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961" w:rsidRDefault="00045961" w:rsidP="00045961">
      <w:pPr>
        <w:jc w:val="right"/>
        <w:rPr>
          <w:rFonts w:asciiTheme="minorBidi" w:hAnsiTheme="minorBidi"/>
          <w:b/>
          <w:bCs/>
          <w:color w:val="000000"/>
          <w:sz w:val="24"/>
          <w:szCs w:val="24"/>
        </w:rPr>
      </w:pPr>
      <w:bookmarkStart w:id="0" w:name="_GoBack"/>
      <w:bookmarkEnd w:id="0"/>
      <w:r>
        <w:rPr>
          <w:noProof/>
          <w:sz w:val="28"/>
          <w:szCs w:val="28"/>
        </w:rPr>
        <w:drawing>
          <wp:inline distT="0" distB="0" distL="0" distR="0">
            <wp:extent cx="733425" cy="733425"/>
            <wp:effectExtent l="19050" t="0" r="9525" b="0"/>
            <wp:docPr id="4" name="Picture 4" descr="C:\Users\Ahwazi\Downloads\EAHRO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hwazi\Downloads\EAHRO LOGO.jpg"/>
                    <pic:cNvPicPr>
                      <a:picLocks noChangeAspect="1" noChangeArrowheads="1"/>
                    </pic:cNvPicPr>
                  </pic:nvPicPr>
                  <pic:blipFill>
                    <a:blip r:embed="rId8" cstate="print"/>
                    <a:srcRect/>
                    <a:stretch>
                      <a:fillRect/>
                    </a:stretch>
                  </pic:blipFill>
                  <pic:spPr bwMode="auto">
                    <a:xfrm>
                      <a:off x="0" y="0"/>
                      <a:ext cx="733425" cy="733425"/>
                    </a:xfrm>
                    <a:prstGeom prst="rect">
                      <a:avLst/>
                    </a:prstGeom>
                    <a:noFill/>
                    <a:ln w="9525">
                      <a:noFill/>
                      <a:miter lim="800000"/>
                      <a:headEnd/>
                      <a:tailEnd/>
                    </a:ln>
                  </pic:spPr>
                </pic:pic>
              </a:graphicData>
            </a:graphic>
          </wp:inline>
        </w:drawing>
      </w:r>
    </w:p>
    <w:p w:rsidR="00045961" w:rsidRDefault="00045961" w:rsidP="00045961">
      <w:pPr>
        <w:rPr>
          <w:rFonts w:asciiTheme="minorBidi" w:hAnsiTheme="minorBidi"/>
          <w:b/>
          <w:bCs/>
          <w:color w:val="000000"/>
          <w:sz w:val="24"/>
          <w:szCs w:val="24"/>
        </w:rPr>
      </w:pPr>
    </w:p>
    <w:p w:rsidR="003F4A77" w:rsidRDefault="003F4A77" w:rsidP="00072FDB">
      <w:pPr>
        <w:jc w:val="center"/>
        <w:rPr>
          <w:rFonts w:asciiTheme="minorBidi" w:hAnsiTheme="minorBidi"/>
          <w:b/>
          <w:bCs/>
          <w:color w:val="000000"/>
          <w:sz w:val="24"/>
          <w:szCs w:val="24"/>
        </w:rPr>
      </w:pPr>
    </w:p>
    <w:p w:rsidR="00045961" w:rsidRDefault="00045961" w:rsidP="00045961">
      <w:pPr>
        <w:jc w:val="center"/>
        <w:rPr>
          <w:rFonts w:asciiTheme="minorBidi" w:hAnsiTheme="minorBidi"/>
          <w:b/>
          <w:bCs/>
          <w:color w:val="000000"/>
          <w:sz w:val="24"/>
          <w:szCs w:val="24"/>
        </w:rPr>
      </w:pPr>
      <w:r>
        <w:rPr>
          <w:rFonts w:asciiTheme="minorBidi" w:hAnsiTheme="minorBidi"/>
          <w:b/>
          <w:bCs/>
          <w:color w:val="000000"/>
          <w:sz w:val="24"/>
          <w:szCs w:val="24"/>
        </w:rPr>
        <w:t>Plight of Ahwazi Arabs</w:t>
      </w:r>
    </w:p>
    <w:p w:rsidR="00072FDB" w:rsidRDefault="003F4A77" w:rsidP="00072FDB">
      <w:pPr>
        <w:jc w:val="center"/>
        <w:rPr>
          <w:rFonts w:asciiTheme="minorBidi" w:hAnsiTheme="minorBidi"/>
          <w:b/>
          <w:bCs/>
          <w:color w:val="000000"/>
          <w:sz w:val="24"/>
          <w:szCs w:val="24"/>
        </w:rPr>
      </w:pPr>
      <w:r>
        <w:rPr>
          <w:rFonts w:asciiTheme="minorBidi" w:hAnsiTheme="minorBidi"/>
          <w:b/>
          <w:bCs/>
          <w:color w:val="000000"/>
          <w:sz w:val="24"/>
          <w:szCs w:val="24"/>
        </w:rPr>
        <w:t xml:space="preserve">Submission </w:t>
      </w:r>
      <w:r w:rsidR="00402A08" w:rsidRPr="00BF31BC">
        <w:rPr>
          <w:rFonts w:asciiTheme="minorBidi" w:hAnsiTheme="minorBidi"/>
          <w:b/>
          <w:bCs/>
          <w:color w:val="000000"/>
          <w:sz w:val="24"/>
          <w:szCs w:val="24"/>
        </w:rPr>
        <w:t>to the UN Committee on Economic, Social and Cultural Rights</w:t>
      </w:r>
    </w:p>
    <w:p w:rsidR="00402A08" w:rsidRDefault="006C756D" w:rsidP="006C756D">
      <w:pPr>
        <w:rPr>
          <w:rFonts w:asciiTheme="minorBidi" w:hAnsiTheme="minorBidi"/>
          <w:sz w:val="24"/>
          <w:szCs w:val="24"/>
        </w:rPr>
      </w:pPr>
      <w:proofErr w:type="gramStart"/>
      <w:r w:rsidRPr="006C756D">
        <w:rPr>
          <w:rFonts w:asciiTheme="minorBidi" w:hAnsiTheme="minorBidi"/>
          <w:sz w:val="24"/>
          <w:szCs w:val="24"/>
        </w:rPr>
        <w:t>on</w:t>
      </w:r>
      <w:proofErr w:type="gramEnd"/>
      <w:r w:rsidRPr="006C756D">
        <w:rPr>
          <w:rFonts w:asciiTheme="minorBidi" w:hAnsiTheme="minorBidi"/>
          <w:sz w:val="24"/>
          <w:szCs w:val="24"/>
        </w:rPr>
        <w:t xml:space="preserve"> the occasion of the review of </w:t>
      </w:r>
      <w:r>
        <w:rPr>
          <w:rFonts w:asciiTheme="minorBidi" w:hAnsiTheme="minorBidi"/>
          <w:sz w:val="24"/>
          <w:szCs w:val="24"/>
        </w:rPr>
        <w:t xml:space="preserve">50 session </w:t>
      </w:r>
      <w:r w:rsidRPr="006C756D">
        <w:rPr>
          <w:rFonts w:asciiTheme="minorBidi" w:hAnsiTheme="minorBidi"/>
          <w:sz w:val="24"/>
          <w:szCs w:val="24"/>
        </w:rPr>
        <w:t xml:space="preserve">reports concerning </w:t>
      </w:r>
      <w:r w:rsidR="00045961">
        <w:rPr>
          <w:rFonts w:asciiTheme="minorBidi" w:hAnsiTheme="minorBidi"/>
          <w:sz w:val="24"/>
          <w:szCs w:val="24"/>
        </w:rPr>
        <w:t>Iran</w:t>
      </w:r>
      <w:r w:rsidR="00045961" w:rsidRPr="00045961">
        <w:rPr>
          <w:rFonts w:asciiTheme="minorBidi" w:hAnsiTheme="minorBidi"/>
          <w:sz w:val="24"/>
          <w:szCs w:val="24"/>
        </w:rPr>
        <w:t>29 April-17 May 2013</w:t>
      </w:r>
      <w:r w:rsidR="00045961">
        <w:rPr>
          <w:rFonts w:asciiTheme="minorBidi" w:hAnsiTheme="minorBidi"/>
          <w:sz w:val="24"/>
          <w:szCs w:val="24"/>
        </w:rPr>
        <w:t xml:space="preserve"> </w:t>
      </w:r>
      <w:r w:rsidRPr="006C756D">
        <w:rPr>
          <w:rFonts w:asciiTheme="minorBidi" w:hAnsiTheme="minorBidi"/>
          <w:sz w:val="24"/>
          <w:szCs w:val="24"/>
        </w:rPr>
        <w:t>rights referred in the International Covenant on Econo</w:t>
      </w:r>
      <w:r>
        <w:rPr>
          <w:rFonts w:asciiTheme="minorBidi" w:hAnsiTheme="minorBidi"/>
          <w:sz w:val="24"/>
          <w:szCs w:val="24"/>
        </w:rPr>
        <w:t>mic, Social and Cultural Rights.</w:t>
      </w:r>
    </w:p>
    <w:p w:rsidR="00045961" w:rsidRDefault="004D5681" w:rsidP="006C756D">
      <w:pPr>
        <w:rPr>
          <w:rFonts w:asciiTheme="minorBidi" w:hAnsiTheme="minorBidi"/>
          <w:sz w:val="24"/>
          <w:szCs w:val="24"/>
        </w:rPr>
      </w:pPr>
      <w:r>
        <w:rPr>
          <w:rFonts w:asciiTheme="minorBidi" w:hAnsiTheme="minorBidi"/>
          <w:sz w:val="24"/>
          <w:szCs w:val="24"/>
        </w:rPr>
        <w:t>Submitted on</w:t>
      </w:r>
      <w:r w:rsidR="00045961">
        <w:rPr>
          <w:rFonts w:asciiTheme="minorBidi" w:hAnsiTheme="minorBidi"/>
          <w:sz w:val="24"/>
          <w:szCs w:val="24"/>
        </w:rPr>
        <w:t xml:space="preserve"> </w:t>
      </w:r>
      <w:r>
        <w:rPr>
          <w:rFonts w:asciiTheme="minorBidi" w:hAnsiTheme="minorBidi"/>
          <w:sz w:val="24"/>
          <w:szCs w:val="24"/>
        </w:rPr>
        <w:t>1</w:t>
      </w:r>
      <w:r w:rsidR="00045961">
        <w:rPr>
          <w:rFonts w:asciiTheme="minorBidi" w:hAnsiTheme="minorBidi"/>
          <w:sz w:val="24"/>
          <w:szCs w:val="24"/>
        </w:rPr>
        <w:t>5 March 2013</w:t>
      </w:r>
    </w:p>
    <w:p w:rsidR="006C756D" w:rsidRDefault="006C756D" w:rsidP="006C756D">
      <w:pPr>
        <w:pStyle w:val="NormalWeb"/>
        <w:spacing w:line="280" w:lineRule="atLeast"/>
        <w:rPr>
          <w:color w:val="000000"/>
          <w:sz w:val="27"/>
          <w:szCs w:val="27"/>
        </w:rPr>
      </w:pPr>
      <w:r>
        <w:rPr>
          <w:b/>
          <w:bCs/>
          <w:color w:val="000000"/>
          <w:sz w:val="28"/>
          <w:szCs w:val="28"/>
        </w:rPr>
        <w:t>By: European Ahwazi Human Rights Organisation (EAHRO, is an independent organization dedicated to defending and protecting human rights in Ahwaz and Europe.</w:t>
      </w:r>
    </w:p>
    <w:p w:rsidR="006C756D" w:rsidRDefault="00957BEB" w:rsidP="006C756D">
      <w:pPr>
        <w:pStyle w:val="NormalWeb"/>
        <w:spacing w:line="320" w:lineRule="atLeast"/>
        <w:jc w:val="center"/>
        <w:rPr>
          <w:color w:val="000000"/>
          <w:sz w:val="27"/>
          <w:szCs w:val="27"/>
        </w:rPr>
      </w:pPr>
      <w:hyperlink r:id="rId9" w:tgtFrame="_blank" w:history="1">
        <w:r w:rsidR="006C756D">
          <w:rPr>
            <w:rStyle w:val="Hyperlink"/>
            <w:b/>
            <w:bCs/>
            <w:sz w:val="32"/>
            <w:szCs w:val="32"/>
          </w:rPr>
          <w:t>http://euahwazi.blogspot.co.uk/</w:t>
        </w:r>
      </w:hyperlink>
    </w:p>
    <w:p w:rsidR="00072FDB" w:rsidRPr="00BF31BC" w:rsidRDefault="00072FDB" w:rsidP="004D5681">
      <w:pPr>
        <w:jc w:val="center"/>
        <w:rPr>
          <w:rFonts w:asciiTheme="minorBidi" w:hAnsiTheme="minorBidi"/>
          <w:b/>
          <w:bCs/>
          <w:sz w:val="24"/>
          <w:szCs w:val="24"/>
          <w:u w:val="single"/>
        </w:rPr>
      </w:pPr>
      <w:r w:rsidRPr="00BF31BC">
        <w:rPr>
          <w:rFonts w:asciiTheme="minorBidi" w:hAnsiTheme="minorBidi"/>
          <w:b/>
          <w:bCs/>
          <w:sz w:val="24"/>
          <w:szCs w:val="24"/>
          <w:u w:val="single"/>
        </w:rPr>
        <w:t>Introduction</w:t>
      </w:r>
    </w:p>
    <w:p w:rsidR="00250CC0" w:rsidRPr="00BF31BC" w:rsidRDefault="00072FDB" w:rsidP="00250CC0">
      <w:pPr>
        <w:rPr>
          <w:rFonts w:asciiTheme="minorBidi" w:hAnsiTheme="minorBidi"/>
          <w:sz w:val="24"/>
          <w:szCs w:val="24"/>
        </w:rPr>
      </w:pPr>
      <w:r w:rsidRPr="00BF31BC">
        <w:rPr>
          <w:rFonts w:asciiTheme="minorBidi" w:hAnsiTheme="minorBidi"/>
          <w:sz w:val="24"/>
          <w:szCs w:val="24"/>
        </w:rPr>
        <w:t>Al-Ahwaz</w:t>
      </w:r>
      <w:r w:rsidR="00250CC0" w:rsidRPr="00BF31BC">
        <w:rPr>
          <w:rFonts w:asciiTheme="minorBidi" w:hAnsiTheme="minorBidi"/>
          <w:sz w:val="24"/>
          <w:szCs w:val="24"/>
        </w:rPr>
        <w:t xml:space="preserve"> (Khuzestan)</w:t>
      </w:r>
      <w:r w:rsidRPr="00BF31BC">
        <w:rPr>
          <w:rFonts w:asciiTheme="minorBidi" w:hAnsiTheme="minorBidi"/>
          <w:sz w:val="24"/>
          <w:szCs w:val="24"/>
        </w:rPr>
        <w:t xml:space="preserve"> is located in the south and southwest part of Iran and it borders Basra in south of Iraq and western shore of Arabian Gulf. Historically, the Arabs are the Indigenous people in Al-Ahwaz and the ahwazi Arab's current population is between 7 to 8 million. Ahwaz is rich in oil and natural gas resources in addition to agricultural as a result of presence of three main rivers (Karoon, Al-Karkheh, and Al-Jarahi) in the region and fertile land. Al-Ahwaz </w:t>
      </w:r>
      <w:r w:rsidR="004D5681">
        <w:rPr>
          <w:rFonts w:asciiTheme="minorBidi" w:hAnsiTheme="minorBidi"/>
          <w:sz w:val="24"/>
          <w:szCs w:val="24"/>
        </w:rPr>
        <w:t xml:space="preserve">(Khuzestan) </w:t>
      </w:r>
      <w:r w:rsidRPr="00BF31BC">
        <w:rPr>
          <w:rFonts w:asciiTheme="minorBidi" w:hAnsiTheme="minorBidi"/>
          <w:sz w:val="24"/>
          <w:szCs w:val="24"/>
        </w:rPr>
        <w:t>provides 80% of Iranian GDP and 90% of Iran’s reserves of oil and natural gas is located in this region</w:t>
      </w:r>
      <w:r w:rsidR="00250CC0" w:rsidRPr="00BF31BC">
        <w:rPr>
          <w:rFonts w:asciiTheme="minorBidi" w:hAnsiTheme="minorBidi"/>
          <w:sz w:val="24"/>
          <w:szCs w:val="24"/>
        </w:rPr>
        <w:t>.</w:t>
      </w:r>
    </w:p>
    <w:p w:rsidR="00072FDB" w:rsidRPr="00BF31BC" w:rsidRDefault="00072FDB" w:rsidP="00250CC0">
      <w:pPr>
        <w:rPr>
          <w:rFonts w:asciiTheme="minorBidi" w:hAnsiTheme="minorBidi"/>
          <w:sz w:val="24"/>
          <w:szCs w:val="24"/>
        </w:rPr>
      </w:pPr>
      <w:r w:rsidRPr="00BF31BC">
        <w:rPr>
          <w:rFonts w:asciiTheme="minorBidi" w:hAnsiTheme="minorBidi"/>
          <w:sz w:val="24"/>
          <w:szCs w:val="24"/>
        </w:rPr>
        <w:t>Due to economic and geopolitical situation of Al-Ahwaz the Iranian regime exercising systematic policies since 1925 to changing the Ahwazi demographics in favour of the non-Arab population and</w:t>
      </w:r>
      <w:r w:rsidR="00AC5FA1" w:rsidRPr="00BF31BC">
        <w:rPr>
          <w:rFonts w:asciiTheme="minorBidi" w:hAnsiTheme="minorBidi"/>
          <w:sz w:val="24"/>
          <w:szCs w:val="24"/>
        </w:rPr>
        <w:t xml:space="preserve"> especially the Persians. Among these </w:t>
      </w:r>
      <w:r w:rsidRPr="00BF31BC">
        <w:rPr>
          <w:rFonts w:asciiTheme="minorBidi" w:hAnsiTheme="minorBidi"/>
          <w:sz w:val="24"/>
          <w:szCs w:val="24"/>
        </w:rPr>
        <w:t>policies are:</w:t>
      </w:r>
      <w:r w:rsidR="00AC5FA1" w:rsidRPr="00BF31BC">
        <w:rPr>
          <w:rFonts w:asciiTheme="minorBidi" w:hAnsiTheme="minorBidi"/>
          <w:sz w:val="24"/>
          <w:szCs w:val="24"/>
        </w:rPr>
        <w:t xml:space="preserve"> Changing the name of the province, cities,  confiscating </w:t>
      </w:r>
      <w:r w:rsidRPr="00BF31BC">
        <w:rPr>
          <w:rFonts w:asciiTheme="minorBidi" w:hAnsiTheme="minorBidi"/>
          <w:sz w:val="24"/>
          <w:szCs w:val="24"/>
        </w:rPr>
        <w:t>Arab farmers lands, e</w:t>
      </w:r>
      <w:r w:rsidR="009C71CD" w:rsidRPr="00BF31BC">
        <w:rPr>
          <w:rFonts w:asciiTheme="minorBidi" w:hAnsiTheme="minorBidi"/>
          <w:sz w:val="24"/>
          <w:szCs w:val="24"/>
        </w:rPr>
        <w:t xml:space="preserve">mployment discrimination, creating of Persian settlements, providing </w:t>
      </w:r>
      <w:r w:rsidRPr="00BF31BC">
        <w:rPr>
          <w:rFonts w:asciiTheme="minorBidi" w:hAnsiTheme="minorBidi"/>
          <w:sz w:val="24"/>
          <w:szCs w:val="24"/>
        </w:rPr>
        <w:t>lands and loans the non-Arab and Persian farmers who migrate to Ahwaz from central part</w:t>
      </w:r>
      <w:r w:rsidR="00AC5FA1" w:rsidRPr="00BF31BC">
        <w:rPr>
          <w:rFonts w:asciiTheme="minorBidi" w:hAnsiTheme="minorBidi"/>
          <w:sz w:val="24"/>
          <w:szCs w:val="24"/>
        </w:rPr>
        <w:t>s</w:t>
      </w:r>
      <w:r w:rsidRPr="00BF31BC">
        <w:rPr>
          <w:rFonts w:asciiTheme="minorBidi" w:hAnsiTheme="minorBidi"/>
          <w:sz w:val="24"/>
          <w:szCs w:val="24"/>
        </w:rPr>
        <w:t xml:space="preserve"> of Iran, Destruction of heritage and historical relics of the Ahwazi Arabs. Destruction of the </w:t>
      </w:r>
      <w:r w:rsidR="009C71CD" w:rsidRPr="00BF31BC">
        <w:rPr>
          <w:rFonts w:asciiTheme="minorBidi" w:hAnsiTheme="minorBidi"/>
          <w:sz w:val="24"/>
          <w:szCs w:val="24"/>
        </w:rPr>
        <w:t xml:space="preserve">Ahwazi Arab culture and history and banning any publication in Arabic. </w:t>
      </w:r>
      <w:r w:rsidR="00AC5FA1" w:rsidRPr="00BF31BC">
        <w:rPr>
          <w:rFonts w:asciiTheme="minorBidi" w:hAnsiTheme="minorBidi"/>
          <w:sz w:val="24"/>
          <w:szCs w:val="24"/>
        </w:rPr>
        <w:t xml:space="preserve">Naming children in Arabic names, </w:t>
      </w:r>
      <w:r w:rsidR="004D5681" w:rsidRPr="00BF31BC">
        <w:rPr>
          <w:rFonts w:asciiTheme="minorBidi" w:hAnsiTheme="minorBidi"/>
          <w:sz w:val="24"/>
          <w:szCs w:val="24"/>
        </w:rPr>
        <w:t>except</w:t>
      </w:r>
      <w:r w:rsidR="00AC5FA1" w:rsidRPr="00BF31BC">
        <w:rPr>
          <w:rFonts w:asciiTheme="minorBidi" w:hAnsiTheme="minorBidi"/>
          <w:sz w:val="24"/>
          <w:szCs w:val="24"/>
        </w:rPr>
        <w:t xml:space="preserve"> religious Shia’a name, still not allowed.</w:t>
      </w:r>
    </w:p>
    <w:p w:rsidR="009C71CD" w:rsidRPr="00BF31BC" w:rsidRDefault="009C71CD" w:rsidP="00AC5FA1">
      <w:pPr>
        <w:rPr>
          <w:rFonts w:asciiTheme="minorBidi" w:hAnsiTheme="minorBidi"/>
          <w:sz w:val="24"/>
          <w:szCs w:val="24"/>
        </w:rPr>
      </w:pPr>
      <w:r w:rsidRPr="00BF31BC">
        <w:rPr>
          <w:rFonts w:asciiTheme="minorBidi" w:hAnsiTheme="minorBidi"/>
          <w:sz w:val="24"/>
          <w:szCs w:val="24"/>
        </w:rPr>
        <w:lastRenderedPageBreak/>
        <w:t xml:space="preserve">In fact in almost its documents </w:t>
      </w:r>
      <w:r w:rsidR="00AC5FA1" w:rsidRPr="00BF31BC">
        <w:rPr>
          <w:rFonts w:asciiTheme="minorBidi" w:hAnsiTheme="minorBidi"/>
          <w:sz w:val="24"/>
          <w:szCs w:val="24"/>
        </w:rPr>
        <w:t xml:space="preserve">and </w:t>
      </w:r>
      <w:r w:rsidRPr="00BF31BC">
        <w:rPr>
          <w:rFonts w:asciiTheme="minorBidi" w:hAnsiTheme="minorBidi"/>
          <w:sz w:val="24"/>
          <w:szCs w:val="24"/>
        </w:rPr>
        <w:t>correspondence to UN Iran</w:t>
      </w:r>
      <w:r w:rsidR="00AC5FA1" w:rsidRPr="00BF31BC">
        <w:rPr>
          <w:rFonts w:asciiTheme="minorBidi" w:hAnsiTheme="minorBidi"/>
          <w:sz w:val="24"/>
          <w:szCs w:val="24"/>
        </w:rPr>
        <w:t xml:space="preserve"> has </w:t>
      </w:r>
      <w:r w:rsidRPr="00BF31BC">
        <w:rPr>
          <w:rFonts w:asciiTheme="minorBidi" w:hAnsiTheme="minorBidi"/>
          <w:sz w:val="24"/>
          <w:szCs w:val="24"/>
        </w:rPr>
        <w:t xml:space="preserve">tirelessly </w:t>
      </w:r>
      <w:r w:rsidR="00AC5FA1" w:rsidRPr="00BF31BC">
        <w:rPr>
          <w:rFonts w:asciiTheme="minorBidi" w:hAnsiTheme="minorBidi"/>
          <w:sz w:val="24"/>
          <w:szCs w:val="24"/>
        </w:rPr>
        <w:t>t</w:t>
      </w:r>
      <w:r w:rsidRPr="00BF31BC">
        <w:rPr>
          <w:rFonts w:asciiTheme="minorBidi" w:hAnsiTheme="minorBidi"/>
          <w:sz w:val="24"/>
          <w:szCs w:val="24"/>
        </w:rPr>
        <w:t xml:space="preserve">ries to deny or hide Arab existence in the country. </w:t>
      </w:r>
    </w:p>
    <w:p w:rsidR="00F42796" w:rsidRPr="00BF31BC" w:rsidRDefault="00F42796" w:rsidP="006C756D">
      <w:pPr>
        <w:pStyle w:val="SingleTxtG"/>
        <w:rPr>
          <w:rFonts w:asciiTheme="minorBidi" w:hAnsiTheme="minorBidi" w:cstheme="minorBidi"/>
          <w:sz w:val="24"/>
          <w:szCs w:val="24"/>
        </w:rPr>
      </w:pPr>
      <w:r w:rsidRPr="00BF31BC">
        <w:rPr>
          <w:rFonts w:asciiTheme="minorBidi" w:hAnsiTheme="minorBidi" w:cstheme="minorBidi"/>
          <w:sz w:val="24"/>
          <w:szCs w:val="24"/>
        </w:rPr>
        <w:t xml:space="preserve">In </w:t>
      </w:r>
      <w:r w:rsidRPr="00BF31BC">
        <w:rPr>
          <w:rFonts w:asciiTheme="minorBidi" w:hAnsiTheme="minorBidi" w:cstheme="minorBidi"/>
          <w:b/>
          <w:bCs/>
          <w:i/>
          <w:iCs/>
          <w:sz w:val="24"/>
          <w:szCs w:val="24"/>
        </w:rPr>
        <w:t>HRI/CORE/1/Add.106, 15 July 1999</w:t>
      </w:r>
      <w:r w:rsidRPr="00BF31BC">
        <w:rPr>
          <w:rFonts w:asciiTheme="minorBidi" w:hAnsiTheme="minorBidi" w:cstheme="minorBidi"/>
          <w:b/>
          <w:bCs/>
          <w:sz w:val="24"/>
          <w:szCs w:val="24"/>
        </w:rPr>
        <w:t xml:space="preserve"> </w:t>
      </w:r>
      <w:r w:rsidR="006C756D" w:rsidRPr="00BF31BC">
        <w:rPr>
          <w:rFonts w:asciiTheme="minorBidi" w:hAnsiTheme="minorBidi" w:cstheme="minorBidi"/>
          <w:sz w:val="24"/>
          <w:szCs w:val="24"/>
        </w:rPr>
        <w:t>deliberately</w:t>
      </w:r>
      <w:r w:rsidRPr="00BF31BC">
        <w:rPr>
          <w:rFonts w:asciiTheme="minorBidi" w:hAnsiTheme="minorBidi" w:cstheme="minorBidi"/>
          <w:sz w:val="24"/>
          <w:szCs w:val="24"/>
        </w:rPr>
        <w:t xml:space="preserve"> claims that “</w:t>
      </w:r>
      <w:r w:rsidRPr="00BF31BC">
        <w:rPr>
          <w:rFonts w:asciiTheme="minorBidi" w:hAnsiTheme="minorBidi" w:cstheme="minorBidi"/>
          <w:b/>
          <w:bCs/>
          <w:sz w:val="24"/>
          <w:szCs w:val="24"/>
        </w:rPr>
        <w:t xml:space="preserve">Iranians are of Aryan descent” </w:t>
      </w:r>
      <w:r w:rsidRPr="00BF31BC">
        <w:rPr>
          <w:rFonts w:asciiTheme="minorBidi" w:hAnsiTheme="minorBidi" w:cstheme="minorBidi"/>
          <w:sz w:val="24"/>
          <w:szCs w:val="24"/>
        </w:rPr>
        <w:t xml:space="preserve">and refers to Ahwazi Arabs as </w:t>
      </w:r>
      <w:r w:rsidR="006C756D">
        <w:rPr>
          <w:rFonts w:asciiTheme="minorBidi" w:hAnsiTheme="minorBidi" w:cstheme="minorBidi"/>
          <w:sz w:val="24"/>
          <w:szCs w:val="24"/>
        </w:rPr>
        <w:t xml:space="preserve">The Arabic-speaking groups and </w:t>
      </w:r>
      <w:r w:rsidRPr="00BF31BC">
        <w:rPr>
          <w:rFonts w:asciiTheme="minorBidi" w:hAnsiTheme="minorBidi" w:cstheme="minorBidi"/>
          <w:sz w:val="24"/>
          <w:szCs w:val="24"/>
        </w:rPr>
        <w:t>Scattered Arabic-speaking tribes and clans</w:t>
      </w:r>
      <w:r w:rsidR="006C756D">
        <w:rPr>
          <w:rFonts w:asciiTheme="minorBidi" w:hAnsiTheme="minorBidi" w:cstheme="minorBidi"/>
          <w:sz w:val="24"/>
          <w:szCs w:val="24"/>
        </w:rPr>
        <w:t xml:space="preserve">. </w:t>
      </w:r>
      <w:r w:rsidRPr="00BF31BC">
        <w:rPr>
          <w:rFonts w:asciiTheme="minorBidi" w:hAnsiTheme="minorBidi" w:cstheme="minorBidi"/>
          <w:sz w:val="24"/>
          <w:szCs w:val="24"/>
        </w:rPr>
        <w:t xml:space="preserve">An offensive </w:t>
      </w:r>
      <w:r w:rsidR="00402A08" w:rsidRPr="00BF31BC">
        <w:rPr>
          <w:rFonts w:asciiTheme="minorBidi" w:hAnsiTheme="minorBidi" w:cstheme="minorBidi"/>
          <w:sz w:val="24"/>
          <w:szCs w:val="24"/>
        </w:rPr>
        <w:t xml:space="preserve">description </w:t>
      </w:r>
      <w:r w:rsidR="004D5681" w:rsidRPr="00BF31BC">
        <w:rPr>
          <w:rFonts w:asciiTheme="minorBidi" w:hAnsiTheme="minorBidi" w:cstheme="minorBidi"/>
          <w:sz w:val="24"/>
          <w:szCs w:val="24"/>
        </w:rPr>
        <w:t>designed</w:t>
      </w:r>
      <w:r w:rsidRPr="00BF31BC">
        <w:rPr>
          <w:rFonts w:asciiTheme="minorBidi" w:hAnsiTheme="minorBidi" w:cstheme="minorBidi"/>
          <w:sz w:val="24"/>
          <w:szCs w:val="24"/>
        </w:rPr>
        <w:t xml:space="preserve"> since 1925 to wipe out proud Ahwazi Arabs (</w:t>
      </w:r>
      <w:r w:rsidR="00BF31BC" w:rsidRPr="00BF31BC">
        <w:rPr>
          <w:rFonts w:asciiTheme="minorBidi" w:hAnsiTheme="minorBidi" w:cstheme="minorBidi"/>
          <w:sz w:val="24"/>
          <w:szCs w:val="24"/>
        </w:rPr>
        <w:t>not Arabic-</w:t>
      </w:r>
      <w:r w:rsidRPr="00BF31BC">
        <w:rPr>
          <w:rFonts w:asciiTheme="minorBidi" w:hAnsiTheme="minorBidi" w:cstheme="minorBidi"/>
          <w:sz w:val="24"/>
          <w:szCs w:val="24"/>
        </w:rPr>
        <w:t>speaking, A’arab or Kuzestanti</w:t>
      </w:r>
      <w:r w:rsidR="00AC5FA1" w:rsidRPr="00BF31BC">
        <w:rPr>
          <w:rFonts w:asciiTheme="minorBidi" w:hAnsiTheme="minorBidi" w:cstheme="minorBidi"/>
          <w:sz w:val="24"/>
          <w:szCs w:val="24"/>
        </w:rPr>
        <w:t xml:space="preserve"> as used vastly</w:t>
      </w:r>
      <w:r w:rsidR="00BF31BC" w:rsidRPr="00BF31BC">
        <w:rPr>
          <w:rFonts w:asciiTheme="minorBidi" w:hAnsiTheme="minorBidi" w:cstheme="minorBidi"/>
          <w:sz w:val="24"/>
          <w:szCs w:val="24"/>
        </w:rPr>
        <w:t xml:space="preserve"> by Iran</w:t>
      </w:r>
      <w:r w:rsidRPr="00BF31BC">
        <w:rPr>
          <w:rFonts w:asciiTheme="minorBidi" w:hAnsiTheme="minorBidi" w:cstheme="minorBidi"/>
          <w:sz w:val="24"/>
          <w:szCs w:val="24"/>
        </w:rPr>
        <w:t xml:space="preserve">) </w:t>
      </w:r>
      <w:r w:rsidR="00AC5FA1" w:rsidRPr="00BF31BC">
        <w:rPr>
          <w:rFonts w:asciiTheme="minorBidi" w:hAnsiTheme="minorBidi" w:cstheme="minorBidi"/>
          <w:sz w:val="24"/>
          <w:szCs w:val="24"/>
        </w:rPr>
        <w:t>of their Arabic Identity.</w:t>
      </w:r>
    </w:p>
    <w:p w:rsidR="009E51F4" w:rsidRPr="00BF31BC" w:rsidRDefault="00AC5FA1" w:rsidP="009E51F4">
      <w:pPr>
        <w:spacing w:line="240" w:lineRule="auto"/>
        <w:jc w:val="both"/>
        <w:rPr>
          <w:rFonts w:asciiTheme="minorBidi" w:hAnsiTheme="minorBidi"/>
          <w:sz w:val="24"/>
          <w:szCs w:val="24"/>
        </w:rPr>
      </w:pPr>
      <w:r w:rsidRPr="00BF31BC">
        <w:rPr>
          <w:rFonts w:asciiTheme="minorBidi" w:hAnsiTheme="minorBidi"/>
          <w:sz w:val="24"/>
          <w:szCs w:val="24"/>
        </w:rPr>
        <w:t xml:space="preserve">                        </w:t>
      </w:r>
      <w:r w:rsidR="009C71CD" w:rsidRPr="00BF31BC">
        <w:rPr>
          <w:rFonts w:asciiTheme="minorBidi" w:hAnsiTheme="minorBidi"/>
          <w:sz w:val="24"/>
          <w:szCs w:val="24"/>
        </w:rPr>
        <w:t>E/C.12/IRN/2</w:t>
      </w:r>
      <w:r w:rsidR="009E51F4" w:rsidRPr="00BF31BC">
        <w:rPr>
          <w:rFonts w:asciiTheme="minorBidi" w:hAnsiTheme="minorBidi"/>
          <w:sz w:val="24"/>
          <w:szCs w:val="24"/>
        </w:rPr>
        <w:t xml:space="preserve">, </w:t>
      </w:r>
      <w:r w:rsidR="009E51F4" w:rsidRPr="00BF31BC">
        <w:rPr>
          <w:rFonts w:ascii="Arial" w:eastAsia="Calibri" w:hAnsi="Arial" w:cs="Arial"/>
          <w:bCs/>
          <w:sz w:val="24"/>
          <w:szCs w:val="24"/>
        </w:rPr>
        <w:t>Pre-sessional working group</w:t>
      </w:r>
      <w:r w:rsidR="009E51F4" w:rsidRPr="00BF31BC">
        <w:rPr>
          <w:rFonts w:asciiTheme="minorBidi" w:hAnsiTheme="minorBidi"/>
          <w:sz w:val="24"/>
          <w:szCs w:val="24"/>
        </w:rPr>
        <w:t xml:space="preserve"> </w:t>
      </w:r>
      <w:r w:rsidR="009E51F4" w:rsidRPr="00BF31BC">
        <w:rPr>
          <w:rFonts w:ascii="Arial" w:eastAsia="Calibri" w:hAnsi="Arial" w:cs="Arial"/>
          <w:sz w:val="24"/>
          <w:szCs w:val="24"/>
        </w:rPr>
        <w:t>21–25 May 2012</w:t>
      </w:r>
      <w:r w:rsidR="00F42796" w:rsidRPr="00BF31BC">
        <w:rPr>
          <w:rFonts w:asciiTheme="minorBidi" w:hAnsiTheme="minorBidi"/>
          <w:sz w:val="24"/>
          <w:szCs w:val="24"/>
        </w:rPr>
        <w:t xml:space="preserve"> </w:t>
      </w:r>
      <w:r w:rsidR="009C71CD" w:rsidRPr="00BF31BC">
        <w:rPr>
          <w:rFonts w:asciiTheme="minorBidi" w:hAnsiTheme="minorBidi"/>
          <w:sz w:val="24"/>
          <w:szCs w:val="24"/>
        </w:rPr>
        <w:t xml:space="preserve">Second </w:t>
      </w:r>
      <w:r w:rsidR="006C756D">
        <w:rPr>
          <w:rFonts w:asciiTheme="minorBidi" w:hAnsiTheme="minorBidi"/>
          <w:sz w:val="24"/>
          <w:szCs w:val="24"/>
        </w:rPr>
        <w:t xml:space="preserve">   </w:t>
      </w:r>
      <w:r w:rsidR="009C71CD" w:rsidRPr="00BF31BC">
        <w:rPr>
          <w:rFonts w:asciiTheme="minorBidi" w:hAnsiTheme="minorBidi"/>
          <w:sz w:val="24"/>
          <w:szCs w:val="24"/>
        </w:rPr>
        <w:t xml:space="preserve">periodic report </w:t>
      </w:r>
      <w:r w:rsidR="009E51F4" w:rsidRPr="00BF31BC">
        <w:rPr>
          <w:rFonts w:asciiTheme="minorBidi" w:hAnsiTheme="minorBidi"/>
          <w:sz w:val="24"/>
          <w:szCs w:val="24"/>
        </w:rPr>
        <w:t xml:space="preserve">  </w:t>
      </w:r>
    </w:p>
    <w:p w:rsidR="009E51F4" w:rsidRPr="00BF31BC" w:rsidRDefault="009E51F4" w:rsidP="009E51F4">
      <w:pPr>
        <w:spacing w:line="240" w:lineRule="auto"/>
        <w:jc w:val="both"/>
        <w:rPr>
          <w:rFonts w:asciiTheme="minorBidi" w:hAnsiTheme="minorBidi"/>
          <w:sz w:val="24"/>
          <w:szCs w:val="24"/>
        </w:rPr>
      </w:pPr>
      <w:r w:rsidRPr="00BF31BC">
        <w:rPr>
          <w:rFonts w:asciiTheme="minorBidi" w:hAnsiTheme="minorBidi"/>
          <w:sz w:val="24"/>
          <w:szCs w:val="24"/>
        </w:rPr>
        <w:t xml:space="preserve">                        </w:t>
      </w:r>
      <w:proofErr w:type="gramStart"/>
      <w:r w:rsidRPr="00BF31BC">
        <w:rPr>
          <w:rFonts w:asciiTheme="minorBidi" w:hAnsiTheme="minorBidi"/>
          <w:sz w:val="24"/>
          <w:szCs w:val="24"/>
        </w:rPr>
        <w:t>submitted</w:t>
      </w:r>
      <w:proofErr w:type="gramEnd"/>
      <w:r w:rsidRPr="00BF31BC">
        <w:rPr>
          <w:rFonts w:asciiTheme="minorBidi" w:hAnsiTheme="minorBidi"/>
          <w:sz w:val="24"/>
          <w:szCs w:val="24"/>
        </w:rPr>
        <w:t xml:space="preserve"> by Iran under articles 16 and 1 of  the Covenant  sates that         </w:t>
      </w:r>
    </w:p>
    <w:p w:rsidR="009C71CD" w:rsidRPr="00BF31BC" w:rsidRDefault="00F15A08" w:rsidP="00F15A08">
      <w:pPr>
        <w:pStyle w:val="SingleTxtG"/>
        <w:rPr>
          <w:rFonts w:asciiTheme="minorBidi" w:hAnsiTheme="minorBidi" w:cstheme="minorBidi"/>
          <w:i/>
          <w:iCs/>
          <w:sz w:val="24"/>
          <w:szCs w:val="24"/>
        </w:rPr>
      </w:pPr>
      <w:r w:rsidRPr="00BF31BC">
        <w:rPr>
          <w:rFonts w:asciiTheme="minorBidi" w:hAnsiTheme="minorBidi" w:cstheme="minorBidi"/>
          <w:sz w:val="24"/>
          <w:szCs w:val="24"/>
        </w:rPr>
        <w:t xml:space="preserve"> </w:t>
      </w:r>
      <w:r w:rsidR="009C71CD" w:rsidRPr="00BF31BC">
        <w:rPr>
          <w:rFonts w:asciiTheme="minorBidi" w:hAnsiTheme="minorBidi" w:cstheme="minorBidi"/>
          <w:sz w:val="24"/>
          <w:szCs w:val="24"/>
        </w:rPr>
        <w:t>“500.</w:t>
      </w:r>
      <w:r w:rsidR="009C71CD" w:rsidRPr="00BF31BC">
        <w:rPr>
          <w:rFonts w:asciiTheme="minorBidi" w:hAnsiTheme="minorBidi" w:cstheme="minorBidi"/>
          <w:sz w:val="24"/>
          <w:szCs w:val="24"/>
        </w:rPr>
        <w:tab/>
      </w:r>
      <w:r w:rsidR="009C71CD" w:rsidRPr="00BF31BC">
        <w:rPr>
          <w:rFonts w:asciiTheme="minorBidi" w:hAnsiTheme="minorBidi" w:cstheme="minorBidi"/>
          <w:i/>
          <w:iCs/>
          <w:sz w:val="24"/>
          <w:szCs w:val="24"/>
        </w:rPr>
        <w:t>Publications: By 2001, some 503 titles were published by ethnic minorities, of which 222 were in the Kurdish language, 216 in the Azeri language, 160 were about Kurds, 47 were about Azeris, and 2 were about Baluchs.</w:t>
      </w:r>
      <w:r w:rsidRPr="00BF31BC">
        <w:rPr>
          <w:rFonts w:asciiTheme="minorBidi" w:hAnsiTheme="minorBidi" w:cstheme="minorBidi"/>
          <w:i/>
          <w:iCs/>
          <w:sz w:val="24"/>
          <w:szCs w:val="24"/>
        </w:rPr>
        <w:t>”</w:t>
      </w:r>
    </w:p>
    <w:p w:rsidR="00F15A08" w:rsidRPr="00BF31BC" w:rsidRDefault="00F15A08" w:rsidP="00F15A08">
      <w:pPr>
        <w:pStyle w:val="SingleTxtG"/>
        <w:rPr>
          <w:rFonts w:asciiTheme="minorBidi" w:hAnsiTheme="minorBidi" w:cstheme="minorBidi"/>
          <w:i/>
          <w:iCs/>
          <w:sz w:val="24"/>
          <w:szCs w:val="24"/>
        </w:rPr>
      </w:pPr>
      <w:r w:rsidRPr="00BF31BC">
        <w:rPr>
          <w:rFonts w:asciiTheme="minorBidi" w:hAnsiTheme="minorBidi" w:cstheme="minorBidi"/>
          <w:sz w:val="24"/>
          <w:szCs w:val="24"/>
        </w:rPr>
        <w:t>503.</w:t>
      </w:r>
      <w:r w:rsidRPr="00BF31BC">
        <w:rPr>
          <w:rFonts w:asciiTheme="minorBidi" w:hAnsiTheme="minorBidi" w:cstheme="minorBidi"/>
          <w:sz w:val="24"/>
          <w:szCs w:val="24"/>
        </w:rPr>
        <w:tab/>
      </w:r>
      <w:r w:rsidRPr="00BF31BC">
        <w:rPr>
          <w:rFonts w:asciiTheme="minorBidi" w:hAnsiTheme="minorBidi" w:cstheme="minorBidi"/>
          <w:i/>
          <w:iCs/>
          <w:sz w:val="24"/>
          <w:szCs w:val="24"/>
        </w:rPr>
        <w:t>Publications: currently, some 10 periodicals are published in various dialects, such as Azeri, Lori, and Kurdish. These include Nation’s Opinion, Council, Abidar, Siravan, Mahabad, The Message of Azerbaijan, and Shams-e Tabriz.</w:t>
      </w:r>
    </w:p>
    <w:p w:rsidR="00CC241D" w:rsidRPr="00BF31BC" w:rsidRDefault="00CC241D" w:rsidP="00CC241D">
      <w:pPr>
        <w:pStyle w:val="SingleTxtG"/>
        <w:rPr>
          <w:rFonts w:asciiTheme="minorBidi" w:hAnsiTheme="minorBidi" w:cstheme="minorBidi"/>
          <w:sz w:val="24"/>
          <w:szCs w:val="24"/>
        </w:rPr>
      </w:pPr>
      <w:r w:rsidRPr="00BF31BC">
        <w:rPr>
          <w:rFonts w:ascii="Arial" w:hAnsi="Arial" w:cs="Arial"/>
          <w:sz w:val="24"/>
          <w:szCs w:val="24"/>
        </w:rPr>
        <w:t>E/C.12/IRN/Q/2/Add.1</w:t>
      </w:r>
      <w:r w:rsidRPr="00BF31BC">
        <w:rPr>
          <w:rFonts w:asciiTheme="minorBidi" w:hAnsiTheme="minorBidi" w:cstheme="minorBidi"/>
          <w:sz w:val="24"/>
          <w:szCs w:val="24"/>
        </w:rPr>
        <w:t>, Replies of the Islamic Republic of Iran to the list of issues* [25 January 2013]</w:t>
      </w:r>
    </w:p>
    <w:p w:rsidR="00F15A08" w:rsidRDefault="00F15A08" w:rsidP="00F15A08">
      <w:pPr>
        <w:pStyle w:val="SingleTxtG"/>
        <w:rPr>
          <w:rFonts w:asciiTheme="minorBidi" w:hAnsiTheme="minorBidi" w:cstheme="minorBidi"/>
          <w:b/>
          <w:bCs/>
          <w:sz w:val="24"/>
          <w:szCs w:val="24"/>
        </w:rPr>
      </w:pPr>
      <w:r w:rsidRPr="00BF31BC">
        <w:rPr>
          <w:rFonts w:asciiTheme="minorBidi" w:hAnsiTheme="minorBidi" w:cstheme="minorBidi"/>
          <w:b/>
          <w:bCs/>
          <w:sz w:val="24"/>
          <w:szCs w:val="24"/>
        </w:rPr>
        <w:t>Not a single Arabic or even Arabic-Persian Publication.</w:t>
      </w:r>
    </w:p>
    <w:p w:rsidR="003F4A77" w:rsidRPr="00BF31BC" w:rsidRDefault="003F4A77" w:rsidP="003F4A77">
      <w:pPr>
        <w:pStyle w:val="SingleTxtG"/>
        <w:rPr>
          <w:rFonts w:asciiTheme="minorBidi" w:hAnsiTheme="minorBidi" w:cstheme="minorBidi"/>
          <w:b/>
          <w:bCs/>
          <w:sz w:val="24"/>
          <w:szCs w:val="24"/>
        </w:rPr>
      </w:pPr>
    </w:p>
    <w:p w:rsidR="003F4A77" w:rsidRPr="006C756D" w:rsidRDefault="006C756D" w:rsidP="006C756D">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w:t>
      </w:r>
      <w:hyperlink r:id="rId10" w:history="1">
        <w:r w:rsidR="003F4A77" w:rsidRPr="003F4A77">
          <w:rPr>
            <w:rStyle w:val="Hyperlink"/>
            <w:rFonts w:ascii="Arial" w:eastAsia="Times New Roman" w:hAnsi="Arial" w:cs="Arial"/>
            <w:sz w:val="24"/>
            <w:szCs w:val="24"/>
          </w:rPr>
          <w:t>Arabs reportedly experience high drop-out rates as a result of the lack of education</w:t>
        </w:r>
      </w:hyperlink>
      <w:r w:rsidR="003F4A77" w:rsidRPr="003F4A77">
        <w:rPr>
          <w:rFonts w:ascii="Arial" w:eastAsia="Times New Roman" w:hAnsi="Arial" w:cs="Arial"/>
          <w:color w:val="000000"/>
          <w:sz w:val="24"/>
          <w:szCs w:val="24"/>
        </w:rPr>
        <w:t xml:space="preserve"> in their mother tongue, and Ahwazi students drop out of schools at a rate of 30 per cent at elementary level, 50 per cent at secondary level, and 70 per cent at high school level. Illiteracy rates among Ahwazi Arabs are reported to total over 50 per cent of the population. Furthermore, publications such as newspapers and educational materials in Arabic are reportedly prohibited. Despite the fact that between 80 and 90 per cent of the country’s oil comes from Khuzestan Province, it has been reported that local communities do not benefit from the wealth inherent to the area. Several interviewees also maintained that there was a shortage of water, electricity and sanitation in Khuzestan and that, despite water shortages in the province, water from the local Karun River was being diverted to other provinces.  </w:t>
      </w:r>
      <w:hyperlink r:id="rId11" w:tgtFrame="_blank" w:history="1">
        <w:r>
          <w:rPr>
            <w:rStyle w:val="Hyperlink"/>
            <w:rFonts w:ascii="Arial" w:hAnsi="Arial" w:cs="Arial"/>
          </w:rPr>
          <w:t>http://www.un.org/Docs/journal/asp/ws.asp?m=A/67/369</w:t>
        </w:r>
      </w:hyperlink>
    </w:p>
    <w:p w:rsidR="003F4A77" w:rsidRPr="003F4A77" w:rsidRDefault="003F4A77" w:rsidP="003F4A77">
      <w:pPr>
        <w:spacing w:after="0" w:line="240" w:lineRule="auto"/>
        <w:rPr>
          <w:rFonts w:ascii="Arial" w:eastAsia="Times New Roman" w:hAnsi="Arial" w:cs="Arial"/>
          <w:color w:val="000000"/>
          <w:sz w:val="24"/>
          <w:szCs w:val="24"/>
        </w:rPr>
      </w:pPr>
      <w:r w:rsidRPr="003F4A77">
        <w:rPr>
          <w:rFonts w:ascii="Arial" w:eastAsia="Times New Roman" w:hAnsi="Arial" w:cs="Arial"/>
          <w:color w:val="000000"/>
          <w:sz w:val="24"/>
          <w:szCs w:val="24"/>
        </w:rPr>
        <w:t xml:space="preserve"> </w:t>
      </w:r>
    </w:p>
    <w:p w:rsidR="003F4A77" w:rsidRPr="003F4A77" w:rsidRDefault="006C756D" w:rsidP="003F4A77">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w:t>
      </w:r>
      <w:r w:rsidR="003F4A77" w:rsidRPr="003F4A77">
        <w:rPr>
          <w:rFonts w:ascii="Arial" w:eastAsia="Times New Roman" w:hAnsi="Arial" w:cs="Arial"/>
          <w:color w:val="000000"/>
          <w:sz w:val="24"/>
          <w:szCs w:val="24"/>
        </w:rPr>
        <w:t xml:space="preserve">It has been estimated that 4 million Arabs live in impoverished urban slums, and that homes continue to be destroyed in order to facilitate State-sponsored development. In April 2005, a controversial letter allegedly written by a presidential adviser that discussed policies for the relocation of Arabs to other parts of the country, and the planned resettlement of non-Arabs to Khuzestan, was leaked. Protests against the contents of the letter were allegedly met with violence by security forces, leading to the death of at least two children, and the arrest and injury of hundreds of protesters. The alleged author of the letter has reportedly denied the letter’s authenticity. In interviews with the Special Rapporteur, </w:t>
      </w:r>
      <w:r w:rsidR="003F4A77" w:rsidRPr="003F4A77">
        <w:rPr>
          <w:rFonts w:ascii="Arial" w:eastAsia="Times New Roman" w:hAnsi="Arial" w:cs="Arial"/>
          <w:color w:val="000000"/>
          <w:sz w:val="24"/>
          <w:szCs w:val="24"/>
        </w:rPr>
        <w:lastRenderedPageBreak/>
        <w:t>members of the community reported that Ahwazi Arabs had been forcibly evicted from their property, undercompensated for their land,  and were often left without access to adequate housing, sanitation or clean water.</w:t>
      </w:r>
      <w:r>
        <w:rPr>
          <w:rFonts w:ascii="Arial" w:eastAsia="Times New Roman" w:hAnsi="Arial" w:cs="Arial"/>
          <w:color w:val="000000"/>
          <w:sz w:val="24"/>
          <w:szCs w:val="24"/>
        </w:rPr>
        <w:t xml:space="preserve">” </w:t>
      </w:r>
      <w:hyperlink r:id="rId12" w:tgtFrame="_blank" w:history="1">
        <w:r>
          <w:rPr>
            <w:rStyle w:val="Hyperlink"/>
            <w:rFonts w:ascii="Arial" w:hAnsi="Arial" w:cs="Arial"/>
          </w:rPr>
          <w:t>http://www.un.org/Docs/journal/asp/ws.asp?m=A/67/369</w:t>
        </w:r>
      </w:hyperlink>
    </w:p>
    <w:p w:rsidR="007338AC" w:rsidRPr="00BF31BC" w:rsidRDefault="007338AC" w:rsidP="00F15A08">
      <w:pPr>
        <w:pStyle w:val="SingleTxtG"/>
        <w:rPr>
          <w:rFonts w:asciiTheme="minorBidi" w:hAnsiTheme="minorBidi" w:cstheme="minorBidi"/>
          <w:sz w:val="24"/>
          <w:szCs w:val="24"/>
        </w:rPr>
      </w:pPr>
    </w:p>
    <w:p w:rsidR="00072FDB" w:rsidRPr="00BF31BC" w:rsidRDefault="00072FDB" w:rsidP="00402A08">
      <w:pPr>
        <w:jc w:val="center"/>
        <w:rPr>
          <w:rFonts w:asciiTheme="minorBidi" w:hAnsiTheme="minorBidi"/>
          <w:b/>
          <w:bCs/>
          <w:sz w:val="24"/>
          <w:szCs w:val="24"/>
          <w:u w:val="single"/>
        </w:rPr>
      </w:pPr>
      <w:r w:rsidRPr="00BF31BC">
        <w:rPr>
          <w:rFonts w:asciiTheme="minorBidi" w:hAnsiTheme="minorBidi"/>
          <w:b/>
          <w:bCs/>
          <w:sz w:val="24"/>
          <w:szCs w:val="24"/>
          <w:u w:val="single"/>
        </w:rPr>
        <w:t>Unemployment</w:t>
      </w:r>
    </w:p>
    <w:p w:rsidR="00072FDB" w:rsidRPr="00BF31BC" w:rsidRDefault="00072FDB" w:rsidP="00072FDB">
      <w:pPr>
        <w:rPr>
          <w:rFonts w:asciiTheme="minorBidi" w:hAnsiTheme="minorBidi"/>
          <w:sz w:val="24"/>
          <w:szCs w:val="24"/>
        </w:rPr>
      </w:pPr>
      <w:r w:rsidRPr="00BF31BC">
        <w:rPr>
          <w:rFonts w:asciiTheme="minorBidi" w:hAnsiTheme="minorBidi"/>
          <w:sz w:val="24"/>
          <w:szCs w:val="24"/>
        </w:rPr>
        <w:t xml:space="preserve">One of the </w:t>
      </w:r>
      <w:r w:rsidR="003F4A77">
        <w:rPr>
          <w:rFonts w:asciiTheme="minorBidi" w:hAnsiTheme="minorBidi"/>
          <w:sz w:val="24"/>
          <w:szCs w:val="24"/>
        </w:rPr>
        <w:t xml:space="preserve">main policies of Iran </w:t>
      </w:r>
      <w:r w:rsidRPr="00BF31BC">
        <w:rPr>
          <w:rFonts w:asciiTheme="minorBidi" w:hAnsiTheme="minorBidi"/>
          <w:sz w:val="24"/>
          <w:szCs w:val="24"/>
        </w:rPr>
        <w:t>is to reduce the number of indigenous people of Ahwaz in favour of the non-Arab Iranians. To do so, the Iranian regime offers the job opportunities to non-Arab labour who come from different parts of Iran to Ahwaz. This discrimination forces the local labours to look for job in other part of Iran, and as a result if they find jobs in other provinces then they must to leave their homeland. In recent years, this policy forced thousands of Ahwazi people to leave their homeland in the search for a job in the non-Arabs provinces in Iran, such as Tehran, Karaj, Isfahan, Shiraz, and a Mashhad, the Iranian government supports and encourages the Ahwazi migration to the non-Arab provinces where they can find jobs easier, this government's policy aims to first reduce the number of Arabs population in Ahwaz and to makes them minority in their historical homeland and secondly to erase the Arabic identity of those ahwazi Arabs who migrated and settled in the non-Persian provinces. In other hand, the number of Persian and non-Arab labour increasing rapidly as a result of appropriate job, housing, and facilities offers by the local authorities to encourage them to migrate and reside in Ahwaz.</w:t>
      </w:r>
    </w:p>
    <w:p w:rsidR="00072FDB" w:rsidRPr="00BF31BC" w:rsidRDefault="00072FDB" w:rsidP="00072FDB">
      <w:pPr>
        <w:rPr>
          <w:rFonts w:asciiTheme="minorBidi" w:hAnsiTheme="minorBidi"/>
          <w:sz w:val="24"/>
          <w:szCs w:val="24"/>
        </w:rPr>
      </w:pPr>
      <w:r w:rsidRPr="00BF31BC">
        <w:rPr>
          <w:rFonts w:asciiTheme="minorBidi" w:hAnsiTheme="minorBidi"/>
          <w:sz w:val="24"/>
          <w:szCs w:val="24"/>
        </w:rPr>
        <w:t xml:space="preserve">Mr Salehi Nasab who is one of the Ahwazi MPs argues that according to the government's labour force law, 70% of the labour forces in the work projects should be from the local people but in reality this is not true in Al-Ahwaz. </w:t>
      </w:r>
      <w:hyperlink r:id="rId13" w:history="1">
        <w:r w:rsidRPr="00BF31BC">
          <w:rPr>
            <w:rStyle w:val="Hyperlink"/>
            <w:rFonts w:asciiTheme="minorBidi" w:hAnsiTheme="minorBidi"/>
            <w:sz w:val="24"/>
            <w:szCs w:val="24"/>
          </w:rPr>
          <w:t>http://www.icana.ir/NewsPage.aspx?NewsID=213955</w:t>
        </w:r>
      </w:hyperlink>
    </w:p>
    <w:p w:rsidR="00072FDB" w:rsidRPr="00BF31BC" w:rsidRDefault="00072FDB" w:rsidP="00072FDB">
      <w:pPr>
        <w:rPr>
          <w:rFonts w:asciiTheme="minorBidi" w:hAnsiTheme="minorBidi"/>
          <w:sz w:val="24"/>
          <w:szCs w:val="24"/>
        </w:rPr>
      </w:pPr>
      <w:r w:rsidRPr="00BF31BC">
        <w:rPr>
          <w:rFonts w:asciiTheme="minorBidi" w:hAnsiTheme="minorBidi"/>
          <w:sz w:val="24"/>
          <w:szCs w:val="24"/>
        </w:rPr>
        <w:t xml:space="preserve">Mr Sharif </w:t>
      </w:r>
      <w:proofErr w:type="gramStart"/>
      <w:r w:rsidRPr="00BF31BC">
        <w:rPr>
          <w:rFonts w:asciiTheme="minorBidi" w:hAnsiTheme="minorBidi"/>
          <w:sz w:val="24"/>
          <w:szCs w:val="24"/>
        </w:rPr>
        <w:t>Husseini</w:t>
      </w:r>
      <w:proofErr w:type="gramEnd"/>
      <w:r w:rsidRPr="00BF31BC">
        <w:rPr>
          <w:rFonts w:asciiTheme="minorBidi" w:hAnsiTheme="minorBidi"/>
          <w:sz w:val="24"/>
          <w:szCs w:val="24"/>
        </w:rPr>
        <w:t xml:space="preserve"> who is also an Ahwazi MPs in Iranian parliament, clearly mentioned that even though the companies, organisations and government departments are aware that they should only recruit the local labours but they still recruiting labour from outside province and avoid the local labours. Many observers believe that this is the main reason of high rate of the unemployment in Al-Ahwaz. Due to its economic capabilities and natural resources Al-Ahwaz should not have shortage in job opportunities and all the Ahwazi people should have appropriate jobs. But the government policy is to avoid jobs from local labour and offer it to the non-local labour that aims to reduce the number of Ahwazi indigenous people in the region and to become minority.</w:t>
      </w:r>
    </w:p>
    <w:p w:rsidR="00072FDB" w:rsidRPr="00BF31BC" w:rsidRDefault="00957BEB" w:rsidP="00072FDB">
      <w:pPr>
        <w:rPr>
          <w:rFonts w:asciiTheme="minorBidi" w:hAnsiTheme="minorBidi"/>
          <w:sz w:val="24"/>
          <w:szCs w:val="24"/>
        </w:rPr>
      </w:pPr>
      <w:hyperlink r:id="rId14" w:history="1">
        <w:r w:rsidR="00072FDB" w:rsidRPr="00BF31BC">
          <w:rPr>
            <w:rStyle w:val="Hyperlink"/>
            <w:rFonts w:asciiTheme="minorBidi" w:hAnsiTheme="minorBidi"/>
            <w:sz w:val="24"/>
            <w:szCs w:val="24"/>
          </w:rPr>
          <w:t>http://www.borwall.com/%D8%A3%D8%AE%D8%A8%D8%A7%D8%B1-%D8%AE%D8%A7%D8%B5%D8%A9/%D8%A7%D9%86%D8%AA%D9%82%D8%A7%D8%AF-%D8%B4%D8%AF%DB%8C%D8%AF-%D8%B3%DB%8C%D8%AF-%D8%B4%D8%B1%DB%8C%D9%81-%D8%AD%D8%B3%DB%8C%D9%86%DB%8C-%D8%A8%D9%87-%D8%A7%D8%B3%D8%AA%D8%AE%D8%AF%D8%A7%D9%85-</w:t>
        </w:r>
        <w:r w:rsidR="00072FDB" w:rsidRPr="00BF31BC">
          <w:rPr>
            <w:rStyle w:val="Hyperlink"/>
            <w:rFonts w:asciiTheme="minorBidi" w:hAnsiTheme="minorBidi"/>
            <w:sz w:val="24"/>
            <w:szCs w:val="24"/>
          </w:rPr>
          <w:lastRenderedPageBreak/>
          <w:t>%D9%86%DB%8C%D8%B1%D9%88%D9%87%D8%A7%DB%8C-%D8%BA%DB%8C%D8%B1-%D8%A8%D9%88%D9%85%DB%8C</w:t>
        </w:r>
      </w:hyperlink>
    </w:p>
    <w:p w:rsidR="00072FDB" w:rsidRPr="00BF31BC" w:rsidRDefault="00072FDB" w:rsidP="00072FDB">
      <w:pPr>
        <w:rPr>
          <w:rFonts w:asciiTheme="minorBidi" w:hAnsiTheme="minorBidi"/>
          <w:sz w:val="24"/>
          <w:szCs w:val="24"/>
        </w:rPr>
      </w:pPr>
      <w:r w:rsidRPr="00BF31BC">
        <w:rPr>
          <w:rFonts w:asciiTheme="minorBidi" w:hAnsiTheme="minorBidi"/>
          <w:sz w:val="24"/>
          <w:szCs w:val="24"/>
        </w:rPr>
        <w:t>Mr Hussein Dahdashti, the MP of Abbadan (western of Ahwaz) said that Abbadan has the largest oil refineries in Iran but it has the highest unemployment in the province. Mr Dahdashti also said that the oil company should recruits 50% of the labours they need from local labour market but the oil company managers are refusing to fulfil a 50% quota for local people.</w:t>
      </w:r>
    </w:p>
    <w:p w:rsidR="00072FDB" w:rsidRPr="00BF31BC" w:rsidRDefault="00957BEB" w:rsidP="00072FDB">
      <w:pPr>
        <w:rPr>
          <w:rFonts w:asciiTheme="minorBidi" w:hAnsiTheme="minorBidi"/>
          <w:sz w:val="24"/>
          <w:szCs w:val="24"/>
        </w:rPr>
      </w:pPr>
      <w:hyperlink r:id="rId15" w:history="1">
        <w:r w:rsidR="00072FDB" w:rsidRPr="00BF31BC">
          <w:rPr>
            <w:rStyle w:val="Hyperlink"/>
            <w:rFonts w:asciiTheme="minorBidi" w:hAnsiTheme="minorBidi"/>
            <w:sz w:val="24"/>
            <w:szCs w:val="24"/>
          </w:rPr>
          <w:t>http://www.shooshan.ir/index.php?option=com_k2&amp;view=item&amp;id=4453:%DA%86%D8%A7%D9%84%D8%B4-%D9%87%D8%A7%DB%8C-%D8%AE%D9%88%D8%B2%D8%B3%D8%AA%D8%A7%D9%86-%D8%A7%D8%B2-%D8%B2%D8%A8%D8%A7%D9%86-%D9%86%D9%85%D8%A7%DB%8C%D9%86%D8%AF%D9%87-%D8%A2%D8%A8%D8%A7%D8%AF%D8%A7%D9%86</w:t>
        </w:r>
      </w:hyperlink>
    </w:p>
    <w:p w:rsidR="00072FDB" w:rsidRPr="00BF31BC" w:rsidRDefault="00072FDB" w:rsidP="00072FDB">
      <w:pPr>
        <w:rPr>
          <w:rFonts w:asciiTheme="minorBidi" w:hAnsiTheme="minorBidi"/>
          <w:sz w:val="24"/>
          <w:szCs w:val="24"/>
        </w:rPr>
      </w:pPr>
      <w:r w:rsidRPr="00BF31BC">
        <w:rPr>
          <w:rFonts w:asciiTheme="minorBidi" w:hAnsiTheme="minorBidi"/>
          <w:sz w:val="24"/>
          <w:szCs w:val="24"/>
        </w:rPr>
        <w:t xml:space="preserve">Although </w:t>
      </w:r>
      <w:r w:rsidR="00BC5137" w:rsidRPr="00BF31BC">
        <w:rPr>
          <w:rFonts w:asciiTheme="minorBidi" w:hAnsiTheme="minorBidi"/>
          <w:sz w:val="24"/>
          <w:szCs w:val="24"/>
        </w:rPr>
        <w:t>al</w:t>
      </w:r>
      <w:r w:rsidRPr="00BF31BC">
        <w:rPr>
          <w:rFonts w:asciiTheme="minorBidi" w:hAnsiTheme="minorBidi"/>
          <w:sz w:val="24"/>
          <w:szCs w:val="24"/>
        </w:rPr>
        <w:t>Ahwaz is the third richest province in Iran after Tehran and Isfahan and have 90% of Iran’s reserves of oil and natural gas but the indigenous Ahwazi Arab suffer highest unemployment and poverty in Iran due to the racial discrimination in employment.</w:t>
      </w:r>
    </w:p>
    <w:p w:rsidR="00072FDB" w:rsidRPr="00BF31BC" w:rsidRDefault="00072FDB" w:rsidP="00072FDB">
      <w:pPr>
        <w:rPr>
          <w:rFonts w:asciiTheme="minorBidi" w:hAnsiTheme="minorBidi"/>
          <w:sz w:val="24"/>
          <w:szCs w:val="24"/>
        </w:rPr>
      </w:pPr>
      <w:r w:rsidRPr="00BF31BC">
        <w:rPr>
          <w:rFonts w:asciiTheme="minorBidi" w:hAnsiTheme="minorBidi"/>
          <w:sz w:val="24"/>
          <w:szCs w:val="24"/>
        </w:rPr>
        <w:t>According to Iran’s statistics centre the unemployment rate for the whole of Ahwaz is 10% in summer 2012, but the actual figure is far higher according to the Ahwazi MPs who are receiving hundreds of letters from the local people asking for help to find a job.  The official statistic always tend to hide the real unemployment rate for security reason and is not a reliable sources even for the government organisations and MPs who face hundreds of people in their constituency asking for jobs. As a result of the high unemployment rate of the local people who are not able to find jobs and suffer discrimination in employment opportunities some of Ahwazi MPs speaks out about these issues.</w:t>
      </w:r>
    </w:p>
    <w:p w:rsidR="00072FDB" w:rsidRPr="00BF31BC" w:rsidRDefault="00BC5137" w:rsidP="00072FDB">
      <w:pPr>
        <w:rPr>
          <w:rFonts w:asciiTheme="minorBidi" w:hAnsiTheme="minorBidi"/>
          <w:sz w:val="24"/>
          <w:szCs w:val="24"/>
        </w:rPr>
      </w:pPr>
      <w:r w:rsidRPr="00BF31BC">
        <w:rPr>
          <w:rFonts w:asciiTheme="minorBidi" w:hAnsiTheme="minorBidi"/>
          <w:sz w:val="24"/>
          <w:szCs w:val="24"/>
        </w:rPr>
        <w:t>Mr Sh</w:t>
      </w:r>
      <w:r w:rsidR="00072FDB" w:rsidRPr="00BF31BC">
        <w:rPr>
          <w:rFonts w:asciiTheme="minorBidi" w:hAnsiTheme="minorBidi"/>
          <w:sz w:val="24"/>
          <w:szCs w:val="24"/>
        </w:rPr>
        <w:t>okre Khoda Mousawi who is non-Arab Ahwazi MP announced in the parliament that "the majority of the people I meet in my constituency are asking for help to find jobs; in fact I believe that the real unemployment rate of indigenous Ahwazi people is 95% not  10% of the Iran's statistics centre. (</w:t>
      </w:r>
      <w:hyperlink r:id="rId16" w:history="1">
        <w:r w:rsidR="00072FDB" w:rsidRPr="00BF31BC">
          <w:rPr>
            <w:rStyle w:val="Hyperlink"/>
            <w:rFonts w:asciiTheme="minorBidi" w:hAnsiTheme="minorBidi"/>
            <w:sz w:val="24"/>
            <w:szCs w:val="24"/>
          </w:rPr>
          <w:t>http://www.icana.ir/NewsPage.aspx?NewsID=203123</w:t>
        </w:r>
      </w:hyperlink>
      <w:r w:rsidR="00072FDB" w:rsidRPr="00BF31BC">
        <w:rPr>
          <w:rFonts w:asciiTheme="minorBidi" w:hAnsiTheme="minorBidi"/>
          <w:sz w:val="24"/>
          <w:szCs w:val="24"/>
        </w:rPr>
        <w:t>)</w:t>
      </w:r>
    </w:p>
    <w:p w:rsidR="00072FDB" w:rsidRPr="00BF31BC" w:rsidRDefault="00072FDB" w:rsidP="00072FDB">
      <w:pPr>
        <w:rPr>
          <w:rFonts w:asciiTheme="minorBidi" w:hAnsiTheme="minorBidi"/>
          <w:sz w:val="24"/>
          <w:szCs w:val="24"/>
        </w:rPr>
      </w:pPr>
      <w:r w:rsidRPr="00BF31BC">
        <w:rPr>
          <w:rFonts w:asciiTheme="minorBidi" w:hAnsiTheme="minorBidi"/>
          <w:sz w:val="24"/>
          <w:szCs w:val="24"/>
        </w:rPr>
        <w:t>The non-official research shows that if take into account the number of unemployed women and the farmers in the villages who suffer from shortage of water supply, drought and high prices of fertilizers and chemical products and also the new labour force who enter the labour market every day and comes from other provinces, so the 95% rate of unemployment can be more realistic.  In fact the official statistics on unemployment are based on the number of the people who registered in the local job centres and do not take in account other non-registered unemployment who already looking for jobs from different channels or people who are doing day to day work and have unsecured jobs.</w:t>
      </w:r>
    </w:p>
    <w:p w:rsidR="009E51F4" w:rsidRPr="00BF31BC" w:rsidRDefault="00957BEB" w:rsidP="00402A08">
      <w:pPr>
        <w:pStyle w:val="NormalWeb"/>
        <w:spacing w:beforeAutospacing="0" w:afterAutospacing="0" w:line="260" w:lineRule="atLeast"/>
        <w:rPr>
          <w:rFonts w:asciiTheme="minorBidi" w:hAnsiTheme="minorBidi" w:cstheme="minorBidi"/>
          <w:color w:val="000000"/>
        </w:rPr>
      </w:pPr>
      <w:hyperlink r:id="rId17" w:tgtFrame="_blank" w:history="1">
        <w:r w:rsidR="009E51F4" w:rsidRPr="00BF31BC">
          <w:rPr>
            <w:rStyle w:val="Hyperlink"/>
            <w:rFonts w:asciiTheme="minorBidi" w:hAnsiTheme="minorBidi" w:cstheme="minorBidi"/>
            <w:b/>
            <w:bCs/>
          </w:rPr>
          <w:t>POVERTY</w:t>
        </w:r>
      </w:hyperlink>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xml:space="preserve">Abadan's </w:t>
      </w:r>
      <w:proofErr w:type="gramStart"/>
      <w:r w:rsidRPr="00BF31BC">
        <w:rPr>
          <w:rFonts w:asciiTheme="minorBidi" w:hAnsiTheme="minorBidi" w:cstheme="minorBidi"/>
          <w:color w:val="000000"/>
        </w:rPr>
        <w:t>member of parliament</w:t>
      </w:r>
      <w:proofErr w:type="gramEnd"/>
      <w:r w:rsidRPr="00BF31BC">
        <w:rPr>
          <w:rFonts w:asciiTheme="minorBidi" w:hAnsiTheme="minorBidi" w:cstheme="minorBidi"/>
          <w:color w:val="000000"/>
        </w:rPr>
        <w:t xml:space="preserve"> Mohammad Saeed Ansari</w:t>
      </w:r>
      <w:r w:rsidRPr="00BF31BC">
        <w:rPr>
          <w:rStyle w:val="apple-converted-space"/>
          <w:rFonts w:asciiTheme="minorBidi" w:hAnsiTheme="minorBidi" w:cstheme="minorBidi"/>
          <w:color w:val="000000"/>
        </w:rPr>
        <w:t> </w:t>
      </w:r>
      <w:hyperlink r:id="rId18" w:tgtFrame="_blank" w:history="1">
        <w:r w:rsidRPr="00BF31BC">
          <w:rPr>
            <w:rStyle w:val="Hyperlink"/>
            <w:rFonts w:asciiTheme="minorBidi" w:hAnsiTheme="minorBidi" w:cstheme="minorBidi"/>
          </w:rPr>
          <w:t>has hit out against discrimination against 'native' workers</w:t>
        </w:r>
      </w:hyperlink>
      <w:r w:rsidRPr="00BF31BC">
        <w:rPr>
          <w:rFonts w:asciiTheme="minorBidi" w:hAnsiTheme="minorBidi" w:cstheme="minorBidi"/>
          <w:color w:val="000000"/>
        </w:rPr>
        <w:t>. </w:t>
      </w:r>
      <w:r w:rsidRPr="00BF31BC">
        <w:rPr>
          <w:rFonts w:asciiTheme="minorBidi" w:hAnsiTheme="minorBidi" w:cstheme="minorBidi"/>
          <w:color w:val="000000"/>
        </w:rPr>
        <w:br/>
        <w:t> </w:t>
      </w:r>
      <w:r w:rsidRPr="00BF31BC">
        <w:rPr>
          <w:rFonts w:asciiTheme="minorBidi" w:hAnsiTheme="minorBidi" w:cstheme="minorBidi"/>
          <w:color w:val="000000"/>
        </w:rPr>
        <w:br/>
        <w:t>Although the Ahwazi Arab homeland hosts many of Iran's oil, petrochemical, agricultural, ship-building and manufacturing industries, the native people endure high levels of unemployment. A member of the Energy Commission, Ansari said that in Asaluyeh, only half of those in employment are native Arabs while in Abadan less than five per cent of workers are from the region. Meanwhile, poverty and unemployment among Arabs in these cities remains high. </w:t>
      </w:r>
      <w:r w:rsidRPr="00BF31BC">
        <w:rPr>
          <w:rFonts w:asciiTheme="minorBidi" w:hAnsiTheme="minorBidi" w:cstheme="minorBidi"/>
          <w:color w:val="000000"/>
        </w:rPr>
        <w:br/>
        <w:t> </w:t>
      </w:r>
      <w:r w:rsidRPr="00BF31BC">
        <w:rPr>
          <w:rFonts w:asciiTheme="minorBidi" w:hAnsiTheme="minorBidi" w:cstheme="minorBidi"/>
          <w:color w:val="000000"/>
        </w:rPr>
        <w:br/>
        <w:t>Ansari also accused the authorities of harassing native people involved in fishing and other traditional livelihoods and being denied provision for self-employment. Racism has also denied many Arabs opportunities to work in local government. Ansari denounced the provincial governor for poor management, which he claimed was making the situation for native people worse. </w:t>
      </w:r>
      <w:r w:rsidRPr="00BF31BC">
        <w:rPr>
          <w:rFonts w:asciiTheme="minorBidi" w:hAnsiTheme="minorBidi" w:cstheme="minorBidi"/>
          <w:color w:val="000000"/>
        </w:rPr>
        <w:br/>
        <w:t> </w:t>
      </w:r>
      <w:r w:rsidRPr="00BF31BC">
        <w:rPr>
          <w:rFonts w:asciiTheme="minorBidi" w:hAnsiTheme="minorBidi" w:cstheme="minorBidi"/>
          <w:color w:val="000000"/>
        </w:rPr>
        <w:br/>
        <w:t>Ansari was supported in his claims by Nafeaa Alboghobiesh, the vice chairman of Showra council,</w:t>
      </w:r>
      <w:r w:rsidRPr="00BF31BC">
        <w:rPr>
          <w:rStyle w:val="apple-converted-space"/>
          <w:rFonts w:asciiTheme="minorBidi" w:hAnsiTheme="minorBidi" w:cstheme="minorBidi"/>
          <w:color w:val="000000"/>
        </w:rPr>
        <w:t> </w:t>
      </w:r>
      <w:hyperlink r:id="rId19" w:tgtFrame="_blank" w:history="1">
        <w:r w:rsidRPr="00BF31BC">
          <w:rPr>
            <w:rStyle w:val="Hyperlink"/>
            <w:rFonts w:asciiTheme="minorBidi" w:hAnsiTheme="minorBidi" w:cstheme="minorBidi"/>
          </w:rPr>
          <w:t>who claimed that the youth of Mahshaher (Mashour) city were suffering high unemployment</w:t>
        </w:r>
      </w:hyperlink>
      <w:r w:rsidRPr="00BF31BC">
        <w:rPr>
          <w:rStyle w:val="apple-converted-space"/>
          <w:rFonts w:asciiTheme="minorBidi" w:hAnsiTheme="minorBidi" w:cstheme="minorBidi"/>
          <w:color w:val="000000"/>
        </w:rPr>
        <w:t> </w:t>
      </w:r>
      <w:r w:rsidRPr="00BF31BC">
        <w:rPr>
          <w:rFonts w:asciiTheme="minorBidi" w:hAnsiTheme="minorBidi" w:cstheme="minorBidi"/>
          <w:color w:val="000000"/>
        </w:rPr>
        <w:t>despite the presence of many petrochemicals companies.</w:t>
      </w:r>
    </w:p>
    <w:p w:rsidR="009E51F4" w:rsidRPr="00BF31BC" w:rsidRDefault="00957BEB" w:rsidP="009E51F4">
      <w:pPr>
        <w:pStyle w:val="Heading3"/>
        <w:rPr>
          <w:rFonts w:asciiTheme="minorBidi" w:hAnsiTheme="minorBidi" w:cstheme="minorBidi"/>
          <w:color w:val="000000"/>
          <w:sz w:val="24"/>
          <w:szCs w:val="24"/>
        </w:rPr>
      </w:pPr>
      <w:hyperlink r:id="rId20" w:tgtFrame="_blank" w:history="1">
        <w:r w:rsidR="009E51F4" w:rsidRPr="00BF31BC">
          <w:rPr>
            <w:rStyle w:val="Hyperlink"/>
            <w:rFonts w:asciiTheme="minorBidi" w:hAnsiTheme="minorBidi" w:cstheme="minorBidi"/>
            <w:color w:val="000000"/>
            <w:sz w:val="24"/>
            <w:szCs w:val="24"/>
            <w:u w:val="none"/>
          </w:rPr>
          <w:t>Poverty and discrimination force Ahwazis into mine clearance</w:t>
        </w:r>
      </w:hyperlink>
    </w:p>
    <w:p w:rsidR="009E51F4" w:rsidRPr="00BF31BC" w:rsidRDefault="009E51F4" w:rsidP="009E51F4">
      <w:pPr>
        <w:pStyle w:val="NormalWeb"/>
        <w:spacing w:after="0" w:afterAutospacing="0" w:line="240" w:lineRule="atLeast"/>
        <w:rPr>
          <w:rFonts w:asciiTheme="minorBidi" w:hAnsiTheme="minorBidi" w:cstheme="minorBidi"/>
          <w:color w:val="000000"/>
        </w:rPr>
      </w:pPr>
      <w:r w:rsidRPr="00BF31BC">
        <w:rPr>
          <w:rFonts w:asciiTheme="minorBidi" w:hAnsiTheme="minorBidi" w:cstheme="minorBidi"/>
          <w:color w:val="000000"/>
        </w:rPr>
        <w:t>Anti-personnel mines are claiming lives of Ahwazi Arabs, according to recent reports.</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Mine explosions were reported in Sahel Maysan, Dashte Azadegan in November as local Arabs were employed in mine-sweeping along border areas, according to the head of the local judiciary Hamid Azakereh.</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w:t>
      </w:r>
      <w:hyperlink r:id="rId21" w:tgtFrame="_blank" w:history="1">
        <w:r w:rsidRPr="00BF31BC">
          <w:rPr>
            <w:rStyle w:val="Hyperlink"/>
            <w:rFonts w:asciiTheme="minorBidi" w:hAnsiTheme="minorBidi" w:cstheme="minorBidi"/>
          </w:rPr>
          <w:t>One landmine expert told ISNA </w:t>
        </w:r>
      </w:hyperlink>
      <w:r w:rsidRPr="00BF31BC">
        <w:rPr>
          <w:rFonts w:asciiTheme="minorBidi" w:hAnsiTheme="minorBidi" w:cstheme="minorBidi"/>
          <w:color w:val="000000"/>
        </w:rPr>
        <w:t>that 29,406 hectares of farmlands are affected by landmines with an estimated 16 million still lying in the region. In terms of landmine prevalence, Iran is rated second worse in the world with all the mines located in the provinces of Ilam, Khuzestan, Kermanshah, West Azerbaijan and Kurdistan. In an interview Nader Torfi, the expert stated that two people were severely injured and one died during landmine clearance in November.</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xml:space="preserve"> Land mines dating from the Iran-Iraq War occur in </w:t>
      </w:r>
      <w:proofErr w:type="gramStart"/>
      <w:r w:rsidRPr="00BF31BC">
        <w:rPr>
          <w:rFonts w:asciiTheme="minorBidi" w:hAnsiTheme="minorBidi" w:cstheme="minorBidi"/>
          <w:color w:val="000000"/>
        </w:rPr>
        <w:t>an</w:t>
      </w:r>
      <w:proofErr w:type="gramEnd"/>
      <w:r w:rsidRPr="00BF31BC">
        <w:rPr>
          <w:rFonts w:asciiTheme="minorBidi" w:hAnsiTheme="minorBidi" w:cstheme="minorBidi"/>
          <w:color w:val="000000"/>
        </w:rPr>
        <w:t xml:space="preserve"> large area of Al-Ahwaz, including Sahel Maysan, Al-Howaiza, Al-Mohammerah (Khorramshahr) and Shalamcheh. Land mines have claimed hundreds of lives and maimed scores more in the Al-Ahwaz region since the war ended in 1988.</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Poverty and unemployment has prompted many Ahwazi Arab youth to work in the hazardous occupation of mine clearance, without adequate protection or equipment and putting themselves at great risk. At the same time, they are denied opportunities in the oil, steel and petrochemicals industries, which are the region's main economic activities.</w:t>
      </w:r>
    </w:p>
    <w:p w:rsidR="009E51F4" w:rsidRPr="00BF31BC" w:rsidRDefault="00957BEB" w:rsidP="00402A08">
      <w:pPr>
        <w:pStyle w:val="NormalWeb"/>
        <w:spacing w:beforeAutospacing="0" w:afterAutospacing="0"/>
        <w:rPr>
          <w:rFonts w:asciiTheme="minorBidi" w:hAnsiTheme="minorBidi" w:cstheme="minorBidi"/>
          <w:color w:val="000000"/>
        </w:rPr>
      </w:pPr>
      <w:hyperlink r:id="rId22" w:tgtFrame="_blank" w:history="1">
        <w:r w:rsidR="009E51F4" w:rsidRPr="00BF31BC">
          <w:rPr>
            <w:rStyle w:val="Hyperlink"/>
            <w:rFonts w:asciiTheme="minorBidi" w:hAnsiTheme="minorBidi" w:cstheme="minorBidi"/>
            <w:b/>
            <w:bCs/>
          </w:rPr>
          <w:t>Poverty and Illiteracy in Al-Ahwaz</w:t>
        </w:r>
      </w:hyperlink>
    </w:p>
    <w:p w:rsidR="009E51F4" w:rsidRPr="00BF31BC" w:rsidRDefault="009E51F4" w:rsidP="009E51F4">
      <w:pPr>
        <w:pStyle w:val="NormalWeb"/>
        <w:spacing w:after="0" w:afterAutospacing="0" w:line="240" w:lineRule="atLeast"/>
        <w:rPr>
          <w:rFonts w:asciiTheme="minorBidi" w:hAnsiTheme="minorBidi" w:cstheme="minorBidi"/>
          <w:color w:val="000000"/>
        </w:rPr>
      </w:pPr>
      <w:r w:rsidRPr="00BF31BC">
        <w:rPr>
          <w:rFonts w:asciiTheme="minorBidi" w:hAnsiTheme="minorBidi" w:cstheme="minorBidi"/>
          <w:color w:val="000000"/>
        </w:rPr>
        <w:lastRenderedPageBreak/>
        <w:t>An official from Khuzestan department for the eradication of illiteracy estimates that there are 230,000 illiterate people aged under 49 in the region (Fars News Agency, 15/04/2012). This equates to around a quarter of the Ahwazi Arab population. The reality is that illiteracy among Arabs is far higher than the Iranian regime is willing to admit. Although Ahwazi Arabs suffer high levels of illiteracy both in Farsi and in their native Arabic, the regime has announced that it is building 3,000 schools in Iraq.</w:t>
      </w:r>
    </w:p>
    <w:p w:rsidR="009E51F4" w:rsidRPr="00BF31BC" w:rsidRDefault="00402A08" w:rsidP="00402A08">
      <w:pPr>
        <w:pStyle w:val="NormalWeb"/>
        <w:spacing w:after="0" w:afterAutospacing="0" w:line="240" w:lineRule="atLeast"/>
        <w:rPr>
          <w:rFonts w:asciiTheme="minorBidi" w:hAnsiTheme="minorBidi" w:cstheme="minorBidi"/>
          <w:color w:val="000000"/>
        </w:rPr>
      </w:pPr>
      <w:r w:rsidRPr="00BF31BC">
        <w:rPr>
          <w:rFonts w:asciiTheme="minorBidi" w:hAnsiTheme="minorBidi" w:cstheme="minorBidi"/>
          <w:color w:val="000000"/>
        </w:rPr>
        <w:t> </w:t>
      </w:r>
      <w:r w:rsidR="009E51F4" w:rsidRPr="00BF31BC">
        <w:rPr>
          <w:rFonts w:asciiTheme="minorBidi" w:hAnsiTheme="minorBidi" w:cstheme="minorBidi"/>
          <w:color w:val="000000"/>
        </w:rPr>
        <w:t>Meanwhile, the Deputy Mayor of Ahwaz City has claimed that 20% of deaths in the past two years are among children (Fars News Agency, 28/04/2012). The municipality has not announced the specific cause of high infant mortality rates in the region. Previous surveys have indicated that malnutrition affects around 50 per cent of children in Arab populated districts. Midwifery and pre-natal service provision is also woefully poor.</w:t>
      </w:r>
    </w:p>
    <w:p w:rsidR="009E51F4" w:rsidRPr="00BF31BC" w:rsidRDefault="009E51F4" w:rsidP="00402A08">
      <w:pPr>
        <w:pStyle w:val="NormalWeb"/>
        <w:jc w:val="center"/>
        <w:rPr>
          <w:rFonts w:asciiTheme="minorBidi" w:hAnsiTheme="minorBidi" w:cstheme="minorBidi"/>
          <w:color w:val="000000"/>
        </w:rPr>
      </w:pPr>
      <w:r w:rsidRPr="00BF31BC">
        <w:rPr>
          <w:rFonts w:asciiTheme="minorBidi" w:hAnsiTheme="minorBidi" w:cstheme="minorBidi"/>
          <w:b/>
          <w:bCs/>
          <w:color w:val="000000"/>
          <w:u w:val="single"/>
        </w:rPr>
        <w:t>WORKERS</w:t>
      </w:r>
    </w:p>
    <w:p w:rsidR="009E51F4" w:rsidRPr="00BF31BC" w:rsidRDefault="009E51F4" w:rsidP="009E51F4">
      <w:pPr>
        <w:pStyle w:val="NormalWeb"/>
        <w:spacing w:after="0" w:afterAutospacing="0" w:line="240" w:lineRule="atLeast"/>
        <w:rPr>
          <w:rFonts w:asciiTheme="minorBidi" w:hAnsiTheme="minorBidi" w:cstheme="minorBidi"/>
          <w:color w:val="000000"/>
        </w:rPr>
      </w:pPr>
      <w:r w:rsidRPr="00BF31BC">
        <w:rPr>
          <w:rFonts w:asciiTheme="minorBidi" w:hAnsiTheme="minorBidi" w:cstheme="minorBidi"/>
          <w:color w:val="222222"/>
        </w:rPr>
        <w:t>Workers from the Ahwaz Sugar Refinery</w:t>
      </w:r>
      <w:r w:rsidRPr="00BF31BC">
        <w:rPr>
          <w:rStyle w:val="apple-converted-space"/>
          <w:rFonts w:asciiTheme="minorBidi" w:hAnsiTheme="minorBidi" w:cstheme="minorBidi"/>
          <w:color w:val="222222"/>
        </w:rPr>
        <w:t> </w:t>
      </w:r>
      <w:hyperlink r:id="rId23" w:tgtFrame="_blank" w:history="1">
        <w:r w:rsidRPr="00BF31BC">
          <w:rPr>
            <w:rStyle w:val="Hyperlink"/>
            <w:rFonts w:asciiTheme="minorBidi" w:hAnsiTheme="minorBidi" w:cstheme="minorBidi"/>
          </w:rPr>
          <w:t>staged protests</w:t>
        </w:r>
      </w:hyperlink>
      <w:r w:rsidRPr="00BF31BC">
        <w:rPr>
          <w:rStyle w:val="apple-converted-space"/>
          <w:rFonts w:asciiTheme="minorBidi" w:hAnsiTheme="minorBidi" w:cstheme="minorBidi"/>
          <w:color w:val="222222"/>
        </w:rPr>
        <w:t> </w:t>
      </w:r>
      <w:r w:rsidRPr="00BF31BC">
        <w:rPr>
          <w:rFonts w:asciiTheme="minorBidi" w:hAnsiTheme="minorBidi" w:cstheme="minorBidi"/>
          <w:color w:val="222222"/>
        </w:rPr>
        <w:t>over months of unpaid wages as an unemployment crisis grips the region.</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w:t>
      </w:r>
      <w:r w:rsidRPr="00BF31BC">
        <w:rPr>
          <w:rFonts w:asciiTheme="minorBidi" w:hAnsiTheme="minorBidi" w:cstheme="minorBidi"/>
          <w:color w:val="222222"/>
        </w:rPr>
        <w:t>Employees and their families clashed with police outside the offices of the provincial governor as they demanded salaries, compensation for lost earnings and payment of their national insurance, health and pension contributions that the management has refused to pay to the Social Security Department.</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w:t>
      </w:r>
      <w:r w:rsidRPr="00BF31BC">
        <w:rPr>
          <w:rFonts w:asciiTheme="minorBidi" w:hAnsiTheme="minorBidi" w:cstheme="minorBidi"/>
          <w:color w:val="222222"/>
        </w:rPr>
        <w:t>While the Iranian government is keen to blame the country's woes on international sanctions, the company's long legacy of poor management and years of unpaid loans led to bankruptcy and mass redundancies. Meetings between workers and management, brokered by the provincial governor, have achieved no resolution to the dispute.</w:t>
      </w:r>
    </w:p>
    <w:p w:rsidR="00402A08"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w:t>
      </w:r>
      <w:r w:rsidRPr="00BF31BC">
        <w:rPr>
          <w:rFonts w:asciiTheme="minorBidi" w:hAnsiTheme="minorBidi" w:cstheme="minorBidi"/>
          <w:color w:val="222222"/>
        </w:rPr>
        <w:t>Led by Iraj Emani, the sugar refinery's trade union has been in dispute with the management for over two years,</w:t>
      </w:r>
      <w:r w:rsidRPr="00BF31BC">
        <w:rPr>
          <w:rStyle w:val="apple-converted-space"/>
          <w:rFonts w:asciiTheme="minorBidi" w:hAnsiTheme="minorBidi" w:cstheme="minorBidi"/>
          <w:color w:val="222222"/>
        </w:rPr>
        <w:t> </w:t>
      </w:r>
      <w:hyperlink r:id="rId24" w:tgtFrame="_blank" w:history="1">
        <w:r w:rsidRPr="00BF31BC">
          <w:rPr>
            <w:rStyle w:val="Hyperlink"/>
            <w:rFonts w:asciiTheme="minorBidi" w:hAnsiTheme="minorBidi" w:cstheme="minorBidi"/>
          </w:rPr>
          <w:t>previously staging a protest against unpaid wages and lay-offs in March</w:t>
        </w:r>
      </w:hyperlink>
      <w:r w:rsidRPr="00BF31BC">
        <w:rPr>
          <w:rFonts w:asciiTheme="minorBidi" w:hAnsiTheme="minorBidi" w:cstheme="minorBidi"/>
          <w:color w:val="222222"/>
        </w:rPr>
        <w:t>. Many of the employees have been working for the company for over 20 years and on top of poverty have found they have no healthcare cover.</w:t>
      </w:r>
    </w:p>
    <w:p w:rsidR="009E51F4" w:rsidRPr="00BF31BC" w:rsidRDefault="009E51F4" w:rsidP="00402A08">
      <w:pPr>
        <w:pStyle w:val="NormalWeb"/>
        <w:spacing w:after="0" w:afterAutospacing="0" w:line="240" w:lineRule="atLeast"/>
        <w:rPr>
          <w:rFonts w:asciiTheme="minorBidi" w:hAnsiTheme="minorBidi" w:cstheme="minorBidi"/>
          <w:color w:val="000000"/>
        </w:rPr>
      </w:pPr>
      <w:r w:rsidRPr="00BF31BC">
        <w:rPr>
          <w:rFonts w:asciiTheme="minorBidi" w:hAnsiTheme="minorBidi" w:cstheme="minorBidi"/>
          <w:b/>
          <w:bCs/>
          <w:color w:val="000000"/>
          <w:u w:val="single"/>
        </w:rPr>
        <w:t>UNEMPLOYMENT</w:t>
      </w:r>
    </w:p>
    <w:p w:rsidR="00402A08"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Unemployment is an acute problem in Arab-majority Khuzestan province due to refusal to employ local people in industry,</w:t>
      </w:r>
    </w:p>
    <w:p w:rsidR="009E51F4" w:rsidRPr="00BF31BC" w:rsidRDefault="009E51F4" w:rsidP="009E51F4">
      <w:pPr>
        <w:pStyle w:val="NormalWeb"/>
        <w:rPr>
          <w:rFonts w:asciiTheme="minorBidi" w:hAnsiTheme="minorBidi" w:cstheme="minorBidi"/>
          <w:color w:val="000000"/>
        </w:rPr>
      </w:pPr>
      <w:r w:rsidRPr="00BF31BC">
        <w:rPr>
          <w:rStyle w:val="apple-converted-space"/>
          <w:rFonts w:asciiTheme="minorBidi" w:hAnsiTheme="minorBidi" w:cstheme="minorBidi"/>
          <w:color w:val="000000"/>
        </w:rPr>
        <w:t> </w:t>
      </w:r>
      <w:hyperlink r:id="rId25" w:tgtFrame="_blank" w:history="1">
        <w:r w:rsidRPr="00BF31BC">
          <w:rPr>
            <w:rStyle w:val="Hyperlink"/>
            <w:rFonts w:asciiTheme="minorBidi" w:hAnsiTheme="minorBidi" w:cstheme="minorBidi"/>
          </w:rPr>
          <w:t>said Majlis member of Abadan Seyed Hussein Dahdashi</w:t>
        </w:r>
        <w:r w:rsidRPr="00BF31BC">
          <w:rPr>
            <w:rStyle w:val="apple-converted-space"/>
            <w:rFonts w:asciiTheme="minorBidi" w:hAnsiTheme="minorBidi" w:cstheme="minorBidi"/>
            <w:color w:val="0000FF"/>
            <w:u w:val="single"/>
          </w:rPr>
          <w:t> </w:t>
        </w:r>
      </w:hyperlink>
      <w:r w:rsidRPr="00BF31BC">
        <w:rPr>
          <w:rFonts w:asciiTheme="minorBidi" w:hAnsiTheme="minorBidi" w:cstheme="minorBidi"/>
          <w:color w:val="000000"/>
        </w:rPr>
        <w:t>. </w:t>
      </w:r>
      <w:r w:rsidRPr="00BF31BC">
        <w:rPr>
          <w:rFonts w:asciiTheme="minorBidi" w:hAnsiTheme="minorBidi" w:cstheme="minorBidi"/>
          <w:color w:val="000000"/>
        </w:rPr>
        <w:br/>
        <w:t> </w:t>
      </w:r>
      <w:r w:rsidRPr="00BF31BC">
        <w:rPr>
          <w:rFonts w:asciiTheme="minorBidi" w:hAnsiTheme="minorBidi" w:cstheme="minorBidi"/>
          <w:color w:val="000000"/>
        </w:rPr>
        <w:br/>
        <w:t xml:space="preserve">Although Abadan, home to one of the world's largest oil refineries, has a high employment capacity, </w:t>
      </w:r>
      <w:proofErr w:type="gramStart"/>
      <w:r w:rsidRPr="00BF31BC">
        <w:rPr>
          <w:rFonts w:asciiTheme="minorBidi" w:hAnsiTheme="minorBidi" w:cstheme="minorBidi"/>
          <w:color w:val="000000"/>
        </w:rPr>
        <w:t>oil company</w:t>
      </w:r>
      <w:proofErr w:type="gramEnd"/>
      <w:r w:rsidRPr="00BF31BC">
        <w:rPr>
          <w:rFonts w:asciiTheme="minorBidi" w:hAnsiTheme="minorBidi" w:cstheme="minorBidi"/>
          <w:color w:val="000000"/>
        </w:rPr>
        <w:t xml:space="preserve"> managers are refusing to fulfil a 50% quota for local people, said Dahdashi in an interview with Shooshan News Agency. He accused provincial authorities of not providing Majlis members precise information on the proportion of non-indigenous and indigenous employees in different economic sectors. </w:t>
      </w:r>
      <w:r w:rsidRPr="00BF31BC">
        <w:rPr>
          <w:rFonts w:asciiTheme="minorBidi" w:hAnsiTheme="minorBidi" w:cstheme="minorBidi"/>
          <w:color w:val="000000"/>
        </w:rPr>
        <w:br/>
        <w:t> </w:t>
      </w:r>
      <w:r w:rsidRPr="00BF31BC">
        <w:rPr>
          <w:rFonts w:asciiTheme="minorBidi" w:hAnsiTheme="minorBidi" w:cstheme="minorBidi"/>
          <w:color w:val="000000"/>
        </w:rPr>
        <w:br/>
        <w:t>Sayed Sharif Hosseini, Ahwaz member in the Majlis,</w:t>
      </w:r>
      <w:r w:rsidRPr="00BF31BC">
        <w:rPr>
          <w:rStyle w:val="apple-converted-space"/>
          <w:rFonts w:asciiTheme="minorBidi" w:hAnsiTheme="minorBidi" w:cstheme="minorBidi"/>
          <w:color w:val="000000"/>
        </w:rPr>
        <w:t> </w:t>
      </w:r>
      <w:hyperlink r:id="rId26" w:tgtFrame="_blank" w:history="1">
        <w:r w:rsidRPr="00BF31BC">
          <w:rPr>
            <w:rStyle w:val="Hyperlink"/>
            <w:rFonts w:asciiTheme="minorBidi" w:hAnsiTheme="minorBidi" w:cstheme="minorBidi"/>
          </w:rPr>
          <w:t xml:space="preserve">has also criticised </w:t>
        </w:r>
        <w:r w:rsidRPr="00BF31BC">
          <w:rPr>
            <w:rStyle w:val="Hyperlink"/>
            <w:rFonts w:asciiTheme="minorBidi" w:hAnsiTheme="minorBidi" w:cstheme="minorBidi"/>
          </w:rPr>
          <w:lastRenderedPageBreak/>
          <w:t>discrimination</w:t>
        </w:r>
      </w:hyperlink>
      <w:r w:rsidRPr="00BF31BC">
        <w:rPr>
          <w:rStyle w:val="apple-converted-space"/>
          <w:rFonts w:asciiTheme="minorBidi" w:hAnsiTheme="minorBidi" w:cstheme="minorBidi"/>
          <w:color w:val="000000"/>
        </w:rPr>
        <w:t> </w:t>
      </w:r>
      <w:r w:rsidRPr="00BF31BC">
        <w:rPr>
          <w:rFonts w:asciiTheme="minorBidi" w:hAnsiTheme="minorBidi" w:cstheme="minorBidi"/>
          <w:color w:val="000000"/>
        </w:rPr>
        <w:t xml:space="preserve">in favour of non-native people from other provinces in Khuzestan's organisations and offices, adding: "Unfortunately, the local </w:t>
      </w:r>
      <w:proofErr w:type="gramStart"/>
      <w:r w:rsidRPr="00BF31BC">
        <w:rPr>
          <w:rFonts w:asciiTheme="minorBidi" w:hAnsiTheme="minorBidi" w:cstheme="minorBidi"/>
          <w:color w:val="000000"/>
        </w:rPr>
        <w:t>recruits</w:t>
      </w:r>
      <w:proofErr w:type="gramEnd"/>
      <w:r w:rsidRPr="00BF31BC">
        <w:rPr>
          <w:rFonts w:asciiTheme="minorBidi" w:hAnsiTheme="minorBidi" w:cstheme="minorBidi"/>
          <w:color w:val="000000"/>
        </w:rPr>
        <w:t xml:space="preserve"> quota has been reduced in some organisations. This is not in the province's interests. The most important goal should be to reduce the rate of unemployment and we demand action from the government."  </w:t>
      </w:r>
      <w:r w:rsidRPr="00BF31BC">
        <w:rPr>
          <w:rFonts w:asciiTheme="minorBidi" w:hAnsiTheme="minorBidi" w:cstheme="minorBidi"/>
          <w:color w:val="000000"/>
        </w:rPr>
        <w:br/>
        <w:t> </w:t>
      </w:r>
      <w:r w:rsidRPr="00BF31BC">
        <w:rPr>
          <w:rFonts w:asciiTheme="minorBidi" w:hAnsiTheme="minorBidi" w:cstheme="minorBidi"/>
          <w:color w:val="000000"/>
        </w:rPr>
        <w:br/>
        <w:t>Meanwhile,</w:t>
      </w:r>
      <w:r w:rsidRPr="00BF31BC">
        <w:rPr>
          <w:rStyle w:val="apple-converted-space"/>
          <w:rFonts w:asciiTheme="minorBidi" w:hAnsiTheme="minorBidi" w:cstheme="minorBidi"/>
          <w:color w:val="000000"/>
        </w:rPr>
        <w:t> </w:t>
      </w:r>
      <w:hyperlink r:id="rId27" w:tgtFrame="_blank" w:history="1">
        <w:r w:rsidRPr="00BF31BC">
          <w:rPr>
            <w:rStyle w:val="Hyperlink"/>
            <w:rFonts w:asciiTheme="minorBidi" w:hAnsiTheme="minorBidi" w:cstheme="minorBidi"/>
          </w:rPr>
          <w:t>Majlis member for Shushtar (Tostar) Sadar Ebrahimi claimed</w:t>
        </w:r>
      </w:hyperlink>
      <w:r w:rsidRPr="00BF31BC">
        <w:rPr>
          <w:rStyle w:val="apple-converted-space"/>
          <w:rFonts w:asciiTheme="minorBidi" w:hAnsiTheme="minorBidi" w:cstheme="minorBidi"/>
          <w:color w:val="000000"/>
        </w:rPr>
        <w:t> </w:t>
      </w:r>
      <w:r w:rsidRPr="00BF31BC">
        <w:rPr>
          <w:rFonts w:asciiTheme="minorBidi" w:hAnsiTheme="minorBidi" w:cstheme="minorBidi"/>
          <w:color w:val="000000"/>
        </w:rPr>
        <w:t>that the province's developmental problems are due to the lack of effective, capable and indigenous management.</w:t>
      </w:r>
    </w:p>
    <w:p w:rsidR="009E51F4" w:rsidRPr="00BF31BC" w:rsidRDefault="00957BEB" w:rsidP="00402A08">
      <w:pPr>
        <w:pStyle w:val="NormalWeb"/>
        <w:spacing w:beforeAutospacing="0" w:afterAutospacing="0"/>
        <w:rPr>
          <w:rFonts w:asciiTheme="minorBidi" w:hAnsiTheme="minorBidi" w:cstheme="minorBidi"/>
          <w:color w:val="000000"/>
        </w:rPr>
      </w:pPr>
      <w:hyperlink r:id="rId28" w:tgtFrame="_blank" w:history="1">
        <w:r w:rsidR="009E51F4" w:rsidRPr="00BF31BC">
          <w:rPr>
            <w:rStyle w:val="Hyperlink"/>
            <w:rFonts w:asciiTheme="minorBidi" w:hAnsiTheme="minorBidi" w:cstheme="minorBidi"/>
            <w:b/>
            <w:bCs/>
          </w:rPr>
          <w:t>Agricultural output in Ahwaz plummets 50%</w:t>
        </w:r>
      </w:hyperlink>
    </w:p>
    <w:p w:rsidR="009E51F4" w:rsidRPr="00BF31BC" w:rsidRDefault="009E51F4" w:rsidP="009E51F4">
      <w:pPr>
        <w:pStyle w:val="NormalWeb"/>
        <w:spacing w:after="0" w:afterAutospacing="0" w:line="240" w:lineRule="atLeast"/>
        <w:rPr>
          <w:rFonts w:asciiTheme="minorBidi" w:hAnsiTheme="minorBidi" w:cstheme="minorBidi"/>
          <w:color w:val="000000"/>
        </w:rPr>
      </w:pPr>
      <w:r w:rsidRPr="00BF31BC">
        <w:rPr>
          <w:rFonts w:asciiTheme="minorBidi" w:hAnsiTheme="minorBidi" w:cstheme="minorBidi"/>
          <w:color w:val="000000"/>
        </w:rPr>
        <w:t>Report: Ahwazi Centre for Media and Strategic Studies, Source: </w:t>
      </w:r>
      <w:hyperlink r:id="rId29" w:tgtFrame="_blank" w:history="1">
        <w:r w:rsidRPr="00BF31BC">
          <w:rPr>
            <w:rStyle w:val="Hyperlink"/>
            <w:rFonts w:asciiTheme="minorBidi" w:hAnsiTheme="minorBidi" w:cstheme="minorBidi"/>
          </w:rPr>
          <w:t>Ahwaznews.org</w:t>
        </w:r>
      </w:hyperlink>
      <w:r w:rsidRPr="00BF31BC">
        <w:rPr>
          <w:rFonts w:asciiTheme="minorBidi" w:hAnsiTheme="minorBidi" w:cstheme="minorBidi"/>
          <w:color w:val="000000"/>
        </w:rPr>
        <w:t> </w:t>
      </w:r>
      <w:r w:rsidRPr="00BF31BC">
        <w:rPr>
          <w:rFonts w:asciiTheme="minorBidi" w:hAnsiTheme="minorBidi" w:cstheme="minorBidi"/>
          <w:color w:val="000000"/>
        </w:rPr>
        <w:br/>
        <w:t> </w:t>
      </w:r>
      <w:r w:rsidRPr="00BF31BC">
        <w:rPr>
          <w:rFonts w:asciiTheme="minorBidi" w:hAnsiTheme="minorBidi" w:cstheme="minorBidi"/>
          <w:color w:val="000000"/>
        </w:rPr>
        <w:br/>
        <w:t>Crop output fell significantly as a result of the Iran regime's deliberate policy to harm Arab farmers' interests and confiscate their land. </w:t>
      </w:r>
      <w:r w:rsidRPr="00BF31BC">
        <w:rPr>
          <w:rFonts w:asciiTheme="minorBidi" w:hAnsiTheme="minorBidi" w:cstheme="minorBidi"/>
          <w:color w:val="000000"/>
        </w:rPr>
        <w:br/>
        <w:t> </w:t>
      </w:r>
      <w:r w:rsidRPr="00BF31BC">
        <w:rPr>
          <w:rFonts w:asciiTheme="minorBidi" w:hAnsiTheme="minorBidi" w:cstheme="minorBidi"/>
          <w:color w:val="000000"/>
        </w:rPr>
        <w:br/>
        <w:t>Sources in Ahwaz claim that crop production has fallen by as much as 50% as water is cut off to private Arab farmers by state-owned water companies. The rising price of fuel and chemical fertilisers are also undermining farm incomes and productivity. The diversion of water from rivers in Al-Ahwaz to Isfahan and Rafsanjan are also taking a toll on Arab farmers. </w:t>
      </w:r>
      <w:r w:rsidRPr="00BF31BC">
        <w:rPr>
          <w:rFonts w:asciiTheme="minorBidi" w:hAnsiTheme="minorBidi" w:cstheme="minorBidi"/>
          <w:color w:val="000000"/>
        </w:rPr>
        <w:br/>
        <w:t> </w:t>
      </w:r>
      <w:r w:rsidRPr="00BF31BC">
        <w:rPr>
          <w:rFonts w:asciiTheme="minorBidi" w:hAnsiTheme="minorBidi" w:cstheme="minorBidi"/>
          <w:color w:val="000000"/>
        </w:rPr>
        <w:br/>
        <w:t>Land is being confiscated by the regime by force of arms, resulting in the displacement of Arab farmers. The authorities have cracked down on those who refuse government instructions to surrender their land in return for payment well below market prices. Confiscation is being carried out in the context of the regime's </w:t>
      </w:r>
      <w:hyperlink r:id="rId30" w:tgtFrame="_blank" w:history="1">
        <w:r w:rsidRPr="00BF31BC">
          <w:rPr>
            <w:rStyle w:val="Hyperlink"/>
            <w:rFonts w:asciiTheme="minorBidi" w:hAnsiTheme="minorBidi" w:cstheme="minorBidi"/>
          </w:rPr>
          <w:t>ethnic cleansing programme</w:t>
        </w:r>
      </w:hyperlink>
      <w:r w:rsidRPr="00BF31BC">
        <w:rPr>
          <w:rFonts w:asciiTheme="minorBidi" w:hAnsiTheme="minorBidi" w:cstheme="minorBidi"/>
          <w:color w:val="000000"/>
        </w:rPr>
        <w:t>, which was begun under the Khatami administration.</w:t>
      </w:r>
    </w:p>
    <w:p w:rsidR="009E51F4" w:rsidRPr="00BF31BC" w:rsidRDefault="009E51F4" w:rsidP="009E51F4">
      <w:pPr>
        <w:pStyle w:val="NormalWeb"/>
        <w:spacing w:beforeAutospacing="0" w:afterAutospacing="0"/>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402A08">
      <w:pPr>
        <w:pStyle w:val="NormalWeb"/>
        <w:spacing w:beforeAutospacing="0" w:afterAutospacing="0"/>
        <w:rPr>
          <w:rFonts w:asciiTheme="minorBidi" w:hAnsiTheme="minorBidi" w:cstheme="minorBidi"/>
          <w:color w:val="000000"/>
        </w:rPr>
      </w:pPr>
      <w:r w:rsidRPr="00BF31BC">
        <w:rPr>
          <w:rFonts w:asciiTheme="minorBidi" w:hAnsiTheme="minorBidi" w:cstheme="minorBidi"/>
          <w:b/>
          <w:bCs/>
          <w:color w:val="000000"/>
          <w:u w:val="single"/>
        </w:rPr>
        <w:t>SUICIDE</w:t>
      </w:r>
    </w:p>
    <w:p w:rsidR="009E51F4" w:rsidRPr="00BF31BC" w:rsidRDefault="00957BEB" w:rsidP="009E51F4">
      <w:pPr>
        <w:pStyle w:val="NormalWeb"/>
        <w:spacing w:beforeAutospacing="0" w:afterAutospacing="0" w:line="240" w:lineRule="atLeast"/>
        <w:rPr>
          <w:rFonts w:asciiTheme="minorBidi" w:hAnsiTheme="minorBidi" w:cstheme="minorBidi"/>
          <w:color w:val="000000"/>
        </w:rPr>
      </w:pPr>
      <w:hyperlink r:id="rId31" w:tgtFrame="_blank" w:history="1">
        <w:r w:rsidR="009E51F4" w:rsidRPr="00BF31BC">
          <w:rPr>
            <w:rStyle w:val="Hyperlink"/>
            <w:rFonts w:asciiTheme="minorBidi" w:hAnsiTheme="minorBidi" w:cstheme="minorBidi"/>
            <w:b/>
            <w:bCs/>
          </w:rPr>
          <w:t>Suicide rate highest among Ahwazi Arabs</w:t>
        </w:r>
      </w:hyperlink>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Faced with poverty, discrimination and cultural dislocation, Ahwazi Arabs and Kurds lead Iran only in suicide, according to latest statistics. </w:t>
      </w:r>
      <w:r w:rsidRPr="00BF31BC">
        <w:rPr>
          <w:rFonts w:asciiTheme="minorBidi" w:hAnsiTheme="minorBidi" w:cstheme="minorBidi"/>
          <w:color w:val="000000"/>
        </w:rPr>
        <w:br/>
        <w:t> </w:t>
      </w:r>
      <w:r w:rsidRPr="00BF31BC">
        <w:rPr>
          <w:rFonts w:asciiTheme="minorBidi" w:hAnsiTheme="minorBidi" w:cstheme="minorBidi"/>
          <w:color w:val="000000"/>
        </w:rPr>
        <w:br/>
        <w:t>Tehran University sociologist Dr Saeed Moeed Far</w:t>
      </w:r>
      <w:r w:rsidRPr="00BF31BC">
        <w:rPr>
          <w:rStyle w:val="apple-converted-space"/>
          <w:rFonts w:asciiTheme="minorBidi" w:hAnsiTheme="minorBidi" w:cstheme="minorBidi"/>
          <w:color w:val="000000"/>
        </w:rPr>
        <w:t> </w:t>
      </w:r>
      <w:hyperlink r:id="rId32" w:tgtFrame="_blank" w:history="1">
        <w:r w:rsidRPr="00BF31BC">
          <w:rPr>
            <w:rStyle w:val="Hyperlink"/>
            <w:rFonts w:asciiTheme="minorBidi" w:hAnsiTheme="minorBidi" w:cstheme="minorBidi"/>
          </w:rPr>
          <w:t>claims that the highest rates of suicide are in less developed areas</w:t>
        </w:r>
      </w:hyperlink>
      <w:r w:rsidRPr="00BF31BC">
        <w:rPr>
          <w:rStyle w:val="apple-converted-space"/>
          <w:rFonts w:asciiTheme="minorBidi" w:hAnsiTheme="minorBidi" w:cstheme="minorBidi"/>
          <w:color w:val="000000"/>
        </w:rPr>
        <w:t> </w:t>
      </w:r>
      <w:r w:rsidRPr="00BF31BC">
        <w:rPr>
          <w:rFonts w:asciiTheme="minorBidi" w:hAnsiTheme="minorBidi" w:cstheme="minorBidi"/>
          <w:color w:val="000000"/>
        </w:rPr>
        <w:t>such as the Arab-majority Khuzestan province and the Kurdish-majority Ilam province, particularly among women and young men due to the social and economic crisis in these areas. The benefits of industrialisation have largely excluded Ahwazi Arabs when it comes to employment and housing, while they continue to endure the negative health and environmental effects. </w:t>
      </w:r>
      <w:r w:rsidRPr="00BF31BC">
        <w:rPr>
          <w:rFonts w:asciiTheme="minorBidi" w:hAnsiTheme="minorBidi" w:cstheme="minorBidi"/>
          <w:color w:val="000000"/>
        </w:rPr>
        <w:br/>
        <w:t> </w:t>
      </w:r>
      <w:r w:rsidRPr="00BF31BC">
        <w:rPr>
          <w:rFonts w:asciiTheme="minorBidi" w:hAnsiTheme="minorBidi" w:cstheme="minorBidi"/>
          <w:color w:val="000000"/>
        </w:rPr>
        <w:br/>
      </w:r>
      <w:hyperlink r:id="rId33" w:tgtFrame="_blank" w:history="1">
        <w:r w:rsidRPr="00BF31BC">
          <w:rPr>
            <w:rStyle w:val="Hyperlink"/>
            <w:rFonts w:asciiTheme="minorBidi" w:hAnsiTheme="minorBidi" w:cstheme="minorBidi"/>
          </w:rPr>
          <w:t>Statistics from Iran's Ministry of Health</w:t>
        </w:r>
      </w:hyperlink>
      <w:r w:rsidRPr="00BF31BC">
        <w:rPr>
          <w:rStyle w:val="apple-converted-space"/>
          <w:rFonts w:asciiTheme="minorBidi" w:hAnsiTheme="minorBidi" w:cstheme="minorBidi"/>
          <w:color w:val="000000"/>
        </w:rPr>
        <w:t> </w:t>
      </w:r>
      <w:r w:rsidRPr="00BF31BC">
        <w:rPr>
          <w:rFonts w:asciiTheme="minorBidi" w:hAnsiTheme="minorBidi" w:cstheme="minorBidi"/>
          <w:color w:val="000000"/>
        </w:rPr>
        <w:t>show that in deprived areas around 13 people take their lives every day with the average age at 29 years. Men outnumber women by 2.5-4.5 to one. Over a 20 year period, the suicide rate has increased 360 per cent. According to a police report for Ilam, the annual rate of suicides was 70.1 per 100,000 people, the highest in the country. </w:t>
      </w:r>
      <w:r w:rsidRPr="00BF31BC">
        <w:rPr>
          <w:rFonts w:asciiTheme="minorBidi" w:hAnsiTheme="minorBidi" w:cstheme="minorBidi"/>
          <w:color w:val="000000"/>
        </w:rPr>
        <w:br/>
        <w:t> </w:t>
      </w:r>
      <w:r w:rsidRPr="00BF31BC">
        <w:rPr>
          <w:rFonts w:asciiTheme="minorBidi" w:hAnsiTheme="minorBidi" w:cstheme="minorBidi"/>
          <w:color w:val="000000"/>
        </w:rPr>
        <w:br/>
      </w:r>
      <w:r w:rsidRPr="00BF31BC">
        <w:rPr>
          <w:rFonts w:asciiTheme="minorBidi" w:hAnsiTheme="minorBidi" w:cstheme="minorBidi"/>
          <w:color w:val="000000"/>
        </w:rPr>
        <w:lastRenderedPageBreak/>
        <w:t>Hanging is the cause of most suicides, but self-immolation, drug overdose and poisoning are increasingly common.</w:t>
      </w:r>
    </w:p>
    <w:p w:rsidR="00BF31BC" w:rsidRPr="00BF31BC" w:rsidRDefault="00957BEB" w:rsidP="00BF31BC">
      <w:pPr>
        <w:pStyle w:val="NormalWeb"/>
        <w:spacing w:beforeAutospacing="0" w:afterAutospacing="0"/>
        <w:jc w:val="center"/>
        <w:rPr>
          <w:rFonts w:asciiTheme="minorBidi" w:hAnsiTheme="minorBidi" w:cstheme="minorBidi"/>
          <w:color w:val="000000"/>
        </w:rPr>
      </w:pPr>
      <w:hyperlink r:id="rId34" w:history="1">
        <w:r w:rsidR="00BF31BC" w:rsidRPr="00BF31BC">
          <w:rPr>
            <w:rStyle w:val="Hyperlink"/>
            <w:rFonts w:asciiTheme="minorBidi" w:hAnsiTheme="minorBidi" w:cstheme="minorBidi"/>
            <w:b/>
            <w:bCs/>
          </w:rPr>
          <w:t>ENVIRONMENT</w:t>
        </w:r>
      </w:hyperlink>
      <w:r w:rsidR="00BF31BC">
        <w:rPr>
          <w:rFonts w:asciiTheme="minorBidi" w:hAnsiTheme="minorBidi" w:cstheme="minorBidi"/>
          <w:b/>
          <w:bCs/>
          <w:u w:val="single"/>
        </w:rPr>
        <w:t>*</w:t>
      </w:r>
    </w:p>
    <w:p w:rsidR="00BF31BC" w:rsidRPr="00BF31BC" w:rsidRDefault="00BF31BC" w:rsidP="00BF31BC">
      <w:pPr>
        <w:pStyle w:val="Default"/>
        <w:rPr>
          <w:rFonts w:asciiTheme="minorBidi" w:hAnsiTheme="minorBidi" w:cstheme="minorBidi"/>
        </w:rPr>
      </w:pPr>
      <w:r>
        <w:rPr>
          <w:rFonts w:asciiTheme="minorBidi" w:hAnsiTheme="minorBidi" w:cstheme="minorBidi"/>
        </w:rPr>
        <w:t>“</w:t>
      </w:r>
      <w:r w:rsidRPr="00BF31BC">
        <w:rPr>
          <w:rFonts w:asciiTheme="minorBidi" w:hAnsiTheme="minorBidi" w:cstheme="minorBidi"/>
        </w:rPr>
        <w:t xml:space="preserve">Indigenous Ahwazi Arabs are being adversely affected by the environmental consequences of the Iranian government’s controversial river diversion programme, intensive sugar cane farming and industrial pollution, which are all the products of the government’s misguided economic development policies. Droughts that were once easily overcome are now exacerbated by man-made water shortages. Meanwhile, industry persists in its reckless pursuit of growth, regardless of the human effects. Asthma rates have soared by in the region over the past decade and Ahwaz City is recognised by the World Health Organisation (WHO) as having the world’s worst air pollution. </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The United Nations Environment Programme (UNEP) has officially warned the Iranian Environment Association that the southwest of Iran is facing a situation similar to the environmental catastrophes that have affected the Aral Sea in Central Asia and the Amazon jungle. The region contains extensive marshes and rivers that support endangered species of fish as well as migratory birds. Ahwazi farmers and fishermen also depend on the waters for their livelihoods.</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Great controversy surrounds the river diversion programme. The government's plans, already under development, seek to siphon off 1.1bn cubic metres of water from the province's main rivers to central Iran. Majlis member for Ahwaz Sayed Sharif Hosseini, who leads the 18-strong Khuzestan parliamentary delegation, was one of many who sought to bring wider attention to the issue of drought and water management in September 2012. He said: "Khuzestan used to have a third of the country's water resources with five major rivers. Today we are facing a disaster in terms of shortage of clean water and water for agriculture." This has reduced the area covered by farming as well as crop yields and quality. The situation has been worsened by the government's refusal to provide chemical fertilisers to farmers, he claimed. Hosseini has previously protested against the diversion of the Karoon River, warning it would mark the “death of Khuzestan.”</w:t>
      </w:r>
    </w:p>
    <w:p w:rsidR="00BF31BC" w:rsidRPr="00BF31BC" w:rsidRDefault="00BF31BC" w:rsidP="00BF31BC">
      <w:pPr>
        <w:spacing w:before="100" w:beforeAutospacing="1" w:after="100" w:afterAutospacing="1" w:line="240" w:lineRule="auto"/>
        <w:outlineLvl w:val="2"/>
        <w:rPr>
          <w:rFonts w:asciiTheme="minorBidi" w:hAnsiTheme="minorBidi"/>
          <w:b/>
          <w:bCs/>
          <w:sz w:val="24"/>
          <w:szCs w:val="24"/>
        </w:rPr>
      </w:pPr>
      <w:r w:rsidRPr="00BF31BC">
        <w:rPr>
          <w:rFonts w:asciiTheme="minorBidi" w:hAnsiTheme="minorBidi"/>
          <w:b/>
          <w:bCs/>
          <w:sz w:val="24"/>
          <w:szCs w:val="24"/>
        </w:rPr>
        <w:t>Impact on marshlands</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Waste water from industry and cash crop production is a major threat to the region’s ecologically valuable marshlands, which serve as an important habitat for wildlife as well as helping to regulate humidity and rainfall further inland. The Hawr Al-Azim marsh, which connects to Iraq's Hawr Al-Hawizeh marsh, is under threat from water pollution and the construction of dams on the Karkeh River which feeds it. The extent of the marsh has declined dramatically over the past three decades with disastrous consequences for the wildlife and communities that depend on it.According to UNEP, the Hawr al-Azim marsh has transformed from one of the biggest marshes in the Middle East to a barren wasteland with soil that is too salty to sustain any plants. The extent of the marsh declined 53.7% to 295.6 square km between 1975 and 2000 with the area covered by permanent marsh falling 52.5%, permanent lakes shrinking 67.0% and seasonal and shallow lakes declining 98.0%. Some species, such as otters, have reportedly vanished from the marsh as a result. The situation since 2000 has continued to worsen with increased salinity, putrification of vegetation and </w:t>
      </w:r>
      <w:r w:rsidRPr="00BF31BC">
        <w:rPr>
          <w:rFonts w:asciiTheme="minorBidi" w:hAnsiTheme="minorBidi"/>
          <w:sz w:val="24"/>
          <w:szCs w:val="24"/>
        </w:rPr>
        <w:lastRenderedPageBreak/>
        <w:t xml:space="preserve">widespread </w:t>
      </w:r>
      <w:r w:rsidR="004D5681" w:rsidRPr="00BF31BC">
        <w:rPr>
          <w:rFonts w:asciiTheme="minorBidi" w:hAnsiTheme="minorBidi"/>
          <w:sz w:val="24"/>
          <w:szCs w:val="24"/>
        </w:rPr>
        <w:t>desertification. Ignoring</w:t>
      </w:r>
      <w:r w:rsidRPr="00BF31BC">
        <w:rPr>
          <w:rFonts w:asciiTheme="minorBidi" w:hAnsiTheme="minorBidi"/>
          <w:sz w:val="24"/>
          <w:szCs w:val="24"/>
        </w:rPr>
        <w:t xml:space="preserve"> warnings of environment experts, in October 2012 the Head of the Environment Protection Agency Mohammadi Zadeh approved the discharge of waste water from sugarcane plantations into the marshlands of Khuzestan. He claimed that the release of waste water would have no effect on the marshlands. However, leading experts in the region disagreed, stating that plantation effluent combined with dam construction and lower rainfall threaten a devastating ecological crisis in the </w:t>
      </w:r>
      <w:r w:rsidR="004D5681" w:rsidRPr="00BF31BC">
        <w:rPr>
          <w:rFonts w:asciiTheme="minorBidi" w:hAnsiTheme="minorBidi"/>
          <w:sz w:val="24"/>
          <w:szCs w:val="24"/>
        </w:rPr>
        <w:t>marshes. Academics</w:t>
      </w:r>
      <w:r w:rsidRPr="00BF31BC">
        <w:rPr>
          <w:rFonts w:asciiTheme="minorBidi" w:hAnsiTheme="minorBidi"/>
          <w:sz w:val="24"/>
          <w:szCs w:val="24"/>
        </w:rPr>
        <w:t xml:space="preserve"> and conservationists have repeatedly warned that discharging saline waste water into freshwater lagoons will have catastrophic effects on the ecosystem and the indigenous Arabs who have lived there since ancient times. Dr Mehran Afkhami, a professor at the University of Tehran, said that fauna that evolved over thousands of years in the fresh water conditions of the marshes face extinction due to salination caused by waste water. He stated that the discharge of sugarcane waters with a salinity of 10,000µS/cm into a freshwater wetland would lead to the failure of the ecosystem.</w:t>
      </w:r>
    </w:p>
    <w:p w:rsidR="00BF31BC" w:rsidRPr="00BF31BC" w:rsidRDefault="00BF31BC" w:rsidP="00BF31BC">
      <w:pPr>
        <w:spacing w:before="100" w:beforeAutospacing="1" w:after="100" w:afterAutospacing="1" w:line="240" w:lineRule="auto"/>
        <w:outlineLvl w:val="2"/>
        <w:rPr>
          <w:rFonts w:asciiTheme="minorBidi" w:hAnsiTheme="minorBidi"/>
          <w:b/>
          <w:bCs/>
          <w:sz w:val="24"/>
          <w:szCs w:val="24"/>
        </w:rPr>
      </w:pPr>
      <w:r w:rsidRPr="00BF31BC">
        <w:rPr>
          <w:rFonts w:asciiTheme="minorBidi" w:hAnsiTheme="minorBidi"/>
          <w:b/>
          <w:bCs/>
          <w:sz w:val="24"/>
          <w:szCs w:val="24"/>
        </w:rPr>
        <w:t>Impact on agriculture</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The impact of the water diversion project may have had a role in the massive decline in the production of wheat, a source of animal feed. Iran has this year faced escalating costs for chicken, a major source of protein in the national diet, due to animal feed shortages. This prompted protests throughout Iran during Ramadan in 2012. Khuzestan is Iran's second largest wheat-producing province. Around 62% of the province's wheat production is reliant on irrigation, utilising water from its rivers. Wheat production has declined by up to half in 2012, due primarily to water shortages as state water </w:t>
      </w:r>
      <w:proofErr w:type="gramStart"/>
      <w:r w:rsidRPr="00BF31BC">
        <w:rPr>
          <w:rFonts w:asciiTheme="minorBidi" w:hAnsiTheme="minorBidi"/>
          <w:sz w:val="24"/>
          <w:szCs w:val="24"/>
        </w:rPr>
        <w:t>suppliers</w:t>
      </w:r>
      <w:proofErr w:type="gramEnd"/>
      <w:r w:rsidRPr="00BF31BC">
        <w:rPr>
          <w:rFonts w:asciiTheme="minorBidi" w:hAnsiTheme="minorBidi"/>
          <w:sz w:val="24"/>
          <w:szCs w:val="24"/>
        </w:rPr>
        <w:t xml:space="preserve"> prioritised cash crops.</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In October 2012, Mehr News reported that the drying of the Karkheh </w:t>
      </w:r>
      <w:proofErr w:type="gramStart"/>
      <w:r w:rsidRPr="00BF31BC">
        <w:rPr>
          <w:rFonts w:asciiTheme="minorBidi" w:hAnsiTheme="minorBidi"/>
          <w:sz w:val="24"/>
          <w:szCs w:val="24"/>
        </w:rPr>
        <w:t>river</w:t>
      </w:r>
      <w:proofErr w:type="gramEnd"/>
      <w:r w:rsidRPr="00BF31BC">
        <w:rPr>
          <w:rFonts w:asciiTheme="minorBidi" w:hAnsiTheme="minorBidi"/>
          <w:sz w:val="24"/>
          <w:szCs w:val="24"/>
        </w:rPr>
        <w:t>, the Hamidyeh district's source of irrigation water, destroyed around 17,000ha of crops as the government diverted river waters from the Arab populated Al-Ahwaz region to cash crop production in Persian-majority provinces elsewhere in Iran. Grain, poultry and fish farming in Hamidyeh have all been hit by low river water flow, which is also causing a shortage of drinking water. The cost has been both environmental and economic, with many Arab farmers left without a livelihood and high levels of personal debt. Many are migrating to the cities for work. The once fertile land of Hamidyeh city is now threatened with permanent desertification.</w:t>
      </w:r>
    </w:p>
    <w:p w:rsidR="00BF31BC" w:rsidRPr="00BF31BC" w:rsidRDefault="00BF31BC" w:rsidP="00BF31BC">
      <w:pPr>
        <w:spacing w:before="100" w:beforeAutospacing="1" w:after="100" w:afterAutospacing="1" w:line="240" w:lineRule="auto"/>
        <w:outlineLvl w:val="2"/>
        <w:rPr>
          <w:rFonts w:asciiTheme="minorBidi" w:hAnsiTheme="minorBidi"/>
          <w:b/>
          <w:bCs/>
          <w:sz w:val="24"/>
          <w:szCs w:val="24"/>
        </w:rPr>
      </w:pPr>
      <w:r w:rsidRPr="00BF31BC">
        <w:rPr>
          <w:rFonts w:asciiTheme="minorBidi" w:hAnsiTheme="minorBidi"/>
          <w:b/>
          <w:bCs/>
          <w:sz w:val="24"/>
          <w:szCs w:val="24"/>
        </w:rPr>
        <w:t>Impact on wildlife and human health</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In most of the province's towns and cities, water is polluted with industrial wastes and open sewers run through the middle of the streets. Emissions from industries cause severe respiratory problems among the local population. While local Ahwazi </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Arabs are suffering the health problems associated with the petrochemical </w:t>
      </w:r>
      <w:proofErr w:type="gramStart"/>
      <w:r w:rsidRPr="00BF31BC">
        <w:rPr>
          <w:rFonts w:asciiTheme="minorBidi" w:hAnsiTheme="minorBidi"/>
          <w:sz w:val="24"/>
          <w:szCs w:val="24"/>
        </w:rPr>
        <w:t>industry,</w:t>
      </w:r>
      <w:proofErr w:type="gramEnd"/>
      <w:r w:rsidRPr="00BF31BC">
        <w:rPr>
          <w:rFonts w:asciiTheme="minorBidi" w:hAnsiTheme="minorBidi"/>
          <w:sz w:val="24"/>
          <w:szCs w:val="24"/>
        </w:rPr>
        <w:t xml:space="preserve"> most are barred from employment due to racial discrimination. For the Ahwazis, industrialisation is </w:t>
      </w:r>
      <w:proofErr w:type="gramStart"/>
      <w:r w:rsidRPr="00BF31BC">
        <w:rPr>
          <w:rFonts w:asciiTheme="minorBidi" w:hAnsiTheme="minorBidi"/>
          <w:sz w:val="24"/>
          <w:szCs w:val="24"/>
        </w:rPr>
        <w:t>a lose</w:t>
      </w:r>
      <w:proofErr w:type="gramEnd"/>
      <w:r w:rsidRPr="00BF31BC">
        <w:rPr>
          <w:rFonts w:asciiTheme="minorBidi" w:hAnsiTheme="minorBidi"/>
          <w:sz w:val="24"/>
          <w:szCs w:val="24"/>
        </w:rPr>
        <w:t xml:space="preserve">-lose </w:t>
      </w:r>
      <w:r w:rsidR="004D5681" w:rsidRPr="00BF31BC">
        <w:rPr>
          <w:rFonts w:asciiTheme="minorBidi" w:hAnsiTheme="minorBidi"/>
          <w:sz w:val="24"/>
          <w:szCs w:val="24"/>
        </w:rPr>
        <w:t>situation. Research</w:t>
      </w:r>
      <w:r w:rsidRPr="00BF31BC">
        <w:rPr>
          <w:rFonts w:asciiTheme="minorBidi" w:hAnsiTheme="minorBidi"/>
          <w:sz w:val="24"/>
          <w:szCs w:val="24"/>
        </w:rPr>
        <w:t xml:space="preserve"> has found that a large area of Khuzestan (Ahwaz) is seriously affected by pollution from mercury and other dangerous chemicals used in petrochemicals manufacturing. Birds from the falcon family, at the top of the food chain, contained 2mg per kg of body weight, according to government scientists – an extraordinarily high level. The symptoms of mercury poisoning in humans – including diarrhoea, depression, memory loss and mental </w:t>
      </w:r>
      <w:r w:rsidRPr="00BF31BC">
        <w:rPr>
          <w:rFonts w:asciiTheme="minorBidi" w:hAnsiTheme="minorBidi"/>
          <w:sz w:val="24"/>
          <w:szCs w:val="24"/>
        </w:rPr>
        <w:lastRenderedPageBreak/>
        <w:t>retardation – start at 1.7mg per kg of body weight. As a result of mercury poisoning, the birds and their eggs are smaller than usual. Their study of mercury in birds in the province concluded that pollution is widespread in Khuzestan.</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Fish stocks are also severely affected. Over the past decade, Ahwazi Arab fishermen have reported outbreaks of disease among fish and a sharp decline in catches, indicating that Iran's mismanagement of water resources has devastated river life. Fish containing high levels of heavy metals are causing development disorders and disease among Ahwazi Arabs, according to a number of recent studies. </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 xml:space="preserve">The main sources of heavy metals such as lead, aluminium, mercury, copper, cadmium, nickel and arsenic in the environment are sewerage and industrial waste. Consumption of fish, the main source of protein for many Ahwazis, living in the heavily polluted rivers of Al-Ahwaz is affecting embryo growth and causing a number of other neurological disorders as well as cancers. </w:t>
      </w:r>
    </w:p>
    <w:p w:rsidR="00BF31BC" w:rsidRPr="00BF31BC" w:rsidRDefault="00BF31BC" w:rsidP="00BF31BC">
      <w:pPr>
        <w:spacing w:before="100" w:beforeAutospacing="1" w:after="100" w:afterAutospacing="1" w:line="240" w:lineRule="auto"/>
        <w:outlineLvl w:val="2"/>
        <w:rPr>
          <w:rFonts w:asciiTheme="minorBidi" w:hAnsiTheme="minorBidi"/>
          <w:b/>
          <w:bCs/>
          <w:sz w:val="24"/>
          <w:szCs w:val="24"/>
        </w:rPr>
      </w:pPr>
      <w:r w:rsidRPr="00BF31BC">
        <w:rPr>
          <w:rFonts w:asciiTheme="minorBidi" w:hAnsiTheme="minorBidi"/>
          <w:b/>
          <w:bCs/>
          <w:sz w:val="24"/>
          <w:szCs w:val="24"/>
        </w:rPr>
        <w:t>Impact on Iraq</w:t>
      </w:r>
    </w:p>
    <w:p w:rsidR="00BF31BC" w:rsidRPr="00BF31BC" w:rsidRDefault="00BF31BC" w:rsidP="00BF31BC">
      <w:pPr>
        <w:spacing w:before="100" w:beforeAutospacing="1" w:after="100" w:afterAutospacing="1" w:line="240" w:lineRule="auto"/>
        <w:outlineLvl w:val="2"/>
        <w:rPr>
          <w:rFonts w:asciiTheme="minorBidi" w:hAnsiTheme="minorBidi"/>
          <w:sz w:val="24"/>
          <w:szCs w:val="24"/>
        </w:rPr>
      </w:pPr>
      <w:r w:rsidRPr="00BF31BC">
        <w:rPr>
          <w:rFonts w:asciiTheme="minorBidi" w:hAnsiTheme="minorBidi"/>
          <w:sz w:val="24"/>
          <w:szCs w:val="24"/>
        </w:rPr>
        <w:t>The demise of the region's rivers has also had a negative impact on Iraq. A US study in 2009 noted that water flows from Iran to Iraq had fallen dramatically. Around 30 per cent of the Tigris river’s water originates from Iran with the bulk of water coming from melt water from the Zagros mountains.It notes: "In Basra province, low river water flows from Karkh River blockages and Karun River diversions have allowed the Arabian Gulf to intrude up to 60 kilometers north of the mouth of the Shatt Al Arab. This highly saline water pollutes water treatment plant intakes and irrigation canals and has interfered with at least one petrochemical plant</w:t>
      </w:r>
      <w:proofErr w:type="gramStart"/>
      <w:r w:rsidRPr="00BF31BC">
        <w:rPr>
          <w:rFonts w:asciiTheme="minorBidi" w:hAnsiTheme="minorBidi"/>
          <w:sz w:val="24"/>
          <w:szCs w:val="24"/>
        </w:rPr>
        <w:t>.“</w:t>
      </w:r>
      <w:proofErr w:type="gramEnd"/>
      <w:r w:rsidRPr="00BF31BC">
        <w:rPr>
          <w:rFonts w:asciiTheme="minorBidi" w:hAnsiTheme="minorBidi"/>
          <w:sz w:val="24"/>
          <w:szCs w:val="24"/>
        </w:rPr>
        <w:t>Karkh River blockage has also had a devastating effect on the Iraqi side of the Al Huwaza Marsh. Flow that used to exit the Al Huwaza Marsh from the south side and join the Tigris River is nonexistent, and only patches of small stagnant pools of water can be seen from the air ...“Humanitarian efforts are ongoing in Basra Province to counteract the effects of diminished and ineffective water treatment capabilities due to the high salinity concentrations."</w:t>
      </w:r>
    </w:p>
    <w:p w:rsidR="00BF31BC" w:rsidRPr="00BF31BC" w:rsidRDefault="00BF31BC" w:rsidP="00BF31BC">
      <w:pPr>
        <w:pStyle w:val="Default"/>
        <w:rPr>
          <w:rFonts w:asciiTheme="minorBidi" w:hAnsiTheme="minorBidi" w:cstheme="minorBidi"/>
        </w:rPr>
      </w:pPr>
      <w:r>
        <w:rPr>
          <w:rFonts w:asciiTheme="minorBidi" w:hAnsiTheme="minorBidi" w:cstheme="minorBidi"/>
        </w:rPr>
        <w:t>*</w:t>
      </w:r>
      <w:r w:rsidRPr="00BF31BC">
        <w:rPr>
          <w:rFonts w:asciiTheme="minorBidi" w:hAnsiTheme="minorBidi" w:cstheme="minorBidi"/>
        </w:rPr>
        <w:t>Source: Full report on the environmental crisis in the Al-Ahwaz region 2013</w:t>
      </w:r>
    </w:p>
    <w:p w:rsidR="00BF31BC" w:rsidRPr="00BF31BC" w:rsidRDefault="00BF31BC" w:rsidP="00BF31BC">
      <w:pPr>
        <w:pStyle w:val="NormalWeb"/>
        <w:spacing w:beforeAutospacing="0" w:afterAutospacing="0" w:line="240" w:lineRule="atLeast"/>
        <w:rPr>
          <w:rFonts w:asciiTheme="minorBidi" w:hAnsiTheme="minorBidi" w:cstheme="minorBidi"/>
          <w:color w:val="000000"/>
        </w:rPr>
      </w:pPr>
      <w:r w:rsidRPr="00BF31BC">
        <w:rPr>
          <w:rFonts w:asciiTheme="minorBidi" w:hAnsiTheme="minorBidi" w:cstheme="minorBidi"/>
        </w:rPr>
        <w:t xml:space="preserve"> </w:t>
      </w:r>
      <w:hyperlink r:id="rId35" w:history="1">
        <w:r w:rsidRPr="00BF31BC">
          <w:rPr>
            <w:rStyle w:val="Hyperlink"/>
            <w:rFonts w:asciiTheme="minorBidi" w:hAnsiTheme="minorBidi" w:cstheme="minorBidi"/>
          </w:rPr>
          <w:t>http://www.ahwazsolidarity.org/uploads/AlAhwazEnvironment.pdf</w:t>
        </w:r>
      </w:hyperlink>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Source:</w:t>
      </w:r>
      <w:r w:rsidRPr="00BF31BC">
        <w:rPr>
          <w:rStyle w:val="apple-converted-space"/>
          <w:rFonts w:asciiTheme="minorBidi" w:hAnsiTheme="minorBidi" w:cstheme="minorBidi"/>
          <w:color w:val="000000"/>
        </w:rPr>
        <w:t> </w:t>
      </w:r>
      <w:r w:rsidRPr="00BF31BC">
        <w:rPr>
          <w:rFonts w:asciiTheme="minorBidi" w:hAnsiTheme="minorBidi" w:cstheme="minorBidi"/>
          <w:color w:val="000000"/>
        </w:rPr>
        <w:t>Full report on the environmental crisis in the Al-Ahwaz region 2013</w:t>
      </w:r>
    </w:p>
    <w:p w:rsidR="009E51F4" w:rsidRPr="00BF31BC" w:rsidRDefault="009E51F4" w:rsidP="00BF31BC">
      <w:pPr>
        <w:pStyle w:val="NormalWeb"/>
        <w:spacing w:beforeAutospacing="0" w:afterAutospacing="0"/>
        <w:rPr>
          <w:rFonts w:asciiTheme="minorBidi" w:hAnsiTheme="minorBidi" w:cstheme="minorBidi"/>
          <w:color w:val="000000"/>
        </w:rPr>
      </w:pPr>
      <w:r w:rsidRPr="00BF31BC">
        <w:rPr>
          <w:rFonts w:asciiTheme="minorBidi" w:hAnsiTheme="minorBidi" w:cstheme="minorBidi"/>
          <w:color w:val="000000"/>
        </w:rPr>
        <w:t> </w:t>
      </w:r>
      <w:r w:rsidRPr="00BF31BC">
        <w:rPr>
          <w:rFonts w:asciiTheme="minorBidi" w:hAnsiTheme="minorBidi" w:cstheme="minorBidi"/>
          <w:b/>
          <w:bCs/>
          <w:color w:val="000000"/>
          <w:u w:val="single"/>
        </w:rPr>
        <w:t>WOMEN</w:t>
      </w:r>
    </w:p>
    <w:p w:rsidR="009E51F4" w:rsidRPr="00BF31BC" w:rsidRDefault="00957BEB" w:rsidP="009E51F4">
      <w:pPr>
        <w:pStyle w:val="NormalWeb"/>
        <w:spacing w:beforeAutospacing="0" w:afterAutospacing="0" w:line="240" w:lineRule="atLeast"/>
        <w:rPr>
          <w:rFonts w:asciiTheme="minorBidi" w:hAnsiTheme="minorBidi" w:cstheme="minorBidi"/>
          <w:color w:val="000000"/>
        </w:rPr>
      </w:pPr>
      <w:hyperlink r:id="rId36" w:tgtFrame="_blank" w:history="1">
        <w:r w:rsidR="009E51F4" w:rsidRPr="00BF31BC">
          <w:rPr>
            <w:rStyle w:val="Hyperlink"/>
            <w:rFonts w:asciiTheme="minorBidi" w:hAnsiTheme="minorBidi" w:cstheme="minorBidi"/>
            <w:b/>
            <w:bCs/>
          </w:rPr>
          <w:t>Islamic Republic: anti-women, anti-Arab</w:t>
        </w:r>
      </w:hyperlink>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Generally speaking by looking at current facts about Ahwazi Arab women, you see that these women have a similar legal situation and conditions to other women in central areas of Iran. Nonetheless, Ahwazi women share same the same culture and social existence with women in neighbouring Arab countries.</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lastRenderedPageBreak/>
        <w:t> However, Ahwazi women are left far behind the two mentioned populations in terms of their social, cultural, economical, political and educational position. What is the reason?</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xml:space="preserve">We </w:t>
      </w:r>
      <w:r w:rsidR="004D5681" w:rsidRPr="00BF31BC">
        <w:rPr>
          <w:rFonts w:asciiTheme="minorBidi" w:hAnsiTheme="minorBidi" w:cstheme="minorBidi"/>
          <w:color w:val="000000"/>
        </w:rPr>
        <w:t>cannot</w:t>
      </w:r>
      <w:r w:rsidRPr="00BF31BC">
        <w:rPr>
          <w:rFonts w:asciiTheme="minorBidi" w:hAnsiTheme="minorBidi" w:cstheme="minorBidi"/>
          <w:color w:val="000000"/>
        </w:rPr>
        <w:t xml:space="preserve"> blame only the discriminatory laws against women in Islamic republic regime the cause of this problem. These laws are applied to both Ahwazi Arab women and women in central areas of Iran, although non-Persian women are subjected to more political repression.</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xml:space="preserve"> We </w:t>
      </w:r>
      <w:r w:rsidR="004D5681" w:rsidRPr="00BF31BC">
        <w:rPr>
          <w:rFonts w:asciiTheme="minorBidi" w:hAnsiTheme="minorBidi" w:cstheme="minorBidi"/>
          <w:color w:val="000000"/>
        </w:rPr>
        <w:t>cannot</w:t>
      </w:r>
      <w:r w:rsidRPr="00BF31BC">
        <w:rPr>
          <w:rFonts w:asciiTheme="minorBidi" w:hAnsiTheme="minorBidi" w:cstheme="minorBidi"/>
          <w:color w:val="000000"/>
        </w:rPr>
        <w:t xml:space="preserve"> blame the ethnic tribal customs and traditions of Ahwazi Arabs people either. Women with same culture and social beliefs in neighbouring countries, for instance in Bahrain, have become advocates and judges, therefore this reason is not valid.</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color w:val="000000"/>
        </w:rPr>
        <w:t>So, what is the main and real reason of chaotic and miserable situation in which Ahwazi Arab women find themselves? The answer lies in the regime's policy of discrimination against other nationals within Iran's geographic territories. </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color w:val="000000"/>
        </w:rPr>
        <w:t xml:space="preserve">Non-Persian women suffer </w:t>
      </w:r>
      <w:proofErr w:type="gramStart"/>
      <w:r w:rsidRPr="00BF31BC">
        <w:rPr>
          <w:rFonts w:asciiTheme="minorBidi" w:hAnsiTheme="minorBidi" w:cstheme="minorBidi"/>
          <w:color w:val="000000"/>
        </w:rPr>
        <w:t>multiple discrimination in terms of laws and common laws</w:t>
      </w:r>
      <w:proofErr w:type="gramEnd"/>
      <w:r w:rsidRPr="00BF31BC">
        <w:rPr>
          <w:rFonts w:asciiTheme="minorBidi" w:hAnsiTheme="minorBidi" w:cstheme="minorBidi"/>
          <w:color w:val="000000"/>
        </w:rPr>
        <w:t xml:space="preserve"> and because they are less protected by law, therefore they are subjected to more social crimes and violence. We can point out the honour killing issue. These </w:t>
      </w:r>
      <w:proofErr w:type="gramStart"/>
      <w:r w:rsidRPr="00BF31BC">
        <w:rPr>
          <w:rFonts w:asciiTheme="minorBidi" w:hAnsiTheme="minorBidi" w:cstheme="minorBidi"/>
          <w:color w:val="000000"/>
        </w:rPr>
        <w:t>kind</w:t>
      </w:r>
      <w:proofErr w:type="gramEnd"/>
      <w:r w:rsidRPr="00BF31BC">
        <w:rPr>
          <w:rFonts w:asciiTheme="minorBidi" w:hAnsiTheme="minorBidi" w:cstheme="minorBidi"/>
          <w:color w:val="000000"/>
        </w:rPr>
        <w:t xml:space="preserve"> of crimes are perpetrated by men and the Islamic Republic regime laws facilitate the honour killing.</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b/>
          <w:bCs/>
          <w:color w:val="000000"/>
        </w:rPr>
        <w:t>Legal violence</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color w:val="000000"/>
        </w:rPr>
        <w:t>Men commit murder in the name of honour and dignity as they are aware that according to three articles of the Islamic Penal Code they are protected from punishment:</w:t>
      </w:r>
    </w:p>
    <w:p w:rsidR="009E51F4" w:rsidRPr="00BF31BC" w:rsidRDefault="009E51F4" w:rsidP="009E51F4">
      <w:pPr>
        <w:numPr>
          <w:ilvl w:val="0"/>
          <w:numId w:val="1"/>
        </w:numPr>
        <w:spacing w:before="100" w:after="100" w:line="240" w:lineRule="atLeast"/>
        <w:rPr>
          <w:rFonts w:asciiTheme="minorBidi" w:hAnsiTheme="minorBidi"/>
          <w:color w:val="000000"/>
          <w:sz w:val="24"/>
          <w:szCs w:val="24"/>
        </w:rPr>
      </w:pPr>
      <w:r w:rsidRPr="00BF31BC">
        <w:rPr>
          <w:rFonts w:asciiTheme="minorBidi" w:hAnsiTheme="minorBidi"/>
          <w:b/>
          <w:bCs/>
          <w:color w:val="000000"/>
          <w:sz w:val="24"/>
          <w:szCs w:val="24"/>
        </w:rPr>
        <w:t>Article 630 of Islamic Penal Code -</w:t>
      </w:r>
      <w:r w:rsidRPr="00BF31BC">
        <w:rPr>
          <w:rStyle w:val="apple-converted-space"/>
          <w:rFonts w:asciiTheme="minorBidi" w:hAnsiTheme="minorBidi"/>
          <w:color w:val="000000"/>
          <w:sz w:val="24"/>
          <w:szCs w:val="24"/>
        </w:rPr>
        <w:t> </w:t>
      </w:r>
      <w:r w:rsidRPr="00BF31BC">
        <w:rPr>
          <w:rFonts w:asciiTheme="minorBidi" w:hAnsiTheme="minorBidi"/>
          <w:color w:val="000000"/>
          <w:sz w:val="24"/>
          <w:szCs w:val="24"/>
        </w:rPr>
        <w:t>whenever a man finds his wife committing adultery, being aware of her willingness [towards the adulterer], he may kill both his wife and the adulterer at the scene. Should the woman be under duress, he may only kill the man [the adulterer].</w:t>
      </w:r>
    </w:p>
    <w:p w:rsidR="009E51F4" w:rsidRPr="00BF31BC" w:rsidRDefault="009E51F4" w:rsidP="009E51F4">
      <w:pPr>
        <w:numPr>
          <w:ilvl w:val="0"/>
          <w:numId w:val="1"/>
        </w:numPr>
        <w:spacing w:before="100" w:after="100" w:line="240" w:lineRule="atLeast"/>
        <w:rPr>
          <w:rFonts w:asciiTheme="minorBidi" w:hAnsiTheme="minorBidi"/>
          <w:color w:val="000000"/>
          <w:sz w:val="24"/>
          <w:szCs w:val="24"/>
        </w:rPr>
      </w:pPr>
      <w:r w:rsidRPr="00BF31BC">
        <w:rPr>
          <w:rFonts w:asciiTheme="minorBidi" w:hAnsiTheme="minorBidi"/>
          <w:b/>
          <w:bCs/>
          <w:color w:val="000000"/>
          <w:sz w:val="24"/>
          <w:szCs w:val="24"/>
        </w:rPr>
        <w:t>Article 220 of Islamic Penal code-</w:t>
      </w:r>
      <w:r w:rsidRPr="00BF31BC">
        <w:rPr>
          <w:rStyle w:val="apple-converted-space"/>
          <w:rFonts w:asciiTheme="minorBidi" w:hAnsiTheme="minorBidi"/>
          <w:color w:val="000000"/>
          <w:sz w:val="24"/>
          <w:szCs w:val="24"/>
        </w:rPr>
        <w:t> </w:t>
      </w:r>
      <w:r w:rsidRPr="00BF31BC">
        <w:rPr>
          <w:rFonts w:asciiTheme="minorBidi" w:hAnsiTheme="minorBidi"/>
          <w:color w:val="000000"/>
          <w:sz w:val="24"/>
          <w:szCs w:val="24"/>
        </w:rPr>
        <w:t>“a father or</w:t>
      </w:r>
      <w:r w:rsidRPr="00BF31BC">
        <w:rPr>
          <w:rStyle w:val="apple-converted-space"/>
          <w:rFonts w:asciiTheme="minorBidi" w:hAnsiTheme="minorBidi"/>
          <w:color w:val="000000"/>
          <w:sz w:val="24"/>
          <w:szCs w:val="24"/>
        </w:rPr>
        <w:t> </w:t>
      </w:r>
      <w:r w:rsidRPr="00BF31BC">
        <w:rPr>
          <w:rFonts w:asciiTheme="minorBidi" w:hAnsiTheme="minorBidi"/>
          <w:color w:val="000000"/>
          <w:sz w:val="24"/>
          <w:szCs w:val="24"/>
        </w:rPr>
        <w:t>paternal grandfather who kills his children will be sentenced for maximum of 10 years imprisonment.”</w:t>
      </w:r>
    </w:p>
    <w:p w:rsidR="009E51F4" w:rsidRPr="00BF31BC" w:rsidRDefault="009E51F4" w:rsidP="009E51F4">
      <w:pPr>
        <w:numPr>
          <w:ilvl w:val="0"/>
          <w:numId w:val="1"/>
        </w:numPr>
        <w:spacing w:before="100" w:after="100" w:line="240" w:lineRule="atLeast"/>
        <w:rPr>
          <w:rFonts w:asciiTheme="minorBidi" w:hAnsiTheme="minorBidi"/>
          <w:color w:val="000000"/>
          <w:sz w:val="24"/>
          <w:szCs w:val="24"/>
        </w:rPr>
      </w:pPr>
      <w:r w:rsidRPr="00BF31BC">
        <w:rPr>
          <w:rFonts w:asciiTheme="minorBidi" w:hAnsiTheme="minorBidi"/>
          <w:color w:val="000000"/>
          <w:sz w:val="24"/>
          <w:szCs w:val="24"/>
        </w:rPr>
        <w:t>If the relatives of the murder victim do not complain against the murderer, by the law the murderer will not be sentenced.</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lastRenderedPageBreak/>
        <w:t xml:space="preserve"> In these </w:t>
      </w:r>
      <w:proofErr w:type="gramStart"/>
      <w:r w:rsidRPr="00BF31BC">
        <w:rPr>
          <w:rFonts w:asciiTheme="minorBidi" w:hAnsiTheme="minorBidi" w:cstheme="minorBidi"/>
          <w:color w:val="000000"/>
        </w:rPr>
        <w:t>type</w:t>
      </w:r>
      <w:proofErr w:type="gramEnd"/>
      <w:r w:rsidRPr="00BF31BC">
        <w:rPr>
          <w:rFonts w:asciiTheme="minorBidi" w:hAnsiTheme="minorBidi" w:cstheme="minorBidi"/>
          <w:color w:val="000000"/>
        </w:rPr>
        <w:t xml:space="preserve"> of crimes, the murderer and victim are usually from the same family and honour killings are perpetrated by either husband, father, brother, or one of the close family such as the paternal uncle. Therefore, according to these three law articles mentioned, a court can issue its decision (just or unjust) without any hearing.</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The existence of such laws proves the fact that all women in Iran are subjected to violence and discrimination, but these violations are worse in non-central areas as these types of crimes are more reported in these areas.</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xml:space="preserve">For instance, </w:t>
      </w:r>
      <w:r w:rsidR="00402A08" w:rsidRPr="00BF31BC">
        <w:rPr>
          <w:rFonts w:asciiTheme="minorBidi" w:hAnsiTheme="minorBidi" w:cstheme="minorBidi"/>
          <w:color w:val="000000"/>
        </w:rPr>
        <w:t xml:space="preserve">Ahwaz </w:t>
      </w:r>
      <w:r w:rsidRPr="00BF31BC">
        <w:rPr>
          <w:rFonts w:asciiTheme="minorBidi" w:hAnsiTheme="minorBidi" w:cstheme="minorBidi"/>
          <w:color w:val="000000"/>
        </w:rPr>
        <w:t>is leading other provinces in anti-women crimes, especially amongst Arab tribes. So we should ask why this grim phenomenon is more frequent in places where non-Persian people are living such as Arabs, Kurds, Baluchis, etc.</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Of course part of this problem is the culture, customs and tribal systems of these regions. If laws were amended, there would be a huge decrease the number of these crimes in the central regions. But in peripheral regions, where non-Persian nationals live, the reduction would be small as people of these regions have tribal traditional views.</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In order to eradicate this crime or reduce the number of killings in these areas what should be done? We need to build a culture similar to the Arab neighbouring countries. But how can we do this? What are the effective factors to build this culture?</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Edward Taylor (1832-1917), defines culture as a complex collection of knowledge, beliefs, arts, laws, attitudes, customs, and anything a man learns from his society. So, culture can be passed to next generation through education. Therefore education is the key fundamental fact of building a culture.</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b/>
          <w:bCs/>
          <w:color w:val="000000"/>
        </w:rPr>
        <w:t>Education facilities and culture building</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color w:val="000000"/>
        </w:rPr>
        <w:t>How education can be provided?</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The main and effective</w:t>
      </w:r>
      <w:r w:rsidRPr="00BF31BC">
        <w:rPr>
          <w:rStyle w:val="apple-converted-space"/>
          <w:rFonts w:asciiTheme="minorBidi" w:hAnsiTheme="minorBidi" w:cstheme="minorBidi"/>
          <w:color w:val="000000"/>
        </w:rPr>
        <w:t> </w:t>
      </w:r>
      <w:r w:rsidRPr="00BF31BC">
        <w:rPr>
          <w:rFonts w:asciiTheme="minorBidi" w:hAnsiTheme="minorBidi" w:cstheme="minorBidi"/>
          <w:color w:val="000000"/>
        </w:rPr>
        <w:t>way of public education about honour killing is through general media. The role of the media role is undeniable in terms of educating societies and advancing prosperity. Media plays a significant role in increasing public knowledge and raising economic, social, political and educational awareness and forming public opinion. But the fundamental role of media is “culture building.”</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color w:val="000000"/>
        </w:rPr>
        <w:t xml:space="preserve">It is obvious that television is the most powerful and effective media platform in culture building in non-Persian populated areas especially in terms of problems </w:t>
      </w:r>
      <w:r w:rsidRPr="00BF31BC">
        <w:rPr>
          <w:rFonts w:asciiTheme="minorBidi" w:hAnsiTheme="minorBidi" w:cstheme="minorBidi"/>
          <w:color w:val="000000"/>
        </w:rPr>
        <w:lastRenderedPageBreak/>
        <w:t>surrounding women. However, state television is entirely controlled by the government and it is working for the interest of this regime. The central government wants to sustain the traditional tribal systems among non-Persian people. This government knows that keeping these communities within these kinds of systems is the main obstacle to cultural improvement. It is a deliberate attempt to prevent these communities from culture-building.</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Because this problem is rare in central areas of the Islamic Republic of Iran, the government is not keen to amend the laws and the authorities are not keen to tackle this problem though education and cultural activities. The worst problem is that this government does not allow independent Arab women rights activists to be active and prevent any demonstration against honour killing among Ahwazi Arabs.</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The regime encourages and persuades these communities to solve their problems by tribal and common laws and maintaining patriarchal control, even in women's issues. The regime’s policy is to lead these people away from civil laws and bind them to their tribal and ethnic roles so it can take advantage. By applying the tribal and traditional roles, people will be separated from the state in their daily political and economic affairs.</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b/>
          <w:bCs/>
          <w:color w:val="000000"/>
        </w:rPr>
        <w:t>Non-native officials</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xml:space="preserve"> The important and essential positions in Khuzestan (Arabistan), such as the representative for women's issues in the provincial Governor's office, have always been held by non-local, non-native and non-Arab officials both in the Islamic Republic and under the monarchist regimes. These women do not know the culture, customs and tradition of these people. They especially do not understand the problems facing Arab women in this area. Ahwazi Arab women are oppressed and suffer from illiteracy because they </w:t>
      </w:r>
      <w:r w:rsidR="004D5681" w:rsidRPr="00BF31BC">
        <w:rPr>
          <w:rFonts w:asciiTheme="minorBidi" w:hAnsiTheme="minorBidi" w:cstheme="minorBidi"/>
          <w:color w:val="000000"/>
        </w:rPr>
        <w:t>cannot</w:t>
      </w:r>
      <w:r w:rsidRPr="00BF31BC">
        <w:rPr>
          <w:rFonts w:asciiTheme="minorBidi" w:hAnsiTheme="minorBidi" w:cstheme="minorBidi"/>
          <w:color w:val="000000"/>
        </w:rPr>
        <w:t xml:space="preserve"> study in their language. How can they communicate with the Governor of the ethnic Persian chair of women affairs in the province?</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9E51F4">
      <w:pPr>
        <w:pStyle w:val="NormalWeb"/>
        <w:spacing w:after="0" w:afterAutospacing="0" w:line="360" w:lineRule="atLeast"/>
        <w:rPr>
          <w:rFonts w:asciiTheme="minorBidi" w:hAnsiTheme="minorBidi" w:cstheme="minorBidi"/>
          <w:color w:val="000000"/>
        </w:rPr>
      </w:pPr>
      <w:r w:rsidRPr="00BF31BC">
        <w:rPr>
          <w:rFonts w:asciiTheme="minorBidi" w:hAnsiTheme="minorBidi" w:cstheme="minorBidi"/>
          <w:color w:val="000000"/>
        </w:rPr>
        <w:t>According to the census, 70% of students have two languages. As half of these students are females, preventing study in the mother tongue and forcing them to study the official language has caused problems for their identity as well as education. This led to lack of confidence among women and the rate of women leaving school before graduation is high. In this case women are not capable to earn and make decisions, even in their own lives.</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 xml:space="preserve"> Ahwazi Arab women's problems and concerns are rooted in their community culture, customs and traditions and they are not going to be solved unless there are civil society organisations which originate in the heart of their culture. These civil </w:t>
      </w:r>
      <w:r w:rsidRPr="00BF31BC">
        <w:rPr>
          <w:rFonts w:asciiTheme="minorBidi" w:hAnsiTheme="minorBidi" w:cstheme="minorBidi"/>
          <w:color w:val="000000"/>
        </w:rPr>
        <w:lastRenderedPageBreak/>
        <w:t>organisations can play a major role in providing the best environment to work against discrimination against women.</w:t>
      </w:r>
    </w:p>
    <w:p w:rsidR="00402A08"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For this purpose a number of Ahwazi Arab activists from the Ahwazi Arab community have tried to form a society in support of Ahwazi Arab women, the majority of whom cannot speak Farsi, to listen to their pain and concerns. However, their request was refused by local officials as well as officials from central government. Due to lack of modern networking like internet in these areas, physical presence is the only way of campaigning against this grim phenomenon. </w:t>
      </w:r>
    </w:p>
    <w:p w:rsidR="009E51F4" w:rsidRPr="00BF31BC" w:rsidRDefault="009E51F4" w:rsidP="00402A08">
      <w:pPr>
        <w:pStyle w:val="NormalWeb"/>
        <w:rPr>
          <w:rFonts w:asciiTheme="minorBidi" w:hAnsiTheme="minorBidi" w:cstheme="minorBidi"/>
          <w:color w:val="000000"/>
        </w:rPr>
      </w:pPr>
      <w:r w:rsidRPr="00BF31BC">
        <w:rPr>
          <w:rFonts w:asciiTheme="minorBidi" w:hAnsiTheme="minorBidi" w:cstheme="minorBidi"/>
          <w:color w:val="000000"/>
        </w:rPr>
        <w:t>Ahwazi Arab women are capable of social activism, as seen in their participation in political activities during the short reformist reign of President Khatami which to some extent was politically tolerant. During this time, Ahwazi Arab women won three out of nine seats in the Arab-majority city of Showra. But in the current situation with the regime imposing discriminatory practices against ethnic nationals, women will be the most disadvantaged people. As such, it is no surprise that Ahwazi Arab women are absent from any social fields.</w:t>
      </w:r>
    </w:p>
    <w:p w:rsidR="009E51F4" w:rsidRPr="00BF31BC" w:rsidRDefault="009E51F4" w:rsidP="009E51F4">
      <w:pPr>
        <w:pStyle w:val="NormalWeb"/>
        <w:rPr>
          <w:rFonts w:asciiTheme="minorBidi" w:hAnsiTheme="minorBidi" w:cstheme="minorBidi"/>
          <w:color w:val="000000"/>
        </w:rPr>
      </w:pPr>
      <w:r w:rsidRPr="00BF31BC">
        <w:rPr>
          <w:rFonts w:asciiTheme="minorBidi" w:hAnsiTheme="minorBidi" w:cstheme="minorBidi"/>
          <w:color w:val="000000"/>
        </w:rPr>
        <w:t> </w:t>
      </w:r>
    </w:p>
    <w:p w:rsidR="009E51F4" w:rsidRPr="00BF31BC" w:rsidRDefault="009E51F4" w:rsidP="00072FDB">
      <w:pPr>
        <w:rPr>
          <w:rFonts w:asciiTheme="minorBidi" w:hAnsiTheme="minorBidi"/>
          <w:sz w:val="24"/>
          <w:szCs w:val="24"/>
        </w:rPr>
      </w:pPr>
    </w:p>
    <w:p w:rsidR="00072FDB" w:rsidRPr="00BF31BC" w:rsidRDefault="00072FDB" w:rsidP="00072FDB">
      <w:pPr>
        <w:rPr>
          <w:rFonts w:asciiTheme="minorBidi" w:hAnsiTheme="minorBidi"/>
          <w:sz w:val="24"/>
          <w:szCs w:val="24"/>
        </w:rPr>
      </w:pPr>
    </w:p>
    <w:p w:rsidR="00300512" w:rsidRPr="00BF31BC" w:rsidRDefault="00300512" w:rsidP="00072FDB">
      <w:pPr>
        <w:rPr>
          <w:rFonts w:asciiTheme="minorBidi" w:hAnsiTheme="minorBidi"/>
          <w:sz w:val="24"/>
          <w:szCs w:val="24"/>
        </w:rPr>
      </w:pPr>
    </w:p>
    <w:sectPr w:rsidR="00300512" w:rsidRPr="00BF31BC" w:rsidSect="00B719C8">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BBC" w:rsidRDefault="00157BBC" w:rsidP="00045961">
      <w:pPr>
        <w:spacing w:after="0" w:line="240" w:lineRule="auto"/>
      </w:pPr>
      <w:r>
        <w:separator/>
      </w:r>
    </w:p>
  </w:endnote>
  <w:endnote w:type="continuationSeparator" w:id="0">
    <w:p w:rsidR="00157BBC" w:rsidRDefault="00157BBC" w:rsidP="00045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50422"/>
      <w:docPartObj>
        <w:docPartGallery w:val="Page Numbers (Bottom of Page)"/>
        <w:docPartUnique/>
      </w:docPartObj>
    </w:sdtPr>
    <w:sdtEndPr/>
    <w:sdtContent>
      <w:p w:rsidR="004D5681" w:rsidRDefault="00AF38B7">
        <w:pPr>
          <w:pStyle w:val="Footer"/>
          <w:jc w:val="right"/>
        </w:pPr>
        <w:r>
          <w:fldChar w:fldCharType="begin"/>
        </w:r>
        <w:r>
          <w:instrText xml:space="preserve"> PAGE   \* MERGEFORMAT </w:instrText>
        </w:r>
        <w:r>
          <w:fldChar w:fldCharType="separate"/>
        </w:r>
        <w:r w:rsidR="00957BEB">
          <w:rPr>
            <w:noProof/>
          </w:rPr>
          <w:t>1</w:t>
        </w:r>
        <w:r>
          <w:rPr>
            <w:noProof/>
          </w:rPr>
          <w:fldChar w:fldCharType="end"/>
        </w:r>
      </w:p>
    </w:sdtContent>
  </w:sdt>
  <w:p w:rsidR="004D5681" w:rsidRDefault="004D5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BBC" w:rsidRDefault="00157BBC" w:rsidP="00045961">
      <w:pPr>
        <w:spacing w:after="0" w:line="240" w:lineRule="auto"/>
      </w:pPr>
      <w:r>
        <w:separator/>
      </w:r>
    </w:p>
  </w:footnote>
  <w:footnote w:type="continuationSeparator" w:id="0">
    <w:p w:rsidR="00157BBC" w:rsidRDefault="00157BBC" w:rsidP="000459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91AAC"/>
    <w:multiLevelType w:val="multilevel"/>
    <w:tmpl w:val="D54C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600"/>
    <w:rsid w:val="00045961"/>
    <w:rsid w:val="00072FDB"/>
    <w:rsid w:val="00157BBC"/>
    <w:rsid w:val="001B3805"/>
    <w:rsid w:val="001C70D9"/>
    <w:rsid w:val="00250CC0"/>
    <w:rsid w:val="00300512"/>
    <w:rsid w:val="003263FE"/>
    <w:rsid w:val="00344FB6"/>
    <w:rsid w:val="00351C0E"/>
    <w:rsid w:val="003618D9"/>
    <w:rsid w:val="00366941"/>
    <w:rsid w:val="003F4A77"/>
    <w:rsid w:val="00401600"/>
    <w:rsid w:val="00402A08"/>
    <w:rsid w:val="004C7F4F"/>
    <w:rsid w:val="004D5681"/>
    <w:rsid w:val="005D14C8"/>
    <w:rsid w:val="005D33FA"/>
    <w:rsid w:val="00696032"/>
    <w:rsid w:val="006C756D"/>
    <w:rsid w:val="00712848"/>
    <w:rsid w:val="007338AC"/>
    <w:rsid w:val="007B1574"/>
    <w:rsid w:val="007E40AD"/>
    <w:rsid w:val="008367C5"/>
    <w:rsid w:val="00897390"/>
    <w:rsid w:val="009272B1"/>
    <w:rsid w:val="00957BEB"/>
    <w:rsid w:val="009C71CD"/>
    <w:rsid w:val="009E51F4"/>
    <w:rsid w:val="00A52941"/>
    <w:rsid w:val="00AC5FA1"/>
    <w:rsid w:val="00AF38B7"/>
    <w:rsid w:val="00B41F97"/>
    <w:rsid w:val="00B719C8"/>
    <w:rsid w:val="00BC5137"/>
    <w:rsid w:val="00BF31BC"/>
    <w:rsid w:val="00C611BC"/>
    <w:rsid w:val="00CC241D"/>
    <w:rsid w:val="00E61C19"/>
    <w:rsid w:val="00EA0F13"/>
    <w:rsid w:val="00EB3F9E"/>
    <w:rsid w:val="00F15A08"/>
    <w:rsid w:val="00F32AFD"/>
    <w:rsid w:val="00F42796"/>
    <w:rsid w:val="00F92A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E51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D33FA"/>
  </w:style>
  <w:style w:type="character" w:styleId="Hyperlink">
    <w:name w:val="Hyperlink"/>
    <w:basedOn w:val="DefaultParagraphFont"/>
    <w:uiPriority w:val="99"/>
    <w:unhideWhenUsed/>
    <w:rsid w:val="00300512"/>
    <w:rPr>
      <w:color w:val="0000FF" w:themeColor="hyperlink"/>
      <w:u w:val="single"/>
    </w:rPr>
  </w:style>
  <w:style w:type="paragraph" w:customStyle="1" w:styleId="SingleTxtG">
    <w:name w:val="_ Single Txt_G"/>
    <w:basedOn w:val="Normal"/>
    <w:link w:val="SingleTxtGChar"/>
    <w:rsid w:val="009C71CD"/>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9C71CD"/>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9E51F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E51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E51F4"/>
  </w:style>
  <w:style w:type="paragraph" w:customStyle="1" w:styleId="Default">
    <w:name w:val="Default"/>
    <w:rsid w:val="00BF31BC"/>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045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961"/>
    <w:rPr>
      <w:rFonts w:ascii="Tahoma" w:hAnsi="Tahoma" w:cs="Tahoma"/>
      <w:sz w:val="16"/>
      <w:szCs w:val="16"/>
    </w:rPr>
  </w:style>
  <w:style w:type="paragraph" w:styleId="Header">
    <w:name w:val="header"/>
    <w:basedOn w:val="Normal"/>
    <w:link w:val="HeaderChar"/>
    <w:uiPriority w:val="99"/>
    <w:unhideWhenUsed/>
    <w:rsid w:val="00045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961"/>
  </w:style>
  <w:style w:type="paragraph" w:styleId="Footer">
    <w:name w:val="footer"/>
    <w:basedOn w:val="Normal"/>
    <w:link w:val="FooterChar"/>
    <w:uiPriority w:val="99"/>
    <w:unhideWhenUsed/>
    <w:rsid w:val="00045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9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E51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D33FA"/>
  </w:style>
  <w:style w:type="character" w:styleId="Hyperlink">
    <w:name w:val="Hyperlink"/>
    <w:basedOn w:val="DefaultParagraphFont"/>
    <w:uiPriority w:val="99"/>
    <w:unhideWhenUsed/>
    <w:rsid w:val="00300512"/>
    <w:rPr>
      <w:color w:val="0000FF" w:themeColor="hyperlink"/>
      <w:u w:val="single"/>
    </w:rPr>
  </w:style>
  <w:style w:type="paragraph" w:customStyle="1" w:styleId="SingleTxtG">
    <w:name w:val="_ Single Txt_G"/>
    <w:basedOn w:val="Normal"/>
    <w:link w:val="SingleTxtGChar"/>
    <w:rsid w:val="009C71CD"/>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9C71CD"/>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9E51F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E51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E51F4"/>
  </w:style>
  <w:style w:type="paragraph" w:customStyle="1" w:styleId="Default">
    <w:name w:val="Default"/>
    <w:rsid w:val="00BF31BC"/>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045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961"/>
    <w:rPr>
      <w:rFonts w:ascii="Tahoma" w:hAnsi="Tahoma" w:cs="Tahoma"/>
      <w:sz w:val="16"/>
      <w:szCs w:val="16"/>
    </w:rPr>
  </w:style>
  <w:style w:type="paragraph" w:styleId="Header">
    <w:name w:val="header"/>
    <w:basedOn w:val="Normal"/>
    <w:link w:val="HeaderChar"/>
    <w:uiPriority w:val="99"/>
    <w:unhideWhenUsed/>
    <w:rsid w:val="00045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961"/>
  </w:style>
  <w:style w:type="paragraph" w:styleId="Footer">
    <w:name w:val="footer"/>
    <w:basedOn w:val="Normal"/>
    <w:link w:val="FooterChar"/>
    <w:uiPriority w:val="99"/>
    <w:unhideWhenUsed/>
    <w:rsid w:val="00045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315238">
      <w:bodyDiv w:val="1"/>
      <w:marLeft w:val="0"/>
      <w:marRight w:val="0"/>
      <w:marTop w:val="0"/>
      <w:marBottom w:val="0"/>
      <w:divBdr>
        <w:top w:val="none" w:sz="0" w:space="0" w:color="auto"/>
        <w:left w:val="none" w:sz="0" w:space="0" w:color="auto"/>
        <w:bottom w:val="none" w:sz="0" w:space="0" w:color="auto"/>
        <w:right w:val="none" w:sz="0" w:space="0" w:color="auto"/>
      </w:divBdr>
    </w:div>
    <w:div w:id="589193651">
      <w:bodyDiv w:val="1"/>
      <w:marLeft w:val="0"/>
      <w:marRight w:val="0"/>
      <w:marTop w:val="0"/>
      <w:marBottom w:val="0"/>
      <w:divBdr>
        <w:top w:val="none" w:sz="0" w:space="0" w:color="auto"/>
        <w:left w:val="none" w:sz="0" w:space="0" w:color="auto"/>
        <w:bottom w:val="none" w:sz="0" w:space="0" w:color="auto"/>
        <w:right w:val="none" w:sz="0" w:space="0" w:color="auto"/>
      </w:divBdr>
    </w:div>
    <w:div w:id="725765136">
      <w:bodyDiv w:val="1"/>
      <w:marLeft w:val="0"/>
      <w:marRight w:val="0"/>
      <w:marTop w:val="0"/>
      <w:marBottom w:val="0"/>
      <w:divBdr>
        <w:top w:val="none" w:sz="0" w:space="0" w:color="auto"/>
        <w:left w:val="none" w:sz="0" w:space="0" w:color="auto"/>
        <w:bottom w:val="none" w:sz="0" w:space="0" w:color="auto"/>
        <w:right w:val="none" w:sz="0" w:space="0" w:color="auto"/>
      </w:divBdr>
      <w:divsChild>
        <w:div w:id="1686859721">
          <w:marLeft w:val="0"/>
          <w:marRight w:val="0"/>
          <w:marTop w:val="0"/>
          <w:marBottom w:val="0"/>
          <w:divBdr>
            <w:top w:val="none" w:sz="0" w:space="0" w:color="auto"/>
            <w:left w:val="none" w:sz="0" w:space="0" w:color="auto"/>
            <w:bottom w:val="none" w:sz="0" w:space="0" w:color="auto"/>
            <w:right w:val="none" w:sz="0" w:space="0" w:color="auto"/>
          </w:divBdr>
        </w:div>
        <w:div w:id="430394074">
          <w:marLeft w:val="0"/>
          <w:marRight w:val="0"/>
          <w:marTop w:val="0"/>
          <w:marBottom w:val="0"/>
          <w:divBdr>
            <w:top w:val="none" w:sz="0" w:space="0" w:color="auto"/>
            <w:left w:val="none" w:sz="0" w:space="0" w:color="auto"/>
            <w:bottom w:val="none" w:sz="0" w:space="0" w:color="auto"/>
            <w:right w:val="none" w:sz="0" w:space="0" w:color="auto"/>
          </w:divBdr>
        </w:div>
        <w:div w:id="531311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cana.ir/NewsPage.aspx?NewsID=213955" TargetMode="External"/><Relationship Id="rId18" Type="http://schemas.openxmlformats.org/officeDocument/2006/relationships/hyperlink" Target="http://www.khouznews.ir/fa/news/23758/%D9%86%D9%85%D8%A7%D9%8A%D9%86%D8%AF%D9%87-%D8%A2%D8%A8%D8%A7%D8%AF%D8%A7%D9%86-%D9%88%D8%B6%D8%B9%D9%8A%D8%AA-%D8%A7%D8%B4%D8%AA%D8%BA%D8%A7%D9%84-%D8%B1%D9%88%DB%8C-%D9%83%D8%A7%D8%BA%D8%B0-%D8%AE%D9%88%D8%A8-%D8%A7%D8%B3%D8%AA" TargetMode="External"/><Relationship Id="rId26" Type="http://schemas.openxmlformats.org/officeDocument/2006/relationships/hyperlink" Target="http://khouzestan.isna.ir/Default.aspx?NSID=5&amp;SSLID=46&amp;NID=29092" TargetMode="External"/><Relationship Id="rId39" Type="http://schemas.openxmlformats.org/officeDocument/2006/relationships/theme" Target="theme/theme1.xml"/><Relationship Id="rId21" Type="http://schemas.openxmlformats.org/officeDocument/2006/relationships/hyperlink" Target="http://isna.ir/fa/news/91091809196/%D8%A7%D8%B3%D8%AA%D8%A7%D9%86-%D8%AE%D9%88%D8%B2%D8%B3%D8%AA%D8%A7%D9%86-29-%D9%87%D8%B2%D8%A7%D8%B1-%D9%88-406-%D9%87%DA%A9%D8%AA%D8%A7%D8%B1-%D8%B2%D9%85%DB%8C%D9%86-%D8%A2%D9%84%D9%88%D8%AF%D9%87" TargetMode="External"/><Relationship Id="rId34" Type="http://schemas.openxmlformats.org/officeDocument/2006/relationships/hyperlink" Target="http://www.ahwazsolidarity.org/uploads/AlAhwazEnvironment.pdf" TargetMode="Externa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icana.ir/NewsPage.aspx?NewsID=203123" TargetMode="External"/><Relationship Id="rId20" Type="http://schemas.openxmlformats.org/officeDocument/2006/relationships/hyperlink" Target="http://www.ahwaziarabs.info/2012/12/poverty-and-discrimination-forces.html" TargetMode="External"/><Relationship Id="rId29" Type="http://schemas.openxmlformats.org/officeDocument/2006/relationships/hyperlink" Target="http://www.ahwaznews.org/index.php/news/ahwaz/4412-%D8%A7%D9%84%D9%85%D8%AD%D8%A7%D8%B5%D9%8A%D9%84-%D8%A7%D9%84%D8%B2%D8%B1%D8%A7%D8%B9%D9%8A%D8%A9-%D9%81%D9%8A-%D8%A7%D9%84%D8%A3%D8%AD%D9%88%D8%A7%D8%B2-%D8%AA%D8%AA%D8%B1%D8%A7%D8%AC%D8%B9-%D8%A8%D9%86%D8%B3%D8%A8%D8%A9-50" TargetMode="External"/><Relationship Id="rId41"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org/Docs/journal/asp/ws.asp?m=A/67/369" TargetMode="External"/><Relationship Id="rId24" Type="http://schemas.openxmlformats.org/officeDocument/2006/relationships/hyperlink" Target="http://www.shahrzadnews.org/index.php?page=1&amp;newsitemId=7212&amp;contentFilterFormat=news&amp;contentFilterTime=month&amp;Language=en" TargetMode="External"/><Relationship Id="rId32" Type="http://schemas.openxmlformats.org/officeDocument/2006/relationships/hyperlink" Target="http://ilna.ir/news/news.cfm?id=15700" TargetMode="External"/><Relationship Id="rId37" Type="http://schemas.openxmlformats.org/officeDocument/2006/relationships/footer" Target="footer1.xml"/><Relationship Id="rId40" Type="http://schemas.openxmlformats.org/officeDocument/2006/relationships/customXml" Target="../customXml/item1.xml"/><Relationship Id="rId5" Type="http://schemas.openxmlformats.org/officeDocument/2006/relationships/webSettings" Target="webSettings.xml"/><Relationship Id="rId15" Type="http://schemas.openxmlformats.org/officeDocument/2006/relationships/hyperlink" Target="http://www.shooshan.ir/index.php?option=com_k2&amp;view=item&amp;id=4453:%DA%86%D8%A7%D9%84%D8%B4-%D9%87%D8%A7%DB%8C-%D8%AE%D9%88%D8%B2%D8%B3%D8%AA%D8%A7%D9%86-%D8%A7%D8%B2-%D8%B2%D8%A8%D8%A7%D9%86-%D9%86%D9%85%D8%A7%DB%8C%D9%86%D8%AF%D9%87-%D8%A2%D8%A8%D8%A7%D8%AF%D8%A7%D9%86" TargetMode="External"/><Relationship Id="rId23" Type="http://schemas.openxmlformats.org/officeDocument/2006/relationships/hyperlink" Target="http://www.khouznews.ir/fa/news/23679/%DA%A9%D8%A7%D8%B1%DA%AF%D8%B1%D8%A7%D9%86-%DA%A9%D8%A7%D8%B1%D8%AE%D8%A7%D9%86%D9%87-%D9%82%D9%86%D8%AF-%D8%A7%D9%87%D9%88%D8%A7%D8%B2-%D8%AA%D8%AC%D9%85%D8%B9-%DA%A9%D8%B1%D8%AF%D9%86%D8%AF" TargetMode="External"/><Relationship Id="rId28" Type="http://schemas.openxmlformats.org/officeDocument/2006/relationships/hyperlink" Target="http://www.ahwaziarabs.info/2012/06/agricultural-output-in-ahwaz-plummets.html" TargetMode="External"/><Relationship Id="rId36" Type="http://schemas.openxmlformats.org/officeDocument/2006/relationships/hyperlink" Target="http://www.ahwaziarabs.info/2012/12/islamic-republic-anti-women-anti-arab.html" TargetMode="External"/><Relationship Id="rId10" Type="http://schemas.openxmlformats.org/officeDocument/2006/relationships/hyperlink" Target="http://www.un.org/Docs/journal/asp/ws.asp?m=A/67/369" TargetMode="External"/><Relationship Id="rId19" Type="http://schemas.openxmlformats.org/officeDocument/2006/relationships/hyperlink" Target="http://www.farsnews.com/newstext.php?nn=13910814000515" TargetMode="External"/><Relationship Id="rId31" Type="http://schemas.openxmlformats.org/officeDocument/2006/relationships/hyperlink" Target="http://www.ahwaziarabs.info/2012/10/suicide-rate-highest-among-ahwazi-arabs.html" TargetMode="External"/><Relationship Id="rId4" Type="http://schemas.openxmlformats.org/officeDocument/2006/relationships/settings" Target="settings.xml"/><Relationship Id="rId9" Type="http://schemas.openxmlformats.org/officeDocument/2006/relationships/hyperlink" Target="http://euahwazi.blogspot.co.uk/" TargetMode="External"/><Relationship Id="rId14" Type="http://schemas.openxmlformats.org/officeDocument/2006/relationships/hyperlink" Target="http://www.borwall.com/%D8%A3%D8%AE%D8%A8%D8%A7%D8%B1-%D8%AE%D8%A7%D8%B5%D8%A9/%D8%A7%D9%86%D8%AA%D9%82%D8%A7%D8%AF-%D8%B4%D8%AF%DB%8C%D8%AF-%D8%B3%DB%8C%D8%AF-%D8%B4%D8%B1%DB%8C%D9%81-%D8%AD%D8%B3%DB%8C%D9%86%DB%8C-%D8%A8%D9%87-%D8%A7%D8%B3%D8%AA%D8%AE%D8%AF%D8%A7%D9%85-%D9%86%DB%8C%D8%B1%D9%88%D9%87%D8%A7%DB%8C-%D8%BA%DB%8C%D8%B1-%D8%A8%D9%88%D9%85%DB%8C" TargetMode="External"/><Relationship Id="rId22" Type="http://schemas.openxmlformats.org/officeDocument/2006/relationships/hyperlink" Target="http://www.ahwaziarabs.info/2012/05/poverty-and-illiteracy-in-al-ahwaz.html" TargetMode="External"/><Relationship Id="rId27" Type="http://schemas.openxmlformats.org/officeDocument/2006/relationships/hyperlink" Target="http://www.shooshan.ir/index.php?option=com_k2&amp;view=item&amp;id=4484:%D9%85%D8%B4%DA%A9%D9%84-%D8%A7%D8%B3%D8%A7%D8%B3%DB%8C-%D8%AE%D9%88%D8%B2%D8%B3%D8%AA%D8%A7%D9%86-%D8%A7%D8%B2-%D9%85%D9%86%D8%B8%D8%B1-%D9%86%D9%85%D8%A7%DB%8C%D9%86%D8%AF%D9%87-%D8%B4%D9%88%D8%B4%D8%AA%D8%B1-%D8%9F" TargetMode="External"/><Relationship Id="rId30" Type="http://schemas.openxmlformats.org/officeDocument/2006/relationships/hyperlink" Target="http://ahwazsolidarity.org/1/post/2012/06/ahwazis-to-be-displaced-by-half-a-million-non-arab-settlers.html" TargetMode="External"/><Relationship Id="rId35" Type="http://schemas.openxmlformats.org/officeDocument/2006/relationships/hyperlink" Target="http://www.ahwazsolidarity.org/uploads/AlAhwazEnvironment.pdf" TargetMode="External"/><Relationship Id="rId8" Type="http://schemas.openxmlformats.org/officeDocument/2006/relationships/image" Target="media/image1.jpeg"/><Relationship Id="rId3" Type="http://schemas.microsoft.com/office/2007/relationships/stylesWithEffects" Target="stylesWithEffects.xml"/><Relationship Id="rId12" Type="http://schemas.openxmlformats.org/officeDocument/2006/relationships/hyperlink" Target="http://www.un.org/Docs/journal/asp/ws.asp?m=A/67/369" TargetMode="External"/><Relationship Id="rId17" Type="http://schemas.openxmlformats.org/officeDocument/2006/relationships/hyperlink" Target="http://www.ahwaziarabs.info/2012/11/majlis-member-anti-arab-discrimination.html" TargetMode="External"/><Relationship Id="rId25" Type="http://schemas.openxmlformats.org/officeDocument/2006/relationships/hyperlink" Target="http://www.shooshan.ir/index.php?option=com_k2&amp;view=item&amp;id=4453:%DA%86%D8%A7%D9%84%D8%B4-%D9%87%D8%A7%DB%8C-%D8%AE%D9%88%D8%B2%D8%B3%D8%AA%D8%A7%D9%86-%D8%A7%D8%B2-%D8%B2%D8%A8%D8%A7%D9%86-%D9%86%D9%85%D8%A7%DB%8C%D9%86%D8%AF%D9%87-%D8%A2%D8%A8%D8%A7%D8%AF%D8%A7%D9%86" TargetMode="External"/><Relationship Id="rId33" Type="http://schemas.openxmlformats.org/officeDocument/2006/relationships/hyperlink" Target="http://www.iran-emrooz.net/index.php/news2/41547/" TargetMode="External"/><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E162D0-4988-4C58-84F6-8F70E4CC4CD7}"/>
</file>

<file path=customXml/itemProps2.xml><?xml version="1.0" encoding="utf-8"?>
<ds:datastoreItem xmlns:ds="http://schemas.openxmlformats.org/officeDocument/2006/customXml" ds:itemID="{B30AF205-0C90-43D6-B7A2-1EC22D3C67BB}"/>
</file>

<file path=customXml/itemProps3.xml><?xml version="1.0" encoding="utf-8"?>
<ds:datastoreItem xmlns:ds="http://schemas.openxmlformats.org/officeDocument/2006/customXml" ds:itemID="{224E20DB-96F1-491E-925C-837D9C56DDAE}"/>
</file>

<file path=docProps/app.xml><?xml version="1.0" encoding="utf-8"?>
<Properties xmlns="http://schemas.openxmlformats.org/officeDocument/2006/extended-properties" xmlns:vt="http://schemas.openxmlformats.org/officeDocument/2006/docPropsVTypes">
  <Template>Normal</Template>
  <TotalTime>0</TotalTime>
  <Pages>14</Pages>
  <Words>5999</Words>
  <Characters>34200</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abo ayad</dc:creator>
  <cp:lastModifiedBy>Denis D'aniello</cp:lastModifiedBy>
  <cp:revision>2</cp:revision>
  <dcterms:created xsi:type="dcterms:W3CDTF">2013-06-27T15:27:00Z</dcterms:created>
  <dcterms:modified xsi:type="dcterms:W3CDTF">2013-06-27T15:27:00Z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