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8B915A" w14:textId="77777777" w:rsidR="00B74458" w:rsidRPr="00045F5C" w:rsidRDefault="00B74458" w:rsidP="001F4496">
      <w:pPr>
        <w:spacing w:before="240" w:after="120" w:line="240" w:lineRule="auto"/>
        <w:jc w:val="both"/>
        <w:outlineLvl w:val="0"/>
        <w:rPr>
          <w:rFonts w:ascii="Times New Roman" w:eastAsia="Times New Roman" w:hAnsi="Times New Roman" w:cs="Times New Roman"/>
          <w:b/>
          <w:bCs/>
          <w:kern w:val="36"/>
          <w:sz w:val="24"/>
          <w:szCs w:val="24"/>
        </w:rPr>
      </w:pPr>
      <w:r w:rsidRPr="00045F5C">
        <w:rPr>
          <w:rFonts w:ascii="Times New Roman" w:eastAsia="Times New Roman" w:hAnsi="Times New Roman" w:cs="Times New Roman"/>
          <w:color w:val="000000"/>
          <w:kern w:val="36"/>
          <w:sz w:val="24"/>
          <w:szCs w:val="24"/>
        </w:rPr>
        <w:t> </w:t>
      </w:r>
    </w:p>
    <w:p w14:paraId="0C6F1496" w14:textId="77777777" w:rsidR="00D74210"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 </w:t>
      </w:r>
      <w:r w:rsidR="00D74210" w:rsidRPr="00045F5C">
        <w:rPr>
          <w:rFonts w:ascii="Times New Roman" w:hAnsi="Times New Roman" w:cs="Times New Roman"/>
          <w:b/>
          <w:bCs/>
          <w:sz w:val="24"/>
          <w:szCs w:val="24"/>
        </w:rPr>
        <w:t>CEDAW - Convention on the Elimination of All Forms of Discrimination against Women</w:t>
      </w:r>
    </w:p>
    <w:p w14:paraId="5E94006E" w14:textId="28A5AFB5" w:rsidR="00D74210" w:rsidRPr="00045F5C" w:rsidRDefault="00D74210" w:rsidP="001F4496">
      <w:pPr>
        <w:spacing w:after="120"/>
        <w:rPr>
          <w:rFonts w:ascii="Times New Roman" w:hAnsi="Times New Roman" w:cs="Times New Roman"/>
          <w:sz w:val="24"/>
          <w:szCs w:val="24"/>
        </w:rPr>
      </w:pPr>
      <w:r w:rsidRPr="00045F5C">
        <w:rPr>
          <w:rFonts w:ascii="Times New Roman" w:hAnsi="Times New Roman" w:cs="Times New Roman"/>
          <w:b/>
          <w:bCs/>
          <w:sz w:val="24"/>
          <w:szCs w:val="24"/>
        </w:rPr>
        <w:t>90</w:t>
      </w:r>
      <w:r w:rsidR="00820851">
        <w:rPr>
          <w:rFonts w:ascii="Times New Roman" w:hAnsi="Times New Roman" w:cs="Times New Roman"/>
          <w:b/>
          <w:bCs/>
          <w:sz w:val="24"/>
          <w:szCs w:val="24"/>
        </w:rPr>
        <w:t>th</w:t>
      </w:r>
      <w:r w:rsidRPr="00045F5C">
        <w:rPr>
          <w:rFonts w:ascii="Times New Roman" w:hAnsi="Times New Roman" w:cs="Times New Roman"/>
          <w:b/>
          <w:bCs/>
          <w:sz w:val="24"/>
          <w:szCs w:val="24"/>
        </w:rPr>
        <w:t xml:space="preserve"> Session confirmed Session (03 Feb 2025 - 21 Feb 2025)</w:t>
      </w:r>
    </w:p>
    <w:p w14:paraId="103E514B" w14:textId="6EE16E99" w:rsidR="00B74458" w:rsidRPr="00045F5C" w:rsidRDefault="00B74458" w:rsidP="001F4496">
      <w:pPr>
        <w:spacing w:after="120"/>
        <w:rPr>
          <w:rFonts w:ascii="Times New Roman" w:hAnsi="Times New Roman" w:cs="Times New Roman"/>
          <w:sz w:val="24"/>
          <w:szCs w:val="24"/>
        </w:rPr>
      </w:pPr>
    </w:p>
    <w:p w14:paraId="33C7C1C6"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 </w:t>
      </w:r>
    </w:p>
    <w:p w14:paraId="1161A0D3"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 </w:t>
      </w:r>
      <w:bookmarkStart w:id="0" w:name="_GoBack"/>
      <w:bookmarkEnd w:id="0"/>
    </w:p>
    <w:p w14:paraId="69637499"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 </w:t>
      </w:r>
    </w:p>
    <w:p w14:paraId="02DE2C2E" w14:textId="7BF10C76"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  </w:t>
      </w:r>
    </w:p>
    <w:p w14:paraId="205194F0"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 </w:t>
      </w:r>
    </w:p>
    <w:p w14:paraId="74CB85D1" w14:textId="77777777" w:rsidR="00B74458" w:rsidRPr="00045F5C" w:rsidRDefault="00B74458" w:rsidP="001F4496">
      <w:pPr>
        <w:spacing w:after="120"/>
        <w:rPr>
          <w:rFonts w:ascii="Times New Roman" w:hAnsi="Times New Roman" w:cs="Times New Roman"/>
          <w:b/>
          <w:bCs/>
          <w:sz w:val="24"/>
          <w:szCs w:val="24"/>
        </w:rPr>
      </w:pPr>
      <w:r w:rsidRPr="00045F5C">
        <w:rPr>
          <w:rFonts w:ascii="Times New Roman" w:hAnsi="Times New Roman" w:cs="Times New Roman"/>
          <w:b/>
          <w:bCs/>
          <w:sz w:val="24"/>
          <w:szCs w:val="24"/>
        </w:rPr>
        <w:t>SITUATION OF THE RIGHTS OF INDIGENOUS WOMEN AND INDIGENOUS WOMEN WITH DISABILITIES IN NEPAL</w:t>
      </w:r>
    </w:p>
    <w:p w14:paraId="3ED99079"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Shadow Report for the Seventh periodic report submitted by Nepal under article 18 of the Convention, due in 2022*</w:t>
      </w:r>
      <w:r w:rsidRPr="00045F5C">
        <w:rPr>
          <w:rFonts w:ascii="Times New Roman" w:hAnsi="Times New Roman" w:cs="Times New Roman"/>
          <w:sz w:val="24"/>
          <w:szCs w:val="24"/>
          <w:vertAlign w:val="superscript"/>
        </w:rPr>
        <w:t>,</w:t>
      </w:r>
      <w:r w:rsidRPr="00045F5C">
        <w:rPr>
          <w:rFonts w:ascii="Times New Roman" w:hAnsi="Times New Roman" w:cs="Times New Roman"/>
          <w:sz w:val="24"/>
          <w:szCs w:val="24"/>
        </w:rPr>
        <w:t>**CEDAW/c/NPL/7</w:t>
      </w:r>
    </w:p>
    <w:p w14:paraId="3B883B03"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 </w:t>
      </w:r>
    </w:p>
    <w:p w14:paraId="744CBFBF"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 </w:t>
      </w:r>
    </w:p>
    <w:p w14:paraId="366BE1E3" w14:textId="4664E4C3"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 </w:t>
      </w:r>
    </w:p>
    <w:p w14:paraId="63C57FBA"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 </w:t>
      </w:r>
    </w:p>
    <w:p w14:paraId="2AC2009A"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 </w:t>
      </w:r>
    </w:p>
    <w:p w14:paraId="6F9DDB59"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Submitted by</w:t>
      </w:r>
    </w:p>
    <w:p w14:paraId="15F4E982"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National Indigenous Women’s Federation (NIWF)</w:t>
      </w:r>
    </w:p>
    <w:p w14:paraId="6FAEE396"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National Indigenous Women Forum (NIWF)</w:t>
      </w:r>
    </w:p>
    <w:p w14:paraId="235DD6A6" w14:textId="77777777" w:rsidR="00B74458"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National Indigenous Disabled Women Association-Nepal (NIDWAN)</w:t>
      </w:r>
    </w:p>
    <w:p w14:paraId="1516B95A" w14:textId="77777777" w:rsidR="00EA45B2"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t>Indigenous Women’s Legal Awareness Group (INWOLAG)</w:t>
      </w:r>
      <w:r w:rsidRPr="00045F5C">
        <w:rPr>
          <w:rFonts w:ascii="Times New Roman" w:hAnsi="Times New Roman" w:cs="Times New Roman"/>
          <w:sz w:val="24"/>
          <w:szCs w:val="24"/>
        </w:rPr>
        <w:br/>
      </w:r>
    </w:p>
    <w:p w14:paraId="353402DC" w14:textId="77777777" w:rsidR="00EA45B2" w:rsidRPr="00045F5C" w:rsidRDefault="00EA45B2" w:rsidP="001F4496">
      <w:pPr>
        <w:spacing w:after="120"/>
        <w:rPr>
          <w:rFonts w:ascii="Times New Roman" w:hAnsi="Times New Roman" w:cs="Times New Roman"/>
          <w:sz w:val="24"/>
          <w:szCs w:val="24"/>
        </w:rPr>
      </w:pPr>
    </w:p>
    <w:p w14:paraId="616B7F99" w14:textId="23D172F6" w:rsidR="00AB2176" w:rsidRPr="00045F5C" w:rsidRDefault="00B74458" w:rsidP="001F4496">
      <w:pPr>
        <w:spacing w:after="120"/>
        <w:rPr>
          <w:rFonts w:ascii="Times New Roman" w:hAnsi="Times New Roman" w:cs="Times New Roman"/>
          <w:sz w:val="24"/>
          <w:szCs w:val="24"/>
        </w:rPr>
      </w:pPr>
      <w:r w:rsidRPr="00045F5C">
        <w:rPr>
          <w:rFonts w:ascii="Times New Roman" w:hAnsi="Times New Roman" w:cs="Times New Roman"/>
          <w:sz w:val="24"/>
          <w:szCs w:val="24"/>
        </w:rPr>
        <w:br/>
      </w:r>
      <w:r w:rsidRPr="00045F5C">
        <w:rPr>
          <w:rFonts w:ascii="Times New Roman" w:hAnsi="Times New Roman" w:cs="Times New Roman"/>
          <w:sz w:val="24"/>
          <w:szCs w:val="24"/>
        </w:rPr>
        <w:br/>
      </w:r>
      <w:r w:rsidR="005E04B3" w:rsidRPr="00045F5C">
        <w:rPr>
          <w:rFonts w:ascii="Times New Roman" w:hAnsi="Times New Roman" w:cs="Times New Roman"/>
          <w:sz w:val="24"/>
          <w:szCs w:val="24"/>
        </w:rPr>
        <w:t>31 December 2024</w:t>
      </w:r>
    </w:p>
    <w:p w14:paraId="527E5AFE" w14:textId="77777777" w:rsidR="00AB2176" w:rsidRPr="00045F5C" w:rsidRDefault="00AB2176" w:rsidP="001F4496">
      <w:pPr>
        <w:spacing w:after="120"/>
        <w:rPr>
          <w:rFonts w:ascii="Times New Roman" w:hAnsi="Times New Roman" w:cs="Times New Roman"/>
          <w:sz w:val="24"/>
          <w:szCs w:val="24"/>
        </w:rPr>
      </w:pPr>
      <w:r w:rsidRPr="00045F5C">
        <w:rPr>
          <w:rFonts w:ascii="Times New Roman" w:hAnsi="Times New Roman" w:cs="Times New Roman"/>
          <w:sz w:val="24"/>
          <w:szCs w:val="24"/>
        </w:rPr>
        <w:br w:type="page"/>
      </w:r>
    </w:p>
    <w:p w14:paraId="48DFF91A" w14:textId="1563FF14" w:rsidR="00606685" w:rsidRPr="008B751C" w:rsidRDefault="00606685" w:rsidP="001F4496">
      <w:pPr>
        <w:spacing w:after="120"/>
        <w:rPr>
          <w:rFonts w:ascii="Times New Roman" w:hAnsi="Times New Roman" w:cs="Times New Roman"/>
          <w:sz w:val="24"/>
          <w:szCs w:val="24"/>
        </w:rPr>
      </w:pPr>
      <w:r w:rsidRPr="008B751C">
        <w:rPr>
          <w:rFonts w:ascii="Times New Roman" w:hAnsi="Times New Roman" w:cs="Times New Roman"/>
          <w:b/>
          <w:bCs/>
          <w:sz w:val="24"/>
          <w:szCs w:val="24"/>
        </w:rPr>
        <w:lastRenderedPageBreak/>
        <w:t>Submitting Organizations</w:t>
      </w:r>
    </w:p>
    <w:p w14:paraId="2556DCF4" w14:textId="77777777" w:rsidR="004874F2" w:rsidRPr="008B751C" w:rsidRDefault="004874F2" w:rsidP="001F4496">
      <w:pPr>
        <w:spacing w:after="120"/>
        <w:rPr>
          <w:rFonts w:ascii="Times New Roman" w:hAnsi="Times New Roman" w:cs="Times New Roman"/>
          <w:sz w:val="24"/>
          <w:szCs w:val="24"/>
        </w:rPr>
      </w:pPr>
    </w:p>
    <w:p w14:paraId="5364418C" w14:textId="3358284F" w:rsidR="00606685" w:rsidRPr="008B751C" w:rsidRDefault="00606685" w:rsidP="00593E04">
      <w:pPr>
        <w:pStyle w:val="ListParagraph"/>
        <w:numPr>
          <w:ilvl w:val="0"/>
          <w:numId w:val="15"/>
        </w:numPr>
        <w:spacing w:after="120"/>
        <w:ind w:left="360"/>
        <w:jc w:val="both"/>
        <w:rPr>
          <w:rFonts w:ascii="Times New Roman" w:hAnsi="Times New Roman" w:cs="Times New Roman"/>
          <w:b/>
          <w:bCs/>
          <w:sz w:val="24"/>
          <w:szCs w:val="24"/>
        </w:rPr>
      </w:pPr>
      <w:r w:rsidRPr="008B751C">
        <w:rPr>
          <w:rFonts w:ascii="Times New Roman" w:hAnsi="Times New Roman" w:cs="Times New Roman"/>
          <w:b/>
          <w:bCs/>
          <w:sz w:val="24"/>
          <w:szCs w:val="24"/>
        </w:rPr>
        <w:t>National Indigenous Women’s Federation (NIWF)</w:t>
      </w:r>
    </w:p>
    <w:p w14:paraId="48336F4D" w14:textId="77777777" w:rsidR="00606685" w:rsidRPr="008B751C" w:rsidRDefault="00606685" w:rsidP="00593E04">
      <w:pPr>
        <w:spacing w:after="120"/>
        <w:ind w:left="360"/>
        <w:jc w:val="both"/>
        <w:rPr>
          <w:rFonts w:ascii="Times New Roman" w:hAnsi="Times New Roman" w:cs="Times New Roman"/>
          <w:sz w:val="24"/>
          <w:szCs w:val="24"/>
        </w:rPr>
      </w:pPr>
      <w:r w:rsidRPr="008B751C">
        <w:rPr>
          <w:rFonts w:ascii="Times New Roman" w:hAnsi="Times New Roman" w:cs="Times New Roman"/>
          <w:sz w:val="24"/>
          <w:szCs w:val="24"/>
        </w:rPr>
        <w:t>Address: Budhanagar-10, Kathmandu, Nepal</w:t>
      </w:r>
    </w:p>
    <w:p w14:paraId="6D77405B" w14:textId="25BCB58A" w:rsidR="00593E04" w:rsidRPr="008B751C" w:rsidRDefault="00606685" w:rsidP="00593E04">
      <w:pPr>
        <w:spacing w:after="120"/>
        <w:ind w:left="360"/>
        <w:jc w:val="both"/>
        <w:rPr>
          <w:rFonts w:ascii="Times New Roman" w:hAnsi="Times New Roman" w:cs="Times New Roman"/>
          <w:sz w:val="24"/>
          <w:szCs w:val="24"/>
        </w:rPr>
      </w:pPr>
      <w:r w:rsidRPr="008B751C">
        <w:rPr>
          <w:rFonts w:ascii="Times New Roman" w:hAnsi="Times New Roman" w:cs="Times New Roman"/>
          <w:sz w:val="24"/>
          <w:szCs w:val="24"/>
        </w:rPr>
        <w:t xml:space="preserve">E-mail: </w:t>
      </w:r>
      <w:hyperlink r:id="rId9" w:history="1">
        <w:r w:rsidR="008B751C" w:rsidRPr="00A7649D">
          <w:rPr>
            <w:rStyle w:val="Hyperlink"/>
            <w:rFonts w:ascii="Times New Roman" w:hAnsi="Times New Roman" w:cs="Times New Roman"/>
            <w:sz w:val="24"/>
            <w:szCs w:val="24"/>
          </w:rPr>
          <w:t>niwf2057@gmail.com</w:t>
        </w:r>
      </w:hyperlink>
      <w:r w:rsidR="008B751C">
        <w:rPr>
          <w:rFonts w:ascii="Times New Roman" w:hAnsi="Times New Roman" w:cs="Times New Roman"/>
          <w:sz w:val="24"/>
          <w:szCs w:val="24"/>
        </w:rPr>
        <w:t xml:space="preserve"> </w:t>
      </w:r>
      <w:r w:rsidRPr="008B751C">
        <w:rPr>
          <w:rFonts w:ascii="Times New Roman" w:hAnsi="Times New Roman" w:cs="Times New Roman"/>
          <w:sz w:val="24"/>
          <w:szCs w:val="24"/>
        </w:rPr>
        <w:t xml:space="preserve"> </w:t>
      </w:r>
    </w:p>
    <w:p w14:paraId="27E4009A" w14:textId="3D86322B" w:rsidR="004874F2" w:rsidRPr="008B751C" w:rsidRDefault="00606685" w:rsidP="008B751C">
      <w:pPr>
        <w:spacing w:after="120"/>
        <w:ind w:left="360"/>
        <w:jc w:val="both"/>
        <w:rPr>
          <w:rFonts w:ascii="Times New Roman" w:hAnsi="Times New Roman" w:cs="Times New Roman"/>
          <w:sz w:val="24"/>
          <w:szCs w:val="24"/>
        </w:rPr>
      </w:pPr>
      <w:r w:rsidRPr="008B751C">
        <w:rPr>
          <w:rFonts w:ascii="Times New Roman" w:hAnsi="Times New Roman" w:cs="Times New Roman"/>
          <w:sz w:val="24"/>
          <w:szCs w:val="24"/>
        </w:rPr>
        <w:t>Website:</w:t>
      </w:r>
      <w:r w:rsidR="008B751C" w:rsidRPr="008B751C">
        <w:t xml:space="preserve"> </w:t>
      </w:r>
      <w:hyperlink r:id="rId10" w:history="1">
        <w:r w:rsidR="008B751C" w:rsidRPr="00A7649D">
          <w:rPr>
            <w:rStyle w:val="Hyperlink"/>
            <w:rFonts w:ascii="Times New Roman" w:hAnsi="Times New Roman" w:cs="Times New Roman"/>
            <w:sz w:val="24"/>
            <w:szCs w:val="24"/>
          </w:rPr>
          <w:t>https://niwf.org.np/</w:t>
        </w:r>
      </w:hyperlink>
      <w:r w:rsidR="008B751C">
        <w:rPr>
          <w:rFonts w:ascii="Times New Roman" w:hAnsi="Times New Roman" w:cs="Times New Roman"/>
          <w:sz w:val="24"/>
          <w:szCs w:val="24"/>
        </w:rPr>
        <w:t xml:space="preserve"> </w:t>
      </w:r>
    </w:p>
    <w:p w14:paraId="0BE9BCEB" w14:textId="6A197DAB" w:rsidR="00606685" w:rsidRPr="008B751C" w:rsidRDefault="00606685" w:rsidP="00593E04">
      <w:pPr>
        <w:pStyle w:val="ListParagraph"/>
        <w:numPr>
          <w:ilvl w:val="0"/>
          <w:numId w:val="15"/>
        </w:numPr>
        <w:spacing w:after="120"/>
        <w:ind w:left="360"/>
        <w:jc w:val="both"/>
        <w:rPr>
          <w:rFonts w:ascii="Times New Roman" w:hAnsi="Times New Roman" w:cs="Times New Roman"/>
          <w:b/>
          <w:bCs/>
          <w:sz w:val="24"/>
          <w:szCs w:val="24"/>
        </w:rPr>
      </w:pPr>
      <w:r w:rsidRPr="008B751C">
        <w:rPr>
          <w:rFonts w:ascii="Times New Roman" w:hAnsi="Times New Roman" w:cs="Times New Roman"/>
          <w:b/>
          <w:bCs/>
          <w:sz w:val="24"/>
          <w:szCs w:val="24"/>
        </w:rPr>
        <w:t>National Indigenous Women Forum (NIWF)</w:t>
      </w:r>
    </w:p>
    <w:p w14:paraId="210145AF" w14:textId="77777777" w:rsidR="00606685" w:rsidRPr="008B751C" w:rsidRDefault="00606685" w:rsidP="00593E04">
      <w:pPr>
        <w:spacing w:after="120"/>
        <w:ind w:left="360"/>
        <w:jc w:val="both"/>
        <w:rPr>
          <w:rFonts w:ascii="Times New Roman" w:hAnsi="Times New Roman" w:cs="Times New Roman"/>
          <w:sz w:val="24"/>
          <w:szCs w:val="24"/>
        </w:rPr>
      </w:pPr>
      <w:r w:rsidRPr="008B751C">
        <w:rPr>
          <w:rFonts w:ascii="Times New Roman" w:hAnsi="Times New Roman" w:cs="Times New Roman"/>
          <w:sz w:val="24"/>
          <w:szCs w:val="24"/>
        </w:rPr>
        <w:t xml:space="preserve">Kathmandu Metropolitan-35, Old </w:t>
      </w:r>
      <w:proofErr w:type="spellStart"/>
      <w:r w:rsidRPr="008B751C">
        <w:rPr>
          <w:rFonts w:ascii="Times New Roman" w:hAnsi="Times New Roman" w:cs="Times New Roman"/>
          <w:sz w:val="24"/>
          <w:szCs w:val="24"/>
        </w:rPr>
        <w:t>Sinamangal</w:t>
      </w:r>
      <w:proofErr w:type="spellEnd"/>
      <w:r w:rsidRPr="008B751C">
        <w:rPr>
          <w:rFonts w:ascii="Times New Roman" w:hAnsi="Times New Roman" w:cs="Times New Roman"/>
          <w:sz w:val="24"/>
          <w:szCs w:val="24"/>
        </w:rPr>
        <w:t xml:space="preserve">, </w:t>
      </w:r>
      <w:proofErr w:type="spellStart"/>
      <w:r w:rsidRPr="008B751C">
        <w:rPr>
          <w:rFonts w:ascii="Times New Roman" w:hAnsi="Times New Roman" w:cs="Times New Roman"/>
          <w:sz w:val="24"/>
          <w:szCs w:val="24"/>
        </w:rPr>
        <w:t>Pepsicola</w:t>
      </w:r>
      <w:proofErr w:type="spellEnd"/>
    </w:p>
    <w:p w14:paraId="48DB1AE6" w14:textId="77777777" w:rsidR="00606685" w:rsidRPr="008B751C" w:rsidRDefault="00606685" w:rsidP="00593E04">
      <w:pPr>
        <w:spacing w:after="120"/>
        <w:ind w:left="360"/>
        <w:jc w:val="both"/>
        <w:rPr>
          <w:rFonts w:ascii="Times New Roman" w:hAnsi="Times New Roman" w:cs="Times New Roman"/>
          <w:sz w:val="24"/>
          <w:szCs w:val="24"/>
        </w:rPr>
      </w:pPr>
      <w:r w:rsidRPr="008B751C">
        <w:rPr>
          <w:rFonts w:ascii="Times New Roman" w:hAnsi="Times New Roman" w:cs="Times New Roman"/>
          <w:sz w:val="24"/>
          <w:szCs w:val="24"/>
        </w:rPr>
        <w:t>Kathmandu, Nepal</w:t>
      </w:r>
    </w:p>
    <w:p w14:paraId="3EE39BA1" w14:textId="4C072D7E" w:rsidR="00A00C6D" w:rsidRPr="008B751C" w:rsidRDefault="00606685" w:rsidP="00593E04">
      <w:pPr>
        <w:spacing w:after="120"/>
        <w:ind w:left="360"/>
        <w:jc w:val="both"/>
        <w:rPr>
          <w:rFonts w:ascii="Times New Roman" w:hAnsi="Times New Roman" w:cs="Times New Roman"/>
          <w:sz w:val="24"/>
          <w:szCs w:val="24"/>
        </w:rPr>
      </w:pPr>
      <w:r w:rsidRPr="008B751C">
        <w:rPr>
          <w:rFonts w:ascii="Times New Roman" w:hAnsi="Times New Roman" w:cs="Times New Roman"/>
          <w:sz w:val="24"/>
          <w:szCs w:val="24"/>
        </w:rPr>
        <w:t xml:space="preserve">E-mail: </w:t>
      </w:r>
      <w:hyperlink r:id="rId11" w:history="1">
        <w:r w:rsidR="008B751C" w:rsidRPr="00A7649D">
          <w:rPr>
            <w:rStyle w:val="Hyperlink"/>
            <w:rFonts w:ascii="Times New Roman" w:hAnsi="Times New Roman" w:cs="Times New Roman"/>
            <w:sz w:val="24"/>
            <w:szCs w:val="24"/>
          </w:rPr>
          <w:t>niwfnepal@gmail.com</w:t>
        </w:r>
      </w:hyperlink>
      <w:r w:rsidR="008B751C">
        <w:rPr>
          <w:rFonts w:ascii="Times New Roman" w:hAnsi="Times New Roman" w:cs="Times New Roman"/>
          <w:sz w:val="24"/>
          <w:szCs w:val="24"/>
        </w:rPr>
        <w:t xml:space="preserve">   </w:t>
      </w:r>
    </w:p>
    <w:p w14:paraId="18A3B89B" w14:textId="4C5F9AE8" w:rsidR="00606685" w:rsidRPr="008B751C" w:rsidRDefault="00606685" w:rsidP="00593E04">
      <w:pPr>
        <w:spacing w:after="120"/>
        <w:ind w:left="360"/>
        <w:jc w:val="both"/>
        <w:rPr>
          <w:rFonts w:ascii="Times New Roman" w:hAnsi="Times New Roman" w:cs="Times New Roman"/>
          <w:sz w:val="24"/>
          <w:szCs w:val="24"/>
        </w:rPr>
      </w:pPr>
      <w:r w:rsidRPr="008B751C">
        <w:rPr>
          <w:rFonts w:ascii="Times New Roman" w:hAnsi="Times New Roman" w:cs="Times New Roman"/>
          <w:sz w:val="24"/>
          <w:szCs w:val="24"/>
        </w:rPr>
        <w:t>Website:</w:t>
      </w:r>
      <w:r w:rsidR="00A00C6D" w:rsidRPr="008B751C">
        <w:rPr>
          <w:rFonts w:ascii="Times New Roman" w:hAnsi="Times New Roman" w:cs="Times New Roman"/>
          <w:sz w:val="24"/>
          <w:szCs w:val="24"/>
        </w:rPr>
        <w:t xml:space="preserve"> </w:t>
      </w:r>
      <w:hyperlink r:id="rId12" w:history="1">
        <w:r w:rsidR="008B751C" w:rsidRPr="00A7649D">
          <w:rPr>
            <w:rStyle w:val="Hyperlink"/>
            <w:rFonts w:ascii="Times New Roman" w:hAnsi="Times New Roman" w:cs="Times New Roman"/>
            <w:sz w:val="24"/>
            <w:szCs w:val="24"/>
          </w:rPr>
          <w:t>https://niwfnepal.org.np/</w:t>
        </w:r>
      </w:hyperlink>
      <w:r w:rsidR="008B751C">
        <w:rPr>
          <w:rFonts w:ascii="Times New Roman" w:hAnsi="Times New Roman" w:cs="Times New Roman"/>
          <w:sz w:val="24"/>
          <w:szCs w:val="24"/>
        </w:rPr>
        <w:t xml:space="preserve"> </w:t>
      </w:r>
    </w:p>
    <w:p w14:paraId="2A93218C" w14:textId="77777777" w:rsidR="004874F2" w:rsidRPr="008B751C" w:rsidRDefault="004874F2" w:rsidP="00593E04">
      <w:pPr>
        <w:spacing w:after="120"/>
        <w:jc w:val="both"/>
        <w:rPr>
          <w:rFonts w:ascii="Times New Roman" w:hAnsi="Times New Roman" w:cs="Times New Roman"/>
          <w:sz w:val="24"/>
          <w:szCs w:val="24"/>
        </w:rPr>
      </w:pPr>
    </w:p>
    <w:p w14:paraId="5BEDDDFC" w14:textId="1F31196D" w:rsidR="00606685" w:rsidRPr="008B751C" w:rsidRDefault="00606685" w:rsidP="00593E04">
      <w:pPr>
        <w:pStyle w:val="ListParagraph"/>
        <w:numPr>
          <w:ilvl w:val="0"/>
          <w:numId w:val="15"/>
        </w:numPr>
        <w:spacing w:after="120"/>
        <w:ind w:left="360"/>
        <w:jc w:val="both"/>
        <w:rPr>
          <w:rFonts w:ascii="Times New Roman" w:hAnsi="Times New Roman" w:cs="Times New Roman"/>
          <w:b/>
          <w:bCs/>
          <w:sz w:val="24"/>
          <w:szCs w:val="24"/>
        </w:rPr>
      </w:pPr>
      <w:r w:rsidRPr="008B751C">
        <w:rPr>
          <w:rFonts w:ascii="Times New Roman" w:hAnsi="Times New Roman" w:cs="Times New Roman"/>
          <w:b/>
          <w:bCs/>
          <w:sz w:val="24"/>
          <w:szCs w:val="24"/>
        </w:rPr>
        <w:t>National Indigenous Disabled Women Association Nepal (NIDWAN)</w:t>
      </w:r>
    </w:p>
    <w:p w14:paraId="4F69F7EB" w14:textId="77777777" w:rsidR="00606685" w:rsidRPr="008B751C" w:rsidRDefault="00606685" w:rsidP="00593E04">
      <w:pPr>
        <w:spacing w:after="120"/>
        <w:ind w:left="360"/>
        <w:jc w:val="both"/>
        <w:rPr>
          <w:rFonts w:ascii="Times New Roman" w:hAnsi="Times New Roman" w:cs="Times New Roman"/>
          <w:sz w:val="24"/>
          <w:szCs w:val="24"/>
        </w:rPr>
      </w:pPr>
      <w:proofErr w:type="spellStart"/>
      <w:r w:rsidRPr="008B751C">
        <w:rPr>
          <w:rFonts w:ascii="Times New Roman" w:hAnsi="Times New Roman" w:cs="Times New Roman"/>
          <w:sz w:val="24"/>
          <w:szCs w:val="24"/>
        </w:rPr>
        <w:t>Kusunti</w:t>
      </w:r>
      <w:proofErr w:type="spellEnd"/>
      <w:r w:rsidRPr="008B751C">
        <w:rPr>
          <w:rFonts w:ascii="Times New Roman" w:hAnsi="Times New Roman" w:cs="Times New Roman"/>
          <w:sz w:val="24"/>
          <w:szCs w:val="24"/>
        </w:rPr>
        <w:t xml:space="preserve">- </w:t>
      </w:r>
      <w:proofErr w:type="spellStart"/>
      <w:r w:rsidRPr="008B751C">
        <w:rPr>
          <w:rFonts w:ascii="Times New Roman" w:hAnsi="Times New Roman" w:cs="Times New Roman"/>
          <w:sz w:val="24"/>
          <w:szCs w:val="24"/>
        </w:rPr>
        <w:t>RingRoad,Lalitpur</w:t>
      </w:r>
      <w:proofErr w:type="spellEnd"/>
      <w:r w:rsidRPr="008B751C">
        <w:rPr>
          <w:rFonts w:ascii="Times New Roman" w:hAnsi="Times New Roman" w:cs="Times New Roman"/>
          <w:sz w:val="24"/>
          <w:szCs w:val="24"/>
        </w:rPr>
        <w:t xml:space="preserve"> Nepal</w:t>
      </w:r>
    </w:p>
    <w:p w14:paraId="09197C74" w14:textId="17D8F8DD" w:rsidR="00A00C6D" w:rsidRPr="008B751C" w:rsidRDefault="00606685" w:rsidP="00593E04">
      <w:pPr>
        <w:spacing w:after="120"/>
        <w:ind w:left="360"/>
        <w:jc w:val="both"/>
        <w:rPr>
          <w:rFonts w:ascii="Times New Roman" w:hAnsi="Times New Roman" w:cs="Times New Roman"/>
          <w:sz w:val="24"/>
          <w:szCs w:val="24"/>
        </w:rPr>
      </w:pPr>
      <w:r w:rsidRPr="008B751C">
        <w:rPr>
          <w:rFonts w:ascii="Times New Roman" w:hAnsi="Times New Roman" w:cs="Times New Roman"/>
          <w:sz w:val="24"/>
          <w:szCs w:val="24"/>
        </w:rPr>
        <w:t xml:space="preserve">Email: </w:t>
      </w:r>
      <w:r w:rsidR="00621C0A">
        <w:rPr>
          <w:rFonts w:ascii="Times New Roman" w:hAnsi="Times New Roman" w:cs="Times New Roman"/>
          <w:sz w:val="24"/>
          <w:szCs w:val="24"/>
        </w:rPr>
        <w:t>info@</w:t>
      </w:r>
      <w:hyperlink r:id="rId13" w:history="1">
        <w:r w:rsidR="008B751C" w:rsidRPr="00A7649D">
          <w:rPr>
            <w:rStyle w:val="Hyperlink"/>
            <w:rFonts w:ascii="Times New Roman" w:hAnsi="Times New Roman" w:cs="Times New Roman"/>
            <w:sz w:val="24"/>
            <w:szCs w:val="24"/>
          </w:rPr>
          <w:t>nidwan</w:t>
        </w:r>
        <w:r w:rsidR="00621C0A">
          <w:rPr>
            <w:rStyle w:val="Hyperlink"/>
            <w:rFonts w:ascii="Times New Roman" w:hAnsi="Times New Roman" w:cs="Times New Roman"/>
            <w:sz w:val="24"/>
            <w:szCs w:val="24"/>
          </w:rPr>
          <w:t>.</w:t>
        </w:r>
        <w:r w:rsidR="008B751C" w:rsidRPr="00A7649D">
          <w:rPr>
            <w:rStyle w:val="Hyperlink"/>
            <w:rFonts w:ascii="Times New Roman" w:hAnsi="Times New Roman" w:cs="Times New Roman"/>
            <w:sz w:val="24"/>
            <w:szCs w:val="24"/>
          </w:rPr>
          <w:t>org.np</w:t>
        </w:r>
      </w:hyperlink>
      <w:r w:rsidR="00621C0A">
        <w:rPr>
          <w:rStyle w:val="Hyperlink"/>
          <w:rFonts w:ascii="Times New Roman" w:hAnsi="Times New Roman" w:cs="Times New Roman"/>
          <w:sz w:val="24"/>
          <w:szCs w:val="24"/>
        </w:rPr>
        <w:t>, nidwan2023@gmail.com</w:t>
      </w:r>
      <w:r w:rsidR="008B751C">
        <w:rPr>
          <w:rFonts w:ascii="Times New Roman" w:hAnsi="Times New Roman" w:cs="Times New Roman"/>
          <w:sz w:val="24"/>
          <w:szCs w:val="24"/>
        </w:rPr>
        <w:t xml:space="preserve">  </w:t>
      </w:r>
    </w:p>
    <w:p w14:paraId="2F58D760" w14:textId="7E709A4E" w:rsidR="00606685" w:rsidRPr="008B751C" w:rsidRDefault="00606685" w:rsidP="00593E04">
      <w:pPr>
        <w:spacing w:after="120"/>
        <w:ind w:left="360"/>
        <w:jc w:val="both"/>
        <w:rPr>
          <w:rFonts w:ascii="Times New Roman" w:hAnsi="Times New Roman" w:cs="Times New Roman"/>
          <w:sz w:val="24"/>
          <w:szCs w:val="24"/>
        </w:rPr>
      </w:pPr>
      <w:r w:rsidRPr="008B751C">
        <w:rPr>
          <w:rFonts w:ascii="Times New Roman" w:hAnsi="Times New Roman" w:cs="Times New Roman"/>
          <w:sz w:val="24"/>
          <w:szCs w:val="24"/>
        </w:rPr>
        <w:t>Website:</w:t>
      </w:r>
      <w:r w:rsidR="008B751C">
        <w:rPr>
          <w:rFonts w:ascii="Times New Roman" w:hAnsi="Times New Roman" w:cs="Times New Roman"/>
          <w:sz w:val="24"/>
          <w:szCs w:val="24"/>
        </w:rPr>
        <w:t xml:space="preserve"> </w:t>
      </w:r>
      <w:hyperlink r:id="rId14" w:history="1">
        <w:r w:rsidR="008B751C" w:rsidRPr="00A7649D">
          <w:rPr>
            <w:rStyle w:val="Hyperlink"/>
            <w:rFonts w:ascii="Times New Roman" w:hAnsi="Times New Roman" w:cs="Times New Roman"/>
            <w:sz w:val="24"/>
            <w:szCs w:val="24"/>
          </w:rPr>
          <w:t>https://nidwan.org.np/</w:t>
        </w:r>
      </w:hyperlink>
      <w:r w:rsidR="008B751C">
        <w:rPr>
          <w:rFonts w:ascii="Times New Roman" w:hAnsi="Times New Roman" w:cs="Times New Roman"/>
          <w:sz w:val="24"/>
          <w:szCs w:val="24"/>
        </w:rPr>
        <w:t xml:space="preserve"> </w:t>
      </w:r>
      <w:r w:rsidR="00A00C6D" w:rsidRPr="008B751C">
        <w:rPr>
          <w:rFonts w:ascii="Times New Roman" w:hAnsi="Times New Roman" w:cs="Times New Roman"/>
          <w:sz w:val="24"/>
          <w:szCs w:val="24"/>
        </w:rPr>
        <w:t xml:space="preserve">  </w:t>
      </w:r>
    </w:p>
    <w:p w14:paraId="7E4B5204" w14:textId="35BF58F6" w:rsidR="00606685" w:rsidRPr="008B751C" w:rsidRDefault="00606685" w:rsidP="00593E04">
      <w:pPr>
        <w:spacing w:after="120"/>
        <w:ind w:left="-300"/>
        <w:jc w:val="both"/>
        <w:rPr>
          <w:rFonts w:ascii="Times New Roman" w:hAnsi="Times New Roman" w:cs="Times New Roman"/>
          <w:sz w:val="24"/>
          <w:szCs w:val="24"/>
        </w:rPr>
      </w:pPr>
    </w:p>
    <w:p w14:paraId="2A9662FC" w14:textId="08C49D01" w:rsidR="00606685" w:rsidRPr="008B751C" w:rsidRDefault="00606685" w:rsidP="00593E04">
      <w:pPr>
        <w:pStyle w:val="ListParagraph"/>
        <w:numPr>
          <w:ilvl w:val="0"/>
          <w:numId w:val="15"/>
        </w:numPr>
        <w:spacing w:after="120"/>
        <w:ind w:left="360"/>
        <w:jc w:val="both"/>
        <w:rPr>
          <w:rFonts w:ascii="Times New Roman" w:hAnsi="Times New Roman" w:cs="Times New Roman"/>
          <w:b/>
          <w:bCs/>
          <w:sz w:val="24"/>
          <w:szCs w:val="24"/>
        </w:rPr>
      </w:pPr>
      <w:r w:rsidRPr="008B751C">
        <w:rPr>
          <w:rFonts w:ascii="Times New Roman" w:hAnsi="Times New Roman" w:cs="Times New Roman"/>
          <w:b/>
          <w:bCs/>
          <w:sz w:val="24"/>
          <w:szCs w:val="24"/>
        </w:rPr>
        <w:t>Indigenous Women’s Legal Awareness Group (INWOLAG)</w:t>
      </w:r>
    </w:p>
    <w:p w14:paraId="66601704" w14:textId="77777777" w:rsidR="00606685" w:rsidRPr="008B751C" w:rsidRDefault="00606685" w:rsidP="00593E04">
      <w:pPr>
        <w:spacing w:after="120"/>
        <w:ind w:left="360"/>
        <w:jc w:val="both"/>
        <w:rPr>
          <w:rFonts w:ascii="Times New Roman" w:hAnsi="Times New Roman" w:cs="Times New Roman"/>
          <w:sz w:val="24"/>
          <w:szCs w:val="24"/>
        </w:rPr>
      </w:pPr>
      <w:proofErr w:type="spellStart"/>
      <w:r w:rsidRPr="008B751C">
        <w:rPr>
          <w:rFonts w:ascii="Times New Roman" w:hAnsi="Times New Roman" w:cs="Times New Roman"/>
          <w:sz w:val="24"/>
          <w:szCs w:val="24"/>
        </w:rPr>
        <w:t>Kumaripati</w:t>
      </w:r>
      <w:proofErr w:type="spellEnd"/>
      <w:r w:rsidRPr="008B751C">
        <w:rPr>
          <w:rFonts w:ascii="Times New Roman" w:hAnsi="Times New Roman" w:cs="Times New Roman"/>
          <w:sz w:val="24"/>
          <w:szCs w:val="24"/>
        </w:rPr>
        <w:t>, Lalitpur</w:t>
      </w:r>
    </w:p>
    <w:p w14:paraId="032153DA" w14:textId="2E771DD2" w:rsidR="008B751C" w:rsidRDefault="00606685" w:rsidP="00593E04">
      <w:pPr>
        <w:spacing w:after="120"/>
        <w:ind w:left="360"/>
        <w:jc w:val="both"/>
        <w:rPr>
          <w:rFonts w:ascii="Times New Roman" w:hAnsi="Times New Roman" w:cs="Times New Roman"/>
          <w:sz w:val="24"/>
          <w:szCs w:val="24"/>
        </w:rPr>
      </w:pPr>
      <w:r w:rsidRPr="008B751C">
        <w:rPr>
          <w:rFonts w:ascii="Times New Roman" w:hAnsi="Times New Roman" w:cs="Times New Roman"/>
          <w:sz w:val="24"/>
          <w:szCs w:val="24"/>
        </w:rPr>
        <w:t xml:space="preserve">E-mail: </w:t>
      </w:r>
      <w:hyperlink r:id="rId15" w:history="1">
        <w:r w:rsidR="008B751C" w:rsidRPr="00A7649D">
          <w:rPr>
            <w:rStyle w:val="Hyperlink"/>
            <w:rFonts w:ascii="Times New Roman" w:hAnsi="Times New Roman" w:cs="Times New Roman"/>
            <w:sz w:val="24"/>
            <w:szCs w:val="24"/>
          </w:rPr>
          <w:t>inwolag9@gmail.com</w:t>
        </w:r>
      </w:hyperlink>
      <w:r w:rsidRPr="008B751C">
        <w:rPr>
          <w:rFonts w:ascii="Times New Roman" w:hAnsi="Times New Roman" w:cs="Times New Roman"/>
          <w:sz w:val="24"/>
          <w:szCs w:val="24"/>
        </w:rPr>
        <w:t xml:space="preserve">; </w:t>
      </w:r>
      <w:hyperlink r:id="rId16" w:history="1">
        <w:r w:rsidR="008B751C" w:rsidRPr="00A7649D">
          <w:rPr>
            <w:rStyle w:val="Hyperlink"/>
            <w:rFonts w:ascii="Times New Roman" w:hAnsi="Times New Roman" w:cs="Times New Roman"/>
            <w:sz w:val="24"/>
            <w:szCs w:val="24"/>
          </w:rPr>
          <w:t>inwolag@yahoo.com</w:t>
        </w:r>
      </w:hyperlink>
      <w:r w:rsidR="008B751C">
        <w:rPr>
          <w:rFonts w:ascii="Times New Roman" w:hAnsi="Times New Roman" w:cs="Times New Roman"/>
          <w:sz w:val="24"/>
          <w:szCs w:val="24"/>
        </w:rPr>
        <w:t xml:space="preserve"> </w:t>
      </w:r>
    </w:p>
    <w:p w14:paraId="0F5FDA82" w14:textId="34E3E866" w:rsidR="00606685" w:rsidRPr="008B751C" w:rsidRDefault="00606685" w:rsidP="008B751C">
      <w:pPr>
        <w:spacing w:after="120"/>
        <w:ind w:firstLine="360"/>
        <w:jc w:val="both"/>
        <w:rPr>
          <w:rFonts w:ascii="Times New Roman" w:hAnsi="Times New Roman" w:cs="Times New Roman"/>
          <w:sz w:val="24"/>
          <w:szCs w:val="24"/>
        </w:rPr>
      </w:pPr>
      <w:r w:rsidRPr="008B751C">
        <w:rPr>
          <w:rFonts w:ascii="Times New Roman" w:hAnsi="Times New Roman" w:cs="Times New Roman"/>
          <w:sz w:val="24"/>
          <w:szCs w:val="24"/>
        </w:rPr>
        <w:t>Website:</w:t>
      </w:r>
      <w:hyperlink r:id="rId17" w:history="1">
        <w:r w:rsidRPr="008B751C">
          <w:rPr>
            <w:rFonts w:ascii="Times New Roman" w:hAnsi="Times New Roman" w:cs="Times New Roman"/>
            <w:sz w:val="24"/>
            <w:szCs w:val="24"/>
          </w:rPr>
          <w:t xml:space="preserve"> </w:t>
        </w:r>
      </w:hyperlink>
      <w:r w:rsidR="008B751C" w:rsidRPr="008B751C">
        <w:t xml:space="preserve"> </w:t>
      </w:r>
      <w:hyperlink r:id="rId18" w:history="1">
        <w:r w:rsidR="008B751C" w:rsidRPr="00A7649D">
          <w:rPr>
            <w:rStyle w:val="Hyperlink"/>
            <w:rFonts w:ascii="Times New Roman" w:hAnsi="Times New Roman" w:cs="Times New Roman"/>
            <w:sz w:val="24"/>
            <w:szCs w:val="24"/>
          </w:rPr>
          <w:t>https://inwolag.org.np/</w:t>
        </w:r>
      </w:hyperlink>
      <w:r w:rsidR="008B751C">
        <w:rPr>
          <w:rFonts w:ascii="Times New Roman" w:hAnsi="Times New Roman" w:cs="Times New Roman"/>
          <w:sz w:val="24"/>
          <w:szCs w:val="24"/>
        </w:rPr>
        <w:t xml:space="preserve"> </w:t>
      </w:r>
    </w:p>
    <w:p w14:paraId="15453A3D" w14:textId="5548340A" w:rsidR="00BB4688" w:rsidRPr="008B751C" w:rsidRDefault="00BB4688" w:rsidP="00593E04">
      <w:pPr>
        <w:spacing w:after="120"/>
        <w:jc w:val="both"/>
        <w:rPr>
          <w:rFonts w:ascii="Times New Roman" w:hAnsi="Times New Roman" w:cs="Times New Roman"/>
          <w:sz w:val="24"/>
          <w:szCs w:val="24"/>
        </w:rPr>
      </w:pPr>
    </w:p>
    <w:p w14:paraId="1F6F6A57" w14:textId="77777777" w:rsidR="00BB4688" w:rsidRPr="008B751C" w:rsidRDefault="00BB4688" w:rsidP="00BB4688">
      <w:pPr>
        <w:spacing w:after="120"/>
        <w:rPr>
          <w:rFonts w:ascii="Times New Roman" w:hAnsi="Times New Roman" w:cs="Times New Roman"/>
          <w:sz w:val="24"/>
          <w:szCs w:val="24"/>
        </w:rPr>
      </w:pPr>
    </w:p>
    <w:p w14:paraId="4D5BC178" w14:textId="77777777" w:rsidR="00BB4688" w:rsidRPr="008B751C" w:rsidRDefault="00BB4688" w:rsidP="00BB4688">
      <w:pPr>
        <w:spacing w:after="120"/>
        <w:rPr>
          <w:rFonts w:ascii="Times New Roman" w:hAnsi="Times New Roman" w:cs="Times New Roman"/>
          <w:sz w:val="24"/>
          <w:szCs w:val="24"/>
        </w:rPr>
      </w:pPr>
    </w:p>
    <w:p w14:paraId="048D05F2" w14:textId="3129C8B1" w:rsidR="00BB4688" w:rsidRDefault="00BB4688">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Mangal"/>
          <w:color w:val="auto"/>
          <w:sz w:val="22"/>
          <w:szCs w:val="20"/>
          <w:lang w:bidi="ne-NP"/>
        </w:rPr>
        <w:id w:val="1144469198"/>
        <w:docPartObj>
          <w:docPartGallery w:val="Table of Contents"/>
          <w:docPartUnique/>
        </w:docPartObj>
      </w:sdtPr>
      <w:sdtEndPr>
        <w:rPr>
          <w:b/>
          <w:bCs/>
          <w:noProof/>
        </w:rPr>
      </w:sdtEndPr>
      <w:sdtContent>
        <w:p w14:paraId="6CA22C12" w14:textId="5C256835" w:rsidR="00BB4688" w:rsidRDefault="00BB4688">
          <w:pPr>
            <w:pStyle w:val="TOCHeading"/>
          </w:pPr>
          <w:r>
            <w:t>Contents</w:t>
          </w:r>
        </w:p>
        <w:p w14:paraId="3F9621B9" w14:textId="29BE54AF" w:rsidR="000E5731" w:rsidRDefault="00BB4688">
          <w:pPr>
            <w:pStyle w:val="TOC1"/>
            <w:tabs>
              <w:tab w:val="right" w:leader="dot" w:pos="9350"/>
            </w:tabs>
            <w:rPr>
              <w:rFonts w:eastAsiaTheme="minorEastAsia" w:cstheme="minorBidi"/>
              <w:noProof/>
              <w:kern w:val="2"/>
              <w:sz w:val="24"/>
              <w:szCs w:val="21"/>
              <w14:ligatures w14:val="standardContextual"/>
            </w:rPr>
          </w:pPr>
          <w:r>
            <w:fldChar w:fldCharType="begin"/>
          </w:r>
          <w:r>
            <w:instrText xml:space="preserve"> TOC \o "1-3" \h \z \u </w:instrText>
          </w:r>
          <w:r>
            <w:fldChar w:fldCharType="separate"/>
          </w:r>
          <w:hyperlink w:anchor="_Toc186398666" w:history="1">
            <w:r w:rsidR="000E5731" w:rsidRPr="003F4D52">
              <w:rPr>
                <w:rStyle w:val="Hyperlink"/>
                <w:rFonts w:ascii="Times New Roman" w:hAnsi="Times New Roman" w:cs="Times New Roman"/>
                <w:b/>
                <w:bCs/>
                <w:noProof/>
                <w:lang w:bidi="ar-SA"/>
              </w:rPr>
              <w:t>Acronyms</w:t>
            </w:r>
            <w:r w:rsidR="000E5731">
              <w:rPr>
                <w:noProof/>
                <w:webHidden/>
              </w:rPr>
              <w:tab/>
            </w:r>
            <w:r w:rsidR="000E5731">
              <w:rPr>
                <w:noProof/>
                <w:webHidden/>
              </w:rPr>
              <w:fldChar w:fldCharType="begin"/>
            </w:r>
            <w:r w:rsidR="000E5731">
              <w:rPr>
                <w:noProof/>
                <w:webHidden/>
              </w:rPr>
              <w:instrText xml:space="preserve"> PAGEREF _Toc186398666 \h </w:instrText>
            </w:r>
            <w:r w:rsidR="000E5731">
              <w:rPr>
                <w:noProof/>
                <w:webHidden/>
              </w:rPr>
            </w:r>
            <w:r w:rsidR="000E5731">
              <w:rPr>
                <w:noProof/>
                <w:webHidden/>
              </w:rPr>
              <w:fldChar w:fldCharType="separate"/>
            </w:r>
            <w:r w:rsidR="002D52EB">
              <w:rPr>
                <w:noProof/>
                <w:webHidden/>
              </w:rPr>
              <w:t>iii</w:t>
            </w:r>
            <w:r w:rsidR="000E5731">
              <w:rPr>
                <w:noProof/>
                <w:webHidden/>
              </w:rPr>
              <w:fldChar w:fldCharType="end"/>
            </w:r>
          </w:hyperlink>
        </w:p>
        <w:p w14:paraId="7D989B95" w14:textId="4BFA5E92" w:rsidR="000E5731" w:rsidRDefault="002D52EB">
          <w:pPr>
            <w:pStyle w:val="TOC1"/>
            <w:tabs>
              <w:tab w:val="right" w:leader="dot" w:pos="9350"/>
            </w:tabs>
            <w:rPr>
              <w:rFonts w:eastAsiaTheme="minorEastAsia" w:cstheme="minorBidi"/>
              <w:noProof/>
              <w:kern w:val="2"/>
              <w:sz w:val="24"/>
              <w:szCs w:val="21"/>
              <w14:ligatures w14:val="standardContextual"/>
            </w:rPr>
          </w:pPr>
          <w:hyperlink w:anchor="_Toc186398667" w:history="1">
            <w:r w:rsidR="000E5731" w:rsidRPr="003F4D52">
              <w:rPr>
                <w:rStyle w:val="Hyperlink"/>
                <w:rFonts w:ascii="Times New Roman" w:hAnsi="Times New Roman" w:cs="Times New Roman"/>
                <w:b/>
                <w:bCs/>
                <w:noProof/>
                <w:lang w:bidi="ar-SA"/>
              </w:rPr>
              <w:t>INTRODUCTION, METHODOLOGY AND SCOPE</w:t>
            </w:r>
            <w:r w:rsidR="000E5731">
              <w:rPr>
                <w:noProof/>
                <w:webHidden/>
              </w:rPr>
              <w:tab/>
            </w:r>
            <w:r w:rsidR="000E5731">
              <w:rPr>
                <w:noProof/>
                <w:webHidden/>
              </w:rPr>
              <w:fldChar w:fldCharType="begin"/>
            </w:r>
            <w:r w:rsidR="000E5731">
              <w:rPr>
                <w:noProof/>
                <w:webHidden/>
              </w:rPr>
              <w:instrText xml:space="preserve"> PAGEREF _Toc186398667 \h </w:instrText>
            </w:r>
            <w:r w:rsidR="000E5731">
              <w:rPr>
                <w:noProof/>
                <w:webHidden/>
              </w:rPr>
            </w:r>
            <w:r w:rsidR="000E5731">
              <w:rPr>
                <w:noProof/>
                <w:webHidden/>
              </w:rPr>
              <w:fldChar w:fldCharType="separate"/>
            </w:r>
            <w:r>
              <w:rPr>
                <w:noProof/>
                <w:webHidden/>
              </w:rPr>
              <w:t>1</w:t>
            </w:r>
            <w:r w:rsidR="000E5731">
              <w:rPr>
                <w:noProof/>
                <w:webHidden/>
              </w:rPr>
              <w:fldChar w:fldCharType="end"/>
            </w:r>
          </w:hyperlink>
        </w:p>
        <w:p w14:paraId="62959A1D" w14:textId="1278A0EA"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68" w:history="1">
            <w:r w:rsidR="000E5731" w:rsidRPr="003F4D52">
              <w:rPr>
                <w:rStyle w:val="Hyperlink"/>
                <w:rFonts w:ascii="Times New Roman" w:eastAsia="Times New Roman" w:hAnsi="Times New Roman" w:cs="Times New Roman"/>
                <w:b/>
                <w:bCs/>
                <w:noProof/>
                <w:lang w:bidi="ar-SA"/>
              </w:rPr>
              <w:t>A. Introduction</w:t>
            </w:r>
            <w:r w:rsidR="000E5731">
              <w:rPr>
                <w:noProof/>
                <w:webHidden/>
              </w:rPr>
              <w:tab/>
            </w:r>
            <w:r w:rsidR="000E5731">
              <w:rPr>
                <w:noProof/>
                <w:webHidden/>
              </w:rPr>
              <w:fldChar w:fldCharType="begin"/>
            </w:r>
            <w:r w:rsidR="000E5731">
              <w:rPr>
                <w:noProof/>
                <w:webHidden/>
              </w:rPr>
              <w:instrText xml:space="preserve"> PAGEREF _Toc186398668 \h </w:instrText>
            </w:r>
            <w:r w:rsidR="000E5731">
              <w:rPr>
                <w:noProof/>
                <w:webHidden/>
              </w:rPr>
            </w:r>
            <w:r w:rsidR="000E5731">
              <w:rPr>
                <w:noProof/>
                <w:webHidden/>
              </w:rPr>
              <w:fldChar w:fldCharType="separate"/>
            </w:r>
            <w:r>
              <w:rPr>
                <w:noProof/>
                <w:webHidden/>
              </w:rPr>
              <w:t>1</w:t>
            </w:r>
            <w:r w:rsidR="000E5731">
              <w:rPr>
                <w:noProof/>
                <w:webHidden/>
              </w:rPr>
              <w:fldChar w:fldCharType="end"/>
            </w:r>
          </w:hyperlink>
        </w:p>
        <w:p w14:paraId="20463576" w14:textId="34A86113"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69" w:history="1">
            <w:r w:rsidR="000E5731" w:rsidRPr="003F4D52">
              <w:rPr>
                <w:rStyle w:val="Hyperlink"/>
                <w:rFonts w:ascii="Times New Roman" w:eastAsia="Times New Roman" w:hAnsi="Times New Roman" w:cs="Times New Roman"/>
                <w:b/>
                <w:bCs/>
                <w:noProof/>
                <w:lang w:bidi="ar-SA"/>
              </w:rPr>
              <w:t>B. Scope of the report</w:t>
            </w:r>
            <w:r w:rsidR="000E5731">
              <w:rPr>
                <w:noProof/>
                <w:webHidden/>
              </w:rPr>
              <w:tab/>
            </w:r>
            <w:r w:rsidR="000E5731">
              <w:rPr>
                <w:noProof/>
                <w:webHidden/>
              </w:rPr>
              <w:fldChar w:fldCharType="begin"/>
            </w:r>
            <w:r w:rsidR="000E5731">
              <w:rPr>
                <w:noProof/>
                <w:webHidden/>
              </w:rPr>
              <w:instrText xml:space="preserve"> PAGEREF _Toc186398669 \h </w:instrText>
            </w:r>
            <w:r w:rsidR="000E5731">
              <w:rPr>
                <w:noProof/>
                <w:webHidden/>
              </w:rPr>
            </w:r>
            <w:r w:rsidR="000E5731">
              <w:rPr>
                <w:noProof/>
                <w:webHidden/>
              </w:rPr>
              <w:fldChar w:fldCharType="separate"/>
            </w:r>
            <w:r>
              <w:rPr>
                <w:noProof/>
                <w:webHidden/>
              </w:rPr>
              <w:t>2</w:t>
            </w:r>
            <w:r w:rsidR="000E5731">
              <w:rPr>
                <w:noProof/>
                <w:webHidden/>
              </w:rPr>
              <w:fldChar w:fldCharType="end"/>
            </w:r>
          </w:hyperlink>
        </w:p>
        <w:p w14:paraId="407DAB10" w14:textId="2EC80823"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70" w:history="1">
            <w:r w:rsidR="000E5731" w:rsidRPr="003F4D52">
              <w:rPr>
                <w:rStyle w:val="Hyperlink"/>
                <w:rFonts w:ascii="Times New Roman" w:eastAsia="Times New Roman" w:hAnsi="Times New Roman" w:cs="Times New Roman"/>
                <w:b/>
                <w:bCs/>
                <w:noProof/>
                <w:lang w:bidi="ar-SA"/>
              </w:rPr>
              <w:t>C. Methodology</w:t>
            </w:r>
            <w:r w:rsidR="000E5731">
              <w:rPr>
                <w:noProof/>
                <w:webHidden/>
              </w:rPr>
              <w:tab/>
            </w:r>
            <w:r w:rsidR="000E5731">
              <w:rPr>
                <w:noProof/>
                <w:webHidden/>
              </w:rPr>
              <w:fldChar w:fldCharType="begin"/>
            </w:r>
            <w:r w:rsidR="000E5731">
              <w:rPr>
                <w:noProof/>
                <w:webHidden/>
              </w:rPr>
              <w:instrText xml:space="preserve"> PAGEREF _Toc186398670 \h </w:instrText>
            </w:r>
            <w:r w:rsidR="000E5731">
              <w:rPr>
                <w:noProof/>
                <w:webHidden/>
              </w:rPr>
            </w:r>
            <w:r w:rsidR="000E5731">
              <w:rPr>
                <w:noProof/>
                <w:webHidden/>
              </w:rPr>
              <w:fldChar w:fldCharType="separate"/>
            </w:r>
            <w:r>
              <w:rPr>
                <w:noProof/>
                <w:webHidden/>
              </w:rPr>
              <w:t>2</w:t>
            </w:r>
            <w:r w:rsidR="000E5731">
              <w:rPr>
                <w:noProof/>
                <w:webHidden/>
              </w:rPr>
              <w:fldChar w:fldCharType="end"/>
            </w:r>
          </w:hyperlink>
        </w:p>
        <w:p w14:paraId="30184B52" w14:textId="4B4BEACA" w:rsidR="000E5731" w:rsidRDefault="002D52EB">
          <w:pPr>
            <w:pStyle w:val="TOC1"/>
            <w:tabs>
              <w:tab w:val="right" w:leader="dot" w:pos="9350"/>
            </w:tabs>
            <w:rPr>
              <w:rFonts w:eastAsiaTheme="minorEastAsia" w:cstheme="minorBidi"/>
              <w:noProof/>
              <w:kern w:val="2"/>
              <w:sz w:val="24"/>
              <w:szCs w:val="21"/>
              <w14:ligatures w14:val="standardContextual"/>
            </w:rPr>
          </w:pPr>
          <w:hyperlink w:anchor="_Toc186398671" w:history="1">
            <w:r w:rsidR="000E5731" w:rsidRPr="003F4D52">
              <w:rPr>
                <w:rStyle w:val="Hyperlink"/>
                <w:rFonts w:ascii="Times New Roman" w:hAnsi="Times New Roman" w:cs="Times New Roman"/>
                <w:b/>
                <w:bCs/>
                <w:noProof/>
                <w:lang w:bidi="ar-SA"/>
              </w:rPr>
              <w:t>Part II</w:t>
            </w:r>
            <w:r w:rsidR="000E5731">
              <w:rPr>
                <w:noProof/>
                <w:webHidden/>
              </w:rPr>
              <w:tab/>
            </w:r>
            <w:r w:rsidR="000E5731">
              <w:rPr>
                <w:noProof/>
                <w:webHidden/>
              </w:rPr>
              <w:fldChar w:fldCharType="begin"/>
            </w:r>
            <w:r w:rsidR="000E5731">
              <w:rPr>
                <w:noProof/>
                <w:webHidden/>
              </w:rPr>
              <w:instrText xml:space="preserve"> PAGEREF _Toc186398671 \h </w:instrText>
            </w:r>
            <w:r w:rsidR="000E5731">
              <w:rPr>
                <w:noProof/>
                <w:webHidden/>
              </w:rPr>
            </w:r>
            <w:r w:rsidR="000E5731">
              <w:rPr>
                <w:noProof/>
                <w:webHidden/>
              </w:rPr>
              <w:fldChar w:fldCharType="separate"/>
            </w:r>
            <w:r>
              <w:rPr>
                <w:noProof/>
                <w:webHidden/>
              </w:rPr>
              <w:t>2</w:t>
            </w:r>
            <w:r w:rsidR="000E5731">
              <w:rPr>
                <w:noProof/>
                <w:webHidden/>
              </w:rPr>
              <w:fldChar w:fldCharType="end"/>
            </w:r>
          </w:hyperlink>
        </w:p>
        <w:p w14:paraId="2F0E5FB5" w14:textId="25838CFE" w:rsidR="000E5731" w:rsidRDefault="002D52EB">
          <w:pPr>
            <w:pStyle w:val="TOC1"/>
            <w:tabs>
              <w:tab w:val="right" w:leader="dot" w:pos="9350"/>
            </w:tabs>
            <w:rPr>
              <w:rFonts w:eastAsiaTheme="minorEastAsia" w:cstheme="minorBidi"/>
              <w:noProof/>
              <w:kern w:val="2"/>
              <w:sz w:val="24"/>
              <w:szCs w:val="21"/>
              <w14:ligatures w14:val="standardContextual"/>
            </w:rPr>
          </w:pPr>
          <w:hyperlink w:anchor="_Toc186398672" w:history="1">
            <w:r w:rsidR="000E5731" w:rsidRPr="003F4D52">
              <w:rPr>
                <w:rStyle w:val="Hyperlink"/>
                <w:rFonts w:ascii="Times New Roman" w:hAnsi="Times New Roman" w:cs="Times New Roman"/>
                <w:b/>
                <w:bCs/>
                <w:noProof/>
                <w:lang w:bidi="ar-SA"/>
              </w:rPr>
              <w:t>The Situation of Indigenous Women &amp; Indigenous Women with Disabilities in Nepal</w:t>
            </w:r>
            <w:r w:rsidR="000E5731">
              <w:rPr>
                <w:noProof/>
                <w:webHidden/>
              </w:rPr>
              <w:tab/>
            </w:r>
            <w:r w:rsidR="000E5731">
              <w:rPr>
                <w:noProof/>
                <w:webHidden/>
              </w:rPr>
              <w:fldChar w:fldCharType="begin"/>
            </w:r>
            <w:r w:rsidR="000E5731">
              <w:rPr>
                <w:noProof/>
                <w:webHidden/>
              </w:rPr>
              <w:instrText xml:space="preserve"> PAGEREF _Toc186398672 \h </w:instrText>
            </w:r>
            <w:r w:rsidR="000E5731">
              <w:rPr>
                <w:noProof/>
                <w:webHidden/>
              </w:rPr>
            </w:r>
            <w:r w:rsidR="000E5731">
              <w:rPr>
                <w:noProof/>
                <w:webHidden/>
              </w:rPr>
              <w:fldChar w:fldCharType="separate"/>
            </w:r>
            <w:r>
              <w:rPr>
                <w:noProof/>
                <w:webHidden/>
              </w:rPr>
              <w:t>2</w:t>
            </w:r>
            <w:r w:rsidR="000E5731">
              <w:rPr>
                <w:noProof/>
                <w:webHidden/>
              </w:rPr>
              <w:fldChar w:fldCharType="end"/>
            </w:r>
          </w:hyperlink>
        </w:p>
        <w:p w14:paraId="557A7134" w14:textId="3651FBB3"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73" w:history="1">
            <w:r w:rsidR="000E5731" w:rsidRPr="003F4D52">
              <w:rPr>
                <w:rStyle w:val="Hyperlink"/>
                <w:rFonts w:ascii="Times New Roman" w:eastAsia="Times New Roman" w:hAnsi="Times New Roman" w:cs="Times New Roman"/>
                <w:b/>
                <w:bCs/>
                <w:noProof/>
                <w:lang w:bidi="ar-SA"/>
              </w:rPr>
              <w:t>A. Invisibility and deprivation of rights</w:t>
            </w:r>
            <w:r w:rsidR="000E5731">
              <w:rPr>
                <w:noProof/>
                <w:webHidden/>
              </w:rPr>
              <w:tab/>
            </w:r>
            <w:r w:rsidR="000E5731">
              <w:rPr>
                <w:noProof/>
                <w:webHidden/>
              </w:rPr>
              <w:fldChar w:fldCharType="begin"/>
            </w:r>
            <w:r w:rsidR="000E5731">
              <w:rPr>
                <w:noProof/>
                <w:webHidden/>
              </w:rPr>
              <w:instrText xml:space="preserve"> PAGEREF _Toc186398673 \h </w:instrText>
            </w:r>
            <w:r w:rsidR="000E5731">
              <w:rPr>
                <w:noProof/>
                <w:webHidden/>
              </w:rPr>
            </w:r>
            <w:r w:rsidR="000E5731">
              <w:rPr>
                <w:noProof/>
                <w:webHidden/>
              </w:rPr>
              <w:fldChar w:fldCharType="separate"/>
            </w:r>
            <w:r>
              <w:rPr>
                <w:noProof/>
                <w:webHidden/>
              </w:rPr>
              <w:t>2</w:t>
            </w:r>
            <w:r w:rsidR="000E5731">
              <w:rPr>
                <w:noProof/>
                <w:webHidden/>
              </w:rPr>
              <w:fldChar w:fldCharType="end"/>
            </w:r>
          </w:hyperlink>
        </w:p>
        <w:p w14:paraId="5555B88C" w14:textId="1569E474"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74" w:history="1">
            <w:r w:rsidR="000E5731" w:rsidRPr="003F4D52">
              <w:rPr>
                <w:rStyle w:val="Hyperlink"/>
                <w:rFonts w:ascii="Times New Roman" w:eastAsia="Times New Roman" w:hAnsi="Times New Roman" w:cs="Times New Roman"/>
                <w:b/>
                <w:bCs/>
                <w:noProof/>
                <w:lang w:bidi="ar-SA"/>
              </w:rPr>
              <w:t>B. Implementation of the CEDAW recommendation of 2018 and CEDAW GR No. 39</w:t>
            </w:r>
            <w:r w:rsidR="000E5731">
              <w:rPr>
                <w:noProof/>
                <w:webHidden/>
              </w:rPr>
              <w:tab/>
            </w:r>
            <w:r w:rsidR="000E5731">
              <w:rPr>
                <w:noProof/>
                <w:webHidden/>
              </w:rPr>
              <w:fldChar w:fldCharType="begin"/>
            </w:r>
            <w:r w:rsidR="000E5731">
              <w:rPr>
                <w:noProof/>
                <w:webHidden/>
              </w:rPr>
              <w:instrText xml:space="preserve"> PAGEREF _Toc186398674 \h </w:instrText>
            </w:r>
            <w:r w:rsidR="000E5731">
              <w:rPr>
                <w:noProof/>
                <w:webHidden/>
              </w:rPr>
            </w:r>
            <w:r w:rsidR="000E5731">
              <w:rPr>
                <w:noProof/>
                <w:webHidden/>
              </w:rPr>
              <w:fldChar w:fldCharType="separate"/>
            </w:r>
            <w:r>
              <w:rPr>
                <w:noProof/>
                <w:webHidden/>
              </w:rPr>
              <w:t>3</w:t>
            </w:r>
            <w:r w:rsidR="000E5731">
              <w:rPr>
                <w:noProof/>
                <w:webHidden/>
              </w:rPr>
              <w:fldChar w:fldCharType="end"/>
            </w:r>
          </w:hyperlink>
        </w:p>
        <w:p w14:paraId="5495B8D6" w14:textId="3BDDC8A3"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75" w:history="1">
            <w:r w:rsidR="000E5731" w:rsidRPr="003F4D52">
              <w:rPr>
                <w:rStyle w:val="Hyperlink"/>
                <w:rFonts w:ascii="Times New Roman" w:eastAsia="Times New Roman" w:hAnsi="Times New Roman" w:cs="Times New Roman"/>
                <w:b/>
                <w:bCs/>
                <w:noProof/>
                <w:lang w:bidi="ar-SA"/>
              </w:rPr>
              <w:t>C. Right to a clean, healthy, and sustainable environment (arts. 12 and 14)</w:t>
            </w:r>
            <w:r w:rsidR="000E5731">
              <w:rPr>
                <w:noProof/>
                <w:webHidden/>
              </w:rPr>
              <w:tab/>
            </w:r>
            <w:r w:rsidR="000E5731">
              <w:rPr>
                <w:noProof/>
                <w:webHidden/>
              </w:rPr>
              <w:fldChar w:fldCharType="begin"/>
            </w:r>
            <w:r w:rsidR="000E5731">
              <w:rPr>
                <w:noProof/>
                <w:webHidden/>
              </w:rPr>
              <w:instrText xml:space="preserve"> PAGEREF _Toc186398675 \h </w:instrText>
            </w:r>
            <w:r w:rsidR="000E5731">
              <w:rPr>
                <w:noProof/>
                <w:webHidden/>
              </w:rPr>
            </w:r>
            <w:r w:rsidR="000E5731">
              <w:rPr>
                <w:noProof/>
                <w:webHidden/>
              </w:rPr>
              <w:fldChar w:fldCharType="separate"/>
            </w:r>
            <w:r>
              <w:rPr>
                <w:noProof/>
                <w:webHidden/>
              </w:rPr>
              <w:t>5</w:t>
            </w:r>
            <w:r w:rsidR="000E5731">
              <w:rPr>
                <w:noProof/>
                <w:webHidden/>
              </w:rPr>
              <w:fldChar w:fldCharType="end"/>
            </w:r>
          </w:hyperlink>
        </w:p>
        <w:p w14:paraId="0EE0CBC0" w14:textId="7E057B52"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76" w:history="1">
            <w:r w:rsidR="000E5731" w:rsidRPr="003F4D52">
              <w:rPr>
                <w:rStyle w:val="Hyperlink"/>
                <w:rFonts w:ascii="Times New Roman" w:eastAsia="Times New Roman" w:hAnsi="Times New Roman" w:cs="Times New Roman"/>
                <w:b/>
                <w:bCs/>
                <w:noProof/>
                <w:lang w:bidi="ar-SA"/>
              </w:rPr>
              <w:t>D. Prevention of and protection from gender-based violence [and Violence] against Indigenous women and girls [and Indigenous women with disability] (arts. 3, 5, 6, 10 (c), 11, 12, 14 and 16)</w:t>
            </w:r>
            <w:r w:rsidR="000E5731">
              <w:rPr>
                <w:noProof/>
                <w:webHidden/>
              </w:rPr>
              <w:tab/>
            </w:r>
            <w:r w:rsidR="000E5731">
              <w:rPr>
                <w:noProof/>
                <w:webHidden/>
              </w:rPr>
              <w:fldChar w:fldCharType="begin"/>
            </w:r>
            <w:r w:rsidR="000E5731">
              <w:rPr>
                <w:noProof/>
                <w:webHidden/>
              </w:rPr>
              <w:instrText xml:space="preserve"> PAGEREF _Toc186398676 \h </w:instrText>
            </w:r>
            <w:r w:rsidR="000E5731">
              <w:rPr>
                <w:noProof/>
                <w:webHidden/>
              </w:rPr>
            </w:r>
            <w:r w:rsidR="000E5731">
              <w:rPr>
                <w:noProof/>
                <w:webHidden/>
              </w:rPr>
              <w:fldChar w:fldCharType="separate"/>
            </w:r>
            <w:r>
              <w:rPr>
                <w:noProof/>
                <w:webHidden/>
              </w:rPr>
              <w:t>7</w:t>
            </w:r>
            <w:r w:rsidR="000E5731">
              <w:rPr>
                <w:noProof/>
                <w:webHidden/>
              </w:rPr>
              <w:fldChar w:fldCharType="end"/>
            </w:r>
          </w:hyperlink>
        </w:p>
        <w:p w14:paraId="60F54EB4" w14:textId="2957975F"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77" w:history="1">
            <w:r w:rsidR="000E5731" w:rsidRPr="003F4D52">
              <w:rPr>
                <w:rStyle w:val="Hyperlink"/>
                <w:rFonts w:ascii="Times New Roman" w:eastAsia="Times New Roman" w:hAnsi="Times New Roman" w:cs="Times New Roman"/>
                <w:b/>
                <w:bCs/>
                <w:noProof/>
                <w:lang w:bidi="ar-SA"/>
              </w:rPr>
              <w:t>E. Rights to land, territories and natural resources (arts. 13 and 14)</w:t>
            </w:r>
            <w:r w:rsidR="000E5731">
              <w:rPr>
                <w:noProof/>
                <w:webHidden/>
              </w:rPr>
              <w:tab/>
            </w:r>
            <w:r w:rsidR="000E5731">
              <w:rPr>
                <w:noProof/>
                <w:webHidden/>
              </w:rPr>
              <w:fldChar w:fldCharType="begin"/>
            </w:r>
            <w:r w:rsidR="000E5731">
              <w:rPr>
                <w:noProof/>
                <w:webHidden/>
              </w:rPr>
              <w:instrText xml:space="preserve"> PAGEREF _Toc186398677 \h </w:instrText>
            </w:r>
            <w:r w:rsidR="000E5731">
              <w:rPr>
                <w:noProof/>
                <w:webHidden/>
              </w:rPr>
            </w:r>
            <w:r w:rsidR="000E5731">
              <w:rPr>
                <w:noProof/>
                <w:webHidden/>
              </w:rPr>
              <w:fldChar w:fldCharType="separate"/>
            </w:r>
            <w:r>
              <w:rPr>
                <w:noProof/>
                <w:webHidden/>
              </w:rPr>
              <w:t>9</w:t>
            </w:r>
            <w:r w:rsidR="000E5731">
              <w:rPr>
                <w:noProof/>
                <w:webHidden/>
              </w:rPr>
              <w:fldChar w:fldCharType="end"/>
            </w:r>
          </w:hyperlink>
        </w:p>
        <w:p w14:paraId="3DD933F2" w14:textId="001B9F37"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78" w:history="1">
            <w:r w:rsidR="000E5731" w:rsidRPr="003F4D52">
              <w:rPr>
                <w:rStyle w:val="Hyperlink"/>
                <w:rFonts w:ascii="Times New Roman" w:eastAsia="Times New Roman" w:hAnsi="Times New Roman" w:cs="Times New Roman"/>
                <w:b/>
                <w:bCs/>
                <w:noProof/>
                <w:lang w:bidi="ar-SA"/>
              </w:rPr>
              <w:t>F. Right to effective participation in political and public life (arts. 7, 8 and 14)</w:t>
            </w:r>
            <w:r w:rsidR="000E5731">
              <w:rPr>
                <w:noProof/>
                <w:webHidden/>
              </w:rPr>
              <w:tab/>
            </w:r>
            <w:r w:rsidR="000E5731">
              <w:rPr>
                <w:noProof/>
                <w:webHidden/>
              </w:rPr>
              <w:fldChar w:fldCharType="begin"/>
            </w:r>
            <w:r w:rsidR="000E5731">
              <w:rPr>
                <w:noProof/>
                <w:webHidden/>
              </w:rPr>
              <w:instrText xml:space="preserve"> PAGEREF _Toc186398678 \h </w:instrText>
            </w:r>
            <w:r w:rsidR="000E5731">
              <w:rPr>
                <w:noProof/>
                <w:webHidden/>
              </w:rPr>
            </w:r>
            <w:r w:rsidR="000E5731">
              <w:rPr>
                <w:noProof/>
                <w:webHidden/>
              </w:rPr>
              <w:fldChar w:fldCharType="separate"/>
            </w:r>
            <w:r>
              <w:rPr>
                <w:noProof/>
                <w:webHidden/>
              </w:rPr>
              <w:t>12</w:t>
            </w:r>
            <w:r w:rsidR="000E5731">
              <w:rPr>
                <w:noProof/>
                <w:webHidden/>
              </w:rPr>
              <w:fldChar w:fldCharType="end"/>
            </w:r>
          </w:hyperlink>
        </w:p>
        <w:p w14:paraId="50AA9B9C" w14:textId="57AA5284"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79" w:history="1">
            <w:r w:rsidR="000E5731" w:rsidRPr="003F4D52">
              <w:rPr>
                <w:rStyle w:val="Hyperlink"/>
                <w:rFonts w:ascii="Times New Roman" w:eastAsia="Times New Roman" w:hAnsi="Times New Roman" w:cs="Times New Roman"/>
                <w:b/>
                <w:bCs/>
                <w:noProof/>
                <w:lang w:bidi="ar-SA"/>
              </w:rPr>
              <w:t>G. Rural women (art. 14)</w:t>
            </w:r>
            <w:r w:rsidR="000E5731">
              <w:rPr>
                <w:noProof/>
                <w:webHidden/>
              </w:rPr>
              <w:tab/>
            </w:r>
            <w:r w:rsidR="000E5731">
              <w:rPr>
                <w:noProof/>
                <w:webHidden/>
              </w:rPr>
              <w:fldChar w:fldCharType="begin"/>
            </w:r>
            <w:r w:rsidR="000E5731">
              <w:rPr>
                <w:noProof/>
                <w:webHidden/>
              </w:rPr>
              <w:instrText xml:space="preserve"> PAGEREF _Toc186398679 \h </w:instrText>
            </w:r>
            <w:r w:rsidR="000E5731">
              <w:rPr>
                <w:noProof/>
                <w:webHidden/>
              </w:rPr>
            </w:r>
            <w:r w:rsidR="000E5731">
              <w:rPr>
                <w:noProof/>
                <w:webHidden/>
              </w:rPr>
              <w:fldChar w:fldCharType="separate"/>
            </w:r>
            <w:r>
              <w:rPr>
                <w:noProof/>
                <w:webHidden/>
              </w:rPr>
              <w:t>13</w:t>
            </w:r>
            <w:r w:rsidR="000E5731">
              <w:rPr>
                <w:noProof/>
                <w:webHidden/>
              </w:rPr>
              <w:fldChar w:fldCharType="end"/>
            </w:r>
          </w:hyperlink>
        </w:p>
        <w:p w14:paraId="3C20A190" w14:textId="00E4B82B"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80" w:history="1">
            <w:r w:rsidR="000E5731" w:rsidRPr="003F4D52">
              <w:rPr>
                <w:rStyle w:val="Hyperlink"/>
                <w:rFonts w:ascii="Times New Roman" w:eastAsia="Times New Roman" w:hAnsi="Times New Roman" w:cs="Times New Roman"/>
                <w:b/>
                <w:bCs/>
                <w:noProof/>
                <w:lang w:bidi="ar-SA"/>
              </w:rPr>
              <w:t>H. Access to justice (Para 10 and 11) and plural legal systems &amp; equality before the law – the legal rights of women (art. 15)</w:t>
            </w:r>
            <w:r w:rsidR="000E5731">
              <w:rPr>
                <w:noProof/>
                <w:webHidden/>
              </w:rPr>
              <w:tab/>
            </w:r>
            <w:r w:rsidR="000E5731">
              <w:rPr>
                <w:noProof/>
                <w:webHidden/>
              </w:rPr>
              <w:fldChar w:fldCharType="begin"/>
            </w:r>
            <w:r w:rsidR="000E5731">
              <w:rPr>
                <w:noProof/>
                <w:webHidden/>
              </w:rPr>
              <w:instrText xml:space="preserve"> PAGEREF _Toc186398680 \h </w:instrText>
            </w:r>
            <w:r w:rsidR="000E5731">
              <w:rPr>
                <w:noProof/>
                <w:webHidden/>
              </w:rPr>
            </w:r>
            <w:r w:rsidR="000E5731">
              <w:rPr>
                <w:noProof/>
                <w:webHidden/>
              </w:rPr>
              <w:fldChar w:fldCharType="separate"/>
            </w:r>
            <w:r>
              <w:rPr>
                <w:noProof/>
                <w:webHidden/>
              </w:rPr>
              <w:t>14</w:t>
            </w:r>
            <w:r w:rsidR="000E5731">
              <w:rPr>
                <w:noProof/>
                <w:webHidden/>
              </w:rPr>
              <w:fldChar w:fldCharType="end"/>
            </w:r>
          </w:hyperlink>
        </w:p>
        <w:p w14:paraId="4AE2EEBF" w14:textId="3B0CC275" w:rsidR="000E5731" w:rsidRDefault="002D52EB">
          <w:pPr>
            <w:pStyle w:val="TOC2"/>
            <w:tabs>
              <w:tab w:val="right" w:leader="dot" w:pos="9350"/>
            </w:tabs>
            <w:rPr>
              <w:rFonts w:eastAsiaTheme="minorEastAsia" w:cstheme="minorBidi"/>
              <w:noProof/>
              <w:kern w:val="2"/>
              <w:sz w:val="24"/>
              <w:szCs w:val="21"/>
              <w14:ligatures w14:val="standardContextual"/>
            </w:rPr>
          </w:pPr>
          <w:hyperlink w:anchor="_Toc186398681" w:history="1">
            <w:r w:rsidR="000E5731" w:rsidRPr="003F4D52">
              <w:rPr>
                <w:rStyle w:val="Hyperlink"/>
                <w:rFonts w:ascii="Times New Roman" w:eastAsia="Times New Roman" w:hAnsi="Times New Roman" w:cs="Times New Roman"/>
                <w:b/>
                <w:bCs/>
                <w:noProof/>
                <w:lang w:bidi="ar-SA"/>
              </w:rPr>
              <w:t>I. Right to culture (arts. 3, 5, 13 and 14)</w:t>
            </w:r>
            <w:r w:rsidR="000E5731">
              <w:rPr>
                <w:noProof/>
                <w:webHidden/>
              </w:rPr>
              <w:tab/>
            </w:r>
            <w:r w:rsidR="000E5731">
              <w:rPr>
                <w:noProof/>
                <w:webHidden/>
              </w:rPr>
              <w:fldChar w:fldCharType="begin"/>
            </w:r>
            <w:r w:rsidR="000E5731">
              <w:rPr>
                <w:noProof/>
                <w:webHidden/>
              </w:rPr>
              <w:instrText xml:space="preserve"> PAGEREF _Toc186398681 \h </w:instrText>
            </w:r>
            <w:r w:rsidR="000E5731">
              <w:rPr>
                <w:noProof/>
                <w:webHidden/>
              </w:rPr>
            </w:r>
            <w:r w:rsidR="000E5731">
              <w:rPr>
                <w:noProof/>
                <w:webHidden/>
              </w:rPr>
              <w:fldChar w:fldCharType="separate"/>
            </w:r>
            <w:r>
              <w:rPr>
                <w:noProof/>
                <w:webHidden/>
              </w:rPr>
              <w:t>16</w:t>
            </w:r>
            <w:r w:rsidR="000E5731">
              <w:rPr>
                <w:noProof/>
                <w:webHidden/>
              </w:rPr>
              <w:fldChar w:fldCharType="end"/>
            </w:r>
          </w:hyperlink>
        </w:p>
        <w:p w14:paraId="7EEE02A1" w14:textId="24844D1C" w:rsidR="000E5731" w:rsidRDefault="002D52EB">
          <w:pPr>
            <w:pStyle w:val="TOC1"/>
            <w:tabs>
              <w:tab w:val="right" w:leader="dot" w:pos="9350"/>
            </w:tabs>
            <w:rPr>
              <w:rFonts w:eastAsiaTheme="minorEastAsia" w:cstheme="minorBidi"/>
              <w:noProof/>
              <w:kern w:val="2"/>
              <w:sz w:val="24"/>
              <w:szCs w:val="21"/>
              <w14:ligatures w14:val="standardContextual"/>
            </w:rPr>
          </w:pPr>
          <w:hyperlink w:anchor="_Toc186398682" w:history="1">
            <w:r w:rsidR="000E5731" w:rsidRPr="003F4D52">
              <w:rPr>
                <w:rStyle w:val="Hyperlink"/>
                <w:rFonts w:ascii="Times New Roman" w:hAnsi="Times New Roman" w:cs="Times New Roman"/>
                <w:b/>
                <w:bCs/>
                <w:noProof/>
                <w:lang w:bidi="ar-SA"/>
              </w:rPr>
              <w:t>Annex 1.</w:t>
            </w:r>
            <w:r w:rsidR="000E5731">
              <w:rPr>
                <w:noProof/>
                <w:webHidden/>
              </w:rPr>
              <w:tab/>
            </w:r>
            <w:r w:rsidR="000E5731">
              <w:rPr>
                <w:noProof/>
                <w:webHidden/>
              </w:rPr>
              <w:fldChar w:fldCharType="begin"/>
            </w:r>
            <w:r w:rsidR="000E5731">
              <w:rPr>
                <w:noProof/>
                <w:webHidden/>
              </w:rPr>
              <w:instrText xml:space="preserve"> PAGEREF _Toc186398682 \h </w:instrText>
            </w:r>
            <w:r w:rsidR="000E5731">
              <w:rPr>
                <w:noProof/>
                <w:webHidden/>
              </w:rPr>
            </w:r>
            <w:r w:rsidR="000E5731">
              <w:rPr>
                <w:noProof/>
                <w:webHidden/>
              </w:rPr>
              <w:fldChar w:fldCharType="separate"/>
            </w:r>
            <w:r>
              <w:rPr>
                <w:noProof/>
                <w:webHidden/>
              </w:rPr>
              <w:t>18</w:t>
            </w:r>
            <w:r w:rsidR="000E5731">
              <w:rPr>
                <w:noProof/>
                <w:webHidden/>
              </w:rPr>
              <w:fldChar w:fldCharType="end"/>
            </w:r>
          </w:hyperlink>
        </w:p>
        <w:p w14:paraId="0BE7D440" w14:textId="768CB348" w:rsidR="000E5731" w:rsidRDefault="002D52EB">
          <w:pPr>
            <w:pStyle w:val="TOC1"/>
            <w:tabs>
              <w:tab w:val="right" w:leader="dot" w:pos="9350"/>
            </w:tabs>
            <w:rPr>
              <w:rFonts w:eastAsiaTheme="minorEastAsia" w:cstheme="minorBidi"/>
              <w:noProof/>
              <w:kern w:val="2"/>
              <w:sz w:val="24"/>
              <w:szCs w:val="21"/>
              <w14:ligatures w14:val="standardContextual"/>
            </w:rPr>
          </w:pPr>
          <w:hyperlink w:anchor="_Toc186398683" w:history="1">
            <w:r w:rsidR="000E5731" w:rsidRPr="003F4D52">
              <w:rPr>
                <w:rStyle w:val="Hyperlink"/>
                <w:rFonts w:ascii="Times New Roman" w:hAnsi="Times New Roman" w:cs="Times New Roman"/>
                <w:b/>
                <w:bCs/>
                <w:noProof/>
                <w:lang w:bidi="ar-SA"/>
              </w:rPr>
              <w:t>A List of Indigenous Women’s Organizations who endorsed this shadow report</w:t>
            </w:r>
            <w:r w:rsidR="000E5731">
              <w:rPr>
                <w:noProof/>
                <w:webHidden/>
              </w:rPr>
              <w:tab/>
            </w:r>
            <w:r w:rsidR="000E5731">
              <w:rPr>
                <w:noProof/>
                <w:webHidden/>
              </w:rPr>
              <w:fldChar w:fldCharType="begin"/>
            </w:r>
            <w:r w:rsidR="000E5731">
              <w:rPr>
                <w:noProof/>
                <w:webHidden/>
              </w:rPr>
              <w:instrText xml:space="preserve"> PAGEREF _Toc186398683 \h </w:instrText>
            </w:r>
            <w:r w:rsidR="000E5731">
              <w:rPr>
                <w:noProof/>
                <w:webHidden/>
              </w:rPr>
            </w:r>
            <w:r w:rsidR="000E5731">
              <w:rPr>
                <w:noProof/>
                <w:webHidden/>
              </w:rPr>
              <w:fldChar w:fldCharType="separate"/>
            </w:r>
            <w:r>
              <w:rPr>
                <w:noProof/>
                <w:webHidden/>
              </w:rPr>
              <w:t>18</w:t>
            </w:r>
            <w:r w:rsidR="000E5731">
              <w:rPr>
                <w:noProof/>
                <w:webHidden/>
              </w:rPr>
              <w:fldChar w:fldCharType="end"/>
            </w:r>
          </w:hyperlink>
        </w:p>
        <w:p w14:paraId="2481ABD2" w14:textId="57C6552B" w:rsidR="00BB4688" w:rsidRDefault="00BB4688">
          <w:r>
            <w:rPr>
              <w:b/>
              <w:bCs/>
              <w:noProof/>
            </w:rPr>
            <w:fldChar w:fldCharType="end"/>
          </w:r>
        </w:p>
      </w:sdtContent>
    </w:sdt>
    <w:p w14:paraId="2B04F57C" w14:textId="4CBF2CB1" w:rsidR="00BB4688" w:rsidRDefault="00BB4688">
      <w:pPr>
        <w:rPr>
          <w:rFonts w:ascii="Times New Roman" w:hAnsi="Times New Roman" w:cs="Times New Roman"/>
          <w:sz w:val="24"/>
          <w:szCs w:val="24"/>
        </w:rPr>
      </w:pPr>
    </w:p>
    <w:p w14:paraId="5829865D" w14:textId="77777777" w:rsidR="00BB4688" w:rsidRDefault="00BB4688" w:rsidP="00BB4688">
      <w:pPr>
        <w:spacing w:after="120"/>
        <w:rPr>
          <w:rFonts w:ascii="Times New Roman" w:hAnsi="Times New Roman" w:cs="Times New Roman"/>
          <w:sz w:val="24"/>
          <w:szCs w:val="24"/>
        </w:rPr>
      </w:pPr>
    </w:p>
    <w:p w14:paraId="6D9500E7" w14:textId="77777777" w:rsidR="00BB4688" w:rsidRDefault="00BB4688" w:rsidP="00BB4688">
      <w:pPr>
        <w:jc w:val="both"/>
        <w:rPr>
          <w:rFonts w:ascii="Times New Roman" w:hAnsi="Times New Roman" w:cs="Times New Roman"/>
          <w:sz w:val="24"/>
          <w:szCs w:val="24"/>
        </w:rPr>
      </w:pPr>
    </w:p>
    <w:p w14:paraId="68D50813" w14:textId="55AD2914" w:rsidR="00606685" w:rsidRDefault="00606685" w:rsidP="00BB0A78">
      <w:pPr>
        <w:pStyle w:val="Heading1"/>
        <w:spacing w:before="0" w:after="120"/>
        <w:jc w:val="center"/>
        <w:rPr>
          <w:rFonts w:ascii="Times New Roman" w:hAnsi="Times New Roman" w:cs="Times New Roman"/>
          <w:b/>
          <w:bCs/>
          <w:color w:val="000000" w:themeColor="text1"/>
          <w:sz w:val="24"/>
          <w:szCs w:val="24"/>
        </w:rPr>
      </w:pPr>
      <w:bookmarkStart w:id="1" w:name="_Toc186398666"/>
      <w:r w:rsidRPr="00BB0A78">
        <w:rPr>
          <w:rFonts w:ascii="Times New Roman" w:hAnsi="Times New Roman" w:cs="Times New Roman"/>
          <w:b/>
          <w:bCs/>
          <w:color w:val="000000" w:themeColor="text1"/>
          <w:sz w:val="24"/>
          <w:szCs w:val="24"/>
        </w:rPr>
        <w:t>Acronyms</w:t>
      </w:r>
      <w:bookmarkEnd w:id="1"/>
    </w:p>
    <w:p w14:paraId="335506E5" w14:textId="77777777" w:rsidR="006A08FD" w:rsidRPr="00835EEC" w:rsidRDefault="006A08FD" w:rsidP="006A08FD">
      <w:pPr>
        <w:spacing w:after="120"/>
        <w:rPr>
          <w:rFonts w:ascii="Times New Roman" w:hAnsi="Times New Roman" w:cs="Times New Roman"/>
          <w:bCs/>
          <w:sz w:val="24"/>
          <w:szCs w:val="24"/>
        </w:rPr>
      </w:pPr>
      <w:r w:rsidRPr="00835EEC">
        <w:rPr>
          <w:rFonts w:ascii="Times New Roman" w:hAnsi="Times New Roman" w:cs="Times New Roman"/>
          <w:bCs/>
          <w:sz w:val="24"/>
          <w:szCs w:val="24"/>
        </w:rPr>
        <w:t>AIPP</w:t>
      </w:r>
      <w:r w:rsidRPr="00835EEC">
        <w:rPr>
          <w:rFonts w:ascii="Times New Roman" w:hAnsi="Times New Roman" w:cs="Times New Roman"/>
          <w:bCs/>
          <w:sz w:val="24"/>
          <w:szCs w:val="24"/>
        </w:rPr>
        <w:tab/>
      </w:r>
      <w:r w:rsidRPr="00835EEC">
        <w:rPr>
          <w:rFonts w:ascii="Times New Roman" w:hAnsi="Times New Roman" w:cs="Times New Roman"/>
          <w:bCs/>
          <w:sz w:val="24"/>
          <w:szCs w:val="24"/>
        </w:rPr>
        <w:tab/>
      </w:r>
      <w:r w:rsidRPr="00835EEC">
        <w:rPr>
          <w:rFonts w:ascii="Times New Roman" w:hAnsi="Times New Roman" w:cs="Times New Roman"/>
          <w:bCs/>
          <w:sz w:val="24"/>
          <w:szCs w:val="24"/>
        </w:rPr>
        <w:tab/>
        <w:t>Asia Indigenous Peoples Pact</w:t>
      </w:r>
    </w:p>
    <w:p w14:paraId="5FF65DE6" w14:textId="77777777" w:rsidR="006A08FD" w:rsidRPr="00835EEC" w:rsidRDefault="006A08FD" w:rsidP="006A08FD">
      <w:pPr>
        <w:spacing w:after="120"/>
        <w:rPr>
          <w:rFonts w:ascii="Times New Roman" w:hAnsi="Times New Roman" w:cs="Times New Roman"/>
          <w:bCs/>
          <w:sz w:val="24"/>
          <w:szCs w:val="24"/>
        </w:rPr>
      </w:pPr>
      <w:r w:rsidRPr="00835EEC">
        <w:rPr>
          <w:rFonts w:ascii="Times New Roman" w:hAnsi="Times New Roman" w:cs="Times New Roman"/>
          <w:bCs/>
          <w:sz w:val="24"/>
          <w:szCs w:val="24"/>
        </w:rPr>
        <w:t>C.</w:t>
      </w:r>
      <w:r w:rsidRPr="00835EEC">
        <w:rPr>
          <w:rFonts w:ascii="Times New Roman" w:hAnsi="Times New Roman" w:cs="Times New Roman"/>
          <w:bCs/>
          <w:sz w:val="24"/>
          <w:szCs w:val="24"/>
        </w:rPr>
        <w:tab/>
      </w:r>
      <w:r w:rsidRPr="00835EEC">
        <w:rPr>
          <w:rFonts w:ascii="Times New Roman" w:hAnsi="Times New Roman" w:cs="Times New Roman"/>
          <w:bCs/>
          <w:sz w:val="24"/>
          <w:szCs w:val="24"/>
        </w:rPr>
        <w:tab/>
      </w:r>
      <w:r w:rsidRPr="00835EEC">
        <w:rPr>
          <w:rFonts w:ascii="Times New Roman" w:hAnsi="Times New Roman" w:cs="Times New Roman"/>
          <w:bCs/>
          <w:sz w:val="24"/>
          <w:szCs w:val="24"/>
        </w:rPr>
        <w:tab/>
        <w:t>Convention</w:t>
      </w:r>
    </w:p>
    <w:p w14:paraId="097D312D" w14:textId="77777777" w:rsidR="006A08FD" w:rsidRPr="00835EEC" w:rsidRDefault="006A08FD" w:rsidP="006A08FD">
      <w:pPr>
        <w:spacing w:after="120"/>
        <w:ind w:left="2160" w:hanging="2160"/>
        <w:rPr>
          <w:rFonts w:ascii="Times New Roman" w:hAnsi="Times New Roman" w:cs="Times New Roman"/>
          <w:bCs/>
          <w:sz w:val="24"/>
          <w:szCs w:val="24"/>
        </w:rPr>
      </w:pPr>
      <w:r w:rsidRPr="00835EEC">
        <w:rPr>
          <w:rFonts w:ascii="Times New Roman" w:hAnsi="Times New Roman" w:cs="Times New Roman"/>
          <w:bCs/>
          <w:sz w:val="24"/>
          <w:szCs w:val="24"/>
        </w:rPr>
        <w:t xml:space="preserve">CEDAW   </w:t>
      </w:r>
      <w:r w:rsidRPr="00835EEC">
        <w:rPr>
          <w:rFonts w:ascii="Times New Roman" w:hAnsi="Times New Roman" w:cs="Times New Roman"/>
          <w:bCs/>
          <w:sz w:val="24"/>
          <w:szCs w:val="24"/>
        </w:rPr>
        <w:tab/>
        <w:t>Convention on Elimination of All Forms of Discrimination against Women</w:t>
      </w:r>
    </w:p>
    <w:p w14:paraId="22D43F0D"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CEDAW Committee</w:t>
      </w:r>
      <w:r w:rsidRPr="00835EEC">
        <w:rPr>
          <w:rFonts w:ascii="Times New Roman" w:hAnsi="Times New Roman" w:cs="Times New Roman"/>
          <w:bCs/>
          <w:color w:val="0E101A"/>
          <w:sz w:val="24"/>
          <w:szCs w:val="24"/>
        </w:rPr>
        <w:tab/>
        <w:t>Committee on Elimination of Discrimination against Women</w:t>
      </w:r>
    </w:p>
    <w:p w14:paraId="786AA2B7" w14:textId="52570F3B" w:rsidR="00872F2E" w:rsidRDefault="00872F2E" w:rsidP="006A08FD">
      <w:pPr>
        <w:spacing w:after="120"/>
        <w:ind w:left="2160" w:hanging="2160"/>
        <w:rPr>
          <w:rFonts w:ascii="Times New Roman" w:hAnsi="Times New Roman" w:cs="Times New Roman"/>
          <w:bCs/>
          <w:color w:val="0E101A"/>
          <w:sz w:val="24"/>
          <w:szCs w:val="24"/>
        </w:rPr>
      </w:pPr>
      <w:r>
        <w:rPr>
          <w:rFonts w:ascii="Times New Roman" w:hAnsi="Times New Roman" w:cs="Times New Roman"/>
          <w:bCs/>
          <w:color w:val="0E101A"/>
          <w:sz w:val="24"/>
          <w:szCs w:val="24"/>
        </w:rPr>
        <w:t>CFUG</w:t>
      </w:r>
      <w:r>
        <w:rPr>
          <w:rFonts w:ascii="Times New Roman" w:hAnsi="Times New Roman" w:cs="Times New Roman"/>
          <w:bCs/>
          <w:color w:val="0E101A"/>
          <w:sz w:val="24"/>
          <w:szCs w:val="24"/>
        </w:rPr>
        <w:tab/>
      </w:r>
      <w:r>
        <w:rPr>
          <w:rFonts w:ascii="Times New Roman" w:hAnsi="Times New Roman" w:cs="Times New Roman"/>
          <w:sz w:val="24"/>
          <w:szCs w:val="24"/>
        </w:rPr>
        <w:t>Community Forest User Group</w:t>
      </w:r>
    </w:p>
    <w:p w14:paraId="0B353E55"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 xml:space="preserve">CRPD </w:t>
      </w:r>
      <w:r w:rsidRPr="00835EEC">
        <w:rPr>
          <w:rFonts w:ascii="Times New Roman" w:hAnsi="Times New Roman" w:cs="Times New Roman"/>
          <w:bCs/>
          <w:color w:val="0E101A"/>
          <w:sz w:val="24"/>
          <w:szCs w:val="24"/>
        </w:rPr>
        <w:tab/>
        <w:t>Convention on the Rights of Persons with Disabilities</w:t>
      </w:r>
    </w:p>
    <w:p w14:paraId="14A50412" w14:textId="77777777" w:rsidR="006A08FD" w:rsidRPr="00835EEC" w:rsidRDefault="006A08FD" w:rsidP="006A08FD">
      <w:pPr>
        <w:spacing w:after="120"/>
        <w:ind w:left="2160" w:hanging="2160"/>
        <w:rPr>
          <w:rFonts w:ascii="Times New Roman" w:hAnsi="Times New Roman" w:cs="Times New Roman"/>
          <w:bCs/>
          <w:sz w:val="24"/>
          <w:szCs w:val="24"/>
        </w:rPr>
      </w:pPr>
      <w:r w:rsidRPr="00835EEC">
        <w:rPr>
          <w:rFonts w:ascii="Times New Roman" w:hAnsi="Times New Roman" w:cs="Times New Roman"/>
          <w:bCs/>
          <w:color w:val="0E101A"/>
          <w:sz w:val="24"/>
          <w:szCs w:val="24"/>
        </w:rPr>
        <w:t>FGD</w:t>
      </w:r>
      <w:r w:rsidRPr="00835EEC">
        <w:rPr>
          <w:rFonts w:ascii="Times New Roman" w:hAnsi="Times New Roman" w:cs="Times New Roman"/>
          <w:bCs/>
          <w:color w:val="0E101A"/>
          <w:sz w:val="24"/>
          <w:szCs w:val="24"/>
        </w:rPr>
        <w:tab/>
        <w:t>Focus Group Discussion</w:t>
      </w:r>
    </w:p>
    <w:p w14:paraId="1999DB11"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lastRenderedPageBreak/>
        <w:t>FIMI</w:t>
      </w:r>
      <w:r w:rsidRPr="00835EEC">
        <w:rPr>
          <w:rFonts w:ascii="Times New Roman" w:hAnsi="Times New Roman" w:cs="Times New Roman"/>
          <w:bCs/>
          <w:color w:val="0E101A"/>
          <w:sz w:val="24"/>
          <w:szCs w:val="24"/>
        </w:rPr>
        <w:tab/>
      </w:r>
      <w:proofErr w:type="spellStart"/>
      <w:r w:rsidRPr="00634F2D">
        <w:rPr>
          <w:rFonts w:ascii="Times New Roman" w:hAnsi="Times New Roman" w:cs="Times New Roman"/>
          <w:sz w:val="24"/>
          <w:szCs w:val="24"/>
        </w:rPr>
        <w:t>Foro</w:t>
      </w:r>
      <w:proofErr w:type="spellEnd"/>
      <w:r w:rsidRPr="00634F2D">
        <w:rPr>
          <w:rFonts w:ascii="Times New Roman" w:hAnsi="Times New Roman" w:cs="Times New Roman"/>
          <w:sz w:val="24"/>
          <w:szCs w:val="24"/>
        </w:rPr>
        <w:t xml:space="preserve"> Internacional de Mujeres </w:t>
      </w:r>
      <w:proofErr w:type="spellStart"/>
      <w:r w:rsidRPr="00634F2D">
        <w:rPr>
          <w:rFonts w:ascii="Times New Roman" w:hAnsi="Times New Roman" w:cs="Times New Roman"/>
          <w:sz w:val="24"/>
          <w:szCs w:val="24"/>
        </w:rPr>
        <w:t>Indigenas</w:t>
      </w:r>
      <w:proofErr w:type="spellEnd"/>
    </w:p>
    <w:p w14:paraId="3E75DB51"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FPIC</w:t>
      </w:r>
      <w:r w:rsidRPr="00835EEC">
        <w:rPr>
          <w:rFonts w:ascii="Times New Roman" w:hAnsi="Times New Roman" w:cs="Times New Roman"/>
          <w:bCs/>
          <w:color w:val="0E101A"/>
          <w:sz w:val="24"/>
          <w:szCs w:val="24"/>
        </w:rPr>
        <w:tab/>
        <w:t>Free Prior and Informed Consent</w:t>
      </w:r>
    </w:p>
    <w:p w14:paraId="4A6B787C" w14:textId="4D83E60C"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GR No. 39</w:t>
      </w:r>
      <w:r w:rsidRPr="00835EEC">
        <w:rPr>
          <w:rFonts w:ascii="Times New Roman" w:hAnsi="Times New Roman" w:cs="Times New Roman"/>
          <w:bCs/>
          <w:color w:val="0E101A"/>
          <w:sz w:val="24"/>
          <w:szCs w:val="24"/>
        </w:rPr>
        <w:tab/>
        <w:t xml:space="preserve">General Recommendation Number 39 </w:t>
      </w:r>
    </w:p>
    <w:p w14:paraId="17FA0085"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ICERD</w:t>
      </w:r>
      <w:r w:rsidRPr="00835EEC">
        <w:rPr>
          <w:rFonts w:ascii="Times New Roman" w:hAnsi="Times New Roman" w:cs="Times New Roman"/>
          <w:bCs/>
          <w:color w:val="0E101A"/>
          <w:sz w:val="24"/>
          <w:szCs w:val="24"/>
        </w:rPr>
        <w:tab/>
        <w:t>International Convention on Elimination of Racial Discrimination</w:t>
      </w:r>
    </w:p>
    <w:p w14:paraId="5C3314CC"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 xml:space="preserve">ILO </w:t>
      </w:r>
      <w:r w:rsidRPr="00835EEC">
        <w:rPr>
          <w:rFonts w:ascii="Times New Roman" w:hAnsi="Times New Roman" w:cs="Times New Roman"/>
          <w:bCs/>
          <w:color w:val="0E101A"/>
          <w:sz w:val="24"/>
          <w:szCs w:val="24"/>
        </w:rPr>
        <w:tab/>
        <w:t xml:space="preserve">International Labor Organization </w:t>
      </w:r>
    </w:p>
    <w:p w14:paraId="2EB1C0A9"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 xml:space="preserve">INWOLAG </w:t>
      </w:r>
      <w:r w:rsidRPr="00835EEC">
        <w:rPr>
          <w:rFonts w:ascii="Times New Roman" w:hAnsi="Times New Roman" w:cs="Times New Roman"/>
          <w:bCs/>
          <w:color w:val="0E101A"/>
          <w:sz w:val="24"/>
          <w:szCs w:val="24"/>
        </w:rPr>
        <w:tab/>
        <w:t xml:space="preserve">Indigenous Women’s Legal Awareness Group </w:t>
      </w:r>
    </w:p>
    <w:p w14:paraId="7438D21B"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IPs</w:t>
      </w:r>
      <w:r w:rsidRPr="00835EEC">
        <w:rPr>
          <w:rFonts w:ascii="Times New Roman" w:hAnsi="Times New Roman" w:cs="Times New Roman"/>
          <w:bCs/>
          <w:color w:val="0E101A"/>
          <w:sz w:val="24"/>
          <w:szCs w:val="24"/>
        </w:rPr>
        <w:tab/>
        <w:t>Indigenous Peoples</w:t>
      </w:r>
      <w:r w:rsidRPr="00835EEC">
        <w:rPr>
          <w:rFonts w:ascii="Times New Roman" w:hAnsi="Times New Roman" w:cs="Times New Roman"/>
          <w:bCs/>
          <w:color w:val="0E101A"/>
          <w:sz w:val="24"/>
          <w:szCs w:val="24"/>
        </w:rPr>
        <w:tab/>
      </w:r>
    </w:p>
    <w:p w14:paraId="42E15749"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IW</w:t>
      </w:r>
      <w:r w:rsidRPr="00835EEC">
        <w:rPr>
          <w:rFonts w:ascii="Times New Roman" w:hAnsi="Times New Roman" w:cs="Times New Roman"/>
          <w:bCs/>
          <w:color w:val="0E101A"/>
          <w:sz w:val="24"/>
          <w:szCs w:val="24"/>
        </w:rPr>
        <w:tab/>
        <w:t>Indigenous Women</w:t>
      </w:r>
    </w:p>
    <w:p w14:paraId="59DE6090"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IW&amp;G</w:t>
      </w:r>
      <w:r w:rsidRPr="00835EEC">
        <w:rPr>
          <w:rFonts w:ascii="Times New Roman" w:hAnsi="Times New Roman" w:cs="Times New Roman"/>
          <w:bCs/>
          <w:color w:val="0E101A"/>
          <w:sz w:val="24"/>
          <w:szCs w:val="24"/>
        </w:rPr>
        <w:tab/>
        <w:t>Indigenous Women &amp; Girls</w:t>
      </w:r>
    </w:p>
    <w:p w14:paraId="432B545F" w14:textId="77777777" w:rsidR="006A08FD" w:rsidRPr="00835EEC" w:rsidRDefault="006A08FD" w:rsidP="006A08FD">
      <w:pPr>
        <w:spacing w:after="120"/>
        <w:ind w:left="2160" w:hanging="2160"/>
        <w:rPr>
          <w:rFonts w:ascii="Times New Roman" w:hAnsi="Times New Roman" w:cs="Times New Roman"/>
          <w:sz w:val="24"/>
          <w:szCs w:val="24"/>
          <w14:ligatures w14:val="standardContextual"/>
        </w:rPr>
      </w:pPr>
      <w:proofErr w:type="spellStart"/>
      <w:r w:rsidRPr="00835EEC">
        <w:rPr>
          <w:rFonts w:ascii="Times New Roman" w:hAnsi="Times New Roman" w:cs="Times New Roman"/>
          <w:sz w:val="24"/>
          <w:szCs w:val="24"/>
          <w14:ligatures w14:val="standardContextual"/>
        </w:rPr>
        <w:t>IW&amp;GwD</w:t>
      </w:r>
      <w:proofErr w:type="spellEnd"/>
      <w:r w:rsidRPr="00835EEC">
        <w:rPr>
          <w:rFonts w:ascii="Times New Roman" w:hAnsi="Times New Roman" w:cs="Times New Roman"/>
          <w:sz w:val="24"/>
          <w:szCs w:val="24"/>
          <w14:ligatures w14:val="standardContextual"/>
        </w:rPr>
        <w:t xml:space="preserve"> </w:t>
      </w:r>
      <w:r w:rsidRPr="00835EEC">
        <w:rPr>
          <w:rFonts w:ascii="Times New Roman" w:hAnsi="Times New Roman" w:cs="Times New Roman"/>
          <w:sz w:val="24"/>
          <w:szCs w:val="24"/>
          <w14:ligatures w14:val="standardContextual"/>
        </w:rPr>
        <w:tab/>
        <w:t xml:space="preserve">Indigenous Women and Girls with Disabilities </w:t>
      </w:r>
    </w:p>
    <w:p w14:paraId="5E75096B" w14:textId="77777777" w:rsidR="006A08FD" w:rsidRPr="00835EEC" w:rsidRDefault="006A08FD" w:rsidP="006A08FD">
      <w:pPr>
        <w:spacing w:after="120"/>
        <w:ind w:left="2160" w:hanging="2160"/>
        <w:rPr>
          <w:rFonts w:ascii="Times New Roman" w:hAnsi="Times New Roman" w:cs="Times New Roman"/>
          <w:sz w:val="24"/>
          <w:szCs w:val="24"/>
        </w:rPr>
      </w:pPr>
      <w:r w:rsidRPr="00835EEC">
        <w:rPr>
          <w:rFonts w:ascii="Times New Roman" w:hAnsi="Times New Roman" w:cs="Times New Roman"/>
          <w:sz w:val="24"/>
          <w:szCs w:val="24"/>
        </w:rPr>
        <w:t>IWHRD</w:t>
      </w:r>
      <w:r w:rsidRPr="00835EEC">
        <w:rPr>
          <w:rFonts w:ascii="Times New Roman" w:hAnsi="Times New Roman" w:cs="Times New Roman"/>
          <w:sz w:val="24"/>
          <w:szCs w:val="24"/>
        </w:rPr>
        <w:tab/>
        <w:t>Indigenous Women Human Rights Defenders</w:t>
      </w:r>
    </w:p>
    <w:p w14:paraId="4AF73B31"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sz w:val="24"/>
          <w:szCs w:val="24"/>
        </w:rPr>
        <w:t>IWO</w:t>
      </w:r>
      <w:r w:rsidRPr="00835EEC">
        <w:rPr>
          <w:rFonts w:ascii="Times New Roman" w:hAnsi="Times New Roman" w:cs="Times New Roman"/>
          <w:sz w:val="24"/>
          <w:szCs w:val="24"/>
        </w:rPr>
        <w:tab/>
        <w:t>Indigenous Women’s Organization</w:t>
      </w:r>
    </w:p>
    <w:p w14:paraId="09A6A12B"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LBTQI+</w:t>
      </w:r>
      <w:r w:rsidRPr="00835EEC">
        <w:rPr>
          <w:rFonts w:ascii="Times New Roman" w:hAnsi="Times New Roman" w:cs="Times New Roman"/>
          <w:bCs/>
          <w:color w:val="0E101A"/>
          <w:sz w:val="24"/>
          <w:szCs w:val="24"/>
        </w:rPr>
        <w:tab/>
        <w:t>Lesbian, Bisexual, Transgender, Queer, Intersex Plus</w:t>
      </w:r>
    </w:p>
    <w:p w14:paraId="5881A458" w14:textId="77777777" w:rsidR="006A08FD" w:rsidRPr="00835EEC" w:rsidRDefault="006A08FD" w:rsidP="006A08FD">
      <w:pPr>
        <w:spacing w:after="120"/>
        <w:ind w:left="2160" w:hanging="2160"/>
        <w:rPr>
          <w:rFonts w:ascii="Times New Roman" w:hAnsi="Times New Roman" w:cs="Times New Roman"/>
          <w:bCs/>
          <w:color w:val="0E101A"/>
          <w:sz w:val="24"/>
          <w:szCs w:val="24"/>
        </w:rPr>
      </w:pPr>
      <w:proofErr w:type="spellStart"/>
      <w:r w:rsidRPr="00835EEC">
        <w:rPr>
          <w:rFonts w:ascii="Times New Roman" w:hAnsi="Times New Roman" w:cs="Times New Roman"/>
          <w:bCs/>
          <w:color w:val="0E101A"/>
          <w:sz w:val="24"/>
          <w:szCs w:val="24"/>
        </w:rPr>
        <w:t>MoWCSC</w:t>
      </w:r>
      <w:proofErr w:type="spellEnd"/>
      <w:r w:rsidRPr="00835EEC">
        <w:rPr>
          <w:rFonts w:ascii="Times New Roman" w:hAnsi="Times New Roman" w:cs="Times New Roman"/>
          <w:bCs/>
          <w:color w:val="0E101A"/>
          <w:sz w:val="24"/>
          <w:szCs w:val="24"/>
        </w:rPr>
        <w:tab/>
        <w:t>Ministry of Women. Children and Senior Citizens</w:t>
      </w:r>
    </w:p>
    <w:p w14:paraId="008AA6E1" w14:textId="77777777" w:rsidR="006A08FD" w:rsidRPr="00835EEC" w:rsidRDefault="006A08FD" w:rsidP="006A08FD">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NHRC</w:t>
      </w:r>
      <w:r w:rsidRPr="00835EEC">
        <w:rPr>
          <w:rFonts w:ascii="Times New Roman" w:hAnsi="Times New Roman" w:cs="Times New Roman"/>
          <w:bCs/>
          <w:color w:val="0E101A"/>
          <w:sz w:val="24"/>
          <w:szCs w:val="24"/>
        </w:rPr>
        <w:tab/>
        <w:t xml:space="preserve">National Human Rights Commission </w:t>
      </w:r>
    </w:p>
    <w:p w14:paraId="180E91E9" w14:textId="77777777" w:rsidR="002108F1" w:rsidRPr="00835EEC" w:rsidRDefault="002108F1" w:rsidP="002108F1">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 xml:space="preserve">NIDWAN </w:t>
      </w:r>
      <w:r w:rsidRPr="00835EEC">
        <w:rPr>
          <w:rFonts w:ascii="Times New Roman" w:hAnsi="Times New Roman" w:cs="Times New Roman"/>
          <w:bCs/>
          <w:color w:val="0E101A"/>
          <w:sz w:val="24"/>
          <w:szCs w:val="24"/>
        </w:rPr>
        <w:tab/>
        <w:t xml:space="preserve">National Indigenous Disabled Women Association-Nepal </w:t>
      </w:r>
    </w:p>
    <w:p w14:paraId="00E5542D" w14:textId="77777777" w:rsidR="006A08FD" w:rsidRPr="00835EEC" w:rsidRDefault="006A08FD" w:rsidP="006A08FD">
      <w:pPr>
        <w:spacing w:after="120"/>
        <w:ind w:left="2160" w:hanging="2160"/>
        <w:rPr>
          <w:rFonts w:ascii="Times New Roman" w:hAnsi="Times New Roman" w:cs="Times New Roman"/>
          <w:bCs/>
          <w:color w:val="0E101A"/>
          <w:sz w:val="24"/>
          <w:szCs w:val="24"/>
        </w:rPr>
      </w:pPr>
      <w:proofErr w:type="spellStart"/>
      <w:r w:rsidRPr="00835EEC">
        <w:rPr>
          <w:rFonts w:ascii="Times New Roman" w:hAnsi="Times New Roman" w:cs="Times New Roman"/>
          <w:bCs/>
          <w:color w:val="0E101A"/>
          <w:sz w:val="24"/>
          <w:szCs w:val="24"/>
        </w:rPr>
        <w:t>NIWFederation</w:t>
      </w:r>
      <w:proofErr w:type="spellEnd"/>
      <w:r w:rsidRPr="00835EEC">
        <w:rPr>
          <w:rFonts w:ascii="Times New Roman" w:hAnsi="Times New Roman" w:cs="Times New Roman"/>
          <w:bCs/>
          <w:color w:val="0E101A"/>
          <w:sz w:val="24"/>
          <w:szCs w:val="24"/>
        </w:rPr>
        <w:tab/>
        <w:t>National Indigenous Women’s Federation</w:t>
      </w:r>
    </w:p>
    <w:p w14:paraId="78DAFCA4" w14:textId="77777777" w:rsidR="006A08FD" w:rsidRPr="00835EEC" w:rsidRDefault="006A08FD" w:rsidP="006A08FD">
      <w:pPr>
        <w:spacing w:after="120"/>
        <w:ind w:left="2160" w:hanging="2160"/>
        <w:rPr>
          <w:rFonts w:ascii="Times New Roman" w:hAnsi="Times New Roman" w:cs="Times New Roman"/>
          <w:bCs/>
          <w:color w:val="0E101A"/>
          <w:sz w:val="24"/>
          <w:szCs w:val="24"/>
        </w:rPr>
      </w:pPr>
      <w:proofErr w:type="spellStart"/>
      <w:r w:rsidRPr="00835EEC">
        <w:rPr>
          <w:rFonts w:ascii="Times New Roman" w:hAnsi="Times New Roman" w:cs="Times New Roman"/>
          <w:bCs/>
          <w:color w:val="0E101A"/>
          <w:sz w:val="24"/>
          <w:szCs w:val="24"/>
        </w:rPr>
        <w:t>NIWForum</w:t>
      </w:r>
      <w:proofErr w:type="spellEnd"/>
      <w:r w:rsidRPr="00835EEC">
        <w:rPr>
          <w:rFonts w:ascii="Times New Roman" w:hAnsi="Times New Roman" w:cs="Times New Roman"/>
          <w:bCs/>
          <w:color w:val="0E101A"/>
          <w:sz w:val="24"/>
          <w:szCs w:val="24"/>
        </w:rPr>
        <w:tab/>
        <w:t>National Indigenous Women Forum</w:t>
      </w:r>
    </w:p>
    <w:p w14:paraId="1BB10635" w14:textId="6B023F6E" w:rsidR="006A08FD" w:rsidRPr="00835EEC" w:rsidRDefault="000B6A00" w:rsidP="006A08FD">
      <w:pPr>
        <w:spacing w:after="120"/>
        <w:ind w:left="2160" w:hanging="2160"/>
        <w:rPr>
          <w:rFonts w:ascii="Times New Roman" w:hAnsi="Times New Roman" w:cs="Times New Roman"/>
          <w:bCs/>
          <w:color w:val="0E101A"/>
          <w:sz w:val="24"/>
          <w:szCs w:val="24"/>
        </w:rPr>
      </w:pPr>
      <w:r>
        <w:rPr>
          <w:rFonts w:ascii="Times New Roman" w:hAnsi="Times New Roman" w:cs="Times New Roman"/>
          <w:bCs/>
          <w:color w:val="0E101A"/>
          <w:sz w:val="24"/>
          <w:szCs w:val="24"/>
        </w:rPr>
        <w:t>N</w:t>
      </w:r>
      <w:r w:rsidR="006A08FD" w:rsidRPr="00835EEC">
        <w:rPr>
          <w:rFonts w:ascii="Times New Roman" w:hAnsi="Times New Roman" w:cs="Times New Roman"/>
          <w:bCs/>
          <w:color w:val="0E101A"/>
          <w:sz w:val="24"/>
          <w:szCs w:val="24"/>
        </w:rPr>
        <w:t>o.</w:t>
      </w:r>
      <w:r w:rsidR="006A08FD" w:rsidRPr="00835EEC">
        <w:rPr>
          <w:rFonts w:ascii="Times New Roman" w:hAnsi="Times New Roman" w:cs="Times New Roman"/>
          <w:bCs/>
          <w:color w:val="0E101A"/>
          <w:sz w:val="24"/>
          <w:szCs w:val="24"/>
        </w:rPr>
        <w:tab/>
        <w:t>Number</w:t>
      </w:r>
    </w:p>
    <w:p w14:paraId="7D08B90C" w14:textId="77777777" w:rsidR="006A08FD" w:rsidRPr="00835EEC" w:rsidRDefault="006A08FD" w:rsidP="006A08FD">
      <w:pPr>
        <w:spacing w:after="120"/>
        <w:rPr>
          <w:rFonts w:ascii="Times New Roman" w:hAnsi="Times New Roman" w:cs="Times New Roman"/>
          <w:bCs/>
          <w:sz w:val="24"/>
          <w:szCs w:val="24"/>
        </w:rPr>
      </w:pPr>
      <w:r w:rsidRPr="00835EEC">
        <w:rPr>
          <w:rFonts w:ascii="Times New Roman" w:hAnsi="Times New Roman" w:cs="Times New Roman"/>
          <w:bCs/>
          <w:sz w:val="24"/>
          <w:szCs w:val="24"/>
        </w:rPr>
        <w:t>Para.</w:t>
      </w:r>
      <w:r w:rsidRPr="00835EEC">
        <w:rPr>
          <w:rFonts w:ascii="Times New Roman" w:hAnsi="Times New Roman" w:cs="Times New Roman"/>
          <w:bCs/>
          <w:sz w:val="24"/>
          <w:szCs w:val="24"/>
        </w:rPr>
        <w:tab/>
      </w:r>
      <w:r w:rsidRPr="00835EEC">
        <w:rPr>
          <w:rFonts w:ascii="Times New Roman" w:hAnsi="Times New Roman" w:cs="Times New Roman"/>
          <w:bCs/>
          <w:sz w:val="24"/>
          <w:szCs w:val="24"/>
        </w:rPr>
        <w:tab/>
      </w:r>
      <w:r w:rsidRPr="00835EEC">
        <w:rPr>
          <w:rFonts w:ascii="Times New Roman" w:hAnsi="Times New Roman" w:cs="Times New Roman"/>
          <w:bCs/>
          <w:sz w:val="24"/>
          <w:szCs w:val="24"/>
        </w:rPr>
        <w:tab/>
        <w:t>Paragraph</w:t>
      </w:r>
    </w:p>
    <w:p w14:paraId="52B007B4" w14:textId="77777777" w:rsidR="006A08FD" w:rsidRPr="00835EEC" w:rsidRDefault="006A08FD" w:rsidP="006A08FD">
      <w:pPr>
        <w:spacing w:after="120"/>
        <w:rPr>
          <w:rFonts w:ascii="Times New Roman" w:hAnsi="Times New Roman" w:cs="Times New Roman"/>
          <w:bCs/>
          <w:sz w:val="24"/>
          <w:szCs w:val="24"/>
        </w:rPr>
      </w:pPr>
      <w:r w:rsidRPr="00835EEC">
        <w:rPr>
          <w:rFonts w:ascii="Times New Roman" w:hAnsi="Times New Roman" w:cs="Times New Roman"/>
          <w:bCs/>
          <w:sz w:val="24"/>
          <w:szCs w:val="24"/>
        </w:rPr>
        <w:t>PSWG</w:t>
      </w:r>
      <w:r w:rsidRPr="00835EEC">
        <w:rPr>
          <w:rFonts w:ascii="Times New Roman" w:hAnsi="Times New Roman" w:cs="Times New Roman"/>
          <w:bCs/>
          <w:sz w:val="24"/>
          <w:szCs w:val="24"/>
        </w:rPr>
        <w:tab/>
      </w:r>
      <w:r w:rsidRPr="00835EEC">
        <w:rPr>
          <w:rFonts w:ascii="Times New Roman" w:hAnsi="Times New Roman" w:cs="Times New Roman"/>
          <w:bCs/>
          <w:sz w:val="24"/>
          <w:szCs w:val="24"/>
        </w:rPr>
        <w:tab/>
      </w:r>
      <w:r w:rsidRPr="00835EEC">
        <w:rPr>
          <w:rFonts w:ascii="Times New Roman" w:hAnsi="Times New Roman" w:cs="Times New Roman"/>
          <w:bCs/>
          <w:sz w:val="24"/>
          <w:szCs w:val="24"/>
        </w:rPr>
        <w:tab/>
        <w:t>Pre-Sessional Working Group</w:t>
      </w:r>
    </w:p>
    <w:p w14:paraId="15C7F6D5" w14:textId="7595689D" w:rsidR="006A08FD" w:rsidRPr="00CD697C" w:rsidRDefault="006A08FD" w:rsidP="00CD697C">
      <w:pPr>
        <w:spacing w:after="120"/>
        <w:ind w:left="2160" w:hanging="2160"/>
        <w:rPr>
          <w:rFonts w:ascii="Times New Roman" w:hAnsi="Times New Roman" w:cs="Times New Roman"/>
          <w:bCs/>
          <w:color w:val="0E101A"/>
          <w:sz w:val="24"/>
          <w:szCs w:val="24"/>
        </w:rPr>
      </w:pPr>
      <w:r w:rsidRPr="00835EEC">
        <w:rPr>
          <w:rFonts w:ascii="Times New Roman" w:hAnsi="Times New Roman" w:cs="Times New Roman"/>
          <w:bCs/>
          <w:color w:val="0E101A"/>
          <w:sz w:val="24"/>
          <w:szCs w:val="24"/>
        </w:rPr>
        <w:t>UNDRIP</w:t>
      </w:r>
      <w:r w:rsidRPr="00835EEC">
        <w:rPr>
          <w:rFonts w:ascii="Times New Roman" w:hAnsi="Times New Roman" w:cs="Times New Roman"/>
          <w:bCs/>
          <w:color w:val="0E101A"/>
          <w:sz w:val="24"/>
          <w:szCs w:val="24"/>
        </w:rPr>
        <w:tab/>
        <w:t>United Nations Declaration on Rights of Indigenous Peoples</w:t>
      </w:r>
    </w:p>
    <w:p w14:paraId="49680589" w14:textId="77777777" w:rsidR="00F443B4" w:rsidRDefault="00F443B4" w:rsidP="005D59BB">
      <w:pPr>
        <w:spacing w:after="120"/>
        <w:jc w:val="center"/>
        <w:rPr>
          <w:rFonts w:ascii="Times New Roman" w:hAnsi="Times New Roman" w:cs="Times New Roman"/>
          <w:b/>
          <w:bCs/>
          <w:sz w:val="24"/>
          <w:szCs w:val="24"/>
        </w:rPr>
        <w:sectPr w:rsidR="00F443B4" w:rsidSect="00F443B4">
          <w:headerReference w:type="default" r:id="rId19"/>
          <w:pgSz w:w="12240" w:h="15840"/>
          <w:pgMar w:top="1440" w:right="1440" w:bottom="1440" w:left="1440" w:header="720" w:footer="720" w:gutter="0"/>
          <w:pgNumType w:fmt="lowerRoman"/>
          <w:cols w:space="720"/>
          <w:docGrid w:linePitch="360"/>
        </w:sectPr>
      </w:pPr>
    </w:p>
    <w:p w14:paraId="27F371A8" w14:textId="11962DCE" w:rsidR="005D59BB" w:rsidRPr="005D59BB" w:rsidRDefault="005D59BB" w:rsidP="005D59BB">
      <w:pPr>
        <w:spacing w:after="120"/>
        <w:jc w:val="center"/>
        <w:rPr>
          <w:rFonts w:ascii="Times New Roman" w:hAnsi="Times New Roman" w:cs="Times New Roman"/>
          <w:b/>
          <w:bCs/>
          <w:sz w:val="24"/>
          <w:szCs w:val="24"/>
        </w:rPr>
      </w:pPr>
    </w:p>
    <w:p w14:paraId="04888AE1" w14:textId="1FD5DE19" w:rsidR="00606685" w:rsidRPr="001F4496" w:rsidRDefault="00606685" w:rsidP="005D59BB">
      <w:pPr>
        <w:spacing w:after="120"/>
        <w:jc w:val="center"/>
        <w:rPr>
          <w:rFonts w:ascii="Times New Roman" w:hAnsi="Times New Roman" w:cs="Times New Roman"/>
          <w:b/>
          <w:bCs/>
          <w:color w:val="000000" w:themeColor="text1"/>
          <w:sz w:val="24"/>
          <w:szCs w:val="24"/>
        </w:rPr>
      </w:pPr>
      <w:r w:rsidRPr="001F4496">
        <w:rPr>
          <w:rFonts w:ascii="Times New Roman" w:hAnsi="Times New Roman" w:cs="Times New Roman"/>
          <w:b/>
          <w:bCs/>
          <w:color w:val="000000" w:themeColor="text1"/>
          <w:sz w:val="24"/>
          <w:szCs w:val="24"/>
        </w:rPr>
        <w:t xml:space="preserve">PART </w:t>
      </w:r>
      <w:r w:rsidR="005E7510">
        <w:rPr>
          <w:rFonts w:ascii="Times New Roman" w:hAnsi="Times New Roman" w:cs="Times New Roman"/>
          <w:b/>
          <w:bCs/>
          <w:color w:val="000000" w:themeColor="text1"/>
          <w:sz w:val="24"/>
          <w:szCs w:val="24"/>
        </w:rPr>
        <w:t>I</w:t>
      </w:r>
    </w:p>
    <w:p w14:paraId="05449B3B" w14:textId="77777777" w:rsidR="00606685" w:rsidRPr="001F4496" w:rsidRDefault="00606685" w:rsidP="001F4496">
      <w:pPr>
        <w:pStyle w:val="Heading1"/>
        <w:spacing w:before="0" w:after="120"/>
        <w:jc w:val="center"/>
        <w:rPr>
          <w:rFonts w:ascii="Times New Roman" w:hAnsi="Times New Roman" w:cs="Times New Roman"/>
          <w:b/>
          <w:bCs/>
          <w:color w:val="000000" w:themeColor="text1"/>
          <w:sz w:val="24"/>
          <w:szCs w:val="24"/>
        </w:rPr>
      </w:pPr>
      <w:bookmarkStart w:id="2" w:name="_Toc186398667"/>
      <w:r w:rsidRPr="001F4496">
        <w:rPr>
          <w:rFonts w:ascii="Times New Roman" w:hAnsi="Times New Roman" w:cs="Times New Roman"/>
          <w:b/>
          <w:bCs/>
          <w:color w:val="000000" w:themeColor="text1"/>
          <w:sz w:val="24"/>
          <w:szCs w:val="24"/>
        </w:rPr>
        <w:t>INTRODUCTION, METHODOLOGY AND SCOPE</w:t>
      </w:r>
      <w:bookmarkEnd w:id="2"/>
    </w:p>
    <w:p w14:paraId="1161619D" w14:textId="32743173" w:rsidR="00606685" w:rsidRPr="001F4496" w:rsidRDefault="005E7510" w:rsidP="001F4496">
      <w:pPr>
        <w:pStyle w:val="Heading2"/>
        <w:rPr>
          <w:rFonts w:ascii="Times New Roman" w:eastAsia="Times New Roman" w:hAnsi="Times New Roman" w:cs="Times New Roman"/>
          <w:b/>
          <w:bCs/>
          <w:color w:val="000000" w:themeColor="text1"/>
          <w:sz w:val="24"/>
          <w:szCs w:val="24"/>
        </w:rPr>
      </w:pPr>
      <w:bookmarkStart w:id="3" w:name="_Toc186398668"/>
      <w:r>
        <w:rPr>
          <w:rFonts w:ascii="Times New Roman" w:eastAsia="Times New Roman" w:hAnsi="Times New Roman" w:cs="Times New Roman"/>
          <w:b/>
          <w:bCs/>
          <w:color w:val="000000" w:themeColor="text1"/>
          <w:sz w:val="24"/>
          <w:szCs w:val="24"/>
        </w:rPr>
        <w:t xml:space="preserve">A. </w:t>
      </w:r>
      <w:r w:rsidR="00606685" w:rsidRPr="001F4496">
        <w:rPr>
          <w:rFonts w:ascii="Times New Roman" w:eastAsia="Times New Roman" w:hAnsi="Times New Roman" w:cs="Times New Roman"/>
          <w:b/>
          <w:bCs/>
          <w:color w:val="000000" w:themeColor="text1"/>
          <w:sz w:val="24"/>
          <w:szCs w:val="24"/>
        </w:rPr>
        <w:t>Introduction</w:t>
      </w:r>
      <w:bookmarkEnd w:id="3"/>
      <w:r w:rsidR="00606685" w:rsidRPr="001F4496">
        <w:rPr>
          <w:rFonts w:ascii="Times New Roman" w:eastAsia="Times New Roman" w:hAnsi="Times New Roman" w:cs="Times New Roman"/>
          <w:b/>
          <w:bCs/>
          <w:color w:val="000000" w:themeColor="text1"/>
          <w:sz w:val="24"/>
          <w:szCs w:val="24"/>
        </w:rPr>
        <w:tab/>
      </w:r>
    </w:p>
    <w:p w14:paraId="24EABD6D" w14:textId="14847045" w:rsidR="00D43088" w:rsidRPr="00EC2DD3" w:rsidRDefault="005C7F79" w:rsidP="001F4496">
      <w:pPr>
        <w:spacing w:after="120"/>
        <w:jc w:val="both"/>
        <w:rPr>
          <w:rFonts w:ascii="Times New Roman" w:hAnsi="Times New Roman" w:cs="Times New Roman"/>
        </w:rPr>
      </w:pPr>
      <w:r>
        <w:rPr>
          <w:rFonts w:ascii="Times New Roman" w:hAnsi="Times New Roman" w:cs="Times New Roman"/>
          <w:sz w:val="24"/>
          <w:szCs w:val="24"/>
        </w:rPr>
        <w:t>1.</w:t>
      </w:r>
      <w:r>
        <w:rPr>
          <w:rFonts w:ascii="Times New Roman" w:hAnsi="Times New Roman" w:cs="Times New Roman"/>
          <w:sz w:val="24"/>
          <w:szCs w:val="24"/>
        </w:rPr>
        <w:tab/>
      </w:r>
      <w:r w:rsidR="00811EDF">
        <w:rPr>
          <w:rFonts w:ascii="Times New Roman" w:hAnsi="Times New Roman" w:cs="Times New Roman"/>
          <w:sz w:val="24"/>
          <w:szCs w:val="24"/>
        </w:rPr>
        <w:t>A</w:t>
      </w:r>
      <w:r w:rsidR="00D43088" w:rsidRPr="00DD670D">
        <w:rPr>
          <w:rFonts w:ascii="Times New Roman" w:hAnsi="Times New Roman" w:cs="Times New Roman"/>
          <w:sz w:val="24"/>
          <w:szCs w:val="24"/>
        </w:rPr>
        <w:t xml:space="preserve"> consortium </w:t>
      </w:r>
      <w:r w:rsidR="00811EDF">
        <w:rPr>
          <w:rFonts w:ascii="Times New Roman" w:hAnsi="Times New Roman" w:cs="Times New Roman"/>
          <w:sz w:val="24"/>
          <w:szCs w:val="24"/>
        </w:rPr>
        <w:t>comprising</w:t>
      </w:r>
      <w:r w:rsidR="00D43088" w:rsidRPr="00DD670D">
        <w:rPr>
          <w:rFonts w:ascii="Times New Roman" w:hAnsi="Times New Roman" w:cs="Times New Roman"/>
          <w:sz w:val="24"/>
          <w:szCs w:val="24"/>
        </w:rPr>
        <w:t xml:space="preserve"> the National Indigenous </w:t>
      </w:r>
      <w:r w:rsidR="00E562B2" w:rsidRPr="00DD670D">
        <w:rPr>
          <w:rFonts w:ascii="Times New Roman" w:hAnsi="Times New Roman" w:cs="Times New Roman"/>
          <w:sz w:val="24"/>
          <w:szCs w:val="24"/>
        </w:rPr>
        <w:t>Women’s Federation</w:t>
      </w:r>
      <w:r w:rsidR="00D43088" w:rsidRPr="00DD670D">
        <w:rPr>
          <w:rFonts w:ascii="Times New Roman" w:hAnsi="Times New Roman" w:cs="Times New Roman"/>
          <w:sz w:val="24"/>
          <w:szCs w:val="24"/>
        </w:rPr>
        <w:t xml:space="preserve"> (NIWF)</w:t>
      </w:r>
      <w:r w:rsidR="00EC2DD3">
        <w:rPr>
          <w:rStyle w:val="FootnoteReference"/>
          <w:rFonts w:ascii="Times New Roman" w:hAnsi="Times New Roman" w:cs="Times New Roman"/>
          <w:sz w:val="24"/>
          <w:szCs w:val="24"/>
        </w:rPr>
        <w:footnoteReference w:id="1"/>
      </w:r>
      <w:r w:rsidR="00D43088" w:rsidRPr="00DD670D">
        <w:rPr>
          <w:rFonts w:ascii="Times New Roman" w:hAnsi="Times New Roman" w:cs="Times New Roman"/>
          <w:sz w:val="24"/>
          <w:szCs w:val="24"/>
        </w:rPr>
        <w:t xml:space="preserve"> (</w:t>
      </w:r>
      <w:proofErr w:type="spellStart"/>
      <w:r w:rsidR="00D43088" w:rsidRPr="00DD670D">
        <w:rPr>
          <w:rFonts w:ascii="Times New Roman" w:hAnsi="Times New Roman" w:cs="Times New Roman"/>
          <w:sz w:val="24"/>
          <w:szCs w:val="24"/>
        </w:rPr>
        <w:t>NIWFederation</w:t>
      </w:r>
      <w:proofErr w:type="spellEnd"/>
      <w:r w:rsidR="00D43088" w:rsidRPr="00DD670D">
        <w:rPr>
          <w:rFonts w:ascii="Times New Roman" w:hAnsi="Times New Roman" w:cs="Times New Roman"/>
          <w:sz w:val="24"/>
          <w:szCs w:val="24"/>
        </w:rPr>
        <w:t>), National Indigenous Women Forum (NIWF</w:t>
      </w:r>
      <w:r w:rsidR="00F95639">
        <w:rPr>
          <w:rStyle w:val="FootnoteReference"/>
          <w:rFonts w:ascii="Times New Roman" w:hAnsi="Times New Roman" w:cs="Times New Roman"/>
          <w:sz w:val="24"/>
          <w:szCs w:val="24"/>
        </w:rPr>
        <w:footnoteReference w:id="2"/>
      </w:r>
      <w:r w:rsidR="00F95639">
        <w:rPr>
          <w:rFonts w:ascii="Times New Roman" w:hAnsi="Times New Roman" w:cs="Times New Roman"/>
          <w:sz w:val="24"/>
          <w:szCs w:val="24"/>
        </w:rPr>
        <w:t xml:space="preserve"> </w:t>
      </w:r>
      <w:r w:rsidR="00E562B2">
        <w:rPr>
          <w:rFonts w:ascii="Times New Roman" w:hAnsi="Times New Roman" w:cs="Times New Roman"/>
          <w:sz w:val="24"/>
          <w:szCs w:val="24"/>
        </w:rPr>
        <w:t>(</w:t>
      </w:r>
      <w:proofErr w:type="spellStart"/>
      <w:r w:rsidR="00D43088" w:rsidRPr="00DD670D">
        <w:rPr>
          <w:rFonts w:ascii="Times New Roman" w:hAnsi="Times New Roman" w:cs="Times New Roman"/>
          <w:sz w:val="24"/>
          <w:szCs w:val="24"/>
        </w:rPr>
        <w:t>NIWForum</w:t>
      </w:r>
      <w:proofErr w:type="spellEnd"/>
      <w:r w:rsidR="00D43088" w:rsidRPr="00DD670D">
        <w:rPr>
          <w:rFonts w:ascii="Times New Roman" w:hAnsi="Times New Roman" w:cs="Times New Roman"/>
          <w:sz w:val="24"/>
          <w:szCs w:val="24"/>
        </w:rPr>
        <w:t>), the National Indigenous Disabled Women Association Nepal (NIDWAN)</w:t>
      </w:r>
      <w:r w:rsidR="00F95639">
        <w:rPr>
          <w:rStyle w:val="FootnoteReference"/>
          <w:rFonts w:ascii="Times New Roman" w:hAnsi="Times New Roman" w:cs="Times New Roman"/>
          <w:sz w:val="24"/>
          <w:szCs w:val="24"/>
        </w:rPr>
        <w:footnoteReference w:id="3"/>
      </w:r>
      <w:r w:rsidR="00D43088" w:rsidRPr="00DD670D">
        <w:rPr>
          <w:rFonts w:ascii="Times New Roman" w:hAnsi="Times New Roman" w:cs="Times New Roman"/>
          <w:sz w:val="24"/>
          <w:szCs w:val="24"/>
        </w:rPr>
        <w:t>, and Indigenous Women's Legal Awareness Group (INWOLAG)</w:t>
      </w:r>
      <w:r w:rsidR="00F95639">
        <w:rPr>
          <w:rStyle w:val="FootnoteReference"/>
          <w:rFonts w:ascii="Times New Roman" w:hAnsi="Times New Roman" w:cs="Times New Roman"/>
          <w:sz w:val="24"/>
          <w:szCs w:val="24"/>
        </w:rPr>
        <w:footnoteReference w:id="4"/>
      </w:r>
      <w:r w:rsidR="00811EDF">
        <w:rPr>
          <w:rFonts w:ascii="Times New Roman" w:hAnsi="Times New Roman" w:cs="Times New Roman"/>
          <w:sz w:val="24"/>
          <w:szCs w:val="24"/>
        </w:rPr>
        <w:t xml:space="preserve"> prepared</w:t>
      </w:r>
      <w:r w:rsidR="00134F2C">
        <w:rPr>
          <w:rFonts w:ascii="Times New Roman" w:hAnsi="Times New Roman" w:cs="Times New Roman"/>
          <w:sz w:val="24"/>
          <w:szCs w:val="24"/>
        </w:rPr>
        <w:t xml:space="preserve"> this</w:t>
      </w:r>
      <w:r w:rsidR="009E0DCE">
        <w:rPr>
          <w:rFonts w:ascii="Times New Roman" w:hAnsi="Times New Roman" w:cs="Times New Roman"/>
          <w:sz w:val="24"/>
          <w:szCs w:val="24"/>
        </w:rPr>
        <w:t xml:space="preserve"> </w:t>
      </w:r>
      <w:r w:rsidR="00134F2C">
        <w:rPr>
          <w:rFonts w:ascii="Times New Roman" w:hAnsi="Times New Roman" w:cs="Times New Roman"/>
          <w:sz w:val="24"/>
          <w:szCs w:val="24"/>
        </w:rPr>
        <w:t>S</w:t>
      </w:r>
      <w:r w:rsidR="00134F2C" w:rsidRPr="00134F2C">
        <w:rPr>
          <w:rFonts w:ascii="Times New Roman" w:hAnsi="Times New Roman" w:cs="Times New Roman"/>
          <w:sz w:val="24"/>
          <w:szCs w:val="24"/>
        </w:rPr>
        <w:t xml:space="preserve">ituation of the </w:t>
      </w:r>
      <w:r w:rsidR="00134F2C">
        <w:rPr>
          <w:rFonts w:ascii="Times New Roman" w:hAnsi="Times New Roman" w:cs="Times New Roman"/>
          <w:sz w:val="24"/>
          <w:szCs w:val="24"/>
        </w:rPr>
        <w:t>R</w:t>
      </w:r>
      <w:r w:rsidR="00134F2C" w:rsidRPr="00134F2C">
        <w:rPr>
          <w:rFonts w:ascii="Times New Roman" w:hAnsi="Times New Roman" w:cs="Times New Roman"/>
          <w:sz w:val="24"/>
          <w:szCs w:val="24"/>
        </w:rPr>
        <w:t xml:space="preserve">ights of </w:t>
      </w:r>
      <w:r w:rsidR="00134F2C">
        <w:rPr>
          <w:rFonts w:ascii="Times New Roman" w:hAnsi="Times New Roman" w:cs="Times New Roman"/>
          <w:sz w:val="24"/>
          <w:szCs w:val="24"/>
        </w:rPr>
        <w:t>I</w:t>
      </w:r>
      <w:r w:rsidR="00134F2C" w:rsidRPr="00134F2C">
        <w:rPr>
          <w:rFonts w:ascii="Times New Roman" w:hAnsi="Times New Roman" w:cs="Times New Roman"/>
          <w:sz w:val="24"/>
          <w:szCs w:val="24"/>
        </w:rPr>
        <w:t xml:space="preserve">ndigenous </w:t>
      </w:r>
      <w:r w:rsidR="00134F2C">
        <w:rPr>
          <w:rFonts w:ascii="Times New Roman" w:hAnsi="Times New Roman" w:cs="Times New Roman"/>
          <w:sz w:val="24"/>
          <w:szCs w:val="24"/>
        </w:rPr>
        <w:t>W</w:t>
      </w:r>
      <w:r w:rsidR="00134F2C" w:rsidRPr="00134F2C">
        <w:rPr>
          <w:rFonts w:ascii="Times New Roman" w:hAnsi="Times New Roman" w:cs="Times New Roman"/>
          <w:sz w:val="24"/>
          <w:szCs w:val="24"/>
        </w:rPr>
        <w:t xml:space="preserve">omen and </w:t>
      </w:r>
      <w:r w:rsidR="00134F2C">
        <w:rPr>
          <w:rFonts w:ascii="Times New Roman" w:hAnsi="Times New Roman" w:cs="Times New Roman"/>
          <w:sz w:val="24"/>
          <w:szCs w:val="24"/>
        </w:rPr>
        <w:t>I</w:t>
      </w:r>
      <w:r w:rsidR="00134F2C" w:rsidRPr="00134F2C">
        <w:rPr>
          <w:rFonts w:ascii="Times New Roman" w:hAnsi="Times New Roman" w:cs="Times New Roman"/>
          <w:sz w:val="24"/>
          <w:szCs w:val="24"/>
        </w:rPr>
        <w:t xml:space="preserve">ndigenous </w:t>
      </w:r>
      <w:r w:rsidR="00134F2C">
        <w:rPr>
          <w:rFonts w:ascii="Times New Roman" w:hAnsi="Times New Roman" w:cs="Times New Roman"/>
          <w:sz w:val="24"/>
          <w:szCs w:val="24"/>
        </w:rPr>
        <w:t>W</w:t>
      </w:r>
      <w:r w:rsidR="00134F2C" w:rsidRPr="00134F2C">
        <w:rPr>
          <w:rFonts w:ascii="Times New Roman" w:hAnsi="Times New Roman" w:cs="Times New Roman"/>
          <w:sz w:val="24"/>
          <w:szCs w:val="24"/>
        </w:rPr>
        <w:t xml:space="preserve">omen with </w:t>
      </w:r>
      <w:r w:rsidR="00134F2C">
        <w:rPr>
          <w:rFonts w:ascii="Times New Roman" w:hAnsi="Times New Roman" w:cs="Times New Roman"/>
          <w:sz w:val="24"/>
          <w:szCs w:val="24"/>
        </w:rPr>
        <w:t>D</w:t>
      </w:r>
      <w:r w:rsidR="00134F2C" w:rsidRPr="00134F2C">
        <w:rPr>
          <w:rFonts w:ascii="Times New Roman" w:hAnsi="Times New Roman" w:cs="Times New Roman"/>
          <w:sz w:val="24"/>
          <w:szCs w:val="24"/>
        </w:rPr>
        <w:t xml:space="preserve">isabilities in </w:t>
      </w:r>
      <w:r w:rsidR="00134F2C">
        <w:rPr>
          <w:rFonts w:ascii="Times New Roman" w:hAnsi="Times New Roman" w:cs="Times New Roman"/>
          <w:sz w:val="24"/>
          <w:szCs w:val="24"/>
        </w:rPr>
        <w:t>N</w:t>
      </w:r>
      <w:r w:rsidR="00134F2C" w:rsidRPr="00134F2C">
        <w:rPr>
          <w:rFonts w:ascii="Times New Roman" w:hAnsi="Times New Roman" w:cs="Times New Roman"/>
          <w:sz w:val="24"/>
          <w:szCs w:val="24"/>
        </w:rPr>
        <w:t>epal</w:t>
      </w:r>
      <w:r w:rsidR="00134F2C">
        <w:rPr>
          <w:rFonts w:ascii="Times New Roman" w:hAnsi="Times New Roman" w:cs="Times New Roman"/>
          <w:sz w:val="24"/>
          <w:szCs w:val="24"/>
        </w:rPr>
        <w:t xml:space="preserve">, a </w:t>
      </w:r>
      <w:r w:rsidR="00134F2C" w:rsidRPr="00045F5C">
        <w:rPr>
          <w:rFonts w:ascii="Times New Roman" w:hAnsi="Times New Roman" w:cs="Times New Roman"/>
          <w:sz w:val="24"/>
          <w:szCs w:val="24"/>
        </w:rPr>
        <w:t>Shadow Report for the Seventh periodic report submitted by Nepal</w:t>
      </w:r>
      <w:r w:rsidR="00134F2C">
        <w:rPr>
          <w:rFonts w:ascii="Times New Roman" w:hAnsi="Times New Roman" w:cs="Times New Roman"/>
          <w:sz w:val="24"/>
          <w:szCs w:val="24"/>
        </w:rPr>
        <w:t xml:space="preserve"> (</w:t>
      </w:r>
      <w:r w:rsidR="00134F2C" w:rsidRPr="00045F5C">
        <w:rPr>
          <w:rFonts w:ascii="Times New Roman" w:hAnsi="Times New Roman" w:cs="Times New Roman"/>
          <w:sz w:val="24"/>
          <w:szCs w:val="24"/>
        </w:rPr>
        <w:t>CEDAW/c/NPL/7</w:t>
      </w:r>
      <w:r w:rsidR="00134F2C">
        <w:rPr>
          <w:rFonts w:ascii="Times New Roman" w:hAnsi="Times New Roman" w:cs="Times New Roman"/>
          <w:sz w:val="24"/>
          <w:szCs w:val="24"/>
        </w:rPr>
        <w:t xml:space="preserve">) for submission to the Committee on Elimination of Discrimination against Women for its consideration during </w:t>
      </w:r>
      <w:r w:rsidR="00134F2C" w:rsidRPr="00D56E4B">
        <w:rPr>
          <w:rFonts w:ascii="Times New Roman" w:hAnsi="Times New Roman" w:cs="Times New Roman"/>
          <w:sz w:val="24"/>
          <w:szCs w:val="24"/>
        </w:rPr>
        <w:t>CEDAW - Convention on the Elimination of All Forms of Discrimination against Women 90 session</w:t>
      </w:r>
      <w:r w:rsidR="00134F2C">
        <w:rPr>
          <w:rFonts w:ascii="Times New Roman" w:hAnsi="Times New Roman" w:cs="Times New Roman"/>
          <w:sz w:val="24"/>
          <w:szCs w:val="24"/>
        </w:rPr>
        <w:t xml:space="preserve"> confirmed Session </w:t>
      </w:r>
      <w:r w:rsidR="00134F2C" w:rsidRPr="00D56E4B">
        <w:rPr>
          <w:rFonts w:ascii="Times New Roman" w:hAnsi="Times New Roman" w:cs="Times New Roman"/>
          <w:sz w:val="24"/>
          <w:szCs w:val="24"/>
        </w:rPr>
        <w:t>(03 Feb 2025 - 21 Feb 2025</w:t>
      </w:r>
      <w:r w:rsidR="00134F2C">
        <w:rPr>
          <w:rFonts w:ascii="Times New Roman" w:hAnsi="Times New Roman" w:cs="Times New Roman"/>
          <w:sz w:val="24"/>
          <w:szCs w:val="24"/>
        </w:rPr>
        <w:t xml:space="preserve">) scheduled at the United Nations Office in Geneva on </w:t>
      </w:r>
      <w:r w:rsidR="00134F2C" w:rsidRPr="00D56E4B">
        <w:rPr>
          <w:rFonts w:ascii="Times New Roman" w:hAnsi="Times New Roman" w:cs="Times New Roman"/>
          <w:sz w:val="24"/>
          <w:szCs w:val="24"/>
        </w:rPr>
        <w:t>Wednesday 05 Feb</w:t>
      </w:r>
      <w:r w:rsidR="00134F2C">
        <w:rPr>
          <w:rFonts w:ascii="Times New Roman" w:hAnsi="Times New Roman" w:cs="Times New Roman"/>
          <w:sz w:val="24"/>
          <w:szCs w:val="24"/>
        </w:rPr>
        <w:t>ruary</w:t>
      </w:r>
      <w:r w:rsidR="00134F2C" w:rsidRPr="00D56E4B">
        <w:rPr>
          <w:rFonts w:ascii="Times New Roman" w:hAnsi="Times New Roman" w:cs="Times New Roman"/>
          <w:sz w:val="24"/>
          <w:szCs w:val="24"/>
        </w:rPr>
        <w:t xml:space="preserve"> 2025</w:t>
      </w:r>
      <w:r w:rsidR="00134F2C">
        <w:rPr>
          <w:rFonts w:ascii="Times New Roman" w:hAnsi="Times New Roman" w:cs="Times New Roman"/>
          <w:sz w:val="24"/>
          <w:szCs w:val="24"/>
        </w:rPr>
        <w:t>.</w:t>
      </w:r>
      <w:r w:rsidR="00134F2C">
        <w:rPr>
          <w:rStyle w:val="FootnoteReference"/>
          <w:rFonts w:ascii="Times New Roman" w:hAnsi="Times New Roman" w:cs="Times New Roman"/>
          <w:sz w:val="24"/>
          <w:szCs w:val="24"/>
        </w:rPr>
        <w:footnoteReference w:id="5"/>
      </w:r>
      <w:r w:rsidR="00134F2C">
        <w:rPr>
          <w:rFonts w:ascii="Times New Roman" w:hAnsi="Times New Roman" w:cs="Times New Roman"/>
          <w:sz w:val="24"/>
          <w:szCs w:val="24"/>
        </w:rPr>
        <w:t xml:space="preserve"> </w:t>
      </w:r>
      <w:r w:rsidR="009C2DA0">
        <w:rPr>
          <w:rFonts w:ascii="Times New Roman" w:hAnsi="Times New Roman" w:cs="Times New Roman"/>
          <w:sz w:val="24"/>
          <w:szCs w:val="24"/>
        </w:rPr>
        <w:t>A</w:t>
      </w:r>
      <w:r w:rsidR="00E65D1D">
        <w:rPr>
          <w:rFonts w:ascii="Times New Roman" w:hAnsi="Times New Roman" w:cs="Times New Roman"/>
          <w:sz w:val="24"/>
          <w:szCs w:val="24"/>
        </w:rPr>
        <w:t xml:space="preserve"> list of </w:t>
      </w:r>
      <w:r w:rsidR="009E0DCE">
        <w:rPr>
          <w:rFonts w:ascii="Times New Roman" w:hAnsi="Times New Roman" w:cs="Times New Roman"/>
          <w:sz w:val="24"/>
          <w:szCs w:val="24"/>
        </w:rPr>
        <w:t>Indigenous Women’s Organizations (I</w:t>
      </w:r>
      <w:r w:rsidR="007571AB">
        <w:rPr>
          <w:rFonts w:ascii="Times New Roman" w:hAnsi="Times New Roman" w:cs="Times New Roman"/>
          <w:sz w:val="24"/>
          <w:szCs w:val="24"/>
        </w:rPr>
        <w:t>W</w:t>
      </w:r>
      <w:r w:rsidR="009E0DCE">
        <w:rPr>
          <w:rFonts w:ascii="Times New Roman" w:hAnsi="Times New Roman" w:cs="Times New Roman"/>
          <w:sz w:val="24"/>
          <w:szCs w:val="24"/>
        </w:rPr>
        <w:t>O) endors</w:t>
      </w:r>
      <w:r w:rsidR="009C2DA0">
        <w:rPr>
          <w:rFonts w:ascii="Times New Roman" w:hAnsi="Times New Roman" w:cs="Times New Roman"/>
          <w:sz w:val="24"/>
          <w:szCs w:val="24"/>
        </w:rPr>
        <w:t>ing</w:t>
      </w:r>
      <w:r w:rsidR="001D2426">
        <w:rPr>
          <w:rFonts w:ascii="Times New Roman" w:hAnsi="Times New Roman" w:cs="Times New Roman"/>
          <w:sz w:val="24"/>
          <w:szCs w:val="24"/>
        </w:rPr>
        <w:t xml:space="preserve"> </w:t>
      </w:r>
      <w:r w:rsidR="00E65D1D">
        <w:rPr>
          <w:rFonts w:ascii="Times New Roman" w:hAnsi="Times New Roman" w:cs="Times New Roman"/>
          <w:sz w:val="24"/>
          <w:szCs w:val="24"/>
        </w:rPr>
        <w:t>this shadow report</w:t>
      </w:r>
      <w:r w:rsidR="009E0DCE">
        <w:rPr>
          <w:rFonts w:ascii="Times New Roman" w:hAnsi="Times New Roman" w:cs="Times New Roman"/>
          <w:sz w:val="24"/>
          <w:szCs w:val="24"/>
        </w:rPr>
        <w:t xml:space="preserve"> </w:t>
      </w:r>
      <w:r w:rsidR="00E65D1D">
        <w:rPr>
          <w:rFonts w:ascii="Times New Roman" w:hAnsi="Times New Roman" w:cs="Times New Roman"/>
          <w:sz w:val="24"/>
          <w:szCs w:val="24"/>
        </w:rPr>
        <w:t>is in</w:t>
      </w:r>
      <w:r w:rsidR="009E0DCE">
        <w:rPr>
          <w:rFonts w:ascii="Times New Roman" w:hAnsi="Times New Roman" w:cs="Times New Roman"/>
          <w:sz w:val="24"/>
          <w:szCs w:val="24"/>
        </w:rPr>
        <w:t xml:space="preserve"> Annex 1</w:t>
      </w:r>
      <w:r w:rsidR="00134F2C">
        <w:rPr>
          <w:rFonts w:ascii="Times New Roman" w:hAnsi="Times New Roman" w:cs="Times New Roman"/>
          <w:sz w:val="24"/>
          <w:szCs w:val="24"/>
        </w:rPr>
        <w:t>.</w:t>
      </w:r>
      <w:r w:rsidR="00811EDF">
        <w:rPr>
          <w:rFonts w:ascii="Times New Roman" w:hAnsi="Times New Roman" w:cs="Times New Roman"/>
          <w:sz w:val="24"/>
          <w:szCs w:val="24"/>
        </w:rPr>
        <w:t xml:space="preserve"> </w:t>
      </w:r>
    </w:p>
    <w:p w14:paraId="4596A199" w14:textId="3A8009EF" w:rsidR="00821273" w:rsidRPr="00045F5C" w:rsidRDefault="005C7F79" w:rsidP="001F4496">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rPr>
        <w:tab/>
      </w:r>
      <w:r w:rsidR="00214713" w:rsidRPr="00DD670D">
        <w:rPr>
          <w:rFonts w:ascii="Times New Roman" w:hAnsi="Times New Roman" w:cs="Times New Roman"/>
          <w:sz w:val="24"/>
          <w:szCs w:val="24"/>
        </w:rPr>
        <w:t>Our heartiest thanks to the</w:t>
      </w:r>
      <w:r w:rsidR="00463557">
        <w:rPr>
          <w:rFonts w:ascii="Times New Roman" w:hAnsi="Times New Roman" w:cs="Times New Roman"/>
          <w:sz w:val="24"/>
          <w:szCs w:val="24"/>
        </w:rPr>
        <w:t xml:space="preserve"> Committee on Elimination of Discrimination against Women (henceforth </w:t>
      </w:r>
      <w:r w:rsidR="00214713" w:rsidRPr="00DD670D">
        <w:rPr>
          <w:rFonts w:ascii="Times New Roman" w:hAnsi="Times New Roman" w:cs="Times New Roman"/>
          <w:sz w:val="24"/>
          <w:szCs w:val="24"/>
        </w:rPr>
        <w:t>CEDAW</w:t>
      </w:r>
      <w:r w:rsidR="007A7CF2">
        <w:rPr>
          <w:rFonts w:ascii="Times New Roman" w:hAnsi="Times New Roman" w:cs="Times New Roman"/>
          <w:sz w:val="24"/>
          <w:szCs w:val="24"/>
        </w:rPr>
        <w:t xml:space="preserve"> </w:t>
      </w:r>
      <w:r w:rsidR="00214713" w:rsidRPr="00DD670D">
        <w:rPr>
          <w:rFonts w:ascii="Times New Roman" w:hAnsi="Times New Roman" w:cs="Times New Roman"/>
          <w:sz w:val="24"/>
          <w:szCs w:val="24"/>
        </w:rPr>
        <w:t>C</w:t>
      </w:r>
      <w:r w:rsidR="007A7CF2">
        <w:rPr>
          <w:rFonts w:ascii="Times New Roman" w:hAnsi="Times New Roman" w:cs="Times New Roman"/>
          <w:sz w:val="24"/>
          <w:szCs w:val="24"/>
        </w:rPr>
        <w:t>ommittee</w:t>
      </w:r>
      <w:r w:rsidR="00463557">
        <w:rPr>
          <w:rFonts w:ascii="Times New Roman" w:hAnsi="Times New Roman" w:cs="Times New Roman"/>
          <w:sz w:val="24"/>
          <w:szCs w:val="24"/>
        </w:rPr>
        <w:t>)</w:t>
      </w:r>
      <w:r w:rsidR="00214713" w:rsidRPr="00DD670D">
        <w:rPr>
          <w:rFonts w:ascii="Times New Roman" w:hAnsi="Times New Roman" w:cs="Times New Roman"/>
          <w:sz w:val="24"/>
          <w:szCs w:val="24"/>
        </w:rPr>
        <w:t xml:space="preserve"> for considering "Situation of the Rights of Indigenous Women and Indigenous Women with Disabilities in Nepal, a Shadow Report for the Seventh Periodic Report of Nepal (CEDAW/c/NPL/7)" submitted by </w:t>
      </w:r>
      <w:r w:rsidR="006D557C">
        <w:rPr>
          <w:rFonts w:ascii="Times New Roman" w:hAnsi="Times New Roman" w:cs="Times New Roman"/>
          <w:sz w:val="24"/>
          <w:szCs w:val="24"/>
        </w:rPr>
        <w:t>our</w:t>
      </w:r>
      <w:r w:rsidR="00214713" w:rsidRPr="00DD670D">
        <w:rPr>
          <w:rFonts w:ascii="Times New Roman" w:hAnsi="Times New Roman" w:cs="Times New Roman"/>
          <w:sz w:val="24"/>
          <w:szCs w:val="24"/>
        </w:rPr>
        <w:t xml:space="preserve"> consortium for the 89 Pre-Sessional Working Group (PSWG) (19 Feb 2024 - 23 Feb 2024).</w:t>
      </w:r>
      <w:r w:rsidR="00164A44" w:rsidRPr="00045F5C">
        <w:rPr>
          <w:rStyle w:val="FootnoteReference"/>
          <w:rFonts w:ascii="Times New Roman" w:hAnsi="Times New Roman" w:cs="Times New Roman"/>
          <w:sz w:val="24"/>
          <w:szCs w:val="24"/>
        </w:rPr>
        <w:footnoteReference w:id="6"/>
      </w:r>
    </w:p>
    <w:p w14:paraId="6197241D" w14:textId="0B839298" w:rsidR="00BF38F1" w:rsidRPr="00463557" w:rsidRDefault="005C7F79" w:rsidP="001F4496">
      <w:pPr>
        <w:spacing w:after="120"/>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BF38F1" w:rsidRPr="00463557">
        <w:rPr>
          <w:rFonts w:ascii="Times New Roman" w:hAnsi="Times New Roman" w:cs="Times New Roman"/>
          <w:sz w:val="24"/>
          <w:szCs w:val="24"/>
        </w:rPr>
        <w:t>We highly appreciate CEDAW</w:t>
      </w:r>
      <w:r w:rsidR="007A7CF2" w:rsidRPr="00463557">
        <w:rPr>
          <w:rFonts w:ascii="Times New Roman" w:hAnsi="Times New Roman" w:cs="Times New Roman"/>
          <w:sz w:val="24"/>
          <w:szCs w:val="24"/>
        </w:rPr>
        <w:t xml:space="preserve"> </w:t>
      </w:r>
      <w:r w:rsidR="00A078CB" w:rsidRPr="00463557">
        <w:rPr>
          <w:rFonts w:ascii="Times New Roman" w:hAnsi="Times New Roman" w:cs="Times New Roman"/>
          <w:sz w:val="24"/>
          <w:szCs w:val="24"/>
        </w:rPr>
        <w:t>C</w:t>
      </w:r>
      <w:r w:rsidR="007A7CF2" w:rsidRPr="00463557">
        <w:rPr>
          <w:rFonts w:ascii="Times New Roman" w:hAnsi="Times New Roman" w:cs="Times New Roman"/>
          <w:sz w:val="24"/>
          <w:szCs w:val="24"/>
        </w:rPr>
        <w:t>ommittee</w:t>
      </w:r>
      <w:r w:rsidR="00BF38F1" w:rsidRPr="00463557">
        <w:rPr>
          <w:rFonts w:ascii="Times New Roman" w:hAnsi="Times New Roman" w:cs="Times New Roman"/>
          <w:sz w:val="24"/>
          <w:szCs w:val="24"/>
        </w:rPr>
        <w:t xml:space="preserve"> for including the following in the List of </w:t>
      </w:r>
      <w:r w:rsidR="00463557" w:rsidRPr="00463557">
        <w:rPr>
          <w:rFonts w:ascii="Times New Roman" w:hAnsi="Times New Roman" w:cs="Times New Roman"/>
          <w:sz w:val="24"/>
          <w:szCs w:val="24"/>
        </w:rPr>
        <w:t>i</w:t>
      </w:r>
      <w:r w:rsidR="00BF38F1" w:rsidRPr="00463557">
        <w:rPr>
          <w:rFonts w:ascii="Times New Roman" w:hAnsi="Times New Roman" w:cs="Times New Roman"/>
          <w:sz w:val="24"/>
          <w:szCs w:val="24"/>
        </w:rPr>
        <w:t xml:space="preserve">ssues and </w:t>
      </w:r>
      <w:r w:rsidR="00463557" w:rsidRPr="00463557">
        <w:rPr>
          <w:rFonts w:ascii="Times New Roman" w:hAnsi="Times New Roman" w:cs="Times New Roman"/>
          <w:sz w:val="24"/>
          <w:szCs w:val="24"/>
        </w:rPr>
        <w:t>q</w:t>
      </w:r>
      <w:r w:rsidR="00BF38F1" w:rsidRPr="00463557">
        <w:rPr>
          <w:rFonts w:ascii="Times New Roman" w:hAnsi="Times New Roman" w:cs="Times New Roman"/>
          <w:sz w:val="24"/>
          <w:szCs w:val="24"/>
        </w:rPr>
        <w:t xml:space="preserve">uestions </w:t>
      </w:r>
      <w:r w:rsidR="002108F1">
        <w:rPr>
          <w:rFonts w:ascii="Times New Roman" w:hAnsi="Times New Roman" w:cs="Times New Roman"/>
          <w:sz w:val="24"/>
          <w:szCs w:val="24"/>
        </w:rPr>
        <w:t>about</w:t>
      </w:r>
      <w:r w:rsidR="00463557" w:rsidRPr="00463557">
        <w:rPr>
          <w:rFonts w:ascii="Times New Roman" w:hAnsi="Times New Roman" w:cs="Times New Roman"/>
          <w:sz w:val="24"/>
          <w:szCs w:val="24"/>
        </w:rPr>
        <w:t xml:space="preserve"> the seventh periodic report of Nepal </w:t>
      </w:r>
      <w:r w:rsidR="00BF38F1" w:rsidRPr="00463557">
        <w:rPr>
          <w:rFonts w:ascii="Times New Roman" w:hAnsi="Times New Roman" w:cs="Times New Roman"/>
          <w:sz w:val="24"/>
          <w:szCs w:val="24"/>
        </w:rPr>
        <w:t>(CEDAW/C/NPL/Q/7; 26 February 2024)</w:t>
      </w:r>
      <w:r w:rsidR="00463557" w:rsidRPr="00463557">
        <w:rPr>
          <w:rFonts w:ascii="Times New Roman" w:hAnsi="Times New Roman" w:cs="Times New Roman"/>
          <w:sz w:val="24"/>
          <w:szCs w:val="24"/>
        </w:rPr>
        <w:t>:</w:t>
      </w:r>
      <w:r w:rsidR="00463557" w:rsidRPr="00463557">
        <w:rPr>
          <w:rStyle w:val="FootnoteReference"/>
          <w:rFonts w:ascii="Times New Roman" w:hAnsi="Times New Roman" w:cs="Times New Roman"/>
          <w:position w:val="-4"/>
          <w:sz w:val="24"/>
          <w:szCs w:val="24"/>
        </w:rPr>
        <w:footnoteReference w:id="7"/>
      </w:r>
    </w:p>
    <w:p w14:paraId="7E514BFE" w14:textId="77777777" w:rsidR="00BF38F1" w:rsidRPr="00DD670D" w:rsidRDefault="00BF38F1" w:rsidP="001F4496">
      <w:pPr>
        <w:spacing w:after="120"/>
        <w:ind w:left="720"/>
        <w:jc w:val="both"/>
        <w:rPr>
          <w:rFonts w:ascii="Times New Roman" w:hAnsi="Times New Roman" w:cs="Times New Roman"/>
          <w:sz w:val="24"/>
          <w:szCs w:val="24"/>
        </w:rPr>
      </w:pPr>
      <w:r w:rsidRPr="00DD670D">
        <w:rPr>
          <w:rFonts w:ascii="Times New Roman" w:hAnsi="Times New Roman" w:cs="Times New Roman"/>
          <w:sz w:val="24"/>
          <w:szCs w:val="24"/>
        </w:rPr>
        <w:t>Disadvantaged groups of Women</w:t>
      </w:r>
    </w:p>
    <w:p w14:paraId="0FDD38DA" w14:textId="3F5945C9" w:rsidR="00BF38F1" w:rsidRPr="00DD670D" w:rsidRDefault="00BF38F1" w:rsidP="001F4496">
      <w:pPr>
        <w:spacing w:after="120"/>
        <w:ind w:left="720"/>
        <w:jc w:val="both"/>
        <w:rPr>
          <w:rFonts w:ascii="Times New Roman" w:hAnsi="Times New Roman" w:cs="Times New Roman"/>
          <w:sz w:val="24"/>
          <w:szCs w:val="24"/>
        </w:rPr>
      </w:pPr>
      <w:r w:rsidRPr="00DD670D">
        <w:rPr>
          <w:rFonts w:ascii="Times New Roman" w:hAnsi="Times New Roman" w:cs="Times New Roman"/>
          <w:sz w:val="24"/>
          <w:szCs w:val="24"/>
        </w:rPr>
        <w:t xml:space="preserve">"21. In the light of the concerns expressed by the Committee in its previous </w:t>
      </w:r>
      <w:r w:rsidR="002F6CAA">
        <w:rPr>
          <w:rFonts w:ascii="Times New Roman" w:hAnsi="Times New Roman" w:cs="Times New Roman"/>
          <w:sz w:val="24"/>
          <w:szCs w:val="24"/>
        </w:rPr>
        <w:t>C</w:t>
      </w:r>
      <w:r w:rsidRPr="00DD670D">
        <w:rPr>
          <w:rFonts w:ascii="Times New Roman" w:hAnsi="Times New Roman" w:cs="Times New Roman"/>
          <w:sz w:val="24"/>
          <w:szCs w:val="24"/>
        </w:rPr>
        <w:t>oncluding observations (CEDAW/C/NPL/CO/6, para. 40), please specify the measures taken:</w:t>
      </w:r>
    </w:p>
    <w:p w14:paraId="34DAB420" w14:textId="77777777" w:rsidR="00BF38F1" w:rsidRPr="00DD670D" w:rsidRDefault="00BF38F1" w:rsidP="001F4496">
      <w:pPr>
        <w:spacing w:after="120"/>
        <w:ind w:left="720"/>
        <w:jc w:val="both"/>
        <w:rPr>
          <w:rFonts w:ascii="Times New Roman" w:hAnsi="Times New Roman" w:cs="Times New Roman"/>
          <w:sz w:val="24"/>
          <w:szCs w:val="24"/>
        </w:rPr>
      </w:pPr>
      <w:r w:rsidRPr="00DD670D">
        <w:rPr>
          <w:rFonts w:ascii="Times New Roman" w:hAnsi="Times New Roman" w:cs="Times New Roman"/>
          <w:sz w:val="24"/>
          <w:szCs w:val="24"/>
        </w:rPr>
        <w:t>(a) To ensure the recognition of the rights of Indigenous Women in the Constitution and the right of Indigenous Peoples to self-determination, in line with the Committee's general recommendation No. 39 (2022) on the rights of Indigenous women and girls;"</w:t>
      </w:r>
    </w:p>
    <w:p w14:paraId="453CFA8E" w14:textId="7CE3CCC0" w:rsidR="00BF38F1" w:rsidRDefault="00BF38F1" w:rsidP="001F4496">
      <w:pPr>
        <w:spacing w:after="120"/>
        <w:ind w:left="720"/>
        <w:jc w:val="both"/>
        <w:rPr>
          <w:rFonts w:ascii="Times New Roman" w:hAnsi="Times New Roman" w:cs="Times New Roman"/>
          <w:sz w:val="24"/>
          <w:szCs w:val="24"/>
        </w:rPr>
      </w:pPr>
      <w:r w:rsidRPr="00DD670D">
        <w:rPr>
          <w:rFonts w:ascii="Times New Roman" w:hAnsi="Times New Roman" w:cs="Times New Roman"/>
          <w:sz w:val="24"/>
          <w:szCs w:val="24"/>
        </w:rPr>
        <w:lastRenderedPageBreak/>
        <w:t xml:space="preserve">"(c) To eliminate stigmatization and discrimination against disadvantaged groups of women and girls, including Indigenous </w:t>
      </w:r>
      <w:r w:rsidRPr="0055234B">
        <w:rPr>
          <w:rFonts w:ascii="Times New Roman" w:hAnsi="Times New Roman" w:cs="Times New Roman"/>
          <w:sz w:val="24"/>
          <w:szCs w:val="24"/>
        </w:rPr>
        <w:t>women,</w:t>
      </w:r>
      <w:r w:rsidRPr="00DD670D">
        <w:rPr>
          <w:rFonts w:ascii="Times New Roman" w:hAnsi="Times New Roman" w:cs="Times New Roman"/>
          <w:sz w:val="24"/>
          <w:szCs w:val="24"/>
        </w:rPr>
        <w:t xml:space="preserve"> </w:t>
      </w:r>
      <w:r w:rsidR="006D557C">
        <w:rPr>
          <w:rFonts w:ascii="Times New Roman" w:hAnsi="Times New Roman" w:cs="Times New Roman"/>
          <w:sz w:val="24"/>
          <w:szCs w:val="24"/>
        </w:rPr>
        <w:t>…</w:t>
      </w:r>
      <w:r w:rsidRPr="00DD670D">
        <w:rPr>
          <w:rFonts w:ascii="Times New Roman" w:hAnsi="Times New Roman" w:cs="Times New Roman"/>
          <w:sz w:val="24"/>
          <w:szCs w:val="24"/>
        </w:rPr>
        <w:t xml:space="preserve"> women with disabilities </w:t>
      </w:r>
      <w:r w:rsidR="006D557C">
        <w:rPr>
          <w:rFonts w:ascii="Times New Roman" w:hAnsi="Times New Roman" w:cs="Times New Roman"/>
          <w:sz w:val="24"/>
          <w:szCs w:val="24"/>
        </w:rPr>
        <w:t>…</w:t>
      </w:r>
      <w:r w:rsidRPr="00DD670D">
        <w:rPr>
          <w:rFonts w:ascii="Times New Roman" w:hAnsi="Times New Roman" w:cs="Times New Roman"/>
          <w:sz w:val="24"/>
          <w:szCs w:val="24"/>
        </w:rPr>
        <w:t>, and to ensure their access to justice, employment, health care, including sexual and reproductive health services, social protection, housing, credit and income-generating opportunities."</w:t>
      </w:r>
    </w:p>
    <w:p w14:paraId="2837F9AA" w14:textId="13CEA984" w:rsidR="00BF38F1" w:rsidRPr="001F4496" w:rsidRDefault="005E7510" w:rsidP="001F4496">
      <w:pPr>
        <w:pStyle w:val="Heading2"/>
        <w:rPr>
          <w:rFonts w:ascii="Times New Roman" w:eastAsia="Times New Roman" w:hAnsi="Times New Roman" w:cs="Times New Roman"/>
          <w:b/>
          <w:bCs/>
          <w:color w:val="000000" w:themeColor="text1"/>
          <w:sz w:val="24"/>
          <w:szCs w:val="24"/>
        </w:rPr>
      </w:pPr>
      <w:bookmarkStart w:id="4" w:name="_Toc186398669"/>
      <w:r>
        <w:rPr>
          <w:rFonts w:ascii="Times New Roman" w:eastAsia="Times New Roman" w:hAnsi="Times New Roman" w:cs="Times New Roman"/>
          <w:b/>
          <w:bCs/>
          <w:color w:val="000000" w:themeColor="text1"/>
          <w:sz w:val="24"/>
          <w:szCs w:val="24"/>
        </w:rPr>
        <w:t xml:space="preserve">B. </w:t>
      </w:r>
      <w:r w:rsidR="00BF38F1" w:rsidRPr="001F4496">
        <w:rPr>
          <w:rFonts w:ascii="Times New Roman" w:eastAsia="Times New Roman" w:hAnsi="Times New Roman" w:cs="Times New Roman"/>
          <w:b/>
          <w:bCs/>
          <w:color w:val="000000" w:themeColor="text1"/>
          <w:sz w:val="24"/>
          <w:szCs w:val="24"/>
        </w:rPr>
        <w:t xml:space="preserve">Scope of the </w:t>
      </w:r>
      <w:r w:rsidR="002A10AC">
        <w:rPr>
          <w:rFonts w:ascii="Times New Roman" w:eastAsia="Times New Roman" w:hAnsi="Times New Roman" w:cs="Times New Roman"/>
          <w:b/>
          <w:bCs/>
          <w:color w:val="000000" w:themeColor="text1"/>
          <w:sz w:val="24"/>
          <w:szCs w:val="24"/>
        </w:rPr>
        <w:t>r</w:t>
      </w:r>
      <w:r w:rsidR="00BF38F1" w:rsidRPr="001F4496">
        <w:rPr>
          <w:rFonts w:ascii="Times New Roman" w:eastAsia="Times New Roman" w:hAnsi="Times New Roman" w:cs="Times New Roman"/>
          <w:b/>
          <w:bCs/>
          <w:color w:val="000000" w:themeColor="text1"/>
          <w:sz w:val="24"/>
          <w:szCs w:val="24"/>
        </w:rPr>
        <w:t>eport</w:t>
      </w:r>
      <w:bookmarkEnd w:id="4"/>
    </w:p>
    <w:p w14:paraId="3E63F9E4" w14:textId="28720280" w:rsidR="00811EDF" w:rsidRPr="00E02CFD" w:rsidRDefault="005C7F79" w:rsidP="00811EDF">
      <w:pPr>
        <w:spacing w:after="120"/>
        <w:jc w:val="both"/>
        <w:rPr>
          <w:rFonts w:ascii="Times New Roman" w:hAnsi="Times New Roman" w:cs="Times New Roman"/>
          <w:b/>
          <w:bCs/>
        </w:rPr>
      </w:pPr>
      <w:r>
        <w:rPr>
          <w:rFonts w:ascii="Times New Roman" w:hAnsi="Times New Roman" w:cs="Times New Roman"/>
          <w:b/>
          <w:bCs/>
          <w:sz w:val="24"/>
          <w:szCs w:val="24"/>
        </w:rPr>
        <w:t>4.</w:t>
      </w:r>
      <w:r>
        <w:rPr>
          <w:rFonts w:ascii="Times New Roman" w:hAnsi="Times New Roman" w:cs="Times New Roman"/>
          <w:b/>
          <w:bCs/>
          <w:sz w:val="24"/>
          <w:szCs w:val="24"/>
        </w:rPr>
        <w:tab/>
      </w:r>
      <w:r w:rsidR="00BF38F1" w:rsidRPr="00E02CFD">
        <w:rPr>
          <w:rFonts w:ascii="Times New Roman" w:hAnsi="Times New Roman" w:cs="Times New Roman"/>
          <w:b/>
          <w:bCs/>
          <w:sz w:val="24"/>
          <w:szCs w:val="24"/>
        </w:rPr>
        <w:t xml:space="preserve">This shadow report provides emerging issues and additional </w:t>
      </w:r>
      <w:r w:rsidR="00A078CB" w:rsidRPr="00E02CFD">
        <w:rPr>
          <w:rFonts w:ascii="Times New Roman" w:hAnsi="Times New Roman" w:cs="Times New Roman"/>
          <w:b/>
          <w:bCs/>
          <w:sz w:val="24"/>
          <w:szCs w:val="24"/>
        </w:rPr>
        <w:t xml:space="preserve">supplementary and complementary </w:t>
      </w:r>
      <w:r w:rsidR="00BF38F1" w:rsidRPr="00E02CFD">
        <w:rPr>
          <w:rFonts w:ascii="Times New Roman" w:hAnsi="Times New Roman" w:cs="Times New Roman"/>
          <w:b/>
          <w:bCs/>
          <w:sz w:val="24"/>
          <w:szCs w:val="24"/>
        </w:rPr>
        <w:t>information</w:t>
      </w:r>
      <w:r w:rsidR="00B85EBA" w:rsidRPr="00E02CFD">
        <w:rPr>
          <w:rFonts w:ascii="Times New Roman" w:hAnsi="Times New Roman" w:cs="Times New Roman"/>
          <w:b/>
          <w:bCs/>
          <w:sz w:val="24"/>
          <w:szCs w:val="24"/>
        </w:rPr>
        <w:t>, facts</w:t>
      </w:r>
      <w:r w:rsidR="000A1A29">
        <w:rPr>
          <w:rFonts w:ascii="Times New Roman" w:hAnsi="Times New Roman" w:cs="Times New Roman"/>
          <w:b/>
          <w:bCs/>
          <w:sz w:val="24"/>
          <w:szCs w:val="24"/>
        </w:rPr>
        <w:t>,</w:t>
      </w:r>
      <w:r w:rsidR="00B85EBA" w:rsidRPr="00E02CFD">
        <w:rPr>
          <w:rFonts w:ascii="Times New Roman" w:hAnsi="Times New Roman" w:cs="Times New Roman"/>
          <w:b/>
          <w:bCs/>
          <w:sz w:val="24"/>
          <w:szCs w:val="24"/>
        </w:rPr>
        <w:t xml:space="preserve"> and data</w:t>
      </w:r>
      <w:r w:rsidR="00BF38F1" w:rsidRPr="00E02CFD">
        <w:rPr>
          <w:rFonts w:ascii="Times New Roman" w:hAnsi="Times New Roman" w:cs="Times New Roman"/>
          <w:b/>
          <w:bCs/>
          <w:sz w:val="24"/>
          <w:szCs w:val="24"/>
        </w:rPr>
        <w:t xml:space="preserve"> to </w:t>
      </w:r>
      <w:r w:rsidR="005B4823" w:rsidRPr="00E02CFD">
        <w:rPr>
          <w:rFonts w:ascii="Times New Roman" w:hAnsi="Times New Roman" w:cs="Times New Roman"/>
          <w:b/>
          <w:bCs/>
          <w:sz w:val="24"/>
          <w:szCs w:val="24"/>
        </w:rPr>
        <w:t>our previous shadow report</w:t>
      </w:r>
      <w:r w:rsidR="00BF38F1" w:rsidRPr="00E02CFD">
        <w:rPr>
          <w:rFonts w:ascii="Times New Roman" w:hAnsi="Times New Roman" w:cs="Times New Roman"/>
          <w:b/>
          <w:bCs/>
          <w:sz w:val="24"/>
          <w:szCs w:val="24"/>
        </w:rPr>
        <w:t>.</w:t>
      </w:r>
      <w:r w:rsidR="00811EDF" w:rsidRPr="00E02CFD">
        <w:rPr>
          <w:rStyle w:val="FootnoteReference"/>
          <w:rFonts w:ascii="Times New Roman" w:hAnsi="Times New Roman" w:cs="Times New Roman"/>
          <w:b/>
          <w:bCs/>
        </w:rPr>
        <w:footnoteReference w:id="8"/>
      </w:r>
      <w:r w:rsidR="00BF38F1" w:rsidRPr="00E02CFD">
        <w:rPr>
          <w:rFonts w:ascii="Times New Roman" w:hAnsi="Times New Roman" w:cs="Times New Roman"/>
          <w:b/>
          <w:bCs/>
          <w:sz w:val="24"/>
          <w:szCs w:val="24"/>
        </w:rPr>
        <w:t xml:space="preserve"> Further, it </w:t>
      </w:r>
      <w:r w:rsidR="00B85EBA" w:rsidRPr="00E02CFD">
        <w:rPr>
          <w:rFonts w:ascii="Times New Roman" w:hAnsi="Times New Roman" w:cs="Times New Roman"/>
          <w:b/>
          <w:bCs/>
          <w:sz w:val="24"/>
          <w:szCs w:val="24"/>
        </w:rPr>
        <w:t>presents</w:t>
      </w:r>
      <w:r w:rsidR="00BF38F1" w:rsidRPr="00E02CFD">
        <w:rPr>
          <w:rFonts w:ascii="Times New Roman" w:hAnsi="Times New Roman" w:cs="Times New Roman"/>
          <w:b/>
          <w:bCs/>
          <w:sz w:val="24"/>
          <w:szCs w:val="24"/>
        </w:rPr>
        <w:t xml:space="preserve"> </w:t>
      </w:r>
      <w:r w:rsidR="00B85EBA" w:rsidRPr="00E02CFD">
        <w:rPr>
          <w:rFonts w:ascii="Times New Roman" w:hAnsi="Times New Roman" w:cs="Times New Roman"/>
          <w:b/>
          <w:bCs/>
          <w:sz w:val="24"/>
          <w:szCs w:val="24"/>
        </w:rPr>
        <w:t xml:space="preserve">additional </w:t>
      </w:r>
      <w:r w:rsidR="00BF38F1" w:rsidRPr="00E02CFD">
        <w:rPr>
          <w:rFonts w:ascii="Times New Roman" w:hAnsi="Times New Roman" w:cs="Times New Roman"/>
          <w:b/>
          <w:bCs/>
          <w:sz w:val="24"/>
          <w:szCs w:val="24"/>
        </w:rPr>
        <w:t>facts, data, and concerns, focusing on CEDAW GR. No. 39, and on the CEDAW</w:t>
      </w:r>
      <w:r w:rsidR="009C598D" w:rsidRPr="00E02CFD">
        <w:rPr>
          <w:rFonts w:ascii="Times New Roman" w:hAnsi="Times New Roman" w:cs="Times New Roman"/>
          <w:b/>
          <w:bCs/>
          <w:sz w:val="24"/>
          <w:szCs w:val="24"/>
        </w:rPr>
        <w:t xml:space="preserve"> Committee</w:t>
      </w:r>
      <w:r w:rsidR="00BF38F1" w:rsidRPr="00E02CFD">
        <w:rPr>
          <w:rFonts w:ascii="Times New Roman" w:hAnsi="Times New Roman" w:cs="Times New Roman"/>
          <w:b/>
          <w:bCs/>
          <w:sz w:val="24"/>
          <w:szCs w:val="24"/>
        </w:rPr>
        <w:t>'s List of Questions to Nepal</w:t>
      </w:r>
      <w:r w:rsidR="000F7E35" w:rsidRPr="00E02CFD">
        <w:rPr>
          <w:rFonts w:ascii="Times New Roman" w:hAnsi="Times New Roman" w:cs="Times New Roman"/>
          <w:b/>
          <w:bCs/>
          <w:sz w:val="24"/>
          <w:szCs w:val="24"/>
        </w:rPr>
        <w:t>.</w:t>
      </w:r>
    </w:p>
    <w:p w14:paraId="37330840" w14:textId="676BF20C" w:rsidR="005E7510" w:rsidRDefault="005E7510" w:rsidP="001F4496">
      <w:pPr>
        <w:pStyle w:val="Heading2"/>
        <w:rPr>
          <w:rFonts w:ascii="Times New Roman" w:eastAsia="Times New Roman" w:hAnsi="Times New Roman" w:cs="Times New Roman"/>
          <w:b/>
          <w:bCs/>
          <w:color w:val="000000" w:themeColor="text1"/>
          <w:sz w:val="24"/>
          <w:szCs w:val="24"/>
        </w:rPr>
      </w:pPr>
    </w:p>
    <w:p w14:paraId="2371EC15" w14:textId="1A3CFC70" w:rsidR="00BF38F1" w:rsidRPr="001F4496" w:rsidRDefault="005C7F79" w:rsidP="001F4496">
      <w:pPr>
        <w:pStyle w:val="Heading2"/>
        <w:rPr>
          <w:rFonts w:ascii="Times New Roman" w:eastAsia="Times New Roman" w:hAnsi="Times New Roman" w:cs="Times New Roman"/>
          <w:b/>
          <w:bCs/>
          <w:color w:val="000000" w:themeColor="text1"/>
          <w:sz w:val="24"/>
          <w:szCs w:val="24"/>
        </w:rPr>
      </w:pPr>
      <w:bookmarkStart w:id="5" w:name="_Toc186398670"/>
      <w:r>
        <w:rPr>
          <w:rFonts w:ascii="Times New Roman" w:eastAsia="Times New Roman" w:hAnsi="Times New Roman" w:cs="Times New Roman"/>
          <w:b/>
          <w:bCs/>
          <w:color w:val="000000" w:themeColor="text1"/>
          <w:sz w:val="24"/>
          <w:szCs w:val="24"/>
        </w:rPr>
        <w:t xml:space="preserve">C. </w:t>
      </w:r>
      <w:r w:rsidR="00BF38F1" w:rsidRPr="001F4496">
        <w:rPr>
          <w:rFonts w:ascii="Times New Roman" w:eastAsia="Times New Roman" w:hAnsi="Times New Roman" w:cs="Times New Roman"/>
          <w:b/>
          <w:bCs/>
          <w:color w:val="000000" w:themeColor="text1"/>
          <w:sz w:val="24"/>
          <w:szCs w:val="24"/>
        </w:rPr>
        <w:t>Methodology</w:t>
      </w:r>
      <w:bookmarkEnd w:id="5"/>
    </w:p>
    <w:p w14:paraId="1F974A2E" w14:textId="28FBC4CA" w:rsidR="00BF38F1" w:rsidRPr="00DD670D" w:rsidRDefault="005C7F79" w:rsidP="001F4496">
      <w:pPr>
        <w:spacing w:after="120"/>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r>
      <w:r w:rsidR="00BF38F1" w:rsidRPr="00DD670D">
        <w:rPr>
          <w:rFonts w:ascii="Times New Roman" w:hAnsi="Times New Roman" w:cs="Times New Roman"/>
          <w:sz w:val="24"/>
          <w:szCs w:val="24"/>
        </w:rPr>
        <w:t>Th</w:t>
      </w:r>
      <w:r w:rsidR="00C242F2">
        <w:rPr>
          <w:rFonts w:ascii="Times New Roman" w:hAnsi="Times New Roman" w:cs="Times New Roman"/>
          <w:sz w:val="24"/>
          <w:szCs w:val="24"/>
        </w:rPr>
        <w:t>e</w:t>
      </w:r>
      <w:r w:rsidR="00BF38F1" w:rsidRPr="00DD670D">
        <w:rPr>
          <w:rFonts w:ascii="Times New Roman" w:hAnsi="Times New Roman" w:cs="Times New Roman"/>
          <w:sz w:val="24"/>
          <w:szCs w:val="24"/>
        </w:rPr>
        <w:t xml:space="preserve"> </w:t>
      </w:r>
      <w:r w:rsidR="00C242F2" w:rsidRPr="00DD670D">
        <w:rPr>
          <w:rFonts w:ascii="Times New Roman" w:hAnsi="Times New Roman" w:cs="Times New Roman"/>
          <w:sz w:val="24"/>
          <w:szCs w:val="24"/>
        </w:rPr>
        <w:t>consortium</w:t>
      </w:r>
      <w:r w:rsidR="00C242F2">
        <w:rPr>
          <w:rFonts w:ascii="Times New Roman" w:hAnsi="Times New Roman" w:cs="Times New Roman"/>
          <w:sz w:val="24"/>
          <w:szCs w:val="24"/>
        </w:rPr>
        <w:t xml:space="preserve"> </w:t>
      </w:r>
      <w:r w:rsidR="00BF38F1" w:rsidRPr="00DD670D">
        <w:rPr>
          <w:rFonts w:ascii="Times New Roman" w:hAnsi="Times New Roman" w:cs="Times New Roman"/>
          <w:sz w:val="24"/>
          <w:szCs w:val="24"/>
        </w:rPr>
        <w:t xml:space="preserve">has jointly prepared </w:t>
      </w:r>
      <w:r w:rsidR="00C242F2">
        <w:rPr>
          <w:rFonts w:ascii="Times New Roman" w:hAnsi="Times New Roman" w:cs="Times New Roman"/>
          <w:sz w:val="24"/>
          <w:szCs w:val="24"/>
        </w:rPr>
        <w:t xml:space="preserve">this </w:t>
      </w:r>
      <w:r w:rsidR="00C242F2" w:rsidRPr="00DD670D">
        <w:rPr>
          <w:rFonts w:ascii="Times New Roman" w:hAnsi="Times New Roman" w:cs="Times New Roman"/>
          <w:sz w:val="24"/>
          <w:szCs w:val="24"/>
        </w:rPr>
        <w:t>shadow report</w:t>
      </w:r>
      <w:r w:rsidR="00BF38F1" w:rsidRPr="00DD670D">
        <w:rPr>
          <w:rFonts w:ascii="Times New Roman" w:hAnsi="Times New Roman" w:cs="Times New Roman"/>
          <w:sz w:val="24"/>
          <w:szCs w:val="24"/>
        </w:rPr>
        <w:t xml:space="preserve"> in consultation with the rights holders and stakeholders.</w:t>
      </w:r>
      <w:r w:rsidR="00224816">
        <w:rPr>
          <w:rFonts w:ascii="Times New Roman" w:hAnsi="Times New Roman" w:cs="Times New Roman"/>
          <w:sz w:val="24"/>
          <w:szCs w:val="24"/>
        </w:rPr>
        <w:t xml:space="preserve"> </w:t>
      </w:r>
      <w:r w:rsidR="00BF38F1" w:rsidRPr="00DD670D">
        <w:rPr>
          <w:rFonts w:ascii="Times New Roman" w:hAnsi="Times New Roman" w:cs="Times New Roman"/>
          <w:sz w:val="24"/>
          <w:szCs w:val="24"/>
        </w:rPr>
        <w:t xml:space="preserve">The </w:t>
      </w:r>
      <w:proofErr w:type="spellStart"/>
      <w:r w:rsidR="00BF38F1" w:rsidRPr="00DD670D">
        <w:rPr>
          <w:rFonts w:ascii="Times New Roman" w:hAnsi="Times New Roman" w:cs="Times New Roman"/>
          <w:sz w:val="24"/>
          <w:szCs w:val="24"/>
        </w:rPr>
        <w:t>NIWFederation</w:t>
      </w:r>
      <w:proofErr w:type="spellEnd"/>
      <w:r w:rsidR="00BF38F1" w:rsidRPr="00DD670D">
        <w:rPr>
          <w:rFonts w:ascii="Times New Roman" w:hAnsi="Times New Roman" w:cs="Times New Roman"/>
          <w:sz w:val="24"/>
          <w:szCs w:val="24"/>
        </w:rPr>
        <w:t xml:space="preserve">, in coordination with the </w:t>
      </w:r>
      <w:proofErr w:type="spellStart"/>
      <w:r w:rsidR="00BF38F1" w:rsidRPr="00DD670D">
        <w:rPr>
          <w:rFonts w:ascii="Times New Roman" w:hAnsi="Times New Roman" w:cs="Times New Roman"/>
          <w:sz w:val="24"/>
          <w:szCs w:val="24"/>
        </w:rPr>
        <w:t>NIWForum</w:t>
      </w:r>
      <w:proofErr w:type="spellEnd"/>
      <w:r w:rsidR="00BF38F1" w:rsidRPr="00DD670D">
        <w:rPr>
          <w:rFonts w:ascii="Times New Roman" w:hAnsi="Times New Roman" w:cs="Times New Roman"/>
          <w:sz w:val="24"/>
          <w:szCs w:val="24"/>
        </w:rPr>
        <w:t xml:space="preserve">, NIDWAN, and INWOLAG, </w:t>
      </w:r>
      <w:r w:rsidR="00621C0A">
        <w:rPr>
          <w:rFonts w:ascii="Times New Roman" w:hAnsi="Times New Roman" w:cs="Times New Roman"/>
          <w:sz w:val="24"/>
          <w:szCs w:val="24"/>
        </w:rPr>
        <w:t xml:space="preserve">jointly </w:t>
      </w:r>
      <w:r w:rsidR="00BF38F1" w:rsidRPr="00DD670D">
        <w:rPr>
          <w:rFonts w:ascii="Times New Roman" w:hAnsi="Times New Roman" w:cs="Times New Roman"/>
          <w:sz w:val="24"/>
          <w:szCs w:val="24"/>
        </w:rPr>
        <w:t>organized</w:t>
      </w:r>
      <w:r w:rsidR="00C65442">
        <w:rPr>
          <w:rFonts w:ascii="Times New Roman" w:hAnsi="Times New Roman" w:cs="Times New Roman"/>
          <w:sz w:val="24"/>
          <w:szCs w:val="24"/>
        </w:rPr>
        <w:t>, a</w:t>
      </w:r>
      <w:r w:rsidR="00BF38F1" w:rsidRPr="00DD670D">
        <w:rPr>
          <w:rFonts w:ascii="Times New Roman" w:hAnsi="Times New Roman" w:cs="Times New Roman"/>
          <w:sz w:val="24"/>
          <w:szCs w:val="24"/>
        </w:rPr>
        <w:t xml:space="preserve"> national consultation workshop on 7 December 2024 in Kathmandu</w:t>
      </w:r>
      <w:r w:rsidR="005B4823" w:rsidRPr="005B4823">
        <w:rPr>
          <w:rFonts w:ascii="Times New Roman" w:hAnsi="Times New Roman" w:cs="Times New Roman"/>
          <w:sz w:val="24"/>
          <w:szCs w:val="24"/>
        </w:rPr>
        <w:t xml:space="preserve"> </w:t>
      </w:r>
      <w:r w:rsidR="005B4823">
        <w:rPr>
          <w:rFonts w:ascii="Times New Roman" w:hAnsi="Times New Roman" w:cs="Times New Roman"/>
          <w:sz w:val="24"/>
          <w:szCs w:val="24"/>
        </w:rPr>
        <w:t xml:space="preserve">and </w:t>
      </w:r>
      <w:r w:rsidR="005B4823" w:rsidRPr="00DD670D">
        <w:rPr>
          <w:rFonts w:ascii="Times New Roman" w:hAnsi="Times New Roman" w:cs="Times New Roman"/>
          <w:sz w:val="24"/>
          <w:szCs w:val="24"/>
        </w:rPr>
        <w:t>collected some primary data, facts,</w:t>
      </w:r>
      <w:r w:rsidR="00621C0A">
        <w:rPr>
          <w:rFonts w:ascii="Times New Roman" w:hAnsi="Times New Roman" w:cs="Times New Roman"/>
          <w:sz w:val="24"/>
          <w:szCs w:val="24"/>
        </w:rPr>
        <w:t xml:space="preserve"> case</w:t>
      </w:r>
      <w:r w:rsidR="005B4823" w:rsidRPr="00DD670D">
        <w:rPr>
          <w:rFonts w:ascii="Times New Roman" w:hAnsi="Times New Roman" w:cs="Times New Roman"/>
          <w:sz w:val="24"/>
          <w:szCs w:val="24"/>
        </w:rPr>
        <w:t xml:space="preserve"> stories, and incidences of violations </w:t>
      </w:r>
      <w:r w:rsidR="005B4823">
        <w:rPr>
          <w:rFonts w:ascii="Times New Roman" w:hAnsi="Times New Roman" w:cs="Times New Roman"/>
          <w:sz w:val="24"/>
          <w:szCs w:val="24"/>
        </w:rPr>
        <w:t xml:space="preserve">of the rights of </w:t>
      </w:r>
      <w:r w:rsidR="00754498">
        <w:rPr>
          <w:rFonts w:ascii="Times New Roman" w:hAnsi="Times New Roman" w:cs="Times New Roman"/>
          <w:sz w:val="24"/>
          <w:szCs w:val="24"/>
        </w:rPr>
        <w:t>Indigenous Women &amp; Girls (</w:t>
      </w:r>
      <w:r w:rsidR="005B4823">
        <w:rPr>
          <w:rFonts w:ascii="Times New Roman" w:hAnsi="Times New Roman" w:cs="Times New Roman"/>
          <w:sz w:val="24"/>
          <w:szCs w:val="24"/>
        </w:rPr>
        <w:t>IW</w:t>
      </w:r>
      <w:r w:rsidR="007571AB">
        <w:rPr>
          <w:rFonts w:ascii="Times New Roman" w:hAnsi="Times New Roman" w:cs="Times New Roman"/>
          <w:sz w:val="24"/>
          <w:szCs w:val="24"/>
        </w:rPr>
        <w:t>&amp;</w:t>
      </w:r>
      <w:r w:rsidR="005B4823">
        <w:rPr>
          <w:rFonts w:ascii="Times New Roman" w:hAnsi="Times New Roman" w:cs="Times New Roman"/>
          <w:sz w:val="24"/>
          <w:szCs w:val="24"/>
        </w:rPr>
        <w:t>G</w:t>
      </w:r>
      <w:r w:rsidR="00754498">
        <w:rPr>
          <w:rFonts w:ascii="Times New Roman" w:hAnsi="Times New Roman" w:cs="Times New Roman"/>
          <w:sz w:val="24"/>
          <w:szCs w:val="24"/>
        </w:rPr>
        <w:t>)</w:t>
      </w:r>
      <w:r w:rsidR="007571AB">
        <w:rPr>
          <w:rFonts w:ascii="Times New Roman" w:hAnsi="Times New Roman" w:cs="Times New Roman"/>
          <w:sz w:val="24"/>
          <w:szCs w:val="24"/>
        </w:rPr>
        <w:t xml:space="preserve"> and</w:t>
      </w:r>
      <w:r w:rsidR="00754498">
        <w:rPr>
          <w:rFonts w:ascii="Times New Roman" w:hAnsi="Times New Roman" w:cs="Times New Roman"/>
          <w:sz w:val="24"/>
          <w:szCs w:val="24"/>
        </w:rPr>
        <w:t xml:space="preserve"> Indigenous Women &amp; Girls with Disabilities (</w:t>
      </w:r>
      <w:proofErr w:type="spellStart"/>
      <w:r w:rsidR="007571AB">
        <w:rPr>
          <w:rFonts w:ascii="Times New Roman" w:hAnsi="Times New Roman" w:cs="Times New Roman"/>
          <w:sz w:val="24"/>
          <w:szCs w:val="24"/>
        </w:rPr>
        <w:t>IW</w:t>
      </w:r>
      <w:r w:rsidR="005B4823">
        <w:rPr>
          <w:rFonts w:ascii="Times New Roman" w:hAnsi="Times New Roman" w:cs="Times New Roman"/>
          <w:sz w:val="24"/>
          <w:szCs w:val="24"/>
        </w:rPr>
        <w:t>&amp;</w:t>
      </w:r>
      <w:r w:rsidR="007571AB">
        <w:rPr>
          <w:rFonts w:ascii="Times New Roman" w:hAnsi="Times New Roman" w:cs="Times New Roman"/>
          <w:sz w:val="24"/>
          <w:szCs w:val="24"/>
        </w:rPr>
        <w:t>G</w:t>
      </w:r>
      <w:r w:rsidR="005B4823">
        <w:rPr>
          <w:rFonts w:ascii="Times New Roman" w:hAnsi="Times New Roman" w:cs="Times New Roman"/>
          <w:sz w:val="24"/>
          <w:szCs w:val="24"/>
        </w:rPr>
        <w:t>wD</w:t>
      </w:r>
      <w:proofErr w:type="spellEnd"/>
      <w:r w:rsidR="00754498">
        <w:rPr>
          <w:rFonts w:ascii="Times New Roman" w:hAnsi="Times New Roman" w:cs="Times New Roman"/>
          <w:sz w:val="24"/>
          <w:szCs w:val="24"/>
        </w:rPr>
        <w:t>)</w:t>
      </w:r>
      <w:r w:rsidR="00BF38F1" w:rsidRPr="00DD670D">
        <w:rPr>
          <w:rFonts w:ascii="Times New Roman" w:hAnsi="Times New Roman" w:cs="Times New Roman"/>
          <w:sz w:val="24"/>
          <w:szCs w:val="24"/>
        </w:rPr>
        <w:t>. A</w:t>
      </w:r>
      <w:r w:rsidR="00A078CB">
        <w:rPr>
          <w:rFonts w:ascii="Times New Roman" w:hAnsi="Times New Roman" w:cs="Times New Roman"/>
          <w:sz w:val="24"/>
          <w:szCs w:val="24"/>
        </w:rPr>
        <w:t>ltogether</w:t>
      </w:r>
      <w:r w:rsidR="00342C36">
        <w:rPr>
          <w:rFonts w:ascii="Times New Roman" w:hAnsi="Times New Roman" w:cs="Times New Roman"/>
          <w:sz w:val="24"/>
          <w:szCs w:val="24"/>
        </w:rPr>
        <w:t>,</w:t>
      </w:r>
      <w:r w:rsidR="00BF38F1" w:rsidRPr="00DD670D">
        <w:rPr>
          <w:rFonts w:ascii="Times New Roman" w:hAnsi="Times New Roman" w:cs="Times New Roman"/>
          <w:sz w:val="24"/>
          <w:szCs w:val="24"/>
        </w:rPr>
        <w:t xml:space="preserve"> </w:t>
      </w:r>
      <w:r w:rsidR="00A078CB" w:rsidRPr="00DD670D">
        <w:rPr>
          <w:rFonts w:ascii="Times New Roman" w:hAnsi="Times New Roman" w:cs="Times New Roman"/>
          <w:sz w:val="24"/>
          <w:szCs w:val="24"/>
        </w:rPr>
        <w:t>84</w:t>
      </w:r>
      <w:r w:rsidR="00A078CB">
        <w:rPr>
          <w:rFonts w:ascii="Times New Roman" w:hAnsi="Times New Roman" w:cs="Times New Roman"/>
          <w:sz w:val="24"/>
          <w:szCs w:val="24"/>
        </w:rPr>
        <w:t xml:space="preserve"> participants, including</w:t>
      </w:r>
      <w:r w:rsidR="00BF38F1" w:rsidRPr="00DD670D">
        <w:rPr>
          <w:rFonts w:ascii="Times New Roman" w:hAnsi="Times New Roman" w:cs="Times New Roman"/>
          <w:sz w:val="24"/>
          <w:szCs w:val="24"/>
        </w:rPr>
        <w:t xml:space="preserve"> rights holders, stakeholders, Indigenous experts, invited distinguished guests, including </w:t>
      </w:r>
      <w:r w:rsidR="00732CB0">
        <w:rPr>
          <w:rFonts w:ascii="Times New Roman" w:hAnsi="Times New Roman" w:cs="Times New Roman"/>
          <w:sz w:val="24"/>
          <w:szCs w:val="24"/>
        </w:rPr>
        <w:t xml:space="preserve">former Speaker of the Parliament </w:t>
      </w:r>
      <w:proofErr w:type="spellStart"/>
      <w:r w:rsidR="00732CB0">
        <w:rPr>
          <w:rFonts w:ascii="Times New Roman" w:hAnsi="Times New Roman" w:cs="Times New Roman"/>
          <w:sz w:val="24"/>
          <w:szCs w:val="24"/>
        </w:rPr>
        <w:t>Onsari</w:t>
      </w:r>
      <w:proofErr w:type="spellEnd"/>
      <w:r w:rsidR="00732CB0">
        <w:rPr>
          <w:rFonts w:ascii="Times New Roman" w:hAnsi="Times New Roman" w:cs="Times New Roman"/>
          <w:sz w:val="24"/>
          <w:szCs w:val="24"/>
        </w:rPr>
        <w:t xml:space="preserve"> Gharti Magar</w:t>
      </w:r>
      <w:r w:rsidR="000F7E35">
        <w:rPr>
          <w:rFonts w:ascii="Times New Roman" w:hAnsi="Times New Roman" w:cs="Times New Roman"/>
          <w:sz w:val="24"/>
          <w:szCs w:val="24"/>
        </w:rPr>
        <w:t>,</w:t>
      </w:r>
      <w:r w:rsidR="00BF38F1" w:rsidRPr="00DD670D">
        <w:rPr>
          <w:rFonts w:ascii="Times New Roman" w:hAnsi="Times New Roman" w:cs="Times New Roman"/>
          <w:sz w:val="24"/>
          <w:szCs w:val="24"/>
        </w:rPr>
        <w:t xml:space="preserve"> shared </w:t>
      </w:r>
      <w:r w:rsidR="005B4823">
        <w:rPr>
          <w:rFonts w:ascii="Times New Roman" w:hAnsi="Times New Roman" w:cs="Times New Roman"/>
          <w:sz w:val="24"/>
          <w:szCs w:val="24"/>
        </w:rPr>
        <w:t xml:space="preserve">their </w:t>
      </w:r>
      <w:r w:rsidR="00BF38F1" w:rsidRPr="00DD670D">
        <w:rPr>
          <w:rFonts w:ascii="Times New Roman" w:hAnsi="Times New Roman" w:cs="Times New Roman"/>
          <w:sz w:val="24"/>
          <w:szCs w:val="24"/>
        </w:rPr>
        <w:t xml:space="preserve">valuable information, insights, </w:t>
      </w:r>
      <w:r w:rsidR="00A078CB">
        <w:rPr>
          <w:rFonts w:ascii="Times New Roman" w:hAnsi="Times New Roman" w:cs="Times New Roman"/>
          <w:sz w:val="24"/>
          <w:szCs w:val="24"/>
        </w:rPr>
        <w:t xml:space="preserve">and </w:t>
      </w:r>
      <w:r w:rsidR="00BF38F1" w:rsidRPr="00DD670D">
        <w:rPr>
          <w:rFonts w:ascii="Times New Roman" w:hAnsi="Times New Roman" w:cs="Times New Roman"/>
          <w:sz w:val="24"/>
          <w:szCs w:val="24"/>
        </w:rPr>
        <w:t>suggestions.</w:t>
      </w:r>
      <w:r w:rsidR="005B4823">
        <w:rPr>
          <w:rFonts w:ascii="Times New Roman" w:hAnsi="Times New Roman" w:cs="Times New Roman"/>
          <w:sz w:val="24"/>
          <w:szCs w:val="24"/>
        </w:rPr>
        <w:t xml:space="preserve"> </w:t>
      </w:r>
      <w:r w:rsidR="00A078CB">
        <w:rPr>
          <w:rFonts w:ascii="Times New Roman" w:hAnsi="Times New Roman" w:cs="Times New Roman"/>
          <w:sz w:val="24"/>
          <w:szCs w:val="24"/>
        </w:rPr>
        <w:t xml:space="preserve">Furthermore, </w:t>
      </w:r>
      <w:r w:rsidR="00BF38F1" w:rsidRPr="00DD670D">
        <w:rPr>
          <w:rFonts w:ascii="Times New Roman" w:hAnsi="Times New Roman" w:cs="Times New Roman"/>
          <w:sz w:val="24"/>
          <w:szCs w:val="24"/>
        </w:rPr>
        <w:t>Consortium member</w:t>
      </w:r>
      <w:r w:rsidR="00A078CB">
        <w:rPr>
          <w:rFonts w:ascii="Times New Roman" w:hAnsi="Times New Roman" w:cs="Times New Roman"/>
          <w:sz w:val="24"/>
          <w:szCs w:val="24"/>
        </w:rPr>
        <w:t xml:space="preserve"> organization</w:t>
      </w:r>
      <w:r w:rsidR="00BF38F1" w:rsidRPr="00DD670D">
        <w:rPr>
          <w:rFonts w:ascii="Times New Roman" w:hAnsi="Times New Roman" w:cs="Times New Roman"/>
          <w:sz w:val="24"/>
          <w:szCs w:val="24"/>
        </w:rPr>
        <w:t>s carried out several fie</w:t>
      </w:r>
      <w:r w:rsidR="00E02CFD">
        <w:rPr>
          <w:rFonts w:ascii="Times New Roman" w:hAnsi="Times New Roman" w:cs="Times New Roman"/>
          <w:sz w:val="24"/>
          <w:szCs w:val="24"/>
        </w:rPr>
        <w:t>l</w:t>
      </w:r>
      <w:r w:rsidR="00BF38F1" w:rsidRPr="00DD670D">
        <w:rPr>
          <w:rFonts w:ascii="Times New Roman" w:hAnsi="Times New Roman" w:cs="Times New Roman"/>
          <w:sz w:val="24"/>
          <w:szCs w:val="24"/>
        </w:rPr>
        <w:t xml:space="preserve">d research </w:t>
      </w:r>
      <w:r w:rsidR="00C242F2">
        <w:rPr>
          <w:rFonts w:ascii="Times New Roman" w:hAnsi="Times New Roman" w:cs="Times New Roman"/>
          <w:sz w:val="24"/>
          <w:szCs w:val="24"/>
        </w:rPr>
        <w:t xml:space="preserve">studies </w:t>
      </w:r>
      <w:r w:rsidR="00BF38F1" w:rsidRPr="00DD670D">
        <w:rPr>
          <w:rFonts w:ascii="Times New Roman" w:hAnsi="Times New Roman" w:cs="Times New Roman"/>
          <w:sz w:val="24"/>
          <w:szCs w:val="24"/>
        </w:rPr>
        <w:t>at the community level documenting violations of the rights of IW</w:t>
      </w:r>
      <w:r w:rsidR="007571AB">
        <w:rPr>
          <w:rFonts w:ascii="Times New Roman" w:hAnsi="Times New Roman" w:cs="Times New Roman"/>
          <w:sz w:val="24"/>
          <w:szCs w:val="24"/>
        </w:rPr>
        <w:t>&amp;</w:t>
      </w:r>
      <w:r w:rsidR="00553BF1">
        <w:rPr>
          <w:rFonts w:ascii="Times New Roman" w:hAnsi="Times New Roman" w:cs="Times New Roman"/>
          <w:sz w:val="24"/>
          <w:szCs w:val="24"/>
        </w:rPr>
        <w:t>G</w:t>
      </w:r>
      <w:r w:rsidR="007571AB">
        <w:rPr>
          <w:rFonts w:ascii="Times New Roman" w:hAnsi="Times New Roman" w:cs="Times New Roman"/>
          <w:sz w:val="24"/>
          <w:szCs w:val="24"/>
        </w:rPr>
        <w:t xml:space="preserve"> and </w:t>
      </w:r>
      <w:proofErr w:type="spellStart"/>
      <w:r w:rsidR="007571AB">
        <w:rPr>
          <w:rFonts w:ascii="Times New Roman" w:hAnsi="Times New Roman" w:cs="Times New Roman"/>
          <w:sz w:val="24"/>
          <w:szCs w:val="24"/>
        </w:rPr>
        <w:t>I</w:t>
      </w:r>
      <w:r w:rsidR="00553BF1">
        <w:rPr>
          <w:rFonts w:ascii="Times New Roman" w:hAnsi="Times New Roman" w:cs="Times New Roman"/>
          <w:sz w:val="24"/>
          <w:szCs w:val="24"/>
        </w:rPr>
        <w:t>W</w:t>
      </w:r>
      <w:r w:rsidR="007571AB">
        <w:rPr>
          <w:rFonts w:ascii="Times New Roman" w:hAnsi="Times New Roman" w:cs="Times New Roman"/>
          <w:sz w:val="24"/>
          <w:szCs w:val="24"/>
        </w:rPr>
        <w:t>&amp;G</w:t>
      </w:r>
      <w:r w:rsidR="00BF38F1" w:rsidRPr="00DD670D">
        <w:rPr>
          <w:rFonts w:ascii="Times New Roman" w:hAnsi="Times New Roman" w:cs="Times New Roman"/>
          <w:sz w:val="24"/>
          <w:szCs w:val="24"/>
        </w:rPr>
        <w:t>wD</w:t>
      </w:r>
      <w:proofErr w:type="spellEnd"/>
      <w:r w:rsidR="00BF38F1" w:rsidRPr="00DD670D">
        <w:rPr>
          <w:rFonts w:ascii="Times New Roman" w:hAnsi="Times New Roman" w:cs="Times New Roman"/>
          <w:sz w:val="24"/>
          <w:szCs w:val="24"/>
        </w:rPr>
        <w:t xml:space="preserve">, which we used in our previous and current shadow reports. Each of the four consortium members took responsibility for reviewing specialized thematic areas of </w:t>
      </w:r>
      <w:r w:rsidR="00CA3D75">
        <w:rPr>
          <w:rFonts w:ascii="Times New Roman" w:hAnsi="Times New Roman" w:cs="Times New Roman"/>
          <w:sz w:val="24"/>
          <w:szCs w:val="24"/>
        </w:rPr>
        <w:t>Nepal’s 7</w:t>
      </w:r>
      <w:r w:rsidR="00CA3D75" w:rsidRPr="00CA3D75">
        <w:rPr>
          <w:rFonts w:ascii="Times New Roman" w:hAnsi="Times New Roman" w:cs="Times New Roman"/>
          <w:sz w:val="24"/>
          <w:szCs w:val="24"/>
          <w:vertAlign w:val="superscript"/>
        </w:rPr>
        <w:t>th</w:t>
      </w:r>
      <w:r w:rsidR="00CA3D75">
        <w:rPr>
          <w:rFonts w:ascii="Times New Roman" w:hAnsi="Times New Roman" w:cs="Times New Roman"/>
          <w:sz w:val="24"/>
          <w:szCs w:val="24"/>
        </w:rPr>
        <w:t xml:space="preserve"> periodic</w:t>
      </w:r>
      <w:r w:rsidR="00BF38F1" w:rsidRPr="00DD670D">
        <w:rPr>
          <w:rFonts w:ascii="Times New Roman" w:hAnsi="Times New Roman" w:cs="Times New Roman"/>
          <w:sz w:val="24"/>
          <w:szCs w:val="24"/>
        </w:rPr>
        <w:t xml:space="preserve"> reports</w:t>
      </w:r>
      <w:r w:rsidR="00CA3D75" w:rsidRPr="00CA3D75">
        <w:rPr>
          <w:rFonts w:ascii="Times New Roman" w:hAnsi="Times New Roman" w:cs="Times New Roman"/>
          <w:sz w:val="24"/>
          <w:szCs w:val="24"/>
        </w:rPr>
        <w:t xml:space="preserve"> </w:t>
      </w:r>
      <w:r w:rsidR="00CA3D75">
        <w:rPr>
          <w:rFonts w:ascii="Times New Roman" w:hAnsi="Times New Roman" w:cs="Times New Roman"/>
          <w:sz w:val="24"/>
          <w:szCs w:val="24"/>
        </w:rPr>
        <w:t>and the list of questions,</w:t>
      </w:r>
      <w:r w:rsidR="00BF38F1" w:rsidRPr="00DD670D">
        <w:rPr>
          <w:rFonts w:ascii="Times New Roman" w:hAnsi="Times New Roman" w:cs="Times New Roman"/>
          <w:sz w:val="24"/>
          <w:szCs w:val="24"/>
        </w:rPr>
        <w:t xml:space="preserve"> </w:t>
      </w:r>
      <w:r w:rsidR="00CA3D75" w:rsidRPr="00DD670D">
        <w:rPr>
          <w:rFonts w:ascii="Times New Roman" w:hAnsi="Times New Roman" w:cs="Times New Roman"/>
          <w:sz w:val="24"/>
          <w:szCs w:val="24"/>
        </w:rPr>
        <w:t>CEDAW GR No. 39</w:t>
      </w:r>
      <w:r w:rsidR="00CA3D75">
        <w:rPr>
          <w:rFonts w:ascii="Times New Roman" w:hAnsi="Times New Roman" w:cs="Times New Roman"/>
          <w:sz w:val="24"/>
          <w:szCs w:val="24"/>
        </w:rPr>
        <w:t xml:space="preserve">, </w:t>
      </w:r>
      <w:r w:rsidR="00BF38F1" w:rsidRPr="00DD670D">
        <w:rPr>
          <w:rFonts w:ascii="Times New Roman" w:hAnsi="Times New Roman" w:cs="Times New Roman"/>
          <w:sz w:val="24"/>
          <w:szCs w:val="24"/>
        </w:rPr>
        <w:t xml:space="preserve">CEDAW </w:t>
      </w:r>
      <w:r w:rsidR="00CA3D75">
        <w:rPr>
          <w:rFonts w:ascii="Times New Roman" w:hAnsi="Times New Roman" w:cs="Times New Roman"/>
          <w:sz w:val="24"/>
          <w:szCs w:val="24"/>
        </w:rPr>
        <w:t xml:space="preserve">Committee’s Concluding </w:t>
      </w:r>
      <w:r w:rsidR="0085640B">
        <w:rPr>
          <w:rFonts w:ascii="Times New Roman" w:hAnsi="Times New Roman" w:cs="Times New Roman"/>
          <w:sz w:val="24"/>
          <w:szCs w:val="24"/>
        </w:rPr>
        <w:t>o</w:t>
      </w:r>
      <w:r w:rsidR="00CA3D75">
        <w:rPr>
          <w:rFonts w:ascii="Times New Roman" w:hAnsi="Times New Roman" w:cs="Times New Roman"/>
          <w:sz w:val="24"/>
          <w:szCs w:val="24"/>
        </w:rPr>
        <w:t>bservation</w:t>
      </w:r>
      <w:r w:rsidR="00CE55CD">
        <w:rPr>
          <w:rFonts w:ascii="Times New Roman" w:hAnsi="Times New Roman" w:cs="Times New Roman"/>
          <w:sz w:val="24"/>
          <w:szCs w:val="24"/>
        </w:rPr>
        <w:t>s on the sixth periodic report</w:t>
      </w:r>
      <w:r w:rsidR="00CA3D75">
        <w:rPr>
          <w:rFonts w:ascii="Times New Roman" w:hAnsi="Times New Roman" w:cs="Times New Roman"/>
          <w:sz w:val="24"/>
          <w:szCs w:val="24"/>
        </w:rPr>
        <w:t xml:space="preserve">, and </w:t>
      </w:r>
      <w:r w:rsidR="00BF38F1" w:rsidRPr="00DD670D">
        <w:rPr>
          <w:rFonts w:ascii="Times New Roman" w:hAnsi="Times New Roman" w:cs="Times New Roman"/>
          <w:sz w:val="24"/>
          <w:szCs w:val="24"/>
        </w:rPr>
        <w:t>reviewing published and unpublished reports, and writing reports for this shadow report.</w:t>
      </w:r>
    </w:p>
    <w:p w14:paraId="04348B1A" w14:textId="77777777" w:rsidR="00010A36" w:rsidRPr="00045F5C" w:rsidRDefault="00010A36" w:rsidP="001F4496">
      <w:pPr>
        <w:pStyle w:val="NormalWeb"/>
        <w:spacing w:before="0" w:beforeAutospacing="0" w:after="120" w:afterAutospacing="0"/>
        <w:jc w:val="both"/>
        <w:rPr>
          <w:color w:val="0E101A"/>
        </w:rPr>
      </w:pPr>
    </w:p>
    <w:p w14:paraId="43CB4F75" w14:textId="10DCAA61" w:rsidR="005E7510" w:rsidRDefault="000B4215" w:rsidP="001F4496">
      <w:pPr>
        <w:pStyle w:val="Heading1"/>
        <w:spacing w:before="0" w:after="120"/>
        <w:jc w:val="center"/>
        <w:rPr>
          <w:rFonts w:ascii="Times New Roman" w:hAnsi="Times New Roman" w:cs="Times New Roman"/>
          <w:b/>
          <w:bCs/>
          <w:color w:val="000000" w:themeColor="text1"/>
          <w:sz w:val="24"/>
          <w:szCs w:val="24"/>
        </w:rPr>
      </w:pPr>
      <w:bookmarkStart w:id="6" w:name="_Toc186398671"/>
      <w:r w:rsidRPr="001F4496">
        <w:rPr>
          <w:rFonts w:ascii="Times New Roman" w:hAnsi="Times New Roman" w:cs="Times New Roman"/>
          <w:b/>
          <w:bCs/>
          <w:color w:val="000000" w:themeColor="text1"/>
          <w:sz w:val="24"/>
          <w:szCs w:val="24"/>
        </w:rPr>
        <w:t xml:space="preserve">Part </w:t>
      </w:r>
      <w:r w:rsidR="005E7510">
        <w:rPr>
          <w:rFonts w:ascii="Times New Roman" w:hAnsi="Times New Roman" w:cs="Times New Roman"/>
          <w:b/>
          <w:bCs/>
          <w:color w:val="000000" w:themeColor="text1"/>
          <w:sz w:val="24"/>
          <w:szCs w:val="24"/>
        </w:rPr>
        <w:t>II</w:t>
      </w:r>
      <w:bookmarkEnd w:id="6"/>
      <w:r w:rsidRPr="001F4496">
        <w:rPr>
          <w:rFonts w:ascii="Times New Roman" w:hAnsi="Times New Roman" w:cs="Times New Roman"/>
          <w:b/>
          <w:bCs/>
          <w:color w:val="000000" w:themeColor="text1"/>
          <w:sz w:val="24"/>
          <w:szCs w:val="24"/>
        </w:rPr>
        <w:t xml:space="preserve"> </w:t>
      </w:r>
    </w:p>
    <w:p w14:paraId="63A38260" w14:textId="100DE66D" w:rsidR="000B4215" w:rsidRPr="001F4496" w:rsidRDefault="000D1BFB" w:rsidP="00910BBE">
      <w:pPr>
        <w:pStyle w:val="Heading1"/>
        <w:spacing w:before="0" w:after="120"/>
        <w:jc w:val="center"/>
        <w:rPr>
          <w:rFonts w:ascii="Times New Roman" w:hAnsi="Times New Roman" w:cs="Times New Roman"/>
          <w:b/>
          <w:bCs/>
          <w:color w:val="000000" w:themeColor="text1"/>
          <w:sz w:val="24"/>
          <w:szCs w:val="24"/>
        </w:rPr>
      </w:pPr>
      <w:bookmarkStart w:id="7" w:name="_Toc186398672"/>
      <w:r w:rsidRPr="001F4496">
        <w:rPr>
          <w:rFonts w:ascii="Times New Roman" w:hAnsi="Times New Roman" w:cs="Times New Roman"/>
          <w:b/>
          <w:bCs/>
          <w:color w:val="000000" w:themeColor="text1"/>
          <w:sz w:val="24"/>
          <w:szCs w:val="24"/>
        </w:rPr>
        <w:t xml:space="preserve">The </w:t>
      </w:r>
      <w:r w:rsidR="000B4215" w:rsidRPr="001F4496">
        <w:rPr>
          <w:rFonts w:ascii="Times New Roman" w:hAnsi="Times New Roman" w:cs="Times New Roman"/>
          <w:b/>
          <w:bCs/>
          <w:color w:val="000000" w:themeColor="text1"/>
          <w:sz w:val="24"/>
          <w:szCs w:val="24"/>
        </w:rPr>
        <w:t>Situation of I</w:t>
      </w:r>
      <w:r w:rsidR="000F7E35">
        <w:rPr>
          <w:rFonts w:ascii="Times New Roman" w:hAnsi="Times New Roman" w:cs="Times New Roman"/>
          <w:b/>
          <w:bCs/>
          <w:color w:val="000000" w:themeColor="text1"/>
          <w:sz w:val="24"/>
          <w:szCs w:val="24"/>
        </w:rPr>
        <w:t xml:space="preserve">ndigenous </w:t>
      </w:r>
      <w:r w:rsidR="000B4215" w:rsidRPr="001F4496">
        <w:rPr>
          <w:rFonts w:ascii="Times New Roman" w:hAnsi="Times New Roman" w:cs="Times New Roman"/>
          <w:b/>
          <w:bCs/>
          <w:color w:val="000000" w:themeColor="text1"/>
          <w:sz w:val="24"/>
          <w:szCs w:val="24"/>
        </w:rPr>
        <w:t>W</w:t>
      </w:r>
      <w:r w:rsidR="000F7E35">
        <w:rPr>
          <w:rFonts w:ascii="Times New Roman" w:hAnsi="Times New Roman" w:cs="Times New Roman"/>
          <w:b/>
          <w:bCs/>
          <w:color w:val="000000" w:themeColor="text1"/>
          <w:sz w:val="24"/>
          <w:szCs w:val="24"/>
        </w:rPr>
        <w:t xml:space="preserve">omen &amp; </w:t>
      </w:r>
      <w:r w:rsidR="007A7CF2">
        <w:rPr>
          <w:rFonts w:ascii="Times New Roman" w:hAnsi="Times New Roman" w:cs="Times New Roman"/>
          <w:b/>
          <w:bCs/>
          <w:color w:val="000000" w:themeColor="text1"/>
          <w:sz w:val="24"/>
          <w:szCs w:val="24"/>
        </w:rPr>
        <w:t>Indigenous</w:t>
      </w:r>
      <w:r w:rsidR="000F7E35">
        <w:rPr>
          <w:rFonts w:ascii="Times New Roman" w:hAnsi="Times New Roman" w:cs="Times New Roman"/>
          <w:b/>
          <w:bCs/>
          <w:color w:val="000000" w:themeColor="text1"/>
          <w:sz w:val="24"/>
          <w:szCs w:val="24"/>
        </w:rPr>
        <w:t xml:space="preserve"> </w:t>
      </w:r>
      <w:r w:rsidR="0017709B">
        <w:rPr>
          <w:rFonts w:ascii="Times New Roman" w:hAnsi="Times New Roman" w:cs="Times New Roman"/>
          <w:b/>
          <w:bCs/>
          <w:color w:val="000000" w:themeColor="text1"/>
          <w:sz w:val="24"/>
          <w:szCs w:val="24"/>
        </w:rPr>
        <w:t>W</w:t>
      </w:r>
      <w:r w:rsidR="000F7E35">
        <w:rPr>
          <w:rFonts w:ascii="Times New Roman" w:hAnsi="Times New Roman" w:cs="Times New Roman"/>
          <w:b/>
          <w:bCs/>
          <w:color w:val="000000" w:themeColor="text1"/>
          <w:sz w:val="24"/>
          <w:szCs w:val="24"/>
        </w:rPr>
        <w:t xml:space="preserve">omen </w:t>
      </w:r>
      <w:r w:rsidR="000B4215" w:rsidRPr="001F4496">
        <w:rPr>
          <w:rFonts w:ascii="Times New Roman" w:hAnsi="Times New Roman" w:cs="Times New Roman"/>
          <w:b/>
          <w:bCs/>
          <w:color w:val="000000" w:themeColor="text1"/>
          <w:sz w:val="24"/>
          <w:szCs w:val="24"/>
        </w:rPr>
        <w:t>w</w:t>
      </w:r>
      <w:r w:rsidR="000F7E35">
        <w:rPr>
          <w:rFonts w:ascii="Times New Roman" w:hAnsi="Times New Roman" w:cs="Times New Roman"/>
          <w:b/>
          <w:bCs/>
          <w:color w:val="000000" w:themeColor="text1"/>
          <w:sz w:val="24"/>
          <w:szCs w:val="24"/>
        </w:rPr>
        <w:t xml:space="preserve">ith </w:t>
      </w:r>
      <w:r w:rsidR="000B4215" w:rsidRPr="001F4496">
        <w:rPr>
          <w:rFonts w:ascii="Times New Roman" w:hAnsi="Times New Roman" w:cs="Times New Roman"/>
          <w:b/>
          <w:bCs/>
          <w:color w:val="000000" w:themeColor="text1"/>
          <w:sz w:val="24"/>
          <w:szCs w:val="24"/>
        </w:rPr>
        <w:t>D</w:t>
      </w:r>
      <w:r w:rsidR="000F7E35">
        <w:rPr>
          <w:rFonts w:ascii="Times New Roman" w:hAnsi="Times New Roman" w:cs="Times New Roman"/>
          <w:b/>
          <w:bCs/>
          <w:color w:val="000000" w:themeColor="text1"/>
          <w:sz w:val="24"/>
          <w:szCs w:val="24"/>
        </w:rPr>
        <w:t>isabilit</w:t>
      </w:r>
      <w:r w:rsidR="00621C0A">
        <w:rPr>
          <w:rFonts w:ascii="Times New Roman" w:hAnsi="Times New Roman" w:cs="Times New Roman"/>
          <w:b/>
          <w:bCs/>
          <w:color w:val="000000" w:themeColor="text1"/>
          <w:sz w:val="24"/>
          <w:szCs w:val="24"/>
        </w:rPr>
        <w:t>ies</w:t>
      </w:r>
      <w:r w:rsidR="000B4215" w:rsidRPr="001F4496">
        <w:rPr>
          <w:rFonts w:ascii="Times New Roman" w:hAnsi="Times New Roman" w:cs="Times New Roman"/>
          <w:b/>
          <w:bCs/>
          <w:color w:val="000000" w:themeColor="text1"/>
          <w:sz w:val="24"/>
          <w:szCs w:val="24"/>
        </w:rPr>
        <w:t xml:space="preserve"> in </w:t>
      </w:r>
      <w:r w:rsidR="00A078CB">
        <w:rPr>
          <w:rFonts w:ascii="Times New Roman" w:hAnsi="Times New Roman" w:cs="Times New Roman"/>
          <w:b/>
          <w:bCs/>
          <w:color w:val="000000" w:themeColor="text1"/>
          <w:sz w:val="24"/>
          <w:szCs w:val="24"/>
        </w:rPr>
        <w:t>Nepal</w:t>
      </w:r>
      <w:bookmarkEnd w:id="7"/>
    </w:p>
    <w:p w14:paraId="2186C5C2" w14:textId="77777777" w:rsidR="005E7510" w:rsidRDefault="005E7510" w:rsidP="00C648F7">
      <w:pPr>
        <w:pStyle w:val="TitleHCH"/>
        <w:rPr>
          <w:sz w:val="24"/>
          <w:szCs w:val="24"/>
        </w:rPr>
      </w:pPr>
    </w:p>
    <w:p w14:paraId="4375C4C7" w14:textId="69D62839" w:rsidR="008851F5" w:rsidRPr="00910BBE" w:rsidRDefault="005C7F79" w:rsidP="00910BBE">
      <w:pPr>
        <w:pStyle w:val="Heading2"/>
        <w:rPr>
          <w:rFonts w:ascii="Times New Roman" w:eastAsia="Times New Roman" w:hAnsi="Times New Roman" w:cs="Times New Roman"/>
          <w:b/>
          <w:bCs/>
          <w:color w:val="000000" w:themeColor="text1"/>
          <w:sz w:val="24"/>
          <w:szCs w:val="24"/>
        </w:rPr>
      </w:pPr>
      <w:bookmarkStart w:id="8" w:name="_Toc186398673"/>
      <w:r w:rsidRPr="00910BBE">
        <w:rPr>
          <w:rFonts w:ascii="Times New Roman" w:eastAsia="Times New Roman" w:hAnsi="Times New Roman" w:cs="Times New Roman"/>
          <w:b/>
          <w:bCs/>
          <w:color w:val="000000" w:themeColor="text1"/>
          <w:sz w:val="24"/>
          <w:szCs w:val="24"/>
        </w:rPr>
        <w:t>A. I</w:t>
      </w:r>
      <w:r w:rsidR="007F7BB7" w:rsidRPr="00910BBE">
        <w:rPr>
          <w:rFonts w:ascii="Times New Roman" w:eastAsia="Times New Roman" w:hAnsi="Times New Roman" w:cs="Times New Roman"/>
          <w:b/>
          <w:bCs/>
          <w:color w:val="000000" w:themeColor="text1"/>
          <w:sz w:val="24"/>
          <w:szCs w:val="24"/>
        </w:rPr>
        <w:t xml:space="preserve">nvisibility </w:t>
      </w:r>
      <w:r w:rsidR="00C648F7" w:rsidRPr="00910BBE">
        <w:rPr>
          <w:rFonts w:ascii="Times New Roman" w:eastAsia="Times New Roman" w:hAnsi="Times New Roman" w:cs="Times New Roman"/>
          <w:b/>
          <w:bCs/>
          <w:color w:val="000000" w:themeColor="text1"/>
          <w:sz w:val="24"/>
          <w:szCs w:val="24"/>
        </w:rPr>
        <w:t>and deprivation of rights</w:t>
      </w:r>
      <w:bookmarkEnd w:id="8"/>
    </w:p>
    <w:p w14:paraId="54557E0C" w14:textId="77777777" w:rsidR="0094013E" w:rsidRDefault="0094013E" w:rsidP="00CC0C3E">
      <w:pPr>
        <w:autoSpaceDE w:val="0"/>
        <w:autoSpaceDN w:val="0"/>
        <w:adjustRightInd w:val="0"/>
        <w:spacing w:after="0" w:line="276" w:lineRule="auto"/>
        <w:jc w:val="both"/>
        <w:rPr>
          <w:rFonts w:ascii="Times New Roman" w:hAnsi="Times New Roman" w:cs="Times New Roman"/>
          <w:sz w:val="24"/>
          <w:szCs w:val="24"/>
          <w14:ligatures w14:val="standardContextual"/>
        </w:rPr>
      </w:pPr>
    </w:p>
    <w:p w14:paraId="5CFCEFA7" w14:textId="74E63378" w:rsidR="00CC0C3E" w:rsidRDefault="009F1DF9" w:rsidP="00CC0C3E">
      <w:pPr>
        <w:autoSpaceDE w:val="0"/>
        <w:autoSpaceDN w:val="0"/>
        <w:adjustRightInd w:val="0"/>
        <w:spacing w:after="0" w:line="276" w:lineRule="auto"/>
        <w:jc w:val="both"/>
        <w:rPr>
          <w:rFonts w:ascii="Times New Roman" w:hAnsi="Times New Roman" w:cs="Times New Roman"/>
          <w:sz w:val="24"/>
          <w:szCs w:val="24"/>
          <w:lang w:bidi="ar-SA"/>
        </w:rPr>
      </w:pPr>
      <w:r>
        <w:rPr>
          <w:rFonts w:ascii="Times New Roman" w:hAnsi="Times New Roman" w:cs="Times New Roman"/>
          <w:sz w:val="24"/>
          <w:szCs w:val="24"/>
          <w14:ligatures w14:val="standardContextual"/>
        </w:rPr>
        <w:t>6.</w:t>
      </w:r>
      <w:r>
        <w:rPr>
          <w:rFonts w:ascii="Times New Roman" w:hAnsi="Times New Roman" w:cs="Times New Roman"/>
          <w:sz w:val="24"/>
          <w:szCs w:val="24"/>
          <w14:ligatures w14:val="standardContextual"/>
        </w:rPr>
        <w:tab/>
      </w:r>
      <w:r w:rsidR="00754498">
        <w:rPr>
          <w:rFonts w:ascii="Times New Roman" w:hAnsi="Times New Roman" w:cs="Times New Roman"/>
          <w:sz w:val="24"/>
          <w:szCs w:val="24"/>
          <w14:ligatures w14:val="standardContextual"/>
        </w:rPr>
        <w:t>IW&amp;G and</w:t>
      </w:r>
      <w:r w:rsidR="00CE292F" w:rsidRPr="00A078CB">
        <w:rPr>
          <w:rFonts w:ascii="Times New Roman" w:hAnsi="Times New Roman" w:cs="Times New Roman"/>
          <w:sz w:val="24"/>
          <w:szCs w:val="24"/>
          <w14:ligatures w14:val="standardContextual"/>
        </w:rPr>
        <w:t xml:space="preserve"> </w:t>
      </w:r>
      <w:proofErr w:type="spellStart"/>
      <w:r w:rsidR="007F7BB7" w:rsidRPr="00A078CB">
        <w:rPr>
          <w:rFonts w:ascii="Times New Roman" w:hAnsi="Times New Roman" w:cs="Times New Roman"/>
          <w:sz w:val="24"/>
          <w:szCs w:val="24"/>
          <w:lang w:bidi="ar-SA"/>
        </w:rPr>
        <w:t>IW</w:t>
      </w:r>
      <w:r w:rsidR="00CE292F" w:rsidRPr="00A078CB">
        <w:rPr>
          <w:rFonts w:ascii="Times New Roman" w:hAnsi="Times New Roman" w:cs="Times New Roman"/>
          <w:sz w:val="24"/>
          <w:szCs w:val="24"/>
          <w:lang w:bidi="ar-SA"/>
        </w:rPr>
        <w:t>G</w:t>
      </w:r>
      <w:r w:rsidR="007F7BB7" w:rsidRPr="00A078CB">
        <w:rPr>
          <w:rFonts w:ascii="Times New Roman" w:hAnsi="Times New Roman" w:cs="Times New Roman"/>
          <w:sz w:val="24"/>
          <w:szCs w:val="24"/>
          <w:lang w:bidi="ar-SA"/>
        </w:rPr>
        <w:t>&amp;</w:t>
      </w:r>
      <w:r w:rsidR="00CE292F" w:rsidRPr="00A078CB">
        <w:rPr>
          <w:rFonts w:ascii="Times New Roman" w:hAnsi="Times New Roman" w:cs="Times New Roman"/>
          <w:sz w:val="24"/>
          <w:szCs w:val="24"/>
          <w:lang w:bidi="ar-SA"/>
        </w:rPr>
        <w:t>wD</w:t>
      </w:r>
      <w:proofErr w:type="spellEnd"/>
      <w:r w:rsidR="005B4823" w:rsidRPr="00A078CB">
        <w:rPr>
          <w:rStyle w:val="FootnoteReference"/>
          <w:rFonts w:ascii="Times New Roman" w:hAnsi="Times New Roman" w:cs="Times New Roman"/>
          <w:sz w:val="24"/>
          <w:szCs w:val="24"/>
        </w:rPr>
        <w:footnoteReference w:id="9"/>
      </w:r>
      <w:r w:rsidR="007F7BB7">
        <w:rPr>
          <w:rFonts w:ascii="Times New Roman" w:hAnsi="Times New Roman" w:cs="Times New Roman"/>
          <w:sz w:val="24"/>
          <w:szCs w:val="24"/>
          <w:lang w:bidi="ar-SA"/>
        </w:rPr>
        <w:t xml:space="preserve"> </w:t>
      </w:r>
      <w:r w:rsidR="008B751C">
        <w:rPr>
          <w:rFonts w:ascii="Times New Roman" w:hAnsi="Times New Roman" w:cs="Times New Roman"/>
          <w:sz w:val="24"/>
          <w:szCs w:val="24"/>
          <w:lang w:bidi="ar-SA"/>
        </w:rPr>
        <w:t>continue to be</w:t>
      </w:r>
      <w:r w:rsidR="007F7BB7">
        <w:rPr>
          <w:rFonts w:ascii="Times New Roman" w:hAnsi="Times New Roman" w:cs="Times New Roman"/>
          <w:sz w:val="24"/>
          <w:szCs w:val="24"/>
          <w:lang w:bidi="ar-SA"/>
        </w:rPr>
        <w:t xml:space="preserve"> invisible not only in the government’s 7</w:t>
      </w:r>
      <w:r w:rsidR="007F7BB7" w:rsidRPr="007F7BB7">
        <w:rPr>
          <w:rFonts w:ascii="Times New Roman" w:hAnsi="Times New Roman" w:cs="Times New Roman"/>
          <w:sz w:val="24"/>
          <w:szCs w:val="24"/>
          <w:vertAlign w:val="superscript"/>
          <w:lang w:bidi="ar-SA"/>
        </w:rPr>
        <w:t>th</w:t>
      </w:r>
      <w:r w:rsidR="007F7BB7">
        <w:rPr>
          <w:rFonts w:ascii="Times New Roman" w:hAnsi="Times New Roman" w:cs="Times New Roman"/>
          <w:sz w:val="24"/>
          <w:szCs w:val="24"/>
          <w:lang w:bidi="ar-SA"/>
        </w:rPr>
        <w:t xml:space="preserve"> periodic report but also in the Constitution, all levels and branches </w:t>
      </w:r>
      <w:r w:rsidR="00A078CB">
        <w:rPr>
          <w:rFonts w:ascii="Times New Roman" w:hAnsi="Times New Roman" w:cs="Times New Roman"/>
          <w:sz w:val="24"/>
          <w:szCs w:val="24"/>
          <w:lang w:bidi="ar-SA"/>
        </w:rPr>
        <w:t xml:space="preserve">of Nepal government and its </w:t>
      </w:r>
      <w:r w:rsidR="007F7BB7">
        <w:rPr>
          <w:rFonts w:ascii="Times New Roman" w:hAnsi="Times New Roman" w:cs="Times New Roman"/>
          <w:sz w:val="24"/>
          <w:szCs w:val="24"/>
          <w:lang w:bidi="ar-SA"/>
        </w:rPr>
        <w:t xml:space="preserve">policies, </w:t>
      </w:r>
      <w:r w:rsidR="007F7BB7">
        <w:rPr>
          <w:rFonts w:ascii="Times New Roman" w:hAnsi="Times New Roman" w:cs="Times New Roman"/>
          <w:sz w:val="24"/>
          <w:szCs w:val="24"/>
          <w:lang w:bidi="ar-SA"/>
        </w:rPr>
        <w:lastRenderedPageBreak/>
        <w:t>plans, and programs</w:t>
      </w:r>
      <w:r w:rsidR="00CE292F">
        <w:rPr>
          <w:rFonts w:ascii="Times New Roman" w:hAnsi="Times New Roman" w:cs="Times New Roman"/>
          <w:sz w:val="24"/>
          <w:szCs w:val="24"/>
          <w:lang w:bidi="ar-SA"/>
        </w:rPr>
        <w:t xml:space="preserve">, and also </w:t>
      </w:r>
      <w:r w:rsidR="007F7BB7">
        <w:rPr>
          <w:rFonts w:ascii="Times New Roman" w:hAnsi="Times New Roman" w:cs="Times New Roman"/>
          <w:sz w:val="24"/>
          <w:szCs w:val="24"/>
          <w:lang w:bidi="ar-SA"/>
        </w:rPr>
        <w:t>in the “mainstream” women’s movement</w:t>
      </w:r>
      <w:r w:rsidR="00472BB4">
        <w:rPr>
          <w:rFonts w:ascii="Times New Roman" w:hAnsi="Times New Roman" w:cs="Times New Roman"/>
          <w:sz w:val="24"/>
          <w:szCs w:val="24"/>
          <w:lang w:bidi="ar-SA"/>
        </w:rPr>
        <w:t>,</w:t>
      </w:r>
      <w:r w:rsidR="007F7BB7">
        <w:rPr>
          <w:rFonts w:ascii="Times New Roman" w:hAnsi="Times New Roman" w:cs="Times New Roman"/>
          <w:sz w:val="24"/>
          <w:szCs w:val="24"/>
          <w:lang w:bidi="ar-SA"/>
        </w:rPr>
        <w:t xml:space="preserve"> and Indigenous Peoples’ movement</w:t>
      </w:r>
      <w:r w:rsidR="00CE292F">
        <w:rPr>
          <w:rFonts w:ascii="Times New Roman" w:hAnsi="Times New Roman" w:cs="Times New Roman"/>
          <w:sz w:val="24"/>
          <w:szCs w:val="24"/>
          <w:lang w:bidi="ar-SA"/>
        </w:rPr>
        <w:t xml:space="preserve"> in Nepal</w:t>
      </w:r>
      <w:r w:rsidR="007F7BB7">
        <w:rPr>
          <w:rFonts w:ascii="Times New Roman" w:hAnsi="Times New Roman" w:cs="Times New Roman"/>
          <w:sz w:val="24"/>
          <w:szCs w:val="24"/>
          <w:lang w:bidi="ar-SA"/>
        </w:rPr>
        <w:t xml:space="preserve">. </w:t>
      </w:r>
      <w:r w:rsidR="00C648F7">
        <w:rPr>
          <w:rFonts w:ascii="Times New Roman" w:hAnsi="Times New Roman" w:cs="Times New Roman"/>
          <w:sz w:val="24"/>
          <w:szCs w:val="24"/>
          <w:lang w:bidi="ar-SA"/>
        </w:rPr>
        <w:t xml:space="preserve">Hence, </w:t>
      </w:r>
      <w:r w:rsidR="00224816">
        <w:rPr>
          <w:rFonts w:ascii="Times New Roman" w:hAnsi="Times New Roman" w:cs="Times New Roman"/>
          <w:sz w:val="24"/>
          <w:szCs w:val="24"/>
          <w:lang w:bidi="ar-SA"/>
        </w:rPr>
        <w:t xml:space="preserve">the government deprives </w:t>
      </w:r>
      <w:r w:rsidR="00C648F7">
        <w:rPr>
          <w:rFonts w:ascii="Times New Roman" w:hAnsi="Times New Roman" w:cs="Times New Roman"/>
          <w:sz w:val="24"/>
          <w:szCs w:val="24"/>
          <w14:ligatures w14:val="standardContextual"/>
        </w:rPr>
        <w:t>IW&amp;G and</w:t>
      </w:r>
      <w:r w:rsidR="00C648F7" w:rsidRPr="00A078CB">
        <w:rPr>
          <w:rFonts w:ascii="Times New Roman" w:hAnsi="Times New Roman" w:cs="Times New Roman"/>
          <w:sz w:val="24"/>
          <w:szCs w:val="24"/>
          <w14:ligatures w14:val="standardContextual"/>
        </w:rPr>
        <w:t xml:space="preserve"> </w:t>
      </w:r>
      <w:proofErr w:type="spellStart"/>
      <w:r w:rsidR="00C648F7" w:rsidRPr="00A078CB">
        <w:rPr>
          <w:rFonts w:ascii="Times New Roman" w:hAnsi="Times New Roman" w:cs="Times New Roman"/>
          <w:sz w:val="24"/>
          <w:szCs w:val="24"/>
          <w:lang w:bidi="ar-SA"/>
        </w:rPr>
        <w:t>IWG&amp;wD</w:t>
      </w:r>
      <w:proofErr w:type="spellEnd"/>
      <w:r w:rsidR="00C648F7">
        <w:rPr>
          <w:rFonts w:ascii="Times New Roman" w:hAnsi="Times New Roman" w:cs="Times New Roman"/>
          <w:sz w:val="24"/>
          <w:szCs w:val="24"/>
          <w:lang w:bidi="ar-SA"/>
        </w:rPr>
        <w:t xml:space="preserve"> from enjoying </w:t>
      </w:r>
      <w:r w:rsidR="00224816">
        <w:rPr>
          <w:rFonts w:ascii="Times New Roman" w:hAnsi="Times New Roman" w:cs="Times New Roman"/>
          <w:sz w:val="24"/>
          <w:szCs w:val="24"/>
          <w:lang w:bidi="ar-SA"/>
        </w:rPr>
        <w:t xml:space="preserve">the </w:t>
      </w:r>
      <w:r w:rsidR="00C648F7">
        <w:rPr>
          <w:rFonts w:ascii="Times New Roman" w:hAnsi="Times New Roman" w:cs="Times New Roman"/>
          <w:sz w:val="24"/>
          <w:szCs w:val="24"/>
          <w:lang w:bidi="ar-SA"/>
        </w:rPr>
        <w:t xml:space="preserve">rights enshrined in </w:t>
      </w:r>
      <w:r w:rsidR="00F443B4">
        <w:rPr>
          <w:rFonts w:ascii="Times New Roman" w:hAnsi="Times New Roman" w:cs="Times New Roman"/>
          <w:sz w:val="24"/>
          <w:szCs w:val="24"/>
          <w:lang w:bidi="ar-SA"/>
        </w:rPr>
        <w:t>the Convention on Elimination of All Forms of Discrimination against Women (</w:t>
      </w:r>
      <w:r w:rsidR="00C648F7">
        <w:rPr>
          <w:rFonts w:ascii="Times New Roman" w:hAnsi="Times New Roman" w:cs="Times New Roman"/>
          <w:sz w:val="24"/>
          <w:szCs w:val="24"/>
          <w:lang w:bidi="ar-SA"/>
        </w:rPr>
        <w:t>CEDAW</w:t>
      </w:r>
      <w:r w:rsidR="00F443B4">
        <w:rPr>
          <w:rFonts w:ascii="Times New Roman" w:hAnsi="Times New Roman" w:cs="Times New Roman"/>
          <w:sz w:val="24"/>
          <w:szCs w:val="24"/>
          <w:lang w:bidi="ar-SA"/>
        </w:rPr>
        <w:t>)</w:t>
      </w:r>
      <w:r w:rsidR="00C648F7">
        <w:rPr>
          <w:rFonts w:ascii="Times New Roman" w:hAnsi="Times New Roman" w:cs="Times New Roman"/>
          <w:sz w:val="24"/>
          <w:szCs w:val="24"/>
          <w:lang w:bidi="ar-SA"/>
        </w:rPr>
        <w:t>, CEDAW G</w:t>
      </w:r>
      <w:r w:rsidR="00342C36">
        <w:rPr>
          <w:rFonts w:ascii="Times New Roman" w:hAnsi="Times New Roman" w:cs="Times New Roman"/>
          <w:sz w:val="24"/>
          <w:szCs w:val="24"/>
          <w:lang w:bidi="ar-SA"/>
        </w:rPr>
        <w:t>R</w:t>
      </w:r>
      <w:r w:rsidR="00C648F7">
        <w:rPr>
          <w:rFonts w:ascii="Times New Roman" w:hAnsi="Times New Roman" w:cs="Times New Roman"/>
          <w:sz w:val="24"/>
          <w:szCs w:val="24"/>
          <w:lang w:bidi="ar-SA"/>
        </w:rPr>
        <w:t xml:space="preserve"> </w:t>
      </w:r>
      <w:r w:rsidR="002A551D">
        <w:rPr>
          <w:rFonts w:ascii="Times New Roman" w:hAnsi="Times New Roman" w:cs="Times New Roman"/>
          <w:sz w:val="24"/>
          <w:szCs w:val="24"/>
          <w:lang w:bidi="ar-SA"/>
        </w:rPr>
        <w:t>N</w:t>
      </w:r>
      <w:r w:rsidR="00C648F7">
        <w:rPr>
          <w:rFonts w:ascii="Times New Roman" w:hAnsi="Times New Roman" w:cs="Times New Roman"/>
          <w:sz w:val="24"/>
          <w:szCs w:val="24"/>
          <w:lang w:bidi="ar-SA"/>
        </w:rPr>
        <w:t>o</w:t>
      </w:r>
      <w:r w:rsidR="006D001C">
        <w:rPr>
          <w:rFonts w:ascii="Times New Roman" w:hAnsi="Times New Roman" w:cs="Times New Roman"/>
          <w:sz w:val="24"/>
          <w:szCs w:val="24"/>
          <w:lang w:bidi="ar-SA"/>
        </w:rPr>
        <w:t>.</w:t>
      </w:r>
      <w:r w:rsidR="00C648F7">
        <w:rPr>
          <w:rFonts w:ascii="Times New Roman" w:hAnsi="Times New Roman" w:cs="Times New Roman"/>
          <w:sz w:val="24"/>
          <w:szCs w:val="24"/>
          <w:lang w:bidi="ar-SA"/>
        </w:rPr>
        <w:t xml:space="preserve"> 39, UNDRIP, ILO Convention </w:t>
      </w:r>
      <w:r w:rsidR="00F443B4">
        <w:rPr>
          <w:rFonts w:ascii="Times New Roman" w:hAnsi="Times New Roman" w:cs="Times New Roman"/>
          <w:sz w:val="24"/>
          <w:szCs w:val="24"/>
          <w:lang w:bidi="ar-SA"/>
        </w:rPr>
        <w:t>No</w:t>
      </w:r>
      <w:r w:rsidR="00C648F7">
        <w:rPr>
          <w:rFonts w:ascii="Times New Roman" w:hAnsi="Times New Roman" w:cs="Times New Roman"/>
          <w:sz w:val="24"/>
          <w:szCs w:val="24"/>
          <w:lang w:bidi="ar-SA"/>
        </w:rPr>
        <w:t>. 169</w:t>
      </w:r>
      <w:r w:rsidR="00224816">
        <w:rPr>
          <w:rFonts w:ascii="Times New Roman" w:hAnsi="Times New Roman" w:cs="Times New Roman"/>
          <w:sz w:val="24"/>
          <w:szCs w:val="24"/>
          <w:lang w:bidi="ar-SA"/>
        </w:rPr>
        <w:t>,</w:t>
      </w:r>
      <w:r w:rsidR="00C648F7">
        <w:rPr>
          <w:rFonts w:ascii="Times New Roman" w:hAnsi="Times New Roman" w:cs="Times New Roman"/>
          <w:sz w:val="24"/>
          <w:szCs w:val="24"/>
          <w:lang w:bidi="ar-SA"/>
        </w:rPr>
        <w:t xml:space="preserve"> and other international </w:t>
      </w:r>
      <w:r w:rsidR="006D001C">
        <w:rPr>
          <w:rFonts w:ascii="Times New Roman" w:hAnsi="Times New Roman" w:cs="Times New Roman"/>
          <w:sz w:val="24"/>
          <w:szCs w:val="24"/>
          <w:lang w:bidi="ar-SA"/>
        </w:rPr>
        <w:t>human rights instruments</w:t>
      </w:r>
      <w:r w:rsidR="00C648F7">
        <w:rPr>
          <w:rFonts w:ascii="Times New Roman" w:hAnsi="Times New Roman" w:cs="Times New Roman"/>
          <w:sz w:val="24"/>
          <w:szCs w:val="24"/>
          <w:lang w:bidi="ar-SA"/>
        </w:rPr>
        <w:t>.</w:t>
      </w:r>
    </w:p>
    <w:p w14:paraId="3D7ED102" w14:textId="77777777" w:rsidR="00C648F7" w:rsidRDefault="00C648F7" w:rsidP="00CC0C3E">
      <w:pPr>
        <w:autoSpaceDE w:val="0"/>
        <w:autoSpaceDN w:val="0"/>
        <w:adjustRightInd w:val="0"/>
        <w:spacing w:after="0" w:line="276" w:lineRule="auto"/>
        <w:jc w:val="both"/>
        <w:rPr>
          <w:rFonts w:ascii="Times New Roman" w:hAnsi="Times New Roman" w:cs="Times New Roman"/>
          <w:sz w:val="24"/>
          <w:szCs w:val="24"/>
          <w14:ligatures w14:val="standardContextual"/>
        </w:rPr>
      </w:pPr>
    </w:p>
    <w:p w14:paraId="33D012B4" w14:textId="491CF08F" w:rsidR="00CC0C3E" w:rsidRDefault="009F1DF9" w:rsidP="00CC0C3E">
      <w:pPr>
        <w:autoSpaceDE w:val="0"/>
        <w:autoSpaceDN w:val="0"/>
        <w:adjustRightInd w:val="0"/>
        <w:spacing w:after="0" w:line="276" w:lineRule="auto"/>
        <w:jc w:val="both"/>
        <w:rPr>
          <w:rFonts w:ascii="Times New Roman" w:hAnsi="Times New Roman" w:cs="Times New Roman"/>
          <w:sz w:val="24"/>
          <w:szCs w:val="24"/>
          <w14:ligatures w14:val="standardContextual"/>
        </w:rPr>
      </w:pPr>
      <w:r>
        <w:rPr>
          <w:rFonts w:ascii="Times New Roman" w:hAnsi="Times New Roman" w:cs="Times New Roman"/>
          <w:sz w:val="24"/>
          <w:szCs w:val="24"/>
          <w14:ligatures w14:val="standardContextual"/>
        </w:rPr>
        <w:t>7.</w:t>
      </w:r>
      <w:r>
        <w:rPr>
          <w:rFonts w:ascii="Times New Roman" w:hAnsi="Times New Roman" w:cs="Times New Roman"/>
          <w:sz w:val="24"/>
          <w:szCs w:val="24"/>
          <w14:ligatures w14:val="standardContextual"/>
        </w:rPr>
        <w:tab/>
      </w:r>
      <w:proofErr w:type="spellStart"/>
      <w:r w:rsidR="007F7BB7" w:rsidRPr="0000524C">
        <w:rPr>
          <w:rFonts w:ascii="Times New Roman" w:hAnsi="Times New Roman" w:cs="Times New Roman"/>
          <w:sz w:val="24"/>
          <w:szCs w:val="24"/>
          <w14:ligatures w14:val="standardContextual"/>
        </w:rPr>
        <w:t>IW&amp;</w:t>
      </w:r>
      <w:r w:rsidR="0000524C" w:rsidRPr="0000524C">
        <w:rPr>
          <w:rFonts w:ascii="Times New Roman" w:hAnsi="Times New Roman" w:cs="Times New Roman"/>
          <w:sz w:val="24"/>
          <w:szCs w:val="24"/>
          <w14:ligatures w14:val="standardContextual"/>
        </w:rPr>
        <w:t>GwD</w:t>
      </w:r>
      <w:proofErr w:type="spellEnd"/>
      <w:r w:rsidR="007F7BB7" w:rsidRPr="007F7BB7">
        <w:rPr>
          <w:rFonts w:ascii="Times New Roman" w:hAnsi="Times New Roman" w:cs="Times New Roman"/>
          <w:sz w:val="24"/>
          <w:szCs w:val="24"/>
          <w14:ligatures w14:val="standardContextual"/>
        </w:rPr>
        <w:t xml:space="preserve"> remai</w:t>
      </w:r>
      <w:r w:rsidR="00CC0C3E">
        <w:rPr>
          <w:rFonts w:ascii="Times New Roman" w:hAnsi="Times New Roman" w:cs="Times New Roman"/>
          <w:sz w:val="24"/>
          <w:szCs w:val="24"/>
          <w14:ligatures w14:val="standardContextual"/>
        </w:rPr>
        <w:t>n</w:t>
      </w:r>
      <w:r w:rsidR="00224816">
        <w:rPr>
          <w:rFonts w:ascii="Times New Roman" w:hAnsi="Times New Roman" w:cs="Times New Roman"/>
          <w:sz w:val="24"/>
          <w:szCs w:val="24"/>
          <w14:ligatures w14:val="standardContextual"/>
        </w:rPr>
        <w:t>s</w:t>
      </w:r>
      <w:r w:rsidR="007F7BB7" w:rsidRPr="007F7BB7">
        <w:rPr>
          <w:rFonts w:ascii="Times New Roman" w:hAnsi="Times New Roman" w:cs="Times New Roman"/>
          <w:sz w:val="24"/>
          <w:szCs w:val="24"/>
          <w14:ligatures w14:val="standardContextual"/>
        </w:rPr>
        <w:t xml:space="preserve"> invisible</w:t>
      </w:r>
      <w:r w:rsidR="00BE3246">
        <w:rPr>
          <w:rFonts w:ascii="Times New Roman" w:hAnsi="Times New Roman" w:cs="Times New Roman"/>
          <w:sz w:val="24"/>
          <w:szCs w:val="24"/>
          <w14:ligatures w14:val="standardContextual"/>
        </w:rPr>
        <w:t>, unseen, undebated and unrecorded</w:t>
      </w:r>
      <w:r w:rsidR="007F7BB7" w:rsidRPr="007F7BB7">
        <w:rPr>
          <w:rFonts w:ascii="Times New Roman" w:hAnsi="Times New Roman" w:cs="Times New Roman"/>
          <w:sz w:val="24"/>
          <w:szCs w:val="24"/>
          <w14:ligatures w14:val="standardContextual"/>
        </w:rPr>
        <w:t xml:space="preserve"> within the disability</w:t>
      </w:r>
      <w:r w:rsidR="007F7BB7" w:rsidRPr="007F7BB7">
        <w:rPr>
          <w:rFonts w:ascii="Times New Roman" w:hAnsi="Times New Roman" w:cs="Times New Roman"/>
          <w:sz w:val="24"/>
          <w:szCs w:val="24"/>
        </w:rPr>
        <w:t xml:space="preserve"> </w:t>
      </w:r>
      <w:r w:rsidR="007F7BB7" w:rsidRPr="007F7BB7">
        <w:rPr>
          <w:rFonts w:ascii="Times New Roman" w:hAnsi="Times New Roman" w:cs="Times New Roman"/>
          <w:sz w:val="24"/>
          <w:szCs w:val="24"/>
          <w14:ligatures w14:val="standardContextual"/>
        </w:rPr>
        <w:t xml:space="preserve">rights, </w:t>
      </w:r>
      <w:r w:rsidR="00CE292F">
        <w:rPr>
          <w:rFonts w:ascii="Times New Roman" w:hAnsi="Times New Roman" w:cs="Times New Roman"/>
          <w:sz w:val="24"/>
          <w:szCs w:val="24"/>
          <w14:ligatures w14:val="standardContextual"/>
        </w:rPr>
        <w:t>I</w:t>
      </w:r>
      <w:r w:rsidR="007F7BB7" w:rsidRPr="007F7BB7">
        <w:rPr>
          <w:rFonts w:ascii="Times New Roman" w:hAnsi="Times New Roman" w:cs="Times New Roman"/>
          <w:sz w:val="24"/>
          <w:szCs w:val="24"/>
          <w14:ligatures w14:val="standardContextual"/>
        </w:rPr>
        <w:t>ndigenous rights, women</w:t>
      </w:r>
      <w:r w:rsidR="00CE292F">
        <w:rPr>
          <w:rFonts w:ascii="Times New Roman" w:hAnsi="Times New Roman" w:cs="Times New Roman"/>
          <w:sz w:val="24"/>
          <w:szCs w:val="24"/>
          <w14:ligatures w14:val="standardContextual"/>
        </w:rPr>
        <w:t>’s</w:t>
      </w:r>
      <w:r w:rsidR="007F7BB7" w:rsidRPr="007F7BB7">
        <w:rPr>
          <w:rFonts w:ascii="Times New Roman" w:hAnsi="Times New Roman" w:cs="Times New Roman"/>
          <w:sz w:val="24"/>
          <w:szCs w:val="24"/>
          <w14:ligatures w14:val="standardContextual"/>
        </w:rPr>
        <w:t xml:space="preserve"> rights discussions</w:t>
      </w:r>
      <w:r w:rsidR="00C6662B">
        <w:rPr>
          <w:rFonts w:ascii="Times New Roman" w:hAnsi="Times New Roman" w:cs="Times New Roman"/>
          <w:sz w:val="24"/>
          <w:szCs w:val="24"/>
          <w14:ligatures w14:val="standardContextual"/>
        </w:rPr>
        <w:t>, and within state mechanisms, and thus continue</w:t>
      </w:r>
      <w:r w:rsidR="00224816">
        <w:rPr>
          <w:rFonts w:ascii="Times New Roman" w:hAnsi="Times New Roman" w:cs="Times New Roman"/>
          <w:sz w:val="24"/>
          <w:szCs w:val="24"/>
          <w14:ligatures w14:val="standardContextual"/>
        </w:rPr>
        <w:t>s</w:t>
      </w:r>
      <w:r w:rsidR="00C6662B">
        <w:rPr>
          <w:rFonts w:ascii="Times New Roman" w:hAnsi="Times New Roman" w:cs="Times New Roman"/>
          <w:sz w:val="24"/>
          <w:szCs w:val="24"/>
          <w14:ligatures w14:val="standardContextual"/>
        </w:rPr>
        <w:t xml:space="preserve"> to be voiceless, invisible,</w:t>
      </w:r>
      <w:r w:rsidR="007F7BB7" w:rsidRPr="007F7BB7">
        <w:rPr>
          <w:rFonts w:ascii="Times New Roman" w:hAnsi="Times New Roman" w:cs="Times New Roman"/>
          <w:sz w:val="24"/>
          <w:szCs w:val="24"/>
          <w14:ligatures w14:val="standardContextual"/>
        </w:rPr>
        <w:t xml:space="preserve"> and underreported in all spheres of lives.</w:t>
      </w:r>
      <w:r w:rsidR="007F7BB7" w:rsidRPr="007F7BB7">
        <w:rPr>
          <w:rStyle w:val="FootnoteReference"/>
          <w:rFonts w:ascii="Times New Roman" w:hAnsi="Times New Roman" w:cs="Times New Roman"/>
          <w:sz w:val="24"/>
          <w:szCs w:val="24"/>
          <w14:ligatures w14:val="standardContextual"/>
        </w:rPr>
        <w:footnoteReference w:id="10"/>
      </w:r>
      <w:r w:rsidR="00CC0C3E">
        <w:rPr>
          <w:rFonts w:ascii="Times New Roman" w:hAnsi="Times New Roman" w:cs="Times New Roman"/>
          <w:sz w:val="24"/>
          <w:szCs w:val="24"/>
          <w14:ligatures w14:val="standardContextual"/>
        </w:rPr>
        <w:t xml:space="preserve"> </w:t>
      </w:r>
      <w:r w:rsidR="00E83E68">
        <w:rPr>
          <w:rFonts w:ascii="Times New Roman" w:hAnsi="Times New Roman" w:cs="Times New Roman"/>
          <w:sz w:val="24"/>
          <w:szCs w:val="24"/>
          <w14:ligatures w14:val="standardContextual"/>
        </w:rPr>
        <w:t xml:space="preserve">According to a </w:t>
      </w:r>
      <w:r w:rsidR="00CC0C3E">
        <w:rPr>
          <w:rFonts w:ascii="Times New Roman" w:hAnsi="Times New Roman" w:cs="Times New Roman"/>
          <w:sz w:val="24"/>
          <w:szCs w:val="24"/>
          <w14:ligatures w14:val="standardContextual"/>
        </w:rPr>
        <w:t>NIDWAN</w:t>
      </w:r>
      <w:r w:rsidR="00E83E68">
        <w:rPr>
          <w:rFonts w:ascii="Times New Roman" w:hAnsi="Times New Roman" w:cs="Times New Roman"/>
          <w:sz w:val="24"/>
          <w:szCs w:val="24"/>
          <w14:ligatures w14:val="standardContextual"/>
        </w:rPr>
        <w:t xml:space="preserve"> report</w:t>
      </w:r>
      <w:r w:rsidR="00CC0C3E">
        <w:rPr>
          <w:rFonts w:ascii="Times New Roman" w:hAnsi="Times New Roman" w:cs="Times New Roman"/>
          <w:sz w:val="24"/>
          <w:szCs w:val="24"/>
          <w14:ligatures w14:val="standardContextual"/>
        </w:rPr>
        <w:t>,</w:t>
      </w:r>
    </w:p>
    <w:p w14:paraId="4AD6318E" w14:textId="5A2CB853" w:rsidR="007F7BB7" w:rsidRDefault="00CC0C3E" w:rsidP="00CC0C3E">
      <w:pPr>
        <w:autoSpaceDE w:val="0"/>
        <w:autoSpaceDN w:val="0"/>
        <w:adjustRightInd w:val="0"/>
        <w:spacing w:after="0" w:line="276" w:lineRule="auto"/>
        <w:ind w:left="720"/>
        <w:jc w:val="both"/>
        <w:rPr>
          <w:rFonts w:ascii="Times New Roman" w:hAnsi="Times New Roman" w:cs="Times New Roman"/>
          <w:sz w:val="24"/>
          <w:szCs w:val="24"/>
          <w14:ligatures w14:val="standardContextual"/>
        </w:rPr>
      </w:pPr>
      <w:r>
        <w:rPr>
          <w:rFonts w:ascii="Times New Roman" w:hAnsi="Times New Roman" w:cs="Times New Roman"/>
          <w:sz w:val="24"/>
          <w:szCs w:val="24"/>
          <w14:ligatures w14:val="standardContextual"/>
        </w:rPr>
        <w:t>“</w:t>
      </w:r>
      <w:r w:rsidR="007F7BB7" w:rsidRPr="007F7BB7">
        <w:rPr>
          <w:rFonts w:ascii="Times New Roman" w:hAnsi="Times New Roman" w:cs="Times New Roman"/>
          <w:sz w:val="24"/>
          <w:szCs w:val="24"/>
          <w14:ligatures w14:val="standardContextual"/>
        </w:rPr>
        <w:t xml:space="preserve">When </w:t>
      </w:r>
      <w:r w:rsidR="00224816">
        <w:rPr>
          <w:rFonts w:ascii="Times New Roman" w:hAnsi="Times New Roman" w:cs="Times New Roman"/>
          <w:sz w:val="24"/>
          <w:szCs w:val="24"/>
          <w14:ligatures w14:val="standardContextual"/>
        </w:rPr>
        <w:t xml:space="preserve">the government and civil society treat us </w:t>
      </w:r>
      <w:r w:rsidR="007F7BB7" w:rsidRPr="007F7BB7">
        <w:rPr>
          <w:rFonts w:ascii="Times New Roman" w:hAnsi="Times New Roman" w:cs="Times New Roman"/>
          <w:sz w:val="24"/>
          <w:szCs w:val="24"/>
          <w14:ligatures w14:val="standardContextual"/>
        </w:rPr>
        <w:t>as a homogenous group, our individual needs, capacities</w:t>
      </w:r>
      <w:r w:rsidR="00342C36">
        <w:rPr>
          <w:rFonts w:ascii="Times New Roman" w:hAnsi="Times New Roman" w:cs="Times New Roman"/>
          <w:sz w:val="24"/>
          <w:szCs w:val="24"/>
          <w14:ligatures w14:val="standardContextual"/>
        </w:rPr>
        <w:t>, and vulnerabilities are assumed to be the same with other non-indigenous communities, but that is different and diverse,</w:t>
      </w:r>
      <w:r w:rsidR="007F7BB7" w:rsidRPr="007F7BB7">
        <w:rPr>
          <w:rFonts w:ascii="Times New Roman" w:hAnsi="Times New Roman" w:cs="Times New Roman"/>
          <w:sz w:val="24"/>
          <w:szCs w:val="24"/>
          <w14:ligatures w14:val="standardContextual"/>
        </w:rPr>
        <w:t xml:space="preserve"> which are associated with our collective rights. </w:t>
      </w:r>
      <w:r w:rsidR="00342C36">
        <w:rPr>
          <w:rFonts w:ascii="Times New Roman" w:hAnsi="Times New Roman" w:cs="Times New Roman"/>
          <w:sz w:val="24"/>
          <w:szCs w:val="24"/>
          <w14:ligatures w14:val="standardContextual"/>
        </w:rPr>
        <w:t>The language we speak, our culture, our identity we have, the Indigenous accent, our way of life and our collectiveness, our Indigenous world views and challenges related to impairment, patriarchal mindset, stereotypes, and stigma come</w:t>
      </w:r>
      <w:r w:rsidR="007F7BB7" w:rsidRPr="007F7BB7">
        <w:rPr>
          <w:rFonts w:ascii="Times New Roman" w:hAnsi="Times New Roman" w:cs="Times New Roman"/>
          <w:sz w:val="24"/>
          <w:szCs w:val="24"/>
          <w14:ligatures w14:val="standardContextual"/>
        </w:rPr>
        <w:t xml:space="preserve"> together. When it comes to addressing these challenges, they overlap and intersect</w:t>
      </w:r>
      <w:r w:rsidR="00342C36">
        <w:rPr>
          <w:rFonts w:ascii="Times New Roman" w:hAnsi="Times New Roman" w:cs="Times New Roman"/>
          <w:sz w:val="24"/>
          <w:szCs w:val="24"/>
          <w14:ligatures w14:val="standardContextual"/>
        </w:rPr>
        <w:t>. Most of these aspects are left out</w:t>
      </w:r>
      <w:r w:rsidR="00FC10F9">
        <w:rPr>
          <w:rFonts w:ascii="Times New Roman" w:hAnsi="Times New Roman" w:cs="Times New Roman"/>
          <w:sz w:val="24"/>
          <w:szCs w:val="24"/>
          <w14:ligatures w14:val="standardContextual"/>
        </w:rPr>
        <w:t xml:space="preserve"> by others</w:t>
      </w:r>
      <w:r w:rsidR="00342C36">
        <w:rPr>
          <w:rFonts w:ascii="Times New Roman" w:hAnsi="Times New Roman" w:cs="Times New Roman"/>
          <w:sz w:val="24"/>
          <w:szCs w:val="24"/>
          <w14:ligatures w14:val="standardContextual"/>
        </w:rPr>
        <w:t>, and we are again framed in a single approach either related to our impairment or gender,</w:t>
      </w:r>
      <w:r w:rsidR="007F7BB7" w:rsidRPr="007F7BB7">
        <w:rPr>
          <w:rFonts w:ascii="Times New Roman" w:hAnsi="Times New Roman" w:cs="Times New Roman"/>
          <w:sz w:val="24"/>
          <w:szCs w:val="24"/>
          <w14:ligatures w14:val="standardContextual"/>
        </w:rPr>
        <w:t xml:space="preserve"> which is visible and easy to describe. Our </w:t>
      </w:r>
      <w:r w:rsidR="00CA3D75">
        <w:rPr>
          <w:rFonts w:ascii="Times New Roman" w:hAnsi="Times New Roman" w:cs="Times New Roman"/>
          <w:sz w:val="24"/>
          <w:szCs w:val="24"/>
          <w14:ligatures w14:val="standardContextual"/>
        </w:rPr>
        <w:t>I</w:t>
      </w:r>
      <w:r w:rsidR="007F7BB7" w:rsidRPr="007F7BB7">
        <w:rPr>
          <w:rFonts w:ascii="Times New Roman" w:hAnsi="Times New Roman" w:cs="Times New Roman"/>
          <w:sz w:val="24"/>
          <w:szCs w:val="24"/>
          <w14:ligatures w14:val="standardContextual"/>
        </w:rPr>
        <w:t xml:space="preserve">ndigenous identity remains </w:t>
      </w:r>
      <w:r w:rsidR="00CE292F" w:rsidRPr="007F7BB7">
        <w:rPr>
          <w:rFonts w:ascii="Times New Roman" w:hAnsi="Times New Roman" w:cs="Times New Roman"/>
          <w:sz w:val="24"/>
          <w:szCs w:val="24"/>
          <w14:ligatures w14:val="standardContextual"/>
        </w:rPr>
        <w:t>undiscussed</w:t>
      </w:r>
      <w:r w:rsidR="00FC10F9">
        <w:rPr>
          <w:rFonts w:ascii="Times New Roman" w:hAnsi="Times New Roman" w:cs="Times New Roman"/>
          <w:sz w:val="24"/>
          <w:szCs w:val="24"/>
          <w14:ligatures w14:val="standardContextual"/>
        </w:rPr>
        <w:t>,</w:t>
      </w:r>
      <w:r w:rsidR="007F7BB7" w:rsidRPr="007F7BB7">
        <w:rPr>
          <w:rFonts w:ascii="Times New Roman" w:hAnsi="Times New Roman" w:cs="Times New Roman"/>
          <w:sz w:val="24"/>
          <w:szCs w:val="24"/>
          <w14:ligatures w14:val="standardContextual"/>
        </w:rPr>
        <w:t xml:space="preserve"> </w:t>
      </w:r>
      <w:r w:rsidR="00FC10F9">
        <w:rPr>
          <w:rFonts w:ascii="Times New Roman" w:hAnsi="Times New Roman" w:cs="Times New Roman"/>
          <w:sz w:val="24"/>
          <w:szCs w:val="24"/>
          <w14:ligatures w14:val="standardContextual"/>
        </w:rPr>
        <w:t>which</w:t>
      </w:r>
      <w:r w:rsidR="007F7BB7" w:rsidRPr="007F7BB7">
        <w:rPr>
          <w:rFonts w:ascii="Times New Roman" w:hAnsi="Times New Roman" w:cs="Times New Roman"/>
          <w:sz w:val="24"/>
          <w:szCs w:val="24"/>
          <w14:ligatures w14:val="standardContextual"/>
        </w:rPr>
        <w:t xml:space="preserve"> is how </w:t>
      </w:r>
      <w:r w:rsidR="00FC10F9">
        <w:rPr>
          <w:rFonts w:ascii="Times New Roman" w:hAnsi="Times New Roman" w:cs="Times New Roman"/>
          <w:sz w:val="24"/>
          <w:szCs w:val="24"/>
          <w14:ligatures w14:val="standardContextual"/>
        </w:rPr>
        <w:t xml:space="preserve">they frame the </w:t>
      </w:r>
      <w:r w:rsidR="007F7BB7" w:rsidRPr="007F7BB7">
        <w:rPr>
          <w:rFonts w:ascii="Times New Roman" w:hAnsi="Times New Roman" w:cs="Times New Roman"/>
          <w:sz w:val="24"/>
          <w:szCs w:val="24"/>
          <w14:ligatures w14:val="standardContextual"/>
        </w:rPr>
        <w:t xml:space="preserve">narratives. </w:t>
      </w:r>
      <w:r w:rsidR="00CA3D75">
        <w:rPr>
          <w:rFonts w:ascii="Times New Roman" w:hAnsi="Times New Roman" w:cs="Times New Roman"/>
          <w:sz w:val="24"/>
          <w:szCs w:val="24"/>
          <w14:ligatures w14:val="standardContextual"/>
        </w:rPr>
        <w:t>The d</w:t>
      </w:r>
      <w:r w:rsidR="007F7BB7" w:rsidRPr="007F7BB7">
        <w:rPr>
          <w:rFonts w:ascii="Times New Roman" w:hAnsi="Times New Roman" w:cs="Times New Roman"/>
          <w:sz w:val="24"/>
          <w:szCs w:val="24"/>
          <w14:ligatures w14:val="standardContextual"/>
        </w:rPr>
        <w:t>ominant ideology of disability or gender remain</w:t>
      </w:r>
      <w:r w:rsidR="00CA3D75">
        <w:rPr>
          <w:rFonts w:ascii="Times New Roman" w:hAnsi="Times New Roman" w:cs="Times New Roman"/>
          <w:sz w:val="24"/>
          <w:szCs w:val="24"/>
          <w14:ligatures w14:val="standardContextual"/>
        </w:rPr>
        <w:t>s</w:t>
      </w:r>
      <w:r w:rsidR="007F7BB7" w:rsidRPr="007F7BB7">
        <w:rPr>
          <w:rFonts w:ascii="Times New Roman" w:hAnsi="Times New Roman" w:cs="Times New Roman"/>
          <w:sz w:val="24"/>
          <w:szCs w:val="24"/>
          <w14:ligatures w14:val="standardContextual"/>
        </w:rPr>
        <w:t xml:space="preserve"> visible rather than indigeneity.</w:t>
      </w:r>
      <w:r>
        <w:rPr>
          <w:rFonts w:ascii="Times New Roman" w:hAnsi="Times New Roman" w:cs="Times New Roman"/>
          <w:sz w:val="24"/>
          <w:szCs w:val="24"/>
          <w14:ligatures w14:val="standardContextual"/>
        </w:rPr>
        <w:t>”</w:t>
      </w:r>
      <w:r w:rsidR="007F7BB7" w:rsidRPr="007F7BB7">
        <w:rPr>
          <w:rStyle w:val="FootnoteReference"/>
          <w:rFonts w:ascii="Times New Roman" w:hAnsi="Times New Roman" w:cs="Times New Roman"/>
          <w:sz w:val="24"/>
          <w:szCs w:val="24"/>
          <w14:ligatures w14:val="standardContextual"/>
        </w:rPr>
        <w:footnoteReference w:id="11"/>
      </w:r>
    </w:p>
    <w:p w14:paraId="39EB192B" w14:textId="77777777" w:rsidR="00C648F7" w:rsidRDefault="00C648F7" w:rsidP="00C648F7">
      <w:pPr>
        <w:autoSpaceDE w:val="0"/>
        <w:autoSpaceDN w:val="0"/>
        <w:adjustRightInd w:val="0"/>
        <w:spacing w:after="0" w:line="276" w:lineRule="auto"/>
        <w:jc w:val="both"/>
        <w:rPr>
          <w:rFonts w:ascii="Times New Roman" w:hAnsi="Times New Roman" w:cs="Times New Roman"/>
          <w:sz w:val="24"/>
          <w:szCs w:val="24"/>
          <w14:ligatures w14:val="standardContextual"/>
        </w:rPr>
      </w:pPr>
    </w:p>
    <w:p w14:paraId="04197CF7" w14:textId="05626FC5" w:rsidR="000D6FBC" w:rsidRPr="0094013E" w:rsidRDefault="000D6FBC" w:rsidP="000D6FBC">
      <w:pPr>
        <w:spacing w:after="120"/>
        <w:jc w:val="both"/>
        <w:rPr>
          <w:rFonts w:ascii="Times New Roman" w:hAnsi="Times New Roman" w:cs="Times New Roman"/>
          <w:i/>
          <w:iCs/>
          <w:sz w:val="24"/>
          <w:szCs w:val="24"/>
        </w:rPr>
      </w:pPr>
      <w:r w:rsidRPr="0094013E">
        <w:rPr>
          <w:rFonts w:ascii="Times New Roman" w:hAnsi="Times New Roman" w:cs="Times New Roman"/>
          <w:i/>
          <w:iCs/>
          <w:sz w:val="24"/>
          <w:szCs w:val="24"/>
        </w:rPr>
        <w:t>Question to the government</w:t>
      </w:r>
    </w:p>
    <w:p w14:paraId="60DBBAE3" w14:textId="1C3A1C86" w:rsidR="000D6FBC" w:rsidRDefault="009F1DF9" w:rsidP="000D6FBC">
      <w:pPr>
        <w:spacing w:after="120"/>
        <w:jc w:val="both"/>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r>
      <w:r w:rsidR="000D6FBC">
        <w:rPr>
          <w:rFonts w:ascii="Times New Roman" w:hAnsi="Times New Roman" w:cs="Times New Roman"/>
          <w:sz w:val="24"/>
          <w:szCs w:val="24"/>
        </w:rPr>
        <w:t xml:space="preserve">Why </w:t>
      </w:r>
      <w:r w:rsidR="00C6662B">
        <w:rPr>
          <w:rFonts w:ascii="Times New Roman" w:hAnsi="Times New Roman" w:cs="Times New Roman"/>
          <w:sz w:val="24"/>
          <w:szCs w:val="24"/>
        </w:rPr>
        <w:t xml:space="preserve">are IW&amp;G and </w:t>
      </w:r>
      <w:proofErr w:type="spellStart"/>
      <w:r w:rsidR="00C6662B">
        <w:rPr>
          <w:rFonts w:ascii="Times New Roman" w:hAnsi="Times New Roman" w:cs="Times New Roman"/>
          <w:sz w:val="24"/>
          <w:szCs w:val="24"/>
        </w:rPr>
        <w:t>IW&amp;GwD</w:t>
      </w:r>
      <w:proofErr w:type="spellEnd"/>
      <w:r w:rsidR="00621C0A">
        <w:rPr>
          <w:rFonts w:ascii="Times New Roman" w:hAnsi="Times New Roman" w:cs="Times New Roman"/>
          <w:sz w:val="24"/>
          <w:szCs w:val="24"/>
        </w:rPr>
        <w:t xml:space="preserve"> are not mentioned clearly or</w:t>
      </w:r>
      <w:r w:rsidR="00C6662B">
        <w:rPr>
          <w:rFonts w:ascii="Times New Roman" w:hAnsi="Times New Roman" w:cs="Times New Roman"/>
          <w:sz w:val="24"/>
          <w:szCs w:val="24"/>
        </w:rPr>
        <w:t xml:space="preserve"> </w:t>
      </w:r>
      <w:r w:rsidR="000D6FBC">
        <w:rPr>
          <w:rFonts w:ascii="Times New Roman" w:hAnsi="Times New Roman" w:cs="Times New Roman"/>
          <w:sz w:val="24"/>
          <w:szCs w:val="24"/>
        </w:rPr>
        <w:t>invisible in Nepal’s Constitution, policies, plans, programs, and reports, including CEDAW 7</w:t>
      </w:r>
      <w:r w:rsidR="000D6FBC" w:rsidRPr="000D6FBC">
        <w:rPr>
          <w:rFonts w:ascii="Times New Roman" w:hAnsi="Times New Roman" w:cs="Times New Roman"/>
          <w:sz w:val="24"/>
          <w:szCs w:val="24"/>
          <w:vertAlign w:val="superscript"/>
        </w:rPr>
        <w:t>th</w:t>
      </w:r>
      <w:r w:rsidR="000D6FBC">
        <w:rPr>
          <w:rFonts w:ascii="Times New Roman" w:hAnsi="Times New Roman" w:cs="Times New Roman"/>
          <w:sz w:val="24"/>
          <w:szCs w:val="24"/>
        </w:rPr>
        <w:t xml:space="preserve"> Periodic Report?</w:t>
      </w:r>
    </w:p>
    <w:p w14:paraId="689D8847" w14:textId="1D50F799" w:rsidR="000D6FBC" w:rsidRPr="0094013E" w:rsidRDefault="000D6FBC" w:rsidP="000D6FBC">
      <w:pPr>
        <w:spacing w:after="120"/>
        <w:jc w:val="both"/>
        <w:rPr>
          <w:rFonts w:ascii="Times New Roman" w:hAnsi="Times New Roman" w:cs="Times New Roman"/>
          <w:i/>
          <w:iCs/>
          <w:sz w:val="24"/>
          <w:szCs w:val="24"/>
        </w:rPr>
      </w:pPr>
      <w:r w:rsidRPr="0094013E">
        <w:rPr>
          <w:rFonts w:ascii="Times New Roman" w:hAnsi="Times New Roman" w:cs="Times New Roman"/>
          <w:i/>
          <w:iCs/>
          <w:sz w:val="24"/>
          <w:szCs w:val="24"/>
        </w:rPr>
        <w:t>Recommendation</w:t>
      </w:r>
    </w:p>
    <w:p w14:paraId="7E82089F" w14:textId="6A82349D" w:rsidR="000D6FBC" w:rsidRDefault="009F1DF9" w:rsidP="000D6FBC">
      <w:pPr>
        <w:spacing w:after="120"/>
        <w:jc w:val="both"/>
        <w:rPr>
          <w:rFonts w:ascii="Times New Roman" w:hAnsi="Times New Roman" w:cs="Times New Roman"/>
          <w:sz w:val="24"/>
          <w:szCs w:val="24"/>
        </w:rPr>
      </w:pPr>
      <w:r>
        <w:rPr>
          <w:rFonts w:ascii="Times New Roman" w:hAnsi="Times New Roman" w:cs="Times New Roman"/>
          <w:sz w:val="24"/>
          <w:szCs w:val="24"/>
        </w:rPr>
        <w:t>9.</w:t>
      </w:r>
      <w:r>
        <w:rPr>
          <w:rFonts w:ascii="Times New Roman" w:hAnsi="Times New Roman" w:cs="Times New Roman"/>
          <w:sz w:val="24"/>
          <w:szCs w:val="24"/>
        </w:rPr>
        <w:tab/>
      </w:r>
      <w:r w:rsidR="00621C0A">
        <w:rPr>
          <w:rFonts w:ascii="Times New Roman" w:hAnsi="Times New Roman" w:cs="Times New Roman"/>
          <w:sz w:val="24"/>
          <w:szCs w:val="24"/>
        </w:rPr>
        <w:t>Mention</w:t>
      </w:r>
      <w:r w:rsidR="000D6FBC">
        <w:rPr>
          <w:rFonts w:ascii="Times New Roman" w:hAnsi="Times New Roman" w:cs="Times New Roman"/>
          <w:sz w:val="24"/>
          <w:szCs w:val="24"/>
        </w:rPr>
        <w:t xml:space="preserve"> IW</w:t>
      </w:r>
      <w:r w:rsidR="00754498">
        <w:rPr>
          <w:rFonts w:ascii="Times New Roman" w:hAnsi="Times New Roman" w:cs="Times New Roman"/>
          <w:sz w:val="24"/>
          <w:szCs w:val="24"/>
        </w:rPr>
        <w:t>&amp;</w:t>
      </w:r>
      <w:r w:rsidR="000D6FBC">
        <w:rPr>
          <w:rFonts w:ascii="Times New Roman" w:hAnsi="Times New Roman" w:cs="Times New Roman"/>
          <w:sz w:val="24"/>
          <w:szCs w:val="24"/>
        </w:rPr>
        <w:t>G</w:t>
      </w:r>
      <w:r w:rsidR="00754498">
        <w:rPr>
          <w:rFonts w:ascii="Times New Roman" w:hAnsi="Times New Roman" w:cs="Times New Roman"/>
          <w:sz w:val="24"/>
          <w:szCs w:val="24"/>
        </w:rPr>
        <w:t xml:space="preserve"> and </w:t>
      </w:r>
      <w:proofErr w:type="spellStart"/>
      <w:r w:rsidR="00754498">
        <w:rPr>
          <w:rFonts w:ascii="Times New Roman" w:hAnsi="Times New Roman" w:cs="Times New Roman"/>
          <w:sz w:val="24"/>
          <w:szCs w:val="24"/>
        </w:rPr>
        <w:t>IW&amp;G</w:t>
      </w:r>
      <w:r w:rsidR="000D6FBC">
        <w:rPr>
          <w:rFonts w:ascii="Times New Roman" w:hAnsi="Times New Roman" w:cs="Times New Roman"/>
          <w:sz w:val="24"/>
          <w:szCs w:val="24"/>
        </w:rPr>
        <w:t>wD</w:t>
      </w:r>
      <w:proofErr w:type="spellEnd"/>
      <w:r w:rsidR="00621C0A">
        <w:rPr>
          <w:rFonts w:ascii="Times New Roman" w:hAnsi="Times New Roman" w:cs="Times New Roman"/>
          <w:sz w:val="24"/>
          <w:szCs w:val="24"/>
        </w:rPr>
        <w:t xml:space="preserve"> </w:t>
      </w:r>
      <w:r w:rsidR="006950FF">
        <w:rPr>
          <w:rFonts w:ascii="Times New Roman" w:hAnsi="Times New Roman" w:cs="Times New Roman"/>
          <w:sz w:val="24"/>
          <w:szCs w:val="24"/>
        </w:rPr>
        <w:t xml:space="preserve">formally </w:t>
      </w:r>
      <w:r w:rsidR="000D6FBC">
        <w:rPr>
          <w:rFonts w:ascii="Times New Roman" w:hAnsi="Times New Roman" w:cs="Times New Roman"/>
          <w:sz w:val="24"/>
          <w:szCs w:val="24"/>
        </w:rPr>
        <w:t xml:space="preserve">visible in Nepal’s Constitution, policies, plans, programs, and </w:t>
      </w:r>
      <w:r w:rsidR="00110546">
        <w:rPr>
          <w:rFonts w:ascii="Times New Roman" w:hAnsi="Times New Roman" w:cs="Times New Roman"/>
          <w:sz w:val="24"/>
          <w:szCs w:val="24"/>
        </w:rPr>
        <w:t xml:space="preserve">CEDAW periodic </w:t>
      </w:r>
      <w:r w:rsidR="000D6FBC">
        <w:rPr>
          <w:rFonts w:ascii="Times New Roman" w:hAnsi="Times New Roman" w:cs="Times New Roman"/>
          <w:sz w:val="24"/>
          <w:szCs w:val="24"/>
        </w:rPr>
        <w:t>reports.</w:t>
      </w:r>
    </w:p>
    <w:p w14:paraId="2C519DAB" w14:textId="77777777" w:rsidR="009F1DF9" w:rsidRPr="00045F5C" w:rsidRDefault="009F1DF9" w:rsidP="000D6FBC">
      <w:pPr>
        <w:spacing w:after="120"/>
        <w:jc w:val="both"/>
        <w:rPr>
          <w:rFonts w:ascii="Times New Roman" w:hAnsi="Times New Roman" w:cs="Times New Roman"/>
          <w:sz w:val="24"/>
          <w:szCs w:val="24"/>
        </w:rPr>
      </w:pPr>
    </w:p>
    <w:p w14:paraId="5A57E5A8" w14:textId="2CE684F5" w:rsidR="004F27BC" w:rsidRPr="001F4496" w:rsidRDefault="005E7510" w:rsidP="001F4496">
      <w:pPr>
        <w:pStyle w:val="Heading2"/>
        <w:rPr>
          <w:rFonts w:ascii="Times New Roman" w:eastAsia="Times New Roman" w:hAnsi="Times New Roman" w:cs="Times New Roman"/>
          <w:b/>
          <w:bCs/>
          <w:color w:val="000000" w:themeColor="text1"/>
          <w:sz w:val="24"/>
          <w:szCs w:val="24"/>
        </w:rPr>
      </w:pPr>
      <w:bookmarkStart w:id="9" w:name="_Toc186398674"/>
      <w:r>
        <w:rPr>
          <w:rFonts w:ascii="Times New Roman" w:eastAsia="Times New Roman" w:hAnsi="Times New Roman" w:cs="Times New Roman"/>
          <w:b/>
          <w:bCs/>
          <w:color w:val="000000" w:themeColor="text1"/>
          <w:sz w:val="24"/>
          <w:szCs w:val="24"/>
        </w:rPr>
        <w:t xml:space="preserve">B. </w:t>
      </w:r>
      <w:r w:rsidR="004F27BC" w:rsidRPr="001F4496">
        <w:rPr>
          <w:rFonts w:ascii="Times New Roman" w:eastAsia="Times New Roman" w:hAnsi="Times New Roman" w:cs="Times New Roman"/>
          <w:b/>
          <w:bCs/>
          <w:color w:val="000000" w:themeColor="text1"/>
          <w:sz w:val="24"/>
          <w:szCs w:val="24"/>
        </w:rPr>
        <w:t xml:space="preserve">Implementation of </w:t>
      </w:r>
      <w:r w:rsidR="00C6662B">
        <w:rPr>
          <w:rFonts w:ascii="Times New Roman" w:eastAsia="Times New Roman" w:hAnsi="Times New Roman" w:cs="Times New Roman"/>
          <w:b/>
          <w:bCs/>
          <w:color w:val="000000" w:themeColor="text1"/>
          <w:sz w:val="24"/>
          <w:szCs w:val="24"/>
        </w:rPr>
        <w:t xml:space="preserve">the </w:t>
      </w:r>
      <w:r w:rsidR="004F27BC" w:rsidRPr="001F4496">
        <w:rPr>
          <w:rFonts w:ascii="Times New Roman" w:eastAsia="Times New Roman" w:hAnsi="Times New Roman" w:cs="Times New Roman"/>
          <w:b/>
          <w:bCs/>
          <w:color w:val="000000" w:themeColor="text1"/>
          <w:sz w:val="24"/>
          <w:szCs w:val="24"/>
        </w:rPr>
        <w:t xml:space="preserve">CEDAW </w:t>
      </w:r>
      <w:r w:rsidR="006A39E0">
        <w:rPr>
          <w:rFonts w:ascii="Times New Roman" w:eastAsia="Times New Roman" w:hAnsi="Times New Roman" w:cs="Times New Roman"/>
          <w:b/>
          <w:bCs/>
          <w:color w:val="000000" w:themeColor="text1"/>
          <w:sz w:val="24"/>
          <w:szCs w:val="24"/>
        </w:rPr>
        <w:t>r</w:t>
      </w:r>
      <w:r w:rsidR="004F27BC" w:rsidRPr="001F4496">
        <w:rPr>
          <w:rFonts w:ascii="Times New Roman" w:eastAsia="Times New Roman" w:hAnsi="Times New Roman" w:cs="Times New Roman"/>
          <w:b/>
          <w:bCs/>
          <w:color w:val="000000" w:themeColor="text1"/>
          <w:sz w:val="24"/>
          <w:szCs w:val="24"/>
        </w:rPr>
        <w:t>ecommendation of 2018 and CEDAW GR No. 39</w:t>
      </w:r>
      <w:bookmarkEnd w:id="9"/>
    </w:p>
    <w:p w14:paraId="009133D9" w14:textId="7B131B45" w:rsidR="009E0C7B"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t>10.</w:t>
      </w:r>
      <w:r>
        <w:rPr>
          <w:rFonts w:ascii="Times New Roman" w:hAnsi="Times New Roman" w:cs="Times New Roman"/>
          <w:sz w:val="24"/>
          <w:szCs w:val="24"/>
        </w:rPr>
        <w:tab/>
      </w:r>
      <w:r w:rsidR="0037000A">
        <w:rPr>
          <w:rFonts w:ascii="Times New Roman" w:hAnsi="Times New Roman" w:cs="Times New Roman"/>
          <w:sz w:val="24"/>
          <w:szCs w:val="24"/>
        </w:rPr>
        <w:t xml:space="preserve">Nepal has been implementing </w:t>
      </w:r>
      <w:r w:rsidR="009E0C7B">
        <w:rPr>
          <w:rFonts w:ascii="Times New Roman" w:hAnsi="Times New Roman" w:cs="Times New Roman"/>
          <w:sz w:val="24"/>
          <w:szCs w:val="24"/>
        </w:rPr>
        <w:t xml:space="preserve">CEDAW </w:t>
      </w:r>
      <w:r w:rsidR="0037000A">
        <w:rPr>
          <w:rFonts w:ascii="Times New Roman" w:hAnsi="Times New Roman" w:cs="Times New Roman"/>
          <w:sz w:val="24"/>
          <w:szCs w:val="24"/>
        </w:rPr>
        <w:t>partially</w:t>
      </w:r>
      <w:r w:rsidR="00CE292F">
        <w:rPr>
          <w:rFonts w:ascii="Times New Roman" w:hAnsi="Times New Roman" w:cs="Times New Roman"/>
          <w:sz w:val="24"/>
          <w:szCs w:val="24"/>
        </w:rPr>
        <w:t>,</w:t>
      </w:r>
      <w:r w:rsidR="0037000A">
        <w:rPr>
          <w:rFonts w:ascii="Times New Roman" w:hAnsi="Times New Roman" w:cs="Times New Roman"/>
          <w:sz w:val="24"/>
          <w:szCs w:val="24"/>
        </w:rPr>
        <w:t xml:space="preserve"> but t</w:t>
      </w:r>
      <w:r w:rsidR="00CE292F">
        <w:rPr>
          <w:rFonts w:ascii="Times New Roman" w:hAnsi="Times New Roman" w:cs="Times New Roman"/>
          <w:sz w:val="24"/>
          <w:szCs w:val="24"/>
        </w:rPr>
        <w:t>i</w:t>
      </w:r>
      <w:r w:rsidR="0037000A">
        <w:rPr>
          <w:rFonts w:ascii="Times New Roman" w:hAnsi="Times New Roman" w:cs="Times New Roman"/>
          <w:sz w:val="24"/>
          <w:szCs w:val="24"/>
        </w:rPr>
        <w:t>ll now</w:t>
      </w:r>
      <w:r w:rsidR="00C6662B">
        <w:rPr>
          <w:rFonts w:ascii="Times New Roman" w:hAnsi="Times New Roman" w:cs="Times New Roman"/>
          <w:sz w:val="24"/>
          <w:szCs w:val="24"/>
        </w:rPr>
        <w:t>,</w:t>
      </w:r>
      <w:r w:rsidR="0037000A">
        <w:rPr>
          <w:rFonts w:ascii="Times New Roman" w:hAnsi="Times New Roman" w:cs="Times New Roman"/>
          <w:sz w:val="24"/>
          <w:szCs w:val="24"/>
        </w:rPr>
        <w:t xml:space="preserve"> there has been no </w:t>
      </w:r>
      <w:r w:rsidR="00732CB0">
        <w:rPr>
          <w:rFonts w:ascii="Times New Roman" w:hAnsi="Times New Roman" w:cs="Times New Roman"/>
          <w:sz w:val="24"/>
          <w:szCs w:val="24"/>
        </w:rPr>
        <w:t xml:space="preserve">meaningful </w:t>
      </w:r>
      <w:r w:rsidR="0037000A">
        <w:rPr>
          <w:rFonts w:ascii="Times New Roman" w:hAnsi="Times New Roman" w:cs="Times New Roman"/>
          <w:sz w:val="24"/>
          <w:szCs w:val="24"/>
        </w:rPr>
        <w:t xml:space="preserve">implementation of </w:t>
      </w:r>
      <w:r w:rsidR="00C10973">
        <w:rPr>
          <w:rFonts w:ascii="Times New Roman" w:hAnsi="Times New Roman" w:cs="Times New Roman"/>
          <w:sz w:val="24"/>
          <w:szCs w:val="24"/>
        </w:rPr>
        <w:t xml:space="preserve">the </w:t>
      </w:r>
      <w:r w:rsidR="008C6632">
        <w:rPr>
          <w:rFonts w:ascii="Times New Roman" w:hAnsi="Times New Roman" w:cs="Times New Roman"/>
          <w:sz w:val="24"/>
          <w:szCs w:val="24"/>
        </w:rPr>
        <w:t xml:space="preserve">CEDAW Committee’s recommendation of 2018 and </w:t>
      </w:r>
      <w:r w:rsidR="009E0C7B">
        <w:rPr>
          <w:rFonts w:ascii="Times New Roman" w:hAnsi="Times New Roman" w:cs="Times New Roman"/>
          <w:sz w:val="24"/>
          <w:szCs w:val="24"/>
        </w:rPr>
        <w:t>CEDAW G</w:t>
      </w:r>
      <w:r w:rsidR="0037000A">
        <w:rPr>
          <w:rFonts w:ascii="Times New Roman" w:hAnsi="Times New Roman" w:cs="Times New Roman"/>
          <w:sz w:val="24"/>
          <w:szCs w:val="24"/>
        </w:rPr>
        <w:t>R</w:t>
      </w:r>
      <w:r w:rsidR="009E0C7B">
        <w:rPr>
          <w:rFonts w:ascii="Times New Roman" w:hAnsi="Times New Roman" w:cs="Times New Roman"/>
          <w:sz w:val="24"/>
          <w:szCs w:val="24"/>
        </w:rPr>
        <w:t>. No. 39.</w:t>
      </w:r>
      <w:r w:rsidR="0037000A">
        <w:rPr>
          <w:rFonts w:ascii="Times New Roman" w:hAnsi="Times New Roman" w:cs="Times New Roman"/>
          <w:sz w:val="24"/>
          <w:szCs w:val="24"/>
        </w:rPr>
        <w:t xml:space="preserve"> </w:t>
      </w:r>
      <w:r w:rsidR="006950FF">
        <w:rPr>
          <w:rFonts w:ascii="Times New Roman" w:hAnsi="Times New Roman" w:cs="Times New Roman"/>
          <w:sz w:val="24"/>
          <w:szCs w:val="24"/>
        </w:rPr>
        <w:t>The</w:t>
      </w:r>
      <w:r w:rsidR="0037000A">
        <w:rPr>
          <w:rFonts w:ascii="Times New Roman" w:hAnsi="Times New Roman" w:cs="Times New Roman"/>
          <w:sz w:val="24"/>
          <w:szCs w:val="24"/>
        </w:rPr>
        <w:t xml:space="preserve"> officials of </w:t>
      </w:r>
      <w:r w:rsidR="002E448E">
        <w:rPr>
          <w:rFonts w:ascii="Times New Roman" w:hAnsi="Times New Roman" w:cs="Times New Roman"/>
          <w:sz w:val="24"/>
          <w:szCs w:val="24"/>
        </w:rPr>
        <w:t xml:space="preserve">the </w:t>
      </w:r>
      <w:r w:rsidR="002E448E" w:rsidRPr="00DD670D">
        <w:rPr>
          <w:rFonts w:ascii="Times New Roman" w:hAnsi="Times New Roman" w:cs="Times New Roman"/>
          <w:sz w:val="24"/>
          <w:szCs w:val="24"/>
        </w:rPr>
        <w:t>Ministry of Women, Children</w:t>
      </w:r>
      <w:r w:rsidR="00C10973">
        <w:rPr>
          <w:rFonts w:ascii="Times New Roman" w:hAnsi="Times New Roman" w:cs="Times New Roman"/>
          <w:sz w:val="24"/>
          <w:szCs w:val="24"/>
        </w:rPr>
        <w:t>,</w:t>
      </w:r>
      <w:r w:rsidR="002E448E" w:rsidRPr="00DD670D">
        <w:rPr>
          <w:rFonts w:ascii="Times New Roman" w:hAnsi="Times New Roman" w:cs="Times New Roman"/>
          <w:sz w:val="24"/>
          <w:szCs w:val="24"/>
        </w:rPr>
        <w:t xml:space="preserve"> and Senior Citizen</w:t>
      </w:r>
      <w:r w:rsidR="00C10973">
        <w:rPr>
          <w:rFonts w:ascii="Times New Roman" w:hAnsi="Times New Roman" w:cs="Times New Roman"/>
          <w:sz w:val="24"/>
          <w:szCs w:val="24"/>
        </w:rPr>
        <w:t>s</w:t>
      </w:r>
      <w:r w:rsidR="002E448E" w:rsidRPr="00DD670D">
        <w:rPr>
          <w:rFonts w:ascii="Times New Roman" w:hAnsi="Times New Roman" w:cs="Times New Roman"/>
          <w:sz w:val="24"/>
          <w:szCs w:val="24"/>
        </w:rPr>
        <w:t xml:space="preserve"> </w:t>
      </w:r>
      <w:r w:rsidR="002E448E">
        <w:rPr>
          <w:rFonts w:ascii="Times New Roman" w:hAnsi="Times New Roman" w:cs="Times New Roman"/>
          <w:sz w:val="24"/>
          <w:szCs w:val="24"/>
        </w:rPr>
        <w:t>(</w:t>
      </w:r>
      <w:proofErr w:type="spellStart"/>
      <w:r w:rsidR="0037000A">
        <w:rPr>
          <w:rFonts w:ascii="Times New Roman" w:hAnsi="Times New Roman" w:cs="Times New Roman"/>
          <w:sz w:val="24"/>
          <w:szCs w:val="24"/>
        </w:rPr>
        <w:t>MoWCSC</w:t>
      </w:r>
      <w:proofErr w:type="spellEnd"/>
      <w:r w:rsidR="002E448E">
        <w:rPr>
          <w:rFonts w:ascii="Times New Roman" w:hAnsi="Times New Roman" w:cs="Times New Roman"/>
          <w:sz w:val="24"/>
          <w:szCs w:val="24"/>
        </w:rPr>
        <w:t>)</w:t>
      </w:r>
      <w:r w:rsidR="0037000A">
        <w:rPr>
          <w:rFonts w:ascii="Times New Roman" w:hAnsi="Times New Roman" w:cs="Times New Roman"/>
          <w:sz w:val="24"/>
          <w:szCs w:val="24"/>
        </w:rPr>
        <w:t xml:space="preserve"> </w:t>
      </w:r>
      <w:r w:rsidR="0037000A">
        <w:rPr>
          <w:rFonts w:ascii="Times New Roman" w:hAnsi="Times New Roman" w:cs="Times New Roman"/>
          <w:sz w:val="24"/>
          <w:szCs w:val="24"/>
        </w:rPr>
        <w:lastRenderedPageBreak/>
        <w:t>and parli</w:t>
      </w:r>
      <w:r w:rsidR="00DB458C">
        <w:rPr>
          <w:rFonts w:ascii="Times New Roman" w:hAnsi="Times New Roman" w:cs="Times New Roman"/>
          <w:sz w:val="24"/>
          <w:szCs w:val="24"/>
        </w:rPr>
        <w:t>a</w:t>
      </w:r>
      <w:r w:rsidR="0037000A">
        <w:rPr>
          <w:rFonts w:ascii="Times New Roman" w:hAnsi="Times New Roman" w:cs="Times New Roman"/>
          <w:sz w:val="24"/>
          <w:szCs w:val="24"/>
        </w:rPr>
        <w:t>m</w:t>
      </w:r>
      <w:r w:rsidR="00DB458C">
        <w:rPr>
          <w:rFonts w:ascii="Times New Roman" w:hAnsi="Times New Roman" w:cs="Times New Roman"/>
          <w:sz w:val="24"/>
          <w:szCs w:val="24"/>
        </w:rPr>
        <w:t>e</w:t>
      </w:r>
      <w:r w:rsidR="0037000A">
        <w:rPr>
          <w:rFonts w:ascii="Times New Roman" w:hAnsi="Times New Roman" w:cs="Times New Roman"/>
          <w:sz w:val="24"/>
          <w:szCs w:val="24"/>
        </w:rPr>
        <w:t xml:space="preserve">ntarians </w:t>
      </w:r>
      <w:r w:rsidR="00732CB0">
        <w:rPr>
          <w:rFonts w:ascii="Times New Roman" w:hAnsi="Times New Roman" w:cs="Times New Roman"/>
          <w:sz w:val="24"/>
          <w:szCs w:val="24"/>
        </w:rPr>
        <w:t xml:space="preserve">of </w:t>
      </w:r>
      <w:r w:rsidR="00C10973">
        <w:rPr>
          <w:rFonts w:ascii="Times New Roman" w:hAnsi="Times New Roman" w:cs="Times New Roman"/>
          <w:sz w:val="24"/>
          <w:szCs w:val="24"/>
        </w:rPr>
        <w:t xml:space="preserve">the </w:t>
      </w:r>
      <w:r w:rsidR="00732CB0">
        <w:rPr>
          <w:rFonts w:ascii="Times New Roman" w:hAnsi="Times New Roman" w:cs="Times New Roman"/>
          <w:sz w:val="24"/>
          <w:szCs w:val="24"/>
        </w:rPr>
        <w:t>Women and Social Affairs Committee of the Parliament</w:t>
      </w:r>
      <w:r w:rsidR="006950FF">
        <w:rPr>
          <w:rFonts w:ascii="Times New Roman" w:hAnsi="Times New Roman" w:cs="Times New Roman"/>
          <w:sz w:val="24"/>
          <w:szCs w:val="24"/>
        </w:rPr>
        <w:t xml:space="preserve"> that they are interested </w:t>
      </w:r>
      <w:r w:rsidR="00110546">
        <w:rPr>
          <w:rFonts w:ascii="Times New Roman" w:hAnsi="Times New Roman" w:cs="Times New Roman"/>
          <w:sz w:val="24"/>
          <w:szCs w:val="24"/>
        </w:rPr>
        <w:t>in</w:t>
      </w:r>
      <w:r w:rsidR="006950FF">
        <w:rPr>
          <w:rFonts w:ascii="Times New Roman" w:hAnsi="Times New Roman" w:cs="Times New Roman"/>
          <w:sz w:val="24"/>
          <w:szCs w:val="24"/>
        </w:rPr>
        <w:t xml:space="preserve"> work</w:t>
      </w:r>
      <w:r w:rsidR="00110546">
        <w:rPr>
          <w:rFonts w:ascii="Times New Roman" w:hAnsi="Times New Roman" w:cs="Times New Roman"/>
          <w:sz w:val="24"/>
          <w:szCs w:val="24"/>
        </w:rPr>
        <w:t>ing</w:t>
      </w:r>
      <w:r w:rsidR="006950FF">
        <w:rPr>
          <w:rFonts w:ascii="Times New Roman" w:hAnsi="Times New Roman" w:cs="Times New Roman"/>
          <w:sz w:val="24"/>
          <w:szCs w:val="24"/>
        </w:rPr>
        <w:t xml:space="preserve"> for </w:t>
      </w:r>
      <w:r w:rsidR="00110546">
        <w:rPr>
          <w:rFonts w:ascii="Times New Roman" w:hAnsi="Times New Roman" w:cs="Times New Roman"/>
          <w:sz w:val="24"/>
          <w:szCs w:val="24"/>
        </w:rPr>
        <w:t xml:space="preserve">the </w:t>
      </w:r>
      <w:r w:rsidR="006950FF">
        <w:rPr>
          <w:rFonts w:ascii="Times New Roman" w:hAnsi="Times New Roman" w:cs="Times New Roman"/>
          <w:sz w:val="24"/>
          <w:szCs w:val="24"/>
        </w:rPr>
        <w:t xml:space="preserve">implementation of CEDAW GR </w:t>
      </w:r>
      <w:r w:rsidR="004458BE">
        <w:rPr>
          <w:rFonts w:ascii="Times New Roman" w:hAnsi="Times New Roman" w:cs="Times New Roman"/>
          <w:sz w:val="24"/>
          <w:szCs w:val="24"/>
        </w:rPr>
        <w:t>N</w:t>
      </w:r>
      <w:r w:rsidR="006950FF">
        <w:rPr>
          <w:rFonts w:ascii="Times New Roman" w:hAnsi="Times New Roman" w:cs="Times New Roman"/>
          <w:sz w:val="24"/>
          <w:szCs w:val="24"/>
        </w:rPr>
        <w:t>o. 39</w:t>
      </w:r>
      <w:r w:rsidR="00C6662B">
        <w:rPr>
          <w:rFonts w:ascii="Times New Roman" w:hAnsi="Times New Roman" w:cs="Times New Roman"/>
          <w:sz w:val="24"/>
          <w:szCs w:val="24"/>
        </w:rPr>
        <w:t>.</w:t>
      </w:r>
    </w:p>
    <w:p w14:paraId="288315CA" w14:textId="15B2D549" w:rsidR="0004682F" w:rsidRDefault="00C6662B" w:rsidP="00415B29">
      <w:pPr>
        <w:spacing w:after="120"/>
        <w:jc w:val="both"/>
        <w:rPr>
          <w:rFonts w:ascii="Times New Roman" w:hAnsi="Times New Roman" w:cs="Times New Roman"/>
          <w:sz w:val="24"/>
          <w:szCs w:val="24"/>
        </w:rPr>
      </w:pPr>
      <w:r>
        <w:rPr>
          <w:rFonts w:ascii="Times New Roman" w:hAnsi="Times New Roman" w:cs="Times New Roman"/>
          <w:sz w:val="24"/>
          <w:szCs w:val="24"/>
        </w:rPr>
        <w:t xml:space="preserve"> </w:t>
      </w:r>
      <w:r w:rsidR="009F1DF9">
        <w:rPr>
          <w:rFonts w:ascii="Times New Roman" w:hAnsi="Times New Roman" w:cs="Times New Roman"/>
          <w:sz w:val="24"/>
          <w:szCs w:val="24"/>
        </w:rPr>
        <w:t>11.</w:t>
      </w:r>
      <w:r w:rsidR="009F1DF9">
        <w:rPr>
          <w:rFonts w:ascii="Times New Roman" w:hAnsi="Times New Roman" w:cs="Times New Roman"/>
          <w:sz w:val="24"/>
          <w:szCs w:val="24"/>
        </w:rPr>
        <w:tab/>
      </w:r>
      <w:r>
        <w:rPr>
          <w:rFonts w:ascii="Times New Roman" w:hAnsi="Times New Roman" w:cs="Times New Roman"/>
          <w:sz w:val="24"/>
          <w:szCs w:val="24"/>
        </w:rPr>
        <w:t>A</w:t>
      </w:r>
      <w:r w:rsidR="00110546">
        <w:rPr>
          <w:rFonts w:ascii="Times New Roman" w:hAnsi="Times New Roman" w:cs="Times New Roman"/>
          <w:sz w:val="24"/>
          <w:szCs w:val="24"/>
        </w:rPr>
        <w:t>ccordin</w:t>
      </w:r>
      <w:r>
        <w:rPr>
          <w:rFonts w:ascii="Times New Roman" w:hAnsi="Times New Roman" w:cs="Times New Roman"/>
          <w:sz w:val="24"/>
          <w:szCs w:val="24"/>
        </w:rPr>
        <w:t>g</w:t>
      </w:r>
      <w:r w:rsidR="00110546">
        <w:rPr>
          <w:rFonts w:ascii="Times New Roman" w:hAnsi="Times New Roman" w:cs="Times New Roman"/>
          <w:sz w:val="24"/>
          <w:szCs w:val="24"/>
        </w:rPr>
        <w:t xml:space="preserve"> to a news</w:t>
      </w:r>
      <w:r w:rsidR="00AC2138">
        <w:rPr>
          <w:rFonts w:ascii="Times New Roman" w:hAnsi="Times New Roman" w:cs="Times New Roman"/>
          <w:sz w:val="24"/>
          <w:szCs w:val="24"/>
        </w:rPr>
        <w:t>, “</w:t>
      </w:r>
      <w:r w:rsidR="00AC2138" w:rsidRPr="00AC2138">
        <w:rPr>
          <w:rFonts w:ascii="Times New Roman" w:hAnsi="Times New Roman" w:cs="Times New Roman"/>
          <w:sz w:val="24"/>
          <w:szCs w:val="24"/>
        </w:rPr>
        <w:t xml:space="preserve">The two ruling parties </w:t>
      </w:r>
      <w:r w:rsidR="00AC2138">
        <w:rPr>
          <w:rFonts w:ascii="Times New Roman" w:hAnsi="Times New Roman" w:cs="Times New Roman"/>
          <w:sz w:val="24"/>
          <w:szCs w:val="24"/>
        </w:rPr>
        <w:t>[Communist Party of Nepal (U</w:t>
      </w:r>
      <w:r w:rsidR="00170A01">
        <w:rPr>
          <w:rFonts w:ascii="Times New Roman" w:hAnsi="Times New Roman" w:cs="Times New Roman"/>
          <w:sz w:val="24"/>
          <w:szCs w:val="24"/>
        </w:rPr>
        <w:t xml:space="preserve">nited </w:t>
      </w:r>
      <w:r w:rsidR="00AC2138">
        <w:rPr>
          <w:rFonts w:ascii="Times New Roman" w:hAnsi="Times New Roman" w:cs="Times New Roman"/>
          <w:sz w:val="24"/>
          <w:szCs w:val="24"/>
        </w:rPr>
        <w:t>M</w:t>
      </w:r>
      <w:r w:rsidR="00170A01">
        <w:rPr>
          <w:rFonts w:ascii="Times New Roman" w:hAnsi="Times New Roman" w:cs="Times New Roman"/>
          <w:sz w:val="24"/>
          <w:szCs w:val="24"/>
        </w:rPr>
        <w:t xml:space="preserve">arxist </w:t>
      </w:r>
      <w:r w:rsidR="00AC2138">
        <w:rPr>
          <w:rFonts w:ascii="Times New Roman" w:hAnsi="Times New Roman" w:cs="Times New Roman"/>
          <w:sz w:val="24"/>
          <w:szCs w:val="24"/>
        </w:rPr>
        <w:t>L</w:t>
      </w:r>
      <w:r w:rsidR="00170A01">
        <w:rPr>
          <w:rFonts w:ascii="Times New Roman" w:hAnsi="Times New Roman" w:cs="Times New Roman"/>
          <w:sz w:val="24"/>
          <w:szCs w:val="24"/>
        </w:rPr>
        <w:t>eninist</w:t>
      </w:r>
      <w:r w:rsidR="00AC2138">
        <w:rPr>
          <w:rFonts w:ascii="Times New Roman" w:hAnsi="Times New Roman" w:cs="Times New Roman"/>
          <w:sz w:val="24"/>
          <w:szCs w:val="24"/>
        </w:rPr>
        <w:t xml:space="preserve">) and the Nepali Congress] </w:t>
      </w:r>
      <w:r w:rsidR="00AC2138" w:rsidRPr="00AC2138">
        <w:rPr>
          <w:rFonts w:ascii="Times New Roman" w:hAnsi="Times New Roman" w:cs="Times New Roman"/>
          <w:sz w:val="24"/>
          <w:szCs w:val="24"/>
        </w:rPr>
        <w:t>have pledged to amend the constitution based on a broader understanding made through discussions, dialogues and consultations with political parties, civil society, intelligentsia, constitutional experts and the public</w:t>
      </w:r>
      <w:r w:rsidR="00AC2138">
        <w:rPr>
          <w:rFonts w:ascii="Times New Roman" w:hAnsi="Times New Roman" w:cs="Times New Roman"/>
          <w:sz w:val="24"/>
          <w:szCs w:val="24"/>
        </w:rPr>
        <w:t>.”</w:t>
      </w:r>
      <w:r w:rsidR="00AC2138">
        <w:rPr>
          <w:rStyle w:val="FootnoteReference"/>
          <w:rFonts w:ascii="Times New Roman" w:hAnsi="Times New Roman" w:cs="Times New Roman"/>
          <w:sz w:val="24"/>
          <w:szCs w:val="24"/>
        </w:rPr>
        <w:footnoteReference w:id="12"/>
      </w:r>
      <w:r w:rsidR="00AC2138">
        <w:rPr>
          <w:rFonts w:ascii="Times New Roman" w:hAnsi="Times New Roman" w:cs="Times New Roman"/>
          <w:sz w:val="24"/>
          <w:szCs w:val="24"/>
        </w:rPr>
        <w:t xml:space="preserve"> Though </w:t>
      </w:r>
      <w:r w:rsidR="0004682F">
        <w:rPr>
          <w:rFonts w:ascii="Times New Roman" w:hAnsi="Times New Roman" w:cs="Times New Roman"/>
          <w:sz w:val="24"/>
          <w:szCs w:val="24"/>
        </w:rPr>
        <w:t>the agenda of amendment of the Constitution is there</w:t>
      </w:r>
      <w:r w:rsidR="00110546">
        <w:rPr>
          <w:rFonts w:ascii="Times New Roman" w:hAnsi="Times New Roman" w:cs="Times New Roman"/>
          <w:sz w:val="24"/>
          <w:szCs w:val="24"/>
        </w:rPr>
        <w:t>,</w:t>
      </w:r>
      <w:r w:rsidR="0004682F">
        <w:rPr>
          <w:rFonts w:ascii="Times New Roman" w:hAnsi="Times New Roman" w:cs="Times New Roman"/>
          <w:sz w:val="24"/>
          <w:szCs w:val="24"/>
        </w:rPr>
        <w:t xml:space="preserve"> amendment ensuring the rights of IW</w:t>
      </w:r>
      <w:r w:rsidR="00754498">
        <w:rPr>
          <w:rFonts w:ascii="Times New Roman" w:hAnsi="Times New Roman" w:cs="Times New Roman"/>
          <w:sz w:val="24"/>
          <w:szCs w:val="24"/>
        </w:rPr>
        <w:t>&amp;</w:t>
      </w:r>
      <w:r w:rsidR="00AC2138">
        <w:rPr>
          <w:rFonts w:ascii="Times New Roman" w:hAnsi="Times New Roman" w:cs="Times New Roman"/>
          <w:sz w:val="24"/>
          <w:szCs w:val="24"/>
        </w:rPr>
        <w:t>G</w:t>
      </w:r>
      <w:r w:rsidR="00754498">
        <w:rPr>
          <w:rFonts w:ascii="Times New Roman" w:hAnsi="Times New Roman" w:cs="Times New Roman"/>
          <w:sz w:val="24"/>
          <w:szCs w:val="24"/>
        </w:rPr>
        <w:t xml:space="preserve"> and </w:t>
      </w:r>
      <w:proofErr w:type="spellStart"/>
      <w:r w:rsidR="00754498">
        <w:rPr>
          <w:rFonts w:ascii="Times New Roman" w:hAnsi="Times New Roman" w:cs="Times New Roman"/>
          <w:sz w:val="24"/>
          <w:szCs w:val="24"/>
        </w:rPr>
        <w:t>IW&amp;G</w:t>
      </w:r>
      <w:r w:rsidR="00AC2138">
        <w:rPr>
          <w:rFonts w:ascii="Times New Roman" w:hAnsi="Times New Roman" w:cs="Times New Roman"/>
          <w:sz w:val="24"/>
          <w:szCs w:val="24"/>
        </w:rPr>
        <w:t>wD</w:t>
      </w:r>
      <w:proofErr w:type="spellEnd"/>
      <w:r w:rsidR="00AC2138">
        <w:rPr>
          <w:rFonts w:ascii="Times New Roman" w:hAnsi="Times New Roman" w:cs="Times New Roman"/>
          <w:sz w:val="24"/>
          <w:szCs w:val="24"/>
        </w:rPr>
        <w:t xml:space="preserve"> </w:t>
      </w:r>
      <w:r w:rsidR="00110546">
        <w:rPr>
          <w:rFonts w:ascii="Times New Roman" w:hAnsi="Times New Roman" w:cs="Times New Roman"/>
          <w:sz w:val="24"/>
          <w:szCs w:val="24"/>
        </w:rPr>
        <w:t xml:space="preserve">is </w:t>
      </w:r>
      <w:r w:rsidR="00AC2138">
        <w:rPr>
          <w:rFonts w:ascii="Times New Roman" w:hAnsi="Times New Roman" w:cs="Times New Roman"/>
          <w:sz w:val="24"/>
          <w:szCs w:val="24"/>
        </w:rPr>
        <w:t xml:space="preserve">not in </w:t>
      </w:r>
      <w:r w:rsidR="00A8210C">
        <w:rPr>
          <w:rFonts w:ascii="Times New Roman" w:hAnsi="Times New Roman" w:cs="Times New Roman"/>
          <w:sz w:val="24"/>
          <w:szCs w:val="24"/>
        </w:rPr>
        <w:t xml:space="preserve">their </w:t>
      </w:r>
      <w:r w:rsidR="00AC2138">
        <w:rPr>
          <w:rFonts w:ascii="Times New Roman" w:hAnsi="Times New Roman" w:cs="Times New Roman"/>
          <w:sz w:val="24"/>
          <w:szCs w:val="24"/>
        </w:rPr>
        <w:t>consideration</w:t>
      </w:r>
      <w:r w:rsidR="0004682F">
        <w:rPr>
          <w:rFonts w:ascii="Times New Roman" w:hAnsi="Times New Roman" w:cs="Times New Roman"/>
          <w:sz w:val="24"/>
          <w:szCs w:val="24"/>
        </w:rPr>
        <w:t>.</w:t>
      </w:r>
    </w:p>
    <w:p w14:paraId="5ED61A1F" w14:textId="270A297E" w:rsidR="00415B29" w:rsidRDefault="009F1DF9" w:rsidP="00472BB4">
      <w:pPr>
        <w:spacing w:after="120"/>
        <w:jc w:val="both"/>
        <w:rPr>
          <w:rFonts w:ascii="Times New Roman" w:hAnsi="Times New Roman" w:cs="Times New Roman"/>
          <w:sz w:val="24"/>
          <w:szCs w:val="24"/>
        </w:rPr>
      </w:pPr>
      <w:r>
        <w:rPr>
          <w:rFonts w:ascii="Times New Roman" w:hAnsi="Times New Roman" w:cs="Times New Roman"/>
          <w:sz w:val="24"/>
          <w:szCs w:val="24"/>
        </w:rPr>
        <w:t xml:space="preserve">12. </w:t>
      </w:r>
      <w:proofErr w:type="spellStart"/>
      <w:r w:rsidR="00415B29" w:rsidRPr="00045F5C">
        <w:rPr>
          <w:rFonts w:ascii="Times New Roman" w:hAnsi="Times New Roman" w:cs="Times New Roman"/>
          <w:sz w:val="24"/>
          <w:szCs w:val="24"/>
        </w:rPr>
        <w:t>NIWF</w:t>
      </w:r>
      <w:r w:rsidR="00110546">
        <w:rPr>
          <w:rFonts w:ascii="Times New Roman" w:hAnsi="Times New Roman" w:cs="Times New Roman"/>
          <w:sz w:val="24"/>
          <w:szCs w:val="24"/>
        </w:rPr>
        <w:t>ed</w:t>
      </w:r>
      <w:r w:rsidR="008C5D4C">
        <w:rPr>
          <w:rFonts w:ascii="Times New Roman" w:hAnsi="Times New Roman" w:cs="Times New Roman"/>
          <w:sz w:val="24"/>
          <w:szCs w:val="24"/>
        </w:rPr>
        <w:t>e</w:t>
      </w:r>
      <w:r w:rsidR="00110546">
        <w:rPr>
          <w:rFonts w:ascii="Times New Roman" w:hAnsi="Times New Roman" w:cs="Times New Roman"/>
          <w:sz w:val="24"/>
          <w:szCs w:val="24"/>
        </w:rPr>
        <w:t>r</w:t>
      </w:r>
      <w:r w:rsidR="008C5D4C">
        <w:rPr>
          <w:rFonts w:ascii="Times New Roman" w:hAnsi="Times New Roman" w:cs="Times New Roman"/>
          <w:sz w:val="24"/>
          <w:szCs w:val="24"/>
        </w:rPr>
        <w:t>a</w:t>
      </w:r>
      <w:r w:rsidR="00110546">
        <w:rPr>
          <w:rFonts w:ascii="Times New Roman" w:hAnsi="Times New Roman" w:cs="Times New Roman"/>
          <w:sz w:val="24"/>
          <w:szCs w:val="24"/>
        </w:rPr>
        <w:t>tion</w:t>
      </w:r>
      <w:r w:rsidR="00415B29" w:rsidRPr="00045F5C">
        <w:rPr>
          <w:rFonts w:ascii="Times New Roman" w:hAnsi="Times New Roman" w:cs="Times New Roman"/>
          <w:sz w:val="24"/>
          <w:szCs w:val="24"/>
        </w:rPr>
        <w:t>’s</w:t>
      </w:r>
      <w:proofErr w:type="spellEnd"/>
      <w:r w:rsidR="00415B29">
        <w:rPr>
          <w:rFonts w:ascii="Times New Roman" w:hAnsi="Times New Roman" w:cs="Times New Roman"/>
          <w:sz w:val="24"/>
          <w:szCs w:val="24"/>
        </w:rPr>
        <w:t xml:space="preserve">, </w:t>
      </w:r>
      <w:r w:rsidR="002C69CC">
        <w:rPr>
          <w:rFonts w:ascii="Times New Roman" w:hAnsi="Times New Roman" w:cs="Times New Roman"/>
          <w:sz w:val="24"/>
          <w:szCs w:val="24"/>
        </w:rPr>
        <w:t xml:space="preserve">each of the </w:t>
      </w:r>
      <w:r w:rsidR="00415B29" w:rsidRPr="00045F5C">
        <w:rPr>
          <w:rFonts w:ascii="Times New Roman" w:hAnsi="Times New Roman" w:cs="Times New Roman"/>
          <w:sz w:val="24"/>
          <w:szCs w:val="24"/>
        </w:rPr>
        <w:t>31</w:t>
      </w:r>
      <w:r w:rsidR="00415B29">
        <w:rPr>
          <w:rFonts w:ascii="Times New Roman" w:hAnsi="Times New Roman" w:cs="Times New Roman"/>
          <w:sz w:val="24"/>
          <w:szCs w:val="24"/>
        </w:rPr>
        <w:t>-member</w:t>
      </w:r>
      <w:r w:rsidR="00415B29" w:rsidRPr="00045F5C">
        <w:rPr>
          <w:rFonts w:ascii="Times New Roman" w:hAnsi="Times New Roman" w:cs="Times New Roman"/>
          <w:sz w:val="24"/>
          <w:szCs w:val="24"/>
        </w:rPr>
        <w:t xml:space="preserve"> organization</w:t>
      </w:r>
      <w:r w:rsidR="002C69CC">
        <w:rPr>
          <w:rFonts w:ascii="Times New Roman" w:hAnsi="Times New Roman" w:cs="Times New Roman"/>
          <w:sz w:val="24"/>
          <w:szCs w:val="24"/>
        </w:rPr>
        <w:t>s</w:t>
      </w:r>
      <w:r w:rsidR="00415B29">
        <w:rPr>
          <w:rFonts w:ascii="Times New Roman" w:hAnsi="Times New Roman" w:cs="Times New Roman"/>
          <w:sz w:val="24"/>
          <w:szCs w:val="24"/>
        </w:rPr>
        <w:t xml:space="preserve"> representing</w:t>
      </w:r>
      <w:r w:rsidR="00415B29" w:rsidRPr="00045F5C">
        <w:rPr>
          <w:rFonts w:ascii="Times New Roman" w:hAnsi="Times New Roman" w:cs="Times New Roman"/>
          <w:sz w:val="24"/>
          <w:szCs w:val="24"/>
        </w:rPr>
        <w:t xml:space="preserve"> 31 Indigenous Nations </w:t>
      </w:r>
      <w:r w:rsidR="00F626D4">
        <w:rPr>
          <w:rFonts w:ascii="Times New Roman" w:hAnsi="Times New Roman" w:cs="Times New Roman"/>
          <w:sz w:val="24"/>
          <w:szCs w:val="24"/>
        </w:rPr>
        <w:t>asses</w:t>
      </w:r>
      <w:r w:rsidR="00F626D4" w:rsidRPr="00045F5C">
        <w:rPr>
          <w:rFonts w:ascii="Times New Roman" w:hAnsi="Times New Roman" w:cs="Times New Roman"/>
          <w:sz w:val="24"/>
          <w:szCs w:val="24"/>
        </w:rPr>
        <w:t>sed</w:t>
      </w:r>
      <w:r w:rsidR="00415B29" w:rsidRPr="00045F5C">
        <w:rPr>
          <w:rFonts w:ascii="Times New Roman" w:hAnsi="Times New Roman" w:cs="Times New Roman"/>
          <w:sz w:val="24"/>
          <w:szCs w:val="24"/>
        </w:rPr>
        <w:t xml:space="preserve"> </w:t>
      </w:r>
      <w:r w:rsidR="00110546">
        <w:rPr>
          <w:rFonts w:ascii="Times New Roman" w:hAnsi="Times New Roman" w:cs="Times New Roman"/>
          <w:sz w:val="24"/>
          <w:szCs w:val="24"/>
        </w:rPr>
        <w:t xml:space="preserve">the </w:t>
      </w:r>
      <w:r w:rsidR="00415B29" w:rsidRPr="00045F5C">
        <w:rPr>
          <w:rFonts w:ascii="Times New Roman" w:hAnsi="Times New Roman" w:cs="Times New Roman"/>
          <w:sz w:val="24"/>
          <w:szCs w:val="24"/>
        </w:rPr>
        <w:t>implement</w:t>
      </w:r>
      <w:r w:rsidR="00110546">
        <w:rPr>
          <w:rFonts w:ascii="Times New Roman" w:hAnsi="Times New Roman" w:cs="Times New Roman"/>
          <w:sz w:val="24"/>
          <w:szCs w:val="24"/>
        </w:rPr>
        <w:t>ation</w:t>
      </w:r>
      <w:r w:rsidR="00415B29" w:rsidRPr="00045F5C">
        <w:rPr>
          <w:rFonts w:ascii="Times New Roman" w:hAnsi="Times New Roman" w:cs="Times New Roman"/>
          <w:sz w:val="24"/>
          <w:szCs w:val="24"/>
        </w:rPr>
        <w:t xml:space="preserve"> status of </w:t>
      </w:r>
      <w:r w:rsidR="000D6FBC">
        <w:rPr>
          <w:rFonts w:ascii="Times New Roman" w:hAnsi="Times New Roman" w:cs="Times New Roman"/>
          <w:sz w:val="24"/>
          <w:szCs w:val="24"/>
        </w:rPr>
        <w:t>conventions</w:t>
      </w:r>
      <w:r w:rsidR="002C69CC">
        <w:rPr>
          <w:rFonts w:ascii="Times New Roman" w:hAnsi="Times New Roman" w:cs="Times New Roman"/>
          <w:sz w:val="24"/>
          <w:szCs w:val="24"/>
        </w:rPr>
        <w:t>,</w:t>
      </w:r>
      <w:r w:rsidR="000D6FBC">
        <w:rPr>
          <w:rFonts w:ascii="Times New Roman" w:hAnsi="Times New Roman" w:cs="Times New Roman"/>
          <w:sz w:val="24"/>
          <w:szCs w:val="24"/>
        </w:rPr>
        <w:t xml:space="preserve"> such as </w:t>
      </w:r>
      <w:r w:rsidR="00415B29" w:rsidRPr="00110546">
        <w:rPr>
          <w:rFonts w:ascii="Times New Roman" w:hAnsi="Times New Roman" w:cs="Times New Roman"/>
          <w:sz w:val="24"/>
          <w:szCs w:val="24"/>
        </w:rPr>
        <w:t>CEDAW</w:t>
      </w:r>
      <w:r w:rsidR="002C69CC">
        <w:rPr>
          <w:rFonts w:ascii="Times New Roman" w:hAnsi="Times New Roman" w:cs="Times New Roman"/>
          <w:sz w:val="24"/>
          <w:szCs w:val="24"/>
        </w:rPr>
        <w:t>,</w:t>
      </w:r>
      <w:r w:rsidR="00110546" w:rsidRPr="00110546">
        <w:rPr>
          <w:rFonts w:ascii="Times New Roman" w:hAnsi="Times New Roman" w:cs="Times New Roman"/>
          <w:sz w:val="24"/>
          <w:szCs w:val="24"/>
        </w:rPr>
        <w:t xml:space="preserve"> and International Convention on Elimination of R</w:t>
      </w:r>
      <w:r w:rsidR="00110546">
        <w:rPr>
          <w:rFonts w:ascii="Times New Roman" w:hAnsi="Times New Roman" w:cs="Times New Roman"/>
          <w:sz w:val="24"/>
          <w:szCs w:val="24"/>
        </w:rPr>
        <w:t>a</w:t>
      </w:r>
      <w:r w:rsidR="00110546" w:rsidRPr="00110546">
        <w:rPr>
          <w:rFonts w:ascii="Times New Roman" w:hAnsi="Times New Roman" w:cs="Times New Roman"/>
          <w:sz w:val="24"/>
          <w:szCs w:val="24"/>
        </w:rPr>
        <w:t>ci</w:t>
      </w:r>
      <w:r w:rsidR="00110546">
        <w:rPr>
          <w:rFonts w:ascii="Times New Roman" w:hAnsi="Times New Roman" w:cs="Times New Roman"/>
          <w:sz w:val="24"/>
          <w:szCs w:val="24"/>
        </w:rPr>
        <w:t>a</w:t>
      </w:r>
      <w:r w:rsidR="00110546" w:rsidRPr="00110546">
        <w:rPr>
          <w:rFonts w:ascii="Times New Roman" w:hAnsi="Times New Roman" w:cs="Times New Roman"/>
          <w:sz w:val="24"/>
          <w:szCs w:val="24"/>
        </w:rPr>
        <w:t>l Discrimination (I</w:t>
      </w:r>
      <w:r w:rsidR="00415B29" w:rsidRPr="00110546">
        <w:rPr>
          <w:rFonts w:ascii="Times New Roman" w:hAnsi="Times New Roman" w:cs="Times New Roman"/>
          <w:sz w:val="24"/>
          <w:szCs w:val="24"/>
        </w:rPr>
        <w:t>CERD</w:t>
      </w:r>
      <w:r w:rsidR="00110546" w:rsidRPr="00110546">
        <w:rPr>
          <w:rFonts w:ascii="Times New Roman" w:hAnsi="Times New Roman" w:cs="Times New Roman"/>
          <w:sz w:val="24"/>
          <w:szCs w:val="24"/>
        </w:rPr>
        <w:t>)</w:t>
      </w:r>
      <w:r w:rsidR="00472BB4" w:rsidRPr="00110546">
        <w:rPr>
          <w:rFonts w:ascii="Times New Roman" w:hAnsi="Times New Roman" w:cs="Times New Roman"/>
          <w:sz w:val="24"/>
          <w:szCs w:val="24"/>
        </w:rPr>
        <w:t xml:space="preserve">, </w:t>
      </w:r>
      <w:r w:rsidR="00110546" w:rsidRPr="00045F5C">
        <w:rPr>
          <w:rFonts w:ascii="Times New Roman" w:hAnsi="Times New Roman" w:cs="Times New Roman"/>
          <w:sz w:val="24"/>
          <w:szCs w:val="24"/>
        </w:rPr>
        <w:t xml:space="preserve">ILO Convention </w:t>
      </w:r>
      <w:r w:rsidR="000424A2">
        <w:rPr>
          <w:rFonts w:ascii="Times New Roman" w:hAnsi="Times New Roman" w:cs="Times New Roman"/>
          <w:sz w:val="24"/>
          <w:szCs w:val="24"/>
        </w:rPr>
        <w:t>N</w:t>
      </w:r>
      <w:r w:rsidR="00110546" w:rsidRPr="00045F5C">
        <w:rPr>
          <w:rFonts w:ascii="Times New Roman" w:hAnsi="Times New Roman" w:cs="Times New Roman"/>
          <w:sz w:val="24"/>
          <w:szCs w:val="24"/>
        </w:rPr>
        <w:t>o. 169</w:t>
      </w:r>
      <w:r w:rsidR="00110546">
        <w:rPr>
          <w:rFonts w:ascii="Times New Roman" w:hAnsi="Times New Roman" w:cs="Times New Roman"/>
          <w:sz w:val="24"/>
          <w:szCs w:val="24"/>
        </w:rPr>
        <w:t>, and</w:t>
      </w:r>
      <w:r w:rsidR="00110546" w:rsidRPr="00045F5C">
        <w:rPr>
          <w:rFonts w:ascii="Times New Roman" w:hAnsi="Times New Roman" w:cs="Times New Roman"/>
          <w:sz w:val="24"/>
          <w:szCs w:val="24"/>
        </w:rPr>
        <w:t xml:space="preserve"> </w:t>
      </w:r>
      <w:hyperlink r:id="rId20" w:history="1">
        <w:r w:rsidR="00110546" w:rsidRPr="00472BB4">
          <w:rPr>
            <w:rStyle w:val="Hyperlink"/>
            <w:rFonts w:ascii="Times New Roman" w:hAnsi="Times New Roman" w:cs="Times New Roman"/>
            <w:color w:val="auto"/>
            <w:sz w:val="24"/>
            <w:szCs w:val="24"/>
            <w:u w:val="none"/>
          </w:rPr>
          <w:t>Convention on the Rights of Persons with Disabilities (CRPD)</w:t>
        </w:r>
        <w:r w:rsidR="00110546">
          <w:rPr>
            <w:rStyle w:val="Hyperlink"/>
            <w:rFonts w:ascii="Times New Roman" w:hAnsi="Times New Roman" w:cs="Times New Roman"/>
            <w:color w:val="auto"/>
            <w:sz w:val="24"/>
            <w:szCs w:val="24"/>
            <w:u w:val="none"/>
          </w:rPr>
          <w:t xml:space="preserve">, </w:t>
        </w:r>
      </w:hyperlink>
      <w:r w:rsidR="00110546">
        <w:rPr>
          <w:rFonts w:ascii="Times New Roman" w:hAnsi="Times New Roman" w:cs="Times New Roman"/>
          <w:sz w:val="24"/>
          <w:szCs w:val="24"/>
        </w:rPr>
        <w:t>and</w:t>
      </w:r>
      <w:r w:rsidR="002C69CC">
        <w:rPr>
          <w:rFonts w:ascii="Times New Roman" w:hAnsi="Times New Roman" w:cs="Times New Roman"/>
          <w:sz w:val="24"/>
          <w:szCs w:val="24"/>
        </w:rPr>
        <w:t xml:space="preserve"> </w:t>
      </w:r>
      <w:r w:rsidR="00110546">
        <w:rPr>
          <w:rFonts w:ascii="Times New Roman" w:hAnsi="Times New Roman" w:cs="Times New Roman"/>
          <w:sz w:val="24"/>
          <w:szCs w:val="24"/>
        </w:rPr>
        <w:t xml:space="preserve"> the United Nations Declaration on the Rights of Indigenous Peoples (UNDRIP)</w:t>
      </w:r>
      <w:r w:rsidR="002C69CC">
        <w:rPr>
          <w:rFonts w:ascii="Times New Roman" w:hAnsi="Times New Roman" w:cs="Times New Roman"/>
          <w:sz w:val="24"/>
          <w:szCs w:val="24"/>
        </w:rPr>
        <w:t>,</w:t>
      </w:r>
      <w:r w:rsidR="00110546">
        <w:rPr>
          <w:rFonts w:ascii="Times New Roman" w:hAnsi="Times New Roman" w:cs="Times New Roman"/>
          <w:sz w:val="24"/>
          <w:szCs w:val="24"/>
        </w:rPr>
        <w:t xml:space="preserve"> from</w:t>
      </w:r>
      <w:r w:rsidR="00415B29" w:rsidRPr="00045F5C">
        <w:rPr>
          <w:rFonts w:ascii="Times New Roman" w:hAnsi="Times New Roman" w:cs="Times New Roman"/>
          <w:sz w:val="24"/>
          <w:szCs w:val="24"/>
        </w:rPr>
        <w:t xml:space="preserve"> 2015</w:t>
      </w:r>
      <w:r w:rsidR="00110546">
        <w:rPr>
          <w:rFonts w:ascii="Times New Roman" w:hAnsi="Times New Roman" w:cs="Times New Roman"/>
          <w:sz w:val="24"/>
          <w:szCs w:val="24"/>
        </w:rPr>
        <w:t xml:space="preserve"> to </w:t>
      </w:r>
      <w:r w:rsidR="00415B29" w:rsidRPr="00045F5C">
        <w:rPr>
          <w:rFonts w:ascii="Times New Roman" w:hAnsi="Times New Roman" w:cs="Times New Roman"/>
          <w:sz w:val="24"/>
          <w:szCs w:val="24"/>
        </w:rPr>
        <w:t>2019</w:t>
      </w:r>
      <w:r w:rsidR="00110546">
        <w:rPr>
          <w:rFonts w:ascii="Times New Roman" w:hAnsi="Times New Roman" w:cs="Times New Roman"/>
          <w:sz w:val="24"/>
          <w:szCs w:val="24"/>
        </w:rPr>
        <w:t>,</w:t>
      </w:r>
      <w:r w:rsidR="00F626D4">
        <w:rPr>
          <w:rFonts w:ascii="Times New Roman" w:hAnsi="Times New Roman" w:cs="Times New Roman"/>
          <w:sz w:val="24"/>
          <w:szCs w:val="24"/>
        </w:rPr>
        <w:t xml:space="preserve"> and published </w:t>
      </w:r>
      <w:r w:rsidR="00415B29" w:rsidRPr="00682265">
        <w:rPr>
          <w:rFonts w:ascii="Times New Roman" w:hAnsi="Times New Roman" w:cs="Times New Roman"/>
          <w:sz w:val="24"/>
          <w:szCs w:val="24"/>
        </w:rPr>
        <w:t>The Situation of Indigenous Women in Nepal (September 2015 to December 2019)</w:t>
      </w:r>
      <w:r w:rsidR="00415B29" w:rsidRPr="00F626D4">
        <w:rPr>
          <w:rStyle w:val="FootnoteReference"/>
          <w:rFonts w:ascii="Times New Roman" w:hAnsi="Times New Roman" w:cs="Times New Roman"/>
          <w:sz w:val="24"/>
          <w:szCs w:val="24"/>
        </w:rPr>
        <w:footnoteReference w:id="13"/>
      </w:r>
      <w:r w:rsidR="00415B29" w:rsidRPr="00F626D4">
        <w:rPr>
          <w:rFonts w:ascii="Times New Roman" w:hAnsi="Times New Roman" w:cs="Times New Roman"/>
          <w:sz w:val="24"/>
          <w:szCs w:val="24"/>
        </w:rPr>
        <w:t>.</w:t>
      </w:r>
      <w:r w:rsidR="00F626D4">
        <w:rPr>
          <w:rFonts w:ascii="Times New Roman" w:hAnsi="Times New Roman" w:cs="Times New Roman"/>
          <w:sz w:val="24"/>
          <w:szCs w:val="24"/>
        </w:rPr>
        <w:t xml:space="preserve"> A</w:t>
      </w:r>
      <w:r w:rsidR="00415B29" w:rsidRPr="00045F5C">
        <w:rPr>
          <w:rFonts w:ascii="Times New Roman" w:hAnsi="Times New Roman" w:cs="Times New Roman"/>
          <w:sz w:val="24"/>
          <w:szCs w:val="24"/>
        </w:rPr>
        <w:t xml:space="preserve">ll </w:t>
      </w:r>
      <w:r w:rsidR="00110546">
        <w:rPr>
          <w:rFonts w:ascii="Times New Roman" w:hAnsi="Times New Roman" w:cs="Times New Roman"/>
          <w:sz w:val="24"/>
          <w:szCs w:val="24"/>
        </w:rPr>
        <w:t>Indigenous Women’s Organizations (</w:t>
      </w:r>
      <w:r w:rsidR="00F626D4">
        <w:rPr>
          <w:rFonts w:ascii="Times New Roman" w:hAnsi="Times New Roman" w:cs="Times New Roman"/>
          <w:sz w:val="24"/>
          <w:szCs w:val="24"/>
        </w:rPr>
        <w:t>IWOs</w:t>
      </w:r>
      <w:r w:rsidR="00110546">
        <w:rPr>
          <w:rFonts w:ascii="Times New Roman" w:hAnsi="Times New Roman" w:cs="Times New Roman"/>
          <w:sz w:val="24"/>
          <w:szCs w:val="24"/>
        </w:rPr>
        <w:t>)</w:t>
      </w:r>
      <w:r w:rsidR="00415B29" w:rsidRPr="00045F5C">
        <w:rPr>
          <w:rFonts w:ascii="Times New Roman" w:hAnsi="Times New Roman" w:cs="Times New Roman"/>
          <w:sz w:val="24"/>
          <w:szCs w:val="24"/>
        </w:rPr>
        <w:t xml:space="preserve"> reported that those recommendations and provisions </w:t>
      </w:r>
      <w:r w:rsidR="00F626D4">
        <w:rPr>
          <w:rFonts w:ascii="Times New Roman" w:hAnsi="Times New Roman" w:cs="Times New Roman"/>
          <w:sz w:val="24"/>
          <w:szCs w:val="24"/>
        </w:rPr>
        <w:t>have</w:t>
      </w:r>
      <w:r w:rsidR="00415B29" w:rsidRPr="00045F5C">
        <w:rPr>
          <w:rFonts w:ascii="Times New Roman" w:hAnsi="Times New Roman" w:cs="Times New Roman"/>
          <w:sz w:val="24"/>
          <w:szCs w:val="24"/>
        </w:rPr>
        <w:t xml:space="preserve"> not</w:t>
      </w:r>
      <w:r w:rsidR="00F626D4">
        <w:rPr>
          <w:rFonts w:ascii="Times New Roman" w:hAnsi="Times New Roman" w:cs="Times New Roman"/>
          <w:sz w:val="24"/>
          <w:szCs w:val="24"/>
        </w:rPr>
        <w:t xml:space="preserve"> been</w:t>
      </w:r>
      <w:r w:rsidR="00415B29" w:rsidRPr="00045F5C">
        <w:rPr>
          <w:rFonts w:ascii="Times New Roman" w:hAnsi="Times New Roman" w:cs="Times New Roman"/>
          <w:sz w:val="24"/>
          <w:szCs w:val="24"/>
        </w:rPr>
        <w:t xml:space="preserve"> meaningfully implemented</w:t>
      </w:r>
      <w:r w:rsidR="002C69CC">
        <w:rPr>
          <w:rFonts w:ascii="Times New Roman" w:hAnsi="Times New Roman" w:cs="Times New Roman"/>
          <w:sz w:val="24"/>
          <w:szCs w:val="24"/>
        </w:rPr>
        <w:t xml:space="preserve"> in their nations</w:t>
      </w:r>
      <w:r w:rsidR="00415B29" w:rsidRPr="00045F5C">
        <w:rPr>
          <w:rFonts w:ascii="Times New Roman" w:hAnsi="Times New Roman" w:cs="Times New Roman"/>
          <w:sz w:val="24"/>
          <w:szCs w:val="24"/>
        </w:rPr>
        <w:t>.</w:t>
      </w:r>
    </w:p>
    <w:p w14:paraId="74D6C3A8" w14:textId="5491BBEC" w:rsidR="009E0C7B" w:rsidRPr="0094013E" w:rsidRDefault="009E0C7B" w:rsidP="001F4496">
      <w:pPr>
        <w:spacing w:after="120"/>
        <w:jc w:val="both"/>
        <w:rPr>
          <w:rFonts w:ascii="Times New Roman" w:hAnsi="Times New Roman" w:cs="Times New Roman"/>
          <w:i/>
          <w:iCs/>
          <w:sz w:val="24"/>
          <w:szCs w:val="24"/>
        </w:rPr>
      </w:pPr>
      <w:r w:rsidRPr="0094013E">
        <w:rPr>
          <w:rFonts w:ascii="Times New Roman" w:hAnsi="Times New Roman" w:cs="Times New Roman"/>
          <w:i/>
          <w:iCs/>
          <w:sz w:val="24"/>
          <w:szCs w:val="24"/>
        </w:rPr>
        <w:t>Questions to the government</w:t>
      </w:r>
    </w:p>
    <w:p w14:paraId="7A0DCA00" w14:textId="6FA9ADE0" w:rsidR="00C350A6" w:rsidRPr="00DD670D"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ab/>
      </w:r>
      <w:r w:rsidR="0004682F">
        <w:rPr>
          <w:rFonts w:ascii="Times New Roman" w:hAnsi="Times New Roman" w:cs="Times New Roman"/>
          <w:sz w:val="24"/>
          <w:szCs w:val="24"/>
        </w:rPr>
        <w:t>In the government’s 7</w:t>
      </w:r>
      <w:r w:rsidR="0004682F" w:rsidRPr="0004682F">
        <w:rPr>
          <w:rFonts w:ascii="Times New Roman" w:hAnsi="Times New Roman" w:cs="Times New Roman"/>
          <w:sz w:val="24"/>
          <w:szCs w:val="24"/>
          <w:vertAlign w:val="superscript"/>
        </w:rPr>
        <w:t>th</w:t>
      </w:r>
      <w:r w:rsidR="0004682F">
        <w:rPr>
          <w:rFonts w:ascii="Times New Roman" w:hAnsi="Times New Roman" w:cs="Times New Roman"/>
          <w:sz w:val="24"/>
          <w:szCs w:val="24"/>
        </w:rPr>
        <w:t xml:space="preserve"> periodic report, w</w:t>
      </w:r>
      <w:r w:rsidR="00C350A6" w:rsidRPr="00DD670D">
        <w:rPr>
          <w:rFonts w:ascii="Times New Roman" w:hAnsi="Times New Roman" w:cs="Times New Roman"/>
          <w:sz w:val="24"/>
          <w:szCs w:val="24"/>
        </w:rPr>
        <w:t>hy is there no mention of progress made in ensuring the rights of IW</w:t>
      </w:r>
      <w:r w:rsidR="0058139E">
        <w:rPr>
          <w:rFonts w:ascii="Times New Roman" w:hAnsi="Times New Roman" w:cs="Times New Roman"/>
          <w:sz w:val="24"/>
          <w:szCs w:val="24"/>
        </w:rPr>
        <w:t>&amp;</w:t>
      </w:r>
      <w:r w:rsidR="00C350A6" w:rsidRPr="00DD670D">
        <w:rPr>
          <w:rFonts w:ascii="Times New Roman" w:hAnsi="Times New Roman" w:cs="Times New Roman"/>
          <w:sz w:val="24"/>
          <w:szCs w:val="24"/>
        </w:rPr>
        <w:t>G</w:t>
      </w:r>
      <w:r w:rsidR="0058139E">
        <w:rPr>
          <w:rFonts w:ascii="Times New Roman" w:hAnsi="Times New Roman" w:cs="Times New Roman"/>
          <w:sz w:val="24"/>
          <w:szCs w:val="24"/>
        </w:rPr>
        <w:t xml:space="preserve"> and </w:t>
      </w:r>
      <w:proofErr w:type="spellStart"/>
      <w:r w:rsidR="0058139E">
        <w:rPr>
          <w:rFonts w:ascii="Times New Roman" w:hAnsi="Times New Roman" w:cs="Times New Roman"/>
          <w:sz w:val="24"/>
          <w:szCs w:val="24"/>
        </w:rPr>
        <w:t>IW</w:t>
      </w:r>
      <w:r w:rsidR="0037037B">
        <w:rPr>
          <w:rFonts w:ascii="Times New Roman" w:hAnsi="Times New Roman" w:cs="Times New Roman"/>
          <w:sz w:val="24"/>
          <w:szCs w:val="24"/>
        </w:rPr>
        <w:t>&amp;</w:t>
      </w:r>
      <w:r w:rsidR="0058139E">
        <w:rPr>
          <w:rFonts w:ascii="Times New Roman" w:hAnsi="Times New Roman" w:cs="Times New Roman"/>
          <w:sz w:val="24"/>
          <w:szCs w:val="24"/>
        </w:rPr>
        <w:t>G</w:t>
      </w:r>
      <w:r w:rsidR="0037037B">
        <w:rPr>
          <w:rFonts w:ascii="Times New Roman" w:hAnsi="Times New Roman" w:cs="Times New Roman"/>
          <w:sz w:val="24"/>
          <w:szCs w:val="24"/>
        </w:rPr>
        <w:t>wD</w:t>
      </w:r>
      <w:proofErr w:type="spellEnd"/>
      <w:r w:rsidR="00CC0C3E">
        <w:rPr>
          <w:rFonts w:ascii="Times New Roman" w:hAnsi="Times New Roman" w:cs="Times New Roman"/>
          <w:sz w:val="24"/>
          <w:szCs w:val="24"/>
        </w:rPr>
        <w:t xml:space="preserve"> enshrined in</w:t>
      </w:r>
      <w:r w:rsidR="00C350A6" w:rsidRPr="00DD670D">
        <w:rPr>
          <w:rFonts w:ascii="Times New Roman" w:hAnsi="Times New Roman" w:cs="Times New Roman"/>
          <w:sz w:val="24"/>
          <w:szCs w:val="24"/>
        </w:rPr>
        <w:t xml:space="preserve"> </w:t>
      </w:r>
      <w:r w:rsidR="00CC0C3E" w:rsidRPr="00DD670D">
        <w:rPr>
          <w:rFonts w:ascii="Times New Roman" w:hAnsi="Times New Roman" w:cs="Times New Roman"/>
          <w:sz w:val="24"/>
          <w:szCs w:val="24"/>
        </w:rPr>
        <w:t>CEDAW GR No. 39</w:t>
      </w:r>
      <w:r w:rsidR="00CC0C3E">
        <w:rPr>
          <w:rFonts w:ascii="Times New Roman" w:hAnsi="Times New Roman" w:cs="Times New Roman"/>
          <w:sz w:val="24"/>
          <w:szCs w:val="24"/>
        </w:rPr>
        <w:t xml:space="preserve"> and </w:t>
      </w:r>
      <w:r w:rsidR="00C350A6" w:rsidRPr="00DD670D">
        <w:rPr>
          <w:rFonts w:ascii="Times New Roman" w:hAnsi="Times New Roman" w:cs="Times New Roman"/>
          <w:sz w:val="24"/>
          <w:szCs w:val="24"/>
        </w:rPr>
        <w:t xml:space="preserve">dozens of recommendations on the rights of Indigenous Women made by CEDAW </w:t>
      </w:r>
      <w:r w:rsidR="000B0861">
        <w:rPr>
          <w:rFonts w:ascii="Times New Roman" w:hAnsi="Times New Roman" w:cs="Times New Roman"/>
          <w:sz w:val="24"/>
          <w:szCs w:val="24"/>
        </w:rPr>
        <w:t xml:space="preserve">Committee </w:t>
      </w:r>
      <w:r w:rsidR="00C350A6" w:rsidRPr="00DD670D">
        <w:rPr>
          <w:rFonts w:ascii="Times New Roman" w:hAnsi="Times New Roman" w:cs="Times New Roman"/>
          <w:sz w:val="24"/>
          <w:szCs w:val="24"/>
        </w:rPr>
        <w:t>in its C</w:t>
      </w:r>
      <w:r w:rsidR="004160FE">
        <w:rPr>
          <w:rFonts w:ascii="Times New Roman" w:hAnsi="Times New Roman" w:cs="Times New Roman"/>
          <w:sz w:val="24"/>
          <w:szCs w:val="24"/>
        </w:rPr>
        <w:t>oncluding observations</w:t>
      </w:r>
      <w:r w:rsidR="00C350A6" w:rsidRPr="00DD670D">
        <w:rPr>
          <w:rFonts w:ascii="Times New Roman" w:hAnsi="Times New Roman" w:cs="Times New Roman"/>
          <w:sz w:val="24"/>
          <w:szCs w:val="24"/>
        </w:rPr>
        <w:t xml:space="preserve"> to Nepal of 14 November 2018?</w:t>
      </w:r>
    </w:p>
    <w:p w14:paraId="4BAA45CC" w14:textId="76AAB4F6" w:rsidR="00C350A6" w:rsidRPr="00DD670D"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t>14.</w:t>
      </w:r>
      <w:r>
        <w:rPr>
          <w:rFonts w:ascii="Times New Roman" w:hAnsi="Times New Roman" w:cs="Times New Roman"/>
          <w:sz w:val="24"/>
          <w:szCs w:val="24"/>
        </w:rPr>
        <w:tab/>
      </w:r>
      <w:r w:rsidR="00A8210C">
        <w:rPr>
          <w:rFonts w:ascii="Times New Roman" w:hAnsi="Times New Roman" w:cs="Times New Roman"/>
          <w:sz w:val="24"/>
          <w:szCs w:val="24"/>
        </w:rPr>
        <w:t>Does</w:t>
      </w:r>
      <w:r w:rsidR="00C350A6" w:rsidRPr="00DD670D">
        <w:rPr>
          <w:rFonts w:ascii="Times New Roman" w:hAnsi="Times New Roman" w:cs="Times New Roman"/>
          <w:sz w:val="24"/>
          <w:szCs w:val="24"/>
        </w:rPr>
        <w:t xml:space="preserve"> </w:t>
      </w:r>
      <w:r w:rsidR="00C6662B">
        <w:rPr>
          <w:rFonts w:ascii="Times New Roman" w:hAnsi="Times New Roman" w:cs="Times New Roman"/>
          <w:sz w:val="24"/>
          <w:szCs w:val="24"/>
        </w:rPr>
        <w:t>the Nepal government have</w:t>
      </w:r>
      <w:r w:rsidR="00CC0C3E">
        <w:rPr>
          <w:rFonts w:ascii="Times New Roman" w:hAnsi="Times New Roman" w:cs="Times New Roman"/>
          <w:sz w:val="24"/>
          <w:szCs w:val="24"/>
        </w:rPr>
        <w:t xml:space="preserve"> </w:t>
      </w:r>
      <w:r w:rsidR="00C350A6" w:rsidRPr="00DD670D">
        <w:rPr>
          <w:rFonts w:ascii="Times New Roman" w:hAnsi="Times New Roman" w:cs="Times New Roman"/>
          <w:sz w:val="24"/>
          <w:szCs w:val="24"/>
        </w:rPr>
        <w:t xml:space="preserve">any time-bound plan </w:t>
      </w:r>
      <w:r w:rsidR="00C6662B">
        <w:rPr>
          <w:rFonts w:ascii="Times New Roman" w:hAnsi="Times New Roman" w:cs="Times New Roman"/>
          <w:sz w:val="24"/>
          <w:szCs w:val="24"/>
        </w:rPr>
        <w:t>to implement the CDEAW GR No. 39 and CEDAW recommendations meaningfully</w:t>
      </w:r>
      <w:r w:rsidR="00C350A6" w:rsidRPr="00DD670D">
        <w:rPr>
          <w:rFonts w:ascii="Times New Roman" w:hAnsi="Times New Roman" w:cs="Times New Roman"/>
          <w:sz w:val="24"/>
          <w:szCs w:val="24"/>
        </w:rPr>
        <w:t>?</w:t>
      </w:r>
    </w:p>
    <w:p w14:paraId="62B524E2" w14:textId="717A2F97" w:rsidR="00DB110C" w:rsidRPr="00DD670D"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t>15.</w:t>
      </w:r>
      <w:r>
        <w:rPr>
          <w:rFonts w:ascii="Times New Roman" w:hAnsi="Times New Roman" w:cs="Times New Roman"/>
          <w:sz w:val="24"/>
          <w:szCs w:val="24"/>
        </w:rPr>
        <w:tab/>
      </w:r>
      <w:r w:rsidR="00DB110C" w:rsidRPr="00DD670D">
        <w:rPr>
          <w:rFonts w:ascii="Times New Roman" w:hAnsi="Times New Roman" w:cs="Times New Roman"/>
          <w:sz w:val="24"/>
          <w:szCs w:val="24"/>
        </w:rPr>
        <w:t xml:space="preserve">Given that the main political parties formed the present coalition government with a main primary agenda of amendment to the Constitution, is there any effort to include an </w:t>
      </w:r>
      <w:r w:rsidR="00A8210C">
        <w:rPr>
          <w:rFonts w:ascii="Times New Roman" w:hAnsi="Times New Roman" w:cs="Times New Roman"/>
          <w:sz w:val="24"/>
          <w:szCs w:val="24"/>
        </w:rPr>
        <w:t xml:space="preserve">agenda of </w:t>
      </w:r>
      <w:r w:rsidR="00DB110C" w:rsidRPr="00DD670D">
        <w:rPr>
          <w:rFonts w:ascii="Times New Roman" w:hAnsi="Times New Roman" w:cs="Times New Roman"/>
          <w:sz w:val="24"/>
          <w:szCs w:val="24"/>
        </w:rPr>
        <w:t xml:space="preserve">amendment to </w:t>
      </w:r>
      <w:r w:rsidR="00AB0748">
        <w:rPr>
          <w:rFonts w:ascii="Times New Roman" w:hAnsi="Times New Roman" w:cs="Times New Roman"/>
          <w:sz w:val="24"/>
          <w:szCs w:val="24"/>
        </w:rPr>
        <w:t>e</w:t>
      </w:r>
      <w:r w:rsidR="00DB110C" w:rsidRPr="00DD670D">
        <w:rPr>
          <w:rFonts w:ascii="Times New Roman" w:hAnsi="Times New Roman" w:cs="Times New Roman"/>
          <w:sz w:val="24"/>
          <w:szCs w:val="24"/>
        </w:rPr>
        <w:t xml:space="preserve">nsure the recognition of the rights of Indigenous </w:t>
      </w:r>
      <w:r w:rsidR="00DB110C" w:rsidRPr="0001534C">
        <w:rPr>
          <w:rFonts w:ascii="Times New Roman" w:hAnsi="Times New Roman" w:cs="Times New Roman"/>
          <w:sz w:val="24"/>
          <w:szCs w:val="24"/>
        </w:rPr>
        <w:t>women</w:t>
      </w:r>
      <w:r w:rsidR="00DB110C" w:rsidRPr="00DD670D">
        <w:rPr>
          <w:rFonts w:ascii="Times New Roman" w:hAnsi="Times New Roman" w:cs="Times New Roman"/>
          <w:sz w:val="24"/>
          <w:szCs w:val="24"/>
        </w:rPr>
        <w:t xml:space="preserve"> in the Constitution and the right of Indigenous Peoples to self-determination in line with the Committee's general recommendation No. 39 (2022) on the rights of Indigenous </w:t>
      </w:r>
      <w:r w:rsidR="00DB110C" w:rsidRPr="0001534C">
        <w:rPr>
          <w:rFonts w:ascii="Times New Roman" w:hAnsi="Times New Roman" w:cs="Times New Roman"/>
          <w:sz w:val="24"/>
          <w:szCs w:val="24"/>
        </w:rPr>
        <w:t>women and girls</w:t>
      </w:r>
      <w:r w:rsidR="00AB0748">
        <w:rPr>
          <w:rFonts w:ascii="Times New Roman" w:hAnsi="Times New Roman" w:cs="Times New Roman"/>
          <w:sz w:val="24"/>
          <w:szCs w:val="24"/>
        </w:rPr>
        <w:t>?</w:t>
      </w:r>
    </w:p>
    <w:p w14:paraId="1EDDDF21" w14:textId="1D96B0EC" w:rsidR="0055229F" w:rsidRPr="00DD670D" w:rsidRDefault="009F1DF9" w:rsidP="008C6632">
      <w:pPr>
        <w:spacing w:after="120"/>
        <w:jc w:val="both"/>
        <w:rPr>
          <w:rFonts w:ascii="Times New Roman" w:hAnsi="Times New Roman" w:cs="Times New Roman"/>
          <w:sz w:val="24"/>
          <w:szCs w:val="24"/>
        </w:rPr>
      </w:pPr>
      <w:r>
        <w:rPr>
          <w:rFonts w:ascii="Times New Roman" w:hAnsi="Times New Roman" w:cs="Times New Roman"/>
          <w:sz w:val="24"/>
          <w:szCs w:val="24"/>
        </w:rPr>
        <w:t>16.</w:t>
      </w:r>
      <w:r w:rsidR="008C6632">
        <w:rPr>
          <w:rFonts w:ascii="Times New Roman" w:hAnsi="Times New Roman" w:cs="Times New Roman"/>
          <w:sz w:val="24"/>
          <w:szCs w:val="24"/>
        </w:rPr>
        <w:tab/>
      </w:r>
      <w:r w:rsidR="00AB0748">
        <w:rPr>
          <w:rFonts w:ascii="Times New Roman" w:hAnsi="Times New Roman" w:cs="Times New Roman"/>
          <w:sz w:val="24"/>
          <w:szCs w:val="24"/>
        </w:rPr>
        <w:t xml:space="preserve">What </w:t>
      </w:r>
      <w:r w:rsidR="002C69CC">
        <w:rPr>
          <w:rFonts w:ascii="Times New Roman" w:hAnsi="Times New Roman" w:cs="Times New Roman"/>
          <w:sz w:val="24"/>
          <w:szCs w:val="24"/>
        </w:rPr>
        <w:t>the government</w:t>
      </w:r>
      <w:r w:rsidR="00AB0748">
        <w:rPr>
          <w:rFonts w:ascii="Times New Roman" w:hAnsi="Times New Roman" w:cs="Times New Roman"/>
          <w:sz w:val="24"/>
          <w:szCs w:val="24"/>
        </w:rPr>
        <w:t xml:space="preserve"> has done to </w:t>
      </w:r>
      <w:r w:rsidR="0055229F" w:rsidRPr="00DD670D">
        <w:rPr>
          <w:rFonts w:ascii="Times New Roman" w:hAnsi="Times New Roman" w:cs="Times New Roman"/>
          <w:sz w:val="24"/>
          <w:szCs w:val="24"/>
        </w:rPr>
        <w:t xml:space="preserve">legislatures, government officials ("civil servants"), justices, and law enforcement officials </w:t>
      </w:r>
      <w:r w:rsidR="00AB0748">
        <w:rPr>
          <w:rFonts w:ascii="Times New Roman" w:hAnsi="Times New Roman" w:cs="Times New Roman"/>
          <w:sz w:val="24"/>
          <w:szCs w:val="24"/>
        </w:rPr>
        <w:t xml:space="preserve">to make them </w:t>
      </w:r>
      <w:r w:rsidR="0055229F" w:rsidRPr="00DD670D">
        <w:rPr>
          <w:rFonts w:ascii="Times New Roman" w:hAnsi="Times New Roman" w:cs="Times New Roman"/>
          <w:sz w:val="24"/>
          <w:szCs w:val="24"/>
        </w:rPr>
        <w:t>aware of CEDAW GR No. 39 and its related provisions?</w:t>
      </w:r>
    </w:p>
    <w:p w14:paraId="1BD15C71" w14:textId="32494FEF" w:rsidR="00DF0A60" w:rsidRPr="0094013E" w:rsidRDefault="00DF0A60" w:rsidP="001F4496">
      <w:pPr>
        <w:spacing w:after="120"/>
        <w:rPr>
          <w:rFonts w:ascii="Times New Roman" w:hAnsi="Times New Roman" w:cs="Times New Roman"/>
          <w:i/>
          <w:iCs/>
          <w:sz w:val="24"/>
          <w:szCs w:val="24"/>
          <w:lang w:val="en-GB" w:bidi="ar-SA"/>
        </w:rPr>
      </w:pPr>
      <w:r w:rsidRPr="0094013E">
        <w:rPr>
          <w:rFonts w:ascii="Times New Roman" w:hAnsi="Times New Roman" w:cs="Times New Roman"/>
          <w:i/>
          <w:iCs/>
          <w:sz w:val="24"/>
          <w:szCs w:val="24"/>
          <w:lang w:val="en-GB" w:bidi="ar-SA"/>
        </w:rPr>
        <w:t>Recommendation to the government</w:t>
      </w:r>
    </w:p>
    <w:p w14:paraId="29FAD7EF" w14:textId="69B122FF" w:rsidR="00023E34" w:rsidRDefault="009F1DF9" w:rsidP="001F4496">
      <w:pPr>
        <w:spacing w:after="120"/>
        <w:jc w:val="both"/>
        <w:rPr>
          <w:rFonts w:ascii="Times New Roman" w:hAnsi="Times New Roman" w:cs="Times New Roman"/>
          <w:sz w:val="24"/>
          <w:szCs w:val="24"/>
          <w:lang w:val="en-GB" w:bidi="ar-SA"/>
        </w:rPr>
      </w:pPr>
      <w:r>
        <w:rPr>
          <w:rFonts w:ascii="Times New Roman" w:hAnsi="Times New Roman" w:cs="Times New Roman"/>
          <w:sz w:val="24"/>
          <w:szCs w:val="24"/>
          <w:lang w:val="en-GB" w:bidi="ar-SA"/>
        </w:rPr>
        <w:t>17.</w:t>
      </w:r>
      <w:r>
        <w:rPr>
          <w:rFonts w:ascii="Times New Roman" w:hAnsi="Times New Roman" w:cs="Times New Roman"/>
          <w:sz w:val="24"/>
          <w:szCs w:val="24"/>
          <w:lang w:val="en-GB" w:bidi="ar-SA"/>
        </w:rPr>
        <w:tab/>
      </w:r>
      <w:r w:rsidR="00A809B1">
        <w:rPr>
          <w:rFonts w:ascii="Times New Roman" w:hAnsi="Times New Roman" w:cs="Times New Roman"/>
          <w:sz w:val="24"/>
          <w:szCs w:val="24"/>
          <w:lang w:val="en-GB" w:bidi="ar-SA"/>
        </w:rPr>
        <w:t>Meaningfully implement</w:t>
      </w:r>
      <w:r w:rsidR="00A8210C">
        <w:rPr>
          <w:rFonts w:ascii="Times New Roman" w:hAnsi="Times New Roman" w:cs="Times New Roman"/>
          <w:sz w:val="24"/>
          <w:szCs w:val="24"/>
          <w:lang w:val="en-GB" w:bidi="ar-SA"/>
        </w:rPr>
        <w:t xml:space="preserve">, with </w:t>
      </w:r>
      <w:r w:rsidR="002C69CC">
        <w:rPr>
          <w:rFonts w:ascii="Times New Roman" w:hAnsi="Times New Roman" w:cs="Times New Roman"/>
          <w:sz w:val="24"/>
          <w:szCs w:val="24"/>
          <w:lang w:val="en-GB" w:bidi="ar-SA"/>
        </w:rPr>
        <w:t xml:space="preserve">the </w:t>
      </w:r>
      <w:r w:rsidR="00C6662B">
        <w:rPr>
          <w:rFonts w:ascii="Times New Roman" w:hAnsi="Times New Roman" w:cs="Times New Roman"/>
          <w:sz w:val="24"/>
          <w:szCs w:val="24"/>
          <w:lang w:val="en-GB" w:bidi="ar-SA"/>
        </w:rPr>
        <w:t xml:space="preserve">time-bound plan, para 41(a) of the </w:t>
      </w:r>
      <w:r w:rsidR="00A8210C">
        <w:rPr>
          <w:rFonts w:ascii="Times New Roman" w:hAnsi="Times New Roman" w:cs="Times New Roman"/>
          <w:sz w:val="24"/>
          <w:szCs w:val="24"/>
          <w:lang w:val="en-GB" w:bidi="ar-SA"/>
        </w:rPr>
        <w:t xml:space="preserve">CEDAW </w:t>
      </w:r>
      <w:r w:rsidR="00490A7A">
        <w:rPr>
          <w:rFonts w:ascii="Times New Roman" w:hAnsi="Times New Roman" w:cs="Times New Roman"/>
          <w:sz w:val="24"/>
          <w:szCs w:val="24"/>
          <w:lang w:val="en-GB" w:bidi="ar-SA"/>
        </w:rPr>
        <w:t xml:space="preserve">Committee’s </w:t>
      </w:r>
      <w:r w:rsidR="00A8210C">
        <w:rPr>
          <w:rFonts w:ascii="Times New Roman" w:hAnsi="Times New Roman" w:cs="Times New Roman"/>
          <w:sz w:val="24"/>
          <w:szCs w:val="24"/>
          <w:lang w:val="en-GB" w:bidi="ar-SA"/>
        </w:rPr>
        <w:t>recommendation to</w:t>
      </w:r>
      <w:r w:rsidR="002E5677">
        <w:rPr>
          <w:rFonts w:ascii="Times New Roman" w:hAnsi="Times New Roman" w:cs="Times New Roman"/>
          <w:sz w:val="24"/>
          <w:szCs w:val="24"/>
          <w:lang w:val="en-GB" w:bidi="ar-SA"/>
        </w:rPr>
        <w:t xml:space="preserve"> </w:t>
      </w:r>
      <w:r w:rsidR="00023E34">
        <w:rPr>
          <w:rFonts w:ascii="Times New Roman" w:hAnsi="Times New Roman" w:cs="Times New Roman"/>
          <w:sz w:val="24"/>
          <w:szCs w:val="24"/>
          <w:lang w:val="en-GB" w:bidi="ar-SA"/>
        </w:rPr>
        <w:t xml:space="preserve">amend the constitution explicitly recognizing </w:t>
      </w:r>
      <w:r w:rsidR="002E5677">
        <w:rPr>
          <w:rFonts w:ascii="Times New Roman" w:hAnsi="Times New Roman" w:cs="Times New Roman"/>
          <w:sz w:val="24"/>
          <w:szCs w:val="24"/>
          <w:lang w:val="en-GB" w:bidi="ar-SA"/>
        </w:rPr>
        <w:t xml:space="preserve">the </w:t>
      </w:r>
      <w:r w:rsidR="00023E34">
        <w:rPr>
          <w:rFonts w:ascii="Times New Roman" w:hAnsi="Times New Roman" w:cs="Times New Roman"/>
          <w:sz w:val="24"/>
          <w:szCs w:val="24"/>
          <w:lang w:val="en-GB" w:bidi="ar-SA"/>
        </w:rPr>
        <w:t>right to self</w:t>
      </w:r>
      <w:r w:rsidR="002E5677">
        <w:rPr>
          <w:rFonts w:ascii="Times New Roman" w:hAnsi="Times New Roman" w:cs="Times New Roman"/>
          <w:sz w:val="24"/>
          <w:szCs w:val="24"/>
          <w:lang w:val="en-GB" w:bidi="ar-SA"/>
        </w:rPr>
        <w:t>-</w:t>
      </w:r>
      <w:r w:rsidR="00023E34">
        <w:rPr>
          <w:rFonts w:ascii="Times New Roman" w:hAnsi="Times New Roman" w:cs="Times New Roman"/>
          <w:sz w:val="24"/>
          <w:szCs w:val="24"/>
          <w:lang w:val="en-GB" w:bidi="ar-SA"/>
        </w:rPr>
        <w:t>d</w:t>
      </w:r>
      <w:r w:rsidR="00B007C1">
        <w:rPr>
          <w:rFonts w:ascii="Times New Roman" w:hAnsi="Times New Roman" w:cs="Times New Roman"/>
          <w:sz w:val="24"/>
          <w:szCs w:val="24"/>
          <w:lang w:val="en-GB" w:bidi="ar-SA"/>
        </w:rPr>
        <w:t>e</w:t>
      </w:r>
      <w:r w:rsidR="00023E34">
        <w:rPr>
          <w:rFonts w:ascii="Times New Roman" w:hAnsi="Times New Roman" w:cs="Times New Roman"/>
          <w:sz w:val="24"/>
          <w:szCs w:val="24"/>
          <w:lang w:val="en-GB" w:bidi="ar-SA"/>
        </w:rPr>
        <w:t xml:space="preserve">termination of </w:t>
      </w:r>
      <w:r w:rsidR="002E5677">
        <w:rPr>
          <w:rFonts w:ascii="Times New Roman" w:hAnsi="Times New Roman" w:cs="Times New Roman"/>
          <w:sz w:val="24"/>
          <w:szCs w:val="24"/>
          <w:lang w:val="en-GB" w:bidi="ar-SA"/>
        </w:rPr>
        <w:t>Indigenous Peoples (</w:t>
      </w:r>
      <w:r w:rsidR="00023E34">
        <w:rPr>
          <w:rFonts w:ascii="Times New Roman" w:hAnsi="Times New Roman" w:cs="Times New Roman"/>
          <w:sz w:val="24"/>
          <w:szCs w:val="24"/>
          <w:lang w:val="en-GB" w:bidi="ar-SA"/>
        </w:rPr>
        <w:t>I</w:t>
      </w:r>
      <w:r w:rsidR="002E5677">
        <w:rPr>
          <w:rFonts w:ascii="Times New Roman" w:hAnsi="Times New Roman" w:cs="Times New Roman"/>
          <w:sz w:val="24"/>
          <w:szCs w:val="24"/>
          <w:lang w:val="en-GB" w:bidi="ar-SA"/>
        </w:rPr>
        <w:t>P</w:t>
      </w:r>
      <w:r w:rsidR="00023E34">
        <w:rPr>
          <w:rFonts w:ascii="Times New Roman" w:hAnsi="Times New Roman" w:cs="Times New Roman"/>
          <w:sz w:val="24"/>
          <w:szCs w:val="24"/>
          <w:lang w:val="en-GB" w:bidi="ar-SA"/>
        </w:rPr>
        <w:t>s</w:t>
      </w:r>
      <w:r w:rsidR="002E5677">
        <w:rPr>
          <w:rFonts w:ascii="Times New Roman" w:hAnsi="Times New Roman" w:cs="Times New Roman"/>
          <w:sz w:val="24"/>
          <w:szCs w:val="24"/>
          <w:lang w:val="en-GB" w:bidi="ar-SA"/>
        </w:rPr>
        <w:t>)</w:t>
      </w:r>
      <w:r w:rsidR="00023E34">
        <w:rPr>
          <w:rFonts w:ascii="Times New Roman" w:hAnsi="Times New Roman" w:cs="Times New Roman"/>
          <w:sz w:val="24"/>
          <w:szCs w:val="24"/>
          <w:lang w:val="en-GB" w:bidi="ar-SA"/>
        </w:rPr>
        <w:t xml:space="preserve"> and all the rights of IW</w:t>
      </w:r>
      <w:r w:rsidR="002E5677">
        <w:rPr>
          <w:rFonts w:ascii="Times New Roman" w:hAnsi="Times New Roman" w:cs="Times New Roman"/>
          <w:sz w:val="24"/>
          <w:szCs w:val="24"/>
          <w:lang w:val="en-GB" w:bidi="ar-SA"/>
        </w:rPr>
        <w:t>&amp;G</w:t>
      </w:r>
      <w:r w:rsidR="00023E34">
        <w:rPr>
          <w:rFonts w:ascii="Times New Roman" w:hAnsi="Times New Roman" w:cs="Times New Roman"/>
          <w:sz w:val="24"/>
          <w:szCs w:val="24"/>
          <w:lang w:val="en-GB" w:bidi="ar-SA"/>
        </w:rPr>
        <w:t>.</w:t>
      </w:r>
    </w:p>
    <w:p w14:paraId="3FB022EA" w14:textId="57892F35" w:rsidR="00DF0A60" w:rsidRDefault="009F1DF9" w:rsidP="001F4496">
      <w:pPr>
        <w:spacing w:after="120"/>
        <w:jc w:val="both"/>
        <w:rPr>
          <w:rFonts w:ascii="Times New Roman" w:hAnsi="Times New Roman" w:cs="Times New Roman"/>
          <w:sz w:val="24"/>
          <w:szCs w:val="24"/>
          <w:lang w:val="en-GB" w:bidi="ar-SA"/>
        </w:rPr>
      </w:pPr>
      <w:r>
        <w:rPr>
          <w:rFonts w:ascii="Times New Roman" w:hAnsi="Times New Roman" w:cs="Times New Roman"/>
          <w:sz w:val="24"/>
          <w:szCs w:val="24"/>
          <w:lang w:val="en-GB" w:bidi="ar-SA"/>
        </w:rPr>
        <w:lastRenderedPageBreak/>
        <w:t>18.</w:t>
      </w:r>
      <w:r>
        <w:rPr>
          <w:rFonts w:ascii="Times New Roman" w:hAnsi="Times New Roman" w:cs="Times New Roman"/>
          <w:sz w:val="24"/>
          <w:szCs w:val="24"/>
          <w:lang w:val="en-GB" w:bidi="ar-SA"/>
        </w:rPr>
        <w:tab/>
      </w:r>
      <w:r w:rsidR="00C10973">
        <w:rPr>
          <w:rFonts w:ascii="Times New Roman" w:hAnsi="Times New Roman" w:cs="Times New Roman"/>
          <w:sz w:val="24"/>
          <w:szCs w:val="24"/>
          <w:lang w:val="en-GB" w:bidi="ar-SA"/>
        </w:rPr>
        <w:t xml:space="preserve">The </w:t>
      </w:r>
      <w:proofErr w:type="spellStart"/>
      <w:r w:rsidR="00F559CD">
        <w:rPr>
          <w:rFonts w:ascii="Times New Roman" w:hAnsi="Times New Roman" w:cs="Times New Roman"/>
          <w:sz w:val="24"/>
          <w:szCs w:val="24"/>
          <w:lang w:val="en-GB" w:bidi="ar-SA"/>
        </w:rPr>
        <w:t>MoWCSC</w:t>
      </w:r>
      <w:proofErr w:type="spellEnd"/>
      <w:r w:rsidR="008C6632">
        <w:rPr>
          <w:rFonts w:ascii="Times New Roman" w:hAnsi="Times New Roman" w:cs="Times New Roman"/>
          <w:sz w:val="24"/>
          <w:szCs w:val="24"/>
          <w:lang w:val="en-GB" w:bidi="ar-SA"/>
        </w:rPr>
        <w:t xml:space="preserve"> ensure</w:t>
      </w:r>
      <w:r w:rsidR="00C10973">
        <w:rPr>
          <w:rFonts w:ascii="Times New Roman" w:hAnsi="Times New Roman" w:cs="Times New Roman"/>
          <w:sz w:val="24"/>
          <w:szCs w:val="24"/>
          <w:lang w:val="en-GB" w:bidi="ar-SA"/>
        </w:rPr>
        <w:t>s</w:t>
      </w:r>
      <w:r w:rsidR="008C6632">
        <w:rPr>
          <w:rFonts w:ascii="Times New Roman" w:hAnsi="Times New Roman" w:cs="Times New Roman"/>
          <w:sz w:val="24"/>
          <w:szCs w:val="24"/>
          <w:lang w:val="en-GB" w:bidi="ar-SA"/>
        </w:rPr>
        <w:t xml:space="preserve"> dialogue, orientation</w:t>
      </w:r>
      <w:r w:rsidR="00C10973">
        <w:rPr>
          <w:rFonts w:ascii="Times New Roman" w:hAnsi="Times New Roman" w:cs="Times New Roman"/>
          <w:sz w:val="24"/>
          <w:szCs w:val="24"/>
          <w:lang w:val="en-GB" w:bidi="ar-SA"/>
        </w:rPr>
        <w:t>,</w:t>
      </w:r>
      <w:r w:rsidR="008C6632">
        <w:rPr>
          <w:rFonts w:ascii="Times New Roman" w:hAnsi="Times New Roman" w:cs="Times New Roman"/>
          <w:sz w:val="24"/>
          <w:szCs w:val="24"/>
          <w:lang w:val="en-GB" w:bidi="ar-SA"/>
        </w:rPr>
        <w:t xml:space="preserve"> and training</w:t>
      </w:r>
      <w:r w:rsidR="00F559CD">
        <w:rPr>
          <w:rFonts w:ascii="Times New Roman" w:hAnsi="Times New Roman" w:cs="Times New Roman"/>
          <w:sz w:val="24"/>
          <w:szCs w:val="24"/>
          <w:lang w:val="en-GB" w:bidi="ar-SA"/>
        </w:rPr>
        <w:t xml:space="preserve"> in close collaboration with the organizations of IW</w:t>
      </w:r>
      <w:r w:rsidR="0058139E">
        <w:rPr>
          <w:rFonts w:ascii="Times New Roman" w:hAnsi="Times New Roman" w:cs="Times New Roman"/>
          <w:sz w:val="24"/>
          <w:szCs w:val="24"/>
          <w:lang w:val="en-GB" w:bidi="ar-SA"/>
        </w:rPr>
        <w:t>&amp;</w:t>
      </w:r>
      <w:r w:rsidR="00F559CD">
        <w:rPr>
          <w:rFonts w:ascii="Times New Roman" w:hAnsi="Times New Roman" w:cs="Times New Roman"/>
          <w:sz w:val="24"/>
          <w:szCs w:val="24"/>
          <w:lang w:val="en-GB" w:bidi="ar-SA"/>
        </w:rPr>
        <w:t>G</w:t>
      </w:r>
      <w:r w:rsidR="0058139E">
        <w:rPr>
          <w:rFonts w:ascii="Times New Roman" w:hAnsi="Times New Roman" w:cs="Times New Roman"/>
          <w:sz w:val="24"/>
          <w:szCs w:val="24"/>
          <w:lang w:val="en-GB" w:bidi="ar-SA"/>
        </w:rPr>
        <w:t xml:space="preserve"> and </w:t>
      </w:r>
      <w:proofErr w:type="spellStart"/>
      <w:r w:rsidR="0058139E">
        <w:rPr>
          <w:rFonts w:ascii="Times New Roman" w:hAnsi="Times New Roman" w:cs="Times New Roman"/>
          <w:sz w:val="24"/>
          <w:szCs w:val="24"/>
          <w:lang w:val="en-GB" w:bidi="ar-SA"/>
        </w:rPr>
        <w:t>IW&amp;G</w:t>
      </w:r>
      <w:r w:rsidR="00F559CD">
        <w:rPr>
          <w:rFonts w:ascii="Times New Roman" w:hAnsi="Times New Roman" w:cs="Times New Roman"/>
          <w:sz w:val="24"/>
          <w:szCs w:val="24"/>
          <w:lang w:val="en-GB" w:bidi="ar-SA"/>
        </w:rPr>
        <w:t>wD</w:t>
      </w:r>
      <w:proofErr w:type="spellEnd"/>
      <w:r w:rsidR="00F559CD">
        <w:rPr>
          <w:rFonts w:ascii="Times New Roman" w:hAnsi="Times New Roman" w:cs="Times New Roman"/>
          <w:sz w:val="24"/>
          <w:szCs w:val="24"/>
          <w:lang w:val="en-GB" w:bidi="ar-SA"/>
        </w:rPr>
        <w:t xml:space="preserve">, and the UN </w:t>
      </w:r>
      <w:r w:rsidR="00E562B2">
        <w:rPr>
          <w:rFonts w:ascii="Times New Roman" w:hAnsi="Times New Roman" w:cs="Times New Roman"/>
          <w:sz w:val="24"/>
          <w:szCs w:val="24"/>
          <w:lang w:val="en-GB" w:bidi="ar-SA"/>
        </w:rPr>
        <w:t>Women</w:t>
      </w:r>
      <w:r w:rsidR="005A21AF">
        <w:rPr>
          <w:rFonts w:ascii="Times New Roman" w:hAnsi="Times New Roman" w:cs="Times New Roman"/>
          <w:sz w:val="24"/>
          <w:szCs w:val="24"/>
          <w:lang w:val="en-GB" w:bidi="ar-SA"/>
        </w:rPr>
        <w:t>,</w:t>
      </w:r>
      <w:r w:rsidR="00E562B2">
        <w:rPr>
          <w:rFonts w:ascii="Times New Roman" w:hAnsi="Times New Roman" w:cs="Times New Roman"/>
          <w:sz w:val="24"/>
          <w:szCs w:val="24"/>
          <w:lang w:val="en-GB" w:bidi="ar-SA"/>
        </w:rPr>
        <w:t xml:space="preserve"> to</w:t>
      </w:r>
      <w:r w:rsidR="00DF0A60">
        <w:rPr>
          <w:rFonts w:ascii="Times New Roman" w:hAnsi="Times New Roman" w:cs="Times New Roman"/>
          <w:sz w:val="24"/>
          <w:szCs w:val="24"/>
          <w:lang w:val="en-GB" w:bidi="ar-SA"/>
        </w:rPr>
        <w:t xml:space="preserve"> parliamentarians, </w:t>
      </w:r>
      <w:r w:rsidR="00A8210C">
        <w:rPr>
          <w:rFonts w:ascii="Times New Roman" w:hAnsi="Times New Roman" w:cs="Times New Roman"/>
          <w:sz w:val="24"/>
          <w:szCs w:val="24"/>
          <w:lang w:val="en-GB" w:bidi="ar-SA"/>
        </w:rPr>
        <w:t xml:space="preserve">government </w:t>
      </w:r>
      <w:r w:rsidR="00F559CD">
        <w:rPr>
          <w:rFonts w:ascii="Times New Roman" w:hAnsi="Times New Roman" w:cs="Times New Roman"/>
          <w:sz w:val="24"/>
          <w:szCs w:val="24"/>
          <w:lang w:val="en-GB" w:bidi="ar-SA"/>
        </w:rPr>
        <w:t>officials</w:t>
      </w:r>
      <w:r w:rsidR="00DF0A60">
        <w:rPr>
          <w:rFonts w:ascii="Times New Roman" w:hAnsi="Times New Roman" w:cs="Times New Roman"/>
          <w:sz w:val="24"/>
          <w:szCs w:val="24"/>
          <w:lang w:val="en-GB" w:bidi="ar-SA"/>
        </w:rPr>
        <w:t>, judiciary,</w:t>
      </w:r>
      <w:r w:rsidR="00A8210C">
        <w:rPr>
          <w:rFonts w:ascii="Times New Roman" w:hAnsi="Times New Roman" w:cs="Times New Roman"/>
          <w:sz w:val="24"/>
          <w:szCs w:val="24"/>
          <w:lang w:val="en-GB" w:bidi="ar-SA"/>
        </w:rPr>
        <w:t xml:space="preserve"> and security personnel at federal, provincial, and local levels, and the </w:t>
      </w:r>
      <w:r w:rsidR="00F559CD">
        <w:rPr>
          <w:rFonts w:ascii="Times New Roman" w:hAnsi="Times New Roman" w:cs="Times New Roman"/>
          <w:sz w:val="24"/>
          <w:szCs w:val="24"/>
          <w:lang w:val="en-GB" w:bidi="ar-SA"/>
        </w:rPr>
        <w:t>leaders of political parties.</w:t>
      </w:r>
    </w:p>
    <w:p w14:paraId="0521C825" w14:textId="3B723D39" w:rsidR="00F559CD" w:rsidRDefault="009F1DF9" w:rsidP="001F4496">
      <w:pPr>
        <w:spacing w:after="120"/>
        <w:jc w:val="both"/>
        <w:rPr>
          <w:rFonts w:ascii="Times New Roman" w:hAnsi="Times New Roman" w:cs="Times New Roman"/>
          <w:sz w:val="24"/>
          <w:szCs w:val="24"/>
          <w:lang w:val="en-GB" w:bidi="ar-SA"/>
        </w:rPr>
      </w:pPr>
      <w:r>
        <w:rPr>
          <w:rFonts w:ascii="Times New Roman" w:hAnsi="Times New Roman" w:cs="Times New Roman"/>
          <w:sz w:val="24"/>
          <w:szCs w:val="24"/>
          <w:lang w:val="en-GB" w:bidi="ar-SA"/>
        </w:rPr>
        <w:t>19.</w:t>
      </w:r>
      <w:r>
        <w:rPr>
          <w:rFonts w:ascii="Times New Roman" w:hAnsi="Times New Roman" w:cs="Times New Roman"/>
          <w:sz w:val="24"/>
          <w:szCs w:val="24"/>
          <w:lang w:val="en-GB" w:bidi="ar-SA"/>
        </w:rPr>
        <w:tab/>
      </w:r>
      <w:r w:rsidR="00F559CD">
        <w:rPr>
          <w:rFonts w:ascii="Times New Roman" w:hAnsi="Times New Roman" w:cs="Times New Roman"/>
          <w:sz w:val="24"/>
          <w:szCs w:val="24"/>
          <w:lang w:val="en-GB" w:bidi="ar-SA"/>
        </w:rPr>
        <w:t xml:space="preserve">The </w:t>
      </w:r>
      <w:proofErr w:type="spellStart"/>
      <w:r w:rsidR="00F559CD">
        <w:rPr>
          <w:rFonts w:ascii="Times New Roman" w:hAnsi="Times New Roman" w:cs="Times New Roman"/>
          <w:sz w:val="24"/>
          <w:szCs w:val="24"/>
          <w:lang w:val="en-GB" w:bidi="ar-SA"/>
        </w:rPr>
        <w:t>MoWCSC</w:t>
      </w:r>
      <w:proofErr w:type="spellEnd"/>
      <w:r w:rsidR="002E5677">
        <w:rPr>
          <w:rFonts w:ascii="Times New Roman" w:hAnsi="Times New Roman" w:cs="Times New Roman"/>
          <w:sz w:val="24"/>
          <w:szCs w:val="24"/>
          <w:lang w:val="en-GB" w:bidi="ar-SA"/>
        </w:rPr>
        <w:t>,</w:t>
      </w:r>
      <w:r w:rsidR="00F559CD">
        <w:rPr>
          <w:rFonts w:ascii="Times New Roman" w:hAnsi="Times New Roman" w:cs="Times New Roman"/>
          <w:sz w:val="24"/>
          <w:szCs w:val="24"/>
          <w:lang w:val="en-GB" w:bidi="ar-SA"/>
        </w:rPr>
        <w:t xml:space="preserve"> in close collaboration with the </w:t>
      </w:r>
      <w:r w:rsidR="008C6632">
        <w:rPr>
          <w:rFonts w:ascii="Times New Roman" w:hAnsi="Times New Roman" w:cs="Times New Roman"/>
          <w:sz w:val="24"/>
          <w:szCs w:val="24"/>
          <w:lang w:val="en-GB" w:bidi="ar-SA"/>
        </w:rPr>
        <w:t xml:space="preserve">representative </w:t>
      </w:r>
      <w:r w:rsidR="00F559CD">
        <w:rPr>
          <w:rFonts w:ascii="Times New Roman" w:hAnsi="Times New Roman" w:cs="Times New Roman"/>
          <w:sz w:val="24"/>
          <w:szCs w:val="24"/>
          <w:lang w:val="en-GB" w:bidi="ar-SA"/>
        </w:rPr>
        <w:t>organizations of IW</w:t>
      </w:r>
      <w:r w:rsidR="0058139E">
        <w:rPr>
          <w:rFonts w:ascii="Times New Roman" w:hAnsi="Times New Roman" w:cs="Times New Roman"/>
          <w:sz w:val="24"/>
          <w:szCs w:val="24"/>
          <w:lang w:val="en-GB" w:bidi="ar-SA"/>
        </w:rPr>
        <w:t>&amp;</w:t>
      </w:r>
      <w:r w:rsidR="00F559CD">
        <w:rPr>
          <w:rFonts w:ascii="Times New Roman" w:hAnsi="Times New Roman" w:cs="Times New Roman"/>
          <w:sz w:val="24"/>
          <w:szCs w:val="24"/>
          <w:lang w:val="en-GB" w:bidi="ar-SA"/>
        </w:rPr>
        <w:t>G</w:t>
      </w:r>
      <w:r w:rsidR="0058139E">
        <w:rPr>
          <w:rFonts w:ascii="Times New Roman" w:hAnsi="Times New Roman" w:cs="Times New Roman"/>
          <w:sz w:val="24"/>
          <w:szCs w:val="24"/>
          <w:lang w:val="en-GB" w:bidi="ar-SA"/>
        </w:rPr>
        <w:t xml:space="preserve"> and </w:t>
      </w:r>
      <w:proofErr w:type="spellStart"/>
      <w:r w:rsidR="0058139E">
        <w:rPr>
          <w:rFonts w:ascii="Times New Roman" w:hAnsi="Times New Roman" w:cs="Times New Roman"/>
          <w:sz w:val="24"/>
          <w:szCs w:val="24"/>
          <w:lang w:val="en-GB" w:bidi="ar-SA"/>
        </w:rPr>
        <w:t>IW&amp;G</w:t>
      </w:r>
      <w:r w:rsidR="00F559CD">
        <w:rPr>
          <w:rFonts w:ascii="Times New Roman" w:hAnsi="Times New Roman" w:cs="Times New Roman"/>
          <w:sz w:val="24"/>
          <w:szCs w:val="24"/>
          <w:lang w:val="en-GB" w:bidi="ar-SA"/>
        </w:rPr>
        <w:t>wD</w:t>
      </w:r>
      <w:proofErr w:type="spellEnd"/>
      <w:r w:rsidR="008F5994">
        <w:rPr>
          <w:rFonts w:ascii="Times New Roman" w:hAnsi="Times New Roman" w:cs="Times New Roman"/>
          <w:sz w:val="24"/>
          <w:szCs w:val="24"/>
          <w:lang w:val="en-GB" w:bidi="ar-SA"/>
        </w:rPr>
        <w:t xml:space="preserve">, </w:t>
      </w:r>
      <w:r w:rsidR="00F559CD">
        <w:rPr>
          <w:rFonts w:ascii="Times New Roman" w:hAnsi="Times New Roman" w:cs="Times New Roman"/>
          <w:sz w:val="24"/>
          <w:szCs w:val="24"/>
          <w:lang w:val="en-GB" w:bidi="ar-SA"/>
        </w:rPr>
        <w:t>bring</w:t>
      </w:r>
      <w:r w:rsidR="002E5677">
        <w:rPr>
          <w:rFonts w:ascii="Times New Roman" w:hAnsi="Times New Roman" w:cs="Times New Roman"/>
          <w:sz w:val="24"/>
          <w:szCs w:val="24"/>
          <w:lang w:val="en-GB" w:bidi="ar-SA"/>
        </w:rPr>
        <w:t>s</w:t>
      </w:r>
      <w:r w:rsidR="00F559CD">
        <w:rPr>
          <w:rFonts w:ascii="Times New Roman" w:hAnsi="Times New Roman" w:cs="Times New Roman"/>
          <w:sz w:val="24"/>
          <w:szCs w:val="24"/>
          <w:lang w:val="en-GB" w:bidi="ar-SA"/>
        </w:rPr>
        <w:t xml:space="preserve"> </w:t>
      </w:r>
      <w:r w:rsidR="002E5677">
        <w:rPr>
          <w:rFonts w:ascii="Times New Roman" w:hAnsi="Times New Roman" w:cs="Times New Roman"/>
          <w:sz w:val="24"/>
          <w:szCs w:val="24"/>
          <w:lang w:val="en-GB" w:bidi="ar-SA"/>
        </w:rPr>
        <w:t xml:space="preserve">a </w:t>
      </w:r>
      <w:r w:rsidR="00F559CD">
        <w:rPr>
          <w:rFonts w:ascii="Times New Roman" w:hAnsi="Times New Roman" w:cs="Times New Roman"/>
          <w:sz w:val="24"/>
          <w:szCs w:val="24"/>
          <w:lang w:val="en-GB" w:bidi="ar-SA"/>
        </w:rPr>
        <w:t>time</w:t>
      </w:r>
      <w:r w:rsidR="002E5677">
        <w:rPr>
          <w:rFonts w:ascii="Times New Roman" w:hAnsi="Times New Roman" w:cs="Times New Roman"/>
          <w:sz w:val="24"/>
          <w:szCs w:val="24"/>
          <w:lang w:val="en-GB" w:bidi="ar-SA"/>
        </w:rPr>
        <w:t>-</w:t>
      </w:r>
      <w:r w:rsidR="00F559CD">
        <w:rPr>
          <w:rFonts w:ascii="Times New Roman" w:hAnsi="Times New Roman" w:cs="Times New Roman"/>
          <w:sz w:val="24"/>
          <w:szCs w:val="24"/>
          <w:lang w:val="en-GB" w:bidi="ar-SA"/>
        </w:rPr>
        <w:t>bound action plan for meaningful implementation of CEDAW G</w:t>
      </w:r>
      <w:r w:rsidR="00A809B1">
        <w:rPr>
          <w:rFonts w:ascii="Times New Roman" w:hAnsi="Times New Roman" w:cs="Times New Roman"/>
          <w:sz w:val="24"/>
          <w:szCs w:val="24"/>
          <w:lang w:val="en-GB" w:bidi="ar-SA"/>
        </w:rPr>
        <w:t>R</w:t>
      </w:r>
      <w:r w:rsidR="00F559CD">
        <w:rPr>
          <w:rFonts w:ascii="Times New Roman" w:hAnsi="Times New Roman" w:cs="Times New Roman"/>
          <w:sz w:val="24"/>
          <w:szCs w:val="24"/>
          <w:lang w:val="en-GB" w:bidi="ar-SA"/>
        </w:rPr>
        <w:t xml:space="preserve"> No. 39.</w:t>
      </w:r>
    </w:p>
    <w:p w14:paraId="54485F3A" w14:textId="64C89162" w:rsidR="00F559CD" w:rsidRDefault="009F1DF9" w:rsidP="001F4496">
      <w:pPr>
        <w:spacing w:after="120"/>
        <w:jc w:val="both"/>
        <w:rPr>
          <w:rFonts w:ascii="Times New Roman" w:hAnsi="Times New Roman" w:cs="Times New Roman"/>
          <w:sz w:val="24"/>
          <w:szCs w:val="24"/>
          <w:lang w:val="en-GB" w:bidi="ar-SA"/>
        </w:rPr>
      </w:pPr>
      <w:r>
        <w:rPr>
          <w:rFonts w:ascii="Times New Roman" w:hAnsi="Times New Roman" w:cs="Times New Roman"/>
          <w:sz w:val="24"/>
          <w:szCs w:val="24"/>
          <w:lang w:val="en-GB" w:bidi="ar-SA"/>
        </w:rPr>
        <w:t>20.</w:t>
      </w:r>
      <w:r>
        <w:rPr>
          <w:rFonts w:ascii="Times New Roman" w:hAnsi="Times New Roman" w:cs="Times New Roman"/>
          <w:sz w:val="24"/>
          <w:szCs w:val="24"/>
          <w:lang w:val="en-GB" w:bidi="ar-SA"/>
        </w:rPr>
        <w:tab/>
      </w:r>
      <w:r w:rsidR="00F559CD">
        <w:rPr>
          <w:rFonts w:ascii="Times New Roman" w:hAnsi="Times New Roman" w:cs="Times New Roman"/>
          <w:sz w:val="24"/>
          <w:szCs w:val="24"/>
          <w:lang w:val="en-GB" w:bidi="ar-SA"/>
        </w:rPr>
        <w:t xml:space="preserve">Carry out </w:t>
      </w:r>
      <w:r w:rsidR="002C69CC">
        <w:rPr>
          <w:rFonts w:ascii="Times New Roman" w:hAnsi="Times New Roman" w:cs="Times New Roman"/>
          <w:sz w:val="24"/>
          <w:szCs w:val="24"/>
          <w:lang w:val="en-GB" w:bidi="ar-SA"/>
        </w:rPr>
        <w:t xml:space="preserve">a </w:t>
      </w:r>
      <w:r w:rsidR="00F559CD">
        <w:rPr>
          <w:rFonts w:ascii="Times New Roman" w:hAnsi="Times New Roman" w:cs="Times New Roman"/>
          <w:sz w:val="24"/>
          <w:szCs w:val="24"/>
          <w:lang w:val="en-GB" w:bidi="ar-SA"/>
        </w:rPr>
        <w:t>five</w:t>
      </w:r>
      <w:r w:rsidR="002E5677">
        <w:rPr>
          <w:rFonts w:ascii="Times New Roman" w:hAnsi="Times New Roman" w:cs="Times New Roman"/>
          <w:sz w:val="24"/>
          <w:szCs w:val="24"/>
          <w:lang w:val="en-GB" w:bidi="ar-SA"/>
        </w:rPr>
        <w:t>-</w:t>
      </w:r>
      <w:r w:rsidR="00F559CD">
        <w:rPr>
          <w:rFonts w:ascii="Times New Roman" w:hAnsi="Times New Roman" w:cs="Times New Roman"/>
          <w:sz w:val="24"/>
          <w:szCs w:val="24"/>
          <w:lang w:val="en-GB" w:bidi="ar-SA"/>
        </w:rPr>
        <w:t>yearly audit of CEDAW GR No. 39 by all federal and provincial ministries in close collaboration with the organizations of IW</w:t>
      </w:r>
      <w:r w:rsidR="007B2A7E">
        <w:rPr>
          <w:rFonts w:ascii="Times New Roman" w:hAnsi="Times New Roman" w:cs="Times New Roman"/>
          <w:sz w:val="24"/>
          <w:szCs w:val="24"/>
          <w:lang w:val="en-GB" w:bidi="ar-SA"/>
        </w:rPr>
        <w:t>&amp;</w:t>
      </w:r>
      <w:r w:rsidR="00F559CD">
        <w:rPr>
          <w:rFonts w:ascii="Times New Roman" w:hAnsi="Times New Roman" w:cs="Times New Roman"/>
          <w:sz w:val="24"/>
          <w:szCs w:val="24"/>
          <w:lang w:val="en-GB" w:bidi="ar-SA"/>
        </w:rPr>
        <w:t>G</w:t>
      </w:r>
      <w:r w:rsidR="007B2A7E">
        <w:rPr>
          <w:rFonts w:ascii="Times New Roman" w:hAnsi="Times New Roman" w:cs="Times New Roman"/>
          <w:sz w:val="24"/>
          <w:szCs w:val="24"/>
          <w:lang w:val="en-GB" w:bidi="ar-SA"/>
        </w:rPr>
        <w:t xml:space="preserve"> and </w:t>
      </w:r>
      <w:proofErr w:type="spellStart"/>
      <w:r w:rsidR="007B2A7E">
        <w:rPr>
          <w:rFonts w:ascii="Times New Roman" w:hAnsi="Times New Roman" w:cs="Times New Roman"/>
          <w:sz w:val="24"/>
          <w:szCs w:val="24"/>
          <w:lang w:val="en-GB" w:bidi="ar-SA"/>
        </w:rPr>
        <w:t>IW</w:t>
      </w:r>
      <w:r w:rsidR="00F559CD">
        <w:rPr>
          <w:rFonts w:ascii="Times New Roman" w:hAnsi="Times New Roman" w:cs="Times New Roman"/>
          <w:sz w:val="24"/>
          <w:szCs w:val="24"/>
          <w:lang w:val="en-GB" w:bidi="ar-SA"/>
        </w:rPr>
        <w:t>&amp;</w:t>
      </w:r>
      <w:r w:rsidR="007B2A7E">
        <w:rPr>
          <w:rFonts w:ascii="Times New Roman" w:hAnsi="Times New Roman" w:cs="Times New Roman"/>
          <w:sz w:val="24"/>
          <w:szCs w:val="24"/>
          <w:lang w:val="en-GB" w:bidi="ar-SA"/>
        </w:rPr>
        <w:t>G</w:t>
      </w:r>
      <w:r w:rsidR="00F559CD">
        <w:rPr>
          <w:rFonts w:ascii="Times New Roman" w:hAnsi="Times New Roman" w:cs="Times New Roman"/>
          <w:sz w:val="24"/>
          <w:szCs w:val="24"/>
          <w:lang w:val="en-GB" w:bidi="ar-SA"/>
        </w:rPr>
        <w:t>wD</w:t>
      </w:r>
      <w:proofErr w:type="spellEnd"/>
      <w:r w:rsidR="00F559CD">
        <w:rPr>
          <w:rFonts w:ascii="Times New Roman" w:hAnsi="Times New Roman" w:cs="Times New Roman"/>
          <w:sz w:val="24"/>
          <w:szCs w:val="24"/>
          <w:lang w:val="en-GB" w:bidi="ar-SA"/>
        </w:rPr>
        <w:t>.</w:t>
      </w:r>
    </w:p>
    <w:p w14:paraId="714878B3" w14:textId="77777777" w:rsidR="009F1DF9" w:rsidRDefault="009F1DF9" w:rsidP="001F4496">
      <w:pPr>
        <w:spacing w:after="120"/>
        <w:jc w:val="both"/>
        <w:rPr>
          <w:rFonts w:ascii="Times New Roman" w:hAnsi="Times New Roman" w:cs="Times New Roman"/>
          <w:sz w:val="24"/>
          <w:szCs w:val="24"/>
          <w:lang w:val="en-GB" w:bidi="ar-SA"/>
        </w:rPr>
      </w:pPr>
    </w:p>
    <w:p w14:paraId="459269A7" w14:textId="43EE6EDB" w:rsidR="004C5CB1" w:rsidRPr="001F4496" w:rsidRDefault="005E7510" w:rsidP="001F4496">
      <w:pPr>
        <w:pStyle w:val="Heading2"/>
        <w:rPr>
          <w:rFonts w:ascii="Times New Roman" w:eastAsia="Times New Roman" w:hAnsi="Times New Roman" w:cs="Times New Roman"/>
          <w:b/>
          <w:bCs/>
          <w:color w:val="000000" w:themeColor="text1"/>
          <w:sz w:val="24"/>
          <w:szCs w:val="24"/>
        </w:rPr>
      </w:pPr>
      <w:bookmarkStart w:id="10" w:name="_Toc186398675"/>
      <w:r>
        <w:rPr>
          <w:rFonts w:ascii="Times New Roman" w:eastAsia="Times New Roman" w:hAnsi="Times New Roman" w:cs="Times New Roman"/>
          <w:b/>
          <w:bCs/>
          <w:color w:val="000000" w:themeColor="text1"/>
          <w:sz w:val="24"/>
          <w:szCs w:val="24"/>
        </w:rPr>
        <w:t xml:space="preserve">C. </w:t>
      </w:r>
      <w:r w:rsidR="004C5CB1" w:rsidRPr="001F4496">
        <w:rPr>
          <w:rFonts w:ascii="Times New Roman" w:eastAsia="Times New Roman" w:hAnsi="Times New Roman" w:cs="Times New Roman"/>
          <w:b/>
          <w:bCs/>
          <w:color w:val="000000" w:themeColor="text1"/>
          <w:sz w:val="24"/>
          <w:szCs w:val="24"/>
        </w:rPr>
        <w:t>Right to a clean, healthy</w:t>
      </w:r>
      <w:r w:rsidR="002E5677">
        <w:rPr>
          <w:rFonts w:ascii="Times New Roman" w:eastAsia="Times New Roman" w:hAnsi="Times New Roman" w:cs="Times New Roman"/>
          <w:b/>
          <w:bCs/>
          <w:color w:val="000000" w:themeColor="text1"/>
          <w:sz w:val="24"/>
          <w:szCs w:val="24"/>
        </w:rPr>
        <w:t>,</w:t>
      </w:r>
      <w:r w:rsidR="004C5CB1" w:rsidRPr="001F4496">
        <w:rPr>
          <w:rFonts w:ascii="Times New Roman" w:eastAsia="Times New Roman" w:hAnsi="Times New Roman" w:cs="Times New Roman"/>
          <w:b/>
          <w:bCs/>
          <w:color w:val="000000" w:themeColor="text1"/>
          <w:sz w:val="24"/>
          <w:szCs w:val="24"/>
        </w:rPr>
        <w:t xml:space="preserve"> and sustainable environment (arts. 12 and 14)</w:t>
      </w:r>
      <w:bookmarkEnd w:id="10"/>
    </w:p>
    <w:p w14:paraId="40EB0BA0" w14:textId="27FCB552" w:rsidR="008E7C9C" w:rsidRPr="0094013E" w:rsidRDefault="008E7C9C" w:rsidP="001F4496">
      <w:pPr>
        <w:spacing w:after="120"/>
        <w:jc w:val="both"/>
        <w:rPr>
          <w:rFonts w:ascii="Times New Roman" w:hAnsi="Times New Roman" w:cs="Times New Roman"/>
          <w:i/>
          <w:iCs/>
          <w:sz w:val="24"/>
          <w:szCs w:val="24"/>
        </w:rPr>
      </w:pPr>
      <w:r w:rsidRPr="0094013E">
        <w:rPr>
          <w:rFonts w:ascii="Times New Roman" w:hAnsi="Times New Roman" w:cs="Times New Roman"/>
          <w:i/>
          <w:iCs/>
          <w:sz w:val="24"/>
          <w:szCs w:val="24"/>
        </w:rPr>
        <w:t xml:space="preserve">Emerging </w:t>
      </w:r>
      <w:r w:rsidR="00A809B1" w:rsidRPr="0094013E">
        <w:rPr>
          <w:rFonts w:ascii="Times New Roman" w:hAnsi="Times New Roman" w:cs="Times New Roman"/>
          <w:i/>
          <w:iCs/>
          <w:sz w:val="24"/>
          <w:szCs w:val="24"/>
        </w:rPr>
        <w:t>i</w:t>
      </w:r>
      <w:r w:rsidR="002E5677" w:rsidRPr="0094013E">
        <w:rPr>
          <w:rFonts w:ascii="Times New Roman" w:hAnsi="Times New Roman" w:cs="Times New Roman"/>
          <w:i/>
          <w:iCs/>
          <w:sz w:val="24"/>
          <w:szCs w:val="24"/>
        </w:rPr>
        <w:t>ssues</w:t>
      </w:r>
      <w:r w:rsidRPr="0094013E">
        <w:rPr>
          <w:rFonts w:ascii="Times New Roman" w:hAnsi="Times New Roman" w:cs="Times New Roman"/>
          <w:i/>
          <w:iCs/>
          <w:sz w:val="24"/>
          <w:szCs w:val="24"/>
        </w:rPr>
        <w:t xml:space="preserve"> of </w:t>
      </w:r>
      <w:r w:rsidR="00A809B1" w:rsidRPr="0094013E">
        <w:rPr>
          <w:rFonts w:ascii="Times New Roman" w:hAnsi="Times New Roman" w:cs="Times New Roman"/>
          <w:i/>
          <w:iCs/>
          <w:sz w:val="24"/>
          <w:szCs w:val="24"/>
        </w:rPr>
        <w:t>c</w:t>
      </w:r>
      <w:r w:rsidRPr="0094013E">
        <w:rPr>
          <w:rFonts w:ascii="Times New Roman" w:hAnsi="Times New Roman" w:cs="Times New Roman"/>
          <w:i/>
          <w:iCs/>
          <w:sz w:val="24"/>
          <w:szCs w:val="24"/>
        </w:rPr>
        <w:t>limate</w:t>
      </w:r>
      <w:r w:rsidR="0069169C" w:rsidRPr="0094013E">
        <w:rPr>
          <w:rFonts w:ascii="Times New Roman" w:hAnsi="Times New Roman" w:cs="Times New Roman"/>
          <w:i/>
          <w:iCs/>
          <w:sz w:val="24"/>
          <w:szCs w:val="24"/>
        </w:rPr>
        <w:t xml:space="preserve"> </w:t>
      </w:r>
      <w:r w:rsidR="00A809B1" w:rsidRPr="0094013E">
        <w:rPr>
          <w:rFonts w:ascii="Times New Roman" w:hAnsi="Times New Roman" w:cs="Times New Roman"/>
          <w:i/>
          <w:iCs/>
          <w:sz w:val="24"/>
          <w:szCs w:val="24"/>
        </w:rPr>
        <w:t>c</w:t>
      </w:r>
      <w:r w:rsidR="0069169C" w:rsidRPr="0094013E">
        <w:rPr>
          <w:rFonts w:ascii="Times New Roman" w:hAnsi="Times New Roman" w:cs="Times New Roman"/>
          <w:i/>
          <w:iCs/>
          <w:sz w:val="24"/>
          <w:szCs w:val="24"/>
        </w:rPr>
        <w:t xml:space="preserve">hange, </w:t>
      </w:r>
      <w:r w:rsidR="00A809B1" w:rsidRPr="0094013E">
        <w:rPr>
          <w:rFonts w:ascii="Times New Roman" w:hAnsi="Times New Roman" w:cs="Times New Roman"/>
          <w:i/>
          <w:iCs/>
          <w:sz w:val="24"/>
          <w:szCs w:val="24"/>
        </w:rPr>
        <w:t>c</w:t>
      </w:r>
      <w:r w:rsidR="0069169C" w:rsidRPr="0094013E">
        <w:rPr>
          <w:rFonts w:ascii="Times New Roman" w:hAnsi="Times New Roman" w:cs="Times New Roman"/>
          <w:i/>
          <w:iCs/>
          <w:sz w:val="24"/>
          <w:szCs w:val="24"/>
        </w:rPr>
        <w:t>lim</w:t>
      </w:r>
      <w:r w:rsidR="00A809B1" w:rsidRPr="0094013E">
        <w:rPr>
          <w:rFonts w:ascii="Times New Roman" w:hAnsi="Times New Roman" w:cs="Times New Roman"/>
          <w:i/>
          <w:iCs/>
          <w:sz w:val="24"/>
          <w:szCs w:val="24"/>
        </w:rPr>
        <w:t>a</w:t>
      </w:r>
      <w:r w:rsidR="0069169C" w:rsidRPr="0094013E">
        <w:rPr>
          <w:rFonts w:ascii="Times New Roman" w:hAnsi="Times New Roman" w:cs="Times New Roman"/>
          <w:i/>
          <w:iCs/>
          <w:sz w:val="24"/>
          <w:szCs w:val="24"/>
        </w:rPr>
        <w:t xml:space="preserve">te </w:t>
      </w:r>
      <w:r w:rsidR="00A809B1" w:rsidRPr="0094013E">
        <w:rPr>
          <w:rFonts w:ascii="Times New Roman" w:hAnsi="Times New Roman" w:cs="Times New Roman"/>
          <w:i/>
          <w:iCs/>
          <w:sz w:val="24"/>
          <w:szCs w:val="24"/>
        </w:rPr>
        <w:t>j</w:t>
      </w:r>
      <w:r w:rsidR="0069169C" w:rsidRPr="0094013E">
        <w:rPr>
          <w:rFonts w:ascii="Times New Roman" w:hAnsi="Times New Roman" w:cs="Times New Roman"/>
          <w:i/>
          <w:iCs/>
          <w:sz w:val="24"/>
          <w:szCs w:val="24"/>
        </w:rPr>
        <w:t>ustice</w:t>
      </w:r>
      <w:r w:rsidR="002C69CC">
        <w:rPr>
          <w:rFonts w:ascii="Times New Roman" w:hAnsi="Times New Roman" w:cs="Times New Roman"/>
          <w:i/>
          <w:iCs/>
          <w:sz w:val="24"/>
          <w:szCs w:val="24"/>
        </w:rPr>
        <w:t>,</w:t>
      </w:r>
      <w:r w:rsidR="0069169C" w:rsidRPr="0094013E">
        <w:rPr>
          <w:rFonts w:ascii="Times New Roman" w:hAnsi="Times New Roman" w:cs="Times New Roman"/>
          <w:i/>
          <w:iCs/>
          <w:sz w:val="24"/>
          <w:szCs w:val="24"/>
        </w:rPr>
        <w:t xml:space="preserve"> and </w:t>
      </w:r>
      <w:r w:rsidR="00A809B1" w:rsidRPr="0094013E">
        <w:rPr>
          <w:rFonts w:ascii="Times New Roman" w:hAnsi="Times New Roman" w:cs="Times New Roman"/>
          <w:i/>
          <w:iCs/>
          <w:sz w:val="24"/>
          <w:szCs w:val="24"/>
        </w:rPr>
        <w:t>d</w:t>
      </w:r>
      <w:r w:rsidR="0069169C" w:rsidRPr="0094013E">
        <w:rPr>
          <w:rFonts w:ascii="Times New Roman" w:hAnsi="Times New Roman" w:cs="Times New Roman"/>
          <w:i/>
          <w:iCs/>
          <w:sz w:val="24"/>
          <w:szCs w:val="24"/>
        </w:rPr>
        <w:t xml:space="preserve">isaster </w:t>
      </w:r>
      <w:r w:rsidR="00A809B1" w:rsidRPr="0094013E">
        <w:rPr>
          <w:rFonts w:ascii="Times New Roman" w:hAnsi="Times New Roman" w:cs="Times New Roman"/>
          <w:i/>
          <w:iCs/>
          <w:sz w:val="24"/>
          <w:szCs w:val="24"/>
        </w:rPr>
        <w:t>r</w:t>
      </w:r>
      <w:r w:rsidR="0069169C" w:rsidRPr="0094013E">
        <w:rPr>
          <w:rFonts w:ascii="Times New Roman" w:hAnsi="Times New Roman" w:cs="Times New Roman"/>
          <w:i/>
          <w:iCs/>
          <w:sz w:val="24"/>
          <w:szCs w:val="24"/>
        </w:rPr>
        <w:t xml:space="preserve">isk </w:t>
      </w:r>
      <w:r w:rsidR="00A809B1" w:rsidRPr="0094013E">
        <w:rPr>
          <w:rFonts w:ascii="Times New Roman" w:hAnsi="Times New Roman" w:cs="Times New Roman"/>
          <w:i/>
          <w:iCs/>
          <w:sz w:val="24"/>
          <w:szCs w:val="24"/>
        </w:rPr>
        <w:t>r</w:t>
      </w:r>
      <w:r w:rsidR="0069169C" w:rsidRPr="0094013E">
        <w:rPr>
          <w:rFonts w:ascii="Times New Roman" w:hAnsi="Times New Roman" w:cs="Times New Roman"/>
          <w:i/>
          <w:iCs/>
          <w:sz w:val="24"/>
          <w:szCs w:val="24"/>
        </w:rPr>
        <w:t>eduction</w:t>
      </w:r>
    </w:p>
    <w:p w14:paraId="1429DC7C" w14:textId="6B41A060" w:rsidR="008E7C9C"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t>21.</w:t>
      </w:r>
      <w:r>
        <w:rPr>
          <w:rFonts w:ascii="Times New Roman" w:hAnsi="Times New Roman" w:cs="Times New Roman"/>
          <w:sz w:val="24"/>
          <w:szCs w:val="24"/>
        </w:rPr>
        <w:tab/>
      </w:r>
      <w:r w:rsidR="008E7C9C" w:rsidRPr="00045F5C">
        <w:rPr>
          <w:rFonts w:ascii="Times New Roman" w:hAnsi="Times New Roman" w:cs="Times New Roman"/>
          <w:sz w:val="24"/>
          <w:szCs w:val="24"/>
        </w:rPr>
        <w:t>Climate change ha</w:t>
      </w:r>
      <w:r w:rsidR="002E5677">
        <w:rPr>
          <w:rFonts w:ascii="Times New Roman" w:hAnsi="Times New Roman" w:cs="Times New Roman"/>
          <w:sz w:val="24"/>
          <w:szCs w:val="24"/>
        </w:rPr>
        <w:t>s</w:t>
      </w:r>
      <w:r w:rsidR="008E7C9C" w:rsidRPr="00045F5C">
        <w:rPr>
          <w:rFonts w:ascii="Times New Roman" w:hAnsi="Times New Roman" w:cs="Times New Roman"/>
          <w:sz w:val="24"/>
          <w:szCs w:val="24"/>
        </w:rPr>
        <w:t xml:space="preserve"> impacted</w:t>
      </w:r>
      <w:r w:rsidR="0001534C">
        <w:rPr>
          <w:rFonts w:ascii="Times New Roman" w:hAnsi="Times New Roman" w:cs="Times New Roman"/>
          <w:sz w:val="24"/>
          <w:szCs w:val="24"/>
        </w:rPr>
        <w:t xml:space="preserve"> IPs</w:t>
      </w:r>
      <w:r w:rsidR="008E7C9C">
        <w:rPr>
          <w:rFonts w:ascii="Times New Roman" w:hAnsi="Times New Roman" w:cs="Times New Roman"/>
          <w:sz w:val="24"/>
          <w:szCs w:val="24"/>
        </w:rPr>
        <w:t>, especially IW</w:t>
      </w:r>
      <w:r w:rsidR="007E258B">
        <w:rPr>
          <w:rFonts w:ascii="Times New Roman" w:hAnsi="Times New Roman" w:cs="Times New Roman"/>
          <w:sz w:val="24"/>
          <w:szCs w:val="24"/>
        </w:rPr>
        <w:t>&amp;</w:t>
      </w:r>
      <w:r w:rsidR="008E7C9C">
        <w:rPr>
          <w:rFonts w:ascii="Times New Roman" w:hAnsi="Times New Roman" w:cs="Times New Roman"/>
          <w:sz w:val="24"/>
          <w:szCs w:val="24"/>
        </w:rPr>
        <w:t>G</w:t>
      </w:r>
      <w:r w:rsidR="007E258B">
        <w:rPr>
          <w:rFonts w:ascii="Times New Roman" w:hAnsi="Times New Roman" w:cs="Times New Roman"/>
          <w:sz w:val="24"/>
          <w:szCs w:val="24"/>
        </w:rPr>
        <w:t xml:space="preserve"> and </w:t>
      </w:r>
      <w:proofErr w:type="spellStart"/>
      <w:r w:rsidR="007E258B">
        <w:rPr>
          <w:rFonts w:ascii="Times New Roman" w:hAnsi="Times New Roman" w:cs="Times New Roman"/>
          <w:sz w:val="24"/>
          <w:szCs w:val="24"/>
        </w:rPr>
        <w:t>IW&amp;G</w:t>
      </w:r>
      <w:r w:rsidR="008E7C9C">
        <w:rPr>
          <w:rFonts w:ascii="Times New Roman" w:hAnsi="Times New Roman" w:cs="Times New Roman"/>
          <w:sz w:val="24"/>
          <w:szCs w:val="24"/>
        </w:rPr>
        <w:t>wD</w:t>
      </w:r>
      <w:proofErr w:type="spellEnd"/>
      <w:r w:rsidR="008E7C9C" w:rsidRPr="00045F5C">
        <w:rPr>
          <w:rFonts w:ascii="Times New Roman" w:hAnsi="Times New Roman" w:cs="Times New Roman"/>
          <w:sz w:val="24"/>
          <w:szCs w:val="24"/>
        </w:rPr>
        <w:t xml:space="preserve"> negatively through floods due to </w:t>
      </w:r>
      <w:r w:rsidR="002E5677">
        <w:rPr>
          <w:rFonts w:ascii="Times New Roman" w:hAnsi="Times New Roman" w:cs="Times New Roman"/>
          <w:sz w:val="24"/>
          <w:szCs w:val="24"/>
        </w:rPr>
        <w:t xml:space="preserve">the </w:t>
      </w:r>
      <w:r w:rsidR="008E7C9C" w:rsidRPr="00045F5C">
        <w:rPr>
          <w:rFonts w:ascii="Times New Roman" w:hAnsi="Times New Roman" w:cs="Times New Roman"/>
          <w:sz w:val="24"/>
          <w:szCs w:val="24"/>
        </w:rPr>
        <w:t xml:space="preserve">burst of glacier lake (such as in </w:t>
      </w:r>
      <w:proofErr w:type="spellStart"/>
      <w:r w:rsidR="008E7C9C" w:rsidRPr="00045F5C">
        <w:rPr>
          <w:rFonts w:ascii="Times New Roman" w:hAnsi="Times New Roman" w:cs="Times New Roman"/>
          <w:sz w:val="24"/>
          <w:szCs w:val="24"/>
        </w:rPr>
        <w:t>Solokhumbu</w:t>
      </w:r>
      <w:proofErr w:type="spellEnd"/>
      <w:r w:rsidR="008E7C9C" w:rsidRPr="00045F5C">
        <w:rPr>
          <w:rFonts w:ascii="Times New Roman" w:hAnsi="Times New Roman" w:cs="Times New Roman"/>
          <w:sz w:val="24"/>
          <w:szCs w:val="24"/>
        </w:rPr>
        <w:t>)</w:t>
      </w:r>
      <w:r w:rsidR="008E7C9C">
        <w:rPr>
          <w:rStyle w:val="FootnoteReference"/>
          <w:rFonts w:ascii="Times New Roman" w:hAnsi="Times New Roman" w:cs="Times New Roman"/>
          <w:sz w:val="24"/>
          <w:szCs w:val="24"/>
        </w:rPr>
        <w:footnoteReference w:id="14"/>
      </w:r>
      <w:r w:rsidR="008E7C9C" w:rsidRPr="00045F5C">
        <w:rPr>
          <w:rFonts w:ascii="Times New Roman" w:hAnsi="Times New Roman" w:cs="Times New Roman"/>
          <w:sz w:val="24"/>
          <w:szCs w:val="24"/>
        </w:rPr>
        <w:t xml:space="preserve">, heavy monsoon rains followed by floods and landslides (such as in </w:t>
      </w:r>
      <w:proofErr w:type="spellStart"/>
      <w:r w:rsidR="008E7C9C" w:rsidRPr="00045F5C">
        <w:rPr>
          <w:rFonts w:ascii="Times New Roman" w:hAnsi="Times New Roman" w:cs="Times New Roman"/>
          <w:sz w:val="24"/>
          <w:szCs w:val="24"/>
        </w:rPr>
        <w:t>Kagbeni</w:t>
      </w:r>
      <w:proofErr w:type="spellEnd"/>
      <w:r w:rsidR="008E7C9C" w:rsidRPr="00045F5C">
        <w:rPr>
          <w:rFonts w:ascii="Times New Roman" w:hAnsi="Times New Roman" w:cs="Times New Roman"/>
          <w:sz w:val="24"/>
          <w:szCs w:val="24"/>
        </w:rPr>
        <w:t xml:space="preserve"> in Mustang</w:t>
      </w:r>
      <w:r w:rsidR="008E7C9C">
        <w:rPr>
          <w:rStyle w:val="FootnoteReference"/>
          <w:rFonts w:ascii="Times New Roman" w:hAnsi="Times New Roman" w:cs="Times New Roman"/>
          <w:sz w:val="24"/>
          <w:szCs w:val="24"/>
        </w:rPr>
        <w:footnoteReference w:id="15"/>
      </w:r>
      <w:r w:rsidR="008E7C9C" w:rsidRPr="00045F5C">
        <w:rPr>
          <w:rFonts w:ascii="Times New Roman" w:hAnsi="Times New Roman" w:cs="Times New Roman"/>
          <w:sz w:val="24"/>
          <w:szCs w:val="24"/>
        </w:rPr>
        <w:t>, Kathmandu Valley</w:t>
      </w:r>
      <w:r w:rsidR="00D27080">
        <w:rPr>
          <w:rFonts w:ascii="Times New Roman" w:hAnsi="Times New Roman" w:cs="Times New Roman"/>
          <w:sz w:val="24"/>
          <w:szCs w:val="24"/>
        </w:rPr>
        <w:t>, and</w:t>
      </w:r>
      <w:r w:rsidR="008E7C9C" w:rsidRPr="00045F5C">
        <w:rPr>
          <w:rFonts w:ascii="Times New Roman" w:hAnsi="Times New Roman" w:cs="Times New Roman"/>
          <w:sz w:val="24"/>
          <w:szCs w:val="24"/>
        </w:rPr>
        <w:t xml:space="preserve"> </w:t>
      </w:r>
      <w:proofErr w:type="spellStart"/>
      <w:r w:rsidR="00503F67">
        <w:rPr>
          <w:rFonts w:ascii="Times New Roman" w:hAnsi="Times New Roman" w:cs="Times New Roman"/>
          <w:sz w:val="24"/>
          <w:szCs w:val="24"/>
        </w:rPr>
        <w:t>Sindhuli</w:t>
      </w:r>
      <w:proofErr w:type="spellEnd"/>
      <w:r w:rsidR="008E7C9C" w:rsidRPr="00045F5C">
        <w:rPr>
          <w:rFonts w:ascii="Times New Roman" w:hAnsi="Times New Roman" w:cs="Times New Roman"/>
          <w:sz w:val="24"/>
          <w:szCs w:val="24"/>
        </w:rPr>
        <w:t>)</w:t>
      </w:r>
      <w:r w:rsidR="00D27080">
        <w:rPr>
          <w:rStyle w:val="FootnoteReference"/>
          <w:rFonts w:ascii="Times New Roman" w:hAnsi="Times New Roman" w:cs="Times New Roman"/>
          <w:sz w:val="24"/>
          <w:szCs w:val="24"/>
        </w:rPr>
        <w:footnoteReference w:id="16"/>
      </w:r>
      <w:r w:rsidR="008E7C9C">
        <w:rPr>
          <w:rFonts w:ascii="Times New Roman" w:hAnsi="Times New Roman" w:cs="Times New Roman"/>
          <w:sz w:val="24"/>
          <w:szCs w:val="24"/>
        </w:rPr>
        <w:t>,</w:t>
      </w:r>
      <w:r w:rsidR="008E7C9C" w:rsidRPr="00045F5C">
        <w:rPr>
          <w:rFonts w:ascii="Times New Roman" w:hAnsi="Times New Roman" w:cs="Times New Roman"/>
          <w:sz w:val="24"/>
          <w:szCs w:val="24"/>
        </w:rPr>
        <w:t xml:space="preserve"> and subsequent loss of life, properties, houses, settlements, highways, hydro-power plants, and crops. After a visit of the UN Secretary</w:t>
      </w:r>
      <w:r w:rsidR="00E42E37">
        <w:rPr>
          <w:rFonts w:ascii="Times New Roman" w:hAnsi="Times New Roman" w:cs="Times New Roman"/>
          <w:sz w:val="24"/>
          <w:szCs w:val="24"/>
        </w:rPr>
        <w:t>-</w:t>
      </w:r>
      <w:r w:rsidR="008E7C9C">
        <w:rPr>
          <w:rFonts w:ascii="Times New Roman" w:hAnsi="Times New Roman" w:cs="Times New Roman"/>
          <w:sz w:val="24"/>
          <w:szCs w:val="24"/>
        </w:rPr>
        <w:t>G</w:t>
      </w:r>
      <w:r w:rsidR="008E7C9C" w:rsidRPr="00045F5C">
        <w:rPr>
          <w:rFonts w:ascii="Times New Roman" w:hAnsi="Times New Roman" w:cs="Times New Roman"/>
          <w:sz w:val="24"/>
          <w:szCs w:val="24"/>
        </w:rPr>
        <w:t xml:space="preserve">eneral Antonio Guterres </w:t>
      </w:r>
      <w:r w:rsidR="008E7C9C">
        <w:rPr>
          <w:rFonts w:ascii="Times New Roman" w:hAnsi="Times New Roman" w:cs="Times New Roman"/>
          <w:sz w:val="24"/>
          <w:szCs w:val="24"/>
        </w:rPr>
        <w:t>to</w:t>
      </w:r>
      <w:r w:rsidR="008E7C9C" w:rsidRPr="00045F5C">
        <w:rPr>
          <w:rFonts w:ascii="Times New Roman" w:hAnsi="Times New Roman" w:cs="Times New Roman"/>
          <w:sz w:val="24"/>
          <w:szCs w:val="24"/>
        </w:rPr>
        <w:t xml:space="preserve"> bas</w:t>
      </w:r>
      <w:r w:rsidR="00AB0748">
        <w:rPr>
          <w:rFonts w:ascii="Times New Roman" w:hAnsi="Times New Roman" w:cs="Times New Roman"/>
          <w:sz w:val="24"/>
          <w:szCs w:val="24"/>
        </w:rPr>
        <w:t xml:space="preserve">e </w:t>
      </w:r>
      <w:r w:rsidR="008E7C9C" w:rsidRPr="00045F5C">
        <w:rPr>
          <w:rFonts w:ascii="Times New Roman" w:hAnsi="Times New Roman" w:cs="Times New Roman"/>
          <w:sz w:val="24"/>
          <w:szCs w:val="24"/>
        </w:rPr>
        <w:t xml:space="preserve">camps of </w:t>
      </w:r>
      <w:proofErr w:type="spellStart"/>
      <w:r w:rsidR="008E7C9C" w:rsidRPr="00045F5C">
        <w:rPr>
          <w:rFonts w:ascii="Times New Roman" w:hAnsi="Times New Roman" w:cs="Times New Roman"/>
          <w:sz w:val="24"/>
          <w:szCs w:val="24"/>
        </w:rPr>
        <w:t>Chymolung</w:t>
      </w:r>
      <w:r w:rsidR="008E7C9C">
        <w:rPr>
          <w:rFonts w:ascii="Times New Roman" w:hAnsi="Times New Roman" w:cs="Times New Roman"/>
          <w:sz w:val="24"/>
          <w:szCs w:val="24"/>
        </w:rPr>
        <w:t>ma</w:t>
      </w:r>
      <w:proofErr w:type="spellEnd"/>
      <w:r w:rsidR="008E7C9C" w:rsidRPr="00045F5C">
        <w:rPr>
          <w:rFonts w:ascii="Times New Roman" w:hAnsi="Times New Roman" w:cs="Times New Roman"/>
          <w:sz w:val="24"/>
          <w:szCs w:val="24"/>
        </w:rPr>
        <w:t xml:space="preserve"> (</w:t>
      </w:r>
      <w:r w:rsidR="008E7C9C">
        <w:rPr>
          <w:rFonts w:ascii="Times New Roman" w:hAnsi="Times New Roman" w:cs="Times New Roman"/>
          <w:sz w:val="24"/>
          <w:szCs w:val="24"/>
        </w:rPr>
        <w:t>“</w:t>
      </w:r>
      <w:r w:rsidR="008E7C9C" w:rsidRPr="00045F5C">
        <w:rPr>
          <w:rFonts w:ascii="Times New Roman" w:hAnsi="Times New Roman" w:cs="Times New Roman"/>
          <w:sz w:val="24"/>
          <w:szCs w:val="24"/>
        </w:rPr>
        <w:t>Mt. Everest”) and Annapurna mountains and g</w:t>
      </w:r>
      <w:r w:rsidR="008E7C9C">
        <w:rPr>
          <w:rFonts w:ascii="Times New Roman" w:hAnsi="Times New Roman" w:cs="Times New Roman"/>
          <w:sz w:val="24"/>
          <w:szCs w:val="24"/>
        </w:rPr>
        <w:t>iving</w:t>
      </w:r>
      <w:r w:rsidR="008E7C9C" w:rsidRPr="00045F5C">
        <w:rPr>
          <w:rFonts w:ascii="Times New Roman" w:hAnsi="Times New Roman" w:cs="Times New Roman"/>
          <w:sz w:val="24"/>
          <w:szCs w:val="24"/>
        </w:rPr>
        <w:t xml:space="preserve"> speeches</w:t>
      </w:r>
      <w:r w:rsidR="008E7C9C">
        <w:rPr>
          <w:rFonts w:ascii="Times New Roman" w:hAnsi="Times New Roman" w:cs="Times New Roman"/>
          <w:sz w:val="24"/>
          <w:szCs w:val="24"/>
        </w:rPr>
        <w:t xml:space="preserve"> </w:t>
      </w:r>
      <w:r w:rsidR="008E7C9C" w:rsidRPr="00045F5C">
        <w:rPr>
          <w:rFonts w:ascii="Times New Roman" w:hAnsi="Times New Roman" w:cs="Times New Roman"/>
          <w:sz w:val="24"/>
          <w:szCs w:val="24"/>
        </w:rPr>
        <w:t xml:space="preserve">drawing </w:t>
      </w:r>
      <w:r w:rsidR="008E7C9C">
        <w:rPr>
          <w:rFonts w:ascii="Times New Roman" w:hAnsi="Times New Roman" w:cs="Times New Roman"/>
          <w:sz w:val="24"/>
          <w:szCs w:val="24"/>
        </w:rPr>
        <w:t xml:space="preserve">the </w:t>
      </w:r>
      <w:r w:rsidR="008E7C9C" w:rsidRPr="00045F5C">
        <w:rPr>
          <w:rFonts w:ascii="Times New Roman" w:hAnsi="Times New Roman" w:cs="Times New Roman"/>
          <w:sz w:val="24"/>
          <w:szCs w:val="24"/>
        </w:rPr>
        <w:t xml:space="preserve">attention of the world to save the Himalayas and Nepal government is trying to claim climate funds, climate finance, </w:t>
      </w:r>
      <w:r w:rsidR="008E7C9C" w:rsidRPr="00236294">
        <w:rPr>
          <w:rFonts w:ascii="Times New Roman" w:hAnsi="Times New Roman" w:cs="Times New Roman"/>
          <w:sz w:val="24"/>
          <w:szCs w:val="24"/>
        </w:rPr>
        <w:t>I</w:t>
      </w:r>
      <w:r w:rsidR="008E7C9C">
        <w:rPr>
          <w:rFonts w:ascii="Times New Roman" w:hAnsi="Times New Roman" w:cs="Times New Roman"/>
          <w:sz w:val="24"/>
          <w:szCs w:val="24"/>
        </w:rPr>
        <w:t>W</w:t>
      </w:r>
      <w:r w:rsidR="007E258B">
        <w:rPr>
          <w:rFonts w:ascii="Times New Roman" w:hAnsi="Times New Roman" w:cs="Times New Roman"/>
          <w:sz w:val="24"/>
          <w:szCs w:val="24"/>
        </w:rPr>
        <w:t>&amp;</w:t>
      </w:r>
      <w:r w:rsidR="008E7C9C">
        <w:rPr>
          <w:rFonts w:ascii="Times New Roman" w:hAnsi="Times New Roman" w:cs="Times New Roman"/>
          <w:sz w:val="24"/>
          <w:szCs w:val="24"/>
        </w:rPr>
        <w:t>G</w:t>
      </w:r>
      <w:r w:rsidR="0044316E">
        <w:rPr>
          <w:rFonts w:ascii="Times New Roman" w:hAnsi="Times New Roman" w:cs="Times New Roman"/>
          <w:sz w:val="24"/>
          <w:szCs w:val="24"/>
        </w:rPr>
        <w:t>,</w:t>
      </w:r>
      <w:r w:rsidR="007E258B">
        <w:rPr>
          <w:rFonts w:ascii="Times New Roman" w:hAnsi="Times New Roman" w:cs="Times New Roman"/>
          <w:sz w:val="24"/>
          <w:szCs w:val="24"/>
        </w:rPr>
        <w:t xml:space="preserve"> and </w:t>
      </w:r>
      <w:proofErr w:type="spellStart"/>
      <w:r w:rsidR="007E258B">
        <w:rPr>
          <w:rFonts w:ascii="Times New Roman" w:hAnsi="Times New Roman" w:cs="Times New Roman"/>
          <w:sz w:val="24"/>
          <w:szCs w:val="24"/>
        </w:rPr>
        <w:t>IW</w:t>
      </w:r>
      <w:r w:rsidR="008E7C9C">
        <w:rPr>
          <w:rFonts w:ascii="Times New Roman" w:hAnsi="Times New Roman" w:cs="Times New Roman"/>
          <w:sz w:val="24"/>
          <w:szCs w:val="24"/>
        </w:rPr>
        <w:t>&amp;</w:t>
      </w:r>
      <w:r w:rsidR="007E258B">
        <w:rPr>
          <w:rFonts w:ascii="Times New Roman" w:hAnsi="Times New Roman" w:cs="Times New Roman"/>
          <w:sz w:val="24"/>
          <w:szCs w:val="24"/>
        </w:rPr>
        <w:t>G</w:t>
      </w:r>
      <w:r w:rsidR="008E7C9C">
        <w:rPr>
          <w:rFonts w:ascii="Times New Roman" w:hAnsi="Times New Roman" w:cs="Times New Roman"/>
          <w:sz w:val="24"/>
          <w:szCs w:val="24"/>
        </w:rPr>
        <w:t>w</w:t>
      </w:r>
      <w:r w:rsidR="008E7C9C" w:rsidRPr="00236294">
        <w:rPr>
          <w:rFonts w:ascii="Times New Roman" w:hAnsi="Times New Roman" w:cs="Times New Roman"/>
          <w:sz w:val="24"/>
          <w:szCs w:val="24"/>
        </w:rPr>
        <w:t>D</w:t>
      </w:r>
      <w:proofErr w:type="spellEnd"/>
      <w:r w:rsidR="008E7C9C" w:rsidRPr="00045F5C">
        <w:rPr>
          <w:rFonts w:ascii="Times New Roman" w:hAnsi="Times New Roman" w:cs="Times New Roman"/>
          <w:sz w:val="24"/>
          <w:szCs w:val="24"/>
        </w:rPr>
        <w:t xml:space="preserve"> are suffering the most by being homeless, landless, and no food security.</w:t>
      </w:r>
      <w:r w:rsidR="00AB0748">
        <w:rPr>
          <w:rStyle w:val="FootnoteReference"/>
          <w:rFonts w:ascii="Times New Roman" w:hAnsi="Times New Roman" w:cs="Times New Roman"/>
          <w:sz w:val="24"/>
          <w:szCs w:val="24"/>
        </w:rPr>
        <w:footnoteReference w:id="17"/>
      </w:r>
    </w:p>
    <w:p w14:paraId="24FC2EFB" w14:textId="64E7D1EC" w:rsidR="008E7C9C" w:rsidRPr="00F0088E" w:rsidRDefault="009F1DF9" w:rsidP="001F4496">
      <w:pPr>
        <w:spacing w:after="120"/>
        <w:jc w:val="both"/>
        <w:rPr>
          <w:rFonts w:ascii="Times New Roman" w:hAnsi="Times New Roman" w:cs="Times New Roman"/>
          <w:color w:val="202224"/>
          <w:spacing w:val="-5"/>
          <w:sz w:val="24"/>
          <w:szCs w:val="24"/>
        </w:rPr>
      </w:pPr>
      <w:r>
        <w:rPr>
          <w:rFonts w:ascii="Times New Roman" w:hAnsi="Times New Roman" w:cs="Times New Roman"/>
          <w:color w:val="202224"/>
          <w:spacing w:val="-5"/>
          <w:sz w:val="24"/>
          <w:szCs w:val="24"/>
        </w:rPr>
        <w:t>22.</w:t>
      </w:r>
      <w:r>
        <w:rPr>
          <w:rFonts w:ascii="Times New Roman" w:hAnsi="Times New Roman" w:cs="Times New Roman"/>
          <w:color w:val="202224"/>
          <w:spacing w:val="-5"/>
          <w:sz w:val="24"/>
          <w:szCs w:val="24"/>
        </w:rPr>
        <w:tab/>
      </w:r>
      <w:r w:rsidR="002E5677">
        <w:rPr>
          <w:rFonts w:ascii="Times New Roman" w:hAnsi="Times New Roman" w:cs="Times New Roman"/>
          <w:color w:val="202224"/>
          <w:spacing w:val="-5"/>
          <w:sz w:val="24"/>
          <w:szCs w:val="24"/>
        </w:rPr>
        <w:t xml:space="preserve">The </w:t>
      </w:r>
      <w:r w:rsidR="008E7C9C" w:rsidRPr="00720E52">
        <w:rPr>
          <w:rFonts w:ascii="Times New Roman" w:hAnsi="Times New Roman" w:cs="Times New Roman"/>
          <w:color w:val="202224"/>
          <w:spacing w:val="-5"/>
          <w:sz w:val="24"/>
          <w:szCs w:val="24"/>
        </w:rPr>
        <w:t xml:space="preserve">BBC </w:t>
      </w:r>
      <w:r w:rsidR="00F0088E">
        <w:rPr>
          <w:rFonts w:ascii="Times New Roman" w:hAnsi="Times New Roman" w:cs="Times New Roman"/>
          <w:color w:val="202224"/>
          <w:spacing w:val="-5"/>
          <w:sz w:val="24"/>
          <w:szCs w:val="24"/>
        </w:rPr>
        <w:t>N</w:t>
      </w:r>
      <w:r w:rsidR="008E7C9C" w:rsidRPr="00720E52">
        <w:rPr>
          <w:rFonts w:ascii="Times New Roman" w:hAnsi="Times New Roman" w:cs="Times New Roman"/>
          <w:color w:val="202224"/>
          <w:spacing w:val="-5"/>
          <w:sz w:val="24"/>
          <w:szCs w:val="24"/>
        </w:rPr>
        <w:t>ews</w:t>
      </w:r>
      <w:r w:rsidR="00F0088E">
        <w:rPr>
          <w:rFonts w:ascii="Times New Roman" w:hAnsi="Times New Roman" w:cs="Times New Roman"/>
          <w:color w:val="202224"/>
          <w:spacing w:val="-5"/>
          <w:sz w:val="24"/>
          <w:szCs w:val="24"/>
        </w:rPr>
        <w:t xml:space="preserve"> report</w:t>
      </w:r>
      <w:r w:rsidR="002E5677">
        <w:rPr>
          <w:rFonts w:ascii="Times New Roman" w:hAnsi="Times New Roman" w:cs="Times New Roman"/>
          <w:color w:val="202224"/>
          <w:spacing w:val="-5"/>
          <w:sz w:val="24"/>
          <w:szCs w:val="24"/>
        </w:rPr>
        <w:t>ed</w:t>
      </w:r>
      <w:r w:rsidR="008E7C9C" w:rsidRPr="00720E52">
        <w:rPr>
          <w:rFonts w:ascii="Times New Roman" w:hAnsi="Times New Roman" w:cs="Times New Roman"/>
          <w:color w:val="202224"/>
          <w:spacing w:val="-5"/>
          <w:sz w:val="24"/>
          <w:szCs w:val="24"/>
        </w:rPr>
        <w:t xml:space="preserve">, “Members of local Sherpa communities, however, say they’ve seen more talk and less action over the years when it comes to dealing with risks from glacial lake outbursts”, and </w:t>
      </w:r>
      <w:r w:rsidR="00F0088E">
        <w:rPr>
          <w:rFonts w:ascii="Times New Roman" w:hAnsi="Times New Roman" w:cs="Times New Roman"/>
          <w:color w:val="202224"/>
          <w:spacing w:val="-5"/>
          <w:sz w:val="24"/>
          <w:szCs w:val="24"/>
        </w:rPr>
        <w:t xml:space="preserve">quotes </w:t>
      </w:r>
      <w:proofErr w:type="spellStart"/>
      <w:r w:rsidR="00F0088E" w:rsidRPr="00720E52">
        <w:rPr>
          <w:rFonts w:ascii="Times New Roman" w:hAnsi="Times New Roman" w:cs="Times New Roman"/>
          <w:color w:val="202224"/>
          <w:spacing w:val="-5"/>
          <w:sz w:val="24"/>
          <w:szCs w:val="24"/>
        </w:rPr>
        <w:t>Doma</w:t>
      </w:r>
      <w:proofErr w:type="spellEnd"/>
      <w:r w:rsidR="00F0088E" w:rsidRPr="00720E52">
        <w:rPr>
          <w:rFonts w:ascii="Times New Roman" w:hAnsi="Times New Roman" w:cs="Times New Roman"/>
          <w:color w:val="202224"/>
          <w:spacing w:val="-5"/>
          <w:sz w:val="24"/>
          <w:szCs w:val="24"/>
        </w:rPr>
        <w:t xml:space="preserve"> Sherpa</w:t>
      </w:r>
      <w:r w:rsidR="00F0088E">
        <w:rPr>
          <w:rFonts w:ascii="Times New Roman" w:hAnsi="Times New Roman" w:cs="Times New Roman"/>
          <w:color w:val="202224"/>
          <w:spacing w:val="-5"/>
          <w:sz w:val="24"/>
          <w:szCs w:val="24"/>
        </w:rPr>
        <w:t xml:space="preserve"> saying “</w:t>
      </w:r>
      <w:r w:rsidR="008E7C9C" w:rsidRPr="00720E52">
        <w:rPr>
          <w:rFonts w:ascii="Times New Roman" w:hAnsi="Times New Roman" w:cs="Times New Roman"/>
          <w:color w:val="202224"/>
          <w:spacing w:val="-5"/>
          <w:sz w:val="24"/>
          <w:szCs w:val="24"/>
        </w:rPr>
        <w:t>We hear all big plans, especially during conferences, and soon the plans are forgotten.”</w:t>
      </w:r>
      <w:r w:rsidR="008E7C9C" w:rsidRPr="00720E52">
        <w:rPr>
          <w:rStyle w:val="FootnoteReference"/>
          <w:rFonts w:ascii="Times New Roman" w:hAnsi="Times New Roman" w:cs="Times New Roman"/>
          <w:color w:val="202224"/>
          <w:spacing w:val="-5"/>
          <w:sz w:val="24"/>
          <w:szCs w:val="24"/>
        </w:rPr>
        <w:footnoteReference w:id="18"/>
      </w:r>
      <w:r w:rsidR="008E7C9C">
        <w:rPr>
          <w:color w:val="202224"/>
          <w:spacing w:val="-5"/>
        </w:rPr>
        <w:t xml:space="preserve"> </w:t>
      </w:r>
    </w:p>
    <w:p w14:paraId="79A313EB" w14:textId="16915B08" w:rsidR="008E7C9C"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t>23.</w:t>
      </w:r>
      <w:r>
        <w:rPr>
          <w:rFonts w:ascii="Times New Roman" w:hAnsi="Times New Roman" w:cs="Times New Roman"/>
          <w:sz w:val="24"/>
          <w:szCs w:val="24"/>
        </w:rPr>
        <w:tab/>
      </w:r>
      <w:r w:rsidR="0064016C">
        <w:rPr>
          <w:rFonts w:ascii="Times New Roman" w:hAnsi="Times New Roman" w:cs="Times New Roman"/>
          <w:sz w:val="24"/>
          <w:szCs w:val="24"/>
        </w:rPr>
        <w:t>The International Center for Mountain Development</w:t>
      </w:r>
      <w:r w:rsidR="005601BA">
        <w:rPr>
          <w:rFonts w:ascii="Times New Roman" w:hAnsi="Times New Roman" w:cs="Times New Roman"/>
          <w:sz w:val="24"/>
          <w:szCs w:val="24"/>
        </w:rPr>
        <w:t>,</w:t>
      </w:r>
      <w:r w:rsidR="008E7C9C" w:rsidRPr="00096E98">
        <w:rPr>
          <w:rFonts w:ascii="Times New Roman" w:hAnsi="Times New Roman" w:cs="Times New Roman"/>
          <w:sz w:val="24"/>
          <w:szCs w:val="24"/>
        </w:rPr>
        <w:t xml:space="preserve"> </w:t>
      </w:r>
      <w:r w:rsidR="008E7C9C">
        <w:rPr>
          <w:rFonts w:ascii="Times New Roman" w:hAnsi="Times New Roman" w:cs="Times New Roman"/>
          <w:sz w:val="24"/>
          <w:szCs w:val="24"/>
        </w:rPr>
        <w:t>quot</w:t>
      </w:r>
      <w:r w:rsidR="005601BA">
        <w:rPr>
          <w:rFonts w:ascii="Times New Roman" w:hAnsi="Times New Roman" w:cs="Times New Roman"/>
          <w:sz w:val="24"/>
          <w:szCs w:val="24"/>
        </w:rPr>
        <w:t xml:space="preserve">ing </w:t>
      </w:r>
      <w:r w:rsidR="008E7C9C">
        <w:rPr>
          <w:rFonts w:ascii="Times New Roman" w:hAnsi="Times New Roman" w:cs="Times New Roman"/>
          <w:sz w:val="24"/>
          <w:szCs w:val="24"/>
        </w:rPr>
        <w:t xml:space="preserve">Nima Sherpa, </w:t>
      </w:r>
      <w:r w:rsidR="005601BA">
        <w:rPr>
          <w:rFonts w:ascii="Times New Roman" w:hAnsi="Times New Roman" w:cs="Times New Roman"/>
          <w:sz w:val="24"/>
          <w:szCs w:val="24"/>
        </w:rPr>
        <w:t xml:space="preserve">writes, </w:t>
      </w:r>
      <w:r w:rsidR="008E7C9C" w:rsidRPr="00096E98">
        <w:rPr>
          <w:rFonts w:ascii="Times New Roman" w:hAnsi="Times New Roman" w:cs="Times New Roman"/>
          <w:sz w:val="24"/>
          <w:szCs w:val="24"/>
        </w:rPr>
        <w:t>“Thame was a beautiful village, home to many generations of Sherpa people and their famil</w:t>
      </w:r>
      <w:r w:rsidR="0044316E">
        <w:rPr>
          <w:rFonts w:ascii="Times New Roman" w:hAnsi="Times New Roman" w:cs="Times New Roman"/>
          <w:sz w:val="24"/>
          <w:szCs w:val="24"/>
        </w:rPr>
        <w:t>ies</w:t>
      </w:r>
      <w:r w:rsidR="008E7C9C" w:rsidRPr="00096E98">
        <w:rPr>
          <w:rFonts w:ascii="Times New Roman" w:hAnsi="Times New Roman" w:cs="Times New Roman"/>
          <w:sz w:val="24"/>
          <w:szCs w:val="24"/>
        </w:rPr>
        <w:t xml:space="preserve">. [These homes] now [lie] buried under debris. It’s sad to see how the mountain communities are paying the price of the global climate crisis. </w:t>
      </w:r>
      <w:r w:rsidR="006B562B">
        <w:rPr>
          <w:rFonts w:ascii="Times New Roman" w:hAnsi="Times New Roman" w:cs="Times New Roman"/>
          <w:sz w:val="24"/>
          <w:szCs w:val="24"/>
        </w:rPr>
        <w:t xml:space="preserve">… </w:t>
      </w:r>
      <w:r w:rsidR="008E7C9C" w:rsidRPr="00096E98">
        <w:rPr>
          <w:rFonts w:ascii="Times New Roman" w:hAnsi="Times New Roman" w:cs="Times New Roman"/>
          <w:sz w:val="24"/>
          <w:szCs w:val="24"/>
        </w:rPr>
        <w:t>impacting them directly and often catastrophically as we see in Thame, where almost an entire village has been wiped out in minutes.</w:t>
      </w:r>
      <w:r w:rsidR="008E7C9C">
        <w:rPr>
          <w:rFonts w:ascii="Times New Roman" w:hAnsi="Times New Roman" w:cs="Times New Roman"/>
          <w:sz w:val="24"/>
          <w:szCs w:val="24"/>
        </w:rPr>
        <w:t>”</w:t>
      </w:r>
      <w:r w:rsidR="008E7C9C">
        <w:rPr>
          <w:rStyle w:val="FootnoteReference"/>
          <w:rFonts w:ascii="Times New Roman" w:hAnsi="Times New Roman" w:cs="Times New Roman"/>
          <w:sz w:val="24"/>
          <w:szCs w:val="24"/>
        </w:rPr>
        <w:footnoteReference w:id="19"/>
      </w:r>
    </w:p>
    <w:p w14:paraId="00401C2E" w14:textId="0D506005" w:rsidR="008E7C9C"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lastRenderedPageBreak/>
        <w:t>24.</w:t>
      </w:r>
      <w:r>
        <w:rPr>
          <w:rFonts w:ascii="Times New Roman" w:hAnsi="Times New Roman" w:cs="Times New Roman"/>
          <w:sz w:val="24"/>
          <w:szCs w:val="24"/>
        </w:rPr>
        <w:tab/>
      </w:r>
      <w:r w:rsidR="002E5677">
        <w:rPr>
          <w:rFonts w:ascii="Times New Roman" w:hAnsi="Times New Roman" w:cs="Times New Roman"/>
          <w:sz w:val="24"/>
          <w:szCs w:val="24"/>
        </w:rPr>
        <w:t xml:space="preserve">The </w:t>
      </w:r>
      <w:r w:rsidR="008E7C9C">
        <w:rPr>
          <w:rFonts w:ascii="Times New Roman" w:hAnsi="Times New Roman" w:cs="Times New Roman"/>
          <w:sz w:val="24"/>
          <w:szCs w:val="24"/>
        </w:rPr>
        <w:t>BBC reported, “</w:t>
      </w:r>
      <w:r w:rsidR="008E7C9C" w:rsidRPr="00714F6D">
        <w:rPr>
          <w:rFonts w:ascii="Times New Roman" w:hAnsi="Times New Roman" w:cs="Times New Roman"/>
          <w:sz w:val="24"/>
          <w:szCs w:val="24"/>
        </w:rPr>
        <w:t xml:space="preserve">By 2016, 17 households consisting of 86 residents had been relocated from </w:t>
      </w:r>
      <w:proofErr w:type="spellStart"/>
      <w:r w:rsidR="008E7C9C" w:rsidRPr="00714F6D">
        <w:rPr>
          <w:rFonts w:ascii="Times New Roman" w:hAnsi="Times New Roman" w:cs="Times New Roman"/>
          <w:sz w:val="24"/>
          <w:szCs w:val="24"/>
        </w:rPr>
        <w:t>Samdzong</w:t>
      </w:r>
      <w:proofErr w:type="spellEnd"/>
      <w:r w:rsidR="008E7C9C" w:rsidRPr="00714F6D">
        <w:rPr>
          <w:rFonts w:ascii="Times New Roman" w:hAnsi="Times New Roman" w:cs="Times New Roman"/>
          <w:sz w:val="24"/>
          <w:szCs w:val="24"/>
        </w:rPr>
        <w:t xml:space="preserve"> to a new settlement they named "</w:t>
      </w:r>
      <w:proofErr w:type="spellStart"/>
      <w:r w:rsidR="008E7C9C" w:rsidRPr="00714F6D">
        <w:rPr>
          <w:rFonts w:ascii="Times New Roman" w:hAnsi="Times New Roman" w:cs="Times New Roman"/>
          <w:sz w:val="24"/>
          <w:szCs w:val="24"/>
        </w:rPr>
        <w:t>Namashung</w:t>
      </w:r>
      <w:proofErr w:type="spellEnd"/>
      <w:r w:rsidR="008E7C9C" w:rsidRPr="00714F6D">
        <w:rPr>
          <w:rFonts w:ascii="Times New Roman" w:hAnsi="Times New Roman" w:cs="Times New Roman"/>
          <w:sz w:val="24"/>
          <w:szCs w:val="24"/>
        </w:rPr>
        <w:t>", meaning green meadow</w:t>
      </w:r>
      <w:r w:rsidR="008E7C9C">
        <w:rPr>
          <w:rFonts w:ascii="Times New Roman" w:hAnsi="Times New Roman" w:cs="Times New Roman"/>
          <w:sz w:val="24"/>
          <w:szCs w:val="24"/>
        </w:rPr>
        <w:t>” as t</w:t>
      </w:r>
      <w:r w:rsidR="008E7C9C" w:rsidRPr="00714F6D">
        <w:rPr>
          <w:rFonts w:ascii="Times New Roman" w:hAnsi="Times New Roman" w:cs="Times New Roman"/>
          <w:sz w:val="24"/>
          <w:szCs w:val="24"/>
        </w:rPr>
        <w:t>he drought that forced a Himalayan village in Nepal to relocate</w:t>
      </w:r>
      <w:r w:rsidR="008E7C9C">
        <w:rPr>
          <w:rFonts w:ascii="Times New Roman" w:hAnsi="Times New Roman" w:cs="Times New Roman"/>
          <w:sz w:val="24"/>
          <w:szCs w:val="24"/>
        </w:rPr>
        <w:t>.</w:t>
      </w:r>
      <w:r w:rsidR="008E7C9C">
        <w:rPr>
          <w:rStyle w:val="FootnoteReference"/>
          <w:rFonts w:ascii="Times New Roman" w:hAnsi="Times New Roman" w:cs="Times New Roman"/>
          <w:sz w:val="24"/>
          <w:szCs w:val="24"/>
        </w:rPr>
        <w:footnoteReference w:id="20"/>
      </w:r>
      <w:r w:rsidR="008E7C9C">
        <w:rPr>
          <w:rFonts w:ascii="Times New Roman" w:hAnsi="Times New Roman" w:cs="Times New Roman"/>
          <w:sz w:val="24"/>
          <w:szCs w:val="24"/>
        </w:rPr>
        <w:t xml:space="preserve"> </w:t>
      </w:r>
    </w:p>
    <w:p w14:paraId="4E44571E" w14:textId="77777777" w:rsidR="009F1DF9" w:rsidRDefault="009F1DF9" w:rsidP="009F1DF9">
      <w:pPr>
        <w:spacing w:after="120"/>
        <w:jc w:val="both"/>
        <w:rPr>
          <w:rFonts w:ascii="Georgia" w:hAnsi="Georgia"/>
          <w:color w:val="333333"/>
          <w:shd w:val="clear" w:color="auto" w:fill="FFFFFF"/>
        </w:rPr>
      </w:pPr>
      <w:r>
        <w:rPr>
          <w:rFonts w:ascii="Times New Roman" w:hAnsi="Times New Roman" w:cs="Times New Roman"/>
          <w:sz w:val="24"/>
          <w:szCs w:val="24"/>
        </w:rPr>
        <w:t>25.</w:t>
      </w:r>
      <w:r>
        <w:rPr>
          <w:rFonts w:ascii="Times New Roman" w:hAnsi="Times New Roman" w:cs="Times New Roman"/>
          <w:sz w:val="24"/>
          <w:szCs w:val="24"/>
        </w:rPr>
        <w:tab/>
      </w:r>
      <w:r w:rsidR="00415B29">
        <w:rPr>
          <w:rFonts w:ascii="Times New Roman" w:hAnsi="Times New Roman" w:cs="Times New Roman"/>
          <w:sz w:val="24"/>
          <w:szCs w:val="24"/>
        </w:rPr>
        <w:t>Th</w:t>
      </w:r>
      <w:r w:rsidR="002E5677">
        <w:rPr>
          <w:rFonts w:ascii="Times New Roman" w:hAnsi="Times New Roman" w:cs="Times New Roman"/>
          <w:sz w:val="24"/>
          <w:szCs w:val="24"/>
        </w:rPr>
        <w:t>e</w:t>
      </w:r>
      <w:r w:rsidR="00415B29">
        <w:rPr>
          <w:rFonts w:ascii="Times New Roman" w:hAnsi="Times New Roman" w:cs="Times New Roman"/>
          <w:sz w:val="24"/>
          <w:szCs w:val="24"/>
        </w:rPr>
        <w:t xml:space="preserve"> Kathmandu </w:t>
      </w:r>
      <w:r w:rsidR="0044316E">
        <w:rPr>
          <w:rFonts w:ascii="Times New Roman" w:hAnsi="Times New Roman" w:cs="Times New Roman"/>
          <w:sz w:val="24"/>
          <w:szCs w:val="24"/>
        </w:rPr>
        <w:t>P</w:t>
      </w:r>
      <w:r w:rsidR="00415B29">
        <w:rPr>
          <w:rFonts w:ascii="Times New Roman" w:hAnsi="Times New Roman" w:cs="Times New Roman"/>
          <w:sz w:val="24"/>
          <w:szCs w:val="24"/>
        </w:rPr>
        <w:t>ost reported on 29 September 2024, “</w:t>
      </w:r>
      <w:r w:rsidR="00415B29" w:rsidRPr="00415B29">
        <w:rPr>
          <w:rFonts w:ascii="Georgia" w:hAnsi="Georgia"/>
          <w:color w:val="333333"/>
          <w:shd w:val="clear" w:color="auto" w:fill="FFFFFF"/>
        </w:rPr>
        <w:t>A</w:t>
      </w:r>
      <w:r w:rsidR="00415B29">
        <w:rPr>
          <w:rFonts w:ascii="Georgia" w:hAnsi="Georgia"/>
          <w:color w:val="333333"/>
          <w:shd w:val="clear" w:color="auto" w:fill="FFFFFF"/>
        </w:rPr>
        <w:t>[t]</w:t>
      </w:r>
      <w:r w:rsidR="00415B29" w:rsidRPr="00415B29">
        <w:rPr>
          <w:rFonts w:ascii="Georgia" w:hAnsi="Georgia"/>
          <w:color w:val="333333"/>
          <w:shd w:val="clear" w:color="auto" w:fill="FFFFFF"/>
        </w:rPr>
        <w:t xml:space="preserve"> least 87 people have been killed and scores have gone missing after the rains triggered floods and landslides around the country</w:t>
      </w:r>
      <w:r w:rsidR="00415B29">
        <w:rPr>
          <w:rFonts w:ascii="Georgia" w:hAnsi="Georgia"/>
          <w:color w:val="333333"/>
          <w:shd w:val="clear" w:color="auto" w:fill="FFFFFF"/>
        </w:rPr>
        <w:t>” , “</w:t>
      </w:r>
      <w:r w:rsidR="00415B29" w:rsidRPr="00415B29">
        <w:rPr>
          <w:rFonts w:ascii="Georgia" w:hAnsi="Georgia"/>
          <w:color w:val="333333"/>
          <w:shd w:val="clear" w:color="auto" w:fill="FFFFFF"/>
        </w:rPr>
        <w:t>After failing to escape to a safer place, the four had reportedly climbed to the roof of the hut that they were living in. They requested for a rescue with the local security officials but no help was forthcoming. Ultimately, the river overpowered the hut and swept them away.</w:t>
      </w:r>
      <w:r w:rsidR="00415B29">
        <w:rPr>
          <w:rFonts w:ascii="Georgia" w:hAnsi="Georgia"/>
          <w:color w:val="333333"/>
          <w:shd w:val="clear" w:color="auto" w:fill="FFFFFF"/>
        </w:rPr>
        <w:t>”</w:t>
      </w:r>
      <w:r w:rsidR="00415B29">
        <w:rPr>
          <w:rStyle w:val="FootnoteReference"/>
          <w:rFonts w:ascii="Georgia" w:hAnsi="Georgia"/>
          <w:color w:val="333333"/>
          <w:shd w:val="clear" w:color="auto" w:fill="FFFFFF"/>
        </w:rPr>
        <w:footnoteReference w:id="21"/>
      </w:r>
    </w:p>
    <w:p w14:paraId="1FEA025C" w14:textId="091753AE" w:rsidR="00EF399D" w:rsidRPr="009F1DF9" w:rsidRDefault="009F1DF9" w:rsidP="009F1DF9">
      <w:pPr>
        <w:spacing w:after="120"/>
        <w:jc w:val="both"/>
        <w:rPr>
          <w:rFonts w:ascii="Times New Roman" w:hAnsi="Times New Roman" w:cs="Times New Roman"/>
          <w:color w:val="333333"/>
          <w:sz w:val="24"/>
          <w:szCs w:val="24"/>
          <w:shd w:val="clear" w:color="auto" w:fill="FFFFFF"/>
        </w:rPr>
      </w:pPr>
      <w:r>
        <w:rPr>
          <w:rFonts w:ascii="Georgia" w:hAnsi="Georgia"/>
          <w:color w:val="333333"/>
          <w:shd w:val="clear" w:color="auto" w:fill="FFFFFF"/>
        </w:rPr>
        <w:t>26.</w:t>
      </w:r>
      <w:r>
        <w:rPr>
          <w:rFonts w:ascii="Georgia" w:hAnsi="Georgia"/>
          <w:color w:val="333333"/>
          <w:shd w:val="clear" w:color="auto" w:fill="FFFFFF"/>
        </w:rPr>
        <w:tab/>
      </w:r>
      <w:r w:rsidR="00EF399D">
        <w:rPr>
          <w:rFonts w:ascii="Times New Roman" w:hAnsi="Times New Roman" w:cs="Times New Roman"/>
          <w:sz w:val="24"/>
          <w:szCs w:val="24"/>
          <w14:ligatures w14:val="standardContextual"/>
        </w:rPr>
        <w:t>IW&amp;</w:t>
      </w:r>
      <w:r w:rsidR="007E258B">
        <w:rPr>
          <w:rFonts w:ascii="Times New Roman" w:hAnsi="Times New Roman" w:cs="Times New Roman"/>
          <w:sz w:val="24"/>
          <w:szCs w:val="24"/>
          <w14:ligatures w14:val="standardContextual"/>
        </w:rPr>
        <w:t xml:space="preserve">G and </w:t>
      </w:r>
      <w:proofErr w:type="spellStart"/>
      <w:r w:rsidR="007E258B">
        <w:rPr>
          <w:rFonts w:ascii="Times New Roman" w:hAnsi="Times New Roman" w:cs="Times New Roman"/>
          <w:sz w:val="24"/>
          <w:szCs w:val="24"/>
          <w14:ligatures w14:val="standardContextual"/>
        </w:rPr>
        <w:t>IW&amp;G</w:t>
      </w:r>
      <w:r w:rsidR="00EF399D">
        <w:rPr>
          <w:rFonts w:ascii="Times New Roman" w:hAnsi="Times New Roman" w:cs="Times New Roman"/>
          <w:sz w:val="24"/>
          <w:szCs w:val="24"/>
          <w14:ligatures w14:val="standardContextual"/>
        </w:rPr>
        <w:t>wD</w:t>
      </w:r>
      <w:proofErr w:type="spellEnd"/>
      <w:r w:rsidR="00EF399D" w:rsidRPr="00EF399D">
        <w:rPr>
          <w:rFonts w:ascii="Times New Roman" w:hAnsi="Times New Roman" w:cs="Times New Roman"/>
          <w:sz w:val="24"/>
          <w:szCs w:val="24"/>
          <w14:ligatures w14:val="standardContextual"/>
        </w:rPr>
        <w:t xml:space="preserve"> face climate change impact</w:t>
      </w:r>
      <w:r w:rsidR="0044316E">
        <w:rPr>
          <w:rFonts w:ascii="Times New Roman" w:hAnsi="Times New Roman" w:cs="Times New Roman"/>
          <w:sz w:val="24"/>
          <w:szCs w:val="24"/>
          <w14:ligatures w14:val="standardContextual"/>
        </w:rPr>
        <w:t>s</w:t>
      </w:r>
      <w:r w:rsidR="00EF399D" w:rsidRPr="00EF399D">
        <w:rPr>
          <w:rFonts w:ascii="Times New Roman" w:hAnsi="Times New Roman" w:cs="Times New Roman"/>
          <w:sz w:val="24"/>
          <w:szCs w:val="24"/>
          <w14:ligatures w14:val="standardContextual"/>
        </w:rPr>
        <w:t xml:space="preserve"> due to the increased temperature, heat</w:t>
      </w:r>
      <w:r w:rsidR="001A24A9">
        <w:rPr>
          <w:rFonts w:ascii="Times New Roman" w:hAnsi="Times New Roman" w:cs="Times New Roman"/>
          <w:sz w:val="24"/>
          <w:szCs w:val="24"/>
          <w14:ligatures w14:val="standardContextual"/>
        </w:rPr>
        <w:t>,</w:t>
      </w:r>
      <w:r w:rsidR="00EF399D" w:rsidRPr="00EF399D">
        <w:rPr>
          <w:rFonts w:ascii="Times New Roman" w:hAnsi="Times New Roman" w:cs="Times New Roman"/>
          <w:sz w:val="24"/>
          <w:szCs w:val="24"/>
          <w14:ligatures w14:val="standardContextual"/>
        </w:rPr>
        <w:t xml:space="preserve"> and unpredictable rainfall, landslides. The increase </w:t>
      </w:r>
      <w:r w:rsidR="001A24A9">
        <w:rPr>
          <w:rFonts w:ascii="Times New Roman" w:hAnsi="Times New Roman" w:cs="Times New Roman"/>
          <w:sz w:val="24"/>
          <w:szCs w:val="24"/>
          <w14:ligatures w14:val="standardContextual"/>
        </w:rPr>
        <w:t>in</w:t>
      </w:r>
      <w:r w:rsidR="00EF399D" w:rsidRPr="00EF399D">
        <w:rPr>
          <w:rFonts w:ascii="Times New Roman" w:hAnsi="Times New Roman" w:cs="Times New Roman"/>
          <w:sz w:val="24"/>
          <w:szCs w:val="24"/>
          <w14:ligatures w14:val="standardContextual"/>
        </w:rPr>
        <w:t xml:space="preserve"> temperature, with hurricane</w:t>
      </w:r>
      <w:r w:rsidR="001A24A9">
        <w:rPr>
          <w:rFonts w:ascii="Times New Roman" w:hAnsi="Times New Roman" w:cs="Times New Roman"/>
          <w:sz w:val="24"/>
          <w:szCs w:val="24"/>
          <w14:ligatures w14:val="standardContextual"/>
        </w:rPr>
        <w:t>s</w:t>
      </w:r>
      <w:r w:rsidR="00EF399D" w:rsidRPr="00EF399D">
        <w:rPr>
          <w:rFonts w:ascii="Times New Roman" w:hAnsi="Times New Roman" w:cs="Times New Roman"/>
          <w:sz w:val="24"/>
          <w:szCs w:val="24"/>
          <w14:ligatures w14:val="standardContextual"/>
        </w:rPr>
        <w:t>, storm</w:t>
      </w:r>
      <w:r w:rsidR="001A24A9">
        <w:rPr>
          <w:rFonts w:ascii="Times New Roman" w:hAnsi="Times New Roman" w:cs="Times New Roman"/>
          <w:sz w:val="24"/>
          <w:szCs w:val="24"/>
          <w14:ligatures w14:val="standardContextual"/>
        </w:rPr>
        <w:t>s</w:t>
      </w:r>
      <w:r w:rsidR="00EF399D" w:rsidRPr="00EF399D">
        <w:rPr>
          <w:rFonts w:ascii="Times New Roman" w:hAnsi="Times New Roman" w:cs="Times New Roman"/>
          <w:sz w:val="24"/>
          <w:szCs w:val="24"/>
          <w14:ligatures w14:val="standardContextual"/>
        </w:rPr>
        <w:t xml:space="preserve">, </w:t>
      </w:r>
      <w:r w:rsidR="001A24A9">
        <w:rPr>
          <w:rFonts w:ascii="Times New Roman" w:hAnsi="Times New Roman" w:cs="Times New Roman"/>
          <w:sz w:val="24"/>
          <w:szCs w:val="24"/>
          <w14:ligatures w14:val="standardContextual"/>
        </w:rPr>
        <w:t xml:space="preserve">and </w:t>
      </w:r>
      <w:r w:rsidR="00EF399D" w:rsidRPr="00EF399D">
        <w:rPr>
          <w:rFonts w:ascii="Times New Roman" w:hAnsi="Times New Roman" w:cs="Times New Roman"/>
          <w:sz w:val="24"/>
          <w:szCs w:val="24"/>
          <w14:ligatures w14:val="standardContextual"/>
        </w:rPr>
        <w:t>draught</w:t>
      </w:r>
      <w:r w:rsidR="001A24A9">
        <w:rPr>
          <w:rFonts w:ascii="Times New Roman" w:hAnsi="Times New Roman" w:cs="Times New Roman"/>
          <w:sz w:val="24"/>
          <w:szCs w:val="24"/>
          <w14:ligatures w14:val="standardContextual"/>
        </w:rPr>
        <w:t>s</w:t>
      </w:r>
      <w:r w:rsidR="00EF399D" w:rsidRPr="00EF399D">
        <w:rPr>
          <w:rFonts w:ascii="Times New Roman" w:hAnsi="Times New Roman" w:cs="Times New Roman"/>
          <w:sz w:val="24"/>
          <w:szCs w:val="24"/>
          <w14:ligatures w14:val="standardContextual"/>
        </w:rPr>
        <w:t xml:space="preserve"> with mosquitoes, throughout the year has affected their sexual health and reproductive rights. One of the participants s</w:t>
      </w:r>
      <w:r w:rsidR="00C4585A">
        <w:rPr>
          <w:rFonts w:ascii="Times New Roman" w:hAnsi="Times New Roman" w:cs="Times New Roman"/>
          <w:sz w:val="24"/>
          <w:szCs w:val="24"/>
          <w14:ligatures w14:val="standardContextual"/>
        </w:rPr>
        <w:t>aid,</w:t>
      </w:r>
    </w:p>
    <w:p w14:paraId="6F694CC6" w14:textId="5451FFC6" w:rsidR="00EF399D" w:rsidRPr="00EF399D" w:rsidRDefault="00C4585A" w:rsidP="00EF399D">
      <w:pPr>
        <w:autoSpaceDE w:val="0"/>
        <w:autoSpaceDN w:val="0"/>
        <w:adjustRightInd w:val="0"/>
        <w:spacing w:after="0" w:line="276" w:lineRule="auto"/>
        <w:ind w:left="567"/>
        <w:jc w:val="both"/>
        <w:rPr>
          <w:rFonts w:ascii="Times New Roman" w:hAnsi="Times New Roman" w:cs="Times New Roman"/>
          <w:sz w:val="24"/>
          <w:szCs w:val="24"/>
          <w14:ligatures w14:val="standardContextual"/>
        </w:rPr>
      </w:pPr>
      <w:r>
        <w:rPr>
          <w:rFonts w:ascii="Times New Roman" w:hAnsi="Times New Roman" w:cs="Times New Roman"/>
          <w:sz w:val="24"/>
          <w:szCs w:val="24"/>
          <w14:ligatures w14:val="standardContextual"/>
        </w:rPr>
        <w:t>“</w:t>
      </w:r>
      <w:r w:rsidR="00EF399D" w:rsidRPr="00EF399D">
        <w:rPr>
          <w:rFonts w:ascii="Times New Roman" w:hAnsi="Times New Roman" w:cs="Times New Roman"/>
          <w:sz w:val="24"/>
          <w:szCs w:val="24"/>
          <w14:ligatures w14:val="standardContextual"/>
        </w:rPr>
        <w:t>The crops, food</w:t>
      </w:r>
      <w:r w:rsidR="001A24A9">
        <w:rPr>
          <w:rFonts w:ascii="Times New Roman" w:hAnsi="Times New Roman" w:cs="Times New Roman"/>
          <w:sz w:val="24"/>
          <w:szCs w:val="24"/>
          <w14:ligatures w14:val="standardContextual"/>
        </w:rPr>
        <w:t>,</w:t>
      </w:r>
      <w:r w:rsidR="00EF399D" w:rsidRPr="00EF399D">
        <w:rPr>
          <w:rFonts w:ascii="Times New Roman" w:hAnsi="Times New Roman" w:cs="Times New Roman"/>
          <w:sz w:val="24"/>
          <w:szCs w:val="24"/>
          <w14:ligatures w14:val="standardContextual"/>
        </w:rPr>
        <w:t xml:space="preserve"> and grains we used to have earlier </w:t>
      </w:r>
      <w:r w:rsidR="001A24A9">
        <w:rPr>
          <w:rFonts w:ascii="Times New Roman" w:hAnsi="Times New Roman" w:cs="Times New Roman"/>
          <w:sz w:val="24"/>
          <w:szCs w:val="24"/>
          <w14:ligatures w14:val="standardContextual"/>
        </w:rPr>
        <w:t>are</w:t>
      </w:r>
      <w:r w:rsidR="00EF399D" w:rsidRPr="00EF399D">
        <w:rPr>
          <w:rFonts w:ascii="Times New Roman" w:hAnsi="Times New Roman" w:cs="Times New Roman"/>
          <w:sz w:val="24"/>
          <w:szCs w:val="24"/>
          <w14:ligatures w14:val="standardContextual"/>
        </w:rPr>
        <w:t xml:space="preserve"> limited these days</w:t>
      </w:r>
      <w:r w:rsidR="001A24A9">
        <w:rPr>
          <w:rFonts w:ascii="Times New Roman" w:hAnsi="Times New Roman" w:cs="Times New Roman"/>
          <w:sz w:val="24"/>
          <w:szCs w:val="24"/>
          <w14:ligatures w14:val="standardContextual"/>
        </w:rPr>
        <w:t>,</w:t>
      </w:r>
      <w:r w:rsidR="00EF399D" w:rsidRPr="00EF399D">
        <w:rPr>
          <w:rFonts w:ascii="Times New Roman" w:hAnsi="Times New Roman" w:cs="Times New Roman"/>
          <w:sz w:val="24"/>
          <w:szCs w:val="24"/>
          <w14:ligatures w14:val="standardContextual"/>
        </w:rPr>
        <w:t xml:space="preserve"> and we don’t get such healthy food and enough water these days. </w:t>
      </w:r>
      <w:r w:rsidR="001A24A9">
        <w:rPr>
          <w:rFonts w:ascii="Times New Roman" w:hAnsi="Times New Roman" w:cs="Times New Roman"/>
          <w:sz w:val="24"/>
          <w:szCs w:val="24"/>
          <w14:ligatures w14:val="standardContextual"/>
        </w:rPr>
        <w:t>D</w:t>
      </w:r>
      <w:r w:rsidR="00EF399D" w:rsidRPr="00EF399D">
        <w:rPr>
          <w:rFonts w:ascii="Times New Roman" w:hAnsi="Times New Roman" w:cs="Times New Roman"/>
          <w:sz w:val="24"/>
          <w:szCs w:val="24"/>
          <w14:ligatures w14:val="standardContextual"/>
        </w:rPr>
        <w:t>ue to the temperature rise</w:t>
      </w:r>
      <w:r w:rsidR="001A24A9">
        <w:rPr>
          <w:rFonts w:ascii="Times New Roman" w:hAnsi="Times New Roman" w:cs="Times New Roman"/>
          <w:sz w:val="24"/>
          <w:szCs w:val="24"/>
          <w14:ligatures w14:val="standardContextual"/>
        </w:rPr>
        <w:t>,</w:t>
      </w:r>
      <w:r w:rsidR="00EF399D" w:rsidRPr="00EF399D">
        <w:rPr>
          <w:rFonts w:ascii="Times New Roman" w:hAnsi="Times New Roman" w:cs="Times New Roman"/>
          <w:sz w:val="24"/>
          <w:szCs w:val="24"/>
          <w14:ligatures w14:val="standardContextual"/>
        </w:rPr>
        <w:t xml:space="preserve"> we face posed communicable and non-communicable skin allergies, rashes, mental health issues, anxiety, depression, stress</w:t>
      </w:r>
      <w:r w:rsidR="001A24A9">
        <w:rPr>
          <w:rFonts w:ascii="Times New Roman" w:hAnsi="Times New Roman" w:cs="Times New Roman"/>
          <w:sz w:val="24"/>
          <w:szCs w:val="24"/>
          <w14:ligatures w14:val="standardContextual"/>
        </w:rPr>
        <w:t>,</w:t>
      </w:r>
      <w:r w:rsidR="00EF399D" w:rsidRPr="00EF399D">
        <w:rPr>
          <w:rFonts w:ascii="Times New Roman" w:hAnsi="Times New Roman" w:cs="Times New Roman"/>
          <w:sz w:val="24"/>
          <w:szCs w:val="24"/>
          <w14:ligatures w14:val="standardContextual"/>
        </w:rPr>
        <w:t xml:space="preserve"> and health</w:t>
      </w:r>
      <w:r w:rsidR="001A24A9">
        <w:rPr>
          <w:rFonts w:ascii="Times New Roman" w:hAnsi="Times New Roman" w:cs="Times New Roman"/>
          <w:sz w:val="24"/>
          <w:szCs w:val="24"/>
          <w14:ligatures w14:val="standardContextual"/>
        </w:rPr>
        <w:t>-</w:t>
      </w:r>
      <w:r w:rsidR="00EF399D" w:rsidRPr="00EF399D">
        <w:rPr>
          <w:rFonts w:ascii="Times New Roman" w:hAnsi="Times New Roman" w:cs="Times New Roman"/>
          <w:sz w:val="24"/>
          <w:szCs w:val="24"/>
          <w14:ligatures w14:val="standardContextual"/>
        </w:rPr>
        <w:t>related changes like vomiting, headache, pain, abnormal behavior</w:t>
      </w:r>
      <w:r w:rsidR="001A24A9">
        <w:rPr>
          <w:rFonts w:ascii="Times New Roman" w:hAnsi="Times New Roman" w:cs="Times New Roman"/>
          <w:sz w:val="24"/>
          <w:szCs w:val="24"/>
          <w14:ligatures w14:val="standardContextual"/>
        </w:rPr>
        <w:t>,</w:t>
      </w:r>
      <w:r w:rsidR="00EF399D" w:rsidRPr="00EF399D">
        <w:rPr>
          <w:rFonts w:ascii="Times New Roman" w:hAnsi="Times New Roman" w:cs="Times New Roman"/>
          <w:sz w:val="24"/>
          <w:szCs w:val="24"/>
          <w14:ligatures w14:val="standardContextual"/>
        </w:rPr>
        <w:t xml:space="preserve"> and other new symptoms like hormone disbalance, irregular mensuration, menopause that has added extra care, stress, burden, work pressure for myself and among family members.</w:t>
      </w:r>
      <w:r>
        <w:rPr>
          <w:rFonts w:ascii="Times New Roman" w:hAnsi="Times New Roman" w:cs="Times New Roman"/>
          <w:sz w:val="24"/>
          <w:szCs w:val="24"/>
          <w14:ligatures w14:val="standardContextual"/>
        </w:rPr>
        <w:t>”</w:t>
      </w:r>
      <w:r w:rsidR="00EF399D" w:rsidRPr="00EF399D">
        <w:rPr>
          <w:rFonts w:ascii="Times New Roman" w:hAnsi="Times New Roman" w:cs="Times New Roman"/>
          <w:sz w:val="24"/>
          <w:szCs w:val="24"/>
          <w14:ligatures w14:val="standardContextual"/>
        </w:rPr>
        <w:t xml:space="preserve"> </w:t>
      </w:r>
    </w:p>
    <w:p w14:paraId="35B34177" w14:textId="77777777" w:rsidR="00EF399D" w:rsidRPr="00EF399D" w:rsidRDefault="00EF399D" w:rsidP="00EF399D">
      <w:pPr>
        <w:autoSpaceDE w:val="0"/>
        <w:autoSpaceDN w:val="0"/>
        <w:adjustRightInd w:val="0"/>
        <w:spacing w:after="0" w:line="276" w:lineRule="auto"/>
        <w:jc w:val="both"/>
        <w:rPr>
          <w:rFonts w:ascii="Times New Roman" w:hAnsi="Times New Roman" w:cs="Times New Roman"/>
          <w:sz w:val="24"/>
          <w:szCs w:val="24"/>
          <w14:ligatures w14:val="standardContextual"/>
        </w:rPr>
      </w:pPr>
    </w:p>
    <w:p w14:paraId="38E33DAF" w14:textId="0BAC13EA" w:rsidR="00EF399D" w:rsidRPr="00EF399D" w:rsidRDefault="009F1DF9" w:rsidP="00EF399D">
      <w:pPr>
        <w:autoSpaceDE w:val="0"/>
        <w:autoSpaceDN w:val="0"/>
        <w:adjustRightInd w:val="0"/>
        <w:spacing w:after="0" w:line="276" w:lineRule="auto"/>
        <w:jc w:val="both"/>
        <w:rPr>
          <w:rFonts w:ascii="Times New Roman" w:hAnsi="Times New Roman" w:cs="Times New Roman"/>
          <w:sz w:val="24"/>
          <w:szCs w:val="24"/>
          <w14:ligatures w14:val="standardContextual"/>
        </w:rPr>
      </w:pPr>
      <w:r>
        <w:rPr>
          <w:rFonts w:ascii="Times New Roman" w:hAnsi="Times New Roman" w:cs="Times New Roman"/>
          <w:sz w:val="24"/>
          <w:szCs w:val="24"/>
          <w14:ligatures w14:val="standardContextual"/>
        </w:rPr>
        <w:t>27.</w:t>
      </w:r>
      <w:r>
        <w:rPr>
          <w:rFonts w:ascii="Times New Roman" w:hAnsi="Times New Roman" w:cs="Times New Roman"/>
          <w:sz w:val="24"/>
          <w:szCs w:val="24"/>
          <w14:ligatures w14:val="standardContextual"/>
        </w:rPr>
        <w:tab/>
      </w:r>
      <w:r w:rsidR="00EF399D" w:rsidRPr="00EF399D">
        <w:rPr>
          <w:rFonts w:ascii="Times New Roman" w:hAnsi="Times New Roman" w:cs="Times New Roman"/>
          <w:sz w:val="24"/>
          <w:szCs w:val="24"/>
          <w14:ligatures w14:val="standardContextual"/>
        </w:rPr>
        <w:t xml:space="preserve">The impact of climate change is adverse for </w:t>
      </w:r>
      <w:proofErr w:type="spellStart"/>
      <w:r w:rsidR="007E258B">
        <w:rPr>
          <w:rFonts w:ascii="Times New Roman" w:hAnsi="Times New Roman" w:cs="Times New Roman"/>
          <w:sz w:val="24"/>
          <w:szCs w:val="24"/>
          <w14:ligatures w14:val="standardContextual"/>
        </w:rPr>
        <w:t>IW&amp;G</w:t>
      </w:r>
      <w:r w:rsidR="00EF399D">
        <w:rPr>
          <w:rFonts w:ascii="Times New Roman" w:hAnsi="Times New Roman" w:cs="Times New Roman"/>
          <w:sz w:val="24"/>
          <w:szCs w:val="24"/>
          <w14:ligatures w14:val="standardContextual"/>
        </w:rPr>
        <w:t>wD</w:t>
      </w:r>
      <w:proofErr w:type="spellEnd"/>
      <w:r w:rsidR="00EF399D" w:rsidRPr="00EF399D">
        <w:rPr>
          <w:rFonts w:ascii="Times New Roman" w:hAnsi="Times New Roman" w:cs="Times New Roman"/>
          <w:sz w:val="24"/>
          <w:szCs w:val="24"/>
          <w14:ligatures w14:val="standardContextual"/>
        </w:rPr>
        <w:t xml:space="preserve"> like 58.2% faced impact on livelihood, 55.2% on environment, 50.7% on social lives and interaction, 50.7% in increase in food insecurity and hunger, 52.2% on mental health and psychosocial wellbeing, 47.8% on impact on health, 43.2% due to forced displacement and migration and other forms.</w:t>
      </w:r>
      <w:r w:rsidR="00EF399D" w:rsidRPr="00EF399D">
        <w:rPr>
          <w:rStyle w:val="FootnoteReference"/>
          <w:rFonts w:ascii="Times New Roman" w:hAnsi="Times New Roman" w:cs="Times New Roman"/>
          <w:sz w:val="24"/>
          <w:szCs w:val="24"/>
          <w14:ligatures w14:val="standardContextual"/>
        </w:rPr>
        <w:footnoteReference w:id="22"/>
      </w:r>
      <w:r w:rsidR="00EF399D" w:rsidRPr="00EF399D">
        <w:rPr>
          <w:rFonts w:ascii="Times New Roman" w:hAnsi="Times New Roman" w:cs="Times New Roman"/>
          <w:sz w:val="24"/>
          <w:szCs w:val="24"/>
          <w14:ligatures w14:val="standardContextual"/>
        </w:rPr>
        <w:t xml:space="preserve"> </w:t>
      </w:r>
    </w:p>
    <w:p w14:paraId="3933A4EB" w14:textId="55605F20" w:rsidR="003D06C2" w:rsidRPr="0094013E" w:rsidRDefault="00415B29" w:rsidP="001F4496">
      <w:pPr>
        <w:spacing w:after="120"/>
        <w:jc w:val="both"/>
        <w:rPr>
          <w:rFonts w:ascii="Times New Roman" w:hAnsi="Times New Roman" w:cs="Times New Roman"/>
          <w:i/>
          <w:iCs/>
          <w:sz w:val="24"/>
          <w:szCs w:val="24"/>
        </w:rPr>
      </w:pPr>
      <w:r w:rsidRPr="00415B29">
        <w:rPr>
          <w:rFonts w:ascii="Georgia" w:hAnsi="Georgia"/>
          <w:color w:val="333333"/>
          <w:shd w:val="clear" w:color="auto" w:fill="FFFFFF"/>
        </w:rPr>
        <w:br/>
      </w:r>
      <w:r w:rsidR="003D06C2" w:rsidRPr="0094013E">
        <w:rPr>
          <w:rFonts w:ascii="Times New Roman" w:hAnsi="Times New Roman" w:cs="Times New Roman"/>
          <w:i/>
          <w:iCs/>
          <w:sz w:val="24"/>
          <w:szCs w:val="24"/>
        </w:rPr>
        <w:t>Questions to the government</w:t>
      </w:r>
    </w:p>
    <w:p w14:paraId="0D4A8F69" w14:textId="6F6992F9" w:rsidR="003D06C2" w:rsidRPr="00DD670D"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t>28.</w:t>
      </w:r>
      <w:r>
        <w:rPr>
          <w:rFonts w:ascii="Times New Roman" w:hAnsi="Times New Roman" w:cs="Times New Roman"/>
          <w:sz w:val="24"/>
          <w:szCs w:val="24"/>
        </w:rPr>
        <w:tab/>
      </w:r>
      <w:r w:rsidR="003D06C2" w:rsidRPr="00DD670D">
        <w:rPr>
          <w:rFonts w:ascii="Times New Roman" w:hAnsi="Times New Roman" w:cs="Times New Roman"/>
          <w:sz w:val="24"/>
          <w:szCs w:val="24"/>
        </w:rPr>
        <w:t xml:space="preserve">Why are the voices of </w:t>
      </w:r>
      <w:r w:rsidR="00EF399D">
        <w:rPr>
          <w:rFonts w:ascii="Times New Roman" w:hAnsi="Times New Roman" w:cs="Times New Roman"/>
          <w:sz w:val="24"/>
          <w:szCs w:val="24"/>
        </w:rPr>
        <w:t>IW</w:t>
      </w:r>
      <w:r w:rsidR="007E258B">
        <w:rPr>
          <w:rFonts w:ascii="Times New Roman" w:hAnsi="Times New Roman" w:cs="Times New Roman"/>
          <w:sz w:val="24"/>
          <w:szCs w:val="24"/>
        </w:rPr>
        <w:t>&amp;</w:t>
      </w:r>
      <w:r w:rsidR="0044316E">
        <w:rPr>
          <w:rFonts w:ascii="Times New Roman" w:hAnsi="Times New Roman" w:cs="Times New Roman"/>
          <w:sz w:val="24"/>
          <w:szCs w:val="24"/>
        </w:rPr>
        <w:t>G</w:t>
      </w:r>
      <w:r w:rsidR="007E258B">
        <w:rPr>
          <w:rFonts w:ascii="Times New Roman" w:hAnsi="Times New Roman" w:cs="Times New Roman"/>
          <w:sz w:val="24"/>
          <w:szCs w:val="24"/>
        </w:rPr>
        <w:t xml:space="preserve"> and </w:t>
      </w:r>
      <w:proofErr w:type="spellStart"/>
      <w:r w:rsidR="007E258B">
        <w:rPr>
          <w:rFonts w:ascii="Times New Roman" w:hAnsi="Times New Roman" w:cs="Times New Roman"/>
          <w:sz w:val="24"/>
          <w:szCs w:val="24"/>
        </w:rPr>
        <w:t>IW&amp;G</w:t>
      </w:r>
      <w:r w:rsidR="00EF399D">
        <w:rPr>
          <w:rFonts w:ascii="Times New Roman" w:hAnsi="Times New Roman" w:cs="Times New Roman"/>
          <w:sz w:val="24"/>
          <w:szCs w:val="24"/>
        </w:rPr>
        <w:t>wD</w:t>
      </w:r>
      <w:proofErr w:type="spellEnd"/>
      <w:r w:rsidR="003D06C2" w:rsidRPr="00DD670D">
        <w:rPr>
          <w:rFonts w:ascii="Times New Roman" w:hAnsi="Times New Roman" w:cs="Times New Roman"/>
          <w:sz w:val="24"/>
          <w:szCs w:val="24"/>
        </w:rPr>
        <w:t xml:space="preserve"> not being heard</w:t>
      </w:r>
      <w:r w:rsidR="00A2269A">
        <w:rPr>
          <w:rFonts w:ascii="Times New Roman" w:hAnsi="Times New Roman" w:cs="Times New Roman"/>
          <w:sz w:val="24"/>
          <w:szCs w:val="24"/>
        </w:rPr>
        <w:t xml:space="preserve"> by the government</w:t>
      </w:r>
      <w:r w:rsidR="003D06C2" w:rsidRPr="00DD670D">
        <w:rPr>
          <w:rFonts w:ascii="Times New Roman" w:hAnsi="Times New Roman" w:cs="Times New Roman"/>
          <w:sz w:val="24"/>
          <w:szCs w:val="24"/>
        </w:rPr>
        <w:t xml:space="preserve"> when it comes to creating climate change laws and provisions</w:t>
      </w:r>
      <w:r w:rsidR="00A2269A">
        <w:rPr>
          <w:rFonts w:ascii="Times New Roman" w:hAnsi="Times New Roman" w:cs="Times New Roman"/>
          <w:sz w:val="24"/>
          <w:szCs w:val="24"/>
        </w:rPr>
        <w:t>, and climate actions</w:t>
      </w:r>
      <w:r w:rsidR="003D06C2" w:rsidRPr="00DD670D">
        <w:rPr>
          <w:rFonts w:ascii="Times New Roman" w:hAnsi="Times New Roman" w:cs="Times New Roman"/>
          <w:sz w:val="24"/>
          <w:szCs w:val="24"/>
        </w:rPr>
        <w:t>?</w:t>
      </w:r>
    </w:p>
    <w:p w14:paraId="006C5FED" w14:textId="67DD1E83" w:rsidR="003D06C2" w:rsidRPr="00DD670D"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t>29.</w:t>
      </w:r>
      <w:r>
        <w:rPr>
          <w:rFonts w:ascii="Times New Roman" w:hAnsi="Times New Roman" w:cs="Times New Roman"/>
          <w:sz w:val="24"/>
          <w:szCs w:val="24"/>
        </w:rPr>
        <w:tab/>
      </w:r>
      <w:r w:rsidR="003D06C2" w:rsidRPr="00DD670D">
        <w:rPr>
          <w:rFonts w:ascii="Times New Roman" w:hAnsi="Times New Roman" w:cs="Times New Roman"/>
          <w:sz w:val="24"/>
          <w:szCs w:val="24"/>
        </w:rPr>
        <w:t xml:space="preserve">Is there direct representation and participation of Indigenous Peoples, especially </w:t>
      </w:r>
      <w:r w:rsidR="003D06C2" w:rsidRPr="00236294">
        <w:rPr>
          <w:rFonts w:ascii="Times New Roman" w:hAnsi="Times New Roman" w:cs="Times New Roman"/>
          <w:sz w:val="24"/>
          <w:szCs w:val="24"/>
        </w:rPr>
        <w:t>I</w:t>
      </w:r>
      <w:r w:rsidR="003D06C2">
        <w:rPr>
          <w:rFonts w:ascii="Times New Roman" w:hAnsi="Times New Roman" w:cs="Times New Roman"/>
          <w:sz w:val="24"/>
          <w:szCs w:val="24"/>
        </w:rPr>
        <w:t>W</w:t>
      </w:r>
      <w:r w:rsidR="007E258B">
        <w:rPr>
          <w:rFonts w:ascii="Times New Roman" w:hAnsi="Times New Roman" w:cs="Times New Roman"/>
          <w:sz w:val="24"/>
          <w:szCs w:val="24"/>
        </w:rPr>
        <w:t>&amp;</w:t>
      </w:r>
      <w:r w:rsidR="003D06C2">
        <w:rPr>
          <w:rFonts w:ascii="Times New Roman" w:hAnsi="Times New Roman" w:cs="Times New Roman"/>
          <w:sz w:val="24"/>
          <w:szCs w:val="24"/>
        </w:rPr>
        <w:t>G</w:t>
      </w:r>
      <w:r w:rsidR="007E258B">
        <w:rPr>
          <w:rFonts w:ascii="Times New Roman" w:hAnsi="Times New Roman" w:cs="Times New Roman"/>
          <w:sz w:val="24"/>
          <w:szCs w:val="24"/>
        </w:rPr>
        <w:t xml:space="preserve"> and </w:t>
      </w:r>
      <w:proofErr w:type="spellStart"/>
      <w:r w:rsidR="007E258B">
        <w:rPr>
          <w:rFonts w:ascii="Times New Roman" w:hAnsi="Times New Roman" w:cs="Times New Roman"/>
          <w:sz w:val="24"/>
          <w:szCs w:val="24"/>
        </w:rPr>
        <w:t>IW</w:t>
      </w:r>
      <w:r w:rsidR="003D06C2">
        <w:rPr>
          <w:rFonts w:ascii="Times New Roman" w:hAnsi="Times New Roman" w:cs="Times New Roman"/>
          <w:sz w:val="24"/>
          <w:szCs w:val="24"/>
        </w:rPr>
        <w:t>&amp;</w:t>
      </w:r>
      <w:r w:rsidR="007E258B">
        <w:rPr>
          <w:rFonts w:ascii="Times New Roman" w:hAnsi="Times New Roman" w:cs="Times New Roman"/>
          <w:sz w:val="24"/>
          <w:szCs w:val="24"/>
        </w:rPr>
        <w:t>Gw</w:t>
      </w:r>
      <w:r w:rsidR="003D06C2" w:rsidRPr="00236294">
        <w:rPr>
          <w:rFonts w:ascii="Times New Roman" w:hAnsi="Times New Roman" w:cs="Times New Roman"/>
          <w:sz w:val="24"/>
          <w:szCs w:val="24"/>
        </w:rPr>
        <w:t>D</w:t>
      </w:r>
      <w:proofErr w:type="spellEnd"/>
      <w:r w:rsidR="003D06C2" w:rsidRPr="00DD670D">
        <w:rPr>
          <w:rFonts w:ascii="Times New Roman" w:hAnsi="Times New Roman" w:cs="Times New Roman"/>
          <w:sz w:val="24"/>
          <w:szCs w:val="24"/>
        </w:rPr>
        <w:t xml:space="preserve"> in decision-making in climate actions, climate funds, carbon trade, and climate finance? </w:t>
      </w:r>
    </w:p>
    <w:p w14:paraId="58A8C417" w14:textId="267946EE" w:rsidR="003D06C2" w:rsidRPr="00DD670D"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t>30.</w:t>
      </w:r>
      <w:r>
        <w:rPr>
          <w:rFonts w:ascii="Times New Roman" w:hAnsi="Times New Roman" w:cs="Times New Roman"/>
          <w:sz w:val="24"/>
          <w:szCs w:val="24"/>
        </w:rPr>
        <w:tab/>
      </w:r>
      <w:r w:rsidR="003D06C2" w:rsidRPr="00DD670D">
        <w:rPr>
          <w:rFonts w:ascii="Times New Roman" w:hAnsi="Times New Roman" w:cs="Times New Roman"/>
          <w:sz w:val="24"/>
          <w:szCs w:val="24"/>
        </w:rPr>
        <w:t xml:space="preserve">What percentage of money received from </w:t>
      </w:r>
      <w:r w:rsidR="00597F64">
        <w:rPr>
          <w:rFonts w:ascii="Times New Roman" w:hAnsi="Times New Roman" w:cs="Times New Roman"/>
          <w:sz w:val="24"/>
          <w:szCs w:val="24"/>
        </w:rPr>
        <w:t>carbon</w:t>
      </w:r>
      <w:r w:rsidR="003D06C2" w:rsidRPr="00DD670D">
        <w:rPr>
          <w:rFonts w:ascii="Times New Roman" w:hAnsi="Times New Roman" w:cs="Times New Roman"/>
          <w:sz w:val="24"/>
          <w:szCs w:val="24"/>
        </w:rPr>
        <w:t xml:space="preserve"> trade </w:t>
      </w:r>
      <w:r w:rsidR="00A2269A">
        <w:rPr>
          <w:rFonts w:ascii="Times New Roman" w:hAnsi="Times New Roman" w:cs="Times New Roman"/>
          <w:sz w:val="24"/>
          <w:szCs w:val="24"/>
        </w:rPr>
        <w:t>benefit</w:t>
      </w:r>
      <w:r w:rsidR="00290D61">
        <w:rPr>
          <w:rFonts w:ascii="Times New Roman" w:hAnsi="Times New Roman" w:cs="Times New Roman"/>
          <w:sz w:val="24"/>
          <w:szCs w:val="24"/>
        </w:rPr>
        <w:t>s</w:t>
      </w:r>
      <w:r w:rsidR="003D06C2" w:rsidRPr="00DD670D">
        <w:rPr>
          <w:rFonts w:ascii="Times New Roman" w:hAnsi="Times New Roman" w:cs="Times New Roman"/>
          <w:sz w:val="24"/>
          <w:szCs w:val="24"/>
        </w:rPr>
        <w:t xml:space="preserve"> </w:t>
      </w:r>
      <w:r w:rsidR="003D06C2" w:rsidRPr="00236294">
        <w:rPr>
          <w:rFonts w:ascii="Times New Roman" w:hAnsi="Times New Roman" w:cs="Times New Roman"/>
          <w:sz w:val="24"/>
          <w:szCs w:val="24"/>
        </w:rPr>
        <w:t>I</w:t>
      </w:r>
      <w:r w:rsidR="003D06C2">
        <w:rPr>
          <w:rFonts w:ascii="Times New Roman" w:hAnsi="Times New Roman" w:cs="Times New Roman"/>
          <w:sz w:val="24"/>
          <w:szCs w:val="24"/>
        </w:rPr>
        <w:t>W</w:t>
      </w:r>
      <w:r w:rsidR="007E258B">
        <w:rPr>
          <w:rFonts w:ascii="Times New Roman" w:hAnsi="Times New Roman" w:cs="Times New Roman"/>
          <w:sz w:val="24"/>
          <w:szCs w:val="24"/>
        </w:rPr>
        <w:t>&amp;</w:t>
      </w:r>
      <w:r w:rsidR="003D06C2">
        <w:rPr>
          <w:rFonts w:ascii="Times New Roman" w:hAnsi="Times New Roman" w:cs="Times New Roman"/>
          <w:sz w:val="24"/>
          <w:szCs w:val="24"/>
        </w:rPr>
        <w:t>G</w:t>
      </w:r>
      <w:r w:rsidR="007E258B">
        <w:rPr>
          <w:rFonts w:ascii="Times New Roman" w:hAnsi="Times New Roman" w:cs="Times New Roman"/>
          <w:sz w:val="24"/>
          <w:szCs w:val="24"/>
        </w:rPr>
        <w:t xml:space="preserve"> and </w:t>
      </w:r>
      <w:proofErr w:type="spellStart"/>
      <w:r w:rsidR="003D0FBA">
        <w:rPr>
          <w:rFonts w:ascii="Times New Roman" w:hAnsi="Times New Roman" w:cs="Times New Roman"/>
          <w:sz w:val="24"/>
          <w:szCs w:val="24"/>
        </w:rPr>
        <w:t>I</w:t>
      </w:r>
      <w:r w:rsidR="007E258B">
        <w:rPr>
          <w:rFonts w:ascii="Times New Roman" w:hAnsi="Times New Roman" w:cs="Times New Roman"/>
          <w:sz w:val="24"/>
          <w:szCs w:val="24"/>
        </w:rPr>
        <w:t>W</w:t>
      </w:r>
      <w:r w:rsidR="003D06C2">
        <w:rPr>
          <w:rFonts w:ascii="Times New Roman" w:hAnsi="Times New Roman" w:cs="Times New Roman"/>
          <w:sz w:val="24"/>
          <w:szCs w:val="24"/>
        </w:rPr>
        <w:t>&amp;</w:t>
      </w:r>
      <w:r w:rsidR="007E258B">
        <w:rPr>
          <w:rFonts w:ascii="Times New Roman" w:hAnsi="Times New Roman" w:cs="Times New Roman"/>
          <w:sz w:val="24"/>
          <w:szCs w:val="24"/>
        </w:rPr>
        <w:t>G</w:t>
      </w:r>
      <w:r w:rsidR="003D06C2">
        <w:rPr>
          <w:rFonts w:ascii="Times New Roman" w:hAnsi="Times New Roman" w:cs="Times New Roman"/>
          <w:sz w:val="24"/>
          <w:szCs w:val="24"/>
        </w:rPr>
        <w:t>w</w:t>
      </w:r>
      <w:r w:rsidR="003D06C2" w:rsidRPr="00236294">
        <w:rPr>
          <w:rFonts w:ascii="Times New Roman" w:hAnsi="Times New Roman" w:cs="Times New Roman"/>
          <w:sz w:val="24"/>
          <w:szCs w:val="24"/>
        </w:rPr>
        <w:t>D</w:t>
      </w:r>
      <w:proofErr w:type="spellEnd"/>
      <w:r w:rsidR="00290D61">
        <w:rPr>
          <w:rFonts w:ascii="Times New Roman" w:hAnsi="Times New Roman" w:cs="Times New Roman"/>
          <w:sz w:val="24"/>
          <w:szCs w:val="24"/>
        </w:rPr>
        <w:t xml:space="preserve"> who are not decision-makers in Community Forest User Groups (CFUG) and are marginalized by non-Indigenous local people?</w:t>
      </w:r>
    </w:p>
    <w:p w14:paraId="65F346AB" w14:textId="2E2D29C7" w:rsidR="008E7C9C" w:rsidRPr="0094013E" w:rsidRDefault="00F66A46" w:rsidP="001F4496">
      <w:pPr>
        <w:spacing w:after="120"/>
        <w:jc w:val="both"/>
        <w:rPr>
          <w:rFonts w:ascii="Times New Roman" w:hAnsi="Times New Roman" w:cs="Times New Roman"/>
          <w:i/>
          <w:iCs/>
          <w:sz w:val="24"/>
          <w:szCs w:val="24"/>
        </w:rPr>
      </w:pPr>
      <w:r w:rsidRPr="0094013E">
        <w:rPr>
          <w:rFonts w:ascii="Times New Roman" w:hAnsi="Times New Roman" w:cs="Times New Roman"/>
          <w:i/>
          <w:iCs/>
          <w:sz w:val="24"/>
          <w:szCs w:val="24"/>
        </w:rPr>
        <w:t>Recommendations to the government</w:t>
      </w:r>
    </w:p>
    <w:p w14:paraId="778BE994" w14:textId="5049FBD8" w:rsidR="00F66A46"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lastRenderedPageBreak/>
        <w:t>31.</w:t>
      </w:r>
      <w:r>
        <w:rPr>
          <w:rFonts w:ascii="Times New Roman" w:hAnsi="Times New Roman" w:cs="Times New Roman"/>
          <w:sz w:val="24"/>
          <w:szCs w:val="24"/>
        </w:rPr>
        <w:tab/>
      </w:r>
      <w:r w:rsidR="00F66A46">
        <w:rPr>
          <w:rFonts w:ascii="Times New Roman" w:hAnsi="Times New Roman" w:cs="Times New Roman"/>
          <w:sz w:val="24"/>
          <w:szCs w:val="24"/>
        </w:rPr>
        <w:t>Ensure direct representation and participation of Indigenous Peoples (IPs), especially IW</w:t>
      </w:r>
      <w:r w:rsidR="007E258B">
        <w:rPr>
          <w:rFonts w:ascii="Times New Roman" w:hAnsi="Times New Roman" w:cs="Times New Roman"/>
          <w:sz w:val="24"/>
          <w:szCs w:val="24"/>
        </w:rPr>
        <w:t>&amp;</w:t>
      </w:r>
      <w:r w:rsidR="00F66A46">
        <w:rPr>
          <w:rFonts w:ascii="Times New Roman" w:hAnsi="Times New Roman" w:cs="Times New Roman"/>
          <w:sz w:val="24"/>
          <w:szCs w:val="24"/>
        </w:rPr>
        <w:t>G</w:t>
      </w:r>
      <w:r w:rsidR="007E258B">
        <w:rPr>
          <w:rFonts w:ascii="Times New Roman" w:hAnsi="Times New Roman" w:cs="Times New Roman"/>
          <w:sz w:val="24"/>
          <w:szCs w:val="24"/>
        </w:rPr>
        <w:t xml:space="preserve"> and </w:t>
      </w:r>
      <w:proofErr w:type="spellStart"/>
      <w:r w:rsidR="007E258B">
        <w:rPr>
          <w:rFonts w:ascii="Times New Roman" w:hAnsi="Times New Roman" w:cs="Times New Roman"/>
          <w:sz w:val="24"/>
          <w:szCs w:val="24"/>
        </w:rPr>
        <w:t>IW</w:t>
      </w:r>
      <w:r w:rsidR="00F66A46">
        <w:rPr>
          <w:rFonts w:ascii="Times New Roman" w:hAnsi="Times New Roman" w:cs="Times New Roman"/>
          <w:sz w:val="24"/>
          <w:szCs w:val="24"/>
        </w:rPr>
        <w:t>&amp;</w:t>
      </w:r>
      <w:r w:rsidR="007E258B">
        <w:rPr>
          <w:rFonts w:ascii="Times New Roman" w:hAnsi="Times New Roman" w:cs="Times New Roman"/>
          <w:sz w:val="24"/>
          <w:szCs w:val="24"/>
        </w:rPr>
        <w:t>G</w:t>
      </w:r>
      <w:r w:rsidR="00F66A46">
        <w:rPr>
          <w:rFonts w:ascii="Times New Roman" w:hAnsi="Times New Roman" w:cs="Times New Roman"/>
          <w:sz w:val="24"/>
          <w:szCs w:val="24"/>
        </w:rPr>
        <w:t>wD</w:t>
      </w:r>
      <w:proofErr w:type="spellEnd"/>
      <w:r w:rsidR="002E5677">
        <w:rPr>
          <w:rFonts w:ascii="Times New Roman" w:hAnsi="Times New Roman" w:cs="Times New Roman"/>
          <w:sz w:val="24"/>
          <w:szCs w:val="24"/>
        </w:rPr>
        <w:t>, at all levels of climate justice</w:t>
      </w:r>
      <w:r w:rsidR="00872F2E">
        <w:rPr>
          <w:rFonts w:ascii="Times New Roman" w:hAnsi="Times New Roman" w:cs="Times New Roman"/>
          <w:sz w:val="24"/>
          <w:szCs w:val="24"/>
        </w:rPr>
        <w:t xml:space="preserve"> and</w:t>
      </w:r>
      <w:r w:rsidR="002E5677">
        <w:rPr>
          <w:rFonts w:ascii="Times New Roman" w:hAnsi="Times New Roman" w:cs="Times New Roman"/>
          <w:sz w:val="24"/>
          <w:szCs w:val="24"/>
        </w:rPr>
        <w:t xml:space="preserve"> climate actions</w:t>
      </w:r>
      <w:r w:rsidR="00872F2E">
        <w:rPr>
          <w:rFonts w:ascii="Times New Roman" w:hAnsi="Times New Roman" w:cs="Times New Roman"/>
          <w:sz w:val="24"/>
          <w:szCs w:val="24"/>
        </w:rPr>
        <w:t>,</w:t>
      </w:r>
      <w:r w:rsidR="002E5677">
        <w:rPr>
          <w:rFonts w:ascii="Times New Roman" w:hAnsi="Times New Roman" w:cs="Times New Roman"/>
          <w:sz w:val="24"/>
          <w:szCs w:val="24"/>
        </w:rPr>
        <w:t xml:space="preserve"> including carbon trade, climate funds, and </w:t>
      </w:r>
      <w:r w:rsidR="00F66A46">
        <w:rPr>
          <w:rFonts w:ascii="Times New Roman" w:hAnsi="Times New Roman" w:cs="Times New Roman"/>
          <w:sz w:val="24"/>
          <w:szCs w:val="24"/>
        </w:rPr>
        <w:t>climate finance.</w:t>
      </w:r>
    </w:p>
    <w:p w14:paraId="3F954E3C" w14:textId="77777777" w:rsidR="001F4496" w:rsidRDefault="001F4496" w:rsidP="001F4496">
      <w:pPr>
        <w:spacing w:after="120"/>
        <w:jc w:val="both"/>
        <w:rPr>
          <w:rFonts w:ascii="Times New Roman" w:hAnsi="Times New Roman" w:cs="Times New Roman"/>
          <w:sz w:val="24"/>
          <w:szCs w:val="24"/>
        </w:rPr>
      </w:pPr>
    </w:p>
    <w:p w14:paraId="46A5FBBF" w14:textId="414F6463" w:rsidR="00405DF6" w:rsidRPr="001F4496" w:rsidRDefault="005E7510" w:rsidP="001F4496">
      <w:pPr>
        <w:pStyle w:val="Heading2"/>
        <w:jc w:val="both"/>
        <w:rPr>
          <w:rFonts w:ascii="Times New Roman" w:eastAsia="Times New Roman" w:hAnsi="Times New Roman" w:cs="Times New Roman"/>
          <w:b/>
          <w:bCs/>
          <w:color w:val="000000" w:themeColor="text1"/>
          <w:sz w:val="24"/>
          <w:szCs w:val="24"/>
        </w:rPr>
      </w:pPr>
      <w:bookmarkStart w:id="11" w:name="_Toc186398676"/>
      <w:r>
        <w:rPr>
          <w:rFonts w:ascii="Times New Roman" w:eastAsia="Times New Roman" w:hAnsi="Times New Roman" w:cs="Times New Roman"/>
          <w:b/>
          <w:bCs/>
          <w:color w:val="000000" w:themeColor="text1"/>
          <w:sz w:val="24"/>
          <w:szCs w:val="24"/>
        </w:rPr>
        <w:t xml:space="preserve">D. </w:t>
      </w:r>
      <w:r w:rsidR="00405DF6" w:rsidRPr="001F4496">
        <w:rPr>
          <w:rFonts w:ascii="Times New Roman" w:eastAsia="Times New Roman" w:hAnsi="Times New Roman" w:cs="Times New Roman"/>
          <w:b/>
          <w:bCs/>
          <w:color w:val="000000" w:themeColor="text1"/>
          <w:sz w:val="24"/>
          <w:szCs w:val="24"/>
        </w:rPr>
        <w:t>Prevention of and protection from gender-based violence</w:t>
      </w:r>
      <w:r w:rsidR="00680FA7">
        <w:rPr>
          <w:rFonts w:ascii="Times New Roman" w:eastAsia="Times New Roman" w:hAnsi="Times New Roman" w:cs="Times New Roman"/>
          <w:b/>
          <w:bCs/>
          <w:color w:val="000000" w:themeColor="text1"/>
          <w:sz w:val="24"/>
          <w:szCs w:val="24"/>
        </w:rPr>
        <w:t xml:space="preserve"> [and Violence</w:t>
      </w:r>
      <w:r w:rsidR="002F5D7E">
        <w:rPr>
          <w:rFonts w:ascii="Times New Roman" w:eastAsia="Times New Roman" w:hAnsi="Times New Roman" w:cs="Times New Roman"/>
          <w:b/>
          <w:bCs/>
          <w:color w:val="000000" w:themeColor="text1"/>
          <w:sz w:val="24"/>
          <w:szCs w:val="24"/>
        </w:rPr>
        <w:t>]</w:t>
      </w:r>
      <w:r w:rsidR="00405DF6" w:rsidRPr="001F4496">
        <w:rPr>
          <w:rFonts w:ascii="Times New Roman" w:eastAsia="Times New Roman" w:hAnsi="Times New Roman" w:cs="Times New Roman"/>
          <w:b/>
          <w:bCs/>
          <w:color w:val="000000" w:themeColor="text1"/>
          <w:sz w:val="24"/>
          <w:szCs w:val="24"/>
        </w:rPr>
        <w:t xml:space="preserve"> against Indigenous women and girls</w:t>
      </w:r>
      <w:r w:rsidR="00C27AAD" w:rsidRPr="001F4496">
        <w:rPr>
          <w:rFonts w:ascii="Times New Roman" w:eastAsia="Times New Roman" w:hAnsi="Times New Roman" w:cs="Times New Roman"/>
          <w:b/>
          <w:bCs/>
          <w:color w:val="000000" w:themeColor="text1"/>
          <w:sz w:val="24"/>
          <w:szCs w:val="24"/>
        </w:rPr>
        <w:t xml:space="preserve"> [and Indigenous </w:t>
      </w:r>
      <w:r w:rsidR="00915FD8">
        <w:rPr>
          <w:rFonts w:ascii="Times New Roman" w:eastAsia="Times New Roman" w:hAnsi="Times New Roman" w:cs="Times New Roman"/>
          <w:b/>
          <w:bCs/>
          <w:color w:val="000000" w:themeColor="text1"/>
          <w:sz w:val="24"/>
          <w:szCs w:val="24"/>
        </w:rPr>
        <w:t>w</w:t>
      </w:r>
      <w:r w:rsidR="00C27AAD" w:rsidRPr="001F4496">
        <w:rPr>
          <w:rFonts w:ascii="Times New Roman" w:eastAsia="Times New Roman" w:hAnsi="Times New Roman" w:cs="Times New Roman"/>
          <w:b/>
          <w:bCs/>
          <w:color w:val="000000" w:themeColor="text1"/>
          <w:sz w:val="24"/>
          <w:szCs w:val="24"/>
        </w:rPr>
        <w:t>omen with disability]</w:t>
      </w:r>
      <w:r w:rsidR="00405DF6" w:rsidRPr="001F4496">
        <w:rPr>
          <w:rFonts w:ascii="Times New Roman" w:eastAsia="Times New Roman" w:hAnsi="Times New Roman" w:cs="Times New Roman"/>
          <w:b/>
          <w:bCs/>
          <w:color w:val="000000" w:themeColor="text1"/>
          <w:sz w:val="24"/>
          <w:szCs w:val="24"/>
        </w:rPr>
        <w:t xml:space="preserve"> (arts. 3, 5, 6, 10 (c), 11, 12, 14 and 16)</w:t>
      </w:r>
      <w:bookmarkEnd w:id="11"/>
    </w:p>
    <w:p w14:paraId="68B79E42" w14:textId="77777777" w:rsidR="00405DF6" w:rsidRPr="001F190D" w:rsidRDefault="00405DF6" w:rsidP="001F4496">
      <w:pPr>
        <w:pStyle w:val="SingleTxt"/>
        <w:spacing w:line="120" w:lineRule="exact"/>
        <w:rPr>
          <w:sz w:val="10"/>
        </w:rPr>
      </w:pPr>
    </w:p>
    <w:p w14:paraId="0B67DDA5" w14:textId="52C49A7B" w:rsidR="00EF399D" w:rsidRPr="00ED0906" w:rsidRDefault="009F1DF9" w:rsidP="001A24A9">
      <w:pPr>
        <w:spacing w:after="120"/>
        <w:jc w:val="both"/>
        <w:rPr>
          <w:rFonts w:ascii="Times New Roman" w:hAnsi="Times New Roman" w:cs="Times New Roman"/>
          <w:sz w:val="24"/>
          <w:szCs w:val="24"/>
        </w:rPr>
      </w:pPr>
      <w:r>
        <w:rPr>
          <w:rFonts w:ascii="Times New Roman" w:hAnsi="Times New Roman" w:cs="Times New Roman"/>
          <w:sz w:val="24"/>
          <w:szCs w:val="24"/>
        </w:rPr>
        <w:t>32.</w:t>
      </w:r>
      <w:r>
        <w:rPr>
          <w:rFonts w:ascii="Times New Roman" w:hAnsi="Times New Roman" w:cs="Times New Roman"/>
          <w:sz w:val="24"/>
          <w:szCs w:val="24"/>
        </w:rPr>
        <w:tab/>
      </w:r>
      <w:r w:rsidR="00001C5E" w:rsidRPr="008E7C9C">
        <w:rPr>
          <w:rFonts w:ascii="Times New Roman" w:hAnsi="Times New Roman" w:cs="Times New Roman"/>
          <w:sz w:val="24"/>
          <w:szCs w:val="24"/>
        </w:rPr>
        <w:t xml:space="preserve">Violence against </w:t>
      </w:r>
      <w:r w:rsidR="008E7C9C">
        <w:rPr>
          <w:rFonts w:ascii="Times New Roman" w:hAnsi="Times New Roman" w:cs="Times New Roman"/>
          <w:sz w:val="24"/>
          <w:szCs w:val="24"/>
        </w:rPr>
        <w:t>I</w:t>
      </w:r>
      <w:r w:rsidR="00001C5E" w:rsidRPr="008E7C9C">
        <w:rPr>
          <w:rFonts w:ascii="Times New Roman" w:hAnsi="Times New Roman" w:cs="Times New Roman"/>
          <w:sz w:val="24"/>
          <w:szCs w:val="24"/>
        </w:rPr>
        <w:t>W</w:t>
      </w:r>
      <w:r w:rsidR="007E258B">
        <w:rPr>
          <w:rFonts w:ascii="Times New Roman" w:hAnsi="Times New Roman" w:cs="Times New Roman"/>
          <w:sz w:val="24"/>
          <w:szCs w:val="24"/>
        </w:rPr>
        <w:t>&amp;</w:t>
      </w:r>
      <w:r w:rsidR="008E7C9C">
        <w:rPr>
          <w:rFonts w:ascii="Times New Roman" w:hAnsi="Times New Roman" w:cs="Times New Roman"/>
          <w:sz w:val="24"/>
          <w:szCs w:val="24"/>
        </w:rPr>
        <w:t>G</w:t>
      </w:r>
      <w:r w:rsidR="007E258B">
        <w:rPr>
          <w:rFonts w:ascii="Times New Roman" w:hAnsi="Times New Roman" w:cs="Times New Roman"/>
          <w:sz w:val="24"/>
          <w:szCs w:val="24"/>
        </w:rPr>
        <w:t xml:space="preserve"> and </w:t>
      </w:r>
      <w:proofErr w:type="spellStart"/>
      <w:r w:rsidR="007E258B">
        <w:rPr>
          <w:rFonts w:ascii="Times New Roman" w:hAnsi="Times New Roman" w:cs="Times New Roman"/>
          <w:sz w:val="24"/>
          <w:szCs w:val="24"/>
        </w:rPr>
        <w:t>IW</w:t>
      </w:r>
      <w:r w:rsidR="008E7C9C">
        <w:rPr>
          <w:rFonts w:ascii="Times New Roman" w:hAnsi="Times New Roman" w:cs="Times New Roman"/>
          <w:sz w:val="24"/>
          <w:szCs w:val="24"/>
        </w:rPr>
        <w:t>&amp;</w:t>
      </w:r>
      <w:r w:rsidR="007E258B">
        <w:rPr>
          <w:rFonts w:ascii="Times New Roman" w:hAnsi="Times New Roman" w:cs="Times New Roman"/>
          <w:sz w:val="24"/>
          <w:szCs w:val="24"/>
        </w:rPr>
        <w:t>G</w:t>
      </w:r>
      <w:r w:rsidR="008E7C9C">
        <w:rPr>
          <w:rFonts w:ascii="Times New Roman" w:hAnsi="Times New Roman" w:cs="Times New Roman"/>
          <w:sz w:val="24"/>
          <w:szCs w:val="24"/>
        </w:rPr>
        <w:t>wD</w:t>
      </w:r>
      <w:proofErr w:type="spellEnd"/>
      <w:r w:rsidR="008E7C9C">
        <w:rPr>
          <w:rFonts w:ascii="Times New Roman" w:hAnsi="Times New Roman" w:cs="Times New Roman"/>
          <w:sz w:val="24"/>
          <w:szCs w:val="24"/>
        </w:rPr>
        <w:t xml:space="preserve"> </w:t>
      </w:r>
      <w:r w:rsidR="00ED0906">
        <w:rPr>
          <w:rFonts w:ascii="Times New Roman" w:hAnsi="Times New Roman" w:cs="Times New Roman"/>
          <w:sz w:val="24"/>
          <w:szCs w:val="24"/>
        </w:rPr>
        <w:t>is</w:t>
      </w:r>
      <w:r w:rsidR="008E7C9C">
        <w:rPr>
          <w:rFonts w:ascii="Times New Roman" w:hAnsi="Times New Roman" w:cs="Times New Roman"/>
          <w:sz w:val="24"/>
          <w:szCs w:val="24"/>
        </w:rPr>
        <w:t xml:space="preserve"> complex</w:t>
      </w:r>
      <w:r w:rsidR="00ED0906">
        <w:rPr>
          <w:rFonts w:ascii="Times New Roman" w:hAnsi="Times New Roman" w:cs="Times New Roman"/>
          <w:sz w:val="24"/>
          <w:szCs w:val="24"/>
        </w:rPr>
        <w:t xml:space="preserve"> and</w:t>
      </w:r>
      <w:r w:rsidR="008E7C9C">
        <w:rPr>
          <w:rFonts w:ascii="Times New Roman" w:hAnsi="Times New Roman" w:cs="Times New Roman"/>
          <w:sz w:val="24"/>
          <w:szCs w:val="24"/>
        </w:rPr>
        <w:t xml:space="preserve"> multi-layered</w:t>
      </w:r>
      <w:r w:rsidR="00ED0906">
        <w:rPr>
          <w:rFonts w:ascii="Times New Roman" w:hAnsi="Times New Roman" w:cs="Times New Roman"/>
          <w:sz w:val="24"/>
          <w:szCs w:val="24"/>
        </w:rPr>
        <w:t>,</w:t>
      </w:r>
      <w:r w:rsidR="008E7C9C">
        <w:rPr>
          <w:rFonts w:ascii="Times New Roman" w:hAnsi="Times New Roman" w:cs="Times New Roman"/>
          <w:sz w:val="24"/>
          <w:szCs w:val="24"/>
        </w:rPr>
        <w:t xml:space="preserve"> as it is often a constellation of factors based on identity, Indigeneity, gender, language, religion, culture</w:t>
      </w:r>
      <w:r w:rsidR="00ED0906">
        <w:rPr>
          <w:rFonts w:ascii="Times New Roman" w:hAnsi="Times New Roman" w:cs="Times New Roman"/>
          <w:sz w:val="24"/>
          <w:szCs w:val="24"/>
        </w:rPr>
        <w:t>,</w:t>
      </w:r>
      <w:r w:rsidR="00621C0A">
        <w:rPr>
          <w:rFonts w:ascii="Times New Roman" w:hAnsi="Times New Roman" w:cs="Times New Roman"/>
          <w:sz w:val="24"/>
          <w:szCs w:val="24"/>
        </w:rPr>
        <w:t xml:space="preserve"> disability</w:t>
      </w:r>
      <w:r w:rsidR="008E7C9C">
        <w:rPr>
          <w:rFonts w:ascii="Times New Roman" w:hAnsi="Times New Roman" w:cs="Times New Roman"/>
          <w:sz w:val="24"/>
          <w:szCs w:val="24"/>
        </w:rPr>
        <w:t xml:space="preserve"> and region.</w:t>
      </w:r>
      <w:r w:rsidR="00ED0906">
        <w:rPr>
          <w:rFonts w:ascii="Times New Roman" w:hAnsi="Times New Roman" w:cs="Times New Roman"/>
          <w:sz w:val="24"/>
          <w:szCs w:val="24"/>
        </w:rPr>
        <w:t xml:space="preserve"> </w:t>
      </w:r>
      <w:r w:rsidR="0045294B">
        <w:rPr>
          <w:rFonts w:ascii="Times New Roman" w:hAnsi="Times New Roman"/>
          <w:sz w:val="24"/>
          <w:szCs w:val="24"/>
        </w:rPr>
        <w:t>IW</w:t>
      </w:r>
      <w:r w:rsidR="007E258B">
        <w:rPr>
          <w:rFonts w:ascii="Times New Roman" w:hAnsi="Times New Roman"/>
          <w:sz w:val="24"/>
          <w:szCs w:val="24"/>
        </w:rPr>
        <w:t>&amp;</w:t>
      </w:r>
      <w:r w:rsidR="0045294B">
        <w:rPr>
          <w:rFonts w:ascii="Times New Roman" w:hAnsi="Times New Roman"/>
          <w:sz w:val="24"/>
          <w:szCs w:val="24"/>
        </w:rPr>
        <w:t>G</w:t>
      </w:r>
      <w:r w:rsidR="007E258B">
        <w:rPr>
          <w:rFonts w:ascii="Times New Roman" w:hAnsi="Times New Roman"/>
          <w:sz w:val="24"/>
          <w:szCs w:val="24"/>
        </w:rPr>
        <w:t xml:space="preserve"> and </w:t>
      </w:r>
      <w:proofErr w:type="spellStart"/>
      <w:r w:rsidR="007E258B">
        <w:rPr>
          <w:rFonts w:ascii="Times New Roman" w:hAnsi="Times New Roman"/>
          <w:sz w:val="24"/>
          <w:szCs w:val="24"/>
        </w:rPr>
        <w:t>IW</w:t>
      </w:r>
      <w:r w:rsidR="005137F1">
        <w:rPr>
          <w:rFonts w:ascii="Times New Roman" w:hAnsi="Times New Roman"/>
          <w:sz w:val="24"/>
          <w:szCs w:val="24"/>
        </w:rPr>
        <w:t>&amp;</w:t>
      </w:r>
      <w:r w:rsidR="007E258B">
        <w:rPr>
          <w:rFonts w:ascii="Times New Roman" w:hAnsi="Times New Roman"/>
          <w:sz w:val="24"/>
          <w:szCs w:val="24"/>
        </w:rPr>
        <w:t>G</w:t>
      </w:r>
      <w:r w:rsidR="0045294B">
        <w:rPr>
          <w:rFonts w:ascii="Times New Roman" w:hAnsi="Times New Roman"/>
          <w:sz w:val="24"/>
          <w:szCs w:val="24"/>
        </w:rPr>
        <w:t>wD</w:t>
      </w:r>
      <w:proofErr w:type="spellEnd"/>
      <w:r w:rsidR="0045294B">
        <w:rPr>
          <w:rFonts w:ascii="Times New Roman" w:hAnsi="Times New Roman"/>
          <w:sz w:val="24"/>
          <w:szCs w:val="24"/>
        </w:rPr>
        <w:t xml:space="preserve"> are facing </w:t>
      </w:r>
      <w:r w:rsidR="009059C3">
        <w:rPr>
          <w:rFonts w:ascii="Times New Roman" w:hAnsi="Times New Roman"/>
          <w:sz w:val="24"/>
          <w:szCs w:val="24"/>
        </w:rPr>
        <w:t>violence not only as women &amp; girls but also as IW</w:t>
      </w:r>
      <w:r w:rsidR="007E258B">
        <w:rPr>
          <w:rFonts w:ascii="Times New Roman" w:hAnsi="Times New Roman"/>
          <w:sz w:val="24"/>
          <w:szCs w:val="24"/>
        </w:rPr>
        <w:t>&amp;</w:t>
      </w:r>
      <w:r w:rsidR="009059C3">
        <w:rPr>
          <w:rFonts w:ascii="Times New Roman" w:hAnsi="Times New Roman"/>
          <w:sz w:val="24"/>
          <w:szCs w:val="24"/>
        </w:rPr>
        <w:t>G</w:t>
      </w:r>
      <w:r w:rsidR="007E258B">
        <w:rPr>
          <w:rFonts w:ascii="Times New Roman" w:hAnsi="Times New Roman"/>
          <w:sz w:val="24"/>
          <w:szCs w:val="24"/>
        </w:rPr>
        <w:t xml:space="preserve"> and </w:t>
      </w:r>
      <w:proofErr w:type="spellStart"/>
      <w:r w:rsidR="007E258B">
        <w:rPr>
          <w:rFonts w:ascii="Times New Roman" w:hAnsi="Times New Roman"/>
          <w:sz w:val="24"/>
          <w:szCs w:val="24"/>
        </w:rPr>
        <w:t>IW</w:t>
      </w:r>
      <w:r w:rsidR="005137F1">
        <w:rPr>
          <w:rFonts w:ascii="Times New Roman" w:hAnsi="Times New Roman"/>
          <w:sz w:val="24"/>
          <w:szCs w:val="24"/>
        </w:rPr>
        <w:t>&amp;</w:t>
      </w:r>
      <w:r w:rsidR="007E258B">
        <w:rPr>
          <w:rFonts w:ascii="Times New Roman" w:hAnsi="Times New Roman"/>
          <w:sz w:val="24"/>
          <w:szCs w:val="24"/>
        </w:rPr>
        <w:t>G</w:t>
      </w:r>
      <w:r w:rsidR="009059C3">
        <w:rPr>
          <w:rFonts w:ascii="Times New Roman" w:hAnsi="Times New Roman"/>
          <w:sz w:val="24"/>
          <w:szCs w:val="24"/>
        </w:rPr>
        <w:t>wD</w:t>
      </w:r>
      <w:proofErr w:type="spellEnd"/>
      <w:r w:rsidR="009059C3">
        <w:rPr>
          <w:rFonts w:ascii="Times New Roman" w:hAnsi="Times New Roman"/>
          <w:sz w:val="24"/>
          <w:szCs w:val="24"/>
        </w:rPr>
        <w:t xml:space="preserve"> as being Indigenous and being rooted in ancestral lands having distinct language</w:t>
      </w:r>
      <w:r w:rsidR="0013520C">
        <w:rPr>
          <w:rFonts w:ascii="Times New Roman" w:hAnsi="Times New Roman"/>
          <w:sz w:val="24"/>
          <w:szCs w:val="24"/>
        </w:rPr>
        <w:t>s</w:t>
      </w:r>
      <w:r w:rsidR="009059C3">
        <w:rPr>
          <w:rFonts w:ascii="Times New Roman" w:hAnsi="Times New Roman"/>
          <w:sz w:val="24"/>
          <w:szCs w:val="24"/>
        </w:rPr>
        <w:t xml:space="preserve">, </w:t>
      </w:r>
      <w:r w:rsidR="004E7E1D">
        <w:rPr>
          <w:rFonts w:ascii="Times New Roman" w:hAnsi="Times New Roman"/>
          <w:sz w:val="24"/>
          <w:szCs w:val="24"/>
        </w:rPr>
        <w:t>faith</w:t>
      </w:r>
      <w:r w:rsidR="00872F2E">
        <w:rPr>
          <w:rFonts w:ascii="Times New Roman" w:hAnsi="Times New Roman"/>
          <w:sz w:val="24"/>
          <w:szCs w:val="24"/>
        </w:rPr>
        <w:t>s</w:t>
      </w:r>
      <w:r w:rsidR="004E7E1D">
        <w:rPr>
          <w:rFonts w:ascii="Times New Roman" w:hAnsi="Times New Roman"/>
          <w:sz w:val="24"/>
          <w:szCs w:val="24"/>
        </w:rPr>
        <w:t xml:space="preserve">, </w:t>
      </w:r>
      <w:r w:rsidR="009059C3">
        <w:rPr>
          <w:rFonts w:ascii="Times New Roman" w:hAnsi="Times New Roman"/>
          <w:sz w:val="24"/>
          <w:szCs w:val="24"/>
        </w:rPr>
        <w:t>culture</w:t>
      </w:r>
      <w:r w:rsidR="0013520C">
        <w:rPr>
          <w:rFonts w:ascii="Times New Roman" w:hAnsi="Times New Roman"/>
          <w:sz w:val="24"/>
          <w:szCs w:val="24"/>
        </w:rPr>
        <w:t>s</w:t>
      </w:r>
      <w:r w:rsidR="009059C3">
        <w:rPr>
          <w:rFonts w:ascii="Times New Roman" w:hAnsi="Times New Roman"/>
          <w:sz w:val="24"/>
          <w:szCs w:val="24"/>
        </w:rPr>
        <w:t>, and distinct collective way</w:t>
      </w:r>
      <w:r w:rsidR="00872F2E">
        <w:rPr>
          <w:rFonts w:ascii="Times New Roman" w:hAnsi="Times New Roman"/>
          <w:sz w:val="24"/>
          <w:szCs w:val="24"/>
        </w:rPr>
        <w:t>s</w:t>
      </w:r>
      <w:r w:rsidR="009059C3">
        <w:rPr>
          <w:rFonts w:ascii="Times New Roman" w:hAnsi="Times New Roman"/>
          <w:sz w:val="24"/>
          <w:szCs w:val="24"/>
        </w:rPr>
        <w:t xml:space="preserve"> of life. </w:t>
      </w:r>
      <w:r w:rsidR="004E7E1D">
        <w:rPr>
          <w:rFonts w:ascii="Times New Roman" w:hAnsi="Times New Roman"/>
          <w:sz w:val="24"/>
          <w:szCs w:val="24"/>
        </w:rPr>
        <w:t xml:space="preserve">IW&amp;G and </w:t>
      </w:r>
      <w:proofErr w:type="spellStart"/>
      <w:r w:rsidR="004E7E1D">
        <w:rPr>
          <w:rFonts w:ascii="Times New Roman" w:hAnsi="Times New Roman"/>
          <w:sz w:val="24"/>
          <w:szCs w:val="24"/>
        </w:rPr>
        <w:t>IW&amp;GwD</w:t>
      </w:r>
      <w:proofErr w:type="spellEnd"/>
      <w:r w:rsidR="004E7E1D">
        <w:rPr>
          <w:rFonts w:ascii="Times New Roman" w:hAnsi="Times New Roman"/>
          <w:sz w:val="24"/>
          <w:szCs w:val="24"/>
        </w:rPr>
        <w:t xml:space="preserve"> </w:t>
      </w:r>
      <w:r w:rsidR="00EF399D" w:rsidRPr="00EF399D">
        <w:rPr>
          <w:rFonts w:ascii="Times New Roman" w:hAnsi="Times New Roman" w:cs="Times New Roman"/>
          <w:sz w:val="24"/>
          <w:szCs w:val="24"/>
          <w14:ligatures w14:val="standardContextual"/>
        </w:rPr>
        <w:t xml:space="preserve">face discrimination and violence both </w:t>
      </w:r>
      <w:r w:rsidR="00ED0906">
        <w:rPr>
          <w:rFonts w:ascii="Times New Roman" w:hAnsi="Times New Roman" w:cs="Times New Roman"/>
          <w:sz w:val="24"/>
          <w:szCs w:val="24"/>
          <w14:ligatures w14:val="standardContextual"/>
        </w:rPr>
        <w:t>in</w:t>
      </w:r>
      <w:r w:rsidR="00EF399D" w:rsidRPr="00EF399D">
        <w:rPr>
          <w:rFonts w:ascii="Times New Roman" w:hAnsi="Times New Roman" w:cs="Times New Roman"/>
          <w:sz w:val="24"/>
          <w:szCs w:val="24"/>
          <w14:ligatures w14:val="standardContextual"/>
        </w:rPr>
        <w:t xml:space="preserve"> </w:t>
      </w:r>
      <w:r w:rsidR="00ED0906">
        <w:rPr>
          <w:rFonts w:ascii="Times New Roman" w:hAnsi="Times New Roman" w:cs="Times New Roman"/>
          <w:sz w:val="24"/>
          <w:szCs w:val="24"/>
          <w14:ligatures w14:val="standardContextual"/>
        </w:rPr>
        <w:t xml:space="preserve">the </w:t>
      </w:r>
      <w:r w:rsidR="00EF399D" w:rsidRPr="00EF399D">
        <w:rPr>
          <w:rFonts w:ascii="Times New Roman" w:hAnsi="Times New Roman" w:cs="Times New Roman"/>
          <w:sz w:val="24"/>
          <w:szCs w:val="24"/>
          <w14:ligatures w14:val="standardContextual"/>
        </w:rPr>
        <w:t>private and public sphere</w:t>
      </w:r>
      <w:r w:rsidR="00ED0906">
        <w:rPr>
          <w:rFonts w:ascii="Times New Roman" w:hAnsi="Times New Roman" w:cs="Times New Roman"/>
          <w:sz w:val="24"/>
          <w:szCs w:val="24"/>
          <w14:ligatures w14:val="standardContextual"/>
        </w:rPr>
        <w:t>s</w:t>
      </w:r>
      <w:r w:rsidR="00EF399D" w:rsidRPr="00EF399D">
        <w:rPr>
          <w:rFonts w:ascii="Times New Roman" w:hAnsi="Times New Roman" w:cs="Times New Roman"/>
          <w:sz w:val="24"/>
          <w:szCs w:val="24"/>
          <w14:ligatures w14:val="standardContextual"/>
        </w:rPr>
        <w:t>. Mostly</w:t>
      </w:r>
      <w:r w:rsidR="00ED0906">
        <w:rPr>
          <w:rFonts w:ascii="Times New Roman" w:hAnsi="Times New Roman" w:cs="Times New Roman"/>
          <w:sz w:val="24"/>
          <w:szCs w:val="24"/>
          <w14:ligatures w14:val="standardContextual"/>
        </w:rPr>
        <w:t>,</w:t>
      </w:r>
      <w:r w:rsidR="00EF399D" w:rsidRPr="00EF399D">
        <w:rPr>
          <w:rFonts w:ascii="Times New Roman" w:hAnsi="Times New Roman" w:cs="Times New Roman"/>
          <w:sz w:val="24"/>
          <w:szCs w:val="24"/>
          <w14:ligatures w14:val="standardContextual"/>
        </w:rPr>
        <w:t xml:space="preserve"> </w:t>
      </w:r>
      <w:r w:rsidR="004E7E1D">
        <w:rPr>
          <w:rFonts w:ascii="Times New Roman" w:hAnsi="Times New Roman" w:cs="Times New Roman"/>
          <w:sz w:val="24"/>
          <w:szCs w:val="24"/>
          <w14:ligatures w14:val="standardContextual"/>
        </w:rPr>
        <w:t>IW&amp;G</w:t>
      </w:r>
      <w:r w:rsidR="00EF399D" w:rsidRPr="00EF399D">
        <w:rPr>
          <w:rFonts w:ascii="Times New Roman" w:hAnsi="Times New Roman" w:cs="Times New Roman"/>
          <w:sz w:val="24"/>
          <w:szCs w:val="24"/>
          <w14:ligatures w14:val="standardContextual"/>
        </w:rPr>
        <w:t xml:space="preserve"> </w:t>
      </w:r>
      <w:r w:rsidR="00ED0906">
        <w:rPr>
          <w:rFonts w:ascii="Times New Roman" w:hAnsi="Times New Roman" w:cs="Times New Roman"/>
          <w:sz w:val="24"/>
          <w:szCs w:val="24"/>
          <w14:ligatures w14:val="standardContextual"/>
        </w:rPr>
        <w:t>with</w:t>
      </w:r>
      <w:r w:rsidR="00EF399D" w:rsidRPr="00EF399D">
        <w:rPr>
          <w:rFonts w:ascii="Times New Roman" w:hAnsi="Times New Roman" w:cs="Times New Roman"/>
          <w:sz w:val="24"/>
          <w:szCs w:val="24"/>
          <w14:ligatures w14:val="standardContextual"/>
        </w:rPr>
        <w:t xml:space="preserve"> intellectual, autis</w:t>
      </w:r>
      <w:r w:rsidR="00ED0906">
        <w:rPr>
          <w:rFonts w:ascii="Times New Roman" w:hAnsi="Times New Roman" w:cs="Times New Roman"/>
          <w:sz w:val="24"/>
          <w:szCs w:val="24"/>
          <w14:ligatures w14:val="standardContextual"/>
        </w:rPr>
        <w:t>tic</w:t>
      </w:r>
      <w:r w:rsidR="00EF399D" w:rsidRPr="00EF399D">
        <w:rPr>
          <w:rFonts w:ascii="Times New Roman" w:hAnsi="Times New Roman" w:cs="Times New Roman"/>
          <w:sz w:val="24"/>
          <w:szCs w:val="24"/>
          <w14:ligatures w14:val="standardContextual"/>
        </w:rPr>
        <w:t xml:space="preserve">, psychosocial, </w:t>
      </w:r>
      <w:r w:rsidR="00ED0906">
        <w:rPr>
          <w:rFonts w:ascii="Times New Roman" w:hAnsi="Times New Roman" w:cs="Times New Roman"/>
          <w:sz w:val="24"/>
          <w:szCs w:val="24"/>
          <w14:ligatures w14:val="standardContextual"/>
        </w:rPr>
        <w:t xml:space="preserve">and </w:t>
      </w:r>
      <w:r w:rsidR="00EF399D" w:rsidRPr="00EF399D">
        <w:rPr>
          <w:rFonts w:ascii="Times New Roman" w:hAnsi="Times New Roman" w:cs="Times New Roman"/>
          <w:sz w:val="24"/>
          <w:szCs w:val="24"/>
          <w14:ligatures w14:val="standardContextual"/>
        </w:rPr>
        <w:t>deaf disabilities are more vulnerable as their family members are unaware, uneducated</w:t>
      </w:r>
      <w:r w:rsidR="00ED0906">
        <w:rPr>
          <w:rFonts w:ascii="Times New Roman" w:hAnsi="Times New Roman" w:cs="Times New Roman"/>
          <w:sz w:val="24"/>
          <w:szCs w:val="24"/>
          <w14:ligatures w14:val="standardContextual"/>
        </w:rPr>
        <w:t>,</w:t>
      </w:r>
      <w:r w:rsidR="00EF399D" w:rsidRPr="00EF399D">
        <w:rPr>
          <w:rFonts w:ascii="Times New Roman" w:hAnsi="Times New Roman" w:cs="Times New Roman"/>
          <w:sz w:val="24"/>
          <w:szCs w:val="24"/>
          <w14:ligatures w14:val="standardContextual"/>
        </w:rPr>
        <w:t xml:space="preserve"> and do not have access to state mechanism</w:t>
      </w:r>
      <w:r w:rsidR="00ED0906">
        <w:rPr>
          <w:rFonts w:ascii="Times New Roman" w:hAnsi="Times New Roman" w:cs="Times New Roman"/>
          <w:sz w:val="24"/>
          <w:szCs w:val="24"/>
          <w14:ligatures w14:val="standardContextual"/>
        </w:rPr>
        <w:t>s. T</w:t>
      </w:r>
      <w:r w:rsidR="00EF399D" w:rsidRPr="00EF399D">
        <w:rPr>
          <w:rFonts w:ascii="Times New Roman" w:hAnsi="Times New Roman" w:cs="Times New Roman"/>
          <w:sz w:val="24"/>
          <w:szCs w:val="24"/>
          <w14:ligatures w14:val="standardContextual"/>
        </w:rPr>
        <w:t>hey lack access to justice mechanism</w:t>
      </w:r>
      <w:r w:rsidR="00ED0906">
        <w:rPr>
          <w:rFonts w:ascii="Times New Roman" w:hAnsi="Times New Roman" w:cs="Times New Roman"/>
          <w:sz w:val="24"/>
          <w:szCs w:val="24"/>
          <w14:ligatures w14:val="standardContextual"/>
        </w:rPr>
        <w:t>s</w:t>
      </w:r>
      <w:r w:rsidR="00836DA1">
        <w:rPr>
          <w:rFonts w:ascii="Times New Roman" w:hAnsi="Times New Roman" w:cs="Times New Roman"/>
          <w:sz w:val="24"/>
          <w:szCs w:val="24"/>
          <w14:ligatures w14:val="standardContextual"/>
        </w:rPr>
        <w:t xml:space="preserve"> and are unsafe and at risk</w:t>
      </w:r>
      <w:r w:rsidR="00EF399D" w:rsidRPr="00EF399D">
        <w:rPr>
          <w:rFonts w:ascii="Times New Roman" w:hAnsi="Times New Roman" w:cs="Times New Roman"/>
          <w:sz w:val="24"/>
          <w:szCs w:val="24"/>
          <w14:ligatures w14:val="standardContextual"/>
        </w:rPr>
        <w:t>.</w:t>
      </w:r>
      <w:r w:rsidR="00EF399D" w:rsidRPr="00EF399D">
        <w:rPr>
          <w:rStyle w:val="FootnoteReference"/>
          <w:rFonts w:ascii="Times New Roman" w:hAnsi="Times New Roman" w:cs="Times New Roman"/>
          <w:sz w:val="24"/>
          <w:szCs w:val="24"/>
          <w14:ligatures w14:val="standardContextual"/>
        </w:rPr>
        <w:footnoteReference w:id="23"/>
      </w:r>
      <w:r w:rsidR="00EF399D" w:rsidRPr="00EF399D">
        <w:rPr>
          <w:rFonts w:ascii="Times New Roman" w:hAnsi="Times New Roman" w:cs="Times New Roman"/>
          <w:sz w:val="24"/>
          <w:szCs w:val="24"/>
          <w14:ligatures w14:val="standardContextual"/>
        </w:rPr>
        <w:t xml:space="preserve">     </w:t>
      </w:r>
    </w:p>
    <w:p w14:paraId="57290BB5" w14:textId="747B4353" w:rsidR="009059C3" w:rsidRPr="0094013E" w:rsidRDefault="009059C3" w:rsidP="001F4496">
      <w:pPr>
        <w:spacing w:after="120"/>
        <w:jc w:val="both"/>
        <w:rPr>
          <w:rFonts w:ascii="Times New Roman" w:hAnsi="Times New Roman"/>
          <w:i/>
          <w:iCs/>
          <w:sz w:val="24"/>
          <w:szCs w:val="24"/>
        </w:rPr>
      </w:pPr>
      <w:r w:rsidRPr="0094013E">
        <w:rPr>
          <w:rFonts w:ascii="Times New Roman" w:hAnsi="Times New Roman"/>
          <w:i/>
          <w:iCs/>
          <w:sz w:val="24"/>
          <w:szCs w:val="24"/>
        </w:rPr>
        <w:t xml:space="preserve">Case of </w:t>
      </w:r>
      <w:r w:rsidR="00405DF6" w:rsidRPr="0094013E">
        <w:rPr>
          <w:rFonts w:ascii="Times New Roman" w:hAnsi="Times New Roman"/>
          <w:i/>
          <w:iCs/>
          <w:sz w:val="24"/>
          <w:szCs w:val="24"/>
        </w:rPr>
        <w:t>r</w:t>
      </w:r>
      <w:r w:rsidRPr="0094013E">
        <w:rPr>
          <w:rFonts w:ascii="Times New Roman" w:hAnsi="Times New Roman"/>
          <w:i/>
          <w:iCs/>
          <w:sz w:val="24"/>
          <w:szCs w:val="24"/>
        </w:rPr>
        <w:t>ape</w:t>
      </w:r>
      <w:r w:rsidR="00636419" w:rsidRPr="0094013E">
        <w:rPr>
          <w:rFonts w:ascii="Times New Roman" w:hAnsi="Times New Roman"/>
          <w:i/>
          <w:iCs/>
          <w:sz w:val="24"/>
          <w:szCs w:val="24"/>
        </w:rPr>
        <w:t>s</w:t>
      </w:r>
    </w:p>
    <w:p w14:paraId="2C028C1A" w14:textId="4C123DDE" w:rsidR="0094013E" w:rsidRDefault="009F1DF9" w:rsidP="00C147BE">
      <w:pPr>
        <w:spacing w:after="120"/>
        <w:jc w:val="both"/>
        <w:rPr>
          <w:rFonts w:ascii="Times New Roman" w:hAnsi="Times New Roman" w:cs="Times New Roman"/>
          <w:sz w:val="24"/>
          <w:szCs w:val="24"/>
          <w14:ligatures w14:val="standardContextual"/>
        </w:rPr>
      </w:pPr>
      <w:r>
        <w:rPr>
          <w:rFonts w:ascii="Times New Roman" w:hAnsi="Times New Roman" w:cs="Times New Roman"/>
          <w:sz w:val="24"/>
          <w:szCs w:val="24"/>
          <w14:ligatures w14:val="standardContextual"/>
        </w:rPr>
        <w:t>33.</w:t>
      </w:r>
      <w:r>
        <w:rPr>
          <w:rFonts w:ascii="Times New Roman" w:hAnsi="Times New Roman" w:cs="Times New Roman"/>
          <w:sz w:val="24"/>
          <w:szCs w:val="24"/>
          <w14:ligatures w14:val="standardContextual"/>
        </w:rPr>
        <w:tab/>
      </w:r>
      <w:r w:rsidR="0094013E">
        <w:rPr>
          <w:rFonts w:ascii="Times New Roman" w:hAnsi="Times New Roman" w:cs="Times New Roman"/>
          <w:sz w:val="24"/>
          <w:szCs w:val="24"/>
          <w14:ligatures w14:val="standardContextual"/>
        </w:rPr>
        <w:t xml:space="preserve">A </w:t>
      </w:r>
      <w:r w:rsidR="0094013E" w:rsidRPr="00EF399D">
        <w:rPr>
          <w:rFonts w:ascii="Times New Roman" w:hAnsi="Times New Roman" w:cs="Times New Roman"/>
          <w:sz w:val="24"/>
          <w:szCs w:val="24"/>
          <w14:ligatures w14:val="standardContextual"/>
        </w:rPr>
        <w:t xml:space="preserve">deaf </w:t>
      </w:r>
      <w:r w:rsidR="00E80249">
        <w:rPr>
          <w:rFonts w:ascii="Times New Roman" w:hAnsi="Times New Roman" w:cs="Times New Roman"/>
          <w:sz w:val="24"/>
          <w:szCs w:val="24"/>
          <w14:ligatures w14:val="standardContextual"/>
        </w:rPr>
        <w:t>I</w:t>
      </w:r>
      <w:r w:rsidR="00836DA1">
        <w:rPr>
          <w:rFonts w:ascii="Times New Roman" w:hAnsi="Times New Roman" w:cs="Times New Roman"/>
          <w:sz w:val="24"/>
          <w:szCs w:val="24"/>
          <w14:ligatures w14:val="standardContextual"/>
        </w:rPr>
        <w:t xml:space="preserve">ndigenous </w:t>
      </w:r>
      <w:r w:rsidR="0094013E" w:rsidRPr="00EF399D">
        <w:rPr>
          <w:rFonts w:ascii="Times New Roman" w:hAnsi="Times New Roman" w:cs="Times New Roman"/>
          <w:sz w:val="24"/>
          <w:szCs w:val="24"/>
          <w14:ligatures w14:val="standardContextual"/>
        </w:rPr>
        <w:t xml:space="preserve">woman </w:t>
      </w:r>
      <w:r w:rsidR="0094013E">
        <w:rPr>
          <w:rFonts w:ascii="Times New Roman" w:hAnsi="Times New Roman" w:cs="Times New Roman"/>
          <w:sz w:val="24"/>
          <w:szCs w:val="24"/>
          <w14:ligatures w14:val="standardContextual"/>
        </w:rPr>
        <w:t xml:space="preserve">who </w:t>
      </w:r>
      <w:r w:rsidR="0094013E" w:rsidRPr="00EF399D">
        <w:rPr>
          <w:rFonts w:ascii="Times New Roman" w:hAnsi="Times New Roman" w:cs="Times New Roman"/>
          <w:sz w:val="24"/>
          <w:szCs w:val="24"/>
          <w14:ligatures w14:val="standardContextual"/>
        </w:rPr>
        <w:t>was rape</w:t>
      </w:r>
      <w:r w:rsidR="0094013E">
        <w:rPr>
          <w:rFonts w:ascii="Times New Roman" w:hAnsi="Times New Roman" w:cs="Times New Roman"/>
          <w:sz w:val="24"/>
          <w:szCs w:val="24"/>
          <w14:ligatures w14:val="standardContextual"/>
        </w:rPr>
        <w:t>d</w:t>
      </w:r>
      <w:r w:rsidR="0094013E" w:rsidRPr="00EF399D">
        <w:rPr>
          <w:rFonts w:ascii="Times New Roman" w:hAnsi="Times New Roman" w:cs="Times New Roman"/>
          <w:sz w:val="24"/>
          <w:szCs w:val="24"/>
          <w14:ligatures w14:val="standardContextual"/>
        </w:rPr>
        <w:t xml:space="preserve"> by nearby relatives in </w:t>
      </w:r>
      <w:r w:rsidR="0094013E">
        <w:rPr>
          <w:rFonts w:ascii="Times New Roman" w:hAnsi="Times New Roman" w:cs="Times New Roman"/>
          <w:sz w:val="24"/>
          <w:szCs w:val="24"/>
          <w14:ligatures w14:val="standardContextual"/>
        </w:rPr>
        <w:t xml:space="preserve">the </w:t>
      </w:r>
      <w:r w:rsidR="0094013E" w:rsidRPr="00EF399D">
        <w:rPr>
          <w:rFonts w:ascii="Times New Roman" w:hAnsi="Times New Roman" w:cs="Times New Roman"/>
          <w:sz w:val="24"/>
          <w:szCs w:val="24"/>
          <w14:ligatures w14:val="standardContextual"/>
        </w:rPr>
        <w:t>capital city has not received any measures and conducive space for the legal mechanism</w:t>
      </w:r>
      <w:r w:rsidR="0094013E">
        <w:rPr>
          <w:rFonts w:ascii="Times New Roman" w:hAnsi="Times New Roman" w:cs="Times New Roman"/>
          <w:sz w:val="24"/>
          <w:szCs w:val="24"/>
          <w14:ligatures w14:val="standardContextual"/>
        </w:rPr>
        <w:t>,</w:t>
      </w:r>
      <w:r w:rsidR="0094013E" w:rsidRPr="00EF399D">
        <w:rPr>
          <w:rFonts w:ascii="Times New Roman" w:hAnsi="Times New Roman" w:cs="Times New Roman"/>
          <w:sz w:val="24"/>
          <w:szCs w:val="24"/>
          <w14:ligatures w14:val="standardContextual"/>
        </w:rPr>
        <w:t xml:space="preserve"> so her case has remained in tr</w:t>
      </w:r>
      <w:r w:rsidR="0094013E">
        <w:rPr>
          <w:rFonts w:ascii="Times New Roman" w:hAnsi="Times New Roman" w:cs="Times New Roman"/>
          <w:sz w:val="24"/>
          <w:szCs w:val="24"/>
          <w14:ligatures w14:val="standardContextual"/>
        </w:rPr>
        <w:t>i</w:t>
      </w:r>
      <w:r w:rsidR="0094013E" w:rsidRPr="00EF399D">
        <w:rPr>
          <w:rFonts w:ascii="Times New Roman" w:hAnsi="Times New Roman" w:cs="Times New Roman"/>
          <w:sz w:val="24"/>
          <w:szCs w:val="24"/>
          <w14:ligatures w14:val="standardContextual"/>
        </w:rPr>
        <w:t xml:space="preserve">al </w:t>
      </w:r>
      <w:r w:rsidR="0094013E">
        <w:rPr>
          <w:rFonts w:ascii="Times New Roman" w:hAnsi="Times New Roman" w:cs="Times New Roman"/>
          <w:sz w:val="24"/>
          <w:szCs w:val="24"/>
          <w14:ligatures w14:val="standardContextual"/>
        </w:rPr>
        <w:t>for</w:t>
      </w:r>
      <w:r w:rsidR="0094013E" w:rsidRPr="00EF399D">
        <w:rPr>
          <w:rFonts w:ascii="Times New Roman" w:hAnsi="Times New Roman" w:cs="Times New Roman"/>
          <w:sz w:val="24"/>
          <w:szCs w:val="24"/>
          <w14:ligatures w14:val="standardContextual"/>
        </w:rPr>
        <w:t xml:space="preserve"> more than 6 months</w:t>
      </w:r>
      <w:r w:rsidR="0094013E">
        <w:rPr>
          <w:rFonts w:ascii="Times New Roman" w:hAnsi="Times New Roman" w:cs="Times New Roman"/>
          <w:sz w:val="24"/>
          <w:szCs w:val="24"/>
          <w14:ligatures w14:val="standardContextual"/>
        </w:rPr>
        <w:t>,</w:t>
      </w:r>
      <w:r w:rsidR="0094013E" w:rsidRPr="00EF399D">
        <w:rPr>
          <w:rFonts w:ascii="Times New Roman" w:hAnsi="Times New Roman" w:cs="Times New Roman"/>
          <w:sz w:val="24"/>
          <w:szCs w:val="24"/>
          <w14:ligatures w14:val="standardContextual"/>
        </w:rPr>
        <w:t xml:space="preserve"> but the process </w:t>
      </w:r>
      <w:r w:rsidR="0094013E">
        <w:rPr>
          <w:rFonts w:ascii="Times New Roman" w:hAnsi="Times New Roman" w:cs="Times New Roman"/>
          <w:sz w:val="24"/>
          <w:szCs w:val="24"/>
          <w14:ligatures w14:val="standardContextual"/>
        </w:rPr>
        <w:t>is not moving forward</w:t>
      </w:r>
      <w:r w:rsidR="0094013E" w:rsidRPr="00EF399D">
        <w:rPr>
          <w:rFonts w:ascii="Times New Roman" w:hAnsi="Times New Roman" w:cs="Times New Roman"/>
          <w:sz w:val="24"/>
          <w:szCs w:val="24"/>
          <w14:ligatures w14:val="standardContextual"/>
        </w:rPr>
        <w:t>.</w:t>
      </w:r>
    </w:p>
    <w:p w14:paraId="7F5530B4" w14:textId="046E59CD" w:rsidR="00C147BE" w:rsidRPr="0001534C" w:rsidRDefault="009F1DF9" w:rsidP="00C147BE">
      <w:pPr>
        <w:spacing w:after="120"/>
        <w:jc w:val="both"/>
        <w:rPr>
          <w:rFonts w:ascii="Times New Roman" w:hAnsi="Times New Roman"/>
          <w:sz w:val="24"/>
          <w:szCs w:val="24"/>
        </w:rPr>
      </w:pPr>
      <w:r>
        <w:rPr>
          <w:rFonts w:ascii="Times New Roman" w:hAnsi="Times New Roman"/>
          <w:sz w:val="24"/>
          <w:szCs w:val="24"/>
        </w:rPr>
        <w:t>34.</w:t>
      </w:r>
      <w:r>
        <w:rPr>
          <w:rFonts w:ascii="Times New Roman" w:hAnsi="Times New Roman"/>
          <w:sz w:val="24"/>
          <w:szCs w:val="24"/>
        </w:rPr>
        <w:tab/>
      </w:r>
      <w:r w:rsidR="00C147BE" w:rsidRPr="0001534C">
        <w:rPr>
          <w:rFonts w:ascii="Times New Roman" w:hAnsi="Times New Roman"/>
          <w:sz w:val="24"/>
          <w:szCs w:val="24"/>
        </w:rPr>
        <w:t xml:space="preserve">One of the </w:t>
      </w:r>
      <w:r w:rsidR="0094013E">
        <w:rPr>
          <w:rFonts w:ascii="Times New Roman" w:hAnsi="Times New Roman"/>
          <w:sz w:val="24"/>
          <w:szCs w:val="24"/>
        </w:rPr>
        <w:t xml:space="preserve">two </w:t>
      </w:r>
      <w:r w:rsidR="00C147BE" w:rsidRPr="0001534C">
        <w:rPr>
          <w:rFonts w:ascii="Times New Roman" w:hAnsi="Times New Roman"/>
          <w:sz w:val="24"/>
          <w:szCs w:val="24"/>
        </w:rPr>
        <w:t>cases presented</w:t>
      </w:r>
      <w:r w:rsidR="0094013E">
        <w:rPr>
          <w:rFonts w:ascii="Times New Roman" w:hAnsi="Times New Roman"/>
          <w:sz w:val="24"/>
          <w:szCs w:val="24"/>
        </w:rPr>
        <w:t xml:space="preserve"> in the national consultation</w:t>
      </w:r>
      <w:r w:rsidR="0094013E">
        <w:rPr>
          <w:rStyle w:val="FootnoteReference"/>
          <w:rFonts w:ascii="Times New Roman" w:hAnsi="Times New Roman"/>
          <w:sz w:val="24"/>
          <w:szCs w:val="24"/>
        </w:rPr>
        <w:footnoteReference w:id="24"/>
      </w:r>
      <w:r w:rsidR="0094013E">
        <w:rPr>
          <w:rFonts w:ascii="Times New Roman" w:hAnsi="Times New Roman"/>
          <w:sz w:val="24"/>
          <w:szCs w:val="24"/>
        </w:rPr>
        <w:t xml:space="preserve"> </w:t>
      </w:r>
      <w:r w:rsidR="00C147BE" w:rsidRPr="0001534C">
        <w:rPr>
          <w:rFonts w:ascii="Times New Roman" w:hAnsi="Times New Roman"/>
          <w:sz w:val="24"/>
          <w:szCs w:val="24"/>
        </w:rPr>
        <w:t xml:space="preserve"> involved a 16-year-old </w:t>
      </w:r>
      <w:r w:rsidR="00E80249">
        <w:rPr>
          <w:rFonts w:ascii="Times New Roman" w:hAnsi="Times New Roman"/>
          <w:sz w:val="24"/>
          <w:szCs w:val="24"/>
        </w:rPr>
        <w:t>I</w:t>
      </w:r>
      <w:r w:rsidR="00836DA1">
        <w:rPr>
          <w:rFonts w:ascii="Times New Roman" w:hAnsi="Times New Roman"/>
          <w:sz w:val="24"/>
          <w:szCs w:val="24"/>
        </w:rPr>
        <w:t xml:space="preserve">ndigenous </w:t>
      </w:r>
      <w:r w:rsidR="00C147BE" w:rsidRPr="0001534C">
        <w:rPr>
          <w:rFonts w:ascii="Times New Roman" w:hAnsi="Times New Roman"/>
          <w:sz w:val="24"/>
          <w:szCs w:val="24"/>
        </w:rPr>
        <w:t xml:space="preserve">girl, who is mentally disabled and unable to speak. She attended the program with her sister, who shared a written account of the case. The statement described how, after she was subjected to rape, and her family attempted to track down the perpetrator. Upon confronting him, the criminal threatened the family offering money and warning them not to report the incident. Despite these threats, her father bravely reported the crime to the police. </w:t>
      </w:r>
      <w:r w:rsidR="004E7E1D">
        <w:rPr>
          <w:rFonts w:ascii="Times New Roman" w:hAnsi="Times New Roman"/>
          <w:sz w:val="24"/>
          <w:szCs w:val="24"/>
        </w:rPr>
        <w:t>A n</w:t>
      </w:r>
      <w:r w:rsidR="0093275C" w:rsidRPr="004E7E1D">
        <w:rPr>
          <w:rFonts w:ascii="Times New Roman" w:hAnsi="Times New Roman"/>
          <w:sz w:val="24"/>
          <w:szCs w:val="24"/>
        </w:rPr>
        <w:t xml:space="preserve">ews </w:t>
      </w:r>
      <w:r w:rsidR="004E7E1D">
        <w:rPr>
          <w:rFonts w:ascii="Times New Roman" w:hAnsi="Times New Roman"/>
          <w:sz w:val="24"/>
          <w:szCs w:val="24"/>
        </w:rPr>
        <w:t xml:space="preserve">interview </w:t>
      </w:r>
      <w:r w:rsidR="0093275C" w:rsidRPr="004E7E1D">
        <w:rPr>
          <w:rFonts w:ascii="Times New Roman" w:hAnsi="Times New Roman"/>
          <w:sz w:val="24"/>
          <w:szCs w:val="24"/>
        </w:rPr>
        <w:t>was aired</w:t>
      </w:r>
      <w:r w:rsidR="004E7E1D">
        <w:rPr>
          <w:rFonts w:ascii="Times New Roman" w:hAnsi="Times New Roman"/>
          <w:sz w:val="24"/>
          <w:szCs w:val="24"/>
        </w:rPr>
        <w:t xml:space="preserve"> </w:t>
      </w:r>
      <w:r w:rsidR="0093275C" w:rsidRPr="004E7E1D">
        <w:rPr>
          <w:rFonts w:ascii="Times New Roman" w:hAnsi="Times New Roman"/>
          <w:sz w:val="24"/>
          <w:szCs w:val="24"/>
        </w:rPr>
        <w:t>by the Y</w:t>
      </w:r>
      <w:r w:rsidR="004E7E1D">
        <w:rPr>
          <w:rFonts w:ascii="Times New Roman" w:hAnsi="Times New Roman"/>
          <w:sz w:val="24"/>
          <w:szCs w:val="24"/>
        </w:rPr>
        <w:t>OHO</w:t>
      </w:r>
      <w:r w:rsidR="0093275C" w:rsidRPr="004E7E1D">
        <w:rPr>
          <w:rFonts w:ascii="Times New Roman" w:hAnsi="Times New Roman"/>
          <w:sz w:val="24"/>
          <w:szCs w:val="24"/>
        </w:rPr>
        <w:t xml:space="preserve"> TV</w:t>
      </w:r>
      <w:r w:rsidR="004E7E1D">
        <w:rPr>
          <w:rFonts w:ascii="Times New Roman" w:hAnsi="Times New Roman"/>
          <w:sz w:val="24"/>
          <w:szCs w:val="24"/>
        </w:rPr>
        <w:t xml:space="preserve"> HD on 22 September 2024</w:t>
      </w:r>
      <w:r w:rsidR="0093275C">
        <w:rPr>
          <w:rFonts w:ascii="Times New Roman" w:hAnsi="Times New Roman"/>
          <w:sz w:val="24"/>
          <w:szCs w:val="24"/>
        </w:rPr>
        <w:t xml:space="preserve">. </w:t>
      </w:r>
      <w:r w:rsidR="00C147BE" w:rsidRPr="0001534C">
        <w:rPr>
          <w:rFonts w:ascii="Times New Roman" w:hAnsi="Times New Roman"/>
          <w:sz w:val="24"/>
          <w:szCs w:val="24"/>
        </w:rPr>
        <w:t xml:space="preserve">However, the process of reporting the case was not easy as the family faced multiple threats, urging them to withdraw from the case. A particularly distressing issue arose when the victim was asked to explain what had happened to her. Although her sister, who was fluent in sign language was available to interpret, she was not allowed to do so. Instead, an unknown person was appointed as the interpreter which caused significant discomfort to the victim. This situation underscored a critical concern among the workshop participants that there should be a provision allowing a family member to act as an interpreter in cases involving sign language especially if the family member is familiar with the victim’s communication needs. This would help the victim’s comfort, and dignity are respected throughout the legal process. </w:t>
      </w:r>
    </w:p>
    <w:p w14:paraId="023A566A" w14:textId="75AF28C2" w:rsidR="00C147BE" w:rsidRPr="0001534C" w:rsidRDefault="009F1DF9" w:rsidP="00C147BE">
      <w:pPr>
        <w:spacing w:after="120"/>
        <w:jc w:val="both"/>
        <w:rPr>
          <w:rFonts w:ascii="Times New Roman" w:hAnsi="Times New Roman"/>
          <w:sz w:val="24"/>
          <w:szCs w:val="24"/>
        </w:rPr>
      </w:pPr>
      <w:r>
        <w:rPr>
          <w:rFonts w:ascii="Times New Roman" w:hAnsi="Times New Roman"/>
          <w:sz w:val="24"/>
          <w:szCs w:val="24"/>
        </w:rPr>
        <w:lastRenderedPageBreak/>
        <w:t>35.</w:t>
      </w:r>
      <w:r>
        <w:rPr>
          <w:rFonts w:ascii="Times New Roman" w:hAnsi="Times New Roman"/>
          <w:sz w:val="24"/>
          <w:szCs w:val="24"/>
        </w:rPr>
        <w:tab/>
      </w:r>
      <w:r w:rsidR="00C147BE" w:rsidRPr="0001534C">
        <w:rPr>
          <w:rFonts w:ascii="Times New Roman" w:hAnsi="Times New Roman"/>
          <w:sz w:val="24"/>
          <w:szCs w:val="24"/>
        </w:rPr>
        <w:t>Another case shared involved a woman who was the victim of an attempted rape by two men. Despite the attack, she managed to fight off the attackers and successfully saved herself though she suffered injuries. Afterward, she courageously reports the incident to the police. However, instead of receiving support, the police were unhelpful. She was threatened by one of the traffic police officers and the family of the perpetrators pressing her to withdraw the case. In addition to the threats, the woman faced severe social stigma within her community. She was falsely accused of fabricating the story and blaming innocent men. Since she lived in a rented house, her neighbors were not supportive. When the police came to gather statements (</w:t>
      </w:r>
      <w:proofErr w:type="spellStart"/>
      <w:r w:rsidR="00C147BE" w:rsidRPr="0001534C">
        <w:rPr>
          <w:rFonts w:ascii="Times New Roman" w:hAnsi="Times New Roman"/>
          <w:i/>
          <w:iCs/>
          <w:sz w:val="24"/>
          <w:szCs w:val="24"/>
        </w:rPr>
        <w:t>Muchulka</w:t>
      </w:r>
      <w:proofErr w:type="spellEnd"/>
      <w:r w:rsidR="00C147BE" w:rsidRPr="0001534C">
        <w:rPr>
          <w:rFonts w:ascii="Times New Roman" w:hAnsi="Times New Roman"/>
          <w:sz w:val="24"/>
          <w:szCs w:val="24"/>
        </w:rPr>
        <w:t xml:space="preserve">) no one was willing to sign the document supporting her case, except for her house owner, who had always been supportive. </w:t>
      </w:r>
    </w:p>
    <w:p w14:paraId="5C2F12AB" w14:textId="39FC41C1" w:rsidR="00C147BE" w:rsidRDefault="009F1DF9" w:rsidP="00C147BE">
      <w:pPr>
        <w:spacing w:after="120"/>
        <w:jc w:val="both"/>
        <w:rPr>
          <w:rFonts w:ascii="Times New Roman" w:hAnsi="Times New Roman"/>
          <w:sz w:val="24"/>
          <w:szCs w:val="24"/>
        </w:rPr>
      </w:pPr>
      <w:r>
        <w:rPr>
          <w:rFonts w:ascii="Times New Roman" w:hAnsi="Times New Roman"/>
          <w:sz w:val="24"/>
          <w:szCs w:val="24"/>
        </w:rPr>
        <w:t>36.</w:t>
      </w:r>
      <w:r>
        <w:rPr>
          <w:rFonts w:ascii="Times New Roman" w:hAnsi="Times New Roman"/>
          <w:sz w:val="24"/>
          <w:szCs w:val="24"/>
        </w:rPr>
        <w:tab/>
      </w:r>
      <w:r w:rsidR="00C147BE">
        <w:rPr>
          <w:rFonts w:ascii="Times New Roman" w:hAnsi="Times New Roman"/>
          <w:sz w:val="24"/>
          <w:szCs w:val="24"/>
        </w:rPr>
        <w:t>These case</w:t>
      </w:r>
      <w:r w:rsidR="0094013E">
        <w:rPr>
          <w:rFonts w:ascii="Times New Roman" w:hAnsi="Times New Roman"/>
          <w:sz w:val="24"/>
          <w:szCs w:val="24"/>
        </w:rPr>
        <w:t>s</w:t>
      </w:r>
      <w:r w:rsidR="00C147BE">
        <w:rPr>
          <w:rFonts w:ascii="Times New Roman" w:hAnsi="Times New Roman"/>
          <w:sz w:val="24"/>
          <w:szCs w:val="24"/>
        </w:rPr>
        <w:t xml:space="preserve"> of rape</w:t>
      </w:r>
      <w:r w:rsidR="0094013E">
        <w:rPr>
          <w:rFonts w:ascii="Times New Roman" w:hAnsi="Times New Roman"/>
          <w:sz w:val="24"/>
          <w:szCs w:val="24"/>
        </w:rPr>
        <w:t xml:space="preserve"> </w:t>
      </w:r>
      <w:r w:rsidR="00C147BE">
        <w:rPr>
          <w:rFonts w:ascii="Times New Roman" w:hAnsi="Times New Roman"/>
          <w:sz w:val="24"/>
          <w:szCs w:val="24"/>
        </w:rPr>
        <w:t>show that both rape survivor</w:t>
      </w:r>
      <w:r w:rsidR="00872F2E">
        <w:rPr>
          <w:rFonts w:ascii="Times New Roman" w:hAnsi="Times New Roman"/>
          <w:sz w:val="24"/>
          <w:szCs w:val="24"/>
        </w:rPr>
        <w:t>s,</w:t>
      </w:r>
      <w:r w:rsidR="00C147BE">
        <w:rPr>
          <w:rFonts w:ascii="Times New Roman" w:hAnsi="Times New Roman"/>
          <w:sz w:val="24"/>
          <w:szCs w:val="24"/>
        </w:rPr>
        <w:t xml:space="preserve"> IW</w:t>
      </w:r>
      <w:r w:rsidR="00872F2E">
        <w:rPr>
          <w:rFonts w:ascii="Times New Roman" w:hAnsi="Times New Roman"/>
          <w:sz w:val="24"/>
          <w:szCs w:val="24"/>
        </w:rPr>
        <w:t>&amp;G</w:t>
      </w:r>
      <w:r w:rsidR="00C147BE" w:rsidRPr="0001534C">
        <w:rPr>
          <w:rFonts w:ascii="Times New Roman" w:hAnsi="Times New Roman"/>
          <w:sz w:val="24"/>
          <w:szCs w:val="24"/>
        </w:rPr>
        <w:t xml:space="preserve"> </w:t>
      </w:r>
      <w:r w:rsidR="00872F2E">
        <w:rPr>
          <w:rFonts w:ascii="Times New Roman" w:hAnsi="Times New Roman"/>
          <w:sz w:val="24"/>
          <w:szCs w:val="24"/>
        </w:rPr>
        <w:t xml:space="preserve">and </w:t>
      </w:r>
      <w:proofErr w:type="spellStart"/>
      <w:r w:rsidR="00872F2E">
        <w:rPr>
          <w:rFonts w:ascii="Times New Roman" w:hAnsi="Times New Roman"/>
          <w:sz w:val="24"/>
          <w:szCs w:val="24"/>
        </w:rPr>
        <w:t>IW&amp;GwD</w:t>
      </w:r>
      <w:proofErr w:type="spellEnd"/>
      <w:r w:rsidR="00872F2E">
        <w:rPr>
          <w:rFonts w:ascii="Times New Roman" w:hAnsi="Times New Roman"/>
          <w:sz w:val="24"/>
          <w:szCs w:val="24"/>
        </w:rPr>
        <w:t xml:space="preserve">, </w:t>
      </w:r>
      <w:r w:rsidR="00C147BE">
        <w:rPr>
          <w:rFonts w:ascii="Times New Roman" w:hAnsi="Times New Roman"/>
          <w:sz w:val="24"/>
          <w:szCs w:val="24"/>
        </w:rPr>
        <w:t>are</w:t>
      </w:r>
      <w:r w:rsidR="00C147BE" w:rsidRPr="0001534C">
        <w:rPr>
          <w:rFonts w:ascii="Times New Roman" w:hAnsi="Times New Roman"/>
          <w:sz w:val="24"/>
          <w:szCs w:val="24"/>
        </w:rPr>
        <w:t xml:space="preserve"> from low-income backgrounds. </w:t>
      </w:r>
      <w:r w:rsidR="00C147BE">
        <w:rPr>
          <w:rFonts w:ascii="Times New Roman" w:hAnsi="Times New Roman"/>
          <w:sz w:val="24"/>
          <w:szCs w:val="24"/>
        </w:rPr>
        <w:t>Hence, they</w:t>
      </w:r>
      <w:r w:rsidR="00C147BE" w:rsidRPr="0001534C">
        <w:rPr>
          <w:rFonts w:ascii="Times New Roman" w:hAnsi="Times New Roman"/>
          <w:sz w:val="24"/>
          <w:szCs w:val="24"/>
        </w:rPr>
        <w:t xml:space="preserve"> are often targeted for rape and other forms of violations</w:t>
      </w:r>
      <w:r w:rsidR="00C147BE">
        <w:rPr>
          <w:rFonts w:ascii="Times New Roman" w:hAnsi="Times New Roman"/>
          <w:sz w:val="24"/>
          <w:szCs w:val="24"/>
        </w:rPr>
        <w:t xml:space="preserve"> as they are unable to</w:t>
      </w:r>
      <w:r w:rsidR="00C147BE" w:rsidRPr="0001534C">
        <w:rPr>
          <w:rFonts w:ascii="Times New Roman" w:hAnsi="Times New Roman"/>
          <w:sz w:val="24"/>
          <w:szCs w:val="24"/>
        </w:rPr>
        <w:t xml:space="preserve"> seek legal help or escape dangerous situations. Th</w:t>
      </w:r>
      <w:r w:rsidR="00C147BE">
        <w:rPr>
          <w:rFonts w:ascii="Times New Roman" w:hAnsi="Times New Roman"/>
          <w:sz w:val="24"/>
          <w:szCs w:val="24"/>
        </w:rPr>
        <w:t>us, Indigenous identity</w:t>
      </w:r>
      <w:r w:rsidR="00836DA1">
        <w:rPr>
          <w:rFonts w:ascii="Times New Roman" w:hAnsi="Times New Roman"/>
          <w:sz w:val="24"/>
          <w:szCs w:val="24"/>
        </w:rPr>
        <w:t xml:space="preserve"> </w:t>
      </w:r>
      <w:r w:rsidR="00850892">
        <w:rPr>
          <w:rFonts w:ascii="Times New Roman" w:hAnsi="Times New Roman"/>
          <w:sz w:val="24"/>
          <w:szCs w:val="24"/>
        </w:rPr>
        <w:t>with</w:t>
      </w:r>
      <w:r w:rsidR="00836DA1">
        <w:rPr>
          <w:rFonts w:ascii="Times New Roman" w:hAnsi="Times New Roman"/>
          <w:sz w:val="24"/>
          <w:szCs w:val="24"/>
        </w:rPr>
        <w:t xml:space="preserve"> no awareness, education, access</w:t>
      </w:r>
      <w:r w:rsidR="00C147BE">
        <w:rPr>
          <w:rFonts w:ascii="Times New Roman" w:hAnsi="Times New Roman"/>
          <w:sz w:val="24"/>
          <w:szCs w:val="24"/>
        </w:rPr>
        <w:t xml:space="preserve"> and </w:t>
      </w:r>
      <w:r w:rsidR="00C147BE" w:rsidRPr="0001534C">
        <w:rPr>
          <w:rFonts w:ascii="Times New Roman" w:hAnsi="Times New Roman"/>
          <w:sz w:val="24"/>
          <w:szCs w:val="24"/>
        </w:rPr>
        <w:t xml:space="preserve">economic marginalization make it easier for perpetrators to exploit </w:t>
      </w:r>
      <w:r w:rsidR="00C147BE">
        <w:rPr>
          <w:rFonts w:ascii="Times New Roman" w:hAnsi="Times New Roman"/>
          <w:sz w:val="24"/>
          <w:szCs w:val="24"/>
        </w:rPr>
        <w:t>IW&amp;G</w:t>
      </w:r>
      <w:r w:rsidR="00C147BE" w:rsidRPr="0001534C">
        <w:rPr>
          <w:rFonts w:ascii="Times New Roman" w:hAnsi="Times New Roman"/>
          <w:sz w:val="24"/>
          <w:szCs w:val="24"/>
        </w:rPr>
        <w:t xml:space="preserve"> knowing </w:t>
      </w:r>
      <w:r w:rsidR="00C147BE">
        <w:rPr>
          <w:rFonts w:ascii="Times New Roman" w:hAnsi="Times New Roman"/>
          <w:sz w:val="24"/>
          <w:szCs w:val="24"/>
        </w:rPr>
        <w:t xml:space="preserve">that </w:t>
      </w:r>
      <w:r w:rsidR="00C147BE" w:rsidRPr="0001534C">
        <w:rPr>
          <w:rFonts w:ascii="Times New Roman" w:hAnsi="Times New Roman"/>
          <w:sz w:val="24"/>
          <w:szCs w:val="24"/>
        </w:rPr>
        <w:t>they may be reluctant or unable to report the crime or seek justice due to the fear of further victimization, social stigma, and retaliation.</w:t>
      </w:r>
    </w:p>
    <w:p w14:paraId="2E3C8EAA" w14:textId="5516CA89" w:rsidR="00C774BD" w:rsidRPr="0094013E" w:rsidRDefault="00120AD5" w:rsidP="001F4496">
      <w:pPr>
        <w:spacing w:after="120"/>
        <w:jc w:val="both"/>
        <w:rPr>
          <w:rFonts w:ascii="Times New Roman" w:hAnsi="Times New Roman"/>
          <w:i/>
          <w:iCs/>
          <w:sz w:val="24"/>
          <w:szCs w:val="24"/>
        </w:rPr>
      </w:pPr>
      <w:r w:rsidRPr="0094013E">
        <w:rPr>
          <w:rFonts w:ascii="Times New Roman" w:hAnsi="Times New Roman" w:cs="Times New Roman"/>
          <w:i/>
          <w:iCs/>
          <w:sz w:val="24"/>
          <w:szCs w:val="24"/>
        </w:rPr>
        <w:t>C</w:t>
      </w:r>
      <w:r w:rsidR="00C774BD" w:rsidRPr="0094013E">
        <w:rPr>
          <w:rFonts w:ascii="Times New Roman" w:hAnsi="Times New Roman" w:cs="Times New Roman"/>
          <w:i/>
          <w:iCs/>
          <w:sz w:val="24"/>
          <w:szCs w:val="24"/>
        </w:rPr>
        <w:t xml:space="preserve">ase </w:t>
      </w:r>
      <w:r w:rsidR="009059C3" w:rsidRPr="0094013E">
        <w:rPr>
          <w:rFonts w:ascii="Times New Roman" w:hAnsi="Times New Roman" w:cs="Times New Roman"/>
          <w:i/>
          <w:iCs/>
          <w:sz w:val="24"/>
          <w:szCs w:val="24"/>
        </w:rPr>
        <w:t>of</w:t>
      </w:r>
      <w:r w:rsidR="00C774BD" w:rsidRPr="0094013E">
        <w:rPr>
          <w:rFonts w:ascii="Times New Roman" w:hAnsi="Times New Roman" w:cs="Times New Roman"/>
          <w:i/>
          <w:iCs/>
          <w:sz w:val="24"/>
          <w:szCs w:val="24"/>
        </w:rPr>
        <w:t xml:space="preserve"> </w:t>
      </w:r>
      <w:r w:rsidR="009059C3" w:rsidRPr="0094013E">
        <w:rPr>
          <w:rFonts w:ascii="Times New Roman" w:hAnsi="Times New Roman" w:cs="Times New Roman"/>
          <w:i/>
          <w:iCs/>
          <w:sz w:val="24"/>
          <w:szCs w:val="24"/>
        </w:rPr>
        <w:t>g</w:t>
      </w:r>
      <w:r w:rsidR="00C774BD" w:rsidRPr="0094013E">
        <w:rPr>
          <w:rFonts w:ascii="Times New Roman" w:hAnsi="Times New Roman" w:cs="Times New Roman"/>
          <w:i/>
          <w:iCs/>
          <w:sz w:val="24"/>
          <w:szCs w:val="24"/>
        </w:rPr>
        <w:t xml:space="preserve">overnment’s excessive forces used against </w:t>
      </w:r>
      <w:r w:rsidR="0052594E">
        <w:rPr>
          <w:rFonts w:ascii="Times New Roman" w:hAnsi="Times New Roman" w:cs="Times New Roman"/>
          <w:i/>
          <w:iCs/>
          <w:sz w:val="24"/>
          <w:szCs w:val="24"/>
        </w:rPr>
        <w:t xml:space="preserve">protestors of </w:t>
      </w:r>
      <w:r w:rsidR="00C774BD" w:rsidRPr="0094013E">
        <w:rPr>
          <w:rFonts w:ascii="Times New Roman" w:hAnsi="Times New Roman" w:cs="Times New Roman"/>
          <w:i/>
          <w:iCs/>
          <w:sz w:val="24"/>
          <w:szCs w:val="24"/>
        </w:rPr>
        <w:t>the “No Koshi Movement</w:t>
      </w:r>
      <w:r w:rsidR="007275E6" w:rsidRPr="0094013E">
        <w:rPr>
          <w:rFonts w:ascii="Times New Roman" w:hAnsi="Times New Roman" w:cs="Times New Roman"/>
          <w:i/>
          <w:iCs/>
          <w:sz w:val="24"/>
          <w:szCs w:val="24"/>
        </w:rPr>
        <w:t>”</w:t>
      </w:r>
    </w:p>
    <w:p w14:paraId="167DEEBD" w14:textId="22F03111" w:rsidR="00671D94" w:rsidRDefault="009F1DF9" w:rsidP="001F4496">
      <w:pPr>
        <w:spacing w:after="120"/>
        <w:jc w:val="both"/>
        <w:rPr>
          <w:rFonts w:ascii="Times New Roman" w:hAnsi="Times New Roman" w:cs="Times New Roman"/>
          <w:sz w:val="24"/>
          <w:szCs w:val="24"/>
        </w:rPr>
      </w:pPr>
      <w:r>
        <w:rPr>
          <w:rFonts w:ascii="Times New Roman" w:hAnsi="Times New Roman" w:cs="Times New Roman"/>
          <w:sz w:val="24"/>
          <w:szCs w:val="24"/>
        </w:rPr>
        <w:t>37.</w:t>
      </w:r>
      <w:r>
        <w:rPr>
          <w:rFonts w:ascii="Times New Roman" w:hAnsi="Times New Roman" w:cs="Times New Roman"/>
          <w:sz w:val="24"/>
          <w:szCs w:val="24"/>
        </w:rPr>
        <w:tab/>
      </w:r>
      <w:r w:rsidR="00671D94" w:rsidRPr="00045F5C">
        <w:rPr>
          <w:rFonts w:ascii="Times New Roman" w:hAnsi="Times New Roman" w:cs="Times New Roman"/>
          <w:sz w:val="24"/>
          <w:szCs w:val="24"/>
        </w:rPr>
        <w:t>IW are leading</w:t>
      </w:r>
      <w:r w:rsidR="0097026B">
        <w:rPr>
          <w:rFonts w:ascii="Times New Roman" w:hAnsi="Times New Roman" w:cs="Times New Roman"/>
          <w:sz w:val="24"/>
          <w:szCs w:val="24"/>
        </w:rPr>
        <w:t xml:space="preserve"> hand in hand with Indigenous men in the</w:t>
      </w:r>
      <w:r w:rsidR="00671D94" w:rsidRPr="00045F5C">
        <w:rPr>
          <w:rFonts w:ascii="Times New Roman" w:hAnsi="Times New Roman" w:cs="Times New Roman"/>
          <w:sz w:val="24"/>
          <w:szCs w:val="24"/>
        </w:rPr>
        <w:t xml:space="preserve"> “No Koshi” movements against </w:t>
      </w:r>
      <w:r w:rsidR="0097026B">
        <w:rPr>
          <w:rFonts w:ascii="Times New Roman" w:hAnsi="Times New Roman" w:cs="Times New Roman"/>
          <w:sz w:val="24"/>
          <w:szCs w:val="24"/>
        </w:rPr>
        <w:t xml:space="preserve">the </w:t>
      </w:r>
      <w:r w:rsidR="00671D94" w:rsidRPr="00045F5C">
        <w:rPr>
          <w:rFonts w:ascii="Times New Roman" w:hAnsi="Times New Roman" w:cs="Times New Roman"/>
          <w:sz w:val="24"/>
          <w:szCs w:val="24"/>
        </w:rPr>
        <w:t xml:space="preserve">racial naming of Province No. 1 </w:t>
      </w:r>
      <w:r w:rsidR="00BC6869" w:rsidRPr="00045F5C">
        <w:rPr>
          <w:rFonts w:ascii="Times New Roman" w:hAnsi="Times New Roman" w:cs="Times New Roman"/>
          <w:sz w:val="24"/>
          <w:szCs w:val="24"/>
        </w:rPr>
        <w:t xml:space="preserve">in </w:t>
      </w:r>
      <w:r w:rsidR="001C4BE4">
        <w:rPr>
          <w:rFonts w:ascii="Times New Roman" w:hAnsi="Times New Roman" w:cs="Times New Roman"/>
          <w:sz w:val="24"/>
          <w:szCs w:val="24"/>
        </w:rPr>
        <w:t xml:space="preserve">the </w:t>
      </w:r>
      <w:r w:rsidR="00BC6869" w:rsidRPr="00045F5C">
        <w:rPr>
          <w:rFonts w:ascii="Times New Roman" w:hAnsi="Times New Roman" w:cs="Times New Roman"/>
          <w:sz w:val="24"/>
          <w:szCs w:val="24"/>
        </w:rPr>
        <w:t>ea</w:t>
      </w:r>
      <w:r w:rsidR="00C415CD">
        <w:rPr>
          <w:rFonts w:ascii="Times New Roman" w:hAnsi="Times New Roman" w:cs="Times New Roman"/>
          <w:sz w:val="24"/>
          <w:szCs w:val="24"/>
        </w:rPr>
        <w:t>s</w:t>
      </w:r>
      <w:r w:rsidR="00BC6869" w:rsidRPr="00045F5C">
        <w:rPr>
          <w:rFonts w:ascii="Times New Roman" w:hAnsi="Times New Roman" w:cs="Times New Roman"/>
          <w:sz w:val="24"/>
          <w:szCs w:val="24"/>
        </w:rPr>
        <w:t>tern part of Nepal. Frequent public demonstrations</w:t>
      </w:r>
      <w:r w:rsidR="00C415CD">
        <w:rPr>
          <w:rFonts w:ascii="Times New Roman" w:hAnsi="Times New Roman" w:cs="Times New Roman"/>
          <w:sz w:val="24"/>
          <w:szCs w:val="24"/>
        </w:rPr>
        <w:t xml:space="preserve"> with </w:t>
      </w:r>
      <w:r w:rsidR="0097026B">
        <w:rPr>
          <w:rFonts w:ascii="Times New Roman" w:hAnsi="Times New Roman" w:cs="Times New Roman"/>
          <w:sz w:val="24"/>
          <w:szCs w:val="24"/>
        </w:rPr>
        <w:t xml:space="preserve">the </w:t>
      </w:r>
      <w:r w:rsidR="00C415CD">
        <w:rPr>
          <w:rFonts w:ascii="Times New Roman" w:hAnsi="Times New Roman" w:cs="Times New Roman"/>
          <w:sz w:val="24"/>
          <w:szCs w:val="24"/>
        </w:rPr>
        <w:t xml:space="preserve">participation of </w:t>
      </w:r>
      <w:r w:rsidR="001C4BE4">
        <w:rPr>
          <w:rFonts w:ascii="Times New Roman" w:hAnsi="Times New Roman" w:cs="Times New Roman"/>
          <w:sz w:val="24"/>
          <w:szCs w:val="24"/>
        </w:rPr>
        <w:t>IW</w:t>
      </w:r>
      <w:r w:rsidR="007E258B">
        <w:rPr>
          <w:rFonts w:ascii="Times New Roman" w:hAnsi="Times New Roman" w:cs="Times New Roman"/>
          <w:sz w:val="24"/>
          <w:szCs w:val="24"/>
        </w:rPr>
        <w:t>&amp;</w:t>
      </w:r>
      <w:r w:rsidR="001C4BE4">
        <w:rPr>
          <w:rFonts w:ascii="Times New Roman" w:hAnsi="Times New Roman" w:cs="Times New Roman"/>
          <w:sz w:val="24"/>
          <w:szCs w:val="24"/>
        </w:rPr>
        <w:t>G</w:t>
      </w:r>
      <w:r w:rsidR="007E258B">
        <w:rPr>
          <w:rFonts w:ascii="Times New Roman" w:hAnsi="Times New Roman" w:cs="Times New Roman"/>
          <w:sz w:val="24"/>
          <w:szCs w:val="24"/>
        </w:rPr>
        <w:t xml:space="preserve"> and </w:t>
      </w:r>
      <w:proofErr w:type="spellStart"/>
      <w:r w:rsidR="007E258B">
        <w:rPr>
          <w:rFonts w:ascii="Times New Roman" w:hAnsi="Times New Roman" w:cs="Times New Roman"/>
          <w:sz w:val="24"/>
          <w:szCs w:val="24"/>
        </w:rPr>
        <w:t>IW</w:t>
      </w:r>
      <w:r w:rsidR="001C4BE4">
        <w:rPr>
          <w:rFonts w:ascii="Times New Roman" w:hAnsi="Times New Roman" w:cs="Times New Roman"/>
          <w:sz w:val="24"/>
          <w:szCs w:val="24"/>
        </w:rPr>
        <w:t>&amp;</w:t>
      </w:r>
      <w:r w:rsidR="007E258B">
        <w:rPr>
          <w:rFonts w:ascii="Times New Roman" w:hAnsi="Times New Roman" w:cs="Times New Roman"/>
          <w:sz w:val="24"/>
          <w:szCs w:val="24"/>
        </w:rPr>
        <w:t>G</w:t>
      </w:r>
      <w:r w:rsidR="001C4BE4">
        <w:rPr>
          <w:rFonts w:ascii="Times New Roman" w:hAnsi="Times New Roman" w:cs="Times New Roman"/>
          <w:sz w:val="24"/>
          <w:szCs w:val="24"/>
        </w:rPr>
        <w:t>wD</w:t>
      </w:r>
      <w:proofErr w:type="spellEnd"/>
      <w:r w:rsidR="00C415CD">
        <w:rPr>
          <w:rFonts w:ascii="Times New Roman" w:hAnsi="Times New Roman" w:cs="Times New Roman"/>
          <w:sz w:val="24"/>
          <w:szCs w:val="24"/>
        </w:rPr>
        <w:t xml:space="preserve">, </w:t>
      </w:r>
      <w:r w:rsidR="00BC6869" w:rsidRPr="00045F5C">
        <w:rPr>
          <w:rFonts w:ascii="Times New Roman" w:hAnsi="Times New Roman" w:cs="Times New Roman"/>
          <w:sz w:val="24"/>
          <w:szCs w:val="24"/>
        </w:rPr>
        <w:t xml:space="preserve">and </w:t>
      </w:r>
      <w:r w:rsidR="00C415CD">
        <w:rPr>
          <w:rFonts w:ascii="Times New Roman" w:hAnsi="Times New Roman" w:cs="Times New Roman"/>
          <w:sz w:val="24"/>
          <w:szCs w:val="24"/>
        </w:rPr>
        <w:t>their</w:t>
      </w:r>
      <w:r w:rsidR="00BC6869" w:rsidRPr="00045F5C">
        <w:rPr>
          <w:rFonts w:ascii="Times New Roman" w:hAnsi="Times New Roman" w:cs="Times New Roman"/>
          <w:sz w:val="24"/>
          <w:szCs w:val="24"/>
        </w:rPr>
        <w:t xml:space="preserve"> suppression by the government by using excessive security forces</w:t>
      </w:r>
      <w:r w:rsidR="00C415CD">
        <w:rPr>
          <w:rFonts w:ascii="Times New Roman" w:hAnsi="Times New Roman" w:cs="Times New Roman"/>
          <w:sz w:val="24"/>
          <w:szCs w:val="24"/>
        </w:rPr>
        <w:t>, including gunshots using prohibited bullets, rubber bullets, tear gas, water cannon</w:t>
      </w:r>
      <w:r w:rsidR="0097026B">
        <w:rPr>
          <w:rFonts w:ascii="Times New Roman" w:hAnsi="Times New Roman" w:cs="Times New Roman"/>
          <w:sz w:val="24"/>
          <w:szCs w:val="24"/>
        </w:rPr>
        <w:t>s</w:t>
      </w:r>
      <w:r w:rsidR="00C415CD">
        <w:rPr>
          <w:rFonts w:ascii="Times New Roman" w:hAnsi="Times New Roman" w:cs="Times New Roman"/>
          <w:sz w:val="24"/>
          <w:szCs w:val="24"/>
        </w:rPr>
        <w:t>, baton</w:t>
      </w:r>
      <w:r w:rsidR="0097026B">
        <w:rPr>
          <w:rFonts w:ascii="Times New Roman" w:hAnsi="Times New Roman" w:cs="Times New Roman"/>
          <w:sz w:val="24"/>
          <w:szCs w:val="24"/>
        </w:rPr>
        <w:t>s</w:t>
      </w:r>
      <w:r w:rsidR="00C415CD">
        <w:rPr>
          <w:rFonts w:ascii="Times New Roman" w:hAnsi="Times New Roman" w:cs="Times New Roman"/>
          <w:sz w:val="24"/>
          <w:szCs w:val="24"/>
        </w:rPr>
        <w:t>, and arrests and later allegations of false charges</w:t>
      </w:r>
      <w:r w:rsidR="00BC6869" w:rsidRPr="00045F5C">
        <w:rPr>
          <w:rFonts w:ascii="Times New Roman" w:hAnsi="Times New Roman" w:cs="Times New Roman"/>
          <w:sz w:val="24"/>
          <w:szCs w:val="24"/>
        </w:rPr>
        <w:t xml:space="preserve"> have resulted in frequent violent clashes resulting one death, injuries, arrests, threats</w:t>
      </w:r>
      <w:r w:rsidR="00C415CD">
        <w:rPr>
          <w:rFonts w:ascii="Times New Roman" w:hAnsi="Times New Roman" w:cs="Times New Roman"/>
          <w:sz w:val="24"/>
          <w:szCs w:val="24"/>
        </w:rPr>
        <w:t>, and some languishing in police custody with inhuman treatment and jails</w:t>
      </w:r>
      <w:r w:rsidR="00BC6869" w:rsidRPr="00045F5C">
        <w:rPr>
          <w:rFonts w:ascii="Times New Roman" w:hAnsi="Times New Roman" w:cs="Times New Roman"/>
          <w:sz w:val="24"/>
          <w:szCs w:val="24"/>
        </w:rPr>
        <w:t>. According to</w:t>
      </w:r>
      <w:r w:rsidR="00DA75AE">
        <w:rPr>
          <w:rFonts w:ascii="Times New Roman" w:hAnsi="Times New Roman" w:cs="Times New Roman"/>
          <w:sz w:val="24"/>
          <w:szCs w:val="24"/>
        </w:rPr>
        <w:t xml:space="preserve"> The Indigenous World 2024,</w:t>
      </w:r>
      <w:r w:rsidR="00F43D74">
        <w:rPr>
          <w:rFonts w:ascii="Times New Roman" w:hAnsi="Times New Roman" w:cs="Times New Roman"/>
          <w:sz w:val="24"/>
          <w:szCs w:val="24"/>
        </w:rPr>
        <w:t xml:space="preserve"> “</w:t>
      </w:r>
      <w:r w:rsidR="00BC6869" w:rsidRPr="00045F5C">
        <w:rPr>
          <w:rFonts w:ascii="Times New Roman" w:hAnsi="Times New Roman" w:cs="Times New Roman"/>
          <w:sz w:val="24"/>
          <w:szCs w:val="24"/>
        </w:rPr>
        <w:t>During the movement’s protests, one protestor, Padam Kumar Limbu “</w:t>
      </w:r>
      <w:proofErr w:type="spellStart"/>
      <w:r w:rsidR="00BC6869" w:rsidRPr="00045F5C">
        <w:rPr>
          <w:rFonts w:ascii="Times New Roman" w:hAnsi="Times New Roman" w:cs="Times New Roman"/>
          <w:sz w:val="24"/>
          <w:szCs w:val="24"/>
        </w:rPr>
        <w:t>Lajehang</w:t>
      </w:r>
      <w:proofErr w:type="spellEnd"/>
      <w:r w:rsidR="00BC6869" w:rsidRPr="00045F5C">
        <w:rPr>
          <w:rFonts w:ascii="Times New Roman" w:hAnsi="Times New Roman" w:cs="Times New Roman"/>
          <w:sz w:val="24"/>
          <w:szCs w:val="24"/>
        </w:rPr>
        <w:t>”, died after injuries sustained from police brutality; 69 peaceful protestors, including six Indigenous women, were injured by rubber bullets, water cannon and batons; 13 Indigenous persons, including three Indigenous women, are facing court cases, and one Indigenous person was jailed</w:t>
      </w:r>
      <w:r w:rsidR="001C4BE4">
        <w:rPr>
          <w:rFonts w:ascii="Times New Roman" w:hAnsi="Times New Roman" w:cs="Times New Roman"/>
          <w:sz w:val="24"/>
          <w:szCs w:val="24"/>
        </w:rPr>
        <w:t>.</w:t>
      </w:r>
      <w:r w:rsidR="00F43D74">
        <w:rPr>
          <w:rFonts w:ascii="Times New Roman" w:hAnsi="Times New Roman" w:cs="Times New Roman"/>
          <w:sz w:val="24"/>
          <w:szCs w:val="24"/>
        </w:rPr>
        <w:t>”</w:t>
      </w:r>
      <w:r w:rsidR="003B0670">
        <w:rPr>
          <w:rStyle w:val="FootnoteReference"/>
          <w:rFonts w:ascii="Times New Roman" w:hAnsi="Times New Roman" w:cs="Times New Roman"/>
          <w:sz w:val="24"/>
          <w:szCs w:val="24"/>
        </w:rPr>
        <w:footnoteReference w:id="25"/>
      </w:r>
    </w:p>
    <w:p w14:paraId="38D95499" w14:textId="215D2FC8" w:rsidR="007418C5" w:rsidRPr="0094013E" w:rsidRDefault="007418C5" w:rsidP="007418C5">
      <w:pPr>
        <w:rPr>
          <w:rFonts w:ascii="Times New Roman" w:hAnsi="Times New Roman" w:cs="Times New Roman"/>
          <w:bCs/>
          <w:i/>
          <w:iCs/>
          <w:sz w:val="24"/>
          <w:szCs w:val="24"/>
        </w:rPr>
      </w:pPr>
      <w:r w:rsidRPr="0094013E">
        <w:rPr>
          <w:rFonts w:ascii="Times New Roman" w:hAnsi="Times New Roman" w:cs="Times New Roman"/>
          <w:bCs/>
          <w:i/>
          <w:iCs/>
          <w:sz w:val="24"/>
          <w:szCs w:val="24"/>
        </w:rPr>
        <w:t>A case of sexual harassment</w:t>
      </w:r>
    </w:p>
    <w:p w14:paraId="048F4222" w14:textId="40CACCA0" w:rsidR="007418C5" w:rsidRPr="007418C5" w:rsidRDefault="007418C5" w:rsidP="006E6AD1">
      <w:pPr>
        <w:jc w:val="both"/>
        <w:rPr>
          <w:rFonts w:ascii="Times New Roman" w:hAnsi="Times New Roman" w:cs="Times New Roman"/>
          <w:sz w:val="24"/>
          <w:szCs w:val="24"/>
        </w:rPr>
      </w:pPr>
      <w:r w:rsidRPr="007418C5">
        <w:rPr>
          <w:rFonts w:ascii="Times New Roman" w:hAnsi="Times New Roman" w:cs="Times New Roman"/>
          <w:sz w:val="24"/>
          <w:szCs w:val="24"/>
        </w:rPr>
        <w:t xml:space="preserve"> </w:t>
      </w:r>
      <w:r w:rsidR="009F1DF9">
        <w:rPr>
          <w:rFonts w:ascii="Times New Roman" w:hAnsi="Times New Roman" w:cs="Times New Roman"/>
          <w:sz w:val="24"/>
          <w:szCs w:val="24"/>
        </w:rPr>
        <w:t>38.</w:t>
      </w:r>
      <w:r w:rsidR="009F1DF9">
        <w:rPr>
          <w:rFonts w:ascii="Times New Roman" w:hAnsi="Times New Roman" w:cs="Times New Roman"/>
          <w:sz w:val="24"/>
          <w:szCs w:val="24"/>
        </w:rPr>
        <w:tab/>
      </w:r>
      <w:r w:rsidRPr="007418C5">
        <w:rPr>
          <w:rFonts w:ascii="Times New Roman" w:hAnsi="Times New Roman" w:cs="Times New Roman"/>
          <w:sz w:val="24"/>
          <w:szCs w:val="24"/>
        </w:rPr>
        <w:t xml:space="preserve">A case discussed during our session with the community </w:t>
      </w:r>
      <w:r w:rsidR="00171464">
        <w:rPr>
          <w:rFonts w:ascii="Times New Roman" w:hAnsi="Times New Roman" w:cs="Times New Roman"/>
          <w:sz w:val="24"/>
          <w:szCs w:val="24"/>
        </w:rPr>
        <w:t>Indigenous Women Human Rights Defenders (</w:t>
      </w:r>
      <w:r w:rsidRPr="007418C5">
        <w:rPr>
          <w:rFonts w:ascii="Times New Roman" w:hAnsi="Times New Roman" w:cs="Times New Roman"/>
          <w:sz w:val="24"/>
          <w:szCs w:val="24"/>
        </w:rPr>
        <w:t>IWHRDs</w:t>
      </w:r>
      <w:r w:rsidR="00171464">
        <w:rPr>
          <w:rFonts w:ascii="Times New Roman" w:hAnsi="Times New Roman" w:cs="Times New Roman"/>
          <w:sz w:val="24"/>
          <w:szCs w:val="24"/>
        </w:rPr>
        <w:t>)</w:t>
      </w:r>
      <w:r w:rsidRPr="007418C5">
        <w:rPr>
          <w:rFonts w:ascii="Times New Roman" w:hAnsi="Times New Roman" w:cs="Times New Roman"/>
          <w:sz w:val="24"/>
          <w:szCs w:val="24"/>
        </w:rPr>
        <w:t xml:space="preserve"> from Koshi Tappu Wildlife Reserve revealed the vulnerability of speech-impaired women, who have been constantly physically abused by the park security personnel. </w:t>
      </w:r>
      <w:r w:rsidR="00C147BE">
        <w:rPr>
          <w:rStyle w:val="FootnoteReference"/>
          <w:rFonts w:ascii="Times New Roman" w:hAnsi="Times New Roman" w:cs="Times New Roman"/>
          <w:sz w:val="24"/>
          <w:szCs w:val="24"/>
        </w:rPr>
        <w:footnoteReference w:id="26"/>
      </w:r>
      <w:r w:rsidRPr="007418C5">
        <w:rPr>
          <w:rFonts w:ascii="Times New Roman" w:hAnsi="Times New Roman" w:cs="Times New Roman"/>
          <w:sz w:val="24"/>
          <w:szCs w:val="24"/>
        </w:rPr>
        <w:t xml:space="preserve">According to the IWHRDs group, the woman </w:t>
      </w:r>
      <w:r w:rsidR="00836DA1">
        <w:rPr>
          <w:rFonts w:ascii="Times New Roman" w:hAnsi="Times New Roman" w:cs="Times New Roman"/>
          <w:sz w:val="24"/>
          <w:szCs w:val="24"/>
        </w:rPr>
        <w:t>had</w:t>
      </w:r>
      <w:r w:rsidRPr="007418C5">
        <w:rPr>
          <w:rFonts w:ascii="Times New Roman" w:hAnsi="Times New Roman" w:cs="Times New Roman"/>
          <w:sz w:val="24"/>
          <w:szCs w:val="24"/>
        </w:rPr>
        <w:t xml:space="preserve"> speech impaired, and the security personnel</w:t>
      </w:r>
      <w:r w:rsidR="0097026B">
        <w:rPr>
          <w:rFonts w:ascii="Times New Roman" w:hAnsi="Times New Roman" w:cs="Times New Roman"/>
          <w:sz w:val="24"/>
          <w:szCs w:val="24"/>
        </w:rPr>
        <w:t>,</w:t>
      </w:r>
      <w:r w:rsidRPr="007418C5">
        <w:rPr>
          <w:rFonts w:ascii="Times New Roman" w:hAnsi="Times New Roman" w:cs="Times New Roman"/>
          <w:sz w:val="24"/>
          <w:szCs w:val="24"/>
        </w:rPr>
        <w:t xml:space="preserve"> in turn</w:t>
      </w:r>
      <w:r w:rsidR="0097026B">
        <w:rPr>
          <w:rFonts w:ascii="Times New Roman" w:hAnsi="Times New Roman" w:cs="Times New Roman"/>
          <w:sz w:val="24"/>
          <w:szCs w:val="24"/>
        </w:rPr>
        <w:t>,</w:t>
      </w:r>
      <w:r w:rsidRPr="007418C5">
        <w:rPr>
          <w:rFonts w:ascii="Times New Roman" w:hAnsi="Times New Roman" w:cs="Times New Roman"/>
          <w:sz w:val="24"/>
          <w:szCs w:val="24"/>
        </w:rPr>
        <w:t xml:space="preserve"> abused her. They have even named her "</w:t>
      </w:r>
      <w:r w:rsidRPr="008D28F7">
        <w:rPr>
          <w:rFonts w:ascii="Times New Roman" w:hAnsi="Times New Roman" w:cs="Times New Roman"/>
          <w:i/>
          <w:iCs/>
          <w:sz w:val="24"/>
          <w:szCs w:val="24"/>
        </w:rPr>
        <w:t>Lati Gauda</w:t>
      </w:r>
      <w:r w:rsidRPr="007418C5">
        <w:rPr>
          <w:rFonts w:ascii="Times New Roman" w:hAnsi="Times New Roman" w:cs="Times New Roman"/>
          <w:sz w:val="24"/>
          <w:szCs w:val="24"/>
        </w:rPr>
        <w:t xml:space="preserve">" as she was unable to speak and in turn, sexually abused at a particular spot.  </w:t>
      </w:r>
    </w:p>
    <w:p w14:paraId="06E8CFF2" w14:textId="4C075B3D" w:rsidR="007418C5" w:rsidRDefault="009F1DF9" w:rsidP="006E6AD1">
      <w:pPr>
        <w:jc w:val="both"/>
        <w:rPr>
          <w:rFonts w:ascii="Times New Roman" w:hAnsi="Times New Roman" w:cs="Times New Roman"/>
          <w:sz w:val="24"/>
          <w:szCs w:val="24"/>
        </w:rPr>
      </w:pPr>
      <w:r>
        <w:rPr>
          <w:rFonts w:ascii="Times New Roman" w:hAnsi="Times New Roman" w:cs="Times New Roman"/>
          <w:sz w:val="24"/>
          <w:szCs w:val="24"/>
        </w:rPr>
        <w:t>39.</w:t>
      </w:r>
      <w:r>
        <w:rPr>
          <w:rFonts w:ascii="Times New Roman" w:hAnsi="Times New Roman" w:cs="Times New Roman"/>
          <w:sz w:val="24"/>
          <w:szCs w:val="24"/>
        </w:rPr>
        <w:tab/>
      </w:r>
      <w:r w:rsidR="007418C5" w:rsidRPr="007418C5">
        <w:rPr>
          <w:rFonts w:ascii="Times New Roman" w:hAnsi="Times New Roman" w:cs="Times New Roman"/>
          <w:sz w:val="24"/>
          <w:szCs w:val="24"/>
        </w:rPr>
        <w:t>This incident has yet to be reported to any official system. The social stigma and fear associated</w:t>
      </w:r>
      <w:r w:rsidR="00836DA1">
        <w:rPr>
          <w:rFonts w:ascii="Times New Roman" w:hAnsi="Times New Roman" w:cs="Times New Roman"/>
          <w:sz w:val="24"/>
          <w:szCs w:val="24"/>
        </w:rPr>
        <w:t xml:space="preserve"> with disability, </w:t>
      </w:r>
      <w:r w:rsidR="00850892">
        <w:rPr>
          <w:rFonts w:ascii="Times New Roman" w:hAnsi="Times New Roman" w:cs="Times New Roman"/>
          <w:sz w:val="24"/>
          <w:szCs w:val="24"/>
        </w:rPr>
        <w:t>I</w:t>
      </w:r>
      <w:r w:rsidR="00836DA1">
        <w:rPr>
          <w:rFonts w:ascii="Times New Roman" w:hAnsi="Times New Roman" w:cs="Times New Roman"/>
          <w:sz w:val="24"/>
          <w:szCs w:val="24"/>
        </w:rPr>
        <w:t xml:space="preserve">ndigeneity and class including, </w:t>
      </w:r>
      <w:r w:rsidR="007418C5" w:rsidRPr="007418C5">
        <w:rPr>
          <w:rFonts w:ascii="Times New Roman" w:hAnsi="Times New Roman" w:cs="Times New Roman"/>
          <w:sz w:val="24"/>
          <w:szCs w:val="24"/>
        </w:rPr>
        <w:t xml:space="preserve">the power imbalance between the </w:t>
      </w:r>
      <w:r w:rsidR="007418C5" w:rsidRPr="007418C5">
        <w:rPr>
          <w:rFonts w:ascii="Times New Roman" w:hAnsi="Times New Roman" w:cs="Times New Roman"/>
          <w:sz w:val="24"/>
          <w:szCs w:val="24"/>
        </w:rPr>
        <w:lastRenderedPageBreak/>
        <w:t xml:space="preserve">perpetrators and victims, legal support and reporting mechanism, language, and cultural barriers in accessing justice systems. </w:t>
      </w:r>
    </w:p>
    <w:p w14:paraId="65186AE1" w14:textId="3A735F63" w:rsidR="005E0369" w:rsidRPr="005E0369" w:rsidRDefault="005E0369" w:rsidP="006E6AD1">
      <w:pPr>
        <w:jc w:val="both"/>
        <w:rPr>
          <w:rFonts w:ascii="Times New Roman" w:hAnsi="Times New Roman" w:cs="Times New Roman"/>
          <w:i/>
          <w:iCs/>
          <w:sz w:val="24"/>
          <w:szCs w:val="24"/>
        </w:rPr>
      </w:pPr>
      <w:r w:rsidRPr="005E0369">
        <w:rPr>
          <w:rFonts w:ascii="Times New Roman" w:hAnsi="Times New Roman" w:cs="Times New Roman"/>
          <w:i/>
          <w:iCs/>
          <w:sz w:val="24"/>
          <w:szCs w:val="24"/>
        </w:rPr>
        <w:t>Human trafficking</w:t>
      </w:r>
    </w:p>
    <w:p w14:paraId="0276FFD0" w14:textId="3F589709" w:rsidR="005E0369" w:rsidRPr="005E0369" w:rsidRDefault="009F1DF9" w:rsidP="006E6AD1">
      <w:pPr>
        <w:jc w:val="both"/>
        <w:rPr>
          <w:rFonts w:ascii="Times New Roman" w:hAnsi="Times New Roman" w:cs="Times New Roman"/>
          <w:sz w:val="24"/>
          <w:szCs w:val="24"/>
        </w:rPr>
      </w:pPr>
      <w:r>
        <w:rPr>
          <w:rFonts w:ascii="Times New Roman" w:hAnsi="Times New Roman" w:cs="Times New Roman"/>
          <w:sz w:val="24"/>
          <w:szCs w:val="24"/>
        </w:rPr>
        <w:t>40.</w:t>
      </w:r>
      <w:r>
        <w:rPr>
          <w:rFonts w:ascii="Times New Roman" w:hAnsi="Times New Roman" w:cs="Times New Roman"/>
          <w:sz w:val="24"/>
          <w:szCs w:val="24"/>
        </w:rPr>
        <w:tab/>
      </w:r>
      <w:r w:rsidR="005E0369" w:rsidRPr="005E0369">
        <w:rPr>
          <w:rFonts w:ascii="Times New Roman" w:hAnsi="Times New Roman" w:cs="Times New Roman"/>
          <w:sz w:val="24"/>
          <w:szCs w:val="24"/>
        </w:rPr>
        <w:t xml:space="preserve">The human trafficking of </w:t>
      </w:r>
      <w:r w:rsidR="005E0369">
        <w:rPr>
          <w:rFonts w:ascii="Times New Roman" w:hAnsi="Times New Roman" w:cs="Times New Roman"/>
          <w:sz w:val="24"/>
          <w:szCs w:val="24"/>
        </w:rPr>
        <w:t>IW&amp;G</w:t>
      </w:r>
      <w:r w:rsidR="005E0369" w:rsidRPr="005E0369">
        <w:rPr>
          <w:rFonts w:ascii="Times New Roman" w:hAnsi="Times New Roman" w:cs="Times New Roman"/>
          <w:sz w:val="24"/>
          <w:szCs w:val="24"/>
        </w:rPr>
        <w:t xml:space="preserve"> is a serious concern. Many </w:t>
      </w:r>
      <w:r w:rsidR="005E0369">
        <w:rPr>
          <w:rFonts w:ascii="Times New Roman" w:hAnsi="Times New Roman" w:cs="Times New Roman"/>
          <w:sz w:val="24"/>
          <w:szCs w:val="24"/>
        </w:rPr>
        <w:t>IW&amp;G</w:t>
      </w:r>
      <w:r w:rsidR="005E0369" w:rsidRPr="005E0369">
        <w:rPr>
          <w:rFonts w:ascii="Times New Roman" w:hAnsi="Times New Roman" w:cs="Times New Roman"/>
          <w:sz w:val="24"/>
          <w:szCs w:val="24"/>
        </w:rPr>
        <w:t xml:space="preserve"> are trafficked for forced labor or sexual exploitation.</w:t>
      </w:r>
    </w:p>
    <w:p w14:paraId="2C7E363B" w14:textId="5602EE45" w:rsidR="007418C5" w:rsidRPr="00DA75AE" w:rsidRDefault="007418C5" w:rsidP="007418C5">
      <w:pPr>
        <w:rPr>
          <w:rFonts w:ascii="Times New Roman" w:hAnsi="Times New Roman" w:cs="Times New Roman"/>
          <w:bCs/>
          <w:i/>
          <w:iCs/>
          <w:sz w:val="24"/>
          <w:szCs w:val="24"/>
        </w:rPr>
      </w:pPr>
      <w:r w:rsidRPr="00DA75AE">
        <w:rPr>
          <w:rFonts w:ascii="Times New Roman" w:hAnsi="Times New Roman" w:cs="Times New Roman"/>
          <w:bCs/>
          <w:i/>
          <w:iCs/>
          <w:sz w:val="24"/>
          <w:szCs w:val="24"/>
        </w:rPr>
        <w:t xml:space="preserve">Question to </w:t>
      </w:r>
      <w:r w:rsidR="004E7E1D">
        <w:rPr>
          <w:rFonts w:ascii="Times New Roman" w:hAnsi="Times New Roman" w:cs="Times New Roman"/>
          <w:bCs/>
          <w:i/>
          <w:iCs/>
          <w:sz w:val="24"/>
          <w:szCs w:val="24"/>
        </w:rPr>
        <w:t xml:space="preserve">the </w:t>
      </w:r>
      <w:r w:rsidR="006A39E0" w:rsidRPr="00DA75AE">
        <w:rPr>
          <w:rFonts w:ascii="Times New Roman" w:hAnsi="Times New Roman" w:cs="Times New Roman"/>
          <w:bCs/>
          <w:i/>
          <w:iCs/>
          <w:sz w:val="24"/>
          <w:szCs w:val="24"/>
        </w:rPr>
        <w:t>g</w:t>
      </w:r>
      <w:r w:rsidRPr="00DA75AE">
        <w:rPr>
          <w:rFonts w:ascii="Times New Roman" w:hAnsi="Times New Roman" w:cs="Times New Roman"/>
          <w:bCs/>
          <w:i/>
          <w:iCs/>
          <w:sz w:val="24"/>
          <w:szCs w:val="24"/>
        </w:rPr>
        <w:t xml:space="preserve">overnment </w:t>
      </w:r>
    </w:p>
    <w:p w14:paraId="00F33B92" w14:textId="4AB505B9" w:rsidR="007418C5" w:rsidRPr="00276DC6" w:rsidRDefault="009F1DF9" w:rsidP="007E258B">
      <w:pPr>
        <w:jc w:val="both"/>
        <w:rPr>
          <w:rFonts w:ascii="Times New Roman" w:hAnsi="Times New Roman" w:cs="Times New Roman"/>
          <w:sz w:val="24"/>
          <w:szCs w:val="24"/>
        </w:rPr>
      </w:pPr>
      <w:r>
        <w:rPr>
          <w:rFonts w:ascii="Times New Roman" w:hAnsi="Times New Roman" w:cs="Times New Roman"/>
          <w:sz w:val="24"/>
          <w:szCs w:val="24"/>
        </w:rPr>
        <w:t>41.</w:t>
      </w:r>
      <w:r>
        <w:rPr>
          <w:rFonts w:ascii="Times New Roman" w:hAnsi="Times New Roman" w:cs="Times New Roman"/>
          <w:sz w:val="24"/>
          <w:szCs w:val="24"/>
        </w:rPr>
        <w:tab/>
      </w:r>
      <w:r w:rsidR="007418C5" w:rsidRPr="00276DC6">
        <w:rPr>
          <w:rFonts w:ascii="Times New Roman" w:hAnsi="Times New Roman" w:cs="Times New Roman"/>
          <w:sz w:val="24"/>
          <w:szCs w:val="24"/>
        </w:rPr>
        <w:t xml:space="preserve">How does the government plan to ensure the legal system for </w:t>
      </w:r>
      <w:r w:rsidR="00C147BE">
        <w:rPr>
          <w:rFonts w:ascii="Times New Roman" w:hAnsi="Times New Roman" w:cs="Times New Roman"/>
          <w:sz w:val="24"/>
          <w:szCs w:val="24"/>
        </w:rPr>
        <w:t>IW</w:t>
      </w:r>
      <w:r w:rsidR="007E258B">
        <w:rPr>
          <w:rFonts w:ascii="Times New Roman" w:hAnsi="Times New Roman" w:cs="Times New Roman"/>
          <w:sz w:val="24"/>
          <w:szCs w:val="24"/>
        </w:rPr>
        <w:t>&amp;</w:t>
      </w:r>
      <w:r w:rsidR="00C147BE">
        <w:rPr>
          <w:rFonts w:ascii="Times New Roman" w:hAnsi="Times New Roman" w:cs="Times New Roman"/>
          <w:sz w:val="24"/>
          <w:szCs w:val="24"/>
        </w:rPr>
        <w:t>G</w:t>
      </w:r>
      <w:r w:rsidR="007E258B">
        <w:rPr>
          <w:rFonts w:ascii="Times New Roman" w:hAnsi="Times New Roman" w:cs="Times New Roman"/>
          <w:sz w:val="24"/>
          <w:szCs w:val="24"/>
        </w:rPr>
        <w:t xml:space="preserve"> and </w:t>
      </w:r>
      <w:proofErr w:type="spellStart"/>
      <w:r w:rsidR="007E258B">
        <w:rPr>
          <w:rFonts w:ascii="Times New Roman" w:hAnsi="Times New Roman" w:cs="Times New Roman"/>
          <w:sz w:val="24"/>
          <w:szCs w:val="24"/>
        </w:rPr>
        <w:t>IW</w:t>
      </w:r>
      <w:r w:rsidR="00C147BE">
        <w:rPr>
          <w:rFonts w:ascii="Times New Roman" w:hAnsi="Times New Roman" w:cs="Times New Roman"/>
          <w:sz w:val="24"/>
          <w:szCs w:val="24"/>
        </w:rPr>
        <w:t>&amp;</w:t>
      </w:r>
      <w:r w:rsidR="007E258B">
        <w:rPr>
          <w:rFonts w:ascii="Times New Roman" w:hAnsi="Times New Roman" w:cs="Times New Roman"/>
          <w:sz w:val="24"/>
          <w:szCs w:val="24"/>
        </w:rPr>
        <w:t>G</w:t>
      </w:r>
      <w:r w:rsidR="00C147BE">
        <w:rPr>
          <w:rFonts w:ascii="Times New Roman" w:hAnsi="Times New Roman" w:cs="Times New Roman"/>
          <w:sz w:val="24"/>
          <w:szCs w:val="24"/>
        </w:rPr>
        <w:t>wD</w:t>
      </w:r>
      <w:proofErr w:type="spellEnd"/>
      <w:r w:rsidR="007418C5" w:rsidRPr="00276DC6">
        <w:rPr>
          <w:rFonts w:ascii="Times New Roman" w:hAnsi="Times New Roman" w:cs="Times New Roman"/>
          <w:sz w:val="24"/>
          <w:szCs w:val="24"/>
        </w:rPr>
        <w:t xml:space="preserve"> to handle cases </w:t>
      </w:r>
      <w:r w:rsidR="00C147BE">
        <w:rPr>
          <w:rFonts w:ascii="Times New Roman" w:hAnsi="Times New Roman" w:cs="Times New Roman"/>
          <w:sz w:val="24"/>
          <w:szCs w:val="24"/>
        </w:rPr>
        <w:t xml:space="preserve">of rape and sexual harassment </w:t>
      </w:r>
      <w:r w:rsidR="007418C5" w:rsidRPr="00276DC6">
        <w:rPr>
          <w:rFonts w:ascii="Times New Roman" w:hAnsi="Times New Roman" w:cs="Times New Roman"/>
          <w:sz w:val="24"/>
          <w:szCs w:val="24"/>
        </w:rPr>
        <w:t>efficiently and fairly?</w:t>
      </w:r>
    </w:p>
    <w:p w14:paraId="0E41041E" w14:textId="126E926B" w:rsidR="007418C5" w:rsidRPr="00276DC6" w:rsidRDefault="009F1DF9" w:rsidP="007E258B">
      <w:pPr>
        <w:jc w:val="both"/>
        <w:rPr>
          <w:rFonts w:ascii="Times New Roman" w:hAnsi="Times New Roman" w:cs="Times New Roman"/>
          <w:sz w:val="24"/>
          <w:szCs w:val="24"/>
        </w:rPr>
      </w:pPr>
      <w:r>
        <w:rPr>
          <w:rFonts w:ascii="Times New Roman" w:hAnsi="Times New Roman" w:cs="Times New Roman"/>
          <w:sz w:val="24"/>
          <w:szCs w:val="24"/>
        </w:rPr>
        <w:t>42.</w:t>
      </w:r>
      <w:r>
        <w:rPr>
          <w:rFonts w:ascii="Times New Roman" w:hAnsi="Times New Roman" w:cs="Times New Roman"/>
          <w:sz w:val="24"/>
          <w:szCs w:val="24"/>
        </w:rPr>
        <w:tab/>
      </w:r>
      <w:r w:rsidR="007418C5" w:rsidRPr="00276DC6">
        <w:rPr>
          <w:rFonts w:ascii="Times New Roman" w:hAnsi="Times New Roman" w:cs="Times New Roman"/>
          <w:sz w:val="24"/>
          <w:szCs w:val="24"/>
        </w:rPr>
        <w:t xml:space="preserve">How is the government addressing language and cultural barriers that prevent </w:t>
      </w:r>
      <w:r w:rsidR="00C147BE">
        <w:rPr>
          <w:rFonts w:ascii="Times New Roman" w:hAnsi="Times New Roman" w:cs="Times New Roman"/>
          <w:sz w:val="24"/>
          <w:szCs w:val="24"/>
        </w:rPr>
        <w:t>IW</w:t>
      </w:r>
      <w:r w:rsidR="007E258B">
        <w:rPr>
          <w:rFonts w:ascii="Times New Roman" w:hAnsi="Times New Roman" w:cs="Times New Roman"/>
          <w:sz w:val="24"/>
          <w:szCs w:val="24"/>
        </w:rPr>
        <w:t>&amp;</w:t>
      </w:r>
      <w:r w:rsidR="00C147BE">
        <w:rPr>
          <w:rFonts w:ascii="Times New Roman" w:hAnsi="Times New Roman" w:cs="Times New Roman"/>
          <w:sz w:val="24"/>
          <w:szCs w:val="24"/>
        </w:rPr>
        <w:t>G</w:t>
      </w:r>
      <w:r w:rsidR="007E258B">
        <w:rPr>
          <w:rFonts w:ascii="Times New Roman" w:hAnsi="Times New Roman" w:cs="Times New Roman"/>
          <w:sz w:val="24"/>
          <w:szCs w:val="24"/>
        </w:rPr>
        <w:t xml:space="preserve"> and </w:t>
      </w:r>
      <w:proofErr w:type="spellStart"/>
      <w:r w:rsidR="007E258B">
        <w:rPr>
          <w:rFonts w:ascii="Times New Roman" w:hAnsi="Times New Roman" w:cs="Times New Roman"/>
          <w:sz w:val="24"/>
          <w:szCs w:val="24"/>
        </w:rPr>
        <w:t>IW</w:t>
      </w:r>
      <w:r w:rsidR="00C147BE">
        <w:rPr>
          <w:rFonts w:ascii="Times New Roman" w:hAnsi="Times New Roman" w:cs="Times New Roman"/>
          <w:sz w:val="24"/>
          <w:szCs w:val="24"/>
        </w:rPr>
        <w:t>&amp;</w:t>
      </w:r>
      <w:r w:rsidR="007E258B">
        <w:rPr>
          <w:rFonts w:ascii="Times New Roman" w:hAnsi="Times New Roman" w:cs="Times New Roman"/>
          <w:sz w:val="24"/>
          <w:szCs w:val="24"/>
        </w:rPr>
        <w:t>G</w:t>
      </w:r>
      <w:r w:rsidR="00C147BE">
        <w:rPr>
          <w:rFonts w:ascii="Times New Roman" w:hAnsi="Times New Roman" w:cs="Times New Roman"/>
          <w:sz w:val="24"/>
          <w:szCs w:val="24"/>
        </w:rPr>
        <w:t>wD</w:t>
      </w:r>
      <w:proofErr w:type="spellEnd"/>
      <w:r w:rsidR="007418C5" w:rsidRPr="00276DC6">
        <w:rPr>
          <w:rFonts w:ascii="Times New Roman" w:hAnsi="Times New Roman" w:cs="Times New Roman"/>
          <w:sz w:val="24"/>
          <w:szCs w:val="24"/>
        </w:rPr>
        <w:t xml:space="preserve"> from accessing justice systems? </w:t>
      </w:r>
    </w:p>
    <w:p w14:paraId="6F47AF97" w14:textId="190C1A25" w:rsidR="007418C5" w:rsidRPr="00276DC6" w:rsidRDefault="009F1DF9" w:rsidP="007E258B">
      <w:pPr>
        <w:jc w:val="both"/>
        <w:rPr>
          <w:rFonts w:ascii="Times New Roman" w:hAnsi="Times New Roman" w:cs="Times New Roman"/>
          <w:sz w:val="24"/>
          <w:szCs w:val="24"/>
        </w:rPr>
      </w:pPr>
      <w:r>
        <w:rPr>
          <w:rFonts w:ascii="Times New Roman" w:hAnsi="Times New Roman" w:cs="Times New Roman"/>
          <w:sz w:val="24"/>
          <w:szCs w:val="24"/>
        </w:rPr>
        <w:t>43.</w:t>
      </w:r>
      <w:r>
        <w:rPr>
          <w:rFonts w:ascii="Times New Roman" w:hAnsi="Times New Roman" w:cs="Times New Roman"/>
          <w:sz w:val="24"/>
          <w:szCs w:val="24"/>
        </w:rPr>
        <w:tab/>
      </w:r>
      <w:r w:rsidR="007418C5" w:rsidRPr="00276DC6">
        <w:rPr>
          <w:rFonts w:ascii="Times New Roman" w:hAnsi="Times New Roman" w:cs="Times New Roman"/>
          <w:sz w:val="24"/>
          <w:szCs w:val="24"/>
        </w:rPr>
        <w:t xml:space="preserve">How will the government ensure and establish culturally sensitive and accessible reporting mechanisms for </w:t>
      </w:r>
      <w:r w:rsidR="007B793A">
        <w:rPr>
          <w:rFonts w:ascii="Times New Roman" w:hAnsi="Times New Roman" w:cs="Times New Roman"/>
          <w:sz w:val="24"/>
          <w:szCs w:val="24"/>
        </w:rPr>
        <w:t xml:space="preserve">violence against </w:t>
      </w:r>
      <w:r w:rsidR="00C147BE">
        <w:rPr>
          <w:rFonts w:ascii="Times New Roman" w:hAnsi="Times New Roman" w:cs="Times New Roman"/>
          <w:sz w:val="24"/>
          <w:szCs w:val="24"/>
        </w:rPr>
        <w:t>IW</w:t>
      </w:r>
      <w:r w:rsidR="007E258B">
        <w:rPr>
          <w:rFonts w:ascii="Times New Roman" w:hAnsi="Times New Roman" w:cs="Times New Roman"/>
          <w:sz w:val="24"/>
          <w:szCs w:val="24"/>
        </w:rPr>
        <w:t>&amp;</w:t>
      </w:r>
      <w:r w:rsidR="00C147BE">
        <w:rPr>
          <w:rFonts w:ascii="Times New Roman" w:hAnsi="Times New Roman" w:cs="Times New Roman"/>
          <w:sz w:val="24"/>
          <w:szCs w:val="24"/>
        </w:rPr>
        <w:t>G</w:t>
      </w:r>
      <w:r w:rsidR="007E258B">
        <w:rPr>
          <w:rFonts w:ascii="Times New Roman" w:hAnsi="Times New Roman" w:cs="Times New Roman"/>
          <w:sz w:val="24"/>
          <w:szCs w:val="24"/>
        </w:rPr>
        <w:t xml:space="preserve"> and </w:t>
      </w:r>
      <w:proofErr w:type="spellStart"/>
      <w:r w:rsidR="007E258B">
        <w:rPr>
          <w:rFonts w:ascii="Times New Roman" w:hAnsi="Times New Roman" w:cs="Times New Roman"/>
          <w:sz w:val="24"/>
          <w:szCs w:val="24"/>
        </w:rPr>
        <w:t>IW</w:t>
      </w:r>
      <w:r w:rsidR="00C147BE">
        <w:rPr>
          <w:rFonts w:ascii="Times New Roman" w:hAnsi="Times New Roman" w:cs="Times New Roman"/>
          <w:sz w:val="24"/>
          <w:szCs w:val="24"/>
        </w:rPr>
        <w:t>&amp;</w:t>
      </w:r>
      <w:r w:rsidR="007E258B">
        <w:rPr>
          <w:rFonts w:ascii="Times New Roman" w:hAnsi="Times New Roman" w:cs="Times New Roman"/>
          <w:sz w:val="24"/>
          <w:szCs w:val="24"/>
        </w:rPr>
        <w:t>G</w:t>
      </w:r>
      <w:r w:rsidR="00C147BE">
        <w:rPr>
          <w:rFonts w:ascii="Times New Roman" w:hAnsi="Times New Roman" w:cs="Times New Roman"/>
          <w:sz w:val="24"/>
          <w:szCs w:val="24"/>
        </w:rPr>
        <w:t>wD</w:t>
      </w:r>
      <w:proofErr w:type="spellEnd"/>
      <w:r w:rsidR="007418C5" w:rsidRPr="00276DC6">
        <w:rPr>
          <w:rFonts w:ascii="Times New Roman" w:hAnsi="Times New Roman" w:cs="Times New Roman"/>
          <w:sz w:val="24"/>
          <w:szCs w:val="24"/>
        </w:rPr>
        <w:t xml:space="preserve"> in remote areas? </w:t>
      </w:r>
    </w:p>
    <w:p w14:paraId="6ACDAC39" w14:textId="77777777" w:rsidR="005E0369" w:rsidRPr="004E7E1D" w:rsidRDefault="005E0369" w:rsidP="005E0369">
      <w:pPr>
        <w:pStyle w:val="NormalWeb"/>
        <w:spacing w:after="120" w:afterAutospacing="0"/>
        <w:jc w:val="both"/>
        <w:rPr>
          <w:i/>
          <w:iCs/>
        </w:rPr>
      </w:pPr>
      <w:r w:rsidRPr="004E7E1D">
        <w:rPr>
          <w:i/>
          <w:iCs/>
        </w:rPr>
        <w:t>Recommendation to the government</w:t>
      </w:r>
    </w:p>
    <w:p w14:paraId="77CA0F37" w14:textId="7AF0EA67" w:rsidR="005E0369" w:rsidRDefault="00910BBE" w:rsidP="005E0369">
      <w:pPr>
        <w:pStyle w:val="NormalWeb"/>
        <w:spacing w:after="120" w:afterAutospacing="0"/>
        <w:jc w:val="both"/>
      </w:pPr>
      <w:r>
        <w:t>44.</w:t>
      </w:r>
      <w:r>
        <w:tab/>
      </w:r>
      <w:r w:rsidR="00FC5166">
        <w:t xml:space="preserve">Come up with </w:t>
      </w:r>
      <w:r w:rsidR="00872F2E">
        <w:t xml:space="preserve">a </w:t>
      </w:r>
      <w:r w:rsidR="00FC5166">
        <w:t>time-bound plan</w:t>
      </w:r>
      <w:r w:rsidR="005A429C">
        <w:t xml:space="preserve">, with </w:t>
      </w:r>
      <w:r w:rsidR="00872F2E">
        <w:t xml:space="preserve">the </w:t>
      </w:r>
      <w:r w:rsidR="005A429C">
        <w:t>representation and participation</w:t>
      </w:r>
      <w:r w:rsidR="00FC5166">
        <w:t xml:space="preserve"> </w:t>
      </w:r>
      <w:r w:rsidR="005A429C">
        <w:t xml:space="preserve">of representative organizations of IW&amp;G and </w:t>
      </w:r>
      <w:proofErr w:type="spellStart"/>
      <w:r w:rsidR="005A429C">
        <w:t>IW&amp;GwD</w:t>
      </w:r>
      <w:proofErr w:type="spellEnd"/>
      <w:r w:rsidR="005A429C">
        <w:t xml:space="preserve">, to </w:t>
      </w:r>
      <w:r w:rsidR="00FC5166">
        <w:t xml:space="preserve">implement para 42 (a to </w:t>
      </w:r>
      <w:proofErr w:type="spellStart"/>
      <w:r w:rsidR="00FC5166">
        <w:t>i</w:t>
      </w:r>
      <w:proofErr w:type="spellEnd"/>
      <w:r w:rsidR="00FC5166">
        <w:t>)</w:t>
      </w:r>
      <w:r w:rsidR="005A429C">
        <w:t xml:space="preserve"> of CEDAW GR. No. 39 </w:t>
      </w:r>
      <w:r w:rsidR="00FC5166">
        <w:t xml:space="preserve"> </w:t>
      </w:r>
      <w:r w:rsidR="00441339">
        <w:t xml:space="preserve">to </w:t>
      </w:r>
      <w:r w:rsidR="00FC5166">
        <w:t>r</w:t>
      </w:r>
      <w:r w:rsidR="00FC5166" w:rsidRPr="00FC5166">
        <w:t>ecognize, prevent, address, sanction</w:t>
      </w:r>
      <w:r w:rsidR="00872F2E">
        <w:t>,</w:t>
      </w:r>
      <w:r w:rsidR="00FC5166" w:rsidRPr="00FC5166">
        <w:t xml:space="preserve"> and e</w:t>
      </w:r>
      <w:r w:rsidR="00872F2E">
        <w:t>liminate</w:t>
      </w:r>
      <w:r w:rsidR="00FC5166" w:rsidRPr="00FC5166">
        <w:t xml:space="preserve"> all forms of violence against </w:t>
      </w:r>
      <w:r w:rsidR="00FC5166">
        <w:t xml:space="preserve">IW&amp;G and </w:t>
      </w:r>
      <w:proofErr w:type="spellStart"/>
      <w:r w:rsidR="00FC5166">
        <w:t>IW&amp;GwD</w:t>
      </w:r>
      <w:proofErr w:type="spellEnd"/>
      <w:r w:rsidR="00FC5166" w:rsidRPr="00FC5166">
        <w:t xml:space="preserve"> </w:t>
      </w:r>
      <w:r w:rsidR="00FC5166">
        <w:t>based on Indigeneity, ability, gender, sexual orientation, race, ethnicity, language, faith, spiritualism, religion, culture, region, and development aggression.</w:t>
      </w:r>
    </w:p>
    <w:p w14:paraId="618F644F" w14:textId="303EA429" w:rsidR="00FC5166" w:rsidRDefault="00910BBE" w:rsidP="005E0369">
      <w:pPr>
        <w:pStyle w:val="NormalWeb"/>
        <w:spacing w:after="120" w:afterAutospacing="0"/>
        <w:jc w:val="both"/>
      </w:pPr>
      <w:r>
        <w:t>45.</w:t>
      </w:r>
      <w:r>
        <w:tab/>
      </w:r>
      <w:r w:rsidR="005A429C">
        <w:t xml:space="preserve">Provide necessary support to the organizations of IW&amp;G and </w:t>
      </w:r>
      <w:proofErr w:type="spellStart"/>
      <w:r w:rsidR="005A429C">
        <w:t>IW&amp;GwD</w:t>
      </w:r>
      <w:proofErr w:type="spellEnd"/>
      <w:r w:rsidR="005A429C">
        <w:t xml:space="preserve"> to raise awareness against all forms of violence against IW&amp;G and </w:t>
      </w:r>
      <w:proofErr w:type="spellStart"/>
      <w:r w:rsidR="005A429C">
        <w:t>IW&amp;GwD</w:t>
      </w:r>
      <w:proofErr w:type="spellEnd"/>
      <w:r w:rsidR="005A429C">
        <w:t>.</w:t>
      </w:r>
    </w:p>
    <w:p w14:paraId="69BB74F3" w14:textId="77777777" w:rsidR="005E7510" w:rsidRPr="00FC5166" w:rsidRDefault="005E7510" w:rsidP="005E0369">
      <w:pPr>
        <w:pStyle w:val="NormalWeb"/>
        <w:spacing w:after="120" w:afterAutospacing="0"/>
        <w:jc w:val="both"/>
      </w:pPr>
    </w:p>
    <w:p w14:paraId="2BA301A9" w14:textId="1D59540C" w:rsidR="001E1183" w:rsidRPr="001F4496" w:rsidRDefault="005E7510" w:rsidP="001F4496">
      <w:pPr>
        <w:pStyle w:val="Heading2"/>
        <w:jc w:val="both"/>
        <w:rPr>
          <w:rFonts w:ascii="Times New Roman" w:eastAsia="Times New Roman" w:hAnsi="Times New Roman" w:cs="Times New Roman"/>
          <w:b/>
          <w:bCs/>
          <w:color w:val="000000" w:themeColor="text1"/>
          <w:sz w:val="24"/>
          <w:szCs w:val="24"/>
        </w:rPr>
      </w:pPr>
      <w:bookmarkStart w:id="12" w:name="_Toc186398677"/>
      <w:r>
        <w:rPr>
          <w:rFonts w:ascii="Times New Roman" w:eastAsia="Times New Roman" w:hAnsi="Times New Roman" w:cs="Times New Roman"/>
          <w:b/>
          <w:bCs/>
          <w:color w:val="000000" w:themeColor="text1"/>
          <w:sz w:val="24"/>
          <w:szCs w:val="24"/>
        </w:rPr>
        <w:t xml:space="preserve">E. </w:t>
      </w:r>
      <w:r w:rsidR="001E1183" w:rsidRPr="001F4496">
        <w:rPr>
          <w:rFonts w:ascii="Times New Roman" w:eastAsia="Times New Roman" w:hAnsi="Times New Roman" w:cs="Times New Roman"/>
          <w:b/>
          <w:bCs/>
          <w:color w:val="000000" w:themeColor="text1"/>
          <w:sz w:val="24"/>
          <w:szCs w:val="24"/>
        </w:rPr>
        <w:t>Rights to land, territories and natural resources (</w:t>
      </w:r>
      <w:r w:rsidR="007365EF" w:rsidRPr="001F4496">
        <w:rPr>
          <w:rFonts w:ascii="Times New Roman" w:eastAsia="Times New Roman" w:hAnsi="Times New Roman" w:cs="Times New Roman"/>
          <w:b/>
          <w:bCs/>
          <w:color w:val="000000" w:themeColor="text1"/>
          <w:sz w:val="24"/>
          <w:szCs w:val="24"/>
        </w:rPr>
        <w:t>arts.</w:t>
      </w:r>
      <w:r w:rsidR="001E1183" w:rsidRPr="001F4496">
        <w:rPr>
          <w:rFonts w:ascii="Times New Roman" w:eastAsia="Times New Roman" w:hAnsi="Times New Roman" w:cs="Times New Roman"/>
          <w:b/>
          <w:bCs/>
          <w:color w:val="000000" w:themeColor="text1"/>
          <w:sz w:val="24"/>
          <w:szCs w:val="24"/>
        </w:rPr>
        <w:t xml:space="preserve"> 13 and 14)</w:t>
      </w:r>
      <w:bookmarkEnd w:id="12"/>
    </w:p>
    <w:p w14:paraId="3EFD685B" w14:textId="77777777" w:rsidR="00910BBE" w:rsidRDefault="00910BBE" w:rsidP="00C94EA2">
      <w:pPr>
        <w:spacing w:after="0"/>
        <w:jc w:val="both"/>
        <w:rPr>
          <w:rFonts w:ascii="Times New Roman" w:hAnsi="Times New Roman" w:cs="Times New Roman"/>
          <w:sz w:val="24"/>
          <w:szCs w:val="24"/>
        </w:rPr>
      </w:pPr>
    </w:p>
    <w:p w14:paraId="12FE9CCB" w14:textId="16AAAF99" w:rsidR="00405DF6" w:rsidRPr="00C94EA2" w:rsidRDefault="00910BBE" w:rsidP="00C94EA2">
      <w:pPr>
        <w:spacing w:after="0"/>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sz w:val="24"/>
          <w:szCs w:val="24"/>
        </w:rPr>
        <w:tab/>
      </w:r>
      <w:r w:rsidR="00DA1921">
        <w:rPr>
          <w:rFonts w:ascii="Times New Roman" w:hAnsi="Times New Roman" w:cs="Times New Roman"/>
          <w:sz w:val="24"/>
          <w:szCs w:val="24"/>
        </w:rPr>
        <w:t>IW</w:t>
      </w:r>
      <w:r w:rsidR="007E258B">
        <w:rPr>
          <w:rFonts w:ascii="Times New Roman" w:hAnsi="Times New Roman" w:cs="Times New Roman"/>
          <w:sz w:val="24"/>
          <w:szCs w:val="24"/>
        </w:rPr>
        <w:t>&amp;</w:t>
      </w:r>
      <w:r w:rsidR="00DA1921">
        <w:rPr>
          <w:rFonts w:ascii="Times New Roman" w:hAnsi="Times New Roman" w:cs="Times New Roman"/>
          <w:sz w:val="24"/>
          <w:szCs w:val="24"/>
        </w:rPr>
        <w:t>G</w:t>
      </w:r>
      <w:r w:rsidR="007E258B">
        <w:rPr>
          <w:rFonts w:ascii="Times New Roman" w:hAnsi="Times New Roman" w:cs="Times New Roman"/>
          <w:sz w:val="24"/>
          <w:szCs w:val="24"/>
        </w:rPr>
        <w:t xml:space="preserve"> and </w:t>
      </w:r>
      <w:proofErr w:type="spellStart"/>
      <w:r w:rsidR="007E258B">
        <w:rPr>
          <w:rFonts w:ascii="Times New Roman" w:hAnsi="Times New Roman" w:cs="Times New Roman"/>
          <w:sz w:val="24"/>
          <w:szCs w:val="24"/>
        </w:rPr>
        <w:t>IW</w:t>
      </w:r>
      <w:r w:rsidR="00DA1921">
        <w:rPr>
          <w:rFonts w:ascii="Times New Roman" w:hAnsi="Times New Roman" w:cs="Times New Roman"/>
          <w:sz w:val="24"/>
          <w:szCs w:val="24"/>
        </w:rPr>
        <w:t>&amp;</w:t>
      </w:r>
      <w:r w:rsidR="007E258B">
        <w:rPr>
          <w:rFonts w:ascii="Times New Roman" w:hAnsi="Times New Roman" w:cs="Times New Roman"/>
          <w:sz w:val="24"/>
          <w:szCs w:val="24"/>
        </w:rPr>
        <w:t>G</w:t>
      </w:r>
      <w:r w:rsidR="00DA1921">
        <w:rPr>
          <w:rFonts w:ascii="Times New Roman" w:hAnsi="Times New Roman" w:cs="Times New Roman"/>
          <w:sz w:val="24"/>
          <w:szCs w:val="24"/>
        </w:rPr>
        <w:t>wD</w:t>
      </w:r>
      <w:proofErr w:type="spellEnd"/>
      <w:r w:rsidR="00DA1921">
        <w:rPr>
          <w:rFonts w:ascii="Times New Roman" w:hAnsi="Times New Roman" w:cs="Times New Roman"/>
          <w:sz w:val="24"/>
          <w:szCs w:val="24"/>
        </w:rPr>
        <w:t xml:space="preserve"> continue facing vi</w:t>
      </w:r>
      <w:r w:rsidR="00405DF6" w:rsidRPr="00DA1921">
        <w:rPr>
          <w:rFonts w:ascii="Times New Roman" w:hAnsi="Times New Roman" w:cs="Times New Roman"/>
          <w:sz w:val="24"/>
          <w:szCs w:val="24"/>
        </w:rPr>
        <w:t xml:space="preserve">olations related to </w:t>
      </w:r>
      <w:r w:rsidR="00872F2E">
        <w:rPr>
          <w:rFonts w:ascii="Times New Roman" w:hAnsi="Times New Roman" w:cs="Times New Roman"/>
          <w:sz w:val="24"/>
          <w:szCs w:val="24"/>
        </w:rPr>
        <w:t xml:space="preserve">the </w:t>
      </w:r>
      <w:r w:rsidR="00DA1921">
        <w:rPr>
          <w:rFonts w:ascii="Times New Roman" w:hAnsi="Times New Roman" w:cs="Times New Roman"/>
          <w:sz w:val="24"/>
          <w:szCs w:val="24"/>
        </w:rPr>
        <w:t xml:space="preserve">criminalization of </w:t>
      </w:r>
      <w:r w:rsidR="00405DF6" w:rsidRPr="00DA1921">
        <w:rPr>
          <w:rFonts w:ascii="Times New Roman" w:hAnsi="Times New Roman" w:cs="Times New Roman"/>
          <w:sz w:val="24"/>
          <w:szCs w:val="24"/>
        </w:rPr>
        <w:t>custodianship</w:t>
      </w:r>
      <w:r w:rsidR="00DA1921">
        <w:rPr>
          <w:rFonts w:ascii="Times New Roman" w:hAnsi="Times New Roman" w:cs="Times New Roman"/>
          <w:sz w:val="24"/>
          <w:szCs w:val="24"/>
        </w:rPr>
        <w:t xml:space="preserve"> of and customary practice in ancestral</w:t>
      </w:r>
      <w:r w:rsidR="00405DF6" w:rsidRPr="00DA1921">
        <w:rPr>
          <w:rFonts w:ascii="Times New Roman" w:hAnsi="Times New Roman" w:cs="Times New Roman"/>
          <w:sz w:val="24"/>
          <w:szCs w:val="24"/>
        </w:rPr>
        <w:t xml:space="preserve"> lands, territories</w:t>
      </w:r>
      <w:r w:rsidR="00872F2E">
        <w:rPr>
          <w:rFonts w:ascii="Times New Roman" w:hAnsi="Times New Roman" w:cs="Times New Roman"/>
          <w:sz w:val="24"/>
          <w:szCs w:val="24"/>
        </w:rPr>
        <w:t>,</w:t>
      </w:r>
      <w:r w:rsidR="00405DF6" w:rsidRPr="00DA1921">
        <w:rPr>
          <w:rFonts w:ascii="Times New Roman" w:hAnsi="Times New Roman" w:cs="Times New Roman"/>
          <w:sz w:val="24"/>
          <w:szCs w:val="24"/>
        </w:rPr>
        <w:t xml:space="preserve"> and resources</w:t>
      </w:r>
      <w:r w:rsidR="00DA1921">
        <w:rPr>
          <w:rFonts w:ascii="Times New Roman" w:hAnsi="Times New Roman" w:cs="Times New Roman"/>
          <w:sz w:val="24"/>
          <w:szCs w:val="24"/>
        </w:rPr>
        <w:t>, and during</w:t>
      </w:r>
      <w:r w:rsidR="00405DF6" w:rsidRPr="00DA1921">
        <w:rPr>
          <w:rFonts w:ascii="Times New Roman" w:hAnsi="Times New Roman" w:cs="Times New Roman"/>
          <w:sz w:val="24"/>
          <w:szCs w:val="24"/>
        </w:rPr>
        <w:t xml:space="preserve"> natural disasters</w:t>
      </w:r>
      <w:r w:rsidR="00872F2E">
        <w:rPr>
          <w:rFonts w:ascii="Times New Roman" w:hAnsi="Times New Roman" w:cs="Times New Roman"/>
          <w:sz w:val="24"/>
          <w:szCs w:val="24"/>
        </w:rPr>
        <w:t xml:space="preserve"> and</w:t>
      </w:r>
      <w:r w:rsidR="00405DF6" w:rsidRPr="00DA1921">
        <w:rPr>
          <w:rFonts w:ascii="Times New Roman" w:hAnsi="Times New Roman" w:cs="Times New Roman"/>
          <w:sz w:val="24"/>
          <w:szCs w:val="24"/>
        </w:rPr>
        <w:t xml:space="preserve"> environment</w:t>
      </w:r>
      <w:r w:rsidR="00DA1921">
        <w:rPr>
          <w:rFonts w:ascii="Times New Roman" w:hAnsi="Times New Roman" w:cs="Times New Roman"/>
          <w:sz w:val="24"/>
          <w:szCs w:val="24"/>
        </w:rPr>
        <w:t xml:space="preserve">al and </w:t>
      </w:r>
      <w:r w:rsidR="00405DF6" w:rsidRPr="00DA1921">
        <w:rPr>
          <w:rFonts w:ascii="Times New Roman" w:hAnsi="Times New Roman" w:cs="Times New Roman"/>
          <w:sz w:val="24"/>
          <w:szCs w:val="24"/>
        </w:rPr>
        <w:t>climate c</w:t>
      </w:r>
      <w:r w:rsidR="00BE3246">
        <w:rPr>
          <w:rFonts w:ascii="Times New Roman" w:hAnsi="Times New Roman" w:cs="Times New Roman"/>
          <w:sz w:val="24"/>
          <w:szCs w:val="24"/>
        </w:rPr>
        <w:t>risis</w:t>
      </w:r>
      <w:r w:rsidR="005A429C">
        <w:rPr>
          <w:rFonts w:ascii="Times New Roman" w:hAnsi="Times New Roman" w:cs="Times New Roman"/>
          <w:sz w:val="24"/>
          <w:szCs w:val="24"/>
        </w:rPr>
        <w:t>.</w:t>
      </w:r>
      <w:r w:rsidR="00C94EA2">
        <w:rPr>
          <w:rFonts w:ascii="Times New Roman" w:hAnsi="Times New Roman" w:cs="Times New Roman"/>
          <w:sz w:val="24"/>
          <w:szCs w:val="24"/>
        </w:rPr>
        <w:t xml:space="preserve"> </w:t>
      </w:r>
      <w:r w:rsidR="00405DF6" w:rsidRPr="00C94EA2">
        <w:rPr>
          <w:rFonts w:ascii="Times New Roman" w:hAnsi="Times New Roman" w:cs="Times New Roman"/>
          <w:sz w:val="24"/>
          <w:szCs w:val="24"/>
        </w:rPr>
        <w:t xml:space="preserve">The national consultation noted, “The destruction of </w:t>
      </w:r>
      <w:r w:rsidR="0097026B" w:rsidRPr="00C94EA2">
        <w:rPr>
          <w:rFonts w:ascii="Times New Roman" w:hAnsi="Times New Roman" w:cs="Times New Roman"/>
          <w:sz w:val="24"/>
          <w:szCs w:val="24"/>
        </w:rPr>
        <w:t>I</w:t>
      </w:r>
      <w:r w:rsidR="00405DF6" w:rsidRPr="00C94EA2">
        <w:rPr>
          <w:rFonts w:ascii="Times New Roman" w:hAnsi="Times New Roman" w:cs="Times New Roman"/>
          <w:sz w:val="24"/>
          <w:szCs w:val="24"/>
        </w:rPr>
        <w:t xml:space="preserve">ndigenous land due to development projects such as national parks and highways in areas like the </w:t>
      </w:r>
      <w:proofErr w:type="spellStart"/>
      <w:r w:rsidR="00405DF6" w:rsidRPr="00C94EA2">
        <w:rPr>
          <w:rFonts w:ascii="Times New Roman" w:hAnsi="Times New Roman" w:cs="Times New Roman"/>
          <w:sz w:val="24"/>
          <w:szCs w:val="24"/>
        </w:rPr>
        <w:t>Chure</w:t>
      </w:r>
      <w:proofErr w:type="spellEnd"/>
      <w:r w:rsidR="00405DF6" w:rsidRPr="00C94EA2">
        <w:rPr>
          <w:rFonts w:ascii="Times New Roman" w:hAnsi="Times New Roman" w:cs="Times New Roman"/>
          <w:sz w:val="24"/>
          <w:szCs w:val="24"/>
        </w:rPr>
        <w:t xml:space="preserve"> region, </w:t>
      </w:r>
      <w:proofErr w:type="spellStart"/>
      <w:r w:rsidR="00405DF6" w:rsidRPr="00C94EA2">
        <w:rPr>
          <w:rFonts w:ascii="Times New Roman" w:hAnsi="Times New Roman" w:cs="Times New Roman"/>
          <w:sz w:val="24"/>
          <w:szCs w:val="24"/>
        </w:rPr>
        <w:t>Khokana</w:t>
      </w:r>
      <w:proofErr w:type="spellEnd"/>
      <w:r w:rsidR="0097026B" w:rsidRPr="00C94EA2">
        <w:rPr>
          <w:rFonts w:ascii="Times New Roman" w:hAnsi="Times New Roman" w:cs="Times New Roman"/>
          <w:sz w:val="24"/>
          <w:szCs w:val="24"/>
        </w:rPr>
        <w:t>,</w:t>
      </w:r>
      <w:r w:rsidR="00405DF6" w:rsidRPr="00C94EA2">
        <w:rPr>
          <w:rFonts w:ascii="Times New Roman" w:hAnsi="Times New Roman" w:cs="Times New Roman"/>
          <w:sz w:val="24"/>
          <w:szCs w:val="24"/>
        </w:rPr>
        <w:t xml:space="preserve"> and </w:t>
      </w:r>
      <w:proofErr w:type="spellStart"/>
      <w:r w:rsidR="00405DF6" w:rsidRPr="00C94EA2">
        <w:rPr>
          <w:rFonts w:ascii="Times New Roman" w:hAnsi="Times New Roman" w:cs="Times New Roman"/>
          <w:sz w:val="24"/>
          <w:szCs w:val="24"/>
        </w:rPr>
        <w:t>Mukumlung</w:t>
      </w:r>
      <w:proofErr w:type="spellEnd"/>
      <w:r w:rsidR="00405DF6" w:rsidRPr="00C94EA2">
        <w:rPr>
          <w:rFonts w:ascii="Times New Roman" w:hAnsi="Times New Roman" w:cs="Times New Roman"/>
          <w:sz w:val="24"/>
          <w:szCs w:val="24"/>
        </w:rPr>
        <w:t xml:space="preserve"> was highlighted. Due to such development projects, </w:t>
      </w:r>
      <w:r w:rsidR="0097026B" w:rsidRPr="00C94EA2">
        <w:rPr>
          <w:rFonts w:ascii="Times New Roman" w:hAnsi="Times New Roman" w:cs="Times New Roman"/>
          <w:sz w:val="24"/>
          <w:szCs w:val="24"/>
        </w:rPr>
        <w:t>I</w:t>
      </w:r>
      <w:r w:rsidR="00405DF6" w:rsidRPr="00C94EA2">
        <w:rPr>
          <w:rFonts w:ascii="Times New Roman" w:hAnsi="Times New Roman" w:cs="Times New Roman"/>
          <w:sz w:val="24"/>
          <w:szCs w:val="24"/>
        </w:rPr>
        <w:t xml:space="preserve">ndigenous </w:t>
      </w:r>
      <w:r w:rsidR="0097026B" w:rsidRPr="00C94EA2">
        <w:rPr>
          <w:rFonts w:ascii="Times New Roman" w:hAnsi="Times New Roman" w:cs="Times New Roman"/>
          <w:sz w:val="24"/>
          <w:szCs w:val="24"/>
        </w:rPr>
        <w:t>P</w:t>
      </w:r>
      <w:r w:rsidR="00405DF6" w:rsidRPr="00C94EA2">
        <w:rPr>
          <w:rFonts w:ascii="Times New Roman" w:hAnsi="Times New Roman" w:cs="Times New Roman"/>
          <w:sz w:val="24"/>
          <w:szCs w:val="24"/>
        </w:rPr>
        <w:t>eoples</w:t>
      </w:r>
      <w:r w:rsidR="0097026B" w:rsidRPr="00C94EA2">
        <w:rPr>
          <w:rFonts w:ascii="Times New Roman" w:hAnsi="Times New Roman" w:cs="Times New Roman"/>
          <w:sz w:val="24"/>
          <w:szCs w:val="24"/>
        </w:rPr>
        <w:t>,</w:t>
      </w:r>
      <w:r w:rsidR="00405DF6" w:rsidRPr="00C94EA2">
        <w:rPr>
          <w:rFonts w:ascii="Times New Roman" w:hAnsi="Times New Roman" w:cs="Times New Roman"/>
          <w:sz w:val="24"/>
          <w:szCs w:val="24"/>
        </w:rPr>
        <w:t xml:space="preserve"> especially </w:t>
      </w:r>
      <w:r w:rsidR="0097026B" w:rsidRPr="00C94EA2">
        <w:rPr>
          <w:rFonts w:ascii="Times New Roman" w:hAnsi="Times New Roman" w:cs="Times New Roman"/>
          <w:sz w:val="24"/>
          <w:szCs w:val="24"/>
        </w:rPr>
        <w:t>I</w:t>
      </w:r>
      <w:r w:rsidR="00405DF6" w:rsidRPr="00C94EA2">
        <w:rPr>
          <w:rFonts w:ascii="Times New Roman" w:hAnsi="Times New Roman" w:cs="Times New Roman"/>
          <w:sz w:val="24"/>
          <w:szCs w:val="24"/>
        </w:rPr>
        <w:t xml:space="preserve">ndigenous </w:t>
      </w:r>
      <w:r w:rsidR="0097026B" w:rsidRPr="00C94EA2">
        <w:rPr>
          <w:rFonts w:ascii="Times New Roman" w:hAnsi="Times New Roman" w:cs="Times New Roman"/>
          <w:sz w:val="24"/>
          <w:szCs w:val="24"/>
        </w:rPr>
        <w:t>W</w:t>
      </w:r>
      <w:r w:rsidR="00405DF6" w:rsidRPr="00C94EA2">
        <w:rPr>
          <w:rFonts w:ascii="Times New Roman" w:hAnsi="Times New Roman" w:cs="Times New Roman"/>
          <w:sz w:val="24"/>
          <w:szCs w:val="24"/>
        </w:rPr>
        <w:t>omen</w:t>
      </w:r>
      <w:r w:rsidR="0097026B" w:rsidRPr="00C94EA2">
        <w:rPr>
          <w:rFonts w:ascii="Times New Roman" w:hAnsi="Times New Roman" w:cs="Times New Roman"/>
          <w:sz w:val="24"/>
          <w:szCs w:val="24"/>
        </w:rPr>
        <w:t>,</w:t>
      </w:r>
      <w:r w:rsidR="00405DF6" w:rsidRPr="00C94EA2">
        <w:rPr>
          <w:rFonts w:ascii="Times New Roman" w:hAnsi="Times New Roman" w:cs="Times New Roman"/>
          <w:sz w:val="24"/>
          <w:szCs w:val="24"/>
        </w:rPr>
        <w:t xml:space="preserve"> are affected </w:t>
      </w:r>
      <w:r w:rsidR="00872F2E">
        <w:rPr>
          <w:rFonts w:ascii="Times New Roman" w:hAnsi="Times New Roman" w:cs="Times New Roman"/>
          <w:sz w:val="24"/>
          <w:szCs w:val="24"/>
        </w:rPr>
        <w:t xml:space="preserve">and </w:t>
      </w:r>
      <w:r w:rsidR="00405DF6" w:rsidRPr="00C94EA2">
        <w:rPr>
          <w:rFonts w:ascii="Times New Roman" w:hAnsi="Times New Roman" w:cs="Times New Roman"/>
          <w:sz w:val="24"/>
          <w:szCs w:val="24"/>
        </w:rPr>
        <w:t>depend on the land for their survival. The case</w:t>
      </w:r>
      <w:r w:rsidR="00872F2E">
        <w:rPr>
          <w:rFonts w:ascii="Times New Roman" w:hAnsi="Times New Roman" w:cs="Times New Roman"/>
          <w:sz w:val="24"/>
          <w:szCs w:val="24"/>
        </w:rPr>
        <w:t>s</w:t>
      </w:r>
      <w:r w:rsidR="00405DF6" w:rsidRPr="00C94EA2">
        <w:rPr>
          <w:rFonts w:ascii="Times New Roman" w:hAnsi="Times New Roman" w:cs="Times New Roman"/>
          <w:sz w:val="24"/>
          <w:szCs w:val="24"/>
        </w:rPr>
        <w:t xml:space="preserve"> of </w:t>
      </w:r>
      <w:r w:rsidR="00872F2E">
        <w:rPr>
          <w:rFonts w:ascii="Times New Roman" w:hAnsi="Times New Roman" w:cs="Times New Roman"/>
          <w:sz w:val="24"/>
          <w:szCs w:val="24"/>
        </w:rPr>
        <w:t xml:space="preserve">the </w:t>
      </w:r>
      <w:proofErr w:type="spellStart"/>
      <w:r w:rsidR="00405DF6" w:rsidRPr="00C94EA2">
        <w:rPr>
          <w:rFonts w:ascii="Times New Roman" w:hAnsi="Times New Roman" w:cs="Times New Roman"/>
          <w:sz w:val="24"/>
          <w:szCs w:val="24"/>
        </w:rPr>
        <w:t>Shivapuri</w:t>
      </w:r>
      <w:proofErr w:type="spellEnd"/>
      <w:r w:rsidR="00872F2E">
        <w:rPr>
          <w:rFonts w:ascii="Times New Roman" w:hAnsi="Times New Roman" w:cs="Times New Roman"/>
          <w:sz w:val="24"/>
          <w:szCs w:val="24"/>
        </w:rPr>
        <w:t xml:space="preserve">, </w:t>
      </w:r>
      <w:r w:rsidR="00405DF6" w:rsidRPr="00C94EA2">
        <w:rPr>
          <w:rFonts w:ascii="Times New Roman" w:hAnsi="Times New Roman" w:cs="Times New Roman"/>
          <w:sz w:val="24"/>
          <w:szCs w:val="24"/>
        </w:rPr>
        <w:t>and Chitwan National Park</w:t>
      </w:r>
      <w:r w:rsidR="00872F2E">
        <w:rPr>
          <w:rFonts w:ascii="Times New Roman" w:hAnsi="Times New Roman" w:cs="Times New Roman"/>
          <w:sz w:val="24"/>
          <w:szCs w:val="24"/>
        </w:rPr>
        <w:t>s</w:t>
      </w:r>
      <w:r w:rsidR="00405DF6" w:rsidRPr="00C94EA2">
        <w:rPr>
          <w:rFonts w:ascii="Times New Roman" w:hAnsi="Times New Roman" w:cs="Times New Roman"/>
          <w:sz w:val="24"/>
          <w:szCs w:val="24"/>
        </w:rPr>
        <w:t xml:space="preserve"> w</w:t>
      </w:r>
      <w:r w:rsidR="00872F2E">
        <w:rPr>
          <w:rFonts w:ascii="Times New Roman" w:hAnsi="Times New Roman" w:cs="Times New Roman"/>
          <w:sz w:val="24"/>
          <w:szCs w:val="24"/>
        </w:rPr>
        <w:t>ere</w:t>
      </w:r>
      <w:r w:rsidR="00405DF6" w:rsidRPr="00C94EA2">
        <w:rPr>
          <w:rFonts w:ascii="Times New Roman" w:hAnsi="Times New Roman" w:cs="Times New Roman"/>
          <w:sz w:val="24"/>
          <w:szCs w:val="24"/>
        </w:rPr>
        <w:t xml:space="preserve"> specifically mentioned as example</w:t>
      </w:r>
      <w:r w:rsidR="00872F2E">
        <w:rPr>
          <w:rFonts w:ascii="Times New Roman" w:hAnsi="Times New Roman" w:cs="Times New Roman"/>
          <w:sz w:val="24"/>
          <w:szCs w:val="24"/>
        </w:rPr>
        <w:t>s</w:t>
      </w:r>
      <w:r w:rsidR="00405DF6" w:rsidRPr="00C94EA2">
        <w:rPr>
          <w:rFonts w:ascii="Times New Roman" w:hAnsi="Times New Roman" w:cs="Times New Roman"/>
          <w:sz w:val="24"/>
          <w:szCs w:val="24"/>
        </w:rPr>
        <w:t xml:space="preserve"> of how national parks have displaced </w:t>
      </w:r>
      <w:r w:rsidR="0097026B" w:rsidRPr="00C94EA2">
        <w:rPr>
          <w:rFonts w:ascii="Times New Roman" w:hAnsi="Times New Roman" w:cs="Times New Roman"/>
          <w:sz w:val="24"/>
          <w:szCs w:val="24"/>
        </w:rPr>
        <w:t>I</w:t>
      </w:r>
      <w:r w:rsidR="00405DF6" w:rsidRPr="00C94EA2">
        <w:rPr>
          <w:rFonts w:ascii="Times New Roman" w:hAnsi="Times New Roman" w:cs="Times New Roman"/>
          <w:sz w:val="24"/>
          <w:szCs w:val="24"/>
        </w:rPr>
        <w:t>ndigenous communities and disrupt</w:t>
      </w:r>
      <w:r w:rsidR="00872F2E">
        <w:rPr>
          <w:rFonts w:ascii="Times New Roman" w:hAnsi="Times New Roman" w:cs="Times New Roman"/>
          <w:sz w:val="24"/>
          <w:szCs w:val="24"/>
        </w:rPr>
        <w:t>ed</w:t>
      </w:r>
      <w:r w:rsidR="00405DF6" w:rsidRPr="00C94EA2">
        <w:rPr>
          <w:rFonts w:ascii="Times New Roman" w:hAnsi="Times New Roman" w:cs="Times New Roman"/>
          <w:sz w:val="24"/>
          <w:szCs w:val="24"/>
        </w:rPr>
        <w:t xml:space="preserve"> their way of life.”</w:t>
      </w:r>
      <w:r w:rsidR="00C94EA2" w:rsidRPr="00C94EA2">
        <w:rPr>
          <w:rStyle w:val="FootnoteReference"/>
          <w:rFonts w:ascii="Times New Roman" w:hAnsi="Times New Roman" w:cs="Times New Roman"/>
          <w:sz w:val="24"/>
          <w:szCs w:val="24"/>
        </w:rPr>
        <w:footnoteReference w:id="27"/>
      </w:r>
    </w:p>
    <w:p w14:paraId="12069D84" w14:textId="77777777" w:rsidR="0093275C" w:rsidRPr="00342077" w:rsidRDefault="0093275C" w:rsidP="0093275C">
      <w:pPr>
        <w:pStyle w:val="NormalWeb"/>
        <w:spacing w:before="0" w:beforeAutospacing="0" w:after="0" w:afterAutospacing="0"/>
        <w:jc w:val="both"/>
      </w:pPr>
    </w:p>
    <w:p w14:paraId="763F1518" w14:textId="3A040348" w:rsidR="00BD6986" w:rsidRPr="0004682F" w:rsidRDefault="00335E87" w:rsidP="001F4496">
      <w:pPr>
        <w:spacing w:after="120"/>
        <w:jc w:val="both"/>
        <w:rPr>
          <w:rFonts w:ascii="Times New Roman" w:hAnsi="Times New Roman" w:cs="Times New Roman"/>
          <w:i/>
          <w:iCs/>
          <w:sz w:val="24"/>
          <w:szCs w:val="24"/>
        </w:rPr>
      </w:pPr>
      <w:r w:rsidRPr="0004682F">
        <w:rPr>
          <w:rFonts w:ascii="Times New Roman" w:hAnsi="Times New Roman" w:cs="Times New Roman"/>
          <w:i/>
          <w:iCs/>
          <w:sz w:val="24"/>
          <w:szCs w:val="24"/>
        </w:rPr>
        <w:t>Self-determination, Autonomy &amp; FPIC, and Customary Self-Government Systems</w:t>
      </w:r>
    </w:p>
    <w:p w14:paraId="4D5FBE9F" w14:textId="6F4C1353" w:rsidR="00124EF4" w:rsidRPr="009059C3" w:rsidRDefault="00910BBE" w:rsidP="001F4496">
      <w:pPr>
        <w:spacing w:after="120"/>
        <w:jc w:val="both"/>
        <w:rPr>
          <w:rFonts w:ascii="Times New Roman" w:hAnsi="Times New Roman" w:cs="Times New Roman"/>
          <w:sz w:val="24"/>
          <w:szCs w:val="24"/>
        </w:rPr>
      </w:pPr>
      <w:r>
        <w:rPr>
          <w:rFonts w:ascii="Times New Roman" w:hAnsi="Times New Roman" w:cs="Times New Roman"/>
          <w:sz w:val="24"/>
          <w:szCs w:val="24"/>
        </w:rPr>
        <w:lastRenderedPageBreak/>
        <w:t>47.</w:t>
      </w:r>
      <w:r>
        <w:rPr>
          <w:rFonts w:ascii="Times New Roman" w:hAnsi="Times New Roman" w:cs="Times New Roman"/>
          <w:sz w:val="24"/>
          <w:szCs w:val="24"/>
        </w:rPr>
        <w:tab/>
      </w:r>
      <w:r w:rsidR="00C94EA2">
        <w:rPr>
          <w:rFonts w:ascii="Times New Roman" w:hAnsi="Times New Roman" w:cs="Times New Roman"/>
          <w:sz w:val="24"/>
          <w:szCs w:val="24"/>
        </w:rPr>
        <w:t>L</w:t>
      </w:r>
      <w:r w:rsidR="007275E6" w:rsidRPr="00045F5C">
        <w:rPr>
          <w:rFonts w:ascii="Times New Roman" w:hAnsi="Times New Roman" w:cs="Times New Roman"/>
          <w:sz w:val="24"/>
          <w:szCs w:val="24"/>
        </w:rPr>
        <w:t>ocal governments</w:t>
      </w:r>
      <w:r w:rsidR="00B471A0">
        <w:rPr>
          <w:rFonts w:ascii="Times New Roman" w:hAnsi="Times New Roman" w:cs="Times New Roman"/>
          <w:sz w:val="24"/>
          <w:szCs w:val="24"/>
        </w:rPr>
        <w:t>,</w:t>
      </w:r>
      <w:r w:rsidR="007275E6" w:rsidRPr="00045F5C">
        <w:rPr>
          <w:rFonts w:ascii="Times New Roman" w:hAnsi="Times New Roman" w:cs="Times New Roman"/>
          <w:sz w:val="24"/>
          <w:szCs w:val="24"/>
        </w:rPr>
        <w:t xml:space="preserve"> </w:t>
      </w:r>
      <w:r w:rsidR="00B471A0">
        <w:rPr>
          <w:rFonts w:ascii="Times New Roman" w:hAnsi="Times New Roman" w:cs="Times New Roman"/>
          <w:sz w:val="24"/>
          <w:szCs w:val="24"/>
        </w:rPr>
        <w:t>e</w:t>
      </w:r>
      <w:r w:rsidR="007275E6" w:rsidRPr="00045F5C">
        <w:rPr>
          <w:rFonts w:ascii="Times New Roman" w:hAnsi="Times New Roman" w:cs="Times New Roman"/>
          <w:sz w:val="24"/>
          <w:szCs w:val="24"/>
        </w:rPr>
        <w:t xml:space="preserve">specially </w:t>
      </w:r>
      <w:proofErr w:type="spellStart"/>
      <w:r w:rsidR="00C94EA2">
        <w:rPr>
          <w:rFonts w:ascii="Times New Roman" w:hAnsi="Times New Roman" w:cs="Times New Roman"/>
          <w:sz w:val="24"/>
          <w:szCs w:val="24"/>
        </w:rPr>
        <w:t>Barbaridya</w:t>
      </w:r>
      <w:proofErr w:type="spellEnd"/>
      <w:r w:rsidR="00C94EA2">
        <w:rPr>
          <w:rFonts w:ascii="Times New Roman" w:hAnsi="Times New Roman" w:cs="Times New Roman"/>
          <w:sz w:val="24"/>
          <w:szCs w:val="24"/>
        </w:rPr>
        <w:t xml:space="preserve"> Municipality took </w:t>
      </w:r>
      <w:r w:rsidR="00B471A0">
        <w:rPr>
          <w:rFonts w:ascii="Times New Roman" w:hAnsi="Times New Roman" w:cs="Times New Roman"/>
          <w:sz w:val="24"/>
          <w:szCs w:val="24"/>
        </w:rPr>
        <w:t>the</w:t>
      </w:r>
      <w:r w:rsidR="00C94EA2">
        <w:rPr>
          <w:rFonts w:ascii="Times New Roman" w:hAnsi="Times New Roman" w:cs="Times New Roman"/>
          <w:sz w:val="24"/>
          <w:szCs w:val="24"/>
        </w:rPr>
        <w:t xml:space="preserve"> lead </w:t>
      </w:r>
      <w:r w:rsidR="00D0339F">
        <w:rPr>
          <w:rFonts w:ascii="Times New Roman" w:hAnsi="Times New Roman" w:cs="Times New Roman"/>
          <w:sz w:val="24"/>
          <w:szCs w:val="24"/>
        </w:rPr>
        <w:t>by</w:t>
      </w:r>
      <w:r w:rsidR="00C94EA2">
        <w:rPr>
          <w:rFonts w:ascii="Times New Roman" w:hAnsi="Times New Roman" w:cs="Times New Roman"/>
          <w:sz w:val="24"/>
          <w:szCs w:val="24"/>
        </w:rPr>
        <w:t xml:space="preserve"> </w:t>
      </w:r>
      <w:r w:rsidR="00D0339F">
        <w:rPr>
          <w:rFonts w:ascii="Times New Roman" w:hAnsi="Times New Roman" w:cs="Times New Roman"/>
          <w:szCs w:val="24"/>
        </w:rPr>
        <w:t xml:space="preserve">enacting a law on 9 January 2021 to protect, promote and develop </w:t>
      </w:r>
      <w:proofErr w:type="spellStart"/>
      <w:r w:rsidR="00C94EA2">
        <w:rPr>
          <w:rFonts w:ascii="Times New Roman" w:hAnsi="Times New Roman" w:cs="Times New Roman"/>
          <w:sz w:val="24"/>
          <w:szCs w:val="24"/>
        </w:rPr>
        <w:t>Barghar</w:t>
      </w:r>
      <w:proofErr w:type="spellEnd"/>
      <w:r w:rsidR="00C94EA2">
        <w:rPr>
          <w:rFonts w:ascii="Times New Roman" w:hAnsi="Times New Roman" w:cs="Times New Roman"/>
          <w:sz w:val="24"/>
          <w:szCs w:val="24"/>
        </w:rPr>
        <w:t>,</w:t>
      </w:r>
      <w:r w:rsidR="007275E6" w:rsidRPr="00045F5C">
        <w:rPr>
          <w:rFonts w:ascii="Times New Roman" w:hAnsi="Times New Roman" w:cs="Times New Roman"/>
          <w:sz w:val="24"/>
          <w:szCs w:val="24"/>
        </w:rPr>
        <w:t xml:space="preserve"> customary self</w:t>
      </w:r>
      <w:r w:rsidR="009F03AA">
        <w:rPr>
          <w:rFonts w:ascii="Times New Roman" w:hAnsi="Times New Roman" w:cs="Times New Roman"/>
          <w:sz w:val="24"/>
          <w:szCs w:val="24"/>
        </w:rPr>
        <w:t>-</w:t>
      </w:r>
      <w:r w:rsidR="007275E6" w:rsidRPr="00045F5C">
        <w:rPr>
          <w:rFonts w:ascii="Times New Roman" w:hAnsi="Times New Roman" w:cs="Times New Roman"/>
          <w:sz w:val="24"/>
          <w:szCs w:val="24"/>
        </w:rPr>
        <w:t>government systems of the Tharu Indigenous Peoples.</w:t>
      </w:r>
      <w:r w:rsidR="00D0339F">
        <w:rPr>
          <w:rStyle w:val="FootnoteReference"/>
          <w:rFonts w:ascii="Times New Roman" w:hAnsi="Times New Roman" w:cs="Times New Roman"/>
          <w:sz w:val="24"/>
          <w:szCs w:val="24"/>
        </w:rPr>
        <w:footnoteReference w:id="28"/>
      </w:r>
      <w:r w:rsidR="00C94EA2">
        <w:rPr>
          <w:rFonts w:ascii="Times New Roman" w:hAnsi="Times New Roman" w:cs="Times New Roman"/>
          <w:sz w:val="24"/>
          <w:szCs w:val="24"/>
        </w:rPr>
        <w:t xml:space="preserve"> Later other</w:t>
      </w:r>
      <w:r w:rsidR="007275E6" w:rsidRPr="00045F5C">
        <w:rPr>
          <w:rFonts w:ascii="Times New Roman" w:hAnsi="Times New Roman" w:cs="Times New Roman"/>
          <w:sz w:val="24"/>
          <w:szCs w:val="24"/>
        </w:rPr>
        <w:t xml:space="preserve"> </w:t>
      </w:r>
      <w:r w:rsidR="00C94EA2" w:rsidRPr="00045F5C">
        <w:rPr>
          <w:rFonts w:ascii="Times New Roman" w:hAnsi="Times New Roman" w:cs="Times New Roman"/>
          <w:sz w:val="24"/>
          <w:szCs w:val="24"/>
        </w:rPr>
        <w:t xml:space="preserve">municipalities of </w:t>
      </w:r>
      <w:proofErr w:type="spellStart"/>
      <w:r w:rsidR="00F4234B" w:rsidRPr="00045F5C">
        <w:rPr>
          <w:rFonts w:ascii="Times New Roman" w:hAnsi="Times New Roman" w:cs="Times New Roman"/>
          <w:sz w:val="24"/>
          <w:szCs w:val="24"/>
        </w:rPr>
        <w:t>Kanchanpur</w:t>
      </w:r>
      <w:proofErr w:type="spellEnd"/>
      <w:r w:rsidR="00F4234B" w:rsidRPr="00045F5C">
        <w:rPr>
          <w:rFonts w:ascii="Times New Roman" w:hAnsi="Times New Roman" w:cs="Times New Roman"/>
          <w:sz w:val="24"/>
          <w:szCs w:val="24"/>
        </w:rPr>
        <w:t>,</w:t>
      </w:r>
      <w:r w:rsidR="00F4234B">
        <w:rPr>
          <w:rFonts w:ascii="Times New Roman" w:hAnsi="Times New Roman" w:cs="Times New Roman"/>
          <w:sz w:val="24"/>
          <w:szCs w:val="24"/>
        </w:rPr>
        <w:t xml:space="preserve"> </w:t>
      </w:r>
      <w:r w:rsidR="00C94EA2" w:rsidRPr="00045F5C">
        <w:rPr>
          <w:rFonts w:ascii="Times New Roman" w:hAnsi="Times New Roman" w:cs="Times New Roman"/>
          <w:sz w:val="24"/>
          <w:szCs w:val="24"/>
        </w:rPr>
        <w:t>Kailali, Bardiya</w:t>
      </w:r>
      <w:r w:rsidR="00F4234B">
        <w:rPr>
          <w:rFonts w:ascii="Times New Roman" w:hAnsi="Times New Roman" w:cs="Times New Roman"/>
          <w:sz w:val="24"/>
          <w:szCs w:val="24"/>
        </w:rPr>
        <w:t xml:space="preserve"> and Dang</w:t>
      </w:r>
      <w:r w:rsidR="00C94EA2" w:rsidRPr="00045F5C">
        <w:rPr>
          <w:rFonts w:ascii="Times New Roman" w:hAnsi="Times New Roman" w:cs="Times New Roman"/>
          <w:sz w:val="24"/>
          <w:szCs w:val="24"/>
        </w:rPr>
        <w:t xml:space="preserve"> </w:t>
      </w:r>
      <w:r w:rsidR="00C94EA2">
        <w:rPr>
          <w:rFonts w:ascii="Times New Roman" w:hAnsi="Times New Roman" w:cs="Times New Roman"/>
          <w:sz w:val="24"/>
          <w:szCs w:val="24"/>
        </w:rPr>
        <w:t xml:space="preserve">also </w:t>
      </w:r>
      <w:r w:rsidR="00C94EA2" w:rsidRPr="00045F5C">
        <w:rPr>
          <w:rFonts w:ascii="Times New Roman" w:hAnsi="Times New Roman" w:cs="Times New Roman"/>
          <w:sz w:val="24"/>
          <w:szCs w:val="24"/>
        </w:rPr>
        <w:t>formally recogniz</w:t>
      </w:r>
      <w:r w:rsidR="00D0339F">
        <w:rPr>
          <w:rFonts w:ascii="Times New Roman" w:hAnsi="Times New Roman" w:cs="Times New Roman"/>
          <w:sz w:val="24"/>
          <w:szCs w:val="24"/>
        </w:rPr>
        <w:t>ed</w:t>
      </w:r>
      <w:r w:rsidR="00C94EA2" w:rsidRPr="00045F5C">
        <w:rPr>
          <w:rFonts w:ascii="Times New Roman" w:hAnsi="Times New Roman" w:cs="Times New Roman"/>
          <w:sz w:val="24"/>
          <w:szCs w:val="24"/>
        </w:rPr>
        <w:t xml:space="preserve"> </w:t>
      </w:r>
      <w:proofErr w:type="spellStart"/>
      <w:r w:rsidR="00C94EA2" w:rsidRPr="00DA1921">
        <w:rPr>
          <w:rFonts w:ascii="Times New Roman" w:hAnsi="Times New Roman" w:cs="Times New Roman"/>
          <w:sz w:val="24"/>
          <w:szCs w:val="24"/>
        </w:rPr>
        <w:t>Barghar</w:t>
      </w:r>
      <w:proofErr w:type="spellEnd"/>
      <w:r w:rsidR="00C94EA2" w:rsidRPr="00DA1921">
        <w:rPr>
          <w:rFonts w:ascii="Times New Roman" w:hAnsi="Times New Roman" w:cs="Times New Roman"/>
          <w:sz w:val="24"/>
          <w:szCs w:val="24"/>
        </w:rPr>
        <w:t>/</w:t>
      </w:r>
      <w:proofErr w:type="spellStart"/>
      <w:r w:rsidR="00C94EA2" w:rsidRPr="00DA1921">
        <w:rPr>
          <w:rFonts w:ascii="Times New Roman" w:hAnsi="Times New Roman" w:cs="Times New Roman"/>
          <w:sz w:val="24"/>
          <w:szCs w:val="24"/>
        </w:rPr>
        <w:t>Bhalmansa</w:t>
      </w:r>
      <w:proofErr w:type="spellEnd"/>
      <w:r w:rsidR="00C94EA2" w:rsidRPr="00DA1921">
        <w:rPr>
          <w:rFonts w:ascii="Times New Roman" w:hAnsi="Times New Roman" w:cs="Times New Roman"/>
          <w:sz w:val="24"/>
          <w:szCs w:val="24"/>
        </w:rPr>
        <w:t xml:space="preserve">/ </w:t>
      </w:r>
      <w:proofErr w:type="spellStart"/>
      <w:r w:rsidR="00C94EA2" w:rsidRPr="00DA1921">
        <w:rPr>
          <w:rFonts w:ascii="Times New Roman" w:hAnsi="Times New Roman" w:cs="Times New Roman"/>
          <w:sz w:val="24"/>
          <w:szCs w:val="24"/>
        </w:rPr>
        <w:t>Matwa</w:t>
      </w:r>
      <w:proofErr w:type="spellEnd"/>
      <w:r w:rsidR="00D0339F">
        <w:rPr>
          <w:rFonts w:ascii="Times New Roman" w:hAnsi="Times New Roman" w:cs="Times New Roman"/>
          <w:sz w:val="24"/>
          <w:szCs w:val="24"/>
        </w:rPr>
        <w:t>.</w:t>
      </w:r>
      <w:r w:rsidR="00257E62">
        <w:rPr>
          <w:rFonts w:ascii="Times New Roman" w:hAnsi="Times New Roman" w:cs="Times New Roman"/>
          <w:sz w:val="24"/>
          <w:szCs w:val="24"/>
        </w:rPr>
        <w:t xml:space="preserve"> </w:t>
      </w:r>
      <w:r w:rsidR="00301429" w:rsidRPr="00301429">
        <w:rPr>
          <w:rFonts w:ascii="Times New Roman" w:hAnsi="Times New Roman" w:cs="Times New Roman"/>
          <w:sz w:val="24"/>
          <w:szCs w:val="24"/>
        </w:rPr>
        <w:t xml:space="preserve">The </w:t>
      </w:r>
      <w:proofErr w:type="spellStart"/>
      <w:r w:rsidR="00301429" w:rsidRPr="00301429">
        <w:rPr>
          <w:rFonts w:ascii="Times New Roman" w:hAnsi="Times New Roman" w:cs="Times New Roman"/>
          <w:sz w:val="24"/>
          <w:szCs w:val="24"/>
        </w:rPr>
        <w:t>Kirtipur</w:t>
      </w:r>
      <w:proofErr w:type="spellEnd"/>
      <w:r w:rsidR="00301429" w:rsidRPr="00301429">
        <w:rPr>
          <w:rFonts w:ascii="Times New Roman" w:hAnsi="Times New Roman" w:cs="Times New Roman"/>
          <w:sz w:val="24"/>
          <w:szCs w:val="24"/>
        </w:rPr>
        <w:t xml:space="preserve"> Municipality declared the city as a cultural autonomous area by enacting a law on 7 July 2021.</w:t>
      </w:r>
      <w:r w:rsidR="00301429" w:rsidRPr="00301429">
        <w:rPr>
          <w:rStyle w:val="FootnoteReference"/>
          <w:rFonts w:ascii="Times New Roman" w:hAnsi="Times New Roman" w:cs="Times New Roman"/>
          <w:sz w:val="24"/>
          <w:szCs w:val="24"/>
        </w:rPr>
        <w:footnoteReference w:id="29"/>
      </w:r>
      <w:r w:rsidR="00301429">
        <w:rPr>
          <w:rFonts w:ascii="Times New Roman" w:hAnsi="Times New Roman" w:cs="Times New Roman"/>
          <w:szCs w:val="24"/>
        </w:rPr>
        <w:t xml:space="preserve"> </w:t>
      </w:r>
      <w:r w:rsidR="009059C3">
        <w:rPr>
          <w:rFonts w:ascii="Times New Roman" w:hAnsi="Times New Roman" w:cs="Times New Roman"/>
          <w:sz w:val="24"/>
          <w:szCs w:val="24"/>
        </w:rPr>
        <w:t>Except th</w:t>
      </w:r>
      <w:r w:rsidR="00257E62">
        <w:rPr>
          <w:rFonts w:ascii="Times New Roman" w:hAnsi="Times New Roman" w:cs="Times New Roman"/>
          <w:sz w:val="24"/>
          <w:szCs w:val="24"/>
        </w:rPr>
        <w:t>ese</w:t>
      </w:r>
      <w:r w:rsidR="009059C3">
        <w:rPr>
          <w:rFonts w:ascii="Times New Roman" w:hAnsi="Times New Roman" w:cs="Times New Roman"/>
          <w:sz w:val="24"/>
          <w:szCs w:val="24"/>
        </w:rPr>
        <w:t>, t</w:t>
      </w:r>
      <w:r w:rsidR="0038290C" w:rsidRPr="00045F5C">
        <w:rPr>
          <w:rFonts w:ascii="Times New Roman" w:hAnsi="Times New Roman" w:cs="Times New Roman"/>
          <w:sz w:val="24"/>
          <w:szCs w:val="24"/>
        </w:rPr>
        <w:t>ill now there has been no k</w:t>
      </w:r>
      <w:r w:rsidR="001B6F2D" w:rsidRPr="00045F5C">
        <w:rPr>
          <w:rFonts w:ascii="Times New Roman" w:hAnsi="Times New Roman" w:cs="Times New Roman"/>
          <w:sz w:val="24"/>
          <w:szCs w:val="24"/>
        </w:rPr>
        <w:t xml:space="preserve">ey </w:t>
      </w:r>
      <w:r w:rsidR="0038290C" w:rsidRPr="00045F5C">
        <w:rPr>
          <w:rFonts w:ascii="Times New Roman" w:hAnsi="Times New Roman" w:cs="Times New Roman"/>
          <w:sz w:val="24"/>
          <w:szCs w:val="24"/>
        </w:rPr>
        <w:t>a</w:t>
      </w:r>
      <w:r w:rsidR="001B6F2D" w:rsidRPr="00045F5C">
        <w:rPr>
          <w:rFonts w:ascii="Times New Roman" w:hAnsi="Times New Roman" w:cs="Times New Roman"/>
          <w:sz w:val="24"/>
          <w:szCs w:val="24"/>
        </w:rPr>
        <w:t>chievements</w:t>
      </w:r>
      <w:r w:rsidR="0038290C" w:rsidRPr="00045F5C">
        <w:rPr>
          <w:rFonts w:ascii="Times New Roman" w:hAnsi="Times New Roman" w:cs="Times New Roman"/>
          <w:sz w:val="24"/>
          <w:szCs w:val="24"/>
        </w:rPr>
        <w:t xml:space="preserve"> and no progress made in </w:t>
      </w:r>
      <w:r w:rsidR="0097026B">
        <w:rPr>
          <w:rFonts w:ascii="Times New Roman" w:hAnsi="Times New Roman" w:cs="Times New Roman"/>
          <w:sz w:val="24"/>
          <w:szCs w:val="24"/>
        </w:rPr>
        <w:t xml:space="preserve">the </w:t>
      </w:r>
      <w:r w:rsidR="0038290C" w:rsidRPr="00045F5C">
        <w:rPr>
          <w:rFonts w:ascii="Times New Roman" w:hAnsi="Times New Roman" w:cs="Times New Roman"/>
          <w:sz w:val="24"/>
          <w:szCs w:val="24"/>
        </w:rPr>
        <w:t xml:space="preserve">meaningful implementation of CEDAW recommendations </w:t>
      </w:r>
      <w:r w:rsidR="00A93B27">
        <w:rPr>
          <w:rFonts w:ascii="Times New Roman" w:hAnsi="Times New Roman" w:cs="Times New Roman"/>
          <w:sz w:val="24"/>
          <w:szCs w:val="24"/>
        </w:rPr>
        <w:t xml:space="preserve">para </w:t>
      </w:r>
      <w:r w:rsidR="0038290C" w:rsidRPr="00045F5C">
        <w:rPr>
          <w:rFonts w:ascii="Times New Roman" w:hAnsi="Times New Roman" w:cs="Times New Roman"/>
          <w:sz w:val="24"/>
          <w:szCs w:val="24"/>
        </w:rPr>
        <w:t xml:space="preserve">41(a) of 14 November 2018 and </w:t>
      </w:r>
      <w:r w:rsidR="00B471A0">
        <w:rPr>
          <w:rFonts w:ascii="Times New Roman" w:hAnsi="Times New Roman" w:cs="Times New Roman"/>
          <w:sz w:val="24"/>
          <w:szCs w:val="24"/>
        </w:rPr>
        <w:t xml:space="preserve">the </w:t>
      </w:r>
      <w:r w:rsidR="0038290C" w:rsidRPr="00045F5C">
        <w:rPr>
          <w:rFonts w:ascii="Times New Roman" w:hAnsi="Times New Roman" w:cs="Times New Roman"/>
          <w:sz w:val="24"/>
          <w:szCs w:val="24"/>
        </w:rPr>
        <w:t xml:space="preserve">related Directive Order of the Supreme </w:t>
      </w:r>
      <w:r w:rsidR="0097026B">
        <w:rPr>
          <w:rFonts w:ascii="Times New Roman" w:hAnsi="Times New Roman" w:cs="Times New Roman"/>
          <w:sz w:val="24"/>
          <w:szCs w:val="24"/>
        </w:rPr>
        <w:t>C</w:t>
      </w:r>
      <w:r w:rsidR="0038290C" w:rsidRPr="00045F5C">
        <w:rPr>
          <w:rFonts w:ascii="Times New Roman" w:hAnsi="Times New Roman" w:cs="Times New Roman"/>
          <w:sz w:val="24"/>
          <w:szCs w:val="24"/>
        </w:rPr>
        <w:t>ourt of Nepal to bring laws to implement Article 56(5) about autonomous, protected and special areas for Indigenous Peoples.</w:t>
      </w:r>
      <w:r w:rsidR="00D0339F">
        <w:rPr>
          <w:rStyle w:val="FootnoteReference"/>
          <w:rFonts w:ascii="Times New Roman" w:hAnsi="Times New Roman" w:cs="Times New Roman"/>
          <w:sz w:val="24"/>
          <w:szCs w:val="24"/>
        </w:rPr>
        <w:footnoteReference w:id="30"/>
      </w:r>
      <w:r w:rsidR="0038290C" w:rsidRPr="00045F5C">
        <w:rPr>
          <w:rFonts w:ascii="Times New Roman" w:hAnsi="Times New Roman" w:cs="Times New Roman"/>
          <w:sz w:val="24"/>
          <w:szCs w:val="24"/>
        </w:rPr>
        <w:t xml:space="preserve"> </w:t>
      </w:r>
    </w:p>
    <w:p w14:paraId="357EA2D1" w14:textId="39D7645C" w:rsidR="0078360A" w:rsidRDefault="00910BBE" w:rsidP="001F4496">
      <w:pPr>
        <w:spacing w:after="120"/>
        <w:jc w:val="both"/>
        <w:rPr>
          <w:rFonts w:ascii="Times New Roman" w:hAnsi="Times New Roman" w:cs="Nirmala UI"/>
          <w:sz w:val="24"/>
          <w:szCs w:val="21"/>
        </w:rPr>
      </w:pPr>
      <w:r>
        <w:rPr>
          <w:rFonts w:ascii="Times New Roman" w:hAnsi="Times New Roman" w:cs="Nirmala UI"/>
          <w:sz w:val="24"/>
          <w:szCs w:val="21"/>
        </w:rPr>
        <w:t>48.</w:t>
      </w:r>
      <w:r>
        <w:rPr>
          <w:rFonts w:ascii="Times New Roman" w:hAnsi="Times New Roman" w:cs="Nirmala UI"/>
          <w:sz w:val="24"/>
          <w:szCs w:val="21"/>
        </w:rPr>
        <w:tab/>
      </w:r>
      <w:r w:rsidR="007C019F">
        <w:rPr>
          <w:rFonts w:ascii="Times New Roman" w:hAnsi="Times New Roman" w:cs="Nirmala UI"/>
          <w:sz w:val="24"/>
          <w:szCs w:val="21"/>
        </w:rPr>
        <w:t xml:space="preserve">As </w:t>
      </w:r>
      <w:r w:rsidR="00B471A0">
        <w:rPr>
          <w:rFonts w:ascii="Times New Roman" w:hAnsi="Times New Roman" w:cs="Nirmala UI"/>
          <w:sz w:val="24"/>
          <w:szCs w:val="21"/>
        </w:rPr>
        <w:t xml:space="preserve">the </w:t>
      </w:r>
      <w:r w:rsidR="007C019F">
        <w:rPr>
          <w:rFonts w:ascii="Times New Roman" w:hAnsi="Times New Roman" w:cs="Nirmala UI"/>
          <w:sz w:val="24"/>
          <w:szCs w:val="21"/>
        </w:rPr>
        <w:t>CEDAW</w:t>
      </w:r>
      <w:r w:rsidR="007A7CF2">
        <w:rPr>
          <w:rFonts w:ascii="Times New Roman" w:hAnsi="Times New Roman" w:cs="Nirmala UI"/>
          <w:sz w:val="24"/>
          <w:szCs w:val="21"/>
        </w:rPr>
        <w:t xml:space="preserve"> </w:t>
      </w:r>
      <w:r w:rsidR="007C019F">
        <w:rPr>
          <w:rFonts w:ascii="Times New Roman" w:hAnsi="Times New Roman" w:cs="Nirmala UI"/>
          <w:sz w:val="24"/>
          <w:szCs w:val="21"/>
        </w:rPr>
        <w:t>C</w:t>
      </w:r>
      <w:r w:rsidR="007A7CF2">
        <w:rPr>
          <w:rFonts w:ascii="Times New Roman" w:hAnsi="Times New Roman" w:cs="Nirmala UI"/>
          <w:sz w:val="24"/>
          <w:szCs w:val="21"/>
        </w:rPr>
        <w:t>ommittee</w:t>
      </w:r>
      <w:r w:rsidR="007C019F">
        <w:rPr>
          <w:rFonts w:ascii="Times New Roman" w:hAnsi="Times New Roman" w:cs="Nirmala UI"/>
          <w:sz w:val="24"/>
          <w:szCs w:val="21"/>
        </w:rPr>
        <w:t xml:space="preserve"> from above and the communities from below have done their jobs, now the ball is in the court of the Nepal government to respect both by formally recognizing customary self-government systems </w:t>
      </w:r>
      <w:r w:rsidR="00257E62">
        <w:rPr>
          <w:rFonts w:ascii="Times New Roman" w:hAnsi="Times New Roman" w:cs="Nirmala UI"/>
          <w:sz w:val="24"/>
          <w:szCs w:val="21"/>
        </w:rPr>
        <w:t xml:space="preserve">and </w:t>
      </w:r>
      <w:r w:rsidR="007C019F">
        <w:rPr>
          <w:rFonts w:ascii="Times New Roman" w:hAnsi="Times New Roman" w:cs="Nirmala UI"/>
          <w:sz w:val="24"/>
          <w:szCs w:val="21"/>
        </w:rPr>
        <w:t xml:space="preserve">moving towards implementation of self-determination in line with </w:t>
      </w:r>
      <w:r w:rsidR="00F443B4">
        <w:rPr>
          <w:rFonts w:ascii="Times New Roman" w:hAnsi="Times New Roman" w:cs="Nirmala UI"/>
          <w:sz w:val="24"/>
          <w:szCs w:val="21"/>
        </w:rPr>
        <w:t xml:space="preserve">the </w:t>
      </w:r>
      <w:r w:rsidR="007C019F">
        <w:rPr>
          <w:rFonts w:ascii="Times New Roman" w:hAnsi="Times New Roman" w:cs="Nirmala UI"/>
          <w:sz w:val="24"/>
          <w:szCs w:val="21"/>
        </w:rPr>
        <w:t>UNDRIP</w:t>
      </w:r>
      <w:r w:rsidR="00F443B4">
        <w:rPr>
          <w:rFonts w:ascii="Times New Roman" w:hAnsi="Times New Roman" w:cs="Nirmala UI"/>
          <w:sz w:val="24"/>
          <w:szCs w:val="21"/>
        </w:rPr>
        <w:t xml:space="preserve"> and</w:t>
      </w:r>
      <w:r w:rsidR="007C019F">
        <w:rPr>
          <w:rFonts w:ascii="Times New Roman" w:hAnsi="Times New Roman" w:cs="Nirmala UI"/>
          <w:sz w:val="24"/>
          <w:szCs w:val="21"/>
        </w:rPr>
        <w:t xml:space="preserve"> recommended by the CEDAW</w:t>
      </w:r>
      <w:r w:rsidR="007A7CF2">
        <w:rPr>
          <w:rFonts w:ascii="Times New Roman" w:hAnsi="Times New Roman" w:cs="Nirmala UI"/>
          <w:sz w:val="24"/>
          <w:szCs w:val="21"/>
        </w:rPr>
        <w:t xml:space="preserve"> </w:t>
      </w:r>
      <w:r w:rsidR="007C019F">
        <w:rPr>
          <w:rFonts w:ascii="Times New Roman" w:hAnsi="Times New Roman" w:cs="Nirmala UI"/>
          <w:sz w:val="24"/>
          <w:szCs w:val="21"/>
        </w:rPr>
        <w:t>C</w:t>
      </w:r>
      <w:r w:rsidR="007A7CF2">
        <w:rPr>
          <w:rFonts w:ascii="Times New Roman" w:hAnsi="Times New Roman" w:cs="Nirmala UI"/>
          <w:sz w:val="24"/>
          <w:szCs w:val="21"/>
        </w:rPr>
        <w:t>ommittee</w:t>
      </w:r>
      <w:r w:rsidR="007C019F">
        <w:rPr>
          <w:rFonts w:ascii="Times New Roman" w:hAnsi="Times New Roman" w:cs="Nirmala UI"/>
          <w:sz w:val="24"/>
          <w:szCs w:val="21"/>
        </w:rPr>
        <w:t xml:space="preserve"> in 2018.</w:t>
      </w:r>
    </w:p>
    <w:p w14:paraId="7F7ABA37" w14:textId="341BE9E6" w:rsidR="007D6130" w:rsidRPr="0004682F" w:rsidRDefault="00415B29" w:rsidP="001F4496">
      <w:pPr>
        <w:spacing w:after="120"/>
        <w:jc w:val="both"/>
        <w:rPr>
          <w:rFonts w:ascii="Times New Roman" w:hAnsi="Times New Roman" w:cs="Times New Roman"/>
          <w:i/>
          <w:iCs/>
          <w:sz w:val="24"/>
          <w:szCs w:val="24"/>
        </w:rPr>
      </w:pPr>
      <w:r w:rsidRPr="0004682F">
        <w:rPr>
          <w:rFonts w:ascii="Times New Roman" w:hAnsi="Times New Roman" w:cs="Times New Roman"/>
          <w:i/>
          <w:iCs/>
          <w:sz w:val="24"/>
          <w:szCs w:val="24"/>
        </w:rPr>
        <w:t>V</w:t>
      </w:r>
      <w:r w:rsidR="007D6130" w:rsidRPr="0004682F">
        <w:rPr>
          <w:rFonts w:ascii="Times New Roman" w:hAnsi="Times New Roman" w:cs="Times New Roman"/>
          <w:i/>
          <w:iCs/>
          <w:sz w:val="24"/>
          <w:szCs w:val="24"/>
        </w:rPr>
        <w:t xml:space="preserve">iolations of human rights </w:t>
      </w:r>
      <w:r w:rsidR="003D06C2" w:rsidRPr="0004682F">
        <w:rPr>
          <w:rFonts w:ascii="Times New Roman" w:hAnsi="Times New Roman" w:cs="Times New Roman"/>
          <w:i/>
          <w:iCs/>
          <w:sz w:val="24"/>
          <w:szCs w:val="24"/>
        </w:rPr>
        <w:t>in ancestral lands, territories and resources</w:t>
      </w:r>
    </w:p>
    <w:p w14:paraId="274A94A3" w14:textId="4598484C" w:rsidR="00E442DC" w:rsidRPr="001737CB" w:rsidRDefault="00E442DC" w:rsidP="001F4496">
      <w:pPr>
        <w:spacing w:before="100" w:beforeAutospacing="1" w:after="120" w:line="240" w:lineRule="auto"/>
        <w:jc w:val="both"/>
        <w:rPr>
          <w:rFonts w:ascii="Times New Roman" w:eastAsia="Times New Roman" w:hAnsi="Times New Roman" w:cs="Times New Roman"/>
          <w:sz w:val="24"/>
          <w:szCs w:val="24"/>
        </w:rPr>
      </w:pPr>
      <w:r w:rsidRPr="001737CB">
        <w:rPr>
          <w:rFonts w:ascii="Times New Roman" w:eastAsia="Times New Roman" w:hAnsi="Times New Roman" w:cs="Times New Roman"/>
          <w:sz w:val="24"/>
          <w:szCs w:val="24"/>
        </w:rPr>
        <w:t xml:space="preserve"> </w:t>
      </w:r>
      <w:r w:rsidR="00910BBE">
        <w:rPr>
          <w:rFonts w:ascii="Times New Roman" w:eastAsia="Times New Roman" w:hAnsi="Times New Roman" w:cs="Times New Roman"/>
          <w:sz w:val="24"/>
          <w:szCs w:val="24"/>
        </w:rPr>
        <w:t>49.</w:t>
      </w:r>
      <w:r w:rsidR="00910BBE">
        <w:rPr>
          <w:rFonts w:ascii="Times New Roman" w:eastAsia="Times New Roman" w:hAnsi="Times New Roman" w:cs="Times New Roman"/>
          <w:sz w:val="24"/>
          <w:szCs w:val="24"/>
        </w:rPr>
        <w:tab/>
      </w:r>
      <w:r w:rsidRPr="001737CB">
        <w:rPr>
          <w:rFonts w:ascii="Times New Roman" w:eastAsia="Times New Roman" w:hAnsi="Times New Roman" w:cs="Times New Roman"/>
          <w:sz w:val="24"/>
          <w:szCs w:val="24"/>
        </w:rPr>
        <w:t xml:space="preserve">According to a </w:t>
      </w:r>
      <w:proofErr w:type="spellStart"/>
      <w:r w:rsidRPr="001737CB">
        <w:rPr>
          <w:rFonts w:ascii="Times New Roman" w:eastAsia="Times New Roman" w:hAnsi="Times New Roman" w:cs="Times New Roman"/>
          <w:sz w:val="24"/>
          <w:szCs w:val="24"/>
        </w:rPr>
        <w:t>NIWF</w:t>
      </w:r>
      <w:r w:rsidR="008C5D4C">
        <w:rPr>
          <w:rFonts w:ascii="Times New Roman" w:eastAsia="Times New Roman" w:hAnsi="Times New Roman" w:cs="Times New Roman"/>
          <w:sz w:val="24"/>
          <w:szCs w:val="24"/>
        </w:rPr>
        <w:t>ederation</w:t>
      </w:r>
      <w:proofErr w:type="spellEnd"/>
      <w:r w:rsidRPr="001737CB">
        <w:rPr>
          <w:rFonts w:ascii="Times New Roman" w:eastAsia="Times New Roman" w:hAnsi="Times New Roman" w:cs="Times New Roman"/>
          <w:sz w:val="24"/>
          <w:szCs w:val="24"/>
        </w:rPr>
        <w:t xml:space="preserve"> case study, “The Kumal of Yogi Tole experienced various forms of human rights violations. Physical assaults, </w:t>
      </w:r>
      <w:r w:rsidR="00891DA8" w:rsidRPr="001737CB">
        <w:rPr>
          <w:rFonts w:ascii="Times New Roman" w:eastAsia="Times New Roman" w:hAnsi="Times New Roman" w:cs="Times New Roman"/>
          <w:sz w:val="24"/>
          <w:szCs w:val="24"/>
        </w:rPr>
        <w:t>harassment</w:t>
      </w:r>
      <w:r w:rsidRPr="001737CB">
        <w:rPr>
          <w:rFonts w:ascii="Times New Roman" w:eastAsia="Times New Roman" w:hAnsi="Times New Roman" w:cs="Times New Roman"/>
          <w:sz w:val="24"/>
          <w:szCs w:val="24"/>
        </w:rPr>
        <w:t xml:space="preserve">, arbitrary arrests, detentions, abuses, </w:t>
      </w:r>
      <w:r w:rsidR="00B471A0">
        <w:rPr>
          <w:rFonts w:ascii="Times New Roman" w:eastAsia="Times New Roman" w:hAnsi="Times New Roman" w:cs="Times New Roman"/>
          <w:sz w:val="24"/>
          <w:szCs w:val="24"/>
        </w:rPr>
        <w:t xml:space="preserve">and </w:t>
      </w:r>
      <w:r w:rsidRPr="001737CB">
        <w:rPr>
          <w:rFonts w:ascii="Times New Roman" w:eastAsia="Times New Roman" w:hAnsi="Times New Roman" w:cs="Times New Roman"/>
          <w:sz w:val="24"/>
          <w:szCs w:val="24"/>
        </w:rPr>
        <w:t xml:space="preserve">blaming as poachers by the </w:t>
      </w:r>
      <w:r w:rsidR="00B471A0">
        <w:rPr>
          <w:rFonts w:ascii="Times New Roman" w:eastAsia="Times New Roman" w:hAnsi="Times New Roman" w:cs="Times New Roman"/>
          <w:sz w:val="24"/>
          <w:szCs w:val="24"/>
        </w:rPr>
        <w:t>National</w:t>
      </w:r>
      <w:r w:rsidRPr="001737CB">
        <w:rPr>
          <w:rFonts w:ascii="Times New Roman" w:eastAsia="Times New Roman" w:hAnsi="Times New Roman" w:cs="Times New Roman"/>
          <w:sz w:val="24"/>
          <w:szCs w:val="24"/>
        </w:rPr>
        <w:t xml:space="preserve"> Park are common. If someone is suspected, the </w:t>
      </w:r>
      <w:r w:rsidR="00B471A0">
        <w:rPr>
          <w:rFonts w:ascii="Times New Roman" w:eastAsia="Times New Roman" w:hAnsi="Times New Roman" w:cs="Times New Roman"/>
          <w:sz w:val="24"/>
          <w:szCs w:val="24"/>
        </w:rPr>
        <w:t>N</w:t>
      </w:r>
      <w:r w:rsidRPr="001737CB">
        <w:rPr>
          <w:rFonts w:ascii="Times New Roman" w:eastAsia="Times New Roman" w:hAnsi="Times New Roman" w:cs="Times New Roman"/>
          <w:sz w:val="24"/>
          <w:szCs w:val="24"/>
        </w:rPr>
        <w:t xml:space="preserve">ational Park </w:t>
      </w:r>
      <w:r w:rsidR="00B471A0">
        <w:rPr>
          <w:rFonts w:ascii="Times New Roman" w:eastAsia="Times New Roman" w:hAnsi="Times New Roman" w:cs="Times New Roman"/>
          <w:sz w:val="24"/>
          <w:szCs w:val="24"/>
        </w:rPr>
        <w:t>A</w:t>
      </w:r>
      <w:r w:rsidRPr="001737CB">
        <w:rPr>
          <w:rFonts w:ascii="Times New Roman" w:eastAsia="Times New Roman" w:hAnsi="Times New Roman" w:cs="Times New Roman"/>
          <w:sz w:val="24"/>
          <w:szCs w:val="24"/>
        </w:rPr>
        <w:t>uthority take</w:t>
      </w:r>
      <w:r w:rsidR="00B471A0">
        <w:rPr>
          <w:rFonts w:ascii="Times New Roman" w:eastAsia="Times New Roman" w:hAnsi="Times New Roman" w:cs="Times New Roman"/>
          <w:sz w:val="24"/>
          <w:szCs w:val="24"/>
        </w:rPr>
        <w:t>s</w:t>
      </w:r>
      <w:r w:rsidRPr="001737CB">
        <w:rPr>
          <w:rFonts w:ascii="Times New Roman" w:eastAsia="Times New Roman" w:hAnsi="Times New Roman" w:cs="Times New Roman"/>
          <w:sz w:val="24"/>
          <w:szCs w:val="24"/>
        </w:rPr>
        <w:t xml:space="preserve"> him or her </w:t>
      </w:r>
      <w:r w:rsidR="00B471A0">
        <w:rPr>
          <w:rFonts w:ascii="Times New Roman" w:eastAsia="Times New Roman" w:hAnsi="Times New Roman" w:cs="Times New Roman"/>
          <w:sz w:val="24"/>
          <w:szCs w:val="24"/>
        </w:rPr>
        <w:t>to</w:t>
      </w:r>
      <w:r w:rsidRPr="001737CB">
        <w:rPr>
          <w:rFonts w:ascii="Times New Roman" w:eastAsia="Times New Roman" w:hAnsi="Times New Roman" w:cs="Times New Roman"/>
          <w:sz w:val="24"/>
          <w:szCs w:val="24"/>
        </w:rPr>
        <w:t xml:space="preserve"> detention immediately and take</w:t>
      </w:r>
      <w:r w:rsidR="00B471A0">
        <w:rPr>
          <w:rFonts w:ascii="Times New Roman" w:eastAsia="Times New Roman" w:hAnsi="Times New Roman" w:cs="Times New Roman"/>
          <w:sz w:val="24"/>
          <w:szCs w:val="24"/>
        </w:rPr>
        <w:t>s</w:t>
      </w:r>
      <w:r w:rsidRPr="001737CB">
        <w:rPr>
          <w:rFonts w:ascii="Times New Roman" w:eastAsia="Times New Roman" w:hAnsi="Times New Roman" w:cs="Times New Roman"/>
          <w:sz w:val="24"/>
          <w:szCs w:val="24"/>
        </w:rPr>
        <w:t xml:space="preserve"> instant action </w:t>
      </w:r>
      <w:r w:rsidR="00B471A0">
        <w:rPr>
          <w:rFonts w:ascii="Times New Roman" w:eastAsia="Times New Roman" w:hAnsi="Times New Roman" w:cs="Times New Roman"/>
          <w:sz w:val="24"/>
          <w:szCs w:val="24"/>
        </w:rPr>
        <w:t xml:space="preserve">with </w:t>
      </w:r>
      <w:r w:rsidRPr="001737CB">
        <w:rPr>
          <w:rFonts w:ascii="Times New Roman" w:eastAsia="Times New Roman" w:hAnsi="Times New Roman" w:cs="Times New Roman"/>
          <w:sz w:val="24"/>
          <w:szCs w:val="24"/>
        </w:rPr>
        <w:t>cruelty. There is almost nil chance of clarification and ascertain of not guilty.”</w:t>
      </w:r>
      <w:r w:rsidR="008D28F7">
        <w:rPr>
          <w:rStyle w:val="FootnoteReference"/>
          <w:rFonts w:ascii="Times New Roman" w:eastAsia="Times New Roman" w:hAnsi="Times New Roman" w:cs="Times New Roman"/>
          <w:sz w:val="24"/>
          <w:szCs w:val="24"/>
        </w:rPr>
        <w:footnoteReference w:id="31"/>
      </w:r>
    </w:p>
    <w:p w14:paraId="6514F5CA" w14:textId="7522FFB1" w:rsidR="008356A8" w:rsidRPr="008356A8" w:rsidRDefault="00910BBE" w:rsidP="008356A8">
      <w:pPr>
        <w:spacing w:line="276" w:lineRule="auto"/>
        <w:jc w:val="both"/>
        <w:rPr>
          <w:rFonts w:ascii="Times New Roman" w:hAnsi="Times New Roman" w:cs="Times New Roman"/>
          <w:sz w:val="24"/>
          <w:szCs w:val="24"/>
          <w14:ligatures w14:val="standardContextual"/>
        </w:rPr>
      </w:pPr>
      <w:r>
        <w:rPr>
          <w:rFonts w:ascii="Times New Roman" w:hAnsi="Times New Roman" w:cs="Times New Roman"/>
          <w:sz w:val="24"/>
          <w:szCs w:val="24"/>
          <w14:ligatures w14:val="standardContextual"/>
        </w:rPr>
        <w:t>50.</w:t>
      </w:r>
      <w:r>
        <w:rPr>
          <w:rFonts w:ascii="Times New Roman" w:hAnsi="Times New Roman" w:cs="Times New Roman"/>
          <w:sz w:val="24"/>
          <w:szCs w:val="24"/>
          <w14:ligatures w14:val="standardContextual"/>
        </w:rPr>
        <w:tab/>
      </w:r>
      <w:r w:rsidR="008356A8" w:rsidRPr="008356A8">
        <w:rPr>
          <w:rFonts w:ascii="Times New Roman" w:hAnsi="Times New Roman" w:cs="Times New Roman"/>
          <w:sz w:val="24"/>
          <w:szCs w:val="24"/>
          <w14:ligatures w14:val="standardContextual"/>
        </w:rPr>
        <w:t xml:space="preserve">The </w:t>
      </w:r>
      <w:r w:rsidR="00526D32">
        <w:rPr>
          <w:rFonts w:ascii="Times New Roman" w:hAnsi="Times New Roman" w:cs="Times New Roman"/>
          <w:sz w:val="24"/>
          <w:szCs w:val="24"/>
          <w14:ligatures w14:val="standardContextual"/>
        </w:rPr>
        <w:t>F</w:t>
      </w:r>
      <w:r w:rsidR="008356A8" w:rsidRPr="008356A8">
        <w:rPr>
          <w:rFonts w:ascii="Times New Roman" w:hAnsi="Times New Roman" w:cs="Times New Roman"/>
          <w:sz w:val="24"/>
          <w:szCs w:val="24"/>
          <w14:ligatures w14:val="standardContextual"/>
        </w:rPr>
        <w:t xml:space="preserve">ree </w:t>
      </w:r>
      <w:r w:rsidR="00526D32">
        <w:rPr>
          <w:rFonts w:ascii="Times New Roman" w:hAnsi="Times New Roman" w:cs="Times New Roman"/>
          <w:sz w:val="24"/>
          <w:szCs w:val="24"/>
          <w14:ligatures w14:val="standardContextual"/>
        </w:rPr>
        <w:t>P</w:t>
      </w:r>
      <w:r w:rsidR="008356A8" w:rsidRPr="008356A8">
        <w:rPr>
          <w:rFonts w:ascii="Times New Roman" w:hAnsi="Times New Roman" w:cs="Times New Roman"/>
          <w:sz w:val="24"/>
          <w:szCs w:val="24"/>
          <w14:ligatures w14:val="standardContextual"/>
        </w:rPr>
        <w:t xml:space="preserve">rior and </w:t>
      </w:r>
      <w:r w:rsidR="00526D32">
        <w:rPr>
          <w:rFonts w:ascii="Times New Roman" w:hAnsi="Times New Roman" w:cs="Times New Roman"/>
          <w:sz w:val="24"/>
          <w:szCs w:val="24"/>
          <w14:ligatures w14:val="standardContextual"/>
        </w:rPr>
        <w:t>I</w:t>
      </w:r>
      <w:r w:rsidR="008356A8" w:rsidRPr="008356A8">
        <w:rPr>
          <w:rFonts w:ascii="Times New Roman" w:hAnsi="Times New Roman" w:cs="Times New Roman"/>
          <w:sz w:val="24"/>
          <w:szCs w:val="24"/>
          <w14:ligatures w14:val="standardContextual"/>
        </w:rPr>
        <w:t xml:space="preserve">nformed </w:t>
      </w:r>
      <w:r w:rsidR="00526D32">
        <w:rPr>
          <w:rFonts w:ascii="Times New Roman" w:hAnsi="Times New Roman" w:cs="Times New Roman"/>
          <w:sz w:val="24"/>
          <w:szCs w:val="24"/>
          <w14:ligatures w14:val="standardContextual"/>
        </w:rPr>
        <w:t>C</w:t>
      </w:r>
      <w:r w:rsidR="008356A8" w:rsidRPr="008356A8">
        <w:rPr>
          <w:rFonts w:ascii="Times New Roman" w:hAnsi="Times New Roman" w:cs="Times New Roman"/>
          <w:sz w:val="24"/>
          <w:szCs w:val="24"/>
          <w14:ligatures w14:val="standardContextual"/>
        </w:rPr>
        <w:t xml:space="preserve">onsent </w:t>
      </w:r>
      <w:r w:rsidR="00526D32">
        <w:rPr>
          <w:rFonts w:ascii="Times New Roman" w:hAnsi="Times New Roman" w:cs="Times New Roman"/>
          <w:sz w:val="24"/>
          <w:szCs w:val="24"/>
          <w14:ligatures w14:val="standardContextual"/>
        </w:rPr>
        <w:t xml:space="preserve">(FPIC) </w:t>
      </w:r>
      <w:r w:rsidR="008356A8" w:rsidRPr="008356A8">
        <w:rPr>
          <w:rFonts w:ascii="Times New Roman" w:hAnsi="Times New Roman" w:cs="Times New Roman"/>
          <w:sz w:val="24"/>
          <w:szCs w:val="24"/>
          <w14:ligatures w14:val="standardContextual"/>
        </w:rPr>
        <w:t xml:space="preserve">of </w:t>
      </w:r>
      <w:r w:rsidR="008356A8">
        <w:rPr>
          <w:rFonts w:ascii="Times New Roman" w:hAnsi="Times New Roman" w:cs="Times New Roman"/>
          <w:sz w:val="24"/>
          <w:szCs w:val="24"/>
          <w14:ligatures w14:val="standardContextual"/>
        </w:rPr>
        <w:t>IW&amp;</w:t>
      </w:r>
      <w:r w:rsidR="00424048">
        <w:rPr>
          <w:rFonts w:ascii="Times New Roman" w:hAnsi="Times New Roman" w:cs="Times New Roman"/>
          <w:sz w:val="24"/>
          <w:szCs w:val="24"/>
          <w14:ligatures w14:val="standardContextual"/>
        </w:rPr>
        <w:t xml:space="preserve">G and </w:t>
      </w:r>
      <w:proofErr w:type="spellStart"/>
      <w:r w:rsidR="00424048">
        <w:rPr>
          <w:rFonts w:ascii="Times New Roman" w:hAnsi="Times New Roman" w:cs="Times New Roman"/>
          <w:sz w:val="24"/>
          <w:szCs w:val="24"/>
          <w14:ligatures w14:val="standardContextual"/>
        </w:rPr>
        <w:t>IW&amp;G</w:t>
      </w:r>
      <w:r w:rsidR="008356A8">
        <w:rPr>
          <w:rFonts w:ascii="Times New Roman" w:hAnsi="Times New Roman" w:cs="Times New Roman"/>
          <w:sz w:val="24"/>
          <w:szCs w:val="24"/>
          <w14:ligatures w14:val="standardContextual"/>
        </w:rPr>
        <w:t>wD</w:t>
      </w:r>
      <w:proofErr w:type="spellEnd"/>
      <w:r w:rsidR="008356A8" w:rsidRPr="008356A8">
        <w:rPr>
          <w:rFonts w:ascii="Times New Roman" w:hAnsi="Times New Roman" w:cs="Times New Roman"/>
          <w:sz w:val="24"/>
          <w:szCs w:val="24"/>
          <w14:ligatures w14:val="standardContextual"/>
        </w:rPr>
        <w:t xml:space="preserve"> are not respected and implemented when such development projects are designed and implemented at </w:t>
      </w:r>
      <w:r w:rsidR="00B471A0">
        <w:rPr>
          <w:rFonts w:ascii="Times New Roman" w:hAnsi="Times New Roman" w:cs="Times New Roman"/>
          <w:sz w:val="24"/>
          <w:szCs w:val="24"/>
          <w14:ligatures w14:val="standardContextual"/>
        </w:rPr>
        <w:t xml:space="preserve">a </w:t>
      </w:r>
      <w:r w:rsidR="008356A8" w:rsidRPr="008356A8">
        <w:rPr>
          <w:rFonts w:ascii="Times New Roman" w:hAnsi="Times New Roman" w:cs="Times New Roman"/>
          <w:sz w:val="24"/>
          <w:szCs w:val="24"/>
          <w14:ligatures w14:val="standardContextual"/>
        </w:rPr>
        <w:t>community level.</w:t>
      </w:r>
      <w:r w:rsidR="00413BF0">
        <w:rPr>
          <w:rFonts w:ascii="Times New Roman" w:hAnsi="Times New Roman" w:cs="Times New Roman"/>
          <w:sz w:val="24"/>
          <w:szCs w:val="24"/>
          <w14:ligatures w14:val="standardContextual"/>
        </w:rPr>
        <w:t xml:space="preserve"> </w:t>
      </w:r>
      <w:r w:rsidR="008356A8" w:rsidRPr="008356A8">
        <w:rPr>
          <w:rFonts w:ascii="Times New Roman" w:hAnsi="Times New Roman" w:cs="Times New Roman"/>
          <w:sz w:val="24"/>
          <w:szCs w:val="24"/>
          <w14:ligatures w14:val="standardContextual"/>
        </w:rPr>
        <w:t xml:space="preserve">One of the participants express: </w:t>
      </w:r>
    </w:p>
    <w:p w14:paraId="7D8966DB" w14:textId="66B38C68" w:rsidR="008356A8" w:rsidRPr="00045F5C" w:rsidRDefault="008356A8" w:rsidP="00B762A4">
      <w:pPr>
        <w:spacing w:line="276" w:lineRule="auto"/>
        <w:ind w:left="567"/>
        <w:jc w:val="both"/>
        <w:rPr>
          <w:rFonts w:ascii="Times New Roman" w:hAnsi="Times New Roman" w:cs="Times New Roman"/>
          <w:sz w:val="24"/>
          <w:szCs w:val="24"/>
        </w:rPr>
      </w:pPr>
      <w:r w:rsidRPr="008356A8">
        <w:rPr>
          <w:rFonts w:ascii="Times New Roman" w:hAnsi="Times New Roman" w:cs="Times New Roman"/>
          <w:sz w:val="24"/>
          <w:szCs w:val="24"/>
          <w14:ligatures w14:val="standardContextual"/>
        </w:rPr>
        <w:lastRenderedPageBreak/>
        <w:t xml:space="preserve">“Road expansion is making us homeless, helpless and </w:t>
      </w:r>
      <w:r w:rsidRPr="008356A8">
        <w:rPr>
          <w:rFonts w:ascii="Times New Roman" w:hAnsi="Times New Roman" w:cs="Times New Roman"/>
          <w:sz w:val="24"/>
          <w:szCs w:val="24"/>
        </w:rPr>
        <w:t>hopeless as state is grabbing our lives connected with our culture, belief, system, values and the space that we used to live. The space was open for us to sit, share our mutual sharing, feelings and care but today our lives are in threat and we are forcibly told to leave our places. Earlier there was open space, now I don’t know where I will I use my wheelchair and take rest and care.</w:t>
      </w:r>
      <w:r w:rsidR="00413BF0">
        <w:rPr>
          <w:rFonts w:ascii="Times New Roman" w:hAnsi="Times New Roman" w:cs="Times New Roman"/>
          <w:sz w:val="24"/>
          <w:szCs w:val="24"/>
        </w:rPr>
        <w:t>”</w:t>
      </w:r>
      <w:r w:rsidR="00413BF0">
        <w:rPr>
          <w:rStyle w:val="FootnoteReference"/>
          <w:rFonts w:ascii="Times New Roman" w:hAnsi="Times New Roman" w:cs="Times New Roman"/>
          <w:sz w:val="24"/>
          <w:szCs w:val="24"/>
        </w:rPr>
        <w:footnoteReference w:id="32"/>
      </w:r>
    </w:p>
    <w:p w14:paraId="1B02AE12" w14:textId="77777777" w:rsidR="002A650F" w:rsidRPr="00CC3D79" w:rsidRDefault="002A650F" w:rsidP="001F4496">
      <w:pPr>
        <w:spacing w:after="120"/>
        <w:jc w:val="both"/>
        <w:rPr>
          <w:rFonts w:ascii="Times New Roman" w:hAnsi="Times New Roman" w:cs="Times New Roman"/>
          <w:i/>
          <w:iCs/>
          <w:sz w:val="24"/>
          <w:szCs w:val="24"/>
        </w:rPr>
      </w:pPr>
      <w:r w:rsidRPr="00CC3D79">
        <w:rPr>
          <w:rFonts w:ascii="Times New Roman" w:hAnsi="Times New Roman" w:cs="Times New Roman"/>
          <w:i/>
          <w:iCs/>
          <w:sz w:val="24"/>
          <w:szCs w:val="24"/>
        </w:rPr>
        <w:t>Questions to the government</w:t>
      </w:r>
    </w:p>
    <w:p w14:paraId="50DCA7C7" w14:textId="56375067" w:rsidR="002A650F" w:rsidRPr="00DD670D" w:rsidRDefault="00910BBE" w:rsidP="001F4496">
      <w:pPr>
        <w:spacing w:after="120"/>
        <w:jc w:val="both"/>
        <w:rPr>
          <w:rFonts w:ascii="Times New Roman" w:hAnsi="Times New Roman" w:cs="Times New Roman"/>
          <w:sz w:val="24"/>
          <w:szCs w:val="24"/>
        </w:rPr>
      </w:pPr>
      <w:r>
        <w:rPr>
          <w:rFonts w:ascii="Times New Roman" w:hAnsi="Times New Roman" w:cs="Times New Roman"/>
          <w:sz w:val="24"/>
          <w:szCs w:val="24"/>
        </w:rPr>
        <w:t>51.</w:t>
      </w:r>
      <w:r>
        <w:rPr>
          <w:rFonts w:ascii="Times New Roman" w:hAnsi="Times New Roman" w:cs="Times New Roman"/>
          <w:sz w:val="24"/>
          <w:szCs w:val="24"/>
        </w:rPr>
        <w:tab/>
      </w:r>
      <w:r w:rsidR="002A650F" w:rsidRPr="00DD670D">
        <w:rPr>
          <w:rFonts w:ascii="Times New Roman" w:hAnsi="Times New Roman" w:cs="Times New Roman"/>
          <w:sz w:val="24"/>
          <w:szCs w:val="24"/>
        </w:rPr>
        <w:t>When will the government recognize and uphold the self-determination of Indigenous Women and their communities?</w:t>
      </w:r>
    </w:p>
    <w:p w14:paraId="3C1D62D2" w14:textId="02F68910" w:rsidR="002A650F" w:rsidRPr="00DD670D" w:rsidRDefault="00910BBE" w:rsidP="001F4496">
      <w:pPr>
        <w:spacing w:after="120"/>
        <w:jc w:val="both"/>
        <w:rPr>
          <w:rFonts w:ascii="Times New Roman" w:hAnsi="Times New Roman" w:cs="Times New Roman"/>
          <w:sz w:val="24"/>
          <w:szCs w:val="24"/>
        </w:rPr>
      </w:pPr>
      <w:r>
        <w:rPr>
          <w:rFonts w:ascii="Times New Roman" w:hAnsi="Times New Roman" w:cs="Times New Roman"/>
          <w:sz w:val="24"/>
          <w:szCs w:val="24"/>
        </w:rPr>
        <w:t>52.</w:t>
      </w:r>
      <w:r>
        <w:rPr>
          <w:rFonts w:ascii="Times New Roman" w:hAnsi="Times New Roman" w:cs="Times New Roman"/>
          <w:sz w:val="24"/>
          <w:szCs w:val="24"/>
        </w:rPr>
        <w:tab/>
      </w:r>
      <w:r w:rsidR="002A650F" w:rsidRPr="00DD670D">
        <w:rPr>
          <w:rFonts w:ascii="Times New Roman" w:hAnsi="Times New Roman" w:cs="Times New Roman"/>
          <w:sz w:val="24"/>
          <w:szCs w:val="24"/>
        </w:rPr>
        <w:t xml:space="preserve">Why </w:t>
      </w:r>
      <w:r w:rsidR="00E951F8">
        <w:rPr>
          <w:rFonts w:ascii="Times New Roman" w:hAnsi="Times New Roman" w:cs="Times New Roman"/>
          <w:sz w:val="24"/>
          <w:szCs w:val="24"/>
        </w:rPr>
        <w:t xml:space="preserve">does the </w:t>
      </w:r>
      <w:r w:rsidR="002A650F" w:rsidRPr="00DD670D">
        <w:rPr>
          <w:rFonts w:ascii="Times New Roman" w:hAnsi="Times New Roman" w:cs="Times New Roman"/>
          <w:sz w:val="24"/>
          <w:szCs w:val="24"/>
        </w:rPr>
        <w:t>Nepal government ha</w:t>
      </w:r>
      <w:r w:rsidR="00E951F8">
        <w:rPr>
          <w:rFonts w:ascii="Times New Roman" w:hAnsi="Times New Roman" w:cs="Times New Roman"/>
          <w:sz w:val="24"/>
          <w:szCs w:val="24"/>
        </w:rPr>
        <w:t>ve</w:t>
      </w:r>
      <w:r w:rsidR="002A650F" w:rsidRPr="00DD670D">
        <w:rPr>
          <w:rFonts w:ascii="Times New Roman" w:hAnsi="Times New Roman" w:cs="Times New Roman"/>
          <w:sz w:val="24"/>
          <w:szCs w:val="24"/>
        </w:rPr>
        <w:t xml:space="preserve"> no FPIC mechanism to obtain FPIC from IW</w:t>
      </w:r>
      <w:r w:rsidR="00424048">
        <w:rPr>
          <w:rFonts w:ascii="Times New Roman" w:hAnsi="Times New Roman" w:cs="Times New Roman"/>
          <w:sz w:val="24"/>
          <w:szCs w:val="24"/>
        </w:rPr>
        <w:t>&amp;</w:t>
      </w:r>
      <w:r w:rsidR="002A650F" w:rsidRPr="00DD670D">
        <w:rPr>
          <w:rFonts w:ascii="Times New Roman" w:hAnsi="Times New Roman" w:cs="Times New Roman"/>
          <w:sz w:val="24"/>
          <w:szCs w:val="24"/>
        </w:rPr>
        <w:t>G</w:t>
      </w:r>
      <w:r w:rsidR="00424048">
        <w:rPr>
          <w:rFonts w:ascii="Times New Roman" w:hAnsi="Times New Roman" w:cs="Times New Roman"/>
          <w:sz w:val="24"/>
          <w:szCs w:val="24"/>
        </w:rPr>
        <w:t xml:space="preserve"> and </w:t>
      </w:r>
      <w:proofErr w:type="spellStart"/>
      <w:r w:rsidR="00424048">
        <w:rPr>
          <w:rFonts w:ascii="Times New Roman" w:hAnsi="Times New Roman" w:cs="Times New Roman"/>
          <w:sz w:val="24"/>
          <w:szCs w:val="24"/>
        </w:rPr>
        <w:t>IW</w:t>
      </w:r>
      <w:r w:rsidR="002A650F">
        <w:rPr>
          <w:rFonts w:ascii="Times New Roman" w:hAnsi="Times New Roman" w:cs="Times New Roman"/>
          <w:sz w:val="24"/>
          <w:szCs w:val="24"/>
        </w:rPr>
        <w:t>&amp;</w:t>
      </w:r>
      <w:r w:rsidR="00424048">
        <w:rPr>
          <w:rFonts w:ascii="Times New Roman" w:hAnsi="Times New Roman" w:cs="Times New Roman"/>
          <w:sz w:val="24"/>
          <w:szCs w:val="24"/>
        </w:rPr>
        <w:t>G</w:t>
      </w:r>
      <w:r w:rsidR="002A650F" w:rsidRPr="00DD670D">
        <w:rPr>
          <w:rFonts w:ascii="Times New Roman" w:hAnsi="Times New Roman" w:cs="Times New Roman"/>
          <w:sz w:val="24"/>
          <w:szCs w:val="24"/>
        </w:rPr>
        <w:t>wD</w:t>
      </w:r>
      <w:proofErr w:type="spellEnd"/>
      <w:r w:rsidR="002A650F" w:rsidRPr="00DD670D">
        <w:rPr>
          <w:rFonts w:ascii="Times New Roman" w:hAnsi="Times New Roman" w:cs="Times New Roman"/>
          <w:sz w:val="24"/>
          <w:szCs w:val="24"/>
        </w:rPr>
        <w:t>?</w:t>
      </w:r>
    </w:p>
    <w:p w14:paraId="4E64F0D9" w14:textId="6284457F" w:rsidR="002A650F" w:rsidRPr="00DD670D" w:rsidRDefault="00910BBE" w:rsidP="001F4496">
      <w:pPr>
        <w:spacing w:after="120"/>
        <w:jc w:val="both"/>
        <w:rPr>
          <w:rFonts w:ascii="Times New Roman" w:hAnsi="Times New Roman" w:cs="Times New Roman"/>
          <w:sz w:val="24"/>
          <w:szCs w:val="24"/>
        </w:rPr>
      </w:pPr>
      <w:r>
        <w:rPr>
          <w:rFonts w:ascii="Times New Roman" w:hAnsi="Times New Roman" w:cs="Times New Roman"/>
          <w:sz w:val="24"/>
          <w:szCs w:val="24"/>
        </w:rPr>
        <w:t>53.</w:t>
      </w:r>
      <w:r>
        <w:rPr>
          <w:rFonts w:ascii="Times New Roman" w:hAnsi="Times New Roman" w:cs="Times New Roman"/>
          <w:sz w:val="24"/>
          <w:szCs w:val="24"/>
        </w:rPr>
        <w:tab/>
      </w:r>
      <w:r w:rsidR="002A650F" w:rsidRPr="00DD670D">
        <w:rPr>
          <w:rFonts w:ascii="Times New Roman" w:hAnsi="Times New Roman" w:cs="Times New Roman"/>
          <w:sz w:val="24"/>
          <w:szCs w:val="24"/>
        </w:rPr>
        <w:t>Why Nepal government</w:t>
      </w:r>
      <w:r w:rsidR="00E951F8">
        <w:rPr>
          <w:rFonts w:ascii="Times New Roman" w:hAnsi="Times New Roman" w:cs="Times New Roman"/>
          <w:sz w:val="24"/>
          <w:szCs w:val="24"/>
        </w:rPr>
        <w:t>,</w:t>
      </w:r>
      <w:r w:rsidR="002A650F" w:rsidRPr="00DD670D">
        <w:rPr>
          <w:rFonts w:ascii="Times New Roman" w:hAnsi="Times New Roman" w:cs="Times New Roman"/>
          <w:sz w:val="24"/>
          <w:szCs w:val="24"/>
        </w:rPr>
        <w:t xml:space="preserve"> </w:t>
      </w:r>
      <w:r w:rsidR="00E951F8" w:rsidRPr="00DD670D">
        <w:rPr>
          <w:rFonts w:ascii="Times New Roman" w:hAnsi="Times New Roman" w:cs="Times New Roman"/>
          <w:sz w:val="24"/>
          <w:szCs w:val="24"/>
        </w:rPr>
        <w:t>in the Annex to The Seventh Periodic Report on Implementation of the Convention on the Elimination of All Forms of Discrimination Against Women (CEDAW) submitted to the CEDAW</w:t>
      </w:r>
      <w:r w:rsidR="00E951F8">
        <w:rPr>
          <w:rFonts w:ascii="Times New Roman" w:hAnsi="Times New Roman" w:cs="Times New Roman"/>
          <w:sz w:val="24"/>
          <w:szCs w:val="24"/>
        </w:rPr>
        <w:t xml:space="preserve"> </w:t>
      </w:r>
      <w:r w:rsidR="00E951F8" w:rsidRPr="00DD670D">
        <w:rPr>
          <w:rFonts w:ascii="Times New Roman" w:hAnsi="Times New Roman" w:cs="Times New Roman"/>
          <w:sz w:val="24"/>
          <w:szCs w:val="24"/>
        </w:rPr>
        <w:t>C</w:t>
      </w:r>
      <w:r w:rsidR="00E951F8">
        <w:rPr>
          <w:rFonts w:ascii="Times New Roman" w:hAnsi="Times New Roman" w:cs="Times New Roman"/>
          <w:sz w:val="24"/>
          <w:szCs w:val="24"/>
        </w:rPr>
        <w:t>ommittee</w:t>
      </w:r>
      <w:r w:rsidR="00E951F8" w:rsidRPr="00DD670D">
        <w:rPr>
          <w:rFonts w:ascii="Times New Roman" w:hAnsi="Times New Roman" w:cs="Times New Roman"/>
          <w:sz w:val="24"/>
          <w:szCs w:val="24"/>
        </w:rPr>
        <w:t xml:space="preserve"> in June 2023</w:t>
      </w:r>
      <w:r w:rsidR="00E951F8">
        <w:rPr>
          <w:rFonts w:ascii="Times New Roman" w:hAnsi="Times New Roman" w:cs="Times New Roman"/>
          <w:sz w:val="24"/>
          <w:szCs w:val="24"/>
        </w:rPr>
        <w:t xml:space="preserve">, </w:t>
      </w:r>
      <w:r w:rsidR="002A650F" w:rsidRPr="00DD670D">
        <w:rPr>
          <w:rFonts w:ascii="Times New Roman" w:hAnsi="Times New Roman" w:cs="Times New Roman"/>
          <w:sz w:val="24"/>
          <w:szCs w:val="24"/>
        </w:rPr>
        <w:t>ha</w:t>
      </w:r>
      <w:r w:rsidR="00E951F8">
        <w:rPr>
          <w:rFonts w:ascii="Times New Roman" w:hAnsi="Times New Roman" w:cs="Times New Roman"/>
          <w:sz w:val="24"/>
          <w:szCs w:val="24"/>
        </w:rPr>
        <w:t>ve</w:t>
      </w:r>
      <w:r w:rsidR="002A650F" w:rsidRPr="00DD670D">
        <w:rPr>
          <w:rFonts w:ascii="Times New Roman" w:hAnsi="Times New Roman" w:cs="Times New Roman"/>
          <w:sz w:val="24"/>
          <w:szCs w:val="24"/>
        </w:rPr>
        <w:t xml:space="preserve"> no </w:t>
      </w:r>
      <w:r w:rsidR="00E951F8">
        <w:rPr>
          <w:rFonts w:ascii="Times New Roman" w:hAnsi="Times New Roman" w:cs="Times New Roman"/>
          <w:sz w:val="24"/>
          <w:szCs w:val="24"/>
        </w:rPr>
        <w:t xml:space="preserve">data </w:t>
      </w:r>
      <w:r w:rsidR="002A650F" w:rsidRPr="00DD670D">
        <w:rPr>
          <w:rFonts w:ascii="Times New Roman" w:hAnsi="Times New Roman" w:cs="Times New Roman"/>
          <w:sz w:val="24"/>
          <w:szCs w:val="24"/>
        </w:rPr>
        <w:t xml:space="preserve">disaggregated by </w:t>
      </w:r>
      <w:r w:rsidR="008310E9">
        <w:rPr>
          <w:rFonts w:ascii="Times New Roman" w:hAnsi="Times New Roman" w:cs="Times New Roman"/>
          <w:sz w:val="24"/>
          <w:szCs w:val="24"/>
        </w:rPr>
        <w:t>IW</w:t>
      </w:r>
      <w:r w:rsidR="00424048">
        <w:rPr>
          <w:rFonts w:ascii="Times New Roman" w:hAnsi="Times New Roman" w:cs="Times New Roman"/>
          <w:sz w:val="24"/>
          <w:szCs w:val="24"/>
        </w:rPr>
        <w:t>&amp;</w:t>
      </w:r>
      <w:r w:rsidR="008310E9">
        <w:rPr>
          <w:rFonts w:ascii="Times New Roman" w:hAnsi="Times New Roman" w:cs="Times New Roman"/>
          <w:sz w:val="24"/>
          <w:szCs w:val="24"/>
        </w:rPr>
        <w:t>G</w:t>
      </w:r>
      <w:r w:rsidR="00424048">
        <w:rPr>
          <w:rFonts w:ascii="Times New Roman" w:hAnsi="Times New Roman" w:cs="Times New Roman"/>
          <w:sz w:val="24"/>
          <w:szCs w:val="24"/>
        </w:rPr>
        <w:t xml:space="preserve"> and </w:t>
      </w:r>
      <w:proofErr w:type="spellStart"/>
      <w:r w:rsidR="00424048">
        <w:rPr>
          <w:rFonts w:ascii="Times New Roman" w:hAnsi="Times New Roman" w:cs="Times New Roman"/>
          <w:sz w:val="24"/>
          <w:szCs w:val="24"/>
        </w:rPr>
        <w:t>IW</w:t>
      </w:r>
      <w:r w:rsidR="008310E9">
        <w:rPr>
          <w:rFonts w:ascii="Times New Roman" w:hAnsi="Times New Roman" w:cs="Times New Roman"/>
          <w:sz w:val="24"/>
          <w:szCs w:val="24"/>
        </w:rPr>
        <w:t>&amp;</w:t>
      </w:r>
      <w:r w:rsidR="00424048">
        <w:rPr>
          <w:rFonts w:ascii="Times New Roman" w:hAnsi="Times New Roman" w:cs="Times New Roman"/>
          <w:sz w:val="24"/>
          <w:szCs w:val="24"/>
        </w:rPr>
        <w:t>G</w:t>
      </w:r>
      <w:r w:rsidR="008310E9">
        <w:rPr>
          <w:rFonts w:ascii="Times New Roman" w:hAnsi="Times New Roman" w:cs="Times New Roman"/>
          <w:sz w:val="24"/>
          <w:szCs w:val="24"/>
        </w:rPr>
        <w:t>wD</w:t>
      </w:r>
      <w:proofErr w:type="spellEnd"/>
      <w:r w:rsidR="002A650F" w:rsidRPr="00DD670D">
        <w:rPr>
          <w:rFonts w:ascii="Times New Roman" w:hAnsi="Times New Roman" w:cs="Times New Roman"/>
          <w:sz w:val="24"/>
          <w:szCs w:val="24"/>
        </w:rPr>
        <w:t xml:space="preserve"> and Indigenous LBTQI+, and other caste, ethnic, and regional groups?</w:t>
      </w:r>
    </w:p>
    <w:p w14:paraId="11789784" w14:textId="61279ED5" w:rsidR="002A650F" w:rsidRPr="00DD670D" w:rsidRDefault="00910BBE" w:rsidP="001F4496">
      <w:pPr>
        <w:spacing w:after="120"/>
        <w:jc w:val="both"/>
        <w:rPr>
          <w:rFonts w:ascii="Times New Roman" w:hAnsi="Times New Roman" w:cs="Times New Roman"/>
          <w:sz w:val="24"/>
          <w:szCs w:val="24"/>
        </w:rPr>
      </w:pPr>
      <w:r>
        <w:rPr>
          <w:rFonts w:ascii="Times New Roman" w:hAnsi="Times New Roman" w:cs="Times New Roman"/>
          <w:sz w:val="24"/>
          <w:szCs w:val="24"/>
        </w:rPr>
        <w:t>54.</w:t>
      </w:r>
      <w:r>
        <w:rPr>
          <w:rFonts w:ascii="Times New Roman" w:hAnsi="Times New Roman" w:cs="Times New Roman"/>
          <w:sz w:val="24"/>
          <w:szCs w:val="24"/>
        </w:rPr>
        <w:tab/>
      </w:r>
      <w:r w:rsidR="002A650F" w:rsidRPr="00DD670D">
        <w:rPr>
          <w:rFonts w:ascii="Times New Roman" w:hAnsi="Times New Roman" w:cs="Times New Roman"/>
          <w:sz w:val="24"/>
          <w:szCs w:val="24"/>
        </w:rPr>
        <w:t>When will Nepal formally upscale formal recognition of customary self-government systems given by some local governments to all Indigenous Peoples of Nepal?</w:t>
      </w:r>
    </w:p>
    <w:p w14:paraId="5A595EE5" w14:textId="772A41EC" w:rsidR="002A650F" w:rsidRDefault="00910BBE" w:rsidP="001F4496">
      <w:pPr>
        <w:spacing w:after="120"/>
        <w:jc w:val="both"/>
        <w:rPr>
          <w:rFonts w:ascii="Times New Roman" w:hAnsi="Times New Roman" w:cs="Times New Roman"/>
          <w:sz w:val="24"/>
          <w:szCs w:val="24"/>
        </w:rPr>
      </w:pPr>
      <w:r>
        <w:rPr>
          <w:rFonts w:ascii="Times New Roman" w:hAnsi="Times New Roman" w:cs="Times New Roman"/>
          <w:sz w:val="24"/>
          <w:szCs w:val="24"/>
        </w:rPr>
        <w:t>55.</w:t>
      </w:r>
      <w:r>
        <w:rPr>
          <w:rFonts w:ascii="Times New Roman" w:hAnsi="Times New Roman" w:cs="Times New Roman"/>
          <w:sz w:val="24"/>
          <w:szCs w:val="24"/>
        </w:rPr>
        <w:tab/>
      </w:r>
      <w:r w:rsidR="002A650F" w:rsidRPr="00DD670D">
        <w:rPr>
          <w:rFonts w:ascii="Times New Roman" w:hAnsi="Times New Roman" w:cs="Times New Roman"/>
          <w:sz w:val="24"/>
          <w:szCs w:val="24"/>
        </w:rPr>
        <w:t>When will the Nepal government implement the long overdue Directive Order of the Supreme Court of Nepal to bring laws to implement Article 56(5) of the Constitution of Nepal, 2015, to form autonomous, special, and protected areas for Baram and other Indigenous Peoples?</w:t>
      </w:r>
    </w:p>
    <w:p w14:paraId="319A5D05" w14:textId="232C4C6A" w:rsidR="002A650F" w:rsidRPr="00DD670D" w:rsidRDefault="00910BBE" w:rsidP="001F4496">
      <w:pPr>
        <w:spacing w:after="120"/>
        <w:jc w:val="both"/>
        <w:rPr>
          <w:rFonts w:ascii="Times New Roman" w:hAnsi="Times New Roman" w:cs="Times New Roman"/>
          <w:sz w:val="24"/>
          <w:szCs w:val="24"/>
        </w:rPr>
      </w:pPr>
      <w:r>
        <w:rPr>
          <w:rFonts w:ascii="Times New Roman" w:hAnsi="Times New Roman" w:cs="Times New Roman"/>
          <w:sz w:val="24"/>
          <w:szCs w:val="24"/>
        </w:rPr>
        <w:t>56.</w:t>
      </w:r>
      <w:r>
        <w:rPr>
          <w:rFonts w:ascii="Times New Roman" w:hAnsi="Times New Roman" w:cs="Times New Roman"/>
          <w:sz w:val="24"/>
          <w:szCs w:val="24"/>
        </w:rPr>
        <w:tab/>
      </w:r>
      <w:r w:rsidR="002A650F" w:rsidRPr="00DD670D">
        <w:rPr>
          <w:rFonts w:ascii="Times New Roman" w:hAnsi="Times New Roman" w:cs="Times New Roman"/>
          <w:sz w:val="24"/>
          <w:szCs w:val="24"/>
        </w:rPr>
        <w:t>What is the government doing to prevent both cultural and development</w:t>
      </w:r>
      <w:r w:rsidR="0083049A">
        <w:rPr>
          <w:rFonts w:ascii="Times New Roman" w:hAnsi="Times New Roman" w:cs="Times New Roman"/>
          <w:sz w:val="24"/>
          <w:szCs w:val="24"/>
        </w:rPr>
        <w:t>-</w:t>
      </w:r>
      <w:r w:rsidR="002A650F" w:rsidRPr="00DD670D">
        <w:rPr>
          <w:rFonts w:ascii="Times New Roman" w:hAnsi="Times New Roman" w:cs="Times New Roman"/>
          <w:sz w:val="24"/>
          <w:szCs w:val="24"/>
        </w:rPr>
        <w:t>aggression?</w:t>
      </w:r>
    </w:p>
    <w:p w14:paraId="1207BA73" w14:textId="362072F5" w:rsidR="00F66A46" w:rsidRPr="00CC3D79" w:rsidRDefault="00F66A46" w:rsidP="001F4496">
      <w:pPr>
        <w:pStyle w:val="NormalWeb"/>
        <w:spacing w:after="120" w:afterAutospacing="0"/>
        <w:jc w:val="both"/>
        <w:rPr>
          <w:i/>
          <w:iCs/>
        </w:rPr>
      </w:pPr>
      <w:r w:rsidRPr="00CC3D79">
        <w:rPr>
          <w:i/>
          <w:iCs/>
        </w:rPr>
        <w:t>Recommendation to the government</w:t>
      </w:r>
    </w:p>
    <w:p w14:paraId="0C5C5375" w14:textId="69BA7703" w:rsidR="002A650F" w:rsidRDefault="00910BBE" w:rsidP="001F4496">
      <w:pPr>
        <w:pStyle w:val="NormalWeb"/>
        <w:spacing w:after="120" w:afterAutospacing="0"/>
        <w:jc w:val="both"/>
      </w:pPr>
      <w:r>
        <w:t>57.</w:t>
      </w:r>
      <w:r>
        <w:tab/>
      </w:r>
      <w:r w:rsidR="002A650F">
        <w:t xml:space="preserve">Amend the Constitution as per </w:t>
      </w:r>
      <w:r w:rsidR="00E951F8">
        <w:t xml:space="preserve">the </w:t>
      </w:r>
      <w:r w:rsidR="002A650F">
        <w:t>CEDAW</w:t>
      </w:r>
      <w:r w:rsidR="007A7CF2">
        <w:t xml:space="preserve"> </w:t>
      </w:r>
      <w:r w:rsidR="002A650F">
        <w:t>C</w:t>
      </w:r>
      <w:r w:rsidR="007A7CF2">
        <w:t>ommittee</w:t>
      </w:r>
      <w:r w:rsidR="002A650F">
        <w:t xml:space="preserve">’s recommendation </w:t>
      </w:r>
      <w:r w:rsidR="00227226">
        <w:t xml:space="preserve">para </w:t>
      </w:r>
      <w:r w:rsidR="002A650F">
        <w:t>41(a) of its C</w:t>
      </w:r>
      <w:r w:rsidR="0015704B">
        <w:t>oncluding observations</w:t>
      </w:r>
      <w:r w:rsidR="002A650F">
        <w:t xml:space="preserve"> made on 14 November 2018.</w:t>
      </w:r>
    </w:p>
    <w:p w14:paraId="7DD0C811" w14:textId="6BDFF8F8" w:rsidR="00F66A46" w:rsidRDefault="00910BBE" w:rsidP="001F4496">
      <w:pPr>
        <w:pStyle w:val="NormalWeb"/>
        <w:spacing w:after="120" w:afterAutospacing="0"/>
        <w:jc w:val="both"/>
      </w:pPr>
      <w:r>
        <w:t>58.</w:t>
      </w:r>
      <w:r>
        <w:tab/>
      </w:r>
      <w:r w:rsidR="00F66A46" w:rsidRPr="00F66A46">
        <w:t>F</w:t>
      </w:r>
      <w:r w:rsidR="00F66A46">
        <w:t>ormally apologize for the past wrongd</w:t>
      </w:r>
      <w:r w:rsidR="00E5137C">
        <w:t>o</w:t>
      </w:r>
      <w:r w:rsidR="00F66A46">
        <w:t>ings of stealing IPs’ lands, te</w:t>
      </w:r>
      <w:r w:rsidR="00E5137C">
        <w:t>r</w:t>
      </w:r>
      <w:r w:rsidR="00F66A46">
        <w:t>rit</w:t>
      </w:r>
      <w:r w:rsidR="00E5137C">
        <w:t>o</w:t>
      </w:r>
      <w:r w:rsidR="00F66A46">
        <w:t>ries</w:t>
      </w:r>
      <w:r w:rsidR="00E951F8">
        <w:t>,</w:t>
      </w:r>
      <w:r w:rsidR="00F66A46">
        <w:t xml:space="preserve"> and re</w:t>
      </w:r>
      <w:r w:rsidR="00E5137C">
        <w:t>s</w:t>
      </w:r>
      <w:r w:rsidR="00F66A46">
        <w:t>ources</w:t>
      </w:r>
      <w:r w:rsidR="00E5137C">
        <w:t>, and return all stolen lands</w:t>
      </w:r>
      <w:r w:rsidR="002A650F">
        <w:t>,</w:t>
      </w:r>
      <w:r w:rsidR="007C546B">
        <w:t xml:space="preserve"> territories</w:t>
      </w:r>
      <w:r w:rsidR="00E951F8">
        <w:t>,</w:t>
      </w:r>
      <w:r w:rsidR="007C546B">
        <w:t xml:space="preserve"> and resources,</w:t>
      </w:r>
      <w:r w:rsidR="002A650F">
        <w:t xml:space="preserve"> including protected areas (national parks, wildlife reserve</w:t>
      </w:r>
      <w:r w:rsidR="00E951F8">
        <w:t>s</w:t>
      </w:r>
      <w:r w:rsidR="002A650F">
        <w:t xml:space="preserve">, </w:t>
      </w:r>
      <w:r w:rsidR="00E951F8">
        <w:t xml:space="preserve">the </w:t>
      </w:r>
      <w:r w:rsidR="002A650F">
        <w:t xml:space="preserve">hunting ground, </w:t>
      </w:r>
      <w:r w:rsidR="007C546B">
        <w:t xml:space="preserve">conservation areas, buffer regions, and </w:t>
      </w:r>
      <w:r w:rsidR="002A650F">
        <w:t>community forests</w:t>
      </w:r>
      <w:r w:rsidR="007C546B">
        <w:t>, and rivers, forests, pastures, and mines)</w:t>
      </w:r>
      <w:r w:rsidR="00E5137C">
        <w:t xml:space="preserve"> to IPs with a meaningful time-bound plan.</w:t>
      </w:r>
    </w:p>
    <w:p w14:paraId="2E659873" w14:textId="00235408" w:rsidR="00E5137C" w:rsidRDefault="00910BBE" w:rsidP="001F4496">
      <w:pPr>
        <w:pStyle w:val="NormalWeb"/>
        <w:spacing w:after="120" w:afterAutospacing="0"/>
        <w:jc w:val="both"/>
      </w:pPr>
      <w:r>
        <w:t>59.</w:t>
      </w:r>
      <w:r>
        <w:tab/>
      </w:r>
      <w:r w:rsidR="00E5137C">
        <w:t>Formally recognize autonomy and customary self-government systems, including customary laws.</w:t>
      </w:r>
    </w:p>
    <w:p w14:paraId="07141E54" w14:textId="757C3534" w:rsidR="00E5137C" w:rsidRDefault="00910BBE" w:rsidP="001F4496">
      <w:pPr>
        <w:pStyle w:val="NormalWeb"/>
        <w:spacing w:after="120" w:afterAutospacing="0"/>
        <w:jc w:val="both"/>
      </w:pPr>
      <w:r>
        <w:t>60.</w:t>
      </w:r>
      <w:r>
        <w:tab/>
      </w:r>
      <w:r w:rsidR="00E5137C">
        <w:t>Develop FPIC mechanism and protocols, fully in line with CEDAW GR No. 39, UNDRIP</w:t>
      </w:r>
      <w:r w:rsidR="0083049A">
        <w:t>,</w:t>
      </w:r>
      <w:r w:rsidR="00E5137C">
        <w:t xml:space="preserve"> and ILO Convention </w:t>
      </w:r>
      <w:r w:rsidR="001176CF">
        <w:t>N</w:t>
      </w:r>
      <w:r w:rsidR="00E5137C">
        <w:t>o. 169, to obtain consent from IPs, including IW</w:t>
      </w:r>
      <w:r w:rsidR="00424048">
        <w:t>&amp;</w:t>
      </w:r>
      <w:r w:rsidR="00E5137C">
        <w:t>G</w:t>
      </w:r>
      <w:r w:rsidR="00424048">
        <w:t xml:space="preserve"> and </w:t>
      </w:r>
      <w:proofErr w:type="spellStart"/>
      <w:r w:rsidR="00424048">
        <w:t>IW</w:t>
      </w:r>
      <w:r w:rsidR="00E5137C">
        <w:t>&amp;</w:t>
      </w:r>
      <w:r w:rsidR="00424048">
        <w:t>G</w:t>
      </w:r>
      <w:r w:rsidR="00E5137C">
        <w:t>wD</w:t>
      </w:r>
      <w:proofErr w:type="spellEnd"/>
      <w:r w:rsidR="00E5137C">
        <w:t>.</w:t>
      </w:r>
    </w:p>
    <w:p w14:paraId="3FF0A03C" w14:textId="77777777" w:rsidR="005E7510" w:rsidRPr="00F66A46" w:rsidRDefault="005E7510" w:rsidP="001F4496">
      <w:pPr>
        <w:pStyle w:val="NormalWeb"/>
        <w:spacing w:after="120" w:afterAutospacing="0"/>
        <w:jc w:val="both"/>
      </w:pPr>
    </w:p>
    <w:p w14:paraId="456F8126" w14:textId="69DA765A" w:rsidR="00405DF6" w:rsidRPr="001F4496" w:rsidRDefault="005E7510" w:rsidP="001F4496">
      <w:pPr>
        <w:pStyle w:val="Heading2"/>
        <w:jc w:val="both"/>
        <w:rPr>
          <w:rFonts w:ascii="Times New Roman" w:eastAsia="Times New Roman" w:hAnsi="Times New Roman" w:cs="Times New Roman"/>
          <w:b/>
          <w:bCs/>
          <w:color w:val="000000" w:themeColor="text1"/>
          <w:sz w:val="24"/>
          <w:szCs w:val="24"/>
        </w:rPr>
      </w:pPr>
      <w:bookmarkStart w:id="13" w:name="_Toc186398678"/>
      <w:r>
        <w:rPr>
          <w:rFonts w:ascii="Times New Roman" w:eastAsia="Times New Roman" w:hAnsi="Times New Roman" w:cs="Times New Roman"/>
          <w:b/>
          <w:bCs/>
          <w:color w:val="000000" w:themeColor="text1"/>
          <w:sz w:val="24"/>
          <w:szCs w:val="24"/>
        </w:rPr>
        <w:t xml:space="preserve">F. </w:t>
      </w:r>
      <w:r w:rsidR="00405DF6" w:rsidRPr="001F4496">
        <w:rPr>
          <w:rFonts w:ascii="Times New Roman" w:eastAsia="Times New Roman" w:hAnsi="Times New Roman" w:cs="Times New Roman"/>
          <w:b/>
          <w:bCs/>
          <w:color w:val="000000" w:themeColor="text1"/>
          <w:sz w:val="24"/>
          <w:szCs w:val="24"/>
        </w:rPr>
        <w:t>Right to effective participation in political and public life (arts. 7, 8 and 14)</w:t>
      </w:r>
      <w:bookmarkEnd w:id="13"/>
    </w:p>
    <w:p w14:paraId="5B40035E" w14:textId="75741FCB" w:rsidR="006E0200" w:rsidRPr="00342077" w:rsidRDefault="00910BBE" w:rsidP="001F4496">
      <w:pPr>
        <w:pStyle w:val="NormalWeb"/>
        <w:spacing w:after="120" w:afterAutospacing="0"/>
        <w:jc w:val="both"/>
      </w:pPr>
      <w:r>
        <w:t>61.</w:t>
      </w:r>
      <w:r>
        <w:tab/>
      </w:r>
      <w:r w:rsidR="006E0200">
        <w:t>National consultation noted, “</w:t>
      </w:r>
      <w:r w:rsidR="006E0200" w:rsidRPr="00342077">
        <w:t xml:space="preserve">There is significant progress in securing political representation for </w:t>
      </w:r>
      <w:r w:rsidR="008310E9" w:rsidRPr="008310E9">
        <w:t>I</w:t>
      </w:r>
      <w:r w:rsidR="006E0200" w:rsidRPr="008310E9">
        <w:t>ndigenous wo</w:t>
      </w:r>
      <w:r w:rsidR="008310E9">
        <w:t>men</w:t>
      </w:r>
      <w:r w:rsidR="006E0200" w:rsidRPr="00342077">
        <w:t xml:space="preserve"> through quotas.</w:t>
      </w:r>
      <w:r w:rsidR="006E0200">
        <w:t xml:space="preserve"> </w:t>
      </w:r>
      <w:r w:rsidR="006E0200" w:rsidRPr="00342077">
        <w:t xml:space="preserve">The quotas </w:t>
      </w:r>
      <w:r w:rsidR="00E951F8">
        <w:t>are</w:t>
      </w:r>
      <w:r w:rsidR="006E0200" w:rsidRPr="00342077">
        <w:t xml:space="preserve"> a step toward inclusion though </w:t>
      </w:r>
      <w:r w:rsidR="00E951F8">
        <w:t>in</w:t>
      </w:r>
      <w:r w:rsidR="006E0200" w:rsidRPr="00342077">
        <w:t>sufficient.</w:t>
      </w:r>
      <w:r w:rsidR="006E0200">
        <w:t>”</w:t>
      </w:r>
    </w:p>
    <w:p w14:paraId="546A8B02" w14:textId="7CA15B55" w:rsidR="002870BB" w:rsidRPr="00342077" w:rsidRDefault="00910BBE" w:rsidP="001F4496">
      <w:pPr>
        <w:pStyle w:val="NormalWeb"/>
        <w:spacing w:after="120" w:afterAutospacing="0"/>
        <w:jc w:val="both"/>
      </w:pPr>
      <w:r>
        <w:t>62.</w:t>
      </w:r>
      <w:r>
        <w:tab/>
      </w:r>
      <w:r w:rsidR="002870BB" w:rsidRPr="00342077">
        <w:t xml:space="preserve">The </w:t>
      </w:r>
      <w:r w:rsidR="002870BB">
        <w:t>national consultation</w:t>
      </w:r>
      <w:r w:rsidR="002870BB" w:rsidRPr="00342077">
        <w:t xml:space="preserve"> </w:t>
      </w:r>
      <w:r w:rsidR="00C531E8">
        <w:t xml:space="preserve">highlighted </w:t>
      </w:r>
      <w:r w:rsidR="002870BB" w:rsidRPr="00342077">
        <w:t xml:space="preserve">significant barriers </w:t>
      </w:r>
      <w:r w:rsidR="00C531E8">
        <w:t>IW</w:t>
      </w:r>
      <w:r w:rsidR="00424048">
        <w:t>&amp;</w:t>
      </w:r>
      <w:r w:rsidR="00C531E8">
        <w:t>G</w:t>
      </w:r>
      <w:r w:rsidR="00424048">
        <w:t xml:space="preserve"> and </w:t>
      </w:r>
      <w:proofErr w:type="spellStart"/>
      <w:r w:rsidR="001600C9">
        <w:t>I</w:t>
      </w:r>
      <w:r w:rsidR="00424048">
        <w:t>W</w:t>
      </w:r>
      <w:r w:rsidR="00C531E8">
        <w:t>&amp;</w:t>
      </w:r>
      <w:r w:rsidR="00424048">
        <w:t>G</w:t>
      </w:r>
      <w:r w:rsidR="00C531E8">
        <w:t>wD</w:t>
      </w:r>
      <w:proofErr w:type="spellEnd"/>
      <w:r w:rsidR="002870BB" w:rsidRPr="00342077">
        <w:t xml:space="preserve"> face when it comes to accessing information, participating in political processes, and being included in decision</w:t>
      </w:r>
      <w:r w:rsidR="00322E5E">
        <w:t>-</w:t>
      </w:r>
      <w:r w:rsidR="002870BB" w:rsidRPr="00342077">
        <w:t xml:space="preserve">making. Political representation for </w:t>
      </w:r>
      <w:r w:rsidR="00C531E8">
        <w:t>IW</w:t>
      </w:r>
      <w:r w:rsidR="001600C9">
        <w:t>&amp;</w:t>
      </w:r>
      <w:r w:rsidR="00C531E8">
        <w:t>G</w:t>
      </w:r>
      <w:r w:rsidR="001600C9">
        <w:t xml:space="preserve"> and </w:t>
      </w:r>
      <w:proofErr w:type="spellStart"/>
      <w:r w:rsidR="001600C9">
        <w:t>IW</w:t>
      </w:r>
      <w:r w:rsidR="00C531E8">
        <w:t>&amp;</w:t>
      </w:r>
      <w:r w:rsidR="001600C9">
        <w:t>G</w:t>
      </w:r>
      <w:r w:rsidR="00C531E8">
        <w:t>wD</w:t>
      </w:r>
      <w:proofErr w:type="spellEnd"/>
      <w:r w:rsidR="002870BB" w:rsidRPr="00342077">
        <w:t xml:space="preserve"> is low</w:t>
      </w:r>
      <w:r w:rsidR="0083049A">
        <w:t>,</w:t>
      </w:r>
      <w:r w:rsidR="002870BB" w:rsidRPr="00342077">
        <w:t xml:space="preserve"> and they are excluded from key platforms such as the Public Service Commission</w:t>
      </w:r>
      <w:r w:rsidR="0083749C">
        <w:t xml:space="preserve"> and </w:t>
      </w:r>
      <w:r w:rsidR="002870BB" w:rsidRPr="00342077">
        <w:t>decision</w:t>
      </w:r>
      <w:r w:rsidR="00322E5E">
        <w:t>-</w:t>
      </w:r>
      <w:r w:rsidR="002870BB" w:rsidRPr="00342077">
        <w:t>making</w:t>
      </w:r>
      <w:r w:rsidR="0083749C">
        <w:t xml:space="preserve"> bodies</w:t>
      </w:r>
      <w:r w:rsidR="002870BB" w:rsidRPr="00342077">
        <w:t>.</w:t>
      </w:r>
    </w:p>
    <w:p w14:paraId="187E0A9D" w14:textId="64E98013" w:rsidR="00C61F56" w:rsidRDefault="00910BBE" w:rsidP="001F4496">
      <w:pPr>
        <w:spacing w:after="120"/>
        <w:jc w:val="both"/>
        <w:rPr>
          <w:rFonts w:ascii="Times New Roman" w:hAnsi="Times New Roman" w:cs="Times New Roman"/>
          <w:sz w:val="24"/>
          <w:szCs w:val="24"/>
        </w:rPr>
      </w:pPr>
      <w:r>
        <w:rPr>
          <w:rFonts w:ascii="Times New Roman" w:hAnsi="Times New Roman" w:cs="Times New Roman"/>
          <w:sz w:val="24"/>
          <w:szCs w:val="24"/>
        </w:rPr>
        <w:t>63.</w:t>
      </w:r>
      <w:r>
        <w:rPr>
          <w:rFonts w:ascii="Times New Roman" w:hAnsi="Times New Roman" w:cs="Times New Roman"/>
          <w:sz w:val="24"/>
          <w:szCs w:val="24"/>
        </w:rPr>
        <w:tab/>
      </w:r>
      <w:r w:rsidR="00322E5E">
        <w:rPr>
          <w:rFonts w:ascii="Times New Roman" w:hAnsi="Times New Roman" w:cs="Times New Roman"/>
          <w:sz w:val="24"/>
          <w:szCs w:val="24"/>
        </w:rPr>
        <w:t>Regarding</w:t>
      </w:r>
      <w:r w:rsidR="001C3415" w:rsidRPr="00045F5C">
        <w:rPr>
          <w:rFonts w:ascii="Times New Roman" w:hAnsi="Times New Roman" w:cs="Times New Roman"/>
          <w:sz w:val="24"/>
          <w:szCs w:val="24"/>
        </w:rPr>
        <w:t xml:space="preserve"> represent</w:t>
      </w:r>
      <w:r w:rsidR="002B3D53">
        <w:rPr>
          <w:rFonts w:ascii="Times New Roman" w:hAnsi="Times New Roman" w:cs="Times New Roman"/>
          <w:sz w:val="24"/>
          <w:szCs w:val="24"/>
        </w:rPr>
        <w:t>ation</w:t>
      </w:r>
      <w:r w:rsidR="001C3415" w:rsidRPr="00045F5C">
        <w:rPr>
          <w:rFonts w:ascii="Times New Roman" w:hAnsi="Times New Roman" w:cs="Times New Roman"/>
          <w:sz w:val="24"/>
          <w:szCs w:val="24"/>
        </w:rPr>
        <w:t xml:space="preserve"> of </w:t>
      </w:r>
      <w:r w:rsidR="002B3D53">
        <w:rPr>
          <w:rFonts w:ascii="Times New Roman" w:hAnsi="Times New Roman" w:cs="Times New Roman"/>
          <w:sz w:val="24"/>
          <w:szCs w:val="24"/>
        </w:rPr>
        <w:t>Indigenous Peoples (</w:t>
      </w:r>
      <w:r w:rsidR="001C3415" w:rsidRPr="00045F5C">
        <w:rPr>
          <w:rFonts w:ascii="Times New Roman" w:hAnsi="Times New Roman" w:cs="Times New Roman"/>
          <w:sz w:val="24"/>
          <w:szCs w:val="24"/>
        </w:rPr>
        <w:t>IPs</w:t>
      </w:r>
      <w:r w:rsidR="002B3D53">
        <w:rPr>
          <w:rFonts w:ascii="Times New Roman" w:hAnsi="Times New Roman" w:cs="Times New Roman"/>
          <w:sz w:val="24"/>
          <w:szCs w:val="24"/>
        </w:rPr>
        <w:t>)</w:t>
      </w:r>
      <w:r w:rsidR="001C3415" w:rsidRPr="00045F5C">
        <w:rPr>
          <w:rFonts w:ascii="Times New Roman" w:hAnsi="Times New Roman" w:cs="Times New Roman"/>
          <w:sz w:val="24"/>
          <w:szCs w:val="24"/>
        </w:rPr>
        <w:t xml:space="preserve"> and IW in the election of 2022, </w:t>
      </w:r>
      <w:r w:rsidR="00BB18E6">
        <w:rPr>
          <w:rFonts w:ascii="Times New Roman" w:hAnsi="Times New Roman" w:cs="Times New Roman"/>
          <w:sz w:val="24"/>
          <w:szCs w:val="24"/>
        </w:rPr>
        <w:t>according to The Indigenous World 2023</w:t>
      </w:r>
      <w:r w:rsidR="001C3415" w:rsidRPr="00045F5C">
        <w:rPr>
          <w:rFonts w:ascii="Times New Roman" w:hAnsi="Times New Roman" w:cs="Times New Roman"/>
          <w:sz w:val="24"/>
          <w:szCs w:val="24"/>
        </w:rPr>
        <w:t>,</w:t>
      </w:r>
      <w:r w:rsidR="003B246A" w:rsidRPr="00045F5C">
        <w:rPr>
          <w:rFonts w:ascii="Times New Roman" w:hAnsi="Times New Roman" w:cs="Times New Roman"/>
          <w:sz w:val="24"/>
          <w:szCs w:val="24"/>
        </w:rPr>
        <w:t xml:space="preserve"> “The CERD issued two early warnings to Nepal with recommendations to ensure direct representation of Indigenous Peoples in the then Constituent Assembly ... “The recent General Election [of 20 November 2022] for the Elected House of Representative, i.e. Lower House of the Parliament, of the total 164 elected parliamentarians 94 (54%) were from the dominant Khas Arya caste group, 41 (25%) from Indigenous Peoples, 28 Madhesi (27%), one (0.6%) from Dalit and none (0.0%) from Muslim.” </w:t>
      </w:r>
      <w:r w:rsidR="0083749C">
        <w:rPr>
          <w:rFonts w:ascii="Times New Roman" w:hAnsi="Times New Roman" w:cs="Times New Roman"/>
          <w:sz w:val="24"/>
          <w:szCs w:val="24"/>
        </w:rPr>
        <w:t>“</w:t>
      </w:r>
      <w:r w:rsidR="003B246A" w:rsidRPr="00045F5C">
        <w:rPr>
          <w:rFonts w:ascii="Times New Roman" w:hAnsi="Times New Roman" w:cs="Times New Roman"/>
          <w:sz w:val="24"/>
          <w:szCs w:val="24"/>
        </w:rPr>
        <w:t>… of the 41 elected Indigenous Peoples nine are Newar, six Tharu, five Magar, five Rai, five Gurung, and four Tamang.</w:t>
      </w:r>
      <w:r w:rsidR="0083749C">
        <w:rPr>
          <w:rStyle w:val="FootnoteReference"/>
          <w:rFonts w:ascii="Times New Roman" w:hAnsi="Times New Roman" w:cs="Times New Roman"/>
          <w:sz w:val="24"/>
          <w:szCs w:val="24"/>
        </w:rPr>
        <w:footnoteReference w:id="33"/>
      </w:r>
      <w:r w:rsidR="003B246A" w:rsidRPr="00045F5C">
        <w:rPr>
          <w:rFonts w:ascii="Times New Roman" w:hAnsi="Times New Roman" w:cs="Times New Roman"/>
          <w:sz w:val="24"/>
          <w:szCs w:val="24"/>
        </w:rPr>
        <w:t xml:space="preserve"> Although the elected members are Indigenous by birth, they do not represent Indigenous Peoples but only the political parties they run for…” According to the Kathmandu Post, “… as many as 62 of the 126 </w:t>
      </w:r>
      <w:r w:rsidR="00BB18E6">
        <w:rPr>
          <w:rFonts w:ascii="Times New Roman" w:hAnsi="Times New Roman" w:cs="Times New Roman"/>
          <w:sz w:val="24"/>
          <w:szCs w:val="24"/>
        </w:rPr>
        <w:t xml:space="preserve">[caste and] </w:t>
      </w:r>
      <w:r w:rsidR="003B246A" w:rsidRPr="00045F5C">
        <w:rPr>
          <w:rFonts w:ascii="Times New Roman" w:hAnsi="Times New Roman" w:cs="Times New Roman"/>
          <w:sz w:val="24"/>
          <w:szCs w:val="24"/>
        </w:rPr>
        <w:t>ethnic groups have never been represented in Parliament.”</w:t>
      </w:r>
      <w:r w:rsidR="00BB18E6">
        <w:rPr>
          <w:rStyle w:val="FootnoteReference"/>
          <w:rFonts w:ascii="Times New Roman" w:hAnsi="Times New Roman" w:cs="Times New Roman"/>
          <w:sz w:val="24"/>
          <w:szCs w:val="24"/>
        </w:rPr>
        <w:footnoteReference w:id="34"/>
      </w:r>
    </w:p>
    <w:p w14:paraId="0DB3D05F" w14:textId="6F669FDD" w:rsidR="00B90F8E" w:rsidRPr="00CC3D79" w:rsidRDefault="00E82944" w:rsidP="001F4496">
      <w:pPr>
        <w:spacing w:after="120"/>
        <w:jc w:val="both"/>
        <w:rPr>
          <w:rFonts w:ascii="Times New Roman" w:hAnsi="Times New Roman" w:cs="Times New Roman"/>
          <w:i/>
          <w:iCs/>
          <w:sz w:val="24"/>
          <w:szCs w:val="24"/>
        </w:rPr>
      </w:pPr>
      <w:r w:rsidRPr="00CC3D79">
        <w:rPr>
          <w:rFonts w:ascii="Times New Roman" w:hAnsi="Times New Roman" w:cs="Times New Roman"/>
          <w:i/>
          <w:iCs/>
          <w:sz w:val="24"/>
          <w:szCs w:val="24"/>
        </w:rPr>
        <w:t>Questions to the government</w:t>
      </w:r>
    </w:p>
    <w:p w14:paraId="64C994B1" w14:textId="0C6BDE4B" w:rsidR="0023453C" w:rsidRPr="00DD670D" w:rsidRDefault="00910BBE" w:rsidP="001F4496">
      <w:pPr>
        <w:spacing w:after="120"/>
        <w:jc w:val="both"/>
        <w:rPr>
          <w:rFonts w:ascii="Times New Roman" w:hAnsi="Times New Roman" w:cs="Times New Roman"/>
          <w:sz w:val="24"/>
          <w:szCs w:val="24"/>
        </w:rPr>
      </w:pPr>
      <w:bookmarkStart w:id="14" w:name="_Hlk185416573"/>
      <w:r>
        <w:rPr>
          <w:rFonts w:ascii="Times New Roman" w:hAnsi="Times New Roman" w:cs="Times New Roman"/>
          <w:sz w:val="24"/>
          <w:szCs w:val="24"/>
        </w:rPr>
        <w:t>64.</w:t>
      </w:r>
      <w:r>
        <w:rPr>
          <w:rFonts w:ascii="Times New Roman" w:hAnsi="Times New Roman" w:cs="Times New Roman"/>
          <w:sz w:val="24"/>
          <w:szCs w:val="24"/>
        </w:rPr>
        <w:tab/>
      </w:r>
      <w:r w:rsidR="0023453C" w:rsidRPr="00DD670D">
        <w:rPr>
          <w:rFonts w:ascii="Times New Roman" w:hAnsi="Times New Roman" w:cs="Times New Roman"/>
          <w:sz w:val="24"/>
          <w:szCs w:val="24"/>
        </w:rPr>
        <w:t xml:space="preserve">Why has the mandamus issued by the Supreme Court of Nepal in 2018 to ensure direct representation of Indigenous Peoples in the general election not </w:t>
      </w:r>
      <w:r w:rsidR="00322E5E">
        <w:rPr>
          <w:rFonts w:ascii="Times New Roman" w:hAnsi="Times New Roman" w:cs="Times New Roman"/>
          <w:sz w:val="24"/>
          <w:szCs w:val="24"/>
        </w:rPr>
        <w:t xml:space="preserve">been </w:t>
      </w:r>
      <w:r w:rsidR="0023453C" w:rsidRPr="00DD670D">
        <w:rPr>
          <w:rFonts w:ascii="Times New Roman" w:hAnsi="Times New Roman" w:cs="Times New Roman"/>
          <w:sz w:val="24"/>
          <w:szCs w:val="24"/>
        </w:rPr>
        <w:t xml:space="preserve">implemented? </w:t>
      </w:r>
    </w:p>
    <w:p w14:paraId="245A256A" w14:textId="4A21CB47" w:rsidR="0023453C" w:rsidRPr="00DD670D" w:rsidRDefault="00910BBE" w:rsidP="001F4496">
      <w:pPr>
        <w:spacing w:after="120"/>
        <w:jc w:val="both"/>
        <w:rPr>
          <w:rFonts w:ascii="Times New Roman" w:hAnsi="Times New Roman" w:cs="Times New Roman"/>
          <w:sz w:val="24"/>
          <w:szCs w:val="24"/>
        </w:rPr>
      </w:pPr>
      <w:r>
        <w:rPr>
          <w:rFonts w:ascii="Times New Roman" w:hAnsi="Times New Roman" w:cs="Times New Roman"/>
          <w:sz w:val="24"/>
          <w:szCs w:val="24"/>
        </w:rPr>
        <w:t>65.</w:t>
      </w:r>
      <w:r>
        <w:rPr>
          <w:rFonts w:ascii="Times New Roman" w:hAnsi="Times New Roman" w:cs="Times New Roman"/>
          <w:sz w:val="24"/>
          <w:szCs w:val="24"/>
        </w:rPr>
        <w:tab/>
      </w:r>
      <w:r w:rsidR="0023453C" w:rsidRPr="00DD670D">
        <w:rPr>
          <w:rFonts w:ascii="Times New Roman" w:hAnsi="Times New Roman" w:cs="Times New Roman"/>
          <w:sz w:val="24"/>
          <w:szCs w:val="24"/>
        </w:rPr>
        <w:t xml:space="preserve">Is there any effort to ensure direct representation of IW&amp;G and </w:t>
      </w:r>
      <w:proofErr w:type="spellStart"/>
      <w:r w:rsidR="0023453C" w:rsidRPr="00DD670D">
        <w:rPr>
          <w:rFonts w:ascii="Times New Roman" w:hAnsi="Times New Roman" w:cs="Times New Roman"/>
          <w:sz w:val="24"/>
          <w:szCs w:val="24"/>
        </w:rPr>
        <w:t>IW</w:t>
      </w:r>
      <w:r w:rsidR="00196A8F">
        <w:rPr>
          <w:rFonts w:ascii="Times New Roman" w:hAnsi="Times New Roman" w:cs="Times New Roman"/>
          <w:sz w:val="24"/>
          <w:szCs w:val="24"/>
        </w:rPr>
        <w:t>&amp;</w:t>
      </w:r>
      <w:r w:rsidR="00BB18E6">
        <w:rPr>
          <w:rFonts w:ascii="Times New Roman" w:hAnsi="Times New Roman" w:cs="Times New Roman"/>
          <w:sz w:val="24"/>
          <w:szCs w:val="24"/>
        </w:rPr>
        <w:t>G</w:t>
      </w:r>
      <w:r w:rsidR="0023453C" w:rsidRPr="00DD670D">
        <w:rPr>
          <w:rFonts w:ascii="Times New Roman" w:hAnsi="Times New Roman" w:cs="Times New Roman"/>
          <w:sz w:val="24"/>
          <w:szCs w:val="24"/>
        </w:rPr>
        <w:t>wD</w:t>
      </w:r>
      <w:proofErr w:type="spellEnd"/>
      <w:r w:rsidR="0023453C" w:rsidRPr="00DD670D">
        <w:rPr>
          <w:rFonts w:ascii="Times New Roman" w:hAnsi="Times New Roman" w:cs="Times New Roman"/>
          <w:sz w:val="24"/>
          <w:szCs w:val="24"/>
        </w:rPr>
        <w:t xml:space="preserve"> and their issues in executive, legislative, and judiciary, including</w:t>
      </w:r>
      <w:r w:rsidR="002E448E">
        <w:rPr>
          <w:rFonts w:ascii="Times New Roman" w:hAnsi="Times New Roman" w:cs="Times New Roman"/>
          <w:sz w:val="24"/>
          <w:szCs w:val="24"/>
        </w:rPr>
        <w:t xml:space="preserve"> the</w:t>
      </w:r>
      <w:r w:rsidR="0023453C" w:rsidRPr="00DD670D">
        <w:rPr>
          <w:rFonts w:ascii="Times New Roman" w:hAnsi="Times New Roman" w:cs="Times New Roman"/>
          <w:sz w:val="24"/>
          <w:szCs w:val="24"/>
        </w:rPr>
        <w:t xml:space="preserve"> </w:t>
      </w:r>
      <w:proofErr w:type="spellStart"/>
      <w:r w:rsidR="0023453C" w:rsidRPr="00DD670D">
        <w:rPr>
          <w:rFonts w:ascii="Times New Roman" w:hAnsi="Times New Roman" w:cs="Times New Roman"/>
          <w:sz w:val="24"/>
          <w:szCs w:val="24"/>
        </w:rPr>
        <w:t>MoWCSC</w:t>
      </w:r>
      <w:proofErr w:type="spellEnd"/>
      <w:r w:rsidR="0023453C" w:rsidRPr="00DD670D">
        <w:rPr>
          <w:rFonts w:ascii="Times New Roman" w:hAnsi="Times New Roman" w:cs="Times New Roman"/>
          <w:sz w:val="24"/>
          <w:szCs w:val="24"/>
        </w:rPr>
        <w:t xml:space="preserve">, </w:t>
      </w:r>
      <w:r w:rsidR="005A21AF">
        <w:rPr>
          <w:rFonts w:ascii="Times New Roman" w:hAnsi="Times New Roman" w:cs="Times New Roman"/>
          <w:sz w:val="24"/>
          <w:szCs w:val="24"/>
          <w:lang w:val="en-GB" w:bidi="ar-SA"/>
        </w:rPr>
        <w:t>the National Women Commission</w:t>
      </w:r>
      <w:r w:rsidR="0023453C" w:rsidRPr="00DD670D">
        <w:rPr>
          <w:rFonts w:ascii="Times New Roman" w:hAnsi="Times New Roman" w:cs="Times New Roman"/>
          <w:sz w:val="24"/>
          <w:szCs w:val="24"/>
        </w:rPr>
        <w:t>, National Human Rights Commission (NHRC), National Inclusion Commission, and the main political parties?</w:t>
      </w:r>
    </w:p>
    <w:p w14:paraId="315A288D" w14:textId="68441058" w:rsidR="0023453C" w:rsidRPr="00DD670D" w:rsidRDefault="00910BBE" w:rsidP="001F4496">
      <w:pPr>
        <w:spacing w:after="120"/>
        <w:jc w:val="both"/>
        <w:rPr>
          <w:rFonts w:ascii="Times New Roman" w:hAnsi="Times New Roman" w:cs="Times New Roman"/>
          <w:sz w:val="24"/>
          <w:szCs w:val="24"/>
        </w:rPr>
      </w:pPr>
      <w:r>
        <w:rPr>
          <w:rFonts w:ascii="Times New Roman" w:hAnsi="Times New Roman" w:cs="Times New Roman"/>
          <w:sz w:val="24"/>
          <w:szCs w:val="24"/>
        </w:rPr>
        <w:t>66.</w:t>
      </w:r>
      <w:r>
        <w:rPr>
          <w:rFonts w:ascii="Times New Roman" w:hAnsi="Times New Roman" w:cs="Times New Roman"/>
          <w:sz w:val="24"/>
          <w:szCs w:val="24"/>
        </w:rPr>
        <w:tab/>
      </w:r>
      <w:r w:rsidR="0023453C" w:rsidRPr="00DD670D">
        <w:rPr>
          <w:rFonts w:ascii="Times New Roman" w:hAnsi="Times New Roman" w:cs="Times New Roman"/>
          <w:sz w:val="24"/>
          <w:szCs w:val="24"/>
        </w:rPr>
        <w:t>Why does the government neglect the participation of Indigenous Women in decision-making, especially in areas like disaster management and climate change?</w:t>
      </w:r>
    </w:p>
    <w:p w14:paraId="6AD28947" w14:textId="39524EAC" w:rsidR="0023453C" w:rsidRPr="00DD670D" w:rsidRDefault="00910BBE" w:rsidP="001F4496">
      <w:pPr>
        <w:spacing w:after="120"/>
        <w:jc w:val="both"/>
        <w:rPr>
          <w:rFonts w:ascii="Times New Roman" w:hAnsi="Times New Roman" w:cs="Times New Roman"/>
          <w:sz w:val="24"/>
          <w:szCs w:val="24"/>
        </w:rPr>
      </w:pPr>
      <w:r>
        <w:rPr>
          <w:rFonts w:ascii="Times New Roman" w:hAnsi="Times New Roman" w:cs="Times New Roman"/>
          <w:sz w:val="24"/>
          <w:szCs w:val="24"/>
        </w:rPr>
        <w:t>67.</w:t>
      </w:r>
      <w:r>
        <w:rPr>
          <w:rFonts w:ascii="Times New Roman" w:hAnsi="Times New Roman" w:cs="Times New Roman"/>
          <w:sz w:val="24"/>
          <w:szCs w:val="24"/>
        </w:rPr>
        <w:tab/>
      </w:r>
      <w:r w:rsidR="0023453C" w:rsidRPr="00DD670D">
        <w:rPr>
          <w:rFonts w:ascii="Times New Roman" w:hAnsi="Times New Roman" w:cs="Times New Roman"/>
          <w:sz w:val="24"/>
          <w:szCs w:val="24"/>
        </w:rPr>
        <w:t xml:space="preserve">How is the government ensuring full implementation of ILO 169 on Indigenous </w:t>
      </w:r>
      <w:r w:rsidR="007F4952" w:rsidRPr="00DD670D">
        <w:rPr>
          <w:rFonts w:ascii="Times New Roman" w:hAnsi="Times New Roman" w:cs="Times New Roman"/>
          <w:sz w:val="24"/>
          <w:szCs w:val="24"/>
        </w:rPr>
        <w:t>regarding</w:t>
      </w:r>
      <w:r w:rsidR="0023453C" w:rsidRPr="00DD670D">
        <w:rPr>
          <w:rFonts w:ascii="Times New Roman" w:hAnsi="Times New Roman" w:cs="Times New Roman"/>
          <w:sz w:val="24"/>
          <w:szCs w:val="24"/>
        </w:rPr>
        <w:t xml:space="preserve"> the rights of Indigenous Women </w:t>
      </w:r>
      <w:bookmarkStart w:id="15" w:name="_Hlk185416601"/>
      <w:bookmarkEnd w:id="14"/>
      <w:r w:rsidR="0023453C" w:rsidRPr="00DD670D">
        <w:rPr>
          <w:rFonts w:ascii="Times New Roman" w:hAnsi="Times New Roman" w:cs="Times New Roman"/>
          <w:sz w:val="24"/>
          <w:szCs w:val="24"/>
        </w:rPr>
        <w:t>to participate in decision-making processes related to their land, culture, and communities?</w:t>
      </w:r>
    </w:p>
    <w:bookmarkEnd w:id="15"/>
    <w:p w14:paraId="118414C9" w14:textId="20C4BA01" w:rsidR="00E5137C" w:rsidRPr="00CC3D79" w:rsidRDefault="00E5137C" w:rsidP="001F4496">
      <w:pPr>
        <w:spacing w:after="120" w:line="360" w:lineRule="auto"/>
        <w:jc w:val="both"/>
        <w:rPr>
          <w:rFonts w:ascii="Times New Roman" w:hAnsi="Times New Roman" w:cs="Times New Roman"/>
          <w:bCs/>
          <w:i/>
          <w:iCs/>
          <w:sz w:val="24"/>
          <w:szCs w:val="24"/>
        </w:rPr>
      </w:pPr>
      <w:r w:rsidRPr="00CC3D79">
        <w:rPr>
          <w:rFonts w:ascii="Times New Roman" w:hAnsi="Times New Roman" w:cs="Times New Roman"/>
          <w:bCs/>
          <w:i/>
          <w:iCs/>
          <w:sz w:val="24"/>
          <w:szCs w:val="24"/>
        </w:rPr>
        <w:t>Recommendation to the government</w:t>
      </w:r>
    </w:p>
    <w:p w14:paraId="5B43DEF3" w14:textId="6A17D63E" w:rsidR="00E5137C" w:rsidRPr="00BB0A78" w:rsidRDefault="00910BBE" w:rsidP="00BB0A78">
      <w:pPr>
        <w:pStyle w:val="NormalWeb"/>
        <w:spacing w:after="120" w:afterAutospacing="0"/>
        <w:jc w:val="both"/>
      </w:pPr>
      <w:r>
        <w:lastRenderedPageBreak/>
        <w:t>68.</w:t>
      </w:r>
      <w:r>
        <w:tab/>
      </w:r>
      <w:r w:rsidR="002A650F" w:rsidRPr="00BB0A78">
        <w:t xml:space="preserve">Ensure direct representation and participation of IPs, including </w:t>
      </w:r>
      <w:proofErr w:type="spellStart"/>
      <w:r w:rsidR="002A650F" w:rsidRPr="00BB0A78">
        <w:t>IWG&amp;WwD</w:t>
      </w:r>
      <w:proofErr w:type="spellEnd"/>
      <w:r w:rsidR="002A650F" w:rsidRPr="00BB0A78">
        <w:t xml:space="preserve"> at all levels of decision-making through IPs’ own customary practices of collective self-selection processes.</w:t>
      </w:r>
    </w:p>
    <w:p w14:paraId="400240BC" w14:textId="6F07A93B" w:rsidR="0037037B" w:rsidRPr="001F4496" w:rsidRDefault="005E7510" w:rsidP="001F4496">
      <w:pPr>
        <w:pStyle w:val="Heading2"/>
        <w:jc w:val="both"/>
        <w:rPr>
          <w:rFonts w:ascii="Times New Roman" w:eastAsia="Times New Roman" w:hAnsi="Times New Roman" w:cs="Times New Roman"/>
          <w:b/>
          <w:bCs/>
          <w:color w:val="000000" w:themeColor="text1"/>
          <w:sz w:val="24"/>
          <w:szCs w:val="24"/>
        </w:rPr>
      </w:pPr>
      <w:bookmarkStart w:id="16" w:name="_Toc186398679"/>
      <w:r>
        <w:rPr>
          <w:rFonts w:ascii="Times New Roman" w:eastAsia="Times New Roman" w:hAnsi="Times New Roman" w:cs="Times New Roman"/>
          <w:b/>
          <w:bCs/>
          <w:color w:val="000000" w:themeColor="text1"/>
          <w:sz w:val="24"/>
          <w:szCs w:val="24"/>
        </w:rPr>
        <w:t xml:space="preserve">G. </w:t>
      </w:r>
      <w:r w:rsidR="0037037B" w:rsidRPr="001F4496">
        <w:rPr>
          <w:rFonts w:ascii="Times New Roman" w:eastAsia="Times New Roman" w:hAnsi="Times New Roman" w:cs="Times New Roman"/>
          <w:b/>
          <w:bCs/>
          <w:color w:val="000000" w:themeColor="text1"/>
          <w:sz w:val="24"/>
          <w:szCs w:val="24"/>
        </w:rPr>
        <w:t xml:space="preserve">Rural </w:t>
      </w:r>
      <w:r w:rsidR="006A39E0">
        <w:rPr>
          <w:rFonts w:ascii="Times New Roman" w:eastAsia="Times New Roman" w:hAnsi="Times New Roman" w:cs="Times New Roman"/>
          <w:b/>
          <w:bCs/>
          <w:color w:val="000000" w:themeColor="text1"/>
          <w:sz w:val="24"/>
          <w:szCs w:val="24"/>
        </w:rPr>
        <w:t>w</w:t>
      </w:r>
      <w:r w:rsidR="0037037B" w:rsidRPr="001F4496">
        <w:rPr>
          <w:rFonts w:ascii="Times New Roman" w:eastAsia="Times New Roman" w:hAnsi="Times New Roman" w:cs="Times New Roman"/>
          <w:b/>
          <w:bCs/>
          <w:color w:val="000000" w:themeColor="text1"/>
          <w:sz w:val="24"/>
          <w:szCs w:val="24"/>
        </w:rPr>
        <w:t>omen</w:t>
      </w:r>
      <w:r w:rsidR="0060641B" w:rsidRPr="001F4496">
        <w:rPr>
          <w:rFonts w:ascii="Times New Roman" w:eastAsia="Times New Roman" w:hAnsi="Times New Roman" w:cs="Times New Roman"/>
          <w:b/>
          <w:bCs/>
          <w:color w:val="000000" w:themeColor="text1"/>
          <w:sz w:val="24"/>
          <w:szCs w:val="24"/>
        </w:rPr>
        <w:t xml:space="preserve"> (</w:t>
      </w:r>
      <w:r w:rsidR="003D06C2" w:rsidRPr="001F4496">
        <w:rPr>
          <w:rFonts w:ascii="Times New Roman" w:eastAsia="Times New Roman" w:hAnsi="Times New Roman" w:cs="Times New Roman"/>
          <w:b/>
          <w:bCs/>
          <w:color w:val="000000" w:themeColor="text1"/>
          <w:sz w:val="24"/>
          <w:szCs w:val="24"/>
        </w:rPr>
        <w:t>art.</w:t>
      </w:r>
      <w:r w:rsidR="0060641B" w:rsidRPr="001F4496">
        <w:rPr>
          <w:rFonts w:ascii="Times New Roman" w:eastAsia="Times New Roman" w:hAnsi="Times New Roman" w:cs="Times New Roman"/>
          <w:b/>
          <w:bCs/>
          <w:color w:val="000000" w:themeColor="text1"/>
          <w:sz w:val="24"/>
          <w:szCs w:val="24"/>
        </w:rPr>
        <w:t xml:space="preserve"> 14)</w:t>
      </w:r>
      <w:bookmarkEnd w:id="16"/>
    </w:p>
    <w:p w14:paraId="317A4829" w14:textId="4CBCC423" w:rsidR="0037037B" w:rsidRPr="0066005C" w:rsidRDefault="00910BBE" w:rsidP="00BB0A78">
      <w:pPr>
        <w:pStyle w:val="NormalWeb"/>
        <w:spacing w:after="120" w:afterAutospacing="0"/>
        <w:jc w:val="both"/>
      </w:pPr>
      <w:r>
        <w:t>69.</w:t>
      </w:r>
      <w:r>
        <w:tab/>
      </w:r>
      <w:r w:rsidR="0037037B" w:rsidRPr="0066005C">
        <w:t xml:space="preserve">Rural </w:t>
      </w:r>
      <w:r w:rsidR="00EA5059">
        <w:t>IW</w:t>
      </w:r>
      <w:r w:rsidR="00BB18E6">
        <w:t>&amp;</w:t>
      </w:r>
      <w:r w:rsidR="00EA5059">
        <w:t>G</w:t>
      </w:r>
      <w:r w:rsidR="00BB18E6">
        <w:t xml:space="preserve"> and </w:t>
      </w:r>
      <w:proofErr w:type="spellStart"/>
      <w:r w:rsidR="00BB18E6">
        <w:t>IW</w:t>
      </w:r>
      <w:r w:rsidR="00EA5059">
        <w:t>&amp;</w:t>
      </w:r>
      <w:r w:rsidR="00BB18E6">
        <w:t>G</w:t>
      </w:r>
      <w:r w:rsidR="00EA5059">
        <w:t>wD</w:t>
      </w:r>
      <w:proofErr w:type="spellEnd"/>
      <w:r w:rsidR="0037037B" w:rsidRPr="0066005C">
        <w:t xml:space="preserve"> continue to suffer disproportionate effects of disasters and climate change in Nepal. For instance, during the Thame Flood of 2024</w:t>
      </w:r>
      <w:r w:rsidR="0037037B" w:rsidRPr="00322E5E">
        <w:rPr>
          <w:vertAlign w:val="superscript"/>
        </w:rPr>
        <w:footnoteReference w:id="35"/>
      </w:r>
      <w:r w:rsidR="0037037B" w:rsidRPr="0066005C">
        <w:t>, caused by a glacial lake outburst</w:t>
      </w:r>
      <w:r w:rsidR="00322E5E">
        <w:t>,</w:t>
      </w:r>
      <w:r w:rsidR="0037037B">
        <w:t xml:space="preserve"> </w:t>
      </w:r>
      <w:r w:rsidR="0037037B" w:rsidRPr="0066005C">
        <w:t xml:space="preserve">depend on tourism and local resources for their livelihoods, and the flood has disrupted these economic activities, adding more vulnerabilities for them. Likewise, </w:t>
      </w:r>
      <w:proofErr w:type="spellStart"/>
      <w:r w:rsidR="0037037B" w:rsidRPr="0066005C">
        <w:t>Dhye</w:t>
      </w:r>
      <w:proofErr w:type="spellEnd"/>
      <w:r w:rsidR="0037037B" w:rsidRPr="0066005C">
        <w:t xml:space="preserve"> Village, located in the Upper Mustang region of Nepal, faces severe environmental challenges, including water scarcity, desertification, and declining agricultural productivity. These changes have led to displacement and significant disruptions in the social and economic fabric of the community, with Indigenous women bearing the brunt of the impacts.</w:t>
      </w:r>
      <w:r w:rsidR="0037037B" w:rsidRPr="00322E5E">
        <w:rPr>
          <w:vertAlign w:val="superscript"/>
        </w:rPr>
        <w:footnoteReference w:id="36"/>
      </w:r>
    </w:p>
    <w:p w14:paraId="3B2F1AE5" w14:textId="1083FF7C" w:rsidR="0037037B" w:rsidRPr="0066005C" w:rsidRDefault="00910BBE" w:rsidP="00BB0A78">
      <w:pPr>
        <w:pStyle w:val="NormalWeb"/>
        <w:spacing w:after="120" w:afterAutospacing="0"/>
        <w:jc w:val="both"/>
      </w:pPr>
      <w:r>
        <w:t>70.</w:t>
      </w:r>
      <w:r>
        <w:tab/>
      </w:r>
      <w:r w:rsidR="0037037B" w:rsidRPr="0066005C">
        <w:t xml:space="preserve">Rural </w:t>
      </w:r>
      <w:r w:rsidR="00E14B02">
        <w:t>IW</w:t>
      </w:r>
      <w:r w:rsidR="00BB18E6">
        <w:t>&amp;</w:t>
      </w:r>
      <w:r w:rsidR="00E14B02">
        <w:t>G</w:t>
      </w:r>
      <w:r w:rsidR="00BB18E6">
        <w:t xml:space="preserve"> and </w:t>
      </w:r>
      <w:proofErr w:type="spellStart"/>
      <w:r w:rsidR="00BB18E6">
        <w:t>IW</w:t>
      </w:r>
      <w:r w:rsidR="00E14B02">
        <w:t>&amp;</w:t>
      </w:r>
      <w:r w:rsidR="00BB18E6">
        <w:t>G</w:t>
      </w:r>
      <w:r w:rsidR="00E14B02">
        <w:t>wD</w:t>
      </w:r>
      <w:proofErr w:type="spellEnd"/>
      <w:r w:rsidR="0037037B" w:rsidRPr="0066005C">
        <w:t xml:space="preserve"> have continued to face significant barriers to participation in decision</w:t>
      </w:r>
      <w:r w:rsidR="0037037B">
        <w:t>-</w:t>
      </w:r>
      <w:r w:rsidR="0037037B" w:rsidRPr="0066005C">
        <w:t xml:space="preserve">making processes. In the experience of </w:t>
      </w:r>
      <w:proofErr w:type="spellStart"/>
      <w:r w:rsidR="0037037B" w:rsidRPr="0066005C">
        <w:t>NIWF</w:t>
      </w:r>
      <w:r w:rsidR="004E6CB0">
        <w:t>orum</w:t>
      </w:r>
      <w:proofErr w:type="spellEnd"/>
      <w:r w:rsidR="0037037B" w:rsidRPr="0066005C">
        <w:t xml:space="preserve">, despite their crucial role in agriculture, natural resource management, and community development, their voices are often </w:t>
      </w:r>
      <w:r w:rsidR="007F4952" w:rsidRPr="0066005C">
        <w:t>marginalized,</w:t>
      </w:r>
      <w:r w:rsidR="0037037B" w:rsidRPr="0066005C">
        <w:t xml:space="preserve"> and they are not in leadership positions in public and government bodies. Furthermore, cultural norms, limited education, and lack of access to information and technology further hinder their participation, leading to </w:t>
      </w:r>
      <w:r w:rsidR="0037037B">
        <w:t xml:space="preserve">a </w:t>
      </w:r>
      <w:r w:rsidR="0037037B" w:rsidRPr="0066005C">
        <w:t xml:space="preserve">gendered digital divide. These factors contribute to a power imbalance, where </w:t>
      </w:r>
      <w:r w:rsidR="00FF562A">
        <w:t xml:space="preserve">the </w:t>
      </w:r>
      <w:r w:rsidR="0037037B" w:rsidRPr="0066005C">
        <w:t xml:space="preserve">needs and perspectives </w:t>
      </w:r>
      <w:r w:rsidR="00FF562A">
        <w:t>of IW</w:t>
      </w:r>
      <w:r w:rsidR="00BB18E6">
        <w:t>&amp;</w:t>
      </w:r>
      <w:r w:rsidR="00FF562A">
        <w:t>G</w:t>
      </w:r>
      <w:r w:rsidR="00BB18E6">
        <w:t xml:space="preserve"> and </w:t>
      </w:r>
      <w:proofErr w:type="spellStart"/>
      <w:r w:rsidR="00BB18E6">
        <w:t>IW</w:t>
      </w:r>
      <w:r w:rsidR="00FF562A">
        <w:t>&amp;</w:t>
      </w:r>
      <w:r w:rsidR="00BB18E6">
        <w:t>G</w:t>
      </w:r>
      <w:r w:rsidR="00FF562A">
        <w:t>wD</w:t>
      </w:r>
      <w:proofErr w:type="spellEnd"/>
      <w:r w:rsidR="00FF562A">
        <w:t xml:space="preserve"> </w:t>
      </w:r>
      <w:r w:rsidR="0037037B" w:rsidRPr="0066005C">
        <w:t>are often overlooked in policy formulation and implementation.</w:t>
      </w:r>
    </w:p>
    <w:p w14:paraId="1927A068" w14:textId="77777777" w:rsidR="0037037B" w:rsidRPr="00CC3D79" w:rsidRDefault="0037037B" w:rsidP="001F4496">
      <w:pPr>
        <w:pStyle w:val="Normal1"/>
        <w:spacing w:before="100" w:beforeAutospacing="1" w:after="120" w:line="360" w:lineRule="auto"/>
        <w:jc w:val="both"/>
        <w:rPr>
          <w:rFonts w:ascii="Times New Roman" w:eastAsia="Times New Roman" w:hAnsi="Times New Roman" w:cs="Times New Roman"/>
          <w:bCs/>
          <w:i/>
          <w:iCs/>
          <w:sz w:val="24"/>
          <w:szCs w:val="24"/>
        </w:rPr>
      </w:pPr>
      <w:r w:rsidRPr="00CC3D79">
        <w:rPr>
          <w:rFonts w:ascii="Times New Roman" w:eastAsia="Times New Roman" w:hAnsi="Times New Roman" w:cs="Times New Roman"/>
          <w:bCs/>
          <w:i/>
          <w:iCs/>
          <w:sz w:val="24"/>
          <w:szCs w:val="24"/>
        </w:rPr>
        <w:t>Question to the government</w:t>
      </w:r>
    </w:p>
    <w:p w14:paraId="204167C3" w14:textId="09B05235" w:rsidR="0037037B" w:rsidRPr="00BB0A78" w:rsidRDefault="00910BBE" w:rsidP="00BB0A78">
      <w:pPr>
        <w:pStyle w:val="NormalWeb"/>
        <w:spacing w:after="120" w:afterAutospacing="0"/>
        <w:jc w:val="both"/>
      </w:pPr>
      <w:r>
        <w:t>71.</w:t>
      </w:r>
      <w:r>
        <w:tab/>
      </w:r>
      <w:r w:rsidR="0037037B" w:rsidRPr="00BB0A78">
        <w:t xml:space="preserve">How does the government plan to actively involve rural </w:t>
      </w:r>
      <w:r w:rsidR="00FF562A">
        <w:t>IW</w:t>
      </w:r>
      <w:r w:rsidR="00BB18E6">
        <w:t>&amp;</w:t>
      </w:r>
      <w:r w:rsidR="00FF562A">
        <w:t>G</w:t>
      </w:r>
      <w:r w:rsidR="00BB18E6">
        <w:t xml:space="preserve"> and </w:t>
      </w:r>
      <w:proofErr w:type="spellStart"/>
      <w:r w:rsidR="00BB18E6">
        <w:t>I</w:t>
      </w:r>
      <w:r w:rsidR="00FF562A">
        <w:t>W</w:t>
      </w:r>
      <w:r w:rsidR="00BB18E6">
        <w:t>&amp;G</w:t>
      </w:r>
      <w:r w:rsidR="00FF562A">
        <w:t>wD</w:t>
      </w:r>
      <w:proofErr w:type="spellEnd"/>
      <w:r w:rsidR="0037037B" w:rsidRPr="00BB0A78">
        <w:t xml:space="preserve"> in decision-making processes related to disaster management and climate change? </w:t>
      </w:r>
    </w:p>
    <w:p w14:paraId="08365D3D" w14:textId="1F0C2D0D" w:rsidR="0037037B" w:rsidRPr="00BB0A78" w:rsidRDefault="00910BBE" w:rsidP="00BB0A78">
      <w:pPr>
        <w:pStyle w:val="NormalWeb"/>
        <w:spacing w:after="120" w:afterAutospacing="0"/>
        <w:jc w:val="both"/>
      </w:pPr>
      <w:r>
        <w:t>72.</w:t>
      </w:r>
      <w:r>
        <w:tab/>
      </w:r>
      <w:r w:rsidR="0037037B" w:rsidRPr="00BB0A78">
        <w:t xml:space="preserve">What steps has the government taken to ensure that rural </w:t>
      </w:r>
      <w:r w:rsidR="00FF562A">
        <w:t>IW</w:t>
      </w:r>
      <w:r w:rsidR="00BB18E6">
        <w:t>&amp;</w:t>
      </w:r>
      <w:r w:rsidR="00FF562A">
        <w:t>G</w:t>
      </w:r>
      <w:r w:rsidR="00BB18E6">
        <w:t xml:space="preserve"> and </w:t>
      </w:r>
      <w:proofErr w:type="spellStart"/>
      <w:r w:rsidR="00BB18E6">
        <w:t>IW</w:t>
      </w:r>
      <w:r w:rsidR="00FF562A">
        <w:t>&amp;</w:t>
      </w:r>
      <w:r w:rsidR="00BB18E6">
        <w:t>G</w:t>
      </w:r>
      <w:r w:rsidR="00FF562A">
        <w:t>wD</w:t>
      </w:r>
      <w:proofErr w:type="spellEnd"/>
      <w:r w:rsidR="0037037B" w:rsidRPr="00BB0A78">
        <w:t xml:space="preserve"> benefit from environmental conservation and sustainable development initiatives so that there will be less impact of climate change on livelihoods and well-being? </w:t>
      </w:r>
    </w:p>
    <w:p w14:paraId="28A3A5E2" w14:textId="77777777" w:rsidR="0037037B" w:rsidRPr="00CC3D79" w:rsidRDefault="0037037B" w:rsidP="001F4496">
      <w:pPr>
        <w:pStyle w:val="Normal1"/>
        <w:spacing w:before="100" w:beforeAutospacing="1" w:after="120" w:line="360" w:lineRule="auto"/>
        <w:jc w:val="both"/>
        <w:rPr>
          <w:rFonts w:ascii="Times New Roman" w:eastAsia="Times New Roman" w:hAnsi="Times New Roman" w:cs="Times New Roman"/>
          <w:bCs/>
          <w:i/>
          <w:iCs/>
          <w:sz w:val="24"/>
          <w:szCs w:val="24"/>
        </w:rPr>
      </w:pPr>
      <w:r w:rsidRPr="00CC3D79">
        <w:rPr>
          <w:rFonts w:ascii="Times New Roman" w:eastAsia="Times New Roman" w:hAnsi="Times New Roman" w:cs="Times New Roman"/>
          <w:bCs/>
          <w:i/>
          <w:iCs/>
          <w:sz w:val="24"/>
          <w:szCs w:val="24"/>
        </w:rPr>
        <w:t>Recommendation to the government</w:t>
      </w:r>
    </w:p>
    <w:p w14:paraId="291F95D6" w14:textId="59479B06" w:rsidR="0037037B" w:rsidRPr="00BB0A78" w:rsidRDefault="00910BBE" w:rsidP="00BB0A78">
      <w:pPr>
        <w:pStyle w:val="NormalWeb"/>
        <w:spacing w:after="120" w:afterAutospacing="0"/>
        <w:jc w:val="both"/>
      </w:pPr>
      <w:r>
        <w:t>73.</w:t>
      </w:r>
      <w:r>
        <w:tab/>
      </w:r>
      <w:r w:rsidR="0037037B" w:rsidRPr="00BB0A78">
        <w:t xml:space="preserve">Recognize and integrate Indigenous knowledge systems and practices into disaster management and climate change adaptation, mitigation, and conservation strategies. </w:t>
      </w:r>
    </w:p>
    <w:p w14:paraId="3BC3F834" w14:textId="605520FB" w:rsidR="0037037B" w:rsidRPr="00BB0A78" w:rsidRDefault="00910BBE" w:rsidP="00BB0A78">
      <w:pPr>
        <w:pStyle w:val="NormalWeb"/>
        <w:spacing w:after="120" w:afterAutospacing="0"/>
        <w:jc w:val="both"/>
      </w:pPr>
      <w:r>
        <w:t>74.</w:t>
      </w:r>
      <w:r>
        <w:tab/>
      </w:r>
      <w:r w:rsidR="0037037B" w:rsidRPr="0066005C">
        <w:t xml:space="preserve">Ensure that rural </w:t>
      </w:r>
      <w:r w:rsidR="009A327C">
        <w:t>IW</w:t>
      </w:r>
      <w:r w:rsidR="00BB18E6">
        <w:t>&amp;</w:t>
      </w:r>
      <w:r w:rsidR="009A327C">
        <w:t>G</w:t>
      </w:r>
      <w:r w:rsidR="00BB18E6">
        <w:t xml:space="preserve"> and </w:t>
      </w:r>
      <w:proofErr w:type="spellStart"/>
      <w:r w:rsidR="00BB18E6">
        <w:t>I</w:t>
      </w:r>
      <w:r w:rsidR="009A327C">
        <w:t>W</w:t>
      </w:r>
      <w:r w:rsidR="00BB18E6">
        <w:t>&amp;G</w:t>
      </w:r>
      <w:r w:rsidR="009A327C">
        <w:t>wD</w:t>
      </w:r>
      <w:proofErr w:type="spellEnd"/>
      <w:r w:rsidR="0037037B" w:rsidRPr="0066005C">
        <w:t xml:space="preserve"> are meaningfully involved in the development and implementation of all government policies and programs.</w:t>
      </w:r>
    </w:p>
    <w:p w14:paraId="6815A4FA" w14:textId="4AD278BF" w:rsidR="0037037B" w:rsidRPr="007C546B" w:rsidRDefault="00910BBE" w:rsidP="00BB0A78">
      <w:pPr>
        <w:pStyle w:val="NormalWeb"/>
        <w:spacing w:after="120" w:afterAutospacing="0"/>
        <w:jc w:val="both"/>
      </w:pPr>
      <w:r>
        <w:t>75.</w:t>
      </w:r>
      <w:r>
        <w:tab/>
      </w:r>
      <w:r w:rsidR="0037037B" w:rsidRPr="007C546B">
        <w:t xml:space="preserve">Provide training and capacity-building opportunities for rural </w:t>
      </w:r>
      <w:r w:rsidR="009A327C">
        <w:t>IW</w:t>
      </w:r>
      <w:r w:rsidR="001A1F4A">
        <w:t>&amp;</w:t>
      </w:r>
      <w:r w:rsidR="009A327C">
        <w:t>G</w:t>
      </w:r>
      <w:r w:rsidR="001A1F4A">
        <w:t xml:space="preserve"> and </w:t>
      </w:r>
      <w:proofErr w:type="spellStart"/>
      <w:r w:rsidR="001A1F4A">
        <w:t>IW</w:t>
      </w:r>
      <w:r w:rsidR="009A327C">
        <w:t>&amp;</w:t>
      </w:r>
      <w:r w:rsidR="001A1F4A">
        <w:t>G</w:t>
      </w:r>
      <w:r w:rsidR="009A327C">
        <w:t>wD</w:t>
      </w:r>
      <w:proofErr w:type="spellEnd"/>
      <w:r w:rsidR="009A327C">
        <w:t xml:space="preserve"> </w:t>
      </w:r>
      <w:r w:rsidR="0037037B" w:rsidRPr="007C546B">
        <w:t xml:space="preserve">to enhance their leadership skills and participation in decision-making processes. </w:t>
      </w:r>
    </w:p>
    <w:p w14:paraId="2166EC9B" w14:textId="5887D4C1" w:rsidR="0037037B" w:rsidRPr="007C546B" w:rsidRDefault="00910BBE" w:rsidP="00BB0A78">
      <w:pPr>
        <w:pStyle w:val="NormalWeb"/>
        <w:spacing w:after="120" w:afterAutospacing="0"/>
        <w:jc w:val="both"/>
      </w:pPr>
      <w:r>
        <w:lastRenderedPageBreak/>
        <w:t>76.</w:t>
      </w:r>
      <w:r>
        <w:tab/>
      </w:r>
      <w:r w:rsidR="0037037B" w:rsidRPr="007C546B">
        <w:t>Collect disaggregated data on rural Indigenous women to inform policy development and program implementation.</w:t>
      </w:r>
    </w:p>
    <w:p w14:paraId="048FAB5D" w14:textId="01B36172" w:rsidR="0037037B" w:rsidRPr="001F4496" w:rsidRDefault="005E7510" w:rsidP="001F4496">
      <w:pPr>
        <w:pStyle w:val="Heading2"/>
        <w:jc w:val="both"/>
        <w:rPr>
          <w:rFonts w:ascii="Times New Roman" w:eastAsia="Times New Roman" w:hAnsi="Times New Roman" w:cs="Times New Roman"/>
          <w:b/>
          <w:bCs/>
          <w:color w:val="000000" w:themeColor="text1"/>
          <w:sz w:val="24"/>
          <w:szCs w:val="24"/>
        </w:rPr>
      </w:pPr>
      <w:bookmarkStart w:id="17" w:name="_Toc186398680"/>
      <w:r>
        <w:rPr>
          <w:rFonts w:ascii="Times New Roman" w:eastAsia="Times New Roman" w:hAnsi="Times New Roman" w:cs="Times New Roman"/>
          <w:b/>
          <w:bCs/>
          <w:color w:val="000000" w:themeColor="text1"/>
          <w:sz w:val="24"/>
          <w:szCs w:val="24"/>
        </w:rPr>
        <w:t xml:space="preserve">H. </w:t>
      </w:r>
      <w:r w:rsidR="00EF38CD" w:rsidRPr="00EF38CD">
        <w:rPr>
          <w:rFonts w:ascii="Times New Roman" w:eastAsia="Times New Roman" w:hAnsi="Times New Roman" w:cs="Times New Roman"/>
          <w:b/>
          <w:bCs/>
          <w:color w:val="000000" w:themeColor="text1"/>
          <w:sz w:val="24"/>
          <w:szCs w:val="24"/>
        </w:rPr>
        <w:t xml:space="preserve">Access to justice </w:t>
      </w:r>
      <w:r w:rsidR="00C020F7">
        <w:rPr>
          <w:rFonts w:ascii="Times New Roman" w:eastAsia="Times New Roman" w:hAnsi="Times New Roman" w:cs="Times New Roman"/>
          <w:b/>
          <w:bCs/>
          <w:color w:val="000000" w:themeColor="text1"/>
          <w:sz w:val="24"/>
          <w:szCs w:val="24"/>
        </w:rPr>
        <w:t xml:space="preserve">(Para 10 and 11) </w:t>
      </w:r>
      <w:r w:rsidR="00EF38CD" w:rsidRPr="00EF38CD">
        <w:rPr>
          <w:rFonts w:ascii="Times New Roman" w:eastAsia="Times New Roman" w:hAnsi="Times New Roman" w:cs="Times New Roman"/>
          <w:b/>
          <w:bCs/>
          <w:color w:val="000000" w:themeColor="text1"/>
          <w:sz w:val="24"/>
          <w:szCs w:val="24"/>
        </w:rPr>
        <w:t>and plural legal systems</w:t>
      </w:r>
      <w:r w:rsidR="00EF38CD">
        <w:rPr>
          <w:rFonts w:ascii="Times New Roman" w:eastAsia="Times New Roman" w:hAnsi="Times New Roman" w:cs="Times New Roman"/>
          <w:b/>
          <w:bCs/>
          <w:color w:val="000000" w:themeColor="text1"/>
          <w:sz w:val="24"/>
          <w:szCs w:val="24"/>
        </w:rPr>
        <w:t xml:space="preserve"> &amp;</w:t>
      </w:r>
      <w:r w:rsidR="00EF38CD" w:rsidRPr="001F4496">
        <w:rPr>
          <w:rFonts w:ascii="Times New Roman" w:eastAsia="Times New Roman" w:hAnsi="Times New Roman" w:cs="Times New Roman"/>
          <w:b/>
          <w:bCs/>
          <w:color w:val="000000" w:themeColor="text1"/>
          <w:sz w:val="24"/>
          <w:szCs w:val="24"/>
        </w:rPr>
        <w:t xml:space="preserve"> </w:t>
      </w:r>
      <w:r w:rsidR="00A85491">
        <w:rPr>
          <w:rFonts w:ascii="Times New Roman" w:eastAsia="Times New Roman" w:hAnsi="Times New Roman" w:cs="Times New Roman"/>
          <w:b/>
          <w:bCs/>
          <w:color w:val="000000" w:themeColor="text1"/>
          <w:sz w:val="24"/>
          <w:szCs w:val="24"/>
        </w:rPr>
        <w:t>e</w:t>
      </w:r>
      <w:r w:rsidR="0037037B" w:rsidRPr="001F4496">
        <w:rPr>
          <w:rFonts w:ascii="Times New Roman" w:eastAsia="Times New Roman" w:hAnsi="Times New Roman" w:cs="Times New Roman"/>
          <w:b/>
          <w:bCs/>
          <w:color w:val="000000" w:themeColor="text1"/>
          <w:sz w:val="24"/>
          <w:szCs w:val="24"/>
        </w:rPr>
        <w:t xml:space="preserve">quality before the </w:t>
      </w:r>
      <w:r w:rsidR="00A85491">
        <w:rPr>
          <w:rFonts w:ascii="Times New Roman" w:eastAsia="Times New Roman" w:hAnsi="Times New Roman" w:cs="Times New Roman"/>
          <w:b/>
          <w:bCs/>
          <w:color w:val="000000" w:themeColor="text1"/>
          <w:sz w:val="24"/>
          <w:szCs w:val="24"/>
        </w:rPr>
        <w:t>l</w:t>
      </w:r>
      <w:r w:rsidR="0037037B" w:rsidRPr="001F4496">
        <w:rPr>
          <w:rFonts w:ascii="Times New Roman" w:eastAsia="Times New Roman" w:hAnsi="Times New Roman" w:cs="Times New Roman"/>
          <w:b/>
          <w:bCs/>
          <w:color w:val="000000" w:themeColor="text1"/>
          <w:sz w:val="24"/>
          <w:szCs w:val="24"/>
        </w:rPr>
        <w:t xml:space="preserve">aw – the </w:t>
      </w:r>
      <w:r w:rsidR="00A85491">
        <w:rPr>
          <w:rFonts w:ascii="Times New Roman" w:eastAsia="Times New Roman" w:hAnsi="Times New Roman" w:cs="Times New Roman"/>
          <w:b/>
          <w:bCs/>
          <w:color w:val="000000" w:themeColor="text1"/>
          <w:sz w:val="24"/>
          <w:szCs w:val="24"/>
        </w:rPr>
        <w:t>l</w:t>
      </w:r>
      <w:r w:rsidR="0037037B" w:rsidRPr="001F4496">
        <w:rPr>
          <w:rFonts w:ascii="Times New Roman" w:eastAsia="Times New Roman" w:hAnsi="Times New Roman" w:cs="Times New Roman"/>
          <w:b/>
          <w:bCs/>
          <w:color w:val="000000" w:themeColor="text1"/>
          <w:sz w:val="24"/>
          <w:szCs w:val="24"/>
        </w:rPr>
        <w:t xml:space="preserve">egal </w:t>
      </w:r>
      <w:r w:rsidR="00A85491">
        <w:rPr>
          <w:rFonts w:ascii="Times New Roman" w:eastAsia="Times New Roman" w:hAnsi="Times New Roman" w:cs="Times New Roman"/>
          <w:b/>
          <w:bCs/>
          <w:color w:val="000000" w:themeColor="text1"/>
          <w:sz w:val="24"/>
          <w:szCs w:val="24"/>
        </w:rPr>
        <w:t>r</w:t>
      </w:r>
      <w:r w:rsidR="0037037B" w:rsidRPr="001F4496">
        <w:rPr>
          <w:rFonts w:ascii="Times New Roman" w:eastAsia="Times New Roman" w:hAnsi="Times New Roman" w:cs="Times New Roman"/>
          <w:b/>
          <w:bCs/>
          <w:color w:val="000000" w:themeColor="text1"/>
          <w:sz w:val="24"/>
          <w:szCs w:val="24"/>
        </w:rPr>
        <w:t xml:space="preserve">ights of </w:t>
      </w:r>
      <w:r w:rsidR="00A85491">
        <w:rPr>
          <w:rFonts w:ascii="Times New Roman" w:eastAsia="Times New Roman" w:hAnsi="Times New Roman" w:cs="Times New Roman"/>
          <w:b/>
          <w:bCs/>
          <w:color w:val="000000" w:themeColor="text1"/>
          <w:sz w:val="24"/>
          <w:szCs w:val="24"/>
        </w:rPr>
        <w:t>w</w:t>
      </w:r>
      <w:r w:rsidR="0037037B" w:rsidRPr="001F4496">
        <w:rPr>
          <w:rFonts w:ascii="Times New Roman" w:eastAsia="Times New Roman" w:hAnsi="Times New Roman" w:cs="Times New Roman"/>
          <w:b/>
          <w:bCs/>
          <w:color w:val="000000" w:themeColor="text1"/>
          <w:sz w:val="24"/>
          <w:szCs w:val="24"/>
        </w:rPr>
        <w:t xml:space="preserve">omen </w:t>
      </w:r>
      <w:r w:rsidR="0060641B" w:rsidRPr="001F4496">
        <w:rPr>
          <w:rFonts w:ascii="Times New Roman" w:eastAsia="Times New Roman" w:hAnsi="Times New Roman" w:cs="Times New Roman"/>
          <w:b/>
          <w:bCs/>
          <w:color w:val="000000" w:themeColor="text1"/>
          <w:sz w:val="24"/>
          <w:szCs w:val="24"/>
        </w:rPr>
        <w:t>(</w:t>
      </w:r>
      <w:r w:rsidR="003D06C2" w:rsidRPr="001F4496">
        <w:rPr>
          <w:rFonts w:ascii="Times New Roman" w:eastAsia="Times New Roman" w:hAnsi="Times New Roman" w:cs="Times New Roman"/>
          <w:b/>
          <w:bCs/>
          <w:color w:val="000000" w:themeColor="text1"/>
          <w:sz w:val="24"/>
          <w:szCs w:val="24"/>
        </w:rPr>
        <w:t>art.</w:t>
      </w:r>
      <w:r w:rsidR="0060641B" w:rsidRPr="001F4496">
        <w:rPr>
          <w:rFonts w:ascii="Times New Roman" w:eastAsia="Times New Roman" w:hAnsi="Times New Roman" w:cs="Times New Roman"/>
          <w:b/>
          <w:bCs/>
          <w:color w:val="000000" w:themeColor="text1"/>
          <w:sz w:val="24"/>
          <w:szCs w:val="24"/>
        </w:rPr>
        <w:t xml:space="preserve"> 15)</w:t>
      </w:r>
      <w:bookmarkEnd w:id="17"/>
    </w:p>
    <w:p w14:paraId="347066CC" w14:textId="77777777" w:rsidR="00C020F7" w:rsidRDefault="00C020F7" w:rsidP="00C020F7">
      <w:pPr>
        <w:rPr>
          <w:b/>
        </w:rPr>
      </w:pPr>
    </w:p>
    <w:p w14:paraId="7A71494C" w14:textId="13502C02" w:rsidR="00C020F7" w:rsidRPr="00D31DED" w:rsidRDefault="00C020F7" w:rsidP="00C020F7">
      <w:pPr>
        <w:rPr>
          <w:rFonts w:ascii="Times New Roman" w:hAnsi="Times New Roman" w:cs="Times New Roman"/>
          <w:bCs/>
          <w:i/>
          <w:iCs/>
          <w:sz w:val="24"/>
          <w:szCs w:val="24"/>
        </w:rPr>
      </w:pPr>
      <w:r w:rsidRPr="00D31DED">
        <w:rPr>
          <w:rFonts w:ascii="Times New Roman" w:hAnsi="Times New Roman" w:cs="Times New Roman"/>
          <w:bCs/>
          <w:i/>
          <w:iCs/>
          <w:sz w:val="24"/>
          <w:szCs w:val="24"/>
        </w:rPr>
        <w:t xml:space="preserve">Human-wildlife </w:t>
      </w:r>
      <w:r w:rsidR="006A39E0" w:rsidRPr="00D31DED">
        <w:rPr>
          <w:rFonts w:ascii="Times New Roman" w:hAnsi="Times New Roman" w:cs="Times New Roman"/>
          <w:bCs/>
          <w:i/>
          <w:iCs/>
          <w:sz w:val="24"/>
          <w:szCs w:val="24"/>
        </w:rPr>
        <w:t>c</w:t>
      </w:r>
      <w:r w:rsidRPr="00D31DED">
        <w:rPr>
          <w:rFonts w:ascii="Times New Roman" w:hAnsi="Times New Roman" w:cs="Times New Roman"/>
          <w:bCs/>
          <w:i/>
          <w:iCs/>
          <w:sz w:val="24"/>
          <w:szCs w:val="24"/>
        </w:rPr>
        <w:t xml:space="preserve">onflict and </w:t>
      </w:r>
      <w:r w:rsidR="006A39E0" w:rsidRPr="00D31DED">
        <w:rPr>
          <w:rFonts w:ascii="Times New Roman" w:hAnsi="Times New Roman" w:cs="Times New Roman"/>
          <w:bCs/>
          <w:i/>
          <w:iCs/>
          <w:sz w:val="24"/>
          <w:szCs w:val="24"/>
        </w:rPr>
        <w:t>h</w:t>
      </w:r>
      <w:r w:rsidRPr="00D31DED">
        <w:rPr>
          <w:rFonts w:ascii="Times New Roman" w:hAnsi="Times New Roman" w:cs="Times New Roman"/>
          <w:bCs/>
          <w:i/>
          <w:iCs/>
          <w:sz w:val="24"/>
          <w:szCs w:val="24"/>
        </w:rPr>
        <w:t xml:space="preserve">arvest </w:t>
      </w:r>
      <w:r w:rsidR="006A39E0" w:rsidRPr="00D31DED">
        <w:rPr>
          <w:rFonts w:ascii="Times New Roman" w:hAnsi="Times New Roman" w:cs="Times New Roman"/>
          <w:bCs/>
          <w:i/>
          <w:iCs/>
          <w:sz w:val="24"/>
          <w:szCs w:val="24"/>
        </w:rPr>
        <w:t>r</w:t>
      </w:r>
      <w:r w:rsidRPr="00D31DED">
        <w:rPr>
          <w:rFonts w:ascii="Times New Roman" w:hAnsi="Times New Roman" w:cs="Times New Roman"/>
          <w:bCs/>
          <w:i/>
          <w:iCs/>
          <w:sz w:val="24"/>
          <w:szCs w:val="24"/>
        </w:rPr>
        <w:t>aids</w:t>
      </w:r>
    </w:p>
    <w:p w14:paraId="37601465" w14:textId="5F7801D3" w:rsidR="00C020F7" w:rsidRPr="00C020F7" w:rsidRDefault="00910BBE" w:rsidP="00413BF0">
      <w:pPr>
        <w:jc w:val="both"/>
        <w:rPr>
          <w:rFonts w:ascii="Times New Roman" w:hAnsi="Times New Roman" w:cs="Times New Roman"/>
          <w:sz w:val="24"/>
          <w:szCs w:val="24"/>
        </w:rPr>
      </w:pPr>
      <w:r>
        <w:rPr>
          <w:rFonts w:ascii="Times New Roman" w:hAnsi="Times New Roman" w:cs="Times New Roman"/>
          <w:sz w:val="24"/>
          <w:szCs w:val="24"/>
        </w:rPr>
        <w:t>77.</w:t>
      </w:r>
      <w:r>
        <w:rPr>
          <w:rFonts w:ascii="Times New Roman" w:hAnsi="Times New Roman" w:cs="Times New Roman"/>
          <w:sz w:val="24"/>
          <w:szCs w:val="24"/>
        </w:rPr>
        <w:tab/>
      </w:r>
      <w:r w:rsidR="00C020F7" w:rsidRPr="00C020F7">
        <w:rPr>
          <w:rFonts w:ascii="Times New Roman" w:hAnsi="Times New Roman" w:cs="Times New Roman"/>
          <w:sz w:val="24"/>
          <w:szCs w:val="24"/>
        </w:rPr>
        <w:t xml:space="preserve">The human-wildlife conflict in Nepal's protected areas is complex and multifaceted. In </w:t>
      </w:r>
      <w:r w:rsidR="00413BF0">
        <w:rPr>
          <w:rFonts w:ascii="Times New Roman" w:hAnsi="Times New Roman" w:cs="Times New Roman"/>
          <w:sz w:val="24"/>
          <w:szCs w:val="24"/>
        </w:rPr>
        <w:t xml:space="preserve">the </w:t>
      </w:r>
      <w:r w:rsidR="00C020F7" w:rsidRPr="00C020F7">
        <w:rPr>
          <w:rFonts w:ascii="Times New Roman" w:hAnsi="Times New Roman" w:cs="Times New Roman"/>
          <w:sz w:val="24"/>
          <w:szCs w:val="24"/>
        </w:rPr>
        <w:t>protected areas, conflicts typically peak during two crucial periods: the harvest season</w:t>
      </w:r>
      <w:r w:rsidR="00322E5E">
        <w:rPr>
          <w:rFonts w:ascii="Times New Roman" w:hAnsi="Times New Roman" w:cs="Times New Roman"/>
          <w:sz w:val="24"/>
          <w:szCs w:val="24"/>
        </w:rPr>
        <w:t>,</w:t>
      </w:r>
      <w:r w:rsidR="00C020F7" w:rsidRPr="00C020F7">
        <w:rPr>
          <w:rFonts w:ascii="Times New Roman" w:hAnsi="Times New Roman" w:cs="Times New Roman"/>
          <w:sz w:val="24"/>
          <w:szCs w:val="24"/>
        </w:rPr>
        <w:t xml:space="preserve"> when crops are ready, and the dry season when wild animals venture closer to human settlements searching for water and food. The most frequently reported incidents involve large mammals such as elephants, rhinoceros, tigers, and leopards. These animals often raid crops, damage property, or in more serious cases, cause human casualties.</w:t>
      </w:r>
      <w:r w:rsidR="00D578A3">
        <w:rPr>
          <w:rFonts w:ascii="Times New Roman" w:hAnsi="Times New Roman" w:cs="Times New Roman"/>
          <w:sz w:val="24"/>
          <w:szCs w:val="24"/>
        </w:rPr>
        <w:t xml:space="preserve"> </w:t>
      </w:r>
      <w:r w:rsidR="00C020F7" w:rsidRPr="00C020F7">
        <w:rPr>
          <w:rFonts w:ascii="Times New Roman" w:hAnsi="Times New Roman" w:cs="Times New Roman"/>
          <w:sz w:val="24"/>
          <w:szCs w:val="24"/>
        </w:rPr>
        <w:t xml:space="preserve">While there </w:t>
      </w:r>
      <w:r w:rsidR="00322E5E">
        <w:rPr>
          <w:rFonts w:ascii="Times New Roman" w:hAnsi="Times New Roman" w:cs="Times New Roman"/>
          <w:sz w:val="24"/>
          <w:szCs w:val="24"/>
        </w:rPr>
        <w:t>are</w:t>
      </w:r>
      <w:r w:rsidR="00C020F7" w:rsidRPr="00C020F7">
        <w:rPr>
          <w:rFonts w:ascii="Times New Roman" w:hAnsi="Times New Roman" w:cs="Times New Roman"/>
          <w:sz w:val="24"/>
          <w:szCs w:val="24"/>
        </w:rPr>
        <w:t xml:space="preserve"> established compensation schemes for wildlife-related damages, the process often presents significant challenges</w:t>
      </w:r>
      <w:r w:rsidR="00D578A3">
        <w:rPr>
          <w:rFonts w:ascii="Times New Roman" w:hAnsi="Times New Roman" w:cs="Times New Roman"/>
          <w:sz w:val="24"/>
          <w:szCs w:val="24"/>
        </w:rPr>
        <w:t xml:space="preserve">. </w:t>
      </w:r>
      <w:r w:rsidR="00C020F7" w:rsidRPr="00C020F7">
        <w:rPr>
          <w:rFonts w:ascii="Times New Roman" w:hAnsi="Times New Roman" w:cs="Times New Roman"/>
          <w:sz w:val="24"/>
          <w:szCs w:val="24"/>
        </w:rPr>
        <w:t xml:space="preserve">The documentation requirements can be particularly burdensome for </w:t>
      </w:r>
      <w:r w:rsidR="00D578A3">
        <w:rPr>
          <w:rFonts w:ascii="Times New Roman" w:hAnsi="Times New Roman" w:cs="Times New Roman"/>
          <w:sz w:val="24"/>
          <w:szCs w:val="24"/>
        </w:rPr>
        <w:t>IW</w:t>
      </w:r>
      <w:r w:rsidR="001A1F4A">
        <w:rPr>
          <w:rFonts w:ascii="Times New Roman" w:hAnsi="Times New Roman" w:cs="Times New Roman"/>
          <w:sz w:val="24"/>
          <w:szCs w:val="24"/>
        </w:rPr>
        <w:t>&amp;</w:t>
      </w:r>
      <w:r w:rsidR="00D578A3">
        <w:rPr>
          <w:rFonts w:ascii="Times New Roman" w:hAnsi="Times New Roman" w:cs="Times New Roman"/>
          <w:sz w:val="24"/>
          <w:szCs w:val="24"/>
        </w:rPr>
        <w:t>G</w:t>
      </w:r>
      <w:r w:rsidR="001A1F4A">
        <w:rPr>
          <w:rFonts w:ascii="Times New Roman" w:hAnsi="Times New Roman" w:cs="Times New Roman"/>
          <w:sz w:val="24"/>
          <w:szCs w:val="24"/>
        </w:rPr>
        <w:t xml:space="preserve"> and </w:t>
      </w:r>
      <w:proofErr w:type="spellStart"/>
      <w:r w:rsidR="001A1F4A">
        <w:rPr>
          <w:rFonts w:ascii="Times New Roman" w:hAnsi="Times New Roman" w:cs="Times New Roman"/>
          <w:sz w:val="24"/>
          <w:szCs w:val="24"/>
        </w:rPr>
        <w:t>IW&amp;G</w:t>
      </w:r>
      <w:r w:rsidR="00D578A3">
        <w:rPr>
          <w:rFonts w:ascii="Times New Roman" w:hAnsi="Times New Roman" w:cs="Times New Roman"/>
          <w:sz w:val="24"/>
          <w:szCs w:val="24"/>
        </w:rPr>
        <w:t>wD</w:t>
      </w:r>
      <w:proofErr w:type="spellEnd"/>
      <w:r w:rsidR="00C020F7" w:rsidRPr="00C020F7">
        <w:rPr>
          <w:rFonts w:ascii="Times New Roman" w:hAnsi="Times New Roman" w:cs="Times New Roman"/>
          <w:sz w:val="24"/>
          <w:szCs w:val="24"/>
        </w:rPr>
        <w:t>. They must provide evidence of damage, which sometimes requires photographic documentation</w:t>
      </w:r>
      <w:r w:rsidR="00322E5E">
        <w:rPr>
          <w:rFonts w:ascii="Times New Roman" w:hAnsi="Times New Roman" w:cs="Times New Roman"/>
          <w:sz w:val="24"/>
          <w:szCs w:val="24"/>
        </w:rPr>
        <w:t xml:space="preserve"> </w:t>
      </w:r>
      <w:r w:rsidR="00C020F7" w:rsidRPr="00C020F7">
        <w:rPr>
          <w:rFonts w:ascii="Times New Roman" w:hAnsi="Times New Roman" w:cs="Times New Roman"/>
          <w:sz w:val="24"/>
          <w:szCs w:val="24"/>
        </w:rPr>
        <w:t>-</w:t>
      </w:r>
      <w:r w:rsidR="00322E5E">
        <w:rPr>
          <w:rFonts w:ascii="Times New Roman" w:hAnsi="Times New Roman" w:cs="Times New Roman"/>
          <w:sz w:val="24"/>
          <w:szCs w:val="24"/>
        </w:rPr>
        <w:t xml:space="preserve"> </w:t>
      </w:r>
      <w:r w:rsidR="00C020F7" w:rsidRPr="00C020F7">
        <w:rPr>
          <w:rFonts w:ascii="Times New Roman" w:hAnsi="Times New Roman" w:cs="Times New Roman"/>
          <w:sz w:val="24"/>
          <w:szCs w:val="24"/>
        </w:rPr>
        <w:t>a challenge in remote areas with limited access to technology. The compensation process also involves multiple administrative steps, which can be particularly difficult for those with limited literacy or unfamiliarity with bureaucratic procedures.</w:t>
      </w:r>
    </w:p>
    <w:p w14:paraId="7BFB27E0" w14:textId="4F78303E" w:rsidR="00C020F7" w:rsidRPr="00D578A3" w:rsidRDefault="00910BBE" w:rsidP="00C020F7">
      <w:pPr>
        <w:rPr>
          <w:rFonts w:ascii="Times New Roman" w:hAnsi="Times New Roman" w:cs="Times New Roman"/>
          <w:bCs/>
          <w:sz w:val="24"/>
          <w:szCs w:val="24"/>
        </w:rPr>
      </w:pPr>
      <w:r>
        <w:rPr>
          <w:rFonts w:ascii="Times New Roman" w:hAnsi="Times New Roman" w:cs="Times New Roman"/>
          <w:bCs/>
          <w:sz w:val="24"/>
          <w:szCs w:val="24"/>
        </w:rPr>
        <w:t>78.</w:t>
      </w:r>
      <w:r>
        <w:rPr>
          <w:rFonts w:ascii="Times New Roman" w:hAnsi="Times New Roman" w:cs="Times New Roman"/>
          <w:bCs/>
          <w:sz w:val="24"/>
          <w:szCs w:val="24"/>
        </w:rPr>
        <w:tab/>
      </w:r>
      <w:r w:rsidR="00D578A3" w:rsidRPr="00D578A3">
        <w:rPr>
          <w:rFonts w:ascii="Times New Roman" w:hAnsi="Times New Roman" w:cs="Times New Roman"/>
          <w:bCs/>
          <w:sz w:val="24"/>
          <w:szCs w:val="24"/>
        </w:rPr>
        <w:t xml:space="preserve">A </w:t>
      </w:r>
      <w:r w:rsidR="00D578A3">
        <w:rPr>
          <w:rFonts w:ascii="Times New Roman" w:hAnsi="Times New Roman" w:cs="Times New Roman"/>
          <w:bCs/>
          <w:sz w:val="24"/>
          <w:szCs w:val="24"/>
        </w:rPr>
        <w:t xml:space="preserve">victim </w:t>
      </w:r>
      <w:r w:rsidR="00D31DED">
        <w:rPr>
          <w:rFonts w:ascii="Times New Roman" w:hAnsi="Times New Roman" w:cs="Times New Roman"/>
          <w:bCs/>
          <w:sz w:val="24"/>
          <w:szCs w:val="24"/>
        </w:rPr>
        <w:t>of</w:t>
      </w:r>
      <w:r w:rsidR="00C020F7" w:rsidRPr="00D578A3">
        <w:rPr>
          <w:rFonts w:ascii="Times New Roman" w:hAnsi="Times New Roman" w:cs="Times New Roman"/>
          <w:bCs/>
          <w:sz w:val="24"/>
          <w:szCs w:val="24"/>
        </w:rPr>
        <w:t xml:space="preserve"> the Koshi </w:t>
      </w:r>
      <w:r w:rsidR="00D31DED">
        <w:rPr>
          <w:rFonts w:ascii="Times New Roman" w:hAnsi="Times New Roman" w:cs="Times New Roman"/>
          <w:bCs/>
          <w:sz w:val="24"/>
          <w:szCs w:val="24"/>
        </w:rPr>
        <w:t xml:space="preserve">Tappu </w:t>
      </w:r>
      <w:r w:rsidR="00C020F7" w:rsidRPr="00D578A3">
        <w:rPr>
          <w:rFonts w:ascii="Times New Roman" w:hAnsi="Times New Roman" w:cs="Times New Roman"/>
          <w:bCs/>
          <w:sz w:val="24"/>
          <w:szCs w:val="24"/>
        </w:rPr>
        <w:t>said</w:t>
      </w:r>
      <w:r w:rsidR="00D578A3">
        <w:rPr>
          <w:rFonts w:ascii="Times New Roman" w:hAnsi="Times New Roman" w:cs="Times New Roman"/>
          <w:bCs/>
          <w:sz w:val="24"/>
          <w:szCs w:val="24"/>
        </w:rPr>
        <w:t>,</w:t>
      </w:r>
    </w:p>
    <w:p w14:paraId="6D35BDA0" w14:textId="41BE2C5D" w:rsidR="00C020F7" w:rsidRPr="00C020F7" w:rsidRDefault="00D31DED" w:rsidP="00D31DED">
      <w:pPr>
        <w:ind w:left="720"/>
        <w:jc w:val="both"/>
        <w:rPr>
          <w:rFonts w:ascii="Times New Roman" w:hAnsi="Times New Roman" w:cs="Times New Roman"/>
          <w:sz w:val="24"/>
          <w:szCs w:val="24"/>
        </w:rPr>
      </w:pPr>
      <w:r>
        <w:rPr>
          <w:rFonts w:ascii="Times New Roman" w:hAnsi="Times New Roman" w:cs="Times New Roman"/>
          <w:sz w:val="24"/>
          <w:szCs w:val="24"/>
        </w:rPr>
        <w:t>“</w:t>
      </w:r>
      <w:r w:rsidR="00C020F7" w:rsidRPr="00C020F7">
        <w:rPr>
          <w:rFonts w:ascii="Times New Roman" w:hAnsi="Times New Roman" w:cs="Times New Roman"/>
          <w:sz w:val="24"/>
          <w:szCs w:val="24"/>
        </w:rPr>
        <w:t xml:space="preserve">The elephant damaged my crops last year. However, due to the lengthy process for compensation, I did not apply for it. The required documents in the process are at times not available to us. A </w:t>
      </w:r>
      <w:bookmarkStart w:id="18" w:name="_Hlk185939926"/>
      <w:r>
        <w:rPr>
          <w:rFonts w:ascii="Times New Roman" w:hAnsi="Times New Roman" w:cs="Times New Roman"/>
          <w:sz w:val="24"/>
          <w:szCs w:val="24"/>
        </w:rPr>
        <w:t>Personal Account Number</w:t>
      </w:r>
      <w:bookmarkEnd w:id="18"/>
      <w:r>
        <w:rPr>
          <w:rFonts w:ascii="Times New Roman" w:hAnsi="Times New Roman" w:cs="Times New Roman"/>
          <w:sz w:val="24"/>
          <w:szCs w:val="24"/>
        </w:rPr>
        <w:t xml:space="preserve"> </w:t>
      </w:r>
      <w:r w:rsidR="00C020F7" w:rsidRPr="00C020F7">
        <w:rPr>
          <w:rFonts w:ascii="Times New Roman" w:hAnsi="Times New Roman" w:cs="Times New Roman"/>
          <w:sz w:val="24"/>
          <w:szCs w:val="24"/>
        </w:rPr>
        <w:t xml:space="preserve">card is </w:t>
      </w:r>
      <w:r w:rsidR="00643249" w:rsidRPr="00C020F7">
        <w:rPr>
          <w:rFonts w:ascii="Times New Roman" w:hAnsi="Times New Roman" w:cs="Times New Roman"/>
          <w:sz w:val="24"/>
          <w:szCs w:val="24"/>
        </w:rPr>
        <w:t>essential,</w:t>
      </w:r>
      <w:r w:rsidR="00C020F7" w:rsidRPr="00C020F7">
        <w:rPr>
          <w:rFonts w:ascii="Times New Roman" w:hAnsi="Times New Roman" w:cs="Times New Roman"/>
          <w:sz w:val="24"/>
          <w:szCs w:val="24"/>
        </w:rPr>
        <w:t xml:space="preserve"> which we normally do not have. Likewise, the bank account should be in the A category Bank. The time process is normally 5/6 months and the amount for every damaged crop is N</w:t>
      </w:r>
      <w:r w:rsidR="00623729">
        <w:rPr>
          <w:rFonts w:ascii="Times New Roman" w:hAnsi="Times New Roman" w:cs="Times New Roman"/>
          <w:sz w:val="24"/>
          <w:szCs w:val="24"/>
        </w:rPr>
        <w:t xml:space="preserve">epalese </w:t>
      </w:r>
      <w:r w:rsidR="00C020F7" w:rsidRPr="00C020F7">
        <w:rPr>
          <w:rFonts w:ascii="Times New Roman" w:hAnsi="Times New Roman" w:cs="Times New Roman"/>
          <w:sz w:val="24"/>
          <w:szCs w:val="24"/>
        </w:rPr>
        <w:t>R</w:t>
      </w:r>
      <w:r w:rsidR="00623729">
        <w:rPr>
          <w:rFonts w:ascii="Times New Roman" w:hAnsi="Times New Roman" w:cs="Times New Roman"/>
          <w:sz w:val="24"/>
          <w:szCs w:val="24"/>
        </w:rPr>
        <w:t>upee</w:t>
      </w:r>
      <w:r w:rsidR="00C020F7" w:rsidRPr="00C020F7">
        <w:rPr>
          <w:rFonts w:ascii="Times New Roman" w:hAnsi="Times New Roman" w:cs="Times New Roman"/>
          <w:sz w:val="24"/>
          <w:szCs w:val="24"/>
        </w:rPr>
        <w:t>s 10,000. Sometimes we have to spend more amount than the compensation amount. Like me, many families do not opt for the compensation process due to its nature. "</w:t>
      </w:r>
    </w:p>
    <w:p w14:paraId="41B889B4" w14:textId="0E5A0F0F" w:rsidR="00C020F7" w:rsidRPr="00C020F7" w:rsidRDefault="00910BBE" w:rsidP="00D578A3">
      <w:pPr>
        <w:jc w:val="both"/>
        <w:rPr>
          <w:rFonts w:ascii="Times New Roman" w:hAnsi="Times New Roman" w:cs="Times New Roman"/>
          <w:sz w:val="24"/>
          <w:szCs w:val="24"/>
        </w:rPr>
      </w:pPr>
      <w:r>
        <w:rPr>
          <w:rFonts w:ascii="Times New Roman" w:hAnsi="Times New Roman" w:cs="Times New Roman"/>
          <w:sz w:val="24"/>
          <w:szCs w:val="24"/>
        </w:rPr>
        <w:t>79.</w:t>
      </w:r>
      <w:r>
        <w:rPr>
          <w:rFonts w:ascii="Times New Roman" w:hAnsi="Times New Roman" w:cs="Times New Roman"/>
          <w:sz w:val="24"/>
          <w:szCs w:val="24"/>
        </w:rPr>
        <w:tab/>
      </w:r>
      <w:r w:rsidR="00D578A3">
        <w:rPr>
          <w:rFonts w:ascii="Times New Roman" w:hAnsi="Times New Roman" w:cs="Times New Roman"/>
          <w:sz w:val="24"/>
          <w:szCs w:val="24"/>
        </w:rPr>
        <w:t>In the</w:t>
      </w:r>
      <w:r w:rsidR="00C020F7" w:rsidRPr="00C020F7">
        <w:rPr>
          <w:rFonts w:ascii="Times New Roman" w:hAnsi="Times New Roman" w:cs="Times New Roman"/>
          <w:sz w:val="24"/>
          <w:szCs w:val="24"/>
        </w:rPr>
        <w:t xml:space="preserve"> Chitwan National Park, one of Nepal's most prominent conservation areas, there are regular reports of rhinoceros damaging rice paddies and vegetable gardens. </w:t>
      </w:r>
    </w:p>
    <w:p w14:paraId="5F878B7E" w14:textId="709A3C07" w:rsidR="00C020F7" w:rsidRPr="00C020F7" w:rsidRDefault="00910BBE" w:rsidP="00D578A3">
      <w:pPr>
        <w:jc w:val="both"/>
        <w:rPr>
          <w:rFonts w:ascii="Times New Roman" w:hAnsi="Times New Roman" w:cs="Times New Roman"/>
          <w:sz w:val="24"/>
          <w:szCs w:val="24"/>
        </w:rPr>
      </w:pPr>
      <w:r>
        <w:rPr>
          <w:rFonts w:ascii="Times New Roman" w:hAnsi="Times New Roman" w:cs="Times New Roman"/>
          <w:sz w:val="24"/>
          <w:szCs w:val="24"/>
        </w:rPr>
        <w:t>80.</w:t>
      </w:r>
      <w:r>
        <w:rPr>
          <w:rFonts w:ascii="Times New Roman" w:hAnsi="Times New Roman" w:cs="Times New Roman"/>
          <w:sz w:val="24"/>
          <w:szCs w:val="24"/>
        </w:rPr>
        <w:tab/>
      </w:r>
      <w:r w:rsidR="00C020F7" w:rsidRPr="00C020F7">
        <w:rPr>
          <w:rFonts w:ascii="Times New Roman" w:hAnsi="Times New Roman" w:cs="Times New Roman"/>
          <w:sz w:val="24"/>
          <w:szCs w:val="24"/>
        </w:rPr>
        <w:t xml:space="preserve">The economic impact of these conflicts is particularly severe for </w:t>
      </w:r>
      <w:r w:rsidR="00D578A3">
        <w:rPr>
          <w:rFonts w:ascii="Times New Roman" w:hAnsi="Times New Roman" w:cs="Times New Roman"/>
          <w:sz w:val="24"/>
          <w:szCs w:val="24"/>
        </w:rPr>
        <w:t>IW</w:t>
      </w:r>
      <w:r w:rsidR="001A1F4A">
        <w:rPr>
          <w:rFonts w:ascii="Times New Roman" w:hAnsi="Times New Roman" w:cs="Times New Roman"/>
          <w:sz w:val="24"/>
          <w:szCs w:val="24"/>
        </w:rPr>
        <w:t>&amp;</w:t>
      </w:r>
      <w:r w:rsidR="00D578A3">
        <w:rPr>
          <w:rFonts w:ascii="Times New Roman" w:hAnsi="Times New Roman" w:cs="Times New Roman"/>
          <w:sz w:val="24"/>
          <w:szCs w:val="24"/>
        </w:rPr>
        <w:t>G</w:t>
      </w:r>
      <w:r w:rsidR="001A1F4A">
        <w:rPr>
          <w:rFonts w:ascii="Times New Roman" w:hAnsi="Times New Roman" w:cs="Times New Roman"/>
          <w:sz w:val="24"/>
          <w:szCs w:val="24"/>
        </w:rPr>
        <w:t xml:space="preserve"> and </w:t>
      </w:r>
      <w:proofErr w:type="spellStart"/>
      <w:r w:rsidR="001A1F4A">
        <w:rPr>
          <w:rFonts w:ascii="Times New Roman" w:hAnsi="Times New Roman" w:cs="Times New Roman"/>
          <w:sz w:val="24"/>
          <w:szCs w:val="24"/>
        </w:rPr>
        <w:t>I</w:t>
      </w:r>
      <w:r w:rsidR="00D578A3">
        <w:rPr>
          <w:rFonts w:ascii="Times New Roman" w:hAnsi="Times New Roman" w:cs="Times New Roman"/>
          <w:sz w:val="24"/>
          <w:szCs w:val="24"/>
        </w:rPr>
        <w:t>W</w:t>
      </w:r>
      <w:r w:rsidR="001A1F4A">
        <w:rPr>
          <w:rFonts w:ascii="Times New Roman" w:hAnsi="Times New Roman" w:cs="Times New Roman"/>
          <w:sz w:val="24"/>
          <w:szCs w:val="24"/>
        </w:rPr>
        <w:t>&amp;G</w:t>
      </w:r>
      <w:r w:rsidR="00D578A3">
        <w:rPr>
          <w:rFonts w:ascii="Times New Roman" w:hAnsi="Times New Roman" w:cs="Times New Roman"/>
          <w:sz w:val="24"/>
          <w:szCs w:val="24"/>
        </w:rPr>
        <w:t>wD</w:t>
      </w:r>
      <w:proofErr w:type="spellEnd"/>
      <w:r w:rsidR="00C020F7" w:rsidRPr="00C020F7">
        <w:rPr>
          <w:rFonts w:ascii="Times New Roman" w:hAnsi="Times New Roman" w:cs="Times New Roman"/>
          <w:sz w:val="24"/>
          <w:szCs w:val="24"/>
        </w:rPr>
        <w:t xml:space="preserve"> living in buffer zones. When wild animals destroy crops, families can lose their entire season's harvest in a single night. This is especially devastating because many of these households operate at subsistence levels, with limited financial reserves to cope with such losses.</w:t>
      </w:r>
    </w:p>
    <w:p w14:paraId="6DFF3717" w14:textId="4AF4FA70" w:rsidR="00C020F7" w:rsidRPr="00C020F7" w:rsidRDefault="00910BBE" w:rsidP="00D578A3">
      <w:pPr>
        <w:jc w:val="both"/>
        <w:rPr>
          <w:rFonts w:ascii="Times New Roman" w:hAnsi="Times New Roman" w:cs="Times New Roman"/>
          <w:sz w:val="24"/>
          <w:szCs w:val="24"/>
        </w:rPr>
      </w:pPr>
      <w:r>
        <w:rPr>
          <w:rFonts w:ascii="Times New Roman" w:hAnsi="Times New Roman" w:cs="Times New Roman"/>
          <w:sz w:val="24"/>
          <w:szCs w:val="24"/>
        </w:rPr>
        <w:t>81.</w:t>
      </w:r>
      <w:r>
        <w:rPr>
          <w:rFonts w:ascii="Times New Roman" w:hAnsi="Times New Roman" w:cs="Times New Roman"/>
          <w:sz w:val="24"/>
          <w:szCs w:val="24"/>
        </w:rPr>
        <w:tab/>
      </w:r>
      <w:r w:rsidR="00C020F7" w:rsidRPr="00C020F7">
        <w:rPr>
          <w:rFonts w:ascii="Times New Roman" w:hAnsi="Times New Roman" w:cs="Times New Roman"/>
          <w:sz w:val="24"/>
          <w:szCs w:val="24"/>
        </w:rPr>
        <w:t>Effective management of human-wildlife conflict requires a balanced approach that considers both conservation goals and the legitimate needs of local communities, particularly indigenous peoples who have historically been stewards of these landscapes.</w:t>
      </w:r>
    </w:p>
    <w:p w14:paraId="725B2F14" w14:textId="4C4D3CFC" w:rsidR="00C020F7" w:rsidRPr="00C020F7" w:rsidRDefault="00910BBE" w:rsidP="00643249">
      <w:pPr>
        <w:jc w:val="both"/>
        <w:rPr>
          <w:rFonts w:ascii="Times New Roman" w:hAnsi="Times New Roman" w:cs="Times New Roman"/>
          <w:sz w:val="24"/>
          <w:szCs w:val="24"/>
        </w:rPr>
      </w:pPr>
      <w:r>
        <w:rPr>
          <w:rFonts w:ascii="Times New Roman" w:hAnsi="Times New Roman" w:cs="Times New Roman"/>
          <w:sz w:val="24"/>
          <w:szCs w:val="24"/>
        </w:rPr>
        <w:t>82.</w:t>
      </w:r>
      <w:r>
        <w:rPr>
          <w:rFonts w:ascii="Times New Roman" w:hAnsi="Times New Roman" w:cs="Times New Roman"/>
          <w:sz w:val="24"/>
          <w:szCs w:val="24"/>
        </w:rPr>
        <w:tab/>
      </w:r>
      <w:r w:rsidR="00C020F7" w:rsidRPr="00C020F7">
        <w:rPr>
          <w:rFonts w:ascii="Times New Roman" w:hAnsi="Times New Roman" w:cs="Times New Roman"/>
          <w:sz w:val="24"/>
          <w:szCs w:val="24"/>
        </w:rPr>
        <w:t>An incident</w:t>
      </w:r>
      <w:r w:rsidR="00863895" w:rsidRPr="00C020F7">
        <w:rPr>
          <w:rFonts w:ascii="Times New Roman" w:hAnsi="Times New Roman" w:cs="Times New Roman"/>
          <w:sz w:val="24"/>
          <w:szCs w:val="24"/>
        </w:rPr>
        <w:t xml:space="preserve"> registered to the </w:t>
      </w:r>
      <w:r w:rsidR="001B4EB5">
        <w:rPr>
          <w:rFonts w:ascii="Times New Roman" w:hAnsi="Times New Roman" w:cs="Times New Roman"/>
          <w:sz w:val="24"/>
          <w:szCs w:val="24"/>
        </w:rPr>
        <w:t xml:space="preserve">NHRC </w:t>
      </w:r>
      <w:r w:rsidR="000A0F1F">
        <w:rPr>
          <w:rFonts w:ascii="Times New Roman" w:hAnsi="Times New Roman" w:cs="Times New Roman"/>
          <w:sz w:val="24"/>
          <w:szCs w:val="24"/>
        </w:rPr>
        <w:t xml:space="preserve">was </w:t>
      </w:r>
      <w:r w:rsidR="00C020F7" w:rsidRPr="00C020F7">
        <w:rPr>
          <w:rFonts w:ascii="Times New Roman" w:hAnsi="Times New Roman" w:cs="Times New Roman"/>
          <w:sz w:val="24"/>
          <w:szCs w:val="24"/>
        </w:rPr>
        <w:t xml:space="preserve">shared by </w:t>
      </w:r>
      <w:r w:rsidR="000A0F1F">
        <w:rPr>
          <w:rFonts w:ascii="Times New Roman" w:hAnsi="Times New Roman" w:cs="Times New Roman"/>
          <w:sz w:val="24"/>
          <w:szCs w:val="24"/>
        </w:rPr>
        <w:t>INWOLAG’s</w:t>
      </w:r>
      <w:r w:rsidR="00C020F7" w:rsidRPr="00C020F7">
        <w:rPr>
          <w:rFonts w:ascii="Times New Roman" w:hAnsi="Times New Roman" w:cs="Times New Roman"/>
          <w:sz w:val="24"/>
          <w:szCs w:val="24"/>
        </w:rPr>
        <w:t xml:space="preserve"> </w:t>
      </w:r>
      <w:r w:rsidR="00643249">
        <w:rPr>
          <w:rFonts w:ascii="Times New Roman" w:hAnsi="Times New Roman" w:cs="Times New Roman"/>
          <w:sz w:val="24"/>
          <w:szCs w:val="24"/>
        </w:rPr>
        <w:t>Indigenous Women Human Rights Defenders (</w:t>
      </w:r>
      <w:r w:rsidR="00C020F7" w:rsidRPr="00C020F7">
        <w:rPr>
          <w:rFonts w:ascii="Times New Roman" w:hAnsi="Times New Roman" w:cs="Times New Roman"/>
          <w:sz w:val="24"/>
          <w:szCs w:val="24"/>
        </w:rPr>
        <w:t>IWHRDs</w:t>
      </w:r>
      <w:r w:rsidR="00643249">
        <w:rPr>
          <w:rFonts w:ascii="Times New Roman" w:hAnsi="Times New Roman" w:cs="Times New Roman"/>
          <w:sz w:val="24"/>
          <w:szCs w:val="24"/>
        </w:rPr>
        <w:t>)</w:t>
      </w:r>
      <w:r w:rsidR="000A0F1F">
        <w:rPr>
          <w:rFonts w:ascii="Times New Roman" w:hAnsi="Times New Roman" w:cs="Times New Roman"/>
          <w:sz w:val="24"/>
          <w:szCs w:val="24"/>
        </w:rPr>
        <w:t>.</w:t>
      </w:r>
      <w:r w:rsidR="00863895">
        <w:rPr>
          <w:rStyle w:val="FootnoteReference"/>
          <w:rFonts w:ascii="Times New Roman" w:hAnsi="Times New Roman" w:cs="Times New Roman"/>
          <w:sz w:val="24"/>
          <w:szCs w:val="24"/>
        </w:rPr>
        <w:footnoteReference w:id="37"/>
      </w:r>
      <w:r w:rsidR="00863895" w:rsidRPr="00C020F7">
        <w:rPr>
          <w:rFonts w:ascii="Times New Roman" w:hAnsi="Times New Roman" w:cs="Times New Roman"/>
          <w:sz w:val="24"/>
          <w:szCs w:val="24"/>
        </w:rPr>
        <w:t xml:space="preserve"> </w:t>
      </w:r>
      <w:r w:rsidR="000A0F1F">
        <w:rPr>
          <w:rFonts w:ascii="Times New Roman" w:hAnsi="Times New Roman" w:cs="Times New Roman"/>
          <w:sz w:val="24"/>
          <w:szCs w:val="24"/>
        </w:rPr>
        <w:t xml:space="preserve"> </w:t>
      </w:r>
      <w:r w:rsidR="00C020F7" w:rsidRPr="00C020F7">
        <w:rPr>
          <w:rFonts w:ascii="Times New Roman" w:hAnsi="Times New Roman" w:cs="Times New Roman"/>
          <w:sz w:val="24"/>
          <w:szCs w:val="24"/>
        </w:rPr>
        <w:t>A male of 27</w:t>
      </w:r>
      <w:r w:rsidR="00322E5E">
        <w:rPr>
          <w:rFonts w:ascii="Times New Roman" w:hAnsi="Times New Roman" w:cs="Times New Roman"/>
          <w:sz w:val="24"/>
          <w:szCs w:val="24"/>
        </w:rPr>
        <w:t xml:space="preserve"> </w:t>
      </w:r>
      <w:r w:rsidR="00C020F7" w:rsidRPr="00C020F7">
        <w:rPr>
          <w:rFonts w:ascii="Times New Roman" w:hAnsi="Times New Roman" w:cs="Times New Roman"/>
          <w:sz w:val="24"/>
          <w:szCs w:val="24"/>
        </w:rPr>
        <w:t>y</w:t>
      </w:r>
      <w:r w:rsidR="00322E5E">
        <w:rPr>
          <w:rFonts w:ascii="Times New Roman" w:hAnsi="Times New Roman" w:cs="Times New Roman"/>
          <w:sz w:val="24"/>
          <w:szCs w:val="24"/>
        </w:rPr>
        <w:t>ea</w:t>
      </w:r>
      <w:r w:rsidR="00C020F7" w:rsidRPr="00C020F7">
        <w:rPr>
          <w:rFonts w:ascii="Times New Roman" w:hAnsi="Times New Roman" w:cs="Times New Roman"/>
          <w:sz w:val="24"/>
          <w:szCs w:val="24"/>
        </w:rPr>
        <w:t xml:space="preserve">rs had gone to collect fodder in the </w:t>
      </w:r>
      <w:r w:rsidR="00C020F7" w:rsidRPr="00C020F7">
        <w:rPr>
          <w:rFonts w:ascii="Times New Roman" w:hAnsi="Times New Roman" w:cs="Times New Roman"/>
          <w:sz w:val="24"/>
          <w:szCs w:val="24"/>
        </w:rPr>
        <w:lastRenderedPageBreak/>
        <w:t>buffer zone whe</w:t>
      </w:r>
      <w:r w:rsidR="00322E5E">
        <w:rPr>
          <w:rFonts w:ascii="Times New Roman" w:hAnsi="Times New Roman" w:cs="Times New Roman"/>
          <w:sz w:val="24"/>
          <w:szCs w:val="24"/>
        </w:rPr>
        <w:t>n</w:t>
      </w:r>
      <w:r w:rsidR="00C020F7" w:rsidRPr="00C020F7">
        <w:rPr>
          <w:rFonts w:ascii="Times New Roman" w:hAnsi="Times New Roman" w:cs="Times New Roman"/>
          <w:sz w:val="24"/>
          <w:szCs w:val="24"/>
        </w:rPr>
        <w:t xml:space="preserve"> he was attacked by a tiger and was taken inside the core area of the Chitwan National Park where he was found dead. As his body was discovered in the core area, according to the Park </w:t>
      </w:r>
      <w:r w:rsidR="00643249">
        <w:rPr>
          <w:rFonts w:ascii="Times New Roman" w:hAnsi="Times New Roman" w:cs="Times New Roman"/>
          <w:sz w:val="24"/>
          <w:szCs w:val="24"/>
        </w:rPr>
        <w:t>R</w:t>
      </w:r>
      <w:r w:rsidR="00C020F7" w:rsidRPr="00C020F7">
        <w:rPr>
          <w:rFonts w:ascii="Times New Roman" w:hAnsi="Times New Roman" w:cs="Times New Roman"/>
          <w:sz w:val="24"/>
          <w:szCs w:val="24"/>
        </w:rPr>
        <w:t>egulation he was not eligible for compensation. He was the bread-earner of the family</w:t>
      </w:r>
      <w:r w:rsidR="00643249">
        <w:rPr>
          <w:rFonts w:ascii="Times New Roman" w:hAnsi="Times New Roman" w:cs="Times New Roman"/>
          <w:sz w:val="24"/>
          <w:szCs w:val="24"/>
        </w:rPr>
        <w:t>,</w:t>
      </w:r>
      <w:r w:rsidR="00C020F7" w:rsidRPr="00C020F7">
        <w:rPr>
          <w:rFonts w:ascii="Times New Roman" w:hAnsi="Times New Roman" w:cs="Times New Roman"/>
          <w:sz w:val="24"/>
          <w:szCs w:val="24"/>
        </w:rPr>
        <w:t xml:space="preserve"> and his wife could not co</w:t>
      </w:r>
      <w:r w:rsidR="00A62D82">
        <w:rPr>
          <w:rFonts w:ascii="Times New Roman" w:hAnsi="Times New Roman" w:cs="Times New Roman"/>
          <w:sz w:val="24"/>
          <w:szCs w:val="24"/>
        </w:rPr>
        <w:t>pe with it leading to take her l</w:t>
      </w:r>
      <w:r w:rsidR="00C020F7" w:rsidRPr="00C020F7">
        <w:rPr>
          <w:rFonts w:ascii="Times New Roman" w:hAnsi="Times New Roman" w:cs="Times New Roman"/>
          <w:sz w:val="24"/>
          <w:szCs w:val="24"/>
        </w:rPr>
        <w:t xml:space="preserve">ife. They are survived by the two daughters who are now in the SoS </w:t>
      </w:r>
      <w:r w:rsidR="00643249">
        <w:rPr>
          <w:rFonts w:ascii="Times New Roman" w:hAnsi="Times New Roman" w:cs="Times New Roman"/>
          <w:sz w:val="24"/>
          <w:szCs w:val="24"/>
        </w:rPr>
        <w:t>Children’s Village</w:t>
      </w:r>
      <w:r w:rsidR="00C020F7" w:rsidRPr="00C020F7">
        <w:rPr>
          <w:rFonts w:ascii="Times New Roman" w:hAnsi="Times New Roman" w:cs="Times New Roman"/>
          <w:sz w:val="24"/>
          <w:szCs w:val="24"/>
        </w:rPr>
        <w:t>.</w:t>
      </w:r>
    </w:p>
    <w:p w14:paraId="6910C106" w14:textId="4C345E9E" w:rsidR="00D31DED" w:rsidRPr="00D31DED" w:rsidRDefault="00D31DED" w:rsidP="00BB0A78">
      <w:pPr>
        <w:pStyle w:val="NormalWeb"/>
        <w:spacing w:after="120" w:afterAutospacing="0"/>
        <w:jc w:val="both"/>
        <w:rPr>
          <w:i/>
          <w:iCs/>
        </w:rPr>
      </w:pPr>
      <w:r>
        <w:rPr>
          <w:i/>
          <w:iCs/>
        </w:rPr>
        <w:t xml:space="preserve">Violence against </w:t>
      </w:r>
      <w:r w:rsidRPr="00D31DED">
        <w:rPr>
          <w:i/>
          <w:iCs/>
        </w:rPr>
        <w:t>Indigenous sexual minorities</w:t>
      </w:r>
    </w:p>
    <w:p w14:paraId="16ADB2FA" w14:textId="5D3E3BAE" w:rsidR="0037037B" w:rsidRPr="0066005C" w:rsidRDefault="00910BBE" w:rsidP="00BB0A78">
      <w:pPr>
        <w:pStyle w:val="NormalWeb"/>
        <w:spacing w:after="120" w:afterAutospacing="0"/>
        <w:jc w:val="both"/>
      </w:pPr>
      <w:r>
        <w:t>83.</w:t>
      </w:r>
      <w:r>
        <w:tab/>
      </w:r>
      <w:r w:rsidR="0037037B" w:rsidRPr="0066005C">
        <w:t xml:space="preserve">Various cases documented by </w:t>
      </w:r>
      <w:r w:rsidR="0037037B">
        <w:t>I</w:t>
      </w:r>
      <w:r w:rsidR="0037037B" w:rsidRPr="0066005C">
        <w:t xml:space="preserve">ndigenous </w:t>
      </w:r>
      <w:r w:rsidR="00643249">
        <w:t>Women’s</w:t>
      </w:r>
      <w:r w:rsidR="00E42E37">
        <w:t xml:space="preserve"> </w:t>
      </w:r>
      <w:r w:rsidR="0037037B" w:rsidRPr="0066005C">
        <w:t>organizations</w:t>
      </w:r>
      <w:r w:rsidR="00E42E37">
        <w:t xml:space="preserve"> (I</w:t>
      </w:r>
      <w:r w:rsidR="00643249">
        <w:t>W</w:t>
      </w:r>
      <w:r w:rsidR="00E42E37">
        <w:t>O)</w:t>
      </w:r>
      <w:r w:rsidR="00643249">
        <w:t xml:space="preserve"> </w:t>
      </w:r>
      <w:r w:rsidR="0037037B" w:rsidRPr="0066005C">
        <w:t xml:space="preserve">show </w:t>
      </w:r>
      <w:r w:rsidR="0037037B">
        <w:t>IW</w:t>
      </w:r>
      <w:r w:rsidR="001A1F4A">
        <w:t>&amp;</w:t>
      </w:r>
      <w:r w:rsidR="0037037B">
        <w:t>G</w:t>
      </w:r>
      <w:r w:rsidR="001A1F4A">
        <w:t xml:space="preserve"> and </w:t>
      </w:r>
      <w:proofErr w:type="spellStart"/>
      <w:r w:rsidR="001A1F4A">
        <w:t>I</w:t>
      </w:r>
      <w:r w:rsidR="0037037B">
        <w:t>W</w:t>
      </w:r>
      <w:r w:rsidR="001A1F4A">
        <w:t>&amp;G</w:t>
      </w:r>
      <w:r w:rsidR="0037037B">
        <w:t>wD</w:t>
      </w:r>
      <w:proofErr w:type="spellEnd"/>
      <w:r w:rsidR="0037037B">
        <w:t>,</w:t>
      </w:r>
      <w:r w:rsidR="0037037B" w:rsidRPr="0066005C">
        <w:t xml:space="preserve"> and </w:t>
      </w:r>
      <w:r w:rsidR="00677484">
        <w:t xml:space="preserve">Indigenous </w:t>
      </w:r>
      <w:r w:rsidR="0037037B" w:rsidRPr="0066005C">
        <w:t xml:space="preserve">sexual minorities continue to face injustice, structural violence, multiple </w:t>
      </w:r>
      <w:r w:rsidR="0037037B">
        <w:t xml:space="preserve">forms of </w:t>
      </w:r>
      <w:r w:rsidR="0037037B" w:rsidRPr="0066005C">
        <w:t>discrimination, problem</w:t>
      </w:r>
      <w:r w:rsidR="0037037B">
        <w:t>s</w:t>
      </w:r>
      <w:r w:rsidR="0037037B" w:rsidRPr="0066005C">
        <w:t xml:space="preserve"> in accessing citizenship</w:t>
      </w:r>
      <w:r w:rsidR="00322E5E">
        <w:t>,</w:t>
      </w:r>
      <w:r w:rsidR="0037037B" w:rsidRPr="0066005C">
        <w:t xml:space="preserve"> and denial of </w:t>
      </w:r>
      <w:r w:rsidR="0037037B">
        <w:t xml:space="preserve">the </w:t>
      </w:r>
      <w:r w:rsidR="0037037B" w:rsidRPr="0066005C">
        <w:t xml:space="preserve">right to self-determination.  For instance, </w:t>
      </w:r>
      <w:r w:rsidR="0037037B">
        <w:t xml:space="preserve">a </w:t>
      </w:r>
      <w:r w:rsidR="0037037B" w:rsidRPr="0066005C">
        <w:t xml:space="preserve">significant number of free </w:t>
      </w:r>
      <w:proofErr w:type="spellStart"/>
      <w:r w:rsidR="0037037B">
        <w:t>K</w:t>
      </w:r>
      <w:r w:rsidR="0037037B" w:rsidRPr="0066005C">
        <w:t>amlari</w:t>
      </w:r>
      <w:proofErr w:type="spellEnd"/>
      <w:r w:rsidR="0037037B" w:rsidRPr="0066005C">
        <w:t xml:space="preserve"> ha</w:t>
      </w:r>
      <w:r w:rsidR="0037037B">
        <w:t>ve</w:t>
      </w:r>
      <w:r w:rsidR="0037037B" w:rsidRPr="0066005C">
        <w:t xml:space="preserve"> not received identity cards and are struggling to continue their lives due to </w:t>
      </w:r>
      <w:r w:rsidR="0037037B">
        <w:t xml:space="preserve">a </w:t>
      </w:r>
      <w:r w:rsidR="0037037B" w:rsidRPr="0066005C">
        <w:t>lack of employment opportunities and education opportunities. They are yet to be properly rehabilitated in society as promised by the government</w:t>
      </w:r>
      <w:r w:rsidR="00D578A3">
        <w:t>.</w:t>
      </w:r>
    </w:p>
    <w:p w14:paraId="74C6ED8A" w14:textId="3ED2AF50" w:rsidR="003F5A86" w:rsidRDefault="00910BBE" w:rsidP="003F5A86">
      <w:pPr>
        <w:pStyle w:val="NormalWeb"/>
        <w:spacing w:after="120" w:afterAutospacing="0"/>
        <w:jc w:val="both"/>
      </w:pPr>
      <w:r>
        <w:t>84.</w:t>
      </w:r>
      <w:r>
        <w:tab/>
      </w:r>
      <w:r w:rsidR="00782A4D">
        <w:t>They</w:t>
      </w:r>
      <w:r w:rsidR="00677484">
        <w:t xml:space="preserve"> </w:t>
      </w:r>
      <w:r w:rsidR="0037037B" w:rsidRPr="0066005C">
        <w:t>continue to face unique and intersecting forms of discrimination and marginalization due to conscious and unconscious biases in the systems. They don't enjoy equality before</w:t>
      </w:r>
      <w:r w:rsidR="0037037B">
        <w:t xml:space="preserve"> the</w:t>
      </w:r>
      <w:r w:rsidR="0037037B" w:rsidRPr="0066005C">
        <w:t xml:space="preserve"> law and equal protection before </w:t>
      </w:r>
      <w:r w:rsidR="0037037B">
        <w:t xml:space="preserve">the </w:t>
      </w:r>
      <w:r w:rsidR="0037037B" w:rsidRPr="0066005C">
        <w:t xml:space="preserve">law. On </w:t>
      </w:r>
      <w:r w:rsidR="0037037B">
        <w:t xml:space="preserve">the </w:t>
      </w:r>
      <w:r w:rsidR="0037037B" w:rsidRPr="0066005C">
        <w:t>community level, they often experience exclusion from traditional cultural practices and social structures, leading to limited access to resources, education, and healthcare.</w:t>
      </w:r>
    </w:p>
    <w:p w14:paraId="3E674666" w14:textId="439B5339" w:rsidR="00D578A3" w:rsidRDefault="00910BBE" w:rsidP="00D578A3">
      <w:pPr>
        <w:pStyle w:val="NormalWeb"/>
        <w:spacing w:after="120" w:afterAutospacing="0"/>
        <w:jc w:val="both"/>
      </w:pPr>
      <w:r>
        <w:t>85.</w:t>
      </w:r>
      <w:r>
        <w:tab/>
      </w:r>
      <w:r w:rsidR="00D578A3">
        <w:t xml:space="preserve">In Nepal, laws are primarily based on Hindu </w:t>
      </w:r>
      <w:r w:rsidR="00C43D58">
        <w:t>j</w:t>
      </w:r>
      <w:r w:rsidR="00D578A3">
        <w:t>urisprudence</w:t>
      </w:r>
      <w:r w:rsidR="00322E5E">
        <w:t>,</w:t>
      </w:r>
      <w:r w:rsidR="00D578A3">
        <w:t xml:space="preserve"> and also on </w:t>
      </w:r>
      <w:r w:rsidR="00C43D58">
        <w:t>c</w:t>
      </w:r>
      <w:r w:rsidR="00D578A3">
        <w:t xml:space="preserve">ommon </w:t>
      </w:r>
      <w:r w:rsidR="00C43D58">
        <w:t>l</w:t>
      </w:r>
      <w:r w:rsidR="00D578A3">
        <w:t xml:space="preserve">aw and </w:t>
      </w:r>
      <w:r w:rsidR="00C43D58">
        <w:t>n</w:t>
      </w:r>
      <w:r w:rsidR="00D578A3">
        <w:t xml:space="preserve">ational </w:t>
      </w:r>
      <w:r w:rsidR="00C43D58">
        <w:t>l</w:t>
      </w:r>
      <w:r w:rsidR="00D578A3">
        <w:t>aw. Some gender</w:t>
      </w:r>
      <w:r w:rsidR="00322E5E">
        <w:t>-</w:t>
      </w:r>
      <w:r w:rsidR="00D578A3">
        <w:t xml:space="preserve">sensitive judges sometimes give due consideration to </w:t>
      </w:r>
      <w:r w:rsidR="00C43D58">
        <w:t>f</w:t>
      </w:r>
      <w:r w:rsidR="00D578A3">
        <w:t xml:space="preserve">eminist jurisprudence in their court decisions, but Indigenous jurisprudence has been systematically excluded. Hence, </w:t>
      </w:r>
      <w:r w:rsidR="009C3F8F">
        <w:t>except for</w:t>
      </w:r>
      <w:r w:rsidR="00D578A3">
        <w:t xml:space="preserve"> one directive order and one mandamus, all other judicial decisions do not even consider international legal framework</w:t>
      </w:r>
      <w:r w:rsidR="00322E5E">
        <w:t>s</w:t>
      </w:r>
      <w:r w:rsidR="00D578A3">
        <w:t xml:space="preserve"> such as the UNDRIP, ILO Convention No. 169</w:t>
      </w:r>
      <w:r w:rsidR="00322E5E">
        <w:t>,</w:t>
      </w:r>
      <w:r w:rsidR="00D578A3">
        <w:t xml:space="preserve"> and CEDAW GR No. 39.</w:t>
      </w:r>
    </w:p>
    <w:p w14:paraId="4B8E28C9" w14:textId="41A51296" w:rsidR="0037037B" w:rsidRPr="00CC3D79" w:rsidRDefault="0037037B" w:rsidP="003F5A86">
      <w:pPr>
        <w:pStyle w:val="NormalWeb"/>
        <w:spacing w:after="120" w:afterAutospacing="0"/>
        <w:jc w:val="both"/>
        <w:rPr>
          <w:bCs/>
          <w:i/>
          <w:iCs/>
        </w:rPr>
      </w:pPr>
      <w:r w:rsidRPr="00CC3D79">
        <w:rPr>
          <w:bCs/>
          <w:i/>
          <w:iCs/>
        </w:rPr>
        <w:t>Question to the government</w:t>
      </w:r>
    </w:p>
    <w:p w14:paraId="36A5F062" w14:textId="38D48F71" w:rsidR="00C020F7" w:rsidRDefault="00910BBE" w:rsidP="00C020F7">
      <w:pPr>
        <w:rPr>
          <w:rFonts w:ascii="Times New Roman" w:hAnsi="Times New Roman" w:cs="Times New Roman"/>
          <w:sz w:val="24"/>
          <w:szCs w:val="24"/>
        </w:rPr>
      </w:pPr>
      <w:r>
        <w:rPr>
          <w:rFonts w:ascii="Times New Roman" w:hAnsi="Times New Roman" w:cs="Times New Roman"/>
          <w:sz w:val="24"/>
          <w:szCs w:val="24"/>
        </w:rPr>
        <w:t>86.</w:t>
      </w:r>
      <w:r>
        <w:rPr>
          <w:rFonts w:ascii="Times New Roman" w:hAnsi="Times New Roman" w:cs="Times New Roman"/>
          <w:sz w:val="24"/>
          <w:szCs w:val="24"/>
        </w:rPr>
        <w:tab/>
      </w:r>
      <w:r w:rsidR="00D578A3">
        <w:rPr>
          <w:rFonts w:ascii="Times New Roman" w:hAnsi="Times New Roman" w:cs="Times New Roman"/>
          <w:sz w:val="24"/>
          <w:szCs w:val="24"/>
        </w:rPr>
        <w:t>Is there any</w:t>
      </w:r>
      <w:r w:rsidR="00C020F7">
        <w:rPr>
          <w:rFonts w:ascii="Times New Roman" w:hAnsi="Times New Roman" w:cs="Times New Roman"/>
          <w:sz w:val="24"/>
          <w:szCs w:val="24"/>
        </w:rPr>
        <w:t xml:space="preserve"> </w:t>
      </w:r>
      <w:r w:rsidR="00677484">
        <w:rPr>
          <w:rFonts w:ascii="Times New Roman" w:hAnsi="Times New Roman" w:cs="Times New Roman"/>
          <w:sz w:val="24"/>
          <w:szCs w:val="24"/>
        </w:rPr>
        <w:t xml:space="preserve">time-bound </w:t>
      </w:r>
      <w:r w:rsidR="00C020F7">
        <w:rPr>
          <w:rFonts w:ascii="Times New Roman" w:hAnsi="Times New Roman" w:cs="Times New Roman"/>
          <w:sz w:val="24"/>
          <w:szCs w:val="24"/>
        </w:rPr>
        <w:t>land</w:t>
      </w:r>
      <w:r w:rsidR="00322E5E">
        <w:rPr>
          <w:rFonts w:ascii="Times New Roman" w:hAnsi="Times New Roman" w:cs="Times New Roman"/>
          <w:sz w:val="24"/>
          <w:szCs w:val="24"/>
        </w:rPr>
        <w:t xml:space="preserve"> </w:t>
      </w:r>
      <w:r w:rsidR="00C020F7">
        <w:rPr>
          <w:rFonts w:ascii="Times New Roman" w:hAnsi="Times New Roman" w:cs="Times New Roman"/>
          <w:sz w:val="24"/>
          <w:szCs w:val="24"/>
        </w:rPr>
        <w:t xml:space="preserve">back </w:t>
      </w:r>
      <w:r w:rsidR="00677484">
        <w:rPr>
          <w:rFonts w:ascii="Times New Roman" w:hAnsi="Times New Roman" w:cs="Times New Roman"/>
          <w:sz w:val="24"/>
          <w:szCs w:val="24"/>
        </w:rPr>
        <w:t xml:space="preserve">program </w:t>
      </w:r>
      <w:r w:rsidR="00C020F7">
        <w:rPr>
          <w:rFonts w:ascii="Times New Roman" w:hAnsi="Times New Roman" w:cs="Times New Roman"/>
          <w:sz w:val="24"/>
          <w:szCs w:val="24"/>
        </w:rPr>
        <w:t>to IPs, IW</w:t>
      </w:r>
      <w:r w:rsidR="000A0F1F">
        <w:rPr>
          <w:rFonts w:ascii="Times New Roman" w:hAnsi="Times New Roman" w:cs="Times New Roman"/>
          <w:sz w:val="24"/>
          <w:szCs w:val="24"/>
        </w:rPr>
        <w:t>&amp;</w:t>
      </w:r>
      <w:r w:rsidR="00C020F7">
        <w:rPr>
          <w:rFonts w:ascii="Times New Roman" w:hAnsi="Times New Roman" w:cs="Times New Roman"/>
          <w:sz w:val="24"/>
          <w:szCs w:val="24"/>
        </w:rPr>
        <w:t>G</w:t>
      </w:r>
      <w:r w:rsidR="009C3F8F">
        <w:rPr>
          <w:rFonts w:ascii="Times New Roman" w:hAnsi="Times New Roman" w:cs="Times New Roman"/>
          <w:sz w:val="24"/>
          <w:szCs w:val="24"/>
        </w:rPr>
        <w:t>,</w:t>
      </w:r>
      <w:r w:rsidR="000A0F1F">
        <w:rPr>
          <w:rFonts w:ascii="Times New Roman" w:hAnsi="Times New Roman" w:cs="Times New Roman"/>
          <w:sz w:val="24"/>
          <w:szCs w:val="24"/>
        </w:rPr>
        <w:t xml:space="preserve"> and </w:t>
      </w:r>
      <w:proofErr w:type="spellStart"/>
      <w:r w:rsidR="000A0F1F">
        <w:rPr>
          <w:rFonts w:ascii="Times New Roman" w:hAnsi="Times New Roman" w:cs="Times New Roman"/>
          <w:sz w:val="24"/>
          <w:szCs w:val="24"/>
        </w:rPr>
        <w:t>IW</w:t>
      </w:r>
      <w:r w:rsidR="00C020F7">
        <w:rPr>
          <w:rFonts w:ascii="Times New Roman" w:hAnsi="Times New Roman" w:cs="Times New Roman"/>
          <w:sz w:val="24"/>
          <w:szCs w:val="24"/>
        </w:rPr>
        <w:t>&amp;</w:t>
      </w:r>
      <w:r w:rsidR="000A0F1F">
        <w:rPr>
          <w:rFonts w:ascii="Times New Roman" w:hAnsi="Times New Roman" w:cs="Times New Roman"/>
          <w:sz w:val="24"/>
          <w:szCs w:val="24"/>
        </w:rPr>
        <w:t>G</w:t>
      </w:r>
      <w:r w:rsidR="00C020F7">
        <w:rPr>
          <w:rFonts w:ascii="Times New Roman" w:hAnsi="Times New Roman" w:cs="Times New Roman"/>
          <w:sz w:val="24"/>
          <w:szCs w:val="24"/>
        </w:rPr>
        <w:t>wD</w:t>
      </w:r>
      <w:proofErr w:type="spellEnd"/>
      <w:r w:rsidR="00C020F7">
        <w:rPr>
          <w:rFonts w:ascii="Times New Roman" w:hAnsi="Times New Roman" w:cs="Times New Roman"/>
          <w:sz w:val="24"/>
          <w:szCs w:val="24"/>
        </w:rPr>
        <w:t>?</w:t>
      </w:r>
    </w:p>
    <w:p w14:paraId="396C0ABA" w14:textId="1162A11C" w:rsidR="00C020F7" w:rsidRPr="00C020F7" w:rsidRDefault="00910BBE" w:rsidP="009C3F8F">
      <w:pPr>
        <w:jc w:val="both"/>
        <w:rPr>
          <w:rFonts w:ascii="Times New Roman" w:hAnsi="Times New Roman" w:cs="Times New Roman"/>
          <w:sz w:val="24"/>
          <w:szCs w:val="24"/>
        </w:rPr>
      </w:pPr>
      <w:r>
        <w:rPr>
          <w:rFonts w:ascii="Times New Roman" w:hAnsi="Times New Roman" w:cs="Times New Roman"/>
          <w:sz w:val="24"/>
          <w:szCs w:val="24"/>
        </w:rPr>
        <w:t>87.</w:t>
      </w:r>
      <w:r>
        <w:rPr>
          <w:rFonts w:ascii="Times New Roman" w:hAnsi="Times New Roman" w:cs="Times New Roman"/>
          <w:sz w:val="24"/>
          <w:szCs w:val="24"/>
        </w:rPr>
        <w:tab/>
      </w:r>
      <w:r w:rsidR="00C020F7" w:rsidRPr="00C020F7">
        <w:rPr>
          <w:rFonts w:ascii="Times New Roman" w:hAnsi="Times New Roman" w:cs="Times New Roman"/>
          <w:sz w:val="24"/>
          <w:szCs w:val="24"/>
        </w:rPr>
        <w:t>How can the government integrate traditional Indigenous knowledge and practices into protected area management policies, particularly regarding sustainable resource use and wildlife conflict mitigation?</w:t>
      </w:r>
    </w:p>
    <w:p w14:paraId="00E462FB" w14:textId="1AE637AF" w:rsidR="00C020F7" w:rsidRPr="00C020F7" w:rsidRDefault="00910BBE" w:rsidP="009C3F8F">
      <w:pPr>
        <w:jc w:val="both"/>
        <w:rPr>
          <w:rFonts w:ascii="Times New Roman" w:hAnsi="Times New Roman" w:cs="Times New Roman"/>
          <w:sz w:val="24"/>
          <w:szCs w:val="24"/>
        </w:rPr>
      </w:pPr>
      <w:r>
        <w:rPr>
          <w:rFonts w:ascii="Times New Roman" w:hAnsi="Times New Roman" w:cs="Times New Roman"/>
          <w:sz w:val="24"/>
          <w:szCs w:val="24"/>
        </w:rPr>
        <w:t>88.</w:t>
      </w:r>
      <w:r>
        <w:rPr>
          <w:rFonts w:ascii="Times New Roman" w:hAnsi="Times New Roman" w:cs="Times New Roman"/>
          <w:sz w:val="24"/>
          <w:szCs w:val="24"/>
        </w:rPr>
        <w:tab/>
      </w:r>
      <w:r w:rsidR="00C020F7" w:rsidRPr="00C020F7">
        <w:rPr>
          <w:rFonts w:ascii="Times New Roman" w:hAnsi="Times New Roman" w:cs="Times New Roman"/>
          <w:sz w:val="24"/>
          <w:szCs w:val="24"/>
        </w:rPr>
        <w:t xml:space="preserve">What steps can be taken to streamline and simplify the wildlife damage compensation process, especially considering the barriers faced by </w:t>
      </w:r>
      <w:r w:rsidR="00C020F7">
        <w:rPr>
          <w:rFonts w:ascii="Times New Roman" w:hAnsi="Times New Roman" w:cs="Times New Roman"/>
          <w:sz w:val="24"/>
          <w:szCs w:val="24"/>
        </w:rPr>
        <w:t>IW</w:t>
      </w:r>
      <w:r w:rsidR="000A0F1F">
        <w:rPr>
          <w:rFonts w:ascii="Times New Roman" w:hAnsi="Times New Roman" w:cs="Times New Roman"/>
          <w:sz w:val="24"/>
          <w:szCs w:val="24"/>
        </w:rPr>
        <w:t>&amp;</w:t>
      </w:r>
      <w:r w:rsidR="00C020F7">
        <w:rPr>
          <w:rFonts w:ascii="Times New Roman" w:hAnsi="Times New Roman" w:cs="Times New Roman"/>
          <w:sz w:val="24"/>
          <w:szCs w:val="24"/>
        </w:rPr>
        <w:t>G</w:t>
      </w:r>
      <w:r w:rsidR="000A0F1F">
        <w:rPr>
          <w:rFonts w:ascii="Times New Roman" w:hAnsi="Times New Roman" w:cs="Times New Roman"/>
          <w:sz w:val="24"/>
          <w:szCs w:val="24"/>
        </w:rPr>
        <w:t xml:space="preserve"> and </w:t>
      </w:r>
      <w:proofErr w:type="spellStart"/>
      <w:r w:rsidR="000A0F1F">
        <w:rPr>
          <w:rFonts w:ascii="Times New Roman" w:hAnsi="Times New Roman" w:cs="Times New Roman"/>
          <w:sz w:val="24"/>
          <w:szCs w:val="24"/>
        </w:rPr>
        <w:t>IW</w:t>
      </w:r>
      <w:r w:rsidR="00C020F7">
        <w:rPr>
          <w:rFonts w:ascii="Times New Roman" w:hAnsi="Times New Roman" w:cs="Times New Roman"/>
          <w:sz w:val="24"/>
          <w:szCs w:val="24"/>
        </w:rPr>
        <w:t>&amp;</w:t>
      </w:r>
      <w:r w:rsidR="000A0F1F">
        <w:rPr>
          <w:rFonts w:ascii="Times New Roman" w:hAnsi="Times New Roman" w:cs="Times New Roman"/>
          <w:sz w:val="24"/>
          <w:szCs w:val="24"/>
        </w:rPr>
        <w:t>G</w:t>
      </w:r>
      <w:r w:rsidR="00C020F7">
        <w:rPr>
          <w:rFonts w:ascii="Times New Roman" w:hAnsi="Times New Roman" w:cs="Times New Roman"/>
          <w:sz w:val="24"/>
          <w:szCs w:val="24"/>
        </w:rPr>
        <w:t>wD</w:t>
      </w:r>
      <w:proofErr w:type="spellEnd"/>
      <w:r w:rsidR="00C020F7" w:rsidRPr="00C020F7">
        <w:rPr>
          <w:rFonts w:ascii="Times New Roman" w:hAnsi="Times New Roman" w:cs="Times New Roman"/>
          <w:sz w:val="24"/>
          <w:szCs w:val="24"/>
        </w:rPr>
        <w:t xml:space="preserve">? </w:t>
      </w:r>
    </w:p>
    <w:p w14:paraId="151A3E7A" w14:textId="0D358843" w:rsidR="001369DB" w:rsidRDefault="00910BBE" w:rsidP="009C3F8F">
      <w:pPr>
        <w:pStyle w:val="NormalWeb"/>
        <w:spacing w:after="120" w:afterAutospacing="0"/>
        <w:jc w:val="both"/>
      </w:pPr>
      <w:r>
        <w:t>89.</w:t>
      </w:r>
      <w:r>
        <w:tab/>
      </w:r>
      <w:r w:rsidR="001369DB">
        <w:t>Why Nepal government has not yet formally</w:t>
      </w:r>
      <w:r w:rsidR="000068D6">
        <w:t xml:space="preserve"> fully</w:t>
      </w:r>
      <w:r w:rsidR="001369DB">
        <w:t xml:space="preserve"> recognized Indigenous </w:t>
      </w:r>
      <w:r w:rsidR="000068D6">
        <w:t>j</w:t>
      </w:r>
      <w:r w:rsidR="001369DB">
        <w:t xml:space="preserve">urisprudence, and Indigenous </w:t>
      </w:r>
      <w:r w:rsidR="000068D6">
        <w:t>f</w:t>
      </w:r>
      <w:r w:rsidR="001369DB">
        <w:t xml:space="preserve">eminist </w:t>
      </w:r>
      <w:r w:rsidR="000068D6">
        <w:t>j</w:t>
      </w:r>
      <w:r w:rsidR="001369DB">
        <w:t>urisprudence</w:t>
      </w:r>
      <w:r w:rsidR="00C020F7">
        <w:t xml:space="preserve"> as a part of plural legal systems</w:t>
      </w:r>
      <w:r w:rsidR="001369DB">
        <w:t>?</w:t>
      </w:r>
    </w:p>
    <w:p w14:paraId="1041823D" w14:textId="316227A2" w:rsidR="00677484" w:rsidRDefault="00910BBE" w:rsidP="009C3F8F">
      <w:pPr>
        <w:pStyle w:val="NormalWeb"/>
        <w:spacing w:after="120" w:afterAutospacing="0"/>
        <w:jc w:val="both"/>
      </w:pPr>
      <w:r>
        <w:t>90.</w:t>
      </w:r>
      <w:r>
        <w:tab/>
      </w:r>
      <w:r w:rsidR="0037037B" w:rsidRPr="007C546B">
        <w:t xml:space="preserve">What specific measures are in place to ensure the complete rehabilitation and reintegration of former </w:t>
      </w:r>
      <w:proofErr w:type="spellStart"/>
      <w:r w:rsidR="0037037B" w:rsidRPr="007C546B">
        <w:t>Kamlari</w:t>
      </w:r>
      <w:proofErr w:type="spellEnd"/>
      <w:r w:rsidR="0037037B" w:rsidRPr="007C546B">
        <w:t xml:space="preserve"> girls into society? </w:t>
      </w:r>
    </w:p>
    <w:p w14:paraId="27BF758C" w14:textId="1FD48DEA" w:rsidR="0037037B" w:rsidRPr="007C546B" w:rsidRDefault="00910BBE" w:rsidP="009C3F8F">
      <w:pPr>
        <w:pStyle w:val="NormalWeb"/>
        <w:spacing w:after="120" w:afterAutospacing="0"/>
        <w:jc w:val="both"/>
      </w:pPr>
      <w:r>
        <w:lastRenderedPageBreak/>
        <w:t>91.</w:t>
      </w:r>
      <w:r>
        <w:tab/>
      </w:r>
      <w:r w:rsidR="0037037B" w:rsidRPr="007C546B">
        <w:t xml:space="preserve">How is the government supporting the economic empowerment of former </w:t>
      </w:r>
      <w:proofErr w:type="spellStart"/>
      <w:r w:rsidR="0037037B" w:rsidRPr="007C546B">
        <w:t>Kamlari</w:t>
      </w:r>
      <w:proofErr w:type="spellEnd"/>
      <w:r w:rsidR="00BE3246">
        <w:t xml:space="preserve"> and women with disabilities</w:t>
      </w:r>
      <w:r w:rsidR="0037037B" w:rsidRPr="007C546B">
        <w:t xml:space="preserve"> through </w:t>
      </w:r>
      <w:r w:rsidR="00677484">
        <w:t xml:space="preserve">land back, </w:t>
      </w:r>
      <w:r w:rsidR="0037037B" w:rsidRPr="007C546B">
        <w:t>microfinance, entrepreneurship training, and job placement services?</w:t>
      </w:r>
    </w:p>
    <w:p w14:paraId="51EEB01E" w14:textId="08C65D43" w:rsidR="0037037B" w:rsidRPr="007C546B" w:rsidRDefault="00910BBE" w:rsidP="00BB0A78">
      <w:pPr>
        <w:pStyle w:val="NormalWeb"/>
        <w:spacing w:after="120" w:afterAutospacing="0"/>
        <w:jc w:val="both"/>
      </w:pPr>
      <w:r>
        <w:t>92.</w:t>
      </w:r>
      <w:r>
        <w:tab/>
      </w:r>
      <w:r w:rsidR="0037037B" w:rsidRPr="007C546B">
        <w:t>What steps are being taken to ensure the legal recognition and protection of the rights of Indigenous gender</w:t>
      </w:r>
      <w:r w:rsidR="00BE3246">
        <w:t>, disability</w:t>
      </w:r>
      <w:r w:rsidR="0037037B" w:rsidRPr="007C546B">
        <w:t xml:space="preserve"> and sexual minorities?</w:t>
      </w:r>
    </w:p>
    <w:p w14:paraId="4CE7516E" w14:textId="63C24CD7" w:rsidR="0037037B" w:rsidRPr="00AE2AB8" w:rsidRDefault="00910BBE" w:rsidP="00BB0A78">
      <w:pPr>
        <w:pStyle w:val="NormalWeb"/>
        <w:spacing w:after="120" w:afterAutospacing="0"/>
        <w:jc w:val="both"/>
      </w:pPr>
      <w:r>
        <w:t>93.</w:t>
      </w:r>
      <w:r>
        <w:tab/>
      </w:r>
      <w:r w:rsidR="0037037B" w:rsidRPr="00AE2AB8">
        <w:t>How is the government ensuring that Indigenous gender</w:t>
      </w:r>
      <w:r w:rsidR="00BE3246">
        <w:t>, disability</w:t>
      </w:r>
      <w:r w:rsidR="0037037B" w:rsidRPr="00AE2AB8">
        <w:t xml:space="preserve"> and sexual minorities have access to justice and redress mechanisms?</w:t>
      </w:r>
    </w:p>
    <w:p w14:paraId="660B2D95" w14:textId="7D8B3D9A" w:rsidR="0037037B" w:rsidRDefault="00910BBE" w:rsidP="00BB0A78">
      <w:pPr>
        <w:pStyle w:val="NormalWeb"/>
        <w:spacing w:after="120" w:afterAutospacing="0"/>
        <w:jc w:val="both"/>
      </w:pPr>
      <w:r>
        <w:t>94.</w:t>
      </w:r>
      <w:r>
        <w:tab/>
      </w:r>
      <w:r w:rsidR="0037037B" w:rsidRPr="00AE2AB8">
        <w:t>How does the government ensure victims’ right to communication is respected in legal proceedings allowing a family member or someone familiar with the victim’s language and communication needs to interpret for them?</w:t>
      </w:r>
    </w:p>
    <w:p w14:paraId="55E0A6D0" w14:textId="77777777" w:rsidR="0037037B" w:rsidRPr="00CC3D79" w:rsidRDefault="0037037B" w:rsidP="001F4496">
      <w:pPr>
        <w:pStyle w:val="Normal1"/>
        <w:spacing w:after="120" w:line="360" w:lineRule="auto"/>
        <w:jc w:val="both"/>
        <w:rPr>
          <w:rFonts w:ascii="Times New Roman" w:eastAsia="Times New Roman" w:hAnsi="Times New Roman" w:cs="Times New Roman"/>
          <w:bCs/>
          <w:i/>
          <w:iCs/>
          <w:sz w:val="24"/>
          <w:szCs w:val="24"/>
        </w:rPr>
      </w:pPr>
      <w:r w:rsidRPr="00CC3D79">
        <w:rPr>
          <w:rFonts w:ascii="Times New Roman" w:eastAsia="Times New Roman" w:hAnsi="Times New Roman" w:cs="Times New Roman"/>
          <w:bCs/>
          <w:i/>
          <w:iCs/>
          <w:sz w:val="24"/>
          <w:szCs w:val="24"/>
        </w:rPr>
        <w:t>Recommendation to the government</w:t>
      </w:r>
    </w:p>
    <w:p w14:paraId="6AF31E88" w14:textId="4FEC4533" w:rsidR="00C020F7" w:rsidRDefault="00910BBE" w:rsidP="00BB0A78">
      <w:pPr>
        <w:pStyle w:val="NormalWeb"/>
        <w:spacing w:after="120" w:afterAutospacing="0"/>
        <w:jc w:val="both"/>
      </w:pPr>
      <w:r>
        <w:t>95.</w:t>
      </w:r>
      <w:r>
        <w:tab/>
      </w:r>
      <w:r w:rsidR="00C020F7">
        <w:t xml:space="preserve">Come up with a timebound land </w:t>
      </w:r>
      <w:r w:rsidR="009C3F8F">
        <w:t>back</w:t>
      </w:r>
      <w:r w:rsidR="00C020F7">
        <w:t xml:space="preserve"> </w:t>
      </w:r>
      <w:r w:rsidR="00643249">
        <w:t xml:space="preserve">plan </w:t>
      </w:r>
      <w:r w:rsidR="00C020F7">
        <w:t>to affected IPs, IW</w:t>
      </w:r>
      <w:r w:rsidR="000A0F1F">
        <w:t>&amp;</w:t>
      </w:r>
      <w:r w:rsidR="00C020F7">
        <w:t>G</w:t>
      </w:r>
      <w:r w:rsidR="009C3F8F">
        <w:t>,</w:t>
      </w:r>
      <w:r w:rsidR="000A0F1F">
        <w:t xml:space="preserve"> and </w:t>
      </w:r>
      <w:proofErr w:type="spellStart"/>
      <w:r w:rsidR="000A0F1F">
        <w:t>IW</w:t>
      </w:r>
      <w:r w:rsidR="00C020F7">
        <w:t>&amp;wD</w:t>
      </w:r>
      <w:proofErr w:type="spellEnd"/>
      <w:r w:rsidR="00C020F7">
        <w:t xml:space="preserve"> by the protected </w:t>
      </w:r>
      <w:r w:rsidR="00643249">
        <w:t>areas.</w:t>
      </w:r>
    </w:p>
    <w:p w14:paraId="3D702301" w14:textId="4CC841D3" w:rsidR="001369DB" w:rsidRDefault="00910BBE" w:rsidP="00BB0A78">
      <w:pPr>
        <w:pStyle w:val="NormalWeb"/>
        <w:spacing w:after="120" w:afterAutospacing="0"/>
        <w:jc w:val="both"/>
      </w:pPr>
      <w:r>
        <w:t>96.</w:t>
      </w:r>
      <w:r>
        <w:tab/>
      </w:r>
      <w:r w:rsidR="001369DB">
        <w:t>Formally recognize Indigenous Jurisprudence, including Indigenous Feminist Jurisprudence.</w:t>
      </w:r>
    </w:p>
    <w:p w14:paraId="451AC49F" w14:textId="2DA7CE2E" w:rsidR="0037037B" w:rsidRPr="007C546B" w:rsidRDefault="00910BBE" w:rsidP="00BB0A78">
      <w:pPr>
        <w:pStyle w:val="NormalWeb"/>
        <w:spacing w:after="120" w:afterAutospacing="0"/>
        <w:jc w:val="both"/>
      </w:pPr>
      <w:r>
        <w:t>97.</w:t>
      </w:r>
      <w:r>
        <w:tab/>
      </w:r>
      <w:r w:rsidR="0037037B" w:rsidRPr="007C546B">
        <w:t xml:space="preserve">Ensure strict enforcement of existing anti-discrimination laws to protect </w:t>
      </w:r>
      <w:r w:rsidR="003F5A86">
        <w:t>IW</w:t>
      </w:r>
      <w:r w:rsidR="000A0F1F">
        <w:t>&amp;</w:t>
      </w:r>
      <w:r w:rsidR="003F5A86">
        <w:t>G</w:t>
      </w:r>
      <w:r w:rsidR="000A0F1F">
        <w:t xml:space="preserve"> and </w:t>
      </w:r>
      <w:proofErr w:type="spellStart"/>
      <w:r w:rsidR="000A0F1F">
        <w:t>IW</w:t>
      </w:r>
      <w:r w:rsidR="003F5A86">
        <w:t>&amp;</w:t>
      </w:r>
      <w:r w:rsidR="000A0F1F">
        <w:t>G</w:t>
      </w:r>
      <w:r w:rsidR="003F5A86">
        <w:t>wD</w:t>
      </w:r>
      <w:proofErr w:type="spellEnd"/>
      <w:r w:rsidR="003F5A86">
        <w:t>,</w:t>
      </w:r>
      <w:r w:rsidR="0037037B" w:rsidRPr="007C546B">
        <w:t xml:space="preserve"> gender</w:t>
      </w:r>
      <w:r w:rsidR="00322E5E">
        <w:t>,</w:t>
      </w:r>
      <w:r w:rsidR="0037037B" w:rsidRPr="007C546B">
        <w:t xml:space="preserve"> and sexual minorities from harassment, violence, and discrimination.</w:t>
      </w:r>
    </w:p>
    <w:p w14:paraId="0A3271AE" w14:textId="43A0202F" w:rsidR="00677484" w:rsidRPr="007C546B" w:rsidRDefault="00910BBE" w:rsidP="00677484">
      <w:pPr>
        <w:pStyle w:val="NormalWeb"/>
        <w:spacing w:after="120" w:afterAutospacing="0"/>
        <w:jc w:val="both"/>
      </w:pPr>
      <w:r>
        <w:t>98.</w:t>
      </w:r>
      <w:r>
        <w:tab/>
      </w:r>
      <w:r w:rsidR="00677484">
        <w:t xml:space="preserve">Come up with a time-bound plan to ensure </w:t>
      </w:r>
      <w:proofErr w:type="spellStart"/>
      <w:r w:rsidR="00677484">
        <w:t>Kamlar</w:t>
      </w:r>
      <w:r w:rsidR="009C3F8F">
        <w:t>i</w:t>
      </w:r>
      <w:r w:rsidR="00677484">
        <w:t>’s</w:t>
      </w:r>
      <w:proofErr w:type="spellEnd"/>
      <w:r w:rsidR="00677484">
        <w:t xml:space="preserve"> rights, including rehabilitation, decent livelihood, food security, health, education</w:t>
      </w:r>
      <w:r w:rsidR="00322E5E">
        <w:t>,</w:t>
      </w:r>
      <w:r w:rsidR="00677484">
        <w:t xml:space="preserve"> and training.</w:t>
      </w:r>
    </w:p>
    <w:p w14:paraId="4B785EAB" w14:textId="635280FC" w:rsidR="009331D5" w:rsidRDefault="00910BBE" w:rsidP="00CC3D79">
      <w:pPr>
        <w:pStyle w:val="NormalWeb"/>
        <w:spacing w:after="120" w:afterAutospacing="0"/>
        <w:jc w:val="both"/>
      </w:pPr>
      <w:r>
        <w:t>99.</w:t>
      </w:r>
      <w:r>
        <w:tab/>
      </w:r>
      <w:r w:rsidR="0037037B" w:rsidRPr="007C546B">
        <w:t>Conduct awareness campaigns and workshops in communities to educate people about the rights of Indigenous gender</w:t>
      </w:r>
      <w:r w:rsidR="00BE3246">
        <w:t>, disability</w:t>
      </w:r>
      <w:r w:rsidR="0037037B" w:rsidRPr="007C546B">
        <w:t xml:space="preserve"> and sexual minorities and challenge harmful stereotypes.</w:t>
      </w:r>
    </w:p>
    <w:p w14:paraId="726C0C92" w14:textId="77777777" w:rsidR="00CC3D79" w:rsidRPr="00CC3D79" w:rsidRDefault="00CC3D79" w:rsidP="00CC3D79">
      <w:pPr>
        <w:pStyle w:val="NormalWeb"/>
        <w:spacing w:after="120" w:afterAutospacing="0"/>
        <w:jc w:val="both"/>
      </w:pPr>
    </w:p>
    <w:p w14:paraId="70A47F8B" w14:textId="71DCC42A" w:rsidR="009331D5" w:rsidRPr="00593E04" w:rsidRDefault="005E7510" w:rsidP="00593E04">
      <w:pPr>
        <w:pStyle w:val="Heading2"/>
        <w:jc w:val="both"/>
        <w:rPr>
          <w:rFonts w:ascii="Times New Roman" w:eastAsia="Times New Roman" w:hAnsi="Times New Roman" w:cs="Times New Roman"/>
          <w:b/>
          <w:bCs/>
          <w:color w:val="000000" w:themeColor="text1"/>
          <w:sz w:val="24"/>
          <w:szCs w:val="24"/>
        </w:rPr>
      </w:pPr>
      <w:bookmarkStart w:id="19" w:name="_Toc186398681"/>
      <w:r>
        <w:rPr>
          <w:rFonts w:ascii="Times New Roman" w:eastAsia="Times New Roman" w:hAnsi="Times New Roman" w:cs="Times New Roman"/>
          <w:b/>
          <w:bCs/>
          <w:color w:val="000000" w:themeColor="text1"/>
          <w:sz w:val="24"/>
          <w:szCs w:val="24"/>
        </w:rPr>
        <w:t xml:space="preserve">I. </w:t>
      </w:r>
      <w:r w:rsidR="009331D5" w:rsidRPr="00593E04">
        <w:rPr>
          <w:rFonts w:ascii="Times New Roman" w:eastAsia="Times New Roman" w:hAnsi="Times New Roman" w:cs="Times New Roman"/>
          <w:b/>
          <w:bCs/>
          <w:color w:val="000000" w:themeColor="text1"/>
          <w:sz w:val="24"/>
          <w:szCs w:val="24"/>
        </w:rPr>
        <w:t>Right to culture (arts. 3, 5, 13 and 14)</w:t>
      </w:r>
      <w:bookmarkEnd w:id="19"/>
    </w:p>
    <w:p w14:paraId="1F5459FE" w14:textId="77777777" w:rsidR="009331D5" w:rsidRPr="00BB4688" w:rsidRDefault="009331D5" w:rsidP="001F4496">
      <w:pPr>
        <w:tabs>
          <w:tab w:val="left" w:pos="6096"/>
        </w:tabs>
        <w:spacing w:after="120"/>
        <w:jc w:val="both"/>
        <w:rPr>
          <w:rFonts w:ascii="Times New Roman" w:hAnsi="Times New Roman" w:cs="Times New Roman"/>
          <w:b/>
          <w:bCs/>
          <w:i/>
          <w:iCs/>
          <w:sz w:val="24"/>
          <w:szCs w:val="24"/>
        </w:rPr>
      </w:pPr>
    </w:p>
    <w:p w14:paraId="20CC9B1E" w14:textId="45EF6720" w:rsidR="008851F5" w:rsidRPr="000068D6" w:rsidRDefault="008851F5" w:rsidP="001F4496">
      <w:pPr>
        <w:tabs>
          <w:tab w:val="left" w:pos="6096"/>
        </w:tabs>
        <w:spacing w:after="120"/>
        <w:jc w:val="both"/>
        <w:rPr>
          <w:rFonts w:ascii="Times New Roman" w:hAnsi="Times New Roman" w:cs="Times New Roman"/>
          <w:i/>
          <w:iCs/>
          <w:sz w:val="24"/>
          <w:szCs w:val="24"/>
        </w:rPr>
      </w:pPr>
      <w:r w:rsidRPr="000068D6">
        <w:rPr>
          <w:rFonts w:ascii="Times New Roman" w:hAnsi="Times New Roman" w:cs="Times New Roman"/>
          <w:i/>
          <w:iCs/>
          <w:sz w:val="24"/>
          <w:szCs w:val="24"/>
        </w:rPr>
        <w:t xml:space="preserve">Recognition of Indigenous </w:t>
      </w:r>
      <w:r w:rsidR="000068D6">
        <w:rPr>
          <w:rFonts w:ascii="Times New Roman" w:hAnsi="Times New Roman" w:cs="Times New Roman"/>
          <w:i/>
          <w:iCs/>
          <w:sz w:val="24"/>
          <w:szCs w:val="24"/>
        </w:rPr>
        <w:t>l</w:t>
      </w:r>
      <w:r w:rsidRPr="000068D6">
        <w:rPr>
          <w:rFonts w:ascii="Times New Roman" w:hAnsi="Times New Roman" w:cs="Times New Roman"/>
          <w:i/>
          <w:iCs/>
          <w:sz w:val="24"/>
          <w:szCs w:val="24"/>
        </w:rPr>
        <w:t>anguages</w:t>
      </w:r>
    </w:p>
    <w:p w14:paraId="64679F15" w14:textId="2C9633D7" w:rsidR="008851F5" w:rsidRPr="00BB4688" w:rsidRDefault="00910BBE" w:rsidP="00910BBE">
      <w:pPr>
        <w:pStyle w:val="NormalWeb"/>
        <w:spacing w:after="120" w:afterAutospacing="0"/>
        <w:jc w:val="both"/>
      </w:pPr>
      <w:r>
        <w:t>100.</w:t>
      </w:r>
      <w:r>
        <w:tab/>
      </w:r>
      <w:r w:rsidR="008851F5" w:rsidRPr="00BB4688">
        <w:t xml:space="preserve">Given the highly appreciated action of the provincial government of Province Number 3 for enacting official recognition of Tamang and </w:t>
      </w:r>
      <w:proofErr w:type="spellStart"/>
      <w:r w:rsidR="008851F5" w:rsidRPr="00BB4688">
        <w:t>Newa</w:t>
      </w:r>
      <w:proofErr w:type="spellEnd"/>
      <w:r w:rsidR="008851F5" w:rsidRPr="00BB4688">
        <w:t xml:space="preserve"> Indigenous Peoples’ languages as official languages of the province, is there any plan </w:t>
      </w:r>
      <w:r w:rsidR="009C3F8F">
        <w:t>f</w:t>
      </w:r>
      <w:r w:rsidR="008851F5" w:rsidRPr="00BB4688">
        <w:t>o</w:t>
      </w:r>
      <w:r w:rsidR="009C3F8F">
        <w:t>r</w:t>
      </w:r>
      <w:r w:rsidR="008851F5" w:rsidRPr="00BB4688">
        <w:t xml:space="preserve"> federal, provincial</w:t>
      </w:r>
      <w:r w:rsidR="009C3F8F">
        <w:t>,</w:t>
      </w:r>
      <w:r w:rsidR="008851F5" w:rsidRPr="00BB4688">
        <w:t xml:space="preserve"> and local government to officially recognize Indigenous languages?</w:t>
      </w:r>
    </w:p>
    <w:p w14:paraId="764ECE44" w14:textId="7FE597BA" w:rsidR="008851F5" w:rsidRPr="000068D6" w:rsidRDefault="008851F5" w:rsidP="001F4496">
      <w:pPr>
        <w:spacing w:after="120"/>
        <w:jc w:val="both"/>
        <w:rPr>
          <w:rFonts w:ascii="Times New Roman" w:hAnsi="Times New Roman" w:cs="Times New Roman"/>
          <w:i/>
          <w:iCs/>
          <w:sz w:val="24"/>
          <w:szCs w:val="24"/>
        </w:rPr>
      </w:pPr>
      <w:r w:rsidRPr="000068D6">
        <w:rPr>
          <w:rFonts w:ascii="Times New Roman" w:hAnsi="Times New Roman" w:cs="Times New Roman"/>
          <w:i/>
          <w:iCs/>
          <w:sz w:val="24"/>
          <w:szCs w:val="24"/>
        </w:rPr>
        <w:t xml:space="preserve">Indigenous </w:t>
      </w:r>
      <w:r w:rsidR="000068D6" w:rsidRPr="000068D6">
        <w:rPr>
          <w:rFonts w:ascii="Times New Roman" w:hAnsi="Times New Roman" w:cs="Times New Roman"/>
          <w:i/>
          <w:iCs/>
          <w:sz w:val="24"/>
          <w:szCs w:val="24"/>
        </w:rPr>
        <w:t>k</w:t>
      </w:r>
      <w:r w:rsidRPr="000068D6">
        <w:rPr>
          <w:rFonts w:ascii="Times New Roman" w:hAnsi="Times New Roman" w:cs="Times New Roman"/>
          <w:i/>
          <w:iCs/>
          <w:sz w:val="24"/>
          <w:szCs w:val="24"/>
        </w:rPr>
        <w:t xml:space="preserve">nowledge &amp; </w:t>
      </w:r>
      <w:r w:rsidR="000068D6" w:rsidRPr="000068D6">
        <w:rPr>
          <w:rFonts w:ascii="Times New Roman" w:hAnsi="Times New Roman" w:cs="Times New Roman"/>
          <w:i/>
          <w:iCs/>
          <w:sz w:val="24"/>
          <w:szCs w:val="24"/>
        </w:rPr>
        <w:t>s</w:t>
      </w:r>
      <w:r w:rsidRPr="000068D6">
        <w:rPr>
          <w:rFonts w:ascii="Times New Roman" w:hAnsi="Times New Roman" w:cs="Times New Roman"/>
          <w:i/>
          <w:iCs/>
          <w:sz w:val="24"/>
          <w:szCs w:val="24"/>
        </w:rPr>
        <w:t>kills</w:t>
      </w:r>
    </w:p>
    <w:p w14:paraId="412FEF33" w14:textId="7722650C" w:rsidR="003F5A86" w:rsidRDefault="00910BBE" w:rsidP="001F4496">
      <w:pPr>
        <w:spacing w:after="120"/>
        <w:jc w:val="both"/>
        <w:rPr>
          <w:rFonts w:ascii="Times New Roman" w:hAnsi="Times New Roman" w:cs="Times New Roman"/>
          <w:sz w:val="24"/>
          <w:szCs w:val="24"/>
        </w:rPr>
      </w:pPr>
      <w:bookmarkStart w:id="20" w:name="_Hlk185417519"/>
      <w:r>
        <w:rPr>
          <w:rFonts w:ascii="Times New Roman" w:hAnsi="Times New Roman" w:cs="Times New Roman"/>
          <w:sz w:val="24"/>
          <w:szCs w:val="24"/>
        </w:rPr>
        <w:lastRenderedPageBreak/>
        <w:t>101.</w:t>
      </w:r>
      <w:r>
        <w:rPr>
          <w:rFonts w:ascii="Times New Roman" w:hAnsi="Times New Roman" w:cs="Times New Roman"/>
          <w:sz w:val="24"/>
          <w:szCs w:val="24"/>
        </w:rPr>
        <w:tab/>
      </w:r>
      <w:r w:rsidR="003F5A86">
        <w:rPr>
          <w:rFonts w:ascii="Times New Roman" w:hAnsi="Times New Roman" w:cs="Times New Roman"/>
          <w:sz w:val="24"/>
          <w:szCs w:val="24"/>
        </w:rPr>
        <w:t>Indigenous knowledge, skills, technology</w:t>
      </w:r>
      <w:r w:rsidR="00322E5E">
        <w:rPr>
          <w:rFonts w:ascii="Times New Roman" w:hAnsi="Times New Roman" w:cs="Times New Roman"/>
          <w:sz w:val="24"/>
          <w:szCs w:val="24"/>
        </w:rPr>
        <w:t>,</w:t>
      </w:r>
      <w:r w:rsidR="003F5A86">
        <w:rPr>
          <w:rFonts w:ascii="Times New Roman" w:hAnsi="Times New Roman" w:cs="Times New Roman"/>
          <w:sz w:val="24"/>
          <w:szCs w:val="24"/>
        </w:rPr>
        <w:t xml:space="preserve"> and practices are disappearing fast as there has been a gap in its transfer from </w:t>
      </w:r>
      <w:r w:rsidR="00322E5E">
        <w:rPr>
          <w:rFonts w:ascii="Times New Roman" w:hAnsi="Times New Roman" w:cs="Times New Roman"/>
          <w:sz w:val="24"/>
          <w:szCs w:val="24"/>
        </w:rPr>
        <w:t xml:space="preserve">the </w:t>
      </w:r>
      <w:r w:rsidR="003F5A86">
        <w:rPr>
          <w:rFonts w:ascii="Times New Roman" w:hAnsi="Times New Roman" w:cs="Times New Roman"/>
          <w:sz w:val="24"/>
          <w:szCs w:val="24"/>
        </w:rPr>
        <w:t>elder</w:t>
      </w:r>
      <w:r w:rsidR="00322E5E">
        <w:rPr>
          <w:rFonts w:ascii="Times New Roman" w:hAnsi="Times New Roman" w:cs="Times New Roman"/>
          <w:sz w:val="24"/>
          <w:szCs w:val="24"/>
        </w:rPr>
        <w:t>s</w:t>
      </w:r>
      <w:r w:rsidR="003F5A86">
        <w:rPr>
          <w:rFonts w:ascii="Times New Roman" w:hAnsi="Times New Roman" w:cs="Times New Roman"/>
          <w:sz w:val="24"/>
          <w:szCs w:val="24"/>
        </w:rPr>
        <w:t xml:space="preserve"> to </w:t>
      </w:r>
      <w:r w:rsidR="00322E5E">
        <w:rPr>
          <w:rFonts w:ascii="Times New Roman" w:hAnsi="Times New Roman" w:cs="Times New Roman"/>
          <w:sz w:val="24"/>
          <w:szCs w:val="24"/>
        </w:rPr>
        <w:t xml:space="preserve">the </w:t>
      </w:r>
      <w:r w:rsidR="003F5A86">
        <w:rPr>
          <w:rFonts w:ascii="Times New Roman" w:hAnsi="Times New Roman" w:cs="Times New Roman"/>
          <w:sz w:val="24"/>
          <w:szCs w:val="24"/>
        </w:rPr>
        <w:t>younger generation because of globalization, colonization, militarization, and criminalization.</w:t>
      </w:r>
    </w:p>
    <w:p w14:paraId="10089D30" w14:textId="319AA669" w:rsidR="003F5A86" w:rsidRPr="00CC3D79" w:rsidRDefault="003F5A86" w:rsidP="001F4496">
      <w:pPr>
        <w:spacing w:after="120"/>
        <w:jc w:val="both"/>
        <w:rPr>
          <w:rFonts w:ascii="Times New Roman" w:hAnsi="Times New Roman" w:cs="Times New Roman"/>
          <w:i/>
          <w:iCs/>
          <w:sz w:val="24"/>
          <w:szCs w:val="24"/>
        </w:rPr>
      </w:pPr>
      <w:r w:rsidRPr="00CC3D79">
        <w:rPr>
          <w:rFonts w:ascii="Times New Roman" w:hAnsi="Times New Roman" w:cs="Times New Roman"/>
          <w:i/>
          <w:iCs/>
          <w:sz w:val="24"/>
          <w:szCs w:val="24"/>
        </w:rPr>
        <w:t>Questions to the government</w:t>
      </w:r>
    </w:p>
    <w:p w14:paraId="103FC06F" w14:textId="44D3B8B3" w:rsidR="00724E42" w:rsidRPr="00BB4688" w:rsidRDefault="00910BBE" w:rsidP="00D578A3">
      <w:pPr>
        <w:spacing w:after="120"/>
        <w:jc w:val="both"/>
        <w:rPr>
          <w:rFonts w:ascii="Times New Roman" w:hAnsi="Times New Roman" w:cs="Times New Roman"/>
          <w:sz w:val="24"/>
          <w:szCs w:val="24"/>
        </w:rPr>
      </w:pPr>
      <w:r>
        <w:rPr>
          <w:rFonts w:ascii="Times New Roman" w:hAnsi="Times New Roman" w:cs="Times New Roman"/>
          <w:sz w:val="24"/>
          <w:szCs w:val="24"/>
        </w:rPr>
        <w:t>102.</w:t>
      </w:r>
      <w:r>
        <w:rPr>
          <w:rFonts w:ascii="Times New Roman" w:hAnsi="Times New Roman" w:cs="Times New Roman"/>
          <w:sz w:val="24"/>
          <w:szCs w:val="24"/>
        </w:rPr>
        <w:tab/>
      </w:r>
      <w:r w:rsidR="00724E42" w:rsidRPr="00BB4688">
        <w:rPr>
          <w:rFonts w:ascii="Times New Roman" w:hAnsi="Times New Roman" w:cs="Times New Roman"/>
          <w:sz w:val="24"/>
          <w:szCs w:val="24"/>
        </w:rPr>
        <w:t xml:space="preserve">Are there any plans with the government to </w:t>
      </w:r>
      <w:r w:rsidR="00CC3D79">
        <w:rPr>
          <w:rFonts w:ascii="Times New Roman" w:hAnsi="Times New Roman" w:cs="Times New Roman"/>
          <w:sz w:val="24"/>
          <w:szCs w:val="24"/>
        </w:rPr>
        <w:t xml:space="preserve">document, </w:t>
      </w:r>
      <w:r w:rsidR="00724E42" w:rsidRPr="00BB4688">
        <w:rPr>
          <w:rFonts w:ascii="Times New Roman" w:hAnsi="Times New Roman" w:cs="Times New Roman"/>
          <w:sz w:val="24"/>
          <w:szCs w:val="24"/>
        </w:rPr>
        <w:t>preserve</w:t>
      </w:r>
      <w:r w:rsidR="00CC3D79">
        <w:rPr>
          <w:rFonts w:ascii="Times New Roman" w:hAnsi="Times New Roman" w:cs="Times New Roman"/>
          <w:sz w:val="24"/>
          <w:szCs w:val="24"/>
        </w:rPr>
        <w:t xml:space="preserve">, </w:t>
      </w:r>
      <w:r w:rsidR="00724E42" w:rsidRPr="00BB4688">
        <w:rPr>
          <w:rFonts w:ascii="Times New Roman" w:hAnsi="Times New Roman" w:cs="Times New Roman"/>
          <w:sz w:val="24"/>
          <w:szCs w:val="24"/>
        </w:rPr>
        <w:t>and promote</w:t>
      </w:r>
      <w:r w:rsidR="00CC3D79">
        <w:rPr>
          <w:rFonts w:ascii="Times New Roman" w:hAnsi="Times New Roman" w:cs="Times New Roman"/>
          <w:sz w:val="24"/>
          <w:szCs w:val="24"/>
        </w:rPr>
        <w:t>, in collaboration with IWOs,</w:t>
      </w:r>
      <w:r w:rsidR="00724E42" w:rsidRPr="00BB4688">
        <w:rPr>
          <w:rFonts w:ascii="Times New Roman" w:hAnsi="Times New Roman" w:cs="Times New Roman"/>
          <w:sz w:val="24"/>
          <w:szCs w:val="24"/>
        </w:rPr>
        <w:t xml:space="preserve"> </w:t>
      </w:r>
      <w:r w:rsidR="00CB3851">
        <w:rPr>
          <w:rFonts w:ascii="Times New Roman" w:hAnsi="Times New Roman" w:cs="Times New Roman"/>
          <w:sz w:val="24"/>
          <w:szCs w:val="24"/>
        </w:rPr>
        <w:t>I</w:t>
      </w:r>
      <w:r w:rsidR="00724E42" w:rsidRPr="00BB4688">
        <w:rPr>
          <w:rFonts w:ascii="Times New Roman" w:hAnsi="Times New Roman" w:cs="Times New Roman"/>
          <w:sz w:val="24"/>
          <w:szCs w:val="24"/>
        </w:rPr>
        <w:t>ndigenous knowledge and skills?</w:t>
      </w:r>
    </w:p>
    <w:p w14:paraId="603F209C" w14:textId="6A2D375F" w:rsidR="008E5B13" w:rsidRPr="00BB4688" w:rsidRDefault="00910BBE" w:rsidP="00D578A3">
      <w:pPr>
        <w:pStyle w:val="NormalWeb"/>
        <w:spacing w:after="120" w:afterAutospacing="0"/>
        <w:jc w:val="both"/>
      </w:pPr>
      <w:r>
        <w:t>103.</w:t>
      </w:r>
      <w:r>
        <w:tab/>
      </w:r>
      <w:r w:rsidR="00724E42" w:rsidRPr="00BB4688">
        <w:t xml:space="preserve">How is the government ensuring </w:t>
      </w:r>
      <w:r w:rsidR="00322E5E">
        <w:t xml:space="preserve">the </w:t>
      </w:r>
      <w:r w:rsidR="00724E42" w:rsidRPr="00BB4688">
        <w:t xml:space="preserve">traditional practices of </w:t>
      </w:r>
      <w:r w:rsidR="00322E5E">
        <w:t>I</w:t>
      </w:r>
      <w:r w:rsidR="00724E42" w:rsidRPr="00BB4688">
        <w:t xml:space="preserve">ndigenous communities particularly </w:t>
      </w:r>
      <w:r w:rsidR="007F4952" w:rsidRPr="00BB4688">
        <w:t>considering</w:t>
      </w:r>
      <w:r w:rsidR="00724E42" w:rsidRPr="00BB4688">
        <w:t xml:space="preserve"> modern legal frameworks?</w:t>
      </w:r>
      <w:bookmarkEnd w:id="20"/>
    </w:p>
    <w:p w14:paraId="2A2739F7" w14:textId="48AF5F64" w:rsidR="00F66988" w:rsidRDefault="00910BBE" w:rsidP="00D578A3">
      <w:pPr>
        <w:spacing w:after="120"/>
        <w:jc w:val="both"/>
        <w:rPr>
          <w:rFonts w:ascii="Times New Roman" w:hAnsi="Times New Roman" w:cs="Times New Roman"/>
          <w:sz w:val="24"/>
          <w:szCs w:val="24"/>
        </w:rPr>
      </w:pPr>
      <w:r>
        <w:rPr>
          <w:rFonts w:ascii="Times New Roman" w:hAnsi="Times New Roman" w:cs="Times New Roman"/>
          <w:sz w:val="24"/>
          <w:szCs w:val="24"/>
        </w:rPr>
        <w:t>104.</w:t>
      </w:r>
      <w:r>
        <w:rPr>
          <w:rFonts w:ascii="Times New Roman" w:hAnsi="Times New Roman" w:cs="Times New Roman"/>
          <w:sz w:val="24"/>
          <w:szCs w:val="24"/>
        </w:rPr>
        <w:tab/>
      </w:r>
      <w:r w:rsidR="00F66988">
        <w:rPr>
          <w:rFonts w:ascii="Times New Roman" w:hAnsi="Times New Roman" w:cs="Times New Roman"/>
          <w:sz w:val="24"/>
          <w:szCs w:val="24"/>
        </w:rPr>
        <w:t>When will the federal government formally recognize Indigenous languages as official languages of Nepal?</w:t>
      </w:r>
    </w:p>
    <w:p w14:paraId="230F26EB" w14:textId="1CFFC25B" w:rsidR="003714D3" w:rsidRPr="00BB4688" w:rsidRDefault="00910BBE" w:rsidP="00D578A3">
      <w:pPr>
        <w:spacing w:after="120"/>
        <w:jc w:val="both"/>
        <w:rPr>
          <w:rFonts w:ascii="Times New Roman" w:hAnsi="Times New Roman" w:cs="Times New Roman"/>
          <w:sz w:val="24"/>
          <w:szCs w:val="24"/>
        </w:rPr>
      </w:pPr>
      <w:r>
        <w:rPr>
          <w:rFonts w:ascii="Times New Roman" w:hAnsi="Times New Roman" w:cs="Times New Roman"/>
          <w:sz w:val="24"/>
          <w:szCs w:val="24"/>
        </w:rPr>
        <w:t>105.</w:t>
      </w:r>
      <w:r>
        <w:rPr>
          <w:rFonts w:ascii="Times New Roman" w:hAnsi="Times New Roman" w:cs="Times New Roman"/>
          <w:sz w:val="24"/>
          <w:szCs w:val="24"/>
        </w:rPr>
        <w:tab/>
      </w:r>
      <w:r w:rsidR="003714D3" w:rsidRPr="00BB4688">
        <w:rPr>
          <w:rFonts w:ascii="Times New Roman" w:hAnsi="Times New Roman" w:cs="Times New Roman"/>
          <w:sz w:val="24"/>
          <w:szCs w:val="24"/>
        </w:rPr>
        <w:t>When will the government ensure the security of IW</w:t>
      </w:r>
      <w:r w:rsidR="000A0F1F">
        <w:rPr>
          <w:rFonts w:ascii="Times New Roman" w:hAnsi="Times New Roman" w:cs="Times New Roman"/>
          <w:sz w:val="24"/>
          <w:szCs w:val="24"/>
        </w:rPr>
        <w:t xml:space="preserve">&amp;G and </w:t>
      </w:r>
      <w:proofErr w:type="spellStart"/>
      <w:r w:rsidR="000A0F1F">
        <w:rPr>
          <w:rFonts w:ascii="Times New Roman" w:hAnsi="Times New Roman" w:cs="Times New Roman"/>
          <w:sz w:val="24"/>
          <w:szCs w:val="24"/>
        </w:rPr>
        <w:t>IW</w:t>
      </w:r>
      <w:r w:rsidR="003714D3" w:rsidRPr="00BB4688">
        <w:rPr>
          <w:rFonts w:ascii="Times New Roman" w:hAnsi="Times New Roman" w:cs="Times New Roman"/>
          <w:sz w:val="24"/>
          <w:szCs w:val="24"/>
        </w:rPr>
        <w:t>&amp;</w:t>
      </w:r>
      <w:r w:rsidR="000A0F1F">
        <w:rPr>
          <w:rFonts w:ascii="Times New Roman" w:hAnsi="Times New Roman" w:cs="Times New Roman"/>
          <w:sz w:val="24"/>
          <w:szCs w:val="24"/>
        </w:rPr>
        <w:t>G</w:t>
      </w:r>
      <w:r w:rsidR="003714D3" w:rsidRPr="00BB4688">
        <w:rPr>
          <w:rFonts w:ascii="Times New Roman" w:hAnsi="Times New Roman" w:cs="Times New Roman"/>
          <w:sz w:val="24"/>
          <w:szCs w:val="24"/>
        </w:rPr>
        <w:t>wD</w:t>
      </w:r>
      <w:proofErr w:type="spellEnd"/>
      <w:r w:rsidR="003714D3" w:rsidRPr="00BB4688">
        <w:rPr>
          <w:rFonts w:ascii="Times New Roman" w:hAnsi="Times New Roman" w:cs="Times New Roman"/>
          <w:sz w:val="24"/>
          <w:szCs w:val="24"/>
        </w:rPr>
        <w:t>, especially those with mental disabilities?</w:t>
      </w:r>
    </w:p>
    <w:p w14:paraId="1754D399" w14:textId="5C3727AF" w:rsidR="003714D3" w:rsidRPr="00BB4688" w:rsidRDefault="00910BBE" w:rsidP="00D578A3">
      <w:pPr>
        <w:spacing w:after="120"/>
        <w:jc w:val="both"/>
        <w:rPr>
          <w:rFonts w:ascii="Times New Roman" w:hAnsi="Times New Roman" w:cs="Times New Roman"/>
          <w:sz w:val="24"/>
          <w:szCs w:val="24"/>
        </w:rPr>
      </w:pPr>
      <w:r>
        <w:rPr>
          <w:rFonts w:ascii="Times New Roman" w:hAnsi="Times New Roman" w:cs="Times New Roman"/>
          <w:sz w:val="24"/>
          <w:szCs w:val="24"/>
        </w:rPr>
        <w:t>106.</w:t>
      </w:r>
      <w:r>
        <w:rPr>
          <w:rFonts w:ascii="Times New Roman" w:hAnsi="Times New Roman" w:cs="Times New Roman"/>
          <w:sz w:val="24"/>
          <w:szCs w:val="24"/>
        </w:rPr>
        <w:tab/>
      </w:r>
      <w:r w:rsidR="003714D3" w:rsidRPr="00BB4688">
        <w:rPr>
          <w:rFonts w:ascii="Times New Roman" w:hAnsi="Times New Roman" w:cs="Times New Roman"/>
          <w:sz w:val="24"/>
          <w:szCs w:val="24"/>
        </w:rPr>
        <w:t xml:space="preserve">When will the government stop discriminating against </w:t>
      </w:r>
      <w:r w:rsidR="007F4952" w:rsidRPr="00BB0A78">
        <w:rPr>
          <w:rFonts w:ascii="Times New Roman" w:hAnsi="Times New Roman" w:cs="Times New Roman"/>
          <w:sz w:val="24"/>
          <w:szCs w:val="24"/>
        </w:rPr>
        <w:t>IW</w:t>
      </w:r>
      <w:r w:rsidR="000A0F1F">
        <w:rPr>
          <w:rFonts w:ascii="Times New Roman" w:hAnsi="Times New Roman" w:cs="Times New Roman"/>
          <w:sz w:val="24"/>
          <w:szCs w:val="24"/>
        </w:rPr>
        <w:t>&amp;</w:t>
      </w:r>
      <w:r w:rsidR="007F4952" w:rsidRPr="00BB0A78">
        <w:rPr>
          <w:rFonts w:ascii="Times New Roman" w:hAnsi="Times New Roman" w:cs="Times New Roman"/>
          <w:sz w:val="24"/>
          <w:szCs w:val="24"/>
        </w:rPr>
        <w:t>G</w:t>
      </w:r>
      <w:r w:rsidR="000A0F1F">
        <w:rPr>
          <w:rFonts w:ascii="Times New Roman" w:hAnsi="Times New Roman" w:cs="Times New Roman"/>
          <w:sz w:val="24"/>
          <w:szCs w:val="24"/>
        </w:rPr>
        <w:t xml:space="preserve"> and </w:t>
      </w:r>
      <w:proofErr w:type="spellStart"/>
      <w:r w:rsidR="000A0F1F">
        <w:rPr>
          <w:rFonts w:ascii="Times New Roman" w:hAnsi="Times New Roman" w:cs="Times New Roman"/>
          <w:sz w:val="24"/>
          <w:szCs w:val="24"/>
        </w:rPr>
        <w:t>IW</w:t>
      </w:r>
      <w:r w:rsidR="007F4952" w:rsidRPr="00BB0A78">
        <w:rPr>
          <w:rFonts w:ascii="Times New Roman" w:hAnsi="Times New Roman" w:cs="Times New Roman"/>
          <w:sz w:val="24"/>
          <w:szCs w:val="24"/>
        </w:rPr>
        <w:t>&amp;</w:t>
      </w:r>
      <w:r w:rsidR="000A0F1F">
        <w:rPr>
          <w:rFonts w:ascii="Times New Roman" w:hAnsi="Times New Roman" w:cs="Times New Roman"/>
          <w:sz w:val="24"/>
          <w:szCs w:val="24"/>
        </w:rPr>
        <w:t>G</w:t>
      </w:r>
      <w:r w:rsidR="007F4952" w:rsidRPr="00BB0A78">
        <w:rPr>
          <w:rFonts w:ascii="Times New Roman" w:hAnsi="Times New Roman" w:cs="Times New Roman"/>
          <w:sz w:val="24"/>
          <w:szCs w:val="24"/>
        </w:rPr>
        <w:t>wD</w:t>
      </w:r>
      <w:proofErr w:type="spellEnd"/>
      <w:r w:rsidR="003714D3" w:rsidRPr="00BB4688">
        <w:rPr>
          <w:rFonts w:ascii="Times New Roman" w:hAnsi="Times New Roman" w:cs="Times New Roman"/>
          <w:sz w:val="24"/>
          <w:szCs w:val="24"/>
        </w:rPr>
        <w:t xml:space="preserve"> in the distribution of identity cards, especially in relation to disabilities?</w:t>
      </w:r>
    </w:p>
    <w:p w14:paraId="2C466056" w14:textId="6A3388DE" w:rsidR="003714D3" w:rsidRPr="00BB4688" w:rsidRDefault="00910BBE" w:rsidP="00D578A3">
      <w:pPr>
        <w:spacing w:after="120"/>
        <w:jc w:val="both"/>
        <w:rPr>
          <w:rFonts w:ascii="Times New Roman" w:hAnsi="Times New Roman" w:cs="Times New Roman"/>
          <w:sz w:val="24"/>
          <w:szCs w:val="24"/>
        </w:rPr>
      </w:pPr>
      <w:r>
        <w:rPr>
          <w:rFonts w:ascii="Times New Roman" w:hAnsi="Times New Roman" w:cs="Times New Roman"/>
          <w:sz w:val="24"/>
          <w:szCs w:val="24"/>
        </w:rPr>
        <w:t>107.</w:t>
      </w:r>
      <w:r>
        <w:rPr>
          <w:rFonts w:ascii="Times New Roman" w:hAnsi="Times New Roman" w:cs="Times New Roman"/>
          <w:sz w:val="24"/>
          <w:szCs w:val="24"/>
        </w:rPr>
        <w:tab/>
      </w:r>
      <w:r w:rsidR="003714D3" w:rsidRPr="00BB4688">
        <w:rPr>
          <w:rFonts w:ascii="Times New Roman" w:hAnsi="Times New Roman" w:cs="Times New Roman"/>
          <w:sz w:val="24"/>
          <w:szCs w:val="24"/>
        </w:rPr>
        <w:t>When will the government provide adequate public infrastructure</w:t>
      </w:r>
      <w:r w:rsidR="00BE3246">
        <w:rPr>
          <w:rFonts w:ascii="Times New Roman" w:hAnsi="Times New Roman" w:cs="Times New Roman"/>
          <w:sz w:val="24"/>
          <w:szCs w:val="24"/>
        </w:rPr>
        <w:t>, enabling environment and implement the CEDW GR 39</w:t>
      </w:r>
      <w:r w:rsidR="003714D3" w:rsidRPr="00BB4688">
        <w:rPr>
          <w:rFonts w:ascii="Times New Roman" w:hAnsi="Times New Roman" w:cs="Times New Roman"/>
          <w:sz w:val="24"/>
          <w:szCs w:val="24"/>
        </w:rPr>
        <w:t xml:space="preserve"> for </w:t>
      </w:r>
      <w:r w:rsidR="00BE3246">
        <w:rPr>
          <w:rFonts w:ascii="Times New Roman" w:hAnsi="Times New Roman" w:cs="Times New Roman"/>
          <w:sz w:val="24"/>
          <w:szCs w:val="24"/>
        </w:rPr>
        <w:t>women and girls</w:t>
      </w:r>
      <w:r w:rsidR="003714D3" w:rsidRPr="00BB4688">
        <w:rPr>
          <w:rFonts w:ascii="Times New Roman" w:hAnsi="Times New Roman" w:cs="Times New Roman"/>
          <w:sz w:val="24"/>
          <w:szCs w:val="24"/>
        </w:rPr>
        <w:t xml:space="preserve"> with disabilities and LGBTQI</w:t>
      </w:r>
      <w:r w:rsidR="00BE3246">
        <w:rPr>
          <w:rFonts w:ascii="Times New Roman" w:hAnsi="Times New Roman" w:cs="Times New Roman"/>
          <w:sz w:val="24"/>
          <w:szCs w:val="24"/>
        </w:rPr>
        <w:t>?</w:t>
      </w:r>
    </w:p>
    <w:p w14:paraId="2EE87006" w14:textId="261E6ADA" w:rsidR="000B4215" w:rsidRDefault="000B4215" w:rsidP="00D578A3">
      <w:pPr>
        <w:spacing w:after="120"/>
        <w:jc w:val="both"/>
        <w:rPr>
          <w:rFonts w:ascii="Times New Roman" w:hAnsi="Times New Roman" w:cs="Times New Roman"/>
          <w:sz w:val="24"/>
          <w:szCs w:val="24"/>
        </w:rPr>
      </w:pPr>
      <w:r>
        <w:rPr>
          <w:rFonts w:ascii="Times New Roman" w:hAnsi="Times New Roman" w:cs="Times New Roman"/>
          <w:sz w:val="24"/>
          <w:szCs w:val="24"/>
        </w:rPr>
        <w:br w:type="page"/>
      </w:r>
    </w:p>
    <w:p w14:paraId="2557F97D" w14:textId="6792A8EC" w:rsidR="000068D6" w:rsidRPr="00593E04" w:rsidRDefault="005D053C" w:rsidP="000068D6">
      <w:pPr>
        <w:pStyle w:val="Heading1"/>
        <w:spacing w:before="0" w:after="120"/>
        <w:jc w:val="center"/>
        <w:rPr>
          <w:rFonts w:ascii="Times New Roman" w:hAnsi="Times New Roman" w:cs="Times New Roman"/>
          <w:b/>
          <w:bCs/>
          <w:color w:val="000000" w:themeColor="text1"/>
          <w:sz w:val="24"/>
          <w:szCs w:val="24"/>
        </w:rPr>
      </w:pPr>
      <w:bookmarkStart w:id="21" w:name="_Toc186398682"/>
      <w:r w:rsidRPr="00593E04">
        <w:rPr>
          <w:rFonts w:ascii="Times New Roman" w:hAnsi="Times New Roman" w:cs="Times New Roman"/>
          <w:b/>
          <w:bCs/>
          <w:color w:val="000000" w:themeColor="text1"/>
          <w:sz w:val="24"/>
          <w:szCs w:val="24"/>
        </w:rPr>
        <w:lastRenderedPageBreak/>
        <w:t>Annex 1.</w:t>
      </w:r>
      <w:bookmarkEnd w:id="21"/>
      <w:r w:rsidRPr="00593E04">
        <w:rPr>
          <w:rFonts w:ascii="Times New Roman" w:hAnsi="Times New Roman" w:cs="Times New Roman"/>
          <w:b/>
          <w:bCs/>
          <w:color w:val="000000" w:themeColor="text1"/>
          <w:sz w:val="24"/>
          <w:szCs w:val="24"/>
        </w:rPr>
        <w:t xml:space="preserve"> </w:t>
      </w:r>
    </w:p>
    <w:p w14:paraId="4F77E75C" w14:textId="5B4C681B" w:rsidR="00F30D0A" w:rsidRPr="00215843" w:rsidRDefault="005D053C" w:rsidP="00215843">
      <w:pPr>
        <w:pStyle w:val="Heading1"/>
        <w:spacing w:before="0" w:after="120"/>
        <w:jc w:val="center"/>
        <w:rPr>
          <w:rFonts w:ascii="Times New Roman" w:hAnsi="Times New Roman" w:cs="Times New Roman"/>
          <w:b/>
          <w:bCs/>
          <w:color w:val="000000" w:themeColor="text1"/>
          <w:sz w:val="24"/>
          <w:szCs w:val="24"/>
        </w:rPr>
      </w:pPr>
      <w:bookmarkStart w:id="22" w:name="_Toc186398683"/>
      <w:r w:rsidRPr="00593E04">
        <w:rPr>
          <w:rFonts w:ascii="Times New Roman" w:hAnsi="Times New Roman" w:cs="Times New Roman"/>
          <w:b/>
          <w:bCs/>
          <w:color w:val="000000" w:themeColor="text1"/>
          <w:sz w:val="24"/>
          <w:szCs w:val="24"/>
        </w:rPr>
        <w:t xml:space="preserve"> List of Indigenous </w:t>
      </w:r>
      <w:r w:rsidR="00A508FC">
        <w:rPr>
          <w:rFonts w:ascii="Times New Roman" w:hAnsi="Times New Roman" w:cs="Times New Roman"/>
          <w:b/>
          <w:bCs/>
          <w:color w:val="000000" w:themeColor="text1"/>
          <w:sz w:val="24"/>
          <w:szCs w:val="24"/>
        </w:rPr>
        <w:t>W</w:t>
      </w:r>
      <w:r w:rsidRPr="00593E04">
        <w:rPr>
          <w:rFonts w:ascii="Times New Roman" w:hAnsi="Times New Roman" w:cs="Times New Roman"/>
          <w:b/>
          <w:bCs/>
          <w:color w:val="000000" w:themeColor="text1"/>
          <w:sz w:val="24"/>
          <w:szCs w:val="24"/>
        </w:rPr>
        <w:t xml:space="preserve">omen’s </w:t>
      </w:r>
      <w:r w:rsidR="00A508FC">
        <w:rPr>
          <w:rFonts w:ascii="Times New Roman" w:hAnsi="Times New Roman" w:cs="Times New Roman"/>
          <w:b/>
          <w:bCs/>
          <w:color w:val="000000" w:themeColor="text1"/>
          <w:sz w:val="24"/>
          <w:szCs w:val="24"/>
        </w:rPr>
        <w:t>O</w:t>
      </w:r>
      <w:r w:rsidRPr="00593E04">
        <w:rPr>
          <w:rFonts w:ascii="Times New Roman" w:hAnsi="Times New Roman" w:cs="Times New Roman"/>
          <w:b/>
          <w:bCs/>
          <w:color w:val="000000" w:themeColor="text1"/>
          <w:sz w:val="24"/>
          <w:szCs w:val="24"/>
        </w:rPr>
        <w:t>rganizations endors</w:t>
      </w:r>
      <w:r w:rsidR="009C2DA0">
        <w:rPr>
          <w:rFonts w:ascii="Times New Roman" w:hAnsi="Times New Roman" w:cs="Times New Roman"/>
          <w:b/>
          <w:bCs/>
          <w:color w:val="000000" w:themeColor="text1"/>
          <w:sz w:val="24"/>
          <w:szCs w:val="24"/>
        </w:rPr>
        <w:t>ing</w:t>
      </w:r>
      <w:r w:rsidRPr="00593E04">
        <w:rPr>
          <w:rFonts w:ascii="Times New Roman" w:hAnsi="Times New Roman" w:cs="Times New Roman"/>
          <w:b/>
          <w:bCs/>
          <w:color w:val="000000" w:themeColor="text1"/>
          <w:sz w:val="24"/>
          <w:szCs w:val="24"/>
        </w:rPr>
        <w:t xml:space="preserve"> this </w:t>
      </w:r>
      <w:r w:rsidR="00D70D8F">
        <w:rPr>
          <w:rFonts w:ascii="Times New Roman" w:hAnsi="Times New Roman" w:cs="Times New Roman"/>
          <w:b/>
          <w:bCs/>
          <w:color w:val="000000" w:themeColor="text1"/>
          <w:sz w:val="24"/>
          <w:szCs w:val="24"/>
        </w:rPr>
        <w:t xml:space="preserve">shadow </w:t>
      </w:r>
      <w:r w:rsidRPr="00593E04">
        <w:rPr>
          <w:rFonts w:ascii="Times New Roman" w:hAnsi="Times New Roman" w:cs="Times New Roman"/>
          <w:b/>
          <w:bCs/>
          <w:color w:val="000000" w:themeColor="text1"/>
          <w:sz w:val="24"/>
          <w:szCs w:val="24"/>
        </w:rPr>
        <w:t>report</w:t>
      </w:r>
      <w:bookmarkEnd w:id="22"/>
    </w:p>
    <w:p w14:paraId="7CA81F90" w14:textId="6A8342C4" w:rsidR="00B47BEE" w:rsidRDefault="004A1319" w:rsidP="00215843">
      <w:pPr>
        <w:spacing w:before="240"/>
        <w:rPr>
          <w:rFonts w:ascii="Times New Roman" w:hAnsi="Times New Roman" w:cs="Times New Roman"/>
          <w:sz w:val="24"/>
          <w:szCs w:val="24"/>
          <w:lang w:bidi="ar-SA"/>
        </w:rPr>
      </w:pPr>
      <w:r>
        <w:rPr>
          <w:rFonts w:ascii="Times New Roman" w:hAnsi="Times New Roman" w:cs="Times New Roman"/>
          <w:sz w:val="24"/>
          <w:szCs w:val="24"/>
          <w:lang w:bidi="ar-SA"/>
        </w:rPr>
        <w:t xml:space="preserve">Endorsement </w:t>
      </w:r>
      <w:r w:rsidR="0038328F">
        <w:rPr>
          <w:rFonts w:ascii="Times New Roman" w:hAnsi="Times New Roman" w:cs="Times New Roman"/>
          <w:sz w:val="24"/>
          <w:szCs w:val="24"/>
          <w:lang w:bidi="ar-SA"/>
        </w:rPr>
        <w:t>f</w:t>
      </w:r>
      <w:r>
        <w:rPr>
          <w:rFonts w:ascii="Times New Roman" w:hAnsi="Times New Roman" w:cs="Times New Roman"/>
          <w:sz w:val="24"/>
          <w:szCs w:val="24"/>
          <w:lang w:bidi="ar-SA"/>
        </w:rPr>
        <w:t>rom</w:t>
      </w:r>
      <w:r w:rsidR="0038328F">
        <w:rPr>
          <w:rFonts w:ascii="Times New Roman" w:hAnsi="Times New Roman" w:cs="Times New Roman"/>
          <w:sz w:val="24"/>
          <w:szCs w:val="24"/>
          <w:lang w:bidi="ar-SA"/>
        </w:rPr>
        <w:t xml:space="preserve"> </w:t>
      </w:r>
      <w:r w:rsidR="00B47BEE" w:rsidRPr="001C307E">
        <w:rPr>
          <w:rFonts w:ascii="Times New Roman" w:hAnsi="Times New Roman" w:cs="Times New Roman"/>
          <w:sz w:val="24"/>
          <w:szCs w:val="24"/>
          <w:lang w:bidi="ar-SA"/>
        </w:rPr>
        <w:t>Member Organizations of National Indigenous Women’s Federation</w:t>
      </w:r>
      <w:r>
        <w:rPr>
          <w:rFonts w:ascii="Times New Roman" w:hAnsi="Times New Roman" w:cs="Times New Roman"/>
          <w:sz w:val="24"/>
          <w:szCs w:val="24"/>
          <w:lang w:bidi="ar-SA"/>
        </w:rPr>
        <w:t xml:space="preserve"> </w:t>
      </w:r>
      <w:r w:rsidR="0038328F">
        <w:rPr>
          <w:rFonts w:ascii="Times New Roman" w:hAnsi="Times New Roman" w:cs="Times New Roman"/>
          <w:sz w:val="24"/>
          <w:szCs w:val="24"/>
          <w:lang w:bidi="ar-SA"/>
        </w:rPr>
        <w:t>(NIWF)</w:t>
      </w:r>
    </w:p>
    <w:p w14:paraId="010066C0" w14:textId="4FDD17B0" w:rsidR="005F1E07" w:rsidRPr="001C307E" w:rsidRDefault="005F1E07" w:rsidP="00215843">
      <w:pPr>
        <w:jc w:val="center"/>
        <w:rPr>
          <w:rFonts w:ascii="Times New Roman" w:hAnsi="Times New Roman" w:cs="Times New Roman"/>
          <w:sz w:val="24"/>
          <w:szCs w:val="24"/>
          <w:lang w:bidi="ar-SA"/>
        </w:rPr>
      </w:pPr>
      <w:r>
        <w:rPr>
          <w:rFonts w:ascii="Times New Roman" w:hAnsi="Times New Roman" w:cs="Times New Roman"/>
          <w:noProof/>
          <w:sz w:val="24"/>
          <w:szCs w:val="24"/>
          <w:lang w:bidi="ar-SA"/>
          <w14:ligatures w14:val="standardContextual"/>
        </w:rPr>
        <w:drawing>
          <wp:inline distT="0" distB="0" distL="0" distR="0" wp14:anchorId="6FE2A741" wp14:editId="35A97BD1">
            <wp:extent cx="4705110" cy="6717883"/>
            <wp:effectExtent l="0" t="0" r="635" b="6985"/>
            <wp:docPr id="9671239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123996" name="Picture 967123996"/>
                    <pic:cNvPicPr/>
                  </pic:nvPicPr>
                  <pic:blipFill>
                    <a:blip r:embed="rId21"/>
                    <a:stretch>
                      <a:fillRect/>
                    </a:stretch>
                  </pic:blipFill>
                  <pic:spPr>
                    <a:xfrm>
                      <a:off x="0" y="0"/>
                      <a:ext cx="4705505" cy="6718447"/>
                    </a:xfrm>
                    <a:prstGeom prst="rect">
                      <a:avLst/>
                    </a:prstGeom>
                  </pic:spPr>
                </pic:pic>
              </a:graphicData>
            </a:graphic>
          </wp:inline>
        </w:drawing>
      </w:r>
    </w:p>
    <w:p w14:paraId="2D02EE64" w14:textId="20FF097B" w:rsidR="00B23D9E" w:rsidRDefault="005F1E07" w:rsidP="00215843">
      <w:pPr>
        <w:jc w:val="center"/>
        <w:rPr>
          <w:rFonts w:ascii="Times New Roman" w:hAnsi="Times New Roman" w:cs="Times New Roman"/>
          <w:sz w:val="24"/>
          <w:szCs w:val="24"/>
          <w:lang w:bidi="ar-SA"/>
        </w:rPr>
      </w:pPr>
      <w:r>
        <w:rPr>
          <w:rFonts w:ascii="Times New Roman" w:hAnsi="Times New Roman" w:cs="Times New Roman"/>
          <w:noProof/>
          <w:sz w:val="24"/>
          <w:szCs w:val="24"/>
          <w:lang w:bidi="ar-SA"/>
          <w14:ligatures w14:val="standardContextual"/>
        </w:rPr>
        <w:lastRenderedPageBreak/>
        <w:drawing>
          <wp:inline distT="0" distB="0" distL="0" distR="0" wp14:anchorId="731B70D3" wp14:editId="372AD688">
            <wp:extent cx="5943600" cy="5630545"/>
            <wp:effectExtent l="0" t="0" r="0" b="8255"/>
            <wp:docPr id="657886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86914" name="Picture 657886914"/>
                    <pic:cNvPicPr/>
                  </pic:nvPicPr>
                  <pic:blipFill>
                    <a:blip r:embed="rId22"/>
                    <a:stretch>
                      <a:fillRect/>
                    </a:stretch>
                  </pic:blipFill>
                  <pic:spPr>
                    <a:xfrm>
                      <a:off x="0" y="0"/>
                      <a:ext cx="5943600" cy="5630545"/>
                    </a:xfrm>
                    <a:prstGeom prst="rect">
                      <a:avLst/>
                    </a:prstGeom>
                  </pic:spPr>
                </pic:pic>
              </a:graphicData>
            </a:graphic>
          </wp:inline>
        </w:drawing>
      </w:r>
    </w:p>
    <w:p w14:paraId="276D1103" w14:textId="77777777" w:rsidR="00B23D9E" w:rsidRDefault="00B23D9E" w:rsidP="00B23D9E">
      <w:pPr>
        <w:rPr>
          <w:rFonts w:ascii="Times New Roman" w:hAnsi="Times New Roman" w:cs="Times New Roman"/>
          <w:sz w:val="24"/>
          <w:szCs w:val="24"/>
          <w:lang w:bidi="ar-SA"/>
        </w:rPr>
      </w:pPr>
    </w:p>
    <w:p w14:paraId="6CECF5B2" w14:textId="77777777" w:rsidR="00F138EF" w:rsidRDefault="00F138EF" w:rsidP="00B23D9E">
      <w:pPr>
        <w:rPr>
          <w:rFonts w:ascii="Times New Roman" w:hAnsi="Times New Roman" w:cs="Times New Roman"/>
          <w:sz w:val="24"/>
          <w:szCs w:val="24"/>
          <w:lang w:bidi="ar-SA"/>
        </w:rPr>
      </w:pPr>
    </w:p>
    <w:p w14:paraId="1A8EF78B" w14:textId="77777777" w:rsidR="00F138EF" w:rsidRDefault="00F138EF" w:rsidP="00B23D9E">
      <w:pPr>
        <w:rPr>
          <w:rFonts w:ascii="Times New Roman" w:hAnsi="Times New Roman" w:cs="Times New Roman"/>
          <w:sz w:val="24"/>
          <w:szCs w:val="24"/>
          <w:lang w:bidi="ar-SA"/>
        </w:rPr>
      </w:pPr>
    </w:p>
    <w:p w14:paraId="224CA1E1" w14:textId="77777777" w:rsidR="00F138EF" w:rsidRDefault="00F138EF" w:rsidP="00B23D9E">
      <w:pPr>
        <w:rPr>
          <w:rFonts w:ascii="Times New Roman" w:hAnsi="Times New Roman" w:cs="Times New Roman"/>
          <w:sz w:val="24"/>
          <w:szCs w:val="24"/>
          <w:lang w:bidi="ar-SA"/>
        </w:rPr>
      </w:pPr>
    </w:p>
    <w:p w14:paraId="7FE98B7E" w14:textId="77777777" w:rsidR="00F138EF" w:rsidRDefault="00F138EF" w:rsidP="00B23D9E">
      <w:pPr>
        <w:rPr>
          <w:rFonts w:ascii="Times New Roman" w:hAnsi="Times New Roman" w:cs="Times New Roman"/>
          <w:sz w:val="24"/>
          <w:szCs w:val="24"/>
          <w:lang w:bidi="ar-SA"/>
        </w:rPr>
      </w:pPr>
    </w:p>
    <w:p w14:paraId="3F892FCF" w14:textId="77777777" w:rsidR="00F138EF" w:rsidRDefault="00F138EF" w:rsidP="00B23D9E">
      <w:pPr>
        <w:rPr>
          <w:rFonts w:ascii="Times New Roman" w:hAnsi="Times New Roman" w:cs="Times New Roman"/>
          <w:sz w:val="24"/>
          <w:szCs w:val="24"/>
          <w:lang w:bidi="ar-SA"/>
        </w:rPr>
      </w:pPr>
    </w:p>
    <w:p w14:paraId="39924F05" w14:textId="77777777" w:rsidR="00F138EF" w:rsidRDefault="00F138EF" w:rsidP="00B23D9E">
      <w:pPr>
        <w:rPr>
          <w:rFonts w:ascii="Times New Roman" w:hAnsi="Times New Roman" w:cs="Times New Roman"/>
          <w:sz w:val="24"/>
          <w:szCs w:val="24"/>
          <w:lang w:bidi="ar-SA"/>
        </w:rPr>
      </w:pPr>
    </w:p>
    <w:p w14:paraId="1BC08910" w14:textId="77777777" w:rsidR="00F138EF" w:rsidRDefault="00F138EF" w:rsidP="00B23D9E">
      <w:pPr>
        <w:rPr>
          <w:rFonts w:ascii="Times New Roman" w:hAnsi="Times New Roman" w:cs="Times New Roman"/>
          <w:sz w:val="24"/>
          <w:szCs w:val="24"/>
          <w:lang w:bidi="ar-SA"/>
        </w:rPr>
      </w:pPr>
    </w:p>
    <w:p w14:paraId="0FCA64AA" w14:textId="0616CDFD" w:rsidR="00B23D9E" w:rsidRDefault="004A1319" w:rsidP="00B23D9E">
      <w:pPr>
        <w:rPr>
          <w:rFonts w:ascii="Times New Roman" w:hAnsi="Times New Roman" w:cs="Times New Roman"/>
          <w:sz w:val="24"/>
          <w:szCs w:val="24"/>
          <w:lang w:bidi="ar-SA"/>
        </w:rPr>
      </w:pPr>
      <w:r>
        <w:rPr>
          <w:rFonts w:ascii="Times New Roman" w:hAnsi="Times New Roman" w:cs="Times New Roman"/>
          <w:sz w:val="24"/>
          <w:szCs w:val="24"/>
          <w:lang w:bidi="ar-SA"/>
        </w:rPr>
        <w:lastRenderedPageBreak/>
        <w:t xml:space="preserve">Endorsement from </w:t>
      </w:r>
      <w:r w:rsidR="00F57D87">
        <w:rPr>
          <w:rFonts w:ascii="Times New Roman" w:hAnsi="Times New Roman" w:cs="Times New Roman"/>
          <w:sz w:val="24"/>
          <w:szCs w:val="24"/>
          <w:lang w:bidi="ar-SA"/>
        </w:rPr>
        <w:t>District Coordination Council Members of National Indigenous Women’s Federation</w:t>
      </w:r>
      <w:r>
        <w:rPr>
          <w:rFonts w:ascii="Times New Roman" w:hAnsi="Times New Roman" w:cs="Times New Roman"/>
          <w:sz w:val="24"/>
          <w:szCs w:val="24"/>
          <w:lang w:bidi="ar-SA"/>
        </w:rPr>
        <w:t xml:space="preserve"> (NIWF)</w:t>
      </w:r>
    </w:p>
    <w:p w14:paraId="11923EA2" w14:textId="77777777" w:rsidR="00B23D9E" w:rsidRDefault="00B23D9E" w:rsidP="00B23D9E">
      <w:pPr>
        <w:rPr>
          <w:rFonts w:ascii="Times New Roman" w:hAnsi="Times New Roman" w:cs="Times New Roman"/>
          <w:sz w:val="24"/>
          <w:szCs w:val="24"/>
          <w:lang w:bidi="ar-SA"/>
        </w:rPr>
      </w:pPr>
    </w:p>
    <w:p w14:paraId="4999EBE9" w14:textId="483A5219" w:rsidR="00CF7102" w:rsidRDefault="00FE597B" w:rsidP="00F57D87">
      <w:pPr>
        <w:rPr>
          <w:rFonts w:ascii="Times New Roman" w:hAnsi="Times New Roman" w:cs="Times New Roman"/>
          <w:sz w:val="24"/>
          <w:szCs w:val="24"/>
          <w:lang w:bidi="ar-SA"/>
        </w:rPr>
      </w:pPr>
      <w:r>
        <w:rPr>
          <w:rFonts w:ascii="Times New Roman" w:hAnsi="Times New Roman" w:cs="Times New Roman"/>
          <w:noProof/>
          <w:sz w:val="24"/>
          <w:szCs w:val="24"/>
          <w:lang w:bidi="ar-SA"/>
          <w14:ligatures w14:val="standardContextual"/>
        </w:rPr>
        <w:drawing>
          <wp:inline distT="0" distB="0" distL="0" distR="0" wp14:anchorId="006C5A3C" wp14:editId="57C99EDB">
            <wp:extent cx="5137150" cy="5496950"/>
            <wp:effectExtent l="0" t="0" r="6350" b="8890"/>
            <wp:docPr id="3846338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633810" name="Picture 384633810"/>
                    <pic:cNvPicPr/>
                  </pic:nvPicPr>
                  <pic:blipFill>
                    <a:blip r:embed="rId23"/>
                    <a:stretch>
                      <a:fillRect/>
                    </a:stretch>
                  </pic:blipFill>
                  <pic:spPr>
                    <a:xfrm>
                      <a:off x="0" y="0"/>
                      <a:ext cx="5139801" cy="5499786"/>
                    </a:xfrm>
                    <a:prstGeom prst="rect">
                      <a:avLst/>
                    </a:prstGeom>
                  </pic:spPr>
                </pic:pic>
              </a:graphicData>
            </a:graphic>
          </wp:inline>
        </w:drawing>
      </w:r>
    </w:p>
    <w:p w14:paraId="55A1E9EE" w14:textId="77777777" w:rsidR="00CF7102" w:rsidRDefault="00CF7102" w:rsidP="00F57D87">
      <w:pPr>
        <w:rPr>
          <w:rFonts w:ascii="Times New Roman" w:hAnsi="Times New Roman" w:cs="Times New Roman"/>
          <w:sz w:val="24"/>
          <w:szCs w:val="24"/>
          <w:lang w:bidi="ar-SA"/>
        </w:rPr>
      </w:pPr>
    </w:p>
    <w:p w14:paraId="4EA2BC0B" w14:textId="77777777" w:rsidR="00CF7102" w:rsidRDefault="00CF7102" w:rsidP="00F57D87">
      <w:pPr>
        <w:rPr>
          <w:rFonts w:ascii="Times New Roman" w:hAnsi="Times New Roman" w:cs="Times New Roman"/>
          <w:sz w:val="24"/>
          <w:szCs w:val="24"/>
          <w:lang w:bidi="ar-SA"/>
        </w:rPr>
      </w:pPr>
    </w:p>
    <w:p w14:paraId="403DDB7D" w14:textId="77777777" w:rsidR="00CF7102" w:rsidRDefault="00CF7102" w:rsidP="00F57D87">
      <w:pPr>
        <w:rPr>
          <w:rFonts w:ascii="Times New Roman" w:hAnsi="Times New Roman" w:cs="Times New Roman"/>
          <w:sz w:val="24"/>
          <w:szCs w:val="24"/>
          <w:lang w:bidi="ar-SA"/>
        </w:rPr>
      </w:pPr>
    </w:p>
    <w:p w14:paraId="23F0B3D1" w14:textId="77777777" w:rsidR="00CF7102" w:rsidRDefault="00CF7102" w:rsidP="00F57D87">
      <w:pPr>
        <w:rPr>
          <w:rFonts w:ascii="Times New Roman" w:hAnsi="Times New Roman" w:cs="Times New Roman"/>
          <w:sz w:val="24"/>
          <w:szCs w:val="24"/>
          <w:lang w:bidi="ar-SA"/>
        </w:rPr>
      </w:pPr>
    </w:p>
    <w:p w14:paraId="7BFE7CF5" w14:textId="77777777" w:rsidR="00CF7102" w:rsidRDefault="00CF7102" w:rsidP="00F57D87">
      <w:pPr>
        <w:rPr>
          <w:rFonts w:ascii="Times New Roman" w:hAnsi="Times New Roman" w:cs="Times New Roman"/>
          <w:sz w:val="24"/>
          <w:szCs w:val="24"/>
          <w:lang w:bidi="ar-SA"/>
        </w:rPr>
      </w:pPr>
    </w:p>
    <w:p w14:paraId="6A1112D9" w14:textId="77777777" w:rsidR="00FE597B" w:rsidRDefault="00FE597B" w:rsidP="00F57D87">
      <w:pPr>
        <w:rPr>
          <w:rFonts w:ascii="Times New Roman" w:hAnsi="Times New Roman" w:cs="Times New Roman"/>
          <w:sz w:val="24"/>
          <w:szCs w:val="24"/>
          <w:lang w:bidi="ar-SA"/>
        </w:rPr>
      </w:pPr>
    </w:p>
    <w:p w14:paraId="07945128" w14:textId="77777777" w:rsidR="00FE597B" w:rsidRDefault="00FE597B" w:rsidP="00F57D87">
      <w:pPr>
        <w:rPr>
          <w:rFonts w:ascii="Times New Roman" w:hAnsi="Times New Roman" w:cs="Times New Roman"/>
          <w:sz w:val="24"/>
          <w:szCs w:val="24"/>
          <w:lang w:bidi="ar-SA"/>
        </w:rPr>
      </w:pPr>
    </w:p>
    <w:p w14:paraId="35E17E8D" w14:textId="65A3E563" w:rsidR="00F57D87" w:rsidRDefault="00A867C9" w:rsidP="00F57D87">
      <w:pPr>
        <w:rPr>
          <w:rFonts w:ascii="Times New Roman" w:hAnsi="Times New Roman" w:cs="Times New Roman"/>
          <w:sz w:val="24"/>
          <w:szCs w:val="24"/>
          <w:lang w:bidi="ar-SA"/>
        </w:rPr>
      </w:pPr>
      <w:r>
        <w:rPr>
          <w:rFonts w:ascii="Times New Roman" w:hAnsi="Times New Roman" w:cs="Times New Roman"/>
          <w:sz w:val="24"/>
          <w:szCs w:val="24"/>
          <w:lang w:bidi="ar-SA"/>
        </w:rPr>
        <w:t xml:space="preserve">Endorsement from </w:t>
      </w:r>
      <w:r w:rsidR="00F57D87">
        <w:rPr>
          <w:rFonts w:ascii="Times New Roman" w:hAnsi="Times New Roman" w:cs="Times New Roman"/>
          <w:sz w:val="24"/>
          <w:szCs w:val="24"/>
          <w:lang w:bidi="ar-SA"/>
        </w:rPr>
        <w:t>Province Coordination Council Members of National Indigenous Women’s Federation</w:t>
      </w:r>
      <w:r>
        <w:rPr>
          <w:rFonts w:ascii="Times New Roman" w:hAnsi="Times New Roman" w:cs="Times New Roman"/>
          <w:sz w:val="24"/>
          <w:szCs w:val="24"/>
          <w:lang w:bidi="ar-SA"/>
        </w:rPr>
        <w:t xml:space="preserve"> (NIWF)</w:t>
      </w:r>
    </w:p>
    <w:p w14:paraId="7D142777" w14:textId="7D4F47E8" w:rsidR="00B23D9E" w:rsidRDefault="00CF7102" w:rsidP="00B23D9E">
      <w:pPr>
        <w:rPr>
          <w:rFonts w:ascii="Times New Roman" w:hAnsi="Times New Roman" w:cs="Times New Roman"/>
          <w:sz w:val="24"/>
          <w:szCs w:val="24"/>
          <w:lang w:bidi="ar-SA"/>
        </w:rPr>
      </w:pPr>
      <w:r>
        <w:rPr>
          <w:rFonts w:ascii="Times New Roman" w:hAnsi="Times New Roman" w:cs="Times New Roman"/>
          <w:noProof/>
          <w:sz w:val="24"/>
          <w:szCs w:val="24"/>
          <w:lang w:bidi="ar-SA"/>
          <w14:ligatures w14:val="standardContextual"/>
        </w:rPr>
        <w:drawing>
          <wp:inline distT="0" distB="0" distL="0" distR="0" wp14:anchorId="65868E35" wp14:editId="29966982">
            <wp:extent cx="5943600" cy="2123440"/>
            <wp:effectExtent l="0" t="0" r="0" b="0"/>
            <wp:docPr id="1074166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6647" name="Picture 107416647"/>
                    <pic:cNvPicPr/>
                  </pic:nvPicPr>
                  <pic:blipFill>
                    <a:blip r:embed="rId24"/>
                    <a:stretch>
                      <a:fillRect/>
                    </a:stretch>
                  </pic:blipFill>
                  <pic:spPr>
                    <a:xfrm>
                      <a:off x="0" y="0"/>
                      <a:ext cx="5943600" cy="2123440"/>
                    </a:xfrm>
                    <a:prstGeom prst="rect">
                      <a:avLst/>
                    </a:prstGeom>
                  </pic:spPr>
                </pic:pic>
              </a:graphicData>
            </a:graphic>
          </wp:inline>
        </w:drawing>
      </w:r>
    </w:p>
    <w:p w14:paraId="3675A0B1" w14:textId="77777777" w:rsidR="00B23D9E" w:rsidRDefault="00B23D9E" w:rsidP="00B23D9E">
      <w:pPr>
        <w:rPr>
          <w:rFonts w:ascii="Times New Roman" w:hAnsi="Times New Roman" w:cs="Times New Roman"/>
          <w:sz w:val="24"/>
          <w:szCs w:val="24"/>
          <w:lang w:bidi="ar-SA"/>
        </w:rPr>
      </w:pPr>
    </w:p>
    <w:p w14:paraId="48CA65E2" w14:textId="77777777" w:rsidR="00B23D9E" w:rsidRDefault="00B23D9E" w:rsidP="00B23D9E">
      <w:pPr>
        <w:rPr>
          <w:rFonts w:ascii="Times New Roman" w:hAnsi="Times New Roman" w:cs="Times New Roman"/>
          <w:sz w:val="24"/>
          <w:szCs w:val="24"/>
          <w:lang w:bidi="ar-SA"/>
        </w:rPr>
      </w:pPr>
    </w:p>
    <w:p w14:paraId="56413494" w14:textId="77777777" w:rsidR="00B23D9E" w:rsidRDefault="00B23D9E" w:rsidP="00B23D9E">
      <w:pPr>
        <w:rPr>
          <w:rFonts w:ascii="Times New Roman" w:hAnsi="Times New Roman" w:cs="Times New Roman"/>
          <w:sz w:val="24"/>
          <w:szCs w:val="24"/>
          <w:lang w:bidi="ar-SA"/>
        </w:rPr>
      </w:pPr>
    </w:p>
    <w:p w14:paraId="54A27247" w14:textId="77777777" w:rsidR="00B23D9E" w:rsidRDefault="00B23D9E" w:rsidP="00B23D9E">
      <w:pPr>
        <w:rPr>
          <w:rFonts w:ascii="Times New Roman" w:hAnsi="Times New Roman" w:cs="Times New Roman"/>
          <w:sz w:val="24"/>
          <w:szCs w:val="24"/>
          <w:lang w:bidi="ar-SA"/>
        </w:rPr>
      </w:pPr>
    </w:p>
    <w:p w14:paraId="61A5C45B" w14:textId="77777777" w:rsidR="00B23D9E" w:rsidRDefault="00B23D9E" w:rsidP="00B23D9E">
      <w:pPr>
        <w:rPr>
          <w:rFonts w:ascii="Times New Roman" w:hAnsi="Times New Roman" w:cs="Times New Roman"/>
          <w:sz w:val="24"/>
          <w:szCs w:val="24"/>
          <w:lang w:bidi="ar-SA"/>
        </w:rPr>
      </w:pPr>
    </w:p>
    <w:p w14:paraId="2BA6B281" w14:textId="77777777" w:rsidR="00B23D9E" w:rsidRDefault="00B23D9E" w:rsidP="00B23D9E">
      <w:pPr>
        <w:rPr>
          <w:rFonts w:ascii="Times New Roman" w:hAnsi="Times New Roman" w:cs="Times New Roman"/>
          <w:sz w:val="24"/>
          <w:szCs w:val="24"/>
          <w:lang w:bidi="ar-SA"/>
        </w:rPr>
      </w:pPr>
    </w:p>
    <w:p w14:paraId="5E88AAA2" w14:textId="77777777" w:rsidR="00B23D9E" w:rsidRDefault="00B23D9E" w:rsidP="00B23D9E">
      <w:pPr>
        <w:rPr>
          <w:rFonts w:ascii="Times New Roman" w:hAnsi="Times New Roman" w:cs="Times New Roman"/>
          <w:sz w:val="24"/>
          <w:szCs w:val="24"/>
          <w:lang w:bidi="ar-SA"/>
        </w:rPr>
      </w:pPr>
    </w:p>
    <w:p w14:paraId="74243911" w14:textId="77777777" w:rsidR="00B23D9E" w:rsidRDefault="00B23D9E" w:rsidP="00B23D9E">
      <w:pPr>
        <w:rPr>
          <w:rFonts w:ascii="Times New Roman" w:hAnsi="Times New Roman" w:cs="Times New Roman"/>
          <w:sz w:val="24"/>
          <w:szCs w:val="24"/>
          <w:lang w:bidi="ar-SA"/>
        </w:rPr>
      </w:pPr>
    </w:p>
    <w:p w14:paraId="3276CA5A" w14:textId="77777777" w:rsidR="00B23D9E" w:rsidRDefault="00B23D9E" w:rsidP="00B23D9E">
      <w:pPr>
        <w:rPr>
          <w:rFonts w:ascii="Times New Roman" w:hAnsi="Times New Roman" w:cs="Times New Roman"/>
          <w:sz w:val="24"/>
          <w:szCs w:val="24"/>
          <w:lang w:bidi="ar-SA"/>
        </w:rPr>
      </w:pPr>
    </w:p>
    <w:p w14:paraId="618D3797" w14:textId="77777777" w:rsidR="00B23D9E" w:rsidRDefault="00B23D9E" w:rsidP="00B23D9E">
      <w:pPr>
        <w:rPr>
          <w:rFonts w:ascii="Times New Roman" w:hAnsi="Times New Roman" w:cs="Times New Roman"/>
          <w:sz w:val="24"/>
          <w:szCs w:val="24"/>
          <w:lang w:bidi="ar-SA"/>
        </w:rPr>
      </w:pPr>
    </w:p>
    <w:p w14:paraId="21877276" w14:textId="77777777" w:rsidR="00B23D9E" w:rsidRDefault="00B23D9E" w:rsidP="00B23D9E">
      <w:pPr>
        <w:rPr>
          <w:rFonts w:ascii="Times New Roman" w:hAnsi="Times New Roman" w:cs="Times New Roman"/>
          <w:sz w:val="24"/>
          <w:szCs w:val="24"/>
          <w:lang w:bidi="ar-SA"/>
        </w:rPr>
      </w:pPr>
    </w:p>
    <w:p w14:paraId="5C4B59F0" w14:textId="77777777" w:rsidR="00B23D9E" w:rsidRDefault="00B23D9E" w:rsidP="00B23D9E">
      <w:pPr>
        <w:rPr>
          <w:rFonts w:ascii="Times New Roman" w:hAnsi="Times New Roman" w:cs="Times New Roman"/>
          <w:sz w:val="24"/>
          <w:szCs w:val="24"/>
          <w:lang w:bidi="ar-SA"/>
        </w:rPr>
      </w:pPr>
    </w:p>
    <w:p w14:paraId="3A9C417B" w14:textId="77777777" w:rsidR="00B23D9E" w:rsidRDefault="00B23D9E" w:rsidP="00B23D9E">
      <w:pPr>
        <w:rPr>
          <w:rFonts w:ascii="Times New Roman" w:hAnsi="Times New Roman" w:cs="Times New Roman"/>
          <w:sz w:val="24"/>
          <w:szCs w:val="24"/>
          <w:lang w:bidi="ar-SA"/>
        </w:rPr>
      </w:pPr>
    </w:p>
    <w:p w14:paraId="7A447290" w14:textId="77777777" w:rsidR="00B23D9E" w:rsidRDefault="00B23D9E" w:rsidP="00B23D9E">
      <w:pPr>
        <w:rPr>
          <w:rFonts w:ascii="Times New Roman" w:hAnsi="Times New Roman" w:cs="Times New Roman"/>
          <w:sz w:val="24"/>
          <w:szCs w:val="24"/>
          <w:lang w:bidi="ar-SA"/>
        </w:rPr>
      </w:pPr>
    </w:p>
    <w:p w14:paraId="2EA3FEDF" w14:textId="77777777" w:rsidR="00B23D9E" w:rsidRDefault="00B23D9E" w:rsidP="00B23D9E">
      <w:pPr>
        <w:rPr>
          <w:rFonts w:ascii="Times New Roman" w:hAnsi="Times New Roman" w:cs="Times New Roman"/>
          <w:sz w:val="24"/>
          <w:szCs w:val="24"/>
          <w:lang w:bidi="ar-SA"/>
        </w:rPr>
      </w:pPr>
    </w:p>
    <w:p w14:paraId="0A0F5962" w14:textId="77777777" w:rsidR="00B23D9E" w:rsidRDefault="00B23D9E" w:rsidP="00B23D9E">
      <w:pPr>
        <w:rPr>
          <w:rFonts w:ascii="Times New Roman" w:hAnsi="Times New Roman" w:cs="Times New Roman"/>
          <w:sz w:val="24"/>
          <w:szCs w:val="24"/>
          <w:lang w:bidi="ar-SA"/>
        </w:rPr>
      </w:pPr>
    </w:p>
    <w:p w14:paraId="2685084B" w14:textId="77777777" w:rsidR="00B23D9E" w:rsidRDefault="00B23D9E" w:rsidP="00B23D9E">
      <w:pPr>
        <w:rPr>
          <w:rFonts w:ascii="Times New Roman" w:hAnsi="Times New Roman" w:cs="Times New Roman"/>
          <w:sz w:val="24"/>
          <w:szCs w:val="24"/>
          <w:lang w:bidi="ar-SA"/>
        </w:rPr>
      </w:pPr>
    </w:p>
    <w:p w14:paraId="216C8CA1" w14:textId="77777777" w:rsidR="00990C01" w:rsidRDefault="00990C01" w:rsidP="00990C01">
      <w:pPr>
        <w:rPr>
          <w:rFonts w:ascii="Times New Roman" w:hAnsi="Times New Roman" w:cs="Times New Roman"/>
          <w:sz w:val="24"/>
          <w:szCs w:val="24"/>
          <w:lang w:bidi="ar-SA"/>
        </w:rPr>
      </w:pPr>
    </w:p>
    <w:p w14:paraId="211FE8E1" w14:textId="77777777" w:rsidR="004D1B59" w:rsidRDefault="004D1B59" w:rsidP="00990C01">
      <w:pPr>
        <w:rPr>
          <w:rFonts w:ascii="Times New Roman" w:hAnsi="Times New Roman" w:cs="Times New Roman"/>
          <w:sz w:val="24"/>
          <w:szCs w:val="24"/>
          <w:lang w:bidi="ar-SA"/>
        </w:rPr>
      </w:pPr>
    </w:p>
    <w:p w14:paraId="18E05E0E" w14:textId="39B5BDDB" w:rsidR="00B23D9E" w:rsidRDefault="003F1A40" w:rsidP="00B23D9E">
      <w:pPr>
        <w:rPr>
          <w:rFonts w:ascii="Times New Roman" w:hAnsi="Times New Roman" w:cs="Times New Roman"/>
          <w:sz w:val="24"/>
          <w:szCs w:val="24"/>
          <w:lang w:bidi="ar-SA"/>
        </w:rPr>
      </w:pPr>
      <w:r>
        <w:rPr>
          <w:rFonts w:ascii="Times New Roman" w:hAnsi="Times New Roman" w:cs="Times New Roman"/>
          <w:sz w:val="24"/>
          <w:szCs w:val="24"/>
          <w:lang w:bidi="ar-SA"/>
        </w:rPr>
        <w:t xml:space="preserve">Endorsement from </w:t>
      </w:r>
      <w:r w:rsidR="00990C01" w:rsidRPr="001C307E">
        <w:rPr>
          <w:rFonts w:ascii="Times New Roman" w:hAnsi="Times New Roman" w:cs="Times New Roman"/>
          <w:sz w:val="24"/>
          <w:szCs w:val="24"/>
          <w:lang w:bidi="ar-SA"/>
        </w:rPr>
        <w:t>Member Organizations of National Indigenous Women’s F</w:t>
      </w:r>
      <w:r w:rsidR="00990C01">
        <w:rPr>
          <w:rFonts w:ascii="Times New Roman" w:hAnsi="Times New Roman" w:cs="Times New Roman"/>
          <w:sz w:val="24"/>
          <w:szCs w:val="24"/>
          <w:lang w:bidi="ar-SA"/>
        </w:rPr>
        <w:t>orum</w:t>
      </w:r>
    </w:p>
    <w:p w14:paraId="39C1759F" w14:textId="77777777" w:rsidR="001C307E" w:rsidRDefault="001C307E" w:rsidP="00F30D0A">
      <w:pPr>
        <w:rPr>
          <w:lang w:bidi="ar-SA"/>
        </w:rPr>
      </w:pPr>
    </w:p>
    <w:p w14:paraId="2B12D89C" w14:textId="38186092" w:rsidR="00F30D0A" w:rsidRDefault="00F30D0A" w:rsidP="00F30D0A">
      <w:pPr>
        <w:rPr>
          <w:lang w:bidi="ar-SA"/>
        </w:rPr>
      </w:pPr>
      <w:r>
        <w:rPr>
          <w:noProof/>
          <w:lang w:bidi="ar-SA"/>
          <w14:ligatures w14:val="standardContextual"/>
        </w:rPr>
        <w:drawing>
          <wp:inline distT="0" distB="0" distL="0" distR="0" wp14:anchorId="1A3D8095" wp14:editId="6A764291">
            <wp:extent cx="5149850" cy="7084345"/>
            <wp:effectExtent l="0" t="0" r="0" b="2540"/>
            <wp:docPr id="109223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234619" name="Picture 1092234619"/>
                    <pic:cNvPicPr/>
                  </pic:nvPicPr>
                  <pic:blipFill>
                    <a:blip r:embed="rId25"/>
                    <a:stretch>
                      <a:fillRect/>
                    </a:stretch>
                  </pic:blipFill>
                  <pic:spPr>
                    <a:xfrm>
                      <a:off x="0" y="0"/>
                      <a:ext cx="5150450" cy="7085171"/>
                    </a:xfrm>
                    <a:prstGeom prst="rect">
                      <a:avLst/>
                    </a:prstGeom>
                  </pic:spPr>
                </pic:pic>
              </a:graphicData>
            </a:graphic>
          </wp:inline>
        </w:drawing>
      </w:r>
    </w:p>
    <w:p w14:paraId="07D9D726" w14:textId="12CB38DB" w:rsidR="00F30D0A" w:rsidRDefault="00F30D0A" w:rsidP="00F30D0A">
      <w:pPr>
        <w:rPr>
          <w:lang w:bidi="ar-SA"/>
        </w:rPr>
      </w:pPr>
      <w:r>
        <w:rPr>
          <w:noProof/>
          <w:lang w:bidi="ar-SA"/>
          <w14:ligatures w14:val="standardContextual"/>
        </w:rPr>
        <w:lastRenderedPageBreak/>
        <w:drawing>
          <wp:inline distT="0" distB="0" distL="0" distR="0" wp14:anchorId="1950F0E5" wp14:editId="05DA9A83">
            <wp:extent cx="5943600" cy="8176260"/>
            <wp:effectExtent l="0" t="0" r="0" b="0"/>
            <wp:docPr id="2158212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821220" name="Picture 215821220"/>
                    <pic:cNvPicPr/>
                  </pic:nvPicPr>
                  <pic:blipFill>
                    <a:blip r:embed="rId26"/>
                    <a:stretch>
                      <a:fillRect/>
                    </a:stretch>
                  </pic:blipFill>
                  <pic:spPr>
                    <a:xfrm>
                      <a:off x="0" y="0"/>
                      <a:ext cx="5943600" cy="8176260"/>
                    </a:xfrm>
                    <a:prstGeom prst="rect">
                      <a:avLst/>
                    </a:prstGeom>
                  </pic:spPr>
                </pic:pic>
              </a:graphicData>
            </a:graphic>
          </wp:inline>
        </w:drawing>
      </w:r>
    </w:p>
    <w:p w14:paraId="2684748C" w14:textId="0A8216C5" w:rsidR="00F30D0A" w:rsidRDefault="00F30D0A" w:rsidP="00F30D0A">
      <w:pPr>
        <w:rPr>
          <w:lang w:bidi="ar-SA"/>
        </w:rPr>
      </w:pPr>
      <w:r>
        <w:rPr>
          <w:noProof/>
          <w:lang w:bidi="ar-SA"/>
          <w14:ligatures w14:val="standardContextual"/>
        </w:rPr>
        <w:lastRenderedPageBreak/>
        <w:drawing>
          <wp:inline distT="0" distB="0" distL="0" distR="0" wp14:anchorId="3BB03F82" wp14:editId="025F4DE2">
            <wp:extent cx="5943600" cy="8176260"/>
            <wp:effectExtent l="0" t="0" r="0" b="0"/>
            <wp:docPr id="13687089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708921" name="Picture 1368708921"/>
                    <pic:cNvPicPr/>
                  </pic:nvPicPr>
                  <pic:blipFill>
                    <a:blip r:embed="rId27"/>
                    <a:stretch>
                      <a:fillRect/>
                    </a:stretch>
                  </pic:blipFill>
                  <pic:spPr>
                    <a:xfrm>
                      <a:off x="0" y="0"/>
                      <a:ext cx="5943600" cy="8176260"/>
                    </a:xfrm>
                    <a:prstGeom prst="rect">
                      <a:avLst/>
                    </a:prstGeom>
                  </pic:spPr>
                </pic:pic>
              </a:graphicData>
            </a:graphic>
          </wp:inline>
        </w:drawing>
      </w:r>
    </w:p>
    <w:p w14:paraId="0E155A67" w14:textId="1B8091A8" w:rsidR="00F30D0A" w:rsidRDefault="00F30D0A" w:rsidP="00F30D0A">
      <w:pPr>
        <w:rPr>
          <w:lang w:bidi="ar-SA"/>
        </w:rPr>
      </w:pPr>
      <w:r>
        <w:rPr>
          <w:noProof/>
          <w:lang w:bidi="ar-SA"/>
          <w14:ligatures w14:val="standardContextual"/>
        </w:rPr>
        <w:lastRenderedPageBreak/>
        <w:drawing>
          <wp:inline distT="0" distB="0" distL="0" distR="0" wp14:anchorId="2E609BBF" wp14:editId="596715AA">
            <wp:extent cx="5943600" cy="8176260"/>
            <wp:effectExtent l="0" t="0" r="0" b="0"/>
            <wp:docPr id="779689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689052" name="Picture 779689052"/>
                    <pic:cNvPicPr/>
                  </pic:nvPicPr>
                  <pic:blipFill>
                    <a:blip r:embed="rId28"/>
                    <a:stretch>
                      <a:fillRect/>
                    </a:stretch>
                  </pic:blipFill>
                  <pic:spPr>
                    <a:xfrm>
                      <a:off x="0" y="0"/>
                      <a:ext cx="5943600" cy="8176260"/>
                    </a:xfrm>
                    <a:prstGeom prst="rect">
                      <a:avLst/>
                    </a:prstGeom>
                  </pic:spPr>
                </pic:pic>
              </a:graphicData>
            </a:graphic>
          </wp:inline>
        </w:drawing>
      </w:r>
    </w:p>
    <w:p w14:paraId="295E5FB4" w14:textId="7F048407" w:rsidR="00195EA3" w:rsidRPr="00C24EAB" w:rsidRDefault="00051BF3" w:rsidP="00F30D0A">
      <w:pPr>
        <w:rPr>
          <w:rFonts w:ascii="Times New Roman" w:hAnsi="Times New Roman" w:cs="Times New Roman"/>
          <w:sz w:val="24"/>
          <w:szCs w:val="24"/>
          <w:lang w:bidi="ar-SA"/>
        </w:rPr>
      </w:pPr>
      <w:r>
        <w:rPr>
          <w:rFonts w:ascii="Times New Roman" w:hAnsi="Times New Roman" w:cs="Times New Roman"/>
          <w:sz w:val="24"/>
          <w:szCs w:val="24"/>
          <w:lang w:bidi="ar-SA"/>
        </w:rPr>
        <w:lastRenderedPageBreak/>
        <w:t xml:space="preserve">Endorsement from </w:t>
      </w:r>
      <w:r w:rsidR="00195EA3" w:rsidRPr="00C24EAB">
        <w:rPr>
          <w:rFonts w:ascii="Times New Roman" w:hAnsi="Times New Roman" w:cs="Times New Roman"/>
          <w:sz w:val="24"/>
          <w:szCs w:val="24"/>
          <w:lang w:bidi="ar-SA"/>
        </w:rPr>
        <w:t>Member Organization</w:t>
      </w:r>
      <w:r w:rsidR="005F79D5" w:rsidRPr="00C24EAB">
        <w:rPr>
          <w:rFonts w:ascii="Times New Roman" w:hAnsi="Times New Roman" w:cs="Times New Roman"/>
          <w:sz w:val="24"/>
          <w:szCs w:val="24"/>
          <w:lang w:bidi="ar-SA"/>
        </w:rPr>
        <w:t>s</w:t>
      </w:r>
      <w:r w:rsidR="00195EA3" w:rsidRPr="00C24EAB">
        <w:rPr>
          <w:rFonts w:ascii="Times New Roman" w:hAnsi="Times New Roman" w:cs="Times New Roman"/>
          <w:sz w:val="24"/>
          <w:szCs w:val="24"/>
          <w:lang w:bidi="ar-SA"/>
        </w:rPr>
        <w:t xml:space="preserve"> Of NIDWAN</w:t>
      </w:r>
    </w:p>
    <w:p w14:paraId="70A047E4" w14:textId="29E08741" w:rsidR="00195EA3" w:rsidRDefault="00BB73D5" w:rsidP="00F30D0A">
      <w:pPr>
        <w:rPr>
          <w:lang w:bidi="ar-SA"/>
        </w:rPr>
      </w:pPr>
      <w:r>
        <w:rPr>
          <w:noProof/>
          <w:lang w:bidi="ar-SA"/>
          <w14:ligatures w14:val="standardContextual"/>
        </w:rPr>
        <w:drawing>
          <wp:inline distT="0" distB="0" distL="0" distR="0" wp14:anchorId="25B180D0" wp14:editId="6BB96D19">
            <wp:extent cx="4981281" cy="7239000"/>
            <wp:effectExtent l="0" t="0" r="0" b="0"/>
            <wp:docPr id="18429391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939143" name="Picture 1842939143"/>
                    <pic:cNvPicPr/>
                  </pic:nvPicPr>
                  <pic:blipFill>
                    <a:blip r:embed="rId29"/>
                    <a:stretch>
                      <a:fillRect/>
                    </a:stretch>
                  </pic:blipFill>
                  <pic:spPr>
                    <a:xfrm>
                      <a:off x="0" y="0"/>
                      <a:ext cx="4981281" cy="7239000"/>
                    </a:xfrm>
                    <a:prstGeom prst="rect">
                      <a:avLst/>
                    </a:prstGeom>
                  </pic:spPr>
                </pic:pic>
              </a:graphicData>
            </a:graphic>
          </wp:inline>
        </w:drawing>
      </w:r>
    </w:p>
    <w:p w14:paraId="01B48C67" w14:textId="77777777" w:rsidR="00BB73D5" w:rsidRDefault="00BB73D5" w:rsidP="00F30D0A">
      <w:pPr>
        <w:rPr>
          <w:lang w:bidi="ar-SA"/>
        </w:rPr>
      </w:pPr>
    </w:p>
    <w:p w14:paraId="381882CA" w14:textId="77777777" w:rsidR="00BB73D5" w:rsidRDefault="00BB73D5" w:rsidP="00F30D0A">
      <w:pPr>
        <w:rPr>
          <w:lang w:bidi="ar-SA"/>
        </w:rPr>
      </w:pPr>
    </w:p>
    <w:p w14:paraId="20F1D653" w14:textId="7C5CA299" w:rsidR="00F30D0A" w:rsidRPr="00281745" w:rsidRDefault="007D08D1" w:rsidP="00F30D0A">
      <w:pPr>
        <w:rPr>
          <w:rFonts w:ascii="Times New Roman" w:hAnsi="Times New Roman" w:cs="Times New Roman"/>
          <w:sz w:val="24"/>
          <w:szCs w:val="24"/>
          <w:lang w:bidi="ar-SA"/>
        </w:rPr>
      </w:pPr>
      <w:r w:rsidRPr="00281745">
        <w:rPr>
          <w:rFonts w:ascii="Times New Roman" w:hAnsi="Times New Roman" w:cs="Times New Roman"/>
          <w:sz w:val="24"/>
          <w:szCs w:val="24"/>
          <w:lang w:bidi="ar-SA"/>
        </w:rPr>
        <w:lastRenderedPageBreak/>
        <w:t>Member Organization</w:t>
      </w:r>
      <w:r w:rsidR="00954BA4" w:rsidRPr="00281745">
        <w:rPr>
          <w:rFonts w:ascii="Times New Roman" w:hAnsi="Times New Roman" w:cs="Times New Roman"/>
          <w:sz w:val="24"/>
          <w:szCs w:val="24"/>
          <w:lang w:bidi="ar-SA"/>
        </w:rPr>
        <w:t>s</w:t>
      </w:r>
      <w:r w:rsidRPr="00281745">
        <w:rPr>
          <w:rFonts w:ascii="Times New Roman" w:hAnsi="Times New Roman" w:cs="Times New Roman"/>
          <w:sz w:val="24"/>
          <w:szCs w:val="24"/>
          <w:lang w:bidi="ar-SA"/>
        </w:rPr>
        <w:t xml:space="preserve"> of INW</w:t>
      </w:r>
      <w:r w:rsidR="001E76BD" w:rsidRPr="00281745">
        <w:rPr>
          <w:rFonts w:ascii="Times New Roman" w:hAnsi="Times New Roman" w:cs="Times New Roman"/>
          <w:sz w:val="24"/>
          <w:szCs w:val="24"/>
          <w:lang w:bidi="ar-SA"/>
        </w:rPr>
        <w:t>O</w:t>
      </w:r>
      <w:r w:rsidRPr="00281745">
        <w:rPr>
          <w:rFonts w:ascii="Times New Roman" w:hAnsi="Times New Roman" w:cs="Times New Roman"/>
          <w:sz w:val="24"/>
          <w:szCs w:val="24"/>
          <w:lang w:bidi="ar-SA"/>
        </w:rPr>
        <w:t>LAG</w:t>
      </w:r>
    </w:p>
    <w:p w14:paraId="7485BD82" w14:textId="036BD082" w:rsidR="00782735" w:rsidRPr="00F30D0A" w:rsidRDefault="00782735" w:rsidP="00F30D0A">
      <w:pPr>
        <w:rPr>
          <w:lang w:bidi="ar-SA"/>
        </w:rPr>
      </w:pPr>
      <w:r>
        <w:rPr>
          <w:noProof/>
          <w:lang w:bidi="ar-SA"/>
          <w14:ligatures w14:val="standardContextual"/>
        </w:rPr>
        <w:drawing>
          <wp:inline distT="0" distB="0" distL="0" distR="0" wp14:anchorId="5A2ACBD0" wp14:editId="5D866899">
            <wp:extent cx="5943600" cy="5222875"/>
            <wp:effectExtent l="0" t="0" r="0" b="0"/>
            <wp:docPr id="13797426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742628" name="Picture 1379742628"/>
                    <pic:cNvPicPr/>
                  </pic:nvPicPr>
                  <pic:blipFill>
                    <a:blip r:embed="rId30"/>
                    <a:stretch>
                      <a:fillRect/>
                    </a:stretch>
                  </pic:blipFill>
                  <pic:spPr>
                    <a:xfrm>
                      <a:off x="0" y="0"/>
                      <a:ext cx="5943600" cy="5222875"/>
                    </a:xfrm>
                    <a:prstGeom prst="rect">
                      <a:avLst/>
                    </a:prstGeom>
                  </pic:spPr>
                </pic:pic>
              </a:graphicData>
            </a:graphic>
          </wp:inline>
        </w:drawing>
      </w:r>
    </w:p>
    <w:p w14:paraId="33512C6A" w14:textId="0867A53B" w:rsidR="00297CC1" w:rsidRPr="00297CC1" w:rsidRDefault="00297CC1" w:rsidP="00297CC1">
      <w:pPr>
        <w:rPr>
          <w:lang w:bidi="ar-SA"/>
        </w:rPr>
      </w:pPr>
    </w:p>
    <w:sectPr w:rsidR="00297CC1" w:rsidRPr="00297CC1" w:rsidSect="00F443B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923FC3" w14:textId="77777777" w:rsidR="002D52EB" w:rsidRDefault="002D52EB" w:rsidP="00606685">
      <w:pPr>
        <w:spacing w:after="0" w:line="240" w:lineRule="auto"/>
      </w:pPr>
      <w:r>
        <w:separator/>
      </w:r>
    </w:p>
  </w:endnote>
  <w:endnote w:type="continuationSeparator" w:id="0">
    <w:p w14:paraId="79FF4213" w14:textId="77777777" w:rsidR="002D52EB" w:rsidRDefault="002D52EB" w:rsidP="00606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Mangal">
    <w:panose1 w:val="00000000000000000000"/>
    <w:charset w:val="01"/>
    <w:family w:val="roman"/>
    <w:notTrueType/>
    <w:pitch w:val="variable"/>
    <w:sig w:usb0="00002000" w:usb1="00000000" w:usb2="00000000" w:usb3="00000000" w:csb0="00000000" w:csb1="00000000"/>
  </w:font>
  <w:font w:name="Aptos Display">
    <w:altName w:val="Arial"/>
    <w:charset w:val="00"/>
    <w:family w:val="swiss"/>
    <w:pitch w:val="variable"/>
    <w:sig w:usb0="20000287" w:usb1="00000003" w:usb2="00000000" w:usb3="00000000" w:csb0="0000019F" w:csb1="00000000"/>
  </w:font>
  <w:font w:name="游ゴシック Light">
    <w:panose1 w:val="00000000000000000000"/>
    <w:charset w:val="80"/>
    <w:family w:val="roman"/>
    <w:notTrueType/>
    <w:pitch w:val="default"/>
  </w:font>
  <w:font w:name="游ゴシック">
    <w:panose1 w:val="00000000000000000000"/>
    <w:charset w:val="80"/>
    <w:family w:val="roman"/>
    <w:notTrueType/>
    <w:pitch w:val="default"/>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Nirmala UI">
    <w:charset w:val="00"/>
    <w:family w:val="swiss"/>
    <w:pitch w:val="variable"/>
    <w:sig w:usb0="80FF8023" w:usb1="0200004A" w:usb2="000002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C07D55" w14:textId="77777777" w:rsidR="002D52EB" w:rsidRDefault="002D52EB" w:rsidP="00606685">
      <w:pPr>
        <w:spacing w:after="0" w:line="240" w:lineRule="auto"/>
      </w:pPr>
      <w:r>
        <w:separator/>
      </w:r>
    </w:p>
  </w:footnote>
  <w:footnote w:type="continuationSeparator" w:id="0">
    <w:p w14:paraId="0C210133" w14:textId="77777777" w:rsidR="002D52EB" w:rsidRDefault="002D52EB" w:rsidP="00606685">
      <w:pPr>
        <w:spacing w:after="0" w:line="240" w:lineRule="auto"/>
      </w:pPr>
      <w:r>
        <w:continuationSeparator/>
      </w:r>
    </w:p>
  </w:footnote>
  <w:footnote w:id="1">
    <w:p w14:paraId="4E7B248D" w14:textId="73868062" w:rsidR="002D52EB" w:rsidRPr="00F95639" w:rsidRDefault="002D52EB">
      <w:pPr>
        <w:pStyle w:val="FootnoteText"/>
        <w:rPr>
          <w:rFonts w:ascii="Times New Roman" w:hAnsi="Times New Roman" w:cs="Times New Roman"/>
        </w:rPr>
      </w:pPr>
      <w:r w:rsidRPr="00F95639">
        <w:rPr>
          <w:rStyle w:val="FootnoteReference"/>
          <w:rFonts w:ascii="Times New Roman" w:hAnsi="Times New Roman" w:cs="Times New Roman"/>
        </w:rPr>
        <w:footnoteRef/>
      </w:r>
      <w:r w:rsidRPr="00F95639">
        <w:rPr>
          <w:rFonts w:ascii="Times New Roman" w:hAnsi="Times New Roman" w:cs="Times New Roman"/>
        </w:rPr>
        <w:t xml:space="preserve"> </w:t>
      </w:r>
      <w:hyperlink r:id="rId1" w:history="1">
        <w:r w:rsidRPr="00F95639">
          <w:rPr>
            <w:rStyle w:val="Hyperlink"/>
            <w:rFonts w:ascii="Times New Roman" w:hAnsi="Times New Roman" w:cs="Times New Roman"/>
          </w:rPr>
          <w:t>https://niwf.org.np/</w:t>
        </w:r>
      </w:hyperlink>
      <w:r w:rsidRPr="00F95639">
        <w:rPr>
          <w:rFonts w:ascii="Times New Roman" w:hAnsi="Times New Roman" w:cs="Times New Roman"/>
        </w:rPr>
        <w:t xml:space="preserve"> </w:t>
      </w:r>
    </w:p>
  </w:footnote>
  <w:footnote w:id="2">
    <w:p w14:paraId="75AEF4E7" w14:textId="0C305121" w:rsidR="002D52EB" w:rsidRPr="00F95639" w:rsidRDefault="002D52EB">
      <w:pPr>
        <w:pStyle w:val="FootnoteText"/>
        <w:rPr>
          <w:rFonts w:ascii="Times New Roman" w:hAnsi="Times New Roman" w:cs="Times New Roman"/>
        </w:rPr>
      </w:pPr>
      <w:r w:rsidRPr="00F95639">
        <w:rPr>
          <w:rStyle w:val="FootnoteReference"/>
          <w:rFonts w:ascii="Times New Roman" w:hAnsi="Times New Roman" w:cs="Times New Roman"/>
        </w:rPr>
        <w:footnoteRef/>
      </w:r>
      <w:r w:rsidRPr="00F95639">
        <w:rPr>
          <w:rFonts w:ascii="Times New Roman" w:hAnsi="Times New Roman" w:cs="Times New Roman"/>
        </w:rPr>
        <w:t xml:space="preserve"> </w:t>
      </w:r>
      <w:hyperlink r:id="rId2" w:history="1">
        <w:r w:rsidRPr="00F95639">
          <w:rPr>
            <w:rStyle w:val="Hyperlink"/>
            <w:rFonts w:ascii="Times New Roman" w:hAnsi="Times New Roman" w:cs="Times New Roman"/>
          </w:rPr>
          <w:t>https://niwfnepal.org.np/</w:t>
        </w:r>
      </w:hyperlink>
      <w:r w:rsidRPr="00F95639">
        <w:rPr>
          <w:rFonts w:ascii="Times New Roman" w:hAnsi="Times New Roman" w:cs="Times New Roman"/>
        </w:rPr>
        <w:t xml:space="preserve"> </w:t>
      </w:r>
    </w:p>
  </w:footnote>
  <w:footnote w:id="3">
    <w:p w14:paraId="451568B6" w14:textId="044A73AE" w:rsidR="002D52EB" w:rsidRPr="00F95639" w:rsidRDefault="002D52EB">
      <w:pPr>
        <w:pStyle w:val="FootnoteText"/>
        <w:rPr>
          <w:rFonts w:ascii="Times New Roman" w:hAnsi="Times New Roman" w:cs="Times New Roman"/>
        </w:rPr>
      </w:pPr>
      <w:r w:rsidRPr="00F95639">
        <w:rPr>
          <w:rStyle w:val="FootnoteReference"/>
          <w:rFonts w:ascii="Times New Roman" w:hAnsi="Times New Roman" w:cs="Times New Roman"/>
        </w:rPr>
        <w:footnoteRef/>
      </w:r>
      <w:r w:rsidRPr="00F95639">
        <w:rPr>
          <w:rFonts w:ascii="Times New Roman" w:hAnsi="Times New Roman" w:cs="Times New Roman"/>
        </w:rPr>
        <w:t xml:space="preserve"> </w:t>
      </w:r>
      <w:hyperlink r:id="rId3" w:history="1">
        <w:r w:rsidRPr="00F95639">
          <w:rPr>
            <w:rStyle w:val="Hyperlink"/>
            <w:rFonts w:ascii="Times New Roman" w:hAnsi="Times New Roman" w:cs="Times New Roman"/>
          </w:rPr>
          <w:t>https://nidwan.org.np/</w:t>
        </w:r>
      </w:hyperlink>
      <w:r w:rsidRPr="00F95639">
        <w:rPr>
          <w:rFonts w:ascii="Times New Roman" w:hAnsi="Times New Roman" w:cs="Times New Roman"/>
        </w:rPr>
        <w:t xml:space="preserve"> </w:t>
      </w:r>
    </w:p>
  </w:footnote>
  <w:footnote w:id="4">
    <w:p w14:paraId="5A8F5B08" w14:textId="2BA63658" w:rsidR="002D52EB" w:rsidRPr="00F95639" w:rsidRDefault="002D52EB">
      <w:pPr>
        <w:pStyle w:val="FootnoteText"/>
        <w:rPr>
          <w:rFonts w:ascii="Times New Roman" w:hAnsi="Times New Roman" w:cs="Times New Roman"/>
        </w:rPr>
      </w:pPr>
      <w:r w:rsidRPr="00F95639">
        <w:rPr>
          <w:rStyle w:val="FootnoteReference"/>
          <w:rFonts w:ascii="Times New Roman" w:hAnsi="Times New Roman" w:cs="Times New Roman"/>
        </w:rPr>
        <w:footnoteRef/>
      </w:r>
      <w:r w:rsidRPr="00F95639">
        <w:rPr>
          <w:rFonts w:ascii="Times New Roman" w:hAnsi="Times New Roman" w:cs="Times New Roman"/>
        </w:rPr>
        <w:t xml:space="preserve"> </w:t>
      </w:r>
      <w:hyperlink r:id="rId4" w:history="1">
        <w:r w:rsidRPr="00F95639">
          <w:rPr>
            <w:rStyle w:val="Hyperlink"/>
            <w:rFonts w:ascii="Times New Roman" w:hAnsi="Times New Roman" w:cs="Times New Roman"/>
          </w:rPr>
          <w:t>https://inwolag.org.np/</w:t>
        </w:r>
      </w:hyperlink>
      <w:r w:rsidRPr="00F95639">
        <w:rPr>
          <w:rFonts w:ascii="Times New Roman" w:hAnsi="Times New Roman" w:cs="Times New Roman"/>
        </w:rPr>
        <w:t xml:space="preserve"> </w:t>
      </w:r>
    </w:p>
  </w:footnote>
  <w:footnote w:id="5">
    <w:p w14:paraId="46F94273" w14:textId="77777777" w:rsidR="002D52EB" w:rsidRPr="005B4823" w:rsidRDefault="002D52EB" w:rsidP="00134F2C">
      <w:pPr>
        <w:pStyle w:val="FootnoteText"/>
        <w:rPr>
          <w:rFonts w:ascii="Times New Roman" w:hAnsi="Times New Roman" w:cs="Times New Roman"/>
          <w:szCs w:val="20"/>
        </w:rPr>
      </w:pPr>
      <w:r>
        <w:rPr>
          <w:rStyle w:val="FootnoteReference"/>
        </w:rPr>
        <w:footnoteRef/>
      </w:r>
      <w:r>
        <w:t xml:space="preserve"> </w:t>
      </w:r>
      <w:hyperlink r:id="rId5" w:history="1">
        <w:r w:rsidRPr="005B4823">
          <w:rPr>
            <w:rFonts w:ascii="Times New Roman" w:hAnsi="Times New Roman" w:cs="Times New Roman"/>
            <w:color w:val="0000FF"/>
            <w:szCs w:val="20"/>
            <w:u w:val="single"/>
          </w:rPr>
          <w:t>tbinternet.ohchr.org/_layouts/15/treatybodyexternal/SessionDetails1.aspx?SessionID=2774&amp;Lang=en</w:t>
        </w:r>
      </w:hyperlink>
    </w:p>
  </w:footnote>
  <w:footnote w:id="6">
    <w:p w14:paraId="488F2506" w14:textId="77777777" w:rsidR="002D52EB" w:rsidRPr="00C774BD" w:rsidRDefault="002D52EB" w:rsidP="00C774BD">
      <w:pPr>
        <w:spacing w:after="0" w:line="240" w:lineRule="auto"/>
        <w:jc w:val="both"/>
        <w:rPr>
          <w:rFonts w:ascii="Times New Roman" w:hAnsi="Times New Roman" w:cs="Times New Roman"/>
          <w:sz w:val="20"/>
        </w:rPr>
      </w:pPr>
      <w:r>
        <w:rPr>
          <w:rStyle w:val="FootnoteReference"/>
        </w:rPr>
        <w:footnoteRef/>
      </w:r>
      <w:r>
        <w:t xml:space="preserve"> </w:t>
      </w:r>
      <w:hyperlink r:id="rId6" w:history="1">
        <w:r w:rsidRPr="00C774BD">
          <w:rPr>
            <w:rStyle w:val="Hyperlink"/>
            <w:rFonts w:ascii="Times New Roman" w:hAnsi="Times New Roman" w:cs="Times New Roman"/>
            <w:sz w:val="20"/>
          </w:rPr>
          <w:t>https://tbinternet.ohchr.org/_layouts/15/TreatyBodyExternal/DownloadDraft.aspx?key=KzddR3ISX+UGm9533MtadsgR3Zj9AtRJRJ5p6adcuJSOBdhIt8FOx8wmPqXGyYrifuJWFCsNuLT/wqIUQYtgeA==</w:t>
        </w:r>
      </w:hyperlink>
    </w:p>
    <w:p w14:paraId="60529C47" w14:textId="368C336B" w:rsidR="002D52EB" w:rsidRDefault="002D52EB">
      <w:pPr>
        <w:pStyle w:val="FootnoteText"/>
      </w:pPr>
    </w:p>
  </w:footnote>
  <w:footnote w:id="7">
    <w:p w14:paraId="013661E6" w14:textId="77777777" w:rsidR="002D52EB" w:rsidRPr="00F0088E" w:rsidRDefault="002D52EB" w:rsidP="00463557">
      <w:pPr>
        <w:jc w:val="both"/>
        <w:rPr>
          <w:rFonts w:ascii="Times New Roman" w:hAnsi="Times New Roman" w:cs="Times New Roman"/>
          <w:sz w:val="20"/>
        </w:rPr>
      </w:pPr>
      <w:r>
        <w:rPr>
          <w:rStyle w:val="FootnoteReference"/>
        </w:rPr>
        <w:footnoteRef/>
      </w:r>
      <w:r>
        <w:t xml:space="preserve">  </w:t>
      </w:r>
      <w:hyperlink r:id="rId7" w:history="1">
        <w:r w:rsidRPr="00F0088E">
          <w:rPr>
            <w:rStyle w:val="Hyperlink"/>
            <w:rFonts w:ascii="Times New Roman" w:hAnsi="Times New Roman" w:cs="Times New Roman"/>
            <w:sz w:val="20"/>
          </w:rPr>
          <w:t>https://tbinternet.ohchr.org/_layouts/15/treatybodyexternal/Download.aspx?symbolno=CEDAW%2FC%2FNPL%2FFCO%2F6&amp;Lang=en</w:t>
        </w:r>
      </w:hyperlink>
    </w:p>
  </w:footnote>
  <w:footnote w:id="8">
    <w:p w14:paraId="5FC1DA43" w14:textId="6BAB751A" w:rsidR="002D52EB" w:rsidRPr="00E02CFD" w:rsidRDefault="002D52EB" w:rsidP="00E02CFD">
      <w:pPr>
        <w:spacing w:after="0" w:line="240" w:lineRule="auto"/>
        <w:jc w:val="both"/>
        <w:rPr>
          <w:rFonts w:ascii="Times New Roman" w:hAnsi="Times New Roman" w:cs="Times New Roman"/>
          <w:sz w:val="20"/>
        </w:rPr>
      </w:pPr>
      <w:r>
        <w:rPr>
          <w:rStyle w:val="FootnoteReference"/>
        </w:rPr>
        <w:footnoteRef/>
      </w:r>
      <w:r>
        <w:t xml:space="preserve"> </w:t>
      </w:r>
      <w:hyperlink r:id="rId8" w:history="1">
        <w:r w:rsidRPr="00C774BD">
          <w:rPr>
            <w:rStyle w:val="Hyperlink"/>
            <w:rFonts w:ascii="Times New Roman" w:hAnsi="Times New Roman" w:cs="Times New Roman"/>
            <w:sz w:val="20"/>
          </w:rPr>
          <w:t>https://tbinternet.ohchr.org/_layouts/15/TreatyBodyExternal/DownloadDraft.aspx?key=KzddR3ISX+UGm9533MtadsgR3Zj9AtRJRJ5p6adcuJSOBdhIt8FOx8wmPqXGyYrifuJWFCsNuLT/wqIUQYtgeA==</w:t>
        </w:r>
      </w:hyperlink>
    </w:p>
  </w:footnote>
  <w:footnote w:id="9">
    <w:p w14:paraId="666E57A8" w14:textId="3E0F8369" w:rsidR="002D52EB" w:rsidRPr="007D7537" w:rsidRDefault="002D52EB" w:rsidP="005B4823">
      <w:pPr>
        <w:pStyle w:val="FootnoteText"/>
        <w:rPr>
          <w:rFonts w:ascii="Times New Roman" w:hAnsi="Times New Roman" w:cs="Times New Roman"/>
          <w:szCs w:val="20"/>
        </w:rPr>
      </w:pPr>
      <w:r w:rsidRPr="0017709B">
        <w:rPr>
          <w:rStyle w:val="FootnoteReference"/>
          <w:rFonts w:ascii="Times New Roman" w:hAnsi="Times New Roman" w:cs="Times New Roman"/>
          <w:szCs w:val="20"/>
        </w:rPr>
        <w:footnoteRef/>
      </w:r>
      <w:r w:rsidRPr="0017709B">
        <w:rPr>
          <w:rFonts w:ascii="Times New Roman" w:hAnsi="Times New Roman" w:cs="Times New Roman"/>
          <w:szCs w:val="20"/>
        </w:rPr>
        <w:t xml:space="preserve"> IW&amp;G comprise </w:t>
      </w:r>
      <w:r w:rsidRPr="0017709B">
        <w:rPr>
          <w:rFonts w:ascii="Times New Roman" w:hAnsi="Times New Roman" w:cs="Times New Roman"/>
          <w:color w:val="0E101A"/>
          <w:szCs w:val="20"/>
        </w:rPr>
        <w:t xml:space="preserve">18% of the total 29.1 million total population of Nepal. </w:t>
      </w:r>
      <w:r w:rsidRPr="0017709B">
        <w:rPr>
          <w:rFonts w:ascii="Times New Roman" w:hAnsi="Times New Roman" w:cs="Times New Roman"/>
          <w:szCs w:val="20"/>
          <w14:ligatures w14:val="standardContextual"/>
        </w:rPr>
        <w:t>Persons with disabilities comprise 2.26% of the total population of Nepal</w:t>
      </w:r>
      <w:r>
        <w:rPr>
          <w:rFonts w:ascii="Times New Roman" w:hAnsi="Times New Roman" w:cs="Times New Roman"/>
          <w:szCs w:val="20"/>
          <w14:ligatures w14:val="standardContextual"/>
        </w:rPr>
        <w:t>,</w:t>
      </w:r>
      <w:r w:rsidRPr="0017709B">
        <w:rPr>
          <w:rFonts w:ascii="Times New Roman" w:hAnsi="Times New Roman" w:cs="Times New Roman"/>
          <w:szCs w:val="20"/>
          <w14:ligatures w14:val="standardContextual"/>
        </w:rPr>
        <w:t xml:space="preserve"> and among them, 1.3 million are Indigenous persons with disabilities and 700,000 are Indigenous women with disabilities in Nepal.</w:t>
      </w:r>
      <w:r w:rsidRPr="0017709B">
        <w:rPr>
          <w:rFonts w:cstheme="minorHAnsi"/>
          <w:szCs w:val="20"/>
          <w14:ligatures w14:val="standardContextual"/>
        </w:rPr>
        <w:t xml:space="preserve"> </w:t>
      </w:r>
      <w:hyperlink r:id="rId9" w:history="1">
        <w:r w:rsidRPr="0017709B">
          <w:rPr>
            <w:rStyle w:val="Hyperlink"/>
            <w:rFonts w:ascii="Times New Roman" w:hAnsi="Times New Roman" w:cs="Times New Roman"/>
            <w:szCs w:val="20"/>
          </w:rPr>
          <w:t>https://nidwan.org.np/wp-content/uploads/2021/10/Overview_Nidwan.pdf</w:t>
        </w:r>
      </w:hyperlink>
      <w:r>
        <w:rPr>
          <w:rFonts w:ascii="Times New Roman" w:hAnsi="Times New Roman" w:cs="Times New Roman"/>
          <w:color w:val="0E101A"/>
          <w:szCs w:val="20"/>
        </w:rPr>
        <w:t xml:space="preserve"> </w:t>
      </w:r>
      <w:r w:rsidRPr="007D7537">
        <w:rPr>
          <w:rFonts w:ascii="Times New Roman" w:hAnsi="Times New Roman" w:cs="Times New Roman"/>
          <w:szCs w:val="20"/>
        </w:rPr>
        <w:t xml:space="preserve"> </w:t>
      </w:r>
      <w:hyperlink r:id="rId10" w:history="1">
        <w:r w:rsidRPr="0030317D">
          <w:rPr>
            <w:rStyle w:val="Hyperlink"/>
            <w:rFonts w:ascii="Times New Roman" w:hAnsi="Times New Roman" w:cs="Times New Roman"/>
            <w:szCs w:val="20"/>
          </w:rPr>
          <w:t>https://tbinternet.ohchr.org/Treaties/CERD/Shared%20Documents/NPL/INT_CERD_ALE_NPL_7100_E.pdf</w:t>
        </w:r>
      </w:hyperlink>
    </w:p>
  </w:footnote>
  <w:footnote w:id="10">
    <w:p w14:paraId="786FAF0A" w14:textId="60BCEE52" w:rsidR="002D52EB" w:rsidRPr="00C10973" w:rsidRDefault="002D52EB" w:rsidP="007F7BB7">
      <w:pPr>
        <w:autoSpaceDE w:val="0"/>
        <w:autoSpaceDN w:val="0"/>
        <w:adjustRightInd w:val="0"/>
        <w:spacing w:after="0" w:line="240" w:lineRule="auto"/>
        <w:rPr>
          <w:rFonts w:ascii="Times New Roman" w:hAnsi="Times New Roman" w:cs="Times New Roman"/>
          <w:sz w:val="20"/>
          <w14:ligatures w14:val="standardContextual"/>
        </w:rPr>
      </w:pPr>
      <w:r w:rsidRPr="00C10973">
        <w:rPr>
          <w:rStyle w:val="FootnoteReference"/>
          <w:rFonts w:ascii="Times New Roman" w:hAnsi="Times New Roman" w:cs="Times New Roman"/>
          <w:sz w:val="20"/>
        </w:rPr>
        <w:footnoteRef/>
      </w:r>
      <w:r w:rsidRPr="00C10973">
        <w:rPr>
          <w:rFonts w:ascii="Times New Roman" w:hAnsi="Times New Roman" w:cs="Times New Roman"/>
          <w:sz w:val="20"/>
        </w:rPr>
        <w:t xml:space="preserve"> </w:t>
      </w:r>
      <w:hyperlink r:id="rId11" w:history="1">
        <w:r w:rsidRPr="00C10973">
          <w:rPr>
            <w:rStyle w:val="Hyperlink"/>
            <w:rFonts w:ascii="Times New Roman" w:hAnsi="Times New Roman" w:cs="Times New Roman"/>
            <w:sz w:val="20"/>
            <w14:ligatures w14:val="standardContextual"/>
          </w:rPr>
          <w:t>https://asksource.info/resources/covid-19-nepal</w:t>
        </w:r>
      </w:hyperlink>
      <w:r w:rsidRPr="00C10973">
        <w:rPr>
          <w:rFonts w:ascii="Times New Roman" w:hAnsi="Times New Roman" w:cs="Times New Roman"/>
          <w:sz w:val="20"/>
          <w14:ligatures w14:val="standardContextual"/>
        </w:rPr>
        <w:t xml:space="preserve"> impact-indigenous-peoples-and-persons-disabilities</w:t>
      </w:r>
    </w:p>
  </w:footnote>
  <w:footnote w:id="11">
    <w:p w14:paraId="6F9B1262" w14:textId="1E6B80BA" w:rsidR="002D52EB" w:rsidRPr="00C10973" w:rsidRDefault="002D52EB" w:rsidP="00125078">
      <w:pPr>
        <w:pStyle w:val="FootnoteText"/>
        <w:jc w:val="both"/>
        <w:rPr>
          <w:rFonts w:ascii="Times New Roman" w:hAnsi="Times New Roman" w:cs="Times New Roman"/>
          <w:szCs w:val="20"/>
        </w:rPr>
      </w:pPr>
      <w:r w:rsidRPr="00C10973">
        <w:rPr>
          <w:rStyle w:val="FootnoteReference"/>
          <w:rFonts w:ascii="Times New Roman" w:hAnsi="Times New Roman" w:cs="Times New Roman"/>
          <w:szCs w:val="20"/>
        </w:rPr>
        <w:footnoteRef/>
      </w:r>
      <w:r w:rsidRPr="00C10973">
        <w:rPr>
          <w:rFonts w:ascii="Times New Roman" w:hAnsi="Times New Roman" w:cs="Times New Roman"/>
          <w:szCs w:val="20"/>
        </w:rPr>
        <w:t xml:space="preserve"> Excerpt from focus group discussion meeting held with </w:t>
      </w:r>
      <w:r>
        <w:rPr>
          <w:rFonts w:ascii="Times New Roman" w:hAnsi="Times New Roman" w:cs="Times New Roman"/>
          <w:szCs w:val="20"/>
        </w:rPr>
        <w:t>I</w:t>
      </w:r>
      <w:r w:rsidRPr="00C10973">
        <w:rPr>
          <w:rFonts w:ascii="Times New Roman" w:hAnsi="Times New Roman" w:cs="Times New Roman"/>
          <w:szCs w:val="20"/>
        </w:rPr>
        <w:t>ndigenous peoples with disabilities organizations</w:t>
      </w:r>
      <w:r>
        <w:rPr>
          <w:rFonts w:ascii="Times New Roman" w:hAnsi="Times New Roman" w:cs="Times New Roman"/>
          <w:szCs w:val="20"/>
        </w:rPr>
        <w:t xml:space="preserve"> NIDWAN National consultation event</w:t>
      </w:r>
      <w:r w:rsidRPr="00C10973">
        <w:rPr>
          <w:rFonts w:ascii="Times New Roman" w:hAnsi="Times New Roman" w:cs="Times New Roman"/>
          <w:szCs w:val="20"/>
        </w:rPr>
        <w:t xml:space="preserve"> at Kathmandu, 11</w:t>
      </w:r>
      <w:r w:rsidRPr="00C10973">
        <w:rPr>
          <w:rFonts w:ascii="Times New Roman" w:hAnsi="Times New Roman" w:cs="Times New Roman"/>
          <w:szCs w:val="20"/>
          <w:vertAlign w:val="superscript"/>
        </w:rPr>
        <w:t>th</w:t>
      </w:r>
      <w:r w:rsidRPr="00C10973">
        <w:rPr>
          <w:rFonts w:ascii="Times New Roman" w:hAnsi="Times New Roman" w:cs="Times New Roman"/>
          <w:szCs w:val="20"/>
        </w:rPr>
        <w:t xml:space="preserve"> Feb 2024.  </w:t>
      </w:r>
    </w:p>
  </w:footnote>
  <w:footnote w:id="12">
    <w:p w14:paraId="1FE5DF99" w14:textId="68B58B96" w:rsidR="002D52EB" w:rsidRPr="00AC2138" w:rsidRDefault="002D52EB">
      <w:pPr>
        <w:pStyle w:val="FootnoteText"/>
        <w:rPr>
          <w:szCs w:val="20"/>
        </w:rPr>
      </w:pPr>
      <w:r w:rsidRPr="00AC2138">
        <w:rPr>
          <w:rStyle w:val="FootnoteReference"/>
          <w:szCs w:val="20"/>
        </w:rPr>
        <w:footnoteRef/>
      </w:r>
      <w:r w:rsidRPr="00AC2138">
        <w:rPr>
          <w:szCs w:val="20"/>
        </w:rPr>
        <w:t xml:space="preserve"> </w:t>
      </w:r>
      <w:hyperlink r:id="rId12" w:history="1">
        <w:r w:rsidRPr="00AC2138">
          <w:rPr>
            <w:rStyle w:val="Hyperlink"/>
            <w:rFonts w:ascii="Times New Roman" w:hAnsi="Times New Roman" w:cs="Times New Roman"/>
            <w:szCs w:val="20"/>
          </w:rPr>
          <w:t>https://kathmandupost.com/politics/2024/09/19/congress-uml-coalition-reaffirms-pledge-to-review-and-amend-statute</w:t>
        </w:r>
      </w:hyperlink>
    </w:p>
  </w:footnote>
  <w:footnote w:id="13">
    <w:p w14:paraId="56B50C39" w14:textId="2B2A36A8" w:rsidR="002D52EB" w:rsidRPr="00CF6A5E" w:rsidRDefault="002D52EB" w:rsidP="00415B29">
      <w:pPr>
        <w:pStyle w:val="FootnoteText"/>
        <w:rPr>
          <w:rFonts w:ascii="Times New Roman" w:hAnsi="Times New Roman" w:cs="Times New Roman"/>
          <w:szCs w:val="20"/>
        </w:rPr>
      </w:pPr>
      <w:r w:rsidRPr="00CF6A5E">
        <w:rPr>
          <w:rStyle w:val="FootnoteReference"/>
          <w:rFonts w:ascii="Times New Roman" w:hAnsi="Times New Roman" w:cs="Times New Roman"/>
          <w:szCs w:val="20"/>
        </w:rPr>
        <w:footnoteRef/>
      </w:r>
      <w:r w:rsidRPr="00CF6A5E">
        <w:rPr>
          <w:rFonts w:ascii="Times New Roman" w:hAnsi="Times New Roman" w:cs="Times New Roman"/>
          <w:szCs w:val="20"/>
        </w:rPr>
        <w:t xml:space="preserve"> Text in Khas Nepali language</w:t>
      </w:r>
      <w:r>
        <w:rPr>
          <w:rFonts w:ascii="Times New Roman" w:hAnsi="Times New Roman" w:cs="Times New Roman"/>
          <w:szCs w:val="20"/>
        </w:rPr>
        <w:t xml:space="preserve">. </w:t>
      </w:r>
      <w:hyperlink r:id="rId13" w:history="1">
        <w:r w:rsidRPr="003711FA">
          <w:rPr>
            <w:rStyle w:val="Hyperlink"/>
            <w:rFonts w:ascii="Times New Roman" w:hAnsi="Times New Roman" w:cs="Times New Roman"/>
            <w:szCs w:val="20"/>
          </w:rPr>
          <w:t>https://niwf.org.np/wp-content/uploads/2022/01/22_IPs-Women-in-Nepal-Edited-2021-LastGG.pdf</w:t>
        </w:r>
      </w:hyperlink>
      <w:r>
        <w:rPr>
          <w:rFonts w:ascii="Times New Roman" w:hAnsi="Times New Roman" w:cs="Times New Roman"/>
          <w:szCs w:val="20"/>
        </w:rPr>
        <w:t xml:space="preserve"> </w:t>
      </w:r>
    </w:p>
  </w:footnote>
  <w:footnote w:id="14">
    <w:p w14:paraId="44A1B8AA" w14:textId="71F5454C" w:rsidR="002D52EB" w:rsidRPr="00B007C1" w:rsidRDefault="002D52EB" w:rsidP="008E7C9C">
      <w:pPr>
        <w:pStyle w:val="FootnoteText"/>
        <w:rPr>
          <w:rFonts w:ascii="Times New Roman" w:hAnsi="Times New Roman" w:cs="Times New Roman"/>
        </w:rPr>
      </w:pPr>
      <w:r w:rsidRPr="00B007C1">
        <w:rPr>
          <w:rStyle w:val="FootnoteReference"/>
          <w:rFonts w:ascii="Times New Roman" w:hAnsi="Times New Roman" w:cs="Times New Roman"/>
        </w:rPr>
        <w:footnoteRef/>
      </w:r>
      <w:r w:rsidRPr="00B007C1">
        <w:rPr>
          <w:rFonts w:ascii="Times New Roman" w:hAnsi="Times New Roman" w:cs="Times New Roman"/>
        </w:rPr>
        <w:t xml:space="preserve"> </w:t>
      </w:r>
      <w:hyperlink r:id="rId14" w:history="1">
        <w:r w:rsidRPr="007F74B5">
          <w:rPr>
            <w:rStyle w:val="Hyperlink"/>
            <w:rFonts w:ascii="Times New Roman" w:hAnsi="Times New Roman" w:cs="Times New Roman"/>
          </w:rPr>
          <w:t>https://www.bbc.com/news/articles/c785nwq568zo</w:t>
        </w:r>
      </w:hyperlink>
      <w:r>
        <w:rPr>
          <w:rFonts w:ascii="Times New Roman" w:hAnsi="Times New Roman" w:cs="Times New Roman"/>
        </w:rPr>
        <w:t xml:space="preserve"> </w:t>
      </w:r>
    </w:p>
  </w:footnote>
  <w:footnote w:id="15">
    <w:p w14:paraId="0B361E43" w14:textId="473F46B9" w:rsidR="002D52EB" w:rsidRPr="00B007C1" w:rsidRDefault="002D52EB" w:rsidP="008E7C9C">
      <w:pPr>
        <w:pStyle w:val="FootnoteText"/>
        <w:rPr>
          <w:rFonts w:ascii="Times New Roman" w:hAnsi="Times New Roman" w:cs="Times New Roman"/>
        </w:rPr>
      </w:pPr>
      <w:r w:rsidRPr="00B007C1">
        <w:rPr>
          <w:rStyle w:val="FootnoteReference"/>
          <w:rFonts w:ascii="Times New Roman" w:hAnsi="Times New Roman" w:cs="Times New Roman"/>
        </w:rPr>
        <w:footnoteRef/>
      </w:r>
      <w:r w:rsidRPr="00B007C1">
        <w:rPr>
          <w:rFonts w:ascii="Times New Roman" w:hAnsi="Times New Roman" w:cs="Times New Roman"/>
        </w:rPr>
        <w:t xml:space="preserve"> </w:t>
      </w:r>
      <w:hyperlink r:id="rId15" w:history="1">
        <w:r w:rsidRPr="007F74B5">
          <w:rPr>
            <w:rStyle w:val="Hyperlink"/>
            <w:rFonts w:ascii="Times New Roman" w:hAnsi="Times New Roman" w:cs="Times New Roman"/>
          </w:rPr>
          <w:t>https://ui.adsabs.harvard.edu/abs/2024EGUGA..26.2563F/abstract</w:t>
        </w:r>
      </w:hyperlink>
      <w:r>
        <w:rPr>
          <w:rFonts w:ascii="Times New Roman" w:hAnsi="Times New Roman" w:cs="Times New Roman"/>
        </w:rPr>
        <w:t xml:space="preserve"> </w:t>
      </w:r>
    </w:p>
  </w:footnote>
  <w:footnote w:id="16">
    <w:p w14:paraId="2C56E870" w14:textId="26289DF9" w:rsidR="002D52EB" w:rsidRPr="00D27080" w:rsidRDefault="002D52EB">
      <w:pPr>
        <w:pStyle w:val="FootnoteText"/>
        <w:rPr>
          <w:rFonts w:ascii="Times New Roman" w:hAnsi="Times New Roman" w:cs="Times New Roman"/>
        </w:rPr>
      </w:pPr>
      <w:r>
        <w:rPr>
          <w:rStyle w:val="FootnoteReference"/>
        </w:rPr>
        <w:footnoteRef/>
      </w:r>
      <w:r>
        <w:t xml:space="preserve"> </w:t>
      </w:r>
      <w:hyperlink r:id="rId16" w:history="1">
        <w:r w:rsidRPr="00D27080">
          <w:rPr>
            <w:rStyle w:val="Hyperlink"/>
            <w:rFonts w:ascii="Times New Roman" w:hAnsi="Times New Roman" w:cs="Times New Roman"/>
          </w:rPr>
          <w:t>https://kathmandupost.com/national/2024/10/01/death-toll-from-recent-floods-and-landslides-rises-to-219</w:t>
        </w:r>
      </w:hyperlink>
      <w:r w:rsidRPr="00D27080">
        <w:rPr>
          <w:rFonts w:ascii="Times New Roman" w:hAnsi="Times New Roman" w:cs="Times New Roman"/>
        </w:rPr>
        <w:t xml:space="preserve"> </w:t>
      </w:r>
    </w:p>
  </w:footnote>
  <w:footnote w:id="17">
    <w:p w14:paraId="7112697D" w14:textId="4F8D8F2D" w:rsidR="002D52EB" w:rsidRPr="00AB0748" w:rsidRDefault="002D52EB">
      <w:pPr>
        <w:pStyle w:val="FootnoteText"/>
        <w:rPr>
          <w:rFonts w:ascii="Times New Roman" w:hAnsi="Times New Roman" w:cs="Times New Roman"/>
        </w:rPr>
      </w:pPr>
      <w:r w:rsidRPr="00AB0748">
        <w:rPr>
          <w:rStyle w:val="FootnoteReference"/>
          <w:rFonts w:ascii="Times New Roman" w:hAnsi="Times New Roman" w:cs="Times New Roman"/>
        </w:rPr>
        <w:footnoteRef/>
      </w:r>
      <w:r w:rsidRPr="00AB0748">
        <w:rPr>
          <w:rFonts w:ascii="Times New Roman" w:hAnsi="Times New Roman" w:cs="Times New Roman"/>
        </w:rPr>
        <w:t xml:space="preserve"> </w:t>
      </w:r>
      <w:hyperlink r:id="rId17" w:history="1">
        <w:r w:rsidRPr="00AB0748">
          <w:rPr>
            <w:rStyle w:val="Hyperlink"/>
            <w:rFonts w:ascii="Times New Roman" w:hAnsi="Times New Roman" w:cs="Times New Roman"/>
          </w:rPr>
          <w:t>https://press.un.org/en/2023/sgt3369.doc.htm</w:t>
        </w:r>
      </w:hyperlink>
      <w:r w:rsidRPr="00AB0748">
        <w:rPr>
          <w:rFonts w:ascii="Times New Roman" w:hAnsi="Times New Roman" w:cs="Times New Roman"/>
        </w:rPr>
        <w:t xml:space="preserve"> </w:t>
      </w:r>
    </w:p>
  </w:footnote>
  <w:footnote w:id="18">
    <w:p w14:paraId="3633B546" w14:textId="77777777" w:rsidR="002D52EB" w:rsidRPr="00B007C1" w:rsidRDefault="002D52EB" w:rsidP="008E7C9C">
      <w:pPr>
        <w:pStyle w:val="FootnoteText"/>
        <w:rPr>
          <w:rFonts w:ascii="Times New Roman" w:hAnsi="Times New Roman" w:cs="Times New Roman"/>
        </w:rPr>
      </w:pPr>
      <w:r w:rsidRPr="00B007C1">
        <w:rPr>
          <w:rStyle w:val="FootnoteReference"/>
          <w:rFonts w:ascii="Times New Roman" w:hAnsi="Times New Roman" w:cs="Times New Roman"/>
        </w:rPr>
        <w:footnoteRef/>
      </w:r>
      <w:r w:rsidRPr="00B007C1">
        <w:rPr>
          <w:rFonts w:ascii="Times New Roman" w:hAnsi="Times New Roman" w:cs="Times New Roman"/>
        </w:rPr>
        <w:t xml:space="preserve"> </w:t>
      </w:r>
      <w:hyperlink r:id="rId18" w:history="1">
        <w:r w:rsidRPr="00B007C1">
          <w:rPr>
            <w:rStyle w:val="Hyperlink"/>
            <w:rFonts w:ascii="Times New Roman" w:hAnsi="Times New Roman" w:cs="Times New Roman"/>
          </w:rPr>
          <w:t>https://www.bbc.com/news/articles/c785nwq568zo</w:t>
        </w:r>
      </w:hyperlink>
      <w:r w:rsidRPr="00B007C1">
        <w:rPr>
          <w:rFonts w:ascii="Times New Roman" w:hAnsi="Times New Roman" w:cs="Times New Roman"/>
        </w:rPr>
        <w:t xml:space="preserve"> </w:t>
      </w:r>
    </w:p>
  </w:footnote>
  <w:footnote w:id="19">
    <w:p w14:paraId="78BE1C76" w14:textId="77777777" w:rsidR="002D52EB" w:rsidRPr="00B007C1" w:rsidRDefault="002D52EB" w:rsidP="008E7C9C">
      <w:pPr>
        <w:pStyle w:val="FootnoteText"/>
        <w:rPr>
          <w:rFonts w:ascii="Times New Roman" w:hAnsi="Times New Roman" w:cs="Times New Roman"/>
        </w:rPr>
      </w:pPr>
      <w:r w:rsidRPr="00B007C1">
        <w:rPr>
          <w:rStyle w:val="FootnoteReference"/>
          <w:rFonts w:ascii="Times New Roman" w:hAnsi="Times New Roman" w:cs="Times New Roman"/>
        </w:rPr>
        <w:footnoteRef/>
      </w:r>
      <w:r w:rsidRPr="00B007C1">
        <w:rPr>
          <w:rFonts w:ascii="Times New Roman" w:hAnsi="Times New Roman" w:cs="Times New Roman"/>
        </w:rPr>
        <w:t xml:space="preserve"> </w:t>
      </w:r>
      <w:hyperlink r:id="rId19" w:history="1">
        <w:r w:rsidRPr="00B007C1">
          <w:rPr>
            <w:rStyle w:val="Hyperlink"/>
            <w:rFonts w:ascii="Times New Roman" w:hAnsi="Times New Roman" w:cs="Times New Roman"/>
          </w:rPr>
          <w:t>https://www.icimod.org/press-release/glof-from-thyanbo-glacial-lake-sweeps-away-thame-village/</w:t>
        </w:r>
      </w:hyperlink>
      <w:r w:rsidRPr="00B007C1">
        <w:rPr>
          <w:rFonts w:ascii="Times New Roman" w:hAnsi="Times New Roman" w:cs="Times New Roman"/>
        </w:rPr>
        <w:t xml:space="preserve"> </w:t>
      </w:r>
    </w:p>
  </w:footnote>
  <w:footnote w:id="20">
    <w:p w14:paraId="0EE2B614" w14:textId="77777777" w:rsidR="002D52EB" w:rsidRPr="00415B29" w:rsidRDefault="002D52EB" w:rsidP="008E7C9C">
      <w:pPr>
        <w:pStyle w:val="FootnoteText"/>
        <w:rPr>
          <w:rFonts w:ascii="Times New Roman" w:hAnsi="Times New Roman" w:cs="Times New Roman"/>
        </w:rPr>
      </w:pPr>
      <w:r w:rsidRPr="00415B29">
        <w:rPr>
          <w:rStyle w:val="FootnoteReference"/>
          <w:rFonts w:ascii="Times New Roman" w:hAnsi="Times New Roman" w:cs="Times New Roman"/>
        </w:rPr>
        <w:footnoteRef/>
      </w:r>
      <w:r w:rsidRPr="00415B29">
        <w:rPr>
          <w:rFonts w:ascii="Times New Roman" w:hAnsi="Times New Roman" w:cs="Times New Roman"/>
        </w:rPr>
        <w:t xml:space="preserve">  </w:t>
      </w:r>
      <w:hyperlink r:id="rId20" w:history="1">
        <w:r w:rsidRPr="00415B29">
          <w:rPr>
            <w:rStyle w:val="Hyperlink"/>
            <w:rFonts w:ascii="Times New Roman" w:hAnsi="Times New Roman" w:cs="Times New Roman"/>
          </w:rPr>
          <w:t>https://www.bbc.com/future/article/20240522-the-drought-that-forced-a-himalayan-village-in-nepal-to-relocate</w:t>
        </w:r>
      </w:hyperlink>
      <w:r w:rsidRPr="00415B29">
        <w:rPr>
          <w:rFonts w:ascii="Times New Roman" w:hAnsi="Times New Roman" w:cs="Times New Roman"/>
        </w:rPr>
        <w:t xml:space="preserve"> </w:t>
      </w:r>
    </w:p>
  </w:footnote>
  <w:footnote w:id="21">
    <w:p w14:paraId="778928F1" w14:textId="30C9FD86" w:rsidR="002D52EB" w:rsidRPr="001A24A9" w:rsidRDefault="002D52EB">
      <w:pPr>
        <w:pStyle w:val="FootnoteText"/>
        <w:rPr>
          <w:rFonts w:ascii="Times New Roman" w:hAnsi="Times New Roman" w:cs="Times New Roman"/>
        </w:rPr>
      </w:pPr>
      <w:r w:rsidRPr="001A24A9">
        <w:rPr>
          <w:rStyle w:val="FootnoteReference"/>
          <w:rFonts w:ascii="Times New Roman" w:hAnsi="Times New Roman" w:cs="Times New Roman"/>
        </w:rPr>
        <w:footnoteRef/>
      </w:r>
      <w:r w:rsidRPr="001A24A9">
        <w:rPr>
          <w:rFonts w:ascii="Times New Roman" w:hAnsi="Times New Roman" w:cs="Times New Roman"/>
        </w:rPr>
        <w:t xml:space="preserve"> </w:t>
      </w:r>
      <w:hyperlink r:id="rId21" w:history="1">
        <w:r w:rsidRPr="001A24A9">
          <w:rPr>
            <w:rStyle w:val="Hyperlink"/>
            <w:rFonts w:ascii="Times New Roman" w:hAnsi="Times New Roman" w:cs="Times New Roman"/>
          </w:rPr>
          <w:t>https://kathmandupost.com/national/2024/09/29/government-faces-criticism-over-slow-rescue-as-disasters-claim-lives-property</w:t>
        </w:r>
      </w:hyperlink>
      <w:r w:rsidRPr="001A24A9">
        <w:rPr>
          <w:rFonts w:ascii="Times New Roman" w:hAnsi="Times New Roman" w:cs="Times New Roman"/>
        </w:rPr>
        <w:t xml:space="preserve"> </w:t>
      </w:r>
    </w:p>
  </w:footnote>
  <w:footnote w:id="22">
    <w:p w14:paraId="00C2390C" w14:textId="323148BB" w:rsidR="002D52EB" w:rsidRPr="001A24A9" w:rsidRDefault="002D52EB" w:rsidP="00EF399D">
      <w:pPr>
        <w:pStyle w:val="FootnoteText"/>
        <w:rPr>
          <w:rFonts w:ascii="Times New Roman" w:hAnsi="Times New Roman" w:cs="Times New Roman"/>
        </w:rPr>
      </w:pPr>
      <w:r w:rsidRPr="001A24A9">
        <w:rPr>
          <w:rStyle w:val="FootnoteReference"/>
          <w:rFonts w:ascii="Times New Roman" w:hAnsi="Times New Roman" w:cs="Times New Roman"/>
        </w:rPr>
        <w:footnoteRef/>
      </w:r>
      <w:r w:rsidRPr="001A24A9">
        <w:rPr>
          <w:rFonts w:ascii="Times New Roman" w:hAnsi="Times New Roman" w:cs="Times New Roman"/>
        </w:rPr>
        <w:t xml:space="preserve"> </w:t>
      </w:r>
      <w:hyperlink r:id="rId22" w:history="1">
        <w:r w:rsidRPr="00381C51">
          <w:rPr>
            <w:rStyle w:val="Hyperlink"/>
            <w:rFonts w:ascii="Times New Roman" w:hAnsi="Times New Roman" w:cs="Times New Roman"/>
          </w:rPr>
          <w:t>https://arrow.org.my/publication/nepal-scoping-study-amplifying-voices-of-indigenous-women-and-girls-with-disabilities-on-the-nexus-of-climate-change-and-srhr</w:t>
        </w:r>
      </w:hyperlink>
      <w:r>
        <w:rPr>
          <w:rFonts w:ascii="Times New Roman" w:hAnsi="Times New Roman" w:cs="Times New Roman"/>
        </w:rPr>
        <w:t xml:space="preserve"> </w:t>
      </w:r>
    </w:p>
  </w:footnote>
  <w:footnote w:id="23">
    <w:p w14:paraId="2AAEBC43" w14:textId="7F071109" w:rsidR="002D52EB" w:rsidRPr="00EF399D" w:rsidRDefault="002D52EB" w:rsidP="00EF399D">
      <w:pPr>
        <w:pStyle w:val="FootnoteText"/>
        <w:rPr>
          <w:rFonts w:ascii="Times New Roman" w:hAnsi="Times New Roman" w:cs="Times New Roman"/>
          <w:szCs w:val="20"/>
        </w:rPr>
      </w:pPr>
      <w:r w:rsidRPr="00EF399D">
        <w:rPr>
          <w:rStyle w:val="FootnoteReference"/>
          <w:rFonts w:ascii="Times New Roman" w:hAnsi="Times New Roman" w:cs="Times New Roman"/>
          <w:szCs w:val="20"/>
        </w:rPr>
        <w:footnoteRef/>
      </w:r>
      <w:r w:rsidRPr="00EF399D">
        <w:rPr>
          <w:rFonts w:ascii="Times New Roman" w:hAnsi="Times New Roman" w:cs="Times New Roman"/>
          <w:szCs w:val="20"/>
        </w:rPr>
        <w:t xml:space="preserve"> Provincial Consultation with representatives from </w:t>
      </w:r>
      <w:r>
        <w:rPr>
          <w:rFonts w:ascii="Times New Roman" w:hAnsi="Times New Roman" w:cs="Times New Roman"/>
          <w:szCs w:val="20"/>
        </w:rPr>
        <w:t xml:space="preserve">the </w:t>
      </w:r>
      <w:r w:rsidRPr="00EF399D">
        <w:rPr>
          <w:rFonts w:ascii="Times New Roman" w:hAnsi="Times New Roman" w:cs="Times New Roman"/>
          <w:szCs w:val="20"/>
        </w:rPr>
        <w:t>Center for Research and Development of Indigenous Women with Disabilities in Karnali Province_2024</w:t>
      </w:r>
    </w:p>
  </w:footnote>
  <w:footnote w:id="24">
    <w:p w14:paraId="230B5DE9" w14:textId="697F789A" w:rsidR="002D52EB" w:rsidRPr="0093275C" w:rsidRDefault="002D52EB" w:rsidP="0094013E">
      <w:pPr>
        <w:jc w:val="both"/>
        <w:rPr>
          <w:rFonts w:ascii="Times New Roman" w:hAnsi="Times New Roman" w:cs="Times New Roman"/>
          <w:bCs/>
          <w:sz w:val="20"/>
        </w:rPr>
      </w:pPr>
      <w:r w:rsidRPr="00EF399D">
        <w:rPr>
          <w:rStyle w:val="FootnoteReference"/>
          <w:rFonts w:ascii="Times New Roman" w:hAnsi="Times New Roman" w:cs="Times New Roman"/>
          <w:sz w:val="20"/>
        </w:rPr>
        <w:footnoteRef/>
      </w:r>
      <w:r w:rsidRPr="00EF399D">
        <w:rPr>
          <w:rFonts w:ascii="Times New Roman" w:hAnsi="Times New Roman" w:cs="Times New Roman"/>
          <w:sz w:val="20"/>
        </w:rPr>
        <w:t xml:space="preserve">  NIWF</w:t>
      </w:r>
      <w:r>
        <w:rPr>
          <w:rFonts w:ascii="Times New Roman" w:hAnsi="Times New Roman" w:cs="Times New Roman"/>
          <w:sz w:val="20"/>
        </w:rPr>
        <w:t>ederation</w:t>
      </w:r>
      <w:r w:rsidRPr="00EF399D">
        <w:rPr>
          <w:rFonts w:ascii="Times New Roman" w:hAnsi="Times New Roman" w:cs="Times New Roman"/>
          <w:sz w:val="20"/>
        </w:rPr>
        <w:t xml:space="preserve"> 2024. </w:t>
      </w:r>
      <w:r w:rsidRPr="00EF399D">
        <w:rPr>
          <w:rFonts w:ascii="Times New Roman" w:hAnsi="Times New Roman" w:cs="Times New Roman"/>
          <w:bCs/>
          <w:sz w:val="20"/>
        </w:rPr>
        <w:t>Notes from a National Consultation workshop for CEDAW Shadow Report</w:t>
      </w:r>
    </w:p>
  </w:footnote>
  <w:footnote w:id="25">
    <w:p w14:paraId="66BC110F" w14:textId="16C32A63" w:rsidR="002D52EB" w:rsidRPr="003B0670" w:rsidRDefault="002D52EB">
      <w:pPr>
        <w:pStyle w:val="FootnoteText"/>
        <w:rPr>
          <w:rFonts w:ascii="Times New Roman" w:hAnsi="Times New Roman" w:cs="Times New Roman"/>
        </w:rPr>
      </w:pPr>
      <w:r>
        <w:rPr>
          <w:rStyle w:val="FootnoteReference"/>
        </w:rPr>
        <w:footnoteRef/>
      </w:r>
      <w:r>
        <w:t xml:space="preserve"> </w:t>
      </w:r>
      <w:r w:rsidRPr="003B0670">
        <w:rPr>
          <w:rFonts w:ascii="Times New Roman" w:hAnsi="Times New Roman" w:cs="Times New Roman"/>
        </w:rPr>
        <w:t>See</w:t>
      </w:r>
      <w:r>
        <w:rPr>
          <w:rFonts w:ascii="Times New Roman" w:hAnsi="Times New Roman" w:cs="Times New Roman"/>
        </w:rPr>
        <w:t xml:space="preserve"> </w:t>
      </w:r>
      <w:r>
        <w:t xml:space="preserve"> </w:t>
      </w:r>
      <w:r w:rsidRPr="003B0670">
        <w:rPr>
          <w:rFonts w:ascii="Times New Roman" w:hAnsi="Times New Roman" w:cs="Times New Roman"/>
          <w:szCs w:val="20"/>
        </w:rPr>
        <w:t>pp. 259-60 in The In</w:t>
      </w:r>
      <w:r>
        <w:rPr>
          <w:rFonts w:ascii="Times New Roman" w:hAnsi="Times New Roman" w:cs="Times New Roman"/>
          <w:szCs w:val="20"/>
        </w:rPr>
        <w:t>di</w:t>
      </w:r>
      <w:r w:rsidRPr="003B0670">
        <w:rPr>
          <w:rFonts w:ascii="Times New Roman" w:hAnsi="Times New Roman" w:cs="Times New Roman"/>
          <w:szCs w:val="20"/>
        </w:rPr>
        <w:t>geno</w:t>
      </w:r>
      <w:r>
        <w:rPr>
          <w:rFonts w:ascii="Times New Roman" w:hAnsi="Times New Roman" w:cs="Times New Roman"/>
          <w:szCs w:val="20"/>
        </w:rPr>
        <w:t>u</w:t>
      </w:r>
      <w:r w:rsidRPr="003B0670">
        <w:rPr>
          <w:rFonts w:ascii="Times New Roman" w:hAnsi="Times New Roman" w:cs="Times New Roman"/>
          <w:szCs w:val="20"/>
        </w:rPr>
        <w:t xml:space="preserve">s </w:t>
      </w:r>
      <w:r>
        <w:rPr>
          <w:rFonts w:ascii="Times New Roman" w:hAnsi="Times New Roman" w:cs="Times New Roman"/>
          <w:szCs w:val="20"/>
        </w:rPr>
        <w:t>W</w:t>
      </w:r>
      <w:r w:rsidRPr="003B0670">
        <w:rPr>
          <w:rFonts w:ascii="Times New Roman" w:hAnsi="Times New Roman" w:cs="Times New Roman"/>
          <w:szCs w:val="20"/>
        </w:rPr>
        <w:t>orld 2024 at</w:t>
      </w:r>
      <w:r>
        <w:rPr>
          <w:rFonts w:ascii="Times New Roman" w:hAnsi="Times New Roman" w:cs="Times New Roman"/>
          <w:sz w:val="24"/>
          <w:szCs w:val="24"/>
        </w:rPr>
        <w:t xml:space="preserve"> </w:t>
      </w:r>
      <w:hyperlink r:id="rId23" w:history="1">
        <w:r w:rsidRPr="00523094">
          <w:rPr>
            <w:rStyle w:val="Hyperlink"/>
            <w:rFonts w:ascii="Times New Roman" w:hAnsi="Times New Roman" w:cs="Times New Roman"/>
          </w:rPr>
          <w:t>https://www.lahurnip.org/uploads/resource/file/iwgia-book-the-indigenous-world-2024-eng-compressed.pdf</w:t>
        </w:r>
      </w:hyperlink>
      <w:r>
        <w:rPr>
          <w:rFonts w:ascii="Times New Roman" w:hAnsi="Times New Roman" w:cs="Times New Roman"/>
        </w:rPr>
        <w:t xml:space="preserve">  </w:t>
      </w:r>
    </w:p>
  </w:footnote>
  <w:footnote w:id="26">
    <w:p w14:paraId="0ECA466A" w14:textId="368E7791" w:rsidR="002D52EB" w:rsidRPr="0093275C" w:rsidRDefault="002D52EB">
      <w:pPr>
        <w:pStyle w:val="FootnoteText"/>
        <w:rPr>
          <w:rFonts w:ascii="Times New Roman" w:hAnsi="Times New Roman" w:cs="Times New Roman"/>
          <w:szCs w:val="20"/>
        </w:rPr>
      </w:pPr>
      <w:r w:rsidRPr="0093275C">
        <w:rPr>
          <w:rStyle w:val="FootnoteReference"/>
          <w:rFonts w:ascii="Times New Roman" w:hAnsi="Times New Roman" w:cs="Times New Roman"/>
          <w:szCs w:val="20"/>
        </w:rPr>
        <w:footnoteRef/>
      </w:r>
      <w:r w:rsidRPr="0093275C">
        <w:rPr>
          <w:rFonts w:ascii="Times New Roman" w:hAnsi="Times New Roman" w:cs="Times New Roman"/>
          <w:szCs w:val="20"/>
        </w:rPr>
        <w:t xml:space="preserve"> INWOLAG report.</w:t>
      </w:r>
    </w:p>
  </w:footnote>
  <w:footnote w:id="27">
    <w:p w14:paraId="28C130CF" w14:textId="409343BB" w:rsidR="002D52EB" w:rsidRPr="00C94EA2" w:rsidRDefault="002D52EB">
      <w:pPr>
        <w:pStyle w:val="FootnoteText"/>
        <w:rPr>
          <w:rFonts w:ascii="Times New Roman" w:hAnsi="Times New Roman" w:cs="Times New Roman"/>
        </w:rPr>
      </w:pPr>
      <w:r>
        <w:rPr>
          <w:rStyle w:val="FootnoteReference"/>
        </w:rPr>
        <w:footnoteRef/>
      </w:r>
      <w:r>
        <w:t xml:space="preserve"> </w:t>
      </w:r>
      <w:r w:rsidRPr="00C94EA2">
        <w:rPr>
          <w:rFonts w:ascii="Times New Roman" w:hAnsi="Times New Roman" w:cs="Times New Roman"/>
        </w:rPr>
        <w:t>NIWFederation report.</w:t>
      </w:r>
    </w:p>
  </w:footnote>
  <w:footnote w:id="28">
    <w:p w14:paraId="03AF9405" w14:textId="464C6D66" w:rsidR="002D52EB" w:rsidRPr="00D0339F" w:rsidRDefault="002D52EB">
      <w:pPr>
        <w:pStyle w:val="FootnoteText"/>
        <w:rPr>
          <w:rFonts w:ascii="Times New Roman" w:hAnsi="Times New Roman" w:cs="Times New Roman"/>
          <w:szCs w:val="20"/>
        </w:rPr>
      </w:pPr>
      <w:r>
        <w:rPr>
          <w:rStyle w:val="FootnoteReference"/>
        </w:rPr>
        <w:footnoteRef/>
      </w:r>
      <w:r>
        <w:t xml:space="preserve"> </w:t>
      </w:r>
      <w:r w:rsidRPr="00D0339F">
        <w:rPr>
          <w:rFonts w:ascii="Times New Roman" w:eastAsia="Aptos" w:hAnsi="Times New Roman" w:cs="Times New Roman"/>
          <w:kern w:val="2"/>
          <w:szCs w:val="20"/>
          <w14:ligatures w14:val="standardContextual"/>
        </w:rPr>
        <w:t>Local Gazette. Part 1 Section 4 No. 2. Barbardiya Municipality</w:t>
      </w:r>
      <w:r>
        <w:rPr>
          <w:rFonts w:ascii="Times New Roman" w:eastAsia="Aptos" w:hAnsi="Times New Roman" w:cs="Times New Roman"/>
          <w:kern w:val="2"/>
          <w:szCs w:val="20"/>
          <w14:ligatures w14:val="standardContextual"/>
        </w:rPr>
        <w:t xml:space="preserve">. </w:t>
      </w:r>
      <w:r w:rsidRPr="00D0339F">
        <w:rPr>
          <w:rFonts w:ascii="Times New Roman" w:eastAsia="Aptos" w:hAnsi="Times New Roman" w:cs="Times New Roman"/>
          <w:kern w:val="2"/>
          <w:szCs w:val="20"/>
          <w14:ligatures w14:val="standardContextual"/>
        </w:rPr>
        <w:t>Text in Khas Nepali</w:t>
      </w:r>
      <w:r>
        <w:rPr>
          <w:rFonts w:ascii="Times New Roman" w:eastAsia="Aptos" w:hAnsi="Times New Roman" w:cs="Times New Roman"/>
          <w:kern w:val="2"/>
          <w:szCs w:val="20"/>
          <w14:ligatures w14:val="standardContextual"/>
        </w:rPr>
        <w:t xml:space="preserve"> language. </w:t>
      </w:r>
      <w:hyperlink r:id="rId24" w:history="1">
        <w:r w:rsidRPr="00523094">
          <w:rPr>
            <w:rStyle w:val="Hyperlink"/>
            <w:rFonts w:ascii="Times New Roman" w:eastAsia="Aptos" w:hAnsi="Times New Roman" w:cs="Times New Roman"/>
            <w:kern w:val="2"/>
            <w:szCs w:val="20"/>
            <w14:ligatures w14:val="standardContextual"/>
          </w:rPr>
          <w:t>https://barbardiyamun.gov.np/barghar_aen_2077</w:t>
        </w:r>
      </w:hyperlink>
      <w:r>
        <w:rPr>
          <w:rFonts w:ascii="Times New Roman" w:eastAsia="Aptos" w:hAnsi="Times New Roman" w:cs="Times New Roman"/>
          <w:color w:val="467886"/>
          <w:kern w:val="2"/>
          <w:szCs w:val="20"/>
          <w:u w:val="single"/>
          <w14:ligatures w14:val="standardContextual"/>
        </w:rPr>
        <w:t xml:space="preserve">  </w:t>
      </w:r>
    </w:p>
  </w:footnote>
  <w:footnote w:id="29">
    <w:p w14:paraId="6E126D59" w14:textId="77777777" w:rsidR="002D52EB" w:rsidRDefault="002D52EB" w:rsidP="00301429">
      <w:pPr>
        <w:pStyle w:val="FootnoteText"/>
        <w:rPr>
          <w:rFonts w:ascii="Times New Roman" w:hAnsi="Times New Roman" w:cs="Times New Roman"/>
        </w:rPr>
      </w:pPr>
      <w:r w:rsidRPr="005E277C">
        <w:rPr>
          <w:rStyle w:val="FootnoteReference"/>
          <w:rFonts w:ascii="Times New Roman" w:hAnsi="Times New Roman" w:cs="Times New Roman"/>
        </w:rPr>
        <w:footnoteRef/>
      </w:r>
      <w:r w:rsidRPr="005E277C">
        <w:rPr>
          <w:rFonts w:ascii="Times New Roman" w:hAnsi="Times New Roman" w:cs="Times New Roman"/>
        </w:rPr>
        <w:t xml:space="preserve"> Local Gazette Section 1 Part 4. Kiritpur Munic</w:t>
      </w:r>
      <w:r>
        <w:rPr>
          <w:rFonts w:ascii="Times New Roman" w:hAnsi="Times New Roman" w:cs="Times New Roman"/>
        </w:rPr>
        <w:t>i</w:t>
      </w:r>
      <w:r w:rsidRPr="005E277C">
        <w:rPr>
          <w:rFonts w:ascii="Times New Roman" w:hAnsi="Times New Roman" w:cs="Times New Roman"/>
        </w:rPr>
        <w:t>pality</w:t>
      </w:r>
      <w:r>
        <w:rPr>
          <w:rFonts w:ascii="Times New Roman" w:hAnsi="Times New Roman" w:cs="Times New Roman"/>
        </w:rPr>
        <w:t>.</w:t>
      </w:r>
      <w:r w:rsidRPr="005E277C">
        <w:rPr>
          <w:rFonts w:ascii="Times New Roman" w:hAnsi="Times New Roman" w:cs="Times New Roman"/>
        </w:rPr>
        <w:t>Text in Khas Nepali</w:t>
      </w:r>
      <w:r>
        <w:rPr>
          <w:rFonts w:ascii="Times New Roman" w:hAnsi="Times New Roman" w:cs="Times New Roman"/>
        </w:rPr>
        <w:t xml:space="preserve"> language.</w:t>
      </w:r>
      <w:r w:rsidRPr="005E277C">
        <w:rPr>
          <w:rFonts w:ascii="Times New Roman" w:hAnsi="Times New Roman" w:cs="Times New Roman"/>
        </w:rPr>
        <w:t xml:space="preserve"> </w:t>
      </w:r>
    </w:p>
    <w:p w14:paraId="5DA08DD9" w14:textId="6E0E910B" w:rsidR="002D52EB" w:rsidRPr="005E277C" w:rsidRDefault="002D52EB" w:rsidP="00301429">
      <w:pPr>
        <w:pStyle w:val="FootnoteText"/>
        <w:rPr>
          <w:rFonts w:ascii="Times New Roman" w:hAnsi="Times New Roman" w:cs="Times New Roman"/>
        </w:rPr>
      </w:pPr>
      <w:hyperlink r:id="rId25" w:history="1">
        <w:r w:rsidRPr="0053083A">
          <w:rPr>
            <w:rStyle w:val="Hyperlink"/>
            <w:rFonts w:ascii="Times New Roman" w:hAnsi="Times New Roman" w:cs="Times New Roman"/>
          </w:rPr>
          <w:t>https://kirtipurmun.gov.np/sites/kirtipurmun.gov.np/files/%E0%A4%B0%E0%A4%BE%E0%A4%9C%E0%A4%AA%E0%A4%A4%E0%A5%8D%E0%A4%B0%20%E0%A4%95%E0%A5%80%E0%A4%B0%E0%A5%8D%E0%A4%A4%E0%A4%BF%E0%A4%AA%E0%A5%81%E0%A4%B0%20%E0%A4%A8%E0%A4%97%E0%A4%B0%20%E0%A4%B8%E0%A4%BE%E0%A4%81%E0%A4%B8%E0%A5%8D%E0%A4%95%E0%A5%83%E0%A4%A4%E0%A4%BF%E0%A4%95%20%E0%A4%B8%E0%A4%B0%E0%A4%95%E0%A5%8D%E0%A4%B7%E0%A4%BF%E0%A4%A4%20%E0%A4%95%E0%A5%8D%E0%A4%B7%E0%A5%87%E0%A4%A4%E0%A5%8D%E0%A4%B0%20%E0%A4%B8%E0%A4%AE%E0%A5%8D%E0%A4%B5%E0%A4%A8%E0%A5%8D%E0%A4%A7%E0%A4%AE%E0%A4%BE%20%E0%A4%B5%E0%A5%8D%E0%A4%AF%E0%A4%B5%E0%A4%B8%E0%A5%8D%E0%A4%A5%E0%A4%BE%20%E0%A4%97%E0%A4%B0%E0%A5%8D%E0%A4%A8%20%E0%A4%AC%E0%A4%A8%E0%A5%87%E0%A4%95%E0%A5%8B%20%E0%A4%90%E0%A4%A8.pdf</w:t>
        </w:r>
      </w:hyperlink>
      <w:r w:rsidRPr="005E277C">
        <w:rPr>
          <w:rFonts w:ascii="Times New Roman" w:hAnsi="Times New Roman" w:cs="Times New Roman"/>
        </w:rPr>
        <w:t xml:space="preserve"> </w:t>
      </w:r>
    </w:p>
  </w:footnote>
  <w:footnote w:id="30">
    <w:p w14:paraId="0CCC70F6" w14:textId="18A0163F" w:rsidR="002D52EB" w:rsidRPr="00D0339F" w:rsidRDefault="002D52EB">
      <w:pPr>
        <w:pStyle w:val="FootnoteText"/>
        <w:rPr>
          <w:rFonts w:ascii="Times New Roman" w:hAnsi="Times New Roman" w:cs="Times New Roman"/>
        </w:rPr>
      </w:pPr>
      <w:r>
        <w:rPr>
          <w:rStyle w:val="FootnoteReference"/>
        </w:rPr>
        <w:footnoteRef/>
      </w:r>
      <w:r>
        <w:t xml:space="preserve"> </w:t>
      </w:r>
      <w:r w:rsidRPr="00D0339F">
        <w:rPr>
          <w:rFonts w:ascii="Times New Roman" w:hAnsi="Times New Roman" w:cs="Times New Roman"/>
        </w:rPr>
        <w:t xml:space="preserve">Text in Khas Nepali. </w:t>
      </w:r>
      <w:hyperlink r:id="rId26" w:history="1">
        <w:r w:rsidRPr="00523094">
          <w:rPr>
            <w:rStyle w:val="Hyperlink"/>
            <w:rFonts w:ascii="Times New Roman" w:hAnsi="Times New Roman" w:cs="Times New Roman"/>
          </w:rPr>
          <w:t>https://www.lahurnip.org/va-sha-shha-sa-raka-shha-ta-va-sa-va-yata-ta-ka-shha-ta-ra-gha-shhanae-ka-l-ga-na-ra-tha-shana-ta-maka-aatha-sha-na-va-thana</w:t>
        </w:r>
      </w:hyperlink>
      <w:r>
        <w:rPr>
          <w:rFonts w:ascii="Times New Roman" w:hAnsi="Times New Roman" w:cs="Times New Roman"/>
        </w:rPr>
        <w:t xml:space="preserve"> </w:t>
      </w:r>
    </w:p>
  </w:footnote>
  <w:footnote w:id="31">
    <w:p w14:paraId="0197F707" w14:textId="70974F79" w:rsidR="002D52EB" w:rsidRPr="00C81DA5" w:rsidRDefault="002D52EB" w:rsidP="00C81DA5">
      <w:pPr>
        <w:pStyle w:val="FootnoteText"/>
        <w:jc w:val="both"/>
        <w:rPr>
          <w:rFonts w:ascii="Times New Roman" w:hAnsi="Times New Roman" w:cs="Times New Roman"/>
        </w:rPr>
      </w:pPr>
      <w:r>
        <w:rPr>
          <w:rStyle w:val="FootnoteReference"/>
        </w:rPr>
        <w:footnoteRef/>
      </w:r>
      <w:r>
        <w:t xml:space="preserve"> See pp. 29-30 in </w:t>
      </w:r>
      <w:r w:rsidRPr="00C81DA5">
        <w:rPr>
          <w:rFonts w:ascii="Times New Roman" w:hAnsi="Times New Roman" w:cs="Times New Roman"/>
        </w:rPr>
        <w:t xml:space="preserve">NIWFederation 2021. Case Study Indigenous People’s Human Rights Violation. Chitwan National Park and Valley Road Expansion Project. Submitted to Protecting Indigenous Peoples Defenders and Promoting Land Rights in the Selected Communities Affected by Land Conflict in Peru and Nepal Project. Funded by European Union. </w:t>
      </w:r>
      <w:hyperlink r:id="rId27" w:history="1">
        <w:r w:rsidRPr="00C81DA5">
          <w:rPr>
            <w:rStyle w:val="Hyperlink"/>
            <w:rFonts w:ascii="Times New Roman" w:hAnsi="Times New Roman" w:cs="Times New Roman"/>
          </w:rPr>
          <w:t>https://niwf.org.np/wp-content/uploads/2022/12/Case-Study-English.pdf</w:t>
        </w:r>
      </w:hyperlink>
      <w:r w:rsidRPr="00C81DA5">
        <w:rPr>
          <w:rFonts w:ascii="Times New Roman" w:hAnsi="Times New Roman" w:cs="Times New Roman"/>
        </w:rPr>
        <w:t xml:space="preserve"> </w:t>
      </w:r>
    </w:p>
  </w:footnote>
  <w:footnote w:id="32">
    <w:p w14:paraId="71A33FE3" w14:textId="43929E67" w:rsidR="002D52EB" w:rsidRPr="00413BF0" w:rsidRDefault="002D52EB">
      <w:pPr>
        <w:pStyle w:val="FootnoteText"/>
        <w:rPr>
          <w:rFonts w:ascii="Times New Roman" w:hAnsi="Times New Roman" w:cs="Times New Roman"/>
        </w:rPr>
      </w:pPr>
      <w:r w:rsidRPr="00413BF0">
        <w:rPr>
          <w:rStyle w:val="FootnoteReference"/>
          <w:rFonts w:ascii="Times New Roman" w:hAnsi="Times New Roman" w:cs="Times New Roman"/>
        </w:rPr>
        <w:footnoteRef/>
      </w:r>
      <w:r w:rsidRPr="00413BF0">
        <w:rPr>
          <w:rFonts w:ascii="Times New Roman" w:hAnsi="Times New Roman" w:cs="Times New Roman"/>
        </w:rPr>
        <w:t xml:space="preserve"> NIDWAN </w:t>
      </w:r>
      <w:r>
        <w:rPr>
          <w:rFonts w:ascii="Times New Roman" w:hAnsi="Times New Roman" w:cs="Times New Roman"/>
        </w:rPr>
        <w:t xml:space="preserve">National Consultation </w:t>
      </w:r>
      <w:r>
        <w:rPr>
          <w:rFonts w:ascii="Times New Roman" w:hAnsi="Times New Roman" w:cs="Times New Roman"/>
          <w:szCs w:val="20"/>
        </w:rPr>
        <w:t>Event in Indigenous Women and Girls with Disabilities Issues a</w:t>
      </w:r>
      <w:r w:rsidRPr="00C10973">
        <w:rPr>
          <w:rFonts w:ascii="Times New Roman" w:hAnsi="Times New Roman" w:cs="Times New Roman"/>
          <w:szCs w:val="20"/>
        </w:rPr>
        <w:t>t Kathmandu, 11</w:t>
      </w:r>
      <w:r w:rsidRPr="00C10973">
        <w:rPr>
          <w:rFonts w:ascii="Times New Roman" w:hAnsi="Times New Roman" w:cs="Times New Roman"/>
          <w:szCs w:val="20"/>
          <w:vertAlign w:val="superscript"/>
        </w:rPr>
        <w:t>th</w:t>
      </w:r>
      <w:r w:rsidRPr="00C10973">
        <w:rPr>
          <w:rFonts w:ascii="Times New Roman" w:hAnsi="Times New Roman" w:cs="Times New Roman"/>
          <w:szCs w:val="20"/>
        </w:rPr>
        <w:t xml:space="preserve"> Feb 2024. </w:t>
      </w:r>
    </w:p>
  </w:footnote>
  <w:footnote w:id="33">
    <w:p w14:paraId="53DA9C2B" w14:textId="2E7E032B" w:rsidR="002D52EB" w:rsidRPr="000C0A48" w:rsidRDefault="002D52EB">
      <w:pPr>
        <w:pStyle w:val="FootnoteText"/>
        <w:rPr>
          <w:rFonts w:ascii="Times New Roman" w:hAnsi="Times New Roman" w:cs="Times New Roman"/>
        </w:rPr>
      </w:pPr>
      <w:r w:rsidRPr="000C0A48">
        <w:rPr>
          <w:rStyle w:val="FootnoteReference"/>
          <w:rFonts w:ascii="Times New Roman" w:hAnsi="Times New Roman" w:cs="Times New Roman"/>
        </w:rPr>
        <w:footnoteRef/>
      </w:r>
      <w:r w:rsidRPr="000C0A48">
        <w:rPr>
          <w:rFonts w:ascii="Times New Roman" w:hAnsi="Times New Roman" w:cs="Times New Roman"/>
        </w:rPr>
        <w:t xml:space="preserve"> See pp.</w:t>
      </w:r>
      <w:r w:rsidRPr="000C0A48">
        <w:rPr>
          <w:rFonts w:ascii="Times New Roman" w:hAnsi="Times New Roman" w:cs="Times New Roman"/>
          <w:sz w:val="24"/>
          <w:szCs w:val="24"/>
        </w:rPr>
        <w:t xml:space="preserve"> </w:t>
      </w:r>
      <w:r w:rsidRPr="000C0A48">
        <w:rPr>
          <w:rFonts w:ascii="Times New Roman" w:hAnsi="Times New Roman" w:cs="Times New Roman"/>
          <w:sz w:val="18"/>
        </w:rPr>
        <w:t>pp. 266-267</w:t>
      </w:r>
      <w:r w:rsidRPr="000C0A48">
        <w:rPr>
          <w:rFonts w:ascii="Times New Roman" w:hAnsi="Times New Roman" w:cs="Times New Roman"/>
        </w:rPr>
        <w:t xml:space="preserve"> in </w:t>
      </w:r>
      <w:hyperlink r:id="rId28" w:history="1">
        <w:r w:rsidRPr="00EA5BE7">
          <w:rPr>
            <w:rStyle w:val="Hyperlink"/>
            <w:rFonts w:ascii="Times New Roman" w:hAnsi="Times New Roman" w:cs="Times New Roman"/>
          </w:rPr>
          <w:t>https://www.iwgia.org/en/resources/publications/5507-the-indigenous-world-2023.html</w:t>
        </w:r>
      </w:hyperlink>
      <w:r>
        <w:rPr>
          <w:rFonts w:ascii="Times New Roman" w:hAnsi="Times New Roman" w:cs="Times New Roman"/>
        </w:rPr>
        <w:t xml:space="preserve"> </w:t>
      </w:r>
    </w:p>
  </w:footnote>
  <w:footnote w:id="34">
    <w:p w14:paraId="730A0A08" w14:textId="7D2113E8" w:rsidR="002D52EB" w:rsidRPr="00BB18E6" w:rsidRDefault="002D52EB">
      <w:pPr>
        <w:pStyle w:val="FootnoteText"/>
        <w:rPr>
          <w:rFonts w:ascii="Times New Roman" w:hAnsi="Times New Roman" w:cs="Times New Roman"/>
        </w:rPr>
      </w:pPr>
      <w:r w:rsidRPr="00BB18E6">
        <w:rPr>
          <w:rStyle w:val="FootnoteReference"/>
          <w:rFonts w:ascii="Times New Roman" w:hAnsi="Times New Roman" w:cs="Times New Roman"/>
        </w:rPr>
        <w:footnoteRef/>
      </w:r>
      <w:r w:rsidRPr="00BB18E6">
        <w:rPr>
          <w:rFonts w:ascii="Times New Roman" w:hAnsi="Times New Roman" w:cs="Times New Roman"/>
        </w:rPr>
        <w:t xml:space="preserve"> </w:t>
      </w:r>
      <w:hyperlink r:id="rId29" w:history="1">
        <w:r w:rsidRPr="00845260">
          <w:rPr>
            <w:rStyle w:val="Hyperlink"/>
            <w:rFonts w:ascii="Times New Roman" w:hAnsi="Times New Roman" w:cs="Times New Roman"/>
          </w:rPr>
          <w:t>https://kathmandupost.com/politics/2022/10/15/nearly-half-of-ethnic-groups-unrepresented-in-parliament-in-15-years-of-pr-exercise</w:t>
        </w:r>
      </w:hyperlink>
      <w:r>
        <w:rPr>
          <w:rFonts w:ascii="Times New Roman" w:hAnsi="Times New Roman" w:cs="Times New Roman"/>
        </w:rPr>
        <w:t xml:space="preserve"> </w:t>
      </w:r>
    </w:p>
  </w:footnote>
  <w:footnote w:id="35">
    <w:p w14:paraId="0007DC13" w14:textId="77777777" w:rsidR="002D52EB" w:rsidRPr="00AE2AB8" w:rsidRDefault="002D52EB" w:rsidP="0037037B">
      <w:pPr>
        <w:pStyle w:val="FootnoteText"/>
        <w:rPr>
          <w:rFonts w:ascii="Times New Roman" w:hAnsi="Times New Roman" w:cs="Times New Roman"/>
          <w:szCs w:val="20"/>
        </w:rPr>
      </w:pPr>
      <w:r w:rsidRPr="00AE2AB8">
        <w:rPr>
          <w:rStyle w:val="FootnoteReference"/>
          <w:rFonts w:ascii="Times New Roman" w:hAnsi="Times New Roman" w:cs="Times New Roman"/>
          <w:szCs w:val="20"/>
        </w:rPr>
        <w:footnoteRef/>
      </w:r>
      <w:r w:rsidRPr="00AE2AB8">
        <w:rPr>
          <w:rFonts w:ascii="Times New Roman" w:hAnsi="Times New Roman" w:cs="Times New Roman"/>
          <w:szCs w:val="20"/>
        </w:rPr>
        <w:t xml:space="preserve"> </w:t>
      </w:r>
      <w:hyperlink r:id="rId30" w:history="1">
        <w:r w:rsidRPr="008144ED">
          <w:rPr>
            <w:rStyle w:val="Hyperlink"/>
            <w:rFonts w:ascii="Times New Roman" w:hAnsi="Times New Roman" w:cs="Times New Roman"/>
            <w:szCs w:val="20"/>
          </w:rPr>
          <w:t>https://www.icimod.org/press-release/glof-from-thyanbo-glacial-lake-sweeps-away-thame-village/</w:t>
        </w:r>
      </w:hyperlink>
      <w:r>
        <w:rPr>
          <w:rFonts w:ascii="Times New Roman" w:hAnsi="Times New Roman" w:cs="Times New Roman"/>
          <w:szCs w:val="20"/>
        </w:rPr>
        <w:t xml:space="preserve"> </w:t>
      </w:r>
    </w:p>
  </w:footnote>
  <w:footnote w:id="36">
    <w:p w14:paraId="48926678" w14:textId="29EB7786" w:rsidR="002D52EB" w:rsidRPr="00E37B7D" w:rsidRDefault="002D52EB" w:rsidP="0037037B">
      <w:pPr>
        <w:pStyle w:val="Normal1"/>
        <w:pBdr>
          <w:top w:val="nil"/>
          <w:left w:val="nil"/>
          <w:bottom w:val="nil"/>
          <w:right w:val="nil"/>
          <w:between w:val="nil"/>
        </w:pBdr>
        <w:spacing w:after="0" w:line="240" w:lineRule="auto"/>
        <w:rPr>
          <w:rFonts w:ascii="Times New Roman" w:hAnsi="Times New Roman" w:cs="Times New Roman"/>
          <w:color w:val="000000" w:themeColor="text1"/>
          <w:sz w:val="20"/>
          <w:szCs w:val="20"/>
        </w:rPr>
      </w:pPr>
      <w:r w:rsidRPr="00E37B7D">
        <w:rPr>
          <w:rFonts w:ascii="Times New Roman" w:hAnsi="Times New Roman" w:cs="Times New Roman"/>
          <w:sz w:val="20"/>
          <w:szCs w:val="20"/>
          <w:vertAlign w:val="superscript"/>
        </w:rPr>
        <w:footnoteRef/>
      </w:r>
      <w:r w:rsidRPr="00E37B7D">
        <w:rPr>
          <w:rFonts w:ascii="Times New Roman" w:eastAsia="Aptos" w:hAnsi="Times New Roman" w:cs="Times New Roman"/>
          <w:color w:val="000000"/>
          <w:sz w:val="20"/>
          <w:szCs w:val="20"/>
        </w:rPr>
        <w:t xml:space="preserve"> </w:t>
      </w:r>
      <w:hyperlink r:id="rId31" w:history="1">
        <w:r w:rsidRPr="00A73AA1">
          <w:rPr>
            <w:rStyle w:val="Hyperlink"/>
            <w:rFonts w:ascii="Times New Roman" w:eastAsia="Aptos" w:hAnsi="Times New Roman" w:cs="Times New Roman"/>
            <w:sz w:val="20"/>
            <w:szCs w:val="20"/>
          </w:rPr>
          <w:t>https://www.samadhannews.com/2024/09/18/95253/</w:t>
        </w:r>
      </w:hyperlink>
      <w:r>
        <w:rPr>
          <w:rFonts w:ascii="Times New Roman" w:eastAsia="Aptos" w:hAnsi="Times New Roman" w:cs="Times New Roman"/>
          <w:color w:val="000000" w:themeColor="text1"/>
          <w:sz w:val="20"/>
          <w:szCs w:val="20"/>
          <w:u w:val="single"/>
        </w:rPr>
        <w:t xml:space="preserve"> </w:t>
      </w:r>
    </w:p>
  </w:footnote>
  <w:footnote w:id="37">
    <w:p w14:paraId="1D7FC0CC" w14:textId="77777777" w:rsidR="002D52EB" w:rsidRDefault="002D52EB" w:rsidP="00863895">
      <w:pPr>
        <w:pStyle w:val="FootnoteText"/>
      </w:pPr>
      <w:r>
        <w:rPr>
          <w:rStyle w:val="FootnoteReference"/>
        </w:rPr>
        <w:footnoteRef/>
      </w:r>
      <w:r>
        <w:t xml:space="preserve">  </w:t>
      </w:r>
      <w:r w:rsidRPr="000A0F1F">
        <w:rPr>
          <w:rFonts w:ascii="Times New Roman" w:hAnsi="Times New Roman" w:cs="Times New Roman"/>
          <w:szCs w:val="20"/>
        </w:rPr>
        <w:t>INWOLAG report.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7399176"/>
      <w:docPartObj>
        <w:docPartGallery w:val="Page Numbers (Top of Page)"/>
        <w:docPartUnique/>
      </w:docPartObj>
    </w:sdtPr>
    <w:sdtEndPr>
      <w:rPr>
        <w:noProof/>
      </w:rPr>
    </w:sdtEndPr>
    <w:sdtContent>
      <w:p w14:paraId="30ECC0D9" w14:textId="34102274" w:rsidR="002D52EB" w:rsidRDefault="002D52EB">
        <w:pPr>
          <w:pStyle w:val="Header"/>
          <w:jc w:val="right"/>
        </w:pPr>
        <w:r>
          <w:fldChar w:fldCharType="begin"/>
        </w:r>
        <w:r>
          <w:instrText xml:space="preserve"> PAGE   \* MERGEFORMAT </w:instrText>
        </w:r>
        <w:r>
          <w:fldChar w:fldCharType="separate"/>
        </w:r>
        <w:r w:rsidR="001A173B">
          <w:rPr>
            <w:noProof/>
          </w:rPr>
          <w:t>i</w:t>
        </w:r>
        <w:r>
          <w:rPr>
            <w:noProof/>
          </w:rPr>
          <w:fldChar w:fldCharType="end"/>
        </w:r>
      </w:p>
    </w:sdtContent>
  </w:sdt>
  <w:p w14:paraId="7FBF0E28" w14:textId="77777777" w:rsidR="002D52EB" w:rsidRDefault="002D52E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2423A"/>
    <w:multiLevelType w:val="hybridMultilevel"/>
    <w:tmpl w:val="EBBE6A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ACC7129"/>
    <w:multiLevelType w:val="hybridMultilevel"/>
    <w:tmpl w:val="EBBE6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2C5E61"/>
    <w:multiLevelType w:val="hybridMultilevel"/>
    <w:tmpl w:val="C63C754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48442E7"/>
    <w:multiLevelType w:val="multilevel"/>
    <w:tmpl w:val="D1E0313A"/>
    <w:lvl w:ilvl="0">
      <w:start w:val="1"/>
      <w:numFmt w:val="bullet"/>
      <w:lvlText w:val="●"/>
      <w:lvlJc w:val="left"/>
      <w:pPr>
        <w:ind w:left="775" w:hanging="360"/>
      </w:pPr>
      <w:rPr>
        <w:rFonts w:ascii="Noto Sans Symbols" w:eastAsia="Noto Sans Symbols" w:hAnsi="Noto Sans Symbols" w:cs="Noto Sans Symbols"/>
      </w:rPr>
    </w:lvl>
    <w:lvl w:ilvl="1">
      <w:start w:val="1"/>
      <w:numFmt w:val="bullet"/>
      <w:lvlText w:val="o"/>
      <w:lvlJc w:val="left"/>
      <w:pPr>
        <w:ind w:left="1495" w:hanging="360"/>
      </w:pPr>
      <w:rPr>
        <w:rFonts w:ascii="Courier New" w:eastAsia="Courier New" w:hAnsi="Courier New" w:cs="Courier New"/>
      </w:rPr>
    </w:lvl>
    <w:lvl w:ilvl="2">
      <w:start w:val="1"/>
      <w:numFmt w:val="bullet"/>
      <w:lvlText w:val="▪"/>
      <w:lvlJc w:val="left"/>
      <w:pPr>
        <w:ind w:left="2215" w:hanging="360"/>
      </w:pPr>
      <w:rPr>
        <w:rFonts w:ascii="Noto Sans Symbols" w:eastAsia="Noto Sans Symbols" w:hAnsi="Noto Sans Symbols" w:cs="Noto Sans Symbols"/>
      </w:rPr>
    </w:lvl>
    <w:lvl w:ilvl="3">
      <w:start w:val="1"/>
      <w:numFmt w:val="bullet"/>
      <w:lvlText w:val="●"/>
      <w:lvlJc w:val="left"/>
      <w:pPr>
        <w:ind w:left="2935" w:hanging="360"/>
      </w:pPr>
      <w:rPr>
        <w:rFonts w:ascii="Noto Sans Symbols" w:eastAsia="Noto Sans Symbols" w:hAnsi="Noto Sans Symbols" w:cs="Noto Sans Symbols"/>
      </w:rPr>
    </w:lvl>
    <w:lvl w:ilvl="4">
      <w:start w:val="1"/>
      <w:numFmt w:val="bullet"/>
      <w:lvlText w:val="o"/>
      <w:lvlJc w:val="left"/>
      <w:pPr>
        <w:ind w:left="3655" w:hanging="360"/>
      </w:pPr>
      <w:rPr>
        <w:rFonts w:ascii="Courier New" w:eastAsia="Courier New" w:hAnsi="Courier New" w:cs="Courier New"/>
      </w:rPr>
    </w:lvl>
    <w:lvl w:ilvl="5">
      <w:start w:val="1"/>
      <w:numFmt w:val="bullet"/>
      <w:lvlText w:val="▪"/>
      <w:lvlJc w:val="left"/>
      <w:pPr>
        <w:ind w:left="4375" w:hanging="360"/>
      </w:pPr>
      <w:rPr>
        <w:rFonts w:ascii="Noto Sans Symbols" w:eastAsia="Noto Sans Symbols" w:hAnsi="Noto Sans Symbols" w:cs="Noto Sans Symbols"/>
      </w:rPr>
    </w:lvl>
    <w:lvl w:ilvl="6">
      <w:start w:val="1"/>
      <w:numFmt w:val="bullet"/>
      <w:lvlText w:val="●"/>
      <w:lvlJc w:val="left"/>
      <w:pPr>
        <w:ind w:left="5095" w:hanging="360"/>
      </w:pPr>
      <w:rPr>
        <w:rFonts w:ascii="Noto Sans Symbols" w:eastAsia="Noto Sans Symbols" w:hAnsi="Noto Sans Symbols" w:cs="Noto Sans Symbols"/>
      </w:rPr>
    </w:lvl>
    <w:lvl w:ilvl="7">
      <w:start w:val="1"/>
      <w:numFmt w:val="bullet"/>
      <w:lvlText w:val="o"/>
      <w:lvlJc w:val="left"/>
      <w:pPr>
        <w:ind w:left="5815" w:hanging="360"/>
      </w:pPr>
      <w:rPr>
        <w:rFonts w:ascii="Courier New" w:eastAsia="Courier New" w:hAnsi="Courier New" w:cs="Courier New"/>
      </w:rPr>
    </w:lvl>
    <w:lvl w:ilvl="8">
      <w:start w:val="1"/>
      <w:numFmt w:val="bullet"/>
      <w:lvlText w:val="▪"/>
      <w:lvlJc w:val="left"/>
      <w:pPr>
        <w:ind w:left="6535" w:hanging="360"/>
      </w:pPr>
      <w:rPr>
        <w:rFonts w:ascii="Noto Sans Symbols" w:eastAsia="Noto Sans Symbols" w:hAnsi="Noto Sans Symbols" w:cs="Noto Sans Symbols"/>
      </w:rPr>
    </w:lvl>
  </w:abstractNum>
  <w:abstractNum w:abstractNumId="4">
    <w:nsid w:val="1D0A3AB3"/>
    <w:multiLevelType w:val="hybridMultilevel"/>
    <w:tmpl w:val="338AB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635ED4"/>
    <w:multiLevelType w:val="hybridMultilevel"/>
    <w:tmpl w:val="8564C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300FC8"/>
    <w:multiLevelType w:val="hybridMultilevel"/>
    <w:tmpl w:val="9DB0F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752086"/>
    <w:multiLevelType w:val="hybridMultilevel"/>
    <w:tmpl w:val="647AF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793272"/>
    <w:multiLevelType w:val="hybridMultilevel"/>
    <w:tmpl w:val="FC9A5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45533D"/>
    <w:multiLevelType w:val="hybridMultilevel"/>
    <w:tmpl w:val="CD0E3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AB179C"/>
    <w:multiLevelType w:val="multilevel"/>
    <w:tmpl w:val="D1E0313A"/>
    <w:lvl w:ilvl="0">
      <w:start w:val="1"/>
      <w:numFmt w:val="bullet"/>
      <w:lvlText w:val="●"/>
      <w:lvlJc w:val="left"/>
      <w:pPr>
        <w:ind w:left="775" w:hanging="360"/>
      </w:pPr>
      <w:rPr>
        <w:rFonts w:ascii="Noto Sans Symbols" w:eastAsia="Noto Sans Symbols" w:hAnsi="Noto Sans Symbols" w:cs="Noto Sans Symbols"/>
      </w:rPr>
    </w:lvl>
    <w:lvl w:ilvl="1">
      <w:start w:val="1"/>
      <w:numFmt w:val="bullet"/>
      <w:lvlText w:val="o"/>
      <w:lvlJc w:val="left"/>
      <w:pPr>
        <w:ind w:left="1495" w:hanging="360"/>
      </w:pPr>
      <w:rPr>
        <w:rFonts w:ascii="Courier New" w:eastAsia="Courier New" w:hAnsi="Courier New" w:cs="Courier New"/>
      </w:rPr>
    </w:lvl>
    <w:lvl w:ilvl="2">
      <w:start w:val="1"/>
      <w:numFmt w:val="bullet"/>
      <w:lvlText w:val="▪"/>
      <w:lvlJc w:val="left"/>
      <w:pPr>
        <w:ind w:left="2215" w:hanging="360"/>
      </w:pPr>
      <w:rPr>
        <w:rFonts w:ascii="Noto Sans Symbols" w:eastAsia="Noto Sans Symbols" w:hAnsi="Noto Sans Symbols" w:cs="Noto Sans Symbols"/>
      </w:rPr>
    </w:lvl>
    <w:lvl w:ilvl="3">
      <w:start w:val="1"/>
      <w:numFmt w:val="bullet"/>
      <w:lvlText w:val="●"/>
      <w:lvlJc w:val="left"/>
      <w:pPr>
        <w:ind w:left="2935" w:hanging="360"/>
      </w:pPr>
      <w:rPr>
        <w:rFonts w:ascii="Noto Sans Symbols" w:eastAsia="Noto Sans Symbols" w:hAnsi="Noto Sans Symbols" w:cs="Noto Sans Symbols"/>
      </w:rPr>
    </w:lvl>
    <w:lvl w:ilvl="4">
      <w:start w:val="1"/>
      <w:numFmt w:val="bullet"/>
      <w:lvlText w:val="o"/>
      <w:lvlJc w:val="left"/>
      <w:pPr>
        <w:ind w:left="3655" w:hanging="360"/>
      </w:pPr>
      <w:rPr>
        <w:rFonts w:ascii="Courier New" w:eastAsia="Courier New" w:hAnsi="Courier New" w:cs="Courier New"/>
      </w:rPr>
    </w:lvl>
    <w:lvl w:ilvl="5">
      <w:start w:val="1"/>
      <w:numFmt w:val="bullet"/>
      <w:lvlText w:val="▪"/>
      <w:lvlJc w:val="left"/>
      <w:pPr>
        <w:ind w:left="4375" w:hanging="360"/>
      </w:pPr>
      <w:rPr>
        <w:rFonts w:ascii="Noto Sans Symbols" w:eastAsia="Noto Sans Symbols" w:hAnsi="Noto Sans Symbols" w:cs="Noto Sans Symbols"/>
      </w:rPr>
    </w:lvl>
    <w:lvl w:ilvl="6">
      <w:start w:val="1"/>
      <w:numFmt w:val="bullet"/>
      <w:lvlText w:val="●"/>
      <w:lvlJc w:val="left"/>
      <w:pPr>
        <w:ind w:left="5095" w:hanging="360"/>
      </w:pPr>
      <w:rPr>
        <w:rFonts w:ascii="Noto Sans Symbols" w:eastAsia="Noto Sans Symbols" w:hAnsi="Noto Sans Symbols" w:cs="Noto Sans Symbols"/>
      </w:rPr>
    </w:lvl>
    <w:lvl w:ilvl="7">
      <w:start w:val="1"/>
      <w:numFmt w:val="bullet"/>
      <w:lvlText w:val="o"/>
      <w:lvlJc w:val="left"/>
      <w:pPr>
        <w:ind w:left="5815" w:hanging="360"/>
      </w:pPr>
      <w:rPr>
        <w:rFonts w:ascii="Courier New" w:eastAsia="Courier New" w:hAnsi="Courier New" w:cs="Courier New"/>
      </w:rPr>
    </w:lvl>
    <w:lvl w:ilvl="8">
      <w:start w:val="1"/>
      <w:numFmt w:val="bullet"/>
      <w:lvlText w:val="▪"/>
      <w:lvlJc w:val="left"/>
      <w:pPr>
        <w:ind w:left="6535" w:hanging="360"/>
      </w:pPr>
      <w:rPr>
        <w:rFonts w:ascii="Noto Sans Symbols" w:eastAsia="Noto Sans Symbols" w:hAnsi="Noto Sans Symbols" w:cs="Noto Sans Symbols"/>
      </w:rPr>
    </w:lvl>
  </w:abstractNum>
  <w:abstractNum w:abstractNumId="11">
    <w:nsid w:val="3F3355B5"/>
    <w:multiLevelType w:val="hybridMultilevel"/>
    <w:tmpl w:val="507C02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9F1C67"/>
    <w:multiLevelType w:val="hybridMultilevel"/>
    <w:tmpl w:val="8E6E8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9E1795"/>
    <w:multiLevelType w:val="hybridMultilevel"/>
    <w:tmpl w:val="BAC0EE32"/>
    <w:lvl w:ilvl="0" w:tplc="0DFCD1D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B31BDF"/>
    <w:multiLevelType w:val="hybridMultilevel"/>
    <w:tmpl w:val="B8622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331A69"/>
    <w:multiLevelType w:val="hybridMultilevel"/>
    <w:tmpl w:val="C42C6E8E"/>
    <w:lvl w:ilvl="0" w:tplc="0DFCD1D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3033EE5"/>
    <w:multiLevelType w:val="hybridMultilevel"/>
    <w:tmpl w:val="474EC860"/>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0" w:hanging="360"/>
      </w:pPr>
      <w:rPr>
        <w:rFonts w:ascii="Courier New" w:hAnsi="Courier New" w:cs="Courier New" w:hint="default"/>
      </w:rPr>
    </w:lvl>
    <w:lvl w:ilvl="5" w:tplc="04090005" w:tentative="1">
      <w:start w:val="1"/>
      <w:numFmt w:val="bullet"/>
      <w:lvlText w:val=""/>
      <w:lvlJc w:val="left"/>
      <w:pPr>
        <w:ind w:left="720" w:hanging="360"/>
      </w:pPr>
      <w:rPr>
        <w:rFonts w:ascii="Wingdings" w:hAnsi="Wingdings" w:hint="default"/>
      </w:rPr>
    </w:lvl>
    <w:lvl w:ilvl="6" w:tplc="04090001" w:tentative="1">
      <w:start w:val="1"/>
      <w:numFmt w:val="bullet"/>
      <w:lvlText w:val=""/>
      <w:lvlJc w:val="left"/>
      <w:pPr>
        <w:ind w:left="1440" w:hanging="360"/>
      </w:pPr>
      <w:rPr>
        <w:rFonts w:ascii="Symbol" w:hAnsi="Symbol" w:hint="default"/>
      </w:rPr>
    </w:lvl>
    <w:lvl w:ilvl="7" w:tplc="04090003" w:tentative="1">
      <w:start w:val="1"/>
      <w:numFmt w:val="bullet"/>
      <w:lvlText w:val="o"/>
      <w:lvlJc w:val="left"/>
      <w:pPr>
        <w:ind w:left="2160" w:hanging="360"/>
      </w:pPr>
      <w:rPr>
        <w:rFonts w:ascii="Courier New" w:hAnsi="Courier New" w:cs="Courier New" w:hint="default"/>
      </w:rPr>
    </w:lvl>
    <w:lvl w:ilvl="8" w:tplc="04090005" w:tentative="1">
      <w:start w:val="1"/>
      <w:numFmt w:val="bullet"/>
      <w:lvlText w:val=""/>
      <w:lvlJc w:val="left"/>
      <w:pPr>
        <w:ind w:left="2880" w:hanging="360"/>
      </w:pPr>
      <w:rPr>
        <w:rFonts w:ascii="Wingdings" w:hAnsi="Wingdings" w:hint="default"/>
      </w:rPr>
    </w:lvl>
  </w:abstractNum>
  <w:abstractNum w:abstractNumId="17">
    <w:nsid w:val="734B6602"/>
    <w:multiLevelType w:val="hybridMultilevel"/>
    <w:tmpl w:val="3CE46200"/>
    <w:lvl w:ilvl="0" w:tplc="B924466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1"/>
  </w:num>
  <w:num w:numId="4">
    <w:abstractNumId w:val="0"/>
  </w:num>
  <w:num w:numId="5">
    <w:abstractNumId w:val="16"/>
  </w:num>
  <w:num w:numId="6">
    <w:abstractNumId w:val="14"/>
  </w:num>
  <w:num w:numId="7">
    <w:abstractNumId w:val="3"/>
  </w:num>
  <w:num w:numId="8">
    <w:abstractNumId w:val="15"/>
  </w:num>
  <w:num w:numId="9">
    <w:abstractNumId w:val="13"/>
  </w:num>
  <w:num w:numId="10">
    <w:abstractNumId w:val="4"/>
  </w:num>
  <w:num w:numId="11">
    <w:abstractNumId w:val="10"/>
  </w:num>
  <w:num w:numId="12">
    <w:abstractNumId w:val="12"/>
  </w:num>
  <w:num w:numId="13">
    <w:abstractNumId w:val="7"/>
  </w:num>
  <w:num w:numId="14">
    <w:abstractNumId w:val="6"/>
  </w:num>
  <w:num w:numId="15">
    <w:abstractNumId w:val="5"/>
  </w:num>
  <w:num w:numId="16">
    <w:abstractNumId w:val="17"/>
  </w:num>
  <w:num w:numId="17">
    <w:abstractNumId w:val="1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C01"/>
    <w:rsid w:val="00001C5E"/>
    <w:rsid w:val="0000524C"/>
    <w:rsid w:val="000068D6"/>
    <w:rsid w:val="00007E00"/>
    <w:rsid w:val="00010A36"/>
    <w:rsid w:val="0001534C"/>
    <w:rsid w:val="0001555F"/>
    <w:rsid w:val="0001728C"/>
    <w:rsid w:val="00021EC9"/>
    <w:rsid w:val="00023E34"/>
    <w:rsid w:val="00026DBC"/>
    <w:rsid w:val="00032D11"/>
    <w:rsid w:val="00033925"/>
    <w:rsid w:val="00040980"/>
    <w:rsid w:val="000424A2"/>
    <w:rsid w:val="00045F5C"/>
    <w:rsid w:val="0004682F"/>
    <w:rsid w:val="00047804"/>
    <w:rsid w:val="00051BF3"/>
    <w:rsid w:val="00055439"/>
    <w:rsid w:val="000624FE"/>
    <w:rsid w:val="00083B06"/>
    <w:rsid w:val="00083E30"/>
    <w:rsid w:val="000864A1"/>
    <w:rsid w:val="00091FAA"/>
    <w:rsid w:val="00095671"/>
    <w:rsid w:val="00096E98"/>
    <w:rsid w:val="000A0F1F"/>
    <w:rsid w:val="000A1A29"/>
    <w:rsid w:val="000A2D3F"/>
    <w:rsid w:val="000A3E74"/>
    <w:rsid w:val="000B0861"/>
    <w:rsid w:val="000B4215"/>
    <w:rsid w:val="000B6A00"/>
    <w:rsid w:val="000C0A48"/>
    <w:rsid w:val="000C50F6"/>
    <w:rsid w:val="000C6D5A"/>
    <w:rsid w:val="000D0C9C"/>
    <w:rsid w:val="000D1BFB"/>
    <w:rsid w:val="000D26A0"/>
    <w:rsid w:val="000D6FBC"/>
    <w:rsid w:val="000E13B8"/>
    <w:rsid w:val="000E2B7A"/>
    <w:rsid w:val="000E433D"/>
    <w:rsid w:val="000E5731"/>
    <w:rsid w:val="000F3839"/>
    <w:rsid w:val="000F5380"/>
    <w:rsid w:val="000F7E35"/>
    <w:rsid w:val="001003B3"/>
    <w:rsid w:val="00110546"/>
    <w:rsid w:val="001114AE"/>
    <w:rsid w:val="00111E67"/>
    <w:rsid w:val="00113763"/>
    <w:rsid w:val="001176CF"/>
    <w:rsid w:val="00120AD5"/>
    <w:rsid w:val="00121C2F"/>
    <w:rsid w:val="00124EF4"/>
    <w:rsid w:val="00125078"/>
    <w:rsid w:val="00130D78"/>
    <w:rsid w:val="00131183"/>
    <w:rsid w:val="00134F2C"/>
    <w:rsid w:val="0013520C"/>
    <w:rsid w:val="001369DB"/>
    <w:rsid w:val="00152010"/>
    <w:rsid w:val="0015704B"/>
    <w:rsid w:val="001600C9"/>
    <w:rsid w:val="00164A44"/>
    <w:rsid w:val="0016628D"/>
    <w:rsid w:val="00166CF1"/>
    <w:rsid w:val="00170A01"/>
    <w:rsid w:val="00171464"/>
    <w:rsid w:val="001737CB"/>
    <w:rsid w:val="001750BA"/>
    <w:rsid w:val="0017709B"/>
    <w:rsid w:val="001770E3"/>
    <w:rsid w:val="00180290"/>
    <w:rsid w:val="0018156F"/>
    <w:rsid w:val="00195EA3"/>
    <w:rsid w:val="00196A8F"/>
    <w:rsid w:val="001A093E"/>
    <w:rsid w:val="001A173B"/>
    <w:rsid w:val="001A1F4A"/>
    <w:rsid w:val="001A24A9"/>
    <w:rsid w:val="001B3D89"/>
    <w:rsid w:val="001B4EB5"/>
    <w:rsid w:val="001B6F2D"/>
    <w:rsid w:val="001C307E"/>
    <w:rsid w:val="001C3415"/>
    <w:rsid w:val="001C4BE4"/>
    <w:rsid w:val="001D00F4"/>
    <w:rsid w:val="001D192C"/>
    <w:rsid w:val="001D215C"/>
    <w:rsid w:val="001D2426"/>
    <w:rsid w:val="001D3E0C"/>
    <w:rsid w:val="001E1183"/>
    <w:rsid w:val="001E6912"/>
    <w:rsid w:val="001E76BD"/>
    <w:rsid w:val="001F3E13"/>
    <w:rsid w:val="001F4496"/>
    <w:rsid w:val="0020636A"/>
    <w:rsid w:val="002108F1"/>
    <w:rsid w:val="00214713"/>
    <w:rsid w:val="00215843"/>
    <w:rsid w:val="00215C3D"/>
    <w:rsid w:val="00221481"/>
    <w:rsid w:val="0022376A"/>
    <w:rsid w:val="0022379D"/>
    <w:rsid w:val="00224816"/>
    <w:rsid w:val="0022519B"/>
    <w:rsid w:val="00227226"/>
    <w:rsid w:val="00232133"/>
    <w:rsid w:val="00232A66"/>
    <w:rsid w:val="00233189"/>
    <w:rsid w:val="0023403A"/>
    <w:rsid w:val="0023453C"/>
    <w:rsid w:val="00236BBD"/>
    <w:rsid w:val="00240EAB"/>
    <w:rsid w:val="002450B9"/>
    <w:rsid w:val="002451C3"/>
    <w:rsid w:val="002540E3"/>
    <w:rsid w:val="00257E62"/>
    <w:rsid w:val="00262966"/>
    <w:rsid w:val="00262CF3"/>
    <w:rsid w:val="002633D2"/>
    <w:rsid w:val="002675AF"/>
    <w:rsid w:val="00267CC6"/>
    <w:rsid w:val="0027102D"/>
    <w:rsid w:val="00274F9A"/>
    <w:rsid w:val="00276DC6"/>
    <w:rsid w:val="00281745"/>
    <w:rsid w:val="0028448A"/>
    <w:rsid w:val="002870BB"/>
    <w:rsid w:val="00290D61"/>
    <w:rsid w:val="00290D90"/>
    <w:rsid w:val="00292B90"/>
    <w:rsid w:val="00292C1A"/>
    <w:rsid w:val="00295438"/>
    <w:rsid w:val="002971F3"/>
    <w:rsid w:val="00297A97"/>
    <w:rsid w:val="00297CC1"/>
    <w:rsid w:val="002A10AC"/>
    <w:rsid w:val="002A3416"/>
    <w:rsid w:val="002A551D"/>
    <w:rsid w:val="002A650F"/>
    <w:rsid w:val="002A688D"/>
    <w:rsid w:val="002B27B2"/>
    <w:rsid w:val="002B3D53"/>
    <w:rsid w:val="002C3124"/>
    <w:rsid w:val="002C68C3"/>
    <w:rsid w:val="002C68E7"/>
    <w:rsid w:val="002C69CC"/>
    <w:rsid w:val="002D04B1"/>
    <w:rsid w:val="002D1BCF"/>
    <w:rsid w:val="002D26E5"/>
    <w:rsid w:val="002D36A1"/>
    <w:rsid w:val="002D41F2"/>
    <w:rsid w:val="002D52EB"/>
    <w:rsid w:val="002E448E"/>
    <w:rsid w:val="002E5677"/>
    <w:rsid w:val="002E610A"/>
    <w:rsid w:val="002F5D7E"/>
    <w:rsid w:val="002F6CAA"/>
    <w:rsid w:val="00301429"/>
    <w:rsid w:val="003101EB"/>
    <w:rsid w:val="0032205B"/>
    <w:rsid w:val="00322E5E"/>
    <w:rsid w:val="0033146F"/>
    <w:rsid w:val="0033383F"/>
    <w:rsid w:val="00335E79"/>
    <w:rsid w:val="00335E87"/>
    <w:rsid w:val="00336107"/>
    <w:rsid w:val="003367C4"/>
    <w:rsid w:val="00336BA2"/>
    <w:rsid w:val="00342C36"/>
    <w:rsid w:val="00343988"/>
    <w:rsid w:val="003539CB"/>
    <w:rsid w:val="00367738"/>
    <w:rsid w:val="0037000A"/>
    <w:rsid w:val="0037037B"/>
    <w:rsid w:val="003714D3"/>
    <w:rsid w:val="00373CB5"/>
    <w:rsid w:val="00374A0C"/>
    <w:rsid w:val="00374CE3"/>
    <w:rsid w:val="00375C7F"/>
    <w:rsid w:val="0037603A"/>
    <w:rsid w:val="0038290C"/>
    <w:rsid w:val="0038328F"/>
    <w:rsid w:val="00390B23"/>
    <w:rsid w:val="00392863"/>
    <w:rsid w:val="003972E0"/>
    <w:rsid w:val="003A076F"/>
    <w:rsid w:val="003A74E6"/>
    <w:rsid w:val="003B0670"/>
    <w:rsid w:val="003B19E7"/>
    <w:rsid w:val="003B246A"/>
    <w:rsid w:val="003B2AB8"/>
    <w:rsid w:val="003C639D"/>
    <w:rsid w:val="003D06C2"/>
    <w:rsid w:val="003D0FBA"/>
    <w:rsid w:val="003D5760"/>
    <w:rsid w:val="003E5D93"/>
    <w:rsid w:val="003F1164"/>
    <w:rsid w:val="003F1A40"/>
    <w:rsid w:val="003F5A86"/>
    <w:rsid w:val="00403225"/>
    <w:rsid w:val="0040407D"/>
    <w:rsid w:val="0040450F"/>
    <w:rsid w:val="00405D30"/>
    <w:rsid w:val="00405DF6"/>
    <w:rsid w:val="004064A8"/>
    <w:rsid w:val="00410070"/>
    <w:rsid w:val="004107E1"/>
    <w:rsid w:val="00413BF0"/>
    <w:rsid w:val="00415B29"/>
    <w:rsid w:val="004160FE"/>
    <w:rsid w:val="00424048"/>
    <w:rsid w:val="00430D08"/>
    <w:rsid w:val="00441339"/>
    <w:rsid w:val="0044316E"/>
    <w:rsid w:val="004458BE"/>
    <w:rsid w:val="0045294B"/>
    <w:rsid w:val="00452C90"/>
    <w:rsid w:val="00463557"/>
    <w:rsid w:val="004721F9"/>
    <w:rsid w:val="00472BB4"/>
    <w:rsid w:val="004762F0"/>
    <w:rsid w:val="00481E3F"/>
    <w:rsid w:val="004874F2"/>
    <w:rsid w:val="00490A7A"/>
    <w:rsid w:val="00493D29"/>
    <w:rsid w:val="00494E8E"/>
    <w:rsid w:val="00496ADB"/>
    <w:rsid w:val="004A1027"/>
    <w:rsid w:val="004A1319"/>
    <w:rsid w:val="004A2573"/>
    <w:rsid w:val="004A2BC2"/>
    <w:rsid w:val="004B0A49"/>
    <w:rsid w:val="004B25DE"/>
    <w:rsid w:val="004B6BA5"/>
    <w:rsid w:val="004B71C6"/>
    <w:rsid w:val="004B731D"/>
    <w:rsid w:val="004C1692"/>
    <w:rsid w:val="004C5CB1"/>
    <w:rsid w:val="004C7924"/>
    <w:rsid w:val="004D0081"/>
    <w:rsid w:val="004D1B59"/>
    <w:rsid w:val="004D4265"/>
    <w:rsid w:val="004D6346"/>
    <w:rsid w:val="004E0E08"/>
    <w:rsid w:val="004E3EBB"/>
    <w:rsid w:val="004E6CB0"/>
    <w:rsid w:val="004E7B21"/>
    <w:rsid w:val="004E7E1D"/>
    <w:rsid w:val="004F27BC"/>
    <w:rsid w:val="004F3D7A"/>
    <w:rsid w:val="004F7A33"/>
    <w:rsid w:val="005008BA"/>
    <w:rsid w:val="00500FC9"/>
    <w:rsid w:val="00503F67"/>
    <w:rsid w:val="005047E7"/>
    <w:rsid w:val="00513035"/>
    <w:rsid w:val="005137F1"/>
    <w:rsid w:val="00522881"/>
    <w:rsid w:val="0052293F"/>
    <w:rsid w:val="00525543"/>
    <w:rsid w:val="0052594E"/>
    <w:rsid w:val="00525CF1"/>
    <w:rsid w:val="00526D32"/>
    <w:rsid w:val="005307EF"/>
    <w:rsid w:val="00551C74"/>
    <w:rsid w:val="0055229F"/>
    <w:rsid w:val="0055234B"/>
    <w:rsid w:val="00553A8E"/>
    <w:rsid w:val="00553BF1"/>
    <w:rsid w:val="00557879"/>
    <w:rsid w:val="005601BA"/>
    <w:rsid w:val="005637E9"/>
    <w:rsid w:val="00566726"/>
    <w:rsid w:val="00571700"/>
    <w:rsid w:val="00571D84"/>
    <w:rsid w:val="005740FE"/>
    <w:rsid w:val="00580B5A"/>
    <w:rsid w:val="0058139E"/>
    <w:rsid w:val="0058367C"/>
    <w:rsid w:val="005843CA"/>
    <w:rsid w:val="00593E04"/>
    <w:rsid w:val="0059585B"/>
    <w:rsid w:val="00597F64"/>
    <w:rsid w:val="005A0550"/>
    <w:rsid w:val="005A21AF"/>
    <w:rsid w:val="005A429C"/>
    <w:rsid w:val="005A4369"/>
    <w:rsid w:val="005A5C11"/>
    <w:rsid w:val="005A7AAA"/>
    <w:rsid w:val="005B2D87"/>
    <w:rsid w:val="005B4823"/>
    <w:rsid w:val="005B4876"/>
    <w:rsid w:val="005C16BE"/>
    <w:rsid w:val="005C582C"/>
    <w:rsid w:val="005C7F79"/>
    <w:rsid w:val="005D053C"/>
    <w:rsid w:val="005D59BB"/>
    <w:rsid w:val="005E0369"/>
    <w:rsid w:val="005E04B3"/>
    <w:rsid w:val="005E139D"/>
    <w:rsid w:val="005E7510"/>
    <w:rsid w:val="005F1E07"/>
    <w:rsid w:val="005F6C5E"/>
    <w:rsid w:val="005F79D5"/>
    <w:rsid w:val="0060641B"/>
    <w:rsid w:val="00606685"/>
    <w:rsid w:val="00606FD7"/>
    <w:rsid w:val="00613285"/>
    <w:rsid w:val="0061640A"/>
    <w:rsid w:val="00621C0A"/>
    <w:rsid w:val="00623729"/>
    <w:rsid w:val="00623AD4"/>
    <w:rsid w:val="006317FA"/>
    <w:rsid w:val="0063458C"/>
    <w:rsid w:val="00634F2D"/>
    <w:rsid w:val="006357B8"/>
    <w:rsid w:val="00636419"/>
    <w:rsid w:val="00637C27"/>
    <w:rsid w:val="0064016C"/>
    <w:rsid w:val="006429C2"/>
    <w:rsid w:val="00643249"/>
    <w:rsid w:val="0064402A"/>
    <w:rsid w:val="0064408E"/>
    <w:rsid w:val="00650A4D"/>
    <w:rsid w:val="0066005C"/>
    <w:rsid w:val="00660F0C"/>
    <w:rsid w:val="00664BB3"/>
    <w:rsid w:val="00670293"/>
    <w:rsid w:val="00671D94"/>
    <w:rsid w:val="006737CF"/>
    <w:rsid w:val="00677484"/>
    <w:rsid w:val="00680FA7"/>
    <w:rsid w:val="0068157F"/>
    <w:rsid w:val="00682265"/>
    <w:rsid w:val="006859C6"/>
    <w:rsid w:val="006871C1"/>
    <w:rsid w:val="0069169C"/>
    <w:rsid w:val="0069364C"/>
    <w:rsid w:val="006950FF"/>
    <w:rsid w:val="0069771F"/>
    <w:rsid w:val="006A08FD"/>
    <w:rsid w:val="006A39E0"/>
    <w:rsid w:val="006B072B"/>
    <w:rsid w:val="006B1E71"/>
    <w:rsid w:val="006B4F48"/>
    <w:rsid w:val="006B562B"/>
    <w:rsid w:val="006C13F8"/>
    <w:rsid w:val="006D001C"/>
    <w:rsid w:val="006D1F10"/>
    <w:rsid w:val="006D4D32"/>
    <w:rsid w:val="006D557C"/>
    <w:rsid w:val="006D7456"/>
    <w:rsid w:val="006E0200"/>
    <w:rsid w:val="006E0D9C"/>
    <w:rsid w:val="006E1407"/>
    <w:rsid w:val="006E5501"/>
    <w:rsid w:val="006E66FE"/>
    <w:rsid w:val="006E6AD1"/>
    <w:rsid w:val="006E6B13"/>
    <w:rsid w:val="006E74CE"/>
    <w:rsid w:val="006E75A2"/>
    <w:rsid w:val="006E7DFA"/>
    <w:rsid w:val="006F0999"/>
    <w:rsid w:val="006F40C0"/>
    <w:rsid w:val="007055E6"/>
    <w:rsid w:val="00705AFB"/>
    <w:rsid w:val="00711203"/>
    <w:rsid w:val="00713AA8"/>
    <w:rsid w:val="00714DBC"/>
    <w:rsid w:val="00714F6D"/>
    <w:rsid w:val="00717242"/>
    <w:rsid w:val="00720E52"/>
    <w:rsid w:val="00724E42"/>
    <w:rsid w:val="007275E6"/>
    <w:rsid w:val="00732CB0"/>
    <w:rsid w:val="0073433A"/>
    <w:rsid w:val="007365EF"/>
    <w:rsid w:val="007418C5"/>
    <w:rsid w:val="007525DF"/>
    <w:rsid w:val="00754498"/>
    <w:rsid w:val="007547E3"/>
    <w:rsid w:val="007571AB"/>
    <w:rsid w:val="00761ACE"/>
    <w:rsid w:val="00782735"/>
    <w:rsid w:val="00782A4D"/>
    <w:rsid w:val="0078360A"/>
    <w:rsid w:val="00784EC9"/>
    <w:rsid w:val="007872E3"/>
    <w:rsid w:val="00787B02"/>
    <w:rsid w:val="00792FD4"/>
    <w:rsid w:val="007A0BC9"/>
    <w:rsid w:val="007A0FF3"/>
    <w:rsid w:val="007A54CE"/>
    <w:rsid w:val="007A59BE"/>
    <w:rsid w:val="007A7634"/>
    <w:rsid w:val="007A7CF2"/>
    <w:rsid w:val="007B2A7E"/>
    <w:rsid w:val="007B793A"/>
    <w:rsid w:val="007C0102"/>
    <w:rsid w:val="007C019F"/>
    <w:rsid w:val="007C23C5"/>
    <w:rsid w:val="007C546B"/>
    <w:rsid w:val="007C5619"/>
    <w:rsid w:val="007D08D1"/>
    <w:rsid w:val="007D1AF7"/>
    <w:rsid w:val="007D483F"/>
    <w:rsid w:val="007D6130"/>
    <w:rsid w:val="007D67C7"/>
    <w:rsid w:val="007E0FDB"/>
    <w:rsid w:val="007E258B"/>
    <w:rsid w:val="007E7399"/>
    <w:rsid w:val="007F2169"/>
    <w:rsid w:val="007F41B2"/>
    <w:rsid w:val="007F4952"/>
    <w:rsid w:val="007F4A6B"/>
    <w:rsid w:val="007F7BB7"/>
    <w:rsid w:val="00811EDF"/>
    <w:rsid w:val="00820851"/>
    <w:rsid w:val="00821273"/>
    <w:rsid w:val="0082366C"/>
    <w:rsid w:val="00825BB4"/>
    <w:rsid w:val="0083049A"/>
    <w:rsid w:val="008310E9"/>
    <w:rsid w:val="008356A8"/>
    <w:rsid w:val="00836DA1"/>
    <w:rsid w:val="0083749C"/>
    <w:rsid w:val="00847AD9"/>
    <w:rsid w:val="00850892"/>
    <w:rsid w:val="00850F58"/>
    <w:rsid w:val="00852438"/>
    <w:rsid w:val="00855AF0"/>
    <w:rsid w:val="0085640B"/>
    <w:rsid w:val="00863895"/>
    <w:rsid w:val="00864DE2"/>
    <w:rsid w:val="00867927"/>
    <w:rsid w:val="00870524"/>
    <w:rsid w:val="00872F2E"/>
    <w:rsid w:val="008767C0"/>
    <w:rsid w:val="00876C42"/>
    <w:rsid w:val="00880AFF"/>
    <w:rsid w:val="008851F5"/>
    <w:rsid w:val="00890AEA"/>
    <w:rsid w:val="00891DA8"/>
    <w:rsid w:val="008940A9"/>
    <w:rsid w:val="008B1418"/>
    <w:rsid w:val="008B3FC8"/>
    <w:rsid w:val="008B751C"/>
    <w:rsid w:val="008C0ACE"/>
    <w:rsid w:val="008C3F21"/>
    <w:rsid w:val="008C5D4C"/>
    <w:rsid w:val="008C6632"/>
    <w:rsid w:val="008D28F7"/>
    <w:rsid w:val="008E0811"/>
    <w:rsid w:val="008E0DBF"/>
    <w:rsid w:val="008E547C"/>
    <w:rsid w:val="008E5B13"/>
    <w:rsid w:val="008E7C9C"/>
    <w:rsid w:val="008E7F34"/>
    <w:rsid w:val="008F40DD"/>
    <w:rsid w:val="008F5994"/>
    <w:rsid w:val="00902965"/>
    <w:rsid w:val="00904A63"/>
    <w:rsid w:val="00904ED6"/>
    <w:rsid w:val="009059C3"/>
    <w:rsid w:val="00906233"/>
    <w:rsid w:val="009063F4"/>
    <w:rsid w:val="00910BBE"/>
    <w:rsid w:val="0091167D"/>
    <w:rsid w:val="00915FD8"/>
    <w:rsid w:val="00920A4E"/>
    <w:rsid w:val="009218FF"/>
    <w:rsid w:val="009232F9"/>
    <w:rsid w:val="0092434A"/>
    <w:rsid w:val="0093275C"/>
    <w:rsid w:val="009328B1"/>
    <w:rsid w:val="009331D5"/>
    <w:rsid w:val="009343D0"/>
    <w:rsid w:val="009355BB"/>
    <w:rsid w:val="00935CED"/>
    <w:rsid w:val="0094013E"/>
    <w:rsid w:val="0094518B"/>
    <w:rsid w:val="0094652C"/>
    <w:rsid w:val="00954BA4"/>
    <w:rsid w:val="009559A4"/>
    <w:rsid w:val="00966A93"/>
    <w:rsid w:val="0097026B"/>
    <w:rsid w:val="00970A72"/>
    <w:rsid w:val="00972818"/>
    <w:rsid w:val="00973B2E"/>
    <w:rsid w:val="00974AB2"/>
    <w:rsid w:val="009846A9"/>
    <w:rsid w:val="009868B2"/>
    <w:rsid w:val="00990C01"/>
    <w:rsid w:val="00991C17"/>
    <w:rsid w:val="009933AA"/>
    <w:rsid w:val="009956BF"/>
    <w:rsid w:val="009A008C"/>
    <w:rsid w:val="009A327C"/>
    <w:rsid w:val="009A3B02"/>
    <w:rsid w:val="009A6107"/>
    <w:rsid w:val="009A7C77"/>
    <w:rsid w:val="009B0885"/>
    <w:rsid w:val="009B2F02"/>
    <w:rsid w:val="009C2DA0"/>
    <w:rsid w:val="009C3F8F"/>
    <w:rsid w:val="009C598D"/>
    <w:rsid w:val="009D7BBB"/>
    <w:rsid w:val="009E0C7B"/>
    <w:rsid w:val="009E0DCE"/>
    <w:rsid w:val="009E213F"/>
    <w:rsid w:val="009F03AA"/>
    <w:rsid w:val="009F1DF9"/>
    <w:rsid w:val="009F30D5"/>
    <w:rsid w:val="00A00C6D"/>
    <w:rsid w:val="00A05493"/>
    <w:rsid w:val="00A05DA4"/>
    <w:rsid w:val="00A078CB"/>
    <w:rsid w:val="00A07906"/>
    <w:rsid w:val="00A12015"/>
    <w:rsid w:val="00A1480B"/>
    <w:rsid w:val="00A15A29"/>
    <w:rsid w:val="00A2269A"/>
    <w:rsid w:val="00A2295F"/>
    <w:rsid w:val="00A278DD"/>
    <w:rsid w:val="00A42282"/>
    <w:rsid w:val="00A508FC"/>
    <w:rsid w:val="00A61789"/>
    <w:rsid w:val="00A62215"/>
    <w:rsid w:val="00A62D82"/>
    <w:rsid w:val="00A63803"/>
    <w:rsid w:val="00A67798"/>
    <w:rsid w:val="00A70915"/>
    <w:rsid w:val="00A71419"/>
    <w:rsid w:val="00A809B1"/>
    <w:rsid w:val="00A818D6"/>
    <w:rsid w:val="00A8210C"/>
    <w:rsid w:val="00A82AFB"/>
    <w:rsid w:val="00A8333C"/>
    <w:rsid w:val="00A836E8"/>
    <w:rsid w:val="00A85491"/>
    <w:rsid w:val="00A867C9"/>
    <w:rsid w:val="00A93B27"/>
    <w:rsid w:val="00AA2B81"/>
    <w:rsid w:val="00AA4379"/>
    <w:rsid w:val="00AB0748"/>
    <w:rsid w:val="00AB0F20"/>
    <w:rsid w:val="00AB2176"/>
    <w:rsid w:val="00AB5BA8"/>
    <w:rsid w:val="00AB76DE"/>
    <w:rsid w:val="00AB7DD0"/>
    <w:rsid w:val="00AC2138"/>
    <w:rsid w:val="00AC330F"/>
    <w:rsid w:val="00AC5A51"/>
    <w:rsid w:val="00AC6A7F"/>
    <w:rsid w:val="00AD49FD"/>
    <w:rsid w:val="00AD6ACD"/>
    <w:rsid w:val="00AE2AB8"/>
    <w:rsid w:val="00AE516C"/>
    <w:rsid w:val="00AF083F"/>
    <w:rsid w:val="00AF1384"/>
    <w:rsid w:val="00AF1BF0"/>
    <w:rsid w:val="00B00797"/>
    <w:rsid w:val="00B007C1"/>
    <w:rsid w:val="00B13535"/>
    <w:rsid w:val="00B14D01"/>
    <w:rsid w:val="00B16E02"/>
    <w:rsid w:val="00B23D9E"/>
    <w:rsid w:val="00B2655B"/>
    <w:rsid w:val="00B27519"/>
    <w:rsid w:val="00B32224"/>
    <w:rsid w:val="00B376DD"/>
    <w:rsid w:val="00B471A0"/>
    <w:rsid w:val="00B47BEE"/>
    <w:rsid w:val="00B519AE"/>
    <w:rsid w:val="00B64AAF"/>
    <w:rsid w:val="00B7183D"/>
    <w:rsid w:val="00B722ED"/>
    <w:rsid w:val="00B733AE"/>
    <w:rsid w:val="00B74458"/>
    <w:rsid w:val="00B762A4"/>
    <w:rsid w:val="00B8011A"/>
    <w:rsid w:val="00B84438"/>
    <w:rsid w:val="00B8591F"/>
    <w:rsid w:val="00B85EBA"/>
    <w:rsid w:val="00B90F8E"/>
    <w:rsid w:val="00B925B8"/>
    <w:rsid w:val="00B939C9"/>
    <w:rsid w:val="00B93FE9"/>
    <w:rsid w:val="00BB0980"/>
    <w:rsid w:val="00BB0A78"/>
    <w:rsid w:val="00BB18E6"/>
    <w:rsid w:val="00BB192C"/>
    <w:rsid w:val="00BB4688"/>
    <w:rsid w:val="00BB65BB"/>
    <w:rsid w:val="00BB73D5"/>
    <w:rsid w:val="00BC11AF"/>
    <w:rsid w:val="00BC1A99"/>
    <w:rsid w:val="00BC1C54"/>
    <w:rsid w:val="00BC3A6E"/>
    <w:rsid w:val="00BC3BF3"/>
    <w:rsid w:val="00BC6869"/>
    <w:rsid w:val="00BD6986"/>
    <w:rsid w:val="00BD6B8D"/>
    <w:rsid w:val="00BE056A"/>
    <w:rsid w:val="00BE1091"/>
    <w:rsid w:val="00BE2F3F"/>
    <w:rsid w:val="00BE3246"/>
    <w:rsid w:val="00BE7B74"/>
    <w:rsid w:val="00BF38F1"/>
    <w:rsid w:val="00BF41E7"/>
    <w:rsid w:val="00BF6ADB"/>
    <w:rsid w:val="00C00159"/>
    <w:rsid w:val="00C020F7"/>
    <w:rsid w:val="00C06F8D"/>
    <w:rsid w:val="00C10973"/>
    <w:rsid w:val="00C11BAE"/>
    <w:rsid w:val="00C147BE"/>
    <w:rsid w:val="00C242F2"/>
    <w:rsid w:val="00C24EAB"/>
    <w:rsid w:val="00C27AAD"/>
    <w:rsid w:val="00C27CAD"/>
    <w:rsid w:val="00C350A6"/>
    <w:rsid w:val="00C35E54"/>
    <w:rsid w:val="00C415CD"/>
    <w:rsid w:val="00C42B2F"/>
    <w:rsid w:val="00C43D58"/>
    <w:rsid w:val="00C4585A"/>
    <w:rsid w:val="00C4751C"/>
    <w:rsid w:val="00C50518"/>
    <w:rsid w:val="00C531E8"/>
    <w:rsid w:val="00C55D72"/>
    <w:rsid w:val="00C5677F"/>
    <w:rsid w:val="00C61F56"/>
    <w:rsid w:val="00C63C68"/>
    <w:rsid w:val="00C648F7"/>
    <w:rsid w:val="00C65442"/>
    <w:rsid w:val="00C65EB1"/>
    <w:rsid w:val="00C66513"/>
    <w:rsid w:val="00C6662B"/>
    <w:rsid w:val="00C77125"/>
    <w:rsid w:val="00C774BD"/>
    <w:rsid w:val="00C81CC0"/>
    <w:rsid w:val="00C81DA5"/>
    <w:rsid w:val="00C81E14"/>
    <w:rsid w:val="00C84183"/>
    <w:rsid w:val="00C90527"/>
    <w:rsid w:val="00C910CC"/>
    <w:rsid w:val="00C92AC1"/>
    <w:rsid w:val="00C94EA2"/>
    <w:rsid w:val="00C97B91"/>
    <w:rsid w:val="00CA3D75"/>
    <w:rsid w:val="00CA417E"/>
    <w:rsid w:val="00CB2E74"/>
    <w:rsid w:val="00CB3851"/>
    <w:rsid w:val="00CB577C"/>
    <w:rsid w:val="00CB5C6E"/>
    <w:rsid w:val="00CB7F4C"/>
    <w:rsid w:val="00CC0C3E"/>
    <w:rsid w:val="00CC2A7B"/>
    <w:rsid w:val="00CC3D79"/>
    <w:rsid w:val="00CD12EA"/>
    <w:rsid w:val="00CD697C"/>
    <w:rsid w:val="00CD7040"/>
    <w:rsid w:val="00CE0472"/>
    <w:rsid w:val="00CE292F"/>
    <w:rsid w:val="00CE55CD"/>
    <w:rsid w:val="00CF49D0"/>
    <w:rsid w:val="00CF5691"/>
    <w:rsid w:val="00CF6A5E"/>
    <w:rsid w:val="00CF7102"/>
    <w:rsid w:val="00CF7C63"/>
    <w:rsid w:val="00D0339F"/>
    <w:rsid w:val="00D06386"/>
    <w:rsid w:val="00D12E0F"/>
    <w:rsid w:val="00D27080"/>
    <w:rsid w:val="00D31DED"/>
    <w:rsid w:val="00D34A3A"/>
    <w:rsid w:val="00D34F8C"/>
    <w:rsid w:val="00D43088"/>
    <w:rsid w:val="00D43864"/>
    <w:rsid w:val="00D43956"/>
    <w:rsid w:val="00D44DCB"/>
    <w:rsid w:val="00D56E4B"/>
    <w:rsid w:val="00D578A3"/>
    <w:rsid w:val="00D608D2"/>
    <w:rsid w:val="00D611D8"/>
    <w:rsid w:val="00D6545B"/>
    <w:rsid w:val="00D70D8F"/>
    <w:rsid w:val="00D7145A"/>
    <w:rsid w:val="00D74210"/>
    <w:rsid w:val="00D75195"/>
    <w:rsid w:val="00D77650"/>
    <w:rsid w:val="00D859A8"/>
    <w:rsid w:val="00D8666B"/>
    <w:rsid w:val="00D91B65"/>
    <w:rsid w:val="00DA163D"/>
    <w:rsid w:val="00DA1921"/>
    <w:rsid w:val="00DA315C"/>
    <w:rsid w:val="00DA3727"/>
    <w:rsid w:val="00DA646D"/>
    <w:rsid w:val="00DA75AE"/>
    <w:rsid w:val="00DB110C"/>
    <w:rsid w:val="00DB27D4"/>
    <w:rsid w:val="00DB2997"/>
    <w:rsid w:val="00DB458C"/>
    <w:rsid w:val="00DC33F8"/>
    <w:rsid w:val="00DC47B3"/>
    <w:rsid w:val="00DC6756"/>
    <w:rsid w:val="00DD5CD9"/>
    <w:rsid w:val="00DD6B0A"/>
    <w:rsid w:val="00DE15A6"/>
    <w:rsid w:val="00DE5D27"/>
    <w:rsid w:val="00DF07FA"/>
    <w:rsid w:val="00DF0A60"/>
    <w:rsid w:val="00DF2003"/>
    <w:rsid w:val="00DF483A"/>
    <w:rsid w:val="00DF4A06"/>
    <w:rsid w:val="00E02CFD"/>
    <w:rsid w:val="00E03394"/>
    <w:rsid w:val="00E146F6"/>
    <w:rsid w:val="00E14799"/>
    <w:rsid w:val="00E14B02"/>
    <w:rsid w:val="00E248A0"/>
    <w:rsid w:val="00E36C06"/>
    <w:rsid w:val="00E37B7D"/>
    <w:rsid w:val="00E40C01"/>
    <w:rsid w:val="00E40EF8"/>
    <w:rsid w:val="00E420F3"/>
    <w:rsid w:val="00E42E37"/>
    <w:rsid w:val="00E43AC5"/>
    <w:rsid w:val="00E43BD6"/>
    <w:rsid w:val="00E442DC"/>
    <w:rsid w:val="00E5137C"/>
    <w:rsid w:val="00E51681"/>
    <w:rsid w:val="00E562B2"/>
    <w:rsid w:val="00E60730"/>
    <w:rsid w:val="00E65D1D"/>
    <w:rsid w:val="00E668EB"/>
    <w:rsid w:val="00E67B88"/>
    <w:rsid w:val="00E67FE4"/>
    <w:rsid w:val="00E70996"/>
    <w:rsid w:val="00E76F4D"/>
    <w:rsid w:val="00E80249"/>
    <w:rsid w:val="00E827ED"/>
    <w:rsid w:val="00E82944"/>
    <w:rsid w:val="00E83E68"/>
    <w:rsid w:val="00E90B9E"/>
    <w:rsid w:val="00E94539"/>
    <w:rsid w:val="00E951F8"/>
    <w:rsid w:val="00EA04FA"/>
    <w:rsid w:val="00EA1606"/>
    <w:rsid w:val="00EA45B2"/>
    <w:rsid w:val="00EA5059"/>
    <w:rsid w:val="00EA58D4"/>
    <w:rsid w:val="00EB755D"/>
    <w:rsid w:val="00EC2DD3"/>
    <w:rsid w:val="00ED0906"/>
    <w:rsid w:val="00ED18E9"/>
    <w:rsid w:val="00ED6696"/>
    <w:rsid w:val="00EE0FBF"/>
    <w:rsid w:val="00EE5F17"/>
    <w:rsid w:val="00EE646E"/>
    <w:rsid w:val="00EE7A08"/>
    <w:rsid w:val="00EF2C82"/>
    <w:rsid w:val="00EF38CD"/>
    <w:rsid w:val="00EF399D"/>
    <w:rsid w:val="00F0088E"/>
    <w:rsid w:val="00F03F2C"/>
    <w:rsid w:val="00F048AE"/>
    <w:rsid w:val="00F12D2F"/>
    <w:rsid w:val="00F138EF"/>
    <w:rsid w:val="00F23C85"/>
    <w:rsid w:val="00F23FB7"/>
    <w:rsid w:val="00F30D0A"/>
    <w:rsid w:val="00F30E3D"/>
    <w:rsid w:val="00F4234B"/>
    <w:rsid w:val="00F43D74"/>
    <w:rsid w:val="00F443B4"/>
    <w:rsid w:val="00F453EC"/>
    <w:rsid w:val="00F45D0D"/>
    <w:rsid w:val="00F46FA5"/>
    <w:rsid w:val="00F5086B"/>
    <w:rsid w:val="00F51603"/>
    <w:rsid w:val="00F559CD"/>
    <w:rsid w:val="00F57D87"/>
    <w:rsid w:val="00F614FF"/>
    <w:rsid w:val="00F626D4"/>
    <w:rsid w:val="00F6614D"/>
    <w:rsid w:val="00F665AA"/>
    <w:rsid w:val="00F66988"/>
    <w:rsid w:val="00F66A46"/>
    <w:rsid w:val="00F77469"/>
    <w:rsid w:val="00F82428"/>
    <w:rsid w:val="00F8415E"/>
    <w:rsid w:val="00F85A2D"/>
    <w:rsid w:val="00F9431F"/>
    <w:rsid w:val="00F95639"/>
    <w:rsid w:val="00FA0A66"/>
    <w:rsid w:val="00FA0D0D"/>
    <w:rsid w:val="00FA1C5D"/>
    <w:rsid w:val="00FB0E3E"/>
    <w:rsid w:val="00FB3D4F"/>
    <w:rsid w:val="00FB7B3E"/>
    <w:rsid w:val="00FC10F9"/>
    <w:rsid w:val="00FC1D9C"/>
    <w:rsid w:val="00FC4BF2"/>
    <w:rsid w:val="00FC5166"/>
    <w:rsid w:val="00FC5C6A"/>
    <w:rsid w:val="00FD0856"/>
    <w:rsid w:val="00FD7CF6"/>
    <w:rsid w:val="00FE0AA9"/>
    <w:rsid w:val="00FE2777"/>
    <w:rsid w:val="00FE597B"/>
    <w:rsid w:val="00FE671F"/>
    <w:rsid w:val="00FE7DF8"/>
    <w:rsid w:val="00FF562A"/>
    <w:rsid w:val="00FF7B27"/>
  </w:rsids>
  <m:mathPr>
    <m:mathFont m:val="Cambria Math"/>
    <m:brkBin m:val="before"/>
    <m:brkBinSub m:val="--"/>
    <m:smallFrac m:val="0"/>
    <m:dispDef/>
    <m:lMargin m:val="0"/>
    <m:rMargin m:val="0"/>
    <m:defJc m:val="centerGroup"/>
    <m:wrapIndent m:val="1440"/>
    <m:intLim m:val="subSup"/>
    <m:naryLim m:val="undOvr"/>
  </m:mathPr>
  <w:themeFontLang w:val="en-US" w:eastAsia="ja-JP" w:bidi="ne-N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26F2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F2C"/>
    <w:rPr>
      <w:rFonts w:cs="Mangal"/>
      <w:kern w:val="0"/>
      <w:szCs w:val="20"/>
      <w:lang w:bidi="ne-NP"/>
      <w14:ligatures w14:val="none"/>
    </w:rPr>
  </w:style>
  <w:style w:type="paragraph" w:styleId="Heading1">
    <w:name w:val="heading 1"/>
    <w:basedOn w:val="Normal"/>
    <w:next w:val="Normal"/>
    <w:link w:val="Heading1Char"/>
    <w:uiPriority w:val="9"/>
    <w:qFormat/>
    <w:rsid w:val="00E40C01"/>
    <w:pPr>
      <w:keepNext/>
      <w:keepLines/>
      <w:spacing w:before="360" w:after="80"/>
      <w:outlineLvl w:val="0"/>
    </w:pPr>
    <w:rPr>
      <w:rFonts w:asciiTheme="majorHAnsi" w:eastAsiaTheme="majorEastAsia" w:hAnsiTheme="majorHAnsi" w:cstheme="majorBidi"/>
      <w:color w:val="0F4761" w:themeColor="accent1" w:themeShade="BF"/>
      <w:kern w:val="2"/>
      <w:sz w:val="40"/>
      <w:szCs w:val="40"/>
      <w:lang w:bidi="ar-SA"/>
      <w14:ligatures w14:val="standardContextual"/>
    </w:rPr>
  </w:style>
  <w:style w:type="paragraph" w:styleId="Heading2">
    <w:name w:val="heading 2"/>
    <w:basedOn w:val="Normal"/>
    <w:next w:val="Normal"/>
    <w:link w:val="Heading2Char"/>
    <w:uiPriority w:val="9"/>
    <w:unhideWhenUsed/>
    <w:qFormat/>
    <w:rsid w:val="00E40C01"/>
    <w:pPr>
      <w:keepNext/>
      <w:keepLines/>
      <w:spacing w:before="160" w:after="80"/>
      <w:outlineLvl w:val="1"/>
    </w:pPr>
    <w:rPr>
      <w:rFonts w:asciiTheme="majorHAnsi" w:eastAsiaTheme="majorEastAsia" w:hAnsiTheme="majorHAnsi" w:cstheme="majorBidi"/>
      <w:color w:val="0F4761" w:themeColor="accent1" w:themeShade="BF"/>
      <w:kern w:val="2"/>
      <w:sz w:val="32"/>
      <w:szCs w:val="32"/>
      <w:lang w:bidi="ar-SA"/>
      <w14:ligatures w14:val="standardContextual"/>
    </w:rPr>
  </w:style>
  <w:style w:type="paragraph" w:styleId="Heading3">
    <w:name w:val="heading 3"/>
    <w:basedOn w:val="Normal"/>
    <w:next w:val="Normal"/>
    <w:link w:val="Heading3Char"/>
    <w:uiPriority w:val="9"/>
    <w:semiHidden/>
    <w:unhideWhenUsed/>
    <w:qFormat/>
    <w:rsid w:val="00E40C01"/>
    <w:pPr>
      <w:keepNext/>
      <w:keepLines/>
      <w:spacing w:before="160" w:after="80"/>
      <w:outlineLvl w:val="2"/>
    </w:pPr>
    <w:rPr>
      <w:rFonts w:eastAsiaTheme="majorEastAsia" w:cstheme="majorBidi"/>
      <w:color w:val="0F4761" w:themeColor="accent1" w:themeShade="BF"/>
      <w:kern w:val="2"/>
      <w:sz w:val="28"/>
      <w:szCs w:val="28"/>
      <w:lang w:bidi="ar-SA"/>
      <w14:ligatures w14:val="standardContextual"/>
    </w:rPr>
  </w:style>
  <w:style w:type="paragraph" w:styleId="Heading4">
    <w:name w:val="heading 4"/>
    <w:basedOn w:val="Normal"/>
    <w:next w:val="Normal"/>
    <w:link w:val="Heading4Char"/>
    <w:uiPriority w:val="9"/>
    <w:semiHidden/>
    <w:unhideWhenUsed/>
    <w:qFormat/>
    <w:rsid w:val="00E40C01"/>
    <w:pPr>
      <w:keepNext/>
      <w:keepLines/>
      <w:spacing w:before="80" w:after="40"/>
      <w:outlineLvl w:val="3"/>
    </w:pPr>
    <w:rPr>
      <w:rFonts w:eastAsiaTheme="majorEastAsia" w:cstheme="majorBidi"/>
      <w:i/>
      <w:iCs/>
      <w:color w:val="0F4761" w:themeColor="accent1" w:themeShade="BF"/>
      <w:kern w:val="2"/>
      <w:szCs w:val="22"/>
      <w:lang w:bidi="ar-SA"/>
      <w14:ligatures w14:val="standardContextual"/>
    </w:rPr>
  </w:style>
  <w:style w:type="paragraph" w:styleId="Heading5">
    <w:name w:val="heading 5"/>
    <w:basedOn w:val="Normal"/>
    <w:next w:val="Normal"/>
    <w:link w:val="Heading5Char"/>
    <w:uiPriority w:val="9"/>
    <w:semiHidden/>
    <w:unhideWhenUsed/>
    <w:qFormat/>
    <w:rsid w:val="00E40C01"/>
    <w:pPr>
      <w:keepNext/>
      <w:keepLines/>
      <w:spacing w:before="80" w:after="40"/>
      <w:outlineLvl w:val="4"/>
    </w:pPr>
    <w:rPr>
      <w:rFonts w:eastAsiaTheme="majorEastAsia" w:cstheme="majorBidi"/>
      <w:color w:val="0F4761" w:themeColor="accent1" w:themeShade="BF"/>
      <w:kern w:val="2"/>
      <w:szCs w:val="22"/>
      <w:lang w:bidi="ar-SA"/>
      <w14:ligatures w14:val="standardContextual"/>
    </w:rPr>
  </w:style>
  <w:style w:type="paragraph" w:styleId="Heading6">
    <w:name w:val="heading 6"/>
    <w:basedOn w:val="Normal"/>
    <w:next w:val="Normal"/>
    <w:link w:val="Heading6Char"/>
    <w:uiPriority w:val="9"/>
    <w:semiHidden/>
    <w:unhideWhenUsed/>
    <w:qFormat/>
    <w:rsid w:val="00E40C01"/>
    <w:pPr>
      <w:keepNext/>
      <w:keepLines/>
      <w:spacing w:before="40" w:after="0"/>
      <w:outlineLvl w:val="5"/>
    </w:pPr>
    <w:rPr>
      <w:rFonts w:eastAsiaTheme="majorEastAsia" w:cstheme="majorBidi"/>
      <w:i/>
      <w:iCs/>
      <w:color w:val="595959" w:themeColor="text1" w:themeTint="A6"/>
      <w:kern w:val="2"/>
      <w:szCs w:val="22"/>
      <w:lang w:bidi="ar-SA"/>
      <w14:ligatures w14:val="standardContextual"/>
    </w:rPr>
  </w:style>
  <w:style w:type="paragraph" w:styleId="Heading7">
    <w:name w:val="heading 7"/>
    <w:basedOn w:val="Normal"/>
    <w:next w:val="Normal"/>
    <w:link w:val="Heading7Char"/>
    <w:uiPriority w:val="9"/>
    <w:semiHidden/>
    <w:unhideWhenUsed/>
    <w:qFormat/>
    <w:rsid w:val="00E40C01"/>
    <w:pPr>
      <w:keepNext/>
      <w:keepLines/>
      <w:spacing w:before="40" w:after="0"/>
      <w:outlineLvl w:val="6"/>
    </w:pPr>
    <w:rPr>
      <w:rFonts w:eastAsiaTheme="majorEastAsia" w:cstheme="majorBidi"/>
      <w:color w:val="595959" w:themeColor="text1" w:themeTint="A6"/>
      <w:kern w:val="2"/>
      <w:szCs w:val="22"/>
      <w:lang w:bidi="ar-SA"/>
      <w14:ligatures w14:val="standardContextual"/>
    </w:rPr>
  </w:style>
  <w:style w:type="paragraph" w:styleId="Heading8">
    <w:name w:val="heading 8"/>
    <w:basedOn w:val="Normal"/>
    <w:next w:val="Normal"/>
    <w:link w:val="Heading8Char"/>
    <w:uiPriority w:val="9"/>
    <w:semiHidden/>
    <w:unhideWhenUsed/>
    <w:qFormat/>
    <w:rsid w:val="00E40C01"/>
    <w:pPr>
      <w:keepNext/>
      <w:keepLines/>
      <w:spacing w:after="0"/>
      <w:outlineLvl w:val="7"/>
    </w:pPr>
    <w:rPr>
      <w:rFonts w:eastAsiaTheme="majorEastAsia" w:cstheme="majorBidi"/>
      <w:i/>
      <w:iCs/>
      <w:color w:val="272727" w:themeColor="text1" w:themeTint="D8"/>
      <w:kern w:val="2"/>
      <w:szCs w:val="22"/>
      <w:lang w:bidi="ar-SA"/>
      <w14:ligatures w14:val="standardContextual"/>
    </w:rPr>
  </w:style>
  <w:style w:type="paragraph" w:styleId="Heading9">
    <w:name w:val="heading 9"/>
    <w:basedOn w:val="Normal"/>
    <w:next w:val="Normal"/>
    <w:link w:val="Heading9Char"/>
    <w:uiPriority w:val="9"/>
    <w:semiHidden/>
    <w:unhideWhenUsed/>
    <w:qFormat/>
    <w:rsid w:val="00E40C01"/>
    <w:pPr>
      <w:keepNext/>
      <w:keepLines/>
      <w:spacing w:after="0"/>
      <w:outlineLvl w:val="8"/>
    </w:pPr>
    <w:rPr>
      <w:rFonts w:eastAsiaTheme="majorEastAsia" w:cstheme="majorBidi"/>
      <w:color w:val="272727" w:themeColor="text1" w:themeTint="D8"/>
      <w:kern w:val="2"/>
      <w:szCs w:val="22"/>
      <w:lang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0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C01"/>
    <w:rPr>
      <w:rFonts w:eastAsiaTheme="majorEastAsia" w:cstheme="majorBidi"/>
      <w:color w:val="272727" w:themeColor="text1" w:themeTint="D8"/>
    </w:rPr>
  </w:style>
  <w:style w:type="paragraph" w:styleId="Title">
    <w:name w:val="Title"/>
    <w:basedOn w:val="Normal"/>
    <w:next w:val="Normal"/>
    <w:link w:val="TitleChar"/>
    <w:uiPriority w:val="10"/>
    <w:qFormat/>
    <w:rsid w:val="00E40C01"/>
    <w:pPr>
      <w:spacing w:after="80" w:line="240" w:lineRule="auto"/>
      <w:contextualSpacing/>
    </w:pPr>
    <w:rPr>
      <w:rFonts w:asciiTheme="majorHAnsi" w:eastAsiaTheme="majorEastAsia" w:hAnsiTheme="majorHAnsi" w:cstheme="majorBidi"/>
      <w:spacing w:val="-10"/>
      <w:kern w:val="28"/>
      <w:sz w:val="56"/>
      <w:szCs w:val="56"/>
      <w:lang w:bidi="ar-SA"/>
      <w14:ligatures w14:val="standardContextual"/>
    </w:rPr>
  </w:style>
  <w:style w:type="character" w:customStyle="1" w:styleId="TitleChar">
    <w:name w:val="Title Char"/>
    <w:basedOn w:val="DefaultParagraphFont"/>
    <w:link w:val="Title"/>
    <w:uiPriority w:val="10"/>
    <w:rsid w:val="00E40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C01"/>
    <w:pPr>
      <w:numPr>
        <w:ilvl w:val="1"/>
      </w:numPr>
    </w:pPr>
    <w:rPr>
      <w:rFonts w:eastAsiaTheme="majorEastAsia" w:cstheme="majorBidi"/>
      <w:color w:val="595959" w:themeColor="text1" w:themeTint="A6"/>
      <w:spacing w:val="15"/>
      <w:kern w:val="2"/>
      <w:sz w:val="28"/>
      <w:szCs w:val="28"/>
      <w:lang w:bidi="ar-SA"/>
      <w14:ligatures w14:val="standardContextual"/>
    </w:rPr>
  </w:style>
  <w:style w:type="character" w:customStyle="1" w:styleId="SubtitleChar">
    <w:name w:val="Subtitle Char"/>
    <w:basedOn w:val="DefaultParagraphFont"/>
    <w:link w:val="Subtitle"/>
    <w:uiPriority w:val="11"/>
    <w:rsid w:val="00E40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C01"/>
    <w:pPr>
      <w:spacing w:before="160"/>
      <w:jc w:val="center"/>
    </w:pPr>
    <w:rPr>
      <w:rFonts w:cstheme="minorBidi"/>
      <w:i/>
      <w:iCs/>
      <w:color w:val="404040" w:themeColor="text1" w:themeTint="BF"/>
      <w:kern w:val="2"/>
      <w:szCs w:val="22"/>
      <w:lang w:bidi="ar-SA"/>
      <w14:ligatures w14:val="standardContextual"/>
    </w:rPr>
  </w:style>
  <w:style w:type="character" w:customStyle="1" w:styleId="QuoteChar">
    <w:name w:val="Quote Char"/>
    <w:basedOn w:val="DefaultParagraphFont"/>
    <w:link w:val="Quote"/>
    <w:uiPriority w:val="29"/>
    <w:rsid w:val="00E40C01"/>
    <w:rPr>
      <w:i/>
      <w:iCs/>
      <w:color w:val="404040" w:themeColor="text1" w:themeTint="BF"/>
    </w:rPr>
  </w:style>
  <w:style w:type="paragraph" w:styleId="ListParagraph">
    <w:name w:val="List Paragraph"/>
    <w:aliases w:val="List Paragraph-ExecSummary,Bullit,Resume Title,List Paragraph_Table bullets"/>
    <w:basedOn w:val="Normal"/>
    <w:link w:val="ListParagraphChar"/>
    <w:uiPriority w:val="34"/>
    <w:qFormat/>
    <w:rsid w:val="00E40C01"/>
    <w:pPr>
      <w:ind w:left="720"/>
      <w:contextualSpacing/>
    </w:pPr>
    <w:rPr>
      <w:rFonts w:cstheme="minorBidi"/>
      <w:kern w:val="2"/>
      <w:szCs w:val="22"/>
      <w:lang w:bidi="ar-SA"/>
      <w14:ligatures w14:val="standardContextual"/>
    </w:rPr>
  </w:style>
  <w:style w:type="character" w:styleId="IntenseEmphasis">
    <w:name w:val="Intense Emphasis"/>
    <w:basedOn w:val="DefaultParagraphFont"/>
    <w:uiPriority w:val="21"/>
    <w:qFormat/>
    <w:rsid w:val="00E40C01"/>
    <w:rPr>
      <w:i/>
      <w:iCs/>
      <w:color w:val="0F4761" w:themeColor="accent1" w:themeShade="BF"/>
    </w:rPr>
  </w:style>
  <w:style w:type="paragraph" w:styleId="IntenseQuote">
    <w:name w:val="Intense Quote"/>
    <w:basedOn w:val="Normal"/>
    <w:next w:val="Normal"/>
    <w:link w:val="IntenseQuoteChar"/>
    <w:uiPriority w:val="30"/>
    <w:qFormat/>
    <w:rsid w:val="00E40C01"/>
    <w:pPr>
      <w:pBdr>
        <w:top w:val="single" w:sz="4" w:space="10" w:color="0F4761" w:themeColor="accent1" w:themeShade="BF"/>
        <w:bottom w:val="single" w:sz="4" w:space="10" w:color="0F4761" w:themeColor="accent1" w:themeShade="BF"/>
      </w:pBdr>
      <w:spacing w:before="360" w:after="360"/>
      <w:ind w:left="864" w:right="864"/>
      <w:jc w:val="center"/>
    </w:pPr>
    <w:rPr>
      <w:rFonts w:cstheme="minorBidi"/>
      <w:i/>
      <w:iCs/>
      <w:color w:val="0F4761" w:themeColor="accent1" w:themeShade="BF"/>
      <w:kern w:val="2"/>
      <w:szCs w:val="22"/>
      <w:lang w:bidi="ar-SA"/>
      <w14:ligatures w14:val="standardContextual"/>
    </w:rPr>
  </w:style>
  <w:style w:type="character" w:customStyle="1" w:styleId="IntenseQuoteChar">
    <w:name w:val="Intense Quote Char"/>
    <w:basedOn w:val="DefaultParagraphFont"/>
    <w:link w:val="IntenseQuote"/>
    <w:uiPriority w:val="30"/>
    <w:rsid w:val="00E40C01"/>
    <w:rPr>
      <w:i/>
      <w:iCs/>
      <w:color w:val="0F4761" w:themeColor="accent1" w:themeShade="BF"/>
    </w:rPr>
  </w:style>
  <w:style w:type="character" w:styleId="IntenseReference">
    <w:name w:val="Intense Reference"/>
    <w:basedOn w:val="DefaultParagraphFont"/>
    <w:uiPriority w:val="32"/>
    <w:qFormat/>
    <w:rsid w:val="00E40C01"/>
    <w:rPr>
      <w:b/>
      <w:bCs/>
      <w:smallCaps/>
      <w:color w:val="0F4761" w:themeColor="accent1" w:themeShade="BF"/>
      <w:spacing w:val="5"/>
    </w:rPr>
  </w:style>
  <w:style w:type="character" w:styleId="Hyperlink">
    <w:name w:val="Hyperlink"/>
    <w:basedOn w:val="DefaultParagraphFont"/>
    <w:uiPriority w:val="99"/>
    <w:unhideWhenUsed/>
    <w:rsid w:val="00606685"/>
    <w:rPr>
      <w:color w:val="0000FF"/>
      <w:u w:val="single"/>
    </w:rPr>
  </w:style>
  <w:style w:type="paragraph" w:styleId="FootnoteText">
    <w:name w:val="footnote text"/>
    <w:basedOn w:val="Normal"/>
    <w:link w:val="FootnoteTextChar"/>
    <w:unhideWhenUsed/>
    <w:rsid w:val="00606685"/>
    <w:pPr>
      <w:spacing w:after="0" w:line="240" w:lineRule="auto"/>
    </w:pPr>
    <w:rPr>
      <w:sz w:val="20"/>
      <w:szCs w:val="18"/>
    </w:rPr>
  </w:style>
  <w:style w:type="character" w:customStyle="1" w:styleId="FootnoteTextChar">
    <w:name w:val="Footnote Text Char"/>
    <w:basedOn w:val="DefaultParagraphFont"/>
    <w:link w:val="FootnoteText"/>
    <w:rsid w:val="00606685"/>
    <w:rPr>
      <w:rFonts w:cs="Mangal"/>
      <w:kern w:val="0"/>
      <w:sz w:val="20"/>
      <w:szCs w:val="18"/>
      <w:lang w:bidi="ne-NP"/>
      <w14:ligatures w14:val="none"/>
    </w:rPr>
  </w:style>
  <w:style w:type="character" w:styleId="FootnoteReference">
    <w:name w:val="footnote reference"/>
    <w:aliases w:val="4_G,Footnotes refss,Footnote number,Footnote,Footnote symbol,Footnote Refernece,callout,Footnote Reference Superscript,Footnote Reference Number,BVI fnr,ftref,NO"/>
    <w:basedOn w:val="DefaultParagraphFont"/>
    <w:unhideWhenUsed/>
    <w:qFormat/>
    <w:rsid w:val="00606685"/>
    <w:rPr>
      <w:vertAlign w:val="superscript"/>
    </w:rPr>
  </w:style>
  <w:style w:type="paragraph" w:customStyle="1" w:styleId="H1">
    <w:name w:val="_ H_1"/>
    <w:basedOn w:val="Normal"/>
    <w:next w:val="Normal"/>
    <w:rsid w:val="008767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hAnsi="Times New Roman" w:cs="Times New Roman"/>
      <w:b/>
      <w:spacing w:val="4"/>
      <w:w w:val="103"/>
      <w:kern w:val="14"/>
      <w:sz w:val="24"/>
      <w:lang w:val="en-GB" w:bidi="ar-SA"/>
      <w14:ligatures w14:val="standardContextual"/>
    </w:rPr>
  </w:style>
  <w:style w:type="paragraph" w:customStyle="1" w:styleId="SingleTxt">
    <w:name w:val="__Single Txt"/>
    <w:basedOn w:val="Normal"/>
    <w:link w:val="SingleTxtChar"/>
    <w:rsid w:val="008767C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lang w:val="en-GB" w:bidi="ar-SA"/>
    </w:rPr>
  </w:style>
  <w:style w:type="paragraph" w:customStyle="1" w:styleId="TitleHCH">
    <w:name w:val="Title_H_CH"/>
    <w:basedOn w:val="Normal"/>
    <w:next w:val="Normal"/>
    <w:qFormat/>
    <w:rsid w:val="008767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hAnsi="Times New Roman" w:cs="Times New Roman"/>
      <w:b/>
      <w:spacing w:val="-2"/>
      <w:w w:val="103"/>
      <w:kern w:val="14"/>
      <w:sz w:val="28"/>
      <w:lang w:val="en-GB" w:bidi="ar-SA"/>
    </w:rPr>
  </w:style>
  <w:style w:type="character" w:customStyle="1" w:styleId="SingleTxtChar">
    <w:name w:val="__Single Txt Char"/>
    <w:link w:val="SingleTxt"/>
    <w:locked/>
    <w:rsid w:val="008767C0"/>
    <w:rPr>
      <w:rFonts w:ascii="Times New Roman" w:hAnsi="Times New Roman" w:cs="Times New Roman"/>
      <w:spacing w:val="4"/>
      <w:w w:val="103"/>
      <w:kern w:val="14"/>
      <w:sz w:val="20"/>
      <w:szCs w:val="20"/>
      <w:lang w:val="en-GB"/>
      <w14:ligatures w14:val="none"/>
    </w:rPr>
  </w:style>
  <w:style w:type="character" w:customStyle="1" w:styleId="UnresolvedMention1">
    <w:name w:val="Unresolved Mention1"/>
    <w:basedOn w:val="DefaultParagraphFont"/>
    <w:uiPriority w:val="99"/>
    <w:semiHidden/>
    <w:unhideWhenUsed/>
    <w:rsid w:val="00A12015"/>
    <w:rPr>
      <w:color w:val="605E5C"/>
      <w:shd w:val="clear" w:color="auto" w:fill="E1DFDD"/>
    </w:rPr>
  </w:style>
  <w:style w:type="paragraph" w:customStyle="1" w:styleId="H23">
    <w:name w:val="_ H_2/3"/>
    <w:basedOn w:val="Normal"/>
    <w:next w:val="SingleTxt"/>
    <w:rsid w:val="00991C17"/>
    <w:pPr>
      <w:suppressAutoHyphens/>
      <w:spacing w:after="0" w:line="240" w:lineRule="exact"/>
      <w:outlineLvl w:val="1"/>
    </w:pPr>
    <w:rPr>
      <w:rFonts w:ascii="Times New Roman" w:hAnsi="Times New Roman" w:cs="Times New Roman"/>
      <w:b/>
      <w:spacing w:val="4"/>
      <w:w w:val="103"/>
      <w:kern w:val="14"/>
      <w:sz w:val="20"/>
      <w:lang w:bidi="ar-SA"/>
      <w14:ligatures w14:val="standardContextual"/>
    </w:rPr>
  </w:style>
  <w:style w:type="paragraph" w:styleId="BodyTextIndent2">
    <w:name w:val="Body Text Indent 2"/>
    <w:basedOn w:val="Normal"/>
    <w:link w:val="BodyTextIndent2Char"/>
    <w:uiPriority w:val="99"/>
    <w:unhideWhenUsed/>
    <w:rsid w:val="00336BA2"/>
    <w:pPr>
      <w:spacing w:after="200" w:line="276" w:lineRule="auto"/>
      <w:ind w:left="360"/>
      <w:jc w:val="center"/>
    </w:pPr>
    <w:rPr>
      <w:rFonts w:ascii="Times New Roman" w:eastAsiaTheme="minorEastAsia" w:hAnsi="Times New Roman" w:cs="Times New Roman"/>
      <w:b/>
      <w:bCs/>
      <w:sz w:val="32"/>
      <w:szCs w:val="32"/>
      <w:lang w:val="en-GB"/>
    </w:rPr>
  </w:style>
  <w:style w:type="character" w:customStyle="1" w:styleId="BodyTextIndent2Char">
    <w:name w:val="Body Text Indent 2 Char"/>
    <w:basedOn w:val="DefaultParagraphFont"/>
    <w:link w:val="BodyTextIndent2"/>
    <w:uiPriority w:val="99"/>
    <w:rsid w:val="00336BA2"/>
    <w:rPr>
      <w:rFonts w:ascii="Times New Roman" w:eastAsiaTheme="minorEastAsia" w:hAnsi="Times New Roman" w:cs="Times New Roman"/>
      <w:b/>
      <w:bCs/>
      <w:kern w:val="0"/>
      <w:sz w:val="32"/>
      <w:szCs w:val="32"/>
      <w:lang w:val="en-GB" w:bidi="ne-NP"/>
      <w14:ligatures w14:val="none"/>
    </w:rPr>
  </w:style>
  <w:style w:type="paragraph" w:styleId="NormalWeb">
    <w:name w:val="Normal (Web)"/>
    <w:basedOn w:val="Normal"/>
    <w:uiPriority w:val="99"/>
    <w:unhideWhenUsed/>
    <w:rsid w:val="00010A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10A36"/>
    <w:rPr>
      <w:b/>
      <w:bCs/>
    </w:rPr>
  </w:style>
  <w:style w:type="table" w:styleId="TableGrid">
    <w:name w:val="Table Grid"/>
    <w:basedOn w:val="TableNormal"/>
    <w:uiPriority w:val="39"/>
    <w:rsid w:val="00124EF4"/>
    <w:pPr>
      <w:spacing w:after="0" w:line="240" w:lineRule="auto"/>
    </w:pPr>
    <w:rPr>
      <w:sz w:val="24"/>
      <w:szCs w:val="21"/>
      <w:lang w:bidi="ne-N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ExecSummary Char,Bullit Char,Resume Title Char,List Paragraph_Table bullets Char"/>
    <w:link w:val="ListParagraph"/>
    <w:uiPriority w:val="34"/>
    <w:locked/>
    <w:rsid w:val="00E442DC"/>
  </w:style>
  <w:style w:type="character" w:styleId="FollowedHyperlink">
    <w:name w:val="FollowedHyperlink"/>
    <w:basedOn w:val="DefaultParagraphFont"/>
    <w:uiPriority w:val="99"/>
    <w:semiHidden/>
    <w:unhideWhenUsed/>
    <w:rsid w:val="00E94539"/>
    <w:rPr>
      <w:color w:val="96607D" w:themeColor="followedHyperlink"/>
      <w:u w:val="single"/>
    </w:rPr>
  </w:style>
  <w:style w:type="paragraph" w:styleId="EndnoteText">
    <w:name w:val="endnote text"/>
    <w:basedOn w:val="Normal"/>
    <w:link w:val="EndnoteTextChar"/>
    <w:uiPriority w:val="99"/>
    <w:semiHidden/>
    <w:unhideWhenUsed/>
    <w:rsid w:val="00FC1D9C"/>
    <w:pPr>
      <w:spacing w:after="0" w:line="240" w:lineRule="auto"/>
    </w:pPr>
    <w:rPr>
      <w:sz w:val="20"/>
      <w:szCs w:val="18"/>
    </w:rPr>
  </w:style>
  <w:style w:type="character" w:customStyle="1" w:styleId="EndnoteTextChar">
    <w:name w:val="Endnote Text Char"/>
    <w:basedOn w:val="DefaultParagraphFont"/>
    <w:link w:val="EndnoteText"/>
    <w:uiPriority w:val="99"/>
    <w:semiHidden/>
    <w:rsid w:val="00FC1D9C"/>
    <w:rPr>
      <w:rFonts w:cs="Mangal"/>
      <w:kern w:val="0"/>
      <w:sz w:val="20"/>
      <w:szCs w:val="18"/>
      <w:lang w:bidi="ne-NP"/>
      <w14:ligatures w14:val="none"/>
    </w:rPr>
  </w:style>
  <w:style w:type="character" w:styleId="EndnoteReference">
    <w:name w:val="endnote reference"/>
    <w:basedOn w:val="DefaultParagraphFont"/>
    <w:uiPriority w:val="99"/>
    <w:semiHidden/>
    <w:unhideWhenUsed/>
    <w:rsid w:val="00FC1D9C"/>
    <w:rPr>
      <w:vertAlign w:val="superscript"/>
    </w:rPr>
  </w:style>
  <w:style w:type="table" w:customStyle="1" w:styleId="TableGrid0">
    <w:name w:val="TableGrid"/>
    <w:rsid w:val="00B90F8E"/>
    <w:pPr>
      <w:spacing w:after="0" w:line="240" w:lineRule="auto"/>
    </w:pPr>
    <w:rPr>
      <w:rFonts w:eastAsiaTheme="minorEastAsia"/>
      <w:kern w:val="0"/>
      <w:szCs w:val="20"/>
      <w:lang w:bidi="ne-NP"/>
      <w14:ligatures w14:val="none"/>
    </w:rPr>
    <w:tblPr>
      <w:tblCellMar>
        <w:top w:w="0" w:type="dxa"/>
        <w:left w:w="0" w:type="dxa"/>
        <w:bottom w:w="0" w:type="dxa"/>
        <w:right w:w="0" w:type="dxa"/>
      </w:tblCellMar>
    </w:tblPr>
  </w:style>
  <w:style w:type="paragraph" w:customStyle="1" w:styleId="sc-eb7bd5f6-0">
    <w:name w:val="sc-eb7bd5f6-0"/>
    <w:basedOn w:val="Normal"/>
    <w:rsid w:val="00096E9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66005C"/>
    <w:rPr>
      <w:rFonts w:ascii="Calibri" w:eastAsia="Calibri" w:hAnsi="Calibri" w:cs="Calibri"/>
      <w:kern w:val="0"/>
      <w14:ligatures w14:val="none"/>
    </w:rPr>
  </w:style>
  <w:style w:type="paragraph" w:styleId="TOCHeading">
    <w:name w:val="TOC Heading"/>
    <w:basedOn w:val="Heading1"/>
    <w:next w:val="Normal"/>
    <w:uiPriority w:val="39"/>
    <w:unhideWhenUsed/>
    <w:qFormat/>
    <w:rsid w:val="00BB0A78"/>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BB0A78"/>
    <w:pPr>
      <w:spacing w:after="100"/>
    </w:pPr>
  </w:style>
  <w:style w:type="paragraph" w:styleId="TOC2">
    <w:name w:val="toc 2"/>
    <w:basedOn w:val="Normal"/>
    <w:next w:val="Normal"/>
    <w:autoRedefine/>
    <w:uiPriority w:val="39"/>
    <w:unhideWhenUsed/>
    <w:rsid w:val="00BB0A78"/>
    <w:pPr>
      <w:spacing w:after="100"/>
      <w:ind w:left="220"/>
    </w:pPr>
  </w:style>
  <w:style w:type="paragraph" w:styleId="Header">
    <w:name w:val="header"/>
    <w:basedOn w:val="Normal"/>
    <w:link w:val="HeaderChar"/>
    <w:uiPriority w:val="99"/>
    <w:unhideWhenUsed/>
    <w:rsid w:val="001E69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6912"/>
    <w:rPr>
      <w:rFonts w:cs="Mangal"/>
      <w:kern w:val="0"/>
      <w:szCs w:val="20"/>
      <w:lang w:bidi="ne-NP"/>
      <w14:ligatures w14:val="none"/>
    </w:rPr>
  </w:style>
  <w:style w:type="paragraph" w:styleId="Footer">
    <w:name w:val="footer"/>
    <w:basedOn w:val="Normal"/>
    <w:link w:val="FooterChar"/>
    <w:uiPriority w:val="99"/>
    <w:unhideWhenUsed/>
    <w:rsid w:val="001E69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6912"/>
    <w:rPr>
      <w:rFonts w:cs="Mangal"/>
      <w:kern w:val="0"/>
      <w:szCs w:val="20"/>
      <w:lang w:bidi="ne-NP"/>
      <w14:ligatures w14:val="none"/>
    </w:rPr>
  </w:style>
  <w:style w:type="paragraph" w:styleId="Revision">
    <w:name w:val="Revision"/>
    <w:hidden/>
    <w:uiPriority w:val="99"/>
    <w:semiHidden/>
    <w:rsid w:val="00621C0A"/>
    <w:pPr>
      <w:spacing w:after="0" w:line="240" w:lineRule="auto"/>
    </w:pPr>
    <w:rPr>
      <w:rFonts w:cs="Mangal"/>
      <w:kern w:val="0"/>
      <w:szCs w:val="20"/>
      <w:lang w:bidi="ne-NP"/>
      <w14:ligatures w14:val="none"/>
    </w:rPr>
  </w:style>
  <w:style w:type="paragraph" w:styleId="BalloonText">
    <w:name w:val="Balloon Text"/>
    <w:basedOn w:val="Normal"/>
    <w:link w:val="BalloonTextChar"/>
    <w:uiPriority w:val="99"/>
    <w:semiHidden/>
    <w:unhideWhenUsed/>
    <w:rsid w:val="004C792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7924"/>
    <w:rPr>
      <w:rFonts w:ascii="Lucida Grande" w:hAnsi="Lucida Grande" w:cs="Lucida Grande"/>
      <w:kern w:val="0"/>
      <w:sz w:val="18"/>
      <w:szCs w:val="18"/>
      <w:lang w:bidi="ne-NP"/>
      <w14:ligatures w14:val="none"/>
    </w:rPr>
  </w:style>
  <w:style w:type="paragraph" w:customStyle="1" w:styleId="TableParagraph">
    <w:name w:val="Table Paragraph"/>
    <w:basedOn w:val="Normal"/>
    <w:uiPriority w:val="1"/>
    <w:qFormat/>
    <w:rsid w:val="00297CC1"/>
    <w:pPr>
      <w:widowControl w:val="0"/>
      <w:autoSpaceDE w:val="0"/>
      <w:autoSpaceDN w:val="0"/>
      <w:spacing w:after="0" w:line="240" w:lineRule="auto"/>
      <w:ind w:left="120"/>
    </w:pPr>
    <w:rPr>
      <w:rFonts w:ascii="Calibri" w:eastAsia="Calibri" w:hAnsi="Calibri" w:cs="Calibri"/>
      <w:szCs w:val="22"/>
      <w:lang w:val="ms" w:bidi="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F2C"/>
    <w:rPr>
      <w:rFonts w:cs="Mangal"/>
      <w:kern w:val="0"/>
      <w:szCs w:val="20"/>
      <w:lang w:bidi="ne-NP"/>
      <w14:ligatures w14:val="none"/>
    </w:rPr>
  </w:style>
  <w:style w:type="paragraph" w:styleId="Heading1">
    <w:name w:val="heading 1"/>
    <w:basedOn w:val="Normal"/>
    <w:next w:val="Normal"/>
    <w:link w:val="Heading1Char"/>
    <w:uiPriority w:val="9"/>
    <w:qFormat/>
    <w:rsid w:val="00E40C01"/>
    <w:pPr>
      <w:keepNext/>
      <w:keepLines/>
      <w:spacing w:before="360" w:after="80"/>
      <w:outlineLvl w:val="0"/>
    </w:pPr>
    <w:rPr>
      <w:rFonts w:asciiTheme="majorHAnsi" w:eastAsiaTheme="majorEastAsia" w:hAnsiTheme="majorHAnsi" w:cstheme="majorBidi"/>
      <w:color w:val="0F4761" w:themeColor="accent1" w:themeShade="BF"/>
      <w:kern w:val="2"/>
      <w:sz w:val="40"/>
      <w:szCs w:val="40"/>
      <w:lang w:bidi="ar-SA"/>
      <w14:ligatures w14:val="standardContextual"/>
    </w:rPr>
  </w:style>
  <w:style w:type="paragraph" w:styleId="Heading2">
    <w:name w:val="heading 2"/>
    <w:basedOn w:val="Normal"/>
    <w:next w:val="Normal"/>
    <w:link w:val="Heading2Char"/>
    <w:uiPriority w:val="9"/>
    <w:unhideWhenUsed/>
    <w:qFormat/>
    <w:rsid w:val="00E40C01"/>
    <w:pPr>
      <w:keepNext/>
      <w:keepLines/>
      <w:spacing w:before="160" w:after="80"/>
      <w:outlineLvl w:val="1"/>
    </w:pPr>
    <w:rPr>
      <w:rFonts w:asciiTheme="majorHAnsi" w:eastAsiaTheme="majorEastAsia" w:hAnsiTheme="majorHAnsi" w:cstheme="majorBidi"/>
      <w:color w:val="0F4761" w:themeColor="accent1" w:themeShade="BF"/>
      <w:kern w:val="2"/>
      <w:sz w:val="32"/>
      <w:szCs w:val="32"/>
      <w:lang w:bidi="ar-SA"/>
      <w14:ligatures w14:val="standardContextual"/>
    </w:rPr>
  </w:style>
  <w:style w:type="paragraph" w:styleId="Heading3">
    <w:name w:val="heading 3"/>
    <w:basedOn w:val="Normal"/>
    <w:next w:val="Normal"/>
    <w:link w:val="Heading3Char"/>
    <w:uiPriority w:val="9"/>
    <w:semiHidden/>
    <w:unhideWhenUsed/>
    <w:qFormat/>
    <w:rsid w:val="00E40C01"/>
    <w:pPr>
      <w:keepNext/>
      <w:keepLines/>
      <w:spacing w:before="160" w:after="80"/>
      <w:outlineLvl w:val="2"/>
    </w:pPr>
    <w:rPr>
      <w:rFonts w:eastAsiaTheme="majorEastAsia" w:cstheme="majorBidi"/>
      <w:color w:val="0F4761" w:themeColor="accent1" w:themeShade="BF"/>
      <w:kern w:val="2"/>
      <w:sz w:val="28"/>
      <w:szCs w:val="28"/>
      <w:lang w:bidi="ar-SA"/>
      <w14:ligatures w14:val="standardContextual"/>
    </w:rPr>
  </w:style>
  <w:style w:type="paragraph" w:styleId="Heading4">
    <w:name w:val="heading 4"/>
    <w:basedOn w:val="Normal"/>
    <w:next w:val="Normal"/>
    <w:link w:val="Heading4Char"/>
    <w:uiPriority w:val="9"/>
    <w:semiHidden/>
    <w:unhideWhenUsed/>
    <w:qFormat/>
    <w:rsid w:val="00E40C01"/>
    <w:pPr>
      <w:keepNext/>
      <w:keepLines/>
      <w:spacing w:before="80" w:after="40"/>
      <w:outlineLvl w:val="3"/>
    </w:pPr>
    <w:rPr>
      <w:rFonts w:eastAsiaTheme="majorEastAsia" w:cstheme="majorBidi"/>
      <w:i/>
      <w:iCs/>
      <w:color w:val="0F4761" w:themeColor="accent1" w:themeShade="BF"/>
      <w:kern w:val="2"/>
      <w:szCs w:val="22"/>
      <w:lang w:bidi="ar-SA"/>
      <w14:ligatures w14:val="standardContextual"/>
    </w:rPr>
  </w:style>
  <w:style w:type="paragraph" w:styleId="Heading5">
    <w:name w:val="heading 5"/>
    <w:basedOn w:val="Normal"/>
    <w:next w:val="Normal"/>
    <w:link w:val="Heading5Char"/>
    <w:uiPriority w:val="9"/>
    <w:semiHidden/>
    <w:unhideWhenUsed/>
    <w:qFormat/>
    <w:rsid w:val="00E40C01"/>
    <w:pPr>
      <w:keepNext/>
      <w:keepLines/>
      <w:spacing w:before="80" w:after="40"/>
      <w:outlineLvl w:val="4"/>
    </w:pPr>
    <w:rPr>
      <w:rFonts w:eastAsiaTheme="majorEastAsia" w:cstheme="majorBidi"/>
      <w:color w:val="0F4761" w:themeColor="accent1" w:themeShade="BF"/>
      <w:kern w:val="2"/>
      <w:szCs w:val="22"/>
      <w:lang w:bidi="ar-SA"/>
      <w14:ligatures w14:val="standardContextual"/>
    </w:rPr>
  </w:style>
  <w:style w:type="paragraph" w:styleId="Heading6">
    <w:name w:val="heading 6"/>
    <w:basedOn w:val="Normal"/>
    <w:next w:val="Normal"/>
    <w:link w:val="Heading6Char"/>
    <w:uiPriority w:val="9"/>
    <w:semiHidden/>
    <w:unhideWhenUsed/>
    <w:qFormat/>
    <w:rsid w:val="00E40C01"/>
    <w:pPr>
      <w:keepNext/>
      <w:keepLines/>
      <w:spacing w:before="40" w:after="0"/>
      <w:outlineLvl w:val="5"/>
    </w:pPr>
    <w:rPr>
      <w:rFonts w:eastAsiaTheme="majorEastAsia" w:cstheme="majorBidi"/>
      <w:i/>
      <w:iCs/>
      <w:color w:val="595959" w:themeColor="text1" w:themeTint="A6"/>
      <w:kern w:val="2"/>
      <w:szCs w:val="22"/>
      <w:lang w:bidi="ar-SA"/>
      <w14:ligatures w14:val="standardContextual"/>
    </w:rPr>
  </w:style>
  <w:style w:type="paragraph" w:styleId="Heading7">
    <w:name w:val="heading 7"/>
    <w:basedOn w:val="Normal"/>
    <w:next w:val="Normal"/>
    <w:link w:val="Heading7Char"/>
    <w:uiPriority w:val="9"/>
    <w:semiHidden/>
    <w:unhideWhenUsed/>
    <w:qFormat/>
    <w:rsid w:val="00E40C01"/>
    <w:pPr>
      <w:keepNext/>
      <w:keepLines/>
      <w:spacing w:before="40" w:after="0"/>
      <w:outlineLvl w:val="6"/>
    </w:pPr>
    <w:rPr>
      <w:rFonts w:eastAsiaTheme="majorEastAsia" w:cstheme="majorBidi"/>
      <w:color w:val="595959" w:themeColor="text1" w:themeTint="A6"/>
      <w:kern w:val="2"/>
      <w:szCs w:val="22"/>
      <w:lang w:bidi="ar-SA"/>
      <w14:ligatures w14:val="standardContextual"/>
    </w:rPr>
  </w:style>
  <w:style w:type="paragraph" w:styleId="Heading8">
    <w:name w:val="heading 8"/>
    <w:basedOn w:val="Normal"/>
    <w:next w:val="Normal"/>
    <w:link w:val="Heading8Char"/>
    <w:uiPriority w:val="9"/>
    <w:semiHidden/>
    <w:unhideWhenUsed/>
    <w:qFormat/>
    <w:rsid w:val="00E40C01"/>
    <w:pPr>
      <w:keepNext/>
      <w:keepLines/>
      <w:spacing w:after="0"/>
      <w:outlineLvl w:val="7"/>
    </w:pPr>
    <w:rPr>
      <w:rFonts w:eastAsiaTheme="majorEastAsia" w:cstheme="majorBidi"/>
      <w:i/>
      <w:iCs/>
      <w:color w:val="272727" w:themeColor="text1" w:themeTint="D8"/>
      <w:kern w:val="2"/>
      <w:szCs w:val="22"/>
      <w:lang w:bidi="ar-SA"/>
      <w14:ligatures w14:val="standardContextual"/>
    </w:rPr>
  </w:style>
  <w:style w:type="paragraph" w:styleId="Heading9">
    <w:name w:val="heading 9"/>
    <w:basedOn w:val="Normal"/>
    <w:next w:val="Normal"/>
    <w:link w:val="Heading9Char"/>
    <w:uiPriority w:val="9"/>
    <w:semiHidden/>
    <w:unhideWhenUsed/>
    <w:qFormat/>
    <w:rsid w:val="00E40C01"/>
    <w:pPr>
      <w:keepNext/>
      <w:keepLines/>
      <w:spacing w:after="0"/>
      <w:outlineLvl w:val="8"/>
    </w:pPr>
    <w:rPr>
      <w:rFonts w:eastAsiaTheme="majorEastAsia" w:cstheme="majorBidi"/>
      <w:color w:val="272727" w:themeColor="text1" w:themeTint="D8"/>
      <w:kern w:val="2"/>
      <w:szCs w:val="22"/>
      <w:lang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0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C01"/>
    <w:rPr>
      <w:rFonts w:eastAsiaTheme="majorEastAsia" w:cstheme="majorBidi"/>
      <w:color w:val="272727" w:themeColor="text1" w:themeTint="D8"/>
    </w:rPr>
  </w:style>
  <w:style w:type="paragraph" w:styleId="Title">
    <w:name w:val="Title"/>
    <w:basedOn w:val="Normal"/>
    <w:next w:val="Normal"/>
    <w:link w:val="TitleChar"/>
    <w:uiPriority w:val="10"/>
    <w:qFormat/>
    <w:rsid w:val="00E40C01"/>
    <w:pPr>
      <w:spacing w:after="80" w:line="240" w:lineRule="auto"/>
      <w:contextualSpacing/>
    </w:pPr>
    <w:rPr>
      <w:rFonts w:asciiTheme="majorHAnsi" w:eastAsiaTheme="majorEastAsia" w:hAnsiTheme="majorHAnsi" w:cstheme="majorBidi"/>
      <w:spacing w:val="-10"/>
      <w:kern w:val="28"/>
      <w:sz w:val="56"/>
      <w:szCs w:val="56"/>
      <w:lang w:bidi="ar-SA"/>
      <w14:ligatures w14:val="standardContextual"/>
    </w:rPr>
  </w:style>
  <w:style w:type="character" w:customStyle="1" w:styleId="TitleChar">
    <w:name w:val="Title Char"/>
    <w:basedOn w:val="DefaultParagraphFont"/>
    <w:link w:val="Title"/>
    <w:uiPriority w:val="10"/>
    <w:rsid w:val="00E40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C01"/>
    <w:pPr>
      <w:numPr>
        <w:ilvl w:val="1"/>
      </w:numPr>
    </w:pPr>
    <w:rPr>
      <w:rFonts w:eastAsiaTheme="majorEastAsia" w:cstheme="majorBidi"/>
      <w:color w:val="595959" w:themeColor="text1" w:themeTint="A6"/>
      <w:spacing w:val="15"/>
      <w:kern w:val="2"/>
      <w:sz w:val="28"/>
      <w:szCs w:val="28"/>
      <w:lang w:bidi="ar-SA"/>
      <w14:ligatures w14:val="standardContextual"/>
    </w:rPr>
  </w:style>
  <w:style w:type="character" w:customStyle="1" w:styleId="SubtitleChar">
    <w:name w:val="Subtitle Char"/>
    <w:basedOn w:val="DefaultParagraphFont"/>
    <w:link w:val="Subtitle"/>
    <w:uiPriority w:val="11"/>
    <w:rsid w:val="00E40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C01"/>
    <w:pPr>
      <w:spacing w:before="160"/>
      <w:jc w:val="center"/>
    </w:pPr>
    <w:rPr>
      <w:rFonts w:cstheme="minorBidi"/>
      <w:i/>
      <w:iCs/>
      <w:color w:val="404040" w:themeColor="text1" w:themeTint="BF"/>
      <w:kern w:val="2"/>
      <w:szCs w:val="22"/>
      <w:lang w:bidi="ar-SA"/>
      <w14:ligatures w14:val="standardContextual"/>
    </w:rPr>
  </w:style>
  <w:style w:type="character" w:customStyle="1" w:styleId="QuoteChar">
    <w:name w:val="Quote Char"/>
    <w:basedOn w:val="DefaultParagraphFont"/>
    <w:link w:val="Quote"/>
    <w:uiPriority w:val="29"/>
    <w:rsid w:val="00E40C01"/>
    <w:rPr>
      <w:i/>
      <w:iCs/>
      <w:color w:val="404040" w:themeColor="text1" w:themeTint="BF"/>
    </w:rPr>
  </w:style>
  <w:style w:type="paragraph" w:styleId="ListParagraph">
    <w:name w:val="List Paragraph"/>
    <w:aliases w:val="List Paragraph-ExecSummary,Bullit,Resume Title,List Paragraph_Table bullets"/>
    <w:basedOn w:val="Normal"/>
    <w:link w:val="ListParagraphChar"/>
    <w:uiPriority w:val="34"/>
    <w:qFormat/>
    <w:rsid w:val="00E40C01"/>
    <w:pPr>
      <w:ind w:left="720"/>
      <w:contextualSpacing/>
    </w:pPr>
    <w:rPr>
      <w:rFonts w:cstheme="minorBidi"/>
      <w:kern w:val="2"/>
      <w:szCs w:val="22"/>
      <w:lang w:bidi="ar-SA"/>
      <w14:ligatures w14:val="standardContextual"/>
    </w:rPr>
  </w:style>
  <w:style w:type="character" w:styleId="IntenseEmphasis">
    <w:name w:val="Intense Emphasis"/>
    <w:basedOn w:val="DefaultParagraphFont"/>
    <w:uiPriority w:val="21"/>
    <w:qFormat/>
    <w:rsid w:val="00E40C01"/>
    <w:rPr>
      <w:i/>
      <w:iCs/>
      <w:color w:val="0F4761" w:themeColor="accent1" w:themeShade="BF"/>
    </w:rPr>
  </w:style>
  <w:style w:type="paragraph" w:styleId="IntenseQuote">
    <w:name w:val="Intense Quote"/>
    <w:basedOn w:val="Normal"/>
    <w:next w:val="Normal"/>
    <w:link w:val="IntenseQuoteChar"/>
    <w:uiPriority w:val="30"/>
    <w:qFormat/>
    <w:rsid w:val="00E40C01"/>
    <w:pPr>
      <w:pBdr>
        <w:top w:val="single" w:sz="4" w:space="10" w:color="0F4761" w:themeColor="accent1" w:themeShade="BF"/>
        <w:bottom w:val="single" w:sz="4" w:space="10" w:color="0F4761" w:themeColor="accent1" w:themeShade="BF"/>
      </w:pBdr>
      <w:spacing w:before="360" w:after="360"/>
      <w:ind w:left="864" w:right="864"/>
      <w:jc w:val="center"/>
    </w:pPr>
    <w:rPr>
      <w:rFonts w:cstheme="minorBidi"/>
      <w:i/>
      <w:iCs/>
      <w:color w:val="0F4761" w:themeColor="accent1" w:themeShade="BF"/>
      <w:kern w:val="2"/>
      <w:szCs w:val="22"/>
      <w:lang w:bidi="ar-SA"/>
      <w14:ligatures w14:val="standardContextual"/>
    </w:rPr>
  </w:style>
  <w:style w:type="character" w:customStyle="1" w:styleId="IntenseQuoteChar">
    <w:name w:val="Intense Quote Char"/>
    <w:basedOn w:val="DefaultParagraphFont"/>
    <w:link w:val="IntenseQuote"/>
    <w:uiPriority w:val="30"/>
    <w:rsid w:val="00E40C01"/>
    <w:rPr>
      <w:i/>
      <w:iCs/>
      <w:color w:val="0F4761" w:themeColor="accent1" w:themeShade="BF"/>
    </w:rPr>
  </w:style>
  <w:style w:type="character" w:styleId="IntenseReference">
    <w:name w:val="Intense Reference"/>
    <w:basedOn w:val="DefaultParagraphFont"/>
    <w:uiPriority w:val="32"/>
    <w:qFormat/>
    <w:rsid w:val="00E40C01"/>
    <w:rPr>
      <w:b/>
      <w:bCs/>
      <w:smallCaps/>
      <w:color w:val="0F4761" w:themeColor="accent1" w:themeShade="BF"/>
      <w:spacing w:val="5"/>
    </w:rPr>
  </w:style>
  <w:style w:type="character" w:styleId="Hyperlink">
    <w:name w:val="Hyperlink"/>
    <w:basedOn w:val="DefaultParagraphFont"/>
    <w:uiPriority w:val="99"/>
    <w:unhideWhenUsed/>
    <w:rsid w:val="00606685"/>
    <w:rPr>
      <w:color w:val="0000FF"/>
      <w:u w:val="single"/>
    </w:rPr>
  </w:style>
  <w:style w:type="paragraph" w:styleId="FootnoteText">
    <w:name w:val="footnote text"/>
    <w:basedOn w:val="Normal"/>
    <w:link w:val="FootnoteTextChar"/>
    <w:unhideWhenUsed/>
    <w:rsid w:val="00606685"/>
    <w:pPr>
      <w:spacing w:after="0" w:line="240" w:lineRule="auto"/>
    </w:pPr>
    <w:rPr>
      <w:sz w:val="20"/>
      <w:szCs w:val="18"/>
    </w:rPr>
  </w:style>
  <w:style w:type="character" w:customStyle="1" w:styleId="FootnoteTextChar">
    <w:name w:val="Footnote Text Char"/>
    <w:basedOn w:val="DefaultParagraphFont"/>
    <w:link w:val="FootnoteText"/>
    <w:rsid w:val="00606685"/>
    <w:rPr>
      <w:rFonts w:cs="Mangal"/>
      <w:kern w:val="0"/>
      <w:sz w:val="20"/>
      <w:szCs w:val="18"/>
      <w:lang w:bidi="ne-NP"/>
      <w14:ligatures w14:val="none"/>
    </w:rPr>
  </w:style>
  <w:style w:type="character" w:styleId="FootnoteReference">
    <w:name w:val="footnote reference"/>
    <w:aliases w:val="4_G,Footnotes refss,Footnote number,Footnote,Footnote symbol,Footnote Refernece,callout,Footnote Reference Superscript,Footnote Reference Number,BVI fnr,ftref,NO"/>
    <w:basedOn w:val="DefaultParagraphFont"/>
    <w:unhideWhenUsed/>
    <w:qFormat/>
    <w:rsid w:val="00606685"/>
    <w:rPr>
      <w:vertAlign w:val="superscript"/>
    </w:rPr>
  </w:style>
  <w:style w:type="paragraph" w:customStyle="1" w:styleId="H1">
    <w:name w:val="_ H_1"/>
    <w:basedOn w:val="Normal"/>
    <w:next w:val="Normal"/>
    <w:rsid w:val="008767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hAnsi="Times New Roman" w:cs="Times New Roman"/>
      <w:b/>
      <w:spacing w:val="4"/>
      <w:w w:val="103"/>
      <w:kern w:val="14"/>
      <w:sz w:val="24"/>
      <w:lang w:val="en-GB" w:bidi="ar-SA"/>
      <w14:ligatures w14:val="standardContextual"/>
    </w:rPr>
  </w:style>
  <w:style w:type="paragraph" w:customStyle="1" w:styleId="SingleTxt">
    <w:name w:val="__Single Txt"/>
    <w:basedOn w:val="Normal"/>
    <w:link w:val="SingleTxtChar"/>
    <w:rsid w:val="008767C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lang w:val="en-GB" w:bidi="ar-SA"/>
    </w:rPr>
  </w:style>
  <w:style w:type="paragraph" w:customStyle="1" w:styleId="TitleHCH">
    <w:name w:val="Title_H_CH"/>
    <w:basedOn w:val="Normal"/>
    <w:next w:val="Normal"/>
    <w:qFormat/>
    <w:rsid w:val="008767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hAnsi="Times New Roman" w:cs="Times New Roman"/>
      <w:b/>
      <w:spacing w:val="-2"/>
      <w:w w:val="103"/>
      <w:kern w:val="14"/>
      <w:sz w:val="28"/>
      <w:lang w:val="en-GB" w:bidi="ar-SA"/>
    </w:rPr>
  </w:style>
  <w:style w:type="character" w:customStyle="1" w:styleId="SingleTxtChar">
    <w:name w:val="__Single Txt Char"/>
    <w:link w:val="SingleTxt"/>
    <w:locked/>
    <w:rsid w:val="008767C0"/>
    <w:rPr>
      <w:rFonts w:ascii="Times New Roman" w:hAnsi="Times New Roman" w:cs="Times New Roman"/>
      <w:spacing w:val="4"/>
      <w:w w:val="103"/>
      <w:kern w:val="14"/>
      <w:sz w:val="20"/>
      <w:szCs w:val="20"/>
      <w:lang w:val="en-GB"/>
      <w14:ligatures w14:val="none"/>
    </w:rPr>
  </w:style>
  <w:style w:type="character" w:customStyle="1" w:styleId="UnresolvedMention1">
    <w:name w:val="Unresolved Mention1"/>
    <w:basedOn w:val="DefaultParagraphFont"/>
    <w:uiPriority w:val="99"/>
    <w:semiHidden/>
    <w:unhideWhenUsed/>
    <w:rsid w:val="00A12015"/>
    <w:rPr>
      <w:color w:val="605E5C"/>
      <w:shd w:val="clear" w:color="auto" w:fill="E1DFDD"/>
    </w:rPr>
  </w:style>
  <w:style w:type="paragraph" w:customStyle="1" w:styleId="H23">
    <w:name w:val="_ H_2/3"/>
    <w:basedOn w:val="Normal"/>
    <w:next w:val="SingleTxt"/>
    <w:rsid w:val="00991C17"/>
    <w:pPr>
      <w:suppressAutoHyphens/>
      <w:spacing w:after="0" w:line="240" w:lineRule="exact"/>
      <w:outlineLvl w:val="1"/>
    </w:pPr>
    <w:rPr>
      <w:rFonts w:ascii="Times New Roman" w:hAnsi="Times New Roman" w:cs="Times New Roman"/>
      <w:b/>
      <w:spacing w:val="4"/>
      <w:w w:val="103"/>
      <w:kern w:val="14"/>
      <w:sz w:val="20"/>
      <w:lang w:bidi="ar-SA"/>
      <w14:ligatures w14:val="standardContextual"/>
    </w:rPr>
  </w:style>
  <w:style w:type="paragraph" w:styleId="BodyTextIndent2">
    <w:name w:val="Body Text Indent 2"/>
    <w:basedOn w:val="Normal"/>
    <w:link w:val="BodyTextIndent2Char"/>
    <w:uiPriority w:val="99"/>
    <w:unhideWhenUsed/>
    <w:rsid w:val="00336BA2"/>
    <w:pPr>
      <w:spacing w:after="200" w:line="276" w:lineRule="auto"/>
      <w:ind w:left="360"/>
      <w:jc w:val="center"/>
    </w:pPr>
    <w:rPr>
      <w:rFonts w:ascii="Times New Roman" w:eastAsiaTheme="minorEastAsia" w:hAnsi="Times New Roman" w:cs="Times New Roman"/>
      <w:b/>
      <w:bCs/>
      <w:sz w:val="32"/>
      <w:szCs w:val="32"/>
      <w:lang w:val="en-GB"/>
    </w:rPr>
  </w:style>
  <w:style w:type="character" w:customStyle="1" w:styleId="BodyTextIndent2Char">
    <w:name w:val="Body Text Indent 2 Char"/>
    <w:basedOn w:val="DefaultParagraphFont"/>
    <w:link w:val="BodyTextIndent2"/>
    <w:uiPriority w:val="99"/>
    <w:rsid w:val="00336BA2"/>
    <w:rPr>
      <w:rFonts w:ascii="Times New Roman" w:eastAsiaTheme="minorEastAsia" w:hAnsi="Times New Roman" w:cs="Times New Roman"/>
      <w:b/>
      <w:bCs/>
      <w:kern w:val="0"/>
      <w:sz w:val="32"/>
      <w:szCs w:val="32"/>
      <w:lang w:val="en-GB" w:bidi="ne-NP"/>
      <w14:ligatures w14:val="none"/>
    </w:rPr>
  </w:style>
  <w:style w:type="paragraph" w:styleId="NormalWeb">
    <w:name w:val="Normal (Web)"/>
    <w:basedOn w:val="Normal"/>
    <w:uiPriority w:val="99"/>
    <w:unhideWhenUsed/>
    <w:rsid w:val="00010A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10A36"/>
    <w:rPr>
      <w:b/>
      <w:bCs/>
    </w:rPr>
  </w:style>
  <w:style w:type="table" w:styleId="TableGrid">
    <w:name w:val="Table Grid"/>
    <w:basedOn w:val="TableNormal"/>
    <w:uiPriority w:val="39"/>
    <w:rsid w:val="00124EF4"/>
    <w:pPr>
      <w:spacing w:after="0" w:line="240" w:lineRule="auto"/>
    </w:pPr>
    <w:rPr>
      <w:sz w:val="24"/>
      <w:szCs w:val="21"/>
      <w:lang w:bidi="ne-N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ExecSummary Char,Bullit Char,Resume Title Char,List Paragraph_Table bullets Char"/>
    <w:link w:val="ListParagraph"/>
    <w:uiPriority w:val="34"/>
    <w:locked/>
    <w:rsid w:val="00E442DC"/>
  </w:style>
  <w:style w:type="character" w:styleId="FollowedHyperlink">
    <w:name w:val="FollowedHyperlink"/>
    <w:basedOn w:val="DefaultParagraphFont"/>
    <w:uiPriority w:val="99"/>
    <w:semiHidden/>
    <w:unhideWhenUsed/>
    <w:rsid w:val="00E94539"/>
    <w:rPr>
      <w:color w:val="96607D" w:themeColor="followedHyperlink"/>
      <w:u w:val="single"/>
    </w:rPr>
  </w:style>
  <w:style w:type="paragraph" w:styleId="EndnoteText">
    <w:name w:val="endnote text"/>
    <w:basedOn w:val="Normal"/>
    <w:link w:val="EndnoteTextChar"/>
    <w:uiPriority w:val="99"/>
    <w:semiHidden/>
    <w:unhideWhenUsed/>
    <w:rsid w:val="00FC1D9C"/>
    <w:pPr>
      <w:spacing w:after="0" w:line="240" w:lineRule="auto"/>
    </w:pPr>
    <w:rPr>
      <w:sz w:val="20"/>
      <w:szCs w:val="18"/>
    </w:rPr>
  </w:style>
  <w:style w:type="character" w:customStyle="1" w:styleId="EndnoteTextChar">
    <w:name w:val="Endnote Text Char"/>
    <w:basedOn w:val="DefaultParagraphFont"/>
    <w:link w:val="EndnoteText"/>
    <w:uiPriority w:val="99"/>
    <w:semiHidden/>
    <w:rsid w:val="00FC1D9C"/>
    <w:rPr>
      <w:rFonts w:cs="Mangal"/>
      <w:kern w:val="0"/>
      <w:sz w:val="20"/>
      <w:szCs w:val="18"/>
      <w:lang w:bidi="ne-NP"/>
      <w14:ligatures w14:val="none"/>
    </w:rPr>
  </w:style>
  <w:style w:type="character" w:styleId="EndnoteReference">
    <w:name w:val="endnote reference"/>
    <w:basedOn w:val="DefaultParagraphFont"/>
    <w:uiPriority w:val="99"/>
    <w:semiHidden/>
    <w:unhideWhenUsed/>
    <w:rsid w:val="00FC1D9C"/>
    <w:rPr>
      <w:vertAlign w:val="superscript"/>
    </w:rPr>
  </w:style>
  <w:style w:type="table" w:customStyle="1" w:styleId="TableGrid0">
    <w:name w:val="TableGrid"/>
    <w:rsid w:val="00B90F8E"/>
    <w:pPr>
      <w:spacing w:after="0" w:line="240" w:lineRule="auto"/>
    </w:pPr>
    <w:rPr>
      <w:rFonts w:eastAsiaTheme="minorEastAsia"/>
      <w:kern w:val="0"/>
      <w:szCs w:val="20"/>
      <w:lang w:bidi="ne-NP"/>
      <w14:ligatures w14:val="none"/>
    </w:rPr>
    <w:tblPr>
      <w:tblCellMar>
        <w:top w:w="0" w:type="dxa"/>
        <w:left w:w="0" w:type="dxa"/>
        <w:bottom w:w="0" w:type="dxa"/>
        <w:right w:w="0" w:type="dxa"/>
      </w:tblCellMar>
    </w:tblPr>
  </w:style>
  <w:style w:type="paragraph" w:customStyle="1" w:styleId="sc-eb7bd5f6-0">
    <w:name w:val="sc-eb7bd5f6-0"/>
    <w:basedOn w:val="Normal"/>
    <w:rsid w:val="00096E9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66005C"/>
    <w:rPr>
      <w:rFonts w:ascii="Calibri" w:eastAsia="Calibri" w:hAnsi="Calibri" w:cs="Calibri"/>
      <w:kern w:val="0"/>
      <w14:ligatures w14:val="none"/>
    </w:rPr>
  </w:style>
  <w:style w:type="paragraph" w:styleId="TOCHeading">
    <w:name w:val="TOC Heading"/>
    <w:basedOn w:val="Heading1"/>
    <w:next w:val="Normal"/>
    <w:uiPriority w:val="39"/>
    <w:unhideWhenUsed/>
    <w:qFormat/>
    <w:rsid w:val="00BB0A78"/>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BB0A78"/>
    <w:pPr>
      <w:spacing w:after="100"/>
    </w:pPr>
  </w:style>
  <w:style w:type="paragraph" w:styleId="TOC2">
    <w:name w:val="toc 2"/>
    <w:basedOn w:val="Normal"/>
    <w:next w:val="Normal"/>
    <w:autoRedefine/>
    <w:uiPriority w:val="39"/>
    <w:unhideWhenUsed/>
    <w:rsid w:val="00BB0A78"/>
    <w:pPr>
      <w:spacing w:after="100"/>
      <w:ind w:left="220"/>
    </w:pPr>
  </w:style>
  <w:style w:type="paragraph" w:styleId="Header">
    <w:name w:val="header"/>
    <w:basedOn w:val="Normal"/>
    <w:link w:val="HeaderChar"/>
    <w:uiPriority w:val="99"/>
    <w:unhideWhenUsed/>
    <w:rsid w:val="001E69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6912"/>
    <w:rPr>
      <w:rFonts w:cs="Mangal"/>
      <w:kern w:val="0"/>
      <w:szCs w:val="20"/>
      <w:lang w:bidi="ne-NP"/>
      <w14:ligatures w14:val="none"/>
    </w:rPr>
  </w:style>
  <w:style w:type="paragraph" w:styleId="Footer">
    <w:name w:val="footer"/>
    <w:basedOn w:val="Normal"/>
    <w:link w:val="FooterChar"/>
    <w:uiPriority w:val="99"/>
    <w:unhideWhenUsed/>
    <w:rsid w:val="001E69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6912"/>
    <w:rPr>
      <w:rFonts w:cs="Mangal"/>
      <w:kern w:val="0"/>
      <w:szCs w:val="20"/>
      <w:lang w:bidi="ne-NP"/>
      <w14:ligatures w14:val="none"/>
    </w:rPr>
  </w:style>
  <w:style w:type="paragraph" w:styleId="Revision">
    <w:name w:val="Revision"/>
    <w:hidden/>
    <w:uiPriority w:val="99"/>
    <w:semiHidden/>
    <w:rsid w:val="00621C0A"/>
    <w:pPr>
      <w:spacing w:after="0" w:line="240" w:lineRule="auto"/>
    </w:pPr>
    <w:rPr>
      <w:rFonts w:cs="Mangal"/>
      <w:kern w:val="0"/>
      <w:szCs w:val="20"/>
      <w:lang w:bidi="ne-NP"/>
      <w14:ligatures w14:val="none"/>
    </w:rPr>
  </w:style>
  <w:style w:type="paragraph" w:styleId="BalloonText">
    <w:name w:val="Balloon Text"/>
    <w:basedOn w:val="Normal"/>
    <w:link w:val="BalloonTextChar"/>
    <w:uiPriority w:val="99"/>
    <w:semiHidden/>
    <w:unhideWhenUsed/>
    <w:rsid w:val="004C792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7924"/>
    <w:rPr>
      <w:rFonts w:ascii="Lucida Grande" w:hAnsi="Lucida Grande" w:cs="Lucida Grande"/>
      <w:kern w:val="0"/>
      <w:sz w:val="18"/>
      <w:szCs w:val="18"/>
      <w:lang w:bidi="ne-NP"/>
      <w14:ligatures w14:val="none"/>
    </w:rPr>
  </w:style>
  <w:style w:type="paragraph" w:customStyle="1" w:styleId="TableParagraph">
    <w:name w:val="Table Paragraph"/>
    <w:basedOn w:val="Normal"/>
    <w:uiPriority w:val="1"/>
    <w:qFormat/>
    <w:rsid w:val="00297CC1"/>
    <w:pPr>
      <w:widowControl w:val="0"/>
      <w:autoSpaceDE w:val="0"/>
      <w:autoSpaceDN w:val="0"/>
      <w:spacing w:after="0" w:line="240" w:lineRule="auto"/>
      <w:ind w:left="120"/>
    </w:pPr>
    <w:rPr>
      <w:rFonts w:ascii="Calibri" w:eastAsia="Calibri" w:hAnsi="Calibri" w:cs="Calibri"/>
      <w:szCs w:val="22"/>
      <w:lang w:val="m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882621">
      <w:bodyDiv w:val="1"/>
      <w:marLeft w:val="0"/>
      <w:marRight w:val="0"/>
      <w:marTop w:val="0"/>
      <w:marBottom w:val="0"/>
      <w:divBdr>
        <w:top w:val="none" w:sz="0" w:space="0" w:color="auto"/>
        <w:left w:val="none" w:sz="0" w:space="0" w:color="auto"/>
        <w:bottom w:val="none" w:sz="0" w:space="0" w:color="auto"/>
        <w:right w:val="none" w:sz="0" w:space="0" w:color="auto"/>
      </w:divBdr>
    </w:div>
    <w:div w:id="323582071">
      <w:bodyDiv w:val="1"/>
      <w:marLeft w:val="0"/>
      <w:marRight w:val="0"/>
      <w:marTop w:val="0"/>
      <w:marBottom w:val="0"/>
      <w:divBdr>
        <w:top w:val="none" w:sz="0" w:space="0" w:color="auto"/>
        <w:left w:val="none" w:sz="0" w:space="0" w:color="auto"/>
        <w:bottom w:val="none" w:sz="0" w:space="0" w:color="auto"/>
        <w:right w:val="none" w:sz="0" w:space="0" w:color="auto"/>
      </w:divBdr>
    </w:div>
    <w:div w:id="594215189">
      <w:bodyDiv w:val="1"/>
      <w:marLeft w:val="0"/>
      <w:marRight w:val="0"/>
      <w:marTop w:val="0"/>
      <w:marBottom w:val="0"/>
      <w:divBdr>
        <w:top w:val="none" w:sz="0" w:space="0" w:color="auto"/>
        <w:left w:val="none" w:sz="0" w:space="0" w:color="auto"/>
        <w:bottom w:val="none" w:sz="0" w:space="0" w:color="auto"/>
        <w:right w:val="none" w:sz="0" w:space="0" w:color="auto"/>
      </w:divBdr>
    </w:div>
    <w:div w:id="664284631">
      <w:bodyDiv w:val="1"/>
      <w:marLeft w:val="0"/>
      <w:marRight w:val="0"/>
      <w:marTop w:val="0"/>
      <w:marBottom w:val="0"/>
      <w:divBdr>
        <w:top w:val="none" w:sz="0" w:space="0" w:color="auto"/>
        <w:left w:val="none" w:sz="0" w:space="0" w:color="auto"/>
        <w:bottom w:val="none" w:sz="0" w:space="0" w:color="auto"/>
        <w:right w:val="none" w:sz="0" w:space="0" w:color="auto"/>
      </w:divBdr>
    </w:div>
    <w:div w:id="795176108">
      <w:bodyDiv w:val="1"/>
      <w:marLeft w:val="0"/>
      <w:marRight w:val="0"/>
      <w:marTop w:val="0"/>
      <w:marBottom w:val="0"/>
      <w:divBdr>
        <w:top w:val="none" w:sz="0" w:space="0" w:color="auto"/>
        <w:left w:val="none" w:sz="0" w:space="0" w:color="auto"/>
        <w:bottom w:val="none" w:sz="0" w:space="0" w:color="auto"/>
        <w:right w:val="none" w:sz="0" w:space="0" w:color="auto"/>
      </w:divBdr>
    </w:div>
    <w:div w:id="1004086682">
      <w:bodyDiv w:val="1"/>
      <w:marLeft w:val="0"/>
      <w:marRight w:val="0"/>
      <w:marTop w:val="0"/>
      <w:marBottom w:val="0"/>
      <w:divBdr>
        <w:top w:val="none" w:sz="0" w:space="0" w:color="auto"/>
        <w:left w:val="none" w:sz="0" w:space="0" w:color="auto"/>
        <w:bottom w:val="none" w:sz="0" w:space="0" w:color="auto"/>
        <w:right w:val="none" w:sz="0" w:space="0" w:color="auto"/>
      </w:divBdr>
      <w:divsChild>
        <w:div w:id="1371765173">
          <w:marLeft w:val="0"/>
          <w:marRight w:val="0"/>
          <w:marTop w:val="0"/>
          <w:marBottom w:val="0"/>
          <w:divBdr>
            <w:top w:val="none" w:sz="0" w:space="0" w:color="auto"/>
            <w:left w:val="none" w:sz="0" w:space="0" w:color="auto"/>
            <w:bottom w:val="none" w:sz="0" w:space="0" w:color="auto"/>
            <w:right w:val="none" w:sz="0" w:space="0" w:color="auto"/>
          </w:divBdr>
        </w:div>
        <w:div w:id="888956219">
          <w:marLeft w:val="0"/>
          <w:marRight w:val="0"/>
          <w:marTop w:val="0"/>
          <w:marBottom w:val="0"/>
          <w:divBdr>
            <w:top w:val="none" w:sz="0" w:space="0" w:color="auto"/>
            <w:left w:val="none" w:sz="0" w:space="0" w:color="auto"/>
            <w:bottom w:val="none" w:sz="0" w:space="0" w:color="auto"/>
            <w:right w:val="none" w:sz="0" w:space="0" w:color="auto"/>
          </w:divBdr>
        </w:div>
      </w:divsChild>
    </w:div>
    <w:div w:id="1408964874">
      <w:bodyDiv w:val="1"/>
      <w:marLeft w:val="0"/>
      <w:marRight w:val="0"/>
      <w:marTop w:val="0"/>
      <w:marBottom w:val="0"/>
      <w:divBdr>
        <w:top w:val="none" w:sz="0" w:space="0" w:color="auto"/>
        <w:left w:val="none" w:sz="0" w:space="0" w:color="auto"/>
        <w:bottom w:val="none" w:sz="0" w:space="0" w:color="auto"/>
        <w:right w:val="none" w:sz="0" w:space="0" w:color="auto"/>
      </w:divBdr>
    </w:div>
    <w:div w:id="1450658581">
      <w:bodyDiv w:val="1"/>
      <w:marLeft w:val="0"/>
      <w:marRight w:val="0"/>
      <w:marTop w:val="0"/>
      <w:marBottom w:val="0"/>
      <w:divBdr>
        <w:top w:val="none" w:sz="0" w:space="0" w:color="auto"/>
        <w:left w:val="none" w:sz="0" w:space="0" w:color="auto"/>
        <w:bottom w:val="none" w:sz="0" w:space="0" w:color="auto"/>
        <w:right w:val="none" w:sz="0" w:space="0" w:color="auto"/>
      </w:divBdr>
    </w:div>
    <w:div w:id="1453792954">
      <w:bodyDiv w:val="1"/>
      <w:marLeft w:val="0"/>
      <w:marRight w:val="0"/>
      <w:marTop w:val="0"/>
      <w:marBottom w:val="0"/>
      <w:divBdr>
        <w:top w:val="none" w:sz="0" w:space="0" w:color="auto"/>
        <w:left w:val="none" w:sz="0" w:space="0" w:color="auto"/>
        <w:bottom w:val="none" w:sz="0" w:space="0" w:color="auto"/>
        <w:right w:val="none" w:sz="0" w:space="0" w:color="auto"/>
      </w:divBdr>
    </w:div>
    <w:div w:id="1777823759">
      <w:bodyDiv w:val="1"/>
      <w:marLeft w:val="0"/>
      <w:marRight w:val="0"/>
      <w:marTop w:val="0"/>
      <w:marBottom w:val="0"/>
      <w:divBdr>
        <w:top w:val="none" w:sz="0" w:space="0" w:color="auto"/>
        <w:left w:val="none" w:sz="0" w:space="0" w:color="auto"/>
        <w:bottom w:val="none" w:sz="0" w:space="0" w:color="auto"/>
        <w:right w:val="none" w:sz="0" w:space="0" w:color="auto"/>
      </w:divBdr>
      <w:divsChild>
        <w:div w:id="1586837032">
          <w:marLeft w:val="0"/>
          <w:marRight w:val="0"/>
          <w:marTop w:val="0"/>
          <w:marBottom w:val="0"/>
          <w:divBdr>
            <w:top w:val="none" w:sz="0" w:space="0" w:color="auto"/>
            <w:left w:val="none" w:sz="0" w:space="0" w:color="auto"/>
            <w:bottom w:val="none" w:sz="0" w:space="0" w:color="auto"/>
            <w:right w:val="none" w:sz="0" w:space="0" w:color="auto"/>
          </w:divBdr>
        </w:div>
        <w:div w:id="798453830">
          <w:marLeft w:val="0"/>
          <w:marRight w:val="0"/>
          <w:marTop w:val="0"/>
          <w:marBottom w:val="0"/>
          <w:divBdr>
            <w:top w:val="none" w:sz="0" w:space="0" w:color="auto"/>
            <w:left w:val="none" w:sz="0" w:space="0" w:color="auto"/>
            <w:bottom w:val="none" w:sz="0" w:space="0" w:color="auto"/>
            <w:right w:val="none" w:sz="0" w:space="0" w:color="auto"/>
          </w:divBdr>
        </w:div>
      </w:divsChild>
    </w:div>
    <w:div w:id="1939095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niwf2057@gmail.com" TargetMode="External"/><Relationship Id="rId20" Type="http://schemas.openxmlformats.org/officeDocument/2006/relationships/hyperlink" Target="https://social.desa.un.org/issues/disability/crpd/convention-on-the-rights-of-persons-with-disabilities-crpd" TargetMode="External"/><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jpeg"/><Relationship Id="rId26" Type="http://schemas.openxmlformats.org/officeDocument/2006/relationships/image" Target="media/image6.jpeg"/><Relationship Id="rId27" Type="http://schemas.openxmlformats.org/officeDocument/2006/relationships/image" Target="media/image7.jpeg"/><Relationship Id="rId28" Type="http://schemas.openxmlformats.org/officeDocument/2006/relationships/image" Target="media/image8.jpeg"/><Relationship Id="rId29" Type="http://schemas.openxmlformats.org/officeDocument/2006/relationships/image" Target="media/image9.jpg"/><Relationship Id="rId30" Type="http://schemas.openxmlformats.org/officeDocument/2006/relationships/image" Target="media/image10.png"/><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niwf.org.np/" TargetMode="External"/><Relationship Id="rId11" Type="http://schemas.openxmlformats.org/officeDocument/2006/relationships/hyperlink" Target="mailto:niwfnepal@gmail.com" TargetMode="External"/><Relationship Id="rId12" Type="http://schemas.openxmlformats.org/officeDocument/2006/relationships/hyperlink" Target="https://niwfnepal.org.np/" TargetMode="External"/><Relationship Id="rId13" Type="http://schemas.openxmlformats.org/officeDocument/2006/relationships/hyperlink" Target="mailto:nidwan@org.np" TargetMode="External"/><Relationship Id="rId14" Type="http://schemas.openxmlformats.org/officeDocument/2006/relationships/hyperlink" Target="https://nidwan.org.np/" TargetMode="External"/><Relationship Id="rId15" Type="http://schemas.openxmlformats.org/officeDocument/2006/relationships/hyperlink" Target="mailto:inwolag9@gmail.com" TargetMode="External"/><Relationship Id="rId16" Type="http://schemas.openxmlformats.org/officeDocument/2006/relationships/hyperlink" Target="mailto:inwolag@yahoo.com" TargetMode="External"/><Relationship Id="rId17" Type="http://schemas.openxmlformats.org/officeDocument/2006/relationships/hyperlink" Target="http://www.inwolag.org.np/" TargetMode="External"/><Relationship Id="rId18" Type="http://schemas.openxmlformats.org/officeDocument/2006/relationships/hyperlink" Target="https://inwolag.org.np/"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9" Type="http://schemas.openxmlformats.org/officeDocument/2006/relationships/hyperlink" Target="https://nidwan.org.np/wp-content/uploads/2021/10/Overview_Nidwan.pdf" TargetMode="External"/><Relationship Id="rId20" Type="http://schemas.openxmlformats.org/officeDocument/2006/relationships/hyperlink" Target="https://www.bbc.com/future/article/20240522-the-drought-that-forced-a-himalayan-village-in-nepal-to-relocate" TargetMode="External"/><Relationship Id="rId21" Type="http://schemas.openxmlformats.org/officeDocument/2006/relationships/hyperlink" Target="https://kathmandupost.com/national/2024/09/29/government-faces-criticism-over-slow-rescue-as-disasters-claim-lives-property" TargetMode="External"/><Relationship Id="rId22" Type="http://schemas.openxmlformats.org/officeDocument/2006/relationships/hyperlink" Target="https://arrow.org.my/publication/nepal-scoping-study-amplifying-voices-of-indigenous-women-and-girls-with-disabilities-on-the-nexus-of-climate-change-and-srhr" TargetMode="External"/><Relationship Id="rId23" Type="http://schemas.openxmlformats.org/officeDocument/2006/relationships/hyperlink" Target="https://www.lahurnip.org/uploads/resource/file/iwgia-book-the-indigenous-world-2024-eng-compressed.pdf" TargetMode="External"/><Relationship Id="rId24" Type="http://schemas.openxmlformats.org/officeDocument/2006/relationships/hyperlink" Target="https://barbardiyamun.gov.np/barghar_aen_2077" TargetMode="External"/><Relationship Id="rId25" Type="http://schemas.openxmlformats.org/officeDocument/2006/relationships/hyperlink" Target="https://kirtipurmun.gov.np/sites/kirtipurmun.gov.np/files/%E0%A4%B0%E0%A4%BE%E0%A4%9C%E0%A4%AA%E0%A4%A4%E0%A5%8D%E0%A4%B0%20%E0%A4%95%E0%A5%80%E0%A4%B0%E0%A5%8D%E0%A4%A4%E0%A4%BF%E0%A4%AA%E0%A5%81%E0%A4%B0%20%E0%A4%A8%E0%A4%97%E0%A4%B0%20%E0%A4%B8%E0%A4%BE%E0%A4%81%E0%A4%B8%E0%A5%8D%E0%A4%95%E0%A5%83%E0%A4%A4%E0%A4%BF%E0%A4%95%20%E0%A4%B8%E0%A4%B0%E0%A4%95%E0%A5%8D%E0%A4%B7%E0%A4%BF%E0%A4%A4%20%E0%A4%95%E0%A5%8D%E0%A4%B7%E0%A5%87%E0%A4%A4%E0%A5%8D%E0%A4%B0%20%E0%A4%B8%E0%A4%AE%E0%A5%8D%E0%A4%B5%E0%A4%A8%E0%A5%8D%E0%A4%A7%E0%A4%AE%E0%A4%BE%20%E0%A4%B5%E0%A5%8D%E0%A4%AF%E0%A4%B5%E0%A4%B8%E0%A5%8D%E0%A4%A5%E0%A4%BE%20%E0%A4%97%E0%A4%B0%E0%A5%8D%E0%A4%A8%20%E0%A4%AC%E0%A4%A8%E0%A5%87%E0%A4%95%E0%A5%8B%20%E0%A4%90%E0%A4%A8.pdf" TargetMode="External"/><Relationship Id="rId26" Type="http://schemas.openxmlformats.org/officeDocument/2006/relationships/hyperlink" Target="https://www.lahurnip.org/va-sha-shha-sa-raka-shha-ta-va-sa-va-yata-ta-ka-shha-ta-ra-gha-shhanae-ka-l-ga-na-ra-tha-shana-ta-maka-aatha-sha-na-va-thana" TargetMode="External"/><Relationship Id="rId27" Type="http://schemas.openxmlformats.org/officeDocument/2006/relationships/hyperlink" Target="https://niwf.org.np/wp-content/uploads/2022/12/Case-Study-English.pdf" TargetMode="External"/><Relationship Id="rId28" Type="http://schemas.openxmlformats.org/officeDocument/2006/relationships/hyperlink" Target="https://www.iwgia.org/en/resources/publications/5507-the-indigenous-world-2023.html" TargetMode="External"/><Relationship Id="rId29" Type="http://schemas.openxmlformats.org/officeDocument/2006/relationships/hyperlink" Target="https://kathmandupost.com/politics/2022/10/15/nearly-half-of-ethnic-groups-unrepresented-in-parliament-in-15-years-of-pr-exercise" TargetMode="External"/><Relationship Id="rId30" Type="http://schemas.openxmlformats.org/officeDocument/2006/relationships/hyperlink" Target="https://www.icimod.org/press-release/glof-from-thyanbo-glacial-lake-sweeps-away-thame-village/" TargetMode="External"/><Relationship Id="rId31" Type="http://schemas.openxmlformats.org/officeDocument/2006/relationships/hyperlink" Target="https://www.samadhannews.com/2024/09/18/95253/" TargetMode="External"/><Relationship Id="rId10" Type="http://schemas.openxmlformats.org/officeDocument/2006/relationships/hyperlink" Target="https://tbinternet.ohchr.org/Treaties/CERD/Shared%20Documents/NPL/INT_CERD_ALE_NPL_7100_E.pdf" TargetMode="External"/><Relationship Id="rId11" Type="http://schemas.openxmlformats.org/officeDocument/2006/relationships/hyperlink" Target="https://asksource.info/resources/covid-19-nepal" TargetMode="External"/><Relationship Id="rId12" Type="http://schemas.openxmlformats.org/officeDocument/2006/relationships/hyperlink" Target="https://kathmandupost.com/politics/2024/09/19/congress-uml-coalition-reaffirms-pledge-to-review-and-amend-statute" TargetMode="External"/><Relationship Id="rId13" Type="http://schemas.openxmlformats.org/officeDocument/2006/relationships/hyperlink" Target="https://niwf.org.np/wp-content/uploads/2022/01/22_IPs-Women-in-Nepal-Edited-2021-LastGG.pdf" TargetMode="External"/><Relationship Id="rId14" Type="http://schemas.openxmlformats.org/officeDocument/2006/relationships/hyperlink" Target="https://www.bbc.com/news/articles/c785nwq568zo" TargetMode="External"/><Relationship Id="rId15" Type="http://schemas.openxmlformats.org/officeDocument/2006/relationships/hyperlink" Target="https://ui.adsabs.harvard.edu/abs/2024EGUGA..26.2563F/abstract" TargetMode="External"/><Relationship Id="rId16" Type="http://schemas.openxmlformats.org/officeDocument/2006/relationships/hyperlink" Target="https://kathmandupost.com/national/2024/10/01/death-toll-from-recent-floods-and-landslides-rises-to-219" TargetMode="External"/><Relationship Id="rId17" Type="http://schemas.openxmlformats.org/officeDocument/2006/relationships/hyperlink" Target="https://press.un.org/en/2023/sgt3369.doc.htm" TargetMode="External"/><Relationship Id="rId18" Type="http://schemas.openxmlformats.org/officeDocument/2006/relationships/hyperlink" Target="https://www.bbc.com/news/articles/c785nwq568zo" TargetMode="External"/><Relationship Id="rId19" Type="http://schemas.openxmlformats.org/officeDocument/2006/relationships/hyperlink" Target="https://www.icimod.org/press-release/glof-from-thyanbo-glacial-lake-sweeps-away-thame-village/" TargetMode="External"/><Relationship Id="rId1" Type="http://schemas.openxmlformats.org/officeDocument/2006/relationships/hyperlink" Target="https://niwf.org.np/" TargetMode="External"/><Relationship Id="rId2" Type="http://schemas.openxmlformats.org/officeDocument/2006/relationships/hyperlink" Target="https://niwfnepal.org.np/" TargetMode="External"/><Relationship Id="rId3" Type="http://schemas.openxmlformats.org/officeDocument/2006/relationships/hyperlink" Target="https://nidwan.org.np/" TargetMode="External"/><Relationship Id="rId4" Type="http://schemas.openxmlformats.org/officeDocument/2006/relationships/hyperlink" Target="https://inwolag.org.np/" TargetMode="External"/><Relationship Id="rId5" Type="http://schemas.openxmlformats.org/officeDocument/2006/relationships/hyperlink" Target="https://tbinternet.ohchr.org/_layouts/15/treatybodyexternal/SessionDetails1.aspx?SessionID=2774&amp;Lang=en" TargetMode="External"/><Relationship Id="rId6" Type="http://schemas.openxmlformats.org/officeDocument/2006/relationships/hyperlink" Target="https://tbinternet.ohchr.org/_layouts/15/TreatyBodyExternal/DownloadDraft.aspx?key=KzddR3ISX+UGm9533MtadsgR3Zj9AtRJRJ5p6adcuJSOBdhIt8FOx8wmPqXGyYrifuJWFCsNuLT/wqIUQYtgeA==" TargetMode="External"/><Relationship Id="rId7" Type="http://schemas.openxmlformats.org/officeDocument/2006/relationships/hyperlink" Target="https://tbinternet.ohchr.org/_layouts/15/treatybodyexternal/Download.aspx?symbolno=CEDAW%2FC%2FNPL%2FFCO%2F6&amp;Lang=en" TargetMode="External"/><Relationship Id="rId8" Type="http://schemas.openxmlformats.org/officeDocument/2006/relationships/hyperlink" Target="https://tbinternet.ohchr.org/_layouts/15/TreatyBodyExternal/DownloadDraft.aspx?key=KzddR3ISX+UGm9533MtadsgR3Zj9AtRJRJ5p6adcuJSOBdhIt8FOx8wmPqXGyYrifuJWFCsNuLT/wqIUQYtg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BEA4B-6402-F148-82B0-929820D4B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6934</Words>
  <Characters>39524</Characters>
  <Application>Microsoft Macintosh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Yasso Kanti Bhattachan</dc:creator>
  <cp:keywords/>
  <dc:description/>
  <cp:lastModifiedBy>Indu Chaudhary</cp:lastModifiedBy>
  <cp:revision>3</cp:revision>
  <cp:lastPrinted>2025-01-05T14:57:00Z</cp:lastPrinted>
  <dcterms:created xsi:type="dcterms:W3CDTF">2025-01-05T14:57:00Z</dcterms:created>
  <dcterms:modified xsi:type="dcterms:W3CDTF">2025-01-05T15:32:00Z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d7a09043-6001-4a74-a9aa-e2e77e16cbd8</vt:lpwstr>
  </property>
</Properties>
</file>