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78F4A" w14:textId="5EA9BF27" w:rsidR="00396838" w:rsidRPr="00F8506E" w:rsidRDefault="00544F0E" w:rsidP="0094399E">
      <w:pPr>
        <w:pStyle w:val="Default"/>
        <w:jc w:val="center"/>
        <w:rPr>
          <w:rFonts w:asciiTheme="minorHAnsi" w:hAnsiTheme="minorHAnsi" w:cstheme="minorHAnsi"/>
          <w:b/>
          <w:bCs/>
          <w:sz w:val="23"/>
          <w:szCs w:val="23"/>
        </w:rPr>
      </w:pPr>
      <w:r w:rsidRPr="00F8506E">
        <w:rPr>
          <w:rFonts w:asciiTheme="minorHAnsi" w:hAnsiTheme="minorHAnsi" w:cstheme="minorHAnsi"/>
          <w:b/>
          <w:bCs/>
          <w:sz w:val="23"/>
          <w:szCs w:val="23"/>
        </w:rPr>
        <w:t>SUBMISSION TO UN COMMITTEE ON ECONOMIC, SOCIAL &amp; CULTURAL RIGHTS</w:t>
      </w:r>
    </w:p>
    <w:p w14:paraId="336B71C9" w14:textId="3D6383FB" w:rsidR="00396838" w:rsidRPr="00F8506E" w:rsidRDefault="00CD5CD4" w:rsidP="0094399E">
      <w:pPr>
        <w:pStyle w:val="Default"/>
        <w:jc w:val="center"/>
        <w:rPr>
          <w:rFonts w:asciiTheme="minorHAnsi" w:hAnsiTheme="minorHAnsi" w:cstheme="minorHAnsi"/>
          <w:b/>
          <w:bCs/>
          <w:sz w:val="23"/>
          <w:szCs w:val="23"/>
        </w:rPr>
      </w:pPr>
      <w:r w:rsidRPr="00F8506E">
        <w:rPr>
          <w:rFonts w:asciiTheme="minorHAnsi" w:hAnsiTheme="minorHAnsi" w:cstheme="minorHAnsi"/>
          <w:b/>
          <w:bCs/>
          <w:sz w:val="23"/>
          <w:szCs w:val="23"/>
        </w:rPr>
        <w:t xml:space="preserve">ON </w:t>
      </w:r>
      <w:r w:rsidR="000F4D03" w:rsidRPr="00F8506E">
        <w:rPr>
          <w:rFonts w:asciiTheme="minorHAnsi" w:hAnsiTheme="minorHAnsi" w:cstheme="minorHAnsi"/>
          <w:b/>
          <w:bCs/>
          <w:sz w:val="23"/>
          <w:szCs w:val="23"/>
        </w:rPr>
        <w:t>FUNERAL POVERTY</w:t>
      </w:r>
    </w:p>
    <w:p w14:paraId="480D1E53" w14:textId="77777777" w:rsidR="000F4D03" w:rsidRPr="00EF0755" w:rsidRDefault="000F4D03" w:rsidP="006A18A9">
      <w:pPr>
        <w:pStyle w:val="Default"/>
        <w:jc w:val="center"/>
        <w:rPr>
          <w:rFonts w:asciiTheme="minorHAnsi" w:hAnsiTheme="minorHAnsi" w:cstheme="minorHAnsi"/>
          <w:b/>
          <w:bCs/>
        </w:rPr>
      </w:pPr>
    </w:p>
    <w:p w14:paraId="4582E4E0" w14:textId="367CA1AA" w:rsidR="0094399E" w:rsidRPr="00F8506E" w:rsidRDefault="00AB566D" w:rsidP="0094399E">
      <w:pPr>
        <w:pStyle w:val="Default"/>
        <w:spacing w:after="160"/>
        <w:rPr>
          <w:rFonts w:asciiTheme="minorHAnsi" w:hAnsiTheme="minorHAnsi" w:cstheme="minorHAnsi"/>
          <w:b/>
          <w:bCs/>
          <w:sz w:val="23"/>
          <w:szCs w:val="23"/>
          <w:u w:val="single"/>
        </w:rPr>
      </w:pPr>
      <w:r w:rsidRPr="00F8506E">
        <w:rPr>
          <w:rFonts w:asciiTheme="minorHAnsi" w:hAnsiTheme="minorHAnsi" w:cstheme="minorHAnsi"/>
          <w:b/>
          <w:bCs/>
          <w:sz w:val="23"/>
          <w:szCs w:val="23"/>
          <w:u w:val="single"/>
        </w:rPr>
        <w:t>Introduction</w:t>
      </w:r>
    </w:p>
    <w:p w14:paraId="10C7BE9A" w14:textId="7E975177" w:rsidR="00D84F97" w:rsidRPr="00A912D2" w:rsidRDefault="000F4D11" w:rsidP="00E433B9">
      <w:pPr>
        <w:pStyle w:val="ListParagraph"/>
        <w:numPr>
          <w:ilvl w:val="0"/>
          <w:numId w:val="11"/>
        </w:numPr>
        <w:spacing w:line="240" w:lineRule="auto"/>
        <w:ind w:left="0" w:hanging="426"/>
        <w:contextualSpacing w:val="0"/>
        <w:rPr>
          <w:rFonts w:cstheme="minorHAnsi"/>
          <w:sz w:val="21"/>
          <w:szCs w:val="21"/>
        </w:rPr>
      </w:pPr>
      <w:hyperlink r:id="rId11" w:history="1">
        <w:r w:rsidR="00AB455C" w:rsidRPr="00A912D2">
          <w:rPr>
            <w:rStyle w:val="Hyperlink"/>
            <w:rFonts w:cstheme="minorHAnsi"/>
            <w:sz w:val="21"/>
            <w:szCs w:val="21"/>
          </w:rPr>
          <w:t>Quaker Social Action</w:t>
        </w:r>
      </w:hyperlink>
      <w:r w:rsidR="00F32B77" w:rsidRPr="00A912D2">
        <w:rPr>
          <w:rFonts w:cstheme="minorHAnsi"/>
          <w:sz w:val="21"/>
          <w:szCs w:val="21"/>
        </w:rPr>
        <w:t xml:space="preserve"> (QSA)</w:t>
      </w:r>
      <w:r w:rsidR="007E7F84" w:rsidRPr="00A912D2">
        <w:rPr>
          <w:rFonts w:cstheme="minorHAnsi"/>
          <w:sz w:val="21"/>
          <w:szCs w:val="21"/>
        </w:rPr>
        <w:t xml:space="preserve"> is an independent anti-poverty</w:t>
      </w:r>
      <w:r w:rsidR="00431EC9" w:rsidRPr="00A912D2">
        <w:rPr>
          <w:rFonts w:cstheme="minorHAnsi"/>
          <w:sz w:val="21"/>
          <w:szCs w:val="21"/>
        </w:rPr>
        <w:t xml:space="preserve"> and social justice</w:t>
      </w:r>
      <w:r w:rsidR="007E7F84" w:rsidRPr="00A912D2">
        <w:rPr>
          <w:rFonts w:cstheme="minorHAnsi"/>
          <w:sz w:val="21"/>
          <w:szCs w:val="21"/>
        </w:rPr>
        <w:t xml:space="preserve"> charit</w:t>
      </w:r>
      <w:r w:rsidR="00A80FDA" w:rsidRPr="00A912D2">
        <w:rPr>
          <w:rFonts w:cstheme="minorHAnsi"/>
          <w:sz w:val="21"/>
          <w:szCs w:val="21"/>
        </w:rPr>
        <w:t>y</w:t>
      </w:r>
      <w:r w:rsidR="00DA0FFE" w:rsidRPr="00A912D2">
        <w:rPr>
          <w:rFonts w:cstheme="minorHAnsi"/>
          <w:sz w:val="21"/>
          <w:szCs w:val="21"/>
        </w:rPr>
        <w:t>.</w:t>
      </w:r>
      <w:r w:rsidR="00A80FDA" w:rsidRPr="00A912D2">
        <w:rPr>
          <w:rFonts w:cstheme="minorHAnsi"/>
          <w:sz w:val="21"/>
          <w:szCs w:val="21"/>
        </w:rPr>
        <w:t xml:space="preserve"> This report is written and submitted by </w:t>
      </w:r>
      <w:r w:rsidR="004771E7" w:rsidRPr="00A912D2">
        <w:rPr>
          <w:rFonts w:cstheme="minorHAnsi"/>
          <w:sz w:val="21"/>
          <w:szCs w:val="21"/>
        </w:rPr>
        <w:t xml:space="preserve">our funeral poverty project, </w:t>
      </w:r>
      <w:hyperlink r:id="rId12" w:history="1">
        <w:r w:rsidR="00A80FDA" w:rsidRPr="00A912D2">
          <w:rPr>
            <w:rStyle w:val="Hyperlink"/>
            <w:rFonts w:cstheme="minorHAnsi"/>
            <w:sz w:val="21"/>
            <w:szCs w:val="21"/>
          </w:rPr>
          <w:t>Down to Earth</w:t>
        </w:r>
      </w:hyperlink>
      <w:r w:rsidR="00380969" w:rsidRPr="00A912D2">
        <w:rPr>
          <w:rFonts w:cstheme="minorHAnsi"/>
          <w:sz w:val="21"/>
          <w:szCs w:val="21"/>
        </w:rPr>
        <w:t xml:space="preserve"> (</w:t>
      </w:r>
      <w:proofErr w:type="spellStart"/>
      <w:r w:rsidR="00380969" w:rsidRPr="00A912D2">
        <w:rPr>
          <w:rFonts w:cstheme="minorHAnsi"/>
          <w:sz w:val="21"/>
          <w:szCs w:val="21"/>
        </w:rPr>
        <w:t>DtE</w:t>
      </w:r>
      <w:proofErr w:type="spellEnd"/>
      <w:r w:rsidR="00380969" w:rsidRPr="00A912D2">
        <w:rPr>
          <w:rFonts w:cstheme="minorHAnsi"/>
          <w:sz w:val="21"/>
          <w:szCs w:val="21"/>
        </w:rPr>
        <w:t>)</w:t>
      </w:r>
      <w:r w:rsidR="00A80FDA" w:rsidRPr="00A912D2">
        <w:rPr>
          <w:rFonts w:cstheme="minorHAnsi"/>
          <w:sz w:val="21"/>
          <w:szCs w:val="21"/>
        </w:rPr>
        <w:t>,</w:t>
      </w:r>
      <w:r w:rsidR="00891847" w:rsidRPr="00A912D2">
        <w:rPr>
          <w:rFonts w:cstheme="minorHAnsi"/>
          <w:sz w:val="21"/>
          <w:szCs w:val="21"/>
        </w:rPr>
        <w:t xml:space="preserve"> which runs the only UK-wide funeral costs helpline. </w:t>
      </w:r>
      <w:r w:rsidR="0039536B" w:rsidRPr="00A912D2">
        <w:rPr>
          <w:rFonts w:cstheme="minorHAnsi"/>
          <w:sz w:val="21"/>
          <w:szCs w:val="21"/>
        </w:rPr>
        <w:t>For over a decade w</w:t>
      </w:r>
      <w:r w:rsidR="00891847" w:rsidRPr="00A912D2">
        <w:rPr>
          <w:rFonts w:cstheme="minorHAnsi"/>
          <w:sz w:val="21"/>
          <w:szCs w:val="21"/>
        </w:rPr>
        <w:t>e</w:t>
      </w:r>
      <w:r w:rsidR="00734CA0" w:rsidRPr="00A912D2">
        <w:rPr>
          <w:rFonts w:cstheme="minorHAnsi"/>
          <w:sz w:val="21"/>
          <w:szCs w:val="21"/>
        </w:rPr>
        <w:t xml:space="preserve"> ha</w:t>
      </w:r>
      <w:r w:rsidR="00891847" w:rsidRPr="00A912D2">
        <w:rPr>
          <w:rFonts w:cstheme="minorHAnsi"/>
          <w:sz w:val="21"/>
          <w:szCs w:val="21"/>
        </w:rPr>
        <w:t>ve</w:t>
      </w:r>
      <w:r w:rsidR="00AB455C" w:rsidRPr="00A912D2">
        <w:rPr>
          <w:rFonts w:cstheme="minorHAnsi"/>
          <w:sz w:val="21"/>
          <w:szCs w:val="21"/>
        </w:rPr>
        <w:t xml:space="preserve"> support</w:t>
      </w:r>
      <w:r w:rsidR="0091445A" w:rsidRPr="00A912D2">
        <w:rPr>
          <w:rFonts w:cstheme="minorHAnsi"/>
          <w:sz w:val="21"/>
          <w:szCs w:val="21"/>
        </w:rPr>
        <w:t>ed</w:t>
      </w:r>
      <w:r w:rsidR="00AB455C" w:rsidRPr="00A912D2">
        <w:rPr>
          <w:rFonts w:cstheme="minorHAnsi"/>
          <w:sz w:val="21"/>
          <w:szCs w:val="21"/>
        </w:rPr>
        <w:t xml:space="preserve"> people struggling with funeral costs</w:t>
      </w:r>
      <w:r w:rsidR="00461E3D" w:rsidRPr="00A912D2">
        <w:rPr>
          <w:rFonts w:cstheme="minorHAnsi"/>
          <w:sz w:val="21"/>
          <w:szCs w:val="21"/>
        </w:rPr>
        <w:t xml:space="preserve"> to </w:t>
      </w:r>
      <w:r w:rsidR="00AB455C" w:rsidRPr="00A912D2">
        <w:rPr>
          <w:rFonts w:cstheme="minorHAnsi"/>
          <w:sz w:val="21"/>
          <w:szCs w:val="21"/>
        </w:rPr>
        <w:t xml:space="preserve">plan a meaningful funeral that </w:t>
      </w:r>
      <w:r w:rsidR="0039536B" w:rsidRPr="00A912D2">
        <w:rPr>
          <w:rFonts w:cstheme="minorHAnsi"/>
          <w:sz w:val="21"/>
          <w:szCs w:val="21"/>
        </w:rPr>
        <w:t>i</w:t>
      </w:r>
      <w:r w:rsidR="00AB455C" w:rsidRPr="00A912D2">
        <w:rPr>
          <w:rFonts w:cstheme="minorHAnsi"/>
          <w:sz w:val="21"/>
          <w:szCs w:val="21"/>
        </w:rPr>
        <w:t>s as affordable as possible</w:t>
      </w:r>
      <w:r w:rsidR="0039536B" w:rsidRPr="00A912D2">
        <w:rPr>
          <w:rFonts w:cstheme="minorHAnsi"/>
          <w:sz w:val="21"/>
          <w:szCs w:val="21"/>
        </w:rPr>
        <w:t>, helping 723 people in 2020-21</w:t>
      </w:r>
      <w:r w:rsidR="00AB455C" w:rsidRPr="00A912D2">
        <w:rPr>
          <w:rFonts w:cstheme="minorHAnsi"/>
          <w:sz w:val="21"/>
          <w:szCs w:val="21"/>
        </w:rPr>
        <w:t xml:space="preserve">. </w:t>
      </w:r>
      <w:r w:rsidR="00527577" w:rsidRPr="00A912D2">
        <w:rPr>
          <w:rFonts w:cstheme="minorHAnsi"/>
          <w:sz w:val="21"/>
          <w:szCs w:val="21"/>
        </w:rPr>
        <w:t>O</w:t>
      </w:r>
      <w:r w:rsidR="00AB455C" w:rsidRPr="00A912D2">
        <w:rPr>
          <w:rFonts w:cstheme="minorHAnsi"/>
          <w:sz w:val="21"/>
          <w:szCs w:val="21"/>
        </w:rPr>
        <w:t>ur front-line experience</w:t>
      </w:r>
      <w:r w:rsidR="00527577" w:rsidRPr="00A912D2">
        <w:rPr>
          <w:rFonts w:cstheme="minorHAnsi"/>
          <w:sz w:val="21"/>
          <w:szCs w:val="21"/>
        </w:rPr>
        <w:t xml:space="preserve"> </w:t>
      </w:r>
      <w:r w:rsidR="00AB455C" w:rsidRPr="00A912D2">
        <w:rPr>
          <w:rFonts w:cstheme="minorHAnsi"/>
          <w:sz w:val="21"/>
          <w:szCs w:val="21"/>
        </w:rPr>
        <w:t xml:space="preserve">places us in a unique and privileged position to speak truth to power about funeral poverty in the UK. </w:t>
      </w:r>
      <w:r w:rsidR="00D04CF0" w:rsidRPr="00A912D2">
        <w:rPr>
          <w:rFonts w:cstheme="minorHAnsi"/>
          <w:sz w:val="21"/>
          <w:szCs w:val="21"/>
        </w:rPr>
        <w:t xml:space="preserve">We </w:t>
      </w:r>
      <w:r w:rsidR="00800652" w:rsidRPr="00A912D2">
        <w:rPr>
          <w:rFonts w:cstheme="minorHAnsi"/>
          <w:sz w:val="21"/>
          <w:szCs w:val="21"/>
        </w:rPr>
        <w:t xml:space="preserve">provided detailed evidence and insight to the </w:t>
      </w:r>
      <w:hyperlink r:id="rId13" w:history="1">
        <w:r w:rsidR="005E37D3" w:rsidRPr="00A912D2">
          <w:rPr>
            <w:rStyle w:val="Hyperlink"/>
            <w:rFonts w:cstheme="minorHAnsi"/>
            <w:sz w:val="21"/>
            <w:szCs w:val="21"/>
          </w:rPr>
          <w:t>Competition and Markets Authority’s funeral industry investigation</w:t>
        </w:r>
      </w:hyperlink>
      <w:r w:rsidR="007177F6" w:rsidRPr="00A912D2">
        <w:rPr>
          <w:rFonts w:cstheme="minorHAnsi"/>
          <w:sz w:val="21"/>
          <w:szCs w:val="21"/>
        </w:rPr>
        <w:t xml:space="preserve"> through 2018 to 202</w:t>
      </w:r>
      <w:r w:rsidR="00DA3334" w:rsidRPr="00A912D2">
        <w:rPr>
          <w:rFonts w:cstheme="minorHAnsi"/>
          <w:sz w:val="21"/>
          <w:szCs w:val="21"/>
        </w:rPr>
        <w:t>1</w:t>
      </w:r>
      <w:r w:rsidR="000D7152" w:rsidRPr="00A912D2">
        <w:rPr>
          <w:rFonts w:cstheme="minorHAnsi"/>
          <w:sz w:val="21"/>
          <w:szCs w:val="21"/>
        </w:rPr>
        <w:t xml:space="preserve">, </w:t>
      </w:r>
      <w:r w:rsidR="003906CF" w:rsidRPr="00A912D2">
        <w:rPr>
          <w:rFonts w:cstheme="minorHAnsi"/>
          <w:sz w:val="21"/>
          <w:szCs w:val="21"/>
        </w:rPr>
        <w:t>on invitation</w:t>
      </w:r>
      <w:r w:rsidR="0077438C" w:rsidRPr="00A912D2">
        <w:rPr>
          <w:rFonts w:cstheme="minorHAnsi"/>
          <w:sz w:val="21"/>
          <w:szCs w:val="21"/>
        </w:rPr>
        <w:t xml:space="preserve"> </w:t>
      </w:r>
      <w:r w:rsidR="000D7152" w:rsidRPr="00A912D2">
        <w:rPr>
          <w:rFonts w:cstheme="minorHAnsi"/>
          <w:sz w:val="21"/>
          <w:szCs w:val="21"/>
        </w:rPr>
        <w:t>g</w:t>
      </w:r>
      <w:r w:rsidR="003906CF" w:rsidRPr="00A912D2">
        <w:rPr>
          <w:rFonts w:cstheme="minorHAnsi"/>
          <w:sz w:val="21"/>
          <w:szCs w:val="21"/>
        </w:rPr>
        <w:t>a</w:t>
      </w:r>
      <w:r w:rsidR="000D7152" w:rsidRPr="00A912D2">
        <w:rPr>
          <w:rFonts w:cstheme="minorHAnsi"/>
          <w:sz w:val="21"/>
          <w:szCs w:val="21"/>
        </w:rPr>
        <w:t xml:space="preserve">ve oral evidence to the </w:t>
      </w:r>
      <w:hyperlink r:id="rId14" w:history="1">
        <w:r w:rsidR="000D7152" w:rsidRPr="00A912D2">
          <w:rPr>
            <w:rStyle w:val="Hyperlink"/>
            <w:rFonts w:cstheme="minorHAnsi"/>
            <w:sz w:val="21"/>
            <w:szCs w:val="21"/>
          </w:rPr>
          <w:t>UK Commission on Bereavement</w:t>
        </w:r>
      </w:hyperlink>
      <w:r w:rsidR="00B7313D" w:rsidRPr="00A912D2">
        <w:rPr>
          <w:rFonts w:cstheme="minorHAnsi"/>
          <w:sz w:val="21"/>
          <w:szCs w:val="21"/>
        </w:rPr>
        <w:t xml:space="preserve"> </w:t>
      </w:r>
      <w:r w:rsidR="00BC7F1D" w:rsidRPr="00A912D2">
        <w:rPr>
          <w:rFonts w:cstheme="minorHAnsi"/>
          <w:sz w:val="21"/>
          <w:szCs w:val="21"/>
        </w:rPr>
        <w:t xml:space="preserve">(UKCB) </w:t>
      </w:r>
      <w:r w:rsidR="00202D6F" w:rsidRPr="00A912D2">
        <w:rPr>
          <w:rFonts w:cstheme="minorHAnsi"/>
          <w:sz w:val="21"/>
          <w:szCs w:val="21"/>
        </w:rPr>
        <w:t>which published its report in 2022</w:t>
      </w:r>
      <w:r w:rsidR="00AD3876" w:rsidRPr="00A912D2">
        <w:rPr>
          <w:rFonts w:cstheme="minorHAnsi"/>
          <w:sz w:val="21"/>
          <w:szCs w:val="21"/>
        </w:rPr>
        <w:t>,</w:t>
      </w:r>
      <w:r w:rsidR="00CF2D6B" w:rsidRPr="00A912D2">
        <w:rPr>
          <w:rFonts w:cstheme="minorHAnsi"/>
          <w:sz w:val="21"/>
          <w:szCs w:val="21"/>
        </w:rPr>
        <w:t xml:space="preserve"> </w:t>
      </w:r>
      <w:r w:rsidR="00FD18C1" w:rsidRPr="00A912D2">
        <w:rPr>
          <w:rFonts w:cstheme="minorHAnsi"/>
          <w:sz w:val="21"/>
          <w:szCs w:val="21"/>
        </w:rPr>
        <w:t>and contributed to</w:t>
      </w:r>
      <w:r w:rsidR="00707305" w:rsidRPr="00A912D2">
        <w:rPr>
          <w:rFonts w:cstheme="minorHAnsi"/>
          <w:sz w:val="21"/>
          <w:szCs w:val="21"/>
        </w:rPr>
        <w:t xml:space="preserve"> bereavement-related social security research and reviews carried out by </w:t>
      </w:r>
      <w:r w:rsidR="00C13BAD" w:rsidRPr="00A912D2">
        <w:rPr>
          <w:rFonts w:cstheme="minorHAnsi"/>
          <w:sz w:val="21"/>
          <w:szCs w:val="21"/>
        </w:rPr>
        <w:t xml:space="preserve">both the UK and </w:t>
      </w:r>
      <w:r w:rsidR="00707305" w:rsidRPr="00A912D2">
        <w:rPr>
          <w:rFonts w:cstheme="minorHAnsi"/>
          <w:sz w:val="21"/>
          <w:szCs w:val="21"/>
        </w:rPr>
        <w:t xml:space="preserve">Scottish </w:t>
      </w:r>
      <w:r w:rsidR="00DE14B0" w:rsidRPr="00A912D2">
        <w:rPr>
          <w:rFonts w:cstheme="minorHAnsi"/>
          <w:sz w:val="21"/>
          <w:szCs w:val="21"/>
        </w:rPr>
        <w:t>G</w:t>
      </w:r>
      <w:r w:rsidR="00C13BAD" w:rsidRPr="00A912D2">
        <w:rPr>
          <w:rFonts w:cstheme="minorHAnsi"/>
          <w:sz w:val="21"/>
          <w:szCs w:val="21"/>
        </w:rPr>
        <w:t>overnments.</w:t>
      </w:r>
      <w:r w:rsidR="00F32B77" w:rsidRPr="00A912D2">
        <w:rPr>
          <w:rFonts w:cstheme="minorHAnsi"/>
          <w:sz w:val="21"/>
          <w:szCs w:val="21"/>
        </w:rPr>
        <w:t xml:space="preserve"> </w:t>
      </w:r>
      <w:r w:rsidR="00625A9B" w:rsidRPr="00A912D2">
        <w:rPr>
          <w:rFonts w:cstheme="minorHAnsi"/>
          <w:sz w:val="21"/>
          <w:szCs w:val="21"/>
        </w:rPr>
        <w:t xml:space="preserve">We also submitted </w:t>
      </w:r>
      <w:r w:rsidR="00A97A0C" w:rsidRPr="00A912D2">
        <w:rPr>
          <w:rFonts w:cstheme="minorHAnsi"/>
          <w:sz w:val="21"/>
          <w:szCs w:val="21"/>
        </w:rPr>
        <w:t xml:space="preserve">evidence </w:t>
      </w:r>
      <w:r w:rsidR="00625A9B" w:rsidRPr="00A912D2">
        <w:rPr>
          <w:rFonts w:cstheme="minorHAnsi"/>
          <w:sz w:val="21"/>
          <w:szCs w:val="21"/>
        </w:rPr>
        <w:t xml:space="preserve">to the UN Special Rapporteur on Extreme Poverty in 2018. </w:t>
      </w:r>
      <w:r w:rsidR="00F32B77" w:rsidRPr="00A912D2">
        <w:rPr>
          <w:rFonts w:cstheme="minorHAnsi"/>
          <w:color w:val="000000"/>
          <w:sz w:val="21"/>
          <w:szCs w:val="21"/>
        </w:rPr>
        <w:t>QSA is widely recognised as a leading authority on funeral poverty in the UK.</w:t>
      </w:r>
    </w:p>
    <w:p w14:paraId="29DEE7C7" w14:textId="159185FA" w:rsidR="00FA0261" w:rsidRPr="00FA0261" w:rsidRDefault="00401264" w:rsidP="00E433B9">
      <w:pPr>
        <w:pStyle w:val="ListParagraph"/>
        <w:numPr>
          <w:ilvl w:val="0"/>
          <w:numId w:val="11"/>
        </w:numPr>
        <w:spacing w:line="240" w:lineRule="auto"/>
        <w:ind w:left="0" w:hanging="426"/>
        <w:contextualSpacing w:val="0"/>
        <w:rPr>
          <w:rFonts w:cstheme="minorHAnsi"/>
          <w:sz w:val="21"/>
          <w:szCs w:val="21"/>
        </w:rPr>
      </w:pPr>
      <w:r w:rsidRPr="00A912D2">
        <w:rPr>
          <w:rFonts w:cstheme="minorHAnsi"/>
          <w:sz w:val="21"/>
          <w:szCs w:val="21"/>
        </w:rPr>
        <w:t>This</w:t>
      </w:r>
      <w:r w:rsidR="005353A0">
        <w:rPr>
          <w:rFonts w:cstheme="minorHAnsi"/>
          <w:sz w:val="21"/>
          <w:szCs w:val="21"/>
        </w:rPr>
        <w:t xml:space="preserve"> ten-page</w:t>
      </w:r>
      <w:r w:rsidRPr="00A912D2">
        <w:rPr>
          <w:rFonts w:cstheme="minorHAnsi"/>
          <w:sz w:val="21"/>
          <w:szCs w:val="21"/>
        </w:rPr>
        <w:t xml:space="preserve"> submission focuses on funeral poverty in the context of the </w:t>
      </w:r>
      <w:r w:rsidR="002A7ED2" w:rsidRPr="00A912D2">
        <w:rPr>
          <w:rFonts w:cstheme="minorHAnsi"/>
          <w:sz w:val="21"/>
          <w:szCs w:val="21"/>
        </w:rPr>
        <w:t>UK’s</w:t>
      </w:r>
      <w:r w:rsidRPr="00A912D2">
        <w:rPr>
          <w:rFonts w:cstheme="minorHAnsi"/>
          <w:sz w:val="21"/>
          <w:szCs w:val="21"/>
        </w:rPr>
        <w:t xml:space="preserve"> implementation of the International Covenant on Economic, Social and Cultural Rights. It is designed to assist the Pre-Sessional Working Group </w:t>
      </w:r>
      <w:r w:rsidR="006E48BE" w:rsidRPr="00A912D2">
        <w:rPr>
          <w:rFonts w:cstheme="minorHAnsi"/>
          <w:sz w:val="21"/>
          <w:szCs w:val="21"/>
        </w:rPr>
        <w:t xml:space="preserve">in </w:t>
      </w:r>
      <w:r w:rsidR="0092685B" w:rsidRPr="00A912D2">
        <w:rPr>
          <w:rFonts w:cstheme="minorHAnsi"/>
          <w:sz w:val="21"/>
          <w:szCs w:val="21"/>
        </w:rPr>
        <w:t xml:space="preserve">identifying the areas </w:t>
      </w:r>
      <w:r w:rsidR="00532AA0" w:rsidRPr="00A912D2">
        <w:rPr>
          <w:rFonts w:cstheme="minorHAnsi"/>
          <w:sz w:val="21"/>
          <w:szCs w:val="21"/>
        </w:rPr>
        <w:t xml:space="preserve">that require further examination regarding the </w:t>
      </w:r>
      <w:r w:rsidR="0015718A" w:rsidRPr="00A912D2">
        <w:rPr>
          <w:rFonts w:cstheme="minorHAnsi"/>
          <w:sz w:val="21"/>
          <w:szCs w:val="21"/>
        </w:rPr>
        <w:t xml:space="preserve">UK’s </w:t>
      </w:r>
      <w:r w:rsidR="00193EFD" w:rsidRPr="00A912D2">
        <w:rPr>
          <w:rFonts w:cstheme="minorHAnsi"/>
          <w:sz w:val="21"/>
          <w:szCs w:val="21"/>
        </w:rPr>
        <w:t xml:space="preserve">compliance </w:t>
      </w:r>
      <w:r w:rsidR="0092685B" w:rsidRPr="00A912D2">
        <w:rPr>
          <w:rFonts w:cstheme="minorHAnsi"/>
          <w:sz w:val="21"/>
          <w:szCs w:val="21"/>
        </w:rPr>
        <w:t xml:space="preserve">and </w:t>
      </w:r>
      <w:r w:rsidR="0012257E" w:rsidRPr="00A912D2">
        <w:rPr>
          <w:rFonts w:cstheme="minorHAnsi"/>
          <w:sz w:val="21"/>
          <w:szCs w:val="21"/>
        </w:rPr>
        <w:t xml:space="preserve">help </w:t>
      </w:r>
      <w:r w:rsidR="006B2089">
        <w:rPr>
          <w:rFonts w:cstheme="minorHAnsi"/>
          <w:sz w:val="21"/>
          <w:szCs w:val="21"/>
        </w:rPr>
        <w:t>it</w:t>
      </w:r>
      <w:r w:rsidR="00B443E0">
        <w:rPr>
          <w:rFonts w:cstheme="minorHAnsi"/>
          <w:sz w:val="21"/>
          <w:szCs w:val="21"/>
        </w:rPr>
        <w:t xml:space="preserve"> </w:t>
      </w:r>
      <w:r w:rsidR="0012257E" w:rsidRPr="00A912D2">
        <w:rPr>
          <w:rFonts w:cstheme="minorHAnsi"/>
          <w:sz w:val="21"/>
          <w:szCs w:val="21"/>
        </w:rPr>
        <w:t>in</w:t>
      </w:r>
      <w:r w:rsidR="008A61A7" w:rsidRPr="00A912D2">
        <w:rPr>
          <w:rFonts w:cstheme="minorHAnsi"/>
          <w:sz w:val="21"/>
          <w:szCs w:val="21"/>
        </w:rPr>
        <w:t xml:space="preserve"> </w:t>
      </w:r>
      <w:r w:rsidRPr="00A912D2">
        <w:rPr>
          <w:rFonts w:cstheme="minorHAnsi"/>
          <w:sz w:val="21"/>
          <w:szCs w:val="21"/>
        </w:rPr>
        <w:t>formulat</w:t>
      </w:r>
      <w:r w:rsidR="006E48BE" w:rsidRPr="00A912D2">
        <w:rPr>
          <w:rFonts w:cstheme="minorHAnsi"/>
          <w:sz w:val="21"/>
          <w:szCs w:val="21"/>
        </w:rPr>
        <w:t>ing</w:t>
      </w:r>
      <w:r w:rsidRPr="00A912D2">
        <w:rPr>
          <w:rFonts w:cstheme="minorHAnsi"/>
          <w:sz w:val="21"/>
          <w:szCs w:val="21"/>
        </w:rPr>
        <w:t xml:space="preserve"> </w:t>
      </w:r>
      <w:r w:rsidR="006B2089">
        <w:rPr>
          <w:rFonts w:cstheme="minorHAnsi"/>
          <w:sz w:val="21"/>
          <w:szCs w:val="21"/>
        </w:rPr>
        <w:t xml:space="preserve">its </w:t>
      </w:r>
      <w:r w:rsidR="00E870D6" w:rsidRPr="00A912D2">
        <w:rPr>
          <w:rFonts w:cstheme="minorHAnsi"/>
          <w:sz w:val="21"/>
          <w:szCs w:val="21"/>
        </w:rPr>
        <w:t>Li</w:t>
      </w:r>
      <w:r w:rsidRPr="00A912D2">
        <w:rPr>
          <w:rFonts w:cstheme="minorHAnsi"/>
          <w:sz w:val="21"/>
          <w:szCs w:val="21"/>
        </w:rPr>
        <w:t xml:space="preserve">st of </w:t>
      </w:r>
      <w:r w:rsidR="00E870D6" w:rsidRPr="00A912D2">
        <w:rPr>
          <w:rFonts w:cstheme="minorHAnsi"/>
          <w:sz w:val="21"/>
          <w:szCs w:val="21"/>
        </w:rPr>
        <w:t>I</w:t>
      </w:r>
      <w:r w:rsidRPr="00A912D2">
        <w:rPr>
          <w:rFonts w:cstheme="minorHAnsi"/>
          <w:sz w:val="21"/>
          <w:szCs w:val="21"/>
        </w:rPr>
        <w:t>ssues.</w:t>
      </w:r>
      <w:r w:rsidR="005353A0">
        <w:rPr>
          <w:rFonts w:cstheme="minorHAnsi"/>
          <w:sz w:val="21"/>
          <w:szCs w:val="21"/>
        </w:rPr>
        <w:t xml:space="preserve"> Appendices offer </w:t>
      </w:r>
      <w:r w:rsidR="00B443E0">
        <w:rPr>
          <w:rFonts w:cstheme="minorHAnsi"/>
          <w:sz w:val="21"/>
          <w:szCs w:val="21"/>
        </w:rPr>
        <w:t xml:space="preserve">supporting </w:t>
      </w:r>
      <w:r w:rsidR="005353A0">
        <w:rPr>
          <w:rFonts w:cstheme="minorHAnsi"/>
          <w:sz w:val="21"/>
          <w:szCs w:val="21"/>
        </w:rPr>
        <w:t>testimonies</w:t>
      </w:r>
      <w:r w:rsidR="002B3669">
        <w:rPr>
          <w:rFonts w:cstheme="minorHAnsi"/>
          <w:sz w:val="21"/>
          <w:szCs w:val="21"/>
        </w:rPr>
        <w:t xml:space="preserve"> and case studies</w:t>
      </w:r>
      <w:r w:rsidR="00B443E0">
        <w:rPr>
          <w:rFonts w:cstheme="minorHAnsi"/>
          <w:sz w:val="21"/>
          <w:szCs w:val="21"/>
        </w:rPr>
        <w:t>.</w:t>
      </w:r>
      <w:r w:rsidR="005C24DF">
        <w:rPr>
          <w:rFonts w:cstheme="minorHAnsi"/>
          <w:sz w:val="21"/>
          <w:szCs w:val="21"/>
        </w:rPr>
        <w:t xml:space="preserve"> All </w:t>
      </w:r>
      <w:r w:rsidR="005C24DF">
        <w:rPr>
          <w:rFonts w:cstheme="minorHAnsi"/>
          <w:sz w:val="21"/>
          <w:szCs w:val="21"/>
        </w:rPr>
        <w:t>names have been changed except where they are already in the public domain.</w:t>
      </w:r>
    </w:p>
    <w:p w14:paraId="5214B3D6" w14:textId="77777777" w:rsidR="00E870D6" w:rsidRPr="00A912D2" w:rsidRDefault="00E870D6" w:rsidP="007611F1">
      <w:pPr>
        <w:spacing w:after="0" w:line="240" w:lineRule="auto"/>
        <w:rPr>
          <w:rFonts w:cstheme="minorHAnsi"/>
          <w:sz w:val="21"/>
          <w:szCs w:val="21"/>
        </w:rPr>
      </w:pPr>
    </w:p>
    <w:p w14:paraId="704854ED" w14:textId="16063D57" w:rsidR="00B66D04" w:rsidRPr="00F8506E" w:rsidRDefault="00B66D04" w:rsidP="0094399E">
      <w:pPr>
        <w:spacing w:line="240" w:lineRule="auto"/>
        <w:rPr>
          <w:rFonts w:cstheme="minorHAnsi"/>
          <w:b/>
          <w:bCs/>
          <w:sz w:val="23"/>
          <w:szCs w:val="23"/>
          <w:u w:val="single"/>
        </w:rPr>
      </w:pPr>
      <w:r w:rsidRPr="00F8506E">
        <w:rPr>
          <w:rFonts w:cstheme="minorHAnsi"/>
          <w:b/>
          <w:bCs/>
          <w:sz w:val="23"/>
          <w:szCs w:val="23"/>
          <w:u w:val="single"/>
        </w:rPr>
        <w:t>Setting the Context</w:t>
      </w:r>
    </w:p>
    <w:p w14:paraId="2753BC2A" w14:textId="0406B128" w:rsidR="00514115" w:rsidRPr="00A912D2" w:rsidRDefault="00514115" w:rsidP="0094399E">
      <w:pPr>
        <w:spacing w:line="240" w:lineRule="auto"/>
        <w:rPr>
          <w:rFonts w:cstheme="minorHAnsi"/>
          <w:b/>
          <w:bCs/>
          <w:sz w:val="21"/>
          <w:szCs w:val="21"/>
        </w:rPr>
      </w:pPr>
      <w:r w:rsidRPr="00A912D2">
        <w:rPr>
          <w:rFonts w:cstheme="minorHAnsi"/>
          <w:b/>
          <w:bCs/>
          <w:sz w:val="21"/>
          <w:szCs w:val="21"/>
        </w:rPr>
        <w:t>Funeral costs</w:t>
      </w:r>
      <w:r w:rsidR="00FE50A6" w:rsidRPr="00A912D2">
        <w:rPr>
          <w:rFonts w:cstheme="minorHAnsi"/>
          <w:b/>
          <w:bCs/>
          <w:sz w:val="21"/>
          <w:szCs w:val="21"/>
        </w:rPr>
        <w:t xml:space="preserve"> and the funeral industry</w:t>
      </w:r>
    </w:p>
    <w:p w14:paraId="13B54C0B" w14:textId="318A67E0" w:rsidR="00B710AC" w:rsidRPr="00E433B9" w:rsidRDefault="00E433B9" w:rsidP="00E433B9">
      <w:pPr>
        <w:spacing w:line="240" w:lineRule="auto"/>
        <w:ind w:hanging="426"/>
        <w:rPr>
          <w:rFonts w:cstheme="minorHAnsi"/>
          <w:sz w:val="21"/>
          <w:szCs w:val="21"/>
        </w:rPr>
      </w:pPr>
      <w:r w:rsidRPr="00E433B9">
        <w:rPr>
          <w:rFonts w:cstheme="minorHAnsi"/>
          <w:sz w:val="21"/>
          <w:szCs w:val="21"/>
        </w:rPr>
        <w:t>3.</w:t>
      </w:r>
      <w:r>
        <w:rPr>
          <w:rFonts w:cstheme="minorHAnsi"/>
          <w:sz w:val="21"/>
          <w:szCs w:val="21"/>
        </w:rPr>
        <w:t xml:space="preserve"> </w:t>
      </w:r>
      <w:r>
        <w:rPr>
          <w:rFonts w:cstheme="minorHAnsi"/>
          <w:sz w:val="21"/>
          <w:szCs w:val="21"/>
        </w:rPr>
        <w:tab/>
      </w:r>
      <w:r w:rsidR="00902EA7" w:rsidRPr="00E433B9">
        <w:rPr>
          <w:rFonts w:cstheme="minorHAnsi"/>
          <w:sz w:val="21"/>
          <w:szCs w:val="21"/>
        </w:rPr>
        <w:t>In 2021 the average cost of a “basic funeral”</w:t>
      </w:r>
      <w:r w:rsidR="00B710AC" w:rsidRPr="00A912D2">
        <w:rPr>
          <w:rStyle w:val="EndnoteReference"/>
          <w:rFonts w:cstheme="minorHAnsi"/>
          <w:sz w:val="21"/>
          <w:szCs w:val="21"/>
        </w:rPr>
        <w:endnoteReference w:id="1"/>
      </w:r>
      <w:r w:rsidR="00B710AC" w:rsidRPr="00E433B9">
        <w:rPr>
          <w:rFonts w:cstheme="minorHAnsi"/>
          <w:sz w:val="21"/>
          <w:szCs w:val="21"/>
        </w:rPr>
        <w:t xml:space="preserve"> was £4,056 according to </w:t>
      </w:r>
      <w:hyperlink r:id="rId15" w:history="1">
        <w:r w:rsidR="00B710AC" w:rsidRPr="00E433B9">
          <w:rPr>
            <w:rStyle w:val="Hyperlink"/>
            <w:rFonts w:cstheme="minorHAnsi"/>
            <w:sz w:val="21"/>
            <w:szCs w:val="21"/>
          </w:rPr>
          <w:t xml:space="preserve">SunLife’s 2022 </w:t>
        </w:r>
        <w:r w:rsidR="00B710AC" w:rsidRPr="00E433B9">
          <w:rPr>
            <w:rStyle w:val="Hyperlink"/>
            <w:rFonts w:cstheme="minorHAnsi"/>
            <w:i/>
            <w:iCs/>
            <w:sz w:val="21"/>
            <w:szCs w:val="21"/>
          </w:rPr>
          <w:t>Cost of Dying</w:t>
        </w:r>
        <w:r w:rsidR="00B710AC" w:rsidRPr="00E433B9">
          <w:rPr>
            <w:rStyle w:val="Hyperlink"/>
            <w:rFonts w:cstheme="minorHAnsi"/>
            <w:sz w:val="21"/>
            <w:szCs w:val="21"/>
          </w:rPr>
          <w:t xml:space="preserve"> report</w:t>
        </w:r>
      </w:hyperlink>
      <w:r w:rsidR="00B710AC" w:rsidRPr="00E433B9">
        <w:rPr>
          <w:rFonts w:cstheme="minorHAnsi"/>
          <w:sz w:val="21"/>
          <w:szCs w:val="21"/>
        </w:rPr>
        <w:t>.</w:t>
      </w:r>
      <w:r w:rsidRPr="00A912D2">
        <w:rPr>
          <w:rStyle w:val="EndnoteReference"/>
          <w:rFonts w:cstheme="minorHAnsi"/>
          <w:sz w:val="21"/>
          <w:szCs w:val="21"/>
        </w:rPr>
        <w:endnoteReference w:id="2"/>
      </w:r>
      <w:r w:rsidR="00B710AC" w:rsidRPr="00E433B9">
        <w:rPr>
          <w:rFonts w:cstheme="minorHAnsi"/>
          <w:sz w:val="21"/>
          <w:szCs w:val="21"/>
        </w:rPr>
        <w:t xml:space="preserve"> This is a rise of 121% since 2004 when they started collecting the data. In that time, 2021 is the only year that has shown a decrease and prices are predicted to go up again in 2022 to £4,449.</w:t>
      </w:r>
    </w:p>
    <w:p w14:paraId="564E5956" w14:textId="65855F2B" w:rsidR="006970F5" w:rsidRPr="00A912D2" w:rsidRDefault="00E433B9" w:rsidP="00E433B9">
      <w:pPr>
        <w:spacing w:line="240" w:lineRule="auto"/>
        <w:ind w:hanging="426"/>
        <w:rPr>
          <w:rFonts w:cstheme="minorHAnsi"/>
          <w:sz w:val="21"/>
          <w:szCs w:val="21"/>
        </w:rPr>
      </w:pPr>
      <w:r>
        <w:rPr>
          <w:rFonts w:cstheme="minorHAnsi"/>
          <w:sz w:val="21"/>
          <w:szCs w:val="21"/>
        </w:rPr>
        <w:t>4.</w:t>
      </w:r>
      <w:r>
        <w:rPr>
          <w:rFonts w:cstheme="minorHAnsi"/>
          <w:sz w:val="21"/>
          <w:szCs w:val="21"/>
        </w:rPr>
        <w:tab/>
      </w:r>
      <w:r w:rsidR="00B710AC" w:rsidRPr="00A912D2">
        <w:rPr>
          <w:rFonts w:cstheme="minorHAnsi"/>
          <w:sz w:val="21"/>
          <w:szCs w:val="21"/>
        </w:rPr>
        <w:t xml:space="preserve">The Competition </w:t>
      </w:r>
      <w:r w:rsidR="005E37D3" w:rsidRPr="00A912D2">
        <w:rPr>
          <w:rFonts w:cstheme="minorHAnsi"/>
          <w:sz w:val="21"/>
          <w:szCs w:val="21"/>
        </w:rPr>
        <w:t>and</w:t>
      </w:r>
      <w:r w:rsidR="00B710AC" w:rsidRPr="00A912D2">
        <w:rPr>
          <w:rFonts w:cstheme="minorHAnsi"/>
          <w:sz w:val="21"/>
          <w:szCs w:val="21"/>
        </w:rPr>
        <w:t xml:space="preserve"> Markets Authority (CMA) concluded its investigation into the funeral industry in December 2020 and reported that</w:t>
      </w:r>
      <w:r w:rsidR="009D54BF" w:rsidRPr="00A912D2">
        <w:rPr>
          <w:rFonts w:cstheme="minorHAnsi"/>
          <w:sz w:val="21"/>
          <w:szCs w:val="21"/>
        </w:rPr>
        <w:t>,</w:t>
      </w:r>
      <w:r w:rsidR="00B710AC" w:rsidRPr="00A912D2">
        <w:rPr>
          <w:rFonts w:cstheme="minorHAnsi"/>
          <w:sz w:val="21"/>
          <w:szCs w:val="21"/>
        </w:rPr>
        <w:t xml:space="preserve"> on average</w:t>
      </w:r>
      <w:r w:rsidR="009D54BF" w:rsidRPr="00A912D2">
        <w:rPr>
          <w:rFonts w:cstheme="minorHAnsi"/>
          <w:sz w:val="21"/>
          <w:szCs w:val="21"/>
        </w:rPr>
        <w:t>,</w:t>
      </w:r>
      <w:r w:rsidR="00B710AC" w:rsidRPr="00A912D2">
        <w:rPr>
          <w:rFonts w:cstheme="minorHAnsi"/>
          <w:sz w:val="21"/>
          <w:szCs w:val="21"/>
        </w:rPr>
        <w:t xml:space="preserve"> funeral director prices increased at a rate above inflation between 2006 and 2019.</w:t>
      </w:r>
      <w:r w:rsidR="00C65834" w:rsidRPr="00A912D2">
        <w:rPr>
          <w:rStyle w:val="EndnoteReference"/>
          <w:rFonts w:cstheme="minorHAnsi"/>
          <w:sz w:val="21"/>
          <w:szCs w:val="21"/>
        </w:rPr>
        <w:endnoteReference w:id="3"/>
      </w:r>
      <w:r w:rsidR="00B710AC" w:rsidRPr="00A912D2">
        <w:rPr>
          <w:rFonts w:cstheme="minorHAnsi"/>
          <w:sz w:val="21"/>
          <w:szCs w:val="21"/>
        </w:rPr>
        <w:t xml:space="preserve"> Only in the last three years did they see slightly below inflation rises, but not enough to offset the previous, extreme increases. It concluded that “a significant proportion” of funeral directors, including “both large and many smaller firms”, were overcharging bereaved people.</w:t>
      </w:r>
      <w:r w:rsidRPr="00A912D2">
        <w:rPr>
          <w:rStyle w:val="EndnoteReference"/>
          <w:rFonts w:cstheme="minorHAnsi"/>
          <w:sz w:val="21"/>
          <w:szCs w:val="21"/>
        </w:rPr>
        <w:endnoteReference w:id="4"/>
      </w:r>
      <w:r w:rsidR="00B710AC" w:rsidRPr="00A912D2">
        <w:rPr>
          <w:rFonts w:cstheme="minorHAnsi"/>
          <w:sz w:val="21"/>
          <w:szCs w:val="21"/>
        </w:rPr>
        <w:t xml:space="preserve"> It also found that average cremation fees had increased at rates above inflation between 2008 and 2018.</w:t>
      </w:r>
      <w:r w:rsidRPr="00A912D2">
        <w:rPr>
          <w:rStyle w:val="EndnoteReference"/>
          <w:rFonts w:cstheme="minorHAnsi"/>
          <w:sz w:val="21"/>
          <w:szCs w:val="21"/>
        </w:rPr>
        <w:endnoteReference w:id="5"/>
      </w:r>
    </w:p>
    <w:p w14:paraId="71F0A3CE" w14:textId="53D6651F" w:rsidR="0062621F" w:rsidRPr="00A912D2" w:rsidRDefault="00E433B9" w:rsidP="00E433B9">
      <w:pPr>
        <w:spacing w:line="240" w:lineRule="auto"/>
        <w:ind w:hanging="426"/>
        <w:rPr>
          <w:rFonts w:cstheme="minorHAnsi"/>
          <w:sz w:val="21"/>
          <w:szCs w:val="21"/>
        </w:rPr>
      </w:pPr>
      <w:r>
        <w:rPr>
          <w:rFonts w:cstheme="minorHAnsi"/>
          <w:sz w:val="21"/>
          <w:szCs w:val="21"/>
        </w:rPr>
        <w:t>5.</w:t>
      </w:r>
      <w:r>
        <w:rPr>
          <w:rFonts w:cstheme="minorHAnsi"/>
          <w:sz w:val="21"/>
          <w:szCs w:val="21"/>
        </w:rPr>
        <w:tab/>
      </w:r>
      <w:r w:rsidR="0062621F" w:rsidRPr="00A912D2">
        <w:rPr>
          <w:rFonts w:cstheme="minorHAnsi"/>
          <w:sz w:val="21"/>
          <w:szCs w:val="21"/>
        </w:rPr>
        <w:t>Cemetery costs are also a significant issue, especially in areas where space is limited</w:t>
      </w:r>
      <w:r w:rsidR="003569D0" w:rsidRPr="00A912D2">
        <w:rPr>
          <w:rFonts w:cstheme="minorHAnsi"/>
          <w:sz w:val="21"/>
          <w:szCs w:val="21"/>
        </w:rPr>
        <w:t>,</w:t>
      </w:r>
      <w:r w:rsidR="0062621F" w:rsidRPr="00A912D2">
        <w:rPr>
          <w:rFonts w:cstheme="minorHAnsi"/>
          <w:sz w:val="21"/>
          <w:szCs w:val="21"/>
        </w:rPr>
        <w:t xml:space="preserve"> like in London. </w:t>
      </w:r>
      <w:r w:rsidR="00540495" w:rsidRPr="00A912D2">
        <w:rPr>
          <w:rFonts w:cstheme="minorHAnsi"/>
          <w:sz w:val="21"/>
          <w:szCs w:val="21"/>
        </w:rPr>
        <w:t xml:space="preserve">Royal London’s </w:t>
      </w:r>
      <w:hyperlink r:id="rId16" w:history="1">
        <w:r w:rsidR="00540495" w:rsidRPr="00A912D2">
          <w:rPr>
            <w:rStyle w:val="Hyperlink"/>
            <w:rFonts w:cstheme="minorHAnsi"/>
            <w:sz w:val="21"/>
            <w:szCs w:val="21"/>
          </w:rPr>
          <w:t>National Funeral Cost Index Report 2020</w:t>
        </w:r>
      </w:hyperlink>
      <w:r w:rsidR="00540495" w:rsidRPr="00A912D2">
        <w:rPr>
          <w:rFonts w:cstheme="minorHAnsi"/>
          <w:sz w:val="21"/>
          <w:szCs w:val="21"/>
        </w:rPr>
        <w:t xml:space="preserve"> found that</w:t>
      </w:r>
      <w:r w:rsidR="00540495" w:rsidRPr="00A912D2">
        <w:rPr>
          <w:rFonts w:cstheme="minorHAnsi"/>
          <w:i/>
          <w:iCs/>
          <w:sz w:val="21"/>
          <w:szCs w:val="21"/>
        </w:rPr>
        <w:t xml:space="preserve"> </w:t>
      </w:r>
      <w:r w:rsidR="00A8731A" w:rsidRPr="00A912D2">
        <w:rPr>
          <w:rFonts w:cstheme="minorHAnsi"/>
          <w:sz w:val="21"/>
          <w:szCs w:val="21"/>
        </w:rPr>
        <w:t xml:space="preserve">although the </w:t>
      </w:r>
      <w:r w:rsidR="00B07AAC" w:rsidRPr="00A912D2">
        <w:rPr>
          <w:rFonts w:cstheme="minorHAnsi"/>
          <w:sz w:val="21"/>
          <w:szCs w:val="21"/>
        </w:rPr>
        <w:t xml:space="preserve">rate of </w:t>
      </w:r>
      <w:r w:rsidR="00540495" w:rsidRPr="00A912D2">
        <w:rPr>
          <w:rFonts w:cstheme="minorHAnsi"/>
          <w:sz w:val="21"/>
          <w:szCs w:val="21"/>
        </w:rPr>
        <w:t xml:space="preserve">increase </w:t>
      </w:r>
      <w:r w:rsidR="00A8731A" w:rsidRPr="00A912D2">
        <w:rPr>
          <w:rFonts w:cstheme="minorHAnsi"/>
          <w:sz w:val="21"/>
          <w:szCs w:val="21"/>
        </w:rPr>
        <w:t xml:space="preserve">that year </w:t>
      </w:r>
      <w:r w:rsidR="00540495" w:rsidRPr="00A912D2">
        <w:rPr>
          <w:rFonts w:cstheme="minorHAnsi"/>
          <w:sz w:val="21"/>
          <w:szCs w:val="21"/>
        </w:rPr>
        <w:t>indicate</w:t>
      </w:r>
      <w:r w:rsidR="00A8731A" w:rsidRPr="00A912D2">
        <w:rPr>
          <w:rFonts w:cstheme="minorHAnsi"/>
          <w:sz w:val="21"/>
          <w:szCs w:val="21"/>
        </w:rPr>
        <w:t>d</w:t>
      </w:r>
      <w:r w:rsidR="00540495" w:rsidRPr="00A912D2">
        <w:rPr>
          <w:rFonts w:cstheme="minorHAnsi"/>
          <w:sz w:val="21"/>
          <w:szCs w:val="21"/>
        </w:rPr>
        <w:t xml:space="preserve"> </w:t>
      </w:r>
      <w:r w:rsidR="00B07AAC" w:rsidRPr="00A912D2">
        <w:rPr>
          <w:rFonts w:cstheme="minorHAnsi"/>
          <w:sz w:val="21"/>
          <w:szCs w:val="21"/>
        </w:rPr>
        <w:t>“</w:t>
      </w:r>
      <w:r w:rsidR="00540495" w:rsidRPr="00A912D2">
        <w:rPr>
          <w:rFonts w:cstheme="minorHAnsi"/>
          <w:sz w:val="21"/>
          <w:szCs w:val="21"/>
        </w:rPr>
        <w:t>a slowing in burial fee inflation</w:t>
      </w:r>
      <w:r w:rsidR="00B07AAC" w:rsidRPr="00A912D2">
        <w:rPr>
          <w:rFonts w:cstheme="minorHAnsi"/>
          <w:sz w:val="21"/>
          <w:szCs w:val="21"/>
        </w:rPr>
        <w:t>”</w:t>
      </w:r>
      <w:r w:rsidR="00540495" w:rsidRPr="00A912D2">
        <w:rPr>
          <w:rFonts w:cstheme="minorHAnsi"/>
          <w:sz w:val="21"/>
          <w:szCs w:val="21"/>
        </w:rPr>
        <w:t>, they remain</w:t>
      </w:r>
      <w:r w:rsidR="00A8731A" w:rsidRPr="00A912D2">
        <w:rPr>
          <w:rFonts w:cstheme="minorHAnsi"/>
          <w:sz w:val="21"/>
          <w:szCs w:val="21"/>
        </w:rPr>
        <w:t>ed</w:t>
      </w:r>
      <w:r w:rsidR="00540495" w:rsidRPr="00A912D2">
        <w:rPr>
          <w:rFonts w:cstheme="minorHAnsi"/>
          <w:sz w:val="21"/>
          <w:szCs w:val="21"/>
        </w:rPr>
        <w:t xml:space="preserve"> </w:t>
      </w:r>
      <w:r w:rsidR="00A8731A" w:rsidRPr="00A912D2">
        <w:rPr>
          <w:rFonts w:cstheme="minorHAnsi"/>
          <w:sz w:val="21"/>
          <w:szCs w:val="21"/>
        </w:rPr>
        <w:t>“</w:t>
      </w:r>
      <w:r w:rsidR="00540495" w:rsidRPr="00A912D2">
        <w:rPr>
          <w:rFonts w:cstheme="minorHAnsi"/>
          <w:sz w:val="21"/>
          <w:szCs w:val="21"/>
        </w:rPr>
        <w:t xml:space="preserve">the biggest component of the overall rise in the cost of a funeral between 2014 and 2020, rising by 29% for residents </w:t>
      </w:r>
      <w:r w:rsidR="008A5D1C" w:rsidRPr="00A912D2">
        <w:rPr>
          <w:rFonts w:cstheme="minorHAnsi"/>
          <w:sz w:val="21"/>
          <w:szCs w:val="21"/>
        </w:rPr>
        <w:t>(from £1,613 to £2,076) and 33% for non-residents (from £2,589 to £3,455)</w:t>
      </w:r>
      <w:r w:rsidR="00540495" w:rsidRPr="00A912D2">
        <w:rPr>
          <w:rFonts w:cstheme="minorHAnsi"/>
          <w:sz w:val="21"/>
          <w:szCs w:val="21"/>
        </w:rPr>
        <w:t>.</w:t>
      </w:r>
      <w:r w:rsidR="008A5D1C" w:rsidRPr="00A912D2">
        <w:rPr>
          <w:rFonts w:cstheme="minorHAnsi"/>
          <w:sz w:val="21"/>
          <w:szCs w:val="21"/>
        </w:rPr>
        <w:t>”</w:t>
      </w:r>
      <w:r w:rsidR="00A8731A" w:rsidRPr="00A912D2">
        <w:rPr>
          <w:rStyle w:val="EndnoteReference"/>
          <w:rFonts w:cstheme="minorHAnsi"/>
          <w:sz w:val="21"/>
          <w:szCs w:val="21"/>
        </w:rPr>
        <w:endnoteReference w:id="6"/>
      </w:r>
      <w:r w:rsidR="00540495" w:rsidRPr="00A912D2">
        <w:rPr>
          <w:rFonts w:cstheme="minorHAnsi"/>
          <w:sz w:val="21"/>
          <w:szCs w:val="21"/>
        </w:rPr>
        <w:t xml:space="preserve"> </w:t>
      </w:r>
      <w:r w:rsidR="0062621F" w:rsidRPr="00A912D2">
        <w:rPr>
          <w:rFonts w:cstheme="minorHAnsi"/>
          <w:sz w:val="21"/>
          <w:szCs w:val="21"/>
        </w:rPr>
        <w:t xml:space="preserve">However, cemeteries were not included in the scope of </w:t>
      </w:r>
      <w:r w:rsidR="005D6981" w:rsidRPr="00A912D2">
        <w:rPr>
          <w:rFonts w:cstheme="minorHAnsi"/>
          <w:sz w:val="21"/>
          <w:szCs w:val="21"/>
        </w:rPr>
        <w:t>the CMA’s investigation.</w:t>
      </w:r>
      <w:r w:rsidR="002B1A73" w:rsidRPr="00A912D2">
        <w:rPr>
          <w:rFonts w:cstheme="minorHAnsi"/>
          <w:sz w:val="21"/>
          <w:szCs w:val="21"/>
        </w:rPr>
        <w:t xml:space="preserve"> </w:t>
      </w:r>
      <w:r w:rsidR="00EF75E8" w:rsidRPr="00A912D2">
        <w:rPr>
          <w:rFonts w:cstheme="minorHAnsi"/>
          <w:sz w:val="21"/>
          <w:szCs w:val="21"/>
        </w:rPr>
        <w:t>T</w:t>
      </w:r>
      <w:r w:rsidR="002D2ED7" w:rsidRPr="00A912D2">
        <w:rPr>
          <w:rFonts w:cstheme="minorHAnsi"/>
          <w:sz w:val="21"/>
          <w:szCs w:val="21"/>
        </w:rPr>
        <w:t xml:space="preserve">his </w:t>
      </w:r>
      <w:r w:rsidR="008F2A2D" w:rsidRPr="00A912D2">
        <w:rPr>
          <w:rFonts w:cstheme="minorHAnsi"/>
          <w:sz w:val="21"/>
          <w:szCs w:val="21"/>
        </w:rPr>
        <w:t>decision denied</w:t>
      </w:r>
      <w:r w:rsidR="00B763A0" w:rsidRPr="00A912D2">
        <w:rPr>
          <w:rFonts w:cstheme="minorHAnsi"/>
          <w:sz w:val="21"/>
          <w:szCs w:val="21"/>
        </w:rPr>
        <w:t xml:space="preserve"> people any scrutiny of the high fees they </w:t>
      </w:r>
      <w:r w:rsidR="006E0937" w:rsidRPr="00A912D2">
        <w:rPr>
          <w:rFonts w:cstheme="minorHAnsi"/>
          <w:sz w:val="21"/>
          <w:szCs w:val="21"/>
        </w:rPr>
        <w:t>must</w:t>
      </w:r>
      <w:r w:rsidR="00B763A0" w:rsidRPr="00A912D2">
        <w:rPr>
          <w:rFonts w:cstheme="minorHAnsi"/>
          <w:sz w:val="21"/>
          <w:szCs w:val="21"/>
        </w:rPr>
        <w:t xml:space="preserve"> pay</w:t>
      </w:r>
      <w:r w:rsidR="009B0BB8" w:rsidRPr="00A912D2">
        <w:rPr>
          <w:rFonts w:cstheme="minorHAnsi"/>
          <w:sz w:val="21"/>
          <w:szCs w:val="21"/>
        </w:rPr>
        <w:t xml:space="preserve">, </w:t>
      </w:r>
      <w:r w:rsidR="00140AB3" w:rsidRPr="00A912D2">
        <w:rPr>
          <w:rFonts w:cstheme="minorHAnsi"/>
          <w:sz w:val="21"/>
          <w:szCs w:val="21"/>
        </w:rPr>
        <w:t xml:space="preserve">which </w:t>
      </w:r>
      <w:r w:rsidR="009B0BB8" w:rsidRPr="00A912D2">
        <w:rPr>
          <w:rFonts w:cstheme="minorHAnsi"/>
          <w:sz w:val="21"/>
          <w:szCs w:val="21"/>
        </w:rPr>
        <w:t xml:space="preserve">in turn can impact on their cultural rights </w:t>
      </w:r>
      <w:r w:rsidR="00D63AA9" w:rsidRPr="00A912D2">
        <w:rPr>
          <w:rFonts w:cstheme="minorHAnsi"/>
          <w:sz w:val="21"/>
          <w:szCs w:val="21"/>
        </w:rPr>
        <w:t>(</w:t>
      </w:r>
      <w:r w:rsidR="009B0BB8" w:rsidRPr="00A912D2">
        <w:rPr>
          <w:rFonts w:cstheme="minorHAnsi"/>
          <w:sz w:val="21"/>
          <w:szCs w:val="21"/>
        </w:rPr>
        <w:t>Ar</w:t>
      </w:r>
      <w:r w:rsidR="00D63AA9" w:rsidRPr="00A912D2">
        <w:rPr>
          <w:rFonts w:cstheme="minorHAnsi"/>
          <w:sz w:val="21"/>
          <w:szCs w:val="21"/>
        </w:rPr>
        <w:t>t</w:t>
      </w:r>
      <w:r w:rsidR="009B0BB8" w:rsidRPr="00A912D2">
        <w:rPr>
          <w:rFonts w:cstheme="minorHAnsi"/>
          <w:sz w:val="21"/>
          <w:szCs w:val="21"/>
        </w:rPr>
        <w:t>icle 15</w:t>
      </w:r>
      <w:r w:rsidR="00D63AA9" w:rsidRPr="00A912D2">
        <w:rPr>
          <w:rFonts w:cstheme="minorHAnsi"/>
          <w:sz w:val="21"/>
          <w:szCs w:val="21"/>
        </w:rPr>
        <w:t xml:space="preserve">) </w:t>
      </w:r>
      <w:r w:rsidR="00140AB3" w:rsidRPr="00A912D2">
        <w:rPr>
          <w:rFonts w:cstheme="minorHAnsi"/>
          <w:sz w:val="21"/>
          <w:szCs w:val="21"/>
        </w:rPr>
        <w:t>as burial is often connected to religious or cultural beliefs, for example those of the Jewish, Muslim and Rastafarian faiths</w:t>
      </w:r>
      <w:r w:rsidR="00D54969">
        <w:rPr>
          <w:rFonts w:cstheme="minorHAnsi"/>
          <w:sz w:val="21"/>
          <w:szCs w:val="21"/>
        </w:rPr>
        <w:t xml:space="preserve"> </w:t>
      </w:r>
      <w:r w:rsidR="00B763A0" w:rsidRPr="00D54969">
        <w:rPr>
          <w:rFonts w:cstheme="minorHAnsi"/>
          <w:sz w:val="21"/>
          <w:szCs w:val="21"/>
        </w:rPr>
        <w:t>(</w:t>
      </w:r>
      <w:r w:rsidR="00D54969">
        <w:rPr>
          <w:rFonts w:cstheme="minorHAnsi"/>
          <w:sz w:val="21"/>
          <w:szCs w:val="21"/>
        </w:rPr>
        <w:t>s</w:t>
      </w:r>
      <w:r w:rsidR="00B763A0" w:rsidRPr="00D54969">
        <w:rPr>
          <w:rFonts w:cstheme="minorHAnsi"/>
          <w:sz w:val="21"/>
          <w:szCs w:val="21"/>
        </w:rPr>
        <w:t xml:space="preserve">ee Appendix </w:t>
      </w:r>
      <w:r w:rsidR="00D54969" w:rsidRPr="00D54969">
        <w:rPr>
          <w:rFonts w:cstheme="minorHAnsi"/>
          <w:sz w:val="21"/>
          <w:szCs w:val="21"/>
        </w:rPr>
        <w:t>B, D &amp; K</w:t>
      </w:r>
      <w:r w:rsidR="00B763A0" w:rsidRPr="00D54969">
        <w:rPr>
          <w:rFonts w:cstheme="minorHAnsi"/>
          <w:sz w:val="21"/>
          <w:szCs w:val="21"/>
        </w:rPr>
        <w:t>).</w:t>
      </w:r>
    </w:p>
    <w:p w14:paraId="0C8167D2" w14:textId="21DD38A7" w:rsidR="000F2F74" w:rsidRPr="00A912D2" w:rsidRDefault="00E433B9" w:rsidP="00E433B9">
      <w:pPr>
        <w:spacing w:line="240" w:lineRule="auto"/>
        <w:ind w:hanging="426"/>
        <w:rPr>
          <w:rFonts w:cstheme="minorHAnsi"/>
          <w:sz w:val="21"/>
          <w:szCs w:val="21"/>
        </w:rPr>
      </w:pPr>
      <w:r>
        <w:rPr>
          <w:rFonts w:cstheme="minorHAnsi"/>
          <w:sz w:val="21"/>
          <w:szCs w:val="21"/>
        </w:rPr>
        <w:t>6.</w:t>
      </w:r>
      <w:r>
        <w:rPr>
          <w:rFonts w:cstheme="minorHAnsi"/>
          <w:sz w:val="21"/>
          <w:szCs w:val="21"/>
        </w:rPr>
        <w:tab/>
      </w:r>
      <w:r w:rsidR="00FE50A6" w:rsidRPr="00A912D2">
        <w:rPr>
          <w:rFonts w:cstheme="minorHAnsi"/>
          <w:sz w:val="21"/>
          <w:szCs w:val="21"/>
        </w:rPr>
        <w:t xml:space="preserve">The </w:t>
      </w:r>
      <w:r w:rsidR="002774C8" w:rsidRPr="00A912D2">
        <w:rPr>
          <w:rFonts w:cstheme="minorHAnsi"/>
          <w:sz w:val="21"/>
          <w:szCs w:val="21"/>
        </w:rPr>
        <w:t xml:space="preserve">at-need </w:t>
      </w:r>
      <w:r w:rsidR="00FE50A6" w:rsidRPr="00A912D2">
        <w:rPr>
          <w:rFonts w:cstheme="minorHAnsi"/>
          <w:sz w:val="21"/>
          <w:szCs w:val="21"/>
        </w:rPr>
        <w:t xml:space="preserve">funeral industry is </w:t>
      </w:r>
      <w:r w:rsidR="002774C8" w:rsidRPr="00A912D2">
        <w:rPr>
          <w:rFonts w:cstheme="minorHAnsi"/>
          <w:sz w:val="21"/>
          <w:szCs w:val="21"/>
        </w:rPr>
        <w:t>almost completely</w:t>
      </w:r>
      <w:r w:rsidR="00D031FD" w:rsidRPr="00A912D2">
        <w:rPr>
          <w:rFonts w:cstheme="minorHAnsi"/>
          <w:sz w:val="21"/>
          <w:szCs w:val="21"/>
        </w:rPr>
        <w:t xml:space="preserve"> unregulated. </w:t>
      </w:r>
      <w:r w:rsidR="007D78A3" w:rsidRPr="00A912D2">
        <w:rPr>
          <w:rFonts w:cstheme="minorHAnsi"/>
          <w:sz w:val="21"/>
          <w:szCs w:val="21"/>
        </w:rPr>
        <w:t xml:space="preserve">Anyone can set up a funeral </w:t>
      </w:r>
      <w:r w:rsidR="00BA2ABC" w:rsidRPr="00A912D2">
        <w:rPr>
          <w:rFonts w:cstheme="minorHAnsi"/>
          <w:sz w:val="21"/>
          <w:szCs w:val="21"/>
        </w:rPr>
        <w:t>home</w:t>
      </w:r>
      <w:r w:rsidR="007D78A3" w:rsidRPr="00A912D2">
        <w:rPr>
          <w:rFonts w:cstheme="minorHAnsi"/>
          <w:sz w:val="21"/>
          <w:szCs w:val="21"/>
        </w:rPr>
        <w:t>, with no</w:t>
      </w:r>
      <w:r w:rsidR="002567B6" w:rsidRPr="00A912D2">
        <w:rPr>
          <w:rFonts w:cstheme="minorHAnsi"/>
          <w:sz w:val="21"/>
          <w:szCs w:val="21"/>
        </w:rPr>
        <w:t xml:space="preserve"> requirement to register or complete any training. </w:t>
      </w:r>
      <w:r w:rsidR="002774C8" w:rsidRPr="00A912D2">
        <w:rPr>
          <w:rFonts w:cstheme="minorHAnsi"/>
          <w:sz w:val="21"/>
          <w:szCs w:val="21"/>
        </w:rPr>
        <w:t>The only form of regulation lies in a</w:t>
      </w:r>
      <w:r w:rsidR="00D031FD" w:rsidRPr="00A912D2">
        <w:rPr>
          <w:rFonts w:cstheme="minorHAnsi"/>
          <w:sz w:val="21"/>
          <w:szCs w:val="21"/>
        </w:rPr>
        <w:t>n Order</w:t>
      </w:r>
      <w:r w:rsidR="00CD76B6" w:rsidRPr="00A912D2">
        <w:rPr>
          <w:rFonts w:cstheme="minorHAnsi"/>
          <w:sz w:val="21"/>
          <w:szCs w:val="21"/>
        </w:rPr>
        <w:t xml:space="preserve">, recommended by the CMA </w:t>
      </w:r>
      <w:r w:rsidR="004C72CA" w:rsidRPr="00A912D2">
        <w:rPr>
          <w:rFonts w:cstheme="minorHAnsi"/>
          <w:sz w:val="21"/>
          <w:szCs w:val="21"/>
        </w:rPr>
        <w:t xml:space="preserve">in their final report, and </w:t>
      </w:r>
      <w:hyperlink r:id="rId17" w:history="1">
        <w:r w:rsidR="00D031FD" w:rsidRPr="00A912D2">
          <w:rPr>
            <w:rStyle w:val="Hyperlink"/>
            <w:rFonts w:cstheme="minorHAnsi"/>
            <w:sz w:val="21"/>
            <w:szCs w:val="21"/>
          </w:rPr>
          <w:t>brought into force by the</w:t>
        </w:r>
        <w:r w:rsidR="004C72CA" w:rsidRPr="00A912D2">
          <w:rPr>
            <w:rStyle w:val="Hyperlink"/>
            <w:rFonts w:cstheme="minorHAnsi"/>
            <w:sz w:val="21"/>
            <w:szCs w:val="21"/>
          </w:rPr>
          <w:t>m</w:t>
        </w:r>
        <w:r w:rsidR="00D031FD" w:rsidRPr="00A912D2">
          <w:rPr>
            <w:rStyle w:val="Hyperlink"/>
            <w:rFonts w:cstheme="minorHAnsi"/>
            <w:sz w:val="21"/>
            <w:szCs w:val="21"/>
          </w:rPr>
          <w:t xml:space="preserve"> in September 2021</w:t>
        </w:r>
      </w:hyperlink>
      <w:r w:rsidR="00BB27E0" w:rsidRPr="00A912D2">
        <w:rPr>
          <w:rFonts w:cstheme="minorHAnsi"/>
          <w:sz w:val="21"/>
          <w:szCs w:val="21"/>
        </w:rPr>
        <w:t>.</w:t>
      </w:r>
      <w:r w:rsidR="00D031FD" w:rsidRPr="00A912D2">
        <w:rPr>
          <w:rFonts w:cstheme="minorHAnsi"/>
          <w:sz w:val="21"/>
          <w:szCs w:val="21"/>
        </w:rPr>
        <w:t xml:space="preserve"> </w:t>
      </w:r>
      <w:r w:rsidR="00BB27E0" w:rsidRPr="00A912D2">
        <w:rPr>
          <w:rFonts w:cstheme="minorHAnsi"/>
          <w:sz w:val="21"/>
          <w:szCs w:val="21"/>
        </w:rPr>
        <w:t>Legally binding, it includes a requirement for</w:t>
      </w:r>
      <w:r w:rsidR="00D031FD" w:rsidRPr="00A912D2">
        <w:rPr>
          <w:rFonts w:cstheme="minorHAnsi"/>
          <w:sz w:val="21"/>
          <w:szCs w:val="21"/>
        </w:rPr>
        <w:t xml:space="preserve"> funeral directors to display their prices </w:t>
      </w:r>
      <w:r w:rsidR="00BB27E0" w:rsidRPr="00A912D2">
        <w:rPr>
          <w:rFonts w:cstheme="minorHAnsi"/>
          <w:sz w:val="21"/>
          <w:szCs w:val="21"/>
        </w:rPr>
        <w:t>in branch and on their websites.</w:t>
      </w:r>
      <w:r w:rsidR="00CD76B6" w:rsidRPr="00A912D2">
        <w:rPr>
          <w:rFonts w:cstheme="minorHAnsi"/>
          <w:sz w:val="21"/>
          <w:szCs w:val="21"/>
        </w:rPr>
        <w:t xml:space="preserve"> </w:t>
      </w:r>
      <w:r w:rsidR="00AD3441" w:rsidRPr="00A912D2">
        <w:rPr>
          <w:rFonts w:cstheme="minorHAnsi"/>
          <w:sz w:val="21"/>
          <w:szCs w:val="21"/>
        </w:rPr>
        <w:t>However, p</w:t>
      </w:r>
      <w:r w:rsidR="00CD76B6" w:rsidRPr="00A912D2">
        <w:rPr>
          <w:rFonts w:cstheme="minorHAnsi"/>
          <w:sz w:val="21"/>
          <w:szCs w:val="21"/>
        </w:rPr>
        <w:t xml:space="preserve">rice </w:t>
      </w:r>
      <w:r w:rsidR="004C72CA" w:rsidRPr="00A912D2">
        <w:rPr>
          <w:rFonts w:cstheme="minorHAnsi"/>
          <w:sz w:val="21"/>
          <w:szCs w:val="21"/>
        </w:rPr>
        <w:t>c</w:t>
      </w:r>
      <w:r w:rsidR="00CD76B6" w:rsidRPr="00A912D2">
        <w:rPr>
          <w:rFonts w:cstheme="minorHAnsi"/>
          <w:sz w:val="21"/>
          <w:szCs w:val="21"/>
        </w:rPr>
        <w:t>ontrols</w:t>
      </w:r>
      <w:r w:rsidR="004C72CA" w:rsidRPr="00A912D2">
        <w:rPr>
          <w:rFonts w:cstheme="minorHAnsi"/>
          <w:sz w:val="21"/>
          <w:szCs w:val="21"/>
        </w:rPr>
        <w:t xml:space="preserve"> were n</w:t>
      </w:r>
      <w:r w:rsidR="007D78A3" w:rsidRPr="00A912D2">
        <w:rPr>
          <w:rFonts w:cstheme="minorHAnsi"/>
          <w:sz w:val="21"/>
          <w:szCs w:val="21"/>
        </w:rPr>
        <w:t>ot included in the CMA’s remedies</w:t>
      </w:r>
      <w:r w:rsidR="00AD3441" w:rsidRPr="00A912D2">
        <w:rPr>
          <w:rFonts w:cstheme="minorHAnsi"/>
          <w:sz w:val="21"/>
          <w:szCs w:val="21"/>
        </w:rPr>
        <w:t>.</w:t>
      </w:r>
    </w:p>
    <w:p w14:paraId="602641EA" w14:textId="68A31BC2" w:rsidR="00E434C3" w:rsidRPr="00A912D2" w:rsidRDefault="00E433B9" w:rsidP="00E433B9">
      <w:pPr>
        <w:spacing w:line="240" w:lineRule="auto"/>
        <w:ind w:hanging="426"/>
        <w:rPr>
          <w:rFonts w:cstheme="minorHAnsi"/>
          <w:sz w:val="21"/>
          <w:szCs w:val="21"/>
        </w:rPr>
      </w:pPr>
      <w:r>
        <w:rPr>
          <w:rFonts w:cstheme="minorHAnsi"/>
          <w:sz w:val="21"/>
          <w:szCs w:val="21"/>
        </w:rPr>
        <w:t>7.</w:t>
      </w:r>
      <w:r>
        <w:rPr>
          <w:rFonts w:cstheme="minorHAnsi"/>
          <w:sz w:val="21"/>
          <w:szCs w:val="21"/>
        </w:rPr>
        <w:tab/>
      </w:r>
      <w:r w:rsidR="00AD3441" w:rsidRPr="00A912D2">
        <w:rPr>
          <w:rFonts w:cstheme="minorHAnsi"/>
          <w:sz w:val="21"/>
          <w:szCs w:val="21"/>
        </w:rPr>
        <w:t xml:space="preserve">It was recommended that the </w:t>
      </w:r>
      <w:r w:rsidR="002F4523" w:rsidRPr="00A912D2">
        <w:rPr>
          <w:rFonts w:cstheme="minorHAnsi"/>
          <w:sz w:val="21"/>
          <w:szCs w:val="21"/>
        </w:rPr>
        <w:t xml:space="preserve">UK </w:t>
      </w:r>
      <w:r w:rsidR="00AD3441" w:rsidRPr="00A912D2">
        <w:rPr>
          <w:rFonts w:cstheme="minorHAnsi"/>
          <w:sz w:val="21"/>
          <w:szCs w:val="21"/>
        </w:rPr>
        <w:t>Government establish a</w:t>
      </w:r>
      <w:r w:rsidR="007D78A3" w:rsidRPr="00A912D2">
        <w:rPr>
          <w:rFonts w:cstheme="minorHAnsi"/>
          <w:sz w:val="21"/>
          <w:szCs w:val="21"/>
        </w:rPr>
        <w:t xml:space="preserve"> registration</w:t>
      </w:r>
      <w:r w:rsidR="002567B6" w:rsidRPr="00A912D2">
        <w:rPr>
          <w:rFonts w:cstheme="minorHAnsi"/>
          <w:sz w:val="21"/>
          <w:szCs w:val="21"/>
        </w:rPr>
        <w:t xml:space="preserve"> </w:t>
      </w:r>
      <w:r w:rsidR="00AD3441" w:rsidRPr="00A912D2">
        <w:rPr>
          <w:rFonts w:cstheme="minorHAnsi"/>
          <w:sz w:val="21"/>
          <w:szCs w:val="21"/>
        </w:rPr>
        <w:t xml:space="preserve">and inspection </w:t>
      </w:r>
      <w:r w:rsidR="002567B6" w:rsidRPr="00A912D2">
        <w:rPr>
          <w:rFonts w:cstheme="minorHAnsi"/>
          <w:sz w:val="21"/>
          <w:szCs w:val="21"/>
        </w:rPr>
        <w:t>regime</w:t>
      </w:r>
      <w:r w:rsidR="00AD3441" w:rsidRPr="00A912D2">
        <w:rPr>
          <w:rFonts w:cstheme="minorHAnsi"/>
          <w:sz w:val="21"/>
          <w:szCs w:val="21"/>
        </w:rPr>
        <w:t>,</w:t>
      </w:r>
      <w:r w:rsidR="009E30DD" w:rsidRPr="00A912D2">
        <w:rPr>
          <w:rStyle w:val="EndnoteReference"/>
          <w:rFonts w:cstheme="minorHAnsi"/>
          <w:sz w:val="21"/>
          <w:szCs w:val="21"/>
        </w:rPr>
        <w:endnoteReference w:id="7"/>
      </w:r>
      <w:r w:rsidR="00AD3441" w:rsidRPr="00A912D2">
        <w:rPr>
          <w:rFonts w:cstheme="minorHAnsi"/>
          <w:sz w:val="21"/>
          <w:szCs w:val="21"/>
        </w:rPr>
        <w:t xml:space="preserve"> but </w:t>
      </w:r>
      <w:r w:rsidR="002F4523" w:rsidRPr="00A912D2">
        <w:rPr>
          <w:rFonts w:cstheme="minorHAnsi"/>
          <w:sz w:val="21"/>
          <w:szCs w:val="21"/>
        </w:rPr>
        <w:t xml:space="preserve">they </w:t>
      </w:r>
      <w:r w:rsidR="00B3293A" w:rsidRPr="00A912D2">
        <w:rPr>
          <w:rFonts w:cstheme="minorHAnsi"/>
          <w:sz w:val="21"/>
          <w:szCs w:val="21"/>
        </w:rPr>
        <w:t>responded that</w:t>
      </w:r>
      <w:r w:rsidR="00A1072D" w:rsidRPr="00A912D2">
        <w:rPr>
          <w:rFonts w:cstheme="minorHAnsi"/>
          <w:sz w:val="21"/>
          <w:szCs w:val="21"/>
        </w:rPr>
        <w:t xml:space="preserve"> they would </w:t>
      </w:r>
      <w:r w:rsidR="00B3293A" w:rsidRPr="00A912D2">
        <w:rPr>
          <w:rFonts w:cstheme="minorHAnsi"/>
          <w:sz w:val="21"/>
          <w:szCs w:val="21"/>
        </w:rPr>
        <w:t xml:space="preserve">“work collaboratively with the sector (including sector groups and trade bodies) and user groups to develop an agreed set of quality standards (such as a voluntary code of </w:t>
      </w:r>
      <w:r w:rsidR="00B3293A" w:rsidRPr="00A912D2">
        <w:rPr>
          <w:rFonts w:cstheme="minorHAnsi"/>
          <w:sz w:val="21"/>
          <w:szCs w:val="21"/>
        </w:rPr>
        <w:lastRenderedPageBreak/>
        <w:t>practice), as part of a co-regulatory model, that could be introduced in summer 2021”</w:t>
      </w:r>
      <w:r w:rsidR="00E434C3" w:rsidRPr="00A912D2">
        <w:rPr>
          <w:rFonts w:cstheme="minorHAnsi"/>
          <w:sz w:val="21"/>
          <w:szCs w:val="21"/>
        </w:rPr>
        <w:t>.</w:t>
      </w:r>
      <w:r w:rsidRPr="00A912D2">
        <w:rPr>
          <w:rStyle w:val="EndnoteReference"/>
          <w:rFonts w:cstheme="minorHAnsi"/>
          <w:sz w:val="21"/>
          <w:szCs w:val="21"/>
        </w:rPr>
        <w:endnoteReference w:id="8"/>
      </w:r>
      <w:r w:rsidR="00E434C3" w:rsidRPr="00A912D2">
        <w:rPr>
          <w:rFonts w:cstheme="minorHAnsi"/>
          <w:sz w:val="21"/>
          <w:szCs w:val="21"/>
        </w:rPr>
        <w:t xml:space="preserve"> Nearly two years on, no such agreed set of standards exists.</w:t>
      </w:r>
    </w:p>
    <w:p w14:paraId="2351E6AB" w14:textId="77777777" w:rsidR="00E434C3" w:rsidRPr="00A912D2" w:rsidRDefault="00E434C3" w:rsidP="0094399E">
      <w:pPr>
        <w:spacing w:after="0" w:line="240" w:lineRule="auto"/>
        <w:rPr>
          <w:rFonts w:cstheme="minorHAnsi"/>
          <w:b/>
          <w:bCs/>
          <w:sz w:val="21"/>
          <w:szCs w:val="21"/>
        </w:rPr>
      </w:pPr>
    </w:p>
    <w:p w14:paraId="0FDA654F" w14:textId="2ECB2E00" w:rsidR="00E434C3" w:rsidRPr="00A912D2" w:rsidRDefault="00E434C3" w:rsidP="0094399E">
      <w:pPr>
        <w:spacing w:line="240" w:lineRule="auto"/>
        <w:rPr>
          <w:rFonts w:cstheme="minorHAnsi"/>
          <w:b/>
          <w:bCs/>
          <w:sz w:val="21"/>
          <w:szCs w:val="21"/>
        </w:rPr>
      </w:pPr>
      <w:r w:rsidRPr="00A912D2">
        <w:rPr>
          <w:rFonts w:cstheme="minorHAnsi"/>
          <w:b/>
          <w:bCs/>
          <w:sz w:val="21"/>
          <w:szCs w:val="21"/>
        </w:rPr>
        <w:t>Funeral poverty</w:t>
      </w:r>
    </w:p>
    <w:p w14:paraId="48F37AA4" w14:textId="6A01FC83" w:rsidR="00E434C3" w:rsidRPr="00A912D2" w:rsidRDefault="00E433B9" w:rsidP="00E433B9">
      <w:pPr>
        <w:spacing w:line="240" w:lineRule="auto"/>
        <w:ind w:hanging="426"/>
        <w:rPr>
          <w:rFonts w:cstheme="minorHAnsi"/>
          <w:sz w:val="21"/>
          <w:szCs w:val="21"/>
        </w:rPr>
      </w:pPr>
      <w:r>
        <w:rPr>
          <w:rFonts w:cstheme="minorHAnsi"/>
          <w:sz w:val="21"/>
          <w:szCs w:val="21"/>
        </w:rPr>
        <w:t>8.</w:t>
      </w:r>
      <w:r>
        <w:rPr>
          <w:rFonts w:cstheme="minorHAnsi"/>
          <w:sz w:val="21"/>
          <w:szCs w:val="21"/>
        </w:rPr>
        <w:tab/>
      </w:r>
      <w:r w:rsidR="00E434C3" w:rsidRPr="00A912D2">
        <w:rPr>
          <w:rFonts w:cstheme="minorHAnsi"/>
          <w:sz w:val="21"/>
          <w:szCs w:val="21"/>
        </w:rPr>
        <w:t>SunLife found that in 2021, 17% of “families experienced notable financial concerns when paying for a funeral”, which equates to over 113,000 people.</w:t>
      </w:r>
      <w:r w:rsidRPr="00A912D2">
        <w:rPr>
          <w:rStyle w:val="EndnoteReference"/>
          <w:rFonts w:cstheme="minorHAnsi"/>
          <w:sz w:val="21"/>
          <w:szCs w:val="21"/>
        </w:rPr>
        <w:endnoteReference w:id="9"/>
      </w:r>
      <w:r w:rsidR="00E434C3" w:rsidRPr="00A912D2">
        <w:rPr>
          <w:rFonts w:cstheme="minorHAnsi"/>
          <w:sz w:val="21"/>
          <w:szCs w:val="21"/>
        </w:rPr>
        <w:t xml:space="preserve"> This was up 3% on 2020. They found that “on average, they had to find almost £1,800 to cover the costs.” Borrowing money featured highest in how this group made up the costs, through using a credit card, borrowing money from a friend/</w:t>
      </w:r>
      <w:r w:rsidR="000330DC" w:rsidRPr="00A912D2">
        <w:rPr>
          <w:rFonts w:cstheme="minorHAnsi"/>
          <w:sz w:val="21"/>
          <w:szCs w:val="21"/>
        </w:rPr>
        <w:t xml:space="preserve"> </w:t>
      </w:r>
      <w:r w:rsidR="00E434C3" w:rsidRPr="00A912D2">
        <w:rPr>
          <w:rFonts w:cstheme="minorHAnsi"/>
          <w:sz w:val="21"/>
          <w:szCs w:val="21"/>
        </w:rPr>
        <w:t>relative, paying the funeral director in instalments and borrowing money from a loan provider (e.g. a bank). Royal London’s 2020</w:t>
      </w:r>
      <w:r w:rsidR="00540495" w:rsidRPr="00A912D2">
        <w:rPr>
          <w:rFonts w:cstheme="minorHAnsi"/>
          <w:sz w:val="21"/>
          <w:szCs w:val="21"/>
        </w:rPr>
        <w:t xml:space="preserve"> report</w:t>
      </w:r>
      <w:r w:rsidR="00E434C3" w:rsidRPr="00A912D2">
        <w:rPr>
          <w:rFonts w:cstheme="minorHAnsi"/>
          <w:sz w:val="21"/>
          <w:szCs w:val="21"/>
        </w:rPr>
        <w:t xml:space="preserve"> found that the average debt taken on was £1,751.</w:t>
      </w:r>
      <w:r w:rsidRPr="00A912D2">
        <w:rPr>
          <w:rStyle w:val="EndnoteReference"/>
          <w:rFonts w:cstheme="minorHAnsi"/>
          <w:sz w:val="21"/>
          <w:szCs w:val="21"/>
        </w:rPr>
        <w:endnoteReference w:id="10"/>
      </w:r>
      <w:r w:rsidR="00E434C3" w:rsidRPr="00A912D2">
        <w:rPr>
          <w:rFonts w:cstheme="minorHAnsi"/>
          <w:sz w:val="21"/>
          <w:szCs w:val="21"/>
        </w:rPr>
        <w:t xml:space="preserve"> </w:t>
      </w:r>
      <w:r w:rsidR="00E434C3" w:rsidRPr="00E46816">
        <w:rPr>
          <w:rFonts w:cstheme="minorHAnsi"/>
          <w:sz w:val="21"/>
          <w:szCs w:val="21"/>
        </w:rPr>
        <w:t xml:space="preserve">(See Appendices </w:t>
      </w:r>
      <w:r w:rsidR="00F1263C" w:rsidRPr="00E46816">
        <w:rPr>
          <w:rFonts w:cstheme="minorHAnsi"/>
          <w:sz w:val="21"/>
          <w:szCs w:val="21"/>
        </w:rPr>
        <w:t>B, D &amp; J</w:t>
      </w:r>
      <w:r w:rsidR="00E46816" w:rsidRPr="00E46816">
        <w:rPr>
          <w:rFonts w:cstheme="minorHAnsi"/>
          <w:sz w:val="21"/>
          <w:szCs w:val="21"/>
        </w:rPr>
        <w:t>.</w:t>
      </w:r>
      <w:r w:rsidR="00E434C3" w:rsidRPr="00E46816">
        <w:rPr>
          <w:rFonts w:cstheme="minorHAnsi"/>
          <w:sz w:val="21"/>
          <w:szCs w:val="21"/>
        </w:rPr>
        <w:t>)</w:t>
      </w:r>
    </w:p>
    <w:p w14:paraId="3EDB6515" w14:textId="11AD0C76" w:rsidR="00E434C3" w:rsidRPr="00A912D2" w:rsidRDefault="00E433B9" w:rsidP="00E433B9">
      <w:pPr>
        <w:autoSpaceDE w:val="0"/>
        <w:autoSpaceDN w:val="0"/>
        <w:adjustRightInd w:val="0"/>
        <w:spacing w:after="0" w:line="240" w:lineRule="auto"/>
        <w:ind w:hanging="426"/>
        <w:rPr>
          <w:rFonts w:cstheme="minorHAnsi"/>
          <w:sz w:val="21"/>
          <w:szCs w:val="21"/>
        </w:rPr>
      </w:pPr>
      <w:r>
        <w:rPr>
          <w:rFonts w:cstheme="minorHAnsi"/>
          <w:sz w:val="21"/>
          <w:szCs w:val="21"/>
        </w:rPr>
        <w:t>9.</w:t>
      </w:r>
      <w:r>
        <w:rPr>
          <w:rFonts w:cstheme="minorHAnsi"/>
          <w:sz w:val="21"/>
          <w:szCs w:val="21"/>
        </w:rPr>
        <w:tab/>
      </w:r>
      <w:r w:rsidR="00E434C3" w:rsidRPr="00A912D2">
        <w:rPr>
          <w:rFonts w:cstheme="minorHAnsi"/>
          <w:sz w:val="21"/>
          <w:szCs w:val="21"/>
        </w:rPr>
        <w:t xml:space="preserve">Marie Curie’s 2022 </w:t>
      </w:r>
      <w:hyperlink r:id="rId18" w:history="1">
        <w:r w:rsidR="00E434C3" w:rsidRPr="00A912D2">
          <w:rPr>
            <w:rStyle w:val="Hyperlink"/>
            <w:rFonts w:cstheme="minorHAnsi"/>
            <w:sz w:val="21"/>
            <w:szCs w:val="21"/>
          </w:rPr>
          <w:t>Dying in Poverty report</w:t>
        </w:r>
      </w:hyperlink>
      <w:r w:rsidR="00E434C3" w:rsidRPr="00A912D2">
        <w:rPr>
          <w:rFonts w:cstheme="minorHAnsi"/>
          <w:sz w:val="21"/>
          <w:szCs w:val="21"/>
        </w:rPr>
        <w:t xml:space="preserve"> also found that 90,000 people die in poverty every year in the UK.</w:t>
      </w:r>
      <w:r w:rsidRPr="00A912D2">
        <w:rPr>
          <w:rStyle w:val="EndnoteReference"/>
          <w:rFonts w:cstheme="minorHAnsi"/>
          <w:sz w:val="21"/>
          <w:szCs w:val="21"/>
        </w:rPr>
        <w:endnoteReference w:id="11"/>
      </w:r>
      <w:r w:rsidR="00E434C3" w:rsidRPr="00A912D2">
        <w:rPr>
          <w:rFonts w:cstheme="minorHAnsi"/>
          <w:sz w:val="21"/>
          <w:szCs w:val="21"/>
        </w:rPr>
        <w:t xml:space="preserve"> While some of these people will have family members with funds to pay for their funeral, many will not.</w:t>
      </w:r>
    </w:p>
    <w:p w14:paraId="5340D413" w14:textId="77777777" w:rsidR="00E434C3" w:rsidRPr="00A912D2" w:rsidRDefault="00E434C3" w:rsidP="0094399E">
      <w:pPr>
        <w:autoSpaceDE w:val="0"/>
        <w:autoSpaceDN w:val="0"/>
        <w:adjustRightInd w:val="0"/>
        <w:spacing w:after="0" w:line="240" w:lineRule="auto"/>
        <w:rPr>
          <w:rFonts w:cstheme="minorHAnsi"/>
          <w:color w:val="FF0000"/>
          <w:sz w:val="21"/>
          <w:szCs w:val="21"/>
        </w:rPr>
      </w:pPr>
    </w:p>
    <w:p w14:paraId="3094321D" w14:textId="22C34C79" w:rsidR="00E434C3" w:rsidRPr="00A912D2" w:rsidRDefault="00E433B9" w:rsidP="00E433B9">
      <w:pPr>
        <w:spacing w:line="240" w:lineRule="auto"/>
        <w:ind w:hanging="426"/>
        <w:rPr>
          <w:rFonts w:cstheme="minorHAnsi"/>
          <w:b/>
          <w:bCs/>
          <w:i/>
          <w:iCs/>
          <w:sz w:val="21"/>
          <w:szCs w:val="21"/>
        </w:rPr>
      </w:pPr>
      <w:r w:rsidRPr="0078655D">
        <w:rPr>
          <w:rFonts w:cstheme="minorHAnsi"/>
          <w:iCs/>
          <w:sz w:val="21"/>
          <w:szCs w:val="21"/>
        </w:rPr>
        <w:t>10.</w:t>
      </w:r>
      <w:r w:rsidRPr="0078655D">
        <w:rPr>
          <w:rFonts w:cstheme="minorHAnsi"/>
          <w:iCs/>
          <w:sz w:val="21"/>
          <w:szCs w:val="21"/>
        </w:rPr>
        <w:tab/>
      </w:r>
      <w:r w:rsidR="00E434C3" w:rsidRPr="00A912D2">
        <w:rPr>
          <w:rFonts w:cstheme="minorHAnsi"/>
          <w:i/>
          <w:iCs/>
          <w:sz w:val="21"/>
          <w:szCs w:val="21"/>
        </w:rPr>
        <w:t xml:space="preserve">"I didn't cry once until his birthday this year and it all came out and I felt a lot better. I couldn't do it at the time, there was too much going on trying to get the finances for the funeral." – </w:t>
      </w:r>
      <w:proofErr w:type="spellStart"/>
      <w:r w:rsidR="00E434C3" w:rsidRPr="00A912D2">
        <w:rPr>
          <w:rFonts w:cstheme="minorHAnsi"/>
          <w:sz w:val="21"/>
          <w:szCs w:val="21"/>
        </w:rPr>
        <w:t>DtE</w:t>
      </w:r>
      <w:proofErr w:type="spellEnd"/>
      <w:r w:rsidR="00E434C3" w:rsidRPr="00A912D2">
        <w:rPr>
          <w:rFonts w:cstheme="minorHAnsi"/>
          <w:sz w:val="21"/>
          <w:szCs w:val="21"/>
        </w:rPr>
        <w:t xml:space="preserve"> client, </w:t>
      </w:r>
      <w:r w:rsidR="00A6524C" w:rsidRPr="00A912D2">
        <w:rPr>
          <w:rFonts w:cstheme="minorHAnsi"/>
          <w:sz w:val="21"/>
          <w:szCs w:val="21"/>
        </w:rPr>
        <w:t>Sandra</w:t>
      </w:r>
      <w:r w:rsidR="007971DC" w:rsidRPr="00A912D2">
        <w:rPr>
          <w:rFonts w:cstheme="minorHAnsi"/>
          <w:sz w:val="21"/>
          <w:szCs w:val="21"/>
        </w:rPr>
        <w:t xml:space="preserve">, </w:t>
      </w:r>
      <w:r w:rsidR="00E434C3" w:rsidRPr="00A912D2">
        <w:rPr>
          <w:rFonts w:cstheme="minorHAnsi"/>
          <w:sz w:val="21"/>
          <w:szCs w:val="21"/>
        </w:rPr>
        <w:t>bereaved mother, May 2019</w:t>
      </w:r>
      <w:r>
        <w:rPr>
          <w:rFonts w:cstheme="minorHAnsi"/>
          <w:sz w:val="21"/>
          <w:szCs w:val="21"/>
        </w:rPr>
        <w:t>.</w:t>
      </w:r>
      <w:r w:rsidR="00F12290" w:rsidRPr="00A912D2">
        <w:rPr>
          <w:rStyle w:val="EndnoteReference"/>
          <w:rFonts w:cstheme="minorHAnsi"/>
          <w:sz w:val="21"/>
          <w:szCs w:val="21"/>
        </w:rPr>
        <w:endnoteReference w:id="12"/>
      </w:r>
    </w:p>
    <w:p w14:paraId="7595AC6D" w14:textId="683F21FD" w:rsidR="00E434C3" w:rsidRPr="00A912D2" w:rsidRDefault="00E433B9" w:rsidP="00E433B9">
      <w:pPr>
        <w:spacing w:line="240" w:lineRule="auto"/>
        <w:ind w:hanging="426"/>
        <w:rPr>
          <w:rFonts w:cstheme="minorHAnsi"/>
          <w:i/>
          <w:iCs/>
          <w:sz w:val="21"/>
          <w:szCs w:val="21"/>
        </w:rPr>
      </w:pPr>
      <w:r w:rsidRPr="0078655D">
        <w:rPr>
          <w:rFonts w:cstheme="minorHAnsi"/>
          <w:iCs/>
          <w:sz w:val="21"/>
          <w:szCs w:val="21"/>
        </w:rPr>
        <w:t>11.</w:t>
      </w:r>
      <w:r>
        <w:rPr>
          <w:rFonts w:cstheme="minorHAnsi"/>
          <w:i/>
          <w:iCs/>
          <w:sz w:val="21"/>
          <w:szCs w:val="21"/>
        </w:rPr>
        <w:tab/>
        <w:t>“W</w:t>
      </w:r>
      <w:r w:rsidR="00E434C3" w:rsidRPr="00A912D2">
        <w:rPr>
          <w:rFonts w:cstheme="minorHAnsi"/>
          <w:i/>
          <w:iCs/>
          <w:sz w:val="21"/>
          <w:szCs w:val="21"/>
        </w:rPr>
        <w:t>e</w:t>
      </w:r>
      <w:r>
        <w:rPr>
          <w:rFonts w:cstheme="minorHAnsi"/>
          <w:i/>
          <w:iCs/>
          <w:sz w:val="21"/>
          <w:szCs w:val="21"/>
        </w:rPr>
        <w:t>’</w:t>
      </w:r>
      <w:r w:rsidR="00E434C3" w:rsidRPr="00A912D2">
        <w:rPr>
          <w:rFonts w:cstheme="minorHAnsi"/>
          <w:i/>
          <w:iCs/>
          <w:sz w:val="21"/>
          <w:szCs w:val="21"/>
        </w:rPr>
        <w:t xml:space="preserve">ve been struggling for quite a while … And having nothing and then everywhere you call they ask you, you know, to make sure you have enough money in three days to make a payment, if you want to try to arrange a new funeral </w:t>
      </w:r>
      <w:r>
        <w:rPr>
          <w:rFonts w:cstheme="minorHAnsi"/>
          <w:i/>
          <w:iCs/>
          <w:sz w:val="21"/>
          <w:szCs w:val="21"/>
        </w:rPr>
        <w:t>…</w:t>
      </w:r>
      <w:r w:rsidR="00E434C3" w:rsidRPr="00A912D2">
        <w:rPr>
          <w:rFonts w:cstheme="minorHAnsi"/>
          <w:i/>
          <w:iCs/>
          <w:sz w:val="21"/>
          <w:szCs w:val="21"/>
        </w:rPr>
        <w:t xml:space="preserve"> It was very stressful.” – </w:t>
      </w:r>
      <w:proofErr w:type="spellStart"/>
      <w:r w:rsidR="00E434C3" w:rsidRPr="00A912D2">
        <w:rPr>
          <w:rFonts w:cstheme="minorHAnsi"/>
          <w:sz w:val="21"/>
          <w:szCs w:val="21"/>
        </w:rPr>
        <w:t>DtE</w:t>
      </w:r>
      <w:proofErr w:type="spellEnd"/>
      <w:r w:rsidR="00E434C3" w:rsidRPr="00A912D2">
        <w:rPr>
          <w:rFonts w:cstheme="minorHAnsi"/>
          <w:sz w:val="21"/>
          <w:szCs w:val="21"/>
        </w:rPr>
        <w:t xml:space="preserve"> client, Agnieszka, bereaved daughter, July 2022</w:t>
      </w:r>
      <w:r>
        <w:rPr>
          <w:rFonts w:cstheme="minorHAnsi"/>
          <w:sz w:val="21"/>
          <w:szCs w:val="21"/>
        </w:rPr>
        <w:t>.</w:t>
      </w:r>
      <w:r w:rsidR="00F12290" w:rsidRPr="00A912D2">
        <w:rPr>
          <w:rStyle w:val="EndnoteReference"/>
          <w:rFonts w:cstheme="minorHAnsi"/>
          <w:sz w:val="21"/>
          <w:szCs w:val="21"/>
        </w:rPr>
        <w:endnoteReference w:id="13"/>
      </w:r>
    </w:p>
    <w:p w14:paraId="1A803141" w14:textId="5907D6A1" w:rsidR="00E434C3" w:rsidRPr="00A912D2" w:rsidRDefault="00E433B9" w:rsidP="00E433B9">
      <w:pPr>
        <w:autoSpaceDE w:val="0"/>
        <w:autoSpaceDN w:val="0"/>
        <w:adjustRightInd w:val="0"/>
        <w:spacing w:after="0" w:line="240" w:lineRule="auto"/>
        <w:ind w:hanging="426"/>
        <w:rPr>
          <w:rFonts w:cstheme="minorHAnsi"/>
          <w:color w:val="000000"/>
          <w:sz w:val="21"/>
          <w:szCs w:val="21"/>
        </w:rPr>
      </w:pPr>
      <w:r>
        <w:rPr>
          <w:rFonts w:cstheme="minorHAnsi"/>
          <w:color w:val="000000"/>
          <w:sz w:val="21"/>
          <w:szCs w:val="21"/>
        </w:rPr>
        <w:t>12.</w:t>
      </w:r>
      <w:r>
        <w:rPr>
          <w:rFonts w:cstheme="minorHAnsi"/>
          <w:color w:val="000000"/>
          <w:sz w:val="21"/>
          <w:szCs w:val="21"/>
        </w:rPr>
        <w:tab/>
      </w:r>
      <w:r w:rsidR="00E434C3" w:rsidRPr="00A912D2">
        <w:rPr>
          <w:rFonts w:cstheme="minorHAnsi"/>
          <w:color w:val="000000"/>
          <w:sz w:val="21"/>
          <w:szCs w:val="21"/>
        </w:rPr>
        <w:t xml:space="preserve">The UKCB heard how the challenge of accessing finances for funerals was ‘more acute for families whose faith requires rapid burial or cremation including Sikhs, Muslims, Hindus and Jews. </w:t>
      </w:r>
      <w:r w:rsidR="005D3CAA" w:rsidRPr="00A912D2">
        <w:rPr>
          <w:rFonts w:cstheme="minorHAnsi"/>
          <w:color w:val="000000"/>
          <w:sz w:val="21"/>
          <w:szCs w:val="21"/>
        </w:rPr>
        <w:t>‘</w:t>
      </w:r>
      <w:r w:rsidR="00E434C3" w:rsidRPr="00A912D2">
        <w:rPr>
          <w:rFonts w:cstheme="minorHAnsi"/>
          <w:i/>
          <w:iCs/>
          <w:sz w:val="21"/>
          <w:szCs w:val="21"/>
        </w:rPr>
        <w:t xml:space="preserve">“For Muslim burial it is done virtually straight away and without knowing where funeral costs will come from to pay.” </w:t>
      </w:r>
      <w:r w:rsidR="00E434C3" w:rsidRPr="00A912D2">
        <w:rPr>
          <w:rFonts w:cstheme="minorHAnsi"/>
          <w:sz w:val="21"/>
          <w:szCs w:val="21"/>
        </w:rPr>
        <w:t>- Man in his 40s whose mother died of old age (England)’.</w:t>
      </w:r>
      <w:r w:rsidR="00E434C3" w:rsidRPr="00A912D2">
        <w:rPr>
          <w:rStyle w:val="EndnoteReference"/>
          <w:rFonts w:cstheme="minorHAnsi"/>
          <w:sz w:val="21"/>
          <w:szCs w:val="21"/>
        </w:rPr>
        <w:endnoteReference w:id="14"/>
      </w:r>
    </w:p>
    <w:p w14:paraId="15B02F4A" w14:textId="77777777" w:rsidR="004A1D78" w:rsidRPr="00A912D2" w:rsidRDefault="004A1D78" w:rsidP="0094399E">
      <w:pPr>
        <w:spacing w:line="240" w:lineRule="auto"/>
        <w:rPr>
          <w:rFonts w:cstheme="minorHAnsi"/>
          <w:b/>
          <w:bCs/>
          <w:sz w:val="21"/>
          <w:szCs w:val="21"/>
          <w:u w:val="single"/>
        </w:rPr>
      </w:pPr>
    </w:p>
    <w:p w14:paraId="6FF02669" w14:textId="0BD8E2C4" w:rsidR="00B66D04" w:rsidRPr="00F8506E" w:rsidRDefault="00D14738" w:rsidP="0094399E">
      <w:pPr>
        <w:spacing w:line="240" w:lineRule="auto"/>
        <w:rPr>
          <w:rFonts w:cstheme="minorHAnsi"/>
          <w:b/>
          <w:bCs/>
          <w:sz w:val="23"/>
          <w:szCs w:val="23"/>
          <w:u w:val="single"/>
        </w:rPr>
      </w:pPr>
      <w:r w:rsidRPr="00F8506E">
        <w:rPr>
          <w:rFonts w:cstheme="minorHAnsi"/>
          <w:b/>
          <w:bCs/>
          <w:sz w:val="23"/>
          <w:szCs w:val="23"/>
          <w:u w:val="single"/>
        </w:rPr>
        <w:t>Social</w:t>
      </w:r>
      <w:r w:rsidR="00B66D04" w:rsidRPr="00F8506E">
        <w:rPr>
          <w:rFonts w:cstheme="minorHAnsi"/>
          <w:b/>
          <w:bCs/>
          <w:sz w:val="23"/>
          <w:szCs w:val="23"/>
          <w:u w:val="single"/>
        </w:rPr>
        <w:t xml:space="preserve"> </w:t>
      </w:r>
      <w:r w:rsidR="00BF6EFB" w:rsidRPr="00F8506E">
        <w:rPr>
          <w:rFonts w:cstheme="minorHAnsi"/>
          <w:b/>
          <w:bCs/>
          <w:sz w:val="23"/>
          <w:szCs w:val="23"/>
          <w:u w:val="single"/>
        </w:rPr>
        <w:t>s</w:t>
      </w:r>
      <w:r w:rsidR="00B66D04" w:rsidRPr="00F8506E">
        <w:rPr>
          <w:rFonts w:cstheme="minorHAnsi"/>
          <w:b/>
          <w:bCs/>
          <w:sz w:val="23"/>
          <w:szCs w:val="23"/>
          <w:u w:val="single"/>
        </w:rPr>
        <w:t>ecurity (</w:t>
      </w:r>
      <w:r w:rsidRPr="00F8506E">
        <w:rPr>
          <w:rFonts w:cstheme="minorHAnsi"/>
          <w:b/>
          <w:bCs/>
          <w:sz w:val="23"/>
          <w:szCs w:val="23"/>
          <w:u w:val="single"/>
        </w:rPr>
        <w:t>a</w:t>
      </w:r>
      <w:r w:rsidR="00B66D04" w:rsidRPr="00F8506E">
        <w:rPr>
          <w:rFonts w:cstheme="minorHAnsi"/>
          <w:b/>
          <w:bCs/>
          <w:sz w:val="23"/>
          <w:szCs w:val="23"/>
          <w:u w:val="single"/>
        </w:rPr>
        <w:t>rticle 9)</w:t>
      </w:r>
    </w:p>
    <w:p w14:paraId="756A51BF" w14:textId="2ACA2A1C" w:rsidR="00875592" w:rsidRPr="00F8506E" w:rsidRDefault="00875592" w:rsidP="0094399E">
      <w:pPr>
        <w:spacing w:line="240" w:lineRule="auto"/>
        <w:rPr>
          <w:rFonts w:cstheme="minorHAnsi"/>
          <w:b/>
          <w:bCs/>
          <w:sz w:val="23"/>
          <w:szCs w:val="23"/>
        </w:rPr>
      </w:pPr>
      <w:r w:rsidRPr="00F8506E">
        <w:rPr>
          <w:rFonts w:cstheme="minorHAnsi"/>
          <w:b/>
          <w:bCs/>
          <w:sz w:val="23"/>
          <w:szCs w:val="23"/>
        </w:rPr>
        <w:t>Funeral Payments</w:t>
      </w:r>
    </w:p>
    <w:p w14:paraId="5E00CB11" w14:textId="75301EBD" w:rsidR="00B517EC" w:rsidRPr="00A912D2" w:rsidRDefault="00E433B9" w:rsidP="00E433B9">
      <w:pPr>
        <w:spacing w:line="240" w:lineRule="auto"/>
        <w:ind w:hanging="426"/>
        <w:rPr>
          <w:rFonts w:cstheme="minorHAnsi"/>
          <w:sz w:val="21"/>
          <w:szCs w:val="21"/>
        </w:rPr>
      </w:pPr>
      <w:r>
        <w:rPr>
          <w:rFonts w:cstheme="minorHAnsi"/>
          <w:sz w:val="21"/>
          <w:szCs w:val="21"/>
        </w:rPr>
        <w:t>13.</w:t>
      </w:r>
      <w:r>
        <w:rPr>
          <w:rFonts w:cstheme="minorHAnsi"/>
          <w:sz w:val="21"/>
          <w:szCs w:val="21"/>
        </w:rPr>
        <w:tab/>
      </w:r>
      <w:r w:rsidR="006D49DB" w:rsidRPr="00A912D2">
        <w:rPr>
          <w:rFonts w:cstheme="minorHAnsi"/>
          <w:sz w:val="21"/>
          <w:szCs w:val="21"/>
        </w:rPr>
        <w:t>The right to s</w:t>
      </w:r>
      <w:r w:rsidR="00F05D15" w:rsidRPr="00A912D2">
        <w:rPr>
          <w:rFonts w:cstheme="minorHAnsi"/>
          <w:sz w:val="21"/>
          <w:szCs w:val="21"/>
        </w:rPr>
        <w:t xml:space="preserve">ocial security </w:t>
      </w:r>
      <w:r w:rsidR="006D49DB" w:rsidRPr="00A912D2">
        <w:rPr>
          <w:rFonts w:cstheme="minorHAnsi"/>
          <w:sz w:val="21"/>
          <w:szCs w:val="21"/>
        </w:rPr>
        <w:t xml:space="preserve">is not being fully realised </w:t>
      </w:r>
      <w:r w:rsidR="00385312" w:rsidRPr="00A912D2">
        <w:rPr>
          <w:rFonts w:cstheme="minorHAnsi"/>
          <w:sz w:val="21"/>
          <w:szCs w:val="21"/>
        </w:rPr>
        <w:t xml:space="preserve">for people </w:t>
      </w:r>
      <w:r w:rsidR="00F05D15" w:rsidRPr="00A912D2">
        <w:rPr>
          <w:rFonts w:cstheme="minorHAnsi"/>
          <w:sz w:val="21"/>
          <w:szCs w:val="21"/>
        </w:rPr>
        <w:t>facing funeral costs</w:t>
      </w:r>
      <w:r w:rsidR="00385312" w:rsidRPr="00A912D2">
        <w:rPr>
          <w:rFonts w:cstheme="minorHAnsi"/>
          <w:sz w:val="21"/>
          <w:szCs w:val="21"/>
        </w:rPr>
        <w:t>, it</w:t>
      </w:r>
      <w:r w:rsidR="00F05D15" w:rsidRPr="00A912D2">
        <w:rPr>
          <w:rFonts w:cstheme="minorHAnsi"/>
          <w:sz w:val="21"/>
          <w:szCs w:val="21"/>
        </w:rPr>
        <w:t xml:space="preserve"> is in</w:t>
      </w:r>
      <w:r w:rsidR="004D106F" w:rsidRPr="00A912D2">
        <w:rPr>
          <w:rFonts w:cstheme="minorHAnsi"/>
          <w:sz w:val="21"/>
          <w:szCs w:val="21"/>
        </w:rPr>
        <w:t xml:space="preserve">sufficient and not accessible for all who need it. </w:t>
      </w:r>
      <w:r w:rsidR="00CA5C9C" w:rsidRPr="00A912D2">
        <w:rPr>
          <w:rFonts w:cstheme="minorHAnsi"/>
          <w:sz w:val="21"/>
          <w:szCs w:val="21"/>
        </w:rPr>
        <w:t xml:space="preserve">Across the UK, people in receipt of certain benefits and tax credits may be eligible to receive a funeral payment, but these rarely cover the full cost of even a simple, or </w:t>
      </w:r>
      <w:r w:rsidR="005D4428" w:rsidRPr="00A912D2">
        <w:rPr>
          <w:rFonts w:cstheme="minorHAnsi"/>
          <w:sz w:val="21"/>
          <w:szCs w:val="21"/>
        </w:rPr>
        <w:t>“</w:t>
      </w:r>
      <w:r w:rsidR="00CA5C9C" w:rsidRPr="00A912D2">
        <w:rPr>
          <w:rFonts w:cstheme="minorHAnsi"/>
          <w:sz w:val="21"/>
          <w:szCs w:val="21"/>
        </w:rPr>
        <w:t>basic</w:t>
      </w:r>
      <w:r w:rsidR="005D4428" w:rsidRPr="00A912D2">
        <w:rPr>
          <w:rFonts w:cstheme="minorHAnsi"/>
          <w:sz w:val="21"/>
          <w:szCs w:val="21"/>
        </w:rPr>
        <w:t>”</w:t>
      </w:r>
      <w:r w:rsidR="00CA5C9C" w:rsidRPr="00A912D2">
        <w:rPr>
          <w:rFonts w:cstheme="minorHAnsi"/>
          <w:sz w:val="21"/>
          <w:szCs w:val="21"/>
        </w:rPr>
        <w:t xml:space="preserve">, funeral and </w:t>
      </w:r>
      <w:r w:rsidR="003E49CB" w:rsidRPr="00A912D2">
        <w:rPr>
          <w:rFonts w:cstheme="minorHAnsi"/>
          <w:sz w:val="21"/>
          <w:szCs w:val="21"/>
        </w:rPr>
        <w:t xml:space="preserve">the eligibility criteria can be </w:t>
      </w:r>
      <w:r w:rsidR="00A73E42" w:rsidRPr="00A912D2">
        <w:rPr>
          <w:rFonts w:cstheme="minorHAnsi"/>
          <w:sz w:val="21"/>
          <w:szCs w:val="21"/>
        </w:rPr>
        <w:t>complex</w:t>
      </w:r>
      <w:r w:rsidR="00CA5C9C" w:rsidRPr="00A912D2">
        <w:rPr>
          <w:rFonts w:cstheme="minorHAnsi"/>
          <w:sz w:val="21"/>
          <w:szCs w:val="21"/>
        </w:rPr>
        <w:t>.</w:t>
      </w:r>
    </w:p>
    <w:p w14:paraId="2B210118" w14:textId="77777777" w:rsidR="00604C59" w:rsidRPr="00A912D2" w:rsidRDefault="00604C59" w:rsidP="00604C59">
      <w:pPr>
        <w:spacing w:after="0" w:line="240" w:lineRule="auto"/>
        <w:rPr>
          <w:rFonts w:cstheme="minorHAnsi"/>
          <w:sz w:val="21"/>
          <w:szCs w:val="21"/>
        </w:rPr>
      </w:pPr>
    </w:p>
    <w:p w14:paraId="6F117C9D" w14:textId="63CA273B" w:rsidR="002B4E31" w:rsidRPr="00A912D2" w:rsidRDefault="002B4E31" w:rsidP="0094399E">
      <w:pPr>
        <w:spacing w:line="240" w:lineRule="auto"/>
        <w:rPr>
          <w:rFonts w:cstheme="minorHAnsi"/>
          <w:b/>
          <w:bCs/>
          <w:sz w:val="21"/>
          <w:szCs w:val="21"/>
          <w:u w:val="single"/>
        </w:rPr>
      </w:pPr>
      <w:r w:rsidRPr="00A912D2">
        <w:rPr>
          <w:rFonts w:cstheme="minorHAnsi"/>
          <w:b/>
          <w:bCs/>
          <w:sz w:val="21"/>
          <w:szCs w:val="21"/>
          <w:u w:val="single"/>
        </w:rPr>
        <w:t>Amount</w:t>
      </w:r>
    </w:p>
    <w:p w14:paraId="21768412" w14:textId="199E7594" w:rsidR="00875592" w:rsidRPr="00A912D2" w:rsidRDefault="00875592" w:rsidP="0094399E">
      <w:pPr>
        <w:spacing w:line="240" w:lineRule="auto"/>
        <w:rPr>
          <w:rFonts w:cstheme="minorHAnsi"/>
          <w:b/>
          <w:bCs/>
          <w:sz w:val="21"/>
          <w:szCs w:val="21"/>
        </w:rPr>
      </w:pPr>
      <w:r w:rsidRPr="00A912D2">
        <w:rPr>
          <w:rFonts w:cstheme="minorHAnsi"/>
          <w:b/>
          <w:bCs/>
          <w:sz w:val="21"/>
          <w:szCs w:val="21"/>
        </w:rPr>
        <w:t>Average awards</w:t>
      </w:r>
    </w:p>
    <w:p w14:paraId="10726143" w14:textId="09DBF80C" w:rsidR="00E434C3" w:rsidRPr="00A912D2" w:rsidRDefault="00E433B9" w:rsidP="00E433B9">
      <w:pPr>
        <w:spacing w:line="240" w:lineRule="auto"/>
        <w:ind w:hanging="426"/>
        <w:rPr>
          <w:rFonts w:cstheme="minorHAnsi"/>
          <w:b/>
          <w:bCs/>
          <w:sz w:val="21"/>
          <w:szCs w:val="21"/>
        </w:rPr>
      </w:pPr>
      <w:r>
        <w:rPr>
          <w:rFonts w:cstheme="minorHAnsi"/>
          <w:sz w:val="21"/>
          <w:szCs w:val="21"/>
        </w:rPr>
        <w:t>14.</w:t>
      </w:r>
      <w:r>
        <w:rPr>
          <w:rFonts w:cstheme="minorHAnsi"/>
          <w:sz w:val="21"/>
          <w:szCs w:val="21"/>
        </w:rPr>
        <w:tab/>
      </w:r>
      <w:r w:rsidR="00D65ABA" w:rsidRPr="00A912D2">
        <w:rPr>
          <w:rFonts w:cstheme="minorHAnsi"/>
          <w:sz w:val="21"/>
          <w:szCs w:val="21"/>
        </w:rPr>
        <w:t xml:space="preserve">In </w:t>
      </w:r>
      <w:r w:rsidR="00CA5C9C" w:rsidRPr="00A912D2">
        <w:rPr>
          <w:rFonts w:cstheme="minorHAnsi"/>
          <w:sz w:val="21"/>
          <w:szCs w:val="21"/>
        </w:rPr>
        <w:t>England and Wales</w:t>
      </w:r>
      <w:r w:rsidR="00C41A38" w:rsidRPr="00A912D2">
        <w:rPr>
          <w:rFonts w:cstheme="minorHAnsi"/>
          <w:sz w:val="21"/>
          <w:szCs w:val="21"/>
        </w:rPr>
        <w:t>,</w:t>
      </w:r>
      <w:r w:rsidR="00D65ABA" w:rsidRPr="00A912D2">
        <w:rPr>
          <w:rFonts w:cstheme="minorHAnsi"/>
          <w:b/>
          <w:bCs/>
          <w:sz w:val="21"/>
          <w:szCs w:val="21"/>
        </w:rPr>
        <w:t xml:space="preserve"> </w:t>
      </w:r>
      <w:r w:rsidR="00D65ABA" w:rsidRPr="00A912D2">
        <w:rPr>
          <w:rFonts w:cstheme="minorHAnsi"/>
          <w:sz w:val="21"/>
          <w:szCs w:val="21"/>
        </w:rPr>
        <w:t>t</w:t>
      </w:r>
      <w:r w:rsidR="00341DD7" w:rsidRPr="00A912D2">
        <w:rPr>
          <w:rFonts w:cstheme="minorHAnsi"/>
          <w:sz w:val="21"/>
          <w:szCs w:val="21"/>
        </w:rPr>
        <w:t xml:space="preserve">he </w:t>
      </w:r>
      <w:r w:rsidR="00B8717E" w:rsidRPr="00A912D2">
        <w:rPr>
          <w:rFonts w:cstheme="minorHAnsi"/>
          <w:sz w:val="21"/>
          <w:szCs w:val="21"/>
        </w:rPr>
        <w:t xml:space="preserve">Social Fund </w:t>
      </w:r>
      <w:r w:rsidR="00341DD7" w:rsidRPr="00A912D2">
        <w:rPr>
          <w:rFonts w:cstheme="minorHAnsi"/>
          <w:sz w:val="21"/>
          <w:szCs w:val="21"/>
        </w:rPr>
        <w:t>Funeral Expenses Payment (</w:t>
      </w:r>
      <w:r w:rsidR="00B8717E" w:rsidRPr="00A912D2">
        <w:rPr>
          <w:rFonts w:cstheme="minorHAnsi"/>
          <w:sz w:val="21"/>
          <w:szCs w:val="21"/>
        </w:rPr>
        <w:t>SF</w:t>
      </w:r>
      <w:r w:rsidR="00341DD7" w:rsidRPr="00A912D2">
        <w:rPr>
          <w:rFonts w:cstheme="minorHAnsi"/>
          <w:sz w:val="21"/>
          <w:szCs w:val="21"/>
        </w:rPr>
        <w:t>FEP)</w:t>
      </w:r>
      <w:r w:rsidR="00C03DAC" w:rsidRPr="00A912D2">
        <w:rPr>
          <w:rFonts w:cstheme="minorHAnsi"/>
          <w:sz w:val="21"/>
          <w:szCs w:val="21"/>
        </w:rPr>
        <w:t xml:space="preserve"> is </w:t>
      </w:r>
      <w:r w:rsidR="00341DD7" w:rsidRPr="00A912D2">
        <w:rPr>
          <w:rFonts w:cstheme="minorHAnsi"/>
          <w:sz w:val="21"/>
          <w:szCs w:val="21"/>
        </w:rPr>
        <w:t xml:space="preserve">run by the Department </w:t>
      </w:r>
      <w:r w:rsidR="00C03DAC" w:rsidRPr="00A912D2">
        <w:rPr>
          <w:rFonts w:cstheme="minorHAnsi"/>
          <w:sz w:val="21"/>
          <w:szCs w:val="21"/>
        </w:rPr>
        <w:t>for</w:t>
      </w:r>
      <w:r w:rsidR="00341DD7" w:rsidRPr="00A912D2">
        <w:rPr>
          <w:rFonts w:cstheme="minorHAnsi"/>
          <w:sz w:val="21"/>
          <w:szCs w:val="21"/>
        </w:rPr>
        <w:t xml:space="preserve"> Work and Pensions (DWP)</w:t>
      </w:r>
      <w:r w:rsidR="00C03DAC" w:rsidRPr="00A912D2">
        <w:rPr>
          <w:rFonts w:cstheme="minorHAnsi"/>
          <w:sz w:val="21"/>
          <w:szCs w:val="21"/>
        </w:rPr>
        <w:t xml:space="preserve">. </w:t>
      </w:r>
      <w:r w:rsidR="00924B2F" w:rsidRPr="00A912D2">
        <w:rPr>
          <w:rFonts w:cstheme="minorHAnsi"/>
          <w:sz w:val="21"/>
          <w:szCs w:val="21"/>
          <w:lang w:val="en-US"/>
        </w:rPr>
        <w:t>In 2020-21 the average award was £1,838</w:t>
      </w:r>
      <w:r w:rsidR="00E434C3" w:rsidRPr="00A912D2">
        <w:rPr>
          <w:rFonts w:cstheme="minorHAnsi"/>
          <w:sz w:val="21"/>
          <w:szCs w:val="21"/>
          <w:lang w:val="en-US"/>
        </w:rPr>
        <w:t>,</w:t>
      </w:r>
      <w:r w:rsidRPr="00A912D2">
        <w:rPr>
          <w:rStyle w:val="EndnoteReference"/>
          <w:rFonts w:cstheme="minorHAnsi"/>
          <w:sz w:val="21"/>
          <w:szCs w:val="21"/>
          <w:lang w:val="en-US"/>
        </w:rPr>
        <w:endnoteReference w:id="15"/>
      </w:r>
      <w:r w:rsidR="00E434C3" w:rsidRPr="00A912D2">
        <w:rPr>
          <w:rFonts w:cstheme="minorHAnsi"/>
          <w:sz w:val="21"/>
          <w:szCs w:val="21"/>
          <w:lang w:val="en-US"/>
        </w:rPr>
        <w:t xml:space="preserve"> which was only 44% of the average cost of a “basic funeral” in the UK that year.</w:t>
      </w:r>
      <w:r w:rsidRPr="00A912D2">
        <w:rPr>
          <w:rStyle w:val="EndnoteReference"/>
          <w:rFonts w:cstheme="minorHAnsi"/>
          <w:sz w:val="21"/>
          <w:szCs w:val="21"/>
          <w:lang w:val="en-US"/>
        </w:rPr>
        <w:endnoteReference w:id="16"/>
      </w:r>
      <w:r w:rsidR="00E434C3" w:rsidRPr="00A912D2">
        <w:rPr>
          <w:rFonts w:cstheme="minorHAnsi"/>
          <w:sz w:val="21"/>
          <w:szCs w:val="21"/>
          <w:lang w:val="en-US"/>
        </w:rPr>
        <w:t xml:space="preserve"> This is based on the latest publicly available DWP figures.</w:t>
      </w:r>
    </w:p>
    <w:p w14:paraId="76F840CE" w14:textId="29A820B6" w:rsidR="0095498E" w:rsidRPr="00A912D2" w:rsidRDefault="00E433B9" w:rsidP="00E433B9">
      <w:pPr>
        <w:spacing w:line="240" w:lineRule="auto"/>
        <w:ind w:hanging="426"/>
        <w:rPr>
          <w:rFonts w:cstheme="minorHAnsi"/>
          <w:b/>
          <w:bCs/>
          <w:sz w:val="21"/>
          <w:szCs w:val="21"/>
        </w:rPr>
      </w:pPr>
      <w:r>
        <w:rPr>
          <w:rFonts w:cstheme="minorHAnsi"/>
          <w:sz w:val="21"/>
          <w:szCs w:val="21"/>
        </w:rPr>
        <w:t>15.</w:t>
      </w:r>
      <w:r>
        <w:rPr>
          <w:rFonts w:cstheme="minorHAnsi"/>
          <w:sz w:val="21"/>
          <w:szCs w:val="21"/>
        </w:rPr>
        <w:tab/>
      </w:r>
      <w:r w:rsidR="00E434C3" w:rsidRPr="00A912D2">
        <w:rPr>
          <w:rFonts w:cstheme="minorHAnsi"/>
          <w:sz w:val="21"/>
          <w:szCs w:val="21"/>
        </w:rPr>
        <w:t>In Northern Ireland</w:t>
      </w:r>
      <w:r w:rsidR="00E434C3" w:rsidRPr="00A912D2">
        <w:rPr>
          <w:rFonts w:cstheme="minorHAnsi"/>
          <w:b/>
          <w:bCs/>
          <w:sz w:val="21"/>
          <w:szCs w:val="21"/>
        </w:rPr>
        <w:t xml:space="preserve"> </w:t>
      </w:r>
      <w:r w:rsidR="00E434C3" w:rsidRPr="00A912D2">
        <w:rPr>
          <w:rFonts w:cstheme="minorHAnsi"/>
          <w:sz w:val="21"/>
          <w:szCs w:val="21"/>
        </w:rPr>
        <w:t>the Funeral Expenses Payment (FEP) is run by the Department for Communities (</w:t>
      </w:r>
      <w:proofErr w:type="spellStart"/>
      <w:r w:rsidR="00E434C3" w:rsidRPr="00A912D2">
        <w:rPr>
          <w:rFonts w:cstheme="minorHAnsi"/>
          <w:sz w:val="21"/>
          <w:szCs w:val="21"/>
        </w:rPr>
        <w:t>DfC</w:t>
      </w:r>
      <w:proofErr w:type="spellEnd"/>
      <w:r w:rsidR="00E434C3" w:rsidRPr="00A912D2">
        <w:rPr>
          <w:rFonts w:cstheme="minorHAnsi"/>
          <w:sz w:val="21"/>
          <w:szCs w:val="21"/>
        </w:rPr>
        <w:t>). In 2020-21 the average award was £1,318,</w:t>
      </w:r>
      <w:r w:rsidRPr="00A912D2">
        <w:rPr>
          <w:rStyle w:val="EndnoteReference"/>
          <w:rFonts w:cstheme="minorHAnsi"/>
          <w:sz w:val="21"/>
          <w:szCs w:val="21"/>
        </w:rPr>
        <w:endnoteReference w:id="17"/>
      </w:r>
      <w:r w:rsidR="00E434C3" w:rsidRPr="00A912D2">
        <w:rPr>
          <w:rFonts w:cstheme="minorHAnsi"/>
          <w:sz w:val="21"/>
          <w:szCs w:val="21"/>
        </w:rPr>
        <w:t xml:space="preserve"> </w:t>
      </w:r>
      <w:r w:rsidR="00E434C3" w:rsidRPr="00A912D2">
        <w:rPr>
          <w:rFonts w:cstheme="minorHAnsi"/>
          <w:sz w:val="21"/>
          <w:szCs w:val="21"/>
          <w:lang w:val="en-US"/>
        </w:rPr>
        <w:t>which was only 41% of the average cost of a “basic funeral” in Northern Ireland that year.</w:t>
      </w:r>
      <w:r w:rsidRPr="00A912D2">
        <w:rPr>
          <w:rStyle w:val="EndnoteReference"/>
          <w:rFonts w:cstheme="minorHAnsi"/>
          <w:sz w:val="21"/>
          <w:szCs w:val="21"/>
          <w:lang w:val="en-US"/>
        </w:rPr>
        <w:endnoteReference w:id="18"/>
      </w:r>
      <w:r w:rsidR="005C21CD" w:rsidRPr="00A912D2">
        <w:rPr>
          <w:rFonts w:cstheme="minorHAnsi"/>
          <w:sz w:val="21"/>
          <w:szCs w:val="21"/>
          <w:lang w:val="en-US"/>
        </w:rPr>
        <w:t xml:space="preserve"> </w:t>
      </w:r>
      <w:r w:rsidR="005F0C1F" w:rsidRPr="00A912D2">
        <w:rPr>
          <w:rFonts w:cstheme="minorHAnsi"/>
          <w:sz w:val="21"/>
          <w:szCs w:val="21"/>
          <w:lang w:val="en-US"/>
        </w:rPr>
        <w:t xml:space="preserve">However, the </w:t>
      </w:r>
      <w:proofErr w:type="spellStart"/>
      <w:r w:rsidR="005F0C1F" w:rsidRPr="00A912D2">
        <w:rPr>
          <w:rFonts w:cstheme="minorHAnsi"/>
          <w:sz w:val="21"/>
          <w:szCs w:val="21"/>
          <w:lang w:val="en-US"/>
        </w:rPr>
        <w:t>DfC</w:t>
      </w:r>
      <w:proofErr w:type="spellEnd"/>
      <w:r w:rsidR="005F0C1F" w:rsidRPr="00A912D2">
        <w:rPr>
          <w:rFonts w:cstheme="minorHAnsi"/>
          <w:sz w:val="21"/>
          <w:szCs w:val="21"/>
          <w:lang w:val="en-US"/>
        </w:rPr>
        <w:t xml:space="preserve"> has published more recent data than the </w:t>
      </w:r>
      <w:r w:rsidR="00D6205F" w:rsidRPr="00A912D2">
        <w:rPr>
          <w:rFonts w:cstheme="minorHAnsi"/>
          <w:sz w:val="21"/>
          <w:szCs w:val="21"/>
          <w:lang w:val="en-US"/>
        </w:rPr>
        <w:t>DWP</w:t>
      </w:r>
      <w:r w:rsidR="00FA40C3" w:rsidRPr="00A912D2">
        <w:rPr>
          <w:rFonts w:cstheme="minorHAnsi"/>
          <w:sz w:val="21"/>
          <w:szCs w:val="21"/>
          <w:lang w:val="en-US"/>
        </w:rPr>
        <w:t xml:space="preserve">, and in </w:t>
      </w:r>
      <w:r w:rsidR="00DB5265" w:rsidRPr="00A912D2">
        <w:rPr>
          <w:rFonts w:cstheme="minorHAnsi"/>
          <w:sz w:val="21"/>
          <w:szCs w:val="21"/>
        </w:rPr>
        <w:t>202</w:t>
      </w:r>
      <w:r w:rsidR="00F6746B" w:rsidRPr="00A912D2">
        <w:rPr>
          <w:rFonts w:cstheme="minorHAnsi"/>
          <w:sz w:val="21"/>
          <w:szCs w:val="21"/>
        </w:rPr>
        <w:t>1</w:t>
      </w:r>
      <w:r w:rsidR="00FA40C3" w:rsidRPr="00A912D2">
        <w:rPr>
          <w:rFonts w:cstheme="minorHAnsi"/>
          <w:sz w:val="21"/>
          <w:szCs w:val="21"/>
        </w:rPr>
        <w:t>-</w:t>
      </w:r>
      <w:r w:rsidR="00DB5265" w:rsidRPr="00A912D2">
        <w:rPr>
          <w:rFonts w:cstheme="minorHAnsi"/>
          <w:sz w:val="21"/>
          <w:szCs w:val="21"/>
        </w:rPr>
        <w:t>2</w:t>
      </w:r>
      <w:r w:rsidR="00F6746B" w:rsidRPr="00A912D2">
        <w:rPr>
          <w:rFonts w:cstheme="minorHAnsi"/>
          <w:sz w:val="21"/>
          <w:szCs w:val="21"/>
        </w:rPr>
        <w:t>2</w:t>
      </w:r>
      <w:r w:rsidR="00DB5265" w:rsidRPr="00A912D2">
        <w:rPr>
          <w:rFonts w:cstheme="minorHAnsi"/>
          <w:sz w:val="21"/>
          <w:szCs w:val="21"/>
        </w:rPr>
        <w:t xml:space="preserve"> the average </w:t>
      </w:r>
      <w:r w:rsidR="007D5BFB" w:rsidRPr="00A912D2">
        <w:rPr>
          <w:rFonts w:cstheme="minorHAnsi"/>
          <w:sz w:val="21"/>
          <w:szCs w:val="21"/>
        </w:rPr>
        <w:t xml:space="preserve">payment increased to </w:t>
      </w:r>
      <w:r w:rsidR="007D5BFB" w:rsidRPr="00A912D2">
        <w:rPr>
          <w:rFonts w:cstheme="minorHAnsi"/>
          <w:sz w:val="21"/>
          <w:szCs w:val="21"/>
          <w:lang w:val="en-US"/>
        </w:rPr>
        <w:t>48%</w:t>
      </w:r>
      <w:r w:rsidR="0095498E" w:rsidRPr="00A912D2">
        <w:rPr>
          <w:rFonts w:cstheme="minorHAnsi"/>
          <w:sz w:val="21"/>
          <w:szCs w:val="21"/>
          <w:lang w:val="en-US"/>
        </w:rPr>
        <w:t xml:space="preserve"> of the average cost.</w:t>
      </w:r>
      <w:r w:rsidRPr="00A912D2">
        <w:rPr>
          <w:rStyle w:val="EndnoteReference"/>
          <w:rFonts w:cstheme="minorHAnsi"/>
          <w:sz w:val="21"/>
          <w:szCs w:val="21"/>
        </w:rPr>
        <w:endnoteReference w:id="19"/>
      </w:r>
      <w:r w:rsidR="0095498E" w:rsidRPr="00A912D2">
        <w:rPr>
          <w:rFonts w:cstheme="minorHAnsi"/>
          <w:sz w:val="21"/>
          <w:szCs w:val="21"/>
          <w:lang w:val="en-US"/>
        </w:rPr>
        <w:t xml:space="preserve"> </w:t>
      </w:r>
    </w:p>
    <w:p w14:paraId="771693E7" w14:textId="489FD3F4" w:rsidR="00472688" w:rsidRPr="006A18A9" w:rsidRDefault="00E433B9" w:rsidP="00E433B9">
      <w:pPr>
        <w:spacing w:line="240" w:lineRule="auto"/>
        <w:ind w:hanging="426"/>
        <w:rPr>
          <w:rFonts w:cstheme="minorHAnsi"/>
          <w:sz w:val="21"/>
          <w:szCs w:val="21"/>
        </w:rPr>
      </w:pPr>
      <w:r>
        <w:rPr>
          <w:rFonts w:cstheme="minorHAnsi"/>
          <w:sz w:val="21"/>
          <w:szCs w:val="21"/>
        </w:rPr>
        <w:t>16.</w:t>
      </w:r>
      <w:r>
        <w:rPr>
          <w:rFonts w:cstheme="minorHAnsi"/>
          <w:sz w:val="21"/>
          <w:szCs w:val="21"/>
        </w:rPr>
        <w:tab/>
      </w:r>
      <w:r w:rsidR="0095498E" w:rsidRPr="00A912D2">
        <w:rPr>
          <w:rFonts w:cstheme="minorHAnsi"/>
          <w:sz w:val="21"/>
          <w:szCs w:val="21"/>
        </w:rPr>
        <w:t>In Scotland the Funeral Support Payment (FSP) is run by Social Security Scotland. In 2020-21 the average payment was £1,791</w:t>
      </w:r>
      <w:r>
        <w:rPr>
          <w:rFonts w:cstheme="minorHAnsi"/>
          <w:sz w:val="21"/>
          <w:szCs w:val="21"/>
        </w:rPr>
        <w:t>,</w:t>
      </w:r>
      <w:r w:rsidR="0095498E" w:rsidRPr="00A912D2">
        <w:rPr>
          <w:rStyle w:val="EndnoteReference"/>
          <w:rFonts w:cstheme="minorHAnsi"/>
          <w:sz w:val="21"/>
          <w:szCs w:val="21"/>
        </w:rPr>
        <w:endnoteReference w:id="20"/>
      </w:r>
      <w:r w:rsidR="0095498E" w:rsidRPr="00A912D2">
        <w:rPr>
          <w:rFonts w:cstheme="minorHAnsi"/>
          <w:sz w:val="21"/>
          <w:szCs w:val="21"/>
        </w:rPr>
        <w:t xml:space="preserve"> which was 44% of the average cost of a “basic funeral” in Scotland that year</w:t>
      </w:r>
      <w:r>
        <w:rPr>
          <w:rFonts w:cstheme="minorHAnsi"/>
          <w:sz w:val="21"/>
          <w:szCs w:val="21"/>
        </w:rPr>
        <w:t>.</w:t>
      </w:r>
      <w:r w:rsidR="0095498E" w:rsidRPr="00A912D2">
        <w:rPr>
          <w:rStyle w:val="EndnoteReference"/>
          <w:rFonts w:cstheme="minorHAnsi"/>
          <w:sz w:val="21"/>
          <w:szCs w:val="21"/>
        </w:rPr>
        <w:endnoteReference w:id="21"/>
      </w:r>
      <w:r w:rsidR="0095498E" w:rsidRPr="00A912D2">
        <w:rPr>
          <w:rFonts w:cstheme="minorHAnsi"/>
          <w:sz w:val="21"/>
          <w:szCs w:val="21"/>
        </w:rPr>
        <w:t xml:space="preserve"> However, the Scottish Government has also published data more recently than the DWP, and in 2021-22 the average payment had increased to 47% of the average cost</w:t>
      </w:r>
      <w:r>
        <w:rPr>
          <w:rFonts w:cstheme="minorHAnsi"/>
          <w:sz w:val="21"/>
          <w:szCs w:val="21"/>
        </w:rPr>
        <w:t>.</w:t>
      </w:r>
      <w:r w:rsidR="0095498E" w:rsidRPr="00A912D2">
        <w:rPr>
          <w:rStyle w:val="EndnoteReference"/>
          <w:rFonts w:cstheme="minorHAnsi"/>
          <w:sz w:val="21"/>
          <w:szCs w:val="21"/>
        </w:rPr>
        <w:endnoteReference w:id="22"/>
      </w:r>
    </w:p>
    <w:p w14:paraId="6FBC26BA" w14:textId="21D15780" w:rsidR="0095498E" w:rsidRPr="00A912D2" w:rsidRDefault="0095498E" w:rsidP="0094399E">
      <w:pPr>
        <w:spacing w:line="240" w:lineRule="auto"/>
        <w:rPr>
          <w:rFonts w:cstheme="minorHAnsi"/>
          <w:b/>
          <w:bCs/>
          <w:sz w:val="21"/>
          <w:szCs w:val="21"/>
        </w:rPr>
      </w:pPr>
      <w:r w:rsidRPr="00A912D2">
        <w:rPr>
          <w:rFonts w:cstheme="minorHAnsi"/>
          <w:b/>
          <w:bCs/>
          <w:sz w:val="21"/>
          <w:szCs w:val="21"/>
        </w:rPr>
        <w:lastRenderedPageBreak/>
        <w:t>Capped element</w:t>
      </w:r>
    </w:p>
    <w:p w14:paraId="2A4D4CD2" w14:textId="0460F323" w:rsidR="0095498E" w:rsidRPr="00A912D2" w:rsidRDefault="00E433B9" w:rsidP="00E433B9">
      <w:pPr>
        <w:spacing w:line="240" w:lineRule="auto"/>
        <w:ind w:hanging="426"/>
        <w:rPr>
          <w:rFonts w:cstheme="minorHAnsi"/>
          <w:sz w:val="21"/>
          <w:szCs w:val="21"/>
          <w:lang w:val="en-US"/>
        </w:rPr>
      </w:pPr>
      <w:r>
        <w:rPr>
          <w:rFonts w:cstheme="minorHAnsi"/>
          <w:sz w:val="21"/>
          <w:szCs w:val="21"/>
        </w:rPr>
        <w:t>17.</w:t>
      </w:r>
      <w:r>
        <w:rPr>
          <w:rFonts w:cstheme="minorHAnsi"/>
          <w:sz w:val="21"/>
          <w:szCs w:val="21"/>
        </w:rPr>
        <w:tab/>
      </w:r>
      <w:r w:rsidR="0095498E" w:rsidRPr="00A912D2">
        <w:rPr>
          <w:rFonts w:cstheme="minorHAnsi"/>
          <w:sz w:val="21"/>
          <w:szCs w:val="21"/>
        </w:rPr>
        <w:t>All three funeral payments are made up of two main elements.</w:t>
      </w:r>
      <w:r w:rsidR="0095498E" w:rsidRPr="00A912D2">
        <w:rPr>
          <w:rFonts w:cstheme="minorHAnsi"/>
          <w:b/>
          <w:bCs/>
          <w:sz w:val="21"/>
          <w:szCs w:val="21"/>
        </w:rPr>
        <w:t xml:space="preserve"> </w:t>
      </w:r>
      <w:r w:rsidR="0095498E" w:rsidRPr="00A912D2">
        <w:rPr>
          <w:rFonts w:cstheme="minorHAnsi"/>
          <w:sz w:val="21"/>
          <w:szCs w:val="21"/>
          <w:lang w:val="en-US"/>
        </w:rPr>
        <w:t>“</w:t>
      </w:r>
      <w:r w:rsidR="00F51884" w:rsidRPr="00A912D2">
        <w:rPr>
          <w:rFonts w:cstheme="minorHAnsi"/>
          <w:sz w:val="21"/>
          <w:szCs w:val="21"/>
          <w:lang w:val="en-US"/>
        </w:rPr>
        <w:t>Necessary</w:t>
      </w:r>
      <w:r w:rsidR="0095498E" w:rsidRPr="00A912D2">
        <w:rPr>
          <w:rFonts w:cstheme="minorHAnsi"/>
          <w:sz w:val="21"/>
          <w:szCs w:val="21"/>
          <w:lang w:val="en-US"/>
        </w:rPr>
        <w:t xml:space="preserve">” </w:t>
      </w:r>
      <w:r w:rsidR="004B55E6" w:rsidRPr="00A912D2">
        <w:rPr>
          <w:rFonts w:cstheme="minorHAnsi"/>
          <w:sz w:val="21"/>
          <w:szCs w:val="21"/>
          <w:lang w:val="en-US"/>
        </w:rPr>
        <w:t xml:space="preserve">crematorium </w:t>
      </w:r>
      <w:r w:rsidR="0095498E" w:rsidRPr="00A912D2">
        <w:rPr>
          <w:rFonts w:cstheme="minorHAnsi"/>
          <w:sz w:val="21"/>
          <w:szCs w:val="21"/>
          <w:lang w:val="en-US"/>
        </w:rPr>
        <w:t xml:space="preserve">or </w:t>
      </w:r>
      <w:r w:rsidR="004B55E6" w:rsidRPr="00A912D2">
        <w:rPr>
          <w:rFonts w:cstheme="minorHAnsi"/>
          <w:sz w:val="21"/>
          <w:szCs w:val="21"/>
          <w:lang w:val="en-US"/>
        </w:rPr>
        <w:t xml:space="preserve">cemetery </w:t>
      </w:r>
      <w:r w:rsidR="0095498E" w:rsidRPr="00A912D2">
        <w:rPr>
          <w:rFonts w:cstheme="minorHAnsi"/>
          <w:sz w:val="21"/>
          <w:szCs w:val="21"/>
          <w:lang w:val="en-US"/>
        </w:rPr>
        <w:t>fees</w:t>
      </w:r>
      <w:r w:rsidR="0097756C" w:rsidRPr="00A912D2">
        <w:rPr>
          <w:rFonts w:cstheme="minorHAnsi"/>
          <w:sz w:val="21"/>
          <w:szCs w:val="21"/>
          <w:lang w:val="en-US"/>
        </w:rPr>
        <w:t>, with fixed regional thresholds in Scotland,</w:t>
      </w:r>
      <w:r w:rsidR="0095498E" w:rsidRPr="00A912D2">
        <w:rPr>
          <w:rFonts w:cstheme="minorHAnsi"/>
          <w:sz w:val="21"/>
          <w:szCs w:val="21"/>
          <w:lang w:val="en-US"/>
        </w:rPr>
        <w:t xml:space="preserve"> and doctor’s fees where applicable, plus a capped portion to cover other funeral expenses.</w:t>
      </w:r>
      <w:r w:rsidR="0097756C" w:rsidRPr="00A912D2">
        <w:rPr>
          <w:rStyle w:val="EndnoteReference"/>
          <w:rFonts w:cstheme="minorHAnsi"/>
          <w:sz w:val="21"/>
          <w:szCs w:val="21"/>
          <w:lang w:val="en-US"/>
        </w:rPr>
        <w:endnoteReference w:id="23"/>
      </w:r>
      <w:r w:rsidR="0095498E" w:rsidRPr="00A912D2">
        <w:rPr>
          <w:rFonts w:cstheme="minorHAnsi"/>
          <w:sz w:val="21"/>
          <w:szCs w:val="21"/>
          <w:lang w:val="en-US"/>
        </w:rPr>
        <w:t xml:space="preserve"> This includes core items and services like funeral director fees, transport and care of the body, a coffin and officiant fees. It is primarily this element which is responsible for the inadequacy of all three payments. It was initially capped at £700 in 2003</w:t>
      </w:r>
      <w:r w:rsidR="00A200B8" w:rsidRPr="00A912D2">
        <w:rPr>
          <w:rFonts w:cstheme="minorHAnsi"/>
          <w:sz w:val="21"/>
          <w:szCs w:val="21"/>
          <w:lang w:val="en-US"/>
        </w:rPr>
        <w:t>,</w:t>
      </w:r>
      <w:r w:rsidR="0095498E" w:rsidRPr="00A912D2">
        <w:rPr>
          <w:rFonts w:cstheme="minorHAnsi"/>
          <w:sz w:val="21"/>
          <w:szCs w:val="21"/>
          <w:lang w:val="en-US"/>
        </w:rPr>
        <w:t xml:space="preserve"> stay</w:t>
      </w:r>
      <w:r w:rsidR="00A200B8" w:rsidRPr="00A912D2">
        <w:rPr>
          <w:rFonts w:cstheme="minorHAnsi"/>
          <w:sz w:val="21"/>
          <w:szCs w:val="21"/>
          <w:lang w:val="en-US"/>
        </w:rPr>
        <w:t>ing</w:t>
      </w:r>
      <w:r w:rsidR="0095498E" w:rsidRPr="00A912D2">
        <w:rPr>
          <w:rFonts w:cstheme="minorHAnsi"/>
          <w:sz w:val="21"/>
          <w:szCs w:val="21"/>
          <w:lang w:val="en-US"/>
        </w:rPr>
        <w:t xml:space="preserve"> frozen at that rate for 17 years, eroding in real value every year. It was increased by just 43% to £1,000 in April 2020, despite SunLife data showing a 124% increase in funeral prices since 2003</w:t>
      </w:r>
      <w:r>
        <w:rPr>
          <w:rFonts w:cstheme="minorHAnsi"/>
          <w:sz w:val="21"/>
          <w:szCs w:val="21"/>
          <w:lang w:val="en-US"/>
        </w:rPr>
        <w:t>.</w:t>
      </w:r>
      <w:r w:rsidR="0095498E" w:rsidRPr="00A912D2">
        <w:rPr>
          <w:rStyle w:val="EndnoteReference"/>
          <w:rFonts w:cstheme="minorHAnsi"/>
          <w:sz w:val="21"/>
          <w:szCs w:val="21"/>
          <w:lang w:val="en-US"/>
        </w:rPr>
        <w:endnoteReference w:id="24"/>
      </w:r>
    </w:p>
    <w:p w14:paraId="273F64D4" w14:textId="4129996C" w:rsidR="0095498E" w:rsidRPr="00A912D2" w:rsidRDefault="00E433B9" w:rsidP="00E433B9">
      <w:pPr>
        <w:spacing w:line="240" w:lineRule="auto"/>
        <w:ind w:hanging="426"/>
        <w:rPr>
          <w:rFonts w:cstheme="minorHAnsi"/>
          <w:sz w:val="21"/>
          <w:szCs w:val="21"/>
        </w:rPr>
      </w:pPr>
      <w:r>
        <w:rPr>
          <w:rFonts w:cstheme="minorHAnsi"/>
          <w:sz w:val="21"/>
          <w:szCs w:val="21"/>
        </w:rPr>
        <w:t>18.</w:t>
      </w:r>
      <w:r>
        <w:rPr>
          <w:rFonts w:cstheme="minorHAnsi"/>
          <w:sz w:val="21"/>
          <w:szCs w:val="21"/>
        </w:rPr>
        <w:tab/>
      </w:r>
      <w:r w:rsidR="0095498E" w:rsidRPr="00A912D2">
        <w:rPr>
          <w:rFonts w:cstheme="minorHAnsi"/>
          <w:sz w:val="21"/>
          <w:szCs w:val="21"/>
        </w:rPr>
        <w:t>In Scotland, this capped amount in the FSP has been linked to inflation since the 2020 increase, meaning it is now £1,070.60. However, it does not get uprated in England, Wales or Northern Ireland, where it is still £1,000, meaning both a continued decline in value and an increasing disparity between citizens of different UK nations.</w:t>
      </w:r>
    </w:p>
    <w:p w14:paraId="403A483C" w14:textId="573C978D" w:rsidR="0095498E" w:rsidRPr="00A912D2" w:rsidRDefault="00E433B9" w:rsidP="00E433B9">
      <w:pPr>
        <w:spacing w:line="240" w:lineRule="auto"/>
        <w:ind w:hanging="426"/>
        <w:rPr>
          <w:rFonts w:cstheme="minorHAnsi"/>
          <w:sz w:val="21"/>
          <w:szCs w:val="21"/>
        </w:rPr>
      </w:pPr>
      <w:r>
        <w:rPr>
          <w:rFonts w:cstheme="minorHAnsi"/>
          <w:sz w:val="21"/>
          <w:szCs w:val="21"/>
        </w:rPr>
        <w:t>19.</w:t>
      </w:r>
      <w:r>
        <w:rPr>
          <w:rFonts w:cstheme="minorHAnsi"/>
          <w:sz w:val="21"/>
          <w:szCs w:val="21"/>
        </w:rPr>
        <w:tab/>
      </w:r>
      <w:r w:rsidR="0095498E" w:rsidRPr="00A912D2">
        <w:rPr>
          <w:rFonts w:cstheme="minorHAnsi"/>
          <w:sz w:val="21"/>
          <w:szCs w:val="21"/>
        </w:rPr>
        <w:t>The CMA found that in 2018 the cost of funeral director products and services for a “simple funeral” were “in the region of £2,000”,</w:t>
      </w:r>
      <w:r w:rsidRPr="00A912D2">
        <w:rPr>
          <w:rStyle w:val="EndnoteReference"/>
          <w:rFonts w:cstheme="minorHAnsi"/>
          <w:sz w:val="21"/>
          <w:szCs w:val="21"/>
        </w:rPr>
        <w:endnoteReference w:id="25"/>
      </w:r>
      <w:r w:rsidR="0095498E" w:rsidRPr="00A912D2">
        <w:rPr>
          <w:rFonts w:cstheme="minorHAnsi"/>
          <w:sz w:val="21"/>
          <w:szCs w:val="21"/>
        </w:rPr>
        <w:t xml:space="preserve"> though on occasion this could be lower at an average of £1,676.</w:t>
      </w:r>
      <w:r w:rsidR="0095498E" w:rsidRPr="00A912D2">
        <w:rPr>
          <w:rStyle w:val="EndnoteReference"/>
          <w:rFonts w:cstheme="minorHAnsi"/>
          <w:sz w:val="21"/>
          <w:szCs w:val="21"/>
        </w:rPr>
        <w:endnoteReference w:id="26"/>
      </w:r>
      <w:r w:rsidR="0095498E" w:rsidRPr="00A912D2">
        <w:rPr>
          <w:rFonts w:cstheme="minorHAnsi"/>
          <w:sz w:val="21"/>
          <w:szCs w:val="21"/>
        </w:rPr>
        <w:t xml:space="preserve"> This analysis fits with our experience of dealing with funeral costs daily when supporting our clients. Clearly the capped element of £1,000 (or £1,070.60 in Scotland) is not enough.</w:t>
      </w:r>
    </w:p>
    <w:p w14:paraId="22CE6382" w14:textId="0DD4668B" w:rsidR="0095498E" w:rsidRPr="00A912D2" w:rsidRDefault="00E433B9" w:rsidP="00E433B9">
      <w:pPr>
        <w:spacing w:line="240" w:lineRule="auto"/>
        <w:ind w:hanging="426"/>
        <w:rPr>
          <w:rFonts w:cstheme="minorHAnsi"/>
          <w:sz w:val="21"/>
          <w:szCs w:val="21"/>
        </w:rPr>
      </w:pPr>
      <w:r>
        <w:rPr>
          <w:rFonts w:cstheme="minorHAnsi"/>
          <w:sz w:val="21"/>
          <w:szCs w:val="21"/>
        </w:rPr>
        <w:t>20.</w:t>
      </w:r>
      <w:r>
        <w:rPr>
          <w:rFonts w:cstheme="minorHAnsi"/>
          <w:sz w:val="21"/>
          <w:szCs w:val="21"/>
        </w:rPr>
        <w:tab/>
      </w:r>
      <w:r w:rsidR="0095498E" w:rsidRPr="00A912D2">
        <w:rPr>
          <w:rFonts w:cstheme="minorHAnsi"/>
          <w:sz w:val="21"/>
          <w:szCs w:val="21"/>
        </w:rPr>
        <w:t xml:space="preserve">This was supported by qualitative research on the FSP carried out by Ipsos Mori in 2021, which found “it had covered from around a fifth up to the entire cost of the funeral” for recipients interviewed. “Among those who did not have the entire cost of the funeral covered, there was a sense that FSP was not enough to be an effective contribution. With clients typically already living with financial stress at the time of their bereavement, the lack of alternative funds to pay the difference left some in significant debt. It was felt that the FSP award amount does not take account of the average cost of funerals in Scotland and could be reviewed.” One of the key conclusions and implications was </w:t>
      </w:r>
      <w:r w:rsidR="000330DC" w:rsidRPr="00A912D2">
        <w:rPr>
          <w:rFonts w:cstheme="minorHAnsi"/>
          <w:sz w:val="21"/>
          <w:szCs w:val="21"/>
        </w:rPr>
        <w:t>that</w:t>
      </w:r>
      <w:r w:rsidR="0095498E" w:rsidRPr="00A912D2">
        <w:rPr>
          <w:rFonts w:cstheme="minorHAnsi"/>
          <w:sz w:val="21"/>
          <w:szCs w:val="21"/>
        </w:rPr>
        <w:t xml:space="preserve"> “Reviewing the FSP award amounts in relation to the average cost of funerals in Scotland” should be considered.</w:t>
      </w:r>
      <w:r w:rsidR="0095498E" w:rsidRPr="00A912D2">
        <w:rPr>
          <w:rStyle w:val="EndnoteReference"/>
          <w:rFonts w:cstheme="minorHAnsi"/>
          <w:sz w:val="21"/>
          <w:szCs w:val="21"/>
        </w:rPr>
        <w:endnoteReference w:id="27"/>
      </w:r>
    </w:p>
    <w:p w14:paraId="56AA671C" w14:textId="444ED18E" w:rsidR="007E7AE3" w:rsidRPr="00A912D2" w:rsidRDefault="00E433B9" w:rsidP="00E433B9">
      <w:pPr>
        <w:autoSpaceDE w:val="0"/>
        <w:autoSpaceDN w:val="0"/>
        <w:adjustRightInd w:val="0"/>
        <w:spacing w:after="0" w:line="240" w:lineRule="auto"/>
        <w:ind w:hanging="426"/>
        <w:rPr>
          <w:rFonts w:cstheme="minorHAnsi"/>
          <w:color w:val="000000"/>
          <w:sz w:val="21"/>
          <w:szCs w:val="21"/>
        </w:rPr>
      </w:pPr>
      <w:r>
        <w:rPr>
          <w:rFonts w:cstheme="minorHAnsi"/>
          <w:sz w:val="21"/>
          <w:szCs w:val="21"/>
        </w:rPr>
        <w:t>21.</w:t>
      </w:r>
      <w:r>
        <w:rPr>
          <w:rFonts w:cstheme="minorHAnsi"/>
          <w:sz w:val="21"/>
          <w:szCs w:val="21"/>
        </w:rPr>
        <w:tab/>
      </w:r>
      <w:r w:rsidR="007E7AE3" w:rsidRPr="00A912D2">
        <w:rPr>
          <w:rFonts w:cstheme="minorHAnsi"/>
          <w:sz w:val="21"/>
          <w:szCs w:val="21"/>
        </w:rPr>
        <w:t xml:space="preserve">The </w:t>
      </w:r>
      <w:r w:rsidR="00164F39" w:rsidRPr="00A912D2">
        <w:rPr>
          <w:rFonts w:cstheme="minorHAnsi"/>
          <w:sz w:val="21"/>
          <w:szCs w:val="21"/>
        </w:rPr>
        <w:t xml:space="preserve">UK and Scottish </w:t>
      </w:r>
      <w:r w:rsidR="00545440" w:rsidRPr="00A912D2">
        <w:rPr>
          <w:rFonts w:cstheme="minorHAnsi"/>
          <w:sz w:val="21"/>
          <w:szCs w:val="21"/>
        </w:rPr>
        <w:t>G</w:t>
      </w:r>
      <w:r w:rsidR="00164F39" w:rsidRPr="00A912D2">
        <w:rPr>
          <w:rFonts w:cstheme="minorHAnsi"/>
          <w:sz w:val="21"/>
          <w:szCs w:val="21"/>
        </w:rPr>
        <w:t>over</w:t>
      </w:r>
      <w:r w:rsidR="00545440" w:rsidRPr="00A912D2">
        <w:rPr>
          <w:rFonts w:cstheme="minorHAnsi"/>
          <w:sz w:val="21"/>
          <w:szCs w:val="21"/>
        </w:rPr>
        <w:t>nments</w:t>
      </w:r>
      <w:r w:rsidR="007E7AE3" w:rsidRPr="00A912D2">
        <w:rPr>
          <w:rFonts w:cstheme="minorHAnsi"/>
          <w:sz w:val="21"/>
          <w:szCs w:val="21"/>
        </w:rPr>
        <w:t xml:space="preserve"> </w:t>
      </w:r>
      <w:r w:rsidR="00545440" w:rsidRPr="00A912D2">
        <w:rPr>
          <w:rFonts w:cstheme="minorHAnsi"/>
          <w:sz w:val="21"/>
          <w:szCs w:val="21"/>
        </w:rPr>
        <w:t xml:space="preserve">and the </w:t>
      </w:r>
      <w:r w:rsidR="007E7AE3" w:rsidRPr="00A912D2">
        <w:rPr>
          <w:rFonts w:cstheme="minorHAnsi"/>
          <w:sz w:val="21"/>
          <w:szCs w:val="21"/>
        </w:rPr>
        <w:t>Northern Ireland</w:t>
      </w:r>
      <w:r w:rsidR="00164F39" w:rsidRPr="00A912D2">
        <w:rPr>
          <w:rFonts w:cstheme="minorHAnsi"/>
          <w:sz w:val="21"/>
          <w:szCs w:val="21"/>
        </w:rPr>
        <w:t xml:space="preserve"> Executive</w:t>
      </w:r>
      <w:r w:rsidR="00545440" w:rsidRPr="00A912D2">
        <w:rPr>
          <w:rFonts w:cstheme="minorHAnsi"/>
          <w:sz w:val="21"/>
          <w:szCs w:val="21"/>
        </w:rPr>
        <w:t xml:space="preserve"> must increase the capped </w:t>
      </w:r>
      <w:r w:rsidR="00FF5619" w:rsidRPr="00A912D2">
        <w:rPr>
          <w:rFonts w:cstheme="minorHAnsi"/>
          <w:sz w:val="21"/>
          <w:szCs w:val="21"/>
        </w:rPr>
        <w:t>element</w:t>
      </w:r>
      <w:r w:rsidR="00545440" w:rsidRPr="00A912D2">
        <w:rPr>
          <w:rFonts w:cstheme="minorHAnsi"/>
          <w:sz w:val="21"/>
          <w:szCs w:val="21"/>
        </w:rPr>
        <w:t xml:space="preserve"> to at least </w:t>
      </w:r>
      <w:r w:rsidR="007E4F95" w:rsidRPr="00A912D2">
        <w:rPr>
          <w:rFonts w:cstheme="minorHAnsi"/>
          <w:sz w:val="21"/>
          <w:szCs w:val="21"/>
        </w:rPr>
        <w:t>£1,725</w:t>
      </w:r>
      <w:r w:rsidR="003917D9" w:rsidRPr="00A912D2">
        <w:rPr>
          <w:rFonts w:cstheme="minorHAnsi"/>
          <w:sz w:val="21"/>
          <w:szCs w:val="21"/>
        </w:rPr>
        <w:t xml:space="preserve"> to </w:t>
      </w:r>
      <w:r w:rsidR="0073296B" w:rsidRPr="00A912D2">
        <w:rPr>
          <w:rFonts w:cstheme="minorHAnsi"/>
          <w:sz w:val="21"/>
          <w:szCs w:val="21"/>
        </w:rPr>
        <w:t>bring it in line with funeral inflation</w:t>
      </w:r>
      <w:r w:rsidR="007E4F95" w:rsidRPr="00A912D2">
        <w:rPr>
          <w:rFonts w:cstheme="minorHAnsi"/>
          <w:sz w:val="21"/>
          <w:szCs w:val="21"/>
        </w:rPr>
        <w:t xml:space="preserve"> and </w:t>
      </w:r>
      <w:r w:rsidR="00FF5619" w:rsidRPr="00A912D2">
        <w:rPr>
          <w:rFonts w:cstheme="minorHAnsi"/>
          <w:sz w:val="21"/>
          <w:szCs w:val="21"/>
        </w:rPr>
        <w:t>uprate it annually</w:t>
      </w:r>
      <w:r w:rsidR="0073296B" w:rsidRPr="00A912D2">
        <w:rPr>
          <w:rFonts w:cstheme="minorHAnsi"/>
          <w:sz w:val="21"/>
          <w:szCs w:val="21"/>
        </w:rPr>
        <w:t>, as recommended by the UKCB</w:t>
      </w:r>
      <w:r w:rsidR="0095498E" w:rsidRPr="00A912D2">
        <w:rPr>
          <w:rFonts w:cstheme="minorHAnsi"/>
          <w:color w:val="000000"/>
          <w:sz w:val="21"/>
          <w:szCs w:val="21"/>
        </w:rPr>
        <w:t>.</w:t>
      </w:r>
      <w:r w:rsidR="006C5ECB" w:rsidRPr="00A912D2">
        <w:rPr>
          <w:rStyle w:val="EndnoteReference"/>
          <w:rFonts w:cstheme="minorHAnsi"/>
          <w:color w:val="000000"/>
          <w:sz w:val="21"/>
          <w:szCs w:val="21"/>
        </w:rPr>
        <w:endnoteReference w:id="28"/>
      </w:r>
    </w:p>
    <w:p w14:paraId="7CE03157" w14:textId="77777777" w:rsidR="00986BB2" w:rsidRPr="00A912D2" w:rsidRDefault="00986BB2" w:rsidP="006F389D">
      <w:pPr>
        <w:spacing w:line="240" w:lineRule="auto"/>
        <w:rPr>
          <w:rFonts w:cstheme="minorHAnsi"/>
          <w:b/>
          <w:bCs/>
          <w:color w:val="00B050"/>
          <w:sz w:val="21"/>
          <w:szCs w:val="21"/>
        </w:rPr>
      </w:pPr>
    </w:p>
    <w:p w14:paraId="671EE95E" w14:textId="1B7A2C8F" w:rsidR="00D4390C" w:rsidRPr="00A912D2" w:rsidRDefault="00D4390C" w:rsidP="00EB7529">
      <w:pPr>
        <w:spacing w:line="240" w:lineRule="auto"/>
        <w:rPr>
          <w:rFonts w:cstheme="minorHAnsi"/>
          <w:sz w:val="21"/>
          <w:szCs w:val="21"/>
        </w:rPr>
      </w:pPr>
      <w:r w:rsidRPr="00A912D2">
        <w:rPr>
          <w:rFonts w:cstheme="minorHAnsi"/>
          <w:b/>
          <w:bCs/>
          <w:sz w:val="21"/>
          <w:szCs w:val="21"/>
        </w:rPr>
        <w:t>Deductions</w:t>
      </w:r>
    </w:p>
    <w:p w14:paraId="1F7BD438" w14:textId="469DD70D" w:rsidR="00D4390C" w:rsidRPr="00A912D2" w:rsidRDefault="00E433B9" w:rsidP="00E433B9">
      <w:pPr>
        <w:spacing w:after="0" w:line="240" w:lineRule="auto"/>
        <w:ind w:hanging="426"/>
        <w:rPr>
          <w:rFonts w:cstheme="minorHAnsi"/>
          <w:sz w:val="21"/>
          <w:szCs w:val="21"/>
        </w:rPr>
      </w:pPr>
      <w:r>
        <w:rPr>
          <w:rFonts w:cstheme="minorHAnsi"/>
          <w:sz w:val="21"/>
          <w:szCs w:val="21"/>
        </w:rPr>
        <w:t>22.</w:t>
      </w:r>
      <w:r>
        <w:rPr>
          <w:rFonts w:cstheme="minorHAnsi"/>
          <w:sz w:val="21"/>
          <w:szCs w:val="21"/>
        </w:rPr>
        <w:tab/>
      </w:r>
      <w:r w:rsidR="007906D0" w:rsidRPr="00A912D2">
        <w:rPr>
          <w:rFonts w:cstheme="minorHAnsi"/>
          <w:sz w:val="21"/>
          <w:szCs w:val="21"/>
        </w:rPr>
        <w:t>Even though</w:t>
      </w:r>
      <w:r w:rsidR="00D4390C" w:rsidRPr="00A912D2">
        <w:rPr>
          <w:rFonts w:cstheme="minorHAnsi"/>
          <w:sz w:val="21"/>
          <w:szCs w:val="21"/>
        </w:rPr>
        <w:t xml:space="preserve"> </w:t>
      </w:r>
      <w:r w:rsidR="007906D0" w:rsidRPr="00A912D2">
        <w:rPr>
          <w:rFonts w:cstheme="minorHAnsi"/>
          <w:sz w:val="21"/>
          <w:szCs w:val="21"/>
        </w:rPr>
        <w:t>F</w:t>
      </w:r>
      <w:r w:rsidR="00EB7529" w:rsidRPr="00A912D2">
        <w:rPr>
          <w:rFonts w:cstheme="minorHAnsi"/>
          <w:sz w:val="21"/>
          <w:szCs w:val="21"/>
        </w:rPr>
        <w:t>S</w:t>
      </w:r>
      <w:r w:rsidR="007906D0" w:rsidRPr="00A912D2">
        <w:rPr>
          <w:rFonts w:cstheme="minorHAnsi"/>
          <w:sz w:val="21"/>
          <w:szCs w:val="21"/>
        </w:rPr>
        <w:t>P, F</w:t>
      </w:r>
      <w:r w:rsidR="00EB7529" w:rsidRPr="00A912D2">
        <w:rPr>
          <w:rFonts w:cstheme="minorHAnsi"/>
          <w:sz w:val="21"/>
          <w:szCs w:val="21"/>
        </w:rPr>
        <w:t>E</w:t>
      </w:r>
      <w:r w:rsidR="007906D0" w:rsidRPr="00A912D2">
        <w:rPr>
          <w:rFonts w:cstheme="minorHAnsi"/>
          <w:sz w:val="21"/>
          <w:szCs w:val="21"/>
        </w:rPr>
        <w:t>P and SFFEP</w:t>
      </w:r>
      <w:r w:rsidR="00681939" w:rsidRPr="00A912D2">
        <w:rPr>
          <w:rFonts w:cstheme="minorHAnsi"/>
          <w:sz w:val="21"/>
          <w:szCs w:val="21"/>
        </w:rPr>
        <w:t xml:space="preserve"> awards are inadequate, </w:t>
      </w:r>
      <w:r w:rsidR="00D722B5" w:rsidRPr="00A912D2">
        <w:rPr>
          <w:rFonts w:cstheme="minorHAnsi"/>
          <w:sz w:val="21"/>
          <w:szCs w:val="21"/>
        </w:rPr>
        <w:t>all of them can be reduced further by the deceased’s estate</w:t>
      </w:r>
      <w:r w:rsidR="0044059F" w:rsidRPr="00A912D2">
        <w:rPr>
          <w:rFonts w:cstheme="minorHAnsi"/>
          <w:sz w:val="21"/>
          <w:szCs w:val="21"/>
        </w:rPr>
        <w:t>. Rules vary slightly but</w:t>
      </w:r>
      <w:r w:rsidR="00DC397C" w:rsidRPr="00A912D2">
        <w:rPr>
          <w:rFonts w:cstheme="minorHAnsi"/>
          <w:sz w:val="21"/>
          <w:szCs w:val="21"/>
        </w:rPr>
        <w:t>,</w:t>
      </w:r>
      <w:r w:rsidR="0044059F" w:rsidRPr="00A912D2">
        <w:rPr>
          <w:rFonts w:cstheme="minorHAnsi"/>
          <w:sz w:val="21"/>
          <w:szCs w:val="21"/>
        </w:rPr>
        <w:t xml:space="preserve"> in general</w:t>
      </w:r>
      <w:r w:rsidR="00DC397C" w:rsidRPr="00A912D2">
        <w:rPr>
          <w:rFonts w:cstheme="minorHAnsi"/>
          <w:sz w:val="21"/>
          <w:szCs w:val="21"/>
        </w:rPr>
        <w:t>,</w:t>
      </w:r>
      <w:r w:rsidR="003370B0" w:rsidRPr="00A912D2">
        <w:rPr>
          <w:rFonts w:cstheme="minorHAnsi"/>
          <w:sz w:val="21"/>
          <w:szCs w:val="21"/>
        </w:rPr>
        <w:t xml:space="preserve"> any money available to the applicant</w:t>
      </w:r>
      <w:r w:rsidR="00364297" w:rsidRPr="00A912D2">
        <w:rPr>
          <w:rFonts w:cstheme="minorHAnsi"/>
          <w:sz w:val="21"/>
          <w:szCs w:val="21"/>
        </w:rPr>
        <w:t xml:space="preserve"> </w:t>
      </w:r>
      <w:r w:rsidR="0016791C">
        <w:rPr>
          <w:rFonts w:cstheme="minorHAnsi"/>
          <w:sz w:val="21"/>
          <w:szCs w:val="21"/>
        </w:rPr>
        <w:t>without</w:t>
      </w:r>
      <w:r w:rsidR="004C2935" w:rsidRPr="00A912D2">
        <w:rPr>
          <w:rFonts w:cstheme="minorHAnsi"/>
          <w:sz w:val="21"/>
          <w:szCs w:val="21"/>
        </w:rPr>
        <w:t xml:space="preserve"> legal paperwork</w:t>
      </w:r>
      <w:r w:rsidR="00DC397C" w:rsidRPr="00A912D2">
        <w:rPr>
          <w:rFonts w:cstheme="minorHAnsi"/>
          <w:sz w:val="21"/>
          <w:szCs w:val="21"/>
        </w:rPr>
        <w:t xml:space="preserve"> </w:t>
      </w:r>
      <w:r w:rsidR="001919E1" w:rsidRPr="00A912D2">
        <w:rPr>
          <w:rFonts w:cstheme="minorHAnsi"/>
          <w:sz w:val="21"/>
          <w:szCs w:val="21"/>
        </w:rPr>
        <w:t>is deducted from their normal entitlement.</w:t>
      </w:r>
      <w:r w:rsidR="00FE6C6D" w:rsidRPr="00A912D2">
        <w:rPr>
          <w:rStyle w:val="EndnoteReference"/>
          <w:rFonts w:cstheme="minorHAnsi"/>
          <w:sz w:val="21"/>
          <w:szCs w:val="21"/>
        </w:rPr>
        <w:endnoteReference w:id="29"/>
      </w:r>
      <w:r w:rsidR="001919E1" w:rsidRPr="00A912D2">
        <w:rPr>
          <w:rFonts w:cstheme="minorHAnsi"/>
          <w:sz w:val="21"/>
          <w:szCs w:val="21"/>
        </w:rPr>
        <w:t xml:space="preserve"> </w:t>
      </w:r>
      <w:r w:rsidR="001C04C4">
        <w:rPr>
          <w:rFonts w:cstheme="minorHAnsi"/>
          <w:sz w:val="21"/>
          <w:szCs w:val="21"/>
        </w:rPr>
        <w:t xml:space="preserve">We have </w:t>
      </w:r>
      <w:r w:rsidR="0052279A" w:rsidRPr="00A912D2">
        <w:rPr>
          <w:rFonts w:cstheme="minorHAnsi"/>
          <w:sz w:val="21"/>
          <w:szCs w:val="21"/>
        </w:rPr>
        <w:t>even</w:t>
      </w:r>
      <w:r w:rsidR="001C04C4">
        <w:rPr>
          <w:rFonts w:cstheme="minorHAnsi"/>
          <w:sz w:val="21"/>
          <w:szCs w:val="21"/>
        </w:rPr>
        <w:t xml:space="preserve"> seen this</w:t>
      </w:r>
      <w:r w:rsidR="0052279A" w:rsidRPr="00A912D2">
        <w:rPr>
          <w:rFonts w:cstheme="minorHAnsi"/>
          <w:sz w:val="21"/>
          <w:szCs w:val="21"/>
        </w:rPr>
        <w:t xml:space="preserve"> include</w:t>
      </w:r>
      <w:r w:rsidR="00121008">
        <w:rPr>
          <w:rFonts w:cstheme="minorHAnsi"/>
          <w:sz w:val="21"/>
          <w:szCs w:val="21"/>
        </w:rPr>
        <w:t xml:space="preserve"> </w:t>
      </w:r>
      <w:r w:rsidR="0052279A" w:rsidRPr="00A912D2">
        <w:rPr>
          <w:rFonts w:cstheme="minorHAnsi"/>
          <w:sz w:val="21"/>
          <w:szCs w:val="21"/>
        </w:rPr>
        <w:t xml:space="preserve">deducting money that belonged to someone else but was </w:t>
      </w:r>
      <w:r w:rsidR="007B2235" w:rsidRPr="00A912D2">
        <w:rPr>
          <w:rFonts w:cstheme="minorHAnsi"/>
          <w:sz w:val="21"/>
          <w:szCs w:val="21"/>
        </w:rPr>
        <w:t xml:space="preserve">in the deceased’s </w:t>
      </w:r>
      <w:r w:rsidR="007B2235" w:rsidRPr="00B33E3B">
        <w:rPr>
          <w:rFonts w:cstheme="minorHAnsi"/>
          <w:sz w:val="21"/>
          <w:szCs w:val="21"/>
        </w:rPr>
        <w:t>account</w:t>
      </w:r>
      <w:r w:rsidR="00121008">
        <w:rPr>
          <w:rFonts w:cstheme="minorHAnsi"/>
          <w:sz w:val="21"/>
          <w:szCs w:val="21"/>
        </w:rPr>
        <w:t>, though t</w:t>
      </w:r>
      <w:r w:rsidR="00C90EB8" w:rsidRPr="00B33E3B">
        <w:rPr>
          <w:rFonts w:cstheme="minorHAnsi"/>
          <w:sz w:val="21"/>
          <w:szCs w:val="21"/>
        </w:rPr>
        <w:t xml:space="preserve">he FSP seems able to take a different </w:t>
      </w:r>
      <w:r w:rsidR="00C90EB8" w:rsidRPr="007E1655">
        <w:rPr>
          <w:rFonts w:cstheme="minorHAnsi"/>
          <w:sz w:val="21"/>
          <w:szCs w:val="21"/>
        </w:rPr>
        <w:t>approach</w:t>
      </w:r>
      <w:r w:rsidR="00B33E3B" w:rsidRPr="007E1655">
        <w:rPr>
          <w:rFonts w:cstheme="minorHAnsi"/>
          <w:sz w:val="21"/>
          <w:szCs w:val="21"/>
        </w:rPr>
        <w:t xml:space="preserve"> (appendix </w:t>
      </w:r>
      <w:r w:rsidR="0048749F" w:rsidRPr="007E1655">
        <w:rPr>
          <w:rFonts w:cstheme="minorHAnsi"/>
          <w:sz w:val="21"/>
          <w:szCs w:val="21"/>
        </w:rPr>
        <w:t>H</w:t>
      </w:r>
      <w:r w:rsidR="00B33E3B" w:rsidRPr="007E1655">
        <w:rPr>
          <w:rFonts w:cstheme="minorHAnsi"/>
          <w:sz w:val="21"/>
          <w:szCs w:val="21"/>
        </w:rPr>
        <w:t>)</w:t>
      </w:r>
      <w:r w:rsidR="00C90EB8" w:rsidRPr="007E1655">
        <w:rPr>
          <w:rFonts w:cstheme="minorHAnsi"/>
          <w:sz w:val="21"/>
          <w:szCs w:val="21"/>
        </w:rPr>
        <w:t xml:space="preserve">. </w:t>
      </w:r>
      <w:r w:rsidR="004B5108">
        <w:rPr>
          <w:rFonts w:cstheme="minorHAnsi"/>
          <w:sz w:val="21"/>
          <w:szCs w:val="21"/>
        </w:rPr>
        <w:t>While</w:t>
      </w:r>
      <w:r w:rsidR="001F2F3C" w:rsidRPr="00A912D2">
        <w:rPr>
          <w:rFonts w:cstheme="minorHAnsi"/>
          <w:sz w:val="21"/>
          <w:szCs w:val="21"/>
        </w:rPr>
        <w:t xml:space="preserve"> </w:t>
      </w:r>
      <w:r w:rsidR="00364297" w:rsidRPr="00A912D2">
        <w:rPr>
          <w:rFonts w:cstheme="minorHAnsi"/>
          <w:sz w:val="21"/>
          <w:szCs w:val="21"/>
        </w:rPr>
        <w:t>reasonable if th</w:t>
      </w:r>
      <w:r w:rsidR="001919E1" w:rsidRPr="00A912D2">
        <w:rPr>
          <w:rFonts w:cstheme="minorHAnsi"/>
          <w:sz w:val="21"/>
          <w:szCs w:val="21"/>
        </w:rPr>
        <w:t>e estate</w:t>
      </w:r>
      <w:r w:rsidR="00364297" w:rsidRPr="00A912D2">
        <w:rPr>
          <w:rFonts w:cstheme="minorHAnsi"/>
          <w:sz w:val="21"/>
          <w:szCs w:val="21"/>
        </w:rPr>
        <w:t xml:space="preserve"> </w:t>
      </w:r>
      <w:r w:rsidR="001919E1" w:rsidRPr="00A912D2">
        <w:rPr>
          <w:rFonts w:cstheme="minorHAnsi"/>
          <w:sz w:val="21"/>
          <w:szCs w:val="21"/>
        </w:rPr>
        <w:t>contains</w:t>
      </w:r>
      <w:r w:rsidR="00364297" w:rsidRPr="00A912D2">
        <w:rPr>
          <w:rFonts w:cstheme="minorHAnsi"/>
          <w:sz w:val="21"/>
          <w:szCs w:val="21"/>
        </w:rPr>
        <w:t xml:space="preserve"> enough money to cover </w:t>
      </w:r>
      <w:r w:rsidR="00957BBE" w:rsidRPr="00A912D2">
        <w:rPr>
          <w:rFonts w:cstheme="minorHAnsi"/>
          <w:sz w:val="21"/>
          <w:szCs w:val="21"/>
        </w:rPr>
        <w:t xml:space="preserve">at least </w:t>
      </w:r>
      <w:r w:rsidR="00364297" w:rsidRPr="00A912D2">
        <w:rPr>
          <w:rFonts w:cstheme="minorHAnsi"/>
          <w:sz w:val="21"/>
          <w:szCs w:val="21"/>
        </w:rPr>
        <w:t xml:space="preserve">a simple funeral, </w:t>
      </w:r>
      <w:r w:rsidR="00957BBE" w:rsidRPr="00A912D2">
        <w:rPr>
          <w:rFonts w:cstheme="minorHAnsi"/>
          <w:sz w:val="21"/>
          <w:szCs w:val="21"/>
        </w:rPr>
        <w:t>when it</w:t>
      </w:r>
      <w:r w:rsidR="00364297" w:rsidRPr="00A912D2">
        <w:rPr>
          <w:rFonts w:cstheme="minorHAnsi"/>
          <w:sz w:val="21"/>
          <w:szCs w:val="21"/>
        </w:rPr>
        <w:t xml:space="preserve"> does not </w:t>
      </w:r>
      <w:r w:rsidR="00945168" w:rsidRPr="00A912D2">
        <w:rPr>
          <w:rFonts w:cstheme="minorHAnsi"/>
          <w:sz w:val="21"/>
          <w:szCs w:val="21"/>
        </w:rPr>
        <w:t xml:space="preserve">the claimant is still left with a shortfall and any attempt </w:t>
      </w:r>
      <w:r w:rsidR="007906D0" w:rsidRPr="00A912D2">
        <w:rPr>
          <w:rFonts w:cstheme="minorHAnsi"/>
          <w:sz w:val="21"/>
          <w:szCs w:val="21"/>
        </w:rPr>
        <w:t>the</w:t>
      </w:r>
      <w:r w:rsidR="00945168" w:rsidRPr="00A912D2">
        <w:rPr>
          <w:rFonts w:cstheme="minorHAnsi"/>
          <w:sz w:val="21"/>
          <w:szCs w:val="21"/>
        </w:rPr>
        <w:t xml:space="preserve"> deceased</w:t>
      </w:r>
      <w:r w:rsidR="007906D0" w:rsidRPr="00A912D2">
        <w:rPr>
          <w:rFonts w:cstheme="minorHAnsi"/>
          <w:sz w:val="21"/>
          <w:szCs w:val="21"/>
        </w:rPr>
        <w:t xml:space="preserve"> made to make things easier for those left behind is wiped </w:t>
      </w:r>
      <w:r w:rsidR="007906D0" w:rsidRPr="003B49DA">
        <w:rPr>
          <w:rFonts w:cstheme="minorHAnsi"/>
          <w:sz w:val="21"/>
          <w:szCs w:val="21"/>
        </w:rPr>
        <w:t>out</w:t>
      </w:r>
      <w:r w:rsidR="00D854F6" w:rsidRPr="003B49DA">
        <w:rPr>
          <w:rFonts w:cstheme="minorHAnsi"/>
          <w:sz w:val="21"/>
          <w:szCs w:val="21"/>
        </w:rPr>
        <w:t xml:space="preserve"> (appendi</w:t>
      </w:r>
      <w:r w:rsidR="00A72209" w:rsidRPr="003B49DA">
        <w:rPr>
          <w:rFonts w:cstheme="minorHAnsi"/>
          <w:sz w:val="21"/>
          <w:szCs w:val="21"/>
        </w:rPr>
        <w:t>ces</w:t>
      </w:r>
      <w:r w:rsidR="00D854F6" w:rsidRPr="003B49DA">
        <w:rPr>
          <w:rFonts w:cstheme="minorHAnsi"/>
          <w:sz w:val="21"/>
          <w:szCs w:val="21"/>
        </w:rPr>
        <w:t xml:space="preserve"> </w:t>
      </w:r>
      <w:r w:rsidR="00605FF4" w:rsidRPr="003B49DA">
        <w:rPr>
          <w:rFonts w:cstheme="minorHAnsi"/>
          <w:sz w:val="21"/>
          <w:szCs w:val="21"/>
        </w:rPr>
        <w:t xml:space="preserve">E, </w:t>
      </w:r>
      <w:r w:rsidR="00A72209" w:rsidRPr="003B49DA">
        <w:rPr>
          <w:rFonts w:cstheme="minorHAnsi"/>
          <w:sz w:val="21"/>
          <w:szCs w:val="21"/>
        </w:rPr>
        <w:t xml:space="preserve">I &amp; </w:t>
      </w:r>
      <w:r w:rsidR="003B49DA" w:rsidRPr="003B49DA">
        <w:rPr>
          <w:rFonts w:cstheme="minorHAnsi"/>
          <w:sz w:val="21"/>
          <w:szCs w:val="21"/>
        </w:rPr>
        <w:t>L</w:t>
      </w:r>
      <w:r w:rsidR="00E5152C">
        <w:rPr>
          <w:rFonts w:cstheme="minorHAnsi"/>
          <w:sz w:val="21"/>
          <w:szCs w:val="21"/>
        </w:rPr>
        <w:t>-1</w:t>
      </w:r>
      <w:r w:rsidR="00D854F6" w:rsidRPr="003B49DA">
        <w:rPr>
          <w:rFonts w:cstheme="minorHAnsi"/>
          <w:sz w:val="21"/>
          <w:szCs w:val="21"/>
        </w:rPr>
        <w:t>)</w:t>
      </w:r>
      <w:r w:rsidR="007906D0" w:rsidRPr="003B49DA">
        <w:rPr>
          <w:rFonts w:cstheme="minorHAnsi"/>
          <w:sz w:val="21"/>
          <w:szCs w:val="21"/>
        </w:rPr>
        <w:t>.</w:t>
      </w:r>
      <w:r w:rsidR="001F2F3C" w:rsidRPr="003B49DA">
        <w:rPr>
          <w:rFonts w:cstheme="minorHAnsi"/>
          <w:sz w:val="21"/>
          <w:szCs w:val="21"/>
        </w:rPr>
        <w:t xml:space="preserve"> </w:t>
      </w:r>
      <w:r w:rsidR="001F2F3C" w:rsidRPr="00A912D2">
        <w:rPr>
          <w:rFonts w:cstheme="minorHAnsi"/>
          <w:sz w:val="21"/>
          <w:szCs w:val="21"/>
        </w:rPr>
        <w:t xml:space="preserve">While the </w:t>
      </w:r>
      <w:r w:rsidR="00EE4EF9" w:rsidRPr="00A912D2">
        <w:rPr>
          <w:rFonts w:cstheme="minorHAnsi"/>
          <w:sz w:val="21"/>
          <w:szCs w:val="21"/>
        </w:rPr>
        <w:t>award amounts remain insufficient</w:t>
      </w:r>
      <w:r w:rsidR="00C22BB4" w:rsidRPr="00A912D2">
        <w:rPr>
          <w:rFonts w:cstheme="minorHAnsi"/>
          <w:sz w:val="21"/>
          <w:szCs w:val="21"/>
        </w:rPr>
        <w:t xml:space="preserve">, at a minimum </w:t>
      </w:r>
      <w:r w:rsidR="00EE4EF9" w:rsidRPr="00A912D2">
        <w:rPr>
          <w:rFonts w:cstheme="minorHAnsi"/>
          <w:sz w:val="21"/>
          <w:szCs w:val="21"/>
        </w:rPr>
        <w:t xml:space="preserve">there should </w:t>
      </w:r>
      <w:r w:rsidR="00C22BB4" w:rsidRPr="00A912D2">
        <w:rPr>
          <w:rFonts w:cstheme="minorHAnsi"/>
          <w:sz w:val="21"/>
          <w:szCs w:val="21"/>
        </w:rPr>
        <w:t>be</w:t>
      </w:r>
      <w:r w:rsidR="00D854F6" w:rsidRPr="00A912D2">
        <w:rPr>
          <w:rFonts w:cstheme="minorHAnsi"/>
          <w:sz w:val="21"/>
          <w:szCs w:val="21"/>
        </w:rPr>
        <w:t xml:space="preserve"> a</w:t>
      </w:r>
      <w:r w:rsidR="00C22BB4" w:rsidRPr="00A912D2">
        <w:rPr>
          <w:rFonts w:cstheme="minorHAnsi"/>
          <w:sz w:val="21"/>
          <w:szCs w:val="21"/>
        </w:rPr>
        <w:t xml:space="preserve"> disregard for </w:t>
      </w:r>
      <w:r w:rsidR="00F0670D" w:rsidRPr="00A912D2">
        <w:rPr>
          <w:rFonts w:cstheme="minorHAnsi"/>
          <w:sz w:val="21"/>
          <w:szCs w:val="21"/>
        </w:rPr>
        <w:t>money in the estate up</w:t>
      </w:r>
      <w:r w:rsidR="00526612" w:rsidRPr="00A912D2">
        <w:rPr>
          <w:rFonts w:cstheme="minorHAnsi"/>
          <w:sz w:val="21"/>
          <w:szCs w:val="21"/>
        </w:rPr>
        <w:t xml:space="preserve"> </w:t>
      </w:r>
      <w:r w:rsidR="00F0670D" w:rsidRPr="00A912D2">
        <w:rPr>
          <w:rFonts w:cstheme="minorHAnsi"/>
          <w:sz w:val="21"/>
          <w:szCs w:val="21"/>
        </w:rPr>
        <w:t>t</w:t>
      </w:r>
      <w:r w:rsidR="00526612" w:rsidRPr="00A912D2">
        <w:rPr>
          <w:rFonts w:cstheme="minorHAnsi"/>
          <w:sz w:val="21"/>
          <w:szCs w:val="21"/>
        </w:rPr>
        <w:t xml:space="preserve">o the amount that, alongside the </w:t>
      </w:r>
      <w:r w:rsidR="00EB7529" w:rsidRPr="00A912D2">
        <w:rPr>
          <w:rFonts w:cstheme="minorHAnsi"/>
          <w:sz w:val="21"/>
          <w:szCs w:val="21"/>
        </w:rPr>
        <w:t>FSP, FEP and SFFEP</w:t>
      </w:r>
      <w:r w:rsidR="00526612" w:rsidRPr="00A912D2">
        <w:rPr>
          <w:rFonts w:cstheme="minorHAnsi"/>
          <w:sz w:val="21"/>
          <w:szCs w:val="21"/>
        </w:rPr>
        <w:t>, would equal the cost of a simple funeral.</w:t>
      </w:r>
    </w:p>
    <w:p w14:paraId="6E837A23" w14:textId="77777777" w:rsidR="0041254C" w:rsidRPr="00A912D2" w:rsidRDefault="0041254C" w:rsidP="0094399E">
      <w:pPr>
        <w:spacing w:line="240" w:lineRule="auto"/>
        <w:rPr>
          <w:rFonts w:cstheme="minorHAnsi"/>
          <w:b/>
          <w:bCs/>
          <w:sz w:val="21"/>
          <w:szCs w:val="21"/>
          <w:u w:val="single"/>
        </w:rPr>
      </w:pPr>
    </w:p>
    <w:p w14:paraId="40E07426" w14:textId="0D2C108C" w:rsidR="000D41E6" w:rsidRPr="00A912D2" w:rsidRDefault="002B4E31" w:rsidP="0094399E">
      <w:pPr>
        <w:spacing w:line="240" w:lineRule="auto"/>
        <w:rPr>
          <w:rFonts w:cstheme="minorHAnsi"/>
          <w:b/>
          <w:bCs/>
          <w:sz w:val="21"/>
          <w:szCs w:val="21"/>
          <w:u w:val="single"/>
        </w:rPr>
      </w:pPr>
      <w:r w:rsidRPr="00A912D2">
        <w:rPr>
          <w:rFonts w:cstheme="minorHAnsi"/>
          <w:b/>
          <w:bCs/>
          <w:sz w:val="21"/>
          <w:szCs w:val="21"/>
          <w:u w:val="single"/>
        </w:rPr>
        <w:t>Eligibility</w:t>
      </w:r>
    </w:p>
    <w:p w14:paraId="78051FF2" w14:textId="6A1EF66C" w:rsidR="000D41E6" w:rsidRPr="00A912D2" w:rsidRDefault="000D41E6" w:rsidP="0094399E">
      <w:pPr>
        <w:spacing w:line="240" w:lineRule="auto"/>
        <w:rPr>
          <w:rFonts w:cstheme="minorHAnsi"/>
          <w:b/>
          <w:bCs/>
          <w:sz w:val="21"/>
          <w:szCs w:val="21"/>
        </w:rPr>
      </w:pPr>
      <w:r w:rsidRPr="00A912D2">
        <w:rPr>
          <w:rFonts w:cstheme="minorHAnsi"/>
          <w:b/>
          <w:bCs/>
          <w:sz w:val="21"/>
          <w:szCs w:val="21"/>
        </w:rPr>
        <w:t>Excluded groups</w:t>
      </w:r>
    </w:p>
    <w:p w14:paraId="4E33A12A" w14:textId="4950692C" w:rsidR="0095498E" w:rsidRPr="00A912D2" w:rsidRDefault="00E433B9" w:rsidP="00E433B9">
      <w:pPr>
        <w:spacing w:line="240" w:lineRule="auto"/>
        <w:ind w:hanging="426"/>
        <w:rPr>
          <w:rFonts w:cstheme="minorHAnsi"/>
          <w:sz w:val="21"/>
          <w:szCs w:val="21"/>
        </w:rPr>
      </w:pPr>
      <w:r>
        <w:rPr>
          <w:rFonts w:cstheme="minorHAnsi"/>
          <w:sz w:val="21"/>
          <w:szCs w:val="21"/>
        </w:rPr>
        <w:t>23.</w:t>
      </w:r>
      <w:r>
        <w:rPr>
          <w:rFonts w:cstheme="minorHAnsi"/>
          <w:sz w:val="21"/>
          <w:szCs w:val="21"/>
        </w:rPr>
        <w:tab/>
      </w:r>
      <w:r w:rsidR="000D41E6" w:rsidRPr="00A912D2">
        <w:rPr>
          <w:rFonts w:cstheme="minorHAnsi"/>
          <w:sz w:val="21"/>
          <w:szCs w:val="21"/>
        </w:rPr>
        <w:t>Claimants of all three</w:t>
      </w:r>
      <w:r w:rsidR="00484B23" w:rsidRPr="00A912D2">
        <w:rPr>
          <w:rFonts w:cstheme="minorHAnsi"/>
          <w:sz w:val="21"/>
          <w:szCs w:val="21"/>
        </w:rPr>
        <w:t xml:space="preserve"> </w:t>
      </w:r>
      <w:r w:rsidR="000D41E6" w:rsidRPr="00A912D2">
        <w:rPr>
          <w:rFonts w:cstheme="minorHAnsi"/>
          <w:sz w:val="21"/>
          <w:szCs w:val="21"/>
        </w:rPr>
        <w:t xml:space="preserve">funeral payments must be in receipt of </w:t>
      </w:r>
      <w:r w:rsidR="00C11E30" w:rsidRPr="00A912D2">
        <w:rPr>
          <w:rFonts w:cstheme="minorHAnsi"/>
          <w:sz w:val="21"/>
          <w:szCs w:val="21"/>
        </w:rPr>
        <w:t>one of the same nine</w:t>
      </w:r>
      <w:r w:rsidR="000E084F" w:rsidRPr="00A912D2">
        <w:rPr>
          <w:rFonts w:cstheme="minorHAnsi"/>
          <w:sz w:val="21"/>
          <w:szCs w:val="21"/>
        </w:rPr>
        <w:t xml:space="preserve"> benefit</w:t>
      </w:r>
      <w:r w:rsidR="00C11E30" w:rsidRPr="00A912D2">
        <w:rPr>
          <w:rFonts w:cstheme="minorHAnsi"/>
          <w:sz w:val="21"/>
          <w:szCs w:val="21"/>
        </w:rPr>
        <w:t>s</w:t>
      </w:r>
      <w:r w:rsidR="00F42A29" w:rsidRPr="00A912D2">
        <w:rPr>
          <w:rFonts w:cstheme="minorHAnsi"/>
          <w:sz w:val="21"/>
          <w:szCs w:val="21"/>
        </w:rPr>
        <w:t xml:space="preserve"> and tax credits</w:t>
      </w:r>
      <w:r w:rsidR="0095498E" w:rsidRPr="00A912D2">
        <w:rPr>
          <w:rFonts w:cstheme="minorHAnsi"/>
          <w:sz w:val="21"/>
          <w:szCs w:val="21"/>
        </w:rPr>
        <w:t xml:space="preserve"> to have a chance of being eligible.</w:t>
      </w:r>
      <w:r w:rsidR="00052634" w:rsidRPr="00A912D2">
        <w:rPr>
          <w:rStyle w:val="EndnoteReference"/>
          <w:rFonts w:cstheme="minorHAnsi"/>
          <w:sz w:val="21"/>
          <w:szCs w:val="21"/>
        </w:rPr>
        <w:endnoteReference w:id="30"/>
      </w:r>
      <w:r w:rsidR="0095498E" w:rsidRPr="00A912D2">
        <w:rPr>
          <w:rFonts w:cstheme="minorHAnsi"/>
          <w:sz w:val="21"/>
          <w:szCs w:val="21"/>
        </w:rPr>
        <w:t xml:space="preserve"> As </w:t>
      </w:r>
      <w:r w:rsidR="0095498E" w:rsidRPr="00A912D2">
        <w:rPr>
          <w:rFonts w:cstheme="minorHAnsi"/>
          <w:b/>
          <w:bCs/>
          <w:sz w:val="21"/>
          <w:szCs w:val="21"/>
        </w:rPr>
        <w:t>students</w:t>
      </w:r>
      <w:r w:rsidR="0095498E" w:rsidRPr="00A912D2">
        <w:rPr>
          <w:rFonts w:cstheme="minorHAnsi"/>
          <w:sz w:val="21"/>
          <w:szCs w:val="21"/>
        </w:rPr>
        <w:t xml:space="preserve"> are unable to claim any of these benefits, except in very specific circumstances, it means most are excluded from accessing a funeral payment.</w:t>
      </w:r>
    </w:p>
    <w:p w14:paraId="229E40CC" w14:textId="04406D87" w:rsidR="003F0881" w:rsidRPr="003F0881" w:rsidRDefault="00E433B9" w:rsidP="00E433B9">
      <w:pPr>
        <w:spacing w:line="240" w:lineRule="auto"/>
        <w:ind w:hanging="426"/>
        <w:rPr>
          <w:rFonts w:cstheme="minorHAnsi"/>
          <w:sz w:val="21"/>
          <w:szCs w:val="21"/>
        </w:rPr>
      </w:pPr>
      <w:r>
        <w:rPr>
          <w:rFonts w:cstheme="minorHAnsi"/>
          <w:sz w:val="21"/>
          <w:szCs w:val="21"/>
        </w:rPr>
        <w:t>24.</w:t>
      </w:r>
      <w:r>
        <w:rPr>
          <w:rFonts w:cstheme="minorHAnsi"/>
          <w:sz w:val="21"/>
          <w:szCs w:val="21"/>
        </w:rPr>
        <w:tab/>
      </w:r>
      <w:r w:rsidR="0095498E" w:rsidRPr="00A912D2">
        <w:rPr>
          <w:rFonts w:cstheme="minorHAnsi"/>
          <w:sz w:val="21"/>
          <w:szCs w:val="21"/>
        </w:rPr>
        <w:t>We have supported many students who have no or insufficient financial support from family</w:t>
      </w:r>
      <w:r w:rsidR="00AA543F">
        <w:rPr>
          <w:rFonts w:cstheme="minorHAnsi"/>
          <w:sz w:val="21"/>
          <w:szCs w:val="21"/>
        </w:rPr>
        <w:t xml:space="preserve"> (appendix</w:t>
      </w:r>
      <w:r w:rsidR="00DA7D84">
        <w:rPr>
          <w:rFonts w:cstheme="minorHAnsi"/>
          <w:sz w:val="21"/>
          <w:szCs w:val="21"/>
        </w:rPr>
        <w:t xml:space="preserve"> G)</w:t>
      </w:r>
      <w:r w:rsidR="0095498E" w:rsidRPr="00A912D2">
        <w:rPr>
          <w:rFonts w:cstheme="minorHAnsi"/>
          <w:sz w:val="21"/>
          <w:szCs w:val="21"/>
        </w:rPr>
        <w:t>, and who are faced with either adding thousands of pounds of debt to their already heavy load from student fees, or with fighting to access a public health funer</w:t>
      </w:r>
      <w:r w:rsidR="0095498E" w:rsidRPr="00DA7D84">
        <w:rPr>
          <w:rFonts w:cstheme="minorHAnsi"/>
          <w:sz w:val="21"/>
          <w:szCs w:val="21"/>
        </w:rPr>
        <w:t>al</w:t>
      </w:r>
      <w:r w:rsidR="000335D0" w:rsidRPr="00DA7D84">
        <w:rPr>
          <w:rFonts w:cstheme="minorHAnsi"/>
          <w:sz w:val="21"/>
          <w:szCs w:val="21"/>
        </w:rPr>
        <w:t xml:space="preserve"> (PHF)</w:t>
      </w:r>
      <w:r w:rsidR="0095498E" w:rsidRPr="00DA7D84">
        <w:rPr>
          <w:rFonts w:cstheme="minorHAnsi"/>
          <w:sz w:val="21"/>
          <w:szCs w:val="21"/>
        </w:rPr>
        <w:t xml:space="preserve"> (</w:t>
      </w:r>
      <w:r w:rsidR="00821162" w:rsidRPr="00DA7D84">
        <w:rPr>
          <w:rFonts w:cstheme="minorHAnsi"/>
          <w:sz w:val="21"/>
          <w:szCs w:val="21"/>
        </w:rPr>
        <w:t>s</w:t>
      </w:r>
      <w:r w:rsidR="0095498E" w:rsidRPr="00DA7D84">
        <w:rPr>
          <w:rFonts w:cstheme="minorHAnsi"/>
          <w:sz w:val="21"/>
          <w:szCs w:val="21"/>
        </w:rPr>
        <w:t xml:space="preserve">ee </w:t>
      </w:r>
      <w:r w:rsidR="00501C0A" w:rsidRPr="00DA7D84">
        <w:rPr>
          <w:rFonts w:cstheme="minorHAnsi"/>
          <w:sz w:val="21"/>
          <w:szCs w:val="21"/>
        </w:rPr>
        <w:t>page</w:t>
      </w:r>
      <w:r w:rsidR="000335D0" w:rsidRPr="00DA7D84">
        <w:rPr>
          <w:rFonts w:cstheme="minorHAnsi"/>
          <w:sz w:val="21"/>
          <w:szCs w:val="21"/>
        </w:rPr>
        <w:t xml:space="preserve"> </w:t>
      </w:r>
      <w:r w:rsidR="00A72209" w:rsidRPr="00DA7D84">
        <w:rPr>
          <w:rFonts w:cstheme="minorHAnsi"/>
          <w:sz w:val="21"/>
          <w:szCs w:val="21"/>
        </w:rPr>
        <w:t>8</w:t>
      </w:r>
      <w:r w:rsidR="0095498E" w:rsidRPr="00DA7D84">
        <w:rPr>
          <w:rFonts w:cstheme="minorHAnsi"/>
          <w:sz w:val="21"/>
          <w:szCs w:val="21"/>
        </w:rPr>
        <w:t>).</w:t>
      </w:r>
    </w:p>
    <w:p w14:paraId="34364D31" w14:textId="647846A4" w:rsidR="0095498E" w:rsidRPr="00A912D2" w:rsidRDefault="00E433B9" w:rsidP="00E433B9">
      <w:pPr>
        <w:autoSpaceDE w:val="0"/>
        <w:autoSpaceDN w:val="0"/>
        <w:adjustRightInd w:val="0"/>
        <w:spacing w:after="0" w:line="240" w:lineRule="auto"/>
        <w:ind w:hanging="426"/>
        <w:rPr>
          <w:rFonts w:cstheme="minorHAnsi"/>
          <w:color w:val="231F20"/>
          <w:sz w:val="21"/>
          <w:szCs w:val="21"/>
        </w:rPr>
      </w:pPr>
      <w:r w:rsidRPr="00E433B9">
        <w:rPr>
          <w:rFonts w:cstheme="minorHAnsi"/>
          <w:bCs/>
          <w:sz w:val="21"/>
          <w:szCs w:val="21"/>
        </w:rPr>
        <w:lastRenderedPageBreak/>
        <w:t>25.</w:t>
      </w:r>
      <w:r w:rsidRPr="00E433B9">
        <w:rPr>
          <w:rFonts w:cstheme="minorHAnsi"/>
          <w:bCs/>
          <w:sz w:val="21"/>
          <w:szCs w:val="21"/>
        </w:rPr>
        <w:tab/>
      </w:r>
      <w:r w:rsidR="0095498E" w:rsidRPr="000D2562">
        <w:rPr>
          <w:rFonts w:cstheme="minorHAnsi"/>
          <w:b/>
          <w:bCs/>
          <w:sz w:val="21"/>
          <w:szCs w:val="21"/>
        </w:rPr>
        <w:t>People with</w:t>
      </w:r>
      <w:r w:rsidR="0095498E" w:rsidRPr="00C41A73">
        <w:rPr>
          <w:rFonts w:cstheme="minorHAnsi"/>
          <w:sz w:val="21"/>
          <w:szCs w:val="21"/>
        </w:rPr>
        <w:t xml:space="preserve"> </w:t>
      </w:r>
      <w:r w:rsidR="0095498E" w:rsidRPr="00A912D2">
        <w:rPr>
          <w:rFonts w:cstheme="minorHAnsi"/>
          <w:b/>
          <w:bCs/>
          <w:sz w:val="21"/>
          <w:szCs w:val="21"/>
        </w:rPr>
        <w:t>no recourse to public funds</w:t>
      </w:r>
      <w:r w:rsidR="0095498E" w:rsidRPr="00A912D2">
        <w:rPr>
          <w:rFonts w:cstheme="minorHAnsi"/>
          <w:sz w:val="21"/>
          <w:szCs w:val="21"/>
        </w:rPr>
        <w:t xml:space="preserve"> are cut</w:t>
      </w:r>
      <w:r w:rsidR="0055411B">
        <w:rPr>
          <w:rFonts w:cstheme="minorHAnsi"/>
          <w:sz w:val="21"/>
          <w:szCs w:val="21"/>
        </w:rPr>
        <w:t xml:space="preserve"> </w:t>
      </w:r>
      <w:r w:rsidR="0095498E" w:rsidRPr="00A912D2">
        <w:rPr>
          <w:rFonts w:cstheme="minorHAnsi"/>
          <w:sz w:val="21"/>
          <w:szCs w:val="21"/>
        </w:rPr>
        <w:t>off from claiming a funeral payment as all the qualifying benefits are classed as ‘public funds’.</w:t>
      </w:r>
      <w:r w:rsidR="00E007FE">
        <w:rPr>
          <w:rStyle w:val="EndnoteReference"/>
          <w:rFonts w:cstheme="minorHAnsi"/>
          <w:sz w:val="21"/>
          <w:szCs w:val="21"/>
        </w:rPr>
        <w:endnoteReference w:id="31"/>
      </w:r>
      <w:r w:rsidR="005E534B" w:rsidRPr="00A912D2">
        <w:rPr>
          <w:rFonts w:cstheme="minorHAnsi"/>
          <w:sz w:val="21"/>
          <w:szCs w:val="21"/>
        </w:rPr>
        <w:t xml:space="preserve"> </w:t>
      </w:r>
      <w:r w:rsidR="00056596" w:rsidRPr="00C8527F">
        <w:rPr>
          <w:rFonts w:cstheme="minorHAnsi"/>
          <w:b/>
          <w:bCs/>
          <w:sz w:val="21"/>
          <w:szCs w:val="21"/>
        </w:rPr>
        <w:t>People seeking asylum</w:t>
      </w:r>
      <w:r w:rsidR="00056596" w:rsidRPr="006A1E04">
        <w:rPr>
          <w:rFonts w:cstheme="minorHAnsi"/>
          <w:sz w:val="21"/>
          <w:szCs w:val="21"/>
        </w:rPr>
        <w:t xml:space="preserve"> are denied access </w:t>
      </w:r>
      <w:r w:rsidR="000D2562">
        <w:rPr>
          <w:rFonts w:cstheme="minorHAnsi"/>
          <w:sz w:val="21"/>
          <w:szCs w:val="21"/>
        </w:rPr>
        <w:t xml:space="preserve">too, </w:t>
      </w:r>
      <w:r w:rsidR="00056596" w:rsidRPr="006A1E04">
        <w:rPr>
          <w:rFonts w:cstheme="minorHAnsi"/>
          <w:sz w:val="21"/>
          <w:szCs w:val="21"/>
        </w:rPr>
        <w:t xml:space="preserve">as </w:t>
      </w:r>
      <w:r w:rsidR="00372961">
        <w:rPr>
          <w:rFonts w:cstheme="minorHAnsi"/>
          <w:sz w:val="21"/>
          <w:szCs w:val="21"/>
        </w:rPr>
        <w:t>th</w:t>
      </w:r>
      <w:r w:rsidR="008E00CB">
        <w:rPr>
          <w:rFonts w:cstheme="minorHAnsi"/>
          <w:sz w:val="21"/>
          <w:szCs w:val="21"/>
        </w:rPr>
        <w:t>e</w:t>
      </w:r>
      <w:r w:rsidR="00056596" w:rsidRPr="006A1E04">
        <w:rPr>
          <w:rFonts w:cstheme="minorHAnsi"/>
          <w:sz w:val="21"/>
          <w:szCs w:val="21"/>
        </w:rPr>
        <w:t xml:space="preserve"> </w:t>
      </w:r>
      <w:r w:rsidR="008E00CB">
        <w:rPr>
          <w:rFonts w:cstheme="minorHAnsi"/>
          <w:sz w:val="21"/>
          <w:szCs w:val="21"/>
        </w:rPr>
        <w:t>vast majority</w:t>
      </w:r>
      <w:r w:rsidR="00056596" w:rsidRPr="006A1E04">
        <w:rPr>
          <w:rFonts w:cstheme="minorHAnsi"/>
          <w:sz w:val="21"/>
          <w:szCs w:val="21"/>
        </w:rPr>
        <w:t xml:space="preserve"> </w:t>
      </w:r>
      <w:r w:rsidR="00CD3A34">
        <w:rPr>
          <w:rFonts w:cstheme="minorHAnsi"/>
          <w:sz w:val="21"/>
          <w:szCs w:val="21"/>
        </w:rPr>
        <w:t>cannot</w:t>
      </w:r>
      <w:r w:rsidR="006A1E04" w:rsidRPr="006A1E04">
        <w:rPr>
          <w:rFonts w:cstheme="minorHAnsi"/>
          <w:sz w:val="21"/>
          <w:szCs w:val="21"/>
        </w:rPr>
        <w:t xml:space="preserve"> claim mainstream welfare benefits.</w:t>
      </w:r>
      <w:r w:rsidR="00AF3130">
        <w:rPr>
          <w:rFonts w:cstheme="minorHAnsi"/>
          <w:sz w:val="21"/>
          <w:szCs w:val="21"/>
        </w:rPr>
        <w:t xml:space="preserve"> </w:t>
      </w:r>
      <w:r w:rsidR="00191AE2">
        <w:rPr>
          <w:rFonts w:cstheme="minorHAnsi"/>
          <w:sz w:val="21"/>
          <w:szCs w:val="21"/>
        </w:rPr>
        <w:t xml:space="preserve">Both groups </w:t>
      </w:r>
      <w:r w:rsidR="000D2562">
        <w:rPr>
          <w:rFonts w:cstheme="minorHAnsi"/>
          <w:sz w:val="21"/>
          <w:szCs w:val="21"/>
        </w:rPr>
        <w:t xml:space="preserve">also </w:t>
      </w:r>
      <w:r w:rsidR="0070553F">
        <w:rPr>
          <w:rFonts w:cstheme="minorHAnsi"/>
          <w:sz w:val="21"/>
          <w:szCs w:val="21"/>
        </w:rPr>
        <w:t xml:space="preserve">face multiple </w:t>
      </w:r>
      <w:r w:rsidR="005655B2">
        <w:rPr>
          <w:rFonts w:cstheme="minorHAnsi"/>
          <w:sz w:val="21"/>
          <w:szCs w:val="21"/>
        </w:rPr>
        <w:t xml:space="preserve">disadvantages and </w:t>
      </w:r>
      <w:r w:rsidR="002B585F">
        <w:rPr>
          <w:rFonts w:cstheme="minorHAnsi"/>
          <w:sz w:val="21"/>
          <w:szCs w:val="21"/>
        </w:rPr>
        <w:t>can be at risk of destitution and exploitation</w:t>
      </w:r>
      <w:r w:rsidR="007A6386">
        <w:rPr>
          <w:rFonts w:cstheme="minorHAnsi"/>
          <w:sz w:val="21"/>
          <w:szCs w:val="21"/>
        </w:rPr>
        <w:t>,</w:t>
      </w:r>
      <w:r w:rsidR="0055411B">
        <w:rPr>
          <w:rFonts w:cstheme="minorHAnsi"/>
          <w:sz w:val="21"/>
          <w:szCs w:val="21"/>
        </w:rPr>
        <w:t xml:space="preserve"> as evidenced in Just Fair’s submission</w:t>
      </w:r>
      <w:r w:rsidR="007A6386">
        <w:rPr>
          <w:rFonts w:cstheme="minorHAnsi"/>
          <w:sz w:val="21"/>
          <w:szCs w:val="21"/>
        </w:rPr>
        <w:t>.</w:t>
      </w:r>
      <w:r w:rsidR="00D47469" w:rsidRPr="00D47469">
        <w:rPr>
          <w:rFonts w:cstheme="minorHAnsi"/>
          <w:sz w:val="21"/>
          <w:szCs w:val="21"/>
        </w:rPr>
        <w:t xml:space="preserve"> </w:t>
      </w:r>
      <w:r w:rsidR="00D47469" w:rsidRPr="00A912D2">
        <w:rPr>
          <w:rFonts w:cstheme="minorHAnsi"/>
          <w:sz w:val="21"/>
          <w:szCs w:val="21"/>
        </w:rPr>
        <w:t>(</w:t>
      </w:r>
      <w:r w:rsidR="00D47469" w:rsidRPr="006E6C16">
        <w:rPr>
          <w:rFonts w:cstheme="minorHAnsi"/>
          <w:sz w:val="21"/>
          <w:szCs w:val="21"/>
        </w:rPr>
        <w:t xml:space="preserve">See appendix </w:t>
      </w:r>
      <w:r w:rsidR="006E6C16" w:rsidRPr="006E6C16">
        <w:rPr>
          <w:rFonts w:cstheme="minorHAnsi"/>
          <w:sz w:val="21"/>
          <w:szCs w:val="21"/>
        </w:rPr>
        <w:t>N</w:t>
      </w:r>
      <w:r w:rsidR="00D47469" w:rsidRPr="006E6C16">
        <w:rPr>
          <w:rFonts w:cstheme="minorHAnsi"/>
          <w:sz w:val="21"/>
          <w:szCs w:val="21"/>
        </w:rPr>
        <w:t>).</w:t>
      </w:r>
    </w:p>
    <w:p w14:paraId="3BAF4881" w14:textId="77777777" w:rsidR="0095498E" w:rsidRPr="00A912D2" w:rsidRDefault="0095498E" w:rsidP="00755C41">
      <w:pPr>
        <w:spacing w:after="0" w:line="240" w:lineRule="auto"/>
        <w:rPr>
          <w:rFonts w:cstheme="minorHAnsi"/>
          <w:sz w:val="21"/>
          <w:szCs w:val="21"/>
        </w:rPr>
      </w:pPr>
    </w:p>
    <w:p w14:paraId="20D119F3" w14:textId="17EA1EF9" w:rsidR="00C67B2C" w:rsidRPr="00A912D2" w:rsidRDefault="00E433B9" w:rsidP="00E433B9">
      <w:pPr>
        <w:spacing w:line="240" w:lineRule="auto"/>
        <w:ind w:hanging="426"/>
        <w:rPr>
          <w:rFonts w:cstheme="minorHAnsi"/>
          <w:i/>
          <w:iCs/>
          <w:sz w:val="21"/>
          <w:szCs w:val="21"/>
        </w:rPr>
      </w:pPr>
      <w:r>
        <w:rPr>
          <w:rFonts w:cstheme="minorHAnsi"/>
          <w:bCs/>
          <w:sz w:val="21"/>
          <w:szCs w:val="21"/>
        </w:rPr>
        <w:t>26.</w:t>
      </w:r>
      <w:r>
        <w:rPr>
          <w:rFonts w:cstheme="minorHAnsi"/>
          <w:bCs/>
          <w:sz w:val="21"/>
          <w:szCs w:val="21"/>
        </w:rPr>
        <w:tab/>
      </w:r>
      <w:r w:rsidR="0095498E" w:rsidRPr="00A912D2">
        <w:rPr>
          <w:rFonts w:cstheme="minorHAnsi"/>
          <w:b/>
          <w:bCs/>
          <w:sz w:val="21"/>
          <w:szCs w:val="21"/>
        </w:rPr>
        <w:t xml:space="preserve">People on low incomes who are not in receipt of any qualifying benefits </w:t>
      </w:r>
      <w:r w:rsidR="0095498E" w:rsidRPr="00A912D2">
        <w:rPr>
          <w:rFonts w:cstheme="minorHAnsi"/>
          <w:sz w:val="21"/>
          <w:szCs w:val="21"/>
        </w:rPr>
        <w:t>do not have access</w:t>
      </w:r>
      <w:r w:rsidR="0095498E" w:rsidRPr="00A912D2">
        <w:rPr>
          <w:rFonts w:cstheme="minorHAnsi"/>
          <w:b/>
          <w:bCs/>
          <w:sz w:val="21"/>
          <w:szCs w:val="21"/>
        </w:rPr>
        <w:t xml:space="preserve"> </w:t>
      </w:r>
      <w:r w:rsidR="0095498E" w:rsidRPr="00A912D2">
        <w:rPr>
          <w:rFonts w:cstheme="minorHAnsi"/>
          <w:sz w:val="21"/>
          <w:szCs w:val="21"/>
        </w:rPr>
        <w:t>to government support</w:t>
      </w:r>
      <w:r w:rsidR="00CF7E0C">
        <w:rPr>
          <w:rFonts w:cstheme="minorHAnsi"/>
          <w:sz w:val="21"/>
          <w:szCs w:val="21"/>
        </w:rPr>
        <w:t xml:space="preserve"> (appendices B</w:t>
      </w:r>
      <w:r w:rsidR="00CF7E0C" w:rsidRPr="000E0743">
        <w:rPr>
          <w:rFonts w:cstheme="minorHAnsi"/>
          <w:sz w:val="21"/>
          <w:szCs w:val="21"/>
        </w:rPr>
        <w:t xml:space="preserve">, </w:t>
      </w:r>
      <w:r w:rsidR="0087129F" w:rsidRPr="000E0743">
        <w:rPr>
          <w:rFonts w:cstheme="minorHAnsi"/>
          <w:sz w:val="21"/>
          <w:szCs w:val="21"/>
        </w:rPr>
        <w:t>C</w:t>
      </w:r>
      <w:r w:rsidR="00ED3C6A" w:rsidRPr="000E0743">
        <w:rPr>
          <w:rFonts w:cstheme="minorHAnsi"/>
          <w:sz w:val="21"/>
          <w:szCs w:val="21"/>
        </w:rPr>
        <w:t>, I</w:t>
      </w:r>
      <w:r w:rsidR="00B942CF">
        <w:rPr>
          <w:rFonts w:cstheme="minorHAnsi"/>
          <w:sz w:val="21"/>
          <w:szCs w:val="21"/>
        </w:rPr>
        <w:t>-1</w:t>
      </w:r>
      <w:r w:rsidR="00E5152C">
        <w:rPr>
          <w:rFonts w:cstheme="minorHAnsi"/>
          <w:sz w:val="21"/>
          <w:szCs w:val="21"/>
        </w:rPr>
        <w:t>,</w:t>
      </w:r>
      <w:r w:rsidR="0087129F" w:rsidRPr="000E0743">
        <w:rPr>
          <w:rFonts w:cstheme="minorHAnsi"/>
          <w:sz w:val="21"/>
          <w:szCs w:val="21"/>
        </w:rPr>
        <w:t xml:space="preserve"> </w:t>
      </w:r>
      <w:r w:rsidR="000E0743" w:rsidRPr="000E0743">
        <w:rPr>
          <w:rFonts w:cstheme="minorHAnsi"/>
          <w:sz w:val="21"/>
          <w:szCs w:val="21"/>
        </w:rPr>
        <w:t>L</w:t>
      </w:r>
      <w:r w:rsidR="00E5152C">
        <w:rPr>
          <w:rFonts w:cstheme="minorHAnsi"/>
          <w:sz w:val="21"/>
          <w:szCs w:val="21"/>
        </w:rPr>
        <w:t>-2 &amp; L-3</w:t>
      </w:r>
      <w:r w:rsidR="0087129F" w:rsidRPr="000E0743">
        <w:rPr>
          <w:rFonts w:cstheme="minorHAnsi"/>
          <w:sz w:val="21"/>
          <w:szCs w:val="21"/>
        </w:rPr>
        <w:t>)</w:t>
      </w:r>
      <w:r w:rsidR="0095498E" w:rsidRPr="000E0743">
        <w:rPr>
          <w:rFonts w:cstheme="minorHAnsi"/>
          <w:sz w:val="21"/>
          <w:szCs w:val="21"/>
        </w:rPr>
        <w:t>.</w:t>
      </w:r>
      <w:r w:rsidR="004E2E6E" w:rsidRPr="000E0743">
        <w:rPr>
          <w:rFonts w:cstheme="minorHAnsi"/>
          <w:sz w:val="21"/>
          <w:szCs w:val="21"/>
        </w:rPr>
        <w:t xml:space="preserve"> </w:t>
      </w:r>
      <w:r w:rsidR="00E66B78" w:rsidRPr="00A912D2">
        <w:rPr>
          <w:rFonts w:cstheme="minorHAnsi"/>
          <w:sz w:val="21"/>
          <w:szCs w:val="21"/>
        </w:rPr>
        <w:t xml:space="preserve">The Joseph Rowntree Foundation’s </w:t>
      </w:r>
      <w:r w:rsidR="00984B03" w:rsidRPr="00A912D2">
        <w:rPr>
          <w:rFonts w:cstheme="minorHAnsi"/>
          <w:sz w:val="21"/>
          <w:szCs w:val="21"/>
        </w:rPr>
        <w:t xml:space="preserve">Minimum Income Standard (MIS) “sets out a vision of the living standards that we, as a society, agree everyone in the UK should be able to achieve.” </w:t>
      </w:r>
      <w:r w:rsidR="000B3495" w:rsidRPr="00A912D2">
        <w:rPr>
          <w:rFonts w:cstheme="minorHAnsi"/>
          <w:sz w:val="21"/>
          <w:szCs w:val="21"/>
        </w:rPr>
        <w:t>In t</w:t>
      </w:r>
      <w:r w:rsidR="00A5456D" w:rsidRPr="00A912D2">
        <w:rPr>
          <w:rFonts w:cstheme="minorHAnsi"/>
          <w:sz w:val="21"/>
          <w:szCs w:val="21"/>
        </w:rPr>
        <w:t>he</w:t>
      </w:r>
      <w:r w:rsidR="0070761B" w:rsidRPr="00A912D2">
        <w:rPr>
          <w:rFonts w:cstheme="minorHAnsi"/>
          <w:sz w:val="21"/>
          <w:szCs w:val="21"/>
        </w:rPr>
        <w:t>ir report</w:t>
      </w:r>
      <w:r w:rsidR="00A5456D" w:rsidRPr="00A912D2">
        <w:rPr>
          <w:rFonts w:cstheme="minorHAnsi"/>
          <w:sz w:val="21"/>
          <w:szCs w:val="21"/>
        </w:rPr>
        <w:t xml:space="preserve"> </w:t>
      </w:r>
      <w:hyperlink r:id="rId19" w:history="1">
        <w:r w:rsidR="00A5456D" w:rsidRPr="00A912D2">
          <w:rPr>
            <w:rStyle w:val="Hyperlink"/>
            <w:rFonts w:cstheme="minorHAnsi"/>
            <w:sz w:val="21"/>
            <w:szCs w:val="21"/>
          </w:rPr>
          <w:t>A Minimum Income Standard for the United Kingdom in 2022</w:t>
        </w:r>
      </w:hyperlink>
      <w:r w:rsidR="000B3495" w:rsidRPr="00A912D2">
        <w:rPr>
          <w:rFonts w:cstheme="minorHAnsi"/>
          <w:sz w:val="21"/>
          <w:szCs w:val="21"/>
        </w:rPr>
        <w:t>,</w:t>
      </w:r>
      <w:r w:rsidR="00A5456D" w:rsidRPr="00A912D2">
        <w:rPr>
          <w:rFonts w:cstheme="minorHAnsi"/>
          <w:sz w:val="21"/>
          <w:szCs w:val="21"/>
        </w:rPr>
        <w:t xml:space="preserve"> the</w:t>
      </w:r>
      <w:r w:rsidR="000E39F2" w:rsidRPr="00A912D2">
        <w:rPr>
          <w:rFonts w:cstheme="minorHAnsi"/>
          <w:sz w:val="21"/>
          <w:szCs w:val="21"/>
        </w:rPr>
        <w:t>y compared</w:t>
      </w:r>
      <w:r w:rsidR="00A5456D" w:rsidRPr="00A912D2">
        <w:rPr>
          <w:rFonts w:cstheme="minorHAnsi"/>
          <w:sz w:val="21"/>
          <w:szCs w:val="21"/>
        </w:rPr>
        <w:t xml:space="preserve"> </w:t>
      </w:r>
      <w:r w:rsidR="000E39F2" w:rsidRPr="00A912D2">
        <w:rPr>
          <w:rFonts w:cstheme="minorHAnsi"/>
          <w:sz w:val="21"/>
          <w:szCs w:val="21"/>
        </w:rPr>
        <w:t>incomes on benefits and/or the National Living Wage</w:t>
      </w:r>
      <w:r w:rsidR="001517C1" w:rsidRPr="00A912D2">
        <w:rPr>
          <w:rFonts w:cstheme="minorHAnsi"/>
          <w:sz w:val="21"/>
          <w:szCs w:val="21"/>
        </w:rPr>
        <w:t xml:space="preserve"> (NLW) to the MIS</w:t>
      </w:r>
      <w:r w:rsidR="000E39F2" w:rsidRPr="00A912D2">
        <w:rPr>
          <w:rFonts w:cstheme="minorHAnsi"/>
          <w:sz w:val="21"/>
          <w:szCs w:val="21"/>
        </w:rPr>
        <w:t xml:space="preserve"> for </w:t>
      </w:r>
      <w:r w:rsidR="00503AFA" w:rsidRPr="00A912D2">
        <w:rPr>
          <w:rFonts w:cstheme="minorHAnsi"/>
          <w:sz w:val="21"/>
          <w:szCs w:val="21"/>
        </w:rPr>
        <w:t>working-age adults, households with dependent children, and pensioners</w:t>
      </w:r>
      <w:r w:rsidR="001517C1" w:rsidRPr="00A912D2">
        <w:rPr>
          <w:rFonts w:cstheme="minorHAnsi"/>
          <w:sz w:val="21"/>
          <w:szCs w:val="21"/>
        </w:rPr>
        <w:t>.</w:t>
      </w:r>
      <w:r w:rsidR="00503AFA" w:rsidRPr="00A912D2">
        <w:rPr>
          <w:rFonts w:cstheme="minorHAnsi"/>
          <w:sz w:val="21"/>
          <w:szCs w:val="21"/>
        </w:rPr>
        <w:t xml:space="preserve"> </w:t>
      </w:r>
      <w:r w:rsidR="001517C1" w:rsidRPr="00A912D2">
        <w:rPr>
          <w:rFonts w:cstheme="minorHAnsi"/>
          <w:sz w:val="21"/>
          <w:szCs w:val="21"/>
        </w:rPr>
        <w:t xml:space="preserve">The only household that </w:t>
      </w:r>
      <w:r w:rsidR="00A5456D" w:rsidRPr="00A912D2">
        <w:rPr>
          <w:rFonts w:cstheme="minorHAnsi"/>
          <w:sz w:val="21"/>
          <w:szCs w:val="21"/>
        </w:rPr>
        <w:t>reached the MIS was a couple without children</w:t>
      </w:r>
      <w:r w:rsidR="006E6EA3" w:rsidRPr="00A912D2">
        <w:rPr>
          <w:rFonts w:cstheme="minorHAnsi"/>
          <w:sz w:val="21"/>
          <w:szCs w:val="21"/>
        </w:rPr>
        <w:t xml:space="preserve"> </w:t>
      </w:r>
      <w:r w:rsidR="00A5456D" w:rsidRPr="00A912D2">
        <w:rPr>
          <w:rFonts w:cstheme="minorHAnsi"/>
          <w:sz w:val="21"/>
          <w:szCs w:val="21"/>
        </w:rPr>
        <w:t xml:space="preserve">in full-time work on the </w:t>
      </w:r>
      <w:r w:rsidR="001517C1" w:rsidRPr="00A912D2">
        <w:rPr>
          <w:rFonts w:cstheme="minorHAnsi"/>
          <w:sz w:val="21"/>
          <w:szCs w:val="21"/>
        </w:rPr>
        <w:t>NLW</w:t>
      </w:r>
      <w:r w:rsidR="00A5456D" w:rsidRPr="00A912D2">
        <w:rPr>
          <w:rFonts w:cstheme="minorHAnsi"/>
          <w:sz w:val="21"/>
          <w:szCs w:val="21"/>
        </w:rPr>
        <w:t>.</w:t>
      </w:r>
      <w:r w:rsidR="00E65606" w:rsidRPr="00A912D2">
        <w:rPr>
          <w:rStyle w:val="EndnoteReference"/>
          <w:rFonts w:cstheme="minorHAnsi"/>
          <w:sz w:val="21"/>
          <w:szCs w:val="21"/>
        </w:rPr>
        <w:endnoteReference w:id="32"/>
      </w:r>
      <w:r w:rsidR="00A5456D" w:rsidRPr="00A912D2">
        <w:rPr>
          <w:rFonts w:cstheme="minorHAnsi"/>
          <w:sz w:val="21"/>
          <w:szCs w:val="21"/>
        </w:rPr>
        <w:t xml:space="preserve"> </w:t>
      </w:r>
      <w:r w:rsidR="006E6EA3" w:rsidRPr="00A912D2">
        <w:rPr>
          <w:rFonts w:cstheme="minorHAnsi"/>
          <w:sz w:val="21"/>
          <w:szCs w:val="21"/>
        </w:rPr>
        <w:t>T</w:t>
      </w:r>
      <w:r w:rsidR="0098457B" w:rsidRPr="00A912D2">
        <w:rPr>
          <w:rFonts w:cstheme="minorHAnsi"/>
          <w:sz w:val="21"/>
          <w:szCs w:val="21"/>
        </w:rPr>
        <w:t xml:space="preserve">he inadequacy of </w:t>
      </w:r>
      <w:r w:rsidR="00CB07E4" w:rsidRPr="00A912D2">
        <w:rPr>
          <w:rFonts w:cstheme="minorHAnsi"/>
          <w:sz w:val="21"/>
          <w:szCs w:val="21"/>
        </w:rPr>
        <w:t xml:space="preserve">in-work </w:t>
      </w:r>
      <w:r w:rsidR="000F1192" w:rsidRPr="00A912D2">
        <w:rPr>
          <w:rFonts w:cstheme="minorHAnsi"/>
          <w:sz w:val="21"/>
          <w:szCs w:val="21"/>
        </w:rPr>
        <w:t>benefits</w:t>
      </w:r>
      <w:r w:rsidR="0056714C" w:rsidRPr="00A912D2">
        <w:rPr>
          <w:rFonts w:cstheme="minorHAnsi"/>
          <w:sz w:val="21"/>
          <w:szCs w:val="21"/>
        </w:rPr>
        <w:t xml:space="preserve"> </w:t>
      </w:r>
      <w:r w:rsidR="00CB07E4" w:rsidRPr="00A912D2">
        <w:rPr>
          <w:rFonts w:cstheme="minorHAnsi"/>
          <w:sz w:val="21"/>
          <w:szCs w:val="21"/>
        </w:rPr>
        <w:t>and pension credit</w:t>
      </w:r>
      <w:r w:rsidR="00C73AF1" w:rsidRPr="00A912D2">
        <w:rPr>
          <w:rFonts w:cstheme="minorHAnsi"/>
          <w:sz w:val="21"/>
          <w:szCs w:val="21"/>
        </w:rPr>
        <w:t xml:space="preserve"> </w:t>
      </w:r>
      <w:r w:rsidR="006E6EA3" w:rsidRPr="00A912D2">
        <w:rPr>
          <w:rFonts w:cstheme="minorHAnsi"/>
          <w:sz w:val="21"/>
          <w:szCs w:val="21"/>
        </w:rPr>
        <w:t xml:space="preserve">means </w:t>
      </w:r>
      <w:r w:rsidR="00C73AF1" w:rsidRPr="00A912D2">
        <w:rPr>
          <w:rFonts w:cstheme="minorHAnsi"/>
          <w:sz w:val="21"/>
          <w:szCs w:val="21"/>
        </w:rPr>
        <w:t xml:space="preserve">the threshold for receiving them is </w:t>
      </w:r>
      <w:r w:rsidR="00A516B4" w:rsidRPr="00A912D2">
        <w:rPr>
          <w:rFonts w:cstheme="minorHAnsi"/>
          <w:sz w:val="21"/>
          <w:szCs w:val="21"/>
        </w:rPr>
        <w:t xml:space="preserve">also </w:t>
      </w:r>
      <w:r w:rsidR="00224431" w:rsidRPr="00A912D2">
        <w:rPr>
          <w:rFonts w:cstheme="minorHAnsi"/>
          <w:sz w:val="21"/>
          <w:szCs w:val="21"/>
        </w:rPr>
        <w:t>artificially low</w:t>
      </w:r>
      <w:r w:rsidR="00F853E1" w:rsidRPr="00A912D2">
        <w:rPr>
          <w:rFonts w:cstheme="minorHAnsi"/>
          <w:sz w:val="21"/>
          <w:szCs w:val="21"/>
        </w:rPr>
        <w:t>, in comparison to what is needed for an adequate standard of living</w:t>
      </w:r>
      <w:r w:rsidR="00224431" w:rsidRPr="00A912D2">
        <w:rPr>
          <w:rFonts w:cstheme="minorHAnsi"/>
          <w:sz w:val="21"/>
          <w:szCs w:val="21"/>
        </w:rPr>
        <w:t xml:space="preserve">, cutting off access to </w:t>
      </w:r>
      <w:r w:rsidR="00F853E1" w:rsidRPr="00A912D2">
        <w:rPr>
          <w:rFonts w:cstheme="minorHAnsi"/>
          <w:sz w:val="21"/>
          <w:szCs w:val="21"/>
        </w:rPr>
        <w:t xml:space="preserve">lots of people who need </w:t>
      </w:r>
      <w:r w:rsidR="00C1172D" w:rsidRPr="00A912D2">
        <w:rPr>
          <w:rFonts w:cstheme="minorHAnsi"/>
          <w:sz w:val="21"/>
          <w:szCs w:val="21"/>
        </w:rPr>
        <w:t>support</w:t>
      </w:r>
      <w:r w:rsidR="00F853E1" w:rsidRPr="00A912D2">
        <w:rPr>
          <w:rFonts w:cstheme="minorHAnsi"/>
          <w:sz w:val="21"/>
          <w:szCs w:val="21"/>
        </w:rPr>
        <w:t>.</w:t>
      </w:r>
      <w:r w:rsidR="002B1F6E" w:rsidRPr="00A912D2">
        <w:rPr>
          <w:rStyle w:val="EndnoteReference"/>
          <w:rFonts w:cstheme="minorHAnsi"/>
          <w:sz w:val="21"/>
          <w:szCs w:val="21"/>
        </w:rPr>
        <w:endnoteReference w:id="33"/>
      </w:r>
      <w:r w:rsidR="000F1192" w:rsidRPr="00A912D2">
        <w:rPr>
          <w:rFonts w:cstheme="minorHAnsi"/>
          <w:sz w:val="21"/>
          <w:szCs w:val="21"/>
        </w:rPr>
        <w:t xml:space="preserve"> </w:t>
      </w:r>
      <w:r w:rsidR="00CF438B" w:rsidRPr="00A912D2">
        <w:rPr>
          <w:rFonts w:cstheme="minorHAnsi"/>
          <w:sz w:val="21"/>
          <w:szCs w:val="21"/>
        </w:rPr>
        <w:t>T</w:t>
      </w:r>
      <w:r w:rsidR="00F853E1" w:rsidRPr="00A912D2">
        <w:rPr>
          <w:rFonts w:cstheme="minorHAnsi"/>
          <w:sz w:val="21"/>
          <w:szCs w:val="21"/>
        </w:rPr>
        <w:t xml:space="preserve">his then means they are </w:t>
      </w:r>
      <w:r w:rsidR="006E6EA3" w:rsidRPr="00A912D2">
        <w:rPr>
          <w:rFonts w:cstheme="minorHAnsi"/>
          <w:sz w:val="21"/>
          <w:szCs w:val="21"/>
        </w:rPr>
        <w:t xml:space="preserve">also </w:t>
      </w:r>
      <w:r w:rsidR="00F853E1" w:rsidRPr="00A912D2">
        <w:rPr>
          <w:rFonts w:cstheme="minorHAnsi"/>
          <w:sz w:val="21"/>
          <w:szCs w:val="21"/>
        </w:rPr>
        <w:t>unable to access the FSP, FEP or SFFEP.</w:t>
      </w:r>
    </w:p>
    <w:p w14:paraId="69EF234F" w14:textId="3BF031A1" w:rsidR="0095498E" w:rsidRPr="00A912D2" w:rsidRDefault="00E433B9" w:rsidP="00E433B9">
      <w:pPr>
        <w:autoSpaceDE w:val="0"/>
        <w:autoSpaceDN w:val="0"/>
        <w:adjustRightInd w:val="0"/>
        <w:spacing w:after="0" w:line="240" w:lineRule="auto"/>
        <w:ind w:hanging="426"/>
        <w:rPr>
          <w:rFonts w:cstheme="minorHAnsi"/>
          <w:color w:val="000000"/>
          <w:sz w:val="21"/>
          <w:szCs w:val="21"/>
        </w:rPr>
      </w:pPr>
      <w:r>
        <w:rPr>
          <w:rFonts w:cstheme="minorHAnsi"/>
          <w:sz w:val="21"/>
          <w:szCs w:val="21"/>
        </w:rPr>
        <w:t>27.</w:t>
      </w:r>
      <w:r>
        <w:rPr>
          <w:rFonts w:cstheme="minorHAnsi"/>
          <w:sz w:val="21"/>
          <w:szCs w:val="21"/>
        </w:rPr>
        <w:tab/>
      </w:r>
      <w:r w:rsidR="0095498E" w:rsidRPr="00A912D2">
        <w:rPr>
          <w:rFonts w:cstheme="minorHAnsi"/>
          <w:sz w:val="21"/>
          <w:szCs w:val="21"/>
        </w:rPr>
        <w:t xml:space="preserve">As recommended by the UKCB, </w:t>
      </w:r>
      <w:r w:rsidR="0095498E" w:rsidRPr="00A912D2">
        <w:rPr>
          <w:rFonts w:cstheme="minorHAnsi"/>
          <w:color w:val="000000"/>
          <w:sz w:val="21"/>
          <w:szCs w:val="21"/>
        </w:rPr>
        <w:t>the FSP, FEP and SFFEP must be extended to students and those with no recourse.</w:t>
      </w:r>
      <w:r w:rsidR="0095498E" w:rsidRPr="00A912D2">
        <w:rPr>
          <w:rStyle w:val="EndnoteReference"/>
          <w:rFonts w:cstheme="minorHAnsi"/>
          <w:color w:val="000000"/>
          <w:sz w:val="21"/>
          <w:szCs w:val="21"/>
        </w:rPr>
        <w:endnoteReference w:id="34"/>
      </w:r>
      <w:r w:rsidR="0095498E" w:rsidRPr="00A912D2">
        <w:rPr>
          <w:rFonts w:cstheme="minorHAnsi"/>
          <w:color w:val="000000"/>
          <w:sz w:val="21"/>
          <w:szCs w:val="21"/>
        </w:rPr>
        <w:t xml:space="preserve"> There must also be some form of support for those on low incomes who do not meet the current benefits criteria.</w:t>
      </w:r>
    </w:p>
    <w:p w14:paraId="64F05F82" w14:textId="77777777" w:rsidR="00A25074" w:rsidRPr="00A912D2" w:rsidRDefault="00A25074" w:rsidP="00B92442">
      <w:pPr>
        <w:spacing w:line="240" w:lineRule="auto"/>
        <w:rPr>
          <w:rFonts w:cstheme="minorHAnsi"/>
          <w:b/>
          <w:bCs/>
          <w:sz w:val="21"/>
          <w:szCs w:val="21"/>
        </w:rPr>
      </w:pPr>
    </w:p>
    <w:p w14:paraId="60FC76D4" w14:textId="26061C43" w:rsidR="0095498E" w:rsidRPr="00A912D2" w:rsidRDefault="0095498E" w:rsidP="0094399E">
      <w:pPr>
        <w:spacing w:line="240" w:lineRule="auto"/>
        <w:rPr>
          <w:rFonts w:cstheme="minorHAnsi"/>
          <w:b/>
          <w:bCs/>
          <w:sz w:val="21"/>
          <w:szCs w:val="21"/>
        </w:rPr>
      </w:pPr>
      <w:r w:rsidRPr="00A912D2">
        <w:rPr>
          <w:rFonts w:cstheme="minorHAnsi"/>
          <w:b/>
          <w:bCs/>
          <w:sz w:val="21"/>
          <w:szCs w:val="21"/>
        </w:rPr>
        <w:t>Reasonableness of responsibility</w:t>
      </w:r>
    </w:p>
    <w:p w14:paraId="275911CA" w14:textId="5EAA3DA4" w:rsidR="0095498E" w:rsidRPr="00A912D2" w:rsidRDefault="00E433B9" w:rsidP="00E433B9">
      <w:pPr>
        <w:spacing w:line="240" w:lineRule="auto"/>
        <w:ind w:hanging="426"/>
        <w:rPr>
          <w:rFonts w:cstheme="minorHAnsi"/>
          <w:sz w:val="21"/>
          <w:szCs w:val="21"/>
        </w:rPr>
      </w:pPr>
      <w:r>
        <w:rPr>
          <w:rFonts w:cstheme="minorHAnsi"/>
          <w:sz w:val="21"/>
          <w:szCs w:val="21"/>
        </w:rPr>
        <w:t>28.</w:t>
      </w:r>
      <w:r>
        <w:rPr>
          <w:rFonts w:cstheme="minorHAnsi"/>
          <w:sz w:val="21"/>
          <w:szCs w:val="21"/>
        </w:rPr>
        <w:tab/>
      </w:r>
      <w:r w:rsidR="0095498E" w:rsidRPr="00A912D2">
        <w:rPr>
          <w:rFonts w:cstheme="minorHAnsi"/>
          <w:sz w:val="21"/>
          <w:szCs w:val="21"/>
        </w:rPr>
        <w:t>One criterion for all three funeral payments is that it is considered “reasonable” for the applicant to take responsibility for the funeral. However, how this is determined isn’t consistent across the UK.</w:t>
      </w:r>
    </w:p>
    <w:p w14:paraId="2C57383E" w14:textId="47C8AA33" w:rsidR="00000E79" w:rsidRPr="00A912D2" w:rsidRDefault="00E433B9" w:rsidP="00E433B9">
      <w:pPr>
        <w:spacing w:line="240" w:lineRule="auto"/>
        <w:ind w:hanging="426"/>
        <w:rPr>
          <w:rFonts w:cstheme="minorHAnsi"/>
          <w:sz w:val="21"/>
          <w:szCs w:val="21"/>
        </w:rPr>
      </w:pPr>
      <w:r>
        <w:rPr>
          <w:rFonts w:cstheme="minorHAnsi"/>
          <w:sz w:val="21"/>
          <w:szCs w:val="21"/>
        </w:rPr>
        <w:t>29.</w:t>
      </w:r>
      <w:r>
        <w:rPr>
          <w:rFonts w:cstheme="minorHAnsi"/>
          <w:sz w:val="21"/>
          <w:szCs w:val="21"/>
        </w:rPr>
        <w:tab/>
      </w:r>
      <w:r w:rsidR="0095498E" w:rsidRPr="00A912D2">
        <w:rPr>
          <w:rFonts w:cstheme="minorHAnsi"/>
          <w:sz w:val="21"/>
          <w:szCs w:val="21"/>
        </w:rPr>
        <w:t>In Scotland, the FSP</w:t>
      </w:r>
      <w:r w:rsidR="007A402B" w:rsidRPr="00A912D2">
        <w:rPr>
          <w:rFonts w:cstheme="minorHAnsi"/>
          <w:sz w:val="21"/>
          <w:szCs w:val="21"/>
        </w:rPr>
        <w:t xml:space="preserve"> </w:t>
      </w:r>
      <w:r w:rsidR="0095498E" w:rsidRPr="00A912D2">
        <w:rPr>
          <w:rFonts w:cstheme="minorHAnsi"/>
          <w:sz w:val="21"/>
          <w:szCs w:val="21"/>
        </w:rPr>
        <w:t xml:space="preserve">guidance </w:t>
      </w:r>
      <w:r w:rsidR="005174E5" w:rsidRPr="00A912D2">
        <w:rPr>
          <w:rFonts w:cstheme="minorHAnsi"/>
          <w:sz w:val="21"/>
          <w:szCs w:val="21"/>
        </w:rPr>
        <w:t xml:space="preserve">for decision makers </w:t>
      </w:r>
      <w:r w:rsidR="0095498E" w:rsidRPr="00A912D2">
        <w:rPr>
          <w:rFonts w:cstheme="minorHAnsi"/>
          <w:sz w:val="21"/>
          <w:szCs w:val="21"/>
        </w:rPr>
        <w:t>states</w:t>
      </w:r>
      <w:r w:rsidR="007D0B92" w:rsidRPr="00A912D2">
        <w:rPr>
          <w:rFonts w:cstheme="minorHAnsi"/>
          <w:sz w:val="21"/>
          <w:szCs w:val="21"/>
        </w:rPr>
        <w:t>,</w:t>
      </w:r>
      <w:r w:rsidR="0095498E" w:rsidRPr="00A912D2">
        <w:rPr>
          <w:rFonts w:cstheme="minorHAnsi"/>
          <w:sz w:val="21"/>
          <w:szCs w:val="21"/>
        </w:rPr>
        <w:t xml:space="preserve"> “Whilst it is important to consider the family hierarchy and whether there are nearer relatives to the person who died, the decision should be based on the information provided by the client and why they felt it was reasonable to accept responsibility for the funeral costs”.</w:t>
      </w:r>
      <w:r w:rsidR="00801EFF" w:rsidRPr="00A912D2">
        <w:rPr>
          <w:rStyle w:val="EndnoteReference"/>
          <w:rFonts w:cstheme="minorHAnsi"/>
          <w:sz w:val="21"/>
          <w:szCs w:val="21"/>
        </w:rPr>
        <w:endnoteReference w:id="35"/>
      </w:r>
      <w:r w:rsidR="0095498E" w:rsidRPr="00A912D2">
        <w:rPr>
          <w:rFonts w:cstheme="minorHAnsi"/>
          <w:sz w:val="21"/>
          <w:szCs w:val="21"/>
        </w:rPr>
        <w:t xml:space="preserve"> This reflects the legislation.</w:t>
      </w:r>
      <w:r w:rsidR="00801EFF" w:rsidRPr="00A912D2">
        <w:rPr>
          <w:rStyle w:val="EndnoteReference"/>
          <w:rFonts w:cstheme="minorHAnsi"/>
          <w:sz w:val="21"/>
          <w:szCs w:val="21"/>
        </w:rPr>
        <w:endnoteReference w:id="36"/>
      </w:r>
      <w:r w:rsidR="004C00E2" w:rsidRPr="00A912D2">
        <w:rPr>
          <w:rFonts w:cstheme="minorHAnsi"/>
          <w:sz w:val="21"/>
          <w:szCs w:val="21"/>
        </w:rPr>
        <w:t xml:space="preserve"> </w:t>
      </w:r>
      <w:r w:rsidR="004C09E6" w:rsidRPr="00A912D2">
        <w:rPr>
          <w:rFonts w:cstheme="minorHAnsi"/>
          <w:sz w:val="21"/>
          <w:szCs w:val="21"/>
        </w:rPr>
        <w:t>The</w:t>
      </w:r>
      <w:r w:rsidR="008E6D20" w:rsidRPr="00A912D2">
        <w:rPr>
          <w:rFonts w:cstheme="minorHAnsi"/>
          <w:sz w:val="21"/>
          <w:szCs w:val="21"/>
        </w:rPr>
        <w:t xml:space="preserve"> guidance recognises </w:t>
      </w:r>
      <w:r w:rsidR="00811E3F" w:rsidRPr="00A912D2">
        <w:rPr>
          <w:rFonts w:cstheme="minorHAnsi"/>
          <w:sz w:val="21"/>
          <w:szCs w:val="21"/>
        </w:rPr>
        <w:t>multiple</w:t>
      </w:r>
      <w:r w:rsidR="008E6D20" w:rsidRPr="00A912D2">
        <w:rPr>
          <w:rFonts w:cstheme="minorHAnsi"/>
          <w:sz w:val="21"/>
          <w:szCs w:val="21"/>
        </w:rPr>
        <w:t xml:space="preserve"> reasons why someone might take responsibility</w:t>
      </w:r>
      <w:r w:rsidR="007571B8" w:rsidRPr="00A912D2">
        <w:rPr>
          <w:rFonts w:cstheme="minorHAnsi"/>
          <w:sz w:val="21"/>
          <w:szCs w:val="21"/>
        </w:rPr>
        <w:t xml:space="preserve">, </w:t>
      </w:r>
      <w:r w:rsidR="008046D2" w:rsidRPr="00A912D2">
        <w:rPr>
          <w:rFonts w:cstheme="minorHAnsi"/>
          <w:sz w:val="21"/>
          <w:szCs w:val="21"/>
        </w:rPr>
        <w:t xml:space="preserve">for example factoring in the complexity of </w:t>
      </w:r>
      <w:r w:rsidR="00BF678E" w:rsidRPr="00A912D2">
        <w:rPr>
          <w:rFonts w:cstheme="minorHAnsi"/>
          <w:sz w:val="21"/>
          <w:szCs w:val="21"/>
        </w:rPr>
        <w:t xml:space="preserve">people’s </w:t>
      </w:r>
      <w:r w:rsidR="00A600C9" w:rsidRPr="00A912D2">
        <w:rPr>
          <w:rFonts w:cstheme="minorHAnsi"/>
          <w:sz w:val="21"/>
          <w:szCs w:val="21"/>
        </w:rPr>
        <w:t xml:space="preserve">circumstances and </w:t>
      </w:r>
      <w:r w:rsidR="008046D2" w:rsidRPr="00A912D2">
        <w:rPr>
          <w:rFonts w:cstheme="minorHAnsi"/>
          <w:sz w:val="21"/>
          <w:szCs w:val="21"/>
        </w:rPr>
        <w:t xml:space="preserve">of </w:t>
      </w:r>
      <w:r w:rsidR="00F931FD" w:rsidRPr="00A912D2">
        <w:rPr>
          <w:rFonts w:cstheme="minorHAnsi"/>
          <w:sz w:val="21"/>
          <w:szCs w:val="21"/>
        </w:rPr>
        <w:t>family dynamics</w:t>
      </w:r>
      <w:r w:rsidR="008759C1" w:rsidRPr="00A912D2">
        <w:rPr>
          <w:rFonts w:cstheme="minorHAnsi"/>
          <w:sz w:val="21"/>
          <w:szCs w:val="21"/>
        </w:rPr>
        <w:t>. The</w:t>
      </w:r>
      <w:r w:rsidR="004C09E6" w:rsidRPr="00A912D2">
        <w:rPr>
          <w:rFonts w:cstheme="minorHAnsi"/>
          <w:sz w:val="21"/>
          <w:szCs w:val="21"/>
        </w:rPr>
        <w:t xml:space="preserve"> success of a claim is not </w:t>
      </w:r>
      <w:r w:rsidR="00141C3E" w:rsidRPr="00A912D2">
        <w:rPr>
          <w:rFonts w:cstheme="minorHAnsi"/>
          <w:sz w:val="21"/>
          <w:szCs w:val="21"/>
        </w:rPr>
        <w:t>automati</w:t>
      </w:r>
      <w:r w:rsidR="00E13F4B" w:rsidRPr="00A912D2">
        <w:rPr>
          <w:rFonts w:cstheme="minorHAnsi"/>
          <w:sz w:val="21"/>
          <w:szCs w:val="21"/>
        </w:rPr>
        <w:t xml:space="preserve">cally dependent on </w:t>
      </w:r>
      <w:r w:rsidR="00403904" w:rsidRPr="00A912D2">
        <w:rPr>
          <w:rFonts w:cstheme="minorHAnsi"/>
          <w:sz w:val="21"/>
          <w:szCs w:val="21"/>
        </w:rPr>
        <w:t>whether</w:t>
      </w:r>
      <w:r w:rsidR="00F33137" w:rsidRPr="00A912D2">
        <w:rPr>
          <w:rFonts w:cstheme="minorHAnsi"/>
          <w:sz w:val="21"/>
          <w:szCs w:val="21"/>
        </w:rPr>
        <w:t xml:space="preserve"> </w:t>
      </w:r>
      <w:r w:rsidR="0035343A" w:rsidRPr="00A912D2">
        <w:rPr>
          <w:rFonts w:cstheme="minorHAnsi"/>
          <w:sz w:val="21"/>
          <w:szCs w:val="21"/>
        </w:rPr>
        <w:t xml:space="preserve">certain other family members of the deceased </w:t>
      </w:r>
      <w:r w:rsidR="00181160" w:rsidRPr="00A912D2">
        <w:rPr>
          <w:rFonts w:cstheme="minorHAnsi"/>
          <w:sz w:val="21"/>
          <w:szCs w:val="21"/>
        </w:rPr>
        <w:t>are also in receipt of a qualifying benefit.</w:t>
      </w:r>
    </w:p>
    <w:p w14:paraId="262CDE14" w14:textId="1DF831DC" w:rsidR="0095498E" w:rsidRPr="00A912D2" w:rsidRDefault="00E433B9" w:rsidP="00E433B9">
      <w:pPr>
        <w:spacing w:line="240" w:lineRule="auto"/>
        <w:ind w:hanging="426"/>
        <w:rPr>
          <w:rFonts w:cstheme="minorHAnsi"/>
          <w:sz w:val="21"/>
          <w:szCs w:val="21"/>
        </w:rPr>
      </w:pPr>
      <w:r>
        <w:rPr>
          <w:rFonts w:cstheme="minorHAnsi"/>
          <w:sz w:val="21"/>
          <w:szCs w:val="21"/>
        </w:rPr>
        <w:t>30.</w:t>
      </w:r>
      <w:r>
        <w:rPr>
          <w:rFonts w:cstheme="minorHAnsi"/>
          <w:sz w:val="21"/>
          <w:szCs w:val="21"/>
        </w:rPr>
        <w:tab/>
      </w:r>
      <w:r w:rsidR="0058088C" w:rsidRPr="00A912D2">
        <w:rPr>
          <w:rFonts w:cstheme="minorHAnsi"/>
          <w:sz w:val="21"/>
          <w:szCs w:val="21"/>
        </w:rPr>
        <w:t>In contrast, t</w:t>
      </w:r>
      <w:r w:rsidR="00064268" w:rsidRPr="00A912D2">
        <w:rPr>
          <w:rFonts w:cstheme="minorHAnsi"/>
          <w:sz w:val="21"/>
          <w:szCs w:val="21"/>
        </w:rPr>
        <w:t xml:space="preserve">he </w:t>
      </w:r>
      <w:r w:rsidR="00044781" w:rsidRPr="00A912D2">
        <w:rPr>
          <w:rFonts w:cstheme="minorHAnsi"/>
          <w:sz w:val="21"/>
          <w:szCs w:val="21"/>
        </w:rPr>
        <w:t>eligibility criteria for the SFFEP</w:t>
      </w:r>
      <w:r w:rsidR="009A443E" w:rsidRPr="00A912D2">
        <w:rPr>
          <w:rFonts w:cstheme="minorHAnsi"/>
          <w:sz w:val="21"/>
          <w:szCs w:val="21"/>
        </w:rPr>
        <w:t xml:space="preserve"> (England/Wales)</w:t>
      </w:r>
      <w:r w:rsidR="00044781" w:rsidRPr="00A912D2">
        <w:rPr>
          <w:rFonts w:cstheme="minorHAnsi"/>
          <w:sz w:val="21"/>
          <w:szCs w:val="21"/>
        </w:rPr>
        <w:t xml:space="preserve"> and the FEP</w:t>
      </w:r>
      <w:r w:rsidR="009A443E" w:rsidRPr="00A912D2">
        <w:rPr>
          <w:rFonts w:cstheme="minorHAnsi"/>
          <w:sz w:val="21"/>
          <w:szCs w:val="21"/>
        </w:rPr>
        <w:t xml:space="preserve"> (Northern Ireland)</w:t>
      </w:r>
      <w:r w:rsidR="00044781" w:rsidRPr="00A912D2">
        <w:rPr>
          <w:rFonts w:cstheme="minorHAnsi"/>
          <w:sz w:val="21"/>
          <w:szCs w:val="21"/>
        </w:rPr>
        <w:t xml:space="preserve"> is</w:t>
      </w:r>
      <w:r w:rsidR="00CA27CE" w:rsidRPr="00A912D2">
        <w:rPr>
          <w:rFonts w:cstheme="minorHAnsi"/>
          <w:sz w:val="21"/>
          <w:szCs w:val="21"/>
        </w:rPr>
        <w:t xml:space="preserve"> </w:t>
      </w:r>
      <w:r w:rsidR="0058088C" w:rsidRPr="00A912D2">
        <w:rPr>
          <w:rFonts w:cstheme="minorHAnsi"/>
          <w:sz w:val="21"/>
          <w:szCs w:val="21"/>
        </w:rPr>
        <w:t xml:space="preserve">inflexible and </w:t>
      </w:r>
      <w:r w:rsidR="00CA27CE" w:rsidRPr="00A912D2">
        <w:rPr>
          <w:rFonts w:cstheme="minorHAnsi"/>
          <w:sz w:val="21"/>
          <w:szCs w:val="21"/>
        </w:rPr>
        <w:t>complex</w:t>
      </w:r>
      <w:r>
        <w:rPr>
          <w:rFonts w:cstheme="minorHAnsi"/>
          <w:sz w:val="21"/>
          <w:szCs w:val="21"/>
        </w:rPr>
        <w:t>.</w:t>
      </w:r>
      <w:r w:rsidR="0095498E" w:rsidRPr="00A912D2">
        <w:rPr>
          <w:rStyle w:val="EndnoteReference"/>
          <w:rFonts w:cstheme="minorHAnsi"/>
          <w:sz w:val="21"/>
          <w:szCs w:val="21"/>
        </w:rPr>
        <w:endnoteReference w:id="37"/>
      </w:r>
    </w:p>
    <w:p w14:paraId="1321C6EB" w14:textId="77777777" w:rsidR="00C224CB" w:rsidRPr="00A912D2" w:rsidRDefault="00C224CB" w:rsidP="00C224CB">
      <w:pPr>
        <w:spacing w:after="0" w:line="240" w:lineRule="auto"/>
        <w:rPr>
          <w:rFonts w:cstheme="minorHAnsi"/>
          <w:sz w:val="21"/>
          <w:szCs w:val="21"/>
        </w:rPr>
      </w:pPr>
    </w:p>
    <w:p w14:paraId="2287B3B4" w14:textId="5DCD4069" w:rsidR="0095498E" w:rsidRPr="00A912D2" w:rsidRDefault="0095498E" w:rsidP="0094399E">
      <w:pPr>
        <w:spacing w:line="240" w:lineRule="auto"/>
        <w:rPr>
          <w:rFonts w:cstheme="minorHAnsi"/>
          <w:b/>
          <w:bCs/>
          <w:sz w:val="21"/>
          <w:szCs w:val="21"/>
        </w:rPr>
      </w:pPr>
      <w:r w:rsidRPr="00A912D2">
        <w:rPr>
          <w:rFonts w:cstheme="minorHAnsi"/>
          <w:b/>
          <w:bCs/>
          <w:sz w:val="21"/>
          <w:szCs w:val="21"/>
        </w:rPr>
        <w:t>SFFEP &amp; FEP family tests</w:t>
      </w:r>
    </w:p>
    <w:p w14:paraId="4B05D117" w14:textId="530BFA30" w:rsidR="0095498E" w:rsidRPr="00A912D2" w:rsidRDefault="00E433B9" w:rsidP="00E433B9">
      <w:pPr>
        <w:spacing w:line="240" w:lineRule="auto"/>
        <w:ind w:hanging="426"/>
        <w:rPr>
          <w:rFonts w:cstheme="minorHAnsi"/>
          <w:sz w:val="21"/>
          <w:szCs w:val="21"/>
        </w:rPr>
      </w:pPr>
      <w:r>
        <w:rPr>
          <w:rFonts w:cstheme="minorHAnsi"/>
          <w:sz w:val="21"/>
          <w:szCs w:val="21"/>
        </w:rPr>
        <w:t>31.</w:t>
      </w:r>
      <w:r>
        <w:rPr>
          <w:rFonts w:cstheme="minorHAnsi"/>
          <w:sz w:val="21"/>
          <w:szCs w:val="21"/>
        </w:rPr>
        <w:tab/>
      </w:r>
      <w:r w:rsidR="0095498E" w:rsidRPr="00A912D2">
        <w:rPr>
          <w:rFonts w:cstheme="minorHAnsi"/>
          <w:sz w:val="21"/>
          <w:szCs w:val="21"/>
        </w:rPr>
        <w:t xml:space="preserve">One of the key areas that acts as a barrier are the “family tests”. For example, for an adult funeral application where there is no surviving partner of the deceased, </w:t>
      </w:r>
      <w:r w:rsidR="00DF3A04" w:rsidRPr="00A912D2">
        <w:rPr>
          <w:rFonts w:cstheme="minorHAnsi"/>
          <w:sz w:val="21"/>
          <w:szCs w:val="21"/>
        </w:rPr>
        <w:t xml:space="preserve">if an “immediate family member” (parent or child) of the deceased is not in receipt of a qualifying benefit and </w:t>
      </w:r>
      <w:r w:rsidR="006430FF" w:rsidRPr="00A912D2">
        <w:rPr>
          <w:rFonts w:cstheme="minorHAnsi"/>
          <w:sz w:val="21"/>
          <w:szCs w:val="21"/>
        </w:rPr>
        <w:t xml:space="preserve">is </w:t>
      </w:r>
      <w:r w:rsidR="00DF3A04" w:rsidRPr="00A912D2">
        <w:rPr>
          <w:rFonts w:cstheme="minorHAnsi"/>
          <w:sz w:val="21"/>
          <w:szCs w:val="21"/>
        </w:rPr>
        <w:t xml:space="preserve">not </w:t>
      </w:r>
      <w:r w:rsidR="006430FF" w:rsidRPr="00A912D2">
        <w:rPr>
          <w:rFonts w:cstheme="minorHAnsi"/>
          <w:sz w:val="21"/>
          <w:szCs w:val="21"/>
        </w:rPr>
        <w:t xml:space="preserve">classed as </w:t>
      </w:r>
      <w:r w:rsidR="00DF3A04" w:rsidRPr="00A912D2">
        <w:rPr>
          <w:rFonts w:cstheme="minorHAnsi"/>
          <w:sz w:val="21"/>
          <w:szCs w:val="21"/>
        </w:rPr>
        <w:t>estranged from the deceased, nor in one of the 10 disregarded categories, then the application will be rejected</w:t>
      </w:r>
      <w:r w:rsidR="00FE5CBC" w:rsidRPr="00A912D2">
        <w:rPr>
          <w:rFonts w:cstheme="minorHAnsi"/>
          <w:sz w:val="21"/>
          <w:szCs w:val="21"/>
        </w:rPr>
        <w:t>.</w:t>
      </w:r>
      <w:r w:rsidRPr="00A912D2">
        <w:rPr>
          <w:rStyle w:val="EndnoteReference"/>
          <w:rFonts w:cstheme="minorHAnsi"/>
          <w:sz w:val="21"/>
          <w:szCs w:val="21"/>
        </w:rPr>
        <w:endnoteReference w:id="38"/>
      </w:r>
      <w:r w:rsidR="00FE5CBC" w:rsidRPr="00A912D2">
        <w:rPr>
          <w:rFonts w:cstheme="minorHAnsi"/>
          <w:sz w:val="21"/>
          <w:szCs w:val="21"/>
        </w:rPr>
        <w:t xml:space="preserve"> This is</w:t>
      </w:r>
      <w:r w:rsidR="00DF3A04" w:rsidRPr="00A912D2">
        <w:rPr>
          <w:rFonts w:cstheme="minorHAnsi"/>
          <w:sz w:val="21"/>
          <w:szCs w:val="21"/>
        </w:rPr>
        <w:t xml:space="preserve"> regardless of the claimant’s benefits status</w:t>
      </w:r>
      <w:r w:rsidR="00FE5CBC" w:rsidRPr="00A912D2">
        <w:rPr>
          <w:rFonts w:cstheme="minorHAnsi"/>
          <w:sz w:val="21"/>
          <w:szCs w:val="21"/>
        </w:rPr>
        <w:t xml:space="preserve"> or </w:t>
      </w:r>
      <w:r w:rsidR="00A80492" w:rsidRPr="00A912D2">
        <w:rPr>
          <w:rFonts w:cstheme="minorHAnsi"/>
          <w:sz w:val="21"/>
          <w:szCs w:val="21"/>
        </w:rPr>
        <w:t xml:space="preserve">the nature of </w:t>
      </w:r>
      <w:r w:rsidR="00587BCD" w:rsidRPr="00A912D2">
        <w:rPr>
          <w:rFonts w:cstheme="minorHAnsi"/>
          <w:sz w:val="21"/>
          <w:szCs w:val="21"/>
        </w:rPr>
        <w:t>their relationship with the deceased</w:t>
      </w:r>
      <w:r>
        <w:rPr>
          <w:rFonts w:cstheme="minorHAnsi"/>
          <w:sz w:val="21"/>
          <w:szCs w:val="21"/>
        </w:rPr>
        <w:t>.</w:t>
      </w:r>
      <w:r w:rsidR="0095498E" w:rsidRPr="00A912D2">
        <w:rPr>
          <w:rStyle w:val="EndnoteReference"/>
          <w:rFonts w:cstheme="minorHAnsi"/>
          <w:sz w:val="21"/>
          <w:szCs w:val="21"/>
        </w:rPr>
        <w:endnoteReference w:id="39"/>
      </w:r>
      <w:r w:rsidR="0095498E" w:rsidRPr="00A912D2">
        <w:rPr>
          <w:rFonts w:cstheme="minorHAnsi"/>
          <w:sz w:val="21"/>
          <w:szCs w:val="21"/>
        </w:rPr>
        <w:t xml:space="preserve"> Equally, if a “close relative” (primarily siblings) of the deceased is considered by the decision maker to have been in as close contact with the deceased as the claimant then they must also be in receipt of a qualifying benefit</w:t>
      </w:r>
      <w:r>
        <w:rPr>
          <w:rFonts w:cstheme="minorHAnsi"/>
          <w:sz w:val="21"/>
          <w:szCs w:val="21"/>
        </w:rPr>
        <w:t>.</w:t>
      </w:r>
      <w:r w:rsidR="0095498E" w:rsidRPr="00A912D2">
        <w:rPr>
          <w:rStyle w:val="EndnoteReference"/>
          <w:rFonts w:cstheme="minorHAnsi"/>
          <w:sz w:val="21"/>
          <w:szCs w:val="21"/>
        </w:rPr>
        <w:endnoteReference w:id="40"/>
      </w:r>
    </w:p>
    <w:p w14:paraId="65F7A633" w14:textId="34322505" w:rsidR="00272BE3" w:rsidRPr="00A912D2" w:rsidRDefault="00E433B9" w:rsidP="00E433B9">
      <w:pPr>
        <w:autoSpaceDE w:val="0"/>
        <w:autoSpaceDN w:val="0"/>
        <w:adjustRightInd w:val="0"/>
        <w:spacing w:line="240" w:lineRule="auto"/>
        <w:ind w:hanging="426"/>
        <w:rPr>
          <w:rFonts w:cstheme="minorHAnsi"/>
          <w:color w:val="231F20"/>
          <w:sz w:val="21"/>
          <w:szCs w:val="21"/>
        </w:rPr>
      </w:pPr>
      <w:r>
        <w:rPr>
          <w:rFonts w:cstheme="minorHAnsi"/>
          <w:sz w:val="21"/>
          <w:szCs w:val="21"/>
        </w:rPr>
        <w:t>32.</w:t>
      </w:r>
      <w:r>
        <w:rPr>
          <w:rFonts w:cstheme="minorHAnsi"/>
          <w:sz w:val="21"/>
          <w:szCs w:val="21"/>
        </w:rPr>
        <w:tab/>
      </w:r>
      <w:r w:rsidR="0095498E" w:rsidRPr="00A912D2">
        <w:rPr>
          <w:rFonts w:cstheme="minorHAnsi"/>
          <w:sz w:val="21"/>
          <w:szCs w:val="21"/>
        </w:rPr>
        <w:t>These rules fail to consider the realities and complexities of family dynamics, and different religious and cultural norms.</w:t>
      </w:r>
    </w:p>
    <w:p w14:paraId="7B00FD89" w14:textId="406277E7" w:rsidR="0095498E" w:rsidRPr="00A912D2" w:rsidRDefault="00E433B9" w:rsidP="00E433B9">
      <w:pPr>
        <w:spacing w:line="240" w:lineRule="auto"/>
        <w:ind w:hanging="426"/>
        <w:rPr>
          <w:rFonts w:cstheme="minorHAnsi"/>
          <w:b/>
          <w:bCs/>
          <w:i/>
          <w:iCs/>
          <w:sz w:val="21"/>
          <w:szCs w:val="21"/>
        </w:rPr>
      </w:pPr>
      <w:r w:rsidRPr="00E433B9">
        <w:rPr>
          <w:rFonts w:cstheme="minorHAnsi"/>
          <w:iCs/>
          <w:sz w:val="21"/>
          <w:szCs w:val="21"/>
        </w:rPr>
        <w:t>33.</w:t>
      </w:r>
      <w:r w:rsidRPr="00E433B9">
        <w:rPr>
          <w:rFonts w:cstheme="minorHAnsi"/>
          <w:iCs/>
          <w:sz w:val="21"/>
          <w:szCs w:val="21"/>
        </w:rPr>
        <w:tab/>
      </w:r>
      <w:r w:rsidR="0095498E" w:rsidRPr="00A912D2">
        <w:rPr>
          <w:rFonts w:cstheme="minorHAnsi"/>
          <w:i/>
          <w:iCs/>
          <w:sz w:val="21"/>
          <w:szCs w:val="21"/>
        </w:rPr>
        <w:t xml:space="preserve">Greg’s dad died in his 60s following a short illness. Greg was his </w:t>
      </w:r>
      <w:proofErr w:type="spellStart"/>
      <w:r w:rsidR="0095498E" w:rsidRPr="00A912D2">
        <w:rPr>
          <w:rFonts w:cstheme="minorHAnsi"/>
          <w:i/>
          <w:iCs/>
          <w:sz w:val="21"/>
          <w:szCs w:val="21"/>
        </w:rPr>
        <w:t>carer</w:t>
      </w:r>
      <w:proofErr w:type="spellEnd"/>
      <w:r w:rsidR="0095498E" w:rsidRPr="00A912D2">
        <w:rPr>
          <w:rFonts w:cstheme="minorHAnsi"/>
          <w:i/>
          <w:iCs/>
          <w:sz w:val="21"/>
          <w:szCs w:val="21"/>
        </w:rPr>
        <w:t xml:space="preserve"> and so took responsibility for the funeral. However, although he was in receipt of a qualifying benefit, his sister wasn’t and so Greg was turned down for the SFFEP. Although his sister wasn’t completely estranged from their dad, she was only in touch with him very infrequently, such as at Christmas, and was also distanced from the rest of the family. She didn’t want anything to do with the funeral. </w:t>
      </w:r>
      <w:r w:rsidR="0095498E" w:rsidRPr="00E433B9">
        <w:rPr>
          <w:rFonts w:cstheme="minorHAnsi"/>
          <w:bCs/>
          <w:sz w:val="21"/>
          <w:szCs w:val="21"/>
        </w:rPr>
        <w:t xml:space="preserve">- </w:t>
      </w:r>
      <w:proofErr w:type="spellStart"/>
      <w:r w:rsidR="0095498E" w:rsidRPr="00E433B9">
        <w:rPr>
          <w:rFonts w:cstheme="minorHAnsi"/>
          <w:bCs/>
          <w:sz w:val="21"/>
          <w:szCs w:val="21"/>
        </w:rPr>
        <w:t>DtE</w:t>
      </w:r>
      <w:proofErr w:type="spellEnd"/>
      <w:r w:rsidR="0095498E" w:rsidRPr="00E433B9">
        <w:rPr>
          <w:rFonts w:cstheme="minorHAnsi"/>
          <w:bCs/>
          <w:sz w:val="21"/>
          <w:szCs w:val="21"/>
        </w:rPr>
        <w:t xml:space="preserve"> anonymised case study</w:t>
      </w:r>
      <w:r w:rsidRPr="00E433B9">
        <w:rPr>
          <w:rFonts w:cstheme="minorHAnsi"/>
          <w:bCs/>
          <w:sz w:val="21"/>
          <w:szCs w:val="21"/>
        </w:rPr>
        <w:t>.</w:t>
      </w:r>
      <w:r w:rsidR="0095498E" w:rsidRPr="00A912D2">
        <w:rPr>
          <w:rStyle w:val="EndnoteReference"/>
          <w:rFonts w:cstheme="minorHAnsi"/>
          <w:b/>
          <w:bCs/>
          <w:sz w:val="21"/>
          <w:szCs w:val="21"/>
        </w:rPr>
        <w:endnoteReference w:id="41"/>
      </w:r>
    </w:p>
    <w:p w14:paraId="6D586405" w14:textId="56D69ECA" w:rsidR="00075C48" w:rsidRPr="00A912D2" w:rsidRDefault="00E433B9" w:rsidP="00E433B9">
      <w:pPr>
        <w:spacing w:line="240" w:lineRule="auto"/>
        <w:ind w:hanging="426"/>
        <w:rPr>
          <w:rFonts w:cstheme="minorHAnsi"/>
          <w:b/>
          <w:bCs/>
          <w:i/>
          <w:iCs/>
          <w:sz w:val="21"/>
          <w:szCs w:val="21"/>
        </w:rPr>
      </w:pPr>
      <w:r>
        <w:rPr>
          <w:rFonts w:cstheme="minorHAnsi"/>
          <w:iCs/>
          <w:sz w:val="21"/>
          <w:szCs w:val="21"/>
        </w:rPr>
        <w:lastRenderedPageBreak/>
        <w:t>34.</w:t>
      </w:r>
      <w:r>
        <w:rPr>
          <w:rFonts w:cstheme="minorHAnsi"/>
          <w:iCs/>
          <w:sz w:val="21"/>
          <w:szCs w:val="21"/>
        </w:rPr>
        <w:tab/>
      </w:r>
      <w:r w:rsidR="0095498E" w:rsidRPr="00A912D2">
        <w:rPr>
          <w:rFonts w:cstheme="minorHAnsi"/>
          <w:i/>
          <w:iCs/>
          <w:sz w:val="21"/>
          <w:szCs w:val="21"/>
        </w:rPr>
        <w:t xml:space="preserve">Davina’s brother died suddenly in his 50s. Davina was in receipt of a qualifying benefit but another brother of theirs, who was considered by the DWP to be in as close contact with the deceased, wasn’t receiving a qualifying benefit and so Davina was rejected for the SFFEP. However, the brother was on a low income that was just too high to claim Universal Credit and was unable to pay for the funeral. The family had no money for the funeral. </w:t>
      </w:r>
      <w:r>
        <w:rPr>
          <w:rFonts w:cstheme="minorHAnsi"/>
          <w:bCs/>
          <w:sz w:val="21"/>
          <w:szCs w:val="21"/>
        </w:rPr>
        <w:t>–</w:t>
      </w:r>
      <w:r w:rsidR="0095498E" w:rsidRPr="00E433B9">
        <w:rPr>
          <w:rFonts w:cstheme="minorHAnsi"/>
          <w:bCs/>
          <w:sz w:val="21"/>
          <w:szCs w:val="21"/>
        </w:rPr>
        <w:t xml:space="preserve"> </w:t>
      </w:r>
      <w:proofErr w:type="spellStart"/>
      <w:r w:rsidR="0095498E" w:rsidRPr="00E433B9">
        <w:rPr>
          <w:rFonts w:cstheme="minorHAnsi"/>
          <w:bCs/>
          <w:sz w:val="21"/>
          <w:szCs w:val="21"/>
        </w:rPr>
        <w:t>DtE</w:t>
      </w:r>
      <w:proofErr w:type="spellEnd"/>
      <w:r w:rsidR="0095498E" w:rsidRPr="00E433B9">
        <w:rPr>
          <w:rFonts w:cstheme="minorHAnsi"/>
          <w:bCs/>
          <w:sz w:val="21"/>
          <w:szCs w:val="21"/>
        </w:rPr>
        <w:t xml:space="preserve"> anonymised case study</w:t>
      </w:r>
      <w:r>
        <w:rPr>
          <w:rFonts w:cstheme="minorHAnsi"/>
          <w:bCs/>
          <w:sz w:val="21"/>
          <w:szCs w:val="21"/>
        </w:rPr>
        <w:t>.</w:t>
      </w:r>
    </w:p>
    <w:p w14:paraId="6C6E2EDB" w14:textId="029690FD" w:rsidR="0095498E" w:rsidRPr="00A912D2" w:rsidRDefault="00E433B9" w:rsidP="00E433B9">
      <w:pPr>
        <w:spacing w:line="240" w:lineRule="auto"/>
        <w:ind w:hanging="426"/>
        <w:rPr>
          <w:rFonts w:cstheme="minorHAnsi"/>
          <w:sz w:val="21"/>
          <w:szCs w:val="21"/>
        </w:rPr>
      </w:pPr>
      <w:r>
        <w:rPr>
          <w:rFonts w:cstheme="minorHAnsi"/>
          <w:sz w:val="21"/>
          <w:szCs w:val="21"/>
        </w:rPr>
        <w:t>35.</w:t>
      </w:r>
      <w:r>
        <w:rPr>
          <w:rFonts w:cstheme="minorHAnsi"/>
          <w:sz w:val="21"/>
          <w:szCs w:val="21"/>
        </w:rPr>
        <w:tab/>
      </w:r>
      <w:r w:rsidR="0095498E" w:rsidRPr="00A912D2">
        <w:rPr>
          <w:rFonts w:cstheme="minorHAnsi"/>
          <w:sz w:val="21"/>
          <w:szCs w:val="21"/>
        </w:rPr>
        <w:t xml:space="preserve">We know from our own work, and that of Dundee charity </w:t>
      </w:r>
      <w:hyperlink r:id="rId20" w:history="1">
        <w:r w:rsidR="0095498E" w:rsidRPr="00A912D2">
          <w:rPr>
            <w:rStyle w:val="Hyperlink"/>
            <w:rFonts w:cstheme="minorHAnsi"/>
            <w:sz w:val="21"/>
            <w:szCs w:val="21"/>
          </w:rPr>
          <w:t>Funeral Link</w:t>
        </w:r>
      </w:hyperlink>
      <w:r w:rsidR="0095498E" w:rsidRPr="00A912D2">
        <w:rPr>
          <w:rFonts w:cstheme="minorHAnsi"/>
          <w:sz w:val="21"/>
          <w:szCs w:val="21"/>
        </w:rPr>
        <w:t xml:space="preserve"> which gives funeral advice in a similar way to us, that people like Greg and Davina would be able to claim a funeral payment if they lived in Scotland.</w:t>
      </w:r>
      <w:r w:rsidR="00842AAF" w:rsidRPr="00A912D2">
        <w:rPr>
          <w:rFonts w:cstheme="minorHAnsi"/>
          <w:sz w:val="21"/>
          <w:szCs w:val="21"/>
        </w:rPr>
        <w:t xml:space="preserve"> The</w:t>
      </w:r>
      <w:r w:rsidR="00812B14" w:rsidRPr="00A912D2">
        <w:rPr>
          <w:rFonts w:cstheme="minorHAnsi"/>
          <w:sz w:val="21"/>
          <w:szCs w:val="21"/>
        </w:rPr>
        <w:t xml:space="preserve"> FSP</w:t>
      </w:r>
      <w:r w:rsidR="00842AAF" w:rsidRPr="00A912D2">
        <w:rPr>
          <w:rFonts w:cstheme="minorHAnsi"/>
          <w:sz w:val="21"/>
          <w:szCs w:val="21"/>
        </w:rPr>
        <w:t xml:space="preserve"> guidance also acknowledges that there may be “circumstances, including cultural or religious reasons, where the closest relative does not accept responsibility for the costs of the funeral. For example, in some faiths, a female relative of the deceased would normally not have contact with anyone outside her immediate family. In this case, someone else in the family might accepted </w:t>
      </w:r>
      <w:r w:rsidR="00050383" w:rsidRPr="00A912D2">
        <w:rPr>
          <w:rFonts w:cstheme="minorHAnsi"/>
          <w:sz w:val="21"/>
          <w:szCs w:val="21"/>
        </w:rPr>
        <w:t xml:space="preserve">[sic.] </w:t>
      </w:r>
      <w:r w:rsidR="00842AAF" w:rsidRPr="00A912D2">
        <w:rPr>
          <w:rFonts w:cstheme="minorHAnsi"/>
          <w:sz w:val="21"/>
          <w:szCs w:val="21"/>
        </w:rPr>
        <w:t>responsibility for the costs of the funeral.”</w:t>
      </w:r>
      <w:r w:rsidR="00812B14" w:rsidRPr="00A912D2">
        <w:rPr>
          <w:rStyle w:val="EndnoteReference"/>
          <w:rFonts w:cstheme="minorHAnsi"/>
          <w:sz w:val="21"/>
          <w:szCs w:val="21"/>
        </w:rPr>
        <w:endnoteReference w:id="42"/>
      </w:r>
      <w:r w:rsidR="00842AAF" w:rsidRPr="00A912D2">
        <w:rPr>
          <w:rFonts w:cstheme="minorHAnsi"/>
          <w:sz w:val="21"/>
          <w:szCs w:val="21"/>
        </w:rPr>
        <w:t xml:space="preserve"> We do not know of any similar provision </w:t>
      </w:r>
      <w:r w:rsidR="00812B14" w:rsidRPr="00A912D2">
        <w:rPr>
          <w:rFonts w:cstheme="minorHAnsi"/>
          <w:sz w:val="21"/>
          <w:szCs w:val="21"/>
        </w:rPr>
        <w:t>for the SFFEP or FEP.</w:t>
      </w:r>
    </w:p>
    <w:p w14:paraId="0264C8FF" w14:textId="77777777" w:rsidR="0095498E" w:rsidRPr="00A912D2" w:rsidRDefault="0095498E" w:rsidP="0094399E">
      <w:pPr>
        <w:spacing w:after="0" w:line="240" w:lineRule="auto"/>
        <w:rPr>
          <w:rFonts w:cstheme="minorHAnsi"/>
          <w:sz w:val="21"/>
          <w:szCs w:val="21"/>
        </w:rPr>
      </w:pPr>
    </w:p>
    <w:p w14:paraId="5A0868E4" w14:textId="2429E00A" w:rsidR="0095498E" w:rsidRPr="00A912D2" w:rsidRDefault="0095498E" w:rsidP="0094399E">
      <w:pPr>
        <w:spacing w:line="240" w:lineRule="auto"/>
        <w:rPr>
          <w:rFonts w:cstheme="minorHAnsi"/>
          <w:b/>
          <w:bCs/>
          <w:sz w:val="21"/>
          <w:szCs w:val="21"/>
        </w:rPr>
      </w:pPr>
      <w:r w:rsidRPr="00A912D2">
        <w:rPr>
          <w:rFonts w:cstheme="minorHAnsi"/>
          <w:b/>
          <w:bCs/>
          <w:sz w:val="21"/>
          <w:szCs w:val="21"/>
        </w:rPr>
        <w:t>SFFEP &amp; FEP partner priority</w:t>
      </w:r>
    </w:p>
    <w:p w14:paraId="0FACCADF" w14:textId="2283AE79" w:rsidR="0095498E" w:rsidRPr="00A912D2" w:rsidRDefault="00E433B9" w:rsidP="00E433B9">
      <w:pPr>
        <w:spacing w:line="240" w:lineRule="auto"/>
        <w:ind w:hanging="426"/>
        <w:rPr>
          <w:rFonts w:cstheme="minorHAnsi"/>
          <w:sz w:val="21"/>
          <w:szCs w:val="21"/>
        </w:rPr>
      </w:pPr>
      <w:r>
        <w:rPr>
          <w:rFonts w:cstheme="minorHAnsi"/>
          <w:sz w:val="21"/>
          <w:szCs w:val="21"/>
        </w:rPr>
        <w:t>36.</w:t>
      </w:r>
      <w:r>
        <w:rPr>
          <w:rFonts w:cstheme="minorHAnsi"/>
          <w:sz w:val="21"/>
          <w:szCs w:val="21"/>
        </w:rPr>
        <w:tab/>
      </w:r>
      <w:r w:rsidR="0095498E" w:rsidRPr="00A912D2">
        <w:rPr>
          <w:rFonts w:cstheme="minorHAnsi"/>
          <w:sz w:val="21"/>
          <w:szCs w:val="21"/>
        </w:rPr>
        <w:t>While it is helpful that the benefits status of other family members is not considered when the deceased’s co-habiting partner applies, the block on anyone else accessing a payment in this situation, regardless of the circumstances, is ill-designed and results in people being denied access to a payment when they need it</w:t>
      </w:r>
      <w:r>
        <w:rPr>
          <w:rFonts w:cstheme="minorHAnsi"/>
          <w:sz w:val="21"/>
          <w:szCs w:val="21"/>
        </w:rPr>
        <w:t>.</w:t>
      </w:r>
      <w:r w:rsidR="0095498E" w:rsidRPr="00A912D2">
        <w:rPr>
          <w:rStyle w:val="EndnoteReference"/>
          <w:rFonts w:cstheme="minorHAnsi"/>
          <w:sz w:val="21"/>
          <w:szCs w:val="21"/>
        </w:rPr>
        <w:endnoteReference w:id="43"/>
      </w:r>
    </w:p>
    <w:p w14:paraId="6B9690C2" w14:textId="103F8E67" w:rsidR="0095498E" w:rsidRPr="00A912D2" w:rsidRDefault="00E433B9" w:rsidP="00E433B9">
      <w:pPr>
        <w:spacing w:line="240" w:lineRule="auto"/>
        <w:ind w:hanging="426"/>
        <w:rPr>
          <w:rFonts w:cstheme="minorHAnsi"/>
          <w:color w:val="FF0000"/>
          <w:sz w:val="21"/>
          <w:szCs w:val="21"/>
        </w:rPr>
      </w:pPr>
      <w:r>
        <w:rPr>
          <w:rFonts w:cstheme="minorHAnsi"/>
          <w:sz w:val="21"/>
          <w:szCs w:val="21"/>
        </w:rPr>
        <w:t>37.</w:t>
      </w:r>
      <w:r>
        <w:rPr>
          <w:rFonts w:cstheme="minorHAnsi"/>
          <w:sz w:val="21"/>
          <w:szCs w:val="21"/>
        </w:rPr>
        <w:tab/>
      </w:r>
      <w:r w:rsidR="0095498E" w:rsidRPr="00A912D2">
        <w:rPr>
          <w:rFonts w:cstheme="minorHAnsi"/>
          <w:sz w:val="21"/>
          <w:szCs w:val="21"/>
        </w:rPr>
        <w:t xml:space="preserve">We have had several cases where the surviving partner was not involved with the funeral and the arrangements were made by another family member. Despite that family member being in receipt of a qualifying benefit, meeting all the eligibility criteria and being unable to afford the funeral, they were unable to access the SFFEP because of the existence of the deceased’s partner. Relationships are complex and we have seen various circumstances, including addiction problems, where the partner chooses not </w:t>
      </w:r>
      <w:r w:rsidR="007847CF" w:rsidRPr="00A912D2">
        <w:rPr>
          <w:rFonts w:cstheme="minorHAnsi"/>
          <w:sz w:val="21"/>
          <w:szCs w:val="21"/>
        </w:rPr>
        <w:t xml:space="preserve">to </w:t>
      </w:r>
      <w:r w:rsidR="0095498E" w:rsidRPr="00A912D2">
        <w:rPr>
          <w:rFonts w:cstheme="minorHAnsi"/>
          <w:sz w:val="21"/>
          <w:szCs w:val="21"/>
        </w:rPr>
        <w:t xml:space="preserve">be involved, often also cutting themselves off from the rest of the </w:t>
      </w:r>
      <w:r w:rsidR="0095498E" w:rsidRPr="00F76A28">
        <w:rPr>
          <w:rFonts w:cstheme="minorHAnsi"/>
          <w:sz w:val="21"/>
          <w:szCs w:val="21"/>
        </w:rPr>
        <w:t xml:space="preserve">family (appendix </w:t>
      </w:r>
      <w:r w:rsidR="00F76A28" w:rsidRPr="00F76A28">
        <w:rPr>
          <w:rFonts w:cstheme="minorHAnsi"/>
          <w:sz w:val="21"/>
          <w:szCs w:val="21"/>
        </w:rPr>
        <w:t>J</w:t>
      </w:r>
      <w:r w:rsidR="0095498E" w:rsidRPr="00F76A28">
        <w:rPr>
          <w:rFonts w:cstheme="minorHAnsi"/>
          <w:sz w:val="21"/>
          <w:szCs w:val="21"/>
        </w:rPr>
        <w:t>).</w:t>
      </w:r>
    </w:p>
    <w:p w14:paraId="521B35E2" w14:textId="70D5C268" w:rsidR="00B517EC" w:rsidRPr="00A912D2" w:rsidRDefault="00E433B9" w:rsidP="00E433B9">
      <w:pPr>
        <w:spacing w:line="240" w:lineRule="auto"/>
        <w:ind w:hanging="426"/>
        <w:rPr>
          <w:rFonts w:cstheme="minorHAnsi"/>
          <w:sz w:val="21"/>
          <w:szCs w:val="21"/>
        </w:rPr>
      </w:pPr>
      <w:r>
        <w:rPr>
          <w:rFonts w:cstheme="minorHAnsi"/>
          <w:sz w:val="21"/>
          <w:szCs w:val="21"/>
        </w:rPr>
        <w:t>38.</w:t>
      </w:r>
      <w:r>
        <w:rPr>
          <w:rFonts w:cstheme="minorHAnsi"/>
          <w:sz w:val="21"/>
          <w:szCs w:val="21"/>
        </w:rPr>
        <w:tab/>
      </w:r>
      <w:r w:rsidR="0095498E" w:rsidRPr="00A912D2">
        <w:rPr>
          <w:rFonts w:cstheme="minorHAnsi"/>
          <w:sz w:val="21"/>
          <w:szCs w:val="21"/>
        </w:rPr>
        <w:t xml:space="preserve">In contrast, the FSP </w:t>
      </w:r>
      <w:r w:rsidR="009311D8" w:rsidRPr="00A912D2">
        <w:rPr>
          <w:rFonts w:cstheme="minorHAnsi"/>
          <w:sz w:val="21"/>
          <w:szCs w:val="21"/>
        </w:rPr>
        <w:t xml:space="preserve">guidance </w:t>
      </w:r>
      <w:r w:rsidR="0095498E" w:rsidRPr="00A912D2">
        <w:rPr>
          <w:rFonts w:cstheme="minorHAnsi"/>
          <w:sz w:val="21"/>
          <w:szCs w:val="21"/>
        </w:rPr>
        <w:t xml:space="preserve">gives a non-exhaustive list of reasons why “the nearest relative cannot or has not accepted responsibility for the funeral” including having “issues with drug or alcohol misuse”. It also gives the fact that “no one else has accepted responsibility for the cost of the funeral” as one of the reasons “why it would be considered reasonable” for someone to </w:t>
      </w:r>
      <w:r w:rsidR="0095498E" w:rsidRPr="00A912D2">
        <w:rPr>
          <w:rFonts w:cstheme="minorHAnsi"/>
          <w:i/>
          <w:iCs/>
          <w:sz w:val="21"/>
          <w:szCs w:val="21"/>
        </w:rPr>
        <w:t>accept</w:t>
      </w:r>
      <w:r w:rsidR="0095498E" w:rsidRPr="00A912D2">
        <w:rPr>
          <w:rFonts w:cstheme="minorHAnsi"/>
          <w:sz w:val="21"/>
          <w:szCs w:val="21"/>
        </w:rPr>
        <w:t xml:space="preserve"> responsibility.</w:t>
      </w:r>
      <w:r w:rsidR="0095498E" w:rsidRPr="00A912D2">
        <w:rPr>
          <w:rStyle w:val="EndnoteReference"/>
          <w:rFonts w:cstheme="minorHAnsi"/>
          <w:sz w:val="21"/>
          <w:szCs w:val="21"/>
        </w:rPr>
        <w:endnoteReference w:id="44"/>
      </w:r>
    </w:p>
    <w:p w14:paraId="6B636662" w14:textId="77777777" w:rsidR="00472688" w:rsidRDefault="00472688" w:rsidP="00472688">
      <w:pPr>
        <w:spacing w:after="0" w:line="240" w:lineRule="auto"/>
        <w:rPr>
          <w:rFonts w:cstheme="minorHAnsi"/>
          <w:b/>
          <w:bCs/>
          <w:sz w:val="21"/>
          <w:szCs w:val="21"/>
        </w:rPr>
      </w:pPr>
    </w:p>
    <w:p w14:paraId="5B64A45E" w14:textId="5AE702CD" w:rsidR="003A6B6E" w:rsidRPr="00A912D2" w:rsidRDefault="003A6B6E" w:rsidP="0094399E">
      <w:pPr>
        <w:spacing w:line="240" w:lineRule="auto"/>
        <w:rPr>
          <w:rFonts w:cstheme="minorHAnsi"/>
          <w:b/>
          <w:bCs/>
          <w:sz w:val="21"/>
          <w:szCs w:val="21"/>
        </w:rPr>
      </w:pPr>
      <w:r w:rsidRPr="00A912D2">
        <w:rPr>
          <w:rFonts w:cstheme="minorHAnsi"/>
          <w:b/>
          <w:bCs/>
          <w:sz w:val="21"/>
          <w:szCs w:val="21"/>
        </w:rPr>
        <w:t>Impact of SFFEP &amp; FEP complexity</w:t>
      </w:r>
    </w:p>
    <w:p w14:paraId="08C0EA8C" w14:textId="605B5DA0" w:rsidR="0095498E" w:rsidRPr="00A912D2" w:rsidRDefault="00E433B9" w:rsidP="00E433B9">
      <w:pPr>
        <w:spacing w:line="240" w:lineRule="auto"/>
        <w:ind w:hanging="426"/>
        <w:rPr>
          <w:rFonts w:cstheme="minorHAnsi"/>
          <w:sz w:val="21"/>
          <w:szCs w:val="21"/>
        </w:rPr>
      </w:pPr>
      <w:r>
        <w:rPr>
          <w:rFonts w:cstheme="minorHAnsi"/>
          <w:sz w:val="21"/>
          <w:szCs w:val="21"/>
        </w:rPr>
        <w:t>39.</w:t>
      </w:r>
      <w:r>
        <w:rPr>
          <w:rFonts w:cstheme="minorHAnsi"/>
          <w:sz w:val="21"/>
          <w:szCs w:val="21"/>
        </w:rPr>
        <w:tab/>
      </w:r>
      <w:r w:rsidR="00076C2D" w:rsidRPr="00A912D2">
        <w:rPr>
          <w:rFonts w:cstheme="minorHAnsi"/>
          <w:sz w:val="21"/>
          <w:szCs w:val="21"/>
        </w:rPr>
        <w:t>As well as excluding</w:t>
      </w:r>
      <w:r w:rsidR="005117A4" w:rsidRPr="00A912D2">
        <w:rPr>
          <w:rFonts w:cstheme="minorHAnsi"/>
          <w:sz w:val="21"/>
          <w:szCs w:val="21"/>
        </w:rPr>
        <w:t xml:space="preserve"> some</w:t>
      </w:r>
      <w:r w:rsidR="00076C2D" w:rsidRPr="00A912D2">
        <w:rPr>
          <w:rFonts w:cstheme="minorHAnsi"/>
          <w:sz w:val="21"/>
          <w:szCs w:val="21"/>
        </w:rPr>
        <w:t xml:space="preserve"> </w:t>
      </w:r>
      <w:r w:rsidR="005117A4" w:rsidRPr="00A912D2">
        <w:rPr>
          <w:rFonts w:cstheme="minorHAnsi"/>
          <w:sz w:val="21"/>
          <w:szCs w:val="21"/>
        </w:rPr>
        <w:t>applicants in need</w:t>
      </w:r>
      <w:r w:rsidR="00A83753" w:rsidRPr="00A912D2">
        <w:rPr>
          <w:rFonts w:cstheme="minorHAnsi"/>
          <w:sz w:val="21"/>
          <w:szCs w:val="21"/>
        </w:rPr>
        <w:t xml:space="preserve"> </w:t>
      </w:r>
      <w:r w:rsidR="005117A4" w:rsidRPr="00A912D2">
        <w:rPr>
          <w:rFonts w:cstheme="minorHAnsi"/>
          <w:sz w:val="21"/>
          <w:szCs w:val="21"/>
        </w:rPr>
        <w:t xml:space="preserve">of the payment, the </w:t>
      </w:r>
      <w:r w:rsidR="00A83753" w:rsidRPr="00A912D2">
        <w:rPr>
          <w:rFonts w:cstheme="minorHAnsi"/>
          <w:sz w:val="21"/>
          <w:szCs w:val="21"/>
        </w:rPr>
        <w:t xml:space="preserve">eligibility criteria </w:t>
      </w:r>
      <w:r w:rsidR="005117A4" w:rsidRPr="00A912D2">
        <w:rPr>
          <w:rFonts w:cstheme="minorHAnsi"/>
          <w:sz w:val="21"/>
          <w:szCs w:val="21"/>
        </w:rPr>
        <w:t xml:space="preserve">is </w:t>
      </w:r>
      <w:r w:rsidR="00A83753" w:rsidRPr="00A912D2">
        <w:rPr>
          <w:rFonts w:cstheme="minorHAnsi"/>
          <w:sz w:val="21"/>
          <w:szCs w:val="21"/>
        </w:rPr>
        <w:t>complex and difficult to understand.</w:t>
      </w:r>
      <w:r w:rsidR="00182691" w:rsidRPr="00A912D2">
        <w:rPr>
          <w:rFonts w:cstheme="minorHAnsi"/>
          <w:sz w:val="21"/>
          <w:szCs w:val="21"/>
        </w:rPr>
        <w:t xml:space="preserve"> Our </w:t>
      </w:r>
      <w:r w:rsidR="00E64F4A" w:rsidRPr="00A912D2">
        <w:rPr>
          <w:rFonts w:cstheme="minorHAnsi"/>
          <w:sz w:val="21"/>
          <w:szCs w:val="21"/>
        </w:rPr>
        <w:t xml:space="preserve">clients’ </w:t>
      </w:r>
      <w:r w:rsidR="00182691" w:rsidRPr="00A912D2">
        <w:rPr>
          <w:rFonts w:cstheme="minorHAnsi"/>
          <w:sz w:val="21"/>
          <w:szCs w:val="21"/>
        </w:rPr>
        <w:t xml:space="preserve">experience was reflected in the </w:t>
      </w:r>
      <w:r w:rsidR="00A87B5C" w:rsidRPr="00A912D2">
        <w:rPr>
          <w:rFonts w:cstheme="minorHAnsi"/>
          <w:sz w:val="21"/>
          <w:szCs w:val="21"/>
        </w:rPr>
        <w:t>UKCB’s findings</w:t>
      </w:r>
      <w:r w:rsidR="00182691" w:rsidRPr="00A912D2">
        <w:rPr>
          <w:rFonts w:cstheme="minorHAnsi"/>
          <w:sz w:val="21"/>
          <w:szCs w:val="21"/>
        </w:rPr>
        <w:t xml:space="preserve"> which stated that “Respondents reported that the process to access the Funeral Expenses Payment is complex and that they do not know how much they will get when applying, resulting in difficulties making decisions about the funer</w:t>
      </w:r>
      <w:r w:rsidR="008B3369" w:rsidRPr="00A912D2">
        <w:rPr>
          <w:rFonts w:cstheme="minorHAnsi"/>
          <w:sz w:val="21"/>
          <w:szCs w:val="21"/>
        </w:rPr>
        <w:t>e</w:t>
      </w:r>
      <w:r w:rsidR="00182691" w:rsidRPr="00A912D2">
        <w:rPr>
          <w:rFonts w:cstheme="minorHAnsi"/>
          <w:sz w:val="21"/>
          <w:szCs w:val="21"/>
        </w:rPr>
        <w:t>al</w:t>
      </w:r>
      <w:r w:rsidR="008B3369" w:rsidRPr="00A912D2">
        <w:rPr>
          <w:rFonts w:cstheme="minorHAnsi"/>
          <w:sz w:val="21"/>
          <w:szCs w:val="21"/>
        </w:rPr>
        <w:t xml:space="preserve"> [sic.]</w:t>
      </w:r>
      <w:r w:rsidR="00182691" w:rsidRPr="00A912D2">
        <w:rPr>
          <w:rFonts w:cstheme="minorHAnsi"/>
          <w:sz w:val="21"/>
          <w:szCs w:val="21"/>
        </w:rPr>
        <w:t>”.</w:t>
      </w:r>
      <w:r w:rsidR="0095498E" w:rsidRPr="00A912D2">
        <w:rPr>
          <w:rStyle w:val="EndnoteReference"/>
          <w:rFonts w:cstheme="minorHAnsi"/>
          <w:sz w:val="21"/>
          <w:szCs w:val="21"/>
        </w:rPr>
        <w:endnoteReference w:id="45"/>
      </w:r>
    </w:p>
    <w:p w14:paraId="542F911C" w14:textId="6349D331" w:rsidR="00514705" w:rsidRPr="00A912D2" w:rsidRDefault="00E433B9" w:rsidP="00E433B9">
      <w:pPr>
        <w:spacing w:line="240" w:lineRule="auto"/>
        <w:ind w:hanging="426"/>
        <w:rPr>
          <w:rFonts w:cstheme="minorHAnsi"/>
          <w:sz w:val="21"/>
          <w:szCs w:val="21"/>
        </w:rPr>
      </w:pPr>
      <w:r>
        <w:rPr>
          <w:rFonts w:cstheme="minorHAnsi"/>
          <w:sz w:val="21"/>
          <w:szCs w:val="21"/>
        </w:rPr>
        <w:t>40.</w:t>
      </w:r>
      <w:r>
        <w:rPr>
          <w:rFonts w:cstheme="minorHAnsi"/>
          <w:sz w:val="21"/>
          <w:szCs w:val="21"/>
        </w:rPr>
        <w:tab/>
      </w:r>
      <w:r w:rsidR="00AB5439" w:rsidRPr="00A912D2">
        <w:rPr>
          <w:rFonts w:cstheme="minorHAnsi"/>
          <w:sz w:val="21"/>
          <w:szCs w:val="21"/>
        </w:rPr>
        <w:t xml:space="preserve">We </w:t>
      </w:r>
      <w:r w:rsidR="00581AC2" w:rsidRPr="00A912D2">
        <w:rPr>
          <w:rFonts w:cstheme="minorHAnsi"/>
          <w:sz w:val="21"/>
          <w:szCs w:val="21"/>
        </w:rPr>
        <w:t>often</w:t>
      </w:r>
      <w:r w:rsidR="00AB5439" w:rsidRPr="00A912D2">
        <w:rPr>
          <w:rFonts w:cstheme="minorHAnsi"/>
          <w:sz w:val="21"/>
          <w:szCs w:val="21"/>
        </w:rPr>
        <w:t xml:space="preserve"> encounter </w:t>
      </w:r>
      <w:r w:rsidR="00DA798D" w:rsidRPr="00A912D2">
        <w:rPr>
          <w:rFonts w:cstheme="minorHAnsi"/>
          <w:sz w:val="21"/>
          <w:szCs w:val="21"/>
        </w:rPr>
        <w:t xml:space="preserve">the </w:t>
      </w:r>
      <w:r w:rsidR="00093EC0" w:rsidRPr="00A912D2">
        <w:rPr>
          <w:rFonts w:cstheme="minorHAnsi"/>
          <w:sz w:val="21"/>
          <w:szCs w:val="21"/>
        </w:rPr>
        <w:t>DWP</w:t>
      </w:r>
      <w:r w:rsidR="00DA798D" w:rsidRPr="00A912D2">
        <w:rPr>
          <w:rFonts w:cstheme="minorHAnsi"/>
          <w:sz w:val="21"/>
          <w:szCs w:val="21"/>
        </w:rPr>
        <w:t>’s own</w:t>
      </w:r>
      <w:r w:rsidR="00093EC0" w:rsidRPr="00A912D2">
        <w:rPr>
          <w:rFonts w:cstheme="minorHAnsi"/>
          <w:sz w:val="21"/>
          <w:szCs w:val="21"/>
        </w:rPr>
        <w:t xml:space="preserve"> </w:t>
      </w:r>
      <w:r w:rsidR="008135E4" w:rsidRPr="00A912D2">
        <w:rPr>
          <w:rFonts w:cstheme="minorHAnsi"/>
          <w:sz w:val="21"/>
          <w:szCs w:val="21"/>
        </w:rPr>
        <w:t xml:space="preserve">call handlers </w:t>
      </w:r>
      <w:r w:rsidR="00866E06" w:rsidRPr="00A912D2">
        <w:rPr>
          <w:rFonts w:cstheme="minorHAnsi"/>
          <w:sz w:val="21"/>
          <w:szCs w:val="21"/>
        </w:rPr>
        <w:t xml:space="preserve">giving </w:t>
      </w:r>
      <w:r w:rsidR="008135E4" w:rsidRPr="00A912D2">
        <w:rPr>
          <w:rFonts w:cstheme="minorHAnsi"/>
          <w:sz w:val="21"/>
          <w:szCs w:val="21"/>
        </w:rPr>
        <w:t>in</w:t>
      </w:r>
      <w:r w:rsidR="00FD62DE" w:rsidRPr="00A912D2">
        <w:rPr>
          <w:rFonts w:cstheme="minorHAnsi"/>
          <w:sz w:val="21"/>
          <w:szCs w:val="21"/>
        </w:rPr>
        <w:t>accurate</w:t>
      </w:r>
      <w:r w:rsidR="008135E4" w:rsidRPr="00A912D2">
        <w:rPr>
          <w:rFonts w:cstheme="minorHAnsi"/>
          <w:sz w:val="21"/>
          <w:szCs w:val="21"/>
        </w:rPr>
        <w:t xml:space="preserve"> advi</w:t>
      </w:r>
      <w:r w:rsidR="00DA798D" w:rsidRPr="00A912D2">
        <w:rPr>
          <w:rFonts w:cstheme="minorHAnsi"/>
          <w:sz w:val="21"/>
          <w:szCs w:val="21"/>
        </w:rPr>
        <w:t>c</w:t>
      </w:r>
      <w:r w:rsidR="008135E4" w:rsidRPr="00A912D2">
        <w:rPr>
          <w:rFonts w:cstheme="minorHAnsi"/>
          <w:sz w:val="21"/>
          <w:szCs w:val="21"/>
        </w:rPr>
        <w:t xml:space="preserve">e and information to </w:t>
      </w:r>
      <w:r w:rsidR="00866E06" w:rsidRPr="00A912D2">
        <w:rPr>
          <w:rFonts w:cstheme="minorHAnsi"/>
          <w:sz w:val="21"/>
          <w:szCs w:val="21"/>
        </w:rPr>
        <w:t>clients</w:t>
      </w:r>
      <w:r w:rsidR="008135E4" w:rsidRPr="00A912D2">
        <w:rPr>
          <w:rFonts w:cstheme="minorHAnsi"/>
          <w:sz w:val="21"/>
          <w:szCs w:val="21"/>
        </w:rPr>
        <w:t>.</w:t>
      </w:r>
      <w:r w:rsidR="00FD62DE" w:rsidRPr="00A912D2">
        <w:rPr>
          <w:rFonts w:cstheme="minorHAnsi"/>
          <w:sz w:val="21"/>
          <w:szCs w:val="21"/>
        </w:rPr>
        <w:t xml:space="preserve"> Most of the</w:t>
      </w:r>
      <w:r w:rsidR="00287023" w:rsidRPr="00A912D2">
        <w:rPr>
          <w:rFonts w:cstheme="minorHAnsi"/>
          <w:sz w:val="21"/>
          <w:szCs w:val="21"/>
        </w:rPr>
        <w:t xml:space="preserve"> incidents we have recorded</w:t>
      </w:r>
      <w:r w:rsidR="00FD62DE" w:rsidRPr="00A912D2">
        <w:rPr>
          <w:rFonts w:cstheme="minorHAnsi"/>
          <w:sz w:val="21"/>
          <w:szCs w:val="21"/>
        </w:rPr>
        <w:t xml:space="preserve"> involve </w:t>
      </w:r>
      <w:r w:rsidR="00070AAA" w:rsidRPr="00A912D2">
        <w:rPr>
          <w:rFonts w:cstheme="minorHAnsi"/>
          <w:sz w:val="21"/>
          <w:szCs w:val="21"/>
        </w:rPr>
        <w:t xml:space="preserve">people </w:t>
      </w:r>
      <w:r w:rsidR="00287023" w:rsidRPr="00A912D2">
        <w:rPr>
          <w:rFonts w:cstheme="minorHAnsi"/>
          <w:sz w:val="21"/>
          <w:szCs w:val="21"/>
        </w:rPr>
        <w:t xml:space="preserve">being incorrectly advised </w:t>
      </w:r>
      <w:r w:rsidR="00070AAA" w:rsidRPr="00A912D2">
        <w:rPr>
          <w:rFonts w:cstheme="minorHAnsi"/>
          <w:sz w:val="21"/>
          <w:szCs w:val="21"/>
        </w:rPr>
        <w:t xml:space="preserve">that they are </w:t>
      </w:r>
      <w:r w:rsidR="00F552FB" w:rsidRPr="00A912D2">
        <w:rPr>
          <w:rFonts w:cstheme="minorHAnsi"/>
          <w:sz w:val="21"/>
          <w:szCs w:val="21"/>
        </w:rPr>
        <w:t xml:space="preserve">not eligible for the payment when they </w:t>
      </w:r>
      <w:r w:rsidR="006B231F" w:rsidRPr="005B01EF">
        <w:rPr>
          <w:rFonts w:cstheme="minorHAnsi"/>
          <w:sz w:val="21"/>
          <w:szCs w:val="21"/>
        </w:rPr>
        <w:t>are</w:t>
      </w:r>
      <w:r w:rsidR="0078655D">
        <w:rPr>
          <w:rFonts w:cstheme="minorHAnsi"/>
          <w:sz w:val="21"/>
          <w:szCs w:val="21"/>
        </w:rPr>
        <w:t xml:space="preserve"> (</w:t>
      </w:r>
      <w:r w:rsidR="00EC075D" w:rsidRPr="005B01EF">
        <w:rPr>
          <w:rFonts w:cstheme="minorHAnsi"/>
          <w:sz w:val="21"/>
          <w:szCs w:val="21"/>
        </w:rPr>
        <w:t xml:space="preserve">appendix </w:t>
      </w:r>
      <w:r w:rsidR="006B4912">
        <w:rPr>
          <w:rFonts w:cstheme="minorHAnsi"/>
          <w:sz w:val="21"/>
          <w:szCs w:val="21"/>
        </w:rPr>
        <w:t>O</w:t>
      </w:r>
      <w:r w:rsidR="00EC075D" w:rsidRPr="005B01EF">
        <w:rPr>
          <w:rFonts w:cstheme="minorHAnsi"/>
          <w:sz w:val="21"/>
          <w:szCs w:val="21"/>
        </w:rPr>
        <w:t>)</w:t>
      </w:r>
      <w:r w:rsidR="00D30BDA" w:rsidRPr="005B01EF">
        <w:rPr>
          <w:rFonts w:cstheme="minorHAnsi"/>
          <w:sz w:val="21"/>
          <w:szCs w:val="21"/>
        </w:rPr>
        <w:t>. I</w:t>
      </w:r>
      <w:r w:rsidR="008E2E8C" w:rsidRPr="005B01EF">
        <w:rPr>
          <w:rFonts w:cstheme="minorHAnsi"/>
          <w:sz w:val="21"/>
          <w:szCs w:val="21"/>
        </w:rPr>
        <w:t xml:space="preserve">t is entirely </w:t>
      </w:r>
      <w:r w:rsidR="008E2E8C" w:rsidRPr="00A912D2">
        <w:rPr>
          <w:rFonts w:cstheme="minorHAnsi"/>
          <w:sz w:val="21"/>
          <w:szCs w:val="21"/>
        </w:rPr>
        <w:t>likely tha</w:t>
      </w:r>
      <w:r w:rsidR="00A96799" w:rsidRPr="00A912D2">
        <w:rPr>
          <w:rFonts w:cstheme="minorHAnsi"/>
          <w:sz w:val="21"/>
          <w:szCs w:val="21"/>
        </w:rPr>
        <w:t>t</w:t>
      </w:r>
      <w:r w:rsidR="008E2E8C" w:rsidRPr="00A912D2">
        <w:rPr>
          <w:rFonts w:cstheme="minorHAnsi"/>
          <w:sz w:val="21"/>
          <w:szCs w:val="21"/>
        </w:rPr>
        <w:t xml:space="preserve"> many of</w:t>
      </w:r>
      <w:r w:rsidR="00D30BDA" w:rsidRPr="00A912D2">
        <w:rPr>
          <w:rFonts w:cstheme="minorHAnsi"/>
          <w:sz w:val="21"/>
          <w:szCs w:val="21"/>
        </w:rPr>
        <w:t xml:space="preserve"> these people </w:t>
      </w:r>
      <w:r w:rsidR="008E2E8C" w:rsidRPr="00A912D2">
        <w:rPr>
          <w:rFonts w:cstheme="minorHAnsi"/>
          <w:sz w:val="21"/>
          <w:szCs w:val="21"/>
        </w:rPr>
        <w:t>would end up missing out on this vita</w:t>
      </w:r>
      <w:r w:rsidR="00AF4F57" w:rsidRPr="00A912D2">
        <w:rPr>
          <w:rFonts w:cstheme="minorHAnsi"/>
          <w:sz w:val="21"/>
          <w:szCs w:val="21"/>
        </w:rPr>
        <w:t xml:space="preserve">l social security help if they weren’t in touch with us, or another advice service. </w:t>
      </w:r>
      <w:r w:rsidR="00B116AA" w:rsidRPr="00A912D2">
        <w:rPr>
          <w:rFonts w:cstheme="minorHAnsi"/>
          <w:sz w:val="21"/>
          <w:szCs w:val="21"/>
        </w:rPr>
        <w:t xml:space="preserve">Doubly concerning is the fact that we only have contact with a small proportion of those who struggle with funeral </w:t>
      </w:r>
      <w:r w:rsidR="00571A28" w:rsidRPr="00A912D2">
        <w:rPr>
          <w:rFonts w:cstheme="minorHAnsi"/>
          <w:sz w:val="21"/>
          <w:szCs w:val="21"/>
        </w:rPr>
        <w:t>costs,</w:t>
      </w:r>
      <w:r w:rsidR="00B116AA" w:rsidRPr="00A912D2">
        <w:rPr>
          <w:rFonts w:cstheme="minorHAnsi"/>
          <w:sz w:val="21"/>
          <w:szCs w:val="21"/>
        </w:rPr>
        <w:t xml:space="preserve"> and it is unknown how many people are being turned away, and effectively denied </w:t>
      </w:r>
      <w:r w:rsidR="002F7316" w:rsidRPr="00A912D2">
        <w:rPr>
          <w:rFonts w:cstheme="minorHAnsi"/>
          <w:sz w:val="21"/>
          <w:szCs w:val="21"/>
        </w:rPr>
        <w:t>this benefit,</w:t>
      </w:r>
      <w:r w:rsidR="00B116AA" w:rsidRPr="00A912D2">
        <w:rPr>
          <w:rFonts w:cstheme="minorHAnsi"/>
          <w:sz w:val="21"/>
          <w:szCs w:val="21"/>
        </w:rPr>
        <w:t xml:space="preserve"> incorrectly.</w:t>
      </w:r>
      <w:r w:rsidR="00F552FB" w:rsidRPr="00A912D2">
        <w:rPr>
          <w:rFonts w:cstheme="minorHAnsi"/>
          <w:sz w:val="21"/>
          <w:szCs w:val="21"/>
        </w:rPr>
        <w:t xml:space="preserve"> </w:t>
      </w:r>
    </w:p>
    <w:p w14:paraId="3125C000" w14:textId="331635B6" w:rsidR="0095498E" w:rsidRPr="00A912D2" w:rsidRDefault="00E433B9" w:rsidP="00E433B9">
      <w:pPr>
        <w:spacing w:line="240" w:lineRule="auto"/>
        <w:ind w:hanging="426"/>
        <w:rPr>
          <w:rFonts w:cstheme="minorHAnsi"/>
          <w:sz w:val="21"/>
          <w:szCs w:val="21"/>
        </w:rPr>
      </w:pPr>
      <w:r>
        <w:rPr>
          <w:rFonts w:cstheme="minorHAnsi"/>
          <w:sz w:val="21"/>
          <w:szCs w:val="21"/>
        </w:rPr>
        <w:t>41.</w:t>
      </w:r>
      <w:r>
        <w:rPr>
          <w:rFonts w:cstheme="minorHAnsi"/>
          <w:sz w:val="21"/>
          <w:szCs w:val="21"/>
        </w:rPr>
        <w:tab/>
      </w:r>
      <w:r w:rsidR="004D496D" w:rsidRPr="00A912D2">
        <w:rPr>
          <w:rFonts w:cstheme="minorHAnsi"/>
          <w:sz w:val="21"/>
          <w:szCs w:val="21"/>
        </w:rPr>
        <w:t>All claimants should be viewed as vulnerable, due to their experience of bereavement, as has been recognised, for example, by the Financial Conduct Authority</w:t>
      </w:r>
      <w:r>
        <w:rPr>
          <w:rFonts w:cstheme="minorHAnsi"/>
          <w:sz w:val="21"/>
          <w:szCs w:val="21"/>
        </w:rPr>
        <w:t>.</w:t>
      </w:r>
      <w:r w:rsidR="0095498E" w:rsidRPr="00A912D2">
        <w:rPr>
          <w:rStyle w:val="EndnoteReference"/>
          <w:rFonts w:cstheme="minorHAnsi"/>
          <w:sz w:val="21"/>
          <w:szCs w:val="21"/>
        </w:rPr>
        <w:endnoteReference w:id="46"/>
      </w:r>
      <w:r w:rsidR="0095498E" w:rsidRPr="00A912D2">
        <w:rPr>
          <w:rFonts w:cstheme="minorHAnsi"/>
          <w:sz w:val="21"/>
          <w:szCs w:val="21"/>
        </w:rPr>
        <w:t xml:space="preserve"> Within this context and given that some DWP staff don’t even know or understand the rules, we question how bereaved people can be expected to. </w:t>
      </w:r>
    </w:p>
    <w:p w14:paraId="79CC0AB9" w14:textId="02005040" w:rsidR="0095498E" w:rsidRPr="00A912D2"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lastRenderedPageBreak/>
        <w:t>42.</w:t>
      </w:r>
      <w:r>
        <w:rPr>
          <w:rFonts w:cstheme="minorHAnsi"/>
          <w:sz w:val="21"/>
          <w:szCs w:val="21"/>
        </w:rPr>
        <w:tab/>
      </w:r>
      <w:r w:rsidR="0095498E" w:rsidRPr="00A912D2">
        <w:rPr>
          <w:rFonts w:cstheme="minorHAnsi"/>
          <w:sz w:val="21"/>
          <w:szCs w:val="21"/>
        </w:rPr>
        <w:t>The lack of clarity in the eligibility criteria can also be seen in the differing percentage of rejected claims between the three schemes. In 2020/21, 30% of SFFEP were rejected and 24% of FEP claims (21% in 2021/22).</w:t>
      </w:r>
      <w:r w:rsidR="00E433B9" w:rsidRPr="00A912D2">
        <w:rPr>
          <w:rStyle w:val="EndnoteReference"/>
          <w:rFonts w:cstheme="minorHAnsi"/>
          <w:sz w:val="21"/>
          <w:szCs w:val="21"/>
        </w:rPr>
        <w:endnoteReference w:id="47"/>
      </w:r>
      <w:r w:rsidR="0095498E" w:rsidRPr="00A912D2">
        <w:rPr>
          <w:rFonts w:cstheme="minorHAnsi"/>
          <w:sz w:val="21"/>
          <w:szCs w:val="21"/>
        </w:rPr>
        <w:t xml:space="preserve"> In contrast, only 13% of FSP claims were rejected in both years.</w:t>
      </w:r>
      <w:r w:rsidR="0095498E" w:rsidRPr="00A912D2">
        <w:rPr>
          <w:rStyle w:val="EndnoteReference"/>
          <w:rFonts w:cstheme="minorHAnsi"/>
          <w:sz w:val="21"/>
          <w:szCs w:val="21"/>
        </w:rPr>
        <w:endnoteReference w:id="48"/>
      </w:r>
      <w:r w:rsidR="0095498E" w:rsidRPr="00A912D2">
        <w:rPr>
          <w:rFonts w:cstheme="minorHAnsi"/>
          <w:sz w:val="21"/>
          <w:szCs w:val="21"/>
        </w:rPr>
        <w:t xml:space="preserve"> Qualitative research on the FSP carried out by Ipsos Mori in 2021 also reflects this, finding “Clients generally understood what the payment was and whether or not they would be eligible for it”</w:t>
      </w:r>
      <w:r w:rsidR="00E433B9">
        <w:rPr>
          <w:rFonts w:cstheme="minorHAnsi"/>
          <w:sz w:val="21"/>
          <w:szCs w:val="21"/>
        </w:rPr>
        <w:t>.</w:t>
      </w:r>
      <w:r w:rsidR="0095498E" w:rsidRPr="00A912D2">
        <w:rPr>
          <w:rStyle w:val="EndnoteReference"/>
          <w:rFonts w:cstheme="minorHAnsi"/>
          <w:sz w:val="21"/>
          <w:szCs w:val="21"/>
        </w:rPr>
        <w:endnoteReference w:id="49"/>
      </w:r>
      <w:r w:rsidR="002E61EB">
        <w:rPr>
          <w:rFonts w:cstheme="minorHAnsi"/>
          <w:sz w:val="21"/>
          <w:szCs w:val="21"/>
        </w:rPr>
        <w:t xml:space="preserve"> </w:t>
      </w:r>
      <w:r w:rsidR="0095498E" w:rsidRPr="00A912D2">
        <w:rPr>
          <w:rFonts w:cstheme="minorHAnsi"/>
          <w:sz w:val="21"/>
          <w:szCs w:val="21"/>
        </w:rPr>
        <w:t>Whereas applicants for the SFFEP are often left taking on liability for funeral costs with little idea of whether their claim will be successful.</w:t>
      </w:r>
    </w:p>
    <w:p w14:paraId="6E005AE7" w14:textId="47C85BB7" w:rsidR="0095498E" w:rsidRPr="00A912D2" w:rsidRDefault="0016791C" w:rsidP="0016791C">
      <w:pPr>
        <w:spacing w:after="0" w:line="240" w:lineRule="auto"/>
        <w:ind w:hanging="426"/>
        <w:rPr>
          <w:rFonts w:cstheme="minorHAnsi"/>
          <w:sz w:val="21"/>
          <w:szCs w:val="21"/>
        </w:rPr>
      </w:pPr>
      <w:r>
        <w:rPr>
          <w:rFonts w:cstheme="minorHAnsi"/>
          <w:sz w:val="21"/>
          <w:szCs w:val="21"/>
        </w:rPr>
        <w:t>43.</w:t>
      </w:r>
      <w:r>
        <w:rPr>
          <w:rFonts w:cstheme="minorHAnsi"/>
          <w:sz w:val="21"/>
          <w:szCs w:val="21"/>
        </w:rPr>
        <w:tab/>
      </w:r>
      <w:r w:rsidR="0095498E" w:rsidRPr="00A912D2">
        <w:rPr>
          <w:rFonts w:cstheme="minorHAnsi"/>
          <w:sz w:val="21"/>
          <w:szCs w:val="21"/>
        </w:rPr>
        <w:t>The FEP and SFFEP eligibility criteria urgently needs re-designing, and we recommend it is done with a view to the FSP model,</w:t>
      </w:r>
      <w:r w:rsidR="0095498E" w:rsidRPr="00A912D2">
        <w:rPr>
          <w:rStyle w:val="EndnoteReference"/>
          <w:rFonts w:cstheme="minorHAnsi"/>
          <w:sz w:val="21"/>
          <w:szCs w:val="21"/>
        </w:rPr>
        <w:endnoteReference w:id="50"/>
      </w:r>
      <w:r w:rsidR="0095498E" w:rsidRPr="00A912D2">
        <w:rPr>
          <w:rFonts w:cstheme="minorHAnsi"/>
          <w:sz w:val="21"/>
          <w:szCs w:val="21"/>
        </w:rPr>
        <w:t xml:space="preserve"> for which it was projected 40% more people would be eligible.</w:t>
      </w:r>
      <w:r w:rsidR="0095498E" w:rsidRPr="00A912D2">
        <w:rPr>
          <w:rStyle w:val="EndnoteReference"/>
          <w:rFonts w:cstheme="minorHAnsi"/>
          <w:sz w:val="21"/>
          <w:szCs w:val="21"/>
        </w:rPr>
        <w:endnoteReference w:id="51"/>
      </w:r>
    </w:p>
    <w:p w14:paraId="54E36BFD" w14:textId="77777777" w:rsidR="007E7357" w:rsidRPr="00A912D2" w:rsidRDefault="007E7357" w:rsidP="0094399E">
      <w:pPr>
        <w:spacing w:line="240" w:lineRule="auto"/>
        <w:rPr>
          <w:rFonts w:cstheme="minorHAnsi"/>
          <w:sz w:val="21"/>
          <w:szCs w:val="21"/>
        </w:rPr>
      </w:pPr>
    </w:p>
    <w:p w14:paraId="2DCC3689" w14:textId="77777777" w:rsidR="0041254C" w:rsidRPr="00A912D2" w:rsidRDefault="0041254C" w:rsidP="0041254C">
      <w:pPr>
        <w:spacing w:line="240" w:lineRule="auto"/>
        <w:rPr>
          <w:rFonts w:cstheme="minorHAnsi"/>
          <w:b/>
          <w:bCs/>
          <w:sz w:val="21"/>
          <w:szCs w:val="21"/>
          <w:u w:val="single"/>
        </w:rPr>
      </w:pPr>
      <w:r w:rsidRPr="00A912D2">
        <w:rPr>
          <w:rFonts w:cstheme="minorHAnsi"/>
          <w:b/>
          <w:bCs/>
          <w:sz w:val="21"/>
          <w:szCs w:val="21"/>
          <w:u w:val="single"/>
        </w:rPr>
        <w:t>Timescales</w:t>
      </w:r>
    </w:p>
    <w:p w14:paraId="2B79C731" w14:textId="4F92826C" w:rsidR="00D929EA" w:rsidRPr="00A912D2"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44.</w:t>
      </w:r>
      <w:r>
        <w:rPr>
          <w:rFonts w:cstheme="minorHAnsi"/>
          <w:sz w:val="21"/>
          <w:szCs w:val="21"/>
        </w:rPr>
        <w:tab/>
      </w:r>
      <w:r w:rsidR="00FA53F2" w:rsidRPr="00A912D2">
        <w:rPr>
          <w:rFonts w:cstheme="minorHAnsi"/>
          <w:sz w:val="21"/>
          <w:szCs w:val="21"/>
        </w:rPr>
        <w:t xml:space="preserve">The Average Actual Clearance Times (AACT) </w:t>
      </w:r>
      <w:r w:rsidR="007F747E" w:rsidRPr="00A912D2">
        <w:rPr>
          <w:rFonts w:cstheme="minorHAnsi"/>
          <w:sz w:val="21"/>
          <w:szCs w:val="21"/>
        </w:rPr>
        <w:t xml:space="preserve">standard </w:t>
      </w:r>
      <w:r w:rsidR="00FA53F2" w:rsidRPr="00A912D2">
        <w:rPr>
          <w:rFonts w:cstheme="minorHAnsi"/>
          <w:sz w:val="21"/>
          <w:szCs w:val="21"/>
        </w:rPr>
        <w:t>for the SFFEP is 13 working days</w:t>
      </w:r>
      <w:r w:rsidR="004E5285" w:rsidRPr="00A912D2">
        <w:rPr>
          <w:rFonts w:cstheme="minorHAnsi"/>
          <w:sz w:val="21"/>
          <w:szCs w:val="21"/>
        </w:rPr>
        <w:t>, which itself is a long time, but i</w:t>
      </w:r>
      <w:r w:rsidR="00B240B8" w:rsidRPr="00A912D2">
        <w:rPr>
          <w:rFonts w:cstheme="minorHAnsi"/>
          <w:sz w:val="21"/>
          <w:szCs w:val="21"/>
        </w:rPr>
        <w:t>n 2020/21 the average achieved was 20.3 days.</w:t>
      </w:r>
      <w:r w:rsidR="00694D6D" w:rsidRPr="00A912D2">
        <w:rPr>
          <w:rStyle w:val="EndnoteReference"/>
          <w:rFonts w:cstheme="minorHAnsi"/>
          <w:sz w:val="21"/>
          <w:szCs w:val="21"/>
        </w:rPr>
        <w:endnoteReference w:id="52"/>
      </w:r>
      <w:r w:rsidR="00D804EB" w:rsidRPr="00A912D2">
        <w:rPr>
          <w:rFonts w:cstheme="minorHAnsi"/>
          <w:sz w:val="21"/>
          <w:szCs w:val="21"/>
        </w:rPr>
        <w:t xml:space="preserve"> </w:t>
      </w:r>
      <w:r w:rsidR="00F9488D" w:rsidRPr="00A912D2">
        <w:rPr>
          <w:rFonts w:cstheme="minorHAnsi"/>
          <w:sz w:val="21"/>
          <w:szCs w:val="21"/>
        </w:rPr>
        <w:t>For the FEP</w:t>
      </w:r>
      <w:r w:rsidR="00255622" w:rsidRPr="00A912D2">
        <w:rPr>
          <w:rFonts w:cstheme="minorHAnsi"/>
          <w:sz w:val="21"/>
          <w:szCs w:val="21"/>
        </w:rPr>
        <w:t>,</w:t>
      </w:r>
      <w:r w:rsidR="00F9488D" w:rsidRPr="00A912D2">
        <w:rPr>
          <w:rFonts w:cstheme="minorHAnsi"/>
          <w:sz w:val="21"/>
          <w:szCs w:val="21"/>
        </w:rPr>
        <w:t xml:space="preserve"> the AACT</w:t>
      </w:r>
      <w:r w:rsidR="007F747E" w:rsidRPr="00A912D2">
        <w:rPr>
          <w:rFonts w:cstheme="minorHAnsi"/>
          <w:sz w:val="21"/>
          <w:szCs w:val="21"/>
        </w:rPr>
        <w:t xml:space="preserve"> standard</w:t>
      </w:r>
      <w:r w:rsidR="00F9488D" w:rsidRPr="00A912D2">
        <w:rPr>
          <w:rFonts w:cstheme="minorHAnsi"/>
          <w:sz w:val="21"/>
          <w:szCs w:val="21"/>
        </w:rPr>
        <w:t xml:space="preserve"> is 20 days</w:t>
      </w:r>
      <w:r w:rsidR="007F747E" w:rsidRPr="00A912D2">
        <w:rPr>
          <w:rFonts w:cstheme="minorHAnsi"/>
          <w:sz w:val="21"/>
          <w:szCs w:val="21"/>
        </w:rPr>
        <w:t xml:space="preserve">, </w:t>
      </w:r>
      <w:r w:rsidR="00BC6ECE" w:rsidRPr="00A912D2">
        <w:rPr>
          <w:rFonts w:cstheme="minorHAnsi"/>
          <w:sz w:val="21"/>
          <w:szCs w:val="21"/>
        </w:rPr>
        <w:t xml:space="preserve">with </w:t>
      </w:r>
      <w:r w:rsidR="00552137" w:rsidRPr="00A912D2">
        <w:rPr>
          <w:rFonts w:cstheme="minorHAnsi"/>
          <w:sz w:val="21"/>
          <w:szCs w:val="21"/>
        </w:rPr>
        <w:t>an</w:t>
      </w:r>
      <w:r w:rsidR="00A725C3" w:rsidRPr="00A912D2">
        <w:rPr>
          <w:rFonts w:cstheme="minorHAnsi"/>
          <w:sz w:val="21"/>
          <w:szCs w:val="21"/>
        </w:rPr>
        <w:t xml:space="preserve"> average </w:t>
      </w:r>
      <w:r w:rsidR="00552137" w:rsidRPr="00A912D2">
        <w:rPr>
          <w:rFonts w:cstheme="minorHAnsi"/>
          <w:sz w:val="21"/>
          <w:szCs w:val="21"/>
        </w:rPr>
        <w:t xml:space="preserve">of 14 days </w:t>
      </w:r>
      <w:r w:rsidR="00A725C3" w:rsidRPr="00A912D2">
        <w:rPr>
          <w:rFonts w:cstheme="minorHAnsi"/>
          <w:sz w:val="21"/>
          <w:szCs w:val="21"/>
        </w:rPr>
        <w:t>achieved</w:t>
      </w:r>
      <w:r w:rsidR="00BC6ECE" w:rsidRPr="00A912D2">
        <w:rPr>
          <w:rFonts w:cstheme="minorHAnsi"/>
          <w:sz w:val="21"/>
          <w:szCs w:val="21"/>
        </w:rPr>
        <w:t xml:space="preserve"> in 2020/21</w:t>
      </w:r>
      <w:r w:rsidR="007426A4" w:rsidRPr="00A912D2">
        <w:rPr>
          <w:rFonts w:cstheme="minorHAnsi"/>
          <w:sz w:val="21"/>
          <w:szCs w:val="21"/>
        </w:rPr>
        <w:t xml:space="preserve">, </w:t>
      </w:r>
      <w:r w:rsidR="007E5E57" w:rsidRPr="00A912D2">
        <w:rPr>
          <w:rFonts w:cstheme="minorHAnsi"/>
          <w:sz w:val="21"/>
          <w:szCs w:val="21"/>
        </w:rPr>
        <w:t xml:space="preserve">reduced to </w:t>
      </w:r>
      <w:r w:rsidR="00A725C3" w:rsidRPr="00A912D2">
        <w:rPr>
          <w:rFonts w:cstheme="minorHAnsi"/>
          <w:sz w:val="21"/>
          <w:szCs w:val="21"/>
        </w:rPr>
        <w:t xml:space="preserve">9.65 days </w:t>
      </w:r>
      <w:r w:rsidR="00BC6ECE" w:rsidRPr="00A912D2">
        <w:rPr>
          <w:rFonts w:cstheme="minorHAnsi"/>
          <w:sz w:val="21"/>
          <w:szCs w:val="21"/>
        </w:rPr>
        <w:t>in 2021/22</w:t>
      </w:r>
      <w:r w:rsidR="00A725C3" w:rsidRPr="00A912D2">
        <w:rPr>
          <w:rFonts w:cstheme="minorHAnsi"/>
          <w:sz w:val="21"/>
          <w:szCs w:val="21"/>
        </w:rPr>
        <w:t>.</w:t>
      </w:r>
      <w:r w:rsidR="00694D6D" w:rsidRPr="00A912D2">
        <w:rPr>
          <w:rStyle w:val="EndnoteReference"/>
          <w:rFonts w:cstheme="minorHAnsi"/>
          <w:sz w:val="21"/>
          <w:szCs w:val="21"/>
        </w:rPr>
        <w:endnoteReference w:id="53"/>
      </w:r>
      <w:r w:rsidR="00D804EB" w:rsidRPr="00A912D2">
        <w:rPr>
          <w:rFonts w:cstheme="minorHAnsi"/>
          <w:sz w:val="21"/>
          <w:szCs w:val="21"/>
        </w:rPr>
        <w:t xml:space="preserve"> </w:t>
      </w:r>
      <w:r w:rsidR="00AA27E8" w:rsidRPr="00A912D2">
        <w:rPr>
          <w:rFonts w:cstheme="minorHAnsi"/>
          <w:sz w:val="21"/>
          <w:szCs w:val="21"/>
        </w:rPr>
        <w:t>The FSP</w:t>
      </w:r>
      <w:r w:rsidR="008E09ED" w:rsidRPr="00A912D2">
        <w:rPr>
          <w:rFonts w:cstheme="minorHAnsi"/>
          <w:sz w:val="21"/>
          <w:szCs w:val="21"/>
        </w:rPr>
        <w:t>’s target is</w:t>
      </w:r>
      <w:r w:rsidR="00552137" w:rsidRPr="00A912D2">
        <w:rPr>
          <w:rFonts w:cstheme="minorHAnsi"/>
          <w:sz w:val="21"/>
          <w:szCs w:val="21"/>
        </w:rPr>
        <w:t xml:space="preserve"> within</w:t>
      </w:r>
      <w:r w:rsidR="008E09ED" w:rsidRPr="00A912D2">
        <w:rPr>
          <w:rFonts w:cstheme="minorHAnsi"/>
          <w:sz w:val="21"/>
          <w:szCs w:val="21"/>
        </w:rPr>
        <w:t xml:space="preserve"> 10 working days</w:t>
      </w:r>
      <w:r w:rsidR="00AA27E8" w:rsidRPr="00A912D2">
        <w:rPr>
          <w:rFonts w:cstheme="minorHAnsi"/>
          <w:sz w:val="21"/>
          <w:szCs w:val="21"/>
        </w:rPr>
        <w:t xml:space="preserve"> </w:t>
      </w:r>
      <w:r w:rsidR="00CB0A19" w:rsidRPr="00A912D2">
        <w:rPr>
          <w:rFonts w:cstheme="minorHAnsi"/>
          <w:sz w:val="21"/>
          <w:szCs w:val="21"/>
        </w:rPr>
        <w:t xml:space="preserve">and </w:t>
      </w:r>
      <w:r w:rsidR="00170700" w:rsidRPr="00A912D2">
        <w:rPr>
          <w:rFonts w:cstheme="minorHAnsi"/>
          <w:sz w:val="21"/>
          <w:szCs w:val="21"/>
        </w:rPr>
        <w:t xml:space="preserve">this was met </w:t>
      </w:r>
      <w:r w:rsidR="00CB0A19" w:rsidRPr="00A912D2">
        <w:rPr>
          <w:rFonts w:cstheme="minorHAnsi"/>
          <w:sz w:val="21"/>
          <w:szCs w:val="21"/>
        </w:rPr>
        <w:t>in</w:t>
      </w:r>
      <w:r w:rsidR="00170700" w:rsidRPr="00A912D2">
        <w:rPr>
          <w:rFonts w:cstheme="minorHAnsi"/>
          <w:sz w:val="21"/>
          <w:szCs w:val="21"/>
        </w:rPr>
        <w:t xml:space="preserve"> 52% of cases in</w:t>
      </w:r>
      <w:r w:rsidR="00CB0A19" w:rsidRPr="00A912D2">
        <w:rPr>
          <w:rFonts w:cstheme="minorHAnsi"/>
          <w:sz w:val="21"/>
          <w:szCs w:val="21"/>
        </w:rPr>
        <w:t xml:space="preserve"> </w:t>
      </w:r>
      <w:r w:rsidR="00170700" w:rsidRPr="00A912D2">
        <w:rPr>
          <w:rFonts w:cstheme="minorHAnsi"/>
          <w:sz w:val="21"/>
          <w:szCs w:val="21"/>
        </w:rPr>
        <w:t xml:space="preserve">2020/21, but only in </w:t>
      </w:r>
      <w:r w:rsidR="00D804EB" w:rsidRPr="00A912D2">
        <w:rPr>
          <w:rFonts w:cstheme="minorHAnsi"/>
          <w:sz w:val="21"/>
          <w:szCs w:val="21"/>
        </w:rPr>
        <w:t xml:space="preserve">27% </w:t>
      </w:r>
      <w:r w:rsidR="000B6814" w:rsidRPr="00A912D2">
        <w:rPr>
          <w:rFonts w:cstheme="minorHAnsi"/>
          <w:sz w:val="21"/>
          <w:szCs w:val="21"/>
        </w:rPr>
        <w:t>of cases in 2021/22.</w:t>
      </w:r>
      <w:r w:rsidR="00D929EA" w:rsidRPr="00A912D2">
        <w:rPr>
          <w:rStyle w:val="EndnoteReference"/>
          <w:rFonts w:cstheme="minorHAnsi"/>
          <w:sz w:val="21"/>
          <w:szCs w:val="21"/>
        </w:rPr>
        <w:endnoteReference w:id="54"/>
      </w:r>
    </w:p>
    <w:p w14:paraId="50211B81" w14:textId="2BAEDC62" w:rsidR="00260D90" w:rsidRPr="00A912D2" w:rsidRDefault="0016791C" w:rsidP="0016791C">
      <w:pPr>
        <w:autoSpaceDE w:val="0"/>
        <w:autoSpaceDN w:val="0"/>
        <w:adjustRightInd w:val="0"/>
        <w:spacing w:line="240" w:lineRule="auto"/>
        <w:ind w:hanging="426"/>
        <w:rPr>
          <w:rFonts w:cstheme="minorHAnsi"/>
          <w:color w:val="FF0000"/>
          <w:sz w:val="21"/>
          <w:szCs w:val="21"/>
        </w:rPr>
      </w:pPr>
      <w:r>
        <w:rPr>
          <w:rFonts w:cstheme="minorHAnsi"/>
          <w:sz w:val="21"/>
          <w:szCs w:val="21"/>
        </w:rPr>
        <w:t>45.</w:t>
      </w:r>
      <w:r>
        <w:rPr>
          <w:rFonts w:cstheme="minorHAnsi"/>
          <w:sz w:val="21"/>
          <w:szCs w:val="21"/>
        </w:rPr>
        <w:tab/>
      </w:r>
      <w:r w:rsidR="00E31F68" w:rsidRPr="00A912D2">
        <w:rPr>
          <w:rFonts w:cstheme="minorHAnsi"/>
          <w:sz w:val="21"/>
          <w:szCs w:val="21"/>
        </w:rPr>
        <w:t>G</w:t>
      </w:r>
      <w:r w:rsidR="00E07C3B" w:rsidRPr="00A912D2">
        <w:rPr>
          <w:rFonts w:cstheme="minorHAnsi"/>
          <w:sz w:val="21"/>
          <w:szCs w:val="21"/>
        </w:rPr>
        <w:t xml:space="preserve">iven that </w:t>
      </w:r>
      <w:r w:rsidR="00E31F68" w:rsidRPr="00A912D2">
        <w:rPr>
          <w:rFonts w:cstheme="minorHAnsi"/>
          <w:sz w:val="21"/>
          <w:szCs w:val="21"/>
        </w:rPr>
        <w:t>claimants</w:t>
      </w:r>
      <w:r w:rsidR="00431D0F" w:rsidRPr="00A912D2">
        <w:rPr>
          <w:rFonts w:cstheme="minorHAnsi"/>
          <w:sz w:val="21"/>
          <w:szCs w:val="21"/>
        </w:rPr>
        <w:t xml:space="preserve"> do not know whether they will receive any funding at all</w:t>
      </w:r>
      <w:r w:rsidR="00512E1E" w:rsidRPr="00A912D2">
        <w:rPr>
          <w:rFonts w:cstheme="minorHAnsi"/>
          <w:sz w:val="21"/>
          <w:szCs w:val="21"/>
        </w:rPr>
        <w:t xml:space="preserve"> until the application is processed</w:t>
      </w:r>
      <w:r w:rsidR="00E31F68" w:rsidRPr="00A912D2">
        <w:rPr>
          <w:rFonts w:cstheme="minorHAnsi"/>
          <w:sz w:val="21"/>
          <w:szCs w:val="21"/>
        </w:rPr>
        <w:t>, waiting times of several weeks result in difficulties and anxiety for many people</w:t>
      </w:r>
      <w:r w:rsidR="00431D0F" w:rsidRPr="00A912D2">
        <w:rPr>
          <w:rFonts w:cstheme="minorHAnsi"/>
          <w:sz w:val="21"/>
          <w:szCs w:val="21"/>
        </w:rPr>
        <w:t>.</w:t>
      </w:r>
      <w:r w:rsidR="00F134B3" w:rsidRPr="00A912D2">
        <w:rPr>
          <w:rFonts w:cstheme="minorHAnsi"/>
          <w:sz w:val="21"/>
          <w:szCs w:val="21"/>
        </w:rPr>
        <w:t xml:space="preserve"> </w:t>
      </w:r>
      <w:r w:rsidR="00431D0F" w:rsidRPr="00A912D2">
        <w:rPr>
          <w:rFonts w:cstheme="minorHAnsi"/>
          <w:sz w:val="21"/>
          <w:szCs w:val="21"/>
        </w:rPr>
        <w:t>I</w:t>
      </w:r>
      <w:r w:rsidR="00070971" w:rsidRPr="00A912D2">
        <w:rPr>
          <w:rFonts w:cstheme="minorHAnsi"/>
          <w:sz w:val="21"/>
          <w:szCs w:val="21"/>
        </w:rPr>
        <w:t xml:space="preserve">t </w:t>
      </w:r>
      <w:r w:rsidR="00321187" w:rsidRPr="00A912D2">
        <w:rPr>
          <w:rFonts w:cstheme="minorHAnsi"/>
          <w:sz w:val="21"/>
          <w:szCs w:val="21"/>
        </w:rPr>
        <w:t xml:space="preserve">is </w:t>
      </w:r>
      <w:r w:rsidR="00F134B3" w:rsidRPr="00A912D2">
        <w:rPr>
          <w:rFonts w:cstheme="minorHAnsi"/>
          <w:sz w:val="21"/>
          <w:szCs w:val="21"/>
        </w:rPr>
        <w:t>particular</w:t>
      </w:r>
      <w:r w:rsidR="00321187" w:rsidRPr="00A912D2">
        <w:rPr>
          <w:rFonts w:cstheme="minorHAnsi"/>
          <w:sz w:val="21"/>
          <w:szCs w:val="21"/>
        </w:rPr>
        <w:t>ly</w:t>
      </w:r>
      <w:r w:rsidR="00070971" w:rsidRPr="00A912D2">
        <w:rPr>
          <w:rFonts w:cstheme="minorHAnsi"/>
          <w:sz w:val="21"/>
          <w:szCs w:val="21"/>
        </w:rPr>
        <w:t xml:space="preserve"> </w:t>
      </w:r>
      <w:r w:rsidR="00321187" w:rsidRPr="00A912D2">
        <w:rPr>
          <w:rFonts w:cstheme="minorHAnsi"/>
          <w:sz w:val="21"/>
          <w:szCs w:val="21"/>
        </w:rPr>
        <w:t xml:space="preserve">problematic </w:t>
      </w:r>
      <w:r w:rsidR="00070971" w:rsidRPr="00A912D2">
        <w:rPr>
          <w:rFonts w:cstheme="minorHAnsi"/>
          <w:sz w:val="21"/>
          <w:szCs w:val="21"/>
        </w:rPr>
        <w:t>for</w:t>
      </w:r>
      <w:r w:rsidR="00F134B3" w:rsidRPr="00A912D2">
        <w:rPr>
          <w:rFonts w:cstheme="minorHAnsi"/>
          <w:sz w:val="21"/>
          <w:szCs w:val="21"/>
        </w:rPr>
        <w:t xml:space="preserve"> those who are required to pay all or a substantial portion of the costs before the funeral</w:t>
      </w:r>
      <w:r w:rsidR="00D55311" w:rsidRPr="00A912D2">
        <w:rPr>
          <w:rFonts w:cstheme="minorHAnsi"/>
          <w:sz w:val="21"/>
          <w:szCs w:val="21"/>
        </w:rPr>
        <w:t>,</w:t>
      </w:r>
      <w:r w:rsidR="004A0244" w:rsidRPr="00A912D2">
        <w:rPr>
          <w:rFonts w:cstheme="minorHAnsi"/>
          <w:sz w:val="21"/>
          <w:szCs w:val="21"/>
        </w:rPr>
        <w:t xml:space="preserve"> and for </w:t>
      </w:r>
      <w:r w:rsidR="007426A4" w:rsidRPr="00A912D2">
        <w:rPr>
          <w:rFonts w:cstheme="minorHAnsi"/>
          <w:sz w:val="21"/>
          <w:szCs w:val="21"/>
        </w:rPr>
        <w:t>people</w:t>
      </w:r>
      <w:r w:rsidR="004A0244" w:rsidRPr="00A912D2">
        <w:rPr>
          <w:rFonts w:cstheme="minorHAnsi"/>
          <w:sz w:val="21"/>
          <w:szCs w:val="21"/>
        </w:rPr>
        <w:t xml:space="preserve"> of faiths</w:t>
      </w:r>
      <w:r w:rsidR="00410A14" w:rsidRPr="00A912D2">
        <w:rPr>
          <w:rFonts w:cstheme="minorHAnsi"/>
          <w:sz w:val="21"/>
          <w:szCs w:val="21"/>
        </w:rPr>
        <w:t xml:space="preserve"> where a quick funeral is required</w:t>
      </w:r>
      <w:r w:rsidR="004A0244" w:rsidRPr="00A912D2">
        <w:rPr>
          <w:rFonts w:cstheme="minorHAnsi"/>
          <w:sz w:val="21"/>
          <w:szCs w:val="21"/>
        </w:rPr>
        <w:t>.</w:t>
      </w:r>
      <w:r w:rsidR="000059AD" w:rsidRPr="00A912D2">
        <w:rPr>
          <w:rFonts w:cstheme="minorHAnsi"/>
          <w:sz w:val="21"/>
          <w:szCs w:val="21"/>
        </w:rPr>
        <w:t xml:space="preserve"> </w:t>
      </w:r>
      <w:r w:rsidR="009F3AFF" w:rsidRPr="00A912D2">
        <w:rPr>
          <w:rFonts w:cstheme="minorHAnsi"/>
          <w:sz w:val="21"/>
          <w:szCs w:val="21"/>
        </w:rPr>
        <w:t>As a result, t</w:t>
      </w:r>
      <w:r w:rsidR="000059AD" w:rsidRPr="00A912D2">
        <w:rPr>
          <w:rFonts w:cstheme="minorHAnsi"/>
          <w:sz w:val="21"/>
          <w:szCs w:val="21"/>
        </w:rPr>
        <w:t>he delay can have a</w:t>
      </w:r>
      <w:r w:rsidR="009F3AFF" w:rsidRPr="00A912D2">
        <w:rPr>
          <w:rFonts w:cstheme="minorHAnsi"/>
          <w:sz w:val="21"/>
          <w:szCs w:val="21"/>
        </w:rPr>
        <w:t>n</w:t>
      </w:r>
      <w:r w:rsidR="000059AD" w:rsidRPr="00A912D2">
        <w:rPr>
          <w:rFonts w:cstheme="minorHAnsi"/>
          <w:sz w:val="21"/>
          <w:szCs w:val="21"/>
        </w:rPr>
        <w:t xml:space="preserve"> impact on people’s</w:t>
      </w:r>
      <w:r w:rsidR="00366630" w:rsidRPr="00A912D2">
        <w:rPr>
          <w:rFonts w:cstheme="minorHAnsi"/>
          <w:sz w:val="21"/>
          <w:szCs w:val="21"/>
        </w:rPr>
        <w:t xml:space="preserve"> mental health</w:t>
      </w:r>
      <w:r w:rsidR="000059AD" w:rsidRPr="00A912D2">
        <w:rPr>
          <w:rFonts w:cstheme="minorHAnsi"/>
          <w:sz w:val="21"/>
          <w:szCs w:val="21"/>
        </w:rPr>
        <w:t xml:space="preserve"> </w:t>
      </w:r>
      <w:r w:rsidR="008C0296" w:rsidRPr="00A912D2">
        <w:rPr>
          <w:rFonts w:cstheme="minorHAnsi"/>
          <w:sz w:val="21"/>
          <w:szCs w:val="21"/>
        </w:rPr>
        <w:t xml:space="preserve">and cultural </w:t>
      </w:r>
      <w:r w:rsidR="00CE28A4" w:rsidRPr="00A912D2">
        <w:rPr>
          <w:rFonts w:cstheme="minorHAnsi"/>
          <w:sz w:val="21"/>
          <w:szCs w:val="21"/>
        </w:rPr>
        <w:t>right</w:t>
      </w:r>
      <w:r w:rsidR="00366630" w:rsidRPr="00A912D2">
        <w:rPr>
          <w:rFonts w:cstheme="minorHAnsi"/>
          <w:sz w:val="21"/>
          <w:szCs w:val="21"/>
        </w:rPr>
        <w:t xml:space="preserve">s under </w:t>
      </w:r>
      <w:r w:rsidR="00366630" w:rsidRPr="005B01EF">
        <w:rPr>
          <w:rFonts w:cstheme="minorHAnsi"/>
          <w:sz w:val="21"/>
          <w:szCs w:val="21"/>
        </w:rPr>
        <w:t>Article</w:t>
      </w:r>
      <w:r w:rsidR="008C0296" w:rsidRPr="005B01EF">
        <w:rPr>
          <w:rFonts w:cstheme="minorHAnsi"/>
          <w:sz w:val="21"/>
          <w:szCs w:val="21"/>
        </w:rPr>
        <w:t>s</w:t>
      </w:r>
      <w:r w:rsidR="00366630" w:rsidRPr="005B01EF">
        <w:rPr>
          <w:rFonts w:cstheme="minorHAnsi"/>
          <w:sz w:val="21"/>
          <w:szCs w:val="21"/>
        </w:rPr>
        <w:t xml:space="preserve"> 12</w:t>
      </w:r>
      <w:r w:rsidR="008C0296" w:rsidRPr="005B01EF">
        <w:rPr>
          <w:rFonts w:cstheme="minorHAnsi"/>
          <w:sz w:val="21"/>
          <w:szCs w:val="21"/>
        </w:rPr>
        <w:t xml:space="preserve"> and 15</w:t>
      </w:r>
      <w:r w:rsidR="00CE28A4" w:rsidRPr="005B01EF">
        <w:rPr>
          <w:rFonts w:cstheme="minorHAnsi"/>
          <w:sz w:val="21"/>
          <w:szCs w:val="21"/>
        </w:rPr>
        <w:t xml:space="preserve"> </w:t>
      </w:r>
      <w:r w:rsidR="00410A14" w:rsidRPr="005B01EF">
        <w:rPr>
          <w:rFonts w:cstheme="minorHAnsi"/>
          <w:sz w:val="21"/>
          <w:szCs w:val="21"/>
        </w:rPr>
        <w:t>(</w:t>
      </w:r>
      <w:r w:rsidR="005B01EF" w:rsidRPr="005B01EF">
        <w:rPr>
          <w:rFonts w:cstheme="minorHAnsi"/>
          <w:sz w:val="21"/>
          <w:szCs w:val="21"/>
        </w:rPr>
        <w:t>a</w:t>
      </w:r>
      <w:r w:rsidR="000059AD" w:rsidRPr="005B01EF">
        <w:rPr>
          <w:rFonts w:cstheme="minorHAnsi"/>
          <w:sz w:val="21"/>
          <w:szCs w:val="21"/>
        </w:rPr>
        <w:t>ppendi</w:t>
      </w:r>
      <w:r w:rsidR="00CC461A">
        <w:rPr>
          <w:rFonts w:cstheme="minorHAnsi"/>
          <w:sz w:val="21"/>
          <w:szCs w:val="21"/>
        </w:rPr>
        <w:t>ces</w:t>
      </w:r>
      <w:r w:rsidR="000059AD" w:rsidRPr="005B01EF">
        <w:rPr>
          <w:rFonts w:cstheme="minorHAnsi"/>
          <w:sz w:val="21"/>
          <w:szCs w:val="21"/>
        </w:rPr>
        <w:t xml:space="preserve"> </w:t>
      </w:r>
      <w:r w:rsidR="005B01EF" w:rsidRPr="005B01EF">
        <w:rPr>
          <w:rFonts w:cstheme="minorHAnsi"/>
          <w:sz w:val="21"/>
          <w:szCs w:val="21"/>
        </w:rPr>
        <w:t>F</w:t>
      </w:r>
      <w:r w:rsidR="00CC461A">
        <w:rPr>
          <w:rFonts w:cstheme="minorHAnsi"/>
          <w:sz w:val="21"/>
          <w:szCs w:val="21"/>
        </w:rPr>
        <w:t xml:space="preserve"> &amp; N</w:t>
      </w:r>
      <w:r w:rsidR="000059AD" w:rsidRPr="005B01EF">
        <w:rPr>
          <w:rFonts w:cstheme="minorHAnsi"/>
          <w:sz w:val="21"/>
          <w:szCs w:val="21"/>
        </w:rPr>
        <w:t>)</w:t>
      </w:r>
      <w:r w:rsidR="00CE28A4" w:rsidRPr="005B01EF">
        <w:rPr>
          <w:rFonts w:cstheme="minorHAnsi"/>
          <w:sz w:val="21"/>
          <w:szCs w:val="21"/>
        </w:rPr>
        <w:t>.</w:t>
      </w:r>
      <w:r w:rsidR="004A0244" w:rsidRPr="005B01EF">
        <w:rPr>
          <w:rFonts w:cstheme="minorHAnsi"/>
          <w:sz w:val="21"/>
          <w:szCs w:val="21"/>
        </w:rPr>
        <w:t xml:space="preserve"> </w:t>
      </w:r>
    </w:p>
    <w:p w14:paraId="755B256B" w14:textId="1AFA43E3" w:rsidR="008D3CA4" w:rsidRPr="00A912D2" w:rsidRDefault="0016791C" w:rsidP="0016791C">
      <w:pPr>
        <w:spacing w:line="240" w:lineRule="auto"/>
        <w:ind w:hanging="426"/>
        <w:rPr>
          <w:rFonts w:cstheme="minorHAnsi"/>
          <w:sz w:val="21"/>
          <w:szCs w:val="21"/>
        </w:rPr>
      </w:pPr>
      <w:r>
        <w:rPr>
          <w:rFonts w:cstheme="minorHAnsi"/>
          <w:sz w:val="21"/>
          <w:szCs w:val="21"/>
        </w:rPr>
        <w:t>46.</w:t>
      </w:r>
      <w:r>
        <w:rPr>
          <w:rFonts w:cstheme="minorHAnsi"/>
          <w:sz w:val="21"/>
          <w:szCs w:val="21"/>
        </w:rPr>
        <w:tab/>
      </w:r>
      <w:r w:rsidR="00C64424" w:rsidRPr="00A912D2">
        <w:rPr>
          <w:rFonts w:cstheme="minorHAnsi"/>
          <w:sz w:val="21"/>
          <w:szCs w:val="21"/>
        </w:rPr>
        <w:t xml:space="preserve">SFFEP </w:t>
      </w:r>
      <w:r w:rsidR="00040914" w:rsidRPr="00A912D2">
        <w:rPr>
          <w:rFonts w:cstheme="minorHAnsi"/>
          <w:sz w:val="21"/>
          <w:szCs w:val="21"/>
        </w:rPr>
        <w:t>p</w:t>
      </w:r>
      <w:r w:rsidR="00C64424" w:rsidRPr="00A912D2">
        <w:rPr>
          <w:rFonts w:cstheme="minorHAnsi"/>
          <w:sz w:val="21"/>
          <w:szCs w:val="21"/>
        </w:rPr>
        <w:t xml:space="preserve">rocessing times </w:t>
      </w:r>
      <w:r w:rsidR="00040914" w:rsidRPr="00A912D2">
        <w:rPr>
          <w:rFonts w:cstheme="minorHAnsi"/>
          <w:sz w:val="21"/>
          <w:szCs w:val="21"/>
        </w:rPr>
        <w:t>have reduced</w:t>
      </w:r>
      <w:r w:rsidR="00C64424" w:rsidRPr="00A912D2">
        <w:rPr>
          <w:rFonts w:cstheme="minorHAnsi"/>
          <w:sz w:val="21"/>
          <w:szCs w:val="21"/>
        </w:rPr>
        <w:t xml:space="preserve"> </w:t>
      </w:r>
      <w:r w:rsidR="00040914" w:rsidRPr="00A912D2">
        <w:rPr>
          <w:rFonts w:cstheme="minorHAnsi"/>
          <w:sz w:val="21"/>
          <w:szCs w:val="21"/>
        </w:rPr>
        <w:t xml:space="preserve">significantly compared to </w:t>
      </w:r>
      <w:r w:rsidR="00632C9D" w:rsidRPr="00A912D2">
        <w:rPr>
          <w:rFonts w:cstheme="minorHAnsi"/>
          <w:sz w:val="21"/>
          <w:szCs w:val="21"/>
        </w:rPr>
        <w:t>pre-pandemic times</w:t>
      </w:r>
      <w:r w:rsidR="008D3CA4" w:rsidRPr="00A912D2">
        <w:rPr>
          <w:rFonts w:cstheme="minorHAnsi"/>
          <w:sz w:val="21"/>
          <w:szCs w:val="21"/>
        </w:rPr>
        <w:t xml:space="preserve"> when they </w:t>
      </w:r>
      <w:r w:rsidR="007F0C9F">
        <w:rPr>
          <w:rFonts w:cstheme="minorHAnsi"/>
          <w:sz w:val="21"/>
          <w:szCs w:val="21"/>
        </w:rPr>
        <w:t xml:space="preserve">could </w:t>
      </w:r>
      <w:r w:rsidR="008D3CA4" w:rsidRPr="00A912D2">
        <w:rPr>
          <w:rFonts w:cstheme="minorHAnsi"/>
          <w:sz w:val="21"/>
          <w:szCs w:val="21"/>
        </w:rPr>
        <w:t>stretch into months</w:t>
      </w:r>
      <w:r w:rsidR="00632C9D" w:rsidRPr="00A912D2">
        <w:rPr>
          <w:rFonts w:cstheme="minorHAnsi"/>
          <w:sz w:val="21"/>
          <w:szCs w:val="21"/>
        </w:rPr>
        <w:t>, but they need to come down</w:t>
      </w:r>
      <w:r w:rsidR="008D3CA4" w:rsidRPr="00A912D2">
        <w:rPr>
          <w:rFonts w:cstheme="minorHAnsi"/>
          <w:sz w:val="21"/>
          <w:szCs w:val="21"/>
        </w:rPr>
        <w:t xml:space="preserve"> </w:t>
      </w:r>
      <w:r w:rsidR="00632C9D" w:rsidRPr="00A912D2">
        <w:rPr>
          <w:rFonts w:cstheme="minorHAnsi"/>
          <w:sz w:val="21"/>
          <w:szCs w:val="21"/>
        </w:rPr>
        <w:t xml:space="preserve">further, </w:t>
      </w:r>
      <w:r w:rsidR="00C64424" w:rsidRPr="00A912D2">
        <w:rPr>
          <w:rFonts w:cstheme="minorHAnsi"/>
          <w:sz w:val="21"/>
          <w:szCs w:val="21"/>
        </w:rPr>
        <w:t>and</w:t>
      </w:r>
      <w:r w:rsidR="00632C9D" w:rsidRPr="00A912D2">
        <w:rPr>
          <w:rFonts w:cstheme="minorHAnsi"/>
          <w:sz w:val="21"/>
          <w:szCs w:val="21"/>
        </w:rPr>
        <w:t xml:space="preserve"> data shows the FSP is going in the wrong direction.</w:t>
      </w:r>
      <w:r w:rsidR="008D3CA4" w:rsidRPr="00A912D2">
        <w:rPr>
          <w:rFonts w:cstheme="minorHAnsi"/>
          <w:sz w:val="21"/>
          <w:szCs w:val="21"/>
        </w:rPr>
        <w:t xml:space="preserve"> SFFEP and FEP applications must </w:t>
      </w:r>
      <w:r w:rsidR="00277866" w:rsidRPr="00A912D2">
        <w:rPr>
          <w:rFonts w:cstheme="minorHAnsi"/>
          <w:sz w:val="21"/>
          <w:szCs w:val="21"/>
        </w:rPr>
        <w:t xml:space="preserve">also </w:t>
      </w:r>
      <w:r w:rsidR="008D3CA4" w:rsidRPr="00A912D2">
        <w:rPr>
          <w:rFonts w:cstheme="minorHAnsi"/>
          <w:sz w:val="21"/>
          <w:szCs w:val="21"/>
        </w:rPr>
        <w:t>be made available online, like with the FSP.</w:t>
      </w:r>
    </w:p>
    <w:p w14:paraId="69A477E4" w14:textId="77777777" w:rsidR="00D74010" w:rsidRPr="00A912D2" w:rsidRDefault="00D74010" w:rsidP="00D74010">
      <w:pPr>
        <w:spacing w:after="0" w:line="240" w:lineRule="auto"/>
        <w:rPr>
          <w:rFonts w:cstheme="minorHAnsi"/>
          <w:sz w:val="21"/>
          <w:szCs w:val="21"/>
        </w:rPr>
      </w:pPr>
    </w:p>
    <w:p w14:paraId="64594241" w14:textId="724ACDD3" w:rsidR="004C7264" w:rsidRPr="00472688" w:rsidRDefault="004C7264" w:rsidP="0094399E">
      <w:pPr>
        <w:spacing w:line="240" w:lineRule="auto"/>
        <w:rPr>
          <w:rFonts w:cstheme="minorHAnsi"/>
          <w:b/>
          <w:bCs/>
          <w:sz w:val="23"/>
          <w:szCs w:val="23"/>
        </w:rPr>
      </w:pPr>
      <w:r w:rsidRPr="00472688">
        <w:rPr>
          <w:rFonts w:cstheme="minorHAnsi"/>
          <w:b/>
          <w:bCs/>
          <w:sz w:val="23"/>
          <w:szCs w:val="23"/>
        </w:rPr>
        <w:t>Bereavement Support Payment</w:t>
      </w:r>
    </w:p>
    <w:p w14:paraId="09831A66" w14:textId="3BCEDEDB" w:rsidR="004C48BE" w:rsidRPr="00A912D2" w:rsidRDefault="0016791C" w:rsidP="0016791C">
      <w:pPr>
        <w:spacing w:line="240" w:lineRule="auto"/>
        <w:ind w:hanging="426"/>
        <w:rPr>
          <w:rFonts w:cstheme="minorHAnsi"/>
          <w:sz w:val="21"/>
          <w:szCs w:val="21"/>
        </w:rPr>
      </w:pPr>
      <w:r>
        <w:rPr>
          <w:rFonts w:cstheme="minorHAnsi"/>
          <w:sz w:val="21"/>
          <w:szCs w:val="21"/>
        </w:rPr>
        <w:t>47.</w:t>
      </w:r>
      <w:r>
        <w:rPr>
          <w:rFonts w:cstheme="minorHAnsi"/>
          <w:sz w:val="21"/>
          <w:szCs w:val="21"/>
        </w:rPr>
        <w:tab/>
      </w:r>
      <w:r w:rsidR="00ED12B9" w:rsidRPr="00A912D2">
        <w:rPr>
          <w:rFonts w:cstheme="minorHAnsi"/>
          <w:sz w:val="21"/>
          <w:szCs w:val="21"/>
        </w:rPr>
        <w:t>The Bereavement Support Payment (BSP)</w:t>
      </w:r>
      <w:r w:rsidR="00156E90" w:rsidRPr="00A912D2">
        <w:rPr>
          <w:rFonts w:cstheme="minorHAnsi"/>
          <w:sz w:val="21"/>
          <w:szCs w:val="21"/>
        </w:rPr>
        <w:t xml:space="preserve"> was brought </w:t>
      </w:r>
      <w:r w:rsidR="00CA7AEE" w:rsidRPr="00A912D2">
        <w:rPr>
          <w:rFonts w:cstheme="minorHAnsi"/>
          <w:sz w:val="21"/>
          <w:szCs w:val="21"/>
        </w:rPr>
        <w:t xml:space="preserve">in to replace </w:t>
      </w:r>
      <w:r w:rsidR="00B33024" w:rsidRPr="00A912D2">
        <w:rPr>
          <w:rFonts w:cstheme="minorHAnsi"/>
          <w:sz w:val="21"/>
          <w:szCs w:val="21"/>
        </w:rPr>
        <w:t xml:space="preserve">three different bereavement benefits </w:t>
      </w:r>
      <w:r w:rsidR="00CA7AEE" w:rsidRPr="00A912D2">
        <w:rPr>
          <w:rFonts w:cstheme="minorHAnsi"/>
          <w:sz w:val="21"/>
          <w:szCs w:val="21"/>
        </w:rPr>
        <w:t>in</w:t>
      </w:r>
      <w:r w:rsidR="00156E90" w:rsidRPr="00A912D2">
        <w:rPr>
          <w:rFonts w:cstheme="minorHAnsi"/>
          <w:sz w:val="21"/>
          <w:szCs w:val="21"/>
        </w:rPr>
        <w:t xml:space="preserve"> 2017</w:t>
      </w:r>
      <w:r w:rsidR="00E3642B" w:rsidRPr="00A912D2">
        <w:rPr>
          <w:rFonts w:cstheme="minorHAnsi"/>
          <w:sz w:val="21"/>
          <w:szCs w:val="21"/>
        </w:rPr>
        <w:t xml:space="preserve"> with the intention</w:t>
      </w:r>
      <w:r w:rsidR="00273EC6" w:rsidRPr="00A912D2">
        <w:rPr>
          <w:rFonts w:cstheme="minorHAnsi"/>
          <w:sz w:val="21"/>
          <w:szCs w:val="21"/>
        </w:rPr>
        <w:t>, according to the House of Commons Briefing Paper,</w:t>
      </w:r>
      <w:r w:rsidR="00E3642B" w:rsidRPr="00A912D2">
        <w:rPr>
          <w:rFonts w:cstheme="minorHAnsi"/>
          <w:sz w:val="21"/>
          <w:szCs w:val="21"/>
        </w:rPr>
        <w:t xml:space="preserve"> of</w:t>
      </w:r>
      <w:r w:rsidR="0007378E" w:rsidRPr="00A912D2">
        <w:rPr>
          <w:rFonts w:cstheme="minorHAnsi"/>
          <w:sz w:val="21"/>
          <w:szCs w:val="21"/>
        </w:rPr>
        <w:t xml:space="preserve"> </w:t>
      </w:r>
      <w:r w:rsidR="005C4308" w:rsidRPr="00A912D2">
        <w:rPr>
          <w:rFonts w:cstheme="minorHAnsi"/>
          <w:sz w:val="21"/>
          <w:szCs w:val="21"/>
        </w:rPr>
        <w:t>“</w:t>
      </w:r>
      <w:r w:rsidR="005A4FBA" w:rsidRPr="00A912D2">
        <w:rPr>
          <w:rFonts w:cstheme="minorHAnsi"/>
          <w:sz w:val="21"/>
          <w:szCs w:val="21"/>
        </w:rPr>
        <w:t>simplify</w:t>
      </w:r>
      <w:r w:rsidR="00E3642B" w:rsidRPr="00A912D2">
        <w:rPr>
          <w:rFonts w:cstheme="minorHAnsi"/>
          <w:sz w:val="21"/>
          <w:szCs w:val="21"/>
        </w:rPr>
        <w:t>ing</w:t>
      </w:r>
      <w:r w:rsidR="005C4308" w:rsidRPr="00A912D2">
        <w:rPr>
          <w:rFonts w:cstheme="minorHAnsi"/>
          <w:sz w:val="21"/>
          <w:szCs w:val="21"/>
        </w:rPr>
        <w:t>”</w:t>
      </w:r>
      <w:r w:rsidR="005A4FBA" w:rsidRPr="00A912D2">
        <w:rPr>
          <w:rFonts w:cstheme="minorHAnsi"/>
          <w:sz w:val="21"/>
          <w:szCs w:val="21"/>
        </w:rPr>
        <w:t xml:space="preserve"> </w:t>
      </w:r>
      <w:r w:rsidR="008D0CB1" w:rsidRPr="00A912D2">
        <w:rPr>
          <w:rFonts w:cstheme="minorHAnsi"/>
          <w:sz w:val="21"/>
          <w:szCs w:val="21"/>
        </w:rPr>
        <w:t xml:space="preserve">both </w:t>
      </w:r>
      <w:r w:rsidR="005A4FBA" w:rsidRPr="00A912D2">
        <w:rPr>
          <w:rFonts w:cstheme="minorHAnsi"/>
          <w:sz w:val="21"/>
          <w:szCs w:val="21"/>
        </w:rPr>
        <w:t>the system</w:t>
      </w:r>
      <w:r w:rsidR="00702B78" w:rsidRPr="00A912D2">
        <w:rPr>
          <w:rFonts w:cstheme="minorHAnsi"/>
          <w:sz w:val="21"/>
          <w:szCs w:val="21"/>
        </w:rPr>
        <w:t xml:space="preserve"> and the National Insurance contribution</w:t>
      </w:r>
      <w:r w:rsidR="008D0CB1" w:rsidRPr="00A912D2">
        <w:rPr>
          <w:rFonts w:cstheme="minorHAnsi"/>
          <w:sz w:val="21"/>
          <w:szCs w:val="21"/>
        </w:rPr>
        <w:t>s</w:t>
      </w:r>
      <w:r w:rsidR="00D00FC7" w:rsidRPr="00A912D2">
        <w:rPr>
          <w:rFonts w:cstheme="minorHAnsi"/>
          <w:sz w:val="21"/>
          <w:szCs w:val="21"/>
        </w:rPr>
        <w:t xml:space="preserve"> (NIC</w:t>
      </w:r>
      <w:r w:rsidR="008D0CB1" w:rsidRPr="00A912D2">
        <w:rPr>
          <w:rFonts w:cstheme="minorHAnsi"/>
          <w:sz w:val="21"/>
          <w:szCs w:val="21"/>
        </w:rPr>
        <w:t>s</w:t>
      </w:r>
      <w:r w:rsidR="00D00FC7" w:rsidRPr="00A912D2">
        <w:rPr>
          <w:rFonts w:cstheme="minorHAnsi"/>
          <w:sz w:val="21"/>
          <w:szCs w:val="21"/>
        </w:rPr>
        <w:t>)</w:t>
      </w:r>
      <w:r w:rsidR="00702B78" w:rsidRPr="00A912D2">
        <w:rPr>
          <w:rFonts w:cstheme="minorHAnsi"/>
          <w:sz w:val="21"/>
          <w:szCs w:val="21"/>
        </w:rPr>
        <w:t xml:space="preserve"> </w:t>
      </w:r>
      <w:r w:rsidR="008D0CB1" w:rsidRPr="00A912D2">
        <w:rPr>
          <w:rFonts w:cstheme="minorHAnsi"/>
          <w:sz w:val="21"/>
          <w:szCs w:val="21"/>
        </w:rPr>
        <w:t>requirement</w:t>
      </w:r>
      <w:r w:rsidR="00363242" w:rsidRPr="00A912D2">
        <w:rPr>
          <w:rFonts w:cstheme="minorHAnsi"/>
          <w:sz w:val="21"/>
          <w:szCs w:val="21"/>
        </w:rPr>
        <w:t>.</w:t>
      </w:r>
      <w:r w:rsidR="0095498E" w:rsidRPr="00A912D2">
        <w:rPr>
          <w:rStyle w:val="EndnoteReference"/>
          <w:rFonts w:cstheme="minorHAnsi"/>
          <w:sz w:val="21"/>
          <w:szCs w:val="21"/>
        </w:rPr>
        <w:endnoteReference w:id="55"/>
      </w:r>
      <w:r w:rsidR="0095498E" w:rsidRPr="00A912D2">
        <w:rPr>
          <w:rFonts w:cstheme="minorHAnsi"/>
          <w:sz w:val="21"/>
          <w:szCs w:val="21"/>
        </w:rPr>
        <w:t xml:space="preserve"> </w:t>
      </w:r>
      <w:r w:rsidR="00C156BC" w:rsidRPr="00A912D2">
        <w:rPr>
          <w:rFonts w:cstheme="minorHAnsi"/>
          <w:sz w:val="21"/>
          <w:szCs w:val="21"/>
        </w:rPr>
        <w:t>It aimed</w:t>
      </w:r>
      <w:r w:rsidR="00884F73" w:rsidRPr="00A912D2">
        <w:rPr>
          <w:rFonts w:cstheme="minorHAnsi"/>
          <w:sz w:val="21"/>
          <w:szCs w:val="21"/>
        </w:rPr>
        <w:t xml:space="preserve"> </w:t>
      </w:r>
      <w:r w:rsidR="00363242" w:rsidRPr="00A912D2">
        <w:rPr>
          <w:rFonts w:cstheme="minorHAnsi"/>
          <w:sz w:val="21"/>
          <w:szCs w:val="21"/>
        </w:rPr>
        <w:t xml:space="preserve">to be “fair” and </w:t>
      </w:r>
      <w:r w:rsidR="005A4FBA" w:rsidRPr="00A912D2">
        <w:rPr>
          <w:rFonts w:cstheme="minorHAnsi"/>
          <w:sz w:val="21"/>
          <w:szCs w:val="21"/>
        </w:rPr>
        <w:t>focus</w:t>
      </w:r>
      <w:r w:rsidR="00E3642B" w:rsidRPr="00A912D2">
        <w:rPr>
          <w:rFonts w:cstheme="minorHAnsi"/>
          <w:sz w:val="21"/>
          <w:szCs w:val="21"/>
        </w:rPr>
        <w:t xml:space="preserve"> support “</w:t>
      </w:r>
      <w:r w:rsidR="005A4FBA" w:rsidRPr="00A912D2">
        <w:rPr>
          <w:rFonts w:cstheme="minorHAnsi"/>
          <w:sz w:val="21"/>
          <w:szCs w:val="21"/>
        </w:rPr>
        <w:t>on the period immediately following bereavement</w:t>
      </w:r>
      <w:r w:rsidR="00E3642B" w:rsidRPr="00A912D2">
        <w:rPr>
          <w:rFonts w:cstheme="minorHAnsi"/>
          <w:sz w:val="21"/>
          <w:szCs w:val="21"/>
        </w:rPr>
        <w:t>”.</w:t>
      </w:r>
      <w:r w:rsidR="005A4FBA" w:rsidRPr="00A912D2">
        <w:rPr>
          <w:rFonts w:cstheme="minorHAnsi"/>
          <w:sz w:val="21"/>
          <w:szCs w:val="21"/>
        </w:rPr>
        <w:t xml:space="preserve"> </w:t>
      </w:r>
      <w:r w:rsidR="00940EE6" w:rsidRPr="00A912D2">
        <w:rPr>
          <w:rFonts w:cstheme="minorHAnsi"/>
          <w:sz w:val="21"/>
          <w:szCs w:val="21"/>
        </w:rPr>
        <w:t>It is a</w:t>
      </w:r>
      <w:r w:rsidR="00ED12B9" w:rsidRPr="00A912D2">
        <w:rPr>
          <w:rFonts w:cstheme="minorHAnsi"/>
          <w:sz w:val="21"/>
          <w:szCs w:val="21"/>
        </w:rPr>
        <w:t>vailable</w:t>
      </w:r>
      <w:r w:rsidR="003470A1" w:rsidRPr="00A912D2">
        <w:rPr>
          <w:rFonts w:cstheme="minorHAnsi"/>
          <w:sz w:val="21"/>
          <w:szCs w:val="21"/>
        </w:rPr>
        <w:t xml:space="preserve"> </w:t>
      </w:r>
      <w:r w:rsidR="00C104FA" w:rsidRPr="00A912D2">
        <w:rPr>
          <w:rFonts w:cstheme="minorHAnsi"/>
          <w:sz w:val="21"/>
          <w:szCs w:val="21"/>
        </w:rPr>
        <w:t xml:space="preserve">to surviving spouses or civil partners </w:t>
      </w:r>
      <w:r w:rsidR="00B16CD1" w:rsidRPr="00A912D2">
        <w:rPr>
          <w:rFonts w:cstheme="minorHAnsi"/>
          <w:sz w:val="21"/>
          <w:szCs w:val="21"/>
        </w:rPr>
        <w:t xml:space="preserve">who were </w:t>
      </w:r>
      <w:r w:rsidR="00C104FA" w:rsidRPr="00A912D2">
        <w:rPr>
          <w:rFonts w:cstheme="minorHAnsi"/>
          <w:sz w:val="21"/>
          <w:szCs w:val="21"/>
        </w:rPr>
        <w:t xml:space="preserve">under state pension </w:t>
      </w:r>
      <w:r w:rsidR="00B16CD1" w:rsidRPr="00A912D2">
        <w:rPr>
          <w:rFonts w:cstheme="minorHAnsi"/>
          <w:sz w:val="21"/>
          <w:szCs w:val="21"/>
        </w:rPr>
        <w:t>age when their partner died</w:t>
      </w:r>
      <w:r w:rsidR="00DA69E8" w:rsidRPr="00A912D2">
        <w:rPr>
          <w:rFonts w:cstheme="minorHAnsi"/>
          <w:sz w:val="21"/>
          <w:szCs w:val="21"/>
        </w:rPr>
        <w:t xml:space="preserve">, </w:t>
      </w:r>
      <w:r w:rsidR="00940EE6" w:rsidRPr="00A912D2">
        <w:rPr>
          <w:rFonts w:cstheme="minorHAnsi"/>
          <w:sz w:val="21"/>
          <w:szCs w:val="21"/>
        </w:rPr>
        <w:t xml:space="preserve">and so </w:t>
      </w:r>
      <w:r w:rsidR="005A4FBA" w:rsidRPr="00A912D2">
        <w:rPr>
          <w:rFonts w:cstheme="minorHAnsi"/>
          <w:sz w:val="21"/>
          <w:szCs w:val="21"/>
        </w:rPr>
        <w:t>is</w:t>
      </w:r>
      <w:r w:rsidR="0034223F" w:rsidRPr="00A912D2">
        <w:rPr>
          <w:rFonts w:cstheme="minorHAnsi"/>
          <w:sz w:val="21"/>
          <w:szCs w:val="21"/>
        </w:rPr>
        <w:t xml:space="preserve"> not available to people living with, but not in a legal union with, their partner. </w:t>
      </w:r>
      <w:r w:rsidR="009C5388" w:rsidRPr="00A912D2">
        <w:rPr>
          <w:rFonts w:cstheme="minorHAnsi"/>
          <w:sz w:val="21"/>
          <w:szCs w:val="21"/>
        </w:rPr>
        <w:t>It pays a lump sum</w:t>
      </w:r>
      <w:r w:rsidR="002A2EF0" w:rsidRPr="00A912D2">
        <w:rPr>
          <w:rFonts w:cstheme="minorHAnsi"/>
          <w:sz w:val="21"/>
          <w:szCs w:val="21"/>
        </w:rPr>
        <w:t xml:space="preserve"> </w:t>
      </w:r>
      <w:r>
        <w:rPr>
          <w:rFonts w:cstheme="minorHAnsi"/>
          <w:sz w:val="21"/>
          <w:szCs w:val="21"/>
        </w:rPr>
        <w:t>–</w:t>
      </w:r>
      <w:r w:rsidR="00E633DE" w:rsidRPr="00A912D2">
        <w:rPr>
          <w:rFonts w:cstheme="minorHAnsi"/>
          <w:sz w:val="21"/>
          <w:szCs w:val="21"/>
        </w:rPr>
        <w:t xml:space="preserve"> a</w:t>
      </w:r>
      <w:r w:rsidR="004E6637" w:rsidRPr="00A912D2">
        <w:rPr>
          <w:rFonts w:cstheme="minorHAnsi"/>
          <w:sz w:val="21"/>
          <w:szCs w:val="21"/>
        </w:rPr>
        <w:t xml:space="preserve"> higher </w:t>
      </w:r>
      <w:r w:rsidR="00E633DE" w:rsidRPr="00A912D2">
        <w:rPr>
          <w:rFonts w:cstheme="minorHAnsi"/>
          <w:sz w:val="21"/>
          <w:szCs w:val="21"/>
        </w:rPr>
        <w:t>amount</w:t>
      </w:r>
      <w:r w:rsidR="004E6637" w:rsidRPr="00A912D2">
        <w:rPr>
          <w:rFonts w:cstheme="minorHAnsi"/>
          <w:sz w:val="21"/>
          <w:szCs w:val="21"/>
        </w:rPr>
        <w:t xml:space="preserve"> where the claimant is eligible for </w:t>
      </w:r>
      <w:r w:rsidR="000F4709" w:rsidRPr="00A912D2">
        <w:rPr>
          <w:rFonts w:cstheme="minorHAnsi"/>
          <w:sz w:val="21"/>
          <w:szCs w:val="21"/>
        </w:rPr>
        <w:t>C</w:t>
      </w:r>
      <w:r w:rsidR="004E6637" w:rsidRPr="00A912D2">
        <w:rPr>
          <w:rFonts w:cstheme="minorHAnsi"/>
          <w:sz w:val="21"/>
          <w:szCs w:val="21"/>
        </w:rPr>
        <w:t xml:space="preserve">hild </w:t>
      </w:r>
      <w:r w:rsidR="000F4709" w:rsidRPr="00A912D2">
        <w:rPr>
          <w:rFonts w:cstheme="minorHAnsi"/>
          <w:sz w:val="21"/>
          <w:szCs w:val="21"/>
        </w:rPr>
        <w:t>B</w:t>
      </w:r>
      <w:r w:rsidR="004E6637" w:rsidRPr="00A912D2">
        <w:rPr>
          <w:rFonts w:cstheme="minorHAnsi"/>
          <w:sz w:val="21"/>
          <w:szCs w:val="21"/>
        </w:rPr>
        <w:t>enefit</w:t>
      </w:r>
      <w:r w:rsidR="002A2EF0" w:rsidRPr="00A912D2">
        <w:rPr>
          <w:rFonts w:cstheme="minorHAnsi"/>
          <w:sz w:val="21"/>
          <w:szCs w:val="21"/>
        </w:rPr>
        <w:t xml:space="preserve"> </w:t>
      </w:r>
      <w:r>
        <w:rPr>
          <w:rFonts w:cstheme="minorHAnsi"/>
          <w:sz w:val="21"/>
          <w:szCs w:val="21"/>
        </w:rPr>
        <w:t>–</w:t>
      </w:r>
      <w:r w:rsidR="002A2EF0" w:rsidRPr="00A912D2">
        <w:rPr>
          <w:rFonts w:cstheme="minorHAnsi"/>
          <w:sz w:val="21"/>
          <w:szCs w:val="21"/>
        </w:rPr>
        <w:t xml:space="preserve"> </w:t>
      </w:r>
      <w:r w:rsidR="00E633DE" w:rsidRPr="00A912D2">
        <w:rPr>
          <w:rFonts w:cstheme="minorHAnsi"/>
          <w:sz w:val="21"/>
          <w:szCs w:val="21"/>
        </w:rPr>
        <w:t>and up to 18 monthly payments.</w:t>
      </w:r>
      <w:r w:rsidR="00833130" w:rsidRPr="00A912D2">
        <w:rPr>
          <w:rFonts w:cstheme="minorHAnsi"/>
          <w:sz w:val="21"/>
          <w:szCs w:val="21"/>
        </w:rPr>
        <w:t xml:space="preserve"> </w:t>
      </w:r>
      <w:r w:rsidR="00BF2FBF" w:rsidRPr="00A912D2">
        <w:rPr>
          <w:rFonts w:cstheme="minorHAnsi"/>
          <w:sz w:val="21"/>
          <w:szCs w:val="21"/>
        </w:rPr>
        <w:t xml:space="preserve">The benefit is </w:t>
      </w:r>
      <w:r w:rsidR="00733734" w:rsidRPr="00A912D2">
        <w:rPr>
          <w:rFonts w:cstheme="minorHAnsi"/>
          <w:sz w:val="21"/>
          <w:szCs w:val="21"/>
        </w:rPr>
        <w:t xml:space="preserve">run </w:t>
      </w:r>
      <w:r w:rsidR="00BF2FBF" w:rsidRPr="00A912D2">
        <w:rPr>
          <w:rFonts w:cstheme="minorHAnsi"/>
          <w:sz w:val="21"/>
          <w:szCs w:val="21"/>
        </w:rPr>
        <w:t xml:space="preserve">in Northern Ireland </w:t>
      </w:r>
      <w:r w:rsidR="00733734" w:rsidRPr="00A912D2">
        <w:rPr>
          <w:rFonts w:cstheme="minorHAnsi"/>
          <w:sz w:val="21"/>
          <w:szCs w:val="21"/>
        </w:rPr>
        <w:t xml:space="preserve">by </w:t>
      </w:r>
      <w:r w:rsidR="00BF2FBF" w:rsidRPr="00A912D2">
        <w:rPr>
          <w:rFonts w:cstheme="minorHAnsi"/>
          <w:sz w:val="21"/>
          <w:szCs w:val="21"/>
        </w:rPr>
        <w:t xml:space="preserve">the </w:t>
      </w:r>
      <w:proofErr w:type="spellStart"/>
      <w:r w:rsidR="00047DD3" w:rsidRPr="00A912D2">
        <w:rPr>
          <w:rFonts w:cstheme="minorHAnsi"/>
          <w:sz w:val="21"/>
          <w:szCs w:val="21"/>
        </w:rPr>
        <w:t>DfC</w:t>
      </w:r>
      <w:proofErr w:type="spellEnd"/>
      <w:r w:rsidR="00BF2FBF" w:rsidRPr="00A912D2">
        <w:rPr>
          <w:rFonts w:cstheme="minorHAnsi"/>
          <w:sz w:val="21"/>
          <w:szCs w:val="21"/>
        </w:rPr>
        <w:t xml:space="preserve"> and by the DWP in the rest of the UK.</w:t>
      </w:r>
    </w:p>
    <w:p w14:paraId="467AF97D" w14:textId="77777777" w:rsidR="00520F1C" w:rsidRPr="00A912D2" w:rsidRDefault="00520F1C" w:rsidP="0094399E">
      <w:pPr>
        <w:spacing w:after="0" w:line="240" w:lineRule="auto"/>
        <w:rPr>
          <w:rFonts w:cstheme="minorHAnsi"/>
          <w:b/>
          <w:bCs/>
          <w:sz w:val="21"/>
          <w:szCs w:val="21"/>
        </w:rPr>
      </w:pPr>
    </w:p>
    <w:p w14:paraId="3A61DE7B" w14:textId="5A9D932A" w:rsidR="00C33FDB" w:rsidRPr="00A912D2" w:rsidRDefault="00C33FDB" w:rsidP="0094399E">
      <w:pPr>
        <w:spacing w:line="240" w:lineRule="auto"/>
        <w:rPr>
          <w:rFonts w:cstheme="minorHAnsi"/>
          <w:b/>
          <w:bCs/>
          <w:sz w:val="21"/>
          <w:szCs w:val="21"/>
        </w:rPr>
      </w:pPr>
      <w:r w:rsidRPr="00A912D2">
        <w:rPr>
          <w:rFonts w:cstheme="minorHAnsi"/>
          <w:b/>
          <w:bCs/>
          <w:sz w:val="21"/>
          <w:szCs w:val="21"/>
        </w:rPr>
        <w:t>Co-</w:t>
      </w:r>
      <w:proofErr w:type="spellStart"/>
      <w:r w:rsidRPr="00A912D2">
        <w:rPr>
          <w:rFonts w:cstheme="minorHAnsi"/>
          <w:b/>
          <w:bCs/>
          <w:sz w:val="21"/>
          <w:szCs w:val="21"/>
        </w:rPr>
        <w:t>habitees</w:t>
      </w:r>
      <w:proofErr w:type="spellEnd"/>
      <w:r w:rsidRPr="00A912D2">
        <w:rPr>
          <w:rFonts w:cstheme="minorHAnsi"/>
          <w:b/>
          <w:bCs/>
          <w:sz w:val="21"/>
          <w:szCs w:val="21"/>
        </w:rPr>
        <w:t xml:space="preserve"> with</w:t>
      </w:r>
      <w:r w:rsidR="001E3D79" w:rsidRPr="00A912D2">
        <w:rPr>
          <w:rFonts w:cstheme="minorHAnsi"/>
          <w:b/>
          <w:bCs/>
          <w:sz w:val="21"/>
          <w:szCs w:val="21"/>
        </w:rPr>
        <w:t xml:space="preserve"> dependent</w:t>
      </w:r>
      <w:r w:rsidRPr="00A912D2">
        <w:rPr>
          <w:rFonts w:cstheme="minorHAnsi"/>
          <w:b/>
          <w:bCs/>
          <w:sz w:val="21"/>
          <w:szCs w:val="21"/>
        </w:rPr>
        <w:t xml:space="preserve"> children</w:t>
      </w:r>
    </w:p>
    <w:p w14:paraId="1EB3671B" w14:textId="0A48475C" w:rsidR="0095498E" w:rsidRPr="00A912D2" w:rsidRDefault="0016791C" w:rsidP="0016791C">
      <w:pPr>
        <w:spacing w:line="240" w:lineRule="auto"/>
        <w:ind w:hanging="426"/>
        <w:rPr>
          <w:rFonts w:cstheme="minorHAnsi"/>
          <w:sz w:val="21"/>
          <w:szCs w:val="21"/>
        </w:rPr>
      </w:pPr>
      <w:r>
        <w:rPr>
          <w:rFonts w:cstheme="minorHAnsi"/>
          <w:sz w:val="21"/>
          <w:szCs w:val="21"/>
        </w:rPr>
        <w:t>48.</w:t>
      </w:r>
      <w:r>
        <w:rPr>
          <w:rFonts w:cstheme="minorHAnsi"/>
          <w:sz w:val="21"/>
          <w:szCs w:val="21"/>
        </w:rPr>
        <w:tab/>
      </w:r>
      <w:r w:rsidR="004C48BE" w:rsidRPr="00A912D2">
        <w:rPr>
          <w:rFonts w:cstheme="minorHAnsi"/>
          <w:sz w:val="21"/>
          <w:szCs w:val="21"/>
        </w:rPr>
        <w:t xml:space="preserve">On 30 August 2018 the </w:t>
      </w:r>
      <w:r w:rsidR="008807B2" w:rsidRPr="00A912D2">
        <w:rPr>
          <w:rFonts w:cstheme="minorHAnsi"/>
          <w:sz w:val="21"/>
          <w:szCs w:val="21"/>
        </w:rPr>
        <w:t xml:space="preserve">UK </w:t>
      </w:r>
      <w:r w:rsidR="004C48BE" w:rsidRPr="00A912D2">
        <w:rPr>
          <w:rFonts w:cstheme="minorHAnsi"/>
          <w:sz w:val="21"/>
          <w:szCs w:val="21"/>
        </w:rPr>
        <w:t>Supreme Court ruled that denying</w:t>
      </w:r>
      <w:r w:rsidR="00CA7AEE" w:rsidRPr="00A912D2">
        <w:rPr>
          <w:rFonts w:cstheme="minorHAnsi"/>
          <w:sz w:val="21"/>
          <w:szCs w:val="21"/>
        </w:rPr>
        <w:t xml:space="preserve"> </w:t>
      </w:r>
      <w:r w:rsidR="004C48BE" w:rsidRPr="00A912D2">
        <w:rPr>
          <w:rFonts w:cstheme="minorHAnsi"/>
          <w:sz w:val="21"/>
          <w:szCs w:val="21"/>
        </w:rPr>
        <w:t xml:space="preserve">old-style </w:t>
      </w:r>
      <w:r w:rsidR="00B33024" w:rsidRPr="00A912D2">
        <w:rPr>
          <w:rFonts w:cstheme="minorHAnsi"/>
          <w:sz w:val="21"/>
          <w:szCs w:val="21"/>
        </w:rPr>
        <w:t>Widowed Parent’s Allowance</w:t>
      </w:r>
      <w:r w:rsidR="004C48BE" w:rsidRPr="00A912D2">
        <w:rPr>
          <w:rFonts w:cstheme="minorHAnsi"/>
          <w:sz w:val="21"/>
          <w:szCs w:val="21"/>
        </w:rPr>
        <w:t xml:space="preserve"> to Siobhan McLaughlin, a mother who wasn’t married to her partner </w:t>
      </w:r>
      <w:r w:rsidR="009712BF" w:rsidRPr="00A912D2">
        <w:rPr>
          <w:rFonts w:cstheme="minorHAnsi"/>
          <w:sz w:val="21"/>
          <w:szCs w:val="21"/>
        </w:rPr>
        <w:t xml:space="preserve">when </w:t>
      </w:r>
      <w:r w:rsidR="007112E9" w:rsidRPr="00A912D2">
        <w:rPr>
          <w:rFonts w:cstheme="minorHAnsi"/>
          <w:sz w:val="21"/>
          <w:szCs w:val="21"/>
        </w:rPr>
        <w:t>he</w:t>
      </w:r>
      <w:r w:rsidR="004C48BE" w:rsidRPr="00A912D2">
        <w:rPr>
          <w:rFonts w:cstheme="minorHAnsi"/>
          <w:sz w:val="21"/>
          <w:szCs w:val="21"/>
        </w:rPr>
        <w:t xml:space="preserve"> died, was incompatible with human rights legislation</w:t>
      </w:r>
      <w:r w:rsidR="008F1533">
        <w:rPr>
          <w:rFonts w:cstheme="minorHAnsi"/>
          <w:sz w:val="21"/>
          <w:szCs w:val="21"/>
        </w:rPr>
        <w:t>.</w:t>
      </w:r>
      <w:r w:rsidR="004D282A" w:rsidRPr="00A912D2">
        <w:rPr>
          <w:rStyle w:val="EndnoteReference"/>
          <w:rFonts w:cstheme="minorHAnsi"/>
          <w:sz w:val="21"/>
          <w:szCs w:val="21"/>
        </w:rPr>
        <w:endnoteReference w:id="56"/>
      </w:r>
      <w:r w:rsidR="008F1533">
        <w:rPr>
          <w:rFonts w:cstheme="minorHAnsi"/>
          <w:sz w:val="21"/>
          <w:szCs w:val="21"/>
        </w:rPr>
        <w:t xml:space="preserve"> </w:t>
      </w:r>
      <w:r w:rsidR="004C48BE" w:rsidRPr="00A912D2">
        <w:rPr>
          <w:rFonts w:cstheme="minorHAnsi"/>
          <w:sz w:val="21"/>
          <w:szCs w:val="21"/>
        </w:rPr>
        <w:t xml:space="preserve">On 7 February 2020, the </w:t>
      </w:r>
      <w:r w:rsidR="00BD0AD7" w:rsidRPr="00A912D2">
        <w:rPr>
          <w:rFonts w:cstheme="minorHAnsi"/>
          <w:sz w:val="21"/>
          <w:szCs w:val="21"/>
        </w:rPr>
        <w:t xml:space="preserve">England and Wales </w:t>
      </w:r>
      <w:r w:rsidR="004C48BE" w:rsidRPr="00A912D2">
        <w:rPr>
          <w:rFonts w:cstheme="minorHAnsi"/>
          <w:sz w:val="21"/>
          <w:szCs w:val="21"/>
        </w:rPr>
        <w:t xml:space="preserve">High Court </w:t>
      </w:r>
      <w:r w:rsidR="00BD0AD7" w:rsidRPr="00A912D2">
        <w:rPr>
          <w:rFonts w:cstheme="minorHAnsi"/>
          <w:sz w:val="21"/>
          <w:szCs w:val="21"/>
        </w:rPr>
        <w:t xml:space="preserve">(EWHC) </w:t>
      </w:r>
      <w:r w:rsidR="004C48BE" w:rsidRPr="00A912D2">
        <w:rPr>
          <w:rFonts w:cstheme="minorHAnsi"/>
          <w:sz w:val="21"/>
          <w:szCs w:val="21"/>
        </w:rPr>
        <w:t>ruled that denying the new-style Higher Rate Bereavement Support Payment to two bereaved fathers</w:t>
      </w:r>
      <w:r w:rsidR="00CD71D6" w:rsidRPr="00A912D2">
        <w:rPr>
          <w:rFonts w:cstheme="minorHAnsi"/>
          <w:sz w:val="21"/>
          <w:szCs w:val="21"/>
        </w:rPr>
        <w:t xml:space="preserve"> (James Jackson and Kevin Simpson)</w:t>
      </w:r>
      <w:r w:rsidR="004C48BE" w:rsidRPr="00A912D2">
        <w:rPr>
          <w:rFonts w:cstheme="minorHAnsi"/>
          <w:sz w:val="21"/>
          <w:szCs w:val="21"/>
        </w:rPr>
        <w:t xml:space="preserve"> and their children was similarly incompatible</w:t>
      </w:r>
      <w:r w:rsidR="00B94450" w:rsidRPr="00A912D2">
        <w:rPr>
          <w:rFonts w:cstheme="minorHAnsi"/>
          <w:sz w:val="21"/>
          <w:szCs w:val="21"/>
        </w:rPr>
        <w:t>.</w:t>
      </w:r>
      <w:r w:rsidR="00F93DEA">
        <w:rPr>
          <w:rFonts w:cstheme="minorHAnsi"/>
          <w:sz w:val="21"/>
          <w:szCs w:val="21"/>
        </w:rPr>
        <w:t xml:space="preserve"> Both decisions were found to be </w:t>
      </w:r>
      <w:r w:rsidR="00F93DEA" w:rsidRPr="005F5A71">
        <w:rPr>
          <w:rFonts w:cstheme="minorHAnsi"/>
          <w:sz w:val="21"/>
          <w:szCs w:val="21"/>
        </w:rPr>
        <w:t>in breach of Article 14 of the European Convention on Human Rights (ECHR)</w:t>
      </w:r>
      <w:r w:rsidR="00F93DEA">
        <w:rPr>
          <w:rFonts w:cstheme="minorHAnsi"/>
          <w:sz w:val="21"/>
          <w:szCs w:val="21"/>
        </w:rPr>
        <w:t xml:space="preserve"> (</w:t>
      </w:r>
      <w:r w:rsidR="00F93DEA" w:rsidRPr="005F5A71">
        <w:rPr>
          <w:rFonts w:cstheme="minorHAnsi"/>
          <w:sz w:val="21"/>
          <w:szCs w:val="21"/>
        </w:rPr>
        <w:t>the prohibition on discrimination</w:t>
      </w:r>
      <w:r w:rsidR="00F93DEA">
        <w:rPr>
          <w:rFonts w:cstheme="minorHAnsi"/>
          <w:sz w:val="21"/>
          <w:szCs w:val="21"/>
        </w:rPr>
        <w:t xml:space="preserve">) when read with </w:t>
      </w:r>
      <w:r w:rsidR="00F93DEA" w:rsidRPr="005F5A71">
        <w:rPr>
          <w:rFonts w:cstheme="minorHAnsi"/>
          <w:sz w:val="21"/>
          <w:szCs w:val="21"/>
        </w:rPr>
        <w:t>Article 8 ECHR</w:t>
      </w:r>
      <w:r w:rsidR="00F93DEA">
        <w:rPr>
          <w:rFonts w:cstheme="minorHAnsi"/>
          <w:sz w:val="21"/>
          <w:szCs w:val="21"/>
        </w:rPr>
        <w:t xml:space="preserve"> (</w:t>
      </w:r>
      <w:r w:rsidR="00F93DEA" w:rsidRPr="005F5A71">
        <w:rPr>
          <w:rFonts w:cstheme="minorHAnsi"/>
          <w:sz w:val="21"/>
          <w:szCs w:val="21"/>
        </w:rPr>
        <w:t>the right to respect for private and family life</w:t>
      </w:r>
      <w:r w:rsidR="00F93DEA">
        <w:rPr>
          <w:rFonts w:cstheme="minorHAnsi"/>
          <w:sz w:val="21"/>
          <w:szCs w:val="21"/>
        </w:rPr>
        <w:t>)</w:t>
      </w:r>
      <w:r w:rsidR="00F93DEA" w:rsidRPr="005F5A71">
        <w:rPr>
          <w:rFonts w:cstheme="minorHAnsi"/>
          <w:sz w:val="21"/>
          <w:szCs w:val="21"/>
        </w:rPr>
        <w:t xml:space="preserve"> </w:t>
      </w:r>
      <w:r w:rsidR="00F93DEA">
        <w:rPr>
          <w:rFonts w:cstheme="minorHAnsi"/>
          <w:sz w:val="21"/>
          <w:szCs w:val="21"/>
        </w:rPr>
        <w:t>or</w:t>
      </w:r>
      <w:r w:rsidR="00F93DEA" w:rsidRPr="005F5A71">
        <w:rPr>
          <w:rFonts w:cstheme="minorHAnsi"/>
          <w:sz w:val="21"/>
          <w:szCs w:val="21"/>
        </w:rPr>
        <w:t xml:space="preserve"> Article 1 of the First Protocol </w:t>
      </w:r>
      <w:r w:rsidR="00C51084">
        <w:rPr>
          <w:rFonts w:cstheme="minorHAnsi"/>
          <w:sz w:val="21"/>
          <w:szCs w:val="21"/>
        </w:rPr>
        <w:t>(A1P</w:t>
      </w:r>
      <w:r w:rsidR="002B3B18">
        <w:rPr>
          <w:rFonts w:cstheme="minorHAnsi"/>
          <w:sz w:val="21"/>
          <w:szCs w:val="21"/>
        </w:rPr>
        <w:t>1</w:t>
      </w:r>
      <w:r w:rsidR="003259A5">
        <w:rPr>
          <w:rFonts w:cstheme="minorHAnsi"/>
          <w:sz w:val="21"/>
          <w:szCs w:val="21"/>
        </w:rPr>
        <w:t xml:space="preserve">) </w:t>
      </w:r>
      <w:r w:rsidR="003259A5" w:rsidRPr="005F5A71">
        <w:rPr>
          <w:rFonts w:cstheme="minorHAnsi"/>
          <w:sz w:val="21"/>
          <w:szCs w:val="21"/>
        </w:rPr>
        <w:t>to the ECHR</w:t>
      </w:r>
      <w:r w:rsidR="00C51084">
        <w:rPr>
          <w:rFonts w:cstheme="minorHAnsi"/>
          <w:sz w:val="21"/>
          <w:szCs w:val="21"/>
        </w:rPr>
        <w:t xml:space="preserve"> </w:t>
      </w:r>
      <w:r w:rsidR="00F93DEA">
        <w:rPr>
          <w:rFonts w:cstheme="minorHAnsi"/>
          <w:sz w:val="21"/>
          <w:szCs w:val="21"/>
        </w:rPr>
        <w:t>(</w:t>
      </w:r>
      <w:r w:rsidR="00F93DEA" w:rsidRPr="005F5A71">
        <w:rPr>
          <w:rFonts w:cstheme="minorHAnsi"/>
          <w:sz w:val="21"/>
          <w:szCs w:val="21"/>
        </w:rPr>
        <w:t>the right to peaceful enjoyment of possessions</w:t>
      </w:r>
      <w:r w:rsidR="00F93DEA">
        <w:rPr>
          <w:rFonts w:cstheme="minorHAnsi"/>
          <w:sz w:val="21"/>
          <w:szCs w:val="21"/>
        </w:rPr>
        <w:t>)</w:t>
      </w:r>
      <w:r w:rsidR="00F93DEA" w:rsidRPr="00A912D2">
        <w:rPr>
          <w:rFonts w:cstheme="minorHAnsi"/>
          <w:sz w:val="21"/>
          <w:szCs w:val="21"/>
        </w:rPr>
        <w:t>.</w:t>
      </w:r>
      <w:r w:rsidR="00F93DEA">
        <w:rPr>
          <w:rStyle w:val="EndnoteReference"/>
          <w:rFonts w:cstheme="minorHAnsi"/>
          <w:sz w:val="21"/>
          <w:szCs w:val="21"/>
        </w:rPr>
        <w:endnoteReference w:id="57"/>
      </w:r>
    </w:p>
    <w:p w14:paraId="08257C54" w14:textId="2DEAEDF7" w:rsidR="0095498E" w:rsidRPr="002E61EB" w:rsidRDefault="0016791C" w:rsidP="0016791C">
      <w:pPr>
        <w:spacing w:line="240" w:lineRule="auto"/>
        <w:ind w:hanging="426"/>
        <w:rPr>
          <w:rFonts w:cstheme="minorHAnsi"/>
          <w:sz w:val="21"/>
          <w:szCs w:val="21"/>
        </w:rPr>
      </w:pPr>
      <w:r>
        <w:rPr>
          <w:rFonts w:cstheme="minorHAnsi"/>
          <w:sz w:val="21"/>
          <w:szCs w:val="21"/>
        </w:rPr>
        <w:t>49.</w:t>
      </w:r>
      <w:r>
        <w:rPr>
          <w:rFonts w:cstheme="minorHAnsi"/>
          <w:sz w:val="21"/>
          <w:szCs w:val="21"/>
        </w:rPr>
        <w:tab/>
      </w:r>
      <w:r w:rsidR="0095498E" w:rsidRPr="00A912D2">
        <w:rPr>
          <w:rFonts w:cstheme="minorHAnsi"/>
          <w:sz w:val="21"/>
          <w:szCs w:val="21"/>
        </w:rPr>
        <w:t xml:space="preserve">Finally, on 13 October 2022 the UK Government finally laid a </w:t>
      </w:r>
      <w:hyperlink r:id="rId21" w:history="1">
        <w:r w:rsidR="0095498E" w:rsidRPr="00A912D2">
          <w:rPr>
            <w:rStyle w:val="Hyperlink"/>
            <w:rFonts w:cstheme="minorHAnsi"/>
            <w:sz w:val="21"/>
            <w:szCs w:val="21"/>
          </w:rPr>
          <w:t>draft Remedial Order</w:t>
        </w:r>
      </w:hyperlink>
      <w:r w:rsidR="0095498E" w:rsidRPr="00A912D2">
        <w:rPr>
          <w:rFonts w:cstheme="minorHAnsi"/>
          <w:sz w:val="21"/>
          <w:szCs w:val="21"/>
        </w:rPr>
        <w:t xml:space="preserve"> to extend both payments to co-</w:t>
      </w:r>
      <w:proofErr w:type="spellStart"/>
      <w:r w:rsidR="0095498E" w:rsidRPr="00A912D2">
        <w:rPr>
          <w:rFonts w:cstheme="minorHAnsi"/>
          <w:sz w:val="21"/>
          <w:szCs w:val="21"/>
        </w:rPr>
        <w:t>habitees</w:t>
      </w:r>
      <w:proofErr w:type="spellEnd"/>
      <w:r w:rsidR="0095498E" w:rsidRPr="00A912D2">
        <w:rPr>
          <w:rFonts w:cstheme="minorHAnsi"/>
          <w:sz w:val="21"/>
          <w:szCs w:val="21"/>
        </w:rPr>
        <w:t xml:space="preserve"> with children. Civil society organisations have </w:t>
      </w:r>
      <w:hyperlink r:id="rId22" w:history="1">
        <w:r w:rsidR="0095498E" w:rsidRPr="00A912D2">
          <w:rPr>
            <w:rStyle w:val="Hyperlink"/>
            <w:rFonts w:cstheme="minorHAnsi"/>
            <w:sz w:val="21"/>
            <w:szCs w:val="21"/>
          </w:rPr>
          <w:t>raised concerns about some of its content</w:t>
        </w:r>
      </w:hyperlink>
      <w:r w:rsidR="0095498E" w:rsidRPr="00A912D2">
        <w:rPr>
          <w:rFonts w:cstheme="minorHAnsi"/>
          <w:sz w:val="21"/>
          <w:szCs w:val="21"/>
        </w:rPr>
        <w:t xml:space="preserve"> but it will still bring much needed relief to thousands of bereaved parents. However, at the time of writing, we are still waiting for the Order to pass into law. It is unacceptable that it has taken this long to correct this denial of people’s human rights.</w:t>
      </w:r>
    </w:p>
    <w:p w14:paraId="41A72F95" w14:textId="601BF0AB" w:rsidR="0095498E" w:rsidRPr="00A912D2" w:rsidRDefault="0095498E" w:rsidP="0094399E">
      <w:pPr>
        <w:spacing w:line="240" w:lineRule="auto"/>
        <w:rPr>
          <w:rFonts w:cstheme="minorHAnsi"/>
          <w:b/>
          <w:bCs/>
          <w:sz w:val="21"/>
          <w:szCs w:val="21"/>
        </w:rPr>
      </w:pPr>
      <w:r w:rsidRPr="00A912D2">
        <w:rPr>
          <w:rFonts w:cstheme="minorHAnsi"/>
          <w:b/>
          <w:bCs/>
          <w:sz w:val="21"/>
          <w:szCs w:val="21"/>
        </w:rPr>
        <w:lastRenderedPageBreak/>
        <w:t>Co-</w:t>
      </w:r>
      <w:proofErr w:type="spellStart"/>
      <w:r w:rsidRPr="00A912D2">
        <w:rPr>
          <w:rFonts w:cstheme="minorHAnsi"/>
          <w:b/>
          <w:bCs/>
          <w:sz w:val="21"/>
          <w:szCs w:val="21"/>
        </w:rPr>
        <w:t>habitees</w:t>
      </w:r>
      <w:proofErr w:type="spellEnd"/>
      <w:r w:rsidRPr="00A912D2">
        <w:rPr>
          <w:rFonts w:cstheme="minorHAnsi"/>
          <w:b/>
          <w:bCs/>
          <w:sz w:val="21"/>
          <w:szCs w:val="21"/>
        </w:rPr>
        <w:t xml:space="preserve"> without </w:t>
      </w:r>
      <w:r w:rsidR="00E71BE2" w:rsidRPr="00A912D2">
        <w:rPr>
          <w:rFonts w:cstheme="minorHAnsi"/>
          <w:b/>
          <w:bCs/>
          <w:sz w:val="21"/>
          <w:szCs w:val="21"/>
        </w:rPr>
        <w:t xml:space="preserve">dependent </w:t>
      </w:r>
      <w:r w:rsidRPr="00A912D2">
        <w:rPr>
          <w:rFonts w:cstheme="minorHAnsi"/>
          <w:b/>
          <w:bCs/>
          <w:sz w:val="21"/>
          <w:szCs w:val="21"/>
        </w:rPr>
        <w:t>children</w:t>
      </w:r>
    </w:p>
    <w:p w14:paraId="0B102E32" w14:textId="133C89E2" w:rsidR="0095498E" w:rsidRPr="00A912D2" w:rsidRDefault="0016791C" w:rsidP="0016791C">
      <w:pPr>
        <w:spacing w:line="240" w:lineRule="auto"/>
        <w:ind w:hanging="426"/>
        <w:rPr>
          <w:rFonts w:cstheme="minorHAnsi"/>
          <w:sz w:val="21"/>
          <w:szCs w:val="21"/>
        </w:rPr>
      </w:pPr>
      <w:r>
        <w:rPr>
          <w:rFonts w:cstheme="minorHAnsi"/>
          <w:sz w:val="21"/>
          <w:szCs w:val="21"/>
        </w:rPr>
        <w:t>50.</w:t>
      </w:r>
      <w:r>
        <w:rPr>
          <w:rFonts w:cstheme="minorHAnsi"/>
          <w:sz w:val="21"/>
          <w:szCs w:val="21"/>
        </w:rPr>
        <w:tab/>
      </w:r>
      <w:r w:rsidR="0095498E" w:rsidRPr="00A912D2">
        <w:rPr>
          <w:rFonts w:cstheme="minorHAnsi"/>
          <w:sz w:val="21"/>
          <w:szCs w:val="21"/>
        </w:rPr>
        <w:t>The above Remedial Order does not include co-</w:t>
      </w:r>
      <w:proofErr w:type="spellStart"/>
      <w:r w:rsidR="0095498E" w:rsidRPr="00A912D2">
        <w:rPr>
          <w:rFonts w:cstheme="minorHAnsi"/>
          <w:sz w:val="21"/>
          <w:szCs w:val="21"/>
        </w:rPr>
        <w:t>habitees</w:t>
      </w:r>
      <w:proofErr w:type="spellEnd"/>
      <w:r w:rsidR="0095498E" w:rsidRPr="00A912D2">
        <w:rPr>
          <w:rFonts w:cstheme="minorHAnsi"/>
          <w:sz w:val="21"/>
          <w:szCs w:val="21"/>
        </w:rPr>
        <w:t xml:space="preserve"> without children</w:t>
      </w:r>
      <w:r w:rsidR="00DD635D" w:rsidRPr="00A912D2">
        <w:rPr>
          <w:rFonts w:cstheme="minorHAnsi"/>
          <w:sz w:val="21"/>
          <w:szCs w:val="21"/>
        </w:rPr>
        <w:t>,</w:t>
      </w:r>
      <w:r w:rsidR="0095498E" w:rsidRPr="00A912D2">
        <w:rPr>
          <w:rFonts w:cstheme="minorHAnsi"/>
          <w:sz w:val="21"/>
          <w:szCs w:val="21"/>
        </w:rPr>
        <w:t xml:space="preserve"> so they will continue to be denied this crucial financial help at a devastating time.</w:t>
      </w:r>
      <w:r w:rsidR="0095498E" w:rsidRPr="00A912D2">
        <w:rPr>
          <w:rFonts w:cstheme="minorHAnsi"/>
          <w:color w:val="FF0000"/>
          <w:sz w:val="21"/>
          <w:szCs w:val="21"/>
        </w:rPr>
        <w:t xml:space="preserve"> </w:t>
      </w:r>
      <w:r w:rsidR="005E0603" w:rsidRPr="00A912D2">
        <w:rPr>
          <w:rFonts w:cstheme="minorHAnsi"/>
          <w:sz w:val="21"/>
          <w:szCs w:val="21"/>
        </w:rPr>
        <w:t>We</w:t>
      </w:r>
      <w:r w:rsidR="0095498E" w:rsidRPr="00A912D2">
        <w:rPr>
          <w:rFonts w:cstheme="minorHAnsi"/>
          <w:sz w:val="21"/>
          <w:szCs w:val="21"/>
        </w:rPr>
        <w:t xml:space="preserve"> estimate that</w:t>
      </w:r>
      <w:r w:rsidR="00C062CA" w:rsidRPr="00A912D2">
        <w:rPr>
          <w:rFonts w:cstheme="minorHAnsi"/>
          <w:sz w:val="21"/>
          <w:szCs w:val="21"/>
        </w:rPr>
        <w:t xml:space="preserve"> </w:t>
      </w:r>
      <w:r w:rsidR="00A84A3F" w:rsidRPr="00A912D2">
        <w:rPr>
          <w:rFonts w:cstheme="minorHAnsi"/>
          <w:sz w:val="21"/>
          <w:szCs w:val="21"/>
        </w:rPr>
        <w:t>65</w:t>
      </w:r>
      <w:r w:rsidR="00C062CA" w:rsidRPr="00A912D2">
        <w:rPr>
          <w:rFonts w:cstheme="minorHAnsi"/>
          <w:sz w:val="21"/>
          <w:szCs w:val="21"/>
        </w:rPr>
        <w:t>,</w:t>
      </w:r>
      <w:r w:rsidR="00A84A3F" w:rsidRPr="00A912D2">
        <w:rPr>
          <w:rFonts w:cstheme="minorHAnsi"/>
          <w:sz w:val="21"/>
          <w:szCs w:val="21"/>
        </w:rPr>
        <w:t>139</w:t>
      </w:r>
      <w:r w:rsidR="0095498E" w:rsidRPr="00A912D2">
        <w:rPr>
          <w:rFonts w:cstheme="minorHAnsi"/>
          <w:sz w:val="21"/>
          <w:szCs w:val="21"/>
        </w:rPr>
        <w:t xml:space="preserve"> bereaved partners </w:t>
      </w:r>
      <w:r w:rsidR="00A84A3F" w:rsidRPr="00A912D2">
        <w:rPr>
          <w:rFonts w:cstheme="minorHAnsi"/>
          <w:sz w:val="21"/>
          <w:szCs w:val="21"/>
        </w:rPr>
        <w:t xml:space="preserve">have </w:t>
      </w:r>
      <w:r w:rsidR="0095498E" w:rsidRPr="00A912D2">
        <w:rPr>
          <w:rFonts w:cstheme="minorHAnsi"/>
          <w:sz w:val="21"/>
          <w:szCs w:val="21"/>
        </w:rPr>
        <w:t>miss</w:t>
      </w:r>
      <w:r w:rsidR="00A84A3F" w:rsidRPr="00A912D2">
        <w:rPr>
          <w:rFonts w:cstheme="minorHAnsi"/>
          <w:sz w:val="21"/>
          <w:szCs w:val="21"/>
        </w:rPr>
        <w:t>ed</w:t>
      </w:r>
      <w:r w:rsidR="0095498E" w:rsidRPr="00A912D2">
        <w:rPr>
          <w:rFonts w:cstheme="minorHAnsi"/>
          <w:sz w:val="21"/>
          <w:szCs w:val="21"/>
        </w:rPr>
        <w:t xml:space="preserve"> out on this payment </w:t>
      </w:r>
      <w:r w:rsidR="00A84A3F" w:rsidRPr="00A912D2">
        <w:rPr>
          <w:rFonts w:cstheme="minorHAnsi"/>
          <w:sz w:val="21"/>
          <w:szCs w:val="21"/>
        </w:rPr>
        <w:t xml:space="preserve">since </w:t>
      </w:r>
      <w:r w:rsidR="00C062CA" w:rsidRPr="00A912D2">
        <w:rPr>
          <w:rFonts w:cstheme="minorHAnsi"/>
          <w:sz w:val="21"/>
          <w:szCs w:val="21"/>
        </w:rPr>
        <w:t xml:space="preserve">the BSP was introduced, up </w:t>
      </w:r>
      <w:r w:rsidR="00DD635D" w:rsidRPr="00A912D2">
        <w:rPr>
          <w:rFonts w:cstheme="minorHAnsi"/>
          <w:sz w:val="21"/>
          <w:szCs w:val="21"/>
        </w:rPr>
        <w:t>to</w:t>
      </w:r>
      <w:r w:rsidR="00C062CA" w:rsidRPr="00A912D2">
        <w:rPr>
          <w:rFonts w:cstheme="minorHAnsi"/>
          <w:sz w:val="21"/>
          <w:szCs w:val="21"/>
        </w:rPr>
        <w:t xml:space="preserve"> and including June 2022</w:t>
      </w:r>
      <w:r w:rsidR="0095498E" w:rsidRPr="00A912D2">
        <w:rPr>
          <w:rFonts w:cstheme="minorHAnsi"/>
          <w:sz w:val="21"/>
          <w:szCs w:val="21"/>
        </w:rPr>
        <w:t>.</w:t>
      </w:r>
      <w:r w:rsidR="00925A30" w:rsidRPr="00A912D2">
        <w:rPr>
          <w:rStyle w:val="EndnoteReference"/>
          <w:rFonts w:cstheme="minorHAnsi"/>
          <w:sz w:val="21"/>
          <w:szCs w:val="21"/>
        </w:rPr>
        <w:endnoteReference w:id="58"/>
      </w:r>
      <w:r w:rsidR="00327950" w:rsidRPr="00A912D2">
        <w:rPr>
          <w:rFonts w:cstheme="minorHAnsi"/>
          <w:sz w:val="21"/>
          <w:szCs w:val="21"/>
        </w:rPr>
        <w:t xml:space="preserve"> </w:t>
      </w:r>
    </w:p>
    <w:p w14:paraId="77476048" w14:textId="5BA4A897" w:rsidR="0095498E" w:rsidRPr="00A912D2" w:rsidRDefault="0016791C" w:rsidP="0016791C">
      <w:pPr>
        <w:spacing w:line="240" w:lineRule="auto"/>
        <w:ind w:hanging="426"/>
        <w:rPr>
          <w:rFonts w:cstheme="minorHAnsi"/>
          <w:sz w:val="21"/>
          <w:szCs w:val="21"/>
        </w:rPr>
      </w:pPr>
      <w:r>
        <w:rPr>
          <w:rFonts w:cstheme="minorHAnsi"/>
          <w:sz w:val="21"/>
          <w:szCs w:val="21"/>
        </w:rPr>
        <w:t>51.</w:t>
      </w:r>
      <w:r>
        <w:rPr>
          <w:rFonts w:cstheme="minorHAnsi"/>
          <w:sz w:val="21"/>
          <w:szCs w:val="21"/>
        </w:rPr>
        <w:tab/>
      </w:r>
      <w:r w:rsidR="0095498E" w:rsidRPr="00A912D2">
        <w:rPr>
          <w:rFonts w:cstheme="minorHAnsi"/>
          <w:sz w:val="21"/>
          <w:szCs w:val="21"/>
        </w:rPr>
        <w:t>Refusing access to this group will be inconsistent with the rules for co-</w:t>
      </w:r>
      <w:proofErr w:type="spellStart"/>
      <w:r w:rsidR="0095498E" w:rsidRPr="00A912D2">
        <w:rPr>
          <w:rFonts w:cstheme="minorHAnsi"/>
          <w:sz w:val="21"/>
          <w:szCs w:val="21"/>
        </w:rPr>
        <w:t>habitees</w:t>
      </w:r>
      <w:proofErr w:type="spellEnd"/>
      <w:r w:rsidR="0095498E" w:rsidRPr="00A912D2">
        <w:rPr>
          <w:rFonts w:cstheme="minorHAnsi"/>
          <w:sz w:val="21"/>
          <w:szCs w:val="21"/>
        </w:rPr>
        <w:t xml:space="preserve"> with children once the above Remedial Order passes into law, and it is also already inconsistent with the principles in other benefits. Claims for benefits like Universal Credit, which is UK-wide, and the old-style income-related benefits that this replaced and which some people still receive, must be joint claims where there is a co-habiting partner, regardless of marital status. The SFFEP, FEP and FSP all recognise a co-</w:t>
      </w:r>
      <w:proofErr w:type="spellStart"/>
      <w:r w:rsidR="0095498E" w:rsidRPr="00A912D2">
        <w:rPr>
          <w:rFonts w:cstheme="minorHAnsi"/>
          <w:sz w:val="21"/>
          <w:szCs w:val="21"/>
        </w:rPr>
        <w:t>habitee</w:t>
      </w:r>
      <w:proofErr w:type="spellEnd"/>
      <w:r w:rsidR="0095498E" w:rsidRPr="00A912D2">
        <w:rPr>
          <w:rFonts w:cstheme="minorHAnsi"/>
          <w:sz w:val="21"/>
          <w:szCs w:val="21"/>
        </w:rPr>
        <w:t xml:space="preserve"> as a reasonable person for making a claim, and as the </w:t>
      </w:r>
      <w:r w:rsidR="0095498E" w:rsidRPr="00A912D2">
        <w:rPr>
          <w:rFonts w:cstheme="minorHAnsi"/>
          <w:i/>
          <w:iCs/>
          <w:sz w:val="21"/>
          <w:szCs w:val="21"/>
        </w:rPr>
        <w:t>only</w:t>
      </w:r>
      <w:r w:rsidR="0095498E" w:rsidRPr="00A912D2">
        <w:rPr>
          <w:rFonts w:cstheme="minorHAnsi"/>
          <w:sz w:val="21"/>
          <w:szCs w:val="21"/>
        </w:rPr>
        <w:t xml:space="preserve"> person who can in the case of the SFFEP and the FEP.</w:t>
      </w:r>
      <w:r w:rsidR="002B1224" w:rsidRPr="00A912D2">
        <w:rPr>
          <w:rStyle w:val="EndnoteReference"/>
          <w:rFonts w:cstheme="minorHAnsi"/>
          <w:sz w:val="21"/>
          <w:szCs w:val="21"/>
        </w:rPr>
        <w:endnoteReference w:id="59"/>
      </w:r>
      <w:r w:rsidR="0095498E" w:rsidRPr="00A912D2">
        <w:rPr>
          <w:rFonts w:cstheme="minorHAnsi"/>
          <w:sz w:val="21"/>
          <w:szCs w:val="21"/>
        </w:rPr>
        <w:t xml:space="preserve"> In addition, for the majority of cases, payment is dependent on the deceased’s NICs</w:t>
      </w:r>
      <w:r w:rsidR="00054103" w:rsidRPr="00A912D2">
        <w:rPr>
          <w:rFonts w:cstheme="minorHAnsi"/>
          <w:sz w:val="21"/>
          <w:szCs w:val="21"/>
        </w:rPr>
        <w:t xml:space="preserve">, who </w:t>
      </w:r>
      <w:r w:rsidR="0095498E" w:rsidRPr="00A912D2">
        <w:rPr>
          <w:rFonts w:cstheme="minorHAnsi"/>
          <w:sz w:val="21"/>
          <w:szCs w:val="21"/>
        </w:rPr>
        <w:t>will have paid the same NICs, whether or not they were in a legal union with their partner.</w:t>
      </w:r>
    </w:p>
    <w:p w14:paraId="2A45D300" w14:textId="51E8D910" w:rsidR="0095498E" w:rsidRPr="00A912D2" w:rsidRDefault="0016791C" w:rsidP="0016791C">
      <w:pPr>
        <w:spacing w:line="240" w:lineRule="auto"/>
        <w:ind w:hanging="426"/>
        <w:rPr>
          <w:rFonts w:cstheme="minorHAnsi"/>
          <w:sz w:val="21"/>
          <w:szCs w:val="21"/>
        </w:rPr>
      </w:pPr>
      <w:r>
        <w:rPr>
          <w:rFonts w:cstheme="minorHAnsi"/>
          <w:sz w:val="21"/>
          <w:szCs w:val="21"/>
        </w:rPr>
        <w:t>52.</w:t>
      </w:r>
      <w:r>
        <w:rPr>
          <w:rFonts w:cstheme="minorHAnsi"/>
          <w:sz w:val="21"/>
          <w:szCs w:val="21"/>
        </w:rPr>
        <w:tab/>
      </w:r>
      <w:r w:rsidR="0095498E" w:rsidRPr="00A912D2">
        <w:rPr>
          <w:rFonts w:cstheme="minorHAnsi"/>
          <w:sz w:val="21"/>
          <w:szCs w:val="21"/>
        </w:rPr>
        <w:t>An UK Upper Tribunal decision on this issue is currently pending. Hackney Community Law Centre are representing an appellant who was denied old-style Bereavement Allowance when her partner passed away in 2015 because they weren’t married or civil partnered. The case was supported by seven civil society organisations and was heard in June 2022 but the decision is still outstanding.</w:t>
      </w:r>
      <w:r w:rsidR="0095498E" w:rsidRPr="00A912D2">
        <w:rPr>
          <w:rStyle w:val="EndnoteReference"/>
          <w:rFonts w:cstheme="minorHAnsi"/>
          <w:sz w:val="21"/>
          <w:szCs w:val="21"/>
        </w:rPr>
        <w:endnoteReference w:id="60"/>
      </w:r>
    </w:p>
    <w:p w14:paraId="1BD945D6" w14:textId="2F8ACF29" w:rsidR="00AE6831" w:rsidRDefault="0016791C" w:rsidP="0016791C">
      <w:pPr>
        <w:spacing w:line="240" w:lineRule="auto"/>
        <w:ind w:hanging="426"/>
        <w:rPr>
          <w:rFonts w:cstheme="minorHAnsi"/>
          <w:sz w:val="21"/>
          <w:szCs w:val="21"/>
        </w:rPr>
      </w:pPr>
      <w:r>
        <w:rPr>
          <w:rFonts w:cstheme="minorHAnsi"/>
          <w:sz w:val="21"/>
          <w:szCs w:val="21"/>
        </w:rPr>
        <w:t>53.</w:t>
      </w:r>
      <w:r>
        <w:rPr>
          <w:rFonts w:cstheme="minorHAnsi"/>
          <w:sz w:val="21"/>
          <w:szCs w:val="21"/>
        </w:rPr>
        <w:tab/>
      </w:r>
      <w:r w:rsidR="006B7234">
        <w:rPr>
          <w:rFonts w:cstheme="minorHAnsi"/>
          <w:sz w:val="21"/>
          <w:szCs w:val="21"/>
        </w:rPr>
        <w:t>We have seen</w:t>
      </w:r>
      <w:r w:rsidR="00C370B3">
        <w:rPr>
          <w:rFonts w:cstheme="minorHAnsi"/>
          <w:sz w:val="21"/>
          <w:szCs w:val="21"/>
        </w:rPr>
        <w:t xml:space="preserve"> no evidence that </w:t>
      </w:r>
      <w:r w:rsidR="006B7234">
        <w:rPr>
          <w:rFonts w:cstheme="minorHAnsi"/>
          <w:sz w:val="21"/>
          <w:szCs w:val="21"/>
        </w:rPr>
        <w:t xml:space="preserve">bereaved </w:t>
      </w:r>
      <w:r w:rsidR="00C370B3">
        <w:rPr>
          <w:rFonts w:cstheme="minorHAnsi"/>
          <w:sz w:val="21"/>
          <w:szCs w:val="21"/>
        </w:rPr>
        <w:t>co-</w:t>
      </w:r>
      <w:proofErr w:type="spellStart"/>
      <w:r w:rsidR="00C370B3">
        <w:rPr>
          <w:rFonts w:cstheme="minorHAnsi"/>
          <w:sz w:val="21"/>
          <w:szCs w:val="21"/>
        </w:rPr>
        <w:t>habitees</w:t>
      </w:r>
      <w:proofErr w:type="spellEnd"/>
      <w:r w:rsidR="00C370B3">
        <w:rPr>
          <w:rFonts w:cstheme="minorHAnsi"/>
          <w:sz w:val="21"/>
          <w:szCs w:val="21"/>
        </w:rPr>
        <w:t xml:space="preserve"> experience </w:t>
      </w:r>
      <w:r w:rsidR="006B7234">
        <w:rPr>
          <w:rFonts w:cstheme="minorHAnsi"/>
          <w:sz w:val="21"/>
          <w:szCs w:val="21"/>
        </w:rPr>
        <w:t>less</w:t>
      </w:r>
      <w:r w:rsidR="00F23D39">
        <w:rPr>
          <w:rFonts w:cstheme="minorHAnsi"/>
          <w:sz w:val="21"/>
          <w:szCs w:val="21"/>
        </w:rPr>
        <w:t xml:space="preserve"> </w:t>
      </w:r>
      <w:r w:rsidR="00C370B3">
        <w:rPr>
          <w:rFonts w:cstheme="minorHAnsi"/>
          <w:sz w:val="21"/>
          <w:szCs w:val="21"/>
        </w:rPr>
        <w:t xml:space="preserve">grief </w:t>
      </w:r>
      <w:r w:rsidR="00F23D39">
        <w:rPr>
          <w:rFonts w:cstheme="minorHAnsi"/>
          <w:sz w:val="21"/>
          <w:szCs w:val="21"/>
        </w:rPr>
        <w:t xml:space="preserve">or financial difficulties </w:t>
      </w:r>
      <w:r w:rsidR="006B7234">
        <w:rPr>
          <w:rFonts w:cstheme="minorHAnsi"/>
          <w:sz w:val="21"/>
          <w:szCs w:val="21"/>
        </w:rPr>
        <w:t>than th</w:t>
      </w:r>
      <w:r w:rsidR="00CE1AB7">
        <w:rPr>
          <w:rFonts w:cstheme="minorHAnsi"/>
          <w:sz w:val="21"/>
          <w:szCs w:val="21"/>
        </w:rPr>
        <w:t xml:space="preserve">ose </w:t>
      </w:r>
      <w:r w:rsidR="006E5A5C">
        <w:rPr>
          <w:rFonts w:cstheme="minorHAnsi"/>
          <w:sz w:val="21"/>
          <w:szCs w:val="21"/>
        </w:rPr>
        <w:t>in a legal union</w:t>
      </w:r>
      <w:r w:rsidR="00CE1AB7">
        <w:rPr>
          <w:rFonts w:cstheme="minorHAnsi"/>
          <w:sz w:val="21"/>
          <w:szCs w:val="21"/>
        </w:rPr>
        <w:t xml:space="preserve">. </w:t>
      </w:r>
      <w:r w:rsidR="00794D3D">
        <w:rPr>
          <w:rFonts w:cstheme="minorHAnsi"/>
          <w:sz w:val="21"/>
          <w:szCs w:val="21"/>
        </w:rPr>
        <w:t>On the contrary, the UKCB simply found that financial problems “most commonly” impacted “</w:t>
      </w:r>
      <w:r w:rsidR="00794D3D" w:rsidRPr="008A4C6E">
        <w:rPr>
          <w:rFonts w:cstheme="minorHAnsi"/>
          <w:sz w:val="21"/>
          <w:szCs w:val="21"/>
        </w:rPr>
        <w:t>those who had been bereaved of a partner or spouse</w:t>
      </w:r>
      <w:r w:rsidR="00794D3D">
        <w:rPr>
          <w:rFonts w:cstheme="minorHAnsi"/>
          <w:sz w:val="21"/>
          <w:szCs w:val="21"/>
        </w:rPr>
        <w:t>” and they were more likely to report “financial difficulties due to bereavement” than other adults.</w:t>
      </w:r>
      <w:r w:rsidR="00794D3D">
        <w:rPr>
          <w:rStyle w:val="EndnoteReference"/>
          <w:rFonts w:cstheme="minorHAnsi"/>
          <w:sz w:val="21"/>
          <w:szCs w:val="21"/>
        </w:rPr>
        <w:endnoteReference w:id="61"/>
      </w:r>
      <w:r w:rsidR="00794D3D">
        <w:rPr>
          <w:rFonts w:cstheme="minorHAnsi"/>
          <w:sz w:val="21"/>
          <w:szCs w:val="21"/>
        </w:rPr>
        <w:t xml:space="preserve"> </w:t>
      </w:r>
      <w:r w:rsidR="00113887">
        <w:rPr>
          <w:rFonts w:cstheme="minorHAnsi"/>
          <w:sz w:val="21"/>
          <w:szCs w:val="21"/>
        </w:rPr>
        <w:t>Other r</w:t>
      </w:r>
      <w:r w:rsidR="001A0BB5">
        <w:rPr>
          <w:rFonts w:cstheme="minorHAnsi"/>
          <w:sz w:val="21"/>
          <w:szCs w:val="21"/>
        </w:rPr>
        <w:t xml:space="preserve">esearch, and our own experience, has also found that people feel deep </w:t>
      </w:r>
      <w:r w:rsidR="00684F47">
        <w:rPr>
          <w:rFonts w:cstheme="minorHAnsi"/>
          <w:sz w:val="21"/>
          <w:szCs w:val="21"/>
        </w:rPr>
        <w:t>grief at the</w:t>
      </w:r>
      <w:r w:rsidR="00AE6831">
        <w:rPr>
          <w:rFonts w:cstheme="minorHAnsi"/>
          <w:sz w:val="21"/>
          <w:szCs w:val="21"/>
        </w:rPr>
        <w:t>ir partnership not being recognised</w:t>
      </w:r>
      <w:r w:rsidR="008418B7">
        <w:rPr>
          <w:rFonts w:cstheme="minorHAnsi"/>
          <w:sz w:val="21"/>
          <w:szCs w:val="21"/>
        </w:rPr>
        <w:t>,</w:t>
      </w:r>
      <w:r w:rsidR="00282CD7">
        <w:rPr>
          <w:rFonts w:cstheme="minorHAnsi"/>
          <w:sz w:val="21"/>
          <w:szCs w:val="21"/>
        </w:rPr>
        <w:t xml:space="preserve"> both in relation to the BSP and other </w:t>
      </w:r>
      <w:r w:rsidR="0096204E">
        <w:rPr>
          <w:rFonts w:cstheme="minorHAnsi"/>
          <w:sz w:val="21"/>
          <w:szCs w:val="21"/>
        </w:rPr>
        <w:t>situations</w:t>
      </w:r>
      <w:r w:rsidR="00331185">
        <w:rPr>
          <w:rFonts w:cstheme="minorHAnsi"/>
          <w:sz w:val="21"/>
          <w:szCs w:val="21"/>
        </w:rPr>
        <w:t xml:space="preserve"> (</w:t>
      </w:r>
      <w:r w:rsidR="00331185" w:rsidRPr="00A912D2">
        <w:rPr>
          <w:rFonts w:cstheme="minorHAnsi"/>
          <w:sz w:val="21"/>
          <w:szCs w:val="21"/>
        </w:rPr>
        <w:t xml:space="preserve">Corden &amp; Hirst, </w:t>
      </w:r>
      <w:r w:rsidR="00331185" w:rsidRPr="0099506C">
        <w:rPr>
          <w:rFonts w:cstheme="minorHAnsi"/>
          <w:sz w:val="21"/>
          <w:szCs w:val="21"/>
        </w:rPr>
        <w:t>2013).</w:t>
      </w:r>
      <w:r w:rsidR="00825C81" w:rsidRPr="0099506C">
        <w:rPr>
          <w:rStyle w:val="EndnoteReference"/>
          <w:rFonts w:cstheme="minorHAnsi"/>
          <w:sz w:val="21"/>
          <w:szCs w:val="21"/>
        </w:rPr>
        <w:endnoteReference w:id="62"/>
      </w:r>
      <w:r w:rsidR="00C34ABE" w:rsidRPr="0099506C">
        <w:rPr>
          <w:rFonts w:cstheme="minorHAnsi"/>
          <w:sz w:val="21"/>
          <w:szCs w:val="21"/>
        </w:rPr>
        <w:t xml:space="preserve"> (See appendix </w:t>
      </w:r>
      <w:r w:rsidR="0099506C" w:rsidRPr="0099506C">
        <w:rPr>
          <w:rFonts w:cstheme="minorHAnsi"/>
          <w:sz w:val="21"/>
          <w:szCs w:val="21"/>
        </w:rPr>
        <w:t>E</w:t>
      </w:r>
      <w:r w:rsidR="00C34ABE" w:rsidRPr="0099506C">
        <w:rPr>
          <w:rFonts w:cstheme="minorHAnsi"/>
          <w:sz w:val="21"/>
          <w:szCs w:val="21"/>
        </w:rPr>
        <w:t>).</w:t>
      </w:r>
    </w:p>
    <w:p w14:paraId="4B32976F" w14:textId="34A0B1E2" w:rsidR="0094399E" w:rsidRPr="00A912D2" w:rsidRDefault="0016791C" w:rsidP="0016791C">
      <w:pPr>
        <w:spacing w:line="240" w:lineRule="auto"/>
        <w:ind w:hanging="426"/>
        <w:rPr>
          <w:rFonts w:cstheme="minorHAnsi"/>
          <w:sz w:val="21"/>
          <w:szCs w:val="21"/>
        </w:rPr>
      </w:pPr>
      <w:r>
        <w:rPr>
          <w:rFonts w:cstheme="minorHAnsi"/>
          <w:sz w:val="21"/>
          <w:szCs w:val="21"/>
        </w:rPr>
        <w:t>54.</w:t>
      </w:r>
      <w:r>
        <w:rPr>
          <w:rFonts w:cstheme="minorHAnsi"/>
          <w:sz w:val="21"/>
          <w:szCs w:val="21"/>
        </w:rPr>
        <w:tab/>
      </w:r>
      <w:r w:rsidR="00AE6831">
        <w:rPr>
          <w:rFonts w:cstheme="minorHAnsi"/>
          <w:sz w:val="21"/>
          <w:szCs w:val="21"/>
        </w:rPr>
        <w:t xml:space="preserve">Bereaved </w:t>
      </w:r>
      <w:r w:rsidR="0095498E" w:rsidRPr="00A912D2">
        <w:rPr>
          <w:rFonts w:cstheme="minorHAnsi"/>
          <w:sz w:val="21"/>
          <w:szCs w:val="21"/>
        </w:rPr>
        <w:t>partners should not have to go through the stress and expense of prolonged legal battles in the way that McLaughlin, Jackson and Simpson did. The UK Government must simply make consistent human rights provision. It is over four years since McLaughlin won her case for co-</w:t>
      </w:r>
      <w:proofErr w:type="spellStart"/>
      <w:r w:rsidR="0095498E" w:rsidRPr="00A912D2">
        <w:rPr>
          <w:rFonts w:cstheme="minorHAnsi"/>
          <w:sz w:val="21"/>
          <w:szCs w:val="21"/>
        </w:rPr>
        <w:t>habitees</w:t>
      </w:r>
      <w:proofErr w:type="spellEnd"/>
      <w:r w:rsidR="0095498E" w:rsidRPr="00A912D2">
        <w:rPr>
          <w:rFonts w:cstheme="minorHAnsi"/>
          <w:sz w:val="21"/>
          <w:szCs w:val="21"/>
        </w:rPr>
        <w:t xml:space="preserve"> with children. </w:t>
      </w:r>
      <w:r w:rsidR="00192DA2" w:rsidRPr="00A912D2">
        <w:rPr>
          <w:rFonts w:cstheme="minorHAnsi"/>
          <w:sz w:val="21"/>
          <w:szCs w:val="21"/>
        </w:rPr>
        <w:t>W</w:t>
      </w:r>
      <w:r w:rsidR="0033033A" w:rsidRPr="00A912D2">
        <w:rPr>
          <w:rFonts w:cstheme="minorHAnsi"/>
          <w:sz w:val="21"/>
          <w:szCs w:val="21"/>
        </w:rPr>
        <w:t xml:space="preserve">e must not see the same </w:t>
      </w:r>
      <w:r w:rsidR="001E51CF" w:rsidRPr="00A912D2">
        <w:rPr>
          <w:rFonts w:cstheme="minorHAnsi"/>
          <w:sz w:val="21"/>
          <w:szCs w:val="21"/>
        </w:rPr>
        <w:t>delays with extending social security rights to their counterparts without children</w:t>
      </w:r>
      <w:r w:rsidR="008015DD" w:rsidRPr="00A912D2">
        <w:rPr>
          <w:rFonts w:cstheme="minorHAnsi"/>
          <w:sz w:val="21"/>
          <w:szCs w:val="21"/>
        </w:rPr>
        <w:t>; bereaved partners are being devastated by these</w:t>
      </w:r>
      <w:r w:rsidR="004615E7" w:rsidRPr="00A912D2">
        <w:rPr>
          <w:rFonts w:cstheme="minorHAnsi"/>
          <w:sz w:val="21"/>
          <w:szCs w:val="21"/>
        </w:rPr>
        <w:t xml:space="preserve"> rules</w:t>
      </w:r>
      <w:r w:rsidR="002B66DE" w:rsidRPr="00A912D2">
        <w:rPr>
          <w:rFonts w:cstheme="minorHAnsi"/>
          <w:sz w:val="21"/>
          <w:szCs w:val="21"/>
        </w:rPr>
        <w:t xml:space="preserve"> and e</w:t>
      </w:r>
      <w:r w:rsidR="00327950" w:rsidRPr="00A912D2">
        <w:rPr>
          <w:rFonts w:cstheme="minorHAnsi"/>
          <w:sz w:val="21"/>
          <w:szCs w:val="21"/>
        </w:rPr>
        <w:t>ach month we estimate at least another 784</w:t>
      </w:r>
      <w:r w:rsidR="002B66DE" w:rsidRPr="00A912D2">
        <w:rPr>
          <w:rFonts w:cstheme="minorHAnsi"/>
          <w:sz w:val="21"/>
          <w:szCs w:val="21"/>
        </w:rPr>
        <w:t xml:space="preserve"> people are denied this benefit.</w:t>
      </w:r>
      <w:r w:rsidR="00327950" w:rsidRPr="00A912D2">
        <w:rPr>
          <w:rFonts w:cstheme="minorHAnsi"/>
          <w:sz w:val="21"/>
          <w:szCs w:val="21"/>
        </w:rPr>
        <w:t xml:space="preserve"> </w:t>
      </w:r>
    </w:p>
    <w:p w14:paraId="0EB63674" w14:textId="77777777" w:rsidR="00A858FA" w:rsidRPr="00A912D2" w:rsidRDefault="00A858FA" w:rsidP="00A858FA">
      <w:pPr>
        <w:spacing w:after="0" w:line="240" w:lineRule="auto"/>
        <w:rPr>
          <w:rFonts w:cstheme="minorHAnsi"/>
          <w:b/>
          <w:bCs/>
          <w:sz w:val="21"/>
          <w:szCs w:val="21"/>
        </w:rPr>
      </w:pPr>
    </w:p>
    <w:p w14:paraId="640BCFE4" w14:textId="72C1C52D" w:rsidR="00D672C4" w:rsidRPr="00A912D2" w:rsidRDefault="00D672C4" w:rsidP="0094399E">
      <w:pPr>
        <w:spacing w:line="240" w:lineRule="auto"/>
        <w:rPr>
          <w:rFonts w:cstheme="minorHAnsi"/>
          <w:b/>
          <w:bCs/>
          <w:sz w:val="21"/>
          <w:szCs w:val="21"/>
        </w:rPr>
      </w:pPr>
      <w:r w:rsidRPr="00A912D2">
        <w:rPr>
          <w:rFonts w:cstheme="minorHAnsi"/>
          <w:b/>
          <w:bCs/>
          <w:sz w:val="21"/>
          <w:szCs w:val="21"/>
        </w:rPr>
        <w:t>Deceased’s National Insurance contributions</w:t>
      </w:r>
    </w:p>
    <w:p w14:paraId="6215E1EA" w14:textId="7A543725" w:rsidR="00AF45BB" w:rsidRPr="00A912D2" w:rsidRDefault="0016791C" w:rsidP="0016791C">
      <w:pPr>
        <w:spacing w:line="240" w:lineRule="auto"/>
        <w:ind w:hanging="426"/>
        <w:rPr>
          <w:rFonts w:cstheme="minorHAnsi"/>
          <w:sz w:val="21"/>
          <w:szCs w:val="21"/>
        </w:rPr>
      </w:pPr>
      <w:r>
        <w:rPr>
          <w:rFonts w:cstheme="minorHAnsi"/>
          <w:sz w:val="21"/>
          <w:szCs w:val="21"/>
        </w:rPr>
        <w:t>55.</w:t>
      </w:r>
      <w:r>
        <w:rPr>
          <w:rFonts w:cstheme="minorHAnsi"/>
          <w:sz w:val="21"/>
          <w:szCs w:val="21"/>
        </w:rPr>
        <w:tab/>
      </w:r>
      <w:r w:rsidR="004C6CBE" w:rsidRPr="00A912D2">
        <w:rPr>
          <w:rFonts w:cstheme="minorHAnsi"/>
          <w:sz w:val="21"/>
          <w:szCs w:val="21"/>
        </w:rPr>
        <w:t>A</w:t>
      </w:r>
      <w:r w:rsidR="00D672C4" w:rsidRPr="00A912D2">
        <w:rPr>
          <w:rFonts w:cstheme="minorHAnsi"/>
          <w:sz w:val="21"/>
          <w:szCs w:val="21"/>
        </w:rPr>
        <w:t>nother eligibility criteri</w:t>
      </w:r>
      <w:r w:rsidR="008D2323" w:rsidRPr="00A912D2">
        <w:rPr>
          <w:rFonts w:cstheme="minorHAnsi"/>
          <w:sz w:val="21"/>
          <w:szCs w:val="21"/>
        </w:rPr>
        <w:t>on</w:t>
      </w:r>
      <w:r w:rsidR="00D672C4" w:rsidRPr="00A912D2">
        <w:rPr>
          <w:rFonts w:cstheme="minorHAnsi"/>
          <w:sz w:val="21"/>
          <w:szCs w:val="21"/>
        </w:rPr>
        <w:t xml:space="preserve"> for the BSP is that t</w:t>
      </w:r>
      <w:r w:rsidR="00AF45BB" w:rsidRPr="00A912D2">
        <w:rPr>
          <w:rFonts w:cstheme="minorHAnsi"/>
          <w:sz w:val="21"/>
          <w:szCs w:val="21"/>
        </w:rPr>
        <w:t>he deceased must have paid 25 weeks</w:t>
      </w:r>
      <w:r w:rsidR="00032293" w:rsidRPr="00A912D2">
        <w:rPr>
          <w:rFonts w:cstheme="minorHAnsi"/>
          <w:sz w:val="21"/>
          <w:szCs w:val="21"/>
        </w:rPr>
        <w:t>’</w:t>
      </w:r>
      <w:r w:rsidR="00AF45BB" w:rsidRPr="00A912D2">
        <w:rPr>
          <w:rFonts w:cstheme="minorHAnsi"/>
          <w:sz w:val="21"/>
          <w:szCs w:val="21"/>
        </w:rPr>
        <w:t xml:space="preserve"> </w:t>
      </w:r>
      <w:r w:rsidR="00EB50D7" w:rsidRPr="00A912D2">
        <w:rPr>
          <w:rFonts w:cstheme="minorHAnsi"/>
          <w:sz w:val="21"/>
          <w:szCs w:val="21"/>
        </w:rPr>
        <w:t>NI</w:t>
      </w:r>
      <w:r w:rsidR="00086ECD" w:rsidRPr="00A912D2">
        <w:rPr>
          <w:rFonts w:cstheme="minorHAnsi"/>
          <w:sz w:val="21"/>
          <w:szCs w:val="21"/>
        </w:rPr>
        <w:t>Cs</w:t>
      </w:r>
      <w:r w:rsidR="00AF45BB" w:rsidRPr="00A912D2">
        <w:rPr>
          <w:rFonts w:cstheme="minorHAnsi"/>
          <w:sz w:val="21"/>
          <w:szCs w:val="21"/>
        </w:rPr>
        <w:t xml:space="preserve"> in one tax year since 6 April 1975, unless they died because of an accident at work</w:t>
      </w:r>
      <w:r w:rsidR="005A4B65" w:rsidRPr="00A912D2">
        <w:rPr>
          <w:rFonts w:cstheme="minorHAnsi"/>
          <w:sz w:val="21"/>
          <w:szCs w:val="21"/>
        </w:rPr>
        <w:t>,</w:t>
      </w:r>
      <w:r w:rsidR="00AF45BB" w:rsidRPr="00A912D2">
        <w:rPr>
          <w:rFonts w:cstheme="minorHAnsi"/>
          <w:sz w:val="21"/>
          <w:szCs w:val="21"/>
        </w:rPr>
        <w:t xml:space="preserve"> or a disease caused by work.</w:t>
      </w:r>
    </w:p>
    <w:p w14:paraId="1787C58B" w14:textId="516743E8" w:rsidR="00EE172A" w:rsidRPr="00A912D2" w:rsidRDefault="0016791C" w:rsidP="0016791C">
      <w:pPr>
        <w:spacing w:line="240" w:lineRule="auto"/>
        <w:ind w:hanging="426"/>
        <w:rPr>
          <w:rFonts w:cstheme="minorHAnsi"/>
          <w:sz w:val="21"/>
          <w:szCs w:val="21"/>
        </w:rPr>
      </w:pPr>
      <w:r>
        <w:rPr>
          <w:rFonts w:cstheme="minorHAnsi"/>
          <w:sz w:val="21"/>
          <w:szCs w:val="21"/>
        </w:rPr>
        <w:t>56.</w:t>
      </w:r>
      <w:r>
        <w:rPr>
          <w:rFonts w:cstheme="minorHAnsi"/>
          <w:sz w:val="21"/>
          <w:szCs w:val="21"/>
        </w:rPr>
        <w:tab/>
      </w:r>
      <w:r w:rsidR="005019BD" w:rsidRPr="00A912D2">
        <w:rPr>
          <w:rFonts w:cstheme="minorHAnsi"/>
          <w:sz w:val="21"/>
          <w:szCs w:val="21"/>
        </w:rPr>
        <w:t xml:space="preserve">On 10 August 2020 the </w:t>
      </w:r>
      <w:hyperlink r:id="rId23" w:history="1">
        <w:r w:rsidR="005019BD" w:rsidRPr="00A912D2">
          <w:rPr>
            <w:rStyle w:val="Hyperlink"/>
            <w:rFonts w:cstheme="minorHAnsi"/>
            <w:sz w:val="21"/>
            <w:szCs w:val="21"/>
          </w:rPr>
          <w:t>Northern Ireland Court of Appeal ruled</w:t>
        </w:r>
      </w:hyperlink>
      <w:r w:rsidR="005019BD" w:rsidRPr="00A912D2">
        <w:rPr>
          <w:rFonts w:cstheme="minorHAnsi"/>
          <w:sz w:val="21"/>
          <w:szCs w:val="21"/>
        </w:rPr>
        <w:t xml:space="preserve"> that</w:t>
      </w:r>
      <w:r w:rsidR="006B2256" w:rsidRPr="00A912D2">
        <w:rPr>
          <w:rFonts w:cstheme="minorHAnsi"/>
          <w:sz w:val="21"/>
          <w:szCs w:val="21"/>
        </w:rPr>
        <w:t xml:space="preserve"> denying </w:t>
      </w:r>
      <w:r w:rsidR="003D7C29" w:rsidRPr="00A912D2">
        <w:rPr>
          <w:rFonts w:cstheme="minorHAnsi"/>
          <w:sz w:val="21"/>
          <w:szCs w:val="21"/>
        </w:rPr>
        <w:t xml:space="preserve">BSP to the surviving spouse of someone </w:t>
      </w:r>
      <w:r w:rsidR="009C2409" w:rsidRPr="00A912D2">
        <w:rPr>
          <w:rFonts w:cstheme="minorHAnsi"/>
          <w:sz w:val="21"/>
          <w:szCs w:val="21"/>
        </w:rPr>
        <w:t>unable to work due to severe disability, and therefore unable to mee</w:t>
      </w:r>
      <w:r w:rsidR="006773F6" w:rsidRPr="00A912D2">
        <w:rPr>
          <w:rFonts w:cstheme="minorHAnsi"/>
          <w:sz w:val="21"/>
          <w:szCs w:val="21"/>
        </w:rPr>
        <w:t>t</w:t>
      </w:r>
      <w:r w:rsidR="009C2409" w:rsidRPr="00A912D2">
        <w:rPr>
          <w:rFonts w:cstheme="minorHAnsi"/>
          <w:sz w:val="21"/>
          <w:szCs w:val="21"/>
        </w:rPr>
        <w:t xml:space="preserve"> the NI</w:t>
      </w:r>
      <w:r w:rsidR="006773F6" w:rsidRPr="00A912D2">
        <w:rPr>
          <w:rFonts w:cstheme="minorHAnsi"/>
          <w:sz w:val="21"/>
          <w:szCs w:val="21"/>
        </w:rPr>
        <w:t xml:space="preserve">Cs </w:t>
      </w:r>
      <w:r w:rsidR="009C2409" w:rsidRPr="00A912D2">
        <w:rPr>
          <w:rFonts w:cstheme="minorHAnsi"/>
          <w:sz w:val="21"/>
          <w:szCs w:val="21"/>
        </w:rPr>
        <w:t xml:space="preserve">requirement, </w:t>
      </w:r>
      <w:r w:rsidR="006E41AB" w:rsidRPr="00A912D2">
        <w:rPr>
          <w:rFonts w:cstheme="minorHAnsi"/>
          <w:sz w:val="21"/>
          <w:szCs w:val="21"/>
        </w:rPr>
        <w:t>violated their</w:t>
      </w:r>
      <w:r w:rsidR="009C2409" w:rsidRPr="00A912D2">
        <w:rPr>
          <w:rFonts w:cstheme="minorHAnsi"/>
          <w:sz w:val="21"/>
          <w:szCs w:val="21"/>
        </w:rPr>
        <w:t xml:space="preserve"> human rights</w:t>
      </w:r>
      <w:r w:rsidR="006E41AB" w:rsidRPr="00A912D2">
        <w:rPr>
          <w:rFonts w:cstheme="minorHAnsi"/>
          <w:sz w:val="21"/>
          <w:szCs w:val="21"/>
        </w:rPr>
        <w:t xml:space="preserve"> and was discriminatory. </w:t>
      </w:r>
      <w:r w:rsidR="006D29D3" w:rsidRPr="00A912D2">
        <w:rPr>
          <w:rFonts w:cstheme="minorHAnsi"/>
          <w:sz w:val="21"/>
          <w:szCs w:val="21"/>
        </w:rPr>
        <w:t>This judgment has since been adopted into law in Northern Ireland</w:t>
      </w:r>
      <w:r w:rsidR="00E377D0" w:rsidRPr="00A912D2">
        <w:rPr>
          <w:rFonts w:cstheme="minorHAnsi"/>
          <w:sz w:val="21"/>
          <w:szCs w:val="21"/>
        </w:rPr>
        <w:t xml:space="preserve">, with the </w:t>
      </w:r>
      <w:hyperlink r:id="rId24" w:history="1">
        <w:proofErr w:type="spellStart"/>
        <w:r w:rsidR="00E377D0" w:rsidRPr="00A912D2">
          <w:rPr>
            <w:rStyle w:val="Hyperlink"/>
            <w:rFonts w:cstheme="minorHAnsi"/>
            <w:sz w:val="21"/>
            <w:szCs w:val="21"/>
          </w:rPr>
          <w:t>DfC</w:t>
        </w:r>
        <w:proofErr w:type="spellEnd"/>
        <w:r w:rsidR="00E377D0" w:rsidRPr="00A912D2">
          <w:rPr>
            <w:rStyle w:val="Hyperlink"/>
            <w:rFonts w:cstheme="minorHAnsi"/>
            <w:sz w:val="21"/>
            <w:szCs w:val="21"/>
          </w:rPr>
          <w:t xml:space="preserve"> issuing a memo</w:t>
        </w:r>
      </w:hyperlink>
      <w:r w:rsidR="00E377D0" w:rsidRPr="00A912D2">
        <w:rPr>
          <w:rFonts w:cstheme="minorHAnsi"/>
          <w:sz w:val="21"/>
          <w:szCs w:val="21"/>
        </w:rPr>
        <w:t xml:space="preserve"> </w:t>
      </w:r>
      <w:r w:rsidR="00F81D1A" w:rsidRPr="00A912D2">
        <w:rPr>
          <w:rFonts w:cstheme="minorHAnsi"/>
          <w:sz w:val="21"/>
          <w:szCs w:val="21"/>
        </w:rPr>
        <w:t xml:space="preserve">to its </w:t>
      </w:r>
      <w:r w:rsidR="00DF403A" w:rsidRPr="00A912D2">
        <w:rPr>
          <w:rFonts w:cstheme="minorHAnsi"/>
          <w:sz w:val="21"/>
          <w:szCs w:val="21"/>
        </w:rPr>
        <w:t xml:space="preserve">decision makers in March 2021 advising them to apply the </w:t>
      </w:r>
      <w:r w:rsidR="00EE172A" w:rsidRPr="00A912D2">
        <w:rPr>
          <w:rFonts w:cstheme="minorHAnsi"/>
          <w:sz w:val="21"/>
          <w:szCs w:val="21"/>
        </w:rPr>
        <w:t>new rules from the date of the judgment.</w:t>
      </w:r>
    </w:p>
    <w:p w14:paraId="04532455" w14:textId="6848F66F" w:rsidR="00EE172A" w:rsidRPr="00A912D2" w:rsidRDefault="0016791C" w:rsidP="0016791C">
      <w:pPr>
        <w:spacing w:line="240" w:lineRule="auto"/>
        <w:ind w:hanging="426"/>
        <w:rPr>
          <w:rFonts w:cstheme="minorHAnsi"/>
          <w:sz w:val="21"/>
          <w:szCs w:val="21"/>
        </w:rPr>
      </w:pPr>
      <w:r>
        <w:rPr>
          <w:rFonts w:cstheme="minorHAnsi"/>
          <w:sz w:val="21"/>
          <w:szCs w:val="21"/>
        </w:rPr>
        <w:t>57.</w:t>
      </w:r>
      <w:r>
        <w:rPr>
          <w:rFonts w:cstheme="minorHAnsi"/>
          <w:sz w:val="21"/>
          <w:szCs w:val="21"/>
        </w:rPr>
        <w:tab/>
      </w:r>
      <w:r w:rsidR="00EE172A" w:rsidRPr="00A912D2">
        <w:rPr>
          <w:rFonts w:cstheme="minorHAnsi"/>
          <w:sz w:val="21"/>
          <w:szCs w:val="21"/>
        </w:rPr>
        <w:t>However,</w:t>
      </w:r>
      <w:r w:rsidR="00247549" w:rsidRPr="00A912D2">
        <w:rPr>
          <w:rFonts w:cstheme="minorHAnsi"/>
          <w:sz w:val="21"/>
          <w:szCs w:val="21"/>
        </w:rPr>
        <w:t xml:space="preserve"> </w:t>
      </w:r>
      <w:r w:rsidR="00EE172A" w:rsidRPr="00A912D2">
        <w:rPr>
          <w:rFonts w:cstheme="minorHAnsi"/>
          <w:sz w:val="21"/>
          <w:szCs w:val="21"/>
        </w:rPr>
        <w:t xml:space="preserve">the UK Government and DWP have taken no action </w:t>
      </w:r>
      <w:r w:rsidR="00DB3729" w:rsidRPr="00A912D2">
        <w:rPr>
          <w:rFonts w:cstheme="minorHAnsi"/>
          <w:sz w:val="21"/>
          <w:szCs w:val="21"/>
        </w:rPr>
        <w:t xml:space="preserve">in response to this, </w:t>
      </w:r>
      <w:r w:rsidR="00EE172A" w:rsidRPr="00A912D2">
        <w:rPr>
          <w:rFonts w:cstheme="minorHAnsi"/>
          <w:sz w:val="21"/>
          <w:szCs w:val="21"/>
        </w:rPr>
        <w:t xml:space="preserve">to provide consistent </w:t>
      </w:r>
      <w:r w:rsidR="0008750F" w:rsidRPr="00A912D2">
        <w:rPr>
          <w:rFonts w:cstheme="minorHAnsi"/>
          <w:sz w:val="21"/>
          <w:szCs w:val="21"/>
        </w:rPr>
        <w:t>human rights protection across the UK.</w:t>
      </w:r>
    </w:p>
    <w:p w14:paraId="16BC7E20" w14:textId="7966DA08" w:rsidR="0095498E" w:rsidRPr="00A912D2" w:rsidRDefault="0016791C" w:rsidP="0016791C">
      <w:pPr>
        <w:spacing w:line="240" w:lineRule="auto"/>
        <w:ind w:hanging="426"/>
        <w:rPr>
          <w:rFonts w:cstheme="minorHAnsi"/>
          <w:sz w:val="21"/>
          <w:szCs w:val="21"/>
        </w:rPr>
      </w:pPr>
      <w:r>
        <w:rPr>
          <w:rFonts w:cstheme="minorHAnsi"/>
          <w:sz w:val="21"/>
          <w:szCs w:val="21"/>
        </w:rPr>
        <w:t>58.</w:t>
      </w:r>
      <w:r>
        <w:rPr>
          <w:rFonts w:cstheme="minorHAnsi"/>
          <w:sz w:val="21"/>
          <w:szCs w:val="21"/>
        </w:rPr>
        <w:tab/>
      </w:r>
      <w:r w:rsidR="00964EFB" w:rsidRPr="00A912D2">
        <w:rPr>
          <w:rFonts w:cstheme="minorHAnsi"/>
          <w:sz w:val="21"/>
          <w:szCs w:val="21"/>
        </w:rPr>
        <w:t>So,</w:t>
      </w:r>
      <w:r w:rsidR="00996153" w:rsidRPr="00A912D2">
        <w:rPr>
          <w:rFonts w:cstheme="minorHAnsi"/>
          <w:sz w:val="21"/>
          <w:szCs w:val="21"/>
        </w:rPr>
        <w:t xml:space="preserve"> </w:t>
      </w:r>
      <w:r w:rsidR="00133DEB" w:rsidRPr="00A912D2">
        <w:rPr>
          <w:rFonts w:cstheme="minorHAnsi"/>
          <w:sz w:val="21"/>
          <w:szCs w:val="21"/>
        </w:rPr>
        <w:t xml:space="preserve">Mr </w:t>
      </w:r>
      <w:proofErr w:type="spellStart"/>
      <w:r w:rsidR="00133DEB" w:rsidRPr="00A912D2">
        <w:rPr>
          <w:rFonts w:cstheme="minorHAnsi"/>
          <w:sz w:val="21"/>
          <w:szCs w:val="21"/>
        </w:rPr>
        <w:t>Jwanczuk</w:t>
      </w:r>
      <w:proofErr w:type="spellEnd"/>
      <w:r w:rsidR="00133DEB" w:rsidRPr="00A912D2">
        <w:rPr>
          <w:rFonts w:cstheme="minorHAnsi"/>
          <w:sz w:val="21"/>
          <w:szCs w:val="21"/>
        </w:rPr>
        <w:t xml:space="preserve">, </w:t>
      </w:r>
      <w:r w:rsidR="003030B1" w:rsidRPr="00A912D2">
        <w:rPr>
          <w:rFonts w:cstheme="minorHAnsi"/>
          <w:sz w:val="21"/>
          <w:szCs w:val="21"/>
        </w:rPr>
        <w:t>a</w:t>
      </w:r>
      <w:r w:rsidR="00133DEB" w:rsidRPr="00A912D2">
        <w:rPr>
          <w:rFonts w:cstheme="minorHAnsi"/>
          <w:sz w:val="21"/>
          <w:szCs w:val="21"/>
        </w:rPr>
        <w:t xml:space="preserve"> widow</w:t>
      </w:r>
      <w:r w:rsidR="002E27BC" w:rsidRPr="00A912D2">
        <w:rPr>
          <w:rFonts w:cstheme="minorHAnsi"/>
          <w:sz w:val="21"/>
          <w:szCs w:val="21"/>
        </w:rPr>
        <w:t>er</w:t>
      </w:r>
      <w:r w:rsidR="003030B1" w:rsidRPr="00A912D2">
        <w:rPr>
          <w:rFonts w:cstheme="minorHAnsi"/>
          <w:sz w:val="21"/>
          <w:szCs w:val="21"/>
        </w:rPr>
        <w:t xml:space="preserve"> who was refused </w:t>
      </w:r>
      <w:r w:rsidR="002E27BC" w:rsidRPr="00A912D2">
        <w:rPr>
          <w:rFonts w:cstheme="minorHAnsi"/>
          <w:sz w:val="21"/>
          <w:szCs w:val="21"/>
        </w:rPr>
        <w:t>BSP</w:t>
      </w:r>
      <w:r w:rsidR="001D0B79" w:rsidRPr="00A912D2">
        <w:rPr>
          <w:rFonts w:cstheme="minorHAnsi"/>
          <w:sz w:val="21"/>
          <w:szCs w:val="21"/>
        </w:rPr>
        <w:t xml:space="preserve"> as his wife had been unable to work</w:t>
      </w:r>
      <w:r w:rsidR="00964EFB" w:rsidRPr="00A912D2">
        <w:rPr>
          <w:rFonts w:cstheme="minorHAnsi"/>
          <w:sz w:val="21"/>
          <w:szCs w:val="21"/>
        </w:rPr>
        <w:t xml:space="preserve"> or pay NICs</w:t>
      </w:r>
      <w:r w:rsidR="001D0B79" w:rsidRPr="00A912D2">
        <w:rPr>
          <w:rFonts w:cstheme="minorHAnsi"/>
          <w:sz w:val="21"/>
          <w:szCs w:val="21"/>
        </w:rPr>
        <w:t xml:space="preserve"> due to sever</w:t>
      </w:r>
      <w:r w:rsidR="006470D7" w:rsidRPr="00A912D2">
        <w:rPr>
          <w:rFonts w:cstheme="minorHAnsi"/>
          <w:sz w:val="21"/>
          <w:szCs w:val="21"/>
        </w:rPr>
        <w:t>e</w:t>
      </w:r>
      <w:r w:rsidR="001D0B79" w:rsidRPr="00A912D2">
        <w:rPr>
          <w:rFonts w:cstheme="minorHAnsi"/>
          <w:sz w:val="21"/>
          <w:szCs w:val="21"/>
        </w:rPr>
        <w:t xml:space="preserve"> disabilities</w:t>
      </w:r>
      <w:r w:rsidR="006470D7" w:rsidRPr="00A912D2">
        <w:rPr>
          <w:rFonts w:cstheme="minorHAnsi"/>
          <w:sz w:val="21"/>
          <w:szCs w:val="21"/>
        </w:rPr>
        <w:t>,</w:t>
      </w:r>
      <w:r w:rsidR="003030B1" w:rsidRPr="00A912D2">
        <w:rPr>
          <w:rFonts w:cstheme="minorHAnsi"/>
          <w:i/>
          <w:iCs/>
          <w:sz w:val="21"/>
          <w:szCs w:val="21"/>
        </w:rPr>
        <w:t xml:space="preserve"> </w:t>
      </w:r>
      <w:r w:rsidR="006470D7" w:rsidRPr="00A912D2">
        <w:rPr>
          <w:rFonts w:cstheme="minorHAnsi"/>
          <w:sz w:val="21"/>
          <w:szCs w:val="21"/>
        </w:rPr>
        <w:t>brought a case</w:t>
      </w:r>
      <w:r w:rsidR="006470D7" w:rsidRPr="00A912D2">
        <w:rPr>
          <w:rFonts w:cstheme="minorHAnsi"/>
          <w:i/>
          <w:iCs/>
          <w:sz w:val="21"/>
          <w:szCs w:val="21"/>
        </w:rPr>
        <w:t xml:space="preserve"> </w:t>
      </w:r>
      <w:r w:rsidR="006470D7" w:rsidRPr="00A912D2">
        <w:rPr>
          <w:rFonts w:cstheme="minorHAnsi"/>
          <w:sz w:val="21"/>
          <w:szCs w:val="21"/>
        </w:rPr>
        <w:t>to the EWHC</w:t>
      </w:r>
      <w:r w:rsidR="00A9138F" w:rsidRPr="00A912D2">
        <w:rPr>
          <w:rFonts w:cstheme="minorHAnsi"/>
          <w:sz w:val="21"/>
          <w:szCs w:val="21"/>
        </w:rPr>
        <w:t>,</w:t>
      </w:r>
      <w:r w:rsidR="006470D7" w:rsidRPr="00A912D2">
        <w:rPr>
          <w:rFonts w:cstheme="minorHAnsi"/>
          <w:sz w:val="21"/>
          <w:szCs w:val="21"/>
        </w:rPr>
        <w:t xml:space="preserve"> which ruled o</w:t>
      </w:r>
      <w:r w:rsidR="00D44581" w:rsidRPr="00A912D2">
        <w:rPr>
          <w:rFonts w:cstheme="minorHAnsi"/>
          <w:sz w:val="21"/>
          <w:szCs w:val="21"/>
        </w:rPr>
        <w:t>n 7 September 2022</w:t>
      </w:r>
      <w:r w:rsidR="006470D7" w:rsidRPr="00A912D2">
        <w:rPr>
          <w:rFonts w:cstheme="minorHAnsi"/>
          <w:sz w:val="21"/>
          <w:szCs w:val="21"/>
        </w:rPr>
        <w:t xml:space="preserve"> </w:t>
      </w:r>
      <w:r w:rsidR="002239E6" w:rsidRPr="00A912D2">
        <w:rPr>
          <w:rFonts w:cstheme="minorHAnsi"/>
          <w:sz w:val="21"/>
          <w:szCs w:val="21"/>
        </w:rPr>
        <w:t>“</w:t>
      </w:r>
      <w:r w:rsidR="00D44581" w:rsidRPr="00A912D2">
        <w:rPr>
          <w:rFonts w:cstheme="minorHAnsi"/>
          <w:sz w:val="21"/>
          <w:szCs w:val="21"/>
        </w:rPr>
        <w:t xml:space="preserve">that it is a breach of human rights to deny </w:t>
      </w:r>
      <w:r w:rsidR="002239E6" w:rsidRPr="00A912D2">
        <w:rPr>
          <w:rFonts w:cstheme="minorHAnsi"/>
          <w:sz w:val="21"/>
          <w:szCs w:val="21"/>
        </w:rPr>
        <w:t>Bereavement Support Payment (</w:t>
      </w:r>
      <w:r w:rsidR="00D44581" w:rsidRPr="00A912D2">
        <w:rPr>
          <w:rFonts w:cstheme="minorHAnsi"/>
          <w:sz w:val="21"/>
          <w:szCs w:val="21"/>
        </w:rPr>
        <w:t>BSP</w:t>
      </w:r>
      <w:r w:rsidR="002239E6" w:rsidRPr="00A912D2">
        <w:rPr>
          <w:rFonts w:cstheme="minorHAnsi"/>
          <w:sz w:val="21"/>
          <w:szCs w:val="21"/>
        </w:rPr>
        <w:t>)</w:t>
      </w:r>
      <w:r w:rsidR="00D44581" w:rsidRPr="00A912D2">
        <w:rPr>
          <w:rFonts w:cstheme="minorHAnsi"/>
          <w:sz w:val="21"/>
          <w:szCs w:val="21"/>
        </w:rPr>
        <w:t xml:space="preserve"> to surviving families of people who could not work because of life-long disability</w:t>
      </w:r>
      <w:r w:rsidR="002663EF" w:rsidRPr="00A912D2">
        <w:rPr>
          <w:rFonts w:cstheme="minorHAnsi"/>
          <w:sz w:val="21"/>
          <w:szCs w:val="21"/>
        </w:rPr>
        <w:t>”</w:t>
      </w:r>
      <w:r w:rsidR="00E433B9">
        <w:rPr>
          <w:rFonts w:cstheme="minorHAnsi"/>
          <w:sz w:val="21"/>
          <w:szCs w:val="21"/>
        </w:rPr>
        <w:t>.</w:t>
      </w:r>
      <w:r w:rsidR="0095498E" w:rsidRPr="00A912D2">
        <w:rPr>
          <w:rStyle w:val="EndnoteReference"/>
          <w:rFonts w:cstheme="minorHAnsi"/>
          <w:sz w:val="21"/>
          <w:szCs w:val="21"/>
        </w:rPr>
        <w:endnoteReference w:id="63"/>
      </w:r>
      <w:r w:rsidR="0095498E" w:rsidRPr="00A912D2">
        <w:rPr>
          <w:rFonts w:cstheme="minorHAnsi"/>
          <w:sz w:val="21"/>
          <w:szCs w:val="21"/>
        </w:rPr>
        <w:t xml:space="preserve"> Mr Justice Kerr stated that “Human rights should if possible have the same content throughout the UK” and that his “decision means comity between courts of the UK jurisdictions is preserved and that the human rights at issue in this case have the same content in England and Wales as in Northern Ireland”</w:t>
      </w:r>
      <w:r w:rsidR="00E433B9">
        <w:rPr>
          <w:rFonts w:cstheme="minorHAnsi"/>
          <w:sz w:val="21"/>
          <w:szCs w:val="21"/>
        </w:rPr>
        <w:t>.</w:t>
      </w:r>
      <w:r w:rsidR="0095498E" w:rsidRPr="00A912D2">
        <w:rPr>
          <w:rStyle w:val="EndnoteReference"/>
          <w:rFonts w:cstheme="minorHAnsi"/>
          <w:sz w:val="21"/>
          <w:szCs w:val="21"/>
        </w:rPr>
        <w:endnoteReference w:id="64"/>
      </w:r>
      <w:r w:rsidR="0095498E" w:rsidRPr="00A912D2">
        <w:rPr>
          <w:rFonts w:cstheme="minorHAnsi"/>
          <w:sz w:val="21"/>
          <w:szCs w:val="21"/>
        </w:rPr>
        <w:t xml:space="preserve"> However, the Secretary of State applied for, and has been granted, Permission to Appeal to the Court of Appeal.</w:t>
      </w:r>
    </w:p>
    <w:p w14:paraId="22D89C34" w14:textId="54173665" w:rsidR="002B494F" w:rsidRPr="00472688" w:rsidRDefault="0016791C" w:rsidP="0016791C">
      <w:pPr>
        <w:spacing w:line="240" w:lineRule="auto"/>
        <w:ind w:hanging="426"/>
        <w:rPr>
          <w:rFonts w:cstheme="minorHAnsi"/>
          <w:sz w:val="21"/>
          <w:szCs w:val="21"/>
        </w:rPr>
      </w:pPr>
      <w:r>
        <w:rPr>
          <w:rFonts w:cstheme="minorHAnsi"/>
          <w:sz w:val="21"/>
          <w:szCs w:val="21"/>
        </w:rPr>
        <w:lastRenderedPageBreak/>
        <w:t>59.</w:t>
      </w:r>
      <w:r>
        <w:rPr>
          <w:rFonts w:cstheme="minorHAnsi"/>
          <w:sz w:val="21"/>
          <w:szCs w:val="21"/>
        </w:rPr>
        <w:tab/>
      </w:r>
      <w:r w:rsidR="00B41167">
        <w:rPr>
          <w:rFonts w:cstheme="minorHAnsi"/>
          <w:sz w:val="21"/>
          <w:szCs w:val="21"/>
        </w:rPr>
        <w:t>As with the cases concerning co-</w:t>
      </w:r>
      <w:proofErr w:type="spellStart"/>
      <w:r w:rsidR="00B41167">
        <w:rPr>
          <w:rFonts w:cstheme="minorHAnsi"/>
          <w:sz w:val="21"/>
          <w:szCs w:val="21"/>
        </w:rPr>
        <w:t>habitees</w:t>
      </w:r>
      <w:proofErr w:type="spellEnd"/>
      <w:r w:rsidR="00B41167">
        <w:rPr>
          <w:rFonts w:cstheme="minorHAnsi"/>
          <w:sz w:val="21"/>
          <w:szCs w:val="21"/>
        </w:rPr>
        <w:t xml:space="preserve"> with dependent children, b</w:t>
      </w:r>
      <w:r w:rsidR="00C51084">
        <w:rPr>
          <w:rFonts w:cstheme="minorHAnsi"/>
          <w:sz w:val="21"/>
          <w:szCs w:val="21"/>
        </w:rPr>
        <w:t xml:space="preserve">oth </w:t>
      </w:r>
      <w:r w:rsidR="00377590">
        <w:rPr>
          <w:rFonts w:cstheme="minorHAnsi"/>
          <w:sz w:val="21"/>
          <w:szCs w:val="21"/>
        </w:rPr>
        <w:t>decisions were found to be in breach of Article</w:t>
      </w:r>
      <w:r w:rsidR="00DA01C6">
        <w:rPr>
          <w:rFonts w:cstheme="minorHAnsi"/>
          <w:sz w:val="21"/>
          <w:szCs w:val="21"/>
        </w:rPr>
        <w:t xml:space="preserve"> 14 of the ECHR when read with either Article 8 or A1P1.</w:t>
      </w:r>
      <w:r w:rsidR="007B3591">
        <w:rPr>
          <w:rFonts w:cstheme="minorHAnsi"/>
          <w:sz w:val="21"/>
          <w:szCs w:val="21"/>
        </w:rPr>
        <w:t xml:space="preserve"> </w:t>
      </w:r>
      <w:r w:rsidR="0095498E" w:rsidRPr="00A912D2">
        <w:rPr>
          <w:rFonts w:cstheme="minorHAnsi"/>
          <w:sz w:val="21"/>
          <w:szCs w:val="21"/>
        </w:rPr>
        <w:t xml:space="preserve">Once again, the UK Government should not put Mr </w:t>
      </w:r>
      <w:proofErr w:type="spellStart"/>
      <w:r w:rsidR="0095498E" w:rsidRPr="00A912D2">
        <w:rPr>
          <w:rFonts w:cstheme="minorHAnsi"/>
          <w:sz w:val="21"/>
          <w:szCs w:val="21"/>
        </w:rPr>
        <w:t>Jwanczuk</w:t>
      </w:r>
      <w:proofErr w:type="spellEnd"/>
      <w:r w:rsidR="0095498E" w:rsidRPr="00A912D2">
        <w:rPr>
          <w:rFonts w:cstheme="minorHAnsi"/>
          <w:sz w:val="21"/>
          <w:szCs w:val="21"/>
        </w:rPr>
        <w:t xml:space="preserve">, or any other similarly bereaved </w:t>
      </w:r>
      <w:r w:rsidR="0095498E" w:rsidRPr="0099506C">
        <w:rPr>
          <w:rFonts w:cstheme="minorHAnsi"/>
          <w:sz w:val="21"/>
          <w:szCs w:val="21"/>
        </w:rPr>
        <w:t xml:space="preserve">partners, </w:t>
      </w:r>
      <w:r w:rsidR="0095498E" w:rsidRPr="00A912D2">
        <w:rPr>
          <w:rFonts w:cstheme="minorHAnsi"/>
          <w:sz w:val="21"/>
          <w:szCs w:val="21"/>
        </w:rPr>
        <w:t>through further distress by seeking to avoid fulfilling their citizens’ human rights in this way</w:t>
      </w:r>
      <w:r w:rsidR="004D3294">
        <w:rPr>
          <w:rFonts w:cstheme="minorHAnsi"/>
          <w:sz w:val="21"/>
          <w:szCs w:val="21"/>
        </w:rPr>
        <w:t xml:space="preserve"> </w:t>
      </w:r>
      <w:r w:rsidR="0078655D">
        <w:rPr>
          <w:rFonts w:cstheme="minorHAnsi"/>
          <w:sz w:val="21"/>
          <w:szCs w:val="21"/>
        </w:rPr>
        <w:t>(</w:t>
      </w:r>
      <w:r w:rsidR="004D3294" w:rsidRPr="0099506C">
        <w:rPr>
          <w:rFonts w:cstheme="minorHAnsi"/>
          <w:sz w:val="21"/>
          <w:szCs w:val="21"/>
        </w:rPr>
        <w:t>appendix H</w:t>
      </w:r>
      <w:r w:rsidR="00E5152C">
        <w:rPr>
          <w:rFonts w:cstheme="minorHAnsi"/>
          <w:sz w:val="21"/>
          <w:szCs w:val="21"/>
        </w:rPr>
        <w:t>-1</w:t>
      </w:r>
      <w:r w:rsidR="004D3294" w:rsidRPr="0099506C">
        <w:rPr>
          <w:rFonts w:cstheme="minorHAnsi"/>
          <w:sz w:val="21"/>
          <w:szCs w:val="21"/>
        </w:rPr>
        <w:t>)</w:t>
      </w:r>
      <w:r w:rsidR="0095498E" w:rsidRPr="00A912D2">
        <w:rPr>
          <w:rFonts w:cstheme="minorHAnsi"/>
          <w:sz w:val="21"/>
          <w:szCs w:val="21"/>
        </w:rPr>
        <w:t>. They must amend UK legislation now in line with the NICA and EWHC judgments.</w:t>
      </w:r>
    </w:p>
    <w:p w14:paraId="2C3897E2" w14:textId="77777777" w:rsidR="00DA01C6" w:rsidRDefault="00DA01C6" w:rsidP="00DA01C6">
      <w:pPr>
        <w:spacing w:after="0" w:line="240" w:lineRule="auto"/>
        <w:rPr>
          <w:rFonts w:cstheme="minorHAnsi"/>
          <w:b/>
          <w:bCs/>
          <w:sz w:val="21"/>
          <w:szCs w:val="21"/>
        </w:rPr>
      </w:pPr>
    </w:p>
    <w:p w14:paraId="02C4AE24" w14:textId="26412517" w:rsidR="0095498E" w:rsidRPr="00A912D2" w:rsidRDefault="0095498E" w:rsidP="0094399E">
      <w:pPr>
        <w:spacing w:line="240" w:lineRule="auto"/>
        <w:rPr>
          <w:rFonts w:cstheme="minorHAnsi"/>
          <w:b/>
          <w:bCs/>
          <w:sz w:val="21"/>
          <w:szCs w:val="21"/>
        </w:rPr>
      </w:pPr>
      <w:r w:rsidRPr="00A912D2">
        <w:rPr>
          <w:rFonts w:cstheme="minorHAnsi"/>
          <w:b/>
          <w:bCs/>
          <w:sz w:val="21"/>
          <w:szCs w:val="21"/>
        </w:rPr>
        <w:t>Declining in value</w:t>
      </w:r>
    </w:p>
    <w:p w14:paraId="5AA9296F" w14:textId="43D781C4" w:rsidR="004635B2" w:rsidRPr="00A912D2" w:rsidRDefault="0016791C" w:rsidP="0016791C">
      <w:pPr>
        <w:spacing w:line="240" w:lineRule="auto"/>
        <w:ind w:hanging="426"/>
        <w:rPr>
          <w:rFonts w:cstheme="minorHAnsi"/>
          <w:sz w:val="21"/>
          <w:szCs w:val="21"/>
        </w:rPr>
      </w:pPr>
      <w:r>
        <w:rPr>
          <w:rFonts w:cstheme="minorHAnsi"/>
          <w:sz w:val="21"/>
          <w:szCs w:val="21"/>
        </w:rPr>
        <w:t>60.</w:t>
      </w:r>
      <w:r>
        <w:rPr>
          <w:rFonts w:cstheme="minorHAnsi"/>
          <w:sz w:val="21"/>
          <w:szCs w:val="21"/>
        </w:rPr>
        <w:tab/>
      </w:r>
      <w:r w:rsidR="0095498E" w:rsidRPr="00A912D2">
        <w:rPr>
          <w:rFonts w:cstheme="minorHAnsi"/>
          <w:sz w:val="21"/>
          <w:szCs w:val="21"/>
        </w:rPr>
        <w:t>Like the SFFEP and FEP, but unlike most other benefits, the BSP is not uprated each year and has not been increased since it was introduced in 2017, which means it has dropped in value by 18% in that time.</w:t>
      </w:r>
      <w:r w:rsidR="0095498E" w:rsidRPr="00A912D2">
        <w:rPr>
          <w:rStyle w:val="EndnoteReference"/>
          <w:rFonts w:cstheme="minorHAnsi"/>
          <w:sz w:val="21"/>
          <w:szCs w:val="21"/>
        </w:rPr>
        <w:endnoteReference w:id="65"/>
      </w:r>
      <w:r w:rsidR="0095498E" w:rsidRPr="00A912D2">
        <w:rPr>
          <w:rFonts w:cstheme="minorHAnsi"/>
          <w:sz w:val="21"/>
          <w:szCs w:val="21"/>
        </w:rPr>
        <w:t xml:space="preserve"> </w:t>
      </w:r>
      <w:r w:rsidR="00CA0BB4" w:rsidRPr="00A912D2">
        <w:rPr>
          <w:rFonts w:cstheme="minorHAnsi"/>
          <w:sz w:val="21"/>
          <w:szCs w:val="21"/>
        </w:rPr>
        <w:t>It needs to be uprated in line with other benefi</w:t>
      </w:r>
      <w:r w:rsidR="001C6589" w:rsidRPr="00A912D2">
        <w:rPr>
          <w:rFonts w:cstheme="minorHAnsi"/>
          <w:sz w:val="21"/>
          <w:szCs w:val="21"/>
        </w:rPr>
        <w:t>ts</w:t>
      </w:r>
      <w:r w:rsidR="002A266A" w:rsidRPr="00A912D2">
        <w:rPr>
          <w:rFonts w:cstheme="minorHAnsi"/>
          <w:sz w:val="21"/>
          <w:szCs w:val="21"/>
        </w:rPr>
        <w:t xml:space="preserve"> </w:t>
      </w:r>
      <w:r w:rsidR="000B76FD" w:rsidRPr="00A912D2">
        <w:rPr>
          <w:rFonts w:cstheme="minorHAnsi"/>
          <w:sz w:val="21"/>
          <w:szCs w:val="21"/>
        </w:rPr>
        <w:t xml:space="preserve">to </w:t>
      </w:r>
      <w:r w:rsidR="00290F0A" w:rsidRPr="00A912D2">
        <w:rPr>
          <w:rFonts w:cstheme="minorHAnsi"/>
          <w:sz w:val="21"/>
          <w:szCs w:val="21"/>
        </w:rPr>
        <w:t>prev</w:t>
      </w:r>
      <w:r w:rsidR="00F03704" w:rsidRPr="00A912D2">
        <w:rPr>
          <w:rFonts w:cstheme="minorHAnsi"/>
          <w:sz w:val="21"/>
          <w:szCs w:val="21"/>
        </w:rPr>
        <w:t xml:space="preserve">ent it </w:t>
      </w:r>
      <w:r w:rsidR="000B76FD" w:rsidRPr="00A912D2">
        <w:rPr>
          <w:rFonts w:cstheme="minorHAnsi"/>
          <w:sz w:val="21"/>
          <w:szCs w:val="21"/>
        </w:rPr>
        <w:t>impacting on people</w:t>
      </w:r>
      <w:r w:rsidR="005821F5" w:rsidRPr="00A912D2">
        <w:rPr>
          <w:rFonts w:cstheme="minorHAnsi"/>
          <w:sz w:val="21"/>
          <w:szCs w:val="21"/>
        </w:rPr>
        <w:t>’s</w:t>
      </w:r>
      <w:r w:rsidR="00342B6C" w:rsidRPr="00A912D2">
        <w:rPr>
          <w:rFonts w:cstheme="minorHAnsi"/>
          <w:sz w:val="21"/>
          <w:szCs w:val="21"/>
        </w:rPr>
        <w:t xml:space="preserve"> </w:t>
      </w:r>
      <w:r w:rsidR="00D22D52" w:rsidRPr="00A912D2">
        <w:rPr>
          <w:rFonts w:cstheme="minorHAnsi"/>
          <w:sz w:val="21"/>
          <w:szCs w:val="21"/>
        </w:rPr>
        <w:t>right</w:t>
      </w:r>
      <w:r w:rsidR="00342B6C" w:rsidRPr="00A912D2">
        <w:rPr>
          <w:rFonts w:cstheme="minorHAnsi"/>
          <w:sz w:val="21"/>
          <w:szCs w:val="21"/>
        </w:rPr>
        <w:t xml:space="preserve"> to an</w:t>
      </w:r>
      <w:r w:rsidR="000B76FD" w:rsidRPr="00A912D2">
        <w:rPr>
          <w:rFonts w:cstheme="minorHAnsi"/>
          <w:sz w:val="21"/>
          <w:szCs w:val="21"/>
        </w:rPr>
        <w:t xml:space="preserve"> adequate standard of living</w:t>
      </w:r>
      <w:r w:rsidR="005821F5" w:rsidRPr="00A912D2">
        <w:rPr>
          <w:rFonts w:cstheme="minorHAnsi"/>
          <w:sz w:val="21"/>
          <w:szCs w:val="21"/>
        </w:rPr>
        <w:t xml:space="preserve"> (Article 11)</w:t>
      </w:r>
      <w:r w:rsidR="00CA0BB4" w:rsidRPr="00A912D2">
        <w:rPr>
          <w:rFonts w:cstheme="minorHAnsi"/>
          <w:sz w:val="21"/>
          <w:szCs w:val="21"/>
        </w:rPr>
        <w:t>.</w:t>
      </w:r>
    </w:p>
    <w:p w14:paraId="20FF095F" w14:textId="77777777" w:rsidR="00DB4ACC" w:rsidRPr="00A912D2" w:rsidRDefault="00DB4ACC" w:rsidP="00255E86">
      <w:pPr>
        <w:spacing w:after="0" w:line="240" w:lineRule="auto"/>
        <w:rPr>
          <w:rFonts w:cstheme="minorHAnsi"/>
          <w:b/>
          <w:bCs/>
          <w:sz w:val="21"/>
          <w:szCs w:val="21"/>
        </w:rPr>
      </w:pPr>
    </w:p>
    <w:p w14:paraId="66226B79" w14:textId="4E6995F7" w:rsidR="004827F1" w:rsidRPr="00F8506E" w:rsidRDefault="004827F1" w:rsidP="00977BB2">
      <w:pPr>
        <w:spacing w:line="240" w:lineRule="auto"/>
        <w:rPr>
          <w:rFonts w:cstheme="minorHAnsi"/>
          <w:b/>
          <w:bCs/>
          <w:sz w:val="23"/>
          <w:szCs w:val="23"/>
        </w:rPr>
      </w:pPr>
      <w:r w:rsidRPr="00F8506E">
        <w:rPr>
          <w:rFonts w:cstheme="minorHAnsi"/>
          <w:b/>
          <w:bCs/>
          <w:sz w:val="23"/>
          <w:szCs w:val="23"/>
        </w:rPr>
        <w:t>Public health</w:t>
      </w:r>
      <w:r w:rsidR="00953683" w:rsidRPr="00F8506E">
        <w:rPr>
          <w:rFonts w:cstheme="minorHAnsi"/>
          <w:b/>
          <w:bCs/>
          <w:sz w:val="23"/>
          <w:szCs w:val="23"/>
        </w:rPr>
        <w:t xml:space="preserve"> </w:t>
      </w:r>
      <w:r w:rsidRPr="00F8506E">
        <w:rPr>
          <w:rFonts w:cstheme="minorHAnsi"/>
          <w:b/>
          <w:bCs/>
          <w:sz w:val="23"/>
          <w:szCs w:val="23"/>
        </w:rPr>
        <w:t>funerals</w:t>
      </w:r>
      <w:r w:rsidR="00953683" w:rsidRPr="00F8506E">
        <w:rPr>
          <w:rStyle w:val="EndnoteReference"/>
          <w:rFonts w:cstheme="minorHAnsi"/>
          <w:b/>
          <w:bCs/>
          <w:sz w:val="23"/>
          <w:szCs w:val="23"/>
        </w:rPr>
        <w:endnoteReference w:id="66"/>
      </w:r>
    </w:p>
    <w:p w14:paraId="42892389" w14:textId="6E9F26BC" w:rsidR="00FA40C9" w:rsidRPr="00A912D2" w:rsidRDefault="0016791C" w:rsidP="0016791C">
      <w:pPr>
        <w:spacing w:line="240" w:lineRule="auto"/>
        <w:ind w:hanging="426"/>
        <w:rPr>
          <w:rFonts w:cstheme="minorHAnsi"/>
          <w:sz w:val="21"/>
          <w:szCs w:val="21"/>
        </w:rPr>
      </w:pPr>
      <w:r>
        <w:rPr>
          <w:rFonts w:cstheme="minorHAnsi"/>
          <w:sz w:val="21"/>
          <w:szCs w:val="21"/>
        </w:rPr>
        <w:t>61.</w:t>
      </w:r>
      <w:r>
        <w:rPr>
          <w:rFonts w:cstheme="minorHAnsi"/>
          <w:sz w:val="21"/>
          <w:szCs w:val="21"/>
        </w:rPr>
        <w:tab/>
      </w:r>
      <w:r w:rsidR="0022424B" w:rsidRPr="00A912D2">
        <w:rPr>
          <w:rFonts w:cstheme="minorHAnsi"/>
          <w:sz w:val="21"/>
          <w:szCs w:val="21"/>
        </w:rPr>
        <w:t>When no one is making</w:t>
      </w:r>
      <w:r w:rsidR="00842CB2" w:rsidRPr="00A912D2">
        <w:rPr>
          <w:rFonts w:cstheme="minorHAnsi"/>
          <w:sz w:val="21"/>
          <w:szCs w:val="21"/>
        </w:rPr>
        <w:t xml:space="preserve"> funeral</w:t>
      </w:r>
      <w:r w:rsidR="0022424B" w:rsidRPr="00A912D2">
        <w:rPr>
          <w:rFonts w:cstheme="minorHAnsi"/>
          <w:sz w:val="21"/>
          <w:szCs w:val="21"/>
        </w:rPr>
        <w:t xml:space="preserve"> arrangements</w:t>
      </w:r>
      <w:r w:rsidR="00842CB2" w:rsidRPr="00A912D2">
        <w:rPr>
          <w:rFonts w:cstheme="minorHAnsi"/>
          <w:sz w:val="21"/>
          <w:szCs w:val="21"/>
        </w:rPr>
        <w:t xml:space="preserve"> the local authority where the person died has a legal duty to bury or cremate them.</w:t>
      </w:r>
      <w:r w:rsidR="00816980" w:rsidRPr="00A912D2">
        <w:rPr>
          <w:rStyle w:val="EndnoteReference"/>
          <w:rFonts w:cstheme="minorHAnsi"/>
          <w:sz w:val="21"/>
          <w:szCs w:val="21"/>
        </w:rPr>
        <w:endnoteReference w:id="67"/>
      </w:r>
      <w:r w:rsidR="00842CB2" w:rsidRPr="00A912D2">
        <w:rPr>
          <w:rFonts w:cstheme="minorHAnsi"/>
          <w:sz w:val="21"/>
          <w:szCs w:val="21"/>
        </w:rPr>
        <w:t xml:space="preserve"> </w:t>
      </w:r>
      <w:r w:rsidR="009F6020" w:rsidRPr="00A912D2">
        <w:rPr>
          <w:rFonts w:cstheme="minorHAnsi"/>
          <w:sz w:val="21"/>
          <w:szCs w:val="21"/>
        </w:rPr>
        <w:t>One of the reasons this can happen is that surviving family</w:t>
      </w:r>
      <w:r w:rsidR="00331837" w:rsidRPr="00A912D2">
        <w:rPr>
          <w:rFonts w:cstheme="minorHAnsi"/>
          <w:sz w:val="21"/>
          <w:szCs w:val="21"/>
        </w:rPr>
        <w:t xml:space="preserve"> are not financially able </w:t>
      </w:r>
      <w:r w:rsidR="009F6020" w:rsidRPr="00A912D2">
        <w:rPr>
          <w:rFonts w:cstheme="minorHAnsi"/>
          <w:sz w:val="21"/>
          <w:szCs w:val="21"/>
        </w:rPr>
        <w:t xml:space="preserve">to </w:t>
      </w:r>
      <w:r w:rsidR="00331837" w:rsidRPr="00A912D2">
        <w:rPr>
          <w:rFonts w:cstheme="minorHAnsi"/>
          <w:sz w:val="21"/>
          <w:szCs w:val="21"/>
        </w:rPr>
        <w:t xml:space="preserve">take responsibility. </w:t>
      </w:r>
      <w:r w:rsidR="00BF3C54" w:rsidRPr="00A912D2">
        <w:rPr>
          <w:rFonts w:cstheme="minorHAnsi"/>
          <w:sz w:val="21"/>
          <w:szCs w:val="21"/>
        </w:rPr>
        <w:t xml:space="preserve">This </w:t>
      </w:r>
      <w:r w:rsidR="00FA40C9" w:rsidRPr="00A912D2">
        <w:rPr>
          <w:rFonts w:cstheme="minorHAnsi"/>
          <w:sz w:val="21"/>
          <w:szCs w:val="21"/>
        </w:rPr>
        <w:t>is</w:t>
      </w:r>
      <w:r w:rsidR="00BF3C54" w:rsidRPr="00A912D2">
        <w:rPr>
          <w:rFonts w:cstheme="minorHAnsi"/>
          <w:sz w:val="21"/>
          <w:szCs w:val="21"/>
        </w:rPr>
        <w:t xml:space="preserve"> another form of social security</w:t>
      </w:r>
      <w:r w:rsidR="0022424B" w:rsidRPr="00A912D2">
        <w:rPr>
          <w:rFonts w:cstheme="minorHAnsi"/>
          <w:sz w:val="21"/>
          <w:szCs w:val="21"/>
        </w:rPr>
        <w:t xml:space="preserve"> </w:t>
      </w:r>
      <w:r w:rsidR="005855AE" w:rsidRPr="00A912D2">
        <w:rPr>
          <w:rFonts w:cstheme="minorHAnsi"/>
          <w:sz w:val="21"/>
          <w:szCs w:val="21"/>
        </w:rPr>
        <w:t>for both the deceased and any living relatives they may have.</w:t>
      </w:r>
    </w:p>
    <w:p w14:paraId="291D4E8B" w14:textId="207A98C7" w:rsidR="00ED1F04" w:rsidRPr="00A912D2" w:rsidRDefault="0016791C" w:rsidP="0016791C">
      <w:pPr>
        <w:pStyle w:val="EndnoteText"/>
        <w:spacing w:after="160"/>
        <w:ind w:hanging="426"/>
        <w:rPr>
          <w:rFonts w:cstheme="minorHAnsi"/>
          <w:sz w:val="21"/>
          <w:szCs w:val="21"/>
        </w:rPr>
      </w:pPr>
      <w:r>
        <w:rPr>
          <w:rFonts w:cstheme="minorHAnsi"/>
          <w:sz w:val="21"/>
          <w:szCs w:val="21"/>
        </w:rPr>
        <w:t>62.</w:t>
      </w:r>
      <w:r>
        <w:rPr>
          <w:rFonts w:cstheme="minorHAnsi"/>
          <w:sz w:val="21"/>
          <w:szCs w:val="21"/>
        </w:rPr>
        <w:tab/>
      </w:r>
      <w:r w:rsidR="00FA40C9" w:rsidRPr="00A912D2">
        <w:rPr>
          <w:rFonts w:cstheme="minorHAnsi"/>
          <w:sz w:val="21"/>
          <w:szCs w:val="21"/>
        </w:rPr>
        <w:t xml:space="preserve">In 2021 we published a report, </w:t>
      </w:r>
      <w:hyperlink r:id="rId25" w:history="1">
        <w:r w:rsidR="00FA40C9" w:rsidRPr="00A912D2">
          <w:rPr>
            <w:rStyle w:val="Hyperlink"/>
            <w:rFonts w:cstheme="minorHAnsi"/>
            <w:sz w:val="21"/>
            <w:szCs w:val="21"/>
          </w:rPr>
          <w:t>An abdication of duty? Local Authorities and access to public health funerals</w:t>
        </w:r>
      </w:hyperlink>
      <w:r w:rsidR="006A1C81" w:rsidRPr="00A912D2">
        <w:rPr>
          <w:rFonts w:cstheme="minorHAnsi"/>
          <w:sz w:val="21"/>
          <w:szCs w:val="21"/>
        </w:rPr>
        <w:t xml:space="preserve">, which found that </w:t>
      </w:r>
      <w:r w:rsidR="001A7FC3" w:rsidRPr="00A912D2">
        <w:rPr>
          <w:rFonts w:cstheme="minorHAnsi"/>
          <w:sz w:val="21"/>
          <w:szCs w:val="21"/>
        </w:rPr>
        <w:t>at least 80</w:t>
      </w:r>
      <w:r w:rsidR="00033FBA" w:rsidRPr="00A912D2">
        <w:rPr>
          <w:rFonts w:cstheme="minorHAnsi"/>
          <w:sz w:val="21"/>
          <w:szCs w:val="21"/>
        </w:rPr>
        <w:t>%</w:t>
      </w:r>
      <w:r w:rsidR="00C85AC5" w:rsidRPr="00A912D2">
        <w:rPr>
          <w:rFonts w:cstheme="minorHAnsi"/>
          <w:sz w:val="21"/>
          <w:szCs w:val="21"/>
        </w:rPr>
        <w:t xml:space="preserve"> of the 40 local authorities we surveyed</w:t>
      </w:r>
      <w:r w:rsidR="00A84C8C" w:rsidRPr="00A912D2">
        <w:rPr>
          <w:rFonts w:cstheme="minorHAnsi"/>
          <w:sz w:val="21"/>
          <w:szCs w:val="21"/>
        </w:rPr>
        <w:t xml:space="preserve"> in England and Wales</w:t>
      </w:r>
      <w:r w:rsidR="00C85AC5" w:rsidRPr="00A912D2">
        <w:rPr>
          <w:rFonts w:cstheme="minorHAnsi"/>
          <w:sz w:val="21"/>
          <w:szCs w:val="21"/>
        </w:rPr>
        <w:t xml:space="preserve"> </w:t>
      </w:r>
      <w:r w:rsidR="00371DE4" w:rsidRPr="00A912D2">
        <w:rPr>
          <w:rFonts w:cstheme="minorHAnsi"/>
          <w:sz w:val="21"/>
          <w:szCs w:val="21"/>
        </w:rPr>
        <w:t>we</w:t>
      </w:r>
      <w:r w:rsidR="00BB71CA" w:rsidRPr="00A912D2">
        <w:rPr>
          <w:rFonts w:cstheme="minorHAnsi"/>
          <w:sz w:val="21"/>
          <w:szCs w:val="21"/>
        </w:rPr>
        <w:t xml:space="preserve">re </w:t>
      </w:r>
      <w:r w:rsidR="001A7FC3" w:rsidRPr="00A912D2">
        <w:rPr>
          <w:rFonts w:cstheme="minorHAnsi"/>
          <w:sz w:val="21"/>
          <w:szCs w:val="21"/>
        </w:rPr>
        <w:t xml:space="preserve">hampering people’s access to a </w:t>
      </w:r>
      <w:r w:rsidR="009925E1" w:rsidRPr="00A912D2">
        <w:rPr>
          <w:rFonts w:cstheme="minorHAnsi"/>
          <w:sz w:val="21"/>
          <w:szCs w:val="21"/>
        </w:rPr>
        <w:t>PHF</w:t>
      </w:r>
      <w:r w:rsidR="001A7FC3" w:rsidRPr="00A912D2">
        <w:rPr>
          <w:rFonts w:cstheme="minorHAnsi"/>
          <w:sz w:val="21"/>
          <w:szCs w:val="21"/>
        </w:rPr>
        <w:t xml:space="preserve">. This was through </w:t>
      </w:r>
      <w:r w:rsidR="00BB71CA" w:rsidRPr="00A912D2">
        <w:rPr>
          <w:rFonts w:cstheme="minorHAnsi"/>
          <w:sz w:val="21"/>
          <w:szCs w:val="21"/>
        </w:rPr>
        <w:t>turnin</w:t>
      </w:r>
      <w:r w:rsidR="00D02442" w:rsidRPr="00A912D2">
        <w:rPr>
          <w:rFonts w:cstheme="minorHAnsi"/>
          <w:sz w:val="21"/>
          <w:szCs w:val="21"/>
        </w:rPr>
        <w:t xml:space="preserve">g our mystery shopper away </w:t>
      </w:r>
      <w:r w:rsidR="00BB71CA" w:rsidRPr="00A912D2">
        <w:rPr>
          <w:rFonts w:cstheme="minorHAnsi"/>
          <w:sz w:val="21"/>
          <w:szCs w:val="21"/>
        </w:rPr>
        <w:t xml:space="preserve">when they </w:t>
      </w:r>
      <w:r w:rsidR="00D51C61" w:rsidRPr="00A912D2">
        <w:rPr>
          <w:rFonts w:cstheme="minorHAnsi"/>
          <w:sz w:val="21"/>
          <w:szCs w:val="21"/>
        </w:rPr>
        <w:t>were unable to</w:t>
      </w:r>
      <w:r w:rsidR="00BB71CA" w:rsidRPr="00A912D2">
        <w:rPr>
          <w:rFonts w:cstheme="minorHAnsi"/>
          <w:sz w:val="21"/>
          <w:szCs w:val="21"/>
        </w:rPr>
        <w:t xml:space="preserve"> </w:t>
      </w:r>
      <w:r w:rsidR="00D02442" w:rsidRPr="00A912D2">
        <w:rPr>
          <w:rFonts w:cstheme="minorHAnsi"/>
          <w:sz w:val="21"/>
          <w:szCs w:val="21"/>
        </w:rPr>
        <w:t>arrange</w:t>
      </w:r>
      <w:r w:rsidR="00BB71CA" w:rsidRPr="00A912D2">
        <w:rPr>
          <w:rFonts w:cstheme="minorHAnsi"/>
          <w:sz w:val="21"/>
          <w:szCs w:val="21"/>
        </w:rPr>
        <w:t xml:space="preserve"> a funeral</w:t>
      </w:r>
      <w:r w:rsidR="0072628D" w:rsidRPr="00A912D2">
        <w:rPr>
          <w:rFonts w:cstheme="minorHAnsi"/>
          <w:sz w:val="21"/>
          <w:szCs w:val="21"/>
        </w:rPr>
        <w:t xml:space="preserve"> </w:t>
      </w:r>
      <w:r w:rsidR="001A7FC3" w:rsidRPr="00A912D2">
        <w:rPr>
          <w:rFonts w:cstheme="minorHAnsi"/>
          <w:sz w:val="21"/>
          <w:szCs w:val="21"/>
        </w:rPr>
        <w:t>(10)</w:t>
      </w:r>
      <w:r w:rsidR="00A84C8C" w:rsidRPr="00A912D2">
        <w:rPr>
          <w:rFonts w:cstheme="minorHAnsi"/>
          <w:sz w:val="21"/>
          <w:szCs w:val="21"/>
        </w:rPr>
        <w:t xml:space="preserve">, </w:t>
      </w:r>
      <w:r w:rsidR="00A5561F" w:rsidRPr="00A912D2">
        <w:rPr>
          <w:rFonts w:cstheme="minorHAnsi"/>
          <w:sz w:val="21"/>
          <w:szCs w:val="21"/>
        </w:rPr>
        <w:t xml:space="preserve">not </w:t>
      </w:r>
      <w:r w:rsidR="000268EF" w:rsidRPr="00A912D2">
        <w:rPr>
          <w:rFonts w:cstheme="minorHAnsi"/>
          <w:sz w:val="21"/>
          <w:szCs w:val="21"/>
        </w:rPr>
        <w:t>having any</w:t>
      </w:r>
      <w:r w:rsidR="00463C8D" w:rsidRPr="00A912D2">
        <w:rPr>
          <w:rFonts w:cstheme="minorHAnsi"/>
          <w:sz w:val="21"/>
          <w:szCs w:val="21"/>
        </w:rPr>
        <w:t xml:space="preserve"> information online</w:t>
      </w:r>
      <w:r w:rsidR="00FB2736" w:rsidRPr="00A912D2">
        <w:rPr>
          <w:rFonts w:cstheme="minorHAnsi"/>
          <w:sz w:val="21"/>
          <w:szCs w:val="21"/>
        </w:rPr>
        <w:t xml:space="preserve"> for people </w:t>
      </w:r>
      <w:r w:rsidR="00D02442" w:rsidRPr="00A912D2">
        <w:rPr>
          <w:rFonts w:cstheme="minorHAnsi"/>
          <w:sz w:val="21"/>
          <w:szCs w:val="21"/>
        </w:rPr>
        <w:t xml:space="preserve">who </w:t>
      </w:r>
      <w:r w:rsidR="00FB2736" w:rsidRPr="00A912D2">
        <w:rPr>
          <w:rFonts w:cstheme="minorHAnsi"/>
          <w:sz w:val="21"/>
          <w:szCs w:val="21"/>
        </w:rPr>
        <w:t xml:space="preserve">need to report a death requiring a </w:t>
      </w:r>
      <w:r w:rsidR="00B86B3F" w:rsidRPr="00A912D2">
        <w:rPr>
          <w:rFonts w:cstheme="minorHAnsi"/>
          <w:sz w:val="21"/>
          <w:szCs w:val="21"/>
        </w:rPr>
        <w:t>PHF</w:t>
      </w:r>
      <w:r w:rsidR="007D764D" w:rsidRPr="00A912D2">
        <w:rPr>
          <w:rFonts w:cstheme="minorHAnsi"/>
          <w:sz w:val="21"/>
          <w:szCs w:val="21"/>
        </w:rPr>
        <w:t xml:space="preserve"> (14)</w:t>
      </w:r>
      <w:r w:rsidR="00FB2736" w:rsidRPr="00A912D2">
        <w:rPr>
          <w:rFonts w:cstheme="minorHAnsi"/>
          <w:sz w:val="21"/>
          <w:szCs w:val="21"/>
        </w:rPr>
        <w:t xml:space="preserve">, having </w:t>
      </w:r>
      <w:r w:rsidR="00463C8D" w:rsidRPr="00A912D2">
        <w:rPr>
          <w:rFonts w:cstheme="minorHAnsi"/>
          <w:sz w:val="21"/>
          <w:szCs w:val="21"/>
        </w:rPr>
        <w:t xml:space="preserve">no </w:t>
      </w:r>
      <w:r w:rsidR="00893B21" w:rsidRPr="00A912D2">
        <w:rPr>
          <w:rFonts w:cstheme="minorHAnsi"/>
          <w:sz w:val="21"/>
          <w:szCs w:val="21"/>
        </w:rPr>
        <w:t>phone number</w:t>
      </w:r>
      <w:r w:rsidR="00463C8D" w:rsidRPr="00A912D2">
        <w:rPr>
          <w:rFonts w:cstheme="minorHAnsi"/>
          <w:sz w:val="21"/>
          <w:szCs w:val="21"/>
        </w:rPr>
        <w:t xml:space="preserve"> </w:t>
      </w:r>
      <w:r w:rsidR="00B86B3F" w:rsidRPr="00A912D2">
        <w:rPr>
          <w:rFonts w:cstheme="minorHAnsi"/>
          <w:sz w:val="21"/>
          <w:szCs w:val="21"/>
        </w:rPr>
        <w:t xml:space="preserve">online </w:t>
      </w:r>
      <w:r w:rsidR="00D02442" w:rsidRPr="00A912D2">
        <w:rPr>
          <w:rFonts w:cstheme="minorHAnsi"/>
          <w:sz w:val="21"/>
          <w:szCs w:val="21"/>
        </w:rPr>
        <w:t xml:space="preserve">for this purpose </w:t>
      </w:r>
      <w:r w:rsidR="00FB2736" w:rsidRPr="00A912D2">
        <w:rPr>
          <w:rFonts w:cstheme="minorHAnsi"/>
          <w:sz w:val="21"/>
          <w:szCs w:val="21"/>
        </w:rPr>
        <w:t>(1</w:t>
      </w:r>
      <w:r w:rsidR="00340EF2" w:rsidRPr="00A912D2">
        <w:rPr>
          <w:rFonts w:cstheme="minorHAnsi"/>
          <w:sz w:val="21"/>
          <w:szCs w:val="21"/>
        </w:rPr>
        <w:t>3)</w:t>
      </w:r>
      <w:r w:rsidR="00CC6100" w:rsidRPr="00A912D2">
        <w:rPr>
          <w:rFonts w:cstheme="minorHAnsi"/>
          <w:sz w:val="21"/>
          <w:szCs w:val="21"/>
        </w:rPr>
        <w:t>, or having</w:t>
      </w:r>
      <w:r w:rsidR="00463C8D" w:rsidRPr="00A912D2">
        <w:rPr>
          <w:rFonts w:cstheme="minorHAnsi"/>
          <w:sz w:val="21"/>
          <w:szCs w:val="21"/>
        </w:rPr>
        <w:t xml:space="preserve"> incorrect or misleading information</w:t>
      </w:r>
      <w:r w:rsidR="00CC6100" w:rsidRPr="00A912D2">
        <w:rPr>
          <w:rFonts w:cstheme="minorHAnsi"/>
          <w:sz w:val="21"/>
          <w:szCs w:val="21"/>
        </w:rPr>
        <w:t xml:space="preserve"> </w:t>
      </w:r>
      <w:r w:rsidR="00B86B3F" w:rsidRPr="00A912D2">
        <w:rPr>
          <w:rFonts w:cstheme="minorHAnsi"/>
          <w:sz w:val="21"/>
          <w:szCs w:val="21"/>
        </w:rPr>
        <w:t xml:space="preserve">online </w:t>
      </w:r>
      <w:r w:rsidR="00CC6100" w:rsidRPr="00A912D2">
        <w:rPr>
          <w:rFonts w:cstheme="minorHAnsi"/>
          <w:sz w:val="21"/>
          <w:szCs w:val="21"/>
        </w:rPr>
        <w:t xml:space="preserve">about </w:t>
      </w:r>
      <w:r w:rsidR="00B86B3F" w:rsidRPr="00A912D2">
        <w:rPr>
          <w:rFonts w:cstheme="minorHAnsi"/>
          <w:sz w:val="21"/>
          <w:szCs w:val="21"/>
        </w:rPr>
        <w:t xml:space="preserve">a </w:t>
      </w:r>
      <w:r w:rsidR="00463C8D" w:rsidRPr="00A912D2">
        <w:rPr>
          <w:rFonts w:cstheme="minorHAnsi"/>
          <w:sz w:val="21"/>
          <w:szCs w:val="21"/>
        </w:rPr>
        <w:t>local authorit</w:t>
      </w:r>
      <w:r w:rsidR="00B86B3F" w:rsidRPr="00A912D2">
        <w:rPr>
          <w:rFonts w:cstheme="minorHAnsi"/>
          <w:sz w:val="21"/>
          <w:szCs w:val="21"/>
        </w:rPr>
        <w:t>y’s</w:t>
      </w:r>
      <w:r w:rsidR="00CC6100" w:rsidRPr="00A912D2">
        <w:rPr>
          <w:rFonts w:cstheme="minorHAnsi"/>
          <w:sz w:val="21"/>
          <w:szCs w:val="21"/>
        </w:rPr>
        <w:t xml:space="preserve"> </w:t>
      </w:r>
      <w:r w:rsidR="00B86B3F" w:rsidRPr="00A912D2">
        <w:rPr>
          <w:rFonts w:cstheme="minorHAnsi"/>
          <w:sz w:val="21"/>
          <w:szCs w:val="21"/>
        </w:rPr>
        <w:t>l</w:t>
      </w:r>
      <w:r w:rsidR="00463C8D" w:rsidRPr="00A912D2">
        <w:rPr>
          <w:rFonts w:cstheme="minorHAnsi"/>
          <w:sz w:val="21"/>
          <w:szCs w:val="21"/>
        </w:rPr>
        <w:t>egal duty</w:t>
      </w:r>
      <w:r w:rsidR="00CC6100" w:rsidRPr="00A912D2">
        <w:rPr>
          <w:rFonts w:cstheme="minorHAnsi"/>
          <w:sz w:val="21"/>
          <w:szCs w:val="21"/>
        </w:rPr>
        <w:t xml:space="preserve"> to carry out a PHF</w:t>
      </w:r>
      <w:r w:rsidR="00136740" w:rsidRPr="00A912D2">
        <w:rPr>
          <w:rFonts w:cstheme="minorHAnsi"/>
          <w:sz w:val="21"/>
          <w:szCs w:val="21"/>
        </w:rPr>
        <w:t xml:space="preserve"> (10)</w:t>
      </w:r>
      <w:r w:rsidR="00B86B3F" w:rsidRPr="00A912D2">
        <w:rPr>
          <w:rFonts w:cstheme="minorHAnsi"/>
          <w:sz w:val="21"/>
          <w:szCs w:val="21"/>
        </w:rPr>
        <w:t>.</w:t>
      </w:r>
      <w:r w:rsidR="0072628D" w:rsidRPr="00A912D2">
        <w:rPr>
          <w:rFonts w:cstheme="minorHAnsi"/>
          <w:sz w:val="21"/>
          <w:szCs w:val="21"/>
        </w:rPr>
        <w:t xml:space="preserve"> All of which is either an abdication of their legal duty or a breach of </w:t>
      </w:r>
      <w:hyperlink r:id="rId26" w:history="1">
        <w:r w:rsidR="00A5561F" w:rsidRPr="00A912D2">
          <w:rPr>
            <w:rStyle w:val="Hyperlink"/>
            <w:rFonts w:cstheme="minorHAnsi"/>
            <w:sz w:val="21"/>
            <w:szCs w:val="21"/>
          </w:rPr>
          <w:t>Government guidelines on public health funerals</w:t>
        </w:r>
      </w:hyperlink>
      <w:r w:rsidR="000B5C37">
        <w:rPr>
          <w:rStyle w:val="Hyperlink"/>
          <w:rFonts w:cstheme="minorHAnsi"/>
          <w:color w:val="auto"/>
          <w:sz w:val="21"/>
          <w:szCs w:val="21"/>
          <w:u w:val="none"/>
        </w:rPr>
        <w:t>,</w:t>
      </w:r>
      <w:r w:rsidR="00B10394">
        <w:rPr>
          <w:rFonts w:cstheme="minorHAnsi"/>
          <w:sz w:val="21"/>
          <w:szCs w:val="21"/>
        </w:rPr>
        <w:t xml:space="preserve"> and can </w:t>
      </w:r>
      <w:r w:rsidR="00C518C2">
        <w:rPr>
          <w:rFonts w:cstheme="minorHAnsi"/>
          <w:sz w:val="21"/>
          <w:szCs w:val="21"/>
        </w:rPr>
        <w:t>cause the bereaved a lot of stress (</w:t>
      </w:r>
      <w:r w:rsidR="001B5235">
        <w:rPr>
          <w:rFonts w:cstheme="minorHAnsi"/>
          <w:sz w:val="21"/>
          <w:szCs w:val="21"/>
        </w:rPr>
        <w:t>appendix M</w:t>
      </w:r>
      <w:r w:rsidR="005D104A">
        <w:rPr>
          <w:rFonts w:cstheme="minorHAnsi"/>
          <w:sz w:val="21"/>
          <w:szCs w:val="21"/>
        </w:rPr>
        <w:t>.)</w:t>
      </w:r>
    </w:p>
    <w:p w14:paraId="6148490A" w14:textId="6262AEE5" w:rsidR="000A17ED" w:rsidRPr="00A912D2" w:rsidRDefault="0016791C" w:rsidP="0016791C">
      <w:pPr>
        <w:pStyle w:val="EndnoteText"/>
        <w:spacing w:after="160"/>
        <w:ind w:hanging="426"/>
        <w:rPr>
          <w:rFonts w:cstheme="minorHAnsi"/>
          <w:sz w:val="21"/>
          <w:szCs w:val="21"/>
        </w:rPr>
      </w:pPr>
      <w:r>
        <w:rPr>
          <w:rFonts w:cstheme="minorHAnsi"/>
          <w:sz w:val="21"/>
          <w:szCs w:val="21"/>
        </w:rPr>
        <w:t>63.</w:t>
      </w:r>
      <w:r>
        <w:rPr>
          <w:rFonts w:cstheme="minorHAnsi"/>
          <w:sz w:val="21"/>
          <w:szCs w:val="21"/>
        </w:rPr>
        <w:tab/>
      </w:r>
      <w:r w:rsidR="000513F7" w:rsidRPr="00A912D2">
        <w:rPr>
          <w:rFonts w:cstheme="minorHAnsi"/>
          <w:sz w:val="21"/>
          <w:szCs w:val="21"/>
        </w:rPr>
        <w:t>For this submission, w</w:t>
      </w:r>
      <w:r w:rsidR="000A17ED" w:rsidRPr="00A912D2">
        <w:rPr>
          <w:rFonts w:cstheme="minorHAnsi"/>
          <w:sz w:val="21"/>
          <w:szCs w:val="21"/>
        </w:rPr>
        <w:t>e also spoke with the Muslim Burial Fund</w:t>
      </w:r>
      <w:r w:rsidR="00A6635F" w:rsidRPr="00A912D2">
        <w:rPr>
          <w:rFonts w:cstheme="minorHAnsi"/>
          <w:sz w:val="21"/>
          <w:szCs w:val="21"/>
        </w:rPr>
        <w:t xml:space="preserve">, a programme of </w:t>
      </w:r>
      <w:r w:rsidR="009248BF" w:rsidRPr="00A912D2">
        <w:rPr>
          <w:rFonts w:cstheme="minorHAnsi"/>
          <w:sz w:val="21"/>
          <w:szCs w:val="21"/>
        </w:rPr>
        <w:t xml:space="preserve">the charity </w:t>
      </w:r>
      <w:r w:rsidR="00A6635F" w:rsidRPr="00A912D2">
        <w:rPr>
          <w:rFonts w:cstheme="minorHAnsi"/>
          <w:sz w:val="21"/>
          <w:szCs w:val="21"/>
        </w:rPr>
        <w:t>13 Rivers Trust,</w:t>
      </w:r>
      <w:r w:rsidR="000A17ED" w:rsidRPr="00A912D2">
        <w:rPr>
          <w:rFonts w:cstheme="minorHAnsi"/>
          <w:sz w:val="21"/>
          <w:szCs w:val="21"/>
        </w:rPr>
        <w:t xml:space="preserve"> </w:t>
      </w:r>
      <w:r w:rsidR="00072EF1" w:rsidRPr="00A912D2">
        <w:rPr>
          <w:rFonts w:cstheme="minorHAnsi"/>
          <w:sz w:val="21"/>
          <w:szCs w:val="21"/>
        </w:rPr>
        <w:t xml:space="preserve">who </w:t>
      </w:r>
      <w:r w:rsidR="009248BF" w:rsidRPr="00A912D2">
        <w:rPr>
          <w:rFonts w:cstheme="minorHAnsi"/>
          <w:sz w:val="21"/>
          <w:szCs w:val="21"/>
        </w:rPr>
        <w:t>“</w:t>
      </w:r>
      <w:r w:rsidR="00BD4C99" w:rsidRPr="00A912D2">
        <w:rPr>
          <w:rFonts w:cstheme="minorHAnsi"/>
          <w:sz w:val="21"/>
          <w:szCs w:val="21"/>
        </w:rPr>
        <w:t>offer assistance and support to needy Muslims to meet the traditional burial cost</w:t>
      </w:r>
      <w:r w:rsidR="009248BF" w:rsidRPr="00A912D2">
        <w:rPr>
          <w:rFonts w:cstheme="minorHAnsi"/>
          <w:sz w:val="21"/>
          <w:szCs w:val="21"/>
        </w:rPr>
        <w:t>”</w:t>
      </w:r>
      <w:r w:rsidR="0057712A" w:rsidRPr="00A912D2">
        <w:rPr>
          <w:rFonts w:cstheme="minorHAnsi"/>
          <w:sz w:val="21"/>
          <w:szCs w:val="21"/>
        </w:rPr>
        <w:t>. They</w:t>
      </w:r>
      <w:r w:rsidR="00BD4C99" w:rsidRPr="00A912D2">
        <w:rPr>
          <w:rFonts w:cstheme="minorHAnsi"/>
          <w:sz w:val="21"/>
          <w:szCs w:val="21"/>
        </w:rPr>
        <w:t xml:space="preserve"> </w:t>
      </w:r>
      <w:r w:rsidR="00072EF1" w:rsidRPr="00A912D2">
        <w:rPr>
          <w:rFonts w:cstheme="minorHAnsi"/>
          <w:sz w:val="21"/>
          <w:szCs w:val="21"/>
        </w:rPr>
        <w:t>reported</w:t>
      </w:r>
      <w:r w:rsidR="00736897" w:rsidRPr="00A912D2">
        <w:rPr>
          <w:rFonts w:cstheme="minorHAnsi"/>
          <w:sz w:val="21"/>
          <w:szCs w:val="21"/>
        </w:rPr>
        <w:t xml:space="preserve"> cases where </w:t>
      </w:r>
      <w:r w:rsidR="0057712A" w:rsidRPr="00A912D2">
        <w:rPr>
          <w:rFonts w:cstheme="minorHAnsi"/>
          <w:sz w:val="21"/>
          <w:szCs w:val="21"/>
        </w:rPr>
        <w:t xml:space="preserve">local authorities </w:t>
      </w:r>
      <w:r w:rsidR="00736897" w:rsidRPr="00A912D2">
        <w:rPr>
          <w:rFonts w:cstheme="minorHAnsi"/>
          <w:sz w:val="21"/>
          <w:szCs w:val="21"/>
        </w:rPr>
        <w:t xml:space="preserve">have asked </w:t>
      </w:r>
      <w:r w:rsidR="0057712A" w:rsidRPr="00A912D2">
        <w:rPr>
          <w:rFonts w:cstheme="minorHAnsi"/>
          <w:sz w:val="21"/>
          <w:szCs w:val="21"/>
        </w:rPr>
        <w:t xml:space="preserve">them </w:t>
      </w:r>
      <w:r w:rsidR="00736897" w:rsidRPr="00A912D2">
        <w:rPr>
          <w:rFonts w:cstheme="minorHAnsi"/>
          <w:sz w:val="21"/>
          <w:szCs w:val="21"/>
        </w:rPr>
        <w:t xml:space="preserve">to </w:t>
      </w:r>
      <w:r w:rsidR="00D36FEA" w:rsidRPr="00A912D2">
        <w:rPr>
          <w:rFonts w:cstheme="minorHAnsi"/>
          <w:sz w:val="21"/>
          <w:szCs w:val="21"/>
        </w:rPr>
        <w:t>arrange burials when there are no known family members and not enough money in the deceased’s estate, cases the local authorities have a legal duty to dea</w:t>
      </w:r>
      <w:r w:rsidR="00A6635F" w:rsidRPr="00A912D2">
        <w:rPr>
          <w:rFonts w:cstheme="minorHAnsi"/>
          <w:sz w:val="21"/>
          <w:szCs w:val="21"/>
        </w:rPr>
        <w:t>l with</w:t>
      </w:r>
      <w:r w:rsidR="0053089C" w:rsidRPr="00A912D2">
        <w:rPr>
          <w:rFonts w:cstheme="minorHAnsi"/>
          <w:sz w:val="21"/>
          <w:szCs w:val="21"/>
        </w:rPr>
        <w:t xml:space="preserve"> (</w:t>
      </w:r>
      <w:r w:rsidR="009C4F9A" w:rsidRPr="00E7385F">
        <w:rPr>
          <w:rFonts w:cstheme="minorHAnsi"/>
          <w:sz w:val="21"/>
          <w:szCs w:val="21"/>
        </w:rPr>
        <w:t xml:space="preserve">appendix </w:t>
      </w:r>
      <w:r w:rsidR="00465105">
        <w:rPr>
          <w:rFonts w:cstheme="minorHAnsi"/>
          <w:sz w:val="21"/>
          <w:szCs w:val="21"/>
        </w:rPr>
        <w:t>N</w:t>
      </w:r>
      <w:r w:rsidR="009C4F9A" w:rsidRPr="00E7385F">
        <w:rPr>
          <w:rFonts w:cstheme="minorHAnsi"/>
          <w:sz w:val="21"/>
          <w:szCs w:val="21"/>
        </w:rPr>
        <w:t>).</w:t>
      </w:r>
    </w:p>
    <w:p w14:paraId="51BA645E" w14:textId="7C32E7EB" w:rsidR="00DB1E62" w:rsidRPr="00A912D2" w:rsidRDefault="0016791C" w:rsidP="0016791C">
      <w:pPr>
        <w:spacing w:line="240" w:lineRule="auto"/>
        <w:ind w:hanging="426"/>
        <w:rPr>
          <w:rFonts w:cstheme="minorHAnsi"/>
          <w:sz w:val="21"/>
          <w:szCs w:val="21"/>
        </w:rPr>
      </w:pPr>
      <w:r>
        <w:rPr>
          <w:rFonts w:cstheme="minorHAnsi"/>
          <w:sz w:val="21"/>
          <w:szCs w:val="21"/>
        </w:rPr>
        <w:t>64.</w:t>
      </w:r>
      <w:r>
        <w:rPr>
          <w:rFonts w:cstheme="minorHAnsi"/>
          <w:sz w:val="21"/>
          <w:szCs w:val="21"/>
        </w:rPr>
        <w:tab/>
      </w:r>
      <w:r w:rsidR="00DB1E62" w:rsidRPr="00A912D2">
        <w:rPr>
          <w:rFonts w:cstheme="minorHAnsi"/>
          <w:sz w:val="21"/>
          <w:szCs w:val="21"/>
        </w:rPr>
        <w:t>When a PHF is provided</w:t>
      </w:r>
      <w:r w:rsidR="008443D5" w:rsidRPr="00A912D2">
        <w:rPr>
          <w:rFonts w:cstheme="minorHAnsi"/>
          <w:sz w:val="21"/>
          <w:szCs w:val="21"/>
        </w:rPr>
        <w:t>,</w:t>
      </w:r>
      <w:r w:rsidR="00DB1E62" w:rsidRPr="00A912D2">
        <w:rPr>
          <w:rFonts w:cstheme="minorHAnsi"/>
          <w:sz w:val="21"/>
          <w:szCs w:val="21"/>
        </w:rPr>
        <w:t xml:space="preserve"> the nature and content of it can vary hugely across the UK as there are no statutory minimum standards</w:t>
      </w:r>
      <w:r w:rsidR="00E575F4" w:rsidRPr="00A912D2">
        <w:rPr>
          <w:rFonts w:cstheme="minorHAnsi"/>
          <w:sz w:val="21"/>
          <w:szCs w:val="21"/>
        </w:rPr>
        <w:t xml:space="preserve">, this results in </w:t>
      </w:r>
      <w:r w:rsidR="00A7380B" w:rsidRPr="00A912D2">
        <w:rPr>
          <w:rFonts w:cstheme="minorHAnsi"/>
          <w:sz w:val="21"/>
          <w:szCs w:val="21"/>
        </w:rPr>
        <w:t xml:space="preserve">inconsistent provision </w:t>
      </w:r>
      <w:r w:rsidR="00E575F4" w:rsidRPr="00A912D2">
        <w:rPr>
          <w:rFonts w:cstheme="minorHAnsi"/>
          <w:sz w:val="21"/>
          <w:szCs w:val="21"/>
        </w:rPr>
        <w:t xml:space="preserve">with some </w:t>
      </w:r>
      <w:r w:rsidR="00A7380B" w:rsidRPr="00A912D2">
        <w:rPr>
          <w:rFonts w:cstheme="minorHAnsi"/>
          <w:sz w:val="21"/>
          <w:szCs w:val="21"/>
        </w:rPr>
        <w:t>people</w:t>
      </w:r>
      <w:r w:rsidR="00E575F4" w:rsidRPr="00A912D2">
        <w:rPr>
          <w:rFonts w:cstheme="minorHAnsi"/>
          <w:sz w:val="21"/>
          <w:szCs w:val="21"/>
        </w:rPr>
        <w:t xml:space="preserve"> </w:t>
      </w:r>
      <w:r w:rsidR="006819EB" w:rsidRPr="00A912D2">
        <w:rPr>
          <w:rFonts w:cstheme="minorHAnsi"/>
          <w:sz w:val="21"/>
          <w:szCs w:val="21"/>
        </w:rPr>
        <w:t>allowed</w:t>
      </w:r>
      <w:r w:rsidR="00E575F4" w:rsidRPr="00A912D2">
        <w:rPr>
          <w:rFonts w:cstheme="minorHAnsi"/>
          <w:sz w:val="21"/>
          <w:szCs w:val="21"/>
        </w:rPr>
        <w:t xml:space="preserve"> to attend the funeral and </w:t>
      </w:r>
      <w:r w:rsidR="00A7380B" w:rsidRPr="00A912D2">
        <w:rPr>
          <w:rFonts w:cstheme="minorHAnsi"/>
          <w:sz w:val="21"/>
          <w:szCs w:val="21"/>
        </w:rPr>
        <w:t xml:space="preserve">reclaim any cremated remains while others </w:t>
      </w:r>
      <w:r w:rsidR="006819EB" w:rsidRPr="00A912D2">
        <w:rPr>
          <w:rFonts w:cstheme="minorHAnsi"/>
          <w:sz w:val="21"/>
          <w:szCs w:val="21"/>
        </w:rPr>
        <w:t>have</w:t>
      </w:r>
      <w:r w:rsidR="00A7380B" w:rsidRPr="00A912D2">
        <w:rPr>
          <w:rFonts w:cstheme="minorHAnsi"/>
          <w:sz w:val="21"/>
          <w:szCs w:val="21"/>
        </w:rPr>
        <w:t xml:space="preserve"> no access to either.</w:t>
      </w:r>
      <w:r w:rsidR="003C1323" w:rsidRPr="00A912D2">
        <w:rPr>
          <w:rFonts w:cstheme="minorHAnsi"/>
          <w:sz w:val="21"/>
          <w:szCs w:val="21"/>
        </w:rPr>
        <w:t xml:space="preserve"> </w:t>
      </w:r>
      <w:r w:rsidR="00AB7F4F" w:rsidRPr="00A912D2">
        <w:rPr>
          <w:rFonts w:cstheme="minorHAnsi"/>
          <w:sz w:val="21"/>
          <w:szCs w:val="21"/>
        </w:rPr>
        <w:t>I</w:t>
      </w:r>
      <w:r w:rsidR="003C1323" w:rsidRPr="00A912D2">
        <w:rPr>
          <w:rFonts w:cstheme="minorHAnsi"/>
          <w:sz w:val="21"/>
          <w:szCs w:val="21"/>
        </w:rPr>
        <w:t xml:space="preserve">n some areas a burial will take place in a single grave </w:t>
      </w:r>
      <w:r w:rsidR="00702AC0" w:rsidRPr="00A912D2">
        <w:rPr>
          <w:rFonts w:cstheme="minorHAnsi"/>
          <w:sz w:val="21"/>
          <w:szCs w:val="21"/>
        </w:rPr>
        <w:t xml:space="preserve">while in </w:t>
      </w:r>
      <w:r w:rsidR="00702AC0" w:rsidRPr="003B673D">
        <w:rPr>
          <w:rFonts w:cstheme="minorHAnsi"/>
          <w:sz w:val="21"/>
          <w:szCs w:val="21"/>
        </w:rPr>
        <w:t>many others</w:t>
      </w:r>
      <w:r w:rsidR="00AB7F4F" w:rsidRPr="003B673D">
        <w:rPr>
          <w:rFonts w:cstheme="minorHAnsi"/>
          <w:sz w:val="21"/>
          <w:szCs w:val="21"/>
        </w:rPr>
        <w:t>, at least partly due to space,</w:t>
      </w:r>
      <w:r w:rsidR="00702AC0" w:rsidRPr="003B673D">
        <w:rPr>
          <w:rFonts w:cstheme="minorHAnsi"/>
          <w:sz w:val="21"/>
          <w:szCs w:val="21"/>
        </w:rPr>
        <w:t xml:space="preserve"> it will be a shared grave, a practice which some people find deeply upsetting (appendix</w:t>
      </w:r>
      <w:r w:rsidR="00AB7F4F" w:rsidRPr="003B673D">
        <w:rPr>
          <w:rFonts w:cstheme="minorHAnsi"/>
          <w:sz w:val="21"/>
          <w:szCs w:val="21"/>
        </w:rPr>
        <w:t xml:space="preserve"> </w:t>
      </w:r>
      <w:r w:rsidR="003B673D" w:rsidRPr="003B673D">
        <w:rPr>
          <w:rFonts w:cstheme="minorHAnsi"/>
          <w:sz w:val="21"/>
          <w:szCs w:val="21"/>
        </w:rPr>
        <w:t>K</w:t>
      </w:r>
      <w:r w:rsidR="00AB7F4F" w:rsidRPr="003B673D">
        <w:rPr>
          <w:rFonts w:cstheme="minorHAnsi"/>
          <w:sz w:val="21"/>
          <w:szCs w:val="21"/>
        </w:rPr>
        <w:t>).</w:t>
      </w:r>
    </w:p>
    <w:p w14:paraId="32D50528" w14:textId="0A933DF3" w:rsidR="00DD13D3" w:rsidRPr="00A912D2"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65.</w:t>
      </w:r>
      <w:r>
        <w:rPr>
          <w:rFonts w:cstheme="minorHAnsi"/>
          <w:sz w:val="21"/>
          <w:szCs w:val="21"/>
        </w:rPr>
        <w:tab/>
      </w:r>
      <w:r w:rsidR="00F80AF0" w:rsidRPr="006103FD">
        <w:rPr>
          <w:rFonts w:cstheme="minorHAnsi"/>
          <w:sz w:val="21"/>
          <w:szCs w:val="21"/>
        </w:rPr>
        <w:t>The Muslim Burial Fund told us</w:t>
      </w:r>
      <w:r w:rsidR="00DD13D3" w:rsidRPr="006103FD">
        <w:rPr>
          <w:rFonts w:cstheme="minorHAnsi"/>
          <w:sz w:val="21"/>
          <w:szCs w:val="21"/>
        </w:rPr>
        <w:t xml:space="preserve">, </w:t>
      </w:r>
      <w:r w:rsidR="00F80AF0" w:rsidRPr="006103FD">
        <w:rPr>
          <w:rFonts w:cstheme="minorHAnsi"/>
          <w:sz w:val="21"/>
          <w:szCs w:val="21"/>
        </w:rPr>
        <w:t>“When a person from the Muslim community passes away</w:t>
      </w:r>
      <w:r w:rsidR="008B3339" w:rsidRPr="006103FD">
        <w:rPr>
          <w:rFonts w:cstheme="minorHAnsi"/>
          <w:sz w:val="21"/>
          <w:szCs w:val="21"/>
        </w:rPr>
        <w:t>,</w:t>
      </w:r>
      <w:r w:rsidR="00F80AF0" w:rsidRPr="006103FD">
        <w:rPr>
          <w:rFonts w:cstheme="minorHAnsi"/>
          <w:sz w:val="21"/>
          <w:szCs w:val="21"/>
        </w:rPr>
        <w:t xml:space="preserve"> we are required to bury that individual as quickly as possible”</w:t>
      </w:r>
      <w:r w:rsidR="00DD13D3" w:rsidRPr="006103FD">
        <w:rPr>
          <w:rFonts w:cstheme="minorHAnsi"/>
          <w:sz w:val="21"/>
          <w:szCs w:val="21"/>
        </w:rPr>
        <w:t xml:space="preserve">, but </w:t>
      </w:r>
      <w:r w:rsidR="00F80AF0" w:rsidRPr="006103FD">
        <w:rPr>
          <w:rFonts w:cstheme="minorHAnsi"/>
          <w:sz w:val="21"/>
          <w:szCs w:val="21"/>
        </w:rPr>
        <w:t xml:space="preserve">that councils are generally “very slow to act” and </w:t>
      </w:r>
      <w:r w:rsidR="00DD13D3" w:rsidRPr="006103FD">
        <w:rPr>
          <w:rFonts w:cstheme="minorHAnsi"/>
          <w:sz w:val="21"/>
          <w:szCs w:val="21"/>
        </w:rPr>
        <w:t xml:space="preserve">said </w:t>
      </w:r>
      <w:r w:rsidR="00F80AF0" w:rsidRPr="006103FD">
        <w:rPr>
          <w:rFonts w:cstheme="minorHAnsi"/>
          <w:sz w:val="21"/>
          <w:szCs w:val="21"/>
        </w:rPr>
        <w:t xml:space="preserve">of one </w:t>
      </w:r>
      <w:r w:rsidR="00A36F18" w:rsidRPr="006103FD">
        <w:rPr>
          <w:rFonts w:cstheme="minorHAnsi"/>
          <w:sz w:val="21"/>
          <w:szCs w:val="21"/>
        </w:rPr>
        <w:t>case</w:t>
      </w:r>
      <w:r w:rsidR="00F80AF0" w:rsidRPr="006103FD">
        <w:rPr>
          <w:rFonts w:cstheme="minorHAnsi"/>
          <w:sz w:val="21"/>
          <w:szCs w:val="21"/>
        </w:rPr>
        <w:t xml:space="preserve"> that “it took a week just to establish the relationship with them”</w:t>
      </w:r>
      <w:r w:rsidR="0053089C" w:rsidRPr="006103FD">
        <w:rPr>
          <w:rFonts w:cstheme="minorHAnsi"/>
          <w:sz w:val="21"/>
          <w:szCs w:val="21"/>
        </w:rPr>
        <w:t xml:space="preserve"> </w:t>
      </w:r>
      <w:r w:rsidR="0053089C" w:rsidRPr="00A912D2">
        <w:rPr>
          <w:rFonts w:cstheme="minorHAnsi"/>
          <w:color w:val="231F20"/>
          <w:sz w:val="21"/>
          <w:szCs w:val="21"/>
        </w:rPr>
        <w:t>(</w:t>
      </w:r>
      <w:r w:rsidR="0053089C" w:rsidRPr="003B673D">
        <w:rPr>
          <w:rFonts w:cstheme="minorHAnsi"/>
          <w:sz w:val="21"/>
          <w:szCs w:val="21"/>
        </w:rPr>
        <w:t xml:space="preserve">appendix </w:t>
      </w:r>
      <w:r w:rsidR="006B4912">
        <w:rPr>
          <w:rFonts w:cstheme="minorHAnsi"/>
          <w:sz w:val="21"/>
          <w:szCs w:val="21"/>
        </w:rPr>
        <w:t>N</w:t>
      </w:r>
      <w:r w:rsidR="0053089C" w:rsidRPr="003B673D">
        <w:rPr>
          <w:rFonts w:cstheme="minorHAnsi"/>
          <w:sz w:val="21"/>
          <w:szCs w:val="21"/>
        </w:rPr>
        <w:t>).</w:t>
      </w:r>
      <w:r w:rsidR="008B3339" w:rsidRPr="003B673D">
        <w:rPr>
          <w:rFonts w:cstheme="minorHAnsi"/>
          <w:sz w:val="21"/>
          <w:szCs w:val="21"/>
        </w:rPr>
        <w:t xml:space="preserve"> </w:t>
      </w:r>
      <w:r w:rsidR="008B3339" w:rsidRPr="00A912D2">
        <w:rPr>
          <w:rFonts w:cstheme="minorHAnsi"/>
          <w:sz w:val="21"/>
          <w:szCs w:val="21"/>
        </w:rPr>
        <w:t xml:space="preserve">They also spoke of a local authority </w:t>
      </w:r>
      <w:r w:rsidR="007E1F65" w:rsidRPr="00A912D2">
        <w:rPr>
          <w:rFonts w:cstheme="minorHAnsi"/>
          <w:sz w:val="21"/>
          <w:szCs w:val="21"/>
        </w:rPr>
        <w:t xml:space="preserve">where the Muslim section of their </w:t>
      </w:r>
      <w:r w:rsidR="008B3339" w:rsidRPr="00A912D2">
        <w:rPr>
          <w:rFonts w:cstheme="minorHAnsi"/>
          <w:sz w:val="21"/>
          <w:szCs w:val="21"/>
        </w:rPr>
        <w:t>cemetery</w:t>
      </w:r>
      <w:r w:rsidR="007E1F65" w:rsidRPr="00A912D2">
        <w:rPr>
          <w:rFonts w:cstheme="minorHAnsi"/>
          <w:sz w:val="21"/>
          <w:szCs w:val="21"/>
        </w:rPr>
        <w:t xml:space="preserve"> is full, but they would not consider a </w:t>
      </w:r>
      <w:r w:rsidR="000E6D7B" w:rsidRPr="00A912D2">
        <w:rPr>
          <w:rFonts w:cstheme="minorHAnsi"/>
          <w:sz w:val="21"/>
          <w:szCs w:val="21"/>
        </w:rPr>
        <w:t>burial in a different, Muslim cemetery</w:t>
      </w:r>
      <w:r w:rsidR="00A36F18" w:rsidRPr="00A912D2">
        <w:rPr>
          <w:rFonts w:cstheme="minorHAnsi"/>
          <w:sz w:val="21"/>
          <w:szCs w:val="21"/>
        </w:rPr>
        <w:t xml:space="preserve"> impacting on their cultural rights</w:t>
      </w:r>
      <w:r w:rsidR="000E6D7B" w:rsidRPr="00A912D2">
        <w:rPr>
          <w:rFonts w:cstheme="minorHAnsi"/>
          <w:sz w:val="21"/>
          <w:szCs w:val="21"/>
        </w:rPr>
        <w:t>.</w:t>
      </w:r>
      <w:r w:rsidR="00A36F18" w:rsidRPr="00A912D2">
        <w:rPr>
          <w:rFonts w:cstheme="minorHAnsi"/>
          <w:sz w:val="21"/>
          <w:szCs w:val="21"/>
        </w:rPr>
        <w:t xml:space="preserve"> As a result, the charity is helping the family to arrange the funeral. </w:t>
      </w:r>
      <w:r w:rsidR="008B3339" w:rsidRPr="00A912D2">
        <w:rPr>
          <w:rFonts w:cstheme="minorHAnsi"/>
          <w:sz w:val="21"/>
          <w:szCs w:val="21"/>
        </w:rPr>
        <w:t xml:space="preserve"> </w:t>
      </w:r>
    </w:p>
    <w:p w14:paraId="6BAF0828" w14:textId="250A419E" w:rsidR="00295163" w:rsidRPr="00A912D2"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66.</w:t>
      </w:r>
      <w:r>
        <w:rPr>
          <w:rFonts w:cstheme="minorHAnsi"/>
          <w:sz w:val="21"/>
          <w:szCs w:val="21"/>
        </w:rPr>
        <w:tab/>
      </w:r>
      <w:r w:rsidR="003046E7" w:rsidRPr="00A912D2">
        <w:rPr>
          <w:rFonts w:cstheme="minorHAnsi"/>
          <w:sz w:val="21"/>
          <w:szCs w:val="21"/>
        </w:rPr>
        <w:t>Our 2021 report found t</w:t>
      </w:r>
      <w:r w:rsidR="00295163" w:rsidRPr="00A912D2">
        <w:rPr>
          <w:rFonts w:cstheme="minorHAnsi"/>
          <w:sz w:val="21"/>
          <w:szCs w:val="21"/>
        </w:rPr>
        <w:t xml:space="preserve">wo </w:t>
      </w:r>
      <w:r w:rsidR="003046E7" w:rsidRPr="00A912D2">
        <w:rPr>
          <w:rFonts w:cstheme="minorHAnsi"/>
          <w:sz w:val="21"/>
          <w:szCs w:val="21"/>
        </w:rPr>
        <w:t xml:space="preserve">of the 40 </w:t>
      </w:r>
      <w:r w:rsidR="00295163" w:rsidRPr="00A912D2">
        <w:rPr>
          <w:rFonts w:cstheme="minorHAnsi"/>
          <w:sz w:val="21"/>
          <w:szCs w:val="21"/>
        </w:rPr>
        <w:t>local authorities indicate</w:t>
      </w:r>
      <w:r w:rsidR="007450EC" w:rsidRPr="00A912D2">
        <w:rPr>
          <w:rFonts w:cstheme="minorHAnsi"/>
          <w:sz w:val="21"/>
          <w:szCs w:val="21"/>
        </w:rPr>
        <w:t>d</w:t>
      </w:r>
      <w:r w:rsidR="00295163" w:rsidRPr="00A912D2">
        <w:rPr>
          <w:rFonts w:cstheme="minorHAnsi"/>
          <w:sz w:val="21"/>
          <w:szCs w:val="21"/>
        </w:rPr>
        <w:t xml:space="preserve"> they could cremate someone against their wishes if there were insufficient funds or the cost was deemed </w:t>
      </w:r>
      <w:r w:rsidR="00305A5F" w:rsidRPr="00A912D2">
        <w:rPr>
          <w:rFonts w:cstheme="minorHAnsi"/>
          <w:sz w:val="21"/>
          <w:szCs w:val="21"/>
        </w:rPr>
        <w:t>“</w:t>
      </w:r>
      <w:r w:rsidR="00295163" w:rsidRPr="00A912D2">
        <w:rPr>
          <w:rFonts w:cstheme="minorHAnsi"/>
          <w:sz w:val="21"/>
          <w:szCs w:val="21"/>
        </w:rPr>
        <w:t>unreasonable</w:t>
      </w:r>
      <w:r w:rsidR="00305A5F" w:rsidRPr="00A912D2">
        <w:rPr>
          <w:rFonts w:cstheme="minorHAnsi"/>
          <w:sz w:val="21"/>
          <w:szCs w:val="21"/>
        </w:rPr>
        <w:t>”</w:t>
      </w:r>
      <w:r w:rsidR="00295163" w:rsidRPr="00A912D2">
        <w:rPr>
          <w:rFonts w:cstheme="minorHAnsi"/>
          <w:sz w:val="21"/>
          <w:szCs w:val="21"/>
        </w:rPr>
        <w:t xml:space="preserve">, which goes against their legal duty </w:t>
      </w:r>
      <w:r w:rsidR="007450EC" w:rsidRPr="00A912D2">
        <w:rPr>
          <w:rFonts w:cstheme="minorHAnsi"/>
          <w:sz w:val="21"/>
          <w:szCs w:val="21"/>
        </w:rPr>
        <w:t xml:space="preserve">and </w:t>
      </w:r>
      <w:r w:rsidR="003F265F" w:rsidRPr="00A912D2">
        <w:rPr>
          <w:rFonts w:cstheme="minorHAnsi"/>
          <w:sz w:val="21"/>
          <w:szCs w:val="21"/>
        </w:rPr>
        <w:t xml:space="preserve">potentially </w:t>
      </w:r>
      <w:r w:rsidR="007450EC" w:rsidRPr="00A912D2">
        <w:rPr>
          <w:rFonts w:cstheme="minorHAnsi"/>
          <w:sz w:val="21"/>
          <w:szCs w:val="21"/>
        </w:rPr>
        <w:t>denies the deceased</w:t>
      </w:r>
      <w:r w:rsidR="003F265F" w:rsidRPr="00A912D2">
        <w:rPr>
          <w:rFonts w:cstheme="minorHAnsi"/>
          <w:sz w:val="21"/>
          <w:szCs w:val="21"/>
        </w:rPr>
        <w:t>, and their relatives,</w:t>
      </w:r>
      <w:r w:rsidR="007450EC" w:rsidRPr="00A912D2">
        <w:rPr>
          <w:rFonts w:cstheme="minorHAnsi"/>
          <w:sz w:val="21"/>
          <w:szCs w:val="21"/>
        </w:rPr>
        <w:t xml:space="preserve"> their cultural rights</w:t>
      </w:r>
      <w:r w:rsidR="003F265F" w:rsidRPr="00A912D2">
        <w:rPr>
          <w:rFonts w:cstheme="minorHAnsi"/>
          <w:sz w:val="21"/>
          <w:szCs w:val="21"/>
        </w:rPr>
        <w:t>.</w:t>
      </w:r>
      <w:r w:rsidR="00FB5574" w:rsidRPr="00A912D2">
        <w:rPr>
          <w:rFonts w:cstheme="minorHAnsi"/>
          <w:sz w:val="21"/>
          <w:szCs w:val="21"/>
        </w:rPr>
        <w:t xml:space="preserve"> </w:t>
      </w:r>
      <w:r w:rsidR="00F862BA" w:rsidRPr="00A912D2">
        <w:rPr>
          <w:rFonts w:cstheme="minorHAnsi"/>
          <w:sz w:val="21"/>
          <w:szCs w:val="21"/>
        </w:rPr>
        <w:t>In line with our experience, a</w:t>
      </w:r>
      <w:r w:rsidR="00FB5574" w:rsidRPr="00A912D2">
        <w:rPr>
          <w:rFonts w:cstheme="minorHAnsi"/>
          <w:sz w:val="21"/>
          <w:szCs w:val="21"/>
        </w:rPr>
        <w:t xml:space="preserve">nother five councils </w:t>
      </w:r>
      <w:r w:rsidR="004F1DDC" w:rsidRPr="00A912D2">
        <w:rPr>
          <w:rFonts w:cstheme="minorHAnsi"/>
          <w:sz w:val="21"/>
          <w:szCs w:val="21"/>
        </w:rPr>
        <w:t xml:space="preserve">described narrow </w:t>
      </w:r>
      <w:r w:rsidR="000C50C6" w:rsidRPr="00A912D2">
        <w:rPr>
          <w:rFonts w:cstheme="minorHAnsi"/>
          <w:sz w:val="21"/>
          <w:szCs w:val="21"/>
        </w:rPr>
        <w:t>circumstances in which a burial could be carried out</w:t>
      </w:r>
      <w:r w:rsidR="00767B8E" w:rsidRPr="00A912D2">
        <w:rPr>
          <w:rFonts w:cstheme="minorHAnsi"/>
          <w:sz w:val="21"/>
          <w:szCs w:val="21"/>
        </w:rPr>
        <w:t xml:space="preserve"> </w:t>
      </w:r>
      <w:r w:rsidR="00CD70A8" w:rsidRPr="00A912D2">
        <w:rPr>
          <w:rFonts w:cstheme="minorHAnsi"/>
          <w:sz w:val="21"/>
          <w:szCs w:val="21"/>
        </w:rPr>
        <w:t xml:space="preserve">or </w:t>
      </w:r>
      <w:r w:rsidR="00670A16" w:rsidRPr="00A912D2">
        <w:rPr>
          <w:rFonts w:cstheme="minorHAnsi"/>
          <w:sz w:val="21"/>
          <w:szCs w:val="21"/>
        </w:rPr>
        <w:t xml:space="preserve">a requirement for </w:t>
      </w:r>
      <w:r w:rsidR="00CD70A8" w:rsidRPr="00A912D2">
        <w:rPr>
          <w:rFonts w:cstheme="minorHAnsi"/>
          <w:sz w:val="21"/>
          <w:szCs w:val="21"/>
        </w:rPr>
        <w:t xml:space="preserve">written </w:t>
      </w:r>
      <w:r w:rsidR="00497149" w:rsidRPr="00A912D2">
        <w:rPr>
          <w:rFonts w:cstheme="minorHAnsi"/>
          <w:sz w:val="21"/>
          <w:szCs w:val="21"/>
        </w:rPr>
        <w:t xml:space="preserve">evidence </w:t>
      </w:r>
      <w:r w:rsidR="00670A16" w:rsidRPr="00A912D2">
        <w:rPr>
          <w:rFonts w:cstheme="minorHAnsi"/>
          <w:sz w:val="21"/>
          <w:szCs w:val="21"/>
        </w:rPr>
        <w:t>to</w:t>
      </w:r>
      <w:r w:rsidR="00497149" w:rsidRPr="00A912D2">
        <w:rPr>
          <w:rFonts w:cstheme="minorHAnsi"/>
          <w:sz w:val="21"/>
          <w:szCs w:val="21"/>
        </w:rPr>
        <w:t xml:space="preserve"> show </w:t>
      </w:r>
      <w:r w:rsidR="00767B8E" w:rsidRPr="00A912D2">
        <w:rPr>
          <w:rFonts w:cstheme="minorHAnsi"/>
          <w:sz w:val="21"/>
          <w:szCs w:val="21"/>
        </w:rPr>
        <w:t>burial</w:t>
      </w:r>
      <w:r w:rsidR="00497149" w:rsidRPr="00A912D2">
        <w:rPr>
          <w:rFonts w:cstheme="minorHAnsi"/>
          <w:sz w:val="21"/>
          <w:szCs w:val="21"/>
        </w:rPr>
        <w:t xml:space="preserve"> was desired</w:t>
      </w:r>
      <w:r w:rsidR="00767B8E" w:rsidRPr="00A912D2">
        <w:rPr>
          <w:rFonts w:cstheme="minorHAnsi"/>
          <w:sz w:val="21"/>
          <w:szCs w:val="21"/>
        </w:rPr>
        <w:t>,</w:t>
      </w:r>
      <w:r w:rsidR="00CD70A8" w:rsidRPr="00A912D2">
        <w:rPr>
          <w:rStyle w:val="EndnoteReference"/>
          <w:rFonts w:cstheme="minorHAnsi"/>
          <w:sz w:val="21"/>
          <w:szCs w:val="21"/>
        </w:rPr>
        <w:endnoteReference w:id="68"/>
      </w:r>
      <w:r w:rsidR="00767B8E" w:rsidRPr="00A912D2">
        <w:rPr>
          <w:rFonts w:cstheme="minorHAnsi"/>
          <w:sz w:val="21"/>
          <w:szCs w:val="21"/>
        </w:rPr>
        <w:t xml:space="preserve"> </w:t>
      </w:r>
      <w:r w:rsidR="00A15553" w:rsidRPr="00A912D2">
        <w:rPr>
          <w:rFonts w:cstheme="minorHAnsi"/>
          <w:sz w:val="21"/>
          <w:szCs w:val="21"/>
        </w:rPr>
        <w:t>despite</w:t>
      </w:r>
      <w:r w:rsidR="00767B8E" w:rsidRPr="00A912D2">
        <w:rPr>
          <w:rFonts w:cstheme="minorHAnsi"/>
          <w:sz w:val="21"/>
          <w:szCs w:val="21"/>
        </w:rPr>
        <w:t xml:space="preserve"> </w:t>
      </w:r>
      <w:r w:rsidR="00A15553" w:rsidRPr="00A912D2">
        <w:rPr>
          <w:rFonts w:cstheme="minorHAnsi"/>
          <w:sz w:val="21"/>
          <w:szCs w:val="21"/>
        </w:rPr>
        <w:t>on</w:t>
      </w:r>
      <w:r w:rsidR="00767B8E" w:rsidRPr="00A912D2">
        <w:rPr>
          <w:rFonts w:cstheme="minorHAnsi"/>
          <w:sz w:val="21"/>
          <w:szCs w:val="21"/>
        </w:rPr>
        <w:t>ly need</w:t>
      </w:r>
      <w:r w:rsidR="00A15553" w:rsidRPr="00A912D2">
        <w:rPr>
          <w:rFonts w:cstheme="minorHAnsi"/>
          <w:sz w:val="21"/>
          <w:szCs w:val="21"/>
        </w:rPr>
        <w:t>ing</w:t>
      </w:r>
      <w:r w:rsidR="00767B8E" w:rsidRPr="00A912D2">
        <w:rPr>
          <w:rFonts w:cstheme="minorHAnsi"/>
          <w:sz w:val="21"/>
          <w:szCs w:val="21"/>
        </w:rPr>
        <w:t xml:space="preserve"> </w:t>
      </w:r>
      <w:r w:rsidR="00B23504" w:rsidRPr="00A912D2">
        <w:rPr>
          <w:rFonts w:cstheme="minorHAnsi"/>
          <w:sz w:val="21"/>
          <w:szCs w:val="21"/>
        </w:rPr>
        <w:t xml:space="preserve">a </w:t>
      </w:r>
      <w:r w:rsidR="00767B8E" w:rsidRPr="00A912D2">
        <w:rPr>
          <w:rFonts w:cstheme="minorHAnsi"/>
          <w:sz w:val="21"/>
          <w:szCs w:val="21"/>
        </w:rPr>
        <w:t xml:space="preserve">“reasonable belief </w:t>
      </w:r>
      <w:r w:rsidR="00B23504" w:rsidRPr="00A912D2">
        <w:rPr>
          <w:rFonts w:cstheme="minorHAnsi"/>
          <w:sz w:val="21"/>
          <w:szCs w:val="21"/>
        </w:rPr>
        <w:t>that cremation would be contrary to the wishes of the deceased”.</w:t>
      </w:r>
      <w:r w:rsidR="00B23504" w:rsidRPr="00A912D2">
        <w:rPr>
          <w:rStyle w:val="EndnoteReference"/>
          <w:rFonts w:cstheme="minorHAnsi"/>
          <w:sz w:val="21"/>
          <w:szCs w:val="21"/>
        </w:rPr>
        <w:endnoteReference w:id="69"/>
      </w:r>
    </w:p>
    <w:p w14:paraId="4389EF04" w14:textId="1CEE751F" w:rsidR="00472688" w:rsidRPr="007B3591" w:rsidRDefault="0016791C" w:rsidP="0016791C">
      <w:pPr>
        <w:autoSpaceDE w:val="0"/>
        <w:autoSpaceDN w:val="0"/>
        <w:adjustRightInd w:val="0"/>
        <w:spacing w:line="240" w:lineRule="auto"/>
        <w:ind w:hanging="426"/>
        <w:rPr>
          <w:rFonts w:cstheme="minorHAnsi"/>
          <w:color w:val="FF0000"/>
          <w:sz w:val="21"/>
          <w:szCs w:val="21"/>
        </w:rPr>
      </w:pPr>
      <w:r>
        <w:rPr>
          <w:rFonts w:cstheme="minorHAnsi"/>
          <w:sz w:val="21"/>
          <w:szCs w:val="21"/>
        </w:rPr>
        <w:lastRenderedPageBreak/>
        <w:t>67.</w:t>
      </w:r>
      <w:r>
        <w:rPr>
          <w:rFonts w:cstheme="minorHAnsi"/>
          <w:sz w:val="21"/>
          <w:szCs w:val="21"/>
        </w:rPr>
        <w:tab/>
      </w:r>
      <w:r w:rsidR="00575E0F" w:rsidRPr="00A912D2">
        <w:rPr>
          <w:rFonts w:cstheme="minorHAnsi"/>
          <w:sz w:val="21"/>
          <w:szCs w:val="21"/>
        </w:rPr>
        <w:t>As recommended by the UKCB, “New regulations must be created setting out minimum standards for public health funerals”,</w:t>
      </w:r>
      <w:r w:rsidR="00575E0F" w:rsidRPr="00A912D2">
        <w:rPr>
          <w:rFonts w:cstheme="minorHAnsi"/>
          <w:color w:val="FF0000"/>
          <w:sz w:val="21"/>
          <w:szCs w:val="21"/>
        </w:rPr>
        <w:t xml:space="preserve"> </w:t>
      </w:r>
      <w:r w:rsidR="00EC081D" w:rsidRPr="00A912D2">
        <w:rPr>
          <w:rFonts w:cstheme="minorHAnsi"/>
          <w:sz w:val="21"/>
          <w:szCs w:val="21"/>
        </w:rPr>
        <w:t>l</w:t>
      </w:r>
      <w:r w:rsidR="00C064F5" w:rsidRPr="00A912D2">
        <w:rPr>
          <w:rFonts w:cstheme="minorHAnsi"/>
          <w:sz w:val="21"/>
          <w:szCs w:val="21"/>
        </w:rPr>
        <w:t xml:space="preserve">ocal authorities need to </w:t>
      </w:r>
      <w:r w:rsidR="00EC081D" w:rsidRPr="00A912D2">
        <w:rPr>
          <w:rFonts w:cstheme="minorHAnsi"/>
          <w:sz w:val="21"/>
          <w:szCs w:val="21"/>
        </w:rPr>
        <w:t xml:space="preserve">adhere to legislation and </w:t>
      </w:r>
      <w:r w:rsidR="00C064F5" w:rsidRPr="00A912D2">
        <w:rPr>
          <w:rFonts w:cstheme="minorHAnsi"/>
          <w:sz w:val="21"/>
          <w:szCs w:val="21"/>
        </w:rPr>
        <w:t>central governments</w:t>
      </w:r>
      <w:r w:rsidR="004A1D90" w:rsidRPr="00A912D2">
        <w:rPr>
          <w:rFonts w:cstheme="minorHAnsi"/>
          <w:sz w:val="21"/>
          <w:szCs w:val="21"/>
        </w:rPr>
        <w:t xml:space="preserve"> </w:t>
      </w:r>
      <w:r w:rsidR="00D03D57" w:rsidRPr="00A912D2">
        <w:rPr>
          <w:rFonts w:cstheme="minorHAnsi"/>
          <w:sz w:val="21"/>
          <w:szCs w:val="21"/>
        </w:rPr>
        <w:t>need to fund them sufficiently to ensure no cost-cutting measures are taken.</w:t>
      </w:r>
    </w:p>
    <w:p w14:paraId="1DF743F6" w14:textId="77777777" w:rsidR="00472688" w:rsidRPr="00A912D2" w:rsidRDefault="00472688" w:rsidP="00255E86">
      <w:pPr>
        <w:spacing w:after="0" w:line="240" w:lineRule="auto"/>
        <w:rPr>
          <w:rFonts w:cstheme="minorHAnsi"/>
          <w:b/>
          <w:bCs/>
          <w:sz w:val="21"/>
          <w:szCs w:val="21"/>
        </w:rPr>
      </w:pPr>
    </w:p>
    <w:p w14:paraId="397E8878" w14:textId="6E807F11" w:rsidR="00255E86" w:rsidRPr="00F8506E" w:rsidRDefault="00255E86" w:rsidP="0094399E">
      <w:pPr>
        <w:spacing w:line="240" w:lineRule="auto"/>
        <w:rPr>
          <w:rFonts w:cstheme="minorHAnsi"/>
          <w:b/>
          <w:bCs/>
          <w:sz w:val="23"/>
          <w:szCs w:val="23"/>
        </w:rPr>
      </w:pPr>
      <w:r w:rsidRPr="00F8506E">
        <w:rPr>
          <w:rFonts w:cstheme="minorHAnsi"/>
          <w:b/>
          <w:bCs/>
          <w:sz w:val="23"/>
          <w:szCs w:val="23"/>
        </w:rPr>
        <w:t>Proposed questions</w:t>
      </w:r>
    </w:p>
    <w:p w14:paraId="52979B4C" w14:textId="77777777" w:rsidR="00255E86" w:rsidRPr="00A912D2" w:rsidRDefault="00255E86" w:rsidP="00255E86">
      <w:pPr>
        <w:pStyle w:val="ListParagraph"/>
        <w:numPr>
          <w:ilvl w:val="0"/>
          <w:numId w:val="13"/>
        </w:numPr>
        <w:spacing w:after="0" w:line="240" w:lineRule="auto"/>
        <w:contextualSpacing w:val="0"/>
        <w:rPr>
          <w:rFonts w:eastAsia="Times New Roman" w:cstheme="minorHAnsi"/>
          <w:sz w:val="21"/>
          <w:szCs w:val="21"/>
        </w:rPr>
      </w:pPr>
      <w:r w:rsidRPr="00A912D2">
        <w:rPr>
          <w:rFonts w:eastAsia="Times New Roman" w:cstheme="minorHAnsi"/>
          <w:sz w:val="21"/>
          <w:szCs w:val="21"/>
        </w:rPr>
        <w:t>Please clarify what social security schemes are available to assist with funeral expenses for students and those with no recourse to public funds.</w:t>
      </w:r>
    </w:p>
    <w:p w14:paraId="1D2D90A6" w14:textId="77777777" w:rsidR="00255E86" w:rsidRPr="00A912D2" w:rsidRDefault="00255E86" w:rsidP="00255E86">
      <w:pPr>
        <w:pStyle w:val="ListParagraph"/>
        <w:numPr>
          <w:ilvl w:val="0"/>
          <w:numId w:val="13"/>
        </w:numPr>
        <w:spacing w:after="0" w:line="240" w:lineRule="auto"/>
        <w:contextualSpacing w:val="0"/>
        <w:rPr>
          <w:rFonts w:eastAsia="Times New Roman" w:cstheme="minorHAnsi"/>
          <w:sz w:val="21"/>
          <w:szCs w:val="21"/>
        </w:rPr>
      </w:pPr>
      <w:r w:rsidRPr="00A912D2">
        <w:rPr>
          <w:rFonts w:eastAsia="Times New Roman" w:cstheme="minorHAnsi"/>
          <w:sz w:val="21"/>
          <w:szCs w:val="21"/>
        </w:rPr>
        <w:t>Please clarify what social security schemes are available to assist with funeral expenses when the Social Fund Funeral Expenses Payment, Funeral Expenses Payment or Funeral Support Payment do not cover the cost of a funeral arranged by a bereaved person.</w:t>
      </w:r>
    </w:p>
    <w:p w14:paraId="7812E234" w14:textId="77777777" w:rsidR="00255E86" w:rsidRPr="00A912D2" w:rsidRDefault="00255E86" w:rsidP="00CC3098">
      <w:pPr>
        <w:pStyle w:val="ListParagraph"/>
        <w:numPr>
          <w:ilvl w:val="0"/>
          <w:numId w:val="13"/>
        </w:numPr>
        <w:spacing w:after="0" w:line="240" w:lineRule="auto"/>
        <w:contextualSpacing w:val="0"/>
        <w:rPr>
          <w:rFonts w:eastAsia="Times New Roman" w:cstheme="minorHAnsi"/>
          <w:sz w:val="21"/>
          <w:szCs w:val="21"/>
        </w:rPr>
      </w:pPr>
      <w:r w:rsidRPr="00A912D2">
        <w:rPr>
          <w:rFonts w:eastAsia="Times New Roman" w:cstheme="minorHAnsi"/>
          <w:sz w:val="21"/>
          <w:szCs w:val="21"/>
        </w:rPr>
        <w:t>Please indicate what religious, cultural and societal norms have been considered when drawing up criteria for the Social Fund Funeral Expenses Payment and Funeral Expenses Payment.</w:t>
      </w:r>
    </w:p>
    <w:p w14:paraId="551B2AD0" w14:textId="1E7EEA8C" w:rsidR="00255E86" w:rsidRPr="00A912D2" w:rsidRDefault="004C488A" w:rsidP="0094399E">
      <w:pPr>
        <w:pStyle w:val="ListParagraph"/>
        <w:numPr>
          <w:ilvl w:val="0"/>
          <w:numId w:val="13"/>
        </w:numPr>
        <w:spacing w:line="240" w:lineRule="auto"/>
        <w:contextualSpacing w:val="0"/>
        <w:rPr>
          <w:rFonts w:eastAsia="Times New Roman" w:cstheme="minorHAnsi"/>
          <w:sz w:val="21"/>
          <w:szCs w:val="21"/>
        </w:rPr>
      </w:pPr>
      <w:r w:rsidRPr="00A912D2">
        <w:rPr>
          <w:rFonts w:eastAsia="Times New Roman" w:cstheme="minorHAnsi"/>
          <w:sz w:val="21"/>
          <w:szCs w:val="21"/>
        </w:rPr>
        <w:t xml:space="preserve">Please </w:t>
      </w:r>
      <w:r w:rsidR="00AD0972" w:rsidRPr="00A912D2">
        <w:rPr>
          <w:rFonts w:eastAsia="Times New Roman" w:cstheme="minorHAnsi"/>
          <w:sz w:val="21"/>
          <w:szCs w:val="21"/>
        </w:rPr>
        <w:t xml:space="preserve">explain what action is being taken to </w:t>
      </w:r>
      <w:r w:rsidR="001A2D66" w:rsidRPr="00A912D2">
        <w:rPr>
          <w:rFonts w:eastAsia="Times New Roman" w:cstheme="minorHAnsi"/>
          <w:sz w:val="21"/>
          <w:szCs w:val="21"/>
        </w:rPr>
        <w:t>ensure consistent</w:t>
      </w:r>
      <w:r w:rsidR="0030614D" w:rsidRPr="00A912D2">
        <w:rPr>
          <w:rFonts w:eastAsia="Times New Roman" w:cstheme="minorHAnsi"/>
          <w:sz w:val="21"/>
          <w:szCs w:val="21"/>
        </w:rPr>
        <w:t>, dignified</w:t>
      </w:r>
      <w:r w:rsidR="001A2D66" w:rsidRPr="00A912D2">
        <w:rPr>
          <w:rFonts w:eastAsia="Times New Roman" w:cstheme="minorHAnsi"/>
          <w:sz w:val="21"/>
          <w:szCs w:val="21"/>
        </w:rPr>
        <w:t xml:space="preserve"> provision </w:t>
      </w:r>
      <w:r w:rsidR="0030614D" w:rsidRPr="00A912D2">
        <w:rPr>
          <w:rFonts w:eastAsia="Times New Roman" w:cstheme="minorHAnsi"/>
          <w:sz w:val="21"/>
          <w:szCs w:val="21"/>
        </w:rPr>
        <w:t>that takes account of religious</w:t>
      </w:r>
      <w:r w:rsidR="007F363C" w:rsidRPr="00A912D2">
        <w:rPr>
          <w:rFonts w:eastAsia="Times New Roman" w:cstheme="minorHAnsi"/>
          <w:sz w:val="21"/>
          <w:szCs w:val="21"/>
        </w:rPr>
        <w:t xml:space="preserve"> and cultural needs</w:t>
      </w:r>
      <w:r w:rsidR="0030614D" w:rsidRPr="00A912D2">
        <w:rPr>
          <w:rFonts w:eastAsia="Times New Roman" w:cstheme="minorHAnsi"/>
          <w:sz w:val="21"/>
          <w:szCs w:val="21"/>
        </w:rPr>
        <w:t xml:space="preserve"> </w:t>
      </w:r>
      <w:r w:rsidR="00296505" w:rsidRPr="00A912D2">
        <w:rPr>
          <w:rFonts w:eastAsia="Times New Roman" w:cstheme="minorHAnsi"/>
          <w:sz w:val="21"/>
          <w:szCs w:val="21"/>
        </w:rPr>
        <w:t xml:space="preserve">in funerals carried out by local authorities </w:t>
      </w:r>
      <w:r w:rsidR="001A2D66" w:rsidRPr="00A912D2">
        <w:rPr>
          <w:rFonts w:eastAsia="Times New Roman" w:cstheme="minorHAnsi"/>
          <w:sz w:val="21"/>
          <w:szCs w:val="21"/>
        </w:rPr>
        <w:t xml:space="preserve">across the </w:t>
      </w:r>
      <w:r w:rsidR="00B53C44">
        <w:rPr>
          <w:rFonts w:eastAsia="Times New Roman" w:cstheme="minorHAnsi"/>
          <w:sz w:val="21"/>
          <w:szCs w:val="21"/>
        </w:rPr>
        <w:t>State party</w:t>
      </w:r>
      <w:r w:rsidR="0030614D" w:rsidRPr="00A912D2">
        <w:rPr>
          <w:rFonts w:eastAsia="Times New Roman" w:cstheme="minorHAnsi"/>
          <w:sz w:val="21"/>
          <w:szCs w:val="21"/>
        </w:rPr>
        <w:t>.</w:t>
      </w:r>
    </w:p>
    <w:p w14:paraId="7B8B4075" w14:textId="77777777" w:rsidR="00EC075D" w:rsidRPr="00A912D2" w:rsidRDefault="00EC075D" w:rsidP="00D872D3">
      <w:pPr>
        <w:spacing w:after="0" w:line="240" w:lineRule="auto"/>
        <w:jc w:val="both"/>
        <w:rPr>
          <w:rFonts w:cstheme="minorHAnsi"/>
          <w:b/>
          <w:bCs/>
          <w:sz w:val="21"/>
          <w:szCs w:val="21"/>
          <w:u w:val="single"/>
        </w:rPr>
      </w:pPr>
    </w:p>
    <w:p w14:paraId="1C3E17FB" w14:textId="0110C612" w:rsidR="00D14738" w:rsidRPr="00F8506E" w:rsidRDefault="00D14738" w:rsidP="00EA6588">
      <w:pPr>
        <w:spacing w:line="240" w:lineRule="auto"/>
        <w:jc w:val="both"/>
        <w:rPr>
          <w:rFonts w:cstheme="minorHAnsi"/>
          <w:b/>
          <w:bCs/>
          <w:sz w:val="23"/>
          <w:szCs w:val="23"/>
          <w:u w:val="single"/>
        </w:rPr>
      </w:pPr>
      <w:r w:rsidRPr="00F8506E">
        <w:rPr>
          <w:rFonts w:cstheme="minorHAnsi"/>
          <w:b/>
          <w:bCs/>
          <w:sz w:val="23"/>
          <w:szCs w:val="23"/>
          <w:u w:val="single"/>
        </w:rPr>
        <w:t>A</w:t>
      </w:r>
      <w:r w:rsidR="00B66D04" w:rsidRPr="00F8506E">
        <w:rPr>
          <w:rFonts w:cstheme="minorHAnsi"/>
          <w:b/>
          <w:bCs/>
          <w:sz w:val="23"/>
          <w:szCs w:val="23"/>
          <w:u w:val="single"/>
        </w:rPr>
        <w:t xml:space="preserve">dequate </w:t>
      </w:r>
      <w:r w:rsidR="004E577C" w:rsidRPr="00F8506E">
        <w:rPr>
          <w:rFonts w:cstheme="minorHAnsi"/>
          <w:b/>
          <w:bCs/>
          <w:sz w:val="23"/>
          <w:szCs w:val="23"/>
          <w:u w:val="single"/>
        </w:rPr>
        <w:t>s</w:t>
      </w:r>
      <w:r w:rsidR="00B66D04" w:rsidRPr="00F8506E">
        <w:rPr>
          <w:rFonts w:cstheme="minorHAnsi"/>
          <w:b/>
          <w:bCs/>
          <w:sz w:val="23"/>
          <w:szCs w:val="23"/>
          <w:u w:val="single"/>
        </w:rPr>
        <w:t xml:space="preserve">tandard of </w:t>
      </w:r>
      <w:r w:rsidR="004E577C" w:rsidRPr="00F8506E">
        <w:rPr>
          <w:rFonts w:cstheme="minorHAnsi"/>
          <w:b/>
          <w:bCs/>
          <w:sz w:val="23"/>
          <w:szCs w:val="23"/>
          <w:u w:val="single"/>
        </w:rPr>
        <w:t>l</w:t>
      </w:r>
      <w:r w:rsidR="00B66D04" w:rsidRPr="00F8506E">
        <w:rPr>
          <w:rFonts w:cstheme="minorHAnsi"/>
          <w:b/>
          <w:bCs/>
          <w:sz w:val="23"/>
          <w:szCs w:val="23"/>
          <w:u w:val="single"/>
        </w:rPr>
        <w:t>iving (</w:t>
      </w:r>
      <w:r w:rsidR="00354FE1" w:rsidRPr="00F8506E">
        <w:rPr>
          <w:rFonts w:cstheme="minorHAnsi"/>
          <w:b/>
          <w:bCs/>
          <w:sz w:val="23"/>
          <w:szCs w:val="23"/>
          <w:u w:val="single"/>
        </w:rPr>
        <w:t>a</w:t>
      </w:r>
      <w:r w:rsidR="00B66D04" w:rsidRPr="00F8506E">
        <w:rPr>
          <w:rFonts w:cstheme="minorHAnsi"/>
          <w:b/>
          <w:bCs/>
          <w:sz w:val="23"/>
          <w:szCs w:val="23"/>
          <w:u w:val="single"/>
        </w:rPr>
        <w:t>rticle 11)</w:t>
      </w:r>
    </w:p>
    <w:p w14:paraId="79334048" w14:textId="0BB2E511" w:rsidR="00B539D0" w:rsidRPr="00A912D2" w:rsidRDefault="0016791C" w:rsidP="0016791C">
      <w:pPr>
        <w:spacing w:after="0" w:line="240" w:lineRule="auto"/>
        <w:ind w:hanging="426"/>
        <w:rPr>
          <w:rFonts w:cstheme="minorHAnsi"/>
          <w:color w:val="FF0000"/>
          <w:sz w:val="21"/>
          <w:szCs w:val="21"/>
        </w:rPr>
      </w:pPr>
      <w:r>
        <w:rPr>
          <w:rFonts w:cstheme="minorHAnsi"/>
          <w:sz w:val="21"/>
          <w:szCs w:val="21"/>
        </w:rPr>
        <w:t>68.</w:t>
      </w:r>
      <w:r>
        <w:rPr>
          <w:rFonts w:cstheme="minorHAnsi"/>
          <w:sz w:val="21"/>
          <w:szCs w:val="21"/>
        </w:rPr>
        <w:tab/>
      </w:r>
      <w:r w:rsidR="00020585" w:rsidRPr="00A912D2">
        <w:rPr>
          <w:rFonts w:cstheme="minorHAnsi"/>
          <w:sz w:val="21"/>
          <w:szCs w:val="21"/>
        </w:rPr>
        <w:t xml:space="preserve">The right to an adequate standard of living is not </w:t>
      </w:r>
      <w:r w:rsidR="00B117B7" w:rsidRPr="00A912D2">
        <w:rPr>
          <w:rFonts w:cstheme="minorHAnsi"/>
          <w:sz w:val="21"/>
          <w:szCs w:val="21"/>
        </w:rPr>
        <w:t>being satisfied in the UK</w:t>
      </w:r>
      <w:r w:rsidR="00702763" w:rsidRPr="00A912D2">
        <w:rPr>
          <w:rFonts w:cstheme="minorHAnsi"/>
          <w:sz w:val="21"/>
          <w:szCs w:val="21"/>
        </w:rPr>
        <w:t xml:space="preserve"> even when someone isn’t hit by bereavement</w:t>
      </w:r>
      <w:r w:rsidR="00B117B7" w:rsidRPr="00A912D2">
        <w:rPr>
          <w:rFonts w:cstheme="minorHAnsi"/>
          <w:sz w:val="21"/>
          <w:szCs w:val="21"/>
        </w:rPr>
        <w:t xml:space="preserve">, as </w:t>
      </w:r>
      <w:r w:rsidR="00832978" w:rsidRPr="00A912D2">
        <w:rPr>
          <w:rFonts w:cstheme="minorHAnsi"/>
          <w:sz w:val="21"/>
          <w:szCs w:val="21"/>
        </w:rPr>
        <w:t xml:space="preserve">is </w:t>
      </w:r>
      <w:r w:rsidR="00B117B7" w:rsidRPr="00A912D2">
        <w:rPr>
          <w:rFonts w:cstheme="minorHAnsi"/>
          <w:sz w:val="21"/>
          <w:szCs w:val="21"/>
        </w:rPr>
        <w:t>evidenced by other submissions</w:t>
      </w:r>
      <w:r w:rsidR="002A40BB" w:rsidRPr="00A912D2">
        <w:rPr>
          <w:rFonts w:cstheme="minorHAnsi"/>
          <w:sz w:val="21"/>
          <w:szCs w:val="21"/>
        </w:rPr>
        <w:t>,</w:t>
      </w:r>
      <w:r w:rsidR="00B117B7" w:rsidRPr="00A912D2">
        <w:rPr>
          <w:rFonts w:cstheme="minorHAnsi"/>
          <w:sz w:val="21"/>
          <w:szCs w:val="21"/>
        </w:rPr>
        <w:t xml:space="preserve"> such as </w:t>
      </w:r>
      <w:r w:rsidR="000B6326" w:rsidRPr="00A912D2">
        <w:rPr>
          <w:rFonts w:cstheme="minorHAnsi"/>
          <w:sz w:val="21"/>
          <w:szCs w:val="21"/>
        </w:rPr>
        <w:t xml:space="preserve">that of </w:t>
      </w:r>
      <w:r w:rsidR="00475D51" w:rsidRPr="00A912D2">
        <w:rPr>
          <w:rFonts w:cstheme="minorHAnsi"/>
          <w:sz w:val="21"/>
          <w:szCs w:val="21"/>
        </w:rPr>
        <w:t xml:space="preserve">Just Fair </w:t>
      </w:r>
      <w:r w:rsidR="000B6326" w:rsidRPr="00A912D2">
        <w:rPr>
          <w:rFonts w:cstheme="minorHAnsi"/>
          <w:sz w:val="21"/>
          <w:szCs w:val="21"/>
        </w:rPr>
        <w:t>o</w:t>
      </w:r>
      <w:r w:rsidR="00832978" w:rsidRPr="00A912D2">
        <w:rPr>
          <w:rFonts w:cstheme="minorHAnsi"/>
          <w:sz w:val="21"/>
          <w:szCs w:val="21"/>
        </w:rPr>
        <w:t>n behalf of civil society organisations in England and Wales.</w:t>
      </w:r>
      <w:r w:rsidR="000B6326" w:rsidRPr="00A912D2">
        <w:rPr>
          <w:rFonts w:cstheme="minorHAnsi"/>
          <w:sz w:val="21"/>
          <w:szCs w:val="21"/>
        </w:rPr>
        <w:t xml:space="preserve"> When </w:t>
      </w:r>
      <w:r w:rsidR="00C1014E" w:rsidRPr="00A912D2">
        <w:rPr>
          <w:rFonts w:cstheme="minorHAnsi"/>
          <w:sz w:val="21"/>
          <w:szCs w:val="21"/>
        </w:rPr>
        <w:t xml:space="preserve">the cost of a funeral is added to that, </w:t>
      </w:r>
      <w:r w:rsidR="003441B1" w:rsidRPr="00A912D2">
        <w:rPr>
          <w:rFonts w:cstheme="minorHAnsi"/>
          <w:sz w:val="21"/>
          <w:szCs w:val="21"/>
        </w:rPr>
        <w:t xml:space="preserve">the chance people have of fulfilling this right is even slimmer. </w:t>
      </w:r>
      <w:r w:rsidR="000B53E1">
        <w:rPr>
          <w:rFonts w:cstheme="minorHAnsi"/>
          <w:sz w:val="21"/>
          <w:szCs w:val="21"/>
        </w:rPr>
        <w:t xml:space="preserve">We see people </w:t>
      </w:r>
      <w:r w:rsidR="00BA7CBF">
        <w:rPr>
          <w:rFonts w:cstheme="minorHAnsi"/>
          <w:sz w:val="21"/>
          <w:szCs w:val="21"/>
        </w:rPr>
        <w:t xml:space="preserve">using </w:t>
      </w:r>
      <w:r w:rsidR="004225F8">
        <w:rPr>
          <w:rFonts w:cstheme="minorHAnsi"/>
          <w:sz w:val="21"/>
          <w:szCs w:val="21"/>
        </w:rPr>
        <w:t xml:space="preserve">all </w:t>
      </w:r>
      <w:r w:rsidR="00BA7CBF">
        <w:rPr>
          <w:rFonts w:cstheme="minorHAnsi"/>
          <w:sz w:val="21"/>
          <w:szCs w:val="21"/>
        </w:rPr>
        <w:t>their</w:t>
      </w:r>
      <w:r w:rsidR="004225F8">
        <w:rPr>
          <w:rFonts w:cstheme="minorHAnsi"/>
          <w:sz w:val="21"/>
          <w:szCs w:val="21"/>
        </w:rPr>
        <w:t xml:space="preserve"> benefits, wiping out any money they have </w:t>
      </w:r>
      <w:r w:rsidR="006B41BB">
        <w:rPr>
          <w:rFonts w:cstheme="minorHAnsi"/>
          <w:sz w:val="21"/>
          <w:szCs w:val="21"/>
        </w:rPr>
        <w:t xml:space="preserve">for bills, food and rent </w:t>
      </w:r>
      <w:r w:rsidR="004225F8">
        <w:rPr>
          <w:rFonts w:cstheme="minorHAnsi"/>
          <w:sz w:val="21"/>
          <w:szCs w:val="21"/>
        </w:rPr>
        <w:t>for the rest of that month</w:t>
      </w:r>
      <w:r w:rsidR="00F4691C">
        <w:rPr>
          <w:rFonts w:cstheme="minorHAnsi"/>
          <w:sz w:val="21"/>
          <w:szCs w:val="21"/>
        </w:rPr>
        <w:t>,</w:t>
      </w:r>
      <w:r w:rsidR="006B41BB">
        <w:rPr>
          <w:rFonts w:cstheme="minorHAnsi"/>
          <w:sz w:val="21"/>
          <w:szCs w:val="21"/>
        </w:rPr>
        <w:t xml:space="preserve"> </w:t>
      </w:r>
      <w:r w:rsidR="00BA7CBF">
        <w:rPr>
          <w:rFonts w:cstheme="minorHAnsi"/>
          <w:sz w:val="21"/>
          <w:szCs w:val="21"/>
        </w:rPr>
        <w:t xml:space="preserve">to </w:t>
      </w:r>
      <w:r w:rsidR="000F1760">
        <w:rPr>
          <w:rFonts w:cstheme="minorHAnsi"/>
          <w:sz w:val="21"/>
          <w:szCs w:val="21"/>
        </w:rPr>
        <w:t xml:space="preserve">scrape together a funeral deposit, </w:t>
      </w:r>
      <w:r w:rsidR="000F1760" w:rsidRPr="000F1760">
        <w:rPr>
          <w:rFonts w:cstheme="minorHAnsi"/>
          <w:sz w:val="21"/>
          <w:szCs w:val="21"/>
        </w:rPr>
        <w:t>getting them into</w:t>
      </w:r>
      <w:r w:rsidR="0005156A">
        <w:rPr>
          <w:rFonts w:cstheme="minorHAnsi"/>
          <w:sz w:val="21"/>
          <w:szCs w:val="21"/>
        </w:rPr>
        <w:t xml:space="preserve"> </w:t>
      </w:r>
      <w:r w:rsidR="000F1760" w:rsidRPr="000F1760">
        <w:rPr>
          <w:rFonts w:cstheme="minorHAnsi"/>
          <w:sz w:val="21"/>
          <w:szCs w:val="21"/>
        </w:rPr>
        <w:t>arrears or adding to arrears they already have</w:t>
      </w:r>
      <w:r w:rsidR="0005156A">
        <w:rPr>
          <w:rFonts w:cstheme="minorHAnsi"/>
          <w:sz w:val="21"/>
          <w:szCs w:val="21"/>
        </w:rPr>
        <w:t>,</w:t>
      </w:r>
      <w:r w:rsidR="000F1760" w:rsidRPr="000F1760">
        <w:rPr>
          <w:rFonts w:cstheme="minorHAnsi"/>
          <w:sz w:val="21"/>
          <w:szCs w:val="21"/>
        </w:rPr>
        <w:t xml:space="preserve"> </w:t>
      </w:r>
      <w:r w:rsidR="000F1760">
        <w:rPr>
          <w:rFonts w:cstheme="minorHAnsi"/>
          <w:sz w:val="21"/>
          <w:szCs w:val="21"/>
        </w:rPr>
        <w:t>leading to</w:t>
      </w:r>
      <w:r w:rsidR="00FF4BC5">
        <w:rPr>
          <w:rFonts w:cstheme="minorHAnsi"/>
          <w:sz w:val="21"/>
          <w:szCs w:val="21"/>
        </w:rPr>
        <w:t xml:space="preserve"> potential eviction. </w:t>
      </w:r>
      <w:r w:rsidR="00A25748">
        <w:rPr>
          <w:rFonts w:cstheme="minorHAnsi"/>
          <w:sz w:val="21"/>
          <w:szCs w:val="21"/>
        </w:rPr>
        <w:t xml:space="preserve">It </w:t>
      </w:r>
      <w:r w:rsidR="001B57FE">
        <w:rPr>
          <w:rFonts w:cstheme="minorHAnsi"/>
          <w:sz w:val="21"/>
          <w:szCs w:val="21"/>
        </w:rPr>
        <w:t xml:space="preserve">also impacts on people </w:t>
      </w:r>
      <w:r w:rsidR="00886A3E">
        <w:rPr>
          <w:rFonts w:cstheme="minorHAnsi"/>
          <w:sz w:val="21"/>
          <w:szCs w:val="21"/>
        </w:rPr>
        <w:t xml:space="preserve">at the </w:t>
      </w:r>
      <w:r w:rsidR="001B57FE">
        <w:rPr>
          <w:rFonts w:cstheme="minorHAnsi"/>
          <w:sz w:val="21"/>
          <w:szCs w:val="21"/>
        </w:rPr>
        <w:t xml:space="preserve">end of life as they </w:t>
      </w:r>
      <w:r w:rsidR="003252A8">
        <w:rPr>
          <w:rFonts w:cstheme="minorHAnsi"/>
          <w:sz w:val="21"/>
          <w:szCs w:val="21"/>
        </w:rPr>
        <w:t>skimp on their own needs to try and leave funds for their</w:t>
      </w:r>
      <w:r w:rsidR="003112FE">
        <w:rPr>
          <w:rFonts w:cstheme="minorHAnsi"/>
          <w:sz w:val="21"/>
          <w:szCs w:val="21"/>
        </w:rPr>
        <w:t xml:space="preserve"> funeral to take the pressure of</w:t>
      </w:r>
      <w:r w:rsidR="006E5A5C">
        <w:rPr>
          <w:rFonts w:cstheme="minorHAnsi"/>
          <w:sz w:val="21"/>
          <w:szCs w:val="21"/>
        </w:rPr>
        <w:t>f</w:t>
      </w:r>
      <w:r w:rsidR="003112FE">
        <w:rPr>
          <w:rFonts w:cstheme="minorHAnsi"/>
          <w:sz w:val="21"/>
          <w:szCs w:val="21"/>
        </w:rPr>
        <w:t xml:space="preserve"> their </w:t>
      </w:r>
      <w:r w:rsidR="003112FE" w:rsidRPr="009B64AD">
        <w:rPr>
          <w:rFonts w:cstheme="minorHAnsi"/>
          <w:sz w:val="21"/>
          <w:szCs w:val="21"/>
        </w:rPr>
        <w:t xml:space="preserve">family (appendix </w:t>
      </w:r>
      <w:r w:rsidR="002E766C" w:rsidRPr="009B64AD">
        <w:rPr>
          <w:rFonts w:cstheme="minorHAnsi"/>
          <w:sz w:val="21"/>
          <w:szCs w:val="21"/>
        </w:rPr>
        <w:t>I</w:t>
      </w:r>
      <w:r w:rsidR="006946AE">
        <w:rPr>
          <w:rFonts w:cstheme="minorHAnsi"/>
          <w:sz w:val="21"/>
          <w:szCs w:val="21"/>
        </w:rPr>
        <w:t>-1</w:t>
      </w:r>
      <w:r w:rsidR="003112FE" w:rsidRPr="009B64AD">
        <w:rPr>
          <w:rFonts w:cstheme="minorHAnsi"/>
          <w:sz w:val="21"/>
          <w:szCs w:val="21"/>
        </w:rPr>
        <w:t xml:space="preserve">). </w:t>
      </w:r>
      <w:r w:rsidR="000B6326" w:rsidRPr="009B64AD">
        <w:rPr>
          <w:rFonts w:cstheme="minorHAnsi"/>
          <w:sz w:val="21"/>
          <w:szCs w:val="21"/>
        </w:rPr>
        <w:t>Above</w:t>
      </w:r>
      <w:r w:rsidR="00473BF6" w:rsidRPr="009B64AD">
        <w:rPr>
          <w:rFonts w:cstheme="minorHAnsi"/>
          <w:sz w:val="21"/>
          <w:szCs w:val="21"/>
        </w:rPr>
        <w:t>-</w:t>
      </w:r>
      <w:r w:rsidR="000B6326" w:rsidRPr="009B64AD">
        <w:rPr>
          <w:rFonts w:cstheme="minorHAnsi"/>
          <w:sz w:val="21"/>
          <w:szCs w:val="21"/>
        </w:rPr>
        <w:t xml:space="preserve">inflation </w:t>
      </w:r>
      <w:r w:rsidR="000B6326" w:rsidRPr="00A912D2">
        <w:rPr>
          <w:rFonts w:cstheme="minorHAnsi"/>
          <w:sz w:val="21"/>
          <w:szCs w:val="21"/>
        </w:rPr>
        <w:t xml:space="preserve">funeral price rises, an almost completely unregulated </w:t>
      </w:r>
      <w:r w:rsidR="00600664" w:rsidRPr="00A912D2">
        <w:rPr>
          <w:rFonts w:cstheme="minorHAnsi"/>
          <w:sz w:val="21"/>
          <w:szCs w:val="21"/>
        </w:rPr>
        <w:t xml:space="preserve">funeral </w:t>
      </w:r>
      <w:r w:rsidR="000B6326" w:rsidRPr="00A912D2">
        <w:rPr>
          <w:rFonts w:cstheme="minorHAnsi"/>
          <w:sz w:val="21"/>
          <w:szCs w:val="21"/>
        </w:rPr>
        <w:t>sector</w:t>
      </w:r>
      <w:r w:rsidR="00D872D3" w:rsidRPr="00A912D2">
        <w:rPr>
          <w:rFonts w:cstheme="minorHAnsi"/>
          <w:sz w:val="21"/>
          <w:szCs w:val="21"/>
        </w:rPr>
        <w:t>,</w:t>
      </w:r>
      <w:r w:rsidR="000B6326" w:rsidRPr="00A912D2">
        <w:rPr>
          <w:rFonts w:cstheme="minorHAnsi"/>
          <w:sz w:val="21"/>
          <w:szCs w:val="21"/>
        </w:rPr>
        <w:t xml:space="preserve"> and inadequate and inequitable funeral and bereavement benefits is having a devastating impact on hundreds, if not thousands, of people.</w:t>
      </w:r>
      <w:r w:rsidR="00A276F5" w:rsidRPr="00A912D2">
        <w:rPr>
          <w:rFonts w:cstheme="minorHAnsi"/>
          <w:sz w:val="21"/>
          <w:szCs w:val="21"/>
        </w:rPr>
        <w:t xml:space="preserve"> An impact that is not just short-term but can extend for months or years where people have taken on debt to </w:t>
      </w:r>
      <w:r w:rsidR="00A276F5" w:rsidRPr="009B64AD">
        <w:rPr>
          <w:rFonts w:cstheme="minorHAnsi"/>
          <w:sz w:val="21"/>
          <w:szCs w:val="21"/>
        </w:rPr>
        <w:t>pay for it</w:t>
      </w:r>
      <w:r w:rsidR="00855389" w:rsidRPr="009B64AD">
        <w:rPr>
          <w:rFonts w:cstheme="minorHAnsi"/>
          <w:sz w:val="21"/>
          <w:szCs w:val="21"/>
        </w:rPr>
        <w:t xml:space="preserve"> (</w:t>
      </w:r>
      <w:r w:rsidR="00600664" w:rsidRPr="009B64AD">
        <w:rPr>
          <w:rFonts w:cstheme="minorHAnsi"/>
          <w:sz w:val="21"/>
          <w:szCs w:val="21"/>
        </w:rPr>
        <w:t xml:space="preserve">appendices </w:t>
      </w:r>
      <w:r w:rsidR="00855389" w:rsidRPr="009B64AD">
        <w:rPr>
          <w:rFonts w:cstheme="minorHAnsi"/>
          <w:sz w:val="21"/>
          <w:szCs w:val="21"/>
        </w:rPr>
        <w:t xml:space="preserve">D, </w:t>
      </w:r>
      <w:r w:rsidR="009B64AD" w:rsidRPr="009B64AD">
        <w:rPr>
          <w:rFonts w:cstheme="minorHAnsi"/>
          <w:sz w:val="21"/>
          <w:szCs w:val="21"/>
        </w:rPr>
        <w:t xml:space="preserve">E, </w:t>
      </w:r>
      <w:r w:rsidR="00855389" w:rsidRPr="009B64AD">
        <w:rPr>
          <w:rFonts w:cstheme="minorHAnsi"/>
          <w:sz w:val="21"/>
          <w:szCs w:val="21"/>
        </w:rPr>
        <w:t>G</w:t>
      </w:r>
      <w:r w:rsidR="009B64AD" w:rsidRPr="009B64AD">
        <w:rPr>
          <w:rFonts w:cstheme="minorHAnsi"/>
          <w:sz w:val="21"/>
          <w:szCs w:val="21"/>
        </w:rPr>
        <w:t xml:space="preserve"> &amp; L</w:t>
      </w:r>
      <w:r w:rsidR="00E5152C">
        <w:rPr>
          <w:rFonts w:cstheme="minorHAnsi"/>
          <w:sz w:val="21"/>
          <w:szCs w:val="21"/>
        </w:rPr>
        <w:t>-1</w:t>
      </w:r>
      <w:r w:rsidR="003527A6" w:rsidRPr="009B64AD">
        <w:rPr>
          <w:rFonts w:cstheme="minorHAnsi"/>
          <w:sz w:val="21"/>
          <w:szCs w:val="21"/>
        </w:rPr>
        <w:t>)</w:t>
      </w:r>
      <w:r w:rsidR="00600664" w:rsidRPr="009B64AD">
        <w:rPr>
          <w:rFonts w:cstheme="minorHAnsi"/>
          <w:sz w:val="21"/>
          <w:szCs w:val="21"/>
        </w:rPr>
        <w:t>.</w:t>
      </w:r>
    </w:p>
    <w:p w14:paraId="20BFA24A" w14:textId="77777777" w:rsidR="00A858FA" w:rsidRPr="00A912D2" w:rsidRDefault="00A858FA" w:rsidP="006A18A9">
      <w:pPr>
        <w:spacing w:line="240" w:lineRule="auto"/>
        <w:rPr>
          <w:rFonts w:cstheme="minorHAnsi"/>
          <w:color w:val="FF0000"/>
          <w:sz w:val="21"/>
          <w:szCs w:val="21"/>
        </w:rPr>
      </w:pPr>
    </w:p>
    <w:p w14:paraId="1C616939" w14:textId="224982FF" w:rsidR="00255E86" w:rsidRPr="00F8506E" w:rsidRDefault="00255E86" w:rsidP="0094399E">
      <w:pPr>
        <w:spacing w:line="240" w:lineRule="auto"/>
        <w:rPr>
          <w:rFonts w:cstheme="minorHAnsi"/>
          <w:b/>
          <w:bCs/>
          <w:sz w:val="23"/>
          <w:szCs w:val="23"/>
        </w:rPr>
      </w:pPr>
      <w:r w:rsidRPr="00F8506E">
        <w:rPr>
          <w:rFonts w:cstheme="minorHAnsi"/>
          <w:b/>
          <w:bCs/>
          <w:sz w:val="23"/>
          <w:szCs w:val="23"/>
        </w:rPr>
        <w:t>Proposed questions</w:t>
      </w:r>
    </w:p>
    <w:p w14:paraId="4C62B003" w14:textId="7DC7D7B1" w:rsidR="00255E86" w:rsidRPr="00A912D2" w:rsidRDefault="00255E86" w:rsidP="00527785">
      <w:pPr>
        <w:pStyle w:val="ListParagraph"/>
        <w:numPr>
          <w:ilvl w:val="0"/>
          <w:numId w:val="15"/>
        </w:numPr>
        <w:spacing w:after="0" w:line="240" w:lineRule="auto"/>
        <w:contextualSpacing w:val="0"/>
        <w:rPr>
          <w:rFonts w:eastAsia="Times New Roman" w:cstheme="minorHAnsi"/>
          <w:sz w:val="21"/>
          <w:szCs w:val="21"/>
        </w:rPr>
      </w:pPr>
      <w:r w:rsidRPr="00A912D2">
        <w:rPr>
          <w:rFonts w:eastAsia="Times New Roman" w:cstheme="minorHAnsi"/>
          <w:sz w:val="21"/>
          <w:szCs w:val="21"/>
        </w:rPr>
        <w:t xml:space="preserve">Please indicate whether the </w:t>
      </w:r>
      <w:r w:rsidR="00E24090">
        <w:rPr>
          <w:rFonts w:eastAsia="Times New Roman" w:cstheme="minorHAnsi"/>
          <w:sz w:val="21"/>
          <w:szCs w:val="21"/>
        </w:rPr>
        <w:t>assistance</w:t>
      </w:r>
      <w:r w:rsidR="00E24090" w:rsidRPr="00A912D2">
        <w:rPr>
          <w:rFonts w:eastAsia="Times New Roman" w:cstheme="minorHAnsi"/>
          <w:sz w:val="21"/>
          <w:szCs w:val="21"/>
        </w:rPr>
        <w:t xml:space="preserve"> </w:t>
      </w:r>
      <w:r w:rsidR="00CC138F">
        <w:rPr>
          <w:rFonts w:eastAsia="Times New Roman" w:cstheme="minorHAnsi"/>
          <w:sz w:val="21"/>
          <w:szCs w:val="21"/>
        </w:rPr>
        <w:t xml:space="preserve">provided by the </w:t>
      </w:r>
      <w:r w:rsidRPr="00A912D2">
        <w:rPr>
          <w:rFonts w:eastAsia="Times New Roman" w:cstheme="minorHAnsi"/>
          <w:sz w:val="21"/>
          <w:szCs w:val="21"/>
        </w:rPr>
        <w:t xml:space="preserve">Social Fund Funeral Expenses Payment, Funeral Expenses Payment </w:t>
      </w:r>
      <w:r w:rsidR="002D0750">
        <w:rPr>
          <w:rFonts w:eastAsia="Times New Roman" w:cstheme="minorHAnsi"/>
          <w:sz w:val="21"/>
          <w:szCs w:val="21"/>
        </w:rPr>
        <w:t>and</w:t>
      </w:r>
      <w:r w:rsidRPr="00A912D2">
        <w:rPr>
          <w:rFonts w:eastAsia="Times New Roman" w:cstheme="minorHAnsi"/>
          <w:sz w:val="21"/>
          <w:szCs w:val="21"/>
        </w:rPr>
        <w:t xml:space="preserve"> Funeral Support Payment </w:t>
      </w:r>
      <w:r w:rsidR="00CC138F">
        <w:rPr>
          <w:rFonts w:eastAsia="Times New Roman" w:cstheme="minorHAnsi"/>
          <w:sz w:val="21"/>
          <w:szCs w:val="21"/>
        </w:rPr>
        <w:t>is</w:t>
      </w:r>
      <w:r w:rsidR="002D0750">
        <w:rPr>
          <w:rFonts w:eastAsia="Times New Roman" w:cstheme="minorHAnsi"/>
          <w:sz w:val="21"/>
          <w:szCs w:val="21"/>
        </w:rPr>
        <w:t xml:space="preserve"> </w:t>
      </w:r>
      <w:r w:rsidR="00CC138F">
        <w:rPr>
          <w:rFonts w:eastAsia="Times New Roman" w:cstheme="minorHAnsi"/>
          <w:sz w:val="21"/>
          <w:szCs w:val="21"/>
        </w:rPr>
        <w:t>sufficient to</w:t>
      </w:r>
      <w:r w:rsidRPr="00A912D2">
        <w:rPr>
          <w:rFonts w:eastAsia="Times New Roman" w:cstheme="minorHAnsi"/>
          <w:sz w:val="21"/>
          <w:szCs w:val="21"/>
        </w:rPr>
        <w:t xml:space="preserve"> ensure recipients and their families</w:t>
      </w:r>
      <w:r w:rsidR="002D0750">
        <w:rPr>
          <w:rFonts w:eastAsia="Times New Roman" w:cstheme="minorHAnsi"/>
          <w:sz w:val="21"/>
          <w:szCs w:val="21"/>
        </w:rPr>
        <w:t xml:space="preserve"> </w:t>
      </w:r>
      <w:r w:rsidR="004D135C">
        <w:rPr>
          <w:rFonts w:eastAsia="Times New Roman" w:cstheme="minorHAnsi"/>
          <w:sz w:val="21"/>
          <w:szCs w:val="21"/>
        </w:rPr>
        <w:t>have</w:t>
      </w:r>
      <w:r w:rsidR="00640DB1">
        <w:rPr>
          <w:rFonts w:eastAsia="Times New Roman" w:cstheme="minorHAnsi"/>
          <w:sz w:val="21"/>
          <w:szCs w:val="21"/>
        </w:rPr>
        <w:t xml:space="preserve"> </w:t>
      </w:r>
      <w:r w:rsidR="00BF623C">
        <w:rPr>
          <w:rFonts w:eastAsia="Times New Roman" w:cstheme="minorHAnsi"/>
          <w:sz w:val="21"/>
          <w:szCs w:val="21"/>
        </w:rPr>
        <w:t xml:space="preserve">an </w:t>
      </w:r>
      <w:r w:rsidR="00BF623C" w:rsidRPr="00A912D2">
        <w:rPr>
          <w:rFonts w:eastAsia="Times New Roman" w:cstheme="minorHAnsi"/>
          <w:sz w:val="21"/>
          <w:szCs w:val="21"/>
        </w:rPr>
        <w:t>adequate standard of living</w:t>
      </w:r>
      <w:r w:rsidR="00C06349">
        <w:rPr>
          <w:rFonts w:eastAsia="Times New Roman" w:cstheme="minorHAnsi"/>
          <w:sz w:val="21"/>
          <w:szCs w:val="21"/>
        </w:rPr>
        <w:t xml:space="preserve"> while paying for a funeral</w:t>
      </w:r>
      <w:r w:rsidR="00B82890">
        <w:rPr>
          <w:rFonts w:eastAsia="Times New Roman" w:cstheme="minorHAnsi"/>
          <w:sz w:val="21"/>
          <w:szCs w:val="21"/>
        </w:rPr>
        <w:t>.</w:t>
      </w:r>
    </w:p>
    <w:p w14:paraId="01074733" w14:textId="6EC200F8" w:rsidR="00255E86" w:rsidRPr="00A912D2" w:rsidRDefault="00255E86" w:rsidP="00527785">
      <w:pPr>
        <w:pStyle w:val="ListParagraph"/>
        <w:numPr>
          <w:ilvl w:val="0"/>
          <w:numId w:val="15"/>
        </w:numPr>
        <w:spacing w:after="0" w:line="240" w:lineRule="auto"/>
        <w:contextualSpacing w:val="0"/>
        <w:rPr>
          <w:rFonts w:eastAsia="Times New Roman" w:cstheme="minorHAnsi"/>
          <w:sz w:val="21"/>
          <w:szCs w:val="21"/>
        </w:rPr>
      </w:pPr>
      <w:r w:rsidRPr="00A912D2">
        <w:rPr>
          <w:rFonts w:eastAsia="Times New Roman" w:cstheme="minorHAnsi"/>
          <w:sz w:val="21"/>
          <w:szCs w:val="21"/>
        </w:rPr>
        <w:t xml:space="preserve">Please provide information on how the </w:t>
      </w:r>
      <w:r w:rsidR="00E76924" w:rsidRPr="00A912D2">
        <w:rPr>
          <w:rFonts w:eastAsia="Times New Roman" w:cstheme="minorHAnsi"/>
          <w:sz w:val="21"/>
          <w:szCs w:val="21"/>
        </w:rPr>
        <w:t xml:space="preserve">State </w:t>
      </w:r>
      <w:r w:rsidR="00371116" w:rsidRPr="00A912D2">
        <w:rPr>
          <w:rFonts w:eastAsia="Times New Roman" w:cstheme="minorHAnsi"/>
          <w:sz w:val="21"/>
          <w:szCs w:val="21"/>
        </w:rPr>
        <w:t>p</w:t>
      </w:r>
      <w:r w:rsidR="00E76924" w:rsidRPr="00A912D2">
        <w:rPr>
          <w:rFonts w:eastAsia="Times New Roman" w:cstheme="minorHAnsi"/>
          <w:sz w:val="21"/>
          <w:szCs w:val="21"/>
        </w:rPr>
        <w:t>arty</w:t>
      </w:r>
      <w:r w:rsidRPr="00A912D2">
        <w:rPr>
          <w:rFonts w:eastAsia="Times New Roman" w:cstheme="minorHAnsi"/>
          <w:sz w:val="21"/>
          <w:szCs w:val="21"/>
        </w:rPr>
        <w:t xml:space="preserve"> ensures</w:t>
      </w:r>
      <w:r w:rsidR="009C5E6D" w:rsidRPr="00A912D2">
        <w:rPr>
          <w:rFonts w:eastAsia="Times New Roman" w:cstheme="minorHAnsi"/>
          <w:sz w:val="21"/>
          <w:szCs w:val="21"/>
        </w:rPr>
        <w:t xml:space="preserve"> </w:t>
      </w:r>
      <w:r w:rsidRPr="00A912D2">
        <w:rPr>
          <w:rFonts w:eastAsia="Times New Roman" w:cstheme="minorHAnsi"/>
          <w:sz w:val="21"/>
          <w:szCs w:val="21"/>
        </w:rPr>
        <w:t>all individuals</w:t>
      </w:r>
      <w:r w:rsidR="00DC6D1F" w:rsidRPr="00A912D2">
        <w:rPr>
          <w:rFonts w:eastAsia="Times New Roman" w:cstheme="minorHAnsi"/>
          <w:sz w:val="21"/>
          <w:szCs w:val="21"/>
        </w:rPr>
        <w:t xml:space="preserve">, in </w:t>
      </w:r>
      <w:r w:rsidR="000D3FBE" w:rsidRPr="00A912D2">
        <w:rPr>
          <w:rFonts w:eastAsia="Times New Roman" w:cstheme="minorHAnsi"/>
          <w:sz w:val="21"/>
          <w:szCs w:val="21"/>
        </w:rPr>
        <w:t>all jurisdictions</w:t>
      </w:r>
      <w:r w:rsidRPr="00A912D2">
        <w:rPr>
          <w:rFonts w:eastAsia="Times New Roman" w:cstheme="minorHAnsi"/>
          <w:sz w:val="21"/>
          <w:szCs w:val="21"/>
        </w:rPr>
        <w:t>, particular</w:t>
      </w:r>
      <w:r w:rsidR="009C5E6D" w:rsidRPr="00A912D2">
        <w:rPr>
          <w:rFonts w:eastAsia="Times New Roman" w:cstheme="minorHAnsi"/>
          <w:sz w:val="21"/>
          <w:szCs w:val="21"/>
        </w:rPr>
        <w:t>ly</w:t>
      </w:r>
      <w:r w:rsidRPr="00A912D2">
        <w:rPr>
          <w:rFonts w:eastAsia="Times New Roman" w:cstheme="minorHAnsi"/>
          <w:sz w:val="21"/>
          <w:szCs w:val="21"/>
        </w:rPr>
        <w:t xml:space="preserve"> members of disadvantaged and marginalized groups, have access to adequate and affordable funerals. Please also provide information on measures adopted to address funeral poverty and reduce the reliance on loans, public health funerals and charity payments.</w:t>
      </w:r>
    </w:p>
    <w:p w14:paraId="0F43166B" w14:textId="30164231" w:rsidR="00255E86" w:rsidRPr="005C2FD2" w:rsidRDefault="00255E86" w:rsidP="005C2FD2">
      <w:pPr>
        <w:pStyle w:val="ListParagraph"/>
        <w:numPr>
          <w:ilvl w:val="0"/>
          <w:numId w:val="15"/>
        </w:numPr>
        <w:spacing w:after="0" w:line="240" w:lineRule="auto"/>
        <w:contextualSpacing w:val="0"/>
        <w:rPr>
          <w:rFonts w:eastAsia="Times New Roman" w:cstheme="minorHAnsi"/>
          <w:sz w:val="21"/>
          <w:szCs w:val="21"/>
        </w:rPr>
      </w:pPr>
      <w:r w:rsidRPr="00A912D2">
        <w:rPr>
          <w:rFonts w:eastAsia="Times New Roman" w:cstheme="minorHAnsi"/>
          <w:sz w:val="21"/>
          <w:szCs w:val="21"/>
        </w:rPr>
        <w:t xml:space="preserve">Please provide updated data on the extent of funeral poverty in the </w:t>
      </w:r>
      <w:r w:rsidR="002F6E19">
        <w:rPr>
          <w:rFonts w:eastAsia="Times New Roman" w:cstheme="minorHAnsi"/>
          <w:sz w:val="21"/>
          <w:szCs w:val="21"/>
        </w:rPr>
        <w:t>State party</w:t>
      </w:r>
      <w:r w:rsidRPr="00A912D2">
        <w:rPr>
          <w:rFonts w:eastAsia="Times New Roman" w:cstheme="minorHAnsi"/>
          <w:sz w:val="21"/>
          <w:szCs w:val="21"/>
        </w:rPr>
        <w:t xml:space="preserve">, disaggregated by sex, </w:t>
      </w:r>
      <w:r w:rsidR="00A7380B" w:rsidRPr="00A912D2">
        <w:rPr>
          <w:rFonts w:eastAsia="Times New Roman" w:cstheme="minorHAnsi"/>
          <w:sz w:val="21"/>
          <w:szCs w:val="21"/>
        </w:rPr>
        <w:t>region,</w:t>
      </w:r>
      <w:r w:rsidRPr="00A912D2">
        <w:rPr>
          <w:rFonts w:eastAsia="Times New Roman" w:cstheme="minorHAnsi"/>
          <w:sz w:val="21"/>
          <w:szCs w:val="21"/>
        </w:rPr>
        <w:t xml:space="preserve"> </w:t>
      </w:r>
      <w:r w:rsidR="002F6E19">
        <w:rPr>
          <w:rFonts w:eastAsia="Times New Roman" w:cstheme="minorHAnsi"/>
          <w:sz w:val="21"/>
          <w:szCs w:val="21"/>
        </w:rPr>
        <w:t xml:space="preserve">age </w:t>
      </w:r>
      <w:r w:rsidRPr="00A912D2">
        <w:rPr>
          <w:rFonts w:eastAsia="Times New Roman" w:cstheme="minorHAnsi"/>
          <w:sz w:val="21"/>
          <w:szCs w:val="21"/>
        </w:rPr>
        <w:t xml:space="preserve">and ethnic group. Please also explain to what extent any measures adopted by </w:t>
      </w:r>
      <w:r w:rsidR="00BA7515">
        <w:rPr>
          <w:rFonts w:eastAsia="Times New Roman" w:cstheme="minorHAnsi"/>
          <w:sz w:val="21"/>
          <w:szCs w:val="21"/>
        </w:rPr>
        <w:t>the State party</w:t>
      </w:r>
      <w:r w:rsidR="00F30399">
        <w:rPr>
          <w:rFonts w:eastAsia="Times New Roman" w:cstheme="minorHAnsi"/>
          <w:sz w:val="21"/>
          <w:szCs w:val="21"/>
        </w:rPr>
        <w:t xml:space="preserve"> </w:t>
      </w:r>
      <w:r w:rsidR="00F30399" w:rsidRPr="005C2FD2">
        <w:rPr>
          <w:rFonts w:eastAsia="Times New Roman" w:cstheme="minorHAnsi"/>
          <w:sz w:val="21"/>
          <w:szCs w:val="21"/>
        </w:rPr>
        <w:t>have contributed to reducing funeral poverty</w:t>
      </w:r>
      <w:r w:rsidR="001C78DA">
        <w:rPr>
          <w:rFonts w:eastAsia="Times New Roman" w:cstheme="minorHAnsi"/>
          <w:sz w:val="21"/>
          <w:szCs w:val="21"/>
        </w:rPr>
        <w:t>,</w:t>
      </w:r>
      <w:r w:rsidR="00F30399">
        <w:rPr>
          <w:rFonts w:eastAsia="Times New Roman" w:cstheme="minorHAnsi"/>
          <w:sz w:val="21"/>
          <w:szCs w:val="21"/>
        </w:rPr>
        <w:t xml:space="preserve"> </w:t>
      </w:r>
      <w:r w:rsidR="00BA7515">
        <w:rPr>
          <w:rFonts w:eastAsia="Times New Roman" w:cstheme="minorHAnsi"/>
          <w:sz w:val="21"/>
          <w:szCs w:val="21"/>
        </w:rPr>
        <w:t>such</w:t>
      </w:r>
      <w:r w:rsidR="006E24E4">
        <w:rPr>
          <w:rFonts w:eastAsia="Times New Roman" w:cstheme="minorHAnsi"/>
          <w:sz w:val="21"/>
          <w:szCs w:val="21"/>
        </w:rPr>
        <w:t xml:space="preserve"> as</w:t>
      </w:r>
      <w:r w:rsidR="00BA7515">
        <w:rPr>
          <w:rFonts w:eastAsia="Times New Roman" w:cstheme="minorHAnsi"/>
          <w:sz w:val="21"/>
          <w:szCs w:val="21"/>
        </w:rPr>
        <w:t xml:space="preserve"> </w:t>
      </w:r>
      <w:r w:rsidRPr="00A912D2">
        <w:rPr>
          <w:rFonts w:eastAsia="Times New Roman" w:cstheme="minorHAnsi"/>
          <w:sz w:val="21"/>
          <w:szCs w:val="21"/>
        </w:rPr>
        <w:t>funeral and bereavement benefit</w:t>
      </w:r>
      <w:r w:rsidR="00BA7515" w:rsidRPr="005C2FD2">
        <w:rPr>
          <w:rFonts w:eastAsia="Times New Roman" w:cstheme="minorHAnsi"/>
          <w:sz w:val="21"/>
          <w:szCs w:val="21"/>
        </w:rPr>
        <w:t xml:space="preserve"> </w:t>
      </w:r>
      <w:r w:rsidR="005C2FD2" w:rsidRPr="005C2FD2">
        <w:rPr>
          <w:rFonts w:eastAsia="Times New Roman" w:cstheme="minorHAnsi"/>
          <w:sz w:val="21"/>
          <w:szCs w:val="21"/>
        </w:rPr>
        <w:t>amendments</w:t>
      </w:r>
      <w:r w:rsidR="009A19CE">
        <w:rPr>
          <w:rFonts w:eastAsia="Times New Roman" w:cstheme="minorHAnsi"/>
          <w:sz w:val="21"/>
          <w:szCs w:val="21"/>
        </w:rPr>
        <w:t>,</w:t>
      </w:r>
      <w:r w:rsidR="005C2FD2" w:rsidRPr="005C2FD2">
        <w:rPr>
          <w:rFonts w:eastAsia="Times New Roman" w:cstheme="minorHAnsi"/>
          <w:sz w:val="21"/>
          <w:szCs w:val="21"/>
        </w:rPr>
        <w:t xml:space="preserve"> </w:t>
      </w:r>
      <w:r w:rsidR="00BA7515" w:rsidRPr="005C2FD2">
        <w:rPr>
          <w:rFonts w:eastAsia="Times New Roman" w:cstheme="minorHAnsi"/>
          <w:sz w:val="21"/>
          <w:szCs w:val="21"/>
        </w:rPr>
        <w:t xml:space="preserve">and </w:t>
      </w:r>
      <w:r w:rsidR="00E46B3D">
        <w:rPr>
          <w:rFonts w:eastAsia="Times New Roman" w:cstheme="minorHAnsi"/>
          <w:sz w:val="21"/>
          <w:szCs w:val="21"/>
        </w:rPr>
        <w:t xml:space="preserve">the </w:t>
      </w:r>
      <w:r w:rsidR="00C27A61">
        <w:rPr>
          <w:rFonts w:eastAsia="Times New Roman" w:cstheme="minorHAnsi"/>
          <w:sz w:val="21"/>
          <w:szCs w:val="21"/>
        </w:rPr>
        <w:t>CMA</w:t>
      </w:r>
      <w:r w:rsidR="000F3EC3">
        <w:rPr>
          <w:rFonts w:eastAsia="Times New Roman" w:cstheme="minorHAnsi"/>
          <w:sz w:val="21"/>
          <w:szCs w:val="21"/>
        </w:rPr>
        <w:t>’s</w:t>
      </w:r>
      <w:r w:rsidR="00E46B3D">
        <w:rPr>
          <w:rFonts w:eastAsia="Times New Roman" w:cstheme="minorHAnsi"/>
          <w:sz w:val="21"/>
          <w:szCs w:val="21"/>
        </w:rPr>
        <w:t xml:space="preserve"> </w:t>
      </w:r>
      <w:r w:rsidR="00D05C7E">
        <w:rPr>
          <w:rFonts w:eastAsia="Times New Roman" w:cstheme="minorHAnsi"/>
          <w:sz w:val="21"/>
          <w:szCs w:val="21"/>
        </w:rPr>
        <w:t xml:space="preserve">Order and </w:t>
      </w:r>
      <w:r w:rsidR="00E46B3D">
        <w:rPr>
          <w:rFonts w:eastAsia="Times New Roman" w:cstheme="minorHAnsi"/>
          <w:sz w:val="21"/>
          <w:szCs w:val="21"/>
        </w:rPr>
        <w:t>recommend</w:t>
      </w:r>
      <w:r w:rsidR="000F3EC3">
        <w:rPr>
          <w:rFonts w:eastAsia="Times New Roman" w:cstheme="minorHAnsi"/>
          <w:sz w:val="21"/>
          <w:szCs w:val="21"/>
        </w:rPr>
        <w:t>ations to</w:t>
      </w:r>
      <w:r w:rsidR="001C78DA">
        <w:rPr>
          <w:rFonts w:eastAsia="Times New Roman" w:cstheme="minorHAnsi"/>
          <w:sz w:val="21"/>
          <w:szCs w:val="21"/>
        </w:rPr>
        <w:t xml:space="preserve"> Government</w:t>
      </w:r>
      <w:r w:rsidRPr="005C2FD2">
        <w:rPr>
          <w:rFonts w:eastAsia="Times New Roman" w:cstheme="minorHAnsi"/>
          <w:sz w:val="21"/>
          <w:szCs w:val="21"/>
        </w:rPr>
        <w:t>.</w:t>
      </w:r>
    </w:p>
    <w:p w14:paraId="0788E02D" w14:textId="77777777" w:rsidR="00D2159D" w:rsidRPr="00A912D2" w:rsidRDefault="00D2159D" w:rsidP="0094399E">
      <w:pPr>
        <w:spacing w:line="240" w:lineRule="auto"/>
        <w:rPr>
          <w:rFonts w:cstheme="minorHAnsi"/>
          <w:color w:val="FF0000"/>
          <w:sz w:val="21"/>
          <w:szCs w:val="21"/>
        </w:rPr>
      </w:pPr>
    </w:p>
    <w:p w14:paraId="575B82A8" w14:textId="31A3A0C2" w:rsidR="00D2159D" w:rsidRPr="00F8506E" w:rsidRDefault="00D2159D" w:rsidP="00EA6588">
      <w:pPr>
        <w:spacing w:line="240" w:lineRule="auto"/>
        <w:jc w:val="both"/>
        <w:rPr>
          <w:rFonts w:cstheme="minorHAnsi"/>
          <w:b/>
          <w:bCs/>
          <w:sz w:val="23"/>
          <w:szCs w:val="23"/>
          <w:u w:val="single"/>
        </w:rPr>
      </w:pPr>
      <w:r w:rsidRPr="00F8506E">
        <w:rPr>
          <w:rFonts w:cstheme="minorHAnsi"/>
          <w:b/>
          <w:bCs/>
          <w:sz w:val="23"/>
          <w:szCs w:val="23"/>
          <w:u w:val="single"/>
        </w:rPr>
        <w:t>Physical and mental health (article 12)</w:t>
      </w:r>
    </w:p>
    <w:p w14:paraId="430881EA" w14:textId="34CA04AD" w:rsidR="00D2159D" w:rsidRPr="00A912D2" w:rsidRDefault="0016791C" w:rsidP="0016791C">
      <w:pPr>
        <w:spacing w:line="240" w:lineRule="auto"/>
        <w:ind w:hanging="426"/>
        <w:rPr>
          <w:rFonts w:cstheme="minorHAnsi"/>
          <w:sz w:val="21"/>
          <w:szCs w:val="21"/>
        </w:rPr>
      </w:pPr>
      <w:r>
        <w:rPr>
          <w:rFonts w:cstheme="minorHAnsi"/>
          <w:sz w:val="21"/>
          <w:szCs w:val="21"/>
        </w:rPr>
        <w:t>69.</w:t>
      </w:r>
      <w:r>
        <w:rPr>
          <w:rFonts w:cstheme="minorHAnsi"/>
          <w:sz w:val="21"/>
          <w:szCs w:val="21"/>
        </w:rPr>
        <w:tab/>
      </w:r>
      <w:r w:rsidR="000E0391" w:rsidRPr="00A912D2">
        <w:rPr>
          <w:rFonts w:cstheme="minorHAnsi"/>
          <w:sz w:val="21"/>
          <w:szCs w:val="21"/>
        </w:rPr>
        <w:t xml:space="preserve">The right of everyone to the enjoyment of the highest attainable standard of physical and mental health </w:t>
      </w:r>
      <w:r w:rsidR="003F56D7" w:rsidRPr="00A912D2">
        <w:rPr>
          <w:rFonts w:cstheme="minorHAnsi"/>
          <w:sz w:val="21"/>
          <w:szCs w:val="21"/>
        </w:rPr>
        <w:t>is</w:t>
      </w:r>
      <w:r w:rsidR="000E0391" w:rsidRPr="00A912D2">
        <w:rPr>
          <w:rFonts w:cstheme="minorHAnsi"/>
          <w:sz w:val="21"/>
          <w:szCs w:val="21"/>
        </w:rPr>
        <w:t xml:space="preserve"> being undermined </w:t>
      </w:r>
      <w:r w:rsidR="003F56D7" w:rsidRPr="00A912D2">
        <w:rPr>
          <w:rFonts w:cstheme="minorHAnsi"/>
          <w:sz w:val="21"/>
          <w:szCs w:val="21"/>
        </w:rPr>
        <w:t xml:space="preserve">by funeral poverty. </w:t>
      </w:r>
      <w:r w:rsidR="00EE4377" w:rsidRPr="00A912D2">
        <w:rPr>
          <w:rFonts w:cstheme="minorHAnsi"/>
          <w:sz w:val="21"/>
          <w:szCs w:val="21"/>
        </w:rPr>
        <w:t xml:space="preserve">Not having the funds </w:t>
      </w:r>
      <w:r w:rsidR="003F56D7" w:rsidRPr="00A912D2">
        <w:rPr>
          <w:rFonts w:cstheme="minorHAnsi"/>
          <w:sz w:val="21"/>
          <w:szCs w:val="21"/>
        </w:rPr>
        <w:t xml:space="preserve">to pay for </w:t>
      </w:r>
      <w:r w:rsidR="00691CEE" w:rsidRPr="00A912D2">
        <w:rPr>
          <w:rFonts w:cstheme="minorHAnsi"/>
          <w:sz w:val="21"/>
          <w:szCs w:val="21"/>
        </w:rPr>
        <w:t xml:space="preserve">the funeral of a family member or close friend can cause extreme </w:t>
      </w:r>
      <w:r w:rsidR="00DC4F8F" w:rsidRPr="00A912D2">
        <w:rPr>
          <w:rFonts w:cstheme="minorHAnsi"/>
          <w:sz w:val="21"/>
          <w:szCs w:val="21"/>
        </w:rPr>
        <w:t xml:space="preserve">anxiety </w:t>
      </w:r>
      <w:r w:rsidR="00704047" w:rsidRPr="00A912D2">
        <w:rPr>
          <w:rFonts w:cstheme="minorHAnsi"/>
          <w:sz w:val="21"/>
          <w:szCs w:val="21"/>
        </w:rPr>
        <w:t>and distress</w:t>
      </w:r>
      <w:r w:rsidR="00691CEE" w:rsidRPr="00A912D2">
        <w:rPr>
          <w:rFonts w:cstheme="minorHAnsi"/>
          <w:sz w:val="21"/>
          <w:szCs w:val="21"/>
        </w:rPr>
        <w:t>,</w:t>
      </w:r>
      <w:r w:rsidR="00704047" w:rsidRPr="00A912D2">
        <w:rPr>
          <w:rFonts w:cstheme="minorHAnsi"/>
          <w:sz w:val="21"/>
          <w:szCs w:val="21"/>
        </w:rPr>
        <w:t xml:space="preserve"> and</w:t>
      </w:r>
      <w:r w:rsidR="00691CEE" w:rsidRPr="00A912D2">
        <w:rPr>
          <w:rFonts w:cstheme="minorHAnsi"/>
          <w:sz w:val="21"/>
          <w:szCs w:val="21"/>
        </w:rPr>
        <w:t xml:space="preserve"> </w:t>
      </w:r>
      <w:r w:rsidR="00704047" w:rsidRPr="00A912D2">
        <w:rPr>
          <w:rFonts w:cstheme="minorHAnsi"/>
          <w:sz w:val="21"/>
          <w:szCs w:val="21"/>
        </w:rPr>
        <w:t>feelings of</w:t>
      </w:r>
      <w:r w:rsidR="00C12024" w:rsidRPr="00A912D2">
        <w:rPr>
          <w:rFonts w:cstheme="minorHAnsi"/>
          <w:sz w:val="21"/>
          <w:szCs w:val="21"/>
        </w:rPr>
        <w:t xml:space="preserve"> </w:t>
      </w:r>
      <w:r w:rsidR="00EE4377" w:rsidRPr="00A912D2">
        <w:rPr>
          <w:rFonts w:cstheme="minorHAnsi"/>
          <w:sz w:val="21"/>
          <w:szCs w:val="21"/>
        </w:rPr>
        <w:t>guilt</w:t>
      </w:r>
      <w:r w:rsidR="00704047" w:rsidRPr="00A912D2">
        <w:rPr>
          <w:rFonts w:cstheme="minorHAnsi"/>
          <w:sz w:val="21"/>
          <w:szCs w:val="21"/>
        </w:rPr>
        <w:t xml:space="preserve"> and shame</w:t>
      </w:r>
      <w:r w:rsidR="00603040" w:rsidRPr="00A912D2">
        <w:rPr>
          <w:rFonts w:cstheme="minorHAnsi"/>
          <w:sz w:val="21"/>
          <w:szCs w:val="21"/>
        </w:rPr>
        <w:t xml:space="preserve">, at a time when </w:t>
      </w:r>
      <w:r w:rsidR="00436140">
        <w:rPr>
          <w:rFonts w:cstheme="minorHAnsi"/>
          <w:sz w:val="21"/>
          <w:szCs w:val="21"/>
        </w:rPr>
        <w:t>people</w:t>
      </w:r>
      <w:r w:rsidR="00603040" w:rsidRPr="00A912D2">
        <w:rPr>
          <w:rFonts w:cstheme="minorHAnsi"/>
          <w:sz w:val="21"/>
          <w:szCs w:val="21"/>
        </w:rPr>
        <w:t xml:space="preserve"> are </w:t>
      </w:r>
      <w:r w:rsidR="00170372" w:rsidRPr="00A912D2">
        <w:rPr>
          <w:rFonts w:cstheme="minorHAnsi"/>
          <w:sz w:val="21"/>
          <w:szCs w:val="21"/>
        </w:rPr>
        <w:t xml:space="preserve">already </w:t>
      </w:r>
      <w:r w:rsidR="00603040" w:rsidRPr="00A912D2">
        <w:rPr>
          <w:rFonts w:cstheme="minorHAnsi"/>
          <w:sz w:val="21"/>
          <w:szCs w:val="21"/>
        </w:rPr>
        <w:t>likely</w:t>
      </w:r>
      <w:r w:rsidR="00170372">
        <w:rPr>
          <w:rFonts w:cstheme="minorHAnsi"/>
          <w:sz w:val="21"/>
          <w:szCs w:val="21"/>
        </w:rPr>
        <w:t xml:space="preserve"> to be</w:t>
      </w:r>
      <w:r w:rsidR="00603040" w:rsidRPr="00A912D2">
        <w:rPr>
          <w:rFonts w:cstheme="minorHAnsi"/>
          <w:sz w:val="21"/>
          <w:szCs w:val="21"/>
        </w:rPr>
        <w:t xml:space="preserve"> under great strain</w:t>
      </w:r>
      <w:r w:rsidR="00704047" w:rsidRPr="00A912D2">
        <w:rPr>
          <w:rFonts w:cstheme="minorHAnsi"/>
          <w:sz w:val="21"/>
          <w:szCs w:val="21"/>
        </w:rPr>
        <w:t>.</w:t>
      </w:r>
      <w:r w:rsidR="00B705C4" w:rsidRPr="00A912D2">
        <w:rPr>
          <w:rFonts w:cstheme="minorHAnsi"/>
          <w:sz w:val="21"/>
          <w:szCs w:val="21"/>
        </w:rPr>
        <w:t xml:space="preserve"> </w:t>
      </w:r>
      <w:r w:rsidR="00FF3BE0" w:rsidRPr="00A912D2">
        <w:rPr>
          <w:rFonts w:cstheme="minorHAnsi"/>
          <w:sz w:val="21"/>
          <w:szCs w:val="21"/>
        </w:rPr>
        <w:t>As f</w:t>
      </w:r>
      <w:r w:rsidR="00B705C4" w:rsidRPr="00A912D2">
        <w:rPr>
          <w:rFonts w:cstheme="minorHAnsi"/>
          <w:sz w:val="21"/>
          <w:szCs w:val="21"/>
        </w:rPr>
        <w:t>uneral debt can last for years</w:t>
      </w:r>
      <w:r w:rsidR="0044340F" w:rsidRPr="00A912D2">
        <w:rPr>
          <w:rFonts w:cstheme="minorHAnsi"/>
          <w:sz w:val="21"/>
          <w:szCs w:val="21"/>
        </w:rPr>
        <w:t xml:space="preserve"> it can </w:t>
      </w:r>
      <w:r w:rsidR="00B705C4" w:rsidRPr="00A912D2">
        <w:rPr>
          <w:rFonts w:cstheme="minorHAnsi"/>
          <w:sz w:val="21"/>
          <w:szCs w:val="21"/>
        </w:rPr>
        <w:t xml:space="preserve">act as a constant reminder of both the death and any feelings of guilt they may hold about what they were able to provide for the </w:t>
      </w:r>
      <w:r w:rsidR="00B705C4" w:rsidRPr="00C45F84">
        <w:rPr>
          <w:rFonts w:cstheme="minorHAnsi"/>
          <w:sz w:val="21"/>
          <w:szCs w:val="21"/>
        </w:rPr>
        <w:t>funeral.</w:t>
      </w:r>
      <w:r w:rsidR="00704047" w:rsidRPr="00C45F84">
        <w:rPr>
          <w:rFonts w:cstheme="minorHAnsi"/>
          <w:sz w:val="21"/>
          <w:szCs w:val="21"/>
        </w:rPr>
        <w:t xml:space="preserve"> </w:t>
      </w:r>
      <w:r w:rsidR="00127A8F">
        <w:rPr>
          <w:rFonts w:cstheme="minorHAnsi"/>
          <w:sz w:val="21"/>
          <w:szCs w:val="21"/>
        </w:rPr>
        <w:t>All of this can</w:t>
      </w:r>
      <w:r w:rsidR="00FD03AA" w:rsidRPr="00C45F84">
        <w:rPr>
          <w:rFonts w:cstheme="minorHAnsi"/>
          <w:sz w:val="21"/>
          <w:szCs w:val="21"/>
        </w:rPr>
        <w:t xml:space="preserve"> impact on people’s ability to grieve</w:t>
      </w:r>
      <w:r w:rsidR="00127A8F">
        <w:rPr>
          <w:rFonts w:cstheme="minorHAnsi"/>
          <w:sz w:val="21"/>
          <w:szCs w:val="21"/>
        </w:rPr>
        <w:t>,</w:t>
      </w:r>
      <w:r w:rsidR="00881770" w:rsidRPr="00C45F84">
        <w:rPr>
          <w:rFonts w:cstheme="minorHAnsi"/>
          <w:sz w:val="21"/>
          <w:szCs w:val="21"/>
        </w:rPr>
        <w:t xml:space="preserve"> </w:t>
      </w:r>
      <w:r w:rsidR="008B24CE" w:rsidRPr="00C45F84">
        <w:rPr>
          <w:rFonts w:cstheme="minorHAnsi"/>
          <w:sz w:val="21"/>
          <w:szCs w:val="21"/>
        </w:rPr>
        <w:t>bring</w:t>
      </w:r>
      <w:r w:rsidR="00127A8F">
        <w:rPr>
          <w:rFonts w:cstheme="minorHAnsi"/>
          <w:sz w:val="21"/>
          <w:szCs w:val="21"/>
        </w:rPr>
        <w:t>ing</w:t>
      </w:r>
      <w:r w:rsidR="008B24CE" w:rsidRPr="00C45F84">
        <w:rPr>
          <w:rFonts w:cstheme="minorHAnsi"/>
          <w:sz w:val="21"/>
          <w:szCs w:val="21"/>
        </w:rPr>
        <w:t xml:space="preserve"> a higher risk of </w:t>
      </w:r>
      <w:r w:rsidR="003E116F" w:rsidRPr="00C45F84">
        <w:rPr>
          <w:rFonts w:cstheme="minorHAnsi"/>
          <w:sz w:val="21"/>
          <w:szCs w:val="21"/>
        </w:rPr>
        <w:t>prolonged</w:t>
      </w:r>
      <w:r w:rsidR="008B24CE" w:rsidRPr="00C45F84">
        <w:rPr>
          <w:rFonts w:cstheme="minorHAnsi"/>
          <w:sz w:val="21"/>
          <w:szCs w:val="21"/>
        </w:rPr>
        <w:t xml:space="preserve"> grief, </w:t>
      </w:r>
      <w:r w:rsidR="00BD640D" w:rsidRPr="00C45F84">
        <w:rPr>
          <w:rFonts w:cstheme="minorHAnsi"/>
          <w:sz w:val="21"/>
          <w:szCs w:val="21"/>
        </w:rPr>
        <w:t>which ca</w:t>
      </w:r>
      <w:r w:rsidR="008B24CE" w:rsidRPr="00C45F84">
        <w:rPr>
          <w:rFonts w:cstheme="minorHAnsi"/>
          <w:sz w:val="21"/>
          <w:szCs w:val="21"/>
        </w:rPr>
        <w:t xml:space="preserve">n </w:t>
      </w:r>
      <w:r w:rsidR="00BD640D" w:rsidRPr="00C45F84">
        <w:rPr>
          <w:rFonts w:cstheme="minorHAnsi"/>
          <w:sz w:val="21"/>
          <w:szCs w:val="21"/>
        </w:rPr>
        <w:t xml:space="preserve">in turn lead to </w:t>
      </w:r>
      <w:r w:rsidR="008B24CE" w:rsidRPr="00C45F84">
        <w:rPr>
          <w:rFonts w:cstheme="minorHAnsi"/>
          <w:sz w:val="21"/>
          <w:szCs w:val="21"/>
        </w:rPr>
        <w:t>poorer mental health in the long-term.</w:t>
      </w:r>
    </w:p>
    <w:p w14:paraId="271BCA54" w14:textId="382BB6CD" w:rsidR="0073058C"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lastRenderedPageBreak/>
        <w:t>70.</w:t>
      </w:r>
      <w:r>
        <w:rPr>
          <w:rFonts w:cstheme="minorHAnsi"/>
          <w:sz w:val="21"/>
          <w:szCs w:val="21"/>
        </w:rPr>
        <w:tab/>
      </w:r>
      <w:r w:rsidR="009E28F6" w:rsidRPr="00A912D2">
        <w:rPr>
          <w:rFonts w:cstheme="minorHAnsi"/>
          <w:sz w:val="21"/>
          <w:szCs w:val="21"/>
        </w:rPr>
        <w:t>Poverty</w:t>
      </w:r>
      <w:r w:rsidR="008458FD" w:rsidRPr="00A912D2">
        <w:rPr>
          <w:rFonts w:cstheme="minorHAnsi"/>
          <w:sz w:val="21"/>
          <w:szCs w:val="21"/>
        </w:rPr>
        <w:t xml:space="preserve"> and</w:t>
      </w:r>
      <w:r w:rsidR="009E28F6" w:rsidRPr="00A912D2">
        <w:rPr>
          <w:rFonts w:cstheme="minorHAnsi"/>
          <w:sz w:val="21"/>
          <w:szCs w:val="21"/>
        </w:rPr>
        <w:t xml:space="preserve"> </w:t>
      </w:r>
      <w:r w:rsidR="007B4E3A">
        <w:rPr>
          <w:rFonts w:cstheme="minorHAnsi"/>
          <w:sz w:val="21"/>
          <w:szCs w:val="21"/>
        </w:rPr>
        <w:t xml:space="preserve">a </w:t>
      </w:r>
      <w:r w:rsidR="009E28F6" w:rsidRPr="00A912D2">
        <w:rPr>
          <w:rFonts w:cstheme="minorHAnsi"/>
          <w:sz w:val="21"/>
          <w:szCs w:val="21"/>
        </w:rPr>
        <w:t>decline</w:t>
      </w:r>
      <w:r w:rsidR="00584699">
        <w:rPr>
          <w:rFonts w:cstheme="minorHAnsi"/>
          <w:sz w:val="21"/>
          <w:szCs w:val="21"/>
        </w:rPr>
        <w:t xml:space="preserve"> in</w:t>
      </w:r>
      <w:r w:rsidR="007B4E3A" w:rsidRPr="007B4E3A">
        <w:rPr>
          <w:rFonts w:cstheme="minorHAnsi"/>
          <w:sz w:val="21"/>
          <w:szCs w:val="21"/>
        </w:rPr>
        <w:t xml:space="preserve"> </w:t>
      </w:r>
      <w:r w:rsidR="007B4E3A" w:rsidRPr="00A912D2">
        <w:rPr>
          <w:rFonts w:cstheme="minorHAnsi"/>
          <w:sz w:val="21"/>
          <w:szCs w:val="21"/>
        </w:rPr>
        <w:t>economic</w:t>
      </w:r>
      <w:r w:rsidR="007B4E3A">
        <w:rPr>
          <w:rFonts w:cstheme="minorHAnsi"/>
          <w:sz w:val="21"/>
          <w:szCs w:val="21"/>
        </w:rPr>
        <w:t xml:space="preserve"> well-being</w:t>
      </w:r>
      <w:r w:rsidR="002C1EE4" w:rsidRPr="00A912D2">
        <w:rPr>
          <w:rFonts w:cstheme="minorHAnsi"/>
          <w:sz w:val="21"/>
          <w:szCs w:val="21"/>
        </w:rPr>
        <w:t xml:space="preserve">, even a </w:t>
      </w:r>
      <w:r w:rsidR="00C24271" w:rsidRPr="00A912D2">
        <w:rPr>
          <w:rFonts w:cstheme="minorHAnsi"/>
          <w:sz w:val="21"/>
          <w:szCs w:val="21"/>
        </w:rPr>
        <w:t>perceived</w:t>
      </w:r>
      <w:r w:rsidR="002C1EE4" w:rsidRPr="00A912D2">
        <w:rPr>
          <w:rFonts w:cstheme="minorHAnsi"/>
          <w:sz w:val="21"/>
          <w:szCs w:val="21"/>
        </w:rPr>
        <w:t xml:space="preserve"> one,</w:t>
      </w:r>
      <w:r w:rsidR="009E28F6" w:rsidRPr="00A912D2">
        <w:rPr>
          <w:rFonts w:cstheme="minorHAnsi"/>
          <w:sz w:val="21"/>
          <w:szCs w:val="21"/>
        </w:rPr>
        <w:t xml:space="preserve"> have</w:t>
      </w:r>
      <w:r w:rsidR="00CD1FB7" w:rsidRPr="00A912D2">
        <w:rPr>
          <w:rFonts w:cstheme="minorHAnsi"/>
          <w:sz w:val="21"/>
          <w:szCs w:val="21"/>
        </w:rPr>
        <w:t xml:space="preserve"> all</w:t>
      </w:r>
      <w:r w:rsidR="009E28F6" w:rsidRPr="00A912D2">
        <w:rPr>
          <w:rFonts w:cstheme="minorHAnsi"/>
          <w:sz w:val="21"/>
          <w:szCs w:val="21"/>
        </w:rPr>
        <w:t xml:space="preserve"> been identified as a potential risk factor in bereavement</w:t>
      </w:r>
      <w:r w:rsidR="00AD00B5" w:rsidRPr="00A912D2">
        <w:rPr>
          <w:rFonts w:cstheme="minorHAnsi"/>
          <w:sz w:val="21"/>
          <w:szCs w:val="21"/>
        </w:rPr>
        <w:t xml:space="preserve">, </w:t>
      </w:r>
      <w:r w:rsidR="00B17FF8" w:rsidRPr="00A912D2">
        <w:rPr>
          <w:rFonts w:cstheme="minorHAnsi"/>
          <w:sz w:val="21"/>
          <w:szCs w:val="21"/>
        </w:rPr>
        <w:t>leading to</w:t>
      </w:r>
      <w:r w:rsidR="00AD00B5" w:rsidRPr="00A912D2">
        <w:rPr>
          <w:rFonts w:cstheme="minorHAnsi"/>
          <w:sz w:val="21"/>
          <w:szCs w:val="21"/>
        </w:rPr>
        <w:t xml:space="preserve"> poor psychological health</w:t>
      </w:r>
      <w:r w:rsidR="00DD1D0B" w:rsidRPr="00A912D2">
        <w:rPr>
          <w:rFonts w:cstheme="minorHAnsi"/>
          <w:sz w:val="21"/>
          <w:szCs w:val="21"/>
        </w:rPr>
        <w:t xml:space="preserve"> (</w:t>
      </w:r>
      <w:proofErr w:type="spellStart"/>
      <w:r w:rsidR="00DD1D0B" w:rsidRPr="00A912D2">
        <w:rPr>
          <w:rFonts w:cstheme="minorHAnsi"/>
          <w:sz w:val="21"/>
          <w:szCs w:val="21"/>
        </w:rPr>
        <w:t>Stroeb</w:t>
      </w:r>
      <w:proofErr w:type="spellEnd"/>
      <w:r w:rsidR="00DD1D0B" w:rsidRPr="00A912D2">
        <w:rPr>
          <w:rFonts w:cstheme="minorHAnsi"/>
          <w:sz w:val="21"/>
          <w:szCs w:val="21"/>
        </w:rPr>
        <w:t xml:space="preserve"> et al., 2007; </w:t>
      </w:r>
      <w:proofErr w:type="spellStart"/>
      <w:r w:rsidR="00AC6C87" w:rsidRPr="00A912D2">
        <w:rPr>
          <w:rFonts w:cstheme="minorHAnsi"/>
          <w:sz w:val="21"/>
          <w:szCs w:val="21"/>
        </w:rPr>
        <w:t>Kokou</w:t>
      </w:r>
      <w:r w:rsidR="005C78CC">
        <w:rPr>
          <w:rFonts w:cstheme="minorHAnsi"/>
          <w:sz w:val="21"/>
          <w:szCs w:val="21"/>
        </w:rPr>
        <w:t>-</w:t>
      </w:r>
      <w:r w:rsidR="00AC6C87" w:rsidRPr="00A912D2">
        <w:rPr>
          <w:rFonts w:cstheme="minorHAnsi"/>
          <w:sz w:val="21"/>
          <w:szCs w:val="21"/>
        </w:rPr>
        <w:t>Kpolou</w:t>
      </w:r>
      <w:proofErr w:type="spellEnd"/>
      <w:r w:rsidR="00AC6C87" w:rsidRPr="00A912D2">
        <w:rPr>
          <w:rFonts w:cstheme="minorHAnsi"/>
          <w:sz w:val="21"/>
          <w:szCs w:val="21"/>
        </w:rPr>
        <w:t xml:space="preserve"> et al., 2020</w:t>
      </w:r>
      <w:r w:rsidR="00AC6C87">
        <w:rPr>
          <w:rFonts w:cstheme="minorHAnsi"/>
          <w:sz w:val="21"/>
          <w:szCs w:val="21"/>
        </w:rPr>
        <w:t xml:space="preserve">; </w:t>
      </w:r>
      <w:r w:rsidR="00DD1D0B" w:rsidRPr="00A912D2">
        <w:rPr>
          <w:rFonts w:cstheme="minorHAnsi"/>
          <w:sz w:val="21"/>
          <w:szCs w:val="21"/>
        </w:rPr>
        <w:t>Corden</w:t>
      </w:r>
      <w:r w:rsidR="0085650C" w:rsidRPr="00A912D2">
        <w:rPr>
          <w:rFonts w:cstheme="minorHAnsi"/>
          <w:sz w:val="21"/>
          <w:szCs w:val="21"/>
        </w:rPr>
        <w:t xml:space="preserve"> &amp; Hirst, 2013</w:t>
      </w:r>
      <w:r w:rsidR="00DD1D0B" w:rsidRPr="00A912D2">
        <w:rPr>
          <w:rFonts w:cstheme="minorHAnsi"/>
          <w:sz w:val="21"/>
          <w:szCs w:val="21"/>
        </w:rPr>
        <w:t>).</w:t>
      </w:r>
      <w:r w:rsidR="00DD1D0B" w:rsidRPr="00A912D2">
        <w:rPr>
          <w:rStyle w:val="EndnoteReference"/>
          <w:rFonts w:cstheme="minorHAnsi"/>
          <w:sz w:val="21"/>
          <w:szCs w:val="21"/>
        </w:rPr>
        <w:endnoteReference w:id="70"/>
      </w:r>
      <w:r w:rsidR="00F346C5" w:rsidRPr="00A912D2">
        <w:rPr>
          <w:rFonts w:cstheme="minorHAnsi"/>
          <w:sz w:val="21"/>
          <w:szCs w:val="21"/>
        </w:rPr>
        <w:t xml:space="preserve"> It has also been </w:t>
      </w:r>
      <w:r w:rsidR="00472569" w:rsidRPr="00A912D2">
        <w:rPr>
          <w:rFonts w:cstheme="minorHAnsi"/>
          <w:sz w:val="21"/>
          <w:szCs w:val="21"/>
        </w:rPr>
        <w:t>suggested that</w:t>
      </w:r>
      <w:r w:rsidR="002D1BC8" w:rsidRPr="00A912D2">
        <w:rPr>
          <w:rFonts w:cstheme="minorHAnsi"/>
          <w:sz w:val="21"/>
          <w:szCs w:val="21"/>
        </w:rPr>
        <w:t xml:space="preserve"> being in a state of constant worry or anxiety </w:t>
      </w:r>
      <w:r w:rsidR="00134BB6" w:rsidRPr="00A912D2">
        <w:rPr>
          <w:rFonts w:cstheme="minorHAnsi"/>
          <w:sz w:val="21"/>
          <w:szCs w:val="21"/>
        </w:rPr>
        <w:t>might not give someone sufficient time for processing mourning or hold back</w:t>
      </w:r>
      <w:r w:rsidR="00F0203A" w:rsidRPr="00A912D2">
        <w:rPr>
          <w:rFonts w:cstheme="minorHAnsi"/>
          <w:sz w:val="21"/>
          <w:szCs w:val="21"/>
        </w:rPr>
        <w:t xml:space="preserve"> coping mechanisms (</w:t>
      </w:r>
      <w:proofErr w:type="spellStart"/>
      <w:r w:rsidR="00F0203A" w:rsidRPr="00A912D2">
        <w:rPr>
          <w:rFonts w:cstheme="minorHAnsi"/>
          <w:sz w:val="21"/>
          <w:szCs w:val="21"/>
        </w:rPr>
        <w:t>Diol</w:t>
      </w:r>
      <w:r w:rsidR="00307A8C" w:rsidRPr="00A912D2">
        <w:rPr>
          <w:rFonts w:cstheme="minorHAnsi"/>
          <w:sz w:val="21"/>
          <w:szCs w:val="21"/>
        </w:rPr>
        <w:t>aiuti</w:t>
      </w:r>
      <w:proofErr w:type="spellEnd"/>
      <w:r w:rsidR="00307A8C" w:rsidRPr="00A912D2">
        <w:rPr>
          <w:rFonts w:cstheme="minorHAnsi"/>
          <w:sz w:val="21"/>
          <w:szCs w:val="21"/>
        </w:rPr>
        <w:t xml:space="preserve"> et al., 2018; Corden &amp; Hirst, 2013).</w:t>
      </w:r>
      <w:r w:rsidR="00307A8C" w:rsidRPr="00A912D2">
        <w:rPr>
          <w:rStyle w:val="EndnoteReference"/>
          <w:rFonts w:cstheme="minorHAnsi"/>
          <w:sz w:val="21"/>
          <w:szCs w:val="21"/>
        </w:rPr>
        <w:endnoteReference w:id="71"/>
      </w:r>
      <w:r w:rsidR="009E28F6" w:rsidRPr="00A912D2">
        <w:rPr>
          <w:rFonts w:cstheme="minorHAnsi"/>
          <w:sz w:val="21"/>
          <w:szCs w:val="21"/>
        </w:rPr>
        <w:t xml:space="preserve"> </w:t>
      </w:r>
      <w:r w:rsidR="00BA5C0F" w:rsidRPr="00A912D2">
        <w:rPr>
          <w:rFonts w:cstheme="minorHAnsi"/>
          <w:sz w:val="21"/>
          <w:szCs w:val="21"/>
        </w:rPr>
        <w:t xml:space="preserve">This fits with </w:t>
      </w:r>
      <w:r w:rsidR="00940656" w:rsidRPr="00A912D2">
        <w:rPr>
          <w:rFonts w:cstheme="minorHAnsi"/>
          <w:sz w:val="21"/>
          <w:szCs w:val="21"/>
        </w:rPr>
        <w:t xml:space="preserve">Ipsos Mori’s research into the FSP </w:t>
      </w:r>
      <w:r w:rsidR="00BA5C0F" w:rsidRPr="00A912D2">
        <w:rPr>
          <w:rFonts w:cstheme="minorHAnsi"/>
          <w:sz w:val="21"/>
          <w:szCs w:val="21"/>
        </w:rPr>
        <w:t xml:space="preserve">which </w:t>
      </w:r>
      <w:r w:rsidR="00940656" w:rsidRPr="00A912D2">
        <w:rPr>
          <w:rFonts w:cstheme="minorHAnsi"/>
          <w:sz w:val="21"/>
          <w:szCs w:val="21"/>
        </w:rPr>
        <w:t>found that</w:t>
      </w:r>
      <w:r w:rsidR="00BC7F1D" w:rsidRPr="00A912D2">
        <w:rPr>
          <w:rFonts w:cstheme="minorHAnsi"/>
          <w:sz w:val="21"/>
          <w:szCs w:val="21"/>
        </w:rPr>
        <w:t>,</w:t>
      </w:r>
      <w:r w:rsidR="00940656" w:rsidRPr="00A912D2">
        <w:rPr>
          <w:rFonts w:cstheme="minorHAnsi"/>
          <w:sz w:val="21"/>
          <w:szCs w:val="21"/>
        </w:rPr>
        <w:t xml:space="preserve"> where it didn’t cover the funeral costs and </w:t>
      </w:r>
      <w:r w:rsidR="00123788" w:rsidRPr="00A912D2">
        <w:rPr>
          <w:rFonts w:cstheme="minorHAnsi"/>
          <w:sz w:val="21"/>
          <w:szCs w:val="21"/>
        </w:rPr>
        <w:t>“there was a balance left to pay, this had a significant impact on clients</w:t>
      </w:r>
      <w:r>
        <w:rPr>
          <w:rFonts w:cstheme="minorHAnsi"/>
          <w:sz w:val="21"/>
          <w:szCs w:val="21"/>
        </w:rPr>
        <w:t>’</w:t>
      </w:r>
      <w:r w:rsidR="00123788" w:rsidRPr="00A912D2">
        <w:rPr>
          <w:rFonts w:cstheme="minorHAnsi"/>
          <w:sz w:val="21"/>
          <w:szCs w:val="21"/>
        </w:rPr>
        <w:t xml:space="preserve"> financial and mental wellbeing”</w:t>
      </w:r>
      <w:r w:rsidR="0095498E" w:rsidRPr="00A912D2">
        <w:rPr>
          <w:rFonts w:cstheme="minorHAnsi"/>
          <w:sz w:val="21"/>
          <w:szCs w:val="21"/>
        </w:rPr>
        <w:t>.</w:t>
      </w:r>
      <w:r w:rsidR="00BA5C0F" w:rsidRPr="00A912D2">
        <w:rPr>
          <w:rStyle w:val="EndnoteReference"/>
          <w:rFonts w:cstheme="minorHAnsi"/>
          <w:sz w:val="21"/>
          <w:szCs w:val="21"/>
        </w:rPr>
        <w:t xml:space="preserve"> </w:t>
      </w:r>
      <w:r w:rsidR="00BA5C0F" w:rsidRPr="00A912D2">
        <w:rPr>
          <w:rStyle w:val="EndnoteReference"/>
          <w:rFonts w:cstheme="minorHAnsi"/>
          <w:sz w:val="21"/>
          <w:szCs w:val="21"/>
        </w:rPr>
        <w:endnoteReference w:id="72"/>
      </w:r>
      <w:r w:rsidR="0095498E" w:rsidRPr="00A912D2">
        <w:rPr>
          <w:rFonts w:cstheme="minorHAnsi"/>
          <w:sz w:val="21"/>
          <w:szCs w:val="21"/>
        </w:rPr>
        <w:t xml:space="preserve"> </w:t>
      </w:r>
      <w:r w:rsidR="005E1542" w:rsidRPr="00A912D2">
        <w:rPr>
          <w:rFonts w:cstheme="minorHAnsi"/>
          <w:sz w:val="21"/>
          <w:szCs w:val="21"/>
        </w:rPr>
        <w:t xml:space="preserve">Organisational respondents to the UKCB’s research also cited “major financial hardships” as a factor that “could contribute to a higher risk of complex grief”, this included </w:t>
      </w:r>
      <w:r w:rsidR="005E1542" w:rsidRPr="00A912D2">
        <w:rPr>
          <w:rFonts w:cstheme="minorHAnsi"/>
          <w:color w:val="000000"/>
          <w:sz w:val="21"/>
          <w:szCs w:val="21"/>
        </w:rPr>
        <w:t>“not knowing how to pay the funeral bill”</w:t>
      </w:r>
      <w:r w:rsidR="005E1542" w:rsidRPr="00A912D2">
        <w:rPr>
          <w:rFonts w:cstheme="minorHAnsi"/>
          <w:sz w:val="21"/>
          <w:szCs w:val="21"/>
        </w:rPr>
        <w:t>.</w:t>
      </w:r>
      <w:r w:rsidR="005E1542" w:rsidRPr="00E433B9">
        <w:rPr>
          <w:rStyle w:val="EndnoteReference"/>
          <w:rFonts w:cstheme="minorHAnsi"/>
          <w:iCs/>
          <w:sz w:val="21"/>
          <w:szCs w:val="21"/>
        </w:rPr>
        <w:endnoteReference w:id="73"/>
      </w:r>
    </w:p>
    <w:p w14:paraId="21E90F74" w14:textId="0A30C82E" w:rsidR="00B4178C"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71.</w:t>
      </w:r>
      <w:r>
        <w:rPr>
          <w:rFonts w:cstheme="minorHAnsi"/>
          <w:sz w:val="21"/>
          <w:szCs w:val="21"/>
        </w:rPr>
        <w:tab/>
      </w:r>
      <w:proofErr w:type="spellStart"/>
      <w:r w:rsidR="0073058C">
        <w:rPr>
          <w:rFonts w:cstheme="minorHAnsi"/>
          <w:sz w:val="21"/>
          <w:szCs w:val="21"/>
        </w:rPr>
        <w:t>Kokou</w:t>
      </w:r>
      <w:r w:rsidR="005C78CC">
        <w:rPr>
          <w:rFonts w:cstheme="minorHAnsi"/>
          <w:sz w:val="21"/>
          <w:szCs w:val="21"/>
        </w:rPr>
        <w:t>-</w:t>
      </w:r>
      <w:r w:rsidR="0073058C">
        <w:rPr>
          <w:rFonts w:cstheme="minorHAnsi"/>
          <w:sz w:val="21"/>
          <w:szCs w:val="21"/>
        </w:rPr>
        <w:t>Kpolou</w:t>
      </w:r>
      <w:proofErr w:type="spellEnd"/>
      <w:r w:rsidR="0073058C">
        <w:rPr>
          <w:rFonts w:cstheme="minorHAnsi"/>
          <w:sz w:val="21"/>
          <w:szCs w:val="21"/>
        </w:rPr>
        <w:t xml:space="preserve"> and </w:t>
      </w:r>
      <w:proofErr w:type="spellStart"/>
      <w:r w:rsidR="0073058C">
        <w:rPr>
          <w:rFonts w:cstheme="minorHAnsi"/>
          <w:sz w:val="21"/>
          <w:szCs w:val="21"/>
        </w:rPr>
        <w:t>Stroeb</w:t>
      </w:r>
      <w:proofErr w:type="spellEnd"/>
      <w:r w:rsidR="0073058C">
        <w:rPr>
          <w:rFonts w:cstheme="minorHAnsi"/>
          <w:sz w:val="21"/>
          <w:szCs w:val="21"/>
        </w:rPr>
        <w:t xml:space="preserve"> have also found that </w:t>
      </w:r>
      <w:r w:rsidR="00363B8D">
        <w:rPr>
          <w:rFonts w:cstheme="minorHAnsi"/>
          <w:sz w:val="21"/>
          <w:szCs w:val="21"/>
        </w:rPr>
        <w:t xml:space="preserve">as well as </w:t>
      </w:r>
      <w:r w:rsidR="0073058C">
        <w:rPr>
          <w:rFonts w:cstheme="minorHAnsi"/>
          <w:sz w:val="21"/>
          <w:szCs w:val="21"/>
        </w:rPr>
        <w:t>concurrent stressors</w:t>
      </w:r>
      <w:r w:rsidR="00363B8D">
        <w:rPr>
          <w:rFonts w:cstheme="minorHAnsi"/>
          <w:sz w:val="21"/>
          <w:szCs w:val="21"/>
        </w:rPr>
        <w:t xml:space="preserve">, experiencing multiple losses </w:t>
      </w:r>
      <w:r w:rsidR="0073058C">
        <w:rPr>
          <w:rFonts w:cstheme="minorHAnsi"/>
          <w:sz w:val="21"/>
          <w:szCs w:val="21"/>
        </w:rPr>
        <w:t>can make coping with bereavement more difficult and lead to poor physical and mental</w:t>
      </w:r>
      <w:r w:rsidR="004E0222">
        <w:rPr>
          <w:rFonts w:cstheme="minorHAnsi"/>
          <w:sz w:val="21"/>
          <w:szCs w:val="21"/>
        </w:rPr>
        <w:t xml:space="preserve"> health</w:t>
      </w:r>
      <w:r w:rsidR="0073058C">
        <w:rPr>
          <w:rFonts w:cstheme="minorHAnsi"/>
          <w:sz w:val="21"/>
          <w:szCs w:val="21"/>
        </w:rPr>
        <w:t>.</w:t>
      </w:r>
      <w:r w:rsidR="00B91C09">
        <w:rPr>
          <w:rStyle w:val="EndnoteReference"/>
          <w:rFonts w:cstheme="minorHAnsi"/>
          <w:sz w:val="21"/>
          <w:szCs w:val="21"/>
        </w:rPr>
        <w:endnoteReference w:id="74"/>
      </w:r>
      <w:r w:rsidR="0073058C">
        <w:rPr>
          <w:rFonts w:cstheme="minorHAnsi"/>
          <w:sz w:val="21"/>
          <w:szCs w:val="21"/>
        </w:rPr>
        <w:t xml:space="preserve"> </w:t>
      </w:r>
      <w:r w:rsidR="00E844DD">
        <w:rPr>
          <w:rFonts w:cstheme="minorHAnsi"/>
          <w:sz w:val="21"/>
          <w:szCs w:val="21"/>
        </w:rPr>
        <w:t xml:space="preserve">While </w:t>
      </w:r>
      <w:r w:rsidR="004E0222">
        <w:rPr>
          <w:rFonts w:cstheme="minorHAnsi"/>
          <w:sz w:val="21"/>
          <w:szCs w:val="21"/>
        </w:rPr>
        <w:t>“</w:t>
      </w:r>
      <w:r w:rsidR="0035320F">
        <w:rPr>
          <w:rFonts w:cstheme="minorHAnsi"/>
          <w:sz w:val="21"/>
          <w:szCs w:val="21"/>
        </w:rPr>
        <w:t>losses</w:t>
      </w:r>
      <w:r w:rsidR="004E0222">
        <w:rPr>
          <w:rFonts w:cstheme="minorHAnsi"/>
          <w:sz w:val="21"/>
          <w:szCs w:val="21"/>
        </w:rPr>
        <w:t>”</w:t>
      </w:r>
      <w:r w:rsidR="0035320F">
        <w:rPr>
          <w:rFonts w:cstheme="minorHAnsi"/>
          <w:sz w:val="21"/>
          <w:szCs w:val="21"/>
        </w:rPr>
        <w:t xml:space="preserve"> in this context refers to deaths, there is an argument that a sense of loss could be extended to the impact </w:t>
      </w:r>
      <w:r w:rsidR="008240FB">
        <w:rPr>
          <w:rFonts w:cstheme="minorHAnsi"/>
          <w:sz w:val="21"/>
          <w:szCs w:val="21"/>
        </w:rPr>
        <w:t xml:space="preserve">bereavement has </w:t>
      </w:r>
      <w:r w:rsidR="0035320F">
        <w:rPr>
          <w:rFonts w:cstheme="minorHAnsi"/>
          <w:sz w:val="21"/>
          <w:szCs w:val="21"/>
        </w:rPr>
        <w:t xml:space="preserve">on someone’s finances, and </w:t>
      </w:r>
      <w:r w:rsidR="0004244F">
        <w:rPr>
          <w:rFonts w:cstheme="minorHAnsi"/>
          <w:sz w:val="21"/>
          <w:szCs w:val="21"/>
        </w:rPr>
        <w:t>certainly</w:t>
      </w:r>
      <w:r w:rsidR="0035320F">
        <w:rPr>
          <w:rFonts w:cstheme="minorHAnsi"/>
          <w:sz w:val="21"/>
          <w:szCs w:val="21"/>
        </w:rPr>
        <w:t xml:space="preserve"> to the loss of someone’s home</w:t>
      </w:r>
      <w:r w:rsidR="006649D9">
        <w:rPr>
          <w:rFonts w:cstheme="minorHAnsi"/>
          <w:sz w:val="21"/>
          <w:szCs w:val="21"/>
        </w:rPr>
        <w:t>,</w:t>
      </w:r>
      <w:r w:rsidR="0035320F">
        <w:rPr>
          <w:rFonts w:cstheme="minorHAnsi"/>
          <w:sz w:val="21"/>
          <w:szCs w:val="21"/>
        </w:rPr>
        <w:t xml:space="preserve"> which </w:t>
      </w:r>
      <w:r w:rsidR="006649D9">
        <w:rPr>
          <w:rFonts w:cstheme="minorHAnsi"/>
          <w:sz w:val="21"/>
          <w:szCs w:val="21"/>
        </w:rPr>
        <w:t>can happen due to</w:t>
      </w:r>
      <w:r w:rsidR="0035320F">
        <w:rPr>
          <w:rFonts w:cstheme="minorHAnsi"/>
          <w:sz w:val="21"/>
          <w:szCs w:val="21"/>
        </w:rPr>
        <w:t xml:space="preserve"> bereavement</w:t>
      </w:r>
      <w:r w:rsidR="002833D4">
        <w:rPr>
          <w:rFonts w:cstheme="minorHAnsi"/>
          <w:sz w:val="21"/>
          <w:szCs w:val="21"/>
        </w:rPr>
        <w:t>.</w:t>
      </w:r>
      <w:r w:rsidR="0035320F">
        <w:rPr>
          <w:rFonts w:cstheme="minorHAnsi"/>
          <w:sz w:val="21"/>
          <w:szCs w:val="21"/>
        </w:rPr>
        <w:t xml:space="preserve"> </w:t>
      </w:r>
      <w:r w:rsidR="002833D4">
        <w:rPr>
          <w:rFonts w:cstheme="minorHAnsi"/>
          <w:sz w:val="21"/>
          <w:szCs w:val="21"/>
        </w:rPr>
        <w:t>O</w:t>
      </w:r>
      <w:r w:rsidR="00240D82">
        <w:rPr>
          <w:rFonts w:cstheme="minorHAnsi"/>
          <w:sz w:val="21"/>
          <w:szCs w:val="21"/>
        </w:rPr>
        <w:t>ne</w:t>
      </w:r>
      <w:r w:rsidR="00120A55">
        <w:rPr>
          <w:rFonts w:cstheme="minorHAnsi"/>
          <w:sz w:val="21"/>
          <w:szCs w:val="21"/>
        </w:rPr>
        <w:t xml:space="preserve"> person </w:t>
      </w:r>
      <w:r w:rsidR="002833D4">
        <w:rPr>
          <w:rFonts w:cstheme="minorHAnsi"/>
          <w:sz w:val="21"/>
          <w:szCs w:val="21"/>
        </w:rPr>
        <w:t>told</w:t>
      </w:r>
      <w:r w:rsidR="00120A55">
        <w:rPr>
          <w:rFonts w:cstheme="minorHAnsi"/>
          <w:sz w:val="21"/>
          <w:szCs w:val="21"/>
        </w:rPr>
        <w:t xml:space="preserve"> me</w:t>
      </w:r>
      <w:r w:rsidR="004C4807">
        <w:rPr>
          <w:rFonts w:cstheme="minorHAnsi"/>
          <w:sz w:val="21"/>
          <w:szCs w:val="21"/>
        </w:rPr>
        <w:t xml:space="preserve"> </w:t>
      </w:r>
      <w:r w:rsidR="00B57E73">
        <w:rPr>
          <w:rFonts w:cstheme="minorHAnsi"/>
          <w:sz w:val="21"/>
          <w:szCs w:val="21"/>
        </w:rPr>
        <w:t>funeral costs</w:t>
      </w:r>
      <w:r w:rsidR="000017F5">
        <w:rPr>
          <w:rFonts w:cstheme="minorHAnsi"/>
          <w:sz w:val="21"/>
          <w:szCs w:val="21"/>
        </w:rPr>
        <w:t xml:space="preserve"> </w:t>
      </w:r>
      <w:r w:rsidR="000017F5" w:rsidRPr="000017F5">
        <w:rPr>
          <w:rFonts w:cstheme="minorHAnsi"/>
          <w:sz w:val="21"/>
          <w:szCs w:val="21"/>
        </w:rPr>
        <w:t>“</w:t>
      </w:r>
      <w:r w:rsidR="004C29AB" w:rsidRPr="004C29AB">
        <w:rPr>
          <w:rFonts w:cstheme="minorHAnsi"/>
          <w:sz w:val="21"/>
          <w:szCs w:val="21"/>
        </w:rPr>
        <w:t xml:space="preserve">can be a really big damage in </w:t>
      </w:r>
      <w:r w:rsidR="004C29AB" w:rsidRPr="00D9288C">
        <w:rPr>
          <w:rFonts w:cstheme="minorHAnsi"/>
          <w:sz w:val="21"/>
          <w:szCs w:val="21"/>
        </w:rPr>
        <w:t xml:space="preserve">someone’s finance and … on the way they have to grieve because </w:t>
      </w:r>
      <w:r w:rsidR="00B4178C" w:rsidRPr="00D9288C">
        <w:rPr>
          <w:rFonts w:cstheme="minorHAnsi"/>
          <w:sz w:val="21"/>
          <w:szCs w:val="21"/>
        </w:rPr>
        <w:t>it’s two different stress on them. … You’re grieving for your finances, you’re grieving for your loved one … and you have to face both of them because they</w:t>
      </w:r>
      <w:r>
        <w:rPr>
          <w:rFonts w:cstheme="minorHAnsi"/>
          <w:sz w:val="21"/>
          <w:szCs w:val="21"/>
        </w:rPr>
        <w:t>’</w:t>
      </w:r>
      <w:r w:rsidR="00B4178C" w:rsidRPr="00D9288C">
        <w:rPr>
          <w:rFonts w:cstheme="minorHAnsi"/>
          <w:sz w:val="21"/>
          <w:szCs w:val="21"/>
        </w:rPr>
        <w:t>re equally as important”</w:t>
      </w:r>
      <w:r w:rsidR="000017F5" w:rsidRPr="00D9288C">
        <w:rPr>
          <w:rFonts w:cstheme="minorHAnsi"/>
          <w:sz w:val="21"/>
          <w:szCs w:val="21"/>
        </w:rPr>
        <w:t xml:space="preserve"> (</w:t>
      </w:r>
      <w:r w:rsidR="00D9288C" w:rsidRPr="00D9288C">
        <w:rPr>
          <w:rFonts w:cstheme="minorHAnsi"/>
          <w:sz w:val="21"/>
          <w:szCs w:val="21"/>
        </w:rPr>
        <w:t>a</w:t>
      </w:r>
      <w:r w:rsidR="000017F5" w:rsidRPr="00D9288C">
        <w:rPr>
          <w:rFonts w:cstheme="minorHAnsi"/>
          <w:sz w:val="21"/>
          <w:szCs w:val="21"/>
        </w:rPr>
        <w:t>ppendix</w:t>
      </w:r>
      <w:r w:rsidR="007156B3" w:rsidRPr="00D9288C">
        <w:rPr>
          <w:rFonts w:cstheme="minorHAnsi"/>
          <w:sz w:val="21"/>
          <w:szCs w:val="21"/>
        </w:rPr>
        <w:t xml:space="preserve"> </w:t>
      </w:r>
      <w:r w:rsidR="00D9288C" w:rsidRPr="00D9288C">
        <w:rPr>
          <w:rFonts w:cstheme="minorHAnsi"/>
          <w:sz w:val="21"/>
          <w:szCs w:val="21"/>
        </w:rPr>
        <w:t>D</w:t>
      </w:r>
      <w:r w:rsidR="00597463" w:rsidRPr="00D9288C">
        <w:rPr>
          <w:rFonts w:cstheme="minorHAnsi"/>
          <w:sz w:val="21"/>
          <w:szCs w:val="21"/>
        </w:rPr>
        <w:t>,</w:t>
      </w:r>
      <w:r w:rsidR="00D9288C" w:rsidRPr="00D9288C">
        <w:rPr>
          <w:rFonts w:cstheme="minorHAnsi"/>
          <w:sz w:val="21"/>
          <w:szCs w:val="21"/>
        </w:rPr>
        <w:t xml:space="preserve"> plus B &amp; F</w:t>
      </w:r>
      <w:r w:rsidR="000017F5" w:rsidRPr="00D9288C">
        <w:rPr>
          <w:rFonts w:cstheme="minorHAnsi"/>
          <w:sz w:val="21"/>
          <w:szCs w:val="21"/>
        </w:rPr>
        <w:t>)</w:t>
      </w:r>
      <w:r w:rsidR="00D9288C" w:rsidRPr="00D9288C">
        <w:rPr>
          <w:rFonts w:cstheme="minorHAnsi"/>
          <w:sz w:val="21"/>
          <w:szCs w:val="21"/>
        </w:rPr>
        <w:t>.</w:t>
      </w:r>
    </w:p>
    <w:p w14:paraId="6BFFD267" w14:textId="63450E59" w:rsidR="00C12346" w:rsidRPr="00A912D2"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72.</w:t>
      </w:r>
      <w:r>
        <w:rPr>
          <w:rFonts w:cstheme="minorHAnsi"/>
          <w:sz w:val="21"/>
          <w:szCs w:val="21"/>
        </w:rPr>
        <w:tab/>
      </w:r>
      <w:r w:rsidR="001D2FA3" w:rsidRPr="00A912D2">
        <w:rPr>
          <w:rFonts w:cstheme="minorHAnsi"/>
          <w:sz w:val="21"/>
          <w:szCs w:val="21"/>
        </w:rPr>
        <w:t>Numerous</w:t>
      </w:r>
      <w:r w:rsidR="000A5754" w:rsidRPr="00A912D2">
        <w:rPr>
          <w:rFonts w:cstheme="minorHAnsi"/>
          <w:sz w:val="21"/>
          <w:szCs w:val="21"/>
        </w:rPr>
        <w:t xml:space="preserve"> studies have found</w:t>
      </w:r>
      <w:r w:rsidR="001D2FA3" w:rsidRPr="00A912D2">
        <w:rPr>
          <w:rFonts w:cstheme="minorHAnsi"/>
          <w:sz w:val="21"/>
          <w:szCs w:val="21"/>
        </w:rPr>
        <w:t xml:space="preserve"> </w:t>
      </w:r>
      <w:r w:rsidR="00946DD1" w:rsidRPr="00A912D2">
        <w:rPr>
          <w:rFonts w:cstheme="minorHAnsi"/>
          <w:sz w:val="21"/>
          <w:szCs w:val="21"/>
        </w:rPr>
        <w:t xml:space="preserve">that </w:t>
      </w:r>
      <w:r w:rsidR="00A553FC" w:rsidRPr="00A912D2">
        <w:rPr>
          <w:rFonts w:cstheme="minorHAnsi"/>
          <w:sz w:val="21"/>
          <w:szCs w:val="21"/>
        </w:rPr>
        <w:t xml:space="preserve">the </w:t>
      </w:r>
      <w:r w:rsidR="00946DD1" w:rsidRPr="00A912D2">
        <w:rPr>
          <w:rFonts w:cstheme="minorHAnsi"/>
          <w:sz w:val="21"/>
          <w:szCs w:val="21"/>
        </w:rPr>
        <w:t>m</w:t>
      </w:r>
      <w:r w:rsidR="00C12346" w:rsidRPr="00A912D2">
        <w:rPr>
          <w:rFonts w:cstheme="minorHAnsi"/>
          <w:sz w:val="21"/>
          <w:szCs w:val="21"/>
        </w:rPr>
        <w:t>ourning</w:t>
      </w:r>
      <w:r w:rsidR="00946DD1" w:rsidRPr="00A912D2">
        <w:rPr>
          <w:rFonts w:cstheme="minorHAnsi"/>
          <w:sz w:val="21"/>
          <w:szCs w:val="21"/>
        </w:rPr>
        <w:t xml:space="preserve"> process,</w:t>
      </w:r>
      <w:r w:rsidR="00A553FC" w:rsidRPr="00A912D2">
        <w:rPr>
          <w:rFonts w:cstheme="minorHAnsi"/>
          <w:sz w:val="21"/>
          <w:szCs w:val="21"/>
        </w:rPr>
        <w:t xml:space="preserve"> including associated rituals</w:t>
      </w:r>
      <w:r w:rsidR="00107CAE" w:rsidRPr="00A912D2">
        <w:rPr>
          <w:rFonts w:cstheme="minorHAnsi"/>
          <w:sz w:val="21"/>
          <w:szCs w:val="21"/>
        </w:rPr>
        <w:t xml:space="preserve"> such as viewing the body or attending the funeral,</w:t>
      </w:r>
      <w:r w:rsidR="000A5754" w:rsidRPr="00A912D2">
        <w:rPr>
          <w:rFonts w:cstheme="minorHAnsi"/>
          <w:sz w:val="21"/>
          <w:szCs w:val="21"/>
        </w:rPr>
        <w:t xml:space="preserve"> can mitigate grief</w:t>
      </w:r>
      <w:r w:rsidR="009450A6" w:rsidRPr="00A912D2">
        <w:rPr>
          <w:rFonts w:cstheme="minorHAnsi"/>
          <w:sz w:val="21"/>
          <w:szCs w:val="21"/>
        </w:rPr>
        <w:t xml:space="preserve"> and even prevent it from becoming pathological (</w:t>
      </w:r>
      <w:r w:rsidR="0087098C" w:rsidRPr="00A912D2">
        <w:rPr>
          <w:rFonts w:cstheme="minorHAnsi"/>
          <w:sz w:val="21"/>
          <w:szCs w:val="21"/>
        </w:rPr>
        <w:t>Nakajima</w:t>
      </w:r>
      <w:r w:rsidR="007E35A1" w:rsidRPr="00A912D2">
        <w:rPr>
          <w:rFonts w:cstheme="minorHAnsi"/>
          <w:sz w:val="21"/>
          <w:szCs w:val="21"/>
        </w:rPr>
        <w:t xml:space="preserve">, 2018 and Norton &amp; Gino, 2014 cited in </w:t>
      </w:r>
      <w:proofErr w:type="spellStart"/>
      <w:r w:rsidR="009450A6" w:rsidRPr="00A912D2">
        <w:rPr>
          <w:rFonts w:cstheme="minorHAnsi"/>
          <w:sz w:val="21"/>
          <w:szCs w:val="21"/>
        </w:rPr>
        <w:t>Diolaiuti</w:t>
      </w:r>
      <w:proofErr w:type="spellEnd"/>
      <w:r w:rsidR="009450A6" w:rsidRPr="00A912D2">
        <w:rPr>
          <w:rFonts w:cstheme="minorHAnsi"/>
          <w:sz w:val="21"/>
          <w:szCs w:val="21"/>
        </w:rPr>
        <w:t xml:space="preserve"> et al., 2018</w:t>
      </w:r>
      <w:r w:rsidR="00084192" w:rsidRPr="00A912D2">
        <w:rPr>
          <w:rFonts w:cstheme="minorHAnsi"/>
          <w:sz w:val="21"/>
          <w:szCs w:val="21"/>
        </w:rPr>
        <w:t xml:space="preserve">; </w:t>
      </w:r>
      <w:r w:rsidR="00852CA3" w:rsidRPr="00A912D2">
        <w:rPr>
          <w:rFonts w:cstheme="minorHAnsi"/>
          <w:sz w:val="21"/>
          <w:szCs w:val="21"/>
        </w:rPr>
        <w:t xml:space="preserve">Castle &amp; Phillips, 2003 cited in </w:t>
      </w:r>
      <w:proofErr w:type="spellStart"/>
      <w:r w:rsidR="00417E0C" w:rsidRPr="00A912D2">
        <w:rPr>
          <w:rFonts w:cstheme="minorHAnsi"/>
          <w:sz w:val="21"/>
          <w:szCs w:val="21"/>
        </w:rPr>
        <w:t>Eisma</w:t>
      </w:r>
      <w:proofErr w:type="spellEnd"/>
      <w:r w:rsidR="00417E0C" w:rsidRPr="00A912D2">
        <w:rPr>
          <w:rFonts w:cstheme="minorHAnsi"/>
          <w:sz w:val="21"/>
          <w:szCs w:val="21"/>
        </w:rPr>
        <w:t xml:space="preserve">, </w:t>
      </w:r>
      <w:proofErr w:type="spellStart"/>
      <w:r w:rsidR="00417E0C" w:rsidRPr="00A912D2">
        <w:rPr>
          <w:rFonts w:cstheme="minorHAnsi"/>
          <w:sz w:val="21"/>
          <w:szCs w:val="21"/>
        </w:rPr>
        <w:t>Boe</w:t>
      </w:r>
      <w:r w:rsidR="000F4B3C" w:rsidRPr="00A912D2">
        <w:rPr>
          <w:rFonts w:cstheme="minorHAnsi"/>
          <w:sz w:val="21"/>
          <w:szCs w:val="21"/>
        </w:rPr>
        <w:t>len</w:t>
      </w:r>
      <w:proofErr w:type="spellEnd"/>
      <w:r w:rsidR="000F4B3C" w:rsidRPr="00A912D2">
        <w:rPr>
          <w:rFonts w:cstheme="minorHAnsi"/>
          <w:sz w:val="21"/>
          <w:szCs w:val="21"/>
        </w:rPr>
        <w:t xml:space="preserve"> et al., 2020</w:t>
      </w:r>
      <w:r w:rsidR="00852CA3" w:rsidRPr="00A912D2">
        <w:rPr>
          <w:rFonts w:cstheme="minorHAnsi"/>
          <w:sz w:val="21"/>
          <w:szCs w:val="21"/>
        </w:rPr>
        <w:t>).</w:t>
      </w:r>
      <w:r w:rsidR="00C2518B">
        <w:rPr>
          <w:rStyle w:val="EndnoteReference"/>
          <w:rFonts w:cstheme="minorHAnsi"/>
          <w:sz w:val="21"/>
          <w:szCs w:val="21"/>
        </w:rPr>
        <w:endnoteReference w:id="75"/>
      </w:r>
      <w:r w:rsidR="001B4635" w:rsidRPr="00A912D2">
        <w:rPr>
          <w:rFonts w:cstheme="minorHAnsi"/>
          <w:sz w:val="21"/>
          <w:szCs w:val="21"/>
        </w:rPr>
        <w:t xml:space="preserve"> </w:t>
      </w:r>
      <w:r w:rsidR="00904329" w:rsidRPr="00A912D2">
        <w:rPr>
          <w:rFonts w:cstheme="minorHAnsi"/>
          <w:sz w:val="21"/>
          <w:szCs w:val="21"/>
        </w:rPr>
        <w:t>C</w:t>
      </w:r>
      <w:r w:rsidR="00A9714C" w:rsidRPr="00A912D2">
        <w:rPr>
          <w:rFonts w:cstheme="minorHAnsi"/>
          <w:sz w:val="21"/>
          <w:szCs w:val="21"/>
        </w:rPr>
        <w:t xml:space="preserve">ountless </w:t>
      </w:r>
      <w:r w:rsidR="00B316D4" w:rsidRPr="00A912D2">
        <w:rPr>
          <w:rFonts w:cstheme="minorHAnsi"/>
          <w:sz w:val="21"/>
          <w:szCs w:val="21"/>
        </w:rPr>
        <w:t xml:space="preserve">people were </w:t>
      </w:r>
      <w:r w:rsidR="00904329" w:rsidRPr="00A912D2">
        <w:rPr>
          <w:rFonts w:cstheme="minorHAnsi"/>
          <w:sz w:val="21"/>
          <w:szCs w:val="21"/>
        </w:rPr>
        <w:t xml:space="preserve">denied the opportunity to carry out </w:t>
      </w:r>
      <w:r w:rsidR="0043660B" w:rsidRPr="00A912D2">
        <w:rPr>
          <w:rFonts w:cstheme="minorHAnsi"/>
          <w:sz w:val="21"/>
          <w:szCs w:val="21"/>
        </w:rPr>
        <w:t>some or all</w:t>
      </w:r>
      <w:r w:rsidR="00F24FC0" w:rsidRPr="00A912D2">
        <w:rPr>
          <w:rFonts w:cstheme="minorHAnsi"/>
          <w:sz w:val="21"/>
          <w:szCs w:val="21"/>
        </w:rPr>
        <w:t xml:space="preserve"> </w:t>
      </w:r>
      <w:r w:rsidR="00904329" w:rsidRPr="00A912D2">
        <w:rPr>
          <w:rFonts w:cstheme="minorHAnsi"/>
          <w:sz w:val="21"/>
          <w:szCs w:val="21"/>
        </w:rPr>
        <w:t xml:space="preserve">these rituals </w:t>
      </w:r>
      <w:r w:rsidR="00A9714C" w:rsidRPr="00A912D2">
        <w:rPr>
          <w:rFonts w:cstheme="minorHAnsi"/>
          <w:sz w:val="21"/>
          <w:szCs w:val="21"/>
        </w:rPr>
        <w:t>during the COVID-19 pandemic restrictions</w:t>
      </w:r>
      <w:r w:rsidR="00D1337B" w:rsidRPr="00A912D2">
        <w:rPr>
          <w:rFonts w:cstheme="minorHAnsi"/>
          <w:sz w:val="21"/>
          <w:szCs w:val="21"/>
        </w:rPr>
        <w:t xml:space="preserve"> and </w:t>
      </w:r>
      <w:r w:rsidR="002845C2" w:rsidRPr="00A912D2">
        <w:rPr>
          <w:rFonts w:cstheme="minorHAnsi"/>
          <w:sz w:val="21"/>
          <w:szCs w:val="21"/>
        </w:rPr>
        <w:t>“</w:t>
      </w:r>
      <w:r w:rsidR="00D1337B" w:rsidRPr="00A912D2">
        <w:rPr>
          <w:rFonts w:cstheme="minorHAnsi"/>
          <w:sz w:val="21"/>
          <w:szCs w:val="21"/>
        </w:rPr>
        <w:t>denial of these seem to have made grief worse</w:t>
      </w:r>
      <w:r w:rsidR="002845C2" w:rsidRPr="00A912D2">
        <w:rPr>
          <w:rFonts w:cstheme="minorHAnsi"/>
          <w:sz w:val="21"/>
          <w:szCs w:val="21"/>
        </w:rPr>
        <w:t>”</w:t>
      </w:r>
      <w:r w:rsidR="001C1B7B" w:rsidRPr="00A912D2">
        <w:rPr>
          <w:rFonts w:cstheme="minorHAnsi"/>
          <w:sz w:val="21"/>
          <w:szCs w:val="21"/>
        </w:rPr>
        <w:t xml:space="preserve"> (Sudbury-Riley</w:t>
      </w:r>
      <w:r w:rsidR="0045074E" w:rsidRPr="00A912D2">
        <w:rPr>
          <w:rFonts w:cstheme="minorHAnsi"/>
          <w:sz w:val="21"/>
          <w:szCs w:val="21"/>
        </w:rPr>
        <w:t xml:space="preserve"> &amp; Giordano, 2020)</w:t>
      </w:r>
      <w:r w:rsidR="00663638" w:rsidRPr="00A912D2">
        <w:rPr>
          <w:rFonts w:cstheme="minorHAnsi"/>
          <w:sz w:val="21"/>
          <w:szCs w:val="21"/>
        </w:rPr>
        <w:t>.</w:t>
      </w:r>
      <w:r w:rsidR="00D6267E" w:rsidRPr="00A912D2">
        <w:rPr>
          <w:rStyle w:val="EndnoteReference"/>
          <w:rFonts w:cstheme="minorHAnsi"/>
          <w:sz w:val="21"/>
          <w:szCs w:val="21"/>
        </w:rPr>
        <w:endnoteReference w:id="76"/>
      </w:r>
      <w:r w:rsidR="00A9714C" w:rsidRPr="00A912D2">
        <w:rPr>
          <w:rFonts w:cstheme="minorHAnsi"/>
          <w:sz w:val="21"/>
          <w:szCs w:val="21"/>
        </w:rPr>
        <w:t xml:space="preserve"> </w:t>
      </w:r>
      <w:r w:rsidR="0045074E" w:rsidRPr="00A912D2">
        <w:rPr>
          <w:rFonts w:cstheme="minorHAnsi"/>
          <w:sz w:val="21"/>
          <w:szCs w:val="21"/>
        </w:rPr>
        <w:t>However,</w:t>
      </w:r>
      <w:r w:rsidR="009E0C0F" w:rsidRPr="00A912D2">
        <w:rPr>
          <w:rFonts w:cstheme="minorHAnsi"/>
          <w:sz w:val="21"/>
          <w:szCs w:val="21"/>
        </w:rPr>
        <w:t xml:space="preserve"> </w:t>
      </w:r>
      <w:r w:rsidR="00D5641D" w:rsidRPr="00A912D2">
        <w:rPr>
          <w:rFonts w:cstheme="minorHAnsi"/>
          <w:sz w:val="21"/>
          <w:szCs w:val="21"/>
        </w:rPr>
        <w:t>while</w:t>
      </w:r>
      <w:r w:rsidR="00BC3188" w:rsidRPr="00A912D2">
        <w:rPr>
          <w:rFonts w:cstheme="minorHAnsi"/>
          <w:sz w:val="21"/>
          <w:szCs w:val="21"/>
        </w:rPr>
        <w:t xml:space="preserve"> this was unique in terms of </w:t>
      </w:r>
      <w:r w:rsidR="00E025C1" w:rsidRPr="00A912D2">
        <w:rPr>
          <w:rFonts w:cstheme="minorHAnsi"/>
          <w:sz w:val="21"/>
          <w:szCs w:val="21"/>
        </w:rPr>
        <w:t>the scale and nature of the situation</w:t>
      </w:r>
      <w:r w:rsidR="00BC3188" w:rsidRPr="00A912D2">
        <w:rPr>
          <w:rFonts w:cstheme="minorHAnsi"/>
          <w:sz w:val="21"/>
          <w:szCs w:val="21"/>
        </w:rPr>
        <w:t xml:space="preserve">, </w:t>
      </w:r>
      <w:r w:rsidR="009A3CD1" w:rsidRPr="00A912D2">
        <w:rPr>
          <w:rFonts w:cstheme="minorHAnsi"/>
          <w:sz w:val="21"/>
          <w:szCs w:val="21"/>
        </w:rPr>
        <w:t>m</w:t>
      </w:r>
      <w:r w:rsidR="00BC3188" w:rsidRPr="00A912D2">
        <w:rPr>
          <w:rFonts w:cstheme="minorHAnsi"/>
          <w:sz w:val="21"/>
          <w:szCs w:val="21"/>
        </w:rPr>
        <w:t>ost</w:t>
      </w:r>
      <w:r w:rsidR="00F62325" w:rsidRPr="00A912D2">
        <w:rPr>
          <w:rFonts w:cstheme="minorHAnsi"/>
          <w:sz w:val="21"/>
          <w:szCs w:val="21"/>
        </w:rPr>
        <w:t xml:space="preserve"> of the death rituals listed in </w:t>
      </w:r>
      <w:r w:rsidR="002C4DA7" w:rsidRPr="00A912D2">
        <w:rPr>
          <w:rFonts w:cstheme="minorHAnsi"/>
          <w:sz w:val="21"/>
          <w:szCs w:val="21"/>
        </w:rPr>
        <w:t>Sudbury-Riley’s research are</w:t>
      </w:r>
      <w:r w:rsidR="002A2EC2">
        <w:rPr>
          <w:rFonts w:cstheme="minorHAnsi"/>
          <w:sz w:val="21"/>
          <w:szCs w:val="21"/>
        </w:rPr>
        <w:t xml:space="preserve"> </w:t>
      </w:r>
      <w:r w:rsidR="00C160CE" w:rsidRPr="00A912D2">
        <w:rPr>
          <w:rFonts w:cstheme="minorHAnsi"/>
          <w:sz w:val="21"/>
          <w:szCs w:val="21"/>
        </w:rPr>
        <w:t xml:space="preserve">paid-for </w:t>
      </w:r>
      <w:r w:rsidR="002C4DA7" w:rsidRPr="00A912D2">
        <w:rPr>
          <w:rFonts w:cstheme="minorHAnsi"/>
          <w:sz w:val="21"/>
          <w:szCs w:val="21"/>
        </w:rPr>
        <w:t>servi</w:t>
      </w:r>
      <w:r w:rsidR="00B04C39">
        <w:rPr>
          <w:rFonts w:cstheme="minorHAnsi"/>
          <w:sz w:val="21"/>
          <w:szCs w:val="21"/>
        </w:rPr>
        <w:t>ces that not everyone can afford</w:t>
      </w:r>
      <w:r w:rsidR="002A2EC2">
        <w:rPr>
          <w:rFonts w:cstheme="minorHAnsi"/>
          <w:sz w:val="21"/>
          <w:szCs w:val="21"/>
        </w:rPr>
        <w:t xml:space="preserve">. </w:t>
      </w:r>
      <w:r w:rsidR="00F649CC">
        <w:rPr>
          <w:rFonts w:cstheme="minorHAnsi"/>
          <w:sz w:val="21"/>
          <w:szCs w:val="21"/>
        </w:rPr>
        <w:t xml:space="preserve">Viewing the deceased, </w:t>
      </w:r>
      <w:r w:rsidR="002A2EC2">
        <w:rPr>
          <w:rFonts w:cstheme="minorHAnsi"/>
          <w:sz w:val="21"/>
          <w:szCs w:val="21"/>
        </w:rPr>
        <w:t>dressing the</w:t>
      </w:r>
      <w:r w:rsidR="004C4FF5">
        <w:rPr>
          <w:rFonts w:cstheme="minorHAnsi"/>
          <w:sz w:val="21"/>
          <w:szCs w:val="21"/>
        </w:rPr>
        <w:t xml:space="preserve">m </w:t>
      </w:r>
      <w:r w:rsidR="002A2EC2">
        <w:rPr>
          <w:rFonts w:cstheme="minorHAnsi"/>
          <w:sz w:val="21"/>
          <w:szCs w:val="21"/>
        </w:rPr>
        <w:t xml:space="preserve">in their own clothes, </w:t>
      </w:r>
      <w:r w:rsidR="00A76949">
        <w:rPr>
          <w:rFonts w:cstheme="minorHAnsi"/>
          <w:sz w:val="21"/>
          <w:szCs w:val="21"/>
        </w:rPr>
        <w:t>attending a place of worship before the committal,</w:t>
      </w:r>
      <w:r w:rsidR="004C4FF5">
        <w:rPr>
          <w:rFonts w:cstheme="minorHAnsi"/>
          <w:sz w:val="21"/>
          <w:szCs w:val="21"/>
        </w:rPr>
        <w:t xml:space="preserve"> funeral cars</w:t>
      </w:r>
      <w:r w:rsidR="00DC12DC">
        <w:rPr>
          <w:rFonts w:cstheme="minorHAnsi"/>
          <w:sz w:val="21"/>
          <w:szCs w:val="21"/>
        </w:rPr>
        <w:t>, pallbearers to carry the coffin</w:t>
      </w:r>
      <w:r w:rsidR="00E21E9D">
        <w:rPr>
          <w:rFonts w:cstheme="minorHAnsi"/>
          <w:sz w:val="21"/>
          <w:szCs w:val="21"/>
        </w:rPr>
        <w:t xml:space="preserve"> and a</w:t>
      </w:r>
      <w:r w:rsidR="0098370F">
        <w:rPr>
          <w:rFonts w:cstheme="minorHAnsi"/>
          <w:sz w:val="21"/>
          <w:szCs w:val="21"/>
        </w:rPr>
        <w:t xml:space="preserve"> </w:t>
      </w:r>
      <w:r w:rsidR="00164C7B">
        <w:rPr>
          <w:rFonts w:cstheme="minorHAnsi"/>
          <w:sz w:val="21"/>
          <w:szCs w:val="21"/>
        </w:rPr>
        <w:t>short service</w:t>
      </w:r>
      <w:r w:rsidR="00DC12DC">
        <w:rPr>
          <w:rFonts w:cstheme="minorHAnsi"/>
          <w:sz w:val="21"/>
          <w:szCs w:val="21"/>
        </w:rPr>
        <w:t xml:space="preserve">, or not having a service at all, </w:t>
      </w:r>
      <w:r w:rsidR="00D91CA0">
        <w:rPr>
          <w:rFonts w:cstheme="minorHAnsi"/>
          <w:sz w:val="21"/>
          <w:szCs w:val="21"/>
        </w:rPr>
        <w:t xml:space="preserve">are all elements we have seen people not have </w:t>
      </w:r>
      <w:r w:rsidR="00877F2A">
        <w:rPr>
          <w:rFonts w:cstheme="minorHAnsi"/>
          <w:sz w:val="21"/>
          <w:szCs w:val="21"/>
        </w:rPr>
        <w:t>to</w:t>
      </w:r>
      <w:r w:rsidR="00515429">
        <w:rPr>
          <w:rFonts w:cstheme="minorHAnsi"/>
          <w:sz w:val="21"/>
          <w:szCs w:val="21"/>
        </w:rPr>
        <w:t xml:space="preserve"> reduce costs, or be denied by a local authority </w:t>
      </w:r>
      <w:r w:rsidR="00D91CA0" w:rsidRPr="00A912D2">
        <w:rPr>
          <w:rFonts w:cstheme="minorHAnsi"/>
          <w:sz w:val="21"/>
          <w:szCs w:val="21"/>
        </w:rPr>
        <w:t>when having a PHF</w:t>
      </w:r>
      <w:r w:rsidR="00881195">
        <w:rPr>
          <w:rFonts w:cstheme="minorHAnsi"/>
          <w:sz w:val="21"/>
          <w:szCs w:val="21"/>
        </w:rPr>
        <w:t xml:space="preserve"> (appendi</w:t>
      </w:r>
      <w:r w:rsidR="00E5152C">
        <w:rPr>
          <w:rFonts w:cstheme="minorHAnsi"/>
          <w:sz w:val="21"/>
          <w:szCs w:val="21"/>
        </w:rPr>
        <w:t>ces C,</w:t>
      </w:r>
      <w:r w:rsidR="008D2544">
        <w:rPr>
          <w:rFonts w:cstheme="minorHAnsi"/>
          <w:sz w:val="21"/>
          <w:szCs w:val="21"/>
        </w:rPr>
        <w:t xml:space="preserve"> L</w:t>
      </w:r>
      <w:r w:rsidR="00E5152C">
        <w:rPr>
          <w:rFonts w:cstheme="minorHAnsi"/>
          <w:sz w:val="21"/>
          <w:szCs w:val="21"/>
        </w:rPr>
        <w:t>-1 &amp; L-3</w:t>
      </w:r>
      <w:r w:rsidR="008D2544">
        <w:rPr>
          <w:rFonts w:cstheme="minorHAnsi"/>
          <w:sz w:val="21"/>
          <w:szCs w:val="21"/>
        </w:rPr>
        <w:t>)</w:t>
      </w:r>
      <w:r w:rsidR="00E21E9D">
        <w:rPr>
          <w:rFonts w:cstheme="minorHAnsi"/>
          <w:sz w:val="21"/>
          <w:szCs w:val="21"/>
        </w:rPr>
        <w:t>.</w:t>
      </w:r>
      <w:r w:rsidR="00A76949">
        <w:rPr>
          <w:rFonts w:cstheme="minorHAnsi"/>
          <w:sz w:val="21"/>
          <w:szCs w:val="21"/>
        </w:rPr>
        <w:t xml:space="preserve"> </w:t>
      </w:r>
      <w:r w:rsidR="008A3914" w:rsidRPr="00A912D2">
        <w:rPr>
          <w:rFonts w:cstheme="minorHAnsi"/>
          <w:sz w:val="21"/>
          <w:szCs w:val="21"/>
        </w:rPr>
        <w:t>The denial of rituals</w:t>
      </w:r>
      <w:r w:rsidR="00440C00" w:rsidRPr="00A912D2">
        <w:rPr>
          <w:rFonts w:cstheme="minorHAnsi"/>
          <w:sz w:val="21"/>
          <w:szCs w:val="21"/>
        </w:rPr>
        <w:t xml:space="preserve"> can </w:t>
      </w:r>
      <w:r w:rsidR="00246202" w:rsidRPr="00A912D2">
        <w:rPr>
          <w:rFonts w:cstheme="minorHAnsi"/>
          <w:sz w:val="21"/>
          <w:szCs w:val="21"/>
        </w:rPr>
        <w:t>also</w:t>
      </w:r>
      <w:r w:rsidR="00440C00" w:rsidRPr="00A912D2">
        <w:rPr>
          <w:rFonts w:cstheme="minorHAnsi"/>
          <w:sz w:val="21"/>
          <w:szCs w:val="21"/>
        </w:rPr>
        <w:t xml:space="preserve"> </w:t>
      </w:r>
      <w:r w:rsidR="00DD08CF">
        <w:rPr>
          <w:rFonts w:cstheme="minorHAnsi"/>
          <w:sz w:val="21"/>
          <w:szCs w:val="21"/>
        </w:rPr>
        <w:t xml:space="preserve">extend to </w:t>
      </w:r>
      <w:r w:rsidR="004A0ED8" w:rsidRPr="00A912D2">
        <w:rPr>
          <w:rFonts w:cstheme="minorHAnsi"/>
          <w:sz w:val="21"/>
          <w:szCs w:val="21"/>
        </w:rPr>
        <w:t>not</w:t>
      </w:r>
      <w:r w:rsidR="00D328FA" w:rsidRPr="00A912D2">
        <w:rPr>
          <w:rFonts w:cstheme="minorHAnsi"/>
          <w:sz w:val="21"/>
          <w:szCs w:val="21"/>
        </w:rPr>
        <w:t xml:space="preserve"> visiting the grave</w:t>
      </w:r>
      <w:r w:rsidR="00AC1863" w:rsidRPr="00A912D2">
        <w:rPr>
          <w:rFonts w:cstheme="minorHAnsi"/>
          <w:sz w:val="21"/>
          <w:szCs w:val="21"/>
        </w:rPr>
        <w:t xml:space="preserve"> due to shame associated with an </w:t>
      </w:r>
      <w:r w:rsidR="00AC1863" w:rsidRPr="00DD08CF">
        <w:rPr>
          <w:rFonts w:cstheme="minorHAnsi"/>
          <w:sz w:val="21"/>
          <w:szCs w:val="21"/>
        </w:rPr>
        <w:t xml:space="preserve">outstanding bill </w:t>
      </w:r>
      <w:r w:rsidR="00087398" w:rsidRPr="00DD08CF">
        <w:rPr>
          <w:rFonts w:cstheme="minorHAnsi"/>
          <w:sz w:val="21"/>
          <w:szCs w:val="21"/>
        </w:rPr>
        <w:t>(appendi</w:t>
      </w:r>
      <w:r w:rsidR="00881195" w:rsidRPr="00DD08CF">
        <w:rPr>
          <w:rFonts w:cstheme="minorHAnsi"/>
          <w:sz w:val="21"/>
          <w:szCs w:val="21"/>
        </w:rPr>
        <w:t>x</w:t>
      </w:r>
      <w:r w:rsidR="00D74AC5" w:rsidRPr="00DD08CF">
        <w:rPr>
          <w:rFonts w:cstheme="minorHAnsi"/>
          <w:sz w:val="21"/>
          <w:szCs w:val="21"/>
        </w:rPr>
        <w:t xml:space="preserve"> I</w:t>
      </w:r>
      <w:r w:rsidR="00AB766A">
        <w:rPr>
          <w:rFonts w:cstheme="minorHAnsi"/>
          <w:sz w:val="21"/>
          <w:szCs w:val="21"/>
        </w:rPr>
        <w:t>-2</w:t>
      </w:r>
      <w:r w:rsidR="00087398" w:rsidRPr="00DD08CF">
        <w:rPr>
          <w:rFonts w:cstheme="minorHAnsi"/>
          <w:sz w:val="21"/>
          <w:szCs w:val="21"/>
        </w:rPr>
        <w:t>)</w:t>
      </w:r>
      <w:r w:rsidR="00A94E35" w:rsidRPr="00DD08CF">
        <w:rPr>
          <w:rFonts w:cstheme="minorHAnsi"/>
          <w:sz w:val="21"/>
          <w:szCs w:val="21"/>
        </w:rPr>
        <w:t>.</w:t>
      </w:r>
    </w:p>
    <w:p w14:paraId="18B86E4A" w14:textId="5A7091DC" w:rsidR="00916D5D" w:rsidRDefault="0016791C" w:rsidP="0016791C">
      <w:pPr>
        <w:autoSpaceDE w:val="0"/>
        <w:autoSpaceDN w:val="0"/>
        <w:adjustRightInd w:val="0"/>
        <w:spacing w:line="240" w:lineRule="auto"/>
        <w:ind w:hanging="426"/>
        <w:rPr>
          <w:rFonts w:cstheme="minorHAnsi"/>
          <w:sz w:val="21"/>
          <w:szCs w:val="21"/>
        </w:rPr>
      </w:pPr>
      <w:r>
        <w:rPr>
          <w:rFonts w:cstheme="minorHAnsi"/>
          <w:sz w:val="21"/>
          <w:szCs w:val="21"/>
        </w:rPr>
        <w:t>73.</w:t>
      </w:r>
      <w:r>
        <w:rPr>
          <w:rFonts w:cstheme="minorHAnsi"/>
          <w:sz w:val="21"/>
          <w:szCs w:val="21"/>
        </w:rPr>
        <w:tab/>
      </w:r>
      <w:r w:rsidR="001E08CF" w:rsidRPr="00A912D2">
        <w:rPr>
          <w:rFonts w:cstheme="minorHAnsi"/>
          <w:sz w:val="21"/>
          <w:szCs w:val="21"/>
        </w:rPr>
        <w:t xml:space="preserve">Prolonged </w:t>
      </w:r>
      <w:r w:rsidR="0055357E" w:rsidRPr="00A912D2">
        <w:rPr>
          <w:rFonts w:cstheme="minorHAnsi"/>
          <w:sz w:val="21"/>
          <w:szCs w:val="21"/>
        </w:rPr>
        <w:t>g</w:t>
      </w:r>
      <w:r w:rsidR="001E08CF" w:rsidRPr="00A912D2">
        <w:rPr>
          <w:rFonts w:cstheme="minorHAnsi"/>
          <w:sz w:val="21"/>
          <w:szCs w:val="21"/>
        </w:rPr>
        <w:t xml:space="preserve">rief </w:t>
      </w:r>
      <w:r w:rsidR="0055357E" w:rsidRPr="00A912D2">
        <w:rPr>
          <w:rFonts w:cstheme="minorHAnsi"/>
          <w:sz w:val="21"/>
          <w:szCs w:val="21"/>
        </w:rPr>
        <w:t>d</w:t>
      </w:r>
      <w:r w:rsidR="001E08CF" w:rsidRPr="00A912D2">
        <w:rPr>
          <w:rFonts w:cstheme="minorHAnsi"/>
          <w:sz w:val="21"/>
          <w:szCs w:val="21"/>
        </w:rPr>
        <w:t xml:space="preserve">isorder </w:t>
      </w:r>
      <w:r w:rsidR="0055357E" w:rsidRPr="00A912D2">
        <w:rPr>
          <w:rFonts w:cstheme="minorHAnsi"/>
          <w:sz w:val="21"/>
          <w:szCs w:val="21"/>
        </w:rPr>
        <w:t xml:space="preserve">was recently entered into </w:t>
      </w:r>
      <w:r w:rsidR="002767FF" w:rsidRPr="00A912D2">
        <w:rPr>
          <w:rFonts w:cstheme="minorHAnsi"/>
          <w:sz w:val="21"/>
          <w:szCs w:val="21"/>
        </w:rPr>
        <w:t xml:space="preserve">the </w:t>
      </w:r>
      <w:r w:rsidR="001E08CF" w:rsidRPr="00A912D2">
        <w:rPr>
          <w:rFonts w:cstheme="minorHAnsi"/>
          <w:sz w:val="21"/>
          <w:szCs w:val="21"/>
        </w:rPr>
        <w:t>11</w:t>
      </w:r>
      <w:r w:rsidR="001E08CF" w:rsidRPr="0016791C">
        <w:rPr>
          <w:rFonts w:cstheme="minorHAnsi"/>
          <w:sz w:val="21"/>
          <w:szCs w:val="21"/>
          <w:vertAlign w:val="superscript"/>
        </w:rPr>
        <w:t>th</w:t>
      </w:r>
      <w:r w:rsidR="001E08CF" w:rsidRPr="00A912D2">
        <w:rPr>
          <w:rFonts w:cstheme="minorHAnsi"/>
          <w:sz w:val="21"/>
          <w:szCs w:val="21"/>
        </w:rPr>
        <w:t xml:space="preserve"> revision of the International Classification of Diseases </w:t>
      </w:r>
      <w:r w:rsidR="002767FF" w:rsidRPr="00A912D2">
        <w:rPr>
          <w:rFonts w:cstheme="minorHAnsi"/>
          <w:sz w:val="21"/>
          <w:szCs w:val="21"/>
        </w:rPr>
        <w:t>as a distinct mental condition</w:t>
      </w:r>
      <w:r w:rsidR="00965127" w:rsidRPr="00A912D2">
        <w:rPr>
          <w:rFonts w:cstheme="minorHAnsi"/>
          <w:sz w:val="21"/>
          <w:szCs w:val="21"/>
        </w:rPr>
        <w:t>.</w:t>
      </w:r>
      <w:r w:rsidR="007D27C4" w:rsidRPr="00A912D2">
        <w:rPr>
          <w:rStyle w:val="EndnoteReference"/>
          <w:rFonts w:cstheme="minorHAnsi"/>
          <w:sz w:val="21"/>
          <w:szCs w:val="21"/>
        </w:rPr>
        <w:endnoteReference w:id="77"/>
      </w:r>
      <w:r w:rsidR="00965127" w:rsidRPr="00A912D2">
        <w:rPr>
          <w:rFonts w:cstheme="minorHAnsi"/>
          <w:sz w:val="21"/>
          <w:szCs w:val="21"/>
        </w:rPr>
        <w:t xml:space="preserve"> A</w:t>
      </w:r>
      <w:r w:rsidR="00C47291" w:rsidRPr="00A912D2">
        <w:rPr>
          <w:rFonts w:cstheme="minorHAnsi"/>
          <w:sz w:val="21"/>
          <w:szCs w:val="21"/>
        </w:rPr>
        <w:t xml:space="preserve"> diagnosis characterised by severe, persistent and disabling grief</w:t>
      </w:r>
      <w:r w:rsidR="00A37556" w:rsidRPr="00A912D2">
        <w:rPr>
          <w:rFonts w:cstheme="minorHAnsi"/>
          <w:sz w:val="21"/>
          <w:szCs w:val="21"/>
        </w:rPr>
        <w:t>, it</w:t>
      </w:r>
      <w:r w:rsidR="00BE7A89" w:rsidRPr="00A912D2">
        <w:rPr>
          <w:rFonts w:cstheme="minorHAnsi"/>
          <w:sz w:val="21"/>
          <w:szCs w:val="21"/>
        </w:rPr>
        <w:t xml:space="preserve"> can </w:t>
      </w:r>
      <w:r w:rsidR="00CB1883" w:rsidRPr="00A912D2">
        <w:rPr>
          <w:rFonts w:cstheme="minorHAnsi"/>
          <w:sz w:val="21"/>
          <w:szCs w:val="21"/>
        </w:rPr>
        <w:t xml:space="preserve">result in years of “functional impairment” </w:t>
      </w:r>
      <w:r w:rsidR="001323FB" w:rsidRPr="00A912D2">
        <w:rPr>
          <w:rFonts w:cstheme="minorHAnsi"/>
          <w:sz w:val="21"/>
          <w:szCs w:val="21"/>
        </w:rPr>
        <w:t>(</w:t>
      </w:r>
      <w:proofErr w:type="spellStart"/>
      <w:r w:rsidR="001323FB" w:rsidRPr="00A912D2">
        <w:rPr>
          <w:rFonts w:cstheme="minorHAnsi"/>
          <w:sz w:val="21"/>
          <w:szCs w:val="21"/>
        </w:rPr>
        <w:t>Maciejewski</w:t>
      </w:r>
      <w:proofErr w:type="spellEnd"/>
      <w:r w:rsidR="001323FB" w:rsidRPr="00A912D2">
        <w:rPr>
          <w:rFonts w:cstheme="minorHAnsi"/>
          <w:sz w:val="21"/>
          <w:szCs w:val="21"/>
        </w:rPr>
        <w:t xml:space="preserve"> et al., 2016; </w:t>
      </w:r>
      <w:proofErr w:type="spellStart"/>
      <w:r w:rsidR="00CB1883" w:rsidRPr="00A912D2">
        <w:rPr>
          <w:rFonts w:cstheme="minorHAnsi"/>
          <w:sz w:val="21"/>
          <w:szCs w:val="21"/>
        </w:rPr>
        <w:t>Boelen</w:t>
      </w:r>
      <w:proofErr w:type="spellEnd"/>
      <w:r w:rsidR="00CB1883" w:rsidRPr="00A912D2">
        <w:rPr>
          <w:rFonts w:cstheme="minorHAnsi"/>
          <w:sz w:val="21"/>
          <w:szCs w:val="21"/>
        </w:rPr>
        <w:t xml:space="preserve"> et al., 2019 cited in </w:t>
      </w:r>
      <w:proofErr w:type="spellStart"/>
      <w:r w:rsidR="00CB1883" w:rsidRPr="00A912D2">
        <w:rPr>
          <w:rFonts w:cstheme="minorHAnsi"/>
          <w:sz w:val="21"/>
          <w:szCs w:val="21"/>
        </w:rPr>
        <w:t>Diolaiuti</w:t>
      </w:r>
      <w:proofErr w:type="spellEnd"/>
      <w:r w:rsidR="00CB1883" w:rsidRPr="00A912D2">
        <w:rPr>
          <w:rFonts w:cstheme="minorHAnsi"/>
          <w:sz w:val="21"/>
          <w:szCs w:val="21"/>
        </w:rPr>
        <w:t xml:space="preserve"> et al., 2018</w:t>
      </w:r>
      <w:r w:rsidR="003A7213" w:rsidRPr="00A912D2">
        <w:rPr>
          <w:rFonts w:cstheme="minorHAnsi"/>
          <w:sz w:val="21"/>
          <w:szCs w:val="21"/>
        </w:rPr>
        <w:t xml:space="preserve">; </w:t>
      </w:r>
      <w:proofErr w:type="spellStart"/>
      <w:r w:rsidR="003A7213" w:rsidRPr="00A912D2">
        <w:rPr>
          <w:rFonts w:cstheme="minorHAnsi"/>
          <w:sz w:val="21"/>
          <w:szCs w:val="21"/>
        </w:rPr>
        <w:t>Bonanno</w:t>
      </w:r>
      <w:proofErr w:type="spellEnd"/>
      <w:r w:rsidR="00E866CD" w:rsidRPr="00A912D2">
        <w:rPr>
          <w:rFonts w:cstheme="minorHAnsi"/>
          <w:sz w:val="21"/>
          <w:szCs w:val="21"/>
        </w:rPr>
        <w:t xml:space="preserve"> et al.,</w:t>
      </w:r>
      <w:r w:rsidR="00316CD2" w:rsidRPr="00A912D2">
        <w:rPr>
          <w:rFonts w:cstheme="minorHAnsi"/>
          <w:sz w:val="21"/>
          <w:szCs w:val="21"/>
        </w:rPr>
        <w:t xml:space="preserve"> 2007 &amp;</w:t>
      </w:r>
      <w:r w:rsidR="00E866CD" w:rsidRPr="00A912D2">
        <w:rPr>
          <w:rFonts w:cstheme="minorHAnsi"/>
          <w:sz w:val="21"/>
          <w:szCs w:val="21"/>
        </w:rPr>
        <w:t xml:space="preserve"> </w:t>
      </w:r>
      <w:proofErr w:type="spellStart"/>
      <w:r w:rsidR="00E866CD" w:rsidRPr="00A912D2">
        <w:rPr>
          <w:rFonts w:cstheme="minorHAnsi"/>
          <w:sz w:val="21"/>
          <w:szCs w:val="21"/>
        </w:rPr>
        <w:t>Suij</w:t>
      </w:r>
      <w:proofErr w:type="spellEnd"/>
      <w:r w:rsidR="00E866CD" w:rsidRPr="00A912D2">
        <w:rPr>
          <w:rFonts w:cstheme="minorHAnsi"/>
          <w:sz w:val="21"/>
          <w:szCs w:val="21"/>
        </w:rPr>
        <w:t xml:space="preserve"> et al., 2012 cited in </w:t>
      </w:r>
      <w:proofErr w:type="spellStart"/>
      <w:r w:rsidR="00E866CD" w:rsidRPr="00A912D2">
        <w:rPr>
          <w:rFonts w:cstheme="minorHAnsi"/>
          <w:sz w:val="21"/>
          <w:szCs w:val="21"/>
        </w:rPr>
        <w:t>K</w:t>
      </w:r>
      <w:r w:rsidR="002E4FD6" w:rsidRPr="00A912D2">
        <w:rPr>
          <w:rFonts w:cstheme="minorHAnsi"/>
          <w:sz w:val="21"/>
          <w:szCs w:val="21"/>
        </w:rPr>
        <w:t>okou</w:t>
      </w:r>
      <w:r w:rsidR="005C78CC">
        <w:rPr>
          <w:rFonts w:cstheme="minorHAnsi"/>
          <w:sz w:val="21"/>
          <w:szCs w:val="21"/>
        </w:rPr>
        <w:t>-</w:t>
      </w:r>
      <w:r w:rsidR="002E4FD6" w:rsidRPr="00A912D2">
        <w:rPr>
          <w:rFonts w:cstheme="minorHAnsi"/>
          <w:sz w:val="21"/>
          <w:szCs w:val="21"/>
        </w:rPr>
        <w:t>Kpolou</w:t>
      </w:r>
      <w:proofErr w:type="spellEnd"/>
      <w:r w:rsidR="0049609A" w:rsidRPr="00A912D2">
        <w:rPr>
          <w:rFonts w:cstheme="minorHAnsi"/>
          <w:sz w:val="21"/>
          <w:szCs w:val="21"/>
        </w:rPr>
        <w:t xml:space="preserve"> et al.</w:t>
      </w:r>
      <w:r w:rsidR="002E4FD6" w:rsidRPr="00A912D2">
        <w:rPr>
          <w:rFonts w:cstheme="minorHAnsi"/>
          <w:sz w:val="21"/>
          <w:szCs w:val="21"/>
        </w:rPr>
        <w:t>, 2020</w:t>
      </w:r>
      <w:r w:rsidR="00CB1883" w:rsidRPr="00A912D2">
        <w:rPr>
          <w:rFonts w:cstheme="minorHAnsi"/>
          <w:sz w:val="21"/>
          <w:szCs w:val="21"/>
        </w:rPr>
        <w:t>).</w:t>
      </w:r>
      <w:r w:rsidR="00C2518B">
        <w:rPr>
          <w:rStyle w:val="EndnoteReference"/>
          <w:rFonts w:cstheme="minorHAnsi"/>
          <w:sz w:val="21"/>
          <w:szCs w:val="21"/>
        </w:rPr>
        <w:endnoteReference w:id="78"/>
      </w:r>
      <w:r w:rsidR="00696A0A" w:rsidRPr="00A912D2">
        <w:rPr>
          <w:rFonts w:cstheme="minorHAnsi"/>
          <w:sz w:val="21"/>
          <w:szCs w:val="21"/>
        </w:rPr>
        <w:t xml:space="preserve"> It is also evidenced that</w:t>
      </w:r>
      <w:r w:rsidR="001140B1" w:rsidRPr="00A912D2">
        <w:rPr>
          <w:rFonts w:cstheme="minorHAnsi"/>
          <w:sz w:val="21"/>
          <w:szCs w:val="21"/>
        </w:rPr>
        <w:t xml:space="preserve"> </w:t>
      </w:r>
      <w:r w:rsidR="00093167" w:rsidRPr="00A912D2">
        <w:rPr>
          <w:rFonts w:cstheme="minorHAnsi"/>
          <w:sz w:val="21"/>
          <w:szCs w:val="21"/>
        </w:rPr>
        <w:t xml:space="preserve">prolonged grief </w:t>
      </w:r>
      <w:r w:rsidR="00F035EC" w:rsidRPr="00A912D2">
        <w:rPr>
          <w:rFonts w:cstheme="minorHAnsi"/>
          <w:sz w:val="21"/>
          <w:szCs w:val="21"/>
        </w:rPr>
        <w:t>is associated with</w:t>
      </w:r>
      <w:r w:rsidR="00093167" w:rsidRPr="00A912D2">
        <w:rPr>
          <w:rFonts w:cstheme="minorHAnsi"/>
          <w:sz w:val="21"/>
          <w:szCs w:val="21"/>
        </w:rPr>
        <w:t xml:space="preserve"> </w:t>
      </w:r>
      <w:r w:rsidR="00A95F3A" w:rsidRPr="00A912D2">
        <w:rPr>
          <w:rFonts w:cstheme="minorHAnsi"/>
          <w:sz w:val="21"/>
          <w:szCs w:val="21"/>
        </w:rPr>
        <w:t xml:space="preserve">other mental </w:t>
      </w:r>
      <w:r w:rsidR="0070108B" w:rsidRPr="00A912D2">
        <w:rPr>
          <w:rFonts w:cstheme="minorHAnsi"/>
          <w:sz w:val="21"/>
          <w:szCs w:val="21"/>
        </w:rPr>
        <w:t>disorders</w:t>
      </w:r>
      <w:r w:rsidR="00DE29C1" w:rsidRPr="00A912D2">
        <w:rPr>
          <w:rFonts w:cstheme="minorHAnsi"/>
          <w:sz w:val="21"/>
          <w:szCs w:val="21"/>
        </w:rPr>
        <w:t xml:space="preserve"> like PTSD, depression, and anxiety and can</w:t>
      </w:r>
      <w:r w:rsidR="00502D4D" w:rsidRPr="00A912D2">
        <w:rPr>
          <w:rFonts w:cstheme="minorHAnsi"/>
          <w:sz w:val="21"/>
          <w:szCs w:val="21"/>
        </w:rPr>
        <w:t xml:space="preserve"> exacerbate them or interfere with recovery from them.</w:t>
      </w:r>
      <w:r w:rsidR="0070108B" w:rsidRPr="00A912D2">
        <w:rPr>
          <w:rFonts w:cstheme="minorHAnsi"/>
          <w:sz w:val="21"/>
          <w:szCs w:val="21"/>
        </w:rPr>
        <w:t xml:space="preserve"> </w:t>
      </w:r>
      <w:r w:rsidR="009261F3" w:rsidRPr="003A52FA">
        <w:rPr>
          <w:rFonts w:cstheme="minorHAnsi"/>
          <w:sz w:val="21"/>
          <w:szCs w:val="21"/>
        </w:rPr>
        <w:t xml:space="preserve">Further, there is an association with </w:t>
      </w:r>
      <w:r w:rsidR="001140B1" w:rsidRPr="003A52FA">
        <w:rPr>
          <w:rFonts w:cstheme="minorHAnsi"/>
          <w:sz w:val="21"/>
          <w:szCs w:val="21"/>
        </w:rPr>
        <w:t xml:space="preserve">suicidal ideation, </w:t>
      </w:r>
      <w:r w:rsidR="0070108B" w:rsidRPr="003A52FA">
        <w:rPr>
          <w:rFonts w:cstheme="minorHAnsi"/>
          <w:sz w:val="21"/>
          <w:szCs w:val="21"/>
        </w:rPr>
        <w:t xml:space="preserve">a </w:t>
      </w:r>
      <w:r w:rsidR="001140B1" w:rsidRPr="003A52FA">
        <w:rPr>
          <w:rFonts w:cstheme="minorHAnsi"/>
          <w:sz w:val="21"/>
          <w:szCs w:val="21"/>
        </w:rPr>
        <w:t>worse quality of life</w:t>
      </w:r>
      <w:r w:rsidR="0070108B" w:rsidRPr="003A52FA">
        <w:rPr>
          <w:rFonts w:cstheme="minorHAnsi"/>
          <w:sz w:val="21"/>
          <w:szCs w:val="21"/>
        </w:rPr>
        <w:t xml:space="preserve">, </w:t>
      </w:r>
      <w:r w:rsidR="009261F3" w:rsidRPr="003A52FA">
        <w:rPr>
          <w:rFonts w:cstheme="minorHAnsi"/>
          <w:sz w:val="21"/>
          <w:szCs w:val="21"/>
        </w:rPr>
        <w:t>and with</w:t>
      </w:r>
      <w:r w:rsidR="0070108B" w:rsidRPr="003A52FA">
        <w:rPr>
          <w:rFonts w:cstheme="minorHAnsi"/>
          <w:sz w:val="21"/>
          <w:szCs w:val="21"/>
        </w:rPr>
        <w:t xml:space="preserve"> physical symptoms</w:t>
      </w:r>
      <w:r w:rsidR="009261F3" w:rsidRPr="003A52FA">
        <w:rPr>
          <w:rFonts w:cstheme="minorHAnsi"/>
          <w:sz w:val="21"/>
          <w:szCs w:val="21"/>
        </w:rPr>
        <w:t xml:space="preserve"> such as </w:t>
      </w:r>
      <w:r w:rsidR="004913CE" w:rsidRPr="003A52FA">
        <w:rPr>
          <w:rFonts w:cstheme="minorHAnsi"/>
          <w:sz w:val="21"/>
          <w:szCs w:val="21"/>
        </w:rPr>
        <w:t>“</w:t>
      </w:r>
      <w:r w:rsidR="0043606E" w:rsidRPr="003A52FA">
        <w:rPr>
          <w:rFonts w:cstheme="minorHAnsi"/>
          <w:sz w:val="21"/>
          <w:szCs w:val="21"/>
        </w:rPr>
        <w:t>blurry vision, dizziness, bodily pain, palpitations, numbness, and tinnitus</w:t>
      </w:r>
      <w:r w:rsidR="004913CE" w:rsidRPr="003A52FA">
        <w:rPr>
          <w:rFonts w:cstheme="minorHAnsi"/>
          <w:sz w:val="21"/>
          <w:szCs w:val="21"/>
        </w:rPr>
        <w:t>”</w:t>
      </w:r>
      <w:r w:rsidR="00B4457E" w:rsidRPr="00A912D2">
        <w:rPr>
          <w:rFonts w:cstheme="minorHAnsi"/>
          <w:sz w:val="21"/>
          <w:szCs w:val="21"/>
        </w:rPr>
        <w:t xml:space="preserve"> (</w:t>
      </w:r>
      <w:proofErr w:type="spellStart"/>
      <w:r w:rsidR="0049609A" w:rsidRPr="00A912D2">
        <w:rPr>
          <w:rFonts w:cstheme="minorHAnsi"/>
          <w:sz w:val="21"/>
          <w:szCs w:val="21"/>
        </w:rPr>
        <w:t>Kokou</w:t>
      </w:r>
      <w:r w:rsidR="005C78CC">
        <w:rPr>
          <w:rFonts w:cstheme="minorHAnsi"/>
          <w:sz w:val="21"/>
          <w:szCs w:val="21"/>
        </w:rPr>
        <w:t>-</w:t>
      </w:r>
      <w:r w:rsidR="0049609A" w:rsidRPr="00A912D2">
        <w:rPr>
          <w:rFonts w:cstheme="minorHAnsi"/>
          <w:sz w:val="21"/>
          <w:szCs w:val="21"/>
        </w:rPr>
        <w:t>Kpolou</w:t>
      </w:r>
      <w:proofErr w:type="spellEnd"/>
      <w:r w:rsidR="0049609A" w:rsidRPr="00A912D2">
        <w:rPr>
          <w:rFonts w:cstheme="minorHAnsi"/>
          <w:sz w:val="21"/>
          <w:szCs w:val="21"/>
        </w:rPr>
        <w:t xml:space="preserve"> et al., 2020</w:t>
      </w:r>
      <w:r w:rsidR="00916D5D" w:rsidRPr="00A912D2">
        <w:rPr>
          <w:rFonts w:cstheme="minorHAnsi"/>
          <w:sz w:val="21"/>
          <w:szCs w:val="21"/>
        </w:rPr>
        <w:t>;</w:t>
      </w:r>
      <w:r w:rsidR="00C33E01" w:rsidRPr="00A912D2">
        <w:rPr>
          <w:rFonts w:cstheme="minorHAnsi"/>
          <w:sz w:val="21"/>
          <w:szCs w:val="21"/>
        </w:rPr>
        <w:t xml:space="preserve"> </w:t>
      </w:r>
      <w:proofErr w:type="spellStart"/>
      <w:r w:rsidR="00C33E01" w:rsidRPr="00A912D2">
        <w:rPr>
          <w:rFonts w:cstheme="minorHAnsi"/>
          <w:sz w:val="21"/>
          <w:szCs w:val="21"/>
        </w:rPr>
        <w:t>Maciejewski</w:t>
      </w:r>
      <w:proofErr w:type="spellEnd"/>
      <w:r w:rsidR="00C33E01" w:rsidRPr="00A912D2">
        <w:rPr>
          <w:rFonts w:cstheme="minorHAnsi"/>
          <w:sz w:val="21"/>
          <w:szCs w:val="21"/>
        </w:rPr>
        <w:t xml:space="preserve"> et al., 2016</w:t>
      </w:r>
      <w:r w:rsidR="0049609A" w:rsidRPr="00A912D2">
        <w:rPr>
          <w:rFonts w:cstheme="minorHAnsi"/>
          <w:sz w:val="21"/>
          <w:szCs w:val="21"/>
        </w:rPr>
        <w:t>).</w:t>
      </w:r>
      <w:r w:rsidR="00C2518B">
        <w:rPr>
          <w:rStyle w:val="EndnoteReference"/>
          <w:rFonts w:cstheme="minorHAnsi"/>
          <w:sz w:val="21"/>
          <w:szCs w:val="21"/>
        </w:rPr>
        <w:endnoteReference w:id="79"/>
      </w:r>
    </w:p>
    <w:p w14:paraId="7D2DE774" w14:textId="19E6268A" w:rsidR="00860DCE" w:rsidRPr="00A912D2" w:rsidRDefault="0016791C" w:rsidP="0016791C">
      <w:pPr>
        <w:autoSpaceDE w:val="0"/>
        <w:autoSpaceDN w:val="0"/>
        <w:adjustRightInd w:val="0"/>
        <w:spacing w:after="0" w:line="240" w:lineRule="auto"/>
        <w:ind w:hanging="426"/>
        <w:rPr>
          <w:rFonts w:cstheme="minorHAnsi"/>
          <w:color w:val="FF0000"/>
          <w:sz w:val="21"/>
          <w:szCs w:val="21"/>
        </w:rPr>
      </w:pPr>
      <w:r>
        <w:rPr>
          <w:rFonts w:cstheme="minorHAnsi"/>
          <w:sz w:val="21"/>
          <w:szCs w:val="21"/>
        </w:rPr>
        <w:t>74.</w:t>
      </w:r>
      <w:r>
        <w:rPr>
          <w:rFonts w:cstheme="minorHAnsi"/>
          <w:sz w:val="21"/>
          <w:szCs w:val="21"/>
        </w:rPr>
        <w:tab/>
      </w:r>
      <w:r w:rsidR="00B66A44" w:rsidRPr="00A912D2">
        <w:rPr>
          <w:rFonts w:cstheme="minorHAnsi"/>
          <w:sz w:val="21"/>
          <w:szCs w:val="21"/>
        </w:rPr>
        <w:t>We have</w:t>
      </w:r>
      <w:r w:rsidR="00701B85" w:rsidRPr="00A912D2">
        <w:rPr>
          <w:rFonts w:cstheme="minorHAnsi"/>
          <w:sz w:val="21"/>
          <w:szCs w:val="21"/>
        </w:rPr>
        <w:t xml:space="preserve"> </w:t>
      </w:r>
      <w:r w:rsidR="00052EF5" w:rsidRPr="00A912D2">
        <w:rPr>
          <w:rFonts w:cstheme="minorHAnsi"/>
          <w:sz w:val="21"/>
          <w:szCs w:val="21"/>
        </w:rPr>
        <w:t xml:space="preserve">not only </w:t>
      </w:r>
      <w:r w:rsidR="00701B85" w:rsidRPr="00A912D2">
        <w:rPr>
          <w:rFonts w:cstheme="minorHAnsi"/>
          <w:sz w:val="21"/>
          <w:szCs w:val="21"/>
        </w:rPr>
        <w:t>witnessed clients’ mental health being greatly affected by their financial struggles with funeral costs</w:t>
      </w:r>
      <w:r w:rsidR="00052EF5" w:rsidRPr="00A912D2">
        <w:rPr>
          <w:rFonts w:cstheme="minorHAnsi"/>
          <w:sz w:val="21"/>
          <w:szCs w:val="21"/>
        </w:rPr>
        <w:t xml:space="preserve"> </w:t>
      </w:r>
      <w:r w:rsidR="00052EF5" w:rsidRPr="000E7CF8">
        <w:rPr>
          <w:rFonts w:cstheme="minorHAnsi"/>
          <w:sz w:val="21"/>
          <w:szCs w:val="21"/>
        </w:rPr>
        <w:t>(appendi</w:t>
      </w:r>
      <w:r w:rsidR="00AA5A93" w:rsidRPr="000E7CF8">
        <w:rPr>
          <w:rFonts w:cstheme="minorHAnsi"/>
          <w:sz w:val="21"/>
          <w:szCs w:val="21"/>
        </w:rPr>
        <w:t>ces C</w:t>
      </w:r>
      <w:r w:rsidR="00E5152C">
        <w:rPr>
          <w:rFonts w:cstheme="minorHAnsi"/>
          <w:sz w:val="21"/>
          <w:szCs w:val="21"/>
        </w:rPr>
        <w:t>, D, F, K, L-1 &amp; L-2</w:t>
      </w:r>
      <w:r w:rsidR="00052EF5" w:rsidRPr="000E7CF8">
        <w:rPr>
          <w:rFonts w:cstheme="minorHAnsi"/>
          <w:sz w:val="21"/>
          <w:szCs w:val="21"/>
        </w:rPr>
        <w:t xml:space="preserve">), </w:t>
      </w:r>
      <w:r w:rsidR="005E6862" w:rsidRPr="000E7CF8">
        <w:rPr>
          <w:rFonts w:cstheme="minorHAnsi"/>
          <w:sz w:val="21"/>
          <w:szCs w:val="21"/>
        </w:rPr>
        <w:t xml:space="preserve">but </w:t>
      </w:r>
      <w:r w:rsidR="005E6862" w:rsidRPr="00A912D2">
        <w:rPr>
          <w:rFonts w:cstheme="minorHAnsi"/>
          <w:sz w:val="21"/>
          <w:szCs w:val="21"/>
        </w:rPr>
        <w:t>we</w:t>
      </w:r>
      <w:r w:rsidR="008712EA" w:rsidRPr="00A912D2">
        <w:rPr>
          <w:rFonts w:cstheme="minorHAnsi"/>
          <w:sz w:val="21"/>
          <w:szCs w:val="21"/>
        </w:rPr>
        <w:t xml:space="preserve"> have</w:t>
      </w:r>
      <w:r w:rsidR="00B66A44" w:rsidRPr="00A912D2">
        <w:rPr>
          <w:rFonts w:cstheme="minorHAnsi"/>
          <w:sz w:val="21"/>
          <w:szCs w:val="21"/>
        </w:rPr>
        <w:t xml:space="preserve"> also </w:t>
      </w:r>
      <w:r w:rsidR="00B8410E">
        <w:rPr>
          <w:rFonts w:cstheme="minorHAnsi"/>
          <w:sz w:val="21"/>
          <w:szCs w:val="21"/>
        </w:rPr>
        <w:t xml:space="preserve">heard reports </w:t>
      </w:r>
      <w:r w:rsidR="00244BA9">
        <w:rPr>
          <w:rFonts w:cstheme="minorHAnsi"/>
          <w:sz w:val="21"/>
          <w:szCs w:val="21"/>
        </w:rPr>
        <w:t xml:space="preserve">from clients </w:t>
      </w:r>
      <w:r w:rsidR="00B8410E">
        <w:rPr>
          <w:rFonts w:cstheme="minorHAnsi"/>
          <w:sz w:val="21"/>
          <w:szCs w:val="21"/>
        </w:rPr>
        <w:t xml:space="preserve">of physical health impacts </w:t>
      </w:r>
      <w:r w:rsidR="00BF1416">
        <w:rPr>
          <w:rFonts w:cstheme="minorHAnsi"/>
          <w:sz w:val="21"/>
          <w:szCs w:val="21"/>
        </w:rPr>
        <w:t xml:space="preserve">potentially </w:t>
      </w:r>
      <w:r w:rsidR="00AD3FBB">
        <w:rPr>
          <w:rFonts w:cstheme="minorHAnsi"/>
          <w:sz w:val="21"/>
          <w:szCs w:val="21"/>
        </w:rPr>
        <w:t xml:space="preserve">caused by stress, </w:t>
      </w:r>
      <w:r w:rsidR="00B8410E">
        <w:rPr>
          <w:rFonts w:cstheme="minorHAnsi"/>
          <w:sz w:val="21"/>
          <w:szCs w:val="21"/>
        </w:rPr>
        <w:t>like losing hair and being hospitalised with heart</w:t>
      </w:r>
      <w:r w:rsidR="00244BA9">
        <w:rPr>
          <w:rFonts w:cstheme="minorHAnsi"/>
          <w:sz w:val="21"/>
          <w:szCs w:val="21"/>
        </w:rPr>
        <w:t xml:space="preserve"> problems</w:t>
      </w:r>
      <w:r w:rsidR="00F26129">
        <w:rPr>
          <w:rFonts w:cstheme="minorHAnsi"/>
          <w:sz w:val="21"/>
          <w:szCs w:val="21"/>
        </w:rPr>
        <w:t xml:space="preserve">, </w:t>
      </w:r>
      <w:r w:rsidR="009516B8">
        <w:rPr>
          <w:rFonts w:cstheme="minorHAnsi"/>
          <w:sz w:val="21"/>
          <w:szCs w:val="21"/>
        </w:rPr>
        <w:t>or</w:t>
      </w:r>
      <w:r w:rsidR="00183E26">
        <w:rPr>
          <w:rFonts w:cstheme="minorHAnsi"/>
          <w:sz w:val="21"/>
          <w:szCs w:val="21"/>
        </w:rPr>
        <w:t xml:space="preserve"> </w:t>
      </w:r>
      <w:r w:rsidR="003E6F45">
        <w:rPr>
          <w:rFonts w:cstheme="minorHAnsi"/>
          <w:sz w:val="21"/>
          <w:szCs w:val="21"/>
        </w:rPr>
        <w:t>because of</w:t>
      </w:r>
      <w:r w:rsidR="008712EA" w:rsidRPr="00A912D2">
        <w:rPr>
          <w:rFonts w:cstheme="minorHAnsi"/>
          <w:sz w:val="21"/>
          <w:szCs w:val="21"/>
        </w:rPr>
        <w:t xml:space="preserve"> </w:t>
      </w:r>
      <w:r w:rsidR="005C32A0" w:rsidRPr="00A912D2">
        <w:rPr>
          <w:rFonts w:cstheme="minorHAnsi"/>
          <w:sz w:val="21"/>
          <w:szCs w:val="21"/>
        </w:rPr>
        <w:t>not having enough money for adequate food</w:t>
      </w:r>
      <w:r w:rsidR="00D57949">
        <w:rPr>
          <w:rFonts w:cstheme="minorHAnsi"/>
          <w:sz w:val="21"/>
          <w:szCs w:val="21"/>
        </w:rPr>
        <w:t xml:space="preserve"> </w:t>
      </w:r>
      <w:r w:rsidR="00183E26">
        <w:rPr>
          <w:rFonts w:cstheme="minorHAnsi"/>
          <w:sz w:val="21"/>
          <w:szCs w:val="21"/>
        </w:rPr>
        <w:t xml:space="preserve">due to the </w:t>
      </w:r>
      <w:r w:rsidR="00D57949" w:rsidRPr="00A912D2">
        <w:rPr>
          <w:rFonts w:cstheme="minorHAnsi"/>
          <w:sz w:val="21"/>
          <w:szCs w:val="21"/>
        </w:rPr>
        <w:t>pressures of making payments</w:t>
      </w:r>
      <w:r w:rsidR="00183E26">
        <w:rPr>
          <w:rFonts w:cstheme="minorHAnsi"/>
          <w:sz w:val="21"/>
          <w:szCs w:val="21"/>
        </w:rPr>
        <w:t xml:space="preserve"> on the bil</w:t>
      </w:r>
      <w:r w:rsidR="00183E26" w:rsidRPr="006E3A0C">
        <w:rPr>
          <w:rFonts w:cstheme="minorHAnsi"/>
          <w:sz w:val="21"/>
          <w:szCs w:val="21"/>
        </w:rPr>
        <w:t>l</w:t>
      </w:r>
      <w:r w:rsidR="00D57949" w:rsidRPr="006E3A0C">
        <w:rPr>
          <w:rFonts w:cstheme="minorHAnsi"/>
          <w:sz w:val="21"/>
          <w:szCs w:val="21"/>
        </w:rPr>
        <w:t xml:space="preserve"> </w:t>
      </w:r>
      <w:r w:rsidR="005C32A0" w:rsidRPr="006E3A0C">
        <w:rPr>
          <w:rFonts w:cstheme="minorHAnsi"/>
          <w:sz w:val="21"/>
          <w:szCs w:val="21"/>
        </w:rPr>
        <w:t xml:space="preserve">(appendix </w:t>
      </w:r>
      <w:r w:rsidR="006E3A0C" w:rsidRPr="006E3A0C">
        <w:rPr>
          <w:rFonts w:cstheme="minorHAnsi"/>
          <w:sz w:val="21"/>
          <w:szCs w:val="21"/>
        </w:rPr>
        <w:t>L</w:t>
      </w:r>
      <w:r w:rsidR="00E5152C">
        <w:rPr>
          <w:rFonts w:cstheme="minorHAnsi"/>
          <w:sz w:val="21"/>
          <w:szCs w:val="21"/>
        </w:rPr>
        <w:t>-1</w:t>
      </w:r>
      <w:r w:rsidR="005C32A0" w:rsidRPr="006E3A0C">
        <w:rPr>
          <w:rFonts w:cstheme="minorHAnsi"/>
          <w:sz w:val="21"/>
          <w:szCs w:val="21"/>
        </w:rPr>
        <w:t>).</w:t>
      </w:r>
    </w:p>
    <w:p w14:paraId="5F8EEEBC" w14:textId="77777777" w:rsidR="00F2514F" w:rsidRPr="00A912D2" w:rsidRDefault="00F2514F" w:rsidP="006A18A9">
      <w:pPr>
        <w:autoSpaceDE w:val="0"/>
        <w:autoSpaceDN w:val="0"/>
        <w:adjustRightInd w:val="0"/>
        <w:spacing w:line="240" w:lineRule="auto"/>
        <w:rPr>
          <w:rFonts w:cstheme="minorHAnsi"/>
          <w:sz w:val="21"/>
          <w:szCs w:val="21"/>
        </w:rPr>
      </w:pPr>
    </w:p>
    <w:p w14:paraId="651546BF" w14:textId="77777777" w:rsidR="00860DCE" w:rsidRPr="00F8506E" w:rsidRDefault="00860DCE" w:rsidP="00860DCE">
      <w:pPr>
        <w:spacing w:line="240" w:lineRule="auto"/>
        <w:rPr>
          <w:rFonts w:cstheme="minorHAnsi"/>
          <w:b/>
          <w:bCs/>
          <w:sz w:val="23"/>
          <w:szCs w:val="23"/>
        </w:rPr>
      </w:pPr>
      <w:r w:rsidRPr="00F8506E">
        <w:rPr>
          <w:rFonts w:cstheme="minorHAnsi"/>
          <w:b/>
          <w:bCs/>
          <w:sz w:val="23"/>
          <w:szCs w:val="23"/>
        </w:rPr>
        <w:t>Proposed questions</w:t>
      </w:r>
    </w:p>
    <w:p w14:paraId="7C480618" w14:textId="77777777" w:rsidR="00860DCE" w:rsidRPr="00A912D2" w:rsidRDefault="00860DCE" w:rsidP="00860DCE">
      <w:pPr>
        <w:pStyle w:val="ListParagraph"/>
        <w:numPr>
          <w:ilvl w:val="0"/>
          <w:numId w:val="16"/>
        </w:numPr>
        <w:spacing w:after="0" w:line="240" w:lineRule="auto"/>
        <w:contextualSpacing w:val="0"/>
        <w:rPr>
          <w:rFonts w:eastAsia="Times New Roman" w:cstheme="minorHAnsi"/>
          <w:sz w:val="21"/>
          <w:szCs w:val="21"/>
        </w:rPr>
      </w:pPr>
      <w:r w:rsidRPr="00A912D2">
        <w:rPr>
          <w:rFonts w:eastAsia="Times New Roman" w:cstheme="minorHAnsi"/>
          <w:sz w:val="21"/>
          <w:szCs w:val="21"/>
        </w:rPr>
        <w:t>Please outline what safeguards are in place to maintain a bereaved person’s mental and physical health when they do not have enough funds available to pay for a funeral.</w:t>
      </w:r>
    </w:p>
    <w:p w14:paraId="7F674F27" w14:textId="7FC86729" w:rsidR="006A18A9" w:rsidRDefault="00860DCE" w:rsidP="0087641E">
      <w:pPr>
        <w:autoSpaceDE w:val="0"/>
        <w:autoSpaceDN w:val="0"/>
        <w:adjustRightInd w:val="0"/>
        <w:spacing w:after="0" w:line="240" w:lineRule="auto"/>
      </w:pPr>
      <w:r w:rsidRPr="00EF0755">
        <w:t xml:space="preserve"> </w:t>
      </w:r>
    </w:p>
    <w:p w14:paraId="19A58D67" w14:textId="77777777" w:rsidR="00C2518B" w:rsidRDefault="00C2518B" w:rsidP="0087641E">
      <w:pPr>
        <w:autoSpaceDE w:val="0"/>
        <w:autoSpaceDN w:val="0"/>
        <w:adjustRightInd w:val="0"/>
        <w:spacing w:after="0" w:line="240" w:lineRule="auto"/>
      </w:pPr>
    </w:p>
    <w:p w14:paraId="7F2E61BC" w14:textId="77777777" w:rsidR="00C2518B" w:rsidRDefault="00C2518B" w:rsidP="0087641E">
      <w:pPr>
        <w:autoSpaceDE w:val="0"/>
        <w:autoSpaceDN w:val="0"/>
        <w:adjustRightInd w:val="0"/>
        <w:spacing w:after="0" w:line="240" w:lineRule="auto"/>
      </w:pPr>
    </w:p>
    <w:p w14:paraId="316867C7" w14:textId="77777777" w:rsidR="00C2518B" w:rsidRPr="0087641E" w:rsidRDefault="00C2518B" w:rsidP="0087641E">
      <w:pPr>
        <w:autoSpaceDE w:val="0"/>
        <w:autoSpaceDN w:val="0"/>
        <w:adjustRightInd w:val="0"/>
        <w:spacing w:after="0" w:line="240" w:lineRule="auto"/>
      </w:pPr>
    </w:p>
    <w:p w14:paraId="4A429370" w14:textId="5015676D" w:rsidR="00AB566D" w:rsidRPr="005C24DF" w:rsidRDefault="00AB566D" w:rsidP="0094399E">
      <w:pPr>
        <w:spacing w:after="0" w:line="240" w:lineRule="auto"/>
        <w:rPr>
          <w:rFonts w:cstheme="minorHAnsi"/>
          <w:b/>
          <w:bCs/>
        </w:rPr>
      </w:pPr>
      <w:r w:rsidRPr="00901C69">
        <w:rPr>
          <w:rFonts w:cstheme="minorHAnsi"/>
          <w:b/>
          <w:bCs/>
        </w:rPr>
        <w:lastRenderedPageBreak/>
        <w:t>Appendi</w:t>
      </w:r>
      <w:r w:rsidR="00354FE1" w:rsidRPr="00901C69">
        <w:rPr>
          <w:rFonts w:cstheme="minorHAnsi"/>
          <w:b/>
          <w:bCs/>
        </w:rPr>
        <w:t xml:space="preserve">x </w:t>
      </w:r>
      <w:r w:rsidR="007A2905">
        <w:rPr>
          <w:rFonts w:cstheme="minorHAnsi"/>
          <w:b/>
          <w:bCs/>
        </w:rPr>
        <w:t>A</w:t>
      </w:r>
      <w:r w:rsidR="00354FE1" w:rsidRPr="00901C69">
        <w:rPr>
          <w:rFonts w:cstheme="minorHAnsi"/>
          <w:b/>
          <w:bCs/>
        </w:rPr>
        <w:t xml:space="preserve">: </w:t>
      </w:r>
      <w:r w:rsidRPr="00901C69">
        <w:rPr>
          <w:rFonts w:cstheme="minorHAnsi"/>
          <w:b/>
          <w:bCs/>
        </w:rPr>
        <w:t xml:space="preserve">List of </w:t>
      </w:r>
      <w:r w:rsidR="001A7C55" w:rsidRPr="005C24DF">
        <w:rPr>
          <w:rFonts w:cstheme="minorHAnsi"/>
          <w:b/>
          <w:bCs/>
        </w:rPr>
        <w:t>abbreviations</w:t>
      </w:r>
    </w:p>
    <w:p w14:paraId="1ACD8F29" w14:textId="77777777" w:rsidR="00BB6D95" w:rsidRPr="00472688" w:rsidRDefault="00BB6D95" w:rsidP="0094399E">
      <w:pPr>
        <w:spacing w:after="0" w:line="240" w:lineRule="auto"/>
        <w:rPr>
          <w:rFonts w:cstheme="minorHAnsi"/>
          <w:b/>
          <w:bCs/>
          <w:color w:val="FF0000"/>
          <w:sz w:val="21"/>
          <w:szCs w:val="21"/>
        </w:rPr>
      </w:pPr>
    </w:p>
    <w:p w14:paraId="01AE6C3F" w14:textId="69EF8BDF" w:rsidR="00DA01C6" w:rsidRDefault="00DA01C6" w:rsidP="0045046E">
      <w:pPr>
        <w:pStyle w:val="ListParagraph"/>
        <w:numPr>
          <w:ilvl w:val="0"/>
          <w:numId w:val="2"/>
        </w:numPr>
        <w:spacing w:after="0" w:line="276" w:lineRule="auto"/>
        <w:rPr>
          <w:rFonts w:cstheme="minorHAnsi"/>
          <w:sz w:val="21"/>
          <w:szCs w:val="21"/>
        </w:rPr>
      </w:pPr>
      <w:r>
        <w:rPr>
          <w:rFonts w:cstheme="minorHAnsi"/>
          <w:sz w:val="21"/>
          <w:szCs w:val="21"/>
        </w:rPr>
        <w:t>A1P1</w:t>
      </w:r>
      <w:r w:rsidR="007A1A28">
        <w:rPr>
          <w:rFonts w:cstheme="minorHAnsi"/>
          <w:sz w:val="21"/>
          <w:szCs w:val="21"/>
        </w:rPr>
        <w:t xml:space="preserve"> </w:t>
      </w:r>
      <w:r w:rsidR="00E5152C">
        <w:rPr>
          <w:rFonts w:cstheme="minorHAnsi"/>
          <w:sz w:val="21"/>
          <w:szCs w:val="21"/>
        </w:rPr>
        <w:t>–</w:t>
      </w:r>
      <w:r w:rsidR="007A1A28">
        <w:rPr>
          <w:rFonts w:cstheme="minorHAnsi"/>
          <w:sz w:val="21"/>
          <w:szCs w:val="21"/>
        </w:rPr>
        <w:t xml:space="preserve"> </w:t>
      </w:r>
      <w:r w:rsidR="002B3B18" w:rsidRPr="005F5A71">
        <w:rPr>
          <w:rFonts w:cstheme="minorHAnsi"/>
          <w:sz w:val="21"/>
          <w:szCs w:val="21"/>
        </w:rPr>
        <w:t>Article 1 of the First Protocol</w:t>
      </w:r>
    </w:p>
    <w:p w14:paraId="56BAFDB5" w14:textId="19C0BA94" w:rsidR="00F9488D" w:rsidRPr="00472688" w:rsidRDefault="00F9488D" w:rsidP="0045046E">
      <w:pPr>
        <w:pStyle w:val="ListParagraph"/>
        <w:numPr>
          <w:ilvl w:val="0"/>
          <w:numId w:val="2"/>
        </w:numPr>
        <w:spacing w:after="0" w:line="276" w:lineRule="auto"/>
        <w:rPr>
          <w:rFonts w:cstheme="minorHAnsi"/>
          <w:sz w:val="21"/>
          <w:szCs w:val="21"/>
        </w:rPr>
      </w:pPr>
      <w:r w:rsidRPr="00472688">
        <w:rPr>
          <w:rFonts w:cstheme="minorHAnsi"/>
          <w:sz w:val="21"/>
          <w:szCs w:val="21"/>
        </w:rPr>
        <w:t>AACT</w:t>
      </w:r>
      <w:r w:rsidR="002B3B18">
        <w:rPr>
          <w:rFonts w:cstheme="minorHAnsi"/>
          <w:sz w:val="21"/>
          <w:szCs w:val="21"/>
        </w:rPr>
        <w:t xml:space="preserve"> </w:t>
      </w:r>
      <w:r w:rsidR="00E5152C">
        <w:rPr>
          <w:rFonts w:cstheme="minorHAnsi"/>
          <w:sz w:val="21"/>
          <w:szCs w:val="21"/>
        </w:rPr>
        <w:t>–</w:t>
      </w:r>
      <w:r w:rsidR="002B3B18">
        <w:rPr>
          <w:rFonts w:cstheme="minorHAnsi"/>
          <w:sz w:val="21"/>
          <w:szCs w:val="21"/>
        </w:rPr>
        <w:t xml:space="preserve"> </w:t>
      </w:r>
      <w:r w:rsidR="002B3B18" w:rsidRPr="00A912D2">
        <w:rPr>
          <w:rFonts w:cstheme="minorHAnsi"/>
          <w:sz w:val="21"/>
          <w:szCs w:val="21"/>
        </w:rPr>
        <w:t>Average Actual Clearance Times</w:t>
      </w:r>
    </w:p>
    <w:p w14:paraId="2AFAB872" w14:textId="2B6B4B31" w:rsidR="00ED12B9" w:rsidRPr="00472688" w:rsidRDefault="00ED12B9" w:rsidP="0045046E">
      <w:pPr>
        <w:pStyle w:val="ListParagraph"/>
        <w:numPr>
          <w:ilvl w:val="0"/>
          <w:numId w:val="2"/>
        </w:numPr>
        <w:spacing w:after="0" w:line="276" w:lineRule="auto"/>
        <w:rPr>
          <w:rFonts w:cstheme="minorHAnsi"/>
          <w:sz w:val="21"/>
          <w:szCs w:val="21"/>
        </w:rPr>
      </w:pPr>
      <w:r w:rsidRPr="00472688">
        <w:rPr>
          <w:rFonts w:cstheme="minorHAnsi"/>
          <w:sz w:val="21"/>
          <w:szCs w:val="21"/>
        </w:rPr>
        <w:t>BSP</w:t>
      </w:r>
      <w:r w:rsidR="002B3B18">
        <w:rPr>
          <w:rFonts w:cstheme="minorHAnsi"/>
          <w:sz w:val="21"/>
          <w:szCs w:val="21"/>
        </w:rPr>
        <w:t xml:space="preserve"> – Bereavement Support Payment</w:t>
      </w:r>
    </w:p>
    <w:p w14:paraId="7BE3392C" w14:textId="47376DA0" w:rsidR="00743595" w:rsidRPr="00472688" w:rsidRDefault="00743595" w:rsidP="0045046E">
      <w:pPr>
        <w:pStyle w:val="ListParagraph"/>
        <w:numPr>
          <w:ilvl w:val="0"/>
          <w:numId w:val="2"/>
        </w:numPr>
        <w:spacing w:after="0" w:line="276" w:lineRule="auto"/>
        <w:rPr>
          <w:rFonts w:cstheme="minorHAnsi"/>
          <w:sz w:val="21"/>
          <w:szCs w:val="21"/>
        </w:rPr>
      </w:pPr>
      <w:r w:rsidRPr="00472688">
        <w:rPr>
          <w:rFonts w:cstheme="minorHAnsi"/>
          <w:sz w:val="21"/>
          <w:szCs w:val="21"/>
        </w:rPr>
        <w:t>CMA</w:t>
      </w:r>
      <w:r w:rsidR="002B3B18">
        <w:rPr>
          <w:rFonts w:cstheme="minorHAnsi"/>
          <w:sz w:val="21"/>
          <w:szCs w:val="21"/>
        </w:rPr>
        <w:t xml:space="preserve"> – Competition and Markets Authority</w:t>
      </w:r>
    </w:p>
    <w:p w14:paraId="5300BB5D" w14:textId="6A80CC40" w:rsidR="00743595" w:rsidRPr="00472688" w:rsidRDefault="00743595" w:rsidP="0045046E">
      <w:pPr>
        <w:pStyle w:val="ListParagraph"/>
        <w:numPr>
          <w:ilvl w:val="0"/>
          <w:numId w:val="2"/>
        </w:numPr>
        <w:spacing w:after="0" w:line="276" w:lineRule="auto"/>
        <w:rPr>
          <w:rFonts w:cstheme="minorHAnsi"/>
          <w:sz w:val="21"/>
          <w:szCs w:val="21"/>
        </w:rPr>
      </w:pPr>
      <w:proofErr w:type="spellStart"/>
      <w:r w:rsidRPr="00472688">
        <w:rPr>
          <w:rFonts w:cstheme="minorHAnsi"/>
          <w:sz w:val="21"/>
          <w:szCs w:val="21"/>
        </w:rPr>
        <w:t>DfC</w:t>
      </w:r>
      <w:proofErr w:type="spellEnd"/>
      <w:r w:rsidR="002B3B18">
        <w:rPr>
          <w:rFonts w:cstheme="minorHAnsi"/>
          <w:sz w:val="21"/>
          <w:szCs w:val="21"/>
        </w:rPr>
        <w:t xml:space="preserve"> – Department for Communities</w:t>
      </w:r>
    </w:p>
    <w:p w14:paraId="774942D9" w14:textId="127D6A75" w:rsidR="00380969" w:rsidRPr="00472688" w:rsidRDefault="00380969" w:rsidP="0045046E">
      <w:pPr>
        <w:pStyle w:val="ListParagraph"/>
        <w:numPr>
          <w:ilvl w:val="0"/>
          <w:numId w:val="2"/>
        </w:numPr>
        <w:spacing w:after="0" w:line="276" w:lineRule="auto"/>
        <w:rPr>
          <w:rFonts w:cstheme="minorHAnsi"/>
          <w:sz w:val="21"/>
          <w:szCs w:val="21"/>
        </w:rPr>
      </w:pPr>
      <w:proofErr w:type="spellStart"/>
      <w:r w:rsidRPr="00472688">
        <w:rPr>
          <w:rFonts w:cstheme="minorHAnsi"/>
          <w:sz w:val="21"/>
          <w:szCs w:val="21"/>
        </w:rPr>
        <w:t>DtE</w:t>
      </w:r>
      <w:proofErr w:type="spellEnd"/>
      <w:r w:rsidR="002B3B18">
        <w:rPr>
          <w:rFonts w:cstheme="minorHAnsi"/>
          <w:sz w:val="21"/>
          <w:szCs w:val="21"/>
        </w:rPr>
        <w:t xml:space="preserve"> – Down to Earth</w:t>
      </w:r>
    </w:p>
    <w:p w14:paraId="177F07FF" w14:textId="632F8799" w:rsidR="00743595" w:rsidRDefault="00743595" w:rsidP="0045046E">
      <w:pPr>
        <w:pStyle w:val="ListParagraph"/>
        <w:numPr>
          <w:ilvl w:val="0"/>
          <w:numId w:val="2"/>
        </w:numPr>
        <w:spacing w:after="0" w:line="276" w:lineRule="auto"/>
        <w:rPr>
          <w:rFonts w:cstheme="minorHAnsi"/>
          <w:sz w:val="21"/>
          <w:szCs w:val="21"/>
        </w:rPr>
      </w:pPr>
      <w:r w:rsidRPr="00472688">
        <w:rPr>
          <w:rFonts w:cstheme="minorHAnsi"/>
          <w:sz w:val="21"/>
          <w:szCs w:val="21"/>
        </w:rPr>
        <w:t>DWP</w:t>
      </w:r>
      <w:r w:rsidR="002B3B18">
        <w:rPr>
          <w:rFonts w:cstheme="minorHAnsi"/>
          <w:sz w:val="21"/>
          <w:szCs w:val="21"/>
        </w:rPr>
        <w:t xml:space="preserve"> – Department for Work and Pensions</w:t>
      </w:r>
    </w:p>
    <w:p w14:paraId="6D316307" w14:textId="7890BAE6" w:rsidR="008F1533" w:rsidRPr="00472688" w:rsidRDefault="008F1533" w:rsidP="0045046E">
      <w:pPr>
        <w:pStyle w:val="ListParagraph"/>
        <w:numPr>
          <w:ilvl w:val="0"/>
          <w:numId w:val="2"/>
        </w:numPr>
        <w:spacing w:after="0" w:line="276" w:lineRule="auto"/>
        <w:rPr>
          <w:rFonts w:cstheme="minorHAnsi"/>
          <w:sz w:val="21"/>
          <w:szCs w:val="21"/>
        </w:rPr>
      </w:pPr>
      <w:r>
        <w:rPr>
          <w:rFonts w:cstheme="minorHAnsi"/>
          <w:sz w:val="21"/>
          <w:szCs w:val="21"/>
        </w:rPr>
        <w:t>ECHR</w:t>
      </w:r>
      <w:r w:rsidR="002B3B18">
        <w:rPr>
          <w:rFonts w:cstheme="minorHAnsi"/>
          <w:sz w:val="21"/>
          <w:szCs w:val="21"/>
        </w:rPr>
        <w:t xml:space="preserve"> – European </w:t>
      </w:r>
      <w:r w:rsidR="00F9402C">
        <w:rPr>
          <w:rFonts w:cstheme="minorHAnsi"/>
          <w:sz w:val="21"/>
          <w:szCs w:val="21"/>
        </w:rPr>
        <w:t>Convention on</w:t>
      </w:r>
      <w:r w:rsidR="002B3B18">
        <w:rPr>
          <w:rFonts w:cstheme="minorHAnsi"/>
          <w:sz w:val="21"/>
          <w:szCs w:val="21"/>
        </w:rPr>
        <w:t xml:space="preserve"> Human Rights</w:t>
      </w:r>
    </w:p>
    <w:p w14:paraId="10A62031" w14:textId="058A020A" w:rsidR="008F1533" w:rsidRPr="008F1533" w:rsidRDefault="00BD0AD7" w:rsidP="0045046E">
      <w:pPr>
        <w:pStyle w:val="ListParagraph"/>
        <w:numPr>
          <w:ilvl w:val="0"/>
          <w:numId w:val="2"/>
        </w:numPr>
        <w:spacing w:after="0" w:line="276" w:lineRule="auto"/>
        <w:rPr>
          <w:rFonts w:cstheme="minorHAnsi"/>
          <w:sz w:val="21"/>
          <w:szCs w:val="21"/>
        </w:rPr>
      </w:pPr>
      <w:r w:rsidRPr="00472688">
        <w:rPr>
          <w:rFonts w:cstheme="minorHAnsi"/>
          <w:sz w:val="21"/>
          <w:szCs w:val="21"/>
        </w:rPr>
        <w:t>EWHC</w:t>
      </w:r>
      <w:r w:rsidR="00F9402C">
        <w:rPr>
          <w:rFonts w:cstheme="minorHAnsi"/>
          <w:sz w:val="21"/>
          <w:szCs w:val="21"/>
        </w:rPr>
        <w:t xml:space="preserve"> – England and Wales High Court</w:t>
      </w:r>
    </w:p>
    <w:p w14:paraId="6300EC2D" w14:textId="2EB9D644" w:rsidR="00ED12B9" w:rsidRPr="00472688" w:rsidRDefault="00ED12B9" w:rsidP="0045046E">
      <w:pPr>
        <w:pStyle w:val="ListParagraph"/>
        <w:numPr>
          <w:ilvl w:val="0"/>
          <w:numId w:val="2"/>
        </w:numPr>
        <w:spacing w:after="0" w:line="276" w:lineRule="auto"/>
        <w:rPr>
          <w:rFonts w:cstheme="minorHAnsi"/>
          <w:sz w:val="21"/>
          <w:szCs w:val="21"/>
        </w:rPr>
      </w:pPr>
      <w:r w:rsidRPr="00472688">
        <w:rPr>
          <w:rFonts w:cstheme="minorHAnsi"/>
          <w:sz w:val="21"/>
          <w:szCs w:val="21"/>
        </w:rPr>
        <w:t>FEP</w:t>
      </w:r>
      <w:r w:rsidR="00F9402C">
        <w:rPr>
          <w:rFonts w:cstheme="minorHAnsi"/>
          <w:sz w:val="21"/>
          <w:szCs w:val="21"/>
        </w:rPr>
        <w:t xml:space="preserve"> – Funeral Expenses Payment (Northern Ireland)</w:t>
      </w:r>
    </w:p>
    <w:p w14:paraId="71670896" w14:textId="0D756528" w:rsidR="00743595" w:rsidRPr="00472688" w:rsidRDefault="00743595" w:rsidP="0045046E">
      <w:pPr>
        <w:pStyle w:val="ListParagraph"/>
        <w:numPr>
          <w:ilvl w:val="0"/>
          <w:numId w:val="2"/>
        </w:numPr>
        <w:spacing w:after="0" w:line="276" w:lineRule="auto"/>
        <w:rPr>
          <w:rFonts w:cstheme="minorHAnsi"/>
          <w:sz w:val="21"/>
          <w:szCs w:val="21"/>
        </w:rPr>
      </w:pPr>
      <w:r w:rsidRPr="00472688">
        <w:rPr>
          <w:rFonts w:cstheme="minorHAnsi"/>
          <w:sz w:val="21"/>
          <w:szCs w:val="21"/>
        </w:rPr>
        <w:t>FSP</w:t>
      </w:r>
      <w:r w:rsidR="00F9402C">
        <w:rPr>
          <w:rFonts w:cstheme="minorHAnsi"/>
          <w:sz w:val="21"/>
          <w:szCs w:val="21"/>
        </w:rPr>
        <w:t xml:space="preserve"> – Funeral Support Payment (Scotland)</w:t>
      </w:r>
    </w:p>
    <w:p w14:paraId="47157A5C" w14:textId="24BAC46D" w:rsidR="000B3495" w:rsidRPr="00472688" w:rsidRDefault="000B3495" w:rsidP="0045046E">
      <w:pPr>
        <w:pStyle w:val="ListParagraph"/>
        <w:numPr>
          <w:ilvl w:val="0"/>
          <w:numId w:val="2"/>
        </w:numPr>
        <w:spacing w:after="0" w:line="276" w:lineRule="auto"/>
        <w:rPr>
          <w:rFonts w:cstheme="minorHAnsi"/>
          <w:sz w:val="21"/>
          <w:szCs w:val="21"/>
        </w:rPr>
      </w:pPr>
      <w:r w:rsidRPr="00472688">
        <w:rPr>
          <w:rFonts w:cstheme="minorHAnsi"/>
          <w:sz w:val="21"/>
          <w:szCs w:val="21"/>
        </w:rPr>
        <w:t>MIS</w:t>
      </w:r>
      <w:r w:rsidR="00A639EF">
        <w:rPr>
          <w:rFonts w:cstheme="minorHAnsi"/>
          <w:sz w:val="21"/>
          <w:szCs w:val="21"/>
        </w:rPr>
        <w:t xml:space="preserve"> – Minimum Income Standard</w:t>
      </w:r>
    </w:p>
    <w:p w14:paraId="7765B87E" w14:textId="74B8248A" w:rsidR="00D90FCE" w:rsidRPr="00472688" w:rsidRDefault="00D90FCE" w:rsidP="0045046E">
      <w:pPr>
        <w:pStyle w:val="ListParagraph"/>
        <w:numPr>
          <w:ilvl w:val="0"/>
          <w:numId w:val="2"/>
        </w:numPr>
        <w:spacing w:after="0" w:line="276" w:lineRule="auto"/>
        <w:rPr>
          <w:rFonts w:cstheme="minorHAnsi"/>
          <w:sz w:val="21"/>
          <w:szCs w:val="21"/>
        </w:rPr>
      </w:pPr>
      <w:r w:rsidRPr="00472688">
        <w:rPr>
          <w:rFonts w:cstheme="minorHAnsi"/>
          <w:sz w:val="21"/>
          <w:szCs w:val="21"/>
        </w:rPr>
        <w:t>NICs</w:t>
      </w:r>
      <w:r w:rsidR="00A639EF">
        <w:rPr>
          <w:rFonts w:cstheme="minorHAnsi"/>
          <w:sz w:val="21"/>
          <w:szCs w:val="21"/>
        </w:rPr>
        <w:t xml:space="preserve"> – National Insurance </w:t>
      </w:r>
      <w:r w:rsidR="005B79FB">
        <w:rPr>
          <w:rFonts w:cstheme="minorHAnsi"/>
          <w:sz w:val="21"/>
          <w:szCs w:val="21"/>
        </w:rPr>
        <w:t>C</w:t>
      </w:r>
      <w:r w:rsidR="00A639EF">
        <w:rPr>
          <w:rFonts w:cstheme="minorHAnsi"/>
          <w:sz w:val="21"/>
          <w:szCs w:val="21"/>
        </w:rPr>
        <w:t>ontributions</w:t>
      </w:r>
    </w:p>
    <w:p w14:paraId="2467151E" w14:textId="66614CDD" w:rsidR="002B1B52" w:rsidRPr="00472688" w:rsidRDefault="002B1B52" w:rsidP="0045046E">
      <w:pPr>
        <w:pStyle w:val="ListParagraph"/>
        <w:numPr>
          <w:ilvl w:val="0"/>
          <w:numId w:val="2"/>
        </w:numPr>
        <w:spacing w:after="0" w:line="276" w:lineRule="auto"/>
        <w:rPr>
          <w:rFonts w:cstheme="minorHAnsi"/>
          <w:sz w:val="21"/>
          <w:szCs w:val="21"/>
        </w:rPr>
      </w:pPr>
      <w:r w:rsidRPr="00472688">
        <w:rPr>
          <w:rFonts w:cstheme="minorHAnsi"/>
          <w:sz w:val="21"/>
          <w:szCs w:val="21"/>
        </w:rPr>
        <w:t>NLW</w:t>
      </w:r>
      <w:r w:rsidR="00A639EF">
        <w:rPr>
          <w:rFonts w:cstheme="minorHAnsi"/>
          <w:sz w:val="21"/>
          <w:szCs w:val="21"/>
        </w:rPr>
        <w:t xml:space="preserve"> – National Living Wage</w:t>
      </w:r>
    </w:p>
    <w:p w14:paraId="01163ECF" w14:textId="758DB1B5" w:rsidR="00CC6100" w:rsidRPr="00472688" w:rsidRDefault="00CC6100" w:rsidP="0045046E">
      <w:pPr>
        <w:pStyle w:val="ListParagraph"/>
        <w:numPr>
          <w:ilvl w:val="0"/>
          <w:numId w:val="2"/>
        </w:numPr>
        <w:spacing w:after="0" w:line="276" w:lineRule="auto"/>
        <w:rPr>
          <w:rFonts w:cstheme="minorHAnsi"/>
          <w:sz w:val="21"/>
          <w:szCs w:val="21"/>
        </w:rPr>
      </w:pPr>
      <w:r w:rsidRPr="00472688">
        <w:rPr>
          <w:rFonts w:cstheme="minorHAnsi"/>
          <w:sz w:val="21"/>
          <w:szCs w:val="21"/>
        </w:rPr>
        <w:t>PHF</w:t>
      </w:r>
      <w:r w:rsidR="00A639EF">
        <w:rPr>
          <w:rFonts w:cstheme="minorHAnsi"/>
          <w:sz w:val="21"/>
          <w:szCs w:val="21"/>
        </w:rPr>
        <w:t xml:space="preserve"> – Public </w:t>
      </w:r>
      <w:r w:rsidR="005B79FB">
        <w:rPr>
          <w:rFonts w:cstheme="minorHAnsi"/>
          <w:sz w:val="21"/>
          <w:szCs w:val="21"/>
        </w:rPr>
        <w:t>Health Funeral</w:t>
      </w:r>
    </w:p>
    <w:p w14:paraId="14623BCD" w14:textId="0ADB5EFD" w:rsidR="00677D14" w:rsidRPr="00472688" w:rsidRDefault="00677D14" w:rsidP="0045046E">
      <w:pPr>
        <w:pStyle w:val="ListParagraph"/>
        <w:numPr>
          <w:ilvl w:val="0"/>
          <w:numId w:val="2"/>
        </w:numPr>
        <w:spacing w:after="0" w:line="276" w:lineRule="auto"/>
        <w:rPr>
          <w:rFonts w:cstheme="minorHAnsi"/>
          <w:sz w:val="21"/>
          <w:szCs w:val="21"/>
        </w:rPr>
      </w:pPr>
      <w:r w:rsidRPr="00472688">
        <w:rPr>
          <w:rFonts w:cstheme="minorHAnsi"/>
          <w:sz w:val="21"/>
          <w:szCs w:val="21"/>
        </w:rPr>
        <w:t>QSA</w:t>
      </w:r>
      <w:r w:rsidR="005B79FB">
        <w:rPr>
          <w:rFonts w:cstheme="minorHAnsi"/>
          <w:sz w:val="21"/>
          <w:szCs w:val="21"/>
        </w:rPr>
        <w:t xml:space="preserve"> – Quaker Social Action</w:t>
      </w:r>
    </w:p>
    <w:p w14:paraId="1AE31AB5" w14:textId="71F6F411" w:rsidR="00ED12B9" w:rsidRPr="00472688" w:rsidRDefault="00ED12B9" w:rsidP="0045046E">
      <w:pPr>
        <w:pStyle w:val="ListParagraph"/>
        <w:numPr>
          <w:ilvl w:val="0"/>
          <w:numId w:val="2"/>
        </w:numPr>
        <w:spacing w:after="0" w:line="276" w:lineRule="auto"/>
        <w:rPr>
          <w:rFonts w:cstheme="minorHAnsi"/>
          <w:sz w:val="21"/>
          <w:szCs w:val="21"/>
        </w:rPr>
      </w:pPr>
      <w:r w:rsidRPr="00472688">
        <w:rPr>
          <w:rFonts w:cstheme="minorHAnsi"/>
          <w:sz w:val="21"/>
          <w:szCs w:val="21"/>
        </w:rPr>
        <w:t>SFFEP</w:t>
      </w:r>
      <w:r w:rsidR="005B79FB">
        <w:rPr>
          <w:rFonts w:cstheme="minorHAnsi"/>
          <w:sz w:val="21"/>
          <w:szCs w:val="21"/>
        </w:rPr>
        <w:t xml:space="preserve"> – Social Fund Funeral Expenses Payment (England &amp; Wales)</w:t>
      </w:r>
    </w:p>
    <w:p w14:paraId="020F10D6" w14:textId="15D0279E" w:rsidR="006F6AC4" w:rsidRPr="00472688" w:rsidRDefault="00831D7E" w:rsidP="0045046E">
      <w:pPr>
        <w:pStyle w:val="ListParagraph"/>
        <w:numPr>
          <w:ilvl w:val="0"/>
          <w:numId w:val="2"/>
        </w:numPr>
        <w:spacing w:after="0" w:line="276" w:lineRule="auto"/>
        <w:rPr>
          <w:rFonts w:cstheme="minorHAnsi"/>
          <w:sz w:val="21"/>
          <w:szCs w:val="21"/>
        </w:rPr>
      </w:pPr>
      <w:r w:rsidRPr="00472688">
        <w:rPr>
          <w:rFonts w:cstheme="minorHAnsi"/>
          <w:sz w:val="21"/>
          <w:szCs w:val="21"/>
        </w:rPr>
        <w:t>UC</w:t>
      </w:r>
      <w:r w:rsidR="005B79FB">
        <w:rPr>
          <w:rFonts w:cstheme="minorHAnsi"/>
          <w:sz w:val="21"/>
          <w:szCs w:val="21"/>
        </w:rPr>
        <w:t xml:space="preserve"> </w:t>
      </w:r>
      <w:r w:rsidR="00006B38">
        <w:rPr>
          <w:rFonts w:cstheme="minorHAnsi"/>
          <w:sz w:val="21"/>
          <w:szCs w:val="21"/>
        </w:rPr>
        <w:t>–</w:t>
      </w:r>
      <w:r w:rsidR="005B79FB">
        <w:rPr>
          <w:rFonts w:cstheme="minorHAnsi"/>
          <w:sz w:val="21"/>
          <w:szCs w:val="21"/>
        </w:rPr>
        <w:t xml:space="preserve"> </w:t>
      </w:r>
      <w:r w:rsidR="00006B38">
        <w:rPr>
          <w:rFonts w:cstheme="minorHAnsi"/>
          <w:sz w:val="21"/>
          <w:szCs w:val="21"/>
        </w:rPr>
        <w:t>Universal Credit</w:t>
      </w:r>
    </w:p>
    <w:p w14:paraId="1B18EB34" w14:textId="4C3F1ECB" w:rsidR="00D90FCE" w:rsidRPr="00472688" w:rsidRDefault="00D90FCE" w:rsidP="0045046E">
      <w:pPr>
        <w:pStyle w:val="ListParagraph"/>
        <w:numPr>
          <w:ilvl w:val="0"/>
          <w:numId w:val="2"/>
        </w:numPr>
        <w:spacing w:after="0" w:line="276" w:lineRule="auto"/>
        <w:rPr>
          <w:rFonts w:cstheme="minorHAnsi"/>
          <w:sz w:val="21"/>
          <w:szCs w:val="21"/>
        </w:rPr>
      </w:pPr>
      <w:r w:rsidRPr="00472688">
        <w:rPr>
          <w:rFonts w:cstheme="minorHAnsi"/>
          <w:sz w:val="21"/>
          <w:szCs w:val="21"/>
        </w:rPr>
        <w:t>UKCB</w:t>
      </w:r>
      <w:r w:rsidR="00006B38">
        <w:rPr>
          <w:rFonts w:cstheme="minorHAnsi"/>
          <w:sz w:val="21"/>
          <w:szCs w:val="21"/>
        </w:rPr>
        <w:t xml:space="preserve"> – UK Co</w:t>
      </w:r>
      <w:r w:rsidR="00363364">
        <w:rPr>
          <w:rFonts w:cstheme="minorHAnsi"/>
          <w:sz w:val="21"/>
          <w:szCs w:val="21"/>
        </w:rPr>
        <w:t>mmission</w:t>
      </w:r>
      <w:r w:rsidR="00006B38">
        <w:rPr>
          <w:rFonts w:cstheme="minorHAnsi"/>
          <w:sz w:val="21"/>
          <w:szCs w:val="21"/>
        </w:rPr>
        <w:t xml:space="preserve"> on Bereavement</w:t>
      </w:r>
    </w:p>
    <w:p w14:paraId="6A4AB22A" w14:textId="77777777" w:rsidR="00BC0F0F" w:rsidRPr="00472688" w:rsidRDefault="00BC0F0F" w:rsidP="0094399E">
      <w:pPr>
        <w:spacing w:line="240" w:lineRule="auto"/>
        <w:rPr>
          <w:rFonts w:cstheme="minorHAnsi"/>
          <w:sz w:val="21"/>
          <w:szCs w:val="21"/>
        </w:rPr>
      </w:pPr>
    </w:p>
    <w:p w14:paraId="2ECB8F89" w14:textId="77777777" w:rsidR="001D702D" w:rsidRPr="00472688" w:rsidRDefault="001D702D" w:rsidP="0094399E">
      <w:pPr>
        <w:spacing w:line="240" w:lineRule="auto"/>
        <w:rPr>
          <w:rFonts w:cstheme="minorHAnsi"/>
          <w:sz w:val="21"/>
          <w:szCs w:val="21"/>
        </w:rPr>
      </w:pPr>
    </w:p>
    <w:p w14:paraId="0EC0EB85" w14:textId="77777777" w:rsidR="00E611D0" w:rsidRPr="00472688" w:rsidRDefault="00E611D0" w:rsidP="0094399E">
      <w:pPr>
        <w:spacing w:line="240" w:lineRule="auto"/>
        <w:rPr>
          <w:rFonts w:cstheme="minorHAnsi"/>
          <w:sz w:val="21"/>
          <w:szCs w:val="21"/>
        </w:rPr>
      </w:pPr>
    </w:p>
    <w:p w14:paraId="3BBD2CB5" w14:textId="77777777" w:rsidR="009E3C7B" w:rsidRPr="00472688" w:rsidRDefault="009E3C7B" w:rsidP="0094399E">
      <w:pPr>
        <w:autoSpaceDE w:val="0"/>
        <w:autoSpaceDN w:val="0"/>
        <w:adjustRightInd w:val="0"/>
        <w:spacing w:after="0" w:line="240" w:lineRule="auto"/>
        <w:rPr>
          <w:rFonts w:cstheme="minorHAnsi"/>
          <w:sz w:val="21"/>
          <w:szCs w:val="21"/>
        </w:rPr>
      </w:pPr>
    </w:p>
    <w:p w14:paraId="5FEB5B74" w14:textId="77777777" w:rsidR="0017299C" w:rsidRPr="00472688" w:rsidRDefault="0017299C" w:rsidP="0094399E">
      <w:pPr>
        <w:autoSpaceDE w:val="0"/>
        <w:autoSpaceDN w:val="0"/>
        <w:adjustRightInd w:val="0"/>
        <w:spacing w:after="0" w:line="240" w:lineRule="auto"/>
        <w:rPr>
          <w:rFonts w:cstheme="minorHAnsi"/>
          <w:sz w:val="21"/>
          <w:szCs w:val="21"/>
        </w:rPr>
      </w:pPr>
    </w:p>
    <w:p w14:paraId="0848D863" w14:textId="77777777" w:rsidR="0017299C" w:rsidRPr="00472688" w:rsidRDefault="0017299C" w:rsidP="0094399E">
      <w:pPr>
        <w:autoSpaceDE w:val="0"/>
        <w:autoSpaceDN w:val="0"/>
        <w:adjustRightInd w:val="0"/>
        <w:spacing w:after="0" w:line="240" w:lineRule="auto"/>
        <w:rPr>
          <w:rFonts w:cstheme="minorHAnsi"/>
          <w:sz w:val="21"/>
          <w:szCs w:val="21"/>
        </w:rPr>
      </w:pPr>
    </w:p>
    <w:p w14:paraId="124AA56F" w14:textId="77777777" w:rsidR="00BF6EFB" w:rsidRPr="00472688" w:rsidRDefault="00BF6EFB" w:rsidP="0094399E">
      <w:pPr>
        <w:autoSpaceDE w:val="0"/>
        <w:autoSpaceDN w:val="0"/>
        <w:adjustRightInd w:val="0"/>
        <w:spacing w:after="0" w:line="240" w:lineRule="auto"/>
        <w:rPr>
          <w:rFonts w:cstheme="minorHAnsi"/>
          <w:sz w:val="21"/>
          <w:szCs w:val="21"/>
        </w:rPr>
      </w:pPr>
    </w:p>
    <w:p w14:paraId="62F2173D" w14:textId="77777777" w:rsidR="00BF6EFB" w:rsidRPr="00472688" w:rsidRDefault="00BF6EFB" w:rsidP="0094399E">
      <w:pPr>
        <w:autoSpaceDE w:val="0"/>
        <w:autoSpaceDN w:val="0"/>
        <w:adjustRightInd w:val="0"/>
        <w:spacing w:after="0" w:line="240" w:lineRule="auto"/>
        <w:rPr>
          <w:rFonts w:cstheme="minorHAnsi"/>
          <w:sz w:val="21"/>
          <w:szCs w:val="21"/>
        </w:rPr>
      </w:pPr>
    </w:p>
    <w:p w14:paraId="4B28F706" w14:textId="77777777" w:rsidR="00BF6EFB" w:rsidRPr="00472688" w:rsidRDefault="00BF6EFB" w:rsidP="0094399E">
      <w:pPr>
        <w:autoSpaceDE w:val="0"/>
        <w:autoSpaceDN w:val="0"/>
        <w:adjustRightInd w:val="0"/>
        <w:spacing w:after="0" w:line="240" w:lineRule="auto"/>
        <w:rPr>
          <w:rFonts w:cstheme="minorHAnsi"/>
          <w:sz w:val="21"/>
          <w:szCs w:val="21"/>
        </w:rPr>
      </w:pPr>
    </w:p>
    <w:p w14:paraId="0405C102" w14:textId="77777777" w:rsidR="00BF6EFB" w:rsidRPr="00472688" w:rsidRDefault="00BF6EFB" w:rsidP="0094399E">
      <w:pPr>
        <w:autoSpaceDE w:val="0"/>
        <w:autoSpaceDN w:val="0"/>
        <w:adjustRightInd w:val="0"/>
        <w:spacing w:after="0" w:line="240" w:lineRule="auto"/>
        <w:rPr>
          <w:rFonts w:cstheme="minorHAnsi"/>
          <w:sz w:val="21"/>
          <w:szCs w:val="21"/>
        </w:rPr>
      </w:pPr>
    </w:p>
    <w:p w14:paraId="24D3972B" w14:textId="77777777" w:rsidR="00F609FC" w:rsidRPr="00472688" w:rsidRDefault="00F609FC" w:rsidP="0094399E">
      <w:pPr>
        <w:autoSpaceDE w:val="0"/>
        <w:autoSpaceDN w:val="0"/>
        <w:adjustRightInd w:val="0"/>
        <w:spacing w:after="0" w:line="240" w:lineRule="auto"/>
        <w:rPr>
          <w:rFonts w:cstheme="minorHAnsi"/>
          <w:sz w:val="21"/>
          <w:szCs w:val="21"/>
        </w:rPr>
      </w:pPr>
    </w:p>
    <w:p w14:paraId="7AADA64E" w14:textId="77777777" w:rsidR="00D8094E" w:rsidRPr="00472688" w:rsidRDefault="00D8094E" w:rsidP="0094399E">
      <w:pPr>
        <w:autoSpaceDE w:val="0"/>
        <w:autoSpaceDN w:val="0"/>
        <w:adjustRightInd w:val="0"/>
        <w:spacing w:after="0" w:line="240" w:lineRule="auto"/>
        <w:rPr>
          <w:rFonts w:cstheme="minorHAnsi"/>
          <w:sz w:val="21"/>
          <w:szCs w:val="21"/>
        </w:rPr>
      </w:pPr>
    </w:p>
    <w:p w14:paraId="4ACED808" w14:textId="77777777" w:rsidR="00BF6EFB" w:rsidRPr="00472688" w:rsidRDefault="00BF6EFB" w:rsidP="0094399E">
      <w:pPr>
        <w:autoSpaceDE w:val="0"/>
        <w:autoSpaceDN w:val="0"/>
        <w:adjustRightInd w:val="0"/>
        <w:spacing w:after="0" w:line="240" w:lineRule="auto"/>
        <w:rPr>
          <w:rFonts w:cstheme="minorHAnsi"/>
          <w:sz w:val="21"/>
          <w:szCs w:val="21"/>
        </w:rPr>
      </w:pPr>
    </w:p>
    <w:p w14:paraId="1F0DE382" w14:textId="77777777" w:rsidR="00BF6EFB" w:rsidRPr="00472688" w:rsidRDefault="00BF6EFB" w:rsidP="0094399E">
      <w:pPr>
        <w:autoSpaceDE w:val="0"/>
        <w:autoSpaceDN w:val="0"/>
        <w:adjustRightInd w:val="0"/>
        <w:spacing w:after="0" w:line="240" w:lineRule="auto"/>
        <w:rPr>
          <w:rFonts w:cstheme="minorHAnsi"/>
          <w:sz w:val="21"/>
          <w:szCs w:val="21"/>
        </w:rPr>
      </w:pPr>
    </w:p>
    <w:p w14:paraId="40358D81" w14:textId="77777777" w:rsidR="00BF6EFB" w:rsidRPr="00472688" w:rsidRDefault="00BF6EFB" w:rsidP="0094399E">
      <w:pPr>
        <w:autoSpaceDE w:val="0"/>
        <w:autoSpaceDN w:val="0"/>
        <w:adjustRightInd w:val="0"/>
        <w:spacing w:after="0" w:line="240" w:lineRule="auto"/>
        <w:rPr>
          <w:rFonts w:cstheme="minorHAnsi"/>
          <w:sz w:val="21"/>
          <w:szCs w:val="21"/>
        </w:rPr>
      </w:pPr>
    </w:p>
    <w:p w14:paraId="64A8A0DA" w14:textId="77777777" w:rsidR="00BF6EFB" w:rsidRPr="00472688" w:rsidRDefault="00BF6EFB" w:rsidP="0094399E">
      <w:pPr>
        <w:autoSpaceDE w:val="0"/>
        <w:autoSpaceDN w:val="0"/>
        <w:adjustRightInd w:val="0"/>
        <w:spacing w:after="0" w:line="240" w:lineRule="auto"/>
        <w:rPr>
          <w:rFonts w:cstheme="minorHAnsi"/>
          <w:sz w:val="21"/>
          <w:szCs w:val="21"/>
        </w:rPr>
      </w:pPr>
    </w:p>
    <w:p w14:paraId="24FD435F" w14:textId="77777777" w:rsidR="00BF6EFB" w:rsidRPr="00472688" w:rsidRDefault="00BF6EFB" w:rsidP="0094399E">
      <w:pPr>
        <w:autoSpaceDE w:val="0"/>
        <w:autoSpaceDN w:val="0"/>
        <w:adjustRightInd w:val="0"/>
        <w:spacing w:after="0" w:line="240" w:lineRule="auto"/>
        <w:rPr>
          <w:rFonts w:cstheme="minorHAnsi"/>
          <w:sz w:val="21"/>
          <w:szCs w:val="21"/>
        </w:rPr>
      </w:pPr>
    </w:p>
    <w:p w14:paraId="7919034C" w14:textId="77777777" w:rsidR="00BF6EFB" w:rsidRPr="00472688" w:rsidRDefault="00BF6EFB" w:rsidP="0094399E">
      <w:pPr>
        <w:autoSpaceDE w:val="0"/>
        <w:autoSpaceDN w:val="0"/>
        <w:adjustRightInd w:val="0"/>
        <w:spacing w:after="0" w:line="240" w:lineRule="auto"/>
        <w:rPr>
          <w:rFonts w:cstheme="minorHAnsi"/>
          <w:sz w:val="21"/>
          <w:szCs w:val="21"/>
        </w:rPr>
      </w:pPr>
    </w:p>
    <w:p w14:paraId="5BAE02A2" w14:textId="77777777" w:rsidR="00BF6EFB" w:rsidRPr="00472688" w:rsidRDefault="00BF6EFB" w:rsidP="0094399E">
      <w:pPr>
        <w:autoSpaceDE w:val="0"/>
        <w:autoSpaceDN w:val="0"/>
        <w:adjustRightInd w:val="0"/>
        <w:spacing w:after="0" w:line="240" w:lineRule="auto"/>
        <w:rPr>
          <w:rFonts w:cstheme="minorHAnsi"/>
          <w:sz w:val="21"/>
          <w:szCs w:val="21"/>
        </w:rPr>
      </w:pPr>
    </w:p>
    <w:p w14:paraId="6F2F3F6C" w14:textId="77777777" w:rsidR="00BF6EFB" w:rsidRPr="00472688" w:rsidRDefault="00BF6EFB" w:rsidP="0094399E">
      <w:pPr>
        <w:autoSpaceDE w:val="0"/>
        <w:autoSpaceDN w:val="0"/>
        <w:adjustRightInd w:val="0"/>
        <w:spacing w:after="0" w:line="240" w:lineRule="auto"/>
        <w:rPr>
          <w:rFonts w:cstheme="minorHAnsi"/>
          <w:sz w:val="21"/>
          <w:szCs w:val="21"/>
        </w:rPr>
      </w:pPr>
    </w:p>
    <w:p w14:paraId="7644DBEA" w14:textId="77777777" w:rsidR="00BF6EFB" w:rsidRPr="00472688" w:rsidRDefault="00BF6EFB" w:rsidP="0094399E">
      <w:pPr>
        <w:autoSpaceDE w:val="0"/>
        <w:autoSpaceDN w:val="0"/>
        <w:adjustRightInd w:val="0"/>
        <w:spacing w:after="0" w:line="240" w:lineRule="auto"/>
        <w:rPr>
          <w:rFonts w:cstheme="minorHAnsi"/>
          <w:sz w:val="21"/>
          <w:szCs w:val="21"/>
        </w:rPr>
      </w:pPr>
    </w:p>
    <w:p w14:paraId="33A24DF2" w14:textId="77777777" w:rsidR="00BF6EFB" w:rsidRDefault="00BF6EFB" w:rsidP="0094399E">
      <w:pPr>
        <w:autoSpaceDE w:val="0"/>
        <w:autoSpaceDN w:val="0"/>
        <w:adjustRightInd w:val="0"/>
        <w:spacing w:after="0" w:line="240" w:lineRule="auto"/>
        <w:rPr>
          <w:rFonts w:cstheme="minorHAnsi"/>
          <w:sz w:val="21"/>
          <w:szCs w:val="21"/>
        </w:rPr>
      </w:pPr>
    </w:p>
    <w:p w14:paraId="1AB07868" w14:textId="77777777" w:rsidR="000A1163" w:rsidRDefault="000A1163" w:rsidP="0094399E">
      <w:pPr>
        <w:autoSpaceDE w:val="0"/>
        <w:autoSpaceDN w:val="0"/>
        <w:adjustRightInd w:val="0"/>
        <w:spacing w:after="0" w:line="240" w:lineRule="auto"/>
        <w:rPr>
          <w:rFonts w:cstheme="minorHAnsi"/>
          <w:sz w:val="21"/>
          <w:szCs w:val="21"/>
        </w:rPr>
      </w:pPr>
    </w:p>
    <w:p w14:paraId="7041C5A4" w14:textId="77777777" w:rsidR="000A1163" w:rsidRDefault="000A1163" w:rsidP="0094399E">
      <w:pPr>
        <w:autoSpaceDE w:val="0"/>
        <w:autoSpaceDN w:val="0"/>
        <w:adjustRightInd w:val="0"/>
        <w:spacing w:after="0" w:line="240" w:lineRule="auto"/>
        <w:rPr>
          <w:rFonts w:cstheme="minorHAnsi"/>
          <w:sz w:val="21"/>
          <w:szCs w:val="21"/>
        </w:rPr>
      </w:pPr>
    </w:p>
    <w:p w14:paraId="1D1E7628" w14:textId="77777777" w:rsidR="00DB5D7F" w:rsidRDefault="00DB5D7F" w:rsidP="0094399E">
      <w:pPr>
        <w:autoSpaceDE w:val="0"/>
        <w:autoSpaceDN w:val="0"/>
        <w:adjustRightInd w:val="0"/>
        <w:spacing w:after="0" w:line="240" w:lineRule="auto"/>
        <w:rPr>
          <w:rFonts w:cstheme="minorHAnsi"/>
          <w:sz w:val="21"/>
          <w:szCs w:val="21"/>
        </w:rPr>
      </w:pPr>
    </w:p>
    <w:p w14:paraId="1BDC27EF" w14:textId="77777777" w:rsidR="00DB5D7F" w:rsidRPr="00472688" w:rsidRDefault="00DB5D7F" w:rsidP="0094399E">
      <w:pPr>
        <w:autoSpaceDE w:val="0"/>
        <w:autoSpaceDN w:val="0"/>
        <w:adjustRightInd w:val="0"/>
        <w:spacing w:after="0" w:line="240" w:lineRule="auto"/>
        <w:rPr>
          <w:rFonts w:cstheme="minorHAnsi"/>
          <w:sz w:val="21"/>
          <w:szCs w:val="21"/>
        </w:rPr>
      </w:pPr>
    </w:p>
    <w:p w14:paraId="216E9E63" w14:textId="77777777" w:rsidR="008168DB" w:rsidRPr="00472688" w:rsidRDefault="008168DB" w:rsidP="0094399E">
      <w:pPr>
        <w:autoSpaceDE w:val="0"/>
        <w:autoSpaceDN w:val="0"/>
        <w:adjustRightInd w:val="0"/>
        <w:spacing w:after="0" w:line="240" w:lineRule="auto"/>
        <w:rPr>
          <w:rFonts w:cstheme="minorHAnsi"/>
          <w:i/>
          <w:iCs/>
          <w:sz w:val="21"/>
          <w:szCs w:val="21"/>
        </w:rPr>
      </w:pPr>
    </w:p>
    <w:p w14:paraId="5DA77284" w14:textId="7EEB4224" w:rsidR="00BA0828" w:rsidRPr="00E5152C" w:rsidRDefault="005A45BD" w:rsidP="0094399E">
      <w:pPr>
        <w:autoSpaceDE w:val="0"/>
        <w:autoSpaceDN w:val="0"/>
        <w:adjustRightInd w:val="0"/>
        <w:spacing w:after="0" w:line="240" w:lineRule="auto"/>
        <w:rPr>
          <w:rFonts w:cstheme="minorHAnsi"/>
          <w:b/>
          <w:bCs/>
        </w:rPr>
      </w:pPr>
      <w:r w:rsidRPr="00901C69">
        <w:rPr>
          <w:rFonts w:cstheme="minorHAnsi"/>
          <w:b/>
          <w:bCs/>
        </w:rPr>
        <w:lastRenderedPageBreak/>
        <w:t xml:space="preserve">Appendix </w:t>
      </w:r>
      <w:r w:rsidR="007A2905">
        <w:rPr>
          <w:rFonts w:cstheme="minorHAnsi"/>
          <w:b/>
          <w:bCs/>
        </w:rPr>
        <w:t>B</w:t>
      </w:r>
      <w:r w:rsidR="00E5152C">
        <w:rPr>
          <w:rFonts w:cstheme="minorHAnsi"/>
          <w:b/>
          <w:bCs/>
        </w:rPr>
        <w:t xml:space="preserve">: </w:t>
      </w:r>
      <w:hyperlink r:id="rId27" w:history="1">
        <w:r w:rsidR="004D3243" w:rsidRPr="00E5152C">
          <w:rPr>
            <w:rStyle w:val="Hyperlink"/>
            <w:rFonts w:cstheme="minorHAnsi"/>
            <w:b/>
            <w:bCs/>
          </w:rPr>
          <w:t xml:space="preserve">Bereavement is </w:t>
        </w:r>
        <w:r w:rsidR="00195661" w:rsidRPr="00E5152C">
          <w:rPr>
            <w:rStyle w:val="Hyperlink"/>
            <w:rFonts w:cstheme="minorHAnsi"/>
            <w:b/>
            <w:bCs/>
          </w:rPr>
          <w:t>e</w:t>
        </w:r>
        <w:r w:rsidR="004D3243" w:rsidRPr="00E5152C">
          <w:rPr>
            <w:rStyle w:val="Hyperlink"/>
            <w:rFonts w:cstheme="minorHAnsi"/>
            <w:b/>
            <w:bCs/>
          </w:rPr>
          <w:t>veryone</w:t>
        </w:r>
        <w:r w:rsidR="00195661" w:rsidRPr="00E5152C">
          <w:rPr>
            <w:rStyle w:val="Hyperlink"/>
            <w:rFonts w:cstheme="minorHAnsi"/>
            <w:b/>
            <w:bCs/>
          </w:rPr>
          <w:t>’</w:t>
        </w:r>
        <w:r w:rsidR="004D3243" w:rsidRPr="00E5152C">
          <w:rPr>
            <w:rStyle w:val="Hyperlink"/>
            <w:rFonts w:cstheme="minorHAnsi"/>
            <w:b/>
            <w:bCs/>
          </w:rPr>
          <w:t xml:space="preserve">s </w:t>
        </w:r>
        <w:r w:rsidR="00195661" w:rsidRPr="00E5152C">
          <w:rPr>
            <w:rStyle w:val="Hyperlink"/>
            <w:rFonts w:cstheme="minorHAnsi"/>
            <w:b/>
            <w:bCs/>
          </w:rPr>
          <w:t>b</w:t>
        </w:r>
        <w:r w:rsidR="004D3243" w:rsidRPr="00E5152C">
          <w:rPr>
            <w:rStyle w:val="Hyperlink"/>
            <w:rFonts w:cstheme="minorHAnsi"/>
            <w:b/>
            <w:bCs/>
          </w:rPr>
          <w:t>usiness</w:t>
        </w:r>
      </w:hyperlink>
      <w:r w:rsidR="00084F0C" w:rsidRPr="00901C69">
        <w:rPr>
          <w:rFonts w:cstheme="minorHAnsi"/>
          <w:b/>
          <w:bCs/>
          <w:i/>
          <w:iCs/>
        </w:rPr>
        <w:t xml:space="preserve">, </w:t>
      </w:r>
      <w:r w:rsidR="00195661" w:rsidRPr="00901C69">
        <w:rPr>
          <w:rFonts w:cstheme="minorHAnsi"/>
          <w:b/>
          <w:bCs/>
        </w:rPr>
        <w:t>UK Commission on Bereavement</w:t>
      </w:r>
      <w:r w:rsidR="00901C69" w:rsidRPr="00901C69">
        <w:rPr>
          <w:rFonts w:cstheme="minorHAnsi"/>
          <w:b/>
          <w:bCs/>
        </w:rPr>
        <w:t>,</w:t>
      </w:r>
      <w:r w:rsidR="00C2012F">
        <w:rPr>
          <w:rFonts w:cstheme="minorHAnsi"/>
          <w:b/>
          <w:bCs/>
        </w:rPr>
        <w:t xml:space="preserve"> </w:t>
      </w:r>
      <w:r w:rsidR="00BA0828" w:rsidRPr="00901C69">
        <w:rPr>
          <w:rFonts w:cstheme="minorHAnsi"/>
          <w:b/>
          <w:bCs/>
        </w:rPr>
        <w:t>2022</w:t>
      </w:r>
      <w:r w:rsidR="00AD0D14" w:rsidRPr="00901C69">
        <w:rPr>
          <w:rFonts w:cstheme="minorHAnsi"/>
          <w:b/>
          <w:bCs/>
        </w:rPr>
        <w:t xml:space="preserve"> </w:t>
      </w:r>
      <w:r w:rsidR="00BA0828" w:rsidRPr="00901C69">
        <w:rPr>
          <w:rFonts w:cstheme="minorHAnsi"/>
          <w:b/>
          <w:bCs/>
        </w:rPr>
        <w:t>report</w:t>
      </w:r>
    </w:p>
    <w:p w14:paraId="7F14B02B" w14:textId="77777777" w:rsidR="001D2490" w:rsidRPr="00472688" w:rsidRDefault="001D2490" w:rsidP="0094399E">
      <w:pPr>
        <w:autoSpaceDE w:val="0"/>
        <w:autoSpaceDN w:val="0"/>
        <w:adjustRightInd w:val="0"/>
        <w:spacing w:after="0" w:line="240" w:lineRule="auto"/>
        <w:rPr>
          <w:rFonts w:cstheme="minorHAnsi"/>
          <w:sz w:val="21"/>
          <w:szCs w:val="21"/>
        </w:rPr>
      </w:pPr>
    </w:p>
    <w:p w14:paraId="04C94C4E" w14:textId="0BDF034A" w:rsidR="00F64D65" w:rsidRDefault="00F45D44" w:rsidP="001C205E">
      <w:pPr>
        <w:autoSpaceDE w:val="0"/>
        <w:autoSpaceDN w:val="0"/>
        <w:adjustRightInd w:val="0"/>
        <w:spacing w:line="240" w:lineRule="auto"/>
        <w:rPr>
          <w:rFonts w:cstheme="minorHAnsi"/>
          <w:sz w:val="21"/>
          <w:szCs w:val="21"/>
        </w:rPr>
      </w:pPr>
      <w:r>
        <w:rPr>
          <w:rFonts w:cstheme="minorHAnsi"/>
          <w:sz w:val="21"/>
          <w:szCs w:val="21"/>
        </w:rPr>
        <w:t>Extracts</w:t>
      </w:r>
      <w:r w:rsidR="00F64D65">
        <w:rPr>
          <w:rFonts w:cstheme="minorHAnsi"/>
          <w:sz w:val="21"/>
          <w:szCs w:val="21"/>
        </w:rPr>
        <w:t xml:space="preserve"> from the Commission’s report</w:t>
      </w:r>
      <w:r>
        <w:rPr>
          <w:rFonts w:cstheme="minorHAnsi"/>
          <w:sz w:val="21"/>
          <w:szCs w:val="21"/>
        </w:rPr>
        <w:t>:</w:t>
      </w:r>
    </w:p>
    <w:p w14:paraId="17CD4FA3" w14:textId="5692E251" w:rsidR="001D2490" w:rsidRPr="001C205E" w:rsidRDefault="0017299C" w:rsidP="001C205E">
      <w:pPr>
        <w:autoSpaceDE w:val="0"/>
        <w:autoSpaceDN w:val="0"/>
        <w:adjustRightInd w:val="0"/>
        <w:spacing w:line="240" w:lineRule="auto"/>
        <w:rPr>
          <w:rFonts w:cstheme="minorHAnsi"/>
          <w:sz w:val="21"/>
          <w:szCs w:val="21"/>
        </w:rPr>
      </w:pPr>
      <w:r w:rsidRPr="00472688">
        <w:rPr>
          <w:rFonts w:cstheme="minorHAnsi"/>
          <w:sz w:val="21"/>
          <w:szCs w:val="21"/>
        </w:rPr>
        <w:t>“</w:t>
      </w:r>
      <w:r w:rsidR="00A62F90">
        <w:rPr>
          <w:rFonts w:cstheme="minorHAnsi"/>
          <w:sz w:val="21"/>
          <w:szCs w:val="21"/>
        </w:rPr>
        <w:t>S</w:t>
      </w:r>
      <w:r w:rsidRPr="00472688">
        <w:rPr>
          <w:rFonts w:cstheme="minorHAnsi"/>
          <w:sz w:val="21"/>
          <w:szCs w:val="21"/>
        </w:rPr>
        <w:t xml:space="preserve">urvey respondents highlighted issues around the high cost of funerals, cremation and burials, particularly for those in poverty, and those who experienced sudden, unexpected deaths without having savings.” </w:t>
      </w:r>
      <w:r w:rsidR="00034F25">
        <w:rPr>
          <w:rFonts w:cstheme="minorHAnsi"/>
          <w:sz w:val="21"/>
          <w:szCs w:val="21"/>
        </w:rPr>
        <w:t>p</w:t>
      </w:r>
      <w:r w:rsidRPr="00472688">
        <w:rPr>
          <w:rFonts w:cstheme="minorHAnsi"/>
          <w:sz w:val="21"/>
          <w:szCs w:val="21"/>
        </w:rPr>
        <w:t>.109</w:t>
      </w:r>
    </w:p>
    <w:p w14:paraId="2E7BECA5" w14:textId="68970357" w:rsidR="001D2490" w:rsidRPr="001C205E" w:rsidRDefault="001D2490" w:rsidP="001C205E">
      <w:pPr>
        <w:autoSpaceDE w:val="0"/>
        <w:autoSpaceDN w:val="0"/>
        <w:adjustRightInd w:val="0"/>
        <w:spacing w:line="240" w:lineRule="auto"/>
        <w:rPr>
          <w:rFonts w:cstheme="minorHAnsi"/>
          <w:i/>
          <w:iCs/>
          <w:sz w:val="21"/>
          <w:szCs w:val="21"/>
        </w:rPr>
      </w:pPr>
      <w:r w:rsidRPr="00472688">
        <w:rPr>
          <w:rFonts w:cstheme="minorHAnsi"/>
          <w:i/>
          <w:iCs/>
          <w:sz w:val="21"/>
          <w:szCs w:val="21"/>
        </w:rPr>
        <w:t xml:space="preserve">“We also did not get any help with his funeral </w:t>
      </w:r>
      <w:r w:rsidR="00E5152C">
        <w:rPr>
          <w:rFonts w:cstheme="minorHAnsi"/>
          <w:i/>
          <w:iCs/>
          <w:sz w:val="21"/>
          <w:szCs w:val="21"/>
        </w:rPr>
        <w:t>–</w:t>
      </w:r>
      <w:r w:rsidRPr="00472688">
        <w:rPr>
          <w:rFonts w:cstheme="minorHAnsi"/>
          <w:i/>
          <w:iCs/>
          <w:sz w:val="21"/>
          <w:szCs w:val="21"/>
        </w:rPr>
        <w:t xml:space="preserve"> financial, because he was 18. If he was 17 I could have claimed for financial assistance as a single Mum” </w:t>
      </w:r>
      <w:r w:rsidR="00E5152C">
        <w:rPr>
          <w:rFonts w:cstheme="minorHAnsi"/>
          <w:sz w:val="21"/>
          <w:szCs w:val="21"/>
        </w:rPr>
        <w:t>–</w:t>
      </w:r>
      <w:r w:rsidRPr="00472688">
        <w:rPr>
          <w:rFonts w:cstheme="minorHAnsi"/>
          <w:sz w:val="21"/>
          <w:szCs w:val="21"/>
        </w:rPr>
        <w:t xml:space="preserve"> Woman in her 40s whose son died of cancer (England) p.110</w:t>
      </w:r>
    </w:p>
    <w:p w14:paraId="0EE62C8A" w14:textId="64A51DC5" w:rsidR="005C4CE2" w:rsidRPr="00472688" w:rsidRDefault="005C4CE2" w:rsidP="001C205E">
      <w:pPr>
        <w:autoSpaceDE w:val="0"/>
        <w:autoSpaceDN w:val="0"/>
        <w:adjustRightInd w:val="0"/>
        <w:spacing w:line="240" w:lineRule="auto"/>
        <w:rPr>
          <w:rFonts w:cstheme="minorHAnsi"/>
          <w:sz w:val="21"/>
          <w:szCs w:val="21"/>
        </w:rPr>
      </w:pPr>
      <w:r w:rsidRPr="00472688">
        <w:rPr>
          <w:rFonts w:cstheme="minorHAnsi"/>
          <w:i/>
          <w:iCs/>
          <w:sz w:val="21"/>
          <w:szCs w:val="21"/>
        </w:rPr>
        <w:t>“My brother had no insurance etc and was in receipt of benefits, trying to access financial help for his funeral was a nightmare! You have to be in receipt of benefits yourself to access a funeral payment, else the family are expected to pay for it!? How? If your money is tight, where do you get up to £5000 from to pay for a funeral!”</w:t>
      </w:r>
      <w:r w:rsidRPr="00472688">
        <w:rPr>
          <w:rFonts w:cstheme="minorHAnsi"/>
          <w:sz w:val="21"/>
          <w:szCs w:val="21"/>
        </w:rPr>
        <w:t xml:space="preserve"> </w:t>
      </w:r>
      <w:r w:rsidR="00E5152C">
        <w:rPr>
          <w:rFonts w:cstheme="minorHAnsi"/>
          <w:sz w:val="21"/>
          <w:szCs w:val="21"/>
        </w:rPr>
        <w:t>–</w:t>
      </w:r>
      <w:r w:rsidRPr="00472688">
        <w:rPr>
          <w:rFonts w:cstheme="minorHAnsi"/>
          <w:sz w:val="21"/>
          <w:szCs w:val="21"/>
        </w:rPr>
        <w:t xml:space="preserve"> Woman in her 50s whose brother d</w:t>
      </w:r>
      <w:r w:rsidR="00034F25">
        <w:rPr>
          <w:rFonts w:cstheme="minorHAnsi"/>
          <w:sz w:val="21"/>
          <w:szCs w:val="21"/>
        </w:rPr>
        <w:t>ied of COVID-19 (England) p.110</w:t>
      </w:r>
    </w:p>
    <w:p w14:paraId="0EC1E394" w14:textId="5C012A5F" w:rsidR="007D3654" w:rsidRPr="00F64D65" w:rsidRDefault="007D3654" w:rsidP="001C205E">
      <w:pPr>
        <w:autoSpaceDE w:val="0"/>
        <w:autoSpaceDN w:val="0"/>
        <w:adjustRightInd w:val="0"/>
        <w:spacing w:line="240" w:lineRule="auto"/>
        <w:rPr>
          <w:rFonts w:cstheme="minorHAnsi"/>
          <w:color w:val="000000"/>
          <w:sz w:val="21"/>
          <w:szCs w:val="21"/>
        </w:rPr>
      </w:pPr>
      <w:r w:rsidRPr="00472688">
        <w:rPr>
          <w:rFonts w:cstheme="minorHAnsi"/>
          <w:color w:val="000000"/>
          <w:sz w:val="21"/>
          <w:szCs w:val="21"/>
        </w:rPr>
        <w:t>‘In addition to their inaccessibility, both organisations and individual respondents highlighted the inadequacy of the Funeral Expenses/Support Payment – suggesting that it typically covers only 40-50% of the average funeral cost, meaning even those who received this support struggled with the costs not covered by this.</w:t>
      </w:r>
      <w:r w:rsidR="00F64D65">
        <w:rPr>
          <w:rFonts w:cstheme="minorHAnsi"/>
          <w:color w:val="000000"/>
          <w:sz w:val="21"/>
          <w:szCs w:val="21"/>
        </w:rPr>
        <w:t xml:space="preserve"> </w:t>
      </w:r>
      <w:r w:rsidR="004A3EAA">
        <w:rPr>
          <w:rFonts w:cstheme="minorHAnsi"/>
          <w:i/>
          <w:iCs/>
          <w:sz w:val="21"/>
          <w:szCs w:val="21"/>
        </w:rPr>
        <w:t>“</w:t>
      </w:r>
      <w:r w:rsidRPr="00472688">
        <w:rPr>
          <w:rFonts w:cstheme="minorHAnsi"/>
          <w:i/>
          <w:iCs/>
          <w:sz w:val="21"/>
          <w:szCs w:val="21"/>
        </w:rPr>
        <w:t xml:space="preserve">DWP paid for half of funeral, but I had to borrow the rest” – </w:t>
      </w:r>
      <w:r w:rsidRPr="006A1CC6">
        <w:rPr>
          <w:rFonts w:cstheme="minorHAnsi"/>
          <w:sz w:val="21"/>
          <w:szCs w:val="21"/>
        </w:rPr>
        <w:t>Woman in her 50s whose husband died of a terminal illness (Wales)’</w:t>
      </w:r>
      <w:r w:rsidRPr="00472688">
        <w:rPr>
          <w:rFonts w:cstheme="minorHAnsi"/>
          <w:i/>
          <w:iCs/>
          <w:sz w:val="21"/>
          <w:szCs w:val="21"/>
        </w:rPr>
        <w:t xml:space="preserve"> </w:t>
      </w:r>
      <w:r w:rsidRPr="00472688">
        <w:rPr>
          <w:rFonts w:cstheme="minorHAnsi"/>
          <w:sz w:val="21"/>
          <w:szCs w:val="21"/>
        </w:rPr>
        <w:t xml:space="preserve">p.110 </w:t>
      </w:r>
    </w:p>
    <w:p w14:paraId="3C505051" w14:textId="33C35C66" w:rsidR="007D3654" w:rsidRPr="001C205E" w:rsidRDefault="007D3654" w:rsidP="001C205E">
      <w:pPr>
        <w:autoSpaceDE w:val="0"/>
        <w:autoSpaceDN w:val="0"/>
        <w:adjustRightInd w:val="0"/>
        <w:spacing w:line="240" w:lineRule="auto"/>
        <w:rPr>
          <w:rFonts w:cstheme="minorHAnsi"/>
          <w:sz w:val="21"/>
          <w:szCs w:val="21"/>
        </w:rPr>
      </w:pPr>
      <w:r w:rsidRPr="00472688">
        <w:rPr>
          <w:rFonts w:cstheme="minorHAnsi"/>
          <w:i/>
          <w:iCs/>
          <w:sz w:val="21"/>
          <w:szCs w:val="21"/>
        </w:rPr>
        <w:t>“There needs to be financial support for people like me who work full time, don</w:t>
      </w:r>
      <w:r w:rsidR="00E5152C">
        <w:rPr>
          <w:rFonts w:cstheme="minorHAnsi"/>
          <w:i/>
          <w:iCs/>
          <w:sz w:val="21"/>
          <w:szCs w:val="21"/>
        </w:rPr>
        <w:t>’</w:t>
      </w:r>
      <w:r w:rsidRPr="00472688">
        <w:rPr>
          <w:rFonts w:cstheme="minorHAnsi"/>
          <w:i/>
          <w:iCs/>
          <w:sz w:val="21"/>
          <w:szCs w:val="21"/>
        </w:rPr>
        <w:t>t earn a lot of money and are not eligible for benefits. You don</w:t>
      </w:r>
      <w:r w:rsidR="00E5152C">
        <w:rPr>
          <w:rFonts w:cstheme="minorHAnsi"/>
          <w:i/>
          <w:iCs/>
          <w:sz w:val="21"/>
          <w:szCs w:val="21"/>
        </w:rPr>
        <w:t>’</w:t>
      </w:r>
      <w:r w:rsidRPr="00472688">
        <w:rPr>
          <w:rFonts w:cstheme="minorHAnsi"/>
          <w:i/>
          <w:iCs/>
          <w:sz w:val="21"/>
          <w:szCs w:val="21"/>
        </w:rPr>
        <w:t>t expect to lose someone, and you don</w:t>
      </w:r>
      <w:r w:rsidR="00E5152C">
        <w:rPr>
          <w:rFonts w:cstheme="minorHAnsi"/>
          <w:i/>
          <w:iCs/>
          <w:sz w:val="21"/>
          <w:szCs w:val="21"/>
        </w:rPr>
        <w:t>’</w:t>
      </w:r>
      <w:r w:rsidRPr="00472688">
        <w:rPr>
          <w:rFonts w:cstheme="minorHAnsi"/>
          <w:i/>
          <w:iCs/>
          <w:sz w:val="21"/>
          <w:szCs w:val="21"/>
        </w:rPr>
        <w:t xml:space="preserve">t prepare yourself financially for something like this at the age of 23. But as a responsible adult I had to deal with this, I had to set up a fundraising page for the community to help me pay for my </w:t>
      </w:r>
      <w:proofErr w:type="spellStart"/>
      <w:r w:rsidRPr="00472688">
        <w:rPr>
          <w:rFonts w:cstheme="minorHAnsi"/>
          <w:i/>
          <w:iCs/>
          <w:sz w:val="21"/>
          <w:szCs w:val="21"/>
        </w:rPr>
        <w:t>mothers</w:t>
      </w:r>
      <w:proofErr w:type="spellEnd"/>
      <w:r w:rsidR="00496C2B">
        <w:rPr>
          <w:rFonts w:cstheme="minorHAnsi"/>
          <w:i/>
          <w:iCs/>
          <w:sz w:val="21"/>
          <w:szCs w:val="21"/>
        </w:rPr>
        <w:t xml:space="preserve"> </w:t>
      </w:r>
      <w:r w:rsidR="00496C2B" w:rsidRPr="00F53C3D">
        <w:rPr>
          <w:rFonts w:cstheme="minorHAnsi"/>
          <w:sz w:val="21"/>
          <w:szCs w:val="21"/>
        </w:rPr>
        <w:t>[sic.]</w:t>
      </w:r>
      <w:r w:rsidRPr="00472688">
        <w:rPr>
          <w:rFonts w:cstheme="minorHAnsi"/>
          <w:i/>
          <w:iCs/>
          <w:sz w:val="21"/>
          <w:szCs w:val="21"/>
        </w:rPr>
        <w:t xml:space="preserve"> funeral, this was very helpful but it was extremely embarrassing for me to have to do this.”</w:t>
      </w:r>
      <w:r w:rsidRPr="00472688">
        <w:rPr>
          <w:rFonts w:cstheme="minorHAnsi"/>
          <w:sz w:val="21"/>
          <w:szCs w:val="21"/>
        </w:rPr>
        <w:t xml:space="preserve"> </w:t>
      </w:r>
      <w:r w:rsidR="00E5152C">
        <w:rPr>
          <w:rFonts w:cstheme="minorHAnsi"/>
          <w:sz w:val="21"/>
          <w:szCs w:val="21"/>
        </w:rPr>
        <w:t>–</w:t>
      </w:r>
      <w:r w:rsidRPr="00472688">
        <w:rPr>
          <w:rFonts w:cstheme="minorHAnsi"/>
          <w:sz w:val="21"/>
          <w:szCs w:val="21"/>
        </w:rPr>
        <w:t xml:space="preserve"> Woman under 30 whose mother and grandmother both died (England) p.113 </w:t>
      </w:r>
    </w:p>
    <w:p w14:paraId="61D79EE5" w14:textId="324B304F" w:rsidR="000D721A" w:rsidRPr="00472688" w:rsidRDefault="007D3654" w:rsidP="001C205E">
      <w:pPr>
        <w:autoSpaceDE w:val="0"/>
        <w:autoSpaceDN w:val="0"/>
        <w:adjustRightInd w:val="0"/>
        <w:spacing w:line="240" w:lineRule="auto"/>
        <w:rPr>
          <w:rFonts w:cstheme="minorHAnsi"/>
          <w:b/>
          <w:bCs/>
          <w:color w:val="000000"/>
          <w:sz w:val="21"/>
          <w:szCs w:val="21"/>
        </w:rPr>
      </w:pPr>
      <w:r w:rsidRPr="00472688">
        <w:rPr>
          <w:rFonts w:cstheme="minorHAnsi"/>
          <w:sz w:val="21"/>
          <w:szCs w:val="21"/>
        </w:rPr>
        <w:t xml:space="preserve">“Organisations and individuals both … </w:t>
      </w:r>
      <w:r w:rsidRPr="00472688">
        <w:rPr>
          <w:rFonts w:cstheme="minorHAnsi"/>
          <w:color w:val="000000"/>
          <w:sz w:val="21"/>
          <w:szCs w:val="21"/>
        </w:rPr>
        <w:t xml:space="preserve">argued that [bereavement benefits aimed at providing financial relief (such as Funeral Support/Expenses Payments)] need to be increased to meet the real expense of a funeral.” </w:t>
      </w:r>
      <w:r w:rsidR="00034F25">
        <w:rPr>
          <w:rFonts w:cstheme="minorHAnsi"/>
          <w:color w:val="000000"/>
          <w:sz w:val="21"/>
          <w:szCs w:val="21"/>
        </w:rPr>
        <w:t>p</w:t>
      </w:r>
      <w:r w:rsidRPr="00472688">
        <w:rPr>
          <w:rFonts w:cstheme="minorHAnsi"/>
          <w:color w:val="000000"/>
          <w:sz w:val="21"/>
          <w:szCs w:val="21"/>
        </w:rPr>
        <w:t>.</w:t>
      </w:r>
      <w:r w:rsidRPr="00034F25">
        <w:rPr>
          <w:rFonts w:cstheme="minorHAnsi"/>
          <w:bCs/>
          <w:color w:val="000000"/>
          <w:sz w:val="21"/>
          <w:szCs w:val="21"/>
        </w:rPr>
        <w:t>113</w:t>
      </w:r>
      <w:r w:rsidRPr="00472688">
        <w:rPr>
          <w:rFonts w:cstheme="minorHAnsi"/>
          <w:b/>
          <w:bCs/>
          <w:color w:val="000000"/>
          <w:sz w:val="21"/>
          <w:szCs w:val="21"/>
        </w:rPr>
        <w:t xml:space="preserve"> </w:t>
      </w:r>
    </w:p>
    <w:p w14:paraId="1980A555" w14:textId="06D25161" w:rsidR="005D1F46" w:rsidRPr="00472688" w:rsidRDefault="00856B3A" w:rsidP="001C205E">
      <w:pPr>
        <w:spacing w:line="240" w:lineRule="auto"/>
        <w:rPr>
          <w:rFonts w:cstheme="minorHAnsi"/>
          <w:sz w:val="21"/>
          <w:szCs w:val="21"/>
        </w:rPr>
      </w:pPr>
      <w:r w:rsidRPr="00472688">
        <w:rPr>
          <w:rFonts w:cstheme="minorHAnsi"/>
          <w:i/>
          <w:iCs/>
          <w:sz w:val="21"/>
          <w:szCs w:val="21"/>
        </w:rPr>
        <w:t>“We already suffered massive trauma for our loss, my husband got COVID-19 because he went to work. The pain of his death was torture enough without the added worry of how to cover his funeral costs.”</w:t>
      </w:r>
      <w:r w:rsidRPr="00472688">
        <w:rPr>
          <w:rFonts w:cstheme="minorHAnsi"/>
          <w:sz w:val="21"/>
          <w:szCs w:val="21"/>
        </w:rPr>
        <w:t xml:space="preserve"> </w:t>
      </w:r>
      <w:r w:rsidR="00E5152C">
        <w:rPr>
          <w:rFonts w:cstheme="minorHAnsi"/>
          <w:sz w:val="21"/>
          <w:szCs w:val="21"/>
        </w:rPr>
        <w:t>–</w:t>
      </w:r>
      <w:r w:rsidRPr="00472688">
        <w:rPr>
          <w:rFonts w:cstheme="minorHAnsi"/>
          <w:sz w:val="21"/>
          <w:szCs w:val="21"/>
        </w:rPr>
        <w:t xml:space="preserve"> Woman in her 30s whose husband d</w:t>
      </w:r>
      <w:r w:rsidR="00034F25">
        <w:rPr>
          <w:rFonts w:cstheme="minorHAnsi"/>
          <w:sz w:val="21"/>
          <w:szCs w:val="21"/>
        </w:rPr>
        <w:t>ied of COVID-19 (England) p.109</w:t>
      </w:r>
    </w:p>
    <w:p w14:paraId="74493559" w14:textId="2F35D39B" w:rsidR="00084F0C" w:rsidRPr="00472688" w:rsidRDefault="00FB50EF" w:rsidP="001C205E">
      <w:pPr>
        <w:spacing w:line="240" w:lineRule="auto"/>
        <w:rPr>
          <w:rFonts w:cstheme="minorHAnsi"/>
          <w:sz w:val="21"/>
          <w:szCs w:val="21"/>
        </w:rPr>
      </w:pPr>
      <w:r w:rsidRPr="00472688">
        <w:rPr>
          <w:rFonts w:cstheme="minorHAnsi"/>
          <w:i/>
          <w:iCs/>
          <w:sz w:val="21"/>
          <w:szCs w:val="21"/>
        </w:rPr>
        <w:t>“I had to borrow the money from friends to pay for the funeral directors and cremation costs which at the cheapest rates was over £3,000. I couldn’t afford burial which was over £6,000.”</w:t>
      </w:r>
      <w:r w:rsidRPr="00472688">
        <w:rPr>
          <w:rFonts w:cstheme="minorHAnsi"/>
          <w:sz w:val="21"/>
          <w:szCs w:val="21"/>
        </w:rPr>
        <w:t xml:space="preserve"> </w:t>
      </w:r>
      <w:r w:rsidR="00E5152C">
        <w:rPr>
          <w:rFonts w:cstheme="minorHAnsi"/>
          <w:sz w:val="21"/>
          <w:szCs w:val="21"/>
        </w:rPr>
        <w:t>–</w:t>
      </w:r>
      <w:r w:rsidRPr="00472688">
        <w:rPr>
          <w:rFonts w:cstheme="minorHAnsi"/>
          <w:sz w:val="21"/>
          <w:szCs w:val="21"/>
        </w:rPr>
        <w:t xml:space="preserve"> Man aged 18-30 whose father and friend both died (England) p.109</w:t>
      </w:r>
    </w:p>
    <w:p w14:paraId="21CDB645" w14:textId="77777777" w:rsidR="00EF0232" w:rsidRPr="00472688" w:rsidRDefault="00EF0232" w:rsidP="00B86598">
      <w:pPr>
        <w:spacing w:line="240" w:lineRule="auto"/>
        <w:rPr>
          <w:rFonts w:cstheme="minorHAnsi"/>
          <w:sz w:val="21"/>
          <w:szCs w:val="21"/>
        </w:rPr>
      </w:pPr>
    </w:p>
    <w:p w14:paraId="16BDB60B" w14:textId="77777777" w:rsidR="00EF0232" w:rsidRDefault="00EF0232" w:rsidP="00B86598">
      <w:pPr>
        <w:spacing w:line="240" w:lineRule="auto"/>
        <w:rPr>
          <w:rFonts w:cstheme="minorHAnsi"/>
          <w:color w:val="FF0000"/>
          <w:sz w:val="21"/>
          <w:szCs w:val="21"/>
        </w:rPr>
      </w:pPr>
    </w:p>
    <w:p w14:paraId="34472EF9" w14:textId="77777777" w:rsidR="00D04B56" w:rsidRDefault="00D04B56" w:rsidP="00B86598">
      <w:pPr>
        <w:spacing w:line="240" w:lineRule="auto"/>
        <w:rPr>
          <w:rFonts w:cstheme="minorHAnsi"/>
          <w:color w:val="FF0000"/>
          <w:sz w:val="21"/>
          <w:szCs w:val="21"/>
        </w:rPr>
      </w:pPr>
    </w:p>
    <w:p w14:paraId="591EB883" w14:textId="77777777" w:rsidR="00D04B56" w:rsidRDefault="00D04B56" w:rsidP="00B86598">
      <w:pPr>
        <w:spacing w:line="240" w:lineRule="auto"/>
        <w:rPr>
          <w:rFonts w:cstheme="minorHAnsi"/>
          <w:color w:val="FF0000"/>
          <w:sz w:val="21"/>
          <w:szCs w:val="21"/>
        </w:rPr>
      </w:pPr>
    </w:p>
    <w:p w14:paraId="3B022804" w14:textId="77777777" w:rsidR="00D04B56" w:rsidRDefault="00D04B56" w:rsidP="00B86598">
      <w:pPr>
        <w:spacing w:line="240" w:lineRule="auto"/>
        <w:rPr>
          <w:rFonts w:cstheme="minorHAnsi"/>
          <w:color w:val="FF0000"/>
          <w:sz w:val="21"/>
          <w:szCs w:val="21"/>
        </w:rPr>
      </w:pPr>
    </w:p>
    <w:p w14:paraId="31DBE2B4" w14:textId="77777777" w:rsidR="00D04B56" w:rsidRDefault="00D04B56" w:rsidP="00B86598">
      <w:pPr>
        <w:spacing w:line="240" w:lineRule="auto"/>
        <w:rPr>
          <w:rFonts w:cstheme="minorHAnsi"/>
          <w:color w:val="FF0000"/>
          <w:sz w:val="21"/>
          <w:szCs w:val="21"/>
        </w:rPr>
      </w:pPr>
    </w:p>
    <w:p w14:paraId="53CE918C" w14:textId="77777777" w:rsidR="00472688" w:rsidRDefault="00472688" w:rsidP="00B86598">
      <w:pPr>
        <w:spacing w:line="240" w:lineRule="auto"/>
        <w:rPr>
          <w:rFonts w:cstheme="minorHAnsi"/>
          <w:color w:val="FF0000"/>
          <w:sz w:val="21"/>
          <w:szCs w:val="21"/>
        </w:rPr>
      </w:pPr>
    </w:p>
    <w:p w14:paraId="225568A6" w14:textId="77777777" w:rsidR="00E5152C" w:rsidRDefault="00E5152C" w:rsidP="00B86598">
      <w:pPr>
        <w:spacing w:line="240" w:lineRule="auto"/>
        <w:rPr>
          <w:rFonts w:cstheme="minorHAnsi"/>
          <w:color w:val="FF0000"/>
          <w:sz w:val="21"/>
          <w:szCs w:val="21"/>
        </w:rPr>
      </w:pPr>
    </w:p>
    <w:p w14:paraId="3678F845" w14:textId="77777777" w:rsidR="000A1163" w:rsidRDefault="000A1163" w:rsidP="00B86598">
      <w:pPr>
        <w:spacing w:line="240" w:lineRule="auto"/>
        <w:rPr>
          <w:rFonts w:cstheme="minorHAnsi"/>
          <w:color w:val="FF0000"/>
          <w:sz w:val="21"/>
          <w:szCs w:val="21"/>
        </w:rPr>
      </w:pPr>
    </w:p>
    <w:p w14:paraId="65E4013B" w14:textId="77777777" w:rsidR="005A45BD" w:rsidRPr="00472688" w:rsidRDefault="005A45BD" w:rsidP="0094399E">
      <w:pPr>
        <w:autoSpaceDE w:val="0"/>
        <w:autoSpaceDN w:val="0"/>
        <w:adjustRightInd w:val="0"/>
        <w:spacing w:after="0" w:line="240" w:lineRule="auto"/>
        <w:rPr>
          <w:rFonts w:cstheme="minorHAnsi"/>
          <w:color w:val="000000"/>
          <w:sz w:val="21"/>
          <w:szCs w:val="21"/>
        </w:rPr>
      </w:pPr>
    </w:p>
    <w:p w14:paraId="20F64788" w14:textId="65FE2795" w:rsidR="005A45BD" w:rsidRPr="00C2012F" w:rsidRDefault="00084F0C" w:rsidP="005A45BD">
      <w:pPr>
        <w:spacing w:after="0" w:line="240" w:lineRule="auto"/>
        <w:rPr>
          <w:rFonts w:cstheme="minorHAnsi"/>
          <w:b/>
          <w:bCs/>
        </w:rPr>
      </w:pPr>
      <w:r w:rsidRPr="00C2012F">
        <w:rPr>
          <w:rFonts w:cstheme="minorHAnsi"/>
          <w:b/>
          <w:bCs/>
        </w:rPr>
        <w:lastRenderedPageBreak/>
        <w:t xml:space="preserve">Appendix </w:t>
      </w:r>
      <w:r w:rsidR="007A2905">
        <w:rPr>
          <w:rFonts w:cstheme="minorHAnsi"/>
          <w:b/>
          <w:bCs/>
        </w:rPr>
        <w:t>C</w:t>
      </w:r>
      <w:r w:rsidRPr="00C2012F">
        <w:rPr>
          <w:rFonts w:cstheme="minorHAnsi"/>
          <w:b/>
          <w:bCs/>
        </w:rPr>
        <w:t xml:space="preserve">: </w:t>
      </w:r>
      <w:proofErr w:type="spellStart"/>
      <w:r w:rsidR="005A45BD" w:rsidRPr="00C2012F">
        <w:rPr>
          <w:rFonts w:cstheme="minorHAnsi"/>
          <w:b/>
          <w:bCs/>
        </w:rPr>
        <w:t>DtE</w:t>
      </w:r>
      <w:proofErr w:type="spellEnd"/>
      <w:r w:rsidR="005A45BD" w:rsidRPr="00C2012F">
        <w:rPr>
          <w:rFonts w:cstheme="minorHAnsi"/>
          <w:b/>
          <w:bCs/>
        </w:rPr>
        <w:t xml:space="preserve"> </w:t>
      </w:r>
      <w:r w:rsidR="004E1870">
        <w:rPr>
          <w:rFonts w:cstheme="minorHAnsi"/>
          <w:b/>
          <w:bCs/>
        </w:rPr>
        <w:t>testimony</w:t>
      </w:r>
      <w:r w:rsidR="00A60806" w:rsidRPr="00C2012F">
        <w:rPr>
          <w:rFonts w:cstheme="minorHAnsi"/>
          <w:b/>
          <w:bCs/>
        </w:rPr>
        <w:t xml:space="preserve"> </w:t>
      </w:r>
      <w:r w:rsidR="00E5152C">
        <w:rPr>
          <w:rFonts w:cstheme="minorHAnsi"/>
          <w:b/>
          <w:bCs/>
        </w:rPr>
        <w:t>–</w:t>
      </w:r>
      <w:r w:rsidR="005A45BD" w:rsidRPr="00C2012F">
        <w:rPr>
          <w:rFonts w:cstheme="minorHAnsi"/>
          <w:b/>
          <w:bCs/>
        </w:rPr>
        <w:t xml:space="preserve"> Agnieszka</w:t>
      </w:r>
    </w:p>
    <w:p w14:paraId="2322EFFE" w14:textId="77777777" w:rsidR="005A45BD" w:rsidRPr="00472688" w:rsidRDefault="005A45BD" w:rsidP="005A45BD">
      <w:pPr>
        <w:spacing w:after="0" w:line="240" w:lineRule="auto"/>
        <w:rPr>
          <w:rFonts w:cstheme="minorHAnsi"/>
          <w:b/>
          <w:bCs/>
          <w:sz w:val="21"/>
          <w:szCs w:val="21"/>
        </w:rPr>
      </w:pPr>
    </w:p>
    <w:p w14:paraId="0E5DB6F9" w14:textId="46EE92DF" w:rsidR="005A45BD" w:rsidRPr="00472688" w:rsidRDefault="005A45BD" w:rsidP="005A45BD">
      <w:pPr>
        <w:spacing w:line="240" w:lineRule="auto"/>
        <w:rPr>
          <w:rFonts w:cstheme="minorHAnsi"/>
          <w:sz w:val="21"/>
          <w:szCs w:val="21"/>
        </w:rPr>
      </w:pPr>
      <w:r w:rsidRPr="00472688">
        <w:rPr>
          <w:rFonts w:cstheme="minorHAnsi"/>
          <w:sz w:val="21"/>
          <w:szCs w:val="21"/>
        </w:rPr>
        <w:t>Agnieszka was working when her mum died in July 2022.</w:t>
      </w:r>
    </w:p>
    <w:p w14:paraId="3C411DD0" w14:textId="42C7F886" w:rsidR="005A45BD" w:rsidRPr="00FB29F4" w:rsidRDefault="005A45BD" w:rsidP="005A45BD">
      <w:pPr>
        <w:spacing w:line="240" w:lineRule="auto"/>
        <w:rPr>
          <w:rFonts w:cstheme="minorHAnsi"/>
          <w:i/>
          <w:iCs/>
          <w:sz w:val="21"/>
          <w:szCs w:val="21"/>
        </w:rPr>
      </w:pPr>
      <w:r w:rsidRPr="00FB29F4">
        <w:rPr>
          <w:rFonts w:cstheme="minorHAnsi"/>
          <w:i/>
          <w:iCs/>
          <w:sz w:val="21"/>
          <w:szCs w:val="21"/>
        </w:rPr>
        <w:t>“</w:t>
      </w:r>
      <w:r w:rsidR="007F48DF" w:rsidRPr="00FB29F4">
        <w:rPr>
          <w:rFonts w:cstheme="minorHAnsi"/>
          <w:i/>
          <w:iCs/>
          <w:sz w:val="21"/>
          <w:szCs w:val="21"/>
        </w:rPr>
        <w:t>W</w:t>
      </w:r>
      <w:r w:rsidRPr="00FB29F4">
        <w:rPr>
          <w:rFonts w:cstheme="minorHAnsi"/>
          <w:i/>
          <w:iCs/>
          <w:sz w:val="21"/>
          <w:szCs w:val="21"/>
        </w:rPr>
        <w:t>e</w:t>
      </w:r>
      <w:r w:rsidR="00E5152C">
        <w:rPr>
          <w:rFonts w:cstheme="minorHAnsi"/>
          <w:i/>
          <w:iCs/>
          <w:sz w:val="21"/>
          <w:szCs w:val="21"/>
        </w:rPr>
        <w:t>’</w:t>
      </w:r>
      <w:r w:rsidRPr="00FB29F4">
        <w:rPr>
          <w:rFonts w:cstheme="minorHAnsi"/>
          <w:i/>
          <w:iCs/>
          <w:sz w:val="21"/>
          <w:szCs w:val="21"/>
        </w:rPr>
        <w:t>ve been struggling for quite a while … And having nothing and then everywhere you call they ask you, you know, to make sure you have enough money in three days to make a payment, if you want to try to arrange a new funeral ... It was very stressful.”</w:t>
      </w:r>
    </w:p>
    <w:p w14:paraId="477EBF76" w14:textId="0295846C" w:rsidR="0012697B" w:rsidRPr="00FB29F4" w:rsidRDefault="00042102" w:rsidP="0012697B">
      <w:pPr>
        <w:spacing w:line="240" w:lineRule="auto"/>
        <w:rPr>
          <w:rFonts w:cstheme="minorHAnsi"/>
          <w:i/>
          <w:iCs/>
          <w:sz w:val="21"/>
          <w:szCs w:val="21"/>
        </w:rPr>
      </w:pPr>
      <w:r w:rsidRPr="00FB29F4">
        <w:rPr>
          <w:rFonts w:cstheme="minorHAnsi"/>
          <w:sz w:val="21"/>
          <w:szCs w:val="21"/>
        </w:rPr>
        <w:t xml:space="preserve">We started </w:t>
      </w:r>
      <w:r w:rsidR="0084476A" w:rsidRPr="00FB29F4">
        <w:rPr>
          <w:rFonts w:cstheme="minorHAnsi"/>
          <w:sz w:val="21"/>
          <w:szCs w:val="21"/>
        </w:rPr>
        <w:t>work</w:t>
      </w:r>
      <w:r w:rsidRPr="00FB29F4">
        <w:rPr>
          <w:rFonts w:cstheme="minorHAnsi"/>
          <w:sz w:val="21"/>
          <w:szCs w:val="21"/>
        </w:rPr>
        <w:t>ing</w:t>
      </w:r>
      <w:r w:rsidR="0084476A" w:rsidRPr="00FB29F4">
        <w:rPr>
          <w:rFonts w:cstheme="minorHAnsi"/>
          <w:sz w:val="21"/>
          <w:szCs w:val="21"/>
        </w:rPr>
        <w:t xml:space="preserve"> with</w:t>
      </w:r>
      <w:r w:rsidRPr="00FB29F4">
        <w:rPr>
          <w:rFonts w:cstheme="minorHAnsi"/>
          <w:sz w:val="21"/>
          <w:szCs w:val="21"/>
        </w:rPr>
        <w:t xml:space="preserve"> </w:t>
      </w:r>
      <w:r w:rsidR="0084476A" w:rsidRPr="00FB29F4">
        <w:rPr>
          <w:rFonts w:cstheme="minorHAnsi"/>
          <w:sz w:val="21"/>
          <w:szCs w:val="21"/>
        </w:rPr>
        <w:t xml:space="preserve">Agnieszka </w:t>
      </w:r>
      <w:r w:rsidR="0012697B" w:rsidRPr="00FB29F4">
        <w:rPr>
          <w:rFonts w:cstheme="minorHAnsi"/>
          <w:sz w:val="21"/>
          <w:szCs w:val="21"/>
        </w:rPr>
        <w:t>nine days after her mum’s death, at which point she was already</w:t>
      </w:r>
      <w:r w:rsidR="009F13E9" w:rsidRPr="00FB29F4">
        <w:rPr>
          <w:rFonts w:cstheme="minorHAnsi"/>
          <w:sz w:val="21"/>
          <w:szCs w:val="21"/>
        </w:rPr>
        <w:t xml:space="preserve"> </w:t>
      </w:r>
      <w:r w:rsidR="0064489B" w:rsidRPr="00FB29F4">
        <w:rPr>
          <w:rStyle w:val="cf01"/>
          <w:rFonts w:asciiTheme="minorHAnsi" w:hAnsiTheme="minorHAnsi" w:cstheme="minorHAnsi"/>
          <w:color w:val="000000"/>
          <w:sz w:val="21"/>
          <w:szCs w:val="21"/>
        </w:rPr>
        <w:t xml:space="preserve">finding it distressing to know her mum was still waiting for the funeral to go ahead because she couldn’t pay for it. </w:t>
      </w:r>
      <w:r w:rsidR="0012697B" w:rsidRPr="00FB29F4">
        <w:rPr>
          <w:rFonts w:cstheme="minorHAnsi"/>
          <w:sz w:val="21"/>
          <w:szCs w:val="21"/>
        </w:rPr>
        <w:t>Agnieszka</w:t>
      </w:r>
      <w:r w:rsidR="0012697B" w:rsidRPr="00FB29F4">
        <w:rPr>
          <w:rStyle w:val="cf01"/>
          <w:rFonts w:asciiTheme="minorHAnsi" w:hAnsiTheme="minorHAnsi" w:cstheme="minorHAnsi"/>
          <w:color w:val="000000"/>
          <w:sz w:val="21"/>
          <w:szCs w:val="21"/>
        </w:rPr>
        <w:t xml:space="preserve"> stated that </w:t>
      </w:r>
      <w:r w:rsidR="0012697B" w:rsidRPr="00FB29F4">
        <w:rPr>
          <w:rFonts w:cstheme="minorHAnsi"/>
          <w:i/>
          <w:iCs/>
          <w:sz w:val="21"/>
          <w:szCs w:val="21"/>
        </w:rPr>
        <w:t>“in Poland, it goes something very quickly, in a week normally it happens”</w:t>
      </w:r>
      <w:r w:rsidR="0064489B" w:rsidRPr="00FB29F4">
        <w:rPr>
          <w:rFonts w:cstheme="minorHAnsi"/>
          <w:i/>
          <w:iCs/>
          <w:sz w:val="21"/>
          <w:szCs w:val="21"/>
        </w:rPr>
        <w:t xml:space="preserve">. </w:t>
      </w:r>
      <w:r w:rsidR="0012697B" w:rsidRPr="00FB29F4">
        <w:rPr>
          <w:rStyle w:val="cf01"/>
          <w:rFonts w:asciiTheme="minorHAnsi" w:hAnsiTheme="minorHAnsi" w:cstheme="minorHAnsi"/>
          <w:color w:val="000000"/>
          <w:sz w:val="21"/>
          <w:szCs w:val="21"/>
        </w:rPr>
        <w:t xml:space="preserve">This </w:t>
      </w:r>
      <w:r w:rsidR="0064489B" w:rsidRPr="00FB29F4">
        <w:rPr>
          <w:rStyle w:val="cf01"/>
          <w:rFonts w:asciiTheme="minorHAnsi" w:hAnsiTheme="minorHAnsi" w:cstheme="minorHAnsi"/>
          <w:color w:val="000000"/>
          <w:sz w:val="21"/>
          <w:szCs w:val="21"/>
        </w:rPr>
        <w:t xml:space="preserve">distress </w:t>
      </w:r>
      <w:r w:rsidR="0012697B" w:rsidRPr="00FB29F4">
        <w:rPr>
          <w:rStyle w:val="cf01"/>
          <w:rFonts w:asciiTheme="minorHAnsi" w:hAnsiTheme="minorHAnsi" w:cstheme="minorHAnsi"/>
          <w:color w:val="000000"/>
          <w:sz w:val="21"/>
          <w:szCs w:val="21"/>
        </w:rPr>
        <w:t xml:space="preserve">was compounded by comments from the funeral director creating </w:t>
      </w:r>
      <w:r w:rsidR="0012697B" w:rsidRPr="00FB29F4">
        <w:rPr>
          <w:rStyle w:val="cf01"/>
          <w:rFonts w:asciiTheme="minorHAnsi" w:hAnsiTheme="minorHAnsi" w:cstheme="minorHAnsi"/>
          <w:i/>
          <w:iCs/>
          <w:color w:val="000000"/>
          <w:sz w:val="21"/>
          <w:szCs w:val="21"/>
        </w:rPr>
        <w:t xml:space="preserve">“a picture in front of her” </w:t>
      </w:r>
      <w:r w:rsidR="0012697B" w:rsidRPr="00FB29F4">
        <w:rPr>
          <w:rStyle w:val="cf01"/>
          <w:rFonts w:asciiTheme="minorHAnsi" w:hAnsiTheme="minorHAnsi" w:cstheme="minorHAnsi"/>
          <w:color w:val="000000"/>
          <w:sz w:val="21"/>
          <w:szCs w:val="21"/>
        </w:rPr>
        <w:t>of her mum’s body as they kept</w:t>
      </w:r>
      <w:r w:rsidR="0012697B" w:rsidRPr="00FB29F4">
        <w:rPr>
          <w:rStyle w:val="cf01"/>
          <w:rFonts w:asciiTheme="minorHAnsi" w:hAnsiTheme="minorHAnsi" w:cstheme="minorHAnsi"/>
          <w:i/>
          <w:iCs/>
          <w:color w:val="000000"/>
          <w:sz w:val="21"/>
          <w:szCs w:val="21"/>
        </w:rPr>
        <w:t xml:space="preserve"> “talking about it decomposing”</w:t>
      </w:r>
      <w:r w:rsidR="0012697B" w:rsidRPr="00FB29F4">
        <w:rPr>
          <w:rStyle w:val="cf01"/>
          <w:rFonts w:asciiTheme="minorHAnsi" w:hAnsiTheme="minorHAnsi" w:cstheme="minorHAnsi"/>
          <w:color w:val="000000"/>
          <w:sz w:val="21"/>
          <w:szCs w:val="21"/>
        </w:rPr>
        <w:t xml:space="preserve">. She also noted that various administrative tasks seemed to take a long time </w:t>
      </w:r>
      <w:r w:rsidR="0012697B" w:rsidRPr="00FB29F4">
        <w:rPr>
          <w:rStyle w:val="cf01"/>
          <w:rFonts w:asciiTheme="minorHAnsi" w:hAnsiTheme="minorHAnsi" w:cstheme="minorHAnsi"/>
          <w:i/>
          <w:iCs/>
          <w:color w:val="000000"/>
          <w:sz w:val="21"/>
          <w:szCs w:val="21"/>
        </w:rPr>
        <w:t>“I was like, little bit shocked that it takes so long time to do anything.”</w:t>
      </w:r>
    </w:p>
    <w:p w14:paraId="73BDC274" w14:textId="2781B50B" w:rsidR="009F13E9" w:rsidRPr="00FB29F4" w:rsidRDefault="001B4D1F" w:rsidP="009F13E9">
      <w:pPr>
        <w:autoSpaceDE w:val="0"/>
        <w:autoSpaceDN w:val="0"/>
        <w:adjustRightInd w:val="0"/>
        <w:spacing w:after="0" w:line="240" w:lineRule="auto"/>
        <w:rPr>
          <w:rFonts w:cstheme="minorHAnsi"/>
          <w:sz w:val="21"/>
          <w:szCs w:val="21"/>
        </w:rPr>
      </w:pPr>
      <w:r w:rsidRPr="00FB29F4">
        <w:rPr>
          <w:rFonts w:cstheme="minorHAnsi"/>
          <w:sz w:val="21"/>
          <w:szCs w:val="21"/>
        </w:rPr>
        <w:t>Despite wanting to attend, when she d</w:t>
      </w:r>
      <w:r w:rsidR="009F13E9" w:rsidRPr="00FB29F4">
        <w:rPr>
          <w:rFonts w:cstheme="minorHAnsi"/>
          <w:sz w:val="21"/>
          <w:szCs w:val="21"/>
        </w:rPr>
        <w:t>iscover</w:t>
      </w:r>
      <w:r w:rsidRPr="00FB29F4">
        <w:rPr>
          <w:rFonts w:cstheme="minorHAnsi"/>
          <w:sz w:val="21"/>
          <w:szCs w:val="21"/>
        </w:rPr>
        <w:t>ed</w:t>
      </w:r>
      <w:r w:rsidR="009F13E9" w:rsidRPr="00FB29F4">
        <w:rPr>
          <w:rFonts w:cstheme="minorHAnsi"/>
          <w:sz w:val="21"/>
          <w:szCs w:val="21"/>
        </w:rPr>
        <w:t xml:space="preserve"> that an attended funeral would cost a lot of money she spoke with a friend who suggested a direct cremation to then take the ashes back to Poland at a later date.</w:t>
      </w:r>
      <w:r w:rsidR="00CF46EC" w:rsidRPr="00FB29F4">
        <w:rPr>
          <w:rFonts w:cstheme="minorHAnsi"/>
          <w:sz w:val="21"/>
          <w:szCs w:val="21"/>
        </w:rPr>
        <w:t xml:space="preserve"> While this made the finances easier, it was </w:t>
      </w:r>
      <w:r w:rsidR="00E67B59" w:rsidRPr="00FB29F4">
        <w:rPr>
          <w:rFonts w:cstheme="minorHAnsi"/>
          <w:sz w:val="21"/>
          <w:szCs w:val="21"/>
        </w:rPr>
        <w:t>emotionally very difficult.</w:t>
      </w:r>
    </w:p>
    <w:p w14:paraId="49D54DAA" w14:textId="77777777" w:rsidR="009F13E9" w:rsidRPr="00FB29F4" w:rsidRDefault="009F13E9" w:rsidP="009F13E9">
      <w:pPr>
        <w:autoSpaceDE w:val="0"/>
        <w:autoSpaceDN w:val="0"/>
        <w:adjustRightInd w:val="0"/>
        <w:spacing w:after="0" w:line="240" w:lineRule="auto"/>
        <w:rPr>
          <w:rFonts w:ascii="Helvetica,Arial,sans-serif" w:hAnsi="Helvetica,Arial,sans-serif" w:cs="Helvetica,Arial,sans-serif"/>
          <w:color w:val="515253"/>
          <w:sz w:val="20"/>
          <w:szCs w:val="20"/>
        </w:rPr>
      </w:pPr>
    </w:p>
    <w:p w14:paraId="2921869C" w14:textId="22475CCE" w:rsidR="005A45BD" w:rsidRPr="00FB29F4" w:rsidRDefault="005A45BD" w:rsidP="005A45BD">
      <w:pPr>
        <w:spacing w:line="240" w:lineRule="auto"/>
        <w:rPr>
          <w:rFonts w:cstheme="minorHAnsi"/>
          <w:sz w:val="21"/>
          <w:szCs w:val="21"/>
        </w:rPr>
      </w:pPr>
      <w:r w:rsidRPr="00FB29F4">
        <w:rPr>
          <w:rFonts w:cstheme="minorHAnsi"/>
          <w:i/>
          <w:iCs/>
          <w:sz w:val="21"/>
          <w:szCs w:val="21"/>
        </w:rPr>
        <w:t>“</w:t>
      </w:r>
      <w:r w:rsidR="001B4D1F" w:rsidRPr="00FB29F4">
        <w:rPr>
          <w:rFonts w:cstheme="minorHAnsi"/>
          <w:i/>
          <w:iCs/>
          <w:sz w:val="21"/>
          <w:szCs w:val="21"/>
        </w:rPr>
        <w:t>We</w:t>
      </w:r>
      <w:r w:rsidRPr="00FB29F4">
        <w:rPr>
          <w:rFonts w:cstheme="minorHAnsi"/>
          <w:i/>
          <w:iCs/>
          <w:sz w:val="21"/>
          <w:szCs w:val="21"/>
        </w:rPr>
        <w:t xml:space="preserve"> felt deep grief over not saying one last goodbye to my mother. My children were practically raised by her when I was working 60 hours per week to make ends meet and to not even be able to say goodbye, it was </w:t>
      </w:r>
      <w:proofErr w:type="spellStart"/>
      <w:r w:rsidRPr="00FB29F4">
        <w:rPr>
          <w:rFonts w:cstheme="minorHAnsi"/>
          <w:i/>
          <w:iCs/>
          <w:sz w:val="21"/>
          <w:szCs w:val="21"/>
        </w:rPr>
        <w:t>truely</w:t>
      </w:r>
      <w:proofErr w:type="spellEnd"/>
      <w:r w:rsidRPr="00FB29F4">
        <w:rPr>
          <w:rFonts w:cstheme="minorHAnsi"/>
          <w:i/>
          <w:iCs/>
          <w:sz w:val="21"/>
          <w:szCs w:val="21"/>
        </w:rPr>
        <w:t xml:space="preserve"> [sic.] upsetting.”</w:t>
      </w:r>
    </w:p>
    <w:p w14:paraId="72EB3B1F" w14:textId="69D451EE" w:rsidR="009B103E" w:rsidRPr="00FB29F4" w:rsidRDefault="00767B04" w:rsidP="005A45BD">
      <w:pPr>
        <w:spacing w:line="240" w:lineRule="auto"/>
        <w:rPr>
          <w:rFonts w:cstheme="minorHAnsi"/>
          <w:sz w:val="21"/>
          <w:szCs w:val="21"/>
        </w:rPr>
      </w:pPr>
      <w:r w:rsidRPr="00FB29F4">
        <w:rPr>
          <w:rFonts w:cstheme="minorHAnsi"/>
          <w:sz w:val="21"/>
          <w:szCs w:val="21"/>
        </w:rPr>
        <w:t>However,</w:t>
      </w:r>
      <w:r w:rsidR="00531F66" w:rsidRPr="00FB29F4">
        <w:rPr>
          <w:rFonts w:cstheme="minorHAnsi"/>
          <w:sz w:val="21"/>
          <w:szCs w:val="21"/>
        </w:rPr>
        <w:t xml:space="preserve"> despite this sacrifice</w:t>
      </w:r>
      <w:r w:rsidRPr="00FB29F4">
        <w:rPr>
          <w:rFonts w:cstheme="minorHAnsi"/>
          <w:sz w:val="21"/>
          <w:szCs w:val="21"/>
        </w:rPr>
        <w:t xml:space="preserve"> </w:t>
      </w:r>
      <w:r w:rsidR="003F5E33" w:rsidRPr="00FB29F4">
        <w:rPr>
          <w:rFonts w:cstheme="minorHAnsi"/>
          <w:sz w:val="21"/>
          <w:szCs w:val="21"/>
        </w:rPr>
        <w:t>the direct cremation was still over £1,400</w:t>
      </w:r>
      <w:r w:rsidR="00CD7029" w:rsidRPr="00FB29F4">
        <w:rPr>
          <w:rFonts w:cstheme="minorHAnsi"/>
          <w:sz w:val="21"/>
          <w:szCs w:val="21"/>
        </w:rPr>
        <w:t xml:space="preserve"> and as she wasn’t in receipt of any benefits she was unable to get the SFFEP from the DWP, </w:t>
      </w:r>
      <w:r w:rsidR="00276D5C" w:rsidRPr="00FB29F4">
        <w:rPr>
          <w:rFonts w:cstheme="minorHAnsi"/>
          <w:sz w:val="21"/>
          <w:szCs w:val="21"/>
        </w:rPr>
        <w:t>even though</w:t>
      </w:r>
      <w:r w:rsidR="00CD7029" w:rsidRPr="00FB29F4">
        <w:rPr>
          <w:rFonts w:cstheme="minorHAnsi"/>
          <w:sz w:val="21"/>
          <w:szCs w:val="21"/>
        </w:rPr>
        <w:t xml:space="preserve"> her income </w:t>
      </w:r>
      <w:r w:rsidR="00276D5C" w:rsidRPr="00FB29F4">
        <w:rPr>
          <w:rFonts w:cstheme="minorHAnsi"/>
          <w:sz w:val="21"/>
          <w:szCs w:val="21"/>
        </w:rPr>
        <w:t xml:space="preserve">was </w:t>
      </w:r>
      <w:r w:rsidR="00CD7029" w:rsidRPr="00FB29F4">
        <w:rPr>
          <w:rFonts w:cstheme="minorHAnsi"/>
          <w:sz w:val="21"/>
          <w:szCs w:val="21"/>
        </w:rPr>
        <w:t xml:space="preserve">still under the widely recognised Joseph Rowntree </w:t>
      </w:r>
      <w:hyperlink r:id="rId28" w:history="1">
        <w:r w:rsidR="00CD7029" w:rsidRPr="00FB29F4">
          <w:rPr>
            <w:rStyle w:val="Hyperlink"/>
            <w:rFonts w:cstheme="minorHAnsi"/>
            <w:sz w:val="21"/>
            <w:szCs w:val="21"/>
          </w:rPr>
          <w:t>Minimum Income Standard</w:t>
        </w:r>
      </w:hyperlink>
      <w:r w:rsidR="00CD7029" w:rsidRPr="00FB29F4">
        <w:rPr>
          <w:rFonts w:cstheme="minorHAnsi"/>
          <w:sz w:val="21"/>
          <w:szCs w:val="21"/>
        </w:rPr>
        <w:t xml:space="preserve">. </w:t>
      </w:r>
      <w:r w:rsidR="007F48DF" w:rsidRPr="00FB29F4">
        <w:rPr>
          <w:rFonts w:cstheme="minorHAnsi"/>
          <w:sz w:val="21"/>
          <w:szCs w:val="21"/>
        </w:rPr>
        <w:t>So, w</w:t>
      </w:r>
      <w:r w:rsidR="009B103E" w:rsidRPr="00FB29F4">
        <w:rPr>
          <w:rFonts w:cstheme="minorHAnsi"/>
          <w:sz w:val="21"/>
          <w:szCs w:val="21"/>
        </w:rPr>
        <w:t>e helped Agnieszka to access a charitable grant to cover the cost.</w:t>
      </w:r>
    </w:p>
    <w:p w14:paraId="0635E48B" w14:textId="0E0C379B" w:rsidR="005A45BD" w:rsidRPr="00FB29F4" w:rsidRDefault="005A45BD" w:rsidP="005A45BD">
      <w:pPr>
        <w:spacing w:line="240" w:lineRule="auto"/>
        <w:rPr>
          <w:rFonts w:cstheme="minorHAnsi"/>
          <w:i/>
          <w:iCs/>
          <w:sz w:val="21"/>
          <w:szCs w:val="21"/>
        </w:rPr>
      </w:pPr>
      <w:r w:rsidRPr="00FB29F4">
        <w:rPr>
          <w:rFonts w:cstheme="minorHAnsi"/>
          <w:i/>
          <w:iCs/>
          <w:sz w:val="21"/>
          <w:szCs w:val="21"/>
        </w:rPr>
        <w:t>“It would be nice if there is other options that people can have, like a little bit support. … If people have place that they can actually ask and get some, get some directive and, you know, know that there is the help. I mean, to be honest, I</w:t>
      </w:r>
      <w:r w:rsidR="00E5152C">
        <w:rPr>
          <w:rFonts w:cstheme="minorHAnsi"/>
          <w:i/>
          <w:iCs/>
          <w:sz w:val="21"/>
          <w:szCs w:val="21"/>
        </w:rPr>
        <w:t>’</w:t>
      </w:r>
      <w:r w:rsidRPr="00FB29F4">
        <w:rPr>
          <w:rFonts w:cstheme="minorHAnsi"/>
          <w:i/>
          <w:iCs/>
          <w:sz w:val="21"/>
          <w:szCs w:val="21"/>
        </w:rPr>
        <w:t>m so very grateful for your help and the charity that was helping us and … how you manage to resolve and help us to solve the problems regarding my mum</w:t>
      </w:r>
      <w:r w:rsidR="00E5152C">
        <w:rPr>
          <w:rFonts w:cstheme="minorHAnsi"/>
          <w:i/>
          <w:iCs/>
          <w:sz w:val="21"/>
          <w:szCs w:val="21"/>
        </w:rPr>
        <w:t>’</w:t>
      </w:r>
      <w:r w:rsidRPr="00FB29F4">
        <w:rPr>
          <w:rFonts w:cstheme="minorHAnsi"/>
          <w:i/>
          <w:iCs/>
          <w:sz w:val="21"/>
          <w:szCs w:val="21"/>
        </w:rPr>
        <w:t>s funeral, but it would be nice if people don</w:t>
      </w:r>
      <w:r w:rsidR="00E5152C">
        <w:rPr>
          <w:rFonts w:cstheme="minorHAnsi"/>
          <w:i/>
          <w:iCs/>
          <w:sz w:val="21"/>
          <w:szCs w:val="21"/>
        </w:rPr>
        <w:t>’</w:t>
      </w:r>
      <w:r w:rsidRPr="00FB29F4">
        <w:rPr>
          <w:rFonts w:cstheme="minorHAnsi"/>
          <w:i/>
          <w:iCs/>
          <w:sz w:val="21"/>
          <w:szCs w:val="21"/>
        </w:rPr>
        <w:t>t have to go through that awful experience”.</w:t>
      </w:r>
    </w:p>
    <w:p w14:paraId="5C8D621D" w14:textId="77777777" w:rsidR="005A45BD" w:rsidRPr="00FB29F4" w:rsidRDefault="005A45BD" w:rsidP="005A45BD">
      <w:pPr>
        <w:spacing w:line="240" w:lineRule="auto"/>
        <w:rPr>
          <w:rFonts w:cstheme="minorHAnsi"/>
          <w:sz w:val="21"/>
          <w:szCs w:val="21"/>
        </w:rPr>
      </w:pPr>
      <w:r w:rsidRPr="00FB29F4">
        <w:rPr>
          <w:rFonts w:cstheme="minorHAnsi"/>
          <w:sz w:val="21"/>
          <w:szCs w:val="21"/>
        </w:rPr>
        <w:t>Agnieszka commented on the impact the struggle with the finances had on their ability to grieve:</w:t>
      </w:r>
    </w:p>
    <w:p w14:paraId="609E4AB5" w14:textId="5E6CF3F7" w:rsidR="00F304E1" w:rsidRPr="00FB29F4" w:rsidRDefault="005A45BD" w:rsidP="005A45BD">
      <w:pPr>
        <w:spacing w:line="240" w:lineRule="auto"/>
        <w:rPr>
          <w:rFonts w:cstheme="minorHAnsi"/>
          <w:i/>
          <w:iCs/>
          <w:sz w:val="21"/>
          <w:szCs w:val="21"/>
        </w:rPr>
      </w:pPr>
      <w:r w:rsidRPr="00FB29F4">
        <w:rPr>
          <w:rFonts w:cstheme="minorHAnsi"/>
          <w:i/>
          <w:iCs/>
          <w:sz w:val="21"/>
          <w:szCs w:val="21"/>
        </w:rPr>
        <w:t>“</w:t>
      </w:r>
      <w:r w:rsidR="007F48DF" w:rsidRPr="00FB29F4">
        <w:rPr>
          <w:rFonts w:cstheme="minorHAnsi"/>
          <w:i/>
          <w:iCs/>
          <w:sz w:val="21"/>
          <w:szCs w:val="21"/>
        </w:rPr>
        <w:t>Y</w:t>
      </w:r>
      <w:r w:rsidRPr="00FB29F4">
        <w:rPr>
          <w:rFonts w:cstheme="minorHAnsi"/>
          <w:i/>
          <w:iCs/>
          <w:sz w:val="21"/>
          <w:szCs w:val="21"/>
        </w:rPr>
        <w:t>ou don</w:t>
      </w:r>
      <w:r w:rsidR="00E5152C">
        <w:rPr>
          <w:rFonts w:cstheme="minorHAnsi"/>
          <w:i/>
          <w:iCs/>
          <w:sz w:val="21"/>
          <w:szCs w:val="21"/>
        </w:rPr>
        <w:t>’</w:t>
      </w:r>
      <w:r w:rsidRPr="00FB29F4">
        <w:rPr>
          <w:rFonts w:cstheme="minorHAnsi"/>
          <w:i/>
          <w:iCs/>
          <w:sz w:val="21"/>
          <w:szCs w:val="21"/>
        </w:rPr>
        <w:t>t have time [to grieve] because it</w:t>
      </w:r>
      <w:r w:rsidR="00E5152C">
        <w:rPr>
          <w:rFonts w:cstheme="minorHAnsi"/>
          <w:i/>
          <w:iCs/>
          <w:sz w:val="21"/>
          <w:szCs w:val="21"/>
        </w:rPr>
        <w:t>’</w:t>
      </w:r>
      <w:r w:rsidRPr="00FB29F4">
        <w:rPr>
          <w:rFonts w:cstheme="minorHAnsi"/>
          <w:i/>
          <w:iCs/>
          <w:sz w:val="21"/>
          <w:szCs w:val="21"/>
        </w:rPr>
        <w:t xml:space="preserve">s just constantly- I mean, … my [20-year old] daughter … was, you know, searching on the on the web sites and then, you know, trying to send emails and call people and trying to find- So it was more about how to resolve the problem regarding funerals than actually thinking, you know, my mum is gone, or the grandma is gone. … There was no time [to grieve] because I think the first two weeks was absolutely nightmare. Thinking about how are we </w:t>
      </w:r>
      <w:proofErr w:type="spellStart"/>
      <w:r w:rsidRPr="00FB29F4">
        <w:rPr>
          <w:rFonts w:cstheme="minorHAnsi"/>
          <w:i/>
          <w:iCs/>
          <w:sz w:val="21"/>
          <w:szCs w:val="21"/>
        </w:rPr>
        <w:t>gonna</w:t>
      </w:r>
      <w:proofErr w:type="spellEnd"/>
      <w:r w:rsidRPr="00FB29F4">
        <w:rPr>
          <w:rFonts w:cstheme="minorHAnsi"/>
          <w:i/>
          <w:iCs/>
          <w:sz w:val="21"/>
          <w:szCs w:val="21"/>
        </w:rPr>
        <w:t xml:space="preserve"> resolve the situation regarding funerals”.</w:t>
      </w:r>
    </w:p>
    <w:p w14:paraId="0BB454E9" w14:textId="77777777" w:rsidR="007F48DF" w:rsidRPr="00B76938" w:rsidRDefault="007F48DF" w:rsidP="005A45BD">
      <w:pPr>
        <w:spacing w:line="240" w:lineRule="auto"/>
        <w:rPr>
          <w:rFonts w:cstheme="minorHAnsi"/>
          <w:sz w:val="21"/>
          <w:szCs w:val="21"/>
        </w:rPr>
      </w:pPr>
    </w:p>
    <w:p w14:paraId="000616DC" w14:textId="7FF02388" w:rsidR="00F304E1" w:rsidRPr="00B76938" w:rsidRDefault="00F304E1" w:rsidP="00B76938">
      <w:pPr>
        <w:spacing w:after="0" w:line="240" w:lineRule="auto"/>
        <w:rPr>
          <w:rFonts w:cstheme="minorHAnsi"/>
          <w:sz w:val="21"/>
          <w:szCs w:val="21"/>
        </w:rPr>
      </w:pPr>
      <w:r w:rsidRPr="00B76938">
        <w:rPr>
          <w:rFonts w:cstheme="minorHAnsi"/>
          <w:sz w:val="21"/>
          <w:szCs w:val="21"/>
        </w:rPr>
        <w:t>Name has been changed for privacy.</w:t>
      </w:r>
    </w:p>
    <w:p w14:paraId="2AEA3CC5" w14:textId="76F32FFD" w:rsidR="000608E2" w:rsidRPr="00B76938" w:rsidRDefault="000054C6" w:rsidP="005A45BD">
      <w:pPr>
        <w:spacing w:line="240" w:lineRule="auto"/>
        <w:rPr>
          <w:rFonts w:cstheme="minorHAnsi"/>
          <w:sz w:val="21"/>
          <w:szCs w:val="21"/>
        </w:rPr>
      </w:pPr>
      <w:r w:rsidRPr="00B76938">
        <w:rPr>
          <w:rFonts w:cstheme="minorHAnsi"/>
          <w:sz w:val="21"/>
          <w:szCs w:val="21"/>
        </w:rPr>
        <w:t>Testimony gathered by</w:t>
      </w:r>
      <w:r w:rsidR="000608E2" w:rsidRPr="00B76938">
        <w:rPr>
          <w:rFonts w:cstheme="minorHAnsi"/>
          <w:sz w:val="21"/>
          <w:szCs w:val="21"/>
        </w:rPr>
        <w:t xml:space="preserve"> phone on </w:t>
      </w:r>
      <w:r w:rsidR="00B76938" w:rsidRPr="00B76938">
        <w:rPr>
          <w:rFonts w:cstheme="minorHAnsi"/>
          <w:sz w:val="21"/>
          <w:szCs w:val="21"/>
        </w:rPr>
        <w:t>29 November 2022.</w:t>
      </w:r>
    </w:p>
    <w:p w14:paraId="5A917E83" w14:textId="77777777" w:rsidR="00995812" w:rsidRDefault="00995812" w:rsidP="005A45BD">
      <w:pPr>
        <w:spacing w:line="240" w:lineRule="auto"/>
        <w:rPr>
          <w:rFonts w:cstheme="minorHAnsi"/>
          <w:i/>
          <w:iCs/>
          <w:sz w:val="21"/>
          <w:szCs w:val="21"/>
        </w:rPr>
      </w:pPr>
    </w:p>
    <w:p w14:paraId="1241FB7D" w14:textId="77777777" w:rsidR="00995812" w:rsidRDefault="00995812" w:rsidP="005A45BD">
      <w:pPr>
        <w:spacing w:line="240" w:lineRule="auto"/>
        <w:rPr>
          <w:rFonts w:cstheme="minorHAnsi"/>
          <w:i/>
          <w:iCs/>
          <w:sz w:val="21"/>
          <w:szCs w:val="21"/>
        </w:rPr>
      </w:pPr>
    </w:p>
    <w:p w14:paraId="7B27248F" w14:textId="77777777" w:rsidR="00D04B56" w:rsidRDefault="00D04B56" w:rsidP="005A45BD">
      <w:pPr>
        <w:spacing w:line="240" w:lineRule="auto"/>
        <w:rPr>
          <w:rFonts w:cstheme="minorHAnsi"/>
          <w:i/>
          <w:iCs/>
          <w:sz w:val="21"/>
          <w:szCs w:val="21"/>
        </w:rPr>
      </w:pPr>
    </w:p>
    <w:p w14:paraId="0663020E" w14:textId="77777777" w:rsidR="00D04B56" w:rsidRDefault="00D04B56" w:rsidP="005A45BD">
      <w:pPr>
        <w:spacing w:line="240" w:lineRule="auto"/>
        <w:rPr>
          <w:rFonts w:cstheme="minorHAnsi"/>
          <w:i/>
          <w:iCs/>
          <w:sz w:val="21"/>
          <w:szCs w:val="21"/>
        </w:rPr>
      </w:pPr>
    </w:p>
    <w:p w14:paraId="3A82C52F" w14:textId="77777777" w:rsidR="00D04B56" w:rsidRDefault="00D04B56" w:rsidP="005A45BD">
      <w:pPr>
        <w:spacing w:line="240" w:lineRule="auto"/>
        <w:rPr>
          <w:rFonts w:cstheme="minorHAnsi"/>
          <w:i/>
          <w:iCs/>
          <w:sz w:val="21"/>
          <w:szCs w:val="21"/>
        </w:rPr>
      </w:pPr>
    </w:p>
    <w:p w14:paraId="34BF9DCB" w14:textId="77777777" w:rsidR="00467861" w:rsidRDefault="00467861" w:rsidP="005A45BD">
      <w:pPr>
        <w:spacing w:line="240" w:lineRule="auto"/>
        <w:rPr>
          <w:rFonts w:cstheme="minorHAnsi"/>
          <w:b/>
          <w:bCs/>
          <w:sz w:val="21"/>
          <w:szCs w:val="21"/>
        </w:rPr>
      </w:pPr>
    </w:p>
    <w:p w14:paraId="25442CDF" w14:textId="7FA7F952" w:rsidR="005A45BD" w:rsidRDefault="00084F0C" w:rsidP="00E5152C">
      <w:pPr>
        <w:spacing w:after="0" w:line="240" w:lineRule="auto"/>
        <w:rPr>
          <w:rFonts w:cstheme="minorHAnsi"/>
          <w:b/>
          <w:bCs/>
        </w:rPr>
      </w:pPr>
      <w:r w:rsidRPr="00C2012F">
        <w:rPr>
          <w:rFonts w:cstheme="minorHAnsi"/>
          <w:b/>
          <w:bCs/>
        </w:rPr>
        <w:lastRenderedPageBreak/>
        <w:t xml:space="preserve">Appendix </w:t>
      </w:r>
      <w:r w:rsidR="00467861">
        <w:rPr>
          <w:rFonts w:cstheme="minorHAnsi"/>
          <w:b/>
          <w:bCs/>
        </w:rPr>
        <w:t>D</w:t>
      </w:r>
      <w:r w:rsidRPr="00C2012F">
        <w:rPr>
          <w:rFonts w:cstheme="minorHAnsi"/>
          <w:b/>
          <w:bCs/>
        </w:rPr>
        <w:t xml:space="preserve">: </w:t>
      </w:r>
      <w:proofErr w:type="spellStart"/>
      <w:r w:rsidR="005A45BD" w:rsidRPr="00C2012F">
        <w:rPr>
          <w:rFonts w:cstheme="minorHAnsi"/>
          <w:b/>
          <w:bCs/>
        </w:rPr>
        <w:t>DtE</w:t>
      </w:r>
      <w:proofErr w:type="spellEnd"/>
      <w:r w:rsidR="005A45BD" w:rsidRPr="00C2012F">
        <w:rPr>
          <w:rFonts w:cstheme="minorHAnsi"/>
          <w:b/>
          <w:bCs/>
        </w:rPr>
        <w:t xml:space="preserve"> </w:t>
      </w:r>
      <w:r w:rsidR="004E1870">
        <w:rPr>
          <w:rFonts w:cstheme="minorHAnsi"/>
          <w:b/>
          <w:bCs/>
        </w:rPr>
        <w:t>testimony</w:t>
      </w:r>
      <w:r w:rsidR="00DB5D7F">
        <w:rPr>
          <w:rFonts w:cstheme="minorHAnsi"/>
          <w:b/>
          <w:bCs/>
        </w:rPr>
        <w:t xml:space="preserve"> </w:t>
      </w:r>
      <w:r w:rsidR="00E5152C">
        <w:rPr>
          <w:rFonts w:cstheme="minorHAnsi"/>
          <w:b/>
          <w:bCs/>
        </w:rPr>
        <w:t>–</w:t>
      </w:r>
      <w:r w:rsidR="00DB5D7F">
        <w:rPr>
          <w:rFonts w:cstheme="minorHAnsi"/>
          <w:b/>
          <w:bCs/>
        </w:rPr>
        <w:t xml:space="preserve"> </w:t>
      </w:r>
      <w:r w:rsidR="008B4E3E" w:rsidRPr="00C2012F">
        <w:rPr>
          <w:rFonts w:cstheme="minorHAnsi"/>
          <w:b/>
          <w:bCs/>
        </w:rPr>
        <w:t>Brianna</w:t>
      </w:r>
    </w:p>
    <w:p w14:paraId="55FFA5B3" w14:textId="77777777" w:rsidR="00E5152C" w:rsidRPr="00C2012F" w:rsidRDefault="00E5152C" w:rsidP="00E5152C">
      <w:pPr>
        <w:spacing w:after="0" w:line="240" w:lineRule="auto"/>
        <w:rPr>
          <w:rFonts w:cstheme="minorHAnsi"/>
          <w:b/>
          <w:bCs/>
        </w:rPr>
      </w:pPr>
    </w:p>
    <w:p w14:paraId="437A268D" w14:textId="586C3BA2" w:rsidR="005A45BD" w:rsidRPr="00472688" w:rsidRDefault="008B4E3E" w:rsidP="005A45BD">
      <w:pPr>
        <w:spacing w:line="240" w:lineRule="auto"/>
        <w:rPr>
          <w:rFonts w:cstheme="minorHAnsi"/>
          <w:sz w:val="21"/>
          <w:szCs w:val="21"/>
        </w:rPr>
      </w:pPr>
      <w:r w:rsidRPr="00472688">
        <w:rPr>
          <w:rFonts w:cstheme="minorHAnsi"/>
          <w:sz w:val="21"/>
          <w:szCs w:val="21"/>
        </w:rPr>
        <w:t>Brianna</w:t>
      </w:r>
      <w:r w:rsidR="005A45BD" w:rsidRPr="00472688">
        <w:rPr>
          <w:rFonts w:cstheme="minorHAnsi"/>
          <w:sz w:val="21"/>
          <w:szCs w:val="21"/>
        </w:rPr>
        <w:t xml:space="preserve">’s partner, </w:t>
      </w:r>
      <w:r w:rsidR="00A911B3" w:rsidRPr="00472688">
        <w:rPr>
          <w:rFonts w:cstheme="minorHAnsi"/>
          <w:sz w:val="21"/>
          <w:szCs w:val="21"/>
        </w:rPr>
        <w:t>Daniel</w:t>
      </w:r>
      <w:r w:rsidR="005A45BD" w:rsidRPr="00472688">
        <w:rPr>
          <w:rFonts w:cstheme="minorHAnsi"/>
          <w:sz w:val="21"/>
          <w:szCs w:val="21"/>
        </w:rPr>
        <w:t xml:space="preserve">, died in June 2021. After getting his end-of-life diagnosis, he travelled to Jamaica to say goodbye to family and friends in January 2021 but was unable to return to England due to pandemic travel restrictions. </w:t>
      </w:r>
      <w:r w:rsidRPr="00472688">
        <w:rPr>
          <w:rFonts w:cstheme="minorHAnsi"/>
          <w:sz w:val="21"/>
          <w:szCs w:val="21"/>
        </w:rPr>
        <w:t>Brianna</w:t>
      </w:r>
      <w:r w:rsidR="005A45BD" w:rsidRPr="00472688">
        <w:rPr>
          <w:rFonts w:cstheme="minorHAnsi"/>
          <w:sz w:val="21"/>
          <w:szCs w:val="21"/>
        </w:rPr>
        <w:t xml:space="preserve"> used up all her savings to support him in Jamaica for four months, including paying for a hospital stay to improve his health enough for him to return home, which he did just ten weeks before he died. </w:t>
      </w:r>
    </w:p>
    <w:p w14:paraId="4025CA43" w14:textId="53241406" w:rsidR="005A45BD" w:rsidRPr="00472688" w:rsidRDefault="005A45BD" w:rsidP="005A45BD">
      <w:pPr>
        <w:spacing w:line="240" w:lineRule="auto"/>
        <w:rPr>
          <w:rFonts w:cstheme="minorHAnsi"/>
          <w:sz w:val="21"/>
          <w:szCs w:val="21"/>
        </w:rPr>
      </w:pPr>
      <w:r w:rsidRPr="00472688">
        <w:rPr>
          <w:rFonts w:cstheme="minorHAnsi"/>
          <w:sz w:val="21"/>
          <w:szCs w:val="21"/>
        </w:rPr>
        <w:t xml:space="preserve">In the time leading up to his death, </w:t>
      </w:r>
      <w:r w:rsidR="008B4E3E" w:rsidRPr="00472688">
        <w:rPr>
          <w:rFonts w:cstheme="minorHAnsi"/>
          <w:sz w:val="21"/>
          <w:szCs w:val="21"/>
        </w:rPr>
        <w:t>Brianna</w:t>
      </w:r>
      <w:r w:rsidRPr="00472688">
        <w:rPr>
          <w:rFonts w:cstheme="minorHAnsi"/>
          <w:sz w:val="21"/>
          <w:szCs w:val="21"/>
        </w:rPr>
        <w:t xml:space="preserve"> was aware a cremation was the cheapest option, but this was against their religion.</w:t>
      </w:r>
    </w:p>
    <w:p w14:paraId="04CD3A6B" w14:textId="407FB692" w:rsidR="005A45BD" w:rsidRPr="00FB29F4" w:rsidRDefault="005A45BD" w:rsidP="005A45BD">
      <w:pPr>
        <w:spacing w:line="240" w:lineRule="auto"/>
        <w:rPr>
          <w:rFonts w:cstheme="minorHAnsi"/>
          <w:i/>
          <w:iCs/>
          <w:sz w:val="21"/>
          <w:szCs w:val="21"/>
        </w:rPr>
      </w:pPr>
      <w:r w:rsidRPr="00FB29F4">
        <w:rPr>
          <w:rFonts w:cstheme="minorHAnsi"/>
          <w:i/>
          <w:iCs/>
          <w:sz w:val="21"/>
          <w:szCs w:val="21"/>
        </w:rPr>
        <w:t>“My husband was a Rastafarian. … they don</w:t>
      </w:r>
      <w:r w:rsidR="00E5152C">
        <w:rPr>
          <w:rFonts w:cstheme="minorHAnsi"/>
          <w:i/>
          <w:iCs/>
          <w:sz w:val="21"/>
          <w:szCs w:val="21"/>
        </w:rPr>
        <w:t>’</w:t>
      </w:r>
      <w:r w:rsidRPr="00FB29F4">
        <w:rPr>
          <w:rFonts w:cstheme="minorHAnsi"/>
          <w:i/>
          <w:iCs/>
          <w:sz w:val="21"/>
          <w:szCs w:val="21"/>
        </w:rPr>
        <w:t>t believe in burning of the body. They believe in going to the earth as you were born and that</w:t>
      </w:r>
      <w:r w:rsidR="00E5152C">
        <w:rPr>
          <w:rFonts w:cstheme="minorHAnsi"/>
          <w:i/>
          <w:iCs/>
          <w:sz w:val="21"/>
          <w:szCs w:val="21"/>
        </w:rPr>
        <w:t>’</w:t>
      </w:r>
      <w:r w:rsidRPr="00FB29F4">
        <w:rPr>
          <w:rFonts w:cstheme="minorHAnsi"/>
          <w:i/>
          <w:iCs/>
          <w:sz w:val="21"/>
          <w:szCs w:val="21"/>
        </w:rPr>
        <w:t>s all I</w:t>
      </w:r>
      <w:r w:rsidR="00E5152C">
        <w:rPr>
          <w:rFonts w:cstheme="minorHAnsi"/>
          <w:i/>
          <w:iCs/>
          <w:sz w:val="21"/>
          <w:szCs w:val="21"/>
        </w:rPr>
        <w:t>’</w:t>
      </w:r>
      <w:r w:rsidRPr="00FB29F4">
        <w:rPr>
          <w:rFonts w:cstheme="minorHAnsi"/>
          <w:i/>
          <w:iCs/>
          <w:sz w:val="21"/>
          <w:szCs w:val="21"/>
        </w:rPr>
        <w:t>ve known for all my life. … And that</w:t>
      </w:r>
      <w:r w:rsidR="00E5152C">
        <w:rPr>
          <w:rFonts w:cstheme="minorHAnsi"/>
          <w:i/>
          <w:iCs/>
          <w:sz w:val="21"/>
          <w:szCs w:val="21"/>
        </w:rPr>
        <w:t>’</w:t>
      </w:r>
      <w:r w:rsidRPr="00FB29F4">
        <w:rPr>
          <w:rFonts w:cstheme="minorHAnsi"/>
          <w:i/>
          <w:iCs/>
          <w:sz w:val="21"/>
          <w:szCs w:val="21"/>
        </w:rPr>
        <w:t>s something that he always said … Whatever it is he don</w:t>
      </w:r>
      <w:r w:rsidR="00E5152C">
        <w:rPr>
          <w:rFonts w:cstheme="minorHAnsi"/>
          <w:i/>
          <w:iCs/>
          <w:sz w:val="21"/>
          <w:szCs w:val="21"/>
        </w:rPr>
        <w:t>’</w:t>
      </w:r>
      <w:r w:rsidRPr="00FB29F4">
        <w:rPr>
          <w:rFonts w:cstheme="minorHAnsi"/>
          <w:i/>
          <w:iCs/>
          <w:sz w:val="21"/>
          <w:szCs w:val="21"/>
        </w:rPr>
        <w:t>t want to be burned.”</w:t>
      </w:r>
    </w:p>
    <w:p w14:paraId="5046D8B0" w14:textId="77777777" w:rsidR="005A45BD" w:rsidRPr="00FB29F4" w:rsidRDefault="005A45BD" w:rsidP="005A45BD">
      <w:pPr>
        <w:spacing w:line="240" w:lineRule="auto"/>
        <w:rPr>
          <w:rFonts w:cstheme="minorHAnsi"/>
          <w:sz w:val="21"/>
          <w:szCs w:val="21"/>
        </w:rPr>
      </w:pPr>
      <w:r w:rsidRPr="00FB29F4">
        <w:rPr>
          <w:rFonts w:cstheme="minorHAnsi"/>
          <w:sz w:val="21"/>
          <w:szCs w:val="21"/>
        </w:rPr>
        <w:t>However, she knew they didn’t have money for a burial, especially in London where costs are high.</w:t>
      </w:r>
    </w:p>
    <w:p w14:paraId="48F3AC28" w14:textId="360C44E6" w:rsidR="005A45BD" w:rsidRPr="00FB29F4" w:rsidRDefault="005A45BD" w:rsidP="005A45BD">
      <w:pPr>
        <w:spacing w:line="240" w:lineRule="auto"/>
        <w:rPr>
          <w:rFonts w:cstheme="minorHAnsi"/>
          <w:i/>
          <w:iCs/>
          <w:sz w:val="21"/>
          <w:szCs w:val="21"/>
        </w:rPr>
      </w:pPr>
      <w:r w:rsidRPr="00FB29F4">
        <w:rPr>
          <w:rFonts w:cstheme="minorHAnsi"/>
          <w:i/>
          <w:iCs/>
          <w:sz w:val="21"/>
          <w:szCs w:val="21"/>
        </w:rPr>
        <w:t>“I worked up until the last few days before his passing because … I was thinking that I had enough time. Not knowing that I didn</w:t>
      </w:r>
      <w:r w:rsidR="00E5152C">
        <w:rPr>
          <w:rFonts w:cstheme="minorHAnsi"/>
          <w:i/>
          <w:iCs/>
          <w:sz w:val="21"/>
          <w:szCs w:val="21"/>
        </w:rPr>
        <w:t>’</w:t>
      </w:r>
      <w:r w:rsidRPr="00FB29F4">
        <w:rPr>
          <w:rFonts w:cstheme="minorHAnsi"/>
          <w:i/>
          <w:iCs/>
          <w:sz w:val="21"/>
          <w:szCs w:val="21"/>
        </w:rPr>
        <w:t>t have time. So, because of my job and the finances not [being] there. I didn</w:t>
      </w:r>
      <w:r w:rsidR="00E5152C">
        <w:rPr>
          <w:rFonts w:cstheme="minorHAnsi"/>
          <w:i/>
          <w:iCs/>
          <w:sz w:val="21"/>
          <w:szCs w:val="21"/>
        </w:rPr>
        <w:t>’</w:t>
      </w:r>
      <w:r w:rsidRPr="00FB29F4">
        <w:rPr>
          <w:rFonts w:cstheme="minorHAnsi"/>
          <w:i/>
          <w:iCs/>
          <w:sz w:val="21"/>
          <w:szCs w:val="21"/>
        </w:rPr>
        <w:t>t spend quality time with him in the last few days before he passes.”</w:t>
      </w:r>
    </w:p>
    <w:p w14:paraId="47205AAA" w14:textId="77777777" w:rsidR="005A45BD" w:rsidRPr="00FB29F4" w:rsidRDefault="005A45BD" w:rsidP="005A45BD">
      <w:pPr>
        <w:spacing w:line="240" w:lineRule="auto"/>
        <w:rPr>
          <w:rFonts w:cstheme="minorHAnsi"/>
          <w:sz w:val="21"/>
          <w:szCs w:val="21"/>
        </w:rPr>
      </w:pPr>
      <w:r w:rsidRPr="00FB29F4">
        <w:rPr>
          <w:rFonts w:cstheme="minorHAnsi"/>
          <w:sz w:val="21"/>
          <w:szCs w:val="21"/>
        </w:rPr>
        <w:t>After his death, the funeral costs occupied her mind, preventing her from grieving.</w:t>
      </w:r>
    </w:p>
    <w:p w14:paraId="3F430752" w14:textId="65331E9C" w:rsidR="005A45BD" w:rsidRPr="00FB29F4" w:rsidRDefault="005A45BD" w:rsidP="005A45BD">
      <w:pPr>
        <w:spacing w:line="240" w:lineRule="auto"/>
        <w:rPr>
          <w:rFonts w:cstheme="minorHAnsi"/>
          <w:i/>
          <w:iCs/>
          <w:sz w:val="21"/>
          <w:szCs w:val="21"/>
        </w:rPr>
      </w:pPr>
      <w:r w:rsidRPr="00FB29F4">
        <w:rPr>
          <w:rFonts w:cstheme="minorHAnsi"/>
          <w:i/>
          <w:iCs/>
          <w:sz w:val="21"/>
          <w:szCs w:val="21"/>
        </w:rPr>
        <w:t>“It [worrying about the funeral costs] had a very big impact on my sleep, impact on my day-to-day life ... You</w:t>
      </w:r>
      <w:r w:rsidR="00E5152C">
        <w:rPr>
          <w:rFonts w:cstheme="minorHAnsi"/>
          <w:i/>
          <w:iCs/>
          <w:sz w:val="21"/>
          <w:szCs w:val="21"/>
        </w:rPr>
        <w:t>’</w:t>
      </w:r>
      <w:r w:rsidRPr="00FB29F4">
        <w:rPr>
          <w:rFonts w:cstheme="minorHAnsi"/>
          <w:i/>
          <w:iCs/>
          <w:sz w:val="21"/>
          <w:szCs w:val="21"/>
        </w:rPr>
        <w:t>re just thinking about the finances, how I</w:t>
      </w:r>
      <w:r w:rsidR="00E5152C">
        <w:rPr>
          <w:rFonts w:cstheme="minorHAnsi"/>
          <w:i/>
          <w:iCs/>
          <w:sz w:val="21"/>
          <w:szCs w:val="21"/>
        </w:rPr>
        <w:t>’</w:t>
      </w:r>
      <w:r w:rsidRPr="00FB29F4">
        <w:rPr>
          <w:rFonts w:cstheme="minorHAnsi"/>
          <w:i/>
          <w:iCs/>
          <w:sz w:val="21"/>
          <w:szCs w:val="21"/>
        </w:rPr>
        <w:t xml:space="preserve">m </w:t>
      </w:r>
      <w:proofErr w:type="spellStart"/>
      <w:r w:rsidRPr="00FB29F4">
        <w:rPr>
          <w:rFonts w:cstheme="minorHAnsi"/>
          <w:i/>
          <w:iCs/>
          <w:sz w:val="21"/>
          <w:szCs w:val="21"/>
        </w:rPr>
        <w:t>gonna</w:t>
      </w:r>
      <w:proofErr w:type="spellEnd"/>
      <w:r w:rsidRPr="00FB29F4">
        <w:rPr>
          <w:rFonts w:cstheme="minorHAnsi"/>
          <w:i/>
          <w:iCs/>
          <w:sz w:val="21"/>
          <w:szCs w:val="21"/>
        </w:rPr>
        <w:t xml:space="preserve"> get all this money ... it impacted my health. </w:t>
      </w:r>
      <w:proofErr w:type="spellStart"/>
      <w:r w:rsidRPr="00FB29F4">
        <w:rPr>
          <w:rFonts w:cstheme="minorHAnsi"/>
          <w:i/>
          <w:iCs/>
          <w:sz w:val="21"/>
          <w:szCs w:val="21"/>
        </w:rPr>
        <w:t>‘Cause</w:t>
      </w:r>
      <w:proofErr w:type="spellEnd"/>
      <w:r w:rsidRPr="00FB29F4">
        <w:rPr>
          <w:rFonts w:cstheme="minorHAnsi"/>
          <w:i/>
          <w:iCs/>
          <w:sz w:val="21"/>
          <w:szCs w:val="21"/>
        </w:rPr>
        <w:t xml:space="preserve"> I lost appetite, I</w:t>
      </w:r>
      <w:r w:rsidR="00E5152C">
        <w:rPr>
          <w:rFonts w:cstheme="minorHAnsi"/>
          <w:i/>
          <w:iCs/>
          <w:sz w:val="21"/>
          <w:szCs w:val="21"/>
        </w:rPr>
        <w:t>’</w:t>
      </w:r>
      <w:r w:rsidRPr="00FB29F4">
        <w:rPr>
          <w:rFonts w:cstheme="minorHAnsi"/>
          <w:i/>
          <w:iCs/>
          <w:sz w:val="21"/>
          <w:szCs w:val="21"/>
        </w:rPr>
        <w:t>ve lost a lot of weight over the time, even now, I still haven</w:t>
      </w:r>
      <w:r w:rsidR="00E5152C">
        <w:rPr>
          <w:rFonts w:cstheme="minorHAnsi"/>
          <w:i/>
          <w:iCs/>
          <w:sz w:val="21"/>
          <w:szCs w:val="21"/>
        </w:rPr>
        <w:t>’</w:t>
      </w:r>
      <w:r w:rsidRPr="00FB29F4">
        <w:rPr>
          <w:rFonts w:cstheme="minorHAnsi"/>
          <w:i/>
          <w:iCs/>
          <w:sz w:val="21"/>
          <w:szCs w:val="21"/>
        </w:rPr>
        <w:t>t been back to my normal self. … 90% of my headspace was just around the funeral. … I wasn’t thinking of grieving, I was just thinking of giving him the dignity of laying him to rest.”</w:t>
      </w:r>
    </w:p>
    <w:p w14:paraId="097CAD48" w14:textId="528F63DD" w:rsidR="005A45BD" w:rsidRPr="00FB29F4" w:rsidRDefault="008B4E3E" w:rsidP="005A45BD">
      <w:pPr>
        <w:spacing w:line="240" w:lineRule="auto"/>
        <w:rPr>
          <w:rFonts w:cstheme="minorHAnsi"/>
          <w:sz w:val="21"/>
          <w:szCs w:val="21"/>
        </w:rPr>
      </w:pPr>
      <w:r w:rsidRPr="00FB29F4">
        <w:rPr>
          <w:rFonts w:cstheme="minorHAnsi"/>
          <w:sz w:val="21"/>
          <w:szCs w:val="21"/>
        </w:rPr>
        <w:t>Brianna</w:t>
      </w:r>
      <w:r w:rsidR="005A45BD" w:rsidRPr="00FB29F4">
        <w:rPr>
          <w:rFonts w:cstheme="minorHAnsi"/>
          <w:sz w:val="21"/>
          <w:szCs w:val="21"/>
        </w:rPr>
        <w:t xml:space="preserve"> was fortunate in that she was awarded the SFFEP and she was grateful for it, but it didn’t cover all the costs, paying a bit over £4,160 when the total was over £7,000, including the casket and a modest reception, both important in her culture:</w:t>
      </w:r>
    </w:p>
    <w:p w14:paraId="0F106A7E" w14:textId="777BCB4B" w:rsidR="005A45BD" w:rsidRPr="00FB29F4" w:rsidRDefault="005A45BD" w:rsidP="005A45BD">
      <w:pPr>
        <w:spacing w:line="240" w:lineRule="auto"/>
        <w:rPr>
          <w:rFonts w:cstheme="minorHAnsi"/>
          <w:i/>
          <w:iCs/>
          <w:sz w:val="21"/>
          <w:szCs w:val="21"/>
        </w:rPr>
      </w:pPr>
      <w:r w:rsidRPr="00FB29F4">
        <w:rPr>
          <w:rFonts w:cstheme="minorHAnsi"/>
          <w:i/>
          <w:iCs/>
          <w:sz w:val="21"/>
          <w:szCs w:val="21"/>
        </w:rPr>
        <w:t>“</w:t>
      </w:r>
      <w:r w:rsidR="00FB29F4">
        <w:rPr>
          <w:rFonts w:cstheme="minorHAnsi"/>
          <w:i/>
          <w:iCs/>
          <w:sz w:val="21"/>
          <w:szCs w:val="21"/>
        </w:rPr>
        <w:t>I</w:t>
      </w:r>
      <w:r w:rsidRPr="00FB29F4">
        <w:rPr>
          <w:rFonts w:cstheme="minorHAnsi"/>
          <w:i/>
          <w:iCs/>
          <w:sz w:val="21"/>
          <w:szCs w:val="21"/>
        </w:rPr>
        <w:t>t</w:t>
      </w:r>
      <w:r w:rsidR="00E5152C">
        <w:rPr>
          <w:rFonts w:cstheme="minorHAnsi"/>
          <w:i/>
          <w:iCs/>
          <w:sz w:val="21"/>
          <w:szCs w:val="21"/>
        </w:rPr>
        <w:t>’</w:t>
      </w:r>
      <w:r w:rsidRPr="00FB29F4">
        <w:rPr>
          <w:rFonts w:cstheme="minorHAnsi"/>
          <w:i/>
          <w:iCs/>
          <w:sz w:val="21"/>
          <w:szCs w:val="21"/>
        </w:rPr>
        <w:t>s not enough and it can put people in a lifetime of debt … people will need more help and more promptly other than waiting till after the funeral because a lot of funeral parlours, they don</w:t>
      </w:r>
      <w:r w:rsidR="00E5152C">
        <w:rPr>
          <w:rFonts w:cstheme="minorHAnsi"/>
          <w:i/>
          <w:iCs/>
          <w:sz w:val="21"/>
          <w:szCs w:val="21"/>
        </w:rPr>
        <w:t>’</w:t>
      </w:r>
      <w:r w:rsidRPr="00FB29F4">
        <w:rPr>
          <w:rFonts w:cstheme="minorHAnsi"/>
          <w:i/>
          <w:iCs/>
          <w:sz w:val="21"/>
          <w:szCs w:val="21"/>
        </w:rPr>
        <w:t>t give you the opportunity to pay later … That can be a really big damage in someone’s finance and … on the way they have to grieve because it’s two different stress on them. … You’re grieving for your finances, you’re grieving for your loved one … and you have to face both of them because they</w:t>
      </w:r>
      <w:r w:rsidR="00E5152C">
        <w:rPr>
          <w:rFonts w:cstheme="minorHAnsi"/>
          <w:i/>
          <w:iCs/>
          <w:sz w:val="21"/>
          <w:szCs w:val="21"/>
        </w:rPr>
        <w:t>’</w:t>
      </w:r>
      <w:r w:rsidRPr="00FB29F4">
        <w:rPr>
          <w:rFonts w:cstheme="minorHAnsi"/>
          <w:i/>
          <w:iCs/>
          <w:sz w:val="21"/>
          <w:szCs w:val="21"/>
        </w:rPr>
        <w:t>re equally as important.”</w:t>
      </w:r>
    </w:p>
    <w:p w14:paraId="03D21442" w14:textId="5996AC6A" w:rsidR="005A45BD" w:rsidRPr="00FB29F4" w:rsidRDefault="005A45BD" w:rsidP="005A45BD">
      <w:pPr>
        <w:spacing w:line="240" w:lineRule="auto"/>
        <w:rPr>
          <w:rFonts w:cstheme="minorHAnsi"/>
          <w:sz w:val="21"/>
          <w:szCs w:val="21"/>
        </w:rPr>
      </w:pPr>
      <w:r w:rsidRPr="00FB29F4">
        <w:rPr>
          <w:rFonts w:cstheme="minorHAnsi"/>
          <w:sz w:val="21"/>
          <w:szCs w:val="21"/>
        </w:rPr>
        <w:t xml:space="preserve">Down to Earth helped </w:t>
      </w:r>
      <w:r w:rsidR="008B4E3E" w:rsidRPr="00FB29F4">
        <w:rPr>
          <w:rFonts w:cstheme="minorHAnsi"/>
          <w:sz w:val="21"/>
          <w:szCs w:val="21"/>
        </w:rPr>
        <w:t>Brianna</w:t>
      </w:r>
      <w:r w:rsidRPr="00FB29F4">
        <w:rPr>
          <w:rFonts w:cstheme="minorHAnsi"/>
          <w:sz w:val="21"/>
          <w:szCs w:val="21"/>
        </w:rPr>
        <w:t xml:space="preserve"> get a charitable funeral grant of £1,800, but she borrowed money for the rest, and those debts meant she had to go back to work the same week after the funeral.</w:t>
      </w:r>
    </w:p>
    <w:p w14:paraId="2D5FC919" w14:textId="0F460609" w:rsidR="005A45BD" w:rsidRPr="00FB29F4" w:rsidRDefault="005A45BD" w:rsidP="005A45BD">
      <w:pPr>
        <w:spacing w:line="240" w:lineRule="auto"/>
        <w:rPr>
          <w:rFonts w:cstheme="minorHAnsi"/>
          <w:i/>
          <w:iCs/>
          <w:sz w:val="21"/>
          <w:szCs w:val="21"/>
        </w:rPr>
      </w:pPr>
      <w:r w:rsidRPr="00FB29F4">
        <w:rPr>
          <w:rFonts w:cstheme="minorHAnsi"/>
          <w:i/>
          <w:iCs/>
          <w:sz w:val="21"/>
          <w:szCs w:val="21"/>
        </w:rPr>
        <w:t>“I couldn</w:t>
      </w:r>
      <w:r w:rsidR="00E5152C">
        <w:rPr>
          <w:rFonts w:cstheme="minorHAnsi"/>
          <w:i/>
          <w:iCs/>
          <w:sz w:val="21"/>
          <w:szCs w:val="21"/>
        </w:rPr>
        <w:t>’</w:t>
      </w:r>
      <w:r w:rsidRPr="00FB29F4">
        <w:rPr>
          <w:rFonts w:cstheme="minorHAnsi"/>
          <w:i/>
          <w:iCs/>
          <w:sz w:val="21"/>
          <w:szCs w:val="21"/>
        </w:rPr>
        <w:t>t take much bereavement [time] off. And then while I</w:t>
      </w:r>
      <w:r w:rsidR="00E5152C">
        <w:rPr>
          <w:rFonts w:cstheme="minorHAnsi"/>
          <w:i/>
          <w:iCs/>
          <w:sz w:val="21"/>
          <w:szCs w:val="21"/>
        </w:rPr>
        <w:t>’</w:t>
      </w:r>
      <w:r w:rsidRPr="00FB29F4">
        <w:rPr>
          <w:rFonts w:cstheme="minorHAnsi"/>
          <w:i/>
          <w:iCs/>
          <w:sz w:val="21"/>
          <w:szCs w:val="21"/>
        </w:rPr>
        <w:t>m at work, I</w:t>
      </w:r>
      <w:r w:rsidR="00E5152C">
        <w:rPr>
          <w:rFonts w:cstheme="minorHAnsi"/>
          <w:i/>
          <w:iCs/>
          <w:sz w:val="21"/>
          <w:szCs w:val="21"/>
        </w:rPr>
        <w:t>’</w:t>
      </w:r>
      <w:r w:rsidRPr="00FB29F4">
        <w:rPr>
          <w:rFonts w:cstheme="minorHAnsi"/>
          <w:i/>
          <w:iCs/>
          <w:sz w:val="21"/>
          <w:szCs w:val="21"/>
        </w:rPr>
        <w:t>m grieving, so I’m at work and I</w:t>
      </w:r>
      <w:r w:rsidR="00E5152C">
        <w:rPr>
          <w:rFonts w:cstheme="minorHAnsi"/>
          <w:i/>
          <w:iCs/>
          <w:sz w:val="21"/>
          <w:szCs w:val="21"/>
        </w:rPr>
        <w:t>’</w:t>
      </w:r>
      <w:r w:rsidRPr="00FB29F4">
        <w:rPr>
          <w:rFonts w:cstheme="minorHAnsi"/>
          <w:i/>
          <w:iCs/>
          <w:sz w:val="21"/>
          <w:szCs w:val="21"/>
        </w:rPr>
        <w:t>m breaking down, I’m taking days off and if I don</w:t>
      </w:r>
      <w:r w:rsidR="00E5152C">
        <w:rPr>
          <w:rFonts w:cstheme="minorHAnsi"/>
          <w:i/>
          <w:iCs/>
          <w:sz w:val="21"/>
          <w:szCs w:val="21"/>
        </w:rPr>
        <w:t>’</w:t>
      </w:r>
      <w:r w:rsidRPr="00FB29F4">
        <w:rPr>
          <w:rFonts w:cstheme="minorHAnsi"/>
          <w:i/>
          <w:iCs/>
          <w:sz w:val="21"/>
          <w:szCs w:val="21"/>
        </w:rPr>
        <w:t>t work, I don’t get paid.</w:t>
      </w:r>
      <w:r w:rsidR="00FB29F4">
        <w:rPr>
          <w:rFonts w:cstheme="minorHAnsi"/>
          <w:i/>
          <w:iCs/>
          <w:sz w:val="21"/>
          <w:szCs w:val="21"/>
        </w:rPr>
        <w:t>”</w:t>
      </w:r>
    </w:p>
    <w:p w14:paraId="4EB2827F" w14:textId="0B6A0AEA" w:rsidR="005A45BD" w:rsidRPr="00FB29F4" w:rsidRDefault="005A45BD" w:rsidP="005A45BD">
      <w:pPr>
        <w:spacing w:line="240" w:lineRule="auto"/>
        <w:rPr>
          <w:rFonts w:cstheme="minorHAnsi"/>
          <w:sz w:val="21"/>
          <w:szCs w:val="21"/>
        </w:rPr>
      </w:pPr>
      <w:r w:rsidRPr="00FB29F4">
        <w:rPr>
          <w:rFonts w:cstheme="minorHAnsi"/>
          <w:sz w:val="21"/>
          <w:szCs w:val="21"/>
        </w:rPr>
        <w:t xml:space="preserve">The part of all this that gets to her the most even now is not having been able to spend as much time as she’d have liked with </w:t>
      </w:r>
      <w:r w:rsidR="00A911B3" w:rsidRPr="00FB29F4">
        <w:rPr>
          <w:rFonts w:cstheme="minorHAnsi"/>
          <w:sz w:val="21"/>
          <w:szCs w:val="21"/>
        </w:rPr>
        <w:t>Daniel</w:t>
      </w:r>
      <w:r w:rsidRPr="00FB29F4">
        <w:rPr>
          <w:rFonts w:cstheme="minorHAnsi"/>
          <w:sz w:val="21"/>
          <w:szCs w:val="21"/>
        </w:rPr>
        <w:t xml:space="preserve"> in his last weeks.</w:t>
      </w:r>
    </w:p>
    <w:p w14:paraId="2DE3DEF6" w14:textId="7B39D2BA" w:rsidR="00F27660" w:rsidRPr="00FB29F4" w:rsidRDefault="005A45BD" w:rsidP="00F27660">
      <w:pPr>
        <w:spacing w:line="240" w:lineRule="auto"/>
        <w:rPr>
          <w:rFonts w:cstheme="minorHAnsi"/>
          <w:i/>
          <w:iCs/>
          <w:sz w:val="21"/>
          <w:szCs w:val="21"/>
        </w:rPr>
      </w:pPr>
      <w:r w:rsidRPr="00FB29F4">
        <w:rPr>
          <w:rFonts w:cstheme="minorHAnsi"/>
          <w:i/>
          <w:iCs/>
          <w:sz w:val="21"/>
          <w:szCs w:val="21"/>
        </w:rPr>
        <w:t>“And there</w:t>
      </w:r>
      <w:r w:rsidR="00E5152C">
        <w:rPr>
          <w:rFonts w:cstheme="minorHAnsi"/>
          <w:i/>
          <w:iCs/>
          <w:sz w:val="21"/>
          <w:szCs w:val="21"/>
        </w:rPr>
        <w:t>’</w:t>
      </w:r>
      <w:r w:rsidRPr="00FB29F4">
        <w:rPr>
          <w:rFonts w:cstheme="minorHAnsi"/>
          <w:i/>
          <w:iCs/>
          <w:sz w:val="21"/>
          <w:szCs w:val="21"/>
        </w:rPr>
        <w:t>s a lot of times that I sit and I blame myself because … if I knew I didn</w:t>
      </w:r>
      <w:r w:rsidR="00E5152C">
        <w:rPr>
          <w:rFonts w:cstheme="minorHAnsi"/>
          <w:i/>
          <w:iCs/>
          <w:sz w:val="21"/>
          <w:szCs w:val="21"/>
        </w:rPr>
        <w:t>’</w:t>
      </w:r>
      <w:r w:rsidRPr="00FB29F4">
        <w:rPr>
          <w:rFonts w:cstheme="minorHAnsi"/>
          <w:i/>
          <w:iCs/>
          <w:sz w:val="21"/>
          <w:szCs w:val="21"/>
        </w:rPr>
        <w:t>t have time I would have taken more time off work, but because financially we weren</w:t>
      </w:r>
      <w:r w:rsidR="00E5152C">
        <w:rPr>
          <w:rFonts w:cstheme="minorHAnsi"/>
          <w:i/>
          <w:iCs/>
          <w:sz w:val="21"/>
          <w:szCs w:val="21"/>
        </w:rPr>
        <w:t>’</w:t>
      </w:r>
      <w:r w:rsidRPr="00FB29F4">
        <w:rPr>
          <w:rFonts w:cstheme="minorHAnsi"/>
          <w:i/>
          <w:iCs/>
          <w:sz w:val="21"/>
          <w:szCs w:val="21"/>
        </w:rPr>
        <w:t>t strong I work until the furthest I knew I could go to. … where people is not financially able to bury their loved one and they have to work I think they missed out on vital time that they can</w:t>
      </w:r>
      <w:r w:rsidR="00E5152C">
        <w:rPr>
          <w:rFonts w:cstheme="minorHAnsi"/>
          <w:i/>
          <w:iCs/>
          <w:sz w:val="21"/>
          <w:szCs w:val="21"/>
        </w:rPr>
        <w:t>’</w:t>
      </w:r>
      <w:r w:rsidRPr="00FB29F4">
        <w:rPr>
          <w:rFonts w:cstheme="minorHAnsi"/>
          <w:i/>
          <w:iCs/>
          <w:sz w:val="21"/>
          <w:szCs w:val="21"/>
        </w:rPr>
        <w:t>t get back because the person is gone forever.”</w:t>
      </w:r>
    </w:p>
    <w:p w14:paraId="1959439D" w14:textId="77777777" w:rsidR="00F27660" w:rsidRPr="00472688" w:rsidRDefault="00F27660" w:rsidP="00F27660">
      <w:pPr>
        <w:spacing w:line="240" w:lineRule="auto"/>
        <w:rPr>
          <w:rFonts w:cstheme="minorHAnsi"/>
          <w:b/>
          <w:bCs/>
          <w:sz w:val="21"/>
          <w:szCs w:val="21"/>
        </w:rPr>
      </w:pPr>
    </w:p>
    <w:p w14:paraId="201AFC9F" w14:textId="11A43552" w:rsidR="004B362C" w:rsidRPr="008B1FCA" w:rsidRDefault="004B362C" w:rsidP="0094399E">
      <w:pPr>
        <w:autoSpaceDE w:val="0"/>
        <w:autoSpaceDN w:val="0"/>
        <w:adjustRightInd w:val="0"/>
        <w:spacing w:after="0" w:line="240" w:lineRule="auto"/>
        <w:rPr>
          <w:rFonts w:cstheme="minorHAnsi"/>
          <w:color w:val="000000"/>
          <w:sz w:val="21"/>
          <w:szCs w:val="21"/>
        </w:rPr>
      </w:pPr>
      <w:r w:rsidRPr="008B1FCA">
        <w:rPr>
          <w:rFonts w:cstheme="minorHAnsi"/>
          <w:color w:val="000000"/>
          <w:sz w:val="21"/>
          <w:szCs w:val="21"/>
        </w:rPr>
        <w:t>Names have been changed for privacy.</w:t>
      </w:r>
    </w:p>
    <w:p w14:paraId="271841BA" w14:textId="4745CAC9" w:rsidR="00F27660" w:rsidRPr="008B1FCA" w:rsidRDefault="00B76938" w:rsidP="0094399E">
      <w:pPr>
        <w:autoSpaceDE w:val="0"/>
        <w:autoSpaceDN w:val="0"/>
        <w:adjustRightInd w:val="0"/>
        <w:spacing w:after="0" w:line="240" w:lineRule="auto"/>
        <w:rPr>
          <w:rFonts w:cstheme="minorHAnsi"/>
          <w:color w:val="000000"/>
          <w:sz w:val="21"/>
          <w:szCs w:val="21"/>
        </w:rPr>
      </w:pPr>
      <w:r>
        <w:rPr>
          <w:rFonts w:cstheme="minorHAnsi"/>
          <w:color w:val="000000"/>
          <w:sz w:val="21"/>
          <w:szCs w:val="21"/>
        </w:rPr>
        <w:t>Testimony</w:t>
      </w:r>
      <w:r w:rsidR="008B1FCA" w:rsidRPr="008B1FCA">
        <w:rPr>
          <w:rFonts w:cstheme="minorHAnsi"/>
          <w:color w:val="000000"/>
          <w:sz w:val="21"/>
          <w:szCs w:val="21"/>
        </w:rPr>
        <w:t xml:space="preserve"> gathered by phone </w:t>
      </w:r>
      <w:r w:rsidR="00EE6683">
        <w:rPr>
          <w:rFonts w:cstheme="minorHAnsi"/>
          <w:color w:val="000000"/>
          <w:sz w:val="21"/>
          <w:szCs w:val="21"/>
        </w:rPr>
        <w:t xml:space="preserve">on </w:t>
      </w:r>
      <w:r w:rsidR="008B1FCA" w:rsidRPr="008B1FCA">
        <w:rPr>
          <w:rFonts w:cstheme="minorHAnsi"/>
          <w:color w:val="000000"/>
          <w:sz w:val="21"/>
          <w:szCs w:val="21"/>
        </w:rPr>
        <w:t>12 October 2022.</w:t>
      </w:r>
    </w:p>
    <w:p w14:paraId="19411B8A" w14:textId="77777777" w:rsidR="00F27660" w:rsidRPr="00472688" w:rsidRDefault="00F27660" w:rsidP="0094399E">
      <w:pPr>
        <w:autoSpaceDE w:val="0"/>
        <w:autoSpaceDN w:val="0"/>
        <w:adjustRightInd w:val="0"/>
        <w:spacing w:after="0" w:line="240" w:lineRule="auto"/>
        <w:rPr>
          <w:rFonts w:cstheme="minorHAnsi"/>
          <w:i/>
          <w:iCs/>
          <w:color w:val="000000"/>
          <w:sz w:val="21"/>
          <w:szCs w:val="21"/>
        </w:rPr>
      </w:pPr>
    </w:p>
    <w:p w14:paraId="241B8DA7" w14:textId="77777777" w:rsidR="007300BD" w:rsidRDefault="007300BD" w:rsidP="00EC030F">
      <w:pPr>
        <w:autoSpaceDE w:val="0"/>
        <w:autoSpaceDN w:val="0"/>
        <w:adjustRightInd w:val="0"/>
        <w:spacing w:after="0" w:line="240" w:lineRule="auto"/>
        <w:rPr>
          <w:rFonts w:cstheme="minorHAnsi"/>
          <w:i/>
          <w:iCs/>
          <w:color w:val="000000"/>
          <w:sz w:val="21"/>
          <w:szCs w:val="21"/>
        </w:rPr>
      </w:pPr>
    </w:p>
    <w:p w14:paraId="113C57CB" w14:textId="25E26C06" w:rsidR="00467861" w:rsidRDefault="00467861" w:rsidP="00E5152C">
      <w:pPr>
        <w:spacing w:after="0" w:line="240" w:lineRule="auto"/>
        <w:rPr>
          <w:rFonts w:cstheme="minorHAnsi"/>
          <w:b/>
          <w:bCs/>
        </w:rPr>
      </w:pPr>
      <w:r w:rsidRPr="00C2012F">
        <w:rPr>
          <w:rFonts w:cstheme="minorHAnsi"/>
          <w:b/>
          <w:bCs/>
        </w:rPr>
        <w:lastRenderedPageBreak/>
        <w:t xml:space="preserve">Appendix </w:t>
      </w:r>
      <w:r>
        <w:rPr>
          <w:rFonts w:cstheme="minorHAnsi"/>
          <w:b/>
          <w:bCs/>
        </w:rPr>
        <w:t>E</w:t>
      </w:r>
      <w:r w:rsidRPr="00C2012F">
        <w:rPr>
          <w:rFonts w:cstheme="minorHAnsi"/>
          <w:b/>
          <w:bCs/>
        </w:rPr>
        <w:t xml:space="preserve">: </w:t>
      </w:r>
      <w:proofErr w:type="spellStart"/>
      <w:r w:rsidRPr="00C2012F">
        <w:rPr>
          <w:rFonts w:cstheme="minorHAnsi"/>
          <w:b/>
          <w:bCs/>
        </w:rPr>
        <w:t>DtE</w:t>
      </w:r>
      <w:proofErr w:type="spellEnd"/>
      <w:r w:rsidRPr="00C2012F">
        <w:rPr>
          <w:rFonts w:cstheme="minorHAnsi"/>
          <w:b/>
          <w:bCs/>
        </w:rPr>
        <w:t xml:space="preserve"> </w:t>
      </w:r>
      <w:r w:rsidR="004E1870">
        <w:rPr>
          <w:rFonts w:cstheme="minorHAnsi"/>
          <w:b/>
          <w:bCs/>
        </w:rPr>
        <w:t xml:space="preserve">testimony </w:t>
      </w:r>
      <w:r w:rsidR="00E5152C">
        <w:rPr>
          <w:rFonts w:cstheme="minorHAnsi"/>
          <w:b/>
          <w:bCs/>
        </w:rPr>
        <w:t>–</w:t>
      </w:r>
      <w:r w:rsidRPr="00C2012F">
        <w:rPr>
          <w:rFonts w:cstheme="minorHAnsi"/>
          <w:b/>
          <w:bCs/>
        </w:rPr>
        <w:t xml:space="preserve"> Karen and James</w:t>
      </w:r>
    </w:p>
    <w:p w14:paraId="5345937B" w14:textId="77777777" w:rsidR="00E5152C" w:rsidRPr="00C2012F" w:rsidRDefault="00E5152C" w:rsidP="00E5152C">
      <w:pPr>
        <w:spacing w:after="0" w:line="240" w:lineRule="auto"/>
        <w:rPr>
          <w:rFonts w:cstheme="minorHAnsi"/>
          <w:b/>
          <w:bCs/>
        </w:rPr>
      </w:pPr>
    </w:p>
    <w:p w14:paraId="5300BC05" w14:textId="1CF3E284" w:rsidR="00467861" w:rsidRPr="00472688" w:rsidRDefault="00467861" w:rsidP="00467861">
      <w:pPr>
        <w:spacing w:line="240" w:lineRule="auto"/>
        <w:rPr>
          <w:rFonts w:cstheme="minorHAnsi"/>
          <w:sz w:val="21"/>
          <w:szCs w:val="21"/>
        </w:rPr>
      </w:pPr>
      <w:r w:rsidRPr="00472688">
        <w:rPr>
          <w:rFonts w:cstheme="minorHAnsi"/>
          <w:sz w:val="21"/>
          <w:szCs w:val="21"/>
        </w:rPr>
        <w:t>Karen and James had been living together for five years when James died. They did not have any children and were not married or civil partnered, so were unable to access the BSP.</w:t>
      </w:r>
    </w:p>
    <w:p w14:paraId="5E39EB46" w14:textId="77777777" w:rsidR="00467861" w:rsidRPr="00472688" w:rsidRDefault="00467861" w:rsidP="00467861">
      <w:pPr>
        <w:spacing w:line="240" w:lineRule="auto"/>
        <w:rPr>
          <w:rFonts w:cstheme="minorHAnsi"/>
          <w:i/>
          <w:iCs/>
          <w:sz w:val="21"/>
          <w:szCs w:val="21"/>
        </w:rPr>
      </w:pPr>
      <w:r w:rsidRPr="00472688">
        <w:rPr>
          <w:rFonts w:cstheme="minorHAnsi"/>
          <w:i/>
          <w:iCs/>
          <w:sz w:val="21"/>
          <w:szCs w:val="21"/>
        </w:rPr>
        <w:t>“We were going to get married. I’d told my mum we were going to, but we hadn’t had the chance. One night James just got rushed into hospital and he died in the night. He had liver failure and had been told he didn’t have long, but we didn’t know just how long he had. I’d applied for a new birth certificate because it got lost when moving house, that had just come through and we were about to sort out the rest of the paperwork, but he died.”</w:t>
      </w:r>
    </w:p>
    <w:p w14:paraId="6F03C600" w14:textId="77777777" w:rsidR="00467861" w:rsidRPr="00472688" w:rsidRDefault="00467861" w:rsidP="00467861">
      <w:pPr>
        <w:spacing w:line="240" w:lineRule="auto"/>
        <w:rPr>
          <w:rFonts w:cstheme="minorHAnsi"/>
          <w:sz w:val="21"/>
          <w:szCs w:val="21"/>
        </w:rPr>
      </w:pPr>
      <w:r w:rsidRPr="00472688">
        <w:rPr>
          <w:rFonts w:cstheme="minorHAnsi"/>
          <w:sz w:val="21"/>
          <w:szCs w:val="21"/>
        </w:rPr>
        <w:t xml:space="preserve">To start with Karen found it challenging paying for everything, all the bills, on her own. She is now getting used to it but says having the BSP monthly amount </w:t>
      </w:r>
      <w:r w:rsidRPr="00472688">
        <w:rPr>
          <w:rFonts w:cstheme="minorHAnsi"/>
          <w:i/>
          <w:iCs/>
          <w:sz w:val="21"/>
          <w:szCs w:val="21"/>
        </w:rPr>
        <w:t xml:space="preserve">“would have been something to lean back on when I was going through the bad patch”. </w:t>
      </w:r>
      <w:r w:rsidRPr="00472688">
        <w:rPr>
          <w:rFonts w:cstheme="minorHAnsi"/>
          <w:sz w:val="21"/>
          <w:szCs w:val="21"/>
        </w:rPr>
        <w:t>She also said</w:t>
      </w:r>
      <w:r w:rsidRPr="00472688">
        <w:rPr>
          <w:rFonts w:cstheme="minorHAnsi"/>
          <w:i/>
          <w:iCs/>
          <w:sz w:val="21"/>
          <w:szCs w:val="21"/>
        </w:rPr>
        <w:t xml:space="preserve"> </w:t>
      </w:r>
      <w:r w:rsidRPr="00472688">
        <w:rPr>
          <w:rFonts w:cstheme="minorHAnsi"/>
          <w:sz w:val="21"/>
          <w:szCs w:val="21"/>
        </w:rPr>
        <w:t>the lump sum would have really helped with the funeral costs. In contrast to the BSP rules, Karen was treated as James’s partner for the SFFEP and so was able to access this. However, this paid less than £1,500 after deducting the few hundred left in James’s account. So, Karen had to apply to a charity to cover the remaining £675, which thankfully they did. If they hadn’t, she’s not sure what she would have done.</w:t>
      </w:r>
    </w:p>
    <w:p w14:paraId="7ECFEB94" w14:textId="77777777" w:rsidR="00467861" w:rsidRPr="00472688" w:rsidRDefault="00467861" w:rsidP="00467861">
      <w:pPr>
        <w:spacing w:line="240" w:lineRule="auto"/>
        <w:rPr>
          <w:rFonts w:cstheme="minorHAnsi"/>
          <w:i/>
          <w:iCs/>
          <w:sz w:val="21"/>
          <w:szCs w:val="21"/>
        </w:rPr>
      </w:pPr>
      <w:r w:rsidRPr="00472688">
        <w:rPr>
          <w:rFonts w:cstheme="minorHAnsi"/>
          <w:sz w:val="21"/>
          <w:szCs w:val="21"/>
        </w:rPr>
        <w:t>Karen says that when James died, she</w:t>
      </w:r>
      <w:r w:rsidRPr="00472688">
        <w:rPr>
          <w:rFonts w:cstheme="minorHAnsi"/>
          <w:i/>
          <w:iCs/>
          <w:sz w:val="21"/>
          <w:szCs w:val="21"/>
        </w:rPr>
        <w:t xml:space="preserve"> “kept thinking that he would come back. I couldn’t stop crying and was really wound up in myself, I would just burst into tears at any time. Shutting down his bank account was upsetting because it felt very final. I haven’t slept properly since he’s been gone, and I still struggle with sleeping at night now.”</w:t>
      </w:r>
    </w:p>
    <w:p w14:paraId="098D7718" w14:textId="77777777" w:rsidR="00467861" w:rsidRPr="00472688" w:rsidRDefault="00467861" w:rsidP="00467861">
      <w:pPr>
        <w:spacing w:line="240" w:lineRule="auto"/>
        <w:rPr>
          <w:rFonts w:cstheme="minorHAnsi"/>
          <w:i/>
          <w:iCs/>
          <w:sz w:val="21"/>
          <w:szCs w:val="21"/>
        </w:rPr>
      </w:pPr>
      <w:r w:rsidRPr="00472688">
        <w:rPr>
          <w:rFonts w:cstheme="minorHAnsi"/>
          <w:sz w:val="21"/>
          <w:szCs w:val="21"/>
        </w:rPr>
        <w:t>If Karen had been able to get the BSP she said</w:t>
      </w:r>
      <w:r w:rsidRPr="00472688">
        <w:rPr>
          <w:rFonts w:cstheme="minorHAnsi"/>
          <w:i/>
          <w:iCs/>
          <w:sz w:val="21"/>
          <w:szCs w:val="21"/>
        </w:rPr>
        <w:t xml:space="preserve"> “It would have been easier for me to get on with my life, I still would’ve missed him, but it would have made things easier. It’s not fair, we lived together as a couple, we had Universal Credit together as a couple, so I would’ve thought we would’ve got it.”</w:t>
      </w:r>
    </w:p>
    <w:p w14:paraId="131E7D9B" w14:textId="77777777" w:rsidR="00467861" w:rsidRPr="00472688" w:rsidRDefault="00467861" w:rsidP="00467861">
      <w:pPr>
        <w:autoSpaceDE w:val="0"/>
        <w:autoSpaceDN w:val="0"/>
        <w:adjustRightInd w:val="0"/>
        <w:spacing w:after="0" w:line="240" w:lineRule="auto"/>
        <w:rPr>
          <w:rFonts w:cstheme="minorHAnsi"/>
          <w:color w:val="000000"/>
          <w:sz w:val="21"/>
          <w:szCs w:val="21"/>
        </w:rPr>
      </w:pPr>
    </w:p>
    <w:p w14:paraId="13C56B65" w14:textId="77777777" w:rsidR="00467861" w:rsidRPr="00EE6683" w:rsidRDefault="00467861" w:rsidP="00467861">
      <w:pPr>
        <w:autoSpaceDE w:val="0"/>
        <w:autoSpaceDN w:val="0"/>
        <w:adjustRightInd w:val="0"/>
        <w:spacing w:after="0" w:line="240" w:lineRule="auto"/>
        <w:rPr>
          <w:rFonts w:cstheme="minorHAnsi"/>
          <w:color w:val="000000"/>
          <w:sz w:val="21"/>
          <w:szCs w:val="21"/>
        </w:rPr>
      </w:pPr>
      <w:r w:rsidRPr="00EE6683">
        <w:rPr>
          <w:rFonts w:cstheme="minorHAnsi"/>
          <w:color w:val="000000"/>
          <w:sz w:val="21"/>
          <w:szCs w:val="21"/>
        </w:rPr>
        <w:t>Names have been changed for privacy.</w:t>
      </w:r>
    </w:p>
    <w:p w14:paraId="17B5AB21" w14:textId="77777777" w:rsidR="00467861" w:rsidRPr="00472688" w:rsidRDefault="00467861" w:rsidP="00467861">
      <w:pPr>
        <w:autoSpaceDE w:val="0"/>
        <w:autoSpaceDN w:val="0"/>
        <w:adjustRightInd w:val="0"/>
        <w:spacing w:after="0" w:line="240" w:lineRule="auto"/>
        <w:rPr>
          <w:rFonts w:cstheme="minorHAnsi"/>
          <w:i/>
          <w:iCs/>
          <w:color w:val="000000"/>
          <w:sz w:val="21"/>
          <w:szCs w:val="21"/>
        </w:rPr>
      </w:pPr>
      <w:r>
        <w:rPr>
          <w:rFonts w:cstheme="minorHAnsi"/>
          <w:color w:val="000000"/>
          <w:sz w:val="21"/>
          <w:szCs w:val="21"/>
        </w:rPr>
        <w:t>Testimony</w:t>
      </w:r>
      <w:r w:rsidRPr="00EE6683">
        <w:rPr>
          <w:rFonts w:cstheme="minorHAnsi"/>
          <w:color w:val="000000"/>
          <w:sz w:val="21"/>
          <w:szCs w:val="21"/>
        </w:rPr>
        <w:t xml:space="preserve"> gathered by phone on 20 Jan 2022.</w:t>
      </w:r>
    </w:p>
    <w:p w14:paraId="01D86EF0" w14:textId="77777777" w:rsidR="00467861" w:rsidRDefault="00467861" w:rsidP="00EC030F">
      <w:pPr>
        <w:autoSpaceDE w:val="0"/>
        <w:autoSpaceDN w:val="0"/>
        <w:adjustRightInd w:val="0"/>
        <w:spacing w:after="0" w:line="240" w:lineRule="auto"/>
        <w:rPr>
          <w:rFonts w:cstheme="minorHAnsi"/>
          <w:b/>
          <w:bCs/>
          <w:color w:val="000000"/>
        </w:rPr>
      </w:pPr>
    </w:p>
    <w:p w14:paraId="0345AAA9" w14:textId="77777777" w:rsidR="00467861" w:rsidRDefault="00467861" w:rsidP="00EC030F">
      <w:pPr>
        <w:autoSpaceDE w:val="0"/>
        <w:autoSpaceDN w:val="0"/>
        <w:adjustRightInd w:val="0"/>
        <w:spacing w:after="0" w:line="240" w:lineRule="auto"/>
        <w:rPr>
          <w:rFonts w:cstheme="minorHAnsi"/>
          <w:b/>
          <w:bCs/>
          <w:color w:val="000000"/>
        </w:rPr>
      </w:pPr>
    </w:p>
    <w:p w14:paraId="72C3886F" w14:textId="77777777" w:rsidR="00467861" w:rsidRDefault="00467861" w:rsidP="00EC030F">
      <w:pPr>
        <w:autoSpaceDE w:val="0"/>
        <w:autoSpaceDN w:val="0"/>
        <w:adjustRightInd w:val="0"/>
        <w:spacing w:after="0" w:line="240" w:lineRule="auto"/>
        <w:rPr>
          <w:rFonts w:cstheme="minorHAnsi"/>
          <w:b/>
          <w:bCs/>
          <w:color w:val="000000"/>
        </w:rPr>
      </w:pPr>
    </w:p>
    <w:p w14:paraId="4829C272" w14:textId="77777777" w:rsidR="00467861" w:rsidRDefault="00467861" w:rsidP="00EC030F">
      <w:pPr>
        <w:autoSpaceDE w:val="0"/>
        <w:autoSpaceDN w:val="0"/>
        <w:adjustRightInd w:val="0"/>
        <w:spacing w:after="0" w:line="240" w:lineRule="auto"/>
        <w:rPr>
          <w:rFonts w:cstheme="minorHAnsi"/>
          <w:b/>
          <w:bCs/>
          <w:color w:val="000000"/>
        </w:rPr>
      </w:pPr>
    </w:p>
    <w:p w14:paraId="2450B34F" w14:textId="77777777" w:rsidR="00467861" w:rsidRDefault="00467861" w:rsidP="00EC030F">
      <w:pPr>
        <w:autoSpaceDE w:val="0"/>
        <w:autoSpaceDN w:val="0"/>
        <w:adjustRightInd w:val="0"/>
        <w:spacing w:after="0" w:line="240" w:lineRule="auto"/>
        <w:rPr>
          <w:rFonts w:cstheme="minorHAnsi"/>
          <w:b/>
          <w:bCs/>
          <w:color w:val="000000"/>
        </w:rPr>
      </w:pPr>
    </w:p>
    <w:p w14:paraId="3F69F593" w14:textId="77777777" w:rsidR="00467861" w:rsidRDefault="00467861" w:rsidP="00EC030F">
      <w:pPr>
        <w:autoSpaceDE w:val="0"/>
        <w:autoSpaceDN w:val="0"/>
        <w:adjustRightInd w:val="0"/>
        <w:spacing w:after="0" w:line="240" w:lineRule="auto"/>
        <w:rPr>
          <w:rFonts w:cstheme="minorHAnsi"/>
          <w:b/>
          <w:bCs/>
          <w:color w:val="000000"/>
        </w:rPr>
      </w:pPr>
    </w:p>
    <w:p w14:paraId="7484C752" w14:textId="77777777" w:rsidR="00467861" w:rsidRDefault="00467861" w:rsidP="00EC030F">
      <w:pPr>
        <w:autoSpaceDE w:val="0"/>
        <w:autoSpaceDN w:val="0"/>
        <w:adjustRightInd w:val="0"/>
        <w:spacing w:after="0" w:line="240" w:lineRule="auto"/>
        <w:rPr>
          <w:rFonts w:cstheme="minorHAnsi"/>
          <w:b/>
          <w:bCs/>
          <w:color w:val="000000"/>
        </w:rPr>
      </w:pPr>
    </w:p>
    <w:p w14:paraId="2E4A1E21" w14:textId="77777777" w:rsidR="00467861" w:rsidRDefault="00467861" w:rsidP="00EC030F">
      <w:pPr>
        <w:autoSpaceDE w:val="0"/>
        <w:autoSpaceDN w:val="0"/>
        <w:adjustRightInd w:val="0"/>
        <w:spacing w:after="0" w:line="240" w:lineRule="auto"/>
        <w:rPr>
          <w:rFonts w:cstheme="minorHAnsi"/>
          <w:b/>
          <w:bCs/>
          <w:color w:val="000000"/>
        </w:rPr>
      </w:pPr>
    </w:p>
    <w:p w14:paraId="078CFEA6" w14:textId="77777777" w:rsidR="00467861" w:rsidRDefault="00467861" w:rsidP="00EC030F">
      <w:pPr>
        <w:autoSpaceDE w:val="0"/>
        <w:autoSpaceDN w:val="0"/>
        <w:adjustRightInd w:val="0"/>
        <w:spacing w:after="0" w:line="240" w:lineRule="auto"/>
        <w:rPr>
          <w:rFonts w:cstheme="minorHAnsi"/>
          <w:b/>
          <w:bCs/>
          <w:color w:val="000000"/>
        </w:rPr>
      </w:pPr>
    </w:p>
    <w:p w14:paraId="11B76C86" w14:textId="77777777" w:rsidR="00467861" w:rsidRDefault="00467861" w:rsidP="00EC030F">
      <w:pPr>
        <w:autoSpaceDE w:val="0"/>
        <w:autoSpaceDN w:val="0"/>
        <w:adjustRightInd w:val="0"/>
        <w:spacing w:after="0" w:line="240" w:lineRule="auto"/>
        <w:rPr>
          <w:rFonts w:cstheme="minorHAnsi"/>
          <w:b/>
          <w:bCs/>
          <w:color w:val="000000"/>
        </w:rPr>
      </w:pPr>
    </w:p>
    <w:p w14:paraId="3B1AC7D3" w14:textId="77777777" w:rsidR="00467861" w:rsidRDefault="00467861" w:rsidP="00EC030F">
      <w:pPr>
        <w:autoSpaceDE w:val="0"/>
        <w:autoSpaceDN w:val="0"/>
        <w:adjustRightInd w:val="0"/>
        <w:spacing w:after="0" w:line="240" w:lineRule="auto"/>
        <w:rPr>
          <w:rFonts w:cstheme="minorHAnsi"/>
          <w:b/>
          <w:bCs/>
          <w:color w:val="000000"/>
        </w:rPr>
      </w:pPr>
    </w:p>
    <w:p w14:paraId="3A02CAB4" w14:textId="77777777" w:rsidR="00467861" w:rsidRDefault="00467861" w:rsidP="00EC030F">
      <w:pPr>
        <w:autoSpaceDE w:val="0"/>
        <w:autoSpaceDN w:val="0"/>
        <w:adjustRightInd w:val="0"/>
        <w:spacing w:after="0" w:line="240" w:lineRule="auto"/>
        <w:rPr>
          <w:rFonts w:cstheme="minorHAnsi"/>
          <w:b/>
          <w:bCs/>
          <w:color w:val="000000"/>
        </w:rPr>
      </w:pPr>
    </w:p>
    <w:p w14:paraId="345CDCA8" w14:textId="77777777" w:rsidR="00467861" w:rsidRDefault="00467861" w:rsidP="00EC030F">
      <w:pPr>
        <w:autoSpaceDE w:val="0"/>
        <w:autoSpaceDN w:val="0"/>
        <w:adjustRightInd w:val="0"/>
        <w:spacing w:after="0" w:line="240" w:lineRule="auto"/>
        <w:rPr>
          <w:rFonts w:cstheme="minorHAnsi"/>
          <w:b/>
          <w:bCs/>
          <w:color w:val="000000"/>
        </w:rPr>
      </w:pPr>
    </w:p>
    <w:p w14:paraId="6B28F2D6" w14:textId="77777777" w:rsidR="00467861" w:rsidRDefault="00467861" w:rsidP="00EC030F">
      <w:pPr>
        <w:autoSpaceDE w:val="0"/>
        <w:autoSpaceDN w:val="0"/>
        <w:adjustRightInd w:val="0"/>
        <w:spacing w:after="0" w:line="240" w:lineRule="auto"/>
        <w:rPr>
          <w:rFonts w:cstheme="minorHAnsi"/>
          <w:b/>
          <w:bCs/>
          <w:color w:val="000000"/>
        </w:rPr>
      </w:pPr>
    </w:p>
    <w:p w14:paraId="1764BEF9" w14:textId="77777777" w:rsidR="00467861" w:rsidRDefault="00467861" w:rsidP="00EC030F">
      <w:pPr>
        <w:autoSpaceDE w:val="0"/>
        <w:autoSpaceDN w:val="0"/>
        <w:adjustRightInd w:val="0"/>
        <w:spacing w:after="0" w:line="240" w:lineRule="auto"/>
        <w:rPr>
          <w:rFonts w:cstheme="minorHAnsi"/>
          <w:b/>
          <w:bCs/>
          <w:color w:val="000000"/>
        </w:rPr>
      </w:pPr>
    </w:p>
    <w:p w14:paraId="6BB96A23" w14:textId="77777777" w:rsidR="00467861" w:rsidRDefault="00467861" w:rsidP="00EC030F">
      <w:pPr>
        <w:autoSpaceDE w:val="0"/>
        <w:autoSpaceDN w:val="0"/>
        <w:adjustRightInd w:val="0"/>
        <w:spacing w:after="0" w:line="240" w:lineRule="auto"/>
        <w:rPr>
          <w:rFonts w:cstheme="minorHAnsi"/>
          <w:b/>
          <w:bCs/>
          <w:color w:val="000000"/>
        </w:rPr>
      </w:pPr>
    </w:p>
    <w:p w14:paraId="3193434C" w14:textId="77777777" w:rsidR="00467861" w:rsidRDefault="00467861" w:rsidP="00EC030F">
      <w:pPr>
        <w:autoSpaceDE w:val="0"/>
        <w:autoSpaceDN w:val="0"/>
        <w:adjustRightInd w:val="0"/>
        <w:spacing w:after="0" w:line="240" w:lineRule="auto"/>
        <w:rPr>
          <w:rFonts w:cstheme="minorHAnsi"/>
          <w:b/>
          <w:bCs/>
          <w:color w:val="000000"/>
        </w:rPr>
      </w:pPr>
    </w:p>
    <w:p w14:paraId="2CE2FF08" w14:textId="77777777" w:rsidR="00467861" w:rsidRDefault="00467861" w:rsidP="00EC030F">
      <w:pPr>
        <w:autoSpaceDE w:val="0"/>
        <w:autoSpaceDN w:val="0"/>
        <w:adjustRightInd w:val="0"/>
        <w:spacing w:after="0" w:line="240" w:lineRule="auto"/>
        <w:rPr>
          <w:rFonts w:cstheme="minorHAnsi"/>
          <w:b/>
          <w:bCs/>
          <w:color w:val="000000"/>
        </w:rPr>
      </w:pPr>
    </w:p>
    <w:p w14:paraId="1655F46E" w14:textId="77777777" w:rsidR="00467861" w:rsidRDefault="00467861" w:rsidP="00EC030F">
      <w:pPr>
        <w:autoSpaceDE w:val="0"/>
        <w:autoSpaceDN w:val="0"/>
        <w:adjustRightInd w:val="0"/>
        <w:spacing w:after="0" w:line="240" w:lineRule="auto"/>
        <w:rPr>
          <w:rFonts w:cstheme="minorHAnsi"/>
          <w:b/>
          <w:bCs/>
          <w:color w:val="000000"/>
        </w:rPr>
      </w:pPr>
    </w:p>
    <w:p w14:paraId="5543B67F" w14:textId="77777777" w:rsidR="00467861" w:rsidRDefault="00467861" w:rsidP="00EC030F">
      <w:pPr>
        <w:autoSpaceDE w:val="0"/>
        <w:autoSpaceDN w:val="0"/>
        <w:adjustRightInd w:val="0"/>
        <w:spacing w:after="0" w:line="240" w:lineRule="auto"/>
        <w:rPr>
          <w:rFonts w:cstheme="minorHAnsi"/>
          <w:b/>
          <w:bCs/>
          <w:color w:val="000000"/>
        </w:rPr>
      </w:pPr>
    </w:p>
    <w:p w14:paraId="6A86ED8F" w14:textId="77777777" w:rsidR="00467861" w:rsidRDefault="00467861" w:rsidP="00EC030F">
      <w:pPr>
        <w:autoSpaceDE w:val="0"/>
        <w:autoSpaceDN w:val="0"/>
        <w:adjustRightInd w:val="0"/>
        <w:spacing w:after="0" w:line="240" w:lineRule="auto"/>
        <w:rPr>
          <w:rFonts w:cstheme="minorHAnsi"/>
          <w:b/>
          <w:bCs/>
          <w:color w:val="000000"/>
        </w:rPr>
      </w:pPr>
    </w:p>
    <w:p w14:paraId="2522883E" w14:textId="77777777" w:rsidR="00467861" w:rsidRDefault="00467861" w:rsidP="00EC030F">
      <w:pPr>
        <w:autoSpaceDE w:val="0"/>
        <w:autoSpaceDN w:val="0"/>
        <w:adjustRightInd w:val="0"/>
        <w:spacing w:after="0" w:line="240" w:lineRule="auto"/>
        <w:rPr>
          <w:rFonts w:cstheme="minorHAnsi"/>
          <w:b/>
          <w:bCs/>
          <w:color w:val="000000"/>
        </w:rPr>
      </w:pPr>
    </w:p>
    <w:p w14:paraId="54D858F2" w14:textId="77777777" w:rsidR="00467861" w:rsidRDefault="00467861" w:rsidP="00EC030F">
      <w:pPr>
        <w:autoSpaceDE w:val="0"/>
        <w:autoSpaceDN w:val="0"/>
        <w:adjustRightInd w:val="0"/>
        <w:spacing w:after="0" w:line="240" w:lineRule="auto"/>
        <w:rPr>
          <w:rFonts w:cstheme="minorHAnsi"/>
          <w:b/>
          <w:bCs/>
          <w:color w:val="000000"/>
        </w:rPr>
      </w:pPr>
    </w:p>
    <w:p w14:paraId="47748425" w14:textId="77777777" w:rsidR="00467861" w:rsidRDefault="00467861" w:rsidP="00EC030F">
      <w:pPr>
        <w:autoSpaceDE w:val="0"/>
        <w:autoSpaceDN w:val="0"/>
        <w:adjustRightInd w:val="0"/>
        <w:spacing w:after="0" w:line="240" w:lineRule="auto"/>
        <w:rPr>
          <w:rFonts w:cstheme="minorHAnsi"/>
          <w:b/>
          <w:bCs/>
          <w:color w:val="000000"/>
        </w:rPr>
      </w:pPr>
    </w:p>
    <w:p w14:paraId="7170F75A" w14:textId="3E6B22DA" w:rsidR="00EC030F" w:rsidRPr="00C2012F" w:rsidRDefault="00EC030F" w:rsidP="00EC030F">
      <w:pPr>
        <w:autoSpaceDE w:val="0"/>
        <w:autoSpaceDN w:val="0"/>
        <w:adjustRightInd w:val="0"/>
        <w:spacing w:after="0" w:line="240" w:lineRule="auto"/>
        <w:rPr>
          <w:rFonts w:cstheme="minorHAnsi"/>
          <w:b/>
          <w:bCs/>
          <w:color w:val="000000"/>
        </w:rPr>
      </w:pPr>
      <w:r w:rsidRPr="00C2012F">
        <w:rPr>
          <w:rFonts w:cstheme="minorHAnsi"/>
          <w:b/>
          <w:bCs/>
          <w:color w:val="000000"/>
        </w:rPr>
        <w:lastRenderedPageBreak/>
        <w:t xml:space="preserve">Appendix </w:t>
      </w:r>
      <w:r w:rsidR="007300BD">
        <w:rPr>
          <w:rFonts w:cstheme="minorHAnsi"/>
          <w:b/>
          <w:bCs/>
          <w:color w:val="000000"/>
        </w:rPr>
        <w:t>F</w:t>
      </w:r>
      <w:r w:rsidRPr="00C2012F">
        <w:rPr>
          <w:rFonts w:cstheme="minorHAnsi"/>
          <w:b/>
          <w:bCs/>
          <w:color w:val="000000"/>
        </w:rPr>
        <w:t xml:space="preserve">: </w:t>
      </w:r>
      <w:proofErr w:type="spellStart"/>
      <w:r w:rsidRPr="00C2012F">
        <w:rPr>
          <w:rFonts w:cstheme="minorHAnsi"/>
          <w:b/>
          <w:bCs/>
          <w:color w:val="000000"/>
        </w:rPr>
        <w:t>DtE</w:t>
      </w:r>
      <w:proofErr w:type="spellEnd"/>
      <w:r w:rsidRPr="00C2012F">
        <w:rPr>
          <w:rFonts w:cstheme="minorHAnsi"/>
          <w:b/>
          <w:bCs/>
          <w:color w:val="000000"/>
        </w:rPr>
        <w:t xml:space="preserve"> </w:t>
      </w:r>
      <w:r w:rsidR="004E1870">
        <w:rPr>
          <w:rFonts w:cstheme="minorHAnsi"/>
          <w:b/>
          <w:bCs/>
          <w:color w:val="000000"/>
        </w:rPr>
        <w:t xml:space="preserve">testimony </w:t>
      </w:r>
      <w:r w:rsidR="00E5152C">
        <w:rPr>
          <w:rFonts w:cstheme="minorHAnsi"/>
          <w:b/>
          <w:bCs/>
          <w:color w:val="000000"/>
        </w:rPr>
        <w:t>–</w:t>
      </w:r>
      <w:r w:rsidRPr="00C2012F">
        <w:rPr>
          <w:rFonts w:cstheme="minorHAnsi"/>
          <w:b/>
          <w:bCs/>
          <w:color w:val="000000"/>
        </w:rPr>
        <w:t xml:space="preserve"> Sandra</w:t>
      </w:r>
    </w:p>
    <w:p w14:paraId="15CE288A" w14:textId="77777777" w:rsidR="00EC030F" w:rsidRPr="00472688" w:rsidRDefault="00EC030F" w:rsidP="00E5152C">
      <w:pPr>
        <w:spacing w:after="0" w:line="240" w:lineRule="auto"/>
        <w:rPr>
          <w:rFonts w:cstheme="minorHAnsi"/>
          <w:b/>
          <w:bCs/>
          <w:sz w:val="21"/>
          <w:szCs w:val="21"/>
        </w:rPr>
      </w:pPr>
    </w:p>
    <w:p w14:paraId="20F5FEE4" w14:textId="1CEA466C" w:rsidR="00EC030F" w:rsidRPr="00FB29F4" w:rsidRDefault="00E5152C" w:rsidP="00EC030F">
      <w:pPr>
        <w:spacing w:line="240" w:lineRule="auto"/>
        <w:rPr>
          <w:rFonts w:cstheme="minorHAnsi"/>
          <w:i/>
          <w:iCs/>
          <w:sz w:val="21"/>
          <w:szCs w:val="21"/>
        </w:rPr>
      </w:pPr>
      <w:r>
        <w:rPr>
          <w:rFonts w:cstheme="minorHAnsi"/>
          <w:i/>
          <w:iCs/>
          <w:sz w:val="21"/>
          <w:szCs w:val="21"/>
        </w:rPr>
        <w:t>“</w:t>
      </w:r>
      <w:r w:rsidR="00EC030F" w:rsidRPr="00FB29F4">
        <w:rPr>
          <w:rFonts w:cstheme="minorHAnsi"/>
          <w:i/>
          <w:iCs/>
          <w:sz w:val="21"/>
          <w:szCs w:val="21"/>
        </w:rPr>
        <w:t>I didn</w:t>
      </w:r>
      <w:r>
        <w:rPr>
          <w:rFonts w:cstheme="minorHAnsi"/>
          <w:i/>
          <w:iCs/>
          <w:sz w:val="21"/>
          <w:szCs w:val="21"/>
        </w:rPr>
        <w:t>’</w:t>
      </w:r>
      <w:r w:rsidR="00EC030F" w:rsidRPr="00FB29F4">
        <w:rPr>
          <w:rFonts w:cstheme="minorHAnsi"/>
          <w:i/>
          <w:iCs/>
          <w:sz w:val="21"/>
          <w:szCs w:val="21"/>
        </w:rPr>
        <w:t>t cry once until his birthday [the following year] and it all came out and I felt a lot better. I couldn</w:t>
      </w:r>
      <w:r>
        <w:rPr>
          <w:rFonts w:cstheme="minorHAnsi"/>
          <w:i/>
          <w:iCs/>
          <w:sz w:val="21"/>
          <w:szCs w:val="21"/>
        </w:rPr>
        <w:t>’</w:t>
      </w:r>
      <w:r w:rsidR="00EC030F" w:rsidRPr="00FB29F4">
        <w:rPr>
          <w:rFonts w:cstheme="minorHAnsi"/>
          <w:i/>
          <w:iCs/>
          <w:sz w:val="21"/>
          <w:szCs w:val="21"/>
        </w:rPr>
        <w:t>t do it at the time, there was too much going on trying to get the finances for the funeral.</w:t>
      </w:r>
      <w:r>
        <w:rPr>
          <w:rFonts w:cstheme="minorHAnsi"/>
          <w:i/>
          <w:iCs/>
          <w:sz w:val="21"/>
          <w:szCs w:val="21"/>
        </w:rPr>
        <w:t>”</w:t>
      </w:r>
    </w:p>
    <w:p w14:paraId="1840329E" w14:textId="77777777" w:rsidR="00EC030F" w:rsidRPr="00FB29F4" w:rsidRDefault="00EC030F" w:rsidP="00EC030F">
      <w:pPr>
        <w:spacing w:after="0" w:line="240" w:lineRule="auto"/>
        <w:rPr>
          <w:rFonts w:cstheme="minorHAnsi"/>
          <w:i/>
          <w:iCs/>
          <w:sz w:val="21"/>
          <w:szCs w:val="21"/>
        </w:rPr>
      </w:pPr>
    </w:p>
    <w:p w14:paraId="71E29D4E" w14:textId="77777777" w:rsidR="00EC030F" w:rsidRPr="00FB29F4" w:rsidRDefault="00EC030F" w:rsidP="00EC030F">
      <w:pPr>
        <w:spacing w:line="240" w:lineRule="auto"/>
        <w:rPr>
          <w:rFonts w:cstheme="minorHAnsi"/>
          <w:sz w:val="21"/>
          <w:szCs w:val="21"/>
        </w:rPr>
      </w:pPr>
      <w:r w:rsidRPr="00FB29F4">
        <w:rPr>
          <w:rFonts w:cstheme="minorHAnsi"/>
          <w:sz w:val="21"/>
          <w:szCs w:val="21"/>
        </w:rPr>
        <w:t xml:space="preserve">Sandra’s son, Graham, died suddenly in May 2019. The nature of his death meant that the police and the coroner were involved, adding another layer of trauma to her grief. </w:t>
      </w:r>
    </w:p>
    <w:p w14:paraId="1DB9A53C" w14:textId="33DBED2F" w:rsidR="00EC030F" w:rsidRPr="00FB29F4" w:rsidRDefault="00EC030F" w:rsidP="00EC030F">
      <w:pPr>
        <w:autoSpaceDE w:val="0"/>
        <w:autoSpaceDN w:val="0"/>
        <w:adjustRightInd w:val="0"/>
        <w:spacing w:after="0" w:line="240" w:lineRule="auto"/>
        <w:rPr>
          <w:rFonts w:cstheme="minorHAnsi"/>
          <w:i/>
          <w:iCs/>
          <w:color w:val="000000"/>
          <w:sz w:val="21"/>
          <w:szCs w:val="21"/>
        </w:rPr>
      </w:pPr>
      <w:r w:rsidRPr="00FB29F4">
        <w:rPr>
          <w:rFonts w:cstheme="minorHAnsi"/>
          <w:i/>
          <w:iCs/>
          <w:color w:val="000000"/>
          <w:sz w:val="21"/>
          <w:szCs w:val="21"/>
        </w:rPr>
        <w:t>“I couldn</w:t>
      </w:r>
      <w:r w:rsidR="00E5152C">
        <w:rPr>
          <w:rFonts w:cstheme="minorHAnsi"/>
          <w:i/>
          <w:iCs/>
          <w:color w:val="000000"/>
          <w:sz w:val="21"/>
          <w:szCs w:val="21"/>
        </w:rPr>
        <w:t>’</w:t>
      </w:r>
      <w:r w:rsidRPr="00FB29F4">
        <w:rPr>
          <w:rFonts w:cstheme="minorHAnsi"/>
          <w:i/>
          <w:iCs/>
          <w:color w:val="000000"/>
          <w:sz w:val="21"/>
          <w:szCs w:val="21"/>
        </w:rPr>
        <w:t>t grieve … I had no help from anyone. The police weren</w:t>
      </w:r>
      <w:r w:rsidR="00E5152C">
        <w:rPr>
          <w:rFonts w:cstheme="minorHAnsi"/>
          <w:i/>
          <w:iCs/>
          <w:color w:val="000000"/>
          <w:sz w:val="21"/>
          <w:szCs w:val="21"/>
        </w:rPr>
        <w:t>’</w:t>
      </w:r>
      <w:r w:rsidRPr="00FB29F4">
        <w:rPr>
          <w:rFonts w:cstheme="minorHAnsi"/>
          <w:i/>
          <w:iCs/>
          <w:color w:val="000000"/>
          <w:sz w:val="21"/>
          <w:szCs w:val="21"/>
        </w:rPr>
        <w:t>t helpful. They weren</w:t>
      </w:r>
      <w:r w:rsidR="00E5152C">
        <w:rPr>
          <w:rFonts w:cstheme="minorHAnsi"/>
          <w:i/>
          <w:iCs/>
          <w:color w:val="000000"/>
          <w:sz w:val="21"/>
          <w:szCs w:val="21"/>
        </w:rPr>
        <w:t>’</w:t>
      </w:r>
      <w:r w:rsidRPr="00FB29F4">
        <w:rPr>
          <w:rFonts w:cstheme="minorHAnsi"/>
          <w:i/>
          <w:iCs/>
          <w:color w:val="000000"/>
          <w:sz w:val="21"/>
          <w:szCs w:val="21"/>
        </w:rPr>
        <w:t>t very nice. The whole thing was just a horrible time, which made it worse. The police took his phone, his laptop, everything, because he died suddenly. I never got anything back. I got the laptop back, but didn</w:t>
      </w:r>
      <w:r w:rsidR="00E5152C">
        <w:rPr>
          <w:rFonts w:cstheme="minorHAnsi"/>
          <w:i/>
          <w:iCs/>
          <w:color w:val="000000"/>
          <w:sz w:val="21"/>
          <w:szCs w:val="21"/>
        </w:rPr>
        <w:t>’</w:t>
      </w:r>
      <w:r w:rsidRPr="00FB29F4">
        <w:rPr>
          <w:rFonts w:cstheme="minorHAnsi"/>
          <w:i/>
          <w:iCs/>
          <w:color w:val="000000"/>
          <w:sz w:val="21"/>
          <w:szCs w:val="21"/>
        </w:rPr>
        <w:t>t get his phone, so I couldn</w:t>
      </w:r>
      <w:r w:rsidR="00E5152C">
        <w:rPr>
          <w:rFonts w:cstheme="minorHAnsi"/>
          <w:i/>
          <w:iCs/>
          <w:color w:val="000000"/>
          <w:sz w:val="21"/>
          <w:szCs w:val="21"/>
        </w:rPr>
        <w:t>’</w:t>
      </w:r>
      <w:r w:rsidRPr="00FB29F4">
        <w:rPr>
          <w:rFonts w:cstheme="minorHAnsi"/>
          <w:i/>
          <w:iCs/>
          <w:color w:val="000000"/>
          <w:sz w:val="21"/>
          <w:szCs w:val="21"/>
        </w:rPr>
        <w:t>t get in touch with people and that was very upsetting.”</w:t>
      </w:r>
    </w:p>
    <w:p w14:paraId="7604B7D9"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2E0E03DB" w14:textId="4C3E5ED2" w:rsidR="00EC030F" w:rsidRPr="00FB29F4" w:rsidRDefault="00EC030F" w:rsidP="00EC030F">
      <w:pPr>
        <w:autoSpaceDE w:val="0"/>
        <w:autoSpaceDN w:val="0"/>
        <w:adjustRightInd w:val="0"/>
        <w:spacing w:after="0" w:line="240" w:lineRule="auto"/>
        <w:rPr>
          <w:rFonts w:cstheme="minorHAnsi"/>
          <w:color w:val="000000"/>
          <w:sz w:val="21"/>
          <w:szCs w:val="21"/>
        </w:rPr>
      </w:pPr>
      <w:r w:rsidRPr="00FB29F4">
        <w:rPr>
          <w:rFonts w:cstheme="minorHAnsi"/>
          <w:color w:val="000000"/>
          <w:sz w:val="21"/>
          <w:szCs w:val="21"/>
        </w:rPr>
        <w:t xml:space="preserve">Sandra also had to deal with the fact she didn’t have the money to pay for his funeral. She said she felt the combination of Graham’s sudden death, everything she had to go through with the police and the financial difficulties </w:t>
      </w:r>
      <w:r w:rsidRPr="00FB29F4">
        <w:rPr>
          <w:rFonts w:cstheme="minorHAnsi"/>
          <w:i/>
          <w:iCs/>
          <w:color w:val="000000"/>
          <w:sz w:val="21"/>
          <w:szCs w:val="21"/>
        </w:rPr>
        <w:t>“made things worse. … It just seemed everything came at once. And I didn</w:t>
      </w:r>
      <w:r w:rsidR="00E5152C">
        <w:rPr>
          <w:rFonts w:cstheme="minorHAnsi"/>
          <w:i/>
          <w:iCs/>
          <w:color w:val="000000"/>
          <w:sz w:val="21"/>
          <w:szCs w:val="21"/>
        </w:rPr>
        <w:t>’</w:t>
      </w:r>
      <w:r w:rsidRPr="00FB29F4">
        <w:rPr>
          <w:rFonts w:cstheme="minorHAnsi"/>
          <w:i/>
          <w:iCs/>
          <w:color w:val="000000"/>
          <w:sz w:val="21"/>
          <w:szCs w:val="21"/>
        </w:rPr>
        <w:t>t know which way to turn.”</w:t>
      </w:r>
    </w:p>
    <w:p w14:paraId="6AB6C47E"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009D111C" w14:textId="180EA32A" w:rsidR="00EC030F" w:rsidRPr="00FB29F4" w:rsidRDefault="00EC030F" w:rsidP="00EC030F">
      <w:pPr>
        <w:autoSpaceDE w:val="0"/>
        <w:autoSpaceDN w:val="0"/>
        <w:adjustRightInd w:val="0"/>
        <w:spacing w:after="0" w:line="240" w:lineRule="auto"/>
        <w:rPr>
          <w:rFonts w:cstheme="minorHAnsi"/>
          <w:i/>
          <w:iCs/>
          <w:color w:val="000000"/>
          <w:sz w:val="21"/>
          <w:szCs w:val="21"/>
        </w:rPr>
      </w:pPr>
      <w:r w:rsidRPr="00FB29F4">
        <w:rPr>
          <w:rFonts w:cstheme="minorHAnsi"/>
          <w:i/>
          <w:iCs/>
          <w:color w:val="000000"/>
          <w:sz w:val="21"/>
          <w:szCs w:val="21"/>
        </w:rPr>
        <w:t>“And they weren</w:t>
      </w:r>
      <w:r w:rsidR="00E5152C">
        <w:rPr>
          <w:rFonts w:cstheme="minorHAnsi"/>
          <w:i/>
          <w:iCs/>
          <w:color w:val="000000"/>
          <w:sz w:val="21"/>
          <w:szCs w:val="21"/>
        </w:rPr>
        <w:t>’</w:t>
      </w:r>
      <w:r w:rsidRPr="00FB29F4">
        <w:rPr>
          <w:rFonts w:cstheme="minorHAnsi"/>
          <w:i/>
          <w:iCs/>
          <w:color w:val="000000"/>
          <w:sz w:val="21"/>
          <w:szCs w:val="21"/>
        </w:rPr>
        <w:t>t helpful at the DWP ... I was pushed from pillar to post on that too.”</w:t>
      </w:r>
    </w:p>
    <w:p w14:paraId="24A611E6"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12097D46" w14:textId="77777777" w:rsidR="00EC030F" w:rsidRPr="00FB29F4" w:rsidRDefault="00EC030F" w:rsidP="00EC030F">
      <w:pPr>
        <w:autoSpaceDE w:val="0"/>
        <w:autoSpaceDN w:val="0"/>
        <w:adjustRightInd w:val="0"/>
        <w:spacing w:after="0" w:line="240" w:lineRule="auto"/>
        <w:rPr>
          <w:rFonts w:cstheme="minorHAnsi"/>
          <w:color w:val="000000"/>
          <w:sz w:val="21"/>
          <w:szCs w:val="21"/>
        </w:rPr>
      </w:pPr>
      <w:r w:rsidRPr="00FB29F4">
        <w:rPr>
          <w:rFonts w:cstheme="minorHAnsi"/>
          <w:color w:val="000000"/>
          <w:sz w:val="21"/>
          <w:szCs w:val="21"/>
        </w:rPr>
        <w:t>Sandra’s SFFEP application took just over seven weeks to be processed and while she said the funeral director did their best to keep costs down for her, they wanted all the money before the funeral. We helped her to get a £1,500 grant from a charity to cover the expected shortfall from the DWP, but Sandra had to put the date of the funeral back twice while waiting for the DWP payment.</w:t>
      </w:r>
    </w:p>
    <w:p w14:paraId="1117A7CF"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538D62F6" w14:textId="77777777" w:rsidR="00EC030F" w:rsidRPr="00FB29F4" w:rsidRDefault="00EC030F" w:rsidP="00EC030F">
      <w:pPr>
        <w:autoSpaceDE w:val="0"/>
        <w:autoSpaceDN w:val="0"/>
        <w:adjustRightInd w:val="0"/>
        <w:spacing w:after="0" w:line="240" w:lineRule="auto"/>
        <w:rPr>
          <w:rFonts w:cstheme="minorHAnsi"/>
          <w:i/>
          <w:iCs/>
          <w:color w:val="000000"/>
          <w:sz w:val="21"/>
          <w:szCs w:val="21"/>
        </w:rPr>
      </w:pPr>
      <w:r w:rsidRPr="00FB29F4">
        <w:rPr>
          <w:rFonts w:cstheme="minorHAnsi"/>
          <w:i/>
          <w:iCs/>
          <w:color w:val="000000"/>
          <w:sz w:val="21"/>
          <w:szCs w:val="21"/>
        </w:rPr>
        <w:t>“It made it harder, it was quite a long time before he was actually cremated, which made it worse.”</w:t>
      </w:r>
    </w:p>
    <w:p w14:paraId="721A66BF"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79E49AC7" w14:textId="526E3EFB" w:rsidR="00EC030F" w:rsidRPr="00FB29F4" w:rsidRDefault="00EC030F" w:rsidP="00EC030F">
      <w:pPr>
        <w:autoSpaceDE w:val="0"/>
        <w:autoSpaceDN w:val="0"/>
        <w:adjustRightInd w:val="0"/>
        <w:spacing w:after="0" w:line="240" w:lineRule="auto"/>
        <w:rPr>
          <w:rFonts w:cstheme="minorHAnsi"/>
          <w:i/>
          <w:iCs/>
          <w:color w:val="000000"/>
          <w:sz w:val="21"/>
          <w:szCs w:val="21"/>
        </w:rPr>
      </w:pPr>
      <w:r w:rsidRPr="00FB29F4">
        <w:rPr>
          <w:rFonts w:cstheme="minorHAnsi"/>
          <w:color w:val="000000"/>
          <w:sz w:val="21"/>
          <w:szCs w:val="21"/>
        </w:rPr>
        <w:t xml:space="preserve">Sandra said the experience of waiting for the funeral to happen was, </w:t>
      </w:r>
      <w:r w:rsidRPr="00FB29F4">
        <w:rPr>
          <w:rFonts w:cstheme="minorHAnsi"/>
          <w:i/>
          <w:iCs/>
          <w:color w:val="000000"/>
          <w:sz w:val="21"/>
          <w:szCs w:val="21"/>
        </w:rPr>
        <w:t>“Awful. I didn</w:t>
      </w:r>
      <w:r w:rsidR="00E5152C">
        <w:rPr>
          <w:rFonts w:cstheme="minorHAnsi"/>
          <w:i/>
          <w:iCs/>
          <w:color w:val="000000"/>
          <w:sz w:val="21"/>
          <w:szCs w:val="21"/>
        </w:rPr>
        <w:t>’</w:t>
      </w:r>
      <w:r w:rsidRPr="00FB29F4">
        <w:rPr>
          <w:rFonts w:cstheme="minorHAnsi"/>
          <w:i/>
          <w:iCs/>
          <w:color w:val="000000"/>
          <w:sz w:val="21"/>
          <w:szCs w:val="21"/>
        </w:rPr>
        <w:t>t want to go out. I didn</w:t>
      </w:r>
      <w:r w:rsidR="00E5152C">
        <w:rPr>
          <w:rFonts w:cstheme="minorHAnsi"/>
          <w:i/>
          <w:iCs/>
          <w:color w:val="000000"/>
          <w:sz w:val="21"/>
          <w:szCs w:val="21"/>
        </w:rPr>
        <w:t>’</w:t>
      </w:r>
      <w:r w:rsidRPr="00FB29F4">
        <w:rPr>
          <w:rFonts w:cstheme="minorHAnsi"/>
          <w:i/>
          <w:iCs/>
          <w:color w:val="000000"/>
          <w:sz w:val="21"/>
          <w:szCs w:val="21"/>
        </w:rPr>
        <w:t>t want to do anything. I just wanted to curl up and just stay here. But I had to get on and do things, which was difficult at the time.”</w:t>
      </w:r>
    </w:p>
    <w:p w14:paraId="5212CBFD"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362880F4" w14:textId="77777777" w:rsidR="00EC030F" w:rsidRPr="00FB29F4" w:rsidRDefault="00EC030F" w:rsidP="00EC030F">
      <w:pPr>
        <w:autoSpaceDE w:val="0"/>
        <w:autoSpaceDN w:val="0"/>
        <w:adjustRightInd w:val="0"/>
        <w:spacing w:after="0" w:line="240" w:lineRule="auto"/>
        <w:rPr>
          <w:rFonts w:cstheme="minorHAnsi"/>
          <w:i/>
          <w:iCs/>
          <w:color w:val="000000"/>
          <w:sz w:val="21"/>
          <w:szCs w:val="21"/>
        </w:rPr>
      </w:pPr>
      <w:r w:rsidRPr="00FB29F4">
        <w:rPr>
          <w:rFonts w:cstheme="minorHAnsi"/>
          <w:color w:val="000000"/>
          <w:sz w:val="21"/>
          <w:szCs w:val="21"/>
        </w:rPr>
        <w:t xml:space="preserve">She says being able to progress with the funeral more quickly </w:t>
      </w:r>
      <w:r w:rsidRPr="00FB29F4">
        <w:rPr>
          <w:rFonts w:cstheme="minorHAnsi"/>
          <w:i/>
          <w:iCs/>
          <w:color w:val="000000"/>
          <w:sz w:val="21"/>
          <w:szCs w:val="21"/>
        </w:rPr>
        <w:t xml:space="preserve">“would have … definitely” </w:t>
      </w:r>
      <w:r w:rsidRPr="00FB29F4">
        <w:rPr>
          <w:rFonts w:cstheme="minorHAnsi"/>
          <w:color w:val="000000"/>
          <w:sz w:val="21"/>
          <w:szCs w:val="21"/>
        </w:rPr>
        <w:t xml:space="preserve">made things easier. </w:t>
      </w:r>
      <w:r w:rsidRPr="00FB29F4">
        <w:rPr>
          <w:rFonts w:cstheme="minorHAnsi"/>
          <w:i/>
          <w:iCs/>
          <w:color w:val="000000"/>
          <w:sz w:val="21"/>
          <w:szCs w:val="21"/>
        </w:rPr>
        <w:t>“There’s nothing you- You can’t get on and do anything.”</w:t>
      </w:r>
    </w:p>
    <w:p w14:paraId="4AE7D486" w14:textId="77777777" w:rsidR="00EC030F" w:rsidRPr="00FB29F4" w:rsidRDefault="00EC030F" w:rsidP="00EC030F">
      <w:pPr>
        <w:autoSpaceDE w:val="0"/>
        <w:autoSpaceDN w:val="0"/>
        <w:adjustRightInd w:val="0"/>
        <w:spacing w:after="0" w:line="240" w:lineRule="auto"/>
        <w:rPr>
          <w:rFonts w:cstheme="minorHAnsi"/>
          <w:color w:val="000000"/>
          <w:sz w:val="21"/>
          <w:szCs w:val="21"/>
        </w:rPr>
      </w:pPr>
    </w:p>
    <w:p w14:paraId="3AD10840" w14:textId="5A670992" w:rsidR="00EC030F" w:rsidRPr="00FB29F4" w:rsidRDefault="00EC030F" w:rsidP="00EC030F">
      <w:pPr>
        <w:autoSpaceDE w:val="0"/>
        <w:autoSpaceDN w:val="0"/>
        <w:adjustRightInd w:val="0"/>
        <w:spacing w:after="0" w:line="240" w:lineRule="auto"/>
        <w:rPr>
          <w:rFonts w:cstheme="minorHAnsi"/>
          <w:color w:val="000000"/>
          <w:sz w:val="21"/>
          <w:szCs w:val="21"/>
        </w:rPr>
      </w:pPr>
      <w:r w:rsidRPr="00FB29F4">
        <w:rPr>
          <w:rFonts w:cstheme="minorHAnsi"/>
          <w:color w:val="000000"/>
          <w:sz w:val="21"/>
          <w:szCs w:val="21"/>
        </w:rPr>
        <w:t xml:space="preserve">After the funeral, </w:t>
      </w:r>
      <w:r w:rsidRPr="00FB29F4">
        <w:rPr>
          <w:rFonts w:cstheme="minorHAnsi"/>
          <w:i/>
          <w:iCs/>
          <w:color w:val="000000"/>
          <w:sz w:val="21"/>
          <w:szCs w:val="21"/>
        </w:rPr>
        <w:t>“It was a relief. It was a relief it was over. You have closure then, you know what you</w:t>
      </w:r>
      <w:r w:rsidR="00E5152C">
        <w:rPr>
          <w:rFonts w:cstheme="minorHAnsi"/>
          <w:i/>
          <w:iCs/>
          <w:color w:val="000000"/>
          <w:sz w:val="21"/>
          <w:szCs w:val="21"/>
        </w:rPr>
        <w:t>’</w:t>
      </w:r>
      <w:r w:rsidRPr="00FB29F4">
        <w:rPr>
          <w:rFonts w:cstheme="minorHAnsi"/>
          <w:i/>
          <w:iCs/>
          <w:color w:val="000000"/>
          <w:sz w:val="21"/>
          <w:szCs w:val="21"/>
        </w:rPr>
        <w:t>re doing. Still get bad days about it, but they pass. We just think of the funny times with him. Yeah, my daughter just thinks of how they always went to football together and travelled all over the country with [football team]. We can have a laugh about that.”</w:t>
      </w:r>
    </w:p>
    <w:p w14:paraId="0036447D" w14:textId="77777777" w:rsidR="00EC030F" w:rsidRPr="00472688" w:rsidRDefault="00EC030F" w:rsidP="00EC030F">
      <w:pPr>
        <w:autoSpaceDE w:val="0"/>
        <w:autoSpaceDN w:val="0"/>
        <w:adjustRightInd w:val="0"/>
        <w:spacing w:after="0" w:line="240" w:lineRule="auto"/>
        <w:rPr>
          <w:rFonts w:cstheme="minorHAnsi"/>
          <w:b/>
          <w:bCs/>
          <w:color w:val="000000"/>
          <w:sz w:val="21"/>
          <w:szCs w:val="21"/>
        </w:rPr>
      </w:pPr>
    </w:p>
    <w:p w14:paraId="3CEE1C98" w14:textId="77777777" w:rsidR="00EC030F" w:rsidRPr="00472688" w:rsidRDefault="00EC030F" w:rsidP="00EC030F">
      <w:pPr>
        <w:autoSpaceDE w:val="0"/>
        <w:autoSpaceDN w:val="0"/>
        <w:adjustRightInd w:val="0"/>
        <w:spacing w:after="0" w:line="240" w:lineRule="auto"/>
        <w:rPr>
          <w:rFonts w:cstheme="minorHAnsi"/>
          <w:b/>
          <w:bCs/>
          <w:color w:val="000000"/>
          <w:sz w:val="21"/>
          <w:szCs w:val="21"/>
        </w:rPr>
      </w:pPr>
    </w:p>
    <w:p w14:paraId="15CBBB01" w14:textId="77777777" w:rsidR="00EC030F" w:rsidRPr="005441FE" w:rsidRDefault="00EC030F" w:rsidP="00EC030F">
      <w:pPr>
        <w:autoSpaceDE w:val="0"/>
        <w:autoSpaceDN w:val="0"/>
        <w:adjustRightInd w:val="0"/>
        <w:spacing w:after="0" w:line="240" w:lineRule="auto"/>
        <w:rPr>
          <w:rFonts w:cstheme="minorHAnsi"/>
          <w:color w:val="000000"/>
          <w:sz w:val="21"/>
          <w:szCs w:val="21"/>
        </w:rPr>
      </w:pPr>
      <w:r w:rsidRPr="005441FE">
        <w:rPr>
          <w:rFonts w:cstheme="minorHAnsi"/>
          <w:color w:val="000000"/>
          <w:sz w:val="21"/>
          <w:szCs w:val="21"/>
        </w:rPr>
        <w:t>Names changed for privacy</w:t>
      </w:r>
    </w:p>
    <w:p w14:paraId="43D1D7AD" w14:textId="77777777" w:rsidR="00EC030F" w:rsidRPr="005441FE" w:rsidRDefault="00EC030F" w:rsidP="00EC030F">
      <w:pPr>
        <w:autoSpaceDE w:val="0"/>
        <w:autoSpaceDN w:val="0"/>
        <w:adjustRightInd w:val="0"/>
        <w:spacing w:after="0" w:line="240" w:lineRule="auto"/>
        <w:rPr>
          <w:rFonts w:cstheme="minorHAnsi"/>
          <w:color w:val="000000"/>
          <w:sz w:val="21"/>
          <w:szCs w:val="21"/>
        </w:rPr>
      </w:pPr>
      <w:r>
        <w:rPr>
          <w:rFonts w:cstheme="minorHAnsi"/>
          <w:color w:val="000000"/>
          <w:sz w:val="21"/>
          <w:szCs w:val="21"/>
        </w:rPr>
        <w:t>Testimony</w:t>
      </w:r>
      <w:r w:rsidRPr="005441FE">
        <w:rPr>
          <w:rFonts w:cstheme="minorHAnsi"/>
          <w:color w:val="000000"/>
          <w:sz w:val="21"/>
          <w:szCs w:val="21"/>
        </w:rPr>
        <w:t xml:space="preserve"> gathered by phone on 6 Jan 2023, except one comment in February 2020.</w:t>
      </w:r>
    </w:p>
    <w:p w14:paraId="2894D9B7" w14:textId="77777777" w:rsidR="00EC030F" w:rsidRDefault="00EC030F" w:rsidP="0094399E">
      <w:pPr>
        <w:autoSpaceDE w:val="0"/>
        <w:autoSpaceDN w:val="0"/>
        <w:adjustRightInd w:val="0"/>
        <w:spacing w:after="0" w:line="240" w:lineRule="auto"/>
        <w:rPr>
          <w:rFonts w:cstheme="minorHAnsi"/>
          <w:b/>
          <w:bCs/>
          <w:color w:val="000000"/>
        </w:rPr>
      </w:pPr>
    </w:p>
    <w:p w14:paraId="75C17CBD" w14:textId="77777777" w:rsidR="007300BD" w:rsidRDefault="007300BD" w:rsidP="007300BD">
      <w:pPr>
        <w:spacing w:line="240" w:lineRule="auto"/>
        <w:rPr>
          <w:rFonts w:cstheme="minorHAnsi"/>
          <w:b/>
          <w:bCs/>
          <w:sz w:val="21"/>
          <w:szCs w:val="21"/>
        </w:rPr>
      </w:pPr>
    </w:p>
    <w:p w14:paraId="6C0CBF07" w14:textId="77777777" w:rsidR="007300BD" w:rsidRDefault="007300BD" w:rsidP="007300BD">
      <w:pPr>
        <w:spacing w:line="240" w:lineRule="auto"/>
        <w:rPr>
          <w:rFonts w:cstheme="minorHAnsi"/>
          <w:b/>
          <w:bCs/>
          <w:sz w:val="21"/>
          <w:szCs w:val="21"/>
        </w:rPr>
      </w:pPr>
    </w:p>
    <w:p w14:paraId="43B4F3DB" w14:textId="77777777" w:rsidR="007300BD" w:rsidRDefault="007300BD" w:rsidP="007300BD">
      <w:pPr>
        <w:spacing w:line="240" w:lineRule="auto"/>
        <w:rPr>
          <w:rFonts w:cstheme="minorHAnsi"/>
          <w:b/>
          <w:bCs/>
          <w:sz w:val="21"/>
          <w:szCs w:val="21"/>
        </w:rPr>
      </w:pPr>
    </w:p>
    <w:p w14:paraId="51918D94" w14:textId="77777777" w:rsidR="007300BD" w:rsidRDefault="007300BD" w:rsidP="007300BD">
      <w:pPr>
        <w:spacing w:line="240" w:lineRule="auto"/>
        <w:rPr>
          <w:rFonts w:cstheme="minorHAnsi"/>
          <w:b/>
          <w:bCs/>
          <w:sz w:val="21"/>
          <w:szCs w:val="21"/>
        </w:rPr>
      </w:pPr>
    </w:p>
    <w:p w14:paraId="5BE6BBE3" w14:textId="77777777" w:rsidR="007300BD" w:rsidRDefault="007300BD" w:rsidP="007300BD">
      <w:pPr>
        <w:spacing w:line="240" w:lineRule="auto"/>
        <w:rPr>
          <w:rFonts w:cstheme="minorHAnsi"/>
          <w:b/>
          <w:bCs/>
          <w:sz w:val="21"/>
          <w:szCs w:val="21"/>
        </w:rPr>
      </w:pPr>
    </w:p>
    <w:p w14:paraId="76730DAF" w14:textId="77777777" w:rsidR="007300BD" w:rsidRDefault="007300BD" w:rsidP="007300BD">
      <w:pPr>
        <w:spacing w:line="240" w:lineRule="auto"/>
        <w:rPr>
          <w:rFonts w:cstheme="minorHAnsi"/>
          <w:b/>
          <w:bCs/>
          <w:sz w:val="21"/>
          <w:szCs w:val="21"/>
        </w:rPr>
      </w:pPr>
    </w:p>
    <w:p w14:paraId="5D2AD16D" w14:textId="77777777" w:rsidR="00E5152C" w:rsidRDefault="00E5152C" w:rsidP="007300BD">
      <w:pPr>
        <w:spacing w:line="240" w:lineRule="auto"/>
        <w:rPr>
          <w:rFonts w:cstheme="minorHAnsi"/>
          <w:b/>
          <w:bCs/>
          <w:sz w:val="21"/>
          <w:szCs w:val="21"/>
        </w:rPr>
      </w:pPr>
    </w:p>
    <w:p w14:paraId="36E0EFDB" w14:textId="3C602A07" w:rsidR="007300BD" w:rsidRPr="00C2012F" w:rsidRDefault="007300BD" w:rsidP="00E5152C">
      <w:pPr>
        <w:spacing w:after="0" w:line="240" w:lineRule="auto"/>
        <w:rPr>
          <w:rFonts w:cstheme="minorHAnsi"/>
          <w:b/>
          <w:bCs/>
        </w:rPr>
      </w:pPr>
      <w:r w:rsidRPr="00C2012F">
        <w:rPr>
          <w:rFonts w:cstheme="minorHAnsi"/>
          <w:b/>
          <w:bCs/>
        </w:rPr>
        <w:lastRenderedPageBreak/>
        <w:t xml:space="preserve">Appendix </w:t>
      </w:r>
      <w:r>
        <w:rPr>
          <w:rFonts w:cstheme="minorHAnsi"/>
          <w:b/>
          <w:bCs/>
        </w:rPr>
        <w:t>G</w:t>
      </w:r>
      <w:r w:rsidRPr="00C2012F">
        <w:rPr>
          <w:rFonts w:cstheme="minorHAnsi"/>
          <w:b/>
          <w:bCs/>
        </w:rPr>
        <w:t xml:space="preserve">: </w:t>
      </w:r>
      <w:proofErr w:type="spellStart"/>
      <w:r w:rsidRPr="00C2012F">
        <w:rPr>
          <w:rFonts w:cstheme="minorHAnsi"/>
          <w:b/>
          <w:bCs/>
        </w:rPr>
        <w:t>DtE</w:t>
      </w:r>
      <w:proofErr w:type="spellEnd"/>
      <w:r w:rsidRPr="00C2012F">
        <w:rPr>
          <w:rFonts w:cstheme="minorHAnsi"/>
          <w:b/>
          <w:bCs/>
        </w:rPr>
        <w:t xml:space="preserve"> case study </w:t>
      </w:r>
      <w:r w:rsidR="00E5152C">
        <w:rPr>
          <w:rFonts w:cstheme="minorHAnsi"/>
          <w:b/>
          <w:bCs/>
        </w:rPr>
        <w:t>–</w:t>
      </w:r>
      <w:r w:rsidRPr="00C2012F">
        <w:rPr>
          <w:rFonts w:cstheme="minorHAnsi"/>
          <w:b/>
          <w:bCs/>
        </w:rPr>
        <w:t xml:space="preserve"> T</w:t>
      </w:r>
      <w:r w:rsidR="00F52E43">
        <w:rPr>
          <w:rFonts w:cstheme="minorHAnsi"/>
          <w:b/>
          <w:bCs/>
        </w:rPr>
        <w:t>RH</w:t>
      </w:r>
    </w:p>
    <w:p w14:paraId="31A741CF" w14:textId="77777777" w:rsidR="00E5152C" w:rsidRDefault="00E5152C" w:rsidP="00E5152C">
      <w:pPr>
        <w:spacing w:after="0" w:line="240" w:lineRule="auto"/>
        <w:rPr>
          <w:rFonts w:cstheme="minorHAnsi"/>
          <w:sz w:val="21"/>
          <w:szCs w:val="21"/>
        </w:rPr>
      </w:pPr>
    </w:p>
    <w:p w14:paraId="6E5E7302" w14:textId="13560581" w:rsidR="007300BD" w:rsidRPr="00472688" w:rsidRDefault="007300BD" w:rsidP="007300BD">
      <w:pPr>
        <w:spacing w:line="240" w:lineRule="auto"/>
        <w:rPr>
          <w:rFonts w:cstheme="minorHAnsi"/>
          <w:i/>
          <w:iCs/>
          <w:sz w:val="21"/>
          <w:szCs w:val="21"/>
        </w:rPr>
      </w:pPr>
      <w:r w:rsidRPr="00472688">
        <w:rPr>
          <w:rFonts w:cstheme="minorHAnsi"/>
          <w:sz w:val="21"/>
          <w:szCs w:val="21"/>
        </w:rPr>
        <w:t>Our client T</w:t>
      </w:r>
      <w:r w:rsidR="00F52E43">
        <w:rPr>
          <w:rFonts w:cstheme="minorHAnsi"/>
          <w:sz w:val="21"/>
          <w:szCs w:val="21"/>
        </w:rPr>
        <w:t>RH</w:t>
      </w:r>
      <w:r w:rsidRPr="00472688">
        <w:rPr>
          <w:rFonts w:cstheme="minorHAnsi"/>
          <w:b/>
          <w:bCs/>
          <w:sz w:val="21"/>
          <w:szCs w:val="21"/>
        </w:rPr>
        <w:t xml:space="preserve"> </w:t>
      </w:r>
      <w:r w:rsidRPr="00472688">
        <w:rPr>
          <w:rFonts w:cstheme="minorHAnsi"/>
          <w:sz w:val="21"/>
          <w:szCs w:val="21"/>
        </w:rPr>
        <w:t xml:space="preserve">was one of two young, bereaved students interviewed for a </w:t>
      </w:r>
      <w:hyperlink r:id="rId29" w:history="1">
        <w:r w:rsidRPr="00472688">
          <w:rPr>
            <w:rStyle w:val="Hyperlink"/>
            <w:rFonts w:cstheme="minorHAnsi"/>
            <w:sz w:val="21"/>
            <w:szCs w:val="21"/>
          </w:rPr>
          <w:t>HuffPost article</w:t>
        </w:r>
      </w:hyperlink>
      <w:r w:rsidRPr="00472688">
        <w:rPr>
          <w:rFonts w:cstheme="minorHAnsi"/>
          <w:sz w:val="21"/>
          <w:szCs w:val="21"/>
        </w:rPr>
        <w:t xml:space="preserve"> </w:t>
      </w:r>
      <w:r>
        <w:rPr>
          <w:rFonts w:cstheme="minorHAnsi"/>
          <w:sz w:val="21"/>
          <w:szCs w:val="21"/>
        </w:rPr>
        <w:t xml:space="preserve">published in July 2020, </w:t>
      </w:r>
      <w:r w:rsidRPr="00472688">
        <w:rPr>
          <w:rFonts w:cstheme="minorHAnsi"/>
          <w:sz w:val="21"/>
          <w:szCs w:val="21"/>
        </w:rPr>
        <w:t>highlighting the difficulties students face.</w:t>
      </w:r>
      <w:r w:rsidRPr="00472688">
        <w:rPr>
          <w:rFonts w:cstheme="minorHAnsi"/>
          <w:i/>
          <w:iCs/>
          <w:sz w:val="21"/>
          <w:szCs w:val="21"/>
        </w:rPr>
        <w:t xml:space="preserve"> </w:t>
      </w:r>
      <w:r w:rsidRPr="00472688">
        <w:rPr>
          <w:rFonts w:cstheme="minorHAnsi"/>
          <w:sz w:val="21"/>
          <w:szCs w:val="21"/>
        </w:rPr>
        <w:t>She was a 19-year-old University student when her mother died of Covid-19 in April 2020.</w:t>
      </w:r>
      <w:r w:rsidR="00B2483C">
        <w:rPr>
          <w:rFonts w:cstheme="minorHAnsi"/>
          <w:sz w:val="21"/>
          <w:szCs w:val="21"/>
        </w:rPr>
        <w:t xml:space="preserve"> Below are extracts from the article relating to her story.</w:t>
      </w:r>
    </w:p>
    <w:p w14:paraId="386EF463" w14:textId="77777777" w:rsidR="007300BD" w:rsidRPr="00472688" w:rsidRDefault="007300BD" w:rsidP="007300BD">
      <w:pPr>
        <w:spacing w:line="240" w:lineRule="auto"/>
        <w:rPr>
          <w:rFonts w:cstheme="minorHAnsi"/>
          <w:i/>
          <w:iCs/>
          <w:sz w:val="21"/>
          <w:szCs w:val="21"/>
        </w:rPr>
      </w:pPr>
      <w:r w:rsidRPr="00B2483C">
        <w:rPr>
          <w:rFonts w:cstheme="minorHAnsi"/>
          <w:sz w:val="21"/>
          <w:szCs w:val="21"/>
        </w:rPr>
        <w:t>‘Opting for a basic burial, she still faced a bill of £5,000. …</w:t>
      </w:r>
      <w:r w:rsidRPr="00472688">
        <w:rPr>
          <w:rFonts w:cstheme="minorHAnsi"/>
          <w:i/>
          <w:iCs/>
          <w:sz w:val="21"/>
          <w:szCs w:val="21"/>
        </w:rPr>
        <w:t>“Being a student, there were so many obstacles, and it’s so unfair. If that’s [student finance] your only income they can’t expect you to use that because then how are you going to take care of yourself?”</w:t>
      </w:r>
    </w:p>
    <w:p w14:paraId="13A239BB" w14:textId="14E0B639" w:rsidR="007300BD" w:rsidRPr="00472688" w:rsidRDefault="00B2483C" w:rsidP="007300BD">
      <w:pPr>
        <w:spacing w:line="240" w:lineRule="auto"/>
        <w:rPr>
          <w:rFonts w:cstheme="minorHAnsi"/>
          <w:i/>
          <w:iCs/>
          <w:sz w:val="21"/>
          <w:szCs w:val="21"/>
        </w:rPr>
      </w:pPr>
      <w:r>
        <w:rPr>
          <w:rFonts w:cstheme="minorHAnsi"/>
          <w:i/>
          <w:iCs/>
          <w:sz w:val="21"/>
          <w:szCs w:val="21"/>
        </w:rPr>
        <w:t>‘</w:t>
      </w:r>
      <w:r w:rsidR="007300BD" w:rsidRPr="00472688">
        <w:rPr>
          <w:rFonts w:cstheme="minorHAnsi"/>
          <w:i/>
          <w:iCs/>
          <w:sz w:val="21"/>
          <w:szCs w:val="21"/>
        </w:rPr>
        <w:t xml:space="preserve">“It’s very stressful. If you don’t have anyone reliable you only really have a </w:t>
      </w:r>
      <w:proofErr w:type="spellStart"/>
      <w:r w:rsidR="007300BD" w:rsidRPr="00472688">
        <w:rPr>
          <w:rFonts w:cstheme="minorHAnsi"/>
          <w:i/>
          <w:iCs/>
          <w:sz w:val="21"/>
          <w:szCs w:val="21"/>
        </w:rPr>
        <w:t>crowdfunder</w:t>
      </w:r>
      <w:proofErr w:type="spellEnd"/>
      <w:r w:rsidR="007300BD" w:rsidRPr="00472688">
        <w:rPr>
          <w:rFonts w:cstheme="minorHAnsi"/>
          <w:i/>
          <w:iCs/>
          <w:sz w:val="21"/>
          <w:szCs w:val="21"/>
        </w:rPr>
        <w:t xml:space="preserve"> or a charity and even getting access to a charity is very difficult.”</w:t>
      </w:r>
    </w:p>
    <w:p w14:paraId="518D8483" w14:textId="0AA045F2" w:rsidR="007300BD" w:rsidRPr="00472688" w:rsidRDefault="00B2483C" w:rsidP="007300BD">
      <w:pPr>
        <w:spacing w:line="240" w:lineRule="auto"/>
        <w:rPr>
          <w:rFonts w:cstheme="minorHAnsi"/>
          <w:i/>
          <w:iCs/>
          <w:sz w:val="21"/>
          <w:szCs w:val="21"/>
        </w:rPr>
      </w:pPr>
      <w:r w:rsidRPr="00B2483C">
        <w:rPr>
          <w:rFonts w:cstheme="minorHAnsi"/>
          <w:sz w:val="21"/>
          <w:szCs w:val="21"/>
        </w:rPr>
        <w:t>‘</w:t>
      </w:r>
      <w:r w:rsidR="007300BD" w:rsidRPr="00B2483C">
        <w:rPr>
          <w:rFonts w:cstheme="minorHAnsi"/>
          <w:sz w:val="21"/>
          <w:szCs w:val="21"/>
        </w:rPr>
        <w:t xml:space="preserve">Then there is the effect on their studies. </w:t>
      </w:r>
      <w:r w:rsidR="007300BD" w:rsidRPr="00472688">
        <w:rPr>
          <w:rFonts w:cstheme="minorHAnsi"/>
          <w:i/>
          <w:iCs/>
          <w:sz w:val="21"/>
          <w:szCs w:val="21"/>
        </w:rPr>
        <w:t xml:space="preserve">“I haven’t had time to focus on </w:t>
      </w:r>
      <w:proofErr w:type="spellStart"/>
      <w:r w:rsidR="007300BD" w:rsidRPr="00472688">
        <w:rPr>
          <w:rFonts w:cstheme="minorHAnsi"/>
          <w:i/>
          <w:iCs/>
          <w:sz w:val="21"/>
          <w:szCs w:val="21"/>
        </w:rPr>
        <w:t>uni</w:t>
      </w:r>
      <w:proofErr w:type="spellEnd"/>
      <w:r w:rsidR="007300BD" w:rsidRPr="00472688">
        <w:rPr>
          <w:rFonts w:cstheme="minorHAnsi"/>
          <w:i/>
          <w:iCs/>
          <w:sz w:val="21"/>
          <w:szCs w:val="21"/>
        </w:rPr>
        <w:t xml:space="preserve"> work … The days when I’m not doing stuff for the funeral, I just want to take [time] out and concentrate on myself to breathe, not focus on work.”’</w:t>
      </w:r>
    </w:p>
    <w:p w14:paraId="3CAFBA02" w14:textId="77777777" w:rsidR="007300BD" w:rsidRDefault="007300BD" w:rsidP="007300BD">
      <w:pPr>
        <w:spacing w:line="240" w:lineRule="auto"/>
        <w:rPr>
          <w:rFonts w:cstheme="minorHAnsi"/>
          <w:b/>
          <w:bCs/>
          <w:sz w:val="23"/>
          <w:szCs w:val="23"/>
        </w:rPr>
      </w:pPr>
    </w:p>
    <w:p w14:paraId="0837C29D" w14:textId="77777777" w:rsidR="007300BD" w:rsidRDefault="007300BD" w:rsidP="007300BD">
      <w:pPr>
        <w:spacing w:line="240" w:lineRule="auto"/>
        <w:rPr>
          <w:rFonts w:cstheme="minorHAnsi"/>
          <w:b/>
          <w:bCs/>
          <w:sz w:val="23"/>
          <w:szCs w:val="23"/>
        </w:rPr>
      </w:pPr>
    </w:p>
    <w:p w14:paraId="349ECEFC" w14:textId="77777777" w:rsidR="007300BD" w:rsidRDefault="007300BD" w:rsidP="007300BD">
      <w:pPr>
        <w:spacing w:line="240" w:lineRule="auto"/>
        <w:rPr>
          <w:rFonts w:cstheme="minorHAnsi"/>
          <w:b/>
          <w:bCs/>
          <w:sz w:val="23"/>
          <w:szCs w:val="23"/>
        </w:rPr>
      </w:pPr>
    </w:p>
    <w:p w14:paraId="41392723" w14:textId="77777777" w:rsidR="007300BD" w:rsidRDefault="007300BD" w:rsidP="007300BD">
      <w:pPr>
        <w:spacing w:line="240" w:lineRule="auto"/>
        <w:rPr>
          <w:rFonts w:cstheme="minorHAnsi"/>
          <w:b/>
          <w:bCs/>
          <w:sz w:val="23"/>
          <w:szCs w:val="23"/>
        </w:rPr>
      </w:pPr>
    </w:p>
    <w:p w14:paraId="1F8B004C" w14:textId="77777777" w:rsidR="007300BD" w:rsidRDefault="007300BD" w:rsidP="007300BD">
      <w:pPr>
        <w:spacing w:line="240" w:lineRule="auto"/>
        <w:rPr>
          <w:rFonts w:cstheme="minorHAnsi"/>
          <w:b/>
          <w:bCs/>
          <w:sz w:val="23"/>
          <w:szCs w:val="23"/>
        </w:rPr>
      </w:pPr>
    </w:p>
    <w:p w14:paraId="6B23A43A" w14:textId="77777777" w:rsidR="007300BD" w:rsidRDefault="007300BD" w:rsidP="007300BD">
      <w:pPr>
        <w:spacing w:line="240" w:lineRule="auto"/>
        <w:rPr>
          <w:rFonts w:cstheme="minorHAnsi"/>
          <w:b/>
          <w:bCs/>
          <w:sz w:val="23"/>
          <w:szCs w:val="23"/>
        </w:rPr>
      </w:pPr>
    </w:p>
    <w:p w14:paraId="75655F24" w14:textId="77777777" w:rsidR="007300BD" w:rsidRDefault="007300BD" w:rsidP="007300BD">
      <w:pPr>
        <w:spacing w:line="240" w:lineRule="auto"/>
        <w:rPr>
          <w:rFonts w:cstheme="minorHAnsi"/>
          <w:b/>
          <w:bCs/>
          <w:sz w:val="23"/>
          <w:szCs w:val="23"/>
        </w:rPr>
      </w:pPr>
    </w:p>
    <w:p w14:paraId="0C8831A2" w14:textId="77777777" w:rsidR="007300BD" w:rsidRDefault="007300BD" w:rsidP="007300BD">
      <w:pPr>
        <w:spacing w:line="240" w:lineRule="auto"/>
        <w:rPr>
          <w:rFonts w:cstheme="minorHAnsi"/>
          <w:b/>
          <w:bCs/>
          <w:sz w:val="23"/>
          <w:szCs w:val="23"/>
        </w:rPr>
      </w:pPr>
    </w:p>
    <w:p w14:paraId="684F4136" w14:textId="77777777" w:rsidR="007300BD" w:rsidRDefault="007300BD" w:rsidP="007300BD">
      <w:pPr>
        <w:spacing w:line="240" w:lineRule="auto"/>
        <w:rPr>
          <w:rFonts w:cstheme="minorHAnsi"/>
          <w:b/>
          <w:bCs/>
          <w:sz w:val="23"/>
          <w:szCs w:val="23"/>
        </w:rPr>
      </w:pPr>
    </w:p>
    <w:p w14:paraId="760A4C6C" w14:textId="77777777" w:rsidR="007300BD" w:rsidRDefault="007300BD" w:rsidP="007300BD">
      <w:pPr>
        <w:spacing w:line="240" w:lineRule="auto"/>
        <w:rPr>
          <w:rFonts w:cstheme="minorHAnsi"/>
          <w:b/>
          <w:bCs/>
          <w:sz w:val="23"/>
          <w:szCs w:val="23"/>
        </w:rPr>
      </w:pPr>
    </w:p>
    <w:p w14:paraId="452881EA" w14:textId="77777777" w:rsidR="007300BD" w:rsidRDefault="007300BD" w:rsidP="007300BD">
      <w:pPr>
        <w:spacing w:line="240" w:lineRule="auto"/>
        <w:rPr>
          <w:rFonts w:cstheme="minorHAnsi"/>
          <w:b/>
          <w:bCs/>
          <w:sz w:val="23"/>
          <w:szCs w:val="23"/>
        </w:rPr>
      </w:pPr>
    </w:p>
    <w:p w14:paraId="0D472B64" w14:textId="77777777" w:rsidR="007300BD" w:rsidRDefault="007300BD" w:rsidP="007300BD">
      <w:pPr>
        <w:spacing w:line="240" w:lineRule="auto"/>
        <w:rPr>
          <w:rFonts w:cstheme="minorHAnsi"/>
          <w:b/>
          <w:bCs/>
          <w:sz w:val="23"/>
          <w:szCs w:val="23"/>
        </w:rPr>
      </w:pPr>
    </w:p>
    <w:p w14:paraId="20633D84" w14:textId="77777777" w:rsidR="007300BD" w:rsidRDefault="007300BD" w:rsidP="007300BD">
      <w:pPr>
        <w:spacing w:line="240" w:lineRule="auto"/>
        <w:rPr>
          <w:rFonts w:cstheme="minorHAnsi"/>
          <w:b/>
          <w:bCs/>
          <w:sz w:val="23"/>
          <w:szCs w:val="23"/>
        </w:rPr>
      </w:pPr>
    </w:p>
    <w:p w14:paraId="7CC3E5C5" w14:textId="77777777" w:rsidR="007300BD" w:rsidRDefault="007300BD" w:rsidP="007300BD">
      <w:pPr>
        <w:spacing w:line="240" w:lineRule="auto"/>
        <w:rPr>
          <w:rFonts w:cstheme="minorHAnsi"/>
          <w:b/>
          <w:bCs/>
          <w:sz w:val="23"/>
          <w:szCs w:val="23"/>
        </w:rPr>
      </w:pPr>
    </w:p>
    <w:p w14:paraId="36ED5B56" w14:textId="77777777" w:rsidR="007300BD" w:rsidRDefault="007300BD" w:rsidP="007300BD">
      <w:pPr>
        <w:spacing w:line="240" w:lineRule="auto"/>
        <w:rPr>
          <w:rFonts w:cstheme="minorHAnsi"/>
          <w:b/>
          <w:bCs/>
          <w:sz w:val="23"/>
          <w:szCs w:val="23"/>
        </w:rPr>
      </w:pPr>
    </w:p>
    <w:p w14:paraId="05961ABB" w14:textId="77777777" w:rsidR="007300BD" w:rsidRDefault="007300BD" w:rsidP="007300BD">
      <w:pPr>
        <w:spacing w:line="240" w:lineRule="auto"/>
        <w:rPr>
          <w:rFonts w:cstheme="minorHAnsi"/>
          <w:b/>
          <w:bCs/>
          <w:sz w:val="23"/>
          <w:szCs w:val="23"/>
        </w:rPr>
      </w:pPr>
    </w:p>
    <w:p w14:paraId="20AED2B2" w14:textId="77777777" w:rsidR="007300BD" w:rsidRDefault="007300BD" w:rsidP="007300BD">
      <w:pPr>
        <w:spacing w:line="240" w:lineRule="auto"/>
        <w:rPr>
          <w:rFonts w:cstheme="minorHAnsi"/>
          <w:b/>
          <w:bCs/>
          <w:sz w:val="23"/>
          <w:szCs w:val="23"/>
        </w:rPr>
      </w:pPr>
    </w:p>
    <w:p w14:paraId="3A96659C" w14:textId="77777777" w:rsidR="007300BD" w:rsidRDefault="007300BD" w:rsidP="007300BD">
      <w:pPr>
        <w:spacing w:line="240" w:lineRule="auto"/>
        <w:rPr>
          <w:rFonts w:cstheme="minorHAnsi"/>
          <w:b/>
          <w:bCs/>
          <w:sz w:val="23"/>
          <w:szCs w:val="23"/>
        </w:rPr>
      </w:pPr>
    </w:p>
    <w:p w14:paraId="3C15CC0E" w14:textId="77777777" w:rsidR="007300BD" w:rsidRDefault="007300BD" w:rsidP="007300BD">
      <w:pPr>
        <w:spacing w:line="240" w:lineRule="auto"/>
        <w:rPr>
          <w:rFonts w:cstheme="minorHAnsi"/>
          <w:b/>
          <w:bCs/>
          <w:sz w:val="23"/>
          <w:szCs w:val="23"/>
        </w:rPr>
      </w:pPr>
    </w:p>
    <w:p w14:paraId="1F4C36E5" w14:textId="77777777" w:rsidR="007300BD" w:rsidRDefault="007300BD" w:rsidP="007300BD">
      <w:pPr>
        <w:spacing w:line="240" w:lineRule="auto"/>
        <w:rPr>
          <w:rFonts w:cstheme="minorHAnsi"/>
          <w:b/>
          <w:bCs/>
          <w:sz w:val="23"/>
          <w:szCs w:val="23"/>
        </w:rPr>
      </w:pPr>
    </w:p>
    <w:p w14:paraId="17D4BCCB" w14:textId="77777777" w:rsidR="007300BD" w:rsidRDefault="007300BD" w:rsidP="007300BD">
      <w:pPr>
        <w:spacing w:line="240" w:lineRule="auto"/>
        <w:rPr>
          <w:rFonts w:cstheme="minorHAnsi"/>
          <w:b/>
          <w:bCs/>
          <w:sz w:val="23"/>
          <w:szCs w:val="23"/>
        </w:rPr>
      </w:pPr>
    </w:p>
    <w:p w14:paraId="7D327288" w14:textId="77777777" w:rsidR="007300BD" w:rsidRDefault="007300BD" w:rsidP="007300BD">
      <w:pPr>
        <w:spacing w:line="240" w:lineRule="auto"/>
        <w:rPr>
          <w:rFonts w:cstheme="minorHAnsi"/>
          <w:b/>
          <w:bCs/>
          <w:sz w:val="23"/>
          <w:szCs w:val="23"/>
        </w:rPr>
      </w:pPr>
    </w:p>
    <w:p w14:paraId="254C384C" w14:textId="77777777" w:rsidR="005C24DF" w:rsidRDefault="005C24DF" w:rsidP="00E5152C">
      <w:pPr>
        <w:spacing w:after="0" w:line="240" w:lineRule="auto"/>
        <w:rPr>
          <w:rFonts w:cstheme="minorHAnsi"/>
          <w:b/>
          <w:bCs/>
        </w:rPr>
      </w:pPr>
    </w:p>
    <w:p w14:paraId="0CB972FD" w14:textId="41B058D2" w:rsidR="007300BD" w:rsidRPr="005C24DF" w:rsidRDefault="007300BD" w:rsidP="00E5152C">
      <w:pPr>
        <w:spacing w:after="0" w:line="240" w:lineRule="auto"/>
        <w:rPr>
          <w:rFonts w:cstheme="minorHAnsi"/>
          <w:b/>
          <w:bCs/>
        </w:rPr>
      </w:pPr>
      <w:r w:rsidRPr="005C24DF">
        <w:rPr>
          <w:rFonts w:cstheme="minorHAnsi"/>
          <w:b/>
          <w:bCs/>
        </w:rPr>
        <w:lastRenderedPageBreak/>
        <w:t>Appendix H</w:t>
      </w:r>
      <w:r w:rsidR="00F15C17" w:rsidRPr="005C24DF">
        <w:rPr>
          <w:rFonts w:cstheme="minorHAnsi"/>
          <w:b/>
          <w:bCs/>
        </w:rPr>
        <w:t xml:space="preserve">: </w:t>
      </w:r>
      <w:proofErr w:type="spellStart"/>
      <w:r w:rsidRPr="005C24DF">
        <w:rPr>
          <w:rFonts w:cstheme="minorHAnsi"/>
          <w:b/>
          <w:bCs/>
        </w:rPr>
        <w:t>DtE</w:t>
      </w:r>
      <w:proofErr w:type="spellEnd"/>
      <w:r w:rsidRPr="005C24DF">
        <w:rPr>
          <w:rFonts w:cstheme="minorHAnsi"/>
          <w:b/>
          <w:bCs/>
        </w:rPr>
        <w:t xml:space="preserve"> case studies</w:t>
      </w:r>
      <w:r w:rsidR="0061394D" w:rsidRPr="005C24DF">
        <w:rPr>
          <w:rFonts w:cstheme="minorHAnsi"/>
          <w:b/>
          <w:bCs/>
        </w:rPr>
        <w:t xml:space="preserve"> 1</w:t>
      </w:r>
    </w:p>
    <w:p w14:paraId="071F4B9F" w14:textId="77777777" w:rsidR="00E5152C" w:rsidRDefault="00E5152C" w:rsidP="00E5152C">
      <w:pPr>
        <w:spacing w:after="0" w:line="240" w:lineRule="auto"/>
        <w:rPr>
          <w:rFonts w:cstheme="minorHAnsi"/>
          <w:sz w:val="21"/>
          <w:szCs w:val="21"/>
        </w:rPr>
      </w:pPr>
    </w:p>
    <w:p w14:paraId="417D030A" w14:textId="28D9B904" w:rsidR="007300BD" w:rsidRDefault="00E5152C" w:rsidP="00E5152C">
      <w:pPr>
        <w:spacing w:line="240" w:lineRule="auto"/>
        <w:ind w:hanging="426"/>
        <w:rPr>
          <w:rFonts w:cstheme="minorHAnsi"/>
          <w:sz w:val="21"/>
          <w:szCs w:val="21"/>
        </w:rPr>
      </w:pPr>
      <w:r>
        <w:rPr>
          <w:rFonts w:cstheme="minorHAnsi"/>
          <w:sz w:val="21"/>
          <w:szCs w:val="21"/>
        </w:rPr>
        <w:t>H-1</w:t>
      </w:r>
      <w:r>
        <w:rPr>
          <w:rFonts w:cstheme="minorHAnsi"/>
          <w:sz w:val="21"/>
          <w:szCs w:val="21"/>
        </w:rPr>
        <w:tab/>
      </w:r>
      <w:r w:rsidR="007300BD">
        <w:rPr>
          <w:rFonts w:cstheme="minorHAnsi"/>
          <w:sz w:val="21"/>
          <w:szCs w:val="21"/>
        </w:rPr>
        <w:t>Trevor’s husband, Billy, died in 2019 when they were both in their 20s. Billy was severely disabled and had never been able to work. When Billy died, Trevor applied for the BSP but was denied it because Billy hadn’t met the NICs requirements. This made funding the funeral and managing the daily finances much more difficult.</w:t>
      </w:r>
    </w:p>
    <w:p w14:paraId="73EA7A22" w14:textId="77777777" w:rsidR="007300BD" w:rsidRDefault="007300BD" w:rsidP="0061394D">
      <w:pPr>
        <w:spacing w:line="240" w:lineRule="auto"/>
        <w:rPr>
          <w:rFonts w:cstheme="minorHAnsi"/>
          <w:sz w:val="21"/>
          <w:szCs w:val="21"/>
        </w:rPr>
      </w:pPr>
      <w:r>
        <w:rPr>
          <w:rFonts w:cstheme="minorHAnsi"/>
          <w:sz w:val="21"/>
          <w:szCs w:val="21"/>
        </w:rPr>
        <w:t>Although Trevor was able to get the SFFEP, he was further disadvantaged by the rule on deductions. Trevor and Billy had been in receipt of a joint claim of [income-related benefit] which was paid into Billy’s account. When he died, a few hundred pounds of their last payment was sitting in his account, which Trevor had to use to pay household bills in time immediately following Billy’s death. However, despite the money being from a joint claim and therefore partly Trevor’s, the DWP counted all of it as Billy’s estate and deducted it from the SFFEP award. Trevor asked for a reconsideration of the decision but received the same outcome.</w:t>
      </w:r>
    </w:p>
    <w:p w14:paraId="055C72F3" w14:textId="2175973F" w:rsidR="007300BD" w:rsidRDefault="007300BD" w:rsidP="0061394D">
      <w:pPr>
        <w:spacing w:line="240" w:lineRule="auto"/>
        <w:rPr>
          <w:rFonts w:cstheme="minorHAnsi"/>
          <w:sz w:val="21"/>
          <w:szCs w:val="21"/>
        </w:rPr>
      </w:pPr>
      <w:r>
        <w:rPr>
          <w:rFonts w:cstheme="minorHAnsi"/>
          <w:sz w:val="21"/>
          <w:szCs w:val="21"/>
        </w:rPr>
        <w:t>The DWP award was only around £1,500, less than half the funeral bill, which was a bit over £3,000 for a simple cremation, so we helped Trevor access a charitable grant to pay the balance on the funeral bill. It should be noted that even though this was before the 2020 £300 increase to the ‘other funeral expenses’ part of the SFFEP, £300 would not have been enough to stop Trevor getting int</w:t>
      </w:r>
      <w:r w:rsidR="00C2518B">
        <w:rPr>
          <w:rFonts w:cstheme="minorHAnsi"/>
          <w:sz w:val="21"/>
          <w:szCs w:val="21"/>
        </w:rPr>
        <w:t>o debt without charitable help.</w:t>
      </w:r>
    </w:p>
    <w:p w14:paraId="46B28CD9" w14:textId="77777777" w:rsidR="007300BD" w:rsidRPr="009A3FC2" w:rsidRDefault="007300BD" w:rsidP="0061394D">
      <w:pPr>
        <w:spacing w:line="240" w:lineRule="auto"/>
        <w:rPr>
          <w:rFonts w:cstheme="minorHAnsi"/>
          <w:i/>
          <w:iCs/>
          <w:sz w:val="21"/>
          <w:szCs w:val="21"/>
        </w:rPr>
      </w:pPr>
      <w:r w:rsidRPr="009A3FC2">
        <w:rPr>
          <w:rFonts w:cstheme="minorHAnsi"/>
          <w:i/>
          <w:iCs/>
          <w:sz w:val="21"/>
          <w:szCs w:val="21"/>
        </w:rPr>
        <w:t xml:space="preserve">Names and some details changed </w:t>
      </w:r>
      <w:r>
        <w:rPr>
          <w:rFonts w:cstheme="minorHAnsi"/>
          <w:i/>
          <w:iCs/>
          <w:sz w:val="21"/>
          <w:szCs w:val="21"/>
        </w:rPr>
        <w:t>to ensure anonymity.</w:t>
      </w:r>
    </w:p>
    <w:p w14:paraId="4AD23FFE" w14:textId="77777777" w:rsidR="007300BD" w:rsidRDefault="007300BD" w:rsidP="0061394D">
      <w:pPr>
        <w:spacing w:line="240" w:lineRule="auto"/>
        <w:rPr>
          <w:rFonts w:cstheme="minorHAnsi"/>
          <w:sz w:val="21"/>
          <w:szCs w:val="21"/>
        </w:rPr>
      </w:pPr>
    </w:p>
    <w:p w14:paraId="7EEDC0F8" w14:textId="135BFDB9" w:rsidR="007300BD" w:rsidRPr="00331F75" w:rsidRDefault="00E5152C" w:rsidP="00E5152C">
      <w:pPr>
        <w:ind w:hanging="426"/>
        <w:rPr>
          <w:sz w:val="21"/>
          <w:szCs w:val="21"/>
        </w:rPr>
      </w:pPr>
      <w:r>
        <w:rPr>
          <w:sz w:val="21"/>
          <w:szCs w:val="21"/>
        </w:rPr>
        <w:t>H-2</w:t>
      </w:r>
      <w:r>
        <w:rPr>
          <w:sz w:val="21"/>
          <w:szCs w:val="21"/>
        </w:rPr>
        <w:tab/>
      </w:r>
      <w:r w:rsidR="007300BD">
        <w:rPr>
          <w:sz w:val="21"/>
          <w:szCs w:val="21"/>
        </w:rPr>
        <w:t>Frank’s daughter died unexpectedly in 2022. Shortly before this, he</w:t>
      </w:r>
      <w:r w:rsidR="007300BD" w:rsidRPr="00331F75">
        <w:rPr>
          <w:sz w:val="21"/>
          <w:szCs w:val="21"/>
        </w:rPr>
        <w:t xml:space="preserve"> had paid money into </w:t>
      </w:r>
      <w:r w:rsidR="007300BD">
        <w:rPr>
          <w:sz w:val="21"/>
          <w:szCs w:val="21"/>
        </w:rPr>
        <w:t>her</w:t>
      </w:r>
      <w:r w:rsidR="007300BD" w:rsidRPr="00331F75">
        <w:rPr>
          <w:sz w:val="21"/>
          <w:szCs w:val="21"/>
        </w:rPr>
        <w:t xml:space="preserve"> account to cover joint bills</w:t>
      </w:r>
      <w:r w:rsidR="007300BD">
        <w:rPr>
          <w:sz w:val="21"/>
          <w:szCs w:val="21"/>
        </w:rPr>
        <w:t xml:space="preserve"> as they lived together. He </w:t>
      </w:r>
      <w:r w:rsidR="007300BD" w:rsidRPr="00331F75">
        <w:rPr>
          <w:sz w:val="21"/>
          <w:szCs w:val="21"/>
        </w:rPr>
        <w:t xml:space="preserve">explained this to Social Security Scotland when he applied for the FSP and they did not deduct this </w:t>
      </w:r>
      <w:r w:rsidR="007300BD">
        <w:rPr>
          <w:sz w:val="21"/>
          <w:szCs w:val="21"/>
        </w:rPr>
        <w:t xml:space="preserve">money </w:t>
      </w:r>
      <w:r w:rsidR="007300BD" w:rsidRPr="00331F75">
        <w:rPr>
          <w:sz w:val="21"/>
          <w:szCs w:val="21"/>
        </w:rPr>
        <w:t>from the</w:t>
      </w:r>
      <w:r w:rsidR="007300BD">
        <w:rPr>
          <w:sz w:val="21"/>
          <w:szCs w:val="21"/>
        </w:rPr>
        <w:t>ir</w:t>
      </w:r>
      <w:r w:rsidR="007300BD" w:rsidRPr="00331F75">
        <w:rPr>
          <w:sz w:val="21"/>
          <w:szCs w:val="21"/>
        </w:rPr>
        <w:t xml:space="preserve"> award</w:t>
      </w:r>
      <w:r w:rsidR="007300BD">
        <w:rPr>
          <w:sz w:val="21"/>
          <w:szCs w:val="21"/>
        </w:rPr>
        <w:t>,</w:t>
      </w:r>
      <w:r w:rsidR="007300BD" w:rsidRPr="00331F75">
        <w:rPr>
          <w:sz w:val="21"/>
          <w:szCs w:val="21"/>
        </w:rPr>
        <w:t xml:space="preserve"> despite it being in the deceased's account when they died.</w:t>
      </w:r>
    </w:p>
    <w:p w14:paraId="0210F829" w14:textId="77777777" w:rsidR="007300BD" w:rsidRDefault="007300BD" w:rsidP="0061394D">
      <w:pPr>
        <w:spacing w:line="240" w:lineRule="auto"/>
        <w:rPr>
          <w:rFonts w:cstheme="minorHAnsi"/>
          <w:sz w:val="21"/>
          <w:szCs w:val="21"/>
        </w:rPr>
      </w:pPr>
      <w:r w:rsidRPr="009A3FC2">
        <w:rPr>
          <w:rFonts w:cstheme="minorHAnsi"/>
          <w:i/>
          <w:iCs/>
          <w:sz w:val="21"/>
          <w:szCs w:val="21"/>
        </w:rPr>
        <w:t xml:space="preserve">Names and some details changed </w:t>
      </w:r>
      <w:r>
        <w:rPr>
          <w:rFonts w:cstheme="minorHAnsi"/>
          <w:i/>
          <w:iCs/>
          <w:sz w:val="21"/>
          <w:szCs w:val="21"/>
        </w:rPr>
        <w:t>to ensure anonymity.</w:t>
      </w:r>
    </w:p>
    <w:p w14:paraId="1D12446A" w14:textId="77777777" w:rsidR="00867AD0" w:rsidRDefault="00867AD0" w:rsidP="0061394D">
      <w:pPr>
        <w:spacing w:line="240" w:lineRule="auto"/>
        <w:rPr>
          <w:rFonts w:cstheme="minorHAnsi"/>
          <w:sz w:val="21"/>
          <w:szCs w:val="21"/>
        </w:rPr>
      </w:pPr>
    </w:p>
    <w:p w14:paraId="689DA7F8" w14:textId="77777777" w:rsidR="0061394D" w:rsidRDefault="0061394D" w:rsidP="0061394D">
      <w:pPr>
        <w:spacing w:line="240" w:lineRule="auto"/>
        <w:rPr>
          <w:rFonts w:cstheme="minorHAnsi"/>
          <w:sz w:val="21"/>
          <w:szCs w:val="21"/>
        </w:rPr>
      </w:pPr>
    </w:p>
    <w:p w14:paraId="0A93107B" w14:textId="77777777" w:rsidR="0061394D" w:rsidRDefault="0061394D" w:rsidP="0061394D">
      <w:pPr>
        <w:spacing w:line="240" w:lineRule="auto"/>
        <w:rPr>
          <w:rFonts w:cstheme="minorHAnsi"/>
          <w:sz w:val="21"/>
          <w:szCs w:val="21"/>
        </w:rPr>
      </w:pPr>
    </w:p>
    <w:p w14:paraId="6698E1D5" w14:textId="77777777" w:rsidR="0061394D" w:rsidRDefault="0061394D" w:rsidP="0061394D">
      <w:pPr>
        <w:spacing w:line="240" w:lineRule="auto"/>
        <w:rPr>
          <w:rFonts w:cstheme="minorHAnsi"/>
          <w:sz w:val="21"/>
          <w:szCs w:val="21"/>
        </w:rPr>
      </w:pPr>
    </w:p>
    <w:p w14:paraId="6C7FBBB6" w14:textId="77777777" w:rsidR="0061394D" w:rsidRDefault="0061394D" w:rsidP="0061394D">
      <w:pPr>
        <w:spacing w:line="240" w:lineRule="auto"/>
        <w:rPr>
          <w:rFonts w:cstheme="minorHAnsi"/>
          <w:sz w:val="21"/>
          <w:szCs w:val="21"/>
        </w:rPr>
      </w:pPr>
    </w:p>
    <w:p w14:paraId="706CB6AD" w14:textId="77777777" w:rsidR="0061394D" w:rsidRDefault="0061394D" w:rsidP="0061394D">
      <w:pPr>
        <w:spacing w:line="240" w:lineRule="auto"/>
        <w:rPr>
          <w:rFonts w:cstheme="minorHAnsi"/>
          <w:sz w:val="21"/>
          <w:szCs w:val="21"/>
        </w:rPr>
      </w:pPr>
    </w:p>
    <w:p w14:paraId="0EB85EE4" w14:textId="77777777" w:rsidR="0061394D" w:rsidRDefault="0061394D" w:rsidP="0061394D">
      <w:pPr>
        <w:spacing w:line="240" w:lineRule="auto"/>
        <w:rPr>
          <w:rFonts w:cstheme="minorHAnsi"/>
          <w:sz w:val="21"/>
          <w:szCs w:val="21"/>
        </w:rPr>
      </w:pPr>
    </w:p>
    <w:p w14:paraId="3DE799C2" w14:textId="77777777" w:rsidR="0061394D" w:rsidRDefault="0061394D" w:rsidP="0061394D">
      <w:pPr>
        <w:spacing w:line="240" w:lineRule="auto"/>
        <w:rPr>
          <w:rFonts w:cstheme="minorHAnsi"/>
          <w:sz w:val="21"/>
          <w:szCs w:val="21"/>
        </w:rPr>
      </w:pPr>
    </w:p>
    <w:p w14:paraId="70C02B3E" w14:textId="77777777" w:rsidR="0061394D" w:rsidRDefault="0061394D" w:rsidP="0061394D">
      <w:pPr>
        <w:spacing w:line="240" w:lineRule="auto"/>
        <w:rPr>
          <w:rFonts w:cstheme="minorHAnsi"/>
          <w:sz w:val="21"/>
          <w:szCs w:val="21"/>
        </w:rPr>
      </w:pPr>
    </w:p>
    <w:p w14:paraId="38D384E0" w14:textId="77777777" w:rsidR="0061394D" w:rsidRDefault="0061394D" w:rsidP="0061394D">
      <w:pPr>
        <w:spacing w:line="240" w:lineRule="auto"/>
        <w:rPr>
          <w:rFonts w:cstheme="minorHAnsi"/>
          <w:sz w:val="21"/>
          <w:szCs w:val="21"/>
        </w:rPr>
      </w:pPr>
    </w:p>
    <w:p w14:paraId="2071BD21" w14:textId="77777777" w:rsidR="0061394D" w:rsidRDefault="0061394D" w:rsidP="0061394D">
      <w:pPr>
        <w:spacing w:line="240" w:lineRule="auto"/>
        <w:rPr>
          <w:rFonts w:cstheme="minorHAnsi"/>
          <w:sz w:val="21"/>
          <w:szCs w:val="21"/>
        </w:rPr>
      </w:pPr>
    </w:p>
    <w:p w14:paraId="07D2AF41" w14:textId="77777777" w:rsidR="0061394D" w:rsidRDefault="0061394D" w:rsidP="0061394D">
      <w:pPr>
        <w:spacing w:line="240" w:lineRule="auto"/>
        <w:rPr>
          <w:rFonts w:cstheme="minorHAnsi"/>
          <w:sz w:val="21"/>
          <w:szCs w:val="21"/>
        </w:rPr>
      </w:pPr>
    </w:p>
    <w:p w14:paraId="08005381" w14:textId="77777777" w:rsidR="0061394D" w:rsidRDefault="0061394D" w:rsidP="0061394D">
      <w:pPr>
        <w:spacing w:line="240" w:lineRule="auto"/>
        <w:rPr>
          <w:rFonts w:cstheme="minorHAnsi"/>
          <w:sz w:val="21"/>
          <w:szCs w:val="21"/>
        </w:rPr>
      </w:pPr>
    </w:p>
    <w:p w14:paraId="2AC53F26" w14:textId="77777777" w:rsidR="0061394D" w:rsidRDefault="0061394D" w:rsidP="0061394D">
      <w:pPr>
        <w:spacing w:line="240" w:lineRule="auto"/>
        <w:rPr>
          <w:rFonts w:cstheme="minorHAnsi"/>
          <w:sz w:val="21"/>
          <w:szCs w:val="21"/>
        </w:rPr>
      </w:pPr>
    </w:p>
    <w:p w14:paraId="540F937E" w14:textId="77777777" w:rsidR="00F752C2" w:rsidRDefault="00F752C2" w:rsidP="0061394D">
      <w:pPr>
        <w:spacing w:line="240" w:lineRule="auto"/>
        <w:rPr>
          <w:rFonts w:cstheme="minorHAnsi"/>
          <w:b/>
          <w:bCs/>
          <w:sz w:val="23"/>
          <w:szCs w:val="23"/>
        </w:rPr>
      </w:pPr>
    </w:p>
    <w:p w14:paraId="037D207A" w14:textId="4A553DB7" w:rsidR="0061394D" w:rsidRPr="005C24DF" w:rsidRDefault="0061394D" w:rsidP="00E5152C">
      <w:pPr>
        <w:spacing w:after="0" w:line="240" w:lineRule="auto"/>
        <w:rPr>
          <w:rFonts w:cstheme="minorHAnsi"/>
          <w:b/>
          <w:bCs/>
        </w:rPr>
      </w:pPr>
      <w:r w:rsidRPr="005C24DF">
        <w:rPr>
          <w:rFonts w:cstheme="minorHAnsi"/>
          <w:b/>
          <w:bCs/>
        </w:rPr>
        <w:lastRenderedPageBreak/>
        <w:t>Appendix I:</w:t>
      </w:r>
      <w:r w:rsidR="00F15C17" w:rsidRPr="005C24DF">
        <w:rPr>
          <w:rFonts w:cstheme="minorHAnsi"/>
          <w:b/>
          <w:bCs/>
        </w:rPr>
        <w:t xml:space="preserve"> </w:t>
      </w:r>
      <w:proofErr w:type="spellStart"/>
      <w:r w:rsidRPr="005C24DF">
        <w:rPr>
          <w:rFonts w:cstheme="minorHAnsi"/>
          <w:b/>
          <w:bCs/>
        </w:rPr>
        <w:t>DtE</w:t>
      </w:r>
      <w:proofErr w:type="spellEnd"/>
      <w:r w:rsidRPr="005C24DF">
        <w:rPr>
          <w:rFonts w:cstheme="minorHAnsi"/>
          <w:b/>
          <w:bCs/>
        </w:rPr>
        <w:t xml:space="preserve"> case studies 2</w:t>
      </w:r>
    </w:p>
    <w:p w14:paraId="0F5C2031" w14:textId="77777777" w:rsidR="00E5152C" w:rsidRPr="0061394D" w:rsidRDefault="00E5152C" w:rsidP="00E5152C">
      <w:pPr>
        <w:spacing w:after="0" w:line="240" w:lineRule="auto"/>
        <w:rPr>
          <w:rFonts w:cstheme="minorHAnsi"/>
          <w:b/>
          <w:bCs/>
          <w:sz w:val="23"/>
          <w:szCs w:val="23"/>
        </w:rPr>
      </w:pPr>
    </w:p>
    <w:p w14:paraId="6DAD2451" w14:textId="498F17F8" w:rsidR="007300BD" w:rsidRDefault="006946AE" w:rsidP="006946AE">
      <w:pPr>
        <w:spacing w:line="240" w:lineRule="auto"/>
        <w:ind w:hanging="426"/>
        <w:rPr>
          <w:rFonts w:cstheme="minorHAnsi"/>
          <w:sz w:val="21"/>
          <w:szCs w:val="21"/>
        </w:rPr>
      </w:pPr>
      <w:r>
        <w:rPr>
          <w:rFonts w:cstheme="minorHAnsi"/>
          <w:sz w:val="21"/>
          <w:szCs w:val="21"/>
        </w:rPr>
        <w:t>I-1</w:t>
      </w:r>
      <w:r>
        <w:rPr>
          <w:rFonts w:cstheme="minorHAnsi"/>
          <w:sz w:val="21"/>
          <w:szCs w:val="21"/>
        </w:rPr>
        <w:tab/>
      </w:r>
      <w:r w:rsidR="007300BD" w:rsidRPr="009555CC">
        <w:rPr>
          <w:rFonts w:cstheme="minorHAnsi"/>
          <w:sz w:val="21"/>
          <w:szCs w:val="21"/>
        </w:rPr>
        <w:t>Rasheed’s sister</w:t>
      </w:r>
      <w:r w:rsidR="007300BD">
        <w:rPr>
          <w:rFonts w:cstheme="minorHAnsi"/>
          <w:sz w:val="21"/>
          <w:szCs w:val="21"/>
        </w:rPr>
        <w:t>, Farah,</w:t>
      </w:r>
      <w:r w:rsidR="007300BD" w:rsidRPr="009555CC">
        <w:rPr>
          <w:rFonts w:cstheme="minorHAnsi"/>
          <w:sz w:val="21"/>
          <w:szCs w:val="21"/>
        </w:rPr>
        <w:t xml:space="preserve"> was unwell for </w:t>
      </w:r>
      <w:r w:rsidR="007300BD">
        <w:rPr>
          <w:rFonts w:cstheme="minorHAnsi"/>
          <w:sz w:val="21"/>
          <w:szCs w:val="21"/>
        </w:rPr>
        <w:t>1-2 years</w:t>
      </w:r>
      <w:r w:rsidR="007300BD" w:rsidRPr="009555CC">
        <w:rPr>
          <w:rFonts w:cstheme="minorHAnsi"/>
          <w:sz w:val="21"/>
          <w:szCs w:val="21"/>
        </w:rPr>
        <w:t xml:space="preserve"> before her death. </w:t>
      </w:r>
      <w:r w:rsidR="007300BD">
        <w:rPr>
          <w:rFonts w:cstheme="minorHAnsi"/>
          <w:sz w:val="21"/>
          <w:szCs w:val="21"/>
        </w:rPr>
        <w:t>Rasheed</w:t>
      </w:r>
      <w:r w:rsidR="007300BD" w:rsidRPr="009555CC">
        <w:rPr>
          <w:rFonts w:cstheme="minorHAnsi"/>
          <w:sz w:val="21"/>
          <w:szCs w:val="21"/>
        </w:rPr>
        <w:t xml:space="preserve"> explained that during this time </w:t>
      </w:r>
      <w:r w:rsidR="007300BD">
        <w:rPr>
          <w:rFonts w:cstheme="minorHAnsi"/>
          <w:sz w:val="21"/>
          <w:szCs w:val="21"/>
        </w:rPr>
        <w:t>Farah</w:t>
      </w:r>
      <w:r w:rsidR="007300BD" w:rsidRPr="009555CC">
        <w:rPr>
          <w:rFonts w:cstheme="minorHAnsi"/>
          <w:sz w:val="21"/>
          <w:szCs w:val="21"/>
        </w:rPr>
        <w:t xml:space="preserve"> managed to save £</w:t>
      </w:r>
      <w:r w:rsidR="007300BD">
        <w:rPr>
          <w:rFonts w:cstheme="minorHAnsi"/>
          <w:sz w:val="21"/>
          <w:szCs w:val="21"/>
        </w:rPr>
        <w:t>1</w:t>
      </w:r>
      <w:r w:rsidR="007300BD" w:rsidRPr="009555CC">
        <w:rPr>
          <w:rFonts w:cstheme="minorHAnsi"/>
          <w:sz w:val="21"/>
          <w:szCs w:val="21"/>
        </w:rPr>
        <w:t>,</w:t>
      </w:r>
      <w:r w:rsidR="007300BD">
        <w:rPr>
          <w:rFonts w:cstheme="minorHAnsi"/>
          <w:sz w:val="21"/>
          <w:szCs w:val="21"/>
        </w:rPr>
        <w:t>5</w:t>
      </w:r>
      <w:r w:rsidR="007300BD" w:rsidRPr="009555CC">
        <w:rPr>
          <w:rFonts w:cstheme="minorHAnsi"/>
          <w:sz w:val="21"/>
          <w:szCs w:val="21"/>
        </w:rPr>
        <w:t>00 from her benefits to contribute to her funeral. However, this had meant that</w:t>
      </w:r>
      <w:r w:rsidR="007300BD">
        <w:rPr>
          <w:rFonts w:cstheme="minorHAnsi"/>
          <w:sz w:val="21"/>
          <w:szCs w:val="21"/>
        </w:rPr>
        <w:t>,</w:t>
      </w:r>
      <w:r w:rsidR="007300BD" w:rsidRPr="009555CC">
        <w:rPr>
          <w:rFonts w:cstheme="minorHAnsi"/>
          <w:sz w:val="21"/>
          <w:szCs w:val="21"/>
        </w:rPr>
        <w:t xml:space="preserve"> at times, she </w:t>
      </w:r>
      <w:r w:rsidR="007300BD">
        <w:rPr>
          <w:rFonts w:cstheme="minorHAnsi"/>
          <w:sz w:val="21"/>
          <w:szCs w:val="21"/>
        </w:rPr>
        <w:t>had chosen</w:t>
      </w:r>
      <w:r w:rsidR="007300BD" w:rsidRPr="009555CC">
        <w:rPr>
          <w:rFonts w:cstheme="minorHAnsi"/>
          <w:sz w:val="21"/>
          <w:szCs w:val="21"/>
        </w:rPr>
        <w:t xml:space="preserve"> to go without proper food or sometimes heating, to put the money aside.</w:t>
      </w:r>
      <w:r w:rsidR="007300BD">
        <w:rPr>
          <w:rFonts w:cstheme="minorHAnsi"/>
          <w:sz w:val="21"/>
          <w:szCs w:val="21"/>
        </w:rPr>
        <w:t xml:space="preserve"> Rasheed was on a low income himself and paying off some existing debts but was not in receipt of a qualifying benefit and so was not able to claim the SFFEP. Even if he had been eligible, the award would have been significantly reduced as all the money Farah worked so hard to</w:t>
      </w:r>
      <w:r w:rsidR="00C2518B">
        <w:rPr>
          <w:rFonts w:cstheme="minorHAnsi"/>
          <w:sz w:val="21"/>
          <w:szCs w:val="21"/>
        </w:rPr>
        <w:t xml:space="preserve"> save would have been deducted.</w:t>
      </w:r>
    </w:p>
    <w:p w14:paraId="26573B9A" w14:textId="77777777" w:rsidR="007300BD" w:rsidRPr="009A3FC2" w:rsidRDefault="007300BD" w:rsidP="0061394D">
      <w:pPr>
        <w:spacing w:line="240" w:lineRule="auto"/>
        <w:rPr>
          <w:rFonts w:cstheme="minorHAnsi"/>
          <w:i/>
          <w:iCs/>
          <w:sz w:val="21"/>
          <w:szCs w:val="21"/>
        </w:rPr>
      </w:pPr>
      <w:r w:rsidRPr="009A3FC2">
        <w:rPr>
          <w:rFonts w:cstheme="minorHAnsi"/>
          <w:i/>
          <w:iCs/>
          <w:sz w:val="21"/>
          <w:szCs w:val="21"/>
        </w:rPr>
        <w:t xml:space="preserve">Names and some details changed </w:t>
      </w:r>
      <w:r>
        <w:rPr>
          <w:rFonts w:cstheme="minorHAnsi"/>
          <w:i/>
          <w:iCs/>
          <w:sz w:val="21"/>
          <w:szCs w:val="21"/>
        </w:rPr>
        <w:t>to ensure anonymity.</w:t>
      </w:r>
    </w:p>
    <w:p w14:paraId="7B96464D" w14:textId="77777777" w:rsidR="007300BD" w:rsidRDefault="007300BD" w:rsidP="0061394D">
      <w:pPr>
        <w:spacing w:line="240" w:lineRule="auto"/>
        <w:rPr>
          <w:rFonts w:cstheme="minorHAnsi"/>
          <w:sz w:val="21"/>
          <w:szCs w:val="21"/>
        </w:rPr>
      </w:pPr>
    </w:p>
    <w:p w14:paraId="4F14037D" w14:textId="1E4553EB" w:rsidR="007300BD" w:rsidRDefault="006946AE" w:rsidP="006946AE">
      <w:pPr>
        <w:spacing w:line="240" w:lineRule="auto"/>
        <w:ind w:hanging="426"/>
        <w:rPr>
          <w:rFonts w:cstheme="minorHAnsi"/>
          <w:sz w:val="21"/>
          <w:szCs w:val="21"/>
        </w:rPr>
      </w:pPr>
      <w:r>
        <w:rPr>
          <w:rFonts w:cstheme="minorHAnsi"/>
          <w:sz w:val="21"/>
          <w:szCs w:val="21"/>
        </w:rPr>
        <w:t>I-2</w:t>
      </w:r>
      <w:r>
        <w:rPr>
          <w:rFonts w:cstheme="minorHAnsi"/>
          <w:sz w:val="21"/>
          <w:szCs w:val="21"/>
        </w:rPr>
        <w:tab/>
      </w:r>
      <w:r w:rsidR="007300BD">
        <w:rPr>
          <w:rFonts w:cstheme="minorHAnsi"/>
          <w:sz w:val="21"/>
          <w:szCs w:val="21"/>
        </w:rPr>
        <w:t>Andreas, a pensioner, contacted us three months after his wife, Maria, died in 2018 as the funeral debt he was left with was hanging over him and he felt he couldn’t move on psychologically with her death until it was paid off. It was important that she was buried, according to their faith and culture, but he didn’t have any funds for a headstone. He didn’t even feel he could visit her grave as he didn’t feel he had a right to while he still owed money on the bill. Maria had managed to save some of her benefits money to go towards the funeral, but this was then deducted from the SFFEP so that the DWP paid less than £600. When he contacted us</w:t>
      </w:r>
      <w:r w:rsidR="00ED3C6A">
        <w:rPr>
          <w:rFonts w:cstheme="minorHAnsi"/>
          <w:sz w:val="21"/>
          <w:szCs w:val="21"/>
        </w:rPr>
        <w:t>,</w:t>
      </w:r>
      <w:r w:rsidR="007300BD">
        <w:rPr>
          <w:rFonts w:cstheme="minorHAnsi"/>
          <w:sz w:val="21"/>
          <w:szCs w:val="21"/>
        </w:rPr>
        <w:t xml:space="preserve"> Andreas still owed over £800, which we helped him to access from another charity. He said, “you don’t know how much of a difference you have made to my life” as he now felt he could visit the grave.</w:t>
      </w:r>
    </w:p>
    <w:p w14:paraId="4DD6B4A4" w14:textId="11974F33" w:rsidR="007300BD" w:rsidRDefault="007300BD" w:rsidP="0061394D">
      <w:pPr>
        <w:spacing w:line="240" w:lineRule="auto"/>
        <w:rPr>
          <w:rFonts w:cstheme="minorHAnsi"/>
          <w:sz w:val="21"/>
          <w:szCs w:val="21"/>
        </w:rPr>
      </w:pPr>
      <w:r>
        <w:rPr>
          <w:rFonts w:cstheme="minorHAnsi"/>
          <w:sz w:val="21"/>
          <w:szCs w:val="21"/>
        </w:rPr>
        <w:t>It should be noted that even though this was before the 2020 £300 increase to the ‘other funeral expenses’ part of the SFFEP, £300 would not have been enough to stop Trevor getting into debt without charitable help.</w:t>
      </w:r>
    </w:p>
    <w:p w14:paraId="40DCD670" w14:textId="77777777" w:rsidR="007300BD" w:rsidRPr="009A3FC2" w:rsidRDefault="007300BD" w:rsidP="0061394D">
      <w:pPr>
        <w:spacing w:line="240" w:lineRule="auto"/>
        <w:rPr>
          <w:rFonts w:cstheme="minorHAnsi"/>
          <w:i/>
          <w:iCs/>
          <w:sz w:val="21"/>
          <w:szCs w:val="21"/>
        </w:rPr>
      </w:pPr>
      <w:r w:rsidRPr="009A3FC2">
        <w:rPr>
          <w:rFonts w:cstheme="minorHAnsi"/>
          <w:i/>
          <w:iCs/>
          <w:sz w:val="21"/>
          <w:szCs w:val="21"/>
        </w:rPr>
        <w:t xml:space="preserve">Names and some details changed </w:t>
      </w:r>
      <w:r>
        <w:rPr>
          <w:rFonts w:cstheme="minorHAnsi"/>
          <w:i/>
          <w:iCs/>
          <w:sz w:val="21"/>
          <w:szCs w:val="21"/>
        </w:rPr>
        <w:t>to ensure anonymity.</w:t>
      </w:r>
    </w:p>
    <w:p w14:paraId="54C1D321" w14:textId="77777777" w:rsidR="00867AD0" w:rsidRDefault="00867AD0" w:rsidP="0061394D">
      <w:pPr>
        <w:spacing w:line="240" w:lineRule="auto"/>
        <w:rPr>
          <w:rFonts w:cstheme="minorHAnsi"/>
          <w:sz w:val="21"/>
          <w:szCs w:val="21"/>
        </w:rPr>
      </w:pPr>
    </w:p>
    <w:p w14:paraId="6E55E525" w14:textId="77777777" w:rsidR="0061394D" w:rsidRDefault="0061394D" w:rsidP="0061394D">
      <w:pPr>
        <w:spacing w:line="240" w:lineRule="auto"/>
        <w:rPr>
          <w:rFonts w:cstheme="minorHAnsi"/>
          <w:sz w:val="21"/>
          <w:szCs w:val="21"/>
        </w:rPr>
      </w:pPr>
    </w:p>
    <w:p w14:paraId="183C754F" w14:textId="77777777" w:rsidR="0061394D" w:rsidRDefault="0061394D" w:rsidP="0061394D">
      <w:pPr>
        <w:spacing w:line="240" w:lineRule="auto"/>
        <w:rPr>
          <w:rFonts w:cstheme="minorHAnsi"/>
          <w:sz w:val="21"/>
          <w:szCs w:val="21"/>
        </w:rPr>
      </w:pPr>
    </w:p>
    <w:p w14:paraId="0E1E7A55" w14:textId="77777777" w:rsidR="0061394D" w:rsidRDefault="0061394D" w:rsidP="0061394D">
      <w:pPr>
        <w:spacing w:line="240" w:lineRule="auto"/>
        <w:rPr>
          <w:rFonts w:cstheme="minorHAnsi"/>
          <w:sz w:val="21"/>
          <w:szCs w:val="21"/>
        </w:rPr>
      </w:pPr>
    </w:p>
    <w:p w14:paraId="54D2BBEC" w14:textId="77777777" w:rsidR="0061394D" w:rsidRDefault="0061394D" w:rsidP="0061394D">
      <w:pPr>
        <w:spacing w:line="240" w:lineRule="auto"/>
        <w:rPr>
          <w:rFonts w:cstheme="minorHAnsi"/>
          <w:sz w:val="21"/>
          <w:szCs w:val="21"/>
        </w:rPr>
      </w:pPr>
    </w:p>
    <w:p w14:paraId="56042AB2" w14:textId="77777777" w:rsidR="0061394D" w:rsidRDefault="0061394D" w:rsidP="0061394D">
      <w:pPr>
        <w:spacing w:line="240" w:lineRule="auto"/>
        <w:rPr>
          <w:rFonts w:cstheme="minorHAnsi"/>
          <w:sz w:val="21"/>
          <w:szCs w:val="21"/>
        </w:rPr>
      </w:pPr>
    </w:p>
    <w:p w14:paraId="48A10ECB" w14:textId="77777777" w:rsidR="0061394D" w:rsidRDefault="0061394D" w:rsidP="0061394D">
      <w:pPr>
        <w:spacing w:line="240" w:lineRule="auto"/>
        <w:rPr>
          <w:rFonts w:cstheme="minorHAnsi"/>
          <w:sz w:val="21"/>
          <w:szCs w:val="21"/>
        </w:rPr>
      </w:pPr>
    </w:p>
    <w:p w14:paraId="16F1EE3A" w14:textId="77777777" w:rsidR="0061394D" w:rsidRDefault="0061394D" w:rsidP="0061394D">
      <w:pPr>
        <w:spacing w:line="240" w:lineRule="auto"/>
        <w:rPr>
          <w:rFonts w:cstheme="minorHAnsi"/>
          <w:sz w:val="21"/>
          <w:szCs w:val="21"/>
        </w:rPr>
      </w:pPr>
    </w:p>
    <w:p w14:paraId="552ED314" w14:textId="77777777" w:rsidR="0061394D" w:rsidRDefault="0061394D" w:rsidP="0061394D">
      <w:pPr>
        <w:spacing w:line="240" w:lineRule="auto"/>
        <w:rPr>
          <w:rFonts w:cstheme="minorHAnsi"/>
          <w:sz w:val="21"/>
          <w:szCs w:val="21"/>
        </w:rPr>
      </w:pPr>
    </w:p>
    <w:p w14:paraId="29F82477" w14:textId="77777777" w:rsidR="0061394D" w:rsidRDefault="0061394D" w:rsidP="0061394D">
      <w:pPr>
        <w:spacing w:line="240" w:lineRule="auto"/>
        <w:rPr>
          <w:rFonts w:cstheme="minorHAnsi"/>
          <w:sz w:val="21"/>
          <w:szCs w:val="21"/>
        </w:rPr>
      </w:pPr>
    </w:p>
    <w:p w14:paraId="0460F791" w14:textId="77777777" w:rsidR="0061394D" w:rsidRDefault="0061394D" w:rsidP="0061394D">
      <w:pPr>
        <w:spacing w:line="240" w:lineRule="auto"/>
        <w:rPr>
          <w:rFonts w:cstheme="minorHAnsi"/>
          <w:sz w:val="21"/>
          <w:szCs w:val="21"/>
        </w:rPr>
      </w:pPr>
    </w:p>
    <w:p w14:paraId="6511B00F" w14:textId="77777777" w:rsidR="0061394D" w:rsidRDefault="0061394D" w:rsidP="0061394D">
      <w:pPr>
        <w:spacing w:line="240" w:lineRule="auto"/>
        <w:rPr>
          <w:rFonts w:cstheme="minorHAnsi"/>
          <w:sz w:val="21"/>
          <w:szCs w:val="21"/>
        </w:rPr>
      </w:pPr>
    </w:p>
    <w:p w14:paraId="698A119E" w14:textId="77777777" w:rsidR="0061394D" w:rsidRDefault="0061394D" w:rsidP="0061394D">
      <w:pPr>
        <w:spacing w:line="240" w:lineRule="auto"/>
        <w:rPr>
          <w:rFonts w:cstheme="minorHAnsi"/>
          <w:sz w:val="21"/>
          <w:szCs w:val="21"/>
        </w:rPr>
      </w:pPr>
    </w:p>
    <w:p w14:paraId="62E2A595" w14:textId="77777777" w:rsidR="0061394D" w:rsidRDefault="0061394D" w:rsidP="0061394D">
      <w:pPr>
        <w:spacing w:line="240" w:lineRule="auto"/>
        <w:rPr>
          <w:rFonts w:cstheme="minorHAnsi"/>
          <w:sz w:val="21"/>
          <w:szCs w:val="21"/>
        </w:rPr>
      </w:pPr>
    </w:p>
    <w:p w14:paraId="45D5BA73" w14:textId="77777777" w:rsidR="0061394D" w:rsidRDefault="0061394D" w:rsidP="0061394D">
      <w:pPr>
        <w:spacing w:line="240" w:lineRule="auto"/>
        <w:rPr>
          <w:rFonts w:cstheme="minorHAnsi"/>
          <w:sz w:val="21"/>
          <w:szCs w:val="21"/>
        </w:rPr>
      </w:pPr>
    </w:p>
    <w:p w14:paraId="09E13429" w14:textId="77777777" w:rsidR="0061394D" w:rsidRDefault="0061394D" w:rsidP="0061394D">
      <w:pPr>
        <w:spacing w:line="240" w:lineRule="auto"/>
        <w:rPr>
          <w:rFonts w:cstheme="minorHAnsi"/>
          <w:sz w:val="21"/>
          <w:szCs w:val="21"/>
        </w:rPr>
      </w:pPr>
    </w:p>
    <w:p w14:paraId="426F24B3" w14:textId="67D75FEF" w:rsidR="0061394D" w:rsidRPr="005C24DF" w:rsidRDefault="0061394D" w:rsidP="00E5152C">
      <w:pPr>
        <w:spacing w:after="0" w:line="240" w:lineRule="auto"/>
        <w:rPr>
          <w:rFonts w:cstheme="minorHAnsi"/>
          <w:b/>
          <w:bCs/>
        </w:rPr>
      </w:pPr>
      <w:r w:rsidRPr="005C24DF">
        <w:rPr>
          <w:rFonts w:cstheme="minorHAnsi"/>
          <w:b/>
          <w:bCs/>
        </w:rPr>
        <w:lastRenderedPageBreak/>
        <w:t>Appendix J:</w:t>
      </w:r>
      <w:r w:rsidR="00F15C17" w:rsidRPr="005C24DF">
        <w:rPr>
          <w:rFonts w:cstheme="minorHAnsi"/>
          <w:b/>
          <w:bCs/>
        </w:rPr>
        <w:t xml:space="preserve"> </w:t>
      </w:r>
      <w:proofErr w:type="spellStart"/>
      <w:r w:rsidRPr="005C24DF">
        <w:rPr>
          <w:rFonts w:cstheme="minorHAnsi"/>
          <w:b/>
          <w:bCs/>
        </w:rPr>
        <w:t>DtE</w:t>
      </w:r>
      <w:proofErr w:type="spellEnd"/>
      <w:r w:rsidRPr="005C24DF">
        <w:rPr>
          <w:rFonts w:cstheme="minorHAnsi"/>
          <w:b/>
          <w:bCs/>
        </w:rPr>
        <w:t xml:space="preserve"> case studies 3</w:t>
      </w:r>
    </w:p>
    <w:p w14:paraId="3F8DD767" w14:textId="77777777" w:rsidR="00E5152C" w:rsidRDefault="00E5152C" w:rsidP="00E5152C">
      <w:pPr>
        <w:spacing w:after="0" w:line="240" w:lineRule="auto"/>
        <w:rPr>
          <w:rFonts w:cstheme="minorHAnsi"/>
          <w:sz w:val="21"/>
          <w:szCs w:val="21"/>
        </w:rPr>
      </w:pPr>
    </w:p>
    <w:p w14:paraId="7C13AF8E" w14:textId="78E6C85A" w:rsidR="007300BD" w:rsidRDefault="007300BD" w:rsidP="0061394D">
      <w:pPr>
        <w:spacing w:line="240" w:lineRule="auto"/>
        <w:rPr>
          <w:rFonts w:cstheme="minorHAnsi"/>
          <w:sz w:val="21"/>
          <w:szCs w:val="21"/>
        </w:rPr>
      </w:pPr>
      <w:proofErr w:type="spellStart"/>
      <w:r>
        <w:rPr>
          <w:rFonts w:cstheme="minorHAnsi"/>
          <w:sz w:val="21"/>
          <w:szCs w:val="21"/>
        </w:rPr>
        <w:t>Nazani’s</w:t>
      </w:r>
      <w:proofErr w:type="spellEnd"/>
      <w:r>
        <w:rPr>
          <w:rFonts w:cstheme="minorHAnsi"/>
          <w:sz w:val="21"/>
          <w:szCs w:val="21"/>
        </w:rPr>
        <w:t xml:space="preserve"> partner, Davide, died in 2021 after a long illness. Davide’s father, Philippe, contacted us for help with the funeral costs. </w:t>
      </w:r>
      <w:proofErr w:type="spellStart"/>
      <w:r>
        <w:rPr>
          <w:rFonts w:cstheme="minorHAnsi"/>
          <w:sz w:val="21"/>
          <w:szCs w:val="21"/>
        </w:rPr>
        <w:t>Nazani</w:t>
      </w:r>
      <w:proofErr w:type="spellEnd"/>
      <w:r>
        <w:rPr>
          <w:rFonts w:cstheme="minorHAnsi"/>
          <w:sz w:val="21"/>
          <w:szCs w:val="21"/>
        </w:rPr>
        <w:t xml:space="preserve"> had decided to move back to her home country with their two young children to get support from her family. She felt she had said her goodbyes to Davide while he was still alive and so did not want any involvement in the funeral. As a result, Philippe was taking responsibility for the funeral costs, but despite being in receipt of a qualifying benefit he was not able to claim the SFFEP as the DWP would only accept an application from </w:t>
      </w:r>
      <w:proofErr w:type="spellStart"/>
      <w:r>
        <w:rPr>
          <w:rFonts w:cstheme="minorHAnsi"/>
          <w:sz w:val="21"/>
          <w:szCs w:val="21"/>
        </w:rPr>
        <w:t>Nazani</w:t>
      </w:r>
      <w:proofErr w:type="spellEnd"/>
      <w:r>
        <w:rPr>
          <w:rFonts w:cstheme="minorHAnsi"/>
          <w:sz w:val="21"/>
          <w:szCs w:val="21"/>
        </w:rPr>
        <w:t>, as Davide’s co-habiting partner.</w:t>
      </w:r>
    </w:p>
    <w:p w14:paraId="1A42E847" w14:textId="77777777" w:rsidR="007300BD" w:rsidRPr="009A3FC2" w:rsidRDefault="007300BD" w:rsidP="0061394D">
      <w:pPr>
        <w:spacing w:line="240" w:lineRule="auto"/>
        <w:rPr>
          <w:rFonts w:cstheme="minorHAnsi"/>
          <w:i/>
          <w:iCs/>
          <w:sz w:val="21"/>
          <w:szCs w:val="21"/>
        </w:rPr>
      </w:pPr>
      <w:r w:rsidRPr="009A3FC2">
        <w:rPr>
          <w:rFonts w:cstheme="minorHAnsi"/>
          <w:i/>
          <w:iCs/>
          <w:sz w:val="21"/>
          <w:szCs w:val="21"/>
        </w:rPr>
        <w:t xml:space="preserve">Names and some details changed </w:t>
      </w:r>
      <w:r>
        <w:rPr>
          <w:rFonts w:cstheme="minorHAnsi"/>
          <w:i/>
          <w:iCs/>
          <w:sz w:val="21"/>
          <w:szCs w:val="21"/>
        </w:rPr>
        <w:t>to ensure anonymity.</w:t>
      </w:r>
    </w:p>
    <w:p w14:paraId="7D2A3293" w14:textId="77777777" w:rsidR="007300BD" w:rsidRDefault="007300BD" w:rsidP="0094399E">
      <w:pPr>
        <w:autoSpaceDE w:val="0"/>
        <w:autoSpaceDN w:val="0"/>
        <w:adjustRightInd w:val="0"/>
        <w:spacing w:after="0" w:line="240" w:lineRule="auto"/>
        <w:rPr>
          <w:rFonts w:cstheme="minorHAnsi"/>
          <w:b/>
          <w:bCs/>
          <w:color w:val="000000"/>
        </w:rPr>
      </w:pPr>
    </w:p>
    <w:p w14:paraId="64438104" w14:textId="77777777" w:rsidR="007300BD" w:rsidRDefault="007300BD" w:rsidP="0094399E">
      <w:pPr>
        <w:autoSpaceDE w:val="0"/>
        <w:autoSpaceDN w:val="0"/>
        <w:adjustRightInd w:val="0"/>
        <w:spacing w:after="0" w:line="240" w:lineRule="auto"/>
        <w:rPr>
          <w:rFonts w:cstheme="minorHAnsi"/>
          <w:b/>
          <w:bCs/>
          <w:color w:val="000000"/>
        </w:rPr>
      </w:pPr>
    </w:p>
    <w:p w14:paraId="0558FBD0" w14:textId="77777777" w:rsidR="00867AD0" w:rsidRDefault="00867AD0" w:rsidP="0094399E">
      <w:pPr>
        <w:autoSpaceDE w:val="0"/>
        <w:autoSpaceDN w:val="0"/>
        <w:adjustRightInd w:val="0"/>
        <w:spacing w:after="0" w:line="240" w:lineRule="auto"/>
        <w:rPr>
          <w:rFonts w:cstheme="minorHAnsi"/>
          <w:b/>
          <w:bCs/>
          <w:color w:val="000000"/>
        </w:rPr>
      </w:pPr>
    </w:p>
    <w:p w14:paraId="26332815" w14:textId="77777777" w:rsidR="00867AD0" w:rsidRDefault="00867AD0" w:rsidP="0094399E">
      <w:pPr>
        <w:autoSpaceDE w:val="0"/>
        <w:autoSpaceDN w:val="0"/>
        <w:adjustRightInd w:val="0"/>
        <w:spacing w:after="0" w:line="240" w:lineRule="auto"/>
        <w:rPr>
          <w:rFonts w:cstheme="minorHAnsi"/>
          <w:b/>
          <w:bCs/>
          <w:color w:val="000000"/>
        </w:rPr>
      </w:pPr>
    </w:p>
    <w:p w14:paraId="685E7094" w14:textId="77777777" w:rsidR="00867AD0" w:rsidRDefault="00867AD0" w:rsidP="0094399E">
      <w:pPr>
        <w:autoSpaceDE w:val="0"/>
        <w:autoSpaceDN w:val="0"/>
        <w:adjustRightInd w:val="0"/>
        <w:spacing w:after="0" w:line="240" w:lineRule="auto"/>
        <w:rPr>
          <w:rFonts w:cstheme="minorHAnsi"/>
          <w:b/>
          <w:bCs/>
          <w:color w:val="000000"/>
        </w:rPr>
      </w:pPr>
    </w:p>
    <w:p w14:paraId="65CBBAD2" w14:textId="77777777" w:rsidR="00867AD0" w:rsidRDefault="00867AD0" w:rsidP="0094399E">
      <w:pPr>
        <w:autoSpaceDE w:val="0"/>
        <w:autoSpaceDN w:val="0"/>
        <w:adjustRightInd w:val="0"/>
        <w:spacing w:after="0" w:line="240" w:lineRule="auto"/>
        <w:rPr>
          <w:rFonts w:cstheme="minorHAnsi"/>
          <w:b/>
          <w:bCs/>
          <w:color w:val="000000"/>
        </w:rPr>
      </w:pPr>
    </w:p>
    <w:p w14:paraId="2EBD5CB0" w14:textId="77777777" w:rsidR="00867AD0" w:rsidRDefault="00867AD0" w:rsidP="0094399E">
      <w:pPr>
        <w:autoSpaceDE w:val="0"/>
        <w:autoSpaceDN w:val="0"/>
        <w:adjustRightInd w:val="0"/>
        <w:spacing w:after="0" w:line="240" w:lineRule="auto"/>
        <w:rPr>
          <w:rFonts w:cstheme="minorHAnsi"/>
          <w:b/>
          <w:bCs/>
          <w:color w:val="000000"/>
        </w:rPr>
      </w:pPr>
    </w:p>
    <w:p w14:paraId="6E7F54B4" w14:textId="77777777" w:rsidR="00867AD0" w:rsidRDefault="00867AD0" w:rsidP="0094399E">
      <w:pPr>
        <w:autoSpaceDE w:val="0"/>
        <w:autoSpaceDN w:val="0"/>
        <w:adjustRightInd w:val="0"/>
        <w:spacing w:after="0" w:line="240" w:lineRule="auto"/>
        <w:rPr>
          <w:rFonts w:cstheme="minorHAnsi"/>
          <w:b/>
          <w:bCs/>
          <w:color w:val="000000"/>
        </w:rPr>
      </w:pPr>
    </w:p>
    <w:p w14:paraId="554E90F7" w14:textId="77777777" w:rsidR="00867AD0" w:rsidRDefault="00867AD0" w:rsidP="0094399E">
      <w:pPr>
        <w:autoSpaceDE w:val="0"/>
        <w:autoSpaceDN w:val="0"/>
        <w:adjustRightInd w:val="0"/>
        <w:spacing w:after="0" w:line="240" w:lineRule="auto"/>
        <w:rPr>
          <w:rFonts w:cstheme="minorHAnsi"/>
          <w:b/>
          <w:bCs/>
          <w:color w:val="000000"/>
        </w:rPr>
      </w:pPr>
    </w:p>
    <w:p w14:paraId="51AD81F0" w14:textId="77777777" w:rsidR="00867AD0" w:rsidRDefault="00867AD0" w:rsidP="0094399E">
      <w:pPr>
        <w:autoSpaceDE w:val="0"/>
        <w:autoSpaceDN w:val="0"/>
        <w:adjustRightInd w:val="0"/>
        <w:spacing w:after="0" w:line="240" w:lineRule="auto"/>
        <w:rPr>
          <w:rFonts w:cstheme="minorHAnsi"/>
          <w:b/>
          <w:bCs/>
          <w:color w:val="000000"/>
        </w:rPr>
      </w:pPr>
    </w:p>
    <w:p w14:paraId="34F360F2" w14:textId="77777777" w:rsidR="00867AD0" w:rsidRDefault="00867AD0" w:rsidP="0094399E">
      <w:pPr>
        <w:autoSpaceDE w:val="0"/>
        <w:autoSpaceDN w:val="0"/>
        <w:adjustRightInd w:val="0"/>
        <w:spacing w:after="0" w:line="240" w:lineRule="auto"/>
        <w:rPr>
          <w:rFonts w:cstheme="minorHAnsi"/>
          <w:b/>
          <w:bCs/>
          <w:color w:val="000000"/>
        </w:rPr>
      </w:pPr>
    </w:p>
    <w:p w14:paraId="272BC7F3" w14:textId="77777777" w:rsidR="00867AD0" w:rsidRDefault="00867AD0" w:rsidP="0094399E">
      <w:pPr>
        <w:autoSpaceDE w:val="0"/>
        <w:autoSpaceDN w:val="0"/>
        <w:adjustRightInd w:val="0"/>
        <w:spacing w:after="0" w:line="240" w:lineRule="auto"/>
        <w:rPr>
          <w:rFonts w:cstheme="minorHAnsi"/>
          <w:b/>
          <w:bCs/>
          <w:color w:val="000000"/>
        </w:rPr>
      </w:pPr>
    </w:p>
    <w:p w14:paraId="581A066A" w14:textId="77777777" w:rsidR="00867AD0" w:rsidRDefault="00867AD0" w:rsidP="0094399E">
      <w:pPr>
        <w:autoSpaceDE w:val="0"/>
        <w:autoSpaceDN w:val="0"/>
        <w:adjustRightInd w:val="0"/>
        <w:spacing w:after="0" w:line="240" w:lineRule="auto"/>
        <w:rPr>
          <w:rFonts w:cstheme="minorHAnsi"/>
          <w:b/>
          <w:bCs/>
          <w:color w:val="000000"/>
        </w:rPr>
      </w:pPr>
    </w:p>
    <w:p w14:paraId="175492BA" w14:textId="77777777" w:rsidR="00867AD0" w:rsidRDefault="00867AD0" w:rsidP="0094399E">
      <w:pPr>
        <w:autoSpaceDE w:val="0"/>
        <w:autoSpaceDN w:val="0"/>
        <w:adjustRightInd w:val="0"/>
        <w:spacing w:after="0" w:line="240" w:lineRule="auto"/>
        <w:rPr>
          <w:rFonts w:cstheme="minorHAnsi"/>
          <w:b/>
          <w:bCs/>
          <w:color w:val="000000"/>
        </w:rPr>
      </w:pPr>
    </w:p>
    <w:p w14:paraId="31947B94" w14:textId="77777777" w:rsidR="00867AD0" w:rsidRDefault="00867AD0" w:rsidP="0094399E">
      <w:pPr>
        <w:autoSpaceDE w:val="0"/>
        <w:autoSpaceDN w:val="0"/>
        <w:adjustRightInd w:val="0"/>
        <w:spacing w:after="0" w:line="240" w:lineRule="auto"/>
        <w:rPr>
          <w:rFonts w:cstheme="minorHAnsi"/>
          <w:b/>
          <w:bCs/>
          <w:color w:val="000000"/>
        </w:rPr>
      </w:pPr>
    </w:p>
    <w:p w14:paraId="7AAFF0F6" w14:textId="77777777" w:rsidR="00867AD0" w:rsidRDefault="00867AD0" w:rsidP="0094399E">
      <w:pPr>
        <w:autoSpaceDE w:val="0"/>
        <w:autoSpaceDN w:val="0"/>
        <w:adjustRightInd w:val="0"/>
        <w:spacing w:after="0" w:line="240" w:lineRule="auto"/>
        <w:rPr>
          <w:rFonts w:cstheme="minorHAnsi"/>
          <w:b/>
          <w:bCs/>
          <w:color w:val="000000"/>
        </w:rPr>
      </w:pPr>
    </w:p>
    <w:p w14:paraId="2A2AF9C1" w14:textId="77777777" w:rsidR="00867AD0" w:rsidRDefault="00867AD0" w:rsidP="0094399E">
      <w:pPr>
        <w:autoSpaceDE w:val="0"/>
        <w:autoSpaceDN w:val="0"/>
        <w:adjustRightInd w:val="0"/>
        <w:spacing w:after="0" w:line="240" w:lineRule="auto"/>
        <w:rPr>
          <w:rFonts w:cstheme="minorHAnsi"/>
          <w:b/>
          <w:bCs/>
          <w:color w:val="000000"/>
        </w:rPr>
      </w:pPr>
    </w:p>
    <w:p w14:paraId="47DE2372" w14:textId="77777777" w:rsidR="00867AD0" w:rsidRDefault="00867AD0" w:rsidP="0094399E">
      <w:pPr>
        <w:autoSpaceDE w:val="0"/>
        <w:autoSpaceDN w:val="0"/>
        <w:adjustRightInd w:val="0"/>
        <w:spacing w:after="0" w:line="240" w:lineRule="auto"/>
        <w:rPr>
          <w:rFonts w:cstheme="minorHAnsi"/>
          <w:b/>
          <w:bCs/>
          <w:color w:val="000000"/>
        </w:rPr>
      </w:pPr>
    </w:p>
    <w:p w14:paraId="6E245AA4" w14:textId="77777777" w:rsidR="00867AD0" w:rsidRDefault="00867AD0" w:rsidP="0094399E">
      <w:pPr>
        <w:autoSpaceDE w:val="0"/>
        <w:autoSpaceDN w:val="0"/>
        <w:adjustRightInd w:val="0"/>
        <w:spacing w:after="0" w:line="240" w:lineRule="auto"/>
        <w:rPr>
          <w:rFonts w:cstheme="minorHAnsi"/>
          <w:b/>
          <w:bCs/>
          <w:color w:val="000000"/>
        </w:rPr>
      </w:pPr>
    </w:p>
    <w:p w14:paraId="7F0524FD" w14:textId="77777777" w:rsidR="00867AD0" w:rsidRDefault="00867AD0" w:rsidP="0094399E">
      <w:pPr>
        <w:autoSpaceDE w:val="0"/>
        <w:autoSpaceDN w:val="0"/>
        <w:adjustRightInd w:val="0"/>
        <w:spacing w:after="0" w:line="240" w:lineRule="auto"/>
        <w:rPr>
          <w:rFonts w:cstheme="minorHAnsi"/>
          <w:b/>
          <w:bCs/>
          <w:color w:val="000000"/>
        </w:rPr>
      </w:pPr>
    </w:p>
    <w:p w14:paraId="6CF51B59" w14:textId="77777777" w:rsidR="00867AD0" w:rsidRDefault="00867AD0" w:rsidP="0094399E">
      <w:pPr>
        <w:autoSpaceDE w:val="0"/>
        <w:autoSpaceDN w:val="0"/>
        <w:adjustRightInd w:val="0"/>
        <w:spacing w:after="0" w:line="240" w:lineRule="auto"/>
        <w:rPr>
          <w:rFonts w:cstheme="minorHAnsi"/>
          <w:b/>
          <w:bCs/>
          <w:color w:val="000000"/>
        </w:rPr>
      </w:pPr>
    </w:p>
    <w:p w14:paraId="7FDE0CDC" w14:textId="77777777" w:rsidR="00867AD0" w:rsidRDefault="00867AD0" w:rsidP="0094399E">
      <w:pPr>
        <w:autoSpaceDE w:val="0"/>
        <w:autoSpaceDN w:val="0"/>
        <w:adjustRightInd w:val="0"/>
        <w:spacing w:after="0" w:line="240" w:lineRule="auto"/>
        <w:rPr>
          <w:rFonts w:cstheme="minorHAnsi"/>
          <w:b/>
          <w:bCs/>
          <w:color w:val="000000"/>
        </w:rPr>
      </w:pPr>
    </w:p>
    <w:p w14:paraId="14BCCD7A" w14:textId="77777777" w:rsidR="00867AD0" w:rsidRDefault="00867AD0" w:rsidP="0094399E">
      <w:pPr>
        <w:autoSpaceDE w:val="0"/>
        <w:autoSpaceDN w:val="0"/>
        <w:adjustRightInd w:val="0"/>
        <w:spacing w:after="0" w:line="240" w:lineRule="auto"/>
        <w:rPr>
          <w:rFonts w:cstheme="minorHAnsi"/>
          <w:b/>
          <w:bCs/>
          <w:color w:val="000000"/>
        </w:rPr>
      </w:pPr>
    </w:p>
    <w:p w14:paraId="2F3B9127" w14:textId="77777777" w:rsidR="00867AD0" w:rsidRDefault="00867AD0" w:rsidP="0094399E">
      <w:pPr>
        <w:autoSpaceDE w:val="0"/>
        <w:autoSpaceDN w:val="0"/>
        <w:adjustRightInd w:val="0"/>
        <w:spacing w:after="0" w:line="240" w:lineRule="auto"/>
        <w:rPr>
          <w:rFonts w:cstheme="minorHAnsi"/>
          <w:b/>
          <w:bCs/>
          <w:color w:val="000000"/>
        </w:rPr>
      </w:pPr>
    </w:p>
    <w:p w14:paraId="716CB711" w14:textId="77777777" w:rsidR="00867AD0" w:rsidRDefault="00867AD0" w:rsidP="0094399E">
      <w:pPr>
        <w:autoSpaceDE w:val="0"/>
        <w:autoSpaceDN w:val="0"/>
        <w:adjustRightInd w:val="0"/>
        <w:spacing w:after="0" w:line="240" w:lineRule="auto"/>
        <w:rPr>
          <w:rFonts w:cstheme="minorHAnsi"/>
          <w:b/>
          <w:bCs/>
          <w:color w:val="000000"/>
        </w:rPr>
      </w:pPr>
    </w:p>
    <w:p w14:paraId="1684A2A5" w14:textId="77777777" w:rsidR="00867AD0" w:rsidRDefault="00867AD0" w:rsidP="0094399E">
      <w:pPr>
        <w:autoSpaceDE w:val="0"/>
        <w:autoSpaceDN w:val="0"/>
        <w:adjustRightInd w:val="0"/>
        <w:spacing w:after="0" w:line="240" w:lineRule="auto"/>
        <w:rPr>
          <w:rFonts w:cstheme="minorHAnsi"/>
          <w:b/>
          <w:bCs/>
          <w:color w:val="000000"/>
        </w:rPr>
      </w:pPr>
    </w:p>
    <w:p w14:paraId="7E2A9F55" w14:textId="77777777" w:rsidR="00867AD0" w:rsidRDefault="00867AD0" w:rsidP="0094399E">
      <w:pPr>
        <w:autoSpaceDE w:val="0"/>
        <w:autoSpaceDN w:val="0"/>
        <w:adjustRightInd w:val="0"/>
        <w:spacing w:after="0" w:line="240" w:lineRule="auto"/>
        <w:rPr>
          <w:rFonts w:cstheme="minorHAnsi"/>
          <w:b/>
          <w:bCs/>
          <w:color w:val="000000"/>
        </w:rPr>
      </w:pPr>
    </w:p>
    <w:p w14:paraId="6C60023D" w14:textId="77777777" w:rsidR="00867AD0" w:rsidRDefault="00867AD0" w:rsidP="0094399E">
      <w:pPr>
        <w:autoSpaceDE w:val="0"/>
        <w:autoSpaceDN w:val="0"/>
        <w:adjustRightInd w:val="0"/>
        <w:spacing w:after="0" w:line="240" w:lineRule="auto"/>
        <w:rPr>
          <w:rFonts w:cstheme="minorHAnsi"/>
          <w:b/>
          <w:bCs/>
          <w:color w:val="000000"/>
        </w:rPr>
      </w:pPr>
    </w:p>
    <w:p w14:paraId="2DB63D05" w14:textId="77777777" w:rsidR="00867AD0" w:rsidRDefault="00867AD0" w:rsidP="0094399E">
      <w:pPr>
        <w:autoSpaceDE w:val="0"/>
        <w:autoSpaceDN w:val="0"/>
        <w:adjustRightInd w:val="0"/>
        <w:spacing w:after="0" w:line="240" w:lineRule="auto"/>
        <w:rPr>
          <w:rFonts w:cstheme="minorHAnsi"/>
          <w:b/>
          <w:bCs/>
          <w:color w:val="000000"/>
        </w:rPr>
      </w:pPr>
    </w:p>
    <w:p w14:paraId="644AAB74" w14:textId="77777777" w:rsidR="00867AD0" w:rsidRDefault="00867AD0" w:rsidP="0094399E">
      <w:pPr>
        <w:autoSpaceDE w:val="0"/>
        <w:autoSpaceDN w:val="0"/>
        <w:adjustRightInd w:val="0"/>
        <w:spacing w:after="0" w:line="240" w:lineRule="auto"/>
        <w:rPr>
          <w:rFonts w:cstheme="minorHAnsi"/>
          <w:b/>
          <w:bCs/>
          <w:color w:val="000000"/>
        </w:rPr>
      </w:pPr>
    </w:p>
    <w:p w14:paraId="690DDB7A" w14:textId="77777777" w:rsidR="00867AD0" w:rsidRDefault="00867AD0" w:rsidP="0094399E">
      <w:pPr>
        <w:autoSpaceDE w:val="0"/>
        <w:autoSpaceDN w:val="0"/>
        <w:adjustRightInd w:val="0"/>
        <w:spacing w:after="0" w:line="240" w:lineRule="auto"/>
        <w:rPr>
          <w:rFonts w:cstheme="minorHAnsi"/>
          <w:b/>
          <w:bCs/>
          <w:color w:val="000000"/>
        </w:rPr>
      </w:pPr>
    </w:p>
    <w:p w14:paraId="356AA51A" w14:textId="77777777" w:rsidR="00867AD0" w:rsidRDefault="00867AD0" w:rsidP="0094399E">
      <w:pPr>
        <w:autoSpaceDE w:val="0"/>
        <w:autoSpaceDN w:val="0"/>
        <w:adjustRightInd w:val="0"/>
        <w:spacing w:after="0" w:line="240" w:lineRule="auto"/>
        <w:rPr>
          <w:rFonts w:cstheme="minorHAnsi"/>
          <w:b/>
          <w:bCs/>
          <w:color w:val="000000"/>
        </w:rPr>
      </w:pPr>
    </w:p>
    <w:p w14:paraId="34AC0B57" w14:textId="77777777" w:rsidR="00867AD0" w:rsidRDefault="00867AD0" w:rsidP="0094399E">
      <w:pPr>
        <w:autoSpaceDE w:val="0"/>
        <w:autoSpaceDN w:val="0"/>
        <w:adjustRightInd w:val="0"/>
        <w:spacing w:after="0" w:line="240" w:lineRule="auto"/>
        <w:rPr>
          <w:rFonts w:cstheme="minorHAnsi"/>
          <w:b/>
          <w:bCs/>
          <w:color w:val="000000"/>
        </w:rPr>
      </w:pPr>
    </w:p>
    <w:p w14:paraId="5B5D4FC5" w14:textId="77777777" w:rsidR="00867AD0" w:rsidRDefault="00867AD0" w:rsidP="0094399E">
      <w:pPr>
        <w:autoSpaceDE w:val="0"/>
        <w:autoSpaceDN w:val="0"/>
        <w:adjustRightInd w:val="0"/>
        <w:spacing w:after="0" w:line="240" w:lineRule="auto"/>
        <w:rPr>
          <w:rFonts w:cstheme="minorHAnsi"/>
          <w:b/>
          <w:bCs/>
          <w:color w:val="000000"/>
        </w:rPr>
      </w:pPr>
    </w:p>
    <w:p w14:paraId="047B6B3A" w14:textId="77777777" w:rsidR="0061394D" w:rsidRDefault="0061394D" w:rsidP="0094399E">
      <w:pPr>
        <w:autoSpaceDE w:val="0"/>
        <w:autoSpaceDN w:val="0"/>
        <w:adjustRightInd w:val="0"/>
        <w:spacing w:after="0" w:line="240" w:lineRule="auto"/>
        <w:rPr>
          <w:rFonts w:cstheme="minorHAnsi"/>
          <w:b/>
          <w:bCs/>
          <w:color w:val="000000"/>
        </w:rPr>
      </w:pPr>
    </w:p>
    <w:p w14:paraId="140761AB" w14:textId="77777777" w:rsidR="0061394D" w:rsidRDefault="0061394D" w:rsidP="0094399E">
      <w:pPr>
        <w:autoSpaceDE w:val="0"/>
        <w:autoSpaceDN w:val="0"/>
        <w:adjustRightInd w:val="0"/>
        <w:spacing w:after="0" w:line="240" w:lineRule="auto"/>
        <w:rPr>
          <w:rFonts w:cstheme="minorHAnsi"/>
          <w:b/>
          <w:bCs/>
          <w:color w:val="000000"/>
        </w:rPr>
      </w:pPr>
    </w:p>
    <w:p w14:paraId="33E3EE17" w14:textId="77777777" w:rsidR="0061394D" w:rsidRDefault="0061394D" w:rsidP="0094399E">
      <w:pPr>
        <w:autoSpaceDE w:val="0"/>
        <w:autoSpaceDN w:val="0"/>
        <w:adjustRightInd w:val="0"/>
        <w:spacing w:after="0" w:line="240" w:lineRule="auto"/>
        <w:rPr>
          <w:rFonts w:cstheme="minorHAnsi"/>
          <w:b/>
          <w:bCs/>
          <w:color w:val="000000"/>
        </w:rPr>
      </w:pPr>
    </w:p>
    <w:p w14:paraId="72164848" w14:textId="77777777" w:rsidR="0061394D" w:rsidRDefault="0061394D" w:rsidP="0094399E">
      <w:pPr>
        <w:autoSpaceDE w:val="0"/>
        <w:autoSpaceDN w:val="0"/>
        <w:adjustRightInd w:val="0"/>
        <w:spacing w:after="0" w:line="240" w:lineRule="auto"/>
        <w:rPr>
          <w:rFonts w:cstheme="minorHAnsi"/>
          <w:b/>
          <w:bCs/>
          <w:color w:val="000000"/>
        </w:rPr>
      </w:pPr>
    </w:p>
    <w:p w14:paraId="37A6D916" w14:textId="77777777" w:rsidR="0061394D" w:rsidRDefault="0061394D" w:rsidP="0094399E">
      <w:pPr>
        <w:autoSpaceDE w:val="0"/>
        <w:autoSpaceDN w:val="0"/>
        <w:adjustRightInd w:val="0"/>
        <w:spacing w:after="0" w:line="240" w:lineRule="auto"/>
        <w:rPr>
          <w:rFonts w:cstheme="minorHAnsi"/>
          <w:b/>
          <w:bCs/>
          <w:color w:val="000000"/>
        </w:rPr>
      </w:pPr>
    </w:p>
    <w:p w14:paraId="589A9EA0" w14:textId="77777777" w:rsidR="00867AD0" w:rsidRDefault="00867AD0" w:rsidP="0094399E">
      <w:pPr>
        <w:autoSpaceDE w:val="0"/>
        <w:autoSpaceDN w:val="0"/>
        <w:adjustRightInd w:val="0"/>
        <w:spacing w:after="0" w:line="240" w:lineRule="auto"/>
        <w:rPr>
          <w:rFonts w:cstheme="minorHAnsi"/>
          <w:b/>
          <w:bCs/>
          <w:color w:val="000000"/>
        </w:rPr>
      </w:pPr>
    </w:p>
    <w:p w14:paraId="0D5FF752" w14:textId="77777777" w:rsidR="00867AD0" w:rsidRDefault="00867AD0" w:rsidP="0094399E">
      <w:pPr>
        <w:autoSpaceDE w:val="0"/>
        <w:autoSpaceDN w:val="0"/>
        <w:adjustRightInd w:val="0"/>
        <w:spacing w:after="0" w:line="240" w:lineRule="auto"/>
        <w:rPr>
          <w:rFonts w:cstheme="minorHAnsi"/>
          <w:b/>
          <w:bCs/>
          <w:color w:val="000000"/>
        </w:rPr>
      </w:pPr>
    </w:p>
    <w:p w14:paraId="699ED829" w14:textId="77777777" w:rsidR="00867AD0" w:rsidRDefault="00867AD0" w:rsidP="0094399E">
      <w:pPr>
        <w:autoSpaceDE w:val="0"/>
        <w:autoSpaceDN w:val="0"/>
        <w:adjustRightInd w:val="0"/>
        <w:spacing w:after="0" w:line="240" w:lineRule="auto"/>
        <w:rPr>
          <w:rFonts w:cstheme="minorHAnsi"/>
          <w:b/>
          <w:bCs/>
          <w:color w:val="000000"/>
        </w:rPr>
      </w:pPr>
    </w:p>
    <w:p w14:paraId="779D2252" w14:textId="1B170210" w:rsidR="00A26A24" w:rsidRPr="00C2012F" w:rsidRDefault="00882751" w:rsidP="0094399E">
      <w:pPr>
        <w:autoSpaceDE w:val="0"/>
        <w:autoSpaceDN w:val="0"/>
        <w:adjustRightInd w:val="0"/>
        <w:spacing w:after="0" w:line="240" w:lineRule="auto"/>
        <w:rPr>
          <w:rFonts w:cstheme="minorHAnsi"/>
          <w:b/>
          <w:bCs/>
          <w:color w:val="000000"/>
        </w:rPr>
      </w:pPr>
      <w:r w:rsidRPr="00C2012F">
        <w:rPr>
          <w:rFonts w:cstheme="minorHAnsi"/>
          <w:b/>
          <w:bCs/>
          <w:color w:val="000000"/>
        </w:rPr>
        <w:lastRenderedPageBreak/>
        <w:t xml:space="preserve">Appendix </w:t>
      </w:r>
      <w:r w:rsidR="0061394D">
        <w:rPr>
          <w:rFonts w:cstheme="minorHAnsi"/>
          <w:b/>
          <w:bCs/>
          <w:color w:val="000000"/>
        </w:rPr>
        <w:t>K</w:t>
      </w:r>
      <w:r w:rsidRPr="00C2012F">
        <w:rPr>
          <w:rFonts w:cstheme="minorHAnsi"/>
          <w:b/>
          <w:bCs/>
          <w:color w:val="000000"/>
        </w:rPr>
        <w:t>: Amanda’s story</w:t>
      </w:r>
      <w:r w:rsidR="00DB5D7F">
        <w:rPr>
          <w:rFonts w:cstheme="minorHAnsi"/>
          <w:b/>
          <w:bCs/>
          <w:color w:val="000000"/>
        </w:rPr>
        <w:t xml:space="preserve">, </w:t>
      </w:r>
      <w:proofErr w:type="spellStart"/>
      <w:r w:rsidR="00DB5D7F">
        <w:rPr>
          <w:rFonts w:cstheme="minorHAnsi"/>
          <w:b/>
          <w:bCs/>
          <w:color w:val="000000"/>
        </w:rPr>
        <w:t>DtE</w:t>
      </w:r>
      <w:proofErr w:type="spellEnd"/>
      <w:r w:rsidR="00DB5D7F">
        <w:rPr>
          <w:rFonts w:cstheme="minorHAnsi"/>
          <w:b/>
          <w:bCs/>
          <w:color w:val="000000"/>
        </w:rPr>
        <w:t xml:space="preserve"> client</w:t>
      </w:r>
    </w:p>
    <w:p w14:paraId="41CAD08C" w14:textId="77777777" w:rsidR="00EC27F9" w:rsidRPr="00472688" w:rsidRDefault="00EC27F9" w:rsidP="0094399E">
      <w:pPr>
        <w:autoSpaceDE w:val="0"/>
        <w:autoSpaceDN w:val="0"/>
        <w:adjustRightInd w:val="0"/>
        <w:spacing w:after="0" w:line="240" w:lineRule="auto"/>
        <w:rPr>
          <w:rFonts w:cstheme="minorHAnsi"/>
          <w:color w:val="000000"/>
          <w:sz w:val="21"/>
          <w:szCs w:val="21"/>
        </w:rPr>
      </w:pPr>
    </w:p>
    <w:p w14:paraId="3BC602CD" w14:textId="5FCD4DB1" w:rsidR="00260C0C" w:rsidRPr="00472688" w:rsidRDefault="008943D1"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 xml:space="preserve">Amanda sought advice from us </w:t>
      </w:r>
      <w:r w:rsidR="00A237B1" w:rsidRPr="00472688">
        <w:rPr>
          <w:rFonts w:cstheme="minorHAnsi"/>
          <w:color w:val="000000"/>
          <w:sz w:val="21"/>
          <w:szCs w:val="21"/>
        </w:rPr>
        <w:t xml:space="preserve">in </w:t>
      </w:r>
      <w:r w:rsidR="00A12E35" w:rsidRPr="00472688">
        <w:rPr>
          <w:rFonts w:cstheme="minorHAnsi"/>
          <w:color w:val="000000"/>
          <w:sz w:val="21"/>
          <w:szCs w:val="21"/>
        </w:rPr>
        <w:t>February 2019</w:t>
      </w:r>
      <w:r w:rsidR="00A237B1" w:rsidRPr="00472688">
        <w:rPr>
          <w:rFonts w:cstheme="minorHAnsi"/>
          <w:color w:val="000000"/>
          <w:sz w:val="21"/>
          <w:szCs w:val="21"/>
        </w:rPr>
        <w:t xml:space="preserve"> </w:t>
      </w:r>
      <w:r w:rsidRPr="00472688">
        <w:rPr>
          <w:rFonts w:cstheme="minorHAnsi"/>
          <w:color w:val="000000"/>
          <w:sz w:val="21"/>
          <w:szCs w:val="21"/>
        </w:rPr>
        <w:t xml:space="preserve">when faced with planning her son’s funeral, and bravely agreed to share </w:t>
      </w:r>
      <w:hyperlink r:id="rId30" w:history="1">
        <w:r w:rsidRPr="00472688">
          <w:rPr>
            <w:rStyle w:val="Hyperlink"/>
            <w:rFonts w:cstheme="minorHAnsi"/>
            <w:sz w:val="21"/>
            <w:szCs w:val="21"/>
          </w:rPr>
          <w:t>her story on film</w:t>
        </w:r>
        <w:r w:rsidR="00A237B1" w:rsidRPr="00472688">
          <w:rPr>
            <w:rStyle w:val="Hyperlink"/>
            <w:rFonts w:cstheme="minorHAnsi"/>
            <w:sz w:val="21"/>
            <w:szCs w:val="21"/>
          </w:rPr>
          <w:t xml:space="preserve"> for The Guardian</w:t>
        </w:r>
      </w:hyperlink>
      <w:r w:rsidRPr="00472688">
        <w:rPr>
          <w:rFonts w:cstheme="minorHAnsi"/>
          <w:color w:val="000000"/>
          <w:sz w:val="21"/>
          <w:szCs w:val="21"/>
        </w:rPr>
        <w:t>, along with her son’s girlfriend, Chelsea.</w:t>
      </w:r>
      <w:r w:rsidR="00454E6E" w:rsidRPr="00472688">
        <w:rPr>
          <w:rFonts w:cstheme="minorHAnsi"/>
          <w:color w:val="000000"/>
          <w:sz w:val="21"/>
          <w:szCs w:val="21"/>
        </w:rPr>
        <w:t xml:space="preserve"> The </w:t>
      </w:r>
      <w:r w:rsidR="0069411F">
        <w:rPr>
          <w:rFonts w:cstheme="minorHAnsi"/>
          <w:color w:val="000000"/>
          <w:sz w:val="21"/>
          <w:szCs w:val="21"/>
        </w:rPr>
        <w:t xml:space="preserve">20-minute </w:t>
      </w:r>
      <w:r w:rsidR="00454E6E" w:rsidRPr="00472688">
        <w:rPr>
          <w:rFonts w:cstheme="minorHAnsi"/>
          <w:color w:val="000000"/>
          <w:sz w:val="21"/>
          <w:szCs w:val="21"/>
        </w:rPr>
        <w:t xml:space="preserve">film is very powerful to watch, </w:t>
      </w:r>
      <w:r w:rsidR="00FB1B51">
        <w:rPr>
          <w:rFonts w:cstheme="minorHAnsi"/>
          <w:color w:val="000000"/>
          <w:sz w:val="21"/>
          <w:szCs w:val="21"/>
        </w:rPr>
        <w:t>but</w:t>
      </w:r>
      <w:r w:rsidR="00454E6E" w:rsidRPr="00472688">
        <w:rPr>
          <w:rFonts w:cstheme="minorHAnsi"/>
          <w:color w:val="000000"/>
          <w:sz w:val="21"/>
          <w:szCs w:val="21"/>
        </w:rPr>
        <w:t xml:space="preserve"> b</w:t>
      </w:r>
      <w:r w:rsidR="00A12E35" w:rsidRPr="00472688">
        <w:rPr>
          <w:rFonts w:cstheme="minorHAnsi"/>
          <w:color w:val="000000"/>
          <w:sz w:val="21"/>
          <w:szCs w:val="21"/>
        </w:rPr>
        <w:t>elow are some selected quotes</w:t>
      </w:r>
      <w:r w:rsidR="00454E6E" w:rsidRPr="00472688">
        <w:rPr>
          <w:rFonts w:cstheme="minorHAnsi"/>
          <w:color w:val="000000"/>
          <w:sz w:val="21"/>
          <w:szCs w:val="21"/>
        </w:rPr>
        <w:t xml:space="preserve"> and narrative</w:t>
      </w:r>
      <w:r w:rsidR="00A12E35" w:rsidRPr="00472688">
        <w:rPr>
          <w:rFonts w:cstheme="minorHAnsi"/>
          <w:color w:val="000000"/>
          <w:sz w:val="21"/>
          <w:szCs w:val="21"/>
        </w:rPr>
        <w:t>.</w:t>
      </w:r>
    </w:p>
    <w:p w14:paraId="4861EB5E" w14:textId="77777777" w:rsidR="00A12E35" w:rsidRPr="00472688" w:rsidRDefault="00A12E35" w:rsidP="00E11CAB">
      <w:pPr>
        <w:autoSpaceDE w:val="0"/>
        <w:autoSpaceDN w:val="0"/>
        <w:adjustRightInd w:val="0"/>
        <w:spacing w:after="0" w:line="240" w:lineRule="auto"/>
        <w:rPr>
          <w:rFonts w:cstheme="minorHAnsi"/>
          <w:color w:val="000000"/>
          <w:sz w:val="21"/>
          <w:szCs w:val="21"/>
        </w:rPr>
      </w:pPr>
    </w:p>
    <w:p w14:paraId="311332BA" w14:textId="2200359A" w:rsidR="00E11CAB" w:rsidRPr="00472688" w:rsidRDefault="003A5A2D"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 xml:space="preserve">Amanda: </w:t>
      </w:r>
      <w:r w:rsidR="00E11CAB" w:rsidRPr="00FB29F4">
        <w:rPr>
          <w:rFonts w:cstheme="minorHAnsi"/>
          <w:i/>
          <w:iCs/>
          <w:color w:val="000000"/>
          <w:sz w:val="21"/>
          <w:szCs w:val="21"/>
        </w:rPr>
        <w:t xml:space="preserve">“I </w:t>
      </w:r>
      <w:proofErr w:type="spellStart"/>
      <w:r w:rsidR="00E11CAB" w:rsidRPr="00FB29F4">
        <w:rPr>
          <w:rFonts w:cstheme="minorHAnsi"/>
          <w:i/>
          <w:iCs/>
          <w:color w:val="000000"/>
          <w:sz w:val="21"/>
          <w:szCs w:val="21"/>
        </w:rPr>
        <w:t>feelin</w:t>
      </w:r>
      <w:proofErr w:type="spellEnd"/>
      <w:r w:rsidR="00E11CAB" w:rsidRPr="00FB29F4">
        <w:rPr>
          <w:rFonts w:cstheme="minorHAnsi"/>
          <w:i/>
          <w:iCs/>
          <w:color w:val="000000"/>
          <w:sz w:val="21"/>
          <w:szCs w:val="21"/>
        </w:rPr>
        <w:t xml:space="preserve"> the pain right now. I want my son I can't get him back. He's dead. And I'm sitting here, I'm worrying about finding the money, I'm worrying about charity giving us the money. I'm worried about, you know, I have to bury my son. I'm worried about my kids. I still can't even grieve the way I want to grieve.”</w:t>
      </w:r>
    </w:p>
    <w:p w14:paraId="3CB1FBFF" w14:textId="77777777" w:rsidR="00E11CAB" w:rsidRPr="00472688" w:rsidRDefault="00E11CAB" w:rsidP="00E11CAB">
      <w:pPr>
        <w:autoSpaceDE w:val="0"/>
        <w:autoSpaceDN w:val="0"/>
        <w:adjustRightInd w:val="0"/>
        <w:spacing w:after="0" w:line="240" w:lineRule="auto"/>
        <w:rPr>
          <w:rFonts w:cstheme="minorHAnsi"/>
          <w:color w:val="000000"/>
          <w:sz w:val="21"/>
          <w:szCs w:val="21"/>
        </w:rPr>
      </w:pPr>
    </w:p>
    <w:p w14:paraId="488DE283" w14:textId="5982F1BC" w:rsidR="00E11CAB" w:rsidRPr="00472688" w:rsidRDefault="003A5A2D" w:rsidP="00E11CAB">
      <w:pPr>
        <w:autoSpaceDE w:val="0"/>
        <w:autoSpaceDN w:val="0"/>
        <w:adjustRightInd w:val="0"/>
        <w:spacing w:after="0" w:line="240" w:lineRule="auto"/>
        <w:rPr>
          <w:rFonts w:cstheme="minorHAnsi"/>
          <w:sz w:val="21"/>
          <w:szCs w:val="21"/>
        </w:rPr>
      </w:pPr>
      <w:r w:rsidRPr="00472688">
        <w:rPr>
          <w:rFonts w:cstheme="minorHAnsi"/>
          <w:sz w:val="21"/>
          <w:szCs w:val="21"/>
        </w:rPr>
        <w:t xml:space="preserve">Narrator: </w:t>
      </w:r>
      <w:r w:rsidRPr="00FB29F4">
        <w:rPr>
          <w:rFonts w:cstheme="minorHAnsi"/>
          <w:i/>
          <w:iCs/>
          <w:sz w:val="21"/>
          <w:szCs w:val="21"/>
        </w:rPr>
        <w:t>“</w:t>
      </w:r>
      <w:r w:rsidR="00E11CAB" w:rsidRPr="00FB29F4">
        <w:rPr>
          <w:rFonts w:cstheme="minorHAnsi"/>
          <w:i/>
          <w:iCs/>
          <w:sz w:val="21"/>
          <w:szCs w:val="21"/>
        </w:rPr>
        <w:t xml:space="preserve">Rahim Johnson died unexpectedly in February, at the age of 21. His mother, Amanda, now has to find several </w:t>
      </w:r>
      <w:r w:rsidR="007D61DA" w:rsidRPr="00FB29F4">
        <w:rPr>
          <w:rFonts w:cstheme="minorHAnsi"/>
          <w:i/>
          <w:iCs/>
          <w:sz w:val="21"/>
          <w:szCs w:val="21"/>
        </w:rPr>
        <w:t>thousand</w:t>
      </w:r>
      <w:r w:rsidR="00E11CAB" w:rsidRPr="00FB29F4">
        <w:rPr>
          <w:rFonts w:cstheme="minorHAnsi"/>
          <w:i/>
          <w:iCs/>
          <w:sz w:val="21"/>
          <w:szCs w:val="21"/>
        </w:rPr>
        <w:t xml:space="preserve"> pounds to pay for his funeral. Money she simply doesn't have.</w:t>
      </w:r>
      <w:r w:rsidR="007D4785" w:rsidRPr="00FB29F4">
        <w:rPr>
          <w:rFonts w:cstheme="minorHAnsi"/>
          <w:i/>
          <w:iCs/>
          <w:sz w:val="21"/>
          <w:szCs w:val="21"/>
        </w:rPr>
        <w:t>”</w:t>
      </w:r>
    </w:p>
    <w:p w14:paraId="62B48D07" w14:textId="77777777" w:rsidR="00E11CAB" w:rsidRPr="00472688" w:rsidRDefault="00E11CAB" w:rsidP="00E11CAB">
      <w:pPr>
        <w:autoSpaceDE w:val="0"/>
        <w:autoSpaceDN w:val="0"/>
        <w:adjustRightInd w:val="0"/>
        <w:spacing w:after="0" w:line="240" w:lineRule="auto"/>
        <w:rPr>
          <w:rFonts w:cstheme="minorHAnsi"/>
          <w:color w:val="000000"/>
          <w:sz w:val="21"/>
          <w:szCs w:val="21"/>
        </w:rPr>
      </w:pPr>
    </w:p>
    <w:p w14:paraId="17A6D00F" w14:textId="7EF8BEB1" w:rsidR="00E11CAB" w:rsidRPr="00FB29F4" w:rsidRDefault="003A5A2D" w:rsidP="00E11CAB">
      <w:pPr>
        <w:autoSpaceDE w:val="0"/>
        <w:autoSpaceDN w:val="0"/>
        <w:adjustRightInd w:val="0"/>
        <w:spacing w:after="0" w:line="240" w:lineRule="auto"/>
        <w:rPr>
          <w:rFonts w:cstheme="minorHAnsi"/>
          <w:i/>
          <w:iCs/>
          <w:color w:val="000000"/>
          <w:sz w:val="21"/>
          <w:szCs w:val="21"/>
        </w:rPr>
      </w:pPr>
      <w:r w:rsidRPr="00472688">
        <w:rPr>
          <w:rFonts w:cstheme="minorHAnsi"/>
          <w:color w:val="000000"/>
          <w:sz w:val="21"/>
          <w:szCs w:val="21"/>
        </w:rPr>
        <w:t xml:space="preserve">Amanda: </w:t>
      </w:r>
      <w:r w:rsidRPr="00FB29F4">
        <w:rPr>
          <w:rFonts w:cstheme="minorHAnsi"/>
          <w:i/>
          <w:iCs/>
          <w:color w:val="000000"/>
          <w:sz w:val="21"/>
          <w:szCs w:val="21"/>
        </w:rPr>
        <w:t>“</w:t>
      </w:r>
      <w:r w:rsidR="00E11CAB" w:rsidRPr="00FB29F4">
        <w:rPr>
          <w:rFonts w:cstheme="minorHAnsi"/>
          <w:i/>
          <w:iCs/>
          <w:color w:val="000000"/>
          <w:sz w:val="21"/>
          <w:szCs w:val="21"/>
        </w:rPr>
        <w:t xml:space="preserve">I just, I had enough. I had enough of the whole, the whole thing. Where would you find </w:t>
      </w:r>
      <w:r w:rsidRPr="00FB29F4">
        <w:rPr>
          <w:rFonts w:cstheme="minorHAnsi"/>
          <w:i/>
          <w:iCs/>
          <w:color w:val="000000"/>
          <w:sz w:val="21"/>
          <w:szCs w:val="21"/>
        </w:rPr>
        <w:t>£</w:t>
      </w:r>
      <w:r w:rsidR="00E11CAB" w:rsidRPr="00FB29F4">
        <w:rPr>
          <w:rFonts w:cstheme="minorHAnsi"/>
          <w:i/>
          <w:iCs/>
          <w:color w:val="000000"/>
          <w:sz w:val="21"/>
          <w:szCs w:val="21"/>
        </w:rPr>
        <w:t>9</w:t>
      </w:r>
      <w:r w:rsidRPr="00FB29F4">
        <w:rPr>
          <w:rFonts w:cstheme="minorHAnsi"/>
          <w:i/>
          <w:iCs/>
          <w:color w:val="000000"/>
          <w:sz w:val="21"/>
          <w:szCs w:val="21"/>
        </w:rPr>
        <w:t>,</w:t>
      </w:r>
      <w:r w:rsidR="00E11CAB" w:rsidRPr="00FB29F4">
        <w:rPr>
          <w:rFonts w:cstheme="minorHAnsi"/>
          <w:i/>
          <w:iCs/>
          <w:color w:val="000000"/>
          <w:sz w:val="21"/>
          <w:szCs w:val="21"/>
        </w:rPr>
        <w:t>000? Like where would you find that money? This is just to bury you.</w:t>
      </w:r>
      <w:r w:rsidRPr="00FB29F4">
        <w:rPr>
          <w:rFonts w:cstheme="minorHAnsi"/>
          <w:i/>
          <w:iCs/>
          <w:color w:val="000000"/>
          <w:sz w:val="21"/>
          <w:szCs w:val="21"/>
        </w:rPr>
        <w:t>”</w:t>
      </w:r>
    </w:p>
    <w:p w14:paraId="6AC86714" w14:textId="77777777" w:rsidR="003A5A2D" w:rsidRPr="00472688" w:rsidRDefault="003A5A2D" w:rsidP="00E11CAB">
      <w:pPr>
        <w:autoSpaceDE w:val="0"/>
        <w:autoSpaceDN w:val="0"/>
        <w:adjustRightInd w:val="0"/>
        <w:spacing w:after="0" w:line="240" w:lineRule="auto"/>
        <w:rPr>
          <w:rFonts w:cstheme="minorHAnsi"/>
          <w:color w:val="000000"/>
          <w:sz w:val="21"/>
          <w:szCs w:val="21"/>
        </w:rPr>
      </w:pPr>
    </w:p>
    <w:p w14:paraId="4AD97294" w14:textId="39538C80" w:rsidR="006D34F5" w:rsidRPr="00472688" w:rsidRDefault="006D34F5" w:rsidP="00E11CAB">
      <w:pPr>
        <w:autoSpaceDE w:val="0"/>
        <w:autoSpaceDN w:val="0"/>
        <w:adjustRightInd w:val="0"/>
        <w:spacing w:after="0" w:line="240" w:lineRule="auto"/>
        <w:rPr>
          <w:rFonts w:cstheme="minorHAnsi"/>
          <w:color w:val="FF0000"/>
          <w:sz w:val="21"/>
          <w:szCs w:val="21"/>
        </w:rPr>
      </w:pPr>
      <w:r w:rsidRPr="00472688">
        <w:rPr>
          <w:rFonts w:cstheme="minorHAnsi"/>
          <w:color w:val="000000"/>
          <w:sz w:val="21"/>
          <w:szCs w:val="21"/>
        </w:rPr>
        <w:t xml:space="preserve">Narrator: </w:t>
      </w:r>
      <w:r w:rsidRPr="00FB29F4">
        <w:rPr>
          <w:rFonts w:cstheme="minorHAnsi"/>
          <w:i/>
          <w:iCs/>
          <w:sz w:val="21"/>
          <w:szCs w:val="21"/>
        </w:rPr>
        <w:t>“</w:t>
      </w:r>
      <w:r w:rsidR="001A31BC" w:rsidRPr="00FB29F4">
        <w:rPr>
          <w:rFonts w:cstheme="minorHAnsi"/>
          <w:i/>
          <w:iCs/>
          <w:sz w:val="21"/>
          <w:szCs w:val="21"/>
        </w:rPr>
        <w:t>A</w:t>
      </w:r>
      <w:r w:rsidRPr="00FB29F4">
        <w:rPr>
          <w:rFonts w:cstheme="minorHAnsi"/>
          <w:i/>
          <w:iCs/>
          <w:sz w:val="21"/>
          <w:szCs w:val="21"/>
        </w:rPr>
        <w:t>fter being encouraged to shop around</w:t>
      </w:r>
      <w:r w:rsidR="001A31BC" w:rsidRPr="00FB29F4">
        <w:rPr>
          <w:rFonts w:cstheme="minorHAnsi"/>
          <w:i/>
          <w:iCs/>
          <w:sz w:val="21"/>
          <w:szCs w:val="21"/>
        </w:rPr>
        <w:t>,</w:t>
      </w:r>
      <w:r w:rsidRPr="00FB29F4">
        <w:rPr>
          <w:rFonts w:cstheme="minorHAnsi"/>
          <w:i/>
          <w:iCs/>
          <w:sz w:val="21"/>
          <w:szCs w:val="21"/>
        </w:rPr>
        <w:t xml:space="preserve"> Amanda found an undertaker willing to do the funeral for </w:t>
      </w:r>
      <w:r w:rsidR="001A6780" w:rsidRPr="00FB29F4">
        <w:rPr>
          <w:rFonts w:cstheme="minorHAnsi"/>
          <w:i/>
          <w:iCs/>
          <w:sz w:val="21"/>
          <w:szCs w:val="21"/>
        </w:rPr>
        <w:t>£</w:t>
      </w:r>
      <w:r w:rsidRPr="00FB29F4">
        <w:rPr>
          <w:rFonts w:cstheme="minorHAnsi"/>
          <w:i/>
          <w:iCs/>
          <w:sz w:val="21"/>
          <w:szCs w:val="21"/>
        </w:rPr>
        <w:t>4</w:t>
      </w:r>
      <w:r w:rsidR="001A6780" w:rsidRPr="00FB29F4">
        <w:rPr>
          <w:rFonts w:cstheme="minorHAnsi"/>
          <w:i/>
          <w:iCs/>
          <w:sz w:val="21"/>
          <w:szCs w:val="21"/>
        </w:rPr>
        <w:t>,</w:t>
      </w:r>
      <w:r w:rsidRPr="00FB29F4">
        <w:rPr>
          <w:rFonts w:cstheme="minorHAnsi"/>
          <w:i/>
          <w:iCs/>
          <w:sz w:val="21"/>
          <w:szCs w:val="21"/>
        </w:rPr>
        <w:t>000.”</w:t>
      </w:r>
    </w:p>
    <w:p w14:paraId="29E6EADA" w14:textId="77777777" w:rsidR="00F42A7B" w:rsidRPr="00472688" w:rsidRDefault="00F42A7B" w:rsidP="00E11CAB">
      <w:pPr>
        <w:autoSpaceDE w:val="0"/>
        <w:autoSpaceDN w:val="0"/>
        <w:adjustRightInd w:val="0"/>
        <w:spacing w:after="0" w:line="240" w:lineRule="auto"/>
        <w:rPr>
          <w:rFonts w:cstheme="minorHAnsi"/>
          <w:color w:val="FF0000"/>
          <w:sz w:val="21"/>
          <w:szCs w:val="21"/>
        </w:rPr>
      </w:pPr>
    </w:p>
    <w:p w14:paraId="30AD953D" w14:textId="014C7732" w:rsidR="00F42A7B" w:rsidRPr="00FB29F4" w:rsidRDefault="00F42A7B" w:rsidP="00E11CAB">
      <w:pPr>
        <w:autoSpaceDE w:val="0"/>
        <w:autoSpaceDN w:val="0"/>
        <w:adjustRightInd w:val="0"/>
        <w:spacing w:after="0" w:line="240" w:lineRule="auto"/>
        <w:rPr>
          <w:rFonts w:cstheme="minorHAnsi"/>
          <w:i/>
          <w:iCs/>
          <w:sz w:val="21"/>
          <w:szCs w:val="21"/>
        </w:rPr>
      </w:pPr>
      <w:r w:rsidRPr="00472688">
        <w:rPr>
          <w:rFonts w:cstheme="minorHAnsi"/>
          <w:sz w:val="21"/>
          <w:szCs w:val="21"/>
        </w:rPr>
        <w:t>Rahim’s girlfriend, Chelsea: “</w:t>
      </w:r>
      <w:r w:rsidRPr="00FB29F4">
        <w:rPr>
          <w:rFonts w:cstheme="minorHAnsi"/>
          <w:i/>
          <w:iCs/>
          <w:sz w:val="21"/>
          <w:szCs w:val="21"/>
        </w:rPr>
        <w:t xml:space="preserve">We have to get this money </w:t>
      </w:r>
      <w:r w:rsidR="000F6149" w:rsidRPr="00FB29F4">
        <w:rPr>
          <w:rFonts w:cstheme="minorHAnsi"/>
          <w:i/>
          <w:iCs/>
          <w:sz w:val="21"/>
          <w:szCs w:val="21"/>
        </w:rPr>
        <w:t>by</w:t>
      </w:r>
      <w:r w:rsidRPr="00FB29F4">
        <w:rPr>
          <w:rFonts w:cstheme="minorHAnsi"/>
          <w:i/>
          <w:iCs/>
          <w:sz w:val="21"/>
          <w:szCs w:val="21"/>
        </w:rPr>
        <w:t xml:space="preserve"> Tuesday. </w:t>
      </w:r>
      <w:r w:rsidR="000F6149" w:rsidRPr="00FB29F4">
        <w:rPr>
          <w:rFonts w:cstheme="minorHAnsi"/>
          <w:i/>
          <w:iCs/>
          <w:sz w:val="21"/>
          <w:szCs w:val="21"/>
        </w:rPr>
        <w:t>That’s</w:t>
      </w:r>
      <w:r w:rsidRPr="00FB29F4">
        <w:rPr>
          <w:rFonts w:cstheme="minorHAnsi"/>
          <w:i/>
          <w:iCs/>
          <w:sz w:val="21"/>
          <w:szCs w:val="21"/>
        </w:rPr>
        <w:t xml:space="preserve"> Saturday, Sunday</w:t>
      </w:r>
      <w:r w:rsidR="00FB29F4">
        <w:rPr>
          <w:rFonts w:cstheme="minorHAnsi"/>
          <w:i/>
          <w:iCs/>
          <w:sz w:val="21"/>
          <w:szCs w:val="21"/>
        </w:rPr>
        <w:t>,</w:t>
      </w:r>
      <w:r w:rsidRPr="00FB29F4">
        <w:rPr>
          <w:rFonts w:cstheme="minorHAnsi"/>
          <w:i/>
          <w:iCs/>
          <w:sz w:val="21"/>
          <w:szCs w:val="21"/>
        </w:rPr>
        <w:t xml:space="preserve"> Monday. That</w:t>
      </w:r>
      <w:r w:rsidR="00B3237B" w:rsidRPr="00FB29F4">
        <w:rPr>
          <w:rFonts w:cstheme="minorHAnsi"/>
          <w:i/>
          <w:iCs/>
          <w:sz w:val="21"/>
          <w:szCs w:val="21"/>
        </w:rPr>
        <w:t>’</w:t>
      </w:r>
      <w:r w:rsidRPr="00FB29F4">
        <w:rPr>
          <w:rFonts w:cstheme="minorHAnsi"/>
          <w:i/>
          <w:iCs/>
          <w:sz w:val="21"/>
          <w:szCs w:val="21"/>
        </w:rPr>
        <w:t>s four days</w:t>
      </w:r>
      <w:r w:rsidR="00B3237B" w:rsidRPr="00FB29F4">
        <w:rPr>
          <w:rFonts w:cstheme="minorHAnsi"/>
          <w:i/>
          <w:iCs/>
          <w:sz w:val="21"/>
          <w:szCs w:val="21"/>
        </w:rPr>
        <w:t xml:space="preserve">. I mean, that’s </w:t>
      </w:r>
      <w:r w:rsidR="00094633" w:rsidRPr="00FB29F4">
        <w:rPr>
          <w:rFonts w:cstheme="minorHAnsi"/>
          <w:i/>
          <w:iCs/>
          <w:sz w:val="21"/>
          <w:szCs w:val="21"/>
        </w:rPr>
        <w:t>three sleeps</w:t>
      </w:r>
      <w:r w:rsidR="005417EA" w:rsidRPr="00FB29F4">
        <w:rPr>
          <w:rFonts w:cstheme="minorHAnsi"/>
          <w:i/>
          <w:iCs/>
          <w:sz w:val="21"/>
          <w:szCs w:val="21"/>
        </w:rPr>
        <w:t>,</w:t>
      </w:r>
      <w:r w:rsidR="00B3237B" w:rsidRPr="00FB29F4">
        <w:rPr>
          <w:rFonts w:cstheme="minorHAnsi"/>
          <w:i/>
          <w:iCs/>
          <w:sz w:val="21"/>
          <w:szCs w:val="21"/>
        </w:rPr>
        <w:t xml:space="preserve"> four days</w:t>
      </w:r>
      <w:r w:rsidRPr="00FB29F4">
        <w:rPr>
          <w:rFonts w:cstheme="minorHAnsi"/>
          <w:i/>
          <w:iCs/>
          <w:sz w:val="21"/>
          <w:szCs w:val="21"/>
        </w:rPr>
        <w:t>. That's no time.”</w:t>
      </w:r>
    </w:p>
    <w:p w14:paraId="087DF9F2" w14:textId="77777777" w:rsidR="006D34F5" w:rsidRPr="00472688" w:rsidRDefault="006D34F5" w:rsidP="00E11CAB">
      <w:pPr>
        <w:autoSpaceDE w:val="0"/>
        <w:autoSpaceDN w:val="0"/>
        <w:adjustRightInd w:val="0"/>
        <w:spacing w:after="0" w:line="240" w:lineRule="auto"/>
        <w:rPr>
          <w:rFonts w:cstheme="minorHAnsi"/>
          <w:sz w:val="21"/>
          <w:szCs w:val="21"/>
        </w:rPr>
      </w:pPr>
    </w:p>
    <w:p w14:paraId="421BEF10" w14:textId="34A949DD" w:rsidR="00C84DBC" w:rsidRPr="00472688" w:rsidRDefault="00D80030" w:rsidP="00E11CAB">
      <w:pPr>
        <w:autoSpaceDE w:val="0"/>
        <w:autoSpaceDN w:val="0"/>
        <w:adjustRightInd w:val="0"/>
        <w:spacing w:after="0" w:line="240" w:lineRule="auto"/>
        <w:rPr>
          <w:rFonts w:cstheme="minorHAnsi"/>
          <w:sz w:val="21"/>
          <w:szCs w:val="21"/>
        </w:rPr>
      </w:pPr>
      <w:r w:rsidRPr="00472688">
        <w:rPr>
          <w:rFonts w:cstheme="minorHAnsi"/>
          <w:sz w:val="21"/>
          <w:szCs w:val="21"/>
        </w:rPr>
        <w:t xml:space="preserve">Narrator: </w:t>
      </w:r>
      <w:r w:rsidRPr="00FB29F4">
        <w:rPr>
          <w:rFonts w:cstheme="minorHAnsi"/>
          <w:i/>
          <w:iCs/>
          <w:sz w:val="21"/>
          <w:szCs w:val="21"/>
        </w:rPr>
        <w:t>“</w:t>
      </w:r>
      <w:r w:rsidR="00C84DBC" w:rsidRPr="00FB29F4">
        <w:rPr>
          <w:rFonts w:cstheme="minorHAnsi"/>
          <w:i/>
          <w:iCs/>
          <w:sz w:val="21"/>
          <w:szCs w:val="21"/>
        </w:rPr>
        <w:t>Chelsea has been helping Amanda navigate the slow, complicated and confusing process of applying for charitable grants and loans from governmental departments like the DWP</w:t>
      </w:r>
      <w:r w:rsidRPr="00FB29F4">
        <w:rPr>
          <w:rFonts w:cstheme="minorHAnsi"/>
          <w:i/>
          <w:iCs/>
          <w:sz w:val="21"/>
          <w:szCs w:val="21"/>
        </w:rPr>
        <w:t>.”</w:t>
      </w:r>
    </w:p>
    <w:p w14:paraId="1757F2E0" w14:textId="77777777" w:rsidR="00C84DBC" w:rsidRPr="00472688" w:rsidRDefault="00C84DBC" w:rsidP="00E11CAB">
      <w:pPr>
        <w:autoSpaceDE w:val="0"/>
        <w:autoSpaceDN w:val="0"/>
        <w:adjustRightInd w:val="0"/>
        <w:spacing w:after="0" w:line="240" w:lineRule="auto"/>
        <w:rPr>
          <w:rFonts w:cstheme="minorHAnsi"/>
          <w:color w:val="000000"/>
          <w:sz w:val="21"/>
          <w:szCs w:val="21"/>
        </w:rPr>
      </w:pPr>
    </w:p>
    <w:p w14:paraId="7115D2D4" w14:textId="7240FC4C" w:rsidR="003A5A2D" w:rsidRPr="00472688" w:rsidRDefault="00260C0C"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 xml:space="preserve">Chelsea: </w:t>
      </w:r>
      <w:r w:rsidRPr="00FB29F4">
        <w:rPr>
          <w:rFonts w:cstheme="minorHAnsi"/>
          <w:i/>
          <w:iCs/>
          <w:color w:val="000000"/>
          <w:sz w:val="21"/>
          <w:szCs w:val="21"/>
        </w:rPr>
        <w:t>“I mean, we've rung so many people up, asking to do instalment payments and they're saying ‘No</w:t>
      </w:r>
      <w:r w:rsidR="00F530AB" w:rsidRPr="00FB29F4">
        <w:rPr>
          <w:rFonts w:cstheme="minorHAnsi"/>
          <w:i/>
          <w:iCs/>
          <w:color w:val="000000"/>
          <w:sz w:val="21"/>
          <w:szCs w:val="21"/>
        </w:rPr>
        <w:t>’</w:t>
      </w:r>
      <w:r w:rsidRPr="00FB29F4">
        <w:rPr>
          <w:rFonts w:cstheme="minorHAnsi"/>
          <w:i/>
          <w:iCs/>
          <w:color w:val="000000"/>
          <w:sz w:val="21"/>
          <w:szCs w:val="21"/>
        </w:rPr>
        <w:t xml:space="preserve"> even if you</w:t>
      </w:r>
      <w:r w:rsidR="00F530AB" w:rsidRPr="00FB29F4">
        <w:rPr>
          <w:rFonts w:cstheme="minorHAnsi"/>
          <w:i/>
          <w:iCs/>
          <w:color w:val="000000"/>
          <w:sz w:val="21"/>
          <w:szCs w:val="21"/>
        </w:rPr>
        <w:t>-</w:t>
      </w:r>
      <w:r w:rsidRPr="00FB29F4">
        <w:rPr>
          <w:rFonts w:cstheme="minorHAnsi"/>
          <w:i/>
          <w:iCs/>
          <w:color w:val="000000"/>
          <w:sz w:val="21"/>
          <w:szCs w:val="21"/>
        </w:rPr>
        <w:t xml:space="preserve"> no matter how much you're pouring your heart out and you're explaining the situation, it seems like nobody wanted to support us. Now, this is how we are feeling, like in some way that we're failing him because we can't get this funeral sorted. You just go through the same things every single day, saying the same things every single day. Telling yourself the same things every day. You're asking yourself the same questions every day. I mean, tomorrow we get up and this is the first thing that we're going to be onto, we get up crack of dawn to sort things out. And it's a million things, having to deal with your emotions but also professionals trying to get information on the coroner, the funeral, everything. It's all too much, the whole situation is all too much.</w:t>
      </w:r>
      <w:r w:rsidR="007E014A" w:rsidRPr="00FB29F4">
        <w:rPr>
          <w:rFonts w:cstheme="minorHAnsi"/>
          <w:i/>
          <w:iCs/>
          <w:color w:val="000000"/>
          <w:sz w:val="21"/>
          <w:szCs w:val="21"/>
        </w:rPr>
        <w:t>”</w:t>
      </w:r>
    </w:p>
    <w:p w14:paraId="0AD1DAEA" w14:textId="77777777" w:rsidR="007E014A" w:rsidRPr="00472688" w:rsidRDefault="007E014A" w:rsidP="00E11CAB">
      <w:pPr>
        <w:autoSpaceDE w:val="0"/>
        <w:autoSpaceDN w:val="0"/>
        <w:adjustRightInd w:val="0"/>
        <w:spacing w:after="0" w:line="240" w:lineRule="auto"/>
        <w:rPr>
          <w:rFonts w:cstheme="minorHAnsi"/>
          <w:color w:val="000000"/>
          <w:sz w:val="21"/>
          <w:szCs w:val="21"/>
        </w:rPr>
      </w:pPr>
    </w:p>
    <w:p w14:paraId="2CC4B3A3" w14:textId="7D9D519F" w:rsidR="005624B6" w:rsidRPr="00472688" w:rsidRDefault="003B530A" w:rsidP="00E11CAB">
      <w:pPr>
        <w:autoSpaceDE w:val="0"/>
        <w:autoSpaceDN w:val="0"/>
        <w:adjustRightInd w:val="0"/>
        <w:spacing w:after="0" w:line="240" w:lineRule="auto"/>
        <w:rPr>
          <w:rFonts w:cstheme="minorHAnsi"/>
          <w:sz w:val="21"/>
          <w:szCs w:val="21"/>
        </w:rPr>
      </w:pPr>
      <w:r w:rsidRPr="00472688">
        <w:rPr>
          <w:rFonts w:cstheme="minorHAnsi"/>
          <w:sz w:val="21"/>
          <w:szCs w:val="21"/>
        </w:rPr>
        <w:t xml:space="preserve">Narrator: </w:t>
      </w:r>
      <w:r w:rsidRPr="00FB29F4">
        <w:rPr>
          <w:rFonts w:cstheme="minorHAnsi"/>
          <w:i/>
          <w:iCs/>
          <w:sz w:val="21"/>
          <w:szCs w:val="21"/>
        </w:rPr>
        <w:t>“</w:t>
      </w:r>
      <w:r w:rsidR="005624B6" w:rsidRPr="00FB29F4">
        <w:rPr>
          <w:rFonts w:cstheme="minorHAnsi"/>
          <w:i/>
          <w:iCs/>
          <w:sz w:val="21"/>
          <w:szCs w:val="21"/>
        </w:rPr>
        <w:t xml:space="preserve">Friends have raised over </w:t>
      </w:r>
      <w:r w:rsidR="001A6780" w:rsidRPr="00FB29F4">
        <w:rPr>
          <w:rFonts w:cstheme="minorHAnsi"/>
          <w:i/>
          <w:iCs/>
          <w:sz w:val="21"/>
          <w:szCs w:val="21"/>
        </w:rPr>
        <w:t>£</w:t>
      </w:r>
      <w:r w:rsidR="005624B6" w:rsidRPr="00FB29F4">
        <w:rPr>
          <w:rFonts w:cstheme="minorHAnsi"/>
          <w:i/>
          <w:iCs/>
          <w:sz w:val="21"/>
          <w:szCs w:val="21"/>
        </w:rPr>
        <w:t>800 to help with the funeral costs but it won't be enough on its own. In order to understand her options, Amanda has been put in touch with Down to Earth…</w:t>
      </w:r>
      <w:r w:rsidRPr="00FB29F4">
        <w:rPr>
          <w:rFonts w:cstheme="minorHAnsi"/>
          <w:i/>
          <w:iCs/>
          <w:sz w:val="21"/>
          <w:szCs w:val="21"/>
        </w:rPr>
        <w:t>”</w:t>
      </w:r>
    </w:p>
    <w:p w14:paraId="6A203340" w14:textId="77777777" w:rsidR="005624B6" w:rsidRPr="00472688" w:rsidRDefault="005624B6" w:rsidP="00E11CAB">
      <w:pPr>
        <w:autoSpaceDE w:val="0"/>
        <w:autoSpaceDN w:val="0"/>
        <w:adjustRightInd w:val="0"/>
        <w:spacing w:after="0" w:line="240" w:lineRule="auto"/>
        <w:rPr>
          <w:rFonts w:cstheme="minorHAnsi"/>
          <w:color w:val="000000"/>
          <w:sz w:val="21"/>
          <w:szCs w:val="21"/>
        </w:rPr>
      </w:pPr>
    </w:p>
    <w:p w14:paraId="23819927" w14:textId="73EE0A0D" w:rsidR="007E014A" w:rsidRPr="00472688" w:rsidRDefault="007B1E9E"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 xml:space="preserve">Claire at Down to Earth to Amanda on the phone: </w:t>
      </w:r>
      <w:r w:rsidRPr="00FB29F4">
        <w:rPr>
          <w:rFonts w:cstheme="minorHAnsi"/>
          <w:i/>
          <w:iCs/>
          <w:color w:val="000000"/>
          <w:sz w:val="21"/>
          <w:szCs w:val="21"/>
        </w:rPr>
        <w:t>“Now, some people ask for the council to carry out what's called a public health funeral when they just can't get the money together at all. And that's a simple funeral. Usually someone would either be cremated or buried in a shared grave...”</w:t>
      </w:r>
    </w:p>
    <w:p w14:paraId="01947A43" w14:textId="77777777" w:rsidR="007B1E9E" w:rsidRPr="00472688" w:rsidRDefault="007B1E9E" w:rsidP="00E11CAB">
      <w:pPr>
        <w:autoSpaceDE w:val="0"/>
        <w:autoSpaceDN w:val="0"/>
        <w:adjustRightInd w:val="0"/>
        <w:spacing w:after="0" w:line="240" w:lineRule="auto"/>
        <w:rPr>
          <w:rFonts w:cstheme="minorHAnsi"/>
          <w:color w:val="000000"/>
          <w:sz w:val="21"/>
          <w:szCs w:val="21"/>
        </w:rPr>
      </w:pPr>
    </w:p>
    <w:p w14:paraId="328A68F7" w14:textId="71018A68" w:rsidR="007B1E9E" w:rsidRPr="00FB29F4" w:rsidRDefault="00CB6511" w:rsidP="00E11CAB">
      <w:pPr>
        <w:autoSpaceDE w:val="0"/>
        <w:autoSpaceDN w:val="0"/>
        <w:adjustRightInd w:val="0"/>
        <w:spacing w:after="0" w:line="240" w:lineRule="auto"/>
        <w:rPr>
          <w:rFonts w:cstheme="minorHAnsi"/>
          <w:i/>
          <w:iCs/>
          <w:color w:val="000000"/>
          <w:sz w:val="21"/>
          <w:szCs w:val="21"/>
        </w:rPr>
      </w:pPr>
      <w:r w:rsidRPr="00472688">
        <w:rPr>
          <w:rFonts w:cstheme="minorHAnsi"/>
          <w:color w:val="000000"/>
          <w:sz w:val="21"/>
          <w:szCs w:val="21"/>
        </w:rPr>
        <w:t xml:space="preserve">Amanda (crying): </w:t>
      </w:r>
      <w:r w:rsidRPr="00FB29F4">
        <w:rPr>
          <w:rFonts w:cstheme="minorHAnsi"/>
          <w:i/>
          <w:iCs/>
          <w:color w:val="000000"/>
          <w:sz w:val="21"/>
          <w:szCs w:val="21"/>
        </w:rPr>
        <w:t>“I don't like hearing the bit where you have someone buried on top.”</w:t>
      </w:r>
    </w:p>
    <w:p w14:paraId="72B2B9D5" w14:textId="77777777" w:rsidR="00392E47" w:rsidRPr="00472688" w:rsidRDefault="00392E47" w:rsidP="00E11CAB">
      <w:pPr>
        <w:autoSpaceDE w:val="0"/>
        <w:autoSpaceDN w:val="0"/>
        <w:adjustRightInd w:val="0"/>
        <w:spacing w:after="0" w:line="240" w:lineRule="auto"/>
        <w:rPr>
          <w:rFonts w:cstheme="minorHAnsi"/>
          <w:color w:val="000000"/>
          <w:sz w:val="21"/>
          <w:szCs w:val="21"/>
        </w:rPr>
      </w:pPr>
    </w:p>
    <w:p w14:paraId="14658970" w14:textId="0E1BA405" w:rsidR="00B8565F" w:rsidRPr="00472688" w:rsidRDefault="00B8565F" w:rsidP="00E11CAB">
      <w:pPr>
        <w:autoSpaceDE w:val="0"/>
        <w:autoSpaceDN w:val="0"/>
        <w:adjustRightInd w:val="0"/>
        <w:spacing w:after="0" w:line="240" w:lineRule="auto"/>
        <w:rPr>
          <w:rFonts w:cstheme="minorHAnsi"/>
          <w:sz w:val="21"/>
          <w:szCs w:val="21"/>
        </w:rPr>
      </w:pPr>
      <w:r w:rsidRPr="00472688">
        <w:rPr>
          <w:rFonts w:cstheme="minorHAnsi"/>
          <w:sz w:val="21"/>
          <w:szCs w:val="21"/>
        </w:rPr>
        <w:t xml:space="preserve">Narrator: </w:t>
      </w:r>
      <w:r w:rsidRPr="00FB29F4">
        <w:rPr>
          <w:rFonts w:cstheme="minorHAnsi"/>
          <w:i/>
          <w:iCs/>
          <w:sz w:val="21"/>
          <w:szCs w:val="21"/>
        </w:rPr>
        <w:t>“Amanda visits the local cemetery with her daughter Lori</w:t>
      </w:r>
      <w:r w:rsidR="003833E3" w:rsidRPr="00FB29F4">
        <w:rPr>
          <w:rFonts w:cstheme="minorHAnsi"/>
          <w:i/>
          <w:iCs/>
          <w:sz w:val="21"/>
          <w:szCs w:val="21"/>
        </w:rPr>
        <w:t>e</w:t>
      </w:r>
      <w:r w:rsidRPr="00FB29F4">
        <w:rPr>
          <w:rFonts w:cstheme="minorHAnsi"/>
          <w:i/>
          <w:iCs/>
          <w:sz w:val="21"/>
          <w:szCs w:val="21"/>
        </w:rPr>
        <w:t xml:space="preserve"> and friend Cass to see the area set aside for public burials. </w:t>
      </w:r>
      <w:r w:rsidR="00EE0223" w:rsidRPr="00FB29F4">
        <w:rPr>
          <w:rFonts w:cstheme="minorHAnsi"/>
          <w:i/>
          <w:iCs/>
          <w:sz w:val="21"/>
          <w:szCs w:val="21"/>
        </w:rPr>
        <w:t>T</w:t>
      </w:r>
      <w:r w:rsidRPr="00FB29F4">
        <w:rPr>
          <w:rFonts w:cstheme="minorHAnsi"/>
          <w:i/>
          <w:iCs/>
          <w:sz w:val="21"/>
          <w:szCs w:val="21"/>
        </w:rPr>
        <w:t xml:space="preserve">he </w:t>
      </w:r>
      <w:r w:rsidR="003D0CEE" w:rsidRPr="00FB29F4">
        <w:rPr>
          <w:rFonts w:cstheme="minorHAnsi"/>
          <w:i/>
          <w:iCs/>
          <w:sz w:val="21"/>
          <w:szCs w:val="21"/>
        </w:rPr>
        <w:t>£</w:t>
      </w:r>
      <w:r w:rsidRPr="00FB29F4">
        <w:rPr>
          <w:rFonts w:cstheme="minorHAnsi"/>
          <w:i/>
          <w:iCs/>
          <w:sz w:val="21"/>
          <w:szCs w:val="21"/>
        </w:rPr>
        <w:t>4</w:t>
      </w:r>
      <w:r w:rsidR="003D0CEE" w:rsidRPr="00FB29F4">
        <w:rPr>
          <w:rFonts w:cstheme="minorHAnsi"/>
          <w:i/>
          <w:iCs/>
          <w:sz w:val="21"/>
          <w:szCs w:val="21"/>
        </w:rPr>
        <w:t>,</w:t>
      </w:r>
      <w:r w:rsidRPr="00FB29F4">
        <w:rPr>
          <w:rFonts w:cstheme="minorHAnsi"/>
          <w:i/>
          <w:iCs/>
          <w:sz w:val="21"/>
          <w:szCs w:val="21"/>
        </w:rPr>
        <w:t>000 will pay for a shared</w:t>
      </w:r>
      <w:r w:rsidR="00EE0223" w:rsidRPr="00FB29F4">
        <w:rPr>
          <w:rFonts w:cstheme="minorHAnsi"/>
          <w:i/>
          <w:iCs/>
          <w:sz w:val="21"/>
          <w:szCs w:val="21"/>
        </w:rPr>
        <w:t>,</w:t>
      </w:r>
      <w:r w:rsidRPr="00FB29F4">
        <w:rPr>
          <w:rFonts w:cstheme="minorHAnsi"/>
          <w:i/>
          <w:iCs/>
          <w:sz w:val="21"/>
          <w:szCs w:val="21"/>
        </w:rPr>
        <w:t xml:space="preserve"> unmarked grave”</w:t>
      </w:r>
      <w:r w:rsidR="003833E3" w:rsidRPr="00FB29F4">
        <w:rPr>
          <w:rFonts w:cstheme="minorHAnsi"/>
          <w:i/>
          <w:iCs/>
          <w:sz w:val="21"/>
          <w:szCs w:val="21"/>
        </w:rPr>
        <w:t>.</w:t>
      </w:r>
    </w:p>
    <w:p w14:paraId="07A6E792" w14:textId="77777777" w:rsidR="00B8565F" w:rsidRPr="00472688" w:rsidRDefault="00B8565F" w:rsidP="00E11CAB">
      <w:pPr>
        <w:autoSpaceDE w:val="0"/>
        <w:autoSpaceDN w:val="0"/>
        <w:adjustRightInd w:val="0"/>
        <w:spacing w:after="0" w:line="240" w:lineRule="auto"/>
        <w:rPr>
          <w:rFonts w:cstheme="minorHAnsi"/>
          <w:color w:val="000000"/>
          <w:sz w:val="21"/>
          <w:szCs w:val="21"/>
        </w:rPr>
      </w:pPr>
    </w:p>
    <w:p w14:paraId="2A422847" w14:textId="56114D17" w:rsidR="00392E47" w:rsidRPr="00FB29F4" w:rsidRDefault="00392E47" w:rsidP="00E11CAB">
      <w:pPr>
        <w:autoSpaceDE w:val="0"/>
        <w:autoSpaceDN w:val="0"/>
        <w:adjustRightInd w:val="0"/>
        <w:spacing w:after="0" w:line="240" w:lineRule="auto"/>
        <w:rPr>
          <w:rFonts w:cstheme="minorHAnsi"/>
          <w:i/>
          <w:iCs/>
          <w:color w:val="000000"/>
          <w:sz w:val="21"/>
          <w:szCs w:val="21"/>
        </w:rPr>
      </w:pPr>
      <w:r w:rsidRPr="00472688">
        <w:rPr>
          <w:rFonts w:cstheme="minorHAnsi"/>
          <w:color w:val="000000"/>
          <w:sz w:val="21"/>
          <w:szCs w:val="21"/>
        </w:rPr>
        <w:t>Amanda</w:t>
      </w:r>
      <w:r w:rsidR="003833E3" w:rsidRPr="00472688">
        <w:rPr>
          <w:rFonts w:cstheme="minorHAnsi"/>
          <w:color w:val="000000"/>
          <w:sz w:val="21"/>
          <w:szCs w:val="21"/>
        </w:rPr>
        <w:t xml:space="preserve"> (pointing at the public burial side):</w:t>
      </w:r>
      <w:r w:rsidRPr="00472688">
        <w:rPr>
          <w:rFonts w:cstheme="minorHAnsi"/>
          <w:color w:val="000000"/>
          <w:sz w:val="21"/>
          <w:szCs w:val="21"/>
        </w:rPr>
        <w:t xml:space="preserve"> </w:t>
      </w:r>
      <w:r w:rsidRPr="00FB29F4">
        <w:rPr>
          <w:rFonts w:cstheme="minorHAnsi"/>
          <w:i/>
          <w:iCs/>
          <w:color w:val="000000"/>
          <w:sz w:val="21"/>
          <w:szCs w:val="21"/>
        </w:rPr>
        <w:t>“These are all the people to me that are worth nothing and over there is the people that have, like on the other side. They got, they got the money they can pay for it. They got their family or friends. They can help them. So this is the side you will go.”</w:t>
      </w:r>
    </w:p>
    <w:p w14:paraId="5C4B6C70" w14:textId="77777777" w:rsidR="00C872E7" w:rsidRPr="00472688" w:rsidRDefault="00C872E7" w:rsidP="00E11CAB">
      <w:pPr>
        <w:autoSpaceDE w:val="0"/>
        <w:autoSpaceDN w:val="0"/>
        <w:adjustRightInd w:val="0"/>
        <w:spacing w:after="0" w:line="240" w:lineRule="auto"/>
        <w:rPr>
          <w:rFonts w:cstheme="minorHAnsi"/>
          <w:color w:val="000000"/>
          <w:sz w:val="21"/>
          <w:szCs w:val="21"/>
        </w:rPr>
      </w:pPr>
    </w:p>
    <w:p w14:paraId="0C81A956" w14:textId="3A3E79EA" w:rsidR="00502399" w:rsidRPr="00472688" w:rsidRDefault="00502399" w:rsidP="00E11CAB">
      <w:pPr>
        <w:autoSpaceDE w:val="0"/>
        <w:autoSpaceDN w:val="0"/>
        <w:adjustRightInd w:val="0"/>
        <w:spacing w:after="0" w:line="240" w:lineRule="auto"/>
        <w:rPr>
          <w:rFonts w:cstheme="minorHAnsi"/>
          <w:sz w:val="21"/>
          <w:szCs w:val="21"/>
        </w:rPr>
      </w:pPr>
      <w:r w:rsidRPr="00472688">
        <w:rPr>
          <w:rFonts w:cstheme="minorHAnsi"/>
          <w:sz w:val="21"/>
          <w:szCs w:val="21"/>
        </w:rPr>
        <w:t xml:space="preserve">Narrator: </w:t>
      </w:r>
      <w:r w:rsidRPr="00FB29F4">
        <w:rPr>
          <w:rFonts w:cstheme="minorHAnsi"/>
          <w:i/>
          <w:iCs/>
          <w:sz w:val="21"/>
          <w:szCs w:val="21"/>
        </w:rPr>
        <w:t>“Amanda still doesn't know how her son died. So is in regular contact with the police.”</w:t>
      </w:r>
    </w:p>
    <w:p w14:paraId="6521D2CB" w14:textId="77777777" w:rsidR="00502399" w:rsidRPr="00472688" w:rsidRDefault="00502399" w:rsidP="00E11CAB">
      <w:pPr>
        <w:autoSpaceDE w:val="0"/>
        <w:autoSpaceDN w:val="0"/>
        <w:adjustRightInd w:val="0"/>
        <w:spacing w:after="0" w:line="240" w:lineRule="auto"/>
        <w:rPr>
          <w:rFonts w:cstheme="minorHAnsi"/>
          <w:color w:val="000000"/>
          <w:sz w:val="21"/>
          <w:szCs w:val="21"/>
        </w:rPr>
      </w:pPr>
    </w:p>
    <w:p w14:paraId="16DE9BF5" w14:textId="654A0EAC" w:rsidR="00C872E7" w:rsidRPr="00472688" w:rsidRDefault="00C872E7"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lastRenderedPageBreak/>
        <w:t>Amanda to the</w:t>
      </w:r>
      <w:r w:rsidR="00B2575F" w:rsidRPr="00472688">
        <w:rPr>
          <w:rFonts w:cstheme="minorHAnsi"/>
          <w:color w:val="000000"/>
          <w:sz w:val="21"/>
          <w:szCs w:val="21"/>
        </w:rPr>
        <w:t xml:space="preserve"> </w:t>
      </w:r>
      <w:r w:rsidRPr="00472688">
        <w:rPr>
          <w:rFonts w:cstheme="minorHAnsi"/>
          <w:color w:val="000000"/>
          <w:sz w:val="21"/>
          <w:szCs w:val="21"/>
        </w:rPr>
        <w:t xml:space="preserve">police: </w:t>
      </w:r>
      <w:r w:rsidRPr="00FB29F4">
        <w:rPr>
          <w:rFonts w:cstheme="minorHAnsi"/>
          <w:i/>
          <w:iCs/>
          <w:color w:val="000000"/>
          <w:sz w:val="21"/>
          <w:szCs w:val="21"/>
        </w:rPr>
        <w:t>“I'm really, really annoyed to the fact where I haven't got no time to grieve. I have no time to grieve for my son. Because I have to worry about a million things. Well, how do I feel? I feel really broken now, really, really hurt. I want my son.”</w:t>
      </w:r>
    </w:p>
    <w:p w14:paraId="1FF0F2E9" w14:textId="77777777" w:rsidR="00F50187" w:rsidRPr="00472688" w:rsidRDefault="00F50187" w:rsidP="00E11CAB">
      <w:pPr>
        <w:autoSpaceDE w:val="0"/>
        <w:autoSpaceDN w:val="0"/>
        <w:adjustRightInd w:val="0"/>
        <w:spacing w:after="0" w:line="240" w:lineRule="auto"/>
        <w:rPr>
          <w:rFonts w:cstheme="minorHAnsi"/>
          <w:color w:val="000000"/>
          <w:sz w:val="21"/>
          <w:szCs w:val="21"/>
        </w:rPr>
      </w:pPr>
    </w:p>
    <w:p w14:paraId="0BC9D672" w14:textId="29D378F7" w:rsidR="004F6E3F" w:rsidRPr="00472688" w:rsidRDefault="004F6E3F"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 xml:space="preserve">The funeral director manages to get an agreement that Amanda can have a </w:t>
      </w:r>
      <w:r w:rsidR="006228DB" w:rsidRPr="00FB29F4">
        <w:rPr>
          <w:rFonts w:cstheme="minorHAnsi"/>
          <w:i/>
          <w:iCs/>
          <w:color w:val="000000"/>
          <w:sz w:val="21"/>
          <w:szCs w:val="21"/>
        </w:rPr>
        <w:t>“community grave”,</w:t>
      </w:r>
      <w:r w:rsidR="006228DB" w:rsidRPr="00472688">
        <w:rPr>
          <w:rFonts w:cstheme="minorHAnsi"/>
          <w:color w:val="000000"/>
          <w:sz w:val="21"/>
          <w:szCs w:val="21"/>
        </w:rPr>
        <w:t xml:space="preserve"> which would normally be shared</w:t>
      </w:r>
      <w:r w:rsidR="00450CE1" w:rsidRPr="00472688">
        <w:rPr>
          <w:rFonts w:cstheme="minorHAnsi"/>
          <w:color w:val="000000"/>
          <w:sz w:val="21"/>
          <w:szCs w:val="21"/>
        </w:rPr>
        <w:t xml:space="preserve">, </w:t>
      </w:r>
      <w:r w:rsidR="006228DB" w:rsidRPr="00472688">
        <w:rPr>
          <w:rFonts w:cstheme="minorHAnsi"/>
          <w:color w:val="000000"/>
          <w:sz w:val="21"/>
          <w:szCs w:val="21"/>
        </w:rPr>
        <w:t xml:space="preserve">as a </w:t>
      </w:r>
      <w:r w:rsidRPr="00472688">
        <w:rPr>
          <w:rFonts w:cstheme="minorHAnsi"/>
          <w:color w:val="000000"/>
          <w:sz w:val="21"/>
          <w:szCs w:val="21"/>
        </w:rPr>
        <w:t>single grave</w:t>
      </w:r>
      <w:r w:rsidR="00450CE1" w:rsidRPr="00472688">
        <w:rPr>
          <w:rFonts w:cstheme="minorHAnsi"/>
          <w:color w:val="000000"/>
          <w:sz w:val="21"/>
          <w:szCs w:val="21"/>
        </w:rPr>
        <w:t xml:space="preserve"> </w:t>
      </w:r>
      <w:r w:rsidR="006F31F1" w:rsidRPr="00472688">
        <w:rPr>
          <w:rFonts w:cstheme="minorHAnsi"/>
          <w:color w:val="000000"/>
          <w:sz w:val="21"/>
          <w:szCs w:val="21"/>
        </w:rPr>
        <w:t>and not in the usual community</w:t>
      </w:r>
      <w:r w:rsidR="004933B5" w:rsidRPr="00472688">
        <w:rPr>
          <w:rFonts w:cstheme="minorHAnsi"/>
          <w:color w:val="000000"/>
          <w:sz w:val="21"/>
          <w:szCs w:val="21"/>
        </w:rPr>
        <w:t>/public</w:t>
      </w:r>
      <w:r w:rsidR="006F31F1" w:rsidRPr="00472688">
        <w:rPr>
          <w:rFonts w:cstheme="minorHAnsi"/>
          <w:color w:val="000000"/>
          <w:sz w:val="21"/>
          <w:szCs w:val="21"/>
        </w:rPr>
        <w:t xml:space="preserve"> grave section. This</w:t>
      </w:r>
      <w:r w:rsidR="00111C77" w:rsidRPr="00472688">
        <w:rPr>
          <w:rFonts w:cstheme="minorHAnsi"/>
          <w:color w:val="000000"/>
          <w:sz w:val="21"/>
          <w:szCs w:val="21"/>
        </w:rPr>
        <w:t xml:space="preserve"> reduc</w:t>
      </w:r>
      <w:r w:rsidR="006F31F1" w:rsidRPr="00472688">
        <w:rPr>
          <w:rFonts w:cstheme="minorHAnsi"/>
          <w:color w:val="000000"/>
          <w:sz w:val="21"/>
          <w:szCs w:val="21"/>
        </w:rPr>
        <w:t>es</w:t>
      </w:r>
      <w:r w:rsidR="00111C77" w:rsidRPr="00472688">
        <w:rPr>
          <w:rFonts w:cstheme="minorHAnsi"/>
          <w:color w:val="000000"/>
          <w:sz w:val="21"/>
          <w:szCs w:val="21"/>
        </w:rPr>
        <w:t xml:space="preserve"> the upfront cost,</w:t>
      </w:r>
      <w:r w:rsidR="006E0ED5" w:rsidRPr="00472688">
        <w:rPr>
          <w:rFonts w:cstheme="minorHAnsi"/>
          <w:color w:val="000000"/>
          <w:sz w:val="21"/>
          <w:szCs w:val="21"/>
        </w:rPr>
        <w:t xml:space="preserve"> but she will then still need to buy the grave later.</w:t>
      </w:r>
      <w:r w:rsidR="00111C77" w:rsidRPr="00472688">
        <w:rPr>
          <w:rFonts w:cstheme="minorHAnsi"/>
          <w:color w:val="000000"/>
          <w:sz w:val="21"/>
          <w:szCs w:val="21"/>
        </w:rPr>
        <w:t xml:space="preserve"> They are then trying to find £1,930 </w:t>
      </w:r>
      <w:r w:rsidR="00EA530B" w:rsidRPr="00472688">
        <w:rPr>
          <w:rFonts w:cstheme="minorHAnsi"/>
          <w:color w:val="000000"/>
          <w:sz w:val="21"/>
          <w:szCs w:val="21"/>
        </w:rPr>
        <w:t>for the next day and looking at pay day loans to add to the £1,100 they already have.</w:t>
      </w:r>
    </w:p>
    <w:p w14:paraId="16EBF337" w14:textId="77777777" w:rsidR="004F6E3F" w:rsidRPr="00472688" w:rsidRDefault="004F6E3F" w:rsidP="00E11CAB">
      <w:pPr>
        <w:autoSpaceDE w:val="0"/>
        <w:autoSpaceDN w:val="0"/>
        <w:adjustRightInd w:val="0"/>
        <w:spacing w:after="0" w:line="240" w:lineRule="auto"/>
        <w:rPr>
          <w:rFonts w:cstheme="minorHAnsi"/>
          <w:color w:val="000000"/>
          <w:sz w:val="21"/>
          <w:szCs w:val="21"/>
        </w:rPr>
      </w:pPr>
    </w:p>
    <w:p w14:paraId="1139C3FB" w14:textId="19C8DB47" w:rsidR="00F50187" w:rsidRPr="00472688" w:rsidRDefault="00B74ECA"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However, i</w:t>
      </w:r>
      <w:r w:rsidR="00FB6FA1" w:rsidRPr="00472688">
        <w:rPr>
          <w:rFonts w:cstheme="minorHAnsi"/>
          <w:color w:val="000000"/>
          <w:sz w:val="21"/>
          <w:szCs w:val="21"/>
        </w:rPr>
        <w:t>n an usual</w:t>
      </w:r>
      <w:r w:rsidR="001A52C1" w:rsidRPr="00472688">
        <w:rPr>
          <w:rFonts w:cstheme="minorHAnsi"/>
          <w:color w:val="000000"/>
          <w:sz w:val="21"/>
          <w:szCs w:val="21"/>
        </w:rPr>
        <w:t xml:space="preserve"> outcome,</w:t>
      </w:r>
      <w:r w:rsidR="00FB6FA1" w:rsidRPr="00472688">
        <w:rPr>
          <w:rFonts w:cstheme="minorHAnsi"/>
          <w:color w:val="000000"/>
          <w:sz w:val="21"/>
          <w:szCs w:val="21"/>
        </w:rPr>
        <w:t xml:space="preserve"> </w:t>
      </w:r>
      <w:r w:rsidR="001A52C1" w:rsidRPr="00472688">
        <w:rPr>
          <w:rFonts w:cstheme="minorHAnsi"/>
          <w:color w:val="000000"/>
          <w:sz w:val="21"/>
          <w:szCs w:val="21"/>
        </w:rPr>
        <w:t>t</w:t>
      </w:r>
      <w:r w:rsidR="00FB6FA1" w:rsidRPr="00472688">
        <w:rPr>
          <w:rFonts w:cstheme="minorHAnsi"/>
          <w:color w:val="000000"/>
          <w:sz w:val="21"/>
          <w:szCs w:val="21"/>
        </w:rPr>
        <w:t xml:space="preserve">he </w:t>
      </w:r>
      <w:r w:rsidR="001A52C1" w:rsidRPr="00472688">
        <w:rPr>
          <w:rFonts w:cstheme="minorHAnsi"/>
          <w:color w:val="000000"/>
          <w:sz w:val="21"/>
          <w:szCs w:val="21"/>
        </w:rPr>
        <w:t>council end up covering the burial costs.</w:t>
      </w:r>
      <w:r w:rsidRPr="00472688">
        <w:rPr>
          <w:rFonts w:cstheme="minorHAnsi"/>
          <w:color w:val="000000"/>
          <w:sz w:val="21"/>
          <w:szCs w:val="21"/>
        </w:rPr>
        <w:t xml:space="preserve"> Amanda</w:t>
      </w:r>
      <w:r w:rsidR="00F27660" w:rsidRPr="00472688">
        <w:rPr>
          <w:rFonts w:cstheme="minorHAnsi"/>
          <w:color w:val="000000"/>
          <w:sz w:val="21"/>
          <w:szCs w:val="21"/>
        </w:rPr>
        <w:t xml:space="preserve"> can now focus on going to visit her son for the last time.</w:t>
      </w:r>
    </w:p>
    <w:p w14:paraId="687928C6" w14:textId="77777777" w:rsidR="00B2575F" w:rsidRPr="00472688" w:rsidRDefault="00B2575F" w:rsidP="00E11CAB">
      <w:pPr>
        <w:autoSpaceDE w:val="0"/>
        <w:autoSpaceDN w:val="0"/>
        <w:adjustRightInd w:val="0"/>
        <w:spacing w:after="0" w:line="240" w:lineRule="auto"/>
        <w:rPr>
          <w:rFonts w:cstheme="minorHAnsi"/>
          <w:color w:val="000000"/>
          <w:sz w:val="21"/>
          <w:szCs w:val="21"/>
        </w:rPr>
      </w:pPr>
    </w:p>
    <w:p w14:paraId="1ED46445" w14:textId="245EF648" w:rsidR="00B2575F" w:rsidRPr="00472688" w:rsidRDefault="00ED14A1" w:rsidP="00E11CAB">
      <w:pPr>
        <w:autoSpaceDE w:val="0"/>
        <w:autoSpaceDN w:val="0"/>
        <w:adjustRightInd w:val="0"/>
        <w:spacing w:after="0" w:line="240" w:lineRule="auto"/>
        <w:rPr>
          <w:rFonts w:cstheme="minorHAnsi"/>
          <w:color w:val="000000"/>
          <w:sz w:val="21"/>
          <w:szCs w:val="21"/>
        </w:rPr>
      </w:pPr>
      <w:r w:rsidRPr="00472688">
        <w:rPr>
          <w:rFonts w:cstheme="minorHAnsi"/>
          <w:color w:val="000000"/>
          <w:sz w:val="21"/>
          <w:szCs w:val="21"/>
        </w:rPr>
        <w:t>Tina Lambert</w:t>
      </w:r>
      <w:r w:rsidR="00F50187" w:rsidRPr="00472688">
        <w:rPr>
          <w:rFonts w:cstheme="minorHAnsi"/>
          <w:color w:val="000000"/>
          <w:sz w:val="21"/>
          <w:szCs w:val="21"/>
        </w:rPr>
        <w:t>, funeral director</w:t>
      </w:r>
      <w:r w:rsidRPr="00472688">
        <w:rPr>
          <w:rFonts w:cstheme="minorHAnsi"/>
          <w:color w:val="000000"/>
          <w:sz w:val="21"/>
          <w:szCs w:val="21"/>
        </w:rPr>
        <w:t xml:space="preserve">: </w:t>
      </w:r>
      <w:r w:rsidRPr="00FB29F4">
        <w:rPr>
          <w:rFonts w:cstheme="minorHAnsi"/>
          <w:i/>
          <w:iCs/>
          <w:color w:val="000000"/>
          <w:sz w:val="21"/>
          <w:szCs w:val="21"/>
        </w:rPr>
        <w:t xml:space="preserve">“She needs to be </w:t>
      </w:r>
      <w:r w:rsidR="00F50187" w:rsidRPr="00FB29F4">
        <w:rPr>
          <w:rFonts w:cstheme="minorHAnsi"/>
          <w:i/>
          <w:iCs/>
          <w:color w:val="000000"/>
          <w:sz w:val="21"/>
          <w:szCs w:val="21"/>
        </w:rPr>
        <w:t>grieving</w:t>
      </w:r>
      <w:r w:rsidRPr="00FB29F4">
        <w:rPr>
          <w:rFonts w:cstheme="minorHAnsi"/>
          <w:i/>
          <w:iCs/>
          <w:color w:val="000000"/>
          <w:sz w:val="21"/>
          <w:szCs w:val="21"/>
        </w:rPr>
        <w:t xml:space="preserve"> for her boy, you know, and unfortunately she hasn't had the time to do it.</w:t>
      </w:r>
      <w:r w:rsidR="00F50187" w:rsidRPr="00FB29F4">
        <w:rPr>
          <w:rFonts w:cstheme="minorHAnsi"/>
          <w:i/>
          <w:iCs/>
          <w:color w:val="000000"/>
          <w:sz w:val="21"/>
          <w:szCs w:val="21"/>
        </w:rPr>
        <w:t>”</w:t>
      </w:r>
    </w:p>
    <w:p w14:paraId="6FA066F4" w14:textId="77777777" w:rsidR="00F50187" w:rsidRPr="00472688" w:rsidRDefault="00F50187" w:rsidP="00E11CAB">
      <w:pPr>
        <w:autoSpaceDE w:val="0"/>
        <w:autoSpaceDN w:val="0"/>
        <w:adjustRightInd w:val="0"/>
        <w:spacing w:after="0" w:line="240" w:lineRule="auto"/>
        <w:rPr>
          <w:rFonts w:cstheme="minorHAnsi"/>
          <w:color w:val="000000"/>
          <w:sz w:val="21"/>
          <w:szCs w:val="21"/>
        </w:rPr>
      </w:pPr>
    </w:p>
    <w:p w14:paraId="7DE44338" w14:textId="29320AE8" w:rsidR="00F50187" w:rsidRPr="00FB29F4" w:rsidRDefault="00F50187" w:rsidP="00E11CAB">
      <w:pPr>
        <w:autoSpaceDE w:val="0"/>
        <w:autoSpaceDN w:val="0"/>
        <w:adjustRightInd w:val="0"/>
        <w:spacing w:after="0" w:line="240" w:lineRule="auto"/>
        <w:rPr>
          <w:rFonts w:cstheme="minorHAnsi"/>
          <w:i/>
          <w:iCs/>
          <w:color w:val="000000"/>
          <w:sz w:val="21"/>
          <w:szCs w:val="21"/>
        </w:rPr>
      </w:pPr>
      <w:r w:rsidRPr="00472688">
        <w:rPr>
          <w:rFonts w:cstheme="minorHAnsi"/>
          <w:color w:val="000000"/>
          <w:sz w:val="21"/>
          <w:szCs w:val="21"/>
        </w:rPr>
        <w:t xml:space="preserve">Amanda: </w:t>
      </w:r>
      <w:r w:rsidRPr="00FB29F4">
        <w:rPr>
          <w:rFonts w:cstheme="minorHAnsi"/>
          <w:i/>
          <w:iCs/>
          <w:color w:val="000000"/>
          <w:sz w:val="21"/>
          <w:szCs w:val="21"/>
        </w:rPr>
        <w:t>“I think people should be able to go through grief in the way that they're supposed to. By not having to go through 12 or 20 people. And all of them are telling you 'No, no, no. You can't do, we can't do this. We need this, we need that.' You feel sick, you feel hurt. You feel broken down. You feel like everyone out there is against you. I just wish that, you know, the government will have something straightforward, so other people wouldn't go through what I've been through.”</w:t>
      </w:r>
    </w:p>
    <w:p w14:paraId="0FAF9448"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4F547340"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39321980"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3EBDD20F"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4274DE85"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6C117DAA"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33904FD7"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2152D9A0"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262C4B30"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067EAFA7"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426F3D3A"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70466A2B"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0BB92C68"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2123DA4A" w14:textId="77777777" w:rsidR="00A60806" w:rsidRPr="00472688" w:rsidRDefault="00A60806" w:rsidP="00E11CAB">
      <w:pPr>
        <w:autoSpaceDE w:val="0"/>
        <w:autoSpaceDN w:val="0"/>
        <w:adjustRightInd w:val="0"/>
        <w:spacing w:after="0" w:line="240" w:lineRule="auto"/>
        <w:rPr>
          <w:rFonts w:cstheme="minorHAnsi"/>
          <w:color w:val="000000"/>
          <w:sz w:val="21"/>
          <w:szCs w:val="21"/>
        </w:rPr>
      </w:pPr>
    </w:p>
    <w:p w14:paraId="2109421C" w14:textId="77777777" w:rsidR="00A60806" w:rsidRPr="00472688" w:rsidRDefault="00A60806" w:rsidP="00E11CAB">
      <w:pPr>
        <w:autoSpaceDE w:val="0"/>
        <w:autoSpaceDN w:val="0"/>
        <w:adjustRightInd w:val="0"/>
        <w:spacing w:after="0" w:line="240" w:lineRule="auto"/>
        <w:rPr>
          <w:rFonts w:cstheme="minorHAnsi"/>
          <w:color w:val="000000"/>
          <w:sz w:val="21"/>
          <w:szCs w:val="21"/>
        </w:rPr>
      </w:pPr>
    </w:p>
    <w:p w14:paraId="67EFC5AB"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4C410998"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5BE9101E"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31618928"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3A69E672"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0A758E88"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53F992FE" w14:textId="77777777" w:rsidR="00F27660" w:rsidRPr="00472688" w:rsidRDefault="00F27660" w:rsidP="00E11CAB">
      <w:pPr>
        <w:autoSpaceDE w:val="0"/>
        <w:autoSpaceDN w:val="0"/>
        <w:adjustRightInd w:val="0"/>
        <w:spacing w:after="0" w:line="240" w:lineRule="auto"/>
        <w:rPr>
          <w:rFonts w:cstheme="minorHAnsi"/>
          <w:color w:val="000000"/>
          <w:sz w:val="21"/>
          <w:szCs w:val="21"/>
        </w:rPr>
      </w:pPr>
    </w:p>
    <w:p w14:paraId="2B76B246" w14:textId="77777777" w:rsidR="00F27660" w:rsidRDefault="00F27660" w:rsidP="00E11CAB">
      <w:pPr>
        <w:autoSpaceDE w:val="0"/>
        <w:autoSpaceDN w:val="0"/>
        <w:adjustRightInd w:val="0"/>
        <w:spacing w:after="0" w:line="240" w:lineRule="auto"/>
        <w:rPr>
          <w:rFonts w:cstheme="minorHAnsi"/>
          <w:color w:val="000000"/>
          <w:sz w:val="21"/>
          <w:szCs w:val="21"/>
        </w:rPr>
      </w:pPr>
    </w:p>
    <w:p w14:paraId="2FC3FDF9" w14:textId="77777777" w:rsidR="00995812" w:rsidRDefault="00995812" w:rsidP="00E11CAB">
      <w:pPr>
        <w:autoSpaceDE w:val="0"/>
        <w:autoSpaceDN w:val="0"/>
        <w:adjustRightInd w:val="0"/>
        <w:spacing w:after="0" w:line="240" w:lineRule="auto"/>
        <w:rPr>
          <w:rFonts w:cstheme="minorHAnsi"/>
          <w:color w:val="000000"/>
          <w:sz w:val="21"/>
          <w:szCs w:val="21"/>
        </w:rPr>
      </w:pPr>
    </w:p>
    <w:p w14:paraId="60CB63B9" w14:textId="77777777" w:rsidR="00995812" w:rsidRDefault="00995812" w:rsidP="00E11CAB">
      <w:pPr>
        <w:autoSpaceDE w:val="0"/>
        <w:autoSpaceDN w:val="0"/>
        <w:adjustRightInd w:val="0"/>
        <w:spacing w:after="0" w:line="240" w:lineRule="auto"/>
        <w:rPr>
          <w:rFonts w:cstheme="minorHAnsi"/>
          <w:color w:val="000000"/>
          <w:sz w:val="21"/>
          <w:szCs w:val="21"/>
        </w:rPr>
      </w:pPr>
    </w:p>
    <w:p w14:paraId="07B86E3F" w14:textId="77777777" w:rsidR="00995812" w:rsidRDefault="00995812" w:rsidP="00E11CAB">
      <w:pPr>
        <w:autoSpaceDE w:val="0"/>
        <w:autoSpaceDN w:val="0"/>
        <w:adjustRightInd w:val="0"/>
        <w:spacing w:after="0" w:line="240" w:lineRule="auto"/>
        <w:rPr>
          <w:rFonts w:cstheme="minorHAnsi"/>
          <w:color w:val="000000"/>
          <w:sz w:val="21"/>
          <w:szCs w:val="21"/>
        </w:rPr>
      </w:pPr>
    </w:p>
    <w:p w14:paraId="0465CBC6" w14:textId="77777777" w:rsidR="00995812" w:rsidRDefault="00995812" w:rsidP="00E11CAB">
      <w:pPr>
        <w:autoSpaceDE w:val="0"/>
        <w:autoSpaceDN w:val="0"/>
        <w:adjustRightInd w:val="0"/>
        <w:spacing w:after="0" w:line="240" w:lineRule="auto"/>
        <w:rPr>
          <w:rFonts w:cstheme="minorHAnsi"/>
          <w:color w:val="000000"/>
          <w:sz w:val="21"/>
          <w:szCs w:val="21"/>
        </w:rPr>
      </w:pPr>
    </w:p>
    <w:p w14:paraId="5474814C" w14:textId="77777777" w:rsidR="00995812" w:rsidRDefault="00995812" w:rsidP="00E11CAB">
      <w:pPr>
        <w:autoSpaceDE w:val="0"/>
        <w:autoSpaceDN w:val="0"/>
        <w:adjustRightInd w:val="0"/>
        <w:spacing w:after="0" w:line="240" w:lineRule="auto"/>
        <w:rPr>
          <w:rFonts w:cstheme="minorHAnsi"/>
          <w:color w:val="000000"/>
          <w:sz w:val="21"/>
          <w:szCs w:val="21"/>
        </w:rPr>
      </w:pPr>
    </w:p>
    <w:p w14:paraId="1D0F86B2" w14:textId="77777777" w:rsidR="00995812" w:rsidRDefault="00995812" w:rsidP="00E11CAB">
      <w:pPr>
        <w:autoSpaceDE w:val="0"/>
        <w:autoSpaceDN w:val="0"/>
        <w:adjustRightInd w:val="0"/>
        <w:spacing w:after="0" w:line="240" w:lineRule="auto"/>
        <w:rPr>
          <w:rFonts w:cstheme="minorHAnsi"/>
          <w:color w:val="000000"/>
          <w:sz w:val="21"/>
          <w:szCs w:val="21"/>
        </w:rPr>
      </w:pPr>
    </w:p>
    <w:p w14:paraId="11C40C7F" w14:textId="77777777" w:rsidR="00995812" w:rsidRDefault="00995812" w:rsidP="00E11CAB">
      <w:pPr>
        <w:autoSpaceDE w:val="0"/>
        <w:autoSpaceDN w:val="0"/>
        <w:adjustRightInd w:val="0"/>
        <w:spacing w:after="0" w:line="240" w:lineRule="auto"/>
        <w:rPr>
          <w:rFonts w:cstheme="minorHAnsi"/>
          <w:color w:val="000000"/>
          <w:sz w:val="21"/>
          <w:szCs w:val="21"/>
        </w:rPr>
      </w:pPr>
    </w:p>
    <w:p w14:paraId="4DE942B5" w14:textId="77777777" w:rsidR="00995812" w:rsidRDefault="00995812" w:rsidP="00E11CAB">
      <w:pPr>
        <w:autoSpaceDE w:val="0"/>
        <w:autoSpaceDN w:val="0"/>
        <w:adjustRightInd w:val="0"/>
        <w:spacing w:after="0" w:line="240" w:lineRule="auto"/>
        <w:rPr>
          <w:rFonts w:cstheme="minorHAnsi"/>
          <w:color w:val="000000"/>
          <w:sz w:val="21"/>
          <w:szCs w:val="21"/>
        </w:rPr>
      </w:pPr>
    </w:p>
    <w:p w14:paraId="0A130226" w14:textId="77777777" w:rsidR="00995812" w:rsidRPr="00472688" w:rsidRDefault="00995812" w:rsidP="00E11CAB">
      <w:pPr>
        <w:autoSpaceDE w:val="0"/>
        <w:autoSpaceDN w:val="0"/>
        <w:adjustRightInd w:val="0"/>
        <w:spacing w:after="0" w:line="240" w:lineRule="auto"/>
        <w:rPr>
          <w:rFonts w:cstheme="minorHAnsi"/>
          <w:color w:val="000000"/>
          <w:sz w:val="21"/>
          <w:szCs w:val="21"/>
        </w:rPr>
      </w:pPr>
    </w:p>
    <w:p w14:paraId="2E1B7F00" w14:textId="77777777" w:rsidR="00472688" w:rsidRPr="00472688" w:rsidRDefault="00472688" w:rsidP="00E11CAB">
      <w:pPr>
        <w:autoSpaceDE w:val="0"/>
        <w:autoSpaceDN w:val="0"/>
        <w:adjustRightInd w:val="0"/>
        <w:spacing w:after="0" w:line="240" w:lineRule="auto"/>
        <w:rPr>
          <w:rFonts w:cstheme="minorHAnsi"/>
          <w:color w:val="000000"/>
          <w:sz w:val="21"/>
          <w:szCs w:val="21"/>
        </w:rPr>
      </w:pPr>
    </w:p>
    <w:p w14:paraId="4E460E70" w14:textId="77777777" w:rsidR="00EC030F" w:rsidRDefault="00EC030F" w:rsidP="0094399E">
      <w:pPr>
        <w:autoSpaceDE w:val="0"/>
        <w:autoSpaceDN w:val="0"/>
        <w:adjustRightInd w:val="0"/>
        <w:spacing w:after="0" w:line="240" w:lineRule="auto"/>
        <w:rPr>
          <w:rFonts w:cstheme="minorHAnsi"/>
          <w:b/>
          <w:bCs/>
          <w:color w:val="000000"/>
        </w:rPr>
      </w:pPr>
    </w:p>
    <w:p w14:paraId="192D61F9" w14:textId="0BA55DD6" w:rsidR="00EC030F" w:rsidRPr="00C2012F" w:rsidRDefault="00EC030F" w:rsidP="00EC030F">
      <w:pPr>
        <w:spacing w:after="0" w:line="240" w:lineRule="auto"/>
        <w:rPr>
          <w:rFonts w:cstheme="minorHAnsi"/>
          <w:b/>
          <w:bCs/>
        </w:rPr>
      </w:pPr>
      <w:r w:rsidRPr="00C2012F">
        <w:rPr>
          <w:rFonts w:cstheme="minorHAnsi"/>
          <w:b/>
          <w:bCs/>
        </w:rPr>
        <w:lastRenderedPageBreak/>
        <w:t xml:space="preserve">Appendix </w:t>
      </w:r>
      <w:r w:rsidR="0061394D">
        <w:rPr>
          <w:rFonts w:cstheme="minorHAnsi"/>
          <w:b/>
          <w:bCs/>
        </w:rPr>
        <w:t>L</w:t>
      </w:r>
      <w:r w:rsidRPr="00C2012F">
        <w:rPr>
          <w:rFonts w:cstheme="minorHAnsi"/>
          <w:b/>
          <w:bCs/>
        </w:rPr>
        <w:t>: Life On the Edge</w:t>
      </w:r>
      <w:r w:rsidR="00741A93">
        <w:rPr>
          <w:rFonts w:cstheme="minorHAnsi"/>
          <w:b/>
          <w:bCs/>
        </w:rPr>
        <w:t>,</w:t>
      </w:r>
      <w:r w:rsidRPr="00C2012F">
        <w:rPr>
          <w:rFonts w:cstheme="minorHAnsi"/>
          <w:b/>
          <w:bCs/>
        </w:rPr>
        <w:t xml:space="preserve"> Episode 10 - Pay Now Grieve Later</w:t>
      </w:r>
    </w:p>
    <w:p w14:paraId="7D145336" w14:textId="77777777" w:rsidR="00EC030F" w:rsidRDefault="00EC030F" w:rsidP="00EC030F">
      <w:pPr>
        <w:spacing w:after="0" w:line="240" w:lineRule="auto"/>
        <w:rPr>
          <w:rFonts w:cstheme="minorHAnsi"/>
          <w:sz w:val="21"/>
          <w:szCs w:val="21"/>
        </w:rPr>
      </w:pPr>
    </w:p>
    <w:p w14:paraId="0FC942F2" w14:textId="1F494461" w:rsidR="00EC030F" w:rsidRPr="00472688" w:rsidRDefault="00EC030F" w:rsidP="00EC030F">
      <w:pPr>
        <w:spacing w:line="240" w:lineRule="auto"/>
        <w:rPr>
          <w:rFonts w:cstheme="minorHAnsi"/>
          <w:sz w:val="21"/>
          <w:szCs w:val="21"/>
        </w:rPr>
      </w:pPr>
      <w:r w:rsidRPr="00472688">
        <w:rPr>
          <w:rFonts w:cstheme="minorHAnsi"/>
          <w:sz w:val="21"/>
          <w:szCs w:val="21"/>
        </w:rPr>
        <w:t xml:space="preserve">This </w:t>
      </w:r>
      <w:hyperlink r:id="rId31" w:history="1">
        <w:r w:rsidRPr="002A7DB0">
          <w:rPr>
            <w:rStyle w:val="Hyperlink"/>
            <w:rFonts w:cstheme="minorHAnsi"/>
            <w:sz w:val="21"/>
            <w:szCs w:val="21"/>
          </w:rPr>
          <w:t>podcast episode</w:t>
        </w:r>
      </w:hyperlink>
      <w:r w:rsidRPr="00472688">
        <w:rPr>
          <w:rFonts w:cstheme="minorHAnsi"/>
          <w:sz w:val="21"/>
          <w:szCs w:val="21"/>
        </w:rPr>
        <w:t>, which we</w:t>
      </w:r>
      <w:r w:rsidR="00741A93">
        <w:rPr>
          <w:rFonts w:cstheme="minorHAnsi"/>
          <w:sz w:val="21"/>
          <w:szCs w:val="21"/>
        </w:rPr>
        <w:t xml:space="preserve"> and three of our clients</w:t>
      </w:r>
      <w:r w:rsidRPr="00472688">
        <w:rPr>
          <w:rFonts w:cstheme="minorHAnsi"/>
          <w:sz w:val="21"/>
          <w:szCs w:val="21"/>
        </w:rPr>
        <w:t xml:space="preserve"> made with human rights theatre company </w:t>
      </w:r>
      <w:proofErr w:type="spellStart"/>
      <w:r w:rsidRPr="00472688">
        <w:rPr>
          <w:rFonts w:cstheme="minorHAnsi"/>
          <w:sz w:val="21"/>
          <w:szCs w:val="21"/>
        </w:rPr>
        <w:t>ice&amp;fire</w:t>
      </w:r>
      <w:proofErr w:type="spellEnd"/>
      <w:r w:rsidRPr="00472688">
        <w:rPr>
          <w:rFonts w:cstheme="minorHAnsi"/>
          <w:sz w:val="21"/>
          <w:szCs w:val="21"/>
        </w:rPr>
        <w:t>, was produced in 2018, but sadly most of it is still relevant.</w:t>
      </w:r>
      <w:r>
        <w:rPr>
          <w:rFonts w:cstheme="minorHAnsi"/>
          <w:sz w:val="21"/>
          <w:szCs w:val="21"/>
        </w:rPr>
        <w:t xml:space="preserve"> </w:t>
      </w:r>
    </w:p>
    <w:p w14:paraId="3719E900" w14:textId="77777777" w:rsidR="00EC030F" w:rsidRPr="00472688" w:rsidRDefault="00EC030F" w:rsidP="00EC030F">
      <w:pPr>
        <w:spacing w:line="240" w:lineRule="auto"/>
        <w:rPr>
          <w:rFonts w:cstheme="minorHAnsi"/>
          <w:sz w:val="21"/>
          <w:szCs w:val="21"/>
        </w:rPr>
      </w:pPr>
      <w:r w:rsidRPr="00472688">
        <w:rPr>
          <w:rFonts w:cstheme="minorHAnsi"/>
          <w:sz w:val="21"/>
          <w:szCs w:val="21"/>
        </w:rPr>
        <w:t xml:space="preserve">You no longer need a confirmed funeral date to make a SFFEP application – a welcome change, the target average processing time for SFFEP applications is now 13 working days – greatly reduced but still too long, funeral directors are required to display their prices and the capped element of the funeral payments has risen slightly as detailed in this report. However, even if the £300 increase had existed in 2018, the payment still wouldn’t have been enough to stop Teresa getting into debt. </w:t>
      </w:r>
    </w:p>
    <w:p w14:paraId="780C697B" w14:textId="77777777" w:rsidR="00EC030F" w:rsidRDefault="00EC030F" w:rsidP="00EC030F">
      <w:pPr>
        <w:spacing w:line="240" w:lineRule="auto"/>
        <w:rPr>
          <w:rFonts w:cstheme="minorHAnsi"/>
          <w:sz w:val="21"/>
          <w:szCs w:val="21"/>
        </w:rPr>
      </w:pPr>
      <w:r w:rsidRPr="00472688">
        <w:rPr>
          <w:rFonts w:cstheme="minorHAnsi"/>
          <w:sz w:val="21"/>
          <w:szCs w:val="21"/>
        </w:rPr>
        <w:t>Funeral prices have continued to rise and the reality for those who do not have several thousand pounds saved for a funeral is much the same.</w:t>
      </w:r>
    </w:p>
    <w:p w14:paraId="0F3794A3" w14:textId="77777777" w:rsidR="00EC030F" w:rsidRDefault="00EC030F" w:rsidP="00EC030F">
      <w:pPr>
        <w:spacing w:line="240" w:lineRule="auto"/>
        <w:rPr>
          <w:rFonts w:cstheme="minorHAnsi"/>
          <w:sz w:val="21"/>
          <w:szCs w:val="21"/>
        </w:rPr>
      </w:pPr>
      <w:r>
        <w:rPr>
          <w:rFonts w:cstheme="minorHAnsi"/>
          <w:sz w:val="21"/>
          <w:szCs w:val="21"/>
        </w:rPr>
        <w:t>The full piece is 39 minutes, but below</w:t>
      </w:r>
      <w:r w:rsidRPr="0069411F">
        <w:rPr>
          <w:rFonts w:cstheme="minorHAnsi"/>
          <w:sz w:val="21"/>
          <w:szCs w:val="21"/>
        </w:rPr>
        <w:t xml:space="preserve"> </w:t>
      </w:r>
      <w:r>
        <w:rPr>
          <w:rFonts w:cstheme="minorHAnsi"/>
          <w:sz w:val="21"/>
          <w:szCs w:val="21"/>
        </w:rPr>
        <w:t>are some selected quotes and narrative.</w:t>
      </w:r>
    </w:p>
    <w:p w14:paraId="624DFBEB" w14:textId="77777777" w:rsidR="00EC030F" w:rsidRPr="00472688" w:rsidRDefault="00EC030F" w:rsidP="00EC030F">
      <w:pPr>
        <w:spacing w:after="0" w:line="240" w:lineRule="auto"/>
        <w:rPr>
          <w:rFonts w:cstheme="minorHAnsi"/>
          <w:sz w:val="21"/>
          <w:szCs w:val="21"/>
        </w:rPr>
      </w:pPr>
    </w:p>
    <w:p w14:paraId="64C643E1" w14:textId="2D535639" w:rsidR="00EC030F" w:rsidRDefault="0016791C" w:rsidP="0016791C">
      <w:pPr>
        <w:spacing w:line="240" w:lineRule="auto"/>
        <w:ind w:hanging="426"/>
        <w:rPr>
          <w:rFonts w:cstheme="minorHAnsi"/>
          <w:sz w:val="21"/>
          <w:szCs w:val="21"/>
        </w:rPr>
      </w:pPr>
      <w:r w:rsidRPr="0016791C">
        <w:rPr>
          <w:rFonts w:cstheme="minorHAnsi"/>
          <w:bCs/>
          <w:sz w:val="21"/>
          <w:szCs w:val="21"/>
        </w:rPr>
        <w:t xml:space="preserve">L-1 </w:t>
      </w:r>
      <w:r>
        <w:rPr>
          <w:rFonts w:cstheme="minorHAnsi"/>
          <w:b/>
          <w:bCs/>
          <w:sz w:val="21"/>
          <w:szCs w:val="21"/>
        </w:rPr>
        <w:tab/>
      </w:r>
      <w:r w:rsidR="00EC030F" w:rsidRPr="00472688">
        <w:rPr>
          <w:rFonts w:cstheme="minorHAnsi"/>
          <w:b/>
          <w:bCs/>
          <w:sz w:val="21"/>
          <w:szCs w:val="21"/>
        </w:rPr>
        <w:t>Teresa</w:t>
      </w:r>
      <w:r w:rsidR="00EC030F" w:rsidRPr="00472688">
        <w:rPr>
          <w:rFonts w:cstheme="minorHAnsi"/>
          <w:sz w:val="21"/>
          <w:szCs w:val="21"/>
        </w:rPr>
        <w:t xml:space="preserve"> was a single mother with poor health when her brother</w:t>
      </w:r>
      <w:r w:rsidR="00EC030F">
        <w:rPr>
          <w:rFonts w:cstheme="minorHAnsi"/>
          <w:sz w:val="21"/>
          <w:szCs w:val="21"/>
        </w:rPr>
        <w:t>, Steve,</w:t>
      </w:r>
      <w:r w:rsidR="00EC030F" w:rsidRPr="00472688">
        <w:rPr>
          <w:rFonts w:cstheme="minorHAnsi"/>
          <w:sz w:val="21"/>
          <w:szCs w:val="21"/>
        </w:rPr>
        <w:t xml:space="preserve"> was found dead unexpectedly</w:t>
      </w:r>
      <w:r w:rsidR="00EC030F">
        <w:rPr>
          <w:rFonts w:cstheme="minorHAnsi"/>
          <w:sz w:val="21"/>
          <w:szCs w:val="21"/>
        </w:rPr>
        <w:t xml:space="preserve"> in some woods</w:t>
      </w:r>
      <w:r w:rsidR="00EC030F" w:rsidRPr="00472688">
        <w:rPr>
          <w:rFonts w:cstheme="minorHAnsi"/>
          <w:sz w:val="21"/>
          <w:szCs w:val="21"/>
        </w:rPr>
        <w:t>.</w:t>
      </w:r>
      <w:r w:rsidR="00EC030F">
        <w:rPr>
          <w:rFonts w:cstheme="minorHAnsi"/>
          <w:sz w:val="21"/>
          <w:szCs w:val="21"/>
        </w:rPr>
        <w:t xml:space="preserve"> </w:t>
      </w:r>
      <w:r w:rsidR="00EC030F" w:rsidRPr="000679C9">
        <w:rPr>
          <w:rFonts w:cstheme="minorHAnsi"/>
          <w:sz w:val="21"/>
          <w:szCs w:val="21"/>
        </w:rPr>
        <w:t>As well as dealing with the shock and grief of her brother’s death, Teresa now had to face planning his funeral.</w:t>
      </w:r>
    </w:p>
    <w:p w14:paraId="252702F4" w14:textId="77777777" w:rsidR="00EC030F" w:rsidRDefault="00EC030F" w:rsidP="00EC030F">
      <w:pPr>
        <w:spacing w:line="240" w:lineRule="auto"/>
        <w:rPr>
          <w:rFonts w:cstheme="minorHAnsi"/>
          <w:sz w:val="21"/>
          <w:szCs w:val="21"/>
        </w:rPr>
      </w:pPr>
      <w:r>
        <w:rPr>
          <w:rFonts w:cstheme="minorHAnsi"/>
          <w:sz w:val="21"/>
          <w:szCs w:val="21"/>
        </w:rPr>
        <w:t>D</w:t>
      </w:r>
      <w:r w:rsidRPr="0052782E">
        <w:rPr>
          <w:rFonts w:cstheme="minorHAnsi"/>
          <w:sz w:val="21"/>
          <w:szCs w:val="21"/>
        </w:rPr>
        <w:t xml:space="preserve">espite not having a </w:t>
      </w:r>
      <w:r>
        <w:rPr>
          <w:rFonts w:cstheme="minorHAnsi"/>
          <w:sz w:val="21"/>
          <w:szCs w:val="21"/>
        </w:rPr>
        <w:t>funeral car</w:t>
      </w:r>
      <w:r w:rsidRPr="0052782E">
        <w:rPr>
          <w:rFonts w:cstheme="minorHAnsi"/>
          <w:sz w:val="21"/>
          <w:szCs w:val="21"/>
        </w:rPr>
        <w:t xml:space="preserve"> and doing the flowers herself, </w:t>
      </w:r>
      <w:r>
        <w:rPr>
          <w:rFonts w:cstheme="minorHAnsi"/>
          <w:sz w:val="21"/>
          <w:szCs w:val="21"/>
        </w:rPr>
        <w:t>the funeral</w:t>
      </w:r>
      <w:r w:rsidRPr="0052782E">
        <w:rPr>
          <w:rFonts w:cstheme="minorHAnsi"/>
          <w:sz w:val="21"/>
          <w:szCs w:val="21"/>
        </w:rPr>
        <w:t xml:space="preserve"> bill was still £4,300.</w:t>
      </w:r>
      <w:r>
        <w:rPr>
          <w:rFonts w:cstheme="minorHAnsi"/>
          <w:sz w:val="21"/>
          <w:szCs w:val="21"/>
        </w:rPr>
        <w:t xml:space="preserve"> </w:t>
      </w:r>
      <w:r w:rsidRPr="00310770">
        <w:rPr>
          <w:rFonts w:cstheme="minorHAnsi"/>
          <w:sz w:val="21"/>
          <w:szCs w:val="21"/>
        </w:rPr>
        <w:t>She was told the basic cost would be £1,500</w:t>
      </w:r>
      <w:r>
        <w:rPr>
          <w:rFonts w:cstheme="minorHAnsi"/>
          <w:sz w:val="21"/>
          <w:szCs w:val="21"/>
        </w:rPr>
        <w:t>, but then got a shock.</w:t>
      </w:r>
    </w:p>
    <w:p w14:paraId="64A919EA" w14:textId="77777777" w:rsidR="00EC030F" w:rsidRPr="00E5716B" w:rsidRDefault="00EC030F" w:rsidP="00EC030F">
      <w:pPr>
        <w:spacing w:line="240" w:lineRule="auto"/>
        <w:rPr>
          <w:rFonts w:cstheme="minorHAnsi"/>
          <w:i/>
          <w:iCs/>
          <w:sz w:val="21"/>
          <w:szCs w:val="21"/>
        </w:rPr>
      </w:pPr>
      <w:r w:rsidRPr="00E5716B">
        <w:rPr>
          <w:rFonts w:cstheme="minorHAnsi"/>
          <w:i/>
          <w:iCs/>
          <w:sz w:val="21"/>
          <w:szCs w:val="21"/>
        </w:rPr>
        <w:t>“But when they said, ‘Oh no, you’ve got to do this and you’ve got no vicar or the Humanist and then you’ve got this’, it started adding up. … I get the final bill and it was like three and half- four and half thousand. I was like ‘you’re having a laugh’. It was like a hole in my heart.”</w:t>
      </w:r>
    </w:p>
    <w:p w14:paraId="46540697" w14:textId="77777777" w:rsidR="00EC030F" w:rsidRPr="00F95D2B" w:rsidRDefault="00EC030F" w:rsidP="00EC030F">
      <w:pPr>
        <w:spacing w:line="240" w:lineRule="auto"/>
        <w:rPr>
          <w:i/>
          <w:iCs/>
          <w:sz w:val="21"/>
          <w:szCs w:val="21"/>
        </w:rPr>
      </w:pPr>
      <w:r w:rsidRPr="00F95D2B">
        <w:rPr>
          <w:i/>
          <w:iCs/>
          <w:sz w:val="21"/>
          <w:szCs w:val="21"/>
        </w:rPr>
        <w:t>“Well, I just didn’t know what to do … You know, I’ve always helped my family out, I’ve never got myself in debt, I’ve never had a loan or anything like that. And yeah I had this bill and I was thinking crumbs what do I do? That’s why I went to the government.”</w:t>
      </w:r>
    </w:p>
    <w:p w14:paraId="208DADDE" w14:textId="77777777" w:rsidR="00EC030F" w:rsidRDefault="00EC030F" w:rsidP="00EC030F">
      <w:pPr>
        <w:spacing w:line="240" w:lineRule="auto"/>
        <w:rPr>
          <w:rFonts w:cstheme="minorHAnsi"/>
          <w:sz w:val="21"/>
          <w:szCs w:val="21"/>
        </w:rPr>
      </w:pPr>
      <w:r>
        <w:rPr>
          <w:rFonts w:cstheme="minorHAnsi"/>
          <w:sz w:val="21"/>
          <w:szCs w:val="21"/>
        </w:rPr>
        <w:t xml:space="preserve">However, </w:t>
      </w:r>
      <w:r w:rsidRPr="00472688">
        <w:rPr>
          <w:rFonts w:cstheme="minorHAnsi"/>
          <w:sz w:val="21"/>
          <w:szCs w:val="21"/>
        </w:rPr>
        <w:t xml:space="preserve">the SFFEP </w:t>
      </w:r>
      <w:r>
        <w:rPr>
          <w:rFonts w:cstheme="minorHAnsi"/>
          <w:sz w:val="21"/>
          <w:szCs w:val="21"/>
        </w:rPr>
        <w:t>only paid</w:t>
      </w:r>
      <w:r w:rsidRPr="00472688">
        <w:rPr>
          <w:rFonts w:cstheme="minorHAnsi"/>
          <w:sz w:val="21"/>
          <w:szCs w:val="21"/>
        </w:rPr>
        <w:t xml:space="preserve"> £471 </w:t>
      </w:r>
      <w:r>
        <w:rPr>
          <w:rFonts w:cstheme="minorHAnsi"/>
          <w:sz w:val="21"/>
          <w:szCs w:val="21"/>
        </w:rPr>
        <w:t>once the DWP had deducted</w:t>
      </w:r>
      <w:r w:rsidRPr="00472688">
        <w:rPr>
          <w:rFonts w:cstheme="minorHAnsi"/>
          <w:sz w:val="21"/>
          <w:szCs w:val="21"/>
        </w:rPr>
        <w:t xml:space="preserve"> her brother’s estate</w:t>
      </w:r>
      <w:r>
        <w:rPr>
          <w:rFonts w:cstheme="minorHAnsi"/>
          <w:sz w:val="21"/>
          <w:szCs w:val="21"/>
        </w:rPr>
        <w:t xml:space="preserve"> (</w:t>
      </w:r>
      <w:r w:rsidRPr="00472688">
        <w:rPr>
          <w:rFonts w:cstheme="minorHAnsi"/>
          <w:sz w:val="21"/>
          <w:szCs w:val="21"/>
        </w:rPr>
        <w:t>£950 in</w:t>
      </w:r>
      <w:r>
        <w:rPr>
          <w:rFonts w:cstheme="minorHAnsi"/>
          <w:sz w:val="21"/>
          <w:szCs w:val="21"/>
        </w:rPr>
        <w:t xml:space="preserve"> his bank account). </w:t>
      </w:r>
      <w:r w:rsidRPr="00694BAB">
        <w:rPr>
          <w:rFonts w:cstheme="minorHAnsi"/>
          <w:sz w:val="21"/>
          <w:szCs w:val="21"/>
        </w:rPr>
        <w:t xml:space="preserve">The </w:t>
      </w:r>
      <w:r>
        <w:rPr>
          <w:rFonts w:cstheme="minorHAnsi"/>
          <w:sz w:val="21"/>
          <w:szCs w:val="21"/>
        </w:rPr>
        <w:t>circumstances of Steve’s death meant the funeral was already delayed and Theresa really didn’t want it be any further, so a friend helped her crowdfund so she could pay the £1,700 deposit.</w:t>
      </w:r>
    </w:p>
    <w:p w14:paraId="7653DD69" w14:textId="77777777" w:rsidR="00EC030F" w:rsidRDefault="00EC030F" w:rsidP="00EC030F">
      <w:pPr>
        <w:spacing w:line="240" w:lineRule="auto"/>
        <w:rPr>
          <w:rFonts w:cstheme="minorHAnsi"/>
          <w:i/>
          <w:iCs/>
          <w:sz w:val="21"/>
          <w:szCs w:val="21"/>
        </w:rPr>
      </w:pPr>
      <w:r>
        <w:rPr>
          <w:rFonts w:cstheme="minorHAnsi"/>
          <w:sz w:val="21"/>
          <w:szCs w:val="21"/>
        </w:rPr>
        <w:t>“</w:t>
      </w:r>
      <w:r w:rsidRPr="00694BAB">
        <w:rPr>
          <w:rFonts w:cstheme="minorHAnsi"/>
          <w:i/>
          <w:iCs/>
          <w:sz w:val="21"/>
          <w:szCs w:val="21"/>
        </w:rPr>
        <w:t>I felt guilty because he was there from February until April as it was, so that was a long time for me for someone to be sat in a morgue. … you feel like you’re letting them down ... I can’t describe the feeling. But once you’ve got everything planned you feel like you’ve released them.”</w:t>
      </w:r>
    </w:p>
    <w:p w14:paraId="0A61F517" w14:textId="77777777" w:rsidR="00EC030F" w:rsidRPr="00694BAB" w:rsidRDefault="00EC030F" w:rsidP="00EC030F">
      <w:pPr>
        <w:spacing w:line="240" w:lineRule="auto"/>
        <w:rPr>
          <w:rFonts w:cstheme="minorHAnsi"/>
          <w:i/>
          <w:iCs/>
          <w:sz w:val="21"/>
          <w:szCs w:val="21"/>
        </w:rPr>
      </w:pPr>
      <w:r>
        <w:rPr>
          <w:rFonts w:cstheme="minorHAnsi"/>
          <w:sz w:val="21"/>
          <w:szCs w:val="21"/>
        </w:rPr>
        <w:t xml:space="preserve">The stress didn’t end with the funeral though as </w:t>
      </w:r>
      <w:r w:rsidRPr="00472688">
        <w:rPr>
          <w:rFonts w:cstheme="minorHAnsi"/>
          <w:sz w:val="21"/>
          <w:szCs w:val="21"/>
        </w:rPr>
        <w:t xml:space="preserve">she still owed </w:t>
      </w:r>
      <w:r>
        <w:rPr>
          <w:rFonts w:cstheme="minorHAnsi"/>
          <w:sz w:val="21"/>
          <w:szCs w:val="21"/>
        </w:rPr>
        <w:t xml:space="preserve">the funeral director </w:t>
      </w:r>
      <w:r w:rsidRPr="00472688">
        <w:rPr>
          <w:rFonts w:cstheme="minorHAnsi"/>
          <w:sz w:val="21"/>
          <w:szCs w:val="21"/>
        </w:rPr>
        <w:t>over £2,000</w:t>
      </w:r>
      <w:r>
        <w:rPr>
          <w:rFonts w:cstheme="minorHAnsi"/>
          <w:sz w:val="21"/>
          <w:szCs w:val="21"/>
        </w:rPr>
        <w:t>. N</w:t>
      </w:r>
      <w:r w:rsidRPr="00472688">
        <w:rPr>
          <w:rFonts w:cstheme="minorHAnsi"/>
          <w:sz w:val="21"/>
          <w:szCs w:val="21"/>
        </w:rPr>
        <w:t>ot well enough to work and relying on benefits for her income, she found herself in debt for the first time in her life. It took a toll on her and her young son.</w:t>
      </w:r>
    </w:p>
    <w:p w14:paraId="6B043537" w14:textId="77777777" w:rsidR="00EC030F" w:rsidRPr="00472688" w:rsidRDefault="00EC030F" w:rsidP="00EC030F">
      <w:pPr>
        <w:spacing w:line="240" w:lineRule="auto"/>
        <w:rPr>
          <w:rFonts w:cstheme="minorHAnsi"/>
          <w:i/>
          <w:iCs/>
          <w:sz w:val="21"/>
          <w:szCs w:val="21"/>
        </w:rPr>
      </w:pPr>
      <w:r w:rsidRPr="00472688">
        <w:rPr>
          <w:rFonts w:cstheme="minorHAnsi"/>
          <w:i/>
          <w:iCs/>
          <w:sz w:val="21"/>
          <w:szCs w:val="21"/>
        </w:rPr>
        <w:t>“What I was doing was not paying for certain bills, I’d take off 10, 20 pound off one thing so, you know, it was mounting my own bills up … So I cut back on my food … And then like, poor Robbie was suffering because he noticed I was getting tired all the time; I was being ill … every time I stood up I started passing out … So I knew if I didn’t get some help I’d probably be the next one who’s being cremated, you know what I mean.”</w:t>
      </w:r>
    </w:p>
    <w:p w14:paraId="1B7A7239" w14:textId="77777777" w:rsidR="00EC030F" w:rsidRPr="009430C3" w:rsidRDefault="00EC030F" w:rsidP="00EC030F">
      <w:pPr>
        <w:spacing w:line="240" w:lineRule="auto"/>
        <w:rPr>
          <w:rFonts w:cstheme="minorHAnsi"/>
          <w:i/>
          <w:iCs/>
          <w:sz w:val="21"/>
          <w:szCs w:val="21"/>
        </w:rPr>
      </w:pPr>
      <w:r w:rsidRPr="00472688">
        <w:rPr>
          <w:rFonts w:cstheme="minorHAnsi"/>
          <w:i/>
          <w:iCs/>
          <w:sz w:val="21"/>
          <w:szCs w:val="21"/>
        </w:rPr>
        <w:t>“You know, just losing someone’s bad enough, but when you can’t grieve because you’ve got everything going on and it all hits you at once and it’s not just one thing it’s another and then people don’t understand that, where you probably withdraw a little bit because you’re trying to think, ‘what do I do next?’”</w:t>
      </w:r>
    </w:p>
    <w:p w14:paraId="437CB645" w14:textId="77777777" w:rsidR="00EC030F" w:rsidRPr="00472688" w:rsidRDefault="00EC030F" w:rsidP="00EC030F">
      <w:pPr>
        <w:spacing w:line="240" w:lineRule="auto"/>
        <w:rPr>
          <w:rFonts w:cstheme="minorHAnsi"/>
          <w:sz w:val="21"/>
          <w:szCs w:val="21"/>
        </w:rPr>
      </w:pPr>
      <w:r w:rsidRPr="00472688">
        <w:rPr>
          <w:rFonts w:cstheme="minorHAnsi"/>
          <w:sz w:val="21"/>
          <w:szCs w:val="21"/>
        </w:rPr>
        <w:t xml:space="preserve">Teresa was referred to us at </w:t>
      </w:r>
      <w:proofErr w:type="spellStart"/>
      <w:r w:rsidRPr="00472688">
        <w:rPr>
          <w:rFonts w:cstheme="minorHAnsi"/>
          <w:sz w:val="21"/>
          <w:szCs w:val="21"/>
        </w:rPr>
        <w:t>DtE</w:t>
      </w:r>
      <w:proofErr w:type="spellEnd"/>
      <w:r w:rsidRPr="00472688">
        <w:rPr>
          <w:rFonts w:cstheme="minorHAnsi"/>
          <w:sz w:val="21"/>
          <w:szCs w:val="21"/>
        </w:rPr>
        <w:t xml:space="preserve"> and we helped her get a charitable grant to help with her debt. The impact on her mental health and ability to grieve was huge.</w:t>
      </w:r>
    </w:p>
    <w:p w14:paraId="22694C6F" w14:textId="77777777" w:rsidR="00EC030F" w:rsidRPr="00472688" w:rsidRDefault="00EC030F" w:rsidP="00EC030F">
      <w:pPr>
        <w:spacing w:line="240" w:lineRule="auto"/>
        <w:rPr>
          <w:rFonts w:cstheme="minorHAnsi"/>
          <w:i/>
          <w:iCs/>
          <w:sz w:val="21"/>
          <w:szCs w:val="21"/>
        </w:rPr>
      </w:pPr>
      <w:r w:rsidRPr="00472688">
        <w:rPr>
          <w:rFonts w:cstheme="minorHAnsi"/>
          <w:i/>
          <w:iCs/>
          <w:sz w:val="21"/>
          <w:szCs w:val="21"/>
        </w:rPr>
        <w:lastRenderedPageBreak/>
        <w:t>“So I rung the lady up who sent me the cheque and I was crying on the phone and I was like, ‘Thank you so much; I can’t thank you enough’, you know. Then I rung Claire up and I was crying on the phone to her. I said, ‘Claire, I’m so grateful’”</w:t>
      </w:r>
    </w:p>
    <w:p w14:paraId="3CA61039" w14:textId="77777777" w:rsidR="00EC030F" w:rsidRDefault="00EC030F" w:rsidP="00EC030F">
      <w:pPr>
        <w:spacing w:line="240" w:lineRule="auto"/>
        <w:rPr>
          <w:rFonts w:cstheme="minorHAnsi"/>
          <w:i/>
          <w:iCs/>
          <w:sz w:val="21"/>
          <w:szCs w:val="21"/>
        </w:rPr>
      </w:pPr>
      <w:r w:rsidRPr="00472688">
        <w:rPr>
          <w:rFonts w:cstheme="minorHAnsi"/>
          <w:i/>
          <w:iCs/>
          <w:sz w:val="21"/>
          <w:szCs w:val="21"/>
        </w:rPr>
        <w:t>“…without [</w:t>
      </w:r>
      <w:proofErr w:type="spellStart"/>
      <w:r w:rsidRPr="00472688">
        <w:rPr>
          <w:rFonts w:cstheme="minorHAnsi"/>
          <w:i/>
          <w:iCs/>
          <w:sz w:val="21"/>
          <w:szCs w:val="21"/>
        </w:rPr>
        <w:t>DtE’s</w:t>
      </w:r>
      <w:proofErr w:type="spellEnd"/>
      <w:r w:rsidRPr="00472688">
        <w:rPr>
          <w:rFonts w:cstheme="minorHAnsi"/>
          <w:i/>
          <w:iCs/>
          <w:sz w:val="21"/>
          <w:szCs w:val="21"/>
        </w:rPr>
        <w:t>] help I wouldn’t be where I am now and I’d probably be in a real emotional state still … it sort of helped me grieve easier, even though it was hard, but it gave me a sense of relief that I wasn’t going to be struggling all my life”.</w:t>
      </w:r>
    </w:p>
    <w:p w14:paraId="49C922A3" w14:textId="77777777" w:rsidR="00EC030F" w:rsidRPr="009119EA" w:rsidRDefault="00EC030F" w:rsidP="00EC030F">
      <w:pPr>
        <w:spacing w:after="0" w:line="240" w:lineRule="auto"/>
        <w:rPr>
          <w:rFonts w:cstheme="minorHAnsi"/>
          <w:i/>
          <w:iCs/>
          <w:sz w:val="21"/>
          <w:szCs w:val="21"/>
        </w:rPr>
      </w:pPr>
    </w:p>
    <w:p w14:paraId="4442AF71" w14:textId="110300BE" w:rsidR="00EC030F" w:rsidRPr="009119EA" w:rsidRDefault="0016791C" w:rsidP="0016791C">
      <w:pPr>
        <w:spacing w:line="240" w:lineRule="auto"/>
        <w:ind w:hanging="426"/>
        <w:rPr>
          <w:rFonts w:cstheme="minorHAnsi"/>
          <w:sz w:val="21"/>
          <w:szCs w:val="21"/>
        </w:rPr>
      </w:pPr>
      <w:r w:rsidRPr="0016791C">
        <w:rPr>
          <w:rFonts w:cstheme="minorHAnsi"/>
          <w:bCs/>
          <w:sz w:val="21"/>
          <w:szCs w:val="21"/>
        </w:rPr>
        <w:t>L-2</w:t>
      </w:r>
      <w:r w:rsidRPr="0016791C">
        <w:rPr>
          <w:rFonts w:cstheme="minorHAnsi"/>
          <w:bCs/>
          <w:sz w:val="21"/>
          <w:szCs w:val="21"/>
        </w:rPr>
        <w:tab/>
      </w:r>
      <w:r w:rsidR="00EC030F" w:rsidRPr="00472688">
        <w:rPr>
          <w:rFonts w:cstheme="minorHAnsi"/>
          <w:b/>
          <w:bCs/>
          <w:sz w:val="21"/>
          <w:szCs w:val="21"/>
        </w:rPr>
        <w:t xml:space="preserve">Rick’s </w:t>
      </w:r>
      <w:r w:rsidR="00EC030F" w:rsidRPr="00472688">
        <w:rPr>
          <w:rFonts w:cstheme="minorHAnsi"/>
          <w:sz w:val="21"/>
          <w:szCs w:val="21"/>
        </w:rPr>
        <w:t>ability to work was impacted when his mum was diagnosed with terminal cancer, and he</w:t>
      </w:r>
      <w:r w:rsidR="00EC030F">
        <w:rPr>
          <w:rFonts w:cstheme="minorHAnsi"/>
          <w:sz w:val="21"/>
          <w:szCs w:val="21"/>
        </w:rPr>
        <w:t xml:space="preserve"> wanted to spend as much time with her as possible and</w:t>
      </w:r>
      <w:r w:rsidR="00EC030F" w:rsidRPr="00472688">
        <w:rPr>
          <w:rFonts w:cstheme="minorHAnsi"/>
          <w:sz w:val="21"/>
          <w:szCs w:val="21"/>
        </w:rPr>
        <w:t xml:space="preserve"> </w:t>
      </w:r>
      <w:r w:rsidR="00EC030F">
        <w:rPr>
          <w:rFonts w:cstheme="minorHAnsi"/>
          <w:sz w:val="21"/>
          <w:szCs w:val="21"/>
        </w:rPr>
        <w:t xml:space="preserve">found it difficult to focus on work. He </w:t>
      </w:r>
      <w:r w:rsidR="00EC030F" w:rsidRPr="00472688">
        <w:rPr>
          <w:rFonts w:cstheme="minorHAnsi"/>
          <w:sz w:val="21"/>
          <w:szCs w:val="21"/>
        </w:rPr>
        <w:t>had limited funds for her funeral when she died</w:t>
      </w:r>
      <w:r w:rsidR="00EC030F">
        <w:rPr>
          <w:rFonts w:cstheme="minorHAnsi"/>
          <w:sz w:val="21"/>
          <w:szCs w:val="21"/>
        </w:rPr>
        <w:t xml:space="preserve"> and, when he contacted a funeral director, was shocked to receive a quote of £6,000 for a burial. </w:t>
      </w:r>
      <w:r w:rsidR="00EC030F" w:rsidRPr="00472688">
        <w:rPr>
          <w:rFonts w:cstheme="minorHAnsi"/>
          <w:sz w:val="21"/>
          <w:szCs w:val="21"/>
        </w:rPr>
        <w:t xml:space="preserve">As he wasn’t in receipt of a qualifying benefit, he wasn’t eligible for a funeral payment. </w:t>
      </w:r>
      <w:r w:rsidR="00EC030F">
        <w:rPr>
          <w:rFonts w:cstheme="minorHAnsi"/>
          <w:sz w:val="21"/>
          <w:szCs w:val="21"/>
        </w:rPr>
        <w:t xml:space="preserve">Unsure what to do he searched online and found </w:t>
      </w:r>
      <w:proofErr w:type="spellStart"/>
      <w:r w:rsidR="00EC030F">
        <w:rPr>
          <w:rFonts w:cstheme="minorHAnsi"/>
          <w:sz w:val="21"/>
          <w:szCs w:val="21"/>
        </w:rPr>
        <w:t>DtE</w:t>
      </w:r>
      <w:proofErr w:type="spellEnd"/>
      <w:r w:rsidR="00EC030F">
        <w:rPr>
          <w:rFonts w:cstheme="minorHAnsi"/>
          <w:sz w:val="21"/>
          <w:szCs w:val="21"/>
        </w:rPr>
        <w:t xml:space="preserve">. </w:t>
      </w:r>
    </w:p>
    <w:p w14:paraId="4D514EED" w14:textId="77777777" w:rsidR="00EC030F" w:rsidRPr="009119EA" w:rsidRDefault="00EC030F" w:rsidP="00EC030F">
      <w:pPr>
        <w:spacing w:line="240" w:lineRule="auto"/>
        <w:rPr>
          <w:i/>
          <w:iCs/>
          <w:sz w:val="21"/>
          <w:szCs w:val="21"/>
        </w:rPr>
      </w:pPr>
      <w:r w:rsidRPr="009119EA">
        <w:rPr>
          <w:i/>
          <w:iCs/>
          <w:sz w:val="21"/>
          <w:szCs w:val="21"/>
        </w:rPr>
        <w:t>“A few weeks before that I thought I would be paying six grand and I thought I can’t- I don’t know how I’m going to deal with that; it’s going to cause me a lot of problems. … Gillian found a funeral director, Ian, who… I think he wanted around £4,000, just under £4,000 everything.”</w:t>
      </w:r>
    </w:p>
    <w:p w14:paraId="434DC1E0" w14:textId="77777777" w:rsidR="00EC030F" w:rsidRPr="00647B25" w:rsidRDefault="00EC030F" w:rsidP="00EC030F">
      <w:pPr>
        <w:spacing w:line="240" w:lineRule="auto"/>
        <w:rPr>
          <w:sz w:val="21"/>
          <w:szCs w:val="21"/>
        </w:rPr>
      </w:pPr>
      <w:r w:rsidRPr="00647B25">
        <w:rPr>
          <w:sz w:val="21"/>
          <w:szCs w:val="21"/>
        </w:rPr>
        <w:t>Rick’s bill required a 50% deposit, and he had difficulty getting his mum’s benefits money from the bank in time</w:t>
      </w:r>
      <w:r>
        <w:rPr>
          <w:sz w:val="21"/>
          <w:szCs w:val="21"/>
        </w:rPr>
        <w:t>,</w:t>
      </w:r>
      <w:r w:rsidRPr="00647B25">
        <w:rPr>
          <w:sz w:val="21"/>
          <w:szCs w:val="21"/>
        </w:rPr>
        <w:t xml:space="preserve"> so he also had to turn to friends for help.</w:t>
      </w:r>
    </w:p>
    <w:p w14:paraId="191377CF" w14:textId="77777777" w:rsidR="00EC030F" w:rsidRPr="009119EA" w:rsidRDefault="00EC030F" w:rsidP="00EC030F">
      <w:pPr>
        <w:spacing w:line="240" w:lineRule="auto"/>
        <w:rPr>
          <w:i/>
          <w:iCs/>
          <w:sz w:val="21"/>
          <w:szCs w:val="21"/>
        </w:rPr>
      </w:pPr>
      <w:r w:rsidRPr="00BA6DAF">
        <w:rPr>
          <w:i/>
          <w:iCs/>
          <w:sz w:val="21"/>
          <w:szCs w:val="21"/>
        </w:rPr>
        <w:t>“The money wasn’t actually available at the very point of the funeral, but we were told it would be paid, so we had to scrabble around each other to get cash or at least that half the amount, which we did. That’s quite a stressful experience…”</w:t>
      </w:r>
    </w:p>
    <w:p w14:paraId="1AE7F3FA" w14:textId="77777777" w:rsidR="00EC030F" w:rsidRPr="00647B25" w:rsidRDefault="00EC030F" w:rsidP="00EC030F">
      <w:pPr>
        <w:spacing w:line="240" w:lineRule="auto"/>
        <w:rPr>
          <w:sz w:val="21"/>
          <w:szCs w:val="21"/>
        </w:rPr>
      </w:pPr>
      <w:r>
        <w:rPr>
          <w:sz w:val="21"/>
          <w:szCs w:val="21"/>
        </w:rPr>
        <w:t xml:space="preserve">At </w:t>
      </w:r>
      <w:proofErr w:type="spellStart"/>
      <w:r>
        <w:rPr>
          <w:sz w:val="21"/>
          <w:szCs w:val="21"/>
        </w:rPr>
        <w:t>DtE</w:t>
      </w:r>
      <w:proofErr w:type="spellEnd"/>
      <w:r>
        <w:rPr>
          <w:sz w:val="21"/>
          <w:szCs w:val="21"/>
        </w:rPr>
        <w:t xml:space="preserve">, we </w:t>
      </w:r>
      <w:r w:rsidRPr="00647B25">
        <w:rPr>
          <w:sz w:val="21"/>
          <w:szCs w:val="21"/>
        </w:rPr>
        <w:t>helped Rick access a charitable grant towards the rest of the bill.</w:t>
      </w:r>
    </w:p>
    <w:p w14:paraId="4F878500" w14:textId="77777777" w:rsidR="00EC030F" w:rsidRPr="009119EA" w:rsidRDefault="00EC030F" w:rsidP="00EC030F">
      <w:pPr>
        <w:rPr>
          <w:i/>
          <w:iCs/>
          <w:sz w:val="21"/>
          <w:szCs w:val="21"/>
        </w:rPr>
      </w:pPr>
      <w:r w:rsidRPr="0033675E">
        <w:rPr>
          <w:i/>
          <w:iCs/>
          <w:sz w:val="21"/>
          <w:szCs w:val="21"/>
        </w:rPr>
        <w:t xml:space="preserve">“Thanks to … Down to Earth’s participation and their help there we got in contact with the Catholic church … </w:t>
      </w:r>
      <w:proofErr w:type="spellStart"/>
      <w:r w:rsidRPr="0033675E">
        <w:rPr>
          <w:i/>
          <w:iCs/>
          <w:sz w:val="21"/>
          <w:szCs w:val="21"/>
        </w:rPr>
        <w:t>‘cause</w:t>
      </w:r>
      <w:proofErr w:type="spellEnd"/>
      <w:r w:rsidRPr="0033675E">
        <w:rPr>
          <w:i/>
          <w:iCs/>
          <w:sz w:val="21"/>
          <w:szCs w:val="21"/>
        </w:rPr>
        <w:t xml:space="preserve"> my mother used to be a Catholic … there was this St John Caritas grant … they paid out a sum of about £1,500 towards the funeral, which is a huge amount. … That’s why without you being there the situation of giving my mother a dignified burial, I would have struggled with you know, I really would. I would’ve been totally lost; I didn’t know where to go to.”</w:t>
      </w:r>
    </w:p>
    <w:p w14:paraId="1D064045" w14:textId="77777777" w:rsidR="00EC030F" w:rsidRPr="00472688" w:rsidRDefault="00EC030F" w:rsidP="00EC030F">
      <w:pPr>
        <w:spacing w:line="240" w:lineRule="auto"/>
        <w:rPr>
          <w:rFonts w:cstheme="minorHAnsi"/>
          <w:i/>
          <w:iCs/>
          <w:sz w:val="21"/>
          <w:szCs w:val="21"/>
        </w:rPr>
      </w:pPr>
      <w:r w:rsidRPr="00472688">
        <w:rPr>
          <w:rFonts w:cstheme="minorHAnsi"/>
          <w:i/>
          <w:iCs/>
          <w:sz w:val="21"/>
          <w:szCs w:val="21"/>
        </w:rPr>
        <w:t>“I appreciate the onus is on people saving, doing this themselves, but in instances such as my mother who’d lived in the care system all her life and through no fault of her own could not provide provision to save for her funeral, that liability should not be passed on to me; that’s totally wrong.”</w:t>
      </w:r>
    </w:p>
    <w:p w14:paraId="13DC66CB" w14:textId="77777777" w:rsidR="00EC030F" w:rsidRPr="00472688" w:rsidRDefault="00EC030F" w:rsidP="00EC030F">
      <w:pPr>
        <w:spacing w:line="240" w:lineRule="auto"/>
        <w:rPr>
          <w:rFonts w:cstheme="minorHAnsi"/>
          <w:i/>
          <w:iCs/>
          <w:sz w:val="21"/>
          <w:szCs w:val="21"/>
        </w:rPr>
      </w:pPr>
      <w:r w:rsidRPr="00472688">
        <w:rPr>
          <w:rFonts w:cstheme="minorHAnsi"/>
          <w:i/>
          <w:iCs/>
          <w:sz w:val="21"/>
          <w:szCs w:val="21"/>
        </w:rPr>
        <w:t>“What we’ve really got to campaign for is to stop this happening in the first place to stop this kind of suffering, government expectation that you’ve got to sort this out or you’ll be left with huge debts that you can’t possibly recover from paying.”</w:t>
      </w:r>
    </w:p>
    <w:p w14:paraId="0960376A" w14:textId="618598A4" w:rsidR="00EC030F" w:rsidRDefault="005C24DF" w:rsidP="00EC030F">
      <w:pPr>
        <w:autoSpaceDE w:val="0"/>
        <w:autoSpaceDN w:val="0"/>
        <w:adjustRightInd w:val="0"/>
        <w:spacing w:after="0" w:line="240" w:lineRule="auto"/>
        <w:rPr>
          <w:rFonts w:cstheme="minorHAnsi"/>
          <w:color w:val="000000"/>
          <w:sz w:val="21"/>
          <w:szCs w:val="21"/>
        </w:rPr>
      </w:pPr>
      <w:r>
        <w:rPr>
          <w:rFonts w:cstheme="minorHAnsi"/>
          <w:color w:val="000000"/>
          <w:sz w:val="21"/>
          <w:szCs w:val="21"/>
        </w:rPr>
        <w:t>Name changed for privacy.</w:t>
      </w:r>
    </w:p>
    <w:p w14:paraId="0A484DAF" w14:textId="77777777" w:rsidR="005C24DF" w:rsidRPr="00472688" w:rsidRDefault="005C24DF" w:rsidP="005C24DF">
      <w:pPr>
        <w:autoSpaceDE w:val="0"/>
        <w:autoSpaceDN w:val="0"/>
        <w:adjustRightInd w:val="0"/>
        <w:spacing w:line="240" w:lineRule="auto"/>
        <w:rPr>
          <w:rFonts w:cstheme="minorHAnsi"/>
          <w:color w:val="000000"/>
          <w:sz w:val="21"/>
          <w:szCs w:val="21"/>
        </w:rPr>
      </w:pPr>
    </w:p>
    <w:p w14:paraId="4B3AA3CA" w14:textId="793E599B" w:rsidR="00EC030F" w:rsidRPr="00C304E6" w:rsidRDefault="0016791C" w:rsidP="0016791C">
      <w:pPr>
        <w:autoSpaceDE w:val="0"/>
        <w:autoSpaceDN w:val="0"/>
        <w:adjustRightInd w:val="0"/>
        <w:spacing w:after="0" w:line="240" w:lineRule="auto"/>
        <w:ind w:hanging="426"/>
        <w:rPr>
          <w:rFonts w:cstheme="minorHAnsi"/>
          <w:color w:val="000000"/>
          <w:sz w:val="21"/>
          <w:szCs w:val="21"/>
        </w:rPr>
      </w:pPr>
      <w:r w:rsidRPr="0016791C">
        <w:rPr>
          <w:rFonts w:cstheme="minorHAnsi"/>
          <w:bCs/>
          <w:color w:val="000000"/>
          <w:sz w:val="21"/>
          <w:szCs w:val="21"/>
        </w:rPr>
        <w:t>L-3</w:t>
      </w:r>
      <w:r w:rsidRPr="0016791C">
        <w:rPr>
          <w:rFonts w:cstheme="minorHAnsi"/>
          <w:bCs/>
          <w:color w:val="000000"/>
          <w:sz w:val="21"/>
          <w:szCs w:val="21"/>
        </w:rPr>
        <w:tab/>
      </w:r>
      <w:r w:rsidR="00EC030F" w:rsidRPr="00BC62DE">
        <w:rPr>
          <w:rFonts w:cstheme="minorHAnsi"/>
          <w:b/>
          <w:bCs/>
          <w:color w:val="000000"/>
          <w:sz w:val="21"/>
          <w:szCs w:val="21"/>
        </w:rPr>
        <w:t>Thomas</w:t>
      </w:r>
      <w:r w:rsidR="00EC030F" w:rsidRPr="00C304E6">
        <w:rPr>
          <w:rFonts w:cstheme="minorHAnsi"/>
          <w:color w:val="000000"/>
          <w:sz w:val="21"/>
          <w:szCs w:val="21"/>
        </w:rPr>
        <w:t xml:space="preserve"> </w:t>
      </w:r>
      <w:r w:rsidR="00EC030F">
        <w:rPr>
          <w:rFonts w:cstheme="minorHAnsi"/>
          <w:color w:val="000000"/>
          <w:sz w:val="21"/>
          <w:szCs w:val="21"/>
        </w:rPr>
        <w:t>wa</w:t>
      </w:r>
      <w:r w:rsidR="00EC030F" w:rsidRPr="00C304E6">
        <w:rPr>
          <w:rFonts w:cstheme="minorHAnsi"/>
          <w:color w:val="000000"/>
          <w:sz w:val="21"/>
          <w:szCs w:val="21"/>
        </w:rPr>
        <w:t>s</w:t>
      </w:r>
      <w:r w:rsidR="00EC030F">
        <w:rPr>
          <w:rFonts w:cstheme="minorHAnsi"/>
          <w:color w:val="000000"/>
          <w:sz w:val="21"/>
          <w:szCs w:val="21"/>
        </w:rPr>
        <w:t xml:space="preserve"> earning just £200 a week as a part-time cabbie while caring for his mum, Margaret, when she died of cancer. </w:t>
      </w:r>
      <w:r w:rsidR="00EC030F" w:rsidRPr="00C304E6">
        <w:rPr>
          <w:rFonts w:cstheme="minorHAnsi"/>
          <w:color w:val="000000"/>
          <w:sz w:val="21"/>
          <w:szCs w:val="21"/>
        </w:rPr>
        <w:t>The financial difficulties both he and his mum had experienced over many years meant there were no savings to pay for it. So</w:t>
      </w:r>
      <w:r w:rsidR="00EC030F">
        <w:rPr>
          <w:rFonts w:cstheme="minorHAnsi"/>
          <w:color w:val="000000"/>
          <w:sz w:val="21"/>
          <w:szCs w:val="21"/>
        </w:rPr>
        <w:t>,</w:t>
      </w:r>
      <w:r w:rsidR="00EC030F" w:rsidRPr="00C304E6">
        <w:rPr>
          <w:rFonts w:cstheme="minorHAnsi"/>
          <w:color w:val="000000"/>
          <w:sz w:val="21"/>
          <w:szCs w:val="21"/>
        </w:rPr>
        <w:t xml:space="preserve"> the hospital offered to hold Margaret’s body for as long as he needed to save the money.</w:t>
      </w:r>
    </w:p>
    <w:p w14:paraId="23AA64C3" w14:textId="77777777" w:rsidR="00EC030F" w:rsidRPr="00C304E6" w:rsidRDefault="00EC030F" w:rsidP="00EC030F">
      <w:pPr>
        <w:autoSpaceDE w:val="0"/>
        <w:autoSpaceDN w:val="0"/>
        <w:adjustRightInd w:val="0"/>
        <w:spacing w:after="0" w:line="240" w:lineRule="auto"/>
        <w:rPr>
          <w:rFonts w:cstheme="minorHAnsi"/>
          <w:color w:val="000000"/>
          <w:sz w:val="21"/>
          <w:szCs w:val="21"/>
        </w:rPr>
      </w:pPr>
    </w:p>
    <w:p w14:paraId="1B1D936B" w14:textId="3ED4E610" w:rsidR="00EC030F" w:rsidRPr="005C24DF" w:rsidRDefault="00EC030F" w:rsidP="00EC030F">
      <w:pPr>
        <w:autoSpaceDE w:val="0"/>
        <w:autoSpaceDN w:val="0"/>
        <w:adjustRightInd w:val="0"/>
        <w:spacing w:after="0" w:line="240" w:lineRule="auto"/>
        <w:rPr>
          <w:rFonts w:cstheme="minorHAnsi"/>
          <w:i/>
          <w:iCs/>
          <w:color w:val="000000"/>
          <w:sz w:val="21"/>
          <w:szCs w:val="21"/>
        </w:rPr>
      </w:pPr>
      <w:r w:rsidRPr="00537D8E">
        <w:rPr>
          <w:rFonts w:cstheme="minorHAnsi"/>
          <w:i/>
          <w:iCs/>
          <w:color w:val="000000"/>
          <w:sz w:val="21"/>
          <w:szCs w:val="21"/>
        </w:rPr>
        <w:t xml:space="preserve">“That’s what I would have done. I would have saved and saved and saved until I had enough money to say, ‘Right, I can bury her now’, you know what I mean. </w:t>
      </w:r>
      <w:r>
        <w:rPr>
          <w:rFonts w:cstheme="minorHAnsi"/>
          <w:i/>
          <w:iCs/>
          <w:color w:val="000000"/>
          <w:sz w:val="21"/>
          <w:szCs w:val="21"/>
        </w:rPr>
        <w:t xml:space="preserve">… </w:t>
      </w:r>
      <w:r w:rsidRPr="00537D8E">
        <w:rPr>
          <w:rFonts w:cstheme="minorHAnsi"/>
          <w:i/>
          <w:iCs/>
          <w:color w:val="000000"/>
          <w:sz w:val="21"/>
          <w:szCs w:val="21"/>
        </w:rPr>
        <w:t>I spoke to the Bereavement Officer at Homerton and I explained the situation. He was lovely; he actually put me on to Down To Earth</w:t>
      </w:r>
      <w:r>
        <w:rPr>
          <w:rFonts w:cstheme="minorHAnsi"/>
          <w:i/>
          <w:iCs/>
          <w:color w:val="000000"/>
          <w:sz w:val="21"/>
          <w:szCs w:val="21"/>
        </w:rPr>
        <w:t xml:space="preserve"> … [who]</w:t>
      </w:r>
      <w:r w:rsidRPr="00537D8E">
        <w:rPr>
          <w:rFonts w:cstheme="minorHAnsi"/>
          <w:i/>
          <w:iCs/>
          <w:color w:val="000000"/>
          <w:sz w:val="21"/>
          <w:szCs w:val="21"/>
        </w:rPr>
        <w:t xml:space="preserve"> put me in touch with a funeral directors over there </w:t>
      </w:r>
      <w:r>
        <w:rPr>
          <w:rFonts w:cstheme="minorHAnsi"/>
          <w:i/>
          <w:iCs/>
          <w:color w:val="000000"/>
          <w:sz w:val="21"/>
          <w:szCs w:val="21"/>
        </w:rPr>
        <w:t xml:space="preserve">… </w:t>
      </w:r>
      <w:r w:rsidRPr="00537D8E">
        <w:rPr>
          <w:rFonts w:cstheme="minorHAnsi"/>
          <w:i/>
          <w:iCs/>
          <w:color w:val="000000"/>
          <w:sz w:val="21"/>
          <w:szCs w:val="21"/>
        </w:rPr>
        <w:t>and they were brilliant, they come with a reasonable quote, very good, very helpful as well</w:t>
      </w:r>
      <w:r>
        <w:rPr>
          <w:rFonts w:cstheme="minorHAnsi"/>
          <w:i/>
          <w:iCs/>
          <w:color w:val="000000"/>
          <w:sz w:val="21"/>
          <w:szCs w:val="21"/>
        </w:rPr>
        <w:t>. Y</w:t>
      </w:r>
      <w:r w:rsidRPr="00537D8E">
        <w:rPr>
          <w:rFonts w:cstheme="minorHAnsi"/>
          <w:i/>
          <w:iCs/>
          <w:color w:val="000000"/>
          <w:sz w:val="21"/>
          <w:szCs w:val="21"/>
        </w:rPr>
        <w:t xml:space="preserve">ou know, gave me all sorts of advice ... </w:t>
      </w:r>
      <w:proofErr w:type="spellStart"/>
      <w:r w:rsidRPr="00537D8E">
        <w:rPr>
          <w:rFonts w:cstheme="minorHAnsi"/>
          <w:i/>
          <w:iCs/>
          <w:color w:val="000000"/>
          <w:sz w:val="21"/>
          <w:szCs w:val="21"/>
        </w:rPr>
        <w:t>‘Cause</w:t>
      </w:r>
      <w:proofErr w:type="spellEnd"/>
      <w:r w:rsidRPr="00537D8E">
        <w:rPr>
          <w:rFonts w:cstheme="minorHAnsi"/>
          <w:i/>
          <w:iCs/>
          <w:color w:val="000000"/>
          <w:sz w:val="21"/>
          <w:szCs w:val="21"/>
        </w:rPr>
        <w:t>, even it was tight, they said you can have an early morning crematorium that could save you even more money…</w:t>
      </w:r>
      <w:r>
        <w:rPr>
          <w:rFonts w:cstheme="minorHAnsi"/>
          <w:i/>
          <w:iCs/>
          <w:color w:val="000000"/>
          <w:sz w:val="21"/>
          <w:szCs w:val="21"/>
        </w:rPr>
        <w:t xml:space="preserve"> </w:t>
      </w:r>
      <w:r w:rsidRPr="00537D8E">
        <w:rPr>
          <w:rFonts w:cstheme="minorHAnsi"/>
          <w:i/>
          <w:iCs/>
          <w:color w:val="000000"/>
          <w:sz w:val="21"/>
          <w:szCs w:val="21"/>
        </w:rPr>
        <w:t>He goes … ‘can you get a couple of people to help carry the coffin or we can wheel it on the trolley if you want.’ … So there was two of the guys and us; there was six of us carried my mum’s coffin into the church.</w:t>
      </w:r>
      <w:r>
        <w:rPr>
          <w:rFonts w:cstheme="minorHAnsi"/>
          <w:i/>
          <w:iCs/>
          <w:color w:val="000000"/>
          <w:sz w:val="21"/>
          <w:szCs w:val="21"/>
        </w:rPr>
        <w:t>”</w:t>
      </w:r>
    </w:p>
    <w:p w14:paraId="58AD3A0D" w14:textId="77777777" w:rsidR="00EC030F" w:rsidRPr="00786EF7" w:rsidRDefault="00EC030F" w:rsidP="00EC030F">
      <w:pPr>
        <w:rPr>
          <w:sz w:val="21"/>
          <w:szCs w:val="21"/>
        </w:rPr>
      </w:pPr>
      <w:r w:rsidRPr="00786EF7">
        <w:rPr>
          <w:sz w:val="21"/>
          <w:szCs w:val="21"/>
        </w:rPr>
        <w:lastRenderedPageBreak/>
        <w:t>His cab came in handy too.</w:t>
      </w:r>
    </w:p>
    <w:p w14:paraId="0898D7D2" w14:textId="77777777" w:rsidR="00EC030F" w:rsidRPr="00786EF7" w:rsidRDefault="00EC030F" w:rsidP="00EC030F">
      <w:pPr>
        <w:spacing w:after="0"/>
        <w:rPr>
          <w:i/>
          <w:iCs/>
          <w:sz w:val="21"/>
          <w:szCs w:val="21"/>
        </w:rPr>
      </w:pPr>
      <w:r w:rsidRPr="00786EF7">
        <w:rPr>
          <w:i/>
          <w:iCs/>
          <w:sz w:val="21"/>
          <w:szCs w:val="21"/>
        </w:rPr>
        <w:t xml:space="preserve">“And I took all the people in there, my neighbour come as well, so everyone in the cab luckily five people in a taxi and I got there before them </w:t>
      </w:r>
      <w:proofErr w:type="spellStart"/>
      <w:r w:rsidRPr="00786EF7">
        <w:rPr>
          <w:i/>
          <w:iCs/>
          <w:sz w:val="21"/>
          <w:szCs w:val="21"/>
        </w:rPr>
        <w:t>‘cause</w:t>
      </w:r>
      <w:proofErr w:type="spellEnd"/>
      <w:r w:rsidRPr="00786EF7">
        <w:rPr>
          <w:i/>
          <w:iCs/>
          <w:sz w:val="21"/>
          <w:szCs w:val="21"/>
        </w:rPr>
        <w:t xml:space="preserve"> I can use the bus lanes! … All in I think it was about two and a half, two thousand six hundred all in and that’s just a small funeral, basic, church service, organist, limousine, another service at the crematorium that sort of stuff, but that’s just a small service. £2,600, most people don’t have £2,600, d’you know what I mean. … But I had the options to do that </w:t>
      </w:r>
      <w:proofErr w:type="spellStart"/>
      <w:r w:rsidRPr="00786EF7">
        <w:rPr>
          <w:i/>
          <w:iCs/>
          <w:sz w:val="21"/>
          <w:szCs w:val="21"/>
        </w:rPr>
        <w:t>‘cause</w:t>
      </w:r>
      <w:proofErr w:type="spellEnd"/>
      <w:r w:rsidRPr="00786EF7">
        <w:rPr>
          <w:i/>
          <w:iCs/>
          <w:sz w:val="21"/>
          <w:szCs w:val="21"/>
        </w:rPr>
        <w:t xml:space="preserve"> I’m working and luckily I had friends and family and the help with the Caritas fund and your advice, the charity was fantastic, you guys really helped me out there. But for those people who don’t have those options, they’re in trouble.”</w:t>
      </w:r>
    </w:p>
    <w:p w14:paraId="7C530D2D" w14:textId="77777777" w:rsidR="00EC030F" w:rsidRPr="00366741" w:rsidRDefault="00EC030F" w:rsidP="0094399E">
      <w:pPr>
        <w:autoSpaceDE w:val="0"/>
        <w:autoSpaceDN w:val="0"/>
        <w:adjustRightInd w:val="0"/>
        <w:spacing w:after="0" w:line="240" w:lineRule="auto"/>
        <w:rPr>
          <w:rFonts w:cstheme="minorHAnsi"/>
          <w:color w:val="000000"/>
        </w:rPr>
      </w:pPr>
    </w:p>
    <w:p w14:paraId="4D2DB86F" w14:textId="7832E244" w:rsidR="00DF4C82" w:rsidRPr="00366741" w:rsidRDefault="00366741" w:rsidP="0094399E">
      <w:pPr>
        <w:autoSpaceDE w:val="0"/>
        <w:autoSpaceDN w:val="0"/>
        <w:adjustRightInd w:val="0"/>
        <w:spacing w:after="0" w:line="240" w:lineRule="auto"/>
        <w:rPr>
          <w:rFonts w:cstheme="minorHAnsi"/>
          <w:color w:val="000000"/>
          <w:sz w:val="21"/>
          <w:szCs w:val="21"/>
        </w:rPr>
      </w:pPr>
      <w:r w:rsidRPr="00366741">
        <w:rPr>
          <w:rFonts w:cstheme="minorHAnsi"/>
          <w:color w:val="000000"/>
          <w:sz w:val="21"/>
          <w:szCs w:val="21"/>
        </w:rPr>
        <w:t>Name changed for privacy</w:t>
      </w:r>
      <w:r>
        <w:rPr>
          <w:rFonts w:cstheme="minorHAnsi"/>
          <w:color w:val="000000"/>
          <w:sz w:val="21"/>
          <w:szCs w:val="21"/>
        </w:rPr>
        <w:t>.</w:t>
      </w:r>
    </w:p>
    <w:p w14:paraId="77367DB2" w14:textId="77777777" w:rsidR="00DF4C82" w:rsidRPr="00472688" w:rsidRDefault="00DF4C82" w:rsidP="0094399E">
      <w:pPr>
        <w:autoSpaceDE w:val="0"/>
        <w:autoSpaceDN w:val="0"/>
        <w:adjustRightInd w:val="0"/>
        <w:spacing w:after="0" w:line="240" w:lineRule="auto"/>
        <w:rPr>
          <w:rFonts w:cstheme="minorHAnsi"/>
          <w:b/>
          <w:bCs/>
          <w:color w:val="000000"/>
          <w:sz w:val="21"/>
          <w:szCs w:val="21"/>
        </w:rPr>
      </w:pPr>
    </w:p>
    <w:p w14:paraId="6F31656F" w14:textId="77777777" w:rsidR="00DF4C82" w:rsidRPr="00472688" w:rsidRDefault="00DF4C82" w:rsidP="0094399E">
      <w:pPr>
        <w:autoSpaceDE w:val="0"/>
        <w:autoSpaceDN w:val="0"/>
        <w:adjustRightInd w:val="0"/>
        <w:spacing w:after="0" w:line="240" w:lineRule="auto"/>
        <w:rPr>
          <w:rFonts w:cstheme="minorHAnsi"/>
          <w:b/>
          <w:bCs/>
          <w:color w:val="000000"/>
          <w:sz w:val="21"/>
          <w:szCs w:val="21"/>
        </w:rPr>
      </w:pPr>
    </w:p>
    <w:p w14:paraId="4A88C2FD" w14:textId="77777777" w:rsidR="006C329B" w:rsidRDefault="006C329B" w:rsidP="0094399E">
      <w:pPr>
        <w:autoSpaceDE w:val="0"/>
        <w:autoSpaceDN w:val="0"/>
        <w:adjustRightInd w:val="0"/>
        <w:spacing w:after="0" w:line="240" w:lineRule="auto"/>
        <w:rPr>
          <w:rFonts w:cstheme="minorHAnsi"/>
          <w:b/>
          <w:bCs/>
          <w:color w:val="000000"/>
          <w:sz w:val="21"/>
          <w:szCs w:val="21"/>
        </w:rPr>
      </w:pPr>
    </w:p>
    <w:p w14:paraId="183997D9" w14:textId="77777777" w:rsidR="00472688" w:rsidRDefault="00472688" w:rsidP="0094399E">
      <w:pPr>
        <w:autoSpaceDE w:val="0"/>
        <w:autoSpaceDN w:val="0"/>
        <w:adjustRightInd w:val="0"/>
        <w:spacing w:after="0" w:line="240" w:lineRule="auto"/>
        <w:rPr>
          <w:rFonts w:cstheme="minorHAnsi"/>
          <w:b/>
          <w:bCs/>
          <w:color w:val="000000"/>
          <w:sz w:val="21"/>
          <w:szCs w:val="21"/>
        </w:rPr>
      </w:pPr>
    </w:p>
    <w:p w14:paraId="679EE04B" w14:textId="77777777" w:rsidR="00472688" w:rsidRDefault="00472688" w:rsidP="0094399E">
      <w:pPr>
        <w:autoSpaceDE w:val="0"/>
        <w:autoSpaceDN w:val="0"/>
        <w:adjustRightInd w:val="0"/>
        <w:spacing w:after="0" w:line="240" w:lineRule="auto"/>
        <w:rPr>
          <w:rFonts w:cstheme="minorHAnsi"/>
          <w:b/>
          <w:bCs/>
          <w:color w:val="000000"/>
          <w:sz w:val="21"/>
          <w:szCs w:val="21"/>
        </w:rPr>
      </w:pPr>
    </w:p>
    <w:p w14:paraId="52771DB1" w14:textId="77777777" w:rsidR="00472688" w:rsidRDefault="00472688" w:rsidP="0094399E">
      <w:pPr>
        <w:autoSpaceDE w:val="0"/>
        <w:autoSpaceDN w:val="0"/>
        <w:adjustRightInd w:val="0"/>
        <w:spacing w:after="0" w:line="240" w:lineRule="auto"/>
        <w:rPr>
          <w:rFonts w:cstheme="minorHAnsi"/>
          <w:b/>
          <w:bCs/>
          <w:color w:val="000000"/>
          <w:sz w:val="21"/>
          <w:szCs w:val="21"/>
        </w:rPr>
      </w:pPr>
    </w:p>
    <w:p w14:paraId="440672BD" w14:textId="77777777" w:rsidR="005441FE" w:rsidRPr="00472688" w:rsidRDefault="005441FE" w:rsidP="0094399E">
      <w:pPr>
        <w:autoSpaceDE w:val="0"/>
        <w:autoSpaceDN w:val="0"/>
        <w:adjustRightInd w:val="0"/>
        <w:spacing w:after="0" w:line="240" w:lineRule="auto"/>
        <w:rPr>
          <w:rFonts w:cstheme="minorHAnsi"/>
          <w:b/>
          <w:bCs/>
          <w:color w:val="000000"/>
          <w:sz w:val="21"/>
          <w:szCs w:val="21"/>
        </w:rPr>
      </w:pPr>
    </w:p>
    <w:p w14:paraId="77E9062E" w14:textId="77777777" w:rsidR="00DF4C82" w:rsidRDefault="00DF4C82" w:rsidP="0094399E">
      <w:pPr>
        <w:autoSpaceDE w:val="0"/>
        <w:autoSpaceDN w:val="0"/>
        <w:adjustRightInd w:val="0"/>
        <w:spacing w:after="0" w:line="240" w:lineRule="auto"/>
        <w:rPr>
          <w:rFonts w:cstheme="minorHAnsi"/>
          <w:b/>
          <w:bCs/>
          <w:color w:val="000000"/>
          <w:sz w:val="21"/>
          <w:szCs w:val="21"/>
        </w:rPr>
      </w:pPr>
    </w:p>
    <w:p w14:paraId="3DBEE5AD" w14:textId="77777777" w:rsidR="00FB29F4" w:rsidRDefault="00FB29F4" w:rsidP="0094399E">
      <w:pPr>
        <w:autoSpaceDE w:val="0"/>
        <w:autoSpaceDN w:val="0"/>
        <w:adjustRightInd w:val="0"/>
        <w:spacing w:after="0" w:line="240" w:lineRule="auto"/>
        <w:rPr>
          <w:rFonts w:cstheme="minorHAnsi"/>
          <w:b/>
          <w:bCs/>
          <w:color w:val="000000"/>
          <w:sz w:val="21"/>
          <w:szCs w:val="21"/>
        </w:rPr>
      </w:pPr>
    </w:p>
    <w:p w14:paraId="1172E3E6"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5FF300D5"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5DFFB464"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7A98F2E4"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2F44C74"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006351D2"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96ABCDA"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E574153"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2CE17E5"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09A97447"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2961F2C1"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03F425F1"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1FF7F20"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33DC513"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436ED56"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0296CC11"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4370AE53"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2C65EB15"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C72D41D"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68054070"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2CC527DD"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9E962C9"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88ED485"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3415B41C"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2D5147A5"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4E0F07B6" w14:textId="77777777" w:rsidR="005C24DF" w:rsidRDefault="005C24DF" w:rsidP="0094399E">
      <w:pPr>
        <w:autoSpaceDE w:val="0"/>
        <w:autoSpaceDN w:val="0"/>
        <w:adjustRightInd w:val="0"/>
        <w:spacing w:after="0" w:line="240" w:lineRule="auto"/>
        <w:rPr>
          <w:rFonts w:cstheme="minorHAnsi"/>
          <w:b/>
          <w:bCs/>
          <w:color w:val="000000"/>
          <w:sz w:val="21"/>
          <w:szCs w:val="21"/>
        </w:rPr>
      </w:pPr>
    </w:p>
    <w:p w14:paraId="18FC060F"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500CB371"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2820ABE1"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195C30BC"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534B2C76" w14:textId="77777777" w:rsidR="00F04EF8" w:rsidRDefault="00F04EF8" w:rsidP="0094399E">
      <w:pPr>
        <w:autoSpaceDE w:val="0"/>
        <w:autoSpaceDN w:val="0"/>
        <w:adjustRightInd w:val="0"/>
        <w:spacing w:after="0" w:line="240" w:lineRule="auto"/>
        <w:rPr>
          <w:rFonts w:cstheme="minorHAnsi"/>
          <w:b/>
          <w:bCs/>
          <w:color w:val="000000"/>
          <w:sz w:val="21"/>
          <w:szCs w:val="21"/>
        </w:rPr>
      </w:pPr>
    </w:p>
    <w:p w14:paraId="00D1872F" w14:textId="77777777" w:rsidR="00221837" w:rsidRDefault="00221837" w:rsidP="0094399E">
      <w:pPr>
        <w:autoSpaceDE w:val="0"/>
        <w:autoSpaceDN w:val="0"/>
        <w:adjustRightInd w:val="0"/>
        <w:spacing w:after="0" w:line="240" w:lineRule="auto"/>
        <w:rPr>
          <w:rFonts w:cstheme="minorHAnsi"/>
          <w:b/>
          <w:bCs/>
          <w:color w:val="000000"/>
          <w:sz w:val="21"/>
          <w:szCs w:val="21"/>
        </w:rPr>
      </w:pPr>
    </w:p>
    <w:p w14:paraId="247E9DD0" w14:textId="77777777" w:rsidR="00221837" w:rsidRDefault="00221837" w:rsidP="0094399E">
      <w:pPr>
        <w:autoSpaceDE w:val="0"/>
        <w:autoSpaceDN w:val="0"/>
        <w:adjustRightInd w:val="0"/>
        <w:spacing w:after="0" w:line="240" w:lineRule="auto"/>
        <w:rPr>
          <w:rFonts w:cstheme="minorHAnsi"/>
          <w:b/>
          <w:bCs/>
          <w:color w:val="000000"/>
          <w:sz w:val="21"/>
          <w:szCs w:val="21"/>
        </w:rPr>
      </w:pPr>
    </w:p>
    <w:p w14:paraId="7B292D4C" w14:textId="73F5FC56" w:rsidR="00221837" w:rsidRDefault="00221837" w:rsidP="00E5152C">
      <w:pPr>
        <w:spacing w:after="0"/>
        <w:rPr>
          <w:b/>
          <w:sz w:val="21"/>
          <w:szCs w:val="21"/>
        </w:rPr>
      </w:pPr>
      <w:r>
        <w:rPr>
          <w:b/>
          <w:sz w:val="21"/>
          <w:szCs w:val="21"/>
        </w:rPr>
        <w:lastRenderedPageBreak/>
        <w:t>Appendix M: Samantha’s story</w:t>
      </w:r>
    </w:p>
    <w:p w14:paraId="1C8C0FD3" w14:textId="77777777" w:rsidR="00E5152C" w:rsidRDefault="00E5152C" w:rsidP="00E5152C">
      <w:pPr>
        <w:spacing w:after="0"/>
        <w:rPr>
          <w:bCs/>
          <w:sz w:val="21"/>
          <w:szCs w:val="21"/>
        </w:rPr>
      </w:pPr>
    </w:p>
    <w:p w14:paraId="52D1693E" w14:textId="6BA231AB" w:rsidR="00A71699" w:rsidRDefault="00A71699" w:rsidP="00221837">
      <w:pPr>
        <w:rPr>
          <w:b/>
          <w:sz w:val="21"/>
          <w:szCs w:val="21"/>
        </w:rPr>
      </w:pPr>
      <w:r w:rsidRPr="00A71699">
        <w:rPr>
          <w:bCs/>
          <w:sz w:val="21"/>
          <w:szCs w:val="21"/>
        </w:rPr>
        <w:t xml:space="preserve">Samantha’s story was published in our 2021 report </w:t>
      </w:r>
      <w:hyperlink r:id="rId32" w:history="1">
        <w:r w:rsidRPr="00A912D2">
          <w:rPr>
            <w:rStyle w:val="Hyperlink"/>
            <w:rFonts w:cstheme="minorHAnsi"/>
            <w:sz w:val="21"/>
            <w:szCs w:val="21"/>
          </w:rPr>
          <w:t>An abdication of duty? Local Authorities and access to public health funerals</w:t>
        </w:r>
      </w:hyperlink>
      <w:r>
        <w:rPr>
          <w:rFonts w:cstheme="minorHAnsi"/>
          <w:sz w:val="21"/>
          <w:szCs w:val="21"/>
        </w:rPr>
        <w:t>.</w:t>
      </w:r>
    </w:p>
    <w:p w14:paraId="375BE806" w14:textId="32DC91C8" w:rsidR="00221837" w:rsidRPr="00A71699" w:rsidRDefault="00221837" w:rsidP="00221837">
      <w:pPr>
        <w:rPr>
          <w:bCs/>
          <w:sz w:val="21"/>
          <w:szCs w:val="21"/>
        </w:rPr>
      </w:pPr>
      <w:r w:rsidRPr="00A71699">
        <w:rPr>
          <w:bCs/>
          <w:sz w:val="21"/>
          <w:szCs w:val="21"/>
        </w:rPr>
        <w:t xml:space="preserve">Samantha had been estranged from her brother, Kevin, for over eleven years when he died. He had no other close relatives. She was told that he couldn’t have a public health funeral and that, as a direct relative, she would need to organise and pay for one herself, even though she couldn’t afford it. </w:t>
      </w:r>
    </w:p>
    <w:p w14:paraId="5BE10C83" w14:textId="7AC180CB" w:rsidR="00221837" w:rsidRPr="00A71699" w:rsidRDefault="00221837" w:rsidP="00221837">
      <w:pPr>
        <w:rPr>
          <w:bCs/>
          <w:sz w:val="21"/>
          <w:szCs w:val="21"/>
        </w:rPr>
      </w:pPr>
      <w:r w:rsidRPr="00A71699">
        <w:rPr>
          <w:bCs/>
          <w:sz w:val="21"/>
          <w:szCs w:val="21"/>
        </w:rPr>
        <w:t xml:space="preserve">After an exhaustive period of phone calls, legal guidance, and emotional support from her family, Samantha finally convinced </w:t>
      </w:r>
      <w:r w:rsidR="003D3B95">
        <w:rPr>
          <w:bCs/>
          <w:sz w:val="21"/>
          <w:szCs w:val="21"/>
        </w:rPr>
        <w:t xml:space="preserve">the </w:t>
      </w:r>
      <w:r w:rsidRPr="00A71699">
        <w:rPr>
          <w:bCs/>
          <w:sz w:val="21"/>
          <w:szCs w:val="21"/>
        </w:rPr>
        <w:t>Council that it was the only option. A simple, non-attended funeral was arranged for Kevin, over three months after he had died.</w:t>
      </w:r>
    </w:p>
    <w:p w14:paraId="63A9F1BA" w14:textId="2B5DA6D2" w:rsidR="00221837" w:rsidRPr="00A71699" w:rsidRDefault="00A921FE" w:rsidP="00221837">
      <w:pPr>
        <w:rPr>
          <w:i/>
          <w:iCs/>
          <w:sz w:val="21"/>
          <w:szCs w:val="21"/>
        </w:rPr>
      </w:pPr>
      <w:r w:rsidRPr="00A71699">
        <w:rPr>
          <w:i/>
          <w:iCs/>
          <w:sz w:val="21"/>
          <w:szCs w:val="21"/>
        </w:rPr>
        <w:t>“</w:t>
      </w:r>
      <w:r w:rsidR="00221837" w:rsidRPr="00A71699">
        <w:rPr>
          <w:i/>
          <w:iCs/>
          <w:sz w:val="21"/>
          <w:szCs w:val="21"/>
        </w:rPr>
        <w:t>I started looking into direct funerals but the prices were from about £1,500 to £2,500. I just couldn’t afford to take on the debt.</w:t>
      </w:r>
    </w:p>
    <w:p w14:paraId="09AB5B3E" w14:textId="17050702" w:rsidR="00221837" w:rsidRPr="00A71699" w:rsidRDefault="00A921FE" w:rsidP="00221837">
      <w:pPr>
        <w:rPr>
          <w:i/>
          <w:iCs/>
          <w:sz w:val="21"/>
          <w:szCs w:val="21"/>
        </w:rPr>
      </w:pPr>
      <w:r w:rsidRPr="00A71699">
        <w:rPr>
          <w:i/>
          <w:iCs/>
          <w:sz w:val="21"/>
          <w:szCs w:val="21"/>
        </w:rPr>
        <w:t>“</w:t>
      </w:r>
      <w:r w:rsidR="00221837" w:rsidRPr="00A71699">
        <w:rPr>
          <w:i/>
          <w:iCs/>
          <w:sz w:val="21"/>
          <w:szCs w:val="21"/>
        </w:rPr>
        <w:t xml:space="preserve">I’d fallen out with Kevin after he didn’t turn up to our Dad’s funeral – we’d barely been in touch since. </w:t>
      </w:r>
    </w:p>
    <w:p w14:paraId="0DD817DE" w14:textId="2DCD19CC" w:rsidR="00221837" w:rsidRPr="00A71699" w:rsidRDefault="00A921FE" w:rsidP="00221837">
      <w:pPr>
        <w:rPr>
          <w:i/>
          <w:iCs/>
          <w:sz w:val="21"/>
          <w:szCs w:val="21"/>
        </w:rPr>
      </w:pPr>
      <w:r w:rsidRPr="00A71699">
        <w:rPr>
          <w:i/>
          <w:iCs/>
          <w:sz w:val="21"/>
          <w:szCs w:val="21"/>
        </w:rPr>
        <w:t>“</w:t>
      </w:r>
      <w:r w:rsidR="00221837" w:rsidRPr="00A71699">
        <w:rPr>
          <w:i/>
          <w:iCs/>
          <w:sz w:val="21"/>
          <w:szCs w:val="21"/>
        </w:rPr>
        <w:t>It wasn’t just Kevin’s funeral costs. When I called to try and give up his flat, I was told I would need to pay for any repairs. I knew I’d be entering into a money pit; his flat had been left in a bad way. If I took responsibility for a funeral I’d have to take responsibility for everything else. I couldn’t afford it and I wasn’t eligible for the Funeral Expenses Payment.</w:t>
      </w:r>
    </w:p>
    <w:p w14:paraId="361857EC" w14:textId="70126714" w:rsidR="00221837" w:rsidRPr="00A71699" w:rsidRDefault="00A921FE" w:rsidP="00221837">
      <w:pPr>
        <w:rPr>
          <w:i/>
          <w:iCs/>
          <w:sz w:val="21"/>
          <w:szCs w:val="21"/>
        </w:rPr>
      </w:pPr>
      <w:r w:rsidRPr="00A71699">
        <w:rPr>
          <w:i/>
          <w:iCs/>
          <w:sz w:val="21"/>
          <w:szCs w:val="21"/>
        </w:rPr>
        <w:t>“</w:t>
      </w:r>
      <w:r w:rsidR="00221837" w:rsidRPr="00A71699">
        <w:rPr>
          <w:i/>
          <w:iCs/>
          <w:sz w:val="21"/>
          <w:szCs w:val="21"/>
        </w:rPr>
        <w:t xml:space="preserve">Luckily, I was put in touch with Sophie at Down to Earth. We started contacting the council to organise a public health funeral for Kevin. </w:t>
      </w:r>
    </w:p>
    <w:p w14:paraId="5EF1BC05" w14:textId="1A761606" w:rsidR="00221837" w:rsidRPr="00A71699" w:rsidRDefault="00A921FE" w:rsidP="00221837">
      <w:pPr>
        <w:rPr>
          <w:i/>
          <w:iCs/>
          <w:sz w:val="21"/>
          <w:szCs w:val="21"/>
        </w:rPr>
      </w:pPr>
      <w:r w:rsidRPr="00A71699">
        <w:rPr>
          <w:i/>
          <w:iCs/>
          <w:sz w:val="21"/>
          <w:szCs w:val="21"/>
        </w:rPr>
        <w:t>“</w:t>
      </w:r>
      <w:r w:rsidR="00221837" w:rsidRPr="00A71699">
        <w:rPr>
          <w:i/>
          <w:iCs/>
          <w:sz w:val="21"/>
          <w:szCs w:val="21"/>
        </w:rPr>
        <w:t>We were being passed from pillar to post. People kept giving me different numbers and I was going round in circles – I wanted to give up.</w:t>
      </w:r>
    </w:p>
    <w:p w14:paraId="7AC6E9FF" w14:textId="1723B811" w:rsidR="00221837" w:rsidRPr="00A71699" w:rsidRDefault="00A921FE" w:rsidP="00221837">
      <w:pPr>
        <w:rPr>
          <w:i/>
          <w:iCs/>
          <w:sz w:val="21"/>
          <w:szCs w:val="21"/>
        </w:rPr>
      </w:pPr>
      <w:r w:rsidRPr="00A71699">
        <w:rPr>
          <w:i/>
          <w:iCs/>
          <w:sz w:val="21"/>
          <w:szCs w:val="21"/>
        </w:rPr>
        <w:t>“</w:t>
      </w:r>
      <w:r w:rsidR="00221837" w:rsidRPr="00A71699">
        <w:rPr>
          <w:i/>
          <w:iCs/>
          <w:sz w:val="21"/>
          <w:szCs w:val="21"/>
        </w:rPr>
        <w:t>It was about doing right by my mum. If she was looking down I knew she would have been saying that I need to do something. At this point Kevin had been in the mortuary for four or five weeks. It was looking more and more disrespectful that he hadn’t had a funeral yet.</w:t>
      </w:r>
    </w:p>
    <w:p w14:paraId="3C0BE834" w14:textId="10F79E5C" w:rsidR="00221837" w:rsidRPr="00A71699" w:rsidRDefault="00A921FE" w:rsidP="00221837">
      <w:pPr>
        <w:rPr>
          <w:i/>
          <w:iCs/>
          <w:sz w:val="21"/>
          <w:szCs w:val="21"/>
        </w:rPr>
      </w:pPr>
      <w:r w:rsidRPr="00A71699">
        <w:rPr>
          <w:i/>
          <w:iCs/>
          <w:sz w:val="21"/>
          <w:szCs w:val="21"/>
        </w:rPr>
        <w:t>“</w:t>
      </w:r>
      <w:r w:rsidR="00221837" w:rsidRPr="00A71699">
        <w:rPr>
          <w:i/>
          <w:iCs/>
          <w:sz w:val="21"/>
          <w:szCs w:val="21"/>
        </w:rPr>
        <w:t xml:space="preserve">One minute, you get off the phone and you think, right, I’m one step ahead here, but the next day you get a phone call and you’re two steps backs. It was just perseverance, really. </w:t>
      </w:r>
    </w:p>
    <w:p w14:paraId="2FD7E371" w14:textId="65B56A34" w:rsidR="00221837" w:rsidRPr="00A71699" w:rsidRDefault="00A921FE" w:rsidP="00221837">
      <w:pPr>
        <w:rPr>
          <w:i/>
          <w:iCs/>
          <w:sz w:val="21"/>
          <w:szCs w:val="21"/>
        </w:rPr>
      </w:pPr>
      <w:r w:rsidRPr="00A71699">
        <w:rPr>
          <w:i/>
          <w:iCs/>
          <w:sz w:val="21"/>
          <w:szCs w:val="21"/>
        </w:rPr>
        <w:t>“</w:t>
      </w:r>
      <w:r w:rsidR="00221837" w:rsidRPr="00A71699">
        <w:rPr>
          <w:i/>
          <w:iCs/>
          <w:sz w:val="21"/>
          <w:szCs w:val="21"/>
        </w:rPr>
        <w:t xml:space="preserve">It wasn’t until 21 January, over three months since he’d died, that they finally agreed to give him a public health funeral. </w:t>
      </w:r>
    </w:p>
    <w:p w14:paraId="083D23A5" w14:textId="09122452" w:rsidR="00221837" w:rsidRPr="00A71699" w:rsidRDefault="00A921FE" w:rsidP="00221837">
      <w:pPr>
        <w:rPr>
          <w:i/>
          <w:iCs/>
          <w:sz w:val="21"/>
          <w:szCs w:val="21"/>
        </w:rPr>
      </w:pPr>
      <w:r w:rsidRPr="00A71699">
        <w:rPr>
          <w:i/>
          <w:iCs/>
          <w:sz w:val="21"/>
          <w:szCs w:val="21"/>
        </w:rPr>
        <w:t>“</w:t>
      </w:r>
      <w:r w:rsidR="00221837" w:rsidRPr="00A71699">
        <w:rPr>
          <w:i/>
          <w:iCs/>
          <w:sz w:val="21"/>
          <w:szCs w:val="21"/>
        </w:rPr>
        <w:t>They did ask if I wanted to attend and I said no as I didn’t want to cause more expense if there wasn’t enough in his estate. All I wanted was to lay Kevin to rest.</w:t>
      </w:r>
    </w:p>
    <w:p w14:paraId="2C8D3042" w14:textId="58B268DC" w:rsidR="00221837" w:rsidRPr="00A71699" w:rsidRDefault="00A921FE" w:rsidP="00221837">
      <w:pPr>
        <w:rPr>
          <w:i/>
          <w:iCs/>
          <w:sz w:val="21"/>
          <w:szCs w:val="21"/>
        </w:rPr>
      </w:pPr>
      <w:r w:rsidRPr="00A71699">
        <w:rPr>
          <w:i/>
          <w:iCs/>
          <w:sz w:val="21"/>
          <w:szCs w:val="21"/>
        </w:rPr>
        <w:t>“</w:t>
      </w:r>
      <w:r w:rsidR="00221837" w:rsidRPr="00A71699">
        <w:rPr>
          <w:i/>
          <w:iCs/>
          <w:sz w:val="21"/>
          <w:szCs w:val="21"/>
        </w:rPr>
        <w:t>I scattered his ashes on my mum’s grave. When I can afford it I’ll put on a headstone so it does show that he was here.</w:t>
      </w:r>
    </w:p>
    <w:p w14:paraId="3F811A1C" w14:textId="4283A0E6" w:rsidR="00221837" w:rsidRPr="00A71699" w:rsidRDefault="00A921FE" w:rsidP="00221837">
      <w:pPr>
        <w:rPr>
          <w:i/>
          <w:iCs/>
          <w:sz w:val="21"/>
          <w:szCs w:val="21"/>
        </w:rPr>
      </w:pPr>
      <w:r w:rsidRPr="00A71699">
        <w:rPr>
          <w:i/>
          <w:iCs/>
          <w:sz w:val="21"/>
          <w:szCs w:val="21"/>
        </w:rPr>
        <w:t>“</w:t>
      </w:r>
      <w:r w:rsidR="00221837" w:rsidRPr="00A71699">
        <w:rPr>
          <w:i/>
          <w:iCs/>
          <w:sz w:val="21"/>
          <w:szCs w:val="21"/>
        </w:rPr>
        <w:t>I don’t think you should have to argue for a public health funeral. It should be made more straightforward and quicker. Without Down to Earth I wouldn’t have known where to turn.</w:t>
      </w:r>
      <w:r w:rsidRPr="00A71699">
        <w:rPr>
          <w:i/>
          <w:iCs/>
          <w:sz w:val="21"/>
          <w:szCs w:val="21"/>
        </w:rPr>
        <w:t>”</w:t>
      </w:r>
    </w:p>
    <w:p w14:paraId="3B5AE4D2" w14:textId="77777777" w:rsidR="00A71699" w:rsidRDefault="00A71699" w:rsidP="00A71699">
      <w:pPr>
        <w:spacing w:after="0"/>
        <w:rPr>
          <w:b/>
          <w:sz w:val="21"/>
          <w:szCs w:val="21"/>
        </w:rPr>
      </w:pPr>
    </w:p>
    <w:p w14:paraId="7DAC590C" w14:textId="05BC369F" w:rsidR="00FB29F4" w:rsidRPr="00465105" w:rsidRDefault="004513F1" w:rsidP="00465105">
      <w:pPr>
        <w:rPr>
          <w:iCs/>
          <w:sz w:val="21"/>
          <w:szCs w:val="21"/>
        </w:rPr>
      </w:pPr>
      <w:r>
        <w:rPr>
          <w:iCs/>
          <w:sz w:val="21"/>
          <w:szCs w:val="21"/>
        </w:rPr>
        <w:t>The Council</w:t>
      </w:r>
      <w:r w:rsidR="00221837" w:rsidRPr="00A71699">
        <w:rPr>
          <w:iCs/>
          <w:sz w:val="21"/>
          <w:szCs w:val="21"/>
        </w:rPr>
        <w:t xml:space="preserve"> does not share any contact details for arranging a public health funeral on its </w:t>
      </w:r>
      <w:r w:rsidR="00221837" w:rsidRPr="004513F1">
        <w:rPr>
          <w:iCs/>
          <w:sz w:val="21"/>
          <w:szCs w:val="21"/>
        </w:rPr>
        <w:t>website</w:t>
      </w:r>
      <w:r w:rsidR="00221837" w:rsidRPr="00A71699">
        <w:rPr>
          <w:iCs/>
          <w:sz w:val="21"/>
          <w:szCs w:val="21"/>
        </w:rPr>
        <w:t xml:space="preserve">. It required three phone calls from a Down to Earth case worker to reach Business Core Services, the department in charge of arranging public health funerals. After being turned down twice, it wasn’t until the case worker quoted specific legislation from the </w:t>
      </w:r>
      <w:hyperlink r:id="rId33" w:history="1">
        <w:r w:rsidR="00221837" w:rsidRPr="00A71699">
          <w:rPr>
            <w:rStyle w:val="Hyperlink"/>
            <w:iCs/>
            <w:sz w:val="21"/>
            <w:szCs w:val="21"/>
          </w:rPr>
          <w:t>Public Health (Control of Disease) Act 1984</w:t>
        </w:r>
      </w:hyperlink>
      <w:r w:rsidR="00221837" w:rsidRPr="00A71699">
        <w:rPr>
          <w:iCs/>
          <w:sz w:val="21"/>
          <w:szCs w:val="21"/>
        </w:rPr>
        <w:t xml:space="preserve"> and a further follow up email was sent that Samantha received confirmation that a public health funeral would be arranged. The funeral itself did not take place for a further 10 weeks after this confirmation.</w:t>
      </w:r>
    </w:p>
    <w:p w14:paraId="755096E4" w14:textId="56E6555C" w:rsidR="00B43B39" w:rsidRPr="008B0CD6" w:rsidRDefault="00882751" w:rsidP="0094399E">
      <w:pPr>
        <w:autoSpaceDE w:val="0"/>
        <w:autoSpaceDN w:val="0"/>
        <w:adjustRightInd w:val="0"/>
        <w:spacing w:after="0" w:line="240" w:lineRule="auto"/>
        <w:rPr>
          <w:rFonts w:cstheme="minorHAnsi"/>
          <w:b/>
          <w:bCs/>
          <w:color w:val="000000"/>
        </w:rPr>
      </w:pPr>
      <w:r w:rsidRPr="00C2012F">
        <w:rPr>
          <w:rFonts w:cstheme="minorHAnsi"/>
          <w:b/>
          <w:bCs/>
          <w:color w:val="000000"/>
        </w:rPr>
        <w:lastRenderedPageBreak/>
        <w:t xml:space="preserve">Appendix </w:t>
      </w:r>
      <w:r w:rsidR="00465105">
        <w:rPr>
          <w:rFonts w:cstheme="minorHAnsi"/>
          <w:b/>
          <w:bCs/>
          <w:color w:val="000000"/>
        </w:rPr>
        <w:t>N</w:t>
      </w:r>
      <w:r w:rsidRPr="00C2012F">
        <w:rPr>
          <w:rFonts w:cstheme="minorHAnsi"/>
          <w:b/>
          <w:bCs/>
          <w:color w:val="000000"/>
        </w:rPr>
        <w:t xml:space="preserve">: </w:t>
      </w:r>
      <w:r w:rsidR="005C1717" w:rsidRPr="00C2012F">
        <w:rPr>
          <w:rFonts w:cstheme="minorHAnsi"/>
          <w:b/>
          <w:bCs/>
          <w:color w:val="000000"/>
        </w:rPr>
        <w:t xml:space="preserve">Representative of the </w:t>
      </w:r>
      <w:r w:rsidR="00B43B39" w:rsidRPr="00C2012F">
        <w:rPr>
          <w:rFonts w:cstheme="minorHAnsi"/>
          <w:b/>
          <w:bCs/>
          <w:color w:val="000000"/>
        </w:rPr>
        <w:t>Muslim Burial Fund</w:t>
      </w:r>
      <w:r w:rsidR="005C1717" w:rsidRPr="00C2012F">
        <w:rPr>
          <w:rFonts w:cstheme="minorHAnsi"/>
          <w:b/>
          <w:bCs/>
          <w:color w:val="000000"/>
        </w:rPr>
        <w:t>, a pro</w:t>
      </w:r>
      <w:r w:rsidR="00BA29DE" w:rsidRPr="00C2012F">
        <w:rPr>
          <w:rFonts w:cstheme="minorHAnsi"/>
          <w:b/>
          <w:bCs/>
          <w:color w:val="000000"/>
        </w:rPr>
        <w:t>gramme of 13 Rivers Trust</w:t>
      </w:r>
    </w:p>
    <w:p w14:paraId="4404B7CA" w14:textId="77777777" w:rsidR="0026120C" w:rsidRDefault="0026120C" w:rsidP="0026120C">
      <w:pPr>
        <w:spacing w:after="0" w:line="240" w:lineRule="auto"/>
        <w:rPr>
          <w:rFonts w:cstheme="minorHAnsi"/>
          <w:sz w:val="21"/>
          <w:szCs w:val="21"/>
          <w:u w:val="single"/>
        </w:rPr>
      </w:pPr>
    </w:p>
    <w:p w14:paraId="2CD07436" w14:textId="202EF1F3" w:rsidR="00CD43A2" w:rsidRPr="00CD43A2" w:rsidRDefault="00CD43A2" w:rsidP="00605A12">
      <w:pPr>
        <w:spacing w:line="240" w:lineRule="auto"/>
        <w:rPr>
          <w:rFonts w:cstheme="minorHAnsi"/>
          <w:sz w:val="21"/>
          <w:szCs w:val="21"/>
          <w:u w:val="single"/>
        </w:rPr>
      </w:pPr>
      <w:r w:rsidRPr="00CD43A2">
        <w:rPr>
          <w:rFonts w:cstheme="minorHAnsi"/>
          <w:sz w:val="21"/>
          <w:szCs w:val="21"/>
          <w:u w:val="single"/>
        </w:rPr>
        <w:t>Public health funerals</w:t>
      </w:r>
    </w:p>
    <w:p w14:paraId="339731C8" w14:textId="7843A4F3" w:rsidR="00B43B39" w:rsidRPr="00605A12" w:rsidRDefault="00B43B39" w:rsidP="00605A12">
      <w:pPr>
        <w:spacing w:line="240" w:lineRule="auto"/>
        <w:rPr>
          <w:rFonts w:eastAsia="Times New Roman" w:cstheme="minorHAnsi"/>
          <w:i/>
          <w:iCs/>
          <w:sz w:val="21"/>
          <w:szCs w:val="21"/>
        </w:rPr>
      </w:pPr>
      <w:r w:rsidRPr="00605A12">
        <w:rPr>
          <w:rFonts w:cstheme="minorHAnsi"/>
          <w:i/>
          <w:iCs/>
          <w:sz w:val="21"/>
          <w:szCs w:val="21"/>
        </w:rPr>
        <w:t xml:space="preserve">“We get a lot of referrals from local authorities but they just hand over to us as a charity, they don’t help financially. </w:t>
      </w:r>
      <w:r w:rsidR="00DE5E9B" w:rsidRPr="00605A12">
        <w:rPr>
          <w:rStyle w:val="elementtoproof"/>
          <w:rFonts w:eastAsia="Times New Roman" w:cstheme="minorHAnsi"/>
          <w:i/>
          <w:iCs/>
          <w:sz w:val="21"/>
          <w:szCs w:val="21"/>
          <w:shd w:val="clear" w:color="auto" w:fill="FFFFFF"/>
        </w:rPr>
        <w:t xml:space="preserve">These cases are mainly </w:t>
      </w:r>
      <w:proofErr w:type="spellStart"/>
      <w:r w:rsidR="0026233E" w:rsidRPr="00605A12">
        <w:rPr>
          <w:rStyle w:val="elementtoproof"/>
          <w:rFonts w:eastAsia="Times New Roman"/>
          <w:i/>
          <w:iCs/>
          <w:sz w:val="21"/>
          <w:szCs w:val="21"/>
          <w:shd w:val="clear" w:color="auto" w:fill="FFFFFF"/>
        </w:rPr>
        <w:t>withiut</w:t>
      </w:r>
      <w:proofErr w:type="spellEnd"/>
      <w:r w:rsidR="0026233E" w:rsidRPr="00605A12">
        <w:rPr>
          <w:rStyle w:val="elementtoproof"/>
          <w:rFonts w:eastAsia="Times New Roman"/>
          <w:i/>
          <w:iCs/>
          <w:sz w:val="21"/>
          <w:szCs w:val="21"/>
          <w:shd w:val="clear" w:color="auto" w:fill="FFFFFF"/>
        </w:rPr>
        <w:t xml:space="preserve"> [sic.] any known family </w:t>
      </w:r>
      <w:proofErr w:type="spellStart"/>
      <w:r w:rsidR="0026233E" w:rsidRPr="00605A12">
        <w:rPr>
          <w:rStyle w:val="elementtoproof"/>
          <w:rFonts w:eastAsia="Times New Roman"/>
          <w:i/>
          <w:iCs/>
          <w:sz w:val="21"/>
          <w:szCs w:val="21"/>
          <w:shd w:val="clear" w:color="auto" w:fill="FFFFFF"/>
        </w:rPr>
        <w:t>memebrs</w:t>
      </w:r>
      <w:proofErr w:type="spellEnd"/>
      <w:r w:rsidR="0026233E" w:rsidRPr="00605A12">
        <w:rPr>
          <w:rStyle w:val="elementtoproof"/>
          <w:rFonts w:eastAsia="Times New Roman" w:cstheme="minorHAnsi"/>
          <w:i/>
          <w:iCs/>
          <w:sz w:val="21"/>
          <w:szCs w:val="21"/>
          <w:shd w:val="clear" w:color="auto" w:fill="FFFFFF"/>
        </w:rPr>
        <w:t xml:space="preserve"> </w:t>
      </w:r>
      <w:r w:rsidR="00DE5E9B" w:rsidRPr="00605A12">
        <w:rPr>
          <w:rStyle w:val="elementtoproof"/>
          <w:rFonts w:eastAsia="Times New Roman" w:cstheme="minorHAnsi"/>
          <w:i/>
          <w:iCs/>
          <w:sz w:val="21"/>
          <w:szCs w:val="21"/>
          <w:shd w:val="clear" w:color="auto" w:fill="FFFFFF"/>
        </w:rPr>
        <w:t>[sic.].”</w:t>
      </w:r>
    </w:p>
    <w:p w14:paraId="0515B8CE" w14:textId="4616DA4B" w:rsidR="00B43B39" w:rsidRPr="00605A12" w:rsidRDefault="00B43B39" w:rsidP="00605A12">
      <w:pPr>
        <w:autoSpaceDE w:val="0"/>
        <w:autoSpaceDN w:val="0"/>
        <w:adjustRightInd w:val="0"/>
        <w:spacing w:line="240" w:lineRule="auto"/>
        <w:rPr>
          <w:rFonts w:cstheme="minorHAnsi"/>
          <w:i/>
          <w:iCs/>
          <w:sz w:val="21"/>
          <w:szCs w:val="21"/>
        </w:rPr>
      </w:pPr>
      <w:r w:rsidRPr="00605A12">
        <w:rPr>
          <w:rFonts w:cstheme="minorHAnsi"/>
          <w:i/>
          <w:iCs/>
          <w:sz w:val="21"/>
          <w:szCs w:val="21"/>
        </w:rPr>
        <w:t>“Sometimes we find even Jewish and Muslim bodies are being cremated. We found a few cases where nobody came forward so they had to do what they had to do. This is what we hear from people.” As they hadn’t dealt with the case directly and the specifics weren’t known, it wasn’t known whether the council knew th</w:t>
      </w:r>
      <w:r w:rsidR="00881183" w:rsidRPr="00605A12">
        <w:rPr>
          <w:rFonts w:cstheme="minorHAnsi"/>
          <w:i/>
          <w:iCs/>
          <w:sz w:val="21"/>
          <w:szCs w:val="21"/>
        </w:rPr>
        <w:t>e deceased had religious beliefs, or that</w:t>
      </w:r>
      <w:r w:rsidR="0069002E" w:rsidRPr="00605A12">
        <w:rPr>
          <w:rFonts w:cstheme="minorHAnsi"/>
          <w:i/>
          <w:iCs/>
          <w:sz w:val="21"/>
          <w:szCs w:val="21"/>
        </w:rPr>
        <w:t xml:space="preserve"> </w:t>
      </w:r>
      <w:r w:rsidRPr="00605A12">
        <w:rPr>
          <w:rFonts w:cstheme="minorHAnsi"/>
          <w:i/>
          <w:iCs/>
          <w:sz w:val="21"/>
          <w:szCs w:val="21"/>
        </w:rPr>
        <w:t>cremation</w:t>
      </w:r>
      <w:r w:rsidR="0069002E" w:rsidRPr="00605A12">
        <w:rPr>
          <w:rFonts w:cstheme="minorHAnsi"/>
          <w:i/>
          <w:iCs/>
          <w:sz w:val="21"/>
          <w:szCs w:val="21"/>
        </w:rPr>
        <w:t xml:space="preserve"> would be contrary to the</w:t>
      </w:r>
      <w:r w:rsidR="00881183" w:rsidRPr="00605A12">
        <w:rPr>
          <w:rFonts w:cstheme="minorHAnsi"/>
          <w:i/>
          <w:iCs/>
          <w:sz w:val="21"/>
          <w:szCs w:val="21"/>
        </w:rPr>
        <w:t>ir</w:t>
      </w:r>
      <w:r w:rsidR="0069002E" w:rsidRPr="00605A12">
        <w:rPr>
          <w:rFonts w:cstheme="minorHAnsi"/>
          <w:i/>
          <w:iCs/>
          <w:sz w:val="21"/>
          <w:szCs w:val="21"/>
        </w:rPr>
        <w:t xml:space="preserve"> wishes</w:t>
      </w:r>
      <w:r w:rsidRPr="00605A12">
        <w:rPr>
          <w:rFonts w:cstheme="minorHAnsi"/>
          <w:i/>
          <w:iCs/>
          <w:sz w:val="21"/>
          <w:szCs w:val="21"/>
        </w:rPr>
        <w:t>, or whether they had taken reasonable steps to ascertain this.</w:t>
      </w:r>
    </w:p>
    <w:p w14:paraId="6E18E28E" w14:textId="3414F0DE" w:rsidR="00CE0460" w:rsidRPr="00605A12" w:rsidRDefault="00B43B39" w:rsidP="00605A12">
      <w:pPr>
        <w:autoSpaceDE w:val="0"/>
        <w:autoSpaceDN w:val="0"/>
        <w:adjustRightInd w:val="0"/>
        <w:spacing w:line="240" w:lineRule="auto"/>
        <w:rPr>
          <w:rFonts w:cstheme="minorHAnsi"/>
          <w:i/>
          <w:iCs/>
          <w:sz w:val="21"/>
          <w:szCs w:val="21"/>
        </w:rPr>
      </w:pPr>
      <w:r w:rsidRPr="00605A12">
        <w:rPr>
          <w:rFonts w:cstheme="minorHAnsi"/>
          <w:i/>
          <w:iCs/>
          <w:sz w:val="21"/>
          <w:szCs w:val="21"/>
        </w:rPr>
        <w:t xml:space="preserve">“We were contacted by the council after </w:t>
      </w:r>
      <w:r w:rsidR="00AC4ECD" w:rsidRPr="00605A12">
        <w:rPr>
          <w:rFonts w:cstheme="minorHAnsi"/>
          <w:i/>
          <w:iCs/>
          <w:sz w:val="21"/>
          <w:szCs w:val="21"/>
        </w:rPr>
        <w:t>two to three</w:t>
      </w:r>
      <w:r w:rsidRPr="00605A12">
        <w:rPr>
          <w:rFonts w:cstheme="minorHAnsi"/>
          <w:i/>
          <w:iCs/>
          <w:sz w:val="21"/>
          <w:szCs w:val="21"/>
        </w:rPr>
        <w:t xml:space="preserve"> months to organise the burial and fund it”.</w:t>
      </w:r>
      <w:r w:rsidR="00F93314" w:rsidRPr="00605A12">
        <w:rPr>
          <w:rFonts w:cstheme="minorHAnsi"/>
          <w:i/>
          <w:iCs/>
          <w:sz w:val="21"/>
          <w:szCs w:val="21"/>
        </w:rPr>
        <w:t xml:space="preserve"> </w:t>
      </w:r>
      <w:r w:rsidR="00BD7A54" w:rsidRPr="00605A12">
        <w:rPr>
          <w:rFonts w:cstheme="minorHAnsi"/>
          <w:sz w:val="21"/>
          <w:szCs w:val="21"/>
        </w:rPr>
        <w:t>Even though</w:t>
      </w:r>
      <w:r w:rsidR="00BD7A54">
        <w:rPr>
          <w:rFonts w:cstheme="minorHAnsi"/>
          <w:sz w:val="21"/>
          <w:szCs w:val="21"/>
        </w:rPr>
        <w:t xml:space="preserve"> </w:t>
      </w:r>
      <w:r w:rsidRPr="00605A12">
        <w:rPr>
          <w:rFonts w:cstheme="minorHAnsi"/>
          <w:sz w:val="21"/>
          <w:szCs w:val="21"/>
        </w:rPr>
        <w:t>no one was making funeral arrangements</w:t>
      </w:r>
      <w:r w:rsidR="0027630A">
        <w:rPr>
          <w:rFonts w:cstheme="minorHAnsi"/>
          <w:sz w:val="21"/>
          <w:szCs w:val="21"/>
        </w:rPr>
        <w:t xml:space="preserve"> and therefore</w:t>
      </w:r>
      <w:r w:rsidRPr="00605A12">
        <w:rPr>
          <w:rFonts w:cstheme="minorHAnsi"/>
          <w:sz w:val="21"/>
          <w:szCs w:val="21"/>
        </w:rPr>
        <w:t xml:space="preserve"> it was the council’s legal duty to do this</w:t>
      </w:r>
      <w:r w:rsidR="00455735" w:rsidRPr="00605A12">
        <w:rPr>
          <w:rFonts w:cstheme="minorHAnsi"/>
          <w:sz w:val="21"/>
          <w:szCs w:val="21"/>
        </w:rPr>
        <w:t>.</w:t>
      </w:r>
      <w:r w:rsidRPr="00605A12">
        <w:rPr>
          <w:rFonts w:cstheme="minorHAnsi"/>
          <w:sz w:val="21"/>
          <w:szCs w:val="21"/>
        </w:rPr>
        <w:t xml:space="preserve"> </w:t>
      </w:r>
    </w:p>
    <w:p w14:paraId="415D6DA3" w14:textId="03F447B2" w:rsidR="00134AE9" w:rsidRPr="00605A12" w:rsidRDefault="00B43B39" w:rsidP="00605A12">
      <w:pPr>
        <w:autoSpaceDE w:val="0"/>
        <w:autoSpaceDN w:val="0"/>
        <w:adjustRightInd w:val="0"/>
        <w:spacing w:line="240" w:lineRule="auto"/>
        <w:rPr>
          <w:rFonts w:cstheme="minorHAnsi"/>
          <w:i/>
          <w:iCs/>
          <w:sz w:val="21"/>
          <w:szCs w:val="21"/>
        </w:rPr>
      </w:pPr>
      <w:r w:rsidRPr="00605A12">
        <w:rPr>
          <w:rFonts w:cstheme="minorHAnsi"/>
          <w:i/>
          <w:iCs/>
          <w:sz w:val="21"/>
          <w:szCs w:val="21"/>
        </w:rPr>
        <w:t>“After investigating we discovered they hadn’t even contacted the neighbours. … We went to the neighbours to find out and identified that he has a [sibling] … We utilised the local ethnic TV channels to put up an ad and went knocking on neighbours’ doors. It’s good that they contacted us but there is no financial help. They asked us if we could check if he had any money, but all he had was [a few hundred pounds] in his account.”</w:t>
      </w:r>
    </w:p>
    <w:p w14:paraId="3E87475E" w14:textId="5CD11316" w:rsidR="00B43B39" w:rsidRPr="00605A12" w:rsidRDefault="009707AE" w:rsidP="00605A12">
      <w:pPr>
        <w:autoSpaceDE w:val="0"/>
        <w:autoSpaceDN w:val="0"/>
        <w:adjustRightInd w:val="0"/>
        <w:spacing w:line="240" w:lineRule="auto"/>
        <w:rPr>
          <w:rFonts w:cstheme="minorHAnsi"/>
          <w:sz w:val="21"/>
          <w:szCs w:val="21"/>
        </w:rPr>
      </w:pPr>
      <w:r w:rsidRPr="00605A12">
        <w:rPr>
          <w:rFonts w:cstheme="minorHAnsi"/>
          <w:sz w:val="21"/>
          <w:szCs w:val="21"/>
        </w:rPr>
        <w:t xml:space="preserve">The deceased’s </w:t>
      </w:r>
      <w:r w:rsidR="008B0CD6">
        <w:rPr>
          <w:rFonts w:cstheme="minorHAnsi"/>
          <w:sz w:val="21"/>
          <w:szCs w:val="21"/>
        </w:rPr>
        <w:t xml:space="preserve">elderly </w:t>
      </w:r>
      <w:r w:rsidRPr="00605A12">
        <w:rPr>
          <w:rFonts w:cstheme="minorHAnsi"/>
          <w:sz w:val="21"/>
          <w:szCs w:val="21"/>
        </w:rPr>
        <w:t>sibling</w:t>
      </w:r>
      <w:r w:rsidR="008B0CD6">
        <w:rPr>
          <w:rFonts w:cstheme="minorHAnsi"/>
          <w:sz w:val="21"/>
          <w:szCs w:val="21"/>
        </w:rPr>
        <w:t xml:space="preserve"> </w:t>
      </w:r>
      <w:r w:rsidRPr="00605A12">
        <w:rPr>
          <w:rFonts w:cstheme="minorHAnsi"/>
          <w:sz w:val="21"/>
          <w:szCs w:val="21"/>
        </w:rPr>
        <w:t>did</w:t>
      </w:r>
      <w:r w:rsidR="00482495">
        <w:rPr>
          <w:rFonts w:cstheme="minorHAnsi"/>
          <w:sz w:val="21"/>
          <w:szCs w:val="21"/>
        </w:rPr>
        <w:t>n’</w:t>
      </w:r>
      <w:r w:rsidRPr="00605A12">
        <w:rPr>
          <w:rFonts w:cstheme="minorHAnsi"/>
          <w:sz w:val="21"/>
          <w:szCs w:val="21"/>
        </w:rPr>
        <w:t>t have the means to pay and</w:t>
      </w:r>
      <w:r w:rsidR="00AD3C14" w:rsidRPr="00605A12">
        <w:rPr>
          <w:rFonts w:cstheme="minorHAnsi"/>
          <w:sz w:val="21"/>
          <w:szCs w:val="21"/>
        </w:rPr>
        <w:t xml:space="preserve"> only</w:t>
      </w:r>
      <w:r w:rsidRPr="00605A12">
        <w:rPr>
          <w:rFonts w:cstheme="minorHAnsi"/>
          <w:sz w:val="21"/>
          <w:szCs w:val="21"/>
        </w:rPr>
        <w:t xml:space="preserve"> came forward after the burial.</w:t>
      </w:r>
      <w:r w:rsidR="00AD3C14" w:rsidRPr="00605A12">
        <w:rPr>
          <w:rFonts w:cstheme="minorHAnsi"/>
          <w:sz w:val="21"/>
          <w:szCs w:val="21"/>
        </w:rPr>
        <w:t xml:space="preserve"> Therefore</w:t>
      </w:r>
      <w:r w:rsidR="00134AE9" w:rsidRPr="00605A12">
        <w:rPr>
          <w:rFonts w:cstheme="minorHAnsi"/>
          <w:sz w:val="21"/>
          <w:szCs w:val="21"/>
        </w:rPr>
        <w:t>,</w:t>
      </w:r>
      <w:r w:rsidR="00AD3C14" w:rsidRPr="00605A12">
        <w:rPr>
          <w:rFonts w:cstheme="minorHAnsi"/>
          <w:sz w:val="21"/>
          <w:szCs w:val="21"/>
        </w:rPr>
        <w:t xml:space="preserve"> the </w:t>
      </w:r>
      <w:r w:rsidR="00A14CAF" w:rsidRPr="00605A12">
        <w:rPr>
          <w:rFonts w:cstheme="minorHAnsi"/>
          <w:sz w:val="21"/>
          <w:szCs w:val="21"/>
        </w:rPr>
        <w:t xml:space="preserve">legal </w:t>
      </w:r>
      <w:r w:rsidR="00AD3C14" w:rsidRPr="00605A12">
        <w:rPr>
          <w:rFonts w:cstheme="minorHAnsi"/>
          <w:sz w:val="21"/>
          <w:szCs w:val="21"/>
        </w:rPr>
        <w:t>responsibility la</w:t>
      </w:r>
      <w:r w:rsidR="00A14CAF" w:rsidRPr="00605A12">
        <w:rPr>
          <w:rFonts w:cstheme="minorHAnsi"/>
          <w:sz w:val="21"/>
          <w:szCs w:val="21"/>
        </w:rPr>
        <w:t>y</w:t>
      </w:r>
      <w:r w:rsidR="00AD3C14" w:rsidRPr="00605A12">
        <w:rPr>
          <w:rFonts w:cstheme="minorHAnsi"/>
          <w:sz w:val="21"/>
          <w:szCs w:val="21"/>
        </w:rPr>
        <w:t xml:space="preserve"> with the council, but </w:t>
      </w:r>
      <w:r w:rsidR="00B43B39" w:rsidRPr="00605A12">
        <w:rPr>
          <w:rFonts w:cstheme="minorHAnsi"/>
          <w:sz w:val="21"/>
          <w:szCs w:val="21"/>
        </w:rPr>
        <w:t>the charity ended up funding the funeral.</w:t>
      </w:r>
    </w:p>
    <w:p w14:paraId="40C48CED" w14:textId="24250F1D" w:rsidR="00A14CAF" w:rsidRPr="00605A12" w:rsidRDefault="00B43B39" w:rsidP="00605A12">
      <w:pPr>
        <w:autoSpaceDE w:val="0"/>
        <w:autoSpaceDN w:val="0"/>
        <w:adjustRightInd w:val="0"/>
        <w:spacing w:line="240" w:lineRule="auto"/>
        <w:rPr>
          <w:rFonts w:cstheme="minorHAnsi"/>
          <w:sz w:val="21"/>
          <w:szCs w:val="21"/>
        </w:rPr>
      </w:pPr>
      <w:r w:rsidRPr="00605A12">
        <w:rPr>
          <w:rFonts w:cstheme="minorHAnsi"/>
          <w:sz w:val="21"/>
          <w:szCs w:val="21"/>
        </w:rPr>
        <w:t>Another council has their own cemetery and will carry out burials there that they pay for, which is positive in some ways, but they have been told that the Muslim area in the council cemetery is full.</w:t>
      </w:r>
    </w:p>
    <w:p w14:paraId="62DDFBAD" w14:textId="550E742C" w:rsidR="00B43B39" w:rsidRPr="00605A12" w:rsidRDefault="00B43B39" w:rsidP="00605A12">
      <w:pPr>
        <w:autoSpaceDE w:val="0"/>
        <w:autoSpaceDN w:val="0"/>
        <w:adjustRightInd w:val="0"/>
        <w:spacing w:line="240" w:lineRule="auto"/>
        <w:rPr>
          <w:rFonts w:cstheme="minorHAnsi"/>
          <w:sz w:val="21"/>
          <w:szCs w:val="21"/>
        </w:rPr>
      </w:pPr>
      <w:r w:rsidRPr="00605A12">
        <w:rPr>
          <w:rFonts w:cstheme="minorHAnsi"/>
          <w:i/>
          <w:iCs/>
          <w:sz w:val="21"/>
          <w:szCs w:val="21"/>
        </w:rPr>
        <w:t>“They won’t entertain the idea of using a different cemetery. We are dealing with a case at the moment where the family want to use a specific cemetery because it is a Muslim cemetery and also because other family members are buried there”</w:t>
      </w:r>
      <w:r w:rsidRPr="00605A12">
        <w:rPr>
          <w:rFonts w:cstheme="minorHAnsi"/>
          <w:sz w:val="21"/>
          <w:szCs w:val="21"/>
        </w:rPr>
        <w:t>,</w:t>
      </w:r>
      <w:r w:rsidRPr="00605A12">
        <w:rPr>
          <w:rFonts w:cstheme="minorHAnsi"/>
          <w:i/>
          <w:iCs/>
          <w:sz w:val="21"/>
          <w:szCs w:val="21"/>
        </w:rPr>
        <w:t xml:space="preserve"> </w:t>
      </w:r>
      <w:r w:rsidRPr="00605A12">
        <w:rPr>
          <w:rFonts w:cstheme="minorHAnsi"/>
          <w:sz w:val="21"/>
          <w:szCs w:val="21"/>
        </w:rPr>
        <w:t>but the council won’t do this</w:t>
      </w:r>
      <w:r w:rsidR="0027630A">
        <w:rPr>
          <w:rFonts w:cstheme="minorHAnsi"/>
          <w:sz w:val="21"/>
          <w:szCs w:val="21"/>
        </w:rPr>
        <w:t>,</w:t>
      </w:r>
      <w:r w:rsidRPr="00605A12">
        <w:rPr>
          <w:rFonts w:cstheme="minorHAnsi"/>
          <w:sz w:val="21"/>
          <w:szCs w:val="21"/>
        </w:rPr>
        <w:t xml:space="preserve"> so the charity is helping them instead. </w:t>
      </w:r>
    </w:p>
    <w:p w14:paraId="053C6472" w14:textId="78A3C3C7" w:rsidR="00B43B39" w:rsidRPr="00605A12" w:rsidRDefault="00B43B39" w:rsidP="00605A12">
      <w:pPr>
        <w:autoSpaceDE w:val="0"/>
        <w:autoSpaceDN w:val="0"/>
        <w:adjustRightInd w:val="0"/>
        <w:spacing w:line="240" w:lineRule="auto"/>
        <w:rPr>
          <w:rFonts w:cstheme="minorHAnsi"/>
          <w:sz w:val="21"/>
          <w:szCs w:val="21"/>
        </w:rPr>
      </w:pPr>
      <w:r w:rsidRPr="00605A12">
        <w:rPr>
          <w:rFonts w:cstheme="minorHAnsi"/>
          <w:i/>
          <w:iCs/>
          <w:sz w:val="21"/>
          <w:szCs w:val="21"/>
        </w:rPr>
        <w:t xml:space="preserve">“When a person from the Muslim community passes away we are required to bury that individual as quickly as possible”. </w:t>
      </w:r>
      <w:r w:rsidR="009B2946" w:rsidRPr="00605A12">
        <w:rPr>
          <w:rFonts w:cstheme="minorHAnsi"/>
          <w:sz w:val="21"/>
          <w:szCs w:val="21"/>
        </w:rPr>
        <w:t>However, they</w:t>
      </w:r>
      <w:r w:rsidRPr="00605A12">
        <w:rPr>
          <w:rFonts w:cstheme="minorHAnsi"/>
          <w:sz w:val="21"/>
          <w:szCs w:val="21"/>
        </w:rPr>
        <w:t xml:space="preserve"> </w:t>
      </w:r>
      <w:r w:rsidR="009B2946" w:rsidRPr="00605A12">
        <w:rPr>
          <w:rFonts w:cstheme="minorHAnsi"/>
          <w:sz w:val="21"/>
          <w:szCs w:val="21"/>
        </w:rPr>
        <w:t>reported</w:t>
      </w:r>
      <w:r w:rsidRPr="00605A12">
        <w:rPr>
          <w:rFonts w:cstheme="minorHAnsi"/>
          <w:sz w:val="21"/>
          <w:szCs w:val="21"/>
        </w:rPr>
        <w:t xml:space="preserve"> that councils are generally </w:t>
      </w:r>
      <w:r w:rsidRPr="00605A12">
        <w:rPr>
          <w:rFonts w:cstheme="minorHAnsi"/>
          <w:i/>
          <w:iCs/>
          <w:sz w:val="21"/>
          <w:szCs w:val="21"/>
        </w:rPr>
        <w:t>“very slow to act”</w:t>
      </w:r>
      <w:r w:rsidRPr="00605A12">
        <w:rPr>
          <w:rFonts w:cstheme="minorHAnsi"/>
          <w:sz w:val="21"/>
          <w:szCs w:val="21"/>
        </w:rPr>
        <w:t xml:space="preserve"> and of one particular case said that </w:t>
      </w:r>
      <w:r w:rsidRPr="00605A12">
        <w:rPr>
          <w:rFonts w:cstheme="minorHAnsi"/>
          <w:i/>
          <w:iCs/>
          <w:sz w:val="21"/>
          <w:szCs w:val="21"/>
        </w:rPr>
        <w:t>“it took a week just to establish the relationship with them”.</w:t>
      </w:r>
    </w:p>
    <w:p w14:paraId="1BA0AE55" w14:textId="77777777" w:rsidR="00605A12" w:rsidRDefault="00605A12" w:rsidP="00605A12">
      <w:pPr>
        <w:autoSpaceDE w:val="0"/>
        <w:autoSpaceDN w:val="0"/>
        <w:adjustRightInd w:val="0"/>
        <w:spacing w:after="0" w:line="240" w:lineRule="auto"/>
        <w:rPr>
          <w:rFonts w:cstheme="minorHAnsi"/>
          <w:sz w:val="21"/>
          <w:szCs w:val="21"/>
          <w:u w:val="single"/>
        </w:rPr>
      </w:pPr>
    </w:p>
    <w:p w14:paraId="134AA493" w14:textId="7A334310" w:rsidR="00F93314" w:rsidRPr="00605A12" w:rsidRDefault="00F93314" w:rsidP="00605A12">
      <w:pPr>
        <w:autoSpaceDE w:val="0"/>
        <w:autoSpaceDN w:val="0"/>
        <w:adjustRightInd w:val="0"/>
        <w:spacing w:line="240" w:lineRule="auto"/>
        <w:rPr>
          <w:rFonts w:cstheme="minorHAnsi"/>
          <w:sz w:val="21"/>
          <w:szCs w:val="21"/>
          <w:u w:val="single"/>
        </w:rPr>
      </w:pPr>
      <w:r w:rsidRPr="00605A12">
        <w:rPr>
          <w:rFonts w:cstheme="minorHAnsi"/>
          <w:sz w:val="21"/>
          <w:szCs w:val="21"/>
          <w:u w:val="single"/>
        </w:rPr>
        <w:t>Social Fund Funeral Expenses Payment</w:t>
      </w:r>
    </w:p>
    <w:p w14:paraId="2CDE404C" w14:textId="2AE62ED1" w:rsidR="00B43B39" w:rsidRPr="00605A12" w:rsidRDefault="009B2946" w:rsidP="00605A12">
      <w:pPr>
        <w:autoSpaceDE w:val="0"/>
        <w:autoSpaceDN w:val="0"/>
        <w:adjustRightInd w:val="0"/>
        <w:spacing w:line="240" w:lineRule="auto"/>
        <w:rPr>
          <w:rFonts w:cstheme="minorHAnsi"/>
          <w:i/>
          <w:iCs/>
          <w:sz w:val="21"/>
          <w:szCs w:val="21"/>
        </w:rPr>
      </w:pPr>
      <w:r w:rsidRPr="00605A12">
        <w:rPr>
          <w:rFonts w:cstheme="minorHAnsi"/>
          <w:sz w:val="21"/>
          <w:szCs w:val="21"/>
        </w:rPr>
        <w:t>They</w:t>
      </w:r>
      <w:r w:rsidR="00B43B39" w:rsidRPr="00605A12">
        <w:rPr>
          <w:rFonts w:cstheme="minorHAnsi"/>
          <w:sz w:val="21"/>
          <w:szCs w:val="21"/>
        </w:rPr>
        <w:t xml:space="preserve"> also said that the DWP need</w:t>
      </w:r>
      <w:r w:rsidR="001622FA" w:rsidRPr="00605A12">
        <w:rPr>
          <w:rFonts w:cstheme="minorHAnsi"/>
          <w:sz w:val="21"/>
          <w:szCs w:val="21"/>
        </w:rPr>
        <w:t>s</w:t>
      </w:r>
      <w:r w:rsidR="00B43B39" w:rsidRPr="00605A12">
        <w:rPr>
          <w:rFonts w:cstheme="minorHAnsi"/>
          <w:sz w:val="21"/>
          <w:szCs w:val="21"/>
        </w:rPr>
        <w:t xml:space="preserve"> to process </w:t>
      </w:r>
      <w:r w:rsidR="001622FA" w:rsidRPr="00605A12">
        <w:rPr>
          <w:rFonts w:cstheme="minorHAnsi"/>
          <w:sz w:val="21"/>
          <w:szCs w:val="21"/>
        </w:rPr>
        <w:t>SF</w:t>
      </w:r>
      <w:r w:rsidR="00B43B39" w:rsidRPr="00605A12">
        <w:rPr>
          <w:rFonts w:cstheme="minorHAnsi"/>
          <w:sz w:val="21"/>
          <w:szCs w:val="21"/>
        </w:rPr>
        <w:t xml:space="preserve">FEP applications quicker, </w:t>
      </w:r>
      <w:r w:rsidR="00B43B39" w:rsidRPr="00605A12">
        <w:rPr>
          <w:rFonts w:cstheme="minorHAnsi"/>
          <w:i/>
          <w:iCs/>
          <w:sz w:val="21"/>
          <w:szCs w:val="21"/>
        </w:rPr>
        <w:t>“Straightforward cases are quicker and are processed within 5 weeks, but where they’re more complicated they take longer. I think they should allow them to make an online application</w:t>
      </w:r>
      <w:r w:rsidR="001622FA" w:rsidRPr="00605A12">
        <w:rPr>
          <w:rFonts w:cstheme="minorHAnsi"/>
          <w:i/>
          <w:iCs/>
          <w:sz w:val="21"/>
          <w:szCs w:val="21"/>
        </w:rPr>
        <w:t>.</w:t>
      </w:r>
      <w:r w:rsidR="00B43B39" w:rsidRPr="00605A12">
        <w:rPr>
          <w:rFonts w:cstheme="minorHAnsi"/>
          <w:i/>
          <w:iCs/>
          <w:sz w:val="21"/>
          <w:szCs w:val="21"/>
        </w:rPr>
        <w:t xml:space="preserve"> </w:t>
      </w:r>
      <w:r w:rsidR="001622FA" w:rsidRPr="00605A12">
        <w:rPr>
          <w:rFonts w:cstheme="minorHAnsi"/>
          <w:i/>
          <w:iCs/>
          <w:sz w:val="21"/>
          <w:szCs w:val="21"/>
        </w:rPr>
        <w:t>Y</w:t>
      </w:r>
      <w:r w:rsidR="00B43B39" w:rsidRPr="00605A12">
        <w:rPr>
          <w:rFonts w:cstheme="minorHAnsi"/>
          <w:i/>
          <w:iCs/>
          <w:sz w:val="21"/>
          <w:szCs w:val="21"/>
        </w:rPr>
        <w:t xml:space="preserve">ou have to print it out </w:t>
      </w:r>
      <w:r w:rsidR="00F93314" w:rsidRPr="00605A12">
        <w:rPr>
          <w:rFonts w:cstheme="minorHAnsi"/>
          <w:i/>
          <w:iCs/>
          <w:sz w:val="21"/>
          <w:szCs w:val="21"/>
        </w:rPr>
        <w:t xml:space="preserve">[unless applying over the phone] </w:t>
      </w:r>
      <w:r w:rsidR="00B43B39" w:rsidRPr="00605A12">
        <w:rPr>
          <w:rFonts w:cstheme="minorHAnsi"/>
          <w:i/>
          <w:iCs/>
          <w:sz w:val="21"/>
          <w:szCs w:val="21"/>
        </w:rPr>
        <w:t>and sometimes they get lost in the post. If they don’t have any funds, with a burial the cemetery and the funeral director want the payment straight away and it needs to come from somewhere and the DWP takes too long, that is a real issue.”</w:t>
      </w:r>
    </w:p>
    <w:p w14:paraId="1A56067D" w14:textId="3EC3EEEF" w:rsidR="00B43B39" w:rsidRPr="00605A12" w:rsidRDefault="001E60C2" w:rsidP="00605A12">
      <w:pPr>
        <w:autoSpaceDE w:val="0"/>
        <w:autoSpaceDN w:val="0"/>
        <w:adjustRightInd w:val="0"/>
        <w:spacing w:line="240" w:lineRule="auto"/>
        <w:rPr>
          <w:rFonts w:cstheme="minorHAnsi"/>
          <w:i/>
          <w:iCs/>
          <w:sz w:val="21"/>
          <w:szCs w:val="21"/>
        </w:rPr>
      </w:pPr>
      <w:r w:rsidRPr="00605A12">
        <w:rPr>
          <w:rFonts w:cstheme="minorHAnsi"/>
          <w:sz w:val="21"/>
          <w:szCs w:val="21"/>
        </w:rPr>
        <w:t xml:space="preserve">Of the </w:t>
      </w:r>
      <w:r w:rsidR="005614F9" w:rsidRPr="00605A12">
        <w:rPr>
          <w:rFonts w:cstheme="minorHAnsi"/>
          <w:sz w:val="21"/>
          <w:szCs w:val="21"/>
        </w:rPr>
        <w:t xml:space="preserve">DWP’s </w:t>
      </w:r>
      <w:r w:rsidRPr="00605A12">
        <w:rPr>
          <w:rFonts w:cstheme="minorHAnsi"/>
          <w:sz w:val="21"/>
          <w:szCs w:val="21"/>
        </w:rPr>
        <w:t xml:space="preserve">family tests they said, </w:t>
      </w:r>
      <w:r w:rsidR="00B43B39" w:rsidRPr="00605A12">
        <w:rPr>
          <w:rFonts w:cstheme="minorHAnsi"/>
          <w:i/>
          <w:iCs/>
          <w:sz w:val="21"/>
          <w:szCs w:val="21"/>
        </w:rPr>
        <w:t>“There can be lots of family complications. For example, the son is working and not receiving any benefits, but isn’t in touch with the family and the DWP expect them to cover the costs but that person is not in the scenario.”</w:t>
      </w:r>
    </w:p>
    <w:p w14:paraId="35563304" w14:textId="77777777" w:rsidR="00BD7A54" w:rsidRDefault="00D76A22" w:rsidP="00605A12">
      <w:pPr>
        <w:pStyle w:val="xmsonormal"/>
        <w:spacing w:after="160"/>
        <w:rPr>
          <w:rStyle w:val="xxxelementtoproof"/>
          <w:i/>
          <w:iCs/>
          <w:sz w:val="21"/>
          <w:szCs w:val="21"/>
          <w:shd w:val="clear" w:color="auto" w:fill="FFFFFF"/>
        </w:rPr>
      </w:pPr>
      <w:r w:rsidRPr="00605A12">
        <w:rPr>
          <w:rFonts w:asciiTheme="minorHAnsi" w:hAnsiTheme="minorHAnsi" w:cstheme="minorHAnsi"/>
          <w:i/>
          <w:iCs/>
          <w:sz w:val="21"/>
          <w:szCs w:val="21"/>
        </w:rPr>
        <w:t>“</w:t>
      </w:r>
      <w:r w:rsidRPr="00605A12">
        <w:rPr>
          <w:rStyle w:val="xxxelementtoproof"/>
          <w:i/>
          <w:iCs/>
          <w:sz w:val="21"/>
          <w:szCs w:val="21"/>
          <w:shd w:val="clear" w:color="auto" w:fill="FFFFFF"/>
        </w:rPr>
        <w:t xml:space="preserve">One of the </w:t>
      </w:r>
      <w:proofErr w:type="spellStart"/>
      <w:r w:rsidRPr="00605A12">
        <w:rPr>
          <w:rStyle w:val="xxxelementtoproof"/>
          <w:i/>
          <w:iCs/>
          <w:sz w:val="21"/>
          <w:szCs w:val="21"/>
          <w:shd w:val="clear" w:color="auto" w:fill="FFFFFF"/>
        </w:rPr>
        <w:t>isse</w:t>
      </w:r>
      <w:proofErr w:type="spellEnd"/>
      <w:r w:rsidRPr="00605A12">
        <w:rPr>
          <w:rStyle w:val="xxxelementtoproof"/>
          <w:i/>
          <w:iCs/>
          <w:sz w:val="21"/>
          <w:szCs w:val="21"/>
          <w:shd w:val="clear" w:color="auto" w:fill="FFFFFF"/>
        </w:rPr>
        <w:t xml:space="preserve"> </w:t>
      </w:r>
      <w:r w:rsidR="00994ABA" w:rsidRPr="00605A12">
        <w:rPr>
          <w:rStyle w:val="xxxelementtoproof"/>
          <w:i/>
          <w:iCs/>
          <w:sz w:val="21"/>
          <w:szCs w:val="21"/>
          <w:shd w:val="clear" w:color="auto" w:fill="FFFFFF"/>
        </w:rPr>
        <w:t xml:space="preserve">[sic.] </w:t>
      </w:r>
      <w:r w:rsidRPr="00605A12">
        <w:rPr>
          <w:rStyle w:val="xxxelementtoproof"/>
          <w:i/>
          <w:iCs/>
          <w:sz w:val="21"/>
          <w:szCs w:val="21"/>
          <w:shd w:val="clear" w:color="auto" w:fill="FFFFFF"/>
        </w:rPr>
        <w:t xml:space="preserve">we often face is that when someone passes away without any legal status in UK there are no funds available to cover the cost of the funeral </w:t>
      </w:r>
      <w:r w:rsidR="00994ABA" w:rsidRPr="00605A12">
        <w:rPr>
          <w:rStyle w:val="xxxelementtoproof"/>
          <w:i/>
          <w:iCs/>
          <w:sz w:val="21"/>
          <w:szCs w:val="21"/>
          <w:shd w:val="clear" w:color="auto" w:fill="FFFFFF"/>
        </w:rPr>
        <w:t>…</w:t>
      </w:r>
      <w:r w:rsidRPr="00605A12">
        <w:rPr>
          <w:rStyle w:val="xxxelementtoproof"/>
          <w:i/>
          <w:iCs/>
          <w:sz w:val="21"/>
          <w:szCs w:val="21"/>
          <w:shd w:val="clear" w:color="auto" w:fill="FFFFFF"/>
        </w:rPr>
        <w:t xml:space="preserve"> therefore we have to rely on public donations, it would really be nice if the </w:t>
      </w:r>
      <w:proofErr w:type="spellStart"/>
      <w:r w:rsidRPr="00605A12">
        <w:rPr>
          <w:rStyle w:val="xxxelementtoproof"/>
          <w:i/>
          <w:iCs/>
          <w:sz w:val="21"/>
          <w:szCs w:val="21"/>
          <w:shd w:val="clear" w:color="auto" w:fill="FFFFFF"/>
        </w:rPr>
        <w:t>governemnt</w:t>
      </w:r>
      <w:proofErr w:type="spellEnd"/>
      <w:r w:rsidRPr="00605A12">
        <w:rPr>
          <w:rStyle w:val="xxxelementtoproof"/>
          <w:i/>
          <w:iCs/>
          <w:sz w:val="21"/>
          <w:szCs w:val="21"/>
          <w:shd w:val="clear" w:color="auto" w:fill="FFFFFF"/>
        </w:rPr>
        <w:t xml:space="preserve"> </w:t>
      </w:r>
      <w:r w:rsidR="00994ABA" w:rsidRPr="00605A12">
        <w:rPr>
          <w:rStyle w:val="xxxelementtoproof"/>
          <w:i/>
          <w:iCs/>
          <w:sz w:val="21"/>
          <w:szCs w:val="21"/>
          <w:shd w:val="clear" w:color="auto" w:fill="FFFFFF"/>
        </w:rPr>
        <w:t xml:space="preserve">[sic.] </w:t>
      </w:r>
      <w:r w:rsidRPr="00605A12">
        <w:rPr>
          <w:rStyle w:val="xxxelementtoproof"/>
          <w:i/>
          <w:iCs/>
          <w:sz w:val="21"/>
          <w:szCs w:val="21"/>
          <w:shd w:val="clear" w:color="auto" w:fill="FFFFFF"/>
        </w:rPr>
        <w:t>recognises this and put aside some funds to cover their burial cost.”</w:t>
      </w:r>
    </w:p>
    <w:p w14:paraId="60C172E4" w14:textId="6274C92A" w:rsidR="00D76A22" w:rsidRPr="00BD7A54" w:rsidRDefault="00BD7A54" w:rsidP="00605A12">
      <w:pPr>
        <w:pStyle w:val="xmsonormal"/>
        <w:spacing w:after="160"/>
        <w:rPr>
          <w:b/>
          <w:bCs/>
          <w:i/>
          <w:iCs/>
          <w:sz w:val="21"/>
          <w:szCs w:val="21"/>
        </w:rPr>
      </w:pPr>
      <w:r w:rsidRPr="00BD7A54">
        <w:rPr>
          <w:i/>
          <w:iCs/>
          <w:sz w:val="21"/>
          <w:szCs w:val="21"/>
          <w:shd w:val="clear" w:color="auto" w:fill="FFFFFF"/>
        </w:rPr>
        <w:t>“We see a lot of asylum seekers without any legal status and they’re not entitled to any help when it comes to burial which makes it difficult for us to cover the cost.”</w:t>
      </w:r>
    </w:p>
    <w:p w14:paraId="78525191" w14:textId="79437E63" w:rsidR="00EC030F" w:rsidRPr="00995812" w:rsidRDefault="00994ABA" w:rsidP="0094399E">
      <w:pPr>
        <w:autoSpaceDE w:val="0"/>
        <w:autoSpaceDN w:val="0"/>
        <w:adjustRightInd w:val="0"/>
        <w:spacing w:after="0" w:line="240" w:lineRule="auto"/>
        <w:rPr>
          <w:rFonts w:cstheme="minorHAnsi"/>
          <w:sz w:val="21"/>
          <w:szCs w:val="21"/>
        </w:rPr>
      </w:pPr>
      <w:r w:rsidRPr="00605A12">
        <w:rPr>
          <w:rFonts w:cstheme="minorHAnsi"/>
          <w:sz w:val="21"/>
          <w:szCs w:val="21"/>
        </w:rPr>
        <w:t xml:space="preserve">Interview </w:t>
      </w:r>
      <w:r w:rsidR="00B76938">
        <w:rPr>
          <w:rFonts w:cstheme="minorHAnsi"/>
          <w:sz w:val="21"/>
          <w:szCs w:val="21"/>
        </w:rPr>
        <w:t>given</w:t>
      </w:r>
      <w:r w:rsidRPr="00605A12">
        <w:rPr>
          <w:rFonts w:cstheme="minorHAnsi"/>
          <w:sz w:val="21"/>
          <w:szCs w:val="21"/>
        </w:rPr>
        <w:t xml:space="preserve"> by phone and email on </w:t>
      </w:r>
      <w:r w:rsidR="00605A12" w:rsidRPr="00605A12">
        <w:rPr>
          <w:rFonts w:cstheme="minorHAnsi"/>
          <w:sz w:val="21"/>
          <w:szCs w:val="21"/>
        </w:rPr>
        <w:t>22 December 2022 and 4 January 2023</w:t>
      </w:r>
      <w:r w:rsidR="00605A12">
        <w:rPr>
          <w:rFonts w:cstheme="minorHAnsi"/>
          <w:sz w:val="21"/>
          <w:szCs w:val="21"/>
        </w:rPr>
        <w:t>.</w:t>
      </w:r>
    </w:p>
    <w:p w14:paraId="0BF287C3" w14:textId="46FC8CAF" w:rsidR="00EC075D" w:rsidRPr="00C2012F" w:rsidRDefault="00EC075D" w:rsidP="0094399E">
      <w:pPr>
        <w:autoSpaceDE w:val="0"/>
        <w:autoSpaceDN w:val="0"/>
        <w:adjustRightInd w:val="0"/>
        <w:spacing w:after="0" w:line="240" w:lineRule="auto"/>
        <w:rPr>
          <w:rFonts w:cstheme="minorHAnsi"/>
          <w:b/>
          <w:bCs/>
          <w:color w:val="000000"/>
        </w:rPr>
      </w:pPr>
      <w:r w:rsidRPr="00C2012F">
        <w:rPr>
          <w:rFonts w:cstheme="minorHAnsi"/>
          <w:b/>
          <w:bCs/>
          <w:color w:val="000000"/>
        </w:rPr>
        <w:lastRenderedPageBreak/>
        <w:t>Appendix</w:t>
      </w:r>
      <w:r w:rsidR="00EC030F">
        <w:rPr>
          <w:rFonts w:cstheme="minorHAnsi"/>
          <w:b/>
          <w:bCs/>
          <w:color w:val="000000"/>
        </w:rPr>
        <w:t xml:space="preserve"> </w:t>
      </w:r>
      <w:r w:rsidR="00465105">
        <w:rPr>
          <w:rFonts w:cstheme="minorHAnsi"/>
          <w:b/>
          <w:bCs/>
          <w:color w:val="000000"/>
        </w:rPr>
        <w:t>O</w:t>
      </w:r>
      <w:r w:rsidR="00EC030F">
        <w:rPr>
          <w:rFonts w:cstheme="minorHAnsi"/>
          <w:b/>
          <w:bCs/>
          <w:color w:val="000000"/>
        </w:rPr>
        <w:t>:</w:t>
      </w:r>
      <w:r w:rsidRPr="00C2012F">
        <w:rPr>
          <w:rFonts w:cstheme="minorHAnsi"/>
          <w:b/>
          <w:bCs/>
          <w:color w:val="000000"/>
        </w:rPr>
        <w:t xml:space="preserve"> </w:t>
      </w:r>
      <w:r w:rsidR="00E13EB3">
        <w:rPr>
          <w:rFonts w:cstheme="minorHAnsi"/>
          <w:b/>
          <w:bCs/>
          <w:color w:val="000000"/>
        </w:rPr>
        <w:t>Incorrect advice given by DWP</w:t>
      </w:r>
    </w:p>
    <w:p w14:paraId="5276F775" w14:textId="77777777" w:rsidR="00EC075D" w:rsidRPr="00472688" w:rsidRDefault="00EC075D" w:rsidP="0094399E">
      <w:pPr>
        <w:autoSpaceDE w:val="0"/>
        <w:autoSpaceDN w:val="0"/>
        <w:adjustRightInd w:val="0"/>
        <w:spacing w:after="0" w:line="240" w:lineRule="auto"/>
        <w:rPr>
          <w:rFonts w:cstheme="minorHAnsi"/>
          <w:color w:val="000000"/>
          <w:sz w:val="21"/>
          <w:szCs w:val="21"/>
        </w:rPr>
      </w:pPr>
    </w:p>
    <w:p w14:paraId="68E21D81" w14:textId="5A0ECA81" w:rsidR="0013170C" w:rsidRPr="00D532EF" w:rsidRDefault="00EC075D" w:rsidP="00EC075D">
      <w:pPr>
        <w:spacing w:line="240" w:lineRule="auto"/>
        <w:rPr>
          <w:rFonts w:cstheme="minorHAnsi"/>
          <w:sz w:val="21"/>
          <w:szCs w:val="21"/>
        </w:rPr>
      </w:pPr>
      <w:r w:rsidRPr="00472688">
        <w:rPr>
          <w:rFonts w:cstheme="minorHAnsi"/>
          <w:i/>
          <w:iCs/>
          <w:sz w:val="21"/>
          <w:szCs w:val="21"/>
        </w:rPr>
        <w:t xml:space="preserve">Client was the partner of deceased and was living with him when he died. DWP said that they wouldn’t accept the claim as deceased’s </w:t>
      </w:r>
      <w:r w:rsidR="00EB26D1">
        <w:rPr>
          <w:rFonts w:cstheme="minorHAnsi"/>
          <w:i/>
          <w:iCs/>
          <w:sz w:val="21"/>
          <w:szCs w:val="21"/>
        </w:rPr>
        <w:t xml:space="preserve">[relative] </w:t>
      </w:r>
      <w:r w:rsidRPr="00472688">
        <w:rPr>
          <w:rFonts w:cstheme="minorHAnsi"/>
          <w:i/>
          <w:iCs/>
          <w:sz w:val="21"/>
          <w:szCs w:val="21"/>
        </w:rPr>
        <w:t xml:space="preserve">was named as NOK [(next of kin), even though when there is a surviving co-habiting partner it is only them who can claim]. - </w:t>
      </w:r>
      <w:proofErr w:type="spellStart"/>
      <w:r w:rsidRPr="006E4ADB">
        <w:rPr>
          <w:rFonts w:cstheme="minorHAnsi"/>
          <w:sz w:val="21"/>
          <w:szCs w:val="21"/>
        </w:rPr>
        <w:t>DtE</w:t>
      </w:r>
      <w:proofErr w:type="spellEnd"/>
      <w:r w:rsidRPr="006E4ADB">
        <w:rPr>
          <w:rFonts w:cstheme="minorHAnsi"/>
          <w:sz w:val="21"/>
          <w:szCs w:val="21"/>
        </w:rPr>
        <w:t xml:space="preserve"> development worker, November 2021</w:t>
      </w:r>
      <w:r w:rsidR="00D532EF">
        <w:rPr>
          <w:rFonts w:cstheme="minorHAnsi"/>
          <w:sz w:val="21"/>
          <w:szCs w:val="21"/>
        </w:rPr>
        <w:t xml:space="preserve"> </w:t>
      </w:r>
    </w:p>
    <w:p w14:paraId="45D195DA" w14:textId="3CA1A820" w:rsidR="00797F1D" w:rsidRPr="00DD0A2E" w:rsidRDefault="00EE5167" w:rsidP="00DD0A2E">
      <w:pPr>
        <w:autoSpaceDE w:val="0"/>
        <w:autoSpaceDN w:val="0"/>
        <w:adjustRightInd w:val="0"/>
        <w:spacing w:line="240" w:lineRule="auto"/>
        <w:rPr>
          <w:rFonts w:cstheme="minorHAnsi"/>
          <w:color w:val="FF0000"/>
          <w:sz w:val="21"/>
          <w:szCs w:val="21"/>
        </w:rPr>
      </w:pPr>
      <w:r w:rsidRPr="00D532EF">
        <w:rPr>
          <w:rFonts w:cstheme="minorHAnsi"/>
          <w:i/>
          <w:iCs/>
          <w:color w:val="000000"/>
          <w:sz w:val="21"/>
          <w:szCs w:val="21"/>
        </w:rPr>
        <w:t xml:space="preserve">Client told by worker at DWP that he would not be entitled to any support with </w:t>
      </w:r>
      <w:r w:rsidR="0009678B">
        <w:rPr>
          <w:rFonts w:cstheme="minorHAnsi"/>
          <w:i/>
          <w:iCs/>
          <w:color w:val="000000"/>
          <w:sz w:val="21"/>
          <w:szCs w:val="21"/>
        </w:rPr>
        <w:t>[the deceased’s]</w:t>
      </w:r>
      <w:r w:rsidRPr="00D532EF">
        <w:rPr>
          <w:rFonts w:cstheme="minorHAnsi"/>
          <w:i/>
          <w:iCs/>
          <w:color w:val="000000"/>
          <w:sz w:val="21"/>
          <w:szCs w:val="21"/>
        </w:rPr>
        <w:t xml:space="preserve"> funeral. He does have a QB</w:t>
      </w:r>
      <w:r w:rsidR="0009678B">
        <w:rPr>
          <w:rFonts w:cstheme="minorHAnsi"/>
          <w:i/>
          <w:iCs/>
          <w:color w:val="000000"/>
          <w:sz w:val="21"/>
          <w:szCs w:val="21"/>
        </w:rPr>
        <w:t>,</w:t>
      </w:r>
      <w:r w:rsidRPr="00D532EF">
        <w:rPr>
          <w:rFonts w:cstheme="minorHAnsi"/>
          <w:i/>
          <w:iCs/>
          <w:color w:val="000000"/>
          <w:sz w:val="21"/>
          <w:szCs w:val="21"/>
        </w:rPr>
        <w:t xml:space="preserve"> and he states that there are no other family members (siblings estranged) to take responsibility, also states </w:t>
      </w:r>
      <w:r w:rsidR="0009678B">
        <w:rPr>
          <w:rFonts w:cstheme="minorHAnsi"/>
          <w:i/>
          <w:iCs/>
          <w:color w:val="000000"/>
          <w:sz w:val="21"/>
          <w:szCs w:val="21"/>
        </w:rPr>
        <w:t>[the deceased]</w:t>
      </w:r>
      <w:r w:rsidRPr="00D532EF">
        <w:rPr>
          <w:rFonts w:cstheme="minorHAnsi"/>
          <w:i/>
          <w:iCs/>
          <w:color w:val="000000"/>
          <w:sz w:val="21"/>
          <w:szCs w:val="21"/>
        </w:rPr>
        <w:t xml:space="preserve"> had no savings</w:t>
      </w:r>
      <w:r w:rsidR="00DA1AE6">
        <w:rPr>
          <w:rFonts w:cstheme="minorHAnsi"/>
          <w:i/>
          <w:iCs/>
          <w:color w:val="000000"/>
          <w:sz w:val="21"/>
          <w:szCs w:val="21"/>
        </w:rPr>
        <w:t>,</w:t>
      </w:r>
      <w:r w:rsidRPr="00D532EF">
        <w:rPr>
          <w:rFonts w:cstheme="minorHAnsi"/>
          <w:i/>
          <w:iCs/>
          <w:color w:val="000000"/>
          <w:sz w:val="21"/>
          <w:szCs w:val="21"/>
        </w:rPr>
        <w:t xml:space="preserve"> so DWP info was incorrect. Got it after our advice.</w:t>
      </w:r>
      <w:r w:rsidR="002D5C41">
        <w:rPr>
          <w:rFonts w:cstheme="minorHAnsi"/>
          <w:color w:val="000000"/>
          <w:sz w:val="21"/>
          <w:szCs w:val="21"/>
        </w:rPr>
        <w:t xml:space="preserve"> </w:t>
      </w:r>
      <w:r w:rsidR="00DA1AE6">
        <w:rPr>
          <w:rFonts w:cstheme="minorHAnsi"/>
          <w:color w:val="000000"/>
          <w:sz w:val="21"/>
          <w:szCs w:val="21"/>
        </w:rPr>
        <w:t xml:space="preserve">- </w:t>
      </w:r>
      <w:proofErr w:type="spellStart"/>
      <w:r w:rsidR="00DA1AE6">
        <w:rPr>
          <w:rFonts w:cstheme="minorHAnsi"/>
          <w:color w:val="000000"/>
          <w:sz w:val="21"/>
          <w:szCs w:val="21"/>
        </w:rPr>
        <w:t>DtE</w:t>
      </w:r>
      <w:proofErr w:type="spellEnd"/>
      <w:r w:rsidR="00DA1AE6">
        <w:rPr>
          <w:rFonts w:cstheme="minorHAnsi"/>
          <w:color w:val="000000"/>
          <w:sz w:val="21"/>
          <w:szCs w:val="21"/>
        </w:rPr>
        <w:t xml:space="preserve"> development worker, April 20</w:t>
      </w:r>
      <w:r w:rsidR="00225436">
        <w:rPr>
          <w:rFonts w:cstheme="minorHAnsi"/>
          <w:color w:val="000000"/>
          <w:sz w:val="21"/>
          <w:szCs w:val="21"/>
        </w:rPr>
        <w:t>21</w:t>
      </w:r>
    </w:p>
    <w:p w14:paraId="5DA5CA5B" w14:textId="77777777" w:rsidR="0078655D" w:rsidRPr="00DD0A2E" w:rsidRDefault="0078655D" w:rsidP="0078655D">
      <w:pPr>
        <w:spacing w:line="240" w:lineRule="auto"/>
        <w:rPr>
          <w:rFonts w:cstheme="minorHAnsi"/>
          <w:b/>
          <w:bCs/>
          <w:i/>
          <w:iCs/>
          <w:sz w:val="21"/>
          <w:szCs w:val="21"/>
        </w:rPr>
      </w:pPr>
      <w:r w:rsidRPr="00472688">
        <w:rPr>
          <w:rFonts w:cstheme="minorHAnsi"/>
          <w:i/>
          <w:iCs/>
          <w:sz w:val="21"/>
          <w:szCs w:val="21"/>
        </w:rPr>
        <w:t xml:space="preserve">[Client] was told she would not be eligible because of older siblings and the possibility they might not receive QB [qualifying benefit], this was despite her telling DWP that </w:t>
      </w:r>
      <w:r>
        <w:rPr>
          <w:rFonts w:cstheme="minorHAnsi"/>
          <w:i/>
          <w:iCs/>
          <w:sz w:val="21"/>
          <w:szCs w:val="21"/>
        </w:rPr>
        <w:t xml:space="preserve">[the deceased] </w:t>
      </w:r>
      <w:r w:rsidRPr="00472688">
        <w:rPr>
          <w:rFonts w:cstheme="minorHAnsi"/>
          <w:i/>
          <w:iCs/>
          <w:sz w:val="21"/>
          <w:szCs w:val="21"/>
        </w:rPr>
        <w:t>had been estranged from [them, in which case they should be disregarded].</w:t>
      </w:r>
      <w:r>
        <w:rPr>
          <w:rFonts w:cstheme="minorHAnsi"/>
          <w:i/>
          <w:iCs/>
          <w:sz w:val="21"/>
          <w:szCs w:val="21"/>
        </w:rPr>
        <w:t xml:space="preserve"> Got the payment after our advice. </w:t>
      </w:r>
      <w:r w:rsidRPr="006E4ADB">
        <w:rPr>
          <w:rFonts w:cstheme="minorHAnsi"/>
          <w:i/>
          <w:iCs/>
          <w:sz w:val="21"/>
          <w:szCs w:val="21"/>
        </w:rPr>
        <w:t xml:space="preserve">- </w:t>
      </w:r>
      <w:proofErr w:type="spellStart"/>
      <w:r w:rsidRPr="006E4ADB">
        <w:rPr>
          <w:rFonts w:cstheme="minorHAnsi"/>
          <w:sz w:val="21"/>
          <w:szCs w:val="21"/>
        </w:rPr>
        <w:t>DtE</w:t>
      </w:r>
      <w:proofErr w:type="spellEnd"/>
      <w:r w:rsidRPr="006E4ADB">
        <w:rPr>
          <w:rFonts w:cstheme="minorHAnsi"/>
          <w:sz w:val="21"/>
          <w:szCs w:val="21"/>
        </w:rPr>
        <w:t xml:space="preserve"> development worker, October 2020</w:t>
      </w:r>
      <w:r>
        <w:rPr>
          <w:rFonts w:cstheme="minorHAnsi"/>
          <w:b/>
          <w:bCs/>
          <w:i/>
          <w:iCs/>
          <w:sz w:val="21"/>
          <w:szCs w:val="21"/>
        </w:rPr>
        <w:t xml:space="preserve"> </w:t>
      </w:r>
    </w:p>
    <w:p w14:paraId="7A8BFFE4" w14:textId="094F8385" w:rsidR="00797F1D" w:rsidRPr="00EE5167" w:rsidRDefault="009555D9" w:rsidP="0078655D">
      <w:pPr>
        <w:autoSpaceDE w:val="0"/>
        <w:autoSpaceDN w:val="0"/>
        <w:adjustRightInd w:val="0"/>
        <w:spacing w:line="240" w:lineRule="auto"/>
        <w:rPr>
          <w:rFonts w:cstheme="minorHAnsi"/>
          <w:color w:val="000000"/>
          <w:sz w:val="21"/>
          <w:szCs w:val="21"/>
        </w:rPr>
      </w:pPr>
      <w:r w:rsidRPr="00DA1AE6">
        <w:rPr>
          <w:rFonts w:cstheme="minorHAnsi"/>
          <w:i/>
          <w:iCs/>
          <w:color w:val="000000"/>
          <w:sz w:val="21"/>
          <w:szCs w:val="21"/>
        </w:rPr>
        <w:t>[Client]</w:t>
      </w:r>
      <w:r w:rsidR="00EE5167" w:rsidRPr="00DA1AE6">
        <w:rPr>
          <w:rFonts w:cstheme="minorHAnsi"/>
          <w:i/>
          <w:iCs/>
          <w:color w:val="000000"/>
          <w:sz w:val="21"/>
          <w:szCs w:val="21"/>
        </w:rPr>
        <w:t xml:space="preserve"> was told that he would have to find out if </w:t>
      </w:r>
      <w:r w:rsidR="001A027A" w:rsidRPr="00DA1AE6">
        <w:rPr>
          <w:rFonts w:cstheme="minorHAnsi"/>
          <w:i/>
          <w:iCs/>
          <w:color w:val="000000"/>
          <w:sz w:val="21"/>
          <w:szCs w:val="21"/>
        </w:rPr>
        <w:t>[deceased]</w:t>
      </w:r>
      <w:r w:rsidR="00EE5167" w:rsidRPr="00DA1AE6">
        <w:rPr>
          <w:rFonts w:cstheme="minorHAnsi"/>
          <w:i/>
          <w:iCs/>
          <w:color w:val="000000"/>
          <w:sz w:val="21"/>
          <w:szCs w:val="21"/>
        </w:rPr>
        <w:t xml:space="preserve">'s other children were in receipt of benefits and if they weren't </w:t>
      </w:r>
      <w:r w:rsidR="001A027A" w:rsidRPr="00DA1AE6">
        <w:rPr>
          <w:rFonts w:cstheme="minorHAnsi"/>
          <w:i/>
          <w:iCs/>
          <w:color w:val="000000"/>
          <w:sz w:val="21"/>
          <w:szCs w:val="21"/>
        </w:rPr>
        <w:t>[</w:t>
      </w:r>
      <w:r w:rsidR="00097FC4">
        <w:rPr>
          <w:rFonts w:cstheme="minorHAnsi"/>
          <w:i/>
          <w:iCs/>
          <w:color w:val="000000"/>
          <w:sz w:val="21"/>
          <w:szCs w:val="21"/>
        </w:rPr>
        <w:t xml:space="preserve">the </w:t>
      </w:r>
      <w:r w:rsidR="001A027A" w:rsidRPr="00DA1AE6">
        <w:rPr>
          <w:rFonts w:cstheme="minorHAnsi"/>
          <w:i/>
          <w:iCs/>
          <w:color w:val="000000"/>
          <w:sz w:val="21"/>
          <w:szCs w:val="21"/>
        </w:rPr>
        <w:t>client]</w:t>
      </w:r>
      <w:r w:rsidR="00EE5167" w:rsidRPr="00DA1AE6">
        <w:rPr>
          <w:rFonts w:cstheme="minorHAnsi"/>
          <w:i/>
          <w:iCs/>
          <w:color w:val="000000"/>
          <w:sz w:val="21"/>
          <w:szCs w:val="21"/>
        </w:rPr>
        <w:t xml:space="preserve"> wouldn't be eligible when they're actually estranged, but they didn't ask anything about estrangement or any other exclusion.</w:t>
      </w:r>
      <w:r w:rsidR="006E4ADB">
        <w:rPr>
          <w:rFonts w:cstheme="minorHAnsi"/>
          <w:color w:val="000000"/>
          <w:sz w:val="21"/>
          <w:szCs w:val="21"/>
        </w:rPr>
        <w:t xml:space="preserve"> -</w:t>
      </w:r>
      <w:r w:rsidR="00797F1D">
        <w:rPr>
          <w:rFonts w:cstheme="minorHAnsi"/>
          <w:color w:val="000000"/>
          <w:sz w:val="21"/>
          <w:szCs w:val="21"/>
        </w:rPr>
        <w:t xml:space="preserve"> </w:t>
      </w:r>
      <w:proofErr w:type="spellStart"/>
      <w:r w:rsidR="006E4ADB" w:rsidRPr="006E4ADB">
        <w:rPr>
          <w:rFonts w:cstheme="minorHAnsi"/>
          <w:color w:val="000000"/>
          <w:sz w:val="21"/>
          <w:szCs w:val="21"/>
        </w:rPr>
        <w:t>DtE</w:t>
      </w:r>
      <w:proofErr w:type="spellEnd"/>
      <w:r w:rsidR="006E4ADB" w:rsidRPr="006E4ADB">
        <w:rPr>
          <w:rFonts w:cstheme="minorHAnsi"/>
          <w:color w:val="000000"/>
          <w:sz w:val="21"/>
          <w:szCs w:val="21"/>
        </w:rPr>
        <w:t xml:space="preserve"> development worker, October 2019</w:t>
      </w:r>
      <w:r w:rsidR="00797F1D" w:rsidRPr="00EE5167">
        <w:rPr>
          <w:rFonts w:cstheme="minorHAnsi"/>
          <w:color w:val="000000"/>
          <w:sz w:val="21"/>
          <w:szCs w:val="21"/>
        </w:rPr>
        <w:tab/>
      </w:r>
    </w:p>
    <w:p w14:paraId="530FE866" w14:textId="3357BD8D" w:rsidR="00B43B39" w:rsidRDefault="00EE5167" w:rsidP="00DD0A2E">
      <w:pPr>
        <w:autoSpaceDE w:val="0"/>
        <w:autoSpaceDN w:val="0"/>
        <w:adjustRightInd w:val="0"/>
        <w:spacing w:line="240" w:lineRule="auto"/>
        <w:rPr>
          <w:rFonts w:cstheme="minorHAnsi"/>
          <w:color w:val="000000"/>
          <w:sz w:val="21"/>
          <w:szCs w:val="21"/>
        </w:rPr>
      </w:pPr>
      <w:r w:rsidRPr="00097FC4">
        <w:rPr>
          <w:rFonts w:cstheme="minorHAnsi"/>
          <w:i/>
          <w:iCs/>
          <w:color w:val="000000"/>
          <w:sz w:val="21"/>
          <w:szCs w:val="21"/>
        </w:rPr>
        <w:t>DWP advised that deceased's brother should apply for SFF</w:t>
      </w:r>
      <w:r w:rsidR="006E4ADB" w:rsidRPr="00097FC4">
        <w:rPr>
          <w:rFonts w:cstheme="minorHAnsi"/>
          <w:i/>
          <w:iCs/>
          <w:color w:val="000000"/>
          <w:sz w:val="21"/>
          <w:szCs w:val="21"/>
        </w:rPr>
        <w:t>E</w:t>
      </w:r>
      <w:r w:rsidRPr="00097FC4">
        <w:rPr>
          <w:rFonts w:cstheme="minorHAnsi"/>
          <w:i/>
          <w:iCs/>
          <w:color w:val="000000"/>
          <w:sz w:val="21"/>
          <w:szCs w:val="21"/>
        </w:rPr>
        <w:t xml:space="preserve">P but client has closer relationship to deceased so he could potentially apply. Also brother </w:t>
      </w:r>
      <w:r w:rsidR="006E4ADB" w:rsidRPr="00097FC4">
        <w:rPr>
          <w:rFonts w:cstheme="minorHAnsi"/>
          <w:i/>
          <w:iCs/>
          <w:color w:val="000000"/>
          <w:sz w:val="21"/>
          <w:szCs w:val="21"/>
        </w:rPr>
        <w:t xml:space="preserve">… </w:t>
      </w:r>
      <w:r w:rsidRPr="00097FC4">
        <w:rPr>
          <w:rFonts w:cstheme="minorHAnsi"/>
          <w:i/>
          <w:iCs/>
          <w:color w:val="000000"/>
          <w:sz w:val="21"/>
          <w:szCs w:val="21"/>
        </w:rPr>
        <w:t>lacks capacity.</w:t>
      </w:r>
      <w:r w:rsidR="00797F1D">
        <w:rPr>
          <w:rFonts w:cstheme="minorHAnsi"/>
          <w:color w:val="000000"/>
          <w:sz w:val="21"/>
          <w:szCs w:val="21"/>
        </w:rPr>
        <w:t xml:space="preserve"> </w:t>
      </w:r>
      <w:proofErr w:type="spellStart"/>
      <w:r w:rsidR="00D532EF">
        <w:rPr>
          <w:rFonts w:cstheme="minorHAnsi"/>
          <w:color w:val="000000"/>
          <w:sz w:val="21"/>
          <w:szCs w:val="21"/>
        </w:rPr>
        <w:t>DtE</w:t>
      </w:r>
      <w:proofErr w:type="spellEnd"/>
      <w:r w:rsidR="00D532EF">
        <w:rPr>
          <w:rFonts w:cstheme="minorHAnsi"/>
          <w:color w:val="000000"/>
          <w:sz w:val="21"/>
          <w:szCs w:val="21"/>
        </w:rPr>
        <w:t xml:space="preserve"> d</w:t>
      </w:r>
      <w:r w:rsidR="00225436">
        <w:rPr>
          <w:rFonts w:cstheme="minorHAnsi"/>
          <w:color w:val="000000"/>
          <w:sz w:val="21"/>
          <w:szCs w:val="21"/>
        </w:rPr>
        <w:t>evelopment worker, October 2019</w:t>
      </w:r>
    </w:p>
    <w:p w14:paraId="68525B49" w14:textId="77777777" w:rsidR="00EE5167" w:rsidRDefault="00EE5167" w:rsidP="0094399E">
      <w:pPr>
        <w:autoSpaceDE w:val="0"/>
        <w:autoSpaceDN w:val="0"/>
        <w:adjustRightInd w:val="0"/>
        <w:spacing w:after="0" w:line="240" w:lineRule="auto"/>
        <w:rPr>
          <w:rFonts w:cstheme="minorHAnsi"/>
          <w:color w:val="000000"/>
          <w:sz w:val="21"/>
          <w:szCs w:val="21"/>
        </w:rPr>
      </w:pPr>
    </w:p>
    <w:p w14:paraId="197EA2F6" w14:textId="77777777" w:rsidR="00EE5167" w:rsidRDefault="00EE5167" w:rsidP="0094399E">
      <w:pPr>
        <w:autoSpaceDE w:val="0"/>
        <w:autoSpaceDN w:val="0"/>
        <w:adjustRightInd w:val="0"/>
        <w:spacing w:after="0" w:line="240" w:lineRule="auto"/>
        <w:rPr>
          <w:rFonts w:cstheme="minorHAnsi"/>
          <w:color w:val="000000"/>
          <w:sz w:val="21"/>
          <w:szCs w:val="21"/>
        </w:rPr>
      </w:pPr>
    </w:p>
    <w:p w14:paraId="61AE00CB" w14:textId="77777777" w:rsidR="00E13EB3" w:rsidRDefault="00E13EB3" w:rsidP="0094399E">
      <w:pPr>
        <w:autoSpaceDE w:val="0"/>
        <w:autoSpaceDN w:val="0"/>
        <w:adjustRightInd w:val="0"/>
        <w:spacing w:after="0" w:line="240" w:lineRule="auto"/>
        <w:rPr>
          <w:rFonts w:cstheme="minorHAnsi"/>
          <w:color w:val="000000"/>
          <w:sz w:val="21"/>
          <w:szCs w:val="21"/>
        </w:rPr>
      </w:pPr>
    </w:p>
    <w:p w14:paraId="6B61692C" w14:textId="77777777" w:rsidR="00E13EB3" w:rsidRDefault="00E13EB3" w:rsidP="0094399E">
      <w:pPr>
        <w:autoSpaceDE w:val="0"/>
        <w:autoSpaceDN w:val="0"/>
        <w:adjustRightInd w:val="0"/>
        <w:spacing w:after="0" w:line="240" w:lineRule="auto"/>
        <w:rPr>
          <w:rFonts w:cstheme="minorHAnsi"/>
          <w:color w:val="000000"/>
          <w:sz w:val="21"/>
          <w:szCs w:val="21"/>
        </w:rPr>
      </w:pPr>
    </w:p>
    <w:p w14:paraId="130CBFBD" w14:textId="77777777" w:rsidR="00E13EB3" w:rsidRDefault="00E13EB3" w:rsidP="0094399E">
      <w:pPr>
        <w:autoSpaceDE w:val="0"/>
        <w:autoSpaceDN w:val="0"/>
        <w:adjustRightInd w:val="0"/>
        <w:spacing w:after="0" w:line="240" w:lineRule="auto"/>
        <w:rPr>
          <w:rFonts w:cstheme="minorHAnsi"/>
          <w:color w:val="000000"/>
          <w:sz w:val="21"/>
          <w:szCs w:val="21"/>
        </w:rPr>
      </w:pPr>
    </w:p>
    <w:p w14:paraId="6B2467C9" w14:textId="77777777" w:rsidR="00E13EB3" w:rsidRDefault="00E13EB3" w:rsidP="0094399E">
      <w:pPr>
        <w:autoSpaceDE w:val="0"/>
        <w:autoSpaceDN w:val="0"/>
        <w:adjustRightInd w:val="0"/>
        <w:spacing w:after="0" w:line="240" w:lineRule="auto"/>
        <w:rPr>
          <w:rFonts w:cstheme="minorHAnsi"/>
          <w:color w:val="000000"/>
          <w:sz w:val="21"/>
          <w:szCs w:val="21"/>
        </w:rPr>
      </w:pPr>
    </w:p>
    <w:p w14:paraId="6EAE77B6" w14:textId="77777777" w:rsidR="00E13EB3" w:rsidRDefault="00E13EB3" w:rsidP="0094399E">
      <w:pPr>
        <w:autoSpaceDE w:val="0"/>
        <w:autoSpaceDN w:val="0"/>
        <w:adjustRightInd w:val="0"/>
        <w:spacing w:after="0" w:line="240" w:lineRule="auto"/>
        <w:rPr>
          <w:rFonts w:cstheme="minorHAnsi"/>
          <w:color w:val="000000"/>
          <w:sz w:val="21"/>
          <w:szCs w:val="21"/>
        </w:rPr>
      </w:pPr>
    </w:p>
    <w:p w14:paraId="36337E53" w14:textId="77777777" w:rsidR="00E13EB3" w:rsidRDefault="00E13EB3" w:rsidP="0094399E">
      <w:pPr>
        <w:autoSpaceDE w:val="0"/>
        <w:autoSpaceDN w:val="0"/>
        <w:adjustRightInd w:val="0"/>
        <w:spacing w:after="0" w:line="240" w:lineRule="auto"/>
        <w:rPr>
          <w:rFonts w:cstheme="minorHAnsi"/>
          <w:color w:val="000000"/>
          <w:sz w:val="21"/>
          <w:szCs w:val="21"/>
        </w:rPr>
      </w:pPr>
    </w:p>
    <w:p w14:paraId="7081FDB5" w14:textId="77777777" w:rsidR="00E13EB3" w:rsidRDefault="00E13EB3" w:rsidP="0094399E">
      <w:pPr>
        <w:autoSpaceDE w:val="0"/>
        <w:autoSpaceDN w:val="0"/>
        <w:adjustRightInd w:val="0"/>
        <w:spacing w:after="0" w:line="240" w:lineRule="auto"/>
        <w:rPr>
          <w:rFonts w:cstheme="minorHAnsi"/>
          <w:color w:val="000000"/>
          <w:sz w:val="21"/>
          <w:szCs w:val="21"/>
        </w:rPr>
      </w:pPr>
    </w:p>
    <w:p w14:paraId="45EEF480" w14:textId="77777777" w:rsidR="00E13EB3" w:rsidRDefault="00E13EB3" w:rsidP="0094399E">
      <w:pPr>
        <w:autoSpaceDE w:val="0"/>
        <w:autoSpaceDN w:val="0"/>
        <w:adjustRightInd w:val="0"/>
        <w:spacing w:after="0" w:line="240" w:lineRule="auto"/>
        <w:rPr>
          <w:rFonts w:cstheme="minorHAnsi"/>
          <w:color w:val="000000"/>
          <w:sz w:val="21"/>
          <w:szCs w:val="21"/>
        </w:rPr>
      </w:pPr>
    </w:p>
    <w:p w14:paraId="7B26B421" w14:textId="77777777" w:rsidR="00E13EB3" w:rsidRDefault="00E13EB3" w:rsidP="0094399E">
      <w:pPr>
        <w:autoSpaceDE w:val="0"/>
        <w:autoSpaceDN w:val="0"/>
        <w:adjustRightInd w:val="0"/>
        <w:spacing w:after="0" w:line="240" w:lineRule="auto"/>
        <w:rPr>
          <w:rFonts w:cstheme="minorHAnsi"/>
          <w:color w:val="000000"/>
          <w:sz w:val="21"/>
          <w:szCs w:val="21"/>
        </w:rPr>
      </w:pPr>
    </w:p>
    <w:p w14:paraId="16D949D5" w14:textId="77777777" w:rsidR="00E13EB3" w:rsidRDefault="00E13EB3" w:rsidP="0094399E">
      <w:pPr>
        <w:autoSpaceDE w:val="0"/>
        <w:autoSpaceDN w:val="0"/>
        <w:adjustRightInd w:val="0"/>
        <w:spacing w:after="0" w:line="240" w:lineRule="auto"/>
        <w:rPr>
          <w:rFonts w:cstheme="minorHAnsi"/>
          <w:color w:val="000000"/>
          <w:sz w:val="21"/>
          <w:szCs w:val="21"/>
        </w:rPr>
      </w:pPr>
    </w:p>
    <w:p w14:paraId="28F21CF7" w14:textId="77777777" w:rsidR="00E13EB3" w:rsidRDefault="00E13EB3" w:rsidP="0094399E">
      <w:pPr>
        <w:autoSpaceDE w:val="0"/>
        <w:autoSpaceDN w:val="0"/>
        <w:adjustRightInd w:val="0"/>
        <w:spacing w:after="0" w:line="240" w:lineRule="auto"/>
        <w:rPr>
          <w:rFonts w:cstheme="minorHAnsi"/>
          <w:color w:val="000000"/>
          <w:sz w:val="21"/>
          <w:szCs w:val="21"/>
        </w:rPr>
      </w:pPr>
    </w:p>
    <w:p w14:paraId="6B4DE620" w14:textId="77777777" w:rsidR="00E13EB3" w:rsidRDefault="00E13EB3" w:rsidP="0094399E">
      <w:pPr>
        <w:autoSpaceDE w:val="0"/>
        <w:autoSpaceDN w:val="0"/>
        <w:adjustRightInd w:val="0"/>
        <w:spacing w:after="0" w:line="240" w:lineRule="auto"/>
        <w:rPr>
          <w:rFonts w:cstheme="minorHAnsi"/>
          <w:color w:val="000000"/>
          <w:sz w:val="21"/>
          <w:szCs w:val="21"/>
        </w:rPr>
      </w:pPr>
    </w:p>
    <w:p w14:paraId="268254E2" w14:textId="77777777" w:rsidR="00E13EB3" w:rsidRDefault="00E13EB3" w:rsidP="0094399E">
      <w:pPr>
        <w:autoSpaceDE w:val="0"/>
        <w:autoSpaceDN w:val="0"/>
        <w:adjustRightInd w:val="0"/>
        <w:spacing w:after="0" w:line="240" w:lineRule="auto"/>
        <w:rPr>
          <w:rFonts w:cstheme="minorHAnsi"/>
          <w:color w:val="000000"/>
          <w:sz w:val="21"/>
          <w:szCs w:val="21"/>
        </w:rPr>
      </w:pPr>
    </w:p>
    <w:p w14:paraId="70FF344C" w14:textId="77777777" w:rsidR="00E13EB3" w:rsidRDefault="00E13EB3" w:rsidP="0094399E">
      <w:pPr>
        <w:autoSpaceDE w:val="0"/>
        <w:autoSpaceDN w:val="0"/>
        <w:adjustRightInd w:val="0"/>
        <w:spacing w:after="0" w:line="240" w:lineRule="auto"/>
        <w:rPr>
          <w:rFonts w:cstheme="minorHAnsi"/>
          <w:color w:val="000000"/>
          <w:sz w:val="21"/>
          <w:szCs w:val="21"/>
        </w:rPr>
      </w:pPr>
    </w:p>
    <w:p w14:paraId="09862B6B" w14:textId="77777777" w:rsidR="00E13EB3" w:rsidRDefault="00E13EB3" w:rsidP="0094399E">
      <w:pPr>
        <w:autoSpaceDE w:val="0"/>
        <w:autoSpaceDN w:val="0"/>
        <w:adjustRightInd w:val="0"/>
        <w:spacing w:after="0" w:line="240" w:lineRule="auto"/>
        <w:rPr>
          <w:rFonts w:cstheme="minorHAnsi"/>
          <w:color w:val="000000"/>
          <w:sz w:val="21"/>
          <w:szCs w:val="21"/>
        </w:rPr>
      </w:pPr>
    </w:p>
    <w:p w14:paraId="7B3C593F" w14:textId="77777777" w:rsidR="00E13EB3" w:rsidRDefault="00E13EB3" w:rsidP="0094399E">
      <w:pPr>
        <w:autoSpaceDE w:val="0"/>
        <w:autoSpaceDN w:val="0"/>
        <w:adjustRightInd w:val="0"/>
        <w:spacing w:after="0" w:line="240" w:lineRule="auto"/>
        <w:rPr>
          <w:rFonts w:cstheme="minorHAnsi"/>
          <w:color w:val="000000"/>
          <w:sz w:val="21"/>
          <w:szCs w:val="21"/>
        </w:rPr>
      </w:pPr>
    </w:p>
    <w:p w14:paraId="5538BAA0" w14:textId="77777777" w:rsidR="00E13EB3" w:rsidRDefault="00E13EB3" w:rsidP="0094399E">
      <w:pPr>
        <w:autoSpaceDE w:val="0"/>
        <w:autoSpaceDN w:val="0"/>
        <w:adjustRightInd w:val="0"/>
        <w:spacing w:after="0" w:line="240" w:lineRule="auto"/>
        <w:rPr>
          <w:rFonts w:cstheme="minorHAnsi"/>
          <w:color w:val="000000"/>
          <w:sz w:val="21"/>
          <w:szCs w:val="21"/>
        </w:rPr>
      </w:pPr>
    </w:p>
    <w:p w14:paraId="7C5C65F6" w14:textId="77777777" w:rsidR="00E13EB3" w:rsidRDefault="00E13EB3" w:rsidP="0094399E">
      <w:pPr>
        <w:autoSpaceDE w:val="0"/>
        <w:autoSpaceDN w:val="0"/>
        <w:adjustRightInd w:val="0"/>
        <w:spacing w:after="0" w:line="240" w:lineRule="auto"/>
        <w:rPr>
          <w:rFonts w:cstheme="minorHAnsi"/>
          <w:color w:val="000000"/>
          <w:sz w:val="21"/>
          <w:szCs w:val="21"/>
        </w:rPr>
      </w:pPr>
    </w:p>
    <w:p w14:paraId="7FC08666" w14:textId="77777777" w:rsidR="00E13EB3" w:rsidRDefault="00E13EB3" w:rsidP="0094399E">
      <w:pPr>
        <w:autoSpaceDE w:val="0"/>
        <w:autoSpaceDN w:val="0"/>
        <w:adjustRightInd w:val="0"/>
        <w:spacing w:after="0" w:line="240" w:lineRule="auto"/>
        <w:rPr>
          <w:rFonts w:cstheme="minorHAnsi"/>
          <w:color w:val="000000"/>
          <w:sz w:val="21"/>
          <w:szCs w:val="21"/>
        </w:rPr>
      </w:pPr>
    </w:p>
    <w:p w14:paraId="17F0F6F6" w14:textId="77777777" w:rsidR="00E13EB3" w:rsidRDefault="00E13EB3" w:rsidP="0094399E">
      <w:pPr>
        <w:autoSpaceDE w:val="0"/>
        <w:autoSpaceDN w:val="0"/>
        <w:adjustRightInd w:val="0"/>
        <w:spacing w:after="0" w:line="240" w:lineRule="auto"/>
        <w:rPr>
          <w:rFonts w:cstheme="minorHAnsi"/>
          <w:color w:val="000000"/>
          <w:sz w:val="21"/>
          <w:szCs w:val="21"/>
        </w:rPr>
      </w:pPr>
    </w:p>
    <w:p w14:paraId="123EF13E" w14:textId="77777777" w:rsidR="00E13EB3" w:rsidRDefault="00E13EB3" w:rsidP="0094399E">
      <w:pPr>
        <w:autoSpaceDE w:val="0"/>
        <w:autoSpaceDN w:val="0"/>
        <w:adjustRightInd w:val="0"/>
        <w:spacing w:after="0" w:line="240" w:lineRule="auto"/>
        <w:rPr>
          <w:rFonts w:cstheme="minorHAnsi"/>
          <w:color w:val="000000"/>
          <w:sz w:val="21"/>
          <w:szCs w:val="21"/>
        </w:rPr>
      </w:pPr>
    </w:p>
    <w:p w14:paraId="13B9A201" w14:textId="77777777" w:rsidR="00E13EB3" w:rsidRDefault="00E13EB3" w:rsidP="0094399E">
      <w:pPr>
        <w:autoSpaceDE w:val="0"/>
        <w:autoSpaceDN w:val="0"/>
        <w:adjustRightInd w:val="0"/>
        <w:spacing w:after="0" w:line="240" w:lineRule="auto"/>
        <w:rPr>
          <w:rFonts w:cstheme="minorHAnsi"/>
          <w:color w:val="000000"/>
          <w:sz w:val="21"/>
          <w:szCs w:val="21"/>
        </w:rPr>
      </w:pPr>
    </w:p>
    <w:p w14:paraId="5388C8F8" w14:textId="77777777" w:rsidR="00E13EB3" w:rsidRDefault="00E13EB3" w:rsidP="0094399E">
      <w:pPr>
        <w:autoSpaceDE w:val="0"/>
        <w:autoSpaceDN w:val="0"/>
        <w:adjustRightInd w:val="0"/>
        <w:spacing w:after="0" w:line="240" w:lineRule="auto"/>
        <w:rPr>
          <w:rFonts w:cstheme="minorHAnsi"/>
          <w:color w:val="000000"/>
          <w:sz w:val="21"/>
          <w:szCs w:val="21"/>
        </w:rPr>
      </w:pPr>
    </w:p>
    <w:p w14:paraId="4192AC4F" w14:textId="77777777" w:rsidR="00E13EB3" w:rsidRDefault="00E13EB3" w:rsidP="0094399E">
      <w:pPr>
        <w:autoSpaceDE w:val="0"/>
        <w:autoSpaceDN w:val="0"/>
        <w:adjustRightInd w:val="0"/>
        <w:spacing w:after="0" w:line="240" w:lineRule="auto"/>
        <w:rPr>
          <w:rFonts w:cstheme="minorHAnsi"/>
          <w:color w:val="000000"/>
          <w:sz w:val="21"/>
          <w:szCs w:val="21"/>
        </w:rPr>
      </w:pPr>
    </w:p>
    <w:p w14:paraId="32E920DA" w14:textId="77777777" w:rsidR="00E13EB3" w:rsidRDefault="00E13EB3" w:rsidP="0094399E">
      <w:pPr>
        <w:autoSpaceDE w:val="0"/>
        <w:autoSpaceDN w:val="0"/>
        <w:adjustRightInd w:val="0"/>
        <w:spacing w:after="0" w:line="240" w:lineRule="auto"/>
        <w:rPr>
          <w:rFonts w:cstheme="minorHAnsi"/>
          <w:color w:val="000000"/>
          <w:sz w:val="21"/>
          <w:szCs w:val="21"/>
        </w:rPr>
      </w:pPr>
    </w:p>
    <w:p w14:paraId="349E0FFB" w14:textId="77777777" w:rsidR="00E13EB3" w:rsidRDefault="00E13EB3" w:rsidP="0094399E">
      <w:pPr>
        <w:autoSpaceDE w:val="0"/>
        <w:autoSpaceDN w:val="0"/>
        <w:adjustRightInd w:val="0"/>
        <w:spacing w:after="0" w:line="240" w:lineRule="auto"/>
        <w:rPr>
          <w:rFonts w:cstheme="minorHAnsi"/>
          <w:color w:val="000000"/>
          <w:sz w:val="21"/>
          <w:szCs w:val="21"/>
        </w:rPr>
      </w:pPr>
    </w:p>
    <w:p w14:paraId="2ED7E049" w14:textId="77777777" w:rsidR="00E13EB3" w:rsidRDefault="00E13EB3" w:rsidP="0094399E">
      <w:pPr>
        <w:autoSpaceDE w:val="0"/>
        <w:autoSpaceDN w:val="0"/>
        <w:adjustRightInd w:val="0"/>
        <w:spacing w:after="0" w:line="240" w:lineRule="auto"/>
        <w:rPr>
          <w:rFonts w:cstheme="minorHAnsi"/>
          <w:color w:val="000000"/>
          <w:sz w:val="21"/>
          <w:szCs w:val="21"/>
        </w:rPr>
      </w:pPr>
    </w:p>
    <w:p w14:paraId="2AC40AAA" w14:textId="77777777" w:rsidR="00E13EB3" w:rsidRDefault="00E13EB3" w:rsidP="0094399E">
      <w:pPr>
        <w:autoSpaceDE w:val="0"/>
        <w:autoSpaceDN w:val="0"/>
        <w:adjustRightInd w:val="0"/>
        <w:spacing w:after="0" w:line="240" w:lineRule="auto"/>
        <w:rPr>
          <w:rFonts w:cstheme="minorHAnsi"/>
          <w:color w:val="000000"/>
          <w:sz w:val="21"/>
          <w:szCs w:val="21"/>
        </w:rPr>
      </w:pPr>
    </w:p>
    <w:p w14:paraId="3DD9F3CD" w14:textId="77777777" w:rsidR="00E13EB3" w:rsidRDefault="00E13EB3" w:rsidP="0094399E">
      <w:pPr>
        <w:autoSpaceDE w:val="0"/>
        <w:autoSpaceDN w:val="0"/>
        <w:adjustRightInd w:val="0"/>
        <w:spacing w:after="0" w:line="240" w:lineRule="auto"/>
        <w:rPr>
          <w:rFonts w:cstheme="minorHAnsi"/>
          <w:color w:val="000000"/>
          <w:sz w:val="21"/>
          <w:szCs w:val="21"/>
        </w:rPr>
      </w:pPr>
    </w:p>
    <w:p w14:paraId="6D6AC35B" w14:textId="77777777" w:rsidR="00E13EB3" w:rsidRDefault="00E13EB3" w:rsidP="0094399E">
      <w:pPr>
        <w:autoSpaceDE w:val="0"/>
        <w:autoSpaceDN w:val="0"/>
        <w:adjustRightInd w:val="0"/>
        <w:spacing w:after="0" w:line="240" w:lineRule="auto"/>
        <w:rPr>
          <w:rFonts w:cstheme="minorHAnsi"/>
          <w:color w:val="000000"/>
          <w:sz w:val="21"/>
          <w:szCs w:val="21"/>
        </w:rPr>
      </w:pPr>
    </w:p>
    <w:p w14:paraId="33D569A1" w14:textId="77777777" w:rsidR="00E13EB3" w:rsidRPr="00472688" w:rsidRDefault="00E13EB3" w:rsidP="0094399E">
      <w:pPr>
        <w:autoSpaceDE w:val="0"/>
        <w:autoSpaceDN w:val="0"/>
        <w:adjustRightInd w:val="0"/>
        <w:spacing w:after="0" w:line="240" w:lineRule="auto"/>
        <w:rPr>
          <w:rFonts w:cstheme="minorHAnsi"/>
          <w:color w:val="000000"/>
          <w:sz w:val="21"/>
          <w:szCs w:val="21"/>
        </w:rPr>
      </w:pPr>
    </w:p>
    <w:p w14:paraId="1D420ACD" w14:textId="09A50EA0" w:rsidR="00E13EB3" w:rsidRPr="005C24DF" w:rsidRDefault="009E02D4" w:rsidP="0094399E">
      <w:pPr>
        <w:autoSpaceDE w:val="0"/>
        <w:autoSpaceDN w:val="0"/>
        <w:adjustRightInd w:val="0"/>
        <w:spacing w:after="0" w:line="240" w:lineRule="auto"/>
        <w:rPr>
          <w:rFonts w:cstheme="minorHAnsi"/>
          <w:b/>
        </w:rPr>
      </w:pPr>
      <w:r w:rsidRPr="005C24DF">
        <w:rPr>
          <w:rFonts w:cstheme="minorHAnsi"/>
          <w:b/>
        </w:rPr>
        <w:lastRenderedPageBreak/>
        <w:t xml:space="preserve">Appendix </w:t>
      </w:r>
      <w:r w:rsidR="006B4912" w:rsidRPr="005C24DF">
        <w:rPr>
          <w:rFonts w:cstheme="minorHAnsi"/>
          <w:b/>
        </w:rPr>
        <w:t>P</w:t>
      </w:r>
      <w:r w:rsidRPr="005C24DF">
        <w:rPr>
          <w:rFonts w:cstheme="minorHAnsi"/>
          <w:b/>
        </w:rPr>
        <w:t>: Notes</w:t>
      </w:r>
    </w:p>
    <w:sectPr w:rsidR="00E13EB3" w:rsidRPr="005C24DF">
      <w:headerReference w:type="default" r:id="rId34"/>
      <w:footerReference w:type="default" r:id="rId3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1BD31" w14:textId="77777777" w:rsidR="000F4D11" w:rsidRDefault="000F4D11" w:rsidP="0057663B">
      <w:pPr>
        <w:spacing w:after="0" w:line="240" w:lineRule="auto"/>
      </w:pPr>
      <w:r>
        <w:separator/>
      </w:r>
    </w:p>
  </w:endnote>
  <w:endnote w:type="continuationSeparator" w:id="0">
    <w:p w14:paraId="64031CE2" w14:textId="77777777" w:rsidR="000F4D11" w:rsidRDefault="000F4D11" w:rsidP="0057663B">
      <w:pPr>
        <w:spacing w:after="0" w:line="240" w:lineRule="auto"/>
      </w:pPr>
      <w:r>
        <w:continuationSeparator/>
      </w:r>
    </w:p>
  </w:endnote>
  <w:endnote w:id="1">
    <w:p w14:paraId="6B4FA8BD" w14:textId="43E6DAAA" w:rsidR="00E433B9" w:rsidRPr="00E13EB3" w:rsidRDefault="00E433B9" w:rsidP="00780A45">
      <w:pPr>
        <w:pStyle w:val="EndnoteText"/>
        <w:rPr>
          <w:sz w:val="21"/>
          <w:szCs w:val="21"/>
        </w:rPr>
      </w:pPr>
      <w:r w:rsidRPr="00E13EB3">
        <w:rPr>
          <w:rStyle w:val="EndnoteReference"/>
          <w:sz w:val="21"/>
          <w:szCs w:val="21"/>
        </w:rPr>
        <w:endnoteRef/>
      </w:r>
      <w:r w:rsidRPr="00E13EB3">
        <w:rPr>
          <w:sz w:val="21"/>
          <w:szCs w:val="21"/>
        </w:rPr>
        <w:t xml:space="preserve"> “The Professional fees include collection and care of the deceased, hearse and attendants and director, one limo, use of chapel of rest, attending to all essential documentation, oak veneer coffin. Disbursements including: doctor's fees, clergy/officiate fee, cremation/burial fee, and service in church or cemetery chapel including an organist.” C</w:t>
      </w:r>
      <w:r w:rsidR="00932BFD">
        <w:rPr>
          <w:sz w:val="21"/>
          <w:szCs w:val="21"/>
        </w:rPr>
        <w:t>ompetition and Markets Authority (C</w:t>
      </w:r>
      <w:r w:rsidRPr="00E13EB3">
        <w:rPr>
          <w:sz w:val="21"/>
          <w:szCs w:val="21"/>
        </w:rPr>
        <w:t>MA</w:t>
      </w:r>
      <w:r w:rsidR="00932BFD">
        <w:rPr>
          <w:sz w:val="21"/>
          <w:szCs w:val="21"/>
        </w:rPr>
        <w:t>)</w:t>
      </w:r>
      <w:r w:rsidRPr="00E13EB3">
        <w:rPr>
          <w:sz w:val="21"/>
          <w:szCs w:val="21"/>
        </w:rPr>
        <w:t xml:space="preserve">, Funerals Market Investigation - Final Report, </w:t>
      </w:r>
      <w:hyperlink r:id="rId1" w:history="1">
        <w:r w:rsidRPr="00E13EB3">
          <w:rPr>
            <w:rStyle w:val="Hyperlink"/>
            <w:sz w:val="21"/>
            <w:szCs w:val="21"/>
          </w:rPr>
          <w:t>Appendix N - Funeral directors’ pricing levels and trends</w:t>
        </w:r>
      </w:hyperlink>
      <w:r w:rsidRPr="00E13EB3">
        <w:rPr>
          <w:sz w:val="21"/>
          <w:szCs w:val="21"/>
        </w:rPr>
        <w:t>, December 2020. Paragraph 12, footnotes 9 &amp; 10.</w:t>
      </w:r>
    </w:p>
  </w:endnote>
  <w:endnote w:id="2">
    <w:p w14:paraId="1DD5774F"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SunLife, </w:t>
      </w:r>
      <w:hyperlink r:id="rId2" w:history="1">
        <w:r w:rsidRPr="00E13EB3">
          <w:rPr>
            <w:rStyle w:val="Hyperlink"/>
            <w:rFonts w:cstheme="minorHAnsi"/>
            <w:sz w:val="21"/>
            <w:szCs w:val="21"/>
          </w:rPr>
          <w:t>Cost of Dying 2022 Report</w:t>
        </w:r>
      </w:hyperlink>
      <w:r w:rsidRPr="00E13EB3">
        <w:rPr>
          <w:rStyle w:val="Hyperlink"/>
          <w:rFonts w:cstheme="minorHAnsi"/>
          <w:color w:val="auto"/>
          <w:sz w:val="21"/>
          <w:szCs w:val="21"/>
          <w:u w:val="none"/>
        </w:rPr>
        <w:t>, p.3.</w:t>
      </w:r>
    </w:p>
  </w:endnote>
  <w:endnote w:id="3">
    <w:p w14:paraId="18CCA4B5" w14:textId="7275F9C2" w:rsidR="00E433B9" w:rsidRPr="00E13EB3" w:rsidRDefault="00E433B9" w:rsidP="00C65834">
      <w:pPr>
        <w:pStyle w:val="EndnoteText"/>
        <w:rPr>
          <w:sz w:val="21"/>
          <w:szCs w:val="21"/>
        </w:rPr>
      </w:pPr>
      <w:r w:rsidRPr="00E13EB3">
        <w:rPr>
          <w:rStyle w:val="EndnoteReference"/>
          <w:sz w:val="21"/>
          <w:szCs w:val="21"/>
        </w:rPr>
        <w:endnoteRef/>
      </w:r>
      <w:r w:rsidRPr="00E13EB3">
        <w:rPr>
          <w:sz w:val="21"/>
          <w:szCs w:val="21"/>
        </w:rPr>
        <w:t xml:space="preserve"> CMA, </w:t>
      </w:r>
      <w:hyperlink r:id="rId3" w:history="1">
        <w:r w:rsidRPr="00E13EB3">
          <w:rPr>
            <w:rStyle w:val="Hyperlink"/>
            <w:sz w:val="21"/>
            <w:szCs w:val="21"/>
          </w:rPr>
          <w:t>Funerals Market Investigation - Final Report</w:t>
        </w:r>
      </w:hyperlink>
      <w:r w:rsidRPr="00E13EB3">
        <w:rPr>
          <w:sz w:val="21"/>
          <w:szCs w:val="21"/>
        </w:rPr>
        <w:t>,</w:t>
      </w:r>
      <w:r w:rsidRPr="00E13EB3">
        <w:rPr>
          <w:rStyle w:val="Hyperlink"/>
          <w:color w:val="auto"/>
          <w:sz w:val="21"/>
          <w:szCs w:val="21"/>
          <w:u w:val="none"/>
        </w:rPr>
        <w:t xml:space="preserve"> December 2020. </w:t>
      </w:r>
      <w:r w:rsidRPr="00E13EB3">
        <w:rPr>
          <w:sz w:val="21"/>
          <w:szCs w:val="21"/>
        </w:rPr>
        <w:t>Paragraphs 7.26 and 7.27.</w:t>
      </w:r>
    </w:p>
  </w:endnote>
  <w:endnote w:id="4">
    <w:p w14:paraId="0B9DD327"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i/>
          <w:sz w:val="21"/>
          <w:szCs w:val="21"/>
        </w:rPr>
        <w:t>Ibid.</w:t>
      </w:r>
      <w:r w:rsidRPr="00E13EB3">
        <w:rPr>
          <w:sz w:val="21"/>
          <w:szCs w:val="21"/>
        </w:rPr>
        <w:t>, paragraph 21</w:t>
      </w:r>
    </w:p>
  </w:endnote>
  <w:endnote w:id="5">
    <w:p w14:paraId="17C003AF"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i/>
          <w:sz w:val="21"/>
          <w:szCs w:val="21"/>
        </w:rPr>
        <w:t>Ibid.</w:t>
      </w:r>
      <w:r w:rsidRPr="00E13EB3">
        <w:rPr>
          <w:sz w:val="21"/>
          <w:szCs w:val="21"/>
        </w:rPr>
        <w:t xml:space="preserve">, </w:t>
      </w:r>
      <w:r w:rsidRPr="00E13EB3">
        <w:rPr>
          <w:sz w:val="21"/>
          <w:szCs w:val="21"/>
          <w:lang w:val="en-US"/>
        </w:rPr>
        <w:t>paragraph 7.192</w:t>
      </w:r>
    </w:p>
  </w:endnote>
  <w:endnote w:id="6">
    <w:p w14:paraId="2F082143" w14:textId="434291DD" w:rsidR="00E433B9" w:rsidRPr="00E13EB3" w:rsidRDefault="00E433B9" w:rsidP="00DA11D6">
      <w:pPr>
        <w:pStyle w:val="EndnoteText"/>
        <w:rPr>
          <w:sz w:val="21"/>
          <w:szCs w:val="21"/>
        </w:rPr>
      </w:pPr>
      <w:r w:rsidRPr="00E13EB3">
        <w:rPr>
          <w:rStyle w:val="EndnoteReference"/>
          <w:sz w:val="21"/>
          <w:szCs w:val="21"/>
        </w:rPr>
        <w:endnoteRef/>
      </w:r>
      <w:r w:rsidRPr="00E13EB3">
        <w:rPr>
          <w:sz w:val="21"/>
          <w:szCs w:val="21"/>
        </w:rPr>
        <w:t xml:space="preserve"> Royal London, </w:t>
      </w:r>
      <w:hyperlink r:id="rId4" w:history="1">
        <w:r w:rsidRPr="00E13EB3">
          <w:rPr>
            <w:rStyle w:val="Hyperlink"/>
            <w:sz w:val="21"/>
            <w:szCs w:val="21"/>
          </w:rPr>
          <w:t xml:space="preserve">The Impact of COVID-19 on Funerals: </w:t>
        </w:r>
        <w:r w:rsidRPr="00E13EB3">
          <w:rPr>
            <w:rStyle w:val="Hyperlink"/>
            <w:rFonts w:cstheme="minorHAnsi"/>
            <w:sz w:val="21"/>
            <w:szCs w:val="21"/>
          </w:rPr>
          <w:t>National Funeral Cost Index Report 2020</w:t>
        </w:r>
      </w:hyperlink>
      <w:r w:rsidRPr="00E13EB3">
        <w:rPr>
          <w:sz w:val="21"/>
          <w:szCs w:val="21"/>
        </w:rPr>
        <w:t>, p.14.</w:t>
      </w:r>
    </w:p>
  </w:endnote>
  <w:endnote w:id="7">
    <w:p w14:paraId="664617A7" w14:textId="6CF30FCA" w:rsidR="00E433B9" w:rsidRPr="00E13EB3" w:rsidRDefault="00E433B9" w:rsidP="00DA11D6">
      <w:pPr>
        <w:pStyle w:val="EndnoteText"/>
        <w:rPr>
          <w:sz w:val="21"/>
          <w:szCs w:val="21"/>
        </w:rPr>
      </w:pPr>
      <w:r w:rsidRPr="00E13EB3">
        <w:rPr>
          <w:rStyle w:val="EndnoteReference"/>
          <w:sz w:val="21"/>
          <w:szCs w:val="21"/>
        </w:rPr>
        <w:endnoteRef/>
      </w:r>
      <w:r w:rsidRPr="00E13EB3">
        <w:rPr>
          <w:sz w:val="21"/>
          <w:szCs w:val="21"/>
        </w:rPr>
        <w:t xml:space="preserve"> CMA, </w:t>
      </w:r>
      <w:hyperlink r:id="rId5" w:history="1">
        <w:r w:rsidRPr="00E13EB3">
          <w:rPr>
            <w:rStyle w:val="Hyperlink"/>
            <w:sz w:val="21"/>
            <w:szCs w:val="21"/>
          </w:rPr>
          <w:t>Funerals Market Investigation - Summary of Final report</w:t>
        </w:r>
      </w:hyperlink>
      <w:r w:rsidRPr="00E13EB3">
        <w:rPr>
          <w:sz w:val="21"/>
          <w:szCs w:val="21"/>
        </w:rPr>
        <w:t>, 18 December 2020, p.9.</w:t>
      </w:r>
    </w:p>
  </w:endnote>
  <w:endnote w:id="8">
    <w:p w14:paraId="333BD6F8" w14:textId="77777777"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Ministry of Justice, </w:t>
      </w:r>
      <w:hyperlink r:id="rId6" w:history="1">
        <w:r w:rsidRPr="00E13EB3">
          <w:rPr>
            <w:rStyle w:val="Hyperlink"/>
            <w:sz w:val="21"/>
            <w:szCs w:val="21"/>
          </w:rPr>
          <w:t>Government response to the CMA Funeral Market Report</w:t>
        </w:r>
      </w:hyperlink>
      <w:r w:rsidRPr="00E13EB3">
        <w:rPr>
          <w:sz w:val="21"/>
          <w:szCs w:val="21"/>
        </w:rPr>
        <w:t>, 7 April 2021, p.8-9.</w:t>
      </w:r>
    </w:p>
  </w:endnote>
  <w:endnote w:id="9">
    <w:p w14:paraId="2EAB7E43" w14:textId="77777777"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w:t>
      </w:r>
      <w:r w:rsidRPr="00E13EB3">
        <w:rPr>
          <w:sz w:val="21"/>
          <w:szCs w:val="21"/>
          <w:lang w:val="en-US"/>
        </w:rPr>
        <w:t xml:space="preserve">SunLife 2022 </w:t>
      </w:r>
      <w:proofErr w:type="spellStart"/>
      <w:r w:rsidRPr="00E13EB3">
        <w:rPr>
          <w:i/>
          <w:sz w:val="21"/>
          <w:szCs w:val="21"/>
          <w:lang w:val="en-US"/>
        </w:rPr>
        <w:t>Op.Cit</w:t>
      </w:r>
      <w:proofErr w:type="spellEnd"/>
      <w:r w:rsidRPr="00E13EB3">
        <w:rPr>
          <w:i/>
          <w:sz w:val="21"/>
          <w:szCs w:val="21"/>
          <w:lang w:val="en-US"/>
        </w:rPr>
        <w:t>.</w:t>
      </w:r>
      <w:r w:rsidRPr="00E13EB3">
        <w:rPr>
          <w:sz w:val="21"/>
          <w:szCs w:val="21"/>
          <w:lang w:val="en-US"/>
        </w:rPr>
        <w:t xml:space="preserve">, p.24. </w:t>
      </w:r>
      <w:r w:rsidRPr="00E13EB3">
        <w:rPr>
          <w:sz w:val="21"/>
          <w:szCs w:val="21"/>
        </w:rPr>
        <w:t>Based on 667,483 total UK deaths. (Office for National Statistics (England and Wales): 586,334 deaths, National Records of Scotland: 63,587 deaths, Northern Ireland Statistics and Research Agency: 17,562 deaths.)</w:t>
      </w:r>
    </w:p>
  </w:endnote>
  <w:endnote w:id="10">
    <w:p w14:paraId="3CF13A37"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Royal London Op. Cit., p.18.</w:t>
      </w:r>
    </w:p>
  </w:endnote>
  <w:endnote w:id="11">
    <w:p w14:paraId="56FA94FC" w14:textId="77777777"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Marie Curie, </w:t>
      </w:r>
      <w:hyperlink r:id="rId7" w:history="1">
        <w:r w:rsidRPr="00E13EB3">
          <w:rPr>
            <w:rStyle w:val="Hyperlink"/>
            <w:sz w:val="21"/>
            <w:szCs w:val="21"/>
          </w:rPr>
          <w:t>Dying in poverty: Exploring poverty at the end of life in the UK</w:t>
        </w:r>
      </w:hyperlink>
      <w:r w:rsidRPr="00E13EB3">
        <w:rPr>
          <w:sz w:val="21"/>
          <w:szCs w:val="21"/>
        </w:rPr>
        <w:t>, May 2022, p.5.</w:t>
      </w:r>
    </w:p>
  </w:endnote>
  <w:endnote w:id="12">
    <w:p w14:paraId="57B4C727" w14:textId="37B05B91" w:rsidR="00E433B9" w:rsidRPr="00E13EB3" w:rsidRDefault="00E433B9" w:rsidP="00F12290">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 xml:space="preserve">Name changed for privacy – </w:t>
      </w:r>
      <w:r w:rsidRPr="00E13EB3">
        <w:rPr>
          <w:sz w:val="21"/>
          <w:szCs w:val="21"/>
        </w:rPr>
        <w:t>see appendix F.</w:t>
      </w:r>
    </w:p>
  </w:endnote>
  <w:endnote w:id="13">
    <w:p w14:paraId="06976AF3" w14:textId="03FBEFEB"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Name changed for privacy – see appendix C.</w:t>
      </w:r>
    </w:p>
  </w:endnote>
  <w:endnote w:id="14">
    <w:p w14:paraId="56DE41AA" w14:textId="0D7B316C"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00932BFD">
        <w:rPr>
          <w:sz w:val="21"/>
          <w:szCs w:val="21"/>
        </w:rPr>
        <w:t>UK Commission on Bereavement (</w:t>
      </w:r>
      <w:r w:rsidRPr="00E13EB3">
        <w:rPr>
          <w:sz w:val="21"/>
          <w:szCs w:val="21"/>
        </w:rPr>
        <w:t>UKCB</w:t>
      </w:r>
      <w:r w:rsidR="00932BFD">
        <w:rPr>
          <w:sz w:val="21"/>
          <w:szCs w:val="21"/>
        </w:rPr>
        <w:t>)</w:t>
      </w:r>
      <w:r w:rsidRPr="00E13EB3">
        <w:rPr>
          <w:sz w:val="21"/>
          <w:szCs w:val="21"/>
        </w:rPr>
        <w:t xml:space="preserve">, </w:t>
      </w:r>
      <w:hyperlink r:id="rId8" w:history="1">
        <w:r w:rsidRPr="00E13EB3">
          <w:rPr>
            <w:rStyle w:val="Hyperlink"/>
            <w:rFonts w:cstheme="minorHAnsi"/>
            <w:sz w:val="21"/>
            <w:szCs w:val="21"/>
          </w:rPr>
          <w:t>Bereavement is everyone’s business - 2022 report</w:t>
        </w:r>
      </w:hyperlink>
      <w:r w:rsidRPr="00E13EB3">
        <w:rPr>
          <w:rStyle w:val="Hyperlink"/>
          <w:rFonts w:cstheme="minorHAnsi"/>
          <w:color w:val="auto"/>
          <w:sz w:val="21"/>
          <w:szCs w:val="21"/>
          <w:u w:val="none"/>
        </w:rPr>
        <w:t>,</w:t>
      </w:r>
      <w:r w:rsidRPr="00E13EB3">
        <w:rPr>
          <w:sz w:val="21"/>
          <w:szCs w:val="21"/>
          <w:lang w:val="en-US"/>
        </w:rPr>
        <w:t xml:space="preserve"> p.110.</w:t>
      </w:r>
    </w:p>
  </w:endnote>
  <w:endnote w:id="15">
    <w:p w14:paraId="06FA4495" w14:textId="55D68DC3"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r w:rsidR="00932BFD">
        <w:rPr>
          <w:sz w:val="21"/>
          <w:szCs w:val="21"/>
        </w:rPr>
        <w:t>Department for Work and Pensions (</w:t>
      </w:r>
      <w:r w:rsidRPr="00E13EB3">
        <w:rPr>
          <w:sz w:val="21"/>
          <w:szCs w:val="21"/>
        </w:rPr>
        <w:t>DWP</w:t>
      </w:r>
      <w:r w:rsidR="00932BFD">
        <w:rPr>
          <w:sz w:val="21"/>
          <w:szCs w:val="21"/>
        </w:rPr>
        <w:t>)</w:t>
      </w:r>
      <w:r w:rsidRPr="00E13EB3">
        <w:rPr>
          <w:sz w:val="21"/>
          <w:szCs w:val="21"/>
        </w:rPr>
        <w:t xml:space="preserve">, </w:t>
      </w:r>
      <w:hyperlink r:id="rId9" w:history="1">
        <w:r w:rsidRPr="00E13EB3">
          <w:rPr>
            <w:rStyle w:val="Hyperlink"/>
            <w:sz w:val="21"/>
            <w:szCs w:val="21"/>
          </w:rPr>
          <w:t>Social Fund annual report 2020 to 2021</w:t>
        </w:r>
      </w:hyperlink>
      <w:r w:rsidRPr="00E13EB3">
        <w:rPr>
          <w:sz w:val="21"/>
          <w:szCs w:val="21"/>
        </w:rPr>
        <w:t>, Annex 1.</w:t>
      </w:r>
    </w:p>
  </w:endnote>
  <w:endnote w:id="16">
    <w:p w14:paraId="394AFCCF"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SunLife, </w:t>
      </w:r>
      <w:hyperlink r:id="rId10" w:history="1">
        <w:r w:rsidRPr="00E13EB3">
          <w:rPr>
            <w:rStyle w:val="Hyperlink"/>
            <w:sz w:val="21"/>
            <w:szCs w:val="21"/>
          </w:rPr>
          <w:t>The Cost of Dying 2021 Report</w:t>
        </w:r>
      </w:hyperlink>
      <w:r w:rsidRPr="00E13EB3">
        <w:rPr>
          <w:sz w:val="21"/>
          <w:szCs w:val="21"/>
        </w:rPr>
        <w:t xml:space="preserve">, </w:t>
      </w:r>
      <w:r w:rsidRPr="00E13EB3">
        <w:rPr>
          <w:rStyle w:val="Hyperlink"/>
          <w:color w:val="auto"/>
          <w:sz w:val="21"/>
          <w:szCs w:val="21"/>
          <w:u w:val="none"/>
        </w:rPr>
        <w:t>p.4.</w:t>
      </w:r>
    </w:p>
  </w:endnote>
  <w:endnote w:id="17">
    <w:p w14:paraId="45613B8A" w14:textId="3471D19C"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r w:rsidR="00932BFD">
        <w:rPr>
          <w:sz w:val="21"/>
          <w:szCs w:val="21"/>
        </w:rPr>
        <w:t>Department for Communities (</w:t>
      </w:r>
      <w:proofErr w:type="spellStart"/>
      <w:r w:rsidR="00932BFD">
        <w:rPr>
          <w:sz w:val="21"/>
          <w:szCs w:val="21"/>
        </w:rPr>
        <w:t>Df</w:t>
      </w:r>
      <w:r w:rsidRPr="00E13EB3">
        <w:rPr>
          <w:sz w:val="21"/>
          <w:szCs w:val="21"/>
        </w:rPr>
        <w:t>C</w:t>
      </w:r>
      <w:proofErr w:type="spellEnd"/>
      <w:r w:rsidR="00932BFD">
        <w:rPr>
          <w:sz w:val="21"/>
          <w:szCs w:val="21"/>
        </w:rPr>
        <w:t>)</w:t>
      </w:r>
      <w:r w:rsidRPr="00E13EB3">
        <w:rPr>
          <w:sz w:val="21"/>
          <w:szCs w:val="21"/>
        </w:rPr>
        <w:t xml:space="preserve">, </w:t>
      </w:r>
      <w:hyperlink r:id="rId11" w:history="1">
        <w:r w:rsidRPr="00E13EB3">
          <w:rPr>
            <w:rStyle w:val="Hyperlink"/>
            <w:sz w:val="21"/>
            <w:szCs w:val="21"/>
          </w:rPr>
          <w:t>Annual Report on the Social Fund 2020 - 2021</w:t>
        </w:r>
      </w:hyperlink>
      <w:r w:rsidRPr="00E13EB3">
        <w:rPr>
          <w:sz w:val="21"/>
          <w:szCs w:val="21"/>
        </w:rPr>
        <w:t>, Annex 1.</w:t>
      </w:r>
    </w:p>
  </w:endnote>
  <w:endnote w:id="18">
    <w:p w14:paraId="7E55D82E"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 xml:space="preserve">SunLife 2021 </w:t>
      </w:r>
      <w:proofErr w:type="spellStart"/>
      <w:r w:rsidRPr="00E13EB3">
        <w:rPr>
          <w:i/>
          <w:sz w:val="21"/>
          <w:szCs w:val="21"/>
          <w:lang w:val="en-US"/>
        </w:rPr>
        <w:t>Op.Cit</w:t>
      </w:r>
      <w:proofErr w:type="spellEnd"/>
      <w:r w:rsidRPr="00E13EB3">
        <w:rPr>
          <w:i/>
          <w:sz w:val="21"/>
          <w:szCs w:val="21"/>
          <w:lang w:val="en-US"/>
        </w:rPr>
        <w:t>.</w:t>
      </w:r>
      <w:r w:rsidRPr="00E13EB3">
        <w:rPr>
          <w:sz w:val="21"/>
          <w:szCs w:val="21"/>
          <w:lang w:val="en-US"/>
        </w:rPr>
        <w:t>, p.14</w:t>
      </w:r>
    </w:p>
  </w:endnote>
  <w:endnote w:id="19">
    <w:p w14:paraId="2C6E433B" w14:textId="77777777" w:rsidR="00E433B9" w:rsidRPr="00E13EB3" w:rsidRDefault="00E433B9" w:rsidP="00E433B9">
      <w:pPr>
        <w:pStyle w:val="EndnoteText"/>
        <w:rPr>
          <w:sz w:val="21"/>
          <w:szCs w:val="21"/>
          <w:lang w:val="en-US"/>
        </w:rPr>
      </w:pPr>
      <w:r w:rsidRPr="00E13EB3">
        <w:rPr>
          <w:rStyle w:val="EndnoteReference"/>
          <w:sz w:val="21"/>
          <w:szCs w:val="21"/>
        </w:rPr>
        <w:endnoteRef/>
      </w:r>
      <w:r w:rsidRPr="00E13EB3">
        <w:rPr>
          <w:sz w:val="21"/>
          <w:szCs w:val="21"/>
        </w:rPr>
        <w:t xml:space="preserve"> </w:t>
      </w:r>
      <w:proofErr w:type="spellStart"/>
      <w:r w:rsidRPr="00E13EB3">
        <w:rPr>
          <w:sz w:val="21"/>
          <w:szCs w:val="21"/>
        </w:rPr>
        <w:t>DfC</w:t>
      </w:r>
      <w:proofErr w:type="spellEnd"/>
      <w:r w:rsidRPr="00E13EB3">
        <w:rPr>
          <w:sz w:val="21"/>
          <w:szCs w:val="21"/>
        </w:rPr>
        <w:t xml:space="preserve">, </w:t>
      </w:r>
      <w:hyperlink r:id="rId12" w:history="1">
        <w:r w:rsidRPr="00E13EB3">
          <w:rPr>
            <w:rStyle w:val="Hyperlink"/>
            <w:sz w:val="21"/>
            <w:szCs w:val="21"/>
          </w:rPr>
          <w:t>Annual Report on the Social Fund 2021 - 2022</w:t>
        </w:r>
      </w:hyperlink>
      <w:r w:rsidRPr="00E13EB3">
        <w:rPr>
          <w:sz w:val="21"/>
          <w:szCs w:val="21"/>
        </w:rPr>
        <w:t>, Annex 1.</w:t>
      </w:r>
    </w:p>
  </w:endnote>
  <w:endnote w:id="20">
    <w:p w14:paraId="7950AFAD" w14:textId="1EEDB729"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Social Security Scotland, </w:t>
      </w:r>
      <w:hyperlink r:id="rId13" w:history="1">
        <w:r w:rsidRPr="00E13EB3">
          <w:rPr>
            <w:rStyle w:val="Hyperlink"/>
            <w:sz w:val="21"/>
            <w:szCs w:val="21"/>
          </w:rPr>
          <w:t>Funeral Support Payment: high level statistics to 31 March 2021</w:t>
        </w:r>
      </w:hyperlink>
      <w:r w:rsidRPr="00E13EB3">
        <w:rPr>
          <w:sz w:val="21"/>
          <w:szCs w:val="21"/>
        </w:rPr>
        <w:t xml:space="preserve">, </w:t>
      </w:r>
      <w:r w:rsidRPr="00E13EB3">
        <w:rPr>
          <w:rStyle w:val="Hyperlink"/>
          <w:color w:val="auto"/>
          <w:sz w:val="21"/>
          <w:szCs w:val="21"/>
          <w:u w:val="none"/>
        </w:rPr>
        <w:t>p.5.</w:t>
      </w:r>
    </w:p>
  </w:endnote>
  <w:endnote w:id="21">
    <w:p w14:paraId="06B61BD6" w14:textId="4D3CF97E"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 xml:space="preserve">SunLife 2021 </w:t>
      </w:r>
      <w:proofErr w:type="spellStart"/>
      <w:r w:rsidRPr="00E13EB3">
        <w:rPr>
          <w:i/>
          <w:sz w:val="21"/>
          <w:szCs w:val="21"/>
          <w:lang w:val="en-US"/>
        </w:rPr>
        <w:t>Op.Cit</w:t>
      </w:r>
      <w:proofErr w:type="spellEnd"/>
      <w:r w:rsidRPr="00E13EB3">
        <w:rPr>
          <w:i/>
          <w:sz w:val="21"/>
          <w:szCs w:val="21"/>
          <w:lang w:val="en-US"/>
        </w:rPr>
        <w:t>.,</w:t>
      </w:r>
      <w:r w:rsidRPr="00E13EB3">
        <w:rPr>
          <w:sz w:val="21"/>
          <w:szCs w:val="21"/>
          <w:lang w:val="en-US"/>
        </w:rPr>
        <w:t xml:space="preserve"> p.14.</w:t>
      </w:r>
    </w:p>
  </w:endnote>
  <w:endnote w:id="22">
    <w:p w14:paraId="1ECC7DEB" w14:textId="7710640D"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Social Security Scotland, </w:t>
      </w:r>
      <w:hyperlink r:id="rId14" w:history="1">
        <w:r w:rsidRPr="00E13EB3">
          <w:rPr>
            <w:rStyle w:val="Hyperlink"/>
            <w:sz w:val="21"/>
            <w:szCs w:val="21"/>
          </w:rPr>
          <w:t>Funeral Support Payment: high level statistics to 31 March 2022</w:t>
        </w:r>
      </w:hyperlink>
      <w:r w:rsidRPr="00E13EB3">
        <w:rPr>
          <w:rStyle w:val="Hyperlink"/>
          <w:color w:val="auto"/>
          <w:sz w:val="21"/>
          <w:szCs w:val="21"/>
          <w:u w:val="none"/>
        </w:rPr>
        <w:t>,</w:t>
      </w:r>
      <w:r w:rsidRPr="00E13EB3">
        <w:rPr>
          <w:sz w:val="21"/>
          <w:szCs w:val="21"/>
        </w:rPr>
        <w:t xml:space="preserve"> p.4 and SunLife 2022 </w:t>
      </w:r>
      <w:proofErr w:type="spellStart"/>
      <w:r w:rsidRPr="00E13EB3">
        <w:rPr>
          <w:i/>
          <w:sz w:val="21"/>
          <w:szCs w:val="21"/>
        </w:rPr>
        <w:t>Op.Cit</w:t>
      </w:r>
      <w:proofErr w:type="spellEnd"/>
      <w:r w:rsidRPr="00E13EB3">
        <w:rPr>
          <w:i/>
          <w:sz w:val="21"/>
          <w:szCs w:val="21"/>
        </w:rPr>
        <w:t>.</w:t>
      </w:r>
      <w:r w:rsidRPr="00E13EB3">
        <w:rPr>
          <w:sz w:val="21"/>
          <w:szCs w:val="21"/>
        </w:rPr>
        <w:t>, p.11.</w:t>
      </w:r>
    </w:p>
  </w:endnote>
  <w:endnote w:id="23">
    <w:p w14:paraId="2EBCECBB" w14:textId="77777777" w:rsidR="00E433B9" w:rsidRPr="00E13EB3" w:rsidRDefault="00E433B9" w:rsidP="0097756C">
      <w:pPr>
        <w:pStyle w:val="EndnoteText"/>
        <w:rPr>
          <w:sz w:val="21"/>
          <w:szCs w:val="21"/>
        </w:rPr>
      </w:pPr>
      <w:r w:rsidRPr="00E13EB3">
        <w:rPr>
          <w:rStyle w:val="EndnoteReference"/>
          <w:sz w:val="21"/>
          <w:szCs w:val="21"/>
        </w:rPr>
        <w:endnoteRef/>
      </w:r>
      <w:r w:rsidRPr="00E13EB3">
        <w:rPr>
          <w:sz w:val="21"/>
          <w:szCs w:val="21"/>
        </w:rPr>
        <w:t xml:space="preserve"> In England, Wales and Northern Ireland, unless the coroner carries out an investigation, a Medical Certification Fee is payable for all cremations. Scotland does not charge this fee.</w:t>
      </w:r>
    </w:p>
  </w:endnote>
  <w:endnote w:id="24">
    <w:p w14:paraId="34231B54" w14:textId="33B554E3" w:rsidR="00E433B9" w:rsidRPr="00E13EB3" w:rsidRDefault="00E433B9" w:rsidP="00143903">
      <w:pPr>
        <w:pStyle w:val="EndnoteText"/>
        <w:rPr>
          <w:sz w:val="21"/>
          <w:szCs w:val="21"/>
        </w:rPr>
      </w:pPr>
      <w:r w:rsidRPr="00E13EB3">
        <w:rPr>
          <w:rStyle w:val="EndnoteReference"/>
          <w:sz w:val="21"/>
          <w:szCs w:val="21"/>
        </w:rPr>
        <w:endnoteRef/>
      </w:r>
      <w:r w:rsidRPr="00E13EB3">
        <w:rPr>
          <w:sz w:val="21"/>
          <w:szCs w:val="21"/>
        </w:rPr>
        <w:t xml:space="preserve"> No SunLife data exists for 2003. </w:t>
      </w:r>
      <w:hyperlink r:id="rId15" w:history="1">
        <w:r w:rsidRPr="00E13EB3">
          <w:rPr>
            <w:rStyle w:val="Hyperlink"/>
            <w:sz w:val="21"/>
            <w:szCs w:val="21"/>
          </w:rPr>
          <w:t>CPI inflation data</w:t>
        </w:r>
      </w:hyperlink>
      <w:r w:rsidRPr="00E13EB3">
        <w:rPr>
          <w:sz w:val="21"/>
          <w:szCs w:val="21"/>
        </w:rPr>
        <w:t xml:space="preserve"> applied to SunLife's 2004 figure (£1,835) would put the average cost in 2003 at £1,811, making a 124% increase from 2003 to 2021 (£4,056).</w:t>
      </w:r>
    </w:p>
  </w:endnote>
  <w:endnote w:id="25">
    <w:p w14:paraId="2970B3CC" w14:textId="77777777"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Categorised as including “the funeral director fees for meetings, paperwork and running the funeral; the collection of deceased and care prior to funeral; a hearse or appropriate vehicle for transport to the funeral and a basic coffin.” CMA Final Report </w:t>
      </w:r>
      <w:proofErr w:type="spellStart"/>
      <w:r w:rsidRPr="00E13EB3">
        <w:rPr>
          <w:i/>
          <w:sz w:val="21"/>
          <w:szCs w:val="21"/>
        </w:rPr>
        <w:t>Op.Cit</w:t>
      </w:r>
      <w:proofErr w:type="spellEnd"/>
      <w:r w:rsidRPr="00E13EB3">
        <w:rPr>
          <w:i/>
          <w:sz w:val="21"/>
          <w:szCs w:val="21"/>
        </w:rPr>
        <w:t>.,</w:t>
      </w:r>
      <w:r w:rsidRPr="00E13EB3">
        <w:rPr>
          <w:sz w:val="21"/>
          <w:szCs w:val="21"/>
        </w:rPr>
        <w:t xml:space="preserve"> paragraph 7.36, footnote 980.</w:t>
      </w:r>
    </w:p>
  </w:endnote>
  <w:endnote w:id="26">
    <w:p w14:paraId="3D9F6E03" w14:textId="09264E07"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w:t>
      </w:r>
      <w:r w:rsidRPr="00E13EB3">
        <w:rPr>
          <w:i/>
          <w:sz w:val="21"/>
          <w:szCs w:val="21"/>
        </w:rPr>
        <w:t>Ibid.</w:t>
      </w:r>
      <w:r w:rsidRPr="00E13EB3">
        <w:rPr>
          <w:sz w:val="21"/>
          <w:szCs w:val="21"/>
        </w:rPr>
        <w:t>, paragraphs 7.36 to 7.39</w:t>
      </w:r>
    </w:p>
  </w:endnote>
  <w:endnote w:id="27">
    <w:p w14:paraId="604C5A05" w14:textId="50C7578F" w:rsidR="00E433B9" w:rsidRPr="00E13EB3" w:rsidRDefault="00E433B9" w:rsidP="000B7A8C">
      <w:pPr>
        <w:pStyle w:val="EndnoteText"/>
        <w:rPr>
          <w:sz w:val="21"/>
          <w:szCs w:val="21"/>
        </w:rPr>
      </w:pPr>
      <w:r w:rsidRPr="00E13EB3">
        <w:rPr>
          <w:rStyle w:val="EndnoteReference"/>
          <w:sz w:val="21"/>
          <w:szCs w:val="21"/>
        </w:rPr>
        <w:endnoteRef/>
      </w:r>
      <w:r w:rsidRPr="00E13EB3">
        <w:rPr>
          <w:sz w:val="21"/>
          <w:szCs w:val="21"/>
        </w:rPr>
        <w:t xml:space="preserve"> Tackling Child Poverty and Social Justice Directorate (Scottish Government), </w:t>
      </w:r>
      <w:hyperlink r:id="rId16" w:history="1">
        <w:r w:rsidRPr="00E13EB3">
          <w:rPr>
            <w:rStyle w:val="Hyperlink"/>
            <w:rFonts w:cstheme="minorHAnsi"/>
            <w:sz w:val="21"/>
            <w:szCs w:val="21"/>
          </w:rPr>
          <w:t>Funeral Support Payment: evaluation - qualitative research</w:t>
        </w:r>
      </w:hyperlink>
      <w:r w:rsidRPr="00E13EB3">
        <w:rPr>
          <w:rStyle w:val="Hyperlink"/>
          <w:rFonts w:cstheme="minorHAnsi"/>
          <w:color w:val="auto"/>
          <w:sz w:val="21"/>
          <w:szCs w:val="21"/>
          <w:u w:val="none"/>
        </w:rPr>
        <w:t>, Chapter 8, July 2022.</w:t>
      </w:r>
    </w:p>
  </w:endnote>
  <w:endnote w:id="28">
    <w:p w14:paraId="1DFFB22D" w14:textId="0A7363F0" w:rsidR="00E433B9" w:rsidRPr="00E13EB3" w:rsidRDefault="00E433B9" w:rsidP="006C5ECB">
      <w:pPr>
        <w:pStyle w:val="EndnoteText"/>
        <w:rPr>
          <w:sz w:val="21"/>
          <w:szCs w:val="21"/>
          <w:lang w:val="en-US"/>
        </w:rPr>
      </w:pPr>
      <w:r w:rsidRPr="00E13EB3">
        <w:rPr>
          <w:rStyle w:val="EndnoteReference"/>
          <w:sz w:val="21"/>
          <w:szCs w:val="21"/>
        </w:rPr>
        <w:endnoteRef/>
      </w:r>
      <w:r w:rsidRPr="00E13EB3">
        <w:rPr>
          <w:sz w:val="21"/>
          <w:szCs w:val="21"/>
        </w:rPr>
        <w:t xml:space="preserve"> “All benefits for bereaved people must be up-rated annually in line with inflation in all four nations.” </w:t>
      </w:r>
      <w:r w:rsidRPr="00E13EB3">
        <w:rPr>
          <w:rStyle w:val="Hyperlink"/>
          <w:color w:val="auto"/>
          <w:sz w:val="21"/>
          <w:szCs w:val="21"/>
          <w:u w:val="none"/>
        </w:rPr>
        <w:t xml:space="preserve">UKCB </w:t>
      </w:r>
      <w:proofErr w:type="spellStart"/>
      <w:r w:rsidRPr="00E13EB3">
        <w:rPr>
          <w:i/>
          <w:sz w:val="21"/>
          <w:szCs w:val="21"/>
          <w:lang w:val="en-US"/>
        </w:rPr>
        <w:t>Op.Cit</w:t>
      </w:r>
      <w:proofErr w:type="spellEnd"/>
      <w:r w:rsidRPr="00E13EB3">
        <w:rPr>
          <w:i/>
          <w:sz w:val="21"/>
          <w:szCs w:val="21"/>
          <w:lang w:val="en-US"/>
        </w:rPr>
        <w:t>.</w:t>
      </w:r>
      <w:r w:rsidRPr="00E13EB3">
        <w:rPr>
          <w:sz w:val="21"/>
          <w:szCs w:val="21"/>
          <w:lang w:val="en-US"/>
        </w:rPr>
        <w:t>, p.122</w:t>
      </w:r>
    </w:p>
  </w:endnote>
  <w:endnote w:id="29">
    <w:p w14:paraId="36F3D3EA" w14:textId="02FB1103" w:rsidR="00E433B9" w:rsidRPr="00E13EB3" w:rsidRDefault="00E433B9" w:rsidP="0016791C">
      <w:pPr>
        <w:pStyle w:val="EndnoteText"/>
        <w:rPr>
          <w:sz w:val="21"/>
          <w:szCs w:val="21"/>
        </w:rPr>
      </w:pPr>
      <w:r w:rsidRPr="00E13EB3">
        <w:rPr>
          <w:rStyle w:val="EndnoteReference"/>
          <w:sz w:val="21"/>
          <w:szCs w:val="21"/>
        </w:rPr>
        <w:endnoteRef/>
      </w:r>
      <w:r w:rsidRPr="00E13EB3">
        <w:rPr>
          <w:sz w:val="21"/>
          <w:szCs w:val="21"/>
        </w:rPr>
        <w:t xml:space="preserve"> </w:t>
      </w:r>
      <w:r w:rsidR="0016791C" w:rsidRPr="00E13EB3">
        <w:rPr>
          <w:sz w:val="21"/>
          <w:szCs w:val="21"/>
        </w:rPr>
        <w:t xml:space="preserve">Legal paperwork refers to a grant of probate, letters of administration or, in Scotland, confirmation. </w:t>
      </w:r>
      <w:r w:rsidRPr="00E13EB3">
        <w:rPr>
          <w:sz w:val="21"/>
          <w:szCs w:val="21"/>
        </w:rPr>
        <w:t xml:space="preserve">Arrears of benefit paid in on or after the date of death cannot be deducted and, </w:t>
      </w:r>
      <w:proofErr w:type="spellStart"/>
      <w:r w:rsidRPr="00E13EB3">
        <w:rPr>
          <w:sz w:val="21"/>
          <w:szCs w:val="21"/>
        </w:rPr>
        <w:t>i</w:t>
      </w:r>
      <w:proofErr w:type="spellEnd"/>
      <w:r w:rsidRPr="00E13EB3">
        <w:rPr>
          <w:sz w:val="21"/>
          <w:szCs w:val="21"/>
          <w:lang w:val="en-US"/>
        </w:rPr>
        <w:t>n Scotland, no deductions are made if the deceased was under 18.</w:t>
      </w:r>
    </w:p>
  </w:endnote>
  <w:endnote w:id="30">
    <w:p w14:paraId="29F788F4" w14:textId="77777777" w:rsidR="00E433B9" w:rsidRPr="00E13EB3" w:rsidRDefault="00E433B9" w:rsidP="00052634">
      <w:pPr>
        <w:pStyle w:val="EndnoteText"/>
        <w:rPr>
          <w:sz w:val="21"/>
          <w:szCs w:val="21"/>
        </w:rPr>
      </w:pPr>
      <w:r w:rsidRPr="00E13EB3">
        <w:rPr>
          <w:rStyle w:val="EndnoteReference"/>
          <w:sz w:val="21"/>
          <w:szCs w:val="21"/>
        </w:rPr>
        <w:endnoteRef/>
      </w:r>
      <w:r w:rsidRPr="00E13EB3">
        <w:rPr>
          <w:sz w:val="21"/>
          <w:szCs w:val="21"/>
        </w:rPr>
        <w:t xml:space="preserve"> Child Tax Credit, Housing Benefit, income-based Jobseeker's Allowance (JSA), income-related Employment and Support Allowance (ESA), Income Support, Pension Credit, Universal Credit (UC) or Working Tax Credit (disability or severe disability element).</w:t>
      </w:r>
    </w:p>
  </w:endnote>
  <w:endnote w:id="31">
    <w:p w14:paraId="0F4F61E6" w14:textId="24A6E2BB" w:rsidR="00E433B9" w:rsidRPr="00E13EB3" w:rsidRDefault="00E433B9" w:rsidP="00E007FE">
      <w:pPr>
        <w:pStyle w:val="EndnoteText"/>
        <w:rPr>
          <w:sz w:val="21"/>
          <w:szCs w:val="21"/>
        </w:rPr>
      </w:pPr>
      <w:r w:rsidRPr="00E13EB3">
        <w:rPr>
          <w:rStyle w:val="EndnoteReference"/>
          <w:sz w:val="21"/>
          <w:szCs w:val="21"/>
        </w:rPr>
        <w:endnoteRef/>
      </w:r>
      <w:r w:rsidRPr="00E13EB3">
        <w:rPr>
          <w:sz w:val="21"/>
          <w:szCs w:val="21"/>
        </w:rPr>
        <w:t xml:space="preserve"> “No recourse to public funds” is an immigration condition imposed on a person who is “subject to immigration control”, as defined at section 115 of the Immigration and Asylum Act 1999.</w:t>
      </w:r>
    </w:p>
  </w:endnote>
  <w:endnote w:id="32">
    <w:p w14:paraId="45BB02AA" w14:textId="04C6D112"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Joseph Rowntree Foundation (JRF), </w:t>
      </w:r>
      <w:hyperlink r:id="rId17" w:history="1">
        <w:r w:rsidRPr="00E13EB3">
          <w:rPr>
            <w:rStyle w:val="Hyperlink"/>
            <w:sz w:val="21"/>
            <w:szCs w:val="21"/>
          </w:rPr>
          <w:t>A Minimum Income Standard for the UK in 2022</w:t>
        </w:r>
      </w:hyperlink>
      <w:r w:rsidRPr="00E13EB3">
        <w:rPr>
          <w:rStyle w:val="Hyperlink"/>
          <w:color w:val="auto"/>
          <w:sz w:val="21"/>
          <w:szCs w:val="21"/>
          <w:u w:val="none"/>
        </w:rPr>
        <w:t>, September 2022.</w:t>
      </w:r>
      <w:r w:rsidRPr="00E13EB3">
        <w:rPr>
          <w:sz w:val="21"/>
          <w:szCs w:val="21"/>
        </w:rPr>
        <w:t xml:space="preserve"> </w:t>
      </w:r>
    </w:p>
  </w:endnote>
  <w:endnote w:id="33">
    <w:p w14:paraId="63E46954" w14:textId="0B8C8FC8"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JRF’s report (</w:t>
      </w:r>
      <w:r w:rsidRPr="00E13EB3">
        <w:rPr>
          <w:i/>
          <w:sz w:val="21"/>
          <w:szCs w:val="21"/>
        </w:rPr>
        <w:t>ibid.</w:t>
      </w:r>
      <w:r w:rsidRPr="00E13EB3">
        <w:rPr>
          <w:sz w:val="21"/>
          <w:szCs w:val="21"/>
        </w:rPr>
        <w:t xml:space="preserve">) found that “changes to UC for those in work, introduced in November 2021”, although they “have improved the situation for working households relative to those on out-of-work benefits, this has not been enough to offset the rapidly rising living costs seen in recent months.” While Just Fair’s </w:t>
      </w:r>
      <w:r w:rsidRPr="00E13EB3">
        <w:rPr>
          <w:rFonts w:cstheme="minorHAnsi"/>
          <w:sz w:val="21"/>
          <w:szCs w:val="21"/>
        </w:rPr>
        <w:t>submission to the CESCR on behalf of civil society organisations in England and Wales</w:t>
      </w:r>
      <w:r w:rsidRPr="00E13EB3">
        <w:rPr>
          <w:sz w:val="21"/>
          <w:szCs w:val="21"/>
        </w:rPr>
        <w:t xml:space="preserve"> reports that “evidence indicates that in-work poverty has increased, rising from 13% of in-work households being in poverty in 1996-97 to 17% in 2019-20 (SUB 22, p. 9). … Furthermore, a lack of growth in earnings has meant there has been no mitigation of cuts to in-work social security benefits undertaken by the State Party over the last ten years (SUB 14, p. 2).”</w:t>
      </w:r>
    </w:p>
  </w:endnote>
  <w:endnote w:id="34">
    <w:p w14:paraId="7487FBC8" w14:textId="67A32761"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 xml:space="preserve">UKCB </w:t>
      </w:r>
      <w:proofErr w:type="spellStart"/>
      <w:r w:rsidRPr="00E13EB3">
        <w:rPr>
          <w:i/>
          <w:sz w:val="21"/>
          <w:szCs w:val="21"/>
          <w:lang w:val="en-US"/>
        </w:rPr>
        <w:t>Op.Cit</w:t>
      </w:r>
      <w:proofErr w:type="spellEnd"/>
      <w:r w:rsidRPr="00E13EB3">
        <w:rPr>
          <w:i/>
          <w:sz w:val="21"/>
          <w:szCs w:val="21"/>
          <w:lang w:val="en-US"/>
        </w:rPr>
        <w:t>.,</w:t>
      </w:r>
      <w:r w:rsidRPr="00E13EB3">
        <w:rPr>
          <w:sz w:val="21"/>
          <w:szCs w:val="21"/>
          <w:lang w:val="en-US"/>
        </w:rPr>
        <w:t xml:space="preserve"> p.122.</w:t>
      </w:r>
    </w:p>
  </w:endnote>
  <w:endnote w:id="35">
    <w:p w14:paraId="774936DE" w14:textId="2694D3C6" w:rsidR="00E433B9" w:rsidRPr="00E13EB3" w:rsidRDefault="00E433B9" w:rsidP="00801EFF">
      <w:pPr>
        <w:pStyle w:val="EndnoteText"/>
        <w:rPr>
          <w:sz w:val="21"/>
          <w:szCs w:val="21"/>
        </w:rPr>
      </w:pPr>
      <w:r w:rsidRPr="00E13EB3">
        <w:rPr>
          <w:rStyle w:val="EndnoteReference"/>
          <w:sz w:val="21"/>
          <w:szCs w:val="21"/>
        </w:rPr>
        <w:endnoteRef/>
      </w:r>
      <w:r w:rsidRPr="00E13EB3">
        <w:rPr>
          <w:sz w:val="21"/>
          <w:szCs w:val="21"/>
        </w:rPr>
        <w:t xml:space="preserve"> Social Security Scotland, </w:t>
      </w:r>
      <w:hyperlink r:id="rId18" w:history="1">
        <w:r w:rsidRPr="00E13EB3">
          <w:rPr>
            <w:rStyle w:val="Hyperlink"/>
            <w:sz w:val="21"/>
            <w:szCs w:val="21"/>
          </w:rPr>
          <w:t>Eligibility for Funeral Support Payment</w:t>
        </w:r>
      </w:hyperlink>
      <w:r w:rsidRPr="00E13EB3">
        <w:rPr>
          <w:rStyle w:val="Hyperlink"/>
          <w:color w:val="auto"/>
          <w:sz w:val="21"/>
          <w:szCs w:val="21"/>
          <w:u w:val="none"/>
        </w:rPr>
        <w:t xml:space="preserve">, February 2021. </w:t>
      </w:r>
      <w:r w:rsidRPr="00E13EB3">
        <w:rPr>
          <w:sz w:val="21"/>
          <w:szCs w:val="21"/>
        </w:rPr>
        <w:t>See section titled “Providing evidence of responsibility”.</w:t>
      </w:r>
    </w:p>
  </w:endnote>
  <w:endnote w:id="36">
    <w:p w14:paraId="10DE49E0" w14:textId="454CE311" w:rsidR="00E433B9" w:rsidRPr="00E13EB3" w:rsidRDefault="00E433B9" w:rsidP="00801EFF">
      <w:pPr>
        <w:pStyle w:val="EndnoteText"/>
        <w:rPr>
          <w:sz w:val="21"/>
          <w:szCs w:val="21"/>
        </w:rPr>
      </w:pPr>
      <w:r w:rsidRPr="00E13EB3">
        <w:rPr>
          <w:rStyle w:val="EndnoteReference"/>
          <w:sz w:val="21"/>
          <w:szCs w:val="21"/>
        </w:rPr>
        <w:endnoteRef/>
      </w:r>
      <w:r w:rsidRPr="00E13EB3">
        <w:rPr>
          <w:sz w:val="21"/>
          <w:szCs w:val="21"/>
        </w:rPr>
        <w:t xml:space="preserve"> </w:t>
      </w:r>
      <w:hyperlink r:id="rId19" w:history="1">
        <w:r w:rsidRPr="00E13EB3">
          <w:rPr>
            <w:rStyle w:val="Hyperlink"/>
            <w:sz w:val="21"/>
            <w:szCs w:val="21"/>
          </w:rPr>
          <w:t>The Funeral Expense Assistance (Scotland) Regulations 2019</w:t>
        </w:r>
      </w:hyperlink>
      <w:r w:rsidRPr="00E13EB3">
        <w:rPr>
          <w:rStyle w:val="Hyperlink"/>
          <w:color w:val="auto"/>
          <w:sz w:val="21"/>
          <w:szCs w:val="21"/>
          <w:u w:val="none"/>
        </w:rPr>
        <w:t>,</w:t>
      </w:r>
      <w:r w:rsidRPr="00E13EB3">
        <w:rPr>
          <w:sz w:val="21"/>
          <w:szCs w:val="21"/>
        </w:rPr>
        <w:t xml:space="preserve"> Regulation 7(</w:t>
      </w:r>
      <w:r w:rsidRPr="00E13EB3">
        <w:rPr>
          <w:rStyle w:val="Hyperlink"/>
          <w:color w:val="auto"/>
          <w:sz w:val="21"/>
          <w:szCs w:val="21"/>
          <w:u w:val="none"/>
        </w:rPr>
        <w:t xml:space="preserve">2) “In determining whether it was reasonable to accept responsibility, the Scottish Ministers must consider— (a) whether someone other than the applicant, or the partner of the applicant, would be the nearest relative of the deceased person in terms of section 65(3) to (6) (arrangements on death of adult) of the Burial and Cremation (Scotland) Act 2016(1), and / (b) any other relevant circumstances that the applicant brings to their attention.” </w:t>
      </w:r>
    </w:p>
  </w:endnote>
  <w:endnote w:id="37">
    <w:p w14:paraId="7EAAC0E2" w14:textId="18B5D68E"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Our experience and evidence almost entirely relates to England and Wales as we receive very few referrals from Northern Ireland. However, the rules as set out in the legislation are the same.</w:t>
      </w:r>
    </w:p>
  </w:endnote>
  <w:endnote w:id="38">
    <w:p w14:paraId="28CF73A0" w14:textId="77777777"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For both the FEP and the SFFEP “</w:t>
      </w:r>
      <w:r w:rsidRPr="00E13EB3">
        <w:rPr>
          <w:sz w:val="21"/>
          <w:szCs w:val="21"/>
          <w:lang w:val="en-US"/>
        </w:rPr>
        <w:t>partner” is defined as “the other member of a couple” with “couple” defined as “</w:t>
      </w:r>
      <w:r w:rsidRPr="00E13EB3">
        <w:rPr>
          <w:sz w:val="21"/>
          <w:szCs w:val="21"/>
        </w:rPr>
        <w:t xml:space="preserve">1. two people who are married to, or civil partners of, each other and are members of the same household / 2. two people who are not married to, or civil partners of, each other but are living together as if they were a married couple or civil partners.” There are further qualifying definitions for </w:t>
      </w:r>
      <w:r w:rsidRPr="00E13EB3">
        <w:rPr>
          <w:sz w:val="21"/>
          <w:szCs w:val="21"/>
          <w:lang w:val="en-US"/>
        </w:rPr>
        <w:t>those in a polygamous marriage.</w:t>
      </w:r>
      <w:r w:rsidRPr="00E13EB3">
        <w:rPr>
          <w:sz w:val="21"/>
          <w:szCs w:val="21"/>
        </w:rPr>
        <w:t xml:space="preserve"> </w:t>
      </w:r>
      <w:hyperlink r:id="rId20" w:history="1">
        <w:r w:rsidRPr="00E13EB3">
          <w:rPr>
            <w:rStyle w:val="Hyperlink"/>
            <w:i/>
            <w:iCs/>
            <w:sz w:val="21"/>
            <w:szCs w:val="21"/>
          </w:rPr>
          <w:t>Advice for Decision Making Guide - L: Universal Credit</w:t>
        </w:r>
      </w:hyperlink>
      <w:r w:rsidRPr="00E13EB3">
        <w:rPr>
          <w:sz w:val="21"/>
          <w:szCs w:val="21"/>
        </w:rPr>
        <w:t xml:space="preserve"> and </w:t>
      </w:r>
      <w:hyperlink r:id="rId21" w:history="1">
        <w:r w:rsidRPr="00E13EB3">
          <w:rPr>
            <w:rStyle w:val="Hyperlink"/>
            <w:i/>
            <w:iCs/>
            <w:sz w:val="21"/>
            <w:szCs w:val="21"/>
          </w:rPr>
          <w:t>Decision Makers’ Guide - Vol 7 Ch 39: Social Fund payments</w:t>
        </w:r>
      </w:hyperlink>
      <w:r w:rsidRPr="00E13EB3">
        <w:rPr>
          <w:sz w:val="21"/>
          <w:szCs w:val="21"/>
        </w:rPr>
        <w:t xml:space="preserve"> with </w:t>
      </w:r>
      <w:hyperlink r:id="rId22" w:history="1">
        <w:r w:rsidRPr="00E13EB3">
          <w:rPr>
            <w:rStyle w:val="Hyperlink"/>
            <w:i/>
            <w:iCs/>
            <w:sz w:val="21"/>
            <w:szCs w:val="21"/>
          </w:rPr>
          <w:t>DMG Vol 4 Ch 22: Membership of the family</w:t>
        </w:r>
      </w:hyperlink>
      <w:r w:rsidRPr="00E13EB3">
        <w:rPr>
          <w:i/>
          <w:iCs/>
          <w:sz w:val="21"/>
          <w:szCs w:val="21"/>
        </w:rPr>
        <w:t>.</w:t>
      </w:r>
    </w:p>
  </w:endnote>
  <w:endnote w:id="39">
    <w:p w14:paraId="1A75AB55" w14:textId="186B5E80" w:rsidR="00E433B9" w:rsidRPr="00E13EB3" w:rsidRDefault="00E433B9" w:rsidP="00DF3A04">
      <w:pPr>
        <w:pStyle w:val="EndnoteText"/>
        <w:rPr>
          <w:sz w:val="21"/>
          <w:szCs w:val="21"/>
        </w:rPr>
      </w:pPr>
      <w:r w:rsidRPr="00E13EB3">
        <w:rPr>
          <w:rStyle w:val="EndnoteReference"/>
          <w:sz w:val="21"/>
          <w:szCs w:val="21"/>
        </w:rPr>
        <w:endnoteRef/>
      </w:r>
      <w:r w:rsidRPr="00E13EB3">
        <w:rPr>
          <w:sz w:val="21"/>
          <w:szCs w:val="21"/>
        </w:rPr>
        <w:t xml:space="preserve"> </w:t>
      </w:r>
      <w:hyperlink r:id="rId23" w:history="1">
        <w:r w:rsidRPr="00E13EB3">
          <w:rPr>
            <w:rStyle w:val="Hyperlink"/>
            <w:sz w:val="21"/>
            <w:szCs w:val="21"/>
          </w:rPr>
          <w:t>The Social Fund Maternity and Funeral Expenses (General) Regulations 2005</w:t>
        </w:r>
      </w:hyperlink>
      <w:r w:rsidRPr="00E13EB3">
        <w:rPr>
          <w:sz w:val="21"/>
          <w:szCs w:val="21"/>
        </w:rPr>
        <w:t xml:space="preserve"> (SFFEP) and </w:t>
      </w:r>
      <w:hyperlink r:id="rId24" w:history="1">
        <w:r w:rsidRPr="00E13EB3">
          <w:rPr>
            <w:rStyle w:val="Hyperlink"/>
            <w:sz w:val="21"/>
            <w:szCs w:val="21"/>
            <w:lang w:val="en-US"/>
          </w:rPr>
          <w:t>The Social Fund Maternity and Funeral Expenses (General) Regulations (Northern Ireland) 2005</w:t>
        </w:r>
      </w:hyperlink>
      <w:r w:rsidRPr="00E13EB3">
        <w:rPr>
          <w:rStyle w:val="Hyperlink"/>
          <w:color w:val="auto"/>
          <w:sz w:val="21"/>
          <w:szCs w:val="21"/>
          <w:u w:val="none"/>
          <w:lang w:val="en-US"/>
        </w:rPr>
        <w:t xml:space="preserve"> (FEP), </w:t>
      </w:r>
      <w:r w:rsidRPr="00E13EB3">
        <w:rPr>
          <w:sz w:val="21"/>
          <w:szCs w:val="21"/>
        </w:rPr>
        <w:t>Regulations 8(1) and 8(2) in both.</w:t>
      </w:r>
    </w:p>
  </w:endnote>
  <w:endnote w:id="40">
    <w:p w14:paraId="7A6292B3" w14:textId="11BDE9F9"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w:t>
      </w:r>
      <w:r w:rsidRPr="00E13EB3">
        <w:rPr>
          <w:i/>
          <w:sz w:val="21"/>
          <w:szCs w:val="21"/>
        </w:rPr>
        <w:t>Ibid.</w:t>
      </w:r>
      <w:r w:rsidRPr="00E13EB3">
        <w:rPr>
          <w:sz w:val="21"/>
          <w:szCs w:val="21"/>
        </w:rPr>
        <w:t>, Regulation 8(7)(b) in both.</w:t>
      </w:r>
    </w:p>
  </w:endnote>
  <w:endnote w:id="41">
    <w:p w14:paraId="1DB1105A" w14:textId="6F973335"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Based on real cases with names and s</w:t>
      </w:r>
      <w:proofErr w:type="spellStart"/>
      <w:r w:rsidRPr="00E13EB3">
        <w:rPr>
          <w:sz w:val="21"/>
          <w:szCs w:val="21"/>
          <w:lang w:val="en-US"/>
        </w:rPr>
        <w:t>ome</w:t>
      </w:r>
      <w:proofErr w:type="spellEnd"/>
      <w:r w:rsidRPr="00E13EB3">
        <w:rPr>
          <w:sz w:val="21"/>
          <w:szCs w:val="21"/>
          <w:lang w:val="en-US"/>
        </w:rPr>
        <w:t xml:space="preserve"> details changed to ensure anonymity.</w:t>
      </w:r>
    </w:p>
  </w:endnote>
  <w:endnote w:id="42">
    <w:p w14:paraId="14BE9B9C" w14:textId="599B7129"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Social Security Scotland, </w:t>
      </w:r>
      <w:hyperlink r:id="rId25" w:history="1">
        <w:r w:rsidRPr="00E13EB3">
          <w:rPr>
            <w:rStyle w:val="Hyperlink"/>
            <w:sz w:val="21"/>
            <w:szCs w:val="21"/>
          </w:rPr>
          <w:t>Eligibility for Funeral Support Payment</w:t>
        </w:r>
      </w:hyperlink>
      <w:r w:rsidRPr="00E13EB3">
        <w:rPr>
          <w:rStyle w:val="Hyperlink"/>
          <w:color w:val="auto"/>
          <w:sz w:val="21"/>
          <w:szCs w:val="21"/>
          <w:u w:val="none"/>
        </w:rPr>
        <w:t xml:space="preserve"> </w:t>
      </w:r>
      <w:proofErr w:type="spellStart"/>
      <w:r w:rsidRPr="00E13EB3">
        <w:rPr>
          <w:rStyle w:val="Hyperlink"/>
          <w:i/>
          <w:color w:val="auto"/>
          <w:sz w:val="21"/>
          <w:szCs w:val="21"/>
          <w:u w:val="none"/>
        </w:rPr>
        <w:t>Op.Cit</w:t>
      </w:r>
      <w:proofErr w:type="spellEnd"/>
      <w:r w:rsidRPr="00E13EB3">
        <w:rPr>
          <w:rStyle w:val="Hyperlink"/>
          <w:color w:val="auto"/>
          <w:sz w:val="21"/>
          <w:szCs w:val="21"/>
          <w:u w:val="none"/>
        </w:rPr>
        <w:t>.</w:t>
      </w:r>
    </w:p>
  </w:endnote>
  <w:endnote w:id="43">
    <w:p w14:paraId="35935DCB" w14:textId="44BB7D3C"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w:t>
      </w:r>
      <w:r w:rsidRPr="00E13EB3">
        <w:rPr>
          <w:rStyle w:val="Hyperlink"/>
          <w:color w:val="auto"/>
          <w:sz w:val="21"/>
          <w:szCs w:val="21"/>
          <w:u w:val="none"/>
        </w:rPr>
        <w:t xml:space="preserve">SFFEP and FEP Regulations </w:t>
      </w:r>
      <w:proofErr w:type="spellStart"/>
      <w:r w:rsidRPr="00E13EB3">
        <w:rPr>
          <w:rStyle w:val="Hyperlink"/>
          <w:i/>
          <w:color w:val="auto"/>
          <w:sz w:val="21"/>
          <w:szCs w:val="21"/>
          <w:u w:val="none"/>
        </w:rPr>
        <w:t>Op.Cit</w:t>
      </w:r>
      <w:proofErr w:type="spellEnd"/>
      <w:r w:rsidRPr="00E13EB3">
        <w:rPr>
          <w:rStyle w:val="Hyperlink"/>
          <w:i/>
          <w:color w:val="auto"/>
          <w:sz w:val="21"/>
          <w:szCs w:val="21"/>
          <w:u w:val="none"/>
        </w:rPr>
        <w:t>.</w:t>
      </w:r>
      <w:r w:rsidRPr="00E13EB3">
        <w:rPr>
          <w:rStyle w:val="Hyperlink"/>
          <w:color w:val="auto"/>
          <w:sz w:val="21"/>
          <w:szCs w:val="21"/>
          <w:u w:val="none"/>
        </w:rPr>
        <w:t xml:space="preserve">, </w:t>
      </w:r>
      <w:r w:rsidRPr="00E13EB3">
        <w:rPr>
          <w:sz w:val="21"/>
          <w:szCs w:val="21"/>
        </w:rPr>
        <w:t>Regulation 7(8)(a),(d)&amp;(e).</w:t>
      </w:r>
    </w:p>
  </w:endnote>
  <w:endnote w:id="44">
    <w:p w14:paraId="7E5832B2" w14:textId="3E681A20"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Social Security Scotland, </w:t>
      </w:r>
      <w:hyperlink r:id="rId26" w:history="1">
        <w:r w:rsidRPr="00E13EB3">
          <w:rPr>
            <w:rStyle w:val="Hyperlink"/>
            <w:sz w:val="21"/>
            <w:szCs w:val="21"/>
          </w:rPr>
          <w:t>Eligibility for Funeral Support Payment</w:t>
        </w:r>
      </w:hyperlink>
      <w:r w:rsidRPr="00E13EB3">
        <w:rPr>
          <w:rStyle w:val="Hyperlink"/>
          <w:color w:val="auto"/>
          <w:sz w:val="21"/>
          <w:szCs w:val="21"/>
          <w:u w:val="none"/>
        </w:rPr>
        <w:t xml:space="preserve"> </w:t>
      </w:r>
      <w:proofErr w:type="spellStart"/>
      <w:r w:rsidRPr="00E13EB3">
        <w:rPr>
          <w:rStyle w:val="Hyperlink"/>
          <w:i/>
          <w:color w:val="auto"/>
          <w:sz w:val="21"/>
          <w:szCs w:val="21"/>
          <w:u w:val="none"/>
        </w:rPr>
        <w:t>Op.Cit</w:t>
      </w:r>
      <w:proofErr w:type="spellEnd"/>
      <w:r w:rsidRPr="00E13EB3">
        <w:rPr>
          <w:rStyle w:val="Hyperlink"/>
          <w:color w:val="auto"/>
          <w:sz w:val="21"/>
          <w:szCs w:val="21"/>
          <w:u w:val="none"/>
        </w:rPr>
        <w:t>.</w:t>
      </w:r>
    </w:p>
  </w:endnote>
  <w:endnote w:id="45">
    <w:p w14:paraId="5F7AA09C" w14:textId="31B75217"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 xml:space="preserve">UKCB </w:t>
      </w:r>
      <w:r w:rsidRPr="00E13EB3">
        <w:rPr>
          <w:i/>
          <w:sz w:val="21"/>
          <w:szCs w:val="21"/>
          <w:lang w:val="en-US"/>
        </w:rPr>
        <w:t>Op. Cit.,</w:t>
      </w:r>
      <w:r w:rsidRPr="00E13EB3">
        <w:rPr>
          <w:sz w:val="21"/>
          <w:szCs w:val="21"/>
          <w:lang w:val="en-US"/>
        </w:rPr>
        <w:t xml:space="preserve"> p.110.</w:t>
      </w:r>
    </w:p>
  </w:endnote>
  <w:endnote w:id="46">
    <w:p w14:paraId="0F9A9FBB" w14:textId="0796729B" w:rsidR="00E433B9" w:rsidRPr="00E13EB3" w:rsidRDefault="00E433B9" w:rsidP="004D496D">
      <w:pPr>
        <w:pStyle w:val="EndnoteText"/>
        <w:rPr>
          <w:sz w:val="21"/>
          <w:szCs w:val="21"/>
          <w:lang w:val="en-US"/>
        </w:rPr>
      </w:pPr>
      <w:r w:rsidRPr="00E13EB3">
        <w:rPr>
          <w:rStyle w:val="EndnoteReference"/>
          <w:sz w:val="21"/>
          <w:szCs w:val="21"/>
        </w:rPr>
        <w:endnoteRef/>
      </w:r>
      <w:r w:rsidRPr="00E13EB3">
        <w:rPr>
          <w:sz w:val="21"/>
          <w:szCs w:val="21"/>
        </w:rPr>
        <w:t xml:space="preserve"> Financial Conduct Authority, </w:t>
      </w:r>
      <w:hyperlink r:id="rId27" w:history="1">
        <w:r w:rsidRPr="00E13EB3">
          <w:rPr>
            <w:rStyle w:val="Hyperlink"/>
            <w:sz w:val="21"/>
            <w:szCs w:val="21"/>
          </w:rPr>
          <w:t>FG21/1 Guidance for firms on the fair treatment</w:t>
        </w:r>
      </w:hyperlink>
      <w:r w:rsidRPr="00E13EB3">
        <w:rPr>
          <w:rStyle w:val="Hyperlink"/>
          <w:color w:val="auto"/>
          <w:sz w:val="21"/>
          <w:szCs w:val="21"/>
          <w:u w:val="none"/>
        </w:rPr>
        <w:t>, 2021.</w:t>
      </w:r>
    </w:p>
  </w:endnote>
  <w:endnote w:id="47">
    <w:p w14:paraId="27F1E209" w14:textId="0DA9E938" w:rsidR="00E433B9" w:rsidRPr="00E13EB3" w:rsidRDefault="00E433B9" w:rsidP="00E433B9">
      <w:pPr>
        <w:pStyle w:val="EndnoteText"/>
        <w:rPr>
          <w:sz w:val="21"/>
          <w:szCs w:val="21"/>
        </w:rPr>
      </w:pPr>
      <w:r w:rsidRPr="00E13EB3">
        <w:rPr>
          <w:rStyle w:val="EndnoteReference"/>
          <w:sz w:val="21"/>
          <w:szCs w:val="21"/>
        </w:rPr>
        <w:endnoteRef/>
      </w:r>
      <w:r w:rsidRPr="00E13EB3">
        <w:rPr>
          <w:sz w:val="21"/>
          <w:szCs w:val="21"/>
        </w:rPr>
        <w:t xml:space="preserve"> </w:t>
      </w:r>
      <w:hyperlink r:id="rId28" w:history="1">
        <w:r w:rsidRPr="00E13EB3">
          <w:rPr>
            <w:rStyle w:val="Hyperlink"/>
            <w:color w:val="auto"/>
            <w:sz w:val="21"/>
            <w:szCs w:val="21"/>
            <w:u w:val="none"/>
          </w:rPr>
          <w:t>DWP</w:t>
        </w:r>
      </w:hyperlink>
      <w:r w:rsidRPr="00E13EB3">
        <w:rPr>
          <w:rStyle w:val="Hyperlink"/>
          <w:color w:val="auto"/>
          <w:sz w:val="21"/>
          <w:szCs w:val="21"/>
          <w:u w:val="none"/>
        </w:rPr>
        <w:t xml:space="preserve"> </w:t>
      </w:r>
      <w:r w:rsidRPr="00E13EB3">
        <w:rPr>
          <w:rStyle w:val="Hyperlink"/>
          <w:i/>
          <w:color w:val="auto"/>
          <w:sz w:val="21"/>
          <w:szCs w:val="21"/>
          <w:u w:val="none"/>
        </w:rPr>
        <w:t>Op. Cit.,</w:t>
      </w:r>
      <w:r w:rsidRPr="00E13EB3">
        <w:rPr>
          <w:sz w:val="21"/>
          <w:szCs w:val="21"/>
        </w:rPr>
        <w:t xml:space="preserve"> Annex 1; </w:t>
      </w:r>
      <w:proofErr w:type="spellStart"/>
      <w:r w:rsidRPr="00E13EB3">
        <w:rPr>
          <w:sz w:val="21"/>
          <w:szCs w:val="21"/>
        </w:rPr>
        <w:t>DfC</w:t>
      </w:r>
      <w:proofErr w:type="spellEnd"/>
      <w:r w:rsidRPr="00E13EB3">
        <w:rPr>
          <w:sz w:val="21"/>
          <w:szCs w:val="21"/>
        </w:rPr>
        <w:t xml:space="preserve"> 2020-21, </w:t>
      </w:r>
      <w:proofErr w:type="spellStart"/>
      <w:r w:rsidRPr="00E13EB3">
        <w:rPr>
          <w:i/>
          <w:sz w:val="21"/>
          <w:szCs w:val="21"/>
        </w:rPr>
        <w:t>Op.Cit</w:t>
      </w:r>
      <w:proofErr w:type="spellEnd"/>
      <w:r w:rsidRPr="00E13EB3">
        <w:rPr>
          <w:i/>
          <w:sz w:val="21"/>
          <w:szCs w:val="21"/>
        </w:rPr>
        <w:t>.,</w:t>
      </w:r>
      <w:r w:rsidRPr="00E13EB3">
        <w:rPr>
          <w:sz w:val="21"/>
          <w:szCs w:val="21"/>
        </w:rPr>
        <w:t xml:space="preserve"> </w:t>
      </w:r>
      <w:r w:rsidRPr="00E13EB3">
        <w:rPr>
          <w:rStyle w:val="Hyperlink"/>
          <w:color w:val="auto"/>
          <w:sz w:val="21"/>
          <w:szCs w:val="21"/>
          <w:u w:val="none"/>
        </w:rPr>
        <w:t>Annex 1 and</w:t>
      </w:r>
      <w:r w:rsidRPr="00E13EB3">
        <w:rPr>
          <w:sz w:val="21"/>
          <w:szCs w:val="21"/>
        </w:rPr>
        <w:t xml:space="preserve"> </w:t>
      </w:r>
      <w:proofErr w:type="spellStart"/>
      <w:r w:rsidRPr="00E13EB3">
        <w:rPr>
          <w:sz w:val="21"/>
          <w:szCs w:val="21"/>
        </w:rPr>
        <w:t>DfC</w:t>
      </w:r>
      <w:proofErr w:type="spellEnd"/>
      <w:r w:rsidRPr="00E13EB3">
        <w:rPr>
          <w:sz w:val="21"/>
          <w:szCs w:val="21"/>
        </w:rPr>
        <w:t xml:space="preserve"> 2021-22, </w:t>
      </w:r>
      <w:proofErr w:type="spellStart"/>
      <w:r w:rsidRPr="00E13EB3">
        <w:rPr>
          <w:i/>
          <w:sz w:val="21"/>
          <w:szCs w:val="21"/>
        </w:rPr>
        <w:t>Op.Cit</w:t>
      </w:r>
      <w:proofErr w:type="spellEnd"/>
      <w:r w:rsidRPr="00E13EB3">
        <w:rPr>
          <w:i/>
          <w:sz w:val="21"/>
          <w:szCs w:val="21"/>
        </w:rPr>
        <w:t>.,</w:t>
      </w:r>
      <w:r w:rsidRPr="00E13EB3">
        <w:rPr>
          <w:sz w:val="21"/>
          <w:szCs w:val="21"/>
        </w:rPr>
        <w:t xml:space="preserve"> </w:t>
      </w:r>
      <w:r w:rsidRPr="00E13EB3">
        <w:rPr>
          <w:rStyle w:val="Hyperlink"/>
          <w:color w:val="auto"/>
          <w:sz w:val="21"/>
          <w:szCs w:val="21"/>
          <w:u w:val="none"/>
        </w:rPr>
        <w:t>Annex 1.</w:t>
      </w:r>
    </w:p>
  </w:endnote>
  <w:endnote w:id="48">
    <w:p w14:paraId="21A0AD19" w14:textId="0F7C3EE1" w:rsidR="00E433B9" w:rsidRPr="00E13EB3" w:rsidRDefault="00E433B9" w:rsidP="002A1D2C">
      <w:pPr>
        <w:pStyle w:val="EndnoteText"/>
        <w:rPr>
          <w:sz w:val="21"/>
          <w:szCs w:val="21"/>
          <w:lang w:val="en-US"/>
        </w:rPr>
      </w:pPr>
      <w:r w:rsidRPr="00E13EB3">
        <w:rPr>
          <w:rStyle w:val="EndnoteReference"/>
          <w:sz w:val="21"/>
          <w:szCs w:val="21"/>
        </w:rPr>
        <w:endnoteRef/>
      </w:r>
      <w:r w:rsidRPr="00E13EB3">
        <w:rPr>
          <w:sz w:val="21"/>
          <w:szCs w:val="21"/>
        </w:rPr>
        <w:t xml:space="preserve"> Social Security Scotland, Funeral Support Payment statistics 2021 and 2022, </w:t>
      </w:r>
      <w:proofErr w:type="spellStart"/>
      <w:r w:rsidRPr="00E13EB3">
        <w:rPr>
          <w:i/>
          <w:sz w:val="21"/>
          <w:szCs w:val="21"/>
        </w:rPr>
        <w:t>Op.Cit</w:t>
      </w:r>
      <w:proofErr w:type="spellEnd"/>
      <w:r w:rsidRPr="00E13EB3">
        <w:rPr>
          <w:i/>
          <w:sz w:val="21"/>
          <w:szCs w:val="21"/>
        </w:rPr>
        <w:t>.</w:t>
      </w:r>
      <w:r w:rsidRPr="00E13EB3">
        <w:rPr>
          <w:sz w:val="21"/>
          <w:szCs w:val="21"/>
        </w:rPr>
        <w:t>, p.1</w:t>
      </w:r>
    </w:p>
  </w:endnote>
  <w:endnote w:id="49">
    <w:p w14:paraId="4A72027A" w14:textId="13F78421"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Tackling Child Poverty and Social Justice Directorate (Scottish Government) </w:t>
      </w:r>
      <w:proofErr w:type="spellStart"/>
      <w:r w:rsidRPr="00E13EB3">
        <w:rPr>
          <w:i/>
          <w:sz w:val="21"/>
          <w:szCs w:val="21"/>
        </w:rPr>
        <w:t>Op.Cit</w:t>
      </w:r>
      <w:proofErr w:type="spellEnd"/>
      <w:r w:rsidRPr="00E13EB3">
        <w:rPr>
          <w:i/>
          <w:sz w:val="21"/>
          <w:szCs w:val="21"/>
        </w:rPr>
        <w:t>.</w:t>
      </w:r>
      <w:r w:rsidRPr="00E13EB3">
        <w:rPr>
          <w:sz w:val="21"/>
          <w:szCs w:val="21"/>
        </w:rPr>
        <w:t>, Chapter 2.</w:t>
      </w:r>
    </w:p>
  </w:endnote>
  <w:endnote w:id="50">
    <w:p w14:paraId="48065AD4" w14:textId="2AE8C6EA" w:rsidR="00E433B9" w:rsidRPr="00E13EB3" w:rsidRDefault="00E433B9" w:rsidP="000765F7">
      <w:pPr>
        <w:spacing w:after="0" w:line="240" w:lineRule="auto"/>
        <w:rPr>
          <w:rFonts w:cstheme="minorHAnsi"/>
          <w:sz w:val="21"/>
          <w:szCs w:val="21"/>
        </w:rPr>
      </w:pPr>
      <w:r w:rsidRPr="00E13EB3">
        <w:rPr>
          <w:rStyle w:val="EndnoteReference"/>
          <w:sz w:val="21"/>
          <w:szCs w:val="21"/>
        </w:rPr>
        <w:endnoteRef/>
      </w:r>
      <w:r w:rsidRPr="00E13EB3">
        <w:rPr>
          <w:sz w:val="21"/>
          <w:szCs w:val="21"/>
        </w:rPr>
        <w:t xml:space="preserve"> This view was echoed in an organisational respondent’s comments to the UKCB: </w:t>
      </w:r>
      <w:r w:rsidRPr="00E13EB3">
        <w:rPr>
          <w:rFonts w:cstheme="minorHAnsi"/>
          <w:i/>
          <w:iCs/>
          <w:sz w:val="21"/>
          <w:szCs w:val="21"/>
        </w:rPr>
        <w:t xml:space="preserve">“[the FSP is] working very, very well. I spoke with a funeral director just an hour ago to deal with a small issue, it’s the first one we have had in a year, and it was down to miscommunication. They seemed to have tweaked the model appropriately so that payments can be made by choice to the family or direct to the funeral director within a matter of two weeks. And that comes down to the kind of absence of means testing or the slightly different form, it just seems to work. So I would certainly say that having gone through that experience, the Scottish model seems to be something to look toward.” </w:t>
      </w:r>
      <w:r w:rsidRPr="00E13EB3">
        <w:rPr>
          <w:rFonts w:cstheme="minorHAnsi"/>
          <w:sz w:val="21"/>
          <w:szCs w:val="21"/>
        </w:rPr>
        <w:t xml:space="preserve">UKCB </w:t>
      </w:r>
      <w:proofErr w:type="spellStart"/>
      <w:r w:rsidRPr="00E13EB3">
        <w:rPr>
          <w:rFonts w:cstheme="minorHAnsi"/>
          <w:i/>
          <w:sz w:val="21"/>
          <w:szCs w:val="21"/>
        </w:rPr>
        <w:t>Op.Cit</w:t>
      </w:r>
      <w:proofErr w:type="spellEnd"/>
      <w:r w:rsidRPr="00E13EB3">
        <w:rPr>
          <w:rFonts w:cstheme="minorHAnsi"/>
          <w:i/>
          <w:sz w:val="21"/>
          <w:szCs w:val="21"/>
        </w:rPr>
        <w:t>.</w:t>
      </w:r>
      <w:r w:rsidRPr="00E13EB3">
        <w:rPr>
          <w:rFonts w:cstheme="minorHAnsi"/>
          <w:sz w:val="21"/>
          <w:szCs w:val="21"/>
        </w:rPr>
        <w:t>, p.86-87.</w:t>
      </w:r>
    </w:p>
  </w:endnote>
  <w:endnote w:id="51">
    <w:p w14:paraId="4C8ECFC7" w14:textId="4F370D3B"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Equality and Rights (Scottish Government), </w:t>
      </w:r>
      <w:hyperlink r:id="rId29" w:history="1">
        <w:r w:rsidRPr="00E13EB3">
          <w:rPr>
            <w:rStyle w:val="Hyperlink"/>
            <w:sz w:val="21"/>
            <w:szCs w:val="21"/>
          </w:rPr>
          <w:t>New funeral benefit to launch</w:t>
        </w:r>
      </w:hyperlink>
      <w:r w:rsidRPr="00E13EB3">
        <w:rPr>
          <w:sz w:val="21"/>
          <w:szCs w:val="21"/>
        </w:rPr>
        <w:t xml:space="preserve">, September 2019. </w:t>
      </w:r>
    </w:p>
  </w:endnote>
  <w:endnote w:id="52">
    <w:p w14:paraId="7864AF7B" w14:textId="6EF89C33"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DWP </w:t>
      </w:r>
      <w:proofErr w:type="spellStart"/>
      <w:r w:rsidRPr="00E13EB3">
        <w:rPr>
          <w:i/>
          <w:sz w:val="21"/>
          <w:szCs w:val="21"/>
        </w:rPr>
        <w:t>Op.Cit</w:t>
      </w:r>
      <w:proofErr w:type="spellEnd"/>
      <w:r w:rsidRPr="00E13EB3">
        <w:rPr>
          <w:i/>
          <w:sz w:val="21"/>
          <w:szCs w:val="21"/>
        </w:rPr>
        <w:t>.</w:t>
      </w:r>
      <w:r w:rsidRPr="00E13EB3">
        <w:rPr>
          <w:sz w:val="21"/>
          <w:szCs w:val="21"/>
        </w:rPr>
        <w:t>, paragraph</w:t>
      </w:r>
      <w:r w:rsidRPr="00E13EB3">
        <w:rPr>
          <w:i/>
          <w:sz w:val="21"/>
          <w:szCs w:val="21"/>
        </w:rPr>
        <w:t xml:space="preserve"> </w:t>
      </w:r>
      <w:r w:rsidRPr="00E13EB3">
        <w:rPr>
          <w:sz w:val="21"/>
          <w:szCs w:val="21"/>
        </w:rPr>
        <w:t>4.11 and table.</w:t>
      </w:r>
    </w:p>
  </w:endnote>
  <w:endnote w:id="53">
    <w:p w14:paraId="689FF723" w14:textId="5882C353"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w:t>
      </w:r>
      <w:proofErr w:type="spellStart"/>
      <w:r w:rsidRPr="00E13EB3">
        <w:rPr>
          <w:sz w:val="21"/>
          <w:szCs w:val="21"/>
        </w:rPr>
        <w:t>DfC</w:t>
      </w:r>
      <w:proofErr w:type="spellEnd"/>
      <w:r w:rsidRPr="00E13EB3">
        <w:rPr>
          <w:sz w:val="21"/>
          <w:szCs w:val="21"/>
        </w:rPr>
        <w:t xml:space="preserve"> 2020-21 </w:t>
      </w:r>
      <w:proofErr w:type="spellStart"/>
      <w:r w:rsidRPr="00E13EB3">
        <w:rPr>
          <w:i/>
          <w:sz w:val="21"/>
          <w:szCs w:val="21"/>
        </w:rPr>
        <w:t>Op.Cit</w:t>
      </w:r>
      <w:proofErr w:type="spellEnd"/>
      <w:r w:rsidRPr="00E13EB3">
        <w:rPr>
          <w:i/>
          <w:sz w:val="21"/>
          <w:szCs w:val="21"/>
        </w:rPr>
        <w:t>.</w:t>
      </w:r>
      <w:r w:rsidRPr="00E13EB3">
        <w:rPr>
          <w:sz w:val="21"/>
          <w:szCs w:val="21"/>
        </w:rPr>
        <w:t xml:space="preserve">, paragraph 4.6 and table, and </w:t>
      </w:r>
      <w:proofErr w:type="spellStart"/>
      <w:r w:rsidRPr="00E13EB3">
        <w:rPr>
          <w:sz w:val="21"/>
          <w:szCs w:val="21"/>
        </w:rPr>
        <w:t>DfC</w:t>
      </w:r>
      <w:proofErr w:type="spellEnd"/>
      <w:r w:rsidRPr="00E13EB3">
        <w:rPr>
          <w:sz w:val="21"/>
          <w:szCs w:val="21"/>
        </w:rPr>
        <w:t xml:space="preserve"> 2021-22 </w:t>
      </w:r>
      <w:proofErr w:type="spellStart"/>
      <w:r w:rsidRPr="00E13EB3">
        <w:rPr>
          <w:i/>
          <w:sz w:val="21"/>
          <w:szCs w:val="21"/>
        </w:rPr>
        <w:t>Op.Cit</w:t>
      </w:r>
      <w:proofErr w:type="spellEnd"/>
      <w:r w:rsidRPr="00E13EB3">
        <w:rPr>
          <w:i/>
          <w:sz w:val="21"/>
          <w:szCs w:val="21"/>
        </w:rPr>
        <w:t>.</w:t>
      </w:r>
      <w:r w:rsidRPr="00E13EB3">
        <w:rPr>
          <w:sz w:val="21"/>
          <w:szCs w:val="21"/>
        </w:rPr>
        <w:t>, Table 2.</w:t>
      </w:r>
    </w:p>
  </w:endnote>
  <w:endnote w:id="54">
    <w:p w14:paraId="1F45B84B" w14:textId="029F2163"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Social Security Scotland, Funeral Support Payment statistics 2021 and</w:t>
      </w:r>
      <w:r w:rsidRPr="00E13EB3">
        <w:rPr>
          <w:sz w:val="21"/>
          <w:szCs w:val="21"/>
        </w:rPr>
        <w:t xml:space="preserve"> 2022, </w:t>
      </w:r>
      <w:r w:rsidRPr="00E13EB3">
        <w:rPr>
          <w:i/>
          <w:sz w:val="21"/>
          <w:szCs w:val="21"/>
        </w:rPr>
        <w:t>Op.Cit.</w:t>
      </w:r>
      <w:r w:rsidRPr="00E13EB3">
        <w:rPr>
          <w:sz w:val="21"/>
          <w:szCs w:val="21"/>
        </w:rPr>
        <w:t>, p.4</w:t>
      </w:r>
    </w:p>
  </w:endnote>
  <w:endnote w:id="55">
    <w:p w14:paraId="4DC6D770" w14:textId="02B9512D" w:rsidR="00E433B9" w:rsidRPr="00E13EB3" w:rsidRDefault="00E433B9" w:rsidP="006B2F2C">
      <w:pPr>
        <w:pStyle w:val="EndnoteText"/>
        <w:rPr>
          <w:sz w:val="21"/>
          <w:szCs w:val="21"/>
        </w:rPr>
      </w:pPr>
      <w:r w:rsidRPr="00E13EB3">
        <w:rPr>
          <w:rStyle w:val="EndnoteReference"/>
          <w:sz w:val="21"/>
          <w:szCs w:val="21"/>
        </w:rPr>
        <w:endnoteRef/>
      </w:r>
      <w:r w:rsidRPr="00E13EB3">
        <w:rPr>
          <w:sz w:val="21"/>
          <w:szCs w:val="21"/>
        </w:rPr>
        <w:t xml:space="preserve">House of Commons Library (Steven Kennedy), </w:t>
      </w:r>
      <w:hyperlink r:id="rId30" w:history="1">
        <w:r w:rsidRPr="00E13EB3">
          <w:rPr>
            <w:rStyle w:val="Hyperlink"/>
            <w:sz w:val="21"/>
            <w:szCs w:val="21"/>
          </w:rPr>
          <w:t>Bereavement Support Payment (Briefing Paper Number 7877)</w:t>
        </w:r>
      </w:hyperlink>
      <w:r w:rsidRPr="00E13EB3">
        <w:rPr>
          <w:rStyle w:val="Hyperlink"/>
          <w:color w:val="auto"/>
          <w:sz w:val="21"/>
          <w:szCs w:val="21"/>
          <w:u w:val="none"/>
        </w:rPr>
        <w:t>, 19 June 2017,</w:t>
      </w:r>
      <w:r w:rsidRPr="00E13EB3">
        <w:rPr>
          <w:sz w:val="21"/>
          <w:szCs w:val="21"/>
        </w:rPr>
        <w:t xml:space="preserve"> p.3.</w:t>
      </w:r>
    </w:p>
  </w:endnote>
  <w:endnote w:id="56">
    <w:p w14:paraId="0254FD80" w14:textId="2B4C3458" w:rsidR="00E433B9" w:rsidRPr="00E13EB3" w:rsidRDefault="00E433B9" w:rsidP="004D282A">
      <w:pPr>
        <w:pStyle w:val="EndnoteText"/>
        <w:rPr>
          <w:sz w:val="21"/>
          <w:szCs w:val="21"/>
        </w:rPr>
      </w:pPr>
      <w:r w:rsidRPr="00E13EB3">
        <w:rPr>
          <w:rStyle w:val="EndnoteReference"/>
          <w:sz w:val="21"/>
          <w:szCs w:val="21"/>
        </w:rPr>
        <w:endnoteRef/>
      </w:r>
      <w:r w:rsidRPr="00E13EB3">
        <w:rPr>
          <w:sz w:val="21"/>
          <w:szCs w:val="21"/>
        </w:rPr>
        <w:t xml:space="preserve"> Childhood Bereavement Network, </w:t>
      </w:r>
      <w:hyperlink r:id="rId31" w:history="1">
        <w:r w:rsidRPr="00E13EB3">
          <w:rPr>
            <w:rStyle w:val="Hyperlink"/>
            <w:sz w:val="21"/>
            <w:szCs w:val="21"/>
          </w:rPr>
          <w:t>Bereavement benefits and cohabiting parents</w:t>
        </w:r>
      </w:hyperlink>
      <w:r w:rsidRPr="00E13EB3">
        <w:rPr>
          <w:rStyle w:val="Hyperlink"/>
          <w:color w:val="auto"/>
          <w:sz w:val="21"/>
          <w:szCs w:val="21"/>
          <w:u w:val="none"/>
        </w:rPr>
        <w:t xml:space="preserve"> briefing, February 2020.</w:t>
      </w:r>
      <w:r w:rsidRPr="00E13EB3">
        <w:rPr>
          <w:sz w:val="21"/>
          <w:szCs w:val="21"/>
        </w:rPr>
        <w:t xml:space="preserve"> </w:t>
      </w:r>
    </w:p>
  </w:endnote>
  <w:endnote w:id="57">
    <w:p w14:paraId="31DD2A8A" w14:textId="7513F567" w:rsidR="00E433B9" w:rsidRPr="00E13EB3" w:rsidRDefault="00E433B9" w:rsidP="00F93DEA">
      <w:pPr>
        <w:pStyle w:val="EndnoteText"/>
        <w:rPr>
          <w:sz w:val="21"/>
          <w:szCs w:val="21"/>
          <w:lang w:val="en-US"/>
        </w:rPr>
      </w:pPr>
      <w:r w:rsidRPr="00E13EB3">
        <w:rPr>
          <w:rStyle w:val="EndnoteReference"/>
          <w:sz w:val="21"/>
          <w:szCs w:val="21"/>
        </w:rPr>
        <w:endnoteRef/>
      </w:r>
      <w:r w:rsidRPr="00E13EB3">
        <w:rPr>
          <w:sz w:val="21"/>
          <w:szCs w:val="21"/>
        </w:rPr>
        <w:t xml:space="preserve">  Supreme Court Judgment, </w:t>
      </w:r>
      <w:hyperlink r:id="rId32" w:history="1">
        <w:r w:rsidRPr="00E13EB3">
          <w:rPr>
            <w:rStyle w:val="Hyperlink"/>
            <w:sz w:val="21"/>
            <w:szCs w:val="21"/>
          </w:rPr>
          <w:t>In the matter of an application by Siobhan McLaughlin for Judicial Review (Northern Ireland)</w:t>
        </w:r>
      </w:hyperlink>
      <w:r w:rsidRPr="00E13EB3">
        <w:rPr>
          <w:rStyle w:val="Hyperlink"/>
          <w:color w:val="auto"/>
          <w:sz w:val="21"/>
          <w:szCs w:val="21"/>
          <w:u w:val="none"/>
        </w:rPr>
        <w:t>,</w:t>
      </w:r>
      <w:r w:rsidRPr="00E13EB3">
        <w:rPr>
          <w:sz w:val="21"/>
          <w:szCs w:val="21"/>
        </w:rPr>
        <w:t xml:space="preserve"> 30 August 2018.   </w:t>
      </w:r>
    </w:p>
  </w:endnote>
  <w:endnote w:id="58">
    <w:p w14:paraId="3011F38D" w14:textId="722ACC8A"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Estimated using </w:t>
      </w:r>
      <w:hyperlink r:id="rId33" w:history="1">
        <w:r w:rsidRPr="00E13EB3">
          <w:rPr>
            <w:rStyle w:val="Hyperlink"/>
            <w:sz w:val="21"/>
            <w:szCs w:val="21"/>
          </w:rPr>
          <w:t>Statexplore</w:t>
        </w:r>
      </w:hyperlink>
      <w:r w:rsidRPr="00E13EB3">
        <w:rPr>
          <w:sz w:val="21"/>
          <w:szCs w:val="21"/>
        </w:rPr>
        <w:t xml:space="preserve"> data on the number of successful BSP claims, the government’s estimate that </w:t>
      </w:r>
      <w:hyperlink r:id="rId34" w:history="1">
        <w:r w:rsidRPr="00E13EB3">
          <w:rPr>
            <w:rStyle w:val="Hyperlink"/>
            <w:sz w:val="21"/>
            <w:szCs w:val="21"/>
          </w:rPr>
          <w:t>only 84% of eligible people are claiming the BSP</w:t>
        </w:r>
      </w:hyperlink>
      <w:r w:rsidRPr="00E13EB3">
        <w:rPr>
          <w:sz w:val="21"/>
          <w:szCs w:val="21"/>
        </w:rPr>
        <w:t xml:space="preserve"> and Office for National Statistics data on </w:t>
      </w:r>
      <w:hyperlink r:id="rId35" w:history="1">
        <w:r w:rsidRPr="00E13EB3">
          <w:rPr>
            <w:rStyle w:val="Hyperlink"/>
            <w:sz w:val="21"/>
            <w:szCs w:val="21"/>
          </w:rPr>
          <w:t>Families and households</w:t>
        </w:r>
      </w:hyperlink>
      <w:r w:rsidRPr="00E13EB3">
        <w:rPr>
          <w:sz w:val="21"/>
          <w:szCs w:val="21"/>
        </w:rPr>
        <w:t>.</w:t>
      </w:r>
    </w:p>
  </w:endnote>
  <w:endnote w:id="59">
    <w:p w14:paraId="4451749C" w14:textId="77777777" w:rsidR="00E433B9" w:rsidRPr="00E13EB3" w:rsidRDefault="00E433B9" w:rsidP="002B1224">
      <w:pPr>
        <w:pStyle w:val="EndnoteText"/>
        <w:rPr>
          <w:sz w:val="21"/>
          <w:szCs w:val="21"/>
        </w:rPr>
      </w:pPr>
      <w:r w:rsidRPr="00E13EB3">
        <w:rPr>
          <w:rStyle w:val="EndnoteReference"/>
          <w:sz w:val="21"/>
          <w:szCs w:val="21"/>
        </w:rPr>
        <w:endnoteRef/>
      </w:r>
      <w:r w:rsidRPr="00E13EB3">
        <w:rPr>
          <w:sz w:val="21"/>
          <w:szCs w:val="21"/>
        </w:rPr>
        <w:t xml:space="preserve"> </w:t>
      </w:r>
      <w:hyperlink r:id="rId36" w:history="1">
        <w:r w:rsidRPr="00E13EB3">
          <w:rPr>
            <w:rStyle w:val="Hyperlink"/>
            <w:rFonts w:cstheme="minorHAnsi"/>
            <w:sz w:val="21"/>
            <w:szCs w:val="21"/>
          </w:rPr>
          <w:t>The Burial and Cremation (Scotland) Act 2016</w:t>
        </w:r>
      </w:hyperlink>
      <w:r w:rsidRPr="00E13EB3">
        <w:rPr>
          <w:rFonts w:cstheme="minorHAnsi"/>
          <w:sz w:val="21"/>
          <w:szCs w:val="21"/>
        </w:rPr>
        <w:t xml:space="preserve"> gives “</w:t>
      </w:r>
      <w:r w:rsidRPr="00E13EB3">
        <w:rPr>
          <w:rFonts w:cstheme="minorHAnsi"/>
          <w:color w:val="000000"/>
          <w:sz w:val="21"/>
          <w:szCs w:val="21"/>
          <w:shd w:val="clear" w:color="auto" w:fill="FFFFFF"/>
        </w:rPr>
        <w:t>the adult's spouse or civil partner” first in their list of nearest relatives at Regulation 65(3), but second is</w:t>
      </w:r>
      <w:r w:rsidRPr="00E13EB3">
        <w:rPr>
          <w:rFonts w:cstheme="minorHAnsi"/>
          <w:sz w:val="21"/>
          <w:szCs w:val="21"/>
        </w:rPr>
        <w:t xml:space="preserve"> “</w:t>
      </w:r>
      <w:r w:rsidRPr="00E13EB3">
        <w:rPr>
          <w:rFonts w:cstheme="minorHAnsi"/>
          <w:color w:val="000000"/>
          <w:sz w:val="21"/>
          <w:szCs w:val="21"/>
          <w:shd w:val="clear" w:color="auto" w:fill="FFFFFF"/>
        </w:rPr>
        <w:t>neither married to nor in a civil partnership with the adult but was living with the adult as if they were married to each other and had been so living for a period of at least 6 months (or if the adult was in hospital immediately before death had been so living for such period when the adult was admitted to hospital)”.</w:t>
      </w:r>
    </w:p>
  </w:endnote>
  <w:endnote w:id="60">
    <w:p w14:paraId="788579DC" w14:textId="45F37625" w:rsidR="00E433B9" w:rsidRPr="00E13EB3" w:rsidRDefault="00E433B9" w:rsidP="00783540">
      <w:pPr>
        <w:pStyle w:val="EndnoteText"/>
        <w:rPr>
          <w:sz w:val="21"/>
          <w:szCs w:val="21"/>
        </w:rPr>
      </w:pPr>
      <w:r w:rsidRPr="00E13EB3">
        <w:rPr>
          <w:rStyle w:val="EndnoteReference"/>
          <w:sz w:val="21"/>
          <w:szCs w:val="21"/>
        </w:rPr>
        <w:endnoteRef/>
      </w:r>
      <w:r w:rsidRPr="00E13EB3">
        <w:rPr>
          <w:sz w:val="21"/>
          <w:szCs w:val="21"/>
        </w:rPr>
        <w:t xml:space="preserve"> </w:t>
      </w:r>
      <w:hyperlink r:id="rId37" w:history="1">
        <w:r w:rsidRPr="00E13EB3">
          <w:rPr>
            <w:rStyle w:val="Hyperlink"/>
            <w:sz w:val="21"/>
            <w:szCs w:val="21"/>
          </w:rPr>
          <w:t>Hackney Community Law Centre Blog</w:t>
        </w:r>
      </w:hyperlink>
      <w:r w:rsidRPr="00E13EB3">
        <w:rPr>
          <w:sz w:val="21"/>
          <w:szCs w:val="21"/>
        </w:rPr>
        <w:t xml:space="preserve">, 27 June 2022. </w:t>
      </w:r>
    </w:p>
  </w:endnote>
  <w:endnote w:id="61">
    <w:p w14:paraId="34C2219A" w14:textId="2C1A83C7" w:rsidR="00E433B9" w:rsidRPr="00E13EB3" w:rsidRDefault="00E433B9" w:rsidP="009F24B0">
      <w:pPr>
        <w:autoSpaceDE w:val="0"/>
        <w:autoSpaceDN w:val="0"/>
        <w:adjustRightInd w:val="0"/>
        <w:spacing w:after="0" w:line="240" w:lineRule="auto"/>
        <w:rPr>
          <w:rFonts w:cstheme="minorHAnsi"/>
          <w:sz w:val="21"/>
          <w:szCs w:val="21"/>
        </w:rPr>
      </w:pPr>
      <w:r w:rsidRPr="00E13EB3">
        <w:rPr>
          <w:rStyle w:val="EndnoteReference"/>
          <w:sz w:val="21"/>
          <w:szCs w:val="21"/>
        </w:rPr>
        <w:endnoteRef/>
      </w:r>
      <w:r w:rsidRPr="00E13EB3">
        <w:rPr>
          <w:sz w:val="21"/>
          <w:szCs w:val="21"/>
        </w:rPr>
        <w:t xml:space="preserve"> </w:t>
      </w:r>
      <w:r w:rsidRPr="00E13EB3">
        <w:rPr>
          <w:rFonts w:cstheme="minorHAnsi"/>
          <w:sz w:val="21"/>
          <w:szCs w:val="21"/>
        </w:rPr>
        <w:t xml:space="preserve">“Most commonly these financial problems impacted those who had been bereaved of a partner or spouse and the related reduction in household income. … Of the bereaved adults who answered a question on financial difficulties due to bereavement, 43% reported financial difficulties, and this increased to 50% for those who experienced the death of spouses/partners. This increase was substantial enough to be statistically significant.” </w:t>
      </w:r>
      <w:r w:rsidRPr="00E13EB3">
        <w:rPr>
          <w:sz w:val="21"/>
          <w:szCs w:val="21"/>
        </w:rPr>
        <w:t xml:space="preserve">UKCB </w:t>
      </w:r>
      <w:r w:rsidRPr="00E13EB3">
        <w:rPr>
          <w:i/>
          <w:sz w:val="21"/>
          <w:szCs w:val="21"/>
        </w:rPr>
        <w:t>Op. Cit.,</w:t>
      </w:r>
      <w:r w:rsidRPr="00E13EB3">
        <w:rPr>
          <w:sz w:val="21"/>
          <w:szCs w:val="21"/>
        </w:rPr>
        <w:t xml:space="preserve"> p.117.</w:t>
      </w:r>
    </w:p>
  </w:endnote>
  <w:endnote w:id="62">
    <w:p w14:paraId="4F17B68D" w14:textId="10583354" w:rsidR="00E433B9" w:rsidRPr="00E13EB3" w:rsidRDefault="00E433B9" w:rsidP="00310E66">
      <w:pPr>
        <w:pStyle w:val="EndnoteText"/>
        <w:rPr>
          <w:sz w:val="21"/>
          <w:szCs w:val="21"/>
        </w:rPr>
      </w:pPr>
      <w:r w:rsidRPr="00E13EB3">
        <w:rPr>
          <w:rStyle w:val="EndnoteReference"/>
          <w:sz w:val="21"/>
          <w:szCs w:val="21"/>
        </w:rPr>
        <w:endnoteRef/>
      </w:r>
      <w:r w:rsidRPr="00E13EB3">
        <w:rPr>
          <w:sz w:val="21"/>
          <w:szCs w:val="21"/>
        </w:rPr>
        <w:t xml:space="preserve"> “Women who had not been married were sometimes sad that they were not entitled, formally, to call themselves ‘widows’, a group name which, they thought, acknowledged their partnership and might bring some dignity and respect. Discovering that they were not entitled to sign forms to register death, because they were not formally ‘next-of-kin’, had been deeply hurtful”. Corden PA and Hirst MA, 2013. </w:t>
      </w:r>
      <w:hyperlink r:id="rId38" w:history="1">
        <w:r w:rsidRPr="00E13EB3">
          <w:rPr>
            <w:rStyle w:val="Hyperlink"/>
            <w:sz w:val="21"/>
            <w:szCs w:val="21"/>
          </w:rPr>
          <w:t>Economic Components of Grief</w:t>
        </w:r>
      </w:hyperlink>
      <w:r w:rsidRPr="00E13EB3">
        <w:rPr>
          <w:sz w:val="21"/>
          <w:szCs w:val="21"/>
        </w:rPr>
        <w:t xml:space="preserve">, p.10. </w:t>
      </w:r>
      <w:r w:rsidRPr="00E13EB3">
        <w:rPr>
          <w:i/>
          <w:sz w:val="21"/>
          <w:szCs w:val="21"/>
        </w:rPr>
        <w:t>Death Studies</w:t>
      </w:r>
      <w:r w:rsidRPr="00E13EB3">
        <w:rPr>
          <w:sz w:val="21"/>
          <w:szCs w:val="21"/>
        </w:rPr>
        <w:t>. pp. 725-749. ISSN 1091-7683.</w:t>
      </w:r>
    </w:p>
  </w:endnote>
  <w:endnote w:id="63">
    <w:p w14:paraId="033997E3" w14:textId="269BA3B0"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Public Law Project, News &amp; Updates, </w:t>
      </w:r>
      <w:hyperlink r:id="rId39" w:history="1">
        <w:r w:rsidRPr="00E13EB3">
          <w:rPr>
            <w:rStyle w:val="Hyperlink"/>
            <w:sz w:val="21"/>
            <w:szCs w:val="21"/>
          </w:rPr>
          <w:t>High Court: Widower’s rights breached after benefits denied on basis of late wife’s disabilities</w:t>
        </w:r>
      </w:hyperlink>
      <w:r w:rsidRPr="00E13EB3">
        <w:rPr>
          <w:rStyle w:val="Hyperlink"/>
          <w:color w:val="auto"/>
          <w:sz w:val="21"/>
          <w:szCs w:val="21"/>
          <w:u w:val="none"/>
        </w:rPr>
        <w:t>, 12 September 2022.</w:t>
      </w:r>
      <w:r w:rsidRPr="00E13EB3">
        <w:rPr>
          <w:sz w:val="21"/>
          <w:szCs w:val="21"/>
        </w:rPr>
        <w:t xml:space="preserve"> </w:t>
      </w:r>
    </w:p>
  </w:endnote>
  <w:endnote w:id="64">
    <w:p w14:paraId="2784866D" w14:textId="4B41DC87"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EWHC (Administrative Court) Decisions, </w:t>
      </w:r>
      <w:hyperlink r:id="rId40" w:history="1">
        <w:r w:rsidRPr="00E13EB3">
          <w:rPr>
            <w:rStyle w:val="Hyperlink"/>
            <w:sz w:val="21"/>
            <w:szCs w:val="21"/>
          </w:rPr>
          <w:t>R Jwanczuk v Secretary of State for Work and Pensions</w:t>
        </w:r>
      </w:hyperlink>
      <w:r w:rsidRPr="00E13EB3">
        <w:rPr>
          <w:sz w:val="21"/>
          <w:szCs w:val="21"/>
        </w:rPr>
        <w:t>, 07 September 2022, paragraphs 47 and 95.</w:t>
      </w:r>
    </w:p>
  </w:endnote>
  <w:endnote w:id="65">
    <w:p w14:paraId="4152D3E2" w14:textId="4F5371F5"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Childhood Bereavement Network, </w:t>
      </w:r>
      <w:hyperlink r:id="rId41" w:history="1">
        <w:r w:rsidRPr="00E13EB3">
          <w:rPr>
            <w:rStyle w:val="Hyperlink"/>
            <w:sz w:val="21"/>
            <w:szCs w:val="21"/>
          </w:rPr>
          <w:t>Benefits for bereaved children not mentioned in Chancellor’s uprating measures</w:t>
        </w:r>
      </w:hyperlink>
      <w:r w:rsidRPr="00E13EB3">
        <w:rPr>
          <w:rStyle w:val="Hyperlink"/>
          <w:color w:val="auto"/>
          <w:sz w:val="21"/>
          <w:szCs w:val="21"/>
          <w:u w:val="none"/>
        </w:rPr>
        <w:t>,</w:t>
      </w:r>
      <w:r w:rsidRPr="00E13EB3">
        <w:rPr>
          <w:sz w:val="21"/>
          <w:szCs w:val="21"/>
        </w:rPr>
        <w:t xml:space="preserve"> 17 November 2022.</w:t>
      </w:r>
    </w:p>
  </w:endnote>
  <w:endnote w:id="66">
    <w:p w14:paraId="7C45DDBC" w14:textId="768D8D78"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Sometimes known by other names, including Burial and Cremation Act Funerals in Scotland to follow the name of the legislation under which they sit.</w:t>
      </w:r>
    </w:p>
  </w:endnote>
  <w:endnote w:id="67">
    <w:p w14:paraId="404A43C4" w14:textId="68F6C69D"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This is through the </w:t>
      </w:r>
      <w:hyperlink r:id="rId42" w:history="1">
        <w:r w:rsidRPr="00E13EB3">
          <w:rPr>
            <w:rStyle w:val="Hyperlink"/>
            <w:sz w:val="21"/>
            <w:szCs w:val="21"/>
          </w:rPr>
          <w:t>Public Health (Control of Disease) Act 1984</w:t>
        </w:r>
      </w:hyperlink>
      <w:r w:rsidRPr="00E13EB3">
        <w:rPr>
          <w:sz w:val="21"/>
          <w:szCs w:val="21"/>
        </w:rPr>
        <w:t xml:space="preserve"> in England and Wales, the </w:t>
      </w:r>
      <w:hyperlink r:id="rId43" w:history="1">
        <w:r w:rsidRPr="00E13EB3">
          <w:rPr>
            <w:rStyle w:val="Hyperlink"/>
            <w:sz w:val="21"/>
            <w:szCs w:val="21"/>
          </w:rPr>
          <w:t>Burial and Cremation (Scotland) Act 2016</w:t>
        </w:r>
      </w:hyperlink>
      <w:r w:rsidRPr="00E13EB3">
        <w:rPr>
          <w:sz w:val="21"/>
          <w:szCs w:val="21"/>
        </w:rPr>
        <w:t xml:space="preserve"> and the </w:t>
      </w:r>
      <w:hyperlink r:id="rId44" w:history="1">
        <w:r w:rsidRPr="00E13EB3">
          <w:rPr>
            <w:rStyle w:val="Hyperlink"/>
            <w:sz w:val="21"/>
            <w:szCs w:val="21"/>
          </w:rPr>
          <w:t>Welfare Services Act (Northern Ireland) 1971</w:t>
        </w:r>
      </w:hyperlink>
      <w:r w:rsidRPr="00E13EB3">
        <w:rPr>
          <w:sz w:val="21"/>
          <w:szCs w:val="21"/>
        </w:rPr>
        <w:t>.</w:t>
      </w:r>
    </w:p>
  </w:endnote>
  <w:endnote w:id="68">
    <w:p w14:paraId="2CDC1B86" w14:textId="0DF0C231"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We defined “narrow criteria” as the focus being either solely on religious, cultural or “ethnic” beliefs, as opposed to simply personal beliefs or wishes, or where religion was not referenced at all.</w:t>
      </w:r>
    </w:p>
  </w:endnote>
  <w:endnote w:id="69">
    <w:p w14:paraId="4C1AC095" w14:textId="0467E9DC" w:rsidR="00E433B9" w:rsidRPr="00E13EB3" w:rsidRDefault="00E433B9" w:rsidP="007549A7">
      <w:pPr>
        <w:pStyle w:val="EndnoteText"/>
        <w:rPr>
          <w:sz w:val="21"/>
          <w:szCs w:val="21"/>
        </w:rPr>
      </w:pPr>
      <w:r w:rsidRPr="00E13EB3">
        <w:rPr>
          <w:rStyle w:val="EndnoteReference"/>
          <w:sz w:val="21"/>
          <w:szCs w:val="21"/>
        </w:rPr>
        <w:endnoteRef/>
      </w:r>
      <w:r w:rsidRPr="00E13EB3">
        <w:rPr>
          <w:sz w:val="21"/>
          <w:szCs w:val="21"/>
        </w:rPr>
        <w:t xml:space="preserve"> As the report focused on England and Wales we have quoted the Public Health (Control of Disease) Act 1984 Regulation 46(3) here, to which the Welfare Services Act (Northern Ireland) 1971 is very similar. However, the Burial and Cremation (Scotland) Act 2016 goes further: “the local authority must, so far as known to the authority, have regard to a) any wishes that the person expressed as to means of disposal of the person’s remains, and b) whether the person was of a particular religion or belief”.</w:t>
      </w:r>
    </w:p>
  </w:endnote>
  <w:endnote w:id="70">
    <w:p w14:paraId="52F20226" w14:textId="7998E71F" w:rsidR="00E433B9" w:rsidRPr="00E13EB3" w:rsidRDefault="00E433B9" w:rsidP="00B91C09">
      <w:pPr>
        <w:pStyle w:val="EndnoteText"/>
        <w:rPr>
          <w:sz w:val="21"/>
          <w:szCs w:val="21"/>
        </w:rPr>
      </w:pPr>
      <w:r w:rsidRPr="00E13EB3">
        <w:rPr>
          <w:rStyle w:val="EndnoteReference"/>
          <w:sz w:val="21"/>
          <w:szCs w:val="21"/>
        </w:rPr>
        <w:endnoteRef/>
      </w:r>
      <w:r w:rsidRPr="00E13EB3">
        <w:rPr>
          <w:sz w:val="21"/>
          <w:szCs w:val="21"/>
        </w:rPr>
        <w:t xml:space="preserve"> Stroeb M, Schut H, Stroeb W, 2007. Health outcomes of bereavement, Lancet 2007; 370: 1960–73.</w:t>
      </w:r>
    </w:p>
    <w:p w14:paraId="79E7763C" w14:textId="1DF2FC0B" w:rsidR="00E433B9" w:rsidRPr="00E13EB3" w:rsidRDefault="00E433B9" w:rsidP="00B91C09">
      <w:pPr>
        <w:pStyle w:val="EndnoteText"/>
        <w:rPr>
          <w:sz w:val="21"/>
          <w:szCs w:val="21"/>
        </w:rPr>
      </w:pPr>
      <w:r w:rsidRPr="00E13EB3">
        <w:rPr>
          <w:sz w:val="21"/>
          <w:szCs w:val="21"/>
        </w:rPr>
        <w:t>Kokou-Kpolou CK et. al., 2020. Correlates of Grief-Related Disorders and Mental Health Outcomes among Adult Refugees Exposed to Trauma and Bereavement: A Systematic Review and Future Research Directions.</w:t>
      </w:r>
    </w:p>
    <w:p w14:paraId="14E2E483" w14:textId="7AEC6B37" w:rsidR="00E433B9" w:rsidRPr="00E13EB3" w:rsidRDefault="00E433B9" w:rsidP="00B91C09">
      <w:pPr>
        <w:pStyle w:val="EndnoteText"/>
        <w:rPr>
          <w:sz w:val="21"/>
          <w:szCs w:val="21"/>
        </w:rPr>
      </w:pPr>
      <w:r w:rsidRPr="00E13EB3">
        <w:rPr>
          <w:sz w:val="21"/>
          <w:szCs w:val="21"/>
        </w:rPr>
        <w:t xml:space="preserve">Corden PA &amp; Hirst MA </w:t>
      </w:r>
      <w:r w:rsidRPr="00E13EB3">
        <w:rPr>
          <w:i/>
          <w:sz w:val="21"/>
          <w:szCs w:val="21"/>
        </w:rPr>
        <w:t>Op.Cit.</w:t>
      </w:r>
    </w:p>
  </w:endnote>
  <w:endnote w:id="71">
    <w:p w14:paraId="6467ECB5" w14:textId="2C7BA198" w:rsidR="00E433B9" w:rsidRPr="00E13EB3" w:rsidRDefault="00E433B9" w:rsidP="00B91C09">
      <w:pPr>
        <w:pStyle w:val="EndnoteText"/>
        <w:rPr>
          <w:sz w:val="21"/>
          <w:szCs w:val="21"/>
        </w:rPr>
      </w:pPr>
      <w:r w:rsidRPr="00E13EB3">
        <w:rPr>
          <w:rStyle w:val="EndnoteReference"/>
          <w:sz w:val="21"/>
          <w:szCs w:val="21"/>
        </w:rPr>
        <w:endnoteRef/>
      </w:r>
      <w:r w:rsidRPr="00E13EB3">
        <w:rPr>
          <w:sz w:val="21"/>
          <w:szCs w:val="21"/>
        </w:rPr>
        <w:t xml:space="preserve"> Diolaiuti F et al., 2018. Impact and consequences of COVID-19 pandemic on complicated grief and persistent complex bereavement disorder. </w:t>
      </w:r>
      <w:r w:rsidRPr="00E13EB3">
        <w:rPr>
          <w:i/>
          <w:sz w:val="21"/>
          <w:szCs w:val="21"/>
        </w:rPr>
        <w:t>Psychiatry Research</w:t>
      </w:r>
      <w:r w:rsidRPr="00E13EB3">
        <w:rPr>
          <w:sz w:val="21"/>
          <w:szCs w:val="21"/>
        </w:rPr>
        <w:t xml:space="preserve"> 300 (2021) 113916. Corden &amp; Hirst </w:t>
      </w:r>
      <w:r w:rsidRPr="00E13EB3">
        <w:rPr>
          <w:i/>
          <w:sz w:val="21"/>
          <w:szCs w:val="21"/>
        </w:rPr>
        <w:t>Op.Cit.</w:t>
      </w:r>
    </w:p>
  </w:endnote>
  <w:endnote w:id="72">
    <w:p w14:paraId="3854BE7D" w14:textId="08A0333F" w:rsidR="00E433B9" w:rsidRPr="00E13EB3" w:rsidRDefault="00E433B9" w:rsidP="00BA5C0F">
      <w:pPr>
        <w:pStyle w:val="EndnoteText"/>
        <w:rPr>
          <w:sz w:val="21"/>
          <w:szCs w:val="21"/>
        </w:rPr>
      </w:pPr>
      <w:r w:rsidRPr="00E13EB3">
        <w:rPr>
          <w:rStyle w:val="EndnoteReference"/>
          <w:sz w:val="21"/>
          <w:szCs w:val="21"/>
        </w:rPr>
        <w:endnoteRef/>
      </w:r>
      <w:r w:rsidRPr="00E13EB3">
        <w:rPr>
          <w:sz w:val="21"/>
          <w:szCs w:val="21"/>
        </w:rPr>
        <w:t xml:space="preserve"> Tackling Child Poverty and Social Justice Directorate (Scottish Government) </w:t>
      </w:r>
      <w:r w:rsidRPr="00E13EB3">
        <w:rPr>
          <w:i/>
          <w:sz w:val="21"/>
          <w:szCs w:val="21"/>
        </w:rPr>
        <w:t>Op.Cit.</w:t>
      </w:r>
      <w:r w:rsidRPr="00E13EB3">
        <w:rPr>
          <w:sz w:val="21"/>
          <w:szCs w:val="21"/>
        </w:rPr>
        <w:t>, Chapter 8.</w:t>
      </w:r>
    </w:p>
  </w:endnote>
  <w:endnote w:id="73">
    <w:p w14:paraId="63B44497" w14:textId="4DE12350" w:rsidR="00E433B9" w:rsidRPr="00E13EB3" w:rsidRDefault="00E433B9" w:rsidP="005E1542">
      <w:pPr>
        <w:pStyle w:val="EndnoteText"/>
        <w:rPr>
          <w:sz w:val="21"/>
          <w:szCs w:val="21"/>
          <w:u w:val="single"/>
        </w:rPr>
      </w:pPr>
      <w:r w:rsidRPr="00E13EB3">
        <w:rPr>
          <w:rStyle w:val="EndnoteReference"/>
          <w:sz w:val="21"/>
          <w:szCs w:val="21"/>
        </w:rPr>
        <w:endnoteRef/>
      </w:r>
      <w:r w:rsidRPr="00E13EB3">
        <w:rPr>
          <w:sz w:val="21"/>
          <w:szCs w:val="21"/>
        </w:rPr>
        <w:t xml:space="preserve"> </w:t>
      </w:r>
      <w:r w:rsidRPr="00E13EB3">
        <w:rPr>
          <w:rStyle w:val="Hyperlink"/>
          <w:color w:val="auto"/>
          <w:sz w:val="21"/>
          <w:szCs w:val="21"/>
          <w:u w:val="none"/>
        </w:rPr>
        <w:t xml:space="preserve">UKCB </w:t>
      </w:r>
      <w:r w:rsidRPr="00E13EB3">
        <w:rPr>
          <w:rStyle w:val="Hyperlink"/>
          <w:i/>
          <w:color w:val="auto"/>
          <w:sz w:val="21"/>
          <w:szCs w:val="21"/>
          <w:u w:val="none"/>
        </w:rPr>
        <w:t>Op. Cit.</w:t>
      </w:r>
      <w:r w:rsidRPr="00E13EB3">
        <w:rPr>
          <w:rStyle w:val="Hyperlink"/>
          <w:color w:val="auto"/>
          <w:sz w:val="21"/>
          <w:szCs w:val="21"/>
          <w:u w:val="none"/>
        </w:rPr>
        <w:t xml:space="preserve">, </w:t>
      </w:r>
      <w:r w:rsidRPr="00E13EB3">
        <w:rPr>
          <w:sz w:val="21"/>
          <w:szCs w:val="21"/>
        </w:rPr>
        <w:t>p.21-22.</w:t>
      </w:r>
    </w:p>
  </w:endnote>
  <w:endnote w:id="74">
    <w:p w14:paraId="0D988132" w14:textId="7AB89BC0"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Kokou-Kpolou CK et al. </w:t>
      </w:r>
      <w:r w:rsidRPr="00E13EB3">
        <w:rPr>
          <w:i/>
          <w:sz w:val="21"/>
          <w:szCs w:val="21"/>
        </w:rPr>
        <w:t>Op. Cit.</w:t>
      </w:r>
      <w:r w:rsidRPr="00E13EB3">
        <w:rPr>
          <w:sz w:val="21"/>
          <w:szCs w:val="21"/>
        </w:rPr>
        <w:t xml:space="preserve"> and Stroeb et al. </w:t>
      </w:r>
      <w:r w:rsidRPr="00E13EB3">
        <w:rPr>
          <w:i/>
          <w:sz w:val="21"/>
          <w:szCs w:val="21"/>
        </w:rPr>
        <w:t>Op. Cit.</w:t>
      </w:r>
    </w:p>
  </w:endnote>
  <w:endnote w:id="75">
    <w:p w14:paraId="740F2CB9" w14:textId="77777777" w:rsidR="00E433B9" w:rsidRPr="00E13EB3" w:rsidRDefault="00E433B9" w:rsidP="00C2518B">
      <w:pPr>
        <w:pStyle w:val="EndnoteText"/>
        <w:rPr>
          <w:rFonts w:cs="Arial"/>
          <w:sz w:val="21"/>
          <w:szCs w:val="21"/>
        </w:rPr>
      </w:pPr>
      <w:r w:rsidRPr="00E13EB3">
        <w:rPr>
          <w:rStyle w:val="EndnoteReference"/>
          <w:sz w:val="21"/>
          <w:szCs w:val="21"/>
        </w:rPr>
        <w:endnoteRef/>
      </w:r>
      <w:r w:rsidRPr="00E13EB3">
        <w:rPr>
          <w:sz w:val="21"/>
          <w:szCs w:val="21"/>
        </w:rPr>
        <w:t xml:space="preserve"> Diolaiuti F et al. </w:t>
      </w:r>
      <w:r w:rsidRPr="00E13EB3">
        <w:rPr>
          <w:i/>
          <w:sz w:val="21"/>
          <w:szCs w:val="21"/>
        </w:rPr>
        <w:t xml:space="preserve">Op. Cit. </w:t>
      </w:r>
      <w:r w:rsidRPr="00E13EB3">
        <w:rPr>
          <w:sz w:val="21"/>
          <w:szCs w:val="21"/>
        </w:rPr>
        <w:t xml:space="preserve">and </w:t>
      </w:r>
      <w:r w:rsidRPr="00E13EB3">
        <w:rPr>
          <w:rFonts w:cs="Arial"/>
          <w:sz w:val="21"/>
          <w:szCs w:val="21"/>
        </w:rPr>
        <w:t>Eisma MC, Boelen PA et al. 2020.</w:t>
      </w:r>
      <w:r w:rsidRPr="00E13EB3">
        <w:rPr>
          <w:i/>
          <w:sz w:val="21"/>
          <w:szCs w:val="21"/>
        </w:rPr>
        <w:t xml:space="preserve"> </w:t>
      </w:r>
      <w:r w:rsidRPr="00E13EB3">
        <w:rPr>
          <w:rFonts w:cs="Arial"/>
          <w:bCs/>
          <w:sz w:val="21"/>
          <w:szCs w:val="21"/>
        </w:rPr>
        <w:t>Prolonged grief disorder following the Coronavirus (COVID-19) pandemic</w:t>
      </w:r>
      <w:r w:rsidRPr="00E13EB3">
        <w:rPr>
          <w:rFonts w:cs="Arial"/>
          <w:sz w:val="21"/>
          <w:szCs w:val="21"/>
        </w:rPr>
        <w:t xml:space="preserve">. </w:t>
      </w:r>
      <w:r w:rsidRPr="00E13EB3">
        <w:rPr>
          <w:rFonts w:cs="Arial"/>
          <w:i/>
          <w:sz w:val="21"/>
          <w:szCs w:val="21"/>
        </w:rPr>
        <w:t>Psychiatry Research</w:t>
      </w:r>
      <w:r w:rsidRPr="00E13EB3">
        <w:rPr>
          <w:rFonts w:cs="Arial"/>
          <w:sz w:val="21"/>
          <w:szCs w:val="21"/>
        </w:rPr>
        <w:t xml:space="preserve"> Volume 288, June 2020, 113031.</w:t>
      </w:r>
    </w:p>
  </w:endnote>
  <w:endnote w:id="76">
    <w:p w14:paraId="7F0F49BA" w14:textId="4546CC37" w:rsidR="00E433B9" w:rsidRPr="00E13EB3" w:rsidRDefault="00E433B9">
      <w:pPr>
        <w:pStyle w:val="EndnoteText"/>
        <w:rPr>
          <w:sz w:val="21"/>
          <w:szCs w:val="21"/>
          <w:lang w:val="en-US"/>
        </w:rPr>
      </w:pPr>
      <w:r w:rsidRPr="00E13EB3">
        <w:rPr>
          <w:rStyle w:val="EndnoteReference"/>
          <w:sz w:val="21"/>
          <w:szCs w:val="21"/>
        </w:rPr>
        <w:endnoteRef/>
      </w:r>
      <w:r w:rsidRPr="00E13EB3">
        <w:rPr>
          <w:sz w:val="21"/>
          <w:szCs w:val="21"/>
        </w:rPr>
        <w:t xml:space="preserve"> </w:t>
      </w:r>
      <w:r w:rsidRPr="00E13EB3">
        <w:rPr>
          <w:sz w:val="21"/>
          <w:szCs w:val="21"/>
          <w:lang w:val="en-US"/>
        </w:rPr>
        <w:t>Sudbury-Riley L. and Giordano B., 2020.</w:t>
      </w:r>
      <w:r w:rsidRPr="00E13EB3">
        <w:rPr>
          <w:sz w:val="21"/>
          <w:szCs w:val="21"/>
        </w:rPr>
        <w:t xml:space="preserve"> </w:t>
      </w:r>
      <w:hyperlink r:id="rId45" w:history="1">
        <w:r w:rsidRPr="00E13EB3">
          <w:rPr>
            <w:rStyle w:val="Hyperlink"/>
            <w:sz w:val="21"/>
            <w:szCs w:val="21"/>
            <w:lang w:val="en-US"/>
          </w:rPr>
          <w:t>The Lived Experiences of People Bereaved by COVID-19</w:t>
        </w:r>
      </w:hyperlink>
      <w:r w:rsidRPr="00E13EB3">
        <w:rPr>
          <w:sz w:val="21"/>
          <w:szCs w:val="21"/>
          <w:lang w:val="en-US"/>
        </w:rPr>
        <w:t>. University of Liverpool Management School.</w:t>
      </w:r>
    </w:p>
  </w:endnote>
  <w:endnote w:id="77">
    <w:p w14:paraId="6616026E" w14:textId="13A0A1E2" w:rsidR="00E433B9" w:rsidRPr="00E13EB3" w:rsidRDefault="00E433B9" w:rsidP="00C2518B">
      <w:pPr>
        <w:autoSpaceDE w:val="0"/>
        <w:autoSpaceDN w:val="0"/>
        <w:adjustRightInd w:val="0"/>
        <w:spacing w:after="0" w:line="240" w:lineRule="auto"/>
        <w:rPr>
          <w:sz w:val="21"/>
          <w:szCs w:val="21"/>
        </w:rPr>
      </w:pPr>
      <w:r w:rsidRPr="00E13EB3">
        <w:rPr>
          <w:rStyle w:val="EndnoteReference"/>
          <w:sz w:val="21"/>
          <w:szCs w:val="21"/>
        </w:rPr>
        <w:endnoteRef/>
      </w:r>
      <w:r w:rsidRPr="00E13EB3">
        <w:rPr>
          <w:sz w:val="21"/>
          <w:szCs w:val="21"/>
        </w:rPr>
        <w:t xml:space="preserve"> Prolonged grief disorder is considered to be “substantively the same” as persistent complex bereavement disorder. Maciejewski PK et al., 2016. “Prolonged grief disorder” and “persistent complex bereavement disorder”, but not “complicated grief”, are one and the same diagnostic entity: an analysis of data from the Yale Bereavement Study.</w:t>
      </w:r>
    </w:p>
  </w:endnote>
  <w:endnote w:id="78">
    <w:p w14:paraId="59BD4EE9" w14:textId="6CF0AD7C" w:rsidR="00E433B9" w:rsidRPr="00E13EB3" w:rsidRDefault="00E433B9">
      <w:pPr>
        <w:pStyle w:val="EndnoteText"/>
        <w:rPr>
          <w:sz w:val="21"/>
          <w:szCs w:val="21"/>
        </w:rPr>
      </w:pPr>
      <w:r w:rsidRPr="00E13EB3">
        <w:rPr>
          <w:rStyle w:val="EndnoteReference"/>
          <w:sz w:val="21"/>
          <w:szCs w:val="21"/>
        </w:rPr>
        <w:endnoteRef/>
      </w:r>
      <w:r w:rsidRPr="00E13EB3">
        <w:rPr>
          <w:sz w:val="21"/>
          <w:szCs w:val="21"/>
        </w:rPr>
        <w:t xml:space="preserve"> </w:t>
      </w:r>
      <w:r w:rsidRPr="00E13EB3">
        <w:rPr>
          <w:i/>
          <w:sz w:val="21"/>
          <w:szCs w:val="21"/>
        </w:rPr>
        <w:t>Ibid</w:t>
      </w:r>
      <w:r w:rsidRPr="00E13EB3">
        <w:rPr>
          <w:sz w:val="21"/>
          <w:szCs w:val="21"/>
        </w:rPr>
        <w:t xml:space="preserve">., Kokou-Kpolou CK et al. </w:t>
      </w:r>
      <w:r w:rsidRPr="00E13EB3">
        <w:rPr>
          <w:i/>
          <w:sz w:val="21"/>
          <w:szCs w:val="21"/>
        </w:rPr>
        <w:t>Op. Cit.</w:t>
      </w:r>
      <w:r w:rsidRPr="00E13EB3">
        <w:rPr>
          <w:sz w:val="21"/>
          <w:szCs w:val="21"/>
        </w:rPr>
        <w:t xml:space="preserve"> and Diolaiuti F et al. </w:t>
      </w:r>
      <w:r w:rsidRPr="00E13EB3">
        <w:rPr>
          <w:i/>
          <w:sz w:val="21"/>
          <w:szCs w:val="21"/>
        </w:rPr>
        <w:t>Op. Cit.</w:t>
      </w:r>
    </w:p>
  </w:endnote>
  <w:endnote w:id="79">
    <w:p w14:paraId="6D22AFD3" w14:textId="5878496C" w:rsidR="00E433B9" w:rsidRPr="00C2518B" w:rsidRDefault="00E433B9">
      <w:pPr>
        <w:pStyle w:val="EndnoteText"/>
      </w:pPr>
      <w:r w:rsidRPr="00E13EB3">
        <w:rPr>
          <w:rStyle w:val="EndnoteReference"/>
          <w:sz w:val="21"/>
          <w:szCs w:val="21"/>
        </w:rPr>
        <w:endnoteRef/>
      </w:r>
      <w:r w:rsidRPr="00E13EB3">
        <w:rPr>
          <w:sz w:val="21"/>
          <w:szCs w:val="21"/>
        </w:rPr>
        <w:t xml:space="preserve"> Kokou-Kpolou CK et al. </w:t>
      </w:r>
      <w:r w:rsidRPr="00E13EB3">
        <w:rPr>
          <w:i/>
          <w:sz w:val="21"/>
          <w:szCs w:val="21"/>
        </w:rPr>
        <w:t>Op. Cit.</w:t>
      </w:r>
      <w:r w:rsidRPr="00E13EB3">
        <w:rPr>
          <w:sz w:val="21"/>
          <w:szCs w:val="21"/>
        </w:rPr>
        <w:t xml:space="preserve"> and Maciejewski PK et al. </w:t>
      </w:r>
      <w:r w:rsidRPr="00E13EB3">
        <w:rPr>
          <w:i/>
          <w:sz w:val="21"/>
          <w:szCs w:val="21"/>
        </w:rPr>
        <w:t>Op. Cit.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Arial,sans-serif">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145680"/>
      <w:docPartObj>
        <w:docPartGallery w:val="Page Numbers (Bottom of Page)"/>
        <w:docPartUnique/>
      </w:docPartObj>
    </w:sdtPr>
    <w:sdtEndPr>
      <w:rPr>
        <w:noProof/>
      </w:rPr>
    </w:sdtEndPr>
    <w:sdtContent>
      <w:p w14:paraId="7C7BF35E" w14:textId="063BB407" w:rsidR="00E433B9" w:rsidRDefault="00E433B9">
        <w:pPr>
          <w:pStyle w:val="Footer"/>
          <w:jc w:val="right"/>
        </w:pPr>
        <w:r>
          <w:fldChar w:fldCharType="begin"/>
        </w:r>
        <w:r>
          <w:instrText xml:space="preserve"> PAGE   \* MERGEFORMAT </w:instrText>
        </w:r>
        <w:r>
          <w:fldChar w:fldCharType="separate"/>
        </w:r>
        <w:r w:rsidR="002B3669">
          <w:rPr>
            <w:noProof/>
          </w:rPr>
          <w:t>21</w:t>
        </w:r>
        <w:r>
          <w:rPr>
            <w:noProof/>
          </w:rPr>
          <w:fldChar w:fldCharType="end"/>
        </w:r>
      </w:p>
    </w:sdtContent>
  </w:sdt>
  <w:p w14:paraId="191ED844" w14:textId="77777777" w:rsidR="00E433B9" w:rsidRDefault="00E43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E336C" w14:textId="77777777" w:rsidR="000F4D11" w:rsidRDefault="000F4D11" w:rsidP="0057663B">
      <w:pPr>
        <w:spacing w:after="0" w:line="240" w:lineRule="auto"/>
      </w:pPr>
      <w:r>
        <w:separator/>
      </w:r>
    </w:p>
  </w:footnote>
  <w:footnote w:type="continuationSeparator" w:id="0">
    <w:p w14:paraId="76B36A89" w14:textId="77777777" w:rsidR="000F4D11" w:rsidRDefault="000F4D11" w:rsidP="00576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209DB" w14:textId="458D6878" w:rsidR="00E433B9" w:rsidRDefault="00E433B9" w:rsidP="002D0330">
    <w:pPr>
      <w:pStyle w:val="Header"/>
      <w:jc w:val="right"/>
    </w:pPr>
    <w:r>
      <w:t>CESCR 7th Review of the UK</w:t>
    </w:r>
  </w:p>
  <w:p w14:paraId="157D837B" w14:textId="101E6805" w:rsidR="00E433B9" w:rsidRDefault="00E433B9" w:rsidP="002D0330">
    <w:pPr>
      <w:pStyle w:val="Header"/>
      <w:jc w:val="right"/>
    </w:pPr>
    <w:r>
      <w:t>Pre-Sessional Working Group Submission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1B3"/>
    <w:multiLevelType w:val="hybridMultilevel"/>
    <w:tmpl w:val="7A44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54FAA"/>
    <w:multiLevelType w:val="hybridMultilevel"/>
    <w:tmpl w:val="FD9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80800"/>
    <w:multiLevelType w:val="hybridMultilevel"/>
    <w:tmpl w:val="BB3A1468"/>
    <w:lvl w:ilvl="0" w:tplc="08090001">
      <w:start w:val="1"/>
      <w:numFmt w:val="bullet"/>
      <w:lvlText w:val=""/>
      <w:lvlJc w:val="left"/>
      <w:pPr>
        <w:ind w:left="720" w:hanging="360"/>
      </w:pPr>
      <w:rPr>
        <w:rFonts w:ascii="Symbol" w:hAnsi="Symbol" w:hint="default"/>
      </w:rPr>
    </w:lvl>
    <w:lvl w:ilvl="1" w:tplc="1A0A2FD8">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9682F"/>
    <w:multiLevelType w:val="hybridMultilevel"/>
    <w:tmpl w:val="5170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16E4D"/>
    <w:multiLevelType w:val="hybridMultilevel"/>
    <w:tmpl w:val="B6AA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776CE"/>
    <w:multiLevelType w:val="hybridMultilevel"/>
    <w:tmpl w:val="21C02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D1B4BD5"/>
    <w:multiLevelType w:val="hybridMultilevel"/>
    <w:tmpl w:val="EBF2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A4FE2"/>
    <w:multiLevelType w:val="hybridMultilevel"/>
    <w:tmpl w:val="94F867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7D01DDF"/>
    <w:multiLevelType w:val="hybridMultilevel"/>
    <w:tmpl w:val="7C2E97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711E93"/>
    <w:multiLevelType w:val="hybridMultilevel"/>
    <w:tmpl w:val="94F867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34682ED6"/>
    <w:multiLevelType w:val="hybridMultilevel"/>
    <w:tmpl w:val="94F867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4B426EAB"/>
    <w:multiLevelType w:val="hybridMultilevel"/>
    <w:tmpl w:val="CF6A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73987"/>
    <w:multiLevelType w:val="hybridMultilevel"/>
    <w:tmpl w:val="83CC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EA0891"/>
    <w:multiLevelType w:val="hybridMultilevel"/>
    <w:tmpl w:val="B28AD0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69C5AF4"/>
    <w:multiLevelType w:val="hybridMultilevel"/>
    <w:tmpl w:val="F64A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D948ED"/>
    <w:multiLevelType w:val="hybridMultilevel"/>
    <w:tmpl w:val="8BDCDC8E"/>
    <w:lvl w:ilvl="0" w:tplc="94D2C2D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442AB5"/>
    <w:multiLevelType w:val="hybridMultilevel"/>
    <w:tmpl w:val="512C8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502527A"/>
    <w:multiLevelType w:val="hybridMultilevel"/>
    <w:tmpl w:val="9490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802E5"/>
    <w:multiLevelType w:val="hybridMultilevel"/>
    <w:tmpl w:val="7E8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058FF"/>
    <w:multiLevelType w:val="hybridMultilevel"/>
    <w:tmpl w:val="0F68877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BDA3B49"/>
    <w:multiLevelType w:val="hybridMultilevel"/>
    <w:tmpl w:val="C8784968"/>
    <w:lvl w:ilvl="0" w:tplc="A4443C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3"/>
  </w:num>
  <w:num w:numId="5">
    <w:abstractNumId w:val="14"/>
  </w:num>
  <w:num w:numId="6">
    <w:abstractNumId w:val="1"/>
  </w:num>
  <w:num w:numId="7">
    <w:abstractNumId w:val="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0"/>
  </w:num>
  <w:num w:numId="11">
    <w:abstractNumId w:val="15"/>
  </w:num>
  <w:num w:numId="12">
    <w:abstractNumId w:val="17"/>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9"/>
  </w:num>
  <w:num w:numId="16">
    <w:abstractNumId w:val="10"/>
  </w:num>
  <w:num w:numId="17">
    <w:abstractNumId w:val="5"/>
  </w:num>
  <w:num w:numId="18">
    <w:abstractNumId w:val="19"/>
  </w:num>
  <w:num w:numId="19">
    <w:abstractNumId w:val="16"/>
  </w:num>
  <w:num w:numId="20">
    <w:abstractNumId w:val="8"/>
  </w:num>
  <w:num w:numId="21">
    <w:abstractNumId w:val="6"/>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66D"/>
    <w:rsid w:val="00000495"/>
    <w:rsid w:val="00000E79"/>
    <w:rsid w:val="0000160F"/>
    <w:rsid w:val="000017F5"/>
    <w:rsid w:val="0000252C"/>
    <w:rsid w:val="0000461B"/>
    <w:rsid w:val="000054C6"/>
    <w:rsid w:val="000059AD"/>
    <w:rsid w:val="00006B38"/>
    <w:rsid w:val="00007DE1"/>
    <w:rsid w:val="00010C11"/>
    <w:rsid w:val="00011D97"/>
    <w:rsid w:val="00011E33"/>
    <w:rsid w:val="00012203"/>
    <w:rsid w:val="000124FE"/>
    <w:rsid w:val="0001257F"/>
    <w:rsid w:val="00012A6B"/>
    <w:rsid w:val="00013016"/>
    <w:rsid w:val="00013968"/>
    <w:rsid w:val="00015D76"/>
    <w:rsid w:val="00015DA0"/>
    <w:rsid w:val="0001619B"/>
    <w:rsid w:val="00016422"/>
    <w:rsid w:val="0001726C"/>
    <w:rsid w:val="00020585"/>
    <w:rsid w:val="00021E8B"/>
    <w:rsid w:val="00024AB8"/>
    <w:rsid w:val="00025DA7"/>
    <w:rsid w:val="000268EF"/>
    <w:rsid w:val="000270B8"/>
    <w:rsid w:val="000272F1"/>
    <w:rsid w:val="00030389"/>
    <w:rsid w:val="000317D1"/>
    <w:rsid w:val="00032293"/>
    <w:rsid w:val="0003286D"/>
    <w:rsid w:val="000330DC"/>
    <w:rsid w:val="000335D0"/>
    <w:rsid w:val="0003362C"/>
    <w:rsid w:val="00033FBA"/>
    <w:rsid w:val="00034F25"/>
    <w:rsid w:val="00040914"/>
    <w:rsid w:val="00040D5D"/>
    <w:rsid w:val="00042102"/>
    <w:rsid w:val="0004244F"/>
    <w:rsid w:val="0004269F"/>
    <w:rsid w:val="00042D02"/>
    <w:rsid w:val="00044781"/>
    <w:rsid w:val="00044E99"/>
    <w:rsid w:val="0004658C"/>
    <w:rsid w:val="0004708A"/>
    <w:rsid w:val="0004757C"/>
    <w:rsid w:val="00047DD3"/>
    <w:rsid w:val="000502C8"/>
    <w:rsid w:val="00050383"/>
    <w:rsid w:val="000513F7"/>
    <w:rsid w:val="0005156A"/>
    <w:rsid w:val="00051E51"/>
    <w:rsid w:val="0005237A"/>
    <w:rsid w:val="00052634"/>
    <w:rsid w:val="000526CA"/>
    <w:rsid w:val="00052EF5"/>
    <w:rsid w:val="0005300D"/>
    <w:rsid w:val="00054103"/>
    <w:rsid w:val="00055F8E"/>
    <w:rsid w:val="000564CF"/>
    <w:rsid w:val="00056596"/>
    <w:rsid w:val="000608E2"/>
    <w:rsid w:val="00060AF0"/>
    <w:rsid w:val="00061608"/>
    <w:rsid w:val="000626F1"/>
    <w:rsid w:val="00062961"/>
    <w:rsid w:val="00062E55"/>
    <w:rsid w:val="000633C1"/>
    <w:rsid w:val="00064268"/>
    <w:rsid w:val="000643B6"/>
    <w:rsid w:val="00065EC6"/>
    <w:rsid w:val="00066010"/>
    <w:rsid w:val="000668F3"/>
    <w:rsid w:val="00066B7D"/>
    <w:rsid w:val="00067059"/>
    <w:rsid w:val="000679C9"/>
    <w:rsid w:val="0007046B"/>
    <w:rsid w:val="00070784"/>
    <w:rsid w:val="00070971"/>
    <w:rsid w:val="00070AAA"/>
    <w:rsid w:val="00070D9A"/>
    <w:rsid w:val="000719F3"/>
    <w:rsid w:val="00072851"/>
    <w:rsid w:val="00072892"/>
    <w:rsid w:val="00072DB3"/>
    <w:rsid w:val="00072EF1"/>
    <w:rsid w:val="000735CA"/>
    <w:rsid w:val="0007378E"/>
    <w:rsid w:val="000750BA"/>
    <w:rsid w:val="000753FF"/>
    <w:rsid w:val="00075C48"/>
    <w:rsid w:val="00076064"/>
    <w:rsid w:val="000765F7"/>
    <w:rsid w:val="00076C2D"/>
    <w:rsid w:val="0008056C"/>
    <w:rsid w:val="00080B9A"/>
    <w:rsid w:val="000830B2"/>
    <w:rsid w:val="00083809"/>
    <w:rsid w:val="00083A3D"/>
    <w:rsid w:val="00083F5F"/>
    <w:rsid w:val="00084192"/>
    <w:rsid w:val="00084D14"/>
    <w:rsid w:val="00084F0C"/>
    <w:rsid w:val="0008567B"/>
    <w:rsid w:val="0008628D"/>
    <w:rsid w:val="00086CA6"/>
    <w:rsid w:val="00086ECD"/>
    <w:rsid w:val="00087398"/>
    <w:rsid w:val="0008746B"/>
    <w:rsid w:val="0008750F"/>
    <w:rsid w:val="00090299"/>
    <w:rsid w:val="0009055A"/>
    <w:rsid w:val="00093167"/>
    <w:rsid w:val="00093EC0"/>
    <w:rsid w:val="000940AD"/>
    <w:rsid w:val="0009456F"/>
    <w:rsid w:val="00094633"/>
    <w:rsid w:val="00094FE1"/>
    <w:rsid w:val="00095600"/>
    <w:rsid w:val="00095692"/>
    <w:rsid w:val="00095FAE"/>
    <w:rsid w:val="00096158"/>
    <w:rsid w:val="0009678B"/>
    <w:rsid w:val="00096D24"/>
    <w:rsid w:val="00097077"/>
    <w:rsid w:val="00097FC4"/>
    <w:rsid w:val="000A1163"/>
    <w:rsid w:val="000A17ED"/>
    <w:rsid w:val="000A19A6"/>
    <w:rsid w:val="000A1D68"/>
    <w:rsid w:val="000A280C"/>
    <w:rsid w:val="000A2BFF"/>
    <w:rsid w:val="000A4182"/>
    <w:rsid w:val="000A4BF5"/>
    <w:rsid w:val="000A5754"/>
    <w:rsid w:val="000A6120"/>
    <w:rsid w:val="000A62CC"/>
    <w:rsid w:val="000A7EF1"/>
    <w:rsid w:val="000B0ACA"/>
    <w:rsid w:val="000B0E2A"/>
    <w:rsid w:val="000B1AAB"/>
    <w:rsid w:val="000B1D3C"/>
    <w:rsid w:val="000B23F1"/>
    <w:rsid w:val="000B2EEF"/>
    <w:rsid w:val="000B3325"/>
    <w:rsid w:val="000B3495"/>
    <w:rsid w:val="000B390B"/>
    <w:rsid w:val="000B53E1"/>
    <w:rsid w:val="000B5C37"/>
    <w:rsid w:val="000B6326"/>
    <w:rsid w:val="000B6814"/>
    <w:rsid w:val="000B6FA2"/>
    <w:rsid w:val="000B76FD"/>
    <w:rsid w:val="000B7A8C"/>
    <w:rsid w:val="000B7F67"/>
    <w:rsid w:val="000C04C6"/>
    <w:rsid w:val="000C29BC"/>
    <w:rsid w:val="000C31D0"/>
    <w:rsid w:val="000C33C0"/>
    <w:rsid w:val="000C3C0C"/>
    <w:rsid w:val="000C50C6"/>
    <w:rsid w:val="000C79AF"/>
    <w:rsid w:val="000D0169"/>
    <w:rsid w:val="000D0234"/>
    <w:rsid w:val="000D1535"/>
    <w:rsid w:val="000D1DAB"/>
    <w:rsid w:val="000D2562"/>
    <w:rsid w:val="000D2A87"/>
    <w:rsid w:val="000D2AED"/>
    <w:rsid w:val="000D3FBE"/>
    <w:rsid w:val="000D40FF"/>
    <w:rsid w:val="000D41E6"/>
    <w:rsid w:val="000D4EB2"/>
    <w:rsid w:val="000D6BD0"/>
    <w:rsid w:val="000D6E06"/>
    <w:rsid w:val="000D6F86"/>
    <w:rsid w:val="000D7152"/>
    <w:rsid w:val="000D721A"/>
    <w:rsid w:val="000D7491"/>
    <w:rsid w:val="000D790E"/>
    <w:rsid w:val="000E0391"/>
    <w:rsid w:val="000E0743"/>
    <w:rsid w:val="000E084F"/>
    <w:rsid w:val="000E0C65"/>
    <w:rsid w:val="000E1E8D"/>
    <w:rsid w:val="000E39F2"/>
    <w:rsid w:val="000E4D94"/>
    <w:rsid w:val="000E6D7B"/>
    <w:rsid w:val="000E7CF8"/>
    <w:rsid w:val="000F1192"/>
    <w:rsid w:val="000F1760"/>
    <w:rsid w:val="000F19E7"/>
    <w:rsid w:val="000F1E67"/>
    <w:rsid w:val="000F1FFE"/>
    <w:rsid w:val="000F2612"/>
    <w:rsid w:val="000F2A09"/>
    <w:rsid w:val="000F2F74"/>
    <w:rsid w:val="000F30AC"/>
    <w:rsid w:val="000F3AF9"/>
    <w:rsid w:val="000F3EC3"/>
    <w:rsid w:val="000F4006"/>
    <w:rsid w:val="000F4709"/>
    <w:rsid w:val="000F4B3C"/>
    <w:rsid w:val="000F4D03"/>
    <w:rsid w:val="000F4D11"/>
    <w:rsid w:val="000F60C4"/>
    <w:rsid w:val="000F6149"/>
    <w:rsid w:val="000F75C0"/>
    <w:rsid w:val="00100723"/>
    <w:rsid w:val="001008DA"/>
    <w:rsid w:val="00102C6C"/>
    <w:rsid w:val="0010482F"/>
    <w:rsid w:val="00105261"/>
    <w:rsid w:val="001066F3"/>
    <w:rsid w:val="00107581"/>
    <w:rsid w:val="0010760F"/>
    <w:rsid w:val="00107CAE"/>
    <w:rsid w:val="00111C77"/>
    <w:rsid w:val="00112337"/>
    <w:rsid w:val="00113887"/>
    <w:rsid w:val="001140B1"/>
    <w:rsid w:val="001145F7"/>
    <w:rsid w:val="00115294"/>
    <w:rsid w:val="00115AAB"/>
    <w:rsid w:val="00117EB4"/>
    <w:rsid w:val="00120A55"/>
    <w:rsid w:val="00120D2A"/>
    <w:rsid w:val="00121008"/>
    <w:rsid w:val="0012102A"/>
    <w:rsid w:val="0012257E"/>
    <w:rsid w:val="00123788"/>
    <w:rsid w:val="00123BE1"/>
    <w:rsid w:val="00124133"/>
    <w:rsid w:val="0012413D"/>
    <w:rsid w:val="00124292"/>
    <w:rsid w:val="00125FF1"/>
    <w:rsid w:val="0012697B"/>
    <w:rsid w:val="00127123"/>
    <w:rsid w:val="00127A8F"/>
    <w:rsid w:val="00130335"/>
    <w:rsid w:val="0013167C"/>
    <w:rsid w:val="0013170C"/>
    <w:rsid w:val="001323FB"/>
    <w:rsid w:val="00133A7A"/>
    <w:rsid w:val="00133DEB"/>
    <w:rsid w:val="00134AE9"/>
    <w:rsid w:val="00134BB6"/>
    <w:rsid w:val="00135601"/>
    <w:rsid w:val="00136740"/>
    <w:rsid w:val="0013699D"/>
    <w:rsid w:val="00137BC6"/>
    <w:rsid w:val="00140AB3"/>
    <w:rsid w:val="00141C3E"/>
    <w:rsid w:val="00141DC6"/>
    <w:rsid w:val="00143903"/>
    <w:rsid w:val="00144A0B"/>
    <w:rsid w:val="00144F5A"/>
    <w:rsid w:val="00146942"/>
    <w:rsid w:val="00146F82"/>
    <w:rsid w:val="001517C1"/>
    <w:rsid w:val="00152139"/>
    <w:rsid w:val="001527DC"/>
    <w:rsid w:val="001528BE"/>
    <w:rsid w:val="00156E90"/>
    <w:rsid w:val="0015718A"/>
    <w:rsid w:val="001573F0"/>
    <w:rsid w:val="00160859"/>
    <w:rsid w:val="00160A6F"/>
    <w:rsid w:val="00160FF0"/>
    <w:rsid w:val="0016133F"/>
    <w:rsid w:val="001622FA"/>
    <w:rsid w:val="001624EF"/>
    <w:rsid w:val="00162992"/>
    <w:rsid w:val="00164939"/>
    <w:rsid w:val="00164991"/>
    <w:rsid w:val="00164C7B"/>
    <w:rsid w:val="00164DCF"/>
    <w:rsid w:val="00164F39"/>
    <w:rsid w:val="0016791C"/>
    <w:rsid w:val="00167CE0"/>
    <w:rsid w:val="00170372"/>
    <w:rsid w:val="00170700"/>
    <w:rsid w:val="0017236C"/>
    <w:rsid w:val="0017299C"/>
    <w:rsid w:val="0017361F"/>
    <w:rsid w:val="00173ECF"/>
    <w:rsid w:val="001760D5"/>
    <w:rsid w:val="00176473"/>
    <w:rsid w:val="001774CA"/>
    <w:rsid w:val="00181160"/>
    <w:rsid w:val="00181370"/>
    <w:rsid w:val="0018196F"/>
    <w:rsid w:val="00181F8D"/>
    <w:rsid w:val="00182691"/>
    <w:rsid w:val="00183E26"/>
    <w:rsid w:val="00184EED"/>
    <w:rsid w:val="00185017"/>
    <w:rsid w:val="0018670C"/>
    <w:rsid w:val="00186EE1"/>
    <w:rsid w:val="001901E5"/>
    <w:rsid w:val="001909BC"/>
    <w:rsid w:val="0019155E"/>
    <w:rsid w:val="001919E1"/>
    <w:rsid w:val="00191AE2"/>
    <w:rsid w:val="00192DA2"/>
    <w:rsid w:val="00193031"/>
    <w:rsid w:val="00193EFD"/>
    <w:rsid w:val="00194091"/>
    <w:rsid w:val="00194B5B"/>
    <w:rsid w:val="00195661"/>
    <w:rsid w:val="00195CA1"/>
    <w:rsid w:val="0019616B"/>
    <w:rsid w:val="00196D78"/>
    <w:rsid w:val="00196DCB"/>
    <w:rsid w:val="0019704C"/>
    <w:rsid w:val="001A027A"/>
    <w:rsid w:val="001A0BB5"/>
    <w:rsid w:val="001A254A"/>
    <w:rsid w:val="001A2D66"/>
    <w:rsid w:val="001A31BC"/>
    <w:rsid w:val="001A3B59"/>
    <w:rsid w:val="001A47AB"/>
    <w:rsid w:val="001A482B"/>
    <w:rsid w:val="001A4BBC"/>
    <w:rsid w:val="001A52C1"/>
    <w:rsid w:val="001A52CA"/>
    <w:rsid w:val="001A6780"/>
    <w:rsid w:val="001A7232"/>
    <w:rsid w:val="001A7C55"/>
    <w:rsid w:val="001A7FC3"/>
    <w:rsid w:val="001B03FD"/>
    <w:rsid w:val="001B0DD5"/>
    <w:rsid w:val="001B200A"/>
    <w:rsid w:val="001B2740"/>
    <w:rsid w:val="001B3481"/>
    <w:rsid w:val="001B43FC"/>
    <w:rsid w:val="001B4635"/>
    <w:rsid w:val="001B4D1F"/>
    <w:rsid w:val="001B5235"/>
    <w:rsid w:val="001B57FE"/>
    <w:rsid w:val="001B696C"/>
    <w:rsid w:val="001B6E45"/>
    <w:rsid w:val="001C04C4"/>
    <w:rsid w:val="001C0F1C"/>
    <w:rsid w:val="001C1B7B"/>
    <w:rsid w:val="001C205E"/>
    <w:rsid w:val="001C231E"/>
    <w:rsid w:val="001C31BC"/>
    <w:rsid w:val="001C38D7"/>
    <w:rsid w:val="001C4071"/>
    <w:rsid w:val="001C6589"/>
    <w:rsid w:val="001C78DA"/>
    <w:rsid w:val="001D0238"/>
    <w:rsid w:val="001D080F"/>
    <w:rsid w:val="001D0B79"/>
    <w:rsid w:val="001D2490"/>
    <w:rsid w:val="001D24C7"/>
    <w:rsid w:val="001D2FA3"/>
    <w:rsid w:val="001D3D99"/>
    <w:rsid w:val="001D4161"/>
    <w:rsid w:val="001D702D"/>
    <w:rsid w:val="001E05B9"/>
    <w:rsid w:val="001E08CF"/>
    <w:rsid w:val="001E1A9E"/>
    <w:rsid w:val="001E2B13"/>
    <w:rsid w:val="001E3B19"/>
    <w:rsid w:val="001E3BBC"/>
    <w:rsid w:val="001E3BE1"/>
    <w:rsid w:val="001E3D79"/>
    <w:rsid w:val="001E4177"/>
    <w:rsid w:val="001E420C"/>
    <w:rsid w:val="001E4EC0"/>
    <w:rsid w:val="001E51CF"/>
    <w:rsid w:val="001E60C2"/>
    <w:rsid w:val="001E62B6"/>
    <w:rsid w:val="001E6871"/>
    <w:rsid w:val="001E78E4"/>
    <w:rsid w:val="001F1530"/>
    <w:rsid w:val="001F1C64"/>
    <w:rsid w:val="001F2F3C"/>
    <w:rsid w:val="001F3B4F"/>
    <w:rsid w:val="001F4353"/>
    <w:rsid w:val="001F6492"/>
    <w:rsid w:val="001F672A"/>
    <w:rsid w:val="00200214"/>
    <w:rsid w:val="002018DC"/>
    <w:rsid w:val="00201F49"/>
    <w:rsid w:val="00202044"/>
    <w:rsid w:val="002024F7"/>
    <w:rsid w:val="00202D6F"/>
    <w:rsid w:val="00202F63"/>
    <w:rsid w:val="0020610B"/>
    <w:rsid w:val="00206665"/>
    <w:rsid w:val="0020767E"/>
    <w:rsid w:val="0021155A"/>
    <w:rsid w:val="00212AFD"/>
    <w:rsid w:val="002133AB"/>
    <w:rsid w:val="00217206"/>
    <w:rsid w:val="00217C50"/>
    <w:rsid w:val="00221837"/>
    <w:rsid w:val="0022286C"/>
    <w:rsid w:val="00222FD6"/>
    <w:rsid w:val="002239E6"/>
    <w:rsid w:val="0022424B"/>
    <w:rsid w:val="00224431"/>
    <w:rsid w:val="00224CE7"/>
    <w:rsid w:val="00225436"/>
    <w:rsid w:val="0022569E"/>
    <w:rsid w:val="00225B39"/>
    <w:rsid w:val="00225C6E"/>
    <w:rsid w:val="00225DB0"/>
    <w:rsid w:val="00227415"/>
    <w:rsid w:val="00227D70"/>
    <w:rsid w:val="00230DE9"/>
    <w:rsid w:val="00231240"/>
    <w:rsid w:val="0023146B"/>
    <w:rsid w:val="0023183B"/>
    <w:rsid w:val="00234890"/>
    <w:rsid w:val="00236CCD"/>
    <w:rsid w:val="0023783A"/>
    <w:rsid w:val="00237C0F"/>
    <w:rsid w:val="00240D82"/>
    <w:rsid w:val="00242252"/>
    <w:rsid w:val="00242AF2"/>
    <w:rsid w:val="00242FCF"/>
    <w:rsid w:val="00243764"/>
    <w:rsid w:val="00244BA9"/>
    <w:rsid w:val="00244D39"/>
    <w:rsid w:val="002458BD"/>
    <w:rsid w:val="00245E3E"/>
    <w:rsid w:val="00246202"/>
    <w:rsid w:val="002462F1"/>
    <w:rsid w:val="0024638A"/>
    <w:rsid w:val="0024686E"/>
    <w:rsid w:val="00247549"/>
    <w:rsid w:val="00247815"/>
    <w:rsid w:val="002502A6"/>
    <w:rsid w:val="002509F0"/>
    <w:rsid w:val="00250B61"/>
    <w:rsid w:val="002539EB"/>
    <w:rsid w:val="002543CE"/>
    <w:rsid w:val="0025461C"/>
    <w:rsid w:val="002548E5"/>
    <w:rsid w:val="00255467"/>
    <w:rsid w:val="00255622"/>
    <w:rsid w:val="002558C1"/>
    <w:rsid w:val="00255E86"/>
    <w:rsid w:val="002560B2"/>
    <w:rsid w:val="002567B6"/>
    <w:rsid w:val="0025750C"/>
    <w:rsid w:val="00257C98"/>
    <w:rsid w:val="00257DA7"/>
    <w:rsid w:val="00257F4B"/>
    <w:rsid w:val="00260C0C"/>
    <w:rsid w:val="00260D90"/>
    <w:rsid w:val="00260E3F"/>
    <w:rsid w:val="002610E4"/>
    <w:rsid w:val="0026120C"/>
    <w:rsid w:val="0026233E"/>
    <w:rsid w:val="00263930"/>
    <w:rsid w:val="00265877"/>
    <w:rsid w:val="002659C7"/>
    <w:rsid w:val="00266376"/>
    <w:rsid w:val="002663EF"/>
    <w:rsid w:val="00266C10"/>
    <w:rsid w:val="00271BED"/>
    <w:rsid w:val="00272794"/>
    <w:rsid w:val="002727A3"/>
    <w:rsid w:val="00272BE3"/>
    <w:rsid w:val="002735B7"/>
    <w:rsid w:val="002735DD"/>
    <w:rsid w:val="00273A2F"/>
    <w:rsid w:val="00273EC6"/>
    <w:rsid w:val="00274539"/>
    <w:rsid w:val="0027630A"/>
    <w:rsid w:val="002767FF"/>
    <w:rsid w:val="00276D5C"/>
    <w:rsid w:val="00277006"/>
    <w:rsid w:val="002774C8"/>
    <w:rsid w:val="00277866"/>
    <w:rsid w:val="00277D74"/>
    <w:rsid w:val="00277F0B"/>
    <w:rsid w:val="00281E9E"/>
    <w:rsid w:val="0028277D"/>
    <w:rsid w:val="00282CD7"/>
    <w:rsid w:val="002832CA"/>
    <w:rsid w:val="002833D4"/>
    <w:rsid w:val="002834BE"/>
    <w:rsid w:val="002845C2"/>
    <w:rsid w:val="0028593C"/>
    <w:rsid w:val="0028636F"/>
    <w:rsid w:val="00287023"/>
    <w:rsid w:val="0028769F"/>
    <w:rsid w:val="0029078E"/>
    <w:rsid w:val="00290A88"/>
    <w:rsid w:val="00290F0A"/>
    <w:rsid w:val="002918F8"/>
    <w:rsid w:val="00292E7B"/>
    <w:rsid w:val="00293ABD"/>
    <w:rsid w:val="0029470F"/>
    <w:rsid w:val="00295163"/>
    <w:rsid w:val="00296505"/>
    <w:rsid w:val="002A05DD"/>
    <w:rsid w:val="002A0822"/>
    <w:rsid w:val="002A18FA"/>
    <w:rsid w:val="002A1D2C"/>
    <w:rsid w:val="002A266A"/>
    <w:rsid w:val="002A2EC2"/>
    <w:rsid w:val="002A2EF0"/>
    <w:rsid w:val="002A3F7A"/>
    <w:rsid w:val="002A40BB"/>
    <w:rsid w:val="002A51B4"/>
    <w:rsid w:val="002A5DD6"/>
    <w:rsid w:val="002A5FDB"/>
    <w:rsid w:val="002A6DB0"/>
    <w:rsid w:val="002A7DB0"/>
    <w:rsid w:val="002A7ED2"/>
    <w:rsid w:val="002B0078"/>
    <w:rsid w:val="002B1224"/>
    <w:rsid w:val="002B1A73"/>
    <w:rsid w:val="002B1B52"/>
    <w:rsid w:val="002B1F6E"/>
    <w:rsid w:val="002B2814"/>
    <w:rsid w:val="002B2874"/>
    <w:rsid w:val="002B3669"/>
    <w:rsid w:val="002B3B18"/>
    <w:rsid w:val="002B42B9"/>
    <w:rsid w:val="002B494F"/>
    <w:rsid w:val="002B4E31"/>
    <w:rsid w:val="002B585F"/>
    <w:rsid w:val="002B66B1"/>
    <w:rsid w:val="002B66DE"/>
    <w:rsid w:val="002B67E1"/>
    <w:rsid w:val="002B78B3"/>
    <w:rsid w:val="002B7D62"/>
    <w:rsid w:val="002C03C0"/>
    <w:rsid w:val="002C0571"/>
    <w:rsid w:val="002C1E5A"/>
    <w:rsid w:val="002C1EE4"/>
    <w:rsid w:val="002C2A01"/>
    <w:rsid w:val="002C2A9E"/>
    <w:rsid w:val="002C2D20"/>
    <w:rsid w:val="002C3B35"/>
    <w:rsid w:val="002C3DAB"/>
    <w:rsid w:val="002C3FC5"/>
    <w:rsid w:val="002C496C"/>
    <w:rsid w:val="002C4DA7"/>
    <w:rsid w:val="002C4FC8"/>
    <w:rsid w:val="002C56AD"/>
    <w:rsid w:val="002C7393"/>
    <w:rsid w:val="002C783E"/>
    <w:rsid w:val="002D0330"/>
    <w:rsid w:val="002D0750"/>
    <w:rsid w:val="002D18D0"/>
    <w:rsid w:val="002D1BC8"/>
    <w:rsid w:val="002D1D8D"/>
    <w:rsid w:val="002D2EB6"/>
    <w:rsid w:val="002D2ED7"/>
    <w:rsid w:val="002D3503"/>
    <w:rsid w:val="002D575E"/>
    <w:rsid w:val="002D5C41"/>
    <w:rsid w:val="002D69F3"/>
    <w:rsid w:val="002D7E8E"/>
    <w:rsid w:val="002E0C69"/>
    <w:rsid w:val="002E10DC"/>
    <w:rsid w:val="002E1669"/>
    <w:rsid w:val="002E1A7E"/>
    <w:rsid w:val="002E1E9D"/>
    <w:rsid w:val="002E27BC"/>
    <w:rsid w:val="002E3AC6"/>
    <w:rsid w:val="002E3F46"/>
    <w:rsid w:val="002E4354"/>
    <w:rsid w:val="002E4FD6"/>
    <w:rsid w:val="002E5A28"/>
    <w:rsid w:val="002E61EB"/>
    <w:rsid w:val="002E66D3"/>
    <w:rsid w:val="002E766C"/>
    <w:rsid w:val="002E7C77"/>
    <w:rsid w:val="002F1061"/>
    <w:rsid w:val="002F2397"/>
    <w:rsid w:val="002F30B1"/>
    <w:rsid w:val="002F4523"/>
    <w:rsid w:val="002F488C"/>
    <w:rsid w:val="002F4B64"/>
    <w:rsid w:val="002F501F"/>
    <w:rsid w:val="002F5800"/>
    <w:rsid w:val="002F6E19"/>
    <w:rsid w:val="002F7316"/>
    <w:rsid w:val="0030029A"/>
    <w:rsid w:val="0030053A"/>
    <w:rsid w:val="00301869"/>
    <w:rsid w:val="003020BE"/>
    <w:rsid w:val="00302947"/>
    <w:rsid w:val="00302B13"/>
    <w:rsid w:val="003030B1"/>
    <w:rsid w:val="003046E7"/>
    <w:rsid w:val="00304E32"/>
    <w:rsid w:val="00305A5F"/>
    <w:rsid w:val="00305F6D"/>
    <w:rsid w:val="0030614D"/>
    <w:rsid w:val="00307A8C"/>
    <w:rsid w:val="00307E6C"/>
    <w:rsid w:val="00310466"/>
    <w:rsid w:val="00310770"/>
    <w:rsid w:val="00310E3E"/>
    <w:rsid w:val="00310E66"/>
    <w:rsid w:val="003112FE"/>
    <w:rsid w:val="00312548"/>
    <w:rsid w:val="00312667"/>
    <w:rsid w:val="00312D1F"/>
    <w:rsid w:val="003134FB"/>
    <w:rsid w:val="00314585"/>
    <w:rsid w:val="00314B66"/>
    <w:rsid w:val="00316CD2"/>
    <w:rsid w:val="0031772C"/>
    <w:rsid w:val="00320467"/>
    <w:rsid w:val="0032062A"/>
    <w:rsid w:val="00321187"/>
    <w:rsid w:val="003212D4"/>
    <w:rsid w:val="00321D53"/>
    <w:rsid w:val="00322102"/>
    <w:rsid w:val="00322631"/>
    <w:rsid w:val="0032305E"/>
    <w:rsid w:val="003252A8"/>
    <w:rsid w:val="003259A5"/>
    <w:rsid w:val="00327613"/>
    <w:rsid w:val="00327950"/>
    <w:rsid w:val="00327AE3"/>
    <w:rsid w:val="0033033A"/>
    <w:rsid w:val="003303AE"/>
    <w:rsid w:val="00331185"/>
    <w:rsid w:val="00331837"/>
    <w:rsid w:val="00331D38"/>
    <w:rsid w:val="00331F75"/>
    <w:rsid w:val="00335500"/>
    <w:rsid w:val="0033675E"/>
    <w:rsid w:val="00337062"/>
    <w:rsid w:val="003370B0"/>
    <w:rsid w:val="00340A3E"/>
    <w:rsid w:val="00340EF2"/>
    <w:rsid w:val="00341DD7"/>
    <w:rsid w:val="0034223F"/>
    <w:rsid w:val="00342B6C"/>
    <w:rsid w:val="00343EB4"/>
    <w:rsid w:val="003441B1"/>
    <w:rsid w:val="003470A1"/>
    <w:rsid w:val="00350829"/>
    <w:rsid w:val="00351FA6"/>
    <w:rsid w:val="00352337"/>
    <w:rsid w:val="00352426"/>
    <w:rsid w:val="003527A6"/>
    <w:rsid w:val="00352E58"/>
    <w:rsid w:val="0035320F"/>
    <w:rsid w:val="0035343A"/>
    <w:rsid w:val="00353ABB"/>
    <w:rsid w:val="00354E34"/>
    <w:rsid w:val="00354FE1"/>
    <w:rsid w:val="00356399"/>
    <w:rsid w:val="003569D0"/>
    <w:rsid w:val="003572DE"/>
    <w:rsid w:val="00357A7F"/>
    <w:rsid w:val="00357BCD"/>
    <w:rsid w:val="00360BCC"/>
    <w:rsid w:val="00361992"/>
    <w:rsid w:val="00362147"/>
    <w:rsid w:val="00362482"/>
    <w:rsid w:val="00363242"/>
    <w:rsid w:val="00363364"/>
    <w:rsid w:val="00363B8D"/>
    <w:rsid w:val="00364297"/>
    <w:rsid w:val="0036442F"/>
    <w:rsid w:val="00364F3A"/>
    <w:rsid w:val="00366630"/>
    <w:rsid w:val="00366741"/>
    <w:rsid w:val="00366F4C"/>
    <w:rsid w:val="00371116"/>
    <w:rsid w:val="00371DE4"/>
    <w:rsid w:val="00372961"/>
    <w:rsid w:val="00372ECA"/>
    <w:rsid w:val="00374CD8"/>
    <w:rsid w:val="0037592E"/>
    <w:rsid w:val="00377205"/>
    <w:rsid w:val="00377308"/>
    <w:rsid w:val="00377590"/>
    <w:rsid w:val="00377819"/>
    <w:rsid w:val="00380969"/>
    <w:rsid w:val="00382686"/>
    <w:rsid w:val="00382E0D"/>
    <w:rsid w:val="003833E3"/>
    <w:rsid w:val="0038368F"/>
    <w:rsid w:val="00383820"/>
    <w:rsid w:val="00384DC7"/>
    <w:rsid w:val="00385312"/>
    <w:rsid w:val="003859D3"/>
    <w:rsid w:val="0038717B"/>
    <w:rsid w:val="00390078"/>
    <w:rsid w:val="003906CF"/>
    <w:rsid w:val="003917D9"/>
    <w:rsid w:val="00392CBD"/>
    <w:rsid w:val="00392E47"/>
    <w:rsid w:val="0039536B"/>
    <w:rsid w:val="00395BFA"/>
    <w:rsid w:val="00396838"/>
    <w:rsid w:val="003A30FE"/>
    <w:rsid w:val="003A3A2D"/>
    <w:rsid w:val="003A3E92"/>
    <w:rsid w:val="003A4280"/>
    <w:rsid w:val="003A52FA"/>
    <w:rsid w:val="003A5570"/>
    <w:rsid w:val="003A58BF"/>
    <w:rsid w:val="003A5A2D"/>
    <w:rsid w:val="003A5BE8"/>
    <w:rsid w:val="003A6B6E"/>
    <w:rsid w:val="003A6E02"/>
    <w:rsid w:val="003A7213"/>
    <w:rsid w:val="003B0503"/>
    <w:rsid w:val="003B0567"/>
    <w:rsid w:val="003B0A15"/>
    <w:rsid w:val="003B1534"/>
    <w:rsid w:val="003B1A6E"/>
    <w:rsid w:val="003B2D14"/>
    <w:rsid w:val="003B41C4"/>
    <w:rsid w:val="003B49BF"/>
    <w:rsid w:val="003B49DA"/>
    <w:rsid w:val="003B530A"/>
    <w:rsid w:val="003B56CA"/>
    <w:rsid w:val="003B673D"/>
    <w:rsid w:val="003B6CE5"/>
    <w:rsid w:val="003B7AE3"/>
    <w:rsid w:val="003B7E37"/>
    <w:rsid w:val="003C09C6"/>
    <w:rsid w:val="003C1323"/>
    <w:rsid w:val="003C2980"/>
    <w:rsid w:val="003C2AB5"/>
    <w:rsid w:val="003C2F40"/>
    <w:rsid w:val="003C365D"/>
    <w:rsid w:val="003C448C"/>
    <w:rsid w:val="003C5726"/>
    <w:rsid w:val="003C5F99"/>
    <w:rsid w:val="003C6B54"/>
    <w:rsid w:val="003C6CC6"/>
    <w:rsid w:val="003D0CEE"/>
    <w:rsid w:val="003D1B17"/>
    <w:rsid w:val="003D3B95"/>
    <w:rsid w:val="003D44AF"/>
    <w:rsid w:val="003D4EA8"/>
    <w:rsid w:val="003D67CE"/>
    <w:rsid w:val="003D7432"/>
    <w:rsid w:val="003D7C29"/>
    <w:rsid w:val="003E116F"/>
    <w:rsid w:val="003E49CB"/>
    <w:rsid w:val="003E4A3B"/>
    <w:rsid w:val="003E6F45"/>
    <w:rsid w:val="003E78F3"/>
    <w:rsid w:val="003E7961"/>
    <w:rsid w:val="003E7EB4"/>
    <w:rsid w:val="003F0881"/>
    <w:rsid w:val="003F1105"/>
    <w:rsid w:val="003F265F"/>
    <w:rsid w:val="003F2B9C"/>
    <w:rsid w:val="003F3EB6"/>
    <w:rsid w:val="003F418F"/>
    <w:rsid w:val="003F4878"/>
    <w:rsid w:val="003F5276"/>
    <w:rsid w:val="003F56D7"/>
    <w:rsid w:val="003F5C00"/>
    <w:rsid w:val="003F5E33"/>
    <w:rsid w:val="003F67BB"/>
    <w:rsid w:val="003F69F3"/>
    <w:rsid w:val="003F78F9"/>
    <w:rsid w:val="0040084D"/>
    <w:rsid w:val="00400C9F"/>
    <w:rsid w:val="00400F81"/>
    <w:rsid w:val="00401264"/>
    <w:rsid w:val="00402B30"/>
    <w:rsid w:val="00402E27"/>
    <w:rsid w:val="00403904"/>
    <w:rsid w:val="00403F94"/>
    <w:rsid w:val="00405C64"/>
    <w:rsid w:val="004109B9"/>
    <w:rsid w:val="00410A14"/>
    <w:rsid w:val="00411D4C"/>
    <w:rsid w:val="00412486"/>
    <w:rsid w:val="0041254C"/>
    <w:rsid w:val="00416C1C"/>
    <w:rsid w:val="00417E0C"/>
    <w:rsid w:val="004205C3"/>
    <w:rsid w:val="004225D9"/>
    <w:rsid w:val="004225F8"/>
    <w:rsid w:val="00422E12"/>
    <w:rsid w:val="00425497"/>
    <w:rsid w:val="00427FA3"/>
    <w:rsid w:val="004307F3"/>
    <w:rsid w:val="00431540"/>
    <w:rsid w:val="00431D0F"/>
    <w:rsid w:val="00431EC9"/>
    <w:rsid w:val="00432100"/>
    <w:rsid w:val="004345C4"/>
    <w:rsid w:val="004346F4"/>
    <w:rsid w:val="00434A8E"/>
    <w:rsid w:val="00434B80"/>
    <w:rsid w:val="0043536D"/>
    <w:rsid w:val="0043606E"/>
    <w:rsid w:val="00436140"/>
    <w:rsid w:val="0043660B"/>
    <w:rsid w:val="0043754C"/>
    <w:rsid w:val="00437F00"/>
    <w:rsid w:val="0044036D"/>
    <w:rsid w:val="0044059F"/>
    <w:rsid w:val="00440C00"/>
    <w:rsid w:val="00442B7D"/>
    <w:rsid w:val="0044340F"/>
    <w:rsid w:val="00443D05"/>
    <w:rsid w:val="00447CC4"/>
    <w:rsid w:val="0045046E"/>
    <w:rsid w:val="0045074E"/>
    <w:rsid w:val="00450CE1"/>
    <w:rsid w:val="004513F1"/>
    <w:rsid w:val="00452B53"/>
    <w:rsid w:val="00453DC6"/>
    <w:rsid w:val="00454E6E"/>
    <w:rsid w:val="00455735"/>
    <w:rsid w:val="00456741"/>
    <w:rsid w:val="004615E7"/>
    <w:rsid w:val="00461C5D"/>
    <w:rsid w:val="00461E3D"/>
    <w:rsid w:val="004622AD"/>
    <w:rsid w:val="00462936"/>
    <w:rsid w:val="004635B2"/>
    <w:rsid w:val="00463B45"/>
    <w:rsid w:val="00463C8D"/>
    <w:rsid w:val="00465105"/>
    <w:rsid w:val="0046645D"/>
    <w:rsid w:val="00466B11"/>
    <w:rsid w:val="00467861"/>
    <w:rsid w:val="004678EC"/>
    <w:rsid w:val="004721C8"/>
    <w:rsid w:val="00472569"/>
    <w:rsid w:val="00472688"/>
    <w:rsid w:val="004739FC"/>
    <w:rsid w:val="00473BF6"/>
    <w:rsid w:val="00473D23"/>
    <w:rsid w:val="0047423E"/>
    <w:rsid w:val="00474931"/>
    <w:rsid w:val="00474DCA"/>
    <w:rsid w:val="00475D51"/>
    <w:rsid w:val="004771E3"/>
    <w:rsid w:val="004771E7"/>
    <w:rsid w:val="0048038D"/>
    <w:rsid w:val="0048061A"/>
    <w:rsid w:val="0048155C"/>
    <w:rsid w:val="00482495"/>
    <w:rsid w:val="004827F1"/>
    <w:rsid w:val="00483287"/>
    <w:rsid w:val="00484829"/>
    <w:rsid w:val="00484B23"/>
    <w:rsid w:val="00484DEB"/>
    <w:rsid w:val="004862F9"/>
    <w:rsid w:val="0048749F"/>
    <w:rsid w:val="004913CE"/>
    <w:rsid w:val="004916AA"/>
    <w:rsid w:val="004918E6"/>
    <w:rsid w:val="00492C51"/>
    <w:rsid w:val="00492ED0"/>
    <w:rsid w:val="004933B5"/>
    <w:rsid w:val="00494EF0"/>
    <w:rsid w:val="00495886"/>
    <w:rsid w:val="0049609A"/>
    <w:rsid w:val="00496C2B"/>
    <w:rsid w:val="00496CE3"/>
    <w:rsid w:val="00497149"/>
    <w:rsid w:val="0049736F"/>
    <w:rsid w:val="004A0244"/>
    <w:rsid w:val="004A0ED8"/>
    <w:rsid w:val="004A1D78"/>
    <w:rsid w:val="004A1D90"/>
    <w:rsid w:val="004A2DF7"/>
    <w:rsid w:val="004A3E5C"/>
    <w:rsid w:val="004A3EAA"/>
    <w:rsid w:val="004A4269"/>
    <w:rsid w:val="004A4CF6"/>
    <w:rsid w:val="004A643F"/>
    <w:rsid w:val="004A7CF5"/>
    <w:rsid w:val="004B362C"/>
    <w:rsid w:val="004B4409"/>
    <w:rsid w:val="004B4D22"/>
    <w:rsid w:val="004B4FA6"/>
    <w:rsid w:val="004B5108"/>
    <w:rsid w:val="004B55E6"/>
    <w:rsid w:val="004C00E2"/>
    <w:rsid w:val="004C0154"/>
    <w:rsid w:val="004C09E6"/>
    <w:rsid w:val="004C0FD5"/>
    <w:rsid w:val="004C28D4"/>
    <w:rsid w:val="004C2935"/>
    <w:rsid w:val="004C29AB"/>
    <w:rsid w:val="004C3F91"/>
    <w:rsid w:val="004C44A7"/>
    <w:rsid w:val="004C47FA"/>
    <w:rsid w:val="004C4807"/>
    <w:rsid w:val="004C488A"/>
    <w:rsid w:val="004C48BE"/>
    <w:rsid w:val="004C4FF5"/>
    <w:rsid w:val="004C5315"/>
    <w:rsid w:val="004C6CBE"/>
    <w:rsid w:val="004C7264"/>
    <w:rsid w:val="004C72CA"/>
    <w:rsid w:val="004D106F"/>
    <w:rsid w:val="004D135C"/>
    <w:rsid w:val="004D282A"/>
    <w:rsid w:val="004D31A7"/>
    <w:rsid w:val="004D31B3"/>
    <w:rsid w:val="004D3243"/>
    <w:rsid w:val="004D3294"/>
    <w:rsid w:val="004D496D"/>
    <w:rsid w:val="004D4F10"/>
    <w:rsid w:val="004E0222"/>
    <w:rsid w:val="004E1870"/>
    <w:rsid w:val="004E2E6E"/>
    <w:rsid w:val="004E4569"/>
    <w:rsid w:val="004E4EF0"/>
    <w:rsid w:val="004E5285"/>
    <w:rsid w:val="004E577C"/>
    <w:rsid w:val="004E5CB2"/>
    <w:rsid w:val="004E5F5A"/>
    <w:rsid w:val="004E6637"/>
    <w:rsid w:val="004F0D35"/>
    <w:rsid w:val="004F1DDC"/>
    <w:rsid w:val="004F5139"/>
    <w:rsid w:val="004F540C"/>
    <w:rsid w:val="004F54D8"/>
    <w:rsid w:val="004F6E03"/>
    <w:rsid w:val="004F6E3F"/>
    <w:rsid w:val="004F7261"/>
    <w:rsid w:val="005005F0"/>
    <w:rsid w:val="005019BD"/>
    <w:rsid w:val="00501C0A"/>
    <w:rsid w:val="00502399"/>
    <w:rsid w:val="00502D4D"/>
    <w:rsid w:val="005039D5"/>
    <w:rsid w:val="00503AFA"/>
    <w:rsid w:val="00503B60"/>
    <w:rsid w:val="005042BE"/>
    <w:rsid w:val="0050472D"/>
    <w:rsid w:val="005058DF"/>
    <w:rsid w:val="0050698C"/>
    <w:rsid w:val="00510630"/>
    <w:rsid w:val="005117A4"/>
    <w:rsid w:val="00511E90"/>
    <w:rsid w:val="00512A85"/>
    <w:rsid w:val="00512AED"/>
    <w:rsid w:val="00512E1E"/>
    <w:rsid w:val="005132E8"/>
    <w:rsid w:val="00514115"/>
    <w:rsid w:val="005146AD"/>
    <w:rsid w:val="00514705"/>
    <w:rsid w:val="00515429"/>
    <w:rsid w:val="00515C44"/>
    <w:rsid w:val="00516670"/>
    <w:rsid w:val="005174E5"/>
    <w:rsid w:val="005176ED"/>
    <w:rsid w:val="00517B66"/>
    <w:rsid w:val="00517E7A"/>
    <w:rsid w:val="00520F1C"/>
    <w:rsid w:val="005225EC"/>
    <w:rsid w:val="0052279A"/>
    <w:rsid w:val="00524598"/>
    <w:rsid w:val="00525A2A"/>
    <w:rsid w:val="00526612"/>
    <w:rsid w:val="00526AC6"/>
    <w:rsid w:val="00527577"/>
    <w:rsid w:val="00527785"/>
    <w:rsid w:val="0052782E"/>
    <w:rsid w:val="0053089C"/>
    <w:rsid w:val="00531511"/>
    <w:rsid w:val="00531513"/>
    <w:rsid w:val="00531F66"/>
    <w:rsid w:val="00532993"/>
    <w:rsid w:val="00532AA0"/>
    <w:rsid w:val="005333C7"/>
    <w:rsid w:val="005351E4"/>
    <w:rsid w:val="005353A0"/>
    <w:rsid w:val="0053647C"/>
    <w:rsid w:val="00537330"/>
    <w:rsid w:val="005379C3"/>
    <w:rsid w:val="00537D8E"/>
    <w:rsid w:val="005402A8"/>
    <w:rsid w:val="00540495"/>
    <w:rsid w:val="0054084B"/>
    <w:rsid w:val="005417EA"/>
    <w:rsid w:val="005419DB"/>
    <w:rsid w:val="00543A94"/>
    <w:rsid w:val="005441FE"/>
    <w:rsid w:val="00544CFA"/>
    <w:rsid w:val="00544F0E"/>
    <w:rsid w:val="00545440"/>
    <w:rsid w:val="00545446"/>
    <w:rsid w:val="005465E9"/>
    <w:rsid w:val="005471F8"/>
    <w:rsid w:val="00547D44"/>
    <w:rsid w:val="005500B6"/>
    <w:rsid w:val="00551444"/>
    <w:rsid w:val="00552137"/>
    <w:rsid w:val="0055289C"/>
    <w:rsid w:val="0055357E"/>
    <w:rsid w:val="0055411B"/>
    <w:rsid w:val="00554186"/>
    <w:rsid w:val="00554A50"/>
    <w:rsid w:val="00555349"/>
    <w:rsid w:val="005555DD"/>
    <w:rsid w:val="00556A84"/>
    <w:rsid w:val="00557317"/>
    <w:rsid w:val="005575DC"/>
    <w:rsid w:val="0055777A"/>
    <w:rsid w:val="00561112"/>
    <w:rsid w:val="005614F9"/>
    <w:rsid w:val="005624B6"/>
    <w:rsid w:val="005634B1"/>
    <w:rsid w:val="00564801"/>
    <w:rsid w:val="005655B2"/>
    <w:rsid w:val="0056714C"/>
    <w:rsid w:val="0057074D"/>
    <w:rsid w:val="0057136C"/>
    <w:rsid w:val="00571A28"/>
    <w:rsid w:val="00571FFC"/>
    <w:rsid w:val="00573183"/>
    <w:rsid w:val="00573798"/>
    <w:rsid w:val="005737A9"/>
    <w:rsid w:val="00575829"/>
    <w:rsid w:val="00575E0F"/>
    <w:rsid w:val="00576050"/>
    <w:rsid w:val="00576236"/>
    <w:rsid w:val="0057663B"/>
    <w:rsid w:val="0057712A"/>
    <w:rsid w:val="00577B19"/>
    <w:rsid w:val="0058088C"/>
    <w:rsid w:val="00580B22"/>
    <w:rsid w:val="00581AC2"/>
    <w:rsid w:val="005821F5"/>
    <w:rsid w:val="005835FD"/>
    <w:rsid w:val="00584699"/>
    <w:rsid w:val="005855AE"/>
    <w:rsid w:val="005859D6"/>
    <w:rsid w:val="00587BCD"/>
    <w:rsid w:val="00590159"/>
    <w:rsid w:val="005901FC"/>
    <w:rsid w:val="005909AB"/>
    <w:rsid w:val="00591448"/>
    <w:rsid w:val="00592371"/>
    <w:rsid w:val="0059295D"/>
    <w:rsid w:val="005963E2"/>
    <w:rsid w:val="00597463"/>
    <w:rsid w:val="005A0446"/>
    <w:rsid w:val="005A13E5"/>
    <w:rsid w:val="005A1EB4"/>
    <w:rsid w:val="005A389F"/>
    <w:rsid w:val="005A3E0D"/>
    <w:rsid w:val="005A45BD"/>
    <w:rsid w:val="005A4668"/>
    <w:rsid w:val="005A4B65"/>
    <w:rsid w:val="005A4FBA"/>
    <w:rsid w:val="005A5D35"/>
    <w:rsid w:val="005A6A22"/>
    <w:rsid w:val="005A6EC4"/>
    <w:rsid w:val="005A76F0"/>
    <w:rsid w:val="005A7A3A"/>
    <w:rsid w:val="005A7D67"/>
    <w:rsid w:val="005B01EF"/>
    <w:rsid w:val="005B0EBC"/>
    <w:rsid w:val="005B183E"/>
    <w:rsid w:val="005B2DBA"/>
    <w:rsid w:val="005B31E0"/>
    <w:rsid w:val="005B396A"/>
    <w:rsid w:val="005B4C9C"/>
    <w:rsid w:val="005B6530"/>
    <w:rsid w:val="005B6562"/>
    <w:rsid w:val="005B79FB"/>
    <w:rsid w:val="005C0013"/>
    <w:rsid w:val="005C022A"/>
    <w:rsid w:val="005C1717"/>
    <w:rsid w:val="005C21CD"/>
    <w:rsid w:val="005C24DF"/>
    <w:rsid w:val="005C2FD2"/>
    <w:rsid w:val="005C32A0"/>
    <w:rsid w:val="005C36AB"/>
    <w:rsid w:val="005C3751"/>
    <w:rsid w:val="005C4308"/>
    <w:rsid w:val="005C4381"/>
    <w:rsid w:val="005C4CDB"/>
    <w:rsid w:val="005C4CE2"/>
    <w:rsid w:val="005C78CC"/>
    <w:rsid w:val="005C7AE4"/>
    <w:rsid w:val="005D0266"/>
    <w:rsid w:val="005D104A"/>
    <w:rsid w:val="005D1AFF"/>
    <w:rsid w:val="005D1F46"/>
    <w:rsid w:val="005D20C3"/>
    <w:rsid w:val="005D2B6B"/>
    <w:rsid w:val="005D2F94"/>
    <w:rsid w:val="005D3CAA"/>
    <w:rsid w:val="005D4428"/>
    <w:rsid w:val="005D448B"/>
    <w:rsid w:val="005D466A"/>
    <w:rsid w:val="005D5269"/>
    <w:rsid w:val="005D6078"/>
    <w:rsid w:val="005D6981"/>
    <w:rsid w:val="005D6F3D"/>
    <w:rsid w:val="005D7D3C"/>
    <w:rsid w:val="005E0603"/>
    <w:rsid w:val="005E1542"/>
    <w:rsid w:val="005E274D"/>
    <w:rsid w:val="005E37D3"/>
    <w:rsid w:val="005E3FF1"/>
    <w:rsid w:val="005E4770"/>
    <w:rsid w:val="005E4B29"/>
    <w:rsid w:val="005E534B"/>
    <w:rsid w:val="005E6402"/>
    <w:rsid w:val="005E6862"/>
    <w:rsid w:val="005E6D25"/>
    <w:rsid w:val="005E6EC3"/>
    <w:rsid w:val="005E6F36"/>
    <w:rsid w:val="005E72DC"/>
    <w:rsid w:val="005E784E"/>
    <w:rsid w:val="005F0C1F"/>
    <w:rsid w:val="005F1464"/>
    <w:rsid w:val="005F1521"/>
    <w:rsid w:val="005F1AE6"/>
    <w:rsid w:val="005F238B"/>
    <w:rsid w:val="005F35F8"/>
    <w:rsid w:val="005F5A71"/>
    <w:rsid w:val="005F6390"/>
    <w:rsid w:val="00600664"/>
    <w:rsid w:val="00600E00"/>
    <w:rsid w:val="00601C91"/>
    <w:rsid w:val="00602A89"/>
    <w:rsid w:val="00603040"/>
    <w:rsid w:val="00604C59"/>
    <w:rsid w:val="00604F9F"/>
    <w:rsid w:val="00605A12"/>
    <w:rsid w:val="00605FF4"/>
    <w:rsid w:val="0060707C"/>
    <w:rsid w:val="006103FD"/>
    <w:rsid w:val="00610AFA"/>
    <w:rsid w:val="00611820"/>
    <w:rsid w:val="00611BB3"/>
    <w:rsid w:val="0061268C"/>
    <w:rsid w:val="0061394D"/>
    <w:rsid w:val="00614450"/>
    <w:rsid w:val="00614468"/>
    <w:rsid w:val="006162E3"/>
    <w:rsid w:val="006168ED"/>
    <w:rsid w:val="00616A43"/>
    <w:rsid w:val="00617D74"/>
    <w:rsid w:val="0062079D"/>
    <w:rsid w:val="006228DB"/>
    <w:rsid w:val="006228EB"/>
    <w:rsid w:val="0062380C"/>
    <w:rsid w:val="00624BDB"/>
    <w:rsid w:val="00625608"/>
    <w:rsid w:val="00625975"/>
    <w:rsid w:val="00625A9B"/>
    <w:rsid w:val="00625CF3"/>
    <w:rsid w:val="0062621F"/>
    <w:rsid w:val="006263A5"/>
    <w:rsid w:val="00627C8C"/>
    <w:rsid w:val="006322A8"/>
    <w:rsid w:val="00632785"/>
    <w:rsid w:val="00632C9D"/>
    <w:rsid w:val="006331BE"/>
    <w:rsid w:val="00633238"/>
    <w:rsid w:val="0063460B"/>
    <w:rsid w:val="00634CD3"/>
    <w:rsid w:val="00635031"/>
    <w:rsid w:val="00635617"/>
    <w:rsid w:val="0063704B"/>
    <w:rsid w:val="00640DB1"/>
    <w:rsid w:val="00642469"/>
    <w:rsid w:val="006426E0"/>
    <w:rsid w:val="00642C0B"/>
    <w:rsid w:val="006430FF"/>
    <w:rsid w:val="006439C9"/>
    <w:rsid w:val="00643EA2"/>
    <w:rsid w:val="006447D1"/>
    <w:rsid w:val="0064489B"/>
    <w:rsid w:val="00644B1F"/>
    <w:rsid w:val="00645932"/>
    <w:rsid w:val="00645E25"/>
    <w:rsid w:val="00646C49"/>
    <w:rsid w:val="006470D7"/>
    <w:rsid w:val="0064773A"/>
    <w:rsid w:val="00647B25"/>
    <w:rsid w:val="006505B0"/>
    <w:rsid w:val="00650F2A"/>
    <w:rsid w:val="00652E6C"/>
    <w:rsid w:val="006536F1"/>
    <w:rsid w:val="0065384D"/>
    <w:rsid w:val="0065419F"/>
    <w:rsid w:val="006552A4"/>
    <w:rsid w:val="00655FC2"/>
    <w:rsid w:val="00656994"/>
    <w:rsid w:val="00657B27"/>
    <w:rsid w:val="00660454"/>
    <w:rsid w:val="00663638"/>
    <w:rsid w:val="006639DC"/>
    <w:rsid w:val="00663AC8"/>
    <w:rsid w:val="00663C1C"/>
    <w:rsid w:val="0066412A"/>
    <w:rsid w:val="006649D9"/>
    <w:rsid w:val="00664A5D"/>
    <w:rsid w:val="00665CF9"/>
    <w:rsid w:val="00666673"/>
    <w:rsid w:val="00670A16"/>
    <w:rsid w:val="00670B75"/>
    <w:rsid w:val="006710BF"/>
    <w:rsid w:val="006754BE"/>
    <w:rsid w:val="0067550D"/>
    <w:rsid w:val="00675729"/>
    <w:rsid w:val="006760A4"/>
    <w:rsid w:val="006761D2"/>
    <w:rsid w:val="00676917"/>
    <w:rsid w:val="006773F6"/>
    <w:rsid w:val="00677981"/>
    <w:rsid w:val="00677D14"/>
    <w:rsid w:val="00677ED8"/>
    <w:rsid w:val="0068142C"/>
    <w:rsid w:val="00681939"/>
    <w:rsid w:val="006819EB"/>
    <w:rsid w:val="0068332C"/>
    <w:rsid w:val="00683761"/>
    <w:rsid w:val="0068446F"/>
    <w:rsid w:val="00684F47"/>
    <w:rsid w:val="00686DAA"/>
    <w:rsid w:val="00687E9C"/>
    <w:rsid w:val="0069002E"/>
    <w:rsid w:val="006901E7"/>
    <w:rsid w:val="00690763"/>
    <w:rsid w:val="00691908"/>
    <w:rsid w:val="00691CEE"/>
    <w:rsid w:val="006921B5"/>
    <w:rsid w:val="0069411F"/>
    <w:rsid w:val="006946AE"/>
    <w:rsid w:val="00694BAB"/>
    <w:rsid w:val="00694D6D"/>
    <w:rsid w:val="00696739"/>
    <w:rsid w:val="00696A0A"/>
    <w:rsid w:val="006970F5"/>
    <w:rsid w:val="0069771B"/>
    <w:rsid w:val="006A0E4C"/>
    <w:rsid w:val="006A18A9"/>
    <w:rsid w:val="006A1C81"/>
    <w:rsid w:val="006A1CC6"/>
    <w:rsid w:val="006A1E04"/>
    <w:rsid w:val="006A5240"/>
    <w:rsid w:val="006A6CC5"/>
    <w:rsid w:val="006A6FBA"/>
    <w:rsid w:val="006A756D"/>
    <w:rsid w:val="006A7612"/>
    <w:rsid w:val="006A7A30"/>
    <w:rsid w:val="006B0454"/>
    <w:rsid w:val="006B0D61"/>
    <w:rsid w:val="006B156E"/>
    <w:rsid w:val="006B2089"/>
    <w:rsid w:val="006B2256"/>
    <w:rsid w:val="006B231F"/>
    <w:rsid w:val="006B2A90"/>
    <w:rsid w:val="006B2F2C"/>
    <w:rsid w:val="006B3548"/>
    <w:rsid w:val="006B35B6"/>
    <w:rsid w:val="006B41BB"/>
    <w:rsid w:val="006B447A"/>
    <w:rsid w:val="006B4912"/>
    <w:rsid w:val="006B4E12"/>
    <w:rsid w:val="006B572A"/>
    <w:rsid w:val="006B5979"/>
    <w:rsid w:val="006B62E2"/>
    <w:rsid w:val="006B6C13"/>
    <w:rsid w:val="006B7234"/>
    <w:rsid w:val="006C09EC"/>
    <w:rsid w:val="006C0C92"/>
    <w:rsid w:val="006C1C90"/>
    <w:rsid w:val="006C329B"/>
    <w:rsid w:val="006C35FC"/>
    <w:rsid w:val="006C3C96"/>
    <w:rsid w:val="006C5C58"/>
    <w:rsid w:val="006C5ECB"/>
    <w:rsid w:val="006C6516"/>
    <w:rsid w:val="006C68AD"/>
    <w:rsid w:val="006D1E74"/>
    <w:rsid w:val="006D232A"/>
    <w:rsid w:val="006D236D"/>
    <w:rsid w:val="006D2701"/>
    <w:rsid w:val="006D29D3"/>
    <w:rsid w:val="006D34F5"/>
    <w:rsid w:val="006D437D"/>
    <w:rsid w:val="006D49DB"/>
    <w:rsid w:val="006D68FE"/>
    <w:rsid w:val="006D709C"/>
    <w:rsid w:val="006D78CF"/>
    <w:rsid w:val="006E0937"/>
    <w:rsid w:val="006E0ED5"/>
    <w:rsid w:val="006E2257"/>
    <w:rsid w:val="006E24E4"/>
    <w:rsid w:val="006E3A0C"/>
    <w:rsid w:val="006E41AB"/>
    <w:rsid w:val="006E4563"/>
    <w:rsid w:val="006E48BE"/>
    <w:rsid w:val="006E4ADB"/>
    <w:rsid w:val="006E57EC"/>
    <w:rsid w:val="006E58C5"/>
    <w:rsid w:val="006E5A5C"/>
    <w:rsid w:val="006E6C16"/>
    <w:rsid w:val="006E6EA3"/>
    <w:rsid w:val="006E733A"/>
    <w:rsid w:val="006E7404"/>
    <w:rsid w:val="006F0222"/>
    <w:rsid w:val="006F0AC2"/>
    <w:rsid w:val="006F1BD1"/>
    <w:rsid w:val="006F288F"/>
    <w:rsid w:val="006F31F1"/>
    <w:rsid w:val="006F389D"/>
    <w:rsid w:val="006F3EDC"/>
    <w:rsid w:val="006F4498"/>
    <w:rsid w:val="006F527E"/>
    <w:rsid w:val="006F6AC4"/>
    <w:rsid w:val="006F72C9"/>
    <w:rsid w:val="006F73DC"/>
    <w:rsid w:val="007002F4"/>
    <w:rsid w:val="0070108B"/>
    <w:rsid w:val="00701817"/>
    <w:rsid w:val="00701B85"/>
    <w:rsid w:val="00702763"/>
    <w:rsid w:val="00702AC0"/>
    <w:rsid w:val="00702B78"/>
    <w:rsid w:val="00704047"/>
    <w:rsid w:val="0070553F"/>
    <w:rsid w:val="00705C3A"/>
    <w:rsid w:val="00707305"/>
    <w:rsid w:val="0070761B"/>
    <w:rsid w:val="007112B3"/>
    <w:rsid w:val="007112E9"/>
    <w:rsid w:val="00713DDB"/>
    <w:rsid w:val="007156B3"/>
    <w:rsid w:val="00716446"/>
    <w:rsid w:val="007177F6"/>
    <w:rsid w:val="00720299"/>
    <w:rsid w:val="00720DFE"/>
    <w:rsid w:val="00721E5E"/>
    <w:rsid w:val="00724FD6"/>
    <w:rsid w:val="007258C1"/>
    <w:rsid w:val="0072628D"/>
    <w:rsid w:val="007279DF"/>
    <w:rsid w:val="007300BD"/>
    <w:rsid w:val="0073058C"/>
    <w:rsid w:val="0073201B"/>
    <w:rsid w:val="00732082"/>
    <w:rsid w:val="0073296B"/>
    <w:rsid w:val="00733734"/>
    <w:rsid w:val="00733770"/>
    <w:rsid w:val="00734CA0"/>
    <w:rsid w:val="00734CDB"/>
    <w:rsid w:val="00735AAB"/>
    <w:rsid w:val="00736897"/>
    <w:rsid w:val="00737C1A"/>
    <w:rsid w:val="00741A93"/>
    <w:rsid w:val="00741B10"/>
    <w:rsid w:val="007426A4"/>
    <w:rsid w:val="00742DD9"/>
    <w:rsid w:val="00743595"/>
    <w:rsid w:val="007439F5"/>
    <w:rsid w:val="00744C5E"/>
    <w:rsid w:val="007450EC"/>
    <w:rsid w:val="00745F8D"/>
    <w:rsid w:val="00751FF5"/>
    <w:rsid w:val="00753FAB"/>
    <w:rsid w:val="007549A7"/>
    <w:rsid w:val="00755C41"/>
    <w:rsid w:val="00756A69"/>
    <w:rsid w:val="007571B8"/>
    <w:rsid w:val="0075730E"/>
    <w:rsid w:val="00757D11"/>
    <w:rsid w:val="00757E51"/>
    <w:rsid w:val="00760087"/>
    <w:rsid w:val="00760243"/>
    <w:rsid w:val="0076052A"/>
    <w:rsid w:val="007611F1"/>
    <w:rsid w:val="0076373C"/>
    <w:rsid w:val="00763C58"/>
    <w:rsid w:val="00765A2D"/>
    <w:rsid w:val="00766BDF"/>
    <w:rsid w:val="0076719F"/>
    <w:rsid w:val="00767B04"/>
    <w:rsid w:val="00767B8E"/>
    <w:rsid w:val="00770675"/>
    <w:rsid w:val="00771A12"/>
    <w:rsid w:val="00771DBB"/>
    <w:rsid w:val="00772DA1"/>
    <w:rsid w:val="0077438C"/>
    <w:rsid w:val="00775EE5"/>
    <w:rsid w:val="00777CF5"/>
    <w:rsid w:val="00777FF2"/>
    <w:rsid w:val="00780A45"/>
    <w:rsid w:val="0078121C"/>
    <w:rsid w:val="007815F9"/>
    <w:rsid w:val="007820B3"/>
    <w:rsid w:val="007824E4"/>
    <w:rsid w:val="00782C69"/>
    <w:rsid w:val="00783540"/>
    <w:rsid w:val="00783EDB"/>
    <w:rsid w:val="00784442"/>
    <w:rsid w:val="0078446D"/>
    <w:rsid w:val="007847CF"/>
    <w:rsid w:val="00784BD0"/>
    <w:rsid w:val="00785B2B"/>
    <w:rsid w:val="0078655D"/>
    <w:rsid w:val="00786EF7"/>
    <w:rsid w:val="00787146"/>
    <w:rsid w:val="007906D0"/>
    <w:rsid w:val="0079145C"/>
    <w:rsid w:val="00791656"/>
    <w:rsid w:val="00791C5F"/>
    <w:rsid w:val="00792124"/>
    <w:rsid w:val="00792150"/>
    <w:rsid w:val="007927C4"/>
    <w:rsid w:val="00792C14"/>
    <w:rsid w:val="00792EA7"/>
    <w:rsid w:val="00794645"/>
    <w:rsid w:val="00794C86"/>
    <w:rsid w:val="00794D3D"/>
    <w:rsid w:val="00795213"/>
    <w:rsid w:val="0079625E"/>
    <w:rsid w:val="007971DC"/>
    <w:rsid w:val="00797428"/>
    <w:rsid w:val="00797E84"/>
    <w:rsid w:val="00797F1D"/>
    <w:rsid w:val="007A0EAC"/>
    <w:rsid w:val="007A1146"/>
    <w:rsid w:val="007A14FF"/>
    <w:rsid w:val="007A16A8"/>
    <w:rsid w:val="007A19C1"/>
    <w:rsid w:val="007A1A28"/>
    <w:rsid w:val="007A2905"/>
    <w:rsid w:val="007A319F"/>
    <w:rsid w:val="007A402B"/>
    <w:rsid w:val="007A42CD"/>
    <w:rsid w:val="007A6386"/>
    <w:rsid w:val="007A6EBC"/>
    <w:rsid w:val="007A7752"/>
    <w:rsid w:val="007B0483"/>
    <w:rsid w:val="007B0D4E"/>
    <w:rsid w:val="007B1E9E"/>
    <w:rsid w:val="007B2235"/>
    <w:rsid w:val="007B23BE"/>
    <w:rsid w:val="007B3591"/>
    <w:rsid w:val="007B3715"/>
    <w:rsid w:val="007B486C"/>
    <w:rsid w:val="007B4A5B"/>
    <w:rsid w:val="007B4E3A"/>
    <w:rsid w:val="007B5B28"/>
    <w:rsid w:val="007B6712"/>
    <w:rsid w:val="007B7127"/>
    <w:rsid w:val="007C012C"/>
    <w:rsid w:val="007C043D"/>
    <w:rsid w:val="007C2285"/>
    <w:rsid w:val="007C25C7"/>
    <w:rsid w:val="007C2772"/>
    <w:rsid w:val="007C42BF"/>
    <w:rsid w:val="007C42F8"/>
    <w:rsid w:val="007C4848"/>
    <w:rsid w:val="007C4A0D"/>
    <w:rsid w:val="007C74C7"/>
    <w:rsid w:val="007C7C0D"/>
    <w:rsid w:val="007C7C7A"/>
    <w:rsid w:val="007C7ECE"/>
    <w:rsid w:val="007D018C"/>
    <w:rsid w:val="007D0B92"/>
    <w:rsid w:val="007D27C4"/>
    <w:rsid w:val="007D2DD1"/>
    <w:rsid w:val="007D3350"/>
    <w:rsid w:val="007D3654"/>
    <w:rsid w:val="007D4785"/>
    <w:rsid w:val="007D4C41"/>
    <w:rsid w:val="007D5BFB"/>
    <w:rsid w:val="007D5D48"/>
    <w:rsid w:val="007D6168"/>
    <w:rsid w:val="007D61DA"/>
    <w:rsid w:val="007D764D"/>
    <w:rsid w:val="007D77BB"/>
    <w:rsid w:val="007D78A3"/>
    <w:rsid w:val="007D7C81"/>
    <w:rsid w:val="007E014A"/>
    <w:rsid w:val="007E05B2"/>
    <w:rsid w:val="007E0BF4"/>
    <w:rsid w:val="007E1655"/>
    <w:rsid w:val="007E1F65"/>
    <w:rsid w:val="007E21DF"/>
    <w:rsid w:val="007E35A1"/>
    <w:rsid w:val="007E3621"/>
    <w:rsid w:val="007E4F95"/>
    <w:rsid w:val="007E5E57"/>
    <w:rsid w:val="007E604B"/>
    <w:rsid w:val="007E6C08"/>
    <w:rsid w:val="007E6E3F"/>
    <w:rsid w:val="007E7357"/>
    <w:rsid w:val="007E738B"/>
    <w:rsid w:val="007E79FA"/>
    <w:rsid w:val="007E7AE3"/>
    <w:rsid w:val="007E7F84"/>
    <w:rsid w:val="007F032F"/>
    <w:rsid w:val="007F0C9F"/>
    <w:rsid w:val="007F1852"/>
    <w:rsid w:val="007F2849"/>
    <w:rsid w:val="007F284A"/>
    <w:rsid w:val="007F2D72"/>
    <w:rsid w:val="007F363C"/>
    <w:rsid w:val="007F3907"/>
    <w:rsid w:val="007F3A58"/>
    <w:rsid w:val="007F48DF"/>
    <w:rsid w:val="007F6647"/>
    <w:rsid w:val="007F6A89"/>
    <w:rsid w:val="007F747E"/>
    <w:rsid w:val="00800652"/>
    <w:rsid w:val="008011B0"/>
    <w:rsid w:val="008015DD"/>
    <w:rsid w:val="00801EFF"/>
    <w:rsid w:val="00802363"/>
    <w:rsid w:val="0080264F"/>
    <w:rsid w:val="00802DC9"/>
    <w:rsid w:val="00803CFC"/>
    <w:rsid w:val="008046D2"/>
    <w:rsid w:val="00804CFF"/>
    <w:rsid w:val="00805A9B"/>
    <w:rsid w:val="00811573"/>
    <w:rsid w:val="00811E3F"/>
    <w:rsid w:val="0081280D"/>
    <w:rsid w:val="00812B14"/>
    <w:rsid w:val="00812DA3"/>
    <w:rsid w:val="008135E4"/>
    <w:rsid w:val="0081555D"/>
    <w:rsid w:val="008168DB"/>
    <w:rsid w:val="00816980"/>
    <w:rsid w:val="00817383"/>
    <w:rsid w:val="00821162"/>
    <w:rsid w:val="00821190"/>
    <w:rsid w:val="008213D0"/>
    <w:rsid w:val="0082164D"/>
    <w:rsid w:val="00823178"/>
    <w:rsid w:val="0082356B"/>
    <w:rsid w:val="00823F85"/>
    <w:rsid w:val="008240FB"/>
    <w:rsid w:val="008241BF"/>
    <w:rsid w:val="00825C81"/>
    <w:rsid w:val="008274FD"/>
    <w:rsid w:val="00827562"/>
    <w:rsid w:val="00831D7E"/>
    <w:rsid w:val="00831F68"/>
    <w:rsid w:val="0083229F"/>
    <w:rsid w:val="00832978"/>
    <w:rsid w:val="00833130"/>
    <w:rsid w:val="00833203"/>
    <w:rsid w:val="00833AFA"/>
    <w:rsid w:val="008356EB"/>
    <w:rsid w:val="00837806"/>
    <w:rsid w:val="00837946"/>
    <w:rsid w:val="00840B6C"/>
    <w:rsid w:val="00841539"/>
    <w:rsid w:val="008415EA"/>
    <w:rsid w:val="008418B7"/>
    <w:rsid w:val="00842AAF"/>
    <w:rsid w:val="00842BBC"/>
    <w:rsid w:val="00842CB2"/>
    <w:rsid w:val="008443D5"/>
    <w:rsid w:val="0084476A"/>
    <w:rsid w:val="008452FC"/>
    <w:rsid w:val="008458FD"/>
    <w:rsid w:val="0085002F"/>
    <w:rsid w:val="0085075E"/>
    <w:rsid w:val="00851BFA"/>
    <w:rsid w:val="00852AA1"/>
    <w:rsid w:val="00852CA3"/>
    <w:rsid w:val="008530A2"/>
    <w:rsid w:val="00853BD3"/>
    <w:rsid w:val="00855389"/>
    <w:rsid w:val="00855E32"/>
    <w:rsid w:val="0085650C"/>
    <w:rsid w:val="00856730"/>
    <w:rsid w:val="00856B3A"/>
    <w:rsid w:val="008576EA"/>
    <w:rsid w:val="00860DCE"/>
    <w:rsid w:val="00861A85"/>
    <w:rsid w:val="00862E27"/>
    <w:rsid w:val="00863B30"/>
    <w:rsid w:val="00864BAF"/>
    <w:rsid w:val="0086503B"/>
    <w:rsid w:val="0086594E"/>
    <w:rsid w:val="00865A76"/>
    <w:rsid w:val="0086672C"/>
    <w:rsid w:val="00866AA5"/>
    <w:rsid w:val="00866E06"/>
    <w:rsid w:val="00867976"/>
    <w:rsid w:val="00867AD0"/>
    <w:rsid w:val="00867B31"/>
    <w:rsid w:val="00867E28"/>
    <w:rsid w:val="008700AA"/>
    <w:rsid w:val="0087076F"/>
    <w:rsid w:val="0087098C"/>
    <w:rsid w:val="0087129F"/>
    <w:rsid w:val="008712EA"/>
    <w:rsid w:val="00873736"/>
    <w:rsid w:val="00875592"/>
    <w:rsid w:val="008759C1"/>
    <w:rsid w:val="0087641E"/>
    <w:rsid w:val="00876D53"/>
    <w:rsid w:val="008772AF"/>
    <w:rsid w:val="008774E9"/>
    <w:rsid w:val="00877873"/>
    <w:rsid w:val="0087791F"/>
    <w:rsid w:val="00877F2A"/>
    <w:rsid w:val="008807B2"/>
    <w:rsid w:val="00881183"/>
    <w:rsid w:val="00881195"/>
    <w:rsid w:val="00881770"/>
    <w:rsid w:val="00881ABD"/>
    <w:rsid w:val="00882751"/>
    <w:rsid w:val="00884F73"/>
    <w:rsid w:val="00885707"/>
    <w:rsid w:val="00886A3E"/>
    <w:rsid w:val="00886B94"/>
    <w:rsid w:val="00886E6B"/>
    <w:rsid w:val="00887965"/>
    <w:rsid w:val="00887E03"/>
    <w:rsid w:val="00890259"/>
    <w:rsid w:val="00891847"/>
    <w:rsid w:val="00891C49"/>
    <w:rsid w:val="00891D54"/>
    <w:rsid w:val="00893B21"/>
    <w:rsid w:val="008943D1"/>
    <w:rsid w:val="008969F7"/>
    <w:rsid w:val="00896E07"/>
    <w:rsid w:val="00897698"/>
    <w:rsid w:val="00897B5A"/>
    <w:rsid w:val="00897C8D"/>
    <w:rsid w:val="008A1039"/>
    <w:rsid w:val="008A1945"/>
    <w:rsid w:val="008A196E"/>
    <w:rsid w:val="008A1A52"/>
    <w:rsid w:val="008A23C5"/>
    <w:rsid w:val="008A3914"/>
    <w:rsid w:val="008A4199"/>
    <w:rsid w:val="008A4C6E"/>
    <w:rsid w:val="008A5D1C"/>
    <w:rsid w:val="008A61A7"/>
    <w:rsid w:val="008A63F2"/>
    <w:rsid w:val="008A6E40"/>
    <w:rsid w:val="008A79D7"/>
    <w:rsid w:val="008B044B"/>
    <w:rsid w:val="008B0CD6"/>
    <w:rsid w:val="008B1FCA"/>
    <w:rsid w:val="008B24CE"/>
    <w:rsid w:val="008B26A1"/>
    <w:rsid w:val="008B2B61"/>
    <w:rsid w:val="008B3339"/>
    <w:rsid w:val="008B3369"/>
    <w:rsid w:val="008B4808"/>
    <w:rsid w:val="008B4E3E"/>
    <w:rsid w:val="008B5921"/>
    <w:rsid w:val="008B626B"/>
    <w:rsid w:val="008B6324"/>
    <w:rsid w:val="008B6AA1"/>
    <w:rsid w:val="008B78B7"/>
    <w:rsid w:val="008C0296"/>
    <w:rsid w:val="008C0484"/>
    <w:rsid w:val="008C0B2B"/>
    <w:rsid w:val="008C2DFD"/>
    <w:rsid w:val="008C3E8B"/>
    <w:rsid w:val="008C4122"/>
    <w:rsid w:val="008C43D8"/>
    <w:rsid w:val="008C7858"/>
    <w:rsid w:val="008D0CB1"/>
    <w:rsid w:val="008D1EC8"/>
    <w:rsid w:val="008D2323"/>
    <w:rsid w:val="008D253F"/>
    <w:rsid w:val="008D2544"/>
    <w:rsid w:val="008D2917"/>
    <w:rsid w:val="008D3A4E"/>
    <w:rsid w:val="008D3CA4"/>
    <w:rsid w:val="008D3FC2"/>
    <w:rsid w:val="008D5245"/>
    <w:rsid w:val="008D5B99"/>
    <w:rsid w:val="008D680A"/>
    <w:rsid w:val="008D6AFE"/>
    <w:rsid w:val="008D6D28"/>
    <w:rsid w:val="008D72E9"/>
    <w:rsid w:val="008D76B1"/>
    <w:rsid w:val="008D790B"/>
    <w:rsid w:val="008E00CB"/>
    <w:rsid w:val="008E09ED"/>
    <w:rsid w:val="008E0FEB"/>
    <w:rsid w:val="008E16A5"/>
    <w:rsid w:val="008E1A20"/>
    <w:rsid w:val="008E2610"/>
    <w:rsid w:val="008E2736"/>
    <w:rsid w:val="008E2E8C"/>
    <w:rsid w:val="008E2F3B"/>
    <w:rsid w:val="008E3DB6"/>
    <w:rsid w:val="008E4D79"/>
    <w:rsid w:val="008E5591"/>
    <w:rsid w:val="008E5F95"/>
    <w:rsid w:val="008E6D20"/>
    <w:rsid w:val="008F06E5"/>
    <w:rsid w:val="008F0F92"/>
    <w:rsid w:val="008F1533"/>
    <w:rsid w:val="008F27BF"/>
    <w:rsid w:val="008F27D2"/>
    <w:rsid w:val="008F2A2D"/>
    <w:rsid w:val="008F33BA"/>
    <w:rsid w:val="008F62FE"/>
    <w:rsid w:val="008F7D83"/>
    <w:rsid w:val="00900CB3"/>
    <w:rsid w:val="009016A6"/>
    <w:rsid w:val="00901C69"/>
    <w:rsid w:val="00902EA7"/>
    <w:rsid w:val="0090373C"/>
    <w:rsid w:val="00903E3C"/>
    <w:rsid w:val="00904060"/>
    <w:rsid w:val="00904329"/>
    <w:rsid w:val="00904C98"/>
    <w:rsid w:val="00905C3B"/>
    <w:rsid w:val="00905E12"/>
    <w:rsid w:val="0090752E"/>
    <w:rsid w:val="00910E6E"/>
    <w:rsid w:val="0091141E"/>
    <w:rsid w:val="009119EA"/>
    <w:rsid w:val="009127B2"/>
    <w:rsid w:val="00912D34"/>
    <w:rsid w:val="00914005"/>
    <w:rsid w:val="00914071"/>
    <w:rsid w:val="0091445A"/>
    <w:rsid w:val="00915A2D"/>
    <w:rsid w:val="00916D5D"/>
    <w:rsid w:val="00917640"/>
    <w:rsid w:val="00917A0A"/>
    <w:rsid w:val="00917C5D"/>
    <w:rsid w:val="00917F7E"/>
    <w:rsid w:val="00921AA9"/>
    <w:rsid w:val="009226BF"/>
    <w:rsid w:val="00923978"/>
    <w:rsid w:val="009248BF"/>
    <w:rsid w:val="00924B2F"/>
    <w:rsid w:val="0092525A"/>
    <w:rsid w:val="00925A30"/>
    <w:rsid w:val="00925D9F"/>
    <w:rsid w:val="009261F3"/>
    <w:rsid w:val="00926655"/>
    <w:rsid w:val="0092685B"/>
    <w:rsid w:val="00926C4D"/>
    <w:rsid w:val="0092730A"/>
    <w:rsid w:val="00930541"/>
    <w:rsid w:val="009307EA"/>
    <w:rsid w:val="009311D3"/>
    <w:rsid w:val="009311D8"/>
    <w:rsid w:val="0093154E"/>
    <w:rsid w:val="00932BFD"/>
    <w:rsid w:val="0093306F"/>
    <w:rsid w:val="009338C6"/>
    <w:rsid w:val="009357F6"/>
    <w:rsid w:val="00935CEB"/>
    <w:rsid w:val="0093633D"/>
    <w:rsid w:val="009367A2"/>
    <w:rsid w:val="00940656"/>
    <w:rsid w:val="00940EE6"/>
    <w:rsid w:val="009411BC"/>
    <w:rsid w:val="009418F5"/>
    <w:rsid w:val="00941C24"/>
    <w:rsid w:val="00941D4D"/>
    <w:rsid w:val="00942919"/>
    <w:rsid w:val="009430C3"/>
    <w:rsid w:val="00943685"/>
    <w:rsid w:val="0094399E"/>
    <w:rsid w:val="00943D35"/>
    <w:rsid w:val="00943DDF"/>
    <w:rsid w:val="009440A3"/>
    <w:rsid w:val="00944570"/>
    <w:rsid w:val="009450A6"/>
    <w:rsid w:val="00945103"/>
    <w:rsid w:val="00945168"/>
    <w:rsid w:val="00945AFB"/>
    <w:rsid w:val="00946DD1"/>
    <w:rsid w:val="00946E7D"/>
    <w:rsid w:val="009516B8"/>
    <w:rsid w:val="00951C88"/>
    <w:rsid w:val="00953008"/>
    <w:rsid w:val="00953683"/>
    <w:rsid w:val="009541AC"/>
    <w:rsid w:val="0095498E"/>
    <w:rsid w:val="009555CC"/>
    <w:rsid w:val="009555D9"/>
    <w:rsid w:val="00956F61"/>
    <w:rsid w:val="00957132"/>
    <w:rsid w:val="009575CE"/>
    <w:rsid w:val="00957BBE"/>
    <w:rsid w:val="009601B3"/>
    <w:rsid w:val="00960ABE"/>
    <w:rsid w:val="00961743"/>
    <w:rsid w:val="00961EE9"/>
    <w:rsid w:val="0096204E"/>
    <w:rsid w:val="00964B47"/>
    <w:rsid w:val="00964EFB"/>
    <w:rsid w:val="00965127"/>
    <w:rsid w:val="009655C5"/>
    <w:rsid w:val="00966481"/>
    <w:rsid w:val="009665DA"/>
    <w:rsid w:val="009707AE"/>
    <w:rsid w:val="009712BF"/>
    <w:rsid w:val="00971ADD"/>
    <w:rsid w:val="00972D4D"/>
    <w:rsid w:val="00972EE8"/>
    <w:rsid w:val="0097315B"/>
    <w:rsid w:val="009732D7"/>
    <w:rsid w:val="00974D58"/>
    <w:rsid w:val="0097756C"/>
    <w:rsid w:val="009778C3"/>
    <w:rsid w:val="00977BB2"/>
    <w:rsid w:val="00980A15"/>
    <w:rsid w:val="00980B1D"/>
    <w:rsid w:val="00983487"/>
    <w:rsid w:val="0098370F"/>
    <w:rsid w:val="00983ACE"/>
    <w:rsid w:val="0098434E"/>
    <w:rsid w:val="0098457B"/>
    <w:rsid w:val="00984B03"/>
    <w:rsid w:val="00984D87"/>
    <w:rsid w:val="00985526"/>
    <w:rsid w:val="0098587B"/>
    <w:rsid w:val="00986BB2"/>
    <w:rsid w:val="009900D6"/>
    <w:rsid w:val="00990648"/>
    <w:rsid w:val="00991BC9"/>
    <w:rsid w:val="009923E1"/>
    <w:rsid w:val="009925E1"/>
    <w:rsid w:val="00994024"/>
    <w:rsid w:val="00994ABA"/>
    <w:rsid w:val="00994ACE"/>
    <w:rsid w:val="0099506C"/>
    <w:rsid w:val="00995812"/>
    <w:rsid w:val="00995CF3"/>
    <w:rsid w:val="00996153"/>
    <w:rsid w:val="009974AE"/>
    <w:rsid w:val="009974D6"/>
    <w:rsid w:val="009A1551"/>
    <w:rsid w:val="009A19CE"/>
    <w:rsid w:val="009A1EC0"/>
    <w:rsid w:val="009A2860"/>
    <w:rsid w:val="009A3CD1"/>
    <w:rsid w:val="009A3FC2"/>
    <w:rsid w:val="009A420E"/>
    <w:rsid w:val="009A43B5"/>
    <w:rsid w:val="009A443E"/>
    <w:rsid w:val="009A451F"/>
    <w:rsid w:val="009A4B83"/>
    <w:rsid w:val="009A4EFB"/>
    <w:rsid w:val="009A5A88"/>
    <w:rsid w:val="009A74B7"/>
    <w:rsid w:val="009B0BB8"/>
    <w:rsid w:val="009B103E"/>
    <w:rsid w:val="009B2946"/>
    <w:rsid w:val="009B62B0"/>
    <w:rsid w:val="009B6340"/>
    <w:rsid w:val="009B64AD"/>
    <w:rsid w:val="009C0004"/>
    <w:rsid w:val="009C061C"/>
    <w:rsid w:val="009C2409"/>
    <w:rsid w:val="009C26E7"/>
    <w:rsid w:val="009C4AA6"/>
    <w:rsid w:val="009C4E8D"/>
    <w:rsid w:val="009C4F9A"/>
    <w:rsid w:val="009C5388"/>
    <w:rsid w:val="009C5C07"/>
    <w:rsid w:val="009C5E6D"/>
    <w:rsid w:val="009C5FBE"/>
    <w:rsid w:val="009D0812"/>
    <w:rsid w:val="009D2277"/>
    <w:rsid w:val="009D2984"/>
    <w:rsid w:val="009D33E2"/>
    <w:rsid w:val="009D343A"/>
    <w:rsid w:val="009D48A0"/>
    <w:rsid w:val="009D4A43"/>
    <w:rsid w:val="009D54BF"/>
    <w:rsid w:val="009D5D4B"/>
    <w:rsid w:val="009D6CAA"/>
    <w:rsid w:val="009D794A"/>
    <w:rsid w:val="009E02D4"/>
    <w:rsid w:val="009E0C0F"/>
    <w:rsid w:val="009E0F2D"/>
    <w:rsid w:val="009E28F6"/>
    <w:rsid w:val="009E30DD"/>
    <w:rsid w:val="009E3960"/>
    <w:rsid w:val="009E3C7B"/>
    <w:rsid w:val="009E4118"/>
    <w:rsid w:val="009E66C7"/>
    <w:rsid w:val="009E6CAA"/>
    <w:rsid w:val="009F01B6"/>
    <w:rsid w:val="009F0268"/>
    <w:rsid w:val="009F13E9"/>
    <w:rsid w:val="009F1DC6"/>
    <w:rsid w:val="009F24B0"/>
    <w:rsid w:val="009F3AFF"/>
    <w:rsid w:val="009F6020"/>
    <w:rsid w:val="00A00B0F"/>
    <w:rsid w:val="00A01038"/>
    <w:rsid w:val="00A03DBF"/>
    <w:rsid w:val="00A0431C"/>
    <w:rsid w:val="00A05E50"/>
    <w:rsid w:val="00A06581"/>
    <w:rsid w:val="00A06A37"/>
    <w:rsid w:val="00A0781C"/>
    <w:rsid w:val="00A1072D"/>
    <w:rsid w:val="00A11564"/>
    <w:rsid w:val="00A11AF2"/>
    <w:rsid w:val="00A12BF5"/>
    <w:rsid w:val="00A12C15"/>
    <w:rsid w:val="00A12E35"/>
    <w:rsid w:val="00A14AAE"/>
    <w:rsid w:val="00A14CAF"/>
    <w:rsid w:val="00A14FF8"/>
    <w:rsid w:val="00A15553"/>
    <w:rsid w:val="00A15EEE"/>
    <w:rsid w:val="00A200B8"/>
    <w:rsid w:val="00A21431"/>
    <w:rsid w:val="00A21E44"/>
    <w:rsid w:val="00A21FEC"/>
    <w:rsid w:val="00A22CF8"/>
    <w:rsid w:val="00A22DF9"/>
    <w:rsid w:val="00A2305E"/>
    <w:rsid w:val="00A23165"/>
    <w:rsid w:val="00A237B1"/>
    <w:rsid w:val="00A24271"/>
    <w:rsid w:val="00A24EF9"/>
    <w:rsid w:val="00A25074"/>
    <w:rsid w:val="00A25748"/>
    <w:rsid w:val="00A26A24"/>
    <w:rsid w:val="00A26AC8"/>
    <w:rsid w:val="00A26B27"/>
    <w:rsid w:val="00A276F5"/>
    <w:rsid w:val="00A32054"/>
    <w:rsid w:val="00A334AE"/>
    <w:rsid w:val="00A33FCD"/>
    <w:rsid w:val="00A35AEC"/>
    <w:rsid w:val="00A367F3"/>
    <w:rsid w:val="00A36F18"/>
    <w:rsid w:val="00A37556"/>
    <w:rsid w:val="00A43433"/>
    <w:rsid w:val="00A44041"/>
    <w:rsid w:val="00A44DB2"/>
    <w:rsid w:val="00A50278"/>
    <w:rsid w:val="00A516B4"/>
    <w:rsid w:val="00A52B30"/>
    <w:rsid w:val="00A5456D"/>
    <w:rsid w:val="00A54D7A"/>
    <w:rsid w:val="00A54E20"/>
    <w:rsid w:val="00A553FC"/>
    <w:rsid w:val="00A5561F"/>
    <w:rsid w:val="00A55DC1"/>
    <w:rsid w:val="00A56397"/>
    <w:rsid w:val="00A57A94"/>
    <w:rsid w:val="00A600C9"/>
    <w:rsid w:val="00A60806"/>
    <w:rsid w:val="00A62F43"/>
    <w:rsid w:val="00A62F90"/>
    <w:rsid w:val="00A63419"/>
    <w:rsid w:val="00A639EF"/>
    <w:rsid w:val="00A64BB2"/>
    <w:rsid w:val="00A6524C"/>
    <w:rsid w:val="00A6547F"/>
    <w:rsid w:val="00A6635F"/>
    <w:rsid w:val="00A66B18"/>
    <w:rsid w:val="00A7005C"/>
    <w:rsid w:val="00A7069F"/>
    <w:rsid w:val="00A706EA"/>
    <w:rsid w:val="00A71699"/>
    <w:rsid w:val="00A72209"/>
    <w:rsid w:val="00A72451"/>
    <w:rsid w:val="00A725C3"/>
    <w:rsid w:val="00A7380B"/>
    <w:rsid w:val="00A73E42"/>
    <w:rsid w:val="00A76949"/>
    <w:rsid w:val="00A8021A"/>
    <w:rsid w:val="00A80492"/>
    <w:rsid w:val="00A80FDA"/>
    <w:rsid w:val="00A81481"/>
    <w:rsid w:val="00A822FF"/>
    <w:rsid w:val="00A8325F"/>
    <w:rsid w:val="00A8359E"/>
    <w:rsid w:val="00A83753"/>
    <w:rsid w:val="00A84A3F"/>
    <w:rsid w:val="00A84B01"/>
    <w:rsid w:val="00A84C8C"/>
    <w:rsid w:val="00A84CBF"/>
    <w:rsid w:val="00A858FA"/>
    <w:rsid w:val="00A85A9A"/>
    <w:rsid w:val="00A8731A"/>
    <w:rsid w:val="00A87B5C"/>
    <w:rsid w:val="00A87C9A"/>
    <w:rsid w:val="00A90389"/>
    <w:rsid w:val="00A90DDD"/>
    <w:rsid w:val="00A9109B"/>
    <w:rsid w:val="00A911B3"/>
    <w:rsid w:val="00A912D2"/>
    <w:rsid w:val="00A9138F"/>
    <w:rsid w:val="00A921FE"/>
    <w:rsid w:val="00A92AE4"/>
    <w:rsid w:val="00A94E35"/>
    <w:rsid w:val="00A952E6"/>
    <w:rsid w:val="00A9547B"/>
    <w:rsid w:val="00A95CDD"/>
    <w:rsid w:val="00A95F3A"/>
    <w:rsid w:val="00A962AD"/>
    <w:rsid w:val="00A96799"/>
    <w:rsid w:val="00A9714C"/>
    <w:rsid w:val="00A97A0C"/>
    <w:rsid w:val="00AA27E8"/>
    <w:rsid w:val="00AA5157"/>
    <w:rsid w:val="00AA51B0"/>
    <w:rsid w:val="00AA5245"/>
    <w:rsid w:val="00AA543F"/>
    <w:rsid w:val="00AA57AE"/>
    <w:rsid w:val="00AA5A93"/>
    <w:rsid w:val="00AA63CB"/>
    <w:rsid w:val="00AA6B61"/>
    <w:rsid w:val="00AA6DDB"/>
    <w:rsid w:val="00AA770F"/>
    <w:rsid w:val="00AB0E0A"/>
    <w:rsid w:val="00AB1877"/>
    <w:rsid w:val="00AB237A"/>
    <w:rsid w:val="00AB2C92"/>
    <w:rsid w:val="00AB3B1C"/>
    <w:rsid w:val="00AB455C"/>
    <w:rsid w:val="00AB5053"/>
    <w:rsid w:val="00AB509F"/>
    <w:rsid w:val="00AB5439"/>
    <w:rsid w:val="00AB566D"/>
    <w:rsid w:val="00AB5FE8"/>
    <w:rsid w:val="00AB766A"/>
    <w:rsid w:val="00AB7E22"/>
    <w:rsid w:val="00AB7F4F"/>
    <w:rsid w:val="00AC1863"/>
    <w:rsid w:val="00AC2B8A"/>
    <w:rsid w:val="00AC2BDF"/>
    <w:rsid w:val="00AC2FDE"/>
    <w:rsid w:val="00AC4ACD"/>
    <w:rsid w:val="00AC4ECD"/>
    <w:rsid w:val="00AC5712"/>
    <w:rsid w:val="00AC5730"/>
    <w:rsid w:val="00AC6C87"/>
    <w:rsid w:val="00AC6EBB"/>
    <w:rsid w:val="00AD00B5"/>
    <w:rsid w:val="00AD0972"/>
    <w:rsid w:val="00AD0D14"/>
    <w:rsid w:val="00AD2A29"/>
    <w:rsid w:val="00AD3441"/>
    <w:rsid w:val="00AD3753"/>
    <w:rsid w:val="00AD3876"/>
    <w:rsid w:val="00AD3C14"/>
    <w:rsid w:val="00AD3FBB"/>
    <w:rsid w:val="00AD44AB"/>
    <w:rsid w:val="00AD5056"/>
    <w:rsid w:val="00AD5821"/>
    <w:rsid w:val="00AD6829"/>
    <w:rsid w:val="00AD7E73"/>
    <w:rsid w:val="00AE12E8"/>
    <w:rsid w:val="00AE1567"/>
    <w:rsid w:val="00AE25BC"/>
    <w:rsid w:val="00AE4188"/>
    <w:rsid w:val="00AE4403"/>
    <w:rsid w:val="00AE4D6E"/>
    <w:rsid w:val="00AE6831"/>
    <w:rsid w:val="00AE76C0"/>
    <w:rsid w:val="00AF0361"/>
    <w:rsid w:val="00AF0C88"/>
    <w:rsid w:val="00AF2FFB"/>
    <w:rsid w:val="00AF3130"/>
    <w:rsid w:val="00AF39E9"/>
    <w:rsid w:val="00AF3EB2"/>
    <w:rsid w:val="00AF45BB"/>
    <w:rsid w:val="00AF4F57"/>
    <w:rsid w:val="00AF63C9"/>
    <w:rsid w:val="00AF6690"/>
    <w:rsid w:val="00AF68A4"/>
    <w:rsid w:val="00AF70F4"/>
    <w:rsid w:val="00AF77AC"/>
    <w:rsid w:val="00AF784F"/>
    <w:rsid w:val="00AF7EF4"/>
    <w:rsid w:val="00B000C7"/>
    <w:rsid w:val="00B0112F"/>
    <w:rsid w:val="00B01980"/>
    <w:rsid w:val="00B023A2"/>
    <w:rsid w:val="00B03907"/>
    <w:rsid w:val="00B04C39"/>
    <w:rsid w:val="00B04F5E"/>
    <w:rsid w:val="00B067F8"/>
    <w:rsid w:val="00B075AD"/>
    <w:rsid w:val="00B07AAC"/>
    <w:rsid w:val="00B10394"/>
    <w:rsid w:val="00B10A44"/>
    <w:rsid w:val="00B116AA"/>
    <w:rsid w:val="00B117B7"/>
    <w:rsid w:val="00B12060"/>
    <w:rsid w:val="00B140DA"/>
    <w:rsid w:val="00B14D92"/>
    <w:rsid w:val="00B14FC2"/>
    <w:rsid w:val="00B15CBC"/>
    <w:rsid w:val="00B16AEA"/>
    <w:rsid w:val="00B16CD1"/>
    <w:rsid w:val="00B16D4A"/>
    <w:rsid w:val="00B17FF8"/>
    <w:rsid w:val="00B23504"/>
    <w:rsid w:val="00B23681"/>
    <w:rsid w:val="00B23FD6"/>
    <w:rsid w:val="00B240B8"/>
    <w:rsid w:val="00B2483C"/>
    <w:rsid w:val="00B254FB"/>
    <w:rsid w:val="00B2575F"/>
    <w:rsid w:val="00B30FEC"/>
    <w:rsid w:val="00B316D4"/>
    <w:rsid w:val="00B3237B"/>
    <w:rsid w:val="00B3293A"/>
    <w:rsid w:val="00B33024"/>
    <w:rsid w:val="00B33B22"/>
    <w:rsid w:val="00B33E3B"/>
    <w:rsid w:val="00B34BF1"/>
    <w:rsid w:val="00B34CAE"/>
    <w:rsid w:val="00B34F68"/>
    <w:rsid w:val="00B35D5D"/>
    <w:rsid w:val="00B37391"/>
    <w:rsid w:val="00B37CAF"/>
    <w:rsid w:val="00B40EF5"/>
    <w:rsid w:val="00B41167"/>
    <w:rsid w:val="00B4178C"/>
    <w:rsid w:val="00B431B9"/>
    <w:rsid w:val="00B43B39"/>
    <w:rsid w:val="00B43E57"/>
    <w:rsid w:val="00B443E0"/>
    <w:rsid w:val="00B4457E"/>
    <w:rsid w:val="00B44AE7"/>
    <w:rsid w:val="00B44FD4"/>
    <w:rsid w:val="00B4534E"/>
    <w:rsid w:val="00B464A4"/>
    <w:rsid w:val="00B478B2"/>
    <w:rsid w:val="00B508AB"/>
    <w:rsid w:val="00B51083"/>
    <w:rsid w:val="00B512F6"/>
    <w:rsid w:val="00B517EC"/>
    <w:rsid w:val="00B51FB3"/>
    <w:rsid w:val="00B52BAC"/>
    <w:rsid w:val="00B535CE"/>
    <w:rsid w:val="00B539D0"/>
    <w:rsid w:val="00B53ACC"/>
    <w:rsid w:val="00B53C44"/>
    <w:rsid w:val="00B540DB"/>
    <w:rsid w:val="00B545BD"/>
    <w:rsid w:val="00B56504"/>
    <w:rsid w:val="00B568C7"/>
    <w:rsid w:val="00B57802"/>
    <w:rsid w:val="00B57CBD"/>
    <w:rsid w:val="00B57E73"/>
    <w:rsid w:val="00B60D6F"/>
    <w:rsid w:val="00B60DAF"/>
    <w:rsid w:val="00B614B1"/>
    <w:rsid w:val="00B61BE6"/>
    <w:rsid w:val="00B634AA"/>
    <w:rsid w:val="00B657D1"/>
    <w:rsid w:val="00B65B0E"/>
    <w:rsid w:val="00B660BE"/>
    <w:rsid w:val="00B66362"/>
    <w:rsid w:val="00B66A44"/>
    <w:rsid w:val="00B66D04"/>
    <w:rsid w:val="00B705C4"/>
    <w:rsid w:val="00B70645"/>
    <w:rsid w:val="00B70F32"/>
    <w:rsid w:val="00B710AC"/>
    <w:rsid w:val="00B7313D"/>
    <w:rsid w:val="00B732E7"/>
    <w:rsid w:val="00B7390F"/>
    <w:rsid w:val="00B74ECA"/>
    <w:rsid w:val="00B763A0"/>
    <w:rsid w:val="00B76938"/>
    <w:rsid w:val="00B80AD8"/>
    <w:rsid w:val="00B80DFB"/>
    <w:rsid w:val="00B80F80"/>
    <w:rsid w:val="00B81879"/>
    <w:rsid w:val="00B81E32"/>
    <w:rsid w:val="00B81F81"/>
    <w:rsid w:val="00B82890"/>
    <w:rsid w:val="00B83618"/>
    <w:rsid w:val="00B8376A"/>
    <w:rsid w:val="00B8410E"/>
    <w:rsid w:val="00B84327"/>
    <w:rsid w:val="00B85599"/>
    <w:rsid w:val="00B8565F"/>
    <w:rsid w:val="00B85DD2"/>
    <w:rsid w:val="00B85E3D"/>
    <w:rsid w:val="00B86379"/>
    <w:rsid w:val="00B86598"/>
    <w:rsid w:val="00B86B3F"/>
    <w:rsid w:val="00B8717E"/>
    <w:rsid w:val="00B91C09"/>
    <w:rsid w:val="00B91C9D"/>
    <w:rsid w:val="00B92442"/>
    <w:rsid w:val="00B92698"/>
    <w:rsid w:val="00B9269F"/>
    <w:rsid w:val="00B92D9A"/>
    <w:rsid w:val="00B93313"/>
    <w:rsid w:val="00B942CF"/>
    <w:rsid w:val="00B94450"/>
    <w:rsid w:val="00B94ECA"/>
    <w:rsid w:val="00B9573D"/>
    <w:rsid w:val="00B95769"/>
    <w:rsid w:val="00B96BC7"/>
    <w:rsid w:val="00B96CE7"/>
    <w:rsid w:val="00B97E57"/>
    <w:rsid w:val="00BA00BB"/>
    <w:rsid w:val="00BA0828"/>
    <w:rsid w:val="00BA1AE8"/>
    <w:rsid w:val="00BA29DE"/>
    <w:rsid w:val="00BA2ABC"/>
    <w:rsid w:val="00BA344D"/>
    <w:rsid w:val="00BA4033"/>
    <w:rsid w:val="00BA48AB"/>
    <w:rsid w:val="00BA4EA5"/>
    <w:rsid w:val="00BA5C0F"/>
    <w:rsid w:val="00BA691F"/>
    <w:rsid w:val="00BA6DAF"/>
    <w:rsid w:val="00BA7515"/>
    <w:rsid w:val="00BA7CBF"/>
    <w:rsid w:val="00BB0177"/>
    <w:rsid w:val="00BB0714"/>
    <w:rsid w:val="00BB07B3"/>
    <w:rsid w:val="00BB0B3F"/>
    <w:rsid w:val="00BB15B5"/>
    <w:rsid w:val="00BB2139"/>
    <w:rsid w:val="00BB23F3"/>
    <w:rsid w:val="00BB27E0"/>
    <w:rsid w:val="00BB3002"/>
    <w:rsid w:val="00BB587F"/>
    <w:rsid w:val="00BB5B4C"/>
    <w:rsid w:val="00BB6490"/>
    <w:rsid w:val="00BB6D95"/>
    <w:rsid w:val="00BB71CA"/>
    <w:rsid w:val="00BC041D"/>
    <w:rsid w:val="00BC050B"/>
    <w:rsid w:val="00BC0F0F"/>
    <w:rsid w:val="00BC2A66"/>
    <w:rsid w:val="00BC3188"/>
    <w:rsid w:val="00BC4D3E"/>
    <w:rsid w:val="00BC62DE"/>
    <w:rsid w:val="00BC6377"/>
    <w:rsid w:val="00BC6ECE"/>
    <w:rsid w:val="00BC7F1D"/>
    <w:rsid w:val="00BD01A6"/>
    <w:rsid w:val="00BD0AD7"/>
    <w:rsid w:val="00BD40AE"/>
    <w:rsid w:val="00BD452F"/>
    <w:rsid w:val="00BD4C99"/>
    <w:rsid w:val="00BD640D"/>
    <w:rsid w:val="00BD7A54"/>
    <w:rsid w:val="00BD7DCD"/>
    <w:rsid w:val="00BE125A"/>
    <w:rsid w:val="00BE1889"/>
    <w:rsid w:val="00BE50C4"/>
    <w:rsid w:val="00BE6183"/>
    <w:rsid w:val="00BE6BBF"/>
    <w:rsid w:val="00BE7A89"/>
    <w:rsid w:val="00BF03AA"/>
    <w:rsid w:val="00BF048E"/>
    <w:rsid w:val="00BF1416"/>
    <w:rsid w:val="00BF2FBF"/>
    <w:rsid w:val="00BF3C54"/>
    <w:rsid w:val="00BF5C1D"/>
    <w:rsid w:val="00BF623C"/>
    <w:rsid w:val="00BF678E"/>
    <w:rsid w:val="00BF6EFB"/>
    <w:rsid w:val="00C031D5"/>
    <w:rsid w:val="00C03DAC"/>
    <w:rsid w:val="00C041F8"/>
    <w:rsid w:val="00C04382"/>
    <w:rsid w:val="00C062CA"/>
    <w:rsid w:val="00C06349"/>
    <w:rsid w:val="00C064F5"/>
    <w:rsid w:val="00C07C99"/>
    <w:rsid w:val="00C07E4E"/>
    <w:rsid w:val="00C1014E"/>
    <w:rsid w:val="00C102CC"/>
    <w:rsid w:val="00C104FA"/>
    <w:rsid w:val="00C10ACB"/>
    <w:rsid w:val="00C10BB2"/>
    <w:rsid w:val="00C1172D"/>
    <w:rsid w:val="00C11E30"/>
    <w:rsid w:val="00C12024"/>
    <w:rsid w:val="00C12346"/>
    <w:rsid w:val="00C13BAD"/>
    <w:rsid w:val="00C14CC3"/>
    <w:rsid w:val="00C156BC"/>
    <w:rsid w:val="00C160CE"/>
    <w:rsid w:val="00C16280"/>
    <w:rsid w:val="00C1758E"/>
    <w:rsid w:val="00C2012F"/>
    <w:rsid w:val="00C2013F"/>
    <w:rsid w:val="00C2092D"/>
    <w:rsid w:val="00C2114F"/>
    <w:rsid w:val="00C21410"/>
    <w:rsid w:val="00C224CB"/>
    <w:rsid w:val="00C22995"/>
    <w:rsid w:val="00C22BB4"/>
    <w:rsid w:val="00C2369F"/>
    <w:rsid w:val="00C2398B"/>
    <w:rsid w:val="00C24271"/>
    <w:rsid w:val="00C24F89"/>
    <w:rsid w:val="00C25090"/>
    <w:rsid w:val="00C2518B"/>
    <w:rsid w:val="00C27A61"/>
    <w:rsid w:val="00C27C35"/>
    <w:rsid w:val="00C304E6"/>
    <w:rsid w:val="00C30C43"/>
    <w:rsid w:val="00C30E25"/>
    <w:rsid w:val="00C30F58"/>
    <w:rsid w:val="00C312C6"/>
    <w:rsid w:val="00C332A3"/>
    <w:rsid w:val="00C33462"/>
    <w:rsid w:val="00C334E9"/>
    <w:rsid w:val="00C3380D"/>
    <w:rsid w:val="00C33E01"/>
    <w:rsid w:val="00C33EA3"/>
    <w:rsid w:val="00C33FDB"/>
    <w:rsid w:val="00C343F6"/>
    <w:rsid w:val="00C348A1"/>
    <w:rsid w:val="00C3496F"/>
    <w:rsid w:val="00C34ABE"/>
    <w:rsid w:val="00C36491"/>
    <w:rsid w:val="00C370B3"/>
    <w:rsid w:val="00C371B4"/>
    <w:rsid w:val="00C416F3"/>
    <w:rsid w:val="00C41A38"/>
    <w:rsid w:val="00C41A73"/>
    <w:rsid w:val="00C41D26"/>
    <w:rsid w:val="00C42377"/>
    <w:rsid w:val="00C456BD"/>
    <w:rsid w:val="00C45817"/>
    <w:rsid w:val="00C45F84"/>
    <w:rsid w:val="00C46E2E"/>
    <w:rsid w:val="00C47291"/>
    <w:rsid w:val="00C51084"/>
    <w:rsid w:val="00C510FA"/>
    <w:rsid w:val="00C518C2"/>
    <w:rsid w:val="00C51BE0"/>
    <w:rsid w:val="00C525BA"/>
    <w:rsid w:val="00C54023"/>
    <w:rsid w:val="00C548B7"/>
    <w:rsid w:val="00C54E3A"/>
    <w:rsid w:val="00C55E80"/>
    <w:rsid w:val="00C56A8A"/>
    <w:rsid w:val="00C57199"/>
    <w:rsid w:val="00C57581"/>
    <w:rsid w:val="00C57677"/>
    <w:rsid w:val="00C57963"/>
    <w:rsid w:val="00C60456"/>
    <w:rsid w:val="00C609C6"/>
    <w:rsid w:val="00C64424"/>
    <w:rsid w:val="00C64C94"/>
    <w:rsid w:val="00C64EBC"/>
    <w:rsid w:val="00C6514A"/>
    <w:rsid w:val="00C65834"/>
    <w:rsid w:val="00C66F71"/>
    <w:rsid w:val="00C67B2C"/>
    <w:rsid w:val="00C70809"/>
    <w:rsid w:val="00C71515"/>
    <w:rsid w:val="00C72A9C"/>
    <w:rsid w:val="00C7375F"/>
    <w:rsid w:val="00C73AF1"/>
    <w:rsid w:val="00C73B95"/>
    <w:rsid w:val="00C73EC9"/>
    <w:rsid w:val="00C7406E"/>
    <w:rsid w:val="00C75546"/>
    <w:rsid w:val="00C7664F"/>
    <w:rsid w:val="00C77488"/>
    <w:rsid w:val="00C81119"/>
    <w:rsid w:val="00C82C68"/>
    <w:rsid w:val="00C82DB3"/>
    <w:rsid w:val="00C83506"/>
    <w:rsid w:val="00C8485B"/>
    <w:rsid w:val="00C84CAD"/>
    <w:rsid w:val="00C84D62"/>
    <w:rsid w:val="00C84DBC"/>
    <w:rsid w:val="00C8527F"/>
    <w:rsid w:val="00C853DE"/>
    <w:rsid w:val="00C85AC5"/>
    <w:rsid w:val="00C87132"/>
    <w:rsid w:val="00C872E7"/>
    <w:rsid w:val="00C8771A"/>
    <w:rsid w:val="00C90EB8"/>
    <w:rsid w:val="00C91507"/>
    <w:rsid w:val="00C915C9"/>
    <w:rsid w:val="00C91B0E"/>
    <w:rsid w:val="00C91F6F"/>
    <w:rsid w:val="00C92D6E"/>
    <w:rsid w:val="00C93974"/>
    <w:rsid w:val="00C94B21"/>
    <w:rsid w:val="00C95E50"/>
    <w:rsid w:val="00C9623C"/>
    <w:rsid w:val="00C96712"/>
    <w:rsid w:val="00C97194"/>
    <w:rsid w:val="00C97B63"/>
    <w:rsid w:val="00CA0846"/>
    <w:rsid w:val="00CA0A0B"/>
    <w:rsid w:val="00CA0BB4"/>
    <w:rsid w:val="00CA1E2B"/>
    <w:rsid w:val="00CA27CE"/>
    <w:rsid w:val="00CA2C8B"/>
    <w:rsid w:val="00CA3FB9"/>
    <w:rsid w:val="00CA4541"/>
    <w:rsid w:val="00CA4B55"/>
    <w:rsid w:val="00CA4E69"/>
    <w:rsid w:val="00CA5C18"/>
    <w:rsid w:val="00CA5C9C"/>
    <w:rsid w:val="00CA7046"/>
    <w:rsid w:val="00CA782D"/>
    <w:rsid w:val="00CA7AEE"/>
    <w:rsid w:val="00CB00CF"/>
    <w:rsid w:val="00CB07E4"/>
    <w:rsid w:val="00CB0A19"/>
    <w:rsid w:val="00CB0C7A"/>
    <w:rsid w:val="00CB0D4F"/>
    <w:rsid w:val="00CB1883"/>
    <w:rsid w:val="00CB1BA4"/>
    <w:rsid w:val="00CB1C91"/>
    <w:rsid w:val="00CB1F20"/>
    <w:rsid w:val="00CB234E"/>
    <w:rsid w:val="00CB2406"/>
    <w:rsid w:val="00CB43A8"/>
    <w:rsid w:val="00CB52B7"/>
    <w:rsid w:val="00CB6364"/>
    <w:rsid w:val="00CB6511"/>
    <w:rsid w:val="00CB6737"/>
    <w:rsid w:val="00CB68D2"/>
    <w:rsid w:val="00CB6924"/>
    <w:rsid w:val="00CC138F"/>
    <w:rsid w:val="00CC190B"/>
    <w:rsid w:val="00CC2E9D"/>
    <w:rsid w:val="00CC3098"/>
    <w:rsid w:val="00CC314C"/>
    <w:rsid w:val="00CC3F59"/>
    <w:rsid w:val="00CC461A"/>
    <w:rsid w:val="00CC4B16"/>
    <w:rsid w:val="00CC5F11"/>
    <w:rsid w:val="00CC6100"/>
    <w:rsid w:val="00CC633D"/>
    <w:rsid w:val="00CC6669"/>
    <w:rsid w:val="00CC6687"/>
    <w:rsid w:val="00CC7A35"/>
    <w:rsid w:val="00CD0703"/>
    <w:rsid w:val="00CD0EDA"/>
    <w:rsid w:val="00CD1620"/>
    <w:rsid w:val="00CD1798"/>
    <w:rsid w:val="00CD1AD0"/>
    <w:rsid w:val="00CD1FB7"/>
    <w:rsid w:val="00CD2A61"/>
    <w:rsid w:val="00CD3A34"/>
    <w:rsid w:val="00CD43A2"/>
    <w:rsid w:val="00CD4796"/>
    <w:rsid w:val="00CD4B58"/>
    <w:rsid w:val="00CD5CD4"/>
    <w:rsid w:val="00CD62DF"/>
    <w:rsid w:val="00CD7029"/>
    <w:rsid w:val="00CD70A8"/>
    <w:rsid w:val="00CD71D6"/>
    <w:rsid w:val="00CD76B6"/>
    <w:rsid w:val="00CE0460"/>
    <w:rsid w:val="00CE09C7"/>
    <w:rsid w:val="00CE19F1"/>
    <w:rsid w:val="00CE1AB7"/>
    <w:rsid w:val="00CE28A4"/>
    <w:rsid w:val="00CE36EE"/>
    <w:rsid w:val="00CE3814"/>
    <w:rsid w:val="00CE39C6"/>
    <w:rsid w:val="00CE450F"/>
    <w:rsid w:val="00CE4D18"/>
    <w:rsid w:val="00CE5A7C"/>
    <w:rsid w:val="00CE5B5D"/>
    <w:rsid w:val="00CE74C7"/>
    <w:rsid w:val="00CE74DE"/>
    <w:rsid w:val="00CF03F0"/>
    <w:rsid w:val="00CF112C"/>
    <w:rsid w:val="00CF1EF4"/>
    <w:rsid w:val="00CF2D6B"/>
    <w:rsid w:val="00CF33A0"/>
    <w:rsid w:val="00CF3E6E"/>
    <w:rsid w:val="00CF438B"/>
    <w:rsid w:val="00CF4559"/>
    <w:rsid w:val="00CF46EC"/>
    <w:rsid w:val="00CF4CD6"/>
    <w:rsid w:val="00CF4D11"/>
    <w:rsid w:val="00CF6903"/>
    <w:rsid w:val="00CF70D6"/>
    <w:rsid w:val="00CF7E0C"/>
    <w:rsid w:val="00D00600"/>
    <w:rsid w:val="00D00FC7"/>
    <w:rsid w:val="00D015C9"/>
    <w:rsid w:val="00D02442"/>
    <w:rsid w:val="00D02AE7"/>
    <w:rsid w:val="00D031FD"/>
    <w:rsid w:val="00D03436"/>
    <w:rsid w:val="00D03D57"/>
    <w:rsid w:val="00D0498F"/>
    <w:rsid w:val="00D04B56"/>
    <w:rsid w:val="00D04CF0"/>
    <w:rsid w:val="00D05C63"/>
    <w:rsid w:val="00D05C7E"/>
    <w:rsid w:val="00D1247A"/>
    <w:rsid w:val="00D12DC5"/>
    <w:rsid w:val="00D1337B"/>
    <w:rsid w:val="00D133F0"/>
    <w:rsid w:val="00D13D7C"/>
    <w:rsid w:val="00D14738"/>
    <w:rsid w:val="00D14A9A"/>
    <w:rsid w:val="00D15822"/>
    <w:rsid w:val="00D163D0"/>
    <w:rsid w:val="00D169FC"/>
    <w:rsid w:val="00D16D22"/>
    <w:rsid w:val="00D176D6"/>
    <w:rsid w:val="00D178BC"/>
    <w:rsid w:val="00D17A02"/>
    <w:rsid w:val="00D20099"/>
    <w:rsid w:val="00D2159D"/>
    <w:rsid w:val="00D21A7A"/>
    <w:rsid w:val="00D21C26"/>
    <w:rsid w:val="00D2278E"/>
    <w:rsid w:val="00D22D52"/>
    <w:rsid w:val="00D23825"/>
    <w:rsid w:val="00D24356"/>
    <w:rsid w:val="00D2529C"/>
    <w:rsid w:val="00D2636C"/>
    <w:rsid w:val="00D27FC2"/>
    <w:rsid w:val="00D30746"/>
    <w:rsid w:val="00D30BDA"/>
    <w:rsid w:val="00D30C2A"/>
    <w:rsid w:val="00D328FA"/>
    <w:rsid w:val="00D351B2"/>
    <w:rsid w:val="00D36F98"/>
    <w:rsid w:val="00D36FEA"/>
    <w:rsid w:val="00D40D46"/>
    <w:rsid w:val="00D40E5C"/>
    <w:rsid w:val="00D438FE"/>
    <w:rsid w:val="00D4390C"/>
    <w:rsid w:val="00D43ACC"/>
    <w:rsid w:val="00D44581"/>
    <w:rsid w:val="00D46655"/>
    <w:rsid w:val="00D47469"/>
    <w:rsid w:val="00D51459"/>
    <w:rsid w:val="00D51C61"/>
    <w:rsid w:val="00D52E27"/>
    <w:rsid w:val="00D532EF"/>
    <w:rsid w:val="00D54969"/>
    <w:rsid w:val="00D54B75"/>
    <w:rsid w:val="00D55191"/>
    <w:rsid w:val="00D55311"/>
    <w:rsid w:val="00D5641D"/>
    <w:rsid w:val="00D5649F"/>
    <w:rsid w:val="00D57949"/>
    <w:rsid w:val="00D57CD3"/>
    <w:rsid w:val="00D57E55"/>
    <w:rsid w:val="00D6003D"/>
    <w:rsid w:val="00D60B3E"/>
    <w:rsid w:val="00D60C53"/>
    <w:rsid w:val="00D60F26"/>
    <w:rsid w:val="00D615D8"/>
    <w:rsid w:val="00D6205F"/>
    <w:rsid w:val="00D6267E"/>
    <w:rsid w:val="00D63AA9"/>
    <w:rsid w:val="00D65ABA"/>
    <w:rsid w:val="00D66134"/>
    <w:rsid w:val="00D672C4"/>
    <w:rsid w:val="00D70F49"/>
    <w:rsid w:val="00D722B5"/>
    <w:rsid w:val="00D72A85"/>
    <w:rsid w:val="00D73DA8"/>
    <w:rsid w:val="00D74010"/>
    <w:rsid w:val="00D74AC5"/>
    <w:rsid w:val="00D74B7A"/>
    <w:rsid w:val="00D755E8"/>
    <w:rsid w:val="00D761A9"/>
    <w:rsid w:val="00D76A22"/>
    <w:rsid w:val="00D80030"/>
    <w:rsid w:val="00D8019A"/>
    <w:rsid w:val="00D80382"/>
    <w:rsid w:val="00D804EB"/>
    <w:rsid w:val="00D8094E"/>
    <w:rsid w:val="00D81A55"/>
    <w:rsid w:val="00D82471"/>
    <w:rsid w:val="00D834D8"/>
    <w:rsid w:val="00D84F97"/>
    <w:rsid w:val="00D854F6"/>
    <w:rsid w:val="00D866E8"/>
    <w:rsid w:val="00D872D3"/>
    <w:rsid w:val="00D87644"/>
    <w:rsid w:val="00D909CC"/>
    <w:rsid w:val="00D90FCE"/>
    <w:rsid w:val="00D9130E"/>
    <w:rsid w:val="00D91CA0"/>
    <w:rsid w:val="00D9288C"/>
    <w:rsid w:val="00D929EA"/>
    <w:rsid w:val="00D93FDF"/>
    <w:rsid w:val="00D95253"/>
    <w:rsid w:val="00D953DD"/>
    <w:rsid w:val="00D9609A"/>
    <w:rsid w:val="00D964D1"/>
    <w:rsid w:val="00D972AA"/>
    <w:rsid w:val="00D97F0A"/>
    <w:rsid w:val="00DA01C6"/>
    <w:rsid w:val="00DA0FFE"/>
    <w:rsid w:val="00DA11D6"/>
    <w:rsid w:val="00DA1AE6"/>
    <w:rsid w:val="00DA1E44"/>
    <w:rsid w:val="00DA2564"/>
    <w:rsid w:val="00DA3334"/>
    <w:rsid w:val="00DA4039"/>
    <w:rsid w:val="00DA462B"/>
    <w:rsid w:val="00DA4CF4"/>
    <w:rsid w:val="00DA6602"/>
    <w:rsid w:val="00DA69E8"/>
    <w:rsid w:val="00DA798D"/>
    <w:rsid w:val="00DA7CE6"/>
    <w:rsid w:val="00DA7D84"/>
    <w:rsid w:val="00DB04FE"/>
    <w:rsid w:val="00DB092A"/>
    <w:rsid w:val="00DB1214"/>
    <w:rsid w:val="00DB18F7"/>
    <w:rsid w:val="00DB1E62"/>
    <w:rsid w:val="00DB3729"/>
    <w:rsid w:val="00DB4ACC"/>
    <w:rsid w:val="00DB5265"/>
    <w:rsid w:val="00DB5D7F"/>
    <w:rsid w:val="00DB6406"/>
    <w:rsid w:val="00DB7936"/>
    <w:rsid w:val="00DC0880"/>
    <w:rsid w:val="00DC12DC"/>
    <w:rsid w:val="00DC317C"/>
    <w:rsid w:val="00DC397C"/>
    <w:rsid w:val="00DC46B8"/>
    <w:rsid w:val="00DC4F8F"/>
    <w:rsid w:val="00DC5E4E"/>
    <w:rsid w:val="00DC6D1F"/>
    <w:rsid w:val="00DD0182"/>
    <w:rsid w:val="00DD08CF"/>
    <w:rsid w:val="00DD0A2E"/>
    <w:rsid w:val="00DD0B51"/>
    <w:rsid w:val="00DD115C"/>
    <w:rsid w:val="00DD13D3"/>
    <w:rsid w:val="00DD1D0B"/>
    <w:rsid w:val="00DD30B8"/>
    <w:rsid w:val="00DD3A9C"/>
    <w:rsid w:val="00DD44A6"/>
    <w:rsid w:val="00DD479C"/>
    <w:rsid w:val="00DD4AE5"/>
    <w:rsid w:val="00DD6044"/>
    <w:rsid w:val="00DD635D"/>
    <w:rsid w:val="00DD6D5A"/>
    <w:rsid w:val="00DE0AA5"/>
    <w:rsid w:val="00DE0EB1"/>
    <w:rsid w:val="00DE1128"/>
    <w:rsid w:val="00DE118E"/>
    <w:rsid w:val="00DE1252"/>
    <w:rsid w:val="00DE14B0"/>
    <w:rsid w:val="00DE29C1"/>
    <w:rsid w:val="00DE5055"/>
    <w:rsid w:val="00DE5845"/>
    <w:rsid w:val="00DE5E9B"/>
    <w:rsid w:val="00DE67CD"/>
    <w:rsid w:val="00DE72F5"/>
    <w:rsid w:val="00DF082B"/>
    <w:rsid w:val="00DF0AFC"/>
    <w:rsid w:val="00DF20AE"/>
    <w:rsid w:val="00DF2B2A"/>
    <w:rsid w:val="00DF32BF"/>
    <w:rsid w:val="00DF389C"/>
    <w:rsid w:val="00DF3A04"/>
    <w:rsid w:val="00DF3CE3"/>
    <w:rsid w:val="00DF3E42"/>
    <w:rsid w:val="00DF3E94"/>
    <w:rsid w:val="00DF403A"/>
    <w:rsid w:val="00DF4781"/>
    <w:rsid w:val="00DF4C82"/>
    <w:rsid w:val="00DF53EB"/>
    <w:rsid w:val="00DF56C6"/>
    <w:rsid w:val="00DF71CF"/>
    <w:rsid w:val="00DF7293"/>
    <w:rsid w:val="00DF7461"/>
    <w:rsid w:val="00DF7631"/>
    <w:rsid w:val="00DF7FEA"/>
    <w:rsid w:val="00E007FE"/>
    <w:rsid w:val="00E01B6C"/>
    <w:rsid w:val="00E025C1"/>
    <w:rsid w:val="00E03EB2"/>
    <w:rsid w:val="00E04EBA"/>
    <w:rsid w:val="00E05167"/>
    <w:rsid w:val="00E0539B"/>
    <w:rsid w:val="00E057B3"/>
    <w:rsid w:val="00E05E8F"/>
    <w:rsid w:val="00E0657C"/>
    <w:rsid w:val="00E0677D"/>
    <w:rsid w:val="00E07C3B"/>
    <w:rsid w:val="00E103A8"/>
    <w:rsid w:val="00E113C0"/>
    <w:rsid w:val="00E11CAB"/>
    <w:rsid w:val="00E126B2"/>
    <w:rsid w:val="00E13EB3"/>
    <w:rsid w:val="00E13F4B"/>
    <w:rsid w:val="00E15B37"/>
    <w:rsid w:val="00E16189"/>
    <w:rsid w:val="00E175E3"/>
    <w:rsid w:val="00E17CA3"/>
    <w:rsid w:val="00E17EC1"/>
    <w:rsid w:val="00E2099E"/>
    <w:rsid w:val="00E20F33"/>
    <w:rsid w:val="00E215A2"/>
    <w:rsid w:val="00E21E9D"/>
    <w:rsid w:val="00E24090"/>
    <w:rsid w:val="00E24F1D"/>
    <w:rsid w:val="00E262B7"/>
    <w:rsid w:val="00E30209"/>
    <w:rsid w:val="00E309EA"/>
    <w:rsid w:val="00E31BC8"/>
    <w:rsid w:val="00E31F68"/>
    <w:rsid w:val="00E327E1"/>
    <w:rsid w:val="00E33D7A"/>
    <w:rsid w:val="00E34570"/>
    <w:rsid w:val="00E34CF3"/>
    <w:rsid w:val="00E3642B"/>
    <w:rsid w:val="00E36C72"/>
    <w:rsid w:val="00E36FA0"/>
    <w:rsid w:val="00E37758"/>
    <w:rsid w:val="00E377D0"/>
    <w:rsid w:val="00E40129"/>
    <w:rsid w:val="00E40297"/>
    <w:rsid w:val="00E42E10"/>
    <w:rsid w:val="00E433B9"/>
    <w:rsid w:val="00E434C3"/>
    <w:rsid w:val="00E438E0"/>
    <w:rsid w:val="00E453F4"/>
    <w:rsid w:val="00E45E1C"/>
    <w:rsid w:val="00E4660B"/>
    <w:rsid w:val="00E46798"/>
    <w:rsid w:val="00E46816"/>
    <w:rsid w:val="00E46B3D"/>
    <w:rsid w:val="00E46F47"/>
    <w:rsid w:val="00E4710F"/>
    <w:rsid w:val="00E47511"/>
    <w:rsid w:val="00E5152C"/>
    <w:rsid w:val="00E52357"/>
    <w:rsid w:val="00E5450D"/>
    <w:rsid w:val="00E54E72"/>
    <w:rsid w:val="00E56410"/>
    <w:rsid w:val="00E5716B"/>
    <w:rsid w:val="00E575F4"/>
    <w:rsid w:val="00E57F28"/>
    <w:rsid w:val="00E611D0"/>
    <w:rsid w:val="00E62883"/>
    <w:rsid w:val="00E633DE"/>
    <w:rsid w:val="00E63B78"/>
    <w:rsid w:val="00E649D5"/>
    <w:rsid w:val="00E64F4A"/>
    <w:rsid w:val="00E65606"/>
    <w:rsid w:val="00E65D41"/>
    <w:rsid w:val="00E66B78"/>
    <w:rsid w:val="00E6720A"/>
    <w:rsid w:val="00E6773C"/>
    <w:rsid w:val="00E67B59"/>
    <w:rsid w:val="00E70852"/>
    <w:rsid w:val="00E71BE2"/>
    <w:rsid w:val="00E7385F"/>
    <w:rsid w:val="00E7410C"/>
    <w:rsid w:val="00E75E07"/>
    <w:rsid w:val="00E76924"/>
    <w:rsid w:val="00E802DD"/>
    <w:rsid w:val="00E82382"/>
    <w:rsid w:val="00E843C5"/>
    <w:rsid w:val="00E844DD"/>
    <w:rsid w:val="00E866CD"/>
    <w:rsid w:val="00E870D6"/>
    <w:rsid w:val="00E87E0D"/>
    <w:rsid w:val="00E9156E"/>
    <w:rsid w:val="00E919BE"/>
    <w:rsid w:val="00E924C4"/>
    <w:rsid w:val="00E92770"/>
    <w:rsid w:val="00E92B06"/>
    <w:rsid w:val="00E930E6"/>
    <w:rsid w:val="00EA1A68"/>
    <w:rsid w:val="00EA23FF"/>
    <w:rsid w:val="00EA51A3"/>
    <w:rsid w:val="00EA530B"/>
    <w:rsid w:val="00EA57E3"/>
    <w:rsid w:val="00EA6188"/>
    <w:rsid w:val="00EA6376"/>
    <w:rsid w:val="00EA6588"/>
    <w:rsid w:val="00EA73E3"/>
    <w:rsid w:val="00EA7A61"/>
    <w:rsid w:val="00EB07A1"/>
    <w:rsid w:val="00EB0BA4"/>
    <w:rsid w:val="00EB1150"/>
    <w:rsid w:val="00EB26D1"/>
    <w:rsid w:val="00EB3825"/>
    <w:rsid w:val="00EB48B1"/>
    <w:rsid w:val="00EB4B03"/>
    <w:rsid w:val="00EB50D7"/>
    <w:rsid w:val="00EB5693"/>
    <w:rsid w:val="00EB5893"/>
    <w:rsid w:val="00EB6F3D"/>
    <w:rsid w:val="00EB7529"/>
    <w:rsid w:val="00EB7A2E"/>
    <w:rsid w:val="00EC030F"/>
    <w:rsid w:val="00EC075D"/>
    <w:rsid w:val="00EC081D"/>
    <w:rsid w:val="00EC148D"/>
    <w:rsid w:val="00EC2614"/>
    <w:rsid w:val="00EC27F9"/>
    <w:rsid w:val="00EC2AD7"/>
    <w:rsid w:val="00EC4C7C"/>
    <w:rsid w:val="00EC52C2"/>
    <w:rsid w:val="00EC7193"/>
    <w:rsid w:val="00EC7803"/>
    <w:rsid w:val="00EC7B40"/>
    <w:rsid w:val="00EC7B89"/>
    <w:rsid w:val="00EC7CE5"/>
    <w:rsid w:val="00ED12B9"/>
    <w:rsid w:val="00ED14A1"/>
    <w:rsid w:val="00ED175D"/>
    <w:rsid w:val="00ED1F04"/>
    <w:rsid w:val="00ED1F53"/>
    <w:rsid w:val="00ED247D"/>
    <w:rsid w:val="00ED2513"/>
    <w:rsid w:val="00ED3289"/>
    <w:rsid w:val="00ED380A"/>
    <w:rsid w:val="00ED3C6A"/>
    <w:rsid w:val="00ED68CA"/>
    <w:rsid w:val="00ED6B3B"/>
    <w:rsid w:val="00EE0223"/>
    <w:rsid w:val="00EE172A"/>
    <w:rsid w:val="00EE25BF"/>
    <w:rsid w:val="00EE2B03"/>
    <w:rsid w:val="00EE3DC1"/>
    <w:rsid w:val="00EE4377"/>
    <w:rsid w:val="00EE4EF9"/>
    <w:rsid w:val="00EE5016"/>
    <w:rsid w:val="00EE5167"/>
    <w:rsid w:val="00EE54AF"/>
    <w:rsid w:val="00EE5F28"/>
    <w:rsid w:val="00EE61B6"/>
    <w:rsid w:val="00EE6683"/>
    <w:rsid w:val="00EE68F7"/>
    <w:rsid w:val="00EF0232"/>
    <w:rsid w:val="00EF0436"/>
    <w:rsid w:val="00EF0755"/>
    <w:rsid w:val="00EF14FB"/>
    <w:rsid w:val="00EF1AF1"/>
    <w:rsid w:val="00EF1D87"/>
    <w:rsid w:val="00EF3AA4"/>
    <w:rsid w:val="00EF435F"/>
    <w:rsid w:val="00EF49A2"/>
    <w:rsid w:val="00EF75E8"/>
    <w:rsid w:val="00F00F41"/>
    <w:rsid w:val="00F0203A"/>
    <w:rsid w:val="00F02957"/>
    <w:rsid w:val="00F035EC"/>
    <w:rsid w:val="00F03704"/>
    <w:rsid w:val="00F04EF8"/>
    <w:rsid w:val="00F054B4"/>
    <w:rsid w:val="00F05D15"/>
    <w:rsid w:val="00F05EE4"/>
    <w:rsid w:val="00F06319"/>
    <w:rsid w:val="00F0670D"/>
    <w:rsid w:val="00F07381"/>
    <w:rsid w:val="00F101BF"/>
    <w:rsid w:val="00F1069F"/>
    <w:rsid w:val="00F1080F"/>
    <w:rsid w:val="00F109AF"/>
    <w:rsid w:val="00F10CB8"/>
    <w:rsid w:val="00F11E42"/>
    <w:rsid w:val="00F12290"/>
    <w:rsid w:val="00F1263C"/>
    <w:rsid w:val="00F13105"/>
    <w:rsid w:val="00F134B3"/>
    <w:rsid w:val="00F142DE"/>
    <w:rsid w:val="00F14774"/>
    <w:rsid w:val="00F15C17"/>
    <w:rsid w:val="00F15DF7"/>
    <w:rsid w:val="00F173C7"/>
    <w:rsid w:val="00F20708"/>
    <w:rsid w:val="00F22B30"/>
    <w:rsid w:val="00F2304C"/>
    <w:rsid w:val="00F23546"/>
    <w:rsid w:val="00F23D39"/>
    <w:rsid w:val="00F24D88"/>
    <w:rsid w:val="00F24FC0"/>
    <w:rsid w:val="00F2514F"/>
    <w:rsid w:val="00F254A3"/>
    <w:rsid w:val="00F256C5"/>
    <w:rsid w:val="00F26129"/>
    <w:rsid w:val="00F26166"/>
    <w:rsid w:val="00F2765C"/>
    <w:rsid w:val="00F27660"/>
    <w:rsid w:val="00F27970"/>
    <w:rsid w:val="00F30399"/>
    <w:rsid w:val="00F304E1"/>
    <w:rsid w:val="00F30B7D"/>
    <w:rsid w:val="00F3290B"/>
    <w:rsid w:val="00F32B77"/>
    <w:rsid w:val="00F33137"/>
    <w:rsid w:val="00F33DBA"/>
    <w:rsid w:val="00F346C5"/>
    <w:rsid w:val="00F34E7C"/>
    <w:rsid w:val="00F36361"/>
    <w:rsid w:val="00F36BEB"/>
    <w:rsid w:val="00F406F8"/>
    <w:rsid w:val="00F41422"/>
    <w:rsid w:val="00F41D25"/>
    <w:rsid w:val="00F42A29"/>
    <w:rsid w:val="00F42A7B"/>
    <w:rsid w:val="00F43C3D"/>
    <w:rsid w:val="00F44524"/>
    <w:rsid w:val="00F446F6"/>
    <w:rsid w:val="00F45854"/>
    <w:rsid w:val="00F45D44"/>
    <w:rsid w:val="00F46705"/>
    <w:rsid w:val="00F4691C"/>
    <w:rsid w:val="00F46EAE"/>
    <w:rsid w:val="00F46F38"/>
    <w:rsid w:val="00F50187"/>
    <w:rsid w:val="00F50AF7"/>
    <w:rsid w:val="00F51884"/>
    <w:rsid w:val="00F526A1"/>
    <w:rsid w:val="00F52C32"/>
    <w:rsid w:val="00F52E43"/>
    <w:rsid w:val="00F530AB"/>
    <w:rsid w:val="00F53C3D"/>
    <w:rsid w:val="00F53FEF"/>
    <w:rsid w:val="00F546FE"/>
    <w:rsid w:val="00F552FB"/>
    <w:rsid w:val="00F55A1B"/>
    <w:rsid w:val="00F5682B"/>
    <w:rsid w:val="00F57E23"/>
    <w:rsid w:val="00F609FC"/>
    <w:rsid w:val="00F613F1"/>
    <w:rsid w:val="00F617D0"/>
    <w:rsid w:val="00F62325"/>
    <w:rsid w:val="00F649CC"/>
    <w:rsid w:val="00F64D65"/>
    <w:rsid w:val="00F65341"/>
    <w:rsid w:val="00F65343"/>
    <w:rsid w:val="00F65B92"/>
    <w:rsid w:val="00F65DCC"/>
    <w:rsid w:val="00F6666E"/>
    <w:rsid w:val="00F6746B"/>
    <w:rsid w:val="00F67662"/>
    <w:rsid w:val="00F701A7"/>
    <w:rsid w:val="00F70F1D"/>
    <w:rsid w:val="00F7157D"/>
    <w:rsid w:val="00F71EA6"/>
    <w:rsid w:val="00F725CF"/>
    <w:rsid w:val="00F72A3F"/>
    <w:rsid w:val="00F72B1E"/>
    <w:rsid w:val="00F72F2F"/>
    <w:rsid w:val="00F73A12"/>
    <w:rsid w:val="00F74488"/>
    <w:rsid w:val="00F74CA1"/>
    <w:rsid w:val="00F752C2"/>
    <w:rsid w:val="00F76A28"/>
    <w:rsid w:val="00F76EB3"/>
    <w:rsid w:val="00F809DF"/>
    <w:rsid w:val="00F80AF0"/>
    <w:rsid w:val="00F80C7F"/>
    <w:rsid w:val="00F81D1A"/>
    <w:rsid w:val="00F82309"/>
    <w:rsid w:val="00F84340"/>
    <w:rsid w:val="00F8506E"/>
    <w:rsid w:val="00F853E1"/>
    <w:rsid w:val="00F85B60"/>
    <w:rsid w:val="00F862BA"/>
    <w:rsid w:val="00F87851"/>
    <w:rsid w:val="00F91A43"/>
    <w:rsid w:val="00F92063"/>
    <w:rsid w:val="00F931FD"/>
    <w:rsid w:val="00F93314"/>
    <w:rsid w:val="00F93DEA"/>
    <w:rsid w:val="00F9402C"/>
    <w:rsid w:val="00F942B3"/>
    <w:rsid w:val="00F946FF"/>
    <w:rsid w:val="00F9477F"/>
    <w:rsid w:val="00F9488D"/>
    <w:rsid w:val="00F9594A"/>
    <w:rsid w:val="00F95D2B"/>
    <w:rsid w:val="00F96F16"/>
    <w:rsid w:val="00F9750D"/>
    <w:rsid w:val="00F978D6"/>
    <w:rsid w:val="00F97900"/>
    <w:rsid w:val="00F97CE0"/>
    <w:rsid w:val="00F97E2C"/>
    <w:rsid w:val="00FA0261"/>
    <w:rsid w:val="00FA07D8"/>
    <w:rsid w:val="00FA0B11"/>
    <w:rsid w:val="00FA1745"/>
    <w:rsid w:val="00FA21EA"/>
    <w:rsid w:val="00FA25DE"/>
    <w:rsid w:val="00FA2732"/>
    <w:rsid w:val="00FA404D"/>
    <w:rsid w:val="00FA40C3"/>
    <w:rsid w:val="00FA40C9"/>
    <w:rsid w:val="00FA49FD"/>
    <w:rsid w:val="00FA53F2"/>
    <w:rsid w:val="00FA7830"/>
    <w:rsid w:val="00FA7A6E"/>
    <w:rsid w:val="00FB026B"/>
    <w:rsid w:val="00FB0728"/>
    <w:rsid w:val="00FB1516"/>
    <w:rsid w:val="00FB1B51"/>
    <w:rsid w:val="00FB1C03"/>
    <w:rsid w:val="00FB2736"/>
    <w:rsid w:val="00FB29F4"/>
    <w:rsid w:val="00FB496D"/>
    <w:rsid w:val="00FB4C47"/>
    <w:rsid w:val="00FB50EF"/>
    <w:rsid w:val="00FB5574"/>
    <w:rsid w:val="00FB63C4"/>
    <w:rsid w:val="00FB6EE4"/>
    <w:rsid w:val="00FB6FA1"/>
    <w:rsid w:val="00FB704E"/>
    <w:rsid w:val="00FC197F"/>
    <w:rsid w:val="00FC2C23"/>
    <w:rsid w:val="00FC6AA7"/>
    <w:rsid w:val="00FC6CCE"/>
    <w:rsid w:val="00FD03AA"/>
    <w:rsid w:val="00FD0DEF"/>
    <w:rsid w:val="00FD1583"/>
    <w:rsid w:val="00FD18C1"/>
    <w:rsid w:val="00FD242F"/>
    <w:rsid w:val="00FD3CAB"/>
    <w:rsid w:val="00FD62DE"/>
    <w:rsid w:val="00FD667A"/>
    <w:rsid w:val="00FD6B5A"/>
    <w:rsid w:val="00FD79FF"/>
    <w:rsid w:val="00FE040E"/>
    <w:rsid w:val="00FE0584"/>
    <w:rsid w:val="00FE2957"/>
    <w:rsid w:val="00FE3024"/>
    <w:rsid w:val="00FE32CC"/>
    <w:rsid w:val="00FE4A17"/>
    <w:rsid w:val="00FE50A6"/>
    <w:rsid w:val="00FE5CBC"/>
    <w:rsid w:val="00FE6552"/>
    <w:rsid w:val="00FE6C6D"/>
    <w:rsid w:val="00FE70BF"/>
    <w:rsid w:val="00FF2A5D"/>
    <w:rsid w:val="00FF39BD"/>
    <w:rsid w:val="00FF3BE0"/>
    <w:rsid w:val="00FF4550"/>
    <w:rsid w:val="00FF4BC5"/>
    <w:rsid w:val="00FF5619"/>
    <w:rsid w:val="00FF6015"/>
    <w:rsid w:val="00FF6B2A"/>
    <w:rsid w:val="00FF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7771B"/>
  <w15:chartTrackingRefBased/>
  <w15:docId w15:val="{1D0364E5-AFB7-4497-AEB1-7D33B10C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566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AB566D"/>
    <w:pPr>
      <w:ind w:left="720"/>
      <w:contextualSpacing/>
    </w:pPr>
  </w:style>
  <w:style w:type="paragraph" w:styleId="FootnoteText">
    <w:name w:val="footnote text"/>
    <w:basedOn w:val="Normal"/>
    <w:link w:val="FootnoteTextChar"/>
    <w:uiPriority w:val="99"/>
    <w:unhideWhenUsed/>
    <w:rsid w:val="0057663B"/>
    <w:pPr>
      <w:spacing w:after="0" w:line="240" w:lineRule="auto"/>
    </w:pPr>
    <w:rPr>
      <w:sz w:val="20"/>
      <w:szCs w:val="20"/>
    </w:rPr>
  </w:style>
  <w:style w:type="character" w:customStyle="1" w:styleId="FootnoteTextChar">
    <w:name w:val="Footnote Text Char"/>
    <w:basedOn w:val="DefaultParagraphFont"/>
    <w:link w:val="FootnoteText"/>
    <w:uiPriority w:val="99"/>
    <w:rsid w:val="0057663B"/>
    <w:rPr>
      <w:sz w:val="20"/>
      <w:szCs w:val="20"/>
    </w:rPr>
  </w:style>
  <w:style w:type="character" w:styleId="FootnoteReference">
    <w:name w:val="footnote reference"/>
    <w:basedOn w:val="DefaultParagraphFont"/>
    <w:uiPriority w:val="99"/>
    <w:semiHidden/>
    <w:unhideWhenUsed/>
    <w:rsid w:val="0057663B"/>
    <w:rPr>
      <w:vertAlign w:val="superscript"/>
    </w:rPr>
  </w:style>
  <w:style w:type="character" w:styleId="Hyperlink">
    <w:name w:val="Hyperlink"/>
    <w:basedOn w:val="DefaultParagraphFont"/>
    <w:uiPriority w:val="99"/>
    <w:unhideWhenUsed/>
    <w:rsid w:val="0057663B"/>
    <w:rPr>
      <w:color w:val="0563C1" w:themeColor="hyperlink"/>
      <w:u w:val="single"/>
    </w:rPr>
  </w:style>
  <w:style w:type="character" w:customStyle="1" w:styleId="UnresolvedMention1">
    <w:name w:val="Unresolved Mention1"/>
    <w:basedOn w:val="DefaultParagraphFont"/>
    <w:uiPriority w:val="99"/>
    <w:semiHidden/>
    <w:unhideWhenUsed/>
    <w:rsid w:val="0057663B"/>
    <w:rPr>
      <w:color w:val="605E5C"/>
      <w:shd w:val="clear" w:color="auto" w:fill="E1DFDD"/>
    </w:rPr>
  </w:style>
  <w:style w:type="character" w:customStyle="1" w:styleId="cf01">
    <w:name w:val="cf01"/>
    <w:basedOn w:val="DefaultParagraphFont"/>
    <w:rsid w:val="00B44AE7"/>
    <w:rPr>
      <w:rFonts w:ascii="Calibri" w:hAnsi="Calibri" w:cs="Calibri" w:hint="default"/>
      <w:shd w:val="clear" w:color="auto" w:fill="FFFFFF"/>
    </w:rPr>
  </w:style>
  <w:style w:type="character" w:styleId="FollowedHyperlink">
    <w:name w:val="FollowedHyperlink"/>
    <w:basedOn w:val="DefaultParagraphFont"/>
    <w:uiPriority w:val="99"/>
    <w:semiHidden/>
    <w:unhideWhenUsed/>
    <w:rsid w:val="00C30E25"/>
    <w:rPr>
      <w:color w:val="954F72" w:themeColor="followedHyperlink"/>
      <w:u w:val="single"/>
    </w:rPr>
  </w:style>
  <w:style w:type="paragraph" w:styleId="EndnoteText">
    <w:name w:val="endnote text"/>
    <w:basedOn w:val="Normal"/>
    <w:link w:val="EndnoteTextChar"/>
    <w:uiPriority w:val="99"/>
    <w:unhideWhenUsed/>
    <w:rsid w:val="002832CA"/>
    <w:pPr>
      <w:spacing w:after="0" w:line="240" w:lineRule="auto"/>
    </w:pPr>
    <w:rPr>
      <w:sz w:val="20"/>
      <w:szCs w:val="20"/>
    </w:rPr>
  </w:style>
  <w:style w:type="character" w:customStyle="1" w:styleId="EndnoteTextChar">
    <w:name w:val="Endnote Text Char"/>
    <w:basedOn w:val="DefaultParagraphFont"/>
    <w:link w:val="EndnoteText"/>
    <w:uiPriority w:val="99"/>
    <w:rsid w:val="002832CA"/>
    <w:rPr>
      <w:sz w:val="20"/>
      <w:szCs w:val="20"/>
    </w:rPr>
  </w:style>
  <w:style w:type="character" w:styleId="EndnoteReference">
    <w:name w:val="endnote reference"/>
    <w:basedOn w:val="DefaultParagraphFont"/>
    <w:uiPriority w:val="99"/>
    <w:semiHidden/>
    <w:unhideWhenUsed/>
    <w:rsid w:val="002832CA"/>
    <w:rPr>
      <w:vertAlign w:val="superscript"/>
    </w:rPr>
  </w:style>
  <w:style w:type="paragraph" w:styleId="CommentText">
    <w:name w:val="annotation text"/>
    <w:basedOn w:val="Normal"/>
    <w:link w:val="CommentTextChar"/>
    <w:uiPriority w:val="99"/>
    <w:semiHidden/>
    <w:unhideWhenUsed/>
    <w:rsid w:val="00C72A9C"/>
    <w:pPr>
      <w:spacing w:line="240" w:lineRule="auto"/>
    </w:pPr>
    <w:rPr>
      <w:sz w:val="20"/>
      <w:szCs w:val="20"/>
    </w:rPr>
  </w:style>
  <w:style w:type="character" w:customStyle="1" w:styleId="CommentTextChar">
    <w:name w:val="Comment Text Char"/>
    <w:basedOn w:val="DefaultParagraphFont"/>
    <w:link w:val="CommentText"/>
    <w:uiPriority w:val="99"/>
    <w:semiHidden/>
    <w:rsid w:val="00C72A9C"/>
    <w:rPr>
      <w:sz w:val="20"/>
      <w:szCs w:val="20"/>
    </w:rPr>
  </w:style>
  <w:style w:type="character" w:styleId="CommentReference">
    <w:name w:val="annotation reference"/>
    <w:basedOn w:val="DefaultParagraphFont"/>
    <w:uiPriority w:val="99"/>
    <w:semiHidden/>
    <w:unhideWhenUsed/>
    <w:rsid w:val="00C72A9C"/>
    <w:rPr>
      <w:sz w:val="16"/>
      <w:szCs w:val="16"/>
    </w:rPr>
  </w:style>
  <w:style w:type="paragraph" w:customStyle="1" w:styleId="pf0">
    <w:name w:val="pf0"/>
    <w:basedOn w:val="Normal"/>
    <w:rsid w:val="003F78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792C14"/>
    <w:rPr>
      <w:b/>
      <w:bCs/>
    </w:rPr>
  </w:style>
  <w:style w:type="character" w:customStyle="1" w:styleId="CommentSubjectChar">
    <w:name w:val="Comment Subject Char"/>
    <w:basedOn w:val="CommentTextChar"/>
    <w:link w:val="CommentSubject"/>
    <w:uiPriority w:val="99"/>
    <w:semiHidden/>
    <w:rsid w:val="00792C14"/>
    <w:rPr>
      <w:b/>
      <w:bCs/>
      <w:sz w:val="20"/>
      <w:szCs w:val="20"/>
    </w:rPr>
  </w:style>
  <w:style w:type="paragraph" w:styleId="Header">
    <w:name w:val="header"/>
    <w:basedOn w:val="Normal"/>
    <w:link w:val="HeaderChar"/>
    <w:uiPriority w:val="99"/>
    <w:unhideWhenUsed/>
    <w:rsid w:val="00F70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1A7"/>
  </w:style>
  <w:style w:type="paragraph" w:styleId="Footer">
    <w:name w:val="footer"/>
    <w:basedOn w:val="Normal"/>
    <w:link w:val="FooterChar"/>
    <w:uiPriority w:val="99"/>
    <w:unhideWhenUsed/>
    <w:rsid w:val="00F70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1A7"/>
  </w:style>
  <w:style w:type="character" w:customStyle="1" w:styleId="xxelementtoproof">
    <w:name w:val="x_x_elementtoproof"/>
    <w:basedOn w:val="DefaultParagraphFont"/>
    <w:rsid w:val="00CF03F0"/>
  </w:style>
  <w:style w:type="character" w:customStyle="1" w:styleId="elementtoproof">
    <w:name w:val="elementtoproof"/>
    <w:basedOn w:val="DefaultParagraphFont"/>
    <w:rsid w:val="00DE5E9B"/>
  </w:style>
  <w:style w:type="paragraph" w:styleId="Revision">
    <w:name w:val="Revision"/>
    <w:hidden/>
    <w:uiPriority w:val="99"/>
    <w:semiHidden/>
    <w:rsid w:val="005D20C3"/>
    <w:pPr>
      <w:spacing w:after="0" w:line="240" w:lineRule="auto"/>
    </w:pPr>
  </w:style>
  <w:style w:type="paragraph" w:customStyle="1" w:styleId="xmsonormal">
    <w:name w:val="x_msonormal"/>
    <w:basedOn w:val="Normal"/>
    <w:rsid w:val="00D76A22"/>
    <w:pPr>
      <w:spacing w:after="0" w:line="240" w:lineRule="auto"/>
    </w:pPr>
    <w:rPr>
      <w:rFonts w:ascii="Calibri" w:hAnsi="Calibri" w:cs="Calibri"/>
      <w:lang w:eastAsia="en-GB"/>
    </w:rPr>
  </w:style>
  <w:style w:type="character" w:customStyle="1" w:styleId="xxxelementtoproof">
    <w:name w:val="x_xxelementtoproof"/>
    <w:basedOn w:val="DefaultParagraphFont"/>
    <w:rsid w:val="00D76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5797">
      <w:bodyDiv w:val="1"/>
      <w:marLeft w:val="0"/>
      <w:marRight w:val="0"/>
      <w:marTop w:val="0"/>
      <w:marBottom w:val="0"/>
      <w:divBdr>
        <w:top w:val="none" w:sz="0" w:space="0" w:color="auto"/>
        <w:left w:val="none" w:sz="0" w:space="0" w:color="auto"/>
        <w:bottom w:val="none" w:sz="0" w:space="0" w:color="auto"/>
        <w:right w:val="none" w:sz="0" w:space="0" w:color="auto"/>
      </w:divBdr>
    </w:div>
    <w:div w:id="57559904">
      <w:bodyDiv w:val="1"/>
      <w:marLeft w:val="0"/>
      <w:marRight w:val="0"/>
      <w:marTop w:val="0"/>
      <w:marBottom w:val="0"/>
      <w:divBdr>
        <w:top w:val="none" w:sz="0" w:space="0" w:color="auto"/>
        <w:left w:val="none" w:sz="0" w:space="0" w:color="auto"/>
        <w:bottom w:val="none" w:sz="0" w:space="0" w:color="auto"/>
        <w:right w:val="none" w:sz="0" w:space="0" w:color="auto"/>
      </w:divBdr>
    </w:div>
    <w:div w:id="96558205">
      <w:bodyDiv w:val="1"/>
      <w:marLeft w:val="0"/>
      <w:marRight w:val="0"/>
      <w:marTop w:val="0"/>
      <w:marBottom w:val="0"/>
      <w:divBdr>
        <w:top w:val="none" w:sz="0" w:space="0" w:color="auto"/>
        <w:left w:val="none" w:sz="0" w:space="0" w:color="auto"/>
        <w:bottom w:val="none" w:sz="0" w:space="0" w:color="auto"/>
        <w:right w:val="none" w:sz="0" w:space="0" w:color="auto"/>
      </w:divBdr>
    </w:div>
    <w:div w:id="131604966">
      <w:bodyDiv w:val="1"/>
      <w:marLeft w:val="0"/>
      <w:marRight w:val="0"/>
      <w:marTop w:val="0"/>
      <w:marBottom w:val="0"/>
      <w:divBdr>
        <w:top w:val="none" w:sz="0" w:space="0" w:color="auto"/>
        <w:left w:val="none" w:sz="0" w:space="0" w:color="auto"/>
        <w:bottom w:val="none" w:sz="0" w:space="0" w:color="auto"/>
        <w:right w:val="none" w:sz="0" w:space="0" w:color="auto"/>
      </w:divBdr>
    </w:div>
    <w:div w:id="207032157">
      <w:bodyDiv w:val="1"/>
      <w:marLeft w:val="0"/>
      <w:marRight w:val="0"/>
      <w:marTop w:val="0"/>
      <w:marBottom w:val="0"/>
      <w:divBdr>
        <w:top w:val="none" w:sz="0" w:space="0" w:color="auto"/>
        <w:left w:val="none" w:sz="0" w:space="0" w:color="auto"/>
        <w:bottom w:val="none" w:sz="0" w:space="0" w:color="auto"/>
        <w:right w:val="none" w:sz="0" w:space="0" w:color="auto"/>
      </w:divBdr>
    </w:div>
    <w:div w:id="291517347">
      <w:bodyDiv w:val="1"/>
      <w:marLeft w:val="0"/>
      <w:marRight w:val="0"/>
      <w:marTop w:val="0"/>
      <w:marBottom w:val="0"/>
      <w:divBdr>
        <w:top w:val="none" w:sz="0" w:space="0" w:color="auto"/>
        <w:left w:val="none" w:sz="0" w:space="0" w:color="auto"/>
        <w:bottom w:val="none" w:sz="0" w:space="0" w:color="auto"/>
        <w:right w:val="none" w:sz="0" w:space="0" w:color="auto"/>
      </w:divBdr>
    </w:div>
    <w:div w:id="363137893">
      <w:bodyDiv w:val="1"/>
      <w:marLeft w:val="0"/>
      <w:marRight w:val="0"/>
      <w:marTop w:val="0"/>
      <w:marBottom w:val="0"/>
      <w:divBdr>
        <w:top w:val="none" w:sz="0" w:space="0" w:color="auto"/>
        <w:left w:val="none" w:sz="0" w:space="0" w:color="auto"/>
        <w:bottom w:val="none" w:sz="0" w:space="0" w:color="auto"/>
        <w:right w:val="none" w:sz="0" w:space="0" w:color="auto"/>
      </w:divBdr>
      <w:divsChild>
        <w:div w:id="328873596">
          <w:marLeft w:val="0"/>
          <w:marRight w:val="0"/>
          <w:marTop w:val="450"/>
          <w:marBottom w:val="450"/>
          <w:divBdr>
            <w:top w:val="none" w:sz="0" w:space="0" w:color="auto"/>
            <w:left w:val="none" w:sz="0" w:space="0" w:color="auto"/>
            <w:bottom w:val="none" w:sz="0" w:space="0" w:color="auto"/>
            <w:right w:val="none" w:sz="0" w:space="0" w:color="auto"/>
          </w:divBdr>
        </w:div>
        <w:div w:id="1380396329">
          <w:marLeft w:val="0"/>
          <w:marRight w:val="0"/>
          <w:marTop w:val="450"/>
          <w:marBottom w:val="450"/>
          <w:divBdr>
            <w:top w:val="none" w:sz="0" w:space="0" w:color="auto"/>
            <w:left w:val="none" w:sz="0" w:space="0" w:color="auto"/>
            <w:bottom w:val="none" w:sz="0" w:space="0" w:color="auto"/>
            <w:right w:val="none" w:sz="0" w:space="0" w:color="auto"/>
          </w:divBdr>
        </w:div>
      </w:divsChild>
    </w:div>
    <w:div w:id="381566156">
      <w:bodyDiv w:val="1"/>
      <w:marLeft w:val="0"/>
      <w:marRight w:val="0"/>
      <w:marTop w:val="0"/>
      <w:marBottom w:val="0"/>
      <w:divBdr>
        <w:top w:val="none" w:sz="0" w:space="0" w:color="auto"/>
        <w:left w:val="none" w:sz="0" w:space="0" w:color="auto"/>
        <w:bottom w:val="none" w:sz="0" w:space="0" w:color="auto"/>
        <w:right w:val="none" w:sz="0" w:space="0" w:color="auto"/>
      </w:divBdr>
    </w:div>
    <w:div w:id="455756116">
      <w:bodyDiv w:val="1"/>
      <w:marLeft w:val="0"/>
      <w:marRight w:val="0"/>
      <w:marTop w:val="0"/>
      <w:marBottom w:val="0"/>
      <w:divBdr>
        <w:top w:val="none" w:sz="0" w:space="0" w:color="auto"/>
        <w:left w:val="none" w:sz="0" w:space="0" w:color="auto"/>
        <w:bottom w:val="none" w:sz="0" w:space="0" w:color="auto"/>
        <w:right w:val="none" w:sz="0" w:space="0" w:color="auto"/>
      </w:divBdr>
    </w:div>
    <w:div w:id="533424265">
      <w:bodyDiv w:val="1"/>
      <w:marLeft w:val="0"/>
      <w:marRight w:val="0"/>
      <w:marTop w:val="0"/>
      <w:marBottom w:val="0"/>
      <w:divBdr>
        <w:top w:val="none" w:sz="0" w:space="0" w:color="auto"/>
        <w:left w:val="none" w:sz="0" w:space="0" w:color="auto"/>
        <w:bottom w:val="none" w:sz="0" w:space="0" w:color="auto"/>
        <w:right w:val="none" w:sz="0" w:space="0" w:color="auto"/>
      </w:divBdr>
    </w:div>
    <w:div w:id="592671475">
      <w:bodyDiv w:val="1"/>
      <w:marLeft w:val="0"/>
      <w:marRight w:val="0"/>
      <w:marTop w:val="0"/>
      <w:marBottom w:val="0"/>
      <w:divBdr>
        <w:top w:val="none" w:sz="0" w:space="0" w:color="auto"/>
        <w:left w:val="none" w:sz="0" w:space="0" w:color="auto"/>
        <w:bottom w:val="none" w:sz="0" w:space="0" w:color="auto"/>
        <w:right w:val="none" w:sz="0" w:space="0" w:color="auto"/>
      </w:divBdr>
    </w:div>
    <w:div w:id="595018775">
      <w:bodyDiv w:val="1"/>
      <w:marLeft w:val="0"/>
      <w:marRight w:val="0"/>
      <w:marTop w:val="0"/>
      <w:marBottom w:val="0"/>
      <w:divBdr>
        <w:top w:val="none" w:sz="0" w:space="0" w:color="auto"/>
        <w:left w:val="none" w:sz="0" w:space="0" w:color="auto"/>
        <w:bottom w:val="none" w:sz="0" w:space="0" w:color="auto"/>
        <w:right w:val="none" w:sz="0" w:space="0" w:color="auto"/>
      </w:divBdr>
    </w:div>
    <w:div w:id="604191445">
      <w:bodyDiv w:val="1"/>
      <w:marLeft w:val="0"/>
      <w:marRight w:val="0"/>
      <w:marTop w:val="0"/>
      <w:marBottom w:val="0"/>
      <w:divBdr>
        <w:top w:val="none" w:sz="0" w:space="0" w:color="auto"/>
        <w:left w:val="none" w:sz="0" w:space="0" w:color="auto"/>
        <w:bottom w:val="none" w:sz="0" w:space="0" w:color="auto"/>
        <w:right w:val="none" w:sz="0" w:space="0" w:color="auto"/>
      </w:divBdr>
      <w:divsChild>
        <w:div w:id="1890607065">
          <w:marLeft w:val="0"/>
          <w:marRight w:val="0"/>
          <w:marTop w:val="0"/>
          <w:marBottom w:val="120"/>
          <w:divBdr>
            <w:top w:val="none" w:sz="0" w:space="0" w:color="auto"/>
            <w:left w:val="none" w:sz="0" w:space="0" w:color="auto"/>
            <w:bottom w:val="none" w:sz="0" w:space="0" w:color="auto"/>
            <w:right w:val="none" w:sz="0" w:space="0" w:color="auto"/>
          </w:divBdr>
          <w:divsChild>
            <w:div w:id="264046876">
              <w:marLeft w:val="0"/>
              <w:marRight w:val="0"/>
              <w:marTop w:val="0"/>
              <w:marBottom w:val="0"/>
              <w:divBdr>
                <w:top w:val="none" w:sz="0" w:space="0" w:color="auto"/>
                <w:left w:val="none" w:sz="0" w:space="0" w:color="auto"/>
                <w:bottom w:val="none" w:sz="0" w:space="0" w:color="auto"/>
                <w:right w:val="none" w:sz="0" w:space="0" w:color="auto"/>
              </w:divBdr>
              <w:divsChild>
                <w:div w:id="73362847">
                  <w:marLeft w:val="0"/>
                  <w:marRight w:val="0"/>
                  <w:marTop w:val="0"/>
                  <w:marBottom w:val="0"/>
                  <w:divBdr>
                    <w:top w:val="none" w:sz="0" w:space="0" w:color="auto"/>
                    <w:left w:val="none" w:sz="0" w:space="0" w:color="auto"/>
                    <w:bottom w:val="none" w:sz="0" w:space="0" w:color="auto"/>
                    <w:right w:val="none" w:sz="0" w:space="0" w:color="auto"/>
                  </w:divBdr>
                  <w:divsChild>
                    <w:div w:id="12901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13140">
      <w:bodyDiv w:val="1"/>
      <w:marLeft w:val="0"/>
      <w:marRight w:val="0"/>
      <w:marTop w:val="0"/>
      <w:marBottom w:val="0"/>
      <w:divBdr>
        <w:top w:val="none" w:sz="0" w:space="0" w:color="auto"/>
        <w:left w:val="none" w:sz="0" w:space="0" w:color="auto"/>
        <w:bottom w:val="none" w:sz="0" w:space="0" w:color="auto"/>
        <w:right w:val="none" w:sz="0" w:space="0" w:color="auto"/>
      </w:divBdr>
    </w:div>
    <w:div w:id="686563415">
      <w:bodyDiv w:val="1"/>
      <w:marLeft w:val="0"/>
      <w:marRight w:val="0"/>
      <w:marTop w:val="0"/>
      <w:marBottom w:val="0"/>
      <w:divBdr>
        <w:top w:val="none" w:sz="0" w:space="0" w:color="auto"/>
        <w:left w:val="none" w:sz="0" w:space="0" w:color="auto"/>
        <w:bottom w:val="none" w:sz="0" w:space="0" w:color="auto"/>
        <w:right w:val="none" w:sz="0" w:space="0" w:color="auto"/>
      </w:divBdr>
    </w:div>
    <w:div w:id="730733278">
      <w:bodyDiv w:val="1"/>
      <w:marLeft w:val="0"/>
      <w:marRight w:val="0"/>
      <w:marTop w:val="0"/>
      <w:marBottom w:val="0"/>
      <w:divBdr>
        <w:top w:val="none" w:sz="0" w:space="0" w:color="auto"/>
        <w:left w:val="none" w:sz="0" w:space="0" w:color="auto"/>
        <w:bottom w:val="none" w:sz="0" w:space="0" w:color="auto"/>
        <w:right w:val="none" w:sz="0" w:space="0" w:color="auto"/>
      </w:divBdr>
    </w:div>
    <w:div w:id="879248554">
      <w:bodyDiv w:val="1"/>
      <w:marLeft w:val="0"/>
      <w:marRight w:val="0"/>
      <w:marTop w:val="0"/>
      <w:marBottom w:val="0"/>
      <w:divBdr>
        <w:top w:val="none" w:sz="0" w:space="0" w:color="auto"/>
        <w:left w:val="none" w:sz="0" w:space="0" w:color="auto"/>
        <w:bottom w:val="none" w:sz="0" w:space="0" w:color="auto"/>
        <w:right w:val="none" w:sz="0" w:space="0" w:color="auto"/>
      </w:divBdr>
    </w:div>
    <w:div w:id="897280293">
      <w:bodyDiv w:val="1"/>
      <w:marLeft w:val="0"/>
      <w:marRight w:val="0"/>
      <w:marTop w:val="0"/>
      <w:marBottom w:val="0"/>
      <w:divBdr>
        <w:top w:val="none" w:sz="0" w:space="0" w:color="auto"/>
        <w:left w:val="none" w:sz="0" w:space="0" w:color="auto"/>
        <w:bottom w:val="none" w:sz="0" w:space="0" w:color="auto"/>
        <w:right w:val="none" w:sz="0" w:space="0" w:color="auto"/>
      </w:divBdr>
    </w:div>
    <w:div w:id="916281285">
      <w:bodyDiv w:val="1"/>
      <w:marLeft w:val="0"/>
      <w:marRight w:val="0"/>
      <w:marTop w:val="0"/>
      <w:marBottom w:val="0"/>
      <w:divBdr>
        <w:top w:val="none" w:sz="0" w:space="0" w:color="auto"/>
        <w:left w:val="none" w:sz="0" w:space="0" w:color="auto"/>
        <w:bottom w:val="none" w:sz="0" w:space="0" w:color="auto"/>
        <w:right w:val="none" w:sz="0" w:space="0" w:color="auto"/>
      </w:divBdr>
    </w:div>
    <w:div w:id="961422087">
      <w:bodyDiv w:val="1"/>
      <w:marLeft w:val="0"/>
      <w:marRight w:val="0"/>
      <w:marTop w:val="0"/>
      <w:marBottom w:val="0"/>
      <w:divBdr>
        <w:top w:val="none" w:sz="0" w:space="0" w:color="auto"/>
        <w:left w:val="none" w:sz="0" w:space="0" w:color="auto"/>
        <w:bottom w:val="none" w:sz="0" w:space="0" w:color="auto"/>
        <w:right w:val="none" w:sz="0" w:space="0" w:color="auto"/>
      </w:divBdr>
    </w:div>
    <w:div w:id="1009256751">
      <w:bodyDiv w:val="1"/>
      <w:marLeft w:val="0"/>
      <w:marRight w:val="0"/>
      <w:marTop w:val="0"/>
      <w:marBottom w:val="0"/>
      <w:divBdr>
        <w:top w:val="none" w:sz="0" w:space="0" w:color="auto"/>
        <w:left w:val="none" w:sz="0" w:space="0" w:color="auto"/>
        <w:bottom w:val="none" w:sz="0" w:space="0" w:color="auto"/>
        <w:right w:val="none" w:sz="0" w:space="0" w:color="auto"/>
      </w:divBdr>
    </w:div>
    <w:div w:id="1060858137">
      <w:bodyDiv w:val="1"/>
      <w:marLeft w:val="0"/>
      <w:marRight w:val="0"/>
      <w:marTop w:val="0"/>
      <w:marBottom w:val="0"/>
      <w:divBdr>
        <w:top w:val="none" w:sz="0" w:space="0" w:color="auto"/>
        <w:left w:val="none" w:sz="0" w:space="0" w:color="auto"/>
        <w:bottom w:val="none" w:sz="0" w:space="0" w:color="auto"/>
        <w:right w:val="none" w:sz="0" w:space="0" w:color="auto"/>
      </w:divBdr>
    </w:div>
    <w:div w:id="1061099147">
      <w:bodyDiv w:val="1"/>
      <w:marLeft w:val="0"/>
      <w:marRight w:val="0"/>
      <w:marTop w:val="0"/>
      <w:marBottom w:val="0"/>
      <w:divBdr>
        <w:top w:val="none" w:sz="0" w:space="0" w:color="auto"/>
        <w:left w:val="none" w:sz="0" w:space="0" w:color="auto"/>
        <w:bottom w:val="none" w:sz="0" w:space="0" w:color="auto"/>
        <w:right w:val="none" w:sz="0" w:space="0" w:color="auto"/>
      </w:divBdr>
      <w:divsChild>
        <w:div w:id="289558432">
          <w:marLeft w:val="0"/>
          <w:marRight w:val="0"/>
          <w:marTop w:val="450"/>
          <w:marBottom w:val="450"/>
          <w:divBdr>
            <w:top w:val="none" w:sz="0" w:space="0" w:color="auto"/>
            <w:left w:val="none" w:sz="0" w:space="0" w:color="auto"/>
            <w:bottom w:val="none" w:sz="0" w:space="0" w:color="auto"/>
            <w:right w:val="none" w:sz="0" w:space="0" w:color="auto"/>
          </w:divBdr>
        </w:div>
        <w:div w:id="1495098523">
          <w:marLeft w:val="0"/>
          <w:marRight w:val="0"/>
          <w:marTop w:val="450"/>
          <w:marBottom w:val="450"/>
          <w:divBdr>
            <w:top w:val="none" w:sz="0" w:space="0" w:color="auto"/>
            <w:left w:val="none" w:sz="0" w:space="0" w:color="auto"/>
            <w:bottom w:val="none" w:sz="0" w:space="0" w:color="auto"/>
            <w:right w:val="none" w:sz="0" w:space="0" w:color="auto"/>
          </w:divBdr>
        </w:div>
        <w:div w:id="974796235">
          <w:marLeft w:val="0"/>
          <w:marRight w:val="0"/>
          <w:marTop w:val="450"/>
          <w:marBottom w:val="450"/>
          <w:divBdr>
            <w:top w:val="none" w:sz="0" w:space="0" w:color="auto"/>
            <w:left w:val="none" w:sz="0" w:space="0" w:color="auto"/>
            <w:bottom w:val="none" w:sz="0" w:space="0" w:color="auto"/>
            <w:right w:val="none" w:sz="0" w:space="0" w:color="auto"/>
          </w:divBdr>
        </w:div>
        <w:div w:id="1306810025">
          <w:marLeft w:val="0"/>
          <w:marRight w:val="0"/>
          <w:marTop w:val="450"/>
          <w:marBottom w:val="450"/>
          <w:divBdr>
            <w:top w:val="none" w:sz="0" w:space="0" w:color="auto"/>
            <w:left w:val="none" w:sz="0" w:space="0" w:color="auto"/>
            <w:bottom w:val="none" w:sz="0" w:space="0" w:color="auto"/>
            <w:right w:val="none" w:sz="0" w:space="0" w:color="auto"/>
          </w:divBdr>
        </w:div>
      </w:divsChild>
    </w:div>
    <w:div w:id="1065029849">
      <w:bodyDiv w:val="1"/>
      <w:marLeft w:val="0"/>
      <w:marRight w:val="0"/>
      <w:marTop w:val="0"/>
      <w:marBottom w:val="0"/>
      <w:divBdr>
        <w:top w:val="none" w:sz="0" w:space="0" w:color="auto"/>
        <w:left w:val="none" w:sz="0" w:space="0" w:color="auto"/>
        <w:bottom w:val="none" w:sz="0" w:space="0" w:color="auto"/>
        <w:right w:val="none" w:sz="0" w:space="0" w:color="auto"/>
      </w:divBdr>
    </w:div>
    <w:div w:id="1107891894">
      <w:bodyDiv w:val="1"/>
      <w:marLeft w:val="0"/>
      <w:marRight w:val="0"/>
      <w:marTop w:val="0"/>
      <w:marBottom w:val="0"/>
      <w:divBdr>
        <w:top w:val="none" w:sz="0" w:space="0" w:color="auto"/>
        <w:left w:val="none" w:sz="0" w:space="0" w:color="auto"/>
        <w:bottom w:val="none" w:sz="0" w:space="0" w:color="auto"/>
        <w:right w:val="none" w:sz="0" w:space="0" w:color="auto"/>
      </w:divBdr>
    </w:div>
    <w:div w:id="1109004662">
      <w:bodyDiv w:val="1"/>
      <w:marLeft w:val="0"/>
      <w:marRight w:val="0"/>
      <w:marTop w:val="0"/>
      <w:marBottom w:val="0"/>
      <w:divBdr>
        <w:top w:val="none" w:sz="0" w:space="0" w:color="auto"/>
        <w:left w:val="none" w:sz="0" w:space="0" w:color="auto"/>
        <w:bottom w:val="none" w:sz="0" w:space="0" w:color="auto"/>
        <w:right w:val="none" w:sz="0" w:space="0" w:color="auto"/>
      </w:divBdr>
    </w:div>
    <w:div w:id="1226839148">
      <w:bodyDiv w:val="1"/>
      <w:marLeft w:val="0"/>
      <w:marRight w:val="0"/>
      <w:marTop w:val="0"/>
      <w:marBottom w:val="0"/>
      <w:divBdr>
        <w:top w:val="none" w:sz="0" w:space="0" w:color="auto"/>
        <w:left w:val="none" w:sz="0" w:space="0" w:color="auto"/>
        <w:bottom w:val="none" w:sz="0" w:space="0" w:color="auto"/>
        <w:right w:val="none" w:sz="0" w:space="0" w:color="auto"/>
      </w:divBdr>
    </w:div>
    <w:div w:id="1279525006">
      <w:bodyDiv w:val="1"/>
      <w:marLeft w:val="0"/>
      <w:marRight w:val="0"/>
      <w:marTop w:val="0"/>
      <w:marBottom w:val="0"/>
      <w:divBdr>
        <w:top w:val="none" w:sz="0" w:space="0" w:color="auto"/>
        <w:left w:val="none" w:sz="0" w:space="0" w:color="auto"/>
        <w:bottom w:val="none" w:sz="0" w:space="0" w:color="auto"/>
        <w:right w:val="none" w:sz="0" w:space="0" w:color="auto"/>
      </w:divBdr>
    </w:div>
    <w:div w:id="1335457716">
      <w:bodyDiv w:val="1"/>
      <w:marLeft w:val="0"/>
      <w:marRight w:val="0"/>
      <w:marTop w:val="0"/>
      <w:marBottom w:val="0"/>
      <w:divBdr>
        <w:top w:val="none" w:sz="0" w:space="0" w:color="auto"/>
        <w:left w:val="none" w:sz="0" w:space="0" w:color="auto"/>
        <w:bottom w:val="none" w:sz="0" w:space="0" w:color="auto"/>
        <w:right w:val="none" w:sz="0" w:space="0" w:color="auto"/>
      </w:divBdr>
    </w:div>
    <w:div w:id="1343583774">
      <w:bodyDiv w:val="1"/>
      <w:marLeft w:val="0"/>
      <w:marRight w:val="0"/>
      <w:marTop w:val="0"/>
      <w:marBottom w:val="0"/>
      <w:divBdr>
        <w:top w:val="none" w:sz="0" w:space="0" w:color="auto"/>
        <w:left w:val="none" w:sz="0" w:space="0" w:color="auto"/>
        <w:bottom w:val="none" w:sz="0" w:space="0" w:color="auto"/>
        <w:right w:val="none" w:sz="0" w:space="0" w:color="auto"/>
      </w:divBdr>
    </w:div>
    <w:div w:id="1396319801">
      <w:bodyDiv w:val="1"/>
      <w:marLeft w:val="0"/>
      <w:marRight w:val="0"/>
      <w:marTop w:val="0"/>
      <w:marBottom w:val="0"/>
      <w:divBdr>
        <w:top w:val="none" w:sz="0" w:space="0" w:color="auto"/>
        <w:left w:val="none" w:sz="0" w:space="0" w:color="auto"/>
        <w:bottom w:val="none" w:sz="0" w:space="0" w:color="auto"/>
        <w:right w:val="none" w:sz="0" w:space="0" w:color="auto"/>
      </w:divBdr>
    </w:div>
    <w:div w:id="1425105661">
      <w:bodyDiv w:val="1"/>
      <w:marLeft w:val="0"/>
      <w:marRight w:val="0"/>
      <w:marTop w:val="0"/>
      <w:marBottom w:val="0"/>
      <w:divBdr>
        <w:top w:val="none" w:sz="0" w:space="0" w:color="auto"/>
        <w:left w:val="none" w:sz="0" w:space="0" w:color="auto"/>
        <w:bottom w:val="none" w:sz="0" w:space="0" w:color="auto"/>
        <w:right w:val="none" w:sz="0" w:space="0" w:color="auto"/>
      </w:divBdr>
    </w:div>
    <w:div w:id="1520199573">
      <w:bodyDiv w:val="1"/>
      <w:marLeft w:val="0"/>
      <w:marRight w:val="0"/>
      <w:marTop w:val="0"/>
      <w:marBottom w:val="0"/>
      <w:divBdr>
        <w:top w:val="none" w:sz="0" w:space="0" w:color="auto"/>
        <w:left w:val="none" w:sz="0" w:space="0" w:color="auto"/>
        <w:bottom w:val="none" w:sz="0" w:space="0" w:color="auto"/>
        <w:right w:val="none" w:sz="0" w:space="0" w:color="auto"/>
      </w:divBdr>
      <w:divsChild>
        <w:div w:id="2006660242">
          <w:marLeft w:val="0"/>
          <w:marRight w:val="0"/>
          <w:marTop w:val="0"/>
          <w:marBottom w:val="0"/>
          <w:divBdr>
            <w:top w:val="none" w:sz="0" w:space="0" w:color="auto"/>
            <w:left w:val="none" w:sz="0" w:space="0" w:color="auto"/>
            <w:bottom w:val="none" w:sz="0" w:space="0" w:color="auto"/>
            <w:right w:val="none" w:sz="0" w:space="0" w:color="auto"/>
          </w:divBdr>
          <w:divsChild>
            <w:div w:id="127023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3068">
      <w:bodyDiv w:val="1"/>
      <w:marLeft w:val="0"/>
      <w:marRight w:val="0"/>
      <w:marTop w:val="0"/>
      <w:marBottom w:val="0"/>
      <w:divBdr>
        <w:top w:val="none" w:sz="0" w:space="0" w:color="auto"/>
        <w:left w:val="none" w:sz="0" w:space="0" w:color="auto"/>
        <w:bottom w:val="none" w:sz="0" w:space="0" w:color="auto"/>
        <w:right w:val="none" w:sz="0" w:space="0" w:color="auto"/>
      </w:divBdr>
    </w:div>
    <w:div w:id="1738044923">
      <w:bodyDiv w:val="1"/>
      <w:marLeft w:val="0"/>
      <w:marRight w:val="0"/>
      <w:marTop w:val="0"/>
      <w:marBottom w:val="0"/>
      <w:divBdr>
        <w:top w:val="none" w:sz="0" w:space="0" w:color="auto"/>
        <w:left w:val="none" w:sz="0" w:space="0" w:color="auto"/>
        <w:bottom w:val="none" w:sz="0" w:space="0" w:color="auto"/>
        <w:right w:val="none" w:sz="0" w:space="0" w:color="auto"/>
      </w:divBdr>
    </w:div>
    <w:div w:id="1742874713">
      <w:bodyDiv w:val="1"/>
      <w:marLeft w:val="0"/>
      <w:marRight w:val="0"/>
      <w:marTop w:val="0"/>
      <w:marBottom w:val="0"/>
      <w:divBdr>
        <w:top w:val="none" w:sz="0" w:space="0" w:color="auto"/>
        <w:left w:val="none" w:sz="0" w:space="0" w:color="auto"/>
        <w:bottom w:val="none" w:sz="0" w:space="0" w:color="auto"/>
        <w:right w:val="none" w:sz="0" w:space="0" w:color="auto"/>
      </w:divBdr>
    </w:div>
    <w:div w:id="1747340920">
      <w:bodyDiv w:val="1"/>
      <w:marLeft w:val="0"/>
      <w:marRight w:val="0"/>
      <w:marTop w:val="0"/>
      <w:marBottom w:val="0"/>
      <w:divBdr>
        <w:top w:val="none" w:sz="0" w:space="0" w:color="auto"/>
        <w:left w:val="none" w:sz="0" w:space="0" w:color="auto"/>
        <w:bottom w:val="none" w:sz="0" w:space="0" w:color="auto"/>
        <w:right w:val="none" w:sz="0" w:space="0" w:color="auto"/>
      </w:divBdr>
    </w:div>
    <w:div w:id="1761633545">
      <w:bodyDiv w:val="1"/>
      <w:marLeft w:val="0"/>
      <w:marRight w:val="0"/>
      <w:marTop w:val="0"/>
      <w:marBottom w:val="0"/>
      <w:divBdr>
        <w:top w:val="none" w:sz="0" w:space="0" w:color="auto"/>
        <w:left w:val="none" w:sz="0" w:space="0" w:color="auto"/>
        <w:bottom w:val="none" w:sz="0" w:space="0" w:color="auto"/>
        <w:right w:val="none" w:sz="0" w:space="0" w:color="auto"/>
      </w:divBdr>
    </w:div>
    <w:div w:id="1795832638">
      <w:bodyDiv w:val="1"/>
      <w:marLeft w:val="0"/>
      <w:marRight w:val="0"/>
      <w:marTop w:val="0"/>
      <w:marBottom w:val="0"/>
      <w:divBdr>
        <w:top w:val="none" w:sz="0" w:space="0" w:color="auto"/>
        <w:left w:val="none" w:sz="0" w:space="0" w:color="auto"/>
        <w:bottom w:val="none" w:sz="0" w:space="0" w:color="auto"/>
        <w:right w:val="none" w:sz="0" w:space="0" w:color="auto"/>
      </w:divBdr>
    </w:div>
    <w:div w:id="1830712999">
      <w:bodyDiv w:val="1"/>
      <w:marLeft w:val="0"/>
      <w:marRight w:val="0"/>
      <w:marTop w:val="0"/>
      <w:marBottom w:val="0"/>
      <w:divBdr>
        <w:top w:val="none" w:sz="0" w:space="0" w:color="auto"/>
        <w:left w:val="none" w:sz="0" w:space="0" w:color="auto"/>
        <w:bottom w:val="none" w:sz="0" w:space="0" w:color="auto"/>
        <w:right w:val="none" w:sz="0" w:space="0" w:color="auto"/>
      </w:divBdr>
    </w:div>
    <w:div w:id="1868133771">
      <w:bodyDiv w:val="1"/>
      <w:marLeft w:val="0"/>
      <w:marRight w:val="0"/>
      <w:marTop w:val="0"/>
      <w:marBottom w:val="0"/>
      <w:divBdr>
        <w:top w:val="none" w:sz="0" w:space="0" w:color="auto"/>
        <w:left w:val="none" w:sz="0" w:space="0" w:color="auto"/>
        <w:bottom w:val="none" w:sz="0" w:space="0" w:color="auto"/>
        <w:right w:val="none" w:sz="0" w:space="0" w:color="auto"/>
      </w:divBdr>
    </w:div>
    <w:div w:id="1948270148">
      <w:bodyDiv w:val="1"/>
      <w:marLeft w:val="0"/>
      <w:marRight w:val="0"/>
      <w:marTop w:val="0"/>
      <w:marBottom w:val="0"/>
      <w:divBdr>
        <w:top w:val="none" w:sz="0" w:space="0" w:color="auto"/>
        <w:left w:val="none" w:sz="0" w:space="0" w:color="auto"/>
        <w:bottom w:val="none" w:sz="0" w:space="0" w:color="auto"/>
        <w:right w:val="none" w:sz="0" w:space="0" w:color="auto"/>
      </w:divBdr>
    </w:div>
    <w:div w:id="1980263402">
      <w:bodyDiv w:val="1"/>
      <w:marLeft w:val="0"/>
      <w:marRight w:val="0"/>
      <w:marTop w:val="0"/>
      <w:marBottom w:val="0"/>
      <w:divBdr>
        <w:top w:val="none" w:sz="0" w:space="0" w:color="auto"/>
        <w:left w:val="none" w:sz="0" w:space="0" w:color="auto"/>
        <w:bottom w:val="none" w:sz="0" w:space="0" w:color="auto"/>
        <w:right w:val="none" w:sz="0" w:space="0" w:color="auto"/>
      </w:divBdr>
    </w:div>
    <w:div w:id="1990283707">
      <w:bodyDiv w:val="1"/>
      <w:marLeft w:val="0"/>
      <w:marRight w:val="0"/>
      <w:marTop w:val="0"/>
      <w:marBottom w:val="0"/>
      <w:divBdr>
        <w:top w:val="none" w:sz="0" w:space="0" w:color="auto"/>
        <w:left w:val="none" w:sz="0" w:space="0" w:color="auto"/>
        <w:bottom w:val="none" w:sz="0" w:space="0" w:color="auto"/>
        <w:right w:val="none" w:sz="0" w:space="0" w:color="auto"/>
      </w:divBdr>
    </w:div>
    <w:div w:id="2020349283">
      <w:bodyDiv w:val="1"/>
      <w:marLeft w:val="0"/>
      <w:marRight w:val="0"/>
      <w:marTop w:val="0"/>
      <w:marBottom w:val="0"/>
      <w:divBdr>
        <w:top w:val="none" w:sz="0" w:space="0" w:color="auto"/>
        <w:left w:val="none" w:sz="0" w:space="0" w:color="auto"/>
        <w:bottom w:val="none" w:sz="0" w:space="0" w:color="auto"/>
        <w:right w:val="none" w:sz="0" w:space="0" w:color="auto"/>
      </w:divBdr>
    </w:div>
    <w:div w:id="2029986851">
      <w:bodyDiv w:val="1"/>
      <w:marLeft w:val="0"/>
      <w:marRight w:val="0"/>
      <w:marTop w:val="0"/>
      <w:marBottom w:val="0"/>
      <w:divBdr>
        <w:top w:val="none" w:sz="0" w:space="0" w:color="auto"/>
        <w:left w:val="none" w:sz="0" w:space="0" w:color="auto"/>
        <w:bottom w:val="none" w:sz="0" w:space="0" w:color="auto"/>
        <w:right w:val="none" w:sz="0" w:space="0" w:color="auto"/>
      </w:divBdr>
      <w:divsChild>
        <w:div w:id="1338539029">
          <w:marLeft w:val="0"/>
          <w:marRight w:val="0"/>
          <w:marTop w:val="450"/>
          <w:marBottom w:val="450"/>
          <w:divBdr>
            <w:top w:val="none" w:sz="0" w:space="0" w:color="auto"/>
            <w:left w:val="none" w:sz="0" w:space="0" w:color="auto"/>
            <w:bottom w:val="none" w:sz="0" w:space="0" w:color="auto"/>
            <w:right w:val="none" w:sz="0" w:space="0" w:color="auto"/>
          </w:divBdr>
        </w:div>
        <w:div w:id="1769503889">
          <w:marLeft w:val="0"/>
          <w:marRight w:val="0"/>
          <w:marTop w:val="450"/>
          <w:marBottom w:val="450"/>
          <w:divBdr>
            <w:top w:val="none" w:sz="0" w:space="0" w:color="auto"/>
            <w:left w:val="none" w:sz="0" w:space="0" w:color="auto"/>
            <w:bottom w:val="none" w:sz="0" w:space="0" w:color="auto"/>
            <w:right w:val="none" w:sz="0" w:space="0" w:color="auto"/>
          </w:divBdr>
        </w:div>
      </w:divsChild>
    </w:div>
    <w:div w:id="2062360729">
      <w:bodyDiv w:val="1"/>
      <w:marLeft w:val="0"/>
      <w:marRight w:val="0"/>
      <w:marTop w:val="0"/>
      <w:marBottom w:val="0"/>
      <w:divBdr>
        <w:top w:val="none" w:sz="0" w:space="0" w:color="auto"/>
        <w:left w:val="none" w:sz="0" w:space="0" w:color="auto"/>
        <w:bottom w:val="none" w:sz="0" w:space="0" w:color="auto"/>
        <w:right w:val="none" w:sz="0" w:space="0" w:color="auto"/>
      </w:divBdr>
    </w:div>
    <w:div w:id="207057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ma-cases/funerals-market-study" TargetMode="External"/><Relationship Id="rId18" Type="http://schemas.openxmlformats.org/officeDocument/2006/relationships/hyperlink" Target="https://www.mariecurie.org.uk/globalassets/media/documents/policy/dying-in-poverty/h420-dying-in-poverty-5th-pp.pdf" TargetMode="External"/><Relationship Id="rId26" Type="http://schemas.openxmlformats.org/officeDocument/2006/relationships/hyperlink" Target="https://www.gov.uk/government/publications/public-health-funerals-good-practice-guidance/public-health-funerals-good-practice-guidance" TargetMode="External"/><Relationship Id="rId3" Type="http://schemas.openxmlformats.org/officeDocument/2006/relationships/customXml" Target="../customXml/item3.xml"/><Relationship Id="rId21" Type="http://schemas.openxmlformats.org/officeDocument/2006/relationships/hyperlink" Target="https://www.gov.uk/government/publications/the-bereavement-benefits-remedial-order-2022-explanatory-memorandu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quakersocialaction.org.uk/we-can-help/helping-funerals/down-earth" TargetMode="External"/><Relationship Id="rId17" Type="http://schemas.openxmlformats.org/officeDocument/2006/relationships/hyperlink" Target="https://www.gov.uk/government/publications/funerals-market-investigation-order-2021" TargetMode="External"/><Relationship Id="rId25" Type="http://schemas.openxmlformats.org/officeDocument/2006/relationships/hyperlink" Target="https://quakersocialaction.org.uk/sharing-our-learning/news/abdication-duty" TargetMode="External"/><Relationship Id="rId33" Type="http://schemas.openxmlformats.org/officeDocument/2006/relationships/hyperlink" Target="https://www.legislation.gov.uk/ukpga/1984/22" TargetMode="External"/><Relationship Id="rId2" Type="http://schemas.openxmlformats.org/officeDocument/2006/relationships/customXml" Target="../customXml/item2.xml"/><Relationship Id="rId16" Type="http://schemas.openxmlformats.org/officeDocument/2006/relationships/hyperlink" Target="https://www.royallondon.com/siteassets/site-docs/media-centre/royal-london-national-funeral-cost-index-2020-funeral-report-web.pdf" TargetMode="External"/><Relationship Id="rId20" Type="http://schemas.openxmlformats.org/officeDocument/2006/relationships/hyperlink" Target="https://funerallink.org.uk/" TargetMode="External"/><Relationship Id="rId29" Type="http://schemas.openxmlformats.org/officeDocument/2006/relationships/hyperlink" Target="https://www.huffingtonpost.co.uk/entry/student-funeral-poverty_uk_5eeb65b4c5b61c08257bd31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quakersocialaction.org.uk/about-us/introducing-quaker" TargetMode="External"/><Relationship Id="rId24" Type="http://schemas.openxmlformats.org/officeDocument/2006/relationships/hyperlink" Target="https://www.communities-ni.gov.uk/sites/default/files/publications/communities/dmg-memo-vol10-77.pdf" TargetMode="External"/><Relationship Id="rId32" Type="http://schemas.openxmlformats.org/officeDocument/2006/relationships/hyperlink" Target="https://quakersocialaction.org.uk/sharing-our-learning/news/abdication-duty"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unlife.co.uk/siteassets/documents/cost-of-dying/cost-of-dying-report.pdf/" TargetMode="External"/><Relationship Id="rId23" Type="http://schemas.openxmlformats.org/officeDocument/2006/relationships/hyperlink" Target="https://www.bailii.org/nie/cases/NICA/2020/36.html" TargetMode="External"/><Relationship Id="rId28" Type="http://schemas.openxmlformats.org/officeDocument/2006/relationships/hyperlink" Target="https://www.minimumincome.org.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jrf.org.uk/report/minimum-income-standard-uk-2022" TargetMode="External"/><Relationship Id="rId31" Type="http://schemas.openxmlformats.org/officeDocument/2006/relationships/hyperlink" Target="https://iceandfire.co.uk/project/lifeontheed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ereavementcommission.org.uk/ukcb-findings/" TargetMode="External"/><Relationship Id="rId22" Type="http://schemas.openxmlformats.org/officeDocument/2006/relationships/hyperlink" Target="https://committees.parliament.uk/writtenevidence/113534/pdf/" TargetMode="External"/><Relationship Id="rId27" Type="http://schemas.openxmlformats.org/officeDocument/2006/relationships/hyperlink" Target="https://bereavementcommission.org.uk/ukcb-findings/" TargetMode="External"/><Relationship Id="rId30" Type="http://schemas.openxmlformats.org/officeDocument/2006/relationships/hyperlink" Target="https://www.theguardian.com/society/video/2019/apr/10/4000-in-four-days-one-mothers-battle-to-pay-for-her-sons-funeral-poverty-video" TargetMode="External"/><Relationship Id="rId35"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bereavementcommission.org.uk/ukcb-findings/" TargetMode="External"/><Relationship Id="rId13" Type="http://schemas.openxmlformats.org/officeDocument/2006/relationships/hyperlink" Target="https://www.socialsecurity.gov.scot/reporting/publications/funeral-support-payment-high-level-statistics-to-31-march-2021" TargetMode="External"/><Relationship Id="rId18" Type="http://schemas.openxmlformats.org/officeDocument/2006/relationships/hyperlink" Target="https://www.socialsecurity.gov.scot/guidance-resources/guidance/eligibility-for-funeral-support-payment" TargetMode="External"/><Relationship Id="rId26" Type="http://schemas.openxmlformats.org/officeDocument/2006/relationships/hyperlink" Target="https://www.socialsecurity.gov.scot/guidance-resources/guidance/eligibility-for-funeral-support-payment" TargetMode="External"/><Relationship Id="rId39" Type="http://schemas.openxmlformats.org/officeDocument/2006/relationships/hyperlink" Target="https://publiclawproject.org.uk/latest/widowers-human-rights-breached-after-benefits-denied-on-basis-of-late-wifes-disabilities/" TargetMode="External"/><Relationship Id="rId3" Type="http://schemas.openxmlformats.org/officeDocument/2006/relationships/hyperlink" Target="https://assets.publishing.service.gov.uk/media/5fdb557e8fa8f54d5733f5a1/Funerals_-_Final_report.pdf" TargetMode="External"/><Relationship Id="rId21" Type="http://schemas.openxmlformats.org/officeDocument/2006/relationships/hyperlink" Target="https://assets.publishing.service.gov.uk/government/uploads/system/uploads/attachment_data/file/1118475/dmgch39.pdf" TargetMode="External"/><Relationship Id="rId34" Type="http://schemas.openxmlformats.org/officeDocument/2006/relationships/hyperlink" Target="https://www.which.co.uk/news/article/britains-forgotten-bereavement-benefit-atF695W7eftu" TargetMode="External"/><Relationship Id="rId42" Type="http://schemas.openxmlformats.org/officeDocument/2006/relationships/hyperlink" Target="https://www.legislation.gov.uk/ukpga/1984/22/part/III/crossheading/disposal-of-dead-bodies" TargetMode="External"/><Relationship Id="rId7" Type="http://schemas.openxmlformats.org/officeDocument/2006/relationships/hyperlink" Target="http://www.mariecurie.org.uk/globalassets/media/documents/policy/dying-in-poverty/h420-dying-in-poverty-5th-pp.pdf" TargetMode="External"/><Relationship Id="rId12" Type="http://schemas.openxmlformats.org/officeDocument/2006/relationships/hyperlink" Target="http://www.communities-ni.gov.uk/publications/annual-report-social-fund-2021-2022" TargetMode="External"/><Relationship Id="rId17" Type="http://schemas.openxmlformats.org/officeDocument/2006/relationships/hyperlink" Target="https://www.jrf.org.uk/report/minimum-income-standard-uk-2022" TargetMode="External"/><Relationship Id="rId25" Type="http://schemas.openxmlformats.org/officeDocument/2006/relationships/hyperlink" Target="https://www.socialsecurity.gov.scot/guidance-resources/guidance/eligibility-for-funeral-support-payment" TargetMode="External"/><Relationship Id="rId33" Type="http://schemas.openxmlformats.org/officeDocument/2006/relationships/hyperlink" Target="https://stat-xplore.dwp.gov.uk/webapi/jsf/login.xhtml" TargetMode="External"/><Relationship Id="rId38" Type="http://schemas.openxmlformats.org/officeDocument/2006/relationships/hyperlink" Target="https://doi.org/10.1080/07481187.2012.692456" TargetMode="External"/><Relationship Id="rId2" Type="http://schemas.openxmlformats.org/officeDocument/2006/relationships/hyperlink" Target="https://www.sunlife.co.uk/siteassets/documents/cost-of-dying/cost-of-dying-report.pdf/" TargetMode="External"/><Relationship Id="rId16" Type="http://schemas.openxmlformats.org/officeDocument/2006/relationships/hyperlink" Target="https://www.gov.scot/publications/evaluation-funeral-support-payment-annex-b-qualitative-research/pages/9/" TargetMode="External"/><Relationship Id="rId20" Type="http://schemas.openxmlformats.org/officeDocument/2006/relationships/hyperlink" Target="https://www.communities-ni.gov.uk/sites/default/files/publications/communities/dm-adm-chapter-l3.pdf" TargetMode="External"/><Relationship Id="rId29" Type="http://schemas.openxmlformats.org/officeDocument/2006/relationships/hyperlink" Target="http://www.gov.scot/news/new-funeral-benefit-to-launch/" TargetMode="External"/><Relationship Id="rId41" Type="http://schemas.openxmlformats.org/officeDocument/2006/relationships/hyperlink" Target="https://childhoodbereavementnetwork.org.uk/about-1/media-centre/press-releases/benefits-bereaved-children-not-mentioned-chancellors-uprating" TargetMode="External"/><Relationship Id="rId1" Type="http://schemas.openxmlformats.org/officeDocument/2006/relationships/hyperlink" Target="https://assets.publishing.service.gov.uk/media/5fdb23e9e90e071be641bffd/Appendix_N_-_Funeral_Director_Pricing_Levels_and_Trends_18.12.20_.pdf" TargetMode="External"/><Relationship Id="rId6" Type="http://schemas.openxmlformats.org/officeDocument/2006/relationships/hyperlink" Target="http://www.gov.uk/government/publications/government-response-to-the-cma-funeral-market-report" TargetMode="External"/><Relationship Id="rId11" Type="http://schemas.openxmlformats.org/officeDocument/2006/relationships/hyperlink" Target="http://www.communities-ni.gov.uk/publications/annual-report-social-fund-2020-2021" TargetMode="External"/><Relationship Id="rId24" Type="http://schemas.openxmlformats.org/officeDocument/2006/relationships/hyperlink" Target="https://www.legislation.gov.uk/nisr/2005/506/contents/made" TargetMode="External"/><Relationship Id="rId32" Type="http://schemas.openxmlformats.org/officeDocument/2006/relationships/hyperlink" Target="https://www.supremecourt.uk/cases/docs/uksc-2017-0035-judgment.pdf" TargetMode="External"/><Relationship Id="rId37" Type="http://schemas.openxmlformats.org/officeDocument/2006/relationships/hyperlink" Target="https://hclc.org.uk/blog/appellants-bring-human-rights-challenge-against-bereavement-payment-and-bereavement-allowance-rules" TargetMode="External"/><Relationship Id="rId40" Type="http://schemas.openxmlformats.org/officeDocument/2006/relationships/hyperlink" Target="http://www.bailii.org/ew/cases/EWHC/Admin/2022/2298.html" TargetMode="External"/><Relationship Id="rId45" Type="http://schemas.openxmlformats.org/officeDocument/2006/relationships/hyperlink" Target="http://www.liverpool.ac.uk/humanities-and-social-sciences/research/coronavirus-research/covid-bereaved/" TargetMode="External"/><Relationship Id="rId5" Type="http://schemas.openxmlformats.org/officeDocument/2006/relationships/hyperlink" Target="https://assets.publishing.service.gov.uk/media/5fdb24dd8fa8f54d564af127/Final_report_summary.pdf" TargetMode="External"/><Relationship Id="rId15" Type="http://schemas.openxmlformats.org/officeDocument/2006/relationships/hyperlink" Target="https://www.bankofengland.co.uk/monetary-policy/inflation/inflation-calculator" TargetMode="External"/><Relationship Id="rId23" Type="http://schemas.openxmlformats.org/officeDocument/2006/relationships/hyperlink" Target="https://www.legislation.gov.uk/uksi/2005/3061/contents" TargetMode="External"/><Relationship Id="rId28" Type="http://schemas.openxmlformats.org/officeDocument/2006/relationships/hyperlink" Target="https://www.gov.uk/government/publications/social-fund-annual-report-2020-to-2021" TargetMode="External"/><Relationship Id="rId36" Type="http://schemas.openxmlformats.org/officeDocument/2006/relationships/hyperlink" Target="https://www.legislation.gov.uk/asp/2016/20/section/65" TargetMode="External"/><Relationship Id="rId10" Type="http://schemas.openxmlformats.org/officeDocument/2006/relationships/hyperlink" Target="http://www.sunlife.co.uk/siteassets/documents/cost-of-dying/cost-of-dying-report-2021.pdf/" TargetMode="External"/><Relationship Id="rId19" Type="http://schemas.openxmlformats.org/officeDocument/2006/relationships/hyperlink" Target="https://www.legislation.gov.uk/ssi/2019/292/regulation/7/made" TargetMode="External"/><Relationship Id="rId31" Type="http://schemas.openxmlformats.org/officeDocument/2006/relationships/hyperlink" Target="https://childhoodbereavementnetwork.org.uk/sites/default/files/uploads/files/bereavement-benefits-and-cohabiting-parents.pdf" TargetMode="External"/><Relationship Id="rId44" Type="http://schemas.openxmlformats.org/officeDocument/2006/relationships/hyperlink" Target="https://www.legislation.gov.uk/apni/1971/2/section/25" TargetMode="External"/><Relationship Id="rId4" Type="http://schemas.openxmlformats.org/officeDocument/2006/relationships/hyperlink" Target="https://www.royallondon.com/siteassets/site-docs/media-centre/royal-london-national-funeral-cost-index-2020-funeral-report-web.pdf" TargetMode="External"/><Relationship Id="rId9" Type="http://schemas.openxmlformats.org/officeDocument/2006/relationships/hyperlink" Target="http://www.gov.uk/government/publications/social-fund-annual-report-2020-to-2021" TargetMode="External"/><Relationship Id="rId14" Type="http://schemas.openxmlformats.org/officeDocument/2006/relationships/hyperlink" Target="https://www.socialsecurity.gov.scot/reporting/publications/funeral-support-payment-high-level-statistics-to-31-march-2022" TargetMode="External"/><Relationship Id="rId22" Type="http://schemas.openxmlformats.org/officeDocument/2006/relationships/hyperlink" Target="https://assets.publishing.service.gov.uk/government/uploads/system/uploads/attachment_data/file/890503/dmgch22.pdf" TargetMode="External"/><Relationship Id="rId27" Type="http://schemas.openxmlformats.org/officeDocument/2006/relationships/hyperlink" Target="https://www.fca.org.uk/publication/finalised-guidance/fg21-1.pdf" TargetMode="External"/><Relationship Id="rId30" Type="http://schemas.openxmlformats.org/officeDocument/2006/relationships/hyperlink" Target="https://researchbriefings.files.parliament.uk/documents/CBP-7887/CBP-7887.pdf" TargetMode="External"/><Relationship Id="rId35" Type="http://schemas.openxmlformats.org/officeDocument/2006/relationships/hyperlink" Target="https://www.ons.gov.uk/peoplepopulationandcommunity/birthsdeathsandmarriages/families/datasets/familiesandhouseholdsfamiliesandhouseholds" TargetMode="External"/><Relationship Id="rId43" Type="http://schemas.openxmlformats.org/officeDocument/2006/relationships/hyperlink" Target="https://www.legislation.gov.uk/asp/2016/20/section/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76B7CD13CD78459BEB5C4ADD74D30C" ma:contentTypeVersion="16" ma:contentTypeDescription="Create a new document." ma:contentTypeScope="" ma:versionID="39c817788885153c329b8c9aa954878d">
  <xsd:schema xmlns:xsd="http://www.w3.org/2001/XMLSchema" xmlns:xs="http://www.w3.org/2001/XMLSchema" xmlns:p="http://schemas.microsoft.com/office/2006/metadata/properties" xmlns:ns2="cb47266c-3909-4772-afcb-25635a26abb6" xmlns:ns3="06da75cf-ff77-45b5-a02e-306ad2aa5fbe" targetNamespace="http://schemas.microsoft.com/office/2006/metadata/properties" ma:root="true" ma:fieldsID="3b836333f1dca4b6cd98071e3d9ab94c" ns2:_="" ns3:_="">
    <xsd:import namespace="cb47266c-3909-4772-afcb-25635a26abb6"/>
    <xsd:import namespace="06da75cf-ff77-45b5-a02e-306ad2aa5fb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47266c-3909-4772-afcb-25635a26a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91d601-353c-44c0-ab47-4b153e1bc9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da75cf-ff77-45b5-a02e-306ad2aa5fb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1803df68-b6a1-4768-ad63-d09361b984c2}" ma:internalName="TaxCatchAll" ma:showField="CatchAllData" ma:web="06da75cf-ff77-45b5-a02e-306ad2aa5fb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6da75cf-ff77-45b5-a02e-306ad2aa5fbe" xsi:nil="true"/>
    <lcf76f155ced4ddcb4097134ff3c332f xmlns="cb47266c-3909-4772-afcb-25635a26ab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2058A-84FD-493F-ADCF-046A4DDDF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47266c-3909-4772-afcb-25635a26abb6"/>
    <ds:schemaRef ds:uri="06da75cf-ff77-45b5-a02e-306ad2aa5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DFBB11-57CC-4112-98D4-EABB8815A94F}">
  <ds:schemaRefs>
    <ds:schemaRef ds:uri="http://schemas.microsoft.com/office/2006/metadata/properties"/>
    <ds:schemaRef ds:uri="http://schemas.microsoft.com/office/infopath/2007/PartnerControls"/>
    <ds:schemaRef ds:uri="06da75cf-ff77-45b5-a02e-306ad2aa5fbe"/>
    <ds:schemaRef ds:uri="cb47266c-3909-4772-afcb-25635a26abb6"/>
  </ds:schemaRefs>
</ds:datastoreItem>
</file>

<file path=customXml/itemProps3.xml><?xml version="1.0" encoding="utf-8"?>
<ds:datastoreItem xmlns:ds="http://schemas.openxmlformats.org/officeDocument/2006/customXml" ds:itemID="{259DFAC3-4645-4ABC-BAEC-CFC1790135EB}">
  <ds:schemaRefs>
    <ds:schemaRef ds:uri="http://schemas.microsoft.com/sharepoint/v3/contenttype/forms"/>
  </ds:schemaRefs>
</ds:datastoreItem>
</file>

<file path=customXml/itemProps4.xml><?xml version="1.0" encoding="utf-8"?>
<ds:datastoreItem xmlns:ds="http://schemas.openxmlformats.org/officeDocument/2006/customXml" ds:itemID="{8F53A3AF-FCC0-42DB-AF5F-8D3A5F88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32</Pages>
  <Words>12786</Words>
  <Characters>72884</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Lindesay Mace</dc:creator>
  <cp:keywords/>
  <dc:description/>
  <cp:lastModifiedBy>Lindesay Mace</cp:lastModifiedBy>
  <cp:revision>11</cp:revision>
  <cp:lastPrinted>2023-01-08T23:22:00Z</cp:lastPrinted>
  <dcterms:created xsi:type="dcterms:W3CDTF">2023-01-08T23:26:00Z</dcterms:created>
  <dcterms:modified xsi:type="dcterms:W3CDTF">2023-01-08T23:53:00Z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0x0101006776B7CD13CD78459BEB5C4ADD74D30C</vt:lpwstr>
  </property>
  <property fmtid="{D5CDD505-2E9C-101B-9397-08002B2CF9AE}" pid="3" name="MediaServiceImageTags">
    <vt:lpwstr/>
  </property>
</Properties>
</file>