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514FD" w14:textId="77777777" w:rsidR="00C71A9B" w:rsidRDefault="007937C9" w:rsidP="002E351E">
      <w:pPr>
        <w:spacing w:after="0"/>
        <w:rPr>
          <w:rFonts w:ascii="Times New Roman" w:eastAsia="Times New Roman" w:hAnsi="Times New Roman" w:cs="Times New Roman"/>
          <w:b/>
          <w:lang w:bidi="en-GB"/>
        </w:rPr>
      </w:pPr>
      <w:bookmarkStart w:id="0" w:name="_GoBack"/>
      <w:bookmarkEnd w:id="0"/>
      <w:r w:rsidRPr="000A060E">
        <w:rPr>
          <w:rFonts w:ascii="Times New Roman" w:eastAsia="Times New Roman" w:hAnsi="Times New Roman" w:cs="Times New Roman"/>
          <w:b/>
          <w:lang w:bidi="en-GB"/>
        </w:rPr>
        <w:t>The Norwegian Ombudsperson for Children</w:t>
      </w:r>
      <w:r w:rsidR="004707B5">
        <w:rPr>
          <w:rFonts w:ascii="Times New Roman" w:eastAsia="Times New Roman" w:hAnsi="Times New Roman" w:cs="Times New Roman"/>
          <w:b/>
          <w:lang w:bidi="en-GB"/>
        </w:rPr>
        <w:t xml:space="preserve"> – </w:t>
      </w:r>
    </w:p>
    <w:p w14:paraId="5C81436B" w14:textId="77777777" w:rsidR="00C71A9B" w:rsidRDefault="00C71A9B" w:rsidP="002E351E">
      <w:pPr>
        <w:spacing w:after="0"/>
        <w:rPr>
          <w:rFonts w:ascii="Times New Roman" w:eastAsia="Times New Roman" w:hAnsi="Times New Roman" w:cs="Times New Roman"/>
          <w:b/>
          <w:lang w:bidi="en-GB"/>
        </w:rPr>
      </w:pPr>
    </w:p>
    <w:p w14:paraId="7107171D" w14:textId="133BC7AB" w:rsidR="00D3402D" w:rsidRPr="000A060E" w:rsidRDefault="007937C9" w:rsidP="002E351E">
      <w:pPr>
        <w:spacing w:after="0"/>
        <w:rPr>
          <w:rFonts w:ascii="Times New Roman" w:hAnsi="Times New Roman" w:cs="Times New Roman"/>
          <w:b/>
          <w:bCs/>
        </w:rPr>
      </w:pPr>
      <w:r>
        <w:rPr>
          <w:rFonts w:ascii="Times New Roman" w:eastAsia="Times New Roman" w:hAnsi="Times New Roman" w:cs="Times New Roman"/>
          <w:b/>
          <w:lang w:bidi="en-GB"/>
        </w:rPr>
        <w:t xml:space="preserve">Input to </w:t>
      </w:r>
      <w:r w:rsidRPr="000A060E">
        <w:rPr>
          <w:rFonts w:ascii="Times New Roman" w:eastAsia="Times New Roman" w:hAnsi="Times New Roman" w:cs="Times New Roman"/>
          <w:b/>
          <w:lang w:bidi="en-GB"/>
        </w:rPr>
        <w:t>LIST OF ISSUES to Norway</w:t>
      </w:r>
      <w:r w:rsidR="00A26794">
        <w:rPr>
          <w:rFonts w:ascii="Times New Roman" w:eastAsia="Times New Roman" w:hAnsi="Times New Roman" w:cs="Times New Roman"/>
          <w:b/>
          <w:lang w:bidi="en-GB"/>
        </w:rPr>
        <w:t>’s</w:t>
      </w:r>
      <w:r w:rsidRPr="000A060E">
        <w:rPr>
          <w:rFonts w:ascii="Times New Roman" w:eastAsia="Times New Roman" w:hAnsi="Times New Roman" w:cs="Times New Roman"/>
          <w:b/>
          <w:lang w:bidi="en-GB"/>
        </w:rPr>
        <w:t xml:space="preserve"> 7th report to the UN </w:t>
      </w:r>
      <w:r w:rsidR="003912B5">
        <w:rPr>
          <w:rFonts w:ascii="Times New Roman" w:eastAsia="Times New Roman" w:hAnsi="Times New Roman" w:cs="Times New Roman"/>
          <w:b/>
          <w:lang w:bidi="en-GB"/>
        </w:rPr>
        <w:t xml:space="preserve">CRC </w:t>
      </w:r>
      <w:r w:rsidRPr="000A060E">
        <w:rPr>
          <w:rFonts w:ascii="Times New Roman" w:eastAsia="Times New Roman" w:hAnsi="Times New Roman" w:cs="Times New Roman"/>
          <w:b/>
          <w:lang w:bidi="en-GB"/>
        </w:rPr>
        <w:t>Committee</w:t>
      </w:r>
      <w:r w:rsidR="00D3402D" w:rsidRPr="000A060E">
        <w:rPr>
          <w:rFonts w:ascii="Times New Roman" w:eastAsia="Times New Roman" w:hAnsi="Times New Roman" w:cs="Times New Roman"/>
          <w:b/>
          <w:lang w:bidi="en-GB"/>
        </w:rPr>
        <w:t xml:space="preserve"> </w:t>
      </w:r>
    </w:p>
    <w:p w14:paraId="49AE769E" w14:textId="77777777" w:rsidR="002E351E" w:rsidRPr="000A060E" w:rsidRDefault="002E351E" w:rsidP="002E351E">
      <w:pPr>
        <w:spacing w:after="0"/>
        <w:rPr>
          <w:rFonts w:ascii="Times New Roman" w:hAnsi="Times New Roman" w:cs="Times New Roman"/>
        </w:rPr>
      </w:pPr>
    </w:p>
    <w:p w14:paraId="271ACB19" w14:textId="2419FD6B" w:rsidR="00D3402D" w:rsidRPr="000A060E" w:rsidRDefault="00360F48" w:rsidP="0080095E">
      <w:pPr>
        <w:pStyle w:val="ListParagraph"/>
        <w:numPr>
          <w:ilvl w:val="0"/>
          <w:numId w:val="55"/>
        </w:numPr>
        <w:spacing w:after="0"/>
        <w:rPr>
          <w:rFonts w:ascii="Times New Roman" w:hAnsi="Times New Roman" w:cs="Times New Roman"/>
          <w:b/>
          <w:bCs/>
        </w:rPr>
      </w:pPr>
      <w:r>
        <w:rPr>
          <w:rFonts w:ascii="Times New Roman" w:eastAsia="Times New Roman" w:hAnsi="Times New Roman" w:cs="Times New Roman"/>
          <w:b/>
          <w:lang w:bidi="en-GB"/>
        </w:rPr>
        <w:t>GENERAL MEASURES OF IMPLEMENTATION</w:t>
      </w:r>
      <w:r w:rsidR="00D3402D" w:rsidRPr="000A060E">
        <w:rPr>
          <w:rFonts w:ascii="Times New Roman" w:eastAsia="Times New Roman" w:hAnsi="Times New Roman" w:cs="Times New Roman"/>
          <w:b/>
          <w:lang w:bidi="en-GB"/>
        </w:rPr>
        <w:t xml:space="preserve"> (art. 4, 42, 44 (6))</w:t>
      </w:r>
    </w:p>
    <w:p w14:paraId="77614908" w14:textId="77777777" w:rsidR="00822328" w:rsidRPr="000A060E" w:rsidRDefault="00822328" w:rsidP="004C4DD8">
      <w:pPr>
        <w:spacing w:after="0"/>
        <w:rPr>
          <w:rFonts w:ascii="Times New Roman" w:hAnsi="Times New Roman" w:cs="Times New Roman"/>
          <w:b/>
          <w:bCs/>
        </w:rPr>
      </w:pPr>
    </w:p>
    <w:p w14:paraId="466C9193" w14:textId="4D25F577" w:rsidR="00BA22F3" w:rsidRPr="000A060E" w:rsidRDefault="003968A4" w:rsidP="004C4DD8">
      <w:pPr>
        <w:spacing w:after="0"/>
        <w:rPr>
          <w:rFonts w:ascii="Times New Roman" w:hAnsi="Times New Roman" w:cs="Times New Roman"/>
        </w:rPr>
      </w:pPr>
      <w:r>
        <w:rPr>
          <w:rFonts w:ascii="Times New Roman" w:eastAsia="Times New Roman" w:hAnsi="Times New Roman" w:cs="Times New Roman"/>
          <w:b/>
          <w:lang w:bidi="en-GB"/>
        </w:rPr>
        <w:t>Strengthen</w:t>
      </w:r>
      <w:r w:rsidRPr="000A060E">
        <w:rPr>
          <w:rFonts w:ascii="Times New Roman" w:eastAsia="Times New Roman" w:hAnsi="Times New Roman" w:cs="Times New Roman"/>
          <w:b/>
          <w:lang w:bidi="en-GB"/>
        </w:rPr>
        <w:t xml:space="preserve"> </w:t>
      </w:r>
      <w:r w:rsidR="00D13E8D" w:rsidRPr="000A060E">
        <w:rPr>
          <w:rFonts w:ascii="Times New Roman" w:eastAsia="Times New Roman" w:hAnsi="Times New Roman" w:cs="Times New Roman"/>
          <w:b/>
          <w:lang w:bidi="en-GB"/>
        </w:rPr>
        <w:t>the rights of the child in national legislation</w:t>
      </w:r>
      <w:r w:rsidR="00D13E8D" w:rsidRPr="000A060E">
        <w:rPr>
          <w:rFonts w:ascii="Times New Roman" w:eastAsia="Times New Roman" w:hAnsi="Times New Roman" w:cs="Times New Roman"/>
          <w:b/>
          <w:lang w:bidi="en-GB"/>
        </w:rPr>
        <w:br/>
      </w:r>
      <w:r w:rsidR="0013444D">
        <w:rPr>
          <w:rFonts w:ascii="Times New Roman" w:eastAsia="Times New Roman" w:hAnsi="Times New Roman" w:cs="Times New Roman"/>
          <w:lang w:bidi="en-GB"/>
        </w:rPr>
        <w:t>The</w:t>
      </w:r>
      <w:r w:rsidR="00D13E8D" w:rsidRPr="000A060E">
        <w:rPr>
          <w:rFonts w:ascii="Times New Roman" w:eastAsia="Times New Roman" w:hAnsi="Times New Roman" w:cs="Times New Roman"/>
          <w:lang w:bidi="en-GB"/>
        </w:rPr>
        <w:t xml:space="preserve"> </w:t>
      </w:r>
      <w:r w:rsidR="001E1680">
        <w:rPr>
          <w:rFonts w:ascii="Times New Roman" w:eastAsia="Times New Roman" w:hAnsi="Times New Roman" w:cs="Times New Roman"/>
          <w:lang w:bidi="en-GB"/>
        </w:rPr>
        <w:t xml:space="preserve">incorporation of the </w:t>
      </w:r>
      <w:r w:rsidR="001A6F68">
        <w:rPr>
          <w:rFonts w:ascii="Times New Roman" w:eastAsia="Times New Roman" w:hAnsi="Times New Roman" w:cs="Times New Roman"/>
          <w:lang w:bidi="en-GB"/>
        </w:rPr>
        <w:t>Convention on the Rights of the Child (hereafter, the CRC)</w:t>
      </w:r>
      <w:r w:rsidR="001E1680">
        <w:rPr>
          <w:rFonts w:ascii="Times New Roman" w:eastAsia="Times New Roman" w:hAnsi="Times New Roman" w:cs="Times New Roman"/>
          <w:lang w:bidi="en-GB"/>
        </w:rPr>
        <w:t xml:space="preserve"> </w:t>
      </w:r>
      <w:r w:rsidR="00164D95">
        <w:rPr>
          <w:rFonts w:ascii="Times New Roman" w:eastAsia="Times New Roman" w:hAnsi="Times New Roman" w:cs="Times New Roman"/>
          <w:lang w:bidi="en-GB"/>
        </w:rPr>
        <w:t xml:space="preserve">in Norwegian Law </w:t>
      </w:r>
      <w:r w:rsidR="001E1680">
        <w:rPr>
          <w:rFonts w:ascii="Times New Roman" w:eastAsia="Times New Roman" w:hAnsi="Times New Roman" w:cs="Times New Roman"/>
          <w:lang w:bidi="en-GB"/>
        </w:rPr>
        <w:t>has been acknowledged as vital</w:t>
      </w:r>
      <w:r w:rsidR="00164D95">
        <w:rPr>
          <w:rFonts w:ascii="Times New Roman" w:eastAsia="Times New Roman" w:hAnsi="Times New Roman" w:cs="Times New Roman"/>
          <w:lang w:bidi="en-GB"/>
        </w:rPr>
        <w:t>. However,</w:t>
      </w:r>
      <w:r w:rsidR="001E1680">
        <w:rPr>
          <w:rFonts w:ascii="Times New Roman" w:eastAsia="Times New Roman" w:hAnsi="Times New Roman" w:cs="Times New Roman"/>
          <w:lang w:bidi="en-GB"/>
        </w:rPr>
        <w:t xml:space="preserve"> </w:t>
      </w:r>
      <w:r w:rsidR="00D13E8D" w:rsidRPr="000A060E">
        <w:rPr>
          <w:rFonts w:ascii="Times New Roman" w:eastAsia="Times New Roman" w:hAnsi="Times New Roman" w:cs="Times New Roman"/>
          <w:lang w:bidi="en-GB"/>
        </w:rPr>
        <w:t xml:space="preserve">sectors that do not directly </w:t>
      </w:r>
      <w:r w:rsidR="00B16137">
        <w:rPr>
          <w:rFonts w:ascii="Times New Roman" w:eastAsia="Times New Roman" w:hAnsi="Times New Roman" w:cs="Times New Roman"/>
          <w:lang w:bidi="en-GB"/>
        </w:rPr>
        <w:t>target</w:t>
      </w:r>
      <w:r w:rsidR="00B16137" w:rsidRPr="000A060E">
        <w:rPr>
          <w:rFonts w:ascii="Times New Roman" w:eastAsia="Times New Roman" w:hAnsi="Times New Roman" w:cs="Times New Roman"/>
          <w:lang w:bidi="en-GB"/>
        </w:rPr>
        <w:t xml:space="preserve"> </w:t>
      </w:r>
      <w:r w:rsidR="00D13E8D" w:rsidRPr="000A060E">
        <w:rPr>
          <w:rFonts w:ascii="Times New Roman" w:eastAsia="Times New Roman" w:hAnsi="Times New Roman" w:cs="Times New Roman"/>
          <w:lang w:bidi="en-GB"/>
        </w:rPr>
        <w:t xml:space="preserve">children </w:t>
      </w:r>
      <w:r w:rsidR="00B16137">
        <w:rPr>
          <w:rFonts w:ascii="Times New Roman" w:eastAsia="Times New Roman" w:hAnsi="Times New Roman" w:cs="Times New Roman"/>
          <w:lang w:bidi="en-GB"/>
        </w:rPr>
        <w:t>as a specific group</w:t>
      </w:r>
      <w:r w:rsidR="00B85953">
        <w:rPr>
          <w:rFonts w:ascii="Times New Roman" w:eastAsia="Times New Roman" w:hAnsi="Times New Roman" w:cs="Times New Roman"/>
          <w:lang w:bidi="en-GB"/>
        </w:rPr>
        <w:t xml:space="preserve"> still </w:t>
      </w:r>
      <w:r w:rsidR="00D13E8D" w:rsidRPr="000A060E">
        <w:rPr>
          <w:rFonts w:ascii="Times New Roman" w:eastAsia="Times New Roman" w:hAnsi="Times New Roman" w:cs="Times New Roman"/>
          <w:lang w:bidi="en-GB"/>
        </w:rPr>
        <w:t xml:space="preserve">have little knowledge of the rights of the child. </w:t>
      </w:r>
      <w:r w:rsidR="00D266AE">
        <w:rPr>
          <w:rFonts w:ascii="Times New Roman" w:eastAsia="Times New Roman" w:hAnsi="Times New Roman" w:cs="Times New Roman"/>
          <w:lang w:bidi="en-GB"/>
        </w:rPr>
        <w:t>Children</w:t>
      </w:r>
      <w:r w:rsidR="00D65770">
        <w:rPr>
          <w:rFonts w:ascii="Times New Roman" w:eastAsia="Times New Roman" w:hAnsi="Times New Roman" w:cs="Times New Roman"/>
          <w:lang w:bidi="en-GB"/>
        </w:rPr>
        <w:t xml:space="preserve"> have stronger legal protection </w:t>
      </w:r>
      <w:r w:rsidR="006B3F4C">
        <w:rPr>
          <w:rFonts w:ascii="Times New Roman" w:eastAsia="Times New Roman" w:hAnsi="Times New Roman" w:cs="Times New Roman"/>
          <w:lang w:bidi="en-GB"/>
        </w:rPr>
        <w:t>i</w:t>
      </w:r>
      <w:r w:rsidR="006900D9">
        <w:rPr>
          <w:rFonts w:ascii="Times New Roman" w:eastAsia="Times New Roman" w:hAnsi="Times New Roman" w:cs="Times New Roman"/>
          <w:lang w:bidi="en-GB"/>
        </w:rPr>
        <w:t xml:space="preserve">n sectors where </w:t>
      </w:r>
      <w:r w:rsidR="001B5315">
        <w:rPr>
          <w:rFonts w:ascii="Times New Roman" w:eastAsia="Times New Roman" w:hAnsi="Times New Roman" w:cs="Times New Roman"/>
          <w:lang w:bidi="en-GB"/>
        </w:rPr>
        <w:t>the principles of the best interest of the child and the child’s right to be heard are integrated into the statutory laws,</w:t>
      </w:r>
      <w:r w:rsidR="006900D9">
        <w:rPr>
          <w:rFonts w:ascii="Times New Roman" w:eastAsia="Times New Roman" w:hAnsi="Times New Roman" w:cs="Times New Roman"/>
          <w:lang w:bidi="en-GB"/>
        </w:rPr>
        <w:t xml:space="preserve"> e.g. child care and immigration, </w:t>
      </w:r>
      <w:r w:rsidR="00247455">
        <w:rPr>
          <w:rFonts w:ascii="Times New Roman" w:eastAsia="Times New Roman" w:hAnsi="Times New Roman" w:cs="Times New Roman"/>
          <w:lang w:bidi="en-GB"/>
        </w:rPr>
        <w:t>compared to</w:t>
      </w:r>
      <w:r w:rsidR="008117C5">
        <w:rPr>
          <w:rFonts w:ascii="Times New Roman" w:eastAsia="Times New Roman" w:hAnsi="Times New Roman" w:cs="Times New Roman"/>
          <w:lang w:bidi="en-GB"/>
        </w:rPr>
        <w:t xml:space="preserve"> sectors</w:t>
      </w:r>
      <w:r w:rsidR="006B3F4C">
        <w:rPr>
          <w:rFonts w:ascii="Times New Roman" w:eastAsia="Times New Roman" w:hAnsi="Times New Roman" w:cs="Times New Roman"/>
          <w:lang w:bidi="en-GB"/>
        </w:rPr>
        <w:t xml:space="preserve"> where these principles</w:t>
      </w:r>
      <w:r w:rsidR="00054CE5">
        <w:rPr>
          <w:rFonts w:ascii="Times New Roman" w:eastAsia="Times New Roman" w:hAnsi="Times New Roman" w:cs="Times New Roman"/>
          <w:lang w:bidi="en-GB"/>
        </w:rPr>
        <w:t xml:space="preserve"> are not part </w:t>
      </w:r>
      <w:r w:rsidR="001821AC">
        <w:rPr>
          <w:rFonts w:ascii="Times New Roman" w:eastAsia="Times New Roman" w:hAnsi="Times New Roman" w:cs="Times New Roman"/>
          <w:lang w:bidi="en-GB"/>
        </w:rPr>
        <w:t>of</w:t>
      </w:r>
      <w:r w:rsidR="00054CE5">
        <w:rPr>
          <w:rFonts w:ascii="Times New Roman" w:eastAsia="Times New Roman" w:hAnsi="Times New Roman" w:cs="Times New Roman"/>
          <w:lang w:bidi="en-GB"/>
        </w:rPr>
        <w:t xml:space="preserve"> the law</w:t>
      </w:r>
      <w:r w:rsidR="008117C5">
        <w:rPr>
          <w:rFonts w:ascii="Times New Roman" w:eastAsia="Times New Roman" w:hAnsi="Times New Roman" w:cs="Times New Roman"/>
          <w:lang w:bidi="en-GB"/>
        </w:rPr>
        <w:t xml:space="preserve">. </w:t>
      </w:r>
    </w:p>
    <w:p w14:paraId="4832F283" w14:textId="77777777" w:rsidR="00BA22F3" w:rsidRPr="000A060E" w:rsidRDefault="00BA22F3" w:rsidP="004C4DD8">
      <w:pPr>
        <w:spacing w:after="0"/>
        <w:rPr>
          <w:rFonts w:ascii="Times New Roman" w:hAnsi="Times New Roman" w:cs="Times New Roman"/>
        </w:rPr>
      </w:pPr>
    </w:p>
    <w:p w14:paraId="2883EB81" w14:textId="4CE9EFBB" w:rsidR="00CD5ABF" w:rsidRPr="000A060E" w:rsidRDefault="00FA1D29" w:rsidP="004C4DD8">
      <w:pPr>
        <w:spacing w:after="0"/>
        <w:rPr>
          <w:rFonts w:ascii="Times New Roman" w:hAnsi="Times New Roman" w:cs="Times New Roman"/>
        </w:rPr>
      </w:pPr>
      <w:r w:rsidRPr="000A060E">
        <w:rPr>
          <w:rFonts w:ascii="Times New Roman" w:eastAsia="Times New Roman" w:hAnsi="Times New Roman" w:cs="Times New Roman"/>
          <w:lang w:bidi="en-GB"/>
        </w:rPr>
        <w:t xml:space="preserve">The areas in which there is </w:t>
      </w:r>
      <w:r w:rsidR="00A10EDF">
        <w:rPr>
          <w:rFonts w:ascii="Times New Roman" w:eastAsia="Times New Roman" w:hAnsi="Times New Roman" w:cs="Times New Roman"/>
          <w:lang w:bidi="en-GB"/>
        </w:rPr>
        <w:t xml:space="preserve">a </w:t>
      </w:r>
      <w:r w:rsidRPr="000A060E">
        <w:rPr>
          <w:rFonts w:ascii="Times New Roman" w:eastAsia="Times New Roman" w:hAnsi="Times New Roman" w:cs="Times New Roman"/>
          <w:lang w:bidi="en-GB"/>
        </w:rPr>
        <w:t>specific need to strengthen the legal status of the child relate to the health</w:t>
      </w:r>
      <w:r w:rsidR="00B95E74">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care</w:t>
      </w:r>
      <w:r w:rsidR="00E53598">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and </w:t>
      </w:r>
      <w:r w:rsidR="00E53598">
        <w:rPr>
          <w:rFonts w:ascii="Times New Roman" w:eastAsia="Times New Roman" w:hAnsi="Times New Roman" w:cs="Times New Roman"/>
          <w:lang w:bidi="en-GB"/>
        </w:rPr>
        <w:t xml:space="preserve">economic </w:t>
      </w:r>
      <w:r w:rsidRPr="000A060E">
        <w:rPr>
          <w:rFonts w:ascii="Times New Roman" w:eastAsia="Times New Roman" w:hAnsi="Times New Roman" w:cs="Times New Roman"/>
          <w:lang w:bidi="en-GB"/>
        </w:rPr>
        <w:t>welfare sectors</w:t>
      </w:r>
      <w:r w:rsidR="000A060E" w:rsidRPr="000A060E">
        <w:rPr>
          <w:rFonts w:ascii="Times New Roman" w:eastAsia="Times New Roman" w:hAnsi="Times New Roman" w:cs="Times New Roman"/>
          <w:lang w:bidi="en-GB"/>
        </w:rPr>
        <w:t xml:space="preserve">. </w:t>
      </w:r>
      <w:r w:rsidR="006E605F" w:rsidRPr="000A060E">
        <w:rPr>
          <w:rFonts w:ascii="Times New Roman" w:eastAsia="Times New Roman" w:hAnsi="Times New Roman" w:cs="Times New Roman"/>
          <w:lang w:bidi="en-GB"/>
        </w:rPr>
        <w:t xml:space="preserve">The principle of the best interests of the child </w:t>
      </w:r>
      <w:r w:rsidR="00231C00">
        <w:rPr>
          <w:rFonts w:ascii="Times New Roman" w:eastAsia="Times New Roman" w:hAnsi="Times New Roman" w:cs="Times New Roman"/>
          <w:lang w:bidi="en-GB"/>
        </w:rPr>
        <w:t xml:space="preserve">and the </w:t>
      </w:r>
      <w:r w:rsidR="00CC14E2">
        <w:rPr>
          <w:rFonts w:ascii="Times New Roman" w:eastAsia="Times New Roman" w:hAnsi="Times New Roman" w:cs="Times New Roman"/>
          <w:lang w:bidi="en-GB"/>
        </w:rPr>
        <w:t>right to be h</w:t>
      </w:r>
      <w:r w:rsidR="00F26DE6">
        <w:rPr>
          <w:rFonts w:ascii="Times New Roman" w:eastAsia="Times New Roman" w:hAnsi="Times New Roman" w:cs="Times New Roman"/>
          <w:lang w:bidi="en-GB"/>
        </w:rPr>
        <w:t xml:space="preserve">eard </w:t>
      </w:r>
      <w:r w:rsidR="006E605F" w:rsidRPr="000A060E">
        <w:rPr>
          <w:rFonts w:ascii="Times New Roman" w:eastAsia="Times New Roman" w:hAnsi="Times New Roman" w:cs="Times New Roman"/>
          <w:lang w:bidi="en-GB"/>
        </w:rPr>
        <w:t xml:space="preserve">should be included in the new Public Administration Act. </w:t>
      </w:r>
      <w:r w:rsidRPr="000A060E">
        <w:rPr>
          <w:rFonts w:ascii="Times New Roman" w:eastAsia="Times New Roman" w:hAnsi="Times New Roman" w:cs="Times New Roman"/>
          <w:lang w:bidi="en-GB"/>
        </w:rPr>
        <w:t xml:space="preserve">The </w:t>
      </w:r>
      <w:r w:rsidR="009113E2">
        <w:rPr>
          <w:rFonts w:ascii="Times New Roman" w:eastAsia="Times New Roman" w:hAnsi="Times New Roman" w:cs="Times New Roman"/>
          <w:lang w:bidi="en-GB"/>
        </w:rPr>
        <w:t>Norwegian Parliament</w:t>
      </w:r>
      <w:r w:rsidR="009113E2"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has requested that the government review the health legislation </w:t>
      </w:r>
      <w:r w:rsidR="00FD6B46" w:rsidRPr="000A060E">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better safeguard children’s rights, but it is </w:t>
      </w:r>
      <w:r w:rsidR="00B95E74">
        <w:rPr>
          <w:rFonts w:ascii="Times New Roman" w:eastAsia="Times New Roman" w:hAnsi="Times New Roman" w:cs="Times New Roman"/>
          <w:lang w:bidi="en-GB"/>
        </w:rPr>
        <w:t>uncertain</w:t>
      </w:r>
      <w:r w:rsidRPr="000A060E">
        <w:rPr>
          <w:rFonts w:ascii="Times New Roman" w:eastAsia="Times New Roman" w:hAnsi="Times New Roman" w:cs="Times New Roman"/>
          <w:lang w:bidi="en-GB"/>
        </w:rPr>
        <w:t xml:space="preserve"> how this work is progressing. There is also a significant need to review the legal </w:t>
      </w:r>
      <w:r w:rsidR="00030928">
        <w:rPr>
          <w:rFonts w:ascii="Times New Roman" w:eastAsia="Times New Roman" w:hAnsi="Times New Roman" w:cs="Times New Roman"/>
          <w:lang w:bidi="en-GB"/>
        </w:rPr>
        <w:t>instruments</w:t>
      </w:r>
      <w:r w:rsidR="00030928"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that regulate services for low-income families and social housing, </w:t>
      </w:r>
      <w:r w:rsidR="00FD6B46" w:rsidRPr="000A060E">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ensure that the </w:t>
      </w:r>
      <w:r w:rsidR="00706718">
        <w:rPr>
          <w:rFonts w:ascii="Times New Roman" w:eastAsia="Times New Roman" w:hAnsi="Times New Roman" w:cs="Times New Roman"/>
          <w:lang w:bidi="en-GB"/>
        </w:rPr>
        <w:t>CRC</w:t>
      </w:r>
      <w:r w:rsidRPr="000A060E">
        <w:rPr>
          <w:rFonts w:ascii="Times New Roman" w:eastAsia="Times New Roman" w:hAnsi="Times New Roman" w:cs="Times New Roman"/>
          <w:lang w:bidi="en-GB"/>
        </w:rPr>
        <w:t xml:space="preserve"> is clearly entrenched in law. </w:t>
      </w:r>
    </w:p>
    <w:p w14:paraId="36599F8C" w14:textId="77777777" w:rsidR="00615F6C" w:rsidRPr="000A060E" w:rsidRDefault="00615F6C" w:rsidP="004C4DD8">
      <w:pPr>
        <w:spacing w:after="0"/>
        <w:rPr>
          <w:rFonts w:ascii="Times New Roman" w:hAnsi="Times New Roman" w:cs="Times New Roman"/>
        </w:rPr>
      </w:pPr>
    </w:p>
    <w:p w14:paraId="483DEFE3" w14:textId="77777777" w:rsidR="002922CA" w:rsidRDefault="006B2CDB" w:rsidP="004C4DD8">
      <w:pPr>
        <w:spacing w:after="0"/>
        <w:rPr>
          <w:rFonts w:ascii="Times New Roman" w:eastAsia="Times New Roman" w:hAnsi="Times New Roman" w:cs="Times New Roman"/>
          <w:u w:val="single"/>
          <w:lang w:bidi="en-GB"/>
        </w:rPr>
      </w:pPr>
      <w:r w:rsidRPr="000A060E">
        <w:rPr>
          <w:rFonts w:ascii="Times New Roman" w:eastAsia="Times New Roman" w:hAnsi="Times New Roman" w:cs="Times New Roman"/>
          <w:u w:val="single"/>
          <w:lang w:bidi="en-GB"/>
        </w:rPr>
        <w:t xml:space="preserve">Question: </w:t>
      </w:r>
    </w:p>
    <w:p w14:paraId="438A2B56" w14:textId="77777777" w:rsidR="001238DA" w:rsidRPr="000A060E" w:rsidRDefault="001238DA" w:rsidP="004C4DD8">
      <w:pPr>
        <w:spacing w:after="0"/>
        <w:rPr>
          <w:rFonts w:ascii="Times New Roman" w:hAnsi="Times New Roman" w:cs="Times New Roman"/>
          <w:u w:val="single"/>
        </w:rPr>
      </w:pPr>
    </w:p>
    <w:p w14:paraId="07ED723F" w14:textId="40B0275B" w:rsidR="00D3402D" w:rsidRPr="00A976F2" w:rsidRDefault="00530A9E" w:rsidP="00A976F2">
      <w:pPr>
        <w:pStyle w:val="ListParagraph"/>
        <w:numPr>
          <w:ilvl w:val="0"/>
          <w:numId w:val="60"/>
        </w:numPr>
        <w:spacing w:after="0"/>
        <w:rPr>
          <w:rFonts w:ascii="Times New Roman" w:hAnsi="Times New Roman" w:cs="Times New Roman"/>
        </w:rPr>
      </w:pPr>
      <w:r w:rsidRPr="00A976F2">
        <w:rPr>
          <w:rFonts w:ascii="Times New Roman" w:eastAsia="Times New Roman" w:hAnsi="Times New Roman" w:cs="Times New Roman"/>
          <w:lang w:bidi="en-GB"/>
        </w:rPr>
        <w:t xml:space="preserve">Will the </w:t>
      </w:r>
      <w:r w:rsidR="000C6CF1" w:rsidRPr="00A976F2">
        <w:rPr>
          <w:rFonts w:ascii="Times New Roman" w:eastAsia="Times New Roman" w:hAnsi="Times New Roman" w:cs="Times New Roman"/>
          <w:lang w:bidi="en-GB"/>
        </w:rPr>
        <w:t>S</w:t>
      </w:r>
      <w:r w:rsidRPr="00A976F2">
        <w:rPr>
          <w:rFonts w:ascii="Times New Roman" w:eastAsia="Times New Roman" w:hAnsi="Times New Roman" w:cs="Times New Roman"/>
          <w:lang w:bidi="en-GB"/>
        </w:rPr>
        <w:t xml:space="preserve">tate ensure that the rights of the child, especially the general principles, are enshrined in </w:t>
      </w:r>
      <w:r w:rsidR="000A024D" w:rsidRPr="00A976F2">
        <w:rPr>
          <w:rFonts w:ascii="Times New Roman" w:eastAsia="Times New Roman" w:hAnsi="Times New Roman" w:cs="Times New Roman"/>
          <w:lang w:bidi="en-GB"/>
        </w:rPr>
        <w:t>statutory laws</w:t>
      </w:r>
      <w:r w:rsidRPr="00A976F2">
        <w:rPr>
          <w:rFonts w:ascii="Times New Roman" w:eastAsia="Times New Roman" w:hAnsi="Times New Roman" w:cs="Times New Roman"/>
          <w:lang w:bidi="en-GB"/>
        </w:rPr>
        <w:t xml:space="preserve"> </w:t>
      </w:r>
      <w:r w:rsidR="00130253" w:rsidRPr="00A976F2">
        <w:rPr>
          <w:rFonts w:ascii="Times New Roman" w:eastAsia="Times New Roman" w:hAnsi="Times New Roman" w:cs="Times New Roman"/>
          <w:lang w:bidi="en-GB"/>
        </w:rPr>
        <w:t xml:space="preserve">in order to secure </w:t>
      </w:r>
      <w:r w:rsidR="00DE133C" w:rsidRPr="00A976F2">
        <w:rPr>
          <w:rFonts w:ascii="Times New Roman" w:eastAsia="Times New Roman" w:hAnsi="Times New Roman" w:cs="Times New Roman"/>
          <w:lang w:bidi="en-GB"/>
        </w:rPr>
        <w:t xml:space="preserve">greater </w:t>
      </w:r>
      <w:r w:rsidR="004A2A9E" w:rsidRPr="00A976F2">
        <w:rPr>
          <w:rFonts w:ascii="Times New Roman" w:eastAsia="Times New Roman" w:hAnsi="Times New Roman" w:cs="Times New Roman"/>
          <w:lang w:bidi="en-GB"/>
        </w:rPr>
        <w:t>compliance with the CRC</w:t>
      </w:r>
      <w:r w:rsidR="00DE133C" w:rsidRPr="00A976F2">
        <w:rPr>
          <w:rFonts w:ascii="Times New Roman" w:eastAsia="Times New Roman" w:hAnsi="Times New Roman" w:cs="Times New Roman"/>
          <w:lang w:bidi="en-GB"/>
        </w:rPr>
        <w:t>?</w:t>
      </w:r>
      <w:r w:rsidR="004A2A9E" w:rsidRPr="00A976F2">
        <w:rPr>
          <w:rFonts w:ascii="Times New Roman" w:eastAsia="Times New Roman" w:hAnsi="Times New Roman" w:cs="Times New Roman"/>
          <w:lang w:bidi="en-GB"/>
        </w:rPr>
        <w:t xml:space="preserve"> </w:t>
      </w:r>
    </w:p>
    <w:p w14:paraId="27CBCF4C" w14:textId="77777777" w:rsidR="005A48D8" w:rsidRPr="000A060E" w:rsidRDefault="005A48D8" w:rsidP="004C4DD8">
      <w:pPr>
        <w:spacing w:after="0"/>
        <w:rPr>
          <w:rFonts w:ascii="Times New Roman" w:hAnsi="Times New Roman" w:cs="Times New Roman"/>
        </w:rPr>
      </w:pPr>
    </w:p>
    <w:p w14:paraId="30E47F34" w14:textId="184A0452" w:rsidR="005A48D8" w:rsidRPr="000A060E" w:rsidRDefault="00D87AC8" w:rsidP="004C4DD8">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The legal status of the child and </w:t>
      </w:r>
      <w:r w:rsidR="00C40D83">
        <w:rPr>
          <w:rFonts w:ascii="Times New Roman" w:eastAsia="Times New Roman" w:hAnsi="Times New Roman" w:cs="Times New Roman"/>
          <w:b/>
          <w:lang w:bidi="en-GB"/>
        </w:rPr>
        <w:t>complaint mechanisms</w:t>
      </w:r>
    </w:p>
    <w:p w14:paraId="27B5092C" w14:textId="7BB3EEC6" w:rsidR="00010222" w:rsidRDefault="00D87AC8" w:rsidP="00E53236">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Children in Norway </w:t>
      </w:r>
      <w:r w:rsidR="00FB7747">
        <w:rPr>
          <w:rFonts w:ascii="Times New Roman" w:eastAsia="Times New Roman" w:hAnsi="Times New Roman" w:cs="Times New Roman"/>
          <w:lang w:bidi="en-GB"/>
        </w:rPr>
        <w:t>lack</w:t>
      </w:r>
      <w:r w:rsidRPr="000A060E">
        <w:rPr>
          <w:rFonts w:ascii="Times New Roman" w:eastAsia="Times New Roman" w:hAnsi="Times New Roman" w:cs="Times New Roman"/>
          <w:lang w:bidi="en-GB"/>
        </w:rPr>
        <w:t xml:space="preserve"> opportunities to submit a complaint </w:t>
      </w:r>
      <w:r w:rsidR="00F1536D">
        <w:rPr>
          <w:rFonts w:ascii="Times New Roman" w:eastAsia="Times New Roman" w:hAnsi="Times New Roman" w:cs="Times New Roman"/>
          <w:lang w:bidi="en-GB"/>
        </w:rPr>
        <w:t>in</w:t>
      </w:r>
      <w:r w:rsidRPr="000A060E">
        <w:rPr>
          <w:rFonts w:ascii="Times New Roman" w:eastAsia="Times New Roman" w:hAnsi="Times New Roman" w:cs="Times New Roman"/>
          <w:lang w:bidi="en-GB"/>
        </w:rPr>
        <w:t xml:space="preserve"> matters that concern them. </w:t>
      </w:r>
      <w:r w:rsidR="00185081">
        <w:rPr>
          <w:rFonts w:ascii="Times New Roman" w:eastAsia="Times New Roman" w:hAnsi="Times New Roman" w:cs="Times New Roman"/>
          <w:lang w:bidi="en-GB"/>
        </w:rPr>
        <w:t>P</w:t>
      </w:r>
      <w:r w:rsidR="00185081" w:rsidRPr="000A060E">
        <w:rPr>
          <w:rFonts w:ascii="Times New Roman" w:eastAsia="Times New Roman" w:hAnsi="Times New Roman" w:cs="Times New Roman"/>
          <w:lang w:bidi="en-GB"/>
        </w:rPr>
        <w:t>ublic complaint procedures are rarely</w:t>
      </w:r>
      <w:r w:rsidR="00185081">
        <w:rPr>
          <w:rFonts w:ascii="Times New Roman" w:eastAsia="Times New Roman" w:hAnsi="Times New Roman" w:cs="Times New Roman"/>
          <w:lang w:bidi="en-GB"/>
        </w:rPr>
        <w:t xml:space="preserve"> child friendly.</w:t>
      </w:r>
      <w:r w:rsidR="0018508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In many instances, children </w:t>
      </w:r>
      <w:r w:rsidR="007C5C53">
        <w:rPr>
          <w:rFonts w:ascii="Times New Roman" w:eastAsia="Times New Roman" w:hAnsi="Times New Roman" w:cs="Times New Roman"/>
          <w:lang w:bidi="en-GB"/>
        </w:rPr>
        <w:t>will</w:t>
      </w:r>
      <w:r w:rsidR="00A322FC">
        <w:rPr>
          <w:rFonts w:ascii="Times New Roman" w:eastAsia="Times New Roman" w:hAnsi="Times New Roman" w:cs="Times New Roman"/>
          <w:lang w:bidi="en-GB"/>
        </w:rPr>
        <w:t xml:space="preserve"> not have the right</w:t>
      </w:r>
      <w:r w:rsidRPr="000A060E">
        <w:rPr>
          <w:rFonts w:ascii="Times New Roman" w:eastAsia="Times New Roman" w:hAnsi="Times New Roman" w:cs="Times New Roman"/>
          <w:lang w:bidi="en-GB"/>
        </w:rPr>
        <w:t xml:space="preserve"> to submit a complaint </w:t>
      </w:r>
      <w:r w:rsidR="00A322FC" w:rsidRPr="000A060E">
        <w:rPr>
          <w:rFonts w:ascii="Times New Roman" w:eastAsia="Times New Roman" w:hAnsi="Times New Roman" w:cs="Times New Roman"/>
          <w:lang w:bidi="en-GB"/>
        </w:rPr>
        <w:t>themselves and</w:t>
      </w:r>
      <w:r w:rsidRPr="000A060E">
        <w:rPr>
          <w:rFonts w:ascii="Times New Roman" w:eastAsia="Times New Roman" w:hAnsi="Times New Roman" w:cs="Times New Roman"/>
          <w:lang w:bidi="en-GB"/>
        </w:rPr>
        <w:t xml:space="preserve"> </w:t>
      </w:r>
      <w:r w:rsidR="001A4A0C">
        <w:rPr>
          <w:rFonts w:ascii="Times New Roman" w:eastAsia="Times New Roman" w:hAnsi="Times New Roman" w:cs="Times New Roman"/>
          <w:lang w:bidi="en-GB"/>
        </w:rPr>
        <w:t xml:space="preserve">must </w:t>
      </w:r>
      <w:r w:rsidRPr="000A060E">
        <w:rPr>
          <w:rFonts w:ascii="Times New Roman" w:eastAsia="Times New Roman" w:hAnsi="Times New Roman" w:cs="Times New Roman"/>
          <w:lang w:bidi="en-GB"/>
        </w:rPr>
        <w:t xml:space="preserve">rely on a guardian to </w:t>
      </w:r>
      <w:r w:rsidR="00516580">
        <w:rPr>
          <w:rFonts w:ascii="Times New Roman" w:eastAsia="Times New Roman" w:hAnsi="Times New Roman" w:cs="Times New Roman"/>
          <w:lang w:bidi="en-GB"/>
        </w:rPr>
        <w:t>hand in the complai</w:t>
      </w:r>
      <w:r w:rsidR="00E4175E">
        <w:rPr>
          <w:rFonts w:ascii="Times New Roman" w:eastAsia="Times New Roman" w:hAnsi="Times New Roman" w:cs="Times New Roman"/>
          <w:lang w:bidi="en-GB"/>
        </w:rPr>
        <w:t>n</w:t>
      </w:r>
      <w:r w:rsidR="00516580">
        <w:rPr>
          <w:rFonts w:ascii="Times New Roman" w:eastAsia="Times New Roman" w:hAnsi="Times New Roman" w:cs="Times New Roman"/>
          <w:lang w:bidi="en-GB"/>
        </w:rPr>
        <w:t>t on their behalf</w:t>
      </w:r>
      <w:r w:rsidRPr="000A060E">
        <w:rPr>
          <w:rFonts w:ascii="Times New Roman" w:eastAsia="Times New Roman" w:hAnsi="Times New Roman" w:cs="Times New Roman"/>
          <w:lang w:bidi="en-GB"/>
        </w:rPr>
        <w:t xml:space="preserve">. </w:t>
      </w:r>
      <w:r w:rsidR="0005425A">
        <w:rPr>
          <w:rFonts w:ascii="Times New Roman" w:eastAsia="Times New Roman" w:hAnsi="Times New Roman" w:cs="Times New Roman"/>
          <w:lang w:bidi="en-GB"/>
        </w:rPr>
        <w:t>Where there</w:t>
      </w:r>
      <w:r w:rsidRPr="000A060E">
        <w:rPr>
          <w:rFonts w:ascii="Times New Roman" w:eastAsia="Times New Roman" w:hAnsi="Times New Roman" w:cs="Times New Roman"/>
          <w:lang w:bidi="en-GB"/>
        </w:rPr>
        <w:t xml:space="preserve"> is disagreement between the child and their guardian, this can be unfortunate. </w:t>
      </w:r>
    </w:p>
    <w:p w14:paraId="6A30AF1A" w14:textId="77777777" w:rsidR="00010222" w:rsidRDefault="00010222" w:rsidP="00E53236">
      <w:pPr>
        <w:spacing w:after="0"/>
        <w:rPr>
          <w:rFonts w:ascii="Times New Roman" w:eastAsia="Times New Roman" w:hAnsi="Times New Roman" w:cs="Times New Roman"/>
          <w:lang w:bidi="en-GB"/>
        </w:rPr>
      </w:pPr>
    </w:p>
    <w:p w14:paraId="70D173A9" w14:textId="590CA775" w:rsidR="007E6038" w:rsidRPr="000A060E" w:rsidRDefault="00D87AC8" w:rsidP="00E53236">
      <w:pPr>
        <w:spacing w:after="0"/>
        <w:rPr>
          <w:rFonts w:ascii="Times New Roman" w:hAnsi="Times New Roman" w:cs="Times New Roman"/>
        </w:rPr>
      </w:pPr>
      <w:r w:rsidRPr="000A060E">
        <w:rPr>
          <w:rFonts w:ascii="Times New Roman" w:eastAsia="Times New Roman" w:hAnsi="Times New Roman" w:cs="Times New Roman"/>
          <w:lang w:bidi="en-GB"/>
        </w:rPr>
        <w:t>The</w:t>
      </w:r>
      <w:r w:rsidRPr="000A060E" w:rsidDel="00790EC7">
        <w:rPr>
          <w:rFonts w:ascii="Times New Roman" w:eastAsia="Times New Roman" w:hAnsi="Times New Roman" w:cs="Times New Roman"/>
          <w:lang w:bidi="en-GB"/>
        </w:rPr>
        <w:t xml:space="preserve"> </w:t>
      </w:r>
      <w:r w:rsidR="00790EC7">
        <w:rPr>
          <w:rFonts w:ascii="Times New Roman" w:eastAsia="Times New Roman" w:hAnsi="Times New Roman" w:cs="Times New Roman"/>
          <w:lang w:bidi="en-GB"/>
        </w:rPr>
        <w:t>strengthening</w:t>
      </w:r>
      <w:r w:rsidRPr="000A060E">
        <w:rPr>
          <w:rFonts w:ascii="Times New Roman" w:eastAsia="Times New Roman" w:hAnsi="Times New Roman" w:cs="Times New Roman"/>
          <w:lang w:bidi="en-GB"/>
        </w:rPr>
        <w:t xml:space="preserve"> of national complaint procedures is of utmost </w:t>
      </w:r>
      <w:r w:rsidR="001643F4">
        <w:rPr>
          <w:rFonts w:ascii="Times New Roman" w:eastAsia="Times New Roman" w:hAnsi="Times New Roman" w:cs="Times New Roman"/>
          <w:lang w:bidi="en-GB"/>
        </w:rPr>
        <w:t>importance</w:t>
      </w:r>
      <w:r w:rsidR="001643F4" w:rsidRPr="000A060E">
        <w:rPr>
          <w:rFonts w:ascii="Times New Roman" w:eastAsia="Times New Roman" w:hAnsi="Times New Roman" w:cs="Times New Roman"/>
          <w:lang w:bidi="en-GB"/>
        </w:rPr>
        <w:t xml:space="preserve"> </w:t>
      </w:r>
      <w:r w:rsidR="00E87B7A">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safeguar</w:t>
      </w:r>
      <w:r w:rsidR="00E87B7A">
        <w:rPr>
          <w:rFonts w:ascii="Times New Roman" w:eastAsia="Times New Roman" w:hAnsi="Times New Roman" w:cs="Times New Roman"/>
          <w:lang w:bidi="en-GB"/>
        </w:rPr>
        <w:t>d</w:t>
      </w:r>
      <w:r w:rsidRPr="000A060E">
        <w:rPr>
          <w:rFonts w:ascii="Times New Roman" w:eastAsia="Times New Roman" w:hAnsi="Times New Roman" w:cs="Times New Roman"/>
          <w:lang w:bidi="en-GB"/>
        </w:rPr>
        <w:t xml:space="preserve"> </w:t>
      </w:r>
      <w:r w:rsidR="005B6E97">
        <w:rPr>
          <w:rFonts w:ascii="Times New Roman" w:eastAsia="Times New Roman" w:hAnsi="Times New Roman" w:cs="Times New Roman"/>
          <w:lang w:bidi="en-GB"/>
        </w:rPr>
        <w:t xml:space="preserve">children’s rights. </w:t>
      </w:r>
      <w:r w:rsidRPr="000A060E">
        <w:rPr>
          <w:rFonts w:ascii="Times New Roman" w:eastAsia="Times New Roman" w:hAnsi="Times New Roman" w:cs="Times New Roman"/>
          <w:lang w:bidi="en-GB"/>
        </w:rPr>
        <w:t>Th</w:t>
      </w:r>
      <w:r w:rsidR="00010222">
        <w:rPr>
          <w:rFonts w:ascii="Times New Roman" w:eastAsia="Times New Roman" w:hAnsi="Times New Roman" w:cs="Times New Roman"/>
          <w:lang w:bidi="en-GB"/>
        </w:rPr>
        <w:t>e issue</w:t>
      </w:r>
      <w:r w:rsidRPr="000A060E">
        <w:rPr>
          <w:rFonts w:ascii="Times New Roman" w:eastAsia="Times New Roman" w:hAnsi="Times New Roman" w:cs="Times New Roman"/>
          <w:lang w:bidi="en-GB"/>
        </w:rPr>
        <w:t xml:space="preserve"> has been raised repeatedly with Norwegian </w:t>
      </w:r>
      <w:r w:rsidR="00426CE1">
        <w:rPr>
          <w:rFonts w:ascii="Times New Roman" w:eastAsia="Times New Roman" w:hAnsi="Times New Roman" w:cs="Times New Roman"/>
          <w:lang w:bidi="en-GB"/>
        </w:rPr>
        <w:t>a</w:t>
      </w:r>
      <w:r w:rsidRPr="000A060E">
        <w:rPr>
          <w:rFonts w:ascii="Times New Roman" w:eastAsia="Times New Roman" w:hAnsi="Times New Roman" w:cs="Times New Roman"/>
          <w:lang w:bidi="en-GB"/>
        </w:rPr>
        <w:t>uthorities</w:t>
      </w:r>
      <w:r w:rsidR="005B5F8E">
        <w:rPr>
          <w:rFonts w:ascii="Times New Roman" w:eastAsia="Times New Roman" w:hAnsi="Times New Roman" w:cs="Times New Roman"/>
          <w:lang w:bidi="en-GB"/>
        </w:rPr>
        <w:t xml:space="preserve">. In </w:t>
      </w:r>
      <w:r w:rsidR="00A07F33">
        <w:rPr>
          <w:rFonts w:ascii="Times New Roman" w:eastAsia="Times New Roman" w:hAnsi="Times New Roman" w:cs="Times New Roman"/>
          <w:lang w:bidi="en-GB"/>
        </w:rPr>
        <w:t xml:space="preserve">February 2023, the </w:t>
      </w:r>
      <w:r w:rsidR="001621ED">
        <w:rPr>
          <w:rFonts w:ascii="Times New Roman" w:eastAsia="Times New Roman" w:hAnsi="Times New Roman" w:cs="Times New Roman"/>
          <w:lang w:bidi="en-GB"/>
        </w:rPr>
        <w:t xml:space="preserve">Parliament asked the government to </w:t>
      </w:r>
      <w:r w:rsidR="00D42748">
        <w:rPr>
          <w:rFonts w:ascii="Times New Roman" w:eastAsia="Times New Roman" w:hAnsi="Times New Roman" w:cs="Times New Roman"/>
          <w:lang w:bidi="en-GB"/>
        </w:rPr>
        <w:t>examine</w:t>
      </w:r>
      <w:r w:rsidR="00272FA9">
        <w:rPr>
          <w:rFonts w:ascii="Times New Roman" w:eastAsia="Times New Roman" w:hAnsi="Times New Roman" w:cs="Times New Roman"/>
          <w:lang w:bidi="en-GB"/>
        </w:rPr>
        <w:t xml:space="preserve"> how</w:t>
      </w:r>
      <w:r w:rsidR="000A4A87">
        <w:rPr>
          <w:rFonts w:ascii="Times New Roman" w:eastAsia="Times New Roman" w:hAnsi="Times New Roman" w:cs="Times New Roman"/>
          <w:lang w:bidi="en-GB"/>
        </w:rPr>
        <w:t xml:space="preserve"> </w:t>
      </w:r>
      <w:r w:rsidR="00F62FFC">
        <w:rPr>
          <w:rFonts w:ascii="Times New Roman" w:eastAsia="Times New Roman" w:hAnsi="Times New Roman" w:cs="Times New Roman"/>
          <w:lang w:bidi="en-GB"/>
        </w:rPr>
        <w:t>it can be</w:t>
      </w:r>
      <w:r w:rsidR="00987BE3">
        <w:rPr>
          <w:rFonts w:ascii="Times New Roman" w:eastAsia="Times New Roman" w:hAnsi="Times New Roman" w:cs="Times New Roman"/>
          <w:lang w:bidi="en-GB"/>
        </w:rPr>
        <w:t xml:space="preserve"> </w:t>
      </w:r>
      <w:r w:rsidR="00732813" w:rsidDel="00272FA9">
        <w:rPr>
          <w:rFonts w:ascii="Times New Roman" w:eastAsia="Times New Roman" w:hAnsi="Times New Roman" w:cs="Times New Roman"/>
          <w:lang w:bidi="en-GB"/>
        </w:rPr>
        <w:t>ensure</w:t>
      </w:r>
      <w:r w:rsidR="00F62FFC">
        <w:rPr>
          <w:rFonts w:ascii="Times New Roman" w:eastAsia="Times New Roman" w:hAnsi="Times New Roman" w:cs="Times New Roman"/>
          <w:lang w:bidi="en-GB"/>
        </w:rPr>
        <w:t>d</w:t>
      </w:r>
      <w:r w:rsidR="00732813" w:rsidDel="00272FA9">
        <w:rPr>
          <w:rFonts w:ascii="Times New Roman" w:eastAsia="Times New Roman" w:hAnsi="Times New Roman" w:cs="Times New Roman"/>
          <w:lang w:bidi="en-GB"/>
        </w:rPr>
        <w:t xml:space="preserve"> that </w:t>
      </w:r>
      <w:r w:rsidR="00272FA9">
        <w:rPr>
          <w:rFonts w:ascii="Times New Roman" w:eastAsia="Times New Roman" w:hAnsi="Times New Roman" w:cs="Times New Roman"/>
          <w:lang w:bidi="en-GB"/>
        </w:rPr>
        <w:t>children</w:t>
      </w:r>
      <w:r w:rsidR="00032E57">
        <w:rPr>
          <w:rFonts w:ascii="Times New Roman" w:eastAsia="Times New Roman" w:hAnsi="Times New Roman" w:cs="Times New Roman"/>
          <w:lang w:bidi="en-GB"/>
        </w:rPr>
        <w:t xml:space="preserve"> have national</w:t>
      </w:r>
      <w:r w:rsidR="000702A1">
        <w:rPr>
          <w:rFonts w:ascii="Times New Roman" w:eastAsia="Times New Roman" w:hAnsi="Times New Roman" w:cs="Times New Roman"/>
          <w:lang w:bidi="en-GB"/>
        </w:rPr>
        <w:t xml:space="preserve"> complaint mechanisms</w:t>
      </w:r>
      <w:r w:rsidR="00F76955">
        <w:rPr>
          <w:rFonts w:ascii="Times New Roman" w:eastAsia="Times New Roman" w:hAnsi="Times New Roman" w:cs="Times New Roman"/>
          <w:lang w:bidi="en-GB"/>
        </w:rPr>
        <w:t xml:space="preserve"> that are </w:t>
      </w:r>
      <w:r w:rsidR="00227CCC">
        <w:rPr>
          <w:rFonts w:ascii="Times New Roman" w:eastAsia="Times New Roman" w:hAnsi="Times New Roman" w:cs="Times New Roman"/>
          <w:lang w:bidi="en-GB"/>
        </w:rPr>
        <w:t>accessible</w:t>
      </w:r>
      <w:r w:rsidR="00F76955">
        <w:rPr>
          <w:rFonts w:ascii="Times New Roman" w:eastAsia="Times New Roman" w:hAnsi="Times New Roman" w:cs="Times New Roman"/>
          <w:lang w:bidi="en-GB"/>
        </w:rPr>
        <w:t xml:space="preserve"> and child friendly</w:t>
      </w:r>
      <w:r w:rsidR="00227CCC">
        <w:rPr>
          <w:rFonts w:ascii="Times New Roman" w:eastAsia="Times New Roman" w:hAnsi="Times New Roman" w:cs="Times New Roman"/>
          <w:lang w:bidi="en-GB"/>
        </w:rPr>
        <w:t>.</w:t>
      </w:r>
      <w:r w:rsidR="00E6627A">
        <w:rPr>
          <w:rStyle w:val="EndnoteReference"/>
          <w:rFonts w:ascii="Times New Roman" w:eastAsia="Times New Roman" w:hAnsi="Times New Roman" w:cs="Times New Roman"/>
          <w:lang w:bidi="en-GB"/>
        </w:rPr>
        <w:endnoteReference w:id="2"/>
      </w:r>
      <w:r w:rsidR="00E6627A">
        <w:rPr>
          <w:rFonts w:ascii="Times New Roman" w:eastAsia="Times New Roman" w:hAnsi="Times New Roman" w:cs="Times New Roman"/>
          <w:lang w:bidi="en-GB"/>
        </w:rPr>
        <w:t xml:space="preserve"> </w:t>
      </w:r>
      <w:r w:rsidR="000F687A">
        <w:rPr>
          <w:rFonts w:ascii="Times New Roman" w:eastAsia="Times New Roman" w:hAnsi="Times New Roman" w:cs="Times New Roman"/>
          <w:lang w:bidi="en-GB"/>
        </w:rPr>
        <w:t>The Ombudsperson for Children</w:t>
      </w:r>
      <w:r w:rsidR="000F687A"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recommend</w:t>
      </w:r>
      <w:r w:rsidR="000F687A">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t>
      </w:r>
      <w:r w:rsidR="00EA7C3E">
        <w:rPr>
          <w:rFonts w:ascii="Times New Roman" w:eastAsia="Times New Roman" w:hAnsi="Times New Roman" w:cs="Times New Roman"/>
          <w:lang w:bidi="en-GB"/>
        </w:rPr>
        <w:t xml:space="preserve">that </w:t>
      </w:r>
      <w:r w:rsidRPr="000A060E">
        <w:rPr>
          <w:rFonts w:ascii="Times New Roman" w:eastAsia="Times New Roman" w:hAnsi="Times New Roman" w:cs="Times New Roman"/>
          <w:lang w:bidi="en-GB"/>
        </w:rPr>
        <w:t>a broad investigation be initiated, preferably carried out through a public committee</w:t>
      </w:r>
      <w:r w:rsidR="001D3D23">
        <w:rPr>
          <w:rFonts w:ascii="Times New Roman" w:eastAsia="Times New Roman" w:hAnsi="Times New Roman" w:cs="Times New Roman"/>
          <w:lang w:bidi="en-GB"/>
        </w:rPr>
        <w:t>,</w:t>
      </w:r>
      <w:r w:rsidR="00DC4805">
        <w:rPr>
          <w:rFonts w:ascii="Times New Roman" w:eastAsia="Times New Roman" w:hAnsi="Times New Roman" w:cs="Times New Roman"/>
          <w:lang w:bidi="en-GB"/>
        </w:rPr>
        <w:t xml:space="preserve"> </w:t>
      </w:r>
      <w:r w:rsidR="006301A6">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conduct a comprehensive investigation </w:t>
      </w:r>
      <w:r w:rsidR="00CE3D01">
        <w:rPr>
          <w:rFonts w:ascii="Times New Roman" w:eastAsia="Times New Roman" w:hAnsi="Times New Roman" w:cs="Times New Roman"/>
          <w:lang w:bidi="en-GB"/>
        </w:rPr>
        <w:t>into the</w:t>
      </w:r>
      <w:r w:rsidRPr="000A060E">
        <w:rPr>
          <w:rFonts w:ascii="Times New Roman" w:eastAsia="Times New Roman" w:hAnsi="Times New Roman" w:cs="Times New Roman"/>
          <w:lang w:bidi="en-GB"/>
        </w:rPr>
        <w:t xml:space="preserve"> legal status of the child, and their legal and </w:t>
      </w:r>
      <w:r w:rsidR="00CE3D01">
        <w:rPr>
          <w:rFonts w:ascii="Times New Roman" w:eastAsia="Times New Roman" w:hAnsi="Times New Roman" w:cs="Times New Roman"/>
          <w:lang w:bidi="en-GB"/>
        </w:rPr>
        <w:t>actual</w:t>
      </w:r>
      <w:r w:rsidR="00CE3D0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opportunities to submit a complaint. The report should review</w:t>
      </w:r>
      <w:r w:rsidRPr="000A060E" w:rsidDel="00BE1B1B">
        <w:rPr>
          <w:rFonts w:ascii="Times New Roman" w:eastAsia="Times New Roman" w:hAnsi="Times New Roman" w:cs="Times New Roman"/>
          <w:lang w:bidi="en-GB"/>
        </w:rPr>
        <w:t xml:space="preserve"> </w:t>
      </w:r>
      <w:r w:rsidR="00BE1B1B">
        <w:rPr>
          <w:rFonts w:ascii="Times New Roman" w:eastAsia="Times New Roman" w:hAnsi="Times New Roman" w:cs="Times New Roman"/>
          <w:lang w:bidi="en-GB"/>
        </w:rPr>
        <w:t>the existing complaint mechanisms</w:t>
      </w:r>
      <w:r w:rsidR="00BE1B1B"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in the Norwegian public administration, identify both legal and other obstacles</w:t>
      </w:r>
      <w:r w:rsidR="00BE1B1B">
        <w:rPr>
          <w:rFonts w:ascii="Times New Roman" w:eastAsia="Times New Roman" w:hAnsi="Times New Roman" w:cs="Times New Roman"/>
          <w:lang w:bidi="en-GB"/>
        </w:rPr>
        <w:t xml:space="preserve"> that may arise for children</w:t>
      </w:r>
      <w:r w:rsidRPr="000A060E">
        <w:rPr>
          <w:rFonts w:ascii="Times New Roman" w:eastAsia="Times New Roman" w:hAnsi="Times New Roman" w:cs="Times New Roman"/>
          <w:lang w:bidi="en-GB"/>
        </w:rPr>
        <w:t xml:space="preserve">, and assess how </w:t>
      </w:r>
      <w:r w:rsidR="00D101F7">
        <w:rPr>
          <w:rFonts w:ascii="Times New Roman" w:eastAsia="Times New Roman" w:hAnsi="Times New Roman" w:cs="Times New Roman"/>
          <w:lang w:bidi="en-GB"/>
        </w:rPr>
        <w:t>children’s right</w:t>
      </w:r>
      <w:r w:rsidRPr="000A060E">
        <w:rPr>
          <w:rFonts w:ascii="Times New Roman" w:eastAsia="Times New Roman" w:hAnsi="Times New Roman" w:cs="Times New Roman"/>
          <w:lang w:bidi="en-GB"/>
        </w:rPr>
        <w:t xml:space="preserve"> to submit a complaint can be improved. This is </w:t>
      </w:r>
      <w:r w:rsidR="00420E6D">
        <w:rPr>
          <w:rFonts w:ascii="Times New Roman" w:eastAsia="Times New Roman" w:hAnsi="Times New Roman" w:cs="Times New Roman"/>
          <w:lang w:bidi="en-GB"/>
        </w:rPr>
        <w:t>essential</w:t>
      </w:r>
      <w:r w:rsidR="009D220D">
        <w:rPr>
          <w:rFonts w:ascii="Times New Roman" w:eastAsia="Times New Roman" w:hAnsi="Times New Roman" w:cs="Times New Roman"/>
          <w:lang w:bidi="en-GB"/>
        </w:rPr>
        <w:t xml:space="preserve"> </w:t>
      </w:r>
      <w:r w:rsidR="00A57691">
        <w:rPr>
          <w:rFonts w:ascii="Times New Roman" w:eastAsia="Times New Roman" w:hAnsi="Times New Roman" w:cs="Times New Roman"/>
          <w:lang w:bidi="en-GB"/>
        </w:rPr>
        <w:t xml:space="preserve">to improve the implementation of </w:t>
      </w:r>
      <w:r w:rsidRPr="000A060E">
        <w:rPr>
          <w:rFonts w:ascii="Times New Roman" w:eastAsia="Times New Roman" w:hAnsi="Times New Roman" w:cs="Times New Roman"/>
          <w:lang w:bidi="en-GB"/>
        </w:rPr>
        <w:t>children’s rights.</w:t>
      </w:r>
    </w:p>
    <w:p w14:paraId="10D4B77F" w14:textId="77777777" w:rsidR="007E6038" w:rsidRPr="000A060E" w:rsidRDefault="007E6038" w:rsidP="00E53236">
      <w:pPr>
        <w:spacing w:after="0"/>
        <w:rPr>
          <w:rFonts w:ascii="Times New Roman" w:hAnsi="Times New Roman" w:cs="Times New Roman"/>
        </w:rPr>
      </w:pPr>
    </w:p>
    <w:p w14:paraId="75780E9F" w14:textId="37A9D9CB" w:rsidR="007E6038" w:rsidRPr="000A060E" w:rsidRDefault="007E6038" w:rsidP="00E53236">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2C55AF7D" w14:textId="77777777" w:rsidR="007E6038" w:rsidRPr="000A060E" w:rsidRDefault="007E6038" w:rsidP="00E53236">
      <w:pPr>
        <w:spacing w:after="0"/>
        <w:rPr>
          <w:rFonts w:ascii="Times New Roman" w:hAnsi="Times New Roman" w:cs="Times New Roman"/>
          <w:u w:val="single"/>
        </w:rPr>
      </w:pPr>
    </w:p>
    <w:p w14:paraId="23D6E1DC" w14:textId="0881A93A" w:rsidR="007E6038" w:rsidRPr="000A060E" w:rsidRDefault="007E6038" w:rsidP="00704BE3">
      <w:pPr>
        <w:pStyle w:val="ListParagraph"/>
        <w:numPr>
          <w:ilvl w:val="0"/>
          <w:numId w:val="47"/>
        </w:numPr>
        <w:spacing w:after="0"/>
        <w:rPr>
          <w:rFonts w:ascii="Times New Roman" w:hAnsi="Times New Roman" w:cs="Times New Roman"/>
        </w:rPr>
      </w:pPr>
      <w:r w:rsidRPr="000A060E">
        <w:rPr>
          <w:rFonts w:ascii="Times New Roman" w:eastAsia="Times New Roman" w:hAnsi="Times New Roman" w:cs="Times New Roman"/>
          <w:lang w:bidi="en-GB"/>
        </w:rPr>
        <w:t xml:space="preserve">What measures have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implemented </w:t>
      </w:r>
      <w:r w:rsidR="006504F3" w:rsidRPr="000A060E">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improve the right of the child to submit a complaint in the case of a violation of their rights? </w:t>
      </w:r>
    </w:p>
    <w:p w14:paraId="127F59D0" w14:textId="20CB9E74" w:rsidR="007E6038" w:rsidRPr="000A060E" w:rsidRDefault="007E6038" w:rsidP="00704BE3">
      <w:pPr>
        <w:pStyle w:val="ListParagraph"/>
        <w:numPr>
          <w:ilvl w:val="0"/>
          <w:numId w:val="47"/>
        </w:numPr>
        <w:spacing w:after="0"/>
        <w:rPr>
          <w:rFonts w:ascii="Times New Roman" w:hAnsi="Times New Roman" w:cs="Times New Roman"/>
        </w:rPr>
      </w:pPr>
      <w:r w:rsidRPr="000A060E">
        <w:rPr>
          <w:rFonts w:ascii="Times New Roman" w:eastAsia="Times New Roman" w:hAnsi="Times New Roman" w:cs="Times New Roman"/>
          <w:lang w:bidi="en-GB"/>
        </w:rPr>
        <w:t xml:space="preserve">Does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recognise the need for a review o</w:t>
      </w:r>
      <w:r w:rsidR="000B4212">
        <w:rPr>
          <w:rFonts w:ascii="Times New Roman" w:eastAsia="Times New Roman" w:hAnsi="Times New Roman" w:cs="Times New Roman"/>
          <w:lang w:bidi="en-GB"/>
        </w:rPr>
        <w:t>n</w:t>
      </w:r>
      <w:r w:rsidRPr="000A060E">
        <w:rPr>
          <w:rFonts w:ascii="Times New Roman" w:eastAsia="Times New Roman" w:hAnsi="Times New Roman" w:cs="Times New Roman"/>
          <w:lang w:bidi="en-GB"/>
        </w:rPr>
        <w:t xml:space="preserve"> how the complaint </w:t>
      </w:r>
      <w:r w:rsidR="006504F3">
        <w:rPr>
          <w:rFonts w:ascii="Times New Roman" w:eastAsia="Times New Roman" w:hAnsi="Times New Roman" w:cs="Times New Roman"/>
          <w:lang w:bidi="en-GB"/>
        </w:rPr>
        <w:t>mechanisms</w:t>
      </w:r>
      <w:r w:rsidR="006504F3"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work for children, and if so, will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initiate such an investigation?</w:t>
      </w:r>
    </w:p>
    <w:p w14:paraId="5CD47FE3" w14:textId="77777777" w:rsidR="009700EB" w:rsidRPr="000A060E" w:rsidRDefault="009700EB" w:rsidP="004C4DD8">
      <w:pPr>
        <w:spacing w:after="0"/>
        <w:rPr>
          <w:rFonts w:ascii="Times New Roman" w:hAnsi="Times New Roman" w:cs="Times New Roman"/>
        </w:rPr>
      </w:pPr>
    </w:p>
    <w:p w14:paraId="39AC5AC3" w14:textId="5D1E4169" w:rsidR="007E6038" w:rsidRPr="000A060E" w:rsidRDefault="002356EF" w:rsidP="00DF07C5">
      <w:pPr>
        <w:spacing w:after="0"/>
        <w:rPr>
          <w:rFonts w:ascii="Times New Roman" w:hAnsi="Times New Roman" w:cs="Times New Roman"/>
          <w:b/>
          <w:bCs/>
        </w:rPr>
      </w:pPr>
      <w:r>
        <w:rPr>
          <w:rFonts w:ascii="Times New Roman" w:eastAsia="Times New Roman" w:hAnsi="Times New Roman" w:cs="Times New Roman"/>
          <w:b/>
          <w:lang w:bidi="en-GB"/>
        </w:rPr>
        <w:lastRenderedPageBreak/>
        <w:t xml:space="preserve">The application of </w:t>
      </w:r>
      <w:r w:rsidR="00EE4F01">
        <w:rPr>
          <w:rFonts w:ascii="Times New Roman" w:eastAsia="Times New Roman" w:hAnsi="Times New Roman" w:cs="Times New Roman"/>
          <w:b/>
          <w:lang w:bidi="en-GB"/>
        </w:rPr>
        <w:t>CRIA and CRIE</w:t>
      </w:r>
      <w:r w:rsidR="00626D45">
        <w:rPr>
          <w:rFonts w:ascii="Times New Roman" w:eastAsia="Times New Roman" w:hAnsi="Times New Roman" w:cs="Times New Roman"/>
          <w:b/>
          <w:lang w:bidi="en-GB"/>
        </w:rPr>
        <w:t xml:space="preserve"> in </w:t>
      </w:r>
      <w:r w:rsidR="00A350C7">
        <w:rPr>
          <w:rFonts w:ascii="Times New Roman" w:eastAsia="Times New Roman" w:hAnsi="Times New Roman" w:cs="Times New Roman"/>
          <w:b/>
          <w:lang w:bidi="en-GB"/>
        </w:rPr>
        <w:t>decision</w:t>
      </w:r>
      <w:r w:rsidR="0091379A">
        <w:rPr>
          <w:rFonts w:ascii="Times New Roman" w:eastAsia="Times New Roman" w:hAnsi="Times New Roman" w:cs="Times New Roman"/>
          <w:b/>
          <w:lang w:bidi="en-GB"/>
        </w:rPr>
        <w:t>-</w:t>
      </w:r>
      <w:r w:rsidR="00A350C7">
        <w:rPr>
          <w:rFonts w:ascii="Times New Roman" w:eastAsia="Times New Roman" w:hAnsi="Times New Roman" w:cs="Times New Roman"/>
          <w:b/>
          <w:lang w:bidi="en-GB"/>
        </w:rPr>
        <w:t>making</w:t>
      </w:r>
    </w:p>
    <w:p w14:paraId="270158C6" w14:textId="334B6A7D" w:rsidR="007E6038" w:rsidRPr="000A060E" w:rsidRDefault="007E6038" w:rsidP="00DF07C5">
      <w:pPr>
        <w:spacing w:after="0"/>
        <w:rPr>
          <w:rFonts w:ascii="Times New Roman" w:hAnsi="Times New Roman" w:cs="Times New Roman"/>
        </w:rPr>
      </w:pPr>
      <w:r w:rsidRPr="000A060E">
        <w:rPr>
          <w:rFonts w:ascii="Times New Roman" w:eastAsia="Times New Roman" w:hAnsi="Times New Roman" w:cs="Times New Roman"/>
          <w:lang w:bidi="en-GB"/>
        </w:rPr>
        <w:t xml:space="preserve">The principle of the best interests of the child applies in all matters concerning children. The principle includes a procedural rule that requires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to</w:t>
      </w:r>
      <w:r w:rsidR="00A02730">
        <w:rPr>
          <w:rFonts w:ascii="Times New Roman" w:eastAsia="Times New Roman" w:hAnsi="Times New Roman" w:cs="Times New Roman"/>
          <w:lang w:bidi="en-GB"/>
        </w:rPr>
        <w:t xml:space="preserve"> </w:t>
      </w:r>
      <w:r w:rsidR="00EE1A4A">
        <w:rPr>
          <w:rFonts w:ascii="Times New Roman" w:eastAsia="Times New Roman" w:hAnsi="Times New Roman" w:cs="Times New Roman"/>
          <w:lang w:bidi="en-GB"/>
        </w:rPr>
        <w:t xml:space="preserve">make </w:t>
      </w:r>
      <w:r w:rsidR="00A02730">
        <w:rPr>
          <w:rFonts w:ascii="Times New Roman" w:eastAsia="Times New Roman" w:hAnsi="Times New Roman" w:cs="Times New Roman"/>
          <w:lang w:bidi="en-GB"/>
        </w:rPr>
        <w:t>a child rights</w:t>
      </w:r>
      <w:r w:rsidR="00EE1A4A">
        <w:rPr>
          <w:rFonts w:ascii="Times New Roman" w:eastAsia="Times New Roman" w:hAnsi="Times New Roman" w:cs="Times New Roman"/>
          <w:lang w:bidi="en-GB"/>
        </w:rPr>
        <w:t xml:space="preserve"> impact assessment (CRIA)</w:t>
      </w:r>
      <w:r w:rsidR="00473E7A">
        <w:rPr>
          <w:rFonts w:ascii="Times New Roman" w:eastAsia="Times New Roman" w:hAnsi="Times New Roman" w:cs="Times New Roman"/>
          <w:lang w:bidi="en-GB"/>
        </w:rPr>
        <w:t xml:space="preserve"> prior to any decision-making that can affect children</w:t>
      </w:r>
      <w:r w:rsidR="002A58D6">
        <w:rPr>
          <w:rFonts w:ascii="Times New Roman" w:eastAsia="Times New Roman" w:hAnsi="Times New Roman" w:cs="Times New Roman"/>
          <w:lang w:bidi="en-GB"/>
        </w:rPr>
        <w:t>.</w:t>
      </w:r>
      <w:r w:rsidRPr="000A060E" w:rsidDel="00473E7A">
        <w:rPr>
          <w:rFonts w:ascii="Times New Roman" w:eastAsia="Times New Roman" w:hAnsi="Times New Roman" w:cs="Times New Roman"/>
          <w:lang w:bidi="en-GB"/>
        </w:rPr>
        <w:t xml:space="preserve"> </w:t>
      </w:r>
      <w:r w:rsidR="00077787">
        <w:rPr>
          <w:rFonts w:ascii="Times New Roman" w:eastAsia="Times New Roman" w:hAnsi="Times New Roman" w:cs="Times New Roman"/>
          <w:lang w:bidi="en-GB"/>
        </w:rPr>
        <w:t xml:space="preserve">The assessment of what </w:t>
      </w:r>
      <w:r w:rsidR="001A2F04">
        <w:rPr>
          <w:rFonts w:ascii="Times New Roman" w:eastAsia="Times New Roman" w:hAnsi="Times New Roman" w:cs="Times New Roman"/>
          <w:lang w:bidi="en-GB"/>
        </w:rPr>
        <w:t>impact</w:t>
      </w:r>
      <w:r w:rsidRPr="000A060E" w:rsidDel="00473E7A">
        <w:rPr>
          <w:rFonts w:ascii="Times New Roman" w:eastAsia="Times New Roman" w:hAnsi="Times New Roman" w:cs="Times New Roman"/>
          <w:lang w:bidi="en-GB"/>
        </w:rPr>
        <w:t xml:space="preserve"> the </w:t>
      </w:r>
      <w:r w:rsidR="001A2F04">
        <w:rPr>
          <w:rFonts w:ascii="Times New Roman" w:eastAsia="Times New Roman" w:hAnsi="Times New Roman" w:cs="Times New Roman"/>
          <w:lang w:bidi="en-GB"/>
        </w:rPr>
        <w:t>de</w:t>
      </w:r>
      <w:r w:rsidRPr="000A060E">
        <w:rPr>
          <w:rFonts w:ascii="Times New Roman" w:eastAsia="Times New Roman" w:hAnsi="Times New Roman" w:cs="Times New Roman"/>
          <w:lang w:bidi="en-GB"/>
        </w:rPr>
        <w:t xml:space="preserve">cision </w:t>
      </w:r>
      <w:r w:rsidR="001A2F04">
        <w:rPr>
          <w:rFonts w:ascii="Times New Roman" w:eastAsia="Times New Roman" w:hAnsi="Times New Roman" w:cs="Times New Roman"/>
          <w:lang w:bidi="en-GB"/>
        </w:rPr>
        <w:t>might</w:t>
      </w:r>
      <w:r w:rsidRPr="000A060E" w:rsidDel="00473E7A">
        <w:rPr>
          <w:rFonts w:ascii="Times New Roman" w:eastAsia="Times New Roman" w:hAnsi="Times New Roman" w:cs="Times New Roman"/>
          <w:lang w:bidi="en-GB"/>
        </w:rPr>
        <w:t xml:space="preserve"> have for </w:t>
      </w:r>
      <w:r w:rsidRPr="000A060E">
        <w:rPr>
          <w:rFonts w:ascii="Times New Roman" w:eastAsia="Times New Roman" w:hAnsi="Times New Roman" w:cs="Times New Roman"/>
          <w:lang w:bidi="en-GB"/>
        </w:rPr>
        <w:t>children</w:t>
      </w:r>
      <w:r w:rsidR="001A2F04">
        <w:rPr>
          <w:rFonts w:ascii="Times New Roman" w:eastAsia="Times New Roman" w:hAnsi="Times New Roman" w:cs="Times New Roman"/>
          <w:lang w:bidi="en-GB"/>
        </w:rPr>
        <w:t xml:space="preserve">’s </w:t>
      </w:r>
      <w:r w:rsidRPr="000A060E" w:rsidDel="00D1558C">
        <w:rPr>
          <w:rFonts w:ascii="Times New Roman" w:eastAsia="Times New Roman" w:hAnsi="Times New Roman" w:cs="Times New Roman"/>
          <w:lang w:bidi="en-GB"/>
        </w:rPr>
        <w:t>rights</w:t>
      </w:r>
      <w:r w:rsidR="00B31C49">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provides the knowledge necessary to </w:t>
      </w:r>
      <w:r w:rsidR="00B31C49">
        <w:rPr>
          <w:rFonts w:ascii="Times New Roman" w:eastAsia="Times New Roman" w:hAnsi="Times New Roman" w:cs="Times New Roman"/>
          <w:lang w:bidi="en-GB"/>
        </w:rPr>
        <w:t>decide</w:t>
      </w:r>
      <w:r w:rsidRPr="000A060E">
        <w:rPr>
          <w:rFonts w:ascii="Times New Roman" w:eastAsia="Times New Roman" w:hAnsi="Times New Roman" w:cs="Times New Roman"/>
          <w:lang w:bidi="en-GB"/>
        </w:rPr>
        <w:t xml:space="preserve"> what would be in the best interest</w:t>
      </w:r>
      <w:r w:rsidR="00EF1419">
        <w:rPr>
          <w:rFonts w:ascii="Times New Roman" w:eastAsia="Times New Roman" w:hAnsi="Times New Roman" w:cs="Times New Roman"/>
          <w:lang w:bidi="en-GB"/>
        </w:rPr>
        <w:t xml:space="preserve"> of children</w:t>
      </w:r>
      <w:r w:rsidRPr="000A060E">
        <w:rPr>
          <w:rFonts w:ascii="Times New Roman" w:eastAsia="Times New Roman" w:hAnsi="Times New Roman" w:cs="Times New Roman"/>
          <w:lang w:bidi="en-GB"/>
        </w:rPr>
        <w:t xml:space="preserve">. </w:t>
      </w:r>
    </w:p>
    <w:p w14:paraId="0ABD95A7" w14:textId="60E88C38" w:rsidR="007E6038" w:rsidRPr="000A060E" w:rsidRDefault="007E6038" w:rsidP="00DF07C5">
      <w:pPr>
        <w:spacing w:after="0"/>
        <w:rPr>
          <w:rFonts w:ascii="Times New Roman" w:hAnsi="Times New Roman" w:cs="Times New Roman"/>
        </w:rPr>
      </w:pPr>
    </w:p>
    <w:p w14:paraId="07FCC12D" w14:textId="27258E11" w:rsidR="007E6038" w:rsidRPr="000A060E" w:rsidRDefault="007E6038" w:rsidP="00DF07C5">
      <w:pPr>
        <w:spacing w:after="0"/>
        <w:rPr>
          <w:rFonts w:ascii="Times New Roman" w:hAnsi="Times New Roman" w:cs="Times New Roman"/>
        </w:rPr>
      </w:pPr>
      <w:r w:rsidRPr="000A060E">
        <w:rPr>
          <w:rFonts w:ascii="Times New Roman" w:eastAsia="Times New Roman" w:hAnsi="Times New Roman" w:cs="Times New Roman"/>
          <w:lang w:bidi="en-GB"/>
        </w:rPr>
        <w:t xml:space="preserve">In </w:t>
      </w:r>
      <w:r w:rsidR="006A2277">
        <w:rPr>
          <w:rFonts w:ascii="Times New Roman" w:eastAsia="Times New Roman" w:hAnsi="Times New Roman" w:cs="Times New Roman"/>
          <w:lang w:bidi="en-GB"/>
        </w:rPr>
        <w:t>general comment No. 5</w:t>
      </w:r>
      <w:r w:rsidR="001177DF">
        <w:rPr>
          <w:rFonts w:ascii="Times New Roman" w:eastAsia="Times New Roman" w:hAnsi="Times New Roman" w:cs="Times New Roman"/>
          <w:lang w:bidi="en-GB"/>
        </w:rPr>
        <w:t>, the Committee</w:t>
      </w:r>
      <w:r w:rsidRPr="000A060E">
        <w:rPr>
          <w:rFonts w:ascii="Times New Roman" w:eastAsia="Times New Roman" w:hAnsi="Times New Roman" w:cs="Times New Roman"/>
          <w:lang w:bidi="en-GB"/>
        </w:rPr>
        <w:t xml:space="preserve"> recommends that states </w:t>
      </w:r>
      <w:r w:rsidR="00D1558C">
        <w:rPr>
          <w:rFonts w:ascii="Times New Roman" w:eastAsia="Times New Roman" w:hAnsi="Times New Roman" w:cs="Times New Roman"/>
          <w:lang w:bidi="en-GB"/>
        </w:rPr>
        <w:t>adopt</w:t>
      </w:r>
      <w:r w:rsidRPr="000A060E" w:rsidDel="00B027E9">
        <w:rPr>
          <w:rFonts w:ascii="Times New Roman" w:eastAsia="Times New Roman" w:hAnsi="Times New Roman" w:cs="Times New Roman"/>
          <w:lang w:bidi="en-GB"/>
        </w:rPr>
        <w:t xml:space="preserve"> </w:t>
      </w:r>
      <w:r w:rsidR="00B027E9">
        <w:rPr>
          <w:rFonts w:ascii="Times New Roman" w:eastAsia="Times New Roman" w:hAnsi="Times New Roman" w:cs="Times New Roman"/>
          <w:lang w:bidi="en-GB"/>
        </w:rPr>
        <w:t>a</w:t>
      </w:r>
      <w:r w:rsidR="00B027E9"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Child Rights Impact Assessments (CRIA) and Child Rights Impact Evaluations (CRIE) as methods to improve the implementation of the rights of the child. The European Network of Ombudspersons for Children (ENOC) has developed </w:t>
      </w:r>
      <w:r w:rsidR="00373EE8">
        <w:rPr>
          <w:rFonts w:ascii="Times New Roman" w:eastAsia="Times New Roman" w:hAnsi="Times New Roman" w:cs="Times New Roman"/>
          <w:lang w:bidi="en-GB"/>
        </w:rPr>
        <w:t>a</w:t>
      </w:r>
      <w:r w:rsidRPr="000A060E">
        <w:rPr>
          <w:rFonts w:ascii="Times New Roman" w:eastAsia="Times New Roman" w:hAnsi="Times New Roman" w:cs="Times New Roman"/>
          <w:lang w:bidi="en-GB"/>
        </w:rPr>
        <w:t xml:space="preserve"> tool that can be utilised in such a process.</w:t>
      </w:r>
    </w:p>
    <w:p w14:paraId="03EAE41D" w14:textId="60E88C38" w:rsidR="007E6038" w:rsidRPr="000A060E" w:rsidRDefault="007E6038" w:rsidP="00DF07C5">
      <w:pPr>
        <w:spacing w:after="0"/>
        <w:rPr>
          <w:rFonts w:ascii="Times New Roman" w:hAnsi="Times New Roman" w:cs="Times New Roman"/>
        </w:rPr>
      </w:pPr>
    </w:p>
    <w:p w14:paraId="2422B146" w14:textId="26CEAE7C" w:rsidR="007E6038" w:rsidRPr="000A060E" w:rsidRDefault="00D37115" w:rsidP="00A70311">
      <w:pPr>
        <w:spacing w:after="0"/>
        <w:rPr>
          <w:rFonts w:ascii="Times New Roman" w:hAnsi="Times New Roman" w:cs="Times New Roman"/>
        </w:rPr>
      </w:pPr>
      <w:r>
        <w:rPr>
          <w:rFonts w:ascii="Times New Roman" w:eastAsia="Times New Roman" w:hAnsi="Times New Roman" w:cs="Times New Roman"/>
          <w:lang w:bidi="en-GB"/>
        </w:rPr>
        <w:t>T</w:t>
      </w:r>
      <w:r w:rsidR="007E6038" w:rsidRPr="000A060E">
        <w:rPr>
          <w:rFonts w:ascii="Times New Roman" w:eastAsia="Times New Roman" w:hAnsi="Times New Roman" w:cs="Times New Roman"/>
          <w:lang w:bidi="en-GB"/>
        </w:rPr>
        <w:t>he Ombudsperson for Children</w:t>
      </w:r>
      <w:r>
        <w:rPr>
          <w:rFonts w:ascii="Times New Roman" w:eastAsia="Times New Roman" w:hAnsi="Times New Roman" w:cs="Times New Roman"/>
          <w:lang w:bidi="en-GB"/>
        </w:rPr>
        <w:t xml:space="preserve"> follows</w:t>
      </w:r>
      <w:r w:rsidR="007E6038" w:rsidRPr="000A060E">
        <w:rPr>
          <w:rFonts w:ascii="Times New Roman" w:eastAsia="Times New Roman" w:hAnsi="Times New Roman" w:cs="Times New Roman"/>
          <w:lang w:bidi="en-GB"/>
        </w:rPr>
        <w:t xml:space="preserve"> </w:t>
      </w:r>
      <w:r w:rsidR="00CD3EB4">
        <w:rPr>
          <w:rFonts w:ascii="Times New Roman" w:eastAsia="Times New Roman" w:hAnsi="Times New Roman" w:cs="Times New Roman"/>
          <w:lang w:bidi="en-GB"/>
        </w:rPr>
        <w:t xml:space="preserve">public policy </w:t>
      </w:r>
      <w:r w:rsidR="009C2BF8">
        <w:rPr>
          <w:rFonts w:ascii="Times New Roman" w:eastAsia="Times New Roman" w:hAnsi="Times New Roman" w:cs="Times New Roman"/>
          <w:lang w:bidi="en-GB"/>
        </w:rPr>
        <w:t xml:space="preserve">concerning children </w:t>
      </w:r>
      <w:r w:rsidR="00CD3EB4">
        <w:rPr>
          <w:rFonts w:ascii="Times New Roman" w:eastAsia="Times New Roman" w:hAnsi="Times New Roman" w:cs="Times New Roman"/>
          <w:lang w:bidi="en-GB"/>
        </w:rPr>
        <w:t xml:space="preserve">in Norway </w:t>
      </w:r>
      <w:r w:rsidR="00450CA3">
        <w:rPr>
          <w:rFonts w:ascii="Times New Roman" w:eastAsia="Times New Roman" w:hAnsi="Times New Roman" w:cs="Times New Roman"/>
          <w:lang w:bidi="en-GB"/>
        </w:rPr>
        <w:t xml:space="preserve">closely, and our experience </w:t>
      </w:r>
      <w:r w:rsidR="00CD3EB4">
        <w:rPr>
          <w:rFonts w:ascii="Times New Roman" w:eastAsia="Times New Roman" w:hAnsi="Times New Roman" w:cs="Times New Roman"/>
          <w:lang w:bidi="en-GB"/>
        </w:rPr>
        <w:t xml:space="preserve">is </w:t>
      </w:r>
      <w:r w:rsidR="00022367">
        <w:rPr>
          <w:rFonts w:ascii="Times New Roman" w:eastAsia="Times New Roman" w:hAnsi="Times New Roman" w:cs="Times New Roman"/>
          <w:lang w:bidi="en-GB"/>
        </w:rPr>
        <w:t xml:space="preserve">that policies and decisions </w:t>
      </w:r>
      <w:r w:rsidR="00CD3EB4">
        <w:rPr>
          <w:rFonts w:ascii="Times New Roman" w:eastAsia="Times New Roman" w:hAnsi="Times New Roman" w:cs="Times New Roman"/>
          <w:lang w:bidi="en-GB"/>
        </w:rPr>
        <w:t xml:space="preserve">often </w:t>
      </w:r>
      <w:r w:rsidR="00022367">
        <w:rPr>
          <w:rFonts w:ascii="Times New Roman" w:eastAsia="Times New Roman" w:hAnsi="Times New Roman" w:cs="Times New Roman"/>
          <w:lang w:bidi="en-GB"/>
        </w:rPr>
        <w:t xml:space="preserve">are </w:t>
      </w:r>
      <w:r w:rsidR="00CD3EB4">
        <w:rPr>
          <w:rFonts w:ascii="Times New Roman" w:eastAsia="Times New Roman" w:hAnsi="Times New Roman" w:cs="Times New Roman"/>
          <w:lang w:bidi="en-GB"/>
        </w:rPr>
        <w:t xml:space="preserve">developed and </w:t>
      </w:r>
      <w:r w:rsidR="00651EDA">
        <w:rPr>
          <w:rFonts w:ascii="Times New Roman" w:eastAsia="Times New Roman" w:hAnsi="Times New Roman" w:cs="Times New Roman"/>
          <w:lang w:bidi="en-GB"/>
        </w:rPr>
        <w:t>determined</w:t>
      </w:r>
      <w:r w:rsidR="00CD3EB4">
        <w:rPr>
          <w:rFonts w:ascii="Times New Roman" w:eastAsia="Times New Roman" w:hAnsi="Times New Roman" w:cs="Times New Roman"/>
          <w:lang w:bidi="en-GB"/>
        </w:rPr>
        <w:t xml:space="preserve"> without </w:t>
      </w:r>
      <w:r w:rsidR="000D3B1A">
        <w:rPr>
          <w:rFonts w:ascii="Times New Roman" w:eastAsia="Times New Roman" w:hAnsi="Times New Roman" w:cs="Times New Roman"/>
          <w:lang w:bidi="en-GB"/>
        </w:rPr>
        <w:t>assessment</w:t>
      </w:r>
      <w:r w:rsidR="00CE36F6">
        <w:rPr>
          <w:rFonts w:ascii="Times New Roman" w:eastAsia="Times New Roman" w:hAnsi="Times New Roman" w:cs="Times New Roman"/>
          <w:lang w:bidi="en-GB"/>
        </w:rPr>
        <w:t>s</w:t>
      </w:r>
      <w:r w:rsidR="000D3B1A">
        <w:rPr>
          <w:rFonts w:ascii="Times New Roman" w:eastAsia="Times New Roman" w:hAnsi="Times New Roman" w:cs="Times New Roman"/>
          <w:lang w:bidi="en-GB"/>
        </w:rPr>
        <w:t xml:space="preserve"> of</w:t>
      </w:r>
      <w:r w:rsidR="005027C7">
        <w:rPr>
          <w:rFonts w:ascii="Times New Roman" w:eastAsia="Times New Roman" w:hAnsi="Times New Roman" w:cs="Times New Roman"/>
          <w:lang w:bidi="en-GB"/>
        </w:rPr>
        <w:t xml:space="preserve"> how it will </w:t>
      </w:r>
      <w:r w:rsidR="00627430">
        <w:rPr>
          <w:rFonts w:ascii="Times New Roman" w:eastAsia="Times New Roman" w:hAnsi="Times New Roman" w:cs="Times New Roman"/>
          <w:lang w:bidi="en-GB"/>
        </w:rPr>
        <w:t xml:space="preserve">affect </w:t>
      </w:r>
      <w:r w:rsidR="000D3B1A">
        <w:rPr>
          <w:rFonts w:ascii="Times New Roman" w:eastAsia="Times New Roman" w:hAnsi="Times New Roman" w:cs="Times New Roman"/>
          <w:lang w:bidi="en-GB"/>
        </w:rPr>
        <w:t>children and their rights</w:t>
      </w:r>
      <w:r w:rsidR="00AA325B">
        <w:rPr>
          <w:rFonts w:ascii="Times New Roman" w:eastAsia="Times New Roman" w:hAnsi="Times New Roman" w:cs="Times New Roman"/>
          <w:lang w:bidi="en-GB"/>
        </w:rPr>
        <w:t>.</w:t>
      </w:r>
      <w:r w:rsidR="00C31B02">
        <w:rPr>
          <w:rFonts w:ascii="Times New Roman" w:eastAsia="Times New Roman" w:hAnsi="Times New Roman" w:cs="Times New Roman"/>
          <w:lang w:bidi="en-GB"/>
        </w:rPr>
        <w:t xml:space="preserve"> </w:t>
      </w:r>
      <w:r w:rsidR="003F558C">
        <w:rPr>
          <w:rFonts w:ascii="Times New Roman" w:eastAsia="Times New Roman" w:hAnsi="Times New Roman" w:cs="Times New Roman"/>
          <w:lang w:bidi="en-GB"/>
        </w:rPr>
        <w:t xml:space="preserve">It is therefore </w:t>
      </w:r>
      <w:r w:rsidR="00C31B02">
        <w:rPr>
          <w:rFonts w:ascii="Times New Roman" w:eastAsia="Times New Roman" w:hAnsi="Times New Roman" w:cs="Times New Roman"/>
          <w:lang w:bidi="en-GB"/>
        </w:rPr>
        <w:t xml:space="preserve">imperative to raise </w:t>
      </w:r>
      <w:r w:rsidR="00B33C0B">
        <w:rPr>
          <w:rFonts w:ascii="Times New Roman" w:eastAsia="Times New Roman" w:hAnsi="Times New Roman" w:cs="Times New Roman"/>
          <w:lang w:bidi="en-GB"/>
        </w:rPr>
        <w:t>stronger</w:t>
      </w:r>
      <w:r w:rsidR="00C31B02">
        <w:rPr>
          <w:rFonts w:ascii="Times New Roman" w:eastAsia="Times New Roman" w:hAnsi="Times New Roman" w:cs="Times New Roman"/>
          <w:lang w:bidi="en-GB"/>
        </w:rPr>
        <w:t xml:space="preserve"> awareness</w:t>
      </w:r>
      <w:r w:rsidR="00B33C0B">
        <w:rPr>
          <w:rFonts w:ascii="Times New Roman" w:eastAsia="Times New Roman" w:hAnsi="Times New Roman" w:cs="Times New Roman"/>
          <w:lang w:bidi="en-GB"/>
        </w:rPr>
        <w:t>,</w:t>
      </w:r>
      <w:r w:rsidR="00C31B02">
        <w:rPr>
          <w:rFonts w:ascii="Times New Roman" w:eastAsia="Times New Roman" w:hAnsi="Times New Roman" w:cs="Times New Roman"/>
          <w:lang w:bidi="en-GB"/>
        </w:rPr>
        <w:t xml:space="preserve"> </w:t>
      </w:r>
      <w:r w:rsidR="008C0EFC">
        <w:rPr>
          <w:rFonts w:ascii="Times New Roman" w:eastAsia="Times New Roman" w:hAnsi="Times New Roman" w:cs="Times New Roman"/>
          <w:lang w:bidi="en-GB"/>
        </w:rPr>
        <w:t>across all government sectors,</w:t>
      </w:r>
      <w:r w:rsidR="00C31B02">
        <w:rPr>
          <w:rFonts w:ascii="Times New Roman" w:eastAsia="Times New Roman" w:hAnsi="Times New Roman" w:cs="Times New Roman"/>
          <w:lang w:bidi="en-GB"/>
        </w:rPr>
        <w:t xml:space="preserve"> on the obligation </w:t>
      </w:r>
      <w:r w:rsidR="00B01F38">
        <w:rPr>
          <w:rFonts w:ascii="Times New Roman" w:eastAsia="Times New Roman" w:hAnsi="Times New Roman" w:cs="Times New Roman"/>
          <w:lang w:bidi="en-GB"/>
        </w:rPr>
        <w:t>to consider the best interest of the child</w:t>
      </w:r>
      <w:r w:rsidR="008C0EFC">
        <w:rPr>
          <w:rFonts w:ascii="Times New Roman" w:eastAsia="Times New Roman" w:hAnsi="Times New Roman" w:cs="Times New Roman"/>
          <w:lang w:bidi="en-GB"/>
        </w:rPr>
        <w:t xml:space="preserve"> </w:t>
      </w:r>
      <w:r w:rsidR="00BE60DA">
        <w:rPr>
          <w:rFonts w:ascii="Times New Roman" w:eastAsia="Times New Roman" w:hAnsi="Times New Roman" w:cs="Times New Roman"/>
          <w:lang w:bidi="en-GB"/>
        </w:rPr>
        <w:t>in accordance with</w:t>
      </w:r>
      <w:r w:rsidR="00C31B02">
        <w:rPr>
          <w:rFonts w:ascii="Times New Roman" w:eastAsia="Times New Roman" w:hAnsi="Times New Roman" w:cs="Times New Roman"/>
          <w:lang w:bidi="en-GB"/>
        </w:rPr>
        <w:t xml:space="preserve"> Article 3 of the CRC and Section 104 of the Norwegian Constitution</w:t>
      </w:r>
      <w:r w:rsidR="008D532B">
        <w:rPr>
          <w:rFonts w:ascii="Times New Roman" w:eastAsia="Times New Roman" w:hAnsi="Times New Roman" w:cs="Times New Roman"/>
          <w:lang w:bidi="en-GB"/>
        </w:rPr>
        <w:t xml:space="preserve">. </w:t>
      </w:r>
      <w:r w:rsidR="00F565AE">
        <w:rPr>
          <w:rFonts w:ascii="Times New Roman" w:eastAsia="Times New Roman" w:hAnsi="Times New Roman" w:cs="Times New Roman"/>
          <w:lang w:bidi="en-GB"/>
        </w:rPr>
        <w:t xml:space="preserve">We have suggested that the </w:t>
      </w:r>
      <w:r w:rsidR="00A36032">
        <w:rPr>
          <w:rFonts w:ascii="Times New Roman" w:eastAsia="Times New Roman" w:hAnsi="Times New Roman" w:cs="Times New Roman"/>
          <w:lang w:bidi="en-GB"/>
        </w:rPr>
        <w:t>best interest of the child should be included in the</w:t>
      </w:r>
      <w:r w:rsidR="009E5491">
        <w:rPr>
          <w:rFonts w:ascii="Times New Roman" w:eastAsia="Times New Roman" w:hAnsi="Times New Roman" w:cs="Times New Roman"/>
          <w:lang w:bidi="en-GB"/>
        </w:rPr>
        <w:t xml:space="preserve"> guidelines to the</w:t>
      </w:r>
      <w:r w:rsidR="00A36032">
        <w:rPr>
          <w:rFonts w:ascii="Times New Roman" w:eastAsia="Times New Roman" w:hAnsi="Times New Roman" w:cs="Times New Roman"/>
          <w:lang w:bidi="en-GB"/>
        </w:rPr>
        <w:t xml:space="preserve"> circular that regulates </w:t>
      </w:r>
      <w:r w:rsidR="00141EF5">
        <w:rPr>
          <w:rFonts w:ascii="Times New Roman" w:eastAsia="Times New Roman" w:hAnsi="Times New Roman" w:cs="Times New Roman"/>
          <w:lang w:bidi="en-GB"/>
        </w:rPr>
        <w:t xml:space="preserve">the development of all state policies </w:t>
      </w:r>
      <w:r w:rsidR="003533C5">
        <w:rPr>
          <w:rFonts w:ascii="Times New Roman" w:eastAsia="Times New Roman" w:hAnsi="Times New Roman" w:cs="Times New Roman"/>
          <w:lang w:bidi="en-GB"/>
        </w:rPr>
        <w:t>(Instructions for Official Studies and Reports</w:t>
      </w:r>
      <w:r w:rsidR="00141EF5">
        <w:rPr>
          <w:rFonts w:ascii="Times New Roman" w:eastAsia="Times New Roman" w:hAnsi="Times New Roman" w:cs="Times New Roman"/>
          <w:lang w:bidi="en-GB"/>
        </w:rPr>
        <w:t>)</w:t>
      </w:r>
      <w:r w:rsidR="009E5491">
        <w:rPr>
          <w:rFonts w:ascii="Times New Roman" w:eastAsia="Times New Roman" w:hAnsi="Times New Roman" w:cs="Times New Roman"/>
          <w:lang w:bidi="en-GB"/>
        </w:rPr>
        <w:t>, and that</w:t>
      </w:r>
      <w:r w:rsidR="00F5610C">
        <w:rPr>
          <w:rFonts w:ascii="Times New Roman" w:eastAsia="Times New Roman" w:hAnsi="Times New Roman" w:cs="Times New Roman"/>
          <w:lang w:bidi="en-GB"/>
        </w:rPr>
        <w:t xml:space="preserve"> the government develops a supplementary guide on how to adopt </w:t>
      </w:r>
      <w:r w:rsidR="00DD45EE">
        <w:rPr>
          <w:rFonts w:ascii="Times New Roman" w:eastAsia="Times New Roman" w:hAnsi="Times New Roman" w:cs="Times New Roman"/>
          <w:lang w:bidi="en-GB"/>
        </w:rPr>
        <w:t>child rights impact assessments in decision-making</w:t>
      </w:r>
      <w:r w:rsidR="00F5610C">
        <w:rPr>
          <w:rFonts w:ascii="Times New Roman" w:eastAsia="Times New Roman" w:hAnsi="Times New Roman" w:cs="Times New Roman"/>
          <w:lang w:bidi="en-GB"/>
        </w:rPr>
        <w:t xml:space="preserve">. </w:t>
      </w:r>
    </w:p>
    <w:p w14:paraId="61F79A60" w14:textId="77777777" w:rsidR="007E6038" w:rsidRPr="000A060E" w:rsidRDefault="007E6038" w:rsidP="00DF07C5">
      <w:pPr>
        <w:spacing w:after="0"/>
        <w:rPr>
          <w:rFonts w:ascii="Times New Roman" w:hAnsi="Times New Roman" w:cs="Times New Roman"/>
        </w:rPr>
      </w:pPr>
    </w:p>
    <w:p w14:paraId="72EA4DCE" w14:textId="1395703B" w:rsidR="007E6038" w:rsidRPr="000A060E" w:rsidRDefault="007E6038" w:rsidP="00DF07C5">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763FF44E" w14:textId="77777777" w:rsidR="007E6038" w:rsidRPr="000A060E" w:rsidRDefault="007E6038" w:rsidP="00DF07C5">
      <w:pPr>
        <w:spacing w:after="0"/>
        <w:rPr>
          <w:rFonts w:ascii="Times New Roman" w:hAnsi="Times New Roman" w:cs="Times New Roman"/>
          <w:u w:val="single"/>
        </w:rPr>
      </w:pPr>
    </w:p>
    <w:p w14:paraId="3CB0D4E3" w14:textId="7639D14F" w:rsidR="001012DC" w:rsidRPr="001012DC" w:rsidRDefault="00A70311" w:rsidP="00424D7C">
      <w:pPr>
        <w:pStyle w:val="ListParagraph"/>
        <w:numPr>
          <w:ilvl w:val="0"/>
          <w:numId w:val="48"/>
        </w:numPr>
        <w:spacing w:after="0"/>
        <w:rPr>
          <w:rFonts w:ascii="Times New Roman" w:hAnsi="Times New Roman" w:cs="Times New Roman"/>
        </w:rPr>
      </w:pPr>
      <w:r>
        <w:rPr>
          <w:rFonts w:ascii="Times New Roman" w:eastAsia="Times New Roman" w:hAnsi="Times New Roman" w:cs="Times New Roman"/>
          <w:lang w:bidi="en-GB"/>
        </w:rPr>
        <w:t xml:space="preserve">How does the State ensure that the best interest of the child is </w:t>
      </w:r>
      <w:r w:rsidR="00F5517F">
        <w:rPr>
          <w:rFonts w:ascii="Times New Roman" w:eastAsia="Times New Roman" w:hAnsi="Times New Roman" w:cs="Times New Roman"/>
          <w:lang w:bidi="en-GB"/>
        </w:rPr>
        <w:t>considered</w:t>
      </w:r>
      <w:r>
        <w:rPr>
          <w:rFonts w:ascii="Times New Roman" w:eastAsia="Times New Roman" w:hAnsi="Times New Roman" w:cs="Times New Roman"/>
          <w:lang w:bidi="en-GB"/>
        </w:rPr>
        <w:t xml:space="preserve"> and assessed in </w:t>
      </w:r>
      <w:r w:rsidR="00424D7C">
        <w:rPr>
          <w:rFonts w:ascii="Times New Roman" w:eastAsia="Times New Roman" w:hAnsi="Times New Roman" w:cs="Times New Roman"/>
          <w:lang w:bidi="en-GB"/>
        </w:rPr>
        <w:t xml:space="preserve">the development of </w:t>
      </w:r>
      <w:r>
        <w:rPr>
          <w:rFonts w:ascii="Times New Roman" w:eastAsia="Times New Roman" w:hAnsi="Times New Roman" w:cs="Times New Roman"/>
          <w:lang w:bidi="en-GB"/>
        </w:rPr>
        <w:t xml:space="preserve">all public policies affecting children? </w:t>
      </w:r>
    </w:p>
    <w:p w14:paraId="56686ABE" w14:textId="6B60F19B" w:rsidR="00F6183A" w:rsidRPr="000A060E" w:rsidRDefault="00F6183A" w:rsidP="00424D7C">
      <w:pPr>
        <w:pStyle w:val="ListParagraph"/>
        <w:numPr>
          <w:ilvl w:val="0"/>
          <w:numId w:val="48"/>
        </w:numPr>
        <w:spacing w:after="0"/>
        <w:rPr>
          <w:rFonts w:ascii="Times New Roman" w:hAnsi="Times New Roman" w:cs="Times New Roman"/>
        </w:rPr>
      </w:pPr>
      <w:r>
        <w:rPr>
          <w:rFonts w:ascii="Times New Roman" w:eastAsia="Times New Roman" w:hAnsi="Times New Roman" w:cs="Times New Roman"/>
          <w:lang w:bidi="en-GB"/>
        </w:rPr>
        <w:t xml:space="preserve">How </w:t>
      </w:r>
      <w:r w:rsidR="001F2068">
        <w:rPr>
          <w:rFonts w:ascii="Times New Roman" w:eastAsia="Times New Roman" w:hAnsi="Times New Roman" w:cs="Times New Roman"/>
          <w:lang w:bidi="en-GB"/>
        </w:rPr>
        <w:t xml:space="preserve">is the </w:t>
      </w:r>
      <w:r w:rsidR="00A8079D">
        <w:rPr>
          <w:rFonts w:ascii="Times New Roman" w:eastAsia="Times New Roman" w:hAnsi="Times New Roman" w:cs="Times New Roman"/>
          <w:lang w:bidi="en-GB"/>
        </w:rPr>
        <w:t xml:space="preserve">obligation to fulfil the </w:t>
      </w:r>
      <w:r w:rsidR="0067244A">
        <w:rPr>
          <w:rFonts w:ascii="Times New Roman" w:eastAsia="Times New Roman" w:hAnsi="Times New Roman" w:cs="Times New Roman"/>
          <w:lang w:bidi="en-GB"/>
        </w:rPr>
        <w:t xml:space="preserve">best interest of the child </w:t>
      </w:r>
      <w:r w:rsidR="00A8079D">
        <w:rPr>
          <w:rFonts w:ascii="Times New Roman" w:eastAsia="Times New Roman" w:hAnsi="Times New Roman" w:cs="Times New Roman"/>
          <w:lang w:bidi="en-GB"/>
        </w:rPr>
        <w:t xml:space="preserve">reflected in </w:t>
      </w:r>
      <w:r w:rsidR="001703BB">
        <w:rPr>
          <w:rFonts w:ascii="Times New Roman" w:eastAsia="Times New Roman" w:hAnsi="Times New Roman" w:cs="Times New Roman"/>
          <w:lang w:bidi="en-GB"/>
        </w:rPr>
        <w:t xml:space="preserve">the </w:t>
      </w:r>
      <w:r w:rsidR="003E6EF7">
        <w:rPr>
          <w:rFonts w:ascii="Times New Roman" w:eastAsia="Times New Roman" w:hAnsi="Times New Roman" w:cs="Times New Roman"/>
          <w:lang w:bidi="en-GB"/>
        </w:rPr>
        <w:t>Instructions for Official Studies and Reports</w:t>
      </w:r>
      <w:r w:rsidR="007967F3">
        <w:rPr>
          <w:rFonts w:ascii="Times New Roman" w:eastAsia="Times New Roman" w:hAnsi="Times New Roman" w:cs="Times New Roman"/>
          <w:lang w:bidi="en-GB"/>
        </w:rPr>
        <w:t>?</w:t>
      </w:r>
    </w:p>
    <w:p w14:paraId="25DEFE42" w14:textId="77777777" w:rsidR="007E6038" w:rsidRPr="000A060E" w:rsidRDefault="007E6038" w:rsidP="00DF07C5">
      <w:pPr>
        <w:spacing w:after="0"/>
        <w:rPr>
          <w:rFonts w:ascii="Times New Roman" w:hAnsi="Times New Roman" w:cs="Times New Roman"/>
        </w:rPr>
      </w:pPr>
    </w:p>
    <w:p w14:paraId="76CD0131" w14:textId="09E85883" w:rsidR="007E6038" w:rsidRPr="000A060E" w:rsidRDefault="00EF613D" w:rsidP="00DF07C5">
      <w:pPr>
        <w:spacing w:after="0"/>
        <w:rPr>
          <w:rFonts w:ascii="Times New Roman" w:hAnsi="Times New Roman" w:cs="Times New Roman"/>
          <w:b/>
          <w:bCs/>
        </w:rPr>
      </w:pPr>
      <w:r>
        <w:rPr>
          <w:rFonts w:ascii="Times New Roman" w:eastAsia="Times New Roman" w:hAnsi="Times New Roman" w:cs="Times New Roman"/>
          <w:b/>
          <w:lang w:bidi="en-GB"/>
        </w:rPr>
        <w:t>Disparities</w:t>
      </w:r>
      <w:r w:rsidRPr="000A060E">
        <w:rPr>
          <w:rFonts w:ascii="Times New Roman" w:eastAsia="Times New Roman" w:hAnsi="Times New Roman" w:cs="Times New Roman"/>
          <w:b/>
          <w:lang w:bidi="en-GB"/>
        </w:rPr>
        <w:t xml:space="preserve"> </w:t>
      </w:r>
      <w:r w:rsidR="007E6038" w:rsidRPr="000A060E">
        <w:rPr>
          <w:rFonts w:ascii="Times New Roman" w:eastAsia="Times New Roman" w:hAnsi="Times New Roman" w:cs="Times New Roman"/>
          <w:b/>
          <w:lang w:bidi="en-GB"/>
        </w:rPr>
        <w:t xml:space="preserve">in the </w:t>
      </w:r>
      <w:r w:rsidR="00653CDD">
        <w:rPr>
          <w:rFonts w:ascii="Times New Roman" w:eastAsia="Times New Roman" w:hAnsi="Times New Roman" w:cs="Times New Roman"/>
          <w:b/>
          <w:lang w:bidi="en-GB"/>
        </w:rPr>
        <w:t>services provided by local authorities</w:t>
      </w:r>
    </w:p>
    <w:p w14:paraId="692DC839" w14:textId="548623A6" w:rsidR="007E6038" w:rsidRPr="000A060E" w:rsidRDefault="007E6038" w:rsidP="00E15002">
      <w:pPr>
        <w:spacing w:after="0"/>
        <w:rPr>
          <w:rFonts w:ascii="Times New Roman" w:hAnsi="Times New Roman" w:cs="Times New Roman"/>
        </w:rPr>
      </w:pPr>
      <w:r w:rsidRPr="000A060E">
        <w:rPr>
          <w:rFonts w:ascii="Times New Roman" w:eastAsia="Times New Roman" w:hAnsi="Times New Roman" w:cs="Times New Roman"/>
          <w:lang w:bidi="en-GB"/>
        </w:rPr>
        <w:t xml:space="preserve">The </w:t>
      </w:r>
      <w:r w:rsidR="008B6CFC">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has repeatedly </w:t>
      </w:r>
      <w:r w:rsidR="005D1FAA">
        <w:rPr>
          <w:rFonts w:ascii="Times New Roman" w:eastAsia="Times New Roman" w:hAnsi="Times New Roman" w:cs="Times New Roman"/>
          <w:lang w:bidi="en-GB"/>
        </w:rPr>
        <w:t>voiced concern over</w:t>
      </w:r>
      <w:r w:rsidR="005D1FAA" w:rsidRPr="000A060E">
        <w:rPr>
          <w:rFonts w:ascii="Times New Roman" w:eastAsia="Times New Roman" w:hAnsi="Times New Roman" w:cs="Times New Roman"/>
          <w:lang w:bidi="en-GB"/>
        </w:rPr>
        <w:t xml:space="preserve"> </w:t>
      </w:r>
      <w:r w:rsidR="00EF613D">
        <w:rPr>
          <w:rFonts w:ascii="Times New Roman" w:eastAsia="Times New Roman" w:hAnsi="Times New Roman" w:cs="Times New Roman"/>
          <w:lang w:bidi="en-GB"/>
        </w:rPr>
        <w:t>regional disparities</w:t>
      </w:r>
      <w:r w:rsidR="002D0A97">
        <w:rPr>
          <w:rFonts w:ascii="Times New Roman" w:eastAsia="Times New Roman" w:hAnsi="Times New Roman" w:cs="Times New Roman"/>
          <w:lang w:bidi="en-GB"/>
        </w:rPr>
        <w:t xml:space="preserve"> provided by local authorities. </w:t>
      </w:r>
      <w:r w:rsidRPr="000A060E">
        <w:rPr>
          <w:rFonts w:ascii="Times New Roman" w:eastAsia="Times New Roman" w:hAnsi="Times New Roman" w:cs="Times New Roman"/>
          <w:lang w:bidi="en-GB"/>
        </w:rPr>
        <w:t xml:space="preserve">This is further described below, under the thematic points of: health, disability, welfare, </w:t>
      </w:r>
      <w:r w:rsidR="00DB7242">
        <w:rPr>
          <w:rFonts w:ascii="Times New Roman" w:eastAsia="Times New Roman" w:hAnsi="Times New Roman" w:cs="Times New Roman"/>
          <w:lang w:bidi="en-GB"/>
        </w:rPr>
        <w:t>violence against children</w:t>
      </w:r>
      <w:r w:rsidRPr="000A060E">
        <w:rPr>
          <w:rFonts w:ascii="Times New Roman" w:eastAsia="Times New Roman" w:hAnsi="Times New Roman" w:cs="Times New Roman"/>
          <w:lang w:bidi="en-GB"/>
        </w:rPr>
        <w:t xml:space="preserve">, and </w:t>
      </w:r>
      <w:r w:rsidR="00DB7242">
        <w:rPr>
          <w:rFonts w:ascii="Times New Roman" w:eastAsia="Times New Roman" w:hAnsi="Times New Roman" w:cs="Times New Roman"/>
          <w:lang w:bidi="en-GB"/>
        </w:rPr>
        <w:t>juvenile justice</w:t>
      </w:r>
      <w:r w:rsidRPr="000A060E">
        <w:rPr>
          <w:rFonts w:ascii="Times New Roman" w:eastAsia="Times New Roman" w:hAnsi="Times New Roman" w:cs="Times New Roman"/>
          <w:lang w:bidi="en-GB"/>
        </w:rPr>
        <w:t xml:space="preserve">. </w:t>
      </w:r>
    </w:p>
    <w:p w14:paraId="0A38BD8C" w14:textId="77777777" w:rsidR="007E6038" w:rsidRPr="000A060E" w:rsidRDefault="007E6038" w:rsidP="00E15002">
      <w:pPr>
        <w:spacing w:after="0"/>
        <w:rPr>
          <w:rFonts w:ascii="Times New Roman" w:hAnsi="Times New Roman" w:cs="Times New Roman"/>
        </w:rPr>
      </w:pPr>
    </w:p>
    <w:p w14:paraId="64C8E652" w14:textId="650DD245" w:rsidR="007E6038" w:rsidRPr="000A060E" w:rsidRDefault="007E6038" w:rsidP="00E15002">
      <w:pPr>
        <w:spacing w:after="0"/>
        <w:rPr>
          <w:rFonts w:ascii="Times New Roman" w:hAnsi="Times New Roman" w:cs="Times New Roman"/>
        </w:rPr>
      </w:pPr>
      <w:r w:rsidRPr="000A060E">
        <w:rPr>
          <w:rFonts w:ascii="Times New Roman" w:eastAsia="Times New Roman" w:hAnsi="Times New Roman" w:cs="Times New Roman"/>
          <w:lang w:bidi="en-GB"/>
        </w:rPr>
        <w:t xml:space="preserve">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uses various </w:t>
      </w:r>
      <w:r w:rsidR="004E0A46">
        <w:rPr>
          <w:rFonts w:ascii="Times New Roman" w:eastAsia="Times New Roman" w:hAnsi="Times New Roman" w:cs="Times New Roman"/>
          <w:lang w:bidi="en-GB"/>
        </w:rPr>
        <w:t>measures</w:t>
      </w:r>
      <w:r w:rsidR="004E0A46" w:rsidRPr="000A060E">
        <w:rPr>
          <w:rFonts w:ascii="Times New Roman" w:eastAsia="Times New Roman" w:hAnsi="Times New Roman" w:cs="Times New Roman"/>
          <w:lang w:bidi="en-GB"/>
        </w:rPr>
        <w:t xml:space="preserve"> </w:t>
      </w:r>
      <w:r w:rsidR="00124CEE">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balanc</w:t>
      </w:r>
      <w:r w:rsidR="004E0A46">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out local </w:t>
      </w:r>
      <w:r w:rsidR="00F770D6">
        <w:rPr>
          <w:rFonts w:ascii="Times New Roman" w:eastAsia="Times New Roman" w:hAnsi="Times New Roman" w:cs="Times New Roman"/>
          <w:lang w:bidi="en-GB"/>
        </w:rPr>
        <w:t>disparities</w:t>
      </w:r>
      <w:r w:rsidR="00F770D6"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in the service provision, such as introducing legislation, guidelines, funding schemes and budget management. However, local </w:t>
      </w:r>
      <w:r w:rsidR="00F770D6">
        <w:rPr>
          <w:rFonts w:ascii="Times New Roman" w:eastAsia="Times New Roman" w:hAnsi="Times New Roman" w:cs="Times New Roman"/>
          <w:lang w:bidi="en-GB"/>
        </w:rPr>
        <w:t>disparities</w:t>
      </w:r>
      <w:r w:rsidR="00F770D6"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still exist. The Ombudsperson for Children believes it </w:t>
      </w:r>
      <w:r w:rsidR="002B6129">
        <w:rPr>
          <w:rFonts w:ascii="Times New Roman" w:eastAsia="Times New Roman" w:hAnsi="Times New Roman" w:cs="Times New Roman"/>
          <w:lang w:bidi="en-GB"/>
        </w:rPr>
        <w:t xml:space="preserve">is </w:t>
      </w:r>
      <w:r w:rsidRPr="000A060E">
        <w:rPr>
          <w:rFonts w:ascii="Times New Roman" w:eastAsia="Times New Roman" w:hAnsi="Times New Roman" w:cs="Times New Roman"/>
          <w:lang w:bidi="en-GB"/>
        </w:rPr>
        <w:t xml:space="preserve">necessary to carry out an investigation that could shed light on what is needed </w:t>
      </w:r>
      <w:r w:rsidR="002B6129" w:rsidRPr="000A060E">
        <w:rPr>
          <w:rFonts w:ascii="Times New Roman" w:eastAsia="Times New Roman" w:hAnsi="Times New Roman" w:cs="Times New Roman"/>
          <w:lang w:bidi="en-GB"/>
        </w:rPr>
        <w:t>for</w:t>
      </w:r>
      <w:r w:rsidRPr="000A060E">
        <w:rPr>
          <w:rFonts w:ascii="Times New Roman" w:eastAsia="Times New Roman" w:hAnsi="Times New Roman" w:cs="Times New Roman"/>
          <w:lang w:bidi="en-GB"/>
        </w:rPr>
        <w:t xml:space="preserve"> all children to be offered equal services, regardless of where they live. </w:t>
      </w:r>
    </w:p>
    <w:p w14:paraId="44800330" w14:textId="77777777" w:rsidR="007E6038" w:rsidRPr="000A060E" w:rsidRDefault="007E6038" w:rsidP="00E15002">
      <w:pPr>
        <w:spacing w:after="0"/>
        <w:rPr>
          <w:rFonts w:ascii="Times New Roman" w:hAnsi="Times New Roman" w:cs="Times New Roman"/>
        </w:rPr>
      </w:pPr>
    </w:p>
    <w:p w14:paraId="29F4A98F" w14:textId="7DB4C844" w:rsidR="007E6038" w:rsidRPr="000C4557" w:rsidRDefault="0085376D" w:rsidP="00D347AE">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There is a tendency </w:t>
      </w:r>
      <w:r w:rsidR="008F5919">
        <w:rPr>
          <w:rFonts w:ascii="Times New Roman" w:eastAsia="Times New Roman" w:hAnsi="Times New Roman" w:cs="Times New Roman"/>
          <w:lang w:bidi="en-GB"/>
        </w:rPr>
        <w:t>that</w:t>
      </w:r>
      <w:r w:rsidRPr="000A060E">
        <w:rPr>
          <w:rFonts w:ascii="Times New Roman" w:eastAsia="Times New Roman" w:hAnsi="Times New Roman" w:cs="Times New Roman"/>
          <w:lang w:bidi="en-GB"/>
        </w:rPr>
        <w:t xml:space="preserve"> </w:t>
      </w:r>
      <w:r w:rsidR="009D7C6D">
        <w:rPr>
          <w:rFonts w:ascii="Times New Roman" w:eastAsia="Times New Roman" w:hAnsi="Times New Roman" w:cs="Times New Roman"/>
          <w:lang w:bidi="en-GB"/>
        </w:rPr>
        <w:t>more complex responsibilities</w:t>
      </w:r>
      <w:r w:rsidR="00AB4A5C">
        <w:rPr>
          <w:rFonts w:ascii="Times New Roman" w:eastAsia="Times New Roman" w:hAnsi="Times New Roman" w:cs="Times New Roman"/>
          <w:lang w:bidi="en-GB"/>
        </w:rPr>
        <w:t xml:space="preserve"> </w:t>
      </w:r>
      <w:r w:rsidR="002F6E17">
        <w:rPr>
          <w:rFonts w:ascii="Times New Roman" w:eastAsia="Times New Roman" w:hAnsi="Times New Roman" w:cs="Times New Roman"/>
          <w:lang w:bidi="en-GB"/>
        </w:rPr>
        <w:t>are given to municipalities</w:t>
      </w:r>
      <w:r w:rsidR="00C5026F">
        <w:rPr>
          <w:rFonts w:ascii="Times New Roman" w:eastAsia="Times New Roman" w:hAnsi="Times New Roman" w:cs="Times New Roman"/>
          <w:lang w:bidi="en-GB"/>
        </w:rPr>
        <w:t xml:space="preserve">, </w:t>
      </w:r>
      <w:r w:rsidR="002A5313">
        <w:rPr>
          <w:rFonts w:ascii="Times New Roman" w:eastAsia="Times New Roman" w:hAnsi="Times New Roman" w:cs="Times New Roman"/>
          <w:lang w:bidi="en-GB"/>
        </w:rPr>
        <w:t xml:space="preserve">tasks </w:t>
      </w:r>
      <w:r w:rsidR="00C5026F">
        <w:rPr>
          <w:rFonts w:ascii="Times New Roman" w:eastAsia="Times New Roman" w:hAnsi="Times New Roman" w:cs="Times New Roman"/>
          <w:lang w:bidi="en-GB"/>
        </w:rPr>
        <w:t>that they will have to</w:t>
      </w:r>
      <w:r w:rsidR="00AA3019">
        <w:rPr>
          <w:rFonts w:ascii="Times New Roman" w:eastAsia="Times New Roman" w:hAnsi="Times New Roman" w:cs="Times New Roman"/>
          <w:lang w:bidi="en-GB"/>
        </w:rPr>
        <w:t xml:space="preserve"> </w:t>
      </w:r>
      <w:r w:rsidR="001F7820">
        <w:rPr>
          <w:rFonts w:ascii="Times New Roman" w:eastAsia="Times New Roman" w:hAnsi="Times New Roman" w:cs="Times New Roman"/>
          <w:lang w:bidi="en-GB"/>
        </w:rPr>
        <w:t>handle</w:t>
      </w:r>
      <w:r w:rsidR="002F6E17">
        <w:rPr>
          <w:rFonts w:ascii="Times New Roman" w:eastAsia="Times New Roman" w:hAnsi="Times New Roman" w:cs="Times New Roman"/>
          <w:lang w:bidi="en-GB"/>
        </w:rPr>
        <w:t xml:space="preserve"> </w:t>
      </w:r>
      <w:r w:rsidR="001F7820">
        <w:rPr>
          <w:rFonts w:ascii="Times New Roman" w:eastAsia="Times New Roman" w:hAnsi="Times New Roman" w:cs="Times New Roman"/>
          <w:lang w:bidi="en-GB"/>
        </w:rPr>
        <w:t>with</w:t>
      </w:r>
      <w:r w:rsidR="00AB4A5C">
        <w:rPr>
          <w:rFonts w:ascii="Times New Roman" w:eastAsia="Times New Roman" w:hAnsi="Times New Roman" w:cs="Times New Roman"/>
          <w:lang w:bidi="en-GB"/>
        </w:rPr>
        <w:t>in their service provision</w:t>
      </w:r>
      <w:r w:rsidR="009D7C6D">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The Ombudsperson is concerned</w:t>
      </w:r>
      <w:r w:rsidR="008D6EB3">
        <w:rPr>
          <w:rFonts w:ascii="Times New Roman" w:eastAsia="Times New Roman" w:hAnsi="Times New Roman" w:cs="Times New Roman"/>
          <w:lang w:bidi="en-GB"/>
        </w:rPr>
        <w:t xml:space="preserve"> that</w:t>
      </w:r>
      <w:r w:rsidR="007E6038" w:rsidRPr="000A060E">
        <w:rPr>
          <w:rFonts w:ascii="Times New Roman" w:eastAsia="Times New Roman" w:hAnsi="Times New Roman" w:cs="Times New Roman"/>
          <w:lang w:bidi="en-GB"/>
        </w:rPr>
        <w:t xml:space="preserve"> the consequences for children </w:t>
      </w:r>
      <w:r w:rsidR="00C704A4">
        <w:rPr>
          <w:rFonts w:ascii="Times New Roman" w:eastAsia="Times New Roman" w:hAnsi="Times New Roman" w:cs="Times New Roman"/>
          <w:lang w:bidi="en-GB"/>
        </w:rPr>
        <w:t>are not</w:t>
      </w:r>
      <w:r w:rsidR="007E6038" w:rsidRPr="000A060E">
        <w:rPr>
          <w:rFonts w:ascii="Times New Roman" w:eastAsia="Times New Roman" w:hAnsi="Times New Roman" w:cs="Times New Roman"/>
          <w:lang w:bidi="en-GB"/>
        </w:rPr>
        <w:t xml:space="preserve"> sufficiently </w:t>
      </w:r>
      <w:r w:rsidR="002D4013">
        <w:rPr>
          <w:rFonts w:ascii="Times New Roman" w:eastAsia="Times New Roman" w:hAnsi="Times New Roman" w:cs="Times New Roman"/>
          <w:lang w:bidi="en-GB"/>
        </w:rPr>
        <w:t>identified</w:t>
      </w:r>
      <w:r w:rsidR="002D4013"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before </w:t>
      </w:r>
      <w:r w:rsidR="00703493">
        <w:rPr>
          <w:rFonts w:ascii="Times New Roman" w:eastAsia="Times New Roman" w:hAnsi="Times New Roman" w:cs="Times New Roman"/>
          <w:lang w:bidi="en-GB"/>
        </w:rPr>
        <w:t xml:space="preserve">such </w:t>
      </w:r>
      <w:r w:rsidR="007E6038" w:rsidRPr="000A060E">
        <w:rPr>
          <w:rFonts w:ascii="Times New Roman" w:eastAsia="Times New Roman" w:hAnsi="Times New Roman" w:cs="Times New Roman"/>
          <w:lang w:bidi="en-GB"/>
        </w:rPr>
        <w:t xml:space="preserve">reforms </w:t>
      </w:r>
      <w:r w:rsidR="00EA09D3">
        <w:rPr>
          <w:rFonts w:ascii="Times New Roman" w:eastAsia="Times New Roman" w:hAnsi="Times New Roman" w:cs="Times New Roman"/>
          <w:lang w:bidi="en-GB"/>
        </w:rPr>
        <w:t>are</w:t>
      </w:r>
      <w:r w:rsidR="007E6038" w:rsidRPr="000A060E">
        <w:rPr>
          <w:rFonts w:ascii="Times New Roman" w:eastAsia="Times New Roman" w:hAnsi="Times New Roman" w:cs="Times New Roman"/>
          <w:lang w:bidi="en-GB"/>
        </w:rPr>
        <w:t xml:space="preserve"> introduced. One example </w:t>
      </w:r>
      <w:r w:rsidR="00715374">
        <w:rPr>
          <w:rFonts w:ascii="Times New Roman" w:eastAsia="Times New Roman" w:hAnsi="Times New Roman" w:cs="Times New Roman"/>
          <w:lang w:bidi="en-GB"/>
        </w:rPr>
        <w:t>i</w:t>
      </w:r>
      <w:r w:rsidR="00540BB7">
        <w:rPr>
          <w:rFonts w:ascii="Times New Roman" w:eastAsia="Times New Roman" w:hAnsi="Times New Roman" w:cs="Times New Roman"/>
          <w:lang w:bidi="en-GB"/>
        </w:rPr>
        <w:t xml:space="preserve">s </w:t>
      </w:r>
      <w:r w:rsidR="002D4013">
        <w:rPr>
          <w:rFonts w:ascii="Times New Roman" w:eastAsia="Times New Roman" w:hAnsi="Times New Roman" w:cs="Times New Roman"/>
          <w:lang w:bidi="en-GB"/>
        </w:rPr>
        <w:t>the</w:t>
      </w:r>
      <w:r w:rsidR="007E6038" w:rsidRPr="000A060E">
        <w:rPr>
          <w:rFonts w:ascii="Times New Roman" w:eastAsia="Times New Roman" w:hAnsi="Times New Roman" w:cs="Times New Roman"/>
          <w:lang w:bidi="en-GB"/>
        </w:rPr>
        <w:t xml:space="preserve"> </w:t>
      </w:r>
      <w:r w:rsidR="00F770D6">
        <w:rPr>
          <w:rFonts w:ascii="Times New Roman" w:eastAsia="Times New Roman" w:hAnsi="Times New Roman" w:cs="Times New Roman"/>
          <w:lang w:bidi="en-GB"/>
        </w:rPr>
        <w:t>C</w:t>
      </w:r>
      <w:r w:rsidR="007E6038" w:rsidRPr="000A060E">
        <w:rPr>
          <w:rFonts w:ascii="Times New Roman" w:eastAsia="Times New Roman" w:hAnsi="Times New Roman" w:cs="Times New Roman"/>
          <w:lang w:bidi="en-GB"/>
        </w:rPr>
        <w:t xml:space="preserve">hild </w:t>
      </w:r>
      <w:r w:rsidR="00F770D6">
        <w:rPr>
          <w:rFonts w:ascii="Times New Roman" w:eastAsia="Times New Roman" w:hAnsi="Times New Roman" w:cs="Times New Roman"/>
          <w:lang w:bidi="en-GB"/>
        </w:rPr>
        <w:t>W</w:t>
      </w:r>
      <w:r w:rsidR="007E6038" w:rsidRPr="000A060E">
        <w:rPr>
          <w:rFonts w:ascii="Times New Roman" w:eastAsia="Times New Roman" w:hAnsi="Times New Roman" w:cs="Times New Roman"/>
          <w:lang w:bidi="en-GB"/>
        </w:rPr>
        <w:t xml:space="preserve">elfare </w:t>
      </w:r>
      <w:r w:rsidR="00F770D6">
        <w:rPr>
          <w:rFonts w:ascii="Times New Roman" w:eastAsia="Times New Roman" w:hAnsi="Times New Roman" w:cs="Times New Roman"/>
          <w:lang w:bidi="en-GB"/>
        </w:rPr>
        <w:t>R</w:t>
      </w:r>
      <w:r w:rsidR="007E6038" w:rsidRPr="000A060E">
        <w:rPr>
          <w:rFonts w:ascii="Times New Roman" w:eastAsia="Times New Roman" w:hAnsi="Times New Roman" w:cs="Times New Roman"/>
          <w:lang w:bidi="en-GB"/>
        </w:rPr>
        <w:t>eform. The reform</w:t>
      </w:r>
      <w:r w:rsidR="00834C66">
        <w:rPr>
          <w:rFonts w:ascii="Times New Roman" w:eastAsia="Times New Roman" w:hAnsi="Times New Roman" w:cs="Times New Roman"/>
          <w:lang w:bidi="en-GB"/>
        </w:rPr>
        <w:t xml:space="preserve"> </w:t>
      </w:r>
      <w:r w:rsidR="00F64EB4">
        <w:rPr>
          <w:rFonts w:ascii="Times New Roman" w:eastAsia="Times New Roman" w:hAnsi="Times New Roman" w:cs="Times New Roman"/>
          <w:lang w:bidi="en-GB"/>
        </w:rPr>
        <w:t>expects</w:t>
      </w:r>
      <w:r w:rsidR="00C8003B" w:rsidRPr="000A060E">
        <w:rPr>
          <w:rFonts w:ascii="Times New Roman" w:eastAsia="Times New Roman" w:hAnsi="Times New Roman" w:cs="Times New Roman"/>
          <w:lang w:bidi="en-GB"/>
        </w:rPr>
        <w:t xml:space="preserve"> </w:t>
      </w:r>
      <w:r w:rsidR="00626D3E">
        <w:rPr>
          <w:rFonts w:ascii="Times New Roman" w:eastAsia="Times New Roman" w:hAnsi="Times New Roman" w:cs="Times New Roman"/>
          <w:lang w:bidi="en-GB"/>
        </w:rPr>
        <w:t xml:space="preserve">municipalities </w:t>
      </w:r>
      <w:r w:rsidR="00DC3187">
        <w:rPr>
          <w:rFonts w:ascii="Times New Roman" w:eastAsia="Times New Roman" w:hAnsi="Times New Roman" w:cs="Times New Roman"/>
          <w:lang w:bidi="en-GB"/>
        </w:rPr>
        <w:t>to provide</w:t>
      </w:r>
      <w:r w:rsidR="007E6038" w:rsidRPr="000A060E">
        <w:rPr>
          <w:rFonts w:ascii="Times New Roman" w:eastAsia="Times New Roman" w:hAnsi="Times New Roman" w:cs="Times New Roman"/>
          <w:lang w:bidi="en-GB"/>
        </w:rPr>
        <w:t xml:space="preserve"> </w:t>
      </w:r>
      <w:r w:rsidR="00883ED3">
        <w:rPr>
          <w:rFonts w:ascii="Times New Roman" w:eastAsia="Times New Roman" w:hAnsi="Times New Roman" w:cs="Times New Roman"/>
          <w:lang w:bidi="en-GB"/>
        </w:rPr>
        <w:t xml:space="preserve">stronger </w:t>
      </w:r>
      <w:r w:rsidR="007E6038" w:rsidRPr="000A060E">
        <w:rPr>
          <w:rFonts w:ascii="Times New Roman" w:eastAsia="Times New Roman" w:hAnsi="Times New Roman" w:cs="Times New Roman"/>
          <w:lang w:bidi="en-GB"/>
        </w:rPr>
        <w:t xml:space="preserve">services for struggling </w:t>
      </w:r>
      <w:r w:rsidR="00BF1083" w:rsidRPr="000A060E">
        <w:rPr>
          <w:rFonts w:ascii="Times New Roman" w:eastAsia="Times New Roman" w:hAnsi="Times New Roman" w:cs="Times New Roman"/>
          <w:lang w:bidi="en-GB"/>
        </w:rPr>
        <w:t>families</w:t>
      </w:r>
      <w:r w:rsidR="00BF1083">
        <w:rPr>
          <w:rFonts w:ascii="Times New Roman" w:eastAsia="Times New Roman" w:hAnsi="Times New Roman" w:cs="Times New Roman"/>
          <w:lang w:bidi="en-GB"/>
        </w:rPr>
        <w:t xml:space="preserve"> and</w:t>
      </w:r>
      <w:r w:rsidR="000062FE">
        <w:rPr>
          <w:rFonts w:ascii="Times New Roman" w:eastAsia="Times New Roman" w:hAnsi="Times New Roman" w:cs="Times New Roman"/>
          <w:lang w:bidi="en-GB"/>
        </w:rPr>
        <w:t xml:space="preserve"> transfers</w:t>
      </w:r>
      <w:r w:rsidR="007E6038" w:rsidRPr="000A060E">
        <w:rPr>
          <w:rFonts w:ascii="Times New Roman" w:eastAsia="Times New Roman" w:hAnsi="Times New Roman" w:cs="Times New Roman"/>
          <w:lang w:bidi="en-GB"/>
        </w:rPr>
        <w:t xml:space="preserve"> financial responsibility for </w:t>
      </w:r>
      <w:r w:rsidR="007E0864">
        <w:rPr>
          <w:rFonts w:ascii="Times New Roman" w:eastAsia="Times New Roman" w:hAnsi="Times New Roman" w:cs="Times New Roman"/>
          <w:lang w:bidi="en-GB"/>
        </w:rPr>
        <w:t>institutionalised care</w:t>
      </w:r>
      <w:r w:rsidR="007E0864" w:rsidRPr="000A060E">
        <w:rPr>
          <w:rFonts w:ascii="Times New Roman" w:eastAsia="Times New Roman" w:hAnsi="Times New Roman" w:cs="Times New Roman"/>
          <w:lang w:bidi="en-GB"/>
        </w:rPr>
        <w:t xml:space="preserve"> </w:t>
      </w:r>
      <w:r w:rsidR="000062FE">
        <w:rPr>
          <w:rFonts w:ascii="Times New Roman" w:eastAsia="Times New Roman" w:hAnsi="Times New Roman" w:cs="Times New Roman"/>
          <w:lang w:bidi="en-GB"/>
        </w:rPr>
        <w:t>from state level to</w:t>
      </w:r>
      <w:r w:rsidR="007E6038" w:rsidRPr="000A060E">
        <w:rPr>
          <w:rFonts w:ascii="Times New Roman" w:eastAsia="Times New Roman" w:hAnsi="Times New Roman" w:cs="Times New Roman"/>
          <w:lang w:bidi="en-GB"/>
        </w:rPr>
        <w:t xml:space="preserve"> the municipalities. </w:t>
      </w:r>
      <w:r w:rsidR="005F18C1">
        <w:rPr>
          <w:rFonts w:ascii="Times New Roman" w:eastAsia="Times New Roman" w:hAnsi="Times New Roman" w:cs="Times New Roman"/>
          <w:lang w:bidi="en-GB"/>
        </w:rPr>
        <w:t>T</w:t>
      </w:r>
      <w:r w:rsidR="007E6038" w:rsidRPr="000A060E">
        <w:rPr>
          <w:rFonts w:ascii="Times New Roman" w:eastAsia="Times New Roman" w:hAnsi="Times New Roman" w:cs="Times New Roman"/>
          <w:lang w:bidi="en-GB"/>
        </w:rPr>
        <w:t xml:space="preserve">he reform has been introduced without </w:t>
      </w:r>
      <w:r w:rsidR="00FC405C">
        <w:rPr>
          <w:rFonts w:ascii="Times New Roman" w:eastAsia="Times New Roman" w:hAnsi="Times New Roman" w:cs="Times New Roman"/>
          <w:lang w:bidi="en-GB"/>
        </w:rPr>
        <w:t>proper</w:t>
      </w:r>
      <w:r w:rsidR="00FC405C"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studies </w:t>
      </w:r>
      <w:r w:rsidR="007656C1">
        <w:rPr>
          <w:rFonts w:ascii="Times New Roman" w:eastAsia="Times New Roman" w:hAnsi="Times New Roman" w:cs="Times New Roman"/>
          <w:lang w:bidi="en-GB"/>
        </w:rPr>
        <w:t>into</w:t>
      </w:r>
      <w:r w:rsidR="007656C1"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the consequences these measures may have for services offered to children. </w:t>
      </w:r>
      <w:r w:rsidR="007656C1">
        <w:rPr>
          <w:rFonts w:ascii="Times New Roman" w:eastAsia="Times New Roman" w:hAnsi="Times New Roman" w:cs="Times New Roman"/>
          <w:lang w:bidi="en-GB"/>
        </w:rPr>
        <w:t xml:space="preserve">Recognizing the apparent disparities </w:t>
      </w:r>
      <w:r w:rsidR="006F0174">
        <w:rPr>
          <w:rFonts w:ascii="Times New Roman" w:eastAsia="Times New Roman" w:hAnsi="Times New Roman" w:cs="Times New Roman"/>
          <w:lang w:bidi="en-GB"/>
        </w:rPr>
        <w:t xml:space="preserve">in services </w:t>
      </w:r>
      <w:r w:rsidR="007E6038" w:rsidRPr="000A060E">
        <w:rPr>
          <w:rFonts w:ascii="Times New Roman" w:eastAsia="Times New Roman" w:hAnsi="Times New Roman" w:cs="Times New Roman"/>
          <w:lang w:bidi="en-GB"/>
        </w:rPr>
        <w:t xml:space="preserve">across Norway’s municipalities today, the Ombudsperson is concerned whether the reform will achieve </w:t>
      </w:r>
      <w:r w:rsidR="006F0174">
        <w:rPr>
          <w:rFonts w:ascii="Times New Roman" w:eastAsia="Times New Roman" w:hAnsi="Times New Roman" w:cs="Times New Roman"/>
          <w:lang w:bidi="en-GB"/>
        </w:rPr>
        <w:t>its</w:t>
      </w:r>
      <w:r w:rsidR="006F0174"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goal </w:t>
      </w:r>
      <w:r w:rsidR="00BF1083">
        <w:rPr>
          <w:rFonts w:ascii="Times New Roman" w:eastAsia="Times New Roman" w:hAnsi="Times New Roman" w:cs="Times New Roman"/>
          <w:lang w:bidi="en-GB"/>
        </w:rPr>
        <w:t xml:space="preserve">which is </w:t>
      </w:r>
      <w:r w:rsidR="00BE77DF">
        <w:rPr>
          <w:rFonts w:ascii="Times New Roman" w:eastAsia="Times New Roman" w:hAnsi="Times New Roman" w:cs="Times New Roman"/>
          <w:lang w:bidi="en-GB"/>
        </w:rPr>
        <w:t>to</w:t>
      </w:r>
      <w:r w:rsidR="007E6038" w:rsidRPr="000A060E">
        <w:rPr>
          <w:rFonts w:ascii="Times New Roman" w:eastAsia="Times New Roman" w:hAnsi="Times New Roman" w:cs="Times New Roman"/>
          <w:lang w:bidi="en-GB"/>
        </w:rPr>
        <w:t xml:space="preserve"> prov</w:t>
      </w:r>
      <w:r w:rsidR="004C28D2">
        <w:rPr>
          <w:rFonts w:ascii="Times New Roman" w:eastAsia="Times New Roman" w:hAnsi="Times New Roman" w:cs="Times New Roman"/>
          <w:lang w:bidi="en-GB"/>
        </w:rPr>
        <w:t>ide</w:t>
      </w:r>
      <w:r w:rsidR="007E6038" w:rsidRPr="000A060E">
        <w:rPr>
          <w:rFonts w:ascii="Times New Roman" w:eastAsia="Times New Roman" w:hAnsi="Times New Roman" w:cs="Times New Roman"/>
          <w:lang w:bidi="en-GB"/>
        </w:rPr>
        <w:t xml:space="preserve"> children </w:t>
      </w:r>
      <w:r w:rsidR="004C28D2">
        <w:rPr>
          <w:rFonts w:ascii="Times New Roman" w:eastAsia="Times New Roman" w:hAnsi="Times New Roman" w:cs="Times New Roman"/>
          <w:lang w:bidi="en-GB"/>
        </w:rPr>
        <w:t xml:space="preserve">with </w:t>
      </w:r>
      <w:r w:rsidR="00994295">
        <w:rPr>
          <w:rFonts w:ascii="Times New Roman" w:eastAsia="Times New Roman" w:hAnsi="Times New Roman" w:cs="Times New Roman"/>
          <w:lang w:bidi="en-GB"/>
        </w:rPr>
        <w:t>the right</w:t>
      </w:r>
      <w:r w:rsidR="000003BA">
        <w:rPr>
          <w:rFonts w:ascii="Times New Roman" w:eastAsia="Times New Roman" w:hAnsi="Times New Roman" w:cs="Times New Roman"/>
          <w:lang w:bidi="en-GB"/>
        </w:rPr>
        <w:t xml:space="preserve"> help to the right time</w:t>
      </w:r>
      <w:r w:rsidR="00465377">
        <w:rPr>
          <w:rFonts w:ascii="Times New Roman" w:eastAsia="Times New Roman" w:hAnsi="Times New Roman" w:cs="Times New Roman"/>
          <w:lang w:bidi="en-GB"/>
        </w:rPr>
        <w:t>. The</w:t>
      </w:r>
      <w:r w:rsidR="009B59D6">
        <w:rPr>
          <w:rFonts w:ascii="Times New Roman" w:eastAsia="Times New Roman" w:hAnsi="Times New Roman" w:cs="Times New Roman"/>
          <w:lang w:bidi="en-GB"/>
        </w:rPr>
        <w:t>re</w:t>
      </w:r>
      <w:r w:rsidR="00465377">
        <w:rPr>
          <w:rFonts w:ascii="Times New Roman" w:eastAsia="Times New Roman" w:hAnsi="Times New Roman" w:cs="Times New Roman"/>
          <w:lang w:bidi="en-GB"/>
        </w:rPr>
        <w:t xml:space="preserve"> is a risk that the reform</w:t>
      </w:r>
      <w:r w:rsidR="007E6038" w:rsidRPr="000A060E">
        <w:rPr>
          <w:rFonts w:ascii="Times New Roman" w:eastAsia="Times New Roman" w:hAnsi="Times New Roman" w:cs="Times New Roman"/>
          <w:lang w:bidi="en-GB"/>
        </w:rPr>
        <w:t xml:space="preserve"> will have the opposite effect for children in </w:t>
      </w:r>
      <w:r w:rsidR="00FF1AD8">
        <w:rPr>
          <w:rFonts w:ascii="Times New Roman" w:eastAsia="Times New Roman" w:hAnsi="Times New Roman" w:cs="Times New Roman"/>
          <w:lang w:bidi="en-GB"/>
        </w:rPr>
        <w:t>some</w:t>
      </w:r>
      <w:r w:rsidR="007E6038" w:rsidRPr="000A060E">
        <w:rPr>
          <w:rFonts w:ascii="Times New Roman" w:eastAsia="Times New Roman" w:hAnsi="Times New Roman" w:cs="Times New Roman"/>
          <w:lang w:bidi="en-GB"/>
        </w:rPr>
        <w:t xml:space="preserve"> municipalities.</w:t>
      </w:r>
    </w:p>
    <w:p w14:paraId="52EC5EDF" w14:textId="77777777" w:rsidR="007E6038" w:rsidRPr="000A060E" w:rsidRDefault="007E6038" w:rsidP="00DF07C5">
      <w:pPr>
        <w:spacing w:after="0"/>
        <w:rPr>
          <w:rFonts w:ascii="Times New Roman" w:hAnsi="Times New Roman" w:cs="Times New Roman"/>
        </w:rPr>
      </w:pPr>
    </w:p>
    <w:p w14:paraId="51007F75" w14:textId="729F6508" w:rsidR="007E6038" w:rsidRPr="000A060E" w:rsidRDefault="007E6038" w:rsidP="00DF07C5">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2F0AB1DB" w14:textId="77777777" w:rsidR="007E6038" w:rsidRPr="000A060E" w:rsidRDefault="007E6038" w:rsidP="00DF07C5">
      <w:pPr>
        <w:spacing w:after="0"/>
        <w:rPr>
          <w:rFonts w:ascii="Times New Roman" w:hAnsi="Times New Roman" w:cs="Times New Roman"/>
          <w:u w:val="single"/>
        </w:rPr>
      </w:pPr>
    </w:p>
    <w:p w14:paraId="65055BF3" w14:textId="1E06136B" w:rsidR="007E6038" w:rsidRPr="000A060E" w:rsidRDefault="00AF7232" w:rsidP="00592637">
      <w:pPr>
        <w:pStyle w:val="ListParagraph"/>
        <w:numPr>
          <w:ilvl w:val="0"/>
          <w:numId w:val="57"/>
        </w:numPr>
        <w:spacing w:after="0"/>
        <w:rPr>
          <w:rFonts w:ascii="Times New Roman" w:hAnsi="Times New Roman" w:cs="Times New Roman"/>
        </w:rPr>
      </w:pPr>
      <w:r>
        <w:rPr>
          <w:rFonts w:ascii="Times New Roman" w:eastAsia="Times New Roman" w:hAnsi="Times New Roman" w:cs="Times New Roman"/>
          <w:lang w:bidi="en-GB"/>
        </w:rPr>
        <w:t xml:space="preserve">How does the State ensure that </w:t>
      </w:r>
      <w:r w:rsidR="00105168">
        <w:rPr>
          <w:rFonts w:ascii="Times New Roman" w:eastAsia="Times New Roman" w:hAnsi="Times New Roman" w:cs="Times New Roman"/>
          <w:lang w:bidi="en-GB"/>
        </w:rPr>
        <w:t xml:space="preserve">the </w:t>
      </w:r>
      <w:r w:rsidR="00B83E81">
        <w:rPr>
          <w:rFonts w:ascii="Times New Roman" w:eastAsia="Times New Roman" w:hAnsi="Times New Roman" w:cs="Times New Roman"/>
          <w:lang w:bidi="en-GB"/>
        </w:rPr>
        <w:t xml:space="preserve">consequences </w:t>
      </w:r>
      <w:r w:rsidR="002076DF">
        <w:rPr>
          <w:rFonts w:ascii="Times New Roman" w:eastAsia="Times New Roman" w:hAnsi="Times New Roman" w:cs="Times New Roman"/>
          <w:lang w:bidi="en-GB"/>
        </w:rPr>
        <w:t>for</w:t>
      </w:r>
      <w:r w:rsidR="00B83E81">
        <w:rPr>
          <w:rFonts w:ascii="Times New Roman" w:eastAsia="Times New Roman" w:hAnsi="Times New Roman" w:cs="Times New Roman"/>
          <w:lang w:bidi="en-GB"/>
        </w:rPr>
        <w:t xml:space="preserve"> children are identified before </w:t>
      </w:r>
      <w:r w:rsidR="000773FE">
        <w:rPr>
          <w:rFonts w:ascii="Times New Roman" w:eastAsia="Times New Roman" w:hAnsi="Times New Roman" w:cs="Times New Roman"/>
          <w:lang w:bidi="en-GB"/>
        </w:rPr>
        <w:t>reforms</w:t>
      </w:r>
      <w:r w:rsidR="002076DF">
        <w:rPr>
          <w:rFonts w:ascii="Times New Roman" w:eastAsia="Times New Roman" w:hAnsi="Times New Roman" w:cs="Times New Roman"/>
          <w:lang w:bidi="en-GB"/>
        </w:rPr>
        <w:t xml:space="preserve"> are</w:t>
      </w:r>
      <w:r w:rsidR="00B83E81">
        <w:rPr>
          <w:rFonts w:ascii="Times New Roman" w:eastAsia="Times New Roman" w:hAnsi="Times New Roman" w:cs="Times New Roman"/>
          <w:lang w:bidi="en-GB"/>
        </w:rPr>
        <w:t xml:space="preserve"> introduced? </w:t>
      </w:r>
    </w:p>
    <w:p w14:paraId="59E3AE03" w14:textId="0FED8261" w:rsidR="007E6038" w:rsidRPr="0024365F" w:rsidRDefault="007E6038" w:rsidP="0024365F">
      <w:pPr>
        <w:pStyle w:val="ListParagraph"/>
        <w:numPr>
          <w:ilvl w:val="0"/>
          <w:numId w:val="57"/>
        </w:numPr>
        <w:spacing w:after="0"/>
        <w:rPr>
          <w:rFonts w:ascii="Times New Roman" w:hAnsi="Times New Roman" w:cs="Times New Roman"/>
        </w:rPr>
      </w:pPr>
      <w:r w:rsidRPr="00B10900">
        <w:rPr>
          <w:rFonts w:ascii="Times New Roman" w:eastAsia="Times New Roman" w:hAnsi="Times New Roman" w:cs="Times New Roman"/>
          <w:lang w:bidi="en-GB"/>
        </w:rPr>
        <w:t xml:space="preserve">What measures have been </w:t>
      </w:r>
      <w:r w:rsidR="00CB508B">
        <w:rPr>
          <w:rFonts w:ascii="Times New Roman" w:eastAsia="Times New Roman" w:hAnsi="Times New Roman" w:cs="Times New Roman"/>
          <w:lang w:bidi="en-GB"/>
        </w:rPr>
        <w:t>put in place</w:t>
      </w:r>
      <w:r w:rsidR="00CB508B" w:rsidRPr="00B10900">
        <w:rPr>
          <w:rFonts w:ascii="Times New Roman" w:eastAsia="Times New Roman" w:hAnsi="Times New Roman" w:cs="Times New Roman"/>
          <w:lang w:bidi="en-GB"/>
        </w:rPr>
        <w:t xml:space="preserve"> </w:t>
      </w:r>
      <w:r w:rsidRPr="00B10900">
        <w:rPr>
          <w:rFonts w:ascii="Times New Roman" w:eastAsia="Times New Roman" w:hAnsi="Times New Roman" w:cs="Times New Roman"/>
          <w:lang w:bidi="en-GB"/>
        </w:rPr>
        <w:t xml:space="preserve">to </w:t>
      </w:r>
      <w:r w:rsidR="00B12BE1">
        <w:rPr>
          <w:rFonts w:ascii="Times New Roman" w:eastAsia="Times New Roman" w:hAnsi="Times New Roman" w:cs="Times New Roman"/>
          <w:lang w:bidi="en-GB"/>
        </w:rPr>
        <w:t>adjust</w:t>
      </w:r>
      <w:r w:rsidR="004454D2" w:rsidRPr="00B10900">
        <w:rPr>
          <w:rFonts w:ascii="Times New Roman" w:eastAsia="Times New Roman" w:hAnsi="Times New Roman" w:cs="Times New Roman"/>
          <w:lang w:bidi="en-GB"/>
        </w:rPr>
        <w:t xml:space="preserve"> </w:t>
      </w:r>
      <w:r w:rsidRPr="00B10900">
        <w:rPr>
          <w:rFonts w:ascii="Times New Roman" w:eastAsia="Times New Roman" w:hAnsi="Times New Roman" w:cs="Times New Roman"/>
          <w:lang w:bidi="en-GB"/>
        </w:rPr>
        <w:t xml:space="preserve">municipal differences in the services offered to children, and </w:t>
      </w:r>
      <w:r w:rsidRPr="000A060E">
        <w:rPr>
          <w:rFonts w:ascii="Times New Roman" w:eastAsia="Times New Roman" w:hAnsi="Times New Roman" w:cs="Times New Roman"/>
          <w:lang w:bidi="en-GB"/>
        </w:rPr>
        <w:t>what effect have these measures had?</w:t>
      </w:r>
    </w:p>
    <w:p w14:paraId="6EAB6A4D" w14:textId="77777777" w:rsidR="007E6038" w:rsidRPr="000A060E" w:rsidRDefault="007E6038" w:rsidP="004C4DD8">
      <w:pPr>
        <w:spacing w:after="0"/>
        <w:rPr>
          <w:rFonts w:ascii="Times New Roman" w:hAnsi="Times New Roman" w:cs="Times New Roman"/>
        </w:rPr>
      </w:pPr>
    </w:p>
    <w:p w14:paraId="00892851" w14:textId="197ECD6F" w:rsidR="007E6038" w:rsidRPr="000A060E" w:rsidRDefault="007E6038" w:rsidP="004C4DD8">
      <w:pPr>
        <w:spacing w:after="0"/>
        <w:rPr>
          <w:rFonts w:ascii="Times New Roman" w:hAnsi="Times New Roman" w:cs="Times New Roman"/>
          <w:b/>
          <w:bCs/>
        </w:rPr>
      </w:pPr>
      <w:r w:rsidRPr="000A060E">
        <w:rPr>
          <w:rFonts w:ascii="Times New Roman" w:eastAsia="Times New Roman" w:hAnsi="Times New Roman" w:cs="Times New Roman"/>
          <w:b/>
          <w:lang w:bidi="en-GB"/>
        </w:rPr>
        <w:t>The pandemic and the rights of the child</w:t>
      </w:r>
    </w:p>
    <w:p w14:paraId="4F9F728C" w14:textId="72CB31C6" w:rsidR="007E6038" w:rsidRPr="000A060E" w:rsidRDefault="007E6038" w:rsidP="004C4DD8">
      <w:pPr>
        <w:spacing w:after="0"/>
        <w:rPr>
          <w:rFonts w:ascii="Times New Roman" w:hAnsi="Times New Roman" w:cs="Times New Roman"/>
        </w:rPr>
      </w:pPr>
      <w:r w:rsidRPr="000A060E">
        <w:rPr>
          <w:rFonts w:ascii="Times New Roman" w:eastAsia="Times New Roman" w:hAnsi="Times New Roman" w:cs="Times New Roman"/>
          <w:lang w:bidi="en-GB"/>
        </w:rPr>
        <w:t xml:space="preserve">Norway handled the pandemic well. Nevertheless, there still </w:t>
      </w:r>
      <w:r w:rsidR="00100F5F" w:rsidRPr="000A060E">
        <w:rPr>
          <w:rFonts w:ascii="Times New Roman" w:eastAsia="Times New Roman" w:hAnsi="Times New Roman" w:cs="Times New Roman"/>
          <w:lang w:bidi="en-GB"/>
        </w:rPr>
        <w:t xml:space="preserve">were </w:t>
      </w:r>
      <w:r w:rsidRPr="000A060E">
        <w:rPr>
          <w:rFonts w:ascii="Times New Roman" w:eastAsia="Times New Roman" w:hAnsi="Times New Roman" w:cs="Times New Roman"/>
          <w:lang w:bidi="en-GB"/>
        </w:rPr>
        <w:t>shortcomings in the actions taken, with children bearing a large part of the burden of a society in lockdown. The work during the pandemic has been assessed in two rounds.</w:t>
      </w:r>
      <w:r w:rsidRPr="000A060E">
        <w:rPr>
          <w:rStyle w:val="EndnoteReference"/>
          <w:rFonts w:ascii="Times New Roman" w:eastAsia="Times New Roman" w:hAnsi="Times New Roman" w:cs="Times New Roman"/>
          <w:lang w:bidi="en-GB"/>
        </w:rPr>
        <w:endnoteReference w:id="3"/>
      </w:r>
      <w:r w:rsidRPr="000A060E">
        <w:rPr>
          <w:rFonts w:ascii="Times New Roman" w:eastAsia="Times New Roman" w:hAnsi="Times New Roman" w:cs="Times New Roman"/>
          <w:lang w:bidi="en-GB"/>
        </w:rPr>
        <w:t xml:space="preserve"> </w:t>
      </w:r>
    </w:p>
    <w:p w14:paraId="27460D10" w14:textId="77777777" w:rsidR="007E6038" w:rsidRPr="000A060E" w:rsidRDefault="007E6038" w:rsidP="004C4DD8">
      <w:pPr>
        <w:spacing w:after="0"/>
        <w:rPr>
          <w:rFonts w:ascii="Times New Roman" w:hAnsi="Times New Roman" w:cs="Times New Roman"/>
        </w:rPr>
      </w:pPr>
    </w:p>
    <w:p w14:paraId="18C5ABFB" w14:textId="0B8F33C1" w:rsidR="007E6038" w:rsidRPr="000A060E" w:rsidRDefault="007E6038" w:rsidP="004C4DD8">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outlines four main objections to the authorities’ </w:t>
      </w:r>
      <w:r w:rsidR="00A26026">
        <w:rPr>
          <w:rFonts w:ascii="Times New Roman" w:eastAsia="Times New Roman" w:hAnsi="Times New Roman" w:cs="Times New Roman"/>
          <w:lang w:bidi="en-GB"/>
        </w:rPr>
        <w:t>response to</w:t>
      </w:r>
      <w:r w:rsidRPr="000A060E">
        <w:rPr>
          <w:rFonts w:ascii="Times New Roman" w:eastAsia="Times New Roman" w:hAnsi="Times New Roman" w:cs="Times New Roman"/>
          <w:lang w:bidi="en-GB"/>
        </w:rPr>
        <w:t xml:space="preserve"> the pandemic: </w:t>
      </w:r>
    </w:p>
    <w:p w14:paraId="345574C4" w14:textId="77777777" w:rsidR="007E6038" w:rsidRPr="000A060E" w:rsidRDefault="007E6038" w:rsidP="004C4DD8">
      <w:pPr>
        <w:spacing w:after="0"/>
        <w:rPr>
          <w:rFonts w:ascii="Times New Roman" w:hAnsi="Times New Roman" w:cs="Times New Roman"/>
        </w:rPr>
      </w:pPr>
    </w:p>
    <w:p w14:paraId="6B9457BB" w14:textId="069C8D66" w:rsidR="007E6038" w:rsidRPr="000A060E" w:rsidRDefault="005B0B0A" w:rsidP="00A41161">
      <w:pPr>
        <w:pStyle w:val="ListParagraph"/>
        <w:numPr>
          <w:ilvl w:val="0"/>
          <w:numId w:val="3"/>
        </w:numPr>
        <w:spacing w:after="0"/>
        <w:ind w:left="426"/>
        <w:rPr>
          <w:rFonts w:ascii="Times New Roman" w:hAnsi="Times New Roman" w:cs="Times New Roman"/>
        </w:rPr>
      </w:pPr>
      <w:r>
        <w:rPr>
          <w:rFonts w:ascii="Times New Roman" w:eastAsia="Times New Roman" w:hAnsi="Times New Roman" w:cs="Times New Roman"/>
          <w:lang w:bidi="en-GB"/>
        </w:rPr>
        <w:t>E</w:t>
      </w:r>
      <w:r w:rsidR="007E6038" w:rsidRPr="000A060E">
        <w:rPr>
          <w:rFonts w:ascii="Times New Roman" w:eastAsia="Times New Roman" w:hAnsi="Times New Roman" w:cs="Times New Roman"/>
          <w:lang w:bidi="en-GB"/>
        </w:rPr>
        <w:t xml:space="preserve">mergency response units did not have the </w:t>
      </w:r>
      <w:r w:rsidR="00147845">
        <w:rPr>
          <w:rFonts w:ascii="Times New Roman" w:eastAsia="Times New Roman" w:hAnsi="Times New Roman" w:cs="Times New Roman"/>
          <w:lang w:bidi="en-GB"/>
        </w:rPr>
        <w:t xml:space="preserve">necessary </w:t>
      </w:r>
      <w:r w:rsidR="007E6038" w:rsidRPr="000A060E">
        <w:rPr>
          <w:rFonts w:ascii="Times New Roman" w:eastAsia="Times New Roman" w:hAnsi="Times New Roman" w:cs="Times New Roman"/>
          <w:lang w:bidi="en-GB"/>
        </w:rPr>
        <w:t>expertise regarding what consequences the measures would have for children.</w:t>
      </w:r>
    </w:p>
    <w:p w14:paraId="1C73F08D" w14:textId="5D42D901" w:rsidR="007E6038" w:rsidRPr="000A060E" w:rsidRDefault="007E6038" w:rsidP="00704BE3">
      <w:pPr>
        <w:pStyle w:val="ListParagraph"/>
        <w:numPr>
          <w:ilvl w:val="0"/>
          <w:numId w:val="3"/>
        </w:numPr>
        <w:spacing w:after="0"/>
        <w:ind w:left="426"/>
        <w:rPr>
          <w:rFonts w:ascii="Times New Roman" w:hAnsi="Times New Roman" w:cs="Times New Roman"/>
        </w:rPr>
      </w:pPr>
      <w:r w:rsidRPr="000A060E">
        <w:rPr>
          <w:rFonts w:ascii="Times New Roman" w:eastAsia="Times New Roman" w:hAnsi="Times New Roman" w:cs="Times New Roman"/>
          <w:lang w:bidi="en-GB"/>
        </w:rPr>
        <w:t>The authorities’ decisions lacked analyses of the consequences for children and whether the interventions were necessary or proportionate. This had a major impact on the right of the child to education and protection.</w:t>
      </w:r>
    </w:p>
    <w:p w14:paraId="4F445AFB" w14:textId="162F9821" w:rsidR="007E6038" w:rsidRPr="000A060E" w:rsidRDefault="007E6038" w:rsidP="00704BE3">
      <w:pPr>
        <w:pStyle w:val="ListParagraph"/>
        <w:numPr>
          <w:ilvl w:val="0"/>
          <w:numId w:val="3"/>
        </w:numPr>
        <w:spacing w:after="0"/>
        <w:ind w:left="426"/>
        <w:rPr>
          <w:rFonts w:ascii="Times New Roman" w:hAnsi="Times New Roman" w:cs="Times New Roman"/>
        </w:rPr>
      </w:pPr>
      <w:r w:rsidRPr="000A060E">
        <w:rPr>
          <w:rFonts w:ascii="Times New Roman" w:eastAsia="Times New Roman" w:hAnsi="Times New Roman" w:cs="Times New Roman"/>
          <w:lang w:bidi="en-GB"/>
        </w:rPr>
        <w:t xml:space="preserve">The authorities </w:t>
      </w:r>
      <w:r w:rsidR="002154F0">
        <w:rPr>
          <w:rFonts w:ascii="Times New Roman" w:eastAsia="Times New Roman" w:hAnsi="Times New Roman" w:cs="Times New Roman"/>
          <w:lang w:bidi="en-GB"/>
        </w:rPr>
        <w:t>did not identify</w:t>
      </w:r>
      <w:r w:rsidRPr="000A060E">
        <w:rPr>
          <w:rFonts w:ascii="Times New Roman" w:eastAsia="Times New Roman" w:hAnsi="Times New Roman" w:cs="Times New Roman"/>
          <w:lang w:bidi="en-GB"/>
        </w:rPr>
        <w:t xml:space="preserve"> how the closure of schools and pre-schools had consequences for other services</w:t>
      </w:r>
      <w:r w:rsidR="00DE41F5">
        <w:rPr>
          <w:rFonts w:ascii="Times New Roman" w:eastAsia="Times New Roman" w:hAnsi="Times New Roman" w:cs="Times New Roman"/>
          <w:lang w:bidi="en-GB"/>
        </w:rPr>
        <w:t xml:space="preserve"> access</w:t>
      </w:r>
      <w:r w:rsidR="007412B8">
        <w:rPr>
          <w:rFonts w:ascii="Times New Roman" w:eastAsia="Times New Roman" w:hAnsi="Times New Roman" w:cs="Times New Roman"/>
          <w:lang w:bidi="en-GB"/>
        </w:rPr>
        <w:t xml:space="preserve"> to </w:t>
      </w:r>
      <w:r w:rsidR="002C032E">
        <w:rPr>
          <w:rFonts w:ascii="Times New Roman" w:eastAsia="Times New Roman" w:hAnsi="Times New Roman" w:cs="Times New Roman"/>
          <w:lang w:bidi="en-GB"/>
        </w:rPr>
        <w:t>children</w:t>
      </w:r>
      <w:r w:rsidRPr="000A060E">
        <w:rPr>
          <w:rFonts w:ascii="Times New Roman" w:eastAsia="Times New Roman" w:hAnsi="Times New Roman" w:cs="Times New Roman"/>
          <w:lang w:bidi="en-GB"/>
        </w:rPr>
        <w:t xml:space="preserve">. The school healthcare service </w:t>
      </w:r>
      <w:r w:rsidR="003F5B64">
        <w:rPr>
          <w:rFonts w:ascii="Times New Roman" w:eastAsia="Times New Roman" w:hAnsi="Times New Roman" w:cs="Times New Roman"/>
          <w:lang w:bidi="en-GB"/>
        </w:rPr>
        <w:t xml:space="preserve">that should be in place at the schools, </w:t>
      </w:r>
      <w:r w:rsidRPr="000A060E">
        <w:rPr>
          <w:rFonts w:ascii="Times New Roman" w:eastAsia="Times New Roman" w:hAnsi="Times New Roman" w:cs="Times New Roman"/>
          <w:lang w:bidi="en-GB"/>
        </w:rPr>
        <w:t xml:space="preserve">was redeployed to work on testing and vaccinations at a time when children needed them most. This took place over a long period of time, without </w:t>
      </w:r>
      <w:r w:rsidR="005F661B">
        <w:rPr>
          <w:rFonts w:ascii="Times New Roman" w:eastAsia="Times New Roman" w:hAnsi="Times New Roman" w:cs="Times New Roman"/>
          <w:lang w:bidi="en-GB"/>
        </w:rPr>
        <w:t xml:space="preserve">considering </w:t>
      </w:r>
      <w:r w:rsidRPr="000A060E">
        <w:rPr>
          <w:rFonts w:ascii="Times New Roman" w:eastAsia="Times New Roman" w:hAnsi="Times New Roman" w:cs="Times New Roman"/>
          <w:lang w:bidi="en-GB"/>
        </w:rPr>
        <w:t>alternative</w:t>
      </w:r>
      <w:r w:rsidR="005F661B">
        <w:rPr>
          <w:rFonts w:ascii="Times New Roman" w:eastAsia="Times New Roman" w:hAnsi="Times New Roman" w:cs="Times New Roman"/>
          <w:lang w:bidi="en-GB"/>
        </w:rPr>
        <w:t xml:space="preserve"> measures</w:t>
      </w:r>
      <w:r w:rsidR="00447285">
        <w:rPr>
          <w:rFonts w:ascii="Times New Roman" w:eastAsia="Times New Roman" w:hAnsi="Times New Roman" w:cs="Times New Roman"/>
          <w:lang w:bidi="en-GB"/>
        </w:rPr>
        <w:t>.</w:t>
      </w:r>
    </w:p>
    <w:p w14:paraId="474D31BB" w14:textId="63E7979F" w:rsidR="007E6038" w:rsidRPr="000A060E" w:rsidRDefault="007E6038" w:rsidP="00704BE3">
      <w:pPr>
        <w:pStyle w:val="ListParagraph"/>
        <w:numPr>
          <w:ilvl w:val="0"/>
          <w:numId w:val="3"/>
        </w:numPr>
        <w:spacing w:after="0"/>
        <w:ind w:left="426"/>
        <w:rPr>
          <w:rFonts w:ascii="Times New Roman" w:hAnsi="Times New Roman" w:cs="Times New Roman"/>
        </w:rPr>
      </w:pPr>
      <w:r w:rsidRPr="000A060E">
        <w:rPr>
          <w:rFonts w:ascii="Times New Roman" w:eastAsia="Times New Roman" w:hAnsi="Times New Roman" w:cs="Times New Roman"/>
          <w:lang w:bidi="en-GB"/>
        </w:rPr>
        <w:t>The authorities did not</w:t>
      </w:r>
      <w:r w:rsidR="00725CD1">
        <w:rPr>
          <w:rFonts w:ascii="Times New Roman" w:eastAsia="Times New Roman" w:hAnsi="Times New Roman" w:cs="Times New Roman"/>
          <w:lang w:bidi="en-GB"/>
        </w:rPr>
        <w:t xml:space="preserve"> comply with the child</w:t>
      </w:r>
      <w:r w:rsidR="00C50EFD">
        <w:rPr>
          <w:rFonts w:ascii="Times New Roman" w:eastAsia="Times New Roman" w:hAnsi="Times New Roman" w:cs="Times New Roman"/>
          <w:lang w:bidi="en-GB"/>
        </w:rPr>
        <w:t>’s right to be heard</w:t>
      </w:r>
      <w:r w:rsidRPr="000A060E">
        <w:rPr>
          <w:rFonts w:ascii="Times New Roman" w:eastAsia="Times New Roman" w:hAnsi="Times New Roman" w:cs="Times New Roman"/>
          <w:lang w:bidi="en-GB"/>
        </w:rPr>
        <w:t>. This resulted in less effective measures and a</w:t>
      </w:r>
      <w:r w:rsidR="00C50EFD">
        <w:rPr>
          <w:rFonts w:ascii="Times New Roman" w:eastAsia="Times New Roman" w:hAnsi="Times New Roman" w:cs="Times New Roman"/>
          <w:lang w:bidi="en-GB"/>
        </w:rPr>
        <w:t xml:space="preserve">n unnecessary burden </w:t>
      </w:r>
      <w:r w:rsidR="00E8686C">
        <w:rPr>
          <w:rFonts w:ascii="Times New Roman" w:eastAsia="Times New Roman" w:hAnsi="Times New Roman" w:cs="Times New Roman"/>
          <w:lang w:bidi="en-GB"/>
        </w:rPr>
        <w:t>placed on children.</w:t>
      </w:r>
      <w:r w:rsidRPr="000A060E">
        <w:rPr>
          <w:rFonts w:ascii="Times New Roman" w:eastAsia="Times New Roman" w:hAnsi="Times New Roman" w:cs="Times New Roman"/>
          <w:lang w:bidi="en-GB"/>
        </w:rPr>
        <w:t xml:space="preserve"> </w:t>
      </w:r>
    </w:p>
    <w:p w14:paraId="5E7A25E5" w14:textId="77777777" w:rsidR="007E6038" w:rsidRPr="000A060E" w:rsidRDefault="007E6038" w:rsidP="004C4DD8">
      <w:pPr>
        <w:spacing w:after="0"/>
        <w:rPr>
          <w:rFonts w:ascii="Times New Roman" w:hAnsi="Times New Roman" w:cs="Times New Roman"/>
        </w:rPr>
      </w:pPr>
    </w:p>
    <w:p w14:paraId="76317DE1" w14:textId="192EA39E" w:rsidR="007E6038" w:rsidRPr="000A060E" w:rsidRDefault="007E6038" w:rsidP="005459BD">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obtained recommendations from a group of young people based on their experiences of the pandemic. Their main recommendation was that schools and leisure facilities </w:t>
      </w:r>
      <w:r w:rsidR="00E3782A">
        <w:rPr>
          <w:rFonts w:ascii="Times New Roman" w:eastAsia="Times New Roman" w:hAnsi="Times New Roman" w:cs="Times New Roman"/>
          <w:lang w:bidi="en-GB"/>
        </w:rPr>
        <w:t>should</w:t>
      </w:r>
      <w:r w:rsidRPr="000A060E">
        <w:rPr>
          <w:rFonts w:ascii="Times New Roman" w:eastAsia="Times New Roman" w:hAnsi="Times New Roman" w:cs="Times New Roman"/>
          <w:lang w:bidi="en-GB"/>
        </w:rPr>
        <w:t xml:space="preserve"> remain open</w:t>
      </w:r>
      <w:r w:rsidR="00F7672B">
        <w:rPr>
          <w:rFonts w:ascii="Times New Roman" w:eastAsia="Times New Roman" w:hAnsi="Times New Roman" w:cs="Times New Roman"/>
          <w:lang w:bidi="en-GB"/>
        </w:rPr>
        <w:t xml:space="preserve"> </w:t>
      </w:r>
      <w:r w:rsidR="00084ABD">
        <w:rPr>
          <w:rFonts w:ascii="Times New Roman" w:eastAsia="Times New Roman" w:hAnsi="Times New Roman" w:cs="Times New Roman"/>
          <w:lang w:bidi="en-GB"/>
        </w:rPr>
        <w:t xml:space="preserve">for </w:t>
      </w:r>
      <w:r w:rsidR="00F7672B">
        <w:rPr>
          <w:rFonts w:ascii="Times New Roman" w:eastAsia="Times New Roman" w:hAnsi="Times New Roman" w:cs="Times New Roman"/>
          <w:lang w:bidi="en-GB"/>
        </w:rPr>
        <w:t>as long as possible</w:t>
      </w:r>
      <w:r w:rsidRPr="000A060E">
        <w:rPr>
          <w:rFonts w:ascii="Times New Roman" w:eastAsia="Times New Roman" w:hAnsi="Times New Roman" w:cs="Times New Roman"/>
          <w:lang w:bidi="en-GB"/>
        </w:rPr>
        <w:t xml:space="preserve">. They also recommended compensatory measures for those who needed </w:t>
      </w:r>
      <w:r w:rsidR="00B95347">
        <w:rPr>
          <w:rFonts w:ascii="Times New Roman" w:eastAsia="Times New Roman" w:hAnsi="Times New Roman" w:cs="Times New Roman"/>
          <w:lang w:bidi="en-GB"/>
        </w:rPr>
        <w:t>support from</w:t>
      </w:r>
      <w:r w:rsidRPr="000A060E">
        <w:rPr>
          <w:rFonts w:ascii="Times New Roman" w:eastAsia="Times New Roman" w:hAnsi="Times New Roman" w:cs="Times New Roman"/>
          <w:lang w:bidi="en-GB"/>
        </w:rPr>
        <w:t xml:space="preserve"> the school or healthcare services, and that knowledge from children should</w:t>
      </w:r>
      <w:r w:rsidR="00651C00">
        <w:rPr>
          <w:rFonts w:ascii="Times New Roman" w:eastAsia="Times New Roman" w:hAnsi="Times New Roman" w:cs="Times New Roman"/>
          <w:lang w:bidi="en-GB"/>
        </w:rPr>
        <w:t xml:space="preserve"> be </w:t>
      </w:r>
      <w:r w:rsidR="00B95347">
        <w:rPr>
          <w:rFonts w:ascii="Times New Roman" w:eastAsia="Times New Roman" w:hAnsi="Times New Roman" w:cs="Times New Roman"/>
          <w:lang w:bidi="en-GB"/>
        </w:rPr>
        <w:t>considered</w:t>
      </w:r>
      <w:r w:rsidR="005E65DC">
        <w:rPr>
          <w:rFonts w:ascii="Times New Roman" w:eastAsia="Times New Roman" w:hAnsi="Times New Roman" w:cs="Times New Roman"/>
          <w:lang w:bidi="en-GB"/>
        </w:rPr>
        <w:t xml:space="preserve"> in </w:t>
      </w:r>
      <w:r w:rsidR="00472415">
        <w:rPr>
          <w:rFonts w:ascii="Times New Roman" w:eastAsia="Times New Roman" w:hAnsi="Times New Roman" w:cs="Times New Roman"/>
          <w:lang w:bidi="en-GB"/>
        </w:rPr>
        <w:t>policymaking</w:t>
      </w:r>
      <w:r w:rsidRPr="000A060E">
        <w:rPr>
          <w:rFonts w:ascii="Times New Roman" w:eastAsia="Times New Roman" w:hAnsi="Times New Roman" w:cs="Times New Roman"/>
          <w:lang w:bidi="en-GB"/>
        </w:rPr>
        <w:t>.</w:t>
      </w:r>
      <w:r w:rsidRPr="000A060E">
        <w:rPr>
          <w:rStyle w:val="EndnoteReference"/>
          <w:rFonts w:ascii="Times New Roman" w:eastAsia="Times New Roman" w:hAnsi="Times New Roman" w:cs="Times New Roman"/>
          <w:lang w:bidi="en-GB"/>
        </w:rPr>
        <w:endnoteReference w:id="4"/>
      </w:r>
      <w:r w:rsidRPr="000A060E">
        <w:rPr>
          <w:rFonts w:ascii="Times New Roman" w:eastAsia="Times New Roman" w:hAnsi="Times New Roman" w:cs="Times New Roman"/>
          <w:lang w:bidi="en-GB"/>
        </w:rPr>
        <w:t xml:space="preserve"> </w:t>
      </w:r>
    </w:p>
    <w:p w14:paraId="0565CDD3" w14:textId="77777777" w:rsidR="007E6038" w:rsidRPr="000A060E" w:rsidRDefault="007E6038" w:rsidP="005459BD">
      <w:pPr>
        <w:spacing w:after="0"/>
        <w:rPr>
          <w:rFonts w:ascii="Times New Roman" w:hAnsi="Times New Roman" w:cs="Times New Roman"/>
        </w:rPr>
      </w:pPr>
    </w:p>
    <w:p w14:paraId="5CA02384" w14:textId="39B72A87" w:rsidR="007E6038" w:rsidRPr="000A060E" w:rsidRDefault="007E6038" w:rsidP="004C4DD8">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105F8727" w14:textId="77777777" w:rsidR="007E6038" w:rsidRPr="000A060E" w:rsidRDefault="007E6038" w:rsidP="004C4DD8">
      <w:pPr>
        <w:spacing w:after="0"/>
        <w:rPr>
          <w:rFonts w:ascii="Times New Roman" w:hAnsi="Times New Roman" w:cs="Times New Roman"/>
        </w:rPr>
      </w:pPr>
    </w:p>
    <w:p w14:paraId="4B400469" w14:textId="3CB30C00" w:rsidR="007E6038" w:rsidRPr="000A060E" w:rsidRDefault="007E6038" w:rsidP="004C4DD8">
      <w:p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ensure that the following is in place for</w:t>
      </w:r>
      <w:r w:rsidR="003D0190">
        <w:rPr>
          <w:rFonts w:ascii="Times New Roman" w:eastAsia="Times New Roman" w:hAnsi="Times New Roman" w:cs="Times New Roman"/>
          <w:lang w:bidi="en-GB"/>
        </w:rPr>
        <w:t xml:space="preserve"> an upcoming crisis:</w:t>
      </w:r>
    </w:p>
    <w:p w14:paraId="61B1708F" w14:textId="77777777" w:rsidR="007E6038" w:rsidRPr="000A060E" w:rsidRDefault="007E6038" w:rsidP="004C4DD8">
      <w:pPr>
        <w:spacing w:after="0"/>
        <w:rPr>
          <w:rFonts w:ascii="Times New Roman" w:hAnsi="Times New Roman" w:cs="Times New Roman"/>
          <w:u w:val="single"/>
        </w:rPr>
      </w:pPr>
    </w:p>
    <w:p w14:paraId="2AE89D56" w14:textId="23252ECA" w:rsidR="007E6038" w:rsidRPr="000A060E" w:rsidRDefault="008713BA" w:rsidP="005A4068">
      <w:pPr>
        <w:pStyle w:val="ListParagraph"/>
        <w:numPr>
          <w:ilvl w:val="0"/>
          <w:numId w:val="57"/>
        </w:numPr>
        <w:spacing w:after="0"/>
        <w:rPr>
          <w:rFonts w:ascii="Times New Roman" w:hAnsi="Times New Roman" w:cs="Times New Roman"/>
        </w:rPr>
      </w:pPr>
      <w:r>
        <w:rPr>
          <w:rFonts w:ascii="Times New Roman" w:eastAsia="Times New Roman" w:hAnsi="Times New Roman" w:cs="Times New Roman"/>
          <w:lang w:bidi="en-GB"/>
        </w:rPr>
        <w:t>C</w:t>
      </w:r>
      <w:r w:rsidR="007E6038" w:rsidRPr="000A060E">
        <w:rPr>
          <w:rFonts w:ascii="Times New Roman" w:eastAsia="Times New Roman" w:hAnsi="Times New Roman" w:cs="Times New Roman"/>
          <w:lang w:bidi="en-GB"/>
        </w:rPr>
        <w:t>ompetence in the emergency response units regarding the consequences their actions hold for children?</w:t>
      </w:r>
    </w:p>
    <w:p w14:paraId="314EDA17" w14:textId="39958A84" w:rsidR="007E6038" w:rsidRPr="000A060E" w:rsidRDefault="008713BA" w:rsidP="0072433E">
      <w:pPr>
        <w:pStyle w:val="ListParagraph"/>
        <w:numPr>
          <w:ilvl w:val="0"/>
          <w:numId w:val="57"/>
        </w:numPr>
        <w:spacing w:after="0"/>
        <w:rPr>
          <w:rFonts w:ascii="Times New Roman" w:hAnsi="Times New Roman" w:cs="Times New Roman"/>
        </w:rPr>
      </w:pPr>
      <w:r>
        <w:rPr>
          <w:rFonts w:ascii="Times New Roman" w:eastAsia="Times New Roman" w:hAnsi="Times New Roman" w:cs="Times New Roman"/>
          <w:lang w:bidi="en-GB"/>
        </w:rPr>
        <w:t>G</w:t>
      </w:r>
      <w:r w:rsidR="007E6038" w:rsidRPr="000A060E">
        <w:rPr>
          <w:rFonts w:ascii="Times New Roman" w:eastAsia="Times New Roman" w:hAnsi="Times New Roman" w:cs="Times New Roman"/>
          <w:lang w:bidi="en-GB"/>
        </w:rPr>
        <w:t>ood structures for assessing which consequences the interventions will have for children</w:t>
      </w:r>
      <w:r w:rsidR="000A060E" w:rsidRPr="000A060E">
        <w:rPr>
          <w:rFonts w:ascii="Times New Roman" w:eastAsia="Times New Roman" w:hAnsi="Times New Roman" w:cs="Times New Roman"/>
          <w:lang w:bidi="en-GB"/>
        </w:rPr>
        <w:t xml:space="preserve">? </w:t>
      </w:r>
    </w:p>
    <w:p w14:paraId="375D5A34" w14:textId="33736249" w:rsidR="007E6038" w:rsidRPr="000A060E" w:rsidRDefault="008713BA" w:rsidP="0072433E">
      <w:pPr>
        <w:pStyle w:val="ListParagraph"/>
        <w:numPr>
          <w:ilvl w:val="0"/>
          <w:numId w:val="57"/>
        </w:numPr>
        <w:spacing w:after="0"/>
        <w:rPr>
          <w:rFonts w:ascii="Times New Roman" w:hAnsi="Times New Roman" w:cs="Times New Roman"/>
        </w:rPr>
      </w:pPr>
      <w:r>
        <w:rPr>
          <w:rFonts w:ascii="Times New Roman" w:eastAsia="Times New Roman" w:hAnsi="Times New Roman" w:cs="Times New Roman"/>
          <w:lang w:bidi="en-GB"/>
        </w:rPr>
        <w:t>S</w:t>
      </w:r>
      <w:r w:rsidR="00205B55" w:rsidRPr="000A060E">
        <w:rPr>
          <w:rFonts w:ascii="Times New Roman" w:eastAsia="Times New Roman" w:hAnsi="Times New Roman" w:cs="Times New Roman"/>
          <w:lang w:bidi="en-GB"/>
        </w:rPr>
        <w:t>ystems to ensure participation of the child, for example by mobilising existing structures, such as local youth councils?</w:t>
      </w:r>
    </w:p>
    <w:p w14:paraId="66043B44" w14:textId="77777777" w:rsidR="007E6038" w:rsidRPr="000A060E" w:rsidRDefault="007E6038" w:rsidP="00C64165">
      <w:pPr>
        <w:spacing w:after="0"/>
        <w:rPr>
          <w:rFonts w:ascii="Times New Roman" w:hAnsi="Times New Roman" w:cs="Times New Roman"/>
        </w:rPr>
      </w:pPr>
    </w:p>
    <w:p w14:paraId="161635F8" w14:textId="57A25C1A" w:rsidR="007E6038" w:rsidRPr="000A060E" w:rsidRDefault="007E6038" w:rsidP="00C64165">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The need to </w:t>
      </w:r>
      <w:r w:rsidR="00C04508">
        <w:rPr>
          <w:rFonts w:ascii="Times New Roman" w:eastAsia="Times New Roman" w:hAnsi="Times New Roman" w:cs="Times New Roman"/>
          <w:b/>
          <w:lang w:bidi="en-GB"/>
        </w:rPr>
        <w:t>strengthen</w:t>
      </w:r>
      <w:r w:rsidRPr="000A060E">
        <w:rPr>
          <w:rFonts w:ascii="Times New Roman" w:eastAsia="Times New Roman" w:hAnsi="Times New Roman" w:cs="Times New Roman"/>
          <w:b/>
          <w:lang w:bidi="en-GB"/>
        </w:rPr>
        <w:t xml:space="preserve"> </w:t>
      </w:r>
      <w:r w:rsidR="00C40530">
        <w:rPr>
          <w:rFonts w:ascii="Times New Roman" w:eastAsia="Times New Roman" w:hAnsi="Times New Roman" w:cs="Times New Roman"/>
          <w:b/>
          <w:lang w:bidi="en-GB"/>
        </w:rPr>
        <w:t>efforts</w:t>
      </w:r>
      <w:r w:rsidR="009B4F78">
        <w:rPr>
          <w:rFonts w:ascii="Times New Roman" w:eastAsia="Times New Roman" w:hAnsi="Times New Roman" w:cs="Times New Roman"/>
          <w:b/>
          <w:lang w:bidi="en-GB"/>
        </w:rPr>
        <w:t xml:space="preserve"> towards </w:t>
      </w:r>
      <w:r w:rsidRPr="000A060E">
        <w:rPr>
          <w:rFonts w:ascii="Times New Roman" w:eastAsia="Times New Roman" w:hAnsi="Times New Roman" w:cs="Times New Roman"/>
          <w:b/>
          <w:lang w:bidi="en-GB"/>
        </w:rPr>
        <w:t>children in vulnerable situations following the pandemic</w:t>
      </w:r>
    </w:p>
    <w:p w14:paraId="6D212EFA" w14:textId="5FC25A81" w:rsidR="007E6038" w:rsidRPr="000A060E" w:rsidRDefault="007E6038" w:rsidP="00C64165">
      <w:pPr>
        <w:spacing w:after="0"/>
        <w:rPr>
          <w:rFonts w:ascii="Times New Roman" w:hAnsi="Times New Roman" w:cs="Times New Roman"/>
        </w:rPr>
      </w:pPr>
      <w:r w:rsidRPr="000A060E">
        <w:rPr>
          <w:rFonts w:ascii="Times New Roman" w:eastAsia="Times New Roman" w:hAnsi="Times New Roman" w:cs="Times New Roman"/>
          <w:lang w:bidi="en-GB"/>
        </w:rPr>
        <w:t>The pandemic further exacerbated the situation for vulnerable children. Families facing financial struggles, families impacted by addiction or mental illnesses, and families exposed to violence and neglect were hit hard by the infection prevention measures. In addition to this, the situation became even more difficult for children who require facilitation and</w:t>
      </w:r>
      <w:r w:rsidR="00945335">
        <w:rPr>
          <w:rFonts w:ascii="Times New Roman" w:eastAsia="Times New Roman" w:hAnsi="Times New Roman" w:cs="Times New Roman"/>
          <w:lang w:bidi="en-GB"/>
        </w:rPr>
        <w:t>/or</w:t>
      </w:r>
      <w:r w:rsidRPr="000A060E">
        <w:rPr>
          <w:rFonts w:ascii="Times New Roman" w:eastAsia="Times New Roman" w:hAnsi="Times New Roman" w:cs="Times New Roman"/>
          <w:lang w:bidi="en-GB"/>
        </w:rPr>
        <w:t xml:space="preserve"> follow</w:t>
      </w:r>
      <w:r w:rsidR="00945335">
        <w:rPr>
          <w:rFonts w:ascii="Times New Roman" w:eastAsia="Times New Roman" w:hAnsi="Times New Roman" w:cs="Times New Roman"/>
          <w:lang w:bidi="en-GB"/>
        </w:rPr>
        <w:t>-up measures</w:t>
      </w:r>
      <w:r w:rsidRPr="000A060E">
        <w:rPr>
          <w:rFonts w:ascii="Times New Roman" w:eastAsia="Times New Roman" w:hAnsi="Times New Roman" w:cs="Times New Roman"/>
          <w:lang w:bidi="en-GB"/>
        </w:rPr>
        <w:t xml:space="preserve"> – such as those who need specific language training and special education, those with physical or mental </w:t>
      </w:r>
      <w:r w:rsidR="000F5371">
        <w:rPr>
          <w:rFonts w:ascii="Times New Roman" w:eastAsia="Times New Roman" w:hAnsi="Times New Roman" w:cs="Times New Roman"/>
          <w:lang w:bidi="en-GB"/>
        </w:rPr>
        <w:t>health issues</w:t>
      </w:r>
      <w:r w:rsidRPr="000A060E">
        <w:rPr>
          <w:rFonts w:ascii="Times New Roman" w:eastAsia="Times New Roman" w:hAnsi="Times New Roman" w:cs="Times New Roman"/>
          <w:lang w:bidi="en-GB"/>
        </w:rPr>
        <w:t xml:space="preserve"> or disabilities, those exposed to violence, drug addiction and crime</w:t>
      </w:r>
      <w:r w:rsidR="00735BF9">
        <w:rPr>
          <w:rFonts w:ascii="Times New Roman" w:eastAsia="Times New Roman" w:hAnsi="Times New Roman" w:cs="Times New Roman"/>
          <w:lang w:bidi="en-GB"/>
        </w:rPr>
        <w:t>. As a result</w:t>
      </w:r>
      <w:r w:rsidR="008E7089">
        <w:rPr>
          <w:rFonts w:ascii="Times New Roman" w:eastAsia="Times New Roman" w:hAnsi="Times New Roman" w:cs="Times New Roman"/>
          <w:lang w:bidi="en-GB"/>
        </w:rPr>
        <w:t>,</w:t>
      </w:r>
      <w:r w:rsidR="002458FA">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the availability of services offered to them </w:t>
      </w:r>
      <w:r w:rsidR="00735BF9">
        <w:rPr>
          <w:rFonts w:ascii="Times New Roman" w:eastAsia="Times New Roman" w:hAnsi="Times New Roman" w:cs="Times New Roman"/>
          <w:lang w:bidi="en-GB"/>
        </w:rPr>
        <w:t>was</w:t>
      </w:r>
      <w:r w:rsidR="00735BF9"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reduced over time.</w:t>
      </w:r>
      <w:r w:rsidRPr="000A060E">
        <w:rPr>
          <w:rStyle w:val="EndnoteReference"/>
          <w:rFonts w:ascii="Times New Roman" w:eastAsia="Times New Roman" w:hAnsi="Times New Roman" w:cs="Times New Roman"/>
          <w:lang w:bidi="en-GB"/>
        </w:rPr>
        <w:endnoteReference w:id="5"/>
      </w:r>
      <w:r w:rsidRPr="000A060E">
        <w:rPr>
          <w:rFonts w:ascii="Times New Roman" w:eastAsia="Times New Roman" w:hAnsi="Times New Roman" w:cs="Times New Roman"/>
          <w:lang w:bidi="en-GB"/>
        </w:rPr>
        <w:t xml:space="preserve"> The pandemic did not impact </w:t>
      </w:r>
      <w:r w:rsidR="00E354ED">
        <w:rPr>
          <w:rFonts w:ascii="Times New Roman" w:eastAsia="Times New Roman" w:hAnsi="Times New Roman" w:cs="Times New Roman"/>
          <w:lang w:bidi="en-GB"/>
        </w:rPr>
        <w:t>the</w:t>
      </w:r>
      <w:r w:rsidRPr="000A060E">
        <w:rPr>
          <w:rFonts w:ascii="Times New Roman" w:eastAsia="Times New Roman" w:hAnsi="Times New Roman" w:cs="Times New Roman"/>
          <w:lang w:bidi="en-GB"/>
        </w:rPr>
        <w:t xml:space="preserve"> region of Norway equally, and in some of the most densely populated areas, such as the </w:t>
      </w:r>
      <w:r w:rsidR="00CC4BE1">
        <w:rPr>
          <w:rFonts w:ascii="Times New Roman" w:eastAsia="Times New Roman" w:hAnsi="Times New Roman" w:cs="Times New Roman"/>
          <w:lang w:bidi="en-GB"/>
        </w:rPr>
        <w:t>eastern part of</w:t>
      </w:r>
      <w:r w:rsidR="00032746">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Oslo, children were </w:t>
      </w:r>
      <w:r w:rsidR="00B138BD">
        <w:rPr>
          <w:rFonts w:ascii="Times New Roman" w:eastAsia="Times New Roman" w:hAnsi="Times New Roman" w:cs="Times New Roman"/>
          <w:lang w:bidi="en-GB"/>
        </w:rPr>
        <w:t>critically affected</w:t>
      </w:r>
      <w:r w:rsidRPr="000A060E">
        <w:rPr>
          <w:rFonts w:ascii="Times New Roman" w:eastAsia="Times New Roman" w:hAnsi="Times New Roman" w:cs="Times New Roman"/>
          <w:lang w:bidi="en-GB"/>
        </w:rPr>
        <w:t>. The children who had more difficult experiences of the pandemic require special efforts to restore the level of services provided for them, in addition to the need for extra resources to compensate for what they lost.</w:t>
      </w:r>
    </w:p>
    <w:p w14:paraId="2D141C64" w14:textId="77777777" w:rsidR="007E6038" w:rsidRPr="000A060E" w:rsidRDefault="007E6038" w:rsidP="00C64165">
      <w:pPr>
        <w:spacing w:after="0"/>
        <w:rPr>
          <w:rFonts w:ascii="Times New Roman" w:hAnsi="Times New Roman" w:cs="Times New Roman"/>
        </w:rPr>
      </w:pPr>
    </w:p>
    <w:p w14:paraId="7791EDA2" w14:textId="14C41D77" w:rsidR="007E6038" w:rsidRPr="000A060E" w:rsidRDefault="007E6038" w:rsidP="00C64165">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4A8898B4" w14:textId="77777777" w:rsidR="007E6038" w:rsidRPr="000A060E" w:rsidRDefault="007E6038" w:rsidP="00C64165">
      <w:pPr>
        <w:spacing w:after="0"/>
        <w:rPr>
          <w:rFonts w:ascii="Times New Roman" w:hAnsi="Times New Roman" w:cs="Times New Roman"/>
          <w:u w:val="single"/>
        </w:rPr>
      </w:pPr>
    </w:p>
    <w:p w14:paraId="1C0F02C2" w14:textId="1C23CFE1" w:rsidR="00AC576D" w:rsidRPr="000A060E" w:rsidRDefault="007E6038" w:rsidP="00AC576D">
      <w:pPr>
        <w:pStyle w:val="ListParagraph"/>
        <w:numPr>
          <w:ilvl w:val="0"/>
          <w:numId w:val="59"/>
        </w:numPr>
        <w:spacing w:after="0"/>
        <w:rPr>
          <w:rFonts w:ascii="Times New Roman" w:hAnsi="Times New Roman" w:cs="Times New Roman"/>
        </w:rPr>
      </w:pPr>
      <w:r w:rsidRPr="000A060E">
        <w:rPr>
          <w:rFonts w:ascii="Times New Roman" w:eastAsia="Times New Roman" w:hAnsi="Times New Roman" w:cs="Times New Roman"/>
          <w:lang w:bidi="en-GB"/>
        </w:rPr>
        <w:t xml:space="preserve">What has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done to obtain knowledge about the need to follow-up on vulnerable children after the pandemic? </w:t>
      </w:r>
    </w:p>
    <w:p w14:paraId="345660BB" w14:textId="57C195C8" w:rsidR="007E6038" w:rsidRPr="000A060E" w:rsidRDefault="00AC576D" w:rsidP="00AC576D">
      <w:pPr>
        <w:pStyle w:val="ListParagraph"/>
        <w:numPr>
          <w:ilvl w:val="0"/>
          <w:numId w:val="59"/>
        </w:numPr>
        <w:spacing w:after="0"/>
        <w:rPr>
          <w:rFonts w:ascii="Times New Roman" w:hAnsi="Times New Roman" w:cs="Times New Roman"/>
        </w:rPr>
      </w:pPr>
      <w:r w:rsidRPr="000A060E">
        <w:rPr>
          <w:rFonts w:ascii="Times New Roman" w:eastAsia="Times New Roman" w:hAnsi="Times New Roman" w:cs="Times New Roman"/>
          <w:lang w:bidi="en-GB"/>
        </w:rPr>
        <w:t xml:space="preserve">How is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ensuring that services have the necessary resources to provide extra measures for those who need them?</w:t>
      </w:r>
    </w:p>
    <w:p w14:paraId="28A2D703" w14:textId="77777777" w:rsidR="007E6038" w:rsidRPr="000A060E" w:rsidRDefault="007E6038" w:rsidP="009B74ED">
      <w:pPr>
        <w:spacing w:after="0"/>
        <w:rPr>
          <w:rFonts w:ascii="Times New Roman" w:hAnsi="Times New Roman" w:cs="Times New Roman"/>
        </w:rPr>
      </w:pPr>
    </w:p>
    <w:p w14:paraId="338318B7" w14:textId="71C3134B" w:rsidR="007E6038" w:rsidRPr="000A060E" w:rsidRDefault="007E6038" w:rsidP="009B74ED">
      <w:pPr>
        <w:spacing w:after="0"/>
        <w:rPr>
          <w:rFonts w:ascii="Times New Roman" w:hAnsi="Times New Roman" w:cs="Times New Roman"/>
          <w:b/>
          <w:bCs/>
        </w:rPr>
      </w:pPr>
      <w:r w:rsidRPr="000A060E">
        <w:rPr>
          <w:rFonts w:ascii="Times New Roman" w:eastAsia="Times New Roman" w:hAnsi="Times New Roman" w:cs="Times New Roman"/>
          <w:b/>
          <w:lang w:bidi="en-GB"/>
        </w:rPr>
        <w:t>Coo</w:t>
      </w:r>
      <w:r w:rsidR="009E168F">
        <w:rPr>
          <w:rFonts w:ascii="Times New Roman" w:eastAsia="Times New Roman" w:hAnsi="Times New Roman" w:cs="Times New Roman"/>
          <w:b/>
          <w:lang w:bidi="en-GB"/>
        </w:rPr>
        <w:t>rdination between services</w:t>
      </w:r>
    </w:p>
    <w:p w14:paraId="442E2803" w14:textId="198AC076" w:rsidR="007E6038" w:rsidRPr="000A060E" w:rsidRDefault="007E6038" w:rsidP="009B74ED">
      <w:pPr>
        <w:spacing w:after="0"/>
        <w:rPr>
          <w:rFonts w:ascii="Times New Roman" w:hAnsi="Times New Roman" w:cs="Times New Roman"/>
        </w:rPr>
      </w:pPr>
      <w:r w:rsidRPr="000A060E">
        <w:rPr>
          <w:rFonts w:ascii="Times New Roman" w:eastAsia="Times New Roman" w:hAnsi="Times New Roman" w:cs="Times New Roman"/>
          <w:lang w:bidi="en-GB"/>
        </w:rPr>
        <w:t xml:space="preserve">The </w:t>
      </w:r>
      <w:r w:rsidR="001847C4">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has </w:t>
      </w:r>
      <w:r w:rsidR="00AB4582">
        <w:rPr>
          <w:rFonts w:ascii="Times New Roman" w:eastAsia="Times New Roman" w:hAnsi="Times New Roman" w:cs="Times New Roman"/>
          <w:lang w:bidi="en-GB"/>
        </w:rPr>
        <w:t>voiced</w:t>
      </w:r>
      <w:r w:rsidR="00AB4582"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its concern over the lack of coordination across services and how this results in vulnerable</w:t>
      </w:r>
      <w:r w:rsidR="009700EB">
        <w:rPr>
          <w:rFonts w:ascii="Times New Roman" w:hAnsi="Times New Roman" w:cs="Times New Roman"/>
        </w:rPr>
        <w:t xml:space="preserve"> </w:t>
      </w:r>
      <w:r w:rsidRPr="000A060E">
        <w:rPr>
          <w:rFonts w:ascii="Times New Roman" w:eastAsia="Times New Roman" w:hAnsi="Times New Roman" w:cs="Times New Roman"/>
          <w:lang w:bidi="en-GB"/>
        </w:rPr>
        <w:t xml:space="preserve">groups of children </w:t>
      </w:r>
      <w:r w:rsidR="00780B42">
        <w:rPr>
          <w:rFonts w:ascii="Times New Roman" w:eastAsia="Times New Roman" w:hAnsi="Times New Roman" w:cs="Times New Roman"/>
          <w:lang w:bidi="en-GB"/>
        </w:rPr>
        <w:t>are effected</w:t>
      </w:r>
      <w:r w:rsidR="004B2599">
        <w:rPr>
          <w:rFonts w:ascii="Times New Roman" w:eastAsia="Times New Roman" w:hAnsi="Times New Roman" w:cs="Times New Roman"/>
          <w:lang w:bidi="en-GB"/>
        </w:rPr>
        <w:t xml:space="preserve"> by</w:t>
      </w:r>
      <w:r w:rsidRPr="000A060E">
        <w:rPr>
          <w:rFonts w:ascii="Times New Roman" w:eastAsia="Times New Roman" w:hAnsi="Times New Roman" w:cs="Times New Roman"/>
          <w:lang w:bidi="en-GB"/>
        </w:rPr>
        <w:t xml:space="preserve"> the shortcomings in the</w:t>
      </w:r>
      <w:r w:rsidR="00771682">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implementation of their rights.</w:t>
      </w:r>
      <w:r w:rsidRPr="000A060E">
        <w:rPr>
          <w:rStyle w:val="EndnoteReference"/>
          <w:rFonts w:ascii="Times New Roman" w:eastAsia="Times New Roman" w:hAnsi="Times New Roman" w:cs="Times New Roman"/>
          <w:lang w:bidi="en-GB"/>
        </w:rPr>
        <w:endnoteReference w:id="6"/>
      </w:r>
      <w:r w:rsidRPr="000A060E">
        <w:rPr>
          <w:rFonts w:ascii="Times New Roman" w:eastAsia="Times New Roman" w:hAnsi="Times New Roman" w:cs="Times New Roman"/>
          <w:lang w:bidi="en-GB"/>
        </w:rPr>
        <w:t xml:space="preserve"> The coordination of services is still a major challenge in Norway.</w:t>
      </w:r>
      <w:r w:rsidRPr="000A060E">
        <w:rPr>
          <w:rStyle w:val="EndnoteReference"/>
          <w:rFonts w:ascii="Times New Roman" w:eastAsia="Times New Roman" w:hAnsi="Times New Roman" w:cs="Times New Roman"/>
          <w:lang w:bidi="en-GB"/>
        </w:rPr>
        <w:endnoteReference w:id="7"/>
      </w:r>
      <w:r w:rsidRPr="000A060E">
        <w:rPr>
          <w:rFonts w:ascii="Times New Roman" w:eastAsia="Times New Roman" w:hAnsi="Times New Roman" w:cs="Times New Roman"/>
          <w:lang w:bidi="en-GB"/>
        </w:rPr>
        <w:t xml:space="preserve"> The pandemic showed that cross-sector assessments were only carried out to a small extent, and that when schools and pre-schools closed, other services lost an important arena for being able to reach children.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has implemented measures, including obligatory statutory cooperation and a guide</w:t>
      </w:r>
      <w:r w:rsidR="009E6C22">
        <w:rPr>
          <w:rFonts w:ascii="Times New Roman" w:eastAsia="Times New Roman" w:hAnsi="Times New Roman" w:cs="Times New Roman"/>
          <w:lang w:bidi="en-GB"/>
        </w:rPr>
        <w:t>line</w:t>
      </w:r>
      <w:r w:rsidRPr="000A060E">
        <w:rPr>
          <w:rFonts w:ascii="Times New Roman" w:eastAsia="Times New Roman" w:hAnsi="Times New Roman" w:cs="Times New Roman"/>
          <w:lang w:bidi="en-GB"/>
        </w:rPr>
        <w:t xml:space="preserve">, but there is still a need to ensure that this is also implemented on the local level. </w:t>
      </w:r>
      <w:r w:rsidR="000C615D">
        <w:rPr>
          <w:rFonts w:ascii="Times New Roman" w:eastAsia="Times New Roman" w:hAnsi="Times New Roman" w:cs="Times New Roman"/>
          <w:lang w:bidi="en-GB"/>
        </w:rPr>
        <w:t>Ch</w:t>
      </w:r>
      <w:r w:rsidR="00520498">
        <w:rPr>
          <w:rFonts w:ascii="Times New Roman" w:eastAsia="Times New Roman" w:hAnsi="Times New Roman" w:cs="Times New Roman"/>
          <w:lang w:bidi="en-GB"/>
        </w:rPr>
        <w:t xml:space="preserve">ildren need </w:t>
      </w:r>
      <w:r w:rsidRPr="000A060E">
        <w:rPr>
          <w:rFonts w:ascii="Times New Roman" w:eastAsia="Times New Roman" w:hAnsi="Times New Roman" w:cs="Times New Roman"/>
          <w:lang w:bidi="en-GB"/>
        </w:rPr>
        <w:t xml:space="preserve">to </w:t>
      </w:r>
      <w:r w:rsidR="00520498">
        <w:rPr>
          <w:rFonts w:ascii="Times New Roman" w:eastAsia="Times New Roman" w:hAnsi="Times New Roman" w:cs="Times New Roman"/>
          <w:lang w:bidi="en-GB"/>
        </w:rPr>
        <w:t xml:space="preserve">be </w:t>
      </w:r>
      <w:r w:rsidRPr="000A060E">
        <w:rPr>
          <w:rFonts w:ascii="Times New Roman" w:eastAsia="Times New Roman" w:hAnsi="Times New Roman" w:cs="Times New Roman"/>
          <w:lang w:bidi="en-GB"/>
        </w:rPr>
        <w:t>include</w:t>
      </w:r>
      <w:r w:rsidR="00520498">
        <w:rPr>
          <w:rFonts w:ascii="Times New Roman" w:eastAsia="Times New Roman" w:hAnsi="Times New Roman" w:cs="Times New Roman"/>
          <w:lang w:bidi="en-GB"/>
        </w:rPr>
        <w:t>d</w:t>
      </w:r>
      <w:r w:rsidRPr="000A060E">
        <w:rPr>
          <w:rFonts w:ascii="Times New Roman" w:eastAsia="Times New Roman" w:hAnsi="Times New Roman" w:cs="Times New Roman"/>
          <w:lang w:bidi="en-GB"/>
        </w:rPr>
        <w:t xml:space="preserve"> children </w:t>
      </w:r>
      <w:r w:rsidR="001A3976">
        <w:rPr>
          <w:rFonts w:ascii="Times New Roman" w:eastAsia="Times New Roman" w:hAnsi="Times New Roman" w:cs="Times New Roman"/>
          <w:lang w:bidi="en-GB"/>
        </w:rPr>
        <w:t xml:space="preserve">in their own case and </w:t>
      </w:r>
      <w:r w:rsidR="001A3976" w:rsidRPr="000A060E">
        <w:rPr>
          <w:rFonts w:ascii="Times New Roman" w:eastAsia="Times New Roman" w:hAnsi="Times New Roman" w:cs="Times New Roman"/>
          <w:lang w:bidi="en-GB"/>
        </w:rPr>
        <w:t xml:space="preserve">in this cooperative work </w:t>
      </w:r>
      <w:r w:rsidR="0047011D">
        <w:rPr>
          <w:rFonts w:ascii="Times New Roman" w:eastAsia="Times New Roman" w:hAnsi="Times New Roman" w:cs="Times New Roman"/>
          <w:lang w:bidi="en-GB"/>
        </w:rPr>
        <w:t>in a much better way than today</w:t>
      </w:r>
      <w:r w:rsidRPr="000A060E">
        <w:rPr>
          <w:rFonts w:ascii="Times New Roman" w:eastAsia="Times New Roman" w:hAnsi="Times New Roman" w:cs="Times New Roman"/>
          <w:lang w:bidi="en-GB"/>
        </w:rPr>
        <w:t>.</w:t>
      </w:r>
      <w:r w:rsidRPr="000A060E">
        <w:rPr>
          <w:rStyle w:val="EndnoteReference"/>
          <w:rFonts w:ascii="Times New Roman" w:eastAsia="Times New Roman" w:hAnsi="Times New Roman" w:cs="Times New Roman"/>
          <w:lang w:bidi="en-GB"/>
        </w:rPr>
        <w:endnoteReference w:id="8"/>
      </w:r>
      <w:r w:rsidRPr="000A060E">
        <w:rPr>
          <w:rFonts w:ascii="Times New Roman" w:eastAsia="Times New Roman" w:hAnsi="Times New Roman" w:cs="Times New Roman"/>
          <w:lang w:bidi="en-GB"/>
        </w:rPr>
        <w:t xml:space="preserve"> </w:t>
      </w:r>
    </w:p>
    <w:p w14:paraId="636045BF" w14:textId="77777777" w:rsidR="007E6038" w:rsidRPr="000A060E" w:rsidRDefault="007E6038" w:rsidP="009D6E50">
      <w:pPr>
        <w:spacing w:after="0"/>
        <w:rPr>
          <w:rFonts w:ascii="Times New Roman" w:hAnsi="Times New Roman" w:cs="Times New Roman"/>
        </w:rPr>
      </w:pPr>
    </w:p>
    <w:p w14:paraId="438ED409" w14:textId="3580543E" w:rsidR="007E6038" w:rsidRPr="000A060E" w:rsidRDefault="007E6038" w:rsidP="009D6E50">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55877FFD" w14:textId="77777777" w:rsidR="007E6038" w:rsidRPr="000A060E" w:rsidRDefault="007E6038" w:rsidP="009D6E50">
      <w:pPr>
        <w:spacing w:after="0"/>
        <w:rPr>
          <w:rFonts w:ascii="Times New Roman" w:hAnsi="Times New Roman" w:cs="Times New Roman"/>
          <w:u w:val="single"/>
        </w:rPr>
      </w:pPr>
    </w:p>
    <w:p w14:paraId="21EC850F" w14:textId="2CCAC6BC" w:rsidR="007E6038" w:rsidRPr="000A060E" w:rsidRDefault="007E6038" w:rsidP="00443F00">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ensure that </w:t>
      </w:r>
      <w:r w:rsidR="00656D6E">
        <w:rPr>
          <w:rFonts w:ascii="Times New Roman" w:eastAsia="Times New Roman" w:hAnsi="Times New Roman" w:cs="Times New Roman"/>
          <w:lang w:bidi="en-GB"/>
        </w:rPr>
        <w:t>legislative amendments</w:t>
      </w:r>
      <w:r w:rsidRPr="000A060E">
        <w:rPr>
          <w:rFonts w:ascii="Times New Roman" w:eastAsia="Times New Roman" w:hAnsi="Times New Roman" w:cs="Times New Roman"/>
          <w:lang w:bidi="en-GB"/>
        </w:rPr>
        <w:t xml:space="preserve">, guidance and knowledge-based models will be implemented across all municipality and state-run services? </w:t>
      </w:r>
    </w:p>
    <w:p w14:paraId="0F417122" w14:textId="7A36F1A9" w:rsidR="007E6038" w:rsidRPr="000A060E" w:rsidRDefault="007E6038" w:rsidP="0070496E">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effects have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tate’s measure had in this area? </w:t>
      </w:r>
    </w:p>
    <w:p w14:paraId="4C3D6D56" w14:textId="77777777" w:rsidR="007E6038" w:rsidRPr="000A060E" w:rsidRDefault="007E6038" w:rsidP="004C4DD8">
      <w:pPr>
        <w:spacing w:after="0"/>
        <w:rPr>
          <w:rFonts w:ascii="Times New Roman" w:hAnsi="Times New Roman" w:cs="Times New Roman"/>
        </w:rPr>
      </w:pPr>
    </w:p>
    <w:p w14:paraId="521B2AAE" w14:textId="0D046E08" w:rsidR="007E6038" w:rsidRPr="000A060E" w:rsidRDefault="007E6038" w:rsidP="00BB434C">
      <w:pPr>
        <w:spacing w:after="0"/>
        <w:rPr>
          <w:rFonts w:ascii="Times New Roman" w:hAnsi="Times New Roman" w:cs="Times New Roman"/>
          <w:b/>
          <w:bCs/>
        </w:rPr>
      </w:pPr>
      <w:r w:rsidRPr="000A060E">
        <w:rPr>
          <w:rFonts w:ascii="Times New Roman" w:eastAsia="Times New Roman" w:hAnsi="Times New Roman" w:cs="Times New Roman"/>
          <w:b/>
          <w:lang w:bidi="en-GB"/>
        </w:rPr>
        <w:t>B.     GENERAL PRINCIPLES (art. 2, 3, 6 and 12)</w:t>
      </w:r>
    </w:p>
    <w:p w14:paraId="3500FE75" w14:textId="77777777" w:rsidR="007E6038" w:rsidRPr="000A060E" w:rsidRDefault="007E6038" w:rsidP="006E21CD">
      <w:pPr>
        <w:spacing w:after="0"/>
        <w:rPr>
          <w:rFonts w:ascii="Times New Roman" w:hAnsi="Times New Roman" w:cs="Times New Roman"/>
        </w:rPr>
      </w:pPr>
    </w:p>
    <w:p w14:paraId="628A0CD3" w14:textId="4540C0A1" w:rsidR="00780096" w:rsidRDefault="001732AF" w:rsidP="006E21CD">
      <w:pPr>
        <w:spacing w:after="0"/>
        <w:rPr>
          <w:rFonts w:ascii="Times New Roman" w:eastAsia="Times New Roman" w:hAnsi="Times New Roman" w:cs="Times New Roman"/>
          <w:b/>
          <w:lang w:bidi="en-GB"/>
        </w:rPr>
      </w:pPr>
      <w:r>
        <w:rPr>
          <w:rFonts w:ascii="Times New Roman" w:eastAsia="Times New Roman" w:hAnsi="Times New Roman" w:cs="Times New Roman"/>
          <w:b/>
          <w:lang w:bidi="en-GB"/>
        </w:rPr>
        <w:t xml:space="preserve">Strengthen </w:t>
      </w:r>
      <w:r w:rsidR="00774112">
        <w:rPr>
          <w:rFonts w:ascii="Times New Roman" w:eastAsia="Times New Roman" w:hAnsi="Times New Roman" w:cs="Times New Roman"/>
          <w:b/>
          <w:lang w:bidi="en-GB"/>
        </w:rPr>
        <w:t>implementation of</w:t>
      </w:r>
      <w:r>
        <w:rPr>
          <w:rFonts w:ascii="Times New Roman" w:eastAsia="Times New Roman" w:hAnsi="Times New Roman" w:cs="Times New Roman"/>
          <w:b/>
          <w:lang w:bidi="en-GB"/>
        </w:rPr>
        <w:t xml:space="preserve"> the child’s right to be heard</w:t>
      </w:r>
      <w:r w:rsidR="007E6038" w:rsidRPr="000A060E">
        <w:rPr>
          <w:rFonts w:ascii="Times New Roman" w:eastAsia="Times New Roman" w:hAnsi="Times New Roman" w:cs="Times New Roman"/>
          <w:b/>
          <w:lang w:bidi="en-GB"/>
        </w:rPr>
        <w:t xml:space="preserve"> </w:t>
      </w:r>
    </w:p>
    <w:p w14:paraId="7EF4F580" w14:textId="22E5C1AD" w:rsidR="007E6038" w:rsidRPr="000A060E" w:rsidRDefault="00507B9A" w:rsidP="006E21CD">
      <w:pPr>
        <w:spacing w:after="0"/>
        <w:rPr>
          <w:rFonts w:ascii="Times New Roman" w:hAnsi="Times New Roman" w:cs="Times New Roman"/>
        </w:rPr>
      </w:pPr>
      <w:r>
        <w:rPr>
          <w:rFonts w:ascii="Times New Roman" w:eastAsia="Times New Roman" w:hAnsi="Times New Roman" w:cs="Times New Roman"/>
          <w:lang w:bidi="en-GB"/>
        </w:rPr>
        <w:t xml:space="preserve">Children’s views are to a limited extent taken into account in the making </w:t>
      </w:r>
      <w:r w:rsidR="00E211AF">
        <w:rPr>
          <w:rFonts w:ascii="Times New Roman" w:eastAsia="Times New Roman" w:hAnsi="Times New Roman" w:cs="Times New Roman"/>
          <w:lang w:bidi="en-GB"/>
        </w:rPr>
        <w:t>and evaluation of public policies.</w:t>
      </w:r>
      <w:r w:rsidR="007E6038" w:rsidRPr="000A060E">
        <w:rPr>
          <w:rFonts w:ascii="Times New Roman" w:eastAsia="Times New Roman" w:hAnsi="Times New Roman" w:cs="Times New Roman"/>
          <w:lang w:bidi="en-GB"/>
        </w:rPr>
        <w:t xml:space="preserve"> This</w:t>
      </w:r>
      <w:r w:rsidR="004E5516">
        <w:rPr>
          <w:rFonts w:ascii="Times New Roman" w:eastAsia="Times New Roman" w:hAnsi="Times New Roman" w:cs="Times New Roman"/>
          <w:lang w:bidi="en-GB"/>
        </w:rPr>
        <w:t xml:space="preserve"> is</w:t>
      </w:r>
      <w:r w:rsidR="00FF0E9F">
        <w:rPr>
          <w:rFonts w:ascii="Times New Roman" w:eastAsia="Times New Roman" w:hAnsi="Times New Roman" w:cs="Times New Roman"/>
          <w:lang w:bidi="en-GB"/>
        </w:rPr>
        <w:t>,</w:t>
      </w:r>
      <w:r w:rsidR="004E5516">
        <w:rPr>
          <w:rFonts w:ascii="Times New Roman" w:eastAsia="Times New Roman" w:hAnsi="Times New Roman" w:cs="Times New Roman"/>
          <w:lang w:bidi="en-GB"/>
        </w:rPr>
        <w:t xml:space="preserve"> in part</w:t>
      </w:r>
      <w:r w:rsidR="00FF0E9F">
        <w:rPr>
          <w:rFonts w:ascii="Times New Roman" w:eastAsia="Times New Roman" w:hAnsi="Times New Roman" w:cs="Times New Roman"/>
          <w:lang w:bidi="en-GB"/>
        </w:rPr>
        <w:t>,</w:t>
      </w:r>
      <w:r w:rsidR="004E5516">
        <w:rPr>
          <w:rFonts w:ascii="Times New Roman" w:eastAsia="Times New Roman" w:hAnsi="Times New Roman" w:cs="Times New Roman"/>
          <w:lang w:bidi="en-GB"/>
        </w:rPr>
        <w:t xml:space="preserve"> due to</w:t>
      </w:r>
      <w:r w:rsidR="007E6038" w:rsidRPr="000A060E">
        <w:rPr>
          <w:rFonts w:ascii="Times New Roman" w:eastAsia="Times New Roman" w:hAnsi="Times New Roman" w:cs="Times New Roman"/>
          <w:lang w:bidi="en-GB"/>
        </w:rPr>
        <w:t xml:space="preserve"> a lack of </w:t>
      </w:r>
      <w:r w:rsidR="00190FA4">
        <w:rPr>
          <w:rFonts w:ascii="Times New Roman" w:eastAsia="Times New Roman" w:hAnsi="Times New Roman" w:cs="Times New Roman"/>
          <w:lang w:bidi="en-GB"/>
        </w:rPr>
        <w:t>commitment</w:t>
      </w:r>
      <w:r w:rsidR="007E6038" w:rsidRPr="000A060E">
        <w:rPr>
          <w:rFonts w:ascii="Times New Roman" w:eastAsia="Times New Roman" w:hAnsi="Times New Roman" w:cs="Times New Roman"/>
          <w:lang w:bidi="en-GB"/>
        </w:rPr>
        <w:t xml:space="preserve">, available resources and methodological knowledge. </w:t>
      </w:r>
      <w:r w:rsidR="00FD2130">
        <w:rPr>
          <w:rFonts w:ascii="Times New Roman" w:eastAsia="Times New Roman" w:hAnsi="Times New Roman" w:cs="Times New Roman"/>
          <w:lang w:bidi="en-GB"/>
        </w:rPr>
        <w:t>These efforts must be strengthene</w:t>
      </w:r>
      <w:r w:rsidR="00DC2494">
        <w:rPr>
          <w:rFonts w:ascii="Times New Roman" w:eastAsia="Times New Roman" w:hAnsi="Times New Roman" w:cs="Times New Roman"/>
          <w:lang w:bidi="en-GB"/>
        </w:rPr>
        <w:t>d across all government sectors</w:t>
      </w:r>
      <w:r w:rsidR="00FD2130">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A specialist team has been established in the Norwegian Directorate for Children, Youth and Family Affairs</w:t>
      </w:r>
      <w:r w:rsidR="009727E0">
        <w:rPr>
          <w:rFonts w:ascii="Times New Roman" w:eastAsia="Times New Roman" w:hAnsi="Times New Roman" w:cs="Times New Roman"/>
          <w:lang w:bidi="en-GB"/>
        </w:rPr>
        <w:t xml:space="preserve"> (hereafter, Bufdir)</w:t>
      </w:r>
      <w:r w:rsidR="007E6038" w:rsidRPr="000A060E">
        <w:rPr>
          <w:rFonts w:ascii="Times New Roman" w:eastAsia="Times New Roman" w:hAnsi="Times New Roman" w:cs="Times New Roman"/>
          <w:lang w:bidi="en-GB"/>
        </w:rPr>
        <w:t xml:space="preserve">, but </w:t>
      </w:r>
      <w:r w:rsidR="00BF54D2">
        <w:rPr>
          <w:rFonts w:ascii="Times New Roman" w:eastAsia="Times New Roman" w:hAnsi="Times New Roman" w:cs="Times New Roman"/>
          <w:lang w:bidi="en-GB"/>
        </w:rPr>
        <w:t xml:space="preserve">we consider it to be </w:t>
      </w:r>
      <w:r w:rsidR="007A31F1">
        <w:rPr>
          <w:rFonts w:ascii="Times New Roman" w:eastAsia="Times New Roman" w:hAnsi="Times New Roman" w:cs="Times New Roman"/>
          <w:lang w:bidi="en-GB"/>
        </w:rPr>
        <w:t>inadequate</w:t>
      </w:r>
      <w:r w:rsidR="007E6038" w:rsidRPr="000A060E">
        <w:rPr>
          <w:rFonts w:ascii="Times New Roman" w:eastAsia="Times New Roman" w:hAnsi="Times New Roman" w:cs="Times New Roman"/>
          <w:lang w:bidi="en-GB"/>
        </w:rPr>
        <w:t>. The Ombudsperson and other actors are</w:t>
      </w:r>
      <w:r w:rsidR="007A31F1">
        <w:rPr>
          <w:rFonts w:ascii="Times New Roman" w:eastAsia="Times New Roman" w:hAnsi="Times New Roman" w:cs="Times New Roman"/>
          <w:lang w:bidi="en-GB"/>
        </w:rPr>
        <w:t xml:space="preserve"> frequently approached to assist </w:t>
      </w:r>
      <w:r w:rsidR="00786DBA">
        <w:rPr>
          <w:rFonts w:ascii="Times New Roman" w:eastAsia="Times New Roman" w:hAnsi="Times New Roman" w:cs="Times New Roman"/>
          <w:lang w:bidi="en-GB"/>
        </w:rPr>
        <w:t>with</w:t>
      </w:r>
      <w:r w:rsidR="007E6038" w:rsidRPr="000A060E">
        <w:rPr>
          <w:rFonts w:ascii="Times New Roman" w:eastAsia="Times New Roman" w:hAnsi="Times New Roman" w:cs="Times New Roman"/>
          <w:lang w:bidi="en-GB"/>
        </w:rPr>
        <w:t xml:space="preserve"> children’s participation in </w:t>
      </w:r>
      <w:r w:rsidR="00BF54D2">
        <w:rPr>
          <w:rFonts w:ascii="Times New Roman" w:eastAsia="Times New Roman" w:hAnsi="Times New Roman" w:cs="Times New Roman"/>
          <w:lang w:bidi="en-GB"/>
        </w:rPr>
        <w:t>the development of public policies</w:t>
      </w:r>
      <w:r w:rsidR="00986DC9">
        <w:rPr>
          <w:rFonts w:ascii="Times New Roman" w:eastAsia="Times New Roman" w:hAnsi="Times New Roman" w:cs="Times New Roman"/>
          <w:lang w:bidi="en-GB"/>
        </w:rPr>
        <w:t>,</w:t>
      </w:r>
      <w:r w:rsidR="00AB0342">
        <w:rPr>
          <w:rFonts w:ascii="Times New Roman" w:eastAsia="Times New Roman" w:hAnsi="Times New Roman" w:cs="Times New Roman"/>
          <w:lang w:bidi="en-GB"/>
        </w:rPr>
        <w:t xml:space="preserve"> where investigative bodies</w:t>
      </w:r>
      <w:r w:rsidR="00986DC9">
        <w:rPr>
          <w:rFonts w:ascii="Times New Roman" w:eastAsia="Times New Roman" w:hAnsi="Times New Roman" w:cs="Times New Roman"/>
          <w:lang w:bidi="en-GB"/>
        </w:rPr>
        <w:t xml:space="preserve"> are not given a mandate, </w:t>
      </w:r>
      <w:r w:rsidR="00DB2564">
        <w:rPr>
          <w:rFonts w:ascii="Times New Roman" w:eastAsia="Times New Roman" w:hAnsi="Times New Roman" w:cs="Times New Roman"/>
          <w:lang w:bidi="en-GB"/>
        </w:rPr>
        <w:t>nor tools, expertise or resources to facilitate participation</w:t>
      </w:r>
      <w:r w:rsidR="00F31054">
        <w:rPr>
          <w:rFonts w:ascii="Times New Roman" w:eastAsia="Times New Roman" w:hAnsi="Times New Roman" w:cs="Times New Roman"/>
          <w:lang w:bidi="en-GB"/>
        </w:rPr>
        <w:t xml:space="preserve"> processes</w:t>
      </w:r>
      <w:r w:rsidR="00AB0342">
        <w:rPr>
          <w:rFonts w:ascii="Times New Roman" w:eastAsia="Times New Roman" w:hAnsi="Times New Roman" w:cs="Times New Roman"/>
          <w:lang w:bidi="en-GB"/>
        </w:rPr>
        <w:t xml:space="preserve"> themselves</w:t>
      </w:r>
      <w:r w:rsidR="00F31054">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The Ombudsperson for Children believes that there is a need for a </w:t>
      </w:r>
      <w:r w:rsidR="00901C5E">
        <w:rPr>
          <w:rFonts w:ascii="Times New Roman" w:eastAsia="Times New Roman" w:hAnsi="Times New Roman" w:cs="Times New Roman"/>
          <w:lang w:bidi="en-GB"/>
        </w:rPr>
        <w:t xml:space="preserve">National Resource Centre for Child Participation, </w:t>
      </w:r>
      <w:r w:rsidR="007E6038" w:rsidRPr="000A060E">
        <w:rPr>
          <w:rFonts w:ascii="Times New Roman" w:eastAsia="Times New Roman" w:hAnsi="Times New Roman" w:cs="Times New Roman"/>
          <w:lang w:bidi="en-GB"/>
        </w:rPr>
        <w:t>that</w:t>
      </w:r>
      <w:r w:rsidR="009D3710">
        <w:rPr>
          <w:rFonts w:ascii="Times New Roman" w:eastAsia="Times New Roman" w:hAnsi="Times New Roman" w:cs="Times New Roman"/>
          <w:lang w:bidi="en-GB"/>
        </w:rPr>
        <w:t xml:space="preserve"> e.g.</w:t>
      </w:r>
      <w:r w:rsidR="005762A2">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can collect and disseminate knowledge</w:t>
      </w:r>
      <w:r w:rsidR="00CB0F52">
        <w:rPr>
          <w:rFonts w:ascii="Times New Roman" w:eastAsia="Times New Roman" w:hAnsi="Times New Roman" w:cs="Times New Roman"/>
          <w:lang w:bidi="en-GB"/>
        </w:rPr>
        <w:t xml:space="preserve"> on</w:t>
      </w:r>
      <w:r w:rsidR="007E6038" w:rsidRPr="000A060E">
        <w:rPr>
          <w:rFonts w:ascii="Times New Roman" w:eastAsia="Times New Roman" w:hAnsi="Times New Roman" w:cs="Times New Roman"/>
          <w:lang w:bidi="en-GB"/>
        </w:rPr>
        <w:t xml:space="preserve"> </w:t>
      </w:r>
      <w:r w:rsidR="00CB0F52">
        <w:rPr>
          <w:rFonts w:ascii="Times New Roman" w:eastAsia="Times New Roman" w:hAnsi="Times New Roman" w:cs="Times New Roman"/>
          <w:lang w:bidi="en-GB"/>
        </w:rPr>
        <w:t>the child’s right to be heard in decision-making processes.</w:t>
      </w:r>
      <w:r w:rsidR="007E6038" w:rsidRPr="000A060E">
        <w:rPr>
          <w:rFonts w:ascii="Times New Roman" w:eastAsia="Times New Roman" w:hAnsi="Times New Roman" w:cs="Times New Roman"/>
          <w:lang w:bidi="en-GB"/>
        </w:rPr>
        <w:t xml:space="preserve"> </w:t>
      </w:r>
    </w:p>
    <w:p w14:paraId="0844CC52" w14:textId="77777777" w:rsidR="007E6038" w:rsidRPr="000A060E" w:rsidRDefault="007E6038" w:rsidP="006E21CD">
      <w:pPr>
        <w:spacing w:after="0"/>
        <w:rPr>
          <w:rFonts w:ascii="Times New Roman" w:hAnsi="Times New Roman" w:cs="Times New Roman"/>
        </w:rPr>
      </w:pPr>
    </w:p>
    <w:p w14:paraId="22E95371" w14:textId="6B5C3FB5" w:rsidR="007E6038" w:rsidRPr="000A060E" w:rsidRDefault="007E6038" w:rsidP="006E21CD">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13F589A7" w14:textId="77777777" w:rsidR="007E6038" w:rsidRPr="000A060E" w:rsidRDefault="007E6038" w:rsidP="006E21CD">
      <w:pPr>
        <w:spacing w:after="0"/>
        <w:rPr>
          <w:rFonts w:ascii="Times New Roman" w:hAnsi="Times New Roman" w:cs="Times New Roman"/>
          <w:u w:val="single"/>
        </w:rPr>
      </w:pPr>
    </w:p>
    <w:p w14:paraId="58838071" w14:textId="2088089A" w:rsidR="00162090" w:rsidRPr="00424451" w:rsidRDefault="00CB0F52" w:rsidP="00424451">
      <w:pPr>
        <w:pStyle w:val="ListParagraph"/>
        <w:numPr>
          <w:ilvl w:val="0"/>
          <w:numId w:val="2"/>
        </w:numPr>
        <w:spacing w:after="0"/>
        <w:rPr>
          <w:rFonts w:ascii="Times New Roman" w:eastAsia="Times New Roman" w:hAnsi="Times New Roman" w:cs="Times New Roman"/>
          <w:lang w:bidi="en-GB"/>
        </w:rPr>
      </w:pPr>
      <w:r w:rsidRPr="00424451">
        <w:rPr>
          <w:rFonts w:ascii="Times New Roman" w:eastAsia="Times New Roman" w:hAnsi="Times New Roman" w:cs="Times New Roman"/>
          <w:lang w:bidi="en-GB"/>
        </w:rPr>
        <w:t>Will the State establish a National Resource Centre for Child Participation</w:t>
      </w:r>
      <w:r w:rsidR="004A672D" w:rsidRPr="00424451">
        <w:rPr>
          <w:rFonts w:ascii="Times New Roman" w:eastAsia="Times New Roman" w:hAnsi="Times New Roman" w:cs="Times New Roman"/>
          <w:lang w:bidi="en-GB"/>
        </w:rPr>
        <w:t xml:space="preserve"> and if so – what will be the mandate for this Centre</w:t>
      </w:r>
      <w:r w:rsidRPr="00424451">
        <w:rPr>
          <w:rFonts w:ascii="Times New Roman" w:eastAsia="Times New Roman" w:hAnsi="Times New Roman" w:cs="Times New Roman"/>
          <w:lang w:bidi="en-GB"/>
        </w:rPr>
        <w:t>?</w:t>
      </w:r>
      <w:r w:rsidR="0019031C" w:rsidRPr="00424451">
        <w:rPr>
          <w:rFonts w:ascii="Times New Roman" w:eastAsia="Times New Roman" w:hAnsi="Times New Roman" w:cs="Times New Roman"/>
          <w:lang w:bidi="en-GB"/>
        </w:rPr>
        <w:t xml:space="preserve"> </w:t>
      </w:r>
    </w:p>
    <w:p w14:paraId="2FC41876" w14:textId="77777777" w:rsidR="00162090" w:rsidRPr="000A060E" w:rsidRDefault="00162090" w:rsidP="00BB434C">
      <w:pPr>
        <w:spacing w:after="0"/>
        <w:rPr>
          <w:rFonts w:ascii="Times New Roman" w:hAnsi="Times New Roman" w:cs="Times New Roman"/>
        </w:rPr>
      </w:pPr>
    </w:p>
    <w:p w14:paraId="6A8C82A3" w14:textId="1A0D8D0F" w:rsidR="007E6038" w:rsidRPr="000A060E" w:rsidRDefault="007E6038" w:rsidP="00DA5DDB">
      <w:pPr>
        <w:rPr>
          <w:rFonts w:ascii="Times New Roman" w:hAnsi="Times New Roman" w:cs="Times New Roman"/>
          <w:b/>
          <w:bCs/>
        </w:rPr>
      </w:pPr>
      <w:r w:rsidRPr="000A060E">
        <w:rPr>
          <w:rFonts w:ascii="Times New Roman" w:eastAsia="Times New Roman" w:hAnsi="Times New Roman" w:cs="Times New Roman"/>
          <w:b/>
          <w:lang w:bidi="en-GB"/>
        </w:rPr>
        <w:t>C. CIVIL RIGHTS AND FREEDOMS (ART. 7, 8 AND 13-17)</w:t>
      </w:r>
    </w:p>
    <w:p w14:paraId="490A6392" w14:textId="0240E558" w:rsidR="007E6038" w:rsidRPr="000A060E" w:rsidRDefault="007E6038" w:rsidP="00ED2628">
      <w:pPr>
        <w:spacing w:after="0"/>
        <w:rPr>
          <w:rFonts w:ascii="Times New Roman" w:hAnsi="Times New Roman" w:cs="Times New Roman"/>
          <w:b/>
          <w:bCs/>
        </w:rPr>
      </w:pPr>
      <w:r w:rsidRPr="000A060E">
        <w:rPr>
          <w:rFonts w:ascii="Times New Roman" w:eastAsia="Times New Roman" w:hAnsi="Times New Roman" w:cs="Times New Roman"/>
          <w:b/>
          <w:lang w:bidi="en-GB"/>
        </w:rPr>
        <w:t>Right to freedom of expression and information</w:t>
      </w:r>
    </w:p>
    <w:p w14:paraId="272525CD" w14:textId="3014B354" w:rsidR="007E6038" w:rsidRPr="000A060E" w:rsidRDefault="007E6038" w:rsidP="00533AC7">
      <w:pPr>
        <w:spacing w:after="0"/>
        <w:rPr>
          <w:rFonts w:ascii="Times New Roman" w:hAnsi="Times New Roman" w:cs="Times New Roman"/>
        </w:rPr>
      </w:pPr>
      <w:r w:rsidRPr="000A060E">
        <w:rPr>
          <w:rFonts w:ascii="Times New Roman" w:eastAsia="Times New Roman" w:hAnsi="Times New Roman" w:cs="Times New Roman"/>
          <w:lang w:bidi="en-GB"/>
        </w:rPr>
        <w:t>Children are not sufficiently protected against discrimination</w:t>
      </w:r>
      <w:r w:rsidR="00620B1A">
        <w:rPr>
          <w:rFonts w:ascii="Times New Roman" w:eastAsia="Times New Roman" w:hAnsi="Times New Roman" w:cs="Times New Roman"/>
          <w:lang w:bidi="en-GB"/>
        </w:rPr>
        <w:t xml:space="preserve"> and</w:t>
      </w:r>
      <w:r w:rsidRPr="000A060E">
        <w:rPr>
          <w:rFonts w:ascii="Times New Roman" w:eastAsia="Times New Roman" w:hAnsi="Times New Roman" w:cs="Times New Roman"/>
          <w:lang w:bidi="en-GB"/>
        </w:rPr>
        <w:t xml:space="preserve"> abuse in the digital </w:t>
      </w:r>
      <w:r w:rsidR="0019031C">
        <w:rPr>
          <w:rFonts w:ascii="Times New Roman" w:eastAsia="Times New Roman" w:hAnsi="Times New Roman" w:cs="Times New Roman"/>
          <w:lang w:bidi="en-GB"/>
        </w:rPr>
        <w:t>environment</w:t>
      </w:r>
      <w:r w:rsidRPr="000A060E">
        <w:rPr>
          <w:rFonts w:ascii="Times New Roman" w:eastAsia="Times New Roman" w:hAnsi="Times New Roman" w:cs="Times New Roman"/>
          <w:lang w:bidi="en-GB"/>
        </w:rPr>
        <w:t xml:space="preserve">. Children are vulnerable users and an attractive target group for advertising. Digital media has given the advertising sector new channels and opportunities to tailor adverts to children. </w:t>
      </w:r>
      <w:r w:rsidR="00BF052A">
        <w:rPr>
          <w:rFonts w:ascii="Times New Roman" w:eastAsia="Times New Roman" w:hAnsi="Times New Roman" w:cs="Times New Roman"/>
          <w:lang w:bidi="en-GB"/>
        </w:rPr>
        <w:t>The a</w:t>
      </w:r>
      <w:r w:rsidR="001003D4">
        <w:rPr>
          <w:rFonts w:ascii="Times New Roman" w:eastAsia="Times New Roman" w:hAnsi="Times New Roman" w:cs="Times New Roman"/>
          <w:lang w:bidi="en-GB"/>
        </w:rPr>
        <w:t xml:space="preserve">pplicable </w:t>
      </w:r>
      <w:r w:rsidR="00BF052A">
        <w:rPr>
          <w:rFonts w:ascii="Times New Roman" w:eastAsia="Times New Roman" w:hAnsi="Times New Roman" w:cs="Times New Roman"/>
          <w:lang w:bidi="en-GB"/>
        </w:rPr>
        <w:t>legal framework is</w:t>
      </w:r>
      <w:r w:rsidRPr="000A060E">
        <w:rPr>
          <w:rFonts w:ascii="Times New Roman" w:eastAsia="Times New Roman" w:hAnsi="Times New Roman" w:cs="Times New Roman"/>
          <w:lang w:bidi="en-GB"/>
        </w:rPr>
        <w:t xml:space="preserve"> outdated and fragmented, and children are not </w:t>
      </w:r>
      <w:r w:rsidR="001003D4">
        <w:rPr>
          <w:rFonts w:ascii="Times New Roman" w:eastAsia="Times New Roman" w:hAnsi="Times New Roman" w:cs="Times New Roman"/>
          <w:lang w:bidi="en-GB"/>
        </w:rPr>
        <w:t xml:space="preserve">provided with </w:t>
      </w:r>
      <w:r w:rsidRPr="000A060E">
        <w:rPr>
          <w:rFonts w:ascii="Times New Roman" w:eastAsia="Times New Roman" w:hAnsi="Times New Roman" w:cs="Times New Roman"/>
          <w:lang w:bidi="en-GB"/>
        </w:rPr>
        <w:t xml:space="preserve">the consumer protection they </w:t>
      </w:r>
      <w:r w:rsidR="00A62DE0">
        <w:rPr>
          <w:rFonts w:ascii="Times New Roman" w:eastAsia="Times New Roman" w:hAnsi="Times New Roman" w:cs="Times New Roman"/>
          <w:lang w:bidi="en-GB"/>
        </w:rPr>
        <w:t>need</w:t>
      </w:r>
      <w:r w:rsidRPr="000A060E">
        <w:rPr>
          <w:rFonts w:ascii="Times New Roman" w:eastAsia="Times New Roman" w:hAnsi="Times New Roman" w:cs="Times New Roman"/>
          <w:lang w:bidi="en-GB"/>
        </w:rPr>
        <w:t>.</w:t>
      </w:r>
    </w:p>
    <w:p w14:paraId="67B4B819" w14:textId="77777777" w:rsidR="007E6038" w:rsidRPr="000A060E" w:rsidRDefault="007E6038" w:rsidP="00ED2628">
      <w:pPr>
        <w:spacing w:after="0"/>
        <w:rPr>
          <w:rFonts w:ascii="Times New Roman" w:hAnsi="Times New Roman" w:cs="Times New Roman"/>
        </w:rPr>
      </w:pPr>
    </w:p>
    <w:p w14:paraId="38D9A927" w14:textId="181612E4" w:rsidR="007E6038" w:rsidRPr="000A060E" w:rsidRDefault="007E6038" w:rsidP="003920DD">
      <w:pPr>
        <w:spacing w:after="0"/>
        <w:rPr>
          <w:rFonts w:ascii="Times New Roman" w:hAnsi="Times New Roman" w:cs="Times New Roman"/>
        </w:rPr>
      </w:pPr>
      <w:r w:rsidRPr="000A060E">
        <w:rPr>
          <w:rFonts w:ascii="Times New Roman" w:eastAsia="Times New Roman" w:hAnsi="Times New Roman" w:cs="Times New Roman"/>
          <w:lang w:bidi="en-GB"/>
        </w:rPr>
        <w:t xml:space="preserve">In 2021,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launched its strategy </w:t>
      </w:r>
      <w:r w:rsidRPr="000A060E">
        <w:rPr>
          <w:rFonts w:ascii="Times New Roman" w:eastAsia="Times New Roman" w:hAnsi="Times New Roman" w:cs="Times New Roman"/>
          <w:i/>
          <w:lang w:bidi="en-GB"/>
        </w:rPr>
        <w:t>“Rights on the internet – National strategy for a safe digital upbringing”</w:t>
      </w:r>
      <w:r w:rsidRPr="000A060E">
        <w:rPr>
          <w:rFonts w:ascii="Times New Roman" w:eastAsia="Times New Roman" w:hAnsi="Times New Roman" w:cs="Times New Roman"/>
          <w:lang w:bidi="en-GB"/>
        </w:rPr>
        <w:t>.</w:t>
      </w:r>
      <w:r w:rsidRPr="000A060E">
        <w:rPr>
          <w:rFonts w:ascii="Times New Roman" w:eastAsia="Times New Roman" w:hAnsi="Times New Roman" w:cs="Times New Roman"/>
          <w:i/>
          <w:lang w:bidi="en-GB"/>
        </w:rPr>
        <w:t xml:space="preserve"> </w:t>
      </w:r>
      <w:r w:rsidRPr="000A060E">
        <w:rPr>
          <w:rFonts w:ascii="Times New Roman" w:eastAsia="Times New Roman" w:hAnsi="Times New Roman" w:cs="Times New Roman"/>
          <w:lang w:bidi="en-GB"/>
        </w:rPr>
        <w:t xml:space="preserve">It </w:t>
      </w:r>
      <w:r w:rsidR="003753BD">
        <w:rPr>
          <w:rFonts w:ascii="Times New Roman" w:eastAsia="Times New Roman" w:hAnsi="Times New Roman" w:cs="Times New Roman"/>
          <w:lang w:bidi="en-GB"/>
        </w:rPr>
        <w:t>is</w:t>
      </w:r>
      <w:r w:rsidRPr="000A060E">
        <w:rPr>
          <w:rFonts w:ascii="Times New Roman" w:eastAsia="Times New Roman" w:hAnsi="Times New Roman" w:cs="Times New Roman"/>
          <w:lang w:bidi="en-GB"/>
        </w:rPr>
        <w:t xml:space="preserve"> </w:t>
      </w:r>
      <w:r w:rsidR="00085AED">
        <w:rPr>
          <w:rFonts w:ascii="Times New Roman" w:eastAsia="Times New Roman" w:hAnsi="Times New Roman" w:cs="Times New Roman"/>
          <w:lang w:bidi="en-GB"/>
        </w:rPr>
        <w:t xml:space="preserve">set out in general terms </w:t>
      </w:r>
      <w:r w:rsidRPr="000A060E">
        <w:rPr>
          <w:rFonts w:ascii="Times New Roman" w:eastAsia="Times New Roman" w:hAnsi="Times New Roman" w:cs="Times New Roman"/>
          <w:lang w:bidi="en-GB"/>
        </w:rPr>
        <w:t xml:space="preserve">and </w:t>
      </w:r>
      <w:r w:rsidR="00085AED">
        <w:rPr>
          <w:rFonts w:ascii="Times New Roman" w:eastAsia="Times New Roman" w:hAnsi="Times New Roman" w:cs="Times New Roman"/>
          <w:lang w:bidi="en-GB"/>
        </w:rPr>
        <w:t>identifie</w:t>
      </w:r>
      <w:r w:rsidR="003753BD">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areas that required </w:t>
      </w:r>
      <w:r w:rsidR="00775101">
        <w:rPr>
          <w:rFonts w:ascii="Times New Roman" w:eastAsia="Times New Roman" w:hAnsi="Times New Roman" w:cs="Times New Roman"/>
          <w:lang w:bidi="en-GB"/>
        </w:rPr>
        <w:t>future efforts</w:t>
      </w:r>
      <w:r w:rsidR="00705C4F">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w:t>
      </w:r>
      <w:r w:rsidR="009B2740">
        <w:rPr>
          <w:rFonts w:ascii="Times New Roman" w:eastAsia="Times New Roman" w:hAnsi="Times New Roman" w:cs="Times New Roman"/>
          <w:lang w:bidi="en-GB"/>
        </w:rPr>
        <w:t>The Government is to launch an action plan</w:t>
      </w:r>
      <w:r w:rsidR="00BA53A5">
        <w:rPr>
          <w:rFonts w:ascii="Times New Roman" w:eastAsia="Times New Roman" w:hAnsi="Times New Roman" w:cs="Times New Roman"/>
          <w:lang w:bidi="en-GB"/>
        </w:rPr>
        <w:t xml:space="preserve"> in the second half of 2023</w:t>
      </w:r>
      <w:r w:rsidR="00244E90">
        <w:rPr>
          <w:rFonts w:ascii="Times New Roman" w:eastAsia="Times New Roman" w:hAnsi="Times New Roman" w:cs="Times New Roman"/>
          <w:lang w:bidi="en-GB"/>
        </w:rPr>
        <w:t xml:space="preserve"> and are planning a</w:t>
      </w:r>
      <w:r w:rsidR="00143D86">
        <w:rPr>
          <w:rFonts w:ascii="Times New Roman" w:eastAsia="Times New Roman" w:hAnsi="Times New Roman" w:cs="Times New Roman"/>
          <w:lang w:bidi="en-GB"/>
        </w:rPr>
        <w:t xml:space="preserve"> White Paper to the Parliament</w:t>
      </w:r>
      <w:r w:rsidR="009B2740">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that sets out the future policy regarding children and digital media</w:t>
      </w:r>
      <w:r w:rsidR="00C836F0">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The Ombudsperson for Children believes that a </w:t>
      </w:r>
      <w:r w:rsidR="00AC29D7">
        <w:rPr>
          <w:rFonts w:ascii="Times New Roman" w:eastAsia="Times New Roman" w:hAnsi="Times New Roman" w:cs="Times New Roman"/>
          <w:lang w:bidi="en-GB"/>
        </w:rPr>
        <w:t>White Paper</w:t>
      </w:r>
      <w:r w:rsidR="00302DF1" w:rsidRPr="000A060E">
        <w:rPr>
          <w:rFonts w:ascii="Times New Roman" w:eastAsia="Times New Roman" w:hAnsi="Times New Roman" w:cs="Times New Roman"/>
          <w:lang w:bidi="en-GB"/>
        </w:rPr>
        <w:t xml:space="preserve"> </w:t>
      </w:r>
      <w:r w:rsidR="00A46FA6">
        <w:rPr>
          <w:rFonts w:ascii="Times New Roman" w:eastAsia="Times New Roman" w:hAnsi="Times New Roman" w:cs="Times New Roman"/>
          <w:lang w:bidi="en-GB"/>
        </w:rPr>
        <w:t>can be</w:t>
      </w:r>
      <w:r w:rsidRPr="000A060E">
        <w:rPr>
          <w:rFonts w:ascii="Times New Roman" w:eastAsia="Times New Roman" w:hAnsi="Times New Roman" w:cs="Times New Roman"/>
          <w:lang w:bidi="en-GB"/>
        </w:rPr>
        <w:t xml:space="preserve"> an important </w:t>
      </w:r>
      <w:r w:rsidR="00DB0DE8">
        <w:rPr>
          <w:rFonts w:ascii="Times New Roman" w:eastAsia="Times New Roman" w:hAnsi="Times New Roman" w:cs="Times New Roman"/>
          <w:lang w:bidi="en-GB"/>
        </w:rPr>
        <w:t>tool</w:t>
      </w:r>
      <w:r w:rsidR="00DB0DE8" w:rsidRPr="000A060E">
        <w:rPr>
          <w:rFonts w:ascii="Times New Roman" w:eastAsia="Times New Roman" w:hAnsi="Times New Roman" w:cs="Times New Roman"/>
          <w:lang w:bidi="en-GB"/>
        </w:rPr>
        <w:t xml:space="preserve"> </w:t>
      </w:r>
      <w:r w:rsidR="00DB0DE8">
        <w:rPr>
          <w:rFonts w:ascii="Times New Roman" w:eastAsia="Times New Roman" w:hAnsi="Times New Roman" w:cs="Times New Roman"/>
          <w:lang w:bidi="en-GB"/>
        </w:rPr>
        <w:t>for</w:t>
      </w:r>
      <w:r w:rsidR="00F92C25">
        <w:rPr>
          <w:rFonts w:ascii="Times New Roman" w:eastAsia="Times New Roman" w:hAnsi="Times New Roman" w:cs="Times New Roman"/>
          <w:lang w:bidi="en-GB"/>
        </w:rPr>
        <w:t xml:space="preserve"> pointing out what is</w:t>
      </w:r>
      <w:r w:rsidRPr="000A060E">
        <w:rPr>
          <w:rFonts w:ascii="Times New Roman" w:eastAsia="Times New Roman" w:hAnsi="Times New Roman" w:cs="Times New Roman"/>
          <w:lang w:bidi="en-GB"/>
        </w:rPr>
        <w:t xml:space="preserve"> required for a safe digital </w:t>
      </w:r>
      <w:r w:rsidR="002F5DF0">
        <w:rPr>
          <w:rFonts w:ascii="Times New Roman" w:eastAsia="Times New Roman" w:hAnsi="Times New Roman" w:cs="Times New Roman"/>
          <w:lang w:bidi="en-GB"/>
        </w:rPr>
        <w:t>environment</w:t>
      </w:r>
      <w:r w:rsidRPr="000A060E">
        <w:rPr>
          <w:rFonts w:ascii="Times New Roman" w:eastAsia="Times New Roman" w:hAnsi="Times New Roman" w:cs="Times New Roman"/>
          <w:lang w:bidi="en-GB"/>
        </w:rPr>
        <w:t xml:space="preserve"> </w:t>
      </w:r>
      <w:r w:rsidR="00E76462">
        <w:rPr>
          <w:rFonts w:ascii="Times New Roman" w:eastAsia="Times New Roman" w:hAnsi="Times New Roman" w:cs="Times New Roman"/>
          <w:lang w:bidi="en-GB"/>
        </w:rPr>
        <w:t>for children.</w:t>
      </w:r>
      <w:r w:rsidR="00E47632">
        <w:rPr>
          <w:rFonts w:ascii="Times New Roman" w:eastAsia="Times New Roman" w:hAnsi="Times New Roman" w:cs="Times New Roman"/>
          <w:lang w:bidi="en-GB"/>
        </w:rPr>
        <w:t xml:space="preserve"> However, it</w:t>
      </w:r>
      <w:r w:rsidR="00E76462">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is </w:t>
      </w:r>
      <w:r w:rsidR="00E47632">
        <w:rPr>
          <w:rFonts w:ascii="Times New Roman" w:eastAsia="Times New Roman" w:hAnsi="Times New Roman" w:cs="Times New Roman"/>
          <w:lang w:bidi="en-GB"/>
        </w:rPr>
        <w:t>important</w:t>
      </w:r>
      <w:r w:rsidR="00FD6653">
        <w:rPr>
          <w:rFonts w:ascii="Times New Roman" w:eastAsia="Times New Roman" w:hAnsi="Times New Roman" w:cs="Times New Roman"/>
          <w:lang w:bidi="en-GB"/>
        </w:rPr>
        <w:t xml:space="preserve"> that </w:t>
      </w:r>
      <w:r w:rsidR="002D4B35">
        <w:rPr>
          <w:rFonts w:ascii="Times New Roman" w:eastAsia="Times New Roman" w:hAnsi="Times New Roman" w:cs="Times New Roman"/>
          <w:lang w:bidi="en-GB"/>
        </w:rPr>
        <w:t xml:space="preserve">the work is </w:t>
      </w:r>
      <w:r w:rsidRPr="000A060E">
        <w:rPr>
          <w:rFonts w:ascii="Times New Roman" w:eastAsia="Times New Roman" w:hAnsi="Times New Roman" w:cs="Times New Roman"/>
          <w:lang w:bidi="en-GB"/>
        </w:rPr>
        <w:t>prioritised and sufficiently funded.</w:t>
      </w:r>
      <w:r w:rsidR="00E43616">
        <w:rPr>
          <w:rFonts w:ascii="Times New Roman" w:eastAsia="Times New Roman" w:hAnsi="Times New Roman" w:cs="Times New Roman"/>
          <w:lang w:bidi="en-GB"/>
        </w:rPr>
        <w:t xml:space="preserve"> </w:t>
      </w:r>
      <w:r w:rsidR="009529CD">
        <w:rPr>
          <w:rFonts w:ascii="Times New Roman" w:eastAsia="Times New Roman" w:hAnsi="Times New Roman" w:cs="Times New Roman"/>
          <w:lang w:bidi="en-GB"/>
        </w:rPr>
        <w:t xml:space="preserve">More research is necessary to </w:t>
      </w:r>
      <w:r w:rsidR="00EF5197">
        <w:rPr>
          <w:rFonts w:ascii="Times New Roman" w:eastAsia="Times New Roman" w:hAnsi="Times New Roman" w:cs="Times New Roman"/>
          <w:lang w:bidi="en-GB"/>
        </w:rPr>
        <w:t xml:space="preserve">make sure that </w:t>
      </w:r>
      <w:r w:rsidR="00614919">
        <w:rPr>
          <w:rFonts w:ascii="Times New Roman" w:eastAsia="Times New Roman" w:hAnsi="Times New Roman" w:cs="Times New Roman"/>
          <w:lang w:bidi="en-GB"/>
        </w:rPr>
        <w:t>m</w:t>
      </w:r>
      <w:r w:rsidR="00EF5197">
        <w:rPr>
          <w:rFonts w:ascii="Times New Roman" w:eastAsia="Times New Roman" w:hAnsi="Times New Roman" w:cs="Times New Roman"/>
          <w:lang w:bidi="en-GB"/>
        </w:rPr>
        <w:t>easures are knowledge-based</w:t>
      </w:r>
      <w:r w:rsidR="00F43CD6">
        <w:rPr>
          <w:rFonts w:ascii="Times New Roman" w:eastAsia="Times New Roman" w:hAnsi="Times New Roman" w:cs="Times New Roman"/>
          <w:lang w:bidi="en-GB"/>
        </w:rPr>
        <w:t>, and there is</w:t>
      </w:r>
      <w:r w:rsidR="00EB5E08">
        <w:rPr>
          <w:rFonts w:ascii="Times New Roman" w:eastAsia="Times New Roman" w:hAnsi="Times New Roman" w:cs="Times New Roman"/>
          <w:lang w:bidi="en-GB"/>
        </w:rPr>
        <w:t xml:space="preserve"> a</w:t>
      </w:r>
      <w:r w:rsidR="00F43CD6">
        <w:rPr>
          <w:rFonts w:ascii="Times New Roman" w:eastAsia="Times New Roman" w:hAnsi="Times New Roman" w:cs="Times New Roman"/>
          <w:lang w:bidi="en-GB"/>
        </w:rPr>
        <w:t xml:space="preserve"> need to put in place </w:t>
      </w:r>
      <w:r w:rsidR="00212531">
        <w:rPr>
          <w:rFonts w:ascii="Times New Roman" w:eastAsia="Times New Roman" w:hAnsi="Times New Roman" w:cs="Times New Roman"/>
          <w:lang w:bidi="en-GB"/>
        </w:rPr>
        <w:t xml:space="preserve">measures to protect children against </w:t>
      </w:r>
      <w:r w:rsidR="00131E95">
        <w:rPr>
          <w:rFonts w:ascii="Times New Roman" w:eastAsia="Times New Roman" w:hAnsi="Times New Roman" w:cs="Times New Roman"/>
          <w:lang w:bidi="en-GB"/>
        </w:rPr>
        <w:t xml:space="preserve">digital </w:t>
      </w:r>
      <w:r w:rsidR="00060149">
        <w:rPr>
          <w:rFonts w:ascii="Times New Roman" w:eastAsia="Times New Roman" w:hAnsi="Times New Roman" w:cs="Times New Roman"/>
          <w:lang w:bidi="en-GB"/>
        </w:rPr>
        <w:t>surveillance and commercial exploitation.</w:t>
      </w:r>
    </w:p>
    <w:p w14:paraId="39D202CC" w14:textId="77777777" w:rsidR="007E6038" w:rsidRPr="000A060E" w:rsidRDefault="007E6038" w:rsidP="00ED2628">
      <w:pPr>
        <w:spacing w:after="0"/>
        <w:rPr>
          <w:rFonts w:ascii="Times New Roman" w:hAnsi="Times New Roman" w:cs="Times New Roman"/>
          <w:u w:val="single"/>
        </w:rPr>
      </w:pPr>
    </w:p>
    <w:p w14:paraId="6A455D5D" w14:textId="3F0EBEB2" w:rsidR="007E6038" w:rsidRPr="000A060E" w:rsidRDefault="007E6038" w:rsidP="00ED2628">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51941975" w14:textId="77777777" w:rsidR="007E6038" w:rsidRPr="000A060E" w:rsidRDefault="007E6038" w:rsidP="00ED2628">
      <w:pPr>
        <w:spacing w:after="0"/>
        <w:rPr>
          <w:rFonts w:ascii="Times New Roman" w:hAnsi="Times New Roman" w:cs="Times New Roman"/>
          <w:u w:val="single"/>
        </w:rPr>
      </w:pPr>
    </w:p>
    <w:p w14:paraId="614E1CE9" w14:textId="260E849C" w:rsidR="007E6038" w:rsidRPr="000A060E" w:rsidRDefault="007E6038" w:rsidP="00704BE3">
      <w:pPr>
        <w:pStyle w:val="ListParagraph"/>
        <w:numPr>
          <w:ilvl w:val="0"/>
          <w:numId w:val="49"/>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ensure that the work </w:t>
      </w:r>
      <w:r w:rsidR="00F811B4">
        <w:rPr>
          <w:rFonts w:ascii="Times New Roman" w:eastAsia="Times New Roman" w:hAnsi="Times New Roman" w:cs="Times New Roman"/>
          <w:lang w:bidi="en-GB"/>
        </w:rPr>
        <w:t xml:space="preserve">on children’s rights in the digital environment </w:t>
      </w:r>
      <w:r w:rsidRPr="000A060E">
        <w:rPr>
          <w:rFonts w:ascii="Times New Roman" w:eastAsia="Times New Roman" w:hAnsi="Times New Roman" w:cs="Times New Roman"/>
          <w:lang w:bidi="en-GB"/>
        </w:rPr>
        <w:t>is sufficiently funded and research-based going forward?</w:t>
      </w:r>
    </w:p>
    <w:p w14:paraId="3FCF0B71" w14:textId="67E56121" w:rsidR="007E6038" w:rsidRPr="000A060E" w:rsidRDefault="007E6038" w:rsidP="00704BE3">
      <w:pPr>
        <w:pStyle w:val="ListParagraph"/>
        <w:numPr>
          <w:ilvl w:val="0"/>
          <w:numId w:val="49"/>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ensure that children receive an improved and more holistic consumer protection in digital media and protect children against digital surveillance and commercial exploitation?</w:t>
      </w:r>
    </w:p>
    <w:p w14:paraId="3B7BC8A2" w14:textId="1C2BAE97" w:rsidR="007E6038" w:rsidRPr="000A060E" w:rsidRDefault="007E6038" w:rsidP="00ED2628">
      <w:pPr>
        <w:spacing w:after="0"/>
        <w:rPr>
          <w:rFonts w:ascii="Times New Roman" w:hAnsi="Times New Roman" w:cs="Times New Roman"/>
        </w:rPr>
      </w:pPr>
    </w:p>
    <w:p w14:paraId="38ABA2F0" w14:textId="22E781F0" w:rsidR="007E6038" w:rsidRPr="000A060E" w:rsidRDefault="007E6038" w:rsidP="00ED2628">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D. VIOLENCE AGAINST CHILDREN (art. 19, 24 (3), 28 (2), 34, 37 A </w:t>
      </w:r>
      <w:r w:rsidR="00426647">
        <w:rPr>
          <w:rFonts w:ascii="Times New Roman" w:eastAsia="Times New Roman" w:hAnsi="Times New Roman" w:cs="Times New Roman"/>
          <w:b/>
          <w:lang w:bidi="en-GB"/>
        </w:rPr>
        <w:t>and</w:t>
      </w:r>
      <w:r w:rsidRPr="000A060E">
        <w:rPr>
          <w:rFonts w:ascii="Times New Roman" w:eastAsia="Times New Roman" w:hAnsi="Times New Roman" w:cs="Times New Roman"/>
          <w:b/>
          <w:lang w:bidi="en-GB"/>
        </w:rPr>
        <w:t xml:space="preserve"> 39)</w:t>
      </w:r>
    </w:p>
    <w:p w14:paraId="4778ED87" w14:textId="77777777" w:rsidR="007E6038" w:rsidRPr="000A060E" w:rsidRDefault="007E6038" w:rsidP="00ED2628">
      <w:pPr>
        <w:spacing w:after="0"/>
        <w:rPr>
          <w:rFonts w:ascii="Times New Roman" w:hAnsi="Times New Roman" w:cs="Times New Roman"/>
        </w:rPr>
      </w:pPr>
    </w:p>
    <w:p w14:paraId="02B168DB" w14:textId="485BFAA2" w:rsidR="007E6038" w:rsidRPr="000A060E" w:rsidRDefault="007E6038" w:rsidP="00ED2628">
      <w:pPr>
        <w:spacing w:after="0"/>
        <w:rPr>
          <w:rFonts w:ascii="Times New Roman" w:hAnsi="Times New Roman" w:cs="Times New Roman"/>
          <w:b/>
          <w:bCs/>
        </w:rPr>
      </w:pPr>
      <w:r w:rsidRPr="000A060E">
        <w:rPr>
          <w:rFonts w:ascii="Times New Roman" w:eastAsia="Times New Roman" w:hAnsi="Times New Roman" w:cs="Times New Roman"/>
          <w:b/>
          <w:lang w:bidi="en-GB"/>
        </w:rPr>
        <w:t>Prevention of violence and abuse against children</w:t>
      </w:r>
    </w:p>
    <w:p w14:paraId="0BE5772A" w14:textId="7D8CA1CE"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Through the</w:t>
      </w:r>
      <w:r w:rsidR="008D32A6">
        <w:rPr>
          <w:rFonts w:ascii="Times New Roman" w:eastAsia="Times New Roman" w:hAnsi="Times New Roman" w:cs="Times New Roman"/>
          <w:lang w:bidi="en-GB"/>
        </w:rPr>
        <w:t xml:space="preserve"> CRC</w:t>
      </w:r>
      <w:r w:rsidRPr="000A060E">
        <w:rPr>
          <w:rFonts w:ascii="Times New Roman" w:eastAsia="Times New Roman" w:hAnsi="Times New Roman" w:cs="Times New Roman"/>
          <w:lang w:bidi="en-GB"/>
        </w:rPr>
        <w:t xml:space="preserve">, the Istanbul Convention and the Lanzarote Convention, Norway has strong obligations to prevent violence and abuse against children. For many years, Norway has forbidden all violence against children, and has implemented various measures. Yet, the statistics show that thousands of children are still subjected to violence. The numbers are stable. </w:t>
      </w:r>
    </w:p>
    <w:p w14:paraId="0B7A4C3E" w14:textId="77777777" w:rsidR="007E6038" w:rsidRPr="000A060E" w:rsidRDefault="007E6038" w:rsidP="00ED2628">
      <w:pPr>
        <w:spacing w:after="0"/>
        <w:rPr>
          <w:rFonts w:ascii="Times New Roman" w:hAnsi="Times New Roman" w:cs="Times New Roman"/>
        </w:rPr>
      </w:pPr>
    </w:p>
    <w:p w14:paraId="4CBFE7D9" w14:textId="3D3BC1AC" w:rsidR="007E6038" w:rsidRDefault="007E6038" w:rsidP="00ED2628">
      <w:pPr>
        <w:spacing w:after="0"/>
        <w:rPr>
          <w:rFonts w:ascii="Times New Roman" w:eastAsia="Times New Roman" w:hAnsi="Times New Roman" w:cs="Times New Roman"/>
          <w:u w:val="single"/>
          <w:lang w:bidi="en-GB"/>
        </w:rPr>
      </w:pPr>
      <w:r w:rsidRPr="000A060E">
        <w:rPr>
          <w:rFonts w:ascii="Times New Roman" w:eastAsia="Times New Roman" w:hAnsi="Times New Roman" w:cs="Times New Roman"/>
          <w:u w:val="single"/>
          <w:lang w:bidi="en-GB"/>
        </w:rPr>
        <w:t>Question:</w:t>
      </w:r>
    </w:p>
    <w:p w14:paraId="7CC06506" w14:textId="77777777" w:rsidR="007E6038" w:rsidRPr="000A060E" w:rsidRDefault="007E6038" w:rsidP="00ED2628">
      <w:pPr>
        <w:spacing w:after="0"/>
        <w:rPr>
          <w:rFonts w:ascii="Times New Roman" w:hAnsi="Times New Roman" w:cs="Times New Roman"/>
          <w:u w:val="single"/>
        </w:rPr>
      </w:pPr>
    </w:p>
    <w:p w14:paraId="674A165E" w14:textId="7610C115" w:rsidR="007E6038" w:rsidRPr="00D01177" w:rsidRDefault="007E6038" w:rsidP="00D01177">
      <w:pPr>
        <w:pStyle w:val="ListParagraph"/>
        <w:numPr>
          <w:ilvl w:val="0"/>
          <w:numId w:val="49"/>
        </w:numPr>
        <w:spacing w:after="0"/>
        <w:rPr>
          <w:rFonts w:ascii="Times New Roman" w:hAnsi="Times New Roman" w:cs="Times New Roman"/>
        </w:rPr>
      </w:pPr>
      <w:r w:rsidRPr="00D01177">
        <w:rPr>
          <w:rFonts w:ascii="Times New Roman" w:eastAsia="Times New Roman" w:hAnsi="Times New Roman" w:cs="Times New Roman"/>
          <w:lang w:bidi="en-GB"/>
        </w:rPr>
        <w:t xml:space="preserve">Can the </w:t>
      </w:r>
      <w:r w:rsidR="000C6CF1" w:rsidRPr="00D01177">
        <w:rPr>
          <w:rFonts w:ascii="Times New Roman" w:eastAsia="Times New Roman" w:hAnsi="Times New Roman" w:cs="Times New Roman"/>
          <w:lang w:bidi="en-GB"/>
        </w:rPr>
        <w:t>S</w:t>
      </w:r>
      <w:r w:rsidRPr="00D01177">
        <w:rPr>
          <w:rFonts w:ascii="Times New Roman" w:eastAsia="Times New Roman" w:hAnsi="Times New Roman" w:cs="Times New Roman"/>
          <w:lang w:bidi="en-GB"/>
        </w:rPr>
        <w:t xml:space="preserve">tate </w:t>
      </w:r>
      <w:r w:rsidR="00490008" w:rsidRPr="00D01177">
        <w:rPr>
          <w:rFonts w:ascii="Times New Roman" w:eastAsia="Times New Roman" w:hAnsi="Times New Roman" w:cs="Times New Roman"/>
          <w:lang w:bidi="en-GB"/>
        </w:rPr>
        <w:t xml:space="preserve">outline </w:t>
      </w:r>
      <w:r w:rsidRPr="00D01177">
        <w:rPr>
          <w:rFonts w:ascii="Times New Roman" w:eastAsia="Times New Roman" w:hAnsi="Times New Roman" w:cs="Times New Roman"/>
          <w:lang w:bidi="en-GB"/>
        </w:rPr>
        <w:t xml:space="preserve">what measures have been implemented in order to prevent violence against children, </w:t>
      </w:r>
      <w:r w:rsidR="00475DF9" w:rsidRPr="00D01177">
        <w:rPr>
          <w:rFonts w:ascii="Times New Roman" w:eastAsia="Times New Roman" w:hAnsi="Times New Roman" w:cs="Times New Roman"/>
          <w:lang w:bidi="en-GB"/>
        </w:rPr>
        <w:t>e.g.</w:t>
      </w:r>
      <w:r w:rsidRPr="00D01177">
        <w:rPr>
          <w:rFonts w:ascii="Times New Roman" w:eastAsia="Times New Roman" w:hAnsi="Times New Roman" w:cs="Times New Roman"/>
          <w:lang w:bidi="en-GB"/>
        </w:rPr>
        <w:t xml:space="preserve"> what training and </w:t>
      </w:r>
      <w:r w:rsidR="00475DF9" w:rsidRPr="00D01177">
        <w:rPr>
          <w:rFonts w:ascii="Times New Roman" w:eastAsia="Times New Roman" w:hAnsi="Times New Roman" w:cs="Times New Roman"/>
          <w:lang w:bidi="en-GB"/>
        </w:rPr>
        <w:t xml:space="preserve">awareness-raising </w:t>
      </w:r>
      <w:r w:rsidRPr="00D01177">
        <w:rPr>
          <w:rFonts w:ascii="Times New Roman" w:eastAsia="Times New Roman" w:hAnsi="Times New Roman" w:cs="Times New Roman"/>
          <w:lang w:bidi="en-GB"/>
        </w:rPr>
        <w:t>measures are in place, what treatment programmes exist for abusers</w:t>
      </w:r>
      <w:r w:rsidR="00D33DF3" w:rsidRPr="00D01177">
        <w:rPr>
          <w:rFonts w:ascii="Times New Roman" w:eastAsia="Times New Roman" w:hAnsi="Times New Roman" w:cs="Times New Roman"/>
          <w:lang w:bidi="en-GB"/>
        </w:rPr>
        <w:t xml:space="preserve">, and </w:t>
      </w:r>
      <w:r w:rsidR="0056062F" w:rsidRPr="00D01177">
        <w:rPr>
          <w:rFonts w:ascii="Times New Roman" w:eastAsia="Times New Roman" w:hAnsi="Times New Roman" w:cs="Times New Roman"/>
          <w:lang w:bidi="en-GB"/>
        </w:rPr>
        <w:t xml:space="preserve">how programmes against violence </w:t>
      </w:r>
      <w:r w:rsidR="001E7F67" w:rsidRPr="00D01177">
        <w:rPr>
          <w:rFonts w:ascii="Times New Roman" w:eastAsia="Times New Roman" w:hAnsi="Times New Roman" w:cs="Times New Roman"/>
          <w:lang w:bidi="en-GB"/>
        </w:rPr>
        <w:t xml:space="preserve">are </w:t>
      </w:r>
      <w:r w:rsidR="0056062F" w:rsidRPr="00D01177">
        <w:rPr>
          <w:rFonts w:ascii="Times New Roman" w:eastAsia="Times New Roman" w:hAnsi="Times New Roman" w:cs="Times New Roman"/>
          <w:lang w:bidi="en-GB"/>
        </w:rPr>
        <w:t>monitored, evaluated and coordinated?</w:t>
      </w:r>
    </w:p>
    <w:p w14:paraId="6A4B90BF" w14:textId="77777777" w:rsidR="007E6038" w:rsidRPr="000A060E" w:rsidRDefault="007E6038" w:rsidP="00ED2628">
      <w:pPr>
        <w:spacing w:after="0"/>
        <w:rPr>
          <w:rFonts w:ascii="Times New Roman" w:hAnsi="Times New Roman" w:cs="Times New Roman"/>
        </w:rPr>
      </w:pPr>
    </w:p>
    <w:p w14:paraId="0A0BF130" w14:textId="6C2FB23B" w:rsidR="007E6038" w:rsidRPr="000A060E" w:rsidRDefault="007E6038" w:rsidP="00ED2628">
      <w:pPr>
        <w:spacing w:after="0"/>
        <w:rPr>
          <w:rFonts w:ascii="Times New Roman" w:hAnsi="Times New Roman" w:cs="Times New Roman"/>
          <w:b/>
          <w:bCs/>
        </w:rPr>
      </w:pPr>
      <w:r w:rsidRPr="000A060E">
        <w:rPr>
          <w:rFonts w:ascii="Times New Roman" w:eastAsia="Times New Roman" w:hAnsi="Times New Roman" w:cs="Times New Roman"/>
          <w:b/>
          <w:lang w:bidi="en-GB"/>
        </w:rPr>
        <w:t>The development of the Children’s Houses</w:t>
      </w:r>
    </w:p>
    <w:p w14:paraId="2C2856AE" w14:textId="35EBED16"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 xml:space="preserve">The care of children exposed to violence or abuse has improved significantly since the establishment of the state-run Children’s House in 2008. There are now 11 Children’s Houses across the country. </w:t>
      </w:r>
    </w:p>
    <w:p w14:paraId="5B51117D" w14:textId="77777777" w:rsidR="007E6038" w:rsidRPr="000A060E" w:rsidRDefault="007E6038" w:rsidP="00ED2628">
      <w:pPr>
        <w:spacing w:after="0"/>
        <w:rPr>
          <w:rFonts w:ascii="Times New Roman" w:hAnsi="Times New Roman" w:cs="Times New Roman"/>
        </w:rPr>
      </w:pPr>
    </w:p>
    <w:p w14:paraId="16DA75BF" w14:textId="203A923E"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The Children’s House</w:t>
      </w:r>
      <w:r w:rsidR="00D80FBE">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w:t>
      </w:r>
      <w:r w:rsidR="008665D2">
        <w:rPr>
          <w:rFonts w:ascii="Times New Roman" w:eastAsia="Times New Roman" w:hAnsi="Times New Roman" w:cs="Times New Roman"/>
          <w:lang w:bidi="en-GB"/>
        </w:rPr>
        <w:t>ere</w:t>
      </w:r>
      <w:r w:rsidRPr="000A060E">
        <w:rPr>
          <w:rFonts w:ascii="Times New Roman" w:eastAsia="Times New Roman" w:hAnsi="Times New Roman" w:cs="Times New Roman"/>
          <w:lang w:bidi="en-GB"/>
        </w:rPr>
        <w:t xml:space="preserve"> evaluated in 2021.</w:t>
      </w:r>
      <w:r w:rsidRPr="000A060E">
        <w:rPr>
          <w:rStyle w:val="EndnoteReference"/>
          <w:rFonts w:ascii="Times New Roman" w:eastAsia="Times New Roman" w:hAnsi="Times New Roman" w:cs="Times New Roman"/>
          <w:lang w:bidi="en-GB"/>
        </w:rPr>
        <w:endnoteReference w:id="9"/>
      </w:r>
      <w:r w:rsidRPr="000A060E">
        <w:rPr>
          <w:rFonts w:ascii="Times New Roman" w:eastAsia="Times New Roman" w:hAnsi="Times New Roman" w:cs="Times New Roman"/>
          <w:lang w:bidi="en-GB"/>
        </w:rPr>
        <w:t xml:space="preserve"> The assignment was to assess the existing programme, without </w:t>
      </w:r>
      <w:r w:rsidR="006115A3">
        <w:rPr>
          <w:rFonts w:ascii="Times New Roman" w:eastAsia="Times New Roman" w:hAnsi="Times New Roman" w:cs="Times New Roman"/>
          <w:lang w:bidi="en-GB"/>
        </w:rPr>
        <w:t xml:space="preserve">an analysis </w:t>
      </w:r>
      <w:r w:rsidR="00A73224">
        <w:rPr>
          <w:rFonts w:ascii="Times New Roman" w:eastAsia="Times New Roman" w:hAnsi="Times New Roman" w:cs="Times New Roman"/>
          <w:lang w:bidi="en-GB"/>
        </w:rPr>
        <w:t>into</w:t>
      </w:r>
      <w:r w:rsidR="006115A3">
        <w:rPr>
          <w:rFonts w:ascii="Times New Roman" w:eastAsia="Times New Roman" w:hAnsi="Times New Roman" w:cs="Times New Roman"/>
          <w:lang w:bidi="en-GB"/>
        </w:rPr>
        <w:t xml:space="preserve"> whether</w:t>
      </w:r>
      <w:r w:rsidR="00A73224">
        <w:rPr>
          <w:rFonts w:ascii="Times New Roman" w:eastAsia="Times New Roman" w:hAnsi="Times New Roman" w:cs="Times New Roman"/>
          <w:lang w:bidi="en-GB"/>
        </w:rPr>
        <w:t xml:space="preserve"> </w:t>
      </w:r>
      <w:r w:rsidR="009B2F87">
        <w:rPr>
          <w:rFonts w:ascii="Times New Roman" w:eastAsia="Times New Roman" w:hAnsi="Times New Roman" w:cs="Times New Roman"/>
          <w:lang w:bidi="en-GB"/>
        </w:rPr>
        <w:t>the system</w:t>
      </w:r>
      <w:r w:rsidR="00A73224">
        <w:rPr>
          <w:rFonts w:ascii="Times New Roman" w:eastAsia="Times New Roman" w:hAnsi="Times New Roman" w:cs="Times New Roman"/>
          <w:lang w:bidi="en-GB"/>
        </w:rPr>
        <w:t xml:space="preserve"> </w:t>
      </w:r>
      <w:r w:rsidR="00C4794B">
        <w:rPr>
          <w:rFonts w:ascii="Times New Roman" w:eastAsia="Times New Roman" w:hAnsi="Times New Roman" w:cs="Times New Roman"/>
          <w:lang w:bidi="en-GB"/>
        </w:rPr>
        <w:t>safeguards</w:t>
      </w:r>
      <w:r w:rsidRPr="000A060E">
        <w:rPr>
          <w:rFonts w:ascii="Times New Roman" w:eastAsia="Times New Roman" w:hAnsi="Times New Roman" w:cs="Times New Roman"/>
          <w:lang w:bidi="en-GB"/>
        </w:rPr>
        <w:t xml:space="preserve"> the rights of children exposed to violence and abuse</w:t>
      </w:r>
      <w:r w:rsidR="00DE38C0">
        <w:rPr>
          <w:rFonts w:ascii="Times New Roman" w:eastAsia="Times New Roman" w:hAnsi="Times New Roman" w:cs="Times New Roman"/>
          <w:lang w:bidi="en-GB"/>
        </w:rPr>
        <w:t>, which</w:t>
      </w:r>
      <w:r w:rsidR="003232DA">
        <w:rPr>
          <w:rFonts w:ascii="Times New Roman" w:eastAsia="Times New Roman" w:hAnsi="Times New Roman" w:cs="Times New Roman"/>
          <w:lang w:bidi="en-GB"/>
        </w:rPr>
        <w:t xml:space="preserve"> The Ombudsperson for Children considers would have been more useful</w:t>
      </w:r>
      <w:r w:rsidRPr="000A060E">
        <w:rPr>
          <w:rFonts w:ascii="Times New Roman" w:eastAsia="Times New Roman" w:hAnsi="Times New Roman" w:cs="Times New Roman"/>
          <w:lang w:bidi="en-GB"/>
        </w:rPr>
        <w:t xml:space="preserve">. </w:t>
      </w:r>
    </w:p>
    <w:p w14:paraId="21B0A689" w14:textId="77777777" w:rsidR="007E6038" w:rsidRPr="000A060E" w:rsidRDefault="007E6038" w:rsidP="00ED2628">
      <w:pPr>
        <w:spacing w:after="0"/>
        <w:rPr>
          <w:rFonts w:ascii="Times New Roman" w:hAnsi="Times New Roman" w:cs="Times New Roman"/>
        </w:rPr>
      </w:pPr>
    </w:p>
    <w:p w14:paraId="3C283906" w14:textId="4FC5662C"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 xml:space="preserve">Three sectors work together to provide </w:t>
      </w:r>
      <w:r w:rsidR="00C46682">
        <w:rPr>
          <w:rFonts w:ascii="Times New Roman" w:eastAsia="Times New Roman" w:hAnsi="Times New Roman" w:cs="Times New Roman"/>
          <w:lang w:bidi="en-GB"/>
        </w:rPr>
        <w:t xml:space="preserve">services in </w:t>
      </w:r>
      <w:r w:rsidRPr="000A060E">
        <w:rPr>
          <w:rFonts w:ascii="Times New Roman" w:eastAsia="Times New Roman" w:hAnsi="Times New Roman" w:cs="Times New Roman"/>
          <w:lang w:bidi="en-GB"/>
        </w:rPr>
        <w:t xml:space="preserve">the Children’s Houses: the judicial, healthcare, and child welfare services. The </w:t>
      </w:r>
      <w:r w:rsidR="00E51FE8">
        <w:rPr>
          <w:rFonts w:ascii="Times New Roman" w:eastAsia="Times New Roman" w:hAnsi="Times New Roman" w:cs="Times New Roman"/>
          <w:lang w:bidi="en-GB"/>
        </w:rPr>
        <w:t>mandate</w:t>
      </w:r>
      <w:r w:rsidRPr="000A060E">
        <w:rPr>
          <w:rFonts w:ascii="Times New Roman" w:eastAsia="Times New Roman" w:hAnsi="Times New Roman" w:cs="Times New Roman"/>
          <w:lang w:bidi="en-GB"/>
        </w:rPr>
        <w:t xml:space="preserve"> of the children’s houses </w:t>
      </w:r>
      <w:r w:rsidR="00537818">
        <w:rPr>
          <w:rFonts w:ascii="Times New Roman" w:eastAsia="Times New Roman" w:hAnsi="Times New Roman" w:cs="Times New Roman"/>
          <w:lang w:bidi="en-GB"/>
        </w:rPr>
        <w:t>is</w:t>
      </w:r>
      <w:r w:rsidRPr="000A060E">
        <w:rPr>
          <w:rFonts w:ascii="Times New Roman" w:eastAsia="Times New Roman" w:hAnsi="Times New Roman" w:cs="Times New Roman"/>
          <w:lang w:bidi="en-GB"/>
        </w:rPr>
        <w:t xml:space="preserve"> to coordinate investigations of children who are exposed to violence or abuse through the child’s interactions with the police, medical </w:t>
      </w:r>
      <w:r w:rsidR="003A3D82" w:rsidRPr="000A060E">
        <w:rPr>
          <w:rFonts w:ascii="Times New Roman" w:eastAsia="Times New Roman" w:hAnsi="Times New Roman" w:cs="Times New Roman"/>
          <w:lang w:bidi="en-GB"/>
        </w:rPr>
        <w:t>personnel,</w:t>
      </w:r>
      <w:r w:rsidRPr="000A060E">
        <w:rPr>
          <w:rFonts w:ascii="Times New Roman" w:eastAsia="Times New Roman" w:hAnsi="Times New Roman" w:cs="Times New Roman"/>
          <w:lang w:bidi="en-GB"/>
        </w:rPr>
        <w:t xml:space="preserve"> and care services with specialist expertise</w:t>
      </w:r>
      <w:r w:rsidR="00F01CEE">
        <w:rPr>
          <w:rFonts w:ascii="Times New Roman" w:eastAsia="Times New Roman" w:hAnsi="Times New Roman" w:cs="Times New Roman"/>
          <w:lang w:bidi="en-GB"/>
        </w:rPr>
        <w:t xml:space="preserve">, all within a </w:t>
      </w:r>
      <w:r w:rsidRPr="000A060E">
        <w:rPr>
          <w:rFonts w:ascii="Times New Roman" w:eastAsia="Times New Roman" w:hAnsi="Times New Roman" w:cs="Times New Roman"/>
          <w:lang w:bidi="en-GB"/>
        </w:rPr>
        <w:t>child-friendly environment. The</w:t>
      </w:r>
      <w:r w:rsidR="00BF1247">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evaluation </w:t>
      </w:r>
      <w:r w:rsidR="00972C7F">
        <w:rPr>
          <w:rFonts w:ascii="Times New Roman" w:eastAsia="Times New Roman" w:hAnsi="Times New Roman" w:cs="Times New Roman"/>
          <w:lang w:bidi="en-GB"/>
        </w:rPr>
        <w:t>disclosed</w:t>
      </w:r>
      <w:r w:rsidR="00972C7F"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clear challenges </w:t>
      </w:r>
      <w:r w:rsidR="00D83BD4">
        <w:rPr>
          <w:rFonts w:ascii="Times New Roman" w:eastAsia="Times New Roman" w:hAnsi="Times New Roman" w:cs="Times New Roman"/>
          <w:lang w:bidi="en-GB"/>
        </w:rPr>
        <w:t>regarding</w:t>
      </w:r>
      <w:r w:rsidRPr="000A060E">
        <w:rPr>
          <w:rFonts w:ascii="Times New Roman" w:eastAsia="Times New Roman" w:hAnsi="Times New Roman" w:cs="Times New Roman"/>
          <w:lang w:bidi="en-GB"/>
        </w:rPr>
        <w:t xml:space="preserve"> </w:t>
      </w:r>
      <w:r w:rsidR="00D0490C">
        <w:rPr>
          <w:rFonts w:ascii="Times New Roman" w:eastAsia="Times New Roman" w:hAnsi="Times New Roman" w:cs="Times New Roman"/>
          <w:lang w:bidi="en-GB"/>
        </w:rPr>
        <w:t>how</w:t>
      </w:r>
      <w:r w:rsidR="00157002">
        <w:rPr>
          <w:rFonts w:ascii="Times New Roman" w:eastAsia="Times New Roman" w:hAnsi="Times New Roman" w:cs="Times New Roman"/>
          <w:lang w:bidi="en-GB"/>
        </w:rPr>
        <w:t xml:space="preserve"> the children’s houses are predominantly </w:t>
      </w:r>
      <w:r w:rsidR="00CC1DC9">
        <w:rPr>
          <w:rFonts w:ascii="Times New Roman" w:eastAsia="Times New Roman" w:hAnsi="Times New Roman" w:cs="Times New Roman"/>
          <w:lang w:bidi="en-GB"/>
        </w:rPr>
        <w:t>concerned with</w:t>
      </w:r>
      <w:r w:rsidR="00D0490C">
        <w:rPr>
          <w:rFonts w:ascii="Times New Roman" w:eastAsia="Times New Roman" w:hAnsi="Times New Roman" w:cs="Times New Roman"/>
          <w:lang w:bidi="en-GB"/>
        </w:rPr>
        <w:t xml:space="preserve"> </w:t>
      </w:r>
      <w:r w:rsidR="00227D9E">
        <w:rPr>
          <w:rFonts w:ascii="Times New Roman" w:eastAsia="Times New Roman" w:hAnsi="Times New Roman" w:cs="Times New Roman"/>
          <w:lang w:bidi="en-GB"/>
        </w:rPr>
        <w:t>judicial objectives</w:t>
      </w:r>
      <w:r w:rsidR="000D189E">
        <w:rPr>
          <w:rFonts w:ascii="Times New Roman" w:eastAsia="Times New Roman" w:hAnsi="Times New Roman" w:cs="Times New Roman"/>
          <w:lang w:bidi="en-GB"/>
        </w:rPr>
        <w:t>, seeing that they are administratively governed by the Police.</w:t>
      </w:r>
      <w:r w:rsidRPr="000A060E">
        <w:rPr>
          <w:rFonts w:ascii="Times New Roman" w:eastAsia="Times New Roman" w:hAnsi="Times New Roman" w:cs="Times New Roman"/>
          <w:lang w:bidi="en-GB"/>
        </w:rPr>
        <w:t xml:space="preserve"> Experience from conversations with children show</w:t>
      </w:r>
      <w:r w:rsidR="000311DA">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that the criminal </w:t>
      </w:r>
      <w:r w:rsidR="004F3070">
        <w:rPr>
          <w:rFonts w:ascii="Times New Roman" w:eastAsia="Times New Roman" w:hAnsi="Times New Roman" w:cs="Times New Roman"/>
          <w:lang w:bidi="en-GB"/>
        </w:rPr>
        <w:t>proceedings</w:t>
      </w:r>
      <w:r w:rsidRPr="000A060E">
        <w:rPr>
          <w:rFonts w:ascii="Times New Roman" w:eastAsia="Times New Roman" w:hAnsi="Times New Roman" w:cs="Times New Roman"/>
          <w:lang w:bidi="en-GB"/>
        </w:rPr>
        <w:t xml:space="preserve"> </w:t>
      </w:r>
      <w:r w:rsidR="004573EE">
        <w:rPr>
          <w:rFonts w:ascii="Times New Roman" w:eastAsia="Times New Roman" w:hAnsi="Times New Roman" w:cs="Times New Roman"/>
          <w:lang w:bidi="en-GB"/>
        </w:rPr>
        <w:t>are</w:t>
      </w:r>
      <w:r w:rsidRPr="000A060E">
        <w:rPr>
          <w:rFonts w:ascii="Times New Roman" w:eastAsia="Times New Roman" w:hAnsi="Times New Roman" w:cs="Times New Roman"/>
          <w:lang w:bidi="en-GB"/>
        </w:rPr>
        <w:t xml:space="preserve"> rarely the most important </w:t>
      </w:r>
      <w:r w:rsidR="000C2AD9">
        <w:rPr>
          <w:rFonts w:ascii="Times New Roman" w:eastAsia="Times New Roman" w:hAnsi="Times New Roman" w:cs="Times New Roman"/>
          <w:lang w:bidi="en-GB"/>
        </w:rPr>
        <w:t>aspect</w:t>
      </w:r>
      <w:r w:rsidR="000C2AD9"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for them.</w:t>
      </w:r>
      <w:r w:rsidRPr="000A060E">
        <w:rPr>
          <w:rStyle w:val="EndnoteReference"/>
          <w:rFonts w:ascii="Times New Roman" w:eastAsia="Times New Roman" w:hAnsi="Times New Roman" w:cs="Times New Roman"/>
          <w:lang w:bidi="en-GB"/>
        </w:rPr>
        <w:endnoteReference w:id="10"/>
      </w:r>
    </w:p>
    <w:p w14:paraId="289C8263" w14:textId="77777777" w:rsidR="007E6038" w:rsidRPr="000A060E" w:rsidRDefault="007E6038" w:rsidP="00ED2628">
      <w:pPr>
        <w:spacing w:after="0"/>
        <w:rPr>
          <w:rFonts w:ascii="Times New Roman" w:hAnsi="Times New Roman" w:cs="Times New Roman"/>
        </w:rPr>
      </w:pPr>
    </w:p>
    <w:p w14:paraId="388B018C" w14:textId="77777777" w:rsidR="00F47635" w:rsidRDefault="007E6038" w:rsidP="00ED2628">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The Children’s Houses are the </w:t>
      </w:r>
      <w:r w:rsidR="004656D1">
        <w:rPr>
          <w:rFonts w:ascii="Times New Roman" w:eastAsia="Times New Roman" w:hAnsi="Times New Roman" w:cs="Times New Roman"/>
          <w:lang w:bidi="en-GB"/>
        </w:rPr>
        <w:t xml:space="preserve">dominant </w:t>
      </w:r>
      <w:r w:rsidRPr="000A060E">
        <w:rPr>
          <w:rFonts w:ascii="Times New Roman" w:eastAsia="Times New Roman" w:hAnsi="Times New Roman" w:cs="Times New Roman"/>
          <w:lang w:bidi="en-GB"/>
        </w:rPr>
        <w:t xml:space="preserve">measure taken at state level </w:t>
      </w:r>
      <w:r w:rsidR="00934B2B">
        <w:rPr>
          <w:rFonts w:ascii="Times New Roman" w:eastAsia="Times New Roman" w:hAnsi="Times New Roman" w:cs="Times New Roman"/>
          <w:lang w:bidi="en-GB"/>
        </w:rPr>
        <w:t xml:space="preserve">to </w:t>
      </w:r>
      <w:r w:rsidR="00F34054">
        <w:rPr>
          <w:rFonts w:ascii="Times New Roman" w:eastAsia="Times New Roman" w:hAnsi="Times New Roman" w:cs="Times New Roman"/>
          <w:lang w:bidi="en-GB"/>
        </w:rPr>
        <w:t>fulfil</w:t>
      </w:r>
      <w:r w:rsidR="004040A2">
        <w:rPr>
          <w:rFonts w:ascii="Times New Roman" w:eastAsia="Times New Roman" w:hAnsi="Times New Roman" w:cs="Times New Roman"/>
          <w:lang w:bidi="en-GB"/>
        </w:rPr>
        <w:t xml:space="preserve"> the rights of</w:t>
      </w:r>
      <w:r w:rsidRPr="000A060E">
        <w:rPr>
          <w:rFonts w:ascii="Times New Roman" w:eastAsia="Times New Roman" w:hAnsi="Times New Roman" w:cs="Times New Roman"/>
          <w:lang w:bidi="en-GB"/>
        </w:rPr>
        <w:t xml:space="preserve"> children exposed to violence or abuse. </w:t>
      </w:r>
      <w:r w:rsidR="00C24A8E">
        <w:rPr>
          <w:rFonts w:ascii="Times New Roman" w:eastAsia="Times New Roman" w:hAnsi="Times New Roman" w:cs="Times New Roman"/>
          <w:lang w:bidi="en-GB"/>
        </w:rPr>
        <w:t xml:space="preserve">That in mind, they should be open to all children </w:t>
      </w:r>
      <w:r w:rsidR="00155F8C">
        <w:rPr>
          <w:rFonts w:ascii="Times New Roman" w:eastAsia="Times New Roman" w:hAnsi="Times New Roman" w:cs="Times New Roman"/>
          <w:lang w:bidi="en-GB"/>
        </w:rPr>
        <w:t>e</w:t>
      </w:r>
      <w:r w:rsidR="00C24A8E">
        <w:rPr>
          <w:rFonts w:ascii="Times New Roman" w:eastAsia="Times New Roman" w:hAnsi="Times New Roman" w:cs="Times New Roman"/>
          <w:lang w:bidi="en-GB"/>
        </w:rPr>
        <w:t xml:space="preserve">xposed to violence and abuse, </w:t>
      </w:r>
      <w:r w:rsidR="00A15548">
        <w:rPr>
          <w:rFonts w:ascii="Times New Roman" w:eastAsia="Times New Roman" w:hAnsi="Times New Roman" w:cs="Times New Roman"/>
          <w:lang w:bidi="en-GB"/>
        </w:rPr>
        <w:t>without the need to press charges through the Police as a pre-condition</w:t>
      </w:r>
      <w:r w:rsidR="00C91FD5">
        <w:rPr>
          <w:rFonts w:ascii="Times New Roman" w:eastAsia="Times New Roman" w:hAnsi="Times New Roman" w:cs="Times New Roman"/>
          <w:lang w:bidi="en-GB"/>
        </w:rPr>
        <w:t xml:space="preserve"> </w:t>
      </w:r>
      <w:r w:rsidR="0034388A">
        <w:rPr>
          <w:rFonts w:ascii="Times New Roman" w:eastAsia="Times New Roman" w:hAnsi="Times New Roman" w:cs="Times New Roman"/>
          <w:lang w:bidi="en-GB"/>
        </w:rPr>
        <w:t xml:space="preserve">for </w:t>
      </w:r>
      <w:r w:rsidR="00C91FD5">
        <w:rPr>
          <w:rFonts w:ascii="Times New Roman" w:eastAsia="Times New Roman" w:hAnsi="Times New Roman" w:cs="Times New Roman"/>
          <w:lang w:bidi="en-GB"/>
        </w:rPr>
        <w:t>support from the Children’s House</w:t>
      </w:r>
      <w:r w:rsidR="005B28EB">
        <w:rPr>
          <w:rFonts w:ascii="Times New Roman" w:eastAsia="Times New Roman" w:hAnsi="Times New Roman" w:cs="Times New Roman"/>
          <w:lang w:bidi="en-GB"/>
        </w:rPr>
        <w:t xml:space="preserve">. </w:t>
      </w:r>
    </w:p>
    <w:p w14:paraId="3D21305A" w14:textId="77777777" w:rsidR="00F47635" w:rsidRDefault="00F47635" w:rsidP="00ED2628">
      <w:pPr>
        <w:spacing w:after="0"/>
        <w:rPr>
          <w:rFonts w:ascii="Times New Roman" w:eastAsia="Times New Roman" w:hAnsi="Times New Roman" w:cs="Times New Roman"/>
          <w:lang w:bidi="en-GB"/>
        </w:rPr>
      </w:pPr>
    </w:p>
    <w:p w14:paraId="32AD0F5D" w14:textId="08545E6C"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 xml:space="preserve">An evaluation based on the rights of the child </w:t>
      </w:r>
      <w:r w:rsidR="00F47635">
        <w:rPr>
          <w:rFonts w:ascii="Times New Roman" w:eastAsia="Times New Roman" w:hAnsi="Times New Roman" w:cs="Times New Roman"/>
          <w:lang w:bidi="en-GB"/>
        </w:rPr>
        <w:t xml:space="preserve">should have </w:t>
      </w:r>
      <w:r w:rsidRPr="000A060E">
        <w:rPr>
          <w:rFonts w:ascii="Times New Roman" w:eastAsia="Times New Roman" w:hAnsi="Times New Roman" w:cs="Times New Roman"/>
          <w:lang w:bidi="en-GB"/>
        </w:rPr>
        <w:t>raise</w:t>
      </w:r>
      <w:r w:rsidR="00F47635">
        <w:rPr>
          <w:rFonts w:ascii="Times New Roman" w:eastAsia="Times New Roman" w:hAnsi="Times New Roman" w:cs="Times New Roman"/>
          <w:lang w:bidi="en-GB"/>
        </w:rPr>
        <w:t>d</w:t>
      </w:r>
      <w:r w:rsidRPr="000A060E">
        <w:rPr>
          <w:rFonts w:ascii="Times New Roman" w:eastAsia="Times New Roman" w:hAnsi="Times New Roman" w:cs="Times New Roman"/>
          <w:lang w:bidi="en-GB"/>
        </w:rPr>
        <w:t xml:space="preserve"> key children’s rights issues</w:t>
      </w:r>
      <w:r w:rsidR="00607CAD">
        <w:rPr>
          <w:rFonts w:ascii="Times New Roman" w:eastAsia="Times New Roman" w:hAnsi="Times New Roman" w:cs="Times New Roman"/>
          <w:lang w:bidi="en-GB"/>
        </w:rPr>
        <w:t xml:space="preserve"> like</w:t>
      </w:r>
      <w:r w:rsidRPr="000A060E">
        <w:rPr>
          <w:rFonts w:ascii="Times New Roman" w:eastAsia="Times New Roman" w:hAnsi="Times New Roman" w:cs="Times New Roman"/>
          <w:lang w:bidi="en-GB"/>
        </w:rPr>
        <w:t>:</w:t>
      </w:r>
    </w:p>
    <w:p w14:paraId="24AFBDC0" w14:textId="77777777" w:rsidR="007E6038" w:rsidRPr="000A060E" w:rsidRDefault="007E6038" w:rsidP="00ED2628">
      <w:pPr>
        <w:spacing w:after="0"/>
        <w:rPr>
          <w:rFonts w:ascii="Times New Roman" w:hAnsi="Times New Roman" w:cs="Times New Roman"/>
        </w:rPr>
      </w:pPr>
    </w:p>
    <w:p w14:paraId="0A30016B" w14:textId="77777777" w:rsidR="007E6038" w:rsidRPr="000A060E" w:rsidRDefault="007E6038" w:rsidP="00391147">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How should the Children’s Houses be developed on the child’s terms, based on what is in the best interests of the child, as opposed to on the system’s terms?</w:t>
      </w:r>
    </w:p>
    <w:p w14:paraId="1D20D2C8" w14:textId="3FFFDAF4" w:rsidR="007E6038" w:rsidRPr="000A060E" w:rsidRDefault="007E6038" w:rsidP="00391147">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How should the Children’s Houses be developed such that they best fulfil the rights of children exposed to abuse, in particular their right to protection, follow-up and rehabilitation?</w:t>
      </w:r>
    </w:p>
    <w:p w14:paraId="564BDAA4" w14:textId="013398C9" w:rsidR="007E6038" w:rsidRPr="000A060E" w:rsidRDefault="007E6038" w:rsidP="00391147">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Should children and families who choose not </w:t>
      </w:r>
      <w:r w:rsidR="00D92C8B">
        <w:rPr>
          <w:rFonts w:ascii="Times New Roman" w:eastAsia="Times New Roman" w:hAnsi="Times New Roman" w:cs="Times New Roman"/>
          <w:lang w:bidi="en-GB"/>
        </w:rPr>
        <w:t xml:space="preserve">press charges </w:t>
      </w:r>
      <w:r w:rsidRPr="000A060E">
        <w:rPr>
          <w:rFonts w:ascii="Times New Roman" w:eastAsia="Times New Roman" w:hAnsi="Times New Roman" w:cs="Times New Roman"/>
          <w:lang w:bidi="en-GB"/>
        </w:rPr>
        <w:t>also receive help from the Children’s House?</w:t>
      </w:r>
    </w:p>
    <w:p w14:paraId="769B7ECA" w14:textId="0B5A12E5"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What do</w:t>
      </w:r>
      <w:r w:rsidR="005049EC">
        <w:rPr>
          <w:rFonts w:ascii="Times New Roman" w:eastAsia="Times New Roman" w:hAnsi="Times New Roman" w:cs="Times New Roman"/>
          <w:lang w:bidi="en-GB"/>
        </w:rPr>
        <w:t>es</w:t>
      </w:r>
      <w:r w:rsidRPr="000A060E">
        <w:rPr>
          <w:rFonts w:ascii="Times New Roman" w:eastAsia="Times New Roman" w:hAnsi="Times New Roman" w:cs="Times New Roman"/>
          <w:lang w:bidi="en-GB"/>
        </w:rPr>
        <w:t xml:space="preserve"> children who have experienced violence or abuse</w:t>
      </w:r>
      <w:r w:rsidR="00074853">
        <w:rPr>
          <w:rFonts w:ascii="Times New Roman" w:eastAsia="Times New Roman" w:hAnsi="Times New Roman" w:cs="Times New Roman"/>
          <w:lang w:bidi="en-GB"/>
        </w:rPr>
        <w:t xml:space="preserve"> consider</w:t>
      </w:r>
      <w:r w:rsidR="002D10B5">
        <w:rPr>
          <w:rFonts w:ascii="Times New Roman" w:eastAsia="Times New Roman" w:hAnsi="Times New Roman" w:cs="Times New Roman"/>
          <w:lang w:bidi="en-GB"/>
        </w:rPr>
        <w:t xml:space="preserve"> </w:t>
      </w:r>
      <w:r w:rsidR="00074853">
        <w:rPr>
          <w:rFonts w:ascii="Times New Roman" w:eastAsia="Times New Roman" w:hAnsi="Times New Roman" w:cs="Times New Roman"/>
          <w:lang w:bidi="en-GB"/>
        </w:rPr>
        <w:t>to be</w:t>
      </w:r>
      <w:r w:rsidR="002D10B5">
        <w:rPr>
          <w:rFonts w:ascii="Times New Roman" w:eastAsia="Times New Roman" w:hAnsi="Times New Roman" w:cs="Times New Roman"/>
          <w:lang w:bidi="en-GB"/>
        </w:rPr>
        <w:t xml:space="preserve"> most important</w:t>
      </w:r>
      <w:r w:rsidRPr="000A060E">
        <w:rPr>
          <w:rFonts w:ascii="Times New Roman" w:eastAsia="Times New Roman" w:hAnsi="Times New Roman" w:cs="Times New Roman"/>
          <w:lang w:bidi="en-GB"/>
        </w:rPr>
        <w:t>?</w:t>
      </w:r>
    </w:p>
    <w:p w14:paraId="6103AE00" w14:textId="77777777" w:rsidR="007E6038" w:rsidRPr="000A060E" w:rsidRDefault="007E6038" w:rsidP="003B27C7">
      <w:pPr>
        <w:spacing w:after="0"/>
        <w:rPr>
          <w:rFonts w:ascii="Times New Roman" w:hAnsi="Times New Roman" w:cs="Times New Roman"/>
        </w:rPr>
      </w:pPr>
    </w:p>
    <w:p w14:paraId="02A07B3C" w14:textId="307A385F" w:rsidR="007E6038" w:rsidRPr="000A060E" w:rsidRDefault="007E6038" w:rsidP="003B27C7">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57BE5E6B" w14:textId="77777777" w:rsidR="007E6038" w:rsidRPr="000A060E" w:rsidRDefault="007E6038" w:rsidP="003B27C7">
      <w:pPr>
        <w:spacing w:after="0"/>
        <w:rPr>
          <w:rFonts w:ascii="Times New Roman" w:hAnsi="Times New Roman" w:cs="Times New Roman"/>
          <w:u w:val="single"/>
        </w:rPr>
      </w:pPr>
    </w:p>
    <w:p w14:paraId="0A4FDDB8" w14:textId="5AEEC640" w:rsidR="007E6038" w:rsidRPr="00D01177" w:rsidRDefault="007E6038" w:rsidP="00D01177">
      <w:pPr>
        <w:pStyle w:val="ListParagraph"/>
        <w:numPr>
          <w:ilvl w:val="0"/>
          <w:numId w:val="2"/>
        </w:numPr>
        <w:spacing w:after="0"/>
        <w:rPr>
          <w:rFonts w:ascii="Times New Roman" w:hAnsi="Times New Roman" w:cs="Times New Roman"/>
        </w:rPr>
      </w:pPr>
      <w:r w:rsidRPr="00D01177">
        <w:rPr>
          <w:rFonts w:ascii="Times New Roman" w:eastAsia="Times New Roman" w:hAnsi="Times New Roman" w:cs="Times New Roman"/>
          <w:lang w:bidi="en-GB"/>
        </w:rPr>
        <w:t xml:space="preserve">How will the </w:t>
      </w:r>
      <w:r w:rsidR="000C6CF1" w:rsidRPr="00D01177">
        <w:rPr>
          <w:rFonts w:ascii="Times New Roman" w:eastAsia="Times New Roman" w:hAnsi="Times New Roman" w:cs="Times New Roman"/>
          <w:lang w:bidi="en-GB"/>
        </w:rPr>
        <w:t>S</w:t>
      </w:r>
      <w:r w:rsidRPr="00D01177">
        <w:rPr>
          <w:rFonts w:ascii="Times New Roman" w:eastAsia="Times New Roman" w:hAnsi="Times New Roman" w:cs="Times New Roman"/>
          <w:lang w:bidi="en-GB"/>
        </w:rPr>
        <w:t xml:space="preserve">tate follow up on </w:t>
      </w:r>
      <w:r w:rsidR="00F9445D" w:rsidRPr="00D01177">
        <w:rPr>
          <w:rFonts w:ascii="Times New Roman" w:eastAsia="Times New Roman" w:hAnsi="Times New Roman" w:cs="Times New Roman"/>
          <w:lang w:bidi="en-GB"/>
        </w:rPr>
        <w:t xml:space="preserve">the </w:t>
      </w:r>
      <w:r w:rsidRPr="00D01177">
        <w:rPr>
          <w:rFonts w:ascii="Times New Roman" w:eastAsia="Times New Roman" w:hAnsi="Times New Roman" w:cs="Times New Roman"/>
          <w:lang w:bidi="en-GB"/>
        </w:rPr>
        <w:t>evaluation of the Children’s Houses</w:t>
      </w:r>
      <w:r w:rsidR="00F85012" w:rsidRPr="00D01177">
        <w:rPr>
          <w:rFonts w:ascii="Times New Roman" w:eastAsia="Times New Roman" w:hAnsi="Times New Roman" w:cs="Times New Roman"/>
          <w:lang w:bidi="en-GB"/>
        </w:rPr>
        <w:t xml:space="preserve"> to ensure</w:t>
      </w:r>
      <w:r w:rsidRPr="00D01177">
        <w:rPr>
          <w:rFonts w:ascii="Times New Roman" w:eastAsia="Times New Roman" w:hAnsi="Times New Roman" w:cs="Times New Roman"/>
          <w:lang w:bidi="en-GB"/>
        </w:rPr>
        <w:t xml:space="preserve"> that the development of the service is based on the needs of the children, and that they </w:t>
      </w:r>
      <w:r w:rsidR="00790431">
        <w:rPr>
          <w:rFonts w:ascii="Times New Roman" w:eastAsia="Times New Roman" w:hAnsi="Times New Roman" w:cs="Times New Roman"/>
          <w:lang w:bidi="en-GB"/>
        </w:rPr>
        <w:t>fulfil</w:t>
      </w:r>
      <w:r w:rsidRPr="00D01177">
        <w:rPr>
          <w:rFonts w:ascii="Times New Roman" w:eastAsia="Times New Roman" w:hAnsi="Times New Roman" w:cs="Times New Roman"/>
          <w:lang w:bidi="en-GB"/>
        </w:rPr>
        <w:t xml:space="preserve"> the rights of the child </w:t>
      </w:r>
      <w:r w:rsidR="00A51AE1" w:rsidRPr="00D01177">
        <w:rPr>
          <w:rFonts w:ascii="Times New Roman" w:eastAsia="Times New Roman" w:hAnsi="Times New Roman" w:cs="Times New Roman"/>
          <w:lang w:bidi="en-GB"/>
        </w:rPr>
        <w:t>to the maximum extent</w:t>
      </w:r>
      <w:r w:rsidRPr="00D01177">
        <w:rPr>
          <w:rFonts w:ascii="Times New Roman" w:eastAsia="Times New Roman" w:hAnsi="Times New Roman" w:cs="Times New Roman"/>
          <w:lang w:bidi="en-GB"/>
        </w:rPr>
        <w:t>?</w:t>
      </w:r>
    </w:p>
    <w:p w14:paraId="680D957F" w14:textId="77777777" w:rsidR="007E6038" w:rsidRPr="000A060E" w:rsidRDefault="007E6038" w:rsidP="00ED2628">
      <w:pPr>
        <w:spacing w:after="0"/>
        <w:rPr>
          <w:rFonts w:ascii="Times New Roman" w:hAnsi="Times New Roman" w:cs="Times New Roman"/>
        </w:rPr>
      </w:pPr>
    </w:p>
    <w:p w14:paraId="7D17AA75" w14:textId="1DE60023" w:rsidR="007E6038" w:rsidRPr="000A060E" w:rsidRDefault="0056713C" w:rsidP="00ED2628">
      <w:pPr>
        <w:spacing w:after="0"/>
        <w:rPr>
          <w:rFonts w:ascii="Times New Roman" w:hAnsi="Times New Roman" w:cs="Times New Roman"/>
          <w:b/>
          <w:bCs/>
        </w:rPr>
      </w:pPr>
      <w:r w:rsidRPr="00D01177">
        <w:rPr>
          <w:rFonts w:ascii="Times New Roman" w:eastAsia="Times New Roman" w:hAnsi="Times New Roman" w:cs="Times New Roman"/>
          <w:b/>
          <w:lang w:bidi="en-GB"/>
        </w:rPr>
        <w:t xml:space="preserve">Coordination of responsibility for supporting children </w:t>
      </w:r>
      <w:r w:rsidR="000B601E" w:rsidRPr="00D01177">
        <w:rPr>
          <w:rFonts w:ascii="Times New Roman" w:eastAsia="Times New Roman" w:hAnsi="Times New Roman" w:cs="Times New Roman"/>
          <w:b/>
          <w:lang w:bidi="en-GB"/>
        </w:rPr>
        <w:t>subjected</w:t>
      </w:r>
      <w:r w:rsidRPr="00D01177">
        <w:rPr>
          <w:rFonts w:ascii="Times New Roman" w:eastAsia="Times New Roman" w:hAnsi="Times New Roman" w:cs="Times New Roman"/>
          <w:b/>
          <w:lang w:bidi="en-GB"/>
        </w:rPr>
        <w:t xml:space="preserve"> to violence or abuse</w:t>
      </w:r>
    </w:p>
    <w:p w14:paraId="705629A9" w14:textId="3DE2CCCF" w:rsidR="007E6038" w:rsidRPr="000A060E" w:rsidRDefault="007E6038" w:rsidP="00ED2628">
      <w:pPr>
        <w:spacing w:after="0"/>
        <w:rPr>
          <w:rFonts w:ascii="Times New Roman" w:hAnsi="Times New Roman" w:cs="Times New Roman"/>
        </w:rPr>
      </w:pPr>
      <w:r w:rsidRPr="000A060E">
        <w:rPr>
          <w:rFonts w:ascii="Times New Roman" w:eastAsia="Times New Roman" w:hAnsi="Times New Roman" w:cs="Times New Roman"/>
          <w:lang w:bidi="en-GB"/>
        </w:rPr>
        <w:t xml:space="preserve">Children and families who have experienced violence or abuse often </w:t>
      </w:r>
      <w:r w:rsidR="004846C7">
        <w:rPr>
          <w:rFonts w:ascii="Times New Roman" w:eastAsia="Times New Roman" w:hAnsi="Times New Roman" w:cs="Times New Roman"/>
          <w:lang w:bidi="en-GB"/>
        </w:rPr>
        <w:t>need</w:t>
      </w:r>
      <w:r w:rsidR="004846C7" w:rsidRPr="000A060E">
        <w:rPr>
          <w:rFonts w:ascii="Times New Roman" w:eastAsia="Times New Roman" w:hAnsi="Times New Roman" w:cs="Times New Roman"/>
          <w:lang w:bidi="en-GB"/>
        </w:rPr>
        <w:t xml:space="preserve"> </w:t>
      </w:r>
      <w:r w:rsidR="007846F5">
        <w:rPr>
          <w:rFonts w:ascii="Times New Roman" w:eastAsia="Times New Roman" w:hAnsi="Times New Roman" w:cs="Times New Roman"/>
          <w:lang w:bidi="en-GB"/>
        </w:rPr>
        <w:t>support</w:t>
      </w:r>
      <w:r w:rsidRPr="000A060E">
        <w:rPr>
          <w:rFonts w:ascii="Times New Roman" w:eastAsia="Times New Roman" w:hAnsi="Times New Roman" w:cs="Times New Roman"/>
          <w:lang w:bidi="en-GB"/>
        </w:rPr>
        <w:t xml:space="preserve"> from various services, such as pre-schools</w:t>
      </w:r>
      <w:r w:rsidR="00AD75D7">
        <w:rPr>
          <w:rFonts w:ascii="Times New Roman" w:eastAsia="Times New Roman" w:hAnsi="Times New Roman" w:cs="Times New Roman"/>
          <w:lang w:bidi="en-GB"/>
        </w:rPr>
        <w:t>/schools</w:t>
      </w:r>
      <w:r w:rsidRPr="000A060E">
        <w:rPr>
          <w:rFonts w:ascii="Times New Roman" w:eastAsia="Times New Roman" w:hAnsi="Times New Roman" w:cs="Times New Roman"/>
          <w:lang w:bidi="en-GB"/>
        </w:rPr>
        <w:t>, health services, the child welfare services</w:t>
      </w:r>
      <w:r w:rsidR="00DD1FEC">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and others. Surveys </w:t>
      </w:r>
      <w:r w:rsidR="004342F4">
        <w:rPr>
          <w:rFonts w:ascii="Times New Roman" w:eastAsia="Times New Roman" w:hAnsi="Times New Roman" w:cs="Times New Roman"/>
          <w:lang w:bidi="en-GB"/>
        </w:rPr>
        <w:t xml:space="preserve">reveal </w:t>
      </w:r>
      <w:r w:rsidR="00BF6CAE">
        <w:rPr>
          <w:rFonts w:ascii="Times New Roman" w:eastAsia="Times New Roman" w:hAnsi="Times New Roman" w:cs="Times New Roman"/>
          <w:lang w:bidi="en-GB"/>
        </w:rPr>
        <w:t>the</w:t>
      </w:r>
      <w:r w:rsidRPr="000A060E">
        <w:rPr>
          <w:rFonts w:ascii="Times New Roman" w:eastAsia="Times New Roman" w:hAnsi="Times New Roman" w:cs="Times New Roman"/>
          <w:lang w:bidi="en-GB"/>
        </w:rPr>
        <w:t xml:space="preserve"> need for coordination of services, but the responsibility for </w:t>
      </w:r>
      <w:r w:rsidR="004C6335">
        <w:rPr>
          <w:rFonts w:ascii="Times New Roman" w:eastAsia="Times New Roman" w:hAnsi="Times New Roman" w:cs="Times New Roman"/>
          <w:lang w:bidi="en-GB"/>
        </w:rPr>
        <w:t>rehabilitation of</w:t>
      </w:r>
      <w:r w:rsidRPr="000A060E">
        <w:rPr>
          <w:rFonts w:ascii="Times New Roman" w:eastAsia="Times New Roman" w:hAnsi="Times New Roman" w:cs="Times New Roman"/>
          <w:lang w:bidi="en-GB"/>
        </w:rPr>
        <w:t xml:space="preserve"> children exposed to violence and abuse has not been assigned to a </w:t>
      </w:r>
      <w:r w:rsidR="00424CFD">
        <w:rPr>
          <w:rFonts w:ascii="Times New Roman" w:eastAsia="Times New Roman" w:hAnsi="Times New Roman" w:cs="Times New Roman"/>
          <w:lang w:bidi="en-GB"/>
        </w:rPr>
        <w:t>specific</w:t>
      </w:r>
      <w:r w:rsidR="00424CFD"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service. </w:t>
      </w:r>
      <w:r w:rsidRPr="00970BFA">
        <w:rPr>
          <w:rFonts w:ascii="Times New Roman" w:eastAsia="Times New Roman" w:hAnsi="Times New Roman" w:cs="Times New Roman"/>
          <w:lang w:bidi="en-GB"/>
        </w:rPr>
        <w:t xml:space="preserve">In 2018, the Ombudsperson for Children </w:t>
      </w:r>
      <w:r w:rsidR="00820B08" w:rsidRPr="006146FD">
        <w:rPr>
          <w:rFonts w:ascii="Times New Roman" w:eastAsia="Times New Roman" w:hAnsi="Times New Roman" w:cs="Times New Roman"/>
          <w:lang w:bidi="en-GB"/>
        </w:rPr>
        <w:t>suggested that the authorities mak</w:t>
      </w:r>
      <w:r w:rsidR="00EB08D0" w:rsidRPr="006146FD">
        <w:rPr>
          <w:rFonts w:ascii="Times New Roman" w:eastAsia="Times New Roman" w:hAnsi="Times New Roman" w:cs="Times New Roman"/>
          <w:lang w:bidi="en-GB"/>
        </w:rPr>
        <w:t xml:space="preserve">e </w:t>
      </w:r>
      <w:r w:rsidR="00F11CDA" w:rsidRPr="006146FD">
        <w:rPr>
          <w:rFonts w:ascii="Times New Roman" w:eastAsia="Times New Roman" w:hAnsi="Times New Roman" w:cs="Times New Roman"/>
          <w:lang w:bidi="en-GB"/>
        </w:rPr>
        <w:t xml:space="preserve">the necessary legislative amendments to ensure that </w:t>
      </w:r>
      <w:r w:rsidR="005C30BC" w:rsidRPr="006146FD">
        <w:rPr>
          <w:rFonts w:ascii="Times New Roman" w:eastAsia="Times New Roman" w:hAnsi="Times New Roman" w:cs="Times New Roman"/>
          <w:lang w:bidi="en-GB"/>
        </w:rPr>
        <w:t>one sector</w:t>
      </w:r>
      <w:r w:rsidR="00970BFA" w:rsidRPr="006146FD">
        <w:rPr>
          <w:rFonts w:ascii="Times New Roman" w:eastAsia="Times New Roman" w:hAnsi="Times New Roman" w:cs="Times New Roman"/>
          <w:lang w:bidi="en-GB"/>
        </w:rPr>
        <w:t xml:space="preserve"> in particular</w:t>
      </w:r>
      <w:r w:rsidR="005C30BC" w:rsidRPr="006146FD">
        <w:rPr>
          <w:rFonts w:ascii="Times New Roman" w:eastAsia="Times New Roman" w:hAnsi="Times New Roman" w:cs="Times New Roman"/>
          <w:lang w:bidi="en-GB"/>
        </w:rPr>
        <w:t xml:space="preserve">, e.g. </w:t>
      </w:r>
      <w:r w:rsidR="00970BFA" w:rsidRPr="006146FD">
        <w:rPr>
          <w:rFonts w:ascii="Times New Roman" w:eastAsia="Times New Roman" w:hAnsi="Times New Roman" w:cs="Times New Roman"/>
          <w:lang w:bidi="en-GB"/>
        </w:rPr>
        <w:t xml:space="preserve">the </w:t>
      </w:r>
      <w:r w:rsidR="005C30BC" w:rsidRPr="006146FD">
        <w:rPr>
          <w:rFonts w:ascii="Times New Roman" w:eastAsia="Times New Roman" w:hAnsi="Times New Roman" w:cs="Times New Roman"/>
          <w:lang w:bidi="en-GB"/>
        </w:rPr>
        <w:t xml:space="preserve">health sector, </w:t>
      </w:r>
      <w:r w:rsidR="00B60A94">
        <w:rPr>
          <w:rFonts w:ascii="Times New Roman" w:eastAsia="Times New Roman" w:hAnsi="Times New Roman" w:cs="Times New Roman"/>
          <w:lang w:bidi="en-GB"/>
        </w:rPr>
        <w:t>are given</w:t>
      </w:r>
      <w:r w:rsidR="00BC5A53">
        <w:rPr>
          <w:rFonts w:ascii="Times New Roman" w:eastAsia="Times New Roman" w:hAnsi="Times New Roman" w:cs="Times New Roman"/>
          <w:lang w:bidi="en-GB"/>
        </w:rPr>
        <w:t xml:space="preserve"> </w:t>
      </w:r>
      <w:r w:rsidR="004651A4">
        <w:rPr>
          <w:rFonts w:ascii="Times New Roman" w:eastAsia="Times New Roman" w:hAnsi="Times New Roman" w:cs="Times New Roman"/>
          <w:lang w:bidi="en-GB"/>
        </w:rPr>
        <w:t>responsibility</w:t>
      </w:r>
      <w:r w:rsidR="005C30BC" w:rsidRPr="006146FD">
        <w:rPr>
          <w:rFonts w:ascii="Times New Roman" w:eastAsia="Times New Roman" w:hAnsi="Times New Roman" w:cs="Times New Roman"/>
          <w:lang w:bidi="en-GB"/>
        </w:rPr>
        <w:t xml:space="preserve"> </w:t>
      </w:r>
      <w:r w:rsidR="00584692">
        <w:rPr>
          <w:rFonts w:ascii="Times New Roman" w:eastAsia="Times New Roman" w:hAnsi="Times New Roman" w:cs="Times New Roman"/>
          <w:lang w:bidi="en-GB"/>
        </w:rPr>
        <w:t>to secure necessary support</w:t>
      </w:r>
      <w:r w:rsidR="003A1A41">
        <w:rPr>
          <w:rFonts w:ascii="Times New Roman" w:eastAsia="Times New Roman" w:hAnsi="Times New Roman" w:cs="Times New Roman"/>
          <w:lang w:bidi="en-GB"/>
        </w:rPr>
        <w:t xml:space="preserve"> and rehabilitation</w:t>
      </w:r>
      <w:r w:rsidR="00584692">
        <w:rPr>
          <w:rFonts w:ascii="Times New Roman" w:eastAsia="Times New Roman" w:hAnsi="Times New Roman" w:cs="Times New Roman"/>
          <w:lang w:bidi="en-GB"/>
        </w:rPr>
        <w:t xml:space="preserve"> </w:t>
      </w:r>
      <w:r w:rsidR="003A1A41">
        <w:rPr>
          <w:rFonts w:ascii="Times New Roman" w:eastAsia="Times New Roman" w:hAnsi="Times New Roman" w:cs="Times New Roman"/>
          <w:lang w:bidi="en-GB"/>
        </w:rPr>
        <w:t>for</w:t>
      </w:r>
      <w:r w:rsidR="00584692">
        <w:rPr>
          <w:rFonts w:ascii="Times New Roman" w:eastAsia="Times New Roman" w:hAnsi="Times New Roman" w:cs="Times New Roman"/>
          <w:lang w:bidi="en-GB"/>
        </w:rPr>
        <w:t xml:space="preserve"> </w:t>
      </w:r>
      <w:r w:rsidR="005C30BC" w:rsidRPr="006146FD">
        <w:rPr>
          <w:rFonts w:ascii="Times New Roman" w:eastAsia="Times New Roman" w:hAnsi="Times New Roman" w:cs="Times New Roman"/>
          <w:lang w:bidi="en-GB"/>
        </w:rPr>
        <w:t>children exposed to violence or abuse</w:t>
      </w:r>
      <w:r w:rsidRPr="00970BFA">
        <w:rPr>
          <w:rFonts w:ascii="Times New Roman" w:eastAsia="Times New Roman" w:hAnsi="Times New Roman" w:cs="Times New Roman"/>
          <w:lang w:bidi="en-GB"/>
        </w:rPr>
        <w:t>.</w:t>
      </w:r>
      <w:r w:rsidRPr="00970BFA">
        <w:rPr>
          <w:rStyle w:val="EndnoteReference"/>
          <w:rFonts w:ascii="Times New Roman" w:eastAsia="Times New Roman" w:hAnsi="Times New Roman" w:cs="Times New Roman"/>
          <w:lang w:bidi="en-GB"/>
        </w:rPr>
        <w:endnoteReference w:id="11"/>
      </w:r>
      <w:r w:rsidRPr="000A060E">
        <w:rPr>
          <w:rFonts w:ascii="Times New Roman" w:eastAsia="Times New Roman" w:hAnsi="Times New Roman" w:cs="Times New Roman"/>
          <w:lang w:bidi="en-GB"/>
        </w:rPr>
        <w:t xml:space="preserve"> </w:t>
      </w:r>
    </w:p>
    <w:p w14:paraId="277AC3DA" w14:textId="77777777" w:rsidR="007E6038" w:rsidRPr="000A060E" w:rsidRDefault="007E6038" w:rsidP="00ED2628">
      <w:pPr>
        <w:spacing w:after="0"/>
        <w:rPr>
          <w:rFonts w:ascii="Times New Roman" w:hAnsi="Times New Roman" w:cs="Times New Roman"/>
        </w:rPr>
      </w:pPr>
    </w:p>
    <w:p w14:paraId="52329EF8" w14:textId="3A5C3692" w:rsidR="007E6038" w:rsidRPr="000A060E" w:rsidRDefault="007E6038" w:rsidP="00ED2628">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4F6F0708" w14:textId="77777777" w:rsidR="007E6038" w:rsidRPr="000A060E" w:rsidRDefault="007E6038" w:rsidP="00ED2628">
      <w:pPr>
        <w:spacing w:after="0"/>
        <w:rPr>
          <w:rFonts w:ascii="Times New Roman" w:hAnsi="Times New Roman" w:cs="Times New Roman"/>
          <w:u w:val="single"/>
        </w:rPr>
      </w:pPr>
    </w:p>
    <w:p w14:paraId="4B3A091D" w14:textId="59AF013E" w:rsidR="007E6038" w:rsidRPr="00872993" w:rsidRDefault="007E6038" w:rsidP="00872993">
      <w:pPr>
        <w:pStyle w:val="ListParagraph"/>
        <w:numPr>
          <w:ilvl w:val="0"/>
          <w:numId w:val="2"/>
        </w:numPr>
        <w:spacing w:after="0"/>
        <w:rPr>
          <w:rFonts w:ascii="Times New Roman" w:hAnsi="Times New Roman" w:cs="Times New Roman"/>
        </w:rPr>
      </w:pPr>
      <w:r w:rsidRPr="00872993">
        <w:rPr>
          <w:rFonts w:ascii="Times New Roman" w:eastAsia="Times New Roman" w:hAnsi="Times New Roman" w:cs="Times New Roman"/>
          <w:lang w:bidi="en-GB"/>
        </w:rPr>
        <w:t xml:space="preserve">What has the </w:t>
      </w:r>
      <w:r w:rsidR="000C6CF1" w:rsidRPr="00872993">
        <w:rPr>
          <w:rFonts w:ascii="Times New Roman" w:eastAsia="Times New Roman" w:hAnsi="Times New Roman" w:cs="Times New Roman"/>
          <w:lang w:bidi="en-GB"/>
        </w:rPr>
        <w:t>S</w:t>
      </w:r>
      <w:r w:rsidRPr="00872993">
        <w:rPr>
          <w:rFonts w:ascii="Times New Roman" w:eastAsia="Times New Roman" w:hAnsi="Times New Roman" w:cs="Times New Roman"/>
          <w:lang w:bidi="en-GB"/>
        </w:rPr>
        <w:t xml:space="preserve">tate done to ensure that one </w:t>
      </w:r>
      <w:r w:rsidR="009178AF" w:rsidRPr="00872993">
        <w:rPr>
          <w:rFonts w:ascii="Times New Roman" w:eastAsia="Times New Roman" w:hAnsi="Times New Roman" w:cs="Times New Roman"/>
          <w:lang w:bidi="en-GB"/>
        </w:rPr>
        <w:t xml:space="preserve">specific </w:t>
      </w:r>
      <w:r w:rsidRPr="00872993">
        <w:rPr>
          <w:rFonts w:ascii="Times New Roman" w:eastAsia="Times New Roman" w:hAnsi="Times New Roman" w:cs="Times New Roman"/>
          <w:lang w:bidi="en-GB"/>
        </w:rPr>
        <w:t>service</w:t>
      </w:r>
      <w:r w:rsidR="00C74DB2" w:rsidRPr="00872993">
        <w:rPr>
          <w:rFonts w:ascii="Times New Roman" w:eastAsia="Times New Roman" w:hAnsi="Times New Roman" w:cs="Times New Roman"/>
          <w:lang w:bidi="en-GB"/>
        </w:rPr>
        <w:t xml:space="preserve"> </w:t>
      </w:r>
      <w:r w:rsidR="00FC086A">
        <w:rPr>
          <w:rFonts w:ascii="Times New Roman" w:eastAsia="Times New Roman" w:hAnsi="Times New Roman" w:cs="Times New Roman"/>
          <w:lang w:bidi="en-GB"/>
        </w:rPr>
        <w:t>is</w:t>
      </w:r>
      <w:r w:rsidR="007C64DE">
        <w:rPr>
          <w:rFonts w:ascii="Times New Roman" w:eastAsia="Times New Roman" w:hAnsi="Times New Roman" w:cs="Times New Roman"/>
          <w:lang w:bidi="en-GB"/>
        </w:rPr>
        <w:t xml:space="preserve"> given responsibility</w:t>
      </w:r>
      <w:r w:rsidR="00FC086A">
        <w:rPr>
          <w:rFonts w:ascii="Times New Roman" w:eastAsia="Times New Roman" w:hAnsi="Times New Roman" w:cs="Times New Roman"/>
          <w:lang w:bidi="en-GB"/>
        </w:rPr>
        <w:t xml:space="preserve"> to</w:t>
      </w:r>
      <w:r w:rsidR="00C74DB2" w:rsidRPr="00872993">
        <w:rPr>
          <w:rFonts w:ascii="Times New Roman" w:eastAsia="Times New Roman" w:hAnsi="Times New Roman" w:cs="Times New Roman"/>
          <w:lang w:bidi="en-GB"/>
        </w:rPr>
        <w:t xml:space="preserve"> </w:t>
      </w:r>
      <w:r w:rsidR="00981A6E" w:rsidRPr="00872993">
        <w:rPr>
          <w:rFonts w:ascii="Times New Roman" w:eastAsia="Times New Roman" w:hAnsi="Times New Roman" w:cs="Times New Roman"/>
          <w:lang w:bidi="en-GB"/>
        </w:rPr>
        <w:t>provid</w:t>
      </w:r>
      <w:r w:rsidR="00FC086A">
        <w:rPr>
          <w:rFonts w:ascii="Times New Roman" w:eastAsia="Times New Roman" w:hAnsi="Times New Roman" w:cs="Times New Roman"/>
          <w:lang w:bidi="en-GB"/>
        </w:rPr>
        <w:t>e</w:t>
      </w:r>
      <w:r w:rsidR="00981A6E" w:rsidRPr="00872993">
        <w:rPr>
          <w:rFonts w:ascii="Times New Roman" w:eastAsia="Times New Roman" w:hAnsi="Times New Roman" w:cs="Times New Roman"/>
          <w:lang w:bidi="en-GB"/>
        </w:rPr>
        <w:t xml:space="preserve"> children </w:t>
      </w:r>
      <w:r w:rsidR="00D979E9">
        <w:rPr>
          <w:rFonts w:ascii="Times New Roman" w:eastAsia="Times New Roman" w:hAnsi="Times New Roman" w:cs="Times New Roman"/>
          <w:lang w:bidi="en-GB"/>
        </w:rPr>
        <w:t>exposed</w:t>
      </w:r>
      <w:r w:rsidR="00703F1C" w:rsidRPr="00872993">
        <w:rPr>
          <w:rFonts w:ascii="Times New Roman" w:eastAsia="Times New Roman" w:hAnsi="Times New Roman" w:cs="Times New Roman"/>
          <w:lang w:bidi="en-GB"/>
        </w:rPr>
        <w:t xml:space="preserve"> </w:t>
      </w:r>
      <w:r w:rsidR="00981A6E" w:rsidRPr="00872993">
        <w:rPr>
          <w:rFonts w:ascii="Times New Roman" w:eastAsia="Times New Roman" w:hAnsi="Times New Roman" w:cs="Times New Roman"/>
          <w:lang w:bidi="en-GB"/>
        </w:rPr>
        <w:t xml:space="preserve">to violence and abuse with </w:t>
      </w:r>
      <w:r w:rsidR="005F4A0F">
        <w:rPr>
          <w:rFonts w:ascii="Times New Roman" w:eastAsia="Times New Roman" w:hAnsi="Times New Roman" w:cs="Times New Roman"/>
          <w:lang w:bidi="en-GB"/>
        </w:rPr>
        <w:t xml:space="preserve">rehabilitation and </w:t>
      </w:r>
      <w:r w:rsidR="00EE3A24" w:rsidRPr="00872993">
        <w:rPr>
          <w:rFonts w:ascii="Times New Roman" w:eastAsia="Times New Roman" w:hAnsi="Times New Roman" w:cs="Times New Roman"/>
          <w:lang w:bidi="en-GB"/>
        </w:rPr>
        <w:t>adequate support?</w:t>
      </w:r>
      <w:r w:rsidR="000A060E" w:rsidRPr="00872993">
        <w:rPr>
          <w:rFonts w:ascii="Times New Roman" w:eastAsia="Times New Roman" w:hAnsi="Times New Roman" w:cs="Times New Roman"/>
          <w:lang w:bidi="en-GB"/>
        </w:rPr>
        <w:t xml:space="preserve"> </w:t>
      </w:r>
    </w:p>
    <w:p w14:paraId="31AAD916" w14:textId="77777777" w:rsidR="007E6038" w:rsidRPr="000A060E" w:rsidRDefault="007E6038" w:rsidP="00ED2628">
      <w:pPr>
        <w:spacing w:after="0"/>
        <w:rPr>
          <w:rFonts w:ascii="Times New Roman" w:hAnsi="Times New Roman" w:cs="Times New Roman"/>
        </w:rPr>
      </w:pPr>
    </w:p>
    <w:p w14:paraId="71DEE8BB" w14:textId="5D236061" w:rsidR="007E6038" w:rsidRPr="000A060E" w:rsidRDefault="007E6038" w:rsidP="00DA5DDB">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Protection against torture or other cruel, inhuman or degrading treatment or punishment – police use of force against children </w:t>
      </w:r>
    </w:p>
    <w:p w14:paraId="0F9349FB" w14:textId="7ED26B83" w:rsidR="007E6038" w:rsidRPr="000A060E" w:rsidRDefault="001D3144" w:rsidP="00DA5DDB">
      <w:pPr>
        <w:spacing w:after="0"/>
        <w:rPr>
          <w:rFonts w:ascii="Times New Roman" w:hAnsi="Times New Roman" w:cs="Times New Roman"/>
        </w:rPr>
      </w:pPr>
      <w:r>
        <w:rPr>
          <w:rFonts w:ascii="Times New Roman" w:eastAsia="Times New Roman" w:hAnsi="Times New Roman" w:cs="Times New Roman"/>
          <w:lang w:bidi="en-GB"/>
        </w:rPr>
        <w:t>C</w:t>
      </w:r>
      <w:r w:rsidR="007E6038" w:rsidRPr="000A060E">
        <w:rPr>
          <w:rFonts w:ascii="Times New Roman" w:eastAsia="Times New Roman" w:hAnsi="Times New Roman" w:cs="Times New Roman"/>
          <w:lang w:bidi="en-GB"/>
        </w:rPr>
        <w:t>onversations with children, media reports and inspections</w:t>
      </w:r>
      <w:r>
        <w:rPr>
          <w:rFonts w:ascii="Times New Roman" w:eastAsia="Times New Roman" w:hAnsi="Times New Roman" w:cs="Times New Roman"/>
          <w:lang w:bidi="en-GB"/>
        </w:rPr>
        <w:t xml:space="preserve"> disclose that </w:t>
      </w:r>
      <w:r w:rsidR="007E6038" w:rsidRPr="000A060E">
        <w:rPr>
          <w:rFonts w:ascii="Times New Roman" w:eastAsia="Times New Roman" w:hAnsi="Times New Roman" w:cs="Times New Roman"/>
          <w:lang w:bidi="en-GB"/>
        </w:rPr>
        <w:t xml:space="preserve">children – for example in the child welfare services – are exposed to </w:t>
      </w:r>
      <w:r w:rsidR="000F1121">
        <w:rPr>
          <w:rFonts w:ascii="Times New Roman" w:eastAsia="Times New Roman" w:hAnsi="Times New Roman" w:cs="Times New Roman"/>
          <w:lang w:bidi="en-GB"/>
        </w:rPr>
        <w:t>dis</w:t>
      </w:r>
      <w:r w:rsidR="00DE3BB9">
        <w:rPr>
          <w:rFonts w:ascii="Times New Roman" w:eastAsia="Times New Roman" w:hAnsi="Times New Roman" w:cs="Times New Roman"/>
          <w:lang w:bidi="en-GB"/>
        </w:rPr>
        <w:t xml:space="preserve">proportionate </w:t>
      </w:r>
      <w:r w:rsidR="002777F9">
        <w:rPr>
          <w:rFonts w:ascii="Times New Roman" w:eastAsia="Times New Roman" w:hAnsi="Times New Roman" w:cs="Times New Roman"/>
          <w:lang w:bidi="en-GB"/>
        </w:rPr>
        <w:t xml:space="preserve">use of </w:t>
      </w:r>
      <w:r w:rsidR="00432B48">
        <w:rPr>
          <w:rFonts w:ascii="Times New Roman" w:eastAsia="Times New Roman" w:hAnsi="Times New Roman" w:cs="Times New Roman"/>
          <w:lang w:bidi="en-GB"/>
        </w:rPr>
        <w:t>force</w:t>
      </w:r>
      <w:r w:rsidR="007E6038" w:rsidRPr="000A060E">
        <w:rPr>
          <w:rFonts w:ascii="Times New Roman" w:eastAsia="Times New Roman" w:hAnsi="Times New Roman" w:cs="Times New Roman"/>
          <w:lang w:bidi="en-GB"/>
        </w:rPr>
        <w:t xml:space="preserve"> by the police</w:t>
      </w:r>
      <w:r w:rsidR="002326FA">
        <w:rPr>
          <w:rFonts w:ascii="Times New Roman" w:eastAsia="Times New Roman" w:hAnsi="Times New Roman" w:cs="Times New Roman"/>
          <w:lang w:bidi="en-GB"/>
        </w:rPr>
        <w:t>. There are no</w:t>
      </w:r>
      <w:r w:rsidR="00033225">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sufficient systems to ensure that </w:t>
      </w:r>
      <w:r w:rsidR="0099600D">
        <w:rPr>
          <w:rFonts w:ascii="Times New Roman" w:eastAsia="Times New Roman" w:hAnsi="Times New Roman" w:cs="Times New Roman"/>
          <w:lang w:bidi="en-GB"/>
        </w:rPr>
        <w:t>the use of force</w:t>
      </w:r>
      <w:r w:rsidR="007E6038" w:rsidRPr="000A060E">
        <w:rPr>
          <w:rFonts w:ascii="Times New Roman" w:eastAsia="Times New Roman" w:hAnsi="Times New Roman" w:cs="Times New Roman"/>
          <w:lang w:bidi="en-GB"/>
        </w:rPr>
        <w:t xml:space="preserve"> only happens</w:t>
      </w:r>
      <w:r w:rsidR="00720710">
        <w:rPr>
          <w:rFonts w:ascii="Times New Roman" w:eastAsia="Times New Roman" w:hAnsi="Times New Roman" w:cs="Times New Roman"/>
          <w:lang w:bidi="en-GB"/>
        </w:rPr>
        <w:t xml:space="preserve"> as a measure of last resort</w:t>
      </w:r>
      <w:r w:rsidR="00096FAD">
        <w:rPr>
          <w:rFonts w:ascii="Times New Roman" w:eastAsia="Times New Roman" w:hAnsi="Times New Roman" w:cs="Times New Roman"/>
          <w:lang w:bidi="en-GB"/>
        </w:rPr>
        <w:t xml:space="preserve"> and that the use of force is </w:t>
      </w:r>
      <w:r w:rsidR="005A3385">
        <w:rPr>
          <w:rFonts w:ascii="Times New Roman" w:eastAsia="Times New Roman" w:hAnsi="Times New Roman" w:cs="Times New Roman"/>
          <w:lang w:bidi="en-GB"/>
        </w:rPr>
        <w:t>propo</w:t>
      </w:r>
      <w:r w:rsidR="000B7ED8">
        <w:rPr>
          <w:rFonts w:ascii="Times New Roman" w:eastAsia="Times New Roman" w:hAnsi="Times New Roman" w:cs="Times New Roman"/>
          <w:lang w:bidi="en-GB"/>
        </w:rPr>
        <w:t>r</w:t>
      </w:r>
      <w:r w:rsidR="005A3385">
        <w:rPr>
          <w:rFonts w:ascii="Times New Roman" w:eastAsia="Times New Roman" w:hAnsi="Times New Roman" w:cs="Times New Roman"/>
          <w:lang w:bidi="en-GB"/>
        </w:rPr>
        <w:t>tional</w:t>
      </w:r>
      <w:r w:rsidR="00720710">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The Ombudsperson for Children is concerned that legislation, training, statistics, and complaints </w:t>
      </w:r>
      <w:r w:rsidR="00A94289">
        <w:rPr>
          <w:rFonts w:ascii="Times New Roman" w:eastAsia="Times New Roman" w:hAnsi="Times New Roman" w:cs="Times New Roman"/>
          <w:lang w:bidi="en-GB"/>
        </w:rPr>
        <w:t>procedures</w:t>
      </w:r>
      <w:r w:rsidR="00A94289"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do not adequately safeguard the protection of children against violations of </w:t>
      </w:r>
      <w:r w:rsidR="00D975DE">
        <w:rPr>
          <w:rFonts w:ascii="Times New Roman" w:eastAsia="Times New Roman" w:hAnsi="Times New Roman" w:cs="Times New Roman"/>
          <w:lang w:bidi="en-GB"/>
        </w:rPr>
        <w:t xml:space="preserve">their personal </w:t>
      </w:r>
      <w:r w:rsidR="007E6038" w:rsidRPr="000A060E">
        <w:rPr>
          <w:rFonts w:ascii="Times New Roman" w:eastAsia="Times New Roman" w:hAnsi="Times New Roman" w:cs="Times New Roman"/>
          <w:lang w:bidi="en-GB"/>
        </w:rPr>
        <w:t>integrity</w:t>
      </w:r>
      <w:r w:rsidR="00D975DE">
        <w:rPr>
          <w:rFonts w:ascii="Times New Roman" w:eastAsia="Times New Roman" w:hAnsi="Times New Roman" w:cs="Times New Roman"/>
          <w:lang w:bidi="en-GB"/>
        </w:rPr>
        <w:t xml:space="preserve"> and against the use of </w:t>
      </w:r>
      <w:r w:rsidR="00F0510A">
        <w:rPr>
          <w:rFonts w:ascii="Times New Roman" w:eastAsia="Times New Roman" w:hAnsi="Times New Roman" w:cs="Times New Roman"/>
          <w:lang w:bidi="en-GB"/>
        </w:rPr>
        <w:t>disproportional force</w:t>
      </w:r>
      <w:r w:rsidR="007E6038" w:rsidRPr="000A060E">
        <w:rPr>
          <w:rFonts w:ascii="Times New Roman" w:eastAsia="Times New Roman" w:hAnsi="Times New Roman" w:cs="Times New Roman"/>
          <w:lang w:bidi="en-GB"/>
        </w:rPr>
        <w:t>.</w:t>
      </w:r>
    </w:p>
    <w:p w14:paraId="2089DD9B" w14:textId="77777777" w:rsidR="007E6038" w:rsidRPr="000A060E" w:rsidRDefault="007E6038" w:rsidP="00DA5DDB">
      <w:pPr>
        <w:spacing w:after="0"/>
        <w:rPr>
          <w:rFonts w:ascii="Times New Roman" w:hAnsi="Times New Roman" w:cs="Times New Roman"/>
        </w:rPr>
      </w:pPr>
    </w:p>
    <w:p w14:paraId="6407385B" w14:textId="7965EFDD" w:rsidR="007E6038" w:rsidRPr="000A060E" w:rsidRDefault="007E6038" w:rsidP="00DA5DDB">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14690BCE" w14:textId="77777777" w:rsidR="007E6038" w:rsidRPr="000A060E" w:rsidRDefault="007E6038" w:rsidP="00DA5DDB">
      <w:pPr>
        <w:spacing w:after="0"/>
        <w:rPr>
          <w:rFonts w:ascii="Times New Roman" w:hAnsi="Times New Roman" w:cs="Times New Roman"/>
          <w:u w:val="single"/>
        </w:rPr>
      </w:pPr>
    </w:p>
    <w:p w14:paraId="46CBBB94" w14:textId="3556F568" w:rsidR="007E6038" w:rsidRPr="00415C15" w:rsidRDefault="007E6038" w:rsidP="00415C15">
      <w:pPr>
        <w:spacing w:after="0"/>
        <w:rPr>
          <w:rFonts w:ascii="Times New Roman" w:hAnsi="Times New Roman" w:cs="Times New Roman"/>
        </w:rPr>
      </w:pPr>
      <w:r w:rsidRPr="00415C15">
        <w:rPr>
          <w:rFonts w:ascii="Times New Roman" w:eastAsia="Times New Roman" w:hAnsi="Times New Roman" w:cs="Times New Roman"/>
          <w:lang w:bidi="en-GB"/>
        </w:rPr>
        <w:t xml:space="preserve">What measures has the </w:t>
      </w:r>
      <w:r w:rsidR="000C6CF1" w:rsidRPr="00415C15">
        <w:rPr>
          <w:rFonts w:ascii="Times New Roman" w:eastAsia="Times New Roman" w:hAnsi="Times New Roman" w:cs="Times New Roman"/>
          <w:lang w:bidi="en-GB"/>
        </w:rPr>
        <w:t>S</w:t>
      </w:r>
      <w:r w:rsidRPr="00415C15">
        <w:rPr>
          <w:rFonts w:ascii="Times New Roman" w:eastAsia="Times New Roman" w:hAnsi="Times New Roman" w:cs="Times New Roman"/>
          <w:lang w:bidi="en-GB"/>
        </w:rPr>
        <w:t xml:space="preserve">tate implemented to ensure that children are not exposed to disproportionate use of force by the police by: </w:t>
      </w:r>
    </w:p>
    <w:p w14:paraId="38E40ABD" w14:textId="77777777" w:rsidR="007E6038" w:rsidRPr="000A060E" w:rsidRDefault="007E6038" w:rsidP="00DA5DDB">
      <w:pPr>
        <w:spacing w:after="0"/>
        <w:rPr>
          <w:rFonts w:ascii="Times New Roman" w:hAnsi="Times New Roman" w:cs="Times New Roman"/>
        </w:rPr>
      </w:pPr>
    </w:p>
    <w:p w14:paraId="0BAEA566" w14:textId="7CF3E5BE" w:rsidR="007E6038" w:rsidRPr="000A060E" w:rsidRDefault="007E6038" w:rsidP="00704BE3">
      <w:pPr>
        <w:pStyle w:val="ListParagraph"/>
        <w:numPr>
          <w:ilvl w:val="0"/>
          <w:numId w:val="2"/>
        </w:numPr>
        <w:spacing w:after="0"/>
        <w:ind w:left="426"/>
        <w:rPr>
          <w:rFonts w:ascii="Times New Roman" w:hAnsi="Times New Roman" w:cs="Times New Roman"/>
        </w:rPr>
      </w:pPr>
      <w:r w:rsidRPr="000A060E">
        <w:rPr>
          <w:rFonts w:ascii="Times New Roman" w:eastAsia="Times New Roman" w:hAnsi="Times New Roman" w:cs="Times New Roman"/>
          <w:lang w:bidi="en-GB"/>
        </w:rPr>
        <w:t xml:space="preserve">ensuring that the legislation </w:t>
      </w:r>
      <w:r w:rsidR="00782129">
        <w:rPr>
          <w:rFonts w:ascii="Times New Roman" w:eastAsia="Times New Roman" w:hAnsi="Times New Roman" w:cs="Times New Roman"/>
          <w:lang w:bidi="en-GB"/>
        </w:rPr>
        <w:t>recognizes children</w:t>
      </w:r>
      <w:r w:rsidR="008C05F8">
        <w:rPr>
          <w:rFonts w:ascii="Times New Roman" w:eastAsia="Times New Roman" w:hAnsi="Times New Roman" w:cs="Times New Roman"/>
          <w:lang w:bidi="en-GB"/>
        </w:rPr>
        <w:t xml:space="preserve">’s particular vulnerability </w:t>
      </w:r>
    </w:p>
    <w:p w14:paraId="460BE9C9" w14:textId="31DBE40F" w:rsidR="007E6038" w:rsidRPr="000A060E" w:rsidRDefault="007E6038" w:rsidP="00704BE3">
      <w:pPr>
        <w:pStyle w:val="ListParagraph"/>
        <w:numPr>
          <w:ilvl w:val="0"/>
          <w:numId w:val="2"/>
        </w:numPr>
        <w:spacing w:after="0"/>
        <w:ind w:left="426"/>
        <w:rPr>
          <w:rFonts w:ascii="Times New Roman" w:hAnsi="Times New Roman" w:cs="Times New Roman"/>
        </w:rPr>
      </w:pPr>
      <w:r w:rsidRPr="000A060E">
        <w:rPr>
          <w:rFonts w:ascii="Times New Roman" w:eastAsia="Times New Roman" w:hAnsi="Times New Roman" w:cs="Times New Roman"/>
          <w:lang w:bidi="en-GB"/>
        </w:rPr>
        <w:t xml:space="preserve">determining requirements for training that ensure knowledge about the </w:t>
      </w:r>
      <w:r w:rsidR="00D5592A">
        <w:rPr>
          <w:rFonts w:ascii="Times New Roman" w:eastAsia="Times New Roman" w:hAnsi="Times New Roman" w:cs="Times New Roman"/>
          <w:lang w:bidi="en-GB"/>
        </w:rPr>
        <w:t>children’s vulnerability</w:t>
      </w:r>
    </w:p>
    <w:p w14:paraId="5214928B" w14:textId="77777777" w:rsidR="007E6038" w:rsidRPr="000A060E" w:rsidRDefault="007E6038" w:rsidP="00704BE3">
      <w:pPr>
        <w:pStyle w:val="ListParagraph"/>
        <w:numPr>
          <w:ilvl w:val="0"/>
          <w:numId w:val="2"/>
        </w:numPr>
        <w:spacing w:after="0"/>
        <w:ind w:left="426"/>
        <w:rPr>
          <w:rFonts w:ascii="Times New Roman" w:hAnsi="Times New Roman" w:cs="Times New Roman"/>
        </w:rPr>
      </w:pPr>
      <w:r w:rsidRPr="000A060E">
        <w:rPr>
          <w:rFonts w:ascii="Times New Roman" w:eastAsia="Times New Roman" w:hAnsi="Times New Roman" w:cs="Times New Roman"/>
          <w:lang w:bidi="en-GB"/>
        </w:rPr>
        <w:t>ensuring the necessary statistics are obtained to monitor the situation</w:t>
      </w:r>
    </w:p>
    <w:p w14:paraId="7A46C61E" w14:textId="72FFB21C" w:rsidR="007E6038" w:rsidRPr="000A060E" w:rsidRDefault="007E6038" w:rsidP="00704BE3">
      <w:pPr>
        <w:pStyle w:val="ListParagraph"/>
        <w:numPr>
          <w:ilvl w:val="0"/>
          <w:numId w:val="2"/>
        </w:numPr>
        <w:spacing w:after="0"/>
        <w:ind w:left="426"/>
        <w:rPr>
          <w:rFonts w:ascii="Times New Roman" w:hAnsi="Times New Roman" w:cs="Times New Roman"/>
        </w:rPr>
      </w:pPr>
      <w:r w:rsidRPr="000A060E">
        <w:rPr>
          <w:rFonts w:ascii="Times New Roman" w:eastAsia="Times New Roman" w:hAnsi="Times New Roman" w:cs="Times New Roman"/>
          <w:lang w:bidi="en-GB"/>
        </w:rPr>
        <w:t>determining requirements for documentation and an independent, child-friendly complaint mechanism that safeguards the necessary</w:t>
      </w:r>
      <w:r w:rsidR="00230D17">
        <w:rPr>
          <w:rFonts w:ascii="Times New Roman" w:eastAsia="Times New Roman" w:hAnsi="Times New Roman" w:cs="Times New Roman"/>
          <w:lang w:bidi="en-GB"/>
        </w:rPr>
        <w:t xml:space="preserve"> monitoring</w:t>
      </w:r>
      <w:r w:rsidR="007052A8">
        <w:rPr>
          <w:rFonts w:ascii="Times New Roman" w:eastAsia="Times New Roman" w:hAnsi="Times New Roman" w:cs="Times New Roman"/>
          <w:lang w:bidi="en-GB"/>
        </w:rPr>
        <w:t xml:space="preserve"> and learning points</w:t>
      </w:r>
      <w:r w:rsidR="004066EA">
        <w:rPr>
          <w:rFonts w:ascii="Times New Roman" w:eastAsia="Times New Roman" w:hAnsi="Times New Roman" w:cs="Times New Roman"/>
          <w:lang w:bidi="en-GB"/>
        </w:rPr>
        <w:t>?</w:t>
      </w:r>
    </w:p>
    <w:p w14:paraId="4E5589A8" w14:textId="77777777" w:rsidR="007E6038" w:rsidRPr="000A060E" w:rsidRDefault="007E6038" w:rsidP="00C35A3D">
      <w:pPr>
        <w:pStyle w:val="ListParagraph"/>
        <w:spacing w:after="0"/>
        <w:ind w:left="426"/>
        <w:rPr>
          <w:rFonts w:ascii="Times New Roman" w:hAnsi="Times New Roman" w:cs="Times New Roman"/>
        </w:rPr>
      </w:pPr>
    </w:p>
    <w:p w14:paraId="6B054631" w14:textId="377A0E93" w:rsidR="007E6038" w:rsidRPr="000A060E" w:rsidRDefault="007E6038" w:rsidP="00E2399B">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Use of coercion and force in schools </w:t>
      </w:r>
    </w:p>
    <w:p w14:paraId="7DF71086" w14:textId="2E9BDE2C" w:rsidR="007E6038" w:rsidRPr="000A060E" w:rsidRDefault="007E6038" w:rsidP="00E2399B">
      <w:pPr>
        <w:spacing w:after="0"/>
        <w:rPr>
          <w:rFonts w:ascii="Times New Roman" w:hAnsi="Times New Roman" w:cs="Times New Roman"/>
        </w:rPr>
      </w:pPr>
      <w:r w:rsidRPr="000A060E">
        <w:rPr>
          <w:rFonts w:ascii="Times New Roman" w:eastAsia="Times New Roman" w:hAnsi="Times New Roman" w:cs="Times New Roman"/>
          <w:lang w:bidi="en-GB"/>
        </w:rPr>
        <w:t>Numerous reports and public investigations have shown that children are exposed to coercion and force at school.</w:t>
      </w:r>
      <w:r w:rsidRPr="000A060E">
        <w:rPr>
          <w:rStyle w:val="EndnoteReference"/>
          <w:rFonts w:ascii="Times New Roman" w:eastAsia="Times New Roman" w:hAnsi="Times New Roman" w:cs="Times New Roman"/>
          <w:lang w:bidi="en-GB"/>
        </w:rPr>
        <w:endnoteReference w:id="12"/>
      </w:r>
      <w:r w:rsidRPr="000A060E">
        <w:rPr>
          <w:rFonts w:ascii="Times New Roman" w:eastAsia="Times New Roman" w:hAnsi="Times New Roman" w:cs="Times New Roman"/>
          <w:lang w:bidi="en-GB"/>
        </w:rPr>
        <w:t xml:space="preserve"> Children with special needs and who display disruptive behaviour </w:t>
      </w:r>
      <w:r w:rsidR="00691958">
        <w:rPr>
          <w:rFonts w:ascii="Times New Roman" w:eastAsia="Times New Roman" w:hAnsi="Times New Roman" w:cs="Times New Roman"/>
          <w:lang w:bidi="en-GB"/>
        </w:rPr>
        <w:t>are</w:t>
      </w:r>
      <w:r w:rsidRPr="000A060E">
        <w:rPr>
          <w:rFonts w:ascii="Times New Roman" w:eastAsia="Times New Roman" w:hAnsi="Times New Roman" w:cs="Times New Roman"/>
          <w:lang w:bidi="en-GB"/>
        </w:rPr>
        <w:t xml:space="preserve"> particularly vulnerable. </w:t>
      </w:r>
      <w:r w:rsidR="00721758">
        <w:rPr>
          <w:rFonts w:ascii="Times New Roman" w:eastAsia="Times New Roman" w:hAnsi="Times New Roman" w:cs="Times New Roman"/>
          <w:lang w:bidi="en-GB"/>
        </w:rPr>
        <w:t>This can result from</w:t>
      </w:r>
      <w:r w:rsidR="00E12271">
        <w:rPr>
          <w:rFonts w:ascii="Times New Roman" w:eastAsia="Times New Roman" w:hAnsi="Times New Roman" w:cs="Times New Roman"/>
          <w:lang w:bidi="en-GB"/>
        </w:rPr>
        <w:t xml:space="preserve"> a deficiency in</w:t>
      </w:r>
      <w:r w:rsidRPr="000A060E">
        <w:rPr>
          <w:rFonts w:ascii="Times New Roman" w:eastAsia="Times New Roman" w:hAnsi="Times New Roman" w:cs="Times New Roman"/>
          <w:lang w:bidi="en-GB"/>
        </w:rPr>
        <w:t xml:space="preserve"> facilitation and prevention, </w:t>
      </w:r>
      <w:r w:rsidR="009A54F9">
        <w:rPr>
          <w:rFonts w:ascii="Times New Roman" w:eastAsia="Times New Roman" w:hAnsi="Times New Roman" w:cs="Times New Roman"/>
          <w:lang w:bidi="en-GB"/>
        </w:rPr>
        <w:t xml:space="preserve">moreover, that school staff are </w:t>
      </w:r>
      <w:r w:rsidR="00D5527F">
        <w:rPr>
          <w:rFonts w:ascii="Times New Roman" w:eastAsia="Times New Roman" w:hAnsi="Times New Roman" w:cs="Times New Roman"/>
          <w:lang w:bidi="en-GB"/>
        </w:rPr>
        <w:t xml:space="preserve">unaware of the applicable legal </w:t>
      </w:r>
      <w:r w:rsidR="0036462E">
        <w:rPr>
          <w:rFonts w:ascii="Times New Roman" w:eastAsia="Times New Roman" w:hAnsi="Times New Roman" w:cs="Times New Roman"/>
          <w:lang w:bidi="en-GB"/>
        </w:rPr>
        <w:t>standards</w:t>
      </w:r>
      <w:r w:rsidRPr="000A060E">
        <w:rPr>
          <w:rFonts w:ascii="Times New Roman" w:eastAsia="Times New Roman" w:hAnsi="Times New Roman" w:cs="Times New Roman"/>
          <w:lang w:bidi="en-GB"/>
        </w:rPr>
        <w:t>.</w:t>
      </w:r>
      <w:r w:rsidRPr="000A060E">
        <w:rPr>
          <w:rStyle w:val="EndnoteReference"/>
          <w:rFonts w:ascii="Times New Roman" w:eastAsia="Times New Roman" w:hAnsi="Times New Roman" w:cs="Times New Roman"/>
          <w:lang w:bidi="en-GB"/>
        </w:rPr>
        <w:endnoteReference w:id="13"/>
      </w:r>
      <w:r w:rsidRPr="000A060E">
        <w:rPr>
          <w:rFonts w:ascii="Times New Roman" w:eastAsia="Times New Roman" w:hAnsi="Times New Roman" w:cs="Times New Roman"/>
          <w:lang w:bidi="en-GB"/>
        </w:rPr>
        <w:t xml:space="preserve"> The Ombudsperson for Children, public committees and other actors have </w:t>
      </w:r>
      <w:r w:rsidR="00D21C7B">
        <w:rPr>
          <w:rFonts w:ascii="Times New Roman" w:eastAsia="Times New Roman" w:hAnsi="Times New Roman" w:cs="Times New Roman"/>
          <w:lang w:bidi="en-GB"/>
        </w:rPr>
        <w:t xml:space="preserve">reiterated </w:t>
      </w:r>
      <w:r w:rsidRPr="000A060E">
        <w:rPr>
          <w:rFonts w:ascii="Times New Roman" w:eastAsia="Times New Roman" w:hAnsi="Times New Roman" w:cs="Times New Roman"/>
          <w:lang w:bidi="en-GB"/>
        </w:rPr>
        <w:t xml:space="preserve">the need to </w:t>
      </w:r>
      <w:r w:rsidR="00D21C7B">
        <w:rPr>
          <w:rFonts w:ascii="Times New Roman" w:eastAsia="Times New Roman" w:hAnsi="Times New Roman" w:cs="Times New Roman"/>
          <w:lang w:bidi="en-GB"/>
        </w:rPr>
        <w:t>outline</w:t>
      </w:r>
      <w:r w:rsidRPr="000A060E">
        <w:rPr>
          <w:rFonts w:ascii="Times New Roman" w:eastAsia="Times New Roman" w:hAnsi="Times New Roman" w:cs="Times New Roman"/>
          <w:lang w:bidi="en-GB"/>
        </w:rPr>
        <w:t xml:space="preserve"> the scope of the issue and consider regulating the use of coercion and force in schools,</w:t>
      </w:r>
      <w:r w:rsidR="009E5CEC">
        <w:rPr>
          <w:rFonts w:ascii="Times New Roman" w:eastAsia="Times New Roman" w:hAnsi="Times New Roman" w:cs="Times New Roman"/>
          <w:lang w:bidi="en-GB"/>
        </w:rPr>
        <w:t xml:space="preserve"> to ensure</w:t>
      </w:r>
      <w:r w:rsidRPr="000A060E">
        <w:rPr>
          <w:rFonts w:ascii="Times New Roman" w:eastAsia="Times New Roman" w:hAnsi="Times New Roman" w:cs="Times New Roman"/>
          <w:lang w:bidi="en-GB"/>
        </w:rPr>
        <w:t xml:space="preserve"> </w:t>
      </w:r>
      <w:r w:rsidR="009E5CEC">
        <w:rPr>
          <w:rFonts w:ascii="Times New Roman" w:eastAsia="Times New Roman" w:hAnsi="Times New Roman" w:cs="Times New Roman"/>
          <w:lang w:bidi="en-GB"/>
        </w:rPr>
        <w:t>preventive</w:t>
      </w:r>
      <w:r w:rsidRPr="000A060E">
        <w:rPr>
          <w:rFonts w:ascii="Times New Roman" w:eastAsia="Times New Roman" w:hAnsi="Times New Roman" w:cs="Times New Roman"/>
          <w:lang w:bidi="en-GB"/>
        </w:rPr>
        <w:t xml:space="preserve"> mechanisms and adequate control.</w:t>
      </w:r>
      <w:r w:rsidRPr="000A060E">
        <w:rPr>
          <w:rFonts w:ascii="Times New Roman" w:eastAsia="Times New Roman" w:hAnsi="Times New Roman" w:cs="Times New Roman"/>
          <w:vertAlign w:val="superscript"/>
          <w:lang w:bidi="en-GB"/>
        </w:rPr>
        <w:endnoteReference w:id="14"/>
      </w:r>
      <w:r w:rsidRPr="000A060E">
        <w:rPr>
          <w:rFonts w:ascii="Times New Roman" w:eastAsia="Times New Roman" w:hAnsi="Times New Roman" w:cs="Times New Roman"/>
          <w:lang w:bidi="en-GB"/>
        </w:rPr>
        <w:t xml:space="preserve"> </w:t>
      </w:r>
    </w:p>
    <w:p w14:paraId="1E4C9489" w14:textId="77777777" w:rsidR="007E6038" w:rsidRPr="000A060E" w:rsidRDefault="007E6038" w:rsidP="00E2399B">
      <w:pPr>
        <w:spacing w:after="0"/>
        <w:rPr>
          <w:rFonts w:ascii="Times New Roman" w:hAnsi="Times New Roman" w:cs="Times New Roman"/>
        </w:rPr>
      </w:pPr>
    </w:p>
    <w:p w14:paraId="26052CFA" w14:textId="282158A9" w:rsidR="007E6038" w:rsidRPr="000A060E" w:rsidRDefault="007E6038" w:rsidP="00E2399B">
      <w:pPr>
        <w:spacing w:after="0"/>
        <w:rPr>
          <w:rFonts w:ascii="Times New Roman" w:hAnsi="Times New Roman" w:cs="Times New Roman"/>
        </w:rPr>
      </w:pPr>
      <w:r w:rsidRPr="000A060E">
        <w:rPr>
          <w:rFonts w:ascii="Times New Roman" w:eastAsia="Times New Roman" w:hAnsi="Times New Roman" w:cs="Times New Roman"/>
          <w:lang w:bidi="en-GB"/>
        </w:rPr>
        <w:t xml:space="preserve">In 2018, the </w:t>
      </w:r>
      <w:r w:rsidR="00B57C79">
        <w:rPr>
          <w:rFonts w:ascii="Times New Roman" w:eastAsia="Times New Roman" w:hAnsi="Times New Roman" w:cs="Times New Roman"/>
          <w:lang w:bidi="en-GB"/>
        </w:rPr>
        <w:t>C</w:t>
      </w:r>
      <w:r w:rsidRPr="000A060E">
        <w:rPr>
          <w:rFonts w:ascii="Times New Roman" w:eastAsia="Times New Roman" w:hAnsi="Times New Roman" w:cs="Times New Roman"/>
          <w:lang w:bidi="en-GB"/>
        </w:rPr>
        <w:t>ommittee recommended that Norway investigate the incidence of violence and threats from school staff.</w:t>
      </w:r>
      <w:r w:rsidRPr="000A060E">
        <w:rPr>
          <w:rFonts w:ascii="Times New Roman" w:eastAsia="Times New Roman" w:hAnsi="Times New Roman" w:cs="Times New Roman"/>
          <w:vertAlign w:val="superscript"/>
          <w:lang w:bidi="en-GB"/>
        </w:rPr>
        <w:endnoteReference w:id="15"/>
      </w:r>
      <w:r w:rsidRPr="000A060E">
        <w:rPr>
          <w:rFonts w:ascii="Times New Roman" w:eastAsia="Times New Roman" w:hAnsi="Times New Roman" w:cs="Times New Roman"/>
          <w:lang w:bidi="en-GB"/>
        </w:rPr>
        <w:t xml:space="preserve"> The authorities have since carried out a legal investigation</w:t>
      </w:r>
      <w:r w:rsidRPr="000A060E">
        <w:rPr>
          <w:rStyle w:val="EndnoteReference"/>
          <w:rFonts w:ascii="Times New Roman" w:eastAsia="Times New Roman" w:hAnsi="Times New Roman" w:cs="Times New Roman"/>
          <w:lang w:bidi="en-GB"/>
        </w:rPr>
        <w:endnoteReference w:id="16"/>
      </w:r>
      <w:r w:rsidRPr="000A060E">
        <w:rPr>
          <w:rFonts w:ascii="Times New Roman" w:eastAsia="Times New Roman" w:hAnsi="Times New Roman" w:cs="Times New Roman"/>
          <w:lang w:bidi="en-GB"/>
        </w:rPr>
        <w:t xml:space="preserve"> and </w:t>
      </w:r>
      <w:r w:rsidR="00AB56E7">
        <w:rPr>
          <w:rFonts w:ascii="Times New Roman" w:eastAsia="Times New Roman" w:hAnsi="Times New Roman" w:cs="Times New Roman"/>
          <w:lang w:bidi="en-GB"/>
        </w:rPr>
        <w:t>outlined</w:t>
      </w:r>
      <w:r w:rsidRPr="000A060E">
        <w:rPr>
          <w:rFonts w:ascii="Times New Roman" w:eastAsia="Times New Roman" w:hAnsi="Times New Roman" w:cs="Times New Roman"/>
          <w:lang w:bidi="en-GB"/>
        </w:rPr>
        <w:t xml:space="preserve"> what characterises situations involving the use of coercion.</w:t>
      </w:r>
      <w:r w:rsidRPr="000A060E">
        <w:rPr>
          <w:rStyle w:val="EndnoteReference"/>
          <w:rFonts w:ascii="Times New Roman" w:eastAsia="Times New Roman" w:hAnsi="Times New Roman" w:cs="Times New Roman"/>
          <w:lang w:bidi="en-GB"/>
        </w:rPr>
        <w:endnoteReference w:id="17"/>
      </w:r>
      <w:r w:rsidRPr="000A060E">
        <w:rPr>
          <w:rFonts w:ascii="Times New Roman" w:eastAsia="Times New Roman" w:hAnsi="Times New Roman" w:cs="Times New Roman"/>
          <w:lang w:bidi="en-GB"/>
        </w:rPr>
        <w:t xml:space="preserve"> To the best of </w:t>
      </w:r>
      <w:r w:rsidR="00D3567D">
        <w:rPr>
          <w:rFonts w:ascii="Times New Roman" w:eastAsia="Times New Roman" w:hAnsi="Times New Roman" w:cs="Times New Roman"/>
          <w:lang w:bidi="en-GB"/>
        </w:rPr>
        <w:t>our</w:t>
      </w:r>
      <w:r w:rsidRPr="000A060E">
        <w:rPr>
          <w:rFonts w:ascii="Times New Roman" w:eastAsia="Times New Roman" w:hAnsi="Times New Roman" w:cs="Times New Roman"/>
          <w:lang w:bidi="en-GB"/>
        </w:rPr>
        <w:t xml:space="preserve"> knowledge, no systematic survey o</w:t>
      </w:r>
      <w:r w:rsidR="0034082A">
        <w:rPr>
          <w:rFonts w:ascii="Times New Roman" w:eastAsia="Times New Roman" w:hAnsi="Times New Roman" w:cs="Times New Roman"/>
          <w:lang w:bidi="en-GB"/>
        </w:rPr>
        <w:t>n</w:t>
      </w:r>
      <w:r w:rsidRPr="000A060E">
        <w:rPr>
          <w:rFonts w:ascii="Times New Roman" w:eastAsia="Times New Roman" w:hAnsi="Times New Roman" w:cs="Times New Roman"/>
          <w:lang w:bidi="en-GB"/>
        </w:rPr>
        <w:t xml:space="preserve"> the extent of the issue has been carried out, nor has knowledge been obtained from children who have been exposed to coercion. In the proposal for a new Education Act, the Ministry of Education and Research outlines that there are several questions that need further</w:t>
      </w:r>
      <w:r w:rsidR="002704CB">
        <w:rPr>
          <w:rFonts w:ascii="Times New Roman" w:eastAsia="Times New Roman" w:hAnsi="Times New Roman" w:cs="Times New Roman"/>
          <w:lang w:bidi="en-GB"/>
        </w:rPr>
        <w:t xml:space="preserve"> investigation</w:t>
      </w:r>
      <w:r w:rsidRPr="000A060E">
        <w:rPr>
          <w:rFonts w:ascii="Times New Roman" w:eastAsia="Times New Roman" w:hAnsi="Times New Roman" w:cs="Times New Roman"/>
          <w:lang w:bidi="en-GB"/>
        </w:rPr>
        <w:t>, and therefore proposes no rules on the use of physical force in schools.</w:t>
      </w:r>
      <w:r w:rsidRPr="000A060E">
        <w:rPr>
          <w:rStyle w:val="EndnoteReference"/>
          <w:rFonts w:ascii="Times New Roman" w:eastAsia="Times New Roman" w:hAnsi="Times New Roman" w:cs="Times New Roman"/>
          <w:lang w:bidi="en-GB"/>
        </w:rPr>
        <w:endnoteReference w:id="18"/>
      </w:r>
      <w:r w:rsidRPr="000A060E">
        <w:rPr>
          <w:rFonts w:ascii="Times New Roman" w:eastAsia="Times New Roman" w:hAnsi="Times New Roman" w:cs="Times New Roman"/>
          <w:lang w:bidi="en-GB"/>
        </w:rPr>
        <w:t xml:space="preserve"> This means that the desired changes will not be </w:t>
      </w:r>
      <w:r w:rsidR="00855F78">
        <w:rPr>
          <w:rFonts w:ascii="Times New Roman" w:eastAsia="Times New Roman" w:hAnsi="Times New Roman" w:cs="Times New Roman"/>
          <w:lang w:bidi="en-GB"/>
        </w:rPr>
        <w:t>made</w:t>
      </w:r>
      <w:r w:rsidRPr="000A060E">
        <w:rPr>
          <w:rFonts w:ascii="Times New Roman" w:eastAsia="Times New Roman" w:hAnsi="Times New Roman" w:cs="Times New Roman"/>
          <w:lang w:bidi="en-GB"/>
        </w:rPr>
        <w:t xml:space="preserve">. </w:t>
      </w:r>
    </w:p>
    <w:p w14:paraId="2F9B367B" w14:textId="77777777" w:rsidR="007E6038" w:rsidRPr="000A060E" w:rsidRDefault="007E6038" w:rsidP="00E2399B">
      <w:pPr>
        <w:spacing w:after="0"/>
        <w:rPr>
          <w:rFonts w:ascii="Times New Roman" w:hAnsi="Times New Roman" w:cs="Times New Roman"/>
        </w:rPr>
      </w:pPr>
    </w:p>
    <w:p w14:paraId="7085E758" w14:textId="1EBBEC91" w:rsidR="007E6038" w:rsidRPr="000A060E" w:rsidRDefault="007E6038" w:rsidP="00E2399B">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9113C4">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0EE03AA5" w14:textId="77777777" w:rsidR="007E6038" w:rsidRPr="000A060E" w:rsidRDefault="007E6038" w:rsidP="00E2399B">
      <w:pPr>
        <w:spacing w:after="0"/>
        <w:rPr>
          <w:rFonts w:ascii="Times New Roman" w:hAnsi="Times New Roman" w:cs="Times New Roman"/>
          <w:u w:val="single"/>
        </w:rPr>
      </w:pPr>
    </w:p>
    <w:p w14:paraId="25AF7DAE" w14:textId="4D9128DA" w:rsidR="007E6038" w:rsidRPr="00203D46" w:rsidRDefault="002704CB" w:rsidP="00B523E7">
      <w:pPr>
        <w:pStyle w:val="ListParagraph"/>
        <w:numPr>
          <w:ilvl w:val="0"/>
          <w:numId w:val="2"/>
        </w:numPr>
        <w:spacing w:after="0"/>
        <w:rPr>
          <w:rFonts w:ascii="Times New Roman" w:hAnsi="Times New Roman" w:cs="Times New Roman"/>
        </w:rPr>
      </w:pPr>
      <w:r>
        <w:rPr>
          <w:rFonts w:ascii="Times New Roman" w:eastAsia="Times New Roman" w:hAnsi="Times New Roman" w:cs="Times New Roman"/>
          <w:lang w:bidi="en-GB"/>
        </w:rPr>
        <w:t xml:space="preserve">What knowledge does the State have on </w:t>
      </w:r>
      <w:r w:rsidR="005A3AE0">
        <w:rPr>
          <w:rFonts w:ascii="Times New Roman" w:eastAsia="Times New Roman" w:hAnsi="Times New Roman" w:cs="Times New Roman"/>
          <w:lang w:bidi="en-GB"/>
        </w:rPr>
        <w:t xml:space="preserve">the </w:t>
      </w:r>
      <w:r w:rsidR="00E74DC7">
        <w:rPr>
          <w:rFonts w:ascii="Times New Roman" w:eastAsia="Times New Roman" w:hAnsi="Times New Roman" w:cs="Times New Roman"/>
          <w:lang w:bidi="en-GB"/>
        </w:rPr>
        <w:t>extent of coercion in schools,</w:t>
      </w:r>
      <w:r w:rsidR="000013C1">
        <w:rPr>
          <w:rFonts w:ascii="Times New Roman" w:eastAsia="Times New Roman" w:hAnsi="Times New Roman" w:cs="Times New Roman"/>
          <w:lang w:bidi="en-GB"/>
        </w:rPr>
        <w:t xml:space="preserve"> as well as the</w:t>
      </w:r>
      <w:r w:rsidR="00BF0C1D">
        <w:rPr>
          <w:rFonts w:ascii="Times New Roman" w:eastAsia="Times New Roman" w:hAnsi="Times New Roman" w:cs="Times New Roman"/>
          <w:lang w:bidi="en-GB"/>
        </w:rPr>
        <w:t xml:space="preserve"> severity of these cases</w:t>
      </w:r>
      <w:r w:rsidR="00B523E7">
        <w:rPr>
          <w:rFonts w:ascii="Times New Roman" w:eastAsia="Times New Roman" w:hAnsi="Times New Roman" w:cs="Times New Roman"/>
          <w:lang w:bidi="en-GB"/>
        </w:rPr>
        <w:t xml:space="preserve">, and </w:t>
      </w:r>
      <w:r w:rsidR="000013C1">
        <w:rPr>
          <w:rFonts w:ascii="Times New Roman" w:eastAsia="Times New Roman" w:hAnsi="Times New Roman" w:cs="Times New Roman"/>
          <w:lang w:bidi="en-GB"/>
        </w:rPr>
        <w:t xml:space="preserve">what are the views of the children on this subject? </w:t>
      </w:r>
    </w:p>
    <w:p w14:paraId="0EEEF9A8" w14:textId="14CCBC64" w:rsidR="007E6038" w:rsidRPr="00CE5A99" w:rsidRDefault="0072582F" w:rsidP="00203D46">
      <w:pPr>
        <w:pStyle w:val="ListParagraph"/>
        <w:numPr>
          <w:ilvl w:val="0"/>
          <w:numId w:val="2"/>
        </w:numPr>
        <w:spacing w:after="0"/>
        <w:rPr>
          <w:rFonts w:ascii="Times New Roman" w:hAnsi="Times New Roman" w:cs="Times New Roman"/>
        </w:rPr>
      </w:pPr>
      <w:r w:rsidRPr="009113C4">
        <w:rPr>
          <w:rFonts w:ascii="Times New Roman" w:eastAsia="Times New Roman" w:hAnsi="Times New Roman" w:cs="Times New Roman"/>
          <w:lang w:bidi="en-GB"/>
        </w:rPr>
        <w:t xml:space="preserve">Will the State </w:t>
      </w:r>
      <w:r w:rsidR="009113C4" w:rsidRPr="009113C4">
        <w:rPr>
          <w:rFonts w:ascii="Times New Roman" w:eastAsia="Times New Roman" w:hAnsi="Times New Roman" w:cs="Times New Roman"/>
          <w:lang w:bidi="en-GB"/>
        </w:rPr>
        <w:t>conduct awareness-raising campaigns</w:t>
      </w:r>
      <w:r w:rsidR="00203D46">
        <w:rPr>
          <w:rFonts w:ascii="Times New Roman" w:eastAsia="Times New Roman" w:hAnsi="Times New Roman" w:cs="Times New Roman"/>
          <w:lang w:bidi="en-GB"/>
        </w:rPr>
        <w:t>, necessary training</w:t>
      </w:r>
      <w:r w:rsidR="009113C4" w:rsidRPr="009113C4">
        <w:rPr>
          <w:rFonts w:ascii="Times New Roman" w:eastAsia="Times New Roman" w:hAnsi="Times New Roman" w:cs="Times New Roman"/>
          <w:lang w:bidi="en-GB"/>
        </w:rPr>
        <w:t xml:space="preserve"> and/or legal regulations?</w:t>
      </w:r>
    </w:p>
    <w:p w14:paraId="31622467" w14:textId="77777777" w:rsidR="00CE5A99" w:rsidRDefault="00CE5A99" w:rsidP="00CE5A99">
      <w:pPr>
        <w:spacing w:after="0"/>
        <w:rPr>
          <w:rFonts w:ascii="Times New Roman" w:hAnsi="Times New Roman" w:cs="Times New Roman"/>
        </w:rPr>
      </w:pPr>
    </w:p>
    <w:p w14:paraId="5094D519" w14:textId="6DCFFC9D" w:rsidR="007E6038" w:rsidRPr="000A060E" w:rsidRDefault="007E6038" w:rsidP="00A128F2">
      <w:pPr>
        <w:spacing w:after="0"/>
        <w:rPr>
          <w:rFonts w:ascii="Times New Roman" w:hAnsi="Times New Roman" w:cs="Times New Roman"/>
          <w:b/>
          <w:bCs/>
        </w:rPr>
      </w:pPr>
      <w:r w:rsidRPr="000A060E">
        <w:rPr>
          <w:rFonts w:ascii="Times New Roman" w:eastAsia="Times New Roman" w:hAnsi="Times New Roman" w:cs="Times New Roman"/>
          <w:b/>
          <w:lang w:bidi="en-GB"/>
        </w:rPr>
        <w:t>E.  FAMILY ENVIRONMENT AND ALTERNATIVE CARE (art. 5, 9-11, 18 (1,2), 20, 21, 25 AND 27 (4))</w:t>
      </w:r>
    </w:p>
    <w:p w14:paraId="537A65A2" w14:textId="77777777" w:rsidR="007E6038" w:rsidRPr="000A060E" w:rsidRDefault="007E6038" w:rsidP="00E84E76">
      <w:pPr>
        <w:spacing w:after="0"/>
        <w:rPr>
          <w:rFonts w:ascii="Times New Roman" w:hAnsi="Times New Roman" w:cs="Times New Roman"/>
        </w:rPr>
      </w:pPr>
    </w:p>
    <w:p w14:paraId="62162280" w14:textId="5A2B99D6" w:rsidR="007E6038" w:rsidRPr="000A060E" w:rsidRDefault="007E6038" w:rsidP="00E84E76">
      <w:pPr>
        <w:spacing w:after="0"/>
        <w:rPr>
          <w:rFonts w:ascii="Times New Roman" w:hAnsi="Times New Roman" w:cs="Times New Roman"/>
          <w:b/>
          <w:bCs/>
        </w:rPr>
      </w:pPr>
      <w:r w:rsidRPr="000A060E">
        <w:rPr>
          <w:rFonts w:ascii="Times New Roman" w:eastAsia="Times New Roman" w:hAnsi="Times New Roman" w:cs="Times New Roman"/>
          <w:b/>
          <w:lang w:bidi="en-GB"/>
        </w:rPr>
        <w:t>The right of the child to have contact with both parents</w:t>
      </w:r>
    </w:p>
    <w:p w14:paraId="773EBBCF" w14:textId="58541F0B" w:rsidR="007E6038" w:rsidRPr="000A060E" w:rsidRDefault="007E6038" w:rsidP="00E84E76">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regularly receives inquiries </w:t>
      </w:r>
      <w:r w:rsidR="009344EF">
        <w:rPr>
          <w:rFonts w:ascii="Times New Roman" w:eastAsia="Times New Roman" w:hAnsi="Times New Roman" w:cs="Times New Roman"/>
          <w:lang w:bidi="en-GB"/>
        </w:rPr>
        <w:t xml:space="preserve">in cases where </w:t>
      </w:r>
      <w:r w:rsidR="00163675">
        <w:rPr>
          <w:rFonts w:ascii="Times New Roman" w:eastAsia="Times New Roman" w:hAnsi="Times New Roman" w:cs="Times New Roman"/>
          <w:lang w:bidi="en-GB"/>
        </w:rPr>
        <w:t xml:space="preserve">the </w:t>
      </w:r>
      <w:r w:rsidRPr="000A060E">
        <w:rPr>
          <w:rFonts w:ascii="Times New Roman" w:eastAsia="Times New Roman" w:hAnsi="Times New Roman" w:cs="Times New Roman"/>
          <w:lang w:bidi="en-GB"/>
        </w:rPr>
        <w:t>child</w:t>
      </w:r>
      <w:r w:rsidR="00927281">
        <w:rPr>
          <w:rFonts w:ascii="Times New Roman" w:eastAsia="Times New Roman" w:hAnsi="Times New Roman" w:cs="Times New Roman"/>
          <w:lang w:bidi="en-GB"/>
        </w:rPr>
        <w:t xml:space="preserve">’s contact with one of its parents has been </w:t>
      </w:r>
      <w:r w:rsidR="003064EB">
        <w:rPr>
          <w:rFonts w:ascii="Times New Roman" w:eastAsia="Times New Roman" w:hAnsi="Times New Roman" w:cs="Times New Roman"/>
          <w:lang w:bidi="en-GB"/>
        </w:rPr>
        <w:t>discontinued</w:t>
      </w:r>
      <w:r w:rsidRPr="000A060E">
        <w:rPr>
          <w:rFonts w:ascii="Times New Roman" w:eastAsia="Times New Roman" w:hAnsi="Times New Roman" w:cs="Times New Roman"/>
          <w:lang w:bidi="en-GB"/>
        </w:rPr>
        <w:t>.</w:t>
      </w:r>
      <w:r w:rsidR="00A1717C">
        <w:rPr>
          <w:rFonts w:ascii="Times New Roman" w:eastAsia="Times New Roman" w:hAnsi="Times New Roman" w:cs="Times New Roman"/>
          <w:lang w:bidi="en-GB"/>
        </w:rPr>
        <w:t xml:space="preserve"> </w:t>
      </w:r>
      <w:r w:rsidR="00620C77">
        <w:rPr>
          <w:rFonts w:ascii="Times New Roman" w:eastAsia="Times New Roman" w:hAnsi="Times New Roman" w:cs="Times New Roman"/>
          <w:lang w:bidi="en-GB"/>
        </w:rPr>
        <w:t>T</w:t>
      </w:r>
      <w:r w:rsidR="002771D3">
        <w:rPr>
          <w:rFonts w:ascii="Times New Roman" w:eastAsia="Times New Roman" w:hAnsi="Times New Roman" w:cs="Times New Roman"/>
          <w:lang w:bidi="en-GB"/>
        </w:rPr>
        <w:t>his group includes children</w:t>
      </w:r>
      <w:r w:rsidR="00D15E49">
        <w:rPr>
          <w:rFonts w:ascii="Times New Roman" w:eastAsia="Times New Roman" w:hAnsi="Times New Roman" w:cs="Times New Roman"/>
          <w:lang w:bidi="en-GB"/>
        </w:rPr>
        <w:t xml:space="preserve"> whose parents are imprisoned, deported or where the parents are </w:t>
      </w:r>
      <w:r w:rsidR="00467AE0">
        <w:rPr>
          <w:rFonts w:ascii="Times New Roman" w:eastAsia="Times New Roman" w:hAnsi="Times New Roman" w:cs="Times New Roman"/>
          <w:lang w:bidi="en-GB"/>
        </w:rPr>
        <w:t>divorced,</w:t>
      </w:r>
      <w:r w:rsidR="00D15E49">
        <w:rPr>
          <w:rFonts w:ascii="Times New Roman" w:eastAsia="Times New Roman" w:hAnsi="Times New Roman" w:cs="Times New Roman"/>
          <w:lang w:bidi="en-GB"/>
        </w:rPr>
        <w:t xml:space="preserve"> and one </w:t>
      </w:r>
      <w:r w:rsidR="000C5822">
        <w:rPr>
          <w:rFonts w:ascii="Times New Roman" w:eastAsia="Times New Roman" w:hAnsi="Times New Roman" w:cs="Times New Roman"/>
          <w:lang w:bidi="en-GB"/>
        </w:rPr>
        <w:t>parent</w:t>
      </w:r>
      <w:r w:rsidR="00D15E49">
        <w:rPr>
          <w:rFonts w:ascii="Times New Roman" w:eastAsia="Times New Roman" w:hAnsi="Times New Roman" w:cs="Times New Roman"/>
          <w:lang w:bidi="en-GB"/>
        </w:rPr>
        <w:t xml:space="preserve"> prevents </w:t>
      </w:r>
      <w:r w:rsidR="00CE609C">
        <w:rPr>
          <w:rFonts w:ascii="Times New Roman" w:eastAsia="Times New Roman" w:hAnsi="Times New Roman" w:cs="Times New Roman"/>
          <w:lang w:bidi="en-GB"/>
        </w:rPr>
        <w:t>contact</w:t>
      </w:r>
      <w:r w:rsidR="00CB6AFA">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In many cases, children lack legal capacity, or do not have the </w:t>
      </w:r>
      <w:r w:rsidR="00E07033">
        <w:rPr>
          <w:rFonts w:ascii="Times New Roman" w:eastAsia="Times New Roman" w:hAnsi="Times New Roman" w:cs="Times New Roman"/>
          <w:lang w:bidi="en-GB"/>
        </w:rPr>
        <w:t xml:space="preserve">practical </w:t>
      </w:r>
      <w:r w:rsidRPr="000A060E">
        <w:rPr>
          <w:rFonts w:ascii="Times New Roman" w:eastAsia="Times New Roman" w:hAnsi="Times New Roman" w:cs="Times New Roman"/>
          <w:lang w:bidi="en-GB"/>
        </w:rPr>
        <w:t>opportunity to assert their visitation rights themselves.</w:t>
      </w:r>
    </w:p>
    <w:p w14:paraId="75B8214D" w14:textId="77777777" w:rsidR="007E6038" w:rsidRPr="000A060E" w:rsidRDefault="007E6038" w:rsidP="00E84E76">
      <w:pPr>
        <w:spacing w:after="0"/>
        <w:rPr>
          <w:rFonts w:ascii="Times New Roman" w:hAnsi="Times New Roman" w:cs="Times New Roman"/>
        </w:rPr>
      </w:pPr>
    </w:p>
    <w:p w14:paraId="385F9583" w14:textId="6320FBAB" w:rsidR="007E6038" w:rsidRPr="000A060E" w:rsidRDefault="0012707E" w:rsidP="00E84E76">
      <w:pPr>
        <w:spacing w:after="0"/>
        <w:rPr>
          <w:rFonts w:ascii="Times New Roman" w:hAnsi="Times New Roman" w:cs="Times New Roman"/>
        </w:rPr>
      </w:pPr>
      <w:r w:rsidRPr="000A060E">
        <w:rPr>
          <w:rFonts w:ascii="Times New Roman" w:eastAsia="Times New Roman" w:hAnsi="Times New Roman" w:cs="Times New Roman"/>
          <w:lang w:bidi="en-GB"/>
        </w:rPr>
        <w:t>Every year, around 25,000 children in Norway experience parental separation, either through separation or divorce.</w:t>
      </w:r>
      <w:r w:rsidRPr="000A060E">
        <w:rPr>
          <w:rStyle w:val="EndnoteReference"/>
          <w:rFonts w:ascii="Times New Roman" w:eastAsia="Times New Roman" w:hAnsi="Times New Roman" w:cs="Times New Roman"/>
          <w:lang w:bidi="en-GB"/>
        </w:rPr>
        <w:endnoteReference w:id="19"/>
      </w:r>
      <w:r w:rsidRPr="000A060E">
        <w:rPr>
          <w:rFonts w:ascii="Times New Roman" w:eastAsia="Times New Roman" w:hAnsi="Times New Roman" w:cs="Times New Roman"/>
          <w:lang w:bidi="en-GB"/>
        </w:rPr>
        <w:t xml:space="preserve"> In some cases, there are challenges relating to visitation. Figures from 2015 show that, in a typical month, 12 per cent of children whose parents have separated do not have contact with their father.</w:t>
      </w:r>
      <w:r w:rsidR="007E6038" w:rsidRPr="000A060E">
        <w:rPr>
          <w:rStyle w:val="EndnoteReference"/>
          <w:rFonts w:ascii="Times New Roman" w:eastAsia="Times New Roman" w:hAnsi="Times New Roman" w:cs="Times New Roman"/>
          <w:lang w:bidi="en-GB"/>
        </w:rPr>
        <w:endnoteReference w:id="20"/>
      </w:r>
      <w:r w:rsidRPr="000A060E">
        <w:rPr>
          <w:rFonts w:ascii="Times New Roman" w:eastAsia="Times New Roman" w:hAnsi="Times New Roman" w:cs="Times New Roman"/>
          <w:lang w:bidi="en-GB"/>
        </w:rPr>
        <w:t xml:space="preserve"> However, these figures do not </w:t>
      </w:r>
      <w:r w:rsidR="00AE3920">
        <w:rPr>
          <w:rFonts w:ascii="Times New Roman" w:eastAsia="Times New Roman" w:hAnsi="Times New Roman" w:cs="Times New Roman"/>
          <w:lang w:bidi="en-GB"/>
        </w:rPr>
        <w:t>provide</w:t>
      </w:r>
      <w:r w:rsidR="00AE3920"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a satisfactory </w:t>
      </w:r>
      <w:r w:rsidR="00DB53C5">
        <w:rPr>
          <w:rFonts w:ascii="Times New Roman" w:eastAsia="Times New Roman" w:hAnsi="Times New Roman" w:cs="Times New Roman"/>
          <w:lang w:bidi="en-GB"/>
        </w:rPr>
        <w:t>description</w:t>
      </w:r>
      <w:r w:rsidR="00DB53C5"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of the challenges associated with </w:t>
      </w:r>
      <w:r w:rsidR="00813E21">
        <w:rPr>
          <w:rFonts w:ascii="Times New Roman" w:eastAsia="Times New Roman" w:hAnsi="Times New Roman" w:cs="Times New Roman"/>
          <w:lang w:bidi="en-GB"/>
        </w:rPr>
        <w:t>a</w:t>
      </w:r>
      <w:r w:rsidR="00813E2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child’s lack of contact with a parent</w:t>
      </w:r>
      <w:r w:rsidR="006D6D92">
        <w:rPr>
          <w:rFonts w:ascii="Times New Roman" w:eastAsia="Times New Roman" w:hAnsi="Times New Roman" w:cs="Times New Roman"/>
          <w:lang w:bidi="en-GB"/>
        </w:rPr>
        <w:t>. T</w:t>
      </w:r>
      <w:r w:rsidRPr="000A060E">
        <w:rPr>
          <w:rFonts w:ascii="Times New Roman" w:eastAsia="Times New Roman" w:hAnsi="Times New Roman" w:cs="Times New Roman"/>
          <w:lang w:bidi="en-GB"/>
        </w:rPr>
        <w:t xml:space="preserve">here is a need for </w:t>
      </w:r>
      <w:r w:rsidR="00AC6715">
        <w:rPr>
          <w:rFonts w:ascii="Times New Roman" w:eastAsia="Times New Roman" w:hAnsi="Times New Roman" w:cs="Times New Roman"/>
          <w:lang w:bidi="en-GB"/>
        </w:rPr>
        <w:t>more</w:t>
      </w:r>
      <w:r w:rsidRPr="000A060E">
        <w:rPr>
          <w:rFonts w:ascii="Times New Roman" w:eastAsia="Times New Roman" w:hAnsi="Times New Roman" w:cs="Times New Roman"/>
          <w:lang w:bidi="en-GB"/>
        </w:rPr>
        <w:t xml:space="preserve"> knowledge on the </w:t>
      </w:r>
      <w:r w:rsidR="00C01408">
        <w:rPr>
          <w:rFonts w:ascii="Times New Roman" w:eastAsia="Times New Roman" w:hAnsi="Times New Roman" w:cs="Times New Roman"/>
          <w:lang w:bidi="en-GB"/>
        </w:rPr>
        <w:t>prevalence</w:t>
      </w:r>
      <w:r w:rsidR="00C01408"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of the issue and the situation facing children who do not have the contact they want with both parents.</w:t>
      </w:r>
    </w:p>
    <w:p w14:paraId="459F5C19" w14:textId="77777777" w:rsidR="007E6038" w:rsidRPr="000A060E" w:rsidRDefault="007E6038" w:rsidP="00E84E76">
      <w:pPr>
        <w:spacing w:after="0"/>
        <w:rPr>
          <w:rFonts w:ascii="Times New Roman" w:hAnsi="Times New Roman" w:cs="Times New Roman"/>
        </w:rPr>
      </w:pPr>
    </w:p>
    <w:p w14:paraId="303F2845" w14:textId="3A1159CD" w:rsidR="007E6038" w:rsidRPr="000A060E" w:rsidRDefault="007E6038" w:rsidP="00E84E76">
      <w:pPr>
        <w:spacing w:after="0"/>
        <w:rPr>
          <w:rFonts w:ascii="Times New Roman" w:hAnsi="Times New Roman" w:cs="Times New Roman"/>
        </w:rPr>
      </w:pPr>
      <w:r w:rsidRPr="000A060E">
        <w:rPr>
          <w:rFonts w:ascii="Times New Roman" w:eastAsia="Times New Roman" w:hAnsi="Times New Roman" w:cs="Times New Roman"/>
          <w:lang w:bidi="en-GB"/>
        </w:rPr>
        <w:t xml:space="preserve">In recent years, </w:t>
      </w:r>
      <w:r w:rsidR="00DD68E2" w:rsidRPr="000A060E">
        <w:rPr>
          <w:rFonts w:ascii="Times New Roman" w:eastAsia="Times New Roman" w:hAnsi="Times New Roman" w:cs="Times New Roman"/>
          <w:lang w:bidi="en-GB"/>
        </w:rPr>
        <w:t>several</w:t>
      </w:r>
      <w:r w:rsidRPr="000A060E">
        <w:rPr>
          <w:rFonts w:ascii="Times New Roman" w:eastAsia="Times New Roman" w:hAnsi="Times New Roman" w:cs="Times New Roman"/>
          <w:lang w:bidi="en-GB"/>
        </w:rPr>
        <w:t xml:space="preserve"> measures have been proposed in order to solve the problem of one parent opposing </w:t>
      </w:r>
      <w:r w:rsidR="00285CF2">
        <w:rPr>
          <w:rFonts w:ascii="Times New Roman" w:eastAsia="Times New Roman" w:hAnsi="Times New Roman" w:cs="Times New Roman"/>
          <w:lang w:bidi="en-GB"/>
        </w:rPr>
        <w:t>contact with the other parent</w:t>
      </w:r>
      <w:r w:rsidRPr="000A060E">
        <w:rPr>
          <w:rFonts w:ascii="Times New Roman" w:eastAsia="Times New Roman" w:hAnsi="Times New Roman" w:cs="Times New Roman"/>
          <w:lang w:bidi="en-GB"/>
        </w:rPr>
        <w:t xml:space="preserve">. The Ombudsperson for Children is concerned about the </w:t>
      </w:r>
      <w:r w:rsidR="00B57ACC">
        <w:rPr>
          <w:rFonts w:ascii="Times New Roman" w:eastAsia="Times New Roman" w:hAnsi="Times New Roman" w:cs="Times New Roman"/>
          <w:lang w:bidi="en-GB"/>
        </w:rPr>
        <w:t xml:space="preserve">scarce </w:t>
      </w:r>
      <w:r w:rsidRPr="000A060E">
        <w:rPr>
          <w:rFonts w:ascii="Times New Roman" w:eastAsia="Times New Roman" w:hAnsi="Times New Roman" w:cs="Times New Roman"/>
          <w:lang w:bidi="en-GB"/>
        </w:rPr>
        <w:t xml:space="preserve">effect of these measures, and whether the perspective of the child has been adequately assessed. In 2022, Bufdir submitted a report to the </w:t>
      </w:r>
      <w:r w:rsidR="00BD7A83" w:rsidRPr="000A060E">
        <w:rPr>
          <w:rStyle w:val="normaltextrun"/>
          <w:rFonts w:ascii="Times New Roman" w:eastAsia="Times New Roman" w:hAnsi="Times New Roman" w:cs="Times New Roman"/>
          <w:lang w:bidi="en-GB"/>
        </w:rPr>
        <w:t>Ministry of Children and Families</w:t>
      </w:r>
      <w:r w:rsidR="00BD7A83">
        <w:rPr>
          <w:rStyle w:val="normaltextrun"/>
          <w:rFonts w:ascii="Times New Roman" w:eastAsia="Times New Roman" w:hAnsi="Times New Roman" w:cs="Times New Roman"/>
          <w:lang w:bidi="en-GB"/>
        </w:rPr>
        <w:t xml:space="preserve"> (hereafter, the Ministry)</w:t>
      </w:r>
      <w:r w:rsidRPr="000A060E">
        <w:rPr>
          <w:rFonts w:ascii="Times New Roman" w:eastAsia="Times New Roman" w:hAnsi="Times New Roman" w:cs="Times New Roman"/>
          <w:lang w:bidi="en-GB"/>
        </w:rPr>
        <w:t xml:space="preserve"> covering challenges and proposals for measures.</w:t>
      </w:r>
      <w:r w:rsidRPr="000A060E">
        <w:rPr>
          <w:rStyle w:val="EndnoteReference"/>
          <w:rFonts w:ascii="Times New Roman" w:eastAsia="Times New Roman" w:hAnsi="Times New Roman" w:cs="Times New Roman"/>
          <w:lang w:bidi="en-GB"/>
        </w:rPr>
        <w:endnoteReference w:id="21"/>
      </w:r>
      <w:r w:rsidRPr="000A060E">
        <w:rPr>
          <w:rFonts w:ascii="Times New Roman" w:eastAsia="Times New Roman" w:hAnsi="Times New Roman" w:cs="Times New Roman"/>
          <w:lang w:bidi="en-GB"/>
        </w:rPr>
        <w:t xml:space="preserve"> The </w:t>
      </w:r>
      <w:r w:rsidR="0006512F">
        <w:rPr>
          <w:rFonts w:ascii="Times New Roman" w:eastAsia="Times New Roman" w:hAnsi="Times New Roman" w:cs="Times New Roman"/>
          <w:lang w:bidi="en-GB"/>
        </w:rPr>
        <w:t>M</w:t>
      </w:r>
      <w:r w:rsidRPr="000A060E">
        <w:rPr>
          <w:rFonts w:ascii="Times New Roman" w:eastAsia="Times New Roman" w:hAnsi="Times New Roman" w:cs="Times New Roman"/>
          <w:lang w:bidi="en-GB"/>
        </w:rPr>
        <w:t>inistry has stated that it will consider the recommendations provided by Bufdir in its future work</w:t>
      </w:r>
      <w:r w:rsidR="000A060E" w:rsidRPr="000A060E">
        <w:rPr>
          <w:rFonts w:ascii="Times New Roman" w:eastAsia="Times New Roman" w:hAnsi="Times New Roman" w:cs="Times New Roman"/>
          <w:lang w:bidi="en-GB"/>
        </w:rPr>
        <w:t xml:space="preserve">. </w:t>
      </w:r>
    </w:p>
    <w:p w14:paraId="4956418B" w14:textId="77777777" w:rsidR="007E6038" w:rsidRPr="000A060E" w:rsidRDefault="007E6038" w:rsidP="00E84E76">
      <w:pPr>
        <w:spacing w:after="0"/>
        <w:rPr>
          <w:rFonts w:ascii="Times New Roman" w:hAnsi="Times New Roman" w:cs="Times New Roman"/>
        </w:rPr>
      </w:pPr>
    </w:p>
    <w:p w14:paraId="3A865565" w14:textId="65D35EF3" w:rsidR="007E6038" w:rsidRPr="000A060E" w:rsidRDefault="007E6038" w:rsidP="00E84E76">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CE7861">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1C030AE7" w14:textId="77777777" w:rsidR="007E6038" w:rsidRPr="000A060E" w:rsidRDefault="007E6038" w:rsidP="00E84E76">
      <w:pPr>
        <w:spacing w:after="0"/>
        <w:rPr>
          <w:rFonts w:ascii="Times New Roman" w:hAnsi="Times New Roman" w:cs="Times New Roman"/>
          <w:u w:val="single"/>
        </w:rPr>
      </w:pPr>
    </w:p>
    <w:p w14:paraId="3CF68D1D" w14:textId="599942CD" w:rsidR="007E6038" w:rsidRPr="000A060E" w:rsidRDefault="007E6038" w:rsidP="00704BE3">
      <w:pPr>
        <w:pStyle w:val="ListParagraph"/>
        <w:numPr>
          <w:ilvl w:val="0"/>
          <w:numId w:val="50"/>
        </w:numPr>
        <w:spacing w:after="0"/>
        <w:rPr>
          <w:rFonts w:ascii="Times New Roman" w:hAnsi="Times New Roman" w:cs="Times New Roman"/>
        </w:rPr>
      </w:pPr>
      <w:r w:rsidRPr="000A060E">
        <w:rPr>
          <w:rFonts w:ascii="Times New Roman" w:eastAsia="Times New Roman" w:hAnsi="Times New Roman" w:cs="Times New Roman"/>
          <w:lang w:bidi="en-GB"/>
        </w:rPr>
        <w:t xml:space="preserve">Can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w:t>
      </w:r>
      <w:r w:rsidR="00DC3B40">
        <w:rPr>
          <w:rFonts w:ascii="Times New Roman" w:eastAsia="Times New Roman" w:hAnsi="Times New Roman" w:cs="Times New Roman"/>
          <w:lang w:bidi="en-GB"/>
        </w:rPr>
        <w:t>report</w:t>
      </w:r>
      <w:r w:rsidR="0065176D"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how many children in Norway </w:t>
      </w:r>
      <w:r w:rsidR="00AE645B">
        <w:rPr>
          <w:rFonts w:ascii="Times New Roman" w:eastAsia="Times New Roman" w:hAnsi="Times New Roman" w:cs="Times New Roman"/>
          <w:lang w:bidi="en-GB"/>
        </w:rPr>
        <w:t>that don’t have</w:t>
      </w:r>
      <w:r w:rsidR="005F5C3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the contact they want with both parents, and what is the background for this?</w:t>
      </w:r>
    </w:p>
    <w:p w14:paraId="53BE6243" w14:textId="3EFB1E86" w:rsidR="007E6038" w:rsidRPr="000A060E" w:rsidRDefault="007E6038" w:rsidP="00704BE3">
      <w:pPr>
        <w:pStyle w:val="ListParagraph"/>
        <w:numPr>
          <w:ilvl w:val="0"/>
          <w:numId w:val="50"/>
        </w:numPr>
        <w:spacing w:after="0"/>
        <w:rPr>
          <w:rFonts w:ascii="Times New Roman" w:hAnsi="Times New Roman" w:cs="Times New Roman"/>
        </w:rPr>
      </w:pPr>
      <w:r w:rsidRPr="000A060E">
        <w:rPr>
          <w:rFonts w:ascii="Times New Roman" w:eastAsia="Times New Roman" w:hAnsi="Times New Roman" w:cs="Times New Roman"/>
          <w:lang w:bidi="en-GB"/>
        </w:rPr>
        <w:t xml:space="preserve">Can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explain what measures have been implemented to safeguard the right of the child to have contact with their parents in a variety of situations, including cases where one parent opposes </w:t>
      </w:r>
      <w:r w:rsidR="006953FF">
        <w:rPr>
          <w:rFonts w:ascii="Times New Roman" w:eastAsia="Times New Roman" w:hAnsi="Times New Roman" w:cs="Times New Roman"/>
          <w:lang w:bidi="en-GB"/>
        </w:rPr>
        <w:t>contact</w:t>
      </w:r>
      <w:r w:rsidR="008212CB">
        <w:rPr>
          <w:rFonts w:ascii="Times New Roman" w:eastAsia="Times New Roman" w:hAnsi="Times New Roman" w:cs="Times New Roman"/>
          <w:lang w:bidi="en-GB"/>
        </w:rPr>
        <w:t xml:space="preserve"> without grounds to do so</w:t>
      </w:r>
      <w:r w:rsidRPr="000A060E">
        <w:rPr>
          <w:rFonts w:ascii="Times New Roman" w:eastAsia="Times New Roman" w:hAnsi="Times New Roman" w:cs="Times New Roman"/>
          <w:lang w:bidi="en-GB"/>
        </w:rPr>
        <w:t>, as well as the effect of this?</w:t>
      </w:r>
    </w:p>
    <w:p w14:paraId="54FA3BE3" w14:textId="77777777" w:rsidR="007E6038" w:rsidRPr="000A060E" w:rsidRDefault="007E6038" w:rsidP="00B1036C">
      <w:pPr>
        <w:tabs>
          <w:tab w:val="left" w:pos="5217"/>
        </w:tabs>
        <w:spacing w:after="0"/>
        <w:rPr>
          <w:rFonts w:ascii="Times New Roman" w:hAnsi="Times New Roman" w:cs="Times New Roman"/>
        </w:rPr>
      </w:pPr>
      <w:r w:rsidRPr="000A060E">
        <w:rPr>
          <w:rFonts w:ascii="Times New Roman" w:eastAsia="Times New Roman" w:hAnsi="Times New Roman" w:cs="Times New Roman"/>
          <w:lang w:bidi="en-GB"/>
        </w:rPr>
        <w:tab/>
      </w:r>
    </w:p>
    <w:p w14:paraId="3E95458C" w14:textId="0B812DDA" w:rsidR="007E6038" w:rsidRPr="000A060E" w:rsidRDefault="007E6038" w:rsidP="007B559C">
      <w:pPr>
        <w:tabs>
          <w:tab w:val="left" w:pos="5217"/>
        </w:tabs>
        <w:spacing w:after="0"/>
        <w:rPr>
          <w:rFonts w:ascii="Times New Roman" w:hAnsi="Times New Roman" w:cs="Times New Roman"/>
        </w:rPr>
      </w:pPr>
      <w:r w:rsidRPr="000A060E">
        <w:rPr>
          <w:rFonts w:ascii="Times New Roman" w:eastAsia="Times New Roman" w:hAnsi="Times New Roman" w:cs="Times New Roman"/>
          <w:b/>
          <w:lang w:bidi="en-GB"/>
        </w:rPr>
        <w:t xml:space="preserve">Support </w:t>
      </w:r>
      <w:r w:rsidR="00A811D2">
        <w:rPr>
          <w:rFonts w:ascii="Times New Roman" w:eastAsia="Times New Roman" w:hAnsi="Times New Roman" w:cs="Times New Roman"/>
          <w:b/>
          <w:lang w:bidi="en-GB"/>
        </w:rPr>
        <w:t>to caregivers</w:t>
      </w:r>
      <w:r w:rsidRPr="000A060E">
        <w:rPr>
          <w:rFonts w:ascii="Times New Roman" w:eastAsia="Times New Roman" w:hAnsi="Times New Roman" w:cs="Times New Roman"/>
          <w:b/>
          <w:lang w:bidi="en-GB"/>
        </w:rPr>
        <w:t xml:space="preserve"> </w:t>
      </w:r>
    </w:p>
    <w:p w14:paraId="364A8F68" w14:textId="1239FEE2" w:rsidR="007E6038" w:rsidRPr="000A060E" w:rsidRDefault="007E6038" w:rsidP="00A239F1">
      <w:pPr>
        <w:spacing w:after="0"/>
        <w:rPr>
          <w:rFonts w:ascii="Times New Roman" w:hAnsi="Times New Roman" w:cs="Times New Roman"/>
        </w:rPr>
      </w:pPr>
      <w:r w:rsidRPr="000A060E">
        <w:rPr>
          <w:rFonts w:ascii="Times New Roman" w:eastAsia="Times New Roman" w:hAnsi="Times New Roman" w:cs="Times New Roman"/>
          <w:lang w:bidi="en-GB"/>
        </w:rPr>
        <w:t xml:space="preserve">In 2018, the </w:t>
      </w:r>
      <w:r w:rsidR="003972FC">
        <w:rPr>
          <w:rFonts w:ascii="Times New Roman" w:eastAsia="Times New Roman" w:hAnsi="Times New Roman" w:cs="Times New Roman"/>
          <w:lang w:bidi="en-GB"/>
        </w:rPr>
        <w:t>C</w:t>
      </w:r>
      <w:r w:rsidRPr="000A060E">
        <w:rPr>
          <w:rFonts w:ascii="Times New Roman" w:eastAsia="Times New Roman" w:hAnsi="Times New Roman" w:cs="Times New Roman"/>
          <w:lang w:bidi="en-GB"/>
        </w:rPr>
        <w:t>ommittee recommended that Norway provide parents with the</w:t>
      </w:r>
      <w:r w:rsidR="00D75FDD">
        <w:rPr>
          <w:rFonts w:ascii="Times New Roman" w:eastAsia="Times New Roman" w:hAnsi="Times New Roman" w:cs="Times New Roman"/>
          <w:lang w:bidi="en-GB"/>
        </w:rPr>
        <w:t xml:space="preserve"> necessary</w:t>
      </w:r>
      <w:r w:rsidRPr="000A060E">
        <w:rPr>
          <w:rFonts w:ascii="Times New Roman" w:eastAsia="Times New Roman" w:hAnsi="Times New Roman" w:cs="Times New Roman"/>
          <w:lang w:bidi="en-GB"/>
        </w:rPr>
        <w:t xml:space="preserve"> support to avoid </w:t>
      </w:r>
      <w:r w:rsidR="00553DCF">
        <w:rPr>
          <w:rFonts w:ascii="Times New Roman" w:eastAsia="Times New Roman" w:hAnsi="Times New Roman" w:cs="Times New Roman"/>
          <w:lang w:bidi="en-GB"/>
        </w:rPr>
        <w:t>separation from their</w:t>
      </w:r>
      <w:r w:rsidRPr="000A060E">
        <w:rPr>
          <w:rFonts w:ascii="Times New Roman" w:eastAsia="Times New Roman" w:hAnsi="Times New Roman" w:cs="Times New Roman"/>
          <w:lang w:bidi="en-GB"/>
        </w:rPr>
        <w:t xml:space="preserve"> children.</w:t>
      </w:r>
      <w:r w:rsidRPr="000A060E">
        <w:rPr>
          <w:rStyle w:val="EndnoteReference"/>
          <w:rFonts w:ascii="Times New Roman" w:eastAsia="Times New Roman" w:hAnsi="Times New Roman" w:cs="Times New Roman"/>
          <w:lang w:bidi="en-GB"/>
        </w:rPr>
        <w:endnoteReference w:id="22"/>
      </w:r>
      <w:r w:rsidRPr="000A060E">
        <w:rPr>
          <w:rFonts w:ascii="Times New Roman" w:eastAsia="Times New Roman" w:hAnsi="Times New Roman" w:cs="Times New Roman"/>
          <w:lang w:bidi="en-GB"/>
        </w:rPr>
        <w:t xml:space="preserve"> Since then,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has been working on a strategy for parental support.</w:t>
      </w:r>
      <w:r w:rsidRPr="000A060E">
        <w:rPr>
          <w:rStyle w:val="EndnoteReference"/>
          <w:rFonts w:ascii="Times New Roman" w:eastAsia="Times New Roman" w:hAnsi="Times New Roman" w:cs="Times New Roman"/>
          <w:lang w:bidi="en-GB"/>
        </w:rPr>
        <w:endnoteReference w:id="23"/>
      </w:r>
      <w:r w:rsidRPr="000A060E">
        <w:rPr>
          <w:rFonts w:ascii="Times New Roman" w:eastAsia="Times New Roman" w:hAnsi="Times New Roman" w:cs="Times New Roman"/>
          <w:lang w:bidi="en-GB"/>
        </w:rPr>
        <w:t xml:space="preserve"> </w:t>
      </w:r>
      <w:r w:rsidR="005D3100">
        <w:rPr>
          <w:rFonts w:ascii="Times New Roman" w:eastAsia="Times New Roman" w:hAnsi="Times New Roman" w:cs="Times New Roman"/>
          <w:lang w:bidi="en-GB"/>
        </w:rPr>
        <w:t>The State objective</w:t>
      </w:r>
      <w:r w:rsidRPr="000A060E">
        <w:rPr>
          <w:rFonts w:ascii="Times New Roman" w:eastAsia="Times New Roman" w:hAnsi="Times New Roman" w:cs="Times New Roman"/>
          <w:lang w:bidi="en-GB"/>
        </w:rPr>
        <w:t xml:space="preserve"> is that all municipalities must offer knowledge-based parental support</w:t>
      </w:r>
      <w:r w:rsidRPr="00C92DDA">
        <w:rPr>
          <w:rFonts w:ascii="Times New Roman" w:eastAsia="Times New Roman" w:hAnsi="Times New Roman" w:cs="Times New Roman"/>
          <w:lang w:bidi="en-GB"/>
        </w:rPr>
        <w:t xml:space="preserve">, and that the quality and availability </w:t>
      </w:r>
      <w:r w:rsidR="00783D35">
        <w:rPr>
          <w:rFonts w:ascii="Times New Roman" w:eastAsia="Times New Roman" w:hAnsi="Times New Roman" w:cs="Times New Roman"/>
          <w:lang w:bidi="en-GB"/>
        </w:rPr>
        <w:t xml:space="preserve">of such services are </w:t>
      </w:r>
      <w:r w:rsidR="008D4BCE">
        <w:rPr>
          <w:rFonts w:ascii="Times New Roman" w:eastAsia="Times New Roman" w:hAnsi="Times New Roman" w:cs="Times New Roman"/>
          <w:lang w:bidi="en-GB"/>
        </w:rPr>
        <w:t>e</w:t>
      </w:r>
      <w:r w:rsidR="007F0F41">
        <w:rPr>
          <w:rFonts w:ascii="Times New Roman" w:eastAsia="Times New Roman" w:hAnsi="Times New Roman" w:cs="Times New Roman"/>
          <w:lang w:bidi="en-GB"/>
        </w:rPr>
        <w:t xml:space="preserve">qually provided </w:t>
      </w:r>
      <w:r w:rsidR="00783D35">
        <w:rPr>
          <w:rFonts w:ascii="Times New Roman" w:eastAsia="Times New Roman" w:hAnsi="Times New Roman" w:cs="Times New Roman"/>
          <w:lang w:bidi="en-GB"/>
        </w:rPr>
        <w:t>throughout the country</w:t>
      </w:r>
      <w:r w:rsidR="00C92DDA" w:rsidRPr="008029E8">
        <w:rPr>
          <w:rFonts w:ascii="Times New Roman" w:eastAsia="Times New Roman" w:hAnsi="Times New Roman" w:cs="Times New Roman"/>
          <w:lang w:bidi="en-GB"/>
        </w:rPr>
        <w:t>.</w:t>
      </w:r>
      <w:r w:rsidRPr="00C92DDA">
        <w:rPr>
          <w:rStyle w:val="EndnoteReference"/>
          <w:rFonts w:ascii="Times New Roman" w:eastAsia="Times New Roman" w:hAnsi="Times New Roman" w:cs="Times New Roman"/>
          <w:lang w:bidi="en-GB"/>
        </w:rPr>
        <w:endnoteReference w:id="24"/>
      </w:r>
      <w:r w:rsidRPr="000A060E">
        <w:rPr>
          <w:rFonts w:ascii="Times New Roman" w:eastAsia="Times New Roman" w:hAnsi="Times New Roman" w:cs="Times New Roman"/>
          <w:lang w:bidi="en-GB"/>
        </w:rPr>
        <w:t xml:space="preserve"> Nevertheless, there are still major </w:t>
      </w:r>
      <w:r w:rsidR="00C755FC">
        <w:rPr>
          <w:rFonts w:ascii="Times New Roman" w:eastAsia="Times New Roman" w:hAnsi="Times New Roman" w:cs="Times New Roman"/>
          <w:lang w:bidi="en-GB"/>
        </w:rPr>
        <w:t>disparities</w:t>
      </w:r>
      <w:r w:rsidR="00C755FC"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between municipalities, and there are no requirements for what services each municipality must offer. There is no national overview of services offered </w:t>
      </w:r>
      <w:r w:rsidR="005F3663">
        <w:rPr>
          <w:rFonts w:ascii="Times New Roman" w:eastAsia="Times New Roman" w:hAnsi="Times New Roman" w:cs="Times New Roman"/>
          <w:lang w:bidi="en-GB"/>
        </w:rPr>
        <w:t>by</w:t>
      </w:r>
      <w:r w:rsidRPr="000A060E">
        <w:rPr>
          <w:rFonts w:ascii="Times New Roman" w:eastAsia="Times New Roman" w:hAnsi="Times New Roman" w:cs="Times New Roman"/>
          <w:lang w:bidi="en-GB"/>
        </w:rPr>
        <w:t xml:space="preserve"> municipalities. </w:t>
      </w:r>
    </w:p>
    <w:p w14:paraId="7E0AAA9A" w14:textId="77777777" w:rsidR="007E6038" w:rsidRPr="000A060E" w:rsidRDefault="007E6038" w:rsidP="00A239F1">
      <w:pPr>
        <w:spacing w:after="0"/>
        <w:rPr>
          <w:rFonts w:ascii="Times New Roman" w:hAnsi="Times New Roman" w:cs="Times New Roman"/>
        </w:rPr>
      </w:pPr>
    </w:p>
    <w:p w14:paraId="4CED26F3" w14:textId="2E761CFA" w:rsidR="007E6038" w:rsidRPr="000A060E" w:rsidRDefault="003A626F" w:rsidP="00A239F1">
      <w:pPr>
        <w:spacing w:after="0"/>
        <w:rPr>
          <w:rStyle w:val="normaltextrun"/>
          <w:rFonts w:ascii="Times New Roman" w:hAnsi="Times New Roman" w:cs="Times New Roman"/>
        </w:rPr>
      </w:pPr>
      <w:r>
        <w:rPr>
          <w:rStyle w:val="normaltextrun"/>
          <w:rFonts w:ascii="Times New Roman" w:eastAsia="Times New Roman" w:hAnsi="Times New Roman" w:cs="Times New Roman"/>
          <w:lang w:bidi="en-GB"/>
        </w:rPr>
        <w:t xml:space="preserve">Today, </w:t>
      </w:r>
      <w:r w:rsidR="00B83A89" w:rsidRPr="000A060E">
        <w:rPr>
          <w:rStyle w:val="normaltextrun"/>
          <w:rFonts w:ascii="Times New Roman" w:eastAsia="Times New Roman" w:hAnsi="Times New Roman" w:cs="Times New Roman"/>
          <w:lang w:bidi="en-GB"/>
        </w:rPr>
        <w:t>several</w:t>
      </w:r>
      <w:r w:rsidR="007E6038" w:rsidRPr="000A060E">
        <w:rPr>
          <w:rStyle w:val="normaltextrun"/>
          <w:rFonts w:ascii="Times New Roman" w:eastAsia="Times New Roman" w:hAnsi="Times New Roman" w:cs="Times New Roman"/>
          <w:lang w:bidi="en-GB"/>
        </w:rPr>
        <w:t xml:space="preserve"> evidence-based measures </w:t>
      </w:r>
      <w:r w:rsidR="00D723E0">
        <w:rPr>
          <w:rStyle w:val="normaltextrun"/>
          <w:rFonts w:ascii="Times New Roman" w:eastAsia="Times New Roman" w:hAnsi="Times New Roman" w:cs="Times New Roman"/>
          <w:lang w:bidi="en-GB"/>
        </w:rPr>
        <w:t xml:space="preserve">of assistance to families </w:t>
      </w:r>
      <w:r w:rsidR="007E6038" w:rsidRPr="000A060E">
        <w:rPr>
          <w:rStyle w:val="normaltextrun"/>
          <w:rFonts w:ascii="Times New Roman" w:eastAsia="Times New Roman" w:hAnsi="Times New Roman" w:cs="Times New Roman"/>
          <w:lang w:bidi="en-GB"/>
        </w:rPr>
        <w:t xml:space="preserve">are either only used to a small </w:t>
      </w:r>
      <w:r w:rsidR="00510469" w:rsidRPr="000A060E">
        <w:rPr>
          <w:rStyle w:val="normaltextrun"/>
          <w:rFonts w:ascii="Times New Roman" w:eastAsia="Times New Roman" w:hAnsi="Times New Roman" w:cs="Times New Roman"/>
          <w:lang w:bidi="en-GB"/>
        </w:rPr>
        <w:t>extent or</w:t>
      </w:r>
      <w:r w:rsidR="007E6038" w:rsidRPr="000A060E">
        <w:rPr>
          <w:rStyle w:val="normaltextrun"/>
          <w:rFonts w:ascii="Times New Roman" w:eastAsia="Times New Roman" w:hAnsi="Times New Roman" w:cs="Times New Roman"/>
          <w:lang w:bidi="en-GB"/>
        </w:rPr>
        <w:t xml:space="preserve"> used </w:t>
      </w:r>
      <w:r w:rsidR="00510469" w:rsidRPr="000A060E">
        <w:rPr>
          <w:rStyle w:val="normaltextrun"/>
          <w:rFonts w:ascii="Times New Roman" w:eastAsia="Times New Roman" w:hAnsi="Times New Roman" w:cs="Times New Roman"/>
          <w:lang w:bidi="en-GB"/>
        </w:rPr>
        <w:t xml:space="preserve">only </w:t>
      </w:r>
      <w:r w:rsidR="007E6038" w:rsidRPr="000A060E">
        <w:rPr>
          <w:rStyle w:val="normaltextrun"/>
          <w:rFonts w:ascii="Times New Roman" w:eastAsia="Times New Roman" w:hAnsi="Times New Roman" w:cs="Times New Roman"/>
          <w:lang w:bidi="en-GB"/>
        </w:rPr>
        <w:t>by a small number of municipalities.</w:t>
      </w:r>
      <w:r w:rsidR="007E6038" w:rsidRPr="000A060E">
        <w:rPr>
          <w:rStyle w:val="EndnoteReference"/>
          <w:rFonts w:ascii="Times New Roman" w:eastAsia="Times New Roman" w:hAnsi="Times New Roman" w:cs="Times New Roman"/>
          <w:lang w:bidi="en-GB"/>
        </w:rPr>
        <w:endnoteReference w:id="25"/>
      </w:r>
      <w:r w:rsidR="007E6038" w:rsidRPr="000A060E">
        <w:rPr>
          <w:rStyle w:val="normaltextrun"/>
          <w:rFonts w:ascii="Times New Roman" w:eastAsia="Times New Roman" w:hAnsi="Times New Roman" w:cs="Times New Roman"/>
          <w:lang w:bidi="en-GB"/>
        </w:rPr>
        <w:t xml:space="preserve"> In many cases, the only measures used are advice and guidance</w:t>
      </w:r>
      <w:r w:rsidR="00395AF2">
        <w:rPr>
          <w:rStyle w:val="normaltextrun"/>
          <w:rFonts w:ascii="Times New Roman" w:eastAsia="Times New Roman" w:hAnsi="Times New Roman" w:cs="Times New Roman"/>
          <w:lang w:bidi="en-GB"/>
        </w:rPr>
        <w:t xml:space="preserve">, </w:t>
      </w:r>
      <w:r w:rsidR="00D47523">
        <w:rPr>
          <w:rStyle w:val="normaltextrun"/>
          <w:rFonts w:ascii="Times New Roman" w:eastAsia="Times New Roman" w:hAnsi="Times New Roman" w:cs="Times New Roman"/>
          <w:lang w:bidi="en-GB"/>
        </w:rPr>
        <w:t>regardless of</w:t>
      </w:r>
      <w:r w:rsidR="00C50281">
        <w:rPr>
          <w:rStyle w:val="normaltextrun"/>
          <w:rFonts w:ascii="Times New Roman" w:eastAsia="Times New Roman" w:hAnsi="Times New Roman" w:cs="Times New Roman"/>
          <w:lang w:bidi="en-GB"/>
        </w:rPr>
        <w:t xml:space="preserve"> </w:t>
      </w:r>
      <w:r w:rsidR="00D87A1D">
        <w:rPr>
          <w:rStyle w:val="normaltextrun"/>
          <w:rFonts w:ascii="Times New Roman" w:eastAsia="Times New Roman" w:hAnsi="Times New Roman" w:cs="Times New Roman"/>
          <w:lang w:bidi="en-GB"/>
        </w:rPr>
        <w:t xml:space="preserve">families </w:t>
      </w:r>
      <w:r w:rsidR="00C50281">
        <w:rPr>
          <w:rStyle w:val="normaltextrun"/>
          <w:rFonts w:ascii="Times New Roman" w:eastAsia="Times New Roman" w:hAnsi="Times New Roman" w:cs="Times New Roman"/>
          <w:lang w:bidi="en-GB"/>
        </w:rPr>
        <w:t>hav</w:t>
      </w:r>
      <w:r w:rsidR="000B12CD">
        <w:rPr>
          <w:rStyle w:val="normaltextrun"/>
          <w:rFonts w:ascii="Times New Roman" w:eastAsia="Times New Roman" w:hAnsi="Times New Roman" w:cs="Times New Roman"/>
          <w:lang w:bidi="en-GB"/>
        </w:rPr>
        <w:t>ing</w:t>
      </w:r>
      <w:r w:rsidR="00D87A1D">
        <w:rPr>
          <w:rStyle w:val="normaltextrun"/>
          <w:rFonts w:ascii="Times New Roman" w:eastAsia="Times New Roman" w:hAnsi="Times New Roman" w:cs="Times New Roman"/>
          <w:lang w:bidi="en-GB"/>
        </w:rPr>
        <w:t xml:space="preserve"> </w:t>
      </w:r>
      <w:r w:rsidR="006B5546">
        <w:rPr>
          <w:rStyle w:val="normaltextrun"/>
          <w:rFonts w:ascii="Times New Roman" w:eastAsia="Times New Roman" w:hAnsi="Times New Roman" w:cs="Times New Roman"/>
          <w:lang w:bidi="en-GB"/>
        </w:rPr>
        <w:t>considerable</w:t>
      </w:r>
      <w:r w:rsidR="00D87A1D">
        <w:rPr>
          <w:rStyle w:val="normaltextrun"/>
          <w:rFonts w:ascii="Times New Roman" w:eastAsia="Times New Roman" w:hAnsi="Times New Roman" w:cs="Times New Roman"/>
          <w:lang w:bidi="en-GB"/>
        </w:rPr>
        <w:t xml:space="preserve"> challenges</w:t>
      </w:r>
      <w:r w:rsidR="007E6038" w:rsidRPr="000A060E">
        <w:rPr>
          <w:rStyle w:val="normaltextrun"/>
          <w:rFonts w:ascii="Times New Roman" w:eastAsia="Times New Roman" w:hAnsi="Times New Roman" w:cs="Times New Roman"/>
          <w:lang w:bidi="en-GB"/>
        </w:rPr>
        <w:t xml:space="preserve">. </w:t>
      </w:r>
      <w:r w:rsidR="00B925AE">
        <w:rPr>
          <w:rStyle w:val="normaltextrun"/>
          <w:rFonts w:ascii="Times New Roman" w:eastAsia="Times New Roman" w:hAnsi="Times New Roman" w:cs="Times New Roman"/>
          <w:lang w:bidi="en-GB"/>
        </w:rPr>
        <w:t>O</w:t>
      </w:r>
      <w:r w:rsidR="00B925AE" w:rsidRPr="000A060E">
        <w:rPr>
          <w:rStyle w:val="normaltextrun"/>
          <w:rFonts w:ascii="Times New Roman" w:eastAsia="Times New Roman" w:hAnsi="Times New Roman" w:cs="Times New Roman"/>
          <w:lang w:bidi="en-GB"/>
        </w:rPr>
        <w:t>ver time</w:t>
      </w:r>
      <w:r w:rsidR="00B925AE">
        <w:rPr>
          <w:rStyle w:val="normaltextrun"/>
          <w:rFonts w:ascii="Times New Roman" w:eastAsia="Times New Roman" w:hAnsi="Times New Roman" w:cs="Times New Roman"/>
          <w:lang w:bidi="en-GB"/>
        </w:rPr>
        <w:t>,</w:t>
      </w:r>
      <w:r w:rsidR="00B925AE" w:rsidRPr="000A060E">
        <w:rPr>
          <w:rStyle w:val="normaltextrun"/>
          <w:rFonts w:ascii="Times New Roman" w:eastAsia="Times New Roman" w:hAnsi="Times New Roman" w:cs="Times New Roman"/>
          <w:lang w:bidi="en-GB"/>
        </w:rPr>
        <w:t xml:space="preserve"> </w:t>
      </w:r>
      <w:r w:rsidR="00B925AE">
        <w:rPr>
          <w:rStyle w:val="normaltextrun"/>
          <w:rFonts w:ascii="Times New Roman" w:eastAsia="Times New Roman" w:hAnsi="Times New Roman" w:cs="Times New Roman"/>
          <w:lang w:bidi="en-GB"/>
        </w:rPr>
        <w:t>t</w:t>
      </w:r>
      <w:r w:rsidR="007E6038" w:rsidRPr="000A060E">
        <w:rPr>
          <w:rStyle w:val="normaltextrun"/>
          <w:rFonts w:ascii="Times New Roman" w:eastAsia="Times New Roman" w:hAnsi="Times New Roman" w:cs="Times New Roman"/>
          <w:lang w:bidi="en-GB"/>
        </w:rPr>
        <w:t xml:space="preserve">his can </w:t>
      </w:r>
      <w:r w:rsidR="00C1781E">
        <w:rPr>
          <w:rStyle w:val="normaltextrun"/>
          <w:rFonts w:ascii="Times New Roman" w:eastAsia="Times New Roman" w:hAnsi="Times New Roman" w:cs="Times New Roman"/>
          <w:lang w:bidi="en-GB"/>
        </w:rPr>
        <w:t xml:space="preserve">result in </w:t>
      </w:r>
      <w:r w:rsidR="007E6038" w:rsidRPr="000A060E">
        <w:rPr>
          <w:rStyle w:val="normaltextrun"/>
          <w:rFonts w:ascii="Times New Roman" w:eastAsia="Times New Roman" w:hAnsi="Times New Roman" w:cs="Times New Roman"/>
          <w:lang w:bidi="en-GB"/>
        </w:rPr>
        <w:t xml:space="preserve">children developing complex problems, </w:t>
      </w:r>
      <w:r w:rsidR="00B60D8A">
        <w:rPr>
          <w:rStyle w:val="normaltextrun"/>
          <w:rFonts w:ascii="Times New Roman" w:eastAsia="Times New Roman" w:hAnsi="Times New Roman" w:cs="Times New Roman"/>
          <w:lang w:bidi="en-GB"/>
        </w:rPr>
        <w:t xml:space="preserve">even </w:t>
      </w:r>
      <w:r w:rsidR="007D6B48">
        <w:rPr>
          <w:rStyle w:val="normaltextrun"/>
          <w:rFonts w:ascii="Times New Roman" w:eastAsia="Times New Roman" w:hAnsi="Times New Roman" w:cs="Times New Roman"/>
          <w:lang w:bidi="en-GB"/>
        </w:rPr>
        <w:t xml:space="preserve">when the family </w:t>
      </w:r>
      <w:r w:rsidR="000E6805">
        <w:rPr>
          <w:rStyle w:val="normaltextrun"/>
          <w:rFonts w:ascii="Times New Roman" w:eastAsia="Times New Roman" w:hAnsi="Times New Roman" w:cs="Times New Roman"/>
          <w:lang w:bidi="en-GB"/>
        </w:rPr>
        <w:t>is</w:t>
      </w:r>
      <w:r w:rsidR="00B60D8A">
        <w:rPr>
          <w:rStyle w:val="normaltextrun"/>
          <w:rFonts w:ascii="Times New Roman" w:eastAsia="Times New Roman" w:hAnsi="Times New Roman" w:cs="Times New Roman"/>
          <w:lang w:bidi="en-GB"/>
        </w:rPr>
        <w:t xml:space="preserve"> support</w:t>
      </w:r>
      <w:r w:rsidR="007D6B48">
        <w:rPr>
          <w:rStyle w:val="normaltextrun"/>
          <w:rFonts w:ascii="Times New Roman" w:eastAsia="Times New Roman" w:hAnsi="Times New Roman" w:cs="Times New Roman"/>
          <w:lang w:bidi="en-GB"/>
        </w:rPr>
        <w:t xml:space="preserve">ed by </w:t>
      </w:r>
      <w:r w:rsidR="007E6038" w:rsidRPr="000A060E">
        <w:rPr>
          <w:rStyle w:val="normaltextrun"/>
          <w:rFonts w:ascii="Times New Roman" w:eastAsia="Times New Roman" w:hAnsi="Times New Roman" w:cs="Times New Roman"/>
          <w:lang w:bidi="en-GB"/>
        </w:rPr>
        <w:t xml:space="preserve">the child welfare services. The Ombudsperson for Children has recommended that the Ministry regulates </w:t>
      </w:r>
      <w:r w:rsidR="004F2418">
        <w:rPr>
          <w:rStyle w:val="normaltextrun"/>
          <w:rFonts w:ascii="Times New Roman" w:eastAsia="Times New Roman" w:hAnsi="Times New Roman" w:cs="Times New Roman"/>
          <w:lang w:bidi="en-GB"/>
        </w:rPr>
        <w:t>what</w:t>
      </w:r>
      <w:r w:rsidR="007E6038" w:rsidRPr="000A060E">
        <w:rPr>
          <w:rStyle w:val="normaltextrun"/>
          <w:rFonts w:ascii="Times New Roman" w:eastAsia="Times New Roman" w:hAnsi="Times New Roman" w:cs="Times New Roman"/>
          <w:lang w:bidi="en-GB"/>
        </w:rPr>
        <w:t xml:space="preserve"> measures </w:t>
      </w:r>
      <w:r w:rsidR="00D74CEE">
        <w:rPr>
          <w:rStyle w:val="normaltextrun"/>
          <w:rFonts w:ascii="Times New Roman" w:eastAsia="Times New Roman" w:hAnsi="Times New Roman" w:cs="Times New Roman"/>
          <w:lang w:bidi="en-GB"/>
        </w:rPr>
        <w:t>for assista</w:t>
      </w:r>
      <w:r w:rsidR="002D609F">
        <w:rPr>
          <w:rStyle w:val="normaltextrun"/>
          <w:rFonts w:ascii="Times New Roman" w:eastAsia="Times New Roman" w:hAnsi="Times New Roman" w:cs="Times New Roman"/>
          <w:lang w:bidi="en-GB"/>
        </w:rPr>
        <w:t xml:space="preserve">nce to families </w:t>
      </w:r>
      <w:r w:rsidR="007E6038" w:rsidRPr="000A060E">
        <w:rPr>
          <w:rStyle w:val="normaltextrun"/>
          <w:rFonts w:ascii="Times New Roman" w:eastAsia="Times New Roman" w:hAnsi="Times New Roman" w:cs="Times New Roman"/>
          <w:lang w:bidi="en-GB"/>
        </w:rPr>
        <w:t>the municipalities</w:t>
      </w:r>
      <w:r w:rsidR="004F2418">
        <w:rPr>
          <w:rStyle w:val="normaltextrun"/>
          <w:rFonts w:ascii="Times New Roman" w:eastAsia="Times New Roman" w:hAnsi="Times New Roman" w:cs="Times New Roman"/>
          <w:lang w:bidi="en-GB"/>
        </w:rPr>
        <w:t xml:space="preserve"> are required</w:t>
      </w:r>
      <w:r w:rsidR="007E6038" w:rsidRPr="000A060E">
        <w:rPr>
          <w:rStyle w:val="normaltextrun"/>
          <w:rFonts w:ascii="Times New Roman" w:eastAsia="Times New Roman" w:hAnsi="Times New Roman" w:cs="Times New Roman"/>
          <w:lang w:bidi="en-GB"/>
        </w:rPr>
        <w:t xml:space="preserve"> </w:t>
      </w:r>
      <w:r w:rsidR="00D62056">
        <w:rPr>
          <w:rStyle w:val="normaltextrun"/>
          <w:rFonts w:ascii="Times New Roman" w:eastAsia="Times New Roman" w:hAnsi="Times New Roman" w:cs="Times New Roman"/>
          <w:lang w:bidi="en-GB"/>
        </w:rPr>
        <w:t xml:space="preserve">to </w:t>
      </w:r>
      <w:r w:rsidR="007269C7">
        <w:rPr>
          <w:rStyle w:val="normaltextrun"/>
          <w:rFonts w:ascii="Times New Roman" w:eastAsia="Times New Roman" w:hAnsi="Times New Roman" w:cs="Times New Roman"/>
          <w:lang w:bidi="en-GB"/>
        </w:rPr>
        <w:t>offer</w:t>
      </w:r>
      <w:r w:rsidR="00D62056">
        <w:rPr>
          <w:rStyle w:val="normaltextrun"/>
          <w:rFonts w:ascii="Times New Roman" w:eastAsia="Times New Roman" w:hAnsi="Times New Roman" w:cs="Times New Roman"/>
          <w:lang w:bidi="en-GB"/>
        </w:rPr>
        <w:t xml:space="preserve">. </w:t>
      </w:r>
      <w:r w:rsidR="00D05F97">
        <w:rPr>
          <w:rStyle w:val="normaltextrun"/>
          <w:rFonts w:ascii="Times New Roman" w:eastAsia="Times New Roman" w:hAnsi="Times New Roman" w:cs="Times New Roman"/>
          <w:lang w:bidi="en-GB"/>
        </w:rPr>
        <w:t xml:space="preserve"> </w:t>
      </w:r>
    </w:p>
    <w:p w14:paraId="07FBC700" w14:textId="77777777" w:rsidR="007E6038" w:rsidRPr="000A060E" w:rsidRDefault="007E6038" w:rsidP="00A239F1">
      <w:pPr>
        <w:spacing w:after="0"/>
        <w:rPr>
          <w:rStyle w:val="normaltextrun"/>
          <w:rFonts w:ascii="Times New Roman" w:hAnsi="Times New Roman" w:cs="Times New Roman"/>
        </w:rPr>
      </w:pPr>
    </w:p>
    <w:p w14:paraId="4630C75C" w14:textId="52A46D0B" w:rsidR="007E6038" w:rsidRPr="000A060E" w:rsidRDefault="007E6038" w:rsidP="0010203F">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CE7861">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31500C1F" w14:textId="77777777" w:rsidR="007E6038" w:rsidRPr="000A060E" w:rsidRDefault="007E6038" w:rsidP="0010203F">
      <w:pPr>
        <w:spacing w:after="0"/>
        <w:rPr>
          <w:rFonts w:ascii="Times New Roman" w:hAnsi="Times New Roman" w:cs="Times New Roman"/>
          <w:u w:val="single"/>
        </w:rPr>
      </w:pPr>
    </w:p>
    <w:p w14:paraId="0FA005BD" w14:textId="4C8EFBD6" w:rsidR="007E6038" w:rsidRPr="000A060E" w:rsidRDefault="0090317C" w:rsidP="00704BE3">
      <w:pPr>
        <w:pStyle w:val="ListParagraph"/>
        <w:numPr>
          <w:ilvl w:val="0"/>
          <w:numId w:val="51"/>
        </w:numPr>
        <w:spacing w:after="0"/>
        <w:rPr>
          <w:rFonts w:ascii="Times New Roman" w:hAnsi="Times New Roman" w:cs="Times New Roman"/>
        </w:rPr>
      </w:pPr>
      <w:r>
        <w:rPr>
          <w:rFonts w:ascii="Times New Roman" w:eastAsia="Times New Roman" w:hAnsi="Times New Roman" w:cs="Times New Roman"/>
          <w:lang w:bidi="en-GB"/>
        </w:rPr>
        <w:t xml:space="preserve">Can </w:t>
      </w:r>
      <w:r w:rsidR="005742A0" w:rsidRPr="000A060E">
        <w:rPr>
          <w:rFonts w:ascii="Times New Roman" w:eastAsia="Times New Roman" w:hAnsi="Times New Roman" w:cs="Times New Roman"/>
          <w:lang w:bidi="en-GB"/>
        </w:rPr>
        <w:t xml:space="preserve">the </w:t>
      </w:r>
      <w:r w:rsidR="000C6CF1">
        <w:rPr>
          <w:rFonts w:ascii="Times New Roman" w:eastAsia="Times New Roman" w:hAnsi="Times New Roman" w:cs="Times New Roman"/>
          <w:lang w:bidi="en-GB"/>
        </w:rPr>
        <w:t>S</w:t>
      </w:r>
      <w:r w:rsidR="005742A0" w:rsidRPr="000A060E">
        <w:rPr>
          <w:rFonts w:ascii="Times New Roman" w:eastAsia="Times New Roman" w:hAnsi="Times New Roman" w:cs="Times New Roman"/>
          <w:lang w:bidi="en-GB"/>
        </w:rPr>
        <w:t xml:space="preserve">tate </w:t>
      </w:r>
      <w:r>
        <w:rPr>
          <w:rFonts w:ascii="Times New Roman" w:eastAsia="Times New Roman" w:hAnsi="Times New Roman" w:cs="Times New Roman"/>
          <w:lang w:bidi="en-GB"/>
        </w:rPr>
        <w:t>give</w:t>
      </w:r>
      <w:r w:rsidR="005742A0" w:rsidRPr="000A060E">
        <w:rPr>
          <w:rFonts w:ascii="Times New Roman" w:eastAsia="Times New Roman" w:hAnsi="Times New Roman" w:cs="Times New Roman"/>
          <w:lang w:bidi="en-GB"/>
        </w:rPr>
        <w:t xml:space="preserve"> an overview of which measures </w:t>
      </w:r>
      <w:r w:rsidR="00E704E2">
        <w:rPr>
          <w:rFonts w:ascii="Times New Roman" w:eastAsia="Times New Roman" w:hAnsi="Times New Roman" w:cs="Times New Roman"/>
          <w:lang w:bidi="en-GB"/>
        </w:rPr>
        <w:t>for assistan</w:t>
      </w:r>
      <w:r w:rsidR="00F4742E">
        <w:rPr>
          <w:rFonts w:ascii="Times New Roman" w:eastAsia="Times New Roman" w:hAnsi="Times New Roman" w:cs="Times New Roman"/>
          <w:lang w:bidi="en-GB"/>
        </w:rPr>
        <w:t xml:space="preserve">ce to families </w:t>
      </w:r>
      <w:r w:rsidR="0051367B">
        <w:rPr>
          <w:rFonts w:ascii="Times New Roman" w:eastAsia="Times New Roman" w:hAnsi="Times New Roman" w:cs="Times New Roman"/>
          <w:lang w:bidi="en-GB"/>
        </w:rPr>
        <w:t>t</w:t>
      </w:r>
      <w:r w:rsidR="005742A0" w:rsidRPr="000A060E">
        <w:rPr>
          <w:rFonts w:ascii="Times New Roman" w:eastAsia="Times New Roman" w:hAnsi="Times New Roman" w:cs="Times New Roman"/>
          <w:lang w:bidi="en-GB"/>
        </w:rPr>
        <w:t xml:space="preserve">he municipalities </w:t>
      </w:r>
      <w:r w:rsidR="0051367B">
        <w:rPr>
          <w:rFonts w:ascii="Times New Roman" w:eastAsia="Times New Roman" w:hAnsi="Times New Roman" w:cs="Times New Roman"/>
          <w:lang w:bidi="en-GB"/>
        </w:rPr>
        <w:t xml:space="preserve">have in place </w:t>
      </w:r>
      <w:r w:rsidR="005742A0" w:rsidRPr="000A060E">
        <w:rPr>
          <w:rFonts w:ascii="Times New Roman" w:eastAsia="Times New Roman" w:hAnsi="Times New Roman" w:cs="Times New Roman"/>
          <w:lang w:bidi="en-GB"/>
        </w:rPr>
        <w:t xml:space="preserve">and what effect </w:t>
      </w:r>
      <w:r>
        <w:rPr>
          <w:rFonts w:ascii="Times New Roman" w:eastAsia="Times New Roman" w:hAnsi="Times New Roman" w:cs="Times New Roman"/>
          <w:lang w:bidi="en-GB"/>
        </w:rPr>
        <w:t>these</w:t>
      </w:r>
      <w:r w:rsidR="005742A0" w:rsidRPr="000A060E">
        <w:rPr>
          <w:rFonts w:ascii="Times New Roman" w:eastAsia="Times New Roman" w:hAnsi="Times New Roman" w:cs="Times New Roman"/>
          <w:lang w:bidi="en-GB"/>
        </w:rPr>
        <w:t xml:space="preserve"> measures have? </w:t>
      </w:r>
    </w:p>
    <w:p w14:paraId="249B0BD4" w14:textId="2E3B9597" w:rsidR="007E6038" w:rsidRPr="000A060E" w:rsidRDefault="00BE7A80" w:rsidP="00A55674">
      <w:pPr>
        <w:pStyle w:val="paragraph"/>
        <w:numPr>
          <w:ilvl w:val="0"/>
          <w:numId w:val="51"/>
        </w:numPr>
        <w:spacing w:before="0" w:beforeAutospacing="0" w:after="0" w:afterAutospacing="0"/>
        <w:jc w:val="both"/>
        <w:textAlignment w:val="baseline"/>
        <w:rPr>
          <w:sz w:val="22"/>
          <w:szCs w:val="22"/>
        </w:rPr>
      </w:pPr>
      <w:r>
        <w:rPr>
          <w:rStyle w:val="normaltextrun"/>
          <w:sz w:val="22"/>
          <w:szCs w:val="22"/>
          <w:lang w:bidi="en-GB"/>
        </w:rPr>
        <w:t>How</w:t>
      </w:r>
      <w:r w:rsidR="00DF530E">
        <w:rPr>
          <w:rStyle w:val="normaltextrun"/>
          <w:sz w:val="22"/>
          <w:szCs w:val="22"/>
          <w:lang w:bidi="en-GB"/>
        </w:rPr>
        <w:t xml:space="preserve"> do</w:t>
      </w:r>
      <w:r w:rsidR="00A47146">
        <w:rPr>
          <w:rStyle w:val="normaltextrun"/>
          <w:sz w:val="22"/>
          <w:szCs w:val="22"/>
          <w:lang w:bidi="en-GB"/>
        </w:rPr>
        <w:t>es</w:t>
      </w:r>
      <w:r w:rsidR="007E6038" w:rsidRPr="000A060E">
        <w:rPr>
          <w:rStyle w:val="normaltextrun"/>
          <w:sz w:val="22"/>
          <w:szCs w:val="22"/>
          <w:lang w:bidi="en-GB"/>
        </w:rPr>
        <w:t xml:space="preserve"> the </w:t>
      </w:r>
      <w:r w:rsidR="000C6CF1">
        <w:rPr>
          <w:rStyle w:val="normaltextrun"/>
          <w:sz w:val="22"/>
          <w:szCs w:val="22"/>
          <w:lang w:bidi="en-GB"/>
        </w:rPr>
        <w:t>S</w:t>
      </w:r>
      <w:r w:rsidR="007E6038" w:rsidRPr="000A060E">
        <w:rPr>
          <w:rStyle w:val="normaltextrun"/>
          <w:sz w:val="22"/>
          <w:szCs w:val="22"/>
          <w:lang w:bidi="en-GB"/>
        </w:rPr>
        <w:t xml:space="preserve">tate </w:t>
      </w:r>
      <w:r w:rsidR="00DF530E">
        <w:rPr>
          <w:rStyle w:val="normaltextrun"/>
          <w:sz w:val="22"/>
          <w:szCs w:val="22"/>
          <w:lang w:bidi="en-GB"/>
        </w:rPr>
        <w:t>secure</w:t>
      </w:r>
      <w:r w:rsidR="007E6038" w:rsidRPr="000A060E">
        <w:rPr>
          <w:rStyle w:val="normaltextrun"/>
          <w:sz w:val="22"/>
          <w:szCs w:val="22"/>
          <w:lang w:bidi="en-GB"/>
        </w:rPr>
        <w:t xml:space="preserve"> that </w:t>
      </w:r>
      <w:r w:rsidR="00DF530E">
        <w:rPr>
          <w:rStyle w:val="normaltextrun"/>
          <w:sz w:val="22"/>
          <w:szCs w:val="22"/>
          <w:lang w:bidi="en-GB"/>
        </w:rPr>
        <w:t>all</w:t>
      </w:r>
      <w:r w:rsidR="007E6038" w:rsidRPr="000A060E">
        <w:rPr>
          <w:rStyle w:val="normaltextrun"/>
          <w:sz w:val="22"/>
          <w:szCs w:val="22"/>
          <w:lang w:bidi="en-GB"/>
        </w:rPr>
        <w:t xml:space="preserve"> child </w:t>
      </w:r>
      <w:r w:rsidR="0038189D">
        <w:rPr>
          <w:rStyle w:val="normaltextrun"/>
          <w:sz w:val="22"/>
          <w:szCs w:val="22"/>
          <w:lang w:bidi="en-GB"/>
        </w:rPr>
        <w:t>welfare</w:t>
      </w:r>
      <w:r w:rsidR="007E6038" w:rsidRPr="000A060E">
        <w:rPr>
          <w:rStyle w:val="normaltextrun"/>
          <w:sz w:val="22"/>
          <w:szCs w:val="22"/>
          <w:lang w:bidi="en-GB"/>
        </w:rPr>
        <w:t xml:space="preserve"> services </w:t>
      </w:r>
      <w:r w:rsidR="00365852">
        <w:rPr>
          <w:rStyle w:val="normaltextrun"/>
          <w:sz w:val="22"/>
          <w:szCs w:val="22"/>
          <w:lang w:bidi="en-GB"/>
        </w:rPr>
        <w:t>offer</w:t>
      </w:r>
      <w:r w:rsidR="007E6038" w:rsidRPr="000A060E">
        <w:rPr>
          <w:rStyle w:val="normaltextrun"/>
          <w:sz w:val="22"/>
          <w:szCs w:val="22"/>
          <w:lang w:bidi="en-GB"/>
        </w:rPr>
        <w:t xml:space="preserve"> measures </w:t>
      </w:r>
      <w:r w:rsidR="00016B32">
        <w:rPr>
          <w:rStyle w:val="normaltextrun"/>
          <w:sz w:val="22"/>
          <w:szCs w:val="22"/>
          <w:lang w:bidi="en-GB"/>
        </w:rPr>
        <w:t>for assistance to families</w:t>
      </w:r>
      <w:r w:rsidR="007E6038" w:rsidRPr="000A060E">
        <w:rPr>
          <w:rStyle w:val="normaltextrun"/>
          <w:sz w:val="22"/>
          <w:szCs w:val="22"/>
          <w:lang w:bidi="en-GB"/>
        </w:rPr>
        <w:t xml:space="preserve"> that are of a sufficient quality? </w:t>
      </w:r>
    </w:p>
    <w:p w14:paraId="3118D751" w14:textId="77777777" w:rsidR="007E6038" w:rsidRPr="000A060E" w:rsidRDefault="007E6038" w:rsidP="000E42F7">
      <w:pPr>
        <w:spacing w:after="0"/>
        <w:rPr>
          <w:rFonts w:ascii="Times New Roman" w:hAnsi="Times New Roman" w:cs="Times New Roman"/>
        </w:rPr>
      </w:pPr>
    </w:p>
    <w:p w14:paraId="00C98ABB" w14:textId="02606371" w:rsidR="007E6038" w:rsidRPr="000A060E" w:rsidRDefault="007E6038" w:rsidP="000E42F7">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The best interests of the child in child welfare cases </w:t>
      </w:r>
    </w:p>
    <w:p w14:paraId="4D151134" w14:textId="3478E521" w:rsidR="007E6038" w:rsidRPr="000A060E" w:rsidRDefault="007E6038" w:rsidP="000E42F7">
      <w:pPr>
        <w:spacing w:after="0"/>
        <w:rPr>
          <w:rFonts w:ascii="Times New Roman" w:hAnsi="Times New Roman" w:cs="Times New Roman"/>
        </w:rPr>
      </w:pPr>
      <w:r w:rsidRPr="000A060E">
        <w:rPr>
          <w:rFonts w:ascii="Times New Roman" w:eastAsia="Times New Roman" w:hAnsi="Times New Roman" w:cs="Times New Roman"/>
          <w:lang w:bidi="en-GB"/>
        </w:rPr>
        <w:t xml:space="preserve">Norway </w:t>
      </w:r>
      <w:r w:rsidR="000D3E55">
        <w:rPr>
          <w:rFonts w:ascii="Times New Roman" w:eastAsia="Times New Roman" w:hAnsi="Times New Roman" w:cs="Times New Roman"/>
          <w:lang w:bidi="en-GB"/>
        </w:rPr>
        <w:t xml:space="preserve">is working to follow up </w:t>
      </w:r>
      <w:r w:rsidR="004E5987">
        <w:rPr>
          <w:rFonts w:ascii="Times New Roman" w:eastAsia="Times New Roman" w:hAnsi="Times New Roman" w:cs="Times New Roman"/>
          <w:lang w:bidi="en-GB"/>
        </w:rPr>
        <w:t>on</w:t>
      </w:r>
      <w:r w:rsidRPr="000A060E">
        <w:rPr>
          <w:rFonts w:ascii="Times New Roman" w:eastAsia="Times New Roman" w:hAnsi="Times New Roman" w:cs="Times New Roman"/>
          <w:lang w:bidi="en-GB"/>
        </w:rPr>
        <w:t xml:space="preserve"> a number of </w:t>
      </w:r>
      <w:r w:rsidR="004E5987">
        <w:rPr>
          <w:rFonts w:ascii="Times New Roman" w:eastAsia="Times New Roman" w:hAnsi="Times New Roman" w:cs="Times New Roman"/>
          <w:lang w:bidi="en-GB"/>
        </w:rPr>
        <w:t>judgments</w:t>
      </w:r>
      <w:r w:rsidRPr="000A060E">
        <w:rPr>
          <w:rFonts w:ascii="Times New Roman" w:eastAsia="Times New Roman" w:hAnsi="Times New Roman" w:cs="Times New Roman"/>
          <w:lang w:bidi="en-GB"/>
        </w:rPr>
        <w:t xml:space="preserve"> </w:t>
      </w:r>
      <w:r w:rsidR="000D3E55">
        <w:rPr>
          <w:rFonts w:ascii="Times New Roman" w:eastAsia="Times New Roman" w:hAnsi="Times New Roman" w:cs="Times New Roman"/>
          <w:lang w:bidi="en-GB"/>
        </w:rPr>
        <w:t xml:space="preserve">from the </w:t>
      </w:r>
      <w:r w:rsidR="002C63E2">
        <w:rPr>
          <w:rFonts w:ascii="Times New Roman" w:eastAsia="Times New Roman" w:hAnsi="Times New Roman" w:cs="Times New Roman"/>
          <w:lang w:bidi="en-GB"/>
        </w:rPr>
        <w:t xml:space="preserve">ECHR </w:t>
      </w:r>
      <w:r w:rsidRPr="000A060E">
        <w:rPr>
          <w:rFonts w:ascii="Times New Roman" w:eastAsia="Times New Roman" w:hAnsi="Times New Roman" w:cs="Times New Roman"/>
          <w:lang w:bidi="en-GB"/>
        </w:rPr>
        <w:t>relating to child welfare.</w:t>
      </w:r>
      <w:r w:rsidRPr="000A060E">
        <w:rPr>
          <w:rStyle w:val="EndnoteReference"/>
          <w:rFonts w:ascii="Times New Roman" w:eastAsia="Times New Roman" w:hAnsi="Times New Roman" w:cs="Times New Roman"/>
          <w:lang w:bidi="en-GB"/>
        </w:rPr>
        <w:endnoteReference w:id="26"/>
      </w:r>
      <w:r w:rsidRPr="000A060E">
        <w:rPr>
          <w:rFonts w:ascii="Times New Roman" w:eastAsia="Times New Roman" w:hAnsi="Times New Roman" w:cs="Times New Roman"/>
          <w:lang w:bidi="en-GB"/>
        </w:rPr>
        <w:t xml:space="preserve"> The ECHR emphasises that the best interests of the child must be a </w:t>
      </w:r>
      <w:r w:rsidR="003A7094">
        <w:rPr>
          <w:rFonts w:ascii="Times New Roman" w:eastAsia="Times New Roman" w:hAnsi="Times New Roman" w:cs="Times New Roman"/>
          <w:lang w:bidi="en-GB"/>
        </w:rPr>
        <w:t>primary</w:t>
      </w:r>
      <w:r w:rsidRPr="000A060E">
        <w:rPr>
          <w:rFonts w:ascii="Times New Roman" w:eastAsia="Times New Roman" w:hAnsi="Times New Roman" w:cs="Times New Roman"/>
          <w:lang w:bidi="en-GB"/>
        </w:rPr>
        <w:t xml:space="preserve"> consideration in such cases.</w:t>
      </w:r>
      <w:r w:rsidRPr="000A060E">
        <w:rPr>
          <w:rStyle w:val="EndnoteReference"/>
          <w:rFonts w:ascii="Times New Roman" w:eastAsia="Times New Roman" w:hAnsi="Times New Roman" w:cs="Times New Roman"/>
          <w:lang w:bidi="en-GB"/>
        </w:rPr>
        <w:endnoteReference w:id="27"/>
      </w:r>
      <w:r w:rsidRPr="000A060E">
        <w:rPr>
          <w:rFonts w:ascii="Times New Roman" w:eastAsia="Times New Roman" w:hAnsi="Times New Roman" w:cs="Times New Roman"/>
          <w:lang w:bidi="en-GB"/>
        </w:rPr>
        <w:t xml:space="preserve"> </w:t>
      </w:r>
      <w:r w:rsidR="00D84BED">
        <w:rPr>
          <w:rFonts w:ascii="Times New Roman" w:eastAsia="Times New Roman" w:hAnsi="Times New Roman" w:cs="Times New Roman"/>
          <w:lang w:bidi="en-GB"/>
        </w:rPr>
        <w:t xml:space="preserve">Following the judgments from the ECHR, the </w:t>
      </w:r>
      <w:r w:rsidR="007A5BB8">
        <w:rPr>
          <w:rFonts w:ascii="Times New Roman" w:eastAsia="Times New Roman" w:hAnsi="Times New Roman" w:cs="Times New Roman"/>
          <w:lang w:bidi="en-GB"/>
        </w:rPr>
        <w:t>Norw</w:t>
      </w:r>
      <w:r w:rsidR="00441700">
        <w:rPr>
          <w:rFonts w:ascii="Times New Roman" w:eastAsia="Times New Roman" w:hAnsi="Times New Roman" w:cs="Times New Roman"/>
          <w:lang w:bidi="en-GB"/>
        </w:rPr>
        <w:t xml:space="preserve">egian </w:t>
      </w:r>
      <w:r w:rsidR="00D84BED">
        <w:rPr>
          <w:rFonts w:ascii="Times New Roman" w:eastAsia="Times New Roman" w:hAnsi="Times New Roman" w:cs="Times New Roman"/>
          <w:lang w:bidi="en-GB"/>
        </w:rPr>
        <w:t xml:space="preserve">Supreme Court has </w:t>
      </w:r>
      <w:r w:rsidR="00433FCD">
        <w:rPr>
          <w:rFonts w:ascii="Times New Roman" w:eastAsia="Times New Roman" w:hAnsi="Times New Roman" w:cs="Times New Roman"/>
          <w:lang w:bidi="en-GB"/>
        </w:rPr>
        <w:t>interpreted</w:t>
      </w:r>
      <w:r w:rsidR="00080052">
        <w:rPr>
          <w:rFonts w:ascii="Times New Roman" w:eastAsia="Times New Roman" w:hAnsi="Times New Roman" w:cs="Times New Roman"/>
          <w:lang w:bidi="en-GB"/>
        </w:rPr>
        <w:t xml:space="preserve"> the</w:t>
      </w:r>
      <w:r w:rsidR="00092691">
        <w:rPr>
          <w:rFonts w:ascii="Times New Roman" w:eastAsia="Times New Roman" w:hAnsi="Times New Roman" w:cs="Times New Roman"/>
          <w:lang w:bidi="en-GB"/>
        </w:rPr>
        <w:t xml:space="preserve"> rulings </w:t>
      </w:r>
      <w:r w:rsidR="00F36951">
        <w:rPr>
          <w:rFonts w:ascii="Times New Roman" w:eastAsia="Times New Roman" w:hAnsi="Times New Roman" w:cs="Times New Roman"/>
          <w:lang w:bidi="en-GB"/>
        </w:rPr>
        <w:t xml:space="preserve">into </w:t>
      </w:r>
      <w:r w:rsidR="00433FCD">
        <w:rPr>
          <w:rFonts w:ascii="Times New Roman" w:eastAsia="Times New Roman" w:hAnsi="Times New Roman" w:cs="Times New Roman"/>
          <w:lang w:bidi="en-GB"/>
        </w:rPr>
        <w:t xml:space="preserve">the </w:t>
      </w:r>
      <w:r w:rsidR="00B50322">
        <w:rPr>
          <w:rFonts w:ascii="Times New Roman" w:eastAsia="Times New Roman" w:hAnsi="Times New Roman" w:cs="Times New Roman"/>
          <w:lang w:bidi="en-GB"/>
        </w:rPr>
        <w:t>Norwegian context</w:t>
      </w:r>
      <w:r w:rsidRPr="000A060E">
        <w:rPr>
          <w:rFonts w:ascii="Times New Roman" w:eastAsia="Times New Roman" w:hAnsi="Times New Roman" w:cs="Times New Roman"/>
          <w:lang w:bidi="en-GB"/>
        </w:rPr>
        <w:t>.</w:t>
      </w:r>
      <w:r w:rsidRPr="000A060E">
        <w:rPr>
          <w:rStyle w:val="EndnoteReference"/>
          <w:rFonts w:ascii="Times New Roman" w:eastAsia="Times New Roman" w:hAnsi="Times New Roman" w:cs="Times New Roman"/>
          <w:lang w:bidi="en-GB"/>
        </w:rPr>
        <w:endnoteReference w:id="28"/>
      </w:r>
      <w:r w:rsidRPr="000A060E">
        <w:rPr>
          <w:rFonts w:ascii="Times New Roman" w:eastAsia="Times New Roman" w:hAnsi="Times New Roman" w:cs="Times New Roman"/>
          <w:lang w:bidi="en-GB"/>
        </w:rPr>
        <w:t xml:space="preserve"> The child welfare services have subsequently adapted their practice to facilitate more contact and better follow-up of biological parents </w:t>
      </w:r>
      <w:r w:rsidR="00756C07">
        <w:rPr>
          <w:rFonts w:ascii="Times New Roman" w:eastAsia="Times New Roman" w:hAnsi="Times New Roman" w:cs="Times New Roman"/>
          <w:lang w:bidi="en-GB"/>
        </w:rPr>
        <w:t xml:space="preserve">when a child </w:t>
      </w:r>
      <w:r w:rsidR="001C23F5">
        <w:rPr>
          <w:rFonts w:ascii="Times New Roman" w:eastAsia="Times New Roman" w:hAnsi="Times New Roman" w:cs="Times New Roman"/>
          <w:lang w:bidi="en-GB"/>
        </w:rPr>
        <w:t>is taken into alternative care</w:t>
      </w:r>
      <w:r w:rsidRPr="000A060E">
        <w:rPr>
          <w:rFonts w:ascii="Times New Roman" w:eastAsia="Times New Roman" w:hAnsi="Times New Roman" w:cs="Times New Roman"/>
          <w:lang w:bidi="en-GB"/>
        </w:rPr>
        <w:t xml:space="preserve">. </w:t>
      </w:r>
    </w:p>
    <w:p w14:paraId="3C41DB3F" w14:textId="77777777" w:rsidR="007E6038" w:rsidRPr="000A060E" w:rsidRDefault="007E6038" w:rsidP="000E42F7">
      <w:pPr>
        <w:spacing w:after="0"/>
        <w:rPr>
          <w:rFonts w:ascii="Times New Roman" w:hAnsi="Times New Roman" w:cs="Times New Roman"/>
        </w:rPr>
      </w:pPr>
      <w:r w:rsidRPr="000A060E">
        <w:rPr>
          <w:rFonts w:ascii="Times New Roman" w:eastAsia="Times New Roman" w:hAnsi="Times New Roman" w:cs="Times New Roman"/>
          <w:lang w:bidi="en-GB"/>
        </w:rPr>
        <w:t xml:space="preserve"> </w:t>
      </w:r>
    </w:p>
    <w:p w14:paraId="4584D42E" w14:textId="38E317F9" w:rsidR="007E6038" w:rsidRPr="000A060E" w:rsidRDefault="007E6038" w:rsidP="000E42F7">
      <w:pPr>
        <w:spacing w:after="0"/>
        <w:rPr>
          <w:rFonts w:ascii="Times New Roman" w:hAnsi="Times New Roman" w:cs="Times New Roman"/>
        </w:rPr>
      </w:pPr>
      <w:r w:rsidRPr="000A060E">
        <w:rPr>
          <w:rFonts w:ascii="Times New Roman" w:eastAsia="Times New Roman" w:hAnsi="Times New Roman" w:cs="Times New Roman"/>
          <w:lang w:bidi="en-GB"/>
        </w:rPr>
        <w:t xml:space="preserve">It is crucial that the best interest of the child is </w:t>
      </w:r>
      <w:r w:rsidR="001C58B0">
        <w:rPr>
          <w:rFonts w:ascii="Times New Roman" w:eastAsia="Times New Roman" w:hAnsi="Times New Roman" w:cs="Times New Roman"/>
          <w:lang w:bidi="en-GB"/>
        </w:rPr>
        <w:t xml:space="preserve">the primary </w:t>
      </w:r>
      <w:r w:rsidRPr="000A060E">
        <w:rPr>
          <w:rFonts w:ascii="Times New Roman" w:eastAsia="Times New Roman" w:hAnsi="Times New Roman" w:cs="Times New Roman"/>
          <w:lang w:bidi="en-GB"/>
        </w:rPr>
        <w:t>consideration in all decisions made in the child welfare services. Statistics from the last five years show that the number of care orders has fallen sharply, that biological parents are successful in the discharge of care order</w:t>
      </w:r>
      <w:r w:rsidR="00B26100">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in </w:t>
      </w:r>
      <w:r w:rsidR="00FC3DCA">
        <w:rPr>
          <w:rFonts w:ascii="Times New Roman" w:eastAsia="Times New Roman" w:hAnsi="Times New Roman" w:cs="Times New Roman"/>
          <w:lang w:bidi="en-GB"/>
        </w:rPr>
        <w:t>a higher number of</w:t>
      </w:r>
      <w:r w:rsidRPr="000A060E">
        <w:rPr>
          <w:rFonts w:ascii="Times New Roman" w:eastAsia="Times New Roman" w:hAnsi="Times New Roman" w:cs="Times New Roman"/>
          <w:lang w:bidi="en-GB"/>
        </w:rPr>
        <w:t xml:space="preserve"> cases and that the number of adoptions has decreased. </w:t>
      </w:r>
    </w:p>
    <w:p w14:paraId="1F77D419" w14:textId="77777777" w:rsidR="007E6038" w:rsidRPr="000A060E" w:rsidRDefault="007E6038" w:rsidP="000E42F7">
      <w:pPr>
        <w:spacing w:after="0"/>
        <w:rPr>
          <w:rFonts w:ascii="Times New Roman" w:hAnsi="Times New Roman" w:cs="Times New Roman"/>
        </w:rPr>
      </w:pPr>
    </w:p>
    <w:tbl>
      <w:tblPr>
        <w:tblStyle w:val="TableGrid"/>
        <w:tblW w:w="0" w:type="auto"/>
        <w:tblLook w:val="04A0" w:firstRow="1" w:lastRow="0" w:firstColumn="1" w:lastColumn="0" w:noHBand="0" w:noVBand="1"/>
      </w:tblPr>
      <w:tblGrid>
        <w:gridCol w:w="846"/>
        <w:gridCol w:w="2126"/>
        <w:gridCol w:w="1134"/>
        <w:gridCol w:w="1276"/>
        <w:gridCol w:w="1701"/>
      </w:tblGrid>
      <w:tr w:rsidR="007E6038" w:rsidRPr="000A060E" w14:paraId="47E3310A" w14:textId="77777777" w:rsidTr="008652B2">
        <w:tc>
          <w:tcPr>
            <w:tcW w:w="846" w:type="dxa"/>
          </w:tcPr>
          <w:p w14:paraId="0732346C" w14:textId="77777777" w:rsidR="007E6038" w:rsidRPr="000A060E" w:rsidRDefault="007E6038" w:rsidP="000E42F7">
            <w:pPr>
              <w:rPr>
                <w:rFonts w:ascii="Times New Roman" w:hAnsi="Times New Roman" w:cs="Times New Roman"/>
              </w:rPr>
            </w:pPr>
          </w:p>
        </w:tc>
        <w:tc>
          <w:tcPr>
            <w:tcW w:w="2126" w:type="dxa"/>
          </w:tcPr>
          <w:p w14:paraId="2C11C60A" w14:textId="77319076" w:rsidR="007E6038" w:rsidRPr="000A060E" w:rsidRDefault="007E6038" w:rsidP="000E42F7">
            <w:pPr>
              <w:rPr>
                <w:rFonts w:ascii="Times New Roman" w:hAnsi="Times New Roman" w:cs="Times New Roman"/>
              </w:rPr>
            </w:pPr>
            <w:r w:rsidRPr="000A060E">
              <w:rPr>
                <w:rFonts w:ascii="Times New Roman" w:eastAsia="Times New Roman" w:hAnsi="Times New Roman" w:cs="Times New Roman"/>
                <w:lang w:bidi="en-GB"/>
              </w:rPr>
              <w:t>Care orders</w:t>
            </w:r>
          </w:p>
        </w:tc>
        <w:tc>
          <w:tcPr>
            <w:tcW w:w="1134" w:type="dxa"/>
          </w:tcPr>
          <w:p w14:paraId="40E726F4" w14:textId="3D727D22" w:rsidR="007E6038" w:rsidRPr="000A060E" w:rsidRDefault="007E6038" w:rsidP="000E42F7">
            <w:pPr>
              <w:rPr>
                <w:rFonts w:ascii="Times New Roman" w:hAnsi="Times New Roman" w:cs="Times New Roman"/>
              </w:rPr>
            </w:pPr>
            <w:r w:rsidRPr="000A060E">
              <w:rPr>
                <w:rFonts w:ascii="Times New Roman" w:eastAsia="Times New Roman" w:hAnsi="Times New Roman" w:cs="Times New Roman"/>
                <w:lang w:bidi="en-GB"/>
              </w:rPr>
              <w:t>Adoption</w:t>
            </w:r>
          </w:p>
        </w:tc>
        <w:tc>
          <w:tcPr>
            <w:tcW w:w="1276" w:type="dxa"/>
          </w:tcPr>
          <w:p w14:paraId="7ECE36C1" w14:textId="0A74FBB6" w:rsidR="007E6038" w:rsidRPr="000A060E" w:rsidRDefault="007E6038" w:rsidP="000E42F7">
            <w:pPr>
              <w:rPr>
                <w:rFonts w:ascii="Times New Roman" w:hAnsi="Times New Roman" w:cs="Times New Roman"/>
              </w:rPr>
            </w:pPr>
            <w:r w:rsidRPr="000A060E">
              <w:rPr>
                <w:rFonts w:ascii="Times New Roman" w:eastAsia="Times New Roman" w:hAnsi="Times New Roman" w:cs="Times New Roman"/>
                <w:lang w:bidi="en-GB"/>
              </w:rPr>
              <w:t>Care order discharged</w:t>
            </w:r>
          </w:p>
        </w:tc>
        <w:tc>
          <w:tcPr>
            <w:tcW w:w="1701" w:type="dxa"/>
          </w:tcPr>
          <w:p w14:paraId="48177B54" w14:textId="29448543" w:rsidR="007E6038" w:rsidRPr="000A060E" w:rsidRDefault="007E6038" w:rsidP="000E42F7">
            <w:pPr>
              <w:rPr>
                <w:rFonts w:ascii="Times New Roman" w:hAnsi="Times New Roman" w:cs="Times New Roman"/>
              </w:rPr>
            </w:pPr>
            <w:r w:rsidRPr="000A060E">
              <w:rPr>
                <w:rFonts w:ascii="Times New Roman" w:eastAsia="Times New Roman" w:hAnsi="Times New Roman" w:cs="Times New Roman"/>
                <w:lang w:bidi="en-GB"/>
              </w:rPr>
              <w:t>Care order not discharged</w:t>
            </w:r>
          </w:p>
        </w:tc>
      </w:tr>
      <w:tr w:rsidR="007E6038" w:rsidRPr="000A060E" w14:paraId="032F7CDE" w14:textId="77777777" w:rsidTr="008652B2">
        <w:tc>
          <w:tcPr>
            <w:tcW w:w="846" w:type="dxa"/>
          </w:tcPr>
          <w:p w14:paraId="71DD1935" w14:textId="31745C8C"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2021</w:t>
            </w:r>
          </w:p>
        </w:tc>
        <w:tc>
          <w:tcPr>
            <w:tcW w:w="2126" w:type="dxa"/>
          </w:tcPr>
          <w:p w14:paraId="4A1CF885" w14:textId="580F3DB3"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410</w:t>
            </w:r>
          </w:p>
        </w:tc>
        <w:tc>
          <w:tcPr>
            <w:tcW w:w="1134" w:type="dxa"/>
          </w:tcPr>
          <w:p w14:paraId="5476E04E" w14:textId="5BBEE9DF"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29</w:t>
            </w:r>
          </w:p>
        </w:tc>
        <w:tc>
          <w:tcPr>
            <w:tcW w:w="1276" w:type="dxa"/>
          </w:tcPr>
          <w:p w14:paraId="6F87EFF1" w14:textId="461EF4CA"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224</w:t>
            </w:r>
          </w:p>
        </w:tc>
        <w:tc>
          <w:tcPr>
            <w:tcW w:w="1701" w:type="dxa"/>
          </w:tcPr>
          <w:p w14:paraId="4D0CE810" w14:textId="2CA1CEFD"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119</w:t>
            </w:r>
          </w:p>
        </w:tc>
      </w:tr>
      <w:tr w:rsidR="007E6038" w:rsidRPr="000A060E" w14:paraId="06A90E27" w14:textId="77777777" w:rsidTr="008652B2">
        <w:tc>
          <w:tcPr>
            <w:tcW w:w="846" w:type="dxa"/>
          </w:tcPr>
          <w:p w14:paraId="302B0759" w14:textId="20F05488"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2017</w:t>
            </w:r>
          </w:p>
        </w:tc>
        <w:tc>
          <w:tcPr>
            <w:tcW w:w="2126" w:type="dxa"/>
          </w:tcPr>
          <w:p w14:paraId="7DC5AE81" w14:textId="3EE7BBA6"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776</w:t>
            </w:r>
          </w:p>
        </w:tc>
        <w:tc>
          <w:tcPr>
            <w:tcW w:w="1134" w:type="dxa"/>
          </w:tcPr>
          <w:p w14:paraId="23C48E84" w14:textId="5B16ABC4"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72</w:t>
            </w:r>
          </w:p>
        </w:tc>
        <w:tc>
          <w:tcPr>
            <w:tcW w:w="1276" w:type="dxa"/>
          </w:tcPr>
          <w:p w14:paraId="469C16F9" w14:textId="0FC85D97"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173</w:t>
            </w:r>
          </w:p>
        </w:tc>
        <w:tc>
          <w:tcPr>
            <w:tcW w:w="1701" w:type="dxa"/>
          </w:tcPr>
          <w:p w14:paraId="6D2A310F" w14:textId="14BB261A" w:rsidR="007E6038" w:rsidRPr="000A060E" w:rsidRDefault="007E6038" w:rsidP="002F37CC">
            <w:pPr>
              <w:rPr>
                <w:rFonts w:ascii="Times New Roman" w:hAnsi="Times New Roman" w:cs="Times New Roman"/>
              </w:rPr>
            </w:pPr>
            <w:r w:rsidRPr="000A060E">
              <w:rPr>
                <w:rFonts w:ascii="Times New Roman" w:eastAsia="Times New Roman" w:hAnsi="Times New Roman" w:cs="Times New Roman"/>
                <w:lang w:bidi="en-GB"/>
              </w:rPr>
              <w:t>345</w:t>
            </w:r>
          </w:p>
        </w:tc>
      </w:tr>
    </w:tbl>
    <w:p w14:paraId="5083900C" w14:textId="77777777" w:rsidR="007E6038" w:rsidRPr="000A060E" w:rsidRDefault="007E6038" w:rsidP="000E42F7">
      <w:pPr>
        <w:spacing w:after="0"/>
        <w:rPr>
          <w:rFonts w:ascii="Times New Roman" w:hAnsi="Times New Roman" w:cs="Times New Roman"/>
        </w:rPr>
      </w:pPr>
    </w:p>
    <w:p w14:paraId="525026EB" w14:textId="1807624F" w:rsidR="007E6038" w:rsidRPr="000A060E" w:rsidRDefault="007E6038" w:rsidP="000E42F7">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w:t>
      </w:r>
      <w:r w:rsidR="000F654C" w:rsidRPr="000A060E">
        <w:rPr>
          <w:rFonts w:ascii="Times New Roman" w:eastAsia="Times New Roman" w:hAnsi="Times New Roman" w:cs="Times New Roman"/>
          <w:lang w:bidi="en-GB"/>
        </w:rPr>
        <w:t xml:space="preserve">has requested that the Ministry obtain knowledge that clarifies what this development </w:t>
      </w:r>
      <w:r w:rsidR="000F654C">
        <w:rPr>
          <w:rFonts w:ascii="Times New Roman" w:eastAsia="Times New Roman" w:hAnsi="Times New Roman" w:cs="Times New Roman"/>
          <w:lang w:bidi="en-GB"/>
        </w:rPr>
        <w:t>entails</w:t>
      </w:r>
      <w:r w:rsidR="000F654C" w:rsidRPr="000A060E">
        <w:rPr>
          <w:rFonts w:ascii="Times New Roman" w:eastAsia="Times New Roman" w:hAnsi="Times New Roman" w:cs="Times New Roman"/>
          <w:lang w:bidi="en-GB"/>
        </w:rPr>
        <w:t>.</w:t>
      </w:r>
      <w:r w:rsidR="000F654C">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The Ombudsperson is aware that visitation practices have changed following the judgements </w:t>
      </w:r>
      <w:r w:rsidR="00703BF2">
        <w:rPr>
          <w:rFonts w:ascii="Times New Roman" w:eastAsia="Times New Roman" w:hAnsi="Times New Roman" w:cs="Times New Roman"/>
          <w:lang w:bidi="en-GB"/>
        </w:rPr>
        <w:t xml:space="preserve">from </w:t>
      </w:r>
      <w:r w:rsidR="00FD6758">
        <w:rPr>
          <w:rFonts w:ascii="Times New Roman" w:eastAsia="Times New Roman" w:hAnsi="Times New Roman" w:cs="Times New Roman"/>
          <w:lang w:bidi="en-GB"/>
        </w:rPr>
        <w:t xml:space="preserve">the </w:t>
      </w:r>
      <w:r w:rsidR="00703BF2">
        <w:rPr>
          <w:rFonts w:ascii="Times New Roman" w:eastAsia="Times New Roman" w:hAnsi="Times New Roman" w:cs="Times New Roman"/>
          <w:lang w:bidi="en-GB"/>
        </w:rPr>
        <w:t>EC</w:t>
      </w:r>
      <w:r w:rsidR="00703BF2" w:rsidRPr="007763D1">
        <w:rPr>
          <w:rFonts w:ascii="Times New Roman" w:eastAsia="Times New Roman" w:hAnsi="Times New Roman" w:cs="Times New Roman"/>
          <w:lang w:bidi="en-GB"/>
        </w:rPr>
        <w:t>HR</w:t>
      </w:r>
      <w:r w:rsidRPr="000A060E">
        <w:rPr>
          <w:rFonts w:ascii="Times New Roman" w:eastAsia="Times New Roman" w:hAnsi="Times New Roman" w:cs="Times New Roman"/>
          <w:lang w:bidi="en-GB"/>
        </w:rPr>
        <w:t xml:space="preserve">, </w:t>
      </w:r>
      <w:r w:rsidRPr="0024560A">
        <w:rPr>
          <w:rFonts w:ascii="Times New Roman" w:eastAsia="Times New Roman" w:hAnsi="Times New Roman" w:cs="Times New Roman"/>
          <w:lang w:bidi="en-GB"/>
        </w:rPr>
        <w:t xml:space="preserve">and that the County Social Welfare Boards and courts </w:t>
      </w:r>
      <w:r w:rsidR="00CC7387" w:rsidRPr="007763D1">
        <w:rPr>
          <w:rFonts w:ascii="Times New Roman" w:eastAsia="Times New Roman" w:hAnsi="Times New Roman" w:cs="Times New Roman"/>
          <w:lang w:bidi="en-GB"/>
        </w:rPr>
        <w:t>grant</w:t>
      </w:r>
      <w:r w:rsidR="00717F25" w:rsidRPr="007763D1">
        <w:rPr>
          <w:rFonts w:ascii="Times New Roman" w:eastAsia="Times New Roman" w:hAnsi="Times New Roman" w:cs="Times New Roman"/>
          <w:lang w:bidi="en-GB"/>
        </w:rPr>
        <w:t xml:space="preserve"> parents more </w:t>
      </w:r>
      <w:r w:rsidR="000D319C" w:rsidRPr="007763D1">
        <w:rPr>
          <w:rFonts w:ascii="Times New Roman" w:eastAsia="Times New Roman" w:hAnsi="Times New Roman" w:cs="Times New Roman"/>
          <w:lang w:bidi="en-GB"/>
        </w:rPr>
        <w:t>visitation</w:t>
      </w:r>
      <w:r w:rsidR="00EB7054" w:rsidRPr="007763D1">
        <w:rPr>
          <w:rFonts w:ascii="Times New Roman" w:eastAsia="Times New Roman" w:hAnsi="Times New Roman" w:cs="Times New Roman"/>
          <w:lang w:bidi="en-GB"/>
        </w:rPr>
        <w:t>.</w:t>
      </w:r>
      <w:r w:rsidRPr="007763D1">
        <w:rPr>
          <w:rFonts w:ascii="Times New Roman" w:eastAsia="Times New Roman" w:hAnsi="Times New Roman" w:cs="Times New Roman"/>
          <w:lang w:bidi="en-GB"/>
        </w:rPr>
        <w:t xml:space="preserve"> </w:t>
      </w:r>
      <w:r w:rsidR="00EC15FF" w:rsidRPr="007763D1">
        <w:rPr>
          <w:rFonts w:ascii="Times New Roman" w:eastAsia="Times New Roman" w:hAnsi="Times New Roman" w:cs="Times New Roman"/>
          <w:lang w:bidi="en-GB"/>
        </w:rPr>
        <w:t>Moreover, r</w:t>
      </w:r>
      <w:r w:rsidRPr="009D00CA">
        <w:rPr>
          <w:rFonts w:ascii="Times New Roman" w:eastAsia="Times New Roman" w:hAnsi="Times New Roman" w:cs="Times New Roman"/>
          <w:lang w:bidi="en-GB"/>
        </w:rPr>
        <w:t xml:space="preserve">esearch </w:t>
      </w:r>
      <w:r w:rsidRPr="007763D1">
        <w:rPr>
          <w:rFonts w:ascii="Times New Roman" w:eastAsia="Times New Roman" w:hAnsi="Times New Roman" w:cs="Times New Roman"/>
          <w:lang w:bidi="en-GB"/>
        </w:rPr>
        <w:t>show</w:t>
      </w:r>
      <w:r w:rsidRPr="009D00CA">
        <w:rPr>
          <w:rFonts w:ascii="Times New Roman" w:eastAsia="Times New Roman" w:hAnsi="Times New Roman" w:cs="Times New Roman"/>
          <w:lang w:bidi="en-GB"/>
        </w:rPr>
        <w:t xml:space="preserve"> that neither the County Social Welfare Boards nor the </w:t>
      </w:r>
      <w:r w:rsidRPr="007763D1">
        <w:rPr>
          <w:rFonts w:ascii="Times New Roman" w:eastAsia="Times New Roman" w:hAnsi="Times New Roman" w:cs="Times New Roman"/>
          <w:lang w:bidi="en-GB"/>
        </w:rPr>
        <w:t>courts</w:t>
      </w:r>
      <w:r w:rsidR="0086598B" w:rsidRPr="007763D1">
        <w:rPr>
          <w:rFonts w:ascii="Times New Roman" w:eastAsia="Times New Roman" w:hAnsi="Times New Roman" w:cs="Times New Roman"/>
          <w:lang w:bidi="en-GB"/>
        </w:rPr>
        <w:t xml:space="preserve"> mak</w:t>
      </w:r>
      <w:r w:rsidR="00EA159D" w:rsidRPr="007763D1">
        <w:rPr>
          <w:rFonts w:ascii="Times New Roman" w:eastAsia="Times New Roman" w:hAnsi="Times New Roman" w:cs="Times New Roman"/>
          <w:lang w:bidi="en-GB"/>
        </w:rPr>
        <w:t>e</w:t>
      </w:r>
      <w:r w:rsidR="0086598B" w:rsidRPr="009D00CA">
        <w:rPr>
          <w:rFonts w:ascii="Times New Roman" w:eastAsia="Times New Roman" w:hAnsi="Times New Roman" w:cs="Times New Roman"/>
          <w:lang w:bidi="en-GB"/>
        </w:rPr>
        <w:t xml:space="preserve"> </w:t>
      </w:r>
      <w:r w:rsidR="003236F1">
        <w:rPr>
          <w:rFonts w:ascii="Times New Roman" w:eastAsia="Times New Roman" w:hAnsi="Times New Roman" w:cs="Times New Roman"/>
          <w:lang w:bidi="en-GB"/>
        </w:rPr>
        <w:t>adequate</w:t>
      </w:r>
      <w:r w:rsidR="00071E10" w:rsidRPr="007763D1">
        <w:rPr>
          <w:rFonts w:ascii="Times New Roman" w:eastAsia="Times New Roman" w:hAnsi="Times New Roman" w:cs="Times New Roman"/>
          <w:lang w:bidi="en-GB"/>
        </w:rPr>
        <w:t xml:space="preserve"> assessments </w:t>
      </w:r>
      <w:r w:rsidR="002C6FEE" w:rsidRPr="007763D1">
        <w:rPr>
          <w:rFonts w:ascii="Times New Roman" w:eastAsia="Times New Roman" w:hAnsi="Times New Roman" w:cs="Times New Roman"/>
          <w:lang w:bidi="en-GB"/>
        </w:rPr>
        <w:t xml:space="preserve">on whether the aim of reunification shall be </w:t>
      </w:r>
      <w:r w:rsidR="008F218E" w:rsidRPr="007763D1">
        <w:rPr>
          <w:rFonts w:ascii="Times New Roman" w:eastAsia="Times New Roman" w:hAnsi="Times New Roman" w:cs="Times New Roman"/>
          <w:lang w:bidi="en-GB"/>
        </w:rPr>
        <w:t xml:space="preserve">waived </w:t>
      </w:r>
      <w:r w:rsidR="0097621E">
        <w:rPr>
          <w:rFonts w:ascii="Times New Roman" w:eastAsia="Times New Roman" w:hAnsi="Times New Roman" w:cs="Times New Roman"/>
          <w:lang w:bidi="en-GB"/>
        </w:rPr>
        <w:t>when children are taken into alternative care</w:t>
      </w:r>
      <w:r w:rsidRPr="009D00CA">
        <w:rPr>
          <w:rFonts w:ascii="Times New Roman" w:eastAsia="Times New Roman" w:hAnsi="Times New Roman" w:cs="Times New Roman"/>
          <w:lang w:bidi="en-GB"/>
        </w:rPr>
        <w:t>.</w:t>
      </w:r>
      <w:r w:rsidRPr="009D00CA">
        <w:rPr>
          <w:rStyle w:val="EndnoteReference"/>
          <w:rFonts w:ascii="Times New Roman" w:eastAsia="Times New Roman" w:hAnsi="Times New Roman" w:cs="Times New Roman"/>
          <w:lang w:bidi="en-GB"/>
        </w:rPr>
        <w:endnoteReference w:id="29"/>
      </w:r>
      <w:r w:rsidRPr="000A060E">
        <w:rPr>
          <w:rFonts w:ascii="Times New Roman" w:eastAsia="Times New Roman" w:hAnsi="Times New Roman" w:cs="Times New Roman"/>
          <w:lang w:bidi="en-GB"/>
        </w:rPr>
        <w:t xml:space="preserve"> </w:t>
      </w:r>
      <w:r w:rsidRPr="00CB5B6B">
        <w:rPr>
          <w:rFonts w:ascii="Times New Roman" w:eastAsia="Times New Roman" w:hAnsi="Times New Roman" w:cs="Times New Roman"/>
          <w:lang w:bidi="en-GB"/>
        </w:rPr>
        <w:t xml:space="preserve">The Ombudsperson is concerned whether individual assessments on the best interests of the child </w:t>
      </w:r>
      <w:r w:rsidR="006D02C1">
        <w:rPr>
          <w:rFonts w:ascii="Times New Roman" w:eastAsia="Times New Roman" w:hAnsi="Times New Roman" w:cs="Times New Roman"/>
          <w:lang w:bidi="en-GB"/>
        </w:rPr>
        <w:t xml:space="preserve">in these cases </w:t>
      </w:r>
      <w:r w:rsidRPr="00F62302">
        <w:rPr>
          <w:rFonts w:ascii="Times New Roman" w:eastAsia="Times New Roman" w:hAnsi="Times New Roman" w:cs="Times New Roman"/>
          <w:lang w:bidi="en-GB"/>
        </w:rPr>
        <w:t>are</w:t>
      </w:r>
      <w:r w:rsidR="002746FD" w:rsidRPr="00226E8E">
        <w:rPr>
          <w:rFonts w:ascii="Times New Roman" w:eastAsia="Times New Roman" w:hAnsi="Times New Roman" w:cs="Times New Roman"/>
          <w:lang w:bidi="en-GB"/>
        </w:rPr>
        <w:t xml:space="preserve"> satisfactory</w:t>
      </w:r>
      <w:r w:rsidRPr="00CB5B6B">
        <w:rPr>
          <w:rFonts w:ascii="Times New Roman" w:eastAsia="Times New Roman" w:hAnsi="Times New Roman" w:cs="Times New Roman"/>
          <w:lang w:bidi="en-GB"/>
        </w:rPr>
        <w:t>, and questions whether parents’ rights outweigh the interests of the child in certain cases.</w:t>
      </w:r>
      <w:r w:rsidRPr="000A060E">
        <w:rPr>
          <w:rFonts w:ascii="Times New Roman" w:eastAsia="Times New Roman" w:hAnsi="Times New Roman" w:cs="Times New Roman"/>
          <w:lang w:bidi="en-GB"/>
        </w:rPr>
        <w:t xml:space="preserve">  </w:t>
      </w:r>
    </w:p>
    <w:p w14:paraId="4774109D" w14:textId="77777777" w:rsidR="007E6038" w:rsidRPr="000A060E" w:rsidRDefault="007E6038" w:rsidP="000E42F7">
      <w:pPr>
        <w:spacing w:after="0"/>
        <w:rPr>
          <w:rFonts w:ascii="Times New Roman" w:hAnsi="Times New Roman" w:cs="Times New Roman"/>
        </w:rPr>
      </w:pPr>
    </w:p>
    <w:p w14:paraId="623A0EA0" w14:textId="4FA57B31" w:rsidR="007E6038" w:rsidRPr="00134993" w:rsidRDefault="004661B0" w:rsidP="000E42F7">
      <w:pPr>
        <w:spacing w:after="0"/>
        <w:rPr>
          <w:rFonts w:ascii="Times New Roman" w:eastAsia="Times New Roman" w:hAnsi="Times New Roman" w:cs="Times New Roman"/>
          <w:lang w:bidi="en-GB"/>
        </w:rPr>
      </w:pPr>
      <w:r>
        <w:rPr>
          <w:rFonts w:ascii="Times New Roman" w:eastAsia="Times New Roman" w:hAnsi="Times New Roman" w:cs="Times New Roman"/>
          <w:lang w:bidi="en-GB"/>
        </w:rPr>
        <w:t xml:space="preserve">It is imperative that </w:t>
      </w:r>
      <w:r w:rsidR="007E6038" w:rsidRPr="000A060E">
        <w:rPr>
          <w:rFonts w:ascii="Times New Roman" w:eastAsia="Times New Roman" w:hAnsi="Times New Roman" w:cs="Times New Roman"/>
          <w:lang w:bidi="en-GB"/>
        </w:rPr>
        <w:t>authorities monitor whether th</w:t>
      </w:r>
      <w:r w:rsidR="009E4358">
        <w:rPr>
          <w:rFonts w:ascii="Times New Roman" w:eastAsia="Times New Roman" w:hAnsi="Times New Roman" w:cs="Times New Roman"/>
          <w:lang w:bidi="en-GB"/>
        </w:rPr>
        <w:t>is</w:t>
      </w:r>
      <w:r>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development</w:t>
      </w:r>
      <w:r w:rsidR="007E6038" w:rsidRPr="000A060E" w:rsidDel="00197549">
        <w:rPr>
          <w:rFonts w:ascii="Times New Roman" w:eastAsia="Times New Roman" w:hAnsi="Times New Roman" w:cs="Times New Roman"/>
          <w:lang w:bidi="en-GB"/>
        </w:rPr>
        <w:t xml:space="preserve"> </w:t>
      </w:r>
      <w:r w:rsidR="00197549">
        <w:rPr>
          <w:rFonts w:ascii="Times New Roman" w:eastAsia="Times New Roman" w:hAnsi="Times New Roman" w:cs="Times New Roman"/>
          <w:lang w:bidi="en-GB"/>
        </w:rPr>
        <w:t>complies</w:t>
      </w:r>
      <w:r w:rsidR="00197549"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with the best interests of the child. </w:t>
      </w:r>
      <w:r w:rsidR="006170B2">
        <w:rPr>
          <w:rFonts w:ascii="Times New Roman" w:eastAsia="Times New Roman" w:hAnsi="Times New Roman" w:cs="Times New Roman"/>
          <w:lang w:bidi="en-GB"/>
        </w:rPr>
        <w:t xml:space="preserve">It is crucial that the State has sufficient knowledge about the underpinning reasons for this </w:t>
      </w:r>
      <w:r w:rsidR="0021448E">
        <w:rPr>
          <w:rFonts w:ascii="Times New Roman" w:eastAsia="Times New Roman" w:hAnsi="Times New Roman" w:cs="Times New Roman"/>
          <w:lang w:bidi="en-GB"/>
        </w:rPr>
        <w:t>development</w:t>
      </w:r>
      <w:r w:rsidR="00EE0CF0">
        <w:rPr>
          <w:rFonts w:ascii="Times New Roman" w:eastAsia="Times New Roman" w:hAnsi="Times New Roman" w:cs="Times New Roman"/>
          <w:lang w:bidi="en-GB"/>
        </w:rPr>
        <w:t xml:space="preserve">, in order to be able to identify whether </w:t>
      </w:r>
      <w:r w:rsidR="009E4358">
        <w:rPr>
          <w:rFonts w:ascii="Times New Roman" w:eastAsia="Times New Roman" w:hAnsi="Times New Roman" w:cs="Times New Roman"/>
          <w:lang w:bidi="en-GB"/>
        </w:rPr>
        <w:t>parents’</w:t>
      </w:r>
      <w:r w:rsidR="00FB2BF3">
        <w:rPr>
          <w:rFonts w:ascii="Times New Roman" w:eastAsia="Times New Roman" w:hAnsi="Times New Roman" w:cs="Times New Roman"/>
          <w:lang w:bidi="en-GB"/>
        </w:rPr>
        <w:t xml:space="preserve"> rights are safeguarded at the expense of the rights of the child</w:t>
      </w:r>
      <w:r w:rsidR="00211B76">
        <w:rPr>
          <w:rFonts w:ascii="Times New Roman" w:eastAsia="Times New Roman" w:hAnsi="Times New Roman" w:cs="Times New Roman"/>
          <w:lang w:bidi="en-GB"/>
        </w:rPr>
        <w:t>, and to issue targeted measures if necessary</w:t>
      </w:r>
      <w:r w:rsidR="0021448E">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w:t>
      </w:r>
    </w:p>
    <w:p w14:paraId="684FEA09" w14:textId="77777777" w:rsidR="007E6038" w:rsidRPr="000A060E" w:rsidRDefault="007E6038" w:rsidP="000E42F7">
      <w:pPr>
        <w:spacing w:after="0"/>
        <w:rPr>
          <w:rFonts w:ascii="Times New Roman" w:hAnsi="Times New Roman" w:cs="Times New Roman"/>
        </w:rPr>
      </w:pPr>
    </w:p>
    <w:p w14:paraId="5CD25A46" w14:textId="67543408" w:rsidR="007E6038" w:rsidRPr="000A060E" w:rsidRDefault="007E6038" w:rsidP="000E42F7">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CE7861">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0CDE04B4" w14:textId="77777777" w:rsidR="007E6038" w:rsidRPr="000A060E" w:rsidRDefault="007E6038" w:rsidP="000E42F7">
      <w:pPr>
        <w:spacing w:after="0"/>
        <w:rPr>
          <w:rStyle w:val="normaltextrun"/>
          <w:rFonts w:ascii="Times New Roman" w:hAnsi="Times New Roman" w:cs="Times New Roman"/>
          <w:u w:val="single"/>
        </w:rPr>
      </w:pPr>
    </w:p>
    <w:p w14:paraId="0D5084D2" w14:textId="0FCFDA31" w:rsidR="007E6038" w:rsidRPr="000A060E" w:rsidRDefault="007E6038" w:rsidP="0029465A">
      <w:pPr>
        <w:pStyle w:val="ListParagraph"/>
        <w:numPr>
          <w:ilvl w:val="0"/>
          <w:numId w:val="56"/>
        </w:numPr>
        <w:spacing w:after="0"/>
        <w:rPr>
          <w:rFonts w:ascii="Times New Roman" w:hAnsi="Times New Roman" w:cs="Times New Roman"/>
        </w:rPr>
      </w:pPr>
      <w:r w:rsidRPr="000A060E">
        <w:rPr>
          <w:rFonts w:ascii="Times New Roman" w:eastAsia="Times New Roman" w:hAnsi="Times New Roman" w:cs="Times New Roman"/>
          <w:lang w:bidi="en-GB"/>
        </w:rPr>
        <w:t xml:space="preserve">What knowledge does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have </w:t>
      </w:r>
      <w:r w:rsidR="0061399F">
        <w:rPr>
          <w:rFonts w:ascii="Times New Roman" w:eastAsia="Times New Roman" w:hAnsi="Times New Roman" w:cs="Times New Roman"/>
          <w:lang w:bidi="en-GB"/>
        </w:rPr>
        <w:t>on the</w:t>
      </w:r>
      <w:r w:rsidRPr="000A060E">
        <w:rPr>
          <w:rFonts w:ascii="Times New Roman" w:eastAsia="Times New Roman" w:hAnsi="Times New Roman" w:cs="Times New Roman"/>
          <w:lang w:bidi="en-GB"/>
        </w:rPr>
        <w:t xml:space="preserve"> development in the practices of the child welfare services regarding decisions </w:t>
      </w:r>
      <w:r w:rsidR="00AF0ACD">
        <w:rPr>
          <w:rFonts w:ascii="Times New Roman" w:eastAsia="Times New Roman" w:hAnsi="Times New Roman" w:cs="Times New Roman"/>
          <w:lang w:bidi="en-GB"/>
        </w:rPr>
        <w:t>i</w:t>
      </w:r>
      <w:r w:rsidRPr="000A060E">
        <w:rPr>
          <w:rFonts w:ascii="Times New Roman" w:eastAsia="Times New Roman" w:hAnsi="Times New Roman" w:cs="Times New Roman"/>
          <w:lang w:bidi="en-GB"/>
        </w:rPr>
        <w:t xml:space="preserve">n </w:t>
      </w:r>
      <w:r w:rsidR="00AF0ACD">
        <w:rPr>
          <w:rFonts w:ascii="Times New Roman" w:eastAsia="Times New Roman" w:hAnsi="Times New Roman" w:cs="Times New Roman"/>
          <w:lang w:bidi="en-GB"/>
        </w:rPr>
        <w:t xml:space="preserve">cases of </w:t>
      </w:r>
      <w:r w:rsidRPr="000A060E">
        <w:rPr>
          <w:rFonts w:ascii="Times New Roman" w:eastAsia="Times New Roman" w:hAnsi="Times New Roman" w:cs="Times New Roman"/>
          <w:lang w:bidi="en-GB"/>
        </w:rPr>
        <w:t xml:space="preserve">care orders, visitation, adoption, and the discharge of care orders where the child returns to their biological parents? </w:t>
      </w:r>
    </w:p>
    <w:p w14:paraId="71ADCFF2" w14:textId="0D56B497" w:rsidR="007E6038" w:rsidRPr="000A060E" w:rsidRDefault="007E6038" w:rsidP="0029465A">
      <w:pPr>
        <w:pStyle w:val="ListParagraph"/>
        <w:numPr>
          <w:ilvl w:val="0"/>
          <w:numId w:val="56"/>
        </w:numPr>
        <w:spacing w:after="0"/>
        <w:rPr>
          <w:rFonts w:ascii="Times New Roman" w:hAnsi="Times New Roman" w:cs="Times New Roman"/>
        </w:rPr>
      </w:pPr>
      <w:r w:rsidRPr="000A060E">
        <w:rPr>
          <w:rFonts w:ascii="Times New Roman" w:eastAsia="Times New Roman" w:hAnsi="Times New Roman" w:cs="Times New Roman"/>
          <w:lang w:bidi="en-GB"/>
        </w:rPr>
        <w:t xml:space="preserve">How has the </w:t>
      </w:r>
      <w:r w:rsidR="000C6C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assessed and implemented measures that ensure that such practices are in line with the principle of the best interests of the child and that this </w:t>
      </w:r>
      <w:r w:rsidR="00AA5E48">
        <w:rPr>
          <w:rFonts w:ascii="Times New Roman" w:eastAsia="Times New Roman" w:hAnsi="Times New Roman" w:cs="Times New Roman"/>
          <w:lang w:bidi="en-GB"/>
        </w:rPr>
        <w:t>principle</w:t>
      </w:r>
      <w:r w:rsidR="00F14BC8">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is </w:t>
      </w:r>
      <w:r w:rsidR="0061399F">
        <w:rPr>
          <w:rFonts w:ascii="Times New Roman" w:eastAsia="Times New Roman" w:hAnsi="Times New Roman" w:cs="Times New Roman"/>
          <w:lang w:bidi="en-GB"/>
        </w:rPr>
        <w:t xml:space="preserve">a primary </w:t>
      </w:r>
      <w:r w:rsidRPr="000A060E">
        <w:rPr>
          <w:rFonts w:ascii="Times New Roman" w:eastAsia="Times New Roman" w:hAnsi="Times New Roman" w:cs="Times New Roman"/>
          <w:lang w:bidi="en-GB"/>
        </w:rPr>
        <w:t>consideration?</w:t>
      </w:r>
    </w:p>
    <w:p w14:paraId="6E603526" w14:textId="77777777" w:rsidR="007E6038" w:rsidRPr="000A060E" w:rsidRDefault="007E6038" w:rsidP="000E42F7">
      <w:pPr>
        <w:spacing w:after="0"/>
        <w:rPr>
          <w:rFonts w:ascii="Times New Roman" w:hAnsi="Times New Roman" w:cs="Times New Roman"/>
        </w:rPr>
      </w:pPr>
    </w:p>
    <w:p w14:paraId="70AC9F8A" w14:textId="2B306B41" w:rsidR="007E6038" w:rsidRPr="000A060E" w:rsidRDefault="00A24789" w:rsidP="000E42F7">
      <w:pPr>
        <w:spacing w:after="0"/>
        <w:rPr>
          <w:rFonts w:ascii="Times New Roman" w:hAnsi="Times New Roman" w:cs="Times New Roman"/>
          <w:b/>
          <w:bCs/>
        </w:rPr>
      </w:pPr>
      <w:r>
        <w:rPr>
          <w:rFonts w:ascii="Times New Roman" w:eastAsia="Times New Roman" w:hAnsi="Times New Roman" w:cs="Times New Roman"/>
          <w:b/>
          <w:lang w:bidi="en-GB"/>
        </w:rPr>
        <w:t>Assess</w:t>
      </w:r>
      <w:r w:rsidR="00F057D5">
        <w:rPr>
          <w:rFonts w:ascii="Times New Roman" w:eastAsia="Times New Roman" w:hAnsi="Times New Roman" w:cs="Times New Roman"/>
          <w:b/>
          <w:lang w:bidi="en-GB"/>
        </w:rPr>
        <w:t>ments of</w:t>
      </w:r>
      <w:r w:rsidR="007E6038" w:rsidRPr="000A060E">
        <w:rPr>
          <w:rFonts w:ascii="Times New Roman" w:eastAsia="Times New Roman" w:hAnsi="Times New Roman" w:cs="Times New Roman"/>
          <w:b/>
          <w:lang w:bidi="en-GB"/>
        </w:rPr>
        <w:t xml:space="preserve"> the needs of children </w:t>
      </w:r>
      <w:r w:rsidR="00E27461">
        <w:rPr>
          <w:rFonts w:ascii="Times New Roman" w:eastAsia="Times New Roman" w:hAnsi="Times New Roman" w:cs="Times New Roman"/>
          <w:b/>
          <w:lang w:bidi="en-GB"/>
        </w:rPr>
        <w:t>moving</w:t>
      </w:r>
      <w:r w:rsidR="007E6038" w:rsidRPr="000A060E">
        <w:rPr>
          <w:rFonts w:ascii="Times New Roman" w:eastAsia="Times New Roman" w:hAnsi="Times New Roman" w:cs="Times New Roman"/>
          <w:b/>
          <w:lang w:bidi="en-GB"/>
        </w:rPr>
        <w:t xml:space="preserve"> into </w:t>
      </w:r>
      <w:r w:rsidR="00E27461">
        <w:rPr>
          <w:rFonts w:ascii="Times New Roman" w:eastAsia="Times New Roman" w:hAnsi="Times New Roman" w:cs="Times New Roman"/>
          <w:b/>
          <w:lang w:bidi="en-GB"/>
        </w:rPr>
        <w:t>alternative</w:t>
      </w:r>
      <w:r w:rsidR="007E6038" w:rsidRPr="000A060E">
        <w:rPr>
          <w:rFonts w:ascii="Times New Roman" w:eastAsia="Times New Roman" w:hAnsi="Times New Roman" w:cs="Times New Roman"/>
          <w:b/>
          <w:lang w:bidi="en-GB"/>
        </w:rPr>
        <w:t xml:space="preserve"> care </w:t>
      </w:r>
    </w:p>
    <w:p w14:paraId="621DCCF5" w14:textId="18BAF6CB" w:rsidR="007E6038" w:rsidRPr="000A060E" w:rsidRDefault="00E27461" w:rsidP="00FC5813">
      <w:pPr>
        <w:spacing w:after="0"/>
        <w:rPr>
          <w:rFonts w:ascii="Times New Roman" w:hAnsi="Times New Roman" w:cs="Times New Roman"/>
        </w:rPr>
      </w:pPr>
      <w:r>
        <w:rPr>
          <w:rFonts w:ascii="Times New Roman" w:eastAsia="Times New Roman" w:hAnsi="Times New Roman" w:cs="Times New Roman"/>
          <w:lang w:bidi="en-GB"/>
        </w:rPr>
        <w:t>C</w:t>
      </w:r>
      <w:r w:rsidR="007E6038" w:rsidRPr="000A060E">
        <w:rPr>
          <w:rFonts w:ascii="Times New Roman" w:eastAsia="Times New Roman" w:hAnsi="Times New Roman" w:cs="Times New Roman"/>
          <w:lang w:bidi="en-GB"/>
        </w:rPr>
        <w:t xml:space="preserve">hildren </w:t>
      </w:r>
      <w:r w:rsidR="005E7F61">
        <w:rPr>
          <w:rFonts w:ascii="Times New Roman" w:eastAsia="Times New Roman" w:hAnsi="Times New Roman" w:cs="Times New Roman"/>
          <w:lang w:bidi="en-GB"/>
        </w:rPr>
        <w:t>who live</w:t>
      </w:r>
      <w:r w:rsidR="005E7F61"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under state care are</w:t>
      </w:r>
      <w:r w:rsidR="005E7F61">
        <w:rPr>
          <w:rFonts w:ascii="Times New Roman" w:eastAsia="Times New Roman" w:hAnsi="Times New Roman" w:cs="Times New Roman"/>
          <w:lang w:bidi="en-GB"/>
        </w:rPr>
        <w:t xml:space="preserve"> too </w:t>
      </w:r>
      <w:r w:rsidR="00DD1774">
        <w:rPr>
          <w:rFonts w:ascii="Times New Roman" w:eastAsia="Times New Roman" w:hAnsi="Times New Roman" w:cs="Times New Roman"/>
          <w:lang w:bidi="en-GB"/>
        </w:rPr>
        <w:t>often</w:t>
      </w:r>
      <w:r w:rsidR="00CD4AE4">
        <w:rPr>
          <w:rFonts w:ascii="Times New Roman" w:eastAsia="Times New Roman" w:hAnsi="Times New Roman" w:cs="Times New Roman"/>
          <w:lang w:bidi="en-GB"/>
        </w:rPr>
        <w:t xml:space="preserve"> moved from one </w:t>
      </w:r>
      <w:r w:rsidR="005E63DD">
        <w:rPr>
          <w:rFonts w:ascii="Times New Roman" w:eastAsia="Times New Roman" w:hAnsi="Times New Roman" w:cs="Times New Roman"/>
          <w:lang w:bidi="en-GB"/>
        </w:rPr>
        <w:t xml:space="preserve">caregiver to </w:t>
      </w:r>
      <w:r w:rsidR="00B3724E">
        <w:rPr>
          <w:rFonts w:ascii="Times New Roman" w:eastAsia="Times New Roman" w:hAnsi="Times New Roman" w:cs="Times New Roman"/>
          <w:lang w:bidi="en-GB"/>
        </w:rPr>
        <w:t xml:space="preserve">the next </w:t>
      </w:r>
      <w:r w:rsidR="008E3ADB">
        <w:rPr>
          <w:rFonts w:ascii="Times New Roman" w:eastAsia="Times New Roman" w:hAnsi="Times New Roman" w:cs="Times New Roman"/>
          <w:lang w:bidi="en-GB"/>
        </w:rPr>
        <w:t xml:space="preserve">due to </w:t>
      </w:r>
      <w:r w:rsidR="00F53B07">
        <w:rPr>
          <w:rFonts w:ascii="Times New Roman" w:eastAsia="Times New Roman" w:hAnsi="Times New Roman" w:cs="Times New Roman"/>
          <w:lang w:bidi="en-GB"/>
        </w:rPr>
        <w:t>extra needs.</w:t>
      </w:r>
      <w:r w:rsidR="007E6038" w:rsidRPr="000A060E">
        <w:rPr>
          <w:rFonts w:ascii="Times New Roman" w:eastAsia="Times New Roman" w:hAnsi="Times New Roman" w:cs="Times New Roman"/>
          <w:lang w:bidi="en-GB"/>
        </w:rPr>
        <w:t xml:space="preserve"> This</w:t>
      </w:r>
      <w:r w:rsidR="00486611">
        <w:rPr>
          <w:rFonts w:ascii="Times New Roman" w:eastAsia="Times New Roman" w:hAnsi="Times New Roman" w:cs="Times New Roman"/>
          <w:lang w:bidi="en-GB"/>
        </w:rPr>
        <w:t xml:space="preserve"> indicates that </w:t>
      </w:r>
      <w:r w:rsidR="005E77DE">
        <w:rPr>
          <w:rFonts w:ascii="Times New Roman" w:eastAsia="Times New Roman" w:hAnsi="Times New Roman" w:cs="Times New Roman"/>
          <w:lang w:bidi="en-GB"/>
        </w:rPr>
        <w:t xml:space="preserve">the child’s needs are </w:t>
      </w:r>
      <w:r w:rsidR="006F0836">
        <w:rPr>
          <w:rFonts w:ascii="Times New Roman" w:eastAsia="Times New Roman" w:hAnsi="Times New Roman" w:cs="Times New Roman"/>
          <w:lang w:bidi="en-GB"/>
        </w:rPr>
        <w:t xml:space="preserve">not </w:t>
      </w:r>
      <w:r w:rsidR="00CA76AF">
        <w:rPr>
          <w:rFonts w:ascii="Times New Roman" w:eastAsia="Times New Roman" w:hAnsi="Times New Roman" w:cs="Times New Roman"/>
          <w:lang w:bidi="en-GB"/>
        </w:rPr>
        <w:t>adequate</w:t>
      </w:r>
      <w:r w:rsidR="00A50387">
        <w:rPr>
          <w:rFonts w:ascii="Times New Roman" w:eastAsia="Times New Roman" w:hAnsi="Times New Roman" w:cs="Times New Roman"/>
          <w:lang w:bidi="en-GB"/>
        </w:rPr>
        <w:t>ly</w:t>
      </w:r>
      <w:r w:rsidR="00CA76AF">
        <w:rPr>
          <w:rFonts w:ascii="Times New Roman" w:eastAsia="Times New Roman" w:hAnsi="Times New Roman" w:cs="Times New Roman"/>
          <w:lang w:bidi="en-GB"/>
        </w:rPr>
        <w:t xml:space="preserve"> </w:t>
      </w:r>
      <w:r w:rsidR="00AB3196">
        <w:rPr>
          <w:rFonts w:ascii="Times New Roman" w:eastAsia="Times New Roman" w:hAnsi="Times New Roman" w:cs="Times New Roman"/>
          <w:lang w:bidi="en-GB"/>
        </w:rPr>
        <w:t xml:space="preserve">matched </w:t>
      </w:r>
      <w:r w:rsidR="00F321E5">
        <w:rPr>
          <w:rFonts w:ascii="Times New Roman" w:eastAsia="Times New Roman" w:hAnsi="Times New Roman" w:cs="Times New Roman"/>
          <w:lang w:bidi="en-GB"/>
        </w:rPr>
        <w:t xml:space="preserve">with </w:t>
      </w:r>
      <w:r w:rsidR="00F5426D">
        <w:rPr>
          <w:rFonts w:ascii="Times New Roman" w:eastAsia="Times New Roman" w:hAnsi="Times New Roman" w:cs="Times New Roman"/>
          <w:lang w:bidi="en-GB"/>
        </w:rPr>
        <w:t xml:space="preserve">the alternative care </w:t>
      </w:r>
      <w:r w:rsidR="00CA76AF">
        <w:rPr>
          <w:rFonts w:ascii="Times New Roman" w:eastAsia="Times New Roman" w:hAnsi="Times New Roman" w:cs="Times New Roman"/>
          <w:lang w:bidi="en-GB"/>
        </w:rPr>
        <w:t>they are given</w:t>
      </w:r>
      <w:r w:rsidR="00767F89">
        <w:rPr>
          <w:rFonts w:ascii="Times New Roman" w:eastAsia="Times New Roman" w:hAnsi="Times New Roman" w:cs="Times New Roman"/>
          <w:lang w:bidi="en-GB"/>
        </w:rPr>
        <w:t xml:space="preserve"> either in foster</w:t>
      </w:r>
      <w:r w:rsidR="00F929FB">
        <w:rPr>
          <w:rFonts w:ascii="Times New Roman" w:eastAsia="Times New Roman" w:hAnsi="Times New Roman" w:cs="Times New Roman"/>
          <w:lang w:bidi="en-GB"/>
        </w:rPr>
        <w:t xml:space="preserve"> home or in institution</w:t>
      </w:r>
      <w:r w:rsidR="007E6038" w:rsidRPr="000A060E">
        <w:rPr>
          <w:rFonts w:ascii="Times New Roman" w:eastAsia="Times New Roman" w:hAnsi="Times New Roman" w:cs="Times New Roman"/>
          <w:lang w:bidi="en-GB"/>
        </w:rPr>
        <w:t xml:space="preserve">. The Ombudsperson for Children </w:t>
      </w:r>
      <w:r w:rsidR="004D755A">
        <w:rPr>
          <w:rFonts w:ascii="Times New Roman" w:eastAsia="Times New Roman" w:hAnsi="Times New Roman" w:cs="Times New Roman"/>
          <w:lang w:bidi="en-GB"/>
        </w:rPr>
        <w:t xml:space="preserve">has identified </w:t>
      </w:r>
      <w:r w:rsidR="007E6038" w:rsidRPr="000A060E">
        <w:rPr>
          <w:rFonts w:ascii="Times New Roman" w:eastAsia="Times New Roman" w:hAnsi="Times New Roman" w:cs="Times New Roman"/>
          <w:lang w:bidi="en-GB"/>
        </w:rPr>
        <w:t>three important prerequisites for success</w:t>
      </w:r>
      <w:r w:rsidR="004D755A">
        <w:rPr>
          <w:rFonts w:ascii="Times New Roman" w:eastAsia="Times New Roman" w:hAnsi="Times New Roman" w:cs="Times New Roman"/>
          <w:lang w:bidi="en-GB"/>
        </w:rPr>
        <w:t>ful</w:t>
      </w:r>
      <w:r w:rsidR="007E6038" w:rsidRPr="000A060E">
        <w:rPr>
          <w:rFonts w:ascii="Times New Roman" w:eastAsia="Times New Roman" w:hAnsi="Times New Roman" w:cs="Times New Roman"/>
          <w:lang w:bidi="en-GB"/>
        </w:rPr>
        <w:t xml:space="preserve"> state care: good knowledge of the needs of the child, solid support for children and their foster families, and good framework for institutional care. </w:t>
      </w:r>
    </w:p>
    <w:p w14:paraId="16785628" w14:textId="77777777" w:rsidR="007E6038" w:rsidRPr="000A060E" w:rsidRDefault="007E6038" w:rsidP="00FC5813">
      <w:pPr>
        <w:spacing w:after="0"/>
        <w:rPr>
          <w:rFonts w:ascii="Times New Roman" w:hAnsi="Times New Roman" w:cs="Times New Roman"/>
        </w:rPr>
      </w:pPr>
    </w:p>
    <w:p w14:paraId="44094AB7" w14:textId="33DCF9CB" w:rsidR="007E6038" w:rsidRPr="000A060E" w:rsidRDefault="007E6038" w:rsidP="00FC5813">
      <w:pPr>
        <w:spacing w:after="0"/>
        <w:rPr>
          <w:rFonts w:ascii="Times New Roman" w:hAnsi="Times New Roman" w:cs="Times New Roman"/>
        </w:rPr>
      </w:pPr>
      <w:r w:rsidRPr="000A060E">
        <w:rPr>
          <w:rFonts w:ascii="Times New Roman" w:eastAsia="Times New Roman" w:hAnsi="Times New Roman" w:cs="Times New Roman"/>
          <w:lang w:bidi="en-GB"/>
        </w:rPr>
        <w:t xml:space="preserve">In March 2022, the </w:t>
      </w:r>
      <w:r w:rsidR="00302DF1">
        <w:rPr>
          <w:rFonts w:ascii="Times New Roman" w:eastAsia="Times New Roman" w:hAnsi="Times New Roman" w:cs="Times New Roman"/>
          <w:lang w:bidi="en-GB"/>
        </w:rPr>
        <w:t>Parliament</w:t>
      </w:r>
      <w:r w:rsidRPr="000A060E">
        <w:rPr>
          <w:rFonts w:ascii="Times New Roman" w:eastAsia="Times New Roman" w:hAnsi="Times New Roman" w:cs="Times New Roman"/>
          <w:lang w:bidi="en-GB"/>
        </w:rPr>
        <w:t xml:space="preserve"> decided that children who are moved out of their homes </w:t>
      </w:r>
      <w:r w:rsidR="004D755A">
        <w:rPr>
          <w:rFonts w:ascii="Times New Roman" w:eastAsia="Times New Roman" w:hAnsi="Times New Roman" w:cs="Times New Roman"/>
          <w:lang w:bidi="en-GB"/>
        </w:rPr>
        <w:t>shall</w:t>
      </w:r>
      <w:r w:rsidR="004D755A"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receive an interdisciplinary assessment of their health and </w:t>
      </w:r>
      <w:r w:rsidR="006C7478">
        <w:rPr>
          <w:rFonts w:ascii="Times New Roman" w:eastAsia="Times New Roman" w:hAnsi="Times New Roman" w:cs="Times New Roman"/>
          <w:lang w:bidi="en-GB"/>
        </w:rPr>
        <w:t>other</w:t>
      </w:r>
      <w:r w:rsidRPr="000A060E">
        <w:rPr>
          <w:rFonts w:ascii="Times New Roman" w:eastAsia="Times New Roman" w:hAnsi="Times New Roman" w:cs="Times New Roman"/>
          <w:lang w:bidi="en-GB"/>
        </w:rPr>
        <w:t xml:space="preserve"> needs. The aim is to ensure that the child welfare services</w:t>
      </w:r>
      <w:r w:rsidR="00F83D04">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and th</w:t>
      </w:r>
      <w:r w:rsidR="00F83D04">
        <w:rPr>
          <w:rFonts w:ascii="Times New Roman" w:eastAsia="Times New Roman" w:hAnsi="Times New Roman" w:cs="Times New Roman"/>
          <w:lang w:bidi="en-GB"/>
        </w:rPr>
        <w:t>e children’s</w:t>
      </w:r>
      <w:r w:rsidRPr="000A060E">
        <w:rPr>
          <w:rFonts w:ascii="Times New Roman" w:eastAsia="Times New Roman" w:hAnsi="Times New Roman" w:cs="Times New Roman"/>
          <w:lang w:bidi="en-GB"/>
        </w:rPr>
        <w:t xml:space="preserve"> new </w:t>
      </w:r>
      <w:r w:rsidR="00F83D04">
        <w:rPr>
          <w:rFonts w:ascii="Times New Roman" w:eastAsia="Times New Roman" w:hAnsi="Times New Roman" w:cs="Times New Roman"/>
          <w:lang w:bidi="en-GB"/>
        </w:rPr>
        <w:t>caregivers,</w:t>
      </w:r>
      <w:r w:rsidRPr="000A060E">
        <w:rPr>
          <w:rFonts w:ascii="Times New Roman" w:eastAsia="Times New Roman" w:hAnsi="Times New Roman" w:cs="Times New Roman"/>
          <w:lang w:bidi="en-GB"/>
        </w:rPr>
        <w:t xml:space="preserve"> have sufficient knowledge of the child</w:t>
      </w:r>
      <w:r w:rsidR="001C38C5">
        <w:rPr>
          <w:rFonts w:ascii="Times New Roman" w:eastAsia="Times New Roman" w:hAnsi="Times New Roman" w:cs="Times New Roman"/>
          <w:lang w:bidi="en-GB"/>
        </w:rPr>
        <w:t xml:space="preserve">, in order to </w:t>
      </w:r>
      <w:r w:rsidRPr="000A060E">
        <w:rPr>
          <w:rFonts w:ascii="Times New Roman" w:eastAsia="Times New Roman" w:hAnsi="Times New Roman" w:cs="Times New Roman"/>
          <w:lang w:bidi="en-GB"/>
        </w:rPr>
        <w:t xml:space="preserve">provide adapted care and </w:t>
      </w:r>
      <w:r w:rsidR="00CE45CC">
        <w:rPr>
          <w:rFonts w:ascii="Times New Roman" w:eastAsia="Times New Roman" w:hAnsi="Times New Roman" w:cs="Times New Roman"/>
          <w:lang w:bidi="en-GB"/>
        </w:rPr>
        <w:t>necessary services</w:t>
      </w:r>
      <w:r w:rsidRPr="000A060E">
        <w:rPr>
          <w:rFonts w:ascii="Times New Roman" w:eastAsia="Times New Roman" w:hAnsi="Times New Roman" w:cs="Times New Roman"/>
          <w:lang w:bidi="en-GB"/>
        </w:rPr>
        <w:t xml:space="preserve">. </w:t>
      </w:r>
      <w:r w:rsidR="000D6E91">
        <w:rPr>
          <w:rFonts w:ascii="Times New Roman" w:eastAsia="Times New Roman" w:hAnsi="Times New Roman" w:cs="Times New Roman"/>
          <w:lang w:bidi="en-GB"/>
        </w:rPr>
        <w:t>M</w:t>
      </w:r>
      <w:r w:rsidRPr="000A060E">
        <w:rPr>
          <w:rFonts w:ascii="Times New Roman" w:eastAsia="Times New Roman" w:hAnsi="Times New Roman" w:cs="Times New Roman"/>
          <w:color w:val="000000"/>
          <w:shd w:val="clear" w:color="auto" w:fill="FFFFFF"/>
          <w:lang w:bidi="en-GB"/>
        </w:rPr>
        <w:t>unicipalit</w:t>
      </w:r>
      <w:r w:rsidR="000D6E91">
        <w:rPr>
          <w:rFonts w:ascii="Times New Roman" w:eastAsia="Times New Roman" w:hAnsi="Times New Roman" w:cs="Times New Roman"/>
          <w:color w:val="000000"/>
          <w:shd w:val="clear" w:color="auto" w:fill="FFFFFF"/>
          <w:lang w:bidi="en-GB"/>
        </w:rPr>
        <w:t>ies</w:t>
      </w:r>
      <w:r w:rsidRPr="000A060E">
        <w:rPr>
          <w:rFonts w:ascii="Times New Roman" w:eastAsia="Times New Roman" w:hAnsi="Times New Roman" w:cs="Times New Roman"/>
          <w:color w:val="000000"/>
          <w:shd w:val="clear" w:color="auto" w:fill="FFFFFF"/>
          <w:lang w:bidi="en-GB"/>
        </w:rPr>
        <w:t xml:space="preserve"> request </w:t>
      </w:r>
      <w:r w:rsidR="00B20BCA">
        <w:rPr>
          <w:rFonts w:ascii="Times New Roman" w:eastAsia="Times New Roman" w:hAnsi="Times New Roman" w:cs="Times New Roman"/>
          <w:color w:val="000000"/>
          <w:shd w:val="clear" w:color="auto" w:fill="FFFFFF"/>
          <w:lang w:bidi="en-GB"/>
        </w:rPr>
        <w:t>the assessment</w:t>
      </w:r>
      <w:r w:rsidR="00646A18">
        <w:rPr>
          <w:rFonts w:ascii="Times New Roman" w:eastAsia="Times New Roman" w:hAnsi="Times New Roman" w:cs="Times New Roman"/>
          <w:color w:val="000000"/>
          <w:shd w:val="clear" w:color="auto" w:fill="FFFFFF"/>
          <w:lang w:bidi="en-GB"/>
        </w:rPr>
        <w:t xml:space="preserve">, </w:t>
      </w:r>
      <w:r w:rsidR="00316ABC">
        <w:rPr>
          <w:rFonts w:ascii="Times New Roman" w:eastAsia="Times New Roman" w:hAnsi="Times New Roman" w:cs="Times New Roman"/>
          <w:color w:val="000000"/>
          <w:shd w:val="clear" w:color="auto" w:fill="FFFFFF"/>
          <w:lang w:bidi="en-GB"/>
        </w:rPr>
        <w:t>while</w:t>
      </w:r>
      <w:r w:rsidR="00646A18">
        <w:rPr>
          <w:rFonts w:ascii="Times New Roman" w:eastAsia="Times New Roman" w:hAnsi="Times New Roman" w:cs="Times New Roman"/>
          <w:color w:val="000000"/>
          <w:shd w:val="clear" w:color="auto" w:fill="FFFFFF"/>
          <w:lang w:bidi="en-GB"/>
        </w:rPr>
        <w:t xml:space="preserve"> the </w:t>
      </w:r>
      <w:r w:rsidR="00DE38ED">
        <w:rPr>
          <w:rFonts w:ascii="Times New Roman" w:eastAsia="Times New Roman" w:hAnsi="Times New Roman" w:cs="Times New Roman"/>
          <w:color w:val="000000"/>
          <w:shd w:val="clear" w:color="auto" w:fill="FFFFFF"/>
          <w:lang w:bidi="en-GB"/>
        </w:rPr>
        <w:t>assessment</w:t>
      </w:r>
      <w:r w:rsidR="00646A18">
        <w:rPr>
          <w:rFonts w:ascii="Times New Roman" w:eastAsia="Times New Roman" w:hAnsi="Times New Roman" w:cs="Times New Roman"/>
          <w:color w:val="000000"/>
          <w:shd w:val="clear" w:color="auto" w:fill="FFFFFF"/>
          <w:lang w:bidi="en-GB"/>
        </w:rPr>
        <w:t xml:space="preserve"> is </w:t>
      </w:r>
      <w:r w:rsidR="00DE38ED">
        <w:rPr>
          <w:rFonts w:ascii="Times New Roman" w:eastAsia="Times New Roman" w:hAnsi="Times New Roman" w:cs="Times New Roman"/>
          <w:color w:val="000000"/>
          <w:shd w:val="clear" w:color="auto" w:fill="FFFFFF"/>
          <w:lang w:bidi="en-GB"/>
        </w:rPr>
        <w:t>conducted by ser</w:t>
      </w:r>
      <w:r w:rsidR="00377250">
        <w:rPr>
          <w:rFonts w:ascii="Times New Roman" w:eastAsia="Times New Roman" w:hAnsi="Times New Roman" w:cs="Times New Roman"/>
          <w:color w:val="000000"/>
          <w:shd w:val="clear" w:color="auto" w:fill="FFFFFF"/>
          <w:lang w:bidi="en-GB"/>
        </w:rPr>
        <w:t>vices</w:t>
      </w:r>
      <w:r w:rsidR="00646A18">
        <w:rPr>
          <w:rFonts w:ascii="Times New Roman" w:eastAsia="Times New Roman" w:hAnsi="Times New Roman" w:cs="Times New Roman"/>
          <w:color w:val="000000"/>
          <w:shd w:val="clear" w:color="auto" w:fill="FFFFFF"/>
          <w:lang w:bidi="en-GB"/>
        </w:rPr>
        <w:t xml:space="preserve"> </w:t>
      </w:r>
      <w:r w:rsidR="00377250">
        <w:rPr>
          <w:rFonts w:ascii="Times New Roman" w:eastAsia="Times New Roman" w:hAnsi="Times New Roman" w:cs="Times New Roman"/>
          <w:color w:val="000000"/>
          <w:shd w:val="clear" w:color="auto" w:fill="FFFFFF"/>
          <w:lang w:bidi="en-GB"/>
        </w:rPr>
        <w:t xml:space="preserve">on </w:t>
      </w:r>
      <w:r w:rsidR="00646A18">
        <w:rPr>
          <w:rFonts w:ascii="Times New Roman" w:eastAsia="Times New Roman" w:hAnsi="Times New Roman" w:cs="Times New Roman"/>
          <w:color w:val="000000"/>
          <w:shd w:val="clear" w:color="auto" w:fill="FFFFFF"/>
          <w:lang w:bidi="en-GB"/>
        </w:rPr>
        <w:t xml:space="preserve">State level. </w:t>
      </w:r>
      <w:r w:rsidR="00C478D9">
        <w:rPr>
          <w:rFonts w:ascii="Times New Roman" w:eastAsia="Times New Roman" w:hAnsi="Times New Roman" w:cs="Times New Roman"/>
          <w:color w:val="000000"/>
          <w:shd w:val="clear" w:color="auto" w:fill="FFFFFF"/>
          <w:lang w:bidi="en-GB"/>
        </w:rPr>
        <w:t>T</w:t>
      </w:r>
      <w:r w:rsidR="00311910">
        <w:rPr>
          <w:rFonts w:ascii="Times New Roman" w:eastAsia="Times New Roman" w:hAnsi="Times New Roman" w:cs="Times New Roman"/>
          <w:color w:val="000000"/>
          <w:shd w:val="clear" w:color="auto" w:fill="FFFFFF"/>
          <w:lang w:bidi="en-GB"/>
        </w:rPr>
        <w:t>he State level</w:t>
      </w:r>
      <w:r w:rsidR="00B20BCA" w:rsidRPr="000A060E">
        <w:rPr>
          <w:rFonts w:ascii="Times New Roman" w:eastAsia="Times New Roman" w:hAnsi="Times New Roman" w:cs="Times New Roman"/>
          <w:color w:val="000000"/>
          <w:shd w:val="clear" w:color="auto" w:fill="FFFFFF"/>
          <w:lang w:bidi="en-GB"/>
        </w:rPr>
        <w:t xml:space="preserve"> </w:t>
      </w:r>
      <w:r w:rsidRPr="000A060E">
        <w:rPr>
          <w:rFonts w:ascii="Times New Roman" w:eastAsia="Times New Roman" w:hAnsi="Times New Roman" w:cs="Times New Roman"/>
          <w:color w:val="000000"/>
          <w:shd w:val="clear" w:color="auto" w:fill="FFFFFF"/>
          <w:lang w:bidi="en-GB"/>
        </w:rPr>
        <w:t xml:space="preserve">decides </w:t>
      </w:r>
      <w:r w:rsidR="00311910" w:rsidRPr="000A060E">
        <w:rPr>
          <w:rFonts w:ascii="Times New Roman" w:eastAsia="Times New Roman" w:hAnsi="Times New Roman" w:cs="Times New Roman"/>
          <w:color w:val="000000"/>
          <w:shd w:val="clear" w:color="auto" w:fill="FFFFFF"/>
          <w:lang w:bidi="en-GB"/>
        </w:rPr>
        <w:t xml:space="preserve">in each individual case </w:t>
      </w:r>
      <w:r w:rsidRPr="000A060E">
        <w:rPr>
          <w:rFonts w:ascii="Times New Roman" w:eastAsia="Times New Roman" w:hAnsi="Times New Roman" w:cs="Times New Roman"/>
          <w:color w:val="000000"/>
          <w:shd w:val="clear" w:color="auto" w:fill="FFFFFF"/>
          <w:lang w:bidi="en-GB"/>
        </w:rPr>
        <w:t xml:space="preserve">whether </w:t>
      </w:r>
      <w:r w:rsidR="002D3515">
        <w:rPr>
          <w:rFonts w:ascii="Times New Roman" w:eastAsia="Times New Roman" w:hAnsi="Times New Roman" w:cs="Times New Roman"/>
          <w:color w:val="000000"/>
          <w:shd w:val="clear" w:color="auto" w:fill="FFFFFF"/>
          <w:lang w:bidi="en-GB"/>
        </w:rPr>
        <w:t>they w</w:t>
      </w:r>
      <w:r w:rsidR="00BF78E1">
        <w:rPr>
          <w:rFonts w:ascii="Times New Roman" w:eastAsia="Times New Roman" w:hAnsi="Times New Roman" w:cs="Times New Roman"/>
          <w:color w:val="000000"/>
          <w:shd w:val="clear" w:color="auto" w:fill="FFFFFF"/>
          <w:lang w:bidi="en-GB"/>
        </w:rPr>
        <w:t>ill</w:t>
      </w:r>
      <w:r w:rsidR="002D3515">
        <w:rPr>
          <w:rFonts w:ascii="Times New Roman" w:eastAsia="Times New Roman" w:hAnsi="Times New Roman" w:cs="Times New Roman"/>
          <w:color w:val="000000"/>
          <w:shd w:val="clear" w:color="auto" w:fill="FFFFFF"/>
          <w:lang w:bidi="en-GB"/>
        </w:rPr>
        <w:t xml:space="preserve"> offer an assessment</w:t>
      </w:r>
      <w:r w:rsidRPr="000A060E">
        <w:rPr>
          <w:rFonts w:ascii="Times New Roman" w:eastAsia="Times New Roman" w:hAnsi="Times New Roman" w:cs="Times New Roman"/>
          <w:color w:val="000000"/>
          <w:shd w:val="clear" w:color="auto" w:fill="FFFFFF"/>
          <w:lang w:bidi="en-GB"/>
        </w:rPr>
        <w:t>.</w:t>
      </w:r>
      <w:r w:rsidRPr="000A060E">
        <w:rPr>
          <w:rStyle w:val="EndnoteReference"/>
          <w:rFonts w:ascii="Times New Roman" w:eastAsia="Times New Roman" w:hAnsi="Times New Roman" w:cs="Times New Roman"/>
          <w:lang w:bidi="en-GB"/>
        </w:rPr>
        <w:endnoteReference w:id="30"/>
      </w:r>
      <w:r w:rsidRPr="000A060E">
        <w:rPr>
          <w:rFonts w:ascii="Times New Roman" w:eastAsia="Times New Roman" w:hAnsi="Times New Roman" w:cs="Times New Roman"/>
          <w:lang w:bidi="en-GB"/>
        </w:rPr>
        <w:t xml:space="preserve"> </w:t>
      </w:r>
      <w:r w:rsidR="00D95832">
        <w:rPr>
          <w:rFonts w:ascii="Times New Roman" w:eastAsia="Times New Roman" w:hAnsi="Times New Roman" w:cs="Times New Roman"/>
          <w:lang w:bidi="en-GB"/>
        </w:rPr>
        <w:t>It</w:t>
      </w:r>
      <w:r w:rsidR="008A2BD4">
        <w:rPr>
          <w:rFonts w:ascii="Times New Roman" w:eastAsia="Times New Roman" w:hAnsi="Times New Roman" w:cs="Times New Roman"/>
          <w:lang w:bidi="en-GB"/>
        </w:rPr>
        <w:t xml:space="preserve"> is unfortunate</w:t>
      </w:r>
      <w:r w:rsidR="00D95832">
        <w:rPr>
          <w:rFonts w:ascii="Times New Roman" w:eastAsia="Times New Roman" w:hAnsi="Times New Roman" w:cs="Times New Roman"/>
          <w:lang w:bidi="en-GB"/>
        </w:rPr>
        <w:t xml:space="preserve"> that</w:t>
      </w:r>
      <w:r w:rsidR="008304B4">
        <w:rPr>
          <w:rFonts w:ascii="Times New Roman" w:eastAsia="Times New Roman" w:hAnsi="Times New Roman" w:cs="Times New Roman"/>
          <w:lang w:bidi="en-GB"/>
        </w:rPr>
        <w:t xml:space="preserve"> the State is not obligated to conduct the assessment</w:t>
      </w:r>
      <w:r w:rsidR="008A2BD4">
        <w:rPr>
          <w:rFonts w:ascii="Times New Roman" w:eastAsia="Times New Roman" w:hAnsi="Times New Roman" w:cs="Times New Roman"/>
          <w:lang w:bidi="en-GB"/>
        </w:rPr>
        <w:t xml:space="preserve"> </w:t>
      </w:r>
      <w:r w:rsidR="00B61123">
        <w:rPr>
          <w:rFonts w:ascii="Times New Roman" w:eastAsia="Times New Roman" w:hAnsi="Times New Roman" w:cs="Times New Roman"/>
          <w:lang w:bidi="en-GB"/>
        </w:rPr>
        <w:t>as</w:t>
      </w:r>
      <w:r w:rsidR="008A2BD4">
        <w:rPr>
          <w:rFonts w:ascii="Times New Roman" w:eastAsia="Times New Roman" w:hAnsi="Times New Roman" w:cs="Times New Roman"/>
          <w:lang w:bidi="en-GB"/>
        </w:rPr>
        <w:t xml:space="preserve"> experience show that </w:t>
      </w:r>
      <w:r w:rsidR="003B32FF">
        <w:rPr>
          <w:rFonts w:ascii="Times New Roman" w:eastAsia="Times New Roman" w:hAnsi="Times New Roman" w:cs="Times New Roman"/>
          <w:lang w:bidi="en-GB"/>
        </w:rPr>
        <w:t>children’s needs</w:t>
      </w:r>
      <w:r w:rsidR="007B3419">
        <w:rPr>
          <w:rFonts w:ascii="Times New Roman" w:eastAsia="Times New Roman" w:hAnsi="Times New Roman" w:cs="Times New Roman"/>
          <w:lang w:bidi="en-GB"/>
        </w:rPr>
        <w:t xml:space="preserve"> often are greater than </w:t>
      </w:r>
      <w:r w:rsidR="00DF5D18">
        <w:rPr>
          <w:rFonts w:ascii="Times New Roman" w:eastAsia="Times New Roman" w:hAnsi="Times New Roman" w:cs="Times New Roman"/>
          <w:lang w:bidi="en-GB"/>
        </w:rPr>
        <w:t>it seems</w:t>
      </w:r>
      <w:r w:rsidR="001C22E5">
        <w:rPr>
          <w:rFonts w:ascii="Times New Roman" w:eastAsia="Times New Roman" w:hAnsi="Times New Roman" w:cs="Times New Roman"/>
          <w:lang w:bidi="en-GB"/>
        </w:rPr>
        <w:t xml:space="preserve"> in the first place</w:t>
      </w:r>
      <w:r w:rsidR="00DF5D18">
        <w:rPr>
          <w:rFonts w:ascii="Times New Roman" w:eastAsia="Times New Roman" w:hAnsi="Times New Roman" w:cs="Times New Roman"/>
          <w:lang w:bidi="en-GB"/>
        </w:rPr>
        <w:t xml:space="preserve">. </w:t>
      </w:r>
    </w:p>
    <w:p w14:paraId="3384209A" w14:textId="77777777" w:rsidR="007E6038" w:rsidRPr="000A060E" w:rsidRDefault="007E6038" w:rsidP="00FC5813">
      <w:pPr>
        <w:spacing w:after="0"/>
        <w:rPr>
          <w:rFonts w:ascii="Times New Roman" w:hAnsi="Times New Roman" w:cs="Times New Roman"/>
        </w:rPr>
      </w:pPr>
    </w:p>
    <w:p w14:paraId="6EE390C7" w14:textId="4547CE84" w:rsidR="007E6038" w:rsidRPr="000A060E" w:rsidRDefault="007E6038" w:rsidP="00FC5813">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is concerned about how the </w:t>
      </w:r>
      <w:r w:rsidR="00354204">
        <w:rPr>
          <w:rFonts w:ascii="Times New Roman" w:eastAsia="Times New Roman" w:hAnsi="Times New Roman" w:cs="Times New Roman"/>
          <w:lang w:bidi="en-GB"/>
        </w:rPr>
        <w:t>legislative</w:t>
      </w:r>
      <w:r w:rsidR="00B20BCA">
        <w:rPr>
          <w:rFonts w:ascii="Times New Roman" w:eastAsia="Times New Roman" w:hAnsi="Times New Roman" w:cs="Times New Roman"/>
          <w:lang w:bidi="en-GB"/>
        </w:rPr>
        <w:t xml:space="preserve"> </w:t>
      </w:r>
      <w:r w:rsidR="00354204">
        <w:rPr>
          <w:rFonts w:ascii="Times New Roman" w:eastAsia="Times New Roman" w:hAnsi="Times New Roman" w:cs="Times New Roman"/>
          <w:lang w:bidi="en-GB"/>
        </w:rPr>
        <w:t>amendment</w:t>
      </w:r>
      <w:r w:rsidRPr="000A060E">
        <w:rPr>
          <w:rFonts w:ascii="Times New Roman" w:eastAsia="Times New Roman" w:hAnsi="Times New Roman" w:cs="Times New Roman"/>
          <w:lang w:bidi="en-GB"/>
        </w:rPr>
        <w:t xml:space="preserve"> will be followed-up on in practice. Without an obligation for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w:t>
      </w:r>
      <w:r w:rsidR="001C22E5">
        <w:rPr>
          <w:rFonts w:ascii="Times New Roman" w:eastAsia="Times New Roman" w:hAnsi="Times New Roman" w:cs="Times New Roman"/>
          <w:lang w:bidi="en-GB"/>
        </w:rPr>
        <w:t>level</w:t>
      </w:r>
      <w:r w:rsidRPr="000A060E">
        <w:rPr>
          <w:rFonts w:ascii="Times New Roman" w:eastAsia="Times New Roman" w:hAnsi="Times New Roman" w:cs="Times New Roman"/>
          <w:lang w:bidi="en-GB"/>
        </w:rPr>
        <w:t xml:space="preserve"> to </w:t>
      </w:r>
      <w:r w:rsidR="00510F26">
        <w:rPr>
          <w:rFonts w:ascii="Times New Roman" w:eastAsia="Times New Roman" w:hAnsi="Times New Roman" w:cs="Times New Roman"/>
          <w:lang w:bidi="en-GB"/>
        </w:rPr>
        <w:t>conduct</w:t>
      </w:r>
      <w:r w:rsidRPr="000A060E">
        <w:rPr>
          <w:rFonts w:ascii="Times New Roman" w:eastAsia="Times New Roman" w:hAnsi="Times New Roman" w:cs="Times New Roman"/>
          <w:lang w:bidi="en-GB"/>
        </w:rPr>
        <w:t xml:space="preserve"> </w:t>
      </w:r>
      <w:r w:rsidR="00354204">
        <w:rPr>
          <w:rFonts w:ascii="Times New Roman" w:eastAsia="Times New Roman" w:hAnsi="Times New Roman" w:cs="Times New Roman"/>
          <w:lang w:bidi="en-GB"/>
        </w:rPr>
        <w:t>the assessment</w:t>
      </w:r>
      <w:r w:rsidR="0085149F">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there is </w:t>
      </w:r>
      <w:r w:rsidR="00295703">
        <w:rPr>
          <w:rFonts w:ascii="Times New Roman" w:eastAsia="Times New Roman" w:hAnsi="Times New Roman" w:cs="Times New Roman"/>
          <w:lang w:bidi="en-GB"/>
        </w:rPr>
        <w:t>a</w:t>
      </w:r>
      <w:r w:rsidRPr="000A060E">
        <w:rPr>
          <w:rFonts w:ascii="Times New Roman" w:eastAsia="Times New Roman" w:hAnsi="Times New Roman" w:cs="Times New Roman"/>
          <w:lang w:bidi="en-GB"/>
        </w:rPr>
        <w:t xml:space="preserve"> potential risk that the </w:t>
      </w:r>
      <w:r w:rsidR="00354204">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will refuse</w:t>
      </w:r>
      <w:r w:rsidR="00562A2F">
        <w:rPr>
          <w:rFonts w:ascii="Times New Roman" w:eastAsia="Times New Roman" w:hAnsi="Times New Roman" w:cs="Times New Roman"/>
          <w:lang w:bidi="en-GB"/>
        </w:rPr>
        <w:t>. This leaves the risk</w:t>
      </w:r>
      <w:r w:rsidR="00354204"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that some children will not </w:t>
      </w:r>
      <w:r w:rsidR="0058297B">
        <w:rPr>
          <w:rFonts w:ascii="Times New Roman" w:eastAsia="Times New Roman" w:hAnsi="Times New Roman" w:cs="Times New Roman"/>
          <w:lang w:bidi="en-GB"/>
        </w:rPr>
        <w:t xml:space="preserve">acquire </w:t>
      </w:r>
      <w:r w:rsidR="00ED544C">
        <w:rPr>
          <w:rFonts w:ascii="Times New Roman" w:eastAsia="Times New Roman" w:hAnsi="Times New Roman" w:cs="Times New Roman"/>
          <w:lang w:bidi="en-GB"/>
        </w:rPr>
        <w:t>a</w:t>
      </w:r>
      <w:r w:rsidR="0058297B">
        <w:rPr>
          <w:rFonts w:ascii="Times New Roman" w:eastAsia="Times New Roman" w:hAnsi="Times New Roman" w:cs="Times New Roman"/>
          <w:lang w:bidi="en-GB"/>
        </w:rPr>
        <w:t xml:space="preserve"> necessary </w:t>
      </w:r>
      <w:r w:rsidR="00ED544C">
        <w:rPr>
          <w:rFonts w:ascii="Times New Roman" w:eastAsia="Times New Roman" w:hAnsi="Times New Roman" w:cs="Times New Roman"/>
          <w:lang w:bidi="en-GB"/>
        </w:rPr>
        <w:t>assessment</w:t>
      </w:r>
      <w:r w:rsidR="0017663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due to lack of financial resources </w:t>
      </w:r>
      <w:r w:rsidR="005E4864">
        <w:rPr>
          <w:rFonts w:ascii="Times New Roman" w:eastAsia="Times New Roman" w:hAnsi="Times New Roman" w:cs="Times New Roman"/>
          <w:lang w:bidi="en-GB"/>
        </w:rPr>
        <w:t>or</w:t>
      </w:r>
      <w:r w:rsidRPr="000A060E">
        <w:rPr>
          <w:rFonts w:ascii="Times New Roman" w:eastAsia="Times New Roman" w:hAnsi="Times New Roman" w:cs="Times New Roman"/>
          <w:lang w:bidi="en-GB"/>
        </w:rPr>
        <w:t xml:space="preserve"> competent personnel.</w:t>
      </w:r>
      <w:r w:rsidRPr="000A060E">
        <w:rPr>
          <w:rStyle w:val="EndnoteReference"/>
          <w:rFonts w:ascii="Times New Roman" w:eastAsia="Times New Roman" w:hAnsi="Times New Roman" w:cs="Times New Roman"/>
          <w:lang w:bidi="en-GB"/>
        </w:rPr>
        <w:endnoteReference w:id="31"/>
      </w:r>
    </w:p>
    <w:p w14:paraId="65C120EF" w14:textId="77777777" w:rsidR="007E6038" w:rsidRPr="000A060E" w:rsidRDefault="007E6038" w:rsidP="00FC5813">
      <w:pPr>
        <w:spacing w:after="0"/>
        <w:rPr>
          <w:rFonts w:ascii="Times New Roman" w:hAnsi="Times New Roman" w:cs="Times New Roman"/>
        </w:rPr>
      </w:pPr>
    </w:p>
    <w:p w14:paraId="12DB792F" w14:textId="1BFB7681" w:rsidR="007E6038" w:rsidRPr="000A060E" w:rsidRDefault="007E6038" w:rsidP="00FC5813">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510DD661" w14:textId="77777777" w:rsidR="007E6038" w:rsidRPr="000A060E" w:rsidRDefault="007E6038" w:rsidP="00FC5813">
      <w:pPr>
        <w:spacing w:after="0"/>
        <w:rPr>
          <w:rFonts w:ascii="Times New Roman" w:hAnsi="Times New Roman" w:cs="Times New Roman"/>
        </w:rPr>
      </w:pPr>
    </w:p>
    <w:p w14:paraId="7510F115" w14:textId="33E89963" w:rsidR="007E6038" w:rsidRPr="000A060E" w:rsidRDefault="007E6038" w:rsidP="00295703">
      <w:pPr>
        <w:pStyle w:val="ListParagraph"/>
        <w:numPr>
          <w:ilvl w:val="0"/>
          <w:numId w:val="56"/>
        </w:numPr>
        <w:spacing w:after="0"/>
        <w:rPr>
          <w:rFonts w:ascii="Times New Roman" w:hAnsi="Times New Roman" w:cs="Times New Roman"/>
        </w:rPr>
      </w:pPr>
      <w:r w:rsidRPr="000A060E">
        <w:rPr>
          <w:rFonts w:ascii="Times New Roman" w:eastAsia="Times New Roman" w:hAnsi="Times New Roman" w:cs="Times New Roman"/>
          <w:lang w:bidi="en-GB"/>
        </w:rPr>
        <w:t xml:space="preserve">Can the </w:t>
      </w:r>
      <w:r w:rsidR="00904BB3" w:rsidRPr="00295703">
        <w:rPr>
          <w:rFonts w:ascii="Times New Roman" w:eastAsia="Times New Roman" w:hAnsi="Times New Roman" w:cs="Times New Roman"/>
          <w:lang w:bidi="en-GB"/>
        </w:rPr>
        <w:t>S</w:t>
      </w:r>
      <w:r w:rsidRPr="00295703">
        <w:rPr>
          <w:rFonts w:ascii="Times New Roman" w:eastAsia="Times New Roman" w:hAnsi="Times New Roman" w:cs="Times New Roman"/>
          <w:lang w:bidi="en-GB"/>
        </w:rPr>
        <w:t>tate</w:t>
      </w:r>
      <w:r w:rsidRPr="000A060E">
        <w:rPr>
          <w:rFonts w:ascii="Times New Roman" w:eastAsia="Times New Roman" w:hAnsi="Times New Roman" w:cs="Times New Roman"/>
          <w:lang w:bidi="en-GB"/>
        </w:rPr>
        <w:t xml:space="preserve"> explain whether the scheme for interdisciplinary </w:t>
      </w:r>
      <w:r w:rsidR="004B5A88">
        <w:rPr>
          <w:rFonts w:ascii="Times New Roman" w:eastAsia="Times New Roman" w:hAnsi="Times New Roman" w:cs="Times New Roman"/>
          <w:lang w:bidi="en-GB"/>
        </w:rPr>
        <w:t>assessment</w:t>
      </w:r>
      <w:r w:rsidR="004B5A88"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fulfils the objective of ensuring good knowledge about all children </w:t>
      </w:r>
      <w:r w:rsidR="007C0A62">
        <w:rPr>
          <w:rFonts w:ascii="Times New Roman" w:eastAsia="Times New Roman" w:hAnsi="Times New Roman" w:cs="Times New Roman"/>
          <w:lang w:bidi="en-GB"/>
        </w:rPr>
        <w:t>moving into alternative care</w:t>
      </w:r>
      <w:r w:rsidRPr="000A060E">
        <w:rPr>
          <w:rFonts w:ascii="Times New Roman" w:eastAsia="Times New Roman" w:hAnsi="Times New Roman" w:cs="Times New Roman"/>
          <w:lang w:bidi="en-GB"/>
        </w:rPr>
        <w:t>?</w:t>
      </w:r>
    </w:p>
    <w:p w14:paraId="0EBA1E9D" w14:textId="77777777" w:rsidR="007E6038" w:rsidRPr="000A060E" w:rsidRDefault="007E6038" w:rsidP="00FC5813">
      <w:pPr>
        <w:spacing w:after="0"/>
        <w:rPr>
          <w:rFonts w:ascii="Times New Roman" w:hAnsi="Times New Roman" w:cs="Times New Roman"/>
          <w:b/>
        </w:rPr>
      </w:pPr>
    </w:p>
    <w:p w14:paraId="6931B66F" w14:textId="21A182BC" w:rsidR="007E6038" w:rsidRPr="000A060E" w:rsidRDefault="007E6038" w:rsidP="00FC5813">
      <w:pPr>
        <w:spacing w:after="0"/>
        <w:rPr>
          <w:rFonts w:ascii="Times New Roman" w:hAnsi="Times New Roman" w:cs="Times New Roman"/>
          <w:b/>
          <w:bCs/>
        </w:rPr>
      </w:pPr>
      <w:r w:rsidRPr="000A060E">
        <w:rPr>
          <w:rFonts w:ascii="Times New Roman" w:eastAsia="Times New Roman" w:hAnsi="Times New Roman" w:cs="Times New Roman"/>
          <w:b/>
          <w:lang w:bidi="en-GB"/>
        </w:rPr>
        <w:t>Foster care</w:t>
      </w:r>
    </w:p>
    <w:p w14:paraId="558E08B3" w14:textId="6885EBC0" w:rsidR="007E6038" w:rsidRPr="000A060E" w:rsidRDefault="004B5A88" w:rsidP="006E655B">
      <w:pPr>
        <w:spacing w:after="0"/>
        <w:rPr>
          <w:rFonts w:ascii="Times New Roman" w:hAnsi="Times New Roman" w:cs="Times New Roman"/>
        </w:rPr>
      </w:pPr>
      <w:r>
        <w:rPr>
          <w:rFonts w:ascii="Times New Roman" w:eastAsia="Times New Roman" w:hAnsi="Times New Roman" w:cs="Times New Roman"/>
          <w:lang w:bidi="en-GB"/>
        </w:rPr>
        <w:t xml:space="preserve">If possible, the best situation for a child under alternative care, is to </w:t>
      </w:r>
      <w:r w:rsidR="00F712E9">
        <w:rPr>
          <w:rFonts w:ascii="Times New Roman" w:eastAsia="Times New Roman" w:hAnsi="Times New Roman" w:cs="Times New Roman"/>
          <w:lang w:bidi="en-GB"/>
        </w:rPr>
        <w:t xml:space="preserve">live in a family </w:t>
      </w:r>
      <w:r w:rsidR="008C7E35">
        <w:rPr>
          <w:rFonts w:ascii="Times New Roman" w:eastAsia="Times New Roman" w:hAnsi="Times New Roman" w:cs="Times New Roman"/>
          <w:lang w:bidi="en-GB"/>
        </w:rPr>
        <w:t>environment</w:t>
      </w:r>
      <w:r w:rsidR="007E6038" w:rsidRPr="000A060E">
        <w:rPr>
          <w:rFonts w:ascii="Times New Roman" w:eastAsia="Times New Roman" w:hAnsi="Times New Roman" w:cs="Times New Roman"/>
          <w:lang w:bidi="en-GB"/>
        </w:rPr>
        <w:t xml:space="preserve">. In Norway, 9 out of 10 children taken into alternative care </w:t>
      </w:r>
      <w:r w:rsidR="007E6038" w:rsidRPr="000A060E" w:rsidDel="00F712E9">
        <w:rPr>
          <w:rFonts w:ascii="Times New Roman" w:eastAsia="Times New Roman" w:hAnsi="Times New Roman" w:cs="Times New Roman"/>
          <w:lang w:bidi="en-GB"/>
        </w:rPr>
        <w:t>live in foster homes</w:t>
      </w:r>
      <w:r w:rsidR="007E6038" w:rsidRPr="000A060E">
        <w:rPr>
          <w:rFonts w:ascii="Times New Roman" w:eastAsia="Times New Roman" w:hAnsi="Times New Roman" w:cs="Times New Roman"/>
          <w:lang w:bidi="en-GB"/>
        </w:rPr>
        <w:t>.</w:t>
      </w:r>
      <w:r w:rsidR="007E6038" w:rsidRPr="000A060E">
        <w:rPr>
          <w:rStyle w:val="EndnoteReference"/>
          <w:rFonts w:ascii="Times New Roman" w:eastAsia="Times New Roman" w:hAnsi="Times New Roman" w:cs="Times New Roman"/>
          <w:lang w:bidi="en-GB"/>
        </w:rPr>
        <w:endnoteReference w:id="32"/>
      </w:r>
      <w:r w:rsidR="007E6038" w:rsidRPr="000A060E">
        <w:rPr>
          <w:rFonts w:ascii="Times New Roman" w:eastAsia="Times New Roman" w:hAnsi="Times New Roman" w:cs="Times New Roman"/>
          <w:lang w:bidi="en-GB"/>
        </w:rPr>
        <w:t xml:space="preserve"> Unfortunately, Norway is currently facing major challenges recruiting new </w:t>
      </w:r>
      <w:r w:rsidR="00267876">
        <w:rPr>
          <w:rFonts w:ascii="Times New Roman" w:eastAsia="Times New Roman" w:hAnsi="Times New Roman" w:cs="Times New Roman"/>
          <w:lang w:bidi="en-GB"/>
        </w:rPr>
        <w:t xml:space="preserve">foster </w:t>
      </w:r>
      <w:r w:rsidR="007E6038" w:rsidRPr="000A060E">
        <w:rPr>
          <w:rFonts w:ascii="Times New Roman" w:eastAsia="Times New Roman" w:hAnsi="Times New Roman" w:cs="Times New Roman"/>
          <w:lang w:bidi="en-GB"/>
        </w:rPr>
        <w:t xml:space="preserve">homes. A survey conducted in December 2022 shows that just under 400 children are waiting to </w:t>
      </w:r>
      <w:r w:rsidR="000F45F8">
        <w:rPr>
          <w:rFonts w:ascii="Times New Roman" w:eastAsia="Times New Roman" w:hAnsi="Times New Roman" w:cs="Times New Roman"/>
          <w:lang w:bidi="en-GB"/>
        </w:rPr>
        <w:t>move</w:t>
      </w:r>
      <w:r w:rsidR="007E6038" w:rsidRPr="000A060E">
        <w:rPr>
          <w:rFonts w:ascii="Times New Roman" w:eastAsia="Times New Roman" w:hAnsi="Times New Roman" w:cs="Times New Roman"/>
          <w:lang w:bidi="en-GB"/>
        </w:rPr>
        <w:t xml:space="preserve"> in</w:t>
      </w:r>
      <w:r w:rsidR="000F45F8">
        <w:rPr>
          <w:rFonts w:ascii="Times New Roman" w:eastAsia="Times New Roman" w:hAnsi="Times New Roman" w:cs="Times New Roman"/>
          <w:lang w:bidi="en-GB"/>
        </w:rPr>
        <w:t>to</w:t>
      </w:r>
      <w:r w:rsidR="007E6038" w:rsidRPr="000A060E">
        <w:rPr>
          <w:rFonts w:ascii="Times New Roman" w:eastAsia="Times New Roman" w:hAnsi="Times New Roman" w:cs="Times New Roman"/>
          <w:lang w:bidi="en-GB"/>
        </w:rPr>
        <w:t xml:space="preserve"> a foster </w:t>
      </w:r>
      <w:r w:rsidR="007E6038" w:rsidRPr="000A060E" w:rsidDel="00267876">
        <w:rPr>
          <w:rFonts w:ascii="Times New Roman" w:eastAsia="Times New Roman" w:hAnsi="Times New Roman" w:cs="Times New Roman"/>
          <w:lang w:bidi="en-GB"/>
        </w:rPr>
        <w:t>home</w:t>
      </w:r>
      <w:r w:rsidR="007E6038" w:rsidRPr="000A060E">
        <w:rPr>
          <w:rFonts w:ascii="Times New Roman" w:eastAsia="Times New Roman" w:hAnsi="Times New Roman" w:cs="Times New Roman"/>
          <w:lang w:bidi="en-GB"/>
        </w:rPr>
        <w:t>.</w:t>
      </w:r>
      <w:r w:rsidR="007E6038" w:rsidRPr="000A060E">
        <w:rPr>
          <w:rStyle w:val="EndnoteReference"/>
          <w:rFonts w:ascii="Times New Roman" w:eastAsia="Times New Roman" w:hAnsi="Times New Roman" w:cs="Times New Roman"/>
          <w:lang w:bidi="en-GB"/>
        </w:rPr>
        <w:endnoteReference w:id="33"/>
      </w:r>
      <w:r w:rsidR="007E6038" w:rsidRPr="000A060E">
        <w:rPr>
          <w:rFonts w:ascii="Times New Roman" w:eastAsia="Times New Roman" w:hAnsi="Times New Roman" w:cs="Times New Roman"/>
          <w:lang w:bidi="en-GB"/>
        </w:rPr>
        <w:t xml:space="preserve"> Through 2020, 2021 and the first half of 2022, 575 children had to wait for </w:t>
      </w:r>
      <w:r w:rsidR="00E95D3F">
        <w:rPr>
          <w:rFonts w:ascii="Times New Roman" w:eastAsia="Times New Roman" w:hAnsi="Times New Roman" w:cs="Times New Roman"/>
          <w:lang w:bidi="en-GB"/>
        </w:rPr>
        <w:t>more</w:t>
      </w:r>
      <w:r w:rsidR="007E6038" w:rsidRPr="000A060E">
        <w:rPr>
          <w:rFonts w:ascii="Times New Roman" w:eastAsia="Times New Roman" w:hAnsi="Times New Roman" w:cs="Times New Roman"/>
          <w:lang w:bidi="en-GB"/>
        </w:rPr>
        <w:t xml:space="preserve"> than three months for an approved foster</w:t>
      </w:r>
      <w:r w:rsidR="00267876">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home, 175 of </w:t>
      </w:r>
      <w:r w:rsidR="009171F1">
        <w:rPr>
          <w:rFonts w:ascii="Times New Roman" w:eastAsia="Times New Roman" w:hAnsi="Times New Roman" w:cs="Times New Roman"/>
          <w:lang w:bidi="en-GB"/>
        </w:rPr>
        <w:t>the</w:t>
      </w:r>
      <w:r w:rsidR="007E6038" w:rsidRPr="000A060E">
        <w:rPr>
          <w:rFonts w:ascii="Times New Roman" w:eastAsia="Times New Roman" w:hAnsi="Times New Roman" w:cs="Times New Roman"/>
          <w:lang w:bidi="en-GB"/>
        </w:rPr>
        <w:t xml:space="preserve"> children had wait</w:t>
      </w:r>
      <w:r w:rsidR="009171F1">
        <w:rPr>
          <w:rFonts w:ascii="Times New Roman" w:eastAsia="Times New Roman" w:hAnsi="Times New Roman" w:cs="Times New Roman"/>
          <w:lang w:bidi="en-GB"/>
        </w:rPr>
        <w:t>ed</w:t>
      </w:r>
      <w:r w:rsidR="007E6038" w:rsidRPr="000A060E">
        <w:rPr>
          <w:rFonts w:ascii="Times New Roman" w:eastAsia="Times New Roman" w:hAnsi="Times New Roman" w:cs="Times New Roman"/>
          <w:lang w:bidi="en-GB"/>
        </w:rPr>
        <w:t xml:space="preserve"> for </w:t>
      </w:r>
      <w:r w:rsidR="009171F1">
        <w:rPr>
          <w:rFonts w:ascii="Times New Roman" w:eastAsia="Times New Roman" w:hAnsi="Times New Roman" w:cs="Times New Roman"/>
          <w:lang w:bidi="en-GB"/>
        </w:rPr>
        <w:t>more than</w:t>
      </w:r>
      <w:r w:rsidR="007E6038" w:rsidRPr="000A060E">
        <w:rPr>
          <w:rFonts w:ascii="Times New Roman" w:eastAsia="Times New Roman" w:hAnsi="Times New Roman" w:cs="Times New Roman"/>
          <w:lang w:bidi="en-GB"/>
        </w:rPr>
        <w:t xml:space="preserve"> </w:t>
      </w:r>
      <w:r w:rsidR="003A6D8B">
        <w:rPr>
          <w:rFonts w:ascii="Times New Roman" w:eastAsia="Times New Roman" w:hAnsi="Times New Roman" w:cs="Times New Roman"/>
          <w:lang w:bidi="en-GB"/>
        </w:rPr>
        <w:t>one</w:t>
      </w:r>
      <w:r w:rsidR="007E6038" w:rsidRPr="000A060E">
        <w:rPr>
          <w:rFonts w:ascii="Times New Roman" w:eastAsia="Times New Roman" w:hAnsi="Times New Roman" w:cs="Times New Roman"/>
          <w:lang w:bidi="en-GB"/>
        </w:rPr>
        <w:t xml:space="preserve"> year.</w:t>
      </w:r>
      <w:r w:rsidR="007E6038" w:rsidRPr="000A060E">
        <w:rPr>
          <w:rStyle w:val="EndnoteReference"/>
          <w:rFonts w:ascii="Times New Roman" w:eastAsia="Times New Roman" w:hAnsi="Times New Roman" w:cs="Times New Roman"/>
          <w:lang w:bidi="en-GB"/>
        </w:rPr>
        <w:endnoteReference w:id="34"/>
      </w:r>
      <w:r w:rsidR="007E6038" w:rsidRPr="000A060E">
        <w:rPr>
          <w:rFonts w:ascii="Times New Roman" w:eastAsia="Times New Roman" w:hAnsi="Times New Roman" w:cs="Times New Roman"/>
          <w:lang w:bidi="en-GB"/>
        </w:rPr>
        <w:t xml:space="preserve"> </w:t>
      </w:r>
      <w:r w:rsidR="00D921A7">
        <w:rPr>
          <w:rFonts w:ascii="Times New Roman" w:eastAsia="Times New Roman" w:hAnsi="Times New Roman" w:cs="Times New Roman"/>
          <w:lang w:bidi="en-GB"/>
        </w:rPr>
        <w:t>If the A</w:t>
      </w:r>
      <w:r w:rsidR="00D921A7" w:rsidRPr="000A060E">
        <w:rPr>
          <w:rFonts w:ascii="Times New Roman" w:eastAsia="Times New Roman" w:hAnsi="Times New Roman" w:cs="Times New Roman"/>
          <w:lang w:bidi="en-GB"/>
        </w:rPr>
        <w:t xml:space="preserve">uthorities </w:t>
      </w:r>
      <w:r w:rsidR="00D921A7">
        <w:rPr>
          <w:rFonts w:ascii="Times New Roman" w:eastAsia="Times New Roman" w:hAnsi="Times New Roman" w:cs="Times New Roman"/>
          <w:lang w:bidi="en-GB"/>
        </w:rPr>
        <w:t>are</w:t>
      </w:r>
      <w:r w:rsidR="00D921A7" w:rsidRPr="000A060E">
        <w:rPr>
          <w:rFonts w:ascii="Times New Roman" w:eastAsia="Times New Roman" w:hAnsi="Times New Roman" w:cs="Times New Roman"/>
          <w:lang w:bidi="en-GB"/>
        </w:rPr>
        <w:t xml:space="preserve"> unable to secure available</w:t>
      </w:r>
      <w:r w:rsidR="00D921A7" w:rsidRPr="000A060E" w:rsidDel="00826D86">
        <w:rPr>
          <w:rFonts w:ascii="Times New Roman" w:eastAsia="Times New Roman" w:hAnsi="Times New Roman" w:cs="Times New Roman"/>
          <w:lang w:bidi="en-GB"/>
        </w:rPr>
        <w:t xml:space="preserve"> foster homes</w:t>
      </w:r>
      <w:r w:rsidR="00D921A7">
        <w:rPr>
          <w:rFonts w:ascii="Times New Roman" w:eastAsia="Times New Roman" w:hAnsi="Times New Roman" w:cs="Times New Roman"/>
          <w:lang w:bidi="en-GB"/>
        </w:rPr>
        <w:t>, c</w:t>
      </w:r>
      <w:r w:rsidR="007E6038" w:rsidRPr="000A060E">
        <w:rPr>
          <w:rFonts w:ascii="Times New Roman" w:eastAsia="Times New Roman" w:hAnsi="Times New Roman" w:cs="Times New Roman"/>
          <w:lang w:bidi="en-GB"/>
        </w:rPr>
        <w:t xml:space="preserve">hildren may be </w:t>
      </w:r>
      <w:r w:rsidR="006A5E28">
        <w:rPr>
          <w:rFonts w:ascii="Times New Roman" w:eastAsia="Times New Roman" w:hAnsi="Times New Roman" w:cs="Times New Roman"/>
          <w:lang w:bidi="en-GB"/>
        </w:rPr>
        <w:t>for</w:t>
      </w:r>
      <w:r w:rsidR="003F77E3">
        <w:rPr>
          <w:rFonts w:ascii="Times New Roman" w:eastAsia="Times New Roman" w:hAnsi="Times New Roman" w:cs="Times New Roman"/>
          <w:lang w:bidi="en-GB"/>
        </w:rPr>
        <w:t>ces to continue living in homes with</w:t>
      </w:r>
      <w:r w:rsidR="007E6038" w:rsidRPr="000A060E">
        <w:rPr>
          <w:rFonts w:ascii="Times New Roman" w:eastAsia="Times New Roman" w:hAnsi="Times New Roman" w:cs="Times New Roman"/>
          <w:lang w:bidi="en-GB"/>
        </w:rPr>
        <w:t xml:space="preserve"> inadequate care. </w:t>
      </w:r>
    </w:p>
    <w:p w14:paraId="5E4F2604" w14:textId="77777777" w:rsidR="007E6038" w:rsidRPr="000A060E" w:rsidRDefault="007E6038" w:rsidP="006E655B">
      <w:pPr>
        <w:spacing w:after="0"/>
        <w:rPr>
          <w:rFonts w:ascii="Times New Roman" w:hAnsi="Times New Roman" w:cs="Times New Roman"/>
        </w:rPr>
      </w:pPr>
    </w:p>
    <w:p w14:paraId="47D7CBDF" w14:textId="7E691E77" w:rsidR="007E6038" w:rsidRPr="000A060E" w:rsidRDefault="007E6038" w:rsidP="006E655B">
      <w:pPr>
        <w:spacing w:after="0"/>
        <w:rPr>
          <w:rFonts w:ascii="Times New Roman" w:hAnsi="Times New Roman" w:cs="Times New Roman"/>
        </w:rPr>
      </w:pPr>
      <w:r w:rsidRPr="000A060E">
        <w:rPr>
          <w:rFonts w:ascii="Times New Roman" w:eastAsia="Times New Roman" w:hAnsi="Times New Roman" w:cs="Times New Roman"/>
          <w:lang w:bidi="en-GB"/>
        </w:rPr>
        <w:t xml:space="preserve">In January 2022, the government launched a strategy to improve the provision of care for children living </w:t>
      </w:r>
      <w:r w:rsidRPr="000A060E" w:rsidDel="0088171B">
        <w:rPr>
          <w:rFonts w:ascii="Times New Roman" w:eastAsia="Times New Roman" w:hAnsi="Times New Roman" w:cs="Times New Roman"/>
          <w:lang w:bidi="en-GB"/>
        </w:rPr>
        <w:t>in foster homes.</w:t>
      </w:r>
      <w:r w:rsidRPr="000A060E">
        <w:rPr>
          <w:rFonts w:ascii="Times New Roman" w:eastAsia="Times New Roman" w:hAnsi="Times New Roman" w:cs="Times New Roman"/>
          <w:lang w:bidi="en-GB"/>
        </w:rPr>
        <w:t xml:space="preserve"> The aim of this strategy </w:t>
      </w:r>
      <w:r w:rsidRPr="000A060E" w:rsidDel="0088171B">
        <w:rPr>
          <w:rFonts w:ascii="Times New Roman" w:eastAsia="Times New Roman" w:hAnsi="Times New Roman" w:cs="Times New Roman"/>
          <w:lang w:bidi="en-GB"/>
        </w:rPr>
        <w:t xml:space="preserve">was </w:t>
      </w:r>
      <w:r w:rsidRPr="000A060E">
        <w:rPr>
          <w:rFonts w:ascii="Times New Roman" w:eastAsia="Times New Roman" w:hAnsi="Times New Roman" w:cs="Times New Roman"/>
          <w:lang w:bidi="en-GB"/>
        </w:rPr>
        <w:t>to recruit more foster</w:t>
      </w:r>
      <w:r w:rsidR="0088171B">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homes,</w:t>
      </w:r>
      <w:r w:rsidR="0088171B">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raise the quality of follow-ups conducted with the foster families, and ensure more predictable financial conditions. </w:t>
      </w:r>
      <w:r w:rsidR="002375DD">
        <w:rPr>
          <w:rFonts w:ascii="Times New Roman" w:eastAsia="Times New Roman" w:hAnsi="Times New Roman" w:cs="Times New Roman"/>
          <w:lang w:bidi="en-GB"/>
        </w:rPr>
        <w:t>I</w:t>
      </w:r>
      <w:r w:rsidRPr="000A060E">
        <w:rPr>
          <w:rFonts w:ascii="Times New Roman" w:eastAsia="Times New Roman" w:hAnsi="Times New Roman" w:cs="Times New Roman"/>
          <w:lang w:bidi="en-GB"/>
        </w:rPr>
        <w:t>t is unc</w:t>
      </w:r>
      <w:r w:rsidR="002375DD">
        <w:rPr>
          <w:rFonts w:ascii="Times New Roman" w:eastAsia="Times New Roman" w:hAnsi="Times New Roman" w:cs="Times New Roman"/>
          <w:lang w:bidi="en-GB"/>
        </w:rPr>
        <w:t>lear w</w:t>
      </w:r>
      <w:r w:rsidR="00E04AAF">
        <w:rPr>
          <w:rFonts w:ascii="Times New Roman" w:eastAsia="Times New Roman" w:hAnsi="Times New Roman" w:cs="Times New Roman"/>
          <w:lang w:bidi="en-GB"/>
        </w:rPr>
        <w:t>hether th</w:t>
      </w:r>
      <w:r w:rsidR="00AB7C61">
        <w:rPr>
          <w:rFonts w:ascii="Times New Roman" w:eastAsia="Times New Roman" w:hAnsi="Times New Roman" w:cs="Times New Roman"/>
          <w:lang w:bidi="en-GB"/>
        </w:rPr>
        <w:t>is</w:t>
      </w:r>
      <w:r w:rsidR="00E04AAF">
        <w:rPr>
          <w:rFonts w:ascii="Times New Roman" w:eastAsia="Times New Roman" w:hAnsi="Times New Roman" w:cs="Times New Roman"/>
          <w:lang w:bidi="en-GB"/>
        </w:rPr>
        <w:t xml:space="preserve"> strategy have had any</w:t>
      </w:r>
      <w:r w:rsidRPr="000A060E">
        <w:rPr>
          <w:rFonts w:ascii="Times New Roman" w:eastAsia="Times New Roman" w:hAnsi="Times New Roman" w:cs="Times New Roman"/>
          <w:lang w:bidi="en-GB"/>
        </w:rPr>
        <w:t xml:space="preserve"> effect</w:t>
      </w:r>
      <w:r w:rsidR="00E04AAF">
        <w:rPr>
          <w:rFonts w:ascii="Times New Roman" w:eastAsia="Times New Roman" w:hAnsi="Times New Roman" w:cs="Times New Roman"/>
          <w:lang w:bidi="en-GB"/>
        </w:rPr>
        <w:t>.</w:t>
      </w:r>
    </w:p>
    <w:p w14:paraId="3CB50FB1" w14:textId="77777777" w:rsidR="007E6038" w:rsidRPr="000A060E" w:rsidRDefault="007E6038" w:rsidP="006E655B">
      <w:pPr>
        <w:spacing w:after="0"/>
        <w:rPr>
          <w:rFonts w:ascii="Times New Roman" w:hAnsi="Times New Roman" w:cs="Times New Roman"/>
        </w:rPr>
      </w:pPr>
    </w:p>
    <w:p w14:paraId="0927BF70" w14:textId="77777777" w:rsidR="007E6038" w:rsidRPr="000A060E" w:rsidRDefault="007E6038" w:rsidP="006E655B">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 xml:space="preserve">Question: </w:t>
      </w:r>
    </w:p>
    <w:p w14:paraId="706E7811" w14:textId="77777777" w:rsidR="007E6038" w:rsidRPr="000A060E" w:rsidRDefault="007E6038" w:rsidP="006E655B">
      <w:pPr>
        <w:spacing w:after="0"/>
        <w:rPr>
          <w:rFonts w:ascii="Times New Roman" w:hAnsi="Times New Roman" w:cs="Times New Roman"/>
        </w:rPr>
      </w:pPr>
    </w:p>
    <w:p w14:paraId="0D4FE2BF" w14:textId="1F8F214C" w:rsidR="007E6038" w:rsidRPr="000A060E" w:rsidRDefault="007E6038" w:rsidP="008B350E">
      <w:pPr>
        <w:pStyle w:val="ListParagraph"/>
        <w:numPr>
          <w:ilvl w:val="0"/>
          <w:numId w:val="56"/>
        </w:numPr>
        <w:spacing w:after="0"/>
        <w:rPr>
          <w:rFonts w:ascii="Times New Roman" w:hAnsi="Times New Roman" w:cs="Times New Roman"/>
        </w:rPr>
      </w:pPr>
      <w:r w:rsidRPr="000A060E">
        <w:rPr>
          <w:rFonts w:ascii="Times New Roman" w:eastAsia="Times New Roman" w:hAnsi="Times New Roman" w:cs="Times New Roman"/>
          <w:lang w:bidi="en-GB"/>
        </w:rPr>
        <w:t xml:space="preserve">What is the </w:t>
      </w:r>
      <w:r w:rsidR="00904BB3" w:rsidRPr="008B350E">
        <w:rPr>
          <w:rFonts w:ascii="Times New Roman" w:eastAsia="Times New Roman" w:hAnsi="Times New Roman" w:cs="Times New Roman"/>
          <w:lang w:bidi="en-GB"/>
        </w:rPr>
        <w:t>S</w:t>
      </w:r>
      <w:r w:rsidRPr="008B350E">
        <w:rPr>
          <w:rFonts w:ascii="Times New Roman" w:eastAsia="Times New Roman" w:hAnsi="Times New Roman" w:cs="Times New Roman"/>
          <w:lang w:bidi="en-GB"/>
        </w:rPr>
        <w:t>tate</w:t>
      </w:r>
      <w:r w:rsidRPr="000A060E">
        <w:rPr>
          <w:rFonts w:ascii="Times New Roman" w:eastAsia="Times New Roman" w:hAnsi="Times New Roman" w:cs="Times New Roman"/>
          <w:lang w:bidi="en-GB"/>
        </w:rPr>
        <w:t xml:space="preserve"> doing to increase recruitment of foster</w:t>
      </w:r>
      <w:r w:rsidR="00D146BF">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homes, and what </w:t>
      </w:r>
      <w:r w:rsidR="00D146BF">
        <w:rPr>
          <w:rFonts w:ascii="Times New Roman" w:eastAsia="Times New Roman" w:hAnsi="Times New Roman" w:cs="Times New Roman"/>
          <w:lang w:bidi="en-GB"/>
        </w:rPr>
        <w:t>are the effects of the strategy?</w:t>
      </w:r>
      <w:r w:rsidRPr="008B350E">
        <w:rPr>
          <w:rFonts w:ascii="Times New Roman" w:eastAsia="Times New Roman" w:hAnsi="Times New Roman" w:cs="Times New Roman"/>
          <w:lang w:bidi="en-GB"/>
        </w:rPr>
        <w:t xml:space="preserve"> </w:t>
      </w:r>
    </w:p>
    <w:p w14:paraId="6219E0D2" w14:textId="77777777" w:rsidR="007E6038" w:rsidRPr="000A060E" w:rsidRDefault="007E6038" w:rsidP="000E42F7">
      <w:pPr>
        <w:spacing w:after="0"/>
        <w:rPr>
          <w:rFonts w:ascii="Times New Roman" w:hAnsi="Times New Roman" w:cs="Times New Roman"/>
          <w:b/>
        </w:rPr>
      </w:pPr>
    </w:p>
    <w:p w14:paraId="2FF18F8E" w14:textId="3586B619" w:rsidR="007E6038" w:rsidRPr="000A060E" w:rsidRDefault="007B23D2" w:rsidP="00E84E76">
      <w:pPr>
        <w:spacing w:after="0"/>
        <w:rPr>
          <w:rFonts w:ascii="Times New Roman" w:hAnsi="Times New Roman" w:cs="Times New Roman"/>
          <w:b/>
          <w:bCs/>
        </w:rPr>
      </w:pPr>
      <w:r>
        <w:rPr>
          <w:rFonts w:ascii="Times New Roman" w:eastAsia="Times New Roman" w:hAnsi="Times New Roman" w:cs="Times New Roman"/>
          <w:b/>
          <w:lang w:bidi="en-GB"/>
        </w:rPr>
        <w:t>Residential childcare institutions</w:t>
      </w:r>
    </w:p>
    <w:p w14:paraId="7FF505D3" w14:textId="03A11156" w:rsidR="007E6038" w:rsidRPr="000A060E" w:rsidRDefault="007E6038" w:rsidP="00E84E76">
      <w:pPr>
        <w:spacing w:after="0"/>
        <w:rPr>
          <w:rFonts w:ascii="Times New Roman" w:hAnsi="Times New Roman" w:cs="Times New Roman"/>
        </w:rPr>
      </w:pPr>
      <w:r w:rsidRPr="000A060E">
        <w:rPr>
          <w:rFonts w:ascii="Times New Roman" w:eastAsia="Times New Roman" w:hAnsi="Times New Roman" w:cs="Times New Roman"/>
          <w:lang w:bidi="en-GB"/>
        </w:rPr>
        <w:t>The child welfare services</w:t>
      </w:r>
      <w:r w:rsidR="007B23D2">
        <w:rPr>
          <w:rFonts w:ascii="Times New Roman" w:eastAsia="Times New Roman" w:hAnsi="Times New Roman" w:cs="Times New Roman"/>
          <w:lang w:bidi="en-GB"/>
        </w:rPr>
        <w:t xml:space="preserve"> are </w:t>
      </w:r>
      <w:r w:rsidR="004469B5">
        <w:rPr>
          <w:rFonts w:ascii="Times New Roman" w:eastAsia="Times New Roman" w:hAnsi="Times New Roman" w:cs="Times New Roman"/>
          <w:lang w:bidi="en-GB"/>
        </w:rPr>
        <w:t>obligated to</w:t>
      </w:r>
      <w:r w:rsidR="007B23D2">
        <w:rPr>
          <w:rFonts w:ascii="Times New Roman" w:eastAsia="Times New Roman" w:hAnsi="Times New Roman" w:cs="Times New Roman"/>
          <w:lang w:bidi="en-GB"/>
        </w:rPr>
        <w:t xml:space="preserve"> ensure </w:t>
      </w:r>
      <w:r w:rsidR="00071D28">
        <w:rPr>
          <w:rFonts w:ascii="Times New Roman" w:eastAsia="Times New Roman" w:hAnsi="Times New Roman" w:cs="Times New Roman"/>
          <w:lang w:bidi="en-GB"/>
        </w:rPr>
        <w:t xml:space="preserve">care of high quality for children in </w:t>
      </w:r>
      <w:r w:rsidR="00E400D3">
        <w:rPr>
          <w:rFonts w:ascii="Times New Roman" w:eastAsia="Times New Roman" w:hAnsi="Times New Roman" w:cs="Times New Roman"/>
          <w:lang w:bidi="en-GB"/>
        </w:rPr>
        <w:t>child</w:t>
      </w:r>
      <w:r w:rsidR="00071D28">
        <w:rPr>
          <w:rFonts w:ascii="Times New Roman" w:eastAsia="Times New Roman" w:hAnsi="Times New Roman" w:cs="Times New Roman"/>
          <w:lang w:bidi="en-GB"/>
        </w:rPr>
        <w:t>care institutions</w:t>
      </w:r>
      <w:r w:rsidRPr="000A060E">
        <w:rPr>
          <w:rFonts w:ascii="Times New Roman" w:eastAsia="Times New Roman" w:hAnsi="Times New Roman" w:cs="Times New Roman"/>
          <w:lang w:bidi="en-GB"/>
        </w:rPr>
        <w:t xml:space="preserve">. The Ombudsperson for Children, the Norwegian Board of Health Supervision and the media have </w:t>
      </w:r>
      <w:r w:rsidR="00117EDE">
        <w:rPr>
          <w:rFonts w:ascii="Times New Roman" w:eastAsia="Times New Roman" w:hAnsi="Times New Roman" w:cs="Times New Roman"/>
          <w:lang w:bidi="en-GB"/>
        </w:rPr>
        <w:t xml:space="preserve">all </w:t>
      </w:r>
      <w:r w:rsidR="00EE092A">
        <w:rPr>
          <w:rFonts w:ascii="Times New Roman" w:eastAsia="Times New Roman" w:hAnsi="Times New Roman" w:cs="Times New Roman"/>
          <w:lang w:bidi="en-GB"/>
        </w:rPr>
        <w:t>disclosed</w:t>
      </w:r>
      <w:r w:rsidRPr="000A060E">
        <w:rPr>
          <w:rFonts w:ascii="Times New Roman" w:eastAsia="Times New Roman" w:hAnsi="Times New Roman" w:cs="Times New Roman"/>
          <w:lang w:bidi="en-GB"/>
        </w:rPr>
        <w:t xml:space="preserve"> </w:t>
      </w:r>
      <w:r w:rsidR="008B261A">
        <w:rPr>
          <w:rFonts w:ascii="Times New Roman" w:eastAsia="Times New Roman" w:hAnsi="Times New Roman" w:cs="Times New Roman"/>
          <w:lang w:bidi="en-GB"/>
        </w:rPr>
        <w:t xml:space="preserve">grave </w:t>
      </w:r>
      <w:r w:rsidRPr="000A060E">
        <w:rPr>
          <w:rFonts w:ascii="Times New Roman" w:eastAsia="Times New Roman" w:hAnsi="Times New Roman" w:cs="Times New Roman"/>
          <w:lang w:bidi="en-GB"/>
        </w:rPr>
        <w:t xml:space="preserve">challenges </w:t>
      </w:r>
      <w:r w:rsidR="000F69F4">
        <w:rPr>
          <w:rFonts w:ascii="Times New Roman" w:eastAsia="Times New Roman" w:hAnsi="Times New Roman" w:cs="Times New Roman"/>
          <w:lang w:bidi="en-GB"/>
        </w:rPr>
        <w:t>in</w:t>
      </w:r>
      <w:r w:rsidRPr="000A060E">
        <w:rPr>
          <w:rFonts w:ascii="Times New Roman" w:eastAsia="Times New Roman" w:hAnsi="Times New Roman" w:cs="Times New Roman"/>
          <w:lang w:bidi="en-GB"/>
        </w:rPr>
        <w:t xml:space="preserve"> </w:t>
      </w:r>
      <w:r w:rsidR="008B261A">
        <w:rPr>
          <w:rFonts w:ascii="Times New Roman" w:eastAsia="Times New Roman" w:hAnsi="Times New Roman" w:cs="Times New Roman"/>
          <w:lang w:bidi="en-GB"/>
        </w:rPr>
        <w:t xml:space="preserve">some </w:t>
      </w:r>
      <w:r w:rsidR="006232DD">
        <w:rPr>
          <w:rFonts w:ascii="Times New Roman" w:eastAsia="Times New Roman" w:hAnsi="Times New Roman" w:cs="Times New Roman"/>
          <w:lang w:bidi="en-GB"/>
        </w:rPr>
        <w:t>childcare</w:t>
      </w:r>
      <w:r w:rsidRPr="000A060E">
        <w:rPr>
          <w:rFonts w:ascii="Times New Roman" w:eastAsia="Times New Roman" w:hAnsi="Times New Roman" w:cs="Times New Roman"/>
          <w:lang w:bidi="en-GB"/>
        </w:rPr>
        <w:t xml:space="preserve"> institutions. Many</w:t>
      </w:r>
      <w:r w:rsidRPr="000A060E" w:rsidDel="0041122D">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children</w:t>
      </w:r>
      <w:r w:rsidRPr="000A060E" w:rsidDel="0041122D">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become isolated, </w:t>
      </w:r>
      <w:r w:rsidR="001D33C6">
        <w:rPr>
          <w:rFonts w:ascii="Times New Roman" w:eastAsia="Times New Roman" w:hAnsi="Times New Roman" w:cs="Times New Roman"/>
          <w:lang w:bidi="en-GB"/>
        </w:rPr>
        <w:t>don’t</w:t>
      </w:r>
      <w:r w:rsidRPr="000A060E">
        <w:rPr>
          <w:rFonts w:ascii="Times New Roman" w:eastAsia="Times New Roman" w:hAnsi="Times New Roman" w:cs="Times New Roman"/>
          <w:lang w:bidi="en-GB"/>
        </w:rPr>
        <w:t xml:space="preserve"> go to school, and struggle with trauma and significant mental health challenges</w:t>
      </w:r>
      <w:r w:rsidR="006E6EC8">
        <w:rPr>
          <w:rFonts w:ascii="Times New Roman" w:eastAsia="Times New Roman" w:hAnsi="Times New Roman" w:cs="Times New Roman"/>
          <w:lang w:bidi="en-GB"/>
        </w:rPr>
        <w:t>. A number of these children</w:t>
      </w:r>
      <w:r w:rsidR="00180979">
        <w:rPr>
          <w:rFonts w:ascii="Times New Roman" w:eastAsia="Times New Roman" w:hAnsi="Times New Roman" w:cs="Times New Roman"/>
          <w:lang w:bidi="en-GB"/>
        </w:rPr>
        <w:t xml:space="preserve"> don’t </w:t>
      </w:r>
      <w:r w:rsidRPr="000A060E">
        <w:rPr>
          <w:rFonts w:ascii="Times New Roman" w:eastAsia="Times New Roman" w:hAnsi="Times New Roman" w:cs="Times New Roman"/>
          <w:lang w:bidi="en-GB"/>
        </w:rPr>
        <w:t>receiv</w:t>
      </w:r>
      <w:r w:rsidR="00F5595E">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necessary</w:t>
      </w:r>
      <w:r w:rsidR="0041122D">
        <w:rPr>
          <w:rFonts w:ascii="Times New Roman" w:eastAsia="Times New Roman" w:hAnsi="Times New Roman" w:cs="Times New Roman"/>
          <w:lang w:bidi="en-GB"/>
        </w:rPr>
        <w:t xml:space="preserve"> assistance</w:t>
      </w:r>
      <w:r w:rsidRPr="000A060E">
        <w:rPr>
          <w:rFonts w:ascii="Times New Roman" w:eastAsia="Times New Roman" w:hAnsi="Times New Roman" w:cs="Times New Roman"/>
          <w:lang w:bidi="en-GB"/>
        </w:rPr>
        <w:t xml:space="preserve">. The Ombudsperson for Children </w:t>
      </w:r>
      <w:r w:rsidR="007C250C">
        <w:rPr>
          <w:rFonts w:ascii="Times New Roman" w:eastAsia="Times New Roman" w:hAnsi="Times New Roman" w:cs="Times New Roman"/>
          <w:lang w:bidi="en-GB"/>
        </w:rPr>
        <w:t>recommends</w:t>
      </w:r>
      <w:r w:rsidRPr="000A060E">
        <w:rPr>
          <w:rFonts w:ascii="Times New Roman" w:eastAsia="Times New Roman" w:hAnsi="Times New Roman" w:cs="Times New Roman"/>
          <w:lang w:bidi="en-GB"/>
        </w:rPr>
        <w:t xml:space="preserve"> </w:t>
      </w:r>
      <w:r w:rsidR="00C8716B">
        <w:rPr>
          <w:rFonts w:ascii="Times New Roman" w:eastAsia="Times New Roman" w:hAnsi="Times New Roman" w:cs="Times New Roman"/>
          <w:lang w:bidi="en-GB"/>
        </w:rPr>
        <w:t>better</w:t>
      </w:r>
      <w:r w:rsidRPr="000A060E">
        <w:rPr>
          <w:rFonts w:ascii="Times New Roman" w:eastAsia="Times New Roman" w:hAnsi="Times New Roman" w:cs="Times New Roman"/>
          <w:lang w:bidi="en-GB"/>
        </w:rPr>
        <w:t xml:space="preserve"> </w:t>
      </w:r>
      <w:r w:rsidR="00FE57C5">
        <w:rPr>
          <w:rFonts w:ascii="Times New Roman" w:eastAsia="Times New Roman" w:hAnsi="Times New Roman" w:cs="Times New Roman"/>
          <w:lang w:bidi="en-GB"/>
        </w:rPr>
        <w:t>regulations</w:t>
      </w:r>
      <w:r w:rsidRPr="000A060E">
        <w:rPr>
          <w:rFonts w:ascii="Times New Roman" w:eastAsia="Times New Roman" w:hAnsi="Times New Roman" w:cs="Times New Roman"/>
          <w:lang w:bidi="en-GB"/>
        </w:rPr>
        <w:t xml:space="preserve"> </w:t>
      </w:r>
      <w:r w:rsidR="00C8716B">
        <w:rPr>
          <w:rFonts w:ascii="Times New Roman" w:eastAsia="Times New Roman" w:hAnsi="Times New Roman" w:cs="Times New Roman"/>
          <w:lang w:bidi="en-GB"/>
        </w:rPr>
        <w:t>of</w:t>
      </w:r>
      <w:r w:rsidRPr="000A060E">
        <w:rPr>
          <w:rFonts w:ascii="Times New Roman" w:eastAsia="Times New Roman" w:hAnsi="Times New Roman" w:cs="Times New Roman"/>
          <w:lang w:bidi="en-GB"/>
        </w:rPr>
        <w:t xml:space="preserve"> </w:t>
      </w:r>
      <w:r w:rsidR="003E2AEE">
        <w:rPr>
          <w:rFonts w:ascii="Times New Roman" w:eastAsia="Times New Roman" w:hAnsi="Times New Roman" w:cs="Times New Roman"/>
          <w:lang w:bidi="en-GB"/>
        </w:rPr>
        <w:t xml:space="preserve">the </w:t>
      </w:r>
      <w:r w:rsidR="00CC1DFB">
        <w:rPr>
          <w:rFonts w:ascii="Times New Roman" w:eastAsia="Times New Roman" w:hAnsi="Times New Roman" w:cs="Times New Roman"/>
          <w:lang w:bidi="en-GB"/>
        </w:rPr>
        <w:t xml:space="preserve">level of </w:t>
      </w:r>
      <w:r w:rsidR="003E2AEE">
        <w:rPr>
          <w:rFonts w:ascii="Times New Roman" w:eastAsia="Times New Roman" w:hAnsi="Times New Roman" w:cs="Times New Roman"/>
          <w:lang w:bidi="en-GB"/>
        </w:rPr>
        <w:t>treatment and care</w:t>
      </w:r>
      <w:r w:rsidR="00EC0118">
        <w:rPr>
          <w:rFonts w:ascii="Times New Roman" w:eastAsia="Times New Roman" w:hAnsi="Times New Roman" w:cs="Times New Roman"/>
          <w:lang w:bidi="en-GB"/>
        </w:rPr>
        <w:t xml:space="preserve"> that </w:t>
      </w:r>
      <w:r w:rsidR="00CC1DFB">
        <w:rPr>
          <w:rFonts w:ascii="Times New Roman" w:eastAsia="Times New Roman" w:hAnsi="Times New Roman" w:cs="Times New Roman"/>
          <w:lang w:bidi="en-GB"/>
        </w:rPr>
        <w:t>shall be provided</w:t>
      </w:r>
      <w:r w:rsidR="00EC0118">
        <w:rPr>
          <w:rFonts w:ascii="Times New Roman" w:eastAsia="Times New Roman" w:hAnsi="Times New Roman" w:cs="Times New Roman"/>
          <w:lang w:bidi="en-GB"/>
        </w:rPr>
        <w:t xml:space="preserve"> in</w:t>
      </w:r>
      <w:r w:rsidRPr="000A060E">
        <w:rPr>
          <w:rFonts w:ascii="Times New Roman" w:eastAsia="Times New Roman" w:hAnsi="Times New Roman" w:cs="Times New Roman"/>
          <w:lang w:bidi="en-GB"/>
        </w:rPr>
        <w:t xml:space="preserve"> these institutions, and that </w:t>
      </w:r>
      <w:r w:rsidR="00554146">
        <w:rPr>
          <w:rFonts w:ascii="Times New Roman" w:eastAsia="Times New Roman" w:hAnsi="Times New Roman" w:cs="Times New Roman"/>
          <w:lang w:bidi="en-GB"/>
        </w:rPr>
        <w:t>child</w:t>
      </w:r>
      <w:r w:rsidRPr="000A060E">
        <w:rPr>
          <w:rFonts w:ascii="Times New Roman" w:eastAsia="Times New Roman" w:hAnsi="Times New Roman" w:cs="Times New Roman"/>
          <w:lang w:bidi="en-GB"/>
        </w:rPr>
        <w:t xml:space="preserve"> participation </w:t>
      </w:r>
      <w:r w:rsidR="00554146">
        <w:rPr>
          <w:rFonts w:ascii="Times New Roman" w:eastAsia="Times New Roman" w:hAnsi="Times New Roman" w:cs="Times New Roman"/>
          <w:lang w:bidi="en-GB"/>
        </w:rPr>
        <w:t xml:space="preserve">must improve. </w:t>
      </w:r>
      <w:r w:rsidR="00EA51AA">
        <w:rPr>
          <w:rFonts w:ascii="Times New Roman" w:eastAsia="Times New Roman" w:hAnsi="Times New Roman" w:cs="Times New Roman"/>
          <w:lang w:bidi="en-GB"/>
        </w:rPr>
        <w:t>A</w:t>
      </w:r>
      <w:r w:rsidRPr="000A060E">
        <w:rPr>
          <w:rFonts w:ascii="Times New Roman" w:eastAsia="Times New Roman" w:hAnsi="Times New Roman" w:cs="Times New Roman"/>
          <w:lang w:bidi="en-GB"/>
        </w:rPr>
        <w:t xml:space="preserve"> national model should be developed which ensures that children living in these institutions receive necessary mental health </w:t>
      </w:r>
      <w:r w:rsidR="00D87DBB">
        <w:rPr>
          <w:rFonts w:ascii="Times New Roman" w:eastAsia="Times New Roman" w:hAnsi="Times New Roman" w:cs="Times New Roman"/>
          <w:lang w:bidi="en-GB"/>
        </w:rPr>
        <w:t>services</w:t>
      </w:r>
      <w:r w:rsidRPr="000A060E">
        <w:rPr>
          <w:rFonts w:ascii="Times New Roman" w:eastAsia="Times New Roman" w:hAnsi="Times New Roman" w:cs="Times New Roman"/>
          <w:lang w:bidi="en-GB"/>
        </w:rPr>
        <w:t xml:space="preserve">. Knowledge from children themselves must </w:t>
      </w:r>
      <w:r w:rsidR="00A34A82">
        <w:rPr>
          <w:rFonts w:ascii="Times New Roman" w:eastAsia="Times New Roman" w:hAnsi="Times New Roman" w:cs="Times New Roman"/>
          <w:lang w:bidi="en-GB"/>
        </w:rPr>
        <w:t>be</w:t>
      </w:r>
      <w:r w:rsidRPr="000A060E">
        <w:rPr>
          <w:rFonts w:ascii="Times New Roman" w:eastAsia="Times New Roman" w:hAnsi="Times New Roman" w:cs="Times New Roman"/>
          <w:lang w:bidi="en-GB"/>
        </w:rPr>
        <w:t xml:space="preserve"> a central in develop</w:t>
      </w:r>
      <w:r w:rsidR="008B350E">
        <w:rPr>
          <w:rFonts w:ascii="Times New Roman" w:eastAsia="Times New Roman" w:hAnsi="Times New Roman" w:cs="Times New Roman"/>
          <w:lang w:bidi="en-GB"/>
        </w:rPr>
        <w:t>ing</w:t>
      </w:r>
      <w:r w:rsidRPr="000A060E">
        <w:rPr>
          <w:rFonts w:ascii="Times New Roman" w:eastAsia="Times New Roman" w:hAnsi="Times New Roman" w:cs="Times New Roman"/>
          <w:lang w:bidi="en-GB"/>
        </w:rPr>
        <w:t xml:space="preserve"> these institutions.</w:t>
      </w:r>
    </w:p>
    <w:p w14:paraId="43390C66" w14:textId="77777777" w:rsidR="007E6038" w:rsidRPr="000A060E" w:rsidRDefault="007E6038" w:rsidP="00E84E76">
      <w:pPr>
        <w:spacing w:after="0"/>
        <w:rPr>
          <w:rFonts w:ascii="Times New Roman" w:hAnsi="Times New Roman" w:cs="Times New Roman"/>
        </w:rPr>
      </w:pPr>
    </w:p>
    <w:p w14:paraId="748A5914" w14:textId="28045A51" w:rsidR="007E6038" w:rsidRPr="000A060E" w:rsidRDefault="007E6038" w:rsidP="00E84E76">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6BE40B6E" w14:textId="77777777" w:rsidR="007E6038" w:rsidRPr="000A060E" w:rsidRDefault="007E6038" w:rsidP="00E84E76">
      <w:pPr>
        <w:spacing w:after="0"/>
        <w:rPr>
          <w:rFonts w:ascii="Times New Roman" w:hAnsi="Times New Roman" w:cs="Times New Roman"/>
        </w:rPr>
      </w:pPr>
    </w:p>
    <w:p w14:paraId="1BBBD340" w14:textId="2A512976" w:rsidR="007E6038" w:rsidRPr="000A060E" w:rsidRDefault="007E6038" w:rsidP="008B350E">
      <w:pPr>
        <w:pStyle w:val="ListParagraph"/>
        <w:numPr>
          <w:ilvl w:val="0"/>
          <w:numId w:val="56"/>
        </w:numPr>
        <w:spacing w:after="0"/>
        <w:rPr>
          <w:rFonts w:ascii="Times New Roman" w:hAnsi="Times New Roman" w:cs="Times New Roman"/>
        </w:rPr>
      </w:pPr>
      <w:r w:rsidRPr="000A060E">
        <w:rPr>
          <w:rFonts w:ascii="Times New Roman" w:eastAsia="Times New Roman" w:hAnsi="Times New Roman" w:cs="Times New Roman"/>
          <w:lang w:bidi="en-GB"/>
        </w:rPr>
        <w:t xml:space="preserve">What is the </w:t>
      </w:r>
      <w:r w:rsidR="00904BB3" w:rsidRPr="008B350E">
        <w:rPr>
          <w:rFonts w:ascii="Times New Roman" w:eastAsia="Times New Roman" w:hAnsi="Times New Roman" w:cs="Times New Roman"/>
          <w:lang w:bidi="en-GB"/>
        </w:rPr>
        <w:t>S</w:t>
      </w:r>
      <w:r w:rsidRPr="008B350E">
        <w:rPr>
          <w:rFonts w:ascii="Times New Roman" w:eastAsia="Times New Roman" w:hAnsi="Times New Roman" w:cs="Times New Roman"/>
          <w:lang w:bidi="en-GB"/>
        </w:rPr>
        <w:t>tate</w:t>
      </w:r>
      <w:r w:rsidRPr="000A060E">
        <w:rPr>
          <w:rFonts w:ascii="Times New Roman" w:eastAsia="Times New Roman" w:hAnsi="Times New Roman" w:cs="Times New Roman"/>
          <w:lang w:bidi="en-GB"/>
        </w:rPr>
        <w:t xml:space="preserve"> doing to </w:t>
      </w:r>
      <w:r w:rsidR="00C16579">
        <w:rPr>
          <w:rFonts w:ascii="Times New Roman" w:eastAsia="Times New Roman" w:hAnsi="Times New Roman" w:cs="Times New Roman"/>
          <w:lang w:bidi="en-GB"/>
        </w:rPr>
        <w:t>secure</w:t>
      </w:r>
      <w:r w:rsidRPr="000A060E">
        <w:rPr>
          <w:rFonts w:ascii="Times New Roman" w:eastAsia="Times New Roman" w:hAnsi="Times New Roman" w:cs="Times New Roman"/>
          <w:lang w:bidi="en-GB"/>
        </w:rPr>
        <w:t xml:space="preserve"> </w:t>
      </w:r>
      <w:r w:rsidR="00EE3BDE">
        <w:rPr>
          <w:rFonts w:ascii="Times New Roman" w:eastAsia="Times New Roman" w:hAnsi="Times New Roman" w:cs="Times New Roman"/>
          <w:lang w:bidi="en-GB"/>
        </w:rPr>
        <w:t>good</w:t>
      </w:r>
      <w:r w:rsidR="009C7A31">
        <w:rPr>
          <w:rFonts w:ascii="Times New Roman" w:eastAsia="Times New Roman" w:hAnsi="Times New Roman" w:cs="Times New Roman"/>
          <w:lang w:bidi="en-GB"/>
        </w:rPr>
        <w:t xml:space="preserve"> care</w:t>
      </w:r>
      <w:r w:rsidR="00256126">
        <w:rPr>
          <w:rFonts w:ascii="Times New Roman" w:eastAsia="Times New Roman" w:hAnsi="Times New Roman" w:cs="Times New Roman"/>
          <w:lang w:bidi="en-GB"/>
        </w:rPr>
        <w:t xml:space="preserve"> and </w:t>
      </w:r>
      <w:r w:rsidR="00EA50CF">
        <w:rPr>
          <w:rFonts w:ascii="Times New Roman" w:eastAsia="Times New Roman" w:hAnsi="Times New Roman" w:cs="Times New Roman"/>
          <w:lang w:bidi="en-GB"/>
        </w:rPr>
        <w:t>necessary</w:t>
      </w:r>
      <w:r w:rsidRPr="008B350E">
        <w:rPr>
          <w:rFonts w:ascii="Times New Roman" w:eastAsia="Times New Roman" w:hAnsi="Times New Roman" w:cs="Times New Roman"/>
          <w:lang w:bidi="en-GB"/>
        </w:rPr>
        <w:t xml:space="preserve"> service</w:t>
      </w:r>
      <w:r w:rsidR="00256126">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t>
      </w:r>
      <w:r w:rsidR="00EA50CF">
        <w:rPr>
          <w:rFonts w:ascii="Times New Roman" w:eastAsia="Times New Roman" w:hAnsi="Times New Roman" w:cs="Times New Roman"/>
          <w:lang w:bidi="en-GB"/>
        </w:rPr>
        <w:t xml:space="preserve">for </w:t>
      </w:r>
      <w:r w:rsidRPr="000A060E">
        <w:rPr>
          <w:rFonts w:ascii="Times New Roman" w:eastAsia="Times New Roman" w:hAnsi="Times New Roman" w:cs="Times New Roman"/>
          <w:lang w:bidi="en-GB"/>
        </w:rPr>
        <w:t xml:space="preserve">children </w:t>
      </w:r>
      <w:r w:rsidR="005F6F63">
        <w:rPr>
          <w:rFonts w:ascii="Times New Roman" w:eastAsia="Times New Roman" w:hAnsi="Times New Roman" w:cs="Times New Roman"/>
          <w:lang w:bidi="en-GB"/>
        </w:rPr>
        <w:t>under</w:t>
      </w:r>
      <w:r w:rsidRPr="000A060E">
        <w:rPr>
          <w:rFonts w:ascii="Times New Roman" w:eastAsia="Times New Roman" w:hAnsi="Times New Roman" w:cs="Times New Roman"/>
          <w:lang w:bidi="en-GB"/>
        </w:rPr>
        <w:t xml:space="preserve"> </w:t>
      </w:r>
      <w:r w:rsidR="00DC688A">
        <w:rPr>
          <w:rFonts w:ascii="Times New Roman" w:eastAsia="Times New Roman" w:hAnsi="Times New Roman" w:cs="Times New Roman"/>
          <w:lang w:bidi="en-GB"/>
        </w:rPr>
        <w:t xml:space="preserve">residential </w:t>
      </w:r>
      <w:r w:rsidR="005F6F63">
        <w:rPr>
          <w:rFonts w:ascii="Times New Roman" w:eastAsia="Times New Roman" w:hAnsi="Times New Roman" w:cs="Times New Roman"/>
          <w:lang w:bidi="en-GB"/>
        </w:rPr>
        <w:t>care</w:t>
      </w:r>
      <w:r w:rsidRPr="000A060E">
        <w:rPr>
          <w:rFonts w:ascii="Times New Roman" w:eastAsia="Times New Roman" w:hAnsi="Times New Roman" w:cs="Times New Roman"/>
          <w:lang w:bidi="en-GB"/>
        </w:rPr>
        <w:t xml:space="preserve">, and what knowledge </w:t>
      </w:r>
      <w:r w:rsidR="003B79AF">
        <w:rPr>
          <w:rFonts w:ascii="Times New Roman" w:eastAsia="Times New Roman" w:hAnsi="Times New Roman" w:cs="Times New Roman"/>
          <w:lang w:bidi="en-GB"/>
        </w:rPr>
        <w:t>exists</w:t>
      </w:r>
      <w:r w:rsidRPr="000A060E">
        <w:rPr>
          <w:rFonts w:ascii="Times New Roman" w:eastAsia="Times New Roman" w:hAnsi="Times New Roman" w:cs="Times New Roman"/>
          <w:lang w:bidi="en-GB"/>
        </w:rPr>
        <w:t xml:space="preserve"> about the effect of </w:t>
      </w:r>
      <w:r w:rsidR="00B74663">
        <w:rPr>
          <w:rFonts w:ascii="Times New Roman" w:eastAsia="Times New Roman" w:hAnsi="Times New Roman" w:cs="Times New Roman"/>
          <w:lang w:bidi="en-GB"/>
        </w:rPr>
        <w:t>living in childcare institutions</w:t>
      </w:r>
      <w:r w:rsidRPr="000A060E">
        <w:rPr>
          <w:rFonts w:ascii="Times New Roman" w:eastAsia="Times New Roman" w:hAnsi="Times New Roman" w:cs="Times New Roman"/>
          <w:lang w:bidi="en-GB"/>
        </w:rPr>
        <w:t>?</w:t>
      </w:r>
    </w:p>
    <w:p w14:paraId="2487F944" w14:textId="77777777" w:rsidR="007E6038" w:rsidRPr="000A060E" w:rsidRDefault="007E6038" w:rsidP="00E84E76">
      <w:pPr>
        <w:spacing w:after="0"/>
        <w:rPr>
          <w:rFonts w:ascii="Times New Roman" w:hAnsi="Times New Roman" w:cs="Times New Roman"/>
        </w:rPr>
      </w:pPr>
    </w:p>
    <w:p w14:paraId="32C75D8B" w14:textId="44BA6A38" w:rsidR="007E6038" w:rsidRPr="000A060E" w:rsidRDefault="007E6038" w:rsidP="00EB3201">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F. DISABILITY, </w:t>
      </w:r>
      <w:r w:rsidR="007E197E">
        <w:rPr>
          <w:rFonts w:ascii="Times New Roman" w:eastAsia="Times New Roman" w:hAnsi="Times New Roman" w:cs="Times New Roman"/>
          <w:b/>
          <w:lang w:bidi="en-GB"/>
        </w:rPr>
        <w:t xml:space="preserve">BASIC </w:t>
      </w:r>
      <w:r w:rsidRPr="000A060E">
        <w:rPr>
          <w:rFonts w:ascii="Times New Roman" w:eastAsia="Times New Roman" w:hAnsi="Times New Roman" w:cs="Times New Roman"/>
          <w:b/>
          <w:lang w:bidi="en-GB"/>
        </w:rPr>
        <w:t>HEALTH AND WELFARE (art. 6, 18 (3), 23, 24, 26, 27 (1-3), 33)</w:t>
      </w:r>
    </w:p>
    <w:p w14:paraId="7B98F1F5" w14:textId="77777777" w:rsidR="007E6038" w:rsidRPr="000A060E" w:rsidRDefault="007E6038" w:rsidP="00592A8D">
      <w:pPr>
        <w:spacing w:after="0"/>
        <w:rPr>
          <w:rFonts w:ascii="Times New Roman" w:hAnsi="Times New Roman" w:cs="Times New Roman"/>
        </w:rPr>
      </w:pPr>
    </w:p>
    <w:p w14:paraId="2EA30DED" w14:textId="15CEBCCA" w:rsidR="007E6038" w:rsidRPr="000A060E" w:rsidRDefault="007E6038" w:rsidP="00592A8D">
      <w:pPr>
        <w:spacing w:after="0"/>
        <w:rPr>
          <w:rFonts w:ascii="Times New Roman" w:hAnsi="Times New Roman" w:cs="Times New Roman"/>
          <w:b/>
          <w:bCs/>
        </w:rPr>
      </w:pPr>
      <w:r w:rsidRPr="000A060E">
        <w:rPr>
          <w:rFonts w:ascii="Times New Roman" w:eastAsia="Times New Roman" w:hAnsi="Times New Roman" w:cs="Times New Roman"/>
          <w:b/>
          <w:lang w:bidi="en-GB"/>
        </w:rPr>
        <w:t>Municipal inequality in service</w:t>
      </w:r>
      <w:r w:rsidR="00755276">
        <w:rPr>
          <w:rFonts w:ascii="Times New Roman" w:eastAsia="Times New Roman" w:hAnsi="Times New Roman" w:cs="Times New Roman"/>
          <w:b/>
          <w:lang w:bidi="en-GB"/>
        </w:rPr>
        <w:t>s</w:t>
      </w:r>
      <w:r w:rsidRPr="000A060E">
        <w:rPr>
          <w:rFonts w:ascii="Times New Roman" w:eastAsia="Times New Roman" w:hAnsi="Times New Roman" w:cs="Times New Roman"/>
          <w:b/>
          <w:lang w:bidi="en-GB"/>
        </w:rPr>
        <w:t xml:space="preserve"> for children with disabilities</w:t>
      </w:r>
    </w:p>
    <w:p w14:paraId="56002988" w14:textId="3A8BBBB6" w:rsidR="007E6038" w:rsidRPr="000A060E" w:rsidRDefault="007E6038" w:rsidP="00592A8D">
      <w:pPr>
        <w:spacing w:after="0"/>
        <w:rPr>
          <w:rFonts w:ascii="Times New Roman" w:hAnsi="Times New Roman" w:cs="Times New Roman"/>
        </w:rPr>
      </w:pPr>
      <w:r w:rsidRPr="000A060E">
        <w:rPr>
          <w:rFonts w:ascii="Times New Roman" w:eastAsia="Times New Roman" w:hAnsi="Times New Roman" w:cs="Times New Roman"/>
          <w:lang w:bidi="en-GB"/>
        </w:rPr>
        <w:t xml:space="preserve">Major differences across municipalities in the services for children with disabilities </w:t>
      </w:r>
      <w:r w:rsidR="0059067A">
        <w:rPr>
          <w:rFonts w:ascii="Times New Roman" w:eastAsia="Times New Roman" w:hAnsi="Times New Roman" w:cs="Times New Roman"/>
          <w:lang w:bidi="en-GB"/>
        </w:rPr>
        <w:t>entail</w:t>
      </w:r>
      <w:r w:rsidR="0059067A"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that many children do not receive the help they need.</w:t>
      </w:r>
      <w:r w:rsidRPr="000A060E">
        <w:rPr>
          <w:rStyle w:val="EndnoteReference"/>
          <w:rFonts w:ascii="Times New Roman" w:eastAsia="Times New Roman" w:hAnsi="Times New Roman" w:cs="Times New Roman"/>
          <w:lang w:bidi="en-GB"/>
        </w:rPr>
        <w:endnoteReference w:id="35"/>
      </w:r>
      <w:r w:rsidRPr="000A060E">
        <w:rPr>
          <w:rFonts w:ascii="Times New Roman" w:eastAsia="Times New Roman" w:hAnsi="Times New Roman" w:cs="Times New Roman"/>
          <w:lang w:bidi="en-GB"/>
        </w:rPr>
        <w:t xml:space="preserve"> Both the </w:t>
      </w:r>
      <w:r w:rsidR="0059067A">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and the </w:t>
      </w:r>
      <w:r w:rsidR="00FE6C8F">
        <w:rPr>
          <w:rFonts w:ascii="Times New Roman" w:eastAsia="Times New Roman" w:hAnsi="Times New Roman" w:cs="Times New Roman"/>
          <w:lang w:bidi="en-GB"/>
        </w:rPr>
        <w:t xml:space="preserve">CRPD </w:t>
      </w:r>
      <w:r w:rsidR="00CA36FA">
        <w:rPr>
          <w:rFonts w:ascii="Times New Roman" w:eastAsia="Times New Roman" w:hAnsi="Times New Roman" w:cs="Times New Roman"/>
          <w:lang w:bidi="en-GB"/>
        </w:rPr>
        <w:t xml:space="preserve">Committee </w:t>
      </w:r>
      <w:r w:rsidRPr="000A060E">
        <w:rPr>
          <w:rFonts w:ascii="Times New Roman" w:eastAsia="Times New Roman" w:hAnsi="Times New Roman" w:cs="Times New Roman"/>
          <w:lang w:bidi="en-GB"/>
        </w:rPr>
        <w:t>have recommended that Norway increase its efforts.</w:t>
      </w:r>
      <w:r w:rsidRPr="000A060E">
        <w:rPr>
          <w:rStyle w:val="EndnoteReference"/>
          <w:rFonts w:ascii="Times New Roman" w:eastAsia="Times New Roman" w:hAnsi="Times New Roman" w:cs="Times New Roman"/>
          <w:lang w:bidi="en-GB"/>
        </w:rPr>
        <w:endnoteReference w:id="36"/>
      </w:r>
      <w:r w:rsidRPr="000A060E">
        <w:rPr>
          <w:rFonts w:ascii="Times New Roman" w:eastAsia="Times New Roman" w:hAnsi="Times New Roman" w:cs="Times New Roman"/>
          <w:lang w:bidi="en-GB"/>
        </w:rPr>
        <w:t xml:space="preserve"> The</w:t>
      </w:r>
      <w:r w:rsidR="001272E3">
        <w:rPr>
          <w:rFonts w:ascii="Times New Roman" w:eastAsia="Times New Roman" w:hAnsi="Times New Roman" w:cs="Times New Roman"/>
          <w:lang w:bidi="en-GB"/>
        </w:rPr>
        <w:t>se</w:t>
      </w:r>
      <w:r w:rsidRPr="000A060E">
        <w:rPr>
          <w:rFonts w:ascii="Times New Roman" w:eastAsia="Times New Roman" w:hAnsi="Times New Roman" w:cs="Times New Roman"/>
          <w:lang w:bidi="en-GB"/>
        </w:rPr>
        <w:t xml:space="preserve"> differences can be </w:t>
      </w:r>
      <w:r w:rsidR="00427BDF">
        <w:rPr>
          <w:rFonts w:ascii="Times New Roman" w:eastAsia="Times New Roman" w:hAnsi="Times New Roman" w:cs="Times New Roman"/>
          <w:lang w:bidi="en-GB"/>
        </w:rPr>
        <w:t xml:space="preserve">a result of </w:t>
      </w:r>
      <w:r w:rsidR="00F87113">
        <w:rPr>
          <w:rFonts w:ascii="Times New Roman" w:eastAsia="Times New Roman" w:hAnsi="Times New Roman" w:cs="Times New Roman"/>
          <w:lang w:bidi="en-GB"/>
        </w:rPr>
        <w:t xml:space="preserve">difficulties in interpreting the </w:t>
      </w:r>
      <w:r w:rsidR="00065452">
        <w:rPr>
          <w:rFonts w:ascii="Times New Roman" w:eastAsia="Times New Roman" w:hAnsi="Times New Roman" w:cs="Times New Roman"/>
          <w:lang w:bidi="en-GB"/>
        </w:rPr>
        <w:t xml:space="preserve">legal framework, </w:t>
      </w:r>
      <w:r w:rsidR="00242698">
        <w:rPr>
          <w:rFonts w:ascii="Times New Roman" w:eastAsia="Times New Roman" w:hAnsi="Times New Roman" w:cs="Times New Roman"/>
          <w:lang w:bidi="en-GB"/>
        </w:rPr>
        <w:t>insufficient competency in the public</w:t>
      </w:r>
      <w:r w:rsidRPr="000A060E">
        <w:rPr>
          <w:rFonts w:ascii="Times New Roman" w:eastAsia="Times New Roman" w:hAnsi="Times New Roman" w:cs="Times New Roman"/>
          <w:lang w:bidi="en-GB"/>
        </w:rPr>
        <w:t xml:space="preserve"> administration, discretionary </w:t>
      </w:r>
      <w:r w:rsidR="00B76B97">
        <w:rPr>
          <w:rFonts w:ascii="Times New Roman" w:eastAsia="Times New Roman" w:hAnsi="Times New Roman" w:cs="Times New Roman"/>
          <w:lang w:bidi="en-GB"/>
        </w:rPr>
        <w:t>provisions</w:t>
      </w:r>
      <w:r w:rsidR="00B76B97" w:rsidRPr="000A060E">
        <w:rPr>
          <w:rFonts w:ascii="Times New Roman" w:eastAsia="Times New Roman" w:hAnsi="Times New Roman" w:cs="Times New Roman"/>
          <w:lang w:bidi="en-GB"/>
        </w:rPr>
        <w:t xml:space="preserve"> </w:t>
      </w:r>
      <w:r w:rsidR="0053013A">
        <w:rPr>
          <w:rFonts w:ascii="Times New Roman" w:eastAsia="Times New Roman" w:hAnsi="Times New Roman" w:cs="Times New Roman"/>
          <w:lang w:bidi="en-GB"/>
        </w:rPr>
        <w:t>or</w:t>
      </w:r>
      <w:r w:rsidRPr="000A060E">
        <w:rPr>
          <w:rFonts w:ascii="Times New Roman" w:eastAsia="Times New Roman" w:hAnsi="Times New Roman" w:cs="Times New Roman"/>
          <w:lang w:bidi="en-GB"/>
        </w:rPr>
        <w:t xml:space="preserve"> financial priorities.</w:t>
      </w:r>
      <w:r w:rsidRPr="000A060E">
        <w:rPr>
          <w:rStyle w:val="EndnoteReference"/>
          <w:rFonts w:ascii="Times New Roman" w:eastAsia="Times New Roman" w:hAnsi="Times New Roman" w:cs="Times New Roman"/>
          <w:lang w:bidi="en-GB"/>
        </w:rPr>
        <w:endnoteReference w:id="37"/>
      </w:r>
      <w:r w:rsidRPr="000A060E">
        <w:rPr>
          <w:rFonts w:ascii="Times New Roman" w:eastAsia="Times New Roman" w:hAnsi="Times New Roman" w:cs="Times New Roman"/>
          <w:lang w:bidi="en-GB"/>
        </w:rPr>
        <w:t xml:space="preserve"> </w:t>
      </w:r>
      <w:r w:rsidR="000035E5">
        <w:rPr>
          <w:rFonts w:ascii="Times New Roman" w:eastAsia="Times New Roman" w:hAnsi="Times New Roman" w:cs="Times New Roman"/>
          <w:lang w:bidi="en-GB"/>
        </w:rPr>
        <w:t>A report from t</w:t>
      </w:r>
      <w:r w:rsidRPr="000A060E">
        <w:rPr>
          <w:rFonts w:ascii="Times New Roman" w:eastAsia="Times New Roman" w:hAnsi="Times New Roman" w:cs="Times New Roman"/>
          <w:lang w:bidi="en-GB"/>
        </w:rPr>
        <w:t>he Office of the Auditor General highlight</w:t>
      </w:r>
      <w:r w:rsidR="00AB0DFF">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th</w:t>
      </w:r>
      <w:r w:rsidR="00AF3ED7">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importan</w:t>
      </w:r>
      <w:r w:rsidR="00AF3ED7">
        <w:rPr>
          <w:rFonts w:ascii="Times New Roman" w:eastAsia="Times New Roman" w:hAnsi="Times New Roman" w:cs="Times New Roman"/>
          <w:lang w:bidi="en-GB"/>
        </w:rPr>
        <w:t>ce</w:t>
      </w:r>
      <w:r w:rsidRPr="000A060E">
        <w:rPr>
          <w:rFonts w:ascii="Times New Roman" w:eastAsia="Times New Roman" w:hAnsi="Times New Roman" w:cs="Times New Roman"/>
          <w:lang w:bidi="en-GB"/>
        </w:rPr>
        <w:t xml:space="preserve"> to investigate further why there are such large differences between the municipalities, and to</w:t>
      </w:r>
      <w:r w:rsidR="00B76B97">
        <w:rPr>
          <w:rFonts w:ascii="Times New Roman" w:eastAsia="Times New Roman" w:hAnsi="Times New Roman" w:cs="Times New Roman"/>
          <w:lang w:bidi="en-GB"/>
        </w:rPr>
        <w:t xml:space="preserve"> apply</w:t>
      </w:r>
      <w:r w:rsidRPr="000A060E">
        <w:rPr>
          <w:rFonts w:ascii="Times New Roman" w:eastAsia="Times New Roman" w:hAnsi="Times New Roman" w:cs="Times New Roman"/>
          <w:lang w:bidi="en-GB"/>
        </w:rPr>
        <w:t xml:space="preserve"> this knowledge to</w:t>
      </w:r>
      <w:r w:rsidRPr="000A060E" w:rsidDel="001A2F9B">
        <w:rPr>
          <w:rFonts w:ascii="Times New Roman" w:eastAsia="Times New Roman" w:hAnsi="Times New Roman" w:cs="Times New Roman"/>
          <w:lang w:bidi="en-GB"/>
        </w:rPr>
        <w:t xml:space="preserve"> </w:t>
      </w:r>
      <w:r w:rsidR="001A2F9B">
        <w:rPr>
          <w:rFonts w:ascii="Times New Roman" w:eastAsia="Times New Roman" w:hAnsi="Times New Roman" w:cs="Times New Roman"/>
          <w:lang w:bidi="en-GB"/>
        </w:rPr>
        <w:t>identify</w:t>
      </w:r>
      <w:r w:rsidR="001A2F9B"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measures that would provide a more equal </w:t>
      </w:r>
      <w:r w:rsidR="003C3417">
        <w:rPr>
          <w:rFonts w:ascii="Times New Roman" w:eastAsia="Times New Roman" w:hAnsi="Times New Roman" w:cs="Times New Roman"/>
          <w:lang w:bidi="en-GB"/>
        </w:rPr>
        <w:t xml:space="preserve">provision of </w:t>
      </w:r>
      <w:r w:rsidRPr="000A060E">
        <w:rPr>
          <w:rFonts w:ascii="Times New Roman" w:eastAsia="Times New Roman" w:hAnsi="Times New Roman" w:cs="Times New Roman"/>
          <w:lang w:bidi="en-GB"/>
        </w:rPr>
        <w:t>service</w:t>
      </w:r>
      <w:r w:rsidR="003C3417">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t>
      </w:r>
      <w:r w:rsidRPr="000A060E">
        <w:rPr>
          <w:rStyle w:val="EndnoteReference"/>
          <w:rFonts w:ascii="Times New Roman" w:eastAsia="Times New Roman" w:hAnsi="Times New Roman" w:cs="Times New Roman"/>
          <w:lang w:bidi="en-GB"/>
        </w:rPr>
        <w:endnoteReference w:id="38"/>
      </w:r>
    </w:p>
    <w:p w14:paraId="46560E05" w14:textId="77777777" w:rsidR="007E6038" w:rsidRPr="000A060E" w:rsidRDefault="007E6038" w:rsidP="00592A8D">
      <w:pPr>
        <w:spacing w:after="0"/>
        <w:rPr>
          <w:rFonts w:ascii="Times New Roman" w:hAnsi="Times New Roman" w:cs="Times New Roman"/>
        </w:rPr>
      </w:pPr>
    </w:p>
    <w:p w14:paraId="5D0139AB" w14:textId="66F86389" w:rsidR="007E6038" w:rsidRPr="000A060E" w:rsidRDefault="007E6038" w:rsidP="00592A8D">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A4E55">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65C37F01" w14:textId="77777777" w:rsidR="007E6038" w:rsidRPr="000A060E" w:rsidRDefault="007E6038" w:rsidP="00592A8D">
      <w:pPr>
        <w:spacing w:after="0"/>
        <w:rPr>
          <w:rFonts w:ascii="Times New Roman" w:hAnsi="Times New Roman" w:cs="Times New Roman"/>
          <w:u w:val="single"/>
        </w:rPr>
      </w:pPr>
    </w:p>
    <w:p w14:paraId="2566738A" w14:textId="6AA0EF64"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knowledge does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have on the causes of the municipal differences in services</w:t>
      </w:r>
      <w:r w:rsidR="0000646A">
        <w:rPr>
          <w:rFonts w:ascii="Times New Roman" w:eastAsia="Times New Roman" w:hAnsi="Times New Roman" w:cs="Times New Roman"/>
          <w:lang w:bidi="en-GB"/>
        </w:rPr>
        <w:t xml:space="preserve"> provided to children with disabilities</w:t>
      </w:r>
      <w:r w:rsidRPr="000A060E">
        <w:rPr>
          <w:rFonts w:ascii="Times New Roman" w:eastAsia="Times New Roman" w:hAnsi="Times New Roman" w:cs="Times New Roman"/>
          <w:lang w:bidi="en-GB"/>
        </w:rPr>
        <w:t>?</w:t>
      </w:r>
    </w:p>
    <w:p w14:paraId="51CD43F9" w14:textId="1C3633C0" w:rsidR="007E6038" w:rsidRPr="000A060E" w:rsidRDefault="00D10FCE" w:rsidP="00704BE3">
      <w:pPr>
        <w:pStyle w:val="ListParagraph"/>
        <w:numPr>
          <w:ilvl w:val="0"/>
          <w:numId w:val="2"/>
        </w:numPr>
        <w:spacing w:after="0"/>
        <w:rPr>
          <w:rFonts w:ascii="Times New Roman" w:hAnsi="Times New Roman" w:cs="Times New Roman"/>
        </w:rPr>
      </w:pPr>
      <w:r>
        <w:rPr>
          <w:rFonts w:ascii="Times New Roman" w:eastAsia="Times New Roman" w:hAnsi="Times New Roman" w:cs="Times New Roman"/>
          <w:lang w:bidi="en-GB"/>
        </w:rPr>
        <w:t>What</w:t>
      </w:r>
      <w:r w:rsidR="007E6038" w:rsidRPr="000A060E">
        <w:rPr>
          <w:rFonts w:ascii="Times New Roman" w:eastAsia="Times New Roman" w:hAnsi="Times New Roman" w:cs="Times New Roman"/>
          <w:lang w:bidi="en-GB"/>
        </w:rPr>
        <w:t xml:space="preserve"> measures will the </w:t>
      </w:r>
      <w:r w:rsidR="00904BB3">
        <w:rPr>
          <w:rFonts w:ascii="Times New Roman" w:eastAsia="Times New Roman" w:hAnsi="Times New Roman" w:cs="Times New Roman"/>
          <w:lang w:bidi="en-GB"/>
        </w:rPr>
        <w:t>S</w:t>
      </w:r>
      <w:r w:rsidR="007E6038" w:rsidRPr="000A060E">
        <w:rPr>
          <w:rFonts w:ascii="Times New Roman" w:eastAsia="Times New Roman" w:hAnsi="Times New Roman" w:cs="Times New Roman"/>
          <w:lang w:bidi="en-GB"/>
        </w:rPr>
        <w:t xml:space="preserve">tate put into action </w:t>
      </w:r>
      <w:r w:rsidR="005E3F7B">
        <w:rPr>
          <w:rFonts w:ascii="Times New Roman" w:eastAsia="Times New Roman" w:hAnsi="Times New Roman" w:cs="Times New Roman"/>
          <w:lang w:bidi="en-GB"/>
        </w:rPr>
        <w:t>for</w:t>
      </w:r>
      <w:r w:rsidR="007E6038" w:rsidRPr="000A060E">
        <w:rPr>
          <w:rFonts w:ascii="Times New Roman" w:eastAsia="Times New Roman" w:hAnsi="Times New Roman" w:cs="Times New Roman"/>
          <w:lang w:bidi="en-GB"/>
        </w:rPr>
        <w:t xml:space="preserve"> children with disabilities </w:t>
      </w:r>
      <w:r w:rsidR="00CE7DB6">
        <w:rPr>
          <w:rFonts w:ascii="Times New Roman" w:eastAsia="Times New Roman" w:hAnsi="Times New Roman" w:cs="Times New Roman"/>
          <w:lang w:bidi="en-GB"/>
        </w:rPr>
        <w:t xml:space="preserve">to </w:t>
      </w:r>
      <w:r w:rsidR="007E6038" w:rsidRPr="000A060E">
        <w:rPr>
          <w:rFonts w:ascii="Times New Roman" w:eastAsia="Times New Roman" w:hAnsi="Times New Roman" w:cs="Times New Roman"/>
          <w:lang w:bidi="en-GB"/>
        </w:rPr>
        <w:t xml:space="preserve">have access to equal services regardless of where they live? </w:t>
      </w:r>
    </w:p>
    <w:p w14:paraId="57CC0444" w14:textId="77777777" w:rsidR="007E6038" w:rsidRPr="000A060E" w:rsidRDefault="007E6038" w:rsidP="00EB3201">
      <w:pPr>
        <w:spacing w:after="0"/>
        <w:rPr>
          <w:rFonts w:ascii="Times New Roman" w:hAnsi="Times New Roman" w:cs="Times New Roman"/>
        </w:rPr>
      </w:pPr>
    </w:p>
    <w:p w14:paraId="40DD5DE7" w14:textId="38F99464" w:rsidR="007E6038" w:rsidRPr="000A060E" w:rsidRDefault="00297C1E" w:rsidP="009E7C1D">
      <w:pPr>
        <w:spacing w:after="0"/>
        <w:rPr>
          <w:rFonts w:ascii="Times New Roman" w:hAnsi="Times New Roman" w:cs="Times New Roman"/>
          <w:b/>
          <w:bCs/>
        </w:rPr>
      </w:pPr>
      <w:r>
        <w:rPr>
          <w:rFonts w:ascii="Times New Roman" w:eastAsia="Times New Roman" w:hAnsi="Times New Roman" w:cs="Times New Roman"/>
          <w:b/>
          <w:lang w:bidi="en-GB"/>
        </w:rPr>
        <w:t>S</w:t>
      </w:r>
      <w:r w:rsidR="007E6038" w:rsidRPr="000A060E">
        <w:rPr>
          <w:rFonts w:ascii="Times New Roman" w:eastAsia="Times New Roman" w:hAnsi="Times New Roman" w:cs="Times New Roman"/>
          <w:b/>
          <w:lang w:bidi="en-GB"/>
        </w:rPr>
        <w:t xml:space="preserve">chool buildings </w:t>
      </w:r>
      <w:r w:rsidR="00CE66A6">
        <w:rPr>
          <w:rFonts w:ascii="Times New Roman" w:eastAsia="Times New Roman" w:hAnsi="Times New Roman" w:cs="Times New Roman"/>
          <w:b/>
          <w:lang w:bidi="en-GB"/>
        </w:rPr>
        <w:t>must be</w:t>
      </w:r>
      <w:r>
        <w:rPr>
          <w:rFonts w:ascii="Times New Roman" w:eastAsia="Times New Roman" w:hAnsi="Times New Roman" w:cs="Times New Roman"/>
          <w:b/>
          <w:lang w:bidi="en-GB"/>
        </w:rPr>
        <w:t xml:space="preserve"> accessible to all</w:t>
      </w:r>
      <w:r w:rsidR="007A0DC9">
        <w:rPr>
          <w:rFonts w:ascii="Times New Roman" w:eastAsia="Times New Roman" w:hAnsi="Times New Roman" w:cs="Times New Roman"/>
          <w:b/>
          <w:lang w:bidi="en-GB"/>
        </w:rPr>
        <w:t xml:space="preserve"> children</w:t>
      </w:r>
    </w:p>
    <w:p w14:paraId="0768367F" w14:textId="4CFF3634" w:rsidR="007E6038" w:rsidRPr="000A060E" w:rsidRDefault="00FA6493" w:rsidP="007A4609">
      <w:pPr>
        <w:spacing w:after="0"/>
        <w:rPr>
          <w:rFonts w:ascii="Times New Roman" w:hAnsi="Times New Roman" w:cs="Times New Roman"/>
        </w:rPr>
      </w:pPr>
      <w:r>
        <w:rPr>
          <w:rFonts w:ascii="Times New Roman" w:eastAsia="Times New Roman" w:hAnsi="Times New Roman" w:cs="Times New Roman"/>
          <w:lang w:bidi="en-GB"/>
        </w:rPr>
        <w:t>I</w:t>
      </w:r>
      <w:r w:rsidR="007E6038" w:rsidRPr="000A060E">
        <w:rPr>
          <w:rFonts w:ascii="Times New Roman" w:eastAsia="Times New Roman" w:hAnsi="Times New Roman" w:cs="Times New Roman"/>
          <w:lang w:bidi="en-GB"/>
        </w:rPr>
        <w:t xml:space="preserve">nadequate universal design of school buildings </w:t>
      </w:r>
      <w:r w:rsidR="00683E45">
        <w:rPr>
          <w:rFonts w:ascii="Times New Roman" w:eastAsia="Times New Roman" w:hAnsi="Times New Roman" w:cs="Times New Roman"/>
          <w:lang w:bidi="en-GB"/>
        </w:rPr>
        <w:t>leads to the fa</w:t>
      </w:r>
      <w:r w:rsidR="006F687A">
        <w:rPr>
          <w:rFonts w:ascii="Times New Roman" w:eastAsia="Times New Roman" w:hAnsi="Times New Roman" w:cs="Times New Roman"/>
          <w:lang w:bidi="en-GB"/>
        </w:rPr>
        <w:t>c</w:t>
      </w:r>
      <w:r w:rsidR="00683E45">
        <w:rPr>
          <w:rFonts w:ascii="Times New Roman" w:eastAsia="Times New Roman" w:hAnsi="Times New Roman" w:cs="Times New Roman"/>
          <w:lang w:bidi="en-GB"/>
        </w:rPr>
        <w:t>t that</w:t>
      </w:r>
      <w:r w:rsidR="007E6038" w:rsidRPr="000A060E">
        <w:rPr>
          <w:rFonts w:ascii="Times New Roman" w:eastAsia="Times New Roman" w:hAnsi="Times New Roman" w:cs="Times New Roman"/>
          <w:lang w:bidi="en-GB"/>
        </w:rPr>
        <w:t xml:space="preserve"> many children with disabilities </w:t>
      </w:r>
      <w:r w:rsidR="006F687A">
        <w:rPr>
          <w:rFonts w:ascii="Times New Roman" w:eastAsia="Times New Roman" w:hAnsi="Times New Roman" w:cs="Times New Roman"/>
          <w:lang w:bidi="en-GB"/>
        </w:rPr>
        <w:t>do</w:t>
      </w:r>
      <w:r w:rsidR="00BC6EC7">
        <w:rPr>
          <w:rFonts w:ascii="Times New Roman" w:eastAsia="Times New Roman" w:hAnsi="Times New Roman" w:cs="Times New Roman"/>
          <w:lang w:bidi="en-GB"/>
        </w:rPr>
        <w:t>n’</w:t>
      </w:r>
      <w:r w:rsidR="006F687A">
        <w:rPr>
          <w:rFonts w:ascii="Times New Roman" w:eastAsia="Times New Roman" w:hAnsi="Times New Roman" w:cs="Times New Roman"/>
          <w:lang w:bidi="en-GB"/>
        </w:rPr>
        <w:t>t</w:t>
      </w:r>
      <w:r w:rsidR="007E6038" w:rsidRPr="000A060E">
        <w:rPr>
          <w:rFonts w:ascii="Times New Roman" w:eastAsia="Times New Roman" w:hAnsi="Times New Roman" w:cs="Times New Roman"/>
          <w:lang w:bidi="en-GB"/>
        </w:rPr>
        <w:t xml:space="preserve"> hav</w:t>
      </w:r>
      <w:r w:rsidR="006F687A">
        <w:rPr>
          <w:rFonts w:ascii="Times New Roman" w:eastAsia="Times New Roman" w:hAnsi="Times New Roman" w:cs="Times New Roman"/>
          <w:lang w:bidi="en-GB"/>
        </w:rPr>
        <w:t>e</w:t>
      </w:r>
      <w:r w:rsidR="007E6038" w:rsidRPr="000A060E">
        <w:rPr>
          <w:rFonts w:ascii="Times New Roman" w:eastAsia="Times New Roman" w:hAnsi="Times New Roman" w:cs="Times New Roman"/>
          <w:lang w:bidi="en-GB"/>
        </w:rPr>
        <w:t xml:space="preserve"> access to their local school, or </w:t>
      </w:r>
      <w:r w:rsidR="00A26428">
        <w:rPr>
          <w:rFonts w:ascii="Times New Roman" w:eastAsia="Times New Roman" w:hAnsi="Times New Roman" w:cs="Times New Roman"/>
          <w:lang w:bidi="en-GB"/>
        </w:rPr>
        <w:t xml:space="preserve">that the learning environment is poorly </w:t>
      </w:r>
      <w:r w:rsidR="003B622F">
        <w:rPr>
          <w:rFonts w:ascii="Times New Roman" w:eastAsia="Times New Roman" w:hAnsi="Times New Roman" w:cs="Times New Roman"/>
          <w:lang w:bidi="en-GB"/>
        </w:rPr>
        <w:t>customized</w:t>
      </w:r>
      <w:r w:rsidR="00A26428">
        <w:rPr>
          <w:rFonts w:ascii="Times New Roman" w:eastAsia="Times New Roman" w:hAnsi="Times New Roman" w:cs="Times New Roman"/>
          <w:lang w:bidi="en-GB"/>
        </w:rPr>
        <w:t xml:space="preserve"> to their needs</w:t>
      </w:r>
      <w:r w:rsidR="007E6038" w:rsidRPr="000A060E">
        <w:rPr>
          <w:rFonts w:ascii="Times New Roman" w:eastAsia="Times New Roman" w:hAnsi="Times New Roman" w:cs="Times New Roman"/>
          <w:lang w:bidi="en-GB"/>
        </w:rPr>
        <w:t>. The Committee, the CRPD</w:t>
      </w:r>
      <w:r w:rsidR="00C52845">
        <w:rPr>
          <w:rFonts w:ascii="Times New Roman" w:eastAsia="Times New Roman" w:hAnsi="Times New Roman" w:cs="Times New Roman"/>
          <w:lang w:bidi="en-GB"/>
        </w:rPr>
        <w:t xml:space="preserve"> Committee</w:t>
      </w:r>
      <w:r w:rsidR="007E6038" w:rsidRPr="000A060E">
        <w:rPr>
          <w:rFonts w:ascii="Times New Roman" w:eastAsia="Times New Roman" w:hAnsi="Times New Roman" w:cs="Times New Roman"/>
          <w:lang w:bidi="en-GB"/>
        </w:rPr>
        <w:t xml:space="preserve"> and the UN Special Rapporteur have recommended that Norway secure increased accessibility of its school buildings.</w:t>
      </w:r>
      <w:r w:rsidR="007E6038" w:rsidRPr="000A060E">
        <w:rPr>
          <w:rStyle w:val="EndnoteReference"/>
          <w:rFonts w:ascii="Times New Roman" w:eastAsia="Times New Roman" w:hAnsi="Times New Roman" w:cs="Times New Roman"/>
          <w:lang w:bidi="en-GB"/>
        </w:rPr>
        <w:endnoteReference w:id="39"/>
      </w:r>
      <w:r w:rsidR="007E6038" w:rsidRPr="000A060E">
        <w:rPr>
          <w:rFonts w:ascii="Times New Roman" w:eastAsia="Times New Roman" w:hAnsi="Times New Roman" w:cs="Times New Roman"/>
          <w:lang w:bidi="en-GB"/>
        </w:rPr>
        <w:t xml:space="preserve"> The CPRD </w:t>
      </w:r>
      <w:r w:rsidR="00EB601E">
        <w:rPr>
          <w:rFonts w:ascii="Times New Roman" w:eastAsia="Times New Roman" w:hAnsi="Times New Roman" w:cs="Times New Roman"/>
          <w:lang w:bidi="en-GB"/>
        </w:rPr>
        <w:t xml:space="preserve">Committee </w:t>
      </w:r>
      <w:r w:rsidR="007E6038" w:rsidRPr="000A060E">
        <w:rPr>
          <w:rFonts w:ascii="Times New Roman" w:eastAsia="Times New Roman" w:hAnsi="Times New Roman" w:cs="Times New Roman"/>
          <w:lang w:bidi="en-GB"/>
        </w:rPr>
        <w:t xml:space="preserve">has further recommended that the authorities set deadlines and implement specific measures with earmarked funding. </w:t>
      </w:r>
      <w:r w:rsidR="009727E0">
        <w:rPr>
          <w:rFonts w:ascii="Times New Roman" w:eastAsia="Times New Roman" w:hAnsi="Times New Roman" w:cs="Times New Roman"/>
          <w:lang w:bidi="en-GB"/>
        </w:rPr>
        <w:t xml:space="preserve">Bufdir </w:t>
      </w:r>
      <w:r w:rsidR="007E6038" w:rsidRPr="000A060E">
        <w:rPr>
          <w:rFonts w:ascii="Times New Roman" w:eastAsia="Times New Roman" w:hAnsi="Times New Roman" w:cs="Times New Roman"/>
          <w:lang w:bidi="en-GB"/>
        </w:rPr>
        <w:t xml:space="preserve">has prepared a road map </w:t>
      </w:r>
      <w:r w:rsidR="007A6F8B">
        <w:rPr>
          <w:rFonts w:ascii="Times New Roman" w:eastAsia="Times New Roman" w:hAnsi="Times New Roman" w:cs="Times New Roman"/>
          <w:lang w:bidi="en-GB"/>
        </w:rPr>
        <w:t>on</w:t>
      </w:r>
      <w:r w:rsidR="007E6038" w:rsidRPr="000A060E">
        <w:rPr>
          <w:rFonts w:ascii="Times New Roman" w:eastAsia="Times New Roman" w:hAnsi="Times New Roman" w:cs="Times New Roman"/>
          <w:lang w:bidi="en-GB"/>
        </w:rPr>
        <w:t xml:space="preserve"> how schools can be universally designed by 2030</w:t>
      </w:r>
      <w:r w:rsidR="00C0140F">
        <w:rPr>
          <w:rFonts w:ascii="Times New Roman" w:eastAsia="Times New Roman" w:hAnsi="Times New Roman" w:cs="Times New Roman"/>
          <w:lang w:bidi="en-GB"/>
        </w:rPr>
        <w:t>.</w:t>
      </w:r>
      <w:r w:rsidR="007E6038" w:rsidRPr="000A060E">
        <w:rPr>
          <w:rStyle w:val="EndnoteReference"/>
          <w:rFonts w:ascii="Times New Roman" w:eastAsia="Times New Roman" w:hAnsi="Times New Roman" w:cs="Times New Roman"/>
          <w:lang w:bidi="en-GB"/>
        </w:rPr>
        <w:endnoteReference w:id="40"/>
      </w:r>
      <w:r w:rsidR="000868A2">
        <w:rPr>
          <w:rFonts w:ascii="Times New Roman" w:eastAsia="Times New Roman" w:hAnsi="Times New Roman" w:cs="Times New Roman"/>
          <w:lang w:bidi="en-GB"/>
        </w:rPr>
        <w:t xml:space="preserve"> </w:t>
      </w:r>
      <w:r w:rsidR="00C0140F">
        <w:rPr>
          <w:rFonts w:ascii="Times New Roman" w:eastAsia="Times New Roman" w:hAnsi="Times New Roman" w:cs="Times New Roman"/>
          <w:lang w:bidi="en-GB"/>
        </w:rPr>
        <w:t>H</w:t>
      </w:r>
      <w:r w:rsidR="000868A2">
        <w:rPr>
          <w:rFonts w:ascii="Times New Roman" w:eastAsia="Times New Roman" w:hAnsi="Times New Roman" w:cs="Times New Roman"/>
          <w:lang w:bidi="en-GB"/>
        </w:rPr>
        <w:t xml:space="preserve">owever, the </w:t>
      </w:r>
      <w:r w:rsidR="0078223C">
        <w:rPr>
          <w:rFonts w:ascii="Times New Roman" w:eastAsia="Times New Roman" w:hAnsi="Times New Roman" w:cs="Times New Roman"/>
          <w:lang w:bidi="en-GB"/>
        </w:rPr>
        <w:t>g</w:t>
      </w:r>
      <w:r w:rsidR="000868A2">
        <w:rPr>
          <w:rFonts w:ascii="Times New Roman" w:eastAsia="Times New Roman" w:hAnsi="Times New Roman" w:cs="Times New Roman"/>
          <w:lang w:bidi="en-GB"/>
        </w:rPr>
        <w:t xml:space="preserve">overnment has not allocated the necessary funding </w:t>
      </w:r>
      <w:r w:rsidR="00AB6919">
        <w:rPr>
          <w:rFonts w:ascii="Times New Roman" w:eastAsia="Times New Roman" w:hAnsi="Times New Roman" w:cs="Times New Roman"/>
          <w:lang w:bidi="en-GB"/>
        </w:rPr>
        <w:t>for it</w:t>
      </w:r>
      <w:r w:rsidR="00000BCA">
        <w:rPr>
          <w:rFonts w:ascii="Times New Roman" w:eastAsia="Times New Roman" w:hAnsi="Times New Roman" w:cs="Times New Roman"/>
          <w:lang w:bidi="en-GB"/>
        </w:rPr>
        <w:t xml:space="preserve"> to be</w:t>
      </w:r>
      <w:r w:rsidR="00AB6919">
        <w:rPr>
          <w:rFonts w:ascii="Times New Roman" w:eastAsia="Times New Roman" w:hAnsi="Times New Roman" w:cs="Times New Roman"/>
          <w:lang w:bidi="en-GB"/>
        </w:rPr>
        <w:t xml:space="preserve"> reali</w:t>
      </w:r>
      <w:r w:rsidR="00000BCA">
        <w:rPr>
          <w:rFonts w:ascii="Times New Roman" w:eastAsia="Times New Roman" w:hAnsi="Times New Roman" w:cs="Times New Roman"/>
          <w:lang w:bidi="en-GB"/>
        </w:rPr>
        <w:t>zed</w:t>
      </w:r>
      <w:r w:rsidR="007E6038" w:rsidRPr="000A060E">
        <w:rPr>
          <w:rFonts w:ascii="Times New Roman" w:eastAsia="Times New Roman" w:hAnsi="Times New Roman" w:cs="Times New Roman"/>
          <w:lang w:bidi="en-GB"/>
        </w:rPr>
        <w:t>.</w:t>
      </w:r>
      <w:r w:rsidR="007E6038" w:rsidRPr="000A060E">
        <w:rPr>
          <w:rStyle w:val="EndnoteReference"/>
          <w:rFonts w:ascii="Times New Roman" w:eastAsia="Times New Roman" w:hAnsi="Times New Roman" w:cs="Times New Roman"/>
          <w:lang w:bidi="en-GB"/>
        </w:rPr>
        <w:endnoteReference w:id="41"/>
      </w:r>
      <w:r w:rsidR="007E6038" w:rsidRPr="000A060E">
        <w:rPr>
          <w:rFonts w:ascii="Times New Roman" w:eastAsia="Times New Roman" w:hAnsi="Times New Roman" w:cs="Times New Roman"/>
          <w:lang w:bidi="en-GB"/>
        </w:rPr>
        <w:t xml:space="preserve"> Furthermore, the government’s action plan on universal design indicates no deadline as to when schools must be universally designed.</w:t>
      </w:r>
      <w:r w:rsidR="007E6038" w:rsidRPr="000A060E">
        <w:rPr>
          <w:rStyle w:val="EndnoteReference"/>
          <w:rFonts w:ascii="Times New Roman" w:eastAsia="Times New Roman" w:hAnsi="Times New Roman" w:cs="Times New Roman"/>
          <w:lang w:bidi="en-GB"/>
        </w:rPr>
        <w:endnoteReference w:id="42"/>
      </w:r>
      <w:r w:rsidR="007E6038" w:rsidRPr="000A060E">
        <w:rPr>
          <w:rFonts w:ascii="Times New Roman" w:eastAsia="Times New Roman" w:hAnsi="Times New Roman" w:cs="Times New Roman"/>
          <w:lang w:bidi="en-GB"/>
        </w:rPr>
        <w:t xml:space="preserve"> They are now several years behind the outlined schedule. </w:t>
      </w:r>
    </w:p>
    <w:p w14:paraId="4E7ECE6E" w14:textId="77777777" w:rsidR="007E6038" w:rsidRPr="000A060E" w:rsidRDefault="007E6038" w:rsidP="009E7C1D">
      <w:pPr>
        <w:spacing w:after="0"/>
        <w:rPr>
          <w:rFonts w:ascii="Times New Roman" w:hAnsi="Times New Roman" w:cs="Times New Roman"/>
        </w:rPr>
      </w:pPr>
    </w:p>
    <w:p w14:paraId="4AB805EB" w14:textId="18DBDFB7" w:rsidR="007E6038" w:rsidRPr="000A060E" w:rsidRDefault="007E6038" w:rsidP="00644D1C">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F79D5">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6C442DCF" w14:textId="77777777" w:rsidR="007E6038" w:rsidRPr="000A060E" w:rsidRDefault="007E6038" w:rsidP="00644D1C">
      <w:pPr>
        <w:spacing w:after="0"/>
        <w:rPr>
          <w:rFonts w:ascii="Times New Roman" w:hAnsi="Times New Roman" w:cs="Times New Roman"/>
          <w:u w:val="single"/>
        </w:rPr>
      </w:pPr>
    </w:p>
    <w:p w14:paraId="43FF55DE" w14:textId="0BEA8B70"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Does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have a deadline as to when all school buildings will be universally designed?</w:t>
      </w:r>
    </w:p>
    <w:p w14:paraId="1FCA6A7F" w14:textId="706EB5BA"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w:t>
      </w:r>
      <w:r w:rsidR="00BC51DF">
        <w:rPr>
          <w:rFonts w:ascii="Times New Roman" w:eastAsia="Times New Roman" w:hAnsi="Times New Roman" w:cs="Times New Roman"/>
          <w:lang w:bidi="en-GB"/>
        </w:rPr>
        <w:t>make sure that</w:t>
      </w:r>
      <w:r w:rsidR="002D5F45">
        <w:rPr>
          <w:rFonts w:ascii="Times New Roman" w:eastAsia="Times New Roman" w:hAnsi="Times New Roman" w:cs="Times New Roman"/>
          <w:lang w:bidi="en-GB"/>
        </w:rPr>
        <w:t xml:space="preserve"> the</w:t>
      </w:r>
      <w:r w:rsidRPr="000A060E">
        <w:rPr>
          <w:rFonts w:ascii="Times New Roman" w:eastAsia="Times New Roman" w:hAnsi="Times New Roman" w:cs="Times New Roman"/>
          <w:lang w:bidi="en-GB"/>
        </w:rPr>
        <w:t xml:space="preserve"> road map for the universal design of all school buildings</w:t>
      </w:r>
      <w:r w:rsidR="002D5F45">
        <w:rPr>
          <w:rFonts w:ascii="Times New Roman" w:eastAsia="Times New Roman" w:hAnsi="Times New Roman" w:cs="Times New Roman"/>
          <w:lang w:bidi="en-GB"/>
        </w:rPr>
        <w:t xml:space="preserve"> </w:t>
      </w:r>
      <w:r w:rsidR="005D7F8C">
        <w:rPr>
          <w:rFonts w:ascii="Times New Roman" w:eastAsia="Times New Roman" w:hAnsi="Times New Roman" w:cs="Times New Roman"/>
          <w:lang w:bidi="en-GB"/>
        </w:rPr>
        <w:t>is</w:t>
      </w:r>
      <w:r w:rsidR="002D5F45">
        <w:rPr>
          <w:rFonts w:ascii="Times New Roman" w:eastAsia="Times New Roman" w:hAnsi="Times New Roman" w:cs="Times New Roman"/>
          <w:lang w:bidi="en-GB"/>
        </w:rPr>
        <w:t xml:space="preserve"> realized</w:t>
      </w:r>
      <w:r w:rsidRPr="000A060E">
        <w:rPr>
          <w:rFonts w:ascii="Times New Roman" w:eastAsia="Times New Roman" w:hAnsi="Times New Roman" w:cs="Times New Roman"/>
          <w:lang w:bidi="en-GB"/>
        </w:rPr>
        <w:t xml:space="preserve">? </w:t>
      </w:r>
    </w:p>
    <w:p w14:paraId="358DF42D" w14:textId="6D6C492E" w:rsidR="007E6038" w:rsidRPr="000A060E" w:rsidRDefault="007E6038" w:rsidP="009E7C1D">
      <w:pPr>
        <w:spacing w:after="0"/>
        <w:rPr>
          <w:rFonts w:ascii="Times New Roman" w:hAnsi="Times New Roman" w:cs="Times New Roman"/>
        </w:rPr>
      </w:pPr>
    </w:p>
    <w:p w14:paraId="5CCB0858" w14:textId="42482D1E" w:rsidR="007E6038" w:rsidRPr="000A060E" w:rsidRDefault="007E6038" w:rsidP="009E7C1D">
      <w:pPr>
        <w:spacing w:after="0"/>
        <w:rPr>
          <w:rFonts w:ascii="Times New Roman" w:hAnsi="Times New Roman" w:cs="Times New Roman"/>
          <w:b/>
          <w:bCs/>
        </w:rPr>
      </w:pPr>
      <w:r w:rsidRPr="000A060E">
        <w:rPr>
          <w:rFonts w:ascii="Times New Roman" w:eastAsia="Times New Roman" w:hAnsi="Times New Roman" w:cs="Times New Roman"/>
          <w:b/>
          <w:lang w:bidi="en-GB"/>
        </w:rPr>
        <w:t>Universal design of teaching aids</w:t>
      </w:r>
    </w:p>
    <w:p w14:paraId="41A25743" w14:textId="5539ABA0" w:rsidR="007E6038" w:rsidRPr="000A060E" w:rsidRDefault="007E6038" w:rsidP="007C12AD">
      <w:pPr>
        <w:spacing w:after="0"/>
        <w:rPr>
          <w:rFonts w:ascii="Times New Roman" w:hAnsi="Times New Roman" w:cs="Times New Roman"/>
        </w:rPr>
      </w:pPr>
      <w:r w:rsidRPr="000A060E">
        <w:rPr>
          <w:rFonts w:ascii="Times New Roman" w:eastAsia="Times New Roman" w:hAnsi="Times New Roman" w:cs="Times New Roman"/>
          <w:lang w:bidi="en-GB"/>
        </w:rPr>
        <w:t>A lack of universal design in teaching aids means that children with disabilities are not given access to the necessary teaching aids they need at school. This can include</w:t>
      </w:r>
      <w:r w:rsidRPr="000A060E" w:rsidDel="00C81AB3">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teaching aids for</w:t>
      </w:r>
      <w:r w:rsidR="0086401C">
        <w:rPr>
          <w:rFonts w:ascii="Times New Roman" w:eastAsia="Times New Roman" w:hAnsi="Times New Roman" w:cs="Times New Roman"/>
          <w:lang w:bidi="en-GB"/>
        </w:rPr>
        <w:t xml:space="preserve"> children who are blind or visually impaired</w:t>
      </w:r>
      <w:r w:rsidRPr="000A060E">
        <w:rPr>
          <w:rFonts w:ascii="Times New Roman" w:eastAsia="Times New Roman" w:hAnsi="Times New Roman" w:cs="Times New Roman"/>
          <w:lang w:bidi="en-GB"/>
        </w:rPr>
        <w:t>. One report</w:t>
      </w:r>
      <w:r w:rsidRPr="000A060E">
        <w:rPr>
          <w:rStyle w:val="EndnoteReference"/>
          <w:rFonts w:ascii="Times New Roman" w:eastAsia="Times New Roman" w:hAnsi="Times New Roman" w:cs="Times New Roman"/>
          <w:lang w:bidi="en-GB"/>
        </w:rPr>
        <w:endnoteReference w:id="43"/>
      </w:r>
      <w:r w:rsidRPr="000A060E">
        <w:rPr>
          <w:rFonts w:ascii="Times New Roman" w:eastAsia="Times New Roman" w:hAnsi="Times New Roman" w:cs="Times New Roman"/>
          <w:lang w:bidi="en-GB"/>
        </w:rPr>
        <w:t xml:space="preserve"> shows that </w:t>
      </w:r>
      <w:r w:rsidR="00033BEF">
        <w:rPr>
          <w:rFonts w:ascii="Times New Roman" w:eastAsia="Times New Roman" w:hAnsi="Times New Roman" w:cs="Times New Roman"/>
          <w:lang w:bidi="en-GB"/>
        </w:rPr>
        <w:t>most</w:t>
      </w:r>
      <w:r w:rsidRPr="000A060E">
        <w:rPr>
          <w:rFonts w:ascii="Times New Roman" w:eastAsia="Times New Roman" w:hAnsi="Times New Roman" w:cs="Times New Roman"/>
          <w:lang w:bidi="en-GB"/>
        </w:rPr>
        <w:t xml:space="preserve"> teaching aids provided at school</w:t>
      </w:r>
      <w:r w:rsidR="00DE4DA7">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still have significant deviations from the requirements set out in the Equality and Anti-Discrimination Act. The report outlines several measures, recommending better national inspections or increased supervision of digital teaching aids. The CRPD </w:t>
      </w:r>
      <w:r w:rsidR="00BF39C6">
        <w:rPr>
          <w:rFonts w:ascii="Times New Roman" w:eastAsia="Times New Roman" w:hAnsi="Times New Roman" w:cs="Times New Roman"/>
          <w:lang w:bidi="en-GB"/>
        </w:rPr>
        <w:t xml:space="preserve">committee </w:t>
      </w:r>
      <w:r w:rsidRPr="000A060E">
        <w:rPr>
          <w:rFonts w:ascii="Times New Roman" w:eastAsia="Times New Roman" w:hAnsi="Times New Roman" w:cs="Times New Roman"/>
          <w:lang w:bidi="en-GB"/>
        </w:rPr>
        <w:t xml:space="preserve">has expressed concern </w:t>
      </w:r>
      <w:r w:rsidR="008C77A5">
        <w:rPr>
          <w:rFonts w:ascii="Times New Roman" w:eastAsia="Times New Roman" w:hAnsi="Times New Roman" w:cs="Times New Roman"/>
          <w:lang w:bidi="en-GB"/>
        </w:rPr>
        <w:t>over the</w:t>
      </w:r>
      <w:r w:rsidRPr="000A060E">
        <w:rPr>
          <w:rFonts w:ascii="Times New Roman" w:eastAsia="Times New Roman" w:hAnsi="Times New Roman" w:cs="Times New Roman"/>
          <w:lang w:bidi="en-GB"/>
        </w:rPr>
        <w:t xml:space="preserve"> lack</w:t>
      </w:r>
      <w:r w:rsidR="008C77A5">
        <w:rPr>
          <w:rFonts w:ascii="Times New Roman" w:eastAsia="Times New Roman" w:hAnsi="Times New Roman" w:cs="Times New Roman"/>
          <w:lang w:bidi="en-GB"/>
        </w:rPr>
        <w:t xml:space="preserve"> of</w:t>
      </w:r>
      <w:r w:rsidRPr="000A060E">
        <w:rPr>
          <w:rFonts w:ascii="Times New Roman" w:eastAsia="Times New Roman" w:hAnsi="Times New Roman" w:cs="Times New Roman"/>
          <w:lang w:bidi="en-GB"/>
        </w:rPr>
        <w:t xml:space="preserve"> effective implementation of measures to ensure the legal requirements on the universal design of IT solutions are being followed and recommended that Norway introduce sanctions for non-implementation.</w:t>
      </w:r>
      <w:r w:rsidRPr="000A060E">
        <w:rPr>
          <w:rStyle w:val="EndnoteReference"/>
          <w:rFonts w:ascii="Times New Roman" w:eastAsia="Times New Roman" w:hAnsi="Times New Roman" w:cs="Times New Roman"/>
          <w:lang w:bidi="en-GB"/>
        </w:rPr>
        <w:endnoteReference w:id="44"/>
      </w:r>
      <w:r w:rsidRPr="000A060E">
        <w:rPr>
          <w:rFonts w:ascii="Times New Roman" w:eastAsia="Times New Roman" w:hAnsi="Times New Roman" w:cs="Times New Roman"/>
          <w:lang w:bidi="en-GB"/>
        </w:rPr>
        <w:t xml:space="preserve"> </w:t>
      </w:r>
    </w:p>
    <w:p w14:paraId="2432D648" w14:textId="77777777" w:rsidR="007E6038" w:rsidRPr="000A060E" w:rsidRDefault="007E6038" w:rsidP="009E7C1D">
      <w:pPr>
        <w:spacing w:after="0"/>
        <w:rPr>
          <w:rFonts w:ascii="Times New Roman" w:hAnsi="Times New Roman" w:cs="Times New Roman"/>
        </w:rPr>
      </w:pPr>
    </w:p>
    <w:p w14:paraId="28575F63" w14:textId="29FAE2CF" w:rsidR="007E6038" w:rsidRPr="000A060E" w:rsidRDefault="007E6038" w:rsidP="001738C3">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F79D5">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2D3AA0F6" w14:textId="77777777" w:rsidR="007E6038" w:rsidRPr="000A060E" w:rsidRDefault="007E6038" w:rsidP="001738C3">
      <w:pPr>
        <w:spacing w:after="0"/>
        <w:rPr>
          <w:rFonts w:ascii="Times New Roman" w:hAnsi="Times New Roman" w:cs="Times New Roman"/>
          <w:u w:val="single"/>
        </w:rPr>
      </w:pPr>
    </w:p>
    <w:p w14:paraId="456102B5" w14:textId="1FF95129"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has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done to ensure better inspections and supervision of teaching aids? </w:t>
      </w:r>
    </w:p>
    <w:p w14:paraId="33A9E7CE" w14:textId="67B6368A"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ensure that all children with disabilities are given access to the necessary teaching aids</w:t>
      </w:r>
      <w:r w:rsidR="003776C0">
        <w:rPr>
          <w:rFonts w:ascii="Times New Roman" w:eastAsia="Times New Roman" w:hAnsi="Times New Roman" w:cs="Times New Roman"/>
          <w:lang w:bidi="en-GB"/>
        </w:rPr>
        <w:t xml:space="preserve"> and that they are </w:t>
      </w:r>
      <w:r w:rsidR="00C706EA">
        <w:rPr>
          <w:rFonts w:ascii="Times New Roman" w:eastAsia="Times New Roman" w:hAnsi="Times New Roman" w:cs="Times New Roman"/>
          <w:lang w:bidi="en-GB"/>
        </w:rPr>
        <w:t>universally</w:t>
      </w:r>
      <w:r w:rsidR="003776C0">
        <w:rPr>
          <w:rFonts w:ascii="Times New Roman" w:eastAsia="Times New Roman" w:hAnsi="Times New Roman" w:cs="Times New Roman"/>
          <w:lang w:bidi="en-GB"/>
        </w:rPr>
        <w:t xml:space="preserve"> </w:t>
      </w:r>
      <w:r w:rsidR="00FD379B">
        <w:rPr>
          <w:rFonts w:ascii="Times New Roman" w:eastAsia="Times New Roman" w:hAnsi="Times New Roman" w:cs="Times New Roman"/>
          <w:lang w:bidi="en-GB"/>
        </w:rPr>
        <w:t>desi</w:t>
      </w:r>
      <w:r w:rsidR="00C706EA">
        <w:rPr>
          <w:rFonts w:ascii="Times New Roman" w:eastAsia="Times New Roman" w:hAnsi="Times New Roman" w:cs="Times New Roman"/>
          <w:lang w:bidi="en-GB"/>
        </w:rPr>
        <w:t>gned</w:t>
      </w:r>
      <w:r w:rsidR="000A060E" w:rsidRPr="000A060E">
        <w:rPr>
          <w:rFonts w:ascii="Times New Roman" w:eastAsia="Times New Roman" w:hAnsi="Times New Roman" w:cs="Times New Roman"/>
          <w:lang w:bidi="en-GB"/>
        </w:rPr>
        <w:t xml:space="preserve">? </w:t>
      </w:r>
    </w:p>
    <w:p w14:paraId="5189072A" w14:textId="77777777" w:rsidR="007E6038" w:rsidRPr="000A060E" w:rsidRDefault="007E6038" w:rsidP="00EB3201">
      <w:pPr>
        <w:spacing w:after="0"/>
        <w:rPr>
          <w:rFonts w:ascii="Times New Roman" w:hAnsi="Times New Roman" w:cs="Times New Roman"/>
        </w:rPr>
      </w:pPr>
    </w:p>
    <w:p w14:paraId="5E73C012" w14:textId="76CC8C24" w:rsidR="007E6038" w:rsidRPr="000A060E" w:rsidRDefault="007E6038" w:rsidP="00EB3201">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Respite </w:t>
      </w:r>
      <w:r w:rsidR="0083256D">
        <w:rPr>
          <w:rFonts w:ascii="Times New Roman" w:eastAsia="Times New Roman" w:hAnsi="Times New Roman" w:cs="Times New Roman"/>
          <w:b/>
          <w:lang w:bidi="en-GB"/>
        </w:rPr>
        <w:t xml:space="preserve">care </w:t>
      </w:r>
      <w:r w:rsidRPr="000A060E">
        <w:rPr>
          <w:rFonts w:ascii="Times New Roman" w:eastAsia="Times New Roman" w:hAnsi="Times New Roman" w:cs="Times New Roman"/>
          <w:b/>
          <w:lang w:bidi="en-GB"/>
        </w:rPr>
        <w:t xml:space="preserve">services </w:t>
      </w:r>
    </w:p>
    <w:p w14:paraId="53C9FD67" w14:textId="386F2DBD" w:rsidR="007E6038" w:rsidRPr="000A060E" w:rsidRDefault="007E6038" w:rsidP="00EB3201">
      <w:pPr>
        <w:spacing w:after="0"/>
        <w:rPr>
          <w:rFonts w:ascii="Times New Roman" w:hAnsi="Times New Roman" w:cs="Times New Roman"/>
        </w:rPr>
      </w:pPr>
      <w:r w:rsidRPr="000A060E">
        <w:rPr>
          <w:rFonts w:ascii="Times New Roman" w:eastAsia="Times New Roman" w:hAnsi="Times New Roman" w:cs="Times New Roman"/>
          <w:lang w:bidi="en-GB"/>
        </w:rPr>
        <w:t>Almost 25 per cent of children with developmental disabilities live either full-time or part-time outside of the family home, such as in a children’s home, respite care</w:t>
      </w:r>
      <w:r w:rsidR="00FC21D2">
        <w:rPr>
          <w:rFonts w:ascii="Times New Roman" w:eastAsia="Times New Roman" w:hAnsi="Times New Roman" w:cs="Times New Roman"/>
          <w:lang w:bidi="en-GB"/>
        </w:rPr>
        <w:t xml:space="preserve"> schemes</w:t>
      </w:r>
      <w:r w:rsidRPr="000A060E">
        <w:rPr>
          <w:rFonts w:ascii="Times New Roman" w:eastAsia="Times New Roman" w:hAnsi="Times New Roman" w:cs="Times New Roman"/>
          <w:lang w:bidi="en-GB"/>
        </w:rPr>
        <w:t>, or another institution. Th</w:t>
      </w:r>
      <w:r w:rsidR="00755B24">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number</w:t>
      </w:r>
      <w:r w:rsidR="00755B24">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t>
      </w:r>
      <w:r w:rsidR="00755B24">
        <w:rPr>
          <w:rFonts w:ascii="Times New Roman" w:eastAsia="Times New Roman" w:hAnsi="Times New Roman" w:cs="Times New Roman"/>
          <w:lang w:bidi="en-GB"/>
        </w:rPr>
        <w:t>are</w:t>
      </w:r>
      <w:r w:rsidRPr="000A060E">
        <w:rPr>
          <w:rFonts w:ascii="Times New Roman" w:eastAsia="Times New Roman" w:hAnsi="Times New Roman" w:cs="Times New Roman"/>
          <w:lang w:bidi="en-GB"/>
        </w:rPr>
        <w:t xml:space="preserve"> increasing. The results of a public investigation</w:t>
      </w:r>
      <w:r w:rsidRPr="000A060E">
        <w:rPr>
          <w:rFonts w:ascii="Times New Roman" w:eastAsia="Times New Roman" w:hAnsi="Times New Roman" w:cs="Times New Roman"/>
          <w:vertAlign w:val="superscript"/>
          <w:lang w:bidi="en-GB"/>
        </w:rPr>
        <w:endnoteReference w:id="45"/>
      </w:r>
      <w:r w:rsidRPr="000A060E">
        <w:rPr>
          <w:rFonts w:ascii="Times New Roman" w:eastAsia="Times New Roman" w:hAnsi="Times New Roman" w:cs="Times New Roman"/>
          <w:lang w:bidi="en-GB"/>
        </w:rPr>
        <w:t xml:space="preserve"> show that the basic rights of the child are not being safeguarded, including their well-being, safety and security. A lack of regulation, lack of quality requirements and the absence of any approval systems for these institutions has led to a failing service. The </w:t>
      </w:r>
      <w:r w:rsidR="00270E4A">
        <w:rPr>
          <w:rFonts w:ascii="Times New Roman" w:eastAsia="Times New Roman" w:hAnsi="Times New Roman" w:cs="Times New Roman"/>
          <w:lang w:bidi="en-GB"/>
        </w:rPr>
        <w:t>investigation</w:t>
      </w:r>
      <w:r w:rsidRPr="000A060E">
        <w:rPr>
          <w:rFonts w:ascii="Times New Roman" w:eastAsia="Times New Roman" w:hAnsi="Times New Roman" w:cs="Times New Roman"/>
          <w:lang w:bidi="en-GB"/>
        </w:rPr>
        <w:t xml:space="preserve"> recommends these services introduce quality assurance systems. The authorities have not followed up on</w:t>
      </w:r>
      <w:r w:rsidR="00F828CB">
        <w:rPr>
          <w:rFonts w:ascii="Times New Roman" w:eastAsia="Times New Roman" w:hAnsi="Times New Roman" w:cs="Times New Roman"/>
          <w:lang w:bidi="en-GB"/>
        </w:rPr>
        <w:t xml:space="preserve"> this</w:t>
      </w:r>
      <w:r w:rsidRPr="000A060E">
        <w:rPr>
          <w:rFonts w:ascii="Times New Roman" w:eastAsia="Times New Roman" w:hAnsi="Times New Roman" w:cs="Times New Roman"/>
          <w:lang w:bidi="en-GB"/>
        </w:rPr>
        <w:t xml:space="preserve"> recommendation. </w:t>
      </w:r>
    </w:p>
    <w:p w14:paraId="54B072D8" w14:textId="77777777" w:rsidR="007E6038" w:rsidRPr="000A060E" w:rsidRDefault="007E6038" w:rsidP="00EB3201">
      <w:pPr>
        <w:spacing w:after="0"/>
        <w:rPr>
          <w:rFonts w:ascii="Times New Roman" w:hAnsi="Times New Roman" w:cs="Times New Roman"/>
        </w:rPr>
      </w:pPr>
    </w:p>
    <w:p w14:paraId="7344F3C4" w14:textId="20278040" w:rsidR="007E6038" w:rsidRPr="000A060E" w:rsidRDefault="007E6038" w:rsidP="003A152E">
      <w:pPr>
        <w:spacing w:after="0"/>
        <w:rPr>
          <w:rFonts w:ascii="Times New Roman" w:hAnsi="Times New Roman" w:cs="Times New Roman"/>
        </w:rPr>
      </w:pPr>
      <w:r w:rsidRPr="000A060E">
        <w:rPr>
          <w:rFonts w:ascii="Times New Roman" w:eastAsia="Times New Roman" w:hAnsi="Times New Roman" w:cs="Times New Roman"/>
          <w:lang w:bidi="en-GB"/>
        </w:rPr>
        <w:t xml:space="preserve">There is a growing tendency that these services are being coordinated by larger units, meaning that children </w:t>
      </w:r>
      <w:r w:rsidR="0009023A" w:rsidRPr="000A060E">
        <w:rPr>
          <w:rFonts w:ascii="Times New Roman" w:eastAsia="Times New Roman" w:hAnsi="Times New Roman" w:cs="Times New Roman"/>
          <w:lang w:bidi="en-GB"/>
        </w:rPr>
        <w:t>must</w:t>
      </w:r>
      <w:r w:rsidRPr="000A060E">
        <w:rPr>
          <w:rFonts w:ascii="Times New Roman" w:eastAsia="Times New Roman" w:hAnsi="Times New Roman" w:cs="Times New Roman"/>
          <w:lang w:bidi="en-GB"/>
        </w:rPr>
        <w:t xml:space="preserve"> live in institutionalised surroundings. The Committee</w:t>
      </w:r>
      <w:r w:rsidRPr="000A060E" w:rsidDel="00AB2D96">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and the CRPD </w:t>
      </w:r>
      <w:r w:rsidR="00AB2D96">
        <w:rPr>
          <w:rFonts w:ascii="Times New Roman" w:eastAsia="Times New Roman" w:hAnsi="Times New Roman" w:cs="Times New Roman"/>
          <w:lang w:bidi="en-GB"/>
        </w:rPr>
        <w:t xml:space="preserve">Committee </w:t>
      </w:r>
      <w:r w:rsidRPr="000A060E">
        <w:rPr>
          <w:rFonts w:ascii="Times New Roman" w:eastAsia="Times New Roman" w:hAnsi="Times New Roman" w:cs="Times New Roman"/>
          <w:lang w:bidi="en-GB"/>
        </w:rPr>
        <w:t>have expressed concern about this and have recommended that Norway improve its efforts in preventing institutionalisation.</w:t>
      </w:r>
      <w:r w:rsidRPr="000A060E">
        <w:rPr>
          <w:rStyle w:val="EndnoteReference"/>
          <w:rFonts w:ascii="Times New Roman" w:eastAsia="Times New Roman" w:hAnsi="Times New Roman" w:cs="Times New Roman"/>
          <w:lang w:bidi="en-GB"/>
        </w:rPr>
        <w:endnoteReference w:id="46"/>
      </w:r>
      <w:r w:rsidRPr="000A060E">
        <w:rPr>
          <w:rFonts w:ascii="Times New Roman" w:eastAsia="Times New Roman" w:hAnsi="Times New Roman" w:cs="Times New Roman"/>
          <w:lang w:bidi="en-GB"/>
        </w:rPr>
        <w:t xml:space="preserve">  </w:t>
      </w:r>
    </w:p>
    <w:p w14:paraId="37FB3732" w14:textId="77777777" w:rsidR="007E6038" w:rsidRPr="000A060E" w:rsidRDefault="007E6038" w:rsidP="00E44E5F">
      <w:pPr>
        <w:spacing w:after="0"/>
        <w:rPr>
          <w:rFonts w:ascii="Times New Roman" w:hAnsi="Times New Roman" w:cs="Times New Roman"/>
        </w:rPr>
      </w:pPr>
    </w:p>
    <w:p w14:paraId="60124D1D" w14:textId="14A97A4D" w:rsidR="007E6038" w:rsidRPr="000A060E" w:rsidRDefault="007E6038" w:rsidP="00EB3201">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9023A">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471BC49F" w14:textId="77777777" w:rsidR="007E6038" w:rsidRPr="000A060E" w:rsidRDefault="007E6038" w:rsidP="00EB3201">
      <w:pPr>
        <w:spacing w:after="0"/>
        <w:rPr>
          <w:rFonts w:ascii="Times New Roman" w:hAnsi="Times New Roman" w:cs="Times New Roman"/>
          <w:u w:val="single"/>
        </w:rPr>
      </w:pPr>
    </w:p>
    <w:p w14:paraId="658D3C2D" w14:textId="02872DA7"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is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doing to safeguard children’s rights </w:t>
      </w:r>
      <w:r w:rsidR="002E7FD5">
        <w:rPr>
          <w:rFonts w:ascii="Times New Roman" w:eastAsia="Times New Roman" w:hAnsi="Times New Roman" w:cs="Times New Roman"/>
          <w:lang w:bidi="en-GB"/>
        </w:rPr>
        <w:t>of</w:t>
      </w:r>
      <w:r w:rsidRPr="000A060E">
        <w:rPr>
          <w:rFonts w:ascii="Times New Roman" w:eastAsia="Times New Roman" w:hAnsi="Times New Roman" w:cs="Times New Roman"/>
          <w:lang w:bidi="en-GB"/>
        </w:rPr>
        <w:t xml:space="preserve"> children in respite care and children’s homes? </w:t>
      </w:r>
    </w:p>
    <w:p w14:paraId="5B90607D" w14:textId="2E88F146" w:rsidR="007E6038" w:rsidRPr="000A060E" w:rsidRDefault="007E6038" w:rsidP="00EB3201">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w:t>
      </w:r>
      <w:r w:rsidR="00FC3F29">
        <w:rPr>
          <w:rFonts w:ascii="Times New Roman" w:eastAsia="Times New Roman" w:hAnsi="Times New Roman" w:cs="Times New Roman"/>
          <w:lang w:bidi="en-GB"/>
        </w:rPr>
        <w:t>will</w:t>
      </w:r>
      <w:r w:rsidRPr="000A060E">
        <w:rPr>
          <w:rFonts w:ascii="Times New Roman" w:eastAsia="Times New Roman" w:hAnsi="Times New Roman" w:cs="Times New Roman"/>
          <w:lang w:bidi="en-GB"/>
        </w:rPr>
        <w:t xml:space="preserve">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w:t>
      </w:r>
      <w:r w:rsidR="00FC3F29">
        <w:rPr>
          <w:rFonts w:ascii="Times New Roman" w:eastAsia="Times New Roman" w:hAnsi="Times New Roman" w:cs="Times New Roman"/>
          <w:lang w:bidi="en-GB"/>
        </w:rPr>
        <w:t>secure</w:t>
      </w:r>
      <w:r w:rsidRPr="000A060E">
        <w:rPr>
          <w:rFonts w:ascii="Times New Roman" w:eastAsia="Times New Roman" w:hAnsi="Times New Roman" w:cs="Times New Roman"/>
          <w:lang w:bidi="en-GB"/>
        </w:rPr>
        <w:t xml:space="preserve"> that respite care and children’s homes are subject to adequate inspections?</w:t>
      </w:r>
    </w:p>
    <w:p w14:paraId="5021064D" w14:textId="77777777" w:rsidR="00897B43" w:rsidRPr="000A060E" w:rsidRDefault="00897B43" w:rsidP="00897B43">
      <w:pPr>
        <w:pStyle w:val="ListParagraph"/>
        <w:spacing w:after="0"/>
        <w:rPr>
          <w:rFonts w:ascii="Times New Roman" w:hAnsi="Times New Roman" w:cs="Times New Roman"/>
        </w:rPr>
      </w:pPr>
    </w:p>
    <w:p w14:paraId="13EFDE1A" w14:textId="5E97DEBC" w:rsidR="007E6038" w:rsidRPr="000A060E" w:rsidRDefault="007E6038" w:rsidP="00EB3201">
      <w:pPr>
        <w:spacing w:after="0"/>
        <w:rPr>
          <w:rFonts w:ascii="Times New Roman" w:hAnsi="Times New Roman" w:cs="Times New Roman"/>
          <w:b/>
          <w:bCs/>
        </w:rPr>
      </w:pPr>
      <w:r w:rsidRPr="000A060E">
        <w:rPr>
          <w:rFonts w:ascii="Times New Roman" w:eastAsia="Times New Roman" w:hAnsi="Times New Roman" w:cs="Times New Roman"/>
          <w:b/>
          <w:lang w:bidi="en-GB"/>
        </w:rPr>
        <w:t>Mental health</w:t>
      </w:r>
    </w:p>
    <w:p w14:paraId="35507EA3" w14:textId="2A516E70" w:rsidR="007E6038" w:rsidRPr="000A060E" w:rsidRDefault="00BC2C37" w:rsidP="00D765E7">
      <w:pPr>
        <w:spacing w:after="0"/>
        <w:rPr>
          <w:rFonts w:ascii="Times New Roman" w:hAnsi="Times New Roman" w:cs="Times New Roman"/>
        </w:rPr>
      </w:pPr>
      <w:r>
        <w:rPr>
          <w:rFonts w:ascii="Times New Roman" w:eastAsia="Times New Roman" w:hAnsi="Times New Roman" w:cs="Times New Roman"/>
          <w:lang w:bidi="en-GB"/>
        </w:rPr>
        <w:t>In 2018, t</w:t>
      </w:r>
      <w:r w:rsidR="007E6038" w:rsidRPr="000A060E">
        <w:rPr>
          <w:rFonts w:ascii="Times New Roman" w:eastAsia="Times New Roman" w:hAnsi="Times New Roman" w:cs="Times New Roman"/>
          <w:lang w:bidi="en-GB"/>
        </w:rPr>
        <w:t xml:space="preserve">he </w:t>
      </w:r>
      <w:r w:rsidR="003C3CB1">
        <w:rPr>
          <w:rFonts w:ascii="Times New Roman" w:eastAsia="Times New Roman" w:hAnsi="Times New Roman" w:cs="Times New Roman"/>
          <w:lang w:bidi="en-GB"/>
        </w:rPr>
        <w:t>C</w:t>
      </w:r>
      <w:r w:rsidR="007E6038" w:rsidRPr="000A060E">
        <w:rPr>
          <w:rFonts w:ascii="Times New Roman" w:eastAsia="Times New Roman" w:hAnsi="Times New Roman" w:cs="Times New Roman"/>
          <w:lang w:bidi="en-GB"/>
        </w:rPr>
        <w:t>ommittee</w:t>
      </w:r>
      <w:r w:rsidR="007E6038" w:rsidRPr="000A060E" w:rsidDel="003C3CB1">
        <w:rPr>
          <w:rFonts w:ascii="Times New Roman" w:eastAsia="Times New Roman" w:hAnsi="Times New Roman" w:cs="Times New Roman"/>
          <w:lang w:bidi="en-GB"/>
        </w:rPr>
        <w:t xml:space="preserve"> </w:t>
      </w:r>
      <w:r w:rsidR="003C3CB1">
        <w:rPr>
          <w:rFonts w:ascii="Times New Roman" w:eastAsia="Times New Roman" w:hAnsi="Times New Roman" w:cs="Times New Roman"/>
          <w:lang w:bidi="en-GB"/>
        </w:rPr>
        <w:t>iden</w:t>
      </w:r>
      <w:r w:rsidR="00BD0759">
        <w:rPr>
          <w:rFonts w:ascii="Times New Roman" w:eastAsia="Times New Roman" w:hAnsi="Times New Roman" w:cs="Times New Roman"/>
          <w:lang w:bidi="en-GB"/>
        </w:rPr>
        <w:t>tified</w:t>
      </w:r>
      <w:r w:rsidR="003C3CB1"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mental health as one of the five areas in which </w:t>
      </w:r>
      <w:r w:rsidR="00BD0759">
        <w:rPr>
          <w:rFonts w:ascii="Times New Roman" w:eastAsia="Times New Roman" w:hAnsi="Times New Roman" w:cs="Times New Roman"/>
          <w:lang w:bidi="en-GB"/>
        </w:rPr>
        <w:t xml:space="preserve">urgent measures must be </w:t>
      </w:r>
      <w:r w:rsidR="00635CAF">
        <w:rPr>
          <w:rFonts w:ascii="Times New Roman" w:eastAsia="Times New Roman" w:hAnsi="Times New Roman" w:cs="Times New Roman"/>
          <w:lang w:bidi="en-GB"/>
        </w:rPr>
        <w:t>taken</w:t>
      </w:r>
      <w:r w:rsidR="00635CAF" w:rsidRPr="000A060E">
        <w:rPr>
          <w:rFonts w:ascii="Times New Roman" w:eastAsia="Times New Roman" w:hAnsi="Times New Roman" w:cs="Times New Roman"/>
          <w:lang w:bidi="en-GB"/>
        </w:rPr>
        <w:t xml:space="preserve"> and</w:t>
      </w:r>
      <w:r w:rsidR="007E6038" w:rsidRPr="000A060E">
        <w:rPr>
          <w:rFonts w:ascii="Times New Roman" w:eastAsia="Times New Roman" w:hAnsi="Times New Roman" w:cs="Times New Roman"/>
          <w:lang w:bidi="en-GB"/>
        </w:rPr>
        <w:t xml:space="preserve"> recommend</w:t>
      </w:r>
      <w:r w:rsidR="00BD0759">
        <w:rPr>
          <w:rFonts w:ascii="Times New Roman" w:eastAsia="Times New Roman" w:hAnsi="Times New Roman" w:cs="Times New Roman"/>
          <w:lang w:bidi="en-GB"/>
        </w:rPr>
        <w:t xml:space="preserve">ed </w:t>
      </w:r>
      <w:r w:rsidR="007E6038" w:rsidRPr="000A060E">
        <w:rPr>
          <w:rFonts w:ascii="Times New Roman" w:eastAsia="Times New Roman" w:hAnsi="Times New Roman" w:cs="Times New Roman"/>
          <w:lang w:bidi="en-GB"/>
        </w:rPr>
        <w:t xml:space="preserve">that the </w:t>
      </w:r>
      <w:r w:rsidR="00904BB3">
        <w:rPr>
          <w:rFonts w:ascii="Times New Roman" w:eastAsia="Times New Roman" w:hAnsi="Times New Roman" w:cs="Times New Roman"/>
          <w:lang w:bidi="en-GB"/>
        </w:rPr>
        <w:t>S</w:t>
      </w:r>
      <w:r w:rsidR="007E6038" w:rsidRPr="000A060E">
        <w:rPr>
          <w:rFonts w:ascii="Times New Roman" w:eastAsia="Times New Roman" w:hAnsi="Times New Roman" w:cs="Times New Roman"/>
          <w:lang w:bidi="en-GB"/>
        </w:rPr>
        <w:t>tate allocate sufficient resources for the sector.</w:t>
      </w:r>
      <w:r w:rsidR="007E6038" w:rsidRPr="000A060E">
        <w:rPr>
          <w:rStyle w:val="EndnoteReference"/>
          <w:rFonts w:ascii="Times New Roman" w:eastAsia="Times New Roman" w:hAnsi="Times New Roman" w:cs="Times New Roman"/>
          <w:lang w:bidi="en-GB"/>
        </w:rPr>
        <w:endnoteReference w:id="47"/>
      </w:r>
      <w:r w:rsidR="007E6038" w:rsidRPr="000A060E">
        <w:rPr>
          <w:rFonts w:ascii="Times New Roman" w:eastAsia="Times New Roman" w:hAnsi="Times New Roman" w:cs="Times New Roman"/>
          <w:lang w:bidi="en-GB"/>
        </w:rPr>
        <w:t xml:space="preserve"> There is still great geographical variation in the provision of mental health care, which means that not all children are getting the help they need.</w:t>
      </w:r>
      <w:r w:rsidR="007E6038" w:rsidRPr="000A060E">
        <w:rPr>
          <w:rStyle w:val="EndnoteReference"/>
          <w:rFonts w:ascii="Times New Roman" w:eastAsia="Times New Roman" w:hAnsi="Times New Roman" w:cs="Times New Roman"/>
          <w:lang w:bidi="en-GB"/>
        </w:rPr>
        <w:endnoteReference w:id="48"/>
      </w:r>
    </w:p>
    <w:p w14:paraId="6C16F73F" w14:textId="77777777" w:rsidR="007E6038" w:rsidRPr="000A060E" w:rsidRDefault="007E6038" w:rsidP="00D765E7">
      <w:pPr>
        <w:spacing w:after="0"/>
        <w:rPr>
          <w:rFonts w:ascii="Times New Roman" w:hAnsi="Times New Roman" w:cs="Times New Roman"/>
        </w:rPr>
      </w:pPr>
    </w:p>
    <w:p w14:paraId="01051B1F" w14:textId="062E2A05" w:rsidR="007E6038" w:rsidRPr="000A060E" w:rsidRDefault="00782120" w:rsidP="0041209F">
      <w:pPr>
        <w:rPr>
          <w:rFonts w:ascii="Times New Roman" w:hAnsi="Times New Roman" w:cs="Times New Roman"/>
        </w:rPr>
      </w:pPr>
      <w:r>
        <w:rPr>
          <w:rFonts w:ascii="Times New Roman" w:eastAsia="Times New Roman" w:hAnsi="Times New Roman" w:cs="Times New Roman"/>
          <w:lang w:bidi="en-GB"/>
        </w:rPr>
        <w:t>M</w:t>
      </w:r>
      <w:r w:rsidR="007E6038" w:rsidRPr="000A060E">
        <w:rPr>
          <w:rFonts w:ascii="Times New Roman" w:eastAsia="Times New Roman" w:hAnsi="Times New Roman" w:cs="Times New Roman"/>
          <w:lang w:bidi="en-GB"/>
        </w:rPr>
        <w:t xml:space="preserve">unicipalities are obligated to offer mental health care to children with mild to moderate issues. The Ombudsperson for Children has </w:t>
      </w:r>
      <w:r w:rsidR="00E8399C">
        <w:rPr>
          <w:rFonts w:ascii="Times New Roman" w:eastAsia="Times New Roman" w:hAnsi="Times New Roman" w:cs="Times New Roman"/>
          <w:lang w:bidi="en-GB"/>
        </w:rPr>
        <w:t>identified</w:t>
      </w:r>
      <w:r w:rsidR="007E6038" w:rsidRPr="000A060E">
        <w:rPr>
          <w:rFonts w:ascii="Times New Roman" w:eastAsia="Times New Roman" w:hAnsi="Times New Roman" w:cs="Times New Roman"/>
          <w:lang w:bidi="en-GB"/>
        </w:rPr>
        <w:t xml:space="preserve"> that </w:t>
      </w:r>
      <w:r w:rsidR="00F75CA4">
        <w:rPr>
          <w:rFonts w:ascii="Times New Roman" w:eastAsia="Times New Roman" w:hAnsi="Times New Roman" w:cs="Times New Roman"/>
          <w:lang w:bidi="en-GB"/>
        </w:rPr>
        <w:t>insufficient</w:t>
      </w:r>
      <w:r w:rsidR="007E6038" w:rsidRPr="000A060E">
        <w:rPr>
          <w:rFonts w:ascii="Times New Roman" w:eastAsia="Times New Roman" w:hAnsi="Times New Roman" w:cs="Times New Roman"/>
          <w:lang w:bidi="en-GB"/>
        </w:rPr>
        <w:t xml:space="preserve"> competence and resources, as well as </w:t>
      </w:r>
      <w:r w:rsidR="002C58C7">
        <w:rPr>
          <w:rFonts w:ascii="Times New Roman" w:eastAsia="Times New Roman" w:hAnsi="Times New Roman" w:cs="Times New Roman"/>
          <w:lang w:bidi="en-GB"/>
        </w:rPr>
        <w:t xml:space="preserve">an </w:t>
      </w:r>
      <w:r w:rsidR="007E6038" w:rsidRPr="000A060E">
        <w:rPr>
          <w:rFonts w:ascii="Times New Roman" w:eastAsia="Times New Roman" w:hAnsi="Times New Roman" w:cs="Times New Roman"/>
          <w:lang w:bidi="en-GB"/>
        </w:rPr>
        <w:t xml:space="preserve">ambiguous </w:t>
      </w:r>
      <w:r w:rsidR="002C58C7">
        <w:rPr>
          <w:rFonts w:ascii="Times New Roman" w:eastAsia="Times New Roman" w:hAnsi="Times New Roman" w:cs="Times New Roman"/>
          <w:lang w:bidi="en-GB"/>
        </w:rPr>
        <w:t>legislative framework</w:t>
      </w:r>
      <w:r w:rsidR="007E6038" w:rsidRPr="000A060E">
        <w:rPr>
          <w:rFonts w:ascii="Times New Roman" w:eastAsia="Times New Roman" w:hAnsi="Times New Roman" w:cs="Times New Roman"/>
          <w:lang w:bidi="en-GB"/>
        </w:rPr>
        <w:t>, contribute to the creation and reinforcement of inequality across municipalities.</w:t>
      </w:r>
      <w:r w:rsidR="007E6038" w:rsidRPr="000A060E">
        <w:rPr>
          <w:rStyle w:val="EndnoteReference"/>
          <w:rFonts w:ascii="Times New Roman" w:eastAsia="Times New Roman" w:hAnsi="Times New Roman" w:cs="Times New Roman"/>
          <w:lang w:bidi="en-GB"/>
        </w:rPr>
        <w:endnoteReference w:id="49"/>
      </w:r>
      <w:r w:rsidR="007E6038" w:rsidRPr="000A060E">
        <w:rPr>
          <w:rFonts w:ascii="Times New Roman" w:eastAsia="Times New Roman" w:hAnsi="Times New Roman" w:cs="Times New Roman"/>
          <w:lang w:bidi="en-GB"/>
        </w:rPr>
        <w:t xml:space="preserve"> There is </w:t>
      </w:r>
      <w:r w:rsidR="00123B2F">
        <w:rPr>
          <w:rFonts w:ascii="Times New Roman" w:eastAsia="Times New Roman" w:hAnsi="Times New Roman" w:cs="Times New Roman"/>
          <w:lang w:bidi="en-GB"/>
        </w:rPr>
        <w:t>little</w:t>
      </w:r>
      <w:r w:rsidR="007E6038" w:rsidRPr="000A060E">
        <w:rPr>
          <w:rFonts w:ascii="Times New Roman" w:eastAsia="Times New Roman" w:hAnsi="Times New Roman" w:cs="Times New Roman"/>
          <w:lang w:bidi="en-GB"/>
        </w:rPr>
        <w:t xml:space="preserve"> systematised knowledge o</w:t>
      </w:r>
      <w:r w:rsidR="00745070">
        <w:rPr>
          <w:rFonts w:ascii="Times New Roman" w:eastAsia="Times New Roman" w:hAnsi="Times New Roman" w:cs="Times New Roman"/>
          <w:lang w:bidi="en-GB"/>
        </w:rPr>
        <w:t>n</w:t>
      </w:r>
      <w:r w:rsidR="007E6038" w:rsidRPr="000A060E">
        <w:rPr>
          <w:rFonts w:ascii="Times New Roman" w:eastAsia="Times New Roman" w:hAnsi="Times New Roman" w:cs="Times New Roman"/>
          <w:lang w:bidi="en-GB"/>
        </w:rPr>
        <w:t xml:space="preserve"> how municipalities organise mental health services for children, and what </w:t>
      </w:r>
      <w:r w:rsidR="00BD27E6">
        <w:rPr>
          <w:rFonts w:ascii="Times New Roman" w:eastAsia="Times New Roman" w:hAnsi="Times New Roman" w:cs="Times New Roman"/>
          <w:lang w:bidi="en-GB"/>
        </w:rPr>
        <w:t>skills</w:t>
      </w:r>
      <w:r w:rsidR="00BD27E6" w:rsidRPr="000A060E">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and </w:t>
      </w:r>
      <w:r w:rsidR="00767683">
        <w:rPr>
          <w:rFonts w:ascii="Times New Roman" w:eastAsia="Times New Roman" w:hAnsi="Times New Roman" w:cs="Times New Roman"/>
          <w:lang w:bidi="en-GB"/>
        </w:rPr>
        <w:t>resources</w:t>
      </w:r>
      <w:r w:rsidR="007E6038" w:rsidRPr="000A060E">
        <w:rPr>
          <w:rFonts w:ascii="Times New Roman" w:eastAsia="Times New Roman" w:hAnsi="Times New Roman" w:cs="Times New Roman"/>
          <w:lang w:bidi="en-GB"/>
        </w:rPr>
        <w:t xml:space="preserve"> they </w:t>
      </w:r>
      <w:r w:rsidR="00BD27E6">
        <w:rPr>
          <w:rFonts w:ascii="Times New Roman" w:eastAsia="Times New Roman" w:hAnsi="Times New Roman" w:cs="Times New Roman"/>
          <w:lang w:bidi="en-GB"/>
        </w:rPr>
        <w:t>need</w:t>
      </w:r>
      <w:r w:rsidR="00BD27E6" w:rsidRPr="000A060E">
        <w:rPr>
          <w:rFonts w:ascii="Times New Roman" w:eastAsia="Times New Roman" w:hAnsi="Times New Roman" w:cs="Times New Roman"/>
          <w:lang w:bidi="en-GB"/>
        </w:rPr>
        <w:t xml:space="preserve"> </w:t>
      </w:r>
      <w:r w:rsidR="00BA15F2">
        <w:rPr>
          <w:rFonts w:ascii="Times New Roman" w:eastAsia="Times New Roman" w:hAnsi="Times New Roman" w:cs="Times New Roman"/>
          <w:lang w:bidi="en-GB"/>
        </w:rPr>
        <w:t>in order</w:t>
      </w:r>
      <w:r w:rsidR="007E6038" w:rsidRPr="000A060E">
        <w:rPr>
          <w:rFonts w:ascii="Times New Roman" w:eastAsia="Times New Roman" w:hAnsi="Times New Roman" w:cs="Times New Roman"/>
          <w:lang w:bidi="en-GB"/>
        </w:rPr>
        <w:t xml:space="preserve"> to fulfil the right to healthcare.</w:t>
      </w:r>
    </w:p>
    <w:p w14:paraId="0958A86E" w14:textId="44A29878" w:rsidR="007E6038" w:rsidRPr="000A060E" w:rsidRDefault="007E6038" w:rsidP="0041209F">
      <w:pPr>
        <w:rPr>
          <w:rFonts w:ascii="Times New Roman" w:hAnsi="Times New Roman" w:cs="Times New Roman"/>
        </w:rPr>
      </w:pPr>
      <w:r w:rsidRPr="000A060E">
        <w:rPr>
          <w:rFonts w:ascii="Times New Roman" w:eastAsia="Times New Roman" w:hAnsi="Times New Roman" w:cs="Times New Roman"/>
          <w:lang w:bidi="en-GB"/>
        </w:rPr>
        <w:t>The specialist healthcare service must provide treatment for children with psychological disorders. Several reports have shown that: the number of referrals to child and adolescent psychiatry is increasing, waiting times are getting longer, the degree of severity is higher, and problems are arising at a younger age.</w:t>
      </w:r>
      <w:r w:rsidRPr="000A060E">
        <w:rPr>
          <w:rStyle w:val="EndnoteReference"/>
          <w:rFonts w:ascii="Times New Roman" w:eastAsia="Times New Roman" w:hAnsi="Times New Roman" w:cs="Times New Roman"/>
          <w:lang w:bidi="en-GB"/>
        </w:rPr>
        <w:endnoteReference w:id="50"/>
      </w:r>
      <w:r w:rsidRPr="000A060E">
        <w:rPr>
          <w:rFonts w:ascii="Times New Roman" w:eastAsia="Times New Roman" w:hAnsi="Times New Roman" w:cs="Times New Roman"/>
          <w:color w:val="3D3D3D"/>
          <w:lang w:bidi="en-GB"/>
        </w:rPr>
        <w:t xml:space="preserve"> The governing frameworks of BUP [child and adolescent psychiatry] are not adapted to the needs of children to have flexible services. The funding model and other economic priorities can limit the flexibility of the services offer</w:t>
      </w:r>
      <w:r w:rsidR="0017252D">
        <w:rPr>
          <w:rFonts w:ascii="Times New Roman" w:eastAsia="Times New Roman" w:hAnsi="Times New Roman" w:cs="Times New Roman"/>
          <w:color w:val="3D3D3D"/>
          <w:lang w:bidi="en-GB"/>
        </w:rPr>
        <w:t>ed</w:t>
      </w:r>
      <w:r w:rsidRPr="000A060E">
        <w:rPr>
          <w:rFonts w:ascii="Times New Roman" w:eastAsia="Times New Roman" w:hAnsi="Times New Roman" w:cs="Times New Roman"/>
          <w:color w:val="3D3D3D"/>
          <w:lang w:bidi="en-GB"/>
        </w:rPr>
        <w:t>.</w:t>
      </w:r>
      <w:r w:rsidRPr="000A060E">
        <w:rPr>
          <w:rStyle w:val="EndnoteReference"/>
          <w:rFonts w:ascii="Times New Roman" w:eastAsia="Times New Roman" w:hAnsi="Times New Roman" w:cs="Times New Roman"/>
          <w:color w:val="3D3D3D"/>
          <w:lang w:bidi="en-GB"/>
        </w:rPr>
        <w:endnoteReference w:id="51"/>
      </w:r>
      <w:r w:rsidRPr="000A060E">
        <w:rPr>
          <w:rFonts w:ascii="Times New Roman" w:eastAsia="Calibri" w:hAnsi="Times New Roman" w:cs="Times New Roman"/>
          <w:lang w:bidi="en-GB"/>
        </w:rPr>
        <w:t xml:space="preserve"> Many outpatient clinics within mental health care do not have the necessary framework conditions to be able to identify and provide adequate treatment for young people with compound and complex disorders. This can </w:t>
      </w:r>
      <w:r w:rsidR="003207B7">
        <w:rPr>
          <w:rFonts w:ascii="Times New Roman" w:eastAsia="Calibri" w:hAnsi="Times New Roman" w:cs="Times New Roman"/>
          <w:lang w:bidi="en-GB"/>
        </w:rPr>
        <w:t>result from</w:t>
      </w:r>
      <w:r w:rsidRPr="000A060E">
        <w:rPr>
          <w:rFonts w:ascii="Times New Roman" w:eastAsia="Calibri" w:hAnsi="Times New Roman" w:cs="Times New Roman"/>
          <w:lang w:bidi="en-GB"/>
        </w:rPr>
        <w:t xml:space="preserve"> </w:t>
      </w:r>
      <w:r w:rsidR="00131CAB">
        <w:rPr>
          <w:rFonts w:ascii="Times New Roman" w:eastAsia="Calibri" w:hAnsi="Times New Roman" w:cs="Times New Roman"/>
          <w:lang w:bidi="en-GB"/>
        </w:rPr>
        <w:t>insufficient</w:t>
      </w:r>
      <w:r w:rsidRPr="000A060E">
        <w:rPr>
          <w:rFonts w:ascii="Times New Roman" w:eastAsia="Calibri" w:hAnsi="Times New Roman" w:cs="Times New Roman"/>
          <w:lang w:bidi="en-GB"/>
        </w:rPr>
        <w:t xml:space="preserve"> competence, </w:t>
      </w:r>
      <w:r w:rsidR="000C2F88" w:rsidRPr="000A060E">
        <w:rPr>
          <w:rFonts w:ascii="Times New Roman" w:eastAsia="Calibri" w:hAnsi="Times New Roman" w:cs="Times New Roman"/>
          <w:lang w:bidi="en-GB"/>
        </w:rPr>
        <w:t>flexibility,</w:t>
      </w:r>
      <w:r w:rsidRPr="000A060E">
        <w:rPr>
          <w:rFonts w:ascii="Times New Roman" w:eastAsia="Calibri" w:hAnsi="Times New Roman" w:cs="Times New Roman"/>
          <w:lang w:bidi="en-GB"/>
        </w:rPr>
        <w:t xml:space="preserve"> and time for coordination. </w:t>
      </w:r>
      <w:hyperlink r:id="rId11" w:history="1">
        <w:r w:rsidRPr="000A060E">
          <w:rPr>
            <w:rFonts w:ascii="Times New Roman" w:eastAsia="Times New Roman" w:hAnsi="Times New Roman" w:cs="Times New Roman"/>
            <w:color w:val="3D3D3D"/>
            <w:lang w:bidi="en-GB"/>
          </w:rPr>
          <w:t>The work to develop knowledge on the treatment of mental illnesses and disorders is not good enough</w:t>
        </w:r>
      </w:hyperlink>
      <w:r w:rsidRPr="000A060E">
        <w:rPr>
          <w:rFonts w:ascii="Times New Roman" w:eastAsia="Times New Roman" w:hAnsi="Times New Roman" w:cs="Times New Roman"/>
          <w:color w:val="3D3D3D"/>
          <w:lang w:bidi="en-GB"/>
        </w:rPr>
        <w:t>, and existing peer-reviewed research on various treatment methods is used by less than half of the practitioners in the specialist health services.</w:t>
      </w:r>
      <w:r w:rsidRPr="000A060E">
        <w:rPr>
          <w:rStyle w:val="EndnoteReference"/>
          <w:rFonts w:ascii="Times New Roman" w:eastAsia="Times New Roman" w:hAnsi="Times New Roman" w:cs="Times New Roman"/>
          <w:color w:val="3D3D3D"/>
          <w:lang w:bidi="en-GB"/>
        </w:rPr>
        <w:endnoteReference w:id="52"/>
      </w:r>
      <w:r w:rsidRPr="000A060E">
        <w:rPr>
          <w:rFonts w:ascii="Times New Roman" w:eastAsia="Times New Roman" w:hAnsi="Times New Roman" w:cs="Times New Roman"/>
          <w:color w:val="3D3D3D"/>
          <w:lang w:bidi="en-GB"/>
        </w:rPr>
        <w:t xml:space="preserve"> </w:t>
      </w:r>
    </w:p>
    <w:p w14:paraId="01BDEFE3" w14:textId="5D8102B9" w:rsidR="007E6038" w:rsidRPr="000A060E" w:rsidRDefault="007E6038" w:rsidP="00AC5278">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163D28">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7FEA9861" w14:textId="77777777" w:rsidR="007E6038" w:rsidRPr="000A060E" w:rsidRDefault="007E6038" w:rsidP="00041697">
      <w:pPr>
        <w:spacing w:after="0"/>
        <w:rPr>
          <w:rFonts w:ascii="Times New Roman" w:hAnsi="Times New Roman" w:cs="Times New Roman"/>
        </w:rPr>
      </w:pPr>
    </w:p>
    <w:p w14:paraId="49312742" w14:textId="23D6F7F4" w:rsidR="007E6038" w:rsidRPr="000A060E" w:rsidRDefault="00163D28" w:rsidP="00704BE3">
      <w:pPr>
        <w:pStyle w:val="ListParagraph"/>
        <w:numPr>
          <w:ilvl w:val="0"/>
          <w:numId w:val="52"/>
        </w:numPr>
        <w:rPr>
          <w:rFonts w:ascii="Times New Roman" w:hAnsi="Times New Roman" w:cs="Times New Roman"/>
        </w:rPr>
      </w:pPr>
      <w:r>
        <w:rPr>
          <w:rFonts w:ascii="Times New Roman" w:eastAsia="Times New Roman" w:hAnsi="Times New Roman" w:cs="Times New Roman"/>
          <w:lang w:bidi="en-GB"/>
        </w:rPr>
        <w:t>W</w:t>
      </w:r>
      <w:r w:rsidR="007E6038" w:rsidRPr="000A060E">
        <w:rPr>
          <w:rFonts w:ascii="Times New Roman" w:eastAsia="Times New Roman" w:hAnsi="Times New Roman" w:cs="Times New Roman"/>
          <w:lang w:bidi="en-GB"/>
        </w:rPr>
        <w:t xml:space="preserve">hat knowledge </w:t>
      </w:r>
      <w:r w:rsidR="001402E3">
        <w:rPr>
          <w:rFonts w:ascii="Times New Roman" w:eastAsia="Times New Roman" w:hAnsi="Times New Roman" w:cs="Times New Roman"/>
          <w:lang w:bidi="en-GB"/>
        </w:rPr>
        <w:t>does the</w:t>
      </w:r>
      <w:r w:rsidR="00EF0547">
        <w:rPr>
          <w:rFonts w:ascii="Times New Roman" w:eastAsia="Times New Roman" w:hAnsi="Times New Roman" w:cs="Times New Roman"/>
          <w:lang w:bidi="en-GB"/>
        </w:rPr>
        <w:t xml:space="preserve"> State</w:t>
      </w:r>
      <w:r w:rsidR="001402E3">
        <w:rPr>
          <w:rFonts w:ascii="Times New Roman" w:eastAsia="Times New Roman" w:hAnsi="Times New Roman" w:cs="Times New Roman"/>
          <w:lang w:bidi="en-GB"/>
        </w:rPr>
        <w:t xml:space="preserve"> have on</w:t>
      </w:r>
      <w:r w:rsidR="007E6038" w:rsidRPr="000A060E">
        <w:rPr>
          <w:rFonts w:ascii="Times New Roman" w:eastAsia="Times New Roman" w:hAnsi="Times New Roman" w:cs="Times New Roman"/>
          <w:lang w:bidi="en-GB"/>
        </w:rPr>
        <w:t xml:space="preserve"> the service provision in each municipality and whether the services have sufficient competences and resources?</w:t>
      </w:r>
    </w:p>
    <w:p w14:paraId="553A10A8" w14:textId="08F44255" w:rsidR="007E6038" w:rsidRPr="000A060E" w:rsidRDefault="002D7FA0" w:rsidP="00704BE3">
      <w:pPr>
        <w:pStyle w:val="ListParagraph"/>
        <w:numPr>
          <w:ilvl w:val="0"/>
          <w:numId w:val="52"/>
        </w:numPr>
        <w:rPr>
          <w:rFonts w:ascii="Times New Roman" w:hAnsi="Times New Roman" w:cs="Times New Roman"/>
        </w:rPr>
      </w:pPr>
      <w:r>
        <w:rPr>
          <w:rFonts w:ascii="Times New Roman" w:eastAsia="Times New Roman" w:hAnsi="Times New Roman" w:cs="Times New Roman"/>
          <w:lang w:bidi="en-GB"/>
        </w:rPr>
        <w:t>Ho</w:t>
      </w:r>
      <w:r w:rsidR="007E6038" w:rsidRPr="000A060E">
        <w:rPr>
          <w:rFonts w:ascii="Times New Roman" w:eastAsia="Times New Roman" w:hAnsi="Times New Roman" w:cs="Times New Roman"/>
          <w:lang w:bidi="en-GB"/>
        </w:rPr>
        <w:t xml:space="preserve">w will </w:t>
      </w:r>
      <w:r>
        <w:rPr>
          <w:rFonts w:ascii="Times New Roman" w:eastAsia="Times New Roman" w:hAnsi="Times New Roman" w:cs="Times New Roman"/>
          <w:lang w:bidi="en-GB"/>
        </w:rPr>
        <w:t>the State work to</w:t>
      </w:r>
      <w:r w:rsidR="007E6038" w:rsidRPr="000A060E">
        <w:rPr>
          <w:rFonts w:ascii="Times New Roman" w:eastAsia="Times New Roman" w:hAnsi="Times New Roman" w:cs="Times New Roman"/>
          <w:lang w:bidi="en-GB"/>
        </w:rPr>
        <w:t xml:space="preserve"> reduce the imbalance across municipalities in their provision of mental health </w:t>
      </w:r>
      <w:r>
        <w:rPr>
          <w:rFonts w:ascii="Times New Roman" w:eastAsia="Times New Roman" w:hAnsi="Times New Roman" w:cs="Times New Roman"/>
          <w:lang w:bidi="en-GB"/>
        </w:rPr>
        <w:t>services</w:t>
      </w:r>
      <w:r w:rsidR="007E6038" w:rsidRPr="000A060E">
        <w:rPr>
          <w:rFonts w:ascii="Times New Roman" w:eastAsia="Times New Roman" w:hAnsi="Times New Roman" w:cs="Times New Roman"/>
          <w:lang w:bidi="en-GB"/>
        </w:rPr>
        <w:t>?</w:t>
      </w:r>
    </w:p>
    <w:p w14:paraId="11C477FC" w14:textId="33BDE826" w:rsidR="007E6038" w:rsidRPr="000A060E" w:rsidRDefault="007809E1" w:rsidP="00704BE3">
      <w:pPr>
        <w:pStyle w:val="ListParagraph"/>
        <w:numPr>
          <w:ilvl w:val="0"/>
          <w:numId w:val="52"/>
        </w:numPr>
        <w:rPr>
          <w:rFonts w:ascii="Times New Roman" w:hAnsi="Times New Roman" w:cs="Times New Roman"/>
        </w:rPr>
      </w:pPr>
      <w:r>
        <w:rPr>
          <w:rFonts w:ascii="Times New Roman" w:eastAsia="Times New Roman" w:hAnsi="Times New Roman" w:cs="Times New Roman"/>
          <w:lang w:bidi="en-GB"/>
        </w:rPr>
        <w:t>How will the State</w:t>
      </w:r>
      <w:r w:rsidR="007E6038" w:rsidRPr="000A060E">
        <w:rPr>
          <w:rFonts w:ascii="Times New Roman" w:eastAsia="Times New Roman" w:hAnsi="Times New Roman" w:cs="Times New Roman"/>
          <w:lang w:bidi="en-GB"/>
        </w:rPr>
        <w:t xml:space="preserve"> ensure that the best interests of the child are taken into consideration in the governing frameworks? </w:t>
      </w:r>
    </w:p>
    <w:p w14:paraId="0E2CC8AF" w14:textId="640DA9B6" w:rsidR="007E6038" w:rsidRPr="000A060E" w:rsidRDefault="007809E1" w:rsidP="00704BE3">
      <w:pPr>
        <w:pStyle w:val="ListParagraph"/>
        <w:numPr>
          <w:ilvl w:val="0"/>
          <w:numId w:val="52"/>
        </w:numPr>
        <w:rPr>
          <w:rFonts w:ascii="Times New Roman" w:hAnsi="Times New Roman" w:cs="Times New Roman"/>
        </w:rPr>
      </w:pPr>
      <w:r>
        <w:rPr>
          <w:rFonts w:ascii="Times New Roman" w:eastAsia="Times New Roman" w:hAnsi="Times New Roman" w:cs="Times New Roman"/>
          <w:lang w:bidi="en-GB"/>
        </w:rPr>
        <w:t>How</w:t>
      </w:r>
      <w:r w:rsidR="007E6038" w:rsidRPr="000A060E">
        <w:rPr>
          <w:rFonts w:ascii="Times New Roman" w:eastAsia="Times New Roman" w:hAnsi="Times New Roman" w:cs="Times New Roman"/>
          <w:lang w:bidi="en-GB"/>
        </w:rPr>
        <w:t xml:space="preserve"> will </w:t>
      </w:r>
      <w:r>
        <w:rPr>
          <w:rFonts w:ascii="Times New Roman" w:eastAsia="Times New Roman" w:hAnsi="Times New Roman" w:cs="Times New Roman"/>
          <w:lang w:bidi="en-GB"/>
        </w:rPr>
        <w:t xml:space="preserve">the State </w:t>
      </w:r>
      <w:r w:rsidR="00485702">
        <w:rPr>
          <w:rFonts w:ascii="Times New Roman" w:eastAsia="Times New Roman" w:hAnsi="Times New Roman" w:cs="Times New Roman"/>
          <w:lang w:bidi="en-GB"/>
        </w:rPr>
        <w:t>secure</w:t>
      </w:r>
      <w:r w:rsidR="007E6038" w:rsidRPr="000A060E">
        <w:rPr>
          <w:rFonts w:ascii="Times New Roman" w:eastAsia="Times New Roman" w:hAnsi="Times New Roman" w:cs="Times New Roman"/>
          <w:lang w:bidi="en-GB"/>
        </w:rPr>
        <w:t xml:space="preserve"> that the special</w:t>
      </w:r>
      <w:r>
        <w:rPr>
          <w:rFonts w:ascii="Times New Roman" w:eastAsia="Times New Roman" w:hAnsi="Times New Roman" w:cs="Times New Roman"/>
          <w:lang w:bidi="en-GB"/>
        </w:rPr>
        <w:t>ized</w:t>
      </w:r>
      <w:r w:rsidR="007E6038" w:rsidRPr="000A060E">
        <w:rPr>
          <w:rFonts w:ascii="Times New Roman" w:eastAsia="Times New Roman" w:hAnsi="Times New Roman" w:cs="Times New Roman"/>
          <w:lang w:bidi="en-GB"/>
        </w:rPr>
        <w:t xml:space="preserve"> health service</w:t>
      </w:r>
      <w:r w:rsidR="005327DA">
        <w:rPr>
          <w:rFonts w:ascii="Times New Roman" w:eastAsia="Times New Roman" w:hAnsi="Times New Roman" w:cs="Times New Roman"/>
          <w:lang w:bidi="en-GB"/>
        </w:rPr>
        <w:t>s</w:t>
      </w:r>
      <w:r w:rsidR="007E6038" w:rsidRPr="000A060E">
        <w:rPr>
          <w:rFonts w:ascii="Times New Roman" w:eastAsia="Times New Roman" w:hAnsi="Times New Roman" w:cs="Times New Roman"/>
          <w:lang w:bidi="en-GB"/>
        </w:rPr>
        <w:t xml:space="preserve"> ha</w:t>
      </w:r>
      <w:r w:rsidR="005327DA">
        <w:rPr>
          <w:rFonts w:ascii="Times New Roman" w:eastAsia="Times New Roman" w:hAnsi="Times New Roman" w:cs="Times New Roman"/>
          <w:lang w:bidi="en-GB"/>
        </w:rPr>
        <w:t>ve</w:t>
      </w:r>
      <w:r w:rsidR="007E6038" w:rsidRPr="000A060E">
        <w:rPr>
          <w:rFonts w:ascii="Times New Roman" w:eastAsia="Times New Roman" w:hAnsi="Times New Roman" w:cs="Times New Roman"/>
          <w:lang w:bidi="en-GB"/>
        </w:rPr>
        <w:t xml:space="preserve"> the necessary framework </w:t>
      </w:r>
      <w:r w:rsidR="005327DA">
        <w:rPr>
          <w:rFonts w:ascii="Times New Roman" w:eastAsia="Times New Roman" w:hAnsi="Times New Roman" w:cs="Times New Roman"/>
          <w:lang w:bidi="en-GB"/>
        </w:rPr>
        <w:t xml:space="preserve">and </w:t>
      </w:r>
      <w:r w:rsidR="007E6038" w:rsidRPr="000A060E">
        <w:rPr>
          <w:rFonts w:ascii="Times New Roman" w:eastAsia="Times New Roman" w:hAnsi="Times New Roman" w:cs="Times New Roman"/>
          <w:lang w:bidi="en-GB"/>
        </w:rPr>
        <w:t>conditions in place to provide children with treatment for psychological disorders?</w:t>
      </w:r>
    </w:p>
    <w:p w14:paraId="50DE1B46" w14:textId="1D498E90" w:rsidR="007E6038" w:rsidRPr="000A060E" w:rsidRDefault="005327DA" w:rsidP="00704BE3">
      <w:pPr>
        <w:pStyle w:val="ListParagraph"/>
        <w:numPr>
          <w:ilvl w:val="0"/>
          <w:numId w:val="52"/>
        </w:numPr>
        <w:rPr>
          <w:rFonts w:ascii="Times New Roman" w:hAnsi="Times New Roman" w:cs="Times New Roman"/>
        </w:rPr>
      </w:pPr>
      <w:r>
        <w:rPr>
          <w:rFonts w:ascii="Times New Roman" w:eastAsia="Times New Roman" w:hAnsi="Times New Roman" w:cs="Times New Roman"/>
          <w:lang w:bidi="en-GB"/>
        </w:rPr>
        <w:t>How</w:t>
      </w:r>
      <w:r w:rsidR="007E6038" w:rsidRPr="000A060E">
        <w:rPr>
          <w:rFonts w:ascii="Times New Roman" w:eastAsia="Times New Roman" w:hAnsi="Times New Roman" w:cs="Times New Roman"/>
          <w:lang w:bidi="en-GB"/>
        </w:rPr>
        <w:t xml:space="preserve"> will </w:t>
      </w:r>
      <w:r>
        <w:rPr>
          <w:rFonts w:ascii="Times New Roman" w:eastAsia="Times New Roman" w:hAnsi="Times New Roman" w:cs="Times New Roman"/>
          <w:lang w:bidi="en-GB"/>
        </w:rPr>
        <w:t xml:space="preserve">the State </w:t>
      </w:r>
      <w:r w:rsidR="007E6038" w:rsidRPr="000A060E">
        <w:rPr>
          <w:rFonts w:ascii="Times New Roman" w:eastAsia="Times New Roman" w:hAnsi="Times New Roman" w:cs="Times New Roman"/>
          <w:lang w:bidi="en-GB"/>
        </w:rPr>
        <w:t>ensure that children are offered evidence-based treatment by practitioners with the right expertise?</w:t>
      </w:r>
    </w:p>
    <w:p w14:paraId="335F7456" w14:textId="12C5FC06" w:rsidR="007E6038" w:rsidRPr="000A060E" w:rsidRDefault="007E6038" w:rsidP="00EB3201">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The right to </w:t>
      </w:r>
      <w:r w:rsidR="003A28EE">
        <w:rPr>
          <w:rFonts w:ascii="Times New Roman" w:eastAsia="Times New Roman" w:hAnsi="Times New Roman" w:cs="Times New Roman"/>
          <w:b/>
          <w:lang w:bidi="en-GB"/>
        </w:rPr>
        <w:t xml:space="preserve">a healthy </w:t>
      </w:r>
      <w:r w:rsidRPr="000A060E" w:rsidDel="00AA184C">
        <w:rPr>
          <w:rFonts w:ascii="Times New Roman" w:eastAsia="Times New Roman" w:hAnsi="Times New Roman" w:cs="Times New Roman"/>
          <w:b/>
          <w:lang w:bidi="en-GB"/>
        </w:rPr>
        <w:t>environment</w:t>
      </w:r>
    </w:p>
    <w:p w14:paraId="52A480C1" w14:textId="3E942D51" w:rsidR="00C04C98" w:rsidDel="00044C0A" w:rsidRDefault="007E6038" w:rsidP="00680017">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In 2018, the </w:t>
      </w:r>
      <w:r w:rsidR="009E2F0B">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recommended that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increase its focus on alternative </w:t>
      </w:r>
      <w:r w:rsidR="00725280">
        <w:rPr>
          <w:rFonts w:ascii="Times New Roman" w:eastAsia="Times New Roman" w:hAnsi="Times New Roman" w:cs="Times New Roman"/>
          <w:lang w:bidi="en-GB"/>
        </w:rPr>
        <w:t>energy</w:t>
      </w:r>
      <w:r w:rsidR="00585B79">
        <w:rPr>
          <w:rFonts w:ascii="Times New Roman" w:eastAsia="Times New Roman" w:hAnsi="Times New Roman" w:cs="Times New Roman"/>
          <w:lang w:bidi="en-GB"/>
        </w:rPr>
        <w:t xml:space="preserve"> and establish safeguards to protect children, both nationally and internationally, </w:t>
      </w:r>
      <w:r w:rsidRPr="000A060E">
        <w:rPr>
          <w:rFonts w:ascii="Times New Roman" w:eastAsia="Times New Roman" w:hAnsi="Times New Roman" w:cs="Times New Roman"/>
          <w:lang w:bidi="en-GB"/>
        </w:rPr>
        <w:t xml:space="preserve">from the negative </w:t>
      </w:r>
      <w:r w:rsidR="003A28EE">
        <w:rPr>
          <w:rFonts w:ascii="Times New Roman" w:eastAsia="Times New Roman" w:hAnsi="Times New Roman" w:cs="Times New Roman"/>
          <w:lang w:bidi="en-GB"/>
        </w:rPr>
        <w:t>impacts</w:t>
      </w:r>
      <w:r w:rsidR="003A28EE"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of fossil fuels.</w:t>
      </w:r>
      <w:r w:rsidRPr="000A060E">
        <w:rPr>
          <w:rStyle w:val="EndnoteReference"/>
          <w:rFonts w:ascii="Times New Roman" w:eastAsia="Times New Roman" w:hAnsi="Times New Roman" w:cs="Times New Roman"/>
          <w:lang w:bidi="en-GB"/>
        </w:rPr>
        <w:endnoteReference w:id="53"/>
      </w:r>
      <w:r w:rsidRPr="000A060E">
        <w:rPr>
          <w:rFonts w:ascii="Times New Roman" w:eastAsia="Times New Roman" w:hAnsi="Times New Roman" w:cs="Times New Roman"/>
          <w:lang w:bidi="en-GB"/>
        </w:rPr>
        <w:t xml:space="preserve"> The right of the child to a healthy environment is </w:t>
      </w:r>
      <w:r w:rsidR="00126DA6">
        <w:rPr>
          <w:rFonts w:ascii="Times New Roman" w:eastAsia="Times New Roman" w:hAnsi="Times New Roman" w:cs="Times New Roman"/>
          <w:lang w:bidi="en-GB"/>
        </w:rPr>
        <w:t>to a limited extent reflected</w:t>
      </w:r>
      <w:r w:rsidRPr="000A060E">
        <w:rPr>
          <w:rFonts w:ascii="Times New Roman" w:eastAsia="Times New Roman" w:hAnsi="Times New Roman" w:cs="Times New Roman"/>
          <w:lang w:bidi="en-GB"/>
        </w:rPr>
        <w:t xml:space="preserve"> in </w:t>
      </w:r>
      <w:r w:rsidR="00126DA6">
        <w:rPr>
          <w:rFonts w:ascii="Times New Roman" w:eastAsia="Times New Roman" w:hAnsi="Times New Roman" w:cs="Times New Roman"/>
          <w:lang w:bidi="en-GB"/>
        </w:rPr>
        <w:t>the</w:t>
      </w:r>
      <w:r w:rsidRPr="000A060E">
        <w:rPr>
          <w:rFonts w:ascii="Times New Roman" w:eastAsia="Times New Roman" w:hAnsi="Times New Roman" w:cs="Times New Roman"/>
          <w:lang w:bidi="en-GB"/>
        </w:rPr>
        <w:t xml:space="preserve"> </w:t>
      </w:r>
      <w:r w:rsidR="00E001FE">
        <w:rPr>
          <w:rFonts w:ascii="Times New Roman" w:eastAsia="Times New Roman" w:hAnsi="Times New Roman" w:cs="Times New Roman"/>
          <w:lang w:bidi="en-GB"/>
        </w:rPr>
        <w:t xml:space="preserve">State’s </w:t>
      </w:r>
      <w:r w:rsidRPr="000A060E">
        <w:rPr>
          <w:rFonts w:ascii="Times New Roman" w:eastAsia="Times New Roman" w:hAnsi="Times New Roman" w:cs="Times New Roman"/>
          <w:lang w:bidi="en-GB"/>
        </w:rPr>
        <w:t>climate polic</w:t>
      </w:r>
      <w:r w:rsidR="00911209">
        <w:rPr>
          <w:rFonts w:ascii="Times New Roman" w:eastAsia="Times New Roman" w:hAnsi="Times New Roman" w:cs="Times New Roman"/>
          <w:lang w:bidi="en-GB"/>
        </w:rPr>
        <w:t>ies</w:t>
      </w:r>
      <w:r w:rsidR="00030AC4">
        <w:rPr>
          <w:rFonts w:ascii="Times New Roman" w:eastAsia="Times New Roman" w:hAnsi="Times New Roman" w:cs="Times New Roman"/>
          <w:lang w:bidi="en-GB"/>
        </w:rPr>
        <w:t>. Accordingly,</w:t>
      </w:r>
      <w:r w:rsidR="00E001FE"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we ask the </w:t>
      </w:r>
      <w:r w:rsidR="00E001FE">
        <w:rPr>
          <w:rFonts w:ascii="Times New Roman" w:eastAsia="Times New Roman" w:hAnsi="Times New Roman" w:cs="Times New Roman"/>
          <w:lang w:bidi="en-GB"/>
        </w:rPr>
        <w:t>C</w:t>
      </w:r>
      <w:r w:rsidRPr="000A060E">
        <w:rPr>
          <w:rFonts w:ascii="Times New Roman" w:eastAsia="Times New Roman" w:hAnsi="Times New Roman" w:cs="Times New Roman"/>
          <w:lang w:bidi="en-GB"/>
        </w:rPr>
        <w:t>ommittee to maintain</w:t>
      </w:r>
      <w:r w:rsidR="00E001FE">
        <w:rPr>
          <w:rFonts w:ascii="Times New Roman" w:eastAsia="Times New Roman" w:hAnsi="Times New Roman" w:cs="Times New Roman"/>
          <w:lang w:bidi="en-GB"/>
        </w:rPr>
        <w:t xml:space="preserve"> its</w:t>
      </w:r>
      <w:r w:rsidRPr="000A060E">
        <w:rPr>
          <w:rFonts w:ascii="Times New Roman" w:eastAsia="Times New Roman" w:hAnsi="Times New Roman" w:cs="Times New Roman"/>
          <w:lang w:bidi="en-GB"/>
        </w:rPr>
        <w:t xml:space="preserve"> focus on how the climate and the environment affects the rights of the child both now and in the future. </w:t>
      </w:r>
    </w:p>
    <w:p w14:paraId="56E0029D" w14:textId="77777777" w:rsidR="007E6038" w:rsidDel="00044C0A" w:rsidRDefault="007E6038" w:rsidP="00680017">
      <w:pPr>
        <w:spacing w:after="0"/>
        <w:rPr>
          <w:rFonts w:ascii="Times New Roman" w:eastAsia="Times New Roman" w:hAnsi="Times New Roman" w:cs="Times New Roman"/>
          <w:lang w:bidi="en-GB"/>
        </w:rPr>
      </w:pPr>
    </w:p>
    <w:p w14:paraId="4D4F5AA1" w14:textId="520D57BF" w:rsidR="007E6038" w:rsidRPr="000A060E" w:rsidRDefault="007E6038" w:rsidP="00680017">
      <w:pPr>
        <w:spacing w:after="0"/>
        <w:rPr>
          <w:rFonts w:ascii="Times New Roman" w:hAnsi="Times New Roman" w:cs="Times New Roman"/>
        </w:rPr>
      </w:pPr>
      <w:r w:rsidRPr="000A060E">
        <w:rPr>
          <w:rFonts w:ascii="Times New Roman" w:eastAsia="Times New Roman" w:hAnsi="Times New Roman" w:cs="Times New Roman"/>
          <w:lang w:bidi="en-GB"/>
        </w:rPr>
        <w:t xml:space="preserve">The best interests of the child </w:t>
      </w:r>
      <w:r w:rsidR="000E12EA">
        <w:rPr>
          <w:rFonts w:ascii="Times New Roman" w:eastAsia="Times New Roman" w:hAnsi="Times New Roman" w:cs="Times New Roman"/>
          <w:lang w:bidi="en-GB"/>
        </w:rPr>
        <w:t>shall</w:t>
      </w:r>
      <w:r w:rsidR="000E12EA"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be a</w:t>
      </w:r>
      <w:r w:rsidR="00C04C98">
        <w:rPr>
          <w:rFonts w:ascii="Times New Roman" w:eastAsia="Times New Roman" w:hAnsi="Times New Roman" w:cs="Times New Roman"/>
          <w:lang w:bidi="en-GB"/>
        </w:rPr>
        <w:t xml:space="preserve"> primary consideration in all </w:t>
      </w:r>
      <w:r w:rsidR="00044C0A">
        <w:rPr>
          <w:rFonts w:ascii="Times New Roman" w:eastAsia="Times New Roman" w:hAnsi="Times New Roman" w:cs="Times New Roman"/>
          <w:lang w:bidi="en-GB"/>
        </w:rPr>
        <w:t>actions or decisions concerning children, including climate issues</w:t>
      </w:r>
      <w:r w:rsidR="007B440D">
        <w:rPr>
          <w:rFonts w:ascii="Times New Roman" w:eastAsia="Times New Roman" w:hAnsi="Times New Roman" w:cs="Times New Roman"/>
          <w:lang w:bidi="en-GB"/>
        </w:rPr>
        <w:t>.</w:t>
      </w:r>
      <w:r w:rsidRPr="000A060E" w:rsidDel="00044C0A">
        <w:rPr>
          <w:rFonts w:ascii="Times New Roman" w:eastAsia="Times New Roman" w:hAnsi="Times New Roman" w:cs="Times New Roman"/>
          <w:lang w:bidi="en-GB"/>
        </w:rPr>
        <w:t xml:space="preserve"> </w:t>
      </w:r>
      <w:r w:rsidRPr="000B1DA6">
        <w:rPr>
          <w:rFonts w:ascii="Times New Roman" w:eastAsia="Times New Roman" w:hAnsi="Times New Roman" w:cs="Times New Roman"/>
          <w:lang w:bidi="en-GB"/>
        </w:rPr>
        <w:t>The Ombudsperson for</w:t>
      </w:r>
      <w:r w:rsidRPr="000A060E">
        <w:rPr>
          <w:rFonts w:ascii="Times New Roman" w:eastAsia="Times New Roman" w:hAnsi="Times New Roman" w:cs="Times New Roman"/>
          <w:lang w:bidi="en-GB"/>
        </w:rPr>
        <w:t xml:space="preserve"> Children has reviewed the </w:t>
      </w:r>
      <w:r w:rsidR="00123291">
        <w:rPr>
          <w:rFonts w:ascii="Times New Roman" w:eastAsia="Times New Roman" w:hAnsi="Times New Roman" w:cs="Times New Roman"/>
          <w:lang w:bidi="en-GB"/>
        </w:rPr>
        <w:t>State’s main policies on climate change</w:t>
      </w:r>
      <w:r w:rsidR="009F1EB1">
        <w:rPr>
          <w:rFonts w:ascii="Times New Roman" w:eastAsia="Times New Roman" w:hAnsi="Times New Roman" w:cs="Times New Roman"/>
          <w:lang w:bidi="en-GB"/>
        </w:rPr>
        <w:t xml:space="preserve"> over the last years</w:t>
      </w:r>
      <w:r w:rsidR="000062C9">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rarely mentions the situation for children, the rights of the child, </w:t>
      </w:r>
      <w:r w:rsidR="000A0B17">
        <w:rPr>
          <w:rFonts w:ascii="Times New Roman" w:eastAsia="Times New Roman" w:hAnsi="Times New Roman" w:cs="Times New Roman"/>
          <w:lang w:bidi="en-GB"/>
        </w:rPr>
        <w:t xml:space="preserve">or what consequences climate change will have </w:t>
      </w:r>
      <w:r w:rsidRPr="000A060E">
        <w:rPr>
          <w:rFonts w:ascii="Times New Roman" w:eastAsia="Times New Roman" w:hAnsi="Times New Roman" w:cs="Times New Roman"/>
          <w:lang w:bidi="en-GB"/>
        </w:rPr>
        <w:t>for children</w:t>
      </w:r>
      <w:r w:rsidR="00A13A64">
        <w:rPr>
          <w:rFonts w:ascii="Times New Roman" w:eastAsia="Times New Roman" w:hAnsi="Times New Roman" w:cs="Times New Roman"/>
          <w:lang w:bidi="en-GB"/>
        </w:rPr>
        <w:t xml:space="preserve"> in the future</w:t>
      </w:r>
      <w:r w:rsidRPr="000A060E">
        <w:rPr>
          <w:rFonts w:ascii="Times New Roman" w:eastAsia="Times New Roman" w:hAnsi="Times New Roman" w:cs="Times New Roman"/>
          <w:lang w:bidi="en-GB"/>
        </w:rPr>
        <w:t xml:space="preserve">. </w:t>
      </w:r>
      <w:r w:rsidR="00895B52">
        <w:rPr>
          <w:rFonts w:ascii="Times New Roman" w:eastAsia="Times New Roman" w:hAnsi="Times New Roman" w:cs="Times New Roman"/>
          <w:lang w:bidi="en-GB"/>
        </w:rPr>
        <w:t>Moreover, p</w:t>
      </w:r>
      <w:r w:rsidRPr="000A060E">
        <w:rPr>
          <w:rFonts w:ascii="Times New Roman" w:eastAsia="Times New Roman" w:hAnsi="Times New Roman" w:cs="Times New Roman"/>
          <w:lang w:bidi="en-GB"/>
        </w:rPr>
        <w:t>oliticians meet with children</w:t>
      </w:r>
      <w:r w:rsidR="00C40C0E">
        <w:rPr>
          <w:rFonts w:ascii="Times New Roman" w:eastAsia="Times New Roman" w:hAnsi="Times New Roman" w:cs="Times New Roman"/>
          <w:lang w:bidi="en-GB"/>
        </w:rPr>
        <w:t xml:space="preserve">, but </w:t>
      </w:r>
      <w:r w:rsidRPr="000A060E">
        <w:rPr>
          <w:rFonts w:ascii="Times New Roman" w:eastAsia="Times New Roman" w:hAnsi="Times New Roman" w:cs="Times New Roman"/>
          <w:lang w:bidi="en-GB"/>
        </w:rPr>
        <w:t>their input</w:t>
      </w:r>
      <w:r w:rsidR="00C40C0E">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 </w:t>
      </w:r>
      <w:r w:rsidR="00C40C0E">
        <w:rPr>
          <w:rFonts w:ascii="Times New Roman" w:eastAsia="Times New Roman" w:hAnsi="Times New Roman" w:cs="Times New Roman"/>
          <w:lang w:bidi="en-GB"/>
        </w:rPr>
        <w:t>are</w:t>
      </w:r>
      <w:r w:rsidRPr="000A060E">
        <w:rPr>
          <w:rFonts w:ascii="Times New Roman" w:eastAsia="Times New Roman" w:hAnsi="Times New Roman" w:cs="Times New Roman"/>
          <w:lang w:bidi="en-GB"/>
        </w:rPr>
        <w:t xml:space="preserve"> not reflected in the documents we have </w:t>
      </w:r>
      <w:r w:rsidR="00843E51">
        <w:rPr>
          <w:rFonts w:ascii="Times New Roman" w:eastAsia="Times New Roman" w:hAnsi="Times New Roman" w:cs="Times New Roman"/>
          <w:lang w:bidi="en-GB"/>
        </w:rPr>
        <w:t>reviewed</w:t>
      </w:r>
      <w:r w:rsidR="000A060E" w:rsidRPr="000A060E">
        <w:rPr>
          <w:rFonts w:ascii="Times New Roman" w:eastAsia="Times New Roman" w:hAnsi="Times New Roman" w:cs="Times New Roman"/>
          <w:lang w:bidi="en-GB"/>
        </w:rPr>
        <w:t xml:space="preserve">. </w:t>
      </w:r>
    </w:p>
    <w:p w14:paraId="7A69F315" w14:textId="77777777" w:rsidR="007E6038" w:rsidRPr="000A060E" w:rsidRDefault="007E6038" w:rsidP="00680017">
      <w:pPr>
        <w:spacing w:after="0"/>
        <w:rPr>
          <w:rFonts w:ascii="Times New Roman" w:hAnsi="Times New Roman" w:cs="Times New Roman"/>
        </w:rPr>
      </w:pPr>
    </w:p>
    <w:p w14:paraId="6683681D" w14:textId="79F52F49" w:rsidR="007E6038" w:rsidRPr="000A060E" w:rsidRDefault="007E6038" w:rsidP="00680017">
      <w:pPr>
        <w:spacing w:after="0"/>
        <w:rPr>
          <w:rFonts w:ascii="Times New Roman" w:hAnsi="Times New Roman" w:cs="Times New Roman"/>
        </w:rPr>
      </w:pPr>
      <w:r w:rsidRPr="000A060E">
        <w:rPr>
          <w:rFonts w:ascii="Times New Roman" w:eastAsia="Times New Roman" w:hAnsi="Times New Roman" w:cs="Times New Roman"/>
          <w:lang w:bidi="en-GB"/>
        </w:rPr>
        <w:t>The Ombudsperson for Children is concerned about the opportunities for democratic participation for children in relation to climate issues. There are several reasons for this:</w:t>
      </w:r>
    </w:p>
    <w:p w14:paraId="2B1FF467" w14:textId="77777777" w:rsidR="007E6038" w:rsidRPr="000A060E" w:rsidRDefault="007E6038" w:rsidP="00680017">
      <w:pPr>
        <w:spacing w:after="0"/>
        <w:rPr>
          <w:rFonts w:ascii="Times New Roman" w:hAnsi="Times New Roman" w:cs="Times New Roman"/>
        </w:rPr>
      </w:pPr>
    </w:p>
    <w:p w14:paraId="7308381D" w14:textId="6C0FAC15"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Reports and knowledge o</w:t>
      </w:r>
      <w:r w:rsidR="00183094">
        <w:rPr>
          <w:rFonts w:ascii="Times New Roman" w:eastAsia="Times New Roman" w:hAnsi="Times New Roman" w:cs="Times New Roman"/>
          <w:lang w:bidi="en-GB"/>
        </w:rPr>
        <w:t>n</w:t>
      </w:r>
      <w:r w:rsidRPr="000A060E">
        <w:rPr>
          <w:rFonts w:ascii="Times New Roman" w:eastAsia="Times New Roman" w:hAnsi="Times New Roman" w:cs="Times New Roman"/>
          <w:lang w:bidi="en-GB"/>
        </w:rPr>
        <w:t xml:space="preserve"> the situation relating to climate </w:t>
      </w:r>
      <w:r w:rsidR="00DD4772">
        <w:rPr>
          <w:rFonts w:ascii="Times New Roman" w:eastAsia="Times New Roman" w:hAnsi="Times New Roman" w:cs="Times New Roman"/>
          <w:lang w:bidi="en-GB"/>
        </w:rPr>
        <w:t>change</w:t>
      </w:r>
      <w:r w:rsidR="00FB3F67">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and which measures are implemented, are not </w:t>
      </w:r>
      <w:r w:rsidR="0007539C">
        <w:rPr>
          <w:rFonts w:ascii="Times New Roman" w:eastAsia="Times New Roman" w:hAnsi="Times New Roman" w:cs="Times New Roman"/>
          <w:lang w:bidi="en-GB"/>
        </w:rPr>
        <w:t>formulated in a child-friendly manner</w:t>
      </w:r>
      <w:r w:rsidRPr="000A060E">
        <w:rPr>
          <w:rFonts w:ascii="Times New Roman" w:eastAsia="Times New Roman" w:hAnsi="Times New Roman" w:cs="Times New Roman"/>
          <w:lang w:bidi="en-GB"/>
        </w:rPr>
        <w:t>.</w:t>
      </w:r>
    </w:p>
    <w:p w14:paraId="756198AE" w14:textId="1DDDC626"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There is little knowledge o</w:t>
      </w:r>
      <w:r w:rsidR="00183094">
        <w:rPr>
          <w:rFonts w:ascii="Times New Roman" w:eastAsia="Times New Roman" w:hAnsi="Times New Roman" w:cs="Times New Roman"/>
          <w:lang w:bidi="en-GB"/>
        </w:rPr>
        <w:t>n</w:t>
      </w:r>
      <w:r w:rsidRPr="000A060E">
        <w:rPr>
          <w:rFonts w:ascii="Times New Roman" w:eastAsia="Times New Roman" w:hAnsi="Times New Roman" w:cs="Times New Roman"/>
          <w:lang w:bidi="en-GB"/>
        </w:rPr>
        <w:t xml:space="preserve"> what children</w:t>
      </w:r>
      <w:r w:rsidR="006134E4">
        <w:rPr>
          <w:rFonts w:ascii="Times New Roman" w:eastAsia="Times New Roman" w:hAnsi="Times New Roman" w:cs="Times New Roman"/>
          <w:lang w:bidi="en-GB"/>
        </w:rPr>
        <w:t xml:space="preserve"> learn </w:t>
      </w:r>
      <w:r w:rsidR="00C43D25">
        <w:rPr>
          <w:rFonts w:ascii="Times New Roman" w:eastAsia="Times New Roman" w:hAnsi="Times New Roman" w:cs="Times New Roman"/>
          <w:lang w:bidi="en-GB"/>
        </w:rPr>
        <w:t>in school</w:t>
      </w:r>
      <w:r w:rsidR="006134E4">
        <w:rPr>
          <w:rFonts w:ascii="Times New Roman" w:eastAsia="Times New Roman" w:hAnsi="Times New Roman" w:cs="Times New Roman"/>
          <w:lang w:bidi="en-GB"/>
        </w:rPr>
        <w:t xml:space="preserve"> </w:t>
      </w:r>
      <w:r w:rsidR="00BA77C1">
        <w:rPr>
          <w:rFonts w:ascii="Times New Roman" w:eastAsia="Times New Roman" w:hAnsi="Times New Roman" w:cs="Times New Roman"/>
          <w:lang w:bidi="en-GB"/>
        </w:rPr>
        <w:t>on</w:t>
      </w:r>
      <w:r w:rsidR="0061585B">
        <w:rPr>
          <w:rFonts w:ascii="Times New Roman" w:eastAsia="Times New Roman" w:hAnsi="Times New Roman" w:cs="Times New Roman"/>
          <w:lang w:bidi="en-GB"/>
        </w:rPr>
        <w:t xml:space="preserve"> the climate </w:t>
      </w:r>
      <w:r w:rsidR="00C43D77">
        <w:rPr>
          <w:rFonts w:ascii="Times New Roman" w:eastAsia="Times New Roman" w:hAnsi="Times New Roman" w:cs="Times New Roman"/>
          <w:lang w:bidi="en-GB"/>
        </w:rPr>
        <w:t xml:space="preserve">crisis. </w:t>
      </w:r>
    </w:p>
    <w:p w14:paraId="44348B32" w14:textId="1FC09DAE"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During the pre-Covid climate strikes, children were asked not to participate, and were </w:t>
      </w:r>
      <w:r w:rsidR="00112D7B">
        <w:rPr>
          <w:rFonts w:ascii="Times New Roman" w:eastAsia="Times New Roman" w:hAnsi="Times New Roman" w:cs="Times New Roman"/>
          <w:lang w:bidi="en-GB"/>
        </w:rPr>
        <w:t xml:space="preserve">not </w:t>
      </w:r>
      <w:r w:rsidR="00967433">
        <w:rPr>
          <w:rFonts w:ascii="Times New Roman" w:eastAsia="Times New Roman" w:hAnsi="Times New Roman" w:cs="Times New Roman"/>
          <w:lang w:bidi="en-GB"/>
        </w:rPr>
        <w:t xml:space="preserve">given a valid leave of absence </w:t>
      </w:r>
      <w:r w:rsidR="00D84D0A">
        <w:rPr>
          <w:rFonts w:ascii="Times New Roman" w:eastAsia="Times New Roman" w:hAnsi="Times New Roman" w:cs="Times New Roman"/>
          <w:lang w:bidi="en-GB"/>
        </w:rPr>
        <w:t xml:space="preserve">from </w:t>
      </w:r>
      <w:r w:rsidRPr="000A060E">
        <w:rPr>
          <w:rFonts w:ascii="Times New Roman" w:eastAsia="Times New Roman" w:hAnsi="Times New Roman" w:cs="Times New Roman"/>
          <w:lang w:bidi="en-GB"/>
        </w:rPr>
        <w:t xml:space="preserve">school in order to exercise their freedom of expression and participate in a democratic activity where they could express their </w:t>
      </w:r>
      <w:r w:rsidR="00D84D0A">
        <w:rPr>
          <w:rFonts w:ascii="Times New Roman" w:eastAsia="Times New Roman" w:hAnsi="Times New Roman" w:cs="Times New Roman"/>
          <w:lang w:bidi="en-GB"/>
        </w:rPr>
        <w:t>views</w:t>
      </w:r>
      <w:r w:rsidRPr="000A060E">
        <w:rPr>
          <w:rFonts w:ascii="Times New Roman" w:eastAsia="Times New Roman" w:hAnsi="Times New Roman" w:cs="Times New Roman"/>
          <w:lang w:bidi="en-GB"/>
        </w:rPr>
        <w:t>.</w:t>
      </w:r>
    </w:p>
    <w:p w14:paraId="7607CA91" w14:textId="1AC92B09"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Children who </w:t>
      </w:r>
      <w:r w:rsidR="00EC6CDC">
        <w:rPr>
          <w:rFonts w:ascii="Times New Roman" w:eastAsia="Times New Roman" w:hAnsi="Times New Roman" w:cs="Times New Roman"/>
          <w:lang w:bidi="en-GB"/>
        </w:rPr>
        <w:t xml:space="preserve">raise their </w:t>
      </w:r>
      <w:r w:rsidRPr="000A060E">
        <w:rPr>
          <w:rFonts w:ascii="Times New Roman" w:eastAsia="Times New Roman" w:hAnsi="Times New Roman" w:cs="Times New Roman"/>
          <w:lang w:bidi="en-GB"/>
        </w:rPr>
        <w:t xml:space="preserve">voice in the public debate </w:t>
      </w:r>
      <w:r w:rsidR="00351FE3">
        <w:rPr>
          <w:rFonts w:ascii="Times New Roman" w:eastAsia="Times New Roman" w:hAnsi="Times New Roman" w:cs="Times New Roman"/>
          <w:lang w:bidi="en-GB"/>
        </w:rPr>
        <w:t>on climate</w:t>
      </w:r>
      <w:r w:rsidR="00604409">
        <w:rPr>
          <w:rFonts w:ascii="Times New Roman" w:eastAsia="Times New Roman" w:hAnsi="Times New Roman" w:cs="Times New Roman"/>
          <w:lang w:bidi="en-GB"/>
        </w:rPr>
        <w:t xml:space="preserve"> change</w:t>
      </w:r>
      <w:r w:rsidR="00351FE3">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experience a great deal of vilification and hate</w:t>
      </w:r>
      <w:r w:rsidR="00D84D0A">
        <w:rPr>
          <w:rFonts w:ascii="Times New Roman" w:eastAsia="Times New Roman" w:hAnsi="Times New Roman" w:cs="Times New Roman"/>
          <w:lang w:bidi="en-GB"/>
        </w:rPr>
        <w:t xml:space="preserve"> speech online</w:t>
      </w:r>
      <w:r w:rsidRPr="000A060E">
        <w:rPr>
          <w:rFonts w:ascii="Times New Roman" w:eastAsia="Times New Roman" w:hAnsi="Times New Roman" w:cs="Times New Roman"/>
          <w:lang w:bidi="en-GB"/>
        </w:rPr>
        <w:t>. This can make children reluctant to participate in public discourse.</w:t>
      </w:r>
    </w:p>
    <w:p w14:paraId="4CF74326" w14:textId="77777777" w:rsidR="00771682" w:rsidRPr="000A060E" w:rsidRDefault="00771682" w:rsidP="00680017">
      <w:pPr>
        <w:spacing w:after="0"/>
        <w:rPr>
          <w:rFonts w:ascii="Times New Roman" w:hAnsi="Times New Roman" w:cs="Times New Roman"/>
        </w:rPr>
      </w:pPr>
    </w:p>
    <w:p w14:paraId="39CC8CAB" w14:textId="76E37119" w:rsidR="007E6038" w:rsidRPr="000A060E" w:rsidRDefault="007E6038" w:rsidP="00680017">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D84D0A">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5025F2BA" w14:textId="77777777" w:rsidR="007E6038" w:rsidRPr="000A060E" w:rsidRDefault="007E6038" w:rsidP="00680017">
      <w:pPr>
        <w:spacing w:after="0"/>
        <w:rPr>
          <w:rFonts w:ascii="Times New Roman" w:hAnsi="Times New Roman" w:cs="Times New Roman"/>
          <w:u w:val="single"/>
        </w:rPr>
      </w:pPr>
    </w:p>
    <w:p w14:paraId="67AD705F" w14:textId="4D0315E1" w:rsidR="007E6038" w:rsidRPr="003C777F"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has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follow</w:t>
      </w:r>
      <w:r w:rsidR="00F2361C">
        <w:rPr>
          <w:rFonts w:ascii="Times New Roman" w:eastAsia="Times New Roman" w:hAnsi="Times New Roman" w:cs="Times New Roman"/>
          <w:lang w:bidi="en-GB"/>
        </w:rPr>
        <w:t>ed</w:t>
      </w:r>
      <w:r w:rsidRPr="000A060E">
        <w:rPr>
          <w:rFonts w:ascii="Times New Roman" w:eastAsia="Times New Roman" w:hAnsi="Times New Roman" w:cs="Times New Roman"/>
          <w:lang w:bidi="en-GB"/>
        </w:rPr>
        <w:t xml:space="preserve"> up on </w:t>
      </w:r>
      <w:r w:rsidR="00064A3D">
        <w:rPr>
          <w:rFonts w:ascii="Times New Roman" w:eastAsia="Times New Roman" w:hAnsi="Times New Roman" w:cs="Times New Roman"/>
          <w:lang w:bidi="en-GB"/>
        </w:rPr>
        <w:t>the Committee’s recommendation</w:t>
      </w:r>
      <w:r w:rsidR="001544BC">
        <w:rPr>
          <w:rFonts w:ascii="Times New Roman" w:eastAsia="Times New Roman" w:hAnsi="Times New Roman" w:cs="Times New Roman"/>
          <w:lang w:bidi="en-GB"/>
        </w:rPr>
        <w:t xml:space="preserve">s </w:t>
      </w:r>
      <w:r w:rsidR="00532D80">
        <w:rPr>
          <w:rFonts w:ascii="Times New Roman" w:eastAsia="Times New Roman" w:hAnsi="Times New Roman" w:cs="Times New Roman"/>
          <w:lang w:bidi="en-GB"/>
        </w:rPr>
        <w:t xml:space="preserve">from 2018, paragraph </w:t>
      </w:r>
      <w:r w:rsidRPr="000A060E">
        <w:rPr>
          <w:rFonts w:ascii="Times New Roman" w:eastAsia="Times New Roman" w:hAnsi="Times New Roman" w:cs="Times New Roman"/>
          <w:lang w:bidi="en-GB"/>
        </w:rPr>
        <w:t>27</w:t>
      </w:r>
      <w:r w:rsidR="00532D80">
        <w:rPr>
          <w:rFonts w:ascii="Times New Roman" w:eastAsia="Times New Roman" w:hAnsi="Times New Roman" w:cs="Times New Roman"/>
          <w:lang w:bidi="en-GB"/>
        </w:rPr>
        <w:t>?</w:t>
      </w:r>
    </w:p>
    <w:p w14:paraId="5110C505" w14:textId="376B56D6" w:rsidR="007E6038" w:rsidRPr="003C777F" w:rsidRDefault="007E6038" w:rsidP="00704BE3">
      <w:pPr>
        <w:pStyle w:val="ListParagraph"/>
        <w:numPr>
          <w:ilvl w:val="0"/>
          <w:numId w:val="2"/>
        </w:numPr>
        <w:spacing w:after="0"/>
        <w:rPr>
          <w:rFonts w:ascii="Times New Roman" w:hAnsi="Times New Roman" w:cs="Times New Roman"/>
        </w:rPr>
      </w:pPr>
      <w:r w:rsidRPr="003C777F">
        <w:rPr>
          <w:rFonts w:ascii="Times New Roman" w:eastAsia="Times New Roman" w:hAnsi="Times New Roman" w:cs="Times New Roman"/>
          <w:lang w:bidi="en-GB"/>
        </w:rPr>
        <w:t xml:space="preserve">Going forward, how will the </w:t>
      </w:r>
      <w:r w:rsidR="00904BB3" w:rsidRPr="003C777F">
        <w:rPr>
          <w:rFonts w:ascii="Times New Roman" w:eastAsia="Times New Roman" w:hAnsi="Times New Roman" w:cs="Times New Roman"/>
          <w:lang w:bidi="en-GB"/>
        </w:rPr>
        <w:t>S</w:t>
      </w:r>
      <w:r w:rsidRPr="003C777F">
        <w:rPr>
          <w:rFonts w:ascii="Times New Roman" w:eastAsia="Times New Roman" w:hAnsi="Times New Roman" w:cs="Times New Roman"/>
          <w:lang w:bidi="en-GB"/>
        </w:rPr>
        <w:t>tate ensure that</w:t>
      </w:r>
      <w:r w:rsidRPr="003C777F" w:rsidDel="00AE7D74">
        <w:rPr>
          <w:rFonts w:ascii="Times New Roman" w:eastAsia="Times New Roman" w:hAnsi="Times New Roman" w:cs="Times New Roman"/>
          <w:lang w:bidi="en-GB"/>
        </w:rPr>
        <w:t xml:space="preserve"> </w:t>
      </w:r>
      <w:r w:rsidRPr="003C777F">
        <w:rPr>
          <w:rFonts w:ascii="Times New Roman" w:eastAsia="Times New Roman" w:hAnsi="Times New Roman" w:cs="Times New Roman"/>
          <w:lang w:bidi="en-GB"/>
        </w:rPr>
        <w:t xml:space="preserve">consequences for the rights of the child and their views are included in </w:t>
      </w:r>
      <w:r w:rsidR="00E017CC" w:rsidRPr="00D123F8">
        <w:rPr>
          <w:rFonts w:ascii="Times New Roman" w:eastAsia="Times New Roman" w:hAnsi="Times New Roman" w:cs="Times New Roman"/>
          <w:lang w:bidi="en-GB"/>
        </w:rPr>
        <w:t>public polic</w:t>
      </w:r>
      <w:r w:rsidR="003C777F" w:rsidRPr="00D123F8">
        <w:rPr>
          <w:rFonts w:ascii="Times New Roman" w:eastAsia="Times New Roman" w:hAnsi="Times New Roman" w:cs="Times New Roman"/>
          <w:lang w:bidi="en-GB"/>
        </w:rPr>
        <w:t>ies</w:t>
      </w:r>
      <w:r w:rsidR="00E017CC" w:rsidRPr="00D123F8">
        <w:rPr>
          <w:rFonts w:ascii="Times New Roman" w:eastAsia="Times New Roman" w:hAnsi="Times New Roman" w:cs="Times New Roman"/>
          <w:lang w:bidi="en-GB"/>
        </w:rPr>
        <w:t xml:space="preserve"> on climate </w:t>
      </w:r>
      <w:r w:rsidR="00EE7A0B">
        <w:rPr>
          <w:rFonts w:ascii="Times New Roman" w:eastAsia="Times New Roman" w:hAnsi="Times New Roman" w:cs="Times New Roman"/>
          <w:lang w:bidi="en-GB"/>
        </w:rPr>
        <w:t>change</w:t>
      </w:r>
      <w:r w:rsidR="00E017CC" w:rsidRPr="00D123F8">
        <w:rPr>
          <w:rFonts w:ascii="Times New Roman" w:eastAsia="Times New Roman" w:hAnsi="Times New Roman" w:cs="Times New Roman"/>
          <w:lang w:bidi="en-GB"/>
        </w:rPr>
        <w:t xml:space="preserve"> and the environment? </w:t>
      </w:r>
    </w:p>
    <w:p w14:paraId="3A16B6A7" w14:textId="6CCBB456"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will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do to ensure</w:t>
      </w:r>
      <w:r w:rsidRPr="000A060E" w:rsidDel="00C44404">
        <w:rPr>
          <w:rFonts w:ascii="Times New Roman" w:eastAsia="Times New Roman" w:hAnsi="Times New Roman" w:cs="Times New Roman"/>
          <w:lang w:bidi="en-GB"/>
        </w:rPr>
        <w:t xml:space="preserve"> </w:t>
      </w:r>
      <w:r w:rsidR="00C44404">
        <w:rPr>
          <w:rFonts w:ascii="Times New Roman" w:eastAsia="Times New Roman" w:hAnsi="Times New Roman" w:cs="Times New Roman"/>
          <w:lang w:bidi="en-GB"/>
        </w:rPr>
        <w:t>compliance with</w:t>
      </w:r>
      <w:r w:rsidR="00C44404"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the democratic rights of the child, such as the right to information, the right to education, freedom of expression, freedom of association and the right to </w:t>
      </w:r>
      <w:r w:rsidR="003A3685">
        <w:rPr>
          <w:rFonts w:ascii="Times New Roman" w:eastAsia="Times New Roman" w:hAnsi="Times New Roman" w:cs="Times New Roman"/>
          <w:lang w:bidi="en-GB"/>
        </w:rPr>
        <w:t>be heard</w:t>
      </w:r>
      <w:r w:rsidR="003A3685"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in the fight for a healthy climate and environment?</w:t>
      </w:r>
    </w:p>
    <w:p w14:paraId="30C8F7B4" w14:textId="0CD8322A" w:rsidR="007E6038" w:rsidRPr="000A060E" w:rsidRDefault="007E6038" w:rsidP="00EB3201">
      <w:pPr>
        <w:spacing w:after="0"/>
        <w:rPr>
          <w:rFonts w:ascii="Times New Roman" w:hAnsi="Times New Roman" w:cs="Times New Roman"/>
        </w:rPr>
      </w:pPr>
    </w:p>
    <w:p w14:paraId="5A722F72" w14:textId="51FB4118" w:rsidR="007E6038" w:rsidRPr="000A060E" w:rsidRDefault="00565372" w:rsidP="00EB3201">
      <w:pPr>
        <w:spacing w:after="0"/>
        <w:rPr>
          <w:rFonts w:ascii="Times New Roman" w:hAnsi="Times New Roman" w:cs="Times New Roman"/>
          <w:b/>
          <w:bCs/>
        </w:rPr>
      </w:pPr>
      <w:r>
        <w:rPr>
          <w:rFonts w:ascii="Times New Roman" w:eastAsia="Times New Roman" w:hAnsi="Times New Roman" w:cs="Times New Roman"/>
          <w:b/>
          <w:lang w:bidi="en-GB"/>
        </w:rPr>
        <w:t>Standard of living</w:t>
      </w:r>
    </w:p>
    <w:p w14:paraId="366064EC" w14:textId="5437B71B" w:rsidR="007E6038" w:rsidRPr="000A060E" w:rsidRDefault="005B3BF9" w:rsidP="008B5E28">
      <w:pPr>
        <w:rPr>
          <w:rFonts w:ascii="Times New Roman" w:eastAsia="Times New Roman" w:hAnsi="Times New Roman" w:cs="Times New Roman"/>
          <w:color w:val="000000"/>
          <w:lang w:eastAsia="nb-NO"/>
        </w:rPr>
      </w:pPr>
      <w:r>
        <w:rPr>
          <w:rStyle w:val="normaltextrun"/>
          <w:rFonts w:ascii="Times New Roman" w:eastAsia="Times New Roman" w:hAnsi="Times New Roman" w:cs="Times New Roman"/>
          <w:color w:val="000000"/>
          <w:shd w:val="clear" w:color="auto" w:fill="FFFFFF"/>
          <w:lang w:bidi="en-GB"/>
        </w:rPr>
        <w:t xml:space="preserve">In Norway, </w:t>
      </w:r>
      <w:r w:rsidR="006B2FDA">
        <w:rPr>
          <w:rStyle w:val="normaltextrun"/>
          <w:rFonts w:ascii="Times New Roman" w:eastAsia="Times New Roman" w:hAnsi="Times New Roman" w:cs="Times New Roman"/>
          <w:color w:val="000000"/>
          <w:shd w:val="clear" w:color="auto" w:fill="FFFFFF"/>
          <w:lang w:bidi="en-GB"/>
        </w:rPr>
        <w:t xml:space="preserve">approximately </w:t>
      </w:r>
      <w:r w:rsidR="005B6737">
        <w:rPr>
          <w:rStyle w:val="normaltextrun"/>
          <w:rFonts w:ascii="Times New Roman" w:eastAsia="Times New Roman" w:hAnsi="Times New Roman" w:cs="Times New Roman"/>
          <w:color w:val="000000"/>
          <w:shd w:val="clear" w:color="auto" w:fill="FFFFFF"/>
          <w:lang w:bidi="en-GB"/>
        </w:rPr>
        <w:t xml:space="preserve">11 </w:t>
      </w:r>
      <w:r w:rsidR="00574ED2">
        <w:rPr>
          <w:rStyle w:val="normaltextrun"/>
          <w:rFonts w:ascii="Times New Roman" w:eastAsia="Times New Roman" w:hAnsi="Times New Roman" w:cs="Times New Roman"/>
          <w:color w:val="000000"/>
          <w:shd w:val="clear" w:color="auto" w:fill="FFFFFF"/>
          <w:lang w:bidi="en-GB"/>
        </w:rPr>
        <w:t>percent</w:t>
      </w:r>
      <w:r w:rsidR="005B6737">
        <w:rPr>
          <w:rStyle w:val="normaltextrun"/>
          <w:rFonts w:ascii="Times New Roman" w:eastAsia="Times New Roman" w:hAnsi="Times New Roman" w:cs="Times New Roman"/>
          <w:color w:val="000000"/>
          <w:shd w:val="clear" w:color="auto" w:fill="FFFFFF"/>
          <w:lang w:bidi="en-GB"/>
        </w:rPr>
        <w:t xml:space="preserve"> of children grow up in </w:t>
      </w:r>
      <w:r w:rsidR="001B4C00">
        <w:rPr>
          <w:rStyle w:val="normaltextrun"/>
          <w:rFonts w:ascii="Times New Roman" w:eastAsia="Times New Roman" w:hAnsi="Times New Roman" w:cs="Times New Roman"/>
          <w:color w:val="000000"/>
          <w:shd w:val="clear" w:color="auto" w:fill="FFFFFF"/>
          <w:lang w:bidi="en-GB"/>
        </w:rPr>
        <w:t>persistent low-income households</w:t>
      </w:r>
      <w:r w:rsidR="00606E74" w:rsidRPr="000A060E">
        <w:rPr>
          <w:rStyle w:val="normaltextrun"/>
          <w:rFonts w:ascii="Times New Roman" w:eastAsia="Times New Roman" w:hAnsi="Times New Roman" w:cs="Times New Roman"/>
          <w:color w:val="000000"/>
          <w:shd w:val="clear" w:color="auto" w:fill="FFFFFF"/>
          <w:lang w:bidi="en-GB"/>
        </w:rPr>
        <w:t>.</w:t>
      </w:r>
      <w:r w:rsidR="00EE2D2D" w:rsidRPr="000A060E">
        <w:rPr>
          <w:rStyle w:val="EndnoteReference"/>
          <w:rFonts w:ascii="Times New Roman" w:eastAsia="Times New Roman" w:hAnsi="Times New Roman" w:cs="Times New Roman"/>
          <w:color w:val="000000"/>
          <w:shd w:val="clear" w:color="auto" w:fill="FFFFFF"/>
          <w:lang w:bidi="en-GB"/>
        </w:rPr>
        <w:endnoteReference w:id="54"/>
      </w:r>
      <w:r w:rsidR="00606E74" w:rsidRPr="000A060E">
        <w:rPr>
          <w:rStyle w:val="normaltextrun"/>
          <w:rFonts w:ascii="Times New Roman" w:eastAsia="Times New Roman" w:hAnsi="Times New Roman" w:cs="Times New Roman"/>
          <w:color w:val="000000"/>
          <w:shd w:val="clear" w:color="auto" w:fill="FFFFFF"/>
          <w:lang w:bidi="en-GB"/>
        </w:rPr>
        <w:t xml:space="preserve"> Child poverty is particularly widespread in the larger municipalities, and </w:t>
      </w:r>
      <w:r w:rsidR="00016CAD">
        <w:rPr>
          <w:rStyle w:val="normaltextrun"/>
          <w:rFonts w:ascii="Times New Roman" w:eastAsia="Times New Roman" w:hAnsi="Times New Roman" w:cs="Times New Roman"/>
          <w:color w:val="000000"/>
          <w:shd w:val="clear" w:color="auto" w:fill="FFFFFF"/>
          <w:lang w:bidi="en-GB"/>
        </w:rPr>
        <w:t xml:space="preserve">six out of ten children in low-income families </w:t>
      </w:r>
      <w:r w:rsidR="000A2FB5">
        <w:rPr>
          <w:rStyle w:val="normaltextrun"/>
          <w:rFonts w:ascii="Times New Roman" w:eastAsia="Times New Roman" w:hAnsi="Times New Roman" w:cs="Times New Roman"/>
          <w:color w:val="000000"/>
          <w:shd w:val="clear" w:color="auto" w:fill="FFFFFF"/>
          <w:lang w:bidi="en-GB"/>
        </w:rPr>
        <w:t>have</w:t>
      </w:r>
      <w:r w:rsidR="00606E74" w:rsidRPr="000A060E">
        <w:rPr>
          <w:rStyle w:val="normaltextrun"/>
          <w:rFonts w:ascii="Times New Roman" w:eastAsia="Times New Roman" w:hAnsi="Times New Roman" w:cs="Times New Roman"/>
          <w:color w:val="000000"/>
          <w:shd w:val="clear" w:color="auto" w:fill="FFFFFF"/>
          <w:lang w:bidi="en-GB"/>
        </w:rPr>
        <w:t xml:space="preserve"> immigrant backgrounds</w:t>
      </w:r>
      <w:r w:rsidR="003B480C" w:rsidRPr="000A060E">
        <w:rPr>
          <w:rStyle w:val="normaltextrun"/>
          <w:rFonts w:ascii="Times New Roman" w:eastAsia="Times New Roman" w:hAnsi="Times New Roman" w:cs="Times New Roman"/>
          <w:color w:val="212529"/>
          <w:shd w:val="clear" w:color="auto" w:fill="FFFFFF"/>
          <w:lang w:bidi="en-GB"/>
        </w:rPr>
        <w:t>.</w:t>
      </w:r>
      <w:r w:rsidR="007E6038" w:rsidRPr="000A060E">
        <w:rPr>
          <w:rFonts w:ascii="Times New Roman" w:eastAsia="Times New Roman" w:hAnsi="Times New Roman" w:cs="Times New Roman"/>
          <w:color w:val="000000"/>
          <w:lang w:bidi="en-GB"/>
        </w:rPr>
        <w:t xml:space="preserve"> The Ombudsperson for Children is </w:t>
      </w:r>
      <w:r w:rsidR="00D12A94">
        <w:rPr>
          <w:rFonts w:ascii="Times New Roman" w:eastAsia="Times New Roman" w:hAnsi="Times New Roman" w:cs="Times New Roman"/>
          <w:color w:val="000000"/>
          <w:lang w:bidi="en-GB"/>
        </w:rPr>
        <w:t>questioning</w:t>
      </w:r>
      <w:r w:rsidR="007E6038" w:rsidRPr="000A060E">
        <w:rPr>
          <w:rFonts w:ascii="Times New Roman" w:eastAsia="Times New Roman" w:hAnsi="Times New Roman" w:cs="Times New Roman"/>
          <w:color w:val="000000"/>
          <w:lang w:bidi="en-GB"/>
        </w:rPr>
        <w:t xml:space="preserve"> whether public measures to tackle the issue have been </w:t>
      </w:r>
      <w:r w:rsidR="00455B76">
        <w:rPr>
          <w:rFonts w:ascii="Times New Roman" w:eastAsia="Times New Roman" w:hAnsi="Times New Roman" w:cs="Times New Roman"/>
          <w:color w:val="000000"/>
          <w:lang w:bidi="en-GB"/>
        </w:rPr>
        <w:t xml:space="preserve">sufficiently </w:t>
      </w:r>
      <w:r w:rsidR="007E6038" w:rsidRPr="000A060E">
        <w:rPr>
          <w:rFonts w:ascii="Times New Roman" w:eastAsia="Times New Roman" w:hAnsi="Times New Roman" w:cs="Times New Roman"/>
          <w:color w:val="000000"/>
          <w:lang w:bidi="en-GB"/>
        </w:rPr>
        <w:t xml:space="preserve">effective, and </w:t>
      </w:r>
      <w:r w:rsidR="00D60F65">
        <w:rPr>
          <w:rFonts w:ascii="Times New Roman" w:eastAsia="Times New Roman" w:hAnsi="Times New Roman" w:cs="Times New Roman"/>
          <w:color w:val="000000"/>
          <w:lang w:bidi="en-GB"/>
        </w:rPr>
        <w:t>whether</w:t>
      </w:r>
      <w:r w:rsidR="007E6038" w:rsidRPr="000A060E">
        <w:rPr>
          <w:rFonts w:ascii="Times New Roman" w:eastAsia="Times New Roman" w:hAnsi="Times New Roman" w:cs="Times New Roman"/>
          <w:color w:val="000000"/>
          <w:lang w:bidi="en-GB"/>
        </w:rPr>
        <w:t xml:space="preserve"> the service provision is adequately coordinated. Inspections of the municipal social services reveal that the individual needs of the child are not being </w:t>
      </w:r>
      <w:r w:rsidR="0009307E">
        <w:rPr>
          <w:rFonts w:ascii="Times New Roman" w:eastAsia="Times New Roman" w:hAnsi="Times New Roman" w:cs="Times New Roman"/>
          <w:color w:val="000000"/>
          <w:lang w:bidi="en-GB"/>
        </w:rPr>
        <w:t xml:space="preserve">properly </w:t>
      </w:r>
      <w:r w:rsidR="004A32B6">
        <w:rPr>
          <w:rFonts w:ascii="Times New Roman" w:eastAsia="Times New Roman" w:hAnsi="Times New Roman" w:cs="Times New Roman"/>
          <w:color w:val="000000"/>
          <w:lang w:bidi="en-GB"/>
        </w:rPr>
        <w:t>identified</w:t>
      </w:r>
      <w:r w:rsidR="007E6038" w:rsidRPr="000A060E">
        <w:rPr>
          <w:rFonts w:ascii="Times New Roman" w:eastAsia="Times New Roman" w:hAnsi="Times New Roman" w:cs="Times New Roman"/>
          <w:color w:val="000000"/>
          <w:lang w:bidi="en-GB"/>
        </w:rPr>
        <w:t xml:space="preserve"> when parents apply for welfare assistance, and that </w:t>
      </w:r>
      <w:r w:rsidR="0087152E">
        <w:rPr>
          <w:rFonts w:ascii="Times New Roman" w:eastAsia="Times New Roman" w:hAnsi="Times New Roman" w:cs="Times New Roman"/>
          <w:color w:val="000000"/>
          <w:lang w:bidi="en-GB"/>
        </w:rPr>
        <w:t xml:space="preserve">children rarely </w:t>
      </w:r>
      <w:r w:rsidR="009174D5">
        <w:rPr>
          <w:rFonts w:ascii="Times New Roman" w:eastAsia="Times New Roman" w:hAnsi="Times New Roman" w:cs="Times New Roman"/>
          <w:color w:val="000000"/>
          <w:lang w:bidi="en-GB"/>
        </w:rPr>
        <w:t>get to express their views</w:t>
      </w:r>
      <w:r w:rsidR="007E6038" w:rsidRPr="000A060E">
        <w:rPr>
          <w:rFonts w:ascii="Times New Roman" w:eastAsia="Times New Roman" w:hAnsi="Times New Roman" w:cs="Times New Roman"/>
          <w:color w:val="000000"/>
          <w:lang w:bidi="en-GB"/>
        </w:rPr>
        <w:t>.</w:t>
      </w:r>
      <w:r w:rsidR="007E6038" w:rsidRPr="000A060E">
        <w:rPr>
          <w:rStyle w:val="EndnoteReference"/>
          <w:rFonts w:ascii="Times New Roman" w:eastAsia="Times New Roman" w:hAnsi="Times New Roman" w:cs="Times New Roman"/>
          <w:color w:val="000000"/>
          <w:lang w:bidi="en-GB"/>
        </w:rPr>
        <w:endnoteReference w:id="55"/>
      </w:r>
      <w:r w:rsidR="007E6038" w:rsidRPr="000A060E">
        <w:rPr>
          <w:rFonts w:ascii="Times New Roman" w:eastAsia="Times New Roman" w:hAnsi="Times New Roman" w:cs="Times New Roman"/>
          <w:color w:val="000000"/>
          <w:lang w:bidi="en-GB"/>
        </w:rPr>
        <w:t xml:space="preserve"> The Ombudsperson believes that there is need for a review of the legislation that regulates </w:t>
      </w:r>
      <w:r w:rsidR="0041380F">
        <w:rPr>
          <w:rFonts w:ascii="Times New Roman" w:eastAsia="Times New Roman" w:hAnsi="Times New Roman" w:cs="Times New Roman"/>
          <w:color w:val="000000"/>
          <w:lang w:bidi="en-GB"/>
        </w:rPr>
        <w:t>decis</w:t>
      </w:r>
      <w:r w:rsidR="00914DB3">
        <w:rPr>
          <w:rFonts w:ascii="Times New Roman" w:eastAsia="Times New Roman" w:hAnsi="Times New Roman" w:cs="Times New Roman"/>
          <w:color w:val="000000"/>
          <w:lang w:bidi="en-GB"/>
        </w:rPr>
        <w:t>ions</w:t>
      </w:r>
      <w:r w:rsidR="007E6038" w:rsidRPr="000A060E">
        <w:rPr>
          <w:rFonts w:ascii="Times New Roman" w:eastAsia="Times New Roman" w:hAnsi="Times New Roman" w:cs="Times New Roman"/>
          <w:color w:val="000000"/>
          <w:lang w:bidi="en-GB"/>
        </w:rPr>
        <w:t xml:space="preserve"> </w:t>
      </w:r>
      <w:r w:rsidR="00914DB3">
        <w:rPr>
          <w:rFonts w:ascii="Times New Roman" w:eastAsia="Times New Roman" w:hAnsi="Times New Roman" w:cs="Times New Roman"/>
          <w:color w:val="000000"/>
          <w:lang w:bidi="en-GB"/>
        </w:rPr>
        <w:t>from</w:t>
      </w:r>
      <w:r w:rsidR="007E6038" w:rsidRPr="000A060E">
        <w:rPr>
          <w:rFonts w:ascii="Times New Roman" w:eastAsia="Times New Roman" w:hAnsi="Times New Roman" w:cs="Times New Roman"/>
          <w:color w:val="000000"/>
          <w:lang w:bidi="en-GB"/>
        </w:rPr>
        <w:t xml:space="preserve"> </w:t>
      </w:r>
      <w:r w:rsidR="00C733F9">
        <w:rPr>
          <w:rFonts w:ascii="Times New Roman" w:eastAsia="Times New Roman" w:hAnsi="Times New Roman" w:cs="Times New Roman"/>
          <w:color w:val="000000"/>
          <w:lang w:bidi="en-GB"/>
        </w:rPr>
        <w:t>the welfare and labour administration (</w:t>
      </w:r>
      <w:r w:rsidR="007E6038" w:rsidRPr="000A060E">
        <w:rPr>
          <w:rFonts w:ascii="Times New Roman" w:eastAsia="Times New Roman" w:hAnsi="Times New Roman" w:cs="Times New Roman"/>
          <w:color w:val="000000"/>
          <w:lang w:bidi="en-GB"/>
        </w:rPr>
        <w:t>NAV</w:t>
      </w:r>
      <w:r w:rsidR="00C733F9">
        <w:rPr>
          <w:rFonts w:ascii="Times New Roman" w:eastAsia="Times New Roman" w:hAnsi="Times New Roman" w:cs="Times New Roman"/>
          <w:color w:val="000000"/>
          <w:lang w:bidi="en-GB"/>
        </w:rPr>
        <w:t>)</w:t>
      </w:r>
      <w:r w:rsidR="007E6038" w:rsidRPr="000A060E">
        <w:rPr>
          <w:rFonts w:ascii="Times New Roman" w:eastAsia="Times New Roman" w:hAnsi="Times New Roman" w:cs="Times New Roman"/>
          <w:color w:val="000000"/>
          <w:lang w:bidi="en-GB"/>
        </w:rPr>
        <w:t xml:space="preserve">, </w:t>
      </w:r>
      <w:r w:rsidR="00F44AFC">
        <w:rPr>
          <w:rFonts w:ascii="Times New Roman" w:eastAsia="Times New Roman" w:hAnsi="Times New Roman" w:cs="Times New Roman"/>
          <w:color w:val="000000"/>
          <w:lang w:bidi="en-GB"/>
        </w:rPr>
        <w:t>in order to ensure compliance with the best interest of the child</w:t>
      </w:r>
      <w:r w:rsidR="007E6038" w:rsidRPr="000A060E" w:rsidDel="00316592">
        <w:rPr>
          <w:rFonts w:ascii="Times New Roman" w:eastAsia="Times New Roman" w:hAnsi="Times New Roman" w:cs="Times New Roman"/>
          <w:color w:val="000000"/>
          <w:lang w:bidi="en-GB"/>
        </w:rPr>
        <w:t xml:space="preserve"> </w:t>
      </w:r>
      <w:r w:rsidR="007E6038" w:rsidRPr="000A060E" w:rsidDel="00F44AFC">
        <w:rPr>
          <w:rFonts w:ascii="Times New Roman" w:eastAsia="Times New Roman" w:hAnsi="Times New Roman" w:cs="Times New Roman"/>
          <w:color w:val="000000"/>
          <w:lang w:bidi="en-GB"/>
        </w:rPr>
        <w:t xml:space="preserve">and </w:t>
      </w:r>
      <w:r w:rsidR="00914DB3">
        <w:rPr>
          <w:rFonts w:ascii="Times New Roman" w:eastAsia="Times New Roman" w:hAnsi="Times New Roman" w:cs="Times New Roman"/>
          <w:color w:val="000000"/>
          <w:lang w:bidi="en-GB"/>
        </w:rPr>
        <w:t>the child’s right to</w:t>
      </w:r>
      <w:r w:rsidR="007E6038" w:rsidRPr="000A060E" w:rsidDel="00F44AFC">
        <w:rPr>
          <w:rFonts w:ascii="Times New Roman" w:eastAsia="Times New Roman" w:hAnsi="Times New Roman" w:cs="Times New Roman"/>
          <w:color w:val="000000"/>
          <w:lang w:bidi="en-GB"/>
        </w:rPr>
        <w:t xml:space="preserve"> be </w:t>
      </w:r>
      <w:r w:rsidR="00914DB3">
        <w:rPr>
          <w:rFonts w:ascii="Times New Roman" w:eastAsia="Times New Roman" w:hAnsi="Times New Roman" w:cs="Times New Roman"/>
          <w:color w:val="000000"/>
          <w:lang w:bidi="en-GB"/>
        </w:rPr>
        <w:t>heard</w:t>
      </w:r>
      <w:r w:rsidR="007E6038" w:rsidRPr="000A060E">
        <w:rPr>
          <w:rFonts w:ascii="Times New Roman" w:eastAsia="Times New Roman" w:hAnsi="Times New Roman" w:cs="Times New Roman"/>
          <w:color w:val="000000"/>
          <w:lang w:bidi="en-GB"/>
        </w:rPr>
        <w:t xml:space="preserve">. </w:t>
      </w:r>
    </w:p>
    <w:p w14:paraId="00DB997C" w14:textId="77777777" w:rsidR="007E6038" w:rsidRPr="000A060E" w:rsidRDefault="007E6038" w:rsidP="0052168F">
      <w:pPr>
        <w:spacing w:after="0" w:line="240" w:lineRule="auto"/>
        <w:rPr>
          <w:rFonts w:ascii="Times New Roman" w:eastAsia="Times New Roman" w:hAnsi="Times New Roman" w:cs="Times New Roman"/>
          <w:color w:val="000000"/>
          <w:lang w:eastAsia="nb-NO"/>
        </w:rPr>
      </w:pPr>
      <w:r w:rsidRPr="000A060E">
        <w:rPr>
          <w:rFonts w:ascii="Times New Roman" w:eastAsia="Times New Roman" w:hAnsi="Times New Roman" w:cs="Times New Roman"/>
          <w:color w:val="000000"/>
          <w:u w:val="single"/>
          <w:lang w:bidi="en-GB"/>
        </w:rPr>
        <w:t>Questions:</w:t>
      </w:r>
    </w:p>
    <w:p w14:paraId="353D5155" w14:textId="77777777" w:rsidR="007E6038" w:rsidRPr="000A060E" w:rsidRDefault="007E6038" w:rsidP="0052168F">
      <w:pPr>
        <w:spacing w:after="0" w:line="240" w:lineRule="auto"/>
        <w:rPr>
          <w:rFonts w:ascii="Times New Roman" w:eastAsia="Times New Roman" w:hAnsi="Times New Roman" w:cs="Times New Roman"/>
          <w:color w:val="000000"/>
          <w:lang w:eastAsia="nb-NO"/>
        </w:rPr>
      </w:pPr>
    </w:p>
    <w:p w14:paraId="5FBF9F5E" w14:textId="7912AC25" w:rsidR="007E6038" w:rsidRPr="000A060E" w:rsidRDefault="007E6038" w:rsidP="00704BE3">
      <w:pPr>
        <w:pStyle w:val="ListParagraph"/>
        <w:numPr>
          <w:ilvl w:val="0"/>
          <w:numId w:val="42"/>
        </w:numPr>
        <w:spacing w:after="0" w:line="240" w:lineRule="auto"/>
        <w:rPr>
          <w:rFonts w:ascii="Times New Roman" w:eastAsia="Times New Roman" w:hAnsi="Times New Roman" w:cs="Times New Roman"/>
          <w:color w:val="000000" w:themeColor="text1"/>
          <w:lang w:eastAsia="nb-NO"/>
        </w:rPr>
      </w:pPr>
      <w:r w:rsidRPr="000A060E">
        <w:rPr>
          <w:rFonts w:ascii="Times New Roman" w:eastAsia="Times New Roman" w:hAnsi="Times New Roman" w:cs="Times New Roman"/>
          <w:color w:val="000000" w:themeColor="text1"/>
          <w:lang w:bidi="en-GB"/>
        </w:rPr>
        <w:t xml:space="preserve">What measures have been initiated to reduce the number of children in </w:t>
      </w:r>
      <w:r w:rsidR="00336ED4">
        <w:rPr>
          <w:rFonts w:ascii="Times New Roman" w:eastAsia="Times New Roman" w:hAnsi="Times New Roman" w:cs="Times New Roman"/>
          <w:color w:val="000000" w:themeColor="text1"/>
          <w:lang w:bidi="en-GB"/>
        </w:rPr>
        <w:t>low</w:t>
      </w:r>
      <w:r w:rsidR="003724C0">
        <w:rPr>
          <w:rFonts w:ascii="Times New Roman" w:eastAsia="Times New Roman" w:hAnsi="Times New Roman" w:cs="Times New Roman"/>
          <w:color w:val="000000" w:themeColor="text1"/>
          <w:lang w:bidi="en-GB"/>
        </w:rPr>
        <w:t>-</w:t>
      </w:r>
      <w:r w:rsidR="00336ED4">
        <w:rPr>
          <w:rFonts w:ascii="Times New Roman" w:eastAsia="Times New Roman" w:hAnsi="Times New Roman" w:cs="Times New Roman"/>
          <w:color w:val="000000" w:themeColor="text1"/>
          <w:lang w:bidi="en-GB"/>
        </w:rPr>
        <w:t xml:space="preserve">income </w:t>
      </w:r>
      <w:r w:rsidRPr="000A060E">
        <w:rPr>
          <w:rFonts w:ascii="Times New Roman" w:eastAsia="Times New Roman" w:hAnsi="Times New Roman" w:cs="Times New Roman"/>
          <w:color w:val="000000" w:themeColor="text1"/>
          <w:lang w:bidi="en-GB"/>
        </w:rPr>
        <w:t xml:space="preserve">households in Norway, and </w:t>
      </w:r>
      <w:r w:rsidR="00BC1353">
        <w:rPr>
          <w:rFonts w:ascii="Times New Roman" w:eastAsia="Times New Roman" w:hAnsi="Times New Roman" w:cs="Times New Roman"/>
          <w:color w:val="000000" w:themeColor="text1"/>
          <w:lang w:bidi="en-GB"/>
        </w:rPr>
        <w:t xml:space="preserve">how </w:t>
      </w:r>
      <w:r w:rsidR="00FD137A">
        <w:rPr>
          <w:rFonts w:ascii="Times New Roman" w:eastAsia="Times New Roman" w:hAnsi="Times New Roman" w:cs="Times New Roman"/>
          <w:color w:val="000000" w:themeColor="text1"/>
          <w:lang w:bidi="en-GB"/>
        </w:rPr>
        <w:t>does</w:t>
      </w:r>
      <w:r w:rsidRPr="000A060E">
        <w:rPr>
          <w:rFonts w:ascii="Times New Roman" w:eastAsia="Times New Roman" w:hAnsi="Times New Roman" w:cs="Times New Roman"/>
          <w:color w:val="000000" w:themeColor="text1"/>
          <w:lang w:bidi="en-GB"/>
        </w:rPr>
        <w:t xml:space="preserve"> the </w:t>
      </w:r>
      <w:r w:rsidR="00FD137A">
        <w:rPr>
          <w:rFonts w:ascii="Times New Roman" w:eastAsia="Times New Roman" w:hAnsi="Times New Roman" w:cs="Times New Roman"/>
          <w:color w:val="000000" w:themeColor="text1"/>
          <w:lang w:bidi="en-GB"/>
        </w:rPr>
        <w:t>State evaluate whether</w:t>
      </w:r>
      <w:r w:rsidRPr="000A060E">
        <w:rPr>
          <w:rFonts w:ascii="Times New Roman" w:eastAsia="Times New Roman" w:hAnsi="Times New Roman" w:cs="Times New Roman"/>
          <w:color w:val="000000" w:themeColor="text1"/>
          <w:lang w:bidi="en-GB"/>
        </w:rPr>
        <w:t xml:space="preserve"> these measures are effective? </w:t>
      </w:r>
    </w:p>
    <w:p w14:paraId="28DBB332" w14:textId="76579147" w:rsidR="007E6038" w:rsidRPr="000A060E" w:rsidRDefault="007E6038" w:rsidP="00704BE3">
      <w:pPr>
        <w:pStyle w:val="ListParagraph"/>
        <w:numPr>
          <w:ilvl w:val="0"/>
          <w:numId w:val="42"/>
        </w:numPr>
        <w:spacing w:after="0" w:line="240" w:lineRule="auto"/>
        <w:rPr>
          <w:rFonts w:ascii="Times New Roman" w:eastAsia="Times New Roman" w:hAnsi="Times New Roman" w:cs="Times New Roman"/>
          <w:color w:val="000000" w:themeColor="text1"/>
          <w:lang w:eastAsia="nb-NO"/>
        </w:rPr>
      </w:pPr>
      <w:r w:rsidRPr="000A060E">
        <w:rPr>
          <w:rFonts w:ascii="Times New Roman" w:eastAsia="Times New Roman" w:hAnsi="Times New Roman" w:cs="Times New Roman"/>
          <w:color w:val="000000" w:themeColor="text1"/>
          <w:lang w:bidi="en-GB"/>
        </w:rPr>
        <w:t xml:space="preserve">How will the </w:t>
      </w:r>
      <w:r w:rsidR="00904BB3">
        <w:rPr>
          <w:rFonts w:ascii="Times New Roman" w:eastAsia="Times New Roman" w:hAnsi="Times New Roman" w:cs="Times New Roman"/>
          <w:color w:val="000000" w:themeColor="text1"/>
          <w:lang w:bidi="en-GB"/>
        </w:rPr>
        <w:t>S</w:t>
      </w:r>
      <w:r w:rsidRPr="000A060E">
        <w:rPr>
          <w:rFonts w:ascii="Times New Roman" w:eastAsia="Times New Roman" w:hAnsi="Times New Roman" w:cs="Times New Roman"/>
          <w:color w:val="000000" w:themeColor="text1"/>
          <w:lang w:bidi="en-GB"/>
        </w:rPr>
        <w:t xml:space="preserve">tate ensure </w:t>
      </w:r>
      <w:r w:rsidR="0027539E">
        <w:rPr>
          <w:rFonts w:ascii="Times New Roman" w:eastAsia="Times New Roman" w:hAnsi="Times New Roman" w:cs="Times New Roman"/>
          <w:color w:val="000000" w:themeColor="text1"/>
          <w:lang w:bidi="en-GB"/>
        </w:rPr>
        <w:t>compliance with</w:t>
      </w:r>
      <w:r w:rsidRPr="000A060E">
        <w:rPr>
          <w:rFonts w:ascii="Times New Roman" w:eastAsia="Times New Roman" w:hAnsi="Times New Roman" w:cs="Times New Roman"/>
          <w:color w:val="000000" w:themeColor="text1"/>
          <w:lang w:bidi="en-GB"/>
        </w:rPr>
        <w:t xml:space="preserve"> the best interests of the child and the right to be heard </w:t>
      </w:r>
      <w:r w:rsidR="009C3595">
        <w:rPr>
          <w:rFonts w:ascii="Times New Roman" w:eastAsia="Times New Roman" w:hAnsi="Times New Roman" w:cs="Times New Roman"/>
          <w:color w:val="000000" w:themeColor="text1"/>
          <w:lang w:bidi="en-GB"/>
        </w:rPr>
        <w:t>in</w:t>
      </w:r>
      <w:r w:rsidRPr="000A060E">
        <w:rPr>
          <w:rFonts w:ascii="Times New Roman" w:eastAsia="Times New Roman" w:hAnsi="Times New Roman" w:cs="Times New Roman"/>
          <w:color w:val="000000" w:themeColor="text1"/>
          <w:lang w:bidi="en-GB"/>
        </w:rPr>
        <w:t xml:space="preserve"> the </w:t>
      </w:r>
      <w:r w:rsidR="00AC1985">
        <w:rPr>
          <w:rFonts w:ascii="Times New Roman" w:eastAsia="Times New Roman" w:hAnsi="Times New Roman" w:cs="Times New Roman"/>
          <w:color w:val="000000" w:themeColor="text1"/>
          <w:lang w:bidi="en-GB"/>
        </w:rPr>
        <w:t>decision-making</w:t>
      </w:r>
      <w:r w:rsidRPr="000A060E">
        <w:rPr>
          <w:rFonts w:ascii="Times New Roman" w:eastAsia="Times New Roman" w:hAnsi="Times New Roman" w:cs="Times New Roman"/>
          <w:color w:val="000000" w:themeColor="text1"/>
          <w:lang w:bidi="en-GB"/>
        </w:rPr>
        <w:t xml:space="preserve"> </w:t>
      </w:r>
      <w:r w:rsidR="004A0629">
        <w:rPr>
          <w:rFonts w:ascii="Times New Roman" w:eastAsia="Times New Roman" w:hAnsi="Times New Roman" w:cs="Times New Roman"/>
          <w:color w:val="000000" w:themeColor="text1"/>
          <w:lang w:bidi="en-GB"/>
        </w:rPr>
        <w:t>of</w:t>
      </w:r>
      <w:r w:rsidRPr="000A060E">
        <w:rPr>
          <w:rFonts w:ascii="Times New Roman" w:eastAsia="Times New Roman" w:hAnsi="Times New Roman" w:cs="Times New Roman"/>
          <w:color w:val="000000" w:themeColor="text1"/>
          <w:lang w:bidi="en-GB"/>
        </w:rPr>
        <w:t xml:space="preserve"> </w:t>
      </w:r>
      <w:r w:rsidR="009F3A41">
        <w:rPr>
          <w:rFonts w:ascii="Times New Roman" w:eastAsia="Times New Roman" w:hAnsi="Times New Roman" w:cs="Times New Roman"/>
          <w:color w:val="000000" w:themeColor="text1"/>
          <w:lang w:bidi="en-GB"/>
        </w:rPr>
        <w:t>the welfare and labour administration</w:t>
      </w:r>
      <w:r w:rsidRPr="000A060E">
        <w:rPr>
          <w:rFonts w:ascii="Times New Roman" w:eastAsia="Times New Roman" w:hAnsi="Times New Roman" w:cs="Times New Roman"/>
          <w:color w:val="000000" w:themeColor="text1"/>
          <w:lang w:bidi="en-GB"/>
        </w:rPr>
        <w:t>?</w:t>
      </w:r>
    </w:p>
    <w:p w14:paraId="74528C0C" w14:textId="6087FBC9" w:rsidR="007E6038" w:rsidRPr="000A060E" w:rsidRDefault="007E6038" w:rsidP="00EB3201">
      <w:pPr>
        <w:spacing w:after="0"/>
        <w:rPr>
          <w:rFonts w:ascii="Times New Roman" w:hAnsi="Times New Roman" w:cs="Times New Roman"/>
        </w:rPr>
      </w:pPr>
    </w:p>
    <w:p w14:paraId="681E3356" w14:textId="59983045" w:rsidR="007E6038" w:rsidRPr="000A060E" w:rsidRDefault="007E6038" w:rsidP="009F6FCE">
      <w:pPr>
        <w:spacing w:after="0"/>
        <w:rPr>
          <w:rFonts w:ascii="Times New Roman" w:hAnsi="Times New Roman" w:cs="Times New Roman"/>
          <w:b/>
        </w:rPr>
      </w:pPr>
      <w:r w:rsidRPr="000A060E">
        <w:rPr>
          <w:rFonts w:ascii="Times New Roman" w:eastAsia="Times New Roman" w:hAnsi="Times New Roman" w:cs="Times New Roman"/>
          <w:b/>
          <w:lang w:bidi="en-GB"/>
        </w:rPr>
        <w:t>G. EDUCATION, LEISURE AND CULTURAL ACTIVITIES (art. 28-31)</w:t>
      </w:r>
    </w:p>
    <w:p w14:paraId="4313B4FF" w14:textId="77777777" w:rsidR="007E6038" w:rsidRPr="000A060E" w:rsidRDefault="007E6038" w:rsidP="00474C21">
      <w:pPr>
        <w:spacing w:after="0"/>
        <w:rPr>
          <w:rFonts w:ascii="Times New Roman" w:hAnsi="Times New Roman" w:cs="Times New Roman"/>
          <w:b/>
        </w:rPr>
      </w:pPr>
    </w:p>
    <w:p w14:paraId="52E46B52" w14:textId="26D70717" w:rsidR="007E6038" w:rsidRPr="000A060E" w:rsidRDefault="007E6038" w:rsidP="00EB1989">
      <w:pPr>
        <w:spacing w:after="0"/>
        <w:rPr>
          <w:rFonts w:ascii="Times New Roman" w:hAnsi="Times New Roman" w:cs="Times New Roman"/>
          <w:b/>
          <w:bCs/>
        </w:rPr>
      </w:pPr>
      <w:r w:rsidRPr="000A060E">
        <w:rPr>
          <w:rFonts w:ascii="Times New Roman" w:eastAsia="Times New Roman" w:hAnsi="Times New Roman" w:cs="Times New Roman"/>
          <w:b/>
          <w:lang w:bidi="en-GB"/>
        </w:rPr>
        <w:t>Inclusive training and special educational support</w:t>
      </w:r>
    </w:p>
    <w:p w14:paraId="1572470E" w14:textId="409517C5" w:rsidR="007E6038" w:rsidRPr="000A060E" w:rsidRDefault="007E6038" w:rsidP="00EB1989">
      <w:pPr>
        <w:spacing w:after="0"/>
        <w:rPr>
          <w:rFonts w:ascii="Times New Roman" w:hAnsi="Times New Roman" w:cs="Times New Roman"/>
        </w:rPr>
      </w:pPr>
      <w:r w:rsidRPr="000A060E">
        <w:rPr>
          <w:rFonts w:ascii="Times New Roman" w:eastAsia="Times New Roman" w:hAnsi="Times New Roman" w:cs="Times New Roman"/>
          <w:lang w:bidi="en-GB"/>
        </w:rPr>
        <w:t xml:space="preserve">Norway has a unitary school system in which all children are </w:t>
      </w:r>
      <w:r w:rsidR="00870D86">
        <w:rPr>
          <w:rFonts w:ascii="Times New Roman" w:eastAsia="Times New Roman" w:hAnsi="Times New Roman" w:cs="Times New Roman"/>
          <w:lang w:bidi="en-GB"/>
        </w:rPr>
        <w:t>offered enrolment</w:t>
      </w:r>
      <w:r w:rsidRPr="000A060E">
        <w:rPr>
          <w:rFonts w:ascii="Times New Roman" w:eastAsia="Times New Roman" w:hAnsi="Times New Roman" w:cs="Times New Roman"/>
          <w:lang w:bidi="en-GB"/>
        </w:rPr>
        <w:t xml:space="preserve"> in </w:t>
      </w:r>
      <w:r w:rsidR="00DA385E">
        <w:rPr>
          <w:rFonts w:ascii="Times New Roman" w:eastAsia="Times New Roman" w:hAnsi="Times New Roman" w:cs="Times New Roman"/>
          <w:lang w:bidi="en-GB"/>
        </w:rPr>
        <w:t>the</w:t>
      </w:r>
      <w:r w:rsidRPr="000A060E">
        <w:rPr>
          <w:rFonts w:ascii="Times New Roman" w:eastAsia="Times New Roman" w:hAnsi="Times New Roman" w:cs="Times New Roman"/>
          <w:lang w:bidi="en-GB"/>
        </w:rPr>
        <w:t xml:space="preserve"> public school</w:t>
      </w:r>
      <w:r w:rsidR="00DA385E">
        <w:rPr>
          <w:rFonts w:ascii="Times New Roman" w:eastAsia="Times New Roman" w:hAnsi="Times New Roman" w:cs="Times New Roman"/>
          <w:lang w:bidi="en-GB"/>
        </w:rPr>
        <w:t xml:space="preserve"> system</w:t>
      </w:r>
      <w:r w:rsidRPr="000A060E">
        <w:rPr>
          <w:rFonts w:ascii="Times New Roman" w:eastAsia="Times New Roman" w:hAnsi="Times New Roman" w:cs="Times New Roman"/>
          <w:lang w:bidi="en-GB"/>
        </w:rPr>
        <w:t xml:space="preserve">. This also applies to </w:t>
      </w:r>
      <w:r w:rsidR="005050F6">
        <w:rPr>
          <w:rFonts w:ascii="Times New Roman" w:eastAsia="Times New Roman" w:hAnsi="Times New Roman" w:cs="Times New Roman"/>
          <w:lang w:bidi="en-GB"/>
        </w:rPr>
        <w:t>pupils</w:t>
      </w:r>
      <w:r w:rsidR="005050F6"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with various challenges, such as learning difficulties or disabilities. The school has a duty to provide adapted education. The </w:t>
      </w:r>
      <w:r w:rsidR="00990228">
        <w:rPr>
          <w:rFonts w:ascii="Times New Roman" w:eastAsia="Times New Roman" w:hAnsi="Times New Roman" w:cs="Times New Roman"/>
          <w:lang w:bidi="en-GB"/>
        </w:rPr>
        <w:t xml:space="preserve">Educational </w:t>
      </w:r>
      <w:r w:rsidR="006C1C1F">
        <w:rPr>
          <w:rFonts w:ascii="Times New Roman" w:eastAsia="Times New Roman" w:hAnsi="Times New Roman" w:cs="Times New Roman"/>
          <w:lang w:bidi="en-GB"/>
        </w:rPr>
        <w:t xml:space="preserve">Psychological </w:t>
      </w:r>
      <w:r w:rsidR="00313323">
        <w:rPr>
          <w:rFonts w:ascii="Times New Roman" w:eastAsia="Times New Roman" w:hAnsi="Times New Roman" w:cs="Times New Roman"/>
          <w:lang w:bidi="en-GB"/>
        </w:rPr>
        <w:t>Counselling</w:t>
      </w:r>
      <w:r w:rsidR="006C1C1F">
        <w:rPr>
          <w:rFonts w:ascii="Times New Roman" w:eastAsia="Times New Roman" w:hAnsi="Times New Roman" w:cs="Times New Roman"/>
          <w:lang w:bidi="en-GB"/>
        </w:rPr>
        <w:t xml:space="preserve"> Service (</w:t>
      </w:r>
      <w:r w:rsidR="00BB467C">
        <w:rPr>
          <w:rFonts w:ascii="Times New Roman" w:eastAsia="Times New Roman" w:hAnsi="Times New Roman" w:cs="Times New Roman"/>
          <w:lang w:bidi="en-GB"/>
        </w:rPr>
        <w:t xml:space="preserve">hereafter, </w:t>
      </w:r>
      <w:r w:rsidR="00375ADE">
        <w:rPr>
          <w:rFonts w:ascii="Times New Roman" w:eastAsia="Times New Roman" w:hAnsi="Times New Roman" w:cs="Times New Roman"/>
          <w:lang w:bidi="en-GB"/>
        </w:rPr>
        <w:t xml:space="preserve">the </w:t>
      </w:r>
      <w:r w:rsidR="006C1C1F">
        <w:rPr>
          <w:rFonts w:ascii="Times New Roman" w:eastAsia="Times New Roman" w:hAnsi="Times New Roman" w:cs="Times New Roman"/>
          <w:lang w:bidi="en-GB"/>
        </w:rPr>
        <w:t>PPT</w:t>
      </w:r>
      <w:r w:rsidR="00375ADE">
        <w:rPr>
          <w:rFonts w:ascii="Times New Roman" w:eastAsia="Times New Roman" w:hAnsi="Times New Roman" w:cs="Times New Roman"/>
          <w:lang w:bidi="en-GB"/>
        </w:rPr>
        <w:t xml:space="preserve"> service</w:t>
      </w:r>
      <w:r w:rsidR="006C1C1F">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exists in all municipalities</w:t>
      </w:r>
      <w:r w:rsidR="00925373">
        <w:rPr>
          <w:rFonts w:ascii="Times New Roman" w:eastAsia="Times New Roman" w:hAnsi="Times New Roman" w:cs="Times New Roman"/>
          <w:lang w:bidi="en-GB"/>
        </w:rPr>
        <w:t xml:space="preserve">, in order to </w:t>
      </w:r>
      <w:r w:rsidR="005707AC">
        <w:rPr>
          <w:rFonts w:ascii="Times New Roman" w:eastAsia="Times New Roman" w:hAnsi="Times New Roman" w:cs="Times New Roman"/>
          <w:lang w:bidi="en-GB"/>
        </w:rPr>
        <w:t>assist</w:t>
      </w:r>
      <w:r w:rsidRPr="000A060E">
        <w:rPr>
          <w:rFonts w:ascii="Times New Roman" w:eastAsia="Times New Roman" w:hAnsi="Times New Roman" w:cs="Times New Roman"/>
          <w:lang w:bidi="en-GB"/>
        </w:rPr>
        <w:t xml:space="preserve"> pre-schools and</w:t>
      </w:r>
      <w:r w:rsidR="009215BD">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schools with programmes for children with special needs. </w:t>
      </w:r>
      <w:r w:rsidR="00B07F33">
        <w:rPr>
          <w:rFonts w:ascii="Times New Roman" w:eastAsia="Times New Roman" w:hAnsi="Times New Roman" w:cs="Times New Roman"/>
          <w:lang w:bidi="en-GB"/>
        </w:rPr>
        <w:t>There</w:t>
      </w:r>
      <w:r w:rsidRPr="000A060E">
        <w:rPr>
          <w:rFonts w:ascii="Times New Roman" w:eastAsia="Times New Roman" w:hAnsi="Times New Roman" w:cs="Times New Roman"/>
          <w:lang w:bidi="en-GB"/>
        </w:rPr>
        <w:t xml:space="preserve"> is also </w:t>
      </w:r>
      <w:r w:rsidR="00EE6B4E">
        <w:rPr>
          <w:rFonts w:ascii="Times New Roman" w:eastAsia="Times New Roman" w:hAnsi="Times New Roman" w:cs="Times New Roman"/>
          <w:lang w:bidi="en-GB"/>
        </w:rPr>
        <w:t>a</w:t>
      </w:r>
      <w:r w:rsidRPr="000A060E">
        <w:rPr>
          <w:rFonts w:ascii="Times New Roman" w:eastAsia="Times New Roman" w:hAnsi="Times New Roman" w:cs="Times New Roman"/>
          <w:lang w:bidi="en-GB"/>
        </w:rPr>
        <w:t xml:space="preserve"> service </w:t>
      </w:r>
      <w:r w:rsidR="00EE6B4E">
        <w:rPr>
          <w:rFonts w:ascii="Times New Roman" w:eastAsia="Times New Roman" w:hAnsi="Times New Roman" w:cs="Times New Roman"/>
          <w:lang w:bidi="en-GB"/>
        </w:rPr>
        <w:t>on</w:t>
      </w:r>
      <w:r w:rsidRPr="000A060E">
        <w:rPr>
          <w:rFonts w:ascii="Times New Roman" w:eastAsia="Times New Roman" w:hAnsi="Times New Roman" w:cs="Times New Roman"/>
          <w:lang w:bidi="en-GB"/>
        </w:rPr>
        <w:t xml:space="preserve"> state </w:t>
      </w:r>
      <w:r w:rsidR="00EE6B4E">
        <w:rPr>
          <w:rFonts w:ascii="Times New Roman" w:eastAsia="Times New Roman" w:hAnsi="Times New Roman" w:cs="Times New Roman"/>
          <w:lang w:bidi="en-GB"/>
        </w:rPr>
        <w:t>level</w:t>
      </w:r>
      <w:r w:rsidRPr="000A060E">
        <w:rPr>
          <w:rFonts w:ascii="Times New Roman" w:eastAsia="Times New Roman" w:hAnsi="Times New Roman" w:cs="Times New Roman"/>
          <w:lang w:bidi="en-GB"/>
        </w:rPr>
        <w:t xml:space="preserve"> (Statped)</w:t>
      </w:r>
      <w:r w:rsidR="003274C1">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w:t>
      </w:r>
      <w:r w:rsidR="003274C1">
        <w:rPr>
          <w:rFonts w:ascii="Times New Roman" w:eastAsia="Times New Roman" w:hAnsi="Times New Roman" w:cs="Times New Roman"/>
          <w:lang w:bidi="en-GB"/>
        </w:rPr>
        <w:t>that</w:t>
      </w:r>
      <w:r w:rsidRPr="000A060E">
        <w:rPr>
          <w:rFonts w:ascii="Times New Roman" w:eastAsia="Times New Roman" w:hAnsi="Times New Roman" w:cs="Times New Roman"/>
          <w:lang w:bidi="en-GB"/>
        </w:rPr>
        <w:t xml:space="preserve"> provides guidance to the municipalities in </w:t>
      </w:r>
      <w:r w:rsidR="00742FE0">
        <w:rPr>
          <w:rFonts w:ascii="Times New Roman" w:eastAsia="Times New Roman" w:hAnsi="Times New Roman" w:cs="Times New Roman"/>
          <w:lang w:bidi="en-GB"/>
        </w:rPr>
        <w:t>cases</w:t>
      </w:r>
      <w:r w:rsidRPr="000A060E">
        <w:rPr>
          <w:rFonts w:ascii="Times New Roman" w:eastAsia="Times New Roman" w:hAnsi="Times New Roman" w:cs="Times New Roman"/>
          <w:lang w:bidi="en-GB"/>
        </w:rPr>
        <w:t xml:space="preserve"> concerning special education services.</w:t>
      </w:r>
    </w:p>
    <w:p w14:paraId="3B1FF663" w14:textId="77777777" w:rsidR="007E6038" w:rsidRPr="000A060E" w:rsidRDefault="007E6038" w:rsidP="00EB1989">
      <w:pPr>
        <w:spacing w:after="0"/>
        <w:rPr>
          <w:rFonts w:ascii="Times New Roman" w:hAnsi="Times New Roman" w:cs="Times New Roman"/>
        </w:rPr>
      </w:pPr>
    </w:p>
    <w:p w14:paraId="3076AABB" w14:textId="7FB59B05" w:rsidR="0014323C" w:rsidRDefault="007E6038" w:rsidP="00EB1989">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The system is failing to ensure that all children with specific challenges have access to equal education. This particularly applies to children with disabilities. One of the main reasons for this is a lack of </w:t>
      </w:r>
      <w:r w:rsidR="006C49D2" w:rsidRPr="000A060E">
        <w:rPr>
          <w:rFonts w:ascii="Times New Roman" w:eastAsia="Times New Roman" w:hAnsi="Times New Roman" w:cs="Times New Roman"/>
          <w:lang w:bidi="en-GB"/>
        </w:rPr>
        <w:t>competency</w:t>
      </w:r>
      <w:r w:rsidRPr="000A060E">
        <w:rPr>
          <w:rFonts w:ascii="Times New Roman" w:eastAsia="Times New Roman" w:hAnsi="Times New Roman" w:cs="Times New Roman"/>
          <w:lang w:bidi="en-GB"/>
        </w:rPr>
        <w:t xml:space="preserve"> and resources within the schools and the </w:t>
      </w:r>
      <w:r w:rsidR="00887A30">
        <w:rPr>
          <w:rFonts w:ascii="Times New Roman" w:eastAsia="Times New Roman" w:hAnsi="Times New Roman" w:cs="Times New Roman"/>
          <w:lang w:bidi="en-GB"/>
        </w:rPr>
        <w:t>s</w:t>
      </w:r>
      <w:r w:rsidRPr="000A060E">
        <w:rPr>
          <w:rFonts w:ascii="Times New Roman" w:eastAsia="Times New Roman" w:hAnsi="Times New Roman" w:cs="Times New Roman"/>
          <w:lang w:bidi="en-GB"/>
        </w:rPr>
        <w:t>ervice itself.</w:t>
      </w:r>
      <w:r w:rsidRPr="000A060E">
        <w:rPr>
          <w:rStyle w:val="EndnoteReference"/>
          <w:rFonts w:ascii="Times New Roman" w:eastAsia="Times New Roman" w:hAnsi="Times New Roman" w:cs="Times New Roman"/>
          <w:lang w:bidi="en-GB"/>
        </w:rPr>
        <w:endnoteReference w:id="56"/>
      </w:r>
      <w:r w:rsidRPr="000A060E">
        <w:rPr>
          <w:rFonts w:ascii="Times New Roman" w:eastAsia="Times New Roman" w:hAnsi="Times New Roman" w:cs="Times New Roman"/>
          <w:lang w:bidi="en-GB"/>
        </w:rPr>
        <w:t xml:space="preserve"> Both the </w:t>
      </w:r>
      <w:r w:rsidR="00887A30">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and the CRPD </w:t>
      </w:r>
      <w:r w:rsidR="00F848ED">
        <w:rPr>
          <w:rFonts w:ascii="Times New Roman" w:eastAsia="Times New Roman" w:hAnsi="Times New Roman" w:cs="Times New Roman"/>
          <w:lang w:bidi="en-GB"/>
        </w:rPr>
        <w:t>C</w:t>
      </w:r>
      <w:r w:rsidR="0014323C">
        <w:rPr>
          <w:rFonts w:ascii="Times New Roman" w:eastAsia="Times New Roman" w:hAnsi="Times New Roman" w:cs="Times New Roman"/>
          <w:lang w:bidi="en-GB"/>
        </w:rPr>
        <w:t xml:space="preserve">ommittee </w:t>
      </w:r>
      <w:r w:rsidRPr="000A060E">
        <w:rPr>
          <w:rFonts w:ascii="Times New Roman" w:eastAsia="Times New Roman" w:hAnsi="Times New Roman" w:cs="Times New Roman"/>
          <w:lang w:bidi="en-GB"/>
        </w:rPr>
        <w:t xml:space="preserve">have recommended that Norway improve its efforts to ensure inclusive education and better </w:t>
      </w:r>
      <w:r w:rsidR="00846B93">
        <w:rPr>
          <w:rFonts w:ascii="Times New Roman" w:eastAsia="Times New Roman" w:hAnsi="Times New Roman" w:cs="Times New Roman"/>
          <w:lang w:bidi="en-GB"/>
        </w:rPr>
        <w:t>services</w:t>
      </w:r>
      <w:r w:rsidRPr="000A060E">
        <w:rPr>
          <w:rFonts w:ascii="Times New Roman" w:eastAsia="Times New Roman" w:hAnsi="Times New Roman" w:cs="Times New Roman"/>
          <w:lang w:bidi="en-GB"/>
        </w:rPr>
        <w:t>.</w:t>
      </w:r>
      <w:r w:rsidRPr="000A060E">
        <w:rPr>
          <w:rStyle w:val="EndnoteReference"/>
          <w:rFonts w:ascii="Times New Roman" w:eastAsia="Times New Roman" w:hAnsi="Times New Roman" w:cs="Times New Roman"/>
          <w:lang w:bidi="en-GB"/>
        </w:rPr>
        <w:endnoteReference w:id="57"/>
      </w:r>
      <w:r w:rsidRPr="000A060E">
        <w:rPr>
          <w:rFonts w:ascii="Times New Roman" w:eastAsia="Times New Roman" w:hAnsi="Times New Roman" w:cs="Times New Roman"/>
          <w:lang w:bidi="en-GB"/>
        </w:rPr>
        <w:t xml:space="preserve"> </w:t>
      </w:r>
    </w:p>
    <w:p w14:paraId="68870807" w14:textId="77777777" w:rsidR="007E6038" w:rsidDel="000855B2" w:rsidRDefault="007E6038" w:rsidP="00EB1989">
      <w:pPr>
        <w:spacing w:after="0"/>
        <w:rPr>
          <w:rFonts w:ascii="Times New Roman" w:eastAsia="Times New Roman" w:hAnsi="Times New Roman" w:cs="Times New Roman"/>
          <w:lang w:bidi="en-GB"/>
        </w:rPr>
      </w:pPr>
    </w:p>
    <w:p w14:paraId="0C9167B4" w14:textId="251B8E06" w:rsidR="00C70E07" w:rsidRDefault="000855B2" w:rsidP="00EB1989">
      <w:pPr>
        <w:spacing w:after="0"/>
        <w:rPr>
          <w:rFonts w:ascii="Times New Roman" w:eastAsia="Times New Roman" w:hAnsi="Times New Roman" w:cs="Times New Roman"/>
          <w:lang w:bidi="en-GB"/>
        </w:rPr>
      </w:pPr>
      <w:r>
        <w:rPr>
          <w:rFonts w:ascii="Times New Roman" w:eastAsia="Times New Roman" w:hAnsi="Times New Roman" w:cs="Times New Roman"/>
          <w:lang w:bidi="en-GB"/>
        </w:rPr>
        <w:t>While efforts have been made to strengthen the municipalities</w:t>
      </w:r>
      <w:r w:rsidR="003B0816">
        <w:rPr>
          <w:rFonts w:ascii="Times New Roman" w:eastAsia="Times New Roman" w:hAnsi="Times New Roman" w:cs="Times New Roman"/>
          <w:lang w:bidi="en-GB"/>
        </w:rPr>
        <w:t>’</w:t>
      </w:r>
      <w:r>
        <w:rPr>
          <w:rFonts w:ascii="Times New Roman" w:eastAsia="Times New Roman" w:hAnsi="Times New Roman" w:cs="Times New Roman"/>
          <w:lang w:bidi="en-GB"/>
        </w:rPr>
        <w:t xml:space="preserve"> competenc</w:t>
      </w:r>
      <w:r w:rsidR="00846B93">
        <w:rPr>
          <w:rFonts w:ascii="Times New Roman" w:eastAsia="Times New Roman" w:hAnsi="Times New Roman" w:cs="Times New Roman"/>
          <w:lang w:bidi="en-GB"/>
        </w:rPr>
        <w:t>e</w:t>
      </w:r>
      <w:r>
        <w:rPr>
          <w:rFonts w:ascii="Times New Roman" w:eastAsia="Times New Roman" w:hAnsi="Times New Roman" w:cs="Times New Roman"/>
          <w:lang w:bidi="en-GB"/>
        </w:rPr>
        <w:t xml:space="preserve">, Statped has </w:t>
      </w:r>
      <w:r w:rsidR="00E6137E">
        <w:rPr>
          <w:rFonts w:ascii="Times New Roman" w:eastAsia="Times New Roman" w:hAnsi="Times New Roman" w:cs="Times New Roman"/>
          <w:lang w:bidi="en-GB"/>
        </w:rPr>
        <w:t xml:space="preserve">simultaneously been downsized. </w:t>
      </w:r>
      <w:r w:rsidR="002A6C1C">
        <w:rPr>
          <w:rFonts w:ascii="Times New Roman" w:eastAsia="Times New Roman" w:hAnsi="Times New Roman" w:cs="Times New Roman"/>
          <w:lang w:bidi="en-GB"/>
        </w:rPr>
        <w:t>In addition</w:t>
      </w:r>
      <w:r w:rsidR="007E6038" w:rsidRPr="000A060E">
        <w:rPr>
          <w:rFonts w:ascii="Times New Roman" w:eastAsia="Times New Roman" w:hAnsi="Times New Roman" w:cs="Times New Roman"/>
          <w:lang w:bidi="en-GB"/>
        </w:rPr>
        <w:t>, th</w:t>
      </w:r>
      <w:r w:rsidR="00E6137E">
        <w:rPr>
          <w:rFonts w:ascii="Times New Roman" w:eastAsia="Times New Roman" w:hAnsi="Times New Roman" w:cs="Times New Roman"/>
          <w:lang w:bidi="en-GB"/>
        </w:rPr>
        <w:t>e</w:t>
      </w:r>
      <w:r w:rsidR="007E6038" w:rsidRPr="000A060E">
        <w:rPr>
          <w:rFonts w:ascii="Times New Roman" w:eastAsia="Times New Roman" w:hAnsi="Times New Roman" w:cs="Times New Roman"/>
          <w:lang w:bidi="en-GB"/>
        </w:rPr>
        <w:t xml:space="preserve"> </w:t>
      </w:r>
      <w:r w:rsidR="00E6137E">
        <w:rPr>
          <w:rFonts w:ascii="Times New Roman" w:eastAsia="Times New Roman" w:hAnsi="Times New Roman" w:cs="Times New Roman"/>
          <w:lang w:bidi="en-GB"/>
        </w:rPr>
        <w:t xml:space="preserve">local </w:t>
      </w:r>
      <w:r w:rsidR="007E6038" w:rsidRPr="000A060E">
        <w:rPr>
          <w:rFonts w:ascii="Times New Roman" w:eastAsia="Times New Roman" w:hAnsi="Times New Roman" w:cs="Times New Roman"/>
          <w:lang w:bidi="en-GB"/>
        </w:rPr>
        <w:t xml:space="preserve">competency reform is voluntary, and is based on an assessment carried out by the municipalities themselves as to what their competence needs are. </w:t>
      </w:r>
    </w:p>
    <w:p w14:paraId="3A56440C" w14:textId="77777777" w:rsidR="00C70E07" w:rsidRDefault="00C70E07" w:rsidP="00EB1989">
      <w:pPr>
        <w:spacing w:after="0"/>
        <w:rPr>
          <w:rFonts w:ascii="Times New Roman" w:eastAsia="Times New Roman" w:hAnsi="Times New Roman" w:cs="Times New Roman"/>
          <w:lang w:bidi="en-GB"/>
        </w:rPr>
      </w:pPr>
    </w:p>
    <w:p w14:paraId="4B1A6CEC" w14:textId="51C63D6D" w:rsidR="007E6038" w:rsidRPr="000A060E" w:rsidRDefault="007E6038" w:rsidP="00EB1989">
      <w:pPr>
        <w:spacing w:after="0"/>
        <w:rPr>
          <w:rFonts w:ascii="Times New Roman" w:hAnsi="Times New Roman" w:cs="Times New Roman"/>
        </w:rPr>
      </w:pPr>
      <w:r w:rsidRPr="000A060E">
        <w:rPr>
          <w:rFonts w:ascii="Times New Roman" w:eastAsia="Times New Roman" w:hAnsi="Times New Roman" w:cs="Times New Roman"/>
          <w:lang w:bidi="en-GB"/>
        </w:rPr>
        <w:t xml:space="preserve">The legislation does not set requirements for what </w:t>
      </w:r>
      <w:r w:rsidR="00725806">
        <w:rPr>
          <w:rFonts w:ascii="Times New Roman" w:eastAsia="Times New Roman" w:hAnsi="Times New Roman" w:cs="Times New Roman"/>
          <w:lang w:bidi="en-GB"/>
        </w:rPr>
        <w:t>expertise</w:t>
      </w:r>
      <w:r w:rsidRPr="000A060E">
        <w:rPr>
          <w:rFonts w:ascii="Times New Roman" w:eastAsia="Times New Roman" w:hAnsi="Times New Roman" w:cs="Times New Roman"/>
          <w:lang w:bidi="en-GB"/>
        </w:rPr>
        <w:t xml:space="preserve"> the schools and PP</w:t>
      </w:r>
      <w:r w:rsidR="00E6137E">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 xml:space="preserve">service must include. A preliminary evaluation indicates that there has been little change in the competence and practices of the municipalities, that a lack of resources can make it difficult to follow up on the measures, and that the competency reform can reinforce the differences that already exist between the municipalities. There is also concern that the municipalities will not be </w:t>
      </w:r>
      <w:r w:rsidR="00983C06">
        <w:rPr>
          <w:rFonts w:ascii="Times New Roman" w:eastAsia="Times New Roman" w:hAnsi="Times New Roman" w:cs="Times New Roman"/>
          <w:lang w:bidi="en-GB"/>
        </w:rPr>
        <w:t>able</w:t>
      </w:r>
      <w:r w:rsidRPr="000A060E">
        <w:rPr>
          <w:rFonts w:ascii="Times New Roman" w:eastAsia="Times New Roman" w:hAnsi="Times New Roman" w:cs="Times New Roman"/>
          <w:lang w:bidi="en-GB"/>
        </w:rPr>
        <w:t xml:space="preserve"> </w:t>
      </w:r>
      <w:r w:rsidR="00957567">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tak</w:t>
      </w:r>
      <w:r w:rsidR="00957567">
        <w:rPr>
          <w:rFonts w:ascii="Times New Roman" w:eastAsia="Times New Roman" w:hAnsi="Times New Roman" w:cs="Times New Roman"/>
          <w:lang w:bidi="en-GB"/>
        </w:rPr>
        <w:t>e</w:t>
      </w:r>
      <w:r w:rsidR="005537F2">
        <w:rPr>
          <w:rFonts w:ascii="Times New Roman" w:eastAsia="Times New Roman" w:hAnsi="Times New Roman" w:cs="Times New Roman"/>
          <w:lang w:bidi="en-GB"/>
        </w:rPr>
        <w:t xml:space="preserve"> responsibility for</w:t>
      </w:r>
      <w:r w:rsidRPr="000A060E">
        <w:rPr>
          <w:rFonts w:ascii="Times New Roman" w:eastAsia="Times New Roman" w:hAnsi="Times New Roman" w:cs="Times New Roman"/>
          <w:lang w:bidi="en-GB"/>
        </w:rPr>
        <w:t xml:space="preserve"> the tasks that Statped was initially responsible for.</w:t>
      </w:r>
      <w:r w:rsidRPr="000A060E">
        <w:rPr>
          <w:rStyle w:val="EndnoteReference"/>
          <w:rFonts w:ascii="Times New Roman" w:eastAsia="Times New Roman" w:hAnsi="Times New Roman" w:cs="Times New Roman"/>
          <w:lang w:bidi="en-GB"/>
        </w:rPr>
        <w:endnoteReference w:id="58"/>
      </w:r>
      <w:r w:rsidRPr="000A060E">
        <w:rPr>
          <w:rFonts w:ascii="Times New Roman" w:eastAsia="Times New Roman" w:hAnsi="Times New Roman" w:cs="Times New Roman"/>
          <w:lang w:bidi="en-GB"/>
        </w:rPr>
        <w:t xml:space="preserve"> </w:t>
      </w:r>
    </w:p>
    <w:p w14:paraId="33E0C255" w14:textId="77777777" w:rsidR="007E6038" w:rsidRPr="000A060E" w:rsidRDefault="007E6038" w:rsidP="00EB1989">
      <w:pPr>
        <w:spacing w:after="0"/>
        <w:rPr>
          <w:rFonts w:ascii="Times New Roman" w:hAnsi="Times New Roman" w:cs="Times New Roman"/>
        </w:rPr>
      </w:pPr>
    </w:p>
    <w:p w14:paraId="05B86B2D" w14:textId="372DFDA1" w:rsidR="007E6038" w:rsidRPr="000A060E" w:rsidRDefault="007E6038" w:rsidP="00EB1989">
      <w:pPr>
        <w:spacing w:after="0"/>
        <w:rPr>
          <w:rFonts w:ascii="Times New Roman" w:hAnsi="Times New Roman" w:cs="Times New Roman"/>
        </w:rPr>
      </w:pPr>
      <w:r w:rsidRPr="000A060E">
        <w:rPr>
          <w:rFonts w:ascii="Times New Roman" w:eastAsia="Times New Roman" w:hAnsi="Times New Roman" w:cs="Times New Roman"/>
          <w:lang w:bidi="en-GB"/>
        </w:rPr>
        <w:t xml:space="preserve">The Ombudsperson for Children </w:t>
      </w:r>
      <w:r w:rsidR="00754364">
        <w:rPr>
          <w:rFonts w:ascii="Times New Roman" w:eastAsia="Times New Roman" w:hAnsi="Times New Roman" w:cs="Times New Roman"/>
          <w:lang w:bidi="en-GB"/>
        </w:rPr>
        <w:t>questions whether</w:t>
      </w:r>
      <w:r w:rsidRPr="000A060E">
        <w:rPr>
          <w:rFonts w:ascii="Times New Roman" w:eastAsia="Times New Roman" w:hAnsi="Times New Roman" w:cs="Times New Roman"/>
          <w:lang w:bidi="en-GB"/>
        </w:rPr>
        <w:t xml:space="preserve"> the municipalities will be able to develop the necessary </w:t>
      </w:r>
      <w:r w:rsidR="0055675E">
        <w:rPr>
          <w:rFonts w:ascii="Times New Roman" w:eastAsia="Times New Roman" w:hAnsi="Times New Roman" w:cs="Times New Roman"/>
          <w:lang w:bidi="en-GB"/>
        </w:rPr>
        <w:t>knowledge and skill sets</w:t>
      </w:r>
      <w:r w:rsidRPr="000A060E">
        <w:rPr>
          <w:rFonts w:ascii="Times New Roman" w:eastAsia="Times New Roman" w:hAnsi="Times New Roman" w:cs="Times New Roman"/>
          <w:lang w:bidi="en-GB"/>
        </w:rPr>
        <w:t xml:space="preserve">. There is a significant risk associated with the downsizing of Statped, particularly if the competence building among the municipalities is not supported with sufficient resources and clear requirements for what results they must achieve. </w:t>
      </w:r>
    </w:p>
    <w:p w14:paraId="0EF453F9" w14:textId="77777777" w:rsidR="007E6038" w:rsidRPr="000A060E" w:rsidRDefault="007E6038" w:rsidP="00EB1989">
      <w:pPr>
        <w:spacing w:after="0"/>
        <w:rPr>
          <w:rFonts w:ascii="Times New Roman" w:hAnsi="Times New Roman" w:cs="Times New Roman"/>
        </w:rPr>
      </w:pPr>
    </w:p>
    <w:p w14:paraId="4E463AE4" w14:textId="5139D78E" w:rsidR="007E6038" w:rsidRPr="000A060E" w:rsidRDefault="007E6038" w:rsidP="00EB1989">
      <w:pPr>
        <w:spacing w:after="0"/>
        <w:rPr>
          <w:rFonts w:ascii="Times New Roman" w:hAnsi="Times New Roman" w:cs="Times New Roman"/>
        </w:rPr>
      </w:pPr>
      <w:r w:rsidRPr="000A060E">
        <w:rPr>
          <w:rFonts w:ascii="Times New Roman" w:eastAsia="Times New Roman" w:hAnsi="Times New Roman" w:cs="Times New Roman"/>
          <w:lang w:bidi="en-GB"/>
        </w:rPr>
        <w:t>The PP</w:t>
      </w:r>
      <w:r w:rsidR="002F6BEA">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service plays a crucial role in ensuring that the support system for children continues to function</w:t>
      </w:r>
      <w:r w:rsidR="000D3BA6">
        <w:rPr>
          <w:rFonts w:ascii="Times New Roman" w:eastAsia="Times New Roman" w:hAnsi="Times New Roman" w:cs="Times New Roman"/>
          <w:lang w:bidi="en-GB"/>
        </w:rPr>
        <w:t xml:space="preserve"> </w:t>
      </w:r>
      <w:r w:rsidR="00FF4653">
        <w:rPr>
          <w:rFonts w:ascii="Times New Roman" w:eastAsia="Times New Roman" w:hAnsi="Times New Roman" w:cs="Times New Roman"/>
          <w:lang w:bidi="en-GB"/>
        </w:rPr>
        <w:t>adequately</w:t>
      </w:r>
      <w:r w:rsidRPr="000A060E">
        <w:rPr>
          <w:rFonts w:ascii="Times New Roman" w:eastAsia="Times New Roman" w:hAnsi="Times New Roman" w:cs="Times New Roman"/>
          <w:lang w:bidi="en-GB"/>
        </w:rPr>
        <w:t>. Yet, it is also a well-known problem that the PP</w:t>
      </w:r>
      <w:r w:rsidR="002B7C53">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 xml:space="preserve">service is understaffed in a number of municipalities, and that there are large differences in terms of service capacity.  </w:t>
      </w:r>
      <w:r w:rsidR="002B7C53">
        <w:rPr>
          <w:rFonts w:ascii="Times New Roman" w:eastAsia="Times New Roman" w:hAnsi="Times New Roman" w:cs="Times New Roman"/>
          <w:lang w:bidi="en-GB"/>
        </w:rPr>
        <w:t>A</w:t>
      </w:r>
      <w:r w:rsidRPr="000A060E">
        <w:rPr>
          <w:rFonts w:ascii="Times New Roman" w:eastAsia="Times New Roman" w:hAnsi="Times New Roman" w:cs="Times New Roman"/>
          <w:lang w:bidi="en-GB"/>
        </w:rPr>
        <w:t>s many as eight out of ten managers in the PP</w:t>
      </w:r>
      <w:r w:rsidR="002B7C53">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service have stated that they have insufficient staff numbers to carry out their tasks.</w:t>
      </w:r>
      <w:r w:rsidRPr="000A060E">
        <w:rPr>
          <w:rFonts w:ascii="Times New Roman" w:eastAsia="Times New Roman" w:hAnsi="Times New Roman" w:cs="Times New Roman"/>
          <w:vertAlign w:val="superscript"/>
          <w:lang w:bidi="en-GB"/>
        </w:rPr>
        <w:endnoteReference w:id="59"/>
      </w:r>
      <w:r w:rsidRPr="000A060E">
        <w:rPr>
          <w:rFonts w:ascii="Times New Roman" w:eastAsia="Times New Roman" w:hAnsi="Times New Roman" w:cs="Times New Roman"/>
          <w:lang w:bidi="en-GB"/>
        </w:rPr>
        <w:t xml:space="preserve"> The government itself has acknowledged that the capacity </w:t>
      </w:r>
      <w:r w:rsidR="0089075A">
        <w:rPr>
          <w:rFonts w:ascii="Times New Roman" w:eastAsia="Times New Roman" w:hAnsi="Times New Roman" w:cs="Times New Roman"/>
          <w:lang w:bidi="en-GB"/>
        </w:rPr>
        <w:t>of</w:t>
      </w:r>
      <w:r w:rsidRPr="000A060E">
        <w:rPr>
          <w:rFonts w:ascii="Times New Roman" w:eastAsia="Times New Roman" w:hAnsi="Times New Roman" w:cs="Times New Roman"/>
          <w:lang w:bidi="en-GB"/>
        </w:rPr>
        <w:t xml:space="preserve"> the PP</w:t>
      </w:r>
      <w:r w:rsidR="00DE6F16">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service seems to limit their ability to be present in both pre-schools and schools.</w:t>
      </w:r>
      <w:r w:rsidRPr="000A060E">
        <w:rPr>
          <w:rFonts w:ascii="Times New Roman" w:eastAsia="Times New Roman" w:hAnsi="Times New Roman" w:cs="Times New Roman"/>
          <w:vertAlign w:val="superscript"/>
          <w:lang w:bidi="en-GB"/>
        </w:rPr>
        <w:endnoteReference w:id="60"/>
      </w:r>
      <w:r w:rsidRPr="000A060E">
        <w:rPr>
          <w:rFonts w:ascii="Times New Roman" w:eastAsia="Times New Roman" w:hAnsi="Times New Roman" w:cs="Times New Roman"/>
          <w:lang w:bidi="en-GB"/>
        </w:rPr>
        <w:t xml:space="preserve"> </w:t>
      </w:r>
    </w:p>
    <w:p w14:paraId="774E28F2" w14:textId="77777777" w:rsidR="007E6038" w:rsidRPr="000A060E" w:rsidRDefault="007E6038" w:rsidP="00EB1989">
      <w:pPr>
        <w:spacing w:after="0"/>
        <w:rPr>
          <w:rFonts w:ascii="Times New Roman" w:hAnsi="Times New Roman" w:cs="Times New Roman"/>
        </w:rPr>
      </w:pPr>
    </w:p>
    <w:p w14:paraId="0C85D03E" w14:textId="7CFA6B3A" w:rsidR="007E6038" w:rsidRPr="000A060E" w:rsidRDefault="00363A2F" w:rsidP="00EB1989">
      <w:pPr>
        <w:spacing w:after="0"/>
        <w:rPr>
          <w:rFonts w:ascii="Times New Roman" w:hAnsi="Times New Roman" w:cs="Times New Roman"/>
        </w:rPr>
      </w:pPr>
      <w:r>
        <w:rPr>
          <w:rFonts w:ascii="Times New Roman" w:eastAsia="Times New Roman" w:hAnsi="Times New Roman" w:cs="Times New Roman"/>
          <w:lang w:bidi="en-GB"/>
        </w:rPr>
        <w:t>Nonetheless</w:t>
      </w:r>
      <w:r w:rsidR="007E6038" w:rsidRPr="000A060E">
        <w:rPr>
          <w:rFonts w:ascii="Times New Roman" w:eastAsia="Times New Roman" w:hAnsi="Times New Roman" w:cs="Times New Roman"/>
          <w:lang w:bidi="en-GB"/>
        </w:rPr>
        <w:t xml:space="preserve"> there appears to be no national and systematic overview of the situation regarding resources in the PP</w:t>
      </w:r>
      <w:r w:rsidR="003954F5">
        <w:rPr>
          <w:rFonts w:ascii="Times New Roman" w:eastAsia="Times New Roman" w:hAnsi="Times New Roman" w:cs="Times New Roman"/>
          <w:lang w:bidi="en-GB"/>
        </w:rPr>
        <w:t xml:space="preserve">T </w:t>
      </w:r>
      <w:r w:rsidR="007E6038" w:rsidRPr="000A060E">
        <w:rPr>
          <w:rFonts w:ascii="Times New Roman" w:eastAsia="Times New Roman" w:hAnsi="Times New Roman" w:cs="Times New Roman"/>
          <w:lang w:bidi="en-GB"/>
        </w:rPr>
        <w:t>service</w:t>
      </w:r>
      <w:r w:rsidR="003369A4">
        <w:rPr>
          <w:rFonts w:ascii="Times New Roman" w:eastAsia="Times New Roman" w:hAnsi="Times New Roman" w:cs="Times New Roman"/>
          <w:lang w:bidi="en-GB"/>
        </w:rPr>
        <w:t xml:space="preserve">. </w:t>
      </w:r>
      <w:r w:rsidR="00CC4EF8">
        <w:rPr>
          <w:rFonts w:ascii="Times New Roman" w:eastAsia="Times New Roman" w:hAnsi="Times New Roman" w:cs="Times New Roman"/>
          <w:lang w:bidi="en-GB"/>
        </w:rPr>
        <w:t>Insufficient</w:t>
      </w:r>
      <w:r w:rsidR="003369A4">
        <w:rPr>
          <w:rFonts w:ascii="Times New Roman" w:eastAsia="Times New Roman" w:hAnsi="Times New Roman" w:cs="Times New Roman"/>
          <w:lang w:bidi="en-GB"/>
        </w:rPr>
        <w:t xml:space="preserve"> staff capacity</w:t>
      </w:r>
      <w:r w:rsidR="007E6038" w:rsidRPr="000A060E">
        <w:rPr>
          <w:rFonts w:ascii="Times New Roman" w:eastAsia="Times New Roman" w:hAnsi="Times New Roman" w:cs="Times New Roman"/>
          <w:lang w:bidi="en-GB"/>
        </w:rPr>
        <w:t xml:space="preserve"> </w:t>
      </w:r>
      <w:r w:rsidR="00CC4EF8">
        <w:rPr>
          <w:rFonts w:ascii="Times New Roman" w:eastAsia="Times New Roman" w:hAnsi="Times New Roman" w:cs="Times New Roman"/>
          <w:lang w:bidi="en-GB"/>
        </w:rPr>
        <w:t>has</w:t>
      </w:r>
      <w:r w:rsidR="007E6038" w:rsidRPr="000A060E">
        <w:rPr>
          <w:rFonts w:ascii="Times New Roman" w:eastAsia="Times New Roman" w:hAnsi="Times New Roman" w:cs="Times New Roman"/>
          <w:lang w:bidi="en-GB"/>
        </w:rPr>
        <w:t xml:space="preserve"> not been the focus of state funds and thus have not improved, and there are no statutory requirements for staffing in the service. </w:t>
      </w:r>
    </w:p>
    <w:p w14:paraId="0492859C" w14:textId="77777777" w:rsidR="007E6038" w:rsidRPr="000A060E" w:rsidRDefault="007E6038" w:rsidP="00EB1989">
      <w:pPr>
        <w:spacing w:after="0"/>
        <w:rPr>
          <w:rFonts w:ascii="Times New Roman" w:hAnsi="Times New Roman" w:cs="Times New Roman"/>
        </w:rPr>
      </w:pPr>
    </w:p>
    <w:p w14:paraId="041C7629" w14:textId="607B9F19" w:rsidR="007E6038" w:rsidRPr="000A060E" w:rsidRDefault="007E6038" w:rsidP="00EB1989">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D441C">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52EDB71E" w14:textId="77777777" w:rsidR="007E6038" w:rsidRPr="000A060E" w:rsidRDefault="007E6038" w:rsidP="00EB1989">
      <w:pPr>
        <w:spacing w:after="0"/>
        <w:rPr>
          <w:rFonts w:ascii="Times New Roman" w:hAnsi="Times New Roman" w:cs="Times New Roman"/>
          <w:u w:val="single"/>
        </w:rPr>
      </w:pPr>
    </w:p>
    <w:p w14:paraId="2CBE035F" w14:textId="500AD7A3" w:rsidR="007E6038" w:rsidRPr="000A060E" w:rsidRDefault="007E6038" w:rsidP="00F653A2">
      <w:pPr>
        <w:pStyle w:val="ListParagraph"/>
        <w:numPr>
          <w:ilvl w:val="0"/>
          <w:numId w:val="54"/>
        </w:numPr>
        <w:spacing w:after="0"/>
        <w:rPr>
          <w:rFonts w:ascii="Times New Roman" w:hAnsi="Times New Roman" w:cs="Times New Roman"/>
        </w:rPr>
      </w:pPr>
      <w:r w:rsidRPr="000A060E">
        <w:rPr>
          <w:rFonts w:ascii="Times New Roman" w:eastAsia="Times New Roman" w:hAnsi="Times New Roman" w:cs="Times New Roman"/>
          <w:lang w:bidi="en-GB"/>
        </w:rPr>
        <w:t xml:space="preserve">How is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ensuring that municipal differences in the PP</w:t>
      </w:r>
      <w:r w:rsidR="008934CE">
        <w:rPr>
          <w:rFonts w:ascii="Times New Roman" w:eastAsia="Times New Roman" w:hAnsi="Times New Roman" w:cs="Times New Roman"/>
          <w:lang w:bidi="en-GB"/>
        </w:rPr>
        <w:t>T</w:t>
      </w:r>
      <w:r w:rsidR="00E55798">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service </w:t>
      </w:r>
      <w:r w:rsidRPr="000A060E" w:rsidDel="001619DE">
        <w:rPr>
          <w:rFonts w:ascii="Times New Roman" w:eastAsia="Times New Roman" w:hAnsi="Times New Roman" w:cs="Times New Roman"/>
          <w:lang w:bidi="en-GB"/>
        </w:rPr>
        <w:t>do not continue</w:t>
      </w:r>
      <w:r w:rsidRPr="000A060E">
        <w:rPr>
          <w:rFonts w:ascii="Times New Roman" w:eastAsia="Times New Roman" w:hAnsi="Times New Roman" w:cs="Times New Roman"/>
          <w:lang w:bidi="en-GB"/>
        </w:rPr>
        <w:t>, and that the PP</w:t>
      </w:r>
      <w:r w:rsidR="008934CE">
        <w:rPr>
          <w:rFonts w:ascii="Times New Roman" w:eastAsia="Times New Roman" w:hAnsi="Times New Roman" w:cs="Times New Roman"/>
          <w:lang w:bidi="en-GB"/>
        </w:rPr>
        <w:t xml:space="preserve">T </w:t>
      </w:r>
      <w:r w:rsidRPr="000A060E">
        <w:rPr>
          <w:rFonts w:ascii="Times New Roman" w:eastAsia="Times New Roman" w:hAnsi="Times New Roman" w:cs="Times New Roman"/>
          <w:lang w:bidi="en-GB"/>
        </w:rPr>
        <w:t xml:space="preserve">service has </w:t>
      </w:r>
      <w:r w:rsidR="008934CE">
        <w:rPr>
          <w:rFonts w:ascii="Times New Roman" w:eastAsia="Times New Roman" w:hAnsi="Times New Roman" w:cs="Times New Roman"/>
          <w:lang w:bidi="en-GB"/>
        </w:rPr>
        <w:t>sufficient</w:t>
      </w:r>
      <w:r w:rsidR="008934CE"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resources to carry out its tasks?</w:t>
      </w:r>
    </w:p>
    <w:p w14:paraId="49555C16" w14:textId="016FFD49" w:rsidR="007E6038" w:rsidRPr="000A060E" w:rsidRDefault="007E6038" w:rsidP="00F653A2">
      <w:pPr>
        <w:pStyle w:val="ListParagraph"/>
        <w:numPr>
          <w:ilvl w:val="0"/>
          <w:numId w:val="54"/>
        </w:numPr>
        <w:spacing w:after="0"/>
        <w:rPr>
          <w:rFonts w:ascii="Times New Roman" w:hAnsi="Times New Roman" w:cs="Times New Roman"/>
        </w:rPr>
      </w:pPr>
      <w:r w:rsidRPr="000A060E">
        <w:rPr>
          <w:rFonts w:ascii="Times New Roman" w:eastAsia="Times New Roman" w:hAnsi="Times New Roman" w:cs="Times New Roman"/>
          <w:lang w:bidi="en-GB"/>
        </w:rPr>
        <w:t xml:space="preserve">Can the </w:t>
      </w:r>
      <w:r w:rsidR="00904BB3">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explain how it will ensure that all schools have access to sufficient competence in special education?</w:t>
      </w:r>
    </w:p>
    <w:p w14:paraId="1AF7B42A" w14:textId="77777777" w:rsidR="007E6038" w:rsidRPr="000A060E" w:rsidRDefault="007E6038" w:rsidP="000149A1">
      <w:pPr>
        <w:spacing w:after="0"/>
        <w:rPr>
          <w:rFonts w:ascii="Times New Roman" w:hAnsi="Times New Roman" w:cs="Times New Roman"/>
          <w:b/>
          <w:bCs/>
        </w:rPr>
      </w:pPr>
    </w:p>
    <w:p w14:paraId="01C6A809" w14:textId="18957AD8" w:rsidR="007E6038" w:rsidRPr="000A060E" w:rsidRDefault="007E6038" w:rsidP="000149A1">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The right to education </w:t>
      </w:r>
      <w:r w:rsidR="00B0734C">
        <w:rPr>
          <w:rFonts w:ascii="Times New Roman" w:eastAsia="Times New Roman" w:hAnsi="Times New Roman" w:cs="Times New Roman"/>
          <w:b/>
          <w:lang w:bidi="en-GB"/>
        </w:rPr>
        <w:t>in</w:t>
      </w:r>
      <w:r w:rsidRPr="000A060E">
        <w:rPr>
          <w:rFonts w:ascii="Times New Roman" w:eastAsia="Times New Roman" w:hAnsi="Times New Roman" w:cs="Times New Roman"/>
          <w:b/>
          <w:lang w:bidi="en-GB"/>
        </w:rPr>
        <w:t xml:space="preserve"> Svalbard</w:t>
      </w:r>
    </w:p>
    <w:p w14:paraId="6C1374CD" w14:textId="01A5171F" w:rsidR="007E6038" w:rsidRPr="000A060E" w:rsidRDefault="007E6038" w:rsidP="000149A1">
      <w:pPr>
        <w:spacing w:after="0"/>
        <w:rPr>
          <w:rFonts w:ascii="Times New Roman" w:hAnsi="Times New Roman" w:cs="Times New Roman"/>
        </w:rPr>
      </w:pPr>
      <w:r w:rsidRPr="000A060E">
        <w:rPr>
          <w:rFonts w:ascii="Times New Roman" w:eastAsia="Times New Roman" w:hAnsi="Times New Roman" w:cs="Times New Roman"/>
          <w:lang w:bidi="en-GB"/>
        </w:rPr>
        <w:t xml:space="preserve">Norway has introduced a new regulation that delimits the school system’s obligations to provide adapted education for children </w:t>
      </w:r>
      <w:r w:rsidR="00086FBF">
        <w:rPr>
          <w:rFonts w:ascii="Times New Roman" w:eastAsia="Times New Roman" w:hAnsi="Times New Roman" w:cs="Times New Roman"/>
          <w:lang w:bidi="en-GB"/>
        </w:rPr>
        <w:t>in</w:t>
      </w:r>
      <w:r w:rsidR="00086FBF"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Svalbard. The regulation impacts several areas</w:t>
      </w:r>
      <w:r w:rsidR="00965D9A">
        <w:rPr>
          <w:rFonts w:ascii="Times New Roman" w:eastAsia="Times New Roman" w:hAnsi="Times New Roman" w:cs="Times New Roman"/>
          <w:lang w:bidi="en-GB"/>
        </w:rPr>
        <w:t xml:space="preserve"> and</w:t>
      </w:r>
      <w:r w:rsidRPr="000A060E" w:rsidDel="00086FBF">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will</w:t>
      </w:r>
      <w:r w:rsidR="00086FBF">
        <w:rPr>
          <w:rFonts w:ascii="Times New Roman" w:eastAsia="Times New Roman" w:hAnsi="Times New Roman" w:cs="Times New Roman"/>
          <w:lang w:bidi="en-GB"/>
        </w:rPr>
        <w:t xml:space="preserve"> </w:t>
      </w:r>
      <w:r w:rsidR="0039068F">
        <w:rPr>
          <w:rFonts w:ascii="Times New Roman" w:eastAsia="Times New Roman" w:hAnsi="Times New Roman" w:cs="Times New Roman"/>
          <w:lang w:bidi="en-GB"/>
        </w:rPr>
        <w:t>entail</w:t>
      </w:r>
      <w:r w:rsidR="00086FBF">
        <w:rPr>
          <w:rFonts w:ascii="Times New Roman" w:eastAsia="Times New Roman" w:hAnsi="Times New Roman" w:cs="Times New Roman"/>
          <w:lang w:bidi="en-GB"/>
        </w:rPr>
        <w:t xml:space="preserve"> that children in Svalbard</w:t>
      </w:r>
      <w:r w:rsidRPr="000A060E">
        <w:rPr>
          <w:rFonts w:ascii="Times New Roman" w:eastAsia="Times New Roman" w:hAnsi="Times New Roman" w:cs="Times New Roman"/>
          <w:lang w:bidi="en-GB"/>
        </w:rPr>
        <w:t xml:space="preserve"> lose the right to special education</w:t>
      </w:r>
      <w:r w:rsidRPr="000A060E" w:rsidDel="00CB4841">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when their needs go beyond what is described as mild to moderate. For children in need of extensive special education, the regulation means that they will lose the right to primary school education </w:t>
      </w:r>
      <w:r w:rsidR="00CB4841">
        <w:rPr>
          <w:rFonts w:ascii="Times New Roman" w:eastAsia="Times New Roman" w:hAnsi="Times New Roman" w:cs="Times New Roman"/>
          <w:lang w:bidi="en-GB"/>
        </w:rPr>
        <w:t>in</w:t>
      </w:r>
      <w:r w:rsidRPr="000A060E">
        <w:rPr>
          <w:rFonts w:ascii="Times New Roman" w:eastAsia="Times New Roman" w:hAnsi="Times New Roman" w:cs="Times New Roman"/>
          <w:lang w:bidi="en-GB"/>
        </w:rPr>
        <w:t xml:space="preserve"> Svalbard altogether, </w:t>
      </w:r>
      <w:r w:rsidR="00D87CFD">
        <w:rPr>
          <w:rFonts w:ascii="Times New Roman" w:eastAsia="Times New Roman" w:hAnsi="Times New Roman" w:cs="Times New Roman"/>
          <w:lang w:bidi="en-GB"/>
        </w:rPr>
        <w:t>forcing</w:t>
      </w:r>
      <w:r w:rsidRPr="000A060E">
        <w:rPr>
          <w:rFonts w:ascii="Times New Roman" w:eastAsia="Times New Roman" w:hAnsi="Times New Roman" w:cs="Times New Roman"/>
          <w:lang w:bidi="en-GB"/>
        </w:rPr>
        <w:t xml:space="preserve"> the family </w:t>
      </w:r>
      <w:r w:rsidR="00D87CFD">
        <w:rPr>
          <w:rFonts w:ascii="Times New Roman" w:eastAsia="Times New Roman" w:hAnsi="Times New Roman" w:cs="Times New Roman"/>
          <w:lang w:bidi="en-GB"/>
        </w:rPr>
        <w:t>to</w:t>
      </w:r>
      <w:r w:rsidRPr="000A060E">
        <w:rPr>
          <w:rFonts w:ascii="Times New Roman" w:eastAsia="Times New Roman" w:hAnsi="Times New Roman" w:cs="Times New Roman"/>
          <w:lang w:bidi="en-GB"/>
        </w:rPr>
        <w:t xml:space="preserve"> move to the mainland. The</w:t>
      </w:r>
      <w:r w:rsidR="00D87CFD">
        <w:rPr>
          <w:rFonts w:ascii="Times New Roman" w:eastAsia="Times New Roman" w:hAnsi="Times New Roman" w:cs="Times New Roman"/>
          <w:lang w:bidi="en-GB"/>
        </w:rPr>
        <w:t>se</w:t>
      </w:r>
      <w:r w:rsidRPr="000A060E">
        <w:rPr>
          <w:rFonts w:ascii="Times New Roman" w:eastAsia="Times New Roman" w:hAnsi="Times New Roman" w:cs="Times New Roman"/>
          <w:lang w:bidi="en-GB"/>
        </w:rPr>
        <w:t xml:space="preserve"> restrictions have been introduced </w:t>
      </w:r>
      <w:r w:rsidR="00EA4104">
        <w:rPr>
          <w:rFonts w:ascii="Times New Roman" w:eastAsia="Times New Roman" w:hAnsi="Times New Roman" w:cs="Times New Roman"/>
          <w:lang w:bidi="en-GB"/>
        </w:rPr>
        <w:t>even though</w:t>
      </w:r>
      <w:r w:rsidRPr="000A060E">
        <w:rPr>
          <w:rFonts w:ascii="Times New Roman" w:eastAsia="Times New Roman" w:hAnsi="Times New Roman" w:cs="Times New Roman"/>
          <w:lang w:bidi="en-GB"/>
        </w:rPr>
        <w:t xml:space="preserve"> the Human Rights Act applies </w:t>
      </w:r>
      <w:r w:rsidR="00D87CFD">
        <w:rPr>
          <w:rFonts w:ascii="Times New Roman" w:eastAsia="Times New Roman" w:hAnsi="Times New Roman" w:cs="Times New Roman"/>
          <w:lang w:bidi="en-GB"/>
        </w:rPr>
        <w:t>in Svalbard</w:t>
      </w:r>
      <w:r w:rsidRPr="000A060E">
        <w:rPr>
          <w:rFonts w:ascii="Times New Roman" w:eastAsia="Times New Roman" w:hAnsi="Times New Roman" w:cs="Times New Roman"/>
          <w:lang w:bidi="en-GB"/>
        </w:rPr>
        <w:t>,</w:t>
      </w:r>
      <w:r w:rsidR="003858C6" w:rsidRPr="000A060E">
        <w:rPr>
          <w:rStyle w:val="EndnoteReference"/>
          <w:rFonts w:ascii="Times New Roman" w:eastAsia="Times New Roman" w:hAnsi="Times New Roman" w:cs="Times New Roman"/>
          <w:lang w:bidi="en-GB"/>
        </w:rPr>
        <w:endnoteReference w:id="61"/>
      </w:r>
      <w:r w:rsidRPr="000A060E">
        <w:rPr>
          <w:rFonts w:ascii="Times New Roman" w:eastAsia="Times New Roman" w:hAnsi="Times New Roman" w:cs="Times New Roman"/>
          <w:lang w:bidi="en-GB"/>
        </w:rPr>
        <w:t xml:space="preserve"> and </w:t>
      </w:r>
      <w:r w:rsidR="008F45BB">
        <w:rPr>
          <w:rFonts w:ascii="Times New Roman" w:eastAsia="Times New Roman" w:hAnsi="Times New Roman" w:cs="Times New Roman"/>
          <w:lang w:bidi="en-GB"/>
        </w:rPr>
        <w:t>the State</w:t>
      </w:r>
      <w:r w:rsidRPr="000A060E">
        <w:rPr>
          <w:rFonts w:ascii="Times New Roman" w:eastAsia="Times New Roman" w:hAnsi="Times New Roman" w:cs="Times New Roman"/>
          <w:lang w:bidi="en-GB"/>
        </w:rPr>
        <w:t xml:space="preserve"> has specifically </w:t>
      </w:r>
      <w:r w:rsidR="008F45BB">
        <w:rPr>
          <w:rFonts w:ascii="Times New Roman" w:eastAsia="Times New Roman" w:hAnsi="Times New Roman" w:cs="Times New Roman"/>
          <w:lang w:bidi="en-GB"/>
        </w:rPr>
        <w:t xml:space="preserve">expressed </w:t>
      </w:r>
      <w:r w:rsidR="00AE2679">
        <w:rPr>
          <w:rFonts w:ascii="Times New Roman" w:eastAsia="Times New Roman" w:hAnsi="Times New Roman" w:cs="Times New Roman"/>
          <w:lang w:bidi="en-GB"/>
        </w:rPr>
        <w:t>that</w:t>
      </w:r>
      <w:r w:rsidRPr="000A060E">
        <w:rPr>
          <w:rFonts w:ascii="Times New Roman" w:eastAsia="Times New Roman" w:hAnsi="Times New Roman" w:cs="Times New Roman"/>
          <w:lang w:bidi="en-GB"/>
        </w:rPr>
        <w:t xml:space="preserve"> Longyearbyen </w:t>
      </w:r>
      <w:r w:rsidR="00AE2679">
        <w:rPr>
          <w:rFonts w:ascii="Times New Roman" w:eastAsia="Times New Roman" w:hAnsi="Times New Roman" w:cs="Times New Roman"/>
          <w:lang w:bidi="en-GB"/>
        </w:rPr>
        <w:t xml:space="preserve">shall </w:t>
      </w:r>
      <w:r w:rsidR="00C756AF">
        <w:rPr>
          <w:rFonts w:ascii="Times New Roman" w:eastAsia="Times New Roman" w:hAnsi="Times New Roman" w:cs="Times New Roman"/>
          <w:lang w:bidi="en-GB"/>
        </w:rPr>
        <w:t>be</w:t>
      </w:r>
      <w:r w:rsidRPr="000A060E">
        <w:rPr>
          <w:rFonts w:ascii="Times New Roman" w:eastAsia="Times New Roman" w:hAnsi="Times New Roman" w:cs="Times New Roman"/>
          <w:lang w:bidi="en-GB"/>
        </w:rPr>
        <w:t xml:space="preserve"> a family community.</w:t>
      </w:r>
    </w:p>
    <w:p w14:paraId="4174C4A0" w14:textId="77777777" w:rsidR="007E6038" w:rsidRPr="000A060E" w:rsidRDefault="007E6038" w:rsidP="000149A1">
      <w:pPr>
        <w:spacing w:after="0"/>
        <w:rPr>
          <w:rFonts w:ascii="Times New Roman" w:hAnsi="Times New Roman" w:cs="Times New Roman"/>
        </w:rPr>
      </w:pPr>
    </w:p>
    <w:p w14:paraId="224FF5AD" w14:textId="76863A26" w:rsidR="007E6038" w:rsidRPr="000A060E" w:rsidRDefault="007E6038" w:rsidP="000149A1">
      <w:pPr>
        <w:rPr>
          <w:rFonts w:ascii="Times New Roman" w:hAnsi="Times New Roman" w:cs="Times New Roman"/>
        </w:rPr>
      </w:pPr>
      <w:r w:rsidRPr="000A060E">
        <w:rPr>
          <w:rFonts w:ascii="Times New Roman" w:eastAsia="Times New Roman" w:hAnsi="Times New Roman" w:cs="Times New Roman"/>
          <w:lang w:bidi="en-GB"/>
        </w:rPr>
        <w:t xml:space="preserve">The </w:t>
      </w:r>
      <w:r w:rsidR="00DF673E">
        <w:rPr>
          <w:rFonts w:ascii="Times New Roman" w:eastAsia="Times New Roman" w:hAnsi="Times New Roman" w:cs="Times New Roman"/>
          <w:lang w:bidi="en-GB"/>
        </w:rPr>
        <w:t>M</w:t>
      </w:r>
      <w:r w:rsidRPr="000A060E">
        <w:rPr>
          <w:rFonts w:ascii="Times New Roman" w:eastAsia="Times New Roman" w:hAnsi="Times New Roman" w:cs="Times New Roman"/>
          <w:lang w:bidi="en-GB"/>
        </w:rPr>
        <w:t>inistry</w:t>
      </w:r>
      <w:r w:rsidR="00590B80">
        <w:rPr>
          <w:rFonts w:ascii="Times New Roman" w:eastAsia="Times New Roman" w:hAnsi="Times New Roman" w:cs="Times New Roman"/>
          <w:lang w:bidi="en-GB"/>
        </w:rPr>
        <w:t xml:space="preserve"> of Education</w:t>
      </w:r>
      <w:r w:rsidRPr="000A060E">
        <w:rPr>
          <w:rFonts w:ascii="Times New Roman" w:eastAsia="Times New Roman" w:hAnsi="Times New Roman" w:cs="Times New Roman"/>
          <w:lang w:bidi="en-GB"/>
        </w:rPr>
        <w:t xml:space="preserve">, however, </w:t>
      </w:r>
      <w:r w:rsidR="00195A3F">
        <w:rPr>
          <w:rFonts w:ascii="Times New Roman" w:eastAsia="Times New Roman" w:hAnsi="Times New Roman" w:cs="Times New Roman"/>
          <w:lang w:bidi="en-GB"/>
        </w:rPr>
        <w:t xml:space="preserve">does not </w:t>
      </w:r>
      <w:r w:rsidR="00604E22">
        <w:rPr>
          <w:rFonts w:ascii="Times New Roman" w:eastAsia="Times New Roman" w:hAnsi="Times New Roman" w:cs="Times New Roman"/>
          <w:lang w:bidi="en-GB"/>
        </w:rPr>
        <w:t>consider</w:t>
      </w:r>
      <w:r w:rsidRPr="000A060E">
        <w:rPr>
          <w:rFonts w:ascii="Times New Roman" w:eastAsia="Times New Roman" w:hAnsi="Times New Roman" w:cs="Times New Roman"/>
          <w:lang w:bidi="en-GB"/>
        </w:rPr>
        <w:t xml:space="preserve"> the intervention in the right to education </w:t>
      </w:r>
      <w:r w:rsidR="00604E22">
        <w:rPr>
          <w:rFonts w:ascii="Times New Roman" w:eastAsia="Times New Roman" w:hAnsi="Times New Roman" w:cs="Times New Roman"/>
          <w:lang w:bidi="en-GB"/>
        </w:rPr>
        <w:t xml:space="preserve">to </w:t>
      </w:r>
      <w:r w:rsidRPr="000A060E">
        <w:rPr>
          <w:rFonts w:ascii="Times New Roman" w:eastAsia="Times New Roman" w:hAnsi="Times New Roman" w:cs="Times New Roman"/>
          <w:lang w:bidi="en-GB"/>
        </w:rPr>
        <w:t xml:space="preserve">contravene the </w:t>
      </w:r>
      <w:r w:rsidR="008D32A6">
        <w:rPr>
          <w:rFonts w:ascii="Times New Roman" w:eastAsia="Times New Roman" w:hAnsi="Times New Roman" w:cs="Times New Roman"/>
          <w:lang w:bidi="en-GB"/>
        </w:rPr>
        <w:t>CRC</w:t>
      </w:r>
      <w:r w:rsidR="00AF7D2E">
        <w:rPr>
          <w:rFonts w:ascii="Times New Roman" w:eastAsia="Times New Roman" w:hAnsi="Times New Roman" w:cs="Times New Roman"/>
          <w:lang w:bidi="en-GB"/>
        </w:rPr>
        <w:t xml:space="preserve">. </w:t>
      </w:r>
      <w:r w:rsidR="006E432B">
        <w:rPr>
          <w:rFonts w:ascii="Times New Roman" w:eastAsia="Times New Roman" w:hAnsi="Times New Roman" w:cs="Times New Roman"/>
          <w:lang w:bidi="en-GB"/>
        </w:rPr>
        <w:t>It</w:t>
      </w:r>
      <w:r w:rsidR="00AF7D2E">
        <w:rPr>
          <w:rFonts w:ascii="Times New Roman" w:eastAsia="Times New Roman" w:hAnsi="Times New Roman" w:cs="Times New Roman"/>
          <w:lang w:bidi="en-GB"/>
        </w:rPr>
        <w:t xml:space="preserve"> is justified</w:t>
      </w:r>
      <w:r w:rsidRPr="000A060E">
        <w:rPr>
          <w:rFonts w:ascii="Times New Roman" w:eastAsia="Times New Roman" w:hAnsi="Times New Roman" w:cs="Times New Roman"/>
          <w:lang w:bidi="en-GB"/>
        </w:rPr>
        <w:t xml:space="preserve"> </w:t>
      </w:r>
      <w:r w:rsidR="003763F8">
        <w:rPr>
          <w:rFonts w:ascii="Times New Roman" w:eastAsia="Times New Roman" w:hAnsi="Times New Roman" w:cs="Times New Roman"/>
          <w:lang w:bidi="en-GB"/>
        </w:rPr>
        <w:t>due to</w:t>
      </w:r>
      <w:r w:rsidRPr="000A060E">
        <w:rPr>
          <w:rFonts w:ascii="Times New Roman" w:eastAsia="Times New Roman" w:hAnsi="Times New Roman" w:cs="Times New Roman"/>
          <w:lang w:bidi="en-GB"/>
        </w:rPr>
        <w:t xml:space="preserve"> political considerations and the fact that Longyearbyen has limited financial resources and limited access to the necessary competenc</w:t>
      </w:r>
      <w:r w:rsidR="002B7642">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The National Human Rights Institution and the Ombudsperson for Children have criticised the regulation and </w:t>
      </w:r>
      <w:r w:rsidR="00D67B3C">
        <w:rPr>
          <w:rFonts w:ascii="Times New Roman" w:eastAsia="Times New Roman" w:hAnsi="Times New Roman" w:cs="Times New Roman"/>
          <w:lang w:bidi="en-GB"/>
        </w:rPr>
        <w:t>find</w:t>
      </w:r>
      <w:r w:rsidRPr="000A060E">
        <w:rPr>
          <w:rFonts w:ascii="Times New Roman" w:eastAsia="Times New Roman" w:hAnsi="Times New Roman" w:cs="Times New Roman"/>
          <w:lang w:bidi="en-GB"/>
        </w:rPr>
        <w:t xml:space="preserve"> that the </w:t>
      </w:r>
      <w:r w:rsidR="009072F5">
        <w:rPr>
          <w:rFonts w:ascii="Times New Roman" w:eastAsia="Times New Roman" w:hAnsi="Times New Roman" w:cs="Times New Roman"/>
          <w:lang w:bidi="en-GB"/>
        </w:rPr>
        <w:t>M</w:t>
      </w:r>
      <w:r w:rsidRPr="000A060E">
        <w:rPr>
          <w:rFonts w:ascii="Times New Roman" w:eastAsia="Times New Roman" w:hAnsi="Times New Roman" w:cs="Times New Roman"/>
          <w:lang w:bidi="en-GB"/>
        </w:rPr>
        <w:t>inistry has not sufficiently assessed the consequences</w:t>
      </w:r>
      <w:r w:rsidR="005D7956">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nor proven that </w:t>
      </w:r>
      <w:r w:rsidR="00BF2259">
        <w:rPr>
          <w:rFonts w:ascii="Times New Roman" w:eastAsia="Times New Roman" w:hAnsi="Times New Roman" w:cs="Times New Roman"/>
          <w:lang w:bidi="en-GB"/>
        </w:rPr>
        <w:t xml:space="preserve">it can legally make such </w:t>
      </w:r>
      <w:r w:rsidR="00E27869">
        <w:rPr>
          <w:rFonts w:ascii="Times New Roman" w:eastAsia="Times New Roman" w:hAnsi="Times New Roman" w:cs="Times New Roman"/>
          <w:lang w:bidi="en-GB"/>
        </w:rPr>
        <w:t xml:space="preserve">limitations </w:t>
      </w:r>
      <w:r w:rsidR="00F90115">
        <w:rPr>
          <w:rFonts w:ascii="Times New Roman" w:eastAsia="Times New Roman" w:hAnsi="Times New Roman" w:cs="Times New Roman"/>
          <w:lang w:bidi="en-GB"/>
        </w:rPr>
        <w:t>to</w:t>
      </w:r>
      <w:r w:rsidR="00E27869">
        <w:rPr>
          <w:rFonts w:ascii="Times New Roman" w:eastAsia="Times New Roman" w:hAnsi="Times New Roman" w:cs="Times New Roman"/>
          <w:lang w:bidi="en-GB"/>
        </w:rPr>
        <w:t xml:space="preserve"> </w:t>
      </w:r>
      <w:r w:rsidR="00BD3203">
        <w:rPr>
          <w:rFonts w:ascii="Times New Roman" w:eastAsia="Times New Roman" w:hAnsi="Times New Roman" w:cs="Times New Roman"/>
          <w:lang w:bidi="en-GB"/>
        </w:rPr>
        <w:t>c</w:t>
      </w:r>
      <w:r w:rsidR="00E27869">
        <w:rPr>
          <w:rFonts w:ascii="Times New Roman" w:eastAsia="Times New Roman" w:hAnsi="Times New Roman" w:cs="Times New Roman"/>
          <w:lang w:bidi="en-GB"/>
        </w:rPr>
        <w:t xml:space="preserve">hildren’s </w:t>
      </w:r>
      <w:r w:rsidR="00BF2259">
        <w:rPr>
          <w:rFonts w:ascii="Times New Roman" w:eastAsia="Times New Roman" w:hAnsi="Times New Roman" w:cs="Times New Roman"/>
          <w:lang w:bidi="en-GB"/>
        </w:rPr>
        <w:t>rights</w:t>
      </w:r>
      <w:r w:rsidR="00E27869">
        <w:rPr>
          <w:rFonts w:ascii="Times New Roman" w:eastAsia="Times New Roman" w:hAnsi="Times New Roman" w:cs="Times New Roman"/>
          <w:lang w:bidi="en-GB"/>
        </w:rPr>
        <w:t>.</w:t>
      </w:r>
      <w:r w:rsidRPr="008A38BB">
        <w:rPr>
          <w:rFonts w:ascii="Times New Roman" w:eastAsia="Times New Roman" w:hAnsi="Times New Roman" w:cs="Times New Roman"/>
          <w:lang w:bidi="en-GB"/>
        </w:rPr>
        <w:t xml:space="preserve"> The</w:t>
      </w:r>
      <w:r w:rsidRPr="000A060E">
        <w:rPr>
          <w:rFonts w:ascii="Times New Roman" w:eastAsia="Times New Roman" w:hAnsi="Times New Roman" w:cs="Times New Roman"/>
          <w:lang w:bidi="en-GB"/>
        </w:rPr>
        <w:t xml:space="preserve"> regulation entails </w:t>
      </w:r>
      <w:r w:rsidR="008A38BB" w:rsidRPr="000A060E">
        <w:rPr>
          <w:rFonts w:ascii="Times New Roman" w:eastAsia="Times New Roman" w:hAnsi="Times New Roman" w:cs="Times New Roman"/>
          <w:lang w:bidi="en-GB"/>
        </w:rPr>
        <w:t>several</w:t>
      </w:r>
      <w:r w:rsidRPr="000A060E">
        <w:rPr>
          <w:rFonts w:ascii="Times New Roman" w:eastAsia="Times New Roman" w:hAnsi="Times New Roman" w:cs="Times New Roman"/>
          <w:lang w:bidi="en-GB"/>
        </w:rPr>
        <w:t xml:space="preserve"> serious consequences for children that have not been assessed nor weighed against the rights of the child.</w:t>
      </w:r>
      <w:r w:rsidRPr="000A060E">
        <w:rPr>
          <w:rStyle w:val="EndnoteReference"/>
          <w:rFonts w:ascii="Times New Roman" w:eastAsia="Times New Roman" w:hAnsi="Times New Roman" w:cs="Times New Roman"/>
          <w:lang w:bidi="en-GB"/>
        </w:rPr>
        <w:endnoteReference w:id="62"/>
      </w:r>
    </w:p>
    <w:p w14:paraId="7090A5E4" w14:textId="62F9DA16" w:rsidR="007E6038" w:rsidRPr="000A060E" w:rsidRDefault="007E6038" w:rsidP="000149A1">
      <w:pPr>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D441C">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783916EF" w14:textId="3AC99C6F" w:rsidR="007E6038" w:rsidRPr="000A060E" w:rsidRDefault="007E6038" w:rsidP="00704BE3">
      <w:pPr>
        <w:pStyle w:val="ListParagraph"/>
        <w:numPr>
          <w:ilvl w:val="0"/>
          <w:numId w:val="2"/>
        </w:numPr>
        <w:rPr>
          <w:rFonts w:ascii="Times New Roman" w:hAnsi="Times New Roman" w:cs="Times New Roman"/>
        </w:rPr>
      </w:pPr>
      <w:r w:rsidRPr="000A060E">
        <w:rPr>
          <w:rFonts w:ascii="Times New Roman" w:eastAsia="Times New Roman" w:hAnsi="Times New Roman" w:cs="Times New Roman"/>
          <w:lang w:bidi="en-GB"/>
        </w:rPr>
        <w:t xml:space="preserve">What assessments has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made of the </w:t>
      </w:r>
      <w:r w:rsidR="008A38BB">
        <w:rPr>
          <w:rFonts w:ascii="Times New Roman" w:eastAsia="Times New Roman" w:hAnsi="Times New Roman" w:cs="Times New Roman"/>
          <w:lang w:bidi="en-GB"/>
        </w:rPr>
        <w:t>limitations on</w:t>
      </w:r>
      <w:r w:rsidRPr="000A060E">
        <w:rPr>
          <w:rFonts w:ascii="Times New Roman" w:eastAsia="Times New Roman" w:hAnsi="Times New Roman" w:cs="Times New Roman"/>
          <w:lang w:bidi="en-GB"/>
        </w:rPr>
        <w:t xml:space="preserve"> the right to education in Longyearbyen, </w:t>
      </w:r>
      <w:r w:rsidR="007C2DD7">
        <w:rPr>
          <w:rFonts w:ascii="Times New Roman" w:eastAsia="Times New Roman" w:hAnsi="Times New Roman" w:cs="Times New Roman"/>
          <w:lang w:bidi="en-GB"/>
        </w:rPr>
        <w:t>cf.</w:t>
      </w:r>
      <w:r w:rsidRPr="000A060E">
        <w:rPr>
          <w:rFonts w:ascii="Times New Roman" w:eastAsia="Times New Roman" w:hAnsi="Times New Roman" w:cs="Times New Roman"/>
          <w:lang w:bidi="en-GB"/>
        </w:rPr>
        <w:t xml:space="preserve"> articles 2, 28 and 29 of the</w:t>
      </w:r>
      <w:r w:rsidR="008D32A6">
        <w:rPr>
          <w:rFonts w:ascii="Times New Roman" w:eastAsia="Times New Roman" w:hAnsi="Times New Roman" w:cs="Times New Roman"/>
          <w:lang w:bidi="en-GB"/>
        </w:rPr>
        <w:t xml:space="preserve"> CRC</w:t>
      </w:r>
      <w:r w:rsidRPr="000A060E">
        <w:rPr>
          <w:rFonts w:ascii="Times New Roman" w:eastAsia="Times New Roman" w:hAnsi="Times New Roman" w:cs="Times New Roman"/>
          <w:lang w:bidi="en-GB"/>
        </w:rPr>
        <w:t xml:space="preserve">? </w:t>
      </w:r>
    </w:p>
    <w:p w14:paraId="1A6E7C34" w14:textId="2C0317DA" w:rsidR="007E6038" w:rsidRPr="000A060E" w:rsidRDefault="007E6038" w:rsidP="00704BE3">
      <w:pPr>
        <w:pStyle w:val="ListParagraph"/>
        <w:numPr>
          <w:ilvl w:val="0"/>
          <w:numId w:val="2"/>
        </w:numPr>
        <w:rPr>
          <w:rFonts w:ascii="Times New Roman" w:hAnsi="Times New Roman" w:cs="Times New Roman"/>
          <w:u w:val="single"/>
        </w:rPr>
      </w:pPr>
      <w:r w:rsidRPr="000A060E">
        <w:rPr>
          <w:rFonts w:ascii="Times New Roman" w:eastAsia="Times New Roman" w:hAnsi="Times New Roman" w:cs="Times New Roman"/>
          <w:lang w:bidi="en-GB"/>
        </w:rPr>
        <w:t xml:space="preserve">Can the </w:t>
      </w:r>
      <w:r w:rsidR="007C2DD7">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describe what consequences the regulation will have for children and how the best interests of the child have been assessed? </w:t>
      </w:r>
    </w:p>
    <w:p w14:paraId="66137CCA" w14:textId="51E03763" w:rsidR="007E6038" w:rsidRPr="000A060E" w:rsidRDefault="007E6038" w:rsidP="00474C21">
      <w:pPr>
        <w:spacing w:after="0"/>
        <w:rPr>
          <w:rFonts w:ascii="Times New Roman" w:hAnsi="Times New Roman" w:cs="Times New Roman"/>
          <w:b/>
          <w:bCs/>
        </w:rPr>
      </w:pPr>
      <w:r w:rsidRPr="000A060E">
        <w:rPr>
          <w:rFonts w:ascii="Times New Roman" w:eastAsia="Times New Roman" w:hAnsi="Times New Roman" w:cs="Times New Roman"/>
          <w:b/>
          <w:lang w:bidi="en-GB"/>
        </w:rPr>
        <w:t>School dropout rates among children receiving help from the child welfare services</w:t>
      </w:r>
    </w:p>
    <w:p w14:paraId="0AB52A9E" w14:textId="356A0B8C" w:rsidR="007E6038" w:rsidRPr="000A060E" w:rsidRDefault="00517F2C" w:rsidP="00474C21">
      <w:pPr>
        <w:spacing w:after="0"/>
        <w:rPr>
          <w:rFonts w:ascii="Times New Roman" w:hAnsi="Times New Roman" w:cs="Times New Roman"/>
        </w:rPr>
      </w:pPr>
      <w:r>
        <w:rPr>
          <w:rFonts w:ascii="Times New Roman" w:eastAsia="Times New Roman" w:hAnsi="Times New Roman" w:cs="Times New Roman"/>
          <w:lang w:bidi="en-GB"/>
        </w:rPr>
        <w:t>An increasing number of children are</w:t>
      </w:r>
      <w:r w:rsidR="007E6038" w:rsidRPr="000A060E">
        <w:rPr>
          <w:rFonts w:ascii="Times New Roman" w:eastAsia="Times New Roman" w:hAnsi="Times New Roman" w:cs="Times New Roman"/>
          <w:lang w:bidi="en-GB"/>
        </w:rPr>
        <w:t xml:space="preserve"> completing their upper secondary education. Yet, there are certain groups with higher dropout rates compared to their peers. Children in the child welfare services are at a significantly higher risk of dropping out of school, and </w:t>
      </w:r>
      <w:r w:rsidR="00946BB2">
        <w:rPr>
          <w:rFonts w:ascii="Times New Roman" w:eastAsia="Times New Roman" w:hAnsi="Times New Roman" w:cs="Times New Roman"/>
          <w:lang w:bidi="en-GB"/>
        </w:rPr>
        <w:t>subsequently</w:t>
      </w:r>
      <w:r w:rsidR="007E6038" w:rsidRPr="000A060E">
        <w:rPr>
          <w:rFonts w:ascii="Times New Roman" w:eastAsia="Times New Roman" w:hAnsi="Times New Roman" w:cs="Times New Roman"/>
          <w:lang w:bidi="en-GB"/>
        </w:rPr>
        <w:t xml:space="preserve">, </w:t>
      </w:r>
      <w:r w:rsidR="0059592A">
        <w:rPr>
          <w:rFonts w:ascii="Times New Roman" w:eastAsia="Times New Roman" w:hAnsi="Times New Roman" w:cs="Times New Roman"/>
          <w:lang w:bidi="en-GB"/>
        </w:rPr>
        <w:t xml:space="preserve">may </w:t>
      </w:r>
      <w:r w:rsidR="007E6038" w:rsidRPr="000A060E">
        <w:rPr>
          <w:rFonts w:ascii="Times New Roman" w:eastAsia="Times New Roman" w:hAnsi="Times New Roman" w:cs="Times New Roman"/>
          <w:lang w:bidi="en-GB"/>
        </w:rPr>
        <w:t>face future marginalisation. Statistics from Bufdir show that only five out of ten young people under the care of the child welfare services complete upper secondary school</w:t>
      </w:r>
      <w:r w:rsidR="00F32808">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Among the children living in child welfare institutions, only one in ten completes their upper secondary education.</w:t>
      </w:r>
      <w:r w:rsidR="00B74F7A" w:rsidRPr="000A060E">
        <w:rPr>
          <w:rStyle w:val="EndnoteReference"/>
          <w:rFonts w:ascii="Times New Roman" w:eastAsia="Times New Roman" w:hAnsi="Times New Roman" w:cs="Times New Roman"/>
          <w:lang w:bidi="en-GB"/>
        </w:rPr>
        <w:endnoteReference w:id="63"/>
      </w:r>
      <w:r w:rsidR="007E6038" w:rsidRPr="000A060E">
        <w:rPr>
          <w:rFonts w:ascii="Times New Roman" w:eastAsia="Times New Roman" w:hAnsi="Times New Roman" w:cs="Times New Roman"/>
          <w:lang w:bidi="en-GB"/>
        </w:rPr>
        <w:t xml:space="preserve"> It is the responsibility of the child welfare services to look after children in their care. At the same time, it is the responsibility of the school to facilitate the provision of education for all children. The child welfare services and the school</w:t>
      </w:r>
      <w:r w:rsidR="006371A0">
        <w:rPr>
          <w:rFonts w:ascii="Times New Roman" w:eastAsia="Times New Roman" w:hAnsi="Times New Roman" w:cs="Times New Roman"/>
          <w:lang w:bidi="en-GB"/>
        </w:rPr>
        <w:t>s</w:t>
      </w:r>
      <w:r w:rsidR="007E6038" w:rsidRPr="000A060E">
        <w:rPr>
          <w:rFonts w:ascii="Times New Roman" w:eastAsia="Times New Roman" w:hAnsi="Times New Roman" w:cs="Times New Roman"/>
          <w:lang w:bidi="en-GB"/>
        </w:rPr>
        <w:t xml:space="preserve"> must work closely together to provide the best service for these pupils, and measures must be implemented within both sectors.</w:t>
      </w:r>
    </w:p>
    <w:p w14:paraId="449D84CC" w14:textId="53C257E4" w:rsidR="007E6038" w:rsidRPr="000A060E" w:rsidRDefault="007E6038" w:rsidP="775C9A49">
      <w:pPr>
        <w:spacing w:after="0"/>
        <w:rPr>
          <w:rFonts w:ascii="Times New Roman" w:hAnsi="Times New Roman" w:cs="Times New Roman"/>
        </w:rPr>
      </w:pPr>
    </w:p>
    <w:p w14:paraId="2BA93997" w14:textId="0EFFB92E" w:rsidR="007E6038" w:rsidRPr="000A060E" w:rsidRDefault="007E6038" w:rsidP="0010174B">
      <w:pPr>
        <w:spacing w:after="0"/>
        <w:rPr>
          <w:rFonts w:ascii="Times New Roman" w:hAnsi="Times New Roman" w:cs="Times New Roman"/>
        </w:rPr>
      </w:pPr>
      <w:r w:rsidRPr="000A060E">
        <w:rPr>
          <w:rFonts w:ascii="Times New Roman" w:eastAsia="Times New Roman" w:hAnsi="Times New Roman" w:cs="Times New Roman"/>
          <w:u w:val="single"/>
          <w:lang w:bidi="en-GB"/>
        </w:rPr>
        <w:t>Question</w:t>
      </w:r>
      <w:r w:rsidR="000D441C">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r w:rsidRPr="000A060E">
        <w:rPr>
          <w:rFonts w:ascii="Times New Roman" w:eastAsia="Times New Roman" w:hAnsi="Times New Roman" w:cs="Times New Roman"/>
          <w:lang w:bidi="en-GB"/>
        </w:rPr>
        <w:t xml:space="preserve"> </w:t>
      </w:r>
    </w:p>
    <w:p w14:paraId="038D3A18" w14:textId="77777777" w:rsidR="007E6038" w:rsidRPr="000A060E" w:rsidRDefault="007E6038" w:rsidP="0010174B">
      <w:pPr>
        <w:spacing w:after="0"/>
        <w:rPr>
          <w:rFonts w:ascii="Times New Roman" w:hAnsi="Times New Roman" w:cs="Times New Roman"/>
        </w:rPr>
      </w:pPr>
    </w:p>
    <w:p w14:paraId="1CD6D60C" w14:textId="71664401"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measures has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initiated to prevent children under </w:t>
      </w:r>
      <w:r w:rsidR="00B244AC">
        <w:rPr>
          <w:rFonts w:ascii="Times New Roman" w:eastAsia="Times New Roman" w:hAnsi="Times New Roman" w:cs="Times New Roman"/>
          <w:lang w:bidi="en-GB"/>
        </w:rPr>
        <w:t>alternative</w:t>
      </w:r>
      <w:r w:rsidRPr="000A060E">
        <w:rPr>
          <w:rFonts w:ascii="Times New Roman" w:eastAsia="Times New Roman" w:hAnsi="Times New Roman" w:cs="Times New Roman"/>
          <w:lang w:bidi="en-GB"/>
        </w:rPr>
        <w:t xml:space="preserve"> care from dropping out of school, and what effect have these </w:t>
      </w:r>
      <w:r w:rsidR="00B244AC">
        <w:rPr>
          <w:rFonts w:ascii="Times New Roman" w:eastAsia="Times New Roman" w:hAnsi="Times New Roman" w:cs="Times New Roman"/>
          <w:lang w:bidi="en-GB"/>
        </w:rPr>
        <w:t>measures</w:t>
      </w:r>
      <w:r w:rsidRPr="000A060E">
        <w:rPr>
          <w:rFonts w:ascii="Times New Roman" w:eastAsia="Times New Roman" w:hAnsi="Times New Roman" w:cs="Times New Roman"/>
          <w:lang w:bidi="en-GB"/>
        </w:rPr>
        <w:t xml:space="preserve"> had? </w:t>
      </w:r>
    </w:p>
    <w:p w14:paraId="161323A2" w14:textId="27747354" w:rsidR="007E6038" w:rsidRPr="000A060E" w:rsidRDefault="00B278AF" w:rsidP="00704BE3">
      <w:pPr>
        <w:pStyle w:val="ListParagraph"/>
        <w:numPr>
          <w:ilvl w:val="0"/>
          <w:numId w:val="2"/>
        </w:numPr>
        <w:spacing w:after="0"/>
        <w:rPr>
          <w:rFonts w:ascii="Times New Roman" w:hAnsi="Times New Roman" w:cs="Times New Roman"/>
        </w:rPr>
      </w:pPr>
      <w:r>
        <w:rPr>
          <w:rFonts w:ascii="Times New Roman" w:eastAsia="Times New Roman" w:hAnsi="Times New Roman" w:cs="Times New Roman"/>
          <w:lang w:bidi="en-GB"/>
        </w:rPr>
        <w:t xml:space="preserve">How are the </w:t>
      </w:r>
      <w:r w:rsidR="00CC6AC7">
        <w:rPr>
          <w:rFonts w:ascii="Times New Roman" w:eastAsia="Times New Roman" w:hAnsi="Times New Roman" w:cs="Times New Roman"/>
          <w:lang w:bidi="en-GB"/>
        </w:rPr>
        <w:t>applied</w:t>
      </w:r>
      <w:r>
        <w:rPr>
          <w:rFonts w:ascii="Times New Roman" w:eastAsia="Times New Roman" w:hAnsi="Times New Roman" w:cs="Times New Roman"/>
          <w:lang w:bidi="en-GB"/>
        </w:rPr>
        <w:t xml:space="preserve"> measures influenced by children’s views?</w:t>
      </w:r>
    </w:p>
    <w:p w14:paraId="22776CD4" w14:textId="471CF9F7"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do the schools and child welfare services work together on these matters? </w:t>
      </w:r>
    </w:p>
    <w:p w14:paraId="278B7236" w14:textId="77777777" w:rsidR="007E6038" w:rsidRPr="000A060E" w:rsidRDefault="007E6038" w:rsidP="00474C21">
      <w:pPr>
        <w:spacing w:after="0"/>
        <w:rPr>
          <w:rFonts w:ascii="Times New Roman" w:hAnsi="Times New Roman" w:cs="Times New Roman"/>
        </w:rPr>
      </w:pPr>
    </w:p>
    <w:p w14:paraId="55079690" w14:textId="1DA924EC" w:rsidR="007E6038" w:rsidRPr="000A060E" w:rsidRDefault="00540B2F" w:rsidP="00474C21">
      <w:pPr>
        <w:spacing w:after="0"/>
        <w:rPr>
          <w:rFonts w:ascii="Times New Roman" w:hAnsi="Times New Roman" w:cs="Times New Roman"/>
        </w:rPr>
      </w:pPr>
      <w:r>
        <w:rPr>
          <w:rFonts w:ascii="Times New Roman" w:eastAsia="Times New Roman" w:hAnsi="Times New Roman" w:cs="Times New Roman"/>
          <w:b/>
          <w:lang w:bidi="en-GB"/>
        </w:rPr>
        <w:t>School refusal</w:t>
      </w:r>
    </w:p>
    <w:p w14:paraId="71A6FC86" w14:textId="772C51A3" w:rsidR="007E6038" w:rsidRPr="005C075C" w:rsidRDefault="007E6038" w:rsidP="00474C21">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We are seeing an increasing number of children with a particularly large and worrying absence rate from school, also referred to as “school refusal”. In the most serious cases, children are absent from school for months and even years. The challenges of life at school start early for some </w:t>
      </w:r>
      <w:r w:rsidR="009525A9" w:rsidRPr="000A060E">
        <w:rPr>
          <w:rFonts w:ascii="Times New Roman" w:eastAsia="Times New Roman" w:hAnsi="Times New Roman" w:cs="Times New Roman"/>
          <w:lang w:bidi="en-GB"/>
        </w:rPr>
        <w:t>pupils and</w:t>
      </w:r>
      <w:r w:rsidRPr="000A060E">
        <w:rPr>
          <w:rFonts w:ascii="Times New Roman" w:eastAsia="Times New Roman" w:hAnsi="Times New Roman" w:cs="Times New Roman"/>
          <w:lang w:bidi="en-GB"/>
        </w:rPr>
        <w:t xml:space="preserve"> can </w:t>
      </w:r>
      <w:r w:rsidR="00D322DC">
        <w:rPr>
          <w:rFonts w:ascii="Times New Roman" w:eastAsia="Times New Roman" w:hAnsi="Times New Roman" w:cs="Times New Roman"/>
          <w:lang w:bidi="en-GB"/>
        </w:rPr>
        <w:t>prevent</w:t>
      </w:r>
      <w:r w:rsidRPr="000A060E">
        <w:rPr>
          <w:rFonts w:ascii="Times New Roman" w:eastAsia="Times New Roman" w:hAnsi="Times New Roman" w:cs="Times New Roman"/>
          <w:lang w:bidi="en-GB"/>
        </w:rPr>
        <w:t xml:space="preserve"> them </w:t>
      </w:r>
      <w:r w:rsidR="00D322DC">
        <w:rPr>
          <w:rFonts w:ascii="Times New Roman" w:eastAsia="Times New Roman" w:hAnsi="Times New Roman" w:cs="Times New Roman"/>
          <w:lang w:bidi="en-GB"/>
        </w:rPr>
        <w:t>f</w:t>
      </w:r>
      <w:r w:rsidR="00275B67">
        <w:rPr>
          <w:rFonts w:ascii="Times New Roman" w:eastAsia="Times New Roman" w:hAnsi="Times New Roman" w:cs="Times New Roman"/>
          <w:lang w:bidi="en-GB"/>
        </w:rPr>
        <w:t>rom</w:t>
      </w:r>
      <w:r w:rsidRPr="000A060E">
        <w:rPr>
          <w:rFonts w:ascii="Times New Roman" w:eastAsia="Times New Roman" w:hAnsi="Times New Roman" w:cs="Times New Roman"/>
          <w:lang w:bidi="en-GB"/>
        </w:rPr>
        <w:t xml:space="preserve"> completing upper secondary school. Some groups appear to be particularly vulnerable, such as children subjected to bullying, children with disabilities, and children with </w:t>
      </w:r>
      <w:r w:rsidR="006F2D92">
        <w:rPr>
          <w:rFonts w:ascii="Times New Roman" w:eastAsia="Times New Roman" w:hAnsi="Times New Roman" w:cs="Times New Roman"/>
          <w:lang w:bidi="en-GB"/>
        </w:rPr>
        <w:t>mental</w:t>
      </w:r>
      <w:r w:rsidRPr="000A060E">
        <w:rPr>
          <w:rFonts w:ascii="Times New Roman" w:eastAsia="Times New Roman" w:hAnsi="Times New Roman" w:cs="Times New Roman"/>
          <w:lang w:bidi="en-GB"/>
        </w:rPr>
        <w:t xml:space="preserve"> difficulties.</w:t>
      </w:r>
      <w:r w:rsidRPr="000A060E">
        <w:rPr>
          <w:rStyle w:val="EndnoteReference"/>
          <w:rFonts w:ascii="Times New Roman" w:eastAsia="Times New Roman" w:hAnsi="Times New Roman" w:cs="Times New Roman"/>
          <w:lang w:bidi="en-GB"/>
        </w:rPr>
        <w:endnoteReference w:id="64"/>
      </w:r>
      <w:r w:rsidRPr="000A060E">
        <w:rPr>
          <w:rFonts w:ascii="Times New Roman" w:eastAsia="Times New Roman" w:hAnsi="Times New Roman" w:cs="Times New Roman"/>
          <w:lang w:bidi="en-GB"/>
        </w:rPr>
        <w:t xml:space="preserve"> </w:t>
      </w:r>
      <w:r w:rsidR="0055489C">
        <w:rPr>
          <w:rFonts w:ascii="Times New Roman" w:eastAsia="Times New Roman" w:hAnsi="Times New Roman" w:cs="Times New Roman"/>
          <w:lang w:bidi="en-GB"/>
        </w:rPr>
        <w:t>R</w:t>
      </w:r>
      <w:r w:rsidRPr="000A060E">
        <w:rPr>
          <w:rFonts w:ascii="Times New Roman" w:eastAsia="Times New Roman" w:hAnsi="Times New Roman" w:cs="Times New Roman"/>
          <w:lang w:bidi="en-GB"/>
        </w:rPr>
        <w:t xml:space="preserve">esearch shows that a large proportion of children who develop school absenteeism do not receive the support they need while at </w:t>
      </w:r>
      <w:r w:rsidR="00A9574E" w:rsidRPr="000A060E">
        <w:rPr>
          <w:rFonts w:ascii="Times New Roman" w:eastAsia="Times New Roman" w:hAnsi="Times New Roman" w:cs="Times New Roman"/>
          <w:lang w:bidi="en-GB"/>
        </w:rPr>
        <w:t>school or</w:t>
      </w:r>
      <w:r w:rsidRPr="000A060E">
        <w:rPr>
          <w:rFonts w:ascii="Times New Roman" w:eastAsia="Times New Roman" w:hAnsi="Times New Roman" w:cs="Times New Roman"/>
          <w:lang w:bidi="en-GB"/>
        </w:rPr>
        <w:t xml:space="preserve"> </w:t>
      </w:r>
      <w:r w:rsidR="00917777">
        <w:rPr>
          <w:rFonts w:ascii="Times New Roman" w:eastAsia="Times New Roman" w:hAnsi="Times New Roman" w:cs="Times New Roman"/>
          <w:lang w:bidi="en-GB"/>
        </w:rPr>
        <w:t xml:space="preserve">have personal </w:t>
      </w:r>
      <w:r w:rsidRPr="000A060E">
        <w:rPr>
          <w:rFonts w:ascii="Times New Roman" w:eastAsia="Times New Roman" w:hAnsi="Times New Roman" w:cs="Times New Roman"/>
          <w:lang w:bidi="en-GB"/>
        </w:rPr>
        <w:t>experience</w:t>
      </w:r>
      <w:r w:rsidR="00917777">
        <w:rPr>
          <w:rFonts w:ascii="Times New Roman" w:eastAsia="Times New Roman" w:hAnsi="Times New Roman" w:cs="Times New Roman"/>
          <w:lang w:bidi="en-GB"/>
        </w:rPr>
        <w:t>s of</w:t>
      </w:r>
      <w:r w:rsidRPr="000A060E">
        <w:rPr>
          <w:rFonts w:ascii="Times New Roman" w:eastAsia="Times New Roman" w:hAnsi="Times New Roman" w:cs="Times New Roman"/>
          <w:lang w:bidi="en-GB"/>
        </w:rPr>
        <w:t xml:space="preserve"> the school as a place of bullying and</w:t>
      </w:r>
      <w:r w:rsidR="002B7ED0">
        <w:rPr>
          <w:rFonts w:ascii="Times New Roman" w:eastAsia="Times New Roman" w:hAnsi="Times New Roman" w:cs="Times New Roman"/>
          <w:lang w:bidi="en-GB"/>
        </w:rPr>
        <w:t>/or as</w:t>
      </w:r>
      <w:r w:rsidRPr="000A060E">
        <w:rPr>
          <w:rFonts w:ascii="Times New Roman" w:eastAsia="Times New Roman" w:hAnsi="Times New Roman" w:cs="Times New Roman"/>
          <w:lang w:bidi="en-GB"/>
        </w:rPr>
        <w:t xml:space="preserve"> an unsafe environment. This</w:t>
      </w:r>
      <w:r w:rsidR="007027B9">
        <w:rPr>
          <w:rFonts w:ascii="Times New Roman" w:eastAsia="Times New Roman" w:hAnsi="Times New Roman" w:cs="Times New Roman"/>
          <w:lang w:bidi="en-GB"/>
        </w:rPr>
        <w:t xml:space="preserve"> can result from</w:t>
      </w:r>
      <w:r w:rsidRPr="000A060E">
        <w:rPr>
          <w:rFonts w:ascii="Times New Roman" w:eastAsia="Times New Roman" w:hAnsi="Times New Roman" w:cs="Times New Roman"/>
          <w:lang w:bidi="en-GB"/>
        </w:rPr>
        <w:t xml:space="preserve"> a lack of competence and resources in the school.</w:t>
      </w:r>
      <w:r w:rsidRPr="000A060E">
        <w:rPr>
          <w:rStyle w:val="EndnoteReference"/>
          <w:rFonts w:ascii="Times New Roman" w:eastAsia="Times New Roman" w:hAnsi="Times New Roman" w:cs="Times New Roman"/>
          <w:lang w:bidi="en-GB"/>
        </w:rPr>
        <w:endnoteReference w:id="65"/>
      </w:r>
      <w:r w:rsidRPr="000A060E">
        <w:rPr>
          <w:rFonts w:ascii="Times New Roman" w:eastAsia="Times New Roman" w:hAnsi="Times New Roman" w:cs="Times New Roman"/>
          <w:lang w:bidi="en-GB"/>
        </w:rPr>
        <w:t xml:space="preserve"> The government has proposed a clearer obligation for schools to follow up on </w:t>
      </w:r>
      <w:r w:rsidR="00A9574E" w:rsidRPr="000A060E">
        <w:rPr>
          <w:rFonts w:ascii="Times New Roman" w:eastAsia="Times New Roman" w:hAnsi="Times New Roman" w:cs="Times New Roman"/>
          <w:lang w:bidi="en-GB"/>
        </w:rPr>
        <w:t>absences and</w:t>
      </w:r>
      <w:r w:rsidRPr="000A060E">
        <w:rPr>
          <w:rFonts w:ascii="Times New Roman" w:eastAsia="Times New Roman" w:hAnsi="Times New Roman" w:cs="Times New Roman"/>
          <w:lang w:bidi="en-GB"/>
        </w:rPr>
        <w:t xml:space="preserve"> have stated that they </w:t>
      </w:r>
      <w:r w:rsidR="00D57F60">
        <w:rPr>
          <w:rFonts w:ascii="Times New Roman" w:eastAsia="Times New Roman" w:hAnsi="Times New Roman" w:cs="Times New Roman"/>
          <w:lang w:bidi="en-GB"/>
        </w:rPr>
        <w:t>need to acquire increased</w:t>
      </w:r>
      <w:r w:rsidRPr="000A060E">
        <w:rPr>
          <w:rFonts w:ascii="Times New Roman" w:eastAsia="Times New Roman" w:hAnsi="Times New Roman" w:cs="Times New Roman"/>
          <w:lang w:bidi="en-GB"/>
        </w:rPr>
        <w:t xml:space="preserve"> knowledge about the problem. This is </w:t>
      </w:r>
      <w:r w:rsidR="006E218A" w:rsidRPr="000A060E">
        <w:rPr>
          <w:rFonts w:ascii="Times New Roman" w:eastAsia="Times New Roman" w:hAnsi="Times New Roman" w:cs="Times New Roman"/>
          <w:lang w:bidi="en-GB"/>
        </w:rPr>
        <w:t>positive but</w:t>
      </w:r>
      <w:r w:rsidRPr="000A060E">
        <w:rPr>
          <w:rFonts w:ascii="Times New Roman" w:eastAsia="Times New Roman" w:hAnsi="Times New Roman" w:cs="Times New Roman"/>
          <w:lang w:bidi="en-GB"/>
        </w:rPr>
        <w:t xml:space="preserve"> will not solve the underlying problems. </w:t>
      </w:r>
    </w:p>
    <w:p w14:paraId="521A3C68" w14:textId="77777777" w:rsidR="007E6038" w:rsidRPr="000A060E" w:rsidRDefault="007E6038" w:rsidP="00474C21">
      <w:pPr>
        <w:spacing w:after="0"/>
        <w:rPr>
          <w:rFonts w:ascii="Times New Roman" w:hAnsi="Times New Roman" w:cs="Times New Roman"/>
        </w:rPr>
      </w:pPr>
    </w:p>
    <w:p w14:paraId="5C35864A" w14:textId="53EB9E9C" w:rsidR="007E6038" w:rsidRPr="000A060E" w:rsidRDefault="007E6038" w:rsidP="00474C21">
      <w:pPr>
        <w:spacing w:after="0"/>
        <w:rPr>
          <w:rFonts w:ascii="Times New Roman" w:hAnsi="Times New Roman" w:cs="Times New Roman"/>
        </w:rPr>
      </w:pPr>
      <w:r w:rsidRPr="000A060E">
        <w:rPr>
          <w:rFonts w:ascii="Times New Roman" w:eastAsia="Times New Roman" w:hAnsi="Times New Roman" w:cs="Times New Roman"/>
          <w:u w:val="single"/>
          <w:lang w:bidi="en-GB"/>
        </w:rPr>
        <w:t>Question</w:t>
      </w:r>
      <w:r w:rsidR="000D441C">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r w:rsidRPr="000A060E">
        <w:rPr>
          <w:rFonts w:ascii="Times New Roman" w:eastAsia="Times New Roman" w:hAnsi="Times New Roman" w:cs="Times New Roman"/>
          <w:lang w:bidi="en-GB"/>
        </w:rPr>
        <w:t xml:space="preserve"> </w:t>
      </w:r>
    </w:p>
    <w:p w14:paraId="4A3B3B56" w14:textId="77777777" w:rsidR="007E6038" w:rsidRPr="000A060E" w:rsidRDefault="007E6038" w:rsidP="00474C21">
      <w:pPr>
        <w:spacing w:after="0"/>
        <w:rPr>
          <w:rFonts w:ascii="Times New Roman" w:hAnsi="Times New Roman" w:cs="Times New Roman"/>
        </w:rPr>
      </w:pPr>
    </w:p>
    <w:p w14:paraId="5DCB1EA8" w14:textId="59AA5424"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will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do to gain an overview of the scope and causes of school refusal?</w:t>
      </w:r>
    </w:p>
    <w:p w14:paraId="65E07014" w14:textId="38771FDD"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How will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ensure that schools </w:t>
      </w:r>
      <w:r w:rsidR="001225C2">
        <w:rPr>
          <w:rFonts w:ascii="Times New Roman" w:eastAsia="Times New Roman" w:hAnsi="Times New Roman" w:cs="Times New Roman"/>
          <w:lang w:bidi="en-GB"/>
        </w:rPr>
        <w:t>obtain</w:t>
      </w:r>
      <w:r w:rsidRPr="000A060E">
        <w:rPr>
          <w:rFonts w:ascii="Times New Roman" w:eastAsia="Times New Roman" w:hAnsi="Times New Roman" w:cs="Times New Roman"/>
          <w:lang w:bidi="en-GB"/>
        </w:rPr>
        <w:t xml:space="preserve"> the necessary competence to prevent, identify and follow up </w:t>
      </w:r>
      <w:r w:rsidR="00956884">
        <w:rPr>
          <w:rFonts w:ascii="Times New Roman" w:eastAsia="Times New Roman" w:hAnsi="Times New Roman" w:cs="Times New Roman"/>
          <w:lang w:bidi="en-GB"/>
        </w:rPr>
        <w:t>children with</w:t>
      </w:r>
      <w:r w:rsidRPr="000A060E">
        <w:rPr>
          <w:rFonts w:ascii="Times New Roman" w:eastAsia="Times New Roman" w:hAnsi="Times New Roman" w:cs="Times New Roman"/>
          <w:lang w:bidi="en-GB"/>
        </w:rPr>
        <w:t xml:space="preserve"> worrying school absences? </w:t>
      </w:r>
    </w:p>
    <w:p w14:paraId="5B7DD83C" w14:textId="77777777" w:rsidR="007E6038" w:rsidRPr="000A060E" w:rsidRDefault="007E6038" w:rsidP="009F6FCE">
      <w:pPr>
        <w:spacing w:after="0"/>
        <w:rPr>
          <w:rFonts w:ascii="Times New Roman" w:hAnsi="Times New Roman" w:cs="Times New Roman"/>
        </w:rPr>
      </w:pPr>
    </w:p>
    <w:p w14:paraId="17840389" w14:textId="7C95E288" w:rsidR="007E6038" w:rsidRPr="000A060E" w:rsidRDefault="008B6A9F" w:rsidP="009F6FCE">
      <w:pPr>
        <w:spacing w:after="0"/>
        <w:rPr>
          <w:rFonts w:ascii="Times New Roman" w:hAnsi="Times New Roman" w:cs="Times New Roman"/>
          <w:b/>
        </w:rPr>
      </w:pPr>
      <w:r>
        <w:rPr>
          <w:rFonts w:ascii="Times New Roman" w:eastAsia="Times New Roman" w:hAnsi="Times New Roman" w:cs="Times New Roman"/>
          <w:b/>
          <w:lang w:bidi="en-GB"/>
        </w:rPr>
        <w:t xml:space="preserve">Rest, leisure, recreation and cultural and artistic activities </w:t>
      </w:r>
    </w:p>
    <w:p w14:paraId="6B6C6026" w14:textId="4287C3AF" w:rsidR="007E6038" w:rsidRPr="000A060E" w:rsidRDefault="007E6038" w:rsidP="009F6FCE">
      <w:pPr>
        <w:spacing w:after="0"/>
        <w:rPr>
          <w:rFonts w:ascii="Times New Roman" w:hAnsi="Times New Roman" w:cs="Times New Roman"/>
        </w:rPr>
      </w:pPr>
      <w:r w:rsidRPr="000A060E">
        <w:rPr>
          <w:rFonts w:ascii="Times New Roman" w:eastAsia="Times New Roman" w:hAnsi="Times New Roman" w:cs="Times New Roman"/>
          <w:lang w:bidi="en-GB"/>
        </w:rPr>
        <w:t xml:space="preserve">The Children and Young People Culture Report revealed significant differences in how the municipalities and county </w:t>
      </w:r>
      <w:r w:rsidR="00D91962">
        <w:rPr>
          <w:rFonts w:ascii="Times New Roman" w:eastAsia="Times New Roman" w:hAnsi="Times New Roman" w:cs="Times New Roman"/>
          <w:lang w:bidi="en-GB"/>
        </w:rPr>
        <w:t>au</w:t>
      </w:r>
      <w:r w:rsidR="005525EC">
        <w:rPr>
          <w:rFonts w:ascii="Times New Roman" w:eastAsia="Times New Roman" w:hAnsi="Times New Roman" w:cs="Times New Roman"/>
          <w:lang w:bidi="en-GB"/>
        </w:rPr>
        <w:t>thorities</w:t>
      </w:r>
      <w:r w:rsidR="00D91962"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organise and prioritise their efforts within the field of leisure and culture, and that there </w:t>
      </w:r>
      <w:r w:rsidR="004F7368">
        <w:rPr>
          <w:rFonts w:ascii="Times New Roman" w:eastAsia="Times New Roman" w:hAnsi="Times New Roman" w:cs="Times New Roman"/>
          <w:lang w:bidi="en-GB"/>
        </w:rPr>
        <w:t>are</w:t>
      </w:r>
      <w:r w:rsidRPr="000A060E">
        <w:rPr>
          <w:rFonts w:ascii="Times New Roman" w:eastAsia="Times New Roman" w:hAnsi="Times New Roman" w:cs="Times New Roman"/>
          <w:lang w:bidi="en-GB"/>
        </w:rPr>
        <w:t xml:space="preserve"> major </w:t>
      </w:r>
      <w:r w:rsidR="005525EC">
        <w:rPr>
          <w:rFonts w:ascii="Times New Roman" w:eastAsia="Times New Roman" w:hAnsi="Times New Roman" w:cs="Times New Roman"/>
          <w:lang w:bidi="en-GB"/>
        </w:rPr>
        <w:t>disparities</w:t>
      </w:r>
      <w:r w:rsidR="005525EC"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in the range of local services that children receive.</w:t>
      </w:r>
      <w:r w:rsidR="00FD0AE3" w:rsidRPr="000A060E">
        <w:rPr>
          <w:rStyle w:val="EndnoteReference"/>
          <w:rFonts w:ascii="Times New Roman" w:eastAsia="Times New Roman" w:hAnsi="Times New Roman" w:cs="Times New Roman"/>
          <w:lang w:bidi="en-GB"/>
        </w:rPr>
        <w:endnoteReference w:id="66"/>
      </w:r>
      <w:r w:rsidRPr="000A060E">
        <w:rPr>
          <w:rFonts w:ascii="Times New Roman" w:eastAsia="Times New Roman" w:hAnsi="Times New Roman" w:cs="Times New Roman"/>
          <w:lang w:bidi="en-GB"/>
        </w:rPr>
        <w:t xml:space="preserve"> The Ombudsperson for Children believes that in order to ensure a holistic planning and prioritisation of the activities for children, there is a need for regulation of cultural and leisure activities, where all types of relevant activities are included, both organised and unorganised. </w:t>
      </w:r>
    </w:p>
    <w:p w14:paraId="7AE68957" w14:textId="77777777" w:rsidR="007E6038" w:rsidRPr="000A060E" w:rsidRDefault="007E6038" w:rsidP="009F6FCE">
      <w:pPr>
        <w:spacing w:after="0"/>
        <w:rPr>
          <w:rFonts w:ascii="Times New Roman" w:hAnsi="Times New Roman" w:cs="Times New Roman"/>
          <w:u w:val="single"/>
        </w:rPr>
      </w:pPr>
    </w:p>
    <w:p w14:paraId="45541808" w14:textId="566EFCD6" w:rsidR="007E6038" w:rsidRPr="000A060E" w:rsidRDefault="007E6038" w:rsidP="009F6FCE">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 xml:space="preserve">Question: </w:t>
      </w:r>
    </w:p>
    <w:p w14:paraId="50B2A1EC" w14:textId="77777777" w:rsidR="007E6038" w:rsidRPr="000A060E" w:rsidRDefault="007E6038" w:rsidP="009F6FCE">
      <w:pPr>
        <w:spacing w:after="0"/>
        <w:rPr>
          <w:rFonts w:ascii="Times New Roman" w:hAnsi="Times New Roman" w:cs="Times New Roman"/>
          <w:u w:val="single"/>
        </w:rPr>
      </w:pPr>
    </w:p>
    <w:p w14:paraId="4EE9AA8C" w14:textId="47D0A73A" w:rsidR="007E6038" w:rsidRPr="00E4412E" w:rsidRDefault="007E6038" w:rsidP="00E4412E">
      <w:pPr>
        <w:pStyle w:val="ListParagraph"/>
        <w:numPr>
          <w:ilvl w:val="0"/>
          <w:numId w:val="2"/>
        </w:numPr>
        <w:spacing w:after="0"/>
        <w:rPr>
          <w:rFonts w:ascii="Times New Roman" w:hAnsi="Times New Roman" w:cs="Times New Roman"/>
        </w:rPr>
      </w:pPr>
      <w:r w:rsidRPr="00E4412E">
        <w:rPr>
          <w:rFonts w:ascii="Times New Roman" w:eastAsia="Times New Roman" w:hAnsi="Times New Roman" w:cs="Times New Roman"/>
          <w:lang w:bidi="en-GB"/>
        </w:rPr>
        <w:t xml:space="preserve">What will the </w:t>
      </w:r>
      <w:r w:rsidR="00302DF1" w:rsidRPr="00E4412E">
        <w:rPr>
          <w:rFonts w:ascii="Times New Roman" w:eastAsia="Times New Roman" w:hAnsi="Times New Roman" w:cs="Times New Roman"/>
          <w:lang w:bidi="en-GB"/>
        </w:rPr>
        <w:t>S</w:t>
      </w:r>
      <w:r w:rsidRPr="00E4412E">
        <w:rPr>
          <w:rFonts w:ascii="Times New Roman" w:eastAsia="Times New Roman" w:hAnsi="Times New Roman" w:cs="Times New Roman"/>
          <w:lang w:bidi="en-GB"/>
        </w:rPr>
        <w:t xml:space="preserve">tate do to ensure that all children </w:t>
      </w:r>
      <w:r w:rsidR="00FC4011">
        <w:rPr>
          <w:rFonts w:ascii="Times New Roman" w:eastAsia="Times New Roman" w:hAnsi="Times New Roman" w:cs="Times New Roman"/>
          <w:lang w:bidi="en-GB"/>
        </w:rPr>
        <w:t>can</w:t>
      </w:r>
      <w:r w:rsidRPr="00E4412E">
        <w:rPr>
          <w:rFonts w:ascii="Times New Roman" w:eastAsia="Times New Roman" w:hAnsi="Times New Roman" w:cs="Times New Roman"/>
          <w:lang w:bidi="en-GB"/>
        </w:rPr>
        <w:t xml:space="preserve"> participate in a leisure activity regardless of functional ability and their parents’ social and financial status?</w:t>
      </w:r>
    </w:p>
    <w:p w14:paraId="7C2F7307" w14:textId="77777777" w:rsidR="007E6038" w:rsidRPr="000A060E" w:rsidRDefault="007E6038" w:rsidP="009F6FCE">
      <w:pPr>
        <w:spacing w:after="0"/>
        <w:rPr>
          <w:rFonts w:ascii="Times New Roman" w:hAnsi="Times New Roman" w:cs="Times New Roman"/>
        </w:rPr>
      </w:pPr>
    </w:p>
    <w:p w14:paraId="4AE4C281" w14:textId="2705465D" w:rsidR="007E6038" w:rsidRPr="000A060E" w:rsidRDefault="007E6038" w:rsidP="00D804B2">
      <w:pPr>
        <w:spacing w:after="0"/>
        <w:rPr>
          <w:rFonts w:ascii="Times New Roman" w:hAnsi="Times New Roman" w:cs="Times New Roman"/>
          <w:b/>
          <w:bCs/>
        </w:rPr>
      </w:pPr>
      <w:r w:rsidRPr="000A060E">
        <w:rPr>
          <w:rFonts w:ascii="Times New Roman" w:eastAsia="Times New Roman" w:hAnsi="Times New Roman" w:cs="Times New Roman"/>
          <w:b/>
          <w:lang w:bidi="en-GB"/>
        </w:rPr>
        <w:t>H. SPECIAL PROTECTION MEASURES (ART. 22, 30, 32, 33, 35, 36, 37 B-D AND 38-40)</w:t>
      </w:r>
    </w:p>
    <w:p w14:paraId="198C4001" w14:textId="77777777" w:rsidR="007E6038" w:rsidRPr="000A060E" w:rsidRDefault="007E6038" w:rsidP="00D804B2">
      <w:pPr>
        <w:spacing w:after="0"/>
        <w:rPr>
          <w:rFonts w:ascii="Times New Roman" w:hAnsi="Times New Roman" w:cs="Times New Roman"/>
          <w:b/>
          <w:bCs/>
        </w:rPr>
      </w:pPr>
    </w:p>
    <w:p w14:paraId="357B4007" w14:textId="1968942C" w:rsidR="007E6038" w:rsidRPr="000A060E" w:rsidRDefault="00FE3351" w:rsidP="00D804B2">
      <w:pPr>
        <w:spacing w:after="0"/>
        <w:rPr>
          <w:rFonts w:ascii="Times New Roman" w:hAnsi="Times New Roman" w:cs="Times New Roman"/>
          <w:b/>
          <w:bCs/>
        </w:rPr>
      </w:pPr>
      <w:r>
        <w:rPr>
          <w:rFonts w:ascii="Times New Roman" w:eastAsia="Times New Roman" w:hAnsi="Times New Roman" w:cs="Times New Roman"/>
          <w:b/>
          <w:lang w:bidi="en-GB"/>
        </w:rPr>
        <w:t xml:space="preserve">Asylum-seeking children </w:t>
      </w:r>
      <w:r w:rsidR="0065043E">
        <w:rPr>
          <w:rFonts w:ascii="Times New Roman" w:eastAsia="Times New Roman" w:hAnsi="Times New Roman" w:cs="Times New Roman"/>
          <w:b/>
          <w:lang w:bidi="en-GB"/>
        </w:rPr>
        <w:t>in</w:t>
      </w:r>
      <w:r>
        <w:rPr>
          <w:rFonts w:ascii="Times New Roman" w:eastAsia="Times New Roman" w:hAnsi="Times New Roman" w:cs="Times New Roman"/>
          <w:b/>
          <w:lang w:bidi="en-GB"/>
        </w:rPr>
        <w:t xml:space="preserve"> reception centres</w:t>
      </w:r>
    </w:p>
    <w:p w14:paraId="0483BD1F" w14:textId="7E1C0463" w:rsidR="006347D9" w:rsidRDefault="007E6038" w:rsidP="00D804B2">
      <w:pPr>
        <w:spacing w:after="0"/>
        <w:rPr>
          <w:rFonts w:ascii="Times New Roman" w:eastAsia="Times New Roman" w:hAnsi="Times New Roman" w:cs="Times New Roman"/>
          <w:lang w:bidi="en-GB"/>
        </w:rPr>
      </w:pPr>
      <w:r w:rsidRPr="000A060E">
        <w:rPr>
          <w:rFonts w:ascii="Times New Roman" w:eastAsia="Times New Roman" w:hAnsi="Times New Roman" w:cs="Times New Roman"/>
          <w:lang w:bidi="en-GB"/>
        </w:rPr>
        <w:t xml:space="preserve">In 2018, the </w:t>
      </w:r>
      <w:r w:rsidR="00BB067C">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expressed concern </w:t>
      </w:r>
      <w:r w:rsidR="00DC56EA">
        <w:rPr>
          <w:rFonts w:ascii="Times New Roman" w:eastAsia="Times New Roman" w:hAnsi="Times New Roman" w:cs="Times New Roman"/>
          <w:lang w:bidi="en-GB"/>
        </w:rPr>
        <w:t>over</w:t>
      </w:r>
      <w:r w:rsidRPr="000A060E">
        <w:rPr>
          <w:rFonts w:ascii="Times New Roman" w:eastAsia="Times New Roman" w:hAnsi="Times New Roman" w:cs="Times New Roman"/>
          <w:lang w:bidi="en-GB"/>
        </w:rPr>
        <w:t xml:space="preserve"> the significant variation </w:t>
      </w:r>
      <w:r w:rsidR="00B6107C">
        <w:rPr>
          <w:rFonts w:ascii="Times New Roman" w:eastAsia="Times New Roman" w:hAnsi="Times New Roman" w:cs="Times New Roman"/>
          <w:lang w:bidi="en-GB"/>
        </w:rPr>
        <w:t>among reception centres in terms of living conditions</w:t>
      </w:r>
      <w:r w:rsidRPr="000A060E">
        <w:rPr>
          <w:rFonts w:ascii="Times New Roman" w:eastAsia="Times New Roman" w:hAnsi="Times New Roman" w:cs="Times New Roman"/>
          <w:lang w:bidi="en-GB"/>
        </w:rPr>
        <w:t xml:space="preserve">. </w:t>
      </w:r>
      <w:r w:rsidR="00823AEF">
        <w:rPr>
          <w:rFonts w:ascii="Times New Roman" w:eastAsia="Times New Roman" w:hAnsi="Times New Roman" w:cs="Times New Roman"/>
          <w:lang w:bidi="en-GB"/>
        </w:rPr>
        <w:t>The</w:t>
      </w:r>
      <w:r w:rsidRPr="000A060E">
        <w:rPr>
          <w:rFonts w:ascii="Times New Roman" w:eastAsia="Times New Roman" w:hAnsi="Times New Roman" w:cs="Times New Roman"/>
          <w:lang w:bidi="en-GB"/>
        </w:rPr>
        <w:t xml:space="preserve"> </w:t>
      </w:r>
      <w:r w:rsidR="00823AEF">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w:t>
      </w:r>
      <w:r w:rsidR="00823AEF">
        <w:rPr>
          <w:rFonts w:ascii="Times New Roman" w:eastAsia="Times New Roman" w:hAnsi="Times New Roman" w:cs="Times New Roman"/>
          <w:lang w:bidi="en-GB"/>
        </w:rPr>
        <w:t>recommended</w:t>
      </w:r>
      <w:r w:rsidR="00931C88">
        <w:rPr>
          <w:rFonts w:ascii="Times New Roman" w:eastAsia="Times New Roman" w:hAnsi="Times New Roman" w:cs="Times New Roman"/>
          <w:lang w:bidi="en-GB"/>
        </w:rPr>
        <w:t xml:space="preserve">, </w:t>
      </w:r>
      <w:r w:rsidR="00241602">
        <w:rPr>
          <w:rFonts w:ascii="Times New Roman" w:eastAsia="Times New Roman" w:hAnsi="Times New Roman" w:cs="Times New Roman"/>
          <w:lang w:bidi="en-GB"/>
        </w:rPr>
        <w:t>in part</w:t>
      </w:r>
      <w:r w:rsidR="00931C88">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that the authorities allocate increased human, technical and financial resources to the </w:t>
      </w:r>
      <w:r w:rsidR="00605084">
        <w:rPr>
          <w:rFonts w:ascii="Times New Roman" w:eastAsia="Times New Roman" w:hAnsi="Times New Roman" w:cs="Times New Roman"/>
          <w:lang w:bidi="en-GB"/>
        </w:rPr>
        <w:t>reception</w:t>
      </w:r>
      <w:r w:rsidR="00241602">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centres, and that</w:t>
      </w:r>
      <w:r w:rsidR="00280247">
        <w:rPr>
          <w:rFonts w:ascii="Times New Roman" w:eastAsia="Times New Roman" w:hAnsi="Times New Roman" w:cs="Times New Roman"/>
          <w:lang w:bidi="en-GB"/>
        </w:rPr>
        <w:t xml:space="preserve"> the government address </w:t>
      </w:r>
      <w:r w:rsidR="000D5B1A">
        <w:rPr>
          <w:rFonts w:ascii="Times New Roman" w:eastAsia="Times New Roman" w:hAnsi="Times New Roman" w:cs="Times New Roman"/>
          <w:lang w:bidi="en-GB"/>
        </w:rPr>
        <w:t>additional root causes of the disappearance of children</w:t>
      </w:r>
      <w:r w:rsidR="009041CF">
        <w:rPr>
          <w:rFonts w:ascii="Times New Roman" w:eastAsia="Times New Roman" w:hAnsi="Times New Roman" w:cs="Times New Roman"/>
          <w:lang w:bidi="en-GB"/>
        </w:rPr>
        <w:t>.</w:t>
      </w:r>
      <w:r w:rsidR="00E65DAD">
        <w:rPr>
          <w:rFonts w:ascii="Times New Roman" w:eastAsia="Times New Roman" w:hAnsi="Times New Roman" w:cs="Times New Roman"/>
          <w:lang w:bidi="en-GB"/>
        </w:rPr>
        <w:t xml:space="preserve"> </w:t>
      </w:r>
    </w:p>
    <w:p w14:paraId="038D0AD6" w14:textId="77777777" w:rsidR="00360EC6" w:rsidRDefault="00360EC6" w:rsidP="00D804B2">
      <w:pPr>
        <w:spacing w:after="0"/>
        <w:rPr>
          <w:rFonts w:ascii="Times New Roman" w:eastAsia="Times New Roman" w:hAnsi="Times New Roman" w:cs="Times New Roman"/>
          <w:lang w:bidi="en-GB"/>
        </w:rPr>
      </w:pPr>
    </w:p>
    <w:p w14:paraId="6E4A7FFC" w14:textId="5C947A29" w:rsidR="007E6038" w:rsidRPr="000862F2" w:rsidRDefault="00360EC6" w:rsidP="00D804B2">
      <w:pPr>
        <w:spacing w:after="0"/>
        <w:rPr>
          <w:rFonts w:ascii="Times New Roman" w:eastAsia="Times New Roman" w:hAnsi="Times New Roman" w:cs="Times New Roman"/>
          <w:lang w:val="en-US" w:bidi="en-GB"/>
        </w:rPr>
      </w:pPr>
      <w:r>
        <w:rPr>
          <w:rFonts w:ascii="Times New Roman" w:eastAsia="Times New Roman" w:hAnsi="Times New Roman" w:cs="Times New Roman"/>
          <w:lang w:bidi="en-GB"/>
        </w:rPr>
        <w:t xml:space="preserve">The Ombudsperson for Children has for several years argued that all unaccompanied minors, regardless of age, should be under the care of the child welfare service. </w:t>
      </w:r>
      <w:r w:rsidR="00585409">
        <w:rPr>
          <w:rFonts w:ascii="Times New Roman" w:eastAsia="Times New Roman" w:hAnsi="Times New Roman" w:cs="Times New Roman"/>
          <w:lang w:bidi="en-GB"/>
        </w:rPr>
        <w:t>U</w:t>
      </w:r>
      <w:r w:rsidR="004722FE">
        <w:rPr>
          <w:rFonts w:ascii="Times New Roman" w:eastAsia="Times New Roman" w:hAnsi="Times New Roman" w:cs="Times New Roman"/>
          <w:lang w:bidi="en-GB"/>
        </w:rPr>
        <w:t xml:space="preserve">naccompanied </w:t>
      </w:r>
      <w:r w:rsidR="00585409">
        <w:rPr>
          <w:rFonts w:ascii="Times New Roman" w:eastAsia="Times New Roman" w:hAnsi="Times New Roman" w:cs="Times New Roman"/>
          <w:lang w:bidi="en-GB"/>
        </w:rPr>
        <w:t>minors</w:t>
      </w:r>
      <w:r w:rsidR="004722FE">
        <w:rPr>
          <w:rFonts w:ascii="Times New Roman" w:eastAsia="Times New Roman" w:hAnsi="Times New Roman" w:cs="Times New Roman"/>
          <w:lang w:bidi="en-GB"/>
        </w:rPr>
        <w:t xml:space="preserve"> over the age of 15</w:t>
      </w:r>
      <w:r w:rsidR="009B2720">
        <w:rPr>
          <w:rFonts w:ascii="Times New Roman" w:eastAsia="Times New Roman" w:hAnsi="Times New Roman" w:cs="Times New Roman"/>
          <w:lang w:bidi="en-GB"/>
        </w:rPr>
        <w:t xml:space="preserve"> are </w:t>
      </w:r>
      <w:r w:rsidR="00585409">
        <w:rPr>
          <w:rFonts w:ascii="Times New Roman" w:eastAsia="Times New Roman" w:hAnsi="Times New Roman" w:cs="Times New Roman"/>
          <w:lang w:bidi="en-GB"/>
        </w:rPr>
        <w:t>still</w:t>
      </w:r>
      <w:r w:rsidR="009B2720">
        <w:rPr>
          <w:rFonts w:ascii="Times New Roman" w:eastAsia="Times New Roman" w:hAnsi="Times New Roman" w:cs="Times New Roman"/>
          <w:lang w:bidi="en-GB"/>
        </w:rPr>
        <w:t xml:space="preserve"> cared for by the immigration </w:t>
      </w:r>
      <w:r w:rsidR="00EA494D">
        <w:rPr>
          <w:rFonts w:ascii="Times New Roman" w:eastAsia="Times New Roman" w:hAnsi="Times New Roman" w:cs="Times New Roman"/>
          <w:lang w:bidi="en-GB"/>
        </w:rPr>
        <w:t xml:space="preserve">services. </w:t>
      </w:r>
      <w:r w:rsidR="007E6038" w:rsidRPr="000A060E">
        <w:rPr>
          <w:rFonts w:ascii="Times New Roman" w:eastAsia="Times New Roman" w:hAnsi="Times New Roman" w:cs="Times New Roman"/>
          <w:lang w:bidi="en-GB"/>
        </w:rPr>
        <w:t xml:space="preserve">In July 2022, a new inspection scheme came into force, </w:t>
      </w:r>
      <w:r w:rsidR="00301E03">
        <w:rPr>
          <w:rFonts w:ascii="Times New Roman" w:eastAsia="Times New Roman" w:hAnsi="Times New Roman" w:cs="Times New Roman"/>
          <w:lang w:bidi="en-GB"/>
        </w:rPr>
        <w:t xml:space="preserve">that are to </w:t>
      </w:r>
      <w:r w:rsidR="00EA1FA0">
        <w:rPr>
          <w:rFonts w:ascii="Times New Roman" w:eastAsia="Times New Roman" w:hAnsi="Times New Roman" w:cs="Times New Roman"/>
          <w:lang w:bidi="en-GB"/>
        </w:rPr>
        <w:t>review the care provided to unaccompanied children over 15 years of age</w:t>
      </w:r>
      <w:r w:rsidR="000455A1">
        <w:rPr>
          <w:rFonts w:ascii="Times New Roman" w:eastAsia="Times New Roman" w:hAnsi="Times New Roman" w:cs="Times New Roman"/>
          <w:lang w:bidi="en-GB"/>
        </w:rPr>
        <w:t xml:space="preserve"> living in reception centres</w:t>
      </w:r>
      <w:r w:rsidR="00EA1FA0">
        <w:rPr>
          <w:rFonts w:ascii="Times New Roman" w:eastAsia="Times New Roman" w:hAnsi="Times New Roman" w:cs="Times New Roman"/>
          <w:lang w:bidi="en-GB"/>
        </w:rPr>
        <w:t xml:space="preserve">. </w:t>
      </w:r>
      <w:r w:rsidR="00681C36">
        <w:rPr>
          <w:rFonts w:ascii="Times New Roman" w:eastAsia="Times New Roman" w:hAnsi="Times New Roman" w:cs="Times New Roman"/>
          <w:lang w:bidi="en-GB"/>
        </w:rPr>
        <w:t>The</w:t>
      </w:r>
      <w:r w:rsidR="00D8518E">
        <w:rPr>
          <w:rFonts w:ascii="Times New Roman" w:eastAsia="Times New Roman" w:hAnsi="Times New Roman" w:cs="Times New Roman"/>
          <w:lang w:bidi="en-GB"/>
        </w:rPr>
        <w:t xml:space="preserve"> government </w:t>
      </w:r>
      <w:r w:rsidR="00681C36">
        <w:rPr>
          <w:rFonts w:ascii="Times New Roman" w:eastAsia="Times New Roman" w:hAnsi="Times New Roman" w:cs="Times New Roman"/>
          <w:lang w:bidi="en-GB"/>
        </w:rPr>
        <w:t xml:space="preserve">has emphasized that the inspection scheme is </w:t>
      </w:r>
      <w:r w:rsidR="00D8518E">
        <w:rPr>
          <w:rFonts w:ascii="Times New Roman" w:eastAsia="Times New Roman" w:hAnsi="Times New Roman" w:cs="Times New Roman"/>
          <w:lang w:bidi="en-GB"/>
        </w:rPr>
        <w:t xml:space="preserve">an important tool to ensure </w:t>
      </w:r>
      <w:r w:rsidR="000A21BA">
        <w:rPr>
          <w:rFonts w:ascii="Times New Roman" w:eastAsia="Times New Roman" w:hAnsi="Times New Roman" w:cs="Times New Roman"/>
          <w:lang w:bidi="en-GB"/>
        </w:rPr>
        <w:t>good</w:t>
      </w:r>
      <w:r w:rsidR="00D8518E">
        <w:rPr>
          <w:rFonts w:ascii="Times New Roman" w:eastAsia="Times New Roman" w:hAnsi="Times New Roman" w:cs="Times New Roman"/>
          <w:lang w:bidi="en-GB"/>
        </w:rPr>
        <w:t xml:space="preserve"> </w:t>
      </w:r>
      <w:r w:rsidR="00AD6D4E">
        <w:rPr>
          <w:rFonts w:ascii="Times New Roman" w:eastAsia="Times New Roman" w:hAnsi="Times New Roman" w:cs="Times New Roman"/>
          <w:lang w:bidi="en-GB"/>
        </w:rPr>
        <w:t xml:space="preserve">quality of care to </w:t>
      </w:r>
      <w:r w:rsidR="00C1585B">
        <w:rPr>
          <w:rFonts w:ascii="Times New Roman" w:eastAsia="Times New Roman" w:hAnsi="Times New Roman" w:cs="Times New Roman"/>
          <w:lang w:bidi="en-GB"/>
        </w:rPr>
        <w:t>this vulnerable group of children</w:t>
      </w:r>
      <w:r w:rsidR="00A07253">
        <w:rPr>
          <w:rFonts w:ascii="Times New Roman" w:eastAsia="Times New Roman" w:hAnsi="Times New Roman" w:cs="Times New Roman"/>
          <w:lang w:bidi="en-GB"/>
        </w:rPr>
        <w:t>.</w:t>
      </w:r>
      <w:r w:rsidR="00A636D5">
        <w:rPr>
          <w:rFonts w:ascii="Times New Roman" w:eastAsia="Times New Roman" w:hAnsi="Times New Roman" w:cs="Times New Roman"/>
          <w:lang w:bidi="en-GB"/>
        </w:rPr>
        <w:t xml:space="preserve"> </w:t>
      </w:r>
      <w:r w:rsidR="003312CF">
        <w:rPr>
          <w:rFonts w:ascii="Times New Roman" w:eastAsia="Times New Roman" w:hAnsi="Times New Roman" w:cs="Times New Roman"/>
          <w:lang w:bidi="en-GB"/>
        </w:rPr>
        <w:t>The</w:t>
      </w:r>
      <w:r w:rsidR="00321F88">
        <w:rPr>
          <w:rFonts w:ascii="Times New Roman" w:eastAsia="Times New Roman" w:hAnsi="Times New Roman" w:cs="Times New Roman"/>
          <w:lang w:bidi="en-GB"/>
        </w:rPr>
        <w:t xml:space="preserve"> Norwegian Board of Health Supervision has </w:t>
      </w:r>
      <w:r w:rsidR="005F186B">
        <w:rPr>
          <w:rFonts w:ascii="Times New Roman" w:eastAsia="Times New Roman" w:hAnsi="Times New Roman" w:cs="Times New Roman"/>
          <w:lang w:bidi="en-GB"/>
        </w:rPr>
        <w:t xml:space="preserve">recently stated that the </w:t>
      </w:r>
      <w:r w:rsidR="00A636D5">
        <w:rPr>
          <w:rFonts w:ascii="Times New Roman" w:eastAsia="Times New Roman" w:hAnsi="Times New Roman" w:cs="Times New Roman"/>
          <w:lang w:bidi="en-GB"/>
        </w:rPr>
        <w:t xml:space="preserve">inspection scheme is largely </w:t>
      </w:r>
      <w:r w:rsidR="00FA5C2A">
        <w:rPr>
          <w:rFonts w:ascii="Times New Roman" w:eastAsia="Times New Roman" w:hAnsi="Times New Roman" w:cs="Times New Roman"/>
          <w:lang w:bidi="en-GB"/>
        </w:rPr>
        <w:t>underfunded</w:t>
      </w:r>
      <w:r w:rsidR="00897EF1">
        <w:rPr>
          <w:rFonts w:ascii="Times New Roman" w:eastAsia="Times New Roman" w:hAnsi="Times New Roman" w:cs="Times New Roman"/>
          <w:lang w:bidi="en-GB"/>
        </w:rPr>
        <w:t xml:space="preserve">, due to </w:t>
      </w:r>
      <w:r w:rsidR="00B046D0">
        <w:rPr>
          <w:rFonts w:ascii="Times New Roman" w:eastAsia="Times New Roman" w:hAnsi="Times New Roman" w:cs="Times New Roman"/>
          <w:lang w:bidi="en-GB"/>
        </w:rPr>
        <w:t xml:space="preserve">a large increase in </w:t>
      </w:r>
      <w:r w:rsidR="002F1725">
        <w:rPr>
          <w:rFonts w:ascii="Times New Roman" w:eastAsia="Times New Roman" w:hAnsi="Times New Roman" w:cs="Times New Roman"/>
          <w:lang w:bidi="en-GB"/>
        </w:rPr>
        <w:t xml:space="preserve">unaccompanied minors. </w:t>
      </w:r>
    </w:p>
    <w:p w14:paraId="54844C3C" w14:textId="77777777" w:rsidR="007E6038" w:rsidRPr="000A060E" w:rsidRDefault="007E6038" w:rsidP="00D804B2">
      <w:pPr>
        <w:spacing w:after="0"/>
        <w:rPr>
          <w:rFonts w:ascii="Times New Roman" w:hAnsi="Times New Roman" w:cs="Times New Roman"/>
        </w:rPr>
      </w:pPr>
    </w:p>
    <w:p w14:paraId="4FC32635" w14:textId="0ED68276" w:rsidR="007E6038" w:rsidRPr="000A060E" w:rsidRDefault="007E6038" w:rsidP="00D804B2">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0D441C">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 xml:space="preserve">: </w:t>
      </w:r>
    </w:p>
    <w:p w14:paraId="2EA639B8" w14:textId="77777777" w:rsidR="007E6038" w:rsidRPr="000A060E" w:rsidRDefault="007E6038" w:rsidP="00D804B2">
      <w:pPr>
        <w:spacing w:after="0"/>
        <w:rPr>
          <w:rFonts w:ascii="Times New Roman" w:hAnsi="Times New Roman" w:cs="Times New Roman"/>
          <w:u w:val="single"/>
        </w:rPr>
      </w:pPr>
    </w:p>
    <w:p w14:paraId="43AF35D9" w14:textId="608EDEEF"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 xml:space="preserve">What has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done to follow up on the </w:t>
      </w:r>
      <w:r w:rsidR="006E0753">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ommittee’s </w:t>
      </w:r>
      <w:r w:rsidR="006E0753">
        <w:rPr>
          <w:rFonts w:ascii="Times New Roman" w:eastAsia="Times New Roman" w:hAnsi="Times New Roman" w:cs="Times New Roman"/>
          <w:lang w:bidi="en-GB"/>
        </w:rPr>
        <w:t>recommendations</w:t>
      </w:r>
      <w:r w:rsidR="00621E78">
        <w:rPr>
          <w:rFonts w:ascii="Times New Roman" w:eastAsia="Times New Roman" w:hAnsi="Times New Roman" w:cs="Times New Roman"/>
          <w:lang w:bidi="en-GB"/>
        </w:rPr>
        <w:t xml:space="preserve"> towards asylum seeking children</w:t>
      </w:r>
      <w:r w:rsidRPr="000A060E">
        <w:rPr>
          <w:rFonts w:ascii="Times New Roman" w:eastAsia="Times New Roman" w:hAnsi="Times New Roman" w:cs="Times New Roman"/>
          <w:lang w:bidi="en-GB"/>
        </w:rPr>
        <w:t xml:space="preserve">? </w:t>
      </w:r>
    </w:p>
    <w:p w14:paraId="2F3C07FB" w14:textId="7C3B3751" w:rsidR="007E6038" w:rsidRPr="000A060E" w:rsidRDefault="007E6038" w:rsidP="00704BE3">
      <w:pPr>
        <w:pStyle w:val="ListParagraph"/>
        <w:numPr>
          <w:ilvl w:val="0"/>
          <w:numId w:val="2"/>
        </w:numPr>
        <w:spacing w:after="0"/>
        <w:rPr>
          <w:rFonts w:ascii="Times New Roman" w:hAnsi="Times New Roman" w:cs="Times New Roman"/>
        </w:rPr>
      </w:pPr>
      <w:r w:rsidRPr="000A060E">
        <w:rPr>
          <w:rFonts w:ascii="Times New Roman" w:eastAsia="Times New Roman" w:hAnsi="Times New Roman" w:cs="Times New Roman"/>
          <w:lang w:bidi="en-GB"/>
        </w:rPr>
        <w:t>What findings exist following the introduction of the inspection scheme?</w:t>
      </w:r>
    </w:p>
    <w:p w14:paraId="5DF3F549" w14:textId="77777777" w:rsidR="007E6038" w:rsidRPr="000A060E" w:rsidRDefault="007E6038" w:rsidP="00D804B2">
      <w:pPr>
        <w:spacing w:after="0"/>
        <w:rPr>
          <w:rFonts w:ascii="Times New Roman" w:hAnsi="Times New Roman" w:cs="Times New Roman"/>
        </w:rPr>
      </w:pPr>
    </w:p>
    <w:p w14:paraId="0A3A95F4" w14:textId="7CF2DC85" w:rsidR="007E6038" w:rsidRPr="00BA25B0" w:rsidRDefault="007E6038" w:rsidP="00D804B2">
      <w:pPr>
        <w:spacing w:after="0"/>
        <w:rPr>
          <w:rFonts w:ascii="Times New Roman" w:hAnsi="Times New Roman" w:cs="Times New Roman"/>
          <w:b/>
          <w:bCs/>
        </w:rPr>
      </w:pPr>
      <w:r w:rsidRPr="00BA25B0">
        <w:rPr>
          <w:rFonts w:ascii="Times New Roman" w:eastAsia="Times New Roman" w:hAnsi="Times New Roman" w:cs="Times New Roman"/>
          <w:b/>
          <w:lang w:bidi="en-GB"/>
        </w:rPr>
        <w:t>Child-friendly process</w:t>
      </w:r>
      <w:r w:rsidR="00A90939">
        <w:rPr>
          <w:rFonts w:ascii="Times New Roman" w:eastAsia="Times New Roman" w:hAnsi="Times New Roman" w:cs="Times New Roman"/>
          <w:b/>
          <w:lang w:bidi="en-GB"/>
        </w:rPr>
        <w:t>es</w:t>
      </w:r>
      <w:r w:rsidRPr="00BA25B0">
        <w:rPr>
          <w:rFonts w:ascii="Times New Roman" w:eastAsia="Times New Roman" w:hAnsi="Times New Roman" w:cs="Times New Roman"/>
          <w:b/>
          <w:lang w:bidi="en-GB"/>
        </w:rPr>
        <w:t xml:space="preserve"> for child</w:t>
      </w:r>
      <w:r w:rsidR="009E614F">
        <w:rPr>
          <w:rFonts w:ascii="Times New Roman" w:eastAsia="Times New Roman" w:hAnsi="Times New Roman" w:cs="Times New Roman"/>
          <w:b/>
          <w:lang w:bidi="en-GB"/>
        </w:rPr>
        <w:t>ren</w:t>
      </w:r>
      <w:r w:rsidRPr="00BA25B0">
        <w:rPr>
          <w:rFonts w:ascii="Times New Roman" w:eastAsia="Times New Roman" w:hAnsi="Times New Roman" w:cs="Times New Roman"/>
          <w:b/>
          <w:lang w:bidi="en-GB"/>
        </w:rPr>
        <w:t xml:space="preserve"> in criminal cases</w:t>
      </w:r>
    </w:p>
    <w:p w14:paraId="1F9F06F3" w14:textId="3CEFF14E" w:rsidR="007E6038" w:rsidRPr="000A060E" w:rsidRDefault="007E6038" w:rsidP="00D804B2">
      <w:pPr>
        <w:spacing w:after="0"/>
        <w:rPr>
          <w:rFonts w:ascii="Times New Roman" w:hAnsi="Times New Roman" w:cs="Times New Roman"/>
        </w:rPr>
      </w:pPr>
      <w:r w:rsidRPr="00BA25B0">
        <w:rPr>
          <w:rFonts w:ascii="Times New Roman" w:eastAsia="Times New Roman" w:hAnsi="Times New Roman" w:cs="Times New Roman"/>
          <w:lang w:bidi="en-GB"/>
        </w:rPr>
        <w:t xml:space="preserve">In 2018, the </w:t>
      </w:r>
      <w:r w:rsidR="00F94FD6" w:rsidRPr="00BA25B0">
        <w:rPr>
          <w:rFonts w:ascii="Times New Roman" w:eastAsia="Times New Roman" w:hAnsi="Times New Roman" w:cs="Times New Roman"/>
          <w:lang w:bidi="en-GB"/>
        </w:rPr>
        <w:t>C</w:t>
      </w:r>
      <w:r w:rsidRPr="00BA25B0">
        <w:rPr>
          <w:rFonts w:ascii="Times New Roman" w:eastAsia="Times New Roman" w:hAnsi="Times New Roman" w:cs="Times New Roman"/>
          <w:lang w:bidi="en-GB"/>
        </w:rPr>
        <w:t xml:space="preserve">ommittee </w:t>
      </w:r>
      <w:r w:rsidR="007B6E2F" w:rsidRPr="00BA25B0">
        <w:rPr>
          <w:rFonts w:ascii="Times New Roman" w:eastAsia="Times New Roman" w:hAnsi="Times New Roman" w:cs="Times New Roman"/>
          <w:lang w:bidi="en-GB"/>
        </w:rPr>
        <w:t xml:space="preserve">urged the State to </w:t>
      </w:r>
      <w:r w:rsidR="006E6084" w:rsidRPr="00BA25B0">
        <w:rPr>
          <w:rFonts w:ascii="Times New Roman" w:eastAsia="Times New Roman" w:hAnsi="Times New Roman" w:cs="Times New Roman"/>
          <w:lang w:bidi="en-GB"/>
        </w:rPr>
        <w:t xml:space="preserve">bring its juvenile justice system </w:t>
      </w:r>
      <w:r w:rsidR="00883648">
        <w:rPr>
          <w:rFonts w:ascii="Times New Roman" w:eastAsia="Times New Roman" w:hAnsi="Times New Roman" w:cs="Times New Roman"/>
          <w:lang w:bidi="en-GB"/>
        </w:rPr>
        <w:t xml:space="preserve">in </w:t>
      </w:r>
      <w:r w:rsidR="00CA6A6A">
        <w:rPr>
          <w:rFonts w:ascii="Times New Roman" w:eastAsia="Times New Roman" w:hAnsi="Times New Roman" w:cs="Times New Roman"/>
          <w:lang w:bidi="en-GB"/>
        </w:rPr>
        <w:t>compliance</w:t>
      </w:r>
      <w:r w:rsidR="006E6084" w:rsidRPr="00BA25B0">
        <w:rPr>
          <w:rFonts w:ascii="Times New Roman" w:eastAsia="Times New Roman" w:hAnsi="Times New Roman" w:cs="Times New Roman"/>
          <w:lang w:bidi="en-GB"/>
        </w:rPr>
        <w:t xml:space="preserve"> with the CRC and other relevant standards</w:t>
      </w:r>
      <w:r w:rsidRPr="00BA25B0">
        <w:rPr>
          <w:rFonts w:ascii="Times New Roman" w:eastAsia="Times New Roman" w:hAnsi="Times New Roman" w:cs="Times New Roman"/>
          <w:lang w:bidi="en-GB"/>
        </w:rPr>
        <w:t xml:space="preserve">. </w:t>
      </w:r>
      <w:r w:rsidR="00FA7E5C">
        <w:rPr>
          <w:rFonts w:ascii="Times New Roman" w:eastAsia="Times New Roman" w:hAnsi="Times New Roman" w:cs="Times New Roman"/>
          <w:lang w:bidi="en-GB"/>
        </w:rPr>
        <w:t xml:space="preserve">Both </w:t>
      </w:r>
      <w:r w:rsidR="00E722C5">
        <w:rPr>
          <w:rFonts w:ascii="Times New Roman" w:eastAsia="Times New Roman" w:hAnsi="Times New Roman" w:cs="Times New Roman"/>
          <w:lang w:bidi="en-GB"/>
        </w:rPr>
        <w:t>regulations and practice</w:t>
      </w:r>
      <w:r w:rsidR="00942678">
        <w:rPr>
          <w:rFonts w:ascii="Times New Roman" w:eastAsia="Times New Roman" w:hAnsi="Times New Roman" w:cs="Times New Roman"/>
          <w:lang w:bidi="en-GB"/>
        </w:rPr>
        <w:t xml:space="preserve"> </w:t>
      </w:r>
      <w:r w:rsidR="0090320A">
        <w:rPr>
          <w:rFonts w:ascii="Times New Roman" w:eastAsia="Times New Roman" w:hAnsi="Times New Roman" w:cs="Times New Roman"/>
          <w:lang w:bidi="en-GB"/>
        </w:rPr>
        <w:t>still have</w:t>
      </w:r>
      <w:r w:rsidR="00E468F3">
        <w:rPr>
          <w:rFonts w:ascii="Times New Roman" w:eastAsia="Times New Roman" w:hAnsi="Times New Roman" w:cs="Times New Roman"/>
          <w:lang w:bidi="en-GB"/>
        </w:rPr>
        <w:t xml:space="preserve"> gaps</w:t>
      </w:r>
      <w:r w:rsidR="000D7F88">
        <w:rPr>
          <w:rFonts w:ascii="Times New Roman" w:eastAsia="Times New Roman" w:hAnsi="Times New Roman" w:cs="Times New Roman"/>
          <w:lang w:bidi="en-GB"/>
        </w:rPr>
        <w:t xml:space="preserve"> when it comes to</w:t>
      </w:r>
      <w:r w:rsidRPr="00BA25B0">
        <w:rPr>
          <w:rFonts w:ascii="Times New Roman" w:eastAsia="Times New Roman" w:hAnsi="Times New Roman" w:cs="Times New Roman"/>
          <w:lang w:bidi="en-GB"/>
        </w:rPr>
        <w:t xml:space="preserve"> safeguarding </w:t>
      </w:r>
      <w:r w:rsidR="0038132E">
        <w:rPr>
          <w:rFonts w:ascii="Times New Roman" w:eastAsia="Times New Roman" w:hAnsi="Times New Roman" w:cs="Times New Roman"/>
          <w:lang w:bidi="en-GB"/>
        </w:rPr>
        <w:t xml:space="preserve">children in criminal cases. </w:t>
      </w:r>
      <w:r w:rsidR="00000F8C">
        <w:rPr>
          <w:rFonts w:ascii="Times New Roman" w:eastAsia="Times New Roman" w:hAnsi="Times New Roman" w:cs="Times New Roman"/>
          <w:lang w:bidi="en-GB"/>
        </w:rPr>
        <w:t>The Ombudsperson</w:t>
      </w:r>
      <w:r w:rsidRPr="00BA25B0">
        <w:rPr>
          <w:rFonts w:ascii="Times New Roman" w:eastAsia="Times New Roman" w:hAnsi="Times New Roman" w:cs="Times New Roman"/>
          <w:lang w:bidi="en-GB"/>
        </w:rPr>
        <w:t xml:space="preserve"> are particularly concerned</w:t>
      </w:r>
      <w:r w:rsidR="003952C0">
        <w:rPr>
          <w:rFonts w:ascii="Times New Roman" w:eastAsia="Times New Roman" w:hAnsi="Times New Roman" w:cs="Times New Roman"/>
          <w:lang w:bidi="en-GB"/>
        </w:rPr>
        <w:t xml:space="preserve"> </w:t>
      </w:r>
      <w:r w:rsidR="00F14700">
        <w:rPr>
          <w:rFonts w:ascii="Times New Roman" w:eastAsia="Times New Roman" w:hAnsi="Times New Roman" w:cs="Times New Roman"/>
          <w:lang w:bidi="en-GB"/>
        </w:rPr>
        <w:t xml:space="preserve">about lack </w:t>
      </w:r>
      <w:r w:rsidR="008461DA">
        <w:rPr>
          <w:rFonts w:ascii="Times New Roman" w:eastAsia="Times New Roman" w:hAnsi="Times New Roman" w:cs="Times New Roman"/>
          <w:lang w:bidi="en-GB"/>
        </w:rPr>
        <w:t>of</w:t>
      </w:r>
      <w:r w:rsidR="00F14700">
        <w:rPr>
          <w:rFonts w:ascii="Times New Roman" w:eastAsia="Times New Roman" w:hAnsi="Times New Roman" w:cs="Times New Roman"/>
          <w:lang w:bidi="en-GB"/>
        </w:rPr>
        <w:t xml:space="preserve"> child friendly</w:t>
      </w:r>
      <w:r w:rsidR="008D6484">
        <w:rPr>
          <w:rFonts w:ascii="Times New Roman" w:eastAsia="Times New Roman" w:hAnsi="Times New Roman" w:cs="Times New Roman"/>
          <w:lang w:bidi="en-GB"/>
        </w:rPr>
        <w:t xml:space="preserve"> </w:t>
      </w:r>
      <w:r w:rsidR="003952C0" w:rsidRPr="00BA25B0">
        <w:rPr>
          <w:rFonts w:ascii="Times New Roman" w:eastAsia="Times New Roman" w:hAnsi="Times New Roman" w:cs="Times New Roman"/>
          <w:lang w:bidi="en-GB"/>
        </w:rPr>
        <w:t xml:space="preserve">information </w:t>
      </w:r>
      <w:r w:rsidR="003952C0" w:rsidRPr="005C075C">
        <w:rPr>
          <w:rFonts w:ascii="Times New Roman" w:eastAsia="Times New Roman" w:hAnsi="Times New Roman" w:cs="Times New Roman"/>
          <w:lang w:bidi="en-GB"/>
        </w:rPr>
        <w:t>prior to</w:t>
      </w:r>
      <w:r w:rsidR="003952C0" w:rsidRPr="00BA25B0">
        <w:rPr>
          <w:rFonts w:ascii="Times New Roman" w:eastAsia="Times New Roman" w:hAnsi="Times New Roman" w:cs="Times New Roman"/>
          <w:lang w:bidi="en-GB"/>
        </w:rPr>
        <w:t>, during and after</w:t>
      </w:r>
      <w:r w:rsidR="00B60ADF">
        <w:rPr>
          <w:rFonts w:ascii="Times New Roman" w:eastAsia="Times New Roman" w:hAnsi="Times New Roman" w:cs="Times New Roman"/>
          <w:lang w:bidi="en-GB"/>
        </w:rPr>
        <w:t xml:space="preserve"> </w:t>
      </w:r>
      <w:r w:rsidR="00B60ADF" w:rsidRPr="00B60ADF">
        <w:rPr>
          <w:rFonts w:ascii="Times New Roman" w:eastAsia="Times New Roman" w:hAnsi="Times New Roman" w:cs="Times New Roman"/>
          <w:lang w:bidi="en-GB"/>
        </w:rPr>
        <w:t>interrogation</w:t>
      </w:r>
      <w:r w:rsidR="00C21E3B">
        <w:rPr>
          <w:rFonts w:ascii="Times New Roman" w:eastAsia="Times New Roman" w:hAnsi="Times New Roman" w:cs="Times New Roman"/>
          <w:lang w:bidi="en-GB"/>
        </w:rPr>
        <w:t xml:space="preserve">, </w:t>
      </w:r>
      <w:r w:rsidR="008461DA">
        <w:rPr>
          <w:rFonts w:ascii="Times New Roman" w:eastAsia="Times New Roman" w:hAnsi="Times New Roman" w:cs="Times New Roman"/>
          <w:lang w:bidi="en-GB"/>
        </w:rPr>
        <w:t>that</w:t>
      </w:r>
      <w:r w:rsidR="00E06845">
        <w:rPr>
          <w:rFonts w:ascii="Times New Roman" w:eastAsia="Times New Roman" w:hAnsi="Times New Roman" w:cs="Times New Roman"/>
          <w:lang w:bidi="en-GB"/>
        </w:rPr>
        <w:t xml:space="preserve"> interr</w:t>
      </w:r>
      <w:r w:rsidR="00791005">
        <w:rPr>
          <w:rFonts w:ascii="Times New Roman" w:eastAsia="Times New Roman" w:hAnsi="Times New Roman" w:cs="Times New Roman"/>
          <w:lang w:bidi="en-GB"/>
        </w:rPr>
        <w:t xml:space="preserve">ogations </w:t>
      </w:r>
      <w:r w:rsidR="008461DA">
        <w:rPr>
          <w:rFonts w:ascii="Times New Roman" w:eastAsia="Times New Roman" w:hAnsi="Times New Roman" w:cs="Times New Roman"/>
          <w:lang w:bidi="en-GB"/>
        </w:rPr>
        <w:t>to a large extent are</w:t>
      </w:r>
      <w:r w:rsidR="00791005">
        <w:rPr>
          <w:rFonts w:ascii="Times New Roman" w:eastAsia="Times New Roman" w:hAnsi="Times New Roman" w:cs="Times New Roman"/>
          <w:lang w:bidi="en-GB"/>
        </w:rPr>
        <w:t xml:space="preserve"> conducted</w:t>
      </w:r>
      <w:r w:rsidR="008461DA">
        <w:rPr>
          <w:rFonts w:ascii="Times New Roman" w:eastAsia="Times New Roman" w:hAnsi="Times New Roman" w:cs="Times New Roman"/>
          <w:lang w:bidi="en-GB"/>
        </w:rPr>
        <w:t xml:space="preserve"> in the same ways as for adults</w:t>
      </w:r>
      <w:r w:rsidR="00C214C4">
        <w:rPr>
          <w:rFonts w:ascii="Times New Roman" w:eastAsia="Times New Roman" w:hAnsi="Times New Roman" w:cs="Times New Roman"/>
          <w:lang w:bidi="en-GB"/>
        </w:rPr>
        <w:t>, t</w:t>
      </w:r>
      <w:r w:rsidR="0020038B">
        <w:rPr>
          <w:rFonts w:ascii="Times New Roman" w:eastAsia="Times New Roman" w:hAnsi="Times New Roman" w:cs="Times New Roman"/>
          <w:lang w:bidi="en-GB"/>
        </w:rPr>
        <w:t>he</w:t>
      </w:r>
      <w:r w:rsidR="00C214C4">
        <w:rPr>
          <w:rFonts w:ascii="Times New Roman" w:eastAsia="Times New Roman" w:hAnsi="Times New Roman" w:cs="Times New Roman"/>
          <w:lang w:bidi="en-GB"/>
        </w:rPr>
        <w:t xml:space="preserve"> </w:t>
      </w:r>
      <w:r w:rsidR="0020038B">
        <w:rPr>
          <w:rFonts w:ascii="Times New Roman" w:eastAsia="Times New Roman" w:hAnsi="Times New Roman" w:cs="Times New Roman"/>
          <w:lang w:bidi="en-GB"/>
        </w:rPr>
        <w:t>limited</w:t>
      </w:r>
      <w:r w:rsidR="00C214C4">
        <w:rPr>
          <w:rFonts w:ascii="Times New Roman" w:eastAsia="Times New Roman" w:hAnsi="Times New Roman" w:cs="Times New Roman"/>
          <w:lang w:bidi="en-GB"/>
        </w:rPr>
        <w:t xml:space="preserve"> </w:t>
      </w:r>
      <w:r w:rsidR="00E82C96">
        <w:rPr>
          <w:rFonts w:ascii="Times New Roman" w:eastAsia="Times New Roman" w:hAnsi="Times New Roman" w:cs="Times New Roman"/>
          <w:lang w:bidi="en-GB"/>
        </w:rPr>
        <w:t>use of</w:t>
      </w:r>
      <w:r w:rsidR="0091498A">
        <w:rPr>
          <w:rFonts w:ascii="Times New Roman" w:eastAsia="Times New Roman" w:hAnsi="Times New Roman" w:cs="Times New Roman"/>
          <w:lang w:bidi="en-GB"/>
        </w:rPr>
        <w:t xml:space="preserve"> </w:t>
      </w:r>
      <w:r w:rsidR="00C507C8">
        <w:rPr>
          <w:rFonts w:ascii="Times New Roman" w:eastAsia="Times New Roman" w:hAnsi="Times New Roman" w:cs="Times New Roman"/>
          <w:lang w:bidi="en-GB"/>
        </w:rPr>
        <w:t>defence lawyers</w:t>
      </w:r>
      <w:r w:rsidR="005F227D">
        <w:rPr>
          <w:rFonts w:ascii="Times New Roman" w:eastAsia="Times New Roman" w:hAnsi="Times New Roman" w:cs="Times New Roman"/>
          <w:lang w:bidi="en-GB"/>
        </w:rPr>
        <w:t xml:space="preserve"> and </w:t>
      </w:r>
      <w:r w:rsidR="002B1FAC">
        <w:rPr>
          <w:rFonts w:ascii="Times New Roman" w:eastAsia="Times New Roman" w:hAnsi="Times New Roman" w:cs="Times New Roman"/>
          <w:lang w:bidi="en-GB"/>
        </w:rPr>
        <w:t xml:space="preserve">the </w:t>
      </w:r>
      <w:r w:rsidR="005F227D">
        <w:rPr>
          <w:rFonts w:ascii="Times New Roman" w:eastAsia="Times New Roman" w:hAnsi="Times New Roman" w:cs="Times New Roman"/>
          <w:lang w:bidi="en-GB"/>
        </w:rPr>
        <w:t>lack of support</w:t>
      </w:r>
      <w:r w:rsidRPr="00BA25B0">
        <w:rPr>
          <w:rFonts w:ascii="Times New Roman" w:eastAsia="Times New Roman" w:hAnsi="Times New Roman" w:cs="Times New Roman"/>
          <w:lang w:bidi="en-GB"/>
        </w:rPr>
        <w:t xml:space="preserve"> from </w:t>
      </w:r>
      <w:r w:rsidR="0069253A">
        <w:rPr>
          <w:rFonts w:ascii="Times New Roman" w:eastAsia="Times New Roman" w:hAnsi="Times New Roman" w:cs="Times New Roman"/>
          <w:lang w:bidi="en-GB"/>
        </w:rPr>
        <w:t xml:space="preserve">legal </w:t>
      </w:r>
      <w:r w:rsidRPr="00BA25B0">
        <w:rPr>
          <w:rFonts w:ascii="Times New Roman" w:eastAsia="Times New Roman" w:hAnsi="Times New Roman" w:cs="Times New Roman"/>
          <w:lang w:bidi="en-GB"/>
        </w:rPr>
        <w:t>guardians.</w:t>
      </w:r>
      <w:r w:rsidRPr="00BA25B0">
        <w:rPr>
          <w:rStyle w:val="EndnoteReference"/>
          <w:rFonts w:ascii="Times New Roman" w:eastAsia="Times New Roman" w:hAnsi="Times New Roman" w:cs="Times New Roman"/>
          <w:lang w:bidi="en-GB"/>
        </w:rPr>
        <w:endnoteReference w:id="67"/>
      </w:r>
      <w:r w:rsidRPr="00BA25B0">
        <w:rPr>
          <w:rFonts w:ascii="Times New Roman" w:eastAsia="Times New Roman" w:hAnsi="Times New Roman" w:cs="Times New Roman"/>
          <w:lang w:bidi="en-GB"/>
        </w:rPr>
        <w:t xml:space="preserve"> </w:t>
      </w:r>
      <w:r w:rsidR="00E82C96">
        <w:rPr>
          <w:rFonts w:ascii="Times New Roman" w:eastAsia="Times New Roman" w:hAnsi="Times New Roman" w:cs="Times New Roman"/>
          <w:lang w:bidi="en-GB"/>
        </w:rPr>
        <w:t xml:space="preserve">The government </w:t>
      </w:r>
      <w:r w:rsidR="00DF6DB0">
        <w:rPr>
          <w:rFonts w:ascii="Times New Roman" w:eastAsia="Times New Roman" w:hAnsi="Times New Roman" w:cs="Times New Roman"/>
          <w:lang w:bidi="en-GB"/>
        </w:rPr>
        <w:t>must</w:t>
      </w:r>
      <w:r w:rsidR="00E82C96">
        <w:rPr>
          <w:rFonts w:ascii="Times New Roman" w:eastAsia="Times New Roman" w:hAnsi="Times New Roman" w:cs="Times New Roman"/>
          <w:lang w:bidi="en-GB"/>
        </w:rPr>
        <w:t xml:space="preserve"> </w:t>
      </w:r>
      <w:r w:rsidR="00E8713E">
        <w:rPr>
          <w:rFonts w:ascii="Times New Roman" w:eastAsia="Times New Roman" w:hAnsi="Times New Roman" w:cs="Times New Roman"/>
          <w:lang w:bidi="en-GB"/>
        </w:rPr>
        <w:t>review</w:t>
      </w:r>
      <w:r w:rsidR="00AC138C">
        <w:rPr>
          <w:rFonts w:ascii="Times New Roman" w:eastAsia="Times New Roman" w:hAnsi="Times New Roman" w:cs="Times New Roman"/>
          <w:lang w:bidi="en-GB"/>
        </w:rPr>
        <w:t xml:space="preserve"> </w:t>
      </w:r>
      <w:r w:rsidR="00D342F7">
        <w:rPr>
          <w:rFonts w:ascii="Times New Roman" w:eastAsia="Times New Roman" w:hAnsi="Times New Roman" w:cs="Times New Roman"/>
          <w:lang w:bidi="en-GB"/>
        </w:rPr>
        <w:t xml:space="preserve">the </w:t>
      </w:r>
      <w:r w:rsidR="00D342F7" w:rsidRPr="00D342F7">
        <w:rPr>
          <w:rFonts w:ascii="Times New Roman" w:eastAsia="Times New Roman" w:hAnsi="Times New Roman" w:cs="Times New Roman"/>
          <w:lang w:bidi="en-GB"/>
        </w:rPr>
        <w:t>criminal proceedings</w:t>
      </w:r>
      <w:r w:rsidR="00D342F7">
        <w:rPr>
          <w:rFonts w:ascii="Times New Roman" w:eastAsia="Times New Roman" w:hAnsi="Times New Roman" w:cs="Times New Roman"/>
          <w:lang w:bidi="en-GB"/>
        </w:rPr>
        <w:t xml:space="preserve"> </w:t>
      </w:r>
      <w:r w:rsidR="00C05D0E">
        <w:rPr>
          <w:rFonts w:ascii="Times New Roman" w:eastAsia="Times New Roman" w:hAnsi="Times New Roman" w:cs="Times New Roman"/>
          <w:lang w:bidi="en-GB"/>
        </w:rPr>
        <w:t>for minors and</w:t>
      </w:r>
      <w:r w:rsidR="009929D2">
        <w:rPr>
          <w:rFonts w:ascii="Times New Roman" w:eastAsia="Times New Roman" w:hAnsi="Times New Roman" w:cs="Times New Roman"/>
          <w:lang w:bidi="en-GB"/>
        </w:rPr>
        <w:t xml:space="preserve"> make changes in law and practice to</w:t>
      </w:r>
      <w:r w:rsidRPr="00BA25B0">
        <w:rPr>
          <w:rFonts w:ascii="Times New Roman" w:eastAsia="Times New Roman" w:hAnsi="Times New Roman" w:cs="Times New Roman"/>
          <w:lang w:bidi="en-GB"/>
        </w:rPr>
        <w:t xml:space="preserve"> strengthen the procedural rights of child</w:t>
      </w:r>
      <w:r w:rsidR="009929D2">
        <w:rPr>
          <w:rFonts w:ascii="Times New Roman" w:eastAsia="Times New Roman" w:hAnsi="Times New Roman" w:cs="Times New Roman"/>
          <w:lang w:bidi="en-GB"/>
        </w:rPr>
        <w:t>ren</w:t>
      </w:r>
      <w:r w:rsidRPr="00BA25B0">
        <w:rPr>
          <w:rFonts w:ascii="Times New Roman" w:eastAsia="Times New Roman" w:hAnsi="Times New Roman" w:cs="Times New Roman"/>
          <w:lang w:bidi="en-GB"/>
        </w:rPr>
        <w:t>.</w:t>
      </w:r>
    </w:p>
    <w:p w14:paraId="7BCF9A53" w14:textId="77777777" w:rsidR="007E6038" w:rsidRPr="000A060E" w:rsidRDefault="007E6038" w:rsidP="00D804B2">
      <w:pPr>
        <w:spacing w:after="0"/>
        <w:rPr>
          <w:rFonts w:ascii="Times New Roman" w:hAnsi="Times New Roman" w:cs="Times New Roman"/>
        </w:rPr>
      </w:pPr>
    </w:p>
    <w:p w14:paraId="72900B97" w14:textId="48C23716"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u w:val="single"/>
          <w:lang w:bidi="en-GB"/>
        </w:rPr>
        <w:t>Question:</w:t>
      </w:r>
    </w:p>
    <w:p w14:paraId="56038B67" w14:textId="77777777" w:rsidR="007E6038" w:rsidRPr="000A060E" w:rsidRDefault="007E6038" w:rsidP="003E6991">
      <w:pPr>
        <w:spacing w:after="0"/>
        <w:rPr>
          <w:rFonts w:ascii="Times New Roman" w:hAnsi="Times New Roman" w:cs="Times New Roman"/>
        </w:rPr>
      </w:pPr>
    </w:p>
    <w:p w14:paraId="70BEC8C7" w14:textId="6C52C173" w:rsidR="007E6038" w:rsidRPr="009929D2" w:rsidRDefault="007E6038" w:rsidP="009929D2">
      <w:pPr>
        <w:pStyle w:val="ListParagraph"/>
        <w:numPr>
          <w:ilvl w:val="0"/>
          <w:numId w:val="2"/>
        </w:numPr>
        <w:spacing w:after="0"/>
        <w:rPr>
          <w:rFonts w:ascii="Times New Roman" w:eastAsia="Times New Roman" w:hAnsi="Times New Roman" w:cs="Times New Roman"/>
          <w:lang w:bidi="en-GB"/>
        </w:rPr>
      </w:pPr>
      <w:r w:rsidRPr="009929D2">
        <w:rPr>
          <w:rFonts w:ascii="Times New Roman" w:eastAsia="Times New Roman" w:hAnsi="Times New Roman" w:cs="Times New Roman"/>
          <w:lang w:bidi="en-GB"/>
        </w:rPr>
        <w:t xml:space="preserve">Will the </w:t>
      </w:r>
      <w:r w:rsidR="00302DF1" w:rsidRPr="009929D2">
        <w:rPr>
          <w:rFonts w:ascii="Times New Roman" w:eastAsia="Times New Roman" w:hAnsi="Times New Roman" w:cs="Times New Roman"/>
          <w:lang w:bidi="en-GB"/>
        </w:rPr>
        <w:t>S</w:t>
      </w:r>
      <w:r w:rsidRPr="009929D2">
        <w:rPr>
          <w:rFonts w:ascii="Times New Roman" w:eastAsia="Times New Roman" w:hAnsi="Times New Roman" w:cs="Times New Roman"/>
          <w:lang w:bidi="en-GB"/>
        </w:rPr>
        <w:t xml:space="preserve">tate </w:t>
      </w:r>
      <w:r w:rsidR="00392CC4" w:rsidRPr="009929D2">
        <w:rPr>
          <w:rFonts w:ascii="Times New Roman" w:eastAsia="Times New Roman" w:hAnsi="Times New Roman" w:cs="Times New Roman"/>
          <w:lang w:bidi="en-GB"/>
        </w:rPr>
        <w:t>conduct a review</w:t>
      </w:r>
      <w:r w:rsidRPr="009929D2">
        <w:rPr>
          <w:rFonts w:ascii="Times New Roman" w:eastAsia="Times New Roman" w:hAnsi="Times New Roman" w:cs="Times New Roman"/>
          <w:lang w:bidi="en-GB"/>
        </w:rPr>
        <w:t xml:space="preserve"> and make the</w:t>
      </w:r>
      <w:r w:rsidR="007D2BAF" w:rsidRPr="009929D2">
        <w:rPr>
          <w:rFonts w:ascii="Times New Roman" w:eastAsia="Times New Roman" w:hAnsi="Times New Roman" w:cs="Times New Roman"/>
          <w:lang w:bidi="en-GB"/>
        </w:rPr>
        <w:t xml:space="preserve"> necessary</w:t>
      </w:r>
      <w:r w:rsidRPr="009929D2">
        <w:rPr>
          <w:rFonts w:ascii="Times New Roman" w:eastAsia="Times New Roman" w:hAnsi="Times New Roman" w:cs="Times New Roman"/>
          <w:lang w:bidi="en-GB"/>
        </w:rPr>
        <w:t xml:space="preserve"> </w:t>
      </w:r>
      <w:r w:rsidR="00091EB9" w:rsidRPr="009929D2">
        <w:rPr>
          <w:rFonts w:ascii="Times New Roman" w:eastAsia="Times New Roman" w:hAnsi="Times New Roman" w:cs="Times New Roman"/>
          <w:lang w:bidi="en-GB"/>
        </w:rPr>
        <w:t>legislative and practical amendm</w:t>
      </w:r>
      <w:r w:rsidR="000077E0" w:rsidRPr="009929D2">
        <w:rPr>
          <w:rFonts w:ascii="Times New Roman" w:eastAsia="Times New Roman" w:hAnsi="Times New Roman" w:cs="Times New Roman"/>
          <w:lang w:bidi="en-GB"/>
        </w:rPr>
        <w:t xml:space="preserve">ents in order to </w:t>
      </w:r>
      <w:r w:rsidR="00070F18">
        <w:rPr>
          <w:rFonts w:ascii="Times New Roman" w:eastAsia="Times New Roman" w:hAnsi="Times New Roman" w:cs="Times New Roman"/>
          <w:lang w:bidi="en-GB"/>
        </w:rPr>
        <w:t>secure</w:t>
      </w:r>
      <w:r w:rsidR="00EA7091" w:rsidRPr="009929D2">
        <w:rPr>
          <w:rFonts w:ascii="Times New Roman" w:eastAsia="Times New Roman" w:hAnsi="Times New Roman" w:cs="Times New Roman"/>
          <w:lang w:bidi="en-GB"/>
        </w:rPr>
        <w:t xml:space="preserve"> </w:t>
      </w:r>
      <w:r w:rsidR="000077E0" w:rsidRPr="009929D2">
        <w:rPr>
          <w:rFonts w:ascii="Times New Roman" w:eastAsia="Times New Roman" w:hAnsi="Times New Roman" w:cs="Times New Roman"/>
          <w:lang w:bidi="en-GB"/>
        </w:rPr>
        <w:t xml:space="preserve">child-friendly </w:t>
      </w:r>
      <w:r w:rsidR="00E723D8">
        <w:rPr>
          <w:rFonts w:ascii="Times New Roman" w:eastAsia="Times New Roman" w:hAnsi="Times New Roman" w:cs="Times New Roman"/>
          <w:lang w:bidi="en-GB"/>
        </w:rPr>
        <w:t>criminal proceeding</w:t>
      </w:r>
      <w:r w:rsidR="00A30F32">
        <w:rPr>
          <w:rFonts w:ascii="Times New Roman" w:eastAsia="Times New Roman" w:hAnsi="Times New Roman" w:cs="Times New Roman"/>
          <w:lang w:bidi="en-GB"/>
        </w:rPr>
        <w:t>s</w:t>
      </w:r>
      <w:r w:rsidR="00EA7091" w:rsidRPr="009929D2">
        <w:rPr>
          <w:rFonts w:ascii="Times New Roman" w:eastAsia="Times New Roman" w:hAnsi="Times New Roman" w:cs="Times New Roman"/>
          <w:lang w:bidi="en-GB"/>
        </w:rPr>
        <w:t xml:space="preserve">? </w:t>
      </w:r>
    </w:p>
    <w:p w14:paraId="63834752" w14:textId="77777777" w:rsidR="000A4B96" w:rsidRPr="000A060E" w:rsidRDefault="000A4B96" w:rsidP="003E6991">
      <w:pPr>
        <w:spacing w:after="0"/>
        <w:rPr>
          <w:rFonts w:ascii="Times New Roman" w:hAnsi="Times New Roman" w:cs="Times New Roman"/>
        </w:rPr>
      </w:pPr>
    </w:p>
    <w:p w14:paraId="547DF59E" w14:textId="1CF8EF28" w:rsidR="007E6038" w:rsidRPr="000A060E" w:rsidRDefault="00EA469D" w:rsidP="00982D3F">
      <w:pPr>
        <w:spacing w:after="0"/>
        <w:rPr>
          <w:rFonts w:ascii="Times New Roman" w:hAnsi="Times New Roman" w:cs="Times New Roman"/>
          <w:b/>
          <w:bCs/>
        </w:rPr>
      </w:pPr>
      <w:r>
        <w:rPr>
          <w:rFonts w:ascii="Times New Roman" w:hAnsi="Times New Roman" w:cs="Times New Roman"/>
          <w:b/>
          <w:bCs/>
        </w:rPr>
        <w:t>Administration of juvenile justice</w:t>
      </w:r>
    </w:p>
    <w:p w14:paraId="6CDAC325" w14:textId="7309F970" w:rsidR="007E6038" w:rsidRPr="000A060E" w:rsidRDefault="007E6038" w:rsidP="1C1E0E22">
      <w:pPr>
        <w:spacing w:after="0"/>
        <w:rPr>
          <w:rFonts w:ascii="Times New Roman" w:hAnsi="Times New Roman" w:cs="Times New Roman"/>
        </w:rPr>
      </w:pPr>
      <w:r w:rsidRPr="000A060E">
        <w:rPr>
          <w:rFonts w:ascii="Times New Roman" w:eastAsia="Times New Roman" w:hAnsi="Times New Roman" w:cs="Times New Roman"/>
          <w:lang w:bidi="en-GB"/>
        </w:rPr>
        <w:t xml:space="preserve">In 2014, Norway introduced alternative sanctions for minors, where children </w:t>
      </w:r>
      <w:r w:rsidR="00445E7B">
        <w:rPr>
          <w:rFonts w:ascii="Times New Roman" w:eastAsia="Times New Roman" w:hAnsi="Times New Roman" w:cs="Times New Roman"/>
          <w:lang w:bidi="en-GB"/>
        </w:rPr>
        <w:t>aged</w:t>
      </w:r>
      <w:r w:rsidR="003F016D">
        <w:rPr>
          <w:rFonts w:ascii="Times New Roman" w:eastAsia="Times New Roman" w:hAnsi="Times New Roman" w:cs="Times New Roman"/>
          <w:lang w:bidi="en-GB"/>
        </w:rPr>
        <w:t xml:space="preserve"> </w:t>
      </w:r>
      <w:r w:rsidR="00CC7758">
        <w:rPr>
          <w:rFonts w:ascii="Times New Roman" w:eastAsia="Times New Roman" w:hAnsi="Times New Roman" w:cs="Times New Roman"/>
          <w:lang w:bidi="en-GB"/>
        </w:rPr>
        <w:t>15-18</w:t>
      </w:r>
      <w:r w:rsidR="003F016D">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are given sanctions involving close monitoring </w:t>
      </w:r>
      <w:r w:rsidR="006E2249">
        <w:rPr>
          <w:rFonts w:ascii="Times New Roman" w:eastAsia="Times New Roman" w:hAnsi="Times New Roman" w:cs="Times New Roman"/>
          <w:lang w:bidi="en-GB"/>
        </w:rPr>
        <w:t>and support in</w:t>
      </w:r>
      <w:r w:rsidRPr="000A060E">
        <w:rPr>
          <w:rFonts w:ascii="Times New Roman" w:eastAsia="Times New Roman" w:hAnsi="Times New Roman" w:cs="Times New Roman"/>
          <w:lang w:bidi="en-GB"/>
        </w:rPr>
        <w:t xml:space="preserve"> their </w:t>
      </w:r>
      <w:r w:rsidR="004878FC">
        <w:rPr>
          <w:rFonts w:ascii="Times New Roman" w:eastAsia="Times New Roman" w:hAnsi="Times New Roman" w:cs="Times New Roman"/>
          <w:lang w:bidi="en-GB"/>
        </w:rPr>
        <w:t>local</w:t>
      </w:r>
      <w:r w:rsidRPr="000A060E">
        <w:rPr>
          <w:rFonts w:ascii="Times New Roman" w:eastAsia="Times New Roman" w:hAnsi="Times New Roman" w:cs="Times New Roman"/>
          <w:lang w:bidi="en-GB"/>
        </w:rPr>
        <w:t xml:space="preserve"> environment, rather than a prison sentence. </w:t>
      </w:r>
      <w:r w:rsidR="00A7741E">
        <w:rPr>
          <w:rFonts w:ascii="Times New Roman" w:eastAsia="Times New Roman" w:hAnsi="Times New Roman" w:cs="Times New Roman"/>
          <w:lang w:bidi="en-GB"/>
        </w:rPr>
        <w:t xml:space="preserve">“Youth </w:t>
      </w:r>
      <w:r w:rsidR="00194F05">
        <w:rPr>
          <w:rFonts w:ascii="Times New Roman" w:eastAsia="Times New Roman" w:hAnsi="Times New Roman" w:cs="Times New Roman"/>
          <w:lang w:bidi="en-GB"/>
        </w:rPr>
        <w:t>punishment</w:t>
      </w:r>
      <w:r w:rsidR="009823B2">
        <w:rPr>
          <w:rFonts w:ascii="Times New Roman" w:eastAsia="Times New Roman" w:hAnsi="Times New Roman" w:cs="Times New Roman"/>
          <w:lang w:bidi="en-GB"/>
        </w:rPr>
        <w:t xml:space="preserve">” and “youth </w:t>
      </w:r>
      <w:r w:rsidR="00500710">
        <w:rPr>
          <w:rFonts w:ascii="Times New Roman" w:eastAsia="Times New Roman" w:hAnsi="Times New Roman" w:cs="Times New Roman"/>
          <w:lang w:bidi="en-GB"/>
        </w:rPr>
        <w:t>follow-up</w:t>
      </w:r>
      <w:r w:rsidR="009823B2">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are intended to ensure that </w:t>
      </w:r>
      <w:r w:rsidR="00C07788">
        <w:rPr>
          <w:rFonts w:ascii="Times New Roman" w:eastAsia="Times New Roman" w:hAnsi="Times New Roman" w:cs="Times New Roman"/>
          <w:lang w:bidi="en-GB"/>
        </w:rPr>
        <w:t>imprisonment</w:t>
      </w:r>
      <w:r w:rsidR="00C07788"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is the last resort.</w:t>
      </w:r>
    </w:p>
    <w:p w14:paraId="5B2F633A" w14:textId="77777777" w:rsidR="007E6038" w:rsidRPr="000A060E" w:rsidRDefault="007E6038" w:rsidP="1C1E0E22">
      <w:pPr>
        <w:spacing w:after="0"/>
        <w:rPr>
          <w:rFonts w:ascii="Times New Roman" w:hAnsi="Times New Roman" w:cs="Times New Roman"/>
        </w:rPr>
      </w:pPr>
    </w:p>
    <w:p w14:paraId="0EC5AA40" w14:textId="427155FC" w:rsidR="007E6038" w:rsidRPr="000A060E" w:rsidRDefault="007E6038" w:rsidP="1C1E0E22">
      <w:pPr>
        <w:spacing w:after="0"/>
        <w:rPr>
          <w:rFonts w:ascii="Times New Roman" w:hAnsi="Times New Roman" w:cs="Times New Roman"/>
        </w:rPr>
      </w:pPr>
      <w:r w:rsidRPr="000A060E">
        <w:rPr>
          <w:rFonts w:ascii="Times New Roman" w:eastAsia="Times New Roman" w:hAnsi="Times New Roman" w:cs="Times New Roman"/>
          <w:lang w:bidi="en-GB"/>
        </w:rPr>
        <w:t xml:space="preserve">In the alternative </w:t>
      </w:r>
      <w:r w:rsidR="00981E45">
        <w:rPr>
          <w:rFonts w:ascii="Times New Roman" w:eastAsia="Times New Roman" w:hAnsi="Times New Roman" w:cs="Times New Roman"/>
          <w:lang w:bidi="en-GB"/>
        </w:rPr>
        <w:t>sanctions</w:t>
      </w:r>
      <w:r w:rsidR="0086444F">
        <w:rPr>
          <w:rFonts w:ascii="Times New Roman" w:eastAsia="Times New Roman" w:hAnsi="Times New Roman" w:cs="Times New Roman"/>
          <w:lang w:bidi="en-GB"/>
        </w:rPr>
        <w:t>,</w:t>
      </w:r>
      <w:r w:rsidR="00C725EC">
        <w:rPr>
          <w:rFonts w:ascii="Times New Roman" w:eastAsia="Times New Roman" w:hAnsi="Times New Roman" w:cs="Times New Roman"/>
          <w:lang w:bidi="en-GB"/>
        </w:rPr>
        <w:t xml:space="preserve"> and</w:t>
      </w:r>
      <w:r w:rsidR="0086444F">
        <w:rPr>
          <w:rFonts w:ascii="Times New Roman" w:eastAsia="Times New Roman" w:hAnsi="Times New Roman" w:cs="Times New Roman"/>
          <w:lang w:bidi="en-GB"/>
        </w:rPr>
        <w:t xml:space="preserve"> in</w:t>
      </w:r>
      <w:r w:rsidRPr="000A060E">
        <w:rPr>
          <w:rFonts w:ascii="Times New Roman" w:eastAsia="Times New Roman" w:hAnsi="Times New Roman" w:cs="Times New Roman"/>
          <w:lang w:bidi="en-GB"/>
        </w:rPr>
        <w:t xml:space="preserve"> crime prevention, </w:t>
      </w:r>
      <w:r w:rsidR="00DC588C">
        <w:rPr>
          <w:rFonts w:ascii="Times New Roman" w:eastAsia="Times New Roman" w:hAnsi="Times New Roman" w:cs="Times New Roman"/>
          <w:lang w:bidi="en-GB"/>
        </w:rPr>
        <w:t xml:space="preserve">it is </w:t>
      </w:r>
      <w:r w:rsidR="009351AD">
        <w:rPr>
          <w:rFonts w:ascii="Times New Roman" w:eastAsia="Times New Roman" w:hAnsi="Times New Roman" w:cs="Times New Roman"/>
          <w:lang w:bidi="en-GB"/>
        </w:rPr>
        <w:t>important</w:t>
      </w:r>
      <w:r w:rsidR="002E619E">
        <w:rPr>
          <w:rFonts w:ascii="Times New Roman" w:eastAsia="Times New Roman" w:hAnsi="Times New Roman" w:cs="Times New Roman"/>
          <w:lang w:bidi="en-GB"/>
        </w:rPr>
        <w:t xml:space="preserve"> to </w:t>
      </w:r>
      <w:r w:rsidRPr="000A060E">
        <w:rPr>
          <w:rFonts w:ascii="Times New Roman" w:eastAsia="Times New Roman" w:hAnsi="Times New Roman" w:cs="Times New Roman"/>
          <w:lang w:bidi="en-GB"/>
        </w:rPr>
        <w:t>ensur</w:t>
      </w:r>
      <w:r w:rsidR="008B46AF">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quality provision </w:t>
      </w:r>
      <w:r w:rsidR="008B46AF">
        <w:rPr>
          <w:rFonts w:ascii="Times New Roman" w:eastAsia="Times New Roman" w:hAnsi="Times New Roman" w:cs="Times New Roman"/>
          <w:lang w:bidi="en-GB"/>
        </w:rPr>
        <w:t>of</w:t>
      </w:r>
      <w:r w:rsidRPr="000A060E">
        <w:rPr>
          <w:rFonts w:ascii="Times New Roman" w:eastAsia="Times New Roman" w:hAnsi="Times New Roman" w:cs="Times New Roman"/>
          <w:lang w:bidi="en-GB"/>
        </w:rPr>
        <w:t xml:space="preserve"> services relating to school, child welfare, substance abuse, health</w:t>
      </w:r>
      <w:r w:rsidR="00EF0C4C">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care and leisure</w:t>
      </w:r>
      <w:r w:rsidR="008C6DA9">
        <w:rPr>
          <w:rFonts w:ascii="Times New Roman" w:eastAsia="Times New Roman" w:hAnsi="Times New Roman" w:cs="Times New Roman"/>
          <w:lang w:bidi="en-GB"/>
        </w:rPr>
        <w:t xml:space="preserve"> activities</w:t>
      </w:r>
      <w:r w:rsidR="008B46AF">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w:t>
      </w:r>
      <w:r w:rsidR="009351AD">
        <w:rPr>
          <w:rFonts w:ascii="Times New Roman" w:eastAsia="Times New Roman" w:hAnsi="Times New Roman" w:cs="Times New Roman"/>
          <w:lang w:bidi="en-GB"/>
        </w:rPr>
        <w:t xml:space="preserve">This </w:t>
      </w:r>
      <w:r w:rsidRPr="000A060E">
        <w:rPr>
          <w:rFonts w:ascii="Times New Roman" w:eastAsia="Times New Roman" w:hAnsi="Times New Roman" w:cs="Times New Roman"/>
          <w:lang w:bidi="en-GB"/>
        </w:rPr>
        <w:t xml:space="preserve">is crucial for successfully diverting children from criminal behaviour. </w:t>
      </w:r>
      <w:r w:rsidR="00496597">
        <w:rPr>
          <w:rFonts w:ascii="Times New Roman" w:eastAsia="Times New Roman" w:hAnsi="Times New Roman" w:cs="Times New Roman"/>
          <w:lang w:bidi="en-GB"/>
        </w:rPr>
        <w:t>S</w:t>
      </w:r>
      <w:r w:rsidR="00F34B67" w:rsidRPr="000A060E">
        <w:rPr>
          <w:rFonts w:ascii="Times New Roman" w:eastAsia="Times New Roman" w:hAnsi="Times New Roman" w:cs="Times New Roman"/>
          <w:lang w:bidi="en-GB"/>
        </w:rPr>
        <w:t>everal</w:t>
      </w:r>
      <w:r w:rsidRPr="000A060E">
        <w:rPr>
          <w:rFonts w:ascii="Times New Roman" w:eastAsia="Times New Roman" w:hAnsi="Times New Roman" w:cs="Times New Roman"/>
          <w:lang w:bidi="en-GB"/>
        </w:rPr>
        <w:t xml:space="preserve"> different services </w:t>
      </w:r>
      <w:r w:rsidR="00E5499A">
        <w:rPr>
          <w:rFonts w:ascii="Times New Roman" w:eastAsia="Times New Roman" w:hAnsi="Times New Roman" w:cs="Times New Roman"/>
          <w:lang w:bidi="en-GB"/>
        </w:rPr>
        <w:t>are involv</w:t>
      </w:r>
      <w:r w:rsidR="001D275A">
        <w:rPr>
          <w:rFonts w:ascii="Times New Roman" w:eastAsia="Times New Roman" w:hAnsi="Times New Roman" w:cs="Times New Roman"/>
          <w:lang w:bidi="en-GB"/>
        </w:rPr>
        <w:t xml:space="preserve">ed </w:t>
      </w:r>
      <w:r w:rsidR="0012268F">
        <w:rPr>
          <w:rFonts w:ascii="Times New Roman" w:eastAsia="Times New Roman" w:hAnsi="Times New Roman" w:cs="Times New Roman"/>
          <w:lang w:bidi="en-GB"/>
        </w:rPr>
        <w:t>and</w:t>
      </w:r>
      <w:r w:rsidR="00496597">
        <w:rPr>
          <w:rFonts w:ascii="Times New Roman" w:eastAsia="Times New Roman" w:hAnsi="Times New Roman" w:cs="Times New Roman"/>
          <w:lang w:bidi="en-GB"/>
        </w:rPr>
        <w:t xml:space="preserve"> work together</w:t>
      </w:r>
      <w:r w:rsidR="00186CB9">
        <w:rPr>
          <w:rFonts w:ascii="Times New Roman" w:eastAsia="Times New Roman" w:hAnsi="Times New Roman" w:cs="Times New Roman"/>
          <w:lang w:bidi="en-GB"/>
        </w:rPr>
        <w:t xml:space="preserve"> to help </w:t>
      </w:r>
      <w:r w:rsidR="00A35841">
        <w:rPr>
          <w:rFonts w:ascii="Times New Roman" w:eastAsia="Times New Roman" w:hAnsi="Times New Roman" w:cs="Times New Roman"/>
          <w:lang w:bidi="en-GB"/>
        </w:rPr>
        <w:t xml:space="preserve">the minor </w:t>
      </w:r>
      <w:r w:rsidR="006E2635">
        <w:rPr>
          <w:rFonts w:ascii="Times New Roman" w:eastAsia="Times New Roman" w:hAnsi="Times New Roman" w:cs="Times New Roman"/>
          <w:lang w:bidi="en-GB"/>
        </w:rPr>
        <w:t xml:space="preserve">back to </w:t>
      </w:r>
      <w:r w:rsidR="000579EA">
        <w:rPr>
          <w:rFonts w:ascii="Times New Roman" w:eastAsia="Times New Roman" w:hAnsi="Times New Roman" w:cs="Times New Roman"/>
          <w:lang w:bidi="en-GB"/>
        </w:rPr>
        <w:t>a life without</w:t>
      </w:r>
      <w:r w:rsidR="00A7512A">
        <w:rPr>
          <w:rFonts w:ascii="Times New Roman" w:eastAsia="Times New Roman" w:hAnsi="Times New Roman" w:cs="Times New Roman"/>
          <w:lang w:bidi="en-GB"/>
        </w:rPr>
        <w:t xml:space="preserve"> </w:t>
      </w:r>
      <w:r w:rsidR="00A72DB1">
        <w:rPr>
          <w:rFonts w:ascii="Times New Roman" w:eastAsia="Times New Roman" w:hAnsi="Times New Roman" w:cs="Times New Roman"/>
          <w:lang w:bidi="en-GB"/>
        </w:rPr>
        <w:t>a criminal record</w:t>
      </w:r>
      <w:r w:rsidRPr="000A060E">
        <w:rPr>
          <w:rFonts w:ascii="Times New Roman" w:eastAsia="Times New Roman" w:hAnsi="Times New Roman" w:cs="Times New Roman"/>
          <w:lang w:bidi="en-GB"/>
        </w:rPr>
        <w:t xml:space="preserve">. </w:t>
      </w:r>
    </w:p>
    <w:p w14:paraId="200BC092" w14:textId="77777777" w:rsidR="007E6038" w:rsidRPr="000A060E" w:rsidRDefault="007E6038" w:rsidP="1C1E0E22">
      <w:pPr>
        <w:spacing w:after="0"/>
        <w:rPr>
          <w:rFonts w:ascii="Times New Roman" w:hAnsi="Times New Roman" w:cs="Times New Roman"/>
        </w:rPr>
      </w:pPr>
    </w:p>
    <w:p w14:paraId="46180F3B" w14:textId="27C2203F" w:rsidR="007E6038" w:rsidRPr="000A060E" w:rsidRDefault="00915F23" w:rsidP="1C1E0E22">
      <w:pPr>
        <w:spacing w:after="0"/>
        <w:rPr>
          <w:rFonts w:ascii="Times New Roman" w:hAnsi="Times New Roman" w:cs="Times New Roman"/>
        </w:rPr>
      </w:pPr>
      <w:r>
        <w:rPr>
          <w:rFonts w:ascii="Times New Roman" w:eastAsia="Times New Roman" w:hAnsi="Times New Roman" w:cs="Times New Roman"/>
          <w:lang w:bidi="en-GB"/>
        </w:rPr>
        <w:t>I</w:t>
      </w:r>
      <w:r w:rsidR="007E6038" w:rsidRPr="000A060E">
        <w:rPr>
          <w:rFonts w:ascii="Times New Roman" w:eastAsia="Times New Roman" w:hAnsi="Times New Roman" w:cs="Times New Roman"/>
          <w:lang w:bidi="en-GB"/>
        </w:rPr>
        <w:t xml:space="preserve">mplementation shows that </w:t>
      </w:r>
      <w:r w:rsidR="002A7B08">
        <w:rPr>
          <w:rFonts w:ascii="Times New Roman" w:eastAsia="Times New Roman" w:hAnsi="Times New Roman" w:cs="Times New Roman"/>
          <w:lang w:bidi="en-GB"/>
        </w:rPr>
        <w:t>what measures are included</w:t>
      </w:r>
      <w:r w:rsidR="007E6038" w:rsidRPr="000A060E">
        <w:rPr>
          <w:rFonts w:ascii="Times New Roman" w:eastAsia="Times New Roman" w:hAnsi="Times New Roman" w:cs="Times New Roman"/>
          <w:lang w:bidi="en-GB"/>
        </w:rPr>
        <w:t xml:space="preserve"> </w:t>
      </w:r>
      <w:r w:rsidR="004B0B3E">
        <w:rPr>
          <w:rFonts w:ascii="Times New Roman" w:eastAsia="Times New Roman" w:hAnsi="Times New Roman" w:cs="Times New Roman"/>
          <w:lang w:bidi="en-GB"/>
        </w:rPr>
        <w:t>in</w:t>
      </w:r>
      <w:r w:rsidR="007E6038" w:rsidRPr="000A060E">
        <w:rPr>
          <w:rFonts w:ascii="Times New Roman" w:eastAsia="Times New Roman" w:hAnsi="Times New Roman" w:cs="Times New Roman"/>
          <w:lang w:bidi="en-GB"/>
        </w:rPr>
        <w:t xml:space="preserve"> the </w:t>
      </w:r>
      <w:r w:rsidR="00EF0C4C">
        <w:rPr>
          <w:rFonts w:ascii="Times New Roman" w:eastAsia="Times New Roman" w:hAnsi="Times New Roman" w:cs="Times New Roman"/>
          <w:lang w:bidi="en-GB"/>
        </w:rPr>
        <w:t xml:space="preserve">alternative </w:t>
      </w:r>
      <w:r w:rsidR="00AF48E4">
        <w:rPr>
          <w:rFonts w:ascii="Times New Roman" w:eastAsia="Times New Roman" w:hAnsi="Times New Roman" w:cs="Times New Roman"/>
          <w:lang w:bidi="en-GB"/>
        </w:rPr>
        <w:t>sanctions</w:t>
      </w:r>
      <w:r w:rsidR="007E6038" w:rsidRPr="000A060E">
        <w:rPr>
          <w:rFonts w:ascii="Times New Roman" w:eastAsia="Times New Roman" w:hAnsi="Times New Roman" w:cs="Times New Roman"/>
          <w:lang w:bidi="en-GB"/>
        </w:rPr>
        <w:t xml:space="preserve"> depends on </w:t>
      </w:r>
      <w:r w:rsidR="00322CFA">
        <w:rPr>
          <w:rFonts w:ascii="Times New Roman" w:eastAsia="Times New Roman" w:hAnsi="Times New Roman" w:cs="Times New Roman"/>
          <w:lang w:bidi="en-GB"/>
        </w:rPr>
        <w:t xml:space="preserve">what services are available </w:t>
      </w:r>
      <w:r w:rsidR="0073169E">
        <w:rPr>
          <w:rFonts w:ascii="Times New Roman" w:eastAsia="Times New Roman" w:hAnsi="Times New Roman" w:cs="Times New Roman"/>
          <w:lang w:bidi="en-GB"/>
        </w:rPr>
        <w:t>in the child’s local community</w:t>
      </w:r>
      <w:r w:rsidR="007E6038" w:rsidRPr="000A060E">
        <w:rPr>
          <w:rFonts w:ascii="Times New Roman" w:eastAsia="Times New Roman" w:hAnsi="Times New Roman" w:cs="Times New Roman"/>
          <w:lang w:bidi="en-GB"/>
        </w:rPr>
        <w:t xml:space="preserve">. </w:t>
      </w:r>
      <w:r w:rsidR="00DC43B6">
        <w:rPr>
          <w:rFonts w:ascii="Times New Roman" w:eastAsia="Times New Roman" w:hAnsi="Times New Roman" w:cs="Times New Roman"/>
          <w:lang w:bidi="en-GB"/>
        </w:rPr>
        <w:t>This</w:t>
      </w:r>
      <w:r w:rsidR="007E6038" w:rsidRPr="000A060E">
        <w:rPr>
          <w:rFonts w:ascii="Times New Roman" w:eastAsia="Times New Roman" w:hAnsi="Times New Roman" w:cs="Times New Roman"/>
          <w:lang w:bidi="en-GB"/>
        </w:rPr>
        <w:t xml:space="preserve"> is a challenge</w:t>
      </w:r>
      <w:r w:rsidR="00DC43B6">
        <w:rPr>
          <w:rFonts w:ascii="Times New Roman" w:eastAsia="Times New Roman" w:hAnsi="Times New Roman" w:cs="Times New Roman"/>
          <w:lang w:bidi="en-GB"/>
        </w:rPr>
        <w:t xml:space="preserve"> since</w:t>
      </w:r>
      <w:r w:rsidR="007E6038" w:rsidRPr="000A060E">
        <w:rPr>
          <w:rFonts w:ascii="Times New Roman" w:eastAsia="Times New Roman" w:hAnsi="Times New Roman" w:cs="Times New Roman"/>
          <w:lang w:bidi="en-GB"/>
        </w:rPr>
        <w:t xml:space="preserve"> local provisions vary so extensively from municipality to municipality. </w:t>
      </w:r>
      <w:r w:rsidR="00595F18">
        <w:rPr>
          <w:rFonts w:ascii="Times New Roman" w:eastAsia="Times New Roman" w:hAnsi="Times New Roman" w:cs="Times New Roman"/>
          <w:lang w:bidi="en-GB"/>
        </w:rPr>
        <w:t xml:space="preserve">The variations </w:t>
      </w:r>
      <w:r w:rsidR="004D198A">
        <w:rPr>
          <w:rFonts w:ascii="Times New Roman" w:eastAsia="Times New Roman" w:hAnsi="Times New Roman" w:cs="Times New Roman"/>
          <w:lang w:bidi="en-GB"/>
        </w:rPr>
        <w:t xml:space="preserve">also </w:t>
      </w:r>
      <w:r w:rsidR="00951E4C">
        <w:rPr>
          <w:rFonts w:ascii="Times New Roman" w:eastAsia="Times New Roman" w:hAnsi="Times New Roman" w:cs="Times New Roman"/>
          <w:lang w:bidi="en-GB"/>
        </w:rPr>
        <w:t>apply</w:t>
      </w:r>
      <w:r w:rsidR="004D198A">
        <w:rPr>
          <w:rFonts w:ascii="Times New Roman" w:eastAsia="Times New Roman" w:hAnsi="Times New Roman" w:cs="Times New Roman"/>
          <w:lang w:bidi="en-GB"/>
        </w:rPr>
        <w:t xml:space="preserve"> for</w:t>
      </w:r>
      <w:r w:rsidR="007E6038" w:rsidRPr="000A060E">
        <w:rPr>
          <w:rFonts w:ascii="Times New Roman" w:eastAsia="Times New Roman" w:hAnsi="Times New Roman" w:cs="Times New Roman"/>
          <w:lang w:bidi="en-GB"/>
        </w:rPr>
        <w:t xml:space="preserve"> the services’ abilit</w:t>
      </w:r>
      <w:r w:rsidR="00FE475F">
        <w:rPr>
          <w:rFonts w:ascii="Times New Roman" w:eastAsia="Times New Roman" w:hAnsi="Times New Roman" w:cs="Times New Roman"/>
          <w:lang w:bidi="en-GB"/>
        </w:rPr>
        <w:t>y</w:t>
      </w:r>
      <w:r w:rsidR="007E6038" w:rsidRPr="000A060E">
        <w:rPr>
          <w:rFonts w:ascii="Times New Roman" w:eastAsia="Times New Roman" w:hAnsi="Times New Roman" w:cs="Times New Roman"/>
          <w:lang w:bidi="en-GB"/>
        </w:rPr>
        <w:t xml:space="preserve"> to </w:t>
      </w:r>
      <w:r w:rsidR="002737BB">
        <w:rPr>
          <w:rFonts w:ascii="Times New Roman" w:eastAsia="Times New Roman" w:hAnsi="Times New Roman" w:cs="Times New Roman"/>
          <w:lang w:bidi="en-GB"/>
        </w:rPr>
        <w:t>engage</w:t>
      </w:r>
      <w:r w:rsidR="007E6038" w:rsidRPr="000A060E">
        <w:rPr>
          <w:rFonts w:ascii="Times New Roman" w:eastAsia="Times New Roman" w:hAnsi="Times New Roman" w:cs="Times New Roman"/>
          <w:lang w:bidi="en-GB"/>
        </w:rPr>
        <w:t xml:space="preserve"> with young people. </w:t>
      </w:r>
      <w:r w:rsidR="00F96707">
        <w:rPr>
          <w:rFonts w:ascii="Times New Roman" w:eastAsia="Times New Roman" w:hAnsi="Times New Roman" w:cs="Times New Roman"/>
          <w:lang w:bidi="en-GB"/>
        </w:rPr>
        <w:t>R</w:t>
      </w:r>
      <w:r w:rsidR="007E6038" w:rsidRPr="000A060E">
        <w:rPr>
          <w:rFonts w:ascii="Times New Roman" w:eastAsia="Times New Roman" w:hAnsi="Times New Roman" w:cs="Times New Roman"/>
          <w:lang w:bidi="en-GB"/>
        </w:rPr>
        <w:t>esearch</w:t>
      </w:r>
      <w:r w:rsidR="007E6038" w:rsidRPr="000A060E">
        <w:rPr>
          <w:rStyle w:val="EndnoteReference"/>
          <w:rFonts w:ascii="Times New Roman" w:eastAsia="Times New Roman" w:hAnsi="Times New Roman" w:cs="Times New Roman"/>
          <w:lang w:bidi="en-GB"/>
        </w:rPr>
        <w:endnoteReference w:id="68"/>
      </w:r>
      <w:r w:rsidR="007E6038" w:rsidRPr="000A060E">
        <w:rPr>
          <w:rFonts w:ascii="Times New Roman" w:eastAsia="Times New Roman" w:hAnsi="Times New Roman" w:cs="Times New Roman"/>
          <w:lang w:bidi="en-GB"/>
        </w:rPr>
        <w:t xml:space="preserve"> indicates that delays in the criminal justice chain and a lack of measures and cooperation across the various sectors</w:t>
      </w:r>
      <w:r w:rsidR="001B5B84">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hinder the goal of helping young criminals on the right path and in preventing relapse. In the </w:t>
      </w:r>
      <w:r w:rsidR="00053D3E">
        <w:rPr>
          <w:rFonts w:ascii="Times New Roman" w:eastAsia="Times New Roman" w:hAnsi="Times New Roman" w:cs="Times New Roman"/>
          <w:lang w:bidi="en-GB"/>
        </w:rPr>
        <w:t xml:space="preserve">public </w:t>
      </w:r>
      <w:r w:rsidR="007E6038" w:rsidRPr="000A060E">
        <w:rPr>
          <w:rFonts w:ascii="Times New Roman" w:eastAsia="Times New Roman" w:hAnsi="Times New Roman" w:cs="Times New Roman"/>
          <w:lang w:bidi="en-GB"/>
        </w:rPr>
        <w:t xml:space="preserve">debate </w:t>
      </w:r>
      <w:r w:rsidR="00176D45">
        <w:rPr>
          <w:rFonts w:ascii="Times New Roman" w:eastAsia="Times New Roman" w:hAnsi="Times New Roman" w:cs="Times New Roman"/>
          <w:lang w:bidi="en-GB"/>
        </w:rPr>
        <w:t>on</w:t>
      </w:r>
      <w:r w:rsidR="007E6038" w:rsidRPr="000A060E">
        <w:rPr>
          <w:rFonts w:ascii="Times New Roman" w:eastAsia="Times New Roman" w:hAnsi="Times New Roman" w:cs="Times New Roman"/>
          <w:lang w:bidi="en-GB"/>
        </w:rPr>
        <w:t xml:space="preserve"> youth crime</w:t>
      </w:r>
      <w:r w:rsidR="00D90CE7">
        <w:rPr>
          <w:rFonts w:ascii="Times New Roman" w:eastAsia="Times New Roman" w:hAnsi="Times New Roman" w:cs="Times New Roman"/>
          <w:lang w:bidi="en-GB"/>
        </w:rPr>
        <w:t>,</w:t>
      </w:r>
      <w:r w:rsidR="007E6038" w:rsidRPr="000A060E">
        <w:rPr>
          <w:rFonts w:ascii="Times New Roman" w:eastAsia="Times New Roman" w:hAnsi="Times New Roman" w:cs="Times New Roman"/>
          <w:lang w:bidi="en-GB"/>
        </w:rPr>
        <w:t xml:space="preserve"> these shortcomings turn focus toward</w:t>
      </w:r>
      <w:r w:rsidR="0040193E">
        <w:rPr>
          <w:rFonts w:ascii="Times New Roman" w:eastAsia="Times New Roman" w:hAnsi="Times New Roman" w:cs="Times New Roman"/>
          <w:lang w:bidi="en-GB"/>
        </w:rPr>
        <w:t>s</w:t>
      </w:r>
      <w:r w:rsidR="00E17C47">
        <w:rPr>
          <w:rFonts w:ascii="Times New Roman" w:eastAsia="Times New Roman" w:hAnsi="Times New Roman" w:cs="Times New Roman"/>
          <w:lang w:bidi="en-GB"/>
        </w:rPr>
        <w:t xml:space="preserve"> </w:t>
      </w:r>
      <w:r w:rsidR="00645443">
        <w:rPr>
          <w:rFonts w:ascii="Times New Roman" w:eastAsia="Times New Roman" w:hAnsi="Times New Roman" w:cs="Times New Roman"/>
          <w:lang w:bidi="en-GB"/>
        </w:rPr>
        <w:t>more pris</w:t>
      </w:r>
      <w:r w:rsidR="00AB4640">
        <w:rPr>
          <w:rFonts w:ascii="Times New Roman" w:eastAsia="Times New Roman" w:hAnsi="Times New Roman" w:cs="Times New Roman"/>
          <w:lang w:bidi="en-GB"/>
        </w:rPr>
        <w:t>on</w:t>
      </w:r>
      <w:r w:rsidR="000E42C8">
        <w:rPr>
          <w:rFonts w:ascii="Times New Roman" w:eastAsia="Times New Roman" w:hAnsi="Times New Roman" w:cs="Times New Roman"/>
          <w:lang w:bidi="en-GB"/>
        </w:rPr>
        <w:t xml:space="preserve"> </w:t>
      </w:r>
      <w:r w:rsidR="00D131E0">
        <w:rPr>
          <w:rFonts w:ascii="Times New Roman" w:eastAsia="Times New Roman" w:hAnsi="Times New Roman" w:cs="Times New Roman"/>
          <w:lang w:bidi="en-GB"/>
        </w:rPr>
        <w:t>time</w:t>
      </w:r>
      <w:r w:rsidR="00445B22">
        <w:rPr>
          <w:rFonts w:ascii="Times New Roman" w:eastAsia="Times New Roman" w:hAnsi="Times New Roman" w:cs="Times New Roman"/>
          <w:lang w:bidi="en-GB"/>
        </w:rPr>
        <w:t xml:space="preserve"> </w:t>
      </w:r>
      <w:r w:rsidR="007E6038" w:rsidRPr="000A060E">
        <w:rPr>
          <w:rFonts w:ascii="Times New Roman" w:eastAsia="Times New Roman" w:hAnsi="Times New Roman" w:cs="Times New Roman"/>
          <w:lang w:bidi="en-GB"/>
        </w:rPr>
        <w:t xml:space="preserve">and </w:t>
      </w:r>
      <w:r w:rsidR="00542061">
        <w:rPr>
          <w:rFonts w:ascii="Times New Roman" w:eastAsia="Times New Roman" w:hAnsi="Times New Roman" w:cs="Times New Roman"/>
          <w:lang w:bidi="en-GB"/>
        </w:rPr>
        <w:t xml:space="preserve">the need to establish </w:t>
      </w:r>
      <w:r w:rsidR="007E6038" w:rsidRPr="000A060E">
        <w:rPr>
          <w:rFonts w:ascii="Times New Roman" w:eastAsia="Times New Roman" w:hAnsi="Times New Roman" w:cs="Times New Roman"/>
          <w:lang w:bidi="en-GB"/>
        </w:rPr>
        <w:t xml:space="preserve">more places to imprison young people. This is unfortunate. </w:t>
      </w:r>
    </w:p>
    <w:p w14:paraId="7AF00A02" w14:textId="77777777" w:rsidR="007E6038" w:rsidRPr="000A060E" w:rsidRDefault="007E6038" w:rsidP="1C1E0E22">
      <w:pPr>
        <w:spacing w:after="0"/>
        <w:rPr>
          <w:rFonts w:ascii="Times New Roman" w:hAnsi="Times New Roman" w:cs="Times New Roman"/>
        </w:rPr>
      </w:pPr>
    </w:p>
    <w:p w14:paraId="4894D91A" w14:textId="4276CBAA" w:rsidR="007E6038" w:rsidRPr="000A060E" w:rsidRDefault="007E6038" w:rsidP="1C1E0E22">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r w:rsidR="00C478B8">
        <w:rPr>
          <w:rFonts w:ascii="Times New Roman" w:eastAsia="Times New Roman" w:hAnsi="Times New Roman" w:cs="Times New Roman"/>
          <w:u w:val="single"/>
          <w:lang w:bidi="en-GB"/>
        </w:rPr>
        <w:t>s</w:t>
      </w:r>
      <w:r w:rsidRPr="000A060E">
        <w:rPr>
          <w:rFonts w:ascii="Times New Roman" w:eastAsia="Times New Roman" w:hAnsi="Times New Roman" w:cs="Times New Roman"/>
          <w:u w:val="single"/>
          <w:lang w:bidi="en-GB"/>
        </w:rPr>
        <w:t>:</w:t>
      </w:r>
    </w:p>
    <w:p w14:paraId="05339D69" w14:textId="77777777" w:rsidR="007E6038" w:rsidRPr="000A060E" w:rsidRDefault="007E6038" w:rsidP="1C1E0E22">
      <w:pPr>
        <w:spacing w:after="0"/>
        <w:rPr>
          <w:rFonts w:ascii="Times New Roman" w:hAnsi="Times New Roman" w:cs="Times New Roman"/>
        </w:rPr>
      </w:pPr>
    </w:p>
    <w:p w14:paraId="622FDD14" w14:textId="7C4360A5" w:rsidR="007E6038" w:rsidRPr="000A060E" w:rsidRDefault="007E6038" w:rsidP="00704BE3">
      <w:pPr>
        <w:pStyle w:val="ListParagraph"/>
        <w:numPr>
          <w:ilvl w:val="0"/>
          <w:numId w:val="43"/>
        </w:numPr>
        <w:spacing w:after="0"/>
        <w:rPr>
          <w:rFonts w:ascii="Times New Roman" w:hAnsi="Times New Roman" w:cs="Times New Roman"/>
        </w:rPr>
      </w:pPr>
      <w:r w:rsidRPr="000A060E">
        <w:rPr>
          <w:rFonts w:ascii="Times New Roman" w:eastAsia="Times New Roman" w:hAnsi="Times New Roman" w:cs="Times New Roman"/>
          <w:lang w:bidi="en-GB"/>
        </w:rPr>
        <w:t xml:space="preserve">What has </w:t>
      </w:r>
      <w:r w:rsidR="00A03A11">
        <w:rPr>
          <w:rFonts w:ascii="Times New Roman" w:eastAsia="Times New Roman" w:hAnsi="Times New Roman" w:cs="Times New Roman"/>
          <w:lang w:bidi="en-GB"/>
        </w:rPr>
        <w:t>the State</w:t>
      </w:r>
      <w:r w:rsidRPr="000A060E">
        <w:rPr>
          <w:rFonts w:ascii="Times New Roman" w:eastAsia="Times New Roman" w:hAnsi="Times New Roman" w:cs="Times New Roman"/>
          <w:lang w:bidi="en-GB"/>
        </w:rPr>
        <w:t xml:space="preserve"> done to make sure that the sanctions for children are working optimally? </w:t>
      </w:r>
    </w:p>
    <w:p w14:paraId="3338F619" w14:textId="6B2BA008" w:rsidR="007E6038" w:rsidRPr="000A060E" w:rsidRDefault="007E6038" w:rsidP="00704BE3">
      <w:pPr>
        <w:pStyle w:val="ListParagraph"/>
        <w:numPr>
          <w:ilvl w:val="0"/>
          <w:numId w:val="43"/>
        </w:numPr>
        <w:spacing w:after="0"/>
        <w:rPr>
          <w:rFonts w:ascii="Times New Roman" w:hAnsi="Times New Roman" w:cs="Times New Roman"/>
        </w:rPr>
      </w:pPr>
      <w:r w:rsidRPr="000A060E">
        <w:rPr>
          <w:rFonts w:ascii="Times New Roman" w:eastAsia="Times New Roman" w:hAnsi="Times New Roman" w:cs="Times New Roman"/>
          <w:lang w:bidi="en-GB"/>
        </w:rPr>
        <w:t xml:space="preserve">What will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 to ensure binding cross-sector cooperation in the following-up of young offenders? </w:t>
      </w:r>
    </w:p>
    <w:p w14:paraId="4FB6072A" w14:textId="20C87493" w:rsidR="007E6038" w:rsidRPr="000A060E" w:rsidRDefault="007E6038" w:rsidP="00704BE3">
      <w:pPr>
        <w:pStyle w:val="ListParagraph"/>
        <w:numPr>
          <w:ilvl w:val="0"/>
          <w:numId w:val="43"/>
        </w:numPr>
        <w:spacing w:after="0"/>
        <w:rPr>
          <w:rFonts w:ascii="Times New Roman" w:hAnsi="Times New Roman" w:cs="Times New Roman"/>
        </w:rPr>
      </w:pPr>
      <w:r w:rsidRPr="000A060E">
        <w:rPr>
          <w:rFonts w:ascii="Times New Roman" w:eastAsia="Times New Roman" w:hAnsi="Times New Roman" w:cs="Times New Roman"/>
          <w:lang w:bidi="en-GB"/>
        </w:rPr>
        <w:t xml:space="preserve">How </w:t>
      </w:r>
      <w:r w:rsidR="00A51314">
        <w:rPr>
          <w:rFonts w:ascii="Times New Roman" w:eastAsia="Times New Roman" w:hAnsi="Times New Roman" w:cs="Times New Roman"/>
          <w:lang w:bidi="en-GB"/>
        </w:rPr>
        <w:t>will</w:t>
      </w:r>
      <w:r w:rsidR="00A51314"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tate ensure</w:t>
      </w:r>
      <w:r w:rsidR="003219C7">
        <w:rPr>
          <w:rFonts w:ascii="Times New Roman" w:eastAsia="Times New Roman" w:hAnsi="Times New Roman" w:cs="Times New Roman"/>
          <w:lang w:bidi="en-GB"/>
        </w:rPr>
        <w:t xml:space="preserve"> </w:t>
      </w:r>
      <w:r w:rsidR="00951F89">
        <w:rPr>
          <w:rFonts w:ascii="Times New Roman" w:eastAsia="Times New Roman" w:hAnsi="Times New Roman" w:cs="Times New Roman"/>
          <w:lang w:bidi="en-GB"/>
        </w:rPr>
        <w:t xml:space="preserve">necessary </w:t>
      </w:r>
      <w:r w:rsidR="003219C7">
        <w:rPr>
          <w:rFonts w:ascii="Times New Roman" w:eastAsia="Times New Roman" w:hAnsi="Times New Roman" w:cs="Times New Roman"/>
          <w:lang w:bidi="en-GB"/>
        </w:rPr>
        <w:t>improvement</w:t>
      </w:r>
      <w:r w:rsidR="00951F89">
        <w:rPr>
          <w:rFonts w:ascii="Times New Roman" w:eastAsia="Times New Roman" w:hAnsi="Times New Roman" w:cs="Times New Roman"/>
          <w:lang w:bidi="en-GB"/>
        </w:rPr>
        <w:t>s</w:t>
      </w:r>
      <w:r w:rsidR="0000300A">
        <w:rPr>
          <w:rFonts w:ascii="Times New Roman" w:eastAsia="Times New Roman" w:hAnsi="Times New Roman" w:cs="Times New Roman"/>
          <w:lang w:bidi="en-GB"/>
        </w:rPr>
        <w:t xml:space="preserve"> like</w:t>
      </w:r>
      <w:r w:rsidRPr="000A060E">
        <w:rPr>
          <w:rFonts w:ascii="Times New Roman" w:eastAsia="Times New Roman" w:hAnsi="Times New Roman" w:cs="Times New Roman"/>
          <w:lang w:bidi="en-GB"/>
        </w:rPr>
        <w:t xml:space="preserve"> faster </w:t>
      </w:r>
      <w:r w:rsidR="0008522E">
        <w:rPr>
          <w:rFonts w:ascii="Times New Roman" w:eastAsia="Times New Roman" w:hAnsi="Times New Roman" w:cs="Times New Roman"/>
          <w:lang w:bidi="en-GB"/>
        </w:rPr>
        <w:t xml:space="preserve">criminal </w:t>
      </w:r>
      <w:r w:rsidRPr="000A060E">
        <w:rPr>
          <w:rFonts w:ascii="Times New Roman" w:eastAsia="Times New Roman" w:hAnsi="Times New Roman" w:cs="Times New Roman"/>
          <w:lang w:bidi="en-GB"/>
        </w:rPr>
        <w:t>proce</w:t>
      </w:r>
      <w:r w:rsidR="0008522E">
        <w:rPr>
          <w:rFonts w:ascii="Times New Roman" w:eastAsia="Times New Roman" w:hAnsi="Times New Roman" w:cs="Times New Roman"/>
          <w:lang w:bidi="en-GB"/>
        </w:rPr>
        <w:t>edings</w:t>
      </w:r>
      <w:r w:rsidRPr="000A060E">
        <w:rPr>
          <w:rFonts w:ascii="Times New Roman" w:eastAsia="Times New Roman" w:hAnsi="Times New Roman" w:cs="Times New Roman"/>
          <w:lang w:bidi="en-GB"/>
        </w:rPr>
        <w:t xml:space="preserve"> </w:t>
      </w:r>
      <w:r w:rsidR="009B5DC9">
        <w:rPr>
          <w:rFonts w:ascii="Times New Roman" w:eastAsia="Times New Roman" w:hAnsi="Times New Roman" w:cs="Times New Roman"/>
          <w:lang w:bidi="en-GB"/>
        </w:rPr>
        <w:t>for minors</w:t>
      </w:r>
      <w:r w:rsidR="006B6E6A">
        <w:rPr>
          <w:rFonts w:ascii="Times New Roman" w:eastAsia="Times New Roman" w:hAnsi="Times New Roman" w:cs="Times New Roman"/>
          <w:lang w:bidi="en-GB"/>
        </w:rPr>
        <w:t xml:space="preserve"> and stronger</w:t>
      </w:r>
      <w:r w:rsidRPr="000A060E">
        <w:rPr>
          <w:rFonts w:ascii="Times New Roman" w:eastAsia="Times New Roman" w:hAnsi="Times New Roman" w:cs="Times New Roman"/>
          <w:lang w:bidi="en-GB"/>
        </w:rPr>
        <w:t xml:space="preserve"> content of the </w:t>
      </w:r>
      <w:r w:rsidR="00883467">
        <w:rPr>
          <w:rFonts w:ascii="Times New Roman" w:eastAsia="Times New Roman" w:hAnsi="Times New Roman" w:cs="Times New Roman"/>
          <w:lang w:bidi="en-GB"/>
        </w:rPr>
        <w:t>alternative</w:t>
      </w:r>
      <w:r w:rsidRPr="000A060E">
        <w:rPr>
          <w:rFonts w:ascii="Times New Roman" w:eastAsia="Times New Roman" w:hAnsi="Times New Roman" w:cs="Times New Roman"/>
          <w:lang w:bidi="en-GB"/>
        </w:rPr>
        <w:t xml:space="preserve"> sanctions?</w:t>
      </w:r>
    </w:p>
    <w:p w14:paraId="015491C1" w14:textId="77777777" w:rsidR="00D13067" w:rsidRPr="000A060E" w:rsidRDefault="00D13067" w:rsidP="00D13067">
      <w:pPr>
        <w:pStyle w:val="ListParagraph"/>
        <w:spacing w:after="0"/>
        <w:rPr>
          <w:rFonts w:ascii="Times New Roman" w:hAnsi="Times New Roman" w:cs="Times New Roman"/>
        </w:rPr>
      </w:pPr>
    </w:p>
    <w:p w14:paraId="4FBEC981" w14:textId="78452EB4" w:rsidR="007E6038" w:rsidRPr="000A060E" w:rsidRDefault="00661A77" w:rsidP="00D804B2">
      <w:pPr>
        <w:spacing w:after="0"/>
        <w:rPr>
          <w:rFonts w:ascii="Times New Roman" w:hAnsi="Times New Roman" w:cs="Times New Roman"/>
          <w:b/>
          <w:bCs/>
        </w:rPr>
      </w:pPr>
      <w:r w:rsidRPr="00661A77">
        <w:rPr>
          <w:rFonts w:ascii="Times New Roman" w:eastAsia="Times New Roman" w:hAnsi="Times New Roman" w:cs="Times New Roman"/>
          <w:b/>
          <w:lang w:bidi="en-GB"/>
        </w:rPr>
        <w:t>Preventive</w:t>
      </w:r>
      <w:r>
        <w:rPr>
          <w:rFonts w:ascii="Times New Roman" w:eastAsia="Times New Roman" w:hAnsi="Times New Roman" w:cs="Times New Roman"/>
          <w:b/>
          <w:lang w:bidi="en-GB"/>
        </w:rPr>
        <w:t xml:space="preserve"> d</w:t>
      </w:r>
      <w:r w:rsidR="007E6038" w:rsidRPr="000A060E">
        <w:rPr>
          <w:rFonts w:ascii="Times New Roman" w:eastAsia="Times New Roman" w:hAnsi="Times New Roman" w:cs="Times New Roman"/>
          <w:b/>
          <w:lang w:bidi="en-GB"/>
        </w:rPr>
        <w:t xml:space="preserve">etention </w:t>
      </w:r>
      <w:r>
        <w:rPr>
          <w:rFonts w:ascii="Times New Roman" w:eastAsia="Times New Roman" w:hAnsi="Times New Roman" w:cs="Times New Roman"/>
          <w:b/>
          <w:lang w:bidi="en-GB"/>
        </w:rPr>
        <w:t>of</w:t>
      </w:r>
      <w:r w:rsidR="007E6038" w:rsidRPr="000A060E">
        <w:rPr>
          <w:rFonts w:ascii="Times New Roman" w:eastAsia="Times New Roman" w:hAnsi="Times New Roman" w:cs="Times New Roman"/>
          <w:b/>
          <w:lang w:bidi="en-GB"/>
        </w:rPr>
        <w:t xml:space="preserve"> children</w:t>
      </w:r>
    </w:p>
    <w:p w14:paraId="67D9671F" w14:textId="36F3B5AC"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lang w:bidi="en-GB"/>
        </w:rPr>
        <w:t xml:space="preserve">In 2018, the </w:t>
      </w:r>
      <w:r w:rsidR="00A51314">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recommended that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w:t>
      </w:r>
      <w:r w:rsidR="006D7729">
        <w:rPr>
          <w:rFonts w:ascii="Times New Roman" w:eastAsia="Times New Roman" w:hAnsi="Times New Roman" w:cs="Times New Roman"/>
          <w:lang w:bidi="en-GB"/>
        </w:rPr>
        <w:t>discontinue preventive detention</w:t>
      </w:r>
      <w:r w:rsidR="00820632">
        <w:rPr>
          <w:rFonts w:ascii="Times New Roman" w:eastAsia="Times New Roman" w:hAnsi="Times New Roman" w:cs="Times New Roman"/>
          <w:lang w:bidi="en-GB"/>
        </w:rPr>
        <w:t xml:space="preserve"> for children</w:t>
      </w:r>
      <w:r w:rsidRPr="000A060E">
        <w:rPr>
          <w:rFonts w:ascii="Times New Roman" w:eastAsia="Times New Roman" w:hAnsi="Times New Roman" w:cs="Times New Roman"/>
          <w:lang w:bidi="en-GB"/>
        </w:rPr>
        <w:t xml:space="preserve">. </w:t>
      </w:r>
      <w:r w:rsidR="007B5CEE">
        <w:rPr>
          <w:rFonts w:ascii="Times New Roman" w:eastAsia="Times New Roman" w:hAnsi="Times New Roman" w:cs="Times New Roman"/>
          <w:lang w:bidi="en-GB"/>
        </w:rPr>
        <w:t>T</w:t>
      </w:r>
      <w:r w:rsidRPr="000A060E">
        <w:rPr>
          <w:rFonts w:ascii="Times New Roman" w:eastAsia="Times New Roman" w:hAnsi="Times New Roman" w:cs="Times New Roman"/>
          <w:lang w:bidi="en-GB"/>
        </w:rPr>
        <w:t xml:space="preserve">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has not followed up on this point. </w:t>
      </w:r>
    </w:p>
    <w:p w14:paraId="711BE9E9" w14:textId="77777777" w:rsidR="007E6038" w:rsidRPr="000A060E" w:rsidRDefault="007E6038" w:rsidP="00D804B2">
      <w:pPr>
        <w:spacing w:after="0"/>
        <w:rPr>
          <w:rFonts w:ascii="Times New Roman" w:hAnsi="Times New Roman" w:cs="Times New Roman"/>
        </w:rPr>
      </w:pPr>
    </w:p>
    <w:p w14:paraId="63785228" w14:textId="3DA02FC8"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lang w:bidi="en-GB"/>
        </w:rPr>
        <w:t xml:space="preserve">In 2019 and 2020, the Ombudsperson for Children </w:t>
      </w:r>
      <w:r w:rsidR="006D6B8B">
        <w:rPr>
          <w:rFonts w:ascii="Times New Roman" w:eastAsia="Times New Roman" w:hAnsi="Times New Roman" w:cs="Times New Roman"/>
          <w:lang w:bidi="en-GB"/>
        </w:rPr>
        <w:t>revie</w:t>
      </w:r>
      <w:r w:rsidR="00173F6D">
        <w:rPr>
          <w:rFonts w:ascii="Times New Roman" w:eastAsia="Times New Roman" w:hAnsi="Times New Roman" w:cs="Times New Roman"/>
          <w:lang w:bidi="en-GB"/>
        </w:rPr>
        <w:t>wed</w:t>
      </w:r>
      <w:r w:rsidRPr="000A060E">
        <w:rPr>
          <w:rFonts w:ascii="Times New Roman" w:eastAsia="Times New Roman" w:hAnsi="Times New Roman" w:cs="Times New Roman"/>
          <w:lang w:bidi="en-GB"/>
        </w:rPr>
        <w:t xml:space="preserve"> </w:t>
      </w:r>
      <w:r w:rsidR="00820632" w:rsidRPr="000A060E">
        <w:rPr>
          <w:rFonts w:ascii="Times New Roman" w:eastAsia="Times New Roman" w:hAnsi="Times New Roman" w:cs="Times New Roman"/>
          <w:lang w:bidi="en-GB"/>
        </w:rPr>
        <w:t>several</w:t>
      </w:r>
      <w:r w:rsidRPr="000A060E">
        <w:rPr>
          <w:rFonts w:ascii="Times New Roman" w:eastAsia="Times New Roman" w:hAnsi="Times New Roman" w:cs="Times New Roman"/>
          <w:lang w:bidi="en-GB"/>
        </w:rPr>
        <w:t xml:space="preserve"> criminal cases involving minors. Among these, 11 were particularly serious cases. The findings have </w:t>
      </w:r>
      <w:r w:rsidR="00704B4F">
        <w:rPr>
          <w:rFonts w:ascii="Times New Roman" w:eastAsia="Times New Roman" w:hAnsi="Times New Roman" w:cs="Times New Roman"/>
          <w:lang w:bidi="en-GB"/>
        </w:rPr>
        <w:t>made grounds for</w:t>
      </w:r>
      <w:r w:rsidRPr="000A060E">
        <w:rPr>
          <w:rFonts w:ascii="Times New Roman" w:eastAsia="Times New Roman" w:hAnsi="Times New Roman" w:cs="Times New Roman"/>
          <w:lang w:bidi="en-GB"/>
        </w:rPr>
        <w:t xml:space="preserve"> two serious concerns: the use of </w:t>
      </w:r>
      <w:r w:rsidR="00471D1E">
        <w:rPr>
          <w:rFonts w:ascii="Times New Roman" w:eastAsia="Times New Roman" w:hAnsi="Times New Roman" w:cs="Times New Roman"/>
          <w:lang w:bidi="en-GB"/>
        </w:rPr>
        <w:t xml:space="preserve">preventive </w:t>
      </w:r>
      <w:r w:rsidRPr="000A060E">
        <w:rPr>
          <w:rFonts w:ascii="Times New Roman" w:eastAsia="Times New Roman" w:hAnsi="Times New Roman" w:cs="Times New Roman"/>
          <w:lang w:bidi="en-GB"/>
        </w:rPr>
        <w:t>detention of children, and the lack of requirements set out for forensic psychiatric experts in terms of specialised expertise and methods when examining children.</w:t>
      </w:r>
      <w:r w:rsidRPr="000A060E">
        <w:rPr>
          <w:rStyle w:val="EndnoteReference"/>
          <w:rFonts w:ascii="Times New Roman" w:eastAsia="Times New Roman" w:hAnsi="Times New Roman" w:cs="Times New Roman"/>
          <w:lang w:bidi="en-GB"/>
        </w:rPr>
        <w:endnoteReference w:id="69"/>
      </w:r>
      <w:r w:rsidRPr="000A060E">
        <w:rPr>
          <w:rFonts w:ascii="Times New Roman" w:eastAsia="Times New Roman" w:hAnsi="Times New Roman" w:cs="Times New Roman"/>
          <w:lang w:bidi="en-GB"/>
        </w:rPr>
        <w:t xml:space="preserve"> </w:t>
      </w:r>
    </w:p>
    <w:p w14:paraId="5E050EA2" w14:textId="77777777" w:rsidR="007E6038" w:rsidRPr="000A060E" w:rsidRDefault="007E6038" w:rsidP="00D804B2">
      <w:pPr>
        <w:spacing w:after="0"/>
        <w:rPr>
          <w:rFonts w:ascii="Times New Roman" w:hAnsi="Times New Roman" w:cs="Times New Roman"/>
        </w:rPr>
      </w:pPr>
    </w:p>
    <w:p w14:paraId="5DE661B1" w14:textId="06F30CB8"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lang w:bidi="en-GB"/>
        </w:rPr>
        <w:t xml:space="preserve">Prior to 2016, there were no detention sentences for minors in Norway. This </w:t>
      </w:r>
      <w:r w:rsidR="005B4779">
        <w:rPr>
          <w:rFonts w:ascii="Times New Roman" w:eastAsia="Times New Roman" w:hAnsi="Times New Roman" w:cs="Times New Roman"/>
          <w:lang w:bidi="en-GB"/>
        </w:rPr>
        <w:t xml:space="preserve">has </w:t>
      </w:r>
      <w:r w:rsidRPr="000A060E">
        <w:rPr>
          <w:rFonts w:ascii="Times New Roman" w:eastAsia="Times New Roman" w:hAnsi="Times New Roman" w:cs="Times New Roman"/>
          <w:lang w:bidi="en-GB"/>
        </w:rPr>
        <w:t>changed</w:t>
      </w:r>
      <w:r w:rsidR="005B4779">
        <w:rPr>
          <w:rFonts w:ascii="Times New Roman" w:eastAsia="Times New Roman" w:hAnsi="Times New Roman" w:cs="Times New Roman"/>
          <w:lang w:bidi="en-GB"/>
        </w:rPr>
        <w:t>, and</w:t>
      </w:r>
      <w:r w:rsidRPr="000A060E">
        <w:rPr>
          <w:rFonts w:ascii="Times New Roman" w:eastAsia="Times New Roman" w:hAnsi="Times New Roman" w:cs="Times New Roman"/>
          <w:lang w:bidi="en-GB"/>
        </w:rPr>
        <w:t xml:space="preserve"> in the period 2016–2021</w:t>
      </w:r>
      <w:r w:rsidR="005B4779">
        <w:rPr>
          <w:rFonts w:ascii="Times New Roman" w:eastAsia="Times New Roman" w:hAnsi="Times New Roman" w:cs="Times New Roman"/>
          <w:lang w:bidi="en-GB"/>
        </w:rPr>
        <w:t>,</w:t>
      </w:r>
      <w:r w:rsidR="00DF35D1">
        <w:rPr>
          <w:rFonts w:ascii="Times New Roman" w:eastAsia="Times New Roman" w:hAnsi="Times New Roman" w:cs="Times New Roman"/>
          <w:lang w:bidi="en-GB"/>
        </w:rPr>
        <w:t xml:space="preserve"> </w:t>
      </w:r>
      <w:r w:rsidR="00C153BB">
        <w:rPr>
          <w:rFonts w:ascii="Times New Roman" w:eastAsia="Times New Roman" w:hAnsi="Times New Roman" w:cs="Times New Roman"/>
          <w:lang w:bidi="en-GB"/>
        </w:rPr>
        <w:t xml:space="preserve">five </w:t>
      </w:r>
      <w:r w:rsidRPr="000A060E">
        <w:rPr>
          <w:rFonts w:ascii="Times New Roman" w:eastAsia="Times New Roman" w:hAnsi="Times New Roman" w:cs="Times New Roman"/>
          <w:lang w:bidi="en-GB"/>
        </w:rPr>
        <w:t xml:space="preserve">children </w:t>
      </w:r>
      <w:r w:rsidR="000D0F61">
        <w:rPr>
          <w:rFonts w:ascii="Times New Roman" w:eastAsia="Times New Roman" w:hAnsi="Times New Roman" w:cs="Times New Roman"/>
          <w:lang w:bidi="en-GB"/>
        </w:rPr>
        <w:t>have been</w:t>
      </w:r>
      <w:r w:rsidRPr="000A060E">
        <w:rPr>
          <w:rFonts w:ascii="Times New Roman" w:eastAsia="Times New Roman" w:hAnsi="Times New Roman" w:cs="Times New Roman"/>
          <w:lang w:bidi="en-GB"/>
        </w:rPr>
        <w:t xml:space="preserve"> sentenced to </w:t>
      </w:r>
      <w:r w:rsidR="005B4779">
        <w:rPr>
          <w:rFonts w:ascii="Times New Roman" w:eastAsia="Times New Roman" w:hAnsi="Times New Roman" w:cs="Times New Roman"/>
          <w:lang w:bidi="en-GB"/>
        </w:rPr>
        <w:t xml:space="preserve">preventive </w:t>
      </w:r>
      <w:r w:rsidRPr="000A060E">
        <w:rPr>
          <w:rFonts w:ascii="Times New Roman" w:eastAsia="Times New Roman" w:hAnsi="Times New Roman" w:cs="Times New Roman"/>
          <w:lang w:bidi="en-GB"/>
        </w:rPr>
        <w:t xml:space="preserve">detention. Detention is imposed </w:t>
      </w:r>
      <w:r w:rsidR="00504A84" w:rsidRPr="000A060E">
        <w:rPr>
          <w:rFonts w:ascii="Times New Roman" w:eastAsia="Times New Roman" w:hAnsi="Times New Roman" w:cs="Times New Roman"/>
          <w:lang w:bidi="en-GB"/>
        </w:rPr>
        <w:t>based on</w:t>
      </w:r>
      <w:r w:rsidRPr="000A060E">
        <w:rPr>
          <w:rFonts w:ascii="Times New Roman" w:eastAsia="Times New Roman" w:hAnsi="Times New Roman" w:cs="Times New Roman"/>
          <w:lang w:bidi="en-GB"/>
        </w:rPr>
        <w:t xml:space="preserve"> an assessed risk of the minor repeating a serious crime. The forensic psychiatric assessments are an important source of </w:t>
      </w:r>
      <w:r w:rsidR="009F2048">
        <w:rPr>
          <w:rFonts w:ascii="Times New Roman" w:eastAsia="Times New Roman" w:hAnsi="Times New Roman" w:cs="Times New Roman"/>
          <w:lang w:bidi="en-GB"/>
        </w:rPr>
        <w:t>evidence</w:t>
      </w:r>
      <w:r w:rsidRPr="000A060E">
        <w:rPr>
          <w:rFonts w:ascii="Times New Roman" w:eastAsia="Times New Roman" w:hAnsi="Times New Roman" w:cs="Times New Roman"/>
          <w:lang w:bidi="en-GB"/>
        </w:rPr>
        <w:t xml:space="preserve"> in this regard. In the same way, the forensic psychiatric assessments are central when it comes to the question of insanity and thus punishment. Following the </w:t>
      </w:r>
      <w:r w:rsidR="00DD582B">
        <w:rPr>
          <w:rFonts w:ascii="Times New Roman" w:eastAsia="Times New Roman" w:hAnsi="Times New Roman" w:cs="Times New Roman"/>
          <w:lang w:bidi="en-GB"/>
        </w:rPr>
        <w:t>review</w:t>
      </w:r>
      <w:r w:rsidRPr="000A060E">
        <w:rPr>
          <w:rFonts w:ascii="Times New Roman" w:eastAsia="Times New Roman" w:hAnsi="Times New Roman" w:cs="Times New Roman"/>
          <w:lang w:bidi="en-GB"/>
        </w:rPr>
        <w:t xml:space="preserve">, the Ombudsperson for Children notes a concern that there are no special requirements for expertise when </w:t>
      </w:r>
      <w:r w:rsidR="00060D81">
        <w:rPr>
          <w:rFonts w:ascii="Times New Roman" w:eastAsia="Times New Roman" w:hAnsi="Times New Roman" w:cs="Times New Roman"/>
          <w:lang w:bidi="en-GB"/>
        </w:rPr>
        <w:t>analysing</w:t>
      </w:r>
      <w:r w:rsidRPr="000A060E">
        <w:rPr>
          <w:rFonts w:ascii="Times New Roman" w:eastAsia="Times New Roman" w:hAnsi="Times New Roman" w:cs="Times New Roman"/>
          <w:lang w:bidi="en-GB"/>
        </w:rPr>
        <w:t xml:space="preserve"> children, and </w:t>
      </w:r>
      <w:r w:rsidR="00060D81">
        <w:rPr>
          <w:rFonts w:ascii="Times New Roman" w:eastAsia="Times New Roman" w:hAnsi="Times New Roman" w:cs="Times New Roman"/>
          <w:lang w:bidi="en-GB"/>
        </w:rPr>
        <w:t xml:space="preserve">to </w:t>
      </w:r>
      <w:r w:rsidRPr="000A060E">
        <w:rPr>
          <w:rFonts w:ascii="Times New Roman" w:eastAsia="Times New Roman" w:hAnsi="Times New Roman" w:cs="Times New Roman"/>
          <w:lang w:bidi="en-GB"/>
        </w:rPr>
        <w:t xml:space="preserve">which tools </w:t>
      </w:r>
      <w:r w:rsidR="00E81D63">
        <w:rPr>
          <w:rFonts w:ascii="Times New Roman" w:eastAsia="Times New Roman" w:hAnsi="Times New Roman" w:cs="Times New Roman"/>
          <w:lang w:bidi="en-GB"/>
        </w:rPr>
        <w:t xml:space="preserve">and </w:t>
      </w:r>
      <w:r w:rsidR="00E81D63" w:rsidRPr="000A060E">
        <w:rPr>
          <w:rFonts w:ascii="Times New Roman" w:eastAsia="Times New Roman" w:hAnsi="Times New Roman" w:cs="Times New Roman"/>
          <w:lang w:bidi="en-GB"/>
        </w:rPr>
        <w:t>methodolog</w:t>
      </w:r>
      <w:r w:rsidR="00E81D63">
        <w:rPr>
          <w:rFonts w:ascii="Times New Roman" w:eastAsia="Times New Roman" w:hAnsi="Times New Roman" w:cs="Times New Roman"/>
          <w:lang w:bidi="en-GB"/>
        </w:rPr>
        <w:t>y</w:t>
      </w:r>
      <w:r w:rsidR="00E81D63"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must be used by the experts.</w:t>
      </w:r>
    </w:p>
    <w:p w14:paraId="300E7C2C" w14:textId="77777777" w:rsidR="007E6038" w:rsidRPr="000A060E" w:rsidRDefault="007E6038" w:rsidP="00D804B2">
      <w:pPr>
        <w:spacing w:after="0"/>
        <w:rPr>
          <w:rFonts w:ascii="Times New Roman" w:hAnsi="Times New Roman" w:cs="Times New Roman"/>
        </w:rPr>
      </w:pPr>
    </w:p>
    <w:p w14:paraId="427855A6" w14:textId="7DBF4AB6"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lang w:bidi="en-GB"/>
        </w:rPr>
        <w:t xml:space="preserve">The first judgement on the detention of a child </w:t>
      </w:r>
      <w:r w:rsidR="005011F2">
        <w:rPr>
          <w:rFonts w:ascii="Times New Roman" w:eastAsia="Times New Roman" w:hAnsi="Times New Roman" w:cs="Times New Roman"/>
          <w:lang w:bidi="en-GB"/>
        </w:rPr>
        <w:t>in</w:t>
      </w:r>
      <w:r w:rsidRPr="000A060E">
        <w:rPr>
          <w:rFonts w:ascii="Times New Roman" w:eastAsia="Times New Roman" w:hAnsi="Times New Roman" w:cs="Times New Roman"/>
          <w:lang w:bidi="en-GB"/>
        </w:rPr>
        <w:t xml:space="preserve"> 2016 has recently been re</w:t>
      </w:r>
      <w:r w:rsidR="00580F63">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opened </w:t>
      </w:r>
      <w:r w:rsidR="00D53A34">
        <w:rPr>
          <w:rFonts w:ascii="Times New Roman" w:eastAsia="Times New Roman" w:hAnsi="Times New Roman" w:cs="Times New Roman"/>
          <w:lang w:bidi="en-GB"/>
        </w:rPr>
        <w:t>due to</w:t>
      </w:r>
      <w:r w:rsidRPr="000A060E">
        <w:rPr>
          <w:rFonts w:ascii="Times New Roman" w:eastAsia="Times New Roman" w:hAnsi="Times New Roman" w:cs="Times New Roman"/>
          <w:lang w:bidi="en-GB"/>
        </w:rPr>
        <w:t xml:space="preserve"> new </w:t>
      </w:r>
      <w:r w:rsidR="003376AA">
        <w:rPr>
          <w:rFonts w:ascii="Times New Roman" w:eastAsia="Times New Roman" w:hAnsi="Times New Roman" w:cs="Times New Roman"/>
          <w:lang w:bidi="en-GB"/>
        </w:rPr>
        <w:t>psy</w:t>
      </w:r>
      <w:r w:rsidR="00AE3B25">
        <w:rPr>
          <w:rFonts w:ascii="Times New Roman" w:eastAsia="Times New Roman" w:hAnsi="Times New Roman" w:cs="Times New Roman"/>
          <w:lang w:bidi="en-GB"/>
        </w:rPr>
        <w:t>chiatric</w:t>
      </w:r>
      <w:r w:rsidRPr="000A060E">
        <w:rPr>
          <w:rFonts w:ascii="Times New Roman" w:eastAsia="Times New Roman" w:hAnsi="Times New Roman" w:cs="Times New Roman"/>
          <w:lang w:bidi="en-GB"/>
        </w:rPr>
        <w:t xml:space="preserve"> assessments.</w:t>
      </w:r>
      <w:r w:rsidR="00F626C5">
        <w:rPr>
          <w:rFonts w:ascii="Times New Roman" w:eastAsia="Times New Roman" w:hAnsi="Times New Roman" w:cs="Times New Roman"/>
          <w:lang w:bidi="en-GB"/>
        </w:rPr>
        <w:t xml:space="preserve"> </w:t>
      </w:r>
      <w:r w:rsidR="00FA76A2">
        <w:rPr>
          <w:rFonts w:ascii="Times New Roman" w:eastAsia="Times New Roman" w:hAnsi="Times New Roman" w:cs="Times New Roman"/>
          <w:lang w:bidi="en-GB"/>
        </w:rPr>
        <w:t>It was</w:t>
      </w:r>
      <w:r w:rsidRPr="000A060E">
        <w:rPr>
          <w:rFonts w:ascii="Times New Roman" w:eastAsia="Times New Roman" w:hAnsi="Times New Roman" w:cs="Times New Roman"/>
          <w:lang w:bidi="en-GB"/>
        </w:rPr>
        <w:t xml:space="preserve"> concluded </w:t>
      </w:r>
      <w:r w:rsidR="00B420AB">
        <w:rPr>
          <w:rFonts w:ascii="Times New Roman" w:eastAsia="Times New Roman" w:hAnsi="Times New Roman" w:cs="Times New Roman"/>
          <w:lang w:bidi="en-GB"/>
        </w:rPr>
        <w:t>that</w:t>
      </w:r>
      <w:r w:rsidR="00B420AB"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the </w:t>
      </w:r>
      <w:r w:rsidR="00E7242A">
        <w:rPr>
          <w:rFonts w:ascii="Times New Roman" w:eastAsia="Times New Roman" w:hAnsi="Times New Roman" w:cs="Times New Roman"/>
          <w:lang w:bidi="en-GB"/>
        </w:rPr>
        <w:t xml:space="preserve">first </w:t>
      </w:r>
      <w:r w:rsidR="005051F6">
        <w:rPr>
          <w:rFonts w:ascii="Times New Roman" w:eastAsia="Times New Roman" w:hAnsi="Times New Roman" w:cs="Times New Roman"/>
          <w:lang w:bidi="en-GB"/>
        </w:rPr>
        <w:t>psychiatric</w:t>
      </w:r>
      <w:r w:rsidRPr="000A060E">
        <w:rPr>
          <w:rFonts w:ascii="Times New Roman" w:eastAsia="Times New Roman" w:hAnsi="Times New Roman" w:cs="Times New Roman"/>
          <w:lang w:bidi="en-GB"/>
        </w:rPr>
        <w:t xml:space="preserve"> assessments that formed the basis for the decision of sanity</w:t>
      </w:r>
      <w:r w:rsidR="00235F33">
        <w:rPr>
          <w:rFonts w:ascii="Times New Roman" w:eastAsia="Times New Roman" w:hAnsi="Times New Roman" w:cs="Times New Roman"/>
          <w:lang w:bidi="en-GB"/>
        </w:rPr>
        <w:t>,</w:t>
      </w:r>
      <w:r w:rsidRPr="000A060E">
        <w:rPr>
          <w:rFonts w:ascii="Times New Roman" w:eastAsia="Times New Roman" w:hAnsi="Times New Roman" w:cs="Times New Roman"/>
          <w:lang w:bidi="en-GB"/>
        </w:rPr>
        <w:t xml:space="preserve"> </w:t>
      </w:r>
      <w:r w:rsidR="00E7120F">
        <w:rPr>
          <w:rFonts w:ascii="Times New Roman" w:eastAsia="Times New Roman" w:hAnsi="Times New Roman" w:cs="Times New Roman"/>
          <w:lang w:bidi="en-GB"/>
        </w:rPr>
        <w:t xml:space="preserve">and </w:t>
      </w:r>
      <w:r w:rsidR="007B6CE1">
        <w:rPr>
          <w:rFonts w:ascii="Times New Roman" w:eastAsia="Times New Roman" w:hAnsi="Times New Roman" w:cs="Times New Roman"/>
          <w:lang w:bidi="en-GB"/>
        </w:rPr>
        <w:t xml:space="preserve">thus </w:t>
      </w:r>
      <w:r w:rsidR="004065B3">
        <w:rPr>
          <w:rFonts w:ascii="Times New Roman" w:eastAsia="Times New Roman" w:hAnsi="Times New Roman" w:cs="Times New Roman"/>
          <w:lang w:bidi="en-GB"/>
        </w:rPr>
        <w:t xml:space="preserve">the </w:t>
      </w:r>
      <w:r w:rsidR="00E7120F">
        <w:rPr>
          <w:rFonts w:ascii="Times New Roman" w:eastAsia="Times New Roman" w:hAnsi="Times New Roman" w:cs="Times New Roman"/>
          <w:lang w:bidi="en-GB"/>
        </w:rPr>
        <w:t xml:space="preserve">sentence </w:t>
      </w:r>
      <w:r w:rsidR="00723CAB">
        <w:rPr>
          <w:rFonts w:ascii="Times New Roman" w:eastAsia="Times New Roman" w:hAnsi="Times New Roman" w:cs="Times New Roman"/>
          <w:lang w:bidi="en-GB"/>
        </w:rPr>
        <w:t xml:space="preserve">on </w:t>
      </w:r>
      <w:r w:rsidR="00C42FC7">
        <w:rPr>
          <w:rFonts w:ascii="Times New Roman" w:eastAsia="Times New Roman" w:hAnsi="Times New Roman" w:cs="Times New Roman"/>
          <w:lang w:bidi="en-GB"/>
        </w:rPr>
        <w:t>preventive detention</w:t>
      </w:r>
      <w:r w:rsidR="00235F33">
        <w:rPr>
          <w:rFonts w:ascii="Times New Roman" w:eastAsia="Times New Roman" w:hAnsi="Times New Roman" w:cs="Times New Roman"/>
          <w:lang w:bidi="en-GB"/>
        </w:rPr>
        <w:t>,</w:t>
      </w:r>
      <w:r w:rsidR="00C42FC7">
        <w:rPr>
          <w:rFonts w:ascii="Times New Roman" w:eastAsia="Times New Roman" w:hAnsi="Times New Roman" w:cs="Times New Roman"/>
          <w:lang w:bidi="en-GB"/>
        </w:rPr>
        <w:t xml:space="preserve"> </w:t>
      </w:r>
      <w:r w:rsidR="00D30EBF">
        <w:rPr>
          <w:rFonts w:ascii="Times New Roman" w:eastAsia="Times New Roman" w:hAnsi="Times New Roman" w:cs="Times New Roman"/>
          <w:lang w:bidi="en-GB"/>
        </w:rPr>
        <w:t>was</w:t>
      </w:r>
      <w:r w:rsidR="00D30EBF"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dismissed as wrong. </w:t>
      </w:r>
      <w:r w:rsidR="00235F33">
        <w:rPr>
          <w:rFonts w:ascii="Times New Roman" w:eastAsia="Times New Roman" w:hAnsi="Times New Roman" w:cs="Times New Roman"/>
          <w:lang w:bidi="en-GB"/>
        </w:rPr>
        <w:t>Accordingly</w:t>
      </w:r>
      <w:r w:rsidR="00F626C5">
        <w:rPr>
          <w:rFonts w:ascii="Times New Roman" w:eastAsia="Times New Roman" w:hAnsi="Times New Roman" w:cs="Times New Roman"/>
          <w:lang w:bidi="en-GB"/>
        </w:rPr>
        <w:t>, the</w:t>
      </w:r>
      <w:r w:rsidRPr="000A060E">
        <w:rPr>
          <w:rFonts w:ascii="Times New Roman" w:eastAsia="Times New Roman" w:hAnsi="Times New Roman" w:cs="Times New Roman"/>
          <w:lang w:bidi="en-GB"/>
        </w:rPr>
        <w:t xml:space="preserve"> sentence was </w:t>
      </w:r>
      <w:r w:rsidR="005F77FE" w:rsidRPr="000A060E">
        <w:rPr>
          <w:rFonts w:ascii="Times New Roman" w:eastAsia="Times New Roman" w:hAnsi="Times New Roman" w:cs="Times New Roman"/>
          <w:lang w:bidi="en-GB"/>
        </w:rPr>
        <w:t>revoked,</w:t>
      </w:r>
      <w:r w:rsidRPr="000A060E">
        <w:rPr>
          <w:rFonts w:ascii="Times New Roman" w:eastAsia="Times New Roman" w:hAnsi="Times New Roman" w:cs="Times New Roman"/>
          <w:lang w:bidi="en-GB"/>
        </w:rPr>
        <w:t xml:space="preserve"> </w:t>
      </w:r>
      <w:r w:rsidR="00D63C9F">
        <w:rPr>
          <w:rFonts w:ascii="Times New Roman" w:eastAsia="Times New Roman" w:hAnsi="Times New Roman" w:cs="Times New Roman"/>
          <w:lang w:bidi="en-GB"/>
        </w:rPr>
        <w:t xml:space="preserve">and </w:t>
      </w:r>
      <w:r w:rsidRPr="000A060E">
        <w:rPr>
          <w:rFonts w:ascii="Times New Roman" w:eastAsia="Times New Roman" w:hAnsi="Times New Roman" w:cs="Times New Roman"/>
          <w:lang w:bidi="en-GB"/>
        </w:rPr>
        <w:t>resulted in a sentenc</w:t>
      </w:r>
      <w:r w:rsidR="00F23FC5">
        <w:rPr>
          <w:rFonts w:ascii="Times New Roman" w:eastAsia="Times New Roman" w:hAnsi="Times New Roman" w:cs="Times New Roman"/>
          <w:lang w:bidi="en-GB"/>
        </w:rPr>
        <w:t>e</w:t>
      </w:r>
      <w:r w:rsidRPr="000A060E">
        <w:rPr>
          <w:rFonts w:ascii="Times New Roman" w:eastAsia="Times New Roman" w:hAnsi="Times New Roman" w:cs="Times New Roman"/>
          <w:lang w:bidi="en-GB"/>
        </w:rPr>
        <w:t xml:space="preserve"> of compulsory mental health care. </w:t>
      </w:r>
      <w:r w:rsidR="00966DAF">
        <w:rPr>
          <w:rFonts w:ascii="Times New Roman" w:eastAsia="Times New Roman" w:hAnsi="Times New Roman" w:cs="Times New Roman"/>
          <w:lang w:bidi="en-GB"/>
        </w:rPr>
        <w:t>T</w:t>
      </w:r>
      <w:r w:rsidR="00966DAF" w:rsidRPr="000A060E">
        <w:rPr>
          <w:rFonts w:ascii="Times New Roman" w:eastAsia="Times New Roman" w:hAnsi="Times New Roman" w:cs="Times New Roman"/>
          <w:lang w:bidi="en-GB"/>
        </w:rPr>
        <w:t xml:space="preserve">he </w:t>
      </w:r>
      <w:r w:rsidRPr="000A060E">
        <w:rPr>
          <w:rFonts w:ascii="Times New Roman" w:eastAsia="Times New Roman" w:hAnsi="Times New Roman" w:cs="Times New Roman"/>
          <w:lang w:bidi="en-GB"/>
        </w:rPr>
        <w:t xml:space="preserve">verdict has not led to </w:t>
      </w:r>
      <w:r w:rsidR="00A574AC">
        <w:rPr>
          <w:rFonts w:ascii="Times New Roman" w:eastAsia="Times New Roman" w:hAnsi="Times New Roman" w:cs="Times New Roman"/>
          <w:lang w:bidi="en-GB"/>
        </w:rPr>
        <w:t xml:space="preserve">any </w:t>
      </w:r>
      <w:r w:rsidRPr="000A060E">
        <w:rPr>
          <w:rFonts w:ascii="Times New Roman" w:eastAsia="Times New Roman" w:hAnsi="Times New Roman" w:cs="Times New Roman"/>
          <w:lang w:bidi="en-GB"/>
        </w:rPr>
        <w:t>a response from</w:t>
      </w:r>
      <w:r w:rsidR="00A574AC">
        <w:rPr>
          <w:rFonts w:ascii="Times New Roman" w:eastAsia="Times New Roman" w:hAnsi="Times New Roman" w:cs="Times New Roman"/>
          <w:lang w:bidi="en-GB"/>
        </w:rPr>
        <w:t xml:space="preserve"> the government</w:t>
      </w:r>
      <w:r w:rsidR="0061160A">
        <w:rPr>
          <w:rFonts w:ascii="Times New Roman" w:eastAsia="Times New Roman" w:hAnsi="Times New Roman" w:cs="Times New Roman"/>
          <w:lang w:bidi="en-GB"/>
        </w:rPr>
        <w:t xml:space="preserve"> for stronger regulations</w:t>
      </w:r>
      <w:r w:rsidR="001512B9">
        <w:rPr>
          <w:rFonts w:ascii="Times New Roman" w:eastAsia="Times New Roman" w:hAnsi="Times New Roman" w:cs="Times New Roman"/>
          <w:lang w:bidi="en-GB"/>
        </w:rPr>
        <w:t xml:space="preserve"> of </w:t>
      </w:r>
      <w:r w:rsidR="007B3F9E">
        <w:rPr>
          <w:rFonts w:ascii="Times New Roman" w:eastAsia="Times New Roman" w:hAnsi="Times New Roman" w:cs="Times New Roman"/>
          <w:lang w:bidi="en-GB"/>
        </w:rPr>
        <w:t xml:space="preserve">psychiatric </w:t>
      </w:r>
      <w:r w:rsidR="000103C9">
        <w:rPr>
          <w:rFonts w:ascii="Times New Roman" w:eastAsia="Times New Roman" w:hAnsi="Times New Roman" w:cs="Times New Roman"/>
          <w:lang w:bidi="en-GB"/>
        </w:rPr>
        <w:t>assessments of children</w:t>
      </w:r>
      <w:r w:rsidRPr="000A060E">
        <w:rPr>
          <w:rFonts w:ascii="Times New Roman" w:eastAsia="Times New Roman" w:hAnsi="Times New Roman" w:cs="Times New Roman"/>
          <w:lang w:bidi="en-GB"/>
        </w:rPr>
        <w:t>.</w:t>
      </w:r>
    </w:p>
    <w:p w14:paraId="13C8853F" w14:textId="77777777" w:rsidR="007E6038" w:rsidRPr="000A060E" w:rsidRDefault="007E6038" w:rsidP="00D804B2">
      <w:pPr>
        <w:spacing w:after="0"/>
        <w:rPr>
          <w:rFonts w:ascii="Times New Roman" w:hAnsi="Times New Roman" w:cs="Times New Roman"/>
        </w:rPr>
      </w:pPr>
    </w:p>
    <w:p w14:paraId="4D9809CC" w14:textId="6D68A3BD" w:rsidR="007E6038" w:rsidRPr="000A060E" w:rsidRDefault="007E6038" w:rsidP="00D804B2">
      <w:pPr>
        <w:spacing w:after="0"/>
        <w:rPr>
          <w:rFonts w:ascii="Times New Roman" w:hAnsi="Times New Roman" w:cs="Times New Roman"/>
        </w:rPr>
      </w:pPr>
      <w:r w:rsidRPr="000A060E">
        <w:rPr>
          <w:rFonts w:ascii="Times New Roman" w:eastAsia="Times New Roman" w:hAnsi="Times New Roman" w:cs="Times New Roman"/>
          <w:u w:val="single"/>
          <w:lang w:bidi="en-GB"/>
        </w:rPr>
        <w:t>Questions:</w:t>
      </w:r>
    </w:p>
    <w:p w14:paraId="3ADE6D5F" w14:textId="77777777" w:rsidR="007E6038" w:rsidRPr="000A060E" w:rsidRDefault="007E6038" w:rsidP="00D804B2">
      <w:pPr>
        <w:spacing w:after="0"/>
        <w:rPr>
          <w:rFonts w:ascii="Times New Roman" w:hAnsi="Times New Roman" w:cs="Times New Roman"/>
        </w:rPr>
      </w:pPr>
    </w:p>
    <w:p w14:paraId="04121A8B" w14:textId="5F3007F8" w:rsidR="007E6038" w:rsidRPr="000A060E" w:rsidRDefault="007E6038" w:rsidP="00704BE3">
      <w:pPr>
        <w:pStyle w:val="ListParagraph"/>
        <w:numPr>
          <w:ilvl w:val="0"/>
          <w:numId w:val="44"/>
        </w:numPr>
        <w:spacing w:after="0"/>
        <w:rPr>
          <w:rFonts w:ascii="Times New Roman" w:hAnsi="Times New Roman" w:cs="Times New Roman"/>
        </w:rPr>
      </w:pPr>
      <w:r w:rsidRPr="000A060E">
        <w:rPr>
          <w:rFonts w:ascii="Times New Roman" w:eastAsia="Times New Roman" w:hAnsi="Times New Roman" w:cs="Times New Roman"/>
          <w:lang w:bidi="en-GB"/>
        </w:rPr>
        <w:t xml:space="preserve">What has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done to </w:t>
      </w:r>
      <w:r w:rsidR="00CB3BF5">
        <w:rPr>
          <w:rFonts w:ascii="Times New Roman" w:eastAsia="Times New Roman" w:hAnsi="Times New Roman" w:cs="Times New Roman"/>
          <w:lang w:bidi="en-GB"/>
        </w:rPr>
        <w:t>discontinue</w:t>
      </w:r>
      <w:r w:rsidR="00872AD9">
        <w:rPr>
          <w:rFonts w:ascii="Times New Roman" w:eastAsia="Times New Roman" w:hAnsi="Times New Roman" w:cs="Times New Roman"/>
          <w:lang w:bidi="en-GB"/>
        </w:rPr>
        <w:t xml:space="preserve"> preventive detention for children</w:t>
      </w:r>
      <w:r w:rsidRPr="000A060E">
        <w:rPr>
          <w:rFonts w:ascii="Times New Roman" w:eastAsia="Times New Roman" w:hAnsi="Times New Roman" w:cs="Times New Roman"/>
          <w:lang w:bidi="en-GB"/>
        </w:rPr>
        <w:t xml:space="preserve">, and will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reconsider </w:t>
      </w:r>
      <w:r w:rsidR="00AD6AC4">
        <w:rPr>
          <w:rFonts w:ascii="Times New Roman" w:eastAsia="Times New Roman" w:hAnsi="Times New Roman" w:cs="Times New Roman"/>
          <w:lang w:bidi="en-GB"/>
        </w:rPr>
        <w:t>this practice</w:t>
      </w:r>
      <w:r w:rsidRPr="000A060E">
        <w:rPr>
          <w:rFonts w:ascii="Times New Roman" w:eastAsia="Times New Roman" w:hAnsi="Times New Roman" w:cs="Times New Roman"/>
          <w:lang w:bidi="en-GB"/>
        </w:rPr>
        <w:t>?</w:t>
      </w:r>
    </w:p>
    <w:p w14:paraId="2588BEE0" w14:textId="5E80D05B" w:rsidR="007E6038" w:rsidRPr="000A060E" w:rsidRDefault="007E6038" w:rsidP="00704BE3">
      <w:pPr>
        <w:pStyle w:val="ListParagraph"/>
        <w:numPr>
          <w:ilvl w:val="0"/>
          <w:numId w:val="44"/>
        </w:numPr>
        <w:spacing w:after="0"/>
        <w:rPr>
          <w:rFonts w:ascii="Times New Roman" w:hAnsi="Times New Roman" w:cs="Times New Roman"/>
        </w:rPr>
      </w:pPr>
      <w:r w:rsidRPr="000A060E">
        <w:rPr>
          <w:rFonts w:ascii="Times New Roman" w:eastAsia="Times New Roman" w:hAnsi="Times New Roman" w:cs="Times New Roman"/>
          <w:lang w:bidi="en-GB"/>
        </w:rPr>
        <w:t xml:space="preserve">What will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do to ensure </w:t>
      </w:r>
      <w:r w:rsidR="00554EF5">
        <w:rPr>
          <w:rFonts w:ascii="Times New Roman" w:eastAsia="Times New Roman" w:hAnsi="Times New Roman" w:cs="Times New Roman"/>
          <w:lang w:bidi="en-GB"/>
        </w:rPr>
        <w:t>the necessary skill</w:t>
      </w:r>
      <w:r w:rsidR="00166167">
        <w:rPr>
          <w:rFonts w:ascii="Times New Roman" w:eastAsia="Times New Roman" w:hAnsi="Times New Roman" w:cs="Times New Roman"/>
          <w:lang w:bidi="en-GB"/>
        </w:rPr>
        <w:t>s</w:t>
      </w:r>
      <w:r w:rsidR="00554EF5">
        <w:rPr>
          <w:rFonts w:ascii="Times New Roman" w:eastAsia="Times New Roman" w:hAnsi="Times New Roman" w:cs="Times New Roman"/>
          <w:lang w:bidi="en-GB"/>
        </w:rPr>
        <w:t xml:space="preserve"> for </w:t>
      </w:r>
      <w:r w:rsidRPr="000A060E">
        <w:rPr>
          <w:rFonts w:ascii="Times New Roman" w:eastAsia="Times New Roman" w:hAnsi="Times New Roman" w:cs="Times New Roman"/>
          <w:lang w:bidi="en-GB"/>
        </w:rPr>
        <w:t>forensic psychiatric experts so that they can carry out their roles in line with the special considerations that apply to children?</w:t>
      </w:r>
    </w:p>
    <w:p w14:paraId="6DC3222E" w14:textId="77777777" w:rsidR="007E6038" w:rsidRPr="000A060E" w:rsidRDefault="007E6038" w:rsidP="00D804B2">
      <w:pPr>
        <w:spacing w:after="0"/>
        <w:rPr>
          <w:rFonts w:ascii="Times New Roman" w:hAnsi="Times New Roman" w:cs="Times New Roman"/>
        </w:rPr>
      </w:pPr>
    </w:p>
    <w:p w14:paraId="09160F18" w14:textId="42D7774A" w:rsidR="007E6038" w:rsidRPr="000A060E" w:rsidRDefault="007E6038" w:rsidP="00D804B2">
      <w:pPr>
        <w:spacing w:after="0"/>
        <w:rPr>
          <w:rFonts w:ascii="Times New Roman" w:hAnsi="Times New Roman" w:cs="Times New Roman"/>
          <w:b/>
          <w:bCs/>
        </w:rPr>
      </w:pPr>
      <w:r w:rsidRPr="000A060E">
        <w:rPr>
          <w:rFonts w:ascii="Times New Roman" w:eastAsia="Times New Roman" w:hAnsi="Times New Roman" w:cs="Times New Roman"/>
          <w:b/>
          <w:lang w:bidi="en-GB"/>
        </w:rPr>
        <w:t>Protection of children in war</w:t>
      </w:r>
    </w:p>
    <w:p w14:paraId="1AAC9F26" w14:textId="6CA0818C" w:rsidR="001D7057" w:rsidRPr="000A060E" w:rsidRDefault="007C6246" w:rsidP="00D804B2">
      <w:pPr>
        <w:spacing w:after="0"/>
        <w:rPr>
          <w:rFonts w:ascii="Times New Roman" w:hAnsi="Times New Roman" w:cs="Times New Roman"/>
        </w:rPr>
      </w:pPr>
      <w:r>
        <w:rPr>
          <w:rFonts w:ascii="Times New Roman" w:eastAsia="Times New Roman" w:hAnsi="Times New Roman" w:cs="Times New Roman"/>
          <w:lang w:bidi="en-GB"/>
        </w:rPr>
        <w:t>F</w:t>
      </w:r>
      <w:r w:rsidR="007E6038" w:rsidRPr="000A060E">
        <w:rPr>
          <w:rFonts w:ascii="Times New Roman" w:eastAsia="Times New Roman" w:hAnsi="Times New Roman" w:cs="Times New Roman"/>
          <w:lang w:bidi="en-GB"/>
        </w:rPr>
        <w:t>our Norwegian children of female foreign fighters</w:t>
      </w:r>
      <w:r>
        <w:rPr>
          <w:rFonts w:ascii="Times New Roman" w:eastAsia="Times New Roman" w:hAnsi="Times New Roman" w:cs="Times New Roman"/>
          <w:lang w:bidi="en-GB"/>
        </w:rPr>
        <w:t xml:space="preserve"> are still</w:t>
      </w:r>
      <w:r w:rsidR="007E6038" w:rsidRPr="000A060E">
        <w:rPr>
          <w:rFonts w:ascii="Times New Roman" w:eastAsia="Times New Roman" w:hAnsi="Times New Roman" w:cs="Times New Roman"/>
          <w:lang w:bidi="en-GB"/>
        </w:rPr>
        <w:t xml:space="preserve"> in Syria. A number of international organisations have called on European </w:t>
      </w:r>
      <w:r w:rsidR="00FC7655">
        <w:rPr>
          <w:rFonts w:ascii="Times New Roman" w:eastAsia="Times New Roman" w:hAnsi="Times New Roman" w:cs="Times New Roman"/>
          <w:lang w:bidi="en-GB"/>
        </w:rPr>
        <w:t>S</w:t>
      </w:r>
      <w:r w:rsidR="007E6038" w:rsidRPr="000A060E">
        <w:rPr>
          <w:rFonts w:ascii="Times New Roman" w:eastAsia="Times New Roman" w:hAnsi="Times New Roman" w:cs="Times New Roman"/>
          <w:lang w:bidi="en-GB"/>
        </w:rPr>
        <w:t>tates to repatriate their citizens living in the camps.</w:t>
      </w:r>
      <w:r w:rsidR="007E6038" w:rsidRPr="000A060E">
        <w:rPr>
          <w:rStyle w:val="EndnoteReference"/>
          <w:rFonts w:ascii="Times New Roman" w:eastAsia="Times New Roman" w:hAnsi="Times New Roman" w:cs="Times New Roman"/>
          <w:lang w:bidi="en-GB"/>
        </w:rPr>
        <w:endnoteReference w:id="70"/>
      </w:r>
      <w:r w:rsidR="007E6038" w:rsidRPr="000A060E">
        <w:rPr>
          <w:rFonts w:ascii="Times New Roman" w:eastAsia="Times New Roman" w:hAnsi="Times New Roman" w:cs="Times New Roman"/>
          <w:lang w:bidi="en-GB"/>
        </w:rPr>
        <w:t xml:space="preserve"> The government is of the opinion that </w:t>
      </w:r>
      <w:r w:rsidR="00344A73">
        <w:rPr>
          <w:rFonts w:ascii="Times New Roman" w:eastAsia="Times New Roman" w:hAnsi="Times New Roman" w:cs="Times New Roman"/>
          <w:lang w:bidi="en-GB"/>
        </w:rPr>
        <w:t xml:space="preserve">it is the parents themselves who are </w:t>
      </w:r>
      <w:r w:rsidR="00D5586E">
        <w:rPr>
          <w:rFonts w:ascii="Times New Roman" w:eastAsia="Times New Roman" w:hAnsi="Times New Roman" w:cs="Times New Roman"/>
          <w:lang w:bidi="en-GB"/>
        </w:rPr>
        <w:t>responsible for the children’s situation</w:t>
      </w:r>
      <w:r w:rsidR="007E6038" w:rsidRPr="000A060E">
        <w:rPr>
          <w:rFonts w:ascii="Times New Roman" w:eastAsia="Times New Roman" w:hAnsi="Times New Roman" w:cs="Times New Roman"/>
          <w:lang w:bidi="en-GB"/>
        </w:rPr>
        <w:t xml:space="preserve">, </w:t>
      </w:r>
      <w:r w:rsidR="00D5586E">
        <w:rPr>
          <w:rFonts w:ascii="Times New Roman" w:eastAsia="Times New Roman" w:hAnsi="Times New Roman" w:cs="Times New Roman"/>
          <w:lang w:bidi="en-GB"/>
        </w:rPr>
        <w:t xml:space="preserve">and due to </w:t>
      </w:r>
      <w:r w:rsidR="007E6038" w:rsidRPr="000A060E">
        <w:rPr>
          <w:rFonts w:ascii="Times New Roman" w:eastAsia="Times New Roman" w:hAnsi="Times New Roman" w:cs="Times New Roman"/>
          <w:lang w:bidi="en-GB"/>
        </w:rPr>
        <w:t xml:space="preserve">parental responsibility, </w:t>
      </w:r>
      <w:r w:rsidR="007E2608">
        <w:rPr>
          <w:rFonts w:ascii="Times New Roman" w:eastAsia="Times New Roman" w:hAnsi="Times New Roman" w:cs="Times New Roman"/>
          <w:lang w:bidi="en-GB"/>
        </w:rPr>
        <w:t>th</w:t>
      </w:r>
      <w:r w:rsidR="00305EB0">
        <w:rPr>
          <w:rFonts w:ascii="Times New Roman" w:eastAsia="Times New Roman" w:hAnsi="Times New Roman" w:cs="Times New Roman"/>
          <w:lang w:bidi="en-GB"/>
        </w:rPr>
        <w:t>ey</w:t>
      </w:r>
      <w:r w:rsidR="007E6038" w:rsidRPr="000A060E">
        <w:rPr>
          <w:rFonts w:ascii="Times New Roman" w:eastAsia="Times New Roman" w:hAnsi="Times New Roman" w:cs="Times New Roman"/>
          <w:lang w:bidi="en-GB"/>
        </w:rPr>
        <w:t xml:space="preserve"> must request and consent to the assistance of the Foreign Service to return their children to their home country.</w:t>
      </w:r>
      <w:r w:rsidR="007E6038" w:rsidRPr="000A060E">
        <w:rPr>
          <w:rStyle w:val="EndnoteReference"/>
          <w:rFonts w:ascii="Times New Roman" w:eastAsia="Times New Roman" w:hAnsi="Times New Roman" w:cs="Times New Roman"/>
          <w:lang w:bidi="en-GB"/>
        </w:rPr>
        <w:endnoteReference w:id="71"/>
      </w:r>
      <w:r w:rsidR="007E6038" w:rsidRPr="000A060E">
        <w:rPr>
          <w:rFonts w:ascii="Times New Roman" w:eastAsia="Times New Roman" w:hAnsi="Times New Roman" w:cs="Times New Roman"/>
          <w:lang w:bidi="en-GB"/>
        </w:rPr>
        <w:t xml:space="preserve"> </w:t>
      </w:r>
      <w:r w:rsidR="00890CC1">
        <w:rPr>
          <w:rFonts w:ascii="Times New Roman" w:eastAsia="Times New Roman" w:hAnsi="Times New Roman" w:cs="Times New Roman"/>
          <w:lang w:bidi="en-GB"/>
        </w:rPr>
        <w:t>T</w:t>
      </w:r>
      <w:r w:rsidR="007E6038" w:rsidRPr="000A060E">
        <w:rPr>
          <w:rFonts w:ascii="Times New Roman" w:eastAsia="Times New Roman" w:hAnsi="Times New Roman" w:cs="Times New Roman"/>
          <w:lang w:bidi="en-GB"/>
        </w:rPr>
        <w:t>he Ombudsperson for Children is concerned about what practical opportunities the parents have in seeking out consular assistance, and whether the processing of a repatriation request aligns with the principles laid out by the ECHR.</w:t>
      </w:r>
      <w:r w:rsidR="007E6038" w:rsidRPr="000A060E">
        <w:rPr>
          <w:rStyle w:val="EndnoteReference"/>
          <w:rFonts w:ascii="Times New Roman" w:eastAsia="Times New Roman" w:hAnsi="Times New Roman" w:cs="Times New Roman"/>
          <w:lang w:bidi="en-GB"/>
        </w:rPr>
        <w:endnoteReference w:id="72"/>
      </w:r>
      <w:r w:rsidR="007E6038" w:rsidRPr="000A060E">
        <w:rPr>
          <w:rFonts w:ascii="Times New Roman" w:eastAsia="Times New Roman" w:hAnsi="Times New Roman" w:cs="Times New Roman"/>
          <w:lang w:bidi="en-GB"/>
        </w:rPr>
        <w:t xml:space="preserve"> </w:t>
      </w:r>
    </w:p>
    <w:p w14:paraId="1D637A70" w14:textId="77777777" w:rsidR="00EE1384" w:rsidRPr="000A060E" w:rsidRDefault="00EE1384" w:rsidP="00D804B2">
      <w:pPr>
        <w:spacing w:after="0"/>
        <w:rPr>
          <w:rFonts w:ascii="Times New Roman" w:hAnsi="Times New Roman" w:cs="Times New Roman"/>
        </w:rPr>
      </w:pPr>
    </w:p>
    <w:p w14:paraId="6A17C616" w14:textId="7484222F" w:rsidR="00EE1384" w:rsidRPr="000A060E" w:rsidRDefault="006B2CDB" w:rsidP="00D804B2">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4EF1E4A2" w14:textId="77777777" w:rsidR="005C4AF3" w:rsidRPr="000A060E" w:rsidRDefault="005C4AF3" w:rsidP="00D804B2">
      <w:pPr>
        <w:spacing w:after="0"/>
        <w:rPr>
          <w:rFonts w:ascii="Times New Roman" w:hAnsi="Times New Roman" w:cs="Times New Roman"/>
          <w:u w:val="single"/>
        </w:rPr>
      </w:pPr>
    </w:p>
    <w:p w14:paraId="0AF2A7C9" w14:textId="5F46F503" w:rsidR="00EE1384" w:rsidRPr="000A060E" w:rsidRDefault="005D287B" w:rsidP="00704BE3">
      <w:pPr>
        <w:pStyle w:val="ListParagraph"/>
        <w:numPr>
          <w:ilvl w:val="0"/>
          <w:numId w:val="2"/>
        </w:numPr>
        <w:spacing w:after="0"/>
        <w:ind w:left="426"/>
        <w:rPr>
          <w:rFonts w:ascii="Times New Roman" w:hAnsi="Times New Roman" w:cs="Times New Roman"/>
        </w:rPr>
      </w:pPr>
      <w:r>
        <w:rPr>
          <w:rFonts w:ascii="Times New Roman" w:eastAsia="Times New Roman" w:hAnsi="Times New Roman" w:cs="Times New Roman"/>
          <w:lang w:bidi="en-GB"/>
        </w:rPr>
        <w:t>Does the State</w:t>
      </w:r>
      <w:r w:rsidR="07BBDD29" w:rsidRPr="000A060E">
        <w:rPr>
          <w:rFonts w:ascii="Times New Roman" w:eastAsia="Times New Roman" w:hAnsi="Times New Roman" w:cs="Times New Roman"/>
          <w:lang w:bidi="en-GB"/>
        </w:rPr>
        <w:t xml:space="preserve"> have a plan to respond to the call from local authorities and the UN to bring the Norwegian children home</w:t>
      </w:r>
      <w:r w:rsidR="00674B1D">
        <w:rPr>
          <w:rFonts w:ascii="Times New Roman" w:eastAsia="Times New Roman" w:hAnsi="Times New Roman" w:cs="Times New Roman"/>
          <w:lang w:bidi="en-GB"/>
        </w:rPr>
        <w:t xml:space="preserve"> from Syria</w:t>
      </w:r>
      <w:r w:rsidR="07BBDD29" w:rsidRPr="000A060E">
        <w:rPr>
          <w:rFonts w:ascii="Times New Roman" w:eastAsia="Times New Roman" w:hAnsi="Times New Roman" w:cs="Times New Roman"/>
          <w:lang w:bidi="en-GB"/>
        </w:rPr>
        <w:t>?</w:t>
      </w:r>
    </w:p>
    <w:p w14:paraId="1FF47D17" w14:textId="0EEA44E3" w:rsidR="009C5B2F" w:rsidRPr="000A060E" w:rsidRDefault="009C5B2F" w:rsidP="00704BE3">
      <w:pPr>
        <w:pStyle w:val="ListParagraph"/>
        <w:numPr>
          <w:ilvl w:val="0"/>
          <w:numId w:val="2"/>
        </w:numPr>
        <w:spacing w:after="0"/>
        <w:ind w:left="426"/>
        <w:rPr>
          <w:rFonts w:ascii="Times New Roman" w:hAnsi="Times New Roman" w:cs="Times New Roman"/>
        </w:rPr>
      </w:pPr>
      <w:r w:rsidRPr="000A060E">
        <w:rPr>
          <w:rFonts w:ascii="Times New Roman" w:eastAsia="Times New Roman" w:hAnsi="Times New Roman" w:cs="Times New Roman"/>
          <w:lang w:bidi="en-GB"/>
        </w:rPr>
        <w:t xml:space="preserve">How </w:t>
      </w:r>
      <w:r w:rsidR="00372B50">
        <w:rPr>
          <w:rFonts w:ascii="Times New Roman" w:eastAsia="Times New Roman" w:hAnsi="Times New Roman" w:cs="Times New Roman"/>
          <w:lang w:bidi="en-GB"/>
        </w:rPr>
        <w:t>does the State</w:t>
      </w:r>
      <w:r w:rsidRPr="000A060E">
        <w:rPr>
          <w:rFonts w:ascii="Times New Roman" w:eastAsia="Times New Roman" w:hAnsi="Times New Roman" w:cs="Times New Roman"/>
          <w:lang w:bidi="en-GB"/>
        </w:rPr>
        <w:t xml:space="preserve"> process requests for the repatriation of children? </w:t>
      </w:r>
    </w:p>
    <w:p w14:paraId="68D11EB4" w14:textId="77777777" w:rsidR="00BB627C" w:rsidRPr="000A060E" w:rsidRDefault="00BB627C" w:rsidP="00983640">
      <w:pPr>
        <w:spacing w:after="0"/>
        <w:rPr>
          <w:rFonts w:ascii="Times New Roman" w:hAnsi="Times New Roman" w:cs="Times New Roman"/>
        </w:rPr>
      </w:pPr>
    </w:p>
    <w:p w14:paraId="5126299E" w14:textId="502371F9" w:rsidR="00F42E61" w:rsidRPr="000A060E" w:rsidRDefault="00666794" w:rsidP="00C011BF">
      <w:pPr>
        <w:spacing w:after="0"/>
        <w:rPr>
          <w:rFonts w:ascii="Times New Roman" w:hAnsi="Times New Roman" w:cs="Times New Roman"/>
          <w:b/>
          <w:bCs/>
        </w:rPr>
      </w:pPr>
      <w:r w:rsidRPr="000A060E">
        <w:rPr>
          <w:rFonts w:ascii="Times New Roman" w:eastAsia="Times New Roman" w:hAnsi="Times New Roman" w:cs="Times New Roman"/>
          <w:b/>
          <w:lang w:bidi="en-GB"/>
        </w:rPr>
        <w:t xml:space="preserve">I. RATIFICATION OF THE OPTIONAL PROTOCOL ON </w:t>
      </w:r>
      <w:r w:rsidR="00372B50">
        <w:rPr>
          <w:rFonts w:ascii="Times New Roman" w:eastAsia="Times New Roman" w:hAnsi="Times New Roman" w:cs="Times New Roman"/>
          <w:b/>
          <w:lang w:bidi="en-GB"/>
        </w:rPr>
        <w:t>A COMMUNICATION PROCEDURE</w:t>
      </w:r>
      <w:r w:rsidRPr="000A060E">
        <w:rPr>
          <w:rFonts w:ascii="Times New Roman" w:eastAsia="Times New Roman" w:hAnsi="Times New Roman" w:cs="Times New Roman"/>
          <w:b/>
          <w:lang w:bidi="en-GB"/>
        </w:rPr>
        <w:t xml:space="preserve"> </w:t>
      </w:r>
    </w:p>
    <w:p w14:paraId="79F715A6" w14:textId="77777777" w:rsidR="00F42E61" w:rsidRPr="000A060E" w:rsidRDefault="00F42E61" w:rsidP="00F42E61">
      <w:pPr>
        <w:spacing w:after="0"/>
        <w:rPr>
          <w:rFonts w:ascii="Times New Roman" w:hAnsi="Times New Roman" w:cs="Times New Roman"/>
          <w:b/>
          <w:bCs/>
        </w:rPr>
      </w:pPr>
    </w:p>
    <w:p w14:paraId="6EE1094A" w14:textId="658951E5" w:rsidR="0095017F" w:rsidRPr="000A060E" w:rsidRDefault="00BA67A7" w:rsidP="0095017F">
      <w:pPr>
        <w:spacing w:after="0"/>
        <w:rPr>
          <w:rFonts w:ascii="Times New Roman" w:hAnsi="Times New Roman" w:cs="Times New Roman"/>
        </w:rPr>
      </w:pPr>
      <w:r w:rsidRPr="000A060E">
        <w:rPr>
          <w:rFonts w:ascii="Times New Roman" w:eastAsia="Times New Roman" w:hAnsi="Times New Roman" w:cs="Times New Roman"/>
          <w:lang w:bidi="en-GB"/>
        </w:rPr>
        <w:t xml:space="preserve">In 2018, the </w:t>
      </w:r>
      <w:r w:rsidR="00A01855">
        <w:rPr>
          <w:rFonts w:ascii="Times New Roman" w:eastAsia="Times New Roman" w:hAnsi="Times New Roman" w:cs="Times New Roman"/>
          <w:lang w:bidi="en-GB"/>
        </w:rPr>
        <w:t>C</w:t>
      </w:r>
      <w:r w:rsidRPr="000A060E">
        <w:rPr>
          <w:rFonts w:ascii="Times New Roman" w:eastAsia="Times New Roman" w:hAnsi="Times New Roman" w:cs="Times New Roman"/>
          <w:lang w:bidi="en-GB"/>
        </w:rPr>
        <w:t xml:space="preserve">ommittee recommended that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ratify the </w:t>
      </w:r>
      <w:r w:rsidR="00CC2ADF">
        <w:rPr>
          <w:rFonts w:ascii="Times New Roman" w:eastAsia="Times New Roman" w:hAnsi="Times New Roman" w:cs="Times New Roman"/>
          <w:lang w:bidi="en-GB"/>
        </w:rPr>
        <w:t>O</w:t>
      </w:r>
      <w:r w:rsidRPr="000A060E">
        <w:rPr>
          <w:rFonts w:ascii="Times New Roman" w:eastAsia="Times New Roman" w:hAnsi="Times New Roman" w:cs="Times New Roman"/>
          <w:lang w:bidi="en-GB"/>
        </w:rPr>
        <w:t xml:space="preserve">ptional </w:t>
      </w:r>
      <w:r w:rsidR="00CC2ADF">
        <w:rPr>
          <w:rFonts w:ascii="Times New Roman" w:eastAsia="Times New Roman" w:hAnsi="Times New Roman" w:cs="Times New Roman"/>
          <w:lang w:bidi="en-GB"/>
        </w:rPr>
        <w:t>P</w:t>
      </w:r>
      <w:r w:rsidRPr="000A060E">
        <w:rPr>
          <w:rFonts w:ascii="Times New Roman" w:eastAsia="Times New Roman" w:hAnsi="Times New Roman" w:cs="Times New Roman"/>
          <w:lang w:bidi="en-GB"/>
        </w:rPr>
        <w:t xml:space="preserve">rotocol on </w:t>
      </w:r>
      <w:r w:rsidR="00CC2ADF">
        <w:rPr>
          <w:rFonts w:ascii="Times New Roman" w:eastAsia="Times New Roman" w:hAnsi="Times New Roman" w:cs="Times New Roman"/>
          <w:lang w:bidi="en-GB"/>
        </w:rPr>
        <w:t>a communication procedure</w:t>
      </w:r>
      <w:r w:rsidRPr="000A060E">
        <w:rPr>
          <w:rFonts w:ascii="Times New Roman" w:eastAsia="Times New Roman" w:hAnsi="Times New Roman" w:cs="Times New Roman"/>
          <w:lang w:bidi="en-GB"/>
        </w:rPr>
        <w:t xml:space="preserve">. The question of ratification has been </w:t>
      </w:r>
      <w:r w:rsidR="008B56C6">
        <w:rPr>
          <w:rFonts w:ascii="Times New Roman" w:eastAsia="Times New Roman" w:hAnsi="Times New Roman" w:cs="Times New Roman"/>
          <w:lang w:bidi="en-GB"/>
        </w:rPr>
        <w:t>processed</w:t>
      </w:r>
      <w:r w:rsidRPr="000A060E">
        <w:rPr>
          <w:rFonts w:ascii="Times New Roman" w:eastAsia="Times New Roman" w:hAnsi="Times New Roman" w:cs="Times New Roman"/>
          <w:lang w:bidi="en-GB"/>
        </w:rPr>
        <w:t xml:space="preserve"> by the </w:t>
      </w:r>
      <w:r w:rsidR="00302DF1">
        <w:rPr>
          <w:rFonts w:ascii="Times New Roman" w:eastAsia="Times New Roman" w:hAnsi="Times New Roman" w:cs="Times New Roman"/>
          <w:lang w:bidi="en-GB"/>
        </w:rPr>
        <w:t>Parliament</w:t>
      </w:r>
      <w:r w:rsidR="00302DF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on a number of occasions. In 2013, the </w:t>
      </w:r>
      <w:r w:rsidR="00302DF1">
        <w:rPr>
          <w:rFonts w:ascii="Times New Roman" w:eastAsia="Times New Roman" w:hAnsi="Times New Roman" w:cs="Times New Roman"/>
          <w:lang w:bidi="en-GB"/>
        </w:rPr>
        <w:t>S</w:t>
      </w:r>
      <w:r w:rsidRPr="000A060E">
        <w:rPr>
          <w:rFonts w:ascii="Times New Roman" w:eastAsia="Times New Roman" w:hAnsi="Times New Roman" w:cs="Times New Roman"/>
          <w:lang w:bidi="en-GB"/>
        </w:rPr>
        <w:t xml:space="preserve">tate ordered an investigation into the advantages and disadvantages of ratification. In January 2017, a majority of the </w:t>
      </w:r>
      <w:r w:rsidR="00302DF1">
        <w:rPr>
          <w:rFonts w:ascii="Times New Roman" w:eastAsia="Times New Roman" w:hAnsi="Times New Roman" w:cs="Times New Roman"/>
          <w:lang w:bidi="en-GB"/>
        </w:rPr>
        <w:t>Parliament</w:t>
      </w:r>
      <w:r w:rsidR="00302DF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rejected the proposal of ratification</w:t>
      </w:r>
      <w:r w:rsidR="00CF45EB">
        <w:rPr>
          <w:rFonts w:ascii="Times New Roman" w:eastAsia="Times New Roman" w:hAnsi="Times New Roman" w:cs="Times New Roman"/>
          <w:lang w:bidi="en-GB"/>
        </w:rPr>
        <w:t xml:space="preserve">, </w:t>
      </w:r>
      <w:r w:rsidR="004E4AD2">
        <w:rPr>
          <w:rFonts w:ascii="Times New Roman" w:eastAsia="Times New Roman" w:hAnsi="Times New Roman" w:cs="Times New Roman"/>
          <w:lang w:bidi="en-GB"/>
        </w:rPr>
        <w:t xml:space="preserve">arguing that </w:t>
      </w:r>
      <w:r w:rsidR="003B7FC1">
        <w:rPr>
          <w:rFonts w:ascii="Times New Roman" w:eastAsia="Times New Roman" w:hAnsi="Times New Roman" w:cs="Times New Roman"/>
          <w:lang w:bidi="en-GB"/>
        </w:rPr>
        <w:t xml:space="preserve">first </w:t>
      </w:r>
      <w:r w:rsidR="004E4AD2">
        <w:rPr>
          <w:rFonts w:ascii="Times New Roman" w:eastAsia="Times New Roman" w:hAnsi="Times New Roman" w:cs="Times New Roman"/>
          <w:lang w:bidi="en-GB"/>
        </w:rPr>
        <w:t>there was a need to</w:t>
      </w:r>
      <w:r w:rsidR="00DD18C2">
        <w:rPr>
          <w:rFonts w:ascii="Times New Roman" w:eastAsia="Times New Roman" w:hAnsi="Times New Roman" w:cs="Times New Roman"/>
          <w:lang w:bidi="en-GB"/>
        </w:rPr>
        <w:t xml:space="preserve"> assess the views adopted by the Committee</w:t>
      </w:r>
      <w:r w:rsidRPr="000A060E">
        <w:rPr>
          <w:rFonts w:ascii="Times New Roman" w:eastAsia="Times New Roman" w:hAnsi="Times New Roman" w:cs="Times New Roman"/>
          <w:lang w:bidi="en-GB"/>
        </w:rPr>
        <w:t xml:space="preserve">. </w:t>
      </w:r>
      <w:r w:rsidR="005F0061">
        <w:rPr>
          <w:rFonts w:ascii="Times New Roman" w:eastAsia="Times New Roman" w:hAnsi="Times New Roman" w:cs="Times New Roman"/>
          <w:lang w:bidi="en-GB"/>
        </w:rPr>
        <w:t xml:space="preserve">A </w:t>
      </w:r>
      <w:r w:rsidRPr="000A060E">
        <w:rPr>
          <w:rFonts w:ascii="Times New Roman" w:eastAsia="Times New Roman" w:hAnsi="Times New Roman" w:cs="Times New Roman"/>
          <w:lang w:bidi="en-GB"/>
        </w:rPr>
        <w:t xml:space="preserve">new proposal for ratification was put forward to the </w:t>
      </w:r>
      <w:r w:rsidR="00302DF1">
        <w:rPr>
          <w:rFonts w:ascii="Times New Roman" w:eastAsia="Times New Roman" w:hAnsi="Times New Roman" w:cs="Times New Roman"/>
          <w:lang w:bidi="en-GB"/>
        </w:rPr>
        <w:t>Parliament</w:t>
      </w:r>
      <w:r w:rsidR="00302DF1" w:rsidRPr="000A060E">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in </w:t>
      </w:r>
      <w:r w:rsidR="005F0061">
        <w:rPr>
          <w:rFonts w:ascii="Times New Roman" w:eastAsia="Times New Roman" w:hAnsi="Times New Roman" w:cs="Times New Roman"/>
          <w:lang w:bidi="en-GB"/>
        </w:rPr>
        <w:t xml:space="preserve">the </w:t>
      </w:r>
      <w:r w:rsidRPr="000A060E">
        <w:rPr>
          <w:rFonts w:ascii="Times New Roman" w:eastAsia="Times New Roman" w:hAnsi="Times New Roman" w:cs="Times New Roman"/>
          <w:lang w:bidi="en-GB"/>
        </w:rPr>
        <w:t>spring</w:t>
      </w:r>
      <w:r w:rsidR="005F0061">
        <w:rPr>
          <w:rFonts w:ascii="Times New Roman" w:eastAsia="Times New Roman" w:hAnsi="Times New Roman" w:cs="Times New Roman"/>
          <w:lang w:bidi="en-GB"/>
        </w:rPr>
        <w:t xml:space="preserve"> of</w:t>
      </w:r>
      <w:r w:rsidRPr="000A060E">
        <w:rPr>
          <w:rFonts w:ascii="Times New Roman" w:eastAsia="Times New Roman" w:hAnsi="Times New Roman" w:cs="Times New Roman"/>
          <w:lang w:bidi="en-GB"/>
        </w:rPr>
        <w:t xml:space="preserve"> 2022. The proposal did not receive a majority</w:t>
      </w:r>
      <w:r w:rsidR="00805886">
        <w:rPr>
          <w:rFonts w:ascii="Times New Roman" w:eastAsia="Times New Roman" w:hAnsi="Times New Roman" w:cs="Times New Roman"/>
          <w:lang w:bidi="en-GB"/>
        </w:rPr>
        <w:t xml:space="preserve">, primarily due to the fear that ratification will </w:t>
      </w:r>
      <w:r w:rsidR="002C4EB4">
        <w:rPr>
          <w:rFonts w:ascii="Times New Roman" w:eastAsia="Times New Roman" w:hAnsi="Times New Roman" w:cs="Times New Roman"/>
          <w:lang w:bidi="en-GB"/>
        </w:rPr>
        <w:t xml:space="preserve">entail a </w:t>
      </w:r>
      <w:r w:rsidR="006D515B">
        <w:rPr>
          <w:rFonts w:ascii="Times New Roman" w:eastAsia="Times New Roman" w:hAnsi="Times New Roman" w:cs="Times New Roman"/>
          <w:lang w:bidi="en-GB"/>
        </w:rPr>
        <w:t>limit</w:t>
      </w:r>
      <w:r w:rsidR="002C4EB4">
        <w:rPr>
          <w:rFonts w:ascii="Times New Roman" w:eastAsia="Times New Roman" w:hAnsi="Times New Roman" w:cs="Times New Roman"/>
          <w:lang w:bidi="en-GB"/>
        </w:rPr>
        <w:t>ation of</w:t>
      </w:r>
      <w:r w:rsidR="006D515B">
        <w:rPr>
          <w:rFonts w:ascii="Times New Roman" w:eastAsia="Times New Roman" w:hAnsi="Times New Roman" w:cs="Times New Roman"/>
          <w:lang w:bidi="en-GB"/>
        </w:rPr>
        <w:t xml:space="preserve"> the State’s </w:t>
      </w:r>
      <w:r w:rsidR="006E28D2">
        <w:rPr>
          <w:rFonts w:ascii="Times New Roman" w:eastAsia="Times New Roman" w:hAnsi="Times New Roman" w:cs="Times New Roman"/>
          <w:lang w:bidi="en-GB"/>
        </w:rPr>
        <w:t xml:space="preserve">margin of </w:t>
      </w:r>
      <w:r w:rsidR="000E2067">
        <w:rPr>
          <w:rFonts w:ascii="Times New Roman" w:eastAsia="Times New Roman" w:hAnsi="Times New Roman" w:cs="Times New Roman"/>
          <w:lang w:bidi="en-GB"/>
        </w:rPr>
        <w:t>appreciation</w:t>
      </w:r>
      <w:r w:rsidR="006E28D2">
        <w:rPr>
          <w:rFonts w:ascii="Times New Roman" w:eastAsia="Times New Roman" w:hAnsi="Times New Roman" w:cs="Times New Roman"/>
          <w:lang w:bidi="en-GB"/>
        </w:rPr>
        <w:t xml:space="preserve">, </w:t>
      </w:r>
      <w:r w:rsidR="00A90FEA">
        <w:rPr>
          <w:rFonts w:ascii="Times New Roman" w:eastAsia="Times New Roman" w:hAnsi="Times New Roman" w:cs="Times New Roman"/>
          <w:lang w:bidi="en-GB"/>
        </w:rPr>
        <w:t xml:space="preserve">and </w:t>
      </w:r>
      <w:r w:rsidR="006E28D2">
        <w:rPr>
          <w:rFonts w:ascii="Times New Roman" w:eastAsia="Times New Roman" w:hAnsi="Times New Roman" w:cs="Times New Roman"/>
          <w:lang w:bidi="en-GB"/>
        </w:rPr>
        <w:t xml:space="preserve">that the Committee will be able to issue </w:t>
      </w:r>
      <w:r w:rsidR="00BB0E88">
        <w:rPr>
          <w:rFonts w:ascii="Times New Roman" w:eastAsia="Times New Roman" w:hAnsi="Times New Roman" w:cs="Times New Roman"/>
          <w:lang w:bidi="en-GB"/>
        </w:rPr>
        <w:t xml:space="preserve">far-reaching </w:t>
      </w:r>
      <w:r w:rsidR="006E28D2">
        <w:rPr>
          <w:rFonts w:ascii="Times New Roman" w:eastAsia="Times New Roman" w:hAnsi="Times New Roman" w:cs="Times New Roman"/>
          <w:lang w:bidi="en-GB"/>
        </w:rPr>
        <w:t>interpretative statements</w:t>
      </w:r>
      <w:r w:rsidR="00BB0E88">
        <w:rPr>
          <w:rFonts w:ascii="Times New Roman" w:eastAsia="Times New Roman" w:hAnsi="Times New Roman" w:cs="Times New Roman"/>
          <w:lang w:bidi="en-GB"/>
        </w:rPr>
        <w:t xml:space="preserve">, </w:t>
      </w:r>
      <w:r w:rsidR="00643993">
        <w:rPr>
          <w:rFonts w:ascii="Times New Roman" w:eastAsia="Times New Roman" w:hAnsi="Times New Roman" w:cs="Times New Roman"/>
          <w:lang w:bidi="en-GB"/>
        </w:rPr>
        <w:t xml:space="preserve">arguing </w:t>
      </w:r>
      <w:r w:rsidR="00BB0E88">
        <w:rPr>
          <w:rFonts w:ascii="Times New Roman" w:eastAsia="Times New Roman" w:hAnsi="Times New Roman" w:cs="Times New Roman"/>
          <w:lang w:bidi="en-GB"/>
        </w:rPr>
        <w:t xml:space="preserve">that the provisions of the CRC in large part are </w:t>
      </w:r>
      <w:r w:rsidR="00CB643C">
        <w:rPr>
          <w:rFonts w:ascii="Times New Roman" w:eastAsia="Times New Roman" w:hAnsi="Times New Roman" w:cs="Times New Roman"/>
          <w:lang w:bidi="en-GB"/>
        </w:rPr>
        <w:t>not fit for judicial review.</w:t>
      </w:r>
      <w:r w:rsidRPr="000A060E">
        <w:rPr>
          <w:rFonts w:ascii="Times New Roman" w:eastAsia="Times New Roman" w:hAnsi="Times New Roman" w:cs="Times New Roman"/>
          <w:lang w:bidi="en-GB"/>
        </w:rPr>
        <w:t xml:space="preserve"> The Minister of Foreign Affairs expressed concern that the courts would have to deal with a new and uncertain source of law. Consideration of the best interests of the child was not </w:t>
      </w:r>
      <w:r w:rsidR="004839FE">
        <w:rPr>
          <w:rFonts w:ascii="Times New Roman" w:eastAsia="Times New Roman" w:hAnsi="Times New Roman" w:cs="Times New Roman"/>
          <w:lang w:bidi="en-GB"/>
        </w:rPr>
        <w:t>assessed in the decision</w:t>
      </w:r>
      <w:r w:rsidR="00CB643C">
        <w:rPr>
          <w:rFonts w:ascii="Times New Roman" w:eastAsia="Times New Roman" w:hAnsi="Times New Roman" w:cs="Times New Roman"/>
          <w:lang w:bidi="en-GB"/>
        </w:rPr>
        <w:t xml:space="preserve"> not to ratify</w:t>
      </w:r>
      <w:r w:rsidRPr="000A060E">
        <w:rPr>
          <w:rFonts w:ascii="Times New Roman" w:eastAsia="Times New Roman" w:hAnsi="Times New Roman" w:cs="Times New Roman"/>
          <w:lang w:bidi="en-GB"/>
        </w:rPr>
        <w:t>. The Ombudsperson for Children</w:t>
      </w:r>
      <w:r w:rsidR="00295610">
        <w:rPr>
          <w:rFonts w:ascii="Times New Roman" w:eastAsia="Times New Roman" w:hAnsi="Times New Roman" w:cs="Times New Roman"/>
          <w:lang w:bidi="en-GB"/>
        </w:rPr>
        <w:t xml:space="preserve"> and the majority of civil society</w:t>
      </w:r>
      <w:r w:rsidRPr="000A060E">
        <w:rPr>
          <w:rFonts w:ascii="Times New Roman" w:eastAsia="Times New Roman" w:hAnsi="Times New Roman" w:cs="Times New Roman"/>
          <w:lang w:bidi="en-GB"/>
        </w:rPr>
        <w:t xml:space="preserve"> </w:t>
      </w:r>
      <w:r w:rsidR="00803DD7">
        <w:rPr>
          <w:rFonts w:ascii="Times New Roman" w:eastAsia="Times New Roman" w:hAnsi="Times New Roman" w:cs="Times New Roman"/>
          <w:lang w:bidi="en-GB"/>
        </w:rPr>
        <w:t xml:space="preserve">disagrees </w:t>
      </w:r>
      <w:r w:rsidR="00AE43F5">
        <w:rPr>
          <w:rFonts w:ascii="Times New Roman" w:eastAsia="Times New Roman" w:hAnsi="Times New Roman" w:cs="Times New Roman"/>
          <w:lang w:bidi="en-GB"/>
        </w:rPr>
        <w:t>with the government</w:t>
      </w:r>
      <w:r w:rsidR="00B40535">
        <w:rPr>
          <w:rFonts w:ascii="Times New Roman" w:eastAsia="Times New Roman" w:hAnsi="Times New Roman" w:cs="Times New Roman"/>
          <w:lang w:bidi="en-GB"/>
        </w:rPr>
        <w:t xml:space="preserve"> and </w:t>
      </w:r>
      <w:r w:rsidRPr="000A060E">
        <w:rPr>
          <w:rFonts w:ascii="Times New Roman" w:eastAsia="Times New Roman" w:hAnsi="Times New Roman" w:cs="Times New Roman"/>
          <w:lang w:bidi="en-GB"/>
        </w:rPr>
        <w:t xml:space="preserve">believe that </w:t>
      </w:r>
      <w:r w:rsidR="00B15E85">
        <w:rPr>
          <w:rFonts w:ascii="Times New Roman" w:eastAsia="Times New Roman" w:hAnsi="Times New Roman" w:cs="Times New Roman"/>
          <w:lang w:bidi="en-GB"/>
        </w:rPr>
        <w:t>ratification will strengthen the fulfilment of children’s rights in Norway.</w:t>
      </w:r>
      <w:r w:rsidR="00B15E85" w:rsidRPr="000A060E" w:rsidDel="00B15E85">
        <w:rPr>
          <w:rFonts w:ascii="Times New Roman" w:eastAsia="Times New Roman" w:hAnsi="Times New Roman" w:cs="Times New Roman"/>
          <w:lang w:bidi="en-GB"/>
        </w:rPr>
        <w:t xml:space="preserve"> </w:t>
      </w:r>
      <w:r w:rsidRPr="000A060E">
        <w:rPr>
          <w:rFonts w:ascii="Times New Roman" w:eastAsia="Times New Roman" w:hAnsi="Times New Roman" w:cs="Times New Roman"/>
          <w:lang w:bidi="en-GB"/>
        </w:rPr>
        <w:t xml:space="preserve"> </w:t>
      </w:r>
    </w:p>
    <w:p w14:paraId="4A2E44EF" w14:textId="77777777" w:rsidR="0095017F" w:rsidRPr="000A060E" w:rsidRDefault="0095017F" w:rsidP="0095017F">
      <w:pPr>
        <w:spacing w:after="0"/>
        <w:rPr>
          <w:rFonts w:ascii="Times New Roman" w:hAnsi="Times New Roman" w:cs="Times New Roman"/>
        </w:rPr>
      </w:pPr>
    </w:p>
    <w:p w14:paraId="6C1751C6" w14:textId="450B108A" w:rsidR="0095017F" w:rsidRPr="000A060E" w:rsidRDefault="006B2CDB" w:rsidP="0095017F">
      <w:pPr>
        <w:spacing w:after="0"/>
        <w:rPr>
          <w:rFonts w:ascii="Times New Roman" w:hAnsi="Times New Roman" w:cs="Times New Roman"/>
          <w:u w:val="single"/>
        </w:rPr>
      </w:pPr>
      <w:r w:rsidRPr="000A060E">
        <w:rPr>
          <w:rFonts w:ascii="Times New Roman" w:eastAsia="Times New Roman" w:hAnsi="Times New Roman" w:cs="Times New Roman"/>
          <w:u w:val="single"/>
          <w:lang w:bidi="en-GB"/>
        </w:rPr>
        <w:t>Question:</w:t>
      </w:r>
    </w:p>
    <w:p w14:paraId="3EDC38C6" w14:textId="77777777" w:rsidR="006F4582" w:rsidRPr="000A060E" w:rsidRDefault="006F4582" w:rsidP="0095017F">
      <w:pPr>
        <w:spacing w:after="0"/>
        <w:rPr>
          <w:rFonts w:ascii="Times New Roman" w:hAnsi="Times New Roman" w:cs="Times New Roman"/>
          <w:u w:val="single"/>
        </w:rPr>
      </w:pPr>
    </w:p>
    <w:p w14:paraId="361B579B" w14:textId="6F75B116" w:rsidR="00FA09BA" w:rsidRPr="00B40535" w:rsidRDefault="00FF4FBC" w:rsidP="00B40535">
      <w:pPr>
        <w:pStyle w:val="ListParagraph"/>
        <w:numPr>
          <w:ilvl w:val="0"/>
          <w:numId w:val="2"/>
        </w:numPr>
        <w:spacing w:after="0"/>
        <w:rPr>
          <w:rFonts w:ascii="Times New Roman" w:hAnsi="Times New Roman" w:cs="Times New Roman"/>
        </w:rPr>
      </w:pPr>
      <w:r w:rsidRPr="00B40535">
        <w:rPr>
          <w:rFonts w:ascii="Times New Roman" w:eastAsia="Times New Roman" w:hAnsi="Times New Roman" w:cs="Times New Roman"/>
          <w:lang w:bidi="en-GB"/>
        </w:rPr>
        <w:t xml:space="preserve">Can the </w:t>
      </w:r>
      <w:r w:rsidR="00302DF1" w:rsidRPr="00B40535">
        <w:rPr>
          <w:rFonts w:ascii="Times New Roman" w:eastAsia="Times New Roman" w:hAnsi="Times New Roman" w:cs="Times New Roman"/>
          <w:lang w:bidi="en-GB"/>
        </w:rPr>
        <w:t>S</w:t>
      </w:r>
      <w:r w:rsidRPr="00B40535">
        <w:rPr>
          <w:rFonts w:ascii="Times New Roman" w:eastAsia="Times New Roman" w:hAnsi="Times New Roman" w:cs="Times New Roman"/>
          <w:lang w:bidi="en-GB"/>
        </w:rPr>
        <w:t xml:space="preserve">tate explain its concerns relating to ratification of the </w:t>
      </w:r>
      <w:r w:rsidR="00884756" w:rsidRPr="00B40535">
        <w:rPr>
          <w:rFonts w:ascii="Times New Roman" w:eastAsia="Times New Roman" w:hAnsi="Times New Roman" w:cs="Times New Roman"/>
          <w:lang w:bidi="en-GB"/>
        </w:rPr>
        <w:t>O</w:t>
      </w:r>
      <w:r w:rsidRPr="00B40535">
        <w:rPr>
          <w:rFonts w:ascii="Times New Roman" w:eastAsia="Times New Roman" w:hAnsi="Times New Roman" w:cs="Times New Roman"/>
          <w:lang w:bidi="en-GB"/>
        </w:rPr>
        <w:t xml:space="preserve">ptional </w:t>
      </w:r>
      <w:r w:rsidR="00884756" w:rsidRPr="00B40535">
        <w:rPr>
          <w:rFonts w:ascii="Times New Roman" w:eastAsia="Times New Roman" w:hAnsi="Times New Roman" w:cs="Times New Roman"/>
          <w:lang w:bidi="en-GB"/>
        </w:rPr>
        <w:t>P</w:t>
      </w:r>
      <w:r w:rsidRPr="00B40535">
        <w:rPr>
          <w:rFonts w:ascii="Times New Roman" w:eastAsia="Times New Roman" w:hAnsi="Times New Roman" w:cs="Times New Roman"/>
          <w:lang w:bidi="en-GB"/>
        </w:rPr>
        <w:t>rotocol, and specify</w:t>
      </w:r>
      <w:r w:rsidR="00F0372E" w:rsidRPr="00B40535">
        <w:rPr>
          <w:rFonts w:ascii="Times New Roman" w:eastAsia="Times New Roman" w:hAnsi="Times New Roman" w:cs="Times New Roman"/>
          <w:lang w:bidi="en-GB"/>
        </w:rPr>
        <w:t xml:space="preserve"> </w:t>
      </w:r>
      <w:r w:rsidR="0022340F" w:rsidRPr="00B40535">
        <w:rPr>
          <w:rFonts w:ascii="Times New Roman" w:eastAsia="Times New Roman" w:hAnsi="Times New Roman" w:cs="Times New Roman"/>
          <w:lang w:bidi="en-GB"/>
        </w:rPr>
        <w:t xml:space="preserve">when a new assessment of ratification will take place? </w:t>
      </w:r>
    </w:p>
    <w:p w14:paraId="2456D2FF" w14:textId="77777777" w:rsidR="00F14E35" w:rsidRPr="000A060E" w:rsidRDefault="00F14E35" w:rsidP="008E6907">
      <w:pPr>
        <w:spacing w:after="0"/>
        <w:rPr>
          <w:rFonts w:ascii="Times New Roman" w:hAnsi="Times New Roman" w:cs="Times New Roman"/>
        </w:rPr>
      </w:pPr>
    </w:p>
    <w:p w14:paraId="77E56F81" w14:textId="39D64C72" w:rsidR="00C011BF" w:rsidRPr="000A060E" w:rsidRDefault="00F14E35">
      <w:pPr>
        <w:rPr>
          <w:rFonts w:ascii="Times New Roman" w:hAnsi="Times New Roman" w:cs="Times New Roman"/>
          <w:b/>
          <w:bCs/>
        </w:rPr>
      </w:pPr>
      <w:r w:rsidRPr="000A060E">
        <w:rPr>
          <w:rFonts w:ascii="Times New Roman" w:eastAsia="Times New Roman" w:hAnsi="Times New Roman" w:cs="Times New Roman"/>
          <w:lang w:bidi="en-GB"/>
        </w:rPr>
        <w:br w:type="page"/>
      </w:r>
      <w:r w:rsidRPr="000A060E">
        <w:rPr>
          <w:rFonts w:ascii="Times New Roman" w:eastAsia="Times New Roman" w:hAnsi="Times New Roman" w:cs="Times New Roman"/>
          <w:b/>
          <w:lang w:bidi="en-GB"/>
        </w:rPr>
        <w:t xml:space="preserve">Reference list </w:t>
      </w:r>
    </w:p>
    <w:sectPr w:rsidR="00C011BF" w:rsidRPr="000A060E" w:rsidSect="002E1029">
      <w:headerReference w:type="default" r:id="rId12"/>
      <w:endnotePr>
        <w:numFmt w:val="decimal"/>
      </w:endnotePr>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67634" w14:textId="77777777" w:rsidR="00D9650F" w:rsidRDefault="00D9650F" w:rsidP="00D80A7B">
      <w:pPr>
        <w:spacing w:after="0" w:line="240" w:lineRule="auto"/>
      </w:pPr>
      <w:r>
        <w:separator/>
      </w:r>
    </w:p>
  </w:endnote>
  <w:endnote w:type="continuationSeparator" w:id="0">
    <w:p w14:paraId="3119BC92" w14:textId="77777777" w:rsidR="00D9650F" w:rsidRDefault="00D9650F" w:rsidP="00D80A7B">
      <w:pPr>
        <w:spacing w:after="0" w:line="240" w:lineRule="auto"/>
      </w:pPr>
      <w:r>
        <w:continuationSeparator/>
      </w:r>
    </w:p>
  </w:endnote>
  <w:endnote w:type="continuationNotice" w:id="1">
    <w:p w14:paraId="6EC08EF9" w14:textId="77777777" w:rsidR="00D9650F" w:rsidRDefault="00D9650F">
      <w:pPr>
        <w:spacing w:after="0" w:line="240" w:lineRule="auto"/>
      </w:pPr>
    </w:p>
  </w:endnote>
  <w:endnote w:id="2">
    <w:p w14:paraId="5BD8A096" w14:textId="688AB482" w:rsidR="00E6627A" w:rsidRPr="00430462" w:rsidRDefault="00E6627A">
      <w:pPr>
        <w:pStyle w:val="EndnoteText"/>
        <w:rPr>
          <w:lang w:val="en-US"/>
        </w:rPr>
      </w:pPr>
      <w:r w:rsidRPr="00430462">
        <w:rPr>
          <w:rStyle w:val="EndnoteReference"/>
        </w:rPr>
        <w:endnoteRef/>
      </w:r>
      <w:r w:rsidRPr="00430462">
        <w:t xml:space="preserve"> </w:t>
      </w:r>
      <w:r w:rsidRPr="005C075C">
        <w:rPr>
          <w:rFonts w:ascii="Times New Roman" w:hAnsi="Times New Roman" w:cs="Times New Roman"/>
          <w:lang w:val="en-US"/>
        </w:rPr>
        <w:t>Innst. 207 S (2022-2023), available here</w:t>
      </w:r>
      <w:r w:rsidRPr="00430462">
        <w:rPr>
          <w:lang w:val="en-US"/>
        </w:rPr>
        <w:t xml:space="preserve"> </w:t>
      </w:r>
      <w:hyperlink r:id="rId1" w:history="1">
        <w:r w:rsidRPr="00430462">
          <w:rPr>
            <w:rStyle w:val="Hyperlink"/>
            <w:rFonts w:ascii="Times New Roman" w:hAnsi="Times New Roman" w:cs="Times New Roman"/>
            <w:color w:val="auto"/>
            <w:u w:val="none"/>
            <w:lang w:val="en-US"/>
          </w:rPr>
          <w:t>https://www.stortinget.no/no/Saker-og-publikasjoner/Publikasjoner/Innstillinger/Stortinget/2022-2023/inns-202223-207s/?m=1</w:t>
        </w:r>
      </w:hyperlink>
      <w:r w:rsidRPr="00430462">
        <w:rPr>
          <w:lang w:val="en-US"/>
        </w:rPr>
        <w:t xml:space="preserve"> </w:t>
      </w:r>
    </w:p>
    <w:p w14:paraId="18F7A5C8" w14:textId="77777777" w:rsidR="00E6627A" w:rsidRPr="005C075C" w:rsidRDefault="00E6627A">
      <w:pPr>
        <w:pStyle w:val="EndnoteText"/>
        <w:rPr>
          <w:lang w:val="en-US"/>
        </w:rPr>
      </w:pPr>
    </w:p>
  </w:endnote>
  <w:endnote w:id="3">
    <w:p w14:paraId="57B7D126" w14:textId="646844FF" w:rsidR="00655B33" w:rsidRPr="005C075C" w:rsidRDefault="007E6038" w:rsidP="00655B33">
      <w:pPr>
        <w:pStyle w:val="EndnoteText"/>
        <w:rPr>
          <w:rStyle w:val="Hyperlink"/>
          <w:rFonts w:ascii="Times New Roman" w:hAnsi="Times New Roman" w:cs="Times New Roman"/>
          <w:color w:val="auto"/>
          <w:u w:val="none"/>
          <w:lang w:val="en-US"/>
        </w:rPr>
      </w:pPr>
      <w:r w:rsidRPr="00430462">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655B33" w:rsidRPr="005C075C">
        <w:rPr>
          <w:rStyle w:val="Hyperlink"/>
          <w:rFonts w:ascii="Times New Roman" w:eastAsia="Times New Roman" w:hAnsi="Times New Roman" w:cs="Times New Roman"/>
          <w:color w:val="auto"/>
          <w:u w:val="none"/>
          <w:lang w:val="nb-NO" w:bidi="en-GB"/>
        </w:rPr>
        <w:t xml:space="preserve">NOU 2021: 6 (2021): </w:t>
      </w:r>
      <w:r w:rsidR="0060796A" w:rsidRPr="005C075C">
        <w:rPr>
          <w:rStyle w:val="Hyperlink"/>
          <w:rFonts w:ascii="Times New Roman" w:hAnsi="Times New Roman" w:cs="Times New Roman"/>
          <w:color w:val="auto"/>
          <w:u w:val="none"/>
          <w:lang w:val="nb-NO"/>
        </w:rPr>
        <w:t xml:space="preserve">«Myndighetenes håndtering av koronapandemien. </w:t>
      </w:r>
      <w:r w:rsidR="0060796A" w:rsidRPr="005C075C">
        <w:rPr>
          <w:rStyle w:val="Hyperlink"/>
          <w:rFonts w:ascii="Times New Roman" w:hAnsi="Times New Roman" w:cs="Times New Roman"/>
          <w:color w:val="auto"/>
          <w:u w:val="none"/>
          <w:lang w:val="en-US"/>
        </w:rPr>
        <w:t xml:space="preserve">Rapport fra Koronakommisjonen», </w:t>
      </w:r>
      <w:r w:rsidR="00655B33" w:rsidRPr="005C075C">
        <w:rPr>
          <w:rStyle w:val="Hyperlink"/>
          <w:rFonts w:ascii="Times New Roman" w:eastAsia="Times New Roman" w:hAnsi="Times New Roman" w:cs="Times New Roman"/>
          <w:color w:val="auto"/>
          <w:u w:val="none"/>
          <w:lang w:val="en-US" w:bidi="en-GB"/>
        </w:rPr>
        <w:t xml:space="preserve">Office of the Prime Minister, English summary: </w:t>
      </w:r>
      <w:hyperlink r:id="rId2" w:history="1">
        <w:r w:rsidR="00655B33" w:rsidRPr="005C075C">
          <w:rPr>
            <w:rStyle w:val="Hyperlink"/>
            <w:rFonts w:ascii="Times New Roman" w:eastAsia="Times New Roman" w:hAnsi="Times New Roman" w:cs="Times New Roman"/>
            <w:color w:val="auto"/>
            <w:u w:val="none"/>
            <w:lang w:val="en-US" w:bidi="en-GB"/>
          </w:rPr>
          <w:t>https://www.regjeringen.no/contentassets/5d388acc92064389b2a4e1a449c5865e/no/sved/01kap02engelsk.pdf</w:t>
        </w:r>
      </w:hyperlink>
      <w:r w:rsidR="00655B33" w:rsidRPr="005C075C">
        <w:rPr>
          <w:rStyle w:val="Hyperlink"/>
          <w:rFonts w:ascii="Times New Roman" w:eastAsia="Times New Roman" w:hAnsi="Times New Roman" w:cs="Times New Roman"/>
          <w:color w:val="auto"/>
          <w:u w:val="none"/>
          <w:lang w:val="en-US" w:bidi="en-GB"/>
        </w:rPr>
        <w:t xml:space="preserve"> </w:t>
      </w:r>
    </w:p>
    <w:p w14:paraId="41DF7845" w14:textId="77777777" w:rsidR="00655B33" w:rsidRPr="005C075C" w:rsidRDefault="00655B33" w:rsidP="00655B33">
      <w:pPr>
        <w:pStyle w:val="EndnoteText"/>
        <w:rPr>
          <w:rStyle w:val="Hyperlink"/>
          <w:rFonts w:ascii="Times New Roman" w:hAnsi="Times New Roman" w:cs="Times New Roman"/>
          <w:color w:val="auto"/>
          <w:u w:val="none"/>
          <w:lang w:val="en-US"/>
        </w:rPr>
      </w:pPr>
    </w:p>
    <w:p w14:paraId="3515C443" w14:textId="55B1FE47" w:rsidR="00655B33" w:rsidRPr="00430462" w:rsidRDefault="00655B33" w:rsidP="00655B33">
      <w:pPr>
        <w:pStyle w:val="EndnoteText"/>
        <w:rPr>
          <w:rStyle w:val="Hyperlink"/>
          <w:rFonts w:ascii="Times New Roman" w:hAnsi="Times New Roman" w:cs="Times New Roman"/>
          <w:color w:val="auto"/>
          <w:u w:val="none"/>
        </w:rPr>
      </w:pPr>
      <w:r w:rsidRPr="005C075C">
        <w:rPr>
          <w:rStyle w:val="Hyperlink"/>
          <w:rFonts w:ascii="Times New Roman" w:eastAsia="Times New Roman" w:hAnsi="Times New Roman" w:cs="Times New Roman"/>
          <w:color w:val="auto"/>
          <w:u w:val="none"/>
          <w:lang w:val="nb-NO" w:bidi="en-GB"/>
        </w:rPr>
        <w:t>NOU 2022: 5 (2022):</w:t>
      </w:r>
      <w:r w:rsidR="00F132B8">
        <w:rPr>
          <w:rStyle w:val="Hyperlink"/>
          <w:rFonts w:ascii="Times New Roman" w:eastAsia="Times New Roman" w:hAnsi="Times New Roman" w:cs="Times New Roman"/>
          <w:color w:val="auto"/>
          <w:u w:val="none"/>
          <w:lang w:val="nb-NO" w:bidi="en-GB"/>
        </w:rPr>
        <w:t xml:space="preserve"> </w:t>
      </w:r>
      <w:r w:rsidR="00B547BB" w:rsidRPr="005C075C">
        <w:rPr>
          <w:rStyle w:val="Hyperlink"/>
          <w:rFonts w:ascii="Times New Roman" w:hAnsi="Times New Roman" w:cs="Times New Roman"/>
          <w:color w:val="auto"/>
          <w:u w:val="none"/>
          <w:lang w:val="nb-NO"/>
        </w:rPr>
        <w:t xml:space="preserve">«Myndighetenes håndtering av koronapandemien – del 2. </w:t>
      </w:r>
      <w:r w:rsidR="00B547BB" w:rsidRPr="006B0F77">
        <w:rPr>
          <w:rStyle w:val="Hyperlink"/>
          <w:rFonts w:ascii="Times New Roman" w:hAnsi="Times New Roman" w:cs="Times New Roman"/>
          <w:color w:val="auto"/>
          <w:u w:val="none"/>
          <w:lang w:val="en-US"/>
        </w:rPr>
        <w:t>Rapport fra Koronakommisjonen</w:t>
      </w:r>
      <w:r w:rsidR="00430462" w:rsidRPr="006B0F77">
        <w:rPr>
          <w:rStyle w:val="Hyperlink"/>
          <w:rFonts w:ascii="Times New Roman" w:hAnsi="Times New Roman" w:cs="Times New Roman"/>
          <w:color w:val="auto"/>
          <w:u w:val="none"/>
          <w:lang w:val="en-US"/>
        </w:rPr>
        <w:t xml:space="preserve">”, </w:t>
      </w:r>
      <w:r w:rsidRPr="006B0F77">
        <w:rPr>
          <w:rStyle w:val="Hyperlink"/>
          <w:rFonts w:ascii="Times New Roman" w:eastAsia="Times New Roman" w:hAnsi="Times New Roman" w:cs="Times New Roman"/>
          <w:color w:val="auto"/>
          <w:u w:val="none"/>
          <w:lang w:val="en-US" w:bidi="en-GB"/>
        </w:rPr>
        <w:t xml:space="preserve">Office of the Prime Minister. </w:t>
      </w:r>
      <w:r w:rsidRPr="00430462">
        <w:rPr>
          <w:rStyle w:val="Hyperlink"/>
          <w:rFonts w:ascii="Times New Roman" w:eastAsia="Times New Roman" w:hAnsi="Times New Roman" w:cs="Times New Roman"/>
          <w:color w:val="auto"/>
          <w:u w:val="none"/>
          <w:lang w:bidi="en-GB"/>
        </w:rPr>
        <w:t xml:space="preserve">English summary: </w:t>
      </w:r>
      <w:hyperlink r:id="rId3" w:history="1">
        <w:r w:rsidRPr="00430462">
          <w:rPr>
            <w:rStyle w:val="Hyperlink"/>
            <w:rFonts w:ascii="Times New Roman" w:eastAsia="Times New Roman" w:hAnsi="Times New Roman" w:cs="Times New Roman"/>
            <w:color w:val="auto"/>
            <w:u w:val="none"/>
            <w:lang w:bidi="en-GB"/>
          </w:rPr>
          <w:t>https://www.regjeringen.no/contentassets/d0b61f6e1d1b40d1bb92ff9d9b60793d/no/sved/01.pdf</w:t>
        </w:r>
      </w:hyperlink>
      <w:r w:rsidRPr="00430462">
        <w:rPr>
          <w:rStyle w:val="Hyperlink"/>
          <w:rFonts w:ascii="Times New Roman" w:eastAsia="Times New Roman" w:hAnsi="Times New Roman" w:cs="Times New Roman"/>
          <w:color w:val="auto"/>
          <w:u w:val="none"/>
          <w:lang w:bidi="en-GB"/>
        </w:rPr>
        <w:t xml:space="preserve"> </w:t>
      </w:r>
    </w:p>
    <w:p w14:paraId="07EF2502" w14:textId="1F1705F9" w:rsidR="007E6038" w:rsidRPr="00430462" w:rsidRDefault="007E6038" w:rsidP="00481025">
      <w:pPr>
        <w:pStyle w:val="EndnoteText"/>
        <w:rPr>
          <w:rFonts w:ascii="Times New Roman" w:hAnsi="Times New Roman" w:cs="Times New Roman"/>
        </w:rPr>
      </w:pPr>
    </w:p>
  </w:endnote>
  <w:endnote w:id="4">
    <w:p w14:paraId="7E83FA3E" w14:textId="57F5AE32" w:rsidR="00036863" w:rsidRPr="005C075C" w:rsidRDefault="007E6038" w:rsidP="00036863">
      <w:pPr>
        <w:pStyle w:val="EndnoteText"/>
        <w:rPr>
          <w:rFonts w:ascii="Times New Roman" w:hAnsi="Times New Roman" w:cs="Times New Roman"/>
          <w:lang w:val="nb-NO"/>
        </w:rPr>
      </w:pPr>
      <w:r w:rsidRPr="00430462">
        <w:rPr>
          <w:rStyle w:val="EndnoteReference"/>
          <w:rFonts w:ascii="Times New Roman" w:eastAsia="Times New Roman" w:hAnsi="Times New Roman" w:cs="Times New Roman"/>
          <w:lang w:bidi="en-GB"/>
        </w:rPr>
        <w:endnoteRef/>
      </w:r>
      <w:r w:rsidR="00880D81" w:rsidRPr="005C075C">
        <w:rPr>
          <w:rFonts w:ascii="Times New Roman" w:eastAsia="Times New Roman" w:hAnsi="Times New Roman" w:cs="Times New Roman"/>
          <w:lang w:val="nb-NO" w:bidi="en-GB"/>
        </w:rPr>
        <w:t xml:space="preserve"> </w:t>
      </w:r>
      <w:r w:rsidR="00036863" w:rsidRPr="005C075C">
        <w:rPr>
          <w:rFonts w:ascii="Times New Roman" w:eastAsia="Times New Roman" w:hAnsi="Times New Roman" w:cs="Times New Roman"/>
          <w:lang w:val="nb-NO" w:bidi="en-GB"/>
        </w:rPr>
        <w:t>The Norwegian Ombudsperson for Children (2021):</w:t>
      </w:r>
      <w:r w:rsidR="00415E85">
        <w:rPr>
          <w:rFonts w:ascii="Times New Roman" w:eastAsia="Times New Roman" w:hAnsi="Times New Roman" w:cs="Times New Roman"/>
          <w:lang w:val="nb-NO" w:bidi="en-GB"/>
        </w:rPr>
        <w:t xml:space="preserve"> </w:t>
      </w:r>
      <w:r w:rsidR="00A87173" w:rsidRPr="005C075C">
        <w:rPr>
          <w:rFonts w:ascii="Times New Roman" w:hAnsi="Times New Roman" w:cs="Times New Roman"/>
          <w:lang w:val="nb-NO"/>
        </w:rPr>
        <w:t>«Det er forskjell på hva du går glipp av på et år når du er 16 og når du er 45. Rapport fra Barneombudets ekspertgruppe om koronapandemien»,</w:t>
      </w:r>
      <w:r w:rsidR="00A87173" w:rsidRPr="005C075C">
        <w:rPr>
          <w:rFonts w:ascii="Times New Roman" w:eastAsia="Times New Roman" w:hAnsi="Times New Roman" w:cs="Times New Roman"/>
          <w:lang w:val="nb-NO" w:bidi="en-GB"/>
        </w:rPr>
        <w:t xml:space="preserve"> </w:t>
      </w:r>
      <w:r w:rsidR="00036863" w:rsidRPr="005C075C">
        <w:rPr>
          <w:rFonts w:ascii="Times New Roman" w:eastAsia="Times New Roman" w:hAnsi="Times New Roman" w:cs="Times New Roman"/>
          <w:lang w:val="nb-NO" w:bidi="en-GB"/>
        </w:rPr>
        <w:t xml:space="preserve">Oslo: The Norwegian Ombudsperson for Children </w:t>
      </w:r>
    </w:p>
    <w:p w14:paraId="0C44108B" w14:textId="2824111D" w:rsidR="007E6038" w:rsidRPr="005C075C" w:rsidRDefault="007E6038">
      <w:pPr>
        <w:pStyle w:val="EndnoteText"/>
        <w:rPr>
          <w:rFonts w:ascii="Times New Roman" w:hAnsi="Times New Roman" w:cs="Times New Roman"/>
          <w:lang w:val="nb-NO"/>
        </w:rPr>
      </w:pPr>
    </w:p>
  </w:endnote>
  <w:endnote w:id="5">
    <w:p w14:paraId="70C9A997" w14:textId="32CFA095" w:rsidR="007E6038" w:rsidRPr="00430462" w:rsidRDefault="007E6038" w:rsidP="00C64165">
      <w:pPr>
        <w:pStyle w:val="EndnoteText"/>
        <w:rPr>
          <w:rFonts w:ascii="Times New Roman" w:hAnsi="Times New Roman" w:cs="Times New Roman"/>
        </w:rPr>
      </w:pPr>
      <w:r w:rsidRPr="00430462">
        <w:rPr>
          <w:rStyle w:val="EndnoteReference"/>
          <w:rFonts w:ascii="Times New Roman" w:eastAsia="Times New Roman" w:hAnsi="Times New Roman" w:cs="Times New Roman"/>
          <w:lang w:bidi="en-GB"/>
        </w:rPr>
        <w:endnoteRef/>
      </w:r>
      <w:r w:rsidR="00B3690A" w:rsidRPr="00430462">
        <w:rPr>
          <w:rFonts w:ascii="Times New Roman" w:eastAsia="Times New Roman" w:hAnsi="Times New Roman" w:cs="Times New Roman"/>
          <w:lang w:bidi="en-GB"/>
        </w:rPr>
        <w:t xml:space="preserve"> See note 2.</w:t>
      </w:r>
    </w:p>
    <w:p w14:paraId="54ACB7BF" w14:textId="77777777" w:rsidR="00BB543C" w:rsidRPr="00430462" w:rsidRDefault="00BB543C" w:rsidP="00C64165">
      <w:pPr>
        <w:pStyle w:val="EndnoteText"/>
        <w:rPr>
          <w:rFonts w:ascii="Times New Roman" w:hAnsi="Times New Roman" w:cs="Times New Roman"/>
        </w:rPr>
      </w:pPr>
    </w:p>
  </w:endnote>
  <w:endnote w:id="6">
    <w:p w14:paraId="4DBB3DB2" w14:textId="75B1F8D4" w:rsidR="007E6038" w:rsidRPr="00430462" w:rsidRDefault="007E6038">
      <w:pPr>
        <w:pStyle w:val="EndnoteText"/>
        <w:rPr>
          <w:rFonts w:ascii="Times New Roman" w:hAnsi="Times New Roman" w:cs="Times New Roman"/>
          <w:lang w:val="en-US"/>
        </w:rPr>
      </w:pPr>
      <w:r w:rsidRPr="00430462">
        <w:rPr>
          <w:rStyle w:val="EndnoteReference"/>
          <w:rFonts w:ascii="Times New Roman" w:eastAsia="Times New Roman" w:hAnsi="Times New Roman" w:cs="Times New Roman"/>
          <w:lang w:bidi="en-GB"/>
        </w:rPr>
        <w:endnoteRef/>
      </w:r>
      <w:r w:rsidR="00C758A2" w:rsidRPr="00430462">
        <w:rPr>
          <w:rFonts w:ascii="Times New Roman" w:eastAsia="Times New Roman" w:hAnsi="Times New Roman" w:cs="Times New Roman"/>
          <w:lang w:bidi="en-GB"/>
        </w:rPr>
        <w:t xml:space="preserve"> The UN Committee on the Rights of the Child (2010): Concluding Observations: Norway, CRC/C/NOR/CO/4, paragraph </w:t>
      </w:r>
      <w:r w:rsidR="003B3367" w:rsidRPr="00430462">
        <w:rPr>
          <w:rFonts w:ascii="Times New Roman" w:eastAsia="Times New Roman" w:hAnsi="Times New Roman" w:cs="Times New Roman"/>
          <w:lang w:bidi="en-GB"/>
        </w:rPr>
        <w:t>5.</w:t>
      </w:r>
    </w:p>
    <w:p w14:paraId="275D778E" w14:textId="77777777" w:rsidR="00BB543C" w:rsidRPr="00430462" w:rsidRDefault="00BB543C">
      <w:pPr>
        <w:pStyle w:val="EndnoteText"/>
        <w:rPr>
          <w:rFonts w:ascii="Times New Roman" w:hAnsi="Times New Roman" w:cs="Times New Roman"/>
          <w:lang w:val="en-US"/>
        </w:rPr>
      </w:pPr>
    </w:p>
  </w:endnote>
  <w:endnote w:id="7">
    <w:p w14:paraId="54A8F475" w14:textId="179F1BD1" w:rsidR="00BB543C" w:rsidRPr="005C075C" w:rsidRDefault="007E6038" w:rsidP="00BB543C">
      <w:pPr>
        <w:pStyle w:val="EndnoteText"/>
        <w:rPr>
          <w:rStyle w:val="Hyperlink"/>
          <w:rFonts w:ascii="Times New Roman" w:hAnsi="Times New Roman" w:cs="Times New Roman"/>
          <w:color w:val="auto"/>
          <w:u w:val="none"/>
          <w:lang w:val="nb-NO"/>
        </w:rPr>
      </w:pPr>
      <w:r w:rsidRPr="00430462">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BB543C" w:rsidRPr="005C075C">
        <w:rPr>
          <w:rStyle w:val="Hyperlink"/>
          <w:rFonts w:ascii="Times New Roman" w:eastAsia="Times New Roman" w:hAnsi="Times New Roman" w:cs="Times New Roman"/>
          <w:color w:val="auto"/>
          <w:u w:val="none"/>
          <w:lang w:val="nb-NO" w:bidi="en-GB"/>
        </w:rPr>
        <w:t xml:space="preserve">Skog Hansen, I.L., Steen Jensen, R. and Fløtten, T. (2020): </w:t>
      </w:r>
      <w:r w:rsidR="001031CE" w:rsidRPr="005C075C">
        <w:rPr>
          <w:rStyle w:val="Hyperlink"/>
          <w:rFonts w:ascii="Times New Roman" w:hAnsi="Times New Roman" w:cs="Times New Roman"/>
          <w:color w:val="auto"/>
          <w:u w:val="none"/>
          <w:lang w:val="nb-NO"/>
        </w:rPr>
        <w:t>«Trøbbel i grenseflatene. Samordnet innsats for barn og unge»</w:t>
      </w:r>
      <w:r w:rsidR="008032E9" w:rsidRPr="005C075C">
        <w:rPr>
          <w:rStyle w:val="Hyperlink"/>
          <w:rFonts w:ascii="Times New Roman" w:hAnsi="Times New Roman" w:cs="Times New Roman"/>
          <w:color w:val="auto"/>
          <w:u w:val="none"/>
          <w:lang w:val="nb-NO"/>
        </w:rPr>
        <w:t>,</w:t>
      </w:r>
      <w:r w:rsidR="00BB543C" w:rsidRPr="005C075C">
        <w:rPr>
          <w:rStyle w:val="Hyperlink"/>
          <w:rFonts w:ascii="Times New Roman" w:eastAsia="Times New Roman" w:hAnsi="Times New Roman" w:cs="Times New Roman"/>
          <w:color w:val="auto"/>
          <w:u w:val="none"/>
          <w:lang w:val="nb-NO" w:bidi="en-GB"/>
        </w:rPr>
        <w:t xml:space="preserve"> Fafo </w:t>
      </w:r>
    </w:p>
    <w:p w14:paraId="28A2517F" w14:textId="70B70B6F" w:rsidR="007E6038" w:rsidRPr="005C075C" w:rsidRDefault="007E6038">
      <w:pPr>
        <w:pStyle w:val="EndnoteText"/>
        <w:rPr>
          <w:rFonts w:ascii="Times New Roman" w:hAnsi="Times New Roman" w:cs="Times New Roman"/>
          <w:lang w:val="nb-NO"/>
        </w:rPr>
      </w:pPr>
    </w:p>
  </w:endnote>
  <w:endnote w:id="8">
    <w:p w14:paraId="33C0F0F4" w14:textId="42884546" w:rsidR="007E381D" w:rsidRPr="005C075C" w:rsidRDefault="007E6038" w:rsidP="007E381D">
      <w:pPr>
        <w:pStyle w:val="EndnoteText"/>
        <w:rPr>
          <w:rFonts w:ascii="Times New Roman" w:hAnsi="Times New Roman" w:cs="Times New Roman"/>
          <w:lang w:val="nb-NO"/>
        </w:rPr>
      </w:pPr>
      <w:r w:rsidRPr="00430462">
        <w:rPr>
          <w:rStyle w:val="EndnoteReference"/>
          <w:rFonts w:ascii="Times New Roman" w:eastAsia="Times New Roman" w:hAnsi="Times New Roman" w:cs="Times New Roman"/>
          <w:lang w:bidi="en-GB"/>
        </w:rPr>
        <w:endnoteRef/>
      </w:r>
      <w:r w:rsidR="00880D81" w:rsidRPr="005C075C">
        <w:rPr>
          <w:rFonts w:ascii="Times New Roman" w:eastAsia="Times New Roman" w:hAnsi="Times New Roman" w:cs="Times New Roman"/>
          <w:lang w:val="nb-NO" w:bidi="en-GB"/>
        </w:rPr>
        <w:t xml:space="preserve"> </w:t>
      </w:r>
      <w:r w:rsidR="007E381D" w:rsidRPr="005C075C">
        <w:rPr>
          <w:rFonts w:ascii="Times New Roman" w:eastAsia="Times New Roman" w:hAnsi="Times New Roman" w:cs="Times New Roman"/>
          <w:lang w:val="nb-NO" w:bidi="en-GB"/>
        </w:rPr>
        <w:t>The Norwegian Ombudsperson for Children (2021):</w:t>
      </w:r>
      <w:r w:rsidR="00415E85">
        <w:rPr>
          <w:rFonts w:ascii="Times New Roman" w:eastAsia="Times New Roman" w:hAnsi="Times New Roman" w:cs="Times New Roman"/>
          <w:lang w:val="nb-NO" w:bidi="en-GB"/>
        </w:rPr>
        <w:t xml:space="preserve"> </w:t>
      </w:r>
      <w:r w:rsidR="002C41BB" w:rsidRPr="005C075C">
        <w:rPr>
          <w:rFonts w:ascii="Times New Roman" w:hAnsi="Times New Roman" w:cs="Times New Roman"/>
          <w:lang w:val="nb-NO"/>
        </w:rPr>
        <w:t>«Å eie sin egen historie. Rapport fra Barneombudets ekspertgruppe om samarbeid mellom tjenester»</w:t>
      </w:r>
      <w:r w:rsidR="00F132B8">
        <w:rPr>
          <w:rFonts w:ascii="Times New Roman" w:hAnsi="Times New Roman" w:cs="Times New Roman"/>
          <w:lang w:val="nb-NO"/>
        </w:rPr>
        <w:t xml:space="preserve">, </w:t>
      </w:r>
      <w:r w:rsidR="007E381D" w:rsidRPr="005C075C">
        <w:rPr>
          <w:rFonts w:ascii="Times New Roman" w:eastAsia="Times New Roman" w:hAnsi="Times New Roman" w:cs="Times New Roman"/>
          <w:lang w:val="nb-NO" w:bidi="en-GB"/>
        </w:rPr>
        <w:t xml:space="preserve">Oslo: The Norwegian Ombudsperson for Children </w:t>
      </w:r>
    </w:p>
    <w:p w14:paraId="3961A1E0" w14:textId="77777777" w:rsidR="00BB543C" w:rsidRPr="00430462" w:rsidRDefault="00BB543C">
      <w:pPr>
        <w:pStyle w:val="EndnoteText"/>
        <w:rPr>
          <w:rFonts w:ascii="Times New Roman" w:hAnsi="Times New Roman" w:cs="Times New Roman"/>
          <w:lang w:val="nb-NO"/>
        </w:rPr>
      </w:pPr>
    </w:p>
  </w:endnote>
  <w:endnote w:id="9">
    <w:p w14:paraId="6FD3224B" w14:textId="60250A95" w:rsidR="00FB6D96" w:rsidRPr="00430462" w:rsidRDefault="007E6038" w:rsidP="00FB6D96">
      <w:pPr>
        <w:pStyle w:val="EndnoteText"/>
        <w:rPr>
          <w:rFonts w:ascii="Times New Roman" w:hAnsi="Times New Roman" w:cs="Times New Roman"/>
          <w:lang w:val="nb-NO"/>
        </w:rPr>
      </w:pPr>
      <w:r w:rsidRPr="00430462">
        <w:rPr>
          <w:rStyle w:val="EndnoteReference"/>
          <w:rFonts w:ascii="Times New Roman" w:eastAsia="Times New Roman" w:hAnsi="Times New Roman" w:cs="Times New Roman"/>
          <w:lang w:bidi="en-GB"/>
        </w:rPr>
        <w:endnoteRef/>
      </w:r>
      <w:r w:rsidR="00FB6D96" w:rsidRPr="00430462">
        <w:rPr>
          <w:rFonts w:ascii="Times New Roman" w:eastAsia="Times New Roman" w:hAnsi="Times New Roman" w:cs="Times New Roman"/>
          <w:lang w:val="nb-NO" w:bidi="en-GB"/>
        </w:rPr>
        <w:t xml:space="preserve"> Bakketeig, E., Stefansen, K., Andersen, C.K. and Gundersen, T. (2021): “</w:t>
      </w:r>
      <w:r w:rsidR="00C54E6F" w:rsidRPr="00430462">
        <w:rPr>
          <w:rFonts w:ascii="Times New Roman" w:eastAsia="Times New Roman" w:hAnsi="Times New Roman" w:cs="Times New Roman"/>
          <w:lang w:val="nb-NO" w:bidi="en-GB"/>
        </w:rPr>
        <w:t>Evaluering av statens barnehus</w:t>
      </w:r>
      <w:r w:rsidR="00E74E8D" w:rsidRPr="00430462">
        <w:rPr>
          <w:rFonts w:ascii="Times New Roman" w:eastAsia="Times New Roman" w:hAnsi="Times New Roman" w:cs="Times New Roman"/>
          <w:lang w:val="nb-NO" w:bidi="en-GB"/>
        </w:rPr>
        <w:t xml:space="preserve"> 2021</w:t>
      </w:r>
      <w:r w:rsidR="00C54E6F" w:rsidRPr="00430462">
        <w:rPr>
          <w:rFonts w:ascii="Times New Roman" w:eastAsia="Times New Roman" w:hAnsi="Times New Roman" w:cs="Times New Roman"/>
          <w:lang w:val="nb-NO" w:bidi="en-GB"/>
        </w:rPr>
        <w:t xml:space="preserve">», </w:t>
      </w:r>
      <w:r w:rsidR="00FB6D96" w:rsidRPr="00430462">
        <w:rPr>
          <w:rFonts w:ascii="Times New Roman" w:eastAsia="Times New Roman" w:hAnsi="Times New Roman" w:cs="Times New Roman"/>
          <w:lang w:val="nb-NO" w:bidi="en-GB"/>
        </w:rPr>
        <w:t xml:space="preserve">Norwegian Social Research NOVA </w:t>
      </w:r>
    </w:p>
    <w:p w14:paraId="0EE55C75" w14:textId="77777777" w:rsidR="007E381D" w:rsidRPr="00430462" w:rsidRDefault="007E381D">
      <w:pPr>
        <w:pStyle w:val="EndnoteText"/>
        <w:rPr>
          <w:rFonts w:ascii="Times New Roman" w:hAnsi="Times New Roman" w:cs="Times New Roman"/>
          <w:lang w:val="nb-NO"/>
        </w:rPr>
      </w:pPr>
    </w:p>
  </w:endnote>
  <w:endnote w:id="10">
    <w:p w14:paraId="588DC776" w14:textId="237B0C01" w:rsidR="00D76BBC" w:rsidRPr="00430462" w:rsidRDefault="007E6038" w:rsidP="00D76BBC">
      <w:pPr>
        <w:pStyle w:val="EndnoteText"/>
        <w:rPr>
          <w:rFonts w:ascii="Times New Roman" w:hAnsi="Times New Roman" w:cs="Times New Roman"/>
          <w:lang w:val="nb-NO"/>
        </w:rPr>
      </w:pPr>
      <w:r w:rsidRPr="00430462">
        <w:rPr>
          <w:rStyle w:val="EndnoteReference"/>
          <w:rFonts w:ascii="Times New Roman" w:eastAsia="Times New Roman" w:hAnsi="Times New Roman" w:cs="Times New Roman"/>
          <w:lang w:bidi="en-GB"/>
        </w:rPr>
        <w:endnoteRef/>
      </w:r>
      <w:r w:rsidR="00D76BBC" w:rsidRPr="00430462">
        <w:rPr>
          <w:rFonts w:ascii="Times New Roman" w:eastAsia="Times New Roman" w:hAnsi="Times New Roman" w:cs="Times New Roman"/>
          <w:lang w:val="nb-NO" w:bidi="en-GB"/>
        </w:rPr>
        <w:t xml:space="preserve"> The Norwegian Ombudsperson for Children (2018):</w:t>
      </w:r>
      <w:r w:rsidR="00415E85">
        <w:rPr>
          <w:rFonts w:ascii="Times New Roman" w:eastAsia="Times New Roman" w:hAnsi="Times New Roman" w:cs="Times New Roman"/>
          <w:lang w:val="nb-NO" w:bidi="en-GB"/>
        </w:rPr>
        <w:t xml:space="preserve"> </w:t>
      </w:r>
      <w:r w:rsidR="00C93E84" w:rsidRPr="00430462">
        <w:rPr>
          <w:rFonts w:ascii="Times New Roman" w:hAnsi="Times New Roman" w:cs="Times New Roman"/>
          <w:lang w:val="nb-NO"/>
        </w:rPr>
        <w:t>«Hadde vi fått hjelp tidligere hadde alt vært annerledes. Erfaringer fra barn og unge utsatt for vold og overgrep»</w:t>
      </w:r>
      <w:r w:rsidR="00D76BBC" w:rsidRPr="00430462">
        <w:rPr>
          <w:rFonts w:ascii="Times New Roman" w:eastAsia="Times New Roman" w:hAnsi="Times New Roman" w:cs="Times New Roman"/>
          <w:lang w:val="nb-NO" w:bidi="en-GB"/>
        </w:rPr>
        <w:t xml:space="preserve">, Oslo: The Norwegian Ombudsperson for Children </w:t>
      </w:r>
    </w:p>
    <w:p w14:paraId="3D38DC85" w14:textId="5229E6E3" w:rsidR="007E6038" w:rsidRPr="005C075C" w:rsidRDefault="007E6038">
      <w:pPr>
        <w:pStyle w:val="EndnoteText"/>
        <w:rPr>
          <w:rFonts w:ascii="Times New Roman" w:hAnsi="Times New Roman" w:cs="Times New Roman"/>
          <w:lang w:val="nb-NO"/>
        </w:rPr>
      </w:pPr>
    </w:p>
  </w:endnote>
  <w:endnote w:id="11">
    <w:p w14:paraId="3FC0F707" w14:textId="580AEDFC" w:rsidR="007E6038" w:rsidRPr="00430462" w:rsidRDefault="007E6038">
      <w:pPr>
        <w:pStyle w:val="EndnoteText"/>
        <w:rPr>
          <w:rFonts w:ascii="Times New Roman" w:hAnsi="Times New Roman" w:cs="Times New Roman"/>
          <w:lang w:val="nb-NO"/>
        </w:rPr>
      </w:pPr>
      <w:r w:rsidRPr="00430462">
        <w:rPr>
          <w:rStyle w:val="EndnoteReference"/>
          <w:rFonts w:ascii="Times New Roman" w:eastAsia="Times New Roman" w:hAnsi="Times New Roman" w:cs="Times New Roman"/>
          <w:lang w:bidi="en-GB"/>
        </w:rPr>
        <w:endnoteRef/>
      </w:r>
      <w:r w:rsidR="00ED4CE1" w:rsidRPr="00430462">
        <w:rPr>
          <w:rFonts w:ascii="Times New Roman" w:eastAsia="Times New Roman" w:hAnsi="Times New Roman" w:cs="Times New Roman"/>
          <w:lang w:val="nb-NO" w:bidi="en-GB"/>
        </w:rPr>
        <w:t xml:space="preserve"> ibid.</w:t>
      </w:r>
    </w:p>
    <w:p w14:paraId="64FA692A" w14:textId="77777777" w:rsidR="00D76BBC" w:rsidRPr="001B4C00" w:rsidRDefault="00D76BBC">
      <w:pPr>
        <w:pStyle w:val="EndnoteText"/>
        <w:rPr>
          <w:rFonts w:ascii="Times New Roman" w:hAnsi="Times New Roman" w:cs="Times New Roman"/>
          <w:lang w:val="nb-NO"/>
        </w:rPr>
      </w:pPr>
    </w:p>
  </w:endnote>
  <w:endnote w:id="12">
    <w:p w14:paraId="4258ED82" w14:textId="0FAD6CA8" w:rsidR="00C11878" w:rsidRPr="005C075C" w:rsidRDefault="007E6038" w:rsidP="00C11878">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513F79" w:rsidRPr="005C075C">
        <w:rPr>
          <w:rStyle w:val="Hyperlink"/>
          <w:rFonts w:ascii="Times New Roman" w:hAnsi="Times New Roman" w:cs="Times New Roman"/>
          <w:color w:val="auto"/>
          <w:u w:val="none"/>
          <w:lang w:val="nb-NO"/>
        </w:rPr>
        <w:t xml:space="preserve">NOU 2015: 2 (2015): </w:t>
      </w:r>
      <w:r w:rsidR="00C11878" w:rsidRPr="005C075C">
        <w:rPr>
          <w:rStyle w:val="Hyperlink"/>
          <w:rFonts w:ascii="Times New Roman" w:hAnsi="Times New Roman" w:cs="Times New Roman"/>
          <w:color w:val="auto"/>
          <w:u w:val="none"/>
          <w:lang w:val="nb-NO"/>
        </w:rPr>
        <w:t xml:space="preserve">«Å høre til – Virkemidler for et trygt psykososialt miljø», </w:t>
      </w:r>
      <w:r w:rsidR="00156B13">
        <w:rPr>
          <w:rStyle w:val="Hyperlink"/>
          <w:rFonts w:ascii="Times New Roman" w:hAnsi="Times New Roman" w:cs="Times New Roman"/>
          <w:color w:val="auto"/>
          <w:u w:val="none"/>
          <w:lang w:val="nb-NO"/>
        </w:rPr>
        <w:t>Ministry of Education and Research</w:t>
      </w:r>
      <w:r w:rsidR="00C11878" w:rsidRPr="005C075C">
        <w:rPr>
          <w:rStyle w:val="Hyperlink"/>
          <w:rFonts w:ascii="Times New Roman" w:hAnsi="Times New Roman" w:cs="Times New Roman"/>
          <w:color w:val="auto"/>
          <w:u w:val="none"/>
          <w:lang w:val="nb-NO"/>
        </w:rPr>
        <w:t xml:space="preserve"> </w:t>
      </w:r>
    </w:p>
    <w:p w14:paraId="689C6047" w14:textId="77777777" w:rsidR="00C11878" w:rsidRPr="005C075C" w:rsidRDefault="00C11878" w:rsidP="00C11878">
      <w:pPr>
        <w:pStyle w:val="EndnoteText"/>
        <w:rPr>
          <w:rStyle w:val="Hyperlink"/>
          <w:rFonts w:ascii="Times New Roman" w:hAnsi="Times New Roman" w:cs="Times New Roman"/>
          <w:color w:val="auto"/>
          <w:u w:val="none"/>
          <w:lang w:val="nb-NO"/>
        </w:rPr>
      </w:pPr>
    </w:p>
    <w:p w14:paraId="52266BA5" w14:textId="73B3E6B7" w:rsidR="00C11878" w:rsidRPr="005C075C" w:rsidRDefault="00156B13" w:rsidP="00C11878">
      <w:pPr>
        <w:pStyle w:val="EndnoteText"/>
        <w:rPr>
          <w:rStyle w:val="Hyperlink"/>
          <w:rFonts w:ascii="Times New Roman" w:hAnsi="Times New Roman" w:cs="Times New Roman"/>
          <w:color w:val="auto"/>
          <w:u w:val="none"/>
          <w:lang w:val="nb-NO"/>
        </w:rPr>
      </w:pPr>
      <w:r>
        <w:rPr>
          <w:rStyle w:val="Hyperlink"/>
          <w:rFonts w:ascii="Times New Roman" w:hAnsi="Times New Roman" w:cs="Times New Roman"/>
          <w:color w:val="auto"/>
          <w:u w:val="none"/>
          <w:lang w:val="nb-NO"/>
        </w:rPr>
        <w:t>The Norwegian Ombudsperson for Children</w:t>
      </w:r>
      <w:r w:rsidR="00C11878" w:rsidRPr="005C075C">
        <w:rPr>
          <w:rStyle w:val="Hyperlink"/>
          <w:rFonts w:ascii="Times New Roman" w:hAnsi="Times New Roman" w:cs="Times New Roman"/>
          <w:color w:val="auto"/>
          <w:u w:val="none"/>
          <w:lang w:val="nb-NO"/>
        </w:rPr>
        <w:t xml:space="preserve"> (2015): «Grenseløs omsorg. Om bruk og tvang mot barn i barnevern og psykisk helsevern», Oslo: </w:t>
      </w:r>
      <w:r w:rsidR="00AF2C79">
        <w:rPr>
          <w:rStyle w:val="Hyperlink"/>
          <w:rFonts w:ascii="Times New Roman" w:hAnsi="Times New Roman" w:cs="Times New Roman"/>
          <w:color w:val="auto"/>
          <w:u w:val="none"/>
          <w:lang w:val="nb-NO"/>
        </w:rPr>
        <w:t>The Norwegian Ombudsperson for Children</w:t>
      </w:r>
    </w:p>
    <w:p w14:paraId="26FC6957" w14:textId="77777777" w:rsidR="00C11878" w:rsidRPr="005C075C" w:rsidRDefault="00C11878" w:rsidP="00C11878">
      <w:pPr>
        <w:pStyle w:val="EndnoteText"/>
        <w:rPr>
          <w:rStyle w:val="Hyperlink"/>
          <w:rFonts w:ascii="Times New Roman" w:hAnsi="Times New Roman" w:cs="Times New Roman"/>
          <w:color w:val="auto"/>
          <w:u w:val="none"/>
          <w:lang w:val="nb-NO"/>
        </w:rPr>
      </w:pPr>
    </w:p>
    <w:p w14:paraId="3C6204A0" w14:textId="51BEEFAF" w:rsidR="00C11878" w:rsidRPr="005C075C" w:rsidRDefault="00156B13" w:rsidP="00C11878">
      <w:pPr>
        <w:pStyle w:val="EndnoteText"/>
        <w:rPr>
          <w:rStyle w:val="Hyperlink"/>
          <w:rFonts w:ascii="Times New Roman" w:hAnsi="Times New Roman" w:cs="Times New Roman"/>
          <w:color w:val="auto"/>
          <w:u w:val="none"/>
          <w:lang w:val="nb-NO"/>
        </w:rPr>
      </w:pPr>
      <w:r>
        <w:rPr>
          <w:rStyle w:val="Hyperlink"/>
          <w:rFonts w:ascii="Times New Roman" w:hAnsi="Times New Roman" w:cs="Times New Roman"/>
          <w:color w:val="auto"/>
          <w:u w:val="none"/>
          <w:lang w:val="nb-NO"/>
        </w:rPr>
        <w:t>The Norwegian Ombudsperson for Children</w:t>
      </w:r>
      <w:r w:rsidR="00C11878" w:rsidRPr="005C075C">
        <w:rPr>
          <w:rStyle w:val="Hyperlink"/>
          <w:rFonts w:ascii="Times New Roman" w:hAnsi="Times New Roman" w:cs="Times New Roman"/>
          <w:color w:val="auto"/>
          <w:u w:val="none"/>
          <w:lang w:val="nb-NO"/>
        </w:rPr>
        <w:t xml:space="preserve"> (2017): «Uten mål og mening? Elever med spesialundervisning i grunnskolen», Oslo: </w:t>
      </w:r>
      <w:r w:rsidR="00AF2C79">
        <w:rPr>
          <w:rStyle w:val="Hyperlink"/>
          <w:rFonts w:ascii="Times New Roman" w:hAnsi="Times New Roman" w:cs="Times New Roman"/>
          <w:color w:val="auto"/>
          <w:u w:val="none"/>
          <w:lang w:val="nb-NO"/>
        </w:rPr>
        <w:t>The Norwegian Ombudsperson for Children</w:t>
      </w:r>
    </w:p>
    <w:p w14:paraId="175835AF" w14:textId="77777777" w:rsidR="00C11878" w:rsidRPr="005C075C" w:rsidRDefault="00C11878" w:rsidP="00C11878">
      <w:pPr>
        <w:pStyle w:val="EndnoteText"/>
        <w:rPr>
          <w:rStyle w:val="Hyperlink"/>
          <w:rFonts w:ascii="Times New Roman" w:hAnsi="Times New Roman" w:cs="Times New Roman"/>
          <w:color w:val="auto"/>
          <w:u w:val="none"/>
          <w:lang w:val="nb-NO"/>
        </w:rPr>
      </w:pPr>
    </w:p>
    <w:p w14:paraId="2E103FF6" w14:textId="31E980D9" w:rsidR="00C11878" w:rsidRPr="005C075C" w:rsidRDefault="00156B13" w:rsidP="00C11878">
      <w:pPr>
        <w:pStyle w:val="EndnoteText"/>
        <w:rPr>
          <w:rFonts w:ascii="Times New Roman" w:hAnsi="Times New Roman" w:cs="Times New Roman"/>
          <w:lang w:val="en-US"/>
        </w:rPr>
      </w:pPr>
      <w:r w:rsidRPr="005C075C">
        <w:rPr>
          <w:rStyle w:val="Hyperlink"/>
          <w:rFonts w:ascii="Times New Roman" w:hAnsi="Times New Roman" w:cs="Times New Roman"/>
          <w:color w:val="auto"/>
          <w:u w:val="none"/>
          <w:lang w:val="en-US"/>
        </w:rPr>
        <w:t>The Norwegian Ombudsperson for Children</w:t>
      </w:r>
      <w:r w:rsidR="00C11878" w:rsidRPr="005C075C">
        <w:rPr>
          <w:rStyle w:val="Hyperlink"/>
          <w:rFonts w:ascii="Times New Roman" w:hAnsi="Times New Roman" w:cs="Times New Roman"/>
          <w:color w:val="auto"/>
          <w:u w:val="none"/>
          <w:lang w:val="en-US"/>
        </w:rPr>
        <w:t xml:space="preserve"> (2017):</w:t>
      </w:r>
      <w:r w:rsidR="005C075C" w:rsidRPr="005C075C">
        <w:rPr>
          <w:rStyle w:val="Hyperlink"/>
          <w:rFonts w:ascii="Times New Roman" w:eastAsia="Times New Roman" w:hAnsi="Times New Roman" w:cs="Times New Roman"/>
          <w:color w:val="auto"/>
          <w:u w:val="none"/>
          <w:lang w:bidi="en-GB"/>
        </w:rPr>
        <w:t xml:space="preserve"> </w:t>
      </w:r>
      <w:r w:rsidR="005C075C" w:rsidRPr="00610347">
        <w:rPr>
          <w:rStyle w:val="Hyperlink"/>
          <w:rFonts w:ascii="Times New Roman" w:eastAsia="Times New Roman" w:hAnsi="Times New Roman" w:cs="Times New Roman"/>
          <w:color w:val="auto"/>
          <w:u w:val="none"/>
          <w:lang w:bidi="en-GB"/>
        </w:rPr>
        <w:t>“Supplementary report to the UN Committee</w:t>
      </w:r>
      <w:r w:rsidR="005C075C">
        <w:rPr>
          <w:rStyle w:val="Hyperlink"/>
          <w:rFonts w:ascii="Times New Roman" w:eastAsia="Times New Roman" w:hAnsi="Times New Roman" w:cs="Times New Roman"/>
          <w:color w:val="auto"/>
          <w:u w:val="none"/>
          <w:lang w:bidi="en-GB"/>
        </w:rPr>
        <w:t xml:space="preserve"> on the Rights of the Child</w:t>
      </w:r>
      <w:r w:rsidR="005C075C" w:rsidRPr="00610347">
        <w:rPr>
          <w:rStyle w:val="Hyperlink"/>
          <w:rFonts w:ascii="Times New Roman" w:eastAsia="Times New Roman" w:hAnsi="Times New Roman" w:cs="Times New Roman"/>
          <w:color w:val="auto"/>
          <w:u w:val="none"/>
          <w:lang w:bidi="en-GB"/>
        </w:rPr>
        <w:t>”</w:t>
      </w:r>
      <w:r w:rsidR="00C11878" w:rsidRPr="005C075C">
        <w:rPr>
          <w:rStyle w:val="Hyperlink"/>
          <w:rFonts w:ascii="Times New Roman" w:hAnsi="Times New Roman" w:cs="Times New Roman"/>
          <w:color w:val="auto"/>
          <w:u w:val="none"/>
          <w:lang w:val="en-US"/>
        </w:rPr>
        <w:t xml:space="preserve">, Oslo: Barneombudet, English version available at </w:t>
      </w:r>
      <w:hyperlink r:id="rId4" w:history="1">
        <w:r w:rsidR="00C11878" w:rsidRPr="005C075C">
          <w:rPr>
            <w:rStyle w:val="Hyperlink"/>
            <w:rFonts w:ascii="Times New Roman" w:hAnsi="Times New Roman" w:cs="Times New Roman"/>
            <w:color w:val="auto"/>
            <w:u w:val="none"/>
            <w:lang w:val="en-US"/>
          </w:rPr>
          <w:t>The-Ombudsman-for-Children-in-Norway-Supplementary-Report-to-UN-2017.pdf (barneombudet.no)</w:t>
        </w:r>
      </w:hyperlink>
    </w:p>
    <w:p w14:paraId="40727B7C" w14:textId="77777777" w:rsidR="00C11878" w:rsidRPr="005C075C" w:rsidRDefault="00C11878" w:rsidP="00C11878">
      <w:pPr>
        <w:pStyle w:val="EndnoteText"/>
        <w:rPr>
          <w:rStyle w:val="Hyperlink"/>
          <w:rFonts w:ascii="Times New Roman" w:hAnsi="Times New Roman" w:cs="Times New Roman"/>
          <w:color w:val="auto"/>
          <w:u w:val="none"/>
          <w:lang w:val="en-US"/>
        </w:rPr>
      </w:pPr>
    </w:p>
    <w:p w14:paraId="02F829F4" w14:textId="3E3E582F" w:rsidR="00C11878" w:rsidRPr="005C075C" w:rsidRDefault="00AF2C79" w:rsidP="00C11878">
      <w:pPr>
        <w:pStyle w:val="EndnoteText"/>
        <w:rPr>
          <w:rStyle w:val="Hyperlink"/>
          <w:rFonts w:ascii="Times New Roman" w:hAnsi="Times New Roman" w:cs="Times New Roman"/>
          <w:color w:val="auto"/>
          <w:u w:val="none"/>
          <w:lang w:val="nb-NO"/>
        </w:rPr>
      </w:pPr>
      <w:r>
        <w:rPr>
          <w:rStyle w:val="Hyperlink"/>
          <w:rFonts w:ascii="Times New Roman" w:hAnsi="Times New Roman" w:cs="Times New Roman"/>
          <w:color w:val="auto"/>
          <w:u w:val="none"/>
          <w:lang w:val="nb-NO"/>
        </w:rPr>
        <w:t>The Norwegian Ombudsperson for Children</w:t>
      </w:r>
      <w:r w:rsidR="00C11878" w:rsidRPr="005C075C">
        <w:rPr>
          <w:rStyle w:val="Hyperlink"/>
          <w:rFonts w:ascii="Times New Roman" w:hAnsi="Times New Roman" w:cs="Times New Roman"/>
          <w:color w:val="auto"/>
          <w:u w:val="none"/>
          <w:lang w:val="nb-NO"/>
        </w:rPr>
        <w:t xml:space="preserve"> (2018): «God hjelp til rett tid? Gjennomgang av fylkesmennenes behandling av saker i den nye håndhevingsordningen om elevenes skolemiljø», Oslo: </w:t>
      </w:r>
      <w:r>
        <w:rPr>
          <w:rStyle w:val="Hyperlink"/>
          <w:rFonts w:ascii="Times New Roman" w:hAnsi="Times New Roman" w:cs="Times New Roman"/>
          <w:color w:val="auto"/>
          <w:u w:val="none"/>
          <w:lang w:val="nb-NO"/>
        </w:rPr>
        <w:t>The Norwegian Ombudsperson for Children</w:t>
      </w:r>
    </w:p>
    <w:p w14:paraId="056E2A52" w14:textId="77777777" w:rsidR="00C11878" w:rsidRPr="005C075C" w:rsidRDefault="00C11878" w:rsidP="00C11878">
      <w:pPr>
        <w:pStyle w:val="EndnoteText"/>
        <w:rPr>
          <w:rStyle w:val="Hyperlink"/>
          <w:rFonts w:ascii="Times New Roman" w:hAnsi="Times New Roman" w:cs="Times New Roman"/>
          <w:color w:val="auto"/>
          <w:u w:val="none"/>
          <w:lang w:val="nb-NO"/>
        </w:rPr>
      </w:pPr>
    </w:p>
    <w:p w14:paraId="6E5A3380" w14:textId="478B345D" w:rsidR="00C11878" w:rsidRPr="005C075C" w:rsidRDefault="00C11878" w:rsidP="00C11878">
      <w:pPr>
        <w:pStyle w:val="EndnoteText"/>
        <w:rPr>
          <w:rStyle w:val="Hyperlink"/>
          <w:rFonts w:ascii="Times New Roman" w:hAnsi="Times New Roman" w:cs="Times New Roman"/>
          <w:color w:val="auto"/>
          <w:u w:val="none"/>
          <w:lang w:val="nb-NO"/>
        </w:rPr>
      </w:pPr>
      <w:r w:rsidRPr="005C075C">
        <w:rPr>
          <w:rStyle w:val="Hyperlink"/>
          <w:rFonts w:ascii="Times New Roman" w:hAnsi="Times New Roman" w:cs="Times New Roman"/>
          <w:color w:val="auto"/>
          <w:u w:val="none"/>
          <w:lang w:val="nb-NO"/>
        </w:rPr>
        <w:t xml:space="preserve">Storvik, M. (2018): «Utredning om behovet for rettslig grunnlag for bruk av ulik tvang og makt i skolen», </w:t>
      </w:r>
      <w:r w:rsidR="00AF2C79">
        <w:rPr>
          <w:rStyle w:val="Hyperlink"/>
          <w:rFonts w:ascii="Times New Roman" w:hAnsi="Times New Roman" w:cs="Times New Roman"/>
          <w:color w:val="auto"/>
          <w:u w:val="none"/>
          <w:lang w:val="nb-NO"/>
        </w:rPr>
        <w:t>Ministry of Education and Research</w:t>
      </w:r>
    </w:p>
    <w:p w14:paraId="1576B0AD" w14:textId="77777777" w:rsidR="00C11878" w:rsidRPr="005C075C" w:rsidRDefault="00C11878" w:rsidP="00C11878">
      <w:pPr>
        <w:pStyle w:val="EndnoteText"/>
        <w:rPr>
          <w:rStyle w:val="Hyperlink"/>
          <w:rFonts w:ascii="Times New Roman" w:hAnsi="Times New Roman" w:cs="Times New Roman"/>
          <w:color w:val="auto"/>
          <w:u w:val="none"/>
          <w:lang w:val="nb-NO"/>
        </w:rPr>
      </w:pPr>
    </w:p>
    <w:p w14:paraId="056498DE" w14:textId="77777777" w:rsidR="00C11878" w:rsidRPr="005C075C" w:rsidRDefault="00C11878" w:rsidP="00C11878">
      <w:pPr>
        <w:pStyle w:val="EndnoteText"/>
        <w:rPr>
          <w:rFonts w:ascii="Times New Roman" w:hAnsi="Times New Roman" w:cs="Times New Roman"/>
          <w:lang w:val="nb-NO"/>
        </w:rPr>
      </w:pPr>
      <w:r w:rsidRPr="005C075C">
        <w:rPr>
          <w:rStyle w:val="Hyperlink"/>
          <w:rFonts w:ascii="Times New Roman" w:hAnsi="Times New Roman" w:cs="Times New Roman"/>
          <w:color w:val="auto"/>
          <w:u w:val="none"/>
          <w:lang w:val="nb-NO"/>
        </w:rPr>
        <w:t xml:space="preserve">Deloitte (2019): </w:t>
      </w:r>
      <w:r w:rsidRPr="005C075C">
        <w:rPr>
          <w:rFonts w:ascii="Times New Roman" w:hAnsi="Times New Roman" w:cs="Times New Roman"/>
          <w:lang w:val="nb-NO"/>
        </w:rPr>
        <w:t>«Kunnskapsinnhenting om bruk av tvang og makt i skolen», Deloitte AS</w:t>
      </w:r>
    </w:p>
    <w:p w14:paraId="0072D9C3" w14:textId="77777777" w:rsidR="00513F79" w:rsidRPr="005C075C" w:rsidRDefault="00513F79" w:rsidP="00E2399B">
      <w:pPr>
        <w:pStyle w:val="EndnoteText"/>
        <w:rPr>
          <w:rFonts w:ascii="Times New Roman" w:hAnsi="Times New Roman" w:cs="Times New Roman"/>
          <w:lang w:val="nb-NO"/>
        </w:rPr>
      </w:pPr>
    </w:p>
  </w:endnote>
  <w:endnote w:id="13">
    <w:p w14:paraId="76BCC853" w14:textId="7B50FAA9" w:rsidR="009A5E79" w:rsidRPr="005C075C" w:rsidRDefault="007E6038" w:rsidP="009A5E79">
      <w:pPr>
        <w:rPr>
          <w:rFonts w:ascii="Times New Roman" w:hAnsi="Times New Roman" w:cs="Times New Roman"/>
          <w:sz w:val="20"/>
          <w:szCs w:val="20"/>
          <w:lang w:val="nb-NO"/>
        </w:rPr>
      </w:pPr>
      <w:r w:rsidRPr="00610347">
        <w:rPr>
          <w:rStyle w:val="EndnoteReference"/>
          <w:rFonts w:ascii="Times New Roman" w:eastAsia="Times New Roman" w:hAnsi="Times New Roman" w:cs="Times New Roman"/>
          <w:sz w:val="20"/>
          <w:szCs w:val="20"/>
          <w:lang w:bidi="en-GB"/>
        </w:rPr>
        <w:endnoteRef/>
      </w:r>
      <w:r w:rsidRPr="005C075C">
        <w:rPr>
          <w:rFonts w:ascii="Times New Roman" w:eastAsia="Times New Roman" w:hAnsi="Times New Roman" w:cs="Times New Roman"/>
          <w:sz w:val="20"/>
          <w:szCs w:val="20"/>
          <w:lang w:val="nb-NO" w:bidi="en-GB"/>
        </w:rPr>
        <w:t xml:space="preserve"> </w:t>
      </w:r>
      <w:r w:rsidR="009A5E79" w:rsidRPr="005C075C">
        <w:rPr>
          <w:rStyle w:val="Hyperlink"/>
          <w:rFonts w:ascii="Times New Roman" w:eastAsia="Times New Roman" w:hAnsi="Times New Roman" w:cs="Times New Roman"/>
          <w:color w:val="auto"/>
          <w:sz w:val="20"/>
          <w:szCs w:val="20"/>
          <w:u w:val="none"/>
          <w:lang w:val="nb-NO" w:bidi="en-GB"/>
        </w:rPr>
        <w:t xml:space="preserve">Rusten Finwold, K. and Westad, E. (2012): </w:t>
      </w:r>
      <w:r w:rsidR="00DD3A76" w:rsidRPr="005C075C">
        <w:rPr>
          <w:rStyle w:val="Hyperlink"/>
          <w:rFonts w:ascii="Times New Roman" w:hAnsi="Times New Roman" w:cs="Times New Roman"/>
          <w:color w:val="auto"/>
          <w:sz w:val="20"/>
          <w:szCs w:val="20"/>
          <w:u w:val="none"/>
          <w:lang w:val="nb-NO"/>
        </w:rPr>
        <w:t>«</w:t>
      </w:r>
      <w:r w:rsidR="00DD3A76" w:rsidRPr="005C075C">
        <w:rPr>
          <w:rFonts w:ascii="Times New Roman" w:hAnsi="Times New Roman" w:cs="Times New Roman"/>
          <w:sz w:val="20"/>
          <w:szCs w:val="20"/>
          <w:lang w:val="nb-NO"/>
        </w:rPr>
        <w:t>Tvang og rettssikkerhet i opplæringssektoren», Spesialpedagogikk 04/2012</w:t>
      </w:r>
      <w:r w:rsidR="009A5E79">
        <w:rPr>
          <w:rFonts w:ascii="Times New Roman" w:hAnsi="Times New Roman" w:cs="Times New Roman"/>
          <w:sz w:val="20"/>
          <w:szCs w:val="20"/>
          <w:lang w:val="nb-NO"/>
        </w:rPr>
        <w:t xml:space="preserve"> </w:t>
      </w:r>
    </w:p>
    <w:p w14:paraId="435DFDAE" w14:textId="643C07F0" w:rsidR="009A5E79" w:rsidRPr="00DF6137" w:rsidRDefault="009A5E79" w:rsidP="009A5E79">
      <w:pPr>
        <w:pStyle w:val="EndnoteText"/>
        <w:rPr>
          <w:rFonts w:ascii="Times New Roman" w:hAnsi="Times New Roman" w:cs="Times New Roman"/>
          <w:lang w:val="nb-NO"/>
        </w:rPr>
      </w:pPr>
      <w:r w:rsidRPr="00DF6137">
        <w:rPr>
          <w:rStyle w:val="Hyperlink"/>
          <w:rFonts w:ascii="Times New Roman" w:eastAsia="Times New Roman" w:hAnsi="Times New Roman" w:cs="Times New Roman"/>
          <w:color w:val="auto"/>
          <w:u w:val="none"/>
          <w:lang w:val="nb-NO" w:bidi="en-GB"/>
        </w:rPr>
        <w:t>Storvik, M. (2018):</w:t>
      </w:r>
      <w:r w:rsidR="00A3648E" w:rsidRPr="00DF6137">
        <w:rPr>
          <w:rStyle w:val="Hyperlink"/>
          <w:rFonts w:ascii="Times New Roman" w:eastAsia="Times New Roman" w:hAnsi="Times New Roman" w:cs="Times New Roman"/>
          <w:color w:val="auto"/>
          <w:u w:val="none"/>
          <w:lang w:val="nb-NO" w:bidi="en-GB"/>
        </w:rPr>
        <w:t xml:space="preserve"> </w:t>
      </w:r>
      <w:r w:rsidR="00DF6137" w:rsidRPr="00DF6137">
        <w:rPr>
          <w:rStyle w:val="Hyperlink"/>
          <w:rFonts w:ascii="Times New Roman" w:hAnsi="Times New Roman" w:cs="Times New Roman"/>
          <w:color w:val="auto"/>
          <w:u w:val="none"/>
          <w:lang w:val="nb-NO"/>
        </w:rPr>
        <w:t>«Utredning om behovet for rettslig grunnlag for bruk av ulik tvang og makt i skolen»</w:t>
      </w:r>
      <w:r w:rsidRPr="00DF6137">
        <w:rPr>
          <w:rStyle w:val="Hyperlink"/>
          <w:rFonts w:ascii="Times New Roman" w:eastAsia="Times New Roman" w:hAnsi="Times New Roman" w:cs="Times New Roman"/>
          <w:color w:val="auto"/>
          <w:u w:val="none"/>
          <w:lang w:val="nb-NO" w:bidi="en-GB"/>
        </w:rPr>
        <w:t>, Ministry of Education and Research</w:t>
      </w:r>
    </w:p>
    <w:p w14:paraId="36CE5AB7" w14:textId="07D9DAD9" w:rsidR="007E6038" w:rsidRPr="00DF6137" w:rsidRDefault="007E6038" w:rsidP="00E2399B">
      <w:pPr>
        <w:pStyle w:val="EndnoteText"/>
        <w:rPr>
          <w:rFonts w:ascii="Times New Roman" w:hAnsi="Times New Roman" w:cs="Times New Roman"/>
          <w:lang w:val="nb-NO"/>
        </w:rPr>
      </w:pPr>
    </w:p>
  </w:endnote>
  <w:endnote w:id="14">
    <w:p w14:paraId="56FBD907" w14:textId="0208AC18" w:rsidR="00B81A97" w:rsidRPr="005C075C" w:rsidRDefault="007E6038" w:rsidP="00B81A97">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00B81A97" w:rsidRPr="005C075C">
        <w:rPr>
          <w:rStyle w:val="Hyperlink"/>
          <w:rFonts w:ascii="Times New Roman" w:eastAsia="Times New Roman" w:hAnsi="Times New Roman" w:cs="Times New Roman"/>
          <w:color w:val="auto"/>
          <w:u w:val="none"/>
          <w:lang w:val="nb-NO" w:bidi="en-GB"/>
        </w:rPr>
        <w:t xml:space="preserve"> NOU 2015: 2 (2015):</w:t>
      </w:r>
      <w:r w:rsidR="00396A3A">
        <w:rPr>
          <w:rStyle w:val="Hyperlink"/>
          <w:rFonts w:ascii="Times New Roman" w:eastAsia="Times New Roman" w:hAnsi="Times New Roman" w:cs="Times New Roman"/>
          <w:color w:val="auto"/>
          <w:u w:val="none"/>
          <w:lang w:val="nb-NO" w:bidi="en-GB"/>
        </w:rPr>
        <w:t xml:space="preserve"> </w:t>
      </w:r>
      <w:r w:rsidR="003D4A06" w:rsidRPr="005C075C">
        <w:rPr>
          <w:rStyle w:val="Hyperlink"/>
          <w:rFonts w:ascii="Times New Roman" w:hAnsi="Times New Roman" w:cs="Times New Roman"/>
          <w:color w:val="auto"/>
          <w:u w:val="none"/>
          <w:lang w:val="nb-NO"/>
        </w:rPr>
        <w:t xml:space="preserve">«Å høre til – Virkemidler for et trygt psykososialt miljø», </w:t>
      </w:r>
      <w:r w:rsidR="00B81A97" w:rsidRPr="005C075C">
        <w:rPr>
          <w:rStyle w:val="Hyperlink"/>
          <w:rFonts w:ascii="Times New Roman" w:eastAsia="Times New Roman" w:hAnsi="Times New Roman" w:cs="Times New Roman"/>
          <w:color w:val="auto"/>
          <w:u w:val="none"/>
          <w:lang w:val="nb-NO" w:bidi="en-GB"/>
        </w:rPr>
        <w:t xml:space="preserve">Ministry of Education and Research </w:t>
      </w:r>
    </w:p>
    <w:p w14:paraId="16C1C234" w14:textId="77777777" w:rsidR="00B81A97" w:rsidRPr="005C075C" w:rsidRDefault="00B81A97" w:rsidP="00B81A97">
      <w:pPr>
        <w:pStyle w:val="EndnoteText"/>
        <w:rPr>
          <w:rStyle w:val="Hyperlink"/>
          <w:rFonts w:ascii="Times New Roman" w:hAnsi="Times New Roman" w:cs="Times New Roman"/>
          <w:color w:val="auto"/>
          <w:u w:val="none"/>
          <w:lang w:val="nb-NO"/>
        </w:rPr>
      </w:pPr>
    </w:p>
    <w:p w14:paraId="22440482" w14:textId="685174AE" w:rsidR="00B81A97" w:rsidRPr="00610347" w:rsidRDefault="00B81A97" w:rsidP="00B81A97">
      <w:pPr>
        <w:pStyle w:val="EndnoteText"/>
        <w:rPr>
          <w:rStyle w:val="Hyperlink"/>
          <w:rFonts w:ascii="Times New Roman" w:hAnsi="Times New Roman" w:cs="Times New Roman"/>
          <w:color w:val="auto"/>
          <w:u w:val="none"/>
        </w:rPr>
      </w:pPr>
      <w:r w:rsidRPr="00610347">
        <w:rPr>
          <w:rStyle w:val="Hyperlink"/>
          <w:rFonts w:ascii="Times New Roman" w:eastAsia="Times New Roman" w:hAnsi="Times New Roman" w:cs="Times New Roman"/>
          <w:color w:val="auto"/>
          <w:u w:val="none"/>
          <w:lang w:bidi="en-GB"/>
        </w:rPr>
        <w:t>NOU 2019: 3 (2019):</w:t>
      </w:r>
      <w:r w:rsidR="005C075C">
        <w:rPr>
          <w:rStyle w:val="Hyperlink"/>
          <w:rFonts w:ascii="Times New Roman" w:eastAsia="Times New Roman" w:hAnsi="Times New Roman" w:cs="Times New Roman"/>
          <w:color w:val="auto"/>
          <w:u w:val="none"/>
          <w:lang w:bidi="en-GB"/>
        </w:rPr>
        <w:t xml:space="preserve"> </w:t>
      </w:r>
      <w:r w:rsidR="007F725B" w:rsidRPr="007F725B">
        <w:rPr>
          <w:rStyle w:val="Hyperlink"/>
          <w:rFonts w:ascii="Times New Roman" w:hAnsi="Times New Roman" w:cs="Times New Roman"/>
          <w:color w:val="auto"/>
          <w:u w:val="none"/>
          <w:lang w:val="en-US"/>
        </w:rPr>
        <w:t>«</w:t>
      </w:r>
      <w:r w:rsidR="005C075C">
        <w:rPr>
          <w:rStyle w:val="Hyperlink"/>
          <w:rFonts w:ascii="Times New Roman" w:eastAsia="Times New Roman" w:hAnsi="Times New Roman" w:cs="Times New Roman"/>
          <w:color w:val="auto"/>
          <w:u w:val="none"/>
          <w:lang w:bidi="en-GB"/>
        </w:rPr>
        <w:t>Ny opplæringslov</w:t>
      </w:r>
      <w:r w:rsidR="007F725B" w:rsidRPr="007F725B">
        <w:rPr>
          <w:rStyle w:val="Hyperlink"/>
          <w:rFonts w:ascii="Times New Roman" w:hAnsi="Times New Roman" w:cs="Times New Roman"/>
          <w:color w:val="auto"/>
          <w:u w:val="none"/>
          <w:lang w:val="en-US"/>
        </w:rPr>
        <w:t>»</w:t>
      </w:r>
      <w:r w:rsidR="005C075C">
        <w:rPr>
          <w:rStyle w:val="Hyperlink"/>
          <w:rFonts w:ascii="Times New Roman" w:eastAsia="Times New Roman" w:hAnsi="Times New Roman" w:cs="Times New Roman"/>
          <w:color w:val="auto"/>
          <w:u w:val="none"/>
          <w:lang w:bidi="en-GB"/>
        </w:rPr>
        <w:t xml:space="preserve">, </w:t>
      </w:r>
      <w:r w:rsidRPr="00610347">
        <w:rPr>
          <w:rStyle w:val="Hyperlink"/>
          <w:rFonts w:ascii="Times New Roman" w:eastAsia="Times New Roman" w:hAnsi="Times New Roman" w:cs="Times New Roman"/>
          <w:color w:val="auto"/>
          <w:u w:val="none"/>
          <w:lang w:bidi="en-GB"/>
        </w:rPr>
        <w:t xml:space="preserve">Ministry of Education and Research </w:t>
      </w:r>
    </w:p>
    <w:p w14:paraId="266DAADF" w14:textId="77777777" w:rsidR="00B81A97" w:rsidRPr="00610347" w:rsidRDefault="00B81A97" w:rsidP="00B81A97">
      <w:pPr>
        <w:pStyle w:val="EndnoteText"/>
        <w:rPr>
          <w:rStyle w:val="Hyperlink"/>
          <w:rFonts w:ascii="Times New Roman" w:hAnsi="Times New Roman" w:cs="Times New Roman"/>
          <w:color w:val="auto"/>
          <w:u w:val="none"/>
        </w:rPr>
      </w:pPr>
    </w:p>
    <w:p w14:paraId="5840F6F7" w14:textId="4317C194" w:rsidR="00B81A97" w:rsidRPr="005C075C" w:rsidRDefault="00B81A97" w:rsidP="00B81A97">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The Norwegian Ombudsperson for Children (2015):</w:t>
      </w:r>
      <w:r w:rsidR="005C075C">
        <w:rPr>
          <w:rStyle w:val="Hyperlink"/>
          <w:rFonts w:ascii="Times New Roman" w:eastAsia="Times New Roman" w:hAnsi="Times New Roman" w:cs="Times New Roman"/>
          <w:color w:val="auto"/>
          <w:u w:val="none"/>
          <w:lang w:val="nb-NO" w:bidi="en-GB"/>
        </w:rPr>
        <w:t xml:space="preserve"> </w:t>
      </w:r>
      <w:r w:rsidR="00BA2E18" w:rsidRPr="005C075C">
        <w:rPr>
          <w:rStyle w:val="Hyperlink"/>
          <w:rFonts w:ascii="Times New Roman" w:hAnsi="Times New Roman" w:cs="Times New Roman"/>
          <w:color w:val="auto"/>
          <w:u w:val="none"/>
          <w:lang w:val="nb-NO"/>
        </w:rPr>
        <w:t>«Grenseløs omsorg. Om bruk og tvang mot barn i barnevern og psykisk helsevern»</w:t>
      </w:r>
      <w:r w:rsidR="00BA2E18" w:rsidRPr="005C075C" w:rsidDel="00BA2E18">
        <w:rPr>
          <w:rStyle w:val="Hyperlink"/>
          <w:rFonts w:ascii="Times New Roman" w:eastAsia="Times New Roman" w:hAnsi="Times New Roman" w:cs="Times New Roman"/>
          <w:color w:val="auto"/>
          <w:u w:val="none"/>
          <w:lang w:val="nb-NO" w:bidi="en-GB"/>
        </w:rPr>
        <w:t xml:space="preserve"> </w:t>
      </w:r>
      <w:r w:rsidRPr="005C075C">
        <w:rPr>
          <w:rStyle w:val="Hyperlink"/>
          <w:rFonts w:ascii="Times New Roman" w:eastAsia="Times New Roman" w:hAnsi="Times New Roman" w:cs="Times New Roman"/>
          <w:color w:val="auto"/>
          <w:u w:val="none"/>
          <w:lang w:val="nb-NO" w:bidi="en-GB"/>
        </w:rPr>
        <w:t>, Oslo: The Norwegian Ombudsperson for Children</w:t>
      </w:r>
    </w:p>
    <w:p w14:paraId="4F4F4649" w14:textId="77777777" w:rsidR="00B81A97" w:rsidRPr="005C075C" w:rsidRDefault="00B81A97" w:rsidP="00B81A97">
      <w:pPr>
        <w:pStyle w:val="EndnoteText"/>
        <w:rPr>
          <w:rStyle w:val="Hyperlink"/>
          <w:rFonts w:ascii="Times New Roman" w:hAnsi="Times New Roman" w:cs="Times New Roman"/>
          <w:color w:val="auto"/>
          <w:u w:val="none"/>
          <w:lang w:val="nb-NO"/>
        </w:rPr>
      </w:pPr>
    </w:p>
    <w:p w14:paraId="2F482F38" w14:textId="0F7E2F8C" w:rsidR="00B81A97" w:rsidRPr="005C075C" w:rsidRDefault="00B81A97" w:rsidP="00B81A97">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The Norwegian Ombudsperson for Children (2017):</w:t>
      </w:r>
      <w:r w:rsidR="005C075C">
        <w:rPr>
          <w:rStyle w:val="Hyperlink"/>
          <w:rFonts w:ascii="Times New Roman" w:eastAsia="Times New Roman" w:hAnsi="Times New Roman" w:cs="Times New Roman"/>
          <w:color w:val="auto"/>
          <w:u w:val="none"/>
          <w:lang w:val="nb-NO" w:bidi="en-GB"/>
        </w:rPr>
        <w:t xml:space="preserve"> </w:t>
      </w:r>
      <w:r w:rsidR="004F3641" w:rsidRPr="005C075C">
        <w:rPr>
          <w:rStyle w:val="Hyperlink"/>
          <w:rFonts w:ascii="Times New Roman" w:hAnsi="Times New Roman" w:cs="Times New Roman"/>
          <w:color w:val="auto"/>
          <w:u w:val="none"/>
          <w:lang w:val="nb-NO"/>
        </w:rPr>
        <w:t xml:space="preserve">«Uten mål og mening? Elever med spesialundervisning i grunnskolen», </w:t>
      </w:r>
      <w:r w:rsidRPr="005C075C">
        <w:rPr>
          <w:rStyle w:val="Hyperlink"/>
          <w:rFonts w:ascii="Times New Roman" w:eastAsia="Times New Roman" w:hAnsi="Times New Roman" w:cs="Times New Roman"/>
          <w:color w:val="auto"/>
          <w:u w:val="none"/>
          <w:lang w:val="nb-NO" w:bidi="en-GB"/>
        </w:rPr>
        <w:t>Oslo: The Norwegian Ombudsperson for Children</w:t>
      </w:r>
    </w:p>
    <w:p w14:paraId="7F4842DE" w14:textId="77777777" w:rsidR="00B81A97" w:rsidRPr="005C075C" w:rsidRDefault="00B81A97" w:rsidP="00B81A97">
      <w:pPr>
        <w:pStyle w:val="EndnoteText"/>
        <w:rPr>
          <w:rStyle w:val="Hyperlink"/>
          <w:rFonts w:ascii="Times New Roman" w:hAnsi="Times New Roman" w:cs="Times New Roman"/>
          <w:color w:val="auto"/>
          <w:u w:val="none"/>
          <w:lang w:val="nb-NO"/>
        </w:rPr>
      </w:pPr>
    </w:p>
    <w:p w14:paraId="57340F11" w14:textId="4BA06D62" w:rsidR="001E4A3C" w:rsidRPr="00610347" w:rsidRDefault="001E4A3C" w:rsidP="001E4A3C">
      <w:pPr>
        <w:pStyle w:val="EndnoteText"/>
        <w:rPr>
          <w:rFonts w:ascii="Times New Roman" w:hAnsi="Times New Roman" w:cs="Times New Roman"/>
        </w:rPr>
      </w:pPr>
      <w:r w:rsidRPr="00610347">
        <w:rPr>
          <w:rStyle w:val="Hyperlink"/>
          <w:rFonts w:ascii="Times New Roman" w:eastAsia="Times New Roman" w:hAnsi="Times New Roman" w:cs="Times New Roman"/>
          <w:color w:val="auto"/>
          <w:u w:val="none"/>
          <w:lang w:bidi="en-GB"/>
        </w:rPr>
        <w:t>The Norwegian Ombudsperson for Children (2017): “Supplementary report to the UN Committee</w:t>
      </w:r>
      <w:r w:rsidR="005C075C">
        <w:rPr>
          <w:rStyle w:val="Hyperlink"/>
          <w:rFonts w:ascii="Times New Roman" w:eastAsia="Times New Roman" w:hAnsi="Times New Roman" w:cs="Times New Roman"/>
          <w:color w:val="auto"/>
          <w:u w:val="none"/>
          <w:lang w:bidi="en-GB"/>
        </w:rPr>
        <w:t xml:space="preserve"> on the Rights of the Child</w:t>
      </w:r>
      <w:r w:rsidRPr="00610347">
        <w:rPr>
          <w:rStyle w:val="Hyperlink"/>
          <w:rFonts w:ascii="Times New Roman" w:eastAsia="Times New Roman" w:hAnsi="Times New Roman" w:cs="Times New Roman"/>
          <w:color w:val="auto"/>
          <w:u w:val="none"/>
          <w:lang w:bidi="en-GB"/>
        </w:rPr>
        <w:t xml:space="preserve">”, Oslo: The Norwegian Ombudsperson for Children, English version available at </w:t>
      </w:r>
      <w:hyperlink r:id="rId5" w:history="1">
        <w:r w:rsidRPr="00610347">
          <w:rPr>
            <w:rStyle w:val="Hyperlink"/>
            <w:rFonts w:ascii="Times New Roman" w:eastAsia="Times New Roman" w:hAnsi="Times New Roman" w:cs="Times New Roman"/>
            <w:color w:val="auto"/>
            <w:u w:val="none"/>
            <w:lang w:bidi="en-GB"/>
          </w:rPr>
          <w:t>The-Ombudsman-for-Children-in-Norway-Supplementary-Report-to-UN-2017.pdf</w:t>
        </w:r>
      </w:hyperlink>
    </w:p>
    <w:p w14:paraId="79D392A8" w14:textId="77777777" w:rsidR="00B81A97" w:rsidRPr="00610347" w:rsidRDefault="00B81A97" w:rsidP="00B81A97">
      <w:pPr>
        <w:pStyle w:val="EndnoteText"/>
        <w:rPr>
          <w:rStyle w:val="Hyperlink"/>
          <w:rFonts w:ascii="Times New Roman" w:hAnsi="Times New Roman" w:cs="Times New Roman"/>
          <w:color w:val="auto"/>
          <w:u w:val="none"/>
        </w:rPr>
      </w:pPr>
    </w:p>
    <w:p w14:paraId="09EC7657" w14:textId="6E78B8AD" w:rsidR="009A5E79" w:rsidRPr="005C075C" w:rsidRDefault="00B81A97" w:rsidP="00E2399B">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 xml:space="preserve">The Norwegian Ombudsperson for Children (2018): </w:t>
      </w:r>
      <w:r w:rsidR="00671C5E" w:rsidRPr="005C075C">
        <w:rPr>
          <w:rStyle w:val="Hyperlink"/>
          <w:rFonts w:ascii="Times New Roman" w:hAnsi="Times New Roman" w:cs="Times New Roman"/>
          <w:color w:val="auto"/>
          <w:u w:val="none"/>
          <w:lang w:val="nb-NO"/>
        </w:rPr>
        <w:t>«God hjelp til rett tid? Gjennomgang av fylkesmennenes behandling av saker i den nye håndhevingsordningen om elevenes skolemiljø»</w:t>
      </w:r>
      <w:r w:rsidR="00A22938">
        <w:rPr>
          <w:rStyle w:val="Hyperlink"/>
          <w:rFonts w:ascii="Times New Roman" w:eastAsia="Times New Roman" w:hAnsi="Times New Roman" w:cs="Times New Roman"/>
          <w:color w:val="auto"/>
          <w:u w:val="none"/>
          <w:lang w:val="nb-NO" w:bidi="en-GB"/>
        </w:rPr>
        <w:t xml:space="preserve">, </w:t>
      </w:r>
      <w:r w:rsidRPr="005C075C">
        <w:rPr>
          <w:rStyle w:val="Hyperlink"/>
          <w:rFonts w:ascii="Times New Roman" w:eastAsia="Times New Roman" w:hAnsi="Times New Roman" w:cs="Times New Roman"/>
          <w:color w:val="auto"/>
          <w:u w:val="none"/>
          <w:lang w:val="nb-NO" w:bidi="en-GB"/>
        </w:rPr>
        <w:t>Oslo: The Norwegian Ombudsperson for Children</w:t>
      </w:r>
    </w:p>
    <w:p w14:paraId="3B9D961C" w14:textId="77777777" w:rsidR="009A5E79" w:rsidRPr="005C075C" w:rsidRDefault="009A5E79" w:rsidP="00E2399B">
      <w:pPr>
        <w:pStyle w:val="EndnoteText"/>
        <w:rPr>
          <w:rFonts w:ascii="Times New Roman" w:hAnsi="Times New Roman" w:cs="Times New Roman"/>
          <w:lang w:val="nb-NO"/>
        </w:rPr>
      </w:pPr>
    </w:p>
  </w:endnote>
  <w:endnote w:id="15">
    <w:p w14:paraId="2315C1AF" w14:textId="3D021933" w:rsidR="007E6038" w:rsidRPr="00610347" w:rsidRDefault="007E6038" w:rsidP="00E2399B">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D550A7" w:rsidRPr="00610347">
        <w:rPr>
          <w:rFonts w:ascii="Times New Roman" w:eastAsia="Times New Roman" w:hAnsi="Times New Roman" w:cs="Times New Roman"/>
          <w:lang w:bidi="en-GB"/>
        </w:rPr>
        <w:t xml:space="preserve"> The UN Committee on the Rights of the Child (2018): Concluding Observations: Norway, CRC/C/NOR/CO/5-6, (paragraph 16 c)</w:t>
      </w:r>
    </w:p>
    <w:p w14:paraId="12E21B71" w14:textId="77777777" w:rsidR="00D550A7" w:rsidRPr="00610347" w:rsidRDefault="00D550A7" w:rsidP="00E2399B">
      <w:pPr>
        <w:pStyle w:val="EndnoteText"/>
        <w:rPr>
          <w:rFonts w:ascii="Times New Roman" w:hAnsi="Times New Roman" w:cs="Times New Roman"/>
          <w:lang w:val="en-US"/>
        </w:rPr>
      </w:pPr>
    </w:p>
  </w:endnote>
  <w:endnote w:id="16">
    <w:p w14:paraId="60FC01D3" w14:textId="46911D3D" w:rsidR="0039484D" w:rsidRPr="005C075C" w:rsidRDefault="007E6038" w:rsidP="0039484D">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39484D" w:rsidRPr="005C075C">
        <w:rPr>
          <w:rStyle w:val="Hyperlink"/>
          <w:rFonts w:ascii="Times New Roman" w:eastAsia="Times New Roman" w:hAnsi="Times New Roman" w:cs="Times New Roman"/>
          <w:color w:val="auto"/>
          <w:u w:val="none"/>
          <w:lang w:val="nb-NO" w:bidi="en-GB"/>
        </w:rPr>
        <w:t xml:space="preserve">Storvik, M. (2018): </w:t>
      </w:r>
      <w:r w:rsidR="00077F4E" w:rsidRPr="005C075C">
        <w:rPr>
          <w:rStyle w:val="Hyperlink"/>
          <w:rFonts w:ascii="Times New Roman" w:hAnsi="Times New Roman" w:cs="Times New Roman"/>
          <w:color w:val="auto"/>
          <w:u w:val="none"/>
          <w:lang w:val="nb-NO"/>
        </w:rPr>
        <w:t>«Utredning om behovet for rettslig grunnlag for bruk av ulik tvang og makt i skolen</w:t>
      </w:r>
      <w:r w:rsidR="005C075C">
        <w:rPr>
          <w:rStyle w:val="Hyperlink"/>
          <w:rFonts w:ascii="Times New Roman" w:hAnsi="Times New Roman" w:cs="Times New Roman"/>
          <w:color w:val="auto"/>
          <w:u w:val="none"/>
          <w:lang w:val="nb-NO"/>
        </w:rPr>
        <w:t xml:space="preserve">», </w:t>
      </w:r>
      <w:r w:rsidR="0039484D" w:rsidRPr="005C075C">
        <w:rPr>
          <w:rStyle w:val="Hyperlink"/>
          <w:rFonts w:ascii="Times New Roman" w:eastAsia="Times New Roman" w:hAnsi="Times New Roman" w:cs="Times New Roman"/>
          <w:color w:val="auto"/>
          <w:u w:val="none"/>
          <w:lang w:val="nb-NO" w:bidi="en-GB"/>
        </w:rPr>
        <w:t>Ministry of Education and Research</w:t>
      </w:r>
    </w:p>
    <w:p w14:paraId="14B42CD2" w14:textId="3EDEDA4A" w:rsidR="007E6038" w:rsidRPr="005C075C" w:rsidRDefault="007E6038" w:rsidP="00E2399B">
      <w:pPr>
        <w:pStyle w:val="EndnoteText"/>
        <w:rPr>
          <w:rFonts w:ascii="Times New Roman" w:hAnsi="Times New Roman" w:cs="Times New Roman"/>
          <w:lang w:val="nb-NO"/>
        </w:rPr>
      </w:pPr>
    </w:p>
  </w:endnote>
  <w:endnote w:id="17">
    <w:p w14:paraId="0E494315" w14:textId="34897E1E" w:rsidR="008E6021" w:rsidRPr="005C075C" w:rsidRDefault="007E6038" w:rsidP="008E6021">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8E6021" w:rsidRPr="005C075C">
        <w:rPr>
          <w:rStyle w:val="Hyperlink"/>
          <w:rFonts w:ascii="Times New Roman" w:eastAsia="Times New Roman" w:hAnsi="Times New Roman" w:cs="Times New Roman"/>
          <w:color w:val="auto"/>
          <w:u w:val="none"/>
          <w:lang w:val="nb-NO" w:bidi="en-GB"/>
        </w:rPr>
        <w:t xml:space="preserve">Deloitte (2019): </w:t>
      </w:r>
      <w:r w:rsidR="00DD0B3C" w:rsidRPr="005C075C">
        <w:rPr>
          <w:rFonts w:ascii="Times New Roman" w:hAnsi="Times New Roman" w:cs="Times New Roman"/>
          <w:lang w:val="nb-NO"/>
        </w:rPr>
        <w:t>«Kunnskapsinnhenting om bruk av tvang og makt i skolen», Deloitte AS</w:t>
      </w:r>
      <w:r w:rsidR="00DD0B3C" w:rsidRPr="005C075C" w:rsidDel="00DD0B3C">
        <w:rPr>
          <w:rFonts w:ascii="Times New Roman" w:eastAsia="Times New Roman" w:hAnsi="Times New Roman" w:cs="Times New Roman"/>
          <w:lang w:val="nb-NO" w:bidi="en-GB"/>
        </w:rPr>
        <w:t xml:space="preserve"> </w:t>
      </w:r>
    </w:p>
    <w:p w14:paraId="5F282A63" w14:textId="2B9F2E75" w:rsidR="007E6038" w:rsidRPr="005C075C" w:rsidRDefault="007E6038" w:rsidP="00E2399B">
      <w:pPr>
        <w:pStyle w:val="EndnoteText"/>
        <w:rPr>
          <w:rFonts w:ascii="Times New Roman" w:hAnsi="Times New Roman" w:cs="Times New Roman"/>
          <w:lang w:val="nb-NO"/>
        </w:rPr>
      </w:pPr>
    </w:p>
  </w:endnote>
  <w:endnote w:id="18">
    <w:p w14:paraId="22EEF75A" w14:textId="30ED25CB" w:rsidR="007E6038" w:rsidRPr="00610347" w:rsidRDefault="007E6038" w:rsidP="00E2399B">
      <w:pPr>
        <w:pStyle w:val="EndnoteText"/>
        <w:rPr>
          <w:rFonts w:ascii="Times New Roman" w:hAnsi="Times New Roman" w:cs="Times New Roman"/>
          <w:lang w:val="nn-NO"/>
        </w:rPr>
      </w:pPr>
      <w:r w:rsidRPr="00610347">
        <w:rPr>
          <w:rStyle w:val="EndnoteReference"/>
          <w:rFonts w:ascii="Times New Roman" w:eastAsia="Times New Roman" w:hAnsi="Times New Roman" w:cs="Times New Roman"/>
          <w:lang w:bidi="en-GB"/>
        </w:rPr>
        <w:endnoteRef/>
      </w:r>
      <w:r w:rsidR="00E414B3" w:rsidRPr="00610347">
        <w:rPr>
          <w:rFonts w:ascii="Times New Roman" w:eastAsia="Times New Roman" w:hAnsi="Times New Roman" w:cs="Times New Roman"/>
          <w:lang w:bidi="en-GB"/>
        </w:rPr>
        <w:t xml:space="preserve"> The Ministry of Education and Research (2021): </w:t>
      </w:r>
      <w:r w:rsidR="00415E85">
        <w:rPr>
          <w:rFonts w:ascii="Times New Roman" w:hAnsi="Times New Roman" w:cs="Times New Roman"/>
          <w:lang w:val="nn-NO"/>
        </w:rPr>
        <w:t>Consul</w:t>
      </w:r>
      <w:r w:rsidR="006A1B3C">
        <w:rPr>
          <w:rFonts w:ascii="Times New Roman" w:hAnsi="Times New Roman" w:cs="Times New Roman"/>
          <w:lang w:val="nn-NO"/>
        </w:rPr>
        <w:t>t</w:t>
      </w:r>
      <w:r w:rsidR="00415E85">
        <w:rPr>
          <w:rFonts w:ascii="Times New Roman" w:hAnsi="Times New Roman" w:cs="Times New Roman"/>
          <w:lang w:val="nn-NO"/>
        </w:rPr>
        <w:t>ation P</w:t>
      </w:r>
      <w:r w:rsidR="006A1B3C">
        <w:rPr>
          <w:rFonts w:ascii="Times New Roman" w:hAnsi="Times New Roman" w:cs="Times New Roman"/>
          <w:lang w:val="nn-NO"/>
        </w:rPr>
        <w:t>aper, «</w:t>
      </w:r>
      <w:r w:rsidR="00186AEB" w:rsidRPr="00610347">
        <w:rPr>
          <w:rFonts w:ascii="Times New Roman" w:hAnsi="Times New Roman" w:cs="Times New Roman"/>
          <w:lang w:val="nn-NO"/>
        </w:rPr>
        <w:t>Forslag til ny opplæringslov»</w:t>
      </w:r>
      <w:r w:rsidR="005C075C">
        <w:rPr>
          <w:rFonts w:ascii="Times New Roman" w:hAnsi="Times New Roman" w:cs="Times New Roman"/>
          <w:lang w:val="nn-NO"/>
        </w:rPr>
        <w:t>,</w:t>
      </w:r>
      <w:r w:rsidR="00186AEB" w:rsidRPr="00610347" w:rsidDel="00DD0B3C">
        <w:rPr>
          <w:rFonts w:ascii="Times New Roman" w:eastAsia="Times New Roman" w:hAnsi="Times New Roman" w:cs="Times New Roman"/>
          <w:lang w:bidi="en-GB"/>
        </w:rPr>
        <w:t xml:space="preserve"> </w:t>
      </w:r>
      <w:r w:rsidR="00E414B3" w:rsidRPr="00610347">
        <w:rPr>
          <w:rFonts w:ascii="Times New Roman" w:eastAsia="Times New Roman" w:hAnsi="Times New Roman" w:cs="Times New Roman"/>
          <w:lang w:bidi="en-GB"/>
        </w:rPr>
        <w:t>Ministry of Education and Research (section 31.5)</w:t>
      </w:r>
    </w:p>
    <w:p w14:paraId="4DA681ED" w14:textId="77777777" w:rsidR="00E414B3" w:rsidRPr="00610347" w:rsidRDefault="00E414B3" w:rsidP="00E2399B">
      <w:pPr>
        <w:pStyle w:val="EndnoteText"/>
        <w:rPr>
          <w:rFonts w:ascii="Times New Roman" w:hAnsi="Times New Roman" w:cs="Times New Roman"/>
          <w:lang w:val="nn-NO"/>
        </w:rPr>
      </w:pPr>
    </w:p>
  </w:endnote>
  <w:endnote w:id="19">
    <w:p w14:paraId="74A1DB13" w14:textId="41B2CAE1" w:rsidR="0012707E" w:rsidRPr="00157FE7" w:rsidRDefault="0012707E">
      <w:pPr>
        <w:pStyle w:val="EndnoteText"/>
        <w:rPr>
          <w:rFonts w:ascii="Times New Roman" w:hAnsi="Times New Roman" w:cs="Times New Roman"/>
          <w:lang w:val="en-US"/>
        </w:rPr>
      </w:pPr>
      <w:r w:rsidRPr="00157FE7">
        <w:rPr>
          <w:rStyle w:val="EndnoteReference"/>
          <w:rFonts w:ascii="Times New Roman" w:eastAsia="Times New Roman" w:hAnsi="Times New Roman" w:cs="Times New Roman"/>
          <w:lang w:bidi="en-GB"/>
        </w:rPr>
        <w:endnoteRef/>
      </w:r>
      <w:r w:rsidR="00DB455D" w:rsidRPr="00157FE7">
        <w:rPr>
          <w:rFonts w:ascii="Times New Roman" w:eastAsia="Times New Roman" w:hAnsi="Times New Roman" w:cs="Times New Roman"/>
          <w:lang w:bidi="en-GB"/>
        </w:rPr>
        <w:t xml:space="preserve"> Stokkebekk, J., Iversen, A.C., Hollekim, R., Ness, O. (2019): </w:t>
      </w:r>
      <w:r w:rsidR="003D4409" w:rsidRPr="003D4409">
        <w:rPr>
          <w:rStyle w:val="Hyperlink"/>
          <w:rFonts w:ascii="Times New Roman" w:hAnsi="Times New Roman" w:cs="Times New Roman"/>
          <w:color w:val="auto"/>
          <w:u w:val="none"/>
          <w:lang w:val="en-US"/>
        </w:rPr>
        <w:t>«</w:t>
      </w:r>
      <w:r w:rsidR="00DB455D" w:rsidRPr="00157FE7">
        <w:rPr>
          <w:rFonts w:ascii="Times New Roman" w:eastAsia="Times New Roman" w:hAnsi="Times New Roman" w:cs="Times New Roman"/>
          <w:lang w:bidi="en-GB"/>
        </w:rPr>
        <w:t>Keeping balance, keeping distance and keeping on with life: Child positions in divorced families with prolonged conflicts</w:t>
      </w:r>
      <w:r w:rsidR="003D4409" w:rsidRPr="00610347">
        <w:rPr>
          <w:rFonts w:ascii="Times New Roman" w:hAnsi="Times New Roman" w:cs="Times New Roman"/>
          <w:lang w:val="nn-NO"/>
        </w:rPr>
        <w:t>»</w:t>
      </w:r>
      <w:r w:rsidR="00DB455D" w:rsidRPr="00157FE7">
        <w:rPr>
          <w:rFonts w:ascii="Times New Roman" w:eastAsia="Times New Roman" w:hAnsi="Times New Roman" w:cs="Times New Roman"/>
          <w:lang w:bidi="en-GB"/>
        </w:rPr>
        <w:t>, Children and Youth Services Review 102 (109-119)</w:t>
      </w:r>
    </w:p>
    <w:p w14:paraId="7249495D" w14:textId="77777777" w:rsidR="0012707E" w:rsidRPr="002E2340" w:rsidRDefault="0012707E">
      <w:pPr>
        <w:pStyle w:val="EndnoteText"/>
        <w:rPr>
          <w:lang w:val="en-US"/>
        </w:rPr>
      </w:pPr>
    </w:p>
  </w:endnote>
  <w:endnote w:id="20">
    <w:p w14:paraId="3FEC903C" w14:textId="4DC87032" w:rsidR="009F6754" w:rsidRPr="00610347" w:rsidRDefault="007E6038" w:rsidP="009F6754">
      <w:pPr>
        <w:pStyle w:val="EndnoteText"/>
        <w:rPr>
          <w:rFonts w:ascii="Times New Roman" w:hAnsi="Times New Roman" w:cs="Times New Roman"/>
          <w:lang w:val="nn-NO"/>
        </w:rPr>
      </w:pPr>
      <w:r w:rsidRPr="00610347">
        <w:rPr>
          <w:rStyle w:val="EndnoteReference"/>
          <w:rFonts w:ascii="Times New Roman" w:eastAsia="Times New Roman" w:hAnsi="Times New Roman" w:cs="Times New Roman"/>
          <w:lang w:bidi="en-GB"/>
        </w:rPr>
        <w:endnoteRef/>
      </w:r>
      <w:r w:rsidR="009F6754" w:rsidRPr="005C075C">
        <w:rPr>
          <w:rFonts w:ascii="Times New Roman" w:eastAsia="Times New Roman" w:hAnsi="Times New Roman" w:cs="Times New Roman"/>
          <w:lang w:val="nb-NO" w:bidi="en-GB"/>
        </w:rPr>
        <w:t xml:space="preserve"> Statistics Norway (2015): </w:t>
      </w:r>
      <w:r w:rsidR="00BE734C" w:rsidRPr="00610347">
        <w:rPr>
          <w:rFonts w:ascii="Times New Roman" w:hAnsi="Times New Roman" w:cs="Times New Roman"/>
          <w:lang w:val="nn-NO"/>
        </w:rPr>
        <w:t>«</w:t>
      </w:r>
      <w:r w:rsidR="00BE734C" w:rsidRPr="005C075C">
        <w:rPr>
          <w:rFonts w:ascii="Times New Roman" w:hAnsi="Times New Roman" w:cs="Times New Roman"/>
          <w:lang w:val="nb-NO"/>
        </w:rPr>
        <w:t xml:space="preserve">Hvilke fedre har lite eller ingen kontakt med barna når foreldrene bor hver for seg?», </w:t>
      </w:r>
      <w:r w:rsidR="009F6754" w:rsidRPr="005C075C">
        <w:rPr>
          <w:rFonts w:ascii="Times New Roman" w:eastAsia="Times New Roman" w:hAnsi="Times New Roman" w:cs="Times New Roman"/>
          <w:lang w:val="nb-NO" w:bidi="en-GB"/>
        </w:rPr>
        <w:t>Statistics Norway</w:t>
      </w:r>
    </w:p>
    <w:p w14:paraId="571AB778" w14:textId="71662828" w:rsidR="007E6038" w:rsidRPr="00610347" w:rsidRDefault="007E6038">
      <w:pPr>
        <w:pStyle w:val="EndnoteText"/>
        <w:rPr>
          <w:rFonts w:ascii="Times New Roman" w:hAnsi="Times New Roman" w:cs="Times New Roman"/>
          <w:lang w:val="nn-NO"/>
        </w:rPr>
      </w:pPr>
    </w:p>
  </w:endnote>
  <w:endnote w:id="21">
    <w:p w14:paraId="5937649F" w14:textId="43BEA8ED" w:rsidR="000660F1" w:rsidRPr="00610347" w:rsidRDefault="007E6038" w:rsidP="000660F1">
      <w:pPr>
        <w:pStyle w:val="EndnoteText"/>
        <w:rPr>
          <w:rStyle w:val="Hyperlink"/>
          <w:rFonts w:ascii="Times New Roman" w:hAnsi="Times New Roman" w:cs="Times New Roman"/>
          <w:color w:val="auto"/>
          <w:u w:val="none"/>
          <w:lang w:val="nn-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0660F1" w:rsidRPr="005C075C">
        <w:rPr>
          <w:rStyle w:val="Hyperlink"/>
          <w:rFonts w:ascii="Times New Roman" w:eastAsia="Times New Roman" w:hAnsi="Times New Roman" w:cs="Times New Roman"/>
          <w:color w:val="auto"/>
          <w:u w:val="none"/>
          <w:lang w:val="nb-NO" w:bidi="en-GB"/>
        </w:rPr>
        <w:t>Norwegian Directorate for Children, Youth and Family Affairs (2022):</w:t>
      </w:r>
      <w:r w:rsidR="005C075C">
        <w:rPr>
          <w:rStyle w:val="Hyperlink"/>
          <w:rFonts w:ascii="Times New Roman" w:eastAsia="Times New Roman" w:hAnsi="Times New Roman" w:cs="Times New Roman"/>
          <w:color w:val="auto"/>
          <w:u w:val="none"/>
          <w:lang w:val="nb-NO" w:bidi="en-GB"/>
        </w:rPr>
        <w:t xml:space="preserve"> </w:t>
      </w:r>
      <w:r w:rsidR="00EC3E37" w:rsidRPr="00610347">
        <w:rPr>
          <w:rStyle w:val="Hyperlink"/>
          <w:rFonts w:ascii="Times New Roman" w:hAnsi="Times New Roman" w:cs="Times New Roman"/>
          <w:color w:val="auto"/>
          <w:u w:val="none"/>
          <w:lang w:val="nn-NO"/>
        </w:rPr>
        <w:t>«</w:t>
      </w:r>
      <w:r w:rsidR="00EC3E37" w:rsidRPr="005C075C">
        <w:rPr>
          <w:rFonts w:ascii="Times New Roman" w:hAnsi="Times New Roman" w:cs="Times New Roman"/>
          <w:lang w:val="nb-NO"/>
        </w:rPr>
        <w:t>Utredning av saker etter barneloven hvor det er stans i samvær mellom barn og en forelder»</w:t>
      </w:r>
      <w:r w:rsidRPr="005C075C">
        <w:rPr>
          <w:rFonts w:ascii="Times New Roman" w:eastAsia="Times New Roman" w:hAnsi="Times New Roman" w:cs="Times New Roman"/>
          <w:lang w:val="nb-NO" w:bidi="en-GB"/>
        </w:rPr>
        <w:t>, Bufdir</w:t>
      </w:r>
    </w:p>
    <w:p w14:paraId="5A45A543" w14:textId="3D1C1156" w:rsidR="007E6038" w:rsidRPr="00610347" w:rsidRDefault="007E6038">
      <w:pPr>
        <w:pStyle w:val="EndnoteText"/>
        <w:rPr>
          <w:rFonts w:ascii="Times New Roman" w:hAnsi="Times New Roman" w:cs="Times New Roman"/>
          <w:lang w:val="nn-NO"/>
        </w:rPr>
      </w:pPr>
    </w:p>
  </w:endnote>
  <w:endnote w:id="22">
    <w:p w14:paraId="188BDBBB" w14:textId="40DC487A" w:rsidR="007E6038" w:rsidRPr="00610347" w:rsidRDefault="007E6038">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C80804" w:rsidRPr="00610347">
        <w:rPr>
          <w:rFonts w:ascii="Times New Roman" w:eastAsia="Times New Roman" w:hAnsi="Times New Roman" w:cs="Times New Roman"/>
          <w:lang w:bidi="en-GB"/>
        </w:rPr>
        <w:t xml:space="preserve"> The UN Committee on the Rights of the Child (2018): Concluding Observations: Norway, CRC/C/NOR/CO/5-6, (paragraph 21 a (iii))</w:t>
      </w:r>
    </w:p>
    <w:p w14:paraId="3602EF8E" w14:textId="77777777" w:rsidR="00C80804" w:rsidRPr="00610347" w:rsidRDefault="00C80804">
      <w:pPr>
        <w:pStyle w:val="EndnoteText"/>
        <w:rPr>
          <w:rFonts w:ascii="Times New Roman" w:hAnsi="Times New Roman" w:cs="Times New Roman"/>
          <w:lang w:val="en-US"/>
        </w:rPr>
      </w:pPr>
    </w:p>
  </w:endnote>
  <w:endnote w:id="23">
    <w:p w14:paraId="11591A2F" w14:textId="04636E08" w:rsidR="00F1744B" w:rsidRPr="00610347" w:rsidRDefault="007E6038" w:rsidP="00F1744B">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w:t>
      </w:r>
      <w:r w:rsidR="00F1744B" w:rsidRPr="00610347">
        <w:rPr>
          <w:rStyle w:val="Hyperlink"/>
          <w:rFonts w:ascii="Times New Roman" w:eastAsia="Times New Roman" w:hAnsi="Times New Roman" w:cs="Times New Roman"/>
          <w:color w:val="auto"/>
          <w:u w:val="none"/>
          <w:lang w:bidi="en-GB"/>
        </w:rPr>
        <w:t xml:space="preserve">Norwegian Directorate for Children, Youth and Family Affairs: </w:t>
      </w:r>
      <w:r w:rsidR="00B504EA" w:rsidRPr="00610347">
        <w:rPr>
          <w:rStyle w:val="Hyperlink"/>
          <w:rFonts w:ascii="Times New Roman" w:hAnsi="Times New Roman" w:cs="Times New Roman"/>
          <w:color w:val="auto"/>
          <w:u w:val="none"/>
          <w:lang w:val="nn-NO"/>
        </w:rPr>
        <w:t>«Status: Foreldrestøttestrategien»</w:t>
      </w:r>
      <w:r w:rsidR="00F1744B" w:rsidRPr="00610347">
        <w:rPr>
          <w:rStyle w:val="Hyperlink"/>
          <w:rFonts w:ascii="Times New Roman" w:eastAsia="Times New Roman" w:hAnsi="Times New Roman" w:cs="Times New Roman"/>
          <w:color w:val="auto"/>
          <w:u w:val="none"/>
          <w:lang w:bidi="en-GB"/>
        </w:rPr>
        <w:t xml:space="preserve">, Bufdir </w:t>
      </w:r>
    </w:p>
    <w:p w14:paraId="60A04A0A" w14:textId="224E2BD5" w:rsidR="007E6038" w:rsidRPr="00610347" w:rsidRDefault="007E6038" w:rsidP="00581D12">
      <w:pPr>
        <w:pStyle w:val="EndnoteText"/>
        <w:rPr>
          <w:rFonts w:ascii="Times New Roman" w:hAnsi="Times New Roman" w:cs="Times New Roman"/>
        </w:rPr>
      </w:pPr>
    </w:p>
  </w:endnote>
  <w:endnote w:id="24">
    <w:p w14:paraId="476E7025" w14:textId="1D6F5425" w:rsidR="007E6038" w:rsidRPr="00610347" w:rsidRDefault="007E6038">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E0453D" w:rsidRPr="00610347">
        <w:rPr>
          <w:rFonts w:ascii="Times New Roman" w:eastAsia="Times New Roman" w:hAnsi="Times New Roman" w:cs="Times New Roman"/>
          <w:lang w:bidi="en-GB"/>
        </w:rPr>
        <w:t xml:space="preserve"> Prop. 1 S (2022-2023): </w:t>
      </w:r>
      <w:r w:rsidR="00FC4149" w:rsidRPr="00610347">
        <w:rPr>
          <w:rFonts w:ascii="Times New Roman" w:hAnsi="Times New Roman" w:cs="Times New Roman"/>
        </w:rPr>
        <w:t xml:space="preserve">«Proposisjon til Stortinget», </w:t>
      </w:r>
      <w:r w:rsidR="00E0453D" w:rsidRPr="00610347">
        <w:rPr>
          <w:rFonts w:ascii="Times New Roman" w:eastAsia="Times New Roman" w:hAnsi="Times New Roman" w:cs="Times New Roman"/>
          <w:lang w:bidi="en-GB"/>
        </w:rPr>
        <w:t>Ministry of Children and Families</w:t>
      </w:r>
    </w:p>
    <w:p w14:paraId="1E92A3FD" w14:textId="77777777" w:rsidR="00E0453D" w:rsidRPr="00610347" w:rsidRDefault="00E0453D">
      <w:pPr>
        <w:pStyle w:val="EndnoteText"/>
        <w:rPr>
          <w:rFonts w:ascii="Times New Roman" w:hAnsi="Times New Roman" w:cs="Times New Roman"/>
        </w:rPr>
      </w:pPr>
    </w:p>
  </w:endnote>
  <w:endnote w:id="25">
    <w:p w14:paraId="7AAFCDBA" w14:textId="683531A1" w:rsidR="005316E8" w:rsidRPr="005C075C" w:rsidRDefault="007E6038" w:rsidP="005316E8">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005316E8" w:rsidRPr="005C075C">
        <w:rPr>
          <w:rFonts w:ascii="Times New Roman" w:eastAsia="Times New Roman" w:hAnsi="Times New Roman" w:cs="Times New Roman"/>
          <w:lang w:val="nb-NO" w:bidi="en-GB"/>
        </w:rPr>
        <w:t xml:space="preserve"> </w:t>
      </w:r>
      <w:r w:rsidR="00453F22" w:rsidRPr="005C075C">
        <w:rPr>
          <w:rFonts w:ascii="Times New Roman" w:eastAsia="Times New Roman" w:hAnsi="Times New Roman" w:cs="Times New Roman"/>
          <w:lang w:val="nb-NO" w:bidi="en-GB"/>
        </w:rPr>
        <w:t xml:space="preserve">Norwegian Institute of Public </w:t>
      </w:r>
      <w:r w:rsidR="00182D44" w:rsidRPr="005C075C">
        <w:rPr>
          <w:rFonts w:ascii="Times New Roman" w:eastAsia="Times New Roman" w:hAnsi="Times New Roman" w:cs="Times New Roman"/>
          <w:lang w:val="nb-NO" w:bidi="en-GB"/>
        </w:rPr>
        <w:t xml:space="preserve">Health </w:t>
      </w:r>
      <w:r w:rsidR="005316E8" w:rsidRPr="005C075C">
        <w:rPr>
          <w:rFonts w:ascii="Times New Roman" w:eastAsia="Times New Roman" w:hAnsi="Times New Roman" w:cs="Times New Roman"/>
          <w:lang w:val="nb-NO" w:bidi="en-GB"/>
        </w:rPr>
        <w:t xml:space="preserve">(2020): </w:t>
      </w:r>
      <w:r w:rsidR="00B90D2F" w:rsidRPr="005C075C">
        <w:rPr>
          <w:rFonts w:ascii="Times New Roman" w:hAnsi="Times New Roman" w:cs="Times New Roman"/>
          <w:lang w:val="nb-NO"/>
        </w:rPr>
        <w:t>«Barn, unge og kriminalitet. Hvordan forhindre at barn og unge kommer inn i eller fortsetter med en kriminell løpebane? Oppsummering og vurdering av virksomme tiltak, behandling og organisering»</w:t>
      </w:r>
    </w:p>
    <w:p w14:paraId="1D395190" w14:textId="457458D9" w:rsidR="007E6038" w:rsidRPr="005C075C" w:rsidRDefault="007E6038" w:rsidP="00C64D77">
      <w:pPr>
        <w:pStyle w:val="EndnoteText"/>
        <w:rPr>
          <w:rFonts w:ascii="Times New Roman" w:hAnsi="Times New Roman" w:cs="Times New Roman"/>
          <w:lang w:val="nb-NO"/>
        </w:rPr>
      </w:pPr>
      <w:r w:rsidRPr="005C075C">
        <w:rPr>
          <w:rFonts w:ascii="Times New Roman" w:eastAsia="Times New Roman" w:hAnsi="Times New Roman" w:cs="Times New Roman"/>
          <w:lang w:val="nb-NO" w:bidi="en-GB"/>
        </w:rPr>
        <w:t xml:space="preserve"> </w:t>
      </w:r>
    </w:p>
  </w:endnote>
  <w:endnote w:id="26">
    <w:p w14:paraId="52BF6476" w14:textId="1D8C0EC4" w:rsidR="00792104" w:rsidRPr="00610347" w:rsidRDefault="007E6038" w:rsidP="00792104">
      <w:pPr>
        <w:pStyle w:val="EndnoteText"/>
        <w:rPr>
          <w:rStyle w:val="Hyperlink"/>
          <w:rFonts w:ascii="Times New Roman" w:hAnsi="Times New Roman" w:cs="Times New Roman"/>
          <w:color w:val="auto"/>
          <w:u w:val="none"/>
        </w:rPr>
      </w:pPr>
      <w:r w:rsidRPr="00610347">
        <w:rPr>
          <w:rStyle w:val="EndnoteReference"/>
          <w:rFonts w:ascii="Times New Roman" w:eastAsia="Times New Roman" w:hAnsi="Times New Roman" w:cs="Times New Roman"/>
          <w:lang w:bidi="en-GB"/>
        </w:rPr>
        <w:endnoteRef/>
      </w:r>
      <w:r w:rsidR="00792104" w:rsidRPr="00897EF1">
        <w:rPr>
          <w:rFonts w:ascii="Times New Roman" w:eastAsia="Times New Roman" w:hAnsi="Times New Roman" w:cs="Times New Roman"/>
          <w:lang w:val="nb-NO" w:bidi="en-GB"/>
        </w:rPr>
        <w:t xml:space="preserve"> Norwegian National Human Rights Institution (2020): </w:t>
      </w:r>
      <w:r w:rsidR="005865B5" w:rsidRPr="00897EF1">
        <w:rPr>
          <w:rFonts w:ascii="Times New Roman" w:hAnsi="Times New Roman" w:cs="Times New Roman"/>
          <w:lang w:val="nb-NO"/>
        </w:rPr>
        <w:t xml:space="preserve">“Hvorfor dømmes Norge i EMD? </w:t>
      </w:r>
      <w:r w:rsidR="005865B5" w:rsidRPr="00610347">
        <w:rPr>
          <w:rFonts w:ascii="Times New Roman" w:hAnsi="Times New Roman" w:cs="Times New Roman"/>
        </w:rPr>
        <w:t>En statusrapport om barnevernsfeltet»</w:t>
      </w:r>
      <w:r w:rsidR="00792104" w:rsidRPr="00610347">
        <w:rPr>
          <w:rFonts w:ascii="Times New Roman" w:eastAsia="Times New Roman" w:hAnsi="Times New Roman" w:cs="Times New Roman"/>
          <w:lang w:bidi="en-GB"/>
        </w:rPr>
        <w:t xml:space="preserve">, Norwegian National Human Rights Institution </w:t>
      </w:r>
    </w:p>
    <w:p w14:paraId="1AE6CBB1" w14:textId="137DD72A" w:rsidR="007E6038" w:rsidRPr="00610347" w:rsidRDefault="007E6038">
      <w:pPr>
        <w:pStyle w:val="EndnoteText"/>
        <w:rPr>
          <w:rFonts w:ascii="Times New Roman" w:hAnsi="Times New Roman" w:cs="Times New Roman"/>
        </w:rPr>
      </w:pPr>
    </w:p>
  </w:endnote>
  <w:endnote w:id="27">
    <w:p w14:paraId="24713595" w14:textId="441C5804" w:rsidR="007E6038" w:rsidRPr="001B4C00" w:rsidRDefault="007E6038" w:rsidP="000E42F7">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Pr="00F14E35">
        <w:rPr>
          <w:rFonts w:ascii="Times New Roman" w:eastAsia="Times New Roman" w:hAnsi="Times New Roman" w:cs="Times New Roman"/>
          <w:lang w:bidi="en-GB"/>
        </w:rPr>
        <w:t xml:space="preserve"> The ECHR states in </w:t>
      </w:r>
      <w:hyperlink r:id="rId6" w:history="1">
        <w:r w:rsidRPr="00F14E35">
          <w:rPr>
            <w:rStyle w:val="Hyperlink"/>
            <w:rFonts w:ascii="Times New Roman" w:eastAsia="Times New Roman" w:hAnsi="Times New Roman" w:cs="Times New Roman"/>
            <w:color w:val="auto"/>
            <w:u w:val="none"/>
            <w:lang w:bidi="en-GB"/>
          </w:rPr>
          <w:t>Strand Lobben v. Norway</w:t>
        </w:r>
      </w:hyperlink>
      <w:r w:rsidR="0096404D">
        <w:rPr>
          <w:rStyle w:val="Hyperlink"/>
          <w:rFonts w:ascii="Times New Roman" w:eastAsia="Times New Roman" w:hAnsi="Times New Roman" w:cs="Times New Roman"/>
          <w:color w:val="auto"/>
          <w:u w:val="none"/>
          <w:lang w:bidi="en-GB"/>
        </w:rPr>
        <w:t xml:space="preserve"> </w:t>
      </w:r>
      <w:r w:rsidRPr="00F14E35">
        <w:rPr>
          <w:rFonts w:ascii="Times New Roman" w:eastAsia="Times New Roman" w:hAnsi="Times New Roman" w:cs="Times New Roman"/>
          <w:lang w:bidi="en-GB"/>
        </w:rPr>
        <w:t xml:space="preserve">that consideration of the best interests of the child is </w:t>
      </w:r>
      <w:r w:rsidRPr="005C075C">
        <w:rPr>
          <w:rFonts w:ascii="Times New Roman" w:eastAsia="Times New Roman" w:hAnsi="Times New Roman" w:cs="Times New Roman"/>
          <w:i/>
          <w:lang w:bidi="en-GB"/>
        </w:rPr>
        <w:t>“of paramount importance”</w:t>
      </w:r>
      <w:r w:rsidRPr="00F14E35">
        <w:rPr>
          <w:rFonts w:ascii="Times New Roman" w:eastAsia="Times New Roman" w:hAnsi="Times New Roman" w:cs="Times New Roman"/>
          <w:lang w:bidi="en-GB"/>
        </w:rPr>
        <w:t xml:space="preserve"> and that </w:t>
      </w:r>
      <w:r w:rsidRPr="005C075C">
        <w:rPr>
          <w:rFonts w:ascii="Times New Roman" w:eastAsia="Times New Roman" w:hAnsi="Times New Roman" w:cs="Times New Roman"/>
          <w:i/>
          <w:lang w:bidi="en-GB"/>
        </w:rPr>
        <w:t>“in cases involving the care of children and contact restrictions, the child’s interests must come before all other considerations.”</w:t>
      </w:r>
      <w:r w:rsidRPr="00F14E35">
        <w:rPr>
          <w:rFonts w:ascii="Times New Roman" w:eastAsia="Times New Roman" w:hAnsi="Times New Roman" w:cs="Times New Roman"/>
          <w:lang w:bidi="en-GB"/>
        </w:rPr>
        <w:t xml:space="preserve"> </w:t>
      </w:r>
      <w:r w:rsidRPr="001B4C00">
        <w:rPr>
          <w:rFonts w:ascii="Times New Roman" w:eastAsia="Times New Roman" w:hAnsi="Times New Roman" w:cs="Times New Roman"/>
          <w:lang w:val="nb-NO" w:bidi="en-GB"/>
        </w:rPr>
        <w:t>(paragraph 204)</w:t>
      </w:r>
    </w:p>
    <w:p w14:paraId="2E245CD3" w14:textId="77777777" w:rsidR="00792104" w:rsidRPr="001B4C00" w:rsidRDefault="00792104" w:rsidP="000E42F7">
      <w:pPr>
        <w:pStyle w:val="EndnoteText"/>
        <w:rPr>
          <w:rFonts w:ascii="Times New Roman" w:hAnsi="Times New Roman" w:cs="Times New Roman"/>
          <w:lang w:val="nb-NO"/>
        </w:rPr>
      </w:pPr>
    </w:p>
  </w:endnote>
  <w:endnote w:id="28">
    <w:p w14:paraId="4DF13690" w14:textId="6638A56F" w:rsidR="007E6038" w:rsidRPr="006B0F77" w:rsidRDefault="007E6038" w:rsidP="000E42F7">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Pr="006B0F77">
        <w:rPr>
          <w:rFonts w:ascii="Times New Roman" w:eastAsia="Times New Roman" w:hAnsi="Times New Roman" w:cs="Times New Roman"/>
          <w:lang w:val="nb-NO" w:bidi="en-GB"/>
        </w:rPr>
        <w:t xml:space="preserve"> See, e.g. HR-2020-661-S; HR-2020-662-S; HR-2020-663-S</w:t>
      </w:r>
    </w:p>
    <w:p w14:paraId="6C84998C" w14:textId="77777777" w:rsidR="005F37F6" w:rsidRPr="006B0F77" w:rsidRDefault="005F37F6" w:rsidP="000E42F7">
      <w:pPr>
        <w:pStyle w:val="EndnoteText"/>
        <w:rPr>
          <w:rFonts w:ascii="Times New Roman" w:hAnsi="Times New Roman" w:cs="Times New Roman"/>
          <w:lang w:val="nb-NO"/>
        </w:rPr>
      </w:pPr>
    </w:p>
  </w:endnote>
  <w:endnote w:id="29">
    <w:p w14:paraId="7BC6B9DC" w14:textId="2A227561" w:rsidR="00104833" w:rsidRPr="005C075C" w:rsidRDefault="007E6038" w:rsidP="00104833">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00104833" w:rsidRPr="005C075C">
        <w:rPr>
          <w:rFonts w:ascii="Times New Roman" w:eastAsia="Times New Roman" w:hAnsi="Times New Roman" w:cs="Times New Roman"/>
          <w:lang w:val="nb-NO" w:bidi="en-GB"/>
        </w:rPr>
        <w:t xml:space="preserve"> Festøy Alvik, I. (2021):</w:t>
      </w:r>
      <w:r w:rsidR="001A3F26" w:rsidRPr="005C075C">
        <w:rPr>
          <w:rFonts w:ascii="Times New Roman" w:hAnsi="Times New Roman" w:cs="Times New Roman"/>
          <w:lang w:val="nb-NO"/>
        </w:rPr>
        <w:t>«Samvær etter omsorgsovertakelse. En undersøkelse av praksis fra fylkesnemnder og lagmannsretter»</w:t>
      </w:r>
      <w:r w:rsidR="001A3F26">
        <w:rPr>
          <w:rFonts w:ascii="Times New Roman" w:hAnsi="Times New Roman" w:cs="Times New Roman"/>
          <w:lang w:val="nb-NO"/>
        </w:rPr>
        <w:t>,</w:t>
      </w:r>
      <w:r w:rsidR="001A3F26" w:rsidRPr="005C075C" w:rsidDel="001A3F26">
        <w:rPr>
          <w:rFonts w:ascii="Times New Roman" w:eastAsia="Times New Roman" w:hAnsi="Times New Roman" w:cs="Times New Roman"/>
          <w:lang w:val="nb-NO" w:bidi="en-GB"/>
        </w:rPr>
        <w:t xml:space="preserve"> </w:t>
      </w:r>
      <w:r w:rsidR="00104833" w:rsidRPr="005C075C">
        <w:rPr>
          <w:rFonts w:ascii="Times New Roman" w:eastAsia="Times New Roman" w:hAnsi="Times New Roman" w:cs="Times New Roman"/>
          <w:lang w:val="nb-NO" w:bidi="en-GB"/>
        </w:rPr>
        <w:t>Oslo</w:t>
      </w:r>
      <w:r w:rsidR="000A2856">
        <w:rPr>
          <w:rFonts w:ascii="Times New Roman" w:eastAsia="Times New Roman" w:hAnsi="Times New Roman" w:cs="Times New Roman"/>
          <w:lang w:val="nb-NO" w:bidi="en-GB"/>
        </w:rPr>
        <w:t xml:space="preserve"> </w:t>
      </w:r>
      <w:r w:rsidR="00104833" w:rsidRPr="005C075C">
        <w:rPr>
          <w:rFonts w:ascii="Times New Roman" w:eastAsia="Times New Roman" w:hAnsi="Times New Roman" w:cs="Times New Roman"/>
          <w:lang w:val="nb-NO" w:bidi="en-GB"/>
        </w:rPr>
        <w:t>Met Skriftserie 2021 no. 4</w:t>
      </w:r>
    </w:p>
    <w:p w14:paraId="444445F6" w14:textId="11D51BAB" w:rsidR="007E6038" w:rsidRPr="005C075C" w:rsidRDefault="007E6038">
      <w:pPr>
        <w:pStyle w:val="EndnoteText"/>
        <w:rPr>
          <w:rFonts w:ascii="Times New Roman" w:hAnsi="Times New Roman" w:cs="Times New Roman"/>
          <w:lang w:val="nb-NO"/>
        </w:rPr>
      </w:pPr>
    </w:p>
  </w:endnote>
  <w:endnote w:id="30">
    <w:p w14:paraId="34BD8B21" w14:textId="30708255" w:rsidR="00801682" w:rsidRPr="00610347" w:rsidRDefault="007E6038" w:rsidP="00801682">
      <w:pPr>
        <w:pStyle w:val="EndnoteText"/>
        <w:rPr>
          <w:rStyle w:val="Hyperlink"/>
          <w:rFonts w:ascii="Times New Roman" w:hAnsi="Times New Roman" w:cs="Times New Roman"/>
          <w:color w:val="auto"/>
          <w:u w:val="none"/>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w:t>
      </w:r>
      <w:r w:rsidR="00801682" w:rsidRPr="00610347">
        <w:rPr>
          <w:rStyle w:val="Hyperlink"/>
          <w:rFonts w:ascii="Times New Roman" w:eastAsia="Times New Roman" w:hAnsi="Times New Roman" w:cs="Times New Roman"/>
          <w:color w:val="auto"/>
          <w:u w:val="none"/>
          <w:lang w:bidi="en-GB"/>
        </w:rPr>
        <w:t xml:space="preserve">Norwegian Directorate for Children, Youth and Family Affairs, </w:t>
      </w:r>
      <w:r w:rsidR="00FA12A9">
        <w:rPr>
          <w:rStyle w:val="Hyperlink"/>
          <w:rFonts w:ascii="Times New Roman" w:eastAsia="Times New Roman" w:hAnsi="Times New Roman" w:cs="Times New Roman"/>
          <w:color w:val="auto"/>
          <w:u w:val="none"/>
          <w:lang w:bidi="en-GB"/>
        </w:rPr>
        <w:t xml:space="preserve">on interdisciplinary health assessments, </w:t>
      </w:r>
      <w:r w:rsidR="00801682" w:rsidRPr="00610347">
        <w:rPr>
          <w:rStyle w:val="Hyperlink"/>
          <w:rFonts w:ascii="Times New Roman" w:eastAsia="Times New Roman" w:hAnsi="Times New Roman" w:cs="Times New Roman"/>
          <w:color w:val="auto"/>
          <w:u w:val="none"/>
          <w:lang w:bidi="en-GB"/>
        </w:rPr>
        <w:t xml:space="preserve">available here </w:t>
      </w:r>
      <w:hyperlink r:id="rId7" w:history="1">
        <w:r w:rsidR="00BE00BA" w:rsidRPr="0094077A">
          <w:rPr>
            <w:rStyle w:val="Hyperlink"/>
            <w:rFonts w:ascii="Times New Roman" w:eastAsia="Times New Roman" w:hAnsi="Times New Roman" w:cs="Times New Roman"/>
            <w:lang w:bidi="en-GB"/>
          </w:rPr>
          <w:t>https://ny.bufdir.no/prosjekter/tverrfaglig-helsekartlegging/</w:t>
        </w:r>
      </w:hyperlink>
      <w:r w:rsidR="00801682" w:rsidRPr="00610347">
        <w:rPr>
          <w:rStyle w:val="Hyperlink"/>
          <w:rFonts w:ascii="Times New Roman" w:eastAsia="Times New Roman" w:hAnsi="Times New Roman" w:cs="Times New Roman"/>
          <w:color w:val="auto"/>
          <w:u w:val="none"/>
          <w:lang w:bidi="en-GB"/>
        </w:rPr>
        <w:t xml:space="preserve">  </w:t>
      </w:r>
    </w:p>
    <w:p w14:paraId="012BE5CB" w14:textId="668F4761" w:rsidR="007E6038" w:rsidRPr="00610347" w:rsidRDefault="007E6038" w:rsidP="00FC5813">
      <w:pPr>
        <w:pStyle w:val="EndnoteText"/>
        <w:rPr>
          <w:rFonts w:ascii="Times New Roman" w:hAnsi="Times New Roman" w:cs="Times New Roman"/>
        </w:rPr>
      </w:pPr>
    </w:p>
  </w:endnote>
  <w:endnote w:id="31">
    <w:p w14:paraId="3599CF91" w14:textId="6744CE9E" w:rsidR="00DC36EC" w:rsidRPr="005C075C" w:rsidRDefault="007E6038" w:rsidP="00DC36EC">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00A0186E" w:rsidRPr="005C075C">
        <w:rPr>
          <w:rFonts w:ascii="Times New Roman" w:eastAsia="Times New Roman" w:hAnsi="Times New Roman" w:cs="Times New Roman"/>
          <w:lang w:val="nb-NO" w:bidi="en-GB"/>
        </w:rPr>
        <w:t xml:space="preserve"> </w:t>
      </w:r>
      <w:r w:rsidR="00DC36EC" w:rsidRPr="005C075C">
        <w:rPr>
          <w:rFonts w:ascii="Times New Roman" w:eastAsia="Times New Roman" w:hAnsi="Times New Roman" w:cs="Times New Roman"/>
          <w:lang w:val="nb-NO" w:bidi="en-GB"/>
        </w:rPr>
        <w:t>The Norwegian Ombudsperson for Children (2021):</w:t>
      </w:r>
      <w:r w:rsidR="00FA12A9">
        <w:rPr>
          <w:rFonts w:ascii="Times New Roman" w:eastAsia="Times New Roman" w:hAnsi="Times New Roman" w:cs="Times New Roman"/>
          <w:lang w:val="nb-NO" w:bidi="en-GB"/>
        </w:rPr>
        <w:t xml:space="preserve"> </w:t>
      </w:r>
      <w:r w:rsidR="00A705D9" w:rsidRPr="005C075C">
        <w:rPr>
          <w:rFonts w:ascii="Times New Roman" w:hAnsi="Times New Roman" w:cs="Times New Roman"/>
          <w:lang w:val="nb-NO"/>
        </w:rPr>
        <w:t>«Svar på høring om forslag til endringer i barnevernloven»</w:t>
      </w:r>
      <w:r w:rsidR="00DC36EC" w:rsidRPr="005C075C">
        <w:rPr>
          <w:rFonts w:ascii="Times New Roman" w:eastAsia="Times New Roman" w:hAnsi="Times New Roman" w:cs="Times New Roman"/>
          <w:lang w:val="nb-NO" w:bidi="en-GB"/>
        </w:rPr>
        <w:t xml:space="preserve">, Oslo: The Norwegian Ombudsperson for Children, </w:t>
      </w:r>
      <w:hyperlink r:id="rId8" w:history="1">
        <w:r w:rsidR="00863463" w:rsidRPr="00902AE3">
          <w:rPr>
            <w:rStyle w:val="Hyperlink"/>
            <w:rFonts w:ascii="Times New Roman" w:eastAsia="Times New Roman" w:hAnsi="Times New Roman" w:cs="Times New Roman"/>
            <w:lang w:val="nb-NO" w:bidi="en-GB"/>
          </w:rPr>
          <w:t xml:space="preserve"> https://www.barneombudet.no/uploads/documents/Barneombudet-mener/Horingssvar/2021/Barnevernloven-tverrfaglig-helsekartlegging.pdf</w:t>
        </w:r>
      </w:hyperlink>
      <w:r w:rsidR="00DC36EC" w:rsidRPr="005C075C">
        <w:rPr>
          <w:rFonts w:ascii="Times New Roman" w:eastAsia="Times New Roman" w:hAnsi="Times New Roman" w:cs="Times New Roman"/>
          <w:lang w:val="nb-NO" w:bidi="en-GB"/>
        </w:rPr>
        <w:t xml:space="preserve"> </w:t>
      </w:r>
    </w:p>
    <w:p w14:paraId="0C1B60A2" w14:textId="68BCAFFC" w:rsidR="007E6038" w:rsidRPr="005C075C" w:rsidRDefault="007E6038" w:rsidP="00FC5813">
      <w:pPr>
        <w:pStyle w:val="EndnoteText"/>
        <w:rPr>
          <w:rFonts w:ascii="Times New Roman" w:hAnsi="Times New Roman" w:cs="Times New Roman"/>
          <w:lang w:val="nb-NO"/>
        </w:rPr>
      </w:pPr>
    </w:p>
  </w:endnote>
  <w:endnote w:id="32">
    <w:p w14:paraId="5356CF0E" w14:textId="0F56B44A" w:rsidR="002F4DEA" w:rsidRPr="00610347" w:rsidRDefault="007E6038" w:rsidP="002F4DEA">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w:t>
      </w:r>
      <w:r w:rsidR="002F4DEA" w:rsidRPr="00610347">
        <w:rPr>
          <w:rStyle w:val="Hyperlink"/>
          <w:rFonts w:ascii="Times New Roman" w:eastAsia="Times New Roman" w:hAnsi="Times New Roman" w:cs="Times New Roman"/>
          <w:color w:val="auto"/>
          <w:u w:val="none"/>
          <w:lang w:bidi="en-GB"/>
        </w:rPr>
        <w:t xml:space="preserve">Norwegian Directorate for Children, Youth and Family Affairs on child welfare statistics, </w:t>
      </w:r>
      <w:hyperlink r:id="rId9" w:history="1">
        <w:r w:rsidR="002F4DEA" w:rsidRPr="00610347">
          <w:rPr>
            <w:rStyle w:val="Hyperlink"/>
            <w:rFonts w:ascii="Times New Roman" w:eastAsia="Times New Roman" w:hAnsi="Times New Roman" w:cs="Times New Roman"/>
            <w:color w:val="auto"/>
            <w:u w:val="none"/>
            <w:lang w:bidi="en-GB"/>
          </w:rPr>
          <w:t>https://bufdir.no/Statistikk_og_analyse/Barnevern/Barn_og_unge_med_tiltak_fra_barnevernet/barn_i_fosterhjem/</w:t>
        </w:r>
      </w:hyperlink>
      <w:r w:rsidR="002F4DEA" w:rsidRPr="00610347">
        <w:rPr>
          <w:rStyle w:val="Hyperlink"/>
          <w:rFonts w:ascii="Times New Roman" w:eastAsia="Times New Roman" w:hAnsi="Times New Roman" w:cs="Times New Roman"/>
          <w:color w:val="auto"/>
          <w:u w:val="none"/>
          <w:lang w:bidi="en-GB"/>
        </w:rPr>
        <w:t xml:space="preserve"> </w:t>
      </w:r>
    </w:p>
    <w:p w14:paraId="00DA8567" w14:textId="445239B5" w:rsidR="007E6038" w:rsidRPr="00610347" w:rsidRDefault="007E6038">
      <w:pPr>
        <w:pStyle w:val="EndnoteText"/>
        <w:rPr>
          <w:rFonts w:ascii="Times New Roman" w:hAnsi="Times New Roman" w:cs="Times New Roman"/>
        </w:rPr>
      </w:pPr>
    </w:p>
  </w:endnote>
  <w:endnote w:id="33">
    <w:p w14:paraId="624AECAE" w14:textId="569AFB1B" w:rsidR="009305A6" w:rsidRPr="005C075C" w:rsidRDefault="007E6038" w:rsidP="009305A6">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009305A6" w:rsidRPr="005C075C">
        <w:rPr>
          <w:rFonts w:ascii="Times New Roman" w:eastAsia="Times New Roman" w:hAnsi="Times New Roman" w:cs="Times New Roman"/>
          <w:lang w:val="nb-NO" w:bidi="en-GB"/>
        </w:rPr>
        <w:t xml:space="preserve"> Dagbladet 30.12.2022: «-En nasjonal fosterhjemskrise», </w:t>
      </w:r>
      <w:hyperlink r:id="rId10" w:history="1">
        <w:r w:rsidR="009305A6" w:rsidRPr="005C075C">
          <w:rPr>
            <w:rStyle w:val="Hyperlink"/>
            <w:rFonts w:ascii="Times New Roman" w:eastAsia="Times New Roman" w:hAnsi="Times New Roman" w:cs="Times New Roman"/>
            <w:color w:val="auto"/>
            <w:u w:val="none"/>
            <w:lang w:val="nb-NO" w:bidi="en-GB"/>
          </w:rPr>
          <w:t>https://www.dagbladet.no/nyheter/en-nasjonal-fosterhjemskrise/78182271?fbclid=IwAR3VnRFLKJCRJWUhXwfOl1jGr7gYlTkvqAez5gi12O3b65T7ptdCgjNiuOY</w:t>
        </w:r>
      </w:hyperlink>
      <w:r w:rsidR="009305A6" w:rsidRPr="005C075C">
        <w:rPr>
          <w:rFonts w:ascii="Times New Roman" w:eastAsia="Times New Roman" w:hAnsi="Times New Roman" w:cs="Times New Roman"/>
          <w:lang w:val="nb-NO" w:bidi="en-GB"/>
        </w:rPr>
        <w:t xml:space="preserve"> </w:t>
      </w:r>
    </w:p>
    <w:p w14:paraId="790CB605" w14:textId="6F66ADB1" w:rsidR="007E6038" w:rsidRPr="005C075C" w:rsidRDefault="007E6038" w:rsidP="00124738">
      <w:pPr>
        <w:pStyle w:val="EndnoteText"/>
        <w:rPr>
          <w:rFonts w:ascii="Times New Roman" w:hAnsi="Times New Roman" w:cs="Times New Roman"/>
          <w:lang w:val="nb-NO"/>
        </w:rPr>
      </w:pPr>
    </w:p>
  </w:endnote>
  <w:endnote w:id="34">
    <w:p w14:paraId="26F0B8EC" w14:textId="05FD6794" w:rsidR="007E6038" w:rsidRPr="001B4C00" w:rsidRDefault="007E6038" w:rsidP="00124738">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009305A6" w:rsidRPr="001B4C00">
        <w:rPr>
          <w:rFonts w:ascii="Times New Roman" w:eastAsia="Times New Roman" w:hAnsi="Times New Roman" w:cs="Times New Roman"/>
          <w:lang w:val="nb-NO" w:bidi="en-GB"/>
        </w:rPr>
        <w:t xml:space="preserve"> Ibid. </w:t>
      </w:r>
    </w:p>
    <w:p w14:paraId="45796016" w14:textId="77777777" w:rsidR="009305A6" w:rsidRPr="001B4C00" w:rsidRDefault="009305A6" w:rsidP="00124738">
      <w:pPr>
        <w:pStyle w:val="EndnoteText"/>
        <w:rPr>
          <w:rFonts w:ascii="Times New Roman" w:hAnsi="Times New Roman" w:cs="Times New Roman"/>
          <w:lang w:val="nb-NO"/>
        </w:rPr>
      </w:pPr>
    </w:p>
  </w:endnote>
  <w:endnote w:id="35">
    <w:p w14:paraId="1E20395D" w14:textId="7AFF11A8" w:rsidR="00160DE4" w:rsidRPr="005C075C" w:rsidRDefault="007E6038" w:rsidP="00160DE4">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160DE4" w:rsidRPr="005C075C">
        <w:rPr>
          <w:rStyle w:val="Hyperlink"/>
          <w:rFonts w:ascii="Times New Roman" w:eastAsia="Times New Roman" w:hAnsi="Times New Roman" w:cs="Times New Roman"/>
          <w:color w:val="auto"/>
          <w:u w:val="none"/>
          <w:lang w:val="nb-NO" w:bidi="en-GB"/>
        </w:rPr>
        <w:t xml:space="preserve">NOU 2016: 17 (2016): </w:t>
      </w:r>
      <w:r w:rsidR="0074477E" w:rsidRPr="005C075C">
        <w:rPr>
          <w:rStyle w:val="Hyperlink"/>
          <w:rFonts w:ascii="Times New Roman" w:hAnsi="Times New Roman" w:cs="Times New Roman"/>
          <w:color w:val="auto"/>
          <w:u w:val="none"/>
          <w:lang w:val="nb-NO"/>
        </w:rPr>
        <w:t>«</w:t>
      </w:r>
      <w:r w:rsidR="0074477E" w:rsidRPr="005C075C">
        <w:rPr>
          <w:rFonts w:ascii="Times New Roman" w:hAnsi="Times New Roman" w:cs="Times New Roman"/>
          <w:lang w:val="nb-NO"/>
        </w:rPr>
        <w:t>På lik linje</w:t>
      </w:r>
      <w:r w:rsidR="00EA0FAC">
        <w:rPr>
          <w:rFonts w:ascii="Times New Roman" w:hAnsi="Times New Roman" w:cs="Times New Roman"/>
          <w:lang w:val="nb-NO"/>
        </w:rPr>
        <w:t>.</w:t>
      </w:r>
      <w:r w:rsidR="0074477E" w:rsidRPr="005C075C">
        <w:rPr>
          <w:rFonts w:ascii="Times New Roman" w:hAnsi="Times New Roman" w:cs="Times New Roman"/>
          <w:lang w:val="nb-NO"/>
        </w:rPr>
        <w:t xml:space="preserve"> Åtte løft for å realisere grunnleggende rettigheter for personer med utviklingshemming»</w:t>
      </w:r>
      <w:r w:rsidR="008D61F2">
        <w:rPr>
          <w:rFonts w:ascii="Times New Roman" w:hAnsi="Times New Roman" w:cs="Times New Roman"/>
          <w:lang w:val="nb-NO"/>
        </w:rPr>
        <w:t>,</w:t>
      </w:r>
      <w:r w:rsidR="0074477E" w:rsidRPr="005C075C" w:rsidDel="00C1641F">
        <w:rPr>
          <w:rStyle w:val="Hyperlink"/>
          <w:rFonts w:ascii="Times New Roman" w:eastAsia="Times New Roman" w:hAnsi="Times New Roman" w:cs="Times New Roman"/>
          <w:color w:val="auto"/>
          <w:u w:val="none"/>
          <w:lang w:val="nb-NO" w:bidi="en-GB"/>
        </w:rPr>
        <w:t xml:space="preserve"> </w:t>
      </w:r>
      <w:r w:rsidRPr="005C075C">
        <w:rPr>
          <w:rFonts w:ascii="Times New Roman" w:eastAsia="Times New Roman" w:hAnsi="Times New Roman" w:cs="Times New Roman"/>
          <w:lang w:val="nb-NO" w:bidi="en-GB"/>
        </w:rPr>
        <w:t xml:space="preserve">Ministry of Children and Equality </w:t>
      </w:r>
    </w:p>
    <w:p w14:paraId="55455D5B" w14:textId="77777777" w:rsidR="00160DE4" w:rsidRPr="005C075C" w:rsidRDefault="00160DE4" w:rsidP="00160DE4">
      <w:pPr>
        <w:pStyle w:val="EndnoteText"/>
        <w:rPr>
          <w:rFonts w:ascii="Times New Roman" w:hAnsi="Times New Roman" w:cs="Times New Roman"/>
          <w:lang w:val="nb-NO"/>
        </w:rPr>
      </w:pPr>
    </w:p>
    <w:p w14:paraId="611B4B37" w14:textId="238028A0" w:rsidR="00160DE4" w:rsidRPr="005C075C" w:rsidRDefault="00160DE4" w:rsidP="00160DE4">
      <w:pPr>
        <w:pStyle w:val="EndnoteText"/>
        <w:rPr>
          <w:rStyle w:val="Hyperlink"/>
          <w:rFonts w:ascii="Times New Roman" w:hAnsi="Times New Roman" w:cs="Times New Roman"/>
          <w:color w:val="auto"/>
          <w:u w:val="none"/>
          <w:lang w:val="nb-NO"/>
        </w:rPr>
      </w:pPr>
      <w:r w:rsidRPr="005C075C">
        <w:rPr>
          <w:rFonts w:ascii="Times New Roman" w:eastAsia="Times New Roman" w:hAnsi="Times New Roman" w:cs="Times New Roman"/>
          <w:lang w:val="nb-NO" w:bidi="en-GB"/>
        </w:rPr>
        <w:t xml:space="preserve">The Office of the Auditor General of Norway (2021): Document 3:15 (2020–2021), </w:t>
      </w:r>
      <w:r w:rsidR="00F335BD" w:rsidRPr="005C075C">
        <w:rPr>
          <w:rFonts w:ascii="Times New Roman" w:hAnsi="Times New Roman" w:cs="Times New Roman"/>
          <w:lang w:val="nb-NO"/>
        </w:rPr>
        <w:t>«Riksrevisjonens undersøkelse av helse og omsorgstjenester til barn med funksjonsnedsettelser»</w:t>
      </w:r>
      <w:r w:rsidR="005C1AD9">
        <w:rPr>
          <w:rFonts w:ascii="Times New Roman" w:hAnsi="Times New Roman" w:cs="Times New Roman"/>
          <w:lang w:val="nb-NO"/>
        </w:rPr>
        <w:t>,</w:t>
      </w:r>
      <w:r w:rsidR="00F335BD" w:rsidRPr="005C075C" w:rsidDel="008D61F2">
        <w:rPr>
          <w:rFonts w:ascii="Times New Roman" w:eastAsia="Times New Roman" w:hAnsi="Times New Roman" w:cs="Times New Roman"/>
          <w:lang w:val="nb-NO" w:bidi="en-GB"/>
        </w:rPr>
        <w:t xml:space="preserve"> </w:t>
      </w:r>
      <w:r w:rsidRPr="005C075C">
        <w:rPr>
          <w:rFonts w:ascii="Times New Roman" w:eastAsia="Times New Roman" w:hAnsi="Times New Roman" w:cs="Times New Roman"/>
          <w:lang w:val="nb-NO" w:bidi="en-GB"/>
        </w:rPr>
        <w:t xml:space="preserve">the Storting </w:t>
      </w:r>
    </w:p>
    <w:p w14:paraId="20E45702" w14:textId="6F21710B" w:rsidR="007E6038" w:rsidRPr="005C075C" w:rsidRDefault="007E6038" w:rsidP="001C2CE8">
      <w:pPr>
        <w:pStyle w:val="EndnoteText"/>
        <w:rPr>
          <w:rFonts w:ascii="Times New Roman" w:hAnsi="Times New Roman" w:cs="Times New Roman"/>
          <w:lang w:val="nb-NO"/>
        </w:rPr>
      </w:pPr>
    </w:p>
  </w:endnote>
  <w:endnote w:id="36">
    <w:p w14:paraId="1C259FC4" w14:textId="5195F319" w:rsidR="00F63AB1" w:rsidRPr="00610347" w:rsidRDefault="007E6038" w:rsidP="00F63AB1">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F63AB1" w:rsidRPr="00610347">
        <w:rPr>
          <w:rFonts w:ascii="Times New Roman" w:eastAsia="Times New Roman" w:hAnsi="Times New Roman" w:cs="Times New Roman"/>
          <w:lang w:bidi="en-GB"/>
        </w:rPr>
        <w:t xml:space="preserve"> The </w:t>
      </w:r>
      <w:r w:rsidR="00874FD5">
        <w:rPr>
          <w:rFonts w:ascii="Times New Roman" w:eastAsia="Times New Roman" w:hAnsi="Times New Roman" w:cs="Times New Roman"/>
          <w:lang w:bidi="en-GB"/>
        </w:rPr>
        <w:t>UN</w:t>
      </w:r>
      <w:r w:rsidR="00F63AB1" w:rsidRPr="00610347">
        <w:rPr>
          <w:rFonts w:ascii="Times New Roman" w:eastAsia="Times New Roman" w:hAnsi="Times New Roman" w:cs="Times New Roman"/>
          <w:lang w:bidi="en-GB"/>
        </w:rPr>
        <w:t xml:space="preserve"> Committee on the Rights of Persons with Disabilities (2019): Concluding observations: Norway, CRPD/C/NOR/CO/1 (paragraph 5e and 6e)</w:t>
      </w:r>
    </w:p>
    <w:p w14:paraId="06FA09AB" w14:textId="77777777" w:rsidR="00F63AB1" w:rsidRPr="00610347" w:rsidRDefault="00F63AB1" w:rsidP="00F63AB1">
      <w:pPr>
        <w:pStyle w:val="EndnoteText"/>
        <w:rPr>
          <w:rFonts w:ascii="Times New Roman" w:hAnsi="Times New Roman" w:cs="Times New Roman"/>
        </w:rPr>
      </w:pPr>
    </w:p>
    <w:p w14:paraId="6386512B" w14:textId="0E0F8722" w:rsidR="00CA6B50" w:rsidRPr="00610347" w:rsidRDefault="00CA6B50" w:rsidP="00CA6B50">
      <w:pPr>
        <w:pStyle w:val="EndnoteText"/>
        <w:rPr>
          <w:rFonts w:ascii="Times New Roman" w:hAnsi="Times New Roman" w:cs="Times New Roman"/>
          <w:lang w:val="en-US"/>
        </w:rPr>
      </w:pPr>
      <w:r w:rsidRPr="00610347">
        <w:rPr>
          <w:rFonts w:ascii="Times New Roman" w:eastAsia="Times New Roman" w:hAnsi="Times New Roman" w:cs="Times New Roman"/>
          <w:lang w:bidi="en-GB"/>
        </w:rPr>
        <w:t>The UN Committee on the Rights of the Child (2018): Concluding Observations: Norway, CRC/C/NOR/CO/5-6 (paragraph 5 and 23f)</w:t>
      </w:r>
    </w:p>
    <w:p w14:paraId="05189C02" w14:textId="77777777" w:rsidR="00F63AB1" w:rsidRPr="00610347" w:rsidRDefault="00F63AB1">
      <w:pPr>
        <w:pStyle w:val="EndnoteText"/>
        <w:rPr>
          <w:rFonts w:ascii="Times New Roman" w:hAnsi="Times New Roman" w:cs="Times New Roman"/>
          <w:lang w:val="en-US"/>
        </w:rPr>
      </w:pPr>
    </w:p>
  </w:endnote>
  <w:endnote w:id="37">
    <w:p w14:paraId="726B00C8" w14:textId="06A339A7" w:rsidR="00D64B10" w:rsidRPr="005C075C" w:rsidRDefault="007E6038" w:rsidP="00D64B10">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00D64B10" w:rsidRPr="005C075C">
        <w:rPr>
          <w:rFonts w:ascii="Times New Roman" w:eastAsia="Times New Roman" w:hAnsi="Times New Roman" w:cs="Times New Roman"/>
          <w:lang w:val="nb-NO" w:bidi="en-GB"/>
        </w:rPr>
        <w:t xml:space="preserve"> The Office of the Auditor General of Norway (2021): Document 3:15 (2020–2021), </w:t>
      </w:r>
      <w:r w:rsidR="00D66F91" w:rsidRPr="005C075C">
        <w:rPr>
          <w:rFonts w:ascii="Times New Roman" w:hAnsi="Times New Roman" w:cs="Times New Roman"/>
          <w:lang w:val="nb-NO"/>
        </w:rPr>
        <w:t>«Riksrevisjonens undersøkelse av helse og omsorgstjenester til barn med funksjonsnedsettelser»</w:t>
      </w:r>
      <w:r w:rsidR="00D64B10" w:rsidRPr="005C075C">
        <w:rPr>
          <w:rFonts w:ascii="Times New Roman" w:eastAsia="Times New Roman" w:hAnsi="Times New Roman" w:cs="Times New Roman"/>
          <w:lang w:val="nb-NO" w:bidi="en-GB"/>
        </w:rPr>
        <w:t xml:space="preserve">, the Storting </w:t>
      </w:r>
    </w:p>
    <w:p w14:paraId="56EA922F" w14:textId="0E09E6E1" w:rsidR="007E6038" w:rsidRPr="005C075C" w:rsidRDefault="007E6038">
      <w:pPr>
        <w:pStyle w:val="EndnoteText"/>
        <w:rPr>
          <w:rFonts w:ascii="Times New Roman" w:hAnsi="Times New Roman" w:cs="Times New Roman"/>
          <w:lang w:val="nb-NO"/>
        </w:rPr>
      </w:pPr>
    </w:p>
  </w:endnote>
  <w:endnote w:id="38">
    <w:p w14:paraId="1C473D0E" w14:textId="40CE9BAD" w:rsidR="007E6038" w:rsidRPr="00610347" w:rsidRDefault="007E6038" w:rsidP="008976D7">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D64B10" w:rsidRPr="00610347">
        <w:rPr>
          <w:rFonts w:ascii="Times New Roman" w:eastAsia="Times New Roman" w:hAnsi="Times New Roman" w:cs="Times New Roman"/>
          <w:lang w:bidi="en-GB"/>
        </w:rPr>
        <w:t xml:space="preserve"> Ibid.</w:t>
      </w:r>
    </w:p>
    <w:p w14:paraId="48451E40" w14:textId="77777777" w:rsidR="00D64B10" w:rsidRPr="00610347" w:rsidRDefault="00D64B10" w:rsidP="008976D7">
      <w:pPr>
        <w:pStyle w:val="EndnoteText"/>
        <w:rPr>
          <w:rFonts w:ascii="Times New Roman" w:hAnsi="Times New Roman" w:cs="Times New Roman"/>
          <w:lang w:val="en-US"/>
        </w:rPr>
      </w:pPr>
    </w:p>
  </w:endnote>
  <w:endnote w:id="39">
    <w:p w14:paraId="0F8FD366" w14:textId="5022835B" w:rsidR="00067EDF" w:rsidRPr="00610347" w:rsidRDefault="007E6038" w:rsidP="00067EDF">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067EDF" w:rsidRPr="00610347">
        <w:rPr>
          <w:rFonts w:ascii="Times New Roman" w:eastAsia="Times New Roman" w:hAnsi="Times New Roman" w:cs="Times New Roman"/>
          <w:lang w:bidi="en-GB"/>
        </w:rPr>
        <w:t xml:space="preserve"> The UN Committee on the Rights of the Child (2018): Concluding Observations: Norway, CRC/C/NOR/CO/5-6, (paragraph 15 and 16)</w:t>
      </w:r>
    </w:p>
    <w:p w14:paraId="1BADB704" w14:textId="77777777" w:rsidR="00067EDF" w:rsidRPr="00610347" w:rsidRDefault="00067EDF" w:rsidP="00067EDF">
      <w:pPr>
        <w:pStyle w:val="EndnoteText"/>
        <w:rPr>
          <w:rFonts w:ascii="Times New Roman" w:hAnsi="Times New Roman" w:cs="Times New Roman"/>
          <w:lang w:val="en-US"/>
        </w:rPr>
      </w:pPr>
    </w:p>
    <w:p w14:paraId="7252C873" w14:textId="78B8FD95" w:rsidR="00067EDF" w:rsidRPr="00610347" w:rsidRDefault="00067EDF" w:rsidP="00067EDF">
      <w:pPr>
        <w:pStyle w:val="EndnoteText"/>
        <w:rPr>
          <w:rFonts w:ascii="Times New Roman" w:hAnsi="Times New Roman" w:cs="Times New Roman"/>
        </w:rPr>
      </w:pPr>
      <w:r w:rsidRPr="00610347">
        <w:rPr>
          <w:rFonts w:ascii="Times New Roman" w:eastAsia="Times New Roman" w:hAnsi="Times New Roman" w:cs="Times New Roman"/>
          <w:lang w:bidi="en-GB"/>
        </w:rPr>
        <w:t>The U</w:t>
      </w:r>
      <w:r w:rsidR="00874FD5">
        <w:rPr>
          <w:rFonts w:ascii="Times New Roman" w:eastAsia="Times New Roman" w:hAnsi="Times New Roman" w:cs="Times New Roman"/>
          <w:lang w:bidi="en-GB"/>
        </w:rPr>
        <w:t>N</w:t>
      </w:r>
      <w:r w:rsidRPr="00610347">
        <w:rPr>
          <w:rFonts w:ascii="Times New Roman" w:eastAsia="Times New Roman" w:hAnsi="Times New Roman" w:cs="Times New Roman"/>
          <w:lang w:bidi="en-GB"/>
        </w:rPr>
        <w:t xml:space="preserve"> Committee on the Rights of Persons with Disabilities (2019): Concluding Observations: Norway, CRPD/C/NOR/CO/1 (paragraph 23e)</w:t>
      </w:r>
    </w:p>
    <w:p w14:paraId="6CE0E63A" w14:textId="77777777" w:rsidR="00067EDF" w:rsidRPr="00610347" w:rsidRDefault="00067EDF" w:rsidP="00067EDF">
      <w:pPr>
        <w:pStyle w:val="EndnoteText"/>
        <w:rPr>
          <w:rFonts w:ascii="Times New Roman" w:hAnsi="Times New Roman" w:cs="Times New Roman"/>
        </w:rPr>
      </w:pPr>
    </w:p>
    <w:p w14:paraId="7AF4C36F" w14:textId="0CD5AF49" w:rsidR="00D64B10" w:rsidRPr="00610347" w:rsidRDefault="00067EDF" w:rsidP="00976E35">
      <w:pPr>
        <w:pStyle w:val="EndnoteText"/>
        <w:rPr>
          <w:rFonts w:ascii="Times New Roman" w:hAnsi="Times New Roman" w:cs="Times New Roman"/>
        </w:rPr>
      </w:pPr>
      <w:r w:rsidRPr="00610347">
        <w:rPr>
          <w:rFonts w:ascii="Times New Roman" w:eastAsia="Times New Roman" w:hAnsi="Times New Roman" w:cs="Times New Roman"/>
          <w:lang w:bidi="en-GB"/>
        </w:rPr>
        <w:t>UN Special Rapporteur on Persons with Disabilities (2020): Report from a visit to Norway, A/HRC/43/41/Add.3 (paragraph 27)</w:t>
      </w:r>
    </w:p>
    <w:p w14:paraId="15E9E3A8" w14:textId="77777777" w:rsidR="00D64B10" w:rsidRPr="00610347" w:rsidRDefault="00D64B10" w:rsidP="00976E35">
      <w:pPr>
        <w:pStyle w:val="EndnoteText"/>
        <w:rPr>
          <w:rFonts w:ascii="Times New Roman" w:hAnsi="Times New Roman" w:cs="Times New Roman"/>
        </w:rPr>
      </w:pPr>
    </w:p>
  </w:endnote>
  <w:endnote w:id="40">
    <w:p w14:paraId="1646FA42" w14:textId="1144828F" w:rsidR="000761F5" w:rsidRPr="006B0F77" w:rsidRDefault="007E6038" w:rsidP="000761F5">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w:t>
      </w:r>
      <w:r w:rsidR="000761F5" w:rsidRPr="00610347">
        <w:rPr>
          <w:rStyle w:val="Hyperlink"/>
          <w:rFonts w:ascii="Times New Roman" w:eastAsia="Times New Roman" w:hAnsi="Times New Roman" w:cs="Times New Roman"/>
          <w:color w:val="auto"/>
          <w:u w:val="none"/>
          <w:lang w:bidi="en-GB"/>
        </w:rPr>
        <w:t>Norwegian Directorate for Children, Youth and Family Affairs (2018):</w:t>
      </w:r>
      <w:r w:rsidR="005C1AD9">
        <w:rPr>
          <w:rStyle w:val="Hyperlink"/>
          <w:rFonts w:ascii="Times New Roman" w:eastAsia="Times New Roman" w:hAnsi="Times New Roman" w:cs="Times New Roman"/>
          <w:color w:val="auto"/>
          <w:u w:val="none"/>
          <w:lang w:bidi="en-GB"/>
        </w:rPr>
        <w:t xml:space="preserve"> </w:t>
      </w:r>
      <w:r w:rsidR="00A776BE" w:rsidRPr="00610347">
        <w:rPr>
          <w:rStyle w:val="Hyperlink"/>
          <w:rFonts w:ascii="Times New Roman" w:hAnsi="Times New Roman" w:cs="Times New Roman"/>
          <w:color w:val="auto"/>
          <w:u w:val="none"/>
          <w:lang w:val="nn-NO"/>
        </w:rPr>
        <w:t>«</w:t>
      </w:r>
      <w:r w:rsidR="00A776BE" w:rsidRPr="00610347">
        <w:rPr>
          <w:rFonts w:ascii="Times New Roman" w:hAnsi="Times New Roman" w:cs="Times New Roman"/>
        </w:rPr>
        <w:t xml:space="preserve">Veikart. </w:t>
      </w:r>
      <w:r w:rsidR="00A776BE" w:rsidRPr="006B0F77">
        <w:rPr>
          <w:rFonts w:ascii="Times New Roman" w:hAnsi="Times New Roman" w:cs="Times New Roman"/>
          <w:lang w:val="nb-NO"/>
        </w:rPr>
        <w:t>Universelt utformet nærskole 2030»</w:t>
      </w:r>
      <w:r w:rsidR="00ED4E37" w:rsidRPr="006B0F77">
        <w:rPr>
          <w:rStyle w:val="Hyperlink"/>
          <w:rFonts w:ascii="Times New Roman" w:eastAsia="Times New Roman" w:hAnsi="Times New Roman" w:cs="Times New Roman"/>
          <w:color w:val="auto"/>
          <w:u w:val="none"/>
          <w:lang w:val="nb-NO" w:bidi="en-GB"/>
        </w:rPr>
        <w:t>,</w:t>
      </w:r>
      <w:r w:rsidR="00A776BE" w:rsidRPr="006B0F77">
        <w:rPr>
          <w:rStyle w:val="Hyperlink"/>
          <w:rFonts w:ascii="Times New Roman" w:eastAsia="Times New Roman" w:hAnsi="Times New Roman" w:cs="Times New Roman"/>
          <w:color w:val="auto"/>
          <w:u w:val="none"/>
          <w:lang w:val="nb-NO" w:bidi="en-GB"/>
        </w:rPr>
        <w:t xml:space="preserve"> </w:t>
      </w:r>
      <w:r w:rsidRPr="006B0F77">
        <w:rPr>
          <w:rFonts w:ascii="Times New Roman" w:eastAsia="Times New Roman" w:hAnsi="Times New Roman" w:cs="Times New Roman"/>
          <w:lang w:val="nb-NO" w:bidi="en-GB"/>
        </w:rPr>
        <w:t>Bufdir</w:t>
      </w:r>
    </w:p>
    <w:p w14:paraId="43C41AEE" w14:textId="3BFB60C3" w:rsidR="007E6038" w:rsidRPr="006B0F77" w:rsidRDefault="007E6038">
      <w:pPr>
        <w:pStyle w:val="EndnoteText"/>
        <w:rPr>
          <w:rFonts w:ascii="Times New Roman" w:hAnsi="Times New Roman" w:cs="Times New Roman"/>
          <w:lang w:val="nb-NO"/>
        </w:rPr>
      </w:pPr>
    </w:p>
  </w:endnote>
  <w:endnote w:id="41">
    <w:p w14:paraId="12A33E26" w14:textId="1DA2EEB8" w:rsidR="007E6038" w:rsidRPr="005C075C" w:rsidRDefault="007E6038">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6B0F77">
        <w:rPr>
          <w:rFonts w:ascii="Times New Roman" w:eastAsia="Times New Roman" w:hAnsi="Times New Roman" w:cs="Times New Roman"/>
          <w:lang w:val="nb-NO" w:bidi="en-GB"/>
        </w:rPr>
        <w:t xml:space="preserve"> </w:t>
      </w:r>
      <w:r w:rsidR="00BA43FC" w:rsidRPr="006B0F77">
        <w:rPr>
          <w:rStyle w:val="Hyperlink"/>
          <w:rFonts w:ascii="Times New Roman" w:eastAsia="Times New Roman" w:hAnsi="Times New Roman" w:cs="Times New Roman"/>
          <w:color w:val="auto"/>
          <w:u w:val="none"/>
          <w:lang w:val="nb-NO" w:bidi="en-GB"/>
        </w:rPr>
        <w:t>Office of the Prime Minister (2021):</w:t>
      </w:r>
      <w:r w:rsidR="005C1AD9" w:rsidRPr="006B0F77">
        <w:rPr>
          <w:rStyle w:val="Hyperlink"/>
          <w:rFonts w:ascii="Times New Roman" w:eastAsia="Times New Roman" w:hAnsi="Times New Roman" w:cs="Times New Roman"/>
          <w:color w:val="auto"/>
          <w:u w:val="none"/>
          <w:lang w:val="nb-NO" w:bidi="en-GB"/>
        </w:rPr>
        <w:t xml:space="preserve"> </w:t>
      </w:r>
      <w:r w:rsidR="003E429B" w:rsidRPr="006B0F77">
        <w:rPr>
          <w:rStyle w:val="Hyperlink"/>
          <w:rFonts w:ascii="Times New Roman" w:hAnsi="Times New Roman" w:cs="Times New Roman"/>
          <w:color w:val="auto"/>
          <w:u w:val="none"/>
          <w:lang w:val="nb-NO"/>
        </w:rPr>
        <w:t xml:space="preserve">«Hurdalsplattformen. </w:t>
      </w:r>
      <w:r w:rsidR="003E429B" w:rsidRPr="005C075C">
        <w:rPr>
          <w:rStyle w:val="Hyperlink"/>
          <w:rFonts w:ascii="Times New Roman" w:hAnsi="Times New Roman" w:cs="Times New Roman"/>
          <w:color w:val="auto"/>
          <w:u w:val="none"/>
          <w:lang w:val="nb-NO"/>
        </w:rPr>
        <w:t xml:space="preserve">For en regjering utgått fra Arbeiderpartiet og Senterpartiet 2021-2025», </w:t>
      </w:r>
      <w:r w:rsidR="00BA43FC" w:rsidRPr="005C075C">
        <w:rPr>
          <w:rStyle w:val="Hyperlink"/>
          <w:rFonts w:ascii="Times New Roman" w:eastAsia="Times New Roman" w:hAnsi="Times New Roman" w:cs="Times New Roman"/>
          <w:color w:val="auto"/>
          <w:u w:val="none"/>
          <w:lang w:val="nb-NO" w:bidi="en-GB"/>
        </w:rPr>
        <w:t xml:space="preserve">available here </w:t>
      </w:r>
      <w:hyperlink r:id="rId11" w:history="1">
        <w:r w:rsidR="00642077" w:rsidRPr="005C075C">
          <w:rPr>
            <w:rStyle w:val="Hyperlink"/>
            <w:rFonts w:ascii="Times New Roman" w:eastAsia="Times New Roman" w:hAnsi="Times New Roman" w:cs="Times New Roman"/>
            <w:lang w:val="nb-NO" w:bidi="en-GB"/>
          </w:rPr>
          <w:t>https://www.regjeringen.no/no/dokumenter/hurdalsplattformen/id2877252/</w:t>
        </w:r>
      </w:hyperlink>
    </w:p>
    <w:p w14:paraId="03E74629" w14:textId="77777777" w:rsidR="00BA43FC" w:rsidRPr="005C075C" w:rsidRDefault="00BA43FC">
      <w:pPr>
        <w:pStyle w:val="EndnoteText"/>
        <w:rPr>
          <w:rFonts w:ascii="Times New Roman" w:hAnsi="Times New Roman" w:cs="Times New Roman"/>
          <w:lang w:val="nb-NO"/>
        </w:rPr>
      </w:pPr>
    </w:p>
  </w:endnote>
  <w:endnote w:id="42">
    <w:p w14:paraId="3668BC22" w14:textId="3C0BE382" w:rsidR="007E6038" w:rsidRPr="005C075C" w:rsidRDefault="007E6038" w:rsidP="00392050">
      <w:pPr>
        <w:rPr>
          <w:rFonts w:ascii="Times New Roman" w:hAnsi="Times New Roman" w:cs="Times New Roman"/>
          <w:sz w:val="20"/>
          <w:szCs w:val="20"/>
          <w:lang w:val="nb-NO"/>
        </w:rPr>
      </w:pPr>
      <w:r w:rsidRPr="00610347">
        <w:rPr>
          <w:rStyle w:val="EndnoteReference"/>
          <w:rFonts w:ascii="Times New Roman" w:eastAsia="Times New Roman" w:hAnsi="Times New Roman" w:cs="Times New Roman"/>
          <w:sz w:val="20"/>
          <w:szCs w:val="20"/>
          <w:lang w:bidi="en-GB"/>
        </w:rPr>
        <w:endnoteRef/>
      </w:r>
      <w:r w:rsidR="00392050" w:rsidRPr="005C075C">
        <w:rPr>
          <w:rFonts w:ascii="Times New Roman" w:eastAsia="Times New Roman" w:hAnsi="Times New Roman" w:cs="Times New Roman"/>
          <w:sz w:val="20"/>
          <w:szCs w:val="20"/>
          <w:lang w:val="nb-NO" w:bidi="en-GB"/>
        </w:rPr>
        <w:t xml:space="preserve"> Ministry of Culture and Equality (2021):</w:t>
      </w:r>
      <w:r w:rsidR="005C1AD9">
        <w:rPr>
          <w:rFonts w:ascii="Times New Roman" w:eastAsia="Times New Roman" w:hAnsi="Times New Roman" w:cs="Times New Roman"/>
          <w:sz w:val="20"/>
          <w:szCs w:val="20"/>
          <w:lang w:val="nb-NO" w:bidi="en-GB"/>
        </w:rPr>
        <w:t xml:space="preserve"> </w:t>
      </w:r>
      <w:r w:rsidR="0075460E" w:rsidRPr="005C075C">
        <w:rPr>
          <w:rFonts w:ascii="Times New Roman" w:hAnsi="Times New Roman" w:cs="Times New Roman"/>
          <w:sz w:val="20"/>
          <w:szCs w:val="20"/>
          <w:lang w:val="nb-NO"/>
        </w:rPr>
        <w:t>«Bærekraft og like muligheter – et universelt utformet Norge (2021–2025)»</w:t>
      </w:r>
      <w:r w:rsidR="00392050" w:rsidRPr="005C075C">
        <w:rPr>
          <w:rFonts w:ascii="Times New Roman" w:eastAsia="Times New Roman" w:hAnsi="Times New Roman" w:cs="Times New Roman"/>
          <w:sz w:val="20"/>
          <w:szCs w:val="20"/>
          <w:lang w:val="nb-NO" w:bidi="en-GB"/>
        </w:rPr>
        <w:t xml:space="preserve">, Ministry of Culture and Equality, etc. </w:t>
      </w:r>
    </w:p>
  </w:endnote>
  <w:endnote w:id="43">
    <w:p w14:paraId="10D798B6" w14:textId="1D1BA826" w:rsidR="00C06BBD" w:rsidRPr="005C075C" w:rsidRDefault="007E6038" w:rsidP="00C06BBD">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C06BBD" w:rsidRPr="005C075C">
        <w:rPr>
          <w:rStyle w:val="Hyperlink"/>
          <w:rFonts w:ascii="Times New Roman" w:eastAsia="Times New Roman" w:hAnsi="Times New Roman" w:cs="Times New Roman"/>
          <w:color w:val="auto"/>
          <w:u w:val="none"/>
          <w:lang w:val="nb-NO" w:bidi="en-GB"/>
        </w:rPr>
        <w:t>Oslo Economics (2022):</w:t>
      </w:r>
      <w:r w:rsidR="005C1AD9">
        <w:rPr>
          <w:rStyle w:val="Hyperlink"/>
          <w:rFonts w:ascii="Times New Roman" w:eastAsia="Times New Roman" w:hAnsi="Times New Roman" w:cs="Times New Roman"/>
          <w:color w:val="auto"/>
          <w:u w:val="none"/>
          <w:lang w:val="nb-NO" w:bidi="en-GB"/>
        </w:rPr>
        <w:t xml:space="preserve"> </w:t>
      </w:r>
      <w:r w:rsidR="00C06BBD" w:rsidRPr="005C075C">
        <w:rPr>
          <w:rStyle w:val="Hyperlink"/>
          <w:rFonts w:ascii="Times New Roman" w:hAnsi="Times New Roman" w:cs="Times New Roman"/>
          <w:color w:val="auto"/>
          <w:u w:val="none"/>
          <w:lang w:val="nb-NO"/>
        </w:rPr>
        <w:t>“</w:t>
      </w:r>
      <w:r w:rsidR="00183B0C" w:rsidRPr="005C075C">
        <w:rPr>
          <w:rFonts w:ascii="Times New Roman" w:hAnsi="Times New Roman" w:cs="Times New Roman"/>
          <w:lang w:val="nb-NO"/>
        </w:rPr>
        <w:t>Universell utforming av digitale læremidler – en analyse av status og relevante tiltak»</w:t>
      </w:r>
      <w:r w:rsidR="00183B0C">
        <w:rPr>
          <w:rStyle w:val="Hyperlink"/>
          <w:rFonts w:ascii="Times New Roman" w:eastAsia="Times New Roman" w:hAnsi="Times New Roman" w:cs="Times New Roman"/>
          <w:color w:val="auto"/>
          <w:u w:val="none"/>
          <w:lang w:val="nb-NO" w:bidi="en-GB"/>
        </w:rPr>
        <w:t xml:space="preserve">, </w:t>
      </w:r>
      <w:r w:rsidRPr="005C075C">
        <w:rPr>
          <w:rFonts w:ascii="Times New Roman" w:eastAsia="Times New Roman" w:hAnsi="Times New Roman" w:cs="Times New Roman"/>
          <w:lang w:val="nb-NO" w:bidi="en-GB"/>
        </w:rPr>
        <w:t>Oslo Economics</w:t>
      </w:r>
    </w:p>
    <w:p w14:paraId="553AECD3" w14:textId="3A0A3FD4" w:rsidR="007E6038" w:rsidRPr="005C075C" w:rsidRDefault="007E6038" w:rsidP="000C1D3E">
      <w:pPr>
        <w:pStyle w:val="EndnoteText"/>
        <w:rPr>
          <w:rFonts w:ascii="Times New Roman" w:hAnsi="Times New Roman" w:cs="Times New Roman"/>
          <w:lang w:val="nb-NO"/>
        </w:rPr>
      </w:pPr>
    </w:p>
  </w:endnote>
  <w:endnote w:id="44">
    <w:p w14:paraId="657B0B52" w14:textId="192CBC7F" w:rsidR="005C059C" w:rsidRPr="00610347" w:rsidRDefault="007E6038">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5C059C" w:rsidRPr="00610347">
        <w:rPr>
          <w:rFonts w:ascii="Times New Roman" w:eastAsia="Times New Roman" w:hAnsi="Times New Roman" w:cs="Times New Roman"/>
          <w:lang w:bidi="en-GB"/>
        </w:rPr>
        <w:t xml:space="preserve"> The United Nations Committee on the Rights of Persons with Disabilities (2019): Concluding Observations: Norway, CRPD/C/NOR/CO/1 (paragraph 15d and 16e)</w:t>
      </w:r>
    </w:p>
    <w:p w14:paraId="6869E9B3" w14:textId="77777777" w:rsidR="005C059C" w:rsidRPr="00610347" w:rsidRDefault="005C059C">
      <w:pPr>
        <w:pStyle w:val="EndnoteText"/>
        <w:rPr>
          <w:rFonts w:ascii="Times New Roman" w:hAnsi="Times New Roman" w:cs="Times New Roman"/>
        </w:rPr>
      </w:pPr>
    </w:p>
  </w:endnote>
  <w:endnote w:id="45">
    <w:p w14:paraId="568ED04E" w14:textId="54AF12BA" w:rsidR="00A74D7B" w:rsidRPr="005C075C" w:rsidRDefault="007E6038" w:rsidP="00A74D7B">
      <w:pPr>
        <w:pStyle w:val="EndnoteText"/>
        <w:rPr>
          <w:rFonts w:ascii="Times New Roman" w:hAnsi="Times New Roman" w:cs="Times New Roman"/>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A74D7B" w:rsidRPr="005C075C">
        <w:rPr>
          <w:rStyle w:val="Hyperlink"/>
          <w:rFonts w:ascii="Times New Roman" w:eastAsia="Times New Roman" w:hAnsi="Times New Roman" w:cs="Times New Roman"/>
          <w:color w:val="auto"/>
          <w:u w:val="none"/>
          <w:lang w:val="nb-NO" w:bidi="en-GB"/>
        </w:rPr>
        <w:t>NOU 2016: 17 (2016):</w:t>
      </w:r>
      <w:r w:rsidR="005C1AD9">
        <w:rPr>
          <w:rStyle w:val="Hyperlink"/>
          <w:rFonts w:ascii="Times New Roman" w:eastAsia="Times New Roman" w:hAnsi="Times New Roman" w:cs="Times New Roman"/>
          <w:color w:val="auto"/>
          <w:u w:val="none"/>
          <w:lang w:val="nb-NO" w:bidi="en-GB"/>
        </w:rPr>
        <w:t xml:space="preserve"> </w:t>
      </w:r>
      <w:r w:rsidR="00594CF3" w:rsidRPr="005C075C">
        <w:rPr>
          <w:rStyle w:val="Hyperlink"/>
          <w:rFonts w:ascii="Times New Roman" w:hAnsi="Times New Roman" w:cs="Times New Roman"/>
          <w:color w:val="auto"/>
          <w:u w:val="none"/>
          <w:lang w:val="nb-NO"/>
        </w:rPr>
        <w:t>«</w:t>
      </w:r>
      <w:r w:rsidR="00594CF3" w:rsidRPr="005C075C">
        <w:rPr>
          <w:rFonts w:ascii="Times New Roman" w:hAnsi="Times New Roman" w:cs="Times New Roman"/>
          <w:lang w:val="nb-NO"/>
        </w:rPr>
        <w:t xml:space="preserve">På lik linje. Åtte løft for å realisere grunnleggende rettigheter for personer med utviklingshemming», </w:t>
      </w:r>
      <w:r w:rsidRPr="005C075C">
        <w:rPr>
          <w:rFonts w:ascii="Times New Roman" w:eastAsia="Times New Roman" w:hAnsi="Times New Roman" w:cs="Times New Roman"/>
          <w:lang w:val="nb-NO" w:bidi="en-GB"/>
        </w:rPr>
        <w:t xml:space="preserve">Ministry of Children and Equality </w:t>
      </w:r>
    </w:p>
    <w:p w14:paraId="2035F010" w14:textId="3FDA373F" w:rsidR="007E6038" w:rsidRPr="005C075C" w:rsidRDefault="007E6038" w:rsidP="0005310F">
      <w:pPr>
        <w:pStyle w:val="EndnoteText"/>
        <w:rPr>
          <w:rFonts w:ascii="Times New Roman" w:hAnsi="Times New Roman" w:cs="Times New Roman"/>
          <w:lang w:val="nb-NO"/>
        </w:rPr>
      </w:pPr>
    </w:p>
  </w:endnote>
  <w:endnote w:id="46">
    <w:p w14:paraId="27448047" w14:textId="57545BE3" w:rsidR="0005446D" w:rsidRDefault="007E6038">
      <w:pPr>
        <w:pStyle w:val="EndnoteText"/>
        <w:rPr>
          <w:rFonts w:ascii="Times New Roman" w:eastAsia="Times New Roman" w:hAnsi="Times New Roman" w:cs="Times New Roman"/>
          <w:lang w:bidi="en-GB"/>
        </w:rPr>
      </w:pPr>
      <w:r w:rsidRPr="00610347">
        <w:rPr>
          <w:rStyle w:val="EndnoteReference"/>
          <w:rFonts w:ascii="Times New Roman" w:eastAsia="Times New Roman" w:hAnsi="Times New Roman" w:cs="Times New Roman"/>
          <w:lang w:bidi="en-GB"/>
        </w:rPr>
        <w:endnoteRef/>
      </w:r>
      <w:r w:rsidR="0025227C" w:rsidRPr="00610347">
        <w:rPr>
          <w:rFonts w:ascii="Times New Roman" w:eastAsia="Times New Roman" w:hAnsi="Times New Roman" w:cs="Times New Roman"/>
          <w:lang w:bidi="en-GB"/>
        </w:rPr>
        <w:t xml:space="preserve"> </w:t>
      </w:r>
      <w:r w:rsidR="0005446D">
        <w:rPr>
          <w:rFonts w:ascii="Times New Roman" w:eastAsia="Times New Roman" w:hAnsi="Times New Roman" w:cs="Times New Roman"/>
          <w:lang w:bidi="en-GB"/>
        </w:rPr>
        <w:t xml:space="preserve">The UN Committee on the Rights </w:t>
      </w:r>
      <w:r w:rsidR="0005446D" w:rsidRPr="00610347">
        <w:rPr>
          <w:rFonts w:ascii="Times New Roman" w:eastAsia="Times New Roman" w:hAnsi="Times New Roman" w:cs="Times New Roman"/>
          <w:lang w:bidi="en-GB"/>
        </w:rPr>
        <w:t>of the Child (2018): Concluding observations: Norway, CRC/C/NOR/CO/5-6</w:t>
      </w:r>
      <w:r w:rsidR="00920403">
        <w:rPr>
          <w:rFonts w:ascii="Times New Roman" w:eastAsia="Times New Roman" w:hAnsi="Times New Roman" w:cs="Times New Roman"/>
          <w:lang w:bidi="en-GB"/>
        </w:rPr>
        <w:t xml:space="preserve"> (paragraph </w:t>
      </w:r>
      <w:r w:rsidR="00371FDE">
        <w:rPr>
          <w:rFonts w:ascii="Times New Roman" w:eastAsia="Times New Roman" w:hAnsi="Times New Roman" w:cs="Times New Roman"/>
          <w:lang w:bidi="en-GB"/>
        </w:rPr>
        <w:t>23c)</w:t>
      </w:r>
    </w:p>
    <w:p w14:paraId="5419FD54" w14:textId="77777777" w:rsidR="0005446D" w:rsidRDefault="0005446D">
      <w:pPr>
        <w:pStyle w:val="EndnoteText"/>
        <w:rPr>
          <w:rFonts w:ascii="Times New Roman" w:eastAsia="Times New Roman" w:hAnsi="Times New Roman" w:cs="Times New Roman"/>
          <w:lang w:bidi="en-GB"/>
        </w:rPr>
      </w:pPr>
    </w:p>
    <w:p w14:paraId="624513CC" w14:textId="09F9ED87" w:rsidR="007E6038" w:rsidRPr="00610347" w:rsidRDefault="0025227C">
      <w:pPr>
        <w:pStyle w:val="EndnoteText"/>
        <w:rPr>
          <w:rFonts w:ascii="Times New Roman" w:hAnsi="Times New Roman" w:cs="Times New Roman"/>
        </w:rPr>
      </w:pPr>
      <w:r w:rsidRPr="00610347">
        <w:rPr>
          <w:rFonts w:ascii="Times New Roman" w:eastAsia="Times New Roman" w:hAnsi="Times New Roman" w:cs="Times New Roman"/>
          <w:lang w:bidi="en-GB"/>
        </w:rPr>
        <w:t>The United Nations Committee on the Rights of Persons with Disabilities (2019): Concluding Observations: Norway, CRPD/C/NOR/CO/1 (paragraph 11 b, 12 b, 31 a)</w:t>
      </w:r>
    </w:p>
    <w:p w14:paraId="7B61C113" w14:textId="77777777" w:rsidR="0025227C" w:rsidRPr="00610347" w:rsidRDefault="0025227C">
      <w:pPr>
        <w:pStyle w:val="EndnoteText"/>
        <w:rPr>
          <w:rFonts w:ascii="Times New Roman" w:hAnsi="Times New Roman" w:cs="Times New Roman"/>
        </w:rPr>
      </w:pPr>
    </w:p>
  </w:endnote>
  <w:endnote w:id="47">
    <w:p w14:paraId="26746D85" w14:textId="5293FF8A" w:rsidR="007E6038" w:rsidRPr="00610347" w:rsidRDefault="007E6038">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FB01B5" w:rsidRPr="00610347">
        <w:rPr>
          <w:rFonts w:ascii="Times New Roman" w:eastAsia="Times New Roman" w:hAnsi="Times New Roman" w:cs="Times New Roman"/>
          <w:lang w:bidi="en-GB"/>
        </w:rPr>
        <w:t xml:space="preserve"> The UN Committee on the Rights of the Child (2018): Concluding observations: Norway, CRC/C/NOR/CO/5-6,</w:t>
      </w:r>
      <w:r w:rsidR="00FB01B5" w:rsidRPr="00610347">
        <w:rPr>
          <w:rStyle w:val="Hyperlink"/>
          <w:rFonts w:ascii="Times New Roman" w:eastAsia="Times New Roman" w:hAnsi="Times New Roman" w:cs="Times New Roman"/>
          <w:color w:val="auto"/>
          <w:u w:val="none"/>
          <w:lang w:bidi="en-GB"/>
        </w:rPr>
        <w:t xml:space="preserve"> (</w:t>
      </w:r>
      <w:r w:rsidR="00FB01B5" w:rsidRPr="00610347">
        <w:rPr>
          <w:rFonts w:ascii="Times New Roman" w:eastAsia="Times New Roman" w:hAnsi="Times New Roman" w:cs="Times New Roman"/>
          <w:lang w:bidi="en-GB"/>
        </w:rPr>
        <w:t>paragraph 5, 25, 26)</w:t>
      </w:r>
    </w:p>
    <w:p w14:paraId="4EA078EF" w14:textId="77777777" w:rsidR="00FB01B5" w:rsidRPr="00610347" w:rsidRDefault="00FB01B5">
      <w:pPr>
        <w:pStyle w:val="EndnoteText"/>
        <w:rPr>
          <w:rFonts w:ascii="Times New Roman" w:hAnsi="Times New Roman" w:cs="Times New Roman"/>
          <w:lang w:val="en-US"/>
        </w:rPr>
      </w:pPr>
    </w:p>
  </w:endnote>
  <w:endnote w:id="48">
    <w:p w14:paraId="7112991C" w14:textId="06601C71" w:rsidR="00A63E67" w:rsidRPr="001B4C00" w:rsidRDefault="007E6038" w:rsidP="00A63E67">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1B4C00">
        <w:rPr>
          <w:rFonts w:ascii="Times New Roman" w:eastAsia="Times New Roman" w:hAnsi="Times New Roman" w:cs="Times New Roman"/>
          <w:lang w:val="nb-NO" w:bidi="en-GB"/>
        </w:rPr>
        <w:t xml:space="preserve"> </w:t>
      </w:r>
      <w:r w:rsidR="00A63E67" w:rsidRPr="001B4C00">
        <w:rPr>
          <w:rStyle w:val="Hyperlink"/>
          <w:rFonts w:ascii="Times New Roman" w:eastAsia="Times New Roman" w:hAnsi="Times New Roman" w:cs="Times New Roman"/>
          <w:color w:val="auto"/>
          <w:u w:val="none"/>
          <w:lang w:val="nb-NO" w:bidi="en-GB"/>
        </w:rPr>
        <w:t>The Norwegian Ombudsperson for Children (2020):</w:t>
      </w:r>
      <w:r w:rsidR="005C1AD9">
        <w:rPr>
          <w:rStyle w:val="Hyperlink"/>
          <w:rFonts w:ascii="Times New Roman" w:eastAsia="Times New Roman" w:hAnsi="Times New Roman" w:cs="Times New Roman"/>
          <w:color w:val="auto"/>
          <w:u w:val="none"/>
          <w:lang w:val="nb-NO" w:bidi="en-GB"/>
        </w:rPr>
        <w:t xml:space="preserve"> </w:t>
      </w:r>
      <w:r w:rsidR="009260E5" w:rsidRPr="001B4C00">
        <w:rPr>
          <w:rStyle w:val="Hyperlink"/>
          <w:rFonts w:ascii="Times New Roman" w:hAnsi="Times New Roman" w:cs="Times New Roman"/>
          <w:color w:val="auto"/>
          <w:u w:val="none"/>
          <w:lang w:val="nb-NO"/>
        </w:rPr>
        <w:t>«-Jeg skulle hatt BUP i en koffert. En psykisk helsetjeneste tilpasset barn og unges behov»</w:t>
      </w:r>
      <w:r w:rsidR="005C1AD9">
        <w:rPr>
          <w:rStyle w:val="Hyperlink"/>
          <w:rFonts w:ascii="Times New Roman" w:eastAsia="Times New Roman" w:hAnsi="Times New Roman" w:cs="Times New Roman"/>
          <w:color w:val="auto"/>
          <w:u w:val="none"/>
          <w:lang w:val="nb-NO" w:bidi="en-GB"/>
        </w:rPr>
        <w:t xml:space="preserve">, </w:t>
      </w:r>
      <w:r w:rsidR="00A63E67" w:rsidRPr="001B4C00">
        <w:rPr>
          <w:rStyle w:val="Hyperlink"/>
          <w:rFonts w:ascii="Times New Roman" w:eastAsia="Times New Roman" w:hAnsi="Times New Roman" w:cs="Times New Roman"/>
          <w:color w:val="auto"/>
          <w:u w:val="none"/>
          <w:lang w:val="nb-NO" w:bidi="en-GB"/>
        </w:rPr>
        <w:t>Oslo: The Norwegian Ombudsperson for Children</w:t>
      </w:r>
    </w:p>
    <w:p w14:paraId="7188CC04" w14:textId="77777777" w:rsidR="00A63E67" w:rsidRPr="001B4C00" w:rsidRDefault="00A63E67" w:rsidP="00A63E67">
      <w:pPr>
        <w:pStyle w:val="EndnoteText"/>
        <w:rPr>
          <w:rStyle w:val="Hyperlink"/>
          <w:rFonts w:ascii="Times New Roman" w:hAnsi="Times New Roman" w:cs="Times New Roman"/>
          <w:color w:val="auto"/>
          <w:u w:val="none"/>
          <w:lang w:val="nb-NO"/>
        </w:rPr>
      </w:pPr>
    </w:p>
    <w:p w14:paraId="2807B79B" w14:textId="75E6AA0A" w:rsidR="00A63E67" w:rsidRPr="005C075C" w:rsidRDefault="00A63E67" w:rsidP="00A63E67">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The Norwegian Healthcare Investigation Board (2020):</w:t>
      </w:r>
      <w:r w:rsidR="005C1AD9">
        <w:rPr>
          <w:rStyle w:val="Hyperlink"/>
          <w:rFonts w:ascii="Times New Roman" w:eastAsia="Times New Roman" w:hAnsi="Times New Roman" w:cs="Times New Roman"/>
          <w:color w:val="auto"/>
          <w:u w:val="none"/>
          <w:lang w:val="nb-NO" w:bidi="en-GB"/>
        </w:rPr>
        <w:t xml:space="preserve"> </w:t>
      </w:r>
      <w:r w:rsidR="007565D3" w:rsidRPr="005C075C">
        <w:rPr>
          <w:rStyle w:val="Hyperlink"/>
          <w:rFonts w:ascii="Times New Roman" w:hAnsi="Times New Roman" w:cs="Times New Roman"/>
          <w:color w:val="auto"/>
          <w:u w:val="none"/>
          <w:lang w:val="nb-NO"/>
        </w:rPr>
        <w:t>«Ungdom med avklart tilstand. Samhandling mellom kommunale tjenester og mellom kommunale tjenester og BUP»</w:t>
      </w:r>
      <w:r w:rsidR="005C1AD9">
        <w:rPr>
          <w:rStyle w:val="Hyperlink"/>
          <w:rFonts w:ascii="Times New Roman" w:eastAsia="Times New Roman" w:hAnsi="Times New Roman" w:cs="Times New Roman"/>
          <w:color w:val="auto"/>
          <w:u w:val="none"/>
          <w:lang w:val="nb-NO" w:bidi="en-GB"/>
        </w:rPr>
        <w:t xml:space="preserve">, </w:t>
      </w:r>
      <w:r w:rsidRPr="005C075C">
        <w:rPr>
          <w:rStyle w:val="Hyperlink"/>
          <w:rFonts w:ascii="Times New Roman" w:eastAsia="Times New Roman" w:hAnsi="Times New Roman" w:cs="Times New Roman"/>
          <w:color w:val="auto"/>
          <w:u w:val="none"/>
          <w:lang w:val="nb-NO" w:bidi="en-GB"/>
        </w:rPr>
        <w:t xml:space="preserve">NHIB </w:t>
      </w:r>
    </w:p>
    <w:p w14:paraId="00956A4A" w14:textId="77777777" w:rsidR="00690D0E" w:rsidRPr="005C075C" w:rsidRDefault="00690D0E" w:rsidP="00A63E67">
      <w:pPr>
        <w:pStyle w:val="EndnoteText"/>
        <w:rPr>
          <w:rStyle w:val="Hyperlink"/>
          <w:rFonts w:ascii="Times New Roman" w:hAnsi="Times New Roman" w:cs="Times New Roman"/>
          <w:color w:val="auto"/>
          <w:u w:val="none"/>
          <w:lang w:val="nb-NO"/>
        </w:rPr>
      </w:pPr>
    </w:p>
    <w:p w14:paraId="15296BA0" w14:textId="480CF600" w:rsidR="00A63E67" w:rsidRPr="005C075C" w:rsidRDefault="00690D0E" w:rsidP="003A3E86">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The Norwegian Ombudsperson for Children (2022):</w:t>
      </w:r>
      <w:r w:rsidR="005C1AD9">
        <w:rPr>
          <w:rStyle w:val="Hyperlink"/>
          <w:rFonts w:ascii="Times New Roman" w:eastAsia="Times New Roman" w:hAnsi="Times New Roman" w:cs="Times New Roman"/>
          <w:color w:val="auto"/>
          <w:u w:val="none"/>
          <w:lang w:val="nb-NO" w:bidi="en-GB"/>
        </w:rPr>
        <w:t xml:space="preserve"> </w:t>
      </w:r>
      <w:r w:rsidR="002B35DB" w:rsidRPr="005C075C">
        <w:rPr>
          <w:rStyle w:val="Hyperlink"/>
          <w:rFonts w:ascii="Times New Roman" w:hAnsi="Times New Roman" w:cs="Times New Roman"/>
          <w:color w:val="auto"/>
          <w:u w:val="none"/>
          <w:lang w:val="nb-NO"/>
        </w:rPr>
        <w:t>«Hvem skal jeg snakke med nå? Psykisk helsehjelp til barn og unge i kommunene</w:t>
      </w:r>
      <w:r w:rsidR="005C1AD9">
        <w:rPr>
          <w:rStyle w:val="Hyperlink"/>
          <w:rFonts w:ascii="Times New Roman" w:hAnsi="Times New Roman" w:cs="Times New Roman"/>
          <w:color w:val="auto"/>
          <w:u w:val="none"/>
          <w:lang w:val="nb-NO"/>
        </w:rPr>
        <w:t>»</w:t>
      </w:r>
      <w:r w:rsidRPr="005C075C">
        <w:rPr>
          <w:rStyle w:val="Hyperlink"/>
          <w:rFonts w:ascii="Times New Roman" w:eastAsia="Times New Roman" w:hAnsi="Times New Roman" w:cs="Times New Roman"/>
          <w:color w:val="auto"/>
          <w:u w:val="none"/>
          <w:lang w:val="nb-NO" w:bidi="en-GB"/>
        </w:rPr>
        <w:t>, Oslo: The Norwegian Ombudsperson for Children</w:t>
      </w:r>
    </w:p>
    <w:p w14:paraId="72473E2F" w14:textId="77777777" w:rsidR="00FB01B5" w:rsidRPr="005C075C" w:rsidRDefault="00FB01B5" w:rsidP="003A3E86">
      <w:pPr>
        <w:pStyle w:val="EndnoteText"/>
        <w:rPr>
          <w:rFonts w:ascii="Times New Roman" w:hAnsi="Times New Roman" w:cs="Times New Roman"/>
          <w:highlight w:val="yellow"/>
          <w:lang w:val="nb-NO"/>
        </w:rPr>
      </w:pPr>
    </w:p>
  </w:endnote>
  <w:endnote w:id="49">
    <w:p w14:paraId="765119A3" w14:textId="21CA3473" w:rsidR="009472E1" w:rsidRPr="005C075C" w:rsidRDefault="007E6038" w:rsidP="009472E1">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bookmarkStart w:id="1" w:name="_Hlk125618718"/>
      <w:r w:rsidR="009472E1" w:rsidRPr="005C075C">
        <w:rPr>
          <w:rStyle w:val="Hyperlink"/>
          <w:rFonts w:ascii="Times New Roman" w:eastAsia="Times New Roman" w:hAnsi="Times New Roman" w:cs="Times New Roman"/>
          <w:color w:val="auto"/>
          <w:u w:val="none"/>
          <w:lang w:val="nb-NO" w:bidi="en-GB"/>
        </w:rPr>
        <w:t xml:space="preserve">The Norwegian Ombudsperson for Children (2022): </w:t>
      </w:r>
      <w:r w:rsidR="002B35DB" w:rsidRPr="005C075C">
        <w:rPr>
          <w:rStyle w:val="Hyperlink"/>
          <w:rFonts w:ascii="Times New Roman" w:hAnsi="Times New Roman" w:cs="Times New Roman"/>
          <w:color w:val="auto"/>
          <w:u w:val="none"/>
          <w:lang w:val="nb-NO"/>
        </w:rPr>
        <w:t>«Hvem skal jeg snakke med nå? Psykisk helsehjelp til barn og unge i kommunene</w:t>
      </w:r>
      <w:r w:rsidR="000D4DAE">
        <w:rPr>
          <w:rStyle w:val="Hyperlink"/>
          <w:rFonts w:ascii="Times New Roman" w:eastAsia="Times New Roman" w:hAnsi="Times New Roman" w:cs="Times New Roman"/>
          <w:color w:val="auto"/>
          <w:u w:val="none"/>
          <w:lang w:val="nb-NO" w:bidi="en-GB"/>
        </w:rPr>
        <w:t xml:space="preserve">», </w:t>
      </w:r>
      <w:r w:rsidR="009472E1" w:rsidRPr="005C075C">
        <w:rPr>
          <w:rStyle w:val="Hyperlink"/>
          <w:rFonts w:ascii="Times New Roman" w:eastAsia="Times New Roman" w:hAnsi="Times New Roman" w:cs="Times New Roman"/>
          <w:color w:val="auto"/>
          <w:u w:val="none"/>
          <w:lang w:val="nb-NO" w:bidi="en-GB"/>
        </w:rPr>
        <w:t>Oslo: The Norwegian Ombudsperson for Children</w:t>
      </w:r>
    </w:p>
    <w:bookmarkEnd w:id="1"/>
    <w:p w14:paraId="6BB70296" w14:textId="205180D9" w:rsidR="007E6038" w:rsidRPr="005C075C" w:rsidRDefault="007E6038">
      <w:pPr>
        <w:pStyle w:val="EndnoteText"/>
        <w:rPr>
          <w:rFonts w:ascii="Times New Roman" w:hAnsi="Times New Roman" w:cs="Times New Roman"/>
          <w:lang w:val="nb-NO"/>
        </w:rPr>
      </w:pPr>
    </w:p>
  </w:endnote>
  <w:endnote w:id="50">
    <w:p w14:paraId="27FDA437" w14:textId="262DDDCC" w:rsidR="00796152" w:rsidRPr="001B4C00" w:rsidRDefault="007E6038" w:rsidP="00796152">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1B4C00">
        <w:rPr>
          <w:rFonts w:ascii="Times New Roman" w:eastAsia="Times New Roman" w:hAnsi="Times New Roman" w:cs="Times New Roman"/>
          <w:lang w:val="nb-NO" w:bidi="en-GB"/>
        </w:rPr>
        <w:t xml:space="preserve"> </w:t>
      </w:r>
      <w:r w:rsidR="00796152" w:rsidRPr="001B4C00">
        <w:rPr>
          <w:rStyle w:val="Hyperlink"/>
          <w:rFonts w:ascii="Times New Roman" w:eastAsia="Times New Roman" w:hAnsi="Times New Roman" w:cs="Times New Roman"/>
          <w:color w:val="auto"/>
          <w:u w:val="none"/>
          <w:lang w:val="nb-NO" w:bidi="en-GB"/>
        </w:rPr>
        <w:t>See note 46.</w:t>
      </w:r>
    </w:p>
    <w:p w14:paraId="7A005E2F" w14:textId="4891AD2B" w:rsidR="007E6038" w:rsidRPr="001B4C00" w:rsidRDefault="007E6038">
      <w:pPr>
        <w:pStyle w:val="EndnoteText"/>
        <w:rPr>
          <w:rFonts w:ascii="Times New Roman" w:hAnsi="Times New Roman" w:cs="Times New Roman"/>
          <w:lang w:val="nb-NO"/>
        </w:rPr>
      </w:pPr>
    </w:p>
  </w:endnote>
  <w:endnote w:id="51">
    <w:p w14:paraId="2A0CB623" w14:textId="74D8F27E" w:rsidR="00DF6FD1" w:rsidRPr="005C075C" w:rsidRDefault="007E6038" w:rsidP="00DF6FD1">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DF6FD1" w:rsidRPr="005C075C">
        <w:rPr>
          <w:rStyle w:val="Hyperlink"/>
          <w:rFonts w:ascii="Times New Roman" w:eastAsia="Times New Roman" w:hAnsi="Times New Roman" w:cs="Times New Roman"/>
          <w:color w:val="auto"/>
          <w:u w:val="none"/>
          <w:lang w:val="nb-NO" w:bidi="en-GB"/>
        </w:rPr>
        <w:t xml:space="preserve">The Norwegian Ombudsperson for Children (2020): </w:t>
      </w:r>
      <w:r w:rsidR="000D4DAE" w:rsidRPr="005C075C">
        <w:rPr>
          <w:rStyle w:val="Hyperlink"/>
          <w:rFonts w:ascii="Times New Roman" w:hAnsi="Times New Roman" w:cs="Times New Roman"/>
          <w:color w:val="auto"/>
          <w:u w:val="none"/>
          <w:lang w:val="nb-NO"/>
        </w:rPr>
        <w:t>«-Jeg skulle hatt BUP i en koffert. En psykisk helsetjeneste tilpasset barn og unges behov»</w:t>
      </w:r>
      <w:r w:rsidR="00DF6FD1" w:rsidRPr="005C075C">
        <w:rPr>
          <w:rStyle w:val="Hyperlink"/>
          <w:rFonts w:ascii="Times New Roman" w:eastAsia="Times New Roman" w:hAnsi="Times New Roman" w:cs="Times New Roman"/>
          <w:color w:val="auto"/>
          <w:u w:val="none"/>
          <w:lang w:val="nb-NO" w:bidi="en-GB"/>
        </w:rPr>
        <w:t>, Oslo: The Norwegian Ombudsperson for Children</w:t>
      </w:r>
    </w:p>
    <w:p w14:paraId="377B8655" w14:textId="44B4234C" w:rsidR="007E6038" w:rsidRPr="005C075C" w:rsidRDefault="007E6038" w:rsidP="00115A7B">
      <w:pPr>
        <w:pStyle w:val="EndnoteText"/>
        <w:rPr>
          <w:rFonts w:ascii="Times New Roman" w:hAnsi="Times New Roman" w:cs="Times New Roman"/>
          <w:lang w:val="nb-NO"/>
        </w:rPr>
      </w:pPr>
    </w:p>
  </w:endnote>
  <w:endnote w:id="52">
    <w:p w14:paraId="4B8F2177" w14:textId="05128232" w:rsidR="00677B01" w:rsidRPr="00610347" w:rsidRDefault="007E6038" w:rsidP="00677B01">
      <w:pPr>
        <w:pStyle w:val="EndnoteText"/>
        <w:rPr>
          <w:rStyle w:val="Hyperlink"/>
          <w:rFonts w:ascii="Times New Roman" w:hAnsi="Times New Roman" w:cs="Times New Roman"/>
          <w:color w:val="auto"/>
          <w:u w:val="none"/>
        </w:rPr>
      </w:pPr>
      <w:r w:rsidRPr="00610347">
        <w:rPr>
          <w:rStyle w:val="EndnoteReference"/>
          <w:rFonts w:ascii="Times New Roman" w:eastAsia="Times New Roman" w:hAnsi="Times New Roman" w:cs="Times New Roman"/>
          <w:lang w:bidi="en-GB"/>
        </w:rPr>
        <w:endnoteRef/>
      </w:r>
      <w:r w:rsidR="00677B01" w:rsidRPr="00610347">
        <w:rPr>
          <w:rFonts w:ascii="Times New Roman" w:eastAsia="Times New Roman" w:hAnsi="Times New Roman" w:cs="Times New Roman"/>
          <w:lang w:bidi="en-GB"/>
        </w:rPr>
        <w:t xml:space="preserve"> The Office of the Auditor General of Norway (2021): Document 3:13 (2020–2021), the Storting </w:t>
      </w:r>
    </w:p>
    <w:p w14:paraId="44D7EFB2" w14:textId="4D039D4F" w:rsidR="007E6038" w:rsidRPr="00610347" w:rsidRDefault="007E6038">
      <w:pPr>
        <w:pStyle w:val="EndnoteText"/>
        <w:rPr>
          <w:rFonts w:ascii="Times New Roman" w:hAnsi="Times New Roman" w:cs="Times New Roman"/>
        </w:rPr>
      </w:pPr>
    </w:p>
  </w:endnote>
  <w:endnote w:id="53">
    <w:p w14:paraId="173221D7" w14:textId="618F5A5D" w:rsidR="007E6038" w:rsidRPr="00610347" w:rsidRDefault="007E6038">
      <w:pPr>
        <w:pStyle w:val="EndnoteText"/>
        <w:rPr>
          <w:rFonts w:ascii="Times New Roman" w:hAnsi="Times New Roman" w:cs="Times New Roman"/>
          <w:lang w:val="en-US"/>
        </w:rPr>
      </w:pPr>
      <w:r w:rsidRPr="00610347">
        <w:rPr>
          <w:rStyle w:val="EndnoteReference"/>
          <w:rFonts w:ascii="Times New Roman" w:eastAsia="Times New Roman" w:hAnsi="Times New Roman" w:cs="Times New Roman"/>
          <w:lang w:bidi="en-GB"/>
        </w:rPr>
        <w:endnoteRef/>
      </w:r>
      <w:r w:rsidR="00995C51" w:rsidRPr="00610347">
        <w:rPr>
          <w:rFonts w:ascii="Times New Roman" w:eastAsia="Times New Roman" w:hAnsi="Times New Roman" w:cs="Times New Roman"/>
          <w:lang w:bidi="en-GB"/>
        </w:rPr>
        <w:t xml:space="preserve"> The UN Committee on the Rights of the Child (2018): Concluding Observations: Norway, CRC/C/NOR/CO/5-6, (paragraph 27)</w:t>
      </w:r>
    </w:p>
    <w:p w14:paraId="208C238F" w14:textId="77777777" w:rsidR="00995C51" w:rsidRPr="00610347" w:rsidRDefault="00995C51">
      <w:pPr>
        <w:pStyle w:val="EndnoteText"/>
        <w:rPr>
          <w:rFonts w:ascii="Times New Roman" w:hAnsi="Times New Roman" w:cs="Times New Roman"/>
          <w:lang w:val="en-US"/>
        </w:rPr>
      </w:pPr>
    </w:p>
  </w:endnote>
  <w:endnote w:id="54">
    <w:p w14:paraId="30D05B48" w14:textId="13578EDC" w:rsidR="00EE2D2D" w:rsidRPr="005C075C" w:rsidRDefault="00EE2D2D">
      <w:pPr>
        <w:pStyle w:val="EndnoteText"/>
        <w:rPr>
          <w:rFonts w:ascii="Times New Roman" w:hAnsi="Times New Roman" w:cs="Times New Roman"/>
          <w:lang w:val="nb-NO"/>
        </w:rPr>
      </w:pPr>
      <w:r w:rsidRPr="00183049">
        <w:rPr>
          <w:rStyle w:val="EndnoteReference"/>
          <w:rFonts w:ascii="Times New Roman" w:eastAsia="Times New Roman" w:hAnsi="Times New Roman" w:cs="Times New Roman"/>
          <w:lang w:bidi="en-GB"/>
        </w:rPr>
        <w:endnoteRef/>
      </w:r>
      <w:r w:rsidR="00A406D5" w:rsidRPr="005C075C">
        <w:rPr>
          <w:rFonts w:ascii="Times New Roman" w:eastAsia="Times New Roman" w:hAnsi="Times New Roman" w:cs="Times New Roman"/>
          <w:lang w:val="nb-NO" w:bidi="en-GB"/>
        </w:rPr>
        <w:t xml:space="preserve"> Statistics Norway (2023):</w:t>
      </w:r>
      <w:r w:rsidR="005C1AD9">
        <w:rPr>
          <w:rFonts w:ascii="Times New Roman" w:eastAsia="Times New Roman" w:hAnsi="Times New Roman" w:cs="Times New Roman"/>
          <w:lang w:val="nb-NO" w:bidi="en-GB"/>
        </w:rPr>
        <w:t xml:space="preserve"> </w:t>
      </w:r>
      <w:r w:rsidR="002C1498" w:rsidRPr="005C075C">
        <w:rPr>
          <w:rFonts w:ascii="Times New Roman" w:hAnsi="Times New Roman" w:cs="Times New Roman"/>
          <w:lang w:val="nb-NO"/>
        </w:rPr>
        <w:t>«Færre barn med vedvarende lavinntekt i 2023»</w:t>
      </w:r>
      <w:r w:rsidR="00A406D5" w:rsidRPr="005C075C">
        <w:rPr>
          <w:rFonts w:ascii="Times New Roman" w:eastAsia="Times New Roman" w:hAnsi="Times New Roman" w:cs="Times New Roman"/>
          <w:lang w:val="nb-NO" w:bidi="en-GB"/>
        </w:rPr>
        <w:t xml:space="preserve">, available at </w:t>
      </w:r>
      <w:hyperlink r:id="rId12" w:history="1">
        <w:r w:rsidR="00A406D5" w:rsidRPr="005C075C">
          <w:rPr>
            <w:rStyle w:val="Hyperlink"/>
            <w:rFonts w:ascii="Times New Roman" w:eastAsia="Times New Roman" w:hAnsi="Times New Roman" w:cs="Times New Roman"/>
            <w:color w:val="auto"/>
            <w:u w:val="none"/>
            <w:lang w:val="nb-NO" w:bidi="en-GB"/>
          </w:rPr>
          <w:t>https://www.ssb.no/inntekt-og-forbruk/inntekt-og-formue/artikler/faerre-barn-med-vedvarende-lavinntekt-i-2021</w:t>
        </w:r>
      </w:hyperlink>
      <w:r w:rsidR="00A406D5" w:rsidRPr="005C075C">
        <w:rPr>
          <w:rFonts w:ascii="Times New Roman" w:eastAsia="Times New Roman" w:hAnsi="Times New Roman" w:cs="Times New Roman"/>
          <w:lang w:val="nb-NO" w:bidi="en-GB"/>
        </w:rPr>
        <w:t xml:space="preserve"> </w:t>
      </w:r>
    </w:p>
    <w:p w14:paraId="21F237A8" w14:textId="77777777" w:rsidR="00EE2D2D" w:rsidRPr="005C075C" w:rsidRDefault="00EE2D2D">
      <w:pPr>
        <w:pStyle w:val="EndnoteText"/>
        <w:rPr>
          <w:lang w:val="nb-NO"/>
        </w:rPr>
      </w:pPr>
    </w:p>
  </w:endnote>
  <w:endnote w:id="55">
    <w:p w14:paraId="67358413" w14:textId="2110399B" w:rsidR="00D23BF2" w:rsidRPr="005C1AD9" w:rsidRDefault="007E6038" w:rsidP="00D23BF2">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D23BF2" w:rsidRPr="005C075C">
        <w:rPr>
          <w:rStyle w:val="Hyperlink"/>
          <w:rFonts w:ascii="Times New Roman" w:eastAsia="Times New Roman" w:hAnsi="Times New Roman" w:cs="Times New Roman"/>
          <w:color w:val="auto"/>
          <w:u w:val="none"/>
          <w:lang w:val="nb-NO" w:bidi="en-GB"/>
        </w:rPr>
        <w:t xml:space="preserve">Norwegian Board of Health Supervision (2013): </w:t>
      </w:r>
      <w:r w:rsidR="00A916B3" w:rsidRPr="005C075C">
        <w:rPr>
          <w:rStyle w:val="Hyperlink"/>
          <w:rFonts w:ascii="Times New Roman" w:hAnsi="Times New Roman" w:cs="Times New Roman"/>
          <w:color w:val="auto"/>
          <w:u w:val="none"/>
          <w:lang w:val="nb-NO"/>
        </w:rPr>
        <w:t>«</w:t>
      </w:r>
      <w:r w:rsidR="00A916B3" w:rsidRPr="005C075C">
        <w:rPr>
          <w:rFonts w:ascii="Times New Roman" w:hAnsi="Times New Roman" w:cs="Times New Roman"/>
          <w:lang w:val="nb-NO"/>
        </w:rPr>
        <w:t>Glemmer kommunene barn og unge i møte med økonomisk vanskeligstilte familier?»</w:t>
      </w:r>
      <w:r w:rsidR="005C1AD9">
        <w:rPr>
          <w:rFonts w:ascii="Times New Roman" w:hAnsi="Times New Roman" w:cs="Times New Roman"/>
          <w:lang w:val="nb-NO"/>
        </w:rPr>
        <w:t>,</w:t>
      </w:r>
      <w:r w:rsidR="00A916B3" w:rsidRPr="005C075C" w:rsidDel="002C1498">
        <w:rPr>
          <w:rStyle w:val="Hyperlink"/>
          <w:rFonts w:ascii="Times New Roman" w:eastAsia="Times New Roman" w:hAnsi="Times New Roman" w:cs="Times New Roman"/>
          <w:color w:val="auto"/>
          <w:u w:val="none"/>
          <w:lang w:val="nb-NO" w:bidi="en-GB"/>
        </w:rPr>
        <w:t xml:space="preserve"> </w:t>
      </w:r>
      <w:r w:rsidR="00D23BF2" w:rsidRPr="005C1AD9">
        <w:rPr>
          <w:rStyle w:val="Hyperlink"/>
          <w:rFonts w:ascii="Times New Roman" w:eastAsia="Times New Roman" w:hAnsi="Times New Roman" w:cs="Times New Roman"/>
          <w:color w:val="auto"/>
          <w:u w:val="none"/>
          <w:lang w:val="nb-NO" w:bidi="en-GB"/>
        </w:rPr>
        <w:t>Norwegian Board of Health Supervision</w:t>
      </w:r>
    </w:p>
    <w:p w14:paraId="0B18C70A" w14:textId="77777777" w:rsidR="00D23BF2" w:rsidRPr="005C1AD9" w:rsidRDefault="00D23BF2" w:rsidP="00D23BF2">
      <w:pPr>
        <w:pStyle w:val="EndnoteText"/>
        <w:rPr>
          <w:rStyle w:val="Hyperlink"/>
          <w:rFonts w:ascii="Times New Roman" w:hAnsi="Times New Roman" w:cs="Times New Roman"/>
          <w:color w:val="auto"/>
          <w:u w:val="none"/>
          <w:lang w:val="nb-NO"/>
        </w:rPr>
      </w:pPr>
    </w:p>
    <w:p w14:paraId="509880F5" w14:textId="3D526B29" w:rsidR="00D23BF2" w:rsidRPr="00610347" w:rsidRDefault="00D23BF2" w:rsidP="00D23BF2">
      <w:pPr>
        <w:pStyle w:val="EndnoteText"/>
        <w:rPr>
          <w:rStyle w:val="Hyperlink"/>
          <w:rFonts w:ascii="Times New Roman" w:hAnsi="Times New Roman" w:cs="Times New Roman"/>
          <w:color w:val="auto"/>
          <w:u w:val="none"/>
        </w:rPr>
      </w:pPr>
      <w:r w:rsidRPr="00610347">
        <w:rPr>
          <w:rStyle w:val="Hyperlink"/>
          <w:rFonts w:ascii="Times New Roman" w:eastAsia="Times New Roman" w:hAnsi="Times New Roman" w:cs="Times New Roman"/>
          <w:color w:val="auto"/>
          <w:u w:val="none"/>
          <w:lang w:bidi="en-GB"/>
        </w:rPr>
        <w:t>Norwegian Board of Health Supervision (2022): Inspection reports from nationwide inspections o</w:t>
      </w:r>
      <w:r w:rsidR="00B36D66">
        <w:rPr>
          <w:rStyle w:val="Hyperlink"/>
          <w:rFonts w:ascii="Times New Roman" w:eastAsia="Times New Roman" w:hAnsi="Times New Roman" w:cs="Times New Roman"/>
          <w:color w:val="auto"/>
          <w:u w:val="none"/>
          <w:lang w:bidi="en-GB"/>
        </w:rPr>
        <w:t>n</w:t>
      </w:r>
      <w:r w:rsidR="0031519D">
        <w:rPr>
          <w:rStyle w:val="Hyperlink"/>
          <w:rFonts w:ascii="Times New Roman" w:eastAsia="Times New Roman" w:hAnsi="Times New Roman" w:cs="Times New Roman"/>
          <w:color w:val="auto"/>
          <w:u w:val="none"/>
          <w:lang w:bidi="en-GB"/>
        </w:rPr>
        <w:t xml:space="preserve"> welfare administration offices (NAV)</w:t>
      </w:r>
      <w:r w:rsidRPr="00610347">
        <w:rPr>
          <w:rStyle w:val="Hyperlink"/>
          <w:rFonts w:ascii="Times New Roman" w:eastAsia="Times New Roman" w:hAnsi="Times New Roman" w:cs="Times New Roman"/>
          <w:color w:val="auto"/>
          <w:u w:val="none"/>
          <w:lang w:bidi="en-GB"/>
        </w:rPr>
        <w:t xml:space="preserve"> care for children when the family applies for social security benefits, available at</w:t>
      </w:r>
      <w:hyperlink r:id="rId13" w:history="1">
        <w:r w:rsidR="00FF65D3" w:rsidRPr="0094077A">
          <w:rPr>
            <w:rStyle w:val="Hyperlink"/>
            <w:rFonts w:ascii="Times New Roman" w:eastAsia="Times New Roman" w:hAnsi="Times New Roman" w:cs="Times New Roman"/>
            <w:lang w:bidi="en-GB"/>
          </w:rPr>
          <w:t>https://www.helsetilsynet.no/tilsyn/tilsynsrapporter/?w=2022-2023+Nav-kontorene+%e2%80%93+ivareta+barn+ved+s%c3%b8knad+om+%c3%b8konomisk+st%c3%b8nad</w:t>
        </w:r>
      </w:hyperlink>
      <w:r w:rsidRPr="00610347">
        <w:rPr>
          <w:rStyle w:val="Hyperlink"/>
          <w:rFonts w:ascii="Times New Roman" w:eastAsia="Times New Roman" w:hAnsi="Times New Roman" w:cs="Times New Roman"/>
          <w:color w:val="auto"/>
          <w:u w:val="none"/>
          <w:lang w:bidi="en-GB"/>
        </w:rPr>
        <w:t xml:space="preserve">  </w:t>
      </w:r>
    </w:p>
    <w:p w14:paraId="3E50B68C" w14:textId="059804EF" w:rsidR="007E6038" w:rsidRPr="00610347" w:rsidRDefault="007E6038">
      <w:pPr>
        <w:pStyle w:val="EndnoteText"/>
        <w:rPr>
          <w:rFonts w:ascii="Times New Roman" w:hAnsi="Times New Roman" w:cs="Times New Roman"/>
        </w:rPr>
      </w:pPr>
    </w:p>
  </w:endnote>
  <w:endnote w:id="56">
    <w:p w14:paraId="59FB8231" w14:textId="485F2F55" w:rsidR="003A0C48" w:rsidRPr="005C075C" w:rsidRDefault="007E6038" w:rsidP="003A0C48">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3A0C48" w:rsidRPr="005C075C">
        <w:rPr>
          <w:rStyle w:val="Hyperlink"/>
          <w:rFonts w:ascii="Times New Roman" w:eastAsia="Times New Roman" w:hAnsi="Times New Roman" w:cs="Times New Roman"/>
          <w:color w:val="auto"/>
          <w:u w:val="none"/>
          <w:lang w:val="nb-NO" w:bidi="en-GB"/>
        </w:rPr>
        <w:t>The Norwegian Ombudsperson for Children (2017):</w:t>
      </w:r>
      <w:r w:rsidR="005C1AD9">
        <w:rPr>
          <w:rStyle w:val="Hyperlink"/>
          <w:rFonts w:ascii="Times New Roman" w:eastAsia="Times New Roman" w:hAnsi="Times New Roman" w:cs="Times New Roman"/>
          <w:color w:val="auto"/>
          <w:u w:val="none"/>
          <w:lang w:val="nb-NO" w:bidi="en-GB"/>
        </w:rPr>
        <w:t xml:space="preserve"> </w:t>
      </w:r>
      <w:r w:rsidR="004C1A16" w:rsidRPr="005C075C">
        <w:rPr>
          <w:rStyle w:val="Hyperlink"/>
          <w:rFonts w:ascii="Times New Roman" w:hAnsi="Times New Roman" w:cs="Times New Roman"/>
          <w:color w:val="auto"/>
          <w:u w:val="none"/>
          <w:lang w:val="nb-NO"/>
        </w:rPr>
        <w:t>«Uten mål og mening? Elever med spesialundervisning i grunnskolen»</w:t>
      </w:r>
      <w:r w:rsidR="003A0C48" w:rsidRPr="005C075C">
        <w:rPr>
          <w:rStyle w:val="Hyperlink"/>
          <w:rFonts w:ascii="Times New Roman" w:eastAsia="Times New Roman" w:hAnsi="Times New Roman" w:cs="Times New Roman"/>
          <w:color w:val="auto"/>
          <w:u w:val="none"/>
          <w:lang w:val="nb-NO" w:bidi="en-GB"/>
        </w:rPr>
        <w:t>, Oslo: The Norwegian Ombudsperson for Children</w:t>
      </w:r>
    </w:p>
    <w:p w14:paraId="20BE6EA4" w14:textId="77777777" w:rsidR="003A0C48" w:rsidRPr="005C075C" w:rsidRDefault="003A0C48" w:rsidP="003A0C48">
      <w:pPr>
        <w:pStyle w:val="EndnoteText"/>
        <w:rPr>
          <w:rStyle w:val="Hyperlink"/>
          <w:rFonts w:ascii="Times New Roman" w:hAnsi="Times New Roman" w:cs="Times New Roman"/>
          <w:color w:val="auto"/>
          <w:u w:val="none"/>
          <w:lang w:val="nb-NO"/>
        </w:rPr>
      </w:pPr>
    </w:p>
    <w:p w14:paraId="04339064" w14:textId="4338606B" w:rsidR="003A0C48" w:rsidRPr="00610347" w:rsidRDefault="003A0C48" w:rsidP="003A0C48">
      <w:pPr>
        <w:pStyle w:val="EndnoteText"/>
        <w:rPr>
          <w:rFonts w:ascii="Times New Roman" w:hAnsi="Times New Roman" w:cs="Times New Roman"/>
        </w:rPr>
      </w:pPr>
      <w:r w:rsidRPr="00610347">
        <w:rPr>
          <w:rStyle w:val="Hyperlink"/>
          <w:rFonts w:ascii="Times New Roman" w:eastAsia="Times New Roman" w:hAnsi="Times New Roman" w:cs="Times New Roman"/>
          <w:color w:val="auto"/>
          <w:u w:val="none"/>
          <w:lang w:bidi="en-GB"/>
        </w:rPr>
        <w:t xml:space="preserve">The Norwegian Ombudsperson for Children (2017): “Supplementary report to the UN Children’s Committee”, Oslo: The Norwegian Ombudsperson for Children, English version available at </w:t>
      </w:r>
      <w:hyperlink r:id="rId14" w:history="1">
        <w:r w:rsidRPr="00610347">
          <w:rPr>
            <w:rStyle w:val="Hyperlink"/>
            <w:rFonts w:ascii="Times New Roman" w:eastAsia="Times New Roman" w:hAnsi="Times New Roman" w:cs="Times New Roman"/>
            <w:color w:val="auto"/>
            <w:u w:val="none"/>
            <w:lang w:bidi="en-GB"/>
          </w:rPr>
          <w:t>The-Ombudsman-for-Children-in-Norway-Supplementary-Report-to-UN-2017.pdf (barneombudet.no)</w:t>
        </w:r>
      </w:hyperlink>
    </w:p>
    <w:p w14:paraId="2A15FDEA" w14:textId="77777777" w:rsidR="003A0C48" w:rsidRPr="00610347" w:rsidRDefault="003A0C48" w:rsidP="003A0C48">
      <w:pPr>
        <w:pStyle w:val="EndnoteText"/>
        <w:rPr>
          <w:rStyle w:val="Hyperlink"/>
          <w:rFonts w:ascii="Times New Roman" w:hAnsi="Times New Roman" w:cs="Times New Roman"/>
          <w:color w:val="auto"/>
          <w:u w:val="none"/>
        </w:rPr>
      </w:pPr>
    </w:p>
    <w:p w14:paraId="22248018" w14:textId="212A9A9A" w:rsidR="003A0C48" w:rsidRPr="005C075C" w:rsidRDefault="003A0C48" w:rsidP="003A0C48">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 xml:space="preserve">Report to the Storting 6 (2019-2020): </w:t>
      </w:r>
      <w:r w:rsidR="00DC733E" w:rsidRPr="005C075C">
        <w:rPr>
          <w:rStyle w:val="Hyperlink"/>
          <w:rFonts w:ascii="Times New Roman" w:hAnsi="Times New Roman" w:cs="Times New Roman"/>
          <w:color w:val="auto"/>
          <w:u w:val="none"/>
          <w:lang w:val="nb-NO"/>
        </w:rPr>
        <w:t>«Tett på – tidlig innsats og inkluderende fellesskap i barnehage, skole og SFO»</w:t>
      </w:r>
      <w:r w:rsidR="00691DF4">
        <w:rPr>
          <w:rStyle w:val="Hyperlink"/>
          <w:rFonts w:ascii="Times New Roman" w:eastAsia="Times New Roman" w:hAnsi="Times New Roman" w:cs="Times New Roman"/>
          <w:color w:val="auto"/>
          <w:u w:val="none"/>
          <w:lang w:val="nb-NO" w:bidi="en-GB"/>
        </w:rPr>
        <w:t>,</w:t>
      </w:r>
      <w:r w:rsidR="005C1AD9">
        <w:rPr>
          <w:rStyle w:val="Hyperlink"/>
          <w:rFonts w:ascii="Times New Roman" w:eastAsia="Times New Roman" w:hAnsi="Times New Roman" w:cs="Times New Roman"/>
          <w:color w:val="auto"/>
          <w:u w:val="none"/>
          <w:lang w:val="nb-NO" w:bidi="en-GB"/>
        </w:rPr>
        <w:t xml:space="preserve"> T</w:t>
      </w:r>
      <w:r w:rsidRPr="005C075C">
        <w:rPr>
          <w:rStyle w:val="Hyperlink"/>
          <w:rFonts w:ascii="Times New Roman" w:eastAsia="Times New Roman" w:hAnsi="Times New Roman" w:cs="Times New Roman"/>
          <w:color w:val="auto"/>
          <w:u w:val="none"/>
          <w:lang w:val="nb-NO" w:bidi="en-GB"/>
        </w:rPr>
        <w:t>he Ministry of Education and Research</w:t>
      </w:r>
    </w:p>
    <w:p w14:paraId="6D52D170" w14:textId="77777777" w:rsidR="003A0C48" w:rsidRPr="005C075C" w:rsidRDefault="003A0C48" w:rsidP="003A0C48">
      <w:pPr>
        <w:pStyle w:val="EndnoteText"/>
        <w:rPr>
          <w:rStyle w:val="Hyperlink"/>
          <w:rFonts w:ascii="Times New Roman" w:hAnsi="Times New Roman" w:cs="Times New Roman"/>
          <w:color w:val="auto"/>
          <w:u w:val="none"/>
          <w:lang w:val="nb-NO"/>
        </w:rPr>
      </w:pPr>
    </w:p>
    <w:p w14:paraId="1D39A2C9" w14:textId="2C15C709" w:rsidR="003A0C48" w:rsidRPr="005C075C" w:rsidRDefault="003A0C48" w:rsidP="003A0C48">
      <w:pPr>
        <w:pStyle w:val="EndnoteText"/>
        <w:rPr>
          <w:rStyle w:val="Hyperlink"/>
          <w:rFonts w:ascii="Times New Roman" w:hAnsi="Times New Roman" w:cs="Times New Roman"/>
          <w:color w:val="auto"/>
          <w:u w:val="none"/>
          <w:lang w:val="nb-NO"/>
        </w:rPr>
      </w:pPr>
      <w:r w:rsidRPr="005C075C">
        <w:rPr>
          <w:rStyle w:val="Hyperlink"/>
          <w:rFonts w:ascii="Times New Roman" w:eastAsia="Times New Roman" w:hAnsi="Times New Roman" w:cs="Times New Roman"/>
          <w:color w:val="auto"/>
          <w:u w:val="none"/>
          <w:lang w:val="nb-NO" w:bidi="en-GB"/>
        </w:rPr>
        <w:t>Andrews, T.M. and Hustad, B.C. (2022):</w:t>
      </w:r>
      <w:r w:rsidR="005C1AD9">
        <w:rPr>
          <w:rStyle w:val="Hyperlink"/>
          <w:rFonts w:ascii="Times New Roman" w:eastAsia="Times New Roman" w:hAnsi="Times New Roman" w:cs="Times New Roman"/>
          <w:color w:val="auto"/>
          <w:u w:val="none"/>
          <w:lang w:val="nb-NO" w:bidi="en-GB"/>
        </w:rPr>
        <w:t xml:space="preserve"> </w:t>
      </w:r>
      <w:r w:rsidR="003D4392" w:rsidRPr="005C075C">
        <w:rPr>
          <w:rStyle w:val="Hyperlink"/>
          <w:rFonts w:ascii="Times New Roman" w:hAnsi="Times New Roman" w:cs="Times New Roman"/>
          <w:color w:val="auto"/>
          <w:u w:val="none"/>
          <w:lang w:val="nb-NO"/>
        </w:rPr>
        <w:t>«Bemanning i PP-tjenesten: Tilstrekkelig for å oppfylle tjenestens mandat?»</w:t>
      </w:r>
      <w:r w:rsidRPr="005C075C">
        <w:rPr>
          <w:rStyle w:val="Hyperlink"/>
          <w:rFonts w:ascii="Times New Roman" w:eastAsia="Times New Roman" w:hAnsi="Times New Roman" w:cs="Times New Roman"/>
          <w:color w:val="auto"/>
          <w:u w:val="none"/>
          <w:lang w:val="nb-NO" w:bidi="en-GB"/>
        </w:rPr>
        <w:t>, Nordland Research Institute</w:t>
      </w:r>
    </w:p>
    <w:p w14:paraId="1E6ED4F3" w14:textId="4726BE7A" w:rsidR="007E6038" w:rsidRPr="005C075C" w:rsidRDefault="007E6038" w:rsidP="00EB1989">
      <w:pPr>
        <w:pStyle w:val="EndnoteText"/>
        <w:rPr>
          <w:rFonts w:ascii="Times New Roman" w:hAnsi="Times New Roman" w:cs="Times New Roman"/>
          <w:lang w:val="nb-NO"/>
        </w:rPr>
      </w:pPr>
    </w:p>
  </w:endnote>
  <w:endnote w:id="57">
    <w:p w14:paraId="7AE9AFB1" w14:textId="048445FB" w:rsidR="0032299C" w:rsidRPr="00610347" w:rsidRDefault="007E6038" w:rsidP="00EB1989">
      <w:pPr>
        <w:pStyle w:val="EndnoteText"/>
        <w:rPr>
          <w:rFonts w:ascii="Times New Roman" w:hAnsi="Times New Roman" w:cs="Times New Roman"/>
          <w:lang w:val="nn-NO"/>
        </w:rPr>
      </w:pPr>
      <w:r w:rsidRPr="00610347">
        <w:rPr>
          <w:rStyle w:val="EndnoteReference"/>
          <w:rFonts w:ascii="Times New Roman" w:eastAsia="Times New Roman" w:hAnsi="Times New Roman" w:cs="Times New Roman"/>
          <w:lang w:bidi="en-GB"/>
        </w:rPr>
        <w:endnoteRef/>
      </w:r>
      <w:r w:rsidR="0032299C" w:rsidRPr="00610347">
        <w:rPr>
          <w:rFonts w:ascii="Times New Roman" w:eastAsia="Times New Roman" w:hAnsi="Times New Roman" w:cs="Times New Roman"/>
          <w:lang w:bidi="en-GB"/>
        </w:rPr>
        <w:t xml:space="preserve"> The UN Committee on the Rights of the Child (2018): Concluding Observations: Norway, CRC/C/NOR/CO/5-6, (paragraph 23 d and e)</w:t>
      </w:r>
    </w:p>
    <w:p w14:paraId="6B3BE794" w14:textId="77777777" w:rsidR="0032299C" w:rsidRPr="00610347" w:rsidRDefault="0032299C" w:rsidP="00EB1989">
      <w:pPr>
        <w:pStyle w:val="EndnoteText"/>
        <w:rPr>
          <w:rFonts w:ascii="Times New Roman" w:hAnsi="Times New Roman" w:cs="Times New Roman"/>
          <w:lang w:val="nn-NO"/>
        </w:rPr>
      </w:pPr>
    </w:p>
    <w:p w14:paraId="1CEC2C05" w14:textId="7B23190D" w:rsidR="007E6038" w:rsidRPr="00610347" w:rsidRDefault="00D95683" w:rsidP="00EB1989">
      <w:pPr>
        <w:pStyle w:val="EndnoteText"/>
        <w:rPr>
          <w:rFonts w:ascii="Times New Roman" w:hAnsi="Times New Roman" w:cs="Times New Roman"/>
          <w:lang w:val="nn-NO"/>
        </w:rPr>
      </w:pPr>
      <w:r w:rsidRPr="00610347">
        <w:rPr>
          <w:rFonts w:ascii="Times New Roman" w:eastAsia="Times New Roman" w:hAnsi="Times New Roman" w:cs="Times New Roman"/>
          <w:lang w:bidi="en-GB"/>
        </w:rPr>
        <w:t xml:space="preserve">The </w:t>
      </w:r>
      <w:r w:rsidR="00AB0241">
        <w:rPr>
          <w:rFonts w:ascii="Times New Roman" w:eastAsia="Times New Roman" w:hAnsi="Times New Roman" w:cs="Times New Roman"/>
          <w:lang w:bidi="en-GB"/>
        </w:rPr>
        <w:t>UN</w:t>
      </w:r>
      <w:r w:rsidRPr="00610347">
        <w:rPr>
          <w:rFonts w:ascii="Times New Roman" w:eastAsia="Times New Roman" w:hAnsi="Times New Roman" w:cs="Times New Roman"/>
          <w:lang w:bidi="en-GB"/>
        </w:rPr>
        <w:t xml:space="preserve"> Committee on the Rights of Persons with Disabilities (2019): Concluding Observations: Norway, CRPD/C/NOR/CO/1 (paragraph 37 and 38)</w:t>
      </w:r>
    </w:p>
    <w:p w14:paraId="46A7B411" w14:textId="77777777" w:rsidR="00D95683" w:rsidRPr="00610347" w:rsidRDefault="00D95683" w:rsidP="00EB1989">
      <w:pPr>
        <w:pStyle w:val="EndnoteText"/>
        <w:rPr>
          <w:rFonts w:ascii="Times New Roman" w:hAnsi="Times New Roman" w:cs="Times New Roman"/>
        </w:rPr>
      </w:pPr>
    </w:p>
  </w:endnote>
  <w:endnote w:id="58">
    <w:p w14:paraId="64F0BA95" w14:textId="5A81702C" w:rsidR="004D166D" w:rsidRPr="00610347" w:rsidRDefault="007E6038" w:rsidP="004D166D">
      <w:pPr>
        <w:pStyle w:val="EndnoteText"/>
        <w:rPr>
          <w:rStyle w:val="Hyperlink"/>
          <w:rFonts w:ascii="Times New Roman" w:hAnsi="Times New Roman" w:cs="Times New Roman"/>
          <w:color w:val="auto"/>
          <w:u w:val="none"/>
          <w:lang w:val="nn-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4D166D" w:rsidRPr="005C075C">
        <w:rPr>
          <w:rStyle w:val="Hyperlink"/>
          <w:rFonts w:ascii="Times New Roman" w:eastAsia="Times New Roman" w:hAnsi="Times New Roman" w:cs="Times New Roman"/>
          <w:color w:val="auto"/>
          <w:u w:val="none"/>
          <w:lang w:val="nb-NO" w:bidi="en-GB"/>
        </w:rPr>
        <w:t>Wendelborg, C., Gjerustad, C., Andrews, T., Casperesen, J. and Smedsrud, J. (2022):</w:t>
      </w:r>
      <w:r w:rsidR="00C313C2" w:rsidRPr="00610347">
        <w:rPr>
          <w:rStyle w:val="Hyperlink"/>
          <w:rFonts w:ascii="Times New Roman" w:hAnsi="Times New Roman" w:cs="Times New Roman"/>
          <w:color w:val="auto"/>
          <w:u w:val="none"/>
          <w:lang w:val="nn-NO"/>
        </w:rPr>
        <w:t>«Evaluering av Kompetanseløftet for spesialpedagogikk og inkluderende praksis»</w:t>
      </w:r>
      <w:r w:rsidR="004D166D" w:rsidRPr="005C075C">
        <w:rPr>
          <w:rStyle w:val="Hyperlink"/>
          <w:rFonts w:ascii="Times New Roman" w:eastAsia="Times New Roman" w:hAnsi="Times New Roman" w:cs="Times New Roman"/>
          <w:color w:val="auto"/>
          <w:u w:val="none"/>
          <w:lang w:val="nb-NO" w:bidi="en-GB"/>
        </w:rPr>
        <w:t>, NTNU Social Research</w:t>
      </w:r>
    </w:p>
    <w:p w14:paraId="2B618912" w14:textId="0232CC2F" w:rsidR="007E6038" w:rsidRPr="00610347" w:rsidRDefault="007E6038" w:rsidP="00EB1989">
      <w:pPr>
        <w:pStyle w:val="EndnoteText"/>
        <w:rPr>
          <w:rFonts w:ascii="Times New Roman" w:hAnsi="Times New Roman" w:cs="Times New Roman"/>
          <w:lang w:val="nn-NO"/>
        </w:rPr>
      </w:pPr>
    </w:p>
  </w:endnote>
  <w:endnote w:id="59">
    <w:p w14:paraId="09082D03" w14:textId="32B921E6" w:rsidR="003822A3" w:rsidRPr="005C075C" w:rsidRDefault="007E6038" w:rsidP="003822A3">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3822A3" w:rsidRPr="005C075C">
        <w:rPr>
          <w:rStyle w:val="Hyperlink"/>
          <w:rFonts w:ascii="Times New Roman" w:eastAsia="Times New Roman" w:hAnsi="Times New Roman" w:cs="Times New Roman"/>
          <w:color w:val="auto"/>
          <w:u w:val="none"/>
          <w:lang w:val="nb-NO" w:bidi="en-GB"/>
        </w:rPr>
        <w:t xml:space="preserve">Andrews, T.M. and Hustad, B.C. (2022): </w:t>
      </w:r>
      <w:r w:rsidR="00C62A28" w:rsidRPr="00816F60">
        <w:rPr>
          <w:rStyle w:val="Hyperlink"/>
          <w:rFonts w:ascii="Times New Roman" w:hAnsi="Times New Roman" w:cs="Times New Roman"/>
          <w:color w:val="auto"/>
          <w:u w:val="none"/>
          <w:lang w:val="nb-NO"/>
        </w:rPr>
        <w:t>«Bemanning i PP-tjenesten: Tilstrekkelig for å oppfylle tjenestens mandat?»</w:t>
      </w:r>
      <w:r w:rsidR="003822A3" w:rsidRPr="005C075C">
        <w:rPr>
          <w:rStyle w:val="Hyperlink"/>
          <w:rFonts w:ascii="Times New Roman" w:eastAsia="Times New Roman" w:hAnsi="Times New Roman" w:cs="Times New Roman"/>
          <w:color w:val="auto"/>
          <w:u w:val="none"/>
          <w:lang w:val="nb-NO" w:bidi="en-GB"/>
        </w:rPr>
        <w:t>, Nordland Research Institute</w:t>
      </w:r>
    </w:p>
    <w:p w14:paraId="57D4356E" w14:textId="19B38304" w:rsidR="007E6038" w:rsidRPr="005C075C" w:rsidRDefault="007E6038" w:rsidP="00EB1989">
      <w:pPr>
        <w:pStyle w:val="EndnoteText"/>
        <w:rPr>
          <w:rFonts w:ascii="Times New Roman" w:hAnsi="Times New Roman" w:cs="Times New Roman"/>
          <w:lang w:val="nb-NO"/>
        </w:rPr>
      </w:pPr>
    </w:p>
  </w:endnote>
  <w:endnote w:id="60">
    <w:p w14:paraId="76BAD0DD" w14:textId="5772B28D" w:rsidR="00254C5B" w:rsidRPr="005C075C" w:rsidRDefault="007E6038" w:rsidP="00254C5B">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254C5B" w:rsidRPr="005C075C">
        <w:rPr>
          <w:rStyle w:val="Hyperlink"/>
          <w:rFonts w:ascii="Times New Roman" w:eastAsia="Times New Roman" w:hAnsi="Times New Roman" w:cs="Times New Roman"/>
          <w:color w:val="auto"/>
          <w:u w:val="none"/>
          <w:lang w:val="nb-NO" w:bidi="en-GB"/>
        </w:rPr>
        <w:t>Report to the Storting 6 (2019-2020):</w:t>
      </w:r>
      <w:r w:rsidR="00EB1B45">
        <w:rPr>
          <w:rStyle w:val="Hyperlink"/>
          <w:rFonts w:ascii="Times New Roman" w:eastAsia="Times New Roman" w:hAnsi="Times New Roman" w:cs="Times New Roman"/>
          <w:color w:val="auto"/>
          <w:u w:val="none"/>
          <w:lang w:val="nb-NO" w:bidi="en-GB"/>
        </w:rPr>
        <w:t xml:space="preserve"> </w:t>
      </w:r>
      <w:r w:rsidR="003212E1" w:rsidRPr="005C075C">
        <w:rPr>
          <w:rStyle w:val="Hyperlink"/>
          <w:rFonts w:ascii="Times New Roman" w:hAnsi="Times New Roman" w:cs="Times New Roman"/>
          <w:color w:val="auto"/>
          <w:u w:val="none"/>
          <w:lang w:val="nb-NO"/>
        </w:rPr>
        <w:t>«Tett på – tidlig innsats og inkluderende fellesskap i barnehage, skole og SFO»</w:t>
      </w:r>
      <w:r w:rsidR="00254C5B" w:rsidRPr="005C075C">
        <w:rPr>
          <w:rStyle w:val="Hyperlink"/>
          <w:rFonts w:ascii="Times New Roman" w:eastAsia="Times New Roman" w:hAnsi="Times New Roman" w:cs="Times New Roman"/>
          <w:color w:val="auto"/>
          <w:u w:val="none"/>
          <w:lang w:val="nb-NO" w:bidi="en-GB"/>
        </w:rPr>
        <w:t>, the Ministry of Education and Research</w:t>
      </w:r>
    </w:p>
    <w:p w14:paraId="03129827" w14:textId="77EBB022" w:rsidR="007E6038" w:rsidRPr="005C075C" w:rsidRDefault="007E6038" w:rsidP="00EB1989">
      <w:pPr>
        <w:pStyle w:val="EndnoteText"/>
        <w:rPr>
          <w:rFonts w:ascii="Times New Roman" w:hAnsi="Times New Roman" w:cs="Times New Roman"/>
          <w:lang w:val="nb-NO"/>
        </w:rPr>
      </w:pPr>
    </w:p>
  </w:endnote>
  <w:endnote w:id="61">
    <w:p w14:paraId="065E5E53" w14:textId="77777777" w:rsidR="003858C6" w:rsidRPr="00610347" w:rsidRDefault="003858C6" w:rsidP="003858C6">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Act relating to the strengthening of the status of human rights in Norwegian law (1999) § 5 </w:t>
      </w:r>
    </w:p>
    <w:p w14:paraId="6D553BFD" w14:textId="77777777" w:rsidR="003858C6" w:rsidRPr="00610347" w:rsidRDefault="003858C6" w:rsidP="003858C6">
      <w:pPr>
        <w:pStyle w:val="EndnoteText"/>
        <w:rPr>
          <w:rFonts w:ascii="Times New Roman" w:hAnsi="Times New Roman" w:cs="Times New Roman"/>
        </w:rPr>
      </w:pPr>
    </w:p>
  </w:endnote>
  <w:endnote w:id="62">
    <w:p w14:paraId="2F35EEA8" w14:textId="5B9494E2" w:rsidR="00DF4ECE" w:rsidRPr="00610347" w:rsidRDefault="007E6038" w:rsidP="00DF4ECE">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A0186E">
        <w:rPr>
          <w:rFonts w:ascii="Times New Roman" w:eastAsia="Times New Roman" w:hAnsi="Times New Roman" w:cs="Times New Roman"/>
          <w:lang w:bidi="en-GB"/>
        </w:rPr>
        <w:t xml:space="preserve"> </w:t>
      </w:r>
      <w:r w:rsidR="00DF4ECE" w:rsidRPr="00610347">
        <w:rPr>
          <w:rFonts w:ascii="Times New Roman" w:eastAsia="Times New Roman" w:hAnsi="Times New Roman" w:cs="Times New Roman"/>
          <w:lang w:bidi="en-GB"/>
        </w:rPr>
        <w:t xml:space="preserve">The Norwegian Ombudsperson for Children (2021): Consultation paper to proposals for new regulations relating to pre-school activities and primary and secondary education in Longyearbyen, available at </w:t>
      </w:r>
      <w:hyperlink r:id="rId15" w:history="1">
        <w:r w:rsidR="00DF4ECE" w:rsidRPr="00610347">
          <w:rPr>
            <w:rStyle w:val="Hyperlink"/>
            <w:rFonts w:ascii="Times New Roman" w:eastAsia="Times New Roman" w:hAnsi="Times New Roman" w:cs="Times New Roman"/>
            <w:color w:val="auto"/>
            <w:u w:val="none"/>
            <w:lang w:bidi="en-GB"/>
          </w:rPr>
          <w:t>https://www.barneombudet.no/uploads/documents/Barneombudet-mener/Horingssvar/2021/Horingssvar-pa-forslag-til-nye-forskrifter-om-barnehagevirksomhet-og-grunnskole.PDF</w:t>
        </w:r>
      </w:hyperlink>
      <w:r w:rsidR="00DF4ECE" w:rsidRPr="00610347">
        <w:rPr>
          <w:rFonts w:ascii="Times New Roman" w:eastAsia="Times New Roman" w:hAnsi="Times New Roman" w:cs="Times New Roman"/>
          <w:lang w:bidi="en-GB"/>
        </w:rPr>
        <w:t xml:space="preserve"> </w:t>
      </w:r>
    </w:p>
    <w:p w14:paraId="43117ED2" w14:textId="77777777" w:rsidR="00DF4ECE" w:rsidRPr="00610347" w:rsidRDefault="00DF4ECE" w:rsidP="00DF4ECE">
      <w:pPr>
        <w:pStyle w:val="EndnoteText"/>
        <w:rPr>
          <w:rFonts w:ascii="Times New Roman" w:hAnsi="Times New Roman" w:cs="Times New Roman"/>
        </w:rPr>
      </w:pPr>
    </w:p>
    <w:p w14:paraId="113B0553" w14:textId="023EEB5F" w:rsidR="00DF4ECE" w:rsidRPr="00610347" w:rsidRDefault="00DF4ECE" w:rsidP="00DF4ECE">
      <w:pPr>
        <w:pStyle w:val="EndnoteText"/>
        <w:rPr>
          <w:rFonts w:ascii="Times New Roman" w:hAnsi="Times New Roman" w:cs="Times New Roman"/>
        </w:rPr>
      </w:pPr>
      <w:r w:rsidRPr="00610347">
        <w:rPr>
          <w:rFonts w:ascii="Times New Roman" w:eastAsia="Times New Roman" w:hAnsi="Times New Roman" w:cs="Times New Roman"/>
          <w:lang w:bidi="en-GB"/>
        </w:rPr>
        <w:t xml:space="preserve">Norwegian National Human Rights Institution (2021): Letter to the Standing Committee on Education and Research about the provision of pre-school and schools for children living in Longyearbyen and the relationship to human rights, available at </w:t>
      </w:r>
      <w:hyperlink r:id="rId16" w:history="1">
        <w:r w:rsidRPr="00610347">
          <w:rPr>
            <w:rStyle w:val="Hyperlink"/>
            <w:rFonts w:ascii="Times New Roman" w:eastAsia="Times New Roman" w:hAnsi="Times New Roman" w:cs="Times New Roman"/>
            <w:color w:val="auto"/>
            <w:u w:val="none"/>
            <w:lang w:bidi="en-GB"/>
          </w:rPr>
          <w:t>https://www.nhri.no/wp-content/uploads/2022/09/Om-barnehage-og-skoletilbudet-til-barn-bosatt-i-Longyearbyen-og-forholdet-til-menneskerettighetene.pdf</w:t>
        </w:r>
      </w:hyperlink>
      <w:r w:rsidRPr="00610347">
        <w:rPr>
          <w:rFonts w:ascii="Times New Roman" w:eastAsia="Times New Roman" w:hAnsi="Times New Roman" w:cs="Times New Roman"/>
          <w:lang w:bidi="en-GB"/>
        </w:rPr>
        <w:t xml:space="preserve"> </w:t>
      </w:r>
    </w:p>
    <w:p w14:paraId="2BA4368A" w14:textId="2047FC20" w:rsidR="007E6038" w:rsidRPr="007828EB" w:rsidRDefault="007E6038" w:rsidP="000149A1">
      <w:pPr>
        <w:pStyle w:val="EndnoteText"/>
        <w:rPr>
          <w:rFonts w:ascii="Times New Roman" w:hAnsi="Times New Roman" w:cs="Times New Roman"/>
        </w:rPr>
      </w:pPr>
    </w:p>
  </w:endnote>
  <w:endnote w:id="63">
    <w:p w14:paraId="0A1792CC" w14:textId="0E352843" w:rsidR="00B74F7A" w:rsidRPr="007828EB" w:rsidRDefault="00B74F7A">
      <w:pPr>
        <w:pStyle w:val="EndnoteText"/>
        <w:rPr>
          <w:rFonts w:ascii="Times New Roman" w:hAnsi="Times New Roman" w:cs="Times New Roman"/>
        </w:rPr>
      </w:pPr>
      <w:r w:rsidRPr="007828EB">
        <w:rPr>
          <w:rStyle w:val="EndnoteReference"/>
          <w:rFonts w:ascii="Times New Roman" w:eastAsia="Times New Roman" w:hAnsi="Times New Roman" w:cs="Times New Roman"/>
          <w:lang w:bidi="en-GB"/>
        </w:rPr>
        <w:endnoteRef/>
      </w:r>
      <w:r w:rsidR="001D2BA4" w:rsidRPr="007828EB">
        <w:rPr>
          <w:rFonts w:ascii="Times New Roman" w:eastAsia="Times New Roman" w:hAnsi="Times New Roman" w:cs="Times New Roman"/>
          <w:lang w:bidi="en-GB"/>
        </w:rPr>
        <w:t xml:space="preserve"> Norwegian Directorate for Children, Youth and Family Affairs (2022): Child Welfare statistics, available at https://www2.bufdir.no/Statistikk_og_analyse/Barnevern/Barnevern_skole/Gjennomforing_vgo/</w:t>
      </w:r>
    </w:p>
    <w:p w14:paraId="77C74CD4" w14:textId="77777777" w:rsidR="00C93085" w:rsidRDefault="00C93085">
      <w:pPr>
        <w:pStyle w:val="EndnoteText"/>
      </w:pPr>
    </w:p>
  </w:endnote>
  <w:endnote w:id="64">
    <w:p w14:paraId="6B1A6C48" w14:textId="021B083A" w:rsidR="009C7AC2" w:rsidRPr="005C075C" w:rsidRDefault="007E6038" w:rsidP="009C7AC2">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9C7AC2" w:rsidRPr="005C075C">
        <w:rPr>
          <w:rStyle w:val="Hyperlink"/>
          <w:rFonts w:ascii="Times New Roman" w:eastAsia="Times New Roman" w:hAnsi="Times New Roman" w:cs="Times New Roman"/>
          <w:color w:val="auto"/>
          <w:u w:val="none"/>
          <w:lang w:val="nb-NO" w:bidi="en-GB"/>
        </w:rPr>
        <w:t>Report to the Storting 6 (2019-2020):</w:t>
      </w:r>
      <w:r w:rsidR="00F348DE">
        <w:rPr>
          <w:rStyle w:val="Hyperlink"/>
          <w:rFonts w:ascii="Times New Roman" w:eastAsia="Times New Roman" w:hAnsi="Times New Roman" w:cs="Times New Roman"/>
          <w:color w:val="auto"/>
          <w:u w:val="none"/>
          <w:lang w:val="nb-NO" w:bidi="en-GB"/>
        </w:rPr>
        <w:t xml:space="preserve"> </w:t>
      </w:r>
      <w:r w:rsidR="00D31D94" w:rsidRPr="005C075C">
        <w:rPr>
          <w:rStyle w:val="Hyperlink"/>
          <w:rFonts w:ascii="Times New Roman" w:hAnsi="Times New Roman" w:cs="Times New Roman"/>
          <w:color w:val="auto"/>
          <w:u w:val="none"/>
          <w:lang w:val="nb-NO"/>
        </w:rPr>
        <w:t xml:space="preserve">«Tett på – tidlig innsats og inkluderende fellesskap i barnehage, skole og SFO», </w:t>
      </w:r>
      <w:r w:rsidR="009C7AC2" w:rsidRPr="005C075C">
        <w:rPr>
          <w:rStyle w:val="Hyperlink"/>
          <w:rFonts w:ascii="Times New Roman" w:eastAsia="Times New Roman" w:hAnsi="Times New Roman" w:cs="Times New Roman"/>
          <w:color w:val="auto"/>
          <w:u w:val="none"/>
          <w:lang w:val="nb-NO" w:bidi="en-GB"/>
        </w:rPr>
        <w:t>, the Ministry of Education and Research</w:t>
      </w:r>
    </w:p>
    <w:p w14:paraId="30B7B743" w14:textId="6FB8F665" w:rsidR="007E6038" w:rsidRPr="005C075C" w:rsidRDefault="007E6038">
      <w:pPr>
        <w:pStyle w:val="EndnoteText"/>
        <w:rPr>
          <w:rFonts w:ascii="Times New Roman" w:hAnsi="Times New Roman" w:cs="Times New Roman"/>
          <w:lang w:val="nb-NO"/>
        </w:rPr>
      </w:pPr>
    </w:p>
  </w:endnote>
  <w:endnote w:id="65">
    <w:p w14:paraId="77A6BCD5" w14:textId="7DCED053" w:rsidR="00A2238A" w:rsidRPr="005C075C" w:rsidRDefault="007E6038" w:rsidP="00A2238A">
      <w:pPr>
        <w:pStyle w:val="Heading2"/>
        <w:spacing w:before="48" w:after="48"/>
        <w:rPr>
          <w:rFonts w:ascii="Times New Roman" w:hAnsi="Times New Roman" w:cs="Times New Roman"/>
          <w:color w:val="auto"/>
          <w:sz w:val="20"/>
          <w:szCs w:val="20"/>
          <w:lang w:val="nb-NO"/>
        </w:rPr>
      </w:pPr>
      <w:r w:rsidRPr="00610347">
        <w:rPr>
          <w:rStyle w:val="EndnoteReference"/>
          <w:rFonts w:ascii="Times New Roman" w:eastAsia="Times New Roman" w:hAnsi="Times New Roman" w:cs="Times New Roman"/>
          <w:color w:val="auto"/>
          <w:sz w:val="20"/>
          <w:szCs w:val="20"/>
          <w:lang w:bidi="en-GB"/>
        </w:rPr>
        <w:endnoteRef/>
      </w:r>
      <w:r w:rsidR="00A2238A" w:rsidRPr="005C075C">
        <w:rPr>
          <w:rFonts w:ascii="Times New Roman" w:eastAsia="Times New Roman" w:hAnsi="Times New Roman" w:cs="Times New Roman"/>
          <w:color w:val="auto"/>
          <w:sz w:val="20"/>
          <w:szCs w:val="20"/>
          <w:lang w:val="nb-NO" w:bidi="en-GB"/>
        </w:rPr>
        <w:t xml:space="preserve"> Amundsen, M-L. and Møller, G. (2020):</w:t>
      </w:r>
      <w:r w:rsidR="00F348DE">
        <w:rPr>
          <w:rFonts w:ascii="Times New Roman" w:eastAsia="Times New Roman" w:hAnsi="Times New Roman" w:cs="Times New Roman"/>
          <w:color w:val="auto"/>
          <w:sz w:val="20"/>
          <w:szCs w:val="20"/>
          <w:lang w:val="nb-NO" w:bidi="en-GB"/>
        </w:rPr>
        <w:t xml:space="preserve"> </w:t>
      </w:r>
      <w:r w:rsidR="00C21BA6" w:rsidRPr="005C075C">
        <w:rPr>
          <w:rFonts w:ascii="Times New Roman" w:hAnsi="Times New Roman" w:cs="Times New Roman"/>
          <w:color w:val="auto"/>
          <w:sz w:val="20"/>
          <w:szCs w:val="20"/>
          <w:lang w:val="nb-NO"/>
        </w:rPr>
        <w:t>«Betydning av skolerelaterte faktorer og mobbing for elever som strever med skolevegring»</w:t>
      </w:r>
      <w:r w:rsidR="00A2238A" w:rsidRPr="005C075C">
        <w:rPr>
          <w:rFonts w:ascii="Times New Roman" w:eastAsia="Times New Roman" w:hAnsi="Times New Roman" w:cs="Times New Roman"/>
          <w:color w:val="auto"/>
          <w:sz w:val="20"/>
          <w:szCs w:val="20"/>
          <w:lang w:val="nb-NO" w:bidi="en-GB"/>
        </w:rPr>
        <w:t xml:space="preserve"> , Psykologi i kommunen 4/2020</w:t>
      </w:r>
    </w:p>
    <w:p w14:paraId="5E3E2976" w14:textId="52A7340F" w:rsidR="007E6038" w:rsidRPr="005C075C" w:rsidRDefault="007E6038">
      <w:pPr>
        <w:pStyle w:val="EndnoteText"/>
        <w:rPr>
          <w:rFonts w:ascii="Times New Roman" w:hAnsi="Times New Roman" w:cs="Times New Roman"/>
          <w:lang w:val="nb-NO"/>
        </w:rPr>
      </w:pPr>
    </w:p>
  </w:endnote>
  <w:endnote w:id="66">
    <w:p w14:paraId="39A7F161" w14:textId="2EFF9AC2" w:rsidR="00FD0AE3" w:rsidRPr="005C075C" w:rsidRDefault="00FD0AE3" w:rsidP="00AA0F31">
      <w:pPr>
        <w:rPr>
          <w:rFonts w:ascii="Times New Roman" w:hAnsi="Times New Roman" w:cs="Times New Roman"/>
          <w:sz w:val="20"/>
          <w:szCs w:val="20"/>
          <w:lang w:val="nb-NO"/>
        </w:rPr>
      </w:pPr>
      <w:r w:rsidRPr="00AD2E3A">
        <w:rPr>
          <w:rStyle w:val="EndnoteReference"/>
          <w:rFonts w:ascii="Times New Roman" w:eastAsia="Times New Roman" w:hAnsi="Times New Roman" w:cs="Times New Roman"/>
          <w:sz w:val="20"/>
          <w:szCs w:val="20"/>
          <w:lang w:bidi="en-GB"/>
        </w:rPr>
        <w:endnoteRef/>
      </w:r>
      <w:r w:rsidRPr="005C075C">
        <w:rPr>
          <w:rFonts w:ascii="Times New Roman" w:eastAsia="Times New Roman" w:hAnsi="Times New Roman" w:cs="Times New Roman"/>
          <w:sz w:val="20"/>
          <w:szCs w:val="20"/>
          <w:lang w:val="nb-NO" w:bidi="en-GB"/>
        </w:rPr>
        <w:t xml:space="preserve"> Report to the Storting 18 (2020–2021):</w:t>
      </w:r>
      <w:r w:rsidR="00F348DE">
        <w:rPr>
          <w:rFonts w:ascii="Times New Roman" w:eastAsia="Times New Roman" w:hAnsi="Times New Roman" w:cs="Times New Roman"/>
          <w:sz w:val="20"/>
          <w:szCs w:val="20"/>
          <w:lang w:val="nb-NO" w:bidi="en-GB"/>
        </w:rPr>
        <w:t xml:space="preserve"> </w:t>
      </w:r>
      <w:r w:rsidR="003F5D6D" w:rsidRPr="005C075C">
        <w:rPr>
          <w:rFonts w:ascii="Times New Roman" w:hAnsi="Times New Roman" w:cs="Times New Roman"/>
          <w:sz w:val="20"/>
          <w:szCs w:val="20"/>
          <w:lang w:val="nb-NO"/>
        </w:rPr>
        <w:t>«Oppleve, skape, dele — Kunst og kultur for, med og av barn og unge»</w:t>
      </w:r>
      <w:r w:rsidR="006A1B3C">
        <w:rPr>
          <w:rFonts w:ascii="Times New Roman" w:eastAsia="Times New Roman" w:hAnsi="Times New Roman" w:cs="Times New Roman"/>
          <w:sz w:val="20"/>
          <w:szCs w:val="20"/>
          <w:lang w:val="nb-NO" w:bidi="en-GB"/>
        </w:rPr>
        <w:t>,</w:t>
      </w:r>
      <w:r w:rsidRPr="005C075C">
        <w:rPr>
          <w:rFonts w:ascii="Times New Roman" w:eastAsia="Times New Roman" w:hAnsi="Times New Roman" w:cs="Times New Roman"/>
          <w:sz w:val="20"/>
          <w:szCs w:val="20"/>
          <w:lang w:val="nb-NO" w:bidi="en-GB"/>
        </w:rPr>
        <w:t xml:space="preserve"> Ministry of Culture and Equality</w:t>
      </w:r>
    </w:p>
  </w:endnote>
  <w:endnote w:id="67">
    <w:p w14:paraId="00C8A6D1" w14:textId="7304F412" w:rsidR="00450D15" w:rsidRPr="005C075C" w:rsidRDefault="007E6038" w:rsidP="00450D15">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450D15" w:rsidRPr="005C075C">
        <w:rPr>
          <w:rStyle w:val="Hyperlink"/>
          <w:rFonts w:ascii="Times New Roman" w:eastAsia="Times New Roman" w:hAnsi="Times New Roman" w:cs="Times New Roman"/>
          <w:color w:val="auto"/>
          <w:u w:val="none"/>
          <w:lang w:val="nb-NO" w:bidi="en-GB"/>
        </w:rPr>
        <w:t xml:space="preserve">Buseth, S. (2020): </w:t>
      </w:r>
      <w:r w:rsidR="003A337A" w:rsidRPr="005C075C">
        <w:rPr>
          <w:rStyle w:val="Hyperlink"/>
          <w:rFonts w:ascii="Times New Roman" w:hAnsi="Times New Roman" w:cs="Times New Roman"/>
          <w:color w:val="auto"/>
          <w:u w:val="none"/>
          <w:lang w:val="nb-NO"/>
        </w:rPr>
        <w:t>«En studie av 15 år gamle barn og deres forståelse av mistenktes rettigheter i politiavhør»</w:t>
      </w:r>
      <w:r w:rsidR="00FC3C85">
        <w:rPr>
          <w:rStyle w:val="Hyperlink"/>
          <w:rFonts w:ascii="Times New Roman" w:eastAsia="Times New Roman" w:hAnsi="Times New Roman" w:cs="Times New Roman"/>
          <w:color w:val="auto"/>
          <w:u w:val="none"/>
          <w:lang w:val="nb-NO" w:bidi="en-GB"/>
        </w:rPr>
        <w:t xml:space="preserve">, </w:t>
      </w:r>
      <w:r w:rsidR="00450D15" w:rsidRPr="005C075C">
        <w:rPr>
          <w:rStyle w:val="Hyperlink"/>
          <w:rFonts w:ascii="Times New Roman" w:eastAsia="Times New Roman" w:hAnsi="Times New Roman" w:cs="Times New Roman"/>
          <w:color w:val="auto"/>
          <w:u w:val="none"/>
          <w:lang w:val="nb-NO" w:bidi="en-GB"/>
        </w:rPr>
        <w:t>Norwegian Police University College, available at https://phs.brage.unit.no/phs-xmlui/bitstream/handle/11250/2684018/master_Buseth.pdf?sequence=1&amp;isAllowed=y</w:t>
      </w:r>
    </w:p>
    <w:p w14:paraId="57F93B31" w14:textId="2CB440F8" w:rsidR="007E6038" w:rsidRPr="005C075C" w:rsidRDefault="007E6038">
      <w:pPr>
        <w:pStyle w:val="EndnoteText"/>
        <w:rPr>
          <w:rFonts w:ascii="Times New Roman" w:hAnsi="Times New Roman" w:cs="Times New Roman"/>
          <w:lang w:val="nb-NO"/>
        </w:rPr>
      </w:pPr>
    </w:p>
  </w:endnote>
  <w:endnote w:id="68">
    <w:p w14:paraId="038A479E" w14:textId="42CCFCC2" w:rsidR="00487D76" w:rsidRPr="005C075C" w:rsidRDefault="007E6038" w:rsidP="00487D76">
      <w:pPr>
        <w:pStyle w:val="EndnoteText"/>
        <w:rPr>
          <w:rStyle w:val="Hyperlink"/>
          <w:rFonts w:ascii="Times New Roman" w:hAnsi="Times New Roman" w:cs="Times New Roman"/>
          <w:color w:val="auto"/>
          <w:u w:val="none"/>
          <w:lang w:val="nb-NO"/>
        </w:rPr>
      </w:pPr>
      <w:r w:rsidRPr="00610347">
        <w:rPr>
          <w:rStyle w:val="EndnoteReference"/>
          <w:rFonts w:ascii="Times New Roman" w:eastAsia="Times New Roman" w:hAnsi="Times New Roman" w:cs="Times New Roman"/>
          <w:lang w:bidi="en-GB"/>
        </w:rPr>
        <w:endnoteRef/>
      </w:r>
      <w:r w:rsidRPr="005C075C">
        <w:rPr>
          <w:rFonts w:ascii="Times New Roman" w:eastAsia="Times New Roman" w:hAnsi="Times New Roman" w:cs="Times New Roman"/>
          <w:lang w:val="nb-NO" w:bidi="en-GB"/>
        </w:rPr>
        <w:t xml:space="preserve"> </w:t>
      </w:r>
      <w:r w:rsidR="00487D76" w:rsidRPr="005C075C">
        <w:rPr>
          <w:rStyle w:val="Hyperlink"/>
          <w:rFonts w:ascii="Times New Roman" w:eastAsia="Times New Roman" w:hAnsi="Times New Roman" w:cs="Times New Roman"/>
          <w:color w:val="auto"/>
          <w:u w:val="none"/>
          <w:lang w:val="nb-NO" w:bidi="en-GB"/>
        </w:rPr>
        <w:t>Andrews, T. and Eide, A.K. (2019):</w:t>
      </w:r>
      <w:r w:rsidR="00FC3C85">
        <w:rPr>
          <w:rStyle w:val="Hyperlink"/>
          <w:rFonts w:ascii="Times New Roman" w:eastAsia="Times New Roman" w:hAnsi="Times New Roman" w:cs="Times New Roman"/>
          <w:color w:val="auto"/>
          <w:u w:val="none"/>
          <w:lang w:val="nb-NO" w:bidi="en-GB"/>
        </w:rPr>
        <w:t xml:space="preserve"> </w:t>
      </w:r>
      <w:r w:rsidR="0054047F" w:rsidRPr="005C075C">
        <w:rPr>
          <w:rStyle w:val="Hyperlink"/>
          <w:rFonts w:ascii="Times New Roman" w:hAnsi="Times New Roman" w:cs="Times New Roman"/>
          <w:color w:val="auto"/>
          <w:u w:val="none"/>
          <w:lang w:val="nb-NO"/>
        </w:rPr>
        <w:t>«Mellom hjelp og straff. Fungerer nye straffereaksjoner for ungdommer etter intensjonen?»</w:t>
      </w:r>
      <w:r w:rsidR="00487D76" w:rsidRPr="005C075C">
        <w:rPr>
          <w:rStyle w:val="Hyperlink"/>
          <w:rFonts w:ascii="Times New Roman" w:eastAsia="Times New Roman" w:hAnsi="Times New Roman" w:cs="Times New Roman"/>
          <w:color w:val="auto"/>
          <w:u w:val="none"/>
          <w:lang w:val="nb-NO" w:bidi="en-GB"/>
        </w:rPr>
        <w:t>, Nordland Research Institute</w:t>
      </w:r>
    </w:p>
    <w:p w14:paraId="79A1ABA4" w14:textId="6AEA2F65" w:rsidR="007E6038" w:rsidRPr="005C075C" w:rsidRDefault="007E6038">
      <w:pPr>
        <w:pStyle w:val="EndnoteText"/>
        <w:rPr>
          <w:rFonts w:ascii="Times New Roman" w:hAnsi="Times New Roman" w:cs="Times New Roman"/>
          <w:lang w:val="nb-NO"/>
        </w:rPr>
      </w:pPr>
    </w:p>
  </w:endnote>
  <w:endnote w:id="69">
    <w:p w14:paraId="7BBB91F9" w14:textId="2CE156A6" w:rsidR="003F7602" w:rsidRPr="00610347" w:rsidRDefault="007E6038" w:rsidP="003F7602">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371545">
        <w:rPr>
          <w:rFonts w:ascii="Times New Roman" w:eastAsia="Times New Roman" w:hAnsi="Times New Roman" w:cs="Times New Roman"/>
          <w:lang w:bidi="en-GB"/>
        </w:rPr>
        <w:t xml:space="preserve"> </w:t>
      </w:r>
      <w:r w:rsidR="003F7602" w:rsidRPr="00610347">
        <w:rPr>
          <w:rFonts w:ascii="Times New Roman" w:eastAsia="Times New Roman" w:hAnsi="Times New Roman" w:cs="Times New Roman"/>
          <w:lang w:bidi="en-GB"/>
        </w:rPr>
        <w:t xml:space="preserve">The Norwegian Ombudsperson for Children (2021): Letter to the Ministry of Justice and Public Security on findings following a review of cases in which children were sentenced to jail in the period 2016-2019, available at </w:t>
      </w:r>
      <w:hyperlink r:id="rId17" w:history="1">
        <w:r w:rsidR="003F7602" w:rsidRPr="00610347">
          <w:rPr>
            <w:rStyle w:val="Hyperlink"/>
            <w:rFonts w:ascii="Times New Roman" w:eastAsia="Times New Roman" w:hAnsi="Times New Roman" w:cs="Times New Roman"/>
            <w:color w:val="auto"/>
            <w:u w:val="none"/>
            <w:lang w:bidi="en-GB"/>
          </w:rPr>
          <w:t>https://www.barneombudet.no/uploads/documents/Barneombudet-mener/Innspill-til-myndighetene/2021/Funn-etter-gjennomgang-av-saker-der-barn-er-fengslet-i-perioden-2016-2019.pdf</w:t>
        </w:r>
      </w:hyperlink>
      <w:r w:rsidR="003F7602" w:rsidRPr="00610347">
        <w:rPr>
          <w:rFonts w:ascii="Times New Roman" w:eastAsia="Times New Roman" w:hAnsi="Times New Roman" w:cs="Times New Roman"/>
          <w:lang w:bidi="en-GB"/>
        </w:rPr>
        <w:t xml:space="preserve"> </w:t>
      </w:r>
    </w:p>
    <w:p w14:paraId="0AFD191E" w14:textId="65DBFE8E" w:rsidR="007E6038" w:rsidRPr="00610347" w:rsidRDefault="007E6038">
      <w:pPr>
        <w:pStyle w:val="EndnoteText"/>
        <w:rPr>
          <w:rFonts w:ascii="Times New Roman" w:hAnsi="Times New Roman" w:cs="Times New Roman"/>
        </w:rPr>
      </w:pPr>
    </w:p>
  </w:endnote>
  <w:endnote w:id="70">
    <w:p w14:paraId="7D0F16B5" w14:textId="4901D9DC" w:rsidR="005B1B35" w:rsidRPr="00610347" w:rsidRDefault="007E6038" w:rsidP="005B1B35">
      <w:pPr>
        <w:pStyle w:val="EndnoteText"/>
        <w:rPr>
          <w:rStyle w:val="Hyperlink"/>
          <w:rFonts w:ascii="Times New Roman" w:hAnsi="Times New Roman" w:cs="Times New Roman"/>
          <w:color w:val="auto"/>
          <w:u w:val="none"/>
        </w:rPr>
      </w:pPr>
      <w:r w:rsidRPr="00610347">
        <w:rPr>
          <w:rStyle w:val="EndnoteReference"/>
          <w:rFonts w:ascii="Times New Roman" w:eastAsia="Times New Roman" w:hAnsi="Times New Roman" w:cs="Times New Roman"/>
          <w:lang w:bidi="en-GB"/>
        </w:rPr>
        <w:endnoteRef/>
      </w:r>
      <w:r w:rsidRPr="00610347">
        <w:rPr>
          <w:rFonts w:ascii="Times New Roman" w:eastAsia="Times New Roman" w:hAnsi="Times New Roman" w:cs="Times New Roman"/>
          <w:lang w:bidi="en-GB"/>
        </w:rPr>
        <w:t xml:space="preserve"> </w:t>
      </w:r>
      <w:r w:rsidR="005B1B35" w:rsidRPr="00610347">
        <w:rPr>
          <w:rStyle w:val="Hyperlink"/>
          <w:rFonts w:ascii="Times New Roman" w:eastAsia="Times New Roman" w:hAnsi="Times New Roman" w:cs="Times New Roman"/>
          <w:color w:val="auto"/>
          <w:u w:val="none"/>
          <w:lang w:bidi="en-GB"/>
        </w:rPr>
        <w:t xml:space="preserve">Office of the United Nations High Commissioner for Human Rights (2021): “Syria: UN experts urge 57 States to repatriate women and children from squalid camps”, available here </w:t>
      </w:r>
      <w:hyperlink r:id="rId18" w:history="1">
        <w:r w:rsidR="005B1B35" w:rsidRPr="00610347">
          <w:rPr>
            <w:rStyle w:val="Hyperlink"/>
            <w:rFonts w:ascii="Times New Roman" w:eastAsia="Times New Roman" w:hAnsi="Times New Roman" w:cs="Times New Roman"/>
            <w:color w:val="auto"/>
            <w:u w:val="none"/>
            <w:lang w:bidi="en-GB"/>
          </w:rPr>
          <w:t>https://www.ohchr.org/en/press-releases/2021/02/syria-un-experts-urge-57-states-repatriate-women-and-children-squalid-camps</w:t>
        </w:r>
      </w:hyperlink>
      <w:r w:rsidR="005B1B35" w:rsidRPr="00610347">
        <w:rPr>
          <w:rStyle w:val="Hyperlink"/>
          <w:rFonts w:ascii="Times New Roman" w:eastAsia="Times New Roman" w:hAnsi="Times New Roman" w:cs="Times New Roman"/>
          <w:color w:val="auto"/>
          <w:u w:val="none"/>
          <w:lang w:bidi="en-GB"/>
        </w:rPr>
        <w:t xml:space="preserve"> </w:t>
      </w:r>
    </w:p>
    <w:p w14:paraId="46E72260" w14:textId="77777777" w:rsidR="005B1B35" w:rsidRPr="00610347" w:rsidRDefault="005B1B35" w:rsidP="005B1B35">
      <w:pPr>
        <w:pStyle w:val="EndnoteText"/>
        <w:rPr>
          <w:rStyle w:val="Hyperlink"/>
          <w:rFonts w:ascii="Times New Roman" w:hAnsi="Times New Roman" w:cs="Times New Roman"/>
          <w:color w:val="auto"/>
          <w:u w:val="none"/>
        </w:rPr>
      </w:pPr>
    </w:p>
    <w:p w14:paraId="2C1EAA32" w14:textId="4D0985E1" w:rsidR="005B1B35" w:rsidRPr="00610347" w:rsidRDefault="005B1B35" w:rsidP="005B1B35">
      <w:pPr>
        <w:pStyle w:val="EndnoteText"/>
        <w:rPr>
          <w:rStyle w:val="Hyperlink"/>
          <w:rFonts w:ascii="Times New Roman" w:hAnsi="Times New Roman" w:cs="Times New Roman"/>
          <w:color w:val="auto"/>
          <w:u w:val="none"/>
        </w:rPr>
      </w:pPr>
      <w:r w:rsidRPr="00610347">
        <w:rPr>
          <w:rStyle w:val="Hyperlink"/>
          <w:rFonts w:ascii="Times New Roman" w:eastAsia="Times New Roman" w:hAnsi="Times New Roman" w:cs="Times New Roman"/>
          <w:color w:val="auto"/>
          <w:u w:val="none"/>
          <w:lang w:bidi="en-GB"/>
        </w:rPr>
        <w:t>European Parliament resolution 11 March 2021</w:t>
      </w:r>
      <w:r w:rsidR="00FC3C85">
        <w:rPr>
          <w:rStyle w:val="Hyperlink"/>
          <w:rFonts w:ascii="Times New Roman" w:eastAsia="Times New Roman" w:hAnsi="Times New Roman" w:cs="Times New Roman"/>
          <w:color w:val="auto"/>
          <w:u w:val="none"/>
          <w:lang w:bidi="en-GB"/>
        </w:rPr>
        <w:t>,</w:t>
      </w:r>
      <w:r w:rsidRPr="00610347">
        <w:rPr>
          <w:rStyle w:val="Hyperlink"/>
          <w:rFonts w:ascii="Times New Roman" w:eastAsia="Times New Roman" w:hAnsi="Times New Roman" w:cs="Times New Roman"/>
          <w:color w:val="auto"/>
          <w:u w:val="none"/>
          <w:lang w:bidi="en-GB"/>
        </w:rPr>
        <w:t xml:space="preserve"> “The Syrian conflict – 10 years after the uprising», </w:t>
      </w:r>
      <w:r w:rsidRPr="00610347">
        <w:rPr>
          <w:rFonts w:ascii="Times New Roman" w:eastAsia="Times New Roman" w:hAnsi="Times New Roman" w:cs="Times New Roman"/>
          <w:lang w:bidi="en-GB"/>
        </w:rPr>
        <w:t>(2021/2576(RSP)</w:t>
      </w:r>
      <w:r w:rsidR="005B100F">
        <w:rPr>
          <w:rFonts w:ascii="Times New Roman" w:eastAsia="Times New Roman" w:hAnsi="Times New Roman" w:cs="Times New Roman"/>
          <w:lang w:bidi="en-GB"/>
        </w:rPr>
        <w:t>)</w:t>
      </w:r>
      <w:r w:rsidRPr="00610347">
        <w:rPr>
          <w:rFonts w:ascii="Times New Roman" w:eastAsia="Times New Roman" w:hAnsi="Times New Roman" w:cs="Times New Roman"/>
          <w:lang w:bidi="en-GB"/>
        </w:rPr>
        <w:t xml:space="preserve">, </w:t>
      </w:r>
      <w:r w:rsidRPr="00610347">
        <w:rPr>
          <w:rStyle w:val="Hyperlink"/>
          <w:rFonts w:ascii="Times New Roman" w:eastAsia="Times New Roman" w:hAnsi="Times New Roman" w:cs="Times New Roman"/>
          <w:color w:val="auto"/>
          <w:u w:val="none"/>
          <w:lang w:bidi="en-GB"/>
        </w:rPr>
        <w:t xml:space="preserve">available here </w:t>
      </w:r>
      <w:hyperlink r:id="rId19" w:history="1">
        <w:r w:rsidRPr="00610347">
          <w:rPr>
            <w:rStyle w:val="Hyperlink"/>
            <w:rFonts w:ascii="Times New Roman" w:eastAsia="Times New Roman" w:hAnsi="Times New Roman" w:cs="Times New Roman"/>
            <w:color w:val="auto"/>
            <w:u w:val="none"/>
            <w:lang w:bidi="en-GB"/>
          </w:rPr>
          <w:t>https://www.europarl.europa.eu/doceo/document/TA-9-2021-0088_EN.pdf</w:t>
        </w:r>
      </w:hyperlink>
      <w:r w:rsidRPr="00610347">
        <w:rPr>
          <w:rStyle w:val="Hyperlink"/>
          <w:rFonts w:ascii="Times New Roman" w:eastAsia="Times New Roman" w:hAnsi="Times New Roman" w:cs="Times New Roman"/>
          <w:color w:val="auto"/>
          <w:u w:val="none"/>
          <w:lang w:bidi="en-GB"/>
        </w:rPr>
        <w:t xml:space="preserve"> </w:t>
      </w:r>
    </w:p>
    <w:p w14:paraId="31EA55F5" w14:textId="2F741A87" w:rsidR="007E6038" w:rsidRPr="00610347" w:rsidRDefault="007E6038">
      <w:pPr>
        <w:pStyle w:val="EndnoteText"/>
        <w:rPr>
          <w:rFonts w:ascii="Times New Roman" w:hAnsi="Times New Roman" w:cs="Times New Roman"/>
        </w:rPr>
      </w:pPr>
    </w:p>
  </w:endnote>
  <w:endnote w:id="71">
    <w:p w14:paraId="54227096" w14:textId="2845BC5C" w:rsidR="00EB4770" w:rsidRPr="00610347" w:rsidRDefault="007E6038" w:rsidP="00EB4770">
      <w:pPr>
        <w:pStyle w:val="EndnoteText"/>
        <w:rPr>
          <w:rFonts w:ascii="Times New Roman" w:hAnsi="Times New Roman" w:cs="Times New Roman"/>
        </w:rPr>
      </w:pPr>
      <w:r w:rsidRPr="00610347">
        <w:rPr>
          <w:rStyle w:val="EndnoteReference"/>
          <w:rFonts w:ascii="Times New Roman" w:eastAsia="Times New Roman" w:hAnsi="Times New Roman" w:cs="Times New Roman"/>
          <w:lang w:bidi="en-GB"/>
        </w:rPr>
        <w:endnoteRef/>
      </w:r>
      <w:r w:rsidR="00EB4770" w:rsidRPr="00610347">
        <w:rPr>
          <w:rFonts w:ascii="Times New Roman" w:eastAsia="Times New Roman" w:hAnsi="Times New Roman" w:cs="Times New Roman"/>
          <w:lang w:bidi="en-GB"/>
        </w:rPr>
        <w:t xml:space="preserve"> Written question no. 852 (2021-2022), available here (in Norwegian only) </w:t>
      </w:r>
      <w:hyperlink r:id="rId20" w:history="1">
        <w:r w:rsidR="00EB4770" w:rsidRPr="00610347">
          <w:rPr>
            <w:rStyle w:val="Hyperlink"/>
            <w:rFonts w:ascii="Times New Roman" w:eastAsia="Times New Roman" w:hAnsi="Times New Roman" w:cs="Times New Roman"/>
            <w:color w:val="auto"/>
            <w:u w:val="none"/>
            <w:lang w:bidi="en-GB"/>
          </w:rPr>
          <w:t>https://www.regjeringen.no/no/aktuelt/svar_internert/id2895701/</w:t>
        </w:r>
      </w:hyperlink>
      <w:r w:rsidR="00EB4770" w:rsidRPr="00610347">
        <w:rPr>
          <w:rFonts w:ascii="Times New Roman" w:eastAsia="Times New Roman" w:hAnsi="Times New Roman" w:cs="Times New Roman"/>
          <w:lang w:bidi="en-GB"/>
        </w:rPr>
        <w:t xml:space="preserve"> </w:t>
      </w:r>
    </w:p>
    <w:p w14:paraId="6FE4BD11" w14:textId="48460767" w:rsidR="007E6038" w:rsidRPr="00610347" w:rsidRDefault="007E6038">
      <w:pPr>
        <w:pStyle w:val="EndnoteText"/>
        <w:rPr>
          <w:rFonts w:ascii="Times New Roman" w:hAnsi="Times New Roman" w:cs="Times New Roman"/>
        </w:rPr>
      </w:pPr>
    </w:p>
  </w:endnote>
  <w:endnote w:id="72">
    <w:p w14:paraId="7DB5904C" w14:textId="1392AE4B" w:rsidR="007E6038" w:rsidRPr="00610347" w:rsidRDefault="007E6038">
      <w:pPr>
        <w:pStyle w:val="EndnoteText"/>
        <w:rPr>
          <w:lang w:val="en-US"/>
        </w:rPr>
      </w:pPr>
      <w:r w:rsidRPr="00610347">
        <w:rPr>
          <w:rStyle w:val="EndnoteReference"/>
          <w:rFonts w:ascii="Times New Roman" w:eastAsia="Times New Roman" w:hAnsi="Times New Roman" w:cs="Times New Roman"/>
          <w:lang w:bidi="en-GB"/>
        </w:rPr>
        <w:endnoteRef/>
      </w:r>
      <w:r w:rsidR="000F7795" w:rsidRPr="00610347">
        <w:rPr>
          <w:rFonts w:ascii="Times New Roman" w:eastAsia="Times New Roman" w:hAnsi="Times New Roman" w:cs="Times New Roman"/>
          <w:lang w:bidi="en-GB"/>
        </w:rPr>
        <w:t xml:space="preserve"> Case of H.F. and Others v. France, 24384/19 and 44234/20 (paragraph 276)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30B8B" w14:textId="77777777" w:rsidR="00D9650F" w:rsidRDefault="00D9650F" w:rsidP="00D80A7B">
      <w:pPr>
        <w:spacing w:after="0" w:line="240" w:lineRule="auto"/>
      </w:pPr>
      <w:r>
        <w:separator/>
      </w:r>
    </w:p>
  </w:footnote>
  <w:footnote w:type="continuationSeparator" w:id="0">
    <w:p w14:paraId="00DF2753" w14:textId="77777777" w:rsidR="00D9650F" w:rsidRDefault="00D9650F" w:rsidP="00D80A7B">
      <w:pPr>
        <w:spacing w:after="0" w:line="240" w:lineRule="auto"/>
      </w:pPr>
      <w:r>
        <w:continuationSeparator/>
      </w:r>
    </w:p>
  </w:footnote>
  <w:footnote w:type="continuationNotice" w:id="1">
    <w:p w14:paraId="33AAA87E" w14:textId="77777777" w:rsidR="00D9650F" w:rsidRDefault="00D965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805229"/>
      <w:docPartObj>
        <w:docPartGallery w:val="Page Numbers (Top of Page)"/>
        <w:docPartUnique/>
      </w:docPartObj>
    </w:sdtPr>
    <w:sdtEndPr/>
    <w:sdtContent>
      <w:p w14:paraId="4782A2FF" w14:textId="5C3D2032" w:rsidR="00D80A7B" w:rsidRDefault="00D80A7B">
        <w:pPr>
          <w:pStyle w:val="Header"/>
          <w:jc w:val="right"/>
        </w:pPr>
        <w:r>
          <w:rPr>
            <w:lang w:bidi="en-GB"/>
          </w:rPr>
          <w:fldChar w:fldCharType="begin"/>
        </w:r>
        <w:r>
          <w:rPr>
            <w:lang w:bidi="en-GB"/>
          </w:rPr>
          <w:instrText>PAGE   \* MERGEFORMAT</w:instrText>
        </w:r>
        <w:r>
          <w:rPr>
            <w:lang w:bidi="en-GB"/>
          </w:rPr>
          <w:fldChar w:fldCharType="separate"/>
        </w:r>
        <w:r w:rsidR="00B611B1">
          <w:rPr>
            <w:noProof/>
            <w:lang w:bidi="en-GB"/>
          </w:rPr>
          <w:t>1</w:t>
        </w:r>
        <w:r>
          <w:rPr>
            <w:lang w:bidi="en-GB"/>
          </w:rPr>
          <w:fldChar w:fldCharType="end"/>
        </w:r>
      </w:p>
    </w:sdtContent>
  </w:sdt>
  <w:p w14:paraId="1CB51961" w14:textId="77777777" w:rsidR="00D80A7B" w:rsidRDefault="00D80A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B2A"/>
    <w:multiLevelType w:val="multilevel"/>
    <w:tmpl w:val="E1EA4F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13D18"/>
    <w:multiLevelType w:val="multilevel"/>
    <w:tmpl w:val="072C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2F05BF"/>
    <w:multiLevelType w:val="hybridMultilevel"/>
    <w:tmpl w:val="F65236C4"/>
    <w:lvl w:ilvl="0" w:tplc="024A4768">
      <w:start w:val="1"/>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5A36C1B"/>
    <w:multiLevelType w:val="hybridMultilevel"/>
    <w:tmpl w:val="1B6437EA"/>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9215A63"/>
    <w:multiLevelType w:val="multilevel"/>
    <w:tmpl w:val="B4E8CB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E07E13"/>
    <w:multiLevelType w:val="hybridMultilevel"/>
    <w:tmpl w:val="7FEE40F8"/>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0E323881"/>
    <w:multiLevelType w:val="multilevel"/>
    <w:tmpl w:val="E3281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8105A"/>
    <w:multiLevelType w:val="multilevel"/>
    <w:tmpl w:val="EAE630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64BC4"/>
    <w:multiLevelType w:val="multilevel"/>
    <w:tmpl w:val="BE6839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56429"/>
    <w:multiLevelType w:val="hybridMultilevel"/>
    <w:tmpl w:val="7D48D408"/>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571DD4"/>
    <w:multiLevelType w:val="multilevel"/>
    <w:tmpl w:val="F4F2AD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5C2575E"/>
    <w:multiLevelType w:val="hybridMultilevel"/>
    <w:tmpl w:val="115413B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863353E"/>
    <w:multiLevelType w:val="hybridMultilevel"/>
    <w:tmpl w:val="8B8AAD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1A920555"/>
    <w:multiLevelType w:val="multilevel"/>
    <w:tmpl w:val="9F40EC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AA85D17"/>
    <w:multiLevelType w:val="multilevel"/>
    <w:tmpl w:val="1E562A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2459D"/>
    <w:multiLevelType w:val="multilevel"/>
    <w:tmpl w:val="BBCE4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01C49"/>
    <w:multiLevelType w:val="multilevel"/>
    <w:tmpl w:val="9D9009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4673574"/>
    <w:multiLevelType w:val="multilevel"/>
    <w:tmpl w:val="BE566B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249061DA"/>
    <w:multiLevelType w:val="multilevel"/>
    <w:tmpl w:val="7634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2A0053"/>
    <w:multiLevelType w:val="multilevel"/>
    <w:tmpl w:val="58F6379A"/>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511826"/>
    <w:multiLevelType w:val="multilevel"/>
    <w:tmpl w:val="57B0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3334C1"/>
    <w:multiLevelType w:val="multilevel"/>
    <w:tmpl w:val="2FA41FC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AE6909"/>
    <w:multiLevelType w:val="hybridMultilevel"/>
    <w:tmpl w:val="82BAB6CC"/>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1457DF"/>
    <w:multiLevelType w:val="multilevel"/>
    <w:tmpl w:val="959615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4F0FD5"/>
    <w:multiLevelType w:val="hybridMultilevel"/>
    <w:tmpl w:val="40DCBF76"/>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3B612563"/>
    <w:multiLevelType w:val="hybridMultilevel"/>
    <w:tmpl w:val="209A065E"/>
    <w:lvl w:ilvl="0" w:tplc="183033B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3C427D02"/>
    <w:multiLevelType w:val="hybridMultilevel"/>
    <w:tmpl w:val="0E68F934"/>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3CC21AE2"/>
    <w:multiLevelType w:val="multilevel"/>
    <w:tmpl w:val="0C4C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A776BF"/>
    <w:multiLevelType w:val="multilevel"/>
    <w:tmpl w:val="A738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FE31D55"/>
    <w:multiLevelType w:val="hybridMultilevel"/>
    <w:tmpl w:val="E2D81AF8"/>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412733AE"/>
    <w:multiLevelType w:val="multilevel"/>
    <w:tmpl w:val="C234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6C049C"/>
    <w:multiLevelType w:val="hybridMultilevel"/>
    <w:tmpl w:val="EE9C9118"/>
    <w:lvl w:ilvl="0" w:tplc="183033B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430A2A57"/>
    <w:multiLevelType w:val="hybridMultilevel"/>
    <w:tmpl w:val="6DFE138E"/>
    <w:lvl w:ilvl="0" w:tplc="37762270">
      <w:start w:val="5"/>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44667A0"/>
    <w:multiLevelType w:val="multilevel"/>
    <w:tmpl w:val="5094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53830EF"/>
    <w:multiLevelType w:val="multilevel"/>
    <w:tmpl w:val="1C4E2A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45A81001"/>
    <w:multiLevelType w:val="multilevel"/>
    <w:tmpl w:val="41D4E8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463C3B54"/>
    <w:multiLevelType w:val="multilevel"/>
    <w:tmpl w:val="7EE8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69C05DB"/>
    <w:multiLevelType w:val="multilevel"/>
    <w:tmpl w:val="AB0A4B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B829C7"/>
    <w:multiLevelType w:val="multilevel"/>
    <w:tmpl w:val="CE8AF8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8245D1F"/>
    <w:multiLevelType w:val="multilevel"/>
    <w:tmpl w:val="6100BF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49F87AFF"/>
    <w:multiLevelType w:val="multilevel"/>
    <w:tmpl w:val="D292B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350660"/>
    <w:multiLevelType w:val="hybridMultilevel"/>
    <w:tmpl w:val="9E408BCC"/>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2" w15:restartNumberingAfterBreak="0">
    <w:nsid w:val="4BCF7932"/>
    <w:multiLevelType w:val="hybridMultilevel"/>
    <w:tmpl w:val="2676E544"/>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3" w15:restartNumberingAfterBreak="0">
    <w:nsid w:val="4D0C77C1"/>
    <w:multiLevelType w:val="multilevel"/>
    <w:tmpl w:val="FEAA50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AD3E43"/>
    <w:multiLevelType w:val="hybridMultilevel"/>
    <w:tmpl w:val="BC407CAE"/>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5" w15:restartNumberingAfterBreak="0">
    <w:nsid w:val="50D77F93"/>
    <w:multiLevelType w:val="multilevel"/>
    <w:tmpl w:val="1624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723DFE"/>
    <w:multiLevelType w:val="hybridMultilevel"/>
    <w:tmpl w:val="D79630C6"/>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7" w15:restartNumberingAfterBreak="0">
    <w:nsid w:val="57FA677C"/>
    <w:multiLevelType w:val="multilevel"/>
    <w:tmpl w:val="A9BC40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44782B"/>
    <w:multiLevelType w:val="multilevel"/>
    <w:tmpl w:val="A88EF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CA7C9E"/>
    <w:multiLevelType w:val="multilevel"/>
    <w:tmpl w:val="0E5E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BB45FB0"/>
    <w:multiLevelType w:val="multilevel"/>
    <w:tmpl w:val="45CC20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5C783EF0"/>
    <w:multiLevelType w:val="hybridMultilevel"/>
    <w:tmpl w:val="799CDA46"/>
    <w:lvl w:ilvl="0" w:tplc="B7305418">
      <w:start w:val="1"/>
      <w:numFmt w:val="upperLetter"/>
      <w:lvlText w:val="%1."/>
      <w:lvlJc w:val="left"/>
      <w:pPr>
        <w:ind w:left="855" w:hanging="495"/>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2" w15:restartNumberingAfterBreak="0">
    <w:nsid w:val="5E5663A3"/>
    <w:multiLevelType w:val="multilevel"/>
    <w:tmpl w:val="66CE4B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F631D11"/>
    <w:multiLevelType w:val="multilevel"/>
    <w:tmpl w:val="B71E9D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6725370B"/>
    <w:multiLevelType w:val="hybridMultilevel"/>
    <w:tmpl w:val="E87EABF2"/>
    <w:lvl w:ilvl="0" w:tplc="183033B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B9A3994"/>
    <w:multiLevelType w:val="multilevel"/>
    <w:tmpl w:val="1FC081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6D9C5499"/>
    <w:multiLevelType w:val="hybridMultilevel"/>
    <w:tmpl w:val="5DEED70E"/>
    <w:lvl w:ilvl="0" w:tplc="FFFFFFFF">
      <w:start w:val="1"/>
      <w:numFmt w:val="bullet"/>
      <w:lvlText w:val="-"/>
      <w:lvlJc w:val="left"/>
      <w:pPr>
        <w:ind w:left="720" w:hanging="360"/>
      </w:pPr>
      <w:rPr>
        <w:rFonts w:ascii="Times New Roman" w:hAnsi="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7" w15:restartNumberingAfterBreak="0">
    <w:nsid w:val="6F7E1473"/>
    <w:multiLevelType w:val="hybridMultilevel"/>
    <w:tmpl w:val="664A8010"/>
    <w:lvl w:ilvl="0" w:tplc="99469D5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8" w15:restartNumberingAfterBreak="0">
    <w:nsid w:val="73710AF3"/>
    <w:multiLevelType w:val="multilevel"/>
    <w:tmpl w:val="9BCA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AA42DF7"/>
    <w:multiLevelType w:val="multilevel"/>
    <w:tmpl w:val="4598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2"/>
  </w:num>
  <w:num w:numId="3">
    <w:abstractNumId w:val="51"/>
  </w:num>
  <w:num w:numId="4">
    <w:abstractNumId w:val="20"/>
  </w:num>
  <w:num w:numId="5">
    <w:abstractNumId w:val="36"/>
  </w:num>
  <w:num w:numId="6">
    <w:abstractNumId w:val="28"/>
  </w:num>
  <w:num w:numId="7">
    <w:abstractNumId w:val="13"/>
  </w:num>
  <w:num w:numId="8">
    <w:abstractNumId w:val="6"/>
  </w:num>
  <w:num w:numId="9">
    <w:abstractNumId w:val="17"/>
  </w:num>
  <w:num w:numId="10">
    <w:abstractNumId w:val="43"/>
  </w:num>
  <w:num w:numId="11">
    <w:abstractNumId w:val="0"/>
  </w:num>
  <w:num w:numId="12">
    <w:abstractNumId w:val="45"/>
  </w:num>
  <w:num w:numId="13">
    <w:abstractNumId w:val="34"/>
  </w:num>
  <w:num w:numId="14">
    <w:abstractNumId w:val="18"/>
  </w:num>
  <w:num w:numId="15">
    <w:abstractNumId w:val="39"/>
  </w:num>
  <w:num w:numId="16">
    <w:abstractNumId w:val="33"/>
  </w:num>
  <w:num w:numId="17">
    <w:abstractNumId w:val="16"/>
  </w:num>
  <w:num w:numId="18">
    <w:abstractNumId w:val="47"/>
  </w:num>
  <w:num w:numId="19">
    <w:abstractNumId w:val="14"/>
  </w:num>
  <w:num w:numId="20">
    <w:abstractNumId w:val="52"/>
  </w:num>
  <w:num w:numId="21">
    <w:abstractNumId w:val="37"/>
  </w:num>
  <w:num w:numId="22">
    <w:abstractNumId w:val="59"/>
  </w:num>
  <w:num w:numId="23">
    <w:abstractNumId w:val="55"/>
  </w:num>
  <w:num w:numId="24">
    <w:abstractNumId w:val="49"/>
  </w:num>
  <w:num w:numId="25">
    <w:abstractNumId w:val="7"/>
  </w:num>
  <w:num w:numId="26">
    <w:abstractNumId w:val="27"/>
  </w:num>
  <w:num w:numId="27">
    <w:abstractNumId w:val="23"/>
  </w:num>
  <w:num w:numId="28">
    <w:abstractNumId w:val="30"/>
  </w:num>
  <w:num w:numId="29">
    <w:abstractNumId w:val="1"/>
  </w:num>
  <w:num w:numId="30">
    <w:abstractNumId w:val="50"/>
  </w:num>
  <w:num w:numId="31">
    <w:abstractNumId w:val="15"/>
  </w:num>
  <w:num w:numId="32">
    <w:abstractNumId w:val="4"/>
  </w:num>
  <w:num w:numId="33">
    <w:abstractNumId w:val="8"/>
  </w:num>
  <w:num w:numId="34">
    <w:abstractNumId w:val="38"/>
  </w:num>
  <w:num w:numId="35">
    <w:abstractNumId w:val="40"/>
  </w:num>
  <w:num w:numId="36">
    <w:abstractNumId w:val="10"/>
  </w:num>
  <w:num w:numId="37">
    <w:abstractNumId w:val="48"/>
  </w:num>
  <w:num w:numId="38">
    <w:abstractNumId w:val="53"/>
  </w:num>
  <w:num w:numId="39">
    <w:abstractNumId w:val="58"/>
  </w:num>
  <w:num w:numId="40">
    <w:abstractNumId w:val="35"/>
  </w:num>
  <w:num w:numId="41">
    <w:abstractNumId w:val="32"/>
  </w:num>
  <w:num w:numId="42">
    <w:abstractNumId w:val="9"/>
  </w:num>
  <w:num w:numId="43">
    <w:abstractNumId w:val="19"/>
  </w:num>
  <w:num w:numId="44">
    <w:abstractNumId w:val="21"/>
  </w:num>
  <w:num w:numId="45">
    <w:abstractNumId w:val="57"/>
  </w:num>
  <w:num w:numId="46">
    <w:abstractNumId w:val="29"/>
  </w:num>
  <w:num w:numId="47">
    <w:abstractNumId w:val="3"/>
  </w:num>
  <w:num w:numId="48">
    <w:abstractNumId w:val="26"/>
  </w:num>
  <w:num w:numId="49">
    <w:abstractNumId w:val="44"/>
  </w:num>
  <w:num w:numId="50">
    <w:abstractNumId w:val="41"/>
  </w:num>
  <w:num w:numId="51">
    <w:abstractNumId w:val="46"/>
  </w:num>
  <w:num w:numId="52">
    <w:abstractNumId w:val="56"/>
  </w:num>
  <w:num w:numId="53">
    <w:abstractNumId w:val="12"/>
  </w:num>
  <w:num w:numId="54">
    <w:abstractNumId w:val="22"/>
  </w:num>
  <w:num w:numId="55">
    <w:abstractNumId w:val="5"/>
  </w:num>
  <w:num w:numId="56">
    <w:abstractNumId w:val="25"/>
  </w:num>
  <w:num w:numId="57">
    <w:abstractNumId w:val="31"/>
  </w:num>
  <w:num w:numId="58">
    <w:abstractNumId w:val="11"/>
  </w:num>
  <w:num w:numId="59">
    <w:abstractNumId w:val="54"/>
  </w:num>
  <w:num w:numId="60">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0" w:nlCheck="1" w:checkStyle="0"/>
  <w:activeWritingStyle w:appName="MSWord" w:lang="nb-NO" w:vendorID="64" w:dllVersion="0" w:nlCheck="1" w:checkStyle="0"/>
  <w:activeWritingStyle w:appName="MSWord" w:lang="en-US" w:vendorID="64" w:dllVersion="0" w:nlCheck="1" w:checkStyle="0"/>
  <w:activeWritingStyle w:appName="MSWord" w:lang="en-GB" w:vendorID="64" w:dllVersion="131078" w:nlCheck="1" w:checkStyle="0"/>
  <w:defaultTabStop w:val="708"/>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2D"/>
    <w:rsid w:val="000002F0"/>
    <w:rsid w:val="000003BA"/>
    <w:rsid w:val="00000457"/>
    <w:rsid w:val="0000056D"/>
    <w:rsid w:val="000006CC"/>
    <w:rsid w:val="00000AEA"/>
    <w:rsid w:val="00000BC6"/>
    <w:rsid w:val="00000BCA"/>
    <w:rsid w:val="00000DC4"/>
    <w:rsid w:val="00000F8C"/>
    <w:rsid w:val="00000FA4"/>
    <w:rsid w:val="000013C1"/>
    <w:rsid w:val="000014E3"/>
    <w:rsid w:val="0000154E"/>
    <w:rsid w:val="00001B68"/>
    <w:rsid w:val="00001B69"/>
    <w:rsid w:val="000020F6"/>
    <w:rsid w:val="000025E6"/>
    <w:rsid w:val="000025E8"/>
    <w:rsid w:val="0000265D"/>
    <w:rsid w:val="000028D4"/>
    <w:rsid w:val="00002C2B"/>
    <w:rsid w:val="00002F10"/>
    <w:rsid w:val="00003007"/>
    <w:rsid w:val="0000300A"/>
    <w:rsid w:val="00003397"/>
    <w:rsid w:val="000035E5"/>
    <w:rsid w:val="000037A2"/>
    <w:rsid w:val="000037C9"/>
    <w:rsid w:val="00003B35"/>
    <w:rsid w:val="00003BB4"/>
    <w:rsid w:val="00003FA1"/>
    <w:rsid w:val="00004287"/>
    <w:rsid w:val="00004472"/>
    <w:rsid w:val="00004737"/>
    <w:rsid w:val="000047F3"/>
    <w:rsid w:val="00004957"/>
    <w:rsid w:val="0000500A"/>
    <w:rsid w:val="0000509C"/>
    <w:rsid w:val="0000547E"/>
    <w:rsid w:val="00005AC8"/>
    <w:rsid w:val="00005E2F"/>
    <w:rsid w:val="00005F80"/>
    <w:rsid w:val="000060A5"/>
    <w:rsid w:val="000062C9"/>
    <w:rsid w:val="000062FE"/>
    <w:rsid w:val="00006382"/>
    <w:rsid w:val="000063C7"/>
    <w:rsid w:val="0000646A"/>
    <w:rsid w:val="0000650B"/>
    <w:rsid w:val="0000652E"/>
    <w:rsid w:val="00006A4A"/>
    <w:rsid w:val="00006AEC"/>
    <w:rsid w:val="00006B54"/>
    <w:rsid w:val="00006B64"/>
    <w:rsid w:val="000071BB"/>
    <w:rsid w:val="000077E0"/>
    <w:rsid w:val="000079C9"/>
    <w:rsid w:val="00010222"/>
    <w:rsid w:val="000103C9"/>
    <w:rsid w:val="000107CA"/>
    <w:rsid w:val="0001085D"/>
    <w:rsid w:val="00010928"/>
    <w:rsid w:val="00010A7A"/>
    <w:rsid w:val="00010B02"/>
    <w:rsid w:val="00010C9F"/>
    <w:rsid w:val="00010E94"/>
    <w:rsid w:val="00011010"/>
    <w:rsid w:val="00011119"/>
    <w:rsid w:val="0001118F"/>
    <w:rsid w:val="000112F8"/>
    <w:rsid w:val="00011674"/>
    <w:rsid w:val="00011681"/>
    <w:rsid w:val="00011866"/>
    <w:rsid w:val="000127A5"/>
    <w:rsid w:val="00012BCC"/>
    <w:rsid w:val="00012DC5"/>
    <w:rsid w:val="00013065"/>
    <w:rsid w:val="000131C1"/>
    <w:rsid w:val="0001333C"/>
    <w:rsid w:val="00013527"/>
    <w:rsid w:val="0001384A"/>
    <w:rsid w:val="00013FB2"/>
    <w:rsid w:val="000141B9"/>
    <w:rsid w:val="00014300"/>
    <w:rsid w:val="0001443A"/>
    <w:rsid w:val="0001454D"/>
    <w:rsid w:val="000145A6"/>
    <w:rsid w:val="0001481E"/>
    <w:rsid w:val="00014880"/>
    <w:rsid w:val="000148CA"/>
    <w:rsid w:val="000149A1"/>
    <w:rsid w:val="000149D2"/>
    <w:rsid w:val="00014A3F"/>
    <w:rsid w:val="00014AF4"/>
    <w:rsid w:val="0001559D"/>
    <w:rsid w:val="000155B5"/>
    <w:rsid w:val="000157E3"/>
    <w:rsid w:val="00015CD1"/>
    <w:rsid w:val="00015FD2"/>
    <w:rsid w:val="00016005"/>
    <w:rsid w:val="00016421"/>
    <w:rsid w:val="00016573"/>
    <w:rsid w:val="00016615"/>
    <w:rsid w:val="00016864"/>
    <w:rsid w:val="00016A4B"/>
    <w:rsid w:val="00016B32"/>
    <w:rsid w:val="00016CAD"/>
    <w:rsid w:val="00016D0C"/>
    <w:rsid w:val="00016E5A"/>
    <w:rsid w:val="000171B5"/>
    <w:rsid w:val="00017747"/>
    <w:rsid w:val="0001777B"/>
    <w:rsid w:val="00017ACE"/>
    <w:rsid w:val="00017B8A"/>
    <w:rsid w:val="00017D89"/>
    <w:rsid w:val="00017EB8"/>
    <w:rsid w:val="00017EBD"/>
    <w:rsid w:val="00017F06"/>
    <w:rsid w:val="000196E9"/>
    <w:rsid w:val="000203B0"/>
    <w:rsid w:val="0002085C"/>
    <w:rsid w:val="00020972"/>
    <w:rsid w:val="00020D65"/>
    <w:rsid w:val="00020D85"/>
    <w:rsid w:val="0002163F"/>
    <w:rsid w:val="0002188D"/>
    <w:rsid w:val="00021A06"/>
    <w:rsid w:val="00021B43"/>
    <w:rsid w:val="00021CF8"/>
    <w:rsid w:val="00022367"/>
    <w:rsid w:val="000223E0"/>
    <w:rsid w:val="0002243A"/>
    <w:rsid w:val="0002243D"/>
    <w:rsid w:val="00022725"/>
    <w:rsid w:val="000228AF"/>
    <w:rsid w:val="00022C48"/>
    <w:rsid w:val="00023120"/>
    <w:rsid w:val="0002326D"/>
    <w:rsid w:val="00023694"/>
    <w:rsid w:val="000236C0"/>
    <w:rsid w:val="000237AD"/>
    <w:rsid w:val="0002384C"/>
    <w:rsid w:val="00023A32"/>
    <w:rsid w:val="00023B48"/>
    <w:rsid w:val="00023D96"/>
    <w:rsid w:val="00023FF0"/>
    <w:rsid w:val="000240C9"/>
    <w:rsid w:val="00024517"/>
    <w:rsid w:val="000248E5"/>
    <w:rsid w:val="00024A49"/>
    <w:rsid w:val="00024B4E"/>
    <w:rsid w:val="00024CDF"/>
    <w:rsid w:val="00024D9E"/>
    <w:rsid w:val="00025192"/>
    <w:rsid w:val="0002522A"/>
    <w:rsid w:val="000257F9"/>
    <w:rsid w:val="00025AA5"/>
    <w:rsid w:val="00025DCF"/>
    <w:rsid w:val="00025FC4"/>
    <w:rsid w:val="00026055"/>
    <w:rsid w:val="00026520"/>
    <w:rsid w:val="00026709"/>
    <w:rsid w:val="000268DF"/>
    <w:rsid w:val="00026AB5"/>
    <w:rsid w:val="00026DB0"/>
    <w:rsid w:val="00026DCC"/>
    <w:rsid w:val="00026F5A"/>
    <w:rsid w:val="00026F82"/>
    <w:rsid w:val="00026FD8"/>
    <w:rsid w:val="00027257"/>
    <w:rsid w:val="000272C3"/>
    <w:rsid w:val="000273C3"/>
    <w:rsid w:val="00027F35"/>
    <w:rsid w:val="00030584"/>
    <w:rsid w:val="00030928"/>
    <w:rsid w:val="0003093F"/>
    <w:rsid w:val="00030AC4"/>
    <w:rsid w:val="00030E8E"/>
    <w:rsid w:val="00030F84"/>
    <w:rsid w:val="00030FAA"/>
    <w:rsid w:val="000311DA"/>
    <w:rsid w:val="0003144F"/>
    <w:rsid w:val="0003187E"/>
    <w:rsid w:val="0003197E"/>
    <w:rsid w:val="00031A67"/>
    <w:rsid w:val="00031C04"/>
    <w:rsid w:val="00031EAF"/>
    <w:rsid w:val="00031F7D"/>
    <w:rsid w:val="0003216A"/>
    <w:rsid w:val="000322D8"/>
    <w:rsid w:val="000325D0"/>
    <w:rsid w:val="00032746"/>
    <w:rsid w:val="00032786"/>
    <w:rsid w:val="00032948"/>
    <w:rsid w:val="00032B86"/>
    <w:rsid w:val="00032BF2"/>
    <w:rsid w:val="00032C73"/>
    <w:rsid w:val="00032E57"/>
    <w:rsid w:val="00033225"/>
    <w:rsid w:val="000332F5"/>
    <w:rsid w:val="0003386E"/>
    <w:rsid w:val="00033A44"/>
    <w:rsid w:val="00033A5A"/>
    <w:rsid w:val="00033BEF"/>
    <w:rsid w:val="00033D37"/>
    <w:rsid w:val="00034133"/>
    <w:rsid w:val="000341B9"/>
    <w:rsid w:val="000341C9"/>
    <w:rsid w:val="000346C5"/>
    <w:rsid w:val="000347F4"/>
    <w:rsid w:val="00034DA5"/>
    <w:rsid w:val="00034E23"/>
    <w:rsid w:val="00035101"/>
    <w:rsid w:val="00035134"/>
    <w:rsid w:val="0003542F"/>
    <w:rsid w:val="0003554B"/>
    <w:rsid w:val="000356C4"/>
    <w:rsid w:val="000358CD"/>
    <w:rsid w:val="00035B74"/>
    <w:rsid w:val="00035C93"/>
    <w:rsid w:val="00035CAF"/>
    <w:rsid w:val="00035F8C"/>
    <w:rsid w:val="00035FD2"/>
    <w:rsid w:val="00036863"/>
    <w:rsid w:val="00036A30"/>
    <w:rsid w:val="00036AFF"/>
    <w:rsid w:val="00036B5E"/>
    <w:rsid w:val="00036D31"/>
    <w:rsid w:val="000373FC"/>
    <w:rsid w:val="000376CD"/>
    <w:rsid w:val="00037B0F"/>
    <w:rsid w:val="00037BB1"/>
    <w:rsid w:val="00037C98"/>
    <w:rsid w:val="00037D9E"/>
    <w:rsid w:val="00037DB0"/>
    <w:rsid w:val="00037F4B"/>
    <w:rsid w:val="0004024D"/>
    <w:rsid w:val="00040282"/>
    <w:rsid w:val="000407AB"/>
    <w:rsid w:val="000407FB"/>
    <w:rsid w:val="000409B9"/>
    <w:rsid w:val="00040B08"/>
    <w:rsid w:val="000411B8"/>
    <w:rsid w:val="0004120D"/>
    <w:rsid w:val="00041277"/>
    <w:rsid w:val="0004136F"/>
    <w:rsid w:val="00041697"/>
    <w:rsid w:val="000416D9"/>
    <w:rsid w:val="0004184F"/>
    <w:rsid w:val="0004190E"/>
    <w:rsid w:val="00041A04"/>
    <w:rsid w:val="00041A34"/>
    <w:rsid w:val="00041F2A"/>
    <w:rsid w:val="00042636"/>
    <w:rsid w:val="000427BC"/>
    <w:rsid w:val="00042D86"/>
    <w:rsid w:val="00042E96"/>
    <w:rsid w:val="00042F84"/>
    <w:rsid w:val="00043088"/>
    <w:rsid w:val="000430E6"/>
    <w:rsid w:val="000434F3"/>
    <w:rsid w:val="000435B0"/>
    <w:rsid w:val="00043817"/>
    <w:rsid w:val="00043BAD"/>
    <w:rsid w:val="00043D16"/>
    <w:rsid w:val="00043E89"/>
    <w:rsid w:val="00044120"/>
    <w:rsid w:val="00044B46"/>
    <w:rsid w:val="00044C0A"/>
    <w:rsid w:val="00044F59"/>
    <w:rsid w:val="000455A1"/>
    <w:rsid w:val="000456F8"/>
    <w:rsid w:val="00045749"/>
    <w:rsid w:val="00045833"/>
    <w:rsid w:val="00045C37"/>
    <w:rsid w:val="00045CA2"/>
    <w:rsid w:val="00046197"/>
    <w:rsid w:val="000464DD"/>
    <w:rsid w:val="00046A04"/>
    <w:rsid w:val="00046A50"/>
    <w:rsid w:val="00046A5B"/>
    <w:rsid w:val="00046AEF"/>
    <w:rsid w:val="00046F59"/>
    <w:rsid w:val="00047492"/>
    <w:rsid w:val="00047793"/>
    <w:rsid w:val="00047DD6"/>
    <w:rsid w:val="00047EE5"/>
    <w:rsid w:val="00050315"/>
    <w:rsid w:val="00050981"/>
    <w:rsid w:val="00050AA9"/>
    <w:rsid w:val="00050DA0"/>
    <w:rsid w:val="00050E18"/>
    <w:rsid w:val="00051244"/>
    <w:rsid w:val="00051496"/>
    <w:rsid w:val="000514D8"/>
    <w:rsid w:val="000517E5"/>
    <w:rsid w:val="00051997"/>
    <w:rsid w:val="00051E86"/>
    <w:rsid w:val="00051FBA"/>
    <w:rsid w:val="000521CB"/>
    <w:rsid w:val="000522A1"/>
    <w:rsid w:val="0005292B"/>
    <w:rsid w:val="00052A2A"/>
    <w:rsid w:val="00052D0E"/>
    <w:rsid w:val="00052E77"/>
    <w:rsid w:val="0005310F"/>
    <w:rsid w:val="00053179"/>
    <w:rsid w:val="000536A2"/>
    <w:rsid w:val="00053A8A"/>
    <w:rsid w:val="00053A9D"/>
    <w:rsid w:val="00053B01"/>
    <w:rsid w:val="00053D3E"/>
    <w:rsid w:val="00053D8F"/>
    <w:rsid w:val="00053E5D"/>
    <w:rsid w:val="00054150"/>
    <w:rsid w:val="000541AE"/>
    <w:rsid w:val="000541BF"/>
    <w:rsid w:val="0005425A"/>
    <w:rsid w:val="0005446D"/>
    <w:rsid w:val="00054776"/>
    <w:rsid w:val="00054958"/>
    <w:rsid w:val="00054A24"/>
    <w:rsid w:val="00054A4C"/>
    <w:rsid w:val="00054CE5"/>
    <w:rsid w:val="00055122"/>
    <w:rsid w:val="00055228"/>
    <w:rsid w:val="00055439"/>
    <w:rsid w:val="00055690"/>
    <w:rsid w:val="0005598C"/>
    <w:rsid w:val="00055CAA"/>
    <w:rsid w:val="00055ED2"/>
    <w:rsid w:val="0005610E"/>
    <w:rsid w:val="00056316"/>
    <w:rsid w:val="00056585"/>
    <w:rsid w:val="000566B3"/>
    <w:rsid w:val="0005678F"/>
    <w:rsid w:val="00056C15"/>
    <w:rsid w:val="00056EC0"/>
    <w:rsid w:val="000571AA"/>
    <w:rsid w:val="000575AF"/>
    <w:rsid w:val="000579EA"/>
    <w:rsid w:val="00057BB7"/>
    <w:rsid w:val="00057C74"/>
    <w:rsid w:val="00057E2F"/>
    <w:rsid w:val="00057E44"/>
    <w:rsid w:val="00057F23"/>
    <w:rsid w:val="00057FC8"/>
    <w:rsid w:val="00060149"/>
    <w:rsid w:val="0006019F"/>
    <w:rsid w:val="000602EC"/>
    <w:rsid w:val="0006039A"/>
    <w:rsid w:val="000603F5"/>
    <w:rsid w:val="000607A0"/>
    <w:rsid w:val="00060892"/>
    <w:rsid w:val="00060919"/>
    <w:rsid w:val="00060AE0"/>
    <w:rsid w:val="00060C13"/>
    <w:rsid w:val="00060D81"/>
    <w:rsid w:val="0006109B"/>
    <w:rsid w:val="00061202"/>
    <w:rsid w:val="000613B5"/>
    <w:rsid w:val="000613C5"/>
    <w:rsid w:val="00061725"/>
    <w:rsid w:val="00061CCA"/>
    <w:rsid w:val="00061FA2"/>
    <w:rsid w:val="0006239C"/>
    <w:rsid w:val="000626E1"/>
    <w:rsid w:val="00062826"/>
    <w:rsid w:val="00062B09"/>
    <w:rsid w:val="00062F76"/>
    <w:rsid w:val="0006338C"/>
    <w:rsid w:val="000633A4"/>
    <w:rsid w:val="0006366D"/>
    <w:rsid w:val="000638DC"/>
    <w:rsid w:val="00063AFA"/>
    <w:rsid w:val="00063C2E"/>
    <w:rsid w:val="00063E5D"/>
    <w:rsid w:val="0006400A"/>
    <w:rsid w:val="00064256"/>
    <w:rsid w:val="00064512"/>
    <w:rsid w:val="000648A3"/>
    <w:rsid w:val="00064A3D"/>
    <w:rsid w:val="00064AF1"/>
    <w:rsid w:val="00064B6F"/>
    <w:rsid w:val="00064B88"/>
    <w:rsid w:val="00064DF7"/>
    <w:rsid w:val="00064E61"/>
    <w:rsid w:val="00064FDE"/>
    <w:rsid w:val="00065030"/>
    <w:rsid w:val="0006512F"/>
    <w:rsid w:val="000651F1"/>
    <w:rsid w:val="00065452"/>
    <w:rsid w:val="000656AC"/>
    <w:rsid w:val="0006583A"/>
    <w:rsid w:val="00065DBA"/>
    <w:rsid w:val="00065FE1"/>
    <w:rsid w:val="000660F1"/>
    <w:rsid w:val="00066473"/>
    <w:rsid w:val="0006668C"/>
    <w:rsid w:val="000668B5"/>
    <w:rsid w:val="00066A28"/>
    <w:rsid w:val="00066B29"/>
    <w:rsid w:val="00066C13"/>
    <w:rsid w:val="00066F26"/>
    <w:rsid w:val="00066F89"/>
    <w:rsid w:val="000673BA"/>
    <w:rsid w:val="000673EA"/>
    <w:rsid w:val="00067515"/>
    <w:rsid w:val="0006759C"/>
    <w:rsid w:val="000676B3"/>
    <w:rsid w:val="00067844"/>
    <w:rsid w:val="00067EDF"/>
    <w:rsid w:val="00067FE6"/>
    <w:rsid w:val="00070033"/>
    <w:rsid w:val="000702A1"/>
    <w:rsid w:val="0007047D"/>
    <w:rsid w:val="00070497"/>
    <w:rsid w:val="00070529"/>
    <w:rsid w:val="00070730"/>
    <w:rsid w:val="000708CA"/>
    <w:rsid w:val="0007092D"/>
    <w:rsid w:val="00070AD5"/>
    <w:rsid w:val="00070F18"/>
    <w:rsid w:val="00070FAB"/>
    <w:rsid w:val="0007142E"/>
    <w:rsid w:val="0007145D"/>
    <w:rsid w:val="0007161F"/>
    <w:rsid w:val="00071D28"/>
    <w:rsid w:val="00071E10"/>
    <w:rsid w:val="00072111"/>
    <w:rsid w:val="00072763"/>
    <w:rsid w:val="00072841"/>
    <w:rsid w:val="00072D7A"/>
    <w:rsid w:val="00072DBC"/>
    <w:rsid w:val="00072DC7"/>
    <w:rsid w:val="00072F5C"/>
    <w:rsid w:val="00072F6A"/>
    <w:rsid w:val="00072F9C"/>
    <w:rsid w:val="00072FD9"/>
    <w:rsid w:val="00073114"/>
    <w:rsid w:val="000734E7"/>
    <w:rsid w:val="00073844"/>
    <w:rsid w:val="0007398F"/>
    <w:rsid w:val="00073DFE"/>
    <w:rsid w:val="000742B9"/>
    <w:rsid w:val="0007438B"/>
    <w:rsid w:val="000743DF"/>
    <w:rsid w:val="0007443B"/>
    <w:rsid w:val="000744C4"/>
    <w:rsid w:val="00074853"/>
    <w:rsid w:val="00074986"/>
    <w:rsid w:val="00074ABE"/>
    <w:rsid w:val="00074ACB"/>
    <w:rsid w:val="00074E30"/>
    <w:rsid w:val="0007526D"/>
    <w:rsid w:val="0007539C"/>
    <w:rsid w:val="0007543A"/>
    <w:rsid w:val="000754F7"/>
    <w:rsid w:val="00075DAE"/>
    <w:rsid w:val="000761F5"/>
    <w:rsid w:val="00076370"/>
    <w:rsid w:val="0007671F"/>
    <w:rsid w:val="00076B82"/>
    <w:rsid w:val="00076E38"/>
    <w:rsid w:val="0007709D"/>
    <w:rsid w:val="000773FE"/>
    <w:rsid w:val="0007777C"/>
    <w:rsid w:val="00077787"/>
    <w:rsid w:val="000777D1"/>
    <w:rsid w:val="000778F6"/>
    <w:rsid w:val="00077D88"/>
    <w:rsid w:val="00077F4E"/>
    <w:rsid w:val="00080052"/>
    <w:rsid w:val="00080161"/>
    <w:rsid w:val="000805D6"/>
    <w:rsid w:val="000809F3"/>
    <w:rsid w:val="00080B73"/>
    <w:rsid w:val="0008139D"/>
    <w:rsid w:val="0008156D"/>
    <w:rsid w:val="000816E9"/>
    <w:rsid w:val="000816FA"/>
    <w:rsid w:val="000817AC"/>
    <w:rsid w:val="000818C4"/>
    <w:rsid w:val="00081BF5"/>
    <w:rsid w:val="000821E5"/>
    <w:rsid w:val="0008256A"/>
    <w:rsid w:val="00082587"/>
    <w:rsid w:val="0008260B"/>
    <w:rsid w:val="00082980"/>
    <w:rsid w:val="00082C6C"/>
    <w:rsid w:val="000831E0"/>
    <w:rsid w:val="0008327F"/>
    <w:rsid w:val="000833AF"/>
    <w:rsid w:val="0008351E"/>
    <w:rsid w:val="00083773"/>
    <w:rsid w:val="0008379A"/>
    <w:rsid w:val="000838E4"/>
    <w:rsid w:val="00083E29"/>
    <w:rsid w:val="000841C4"/>
    <w:rsid w:val="00084286"/>
    <w:rsid w:val="0008442D"/>
    <w:rsid w:val="000846DB"/>
    <w:rsid w:val="00084A0E"/>
    <w:rsid w:val="00084ABD"/>
    <w:rsid w:val="00084B40"/>
    <w:rsid w:val="00084E3E"/>
    <w:rsid w:val="00084F04"/>
    <w:rsid w:val="0008522E"/>
    <w:rsid w:val="000854D2"/>
    <w:rsid w:val="000854DF"/>
    <w:rsid w:val="00085523"/>
    <w:rsid w:val="000855B2"/>
    <w:rsid w:val="00085761"/>
    <w:rsid w:val="0008596A"/>
    <w:rsid w:val="00085AED"/>
    <w:rsid w:val="00085B04"/>
    <w:rsid w:val="00085D10"/>
    <w:rsid w:val="00085DA3"/>
    <w:rsid w:val="00085F3F"/>
    <w:rsid w:val="00085FE2"/>
    <w:rsid w:val="000862AB"/>
    <w:rsid w:val="000862F2"/>
    <w:rsid w:val="000868A2"/>
    <w:rsid w:val="00086D6C"/>
    <w:rsid w:val="00086FBF"/>
    <w:rsid w:val="000871F4"/>
    <w:rsid w:val="00087409"/>
    <w:rsid w:val="00087490"/>
    <w:rsid w:val="000875CB"/>
    <w:rsid w:val="000877E4"/>
    <w:rsid w:val="000877EE"/>
    <w:rsid w:val="000878FA"/>
    <w:rsid w:val="0008794E"/>
    <w:rsid w:val="00087AB0"/>
    <w:rsid w:val="00087B50"/>
    <w:rsid w:val="0009023A"/>
    <w:rsid w:val="0009055E"/>
    <w:rsid w:val="00090712"/>
    <w:rsid w:val="00090A2B"/>
    <w:rsid w:val="00090FDA"/>
    <w:rsid w:val="000911D1"/>
    <w:rsid w:val="0009137D"/>
    <w:rsid w:val="00091BCA"/>
    <w:rsid w:val="00091BFF"/>
    <w:rsid w:val="00091EB9"/>
    <w:rsid w:val="00092051"/>
    <w:rsid w:val="0009230A"/>
    <w:rsid w:val="00092691"/>
    <w:rsid w:val="000926B2"/>
    <w:rsid w:val="000927D9"/>
    <w:rsid w:val="00093009"/>
    <w:rsid w:val="00093036"/>
    <w:rsid w:val="0009307E"/>
    <w:rsid w:val="0009352F"/>
    <w:rsid w:val="000938DB"/>
    <w:rsid w:val="00093AAF"/>
    <w:rsid w:val="00093BB1"/>
    <w:rsid w:val="00094819"/>
    <w:rsid w:val="00094872"/>
    <w:rsid w:val="00094928"/>
    <w:rsid w:val="00094F7A"/>
    <w:rsid w:val="00095085"/>
    <w:rsid w:val="00095187"/>
    <w:rsid w:val="000956A9"/>
    <w:rsid w:val="00095A19"/>
    <w:rsid w:val="00095DBA"/>
    <w:rsid w:val="00095E6D"/>
    <w:rsid w:val="00096156"/>
    <w:rsid w:val="0009675F"/>
    <w:rsid w:val="00096A53"/>
    <w:rsid w:val="00096B75"/>
    <w:rsid w:val="00096F66"/>
    <w:rsid w:val="00096FAD"/>
    <w:rsid w:val="00097029"/>
    <w:rsid w:val="000970D9"/>
    <w:rsid w:val="00097619"/>
    <w:rsid w:val="00097C86"/>
    <w:rsid w:val="00097CD7"/>
    <w:rsid w:val="00097D87"/>
    <w:rsid w:val="00097FAC"/>
    <w:rsid w:val="000A0019"/>
    <w:rsid w:val="000A024D"/>
    <w:rsid w:val="000A03CC"/>
    <w:rsid w:val="000A060E"/>
    <w:rsid w:val="000A0B17"/>
    <w:rsid w:val="000A0C87"/>
    <w:rsid w:val="000A0F14"/>
    <w:rsid w:val="000A11B1"/>
    <w:rsid w:val="000A11D1"/>
    <w:rsid w:val="000A133F"/>
    <w:rsid w:val="000A1650"/>
    <w:rsid w:val="000A17BA"/>
    <w:rsid w:val="000A196B"/>
    <w:rsid w:val="000A1CA4"/>
    <w:rsid w:val="000A1CF8"/>
    <w:rsid w:val="000A21BA"/>
    <w:rsid w:val="000A2317"/>
    <w:rsid w:val="000A2856"/>
    <w:rsid w:val="000A2B4C"/>
    <w:rsid w:val="000A2FB5"/>
    <w:rsid w:val="000A32B2"/>
    <w:rsid w:val="000A3450"/>
    <w:rsid w:val="000A36B4"/>
    <w:rsid w:val="000A3C0D"/>
    <w:rsid w:val="000A3E88"/>
    <w:rsid w:val="000A421C"/>
    <w:rsid w:val="000A4474"/>
    <w:rsid w:val="000A44BC"/>
    <w:rsid w:val="000A4633"/>
    <w:rsid w:val="000A48B6"/>
    <w:rsid w:val="000A4A87"/>
    <w:rsid w:val="000A4B96"/>
    <w:rsid w:val="000A4CA1"/>
    <w:rsid w:val="000A4E55"/>
    <w:rsid w:val="000A5026"/>
    <w:rsid w:val="000A5106"/>
    <w:rsid w:val="000A52D5"/>
    <w:rsid w:val="000A5656"/>
    <w:rsid w:val="000A5827"/>
    <w:rsid w:val="000A5B78"/>
    <w:rsid w:val="000A5EA8"/>
    <w:rsid w:val="000A5ECB"/>
    <w:rsid w:val="000A5F6B"/>
    <w:rsid w:val="000A6129"/>
    <w:rsid w:val="000A6157"/>
    <w:rsid w:val="000A63A2"/>
    <w:rsid w:val="000A63F2"/>
    <w:rsid w:val="000A64EE"/>
    <w:rsid w:val="000A672D"/>
    <w:rsid w:val="000A69BB"/>
    <w:rsid w:val="000A6A4D"/>
    <w:rsid w:val="000A6B02"/>
    <w:rsid w:val="000A7086"/>
    <w:rsid w:val="000A71EC"/>
    <w:rsid w:val="000A7243"/>
    <w:rsid w:val="000A7A8A"/>
    <w:rsid w:val="000A7C20"/>
    <w:rsid w:val="000A7CCE"/>
    <w:rsid w:val="000A7D9F"/>
    <w:rsid w:val="000B0417"/>
    <w:rsid w:val="000B0633"/>
    <w:rsid w:val="000B08B6"/>
    <w:rsid w:val="000B0D45"/>
    <w:rsid w:val="000B12CD"/>
    <w:rsid w:val="000B12FB"/>
    <w:rsid w:val="000B16D1"/>
    <w:rsid w:val="000B1A81"/>
    <w:rsid w:val="000B1B02"/>
    <w:rsid w:val="000B1DA6"/>
    <w:rsid w:val="000B1DF3"/>
    <w:rsid w:val="000B2540"/>
    <w:rsid w:val="000B29C6"/>
    <w:rsid w:val="000B2D52"/>
    <w:rsid w:val="000B382C"/>
    <w:rsid w:val="000B385B"/>
    <w:rsid w:val="000B3876"/>
    <w:rsid w:val="000B4212"/>
    <w:rsid w:val="000B5150"/>
    <w:rsid w:val="000B549E"/>
    <w:rsid w:val="000B5605"/>
    <w:rsid w:val="000B56B7"/>
    <w:rsid w:val="000B5768"/>
    <w:rsid w:val="000B5AFE"/>
    <w:rsid w:val="000B5D95"/>
    <w:rsid w:val="000B5D97"/>
    <w:rsid w:val="000B5E39"/>
    <w:rsid w:val="000B5EC7"/>
    <w:rsid w:val="000B601E"/>
    <w:rsid w:val="000B6143"/>
    <w:rsid w:val="000B6204"/>
    <w:rsid w:val="000B6558"/>
    <w:rsid w:val="000B6718"/>
    <w:rsid w:val="000B6743"/>
    <w:rsid w:val="000B68C8"/>
    <w:rsid w:val="000B6902"/>
    <w:rsid w:val="000B6AA7"/>
    <w:rsid w:val="000B6B51"/>
    <w:rsid w:val="000B6ED0"/>
    <w:rsid w:val="000B720E"/>
    <w:rsid w:val="000B7350"/>
    <w:rsid w:val="000B73C1"/>
    <w:rsid w:val="000B77C4"/>
    <w:rsid w:val="000B77CD"/>
    <w:rsid w:val="000B7833"/>
    <w:rsid w:val="000B7ED8"/>
    <w:rsid w:val="000C0268"/>
    <w:rsid w:val="000C0274"/>
    <w:rsid w:val="000C058C"/>
    <w:rsid w:val="000C059D"/>
    <w:rsid w:val="000C0DA8"/>
    <w:rsid w:val="000C0EA4"/>
    <w:rsid w:val="000C1209"/>
    <w:rsid w:val="000C12B4"/>
    <w:rsid w:val="000C1348"/>
    <w:rsid w:val="000C1724"/>
    <w:rsid w:val="000C1B9E"/>
    <w:rsid w:val="000C1D3E"/>
    <w:rsid w:val="000C1D6C"/>
    <w:rsid w:val="000C1E99"/>
    <w:rsid w:val="000C21A3"/>
    <w:rsid w:val="000C2AD9"/>
    <w:rsid w:val="000C2B12"/>
    <w:rsid w:val="000C2F88"/>
    <w:rsid w:val="000C355D"/>
    <w:rsid w:val="000C3674"/>
    <w:rsid w:val="000C36EF"/>
    <w:rsid w:val="000C37B6"/>
    <w:rsid w:val="000C3B50"/>
    <w:rsid w:val="000C3ED1"/>
    <w:rsid w:val="000C3FC3"/>
    <w:rsid w:val="000C4557"/>
    <w:rsid w:val="000C4CDE"/>
    <w:rsid w:val="000C4DB9"/>
    <w:rsid w:val="000C51CB"/>
    <w:rsid w:val="000C539A"/>
    <w:rsid w:val="000C5822"/>
    <w:rsid w:val="000C5A7D"/>
    <w:rsid w:val="000C5B1A"/>
    <w:rsid w:val="000C5CEA"/>
    <w:rsid w:val="000C615D"/>
    <w:rsid w:val="000C6190"/>
    <w:rsid w:val="000C63F3"/>
    <w:rsid w:val="000C6792"/>
    <w:rsid w:val="000C6A12"/>
    <w:rsid w:val="000C6CF1"/>
    <w:rsid w:val="000C6F0B"/>
    <w:rsid w:val="000C7288"/>
    <w:rsid w:val="000C7435"/>
    <w:rsid w:val="000C79E3"/>
    <w:rsid w:val="000C7D96"/>
    <w:rsid w:val="000C7F0D"/>
    <w:rsid w:val="000D0096"/>
    <w:rsid w:val="000D04E1"/>
    <w:rsid w:val="000D055E"/>
    <w:rsid w:val="000D0731"/>
    <w:rsid w:val="000D0A28"/>
    <w:rsid w:val="000D0A72"/>
    <w:rsid w:val="000D0F61"/>
    <w:rsid w:val="000D1030"/>
    <w:rsid w:val="000D118B"/>
    <w:rsid w:val="000D1344"/>
    <w:rsid w:val="000D189E"/>
    <w:rsid w:val="000D1D81"/>
    <w:rsid w:val="000D1DC1"/>
    <w:rsid w:val="000D2247"/>
    <w:rsid w:val="000D2385"/>
    <w:rsid w:val="000D240F"/>
    <w:rsid w:val="000D2A5B"/>
    <w:rsid w:val="000D2BA3"/>
    <w:rsid w:val="000D2BC1"/>
    <w:rsid w:val="000D319C"/>
    <w:rsid w:val="000D332D"/>
    <w:rsid w:val="000D37D6"/>
    <w:rsid w:val="000D3852"/>
    <w:rsid w:val="000D3A62"/>
    <w:rsid w:val="000D3B1A"/>
    <w:rsid w:val="000D3B4B"/>
    <w:rsid w:val="000D3BA6"/>
    <w:rsid w:val="000D3C34"/>
    <w:rsid w:val="000D3DE8"/>
    <w:rsid w:val="000D3E55"/>
    <w:rsid w:val="000D3FA7"/>
    <w:rsid w:val="000D42D6"/>
    <w:rsid w:val="000D441C"/>
    <w:rsid w:val="000D4601"/>
    <w:rsid w:val="000D49B6"/>
    <w:rsid w:val="000D49FD"/>
    <w:rsid w:val="000D4C05"/>
    <w:rsid w:val="000D4C79"/>
    <w:rsid w:val="000D4DAE"/>
    <w:rsid w:val="000D4F04"/>
    <w:rsid w:val="000D4F47"/>
    <w:rsid w:val="000D4FFE"/>
    <w:rsid w:val="000D554A"/>
    <w:rsid w:val="000D5982"/>
    <w:rsid w:val="000D59C9"/>
    <w:rsid w:val="000D5B1A"/>
    <w:rsid w:val="000D5D12"/>
    <w:rsid w:val="000D60FD"/>
    <w:rsid w:val="000D638B"/>
    <w:rsid w:val="000D64D7"/>
    <w:rsid w:val="000D65EB"/>
    <w:rsid w:val="000D6E00"/>
    <w:rsid w:val="000D6E91"/>
    <w:rsid w:val="000D71B2"/>
    <w:rsid w:val="000D782B"/>
    <w:rsid w:val="000D7B98"/>
    <w:rsid w:val="000D7BC1"/>
    <w:rsid w:val="000D7D91"/>
    <w:rsid w:val="000D7F88"/>
    <w:rsid w:val="000D7FB1"/>
    <w:rsid w:val="000D7FBD"/>
    <w:rsid w:val="000E0094"/>
    <w:rsid w:val="000E009E"/>
    <w:rsid w:val="000E0159"/>
    <w:rsid w:val="000E03DC"/>
    <w:rsid w:val="000E0500"/>
    <w:rsid w:val="000E059C"/>
    <w:rsid w:val="000E085B"/>
    <w:rsid w:val="000E0B2D"/>
    <w:rsid w:val="000E111C"/>
    <w:rsid w:val="000E128D"/>
    <w:rsid w:val="000E12EA"/>
    <w:rsid w:val="000E166A"/>
    <w:rsid w:val="000E17FB"/>
    <w:rsid w:val="000E18E2"/>
    <w:rsid w:val="000E2067"/>
    <w:rsid w:val="000E2160"/>
    <w:rsid w:val="000E2293"/>
    <w:rsid w:val="000E245E"/>
    <w:rsid w:val="000E252F"/>
    <w:rsid w:val="000E2728"/>
    <w:rsid w:val="000E29C7"/>
    <w:rsid w:val="000E2ABA"/>
    <w:rsid w:val="000E323F"/>
    <w:rsid w:val="000E348B"/>
    <w:rsid w:val="000E370C"/>
    <w:rsid w:val="000E3D45"/>
    <w:rsid w:val="000E3D61"/>
    <w:rsid w:val="000E3F99"/>
    <w:rsid w:val="000E42C8"/>
    <w:rsid w:val="000E42F7"/>
    <w:rsid w:val="000E49F0"/>
    <w:rsid w:val="000E527F"/>
    <w:rsid w:val="000E5602"/>
    <w:rsid w:val="000E562A"/>
    <w:rsid w:val="000E5750"/>
    <w:rsid w:val="000E57FF"/>
    <w:rsid w:val="000E58C3"/>
    <w:rsid w:val="000E5A42"/>
    <w:rsid w:val="000E5AF4"/>
    <w:rsid w:val="000E5F6A"/>
    <w:rsid w:val="000E5F88"/>
    <w:rsid w:val="000E60FD"/>
    <w:rsid w:val="000E6234"/>
    <w:rsid w:val="000E665A"/>
    <w:rsid w:val="000E675C"/>
    <w:rsid w:val="000E6770"/>
    <w:rsid w:val="000E6805"/>
    <w:rsid w:val="000E686B"/>
    <w:rsid w:val="000E71EE"/>
    <w:rsid w:val="000E769D"/>
    <w:rsid w:val="000E77B0"/>
    <w:rsid w:val="000F01DD"/>
    <w:rsid w:val="000F05A7"/>
    <w:rsid w:val="000F0602"/>
    <w:rsid w:val="000F074A"/>
    <w:rsid w:val="000F0915"/>
    <w:rsid w:val="000F0B6B"/>
    <w:rsid w:val="000F1121"/>
    <w:rsid w:val="000F11F2"/>
    <w:rsid w:val="000F1449"/>
    <w:rsid w:val="000F1580"/>
    <w:rsid w:val="000F168B"/>
    <w:rsid w:val="000F17C8"/>
    <w:rsid w:val="000F1A86"/>
    <w:rsid w:val="000F1B43"/>
    <w:rsid w:val="000F1F4D"/>
    <w:rsid w:val="000F23A8"/>
    <w:rsid w:val="000F2969"/>
    <w:rsid w:val="000F2BB0"/>
    <w:rsid w:val="000F2C1B"/>
    <w:rsid w:val="000F31C3"/>
    <w:rsid w:val="000F375E"/>
    <w:rsid w:val="000F390F"/>
    <w:rsid w:val="000F392D"/>
    <w:rsid w:val="000F3AE5"/>
    <w:rsid w:val="000F3B56"/>
    <w:rsid w:val="000F3B6D"/>
    <w:rsid w:val="000F3DD1"/>
    <w:rsid w:val="000F3E22"/>
    <w:rsid w:val="000F3FA3"/>
    <w:rsid w:val="000F45F8"/>
    <w:rsid w:val="000F4A06"/>
    <w:rsid w:val="000F4C2D"/>
    <w:rsid w:val="000F4D91"/>
    <w:rsid w:val="000F4E88"/>
    <w:rsid w:val="000F507F"/>
    <w:rsid w:val="000F5132"/>
    <w:rsid w:val="000F5366"/>
    <w:rsid w:val="000F5371"/>
    <w:rsid w:val="000F561F"/>
    <w:rsid w:val="000F5666"/>
    <w:rsid w:val="000F5E40"/>
    <w:rsid w:val="000F5F16"/>
    <w:rsid w:val="000F64C4"/>
    <w:rsid w:val="000F64F7"/>
    <w:rsid w:val="000F654C"/>
    <w:rsid w:val="000F687A"/>
    <w:rsid w:val="000F69F4"/>
    <w:rsid w:val="000F6EC5"/>
    <w:rsid w:val="000F7795"/>
    <w:rsid w:val="000F79D5"/>
    <w:rsid w:val="000F7A50"/>
    <w:rsid w:val="00100032"/>
    <w:rsid w:val="00100244"/>
    <w:rsid w:val="001003D4"/>
    <w:rsid w:val="0010048A"/>
    <w:rsid w:val="001004DE"/>
    <w:rsid w:val="00100760"/>
    <w:rsid w:val="00100795"/>
    <w:rsid w:val="001008A3"/>
    <w:rsid w:val="00100F5F"/>
    <w:rsid w:val="001011E1"/>
    <w:rsid w:val="001012DC"/>
    <w:rsid w:val="0010136E"/>
    <w:rsid w:val="001014DA"/>
    <w:rsid w:val="0010169C"/>
    <w:rsid w:val="001016C2"/>
    <w:rsid w:val="0010174B"/>
    <w:rsid w:val="00101B72"/>
    <w:rsid w:val="00101C08"/>
    <w:rsid w:val="00101F0F"/>
    <w:rsid w:val="0010203F"/>
    <w:rsid w:val="00102205"/>
    <w:rsid w:val="001024D3"/>
    <w:rsid w:val="0010256B"/>
    <w:rsid w:val="0010286A"/>
    <w:rsid w:val="00102958"/>
    <w:rsid w:val="00102E33"/>
    <w:rsid w:val="00102E48"/>
    <w:rsid w:val="001031CE"/>
    <w:rsid w:val="001032B0"/>
    <w:rsid w:val="001032C3"/>
    <w:rsid w:val="0010334E"/>
    <w:rsid w:val="00103448"/>
    <w:rsid w:val="00103519"/>
    <w:rsid w:val="00103631"/>
    <w:rsid w:val="0010374F"/>
    <w:rsid w:val="00103755"/>
    <w:rsid w:val="0010394B"/>
    <w:rsid w:val="00103C47"/>
    <w:rsid w:val="00103ECE"/>
    <w:rsid w:val="001041B0"/>
    <w:rsid w:val="00104833"/>
    <w:rsid w:val="00104BF9"/>
    <w:rsid w:val="00104D28"/>
    <w:rsid w:val="00104D76"/>
    <w:rsid w:val="00104EC4"/>
    <w:rsid w:val="00105094"/>
    <w:rsid w:val="00105168"/>
    <w:rsid w:val="00105243"/>
    <w:rsid w:val="0010560A"/>
    <w:rsid w:val="00105651"/>
    <w:rsid w:val="001056F6"/>
    <w:rsid w:val="00105CA3"/>
    <w:rsid w:val="00105D8F"/>
    <w:rsid w:val="00105F79"/>
    <w:rsid w:val="0010629D"/>
    <w:rsid w:val="00106306"/>
    <w:rsid w:val="001064C8"/>
    <w:rsid w:val="0010669D"/>
    <w:rsid w:val="00106D05"/>
    <w:rsid w:val="00106D2B"/>
    <w:rsid w:val="00106E2F"/>
    <w:rsid w:val="00106FB6"/>
    <w:rsid w:val="001070EB"/>
    <w:rsid w:val="001072A6"/>
    <w:rsid w:val="00107331"/>
    <w:rsid w:val="001073B9"/>
    <w:rsid w:val="00107467"/>
    <w:rsid w:val="00107B80"/>
    <w:rsid w:val="00107DCC"/>
    <w:rsid w:val="00107DCD"/>
    <w:rsid w:val="00107EBB"/>
    <w:rsid w:val="001100DF"/>
    <w:rsid w:val="00110193"/>
    <w:rsid w:val="00110526"/>
    <w:rsid w:val="001109B5"/>
    <w:rsid w:val="00110B7C"/>
    <w:rsid w:val="00110BC1"/>
    <w:rsid w:val="00110E6E"/>
    <w:rsid w:val="00110F72"/>
    <w:rsid w:val="0011162C"/>
    <w:rsid w:val="0011172F"/>
    <w:rsid w:val="001117D4"/>
    <w:rsid w:val="001118BC"/>
    <w:rsid w:val="00111A4F"/>
    <w:rsid w:val="00111B1A"/>
    <w:rsid w:val="00111DA2"/>
    <w:rsid w:val="00111EB0"/>
    <w:rsid w:val="0011208D"/>
    <w:rsid w:val="001120AF"/>
    <w:rsid w:val="0011213C"/>
    <w:rsid w:val="001122EC"/>
    <w:rsid w:val="00112479"/>
    <w:rsid w:val="001124ED"/>
    <w:rsid w:val="001125E8"/>
    <w:rsid w:val="0011281D"/>
    <w:rsid w:val="00112832"/>
    <w:rsid w:val="00112973"/>
    <w:rsid w:val="00112B32"/>
    <w:rsid w:val="00112C0B"/>
    <w:rsid w:val="00112D7B"/>
    <w:rsid w:val="00113173"/>
    <w:rsid w:val="001131D3"/>
    <w:rsid w:val="001131F6"/>
    <w:rsid w:val="001132DD"/>
    <w:rsid w:val="00113515"/>
    <w:rsid w:val="0011351E"/>
    <w:rsid w:val="001138DF"/>
    <w:rsid w:val="00113BFE"/>
    <w:rsid w:val="00113C50"/>
    <w:rsid w:val="00113D1E"/>
    <w:rsid w:val="00113F2F"/>
    <w:rsid w:val="0011423A"/>
    <w:rsid w:val="0011425A"/>
    <w:rsid w:val="00114A03"/>
    <w:rsid w:val="00114ABE"/>
    <w:rsid w:val="00114CAE"/>
    <w:rsid w:val="00115007"/>
    <w:rsid w:val="00115010"/>
    <w:rsid w:val="001153FC"/>
    <w:rsid w:val="00115632"/>
    <w:rsid w:val="0011567E"/>
    <w:rsid w:val="00115758"/>
    <w:rsid w:val="00115A7B"/>
    <w:rsid w:val="00115AB6"/>
    <w:rsid w:val="00115ED3"/>
    <w:rsid w:val="0011655D"/>
    <w:rsid w:val="00116B14"/>
    <w:rsid w:val="00117559"/>
    <w:rsid w:val="001175A0"/>
    <w:rsid w:val="001177DF"/>
    <w:rsid w:val="00117848"/>
    <w:rsid w:val="00117867"/>
    <w:rsid w:val="0011794F"/>
    <w:rsid w:val="00117B4A"/>
    <w:rsid w:val="00117C6D"/>
    <w:rsid w:val="00117EDE"/>
    <w:rsid w:val="001200F0"/>
    <w:rsid w:val="00120162"/>
    <w:rsid w:val="001202BA"/>
    <w:rsid w:val="001209DA"/>
    <w:rsid w:val="00120B7A"/>
    <w:rsid w:val="00120D8B"/>
    <w:rsid w:val="00120DEB"/>
    <w:rsid w:val="00121086"/>
    <w:rsid w:val="0012155F"/>
    <w:rsid w:val="0012175C"/>
    <w:rsid w:val="001219AB"/>
    <w:rsid w:val="00122018"/>
    <w:rsid w:val="001224D2"/>
    <w:rsid w:val="001225C2"/>
    <w:rsid w:val="0012268F"/>
    <w:rsid w:val="001228FD"/>
    <w:rsid w:val="00122BC8"/>
    <w:rsid w:val="00122C23"/>
    <w:rsid w:val="00122CAB"/>
    <w:rsid w:val="00122CBF"/>
    <w:rsid w:val="00122E22"/>
    <w:rsid w:val="0012306A"/>
    <w:rsid w:val="001230FC"/>
    <w:rsid w:val="00123291"/>
    <w:rsid w:val="00123833"/>
    <w:rsid w:val="001238DA"/>
    <w:rsid w:val="001239CA"/>
    <w:rsid w:val="00123A08"/>
    <w:rsid w:val="00123B04"/>
    <w:rsid w:val="00123B2F"/>
    <w:rsid w:val="00123B6B"/>
    <w:rsid w:val="00123E3E"/>
    <w:rsid w:val="00123EDA"/>
    <w:rsid w:val="00124291"/>
    <w:rsid w:val="00124738"/>
    <w:rsid w:val="001249A3"/>
    <w:rsid w:val="00124A87"/>
    <w:rsid w:val="00124CEE"/>
    <w:rsid w:val="00124D6F"/>
    <w:rsid w:val="00124D84"/>
    <w:rsid w:val="00124EC4"/>
    <w:rsid w:val="001251C9"/>
    <w:rsid w:val="0012540A"/>
    <w:rsid w:val="001254EE"/>
    <w:rsid w:val="0012555F"/>
    <w:rsid w:val="00125677"/>
    <w:rsid w:val="001256E8"/>
    <w:rsid w:val="00125871"/>
    <w:rsid w:val="0012596F"/>
    <w:rsid w:val="00125AF0"/>
    <w:rsid w:val="00126487"/>
    <w:rsid w:val="0012666D"/>
    <w:rsid w:val="00126866"/>
    <w:rsid w:val="00126C02"/>
    <w:rsid w:val="00126DA6"/>
    <w:rsid w:val="00126EC7"/>
    <w:rsid w:val="0012707E"/>
    <w:rsid w:val="001272E3"/>
    <w:rsid w:val="00127B0E"/>
    <w:rsid w:val="00127BF2"/>
    <w:rsid w:val="00127FF1"/>
    <w:rsid w:val="001301DB"/>
    <w:rsid w:val="00130253"/>
    <w:rsid w:val="001305BE"/>
    <w:rsid w:val="0013090A"/>
    <w:rsid w:val="00130935"/>
    <w:rsid w:val="001309F7"/>
    <w:rsid w:val="00130B3A"/>
    <w:rsid w:val="00130B52"/>
    <w:rsid w:val="00130D5B"/>
    <w:rsid w:val="00130EEE"/>
    <w:rsid w:val="00130F39"/>
    <w:rsid w:val="001313BB"/>
    <w:rsid w:val="00131671"/>
    <w:rsid w:val="0013188F"/>
    <w:rsid w:val="00131AB5"/>
    <w:rsid w:val="00131B2D"/>
    <w:rsid w:val="00131CAB"/>
    <w:rsid w:val="00131D89"/>
    <w:rsid w:val="00131E95"/>
    <w:rsid w:val="001322AE"/>
    <w:rsid w:val="001322E2"/>
    <w:rsid w:val="0013261D"/>
    <w:rsid w:val="001327AE"/>
    <w:rsid w:val="00132A86"/>
    <w:rsid w:val="00132D8E"/>
    <w:rsid w:val="00132DB3"/>
    <w:rsid w:val="00132F62"/>
    <w:rsid w:val="001335C3"/>
    <w:rsid w:val="001338B5"/>
    <w:rsid w:val="00133AA8"/>
    <w:rsid w:val="00133E86"/>
    <w:rsid w:val="001343E3"/>
    <w:rsid w:val="0013444D"/>
    <w:rsid w:val="00134993"/>
    <w:rsid w:val="00134D00"/>
    <w:rsid w:val="00134D54"/>
    <w:rsid w:val="00134EBD"/>
    <w:rsid w:val="00134ECF"/>
    <w:rsid w:val="00135304"/>
    <w:rsid w:val="0013563D"/>
    <w:rsid w:val="001358EA"/>
    <w:rsid w:val="00135C6E"/>
    <w:rsid w:val="0013608A"/>
    <w:rsid w:val="00136226"/>
    <w:rsid w:val="001364FB"/>
    <w:rsid w:val="0013651B"/>
    <w:rsid w:val="001370D0"/>
    <w:rsid w:val="00137247"/>
    <w:rsid w:val="001372DF"/>
    <w:rsid w:val="001379E2"/>
    <w:rsid w:val="001379FF"/>
    <w:rsid w:val="00137D32"/>
    <w:rsid w:val="00137E41"/>
    <w:rsid w:val="00137F0B"/>
    <w:rsid w:val="001402E3"/>
    <w:rsid w:val="00140877"/>
    <w:rsid w:val="00140900"/>
    <w:rsid w:val="00140955"/>
    <w:rsid w:val="001409A1"/>
    <w:rsid w:val="00140BAD"/>
    <w:rsid w:val="00140DFC"/>
    <w:rsid w:val="00140F28"/>
    <w:rsid w:val="0014120F"/>
    <w:rsid w:val="001413A2"/>
    <w:rsid w:val="0014161E"/>
    <w:rsid w:val="00141BEB"/>
    <w:rsid w:val="00141C29"/>
    <w:rsid w:val="00141D26"/>
    <w:rsid w:val="00141EF5"/>
    <w:rsid w:val="001426DB"/>
    <w:rsid w:val="00142BE0"/>
    <w:rsid w:val="00142E01"/>
    <w:rsid w:val="00142E08"/>
    <w:rsid w:val="00142E91"/>
    <w:rsid w:val="00142FAD"/>
    <w:rsid w:val="001430FE"/>
    <w:rsid w:val="0014323C"/>
    <w:rsid w:val="0014329C"/>
    <w:rsid w:val="00143518"/>
    <w:rsid w:val="00143960"/>
    <w:rsid w:val="001439C3"/>
    <w:rsid w:val="00143AEB"/>
    <w:rsid w:val="00143D86"/>
    <w:rsid w:val="00143E2E"/>
    <w:rsid w:val="00143FAC"/>
    <w:rsid w:val="00144294"/>
    <w:rsid w:val="0014467B"/>
    <w:rsid w:val="001446F5"/>
    <w:rsid w:val="001449F5"/>
    <w:rsid w:val="00144BDC"/>
    <w:rsid w:val="00144E73"/>
    <w:rsid w:val="00145079"/>
    <w:rsid w:val="00145081"/>
    <w:rsid w:val="0014560C"/>
    <w:rsid w:val="001459EF"/>
    <w:rsid w:val="00145D00"/>
    <w:rsid w:val="001461B9"/>
    <w:rsid w:val="00146538"/>
    <w:rsid w:val="00146579"/>
    <w:rsid w:val="0014682C"/>
    <w:rsid w:val="001468DD"/>
    <w:rsid w:val="001469D7"/>
    <w:rsid w:val="00146A7F"/>
    <w:rsid w:val="00146CCC"/>
    <w:rsid w:val="00146DC2"/>
    <w:rsid w:val="00146DD3"/>
    <w:rsid w:val="00146E01"/>
    <w:rsid w:val="00146E5D"/>
    <w:rsid w:val="00146E77"/>
    <w:rsid w:val="00147058"/>
    <w:rsid w:val="00147307"/>
    <w:rsid w:val="00147845"/>
    <w:rsid w:val="001478F3"/>
    <w:rsid w:val="001479B8"/>
    <w:rsid w:val="00150045"/>
    <w:rsid w:val="0015004F"/>
    <w:rsid w:val="001500B6"/>
    <w:rsid w:val="001500BE"/>
    <w:rsid w:val="001501D3"/>
    <w:rsid w:val="001503C6"/>
    <w:rsid w:val="001506F0"/>
    <w:rsid w:val="001509D1"/>
    <w:rsid w:val="00150BA0"/>
    <w:rsid w:val="00150EF3"/>
    <w:rsid w:val="00150F43"/>
    <w:rsid w:val="00151061"/>
    <w:rsid w:val="0015118F"/>
    <w:rsid w:val="001511A3"/>
    <w:rsid w:val="00151226"/>
    <w:rsid w:val="001512B9"/>
    <w:rsid w:val="00151681"/>
    <w:rsid w:val="001516C7"/>
    <w:rsid w:val="00151717"/>
    <w:rsid w:val="0015172C"/>
    <w:rsid w:val="00151BEA"/>
    <w:rsid w:val="00151C07"/>
    <w:rsid w:val="001525E0"/>
    <w:rsid w:val="00152633"/>
    <w:rsid w:val="00152744"/>
    <w:rsid w:val="00152812"/>
    <w:rsid w:val="0015286E"/>
    <w:rsid w:val="0015293A"/>
    <w:rsid w:val="00152E79"/>
    <w:rsid w:val="00153154"/>
    <w:rsid w:val="0015326C"/>
    <w:rsid w:val="00153290"/>
    <w:rsid w:val="001533AC"/>
    <w:rsid w:val="00153400"/>
    <w:rsid w:val="00153858"/>
    <w:rsid w:val="00153961"/>
    <w:rsid w:val="001539F5"/>
    <w:rsid w:val="00153A1A"/>
    <w:rsid w:val="00153A32"/>
    <w:rsid w:val="00153AA4"/>
    <w:rsid w:val="00153B1C"/>
    <w:rsid w:val="00153CD2"/>
    <w:rsid w:val="00153F96"/>
    <w:rsid w:val="00154031"/>
    <w:rsid w:val="001544BC"/>
    <w:rsid w:val="001544E8"/>
    <w:rsid w:val="00154DA8"/>
    <w:rsid w:val="00154F57"/>
    <w:rsid w:val="00154FB4"/>
    <w:rsid w:val="00155129"/>
    <w:rsid w:val="0015521E"/>
    <w:rsid w:val="00155220"/>
    <w:rsid w:val="001559B7"/>
    <w:rsid w:val="00155ADC"/>
    <w:rsid w:val="00155CFC"/>
    <w:rsid w:val="00155F8C"/>
    <w:rsid w:val="00156452"/>
    <w:rsid w:val="001566E9"/>
    <w:rsid w:val="0015690A"/>
    <w:rsid w:val="0015698D"/>
    <w:rsid w:val="00156B13"/>
    <w:rsid w:val="00156C69"/>
    <w:rsid w:val="00156C80"/>
    <w:rsid w:val="00157002"/>
    <w:rsid w:val="0015703C"/>
    <w:rsid w:val="001571D5"/>
    <w:rsid w:val="00157B1C"/>
    <w:rsid w:val="00157FE7"/>
    <w:rsid w:val="001600AE"/>
    <w:rsid w:val="00160198"/>
    <w:rsid w:val="001602D6"/>
    <w:rsid w:val="00160409"/>
    <w:rsid w:val="00160617"/>
    <w:rsid w:val="001606B9"/>
    <w:rsid w:val="0016076F"/>
    <w:rsid w:val="00160D9A"/>
    <w:rsid w:val="00160DE4"/>
    <w:rsid w:val="00160EA0"/>
    <w:rsid w:val="00160F4D"/>
    <w:rsid w:val="0016134C"/>
    <w:rsid w:val="001614D3"/>
    <w:rsid w:val="001619DE"/>
    <w:rsid w:val="00161C4A"/>
    <w:rsid w:val="00162090"/>
    <w:rsid w:val="001621ED"/>
    <w:rsid w:val="00162710"/>
    <w:rsid w:val="001628F0"/>
    <w:rsid w:val="00162A3A"/>
    <w:rsid w:val="00162B96"/>
    <w:rsid w:val="00163675"/>
    <w:rsid w:val="001639C4"/>
    <w:rsid w:val="00163D28"/>
    <w:rsid w:val="001643F4"/>
    <w:rsid w:val="001645E1"/>
    <w:rsid w:val="001646B3"/>
    <w:rsid w:val="00164D95"/>
    <w:rsid w:val="001650D6"/>
    <w:rsid w:val="00165701"/>
    <w:rsid w:val="00165734"/>
    <w:rsid w:val="00165B08"/>
    <w:rsid w:val="00166167"/>
    <w:rsid w:val="0016632C"/>
    <w:rsid w:val="00166425"/>
    <w:rsid w:val="00166849"/>
    <w:rsid w:val="00166ADA"/>
    <w:rsid w:val="00166C0A"/>
    <w:rsid w:val="00166D7E"/>
    <w:rsid w:val="0016739F"/>
    <w:rsid w:val="001676C5"/>
    <w:rsid w:val="0016773A"/>
    <w:rsid w:val="00167A4E"/>
    <w:rsid w:val="00167EC1"/>
    <w:rsid w:val="00170037"/>
    <w:rsid w:val="00170051"/>
    <w:rsid w:val="00170211"/>
    <w:rsid w:val="0017026A"/>
    <w:rsid w:val="001703BB"/>
    <w:rsid w:val="001705F0"/>
    <w:rsid w:val="00170679"/>
    <w:rsid w:val="001708B6"/>
    <w:rsid w:val="00170E7D"/>
    <w:rsid w:val="00170EF1"/>
    <w:rsid w:val="0017132E"/>
    <w:rsid w:val="00171381"/>
    <w:rsid w:val="00171660"/>
    <w:rsid w:val="001717FB"/>
    <w:rsid w:val="0017180D"/>
    <w:rsid w:val="001718E5"/>
    <w:rsid w:val="00171959"/>
    <w:rsid w:val="00171D06"/>
    <w:rsid w:val="00171F9F"/>
    <w:rsid w:val="001722AE"/>
    <w:rsid w:val="0017244C"/>
    <w:rsid w:val="0017252D"/>
    <w:rsid w:val="00172618"/>
    <w:rsid w:val="00172670"/>
    <w:rsid w:val="001732AF"/>
    <w:rsid w:val="001738C3"/>
    <w:rsid w:val="0017395D"/>
    <w:rsid w:val="00173D28"/>
    <w:rsid w:val="00173D9C"/>
    <w:rsid w:val="00173E2A"/>
    <w:rsid w:val="00173F6D"/>
    <w:rsid w:val="00174753"/>
    <w:rsid w:val="00174AF9"/>
    <w:rsid w:val="001750E9"/>
    <w:rsid w:val="00175320"/>
    <w:rsid w:val="00175645"/>
    <w:rsid w:val="0017598C"/>
    <w:rsid w:val="00175FDA"/>
    <w:rsid w:val="001762FB"/>
    <w:rsid w:val="0017639C"/>
    <w:rsid w:val="0017663E"/>
    <w:rsid w:val="00176A02"/>
    <w:rsid w:val="00176A29"/>
    <w:rsid w:val="00176A9B"/>
    <w:rsid w:val="00176CEE"/>
    <w:rsid w:val="00176D45"/>
    <w:rsid w:val="00176DEE"/>
    <w:rsid w:val="00177138"/>
    <w:rsid w:val="00177286"/>
    <w:rsid w:val="00177637"/>
    <w:rsid w:val="00177DFA"/>
    <w:rsid w:val="00177EC9"/>
    <w:rsid w:val="00177F8D"/>
    <w:rsid w:val="00177FC7"/>
    <w:rsid w:val="001802F1"/>
    <w:rsid w:val="0018054A"/>
    <w:rsid w:val="0018055D"/>
    <w:rsid w:val="0018064C"/>
    <w:rsid w:val="001808B9"/>
    <w:rsid w:val="00180979"/>
    <w:rsid w:val="0018097C"/>
    <w:rsid w:val="00180ADC"/>
    <w:rsid w:val="00180E60"/>
    <w:rsid w:val="001816D1"/>
    <w:rsid w:val="00181837"/>
    <w:rsid w:val="00181B55"/>
    <w:rsid w:val="00181B8A"/>
    <w:rsid w:val="00181B9F"/>
    <w:rsid w:val="00181E08"/>
    <w:rsid w:val="001821AC"/>
    <w:rsid w:val="001822BE"/>
    <w:rsid w:val="00182674"/>
    <w:rsid w:val="001828B6"/>
    <w:rsid w:val="0018295C"/>
    <w:rsid w:val="00182D44"/>
    <w:rsid w:val="00182FB8"/>
    <w:rsid w:val="00183049"/>
    <w:rsid w:val="00183094"/>
    <w:rsid w:val="001834A4"/>
    <w:rsid w:val="00183518"/>
    <w:rsid w:val="00183554"/>
    <w:rsid w:val="001836B4"/>
    <w:rsid w:val="001836DF"/>
    <w:rsid w:val="001838CD"/>
    <w:rsid w:val="00183B0C"/>
    <w:rsid w:val="00183FDD"/>
    <w:rsid w:val="001840BE"/>
    <w:rsid w:val="001841DC"/>
    <w:rsid w:val="0018434A"/>
    <w:rsid w:val="001843B7"/>
    <w:rsid w:val="001845A8"/>
    <w:rsid w:val="001847C4"/>
    <w:rsid w:val="00184C01"/>
    <w:rsid w:val="00184E71"/>
    <w:rsid w:val="00185081"/>
    <w:rsid w:val="001851E2"/>
    <w:rsid w:val="001858A5"/>
    <w:rsid w:val="00185937"/>
    <w:rsid w:val="0018604D"/>
    <w:rsid w:val="00186834"/>
    <w:rsid w:val="001868D5"/>
    <w:rsid w:val="00186AEB"/>
    <w:rsid w:val="00186BA1"/>
    <w:rsid w:val="00186CB9"/>
    <w:rsid w:val="00186D0A"/>
    <w:rsid w:val="00186D0D"/>
    <w:rsid w:val="00186E52"/>
    <w:rsid w:val="00187200"/>
    <w:rsid w:val="00187639"/>
    <w:rsid w:val="00187EA2"/>
    <w:rsid w:val="00187F36"/>
    <w:rsid w:val="001901EA"/>
    <w:rsid w:val="0019031C"/>
    <w:rsid w:val="00190A48"/>
    <w:rsid w:val="00190D8C"/>
    <w:rsid w:val="00190DC0"/>
    <w:rsid w:val="00190E38"/>
    <w:rsid w:val="00190F36"/>
    <w:rsid w:val="00190FA4"/>
    <w:rsid w:val="001912E1"/>
    <w:rsid w:val="00191343"/>
    <w:rsid w:val="0019147E"/>
    <w:rsid w:val="00191C77"/>
    <w:rsid w:val="00191F41"/>
    <w:rsid w:val="001921C7"/>
    <w:rsid w:val="00192EE9"/>
    <w:rsid w:val="001936A8"/>
    <w:rsid w:val="001939B0"/>
    <w:rsid w:val="00193BCF"/>
    <w:rsid w:val="00193C23"/>
    <w:rsid w:val="00193C3A"/>
    <w:rsid w:val="001940FF"/>
    <w:rsid w:val="0019441B"/>
    <w:rsid w:val="00194A0F"/>
    <w:rsid w:val="00194A7D"/>
    <w:rsid w:val="00194C21"/>
    <w:rsid w:val="00194C73"/>
    <w:rsid w:val="00194DF0"/>
    <w:rsid w:val="00194F05"/>
    <w:rsid w:val="00195046"/>
    <w:rsid w:val="0019514F"/>
    <w:rsid w:val="001955E5"/>
    <w:rsid w:val="0019560A"/>
    <w:rsid w:val="001959E4"/>
    <w:rsid w:val="00195A3F"/>
    <w:rsid w:val="00195B58"/>
    <w:rsid w:val="00196204"/>
    <w:rsid w:val="00196474"/>
    <w:rsid w:val="00196784"/>
    <w:rsid w:val="00196850"/>
    <w:rsid w:val="00196BC8"/>
    <w:rsid w:val="001972D7"/>
    <w:rsid w:val="00197377"/>
    <w:rsid w:val="00197397"/>
    <w:rsid w:val="001974C1"/>
    <w:rsid w:val="00197549"/>
    <w:rsid w:val="001975BD"/>
    <w:rsid w:val="001975D0"/>
    <w:rsid w:val="00197A39"/>
    <w:rsid w:val="00197F29"/>
    <w:rsid w:val="001A010E"/>
    <w:rsid w:val="001A02D8"/>
    <w:rsid w:val="001A047C"/>
    <w:rsid w:val="001A078F"/>
    <w:rsid w:val="001A096B"/>
    <w:rsid w:val="001A09D1"/>
    <w:rsid w:val="001A0B6F"/>
    <w:rsid w:val="001A0C72"/>
    <w:rsid w:val="001A11CD"/>
    <w:rsid w:val="001A135A"/>
    <w:rsid w:val="001A14EB"/>
    <w:rsid w:val="001A15DF"/>
    <w:rsid w:val="001A1835"/>
    <w:rsid w:val="001A1859"/>
    <w:rsid w:val="001A18F9"/>
    <w:rsid w:val="001A191F"/>
    <w:rsid w:val="001A1B94"/>
    <w:rsid w:val="001A1D9D"/>
    <w:rsid w:val="001A1DE4"/>
    <w:rsid w:val="001A1E37"/>
    <w:rsid w:val="001A1E67"/>
    <w:rsid w:val="001A2011"/>
    <w:rsid w:val="001A2228"/>
    <w:rsid w:val="001A23C1"/>
    <w:rsid w:val="001A259B"/>
    <w:rsid w:val="001A2685"/>
    <w:rsid w:val="001A2A54"/>
    <w:rsid w:val="001A2C11"/>
    <w:rsid w:val="001A2F04"/>
    <w:rsid w:val="001A2F9B"/>
    <w:rsid w:val="001A303B"/>
    <w:rsid w:val="001A31BF"/>
    <w:rsid w:val="001A3400"/>
    <w:rsid w:val="001A36AC"/>
    <w:rsid w:val="001A3711"/>
    <w:rsid w:val="001A3976"/>
    <w:rsid w:val="001A3F26"/>
    <w:rsid w:val="001A41D4"/>
    <w:rsid w:val="001A4948"/>
    <w:rsid w:val="001A49CF"/>
    <w:rsid w:val="001A4A0C"/>
    <w:rsid w:val="001A4D06"/>
    <w:rsid w:val="001A4FA1"/>
    <w:rsid w:val="001A50B9"/>
    <w:rsid w:val="001A56FF"/>
    <w:rsid w:val="001A5B56"/>
    <w:rsid w:val="001A5BAC"/>
    <w:rsid w:val="001A5F03"/>
    <w:rsid w:val="001A6467"/>
    <w:rsid w:val="001A6F68"/>
    <w:rsid w:val="001A7386"/>
    <w:rsid w:val="001A7484"/>
    <w:rsid w:val="001A754F"/>
    <w:rsid w:val="001A7651"/>
    <w:rsid w:val="001A7766"/>
    <w:rsid w:val="001A7BEB"/>
    <w:rsid w:val="001A7FCF"/>
    <w:rsid w:val="001B019C"/>
    <w:rsid w:val="001B02DA"/>
    <w:rsid w:val="001B04DA"/>
    <w:rsid w:val="001B04E8"/>
    <w:rsid w:val="001B0773"/>
    <w:rsid w:val="001B0872"/>
    <w:rsid w:val="001B0B9F"/>
    <w:rsid w:val="001B139B"/>
    <w:rsid w:val="001B15FB"/>
    <w:rsid w:val="001B1BAE"/>
    <w:rsid w:val="001B1E65"/>
    <w:rsid w:val="001B254B"/>
    <w:rsid w:val="001B2557"/>
    <w:rsid w:val="001B26BF"/>
    <w:rsid w:val="001B26C0"/>
    <w:rsid w:val="001B299A"/>
    <w:rsid w:val="001B29E2"/>
    <w:rsid w:val="001B2B43"/>
    <w:rsid w:val="001B3309"/>
    <w:rsid w:val="001B3845"/>
    <w:rsid w:val="001B3A63"/>
    <w:rsid w:val="001B3B14"/>
    <w:rsid w:val="001B3BF3"/>
    <w:rsid w:val="001B3C04"/>
    <w:rsid w:val="001B3C45"/>
    <w:rsid w:val="001B3CB3"/>
    <w:rsid w:val="001B3FE0"/>
    <w:rsid w:val="001B424E"/>
    <w:rsid w:val="001B49B3"/>
    <w:rsid w:val="001B4C00"/>
    <w:rsid w:val="001B4EE8"/>
    <w:rsid w:val="001B50AF"/>
    <w:rsid w:val="001B52F7"/>
    <w:rsid w:val="001B5315"/>
    <w:rsid w:val="001B5707"/>
    <w:rsid w:val="001B5B84"/>
    <w:rsid w:val="001B5DBB"/>
    <w:rsid w:val="001B5E02"/>
    <w:rsid w:val="001B61DD"/>
    <w:rsid w:val="001B6386"/>
    <w:rsid w:val="001B6A4A"/>
    <w:rsid w:val="001B6C1C"/>
    <w:rsid w:val="001B6E01"/>
    <w:rsid w:val="001B70C3"/>
    <w:rsid w:val="001B7789"/>
    <w:rsid w:val="001B7845"/>
    <w:rsid w:val="001B7BF1"/>
    <w:rsid w:val="001B7C2C"/>
    <w:rsid w:val="001B7D7C"/>
    <w:rsid w:val="001C03AB"/>
    <w:rsid w:val="001C0411"/>
    <w:rsid w:val="001C101D"/>
    <w:rsid w:val="001C1451"/>
    <w:rsid w:val="001C1A2F"/>
    <w:rsid w:val="001C1C0F"/>
    <w:rsid w:val="001C22E5"/>
    <w:rsid w:val="001C23E1"/>
    <w:rsid w:val="001C23F5"/>
    <w:rsid w:val="001C261D"/>
    <w:rsid w:val="001C27A9"/>
    <w:rsid w:val="001C29E9"/>
    <w:rsid w:val="001C29FE"/>
    <w:rsid w:val="001C2CE8"/>
    <w:rsid w:val="001C2E61"/>
    <w:rsid w:val="001C3121"/>
    <w:rsid w:val="001C38C5"/>
    <w:rsid w:val="001C391C"/>
    <w:rsid w:val="001C3939"/>
    <w:rsid w:val="001C3EB9"/>
    <w:rsid w:val="001C3FA4"/>
    <w:rsid w:val="001C418B"/>
    <w:rsid w:val="001C42B9"/>
    <w:rsid w:val="001C42D4"/>
    <w:rsid w:val="001C44F7"/>
    <w:rsid w:val="001C4615"/>
    <w:rsid w:val="001C4732"/>
    <w:rsid w:val="001C481A"/>
    <w:rsid w:val="001C4DDA"/>
    <w:rsid w:val="001C51FC"/>
    <w:rsid w:val="001C5412"/>
    <w:rsid w:val="001C54F7"/>
    <w:rsid w:val="001C5526"/>
    <w:rsid w:val="001C58B0"/>
    <w:rsid w:val="001C5972"/>
    <w:rsid w:val="001C5AEB"/>
    <w:rsid w:val="001C5D13"/>
    <w:rsid w:val="001C5F6B"/>
    <w:rsid w:val="001C6014"/>
    <w:rsid w:val="001C60EF"/>
    <w:rsid w:val="001C6290"/>
    <w:rsid w:val="001C62B2"/>
    <w:rsid w:val="001C6829"/>
    <w:rsid w:val="001C6B75"/>
    <w:rsid w:val="001C6C21"/>
    <w:rsid w:val="001C6E85"/>
    <w:rsid w:val="001C7604"/>
    <w:rsid w:val="001C77A8"/>
    <w:rsid w:val="001C7A53"/>
    <w:rsid w:val="001C7C6D"/>
    <w:rsid w:val="001C7D11"/>
    <w:rsid w:val="001C7D5D"/>
    <w:rsid w:val="001C7E12"/>
    <w:rsid w:val="001C7E7F"/>
    <w:rsid w:val="001D006C"/>
    <w:rsid w:val="001D00F5"/>
    <w:rsid w:val="001D040D"/>
    <w:rsid w:val="001D065A"/>
    <w:rsid w:val="001D1373"/>
    <w:rsid w:val="001D1422"/>
    <w:rsid w:val="001D14EF"/>
    <w:rsid w:val="001D1507"/>
    <w:rsid w:val="001D1648"/>
    <w:rsid w:val="001D1822"/>
    <w:rsid w:val="001D1886"/>
    <w:rsid w:val="001D1D42"/>
    <w:rsid w:val="001D233B"/>
    <w:rsid w:val="001D25F3"/>
    <w:rsid w:val="001D275A"/>
    <w:rsid w:val="001D29ED"/>
    <w:rsid w:val="001D2A77"/>
    <w:rsid w:val="001D2AAF"/>
    <w:rsid w:val="001D2AFC"/>
    <w:rsid w:val="001D2BA4"/>
    <w:rsid w:val="001D2BAD"/>
    <w:rsid w:val="001D3144"/>
    <w:rsid w:val="001D33C6"/>
    <w:rsid w:val="001D3593"/>
    <w:rsid w:val="001D3B49"/>
    <w:rsid w:val="001D3D23"/>
    <w:rsid w:val="001D3F3D"/>
    <w:rsid w:val="001D448C"/>
    <w:rsid w:val="001D4619"/>
    <w:rsid w:val="001D482A"/>
    <w:rsid w:val="001D4AC1"/>
    <w:rsid w:val="001D4B8A"/>
    <w:rsid w:val="001D4F38"/>
    <w:rsid w:val="001D52D0"/>
    <w:rsid w:val="001D5400"/>
    <w:rsid w:val="001D5CF4"/>
    <w:rsid w:val="001D5F4A"/>
    <w:rsid w:val="001D5FC4"/>
    <w:rsid w:val="001D61AB"/>
    <w:rsid w:val="001D621F"/>
    <w:rsid w:val="001D62C9"/>
    <w:rsid w:val="001D6661"/>
    <w:rsid w:val="001D6777"/>
    <w:rsid w:val="001D67E1"/>
    <w:rsid w:val="001D67E5"/>
    <w:rsid w:val="001D680B"/>
    <w:rsid w:val="001D6F8B"/>
    <w:rsid w:val="001D7057"/>
    <w:rsid w:val="001D7203"/>
    <w:rsid w:val="001D7475"/>
    <w:rsid w:val="001D7979"/>
    <w:rsid w:val="001D79FF"/>
    <w:rsid w:val="001D7A3B"/>
    <w:rsid w:val="001D7C8E"/>
    <w:rsid w:val="001D7CDB"/>
    <w:rsid w:val="001D7CFA"/>
    <w:rsid w:val="001D7D0F"/>
    <w:rsid w:val="001D7DCF"/>
    <w:rsid w:val="001D7EB8"/>
    <w:rsid w:val="001E00D1"/>
    <w:rsid w:val="001E0312"/>
    <w:rsid w:val="001E04D1"/>
    <w:rsid w:val="001E051A"/>
    <w:rsid w:val="001E0748"/>
    <w:rsid w:val="001E0938"/>
    <w:rsid w:val="001E09FC"/>
    <w:rsid w:val="001E0A28"/>
    <w:rsid w:val="001E0BC4"/>
    <w:rsid w:val="001E0D0F"/>
    <w:rsid w:val="001E140B"/>
    <w:rsid w:val="001E1680"/>
    <w:rsid w:val="001E170E"/>
    <w:rsid w:val="001E1952"/>
    <w:rsid w:val="001E1D1F"/>
    <w:rsid w:val="001E1E1C"/>
    <w:rsid w:val="001E1E89"/>
    <w:rsid w:val="001E1EFE"/>
    <w:rsid w:val="001E1F67"/>
    <w:rsid w:val="001E2170"/>
    <w:rsid w:val="001E21E5"/>
    <w:rsid w:val="001E24B9"/>
    <w:rsid w:val="001E251A"/>
    <w:rsid w:val="001E2BC3"/>
    <w:rsid w:val="001E2CB7"/>
    <w:rsid w:val="001E2EEC"/>
    <w:rsid w:val="001E3159"/>
    <w:rsid w:val="001E3208"/>
    <w:rsid w:val="001E36CF"/>
    <w:rsid w:val="001E3DDE"/>
    <w:rsid w:val="001E3E36"/>
    <w:rsid w:val="001E3EB9"/>
    <w:rsid w:val="001E427A"/>
    <w:rsid w:val="001E4335"/>
    <w:rsid w:val="001E4A1B"/>
    <w:rsid w:val="001E4A3C"/>
    <w:rsid w:val="001E4EC4"/>
    <w:rsid w:val="001E5AF9"/>
    <w:rsid w:val="001E5D8E"/>
    <w:rsid w:val="001E5DE9"/>
    <w:rsid w:val="001E6011"/>
    <w:rsid w:val="001E62FA"/>
    <w:rsid w:val="001E637B"/>
    <w:rsid w:val="001E654D"/>
    <w:rsid w:val="001E6867"/>
    <w:rsid w:val="001E697E"/>
    <w:rsid w:val="001E6FB6"/>
    <w:rsid w:val="001E736B"/>
    <w:rsid w:val="001E7537"/>
    <w:rsid w:val="001E762F"/>
    <w:rsid w:val="001E7683"/>
    <w:rsid w:val="001E7722"/>
    <w:rsid w:val="001E7AB8"/>
    <w:rsid w:val="001E7C42"/>
    <w:rsid w:val="001E7F67"/>
    <w:rsid w:val="001F0048"/>
    <w:rsid w:val="001F0261"/>
    <w:rsid w:val="001F0883"/>
    <w:rsid w:val="001F0C3E"/>
    <w:rsid w:val="001F0C76"/>
    <w:rsid w:val="001F0E24"/>
    <w:rsid w:val="001F0E9C"/>
    <w:rsid w:val="001F13E2"/>
    <w:rsid w:val="001F1835"/>
    <w:rsid w:val="001F1D19"/>
    <w:rsid w:val="001F1F8E"/>
    <w:rsid w:val="001F2068"/>
    <w:rsid w:val="001F2264"/>
    <w:rsid w:val="001F25B6"/>
    <w:rsid w:val="001F25FA"/>
    <w:rsid w:val="001F2763"/>
    <w:rsid w:val="001F2C3C"/>
    <w:rsid w:val="001F2FE1"/>
    <w:rsid w:val="001F348A"/>
    <w:rsid w:val="001F38D8"/>
    <w:rsid w:val="001F3DBF"/>
    <w:rsid w:val="001F40BB"/>
    <w:rsid w:val="001F417B"/>
    <w:rsid w:val="001F4209"/>
    <w:rsid w:val="001F435F"/>
    <w:rsid w:val="001F4397"/>
    <w:rsid w:val="001F4463"/>
    <w:rsid w:val="001F4510"/>
    <w:rsid w:val="001F4681"/>
    <w:rsid w:val="001F4779"/>
    <w:rsid w:val="001F4818"/>
    <w:rsid w:val="001F49E5"/>
    <w:rsid w:val="001F4A4C"/>
    <w:rsid w:val="001F4D0A"/>
    <w:rsid w:val="001F4D23"/>
    <w:rsid w:val="001F4E5E"/>
    <w:rsid w:val="001F4F45"/>
    <w:rsid w:val="001F532C"/>
    <w:rsid w:val="001F53B7"/>
    <w:rsid w:val="001F54D7"/>
    <w:rsid w:val="001F5680"/>
    <w:rsid w:val="001F5F67"/>
    <w:rsid w:val="001F60CE"/>
    <w:rsid w:val="001F6312"/>
    <w:rsid w:val="001F631E"/>
    <w:rsid w:val="001F64FB"/>
    <w:rsid w:val="001F686F"/>
    <w:rsid w:val="001F6B60"/>
    <w:rsid w:val="001F7820"/>
    <w:rsid w:val="001F7834"/>
    <w:rsid w:val="001F7A81"/>
    <w:rsid w:val="001F7E1A"/>
    <w:rsid w:val="00200068"/>
    <w:rsid w:val="00200321"/>
    <w:rsid w:val="0020038B"/>
    <w:rsid w:val="0020046C"/>
    <w:rsid w:val="002004C8"/>
    <w:rsid w:val="00200560"/>
    <w:rsid w:val="002006AA"/>
    <w:rsid w:val="0020096A"/>
    <w:rsid w:val="00200CCF"/>
    <w:rsid w:val="00200F0D"/>
    <w:rsid w:val="0020104D"/>
    <w:rsid w:val="00201156"/>
    <w:rsid w:val="00201F95"/>
    <w:rsid w:val="00202119"/>
    <w:rsid w:val="00202235"/>
    <w:rsid w:val="002023EC"/>
    <w:rsid w:val="0020243F"/>
    <w:rsid w:val="002028E5"/>
    <w:rsid w:val="0020295D"/>
    <w:rsid w:val="002029AF"/>
    <w:rsid w:val="00202CEC"/>
    <w:rsid w:val="00202DA9"/>
    <w:rsid w:val="002033F7"/>
    <w:rsid w:val="002035DE"/>
    <w:rsid w:val="00203D46"/>
    <w:rsid w:val="00203E63"/>
    <w:rsid w:val="002041D3"/>
    <w:rsid w:val="002043FE"/>
    <w:rsid w:val="00204B58"/>
    <w:rsid w:val="00204E82"/>
    <w:rsid w:val="00204F85"/>
    <w:rsid w:val="0020516F"/>
    <w:rsid w:val="0020517B"/>
    <w:rsid w:val="0020541E"/>
    <w:rsid w:val="00205614"/>
    <w:rsid w:val="002057CD"/>
    <w:rsid w:val="00205B44"/>
    <w:rsid w:val="00205B55"/>
    <w:rsid w:val="00205C8C"/>
    <w:rsid w:val="00205E60"/>
    <w:rsid w:val="002060D5"/>
    <w:rsid w:val="002060FD"/>
    <w:rsid w:val="002062E2"/>
    <w:rsid w:val="002065B6"/>
    <w:rsid w:val="002069DA"/>
    <w:rsid w:val="00206C4E"/>
    <w:rsid w:val="00207151"/>
    <w:rsid w:val="00207272"/>
    <w:rsid w:val="00207584"/>
    <w:rsid w:val="002076DF"/>
    <w:rsid w:val="0020772D"/>
    <w:rsid w:val="0020788C"/>
    <w:rsid w:val="00207A02"/>
    <w:rsid w:val="00207ABF"/>
    <w:rsid w:val="00207D38"/>
    <w:rsid w:val="0021016D"/>
    <w:rsid w:val="00210650"/>
    <w:rsid w:val="002106E9"/>
    <w:rsid w:val="00210707"/>
    <w:rsid w:val="002107FC"/>
    <w:rsid w:val="00210E20"/>
    <w:rsid w:val="00210E21"/>
    <w:rsid w:val="002115D6"/>
    <w:rsid w:val="002116E6"/>
    <w:rsid w:val="002119F5"/>
    <w:rsid w:val="00211B76"/>
    <w:rsid w:val="00211D49"/>
    <w:rsid w:val="00211F53"/>
    <w:rsid w:val="002120FF"/>
    <w:rsid w:val="00212421"/>
    <w:rsid w:val="00212531"/>
    <w:rsid w:val="0021253E"/>
    <w:rsid w:val="002126C1"/>
    <w:rsid w:val="00212791"/>
    <w:rsid w:val="00212D7D"/>
    <w:rsid w:val="0021341F"/>
    <w:rsid w:val="002137B3"/>
    <w:rsid w:val="00213ADA"/>
    <w:rsid w:val="00213B55"/>
    <w:rsid w:val="00213C55"/>
    <w:rsid w:val="0021415F"/>
    <w:rsid w:val="0021448E"/>
    <w:rsid w:val="00214749"/>
    <w:rsid w:val="002147FC"/>
    <w:rsid w:val="00214886"/>
    <w:rsid w:val="0021496F"/>
    <w:rsid w:val="00214FF4"/>
    <w:rsid w:val="00215093"/>
    <w:rsid w:val="002154F0"/>
    <w:rsid w:val="002155FC"/>
    <w:rsid w:val="0021575B"/>
    <w:rsid w:val="00215B2A"/>
    <w:rsid w:val="002160EB"/>
    <w:rsid w:val="002161C1"/>
    <w:rsid w:val="00216214"/>
    <w:rsid w:val="00216328"/>
    <w:rsid w:val="00216347"/>
    <w:rsid w:val="002163C5"/>
    <w:rsid w:val="002165A7"/>
    <w:rsid w:val="00216621"/>
    <w:rsid w:val="002167DF"/>
    <w:rsid w:val="00216952"/>
    <w:rsid w:val="00216981"/>
    <w:rsid w:val="002169B9"/>
    <w:rsid w:val="00216EC1"/>
    <w:rsid w:val="00216EDD"/>
    <w:rsid w:val="00217202"/>
    <w:rsid w:val="00217308"/>
    <w:rsid w:val="00217651"/>
    <w:rsid w:val="00217BD0"/>
    <w:rsid w:val="00220571"/>
    <w:rsid w:val="00220736"/>
    <w:rsid w:val="002207A6"/>
    <w:rsid w:val="00220AA0"/>
    <w:rsid w:val="00220D0B"/>
    <w:rsid w:val="0022114C"/>
    <w:rsid w:val="0022182C"/>
    <w:rsid w:val="002219BE"/>
    <w:rsid w:val="002220C5"/>
    <w:rsid w:val="002220FC"/>
    <w:rsid w:val="00222138"/>
    <w:rsid w:val="00222437"/>
    <w:rsid w:val="00222A07"/>
    <w:rsid w:val="00222AAB"/>
    <w:rsid w:val="0022317F"/>
    <w:rsid w:val="0022340F"/>
    <w:rsid w:val="00223467"/>
    <w:rsid w:val="002234F3"/>
    <w:rsid w:val="00223719"/>
    <w:rsid w:val="00223770"/>
    <w:rsid w:val="00223E19"/>
    <w:rsid w:val="00224297"/>
    <w:rsid w:val="002247AB"/>
    <w:rsid w:val="00224EF6"/>
    <w:rsid w:val="00224F12"/>
    <w:rsid w:val="002251BD"/>
    <w:rsid w:val="002253D5"/>
    <w:rsid w:val="00225E02"/>
    <w:rsid w:val="002261D5"/>
    <w:rsid w:val="00226251"/>
    <w:rsid w:val="002262B1"/>
    <w:rsid w:val="002263EF"/>
    <w:rsid w:val="00226605"/>
    <w:rsid w:val="00226BAC"/>
    <w:rsid w:val="00226E8E"/>
    <w:rsid w:val="00226F34"/>
    <w:rsid w:val="00227062"/>
    <w:rsid w:val="002274E1"/>
    <w:rsid w:val="00227AFF"/>
    <w:rsid w:val="00227C97"/>
    <w:rsid w:val="00227CCC"/>
    <w:rsid w:val="00227D9E"/>
    <w:rsid w:val="00227E63"/>
    <w:rsid w:val="0023006C"/>
    <w:rsid w:val="00230163"/>
    <w:rsid w:val="0023017E"/>
    <w:rsid w:val="00230392"/>
    <w:rsid w:val="00230793"/>
    <w:rsid w:val="002307A7"/>
    <w:rsid w:val="00230AF4"/>
    <w:rsid w:val="00230CD3"/>
    <w:rsid w:val="00230D17"/>
    <w:rsid w:val="00230F81"/>
    <w:rsid w:val="0023125E"/>
    <w:rsid w:val="0023139C"/>
    <w:rsid w:val="002319A9"/>
    <w:rsid w:val="002319CF"/>
    <w:rsid w:val="00231A19"/>
    <w:rsid w:val="00231C00"/>
    <w:rsid w:val="002320A7"/>
    <w:rsid w:val="002322ED"/>
    <w:rsid w:val="00232558"/>
    <w:rsid w:val="002326BE"/>
    <w:rsid w:val="002326FA"/>
    <w:rsid w:val="00232FC8"/>
    <w:rsid w:val="002330B2"/>
    <w:rsid w:val="002330F5"/>
    <w:rsid w:val="002335D2"/>
    <w:rsid w:val="00233A9A"/>
    <w:rsid w:val="00234041"/>
    <w:rsid w:val="00234A53"/>
    <w:rsid w:val="00234DC3"/>
    <w:rsid w:val="00235065"/>
    <w:rsid w:val="002351C9"/>
    <w:rsid w:val="002353CC"/>
    <w:rsid w:val="002356EF"/>
    <w:rsid w:val="0023596B"/>
    <w:rsid w:val="002359DA"/>
    <w:rsid w:val="00235F33"/>
    <w:rsid w:val="00235FED"/>
    <w:rsid w:val="00236A47"/>
    <w:rsid w:val="0023706B"/>
    <w:rsid w:val="00237179"/>
    <w:rsid w:val="0023728A"/>
    <w:rsid w:val="00237336"/>
    <w:rsid w:val="002375DD"/>
    <w:rsid w:val="00237931"/>
    <w:rsid w:val="00237FA6"/>
    <w:rsid w:val="0024003A"/>
    <w:rsid w:val="0024015B"/>
    <w:rsid w:val="00240266"/>
    <w:rsid w:val="00240696"/>
    <w:rsid w:val="002407EF"/>
    <w:rsid w:val="00240972"/>
    <w:rsid w:val="00240C09"/>
    <w:rsid w:val="00241556"/>
    <w:rsid w:val="00241602"/>
    <w:rsid w:val="00241607"/>
    <w:rsid w:val="00241775"/>
    <w:rsid w:val="00242310"/>
    <w:rsid w:val="00242621"/>
    <w:rsid w:val="00242698"/>
    <w:rsid w:val="002427C1"/>
    <w:rsid w:val="00242892"/>
    <w:rsid w:val="002429AA"/>
    <w:rsid w:val="00242FE7"/>
    <w:rsid w:val="002431D8"/>
    <w:rsid w:val="002435E6"/>
    <w:rsid w:val="0024363C"/>
    <w:rsid w:val="00243656"/>
    <w:rsid w:val="0024365F"/>
    <w:rsid w:val="002438F0"/>
    <w:rsid w:val="00243DE5"/>
    <w:rsid w:val="00243E72"/>
    <w:rsid w:val="00243EDF"/>
    <w:rsid w:val="002440C7"/>
    <w:rsid w:val="00244931"/>
    <w:rsid w:val="0024498E"/>
    <w:rsid w:val="002449AC"/>
    <w:rsid w:val="00244E90"/>
    <w:rsid w:val="00244F9A"/>
    <w:rsid w:val="00245268"/>
    <w:rsid w:val="0024560A"/>
    <w:rsid w:val="002458C1"/>
    <w:rsid w:val="002458FA"/>
    <w:rsid w:val="00245DAC"/>
    <w:rsid w:val="00245E18"/>
    <w:rsid w:val="002460A7"/>
    <w:rsid w:val="00246216"/>
    <w:rsid w:val="00246228"/>
    <w:rsid w:val="002467E1"/>
    <w:rsid w:val="002468D6"/>
    <w:rsid w:val="00246B1F"/>
    <w:rsid w:val="00247353"/>
    <w:rsid w:val="00247455"/>
    <w:rsid w:val="00247833"/>
    <w:rsid w:val="002478B5"/>
    <w:rsid w:val="00247B46"/>
    <w:rsid w:val="00247F70"/>
    <w:rsid w:val="002501A3"/>
    <w:rsid w:val="00250448"/>
    <w:rsid w:val="00250867"/>
    <w:rsid w:val="002509FF"/>
    <w:rsid w:val="00250A9C"/>
    <w:rsid w:val="00250B3B"/>
    <w:rsid w:val="00250F3B"/>
    <w:rsid w:val="0025119F"/>
    <w:rsid w:val="00251223"/>
    <w:rsid w:val="002515D7"/>
    <w:rsid w:val="002516F5"/>
    <w:rsid w:val="00251923"/>
    <w:rsid w:val="00251E38"/>
    <w:rsid w:val="00251E39"/>
    <w:rsid w:val="00251F8E"/>
    <w:rsid w:val="0025227C"/>
    <w:rsid w:val="002522D7"/>
    <w:rsid w:val="002529C4"/>
    <w:rsid w:val="00252B38"/>
    <w:rsid w:val="00252BD7"/>
    <w:rsid w:val="00252CE0"/>
    <w:rsid w:val="00252FD5"/>
    <w:rsid w:val="0025311D"/>
    <w:rsid w:val="00253244"/>
    <w:rsid w:val="00253322"/>
    <w:rsid w:val="00253397"/>
    <w:rsid w:val="002534B9"/>
    <w:rsid w:val="00253A0F"/>
    <w:rsid w:val="00253C89"/>
    <w:rsid w:val="00253CB5"/>
    <w:rsid w:val="00253DAB"/>
    <w:rsid w:val="00253E85"/>
    <w:rsid w:val="00254026"/>
    <w:rsid w:val="00254187"/>
    <w:rsid w:val="00254911"/>
    <w:rsid w:val="00254A52"/>
    <w:rsid w:val="00254B40"/>
    <w:rsid w:val="00254B54"/>
    <w:rsid w:val="00254BAA"/>
    <w:rsid w:val="00254C38"/>
    <w:rsid w:val="00254C5B"/>
    <w:rsid w:val="00254D01"/>
    <w:rsid w:val="00254D4D"/>
    <w:rsid w:val="00254D6F"/>
    <w:rsid w:val="002553AB"/>
    <w:rsid w:val="00255697"/>
    <w:rsid w:val="00255BDD"/>
    <w:rsid w:val="00255C97"/>
    <w:rsid w:val="00255E6F"/>
    <w:rsid w:val="00256126"/>
    <w:rsid w:val="00256319"/>
    <w:rsid w:val="002564C3"/>
    <w:rsid w:val="00256551"/>
    <w:rsid w:val="00256883"/>
    <w:rsid w:val="002569BB"/>
    <w:rsid w:val="00256A28"/>
    <w:rsid w:val="00256D0B"/>
    <w:rsid w:val="00256F94"/>
    <w:rsid w:val="0025725A"/>
    <w:rsid w:val="002572B2"/>
    <w:rsid w:val="00257322"/>
    <w:rsid w:val="002575D6"/>
    <w:rsid w:val="00257629"/>
    <w:rsid w:val="00257ECC"/>
    <w:rsid w:val="00257F2F"/>
    <w:rsid w:val="00260784"/>
    <w:rsid w:val="00260A6D"/>
    <w:rsid w:val="00260BD1"/>
    <w:rsid w:val="00260EAC"/>
    <w:rsid w:val="00260F4D"/>
    <w:rsid w:val="002610C3"/>
    <w:rsid w:val="00261129"/>
    <w:rsid w:val="00261897"/>
    <w:rsid w:val="002618A7"/>
    <w:rsid w:val="00261A56"/>
    <w:rsid w:val="00261A7B"/>
    <w:rsid w:val="00261BE8"/>
    <w:rsid w:val="00261C63"/>
    <w:rsid w:val="0026216B"/>
    <w:rsid w:val="0026238E"/>
    <w:rsid w:val="002629DB"/>
    <w:rsid w:val="0026301B"/>
    <w:rsid w:val="00263123"/>
    <w:rsid w:val="00263464"/>
    <w:rsid w:val="00263532"/>
    <w:rsid w:val="002635F0"/>
    <w:rsid w:val="002637F2"/>
    <w:rsid w:val="00263B11"/>
    <w:rsid w:val="00263F43"/>
    <w:rsid w:val="00263F5E"/>
    <w:rsid w:val="002641A8"/>
    <w:rsid w:val="00264272"/>
    <w:rsid w:val="002649E5"/>
    <w:rsid w:val="00264C73"/>
    <w:rsid w:val="00264E2E"/>
    <w:rsid w:val="00265134"/>
    <w:rsid w:val="002652AE"/>
    <w:rsid w:val="00265377"/>
    <w:rsid w:val="002653CE"/>
    <w:rsid w:val="00265570"/>
    <w:rsid w:val="0026559A"/>
    <w:rsid w:val="00265718"/>
    <w:rsid w:val="0026572F"/>
    <w:rsid w:val="002657B1"/>
    <w:rsid w:val="00265E37"/>
    <w:rsid w:val="00265F2B"/>
    <w:rsid w:val="00266164"/>
    <w:rsid w:val="002662DB"/>
    <w:rsid w:val="00266921"/>
    <w:rsid w:val="00266A5D"/>
    <w:rsid w:val="00266B9E"/>
    <w:rsid w:val="00266DB2"/>
    <w:rsid w:val="00266E3B"/>
    <w:rsid w:val="002670B6"/>
    <w:rsid w:val="002677E0"/>
    <w:rsid w:val="00267876"/>
    <w:rsid w:val="00267B28"/>
    <w:rsid w:val="00267E7D"/>
    <w:rsid w:val="002701CA"/>
    <w:rsid w:val="002701FD"/>
    <w:rsid w:val="002704CB"/>
    <w:rsid w:val="0027057A"/>
    <w:rsid w:val="00270683"/>
    <w:rsid w:val="002707A7"/>
    <w:rsid w:val="00270A5A"/>
    <w:rsid w:val="00270D9F"/>
    <w:rsid w:val="00270E42"/>
    <w:rsid w:val="00270E4A"/>
    <w:rsid w:val="00270F75"/>
    <w:rsid w:val="002710CE"/>
    <w:rsid w:val="00271179"/>
    <w:rsid w:val="0027117A"/>
    <w:rsid w:val="002715F9"/>
    <w:rsid w:val="00271B29"/>
    <w:rsid w:val="00271FE9"/>
    <w:rsid w:val="002721F2"/>
    <w:rsid w:val="00272532"/>
    <w:rsid w:val="00272606"/>
    <w:rsid w:val="0027273F"/>
    <w:rsid w:val="00272A6D"/>
    <w:rsid w:val="00272ABC"/>
    <w:rsid w:val="00272FA0"/>
    <w:rsid w:val="00272FA9"/>
    <w:rsid w:val="002731E7"/>
    <w:rsid w:val="0027329C"/>
    <w:rsid w:val="0027334A"/>
    <w:rsid w:val="002737BB"/>
    <w:rsid w:val="00273873"/>
    <w:rsid w:val="00273965"/>
    <w:rsid w:val="00273C38"/>
    <w:rsid w:val="002740A7"/>
    <w:rsid w:val="002746FD"/>
    <w:rsid w:val="002749CB"/>
    <w:rsid w:val="0027539E"/>
    <w:rsid w:val="002755A2"/>
    <w:rsid w:val="00275685"/>
    <w:rsid w:val="0027578D"/>
    <w:rsid w:val="00275B67"/>
    <w:rsid w:val="00275C79"/>
    <w:rsid w:val="00275D13"/>
    <w:rsid w:val="00275D30"/>
    <w:rsid w:val="00275F4E"/>
    <w:rsid w:val="002762BB"/>
    <w:rsid w:val="002765EF"/>
    <w:rsid w:val="00276842"/>
    <w:rsid w:val="00276963"/>
    <w:rsid w:val="00276995"/>
    <w:rsid w:val="00276B84"/>
    <w:rsid w:val="00276D7F"/>
    <w:rsid w:val="0027707C"/>
    <w:rsid w:val="002771D3"/>
    <w:rsid w:val="00277227"/>
    <w:rsid w:val="0027730F"/>
    <w:rsid w:val="0027775F"/>
    <w:rsid w:val="002777F9"/>
    <w:rsid w:val="002779FB"/>
    <w:rsid w:val="00277C48"/>
    <w:rsid w:val="00277EA2"/>
    <w:rsid w:val="00280085"/>
    <w:rsid w:val="00280178"/>
    <w:rsid w:val="00280247"/>
    <w:rsid w:val="0028062F"/>
    <w:rsid w:val="002806DF"/>
    <w:rsid w:val="00280886"/>
    <w:rsid w:val="00280A41"/>
    <w:rsid w:val="00280BEB"/>
    <w:rsid w:val="00280C87"/>
    <w:rsid w:val="00280C9D"/>
    <w:rsid w:val="00280D5E"/>
    <w:rsid w:val="00280F61"/>
    <w:rsid w:val="00280FF8"/>
    <w:rsid w:val="00281467"/>
    <w:rsid w:val="002814B4"/>
    <w:rsid w:val="0028156D"/>
    <w:rsid w:val="002819DC"/>
    <w:rsid w:val="00281B35"/>
    <w:rsid w:val="00282A6D"/>
    <w:rsid w:val="00282BD5"/>
    <w:rsid w:val="00282F82"/>
    <w:rsid w:val="00283035"/>
    <w:rsid w:val="0028332E"/>
    <w:rsid w:val="002833B4"/>
    <w:rsid w:val="002833C9"/>
    <w:rsid w:val="002834E5"/>
    <w:rsid w:val="00283691"/>
    <w:rsid w:val="0028376F"/>
    <w:rsid w:val="00283C99"/>
    <w:rsid w:val="00283CA0"/>
    <w:rsid w:val="00283D83"/>
    <w:rsid w:val="00283F7D"/>
    <w:rsid w:val="002845B4"/>
    <w:rsid w:val="002847B0"/>
    <w:rsid w:val="00284A02"/>
    <w:rsid w:val="00284CFD"/>
    <w:rsid w:val="00284D01"/>
    <w:rsid w:val="00285152"/>
    <w:rsid w:val="00285301"/>
    <w:rsid w:val="00285832"/>
    <w:rsid w:val="00285AC6"/>
    <w:rsid w:val="00285CA5"/>
    <w:rsid w:val="00285CE1"/>
    <w:rsid w:val="00285CF2"/>
    <w:rsid w:val="00286077"/>
    <w:rsid w:val="0028610B"/>
    <w:rsid w:val="002864B7"/>
    <w:rsid w:val="00286624"/>
    <w:rsid w:val="002866C8"/>
    <w:rsid w:val="002866CE"/>
    <w:rsid w:val="00286EBF"/>
    <w:rsid w:val="00286F2E"/>
    <w:rsid w:val="00287187"/>
    <w:rsid w:val="00287299"/>
    <w:rsid w:val="002874EF"/>
    <w:rsid w:val="002874FD"/>
    <w:rsid w:val="0028755E"/>
    <w:rsid w:val="00287940"/>
    <w:rsid w:val="002879F1"/>
    <w:rsid w:val="00287A66"/>
    <w:rsid w:val="00287AB3"/>
    <w:rsid w:val="00287AF2"/>
    <w:rsid w:val="00287C43"/>
    <w:rsid w:val="0029047C"/>
    <w:rsid w:val="0029077B"/>
    <w:rsid w:val="002907AD"/>
    <w:rsid w:val="00290A56"/>
    <w:rsid w:val="00290BD7"/>
    <w:rsid w:val="00291049"/>
    <w:rsid w:val="00291054"/>
    <w:rsid w:val="002910A4"/>
    <w:rsid w:val="0029175C"/>
    <w:rsid w:val="00291F4E"/>
    <w:rsid w:val="00292024"/>
    <w:rsid w:val="002920CD"/>
    <w:rsid w:val="002922CA"/>
    <w:rsid w:val="00292572"/>
    <w:rsid w:val="002925CC"/>
    <w:rsid w:val="00292609"/>
    <w:rsid w:val="002927FB"/>
    <w:rsid w:val="002928B1"/>
    <w:rsid w:val="00292B9A"/>
    <w:rsid w:val="00292F83"/>
    <w:rsid w:val="002930F0"/>
    <w:rsid w:val="002933C2"/>
    <w:rsid w:val="00293408"/>
    <w:rsid w:val="00293636"/>
    <w:rsid w:val="00293925"/>
    <w:rsid w:val="00293F24"/>
    <w:rsid w:val="0029428C"/>
    <w:rsid w:val="0029465A"/>
    <w:rsid w:val="002946A5"/>
    <w:rsid w:val="00294A39"/>
    <w:rsid w:val="00294FCB"/>
    <w:rsid w:val="00295339"/>
    <w:rsid w:val="00295405"/>
    <w:rsid w:val="0029548E"/>
    <w:rsid w:val="00295610"/>
    <w:rsid w:val="00295703"/>
    <w:rsid w:val="00295820"/>
    <w:rsid w:val="00295946"/>
    <w:rsid w:val="00295AA6"/>
    <w:rsid w:val="00295C82"/>
    <w:rsid w:val="00295FB6"/>
    <w:rsid w:val="0029614B"/>
    <w:rsid w:val="0029624B"/>
    <w:rsid w:val="0029642F"/>
    <w:rsid w:val="0029671E"/>
    <w:rsid w:val="00296FC2"/>
    <w:rsid w:val="00296FED"/>
    <w:rsid w:val="002977E7"/>
    <w:rsid w:val="002978E3"/>
    <w:rsid w:val="002979FE"/>
    <w:rsid w:val="00297AB0"/>
    <w:rsid w:val="00297C1E"/>
    <w:rsid w:val="00297D20"/>
    <w:rsid w:val="002A0555"/>
    <w:rsid w:val="002A05C7"/>
    <w:rsid w:val="002A0616"/>
    <w:rsid w:val="002A0634"/>
    <w:rsid w:val="002A0768"/>
    <w:rsid w:val="002A0B43"/>
    <w:rsid w:val="002A0B97"/>
    <w:rsid w:val="002A0C4B"/>
    <w:rsid w:val="002A0C87"/>
    <w:rsid w:val="002A0DC7"/>
    <w:rsid w:val="002A113A"/>
    <w:rsid w:val="002A122A"/>
    <w:rsid w:val="002A157F"/>
    <w:rsid w:val="002A161A"/>
    <w:rsid w:val="002A1CA6"/>
    <w:rsid w:val="002A1E35"/>
    <w:rsid w:val="002A2022"/>
    <w:rsid w:val="002A25C3"/>
    <w:rsid w:val="002A2678"/>
    <w:rsid w:val="002A2704"/>
    <w:rsid w:val="002A27ED"/>
    <w:rsid w:val="002A293B"/>
    <w:rsid w:val="002A2A20"/>
    <w:rsid w:val="002A3814"/>
    <w:rsid w:val="002A3FD2"/>
    <w:rsid w:val="002A4078"/>
    <w:rsid w:val="002A42A0"/>
    <w:rsid w:val="002A42D9"/>
    <w:rsid w:val="002A46A1"/>
    <w:rsid w:val="002A4AEA"/>
    <w:rsid w:val="002A4D81"/>
    <w:rsid w:val="002A4F74"/>
    <w:rsid w:val="002A5313"/>
    <w:rsid w:val="002A5389"/>
    <w:rsid w:val="002A5679"/>
    <w:rsid w:val="002A58D6"/>
    <w:rsid w:val="002A5ACA"/>
    <w:rsid w:val="002A5B5D"/>
    <w:rsid w:val="002A5BD0"/>
    <w:rsid w:val="002A5EE4"/>
    <w:rsid w:val="002A60C8"/>
    <w:rsid w:val="002A63FD"/>
    <w:rsid w:val="002A6762"/>
    <w:rsid w:val="002A6C1C"/>
    <w:rsid w:val="002A6C79"/>
    <w:rsid w:val="002A6E39"/>
    <w:rsid w:val="002A6FD0"/>
    <w:rsid w:val="002A7A3B"/>
    <w:rsid w:val="002A7B08"/>
    <w:rsid w:val="002A7DCD"/>
    <w:rsid w:val="002B0109"/>
    <w:rsid w:val="002B020E"/>
    <w:rsid w:val="002B03AA"/>
    <w:rsid w:val="002B0522"/>
    <w:rsid w:val="002B09DF"/>
    <w:rsid w:val="002B0F13"/>
    <w:rsid w:val="002B0F15"/>
    <w:rsid w:val="002B0FA7"/>
    <w:rsid w:val="002B18B4"/>
    <w:rsid w:val="002B1B0A"/>
    <w:rsid w:val="002B1C8A"/>
    <w:rsid w:val="002B1FAC"/>
    <w:rsid w:val="002B2347"/>
    <w:rsid w:val="002B2351"/>
    <w:rsid w:val="002B252F"/>
    <w:rsid w:val="002B277A"/>
    <w:rsid w:val="002B2BC2"/>
    <w:rsid w:val="002B3516"/>
    <w:rsid w:val="002B3522"/>
    <w:rsid w:val="002B35DB"/>
    <w:rsid w:val="002B3E66"/>
    <w:rsid w:val="002B4034"/>
    <w:rsid w:val="002B4866"/>
    <w:rsid w:val="002B4EFA"/>
    <w:rsid w:val="002B4F0D"/>
    <w:rsid w:val="002B4F59"/>
    <w:rsid w:val="002B5468"/>
    <w:rsid w:val="002B5770"/>
    <w:rsid w:val="002B5B24"/>
    <w:rsid w:val="002B5D21"/>
    <w:rsid w:val="002B5D8D"/>
    <w:rsid w:val="002B5E67"/>
    <w:rsid w:val="002B6129"/>
    <w:rsid w:val="002B62E8"/>
    <w:rsid w:val="002B637E"/>
    <w:rsid w:val="002B66A7"/>
    <w:rsid w:val="002B66A8"/>
    <w:rsid w:val="002B66F7"/>
    <w:rsid w:val="002B698C"/>
    <w:rsid w:val="002B6AD4"/>
    <w:rsid w:val="002B6C12"/>
    <w:rsid w:val="002B7088"/>
    <w:rsid w:val="002B7351"/>
    <w:rsid w:val="002B7642"/>
    <w:rsid w:val="002B77B9"/>
    <w:rsid w:val="002B7C53"/>
    <w:rsid w:val="002B7DD5"/>
    <w:rsid w:val="002B7ED0"/>
    <w:rsid w:val="002B7FCA"/>
    <w:rsid w:val="002C026D"/>
    <w:rsid w:val="002C032E"/>
    <w:rsid w:val="002C03C7"/>
    <w:rsid w:val="002C041D"/>
    <w:rsid w:val="002C0861"/>
    <w:rsid w:val="002C0AA9"/>
    <w:rsid w:val="002C0C7B"/>
    <w:rsid w:val="002C0F56"/>
    <w:rsid w:val="002C1498"/>
    <w:rsid w:val="002C14E4"/>
    <w:rsid w:val="002C15A1"/>
    <w:rsid w:val="002C1738"/>
    <w:rsid w:val="002C1840"/>
    <w:rsid w:val="002C19D0"/>
    <w:rsid w:val="002C1AE9"/>
    <w:rsid w:val="002C1EA6"/>
    <w:rsid w:val="002C1FE4"/>
    <w:rsid w:val="002C210F"/>
    <w:rsid w:val="002C21B0"/>
    <w:rsid w:val="002C27A8"/>
    <w:rsid w:val="002C27E1"/>
    <w:rsid w:val="002C293D"/>
    <w:rsid w:val="002C30C6"/>
    <w:rsid w:val="002C32B4"/>
    <w:rsid w:val="002C3666"/>
    <w:rsid w:val="002C36F7"/>
    <w:rsid w:val="002C3C81"/>
    <w:rsid w:val="002C400D"/>
    <w:rsid w:val="002C41BB"/>
    <w:rsid w:val="002C44C7"/>
    <w:rsid w:val="002C45C7"/>
    <w:rsid w:val="002C4773"/>
    <w:rsid w:val="002C48C0"/>
    <w:rsid w:val="002C4EB4"/>
    <w:rsid w:val="002C5336"/>
    <w:rsid w:val="002C5650"/>
    <w:rsid w:val="002C5767"/>
    <w:rsid w:val="002C5834"/>
    <w:rsid w:val="002C58C7"/>
    <w:rsid w:val="002C5A6E"/>
    <w:rsid w:val="002C5D21"/>
    <w:rsid w:val="002C5DD8"/>
    <w:rsid w:val="002C60CF"/>
    <w:rsid w:val="002C61D6"/>
    <w:rsid w:val="002C63E2"/>
    <w:rsid w:val="002C6605"/>
    <w:rsid w:val="002C6725"/>
    <w:rsid w:val="002C68C3"/>
    <w:rsid w:val="002C6D7E"/>
    <w:rsid w:val="002C6F27"/>
    <w:rsid w:val="002C6FEE"/>
    <w:rsid w:val="002C7019"/>
    <w:rsid w:val="002C7795"/>
    <w:rsid w:val="002C7B53"/>
    <w:rsid w:val="002C7F11"/>
    <w:rsid w:val="002C7F49"/>
    <w:rsid w:val="002C7F6A"/>
    <w:rsid w:val="002D04F5"/>
    <w:rsid w:val="002D07B1"/>
    <w:rsid w:val="002D0A97"/>
    <w:rsid w:val="002D0A99"/>
    <w:rsid w:val="002D0C61"/>
    <w:rsid w:val="002D10B5"/>
    <w:rsid w:val="002D11CB"/>
    <w:rsid w:val="002D1673"/>
    <w:rsid w:val="002D1D98"/>
    <w:rsid w:val="002D20AA"/>
    <w:rsid w:val="002D221D"/>
    <w:rsid w:val="002D230C"/>
    <w:rsid w:val="002D2447"/>
    <w:rsid w:val="002D2967"/>
    <w:rsid w:val="002D3387"/>
    <w:rsid w:val="002D3403"/>
    <w:rsid w:val="002D3515"/>
    <w:rsid w:val="002D354E"/>
    <w:rsid w:val="002D37BB"/>
    <w:rsid w:val="002D3D7C"/>
    <w:rsid w:val="002D3E0A"/>
    <w:rsid w:val="002D3F3D"/>
    <w:rsid w:val="002D4013"/>
    <w:rsid w:val="002D42D2"/>
    <w:rsid w:val="002D452B"/>
    <w:rsid w:val="002D48FA"/>
    <w:rsid w:val="002D4913"/>
    <w:rsid w:val="002D4AD0"/>
    <w:rsid w:val="002D4B35"/>
    <w:rsid w:val="002D4E89"/>
    <w:rsid w:val="002D51FA"/>
    <w:rsid w:val="002D5202"/>
    <w:rsid w:val="002D550A"/>
    <w:rsid w:val="002D5574"/>
    <w:rsid w:val="002D57C3"/>
    <w:rsid w:val="002D5F45"/>
    <w:rsid w:val="002D5F6C"/>
    <w:rsid w:val="002D5FEA"/>
    <w:rsid w:val="002D609F"/>
    <w:rsid w:val="002D64B0"/>
    <w:rsid w:val="002D6914"/>
    <w:rsid w:val="002D6A3C"/>
    <w:rsid w:val="002D6CC9"/>
    <w:rsid w:val="002D6E47"/>
    <w:rsid w:val="002D73F5"/>
    <w:rsid w:val="002D740D"/>
    <w:rsid w:val="002D753E"/>
    <w:rsid w:val="002D759D"/>
    <w:rsid w:val="002D7600"/>
    <w:rsid w:val="002D7FA0"/>
    <w:rsid w:val="002E0244"/>
    <w:rsid w:val="002E0571"/>
    <w:rsid w:val="002E0A3E"/>
    <w:rsid w:val="002E0A86"/>
    <w:rsid w:val="002E0CA1"/>
    <w:rsid w:val="002E0D1F"/>
    <w:rsid w:val="002E1029"/>
    <w:rsid w:val="002E1BE0"/>
    <w:rsid w:val="002E1D56"/>
    <w:rsid w:val="002E2340"/>
    <w:rsid w:val="002E2853"/>
    <w:rsid w:val="002E2CAA"/>
    <w:rsid w:val="002E2DF6"/>
    <w:rsid w:val="002E33B5"/>
    <w:rsid w:val="002E351E"/>
    <w:rsid w:val="002E3521"/>
    <w:rsid w:val="002E3878"/>
    <w:rsid w:val="002E3BEF"/>
    <w:rsid w:val="002E450D"/>
    <w:rsid w:val="002E486B"/>
    <w:rsid w:val="002E4CC1"/>
    <w:rsid w:val="002E4D8C"/>
    <w:rsid w:val="002E4FEF"/>
    <w:rsid w:val="002E5022"/>
    <w:rsid w:val="002E5102"/>
    <w:rsid w:val="002E5738"/>
    <w:rsid w:val="002E588F"/>
    <w:rsid w:val="002E5A3B"/>
    <w:rsid w:val="002E5D66"/>
    <w:rsid w:val="002E5E19"/>
    <w:rsid w:val="002E5E4A"/>
    <w:rsid w:val="002E5FF7"/>
    <w:rsid w:val="002E609A"/>
    <w:rsid w:val="002E6179"/>
    <w:rsid w:val="002E619E"/>
    <w:rsid w:val="002E6259"/>
    <w:rsid w:val="002E6267"/>
    <w:rsid w:val="002E65E7"/>
    <w:rsid w:val="002E65EA"/>
    <w:rsid w:val="002E6EA1"/>
    <w:rsid w:val="002E739D"/>
    <w:rsid w:val="002E73BF"/>
    <w:rsid w:val="002E7524"/>
    <w:rsid w:val="002E771A"/>
    <w:rsid w:val="002E78A3"/>
    <w:rsid w:val="002E7E33"/>
    <w:rsid w:val="002E7FD5"/>
    <w:rsid w:val="002F0027"/>
    <w:rsid w:val="002F026D"/>
    <w:rsid w:val="002F0649"/>
    <w:rsid w:val="002F0929"/>
    <w:rsid w:val="002F0B41"/>
    <w:rsid w:val="002F0BB6"/>
    <w:rsid w:val="002F0C41"/>
    <w:rsid w:val="002F1216"/>
    <w:rsid w:val="002F1725"/>
    <w:rsid w:val="002F19E2"/>
    <w:rsid w:val="002F1A49"/>
    <w:rsid w:val="002F1A61"/>
    <w:rsid w:val="002F1CE9"/>
    <w:rsid w:val="002F1D10"/>
    <w:rsid w:val="002F21BD"/>
    <w:rsid w:val="002F21D4"/>
    <w:rsid w:val="002F24A7"/>
    <w:rsid w:val="002F28AF"/>
    <w:rsid w:val="002F2CA4"/>
    <w:rsid w:val="002F2E03"/>
    <w:rsid w:val="002F3075"/>
    <w:rsid w:val="002F3095"/>
    <w:rsid w:val="002F30FC"/>
    <w:rsid w:val="002F3122"/>
    <w:rsid w:val="002F32B7"/>
    <w:rsid w:val="002F37CC"/>
    <w:rsid w:val="002F38A8"/>
    <w:rsid w:val="002F39E7"/>
    <w:rsid w:val="002F3C06"/>
    <w:rsid w:val="002F474F"/>
    <w:rsid w:val="002F4B7D"/>
    <w:rsid w:val="002F4D8F"/>
    <w:rsid w:val="002F4DEA"/>
    <w:rsid w:val="002F4E5D"/>
    <w:rsid w:val="002F51C1"/>
    <w:rsid w:val="002F550F"/>
    <w:rsid w:val="002F5663"/>
    <w:rsid w:val="002F56F2"/>
    <w:rsid w:val="002F5B76"/>
    <w:rsid w:val="002F5D34"/>
    <w:rsid w:val="002F5DAD"/>
    <w:rsid w:val="002F5DF0"/>
    <w:rsid w:val="002F5E02"/>
    <w:rsid w:val="002F5F10"/>
    <w:rsid w:val="002F5FD8"/>
    <w:rsid w:val="002F6246"/>
    <w:rsid w:val="002F627D"/>
    <w:rsid w:val="002F648F"/>
    <w:rsid w:val="002F66F5"/>
    <w:rsid w:val="002F6818"/>
    <w:rsid w:val="002F69FC"/>
    <w:rsid w:val="002F6A79"/>
    <w:rsid w:val="002F6B4C"/>
    <w:rsid w:val="002F6BEA"/>
    <w:rsid w:val="002F6D3C"/>
    <w:rsid w:val="002F6E17"/>
    <w:rsid w:val="002F703F"/>
    <w:rsid w:val="002F7B33"/>
    <w:rsid w:val="002F7FEB"/>
    <w:rsid w:val="00300100"/>
    <w:rsid w:val="0030017F"/>
    <w:rsid w:val="0030038A"/>
    <w:rsid w:val="00300496"/>
    <w:rsid w:val="00300897"/>
    <w:rsid w:val="00300B42"/>
    <w:rsid w:val="00300D23"/>
    <w:rsid w:val="00300EE3"/>
    <w:rsid w:val="00301086"/>
    <w:rsid w:val="00301160"/>
    <w:rsid w:val="00301581"/>
    <w:rsid w:val="003019C6"/>
    <w:rsid w:val="00301B4B"/>
    <w:rsid w:val="00301B94"/>
    <w:rsid w:val="00301C23"/>
    <w:rsid w:val="00301DE9"/>
    <w:rsid w:val="00301E03"/>
    <w:rsid w:val="00301E22"/>
    <w:rsid w:val="003022B8"/>
    <w:rsid w:val="00302418"/>
    <w:rsid w:val="0030280B"/>
    <w:rsid w:val="0030282C"/>
    <w:rsid w:val="00302985"/>
    <w:rsid w:val="00302AFA"/>
    <w:rsid w:val="00302C00"/>
    <w:rsid w:val="00302DF1"/>
    <w:rsid w:val="00302E75"/>
    <w:rsid w:val="00302FF3"/>
    <w:rsid w:val="00303103"/>
    <w:rsid w:val="0030369D"/>
    <w:rsid w:val="0030369F"/>
    <w:rsid w:val="0030381F"/>
    <w:rsid w:val="00303A64"/>
    <w:rsid w:val="00303CBB"/>
    <w:rsid w:val="00303EE0"/>
    <w:rsid w:val="00303F19"/>
    <w:rsid w:val="003040D4"/>
    <w:rsid w:val="003041B3"/>
    <w:rsid w:val="003043EC"/>
    <w:rsid w:val="00304575"/>
    <w:rsid w:val="003046EB"/>
    <w:rsid w:val="003047D9"/>
    <w:rsid w:val="003049DA"/>
    <w:rsid w:val="00304CEE"/>
    <w:rsid w:val="00304FA1"/>
    <w:rsid w:val="00304FA9"/>
    <w:rsid w:val="00305307"/>
    <w:rsid w:val="003057AC"/>
    <w:rsid w:val="003057B3"/>
    <w:rsid w:val="003058E2"/>
    <w:rsid w:val="00305C97"/>
    <w:rsid w:val="00305D30"/>
    <w:rsid w:val="00305EB0"/>
    <w:rsid w:val="00305EC6"/>
    <w:rsid w:val="00306031"/>
    <w:rsid w:val="00306330"/>
    <w:rsid w:val="00306347"/>
    <w:rsid w:val="003063F6"/>
    <w:rsid w:val="003064EB"/>
    <w:rsid w:val="00306778"/>
    <w:rsid w:val="003069D3"/>
    <w:rsid w:val="00306D04"/>
    <w:rsid w:val="00306EB5"/>
    <w:rsid w:val="00306F3F"/>
    <w:rsid w:val="00306F64"/>
    <w:rsid w:val="003077F9"/>
    <w:rsid w:val="00307D13"/>
    <w:rsid w:val="00307D8C"/>
    <w:rsid w:val="00307DDA"/>
    <w:rsid w:val="00307EC7"/>
    <w:rsid w:val="00307EC9"/>
    <w:rsid w:val="00307F99"/>
    <w:rsid w:val="00310059"/>
    <w:rsid w:val="003100F1"/>
    <w:rsid w:val="00310878"/>
    <w:rsid w:val="003108AB"/>
    <w:rsid w:val="00310C04"/>
    <w:rsid w:val="00310F4E"/>
    <w:rsid w:val="00311009"/>
    <w:rsid w:val="003112B4"/>
    <w:rsid w:val="003112E1"/>
    <w:rsid w:val="00311678"/>
    <w:rsid w:val="00311686"/>
    <w:rsid w:val="003117AD"/>
    <w:rsid w:val="00311910"/>
    <w:rsid w:val="00311B13"/>
    <w:rsid w:val="00311C8F"/>
    <w:rsid w:val="00311E5E"/>
    <w:rsid w:val="003120A3"/>
    <w:rsid w:val="00312160"/>
    <w:rsid w:val="003123FB"/>
    <w:rsid w:val="0031248F"/>
    <w:rsid w:val="003125F9"/>
    <w:rsid w:val="00312915"/>
    <w:rsid w:val="00312BC8"/>
    <w:rsid w:val="00312D85"/>
    <w:rsid w:val="00312F35"/>
    <w:rsid w:val="00313199"/>
    <w:rsid w:val="00313323"/>
    <w:rsid w:val="00313C67"/>
    <w:rsid w:val="003146AB"/>
    <w:rsid w:val="003148AB"/>
    <w:rsid w:val="00314C12"/>
    <w:rsid w:val="0031519D"/>
    <w:rsid w:val="00315382"/>
    <w:rsid w:val="003155C5"/>
    <w:rsid w:val="00315636"/>
    <w:rsid w:val="003159F0"/>
    <w:rsid w:val="00315BCE"/>
    <w:rsid w:val="00315E4C"/>
    <w:rsid w:val="00315F21"/>
    <w:rsid w:val="0031606B"/>
    <w:rsid w:val="00316528"/>
    <w:rsid w:val="00316592"/>
    <w:rsid w:val="00316781"/>
    <w:rsid w:val="00316994"/>
    <w:rsid w:val="00316ABC"/>
    <w:rsid w:val="00316C81"/>
    <w:rsid w:val="003173A3"/>
    <w:rsid w:val="0031787A"/>
    <w:rsid w:val="00317929"/>
    <w:rsid w:val="00317CB4"/>
    <w:rsid w:val="00320066"/>
    <w:rsid w:val="003201C0"/>
    <w:rsid w:val="003202D9"/>
    <w:rsid w:val="003207B7"/>
    <w:rsid w:val="003207BB"/>
    <w:rsid w:val="00320B6A"/>
    <w:rsid w:val="00320C53"/>
    <w:rsid w:val="00320F08"/>
    <w:rsid w:val="00321047"/>
    <w:rsid w:val="003212E1"/>
    <w:rsid w:val="003212E2"/>
    <w:rsid w:val="003214AA"/>
    <w:rsid w:val="003219C7"/>
    <w:rsid w:val="00321F6A"/>
    <w:rsid w:val="00321F88"/>
    <w:rsid w:val="003222FD"/>
    <w:rsid w:val="003224CD"/>
    <w:rsid w:val="003228AB"/>
    <w:rsid w:val="003228D3"/>
    <w:rsid w:val="0032299C"/>
    <w:rsid w:val="00322A16"/>
    <w:rsid w:val="00322CFA"/>
    <w:rsid w:val="00322DB5"/>
    <w:rsid w:val="00322FD8"/>
    <w:rsid w:val="00323111"/>
    <w:rsid w:val="003232DA"/>
    <w:rsid w:val="003236F1"/>
    <w:rsid w:val="003239CC"/>
    <w:rsid w:val="00323A3F"/>
    <w:rsid w:val="00323AE9"/>
    <w:rsid w:val="00323DD6"/>
    <w:rsid w:val="00323E16"/>
    <w:rsid w:val="00323E3F"/>
    <w:rsid w:val="00324410"/>
    <w:rsid w:val="0032459C"/>
    <w:rsid w:val="00324B7D"/>
    <w:rsid w:val="00324DAE"/>
    <w:rsid w:val="00324E3F"/>
    <w:rsid w:val="00324E70"/>
    <w:rsid w:val="003252A3"/>
    <w:rsid w:val="00325504"/>
    <w:rsid w:val="003255B1"/>
    <w:rsid w:val="003259E6"/>
    <w:rsid w:val="00325D49"/>
    <w:rsid w:val="003265D5"/>
    <w:rsid w:val="00326717"/>
    <w:rsid w:val="0032688F"/>
    <w:rsid w:val="0032690D"/>
    <w:rsid w:val="00326AA0"/>
    <w:rsid w:val="00326C6C"/>
    <w:rsid w:val="00327051"/>
    <w:rsid w:val="0032723A"/>
    <w:rsid w:val="0032730B"/>
    <w:rsid w:val="003274C1"/>
    <w:rsid w:val="00327584"/>
    <w:rsid w:val="003277EE"/>
    <w:rsid w:val="00327A57"/>
    <w:rsid w:val="00327C31"/>
    <w:rsid w:val="00327D85"/>
    <w:rsid w:val="00327E1D"/>
    <w:rsid w:val="003301CD"/>
    <w:rsid w:val="003301D2"/>
    <w:rsid w:val="00330395"/>
    <w:rsid w:val="0033049F"/>
    <w:rsid w:val="003304DD"/>
    <w:rsid w:val="00330707"/>
    <w:rsid w:val="003311E1"/>
    <w:rsid w:val="003312CF"/>
    <w:rsid w:val="00331BF5"/>
    <w:rsid w:val="00331CB8"/>
    <w:rsid w:val="00331E24"/>
    <w:rsid w:val="00331F37"/>
    <w:rsid w:val="003322EF"/>
    <w:rsid w:val="00332500"/>
    <w:rsid w:val="0033296E"/>
    <w:rsid w:val="003329C6"/>
    <w:rsid w:val="00332BC2"/>
    <w:rsid w:val="003330C8"/>
    <w:rsid w:val="00333AF8"/>
    <w:rsid w:val="00333BE8"/>
    <w:rsid w:val="003348CA"/>
    <w:rsid w:val="00334AE3"/>
    <w:rsid w:val="00334C7C"/>
    <w:rsid w:val="00335015"/>
    <w:rsid w:val="003350AA"/>
    <w:rsid w:val="003350C7"/>
    <w:rsid w:val="0033519E"/>
    <w:rsid w:val="003351AC"/>
    <w:rsid w:val="00335260"/>
    <w:rsid w:val="00335338"/>
    <w:rsid w:val="003353F6"/>
    <w:rsid w:val="00335FEE"/>
    <w:rsid w:val="00336579"/>
    <w:rsid w:val="00336686"/>
    <w:rsid w:val="003366EE"/>
    <w:rsid w:val="003369A4"/>
    <w:rsid w:val="00336AC1"/>
    <w:rsid w:val="00336C31"/>
    <w:rsid w:val="00336ED4"/>
    <w:rsid w:val="00336EF9"/>
    <w:rsid w:val="00336F12"/>
    <w:rsid w:val="0033718A"/>
    <w:rsid w:val="003376AA"/>
    <w:rsid w:val="00337C2E"/>
    <w:rsid w:val="00340043"/>
    <w:rsid w:val="003401F1"/>
    <w:rsid w:val="00340312"/>
    <w:rsid w:val="0034082A"/>
    <w:rsid w:val="00340849"/>
    <w:rsid w:val="00340E3B"/>
    <w:rsid w:val="00340FF5"/>
    <w:rsid w:val="0034176B"/>
    <w:rsid w:val="00341C5C"/>
    <w:rsid w:val="00341FA0"/>
    <w:rsid w:val="00342385"/>
    <w:rsid w:val="00342462"/>
    <w:rsid w:val="00342787"/>
    <w:rsid w:val="0034287C"/>
    <w:rsid w:val="003429C3"/>
    <w:rsid w:val="00342E08"/>
    <w:rsid w:val="00342E0B"/>
    <w:rsid w:val="00342F01"/>
    <w:rsid w:val="00343046"/>
    <w:rsid w:val="0034388A"/>
    <w:rsid w:val="00343B2A"/>
    <w:rsid w:val="00343C02"/>
    <w:rsid w:val="00343F14"/>
    <w:rsid w:val="003442ED"/>
    <w:rsid w:val="00344717"/>
    <w:rsid w:val="003448F1"/>
    <w:rsid w:val="00344A4A"/>
    <w:rsid w:val="00344A73"/>
    <w:rsid w:val="00344C1A"/>
    <w:rsid w:val="00345113"/>
    <w:rsid w:val="00345158"/>
    <w:rsid w:val="003452F3"/>
    <w:rsid w:val="003454D9"/>
    <w:rsid w:val="00345503"/>
    <w:rsid w:val="003455E7"/>
    <w:rsid w:val="0034576F"/>
    <w:rsid w:val="00345786"/>
    <w:rsid w:val="0034586F"/>
    <w:rsid w:val="00345AEA"/>
    <w:rsid w:val="00345DDC"/>
    <w:rsid w:val="00346294"/>
    <w:rsid w:val="00346A26"/>
    <w:rsid w:val="00346BFB"/>
    <w:rsid w:val="00346CA2"/>
    <w:rsid w:val="0034755A"/>
    <w:rsid w:val="0034778C"/>
    <w:rsid w:val="00347905"/>
    <w:rsid w:val="00347961"/>
    <w:rsid w:val="00347E84"/>
    <w:rsid w:val="0035016A"/>
    <w:rsid w:val="00350322"/>
    <w:rsid w:val="00350330"/>
    <w:rsid w:val="00350541"/>
    <w:rsid w:val="003505D8"/>
    <w:rsid w:val="003506FB"/>
    <w:rsid w:val="0035084B"/>
    <w:rsid w:val="00350887"/>
    <w:rsid w:val="00350CA8"/>
    <w:rsid w:val="00351558"/>
    <w:rsid w:val="00351B19"/>
    <w:rsid w:val="00351E99"/>
    <w:rsid w:val="00351F8C"/>
    <w:rsid w:val="00351FE3"/>
    <w:rsid w:val="003521E7"/>
    <w:rsid w:val="003523A8"/>
    <w:rsid w:val="00352436"/>
    <w:rsid w:val="003524C1"/>
    <w:rsid w:val="003526A0"/>
    <w:rsid w:val="003528CC"/>
    <w:rsid w:val="00352972"/>
    <w:rsid w:val="00352D03"/>
    <w:rsid w:val="0035318B"/>
    <w:rsid w:val="003533C5"/>
    <w:rsid w:val="00353684"/>
    <w:rsid w:val="00353729"/>
    <w:rsid w:val="003537B8"/>
    <w:rsid w:val="0035381D"/>
    <w:rsid w:val="003538A3"/>
    <w:rsid w:val="00353AEF"/>
    <w:rsid w:val="00353BCB"/>
    <w:rsid w:val="00353D0A"/>
    <w:rsid w:val="00353FEB"/>
    <w:rsid w:val="003540F1"/>
    <w:rsid w:val="00354204"/>
    <w:rsid w:val="0035461A"/>
    <w:rsid w:val="003548BE"/>
    <w:rsid w:val="00354C84"/>
    <w:rsid w:val="00354CE7"/>
    <w:rsid w:val="00354E77"/>
    <w:rsid w:val="00354F00"/>
    <w:rsid w:val="00354F5F"/>
    <w:rsid w:val="00354FB8"/>
    <w:rsid w:val="003552E2"/>
    <w:rsid w:val="00355340"/>
    <w:rsid w:val="003553BC"/>
    <w:rsid w:val="003555D5"/>
    <w:rsid w:val="003555F8"/>
    <w:rsid w:val="0035577C"/>
    <w:rsid w:val="003557DB"/>
    <w:rsid w:val="00355E0D"/>
    <w:rsid w:val="00355F45"/>
    <w:rsid w:val="00356567"/>
    <w:rsid w:val="003567DC"/>
    <w:rsid w:val="0035706A"/>
    <w:rsid w:val="003570A3"/>
    <w:rsid w:val="0035713A"/>
    <w:rsid w:val="00357289"/>
    <w:rsid w:val="003574C7"/>
    <w:rsid w:val="00357D54"/>
    <w:rsid w:val="00357E2D"/>
    <w:rsid w:val="00360212"/>
    <w:rsid w:val="00360290"/>
    <w:rsid w:val="00360328"/>
    <w:rsid w:val="003607FA"/>
    <w:rsid w:val="00360863"/>
    <w:rsid w:val="00360880"/>
    <w:rsid w:val="00360A73"/>
    <w:rsid w:val="00360A83"/>
    <w:rsid w:val="00360C65"/>
    <w:rsid w:val="00360DB8"/>
    <w:rsid w:val="00360EC6"/>
    <w:rsid w:val="00360F46"/>
    <w:rsid w:val="00360F48"/>
    <w:rsid w:val="00360FD8"/>
    <w:rsid w:val="0036102F"/>
    <w:rsid w:val="00361A04"/>
    <w:rsid w:val="00361E92"/>
    <w:rsid w:val="00362552"/>
    <w:rsid w:val="00362AAC"/>
    <w:rsid w:val="00362EF5"/>
    <w:rsid w:val="0036314C"/>
    <w:rsid w:val="00363170"/>
    <w:rsid w:val="0036328B"/>
    <w:rsid w:val="0036337E"/>
    <w:rsid w:val="0036358A"/>
    <w:rsid w:val="003637D0"/>
    <w:rsid w:val="00363A2F"/>
    <w:rsid w:val="00363C3C"/>
    <w:rsid w:val="00364092"/>
    <w:rsid w:val="00364269"/>
    <w:rsid w:val="003643C9"/>
    <w:rsid w:val="0036462E"/>
    <w:rsid w:val="003646B4"/>
    <w:rsid w:val="00364FEC"/>
    <w:rsid w:val="003656AD"/>
    <w:rsid w:val="00365852"/>
    <w:rsid w:val="00365CF0"/>
    <w:rsid w:val="00366601"/>
    <w:rsid w:val="0036673E"/>
    <w:rsid w:val="00366CA1"/>
    <w:rsid w:val="00366E61"/>
    <w:rsid w:val="00366F13"/>
    <w:rsid w:val="00367454"/>
    <w:rsid w:val="00367494"/>
    <w:rsid w:val="00367A06"/>
    <w:rsid w:val="00367F7A"/>
    <w:rsid w:val="00370172"/>
    <w:rsid w:val="003703B0"/>
    <w:rsid w:val="003703F3"/>
    <w:rsid w:val="00370AE9"/>
    <w:rsid w:val="00370CF6"/>
    <w:rsid w:val="00370E17"/>
    <w:rsid w:val="00370F6A"/>
    <w:rsid w:val="003711C8"/>
    <w:rsid w:val="003711DD"/>
    <w:rsid w:val="00371545"/>
    <w:rsid w:val="00371A65"/>
    <w:rsid w:val="00371C10"/>
    <w:rsid w:val="00371CAB"/>
    <w:rsid w:val="00371F4E"/>
    <w:rsid w:val="00371FDE"/>
    <w:rsid w:val="00371FEB"/>
    <w:rsid w:val="003724C0"/>
    <w:rsid w:val="00372AA5"/>
    <w:rsid w:val="00372B50"/>
    <w:rsid w:val="00372DED"/>
    <w:rsid w:val="00373079"/>
    <w:rsid w:val="00373194"/>
    <w:rsid w:val="003732B0"/>
    <w:rsid w:val="003738F4"/>
    <w:rsid w:val="0037399D"/>
    <w:rsid w:val="003739B9"/>
    <w:rsid w:val="00373CFD"/>
    <w:rsid w:val="00373EE8"/>
    <w:rsid w:val="00374259"/>
    <w:rsid w:val="003744D4"/>
    <w:rsid w:val="0037450A"/>
    <w:rsid w:val="00374645"/>
    <w:rsid w:val="003749AD"/>
    <w:rsid w:val="003749AE"/>
    <w:rsid w:val="00374CDE"/>
    <w:rsid w:val="00374D3B"/>
    <w:rsid w:val="00375044"/>
    <w:rsid w:val="0037536F"/>
    <w:rsid w:val="003753BD"/>
    <w:rsid w:val="00375763"/>
    <w:rsid w:val="0037584B"/>
    <w:rsid w:val="00375872"/>
    <w:rsid w:val="003758C7"/>
    <w:rsid w:val="00375ADE"/>
    <w:rsid w:val="00376086"/>
    <w:rsid w:val="00376149"/>
    <w:rsid w:val="003763D6"/>
    <w:rsid w:val="003763F8"/>
    <w:rsid w:val="003764BE"/>
    <w:rsid w:val="0037674A"/>
    <w:rsid w:val="003768DF"/>
    <w:rsid w:val="00376FB8"/>
    <w:rsid w:val="00377250"/>
    <w:rsid w:val="003776C0"/>
    <w:rsid w:val="0037778E"/>
    <w:rsid w:val="0037787D"/>
    <w:rsid w:val="00377BA5"/>
    <w:rsid w:val="00377E56"/>
    <w:rsid w:val="0038019D"/>
    <w:rsid w:val="003804A3"/>
    <w:rsid w:val="0038064E"/>
    <w:rsid w:val="00380B88"/>
    <w:rsid w:val="00380DF4"/>
    <w:rsid w:val="0038132E"/>
    <w:rsid w:val="003813D9"/>
    <w:rsid w:val="00381569"/>
    <w:rsid w:val="00381680"/>
    <w:rsid w:val="00381878"/>
    <w:rsid w:val="0038189D"/>
    <w:rsid w:val="00381913"/>
    <w:rsid w:val="00381D89"/>
    <w:rsid w:val="00381E4B"/>
    <w:rsid w:val="00382212"/>
    <w:rsid w:val="003822A3"/>
    <w:rsid w:val="0038251B"/>
    <w:rsid w:val="00382590"/>
    <w:rsid w:val="00382603"/>
    <w:rsid w:val="00382D51"/>
    <w:rsid w:val="00382FDA"/>
    <w:rsid w:val="003835ED"/>
    <w:rsid w:val="00383C01"/>
    <w:rsid w:val="003841A2"/>
    <w:rsid w:val="00384507"/>
    <w:rsid w:val="00384671"/>
    <w:rsid w:val="0038485D"/>
    <w:rsid w:val="003848AD"/>
    <w:rsid w:val="00384959"/>
    <w:rsid w:val="00384E33"/>
    <w:rsid w:val="0038544B"/>
    <w:rsid w:val="00385576"/>
    <w:rsid w:val="0038567C"/>
    <w:rsid w:val="003858C6"/>
    <w:rsid w:val="00385A72"/>
    <w:rsid w:val="003861EA"/>
    <w:rsid w:val="003862CC"/>
    <w:rsid w:val="00386561"/>
    <w:rsid w:val="00386D2B"/>
    <w:rsid w:val="003871F4"/>
    <w:rsid w:val="00387240"/>
    <w:rsid w:val="003873F2"/>
    <w:rsid w:val="00387740"/>
    <w:rsid w:val="00387758"/>
    <w:rsid w:val="00387CA8"/>
    <w:rsid w:val="003901F8"/>
    <w:rsid w:val="003904E5"/>
    <w:rsid w:val="0039068F"/>
    <w:rsid w:val="00390748"/>
    <w:rsid w:val="00390884"/>
    <w:rsid w:val="003908CF"/>
    <w:rsid w:val="00390EBE"/>
    <w:rsid w:val="00391147"/>
    <w:rsid w:val="003912B5"/>
    <w:rsid w:val="003913A6"/>
    <w:rsid w:val="00391401"/>
    <w:rsid w:val="00391600"/>
    <w:rsid w:val="003918C1"/>
    <w:rsid w:val="00391DD8"/>
    <w:rsid w:val="00392012"/>
    <w:rsid w:val="00392050"/>
    <w:rsid w:val="003920DD"/>
    <w:rsid w:val="00392183"/>
    <w:rsid w:val="00392277"/>
    <w:rsid w:val="003924E3"/>
    <w:rsid w:val="00392678"/>
    <w:rsid w:val="003928E7"/>
    <w:rsid w:val="00392CC4"/>
    <w:rsid w:val="00392D41"/>
    <w:rsid w:val="003930B8"/>
    <w:rsid w:val="0039314A"/>
    <w:rsid w:val="00393631"/>
    <w:rsid w:val="0039363F"/>
    <w:rsid w:val="00393769"/>
    <w:rsid w:val="0039390F"/>
    <w:rsid w:val="00393F38"/>
    <w:rsid w:val="0039414C"/>
    <w:rsid w:val="00394393"/>
    <w:rsid w:val="003945AE"/>
    <w:rsid w:val="0039463D"/>
    <w:rsid w:val="0039483B"/>
    <w:rsid w:val="0039484D"/>
    <w:rsid w:val="00394BBF"/>
    <w:rsid w:val="00394CB7"/>
    <w:rsid w:val="00395233"/>
    <w:rsid w:val="003952C0"/>
    <w:rsid w:val="003952C8"/>
    <w:rsid w:val="003952D6"/>
    <w:rsid w:val="003954F5"/>
    <w:rsid w:val="003955C6"/>
    <w:rsid w:val="00395839"/>
    <w:rsid w:val="00395A3D"/>
    <w:rsid w:val="00395A86"/>
    <w:rsid w:val="00395ACA"/>
    <w:rsid w:val="00395AF2"/>
    <w:rsid w:val="0039616C"/>
    <w:rsid w:val="00396193"/>
    <w:rsid w:val="003962EC"/>
    <w:rsid w:val="00396462"/>
    <w:rsid w:val="00396643"/>
    <w:rsid w:val="003968A4"/>
    <w:rsid w:val="00396A3A"/>
    <w:rsid w:val="00396B38"/>
    <w:rsid w:val="00396CA5"/>
    <w:rsid w:val="00396F12"/>
    <w:rsid w:val="0039714A"/>
    <w:rsid w:val="003972ED"/>
    <w:rsid w:val="003972FC"/>
    <w:rsid w:val="0039738D"/>
    <w:rsid w:val="0039740D"/>
    <w:rsid w:val="00397704"/>
    <w:rsid w:val="0039783F"/>
    <w:rsid w:val="00397AEB"/>
    <w:rsid w:val="00397BEF"/>
    <w:rsid w:val="003A0114"/>
    <w:rsid w:val="003A02FC"/>
    <w:rsid w:val="003A0391"/>
    <w:rsid w:val="003A04A0"/>
    <w:rsid w:val="003A07DD"/>
    <w:rsid w:val="003A084D"/>
    <w:rsid w:val="003A095A"/>
    <w:rsid w:val="003A09C1"/>
    <w:rsid w:val="003A0C48"/>
    <w:rsid w:val="003A1457"/>
    <w:rsid w:val="003A152E"/>
    <w:rsid w:val="003A1555"/>
    <w:rsid w:val="003A1A41"/>
    <w:rsid w:val="003A1A67"/>
    <w:rsid w:val="003A20E5"/>
    <w:rsid w:val="003A222C"/>
    <w:rsid w:val="003A27B7"/>
    <w:rsid w:val="003A28EE"/>
    <w:rsid w:val="003A2BD7"/>
    <w:rsid w:val="003A2D81"/>
    <w:rsid w:val="003A308C"/>
    <w:rsid w:val="003A31C9"/>
    <w:rsid w:val="003A327E"/>
    <w:rsid w:val="003A337A"/>
    <w:rsid w:val="003A35C3"/>
    <w:rsid w:val="003A3685"/>
    <w:rsid w:val="003A3AC0"/>
    <w:rsid w:val="003A3C23"/>
    <w:rsid w:val="003A3D44"/>
    <w:rsid w:val="003A3D82"/>
    <w:rsid w:val="003A3E86"/>
    <w:rsid w:val="003A3EAC"/>
    <w:rsid w:val="003A42DE"/>
    <w:rsid w:val="003A4440"/>
    <w:rsid w:val="003A4572"/>
    <w:rsid w:val="003A4867"/>
    <w:rsid w:val="003A48BF"/>
    <w:rsid w:val="003A5137"/>
    <w:rsid w:val="003A5268"/>
    <w:rsid w:val="003A54CE"/>
    <w:rsid w:val="003A55C6"/>
    <w:rsid w:val="003A56A1"/>
    <w:rsid w:val="003A5768"/>
    <w:rsid w:val="003A57BE"/>
    <w:rsid w:val="003A5811"/>
    <w:rsid w:val="003A5987"/>
    <w:rsid w:val="003A5A6F"/>
    <w:rsid w:val="003A5ADE"/>
    <w:rsid w:val="003A5AE5"/>
    <w:rsid w:val="003A5E74"/>
    <w:rsid w:val="003A5EC0"/>
    <w:rsid w:val="003A5ED3"/>
    <w:rsid w:val="003A621A"/>
    <w:rsid w:val="003A626F"/>
    <w:rsid w:val="003A68D0"/>
    <w:rsid w:val="003A6CA1"/>
    <w:rsid w:val="003A6CE8"/>
    <w:rsid w:val="003A6D8B"/>
    <w:rsid w:val="003A7094"/>
    <w:rsid w:val="003A7185"/>
    <w:rsid w:val="003A74DF"/>
    <w:rsid w:val="003A78E4"/>
    <w:rsid w:val="003A78F9"/>
    <w:rsid w:val="003A7E75"/>
    <w:rsid w:val="003A7FD2"/>
    <w:rsid w:val="003B0300"/>
    <w:rsid w:val="003B033F"/>
    <w:rsid w:val="003B04D8"/>
    <w:rsid w:val="003B0686"/>
    <w:rsid w:val="003B07CD"/>
    <w:rsid w:val="003B0816"/>
    <w:rsid w:val="003B093E"/>
    <w:rsid w:val="003B0CFC"/>
    <w:rsid w:val="003B0DB1"/>
    <w:rsid w:val="003B0E94"/>
    <w:rsid w:val="003B0E9B"/>
    <w:rsid w:val="003B11B9"/>
    <w:rsid w:val="003B13A5"/>
    <w:rsid w:val="003B172C"/>
    <w:rsid w:val="003B1893"/>
    <w:rsid w:val="003B1973"/>
    <w:rsid w:val="003B1E06"/>
    <w:rsid w:val="003B2085"/>
    <w:rsid w:val="003B2348"/>
    <w:rsid w:val="003B26C6"/>
    <w:rsid w:val="003B27C7"/>
    <w:rsid w:val="003B2836"/>
    <w:rsid w:val="003B2A08"/>
    <w:rsid w:val="003B2CA7"/>
    <w:rsid w:val="003B32FF"/>
    <w:rsid w:val="003B3367"/>
    <w:rsid w:val="003B377E"/>
    <w:rsid w:val="003B398F"/>
    <w:rsid w:val="003B3AB6"/>
    <w:rsid w:val="003B3B75"/>
    <w:rsid w:val="003B3E04"/>
    <w:rsid w:val="003B3E1C"/>
    <w:rsid w:val="003B4303"/>
    <w:rsid w:val="003B440C"/>
    <w:rsid w:val="003B44F7"/>
    <w:rsid w:val="003B45C7"/>
    <w:rsid w:val="003B476D"/>
    <w:rsid w:val="003B47C1"/>
    <w:rsid w:val="003B480C"/>
    <w:rsid w:val="003B4E41"/>
    <w:rsid w:val="003B509A"/>
    <w:rsid w:val="003B510D"/>
    <w:rsid w:val="003B54B6"/>
    <w:rsid w:val="003B5587"/>
    <w:rsid w:val="003B55A3"/>
    <w:rsid w:val="003B55E0"/>
    <w:rsid w:val="003B5672"/>
    <w:rsid w:val="003B5845"/>
    <w:rsid w:val="003B5A70"/>
    <w:rsid w:val="003B5A89"/>
    <w:rsid w:val="003B5C1E"/>
    <w:rsid w:val="003B6139"/>
    <w:rsid w:val="003B622F"/>
    <w:rsid w:val="003B62E8"/>
    <w:rsid w:val="003B6856"/>
    <w:rsid w:val="003B6BCB"/>
    <w:rsid w:val="003B6EB5"/>
    <w:rsid w:val="003B7222"/>
    <w:rsid w:val="003B7348"/>
    <w:rsid w:val="003B7378"/>
    <w:rsid w:val="003B7434"/>
    <w:rsid w:val="003B7508"/>
    <w:rsid w:val="003B751D"/>
    <w:rsid w:val="003B759A"/>
    <w:rsid w:val="003B76AD"/>
    <w:rsid w:val="003B79AF"/>
    <w:rsid w:val="003B7C02"/>
    <w:rsid w:val="003B7D2A"/>
    <w:rsid w:val="003B7D2D"/>
    <w:rsid w:val="003B7F53"/>
    <w:rsid w:val="003B7FC1"/>
    <w:rsid w:val="003C046C"/>
    <w:rsid w:val="003C05D9"/>
    <w:rsid w:val="003C06D5"/>
    <w:rsid w:val="003C07DF"/>
    <w:rsid w:val="003C0953"/>
    <w:rsid w:val="003C0B02"/>
    <w:rsid w:val="003C0C99"/>
    <w:rsid w:val="003C0CDC"/>
    <w:rsid w:val="003C0D34"/>
    <w:rsid w:val="003C1038"/>
    <w:rsid w:val="003C10E1"/>
    <w:rsid w:val="003C10E9"/>
    <w:rsid w:val="003C126E"/>
    <w:rsid w:val="003C127C"/>
    <w:rsid w:val="003C1362"/>
    <w:rsid w:val="003C1980"/>
    <w:rsid w:val="003C1DEF"/>
    <w:rsid w:val="003C21AF"/>
    <w:rsid w:val="003C25B6"/>
    <w:rsid w:val="003C2B15"/>
    <w:rsid w:val="003C2EAB"/>
    <w:rsid w:val="003C3417"/>
    <w:rsid w:val="003C37B2"/>
    <w:rsid w:val="003C39A6"/>
    <w:rsid w:val="003C3C7E"/>
    <w:rsid w:val="003C3CB1"/>
    <w:rsid w:val="003C3DEA"/>
    <w:rsid w:val="003C409F"/>
    <w:rsid w:val="003C4488"/>
    <w:rsid w:val="003C483D"/>
    <w:rsid w:val="003C4844"/>
    <w:rsid w:val="003C4B25"/>
    <w:rsid w:val="003C4CF5"/>
    <w:rsid w:val="003C4CFC"/>
    <w:rsid w:val="003C4E6C"/>
    <w:rsid w:val="003C5003"/>
    <w:rsid w:val="003C549E"/>
    <w:rsid w:val="003C5583"/>
    <w:rsid w:val="003C588F"/>
    <w:rsid w:val="003C5C22"/>
    <w:rsid w:val="003C5D17"/>
    <w:rsid w:val="003C5DFF"/>
    <w:rsid w:val="003C609E"/>
    <w:rsid w:val="003C671E"/>
    <w:rsid w:val="003C6C9B"/>
    <w:rsid w:val="003C6D18"/>
    <w:rsid w:val="003C6D81"/>
    <w:rsid w:val="003C6E4C"/>
    <w:rsid w:val="003C705F"/>
    <w:rsid w:val="003C7178"/>
    <w:rsid w:val="003C74A7"/>
    <w:rsid w:val="003C75B8"/>
    <w:rsid w:val="003C777F"/>
    <w:rsid w:val="003C7940"/>
    <w:rsid w:val="003C7C72"/>
    <w:rsid w:val="003C7D34"/>
    <w:rsid w:val="003C7D62"/>
    <w:rsid w:val="003D0190"/>
    <w:rsid w:val="003D0384"/>
    <w:rsid w:val="003D03A0"/>
    <w:rsid w:val="003D0677"/>
    <w:rsid w:val="003D06B1"/>
    <w:rsid w:val="003D079A"/>
    <w:rsid w:val="003D08E2"/>
    <w:rsid w:val="003D0A5B"/>
    <w:rsid w:val="003D0BE8"/>
    <w:rsid w:val="003D0D93"/>
    <w:rsid w:val="003D1091"/>
    <w:rsid w:val="003D1643"/>
    <w:rsid w:val="003D18BE"/>
    <w:rsid w:val="003D1D15"/>
    <w:rsid w:val="003D1D6A"/>
    <w:rsid w:val="003D25FC"/>
    <w:rsid w:val="003D2724"/>
    <w:rsid w:val="003D2748"/>
    <w:rsid w:val="003D2915"/>
    <w:rsid w:val="003D335C"/>
    <w:rsid w:val="003D3398"/>
    <w:rsid w:val="003D35EF"/>
    <w:rsid w:val="003D35FD"/>
    <w:rsid w:val="003D3686"/>
    <w:rsid w:val="003D36DF"/>
    <w:rsid w:val="003D38C4"/>
    <w:rsid w:val="003D3976"/>
    <w:rsid w:val="003D3B66"/>
    <w:rsid w:val="003D4041"/>
    <w:rsid w:val="003D4283"/>
    <w:rsid w:val="003D4392"/>
    <w:rsid w:val="003D4409"/>
    <w:rsid w:val="003D45EB"/>
    <w:rsid w:val="003D463C"/>
    <w:rsid w:val="003D486F"/>
    <w:rsid w:val="003D4A06"/>
    <w:rsid w:val="003D4B64"/>
    <w:rsid w:val="003D4BCF"/>
    <w:rsid w:val="003D51B1"/>
    <w:rsid w:val="003D53E2"/>
    <w:rsid w:val="003D5529"/>
    <w:rsid w:val="003D58CA"/>
    <w:rsid w:val="003D59BD"/>
    <w:rsid w:val="003D6289"/>
    <w:rsid w:val="003D69CB"/>
    <w:rsid w:val="003D6A1F"/>
    <w:rsid w:val="003D6A23"/>
    <w:rsid w:val="003D6DA0"/>
    <w:rsid w:val="003D763B"/>
    <w:rsid w:val="003D78BB"/>
    <w:rsid w:val="003D7979"/>
    <w:rsid w:val="003D7D3E"/>
    <w:rsid w:val="003D7DFB"/>
    <w:rsid w:val="003D7E31"/>
    <w:rsid w:val="003E009D"/>
    <w:rsid w:val="003E022B"/>
    <w:rsid w:val="003E0B25"/>
    <w:rsid w:val="003E0BC0"/>
    <w:rsid w:val="003E0DCA"/>
    <w:rsid w:val="003E0E5D"/>
    <w:rsid w:val="003E0ED1"/>
    <w:rsid w:val="003E0ED2"/>
    <w:rsid w:val="003E1443"/>
    <w:rsid w:val="003E1699"/>
    <w:rsid w:val="003E171A"/>
    <w:rsid w:val="003E17FC"/>
    <w:rsid w:val="003E1809"/>
    <w:rsid w:val="003E19F7"/>
    <w:rsid w:val="003E1AA2"/>
    <w:rsid w:val="003E1C66"/>
    <w:rsid w:val="003E1F56"/>
    <w:rsid w:val="003E25A8"/>
    <w:rsid w:val="003E2939"/>
    <w:rsid w:val="003E2AEE"/>
    <w:rsid w:val="003E2ED3"/>
    <w:rsid w:val="003E344A"/>
    <w:rsid w:val="003E3D60"/>
    <w:rsid w:val="003E41AC"/>
    <w:rsid w:val="003E429B"/>
    <w:rsid w:val="003E4680"/>
    <w:rsid w:val="003E4888"/>
    <w:rsid w:val="003E48D2"/>
    <w:rsid w:val="003E51C7"/>
    <w:rsid w:val="003E5257"/>
    <w:rsid w:val="003E5400"/>
    <w:rsid w:val="003E5575"/>
    <w:rsid w:val="003E56EF"/>
    <w:rsid w:val="003E581D"/>
    <w:rsid w:val="003E5882"/>
    <w:rsid w:val="003E5BDA"/>
    <w:rsid w:val="003E6180"/>
    <w:rsid w:val="003E618E"/>
    <w:rsid w:val="003E65B7"/>
    <w:rsid w:val="003E67E4"/>
    <w:rsid w:val="003E67EB"/>
    <w:rsid w:val="003E68F0"/>
    <w:rsid w:val="003E6983"/>
    <w:rsid w:val="003E6991"/>
    <w:rsid w:val="003E6D8B"/>
    <w:rsid w:val="003E6DF2"/>
    <w:rsid w:val="003E6EF7"/>
    <w:rsid w:val="003E703E"/>
    <w:rsid w:val="003E7211"/>
    <w:rsid w:val="003E78E5"/>
    <w:rsid w:val="003E7A25"/>
    <w:rsid w:val="003F00FB"/>
    <w:rsid w:val="003F016D"/>
    <w:rsid w:val="003F01B6"/>
    <w:rsid w:val="003F0401"/>
    <w:rsid w:val="003F05B6"/>
    <w:rsid w:val="003F093E"/>
    <w:rsid w:val="003F0D84"/>
    <w:rsid w:val="003F0FC8"/>
    <w:rsid w:val="003F10FF"/>
    <w:rsid w:val="003F1155"/>
    <w:rsid w:val="003F195B"/>
    <w:rsid w:val="003F1A96"/>
    <w:rsid w:val="003F1C59"/>
    <w:rsid w:val="003F1CA0"/>
    <w:rsid w:val="003F2079"/>
    <w:rsid w:val="003F20A0"/>
    <w:rsid w:val="003F2344"/>
    <w:rsid w:val="003F2906"/>
    <w:rsid w:val="003F2A7C"/>
    <w:rsid w:val="003F2D09"/>
    <w:rsid w:val="003F326B"/>
    <w:rsid w:val="003F3727"/>
    <w:rsid w:val="003F389D"/>
    <w:rsid w:val="003F391F"/>
    <w:rsid w:val="003F3A45"/>
    <w:rsid w:val="003F3A4C"/>
    <w:rsid w:val="003F3C8C"/>
    <w:rsid w:val="003F3CE2"/>
    <w:rsid w:val="003F405E"/>
    <w:rsid w:val="003F4CF9"/>
    <w:rsid w:val="003F5184"/>
    <w:rsid w:val="003F558C"/>
    <w:rsid w:val="003F5591"/>
    <w:rsid w:val="003F56B2"/>
    <w:rsid w:val="003F56FA"/>
    <w:rsid w:val="003F57AF"/>
    <w:rsid w:val="003F5B64"/>
    <w:rsid w:val="003F5C3F"/>
    <w:rsid w:val="003F5C8F"/>
    <w:rsid w:val="003F5D6D"/>
    <w:rsid w:val="003F5E42"/>
    <w:rsid w:val="003F6069"/>
    <w:rsid w:val="003F6114"/>
    <w:rsid w:val="003F6240"/>
    <w:rsid w:val="003F638B"/>
    <w:rsid w:val="003F640C"/>
    <w:rsid w:val="003F670C"/>
    <w:rsid w:val="003F67FD"/>
    <w:rsid w:val="003F6BE7"/>
    <w:rsid w:val="003F6F86"/>
    <w:rsid w:val="003F7404"/>
    <w:rsid w:val="003F7602"/>
    <w:rsid w:val="003F76C8"/>
    <w:rsid w:val="003F77E3"/>
    <w:rsid w:val="003F7D88"/>
    <w:rsid w:val="003F7DC6"/>
    <w:rsid w:val="003F7DE8"/>
    <w:rsid w:val="003F7F29"/>
    <w:rsid w:val="004001BC"/>
    <w:rsid w:val="00400281"/>
    <w:rsid w:val="00400B37"/>
    <w:rsid w:val="00400B38"/>
    <w:rsid w:val="00400C62"/>
    <w:rsid w:val="004017A5"/>
    <w:rsid w:val="00401844"/>
    <w:rsid w:val="0040193E"/>
    <w:rsid w:val="00402355"/>
    <w:rsid w:val="0040235D"/>
    <w:rsid w:val="0040250F"/>
    <w:rsid w:val="00402834"/>
    <w:rsid w:val="00402BA0"/>
    <w:rsid w:val="00402D43"/>
    <w:rsid w:val="00402D8E"/>
    <w:rsid w:val="00402EAE"/>
    <w:rsid w:val="00403012"/>
    <w:rsid w:val="0040310F"/>
    <w:rsid w:val="004033A9"/>
    <w:rsid w:val="004033C2"/>
    <w:rsid w:val="00403497"/>
    <w:rsid w:val="004038B3"/>
    <w:rsid w:val="004038C5"/>
    <w:rsid w:val="00403B22"/>
    <w:rsid w:val="00403FAA"/>
    <w:rsid w:val="00404081"/>
    <w:rsid w:val="004040A2"/>
    <w:rsid w:val="004040AA"/>
    <w:rsid w:val="004047B4"/>
    <w:rsid w:val="00404824"/>
    <w:rsid w:val="004049F6"/>
    <w:rsid w:val="00404A18"/>
    <w:rsid w:val="00404BF1"/>
    <w:rsid w:val="00405620"/>
    <w:rsid w:val="0040571E"/>
    <w:rsid w:val="004057B3"/>
    <w:rsid w:val="00405890"/>
    <w:rsid w:val="004059C1"/>
    <w:rsid w:val="00405A30"/>
    <w:rsid w:val="00405CBB"/>
    <w:rsid w:val="004060A8"/>
    <w:rsid w:val="00406189"/>
    <w:rsid w:val="004061B6"/>
    <w:rsid w:val="004065B3"/>
    <w:rsid w:val="004066EA"/>
    <w:rsid w:val="004069EF"/>
    <w:rsid w:val="00406B07"/>
    <w:rsid w:val="00406BAA"/>
    <w:rsid w:val="00406C4A"/>
    <w:rsid w:val="00406E38"/>
    <w:rsid w:val="00406FFF"/>
    <w:rsid w:val="004070BF"/>
    <w:rsid w:val="004070E7"/>
    <w:rsid w:val="00407394"/>
    <w:rsid w:val="0040779F"/>
    <w:rsid w:val="00407A22"/>
    <w:rsid w:val="00407A4C"/>
    <w:rsid w:val="00407AE7"/>
    <w:rsid w:val="004102F9"/>
    <w:rsid w:val="0041050A"/>
    <w:rsid w:val="00410878"/>
    <w:rsid w:val="00410E31"/>
    <w:rsid w:val="0041100F"/>
    <w:rsid w:val="0041122D"/>
    <w:rsid w:val="0041129B"/>
    <w:rsid w:val="004113C3"/>
    <w:rsid w:val="00411456"/>
    <w:rsid w:val="004115AD"/>
    <w:rsid w:val="0041191A"/>
    <w:rsid w:val="004119B3"/>
    <w:rsid w:val="00411AA4"/>
    <w:rsid w:val="00411D9C"/>
    <w:rsid w:val="0041209F"/>
    <w:rsid w:val="004120EC"/>
    <w:rsid w:val="0041241A"/>
    <w:rsid w:val="00412740"/>
    <w:rsid w:val="0041288B"/>
    <w:rsid w:val="00412BDF"/>
    <w:rsid w:val="0041302C"/>
    <w:rsid w:val="0041304F"/>
    <w:rsid w:val="004132EA"/>
    <w:rsid w:val="0041354F"/>
    <w:rsid w:val="0041380F"/>
    <w:rsid w:val="004139A5"/>
    <w:rsid w:val="00414027"/>
    <w:rsid w:val="0041420D"/>
    <w:rsid w:val="0041423E"/>
    <w:rsid w:val="0041429F"/>
    <w:rsid w:val="00414574"/>
    <w:rsid w:val="0041466C"/>
    <w:rsid w:val="004147AD"/>
    <w:rsid w:val="00414803"/>
    <w:rsid w:val="00414989"/>
    <w:rsid w:val="00414D73"/>
    <w:rsid w:val="00414E1D"/>
    <w:rsid w:val="00414EE6"/>
    <w:rsid w:val="00414FE0"/>
    <w:rsid w:val="00415017"/>
    <w:rsid w:val="004158B0"/>
    <w:rsid w:val="0041596C"/>
    <w:rsid w:val="00415B9D"/>
    <w:rsid w:val="00415B9E"/>
    <w:rsid w:val="00415C15"/>
    <w:rsid w:val="00415C62"/>
    <w:rsid w:val="00415C65"/>
    <w:rsid w:val="00415E85"/>
    <w:rsid w:val="0041616B"/>
    <w:rsid w:val="00416440"/>
    <w:rsid w:val="0041648B"/>
    <w:rsid w:val="004167D5"/>
    <w:rsid w:val="004167FA"/>
    <w:rsid w:val="00416819"/>
    <w:rsid w:val="004169CE"/>
    <w:rsid w:val="00416B36"/>
    <w:rsid w:val="00416DBC"/>
    <w:rsid w:val="00416F3B"/>
    <w:rsid w:val="0041758E"/>
    <w:rsid w:val="004176B3"/>
    <w:rsid w:val="00417828"/>
    <w:rsid w:val="00417A18"/>
    <w:rsid w:val="00417A33"/>
    <w:rsid w:val="00417D56"/>
    <w:rsid w:val="00420556"/>
    <w:rsid w:val="0042057E"/>
    <w:rsid w:val="00420A07"/>
    <w:rsid w:val="00420A1A"/>
    <w:rsid w:val="00420C47"/>
    <w:rsid w:val="00420D7B"/>
    <w:rsid w:val="00420E6D"/>
    <w:rsid w:val="00421141"/>
    <w:rsid w:val="0042119B"/>
    <w:rsid w:val="00421308"/>
    <w:rsid w:val="00421417"/>
    <w:rsid w:val="004216E9"/>
    <w:rsid w:val="00421C62"/>
    <w:rsid w:val="00421FA5"/>
    <w:rsid w:val="00421FF2"/>
    <w:rsid w:val="004221C7"/>
    <w:rsid w:val="0042268B"/>
    <w:rsid w:val="00422897"/>
    <w:rsid w:val="00422A3F"/>
    <w:rsid w:val="0042385C"/>
    <w:rsid w:val="00423939"/>
    <w:rsid w:val="00423A93"/>
    <w:rsid w:val="00423F24"/>
    <w:rsid w:val="00424451"/>
    <w:rsid w:val="00424782"/>
    <w:rsid w:val="00424C3F"/>
    <w:rsid w:val="00424CFD"/>
    <w:rsid w:val="00424D0A"/>
    <w:rsid w:val="00424D7C"/>
    <w:rsid w:val="00424EEE"/>
    <w:rsid w:val="00424F2B"/>
    <w:rsid w:val="00424FC3"/>
    <w:rsid w:val="00425703"/>
    <w:rsid w:val="00425950"/>
    <w:rsid w:val="0042597C"/>
    <w:rsid w:val="00425D0D"/>
    <w:rsid w:val="00426181"/>
    <w:rsid w:val="00426647"/>
    <w:rsid w:val="0042677F"/>
    <w:rsid w:val="00426A1B"/>
    <w:rsid w:val="00426C89"/>
    <w:rsid w:val="00426CE1"/>
    <w:rsid w:val="00426D12"/>
    <w:rsid w:val="00426D27"/>
    <w:rsid w:val="00426DD1"/>
    <w:rsid w:val="00426E46"/>
    <w:rsid w:val="0042701A"/>
    <w:rsid w:val="00427710"/>
    <w:rsid w:val="00427990"/>
    <w:rsid w:val="00427A45"/>
    <w:rsid w:val="00427BDF"/>
    <w:rsid w:val="00427C23"/>
    <w:rsid w:val="00427DF2"/>
    <w:rsid w:val="00427DFD"/>
    <w:rsid w:val="00427F8A"/>
    <w:rsid w:val="00430098"/>
    <w:rsid w:val="00430339"/>
    <w:rsid w:val="00430349"/>
    <w:rsid w:val="00430383"/>
    <w:rsid w:val="00430462"/>
    <w:rsid w:val="004308F7"/>
    <w:rsid w:val="00430BE8"/>
    <w:rsid w:val="00430D8B"/>
    <w:rsid w:val="00430E41"/>
    <w:rsid w:val="00431213"/>
    <w:rsid w:val="004318BF"/>
    <w:rsid w:val="004318E0"/>
    <w:rsid w:val="00431B4F"/>
    <w:rsid w:val="00432B48"/>
    <w:rsid w:val="00432CAD"/>
    <w:rsid w:val="00432CE7"/>
    <w:rsid w:val="00432DC1"/>
    <w:rsid w:val="00432F0D"/>
    <w:rsid w:val="004333BD"/>
    <w:rsid w:val="0043363C"/>
    <w:rsid w:val="00433FCD"/>
    <w:rsid w:val="004342F4"/>
    <w:rsid w:val="0043445F"/>
    <w:rsid w:val="00434CEF"/>
    <w:rsid w:val="00435050"/>
    <w:rsid w:val="004350EB"/>
    <w:rsid w:val="00435251"/>
    <w:rsid w:val="004353F3"/>
    <w:rsid w:val="0043550A"/>
    <w:rsid w:val="0043556E"/>
    <w:rsid w:val="004355D3"/>
    <w:rsid w:val="00435907"/>
    <w:rsid w:val="00435AB5"/>
    <w:rsid w:val="00435BE2"/>
    <w:rsid w:val="00435F0C"/>
    <w:rsid w:val="00435F33"/>
    <w:rsid w:val="00436223"/>
    <w:rsid w:val="00436292"/>
    <w:rsid w:val="00436705"/>
    <w:rsid w:val="00436723"/>
    <w:rsid w:val="00436963"/>
    <w:rsid w:val="00436ADD"/>
    <w:rsid w:val="00436AE7"/>
    <w:rsid w:val="00436B20"/>
    <w:rsid w:val="00436B93"/>
    <w:rsid w:val="00436F4D"/>
    <w:rsid w:val="00436FAB"/>
    <w:rsid w:val="00437505"/>
    <w:rsid w:val="00437630"/>
    <w:rsid w:val="004378E6"/>
    <w:rsid w:val="004379F9"/>
    <w:rsid w:val="00437B76"/>
    <w:rsid w:val="00440148"/>
    <w:rsid w:val="00440E7B"/>
    <w:rsid w:val="00440F72"/>
    <w:rsid w:val="00440FEB"/>
    <w:rsid w:val="00440FFD"/>
    <w:rsid w:val="00441337"/>
    <w:rsid w:val="0044161F"/>
    <w:rsid w:val="004416EB"/>
    <w:rsid w:val="00441700"/>
    <w:rsid w:val="004419EE"/>
    <w:rsid w:val="00441AB1"/>
    <w:rsid w:val="00441ACC"/>
    <w:rsid w:val="00441BB0"/>
    <w:rsid w:val="00441D50"/>
    <w:rsid w:val="00442511"/>
    <w:rsid w:val="00442611"/>
    <w:rsid w:val="00442A04"/>
    <w:rsid w:val="00442DE9"/>
    <w:rsid w:val="0044335E"/>
    <w:rsid w:val="004433D3"/>
    <w:rsid w:val="004434EA"/>
    <w:rsid w:val="004438CE"/>
    <w:rsid w:val="00443E58"/>
    <w:rsid w:val="00443F00"/>
    <w:rsid w:val="004440AB"/>
    <w:rsid w:val="004441D6"/>
    <w:rsid w:val="004445CA"/>
    <w:rsid w:val="00444C12"/>
    <w:rsid w:val="00444C41"/>
    <w:rsid w:val="00444F80"/>
    <w:rsid w:val="00445012"/>
    <w:rsid w:val="0044512A"/>
    <w:rsid w:val="004454D2"/>
    <w:rsid w:val="00445755"/>
    <w:rsid w:val="00445839"/>
    <w:rsid w:val="00445B22"/>
    <w:rsid w:val="00445BE5"/>
    <w:rsid w:val="00445C68"/>
    <w:rsid w:val="00445E7B"/>
    <w:rsid w:val="00445EF2"/>
    <w:rsid w:val="00445F8A"/>
    <w:rsid w:val="00445FDE"/>
    <w:rsid w:val="0044614A"/>
    <w:rsid w:val="0044632A"/>
    <w:rsid w:val="00446610"/>
    <w:rsid w:val="00446763"/>
    <w:rsid w:val="004469B5"/>
    <w:rsid w:val="00446E96"/>
    <w:rsid w:val="00446E97"/>
    <w:rsid w:val="00447285"/>
    <w:rsid w:val="0044737E"/>
    <w:rsid w:val="00447616"/>
    <w:rsid w:val="004477E0"/>
    <w:rsid w:val="00447D37"/>
    <w:rsid w:val="00447E14"/>
    <w:rsid w:val="00450816"/>
    <w:rsid w:val="00450CA3"/>
    <w:rsid w:val="00450D15"/>
    <w:rsid w:val="00450D1F"/>
    <w:rsid w:val="0045136B"/>
    <w:rsid w:val="0045163D"/>
    <w:rsid w:val="00451955"/>
    <w:rsid w:val="00452070"/>
    <w:rsid w:val="004522CD"/>
    <w:rsid w:val="0045278D"/>
    <w:rsid w:val="004527E5"/>
    <w:rsid w:val="00453014"/>
    <w:rsid w:val="00453053"/>
    <w:rsid w:val="004533EF"/>
    <w:rsid w:val="004533FD"/>
    <w:rsid w:val="004536B6"/>
    <w:rsid w:val="00453F22"/>
    <w:rsid w:val="00453FA9"/>
    <w:rsid w:val="004540A5"/>
    <w:rsid w:val="004541F7"/>
    <w:rsid w:val="00454789"/>
    <w:rsid w:val="00454C7C"/>
    <w:rsid w:val="00454CD1"/>
    <w:rsid w:val="00454F5A"/>
    <w:rsid w:val="00454FF4"/>
    <w:rsid w:val="00455721"/>
    <w:rsid w:val="00455A02"/>
    <w:rsid w:val="00455AC9"/>
    <w:rsid w:val="00455B76"/>
    <w:rsid w:val="00455C78"/>
    <w:rsid w:val="00455E0C"/>
    <w:rsid w:val="0045624E"/>
    <w:rsid w:val="00456336"/>
    <w:rsid w:val="0045654E"/>
    <w:rsid w:val="0045662E"/>
    <w:rsid w:val="004566C5"/>
    <w:rsid w:val="0045686D"/>
    <w:rsid w:val="00456B2E"/>
    <w:rsid w:val="00456C65"/>
    <w:rsid w:val="00456EE3"/>
    <w:rsid w:val="00456F09"/>
    <w:rsid w:val="00457311"/>
    <w:rsid w:val="004573EE"/>
    <w:rsid w:val="0045775C"/>
    <w:rsid w:val="00457963"/>
    <w:rsid w:val="00457FC1"/>
    <w:rsid w:val="004600AC"/>
    <w:rsid w:val="0046025C"/>
    <w:rsid w:val="0046047B"/>
    <w:rsid w:val="00460567"/>
    <w:rsid w:val="004605BC"/>
    <w:rsid w:val="004605D0"/>
    <w:rsid w:val="004606B6"/>
    <w:rsid w:val="004607C4"/>
    <w:rsid w:val="0046090E"/>
    <w:rsid w:val="00460BF9"/>
    <w:rsid w:val="00460F7E"/>
    <w:rsid w:val="00460FF1"/>
    <w:rsid w:val="00461127"/>
    <w:rsid w:val="00461EAA"/>
    <w:rsid w:val="00462631"/>
    <w:rsid w:val="00462724"/>
    <w:rsid w:val="00462948"/>
    <w:rsid w:val="00462C0B"/>
    <w:rsid w:val="00462CA4"/>
    <w:rsid w:val="00462CBD"/>
    <w:rsid w:val="00462CEF"/>
    <w:rsid w:val="00463101"/>
    <w:rsid w:val="0046316D"/>
    <w:rsid w:val="004631ED"/>
    <w:rsid w:val="004634F3"/>
    <w:rsid w:val="00463637"/>
    <w:rsid w:val="00463663"/>
    <w:rsid w:val="00463682"/>
    <w:rsid w:val="004639A6"/>
    <w:rsid w:val="00463F17"/>
    <w:rsid w:val="0046401C"/>
    <w:rsid w:val="0046436A"/>
    <w:rsid w:val="00464466"/>
    <w:rsid w:val="00464749"/>
    <w:rsid w:val="00465109"/>
    <w:rsid w:val="004651A4"/>
    <w:rsid w:val="00465377"/>
    <w:rsid w:val="004654A5"/>
    <w:rsid w:val="004656D1"/>
    <w:rsid w:val="00465817"/>
    <w:rsid w:val="004659E2"/>
    <w:rsid w:val="00465BE0"/>
    <w:rsid w:val="00465C7F"/>
    <w:rsid w:val="00465D63"/>
    <w:rsid w:val="00465FB1"/>
    <w:rsid w:val="004661B0"/>
    <w:rsid w:val="004665A6"/>
    <w:rsid w:val="00466681"/>
    <w:rsid w:val="004668AA"/>
    <w:rsid w:val="00466922"/>
    <w:rsid w:val="00466BB8"/>
    <w:rsid w:val="00466D5F"/>
    <w:rsid w:val="00466DB1"/>
    <w:rsid w:val="0046746E"/>
    <w:rsid w:val="00467511"/>
    <w:rsid w:val="00467528"/>
    <w:rsid w:val="00467710"/>
    <w:rsid w:val="00467839"/>
    <w:rsid w:val="00467A4F"/>
    <w:rsid w:val="00467AE0"/>
    <w:rsid w:val="00467C38"/>
    <w:rsid w:val="00470043"/>
    <w:rsid w:val="0047011D"/>
    <w:rsid w:val="00470252"/>
    <w:rsid w:val="00470383"/>
    <w:rsid w:val="004705A8"/>
    <w:rsid w:val="00470767"/>
    <w:rsid w:val="004707B5"/>
    <w:rsid w:val="00470B8F"/>
    <w:rsid w:val="0047100B"/>
    <w:rsid w:val="00471172"/>
    <w:rsid w:val="00471437"/>
    <w:rsid w:val="004715EC"/>
    <w:rsid w:val="00471669"/>
    <w:rsid w:val="0047168F"/>
    <w:rsid w:val="00471D1E"/>
    <w:rsid w:val="00471F32"/>
    <w:rsid w:val="004722C4"/>
    <w:rsid w:val="004722FE"/>
    <w:rsid w:val="00472328"/>
    <w:rsid w:val="00472415"/>
    <w:rsid w:val="00472417"/>
    <w:rsid w:val="004726FF"/>
    <w:rsid w:val="0047273B"/>
    <w:rsid w:val="0047276F"/>
    <w:rsid w:val="0047292B"/>
    <w:rsid w:val="00472F40"/>
    <w:rsid w:val="00472FE8"/>
    <w:rsid w:val="00473295"/>
    <w:rsid w:val="0047384C"/>
    <w:rsid w:val="0047390E"/>
    <w:rsid w:val="0047393B"/>
    <w:rsid w:val="00473B79"/>
    <w:rsid w:val="00473BBF"/>
    <w:rsid w:val="00473C6F"/>
    <w:rsid w:val="00473E7A"/>
    <w:rsid w:val="00474574"/>
    <w:rsid w:val="004748C8"/>
    <w:rsid w:val="004748F3"/>
    <w:rsid w:val="00474C21"/>
    <w:rsid w:val="00474FA0"/>
    <w:rsid w:val="004754BF"/>
    <w:rsid w:val="0047578E"/>
    <w:rsid w:val="00475C35"/>
    <w:rsid w:val="00475DF9"/>
    <w:rsid w:val="004760FE"/>
    <w:rsid w:val="004761BF"/>
    <w:rsid w:val="00476DB4"/>
    <w:rsid w:val="00477177"/>
    <w:rsid w:val="004772B5"/>
    <w:rsid w:val="00477448"/>
    <w:rsid w:val="0047778D"/>
    <w:rsid w:val="00477B92"/>
    <w:rsid w:val="00477C4B"/>
    <w:rsid w:val="00477CF0"/>
    <w:rsid w:val="00477DC2"/>
    <w:rsid w:val="0048005E"/>
    <w:rsid w:val="004805FF"/>
    <w:rsid w:val="004809A8"/>
    <w:rsid w:val="00480B2D"/>
    <w:rsid w:val="00480C5E"/>
    <w:rsid w:val="00481005"/>
    <w:rsid w:val="00481025"/>
    <w:rsid w:val="00481038"/>
    <w:rsid w:val="0048163B"/>
    <w:rsid w:val="00481683"/>
    <w:rsid w:val="0048187F"/>
    <w:rsid w:val="00481BDE"/>
    <w:rsid w:val="0048238E"/>
    <w:rsid w:val="00482589"/>
    <w:rsid w:val="0048297D"/>
    <w:rsid w:val="00482B37"/>
    <w:rsid w:val="00482BFC"/>
    <w:rsid w:val="00482FDA"/>
    <w:rsid w:val="00483144"/>
    <w:rsid w:val="00483169"/>
    <w:rsid w:val="004831C1"/>
    <w:rsid w:val="004833A7"/>
    <w:rsid w:val="004839FE"/>
    <w:rsid w:val="00483B7A"/>
    <w:rsid w:val="00483D49"/>
    <w:rsid w:val="00484143"/>
    <w:rsid w:val="00484435"/>
    <w:rsid w:val="004846C7"/>
    <w:rsid w:val="0048490B"/>
    <w:rsid w:val="00484E25"/>
    <w:rsid w:val="0048506D"/>
    <w:rsid w:val="004850F8"/>
    <w:rsid w:val="0048531A"/>
    <w:rsid w:val="00485456"/>
    <w:rsid w:val="004856A8"/>
    <w:rsid w:val="00485702"/>
    <w:rsid w:val="00485B06"/>
    <w:rsid w:val="00485FFB"/>
    <w:rsid w:val="00486489"/>
    <w:rsid w:val="004864FD"/>
    <w:rsid w:val="0048655C"/>
    <w:rsid w:val="00486611"/>
    <w:rsid w:val="004867AC"/>
    <w:rsid w:val="004868FD"/>
    <w:rsid w:val="00486B78"/>
    <w:rsid w:val="00487624"/>
    <w:rsid w:val="00487676"/>
    <w:rsid w:val="004876A4"/>
    <w:rsid w:val="004878FC"/>
    <w:rsid w:val="00487D76"/>
    <w:rsid w:val="00487D9F"/>
    <w:rsid w:val="00487E1C"/>
    <w:rsid w:val="00490008"/>
    <w:rsid w:val="0049016E"/>
    <w:rsid w:val="0049018A"/>
    <w:rsid w:val="00490A77"/>
    <w:rsid w:val="00490B18"/>
    <w:rsid w:val="00490DF5"/>
    <w:rsid w:val="0049112C"/>
    <w:rsid w:val="00491300"/>
    <w:rsid w:val="00491434"/>
    <w:rsid w:val="00491912"/>
    <w:rsid w:val="00491D83"/>
    <w:rsid w:val="00491DB9"/>
    <w:rsid w:val="00491FD1"/>
    <w:rsid w:val="00492047"/>
    <w:rsid w:val="0049234D"/>
    <w:rsid w:val="00492DFF"/>
    <w:rsid w:val="0049385A"/>
    <w:rsid w:val="00493FD2"/>
    <w:rsid w:val="00493FEF"/>
    <w:rsid w:val="004945C1"/>
    <w:rsid w:val="004949B8"/>
    <w:rsid w:val="00494D21"/>
    <w:rsid w:val="00494D47"/>
    <w:rsid w:val="00494EA0"/>
    <w:rsid w:val="00494FE9"/>
    <w:rsid w:val="0049526B"/>
    <w:rsid w:val="0049530F"/>
    <w:rsid w:val="0049535D"/>
    <w:rsid w:val="004954AF"/>
    <w:rsid w:val="004955E3"/>
    <w:rsid w:val="00495B2A"/>
    <w:rsid w:val="00495EC6"/>
    <w:rsid w:val="00496597"/>
    <w:rsid w:val="004967FF"/>
    <w:rsid w:val="004969AE"/>
    <w:rsid w:val="004969EF"/>
    <w:rsid w:val="00496A59"/>
    <w:rsid w:val="00496A9E"/>
    <w:rsid w:val="00496B28"/>
    <w:rsid w:val="0049713D"/>
    <w:rsid w:val="004972D1"/>
    <w:rsid w:val="00497381"/>
    <w:rsid w:val="00497696"/>
    <w:rsid w:val="00497FBD"/>
    <w:rsid w:val="004A009A"/>
    <w:rsid w:val="004A037E"/>
    <w:rsid w:val="004A0629"/>
    <w:rsid w:val="004A10AE"/>
    <w:rsid w:val="004A156D"/>
    <w:rsid w:val="004A184A"/>
    <w:rsid w:val="004A1860"/>
    <w:rsid w:val="004A1BB0"/>
    <w:rsid w:val="004A2202"/>
    <w:rsid w:val="004A245C"/>
    <w:rsid w:val="004A2466"/>
    <w:rsid w:val="004A2A9E"/>
    <w:rsid w:val="004A31C9"/>
    <w:rsid w:val="004A32B6"/>
    <w:rsid w:val="004A34E7"/>
    <w:rsid w:val="004A37CC"/>
    <w:rsid w:val="004A3838"/>
    <w:rsid w:val="004A39C6"/>
    <w:rsid w:val="004A39F8"/>
    <w:rsid w:val="004A3AA9"/>
    <w:rsid w:val="004A3B9B"/>
    <w:rsid w:val="004A3CF9"/>
    <w:rsid w:val="004A3FC0"/>
    <w:rsid w:val="004A4477"/>
    <w:rsid w:val="004A4506"/>
    <w:rsid w:val="004A4568"/>
    <w:rsid w:val="004A45E7"/>
    <w:rsid w:val="004A46A3"/>
    <w:rsid w:val="004A4932"/>
    <w:rsid w:val="004A4C4D"/>
    <w:rsid w:val="004A4DF1"/>
    <w:rsid w:val="004A52E6"/>
    <w:rsid w:val="004A536A"/>
    <w:rsid w:val="004A53FC"/>
    <w:rsid w:val="004A58F7"/>
    <w:rsid w:val="004A5970"/>
    <w:rsid w:val="004A5B34"/>
    <w:rsid w:val="004A62EB"/>
    <w:rsid w:val="004A642B"/>
    <w:rsid w:val="004A672D"/>
    <w:rsid w:val="004A68F9"/>
    <w:rsid w:val="004A6AE5"/>
    <w:rsid w:val="004A6D10"/>
    <w:rsid w:val="004A6E23"/>
    <w:rsid w:val="004A6EED"/>
    <w:rsid w:val="004A7302"/>
    <w:rsid w:val="004A741F"/>
    <w:rsid w:val="004A753D"/>
    <w:rsid w:val="004A7D52"/>
    <w:rsid w:val="004A7D61"/>
    <w:rsid w:val="004B0B3E"/>
    <w:rsid w:val="004B0C73"/>
    <w:rsid w:val="004B10CF"/>
    <w:rsid w:val="004B1275"/>
    <w:rsid w:val="004B13CA"/>
    <w:rsid w:val="004B185E"/>
    <w:rsid w:val="004B1E6F"/>
    <w:rsid w:val="004B2355"/>
    <w:rsid w:val="004B2512"/>
    <w:rsid w:val="004B2599"/>
    <w:rsid w:val="004B26AF"/>
    <w:rsid w:val="004B29EB"/>
    <w:rsid w:val="004B2C71"/>
    <w:rsid w:val="004B3168"/>
    <w:rsid w:val="004B3549"/>
    <w:rsid w:val="004B35AE"/>
    <w:rsid w:val="004B3755"/>
    <w:rsid w:val="004B3822"/>
    <w:rsid w:val="004B3F4E"/>
    <w:rsid w:val="004B42D0"/>
    <w:rsid w:val="004B46AA"/>
    <w:rsid w:val="004B4775"/>
    <w:rsid w:val="004B4AF8"/>
    <w:rsid w:val="004B4B55"/>
    <w:rsid w:val="004B4CE8"/>
    <w:rsid w:val="004B4F80"/>
    <w:rsid w:val="004B515A"/>
    <w:rsid w:val="004B5513"/>
    <w:rsid w:val="004B559A"/>
    <w:rsid w:val="004B590F"/>
    <w:rsid w:val="004B5A88"/>
    <w:rsid w:val="004B5EAD"/>
    <w:rsid w:val="004B6002"/>
    <w:rsid w:val="004B600C"/>
    <w:rsid w:val="004B68AF"/>
    <w:rsid w:val="004B6915"/>
    <w:rsid w:val="004B6CC2"/>
    <w:rsid w:val="004B70EF"/>
    <w:rsid w:val="004B7984"/>
    <w:rsid w:val="004B7C9D"/>
    <w:rsid w:val="004B7D45"/>
    <w:rsid w:val="004C0032"/>
    <w:rsid w:val="004C0065"/>
    <w:rsid w:val="004C0091"/>
    <w:rsid w:val="004C06BD"/>
    <w:rsid w:val="004C099A"/>
    <w:rsid w:val="004C0E49"/>
    <w:rsid w:val="004C1548"/>
    <w:rsid w:val="004C15F3"/>
    <w:rsid w:val="004C1652"/>
    <w:rsid w:val="004C1A16"/>
    <w:rsid w:val="004C1A9E"/>
    <w:rsid w:val="004C1EDC"/>
    <w:rsid w:val="004C28D2"/>
    <w:rsid w:val="004C2A11"/>
    <w:rsid w:val="004C3016"/>
    <w:rsid w:val="004C375F"/>
    <w:rsid w:val="004C395E"/>
    <w:rsid w:val="004C3B96"/>
    <w:rsid w:val="004C3DCE"/>
    <w:rsid w:val="004C3EA8"/>
    <w:rsid w:val="004C40D1"/>
    <w:rsid w:val="004C4799"/>
    <w:rsid w:val="004C47DA"/>
    <w:rsid w:val="004C49BE"/>
    <w:rsid w:val="004C4AB5"/>
    <w:rsid w:val="004C4C72"/>
    <w:rsid w:val="004C4DD8"/>
    <w:rsid w:val="004C4E0F"/>
    <w:rsid w:val="004C5075"/>
    <w:rsid w:val="004C5366"/>
    <w:rsid w:val="004C54F2"/>
    <w:rsid w:val="004C5874"/>
    <w:rsid w:val="004C599F"/>
    <w:rsid w:val="004C5A40"/>
    <w:rsid w:val="004C5E0E"/>
    <w:rsid w:val="004C6027"/>
    <w:rsid w:val="004C6335"/>
    <w:rsid w:val="004C6340"/>
    <w:rsid w:val="004C6456"/>
    <w:rsid w:val="004C64A2"/>
    <w:rsid w:val="004C64CC"/>
    <w:rsid w:val="004C654A"/>
    <w:rsid w:val="004C6645"/>
    <w:rsid w:val="004C67D8"/>
    <w:rsid w:val="004C6BD0"/>
    <w:rsid w:val="004C6CD8"/>
    <w:rsid w:val="004C7047"/>
    <w:rsid w:val="004C71A0"/>
    <w:rsid w:val="004C79B1"/>
    <w:rsid w:val="004C7CA9"/>
    <w:rsid w:val="004C7DF6"/>
    <w:rsid w:val="004C7F8A"/>
    <w:rsid w:val="004D0135"/>
    <w:rsid w:val="004D0246"/>
    <w:rsid w:val="004D0399"/>
    <w:rsid w:val="004D049B"/>
    <w:rsid w:val="004D0675"/>
    <w:rsid w:val="004D0700"/>
    <w:rsid w:val="004D0ED4"/>
    <w:rsid w:val="004D1162"/>
    <w:rsid w:val="004D13E6"/>
    <w:rsid w:val="004D1656"/>
    <w:rsid w:val="004D166D"/>
    <w:rsid w:val="004D197A"/>
    <w:rsid w:val="004D198A"/>
    <w:rsid w:val="004D1B56"/>
    <w:rsid w:val="004D1CF7"/>
    <w:rsid w:val="004D254C"/>
    <w:rsid w:val="004D262D"/>
    <w:rsid w:val="004D28EA"/>
    <w:rsid w:val="004D2E22"/>
    <w:rsid w:val="004D2EDE"/>
    <w:rsid w:val="004D31BF"/>
    <w:rsid w:val="004D34EB"/>
    <w:rsid w:val="004D3565"/>
    <w:rsid w:val="004D35DB"/>
    <w:rsid w:val="004D38F9"/>
    <w:rsid w:val="004D4167"/>
    <w:rsid w:val="004D4620"/>
    <w:rsid w:val="004D5E84"/>
    <w:rsid w:val="004D615F"/>
    <w:rsid w:val="004D6424"/>
    <w:rsid w:val="004D65DE"/>
    <w:rsid w:val="004D6616"/>
    <w:rsid w:val="004D67DD"/>
    <w:rsid w:val="004D6CE3"/>
    <w:rsid w:val="004D6F7D"/>
    <w:rsid w:val="004D709E"/>
    <w:rsid w:val="004D730C"/>
    <w:rsid w:val="004D742B"/>
    <w:rsid w:val="004D74ED"/>
    <w:rsid w:val="004D755A"/>
    <w:rsid w:val="004D757B"/>
    <w:rsid w:val="004D765D"/>
    <w:rsid w:val="004D7A8F"/>
    <w:rsid w:val="004D7B9B"/>
    <w:rsid w:val="004E075E"/>
    <w:rsid w:val="004E0802"/>
    <w:rsid w:val="004E08FD"/>
    <w:rsid w:val="004E0989"/>
    <w:rsid w:val="004E0A2D"/>
    <w:rsid w:val="004E0A46"/>
    <w:rsid w:val="004E0DAE"/>
    <w:rsid w:val="004E0E72"/>
    <w:rsid w:val="004E0FAD"/>
    <w:rsid w:val="004E1301"/>
    <w:rsid w:val="004E1638"/>
    <w:rsid w:val="004E173E"/>
    <w:rsid w:val="004E18EC"/>
    <w:rsid w:val="004E18FB"/>
    <w:rsid w:val="004E1AFB"/>
    <w:rsid w:val="004E1BEF"/>
    <w:rsid w:val="004E1C42"/>
    <w:rsid w:val="004E1E2F"/>
    <w:rsid w:val="004E1EFB"/>
    <w:rsid w:val="004E2413"/>
    <w:rsid w:val="004E25B5"/>
    <w:rsid w:val="004E2A81"/>
    <w:rsid w:val="004E2B85"/>
    <w:rsid w:val="004E2C1E"/>
    <w:rsid w:val="004E2F56"/>
    <w:rsid w:val="004E3A2E"/>
    <w:rsid w:val="004E3CB7"/>
    <w:rsid w:val="004E41E4"/>
    <w:rsid w:val="004E41F2"/>
    <w:rsid w:val="004E4231"/>
    <w:rsid w:val="004E42FC"/>
    <w:rsid w:val="004E45EB"/>
    <w:rsid w:val="004E4772"/>
    <w:rsid w:val="004E478C"/>
    <w:rsid w:val="004E4AD2"/>
    <w:rsid w:val="004E5516"/>
    <w:rsid w:val="004E5967"/>
    <w:rsid w:val="004E5987"/>
    <w:rsid w:val="004E5A85"/>
    <w:rsid w:val="004E5EA1"/>
    <w:rsid w:val="004E5F57"/>
    <w:rsid w:val="004E6643"/>
    <w:rsid w:val="004E6685"/>
    <w:rsid w:val="004E6781"/>
    <w:rsid w:val="004E6915"/>
    <w:rsid w:val="004E6B22"/>
    <w:rsid w:val="004E6BD7"/>
    <w:rsid w:val="004E6C22"/>
    <w:rsid w:val="004E6C73"/>
    <w:rsid w:val="004E6FB5"/>
    <w:rsid w:val="004E74F0"/>
    <w:rsid w:val="004E790C"/>
    <w:rsid w:val="004E7B14"/>
    <w:rsid w:val="004E7B8D"/>
    <w:rsid w:val="004E7D02"/>
    <w:rsid w:val="004F0428"/>
    <w:rsid w:val="004F09DF"/>
    <w:rsid w:val="004F0C4E"/>
    <w:rsid w:val="004F0C51"/>
    <w:rsid w:val="004F1014"/>
    <w:rsid w:val="004F14EA"/>
    <w:rsid w:val="004F16C2"/>
    <w:rsid w:val="004F1822"/>
    <w:rsid w:val="004F1910"/>
    <w:rsid w:val="004F194A"/>
    <w:rsid w:val="004F1E99"/>
    <w:rsid w:val="004F1FA6"/>
    <w:rsid w:val="004F204D"/>
    <w:rsid w:val="004F2061"/>
    <w:rsid w:val="004F2418"/>
    <w:rsid w:val="004F26B3"/>
    <w:rsid w:val="004F3008"/>
    <w:rsid w:val="004F3070"/>
    <w:rsid w:val="004F31FD"/>
    <w:rsid w:val="004F321A"/>
    <w:rsid w:val="004F33B3"/>
    <w:rsid w:val="004F3641"/>
    <w:rsid w:val="004F364A"/>
    <w:rsid w:val="004F389A"/>
    <w:rsid w:val="004F38C0"/>
    <w:rsid w:val="004F39E4"/>
    <w:rsid w:val="004F3F3A"/>
    <w:rsid w:val="004F4224"/>
    <w:rsid w:val="004F48B3"/>
    <w:rsid w:val="004F49A6"/>
    <w:rsid w:val="004F4BBC"/>
    <w:rsid w:val="004F4BD7"/>
    <w:rsid w:val="004F505B"/>
    <w:rsid w:val="004F50F8"/>
    <w:rsid w:val="004F5262"/>
    <w:rsid w:val="004F5360"/>
    <w:rsid w:val="004F5620"/>
    <w:rsid w:val="004F59D9"/>
    <w:rsid w:val="004F5F26"/>
    <w:rsid w:val="004F640A"/>
    <w:rsid w:val="004F6FB8"/>
    <w:rsid w:val="004F7368"/>
    <w:rsid w:val="004F77D5"/>
    <w:rsid w:val="004F7899"/>
    <w:rsid w:val="004F7C78"/>
    <w:rsid w:val="004F7DC2"/>
    <w:rsid w:val="00500117"/>
    <w:rsid w:val="00500710"/>
    <w:rsid w:val="00500789"/>
    <w:rsid w:val="005007D7"/>
    <w:rsid w:val="005009D7"/>
    <w:rsid w:val="00500AD0"/>
    <w:rsid w:val="00500CA9"/>
    <w:rsid w:val="00500D30"/>
    <w:rsid w:val="00500E39"/>
    <w:rsid w:val="005011BF"/>
    <w:rsid w:val="005011F2"/>
    <w:rsid w:val="0050166E"/>
    <w:rsid w:val="0050235B"/>
    <w:rsid w:val="005027C7"/>
    <w:rsid w:val="005029AC"/>
    <w:rsid w:val="00502A05"/>
    <w:rsid w:val="00502A50"/>
    <w:rsid w:val="00502E26"/>
    <w:rsid w:val="0050325C"/>
    <w:rsid w:val="005037FA"/>
    <w:rsid w:val="00503851"/>
    <w:rsid w:val="00503B97"/>
    <w:rsid w:val="00503BAC"/>
    <w:rsid w:val="0050417E"/>
    <w:rsid w:val="0050434E"/>
    <w:rsid w:val="0050459A"/>
    <w:rsid w:val="005049EC"/>
    <w:rsid w:val="00504A84"/>
    <w:rsid w:val="00504B98"/>
    <w:rsid w:val="00504BCE"/>
    <w:rsid w:val="00504C03"/>
    <w:rsid w:val="00504FDD"/>
    <w:rsid w:val="005050F6"/>
    <w:rsid w:val="005051F6"/>
    <w:rsid w:val="00505281"/>
    <w:rsid w:val="0050574C"/>
    <w:rsid w:val="00505ACF"/>
    <w:rsid w:val="00505C4E"/>
    <w:rsid w:val="00505DF5"/>
    <w:rsid w:val="00505E5E"/>
    <w:rsid w:val="00505F0A"/>
    <w:rsid w:val="005060A2"/>
    <w:rsid w:val="0050630D"/>
    <w:rsid w:val="005066FD"/>
    <w:rsid w:val="005068A7"/>
    <w:rsid w:val="00506BAC"/>
    <w:rsid w:val="00506D08"/>
    <w:rsid w:val="00506DA7"/>
    <w:rsid w:val="00506F09"/>
    <w:rsid w:val="00506FF7"/>
    <w:rsid w:val="005070F9"/>
    <w:rsid w:val="005075D7"/>
    <w:rsid w:val="00507A96"/>
    <w:rsid w:val="00507B9A"/>
    <w:rsid w:val="00507C0D"/>
    <w:rsid w:val="0051004C"/>
    <w:rsid w:val="005100D7"/>
    <w:rsid w:val="00510469"/>
    <w:rsid w:val="005104E1"/>
    <w:rsid w:val="00510533"/>
    <w:rsid w:val="00510F26"/>
    <w:rsid w:val="005110B2"/>
    <w:rsid w:val="005110C6"/>
    <w:rsid w:val="00511191"/>
    <w:rsid w:val="0051127C"/>
    <w:rsid w:val="00511BF2"/>
    <w:rsid w:val="00511C56"/>
    <w:rsid w:val="00511C57"/>
    <w:rsid w:val="00512164"/>
    <w:rsid w:val="005121A8"/>
    <w:rsid w:val="005124FA"/>
    <w:rsid w:val="00512BF4"/>
    <w:rsid w:val="00512C49"/>
    <w:rsid w:val="00512E9A"/>
    <w:rsid w:val="00513166"/>
    <w:rsid w:val="005131A3"/>
    <w:rsid w:val="00513367"/>
    <w:rsid w:val="0051367B"/>
    <w:rsid w:val="00513999"/>
    <w:rsid w:val="00513A6B"/>
    <w:rsid w:val="00513F79"/>
    <w:rsid w:val="005140D0"/>
    <w:rsid w:val="00514252"/>
    <w:rsid w:val="00514797"/>
    <w:rsid w:val="00514AE1"/>
    <w:rsid w:val="00515226"/>
    <w:rsid w:val="00515AB0"/>
    <w:rsid w:val="00515DB0"/>
    <w:rsid w:val="00515E36"/>
    <w:rsid w:val="00515E4E"/>
    <w:rsid w:val="00515E7A"/>
    <w:rsid w:val="00515EE9"/>
    <w:rsid w:val="00515F7A"/>
    <w:rsid w:val="00516580"/>
    <w:rsid w:val="00516715"/>
    <w:rsid w:val="00516C06"/>
    <w:rsid w:val="0051715B"/>
    <w:rsid w:val="005176BF"/>
    <w:rsid w:val="0051788D"/>
    <w:rsid w:val="005178FA"/>
    <w:rsid w:val="00517A7B"/>
    <w:rsid w:val="00517D41"/>
    <w:rsid w:val="00517D44"/>
    <w:rsid w:val="00517F2C"/>
    <w:rsid w:val="005200D9"/>
    <w:rsid w:val="005202E3"/>
    <w:rsid w:val="00520498"/>
    <w:rsid w:val="00520876"/>
    <w:rsid w:val="0052088B"/>
    <w:rsid w:val="00520A4B"/>
    <w:rsid w:val="00520B5A"/>
    <w:rsid w:val="00520F86"/>
    <w:rsid w:val="0052103B"/>
    <w:rsid w:val="0052168F"/>
    <w:rsid w:val="00521878"/>
    <w:rsid w:val="00522A3E"/>
    <w:rsid w:val="00522F30"/>
    <w:rsid w:val="00523010"/>
    <w:rsid w:val="005230BC"/>
    <w:rsid w:val="0052339C"/>
    <w:rsid w:val="00523482"/>
    <w:rsid w:val="005235E0"/>
    <w:rsid w:val="00523978"/>
    <w:rsid w:val="005239ED"/>
    <w:rsid w:val="00523B80"/>
    <w:rsid w:val="00523DE6"/>
    <w:rsid w:val="00523F77"/>
    <w:rsid w:val="0052416F"/>
    <w:rsid w:val="00524934"/>
    <w:rsid w:val="00525633"/>
    <w:rsid w:val="00525893"/>
    <w:rsid w:val="005259CE"/>
    <w:rsid w:val="00525B90"/>
    <w:rsid w:val="00525F55"/>
    <w:rsid w:val="0052653E"/>
    <w:rsid w:val="00526697"/>
    <w:rsid w:val="00526E4D"/>
    <w:rsid w:val="00526F04"/>
    <w:rsid w:val="005270ED"/>
    <w:rsid w:val="0052718D"/>
    <w:rsid w:val="00527401"/>
    <w:rsid w:val="00527893"/>
    <w:rsid w:val="0052799D"/>
    <w:rsid w:val="00527CB3"/>
    <w:rsid w:val="00527CBC"/>
    <w:rsid w:val="00527D41"/>
    <w:rsid w:val="00527EC9"/>
    <w:rsid w:val="00530029"/>
    <w:rsid w:val="0053013A"/>
    <w:rsid w:val="005303FF"/>
    <w:rsid w:val="005307B0"/>
    <w:rsid w:val="00530A9E"/>
    <w:rsid w:val="00530C62"/>
    <w:rsid w:val="00530F9F"/>
    <w:rsid w:val="00531275"/>
    <w:rsid w:val="005316E8"/>
    <w:rsid w:val="0053186E"/>
    <w:rsid w:val="00531ECE"/>
    <w:rsid w:val="005321F5"/>
    <w:rsid w:val="005324FE"/>
    <w:rsid w:val="0053256B"/>
    <w:rsid w:val="005327DA"/>
    <w:rsid w:val="0053285F"/>
    <w:rsid w:val="005329FD"/>
    <w:rsid w:val="00532B6F"/>
    <w:rsid w:val="00532D80"/>
    <w:rsid w:val="00532F41"/>
    <w:rsid w:val="00532F50"/>
    <w:rsid w:val="0053322A"/>
    <w:rsid w:val="005336D4"/>
    <w:rsid w:val="005337E9"/>
    <w:rsid w:val="005338B2"/>
    <w:rsid w:val="00533AC7"/>
    <w:rsid w:val="00533EA0"/>
    <w:rsid w:val="00533ED2"/>
    <w:rsid w:val="00534087"/>
    <w:rsid w:val="0053408F"/>
    <w:rsid w:val="005340D9"/>
    <w:rsid w:val="005342A1"/>
    <w:rsid w:val="00534631"/>
    <w:rsid w:val="00534660"/>
    <w:rsid w:val="0053478E"/>
    <w:rsid w:val="0053490C"/>
    <w:rsid w:val="00534B75"/>
    <w:rsid w:val="00535546"/>
    <w:rsid w:val="005358A3"/>
    <w:rsid w:val="00535966"/>
    <w:rsid w:val="00535A70"/>
    <w:rsid w:val="00535B01"/>
    <w:rsid w:val="00535C92"/>
    <w:rsid w:val="00535CA2"/>
    <w:rsid w:val="00535D4E"/>
    <w:rsid w:val="00535D55"/>
    <w:rsid w:val="005361C7"/>
    <w:rsid w:val="00536993"/>
    <w:rsid w:val="00536A6D"/>
    <w:rsid w:val="00536D04"/>
    <w:rsid w:val="00536D50"/>
    <w:rsid w:val="00536DF5"/>
    <w:rsid w:val="005372C7"/>
    <w:rsid w:val="005373C8"/>
    <w:rsid w:val="005375B1"/>
    <w:rsid w:val="0053760B"/>
    <w:rsid w:val="0053780B"/>
    <w:rsid w:val="00537818"/>
    <w:rsid w:val="0053799F"/>
    <w:rsid w:val="00537D8E"/>
    <w:rsid w:val="00537DB0"/>
    <w:rsid w:val="00537FA2"/>
    <w:rsid w:val="005400EB"/>
    <w:rsid w:val="0054047F"/>
    <w:rsid w:val="00540791"/>
    <w:rsid w:val="005407B6"/>
    <w:rsid w:val="005409AE"/>
    <w:rsid w:val="00540AED"/>
    <w:rsid w:val="00540B2F"/>
    <w:rsid w:val="00540BB7"/>
    <w:rsid w:val="00541036"/>
    <w:rsid w:val="005413E6"/>
    <w:rsid w:val="005415DD"/>
    <w:rsid w:val="0054180F"/>
    <w:rsid w:val="0054187E"/>
    <w:rsid w:val="005419C7"/>
    <w:rsid w:val="00541A76"/>
    <w:rsid w:val="00541CE1"/>
    <w:rsid w:val="00541FC4"/>
    <w:rsid w:val="00542061"/>
    <w:rsid w:val="00542593"/>
    <w:rsid w:val="005425DC"/>
    <w:rsid w:val="005425DD"/>
    <w:rsid w:val="005425E5"/>
    <w:rsid w:val="00542633"/>
    <w:rsid w:val="00542F27"/>
    <w:rsid w:val="00543611"/>
    <w:rsid w:val="005438D9"/>
    <w:rsid w:val="0054391B"/>
    <w:rsid w:val="00543A03"/>
    <w:rsid w:val="00543A3D"/>
    <w:rsid w:val="00543B41"/>
    <w:rsid w:val="00543C5E"/>
    <w:rsid w:val="00543DBB"/>
    <w:rsid w:val="00544096"/>
    <w:rsid w:val="0054411E"/>
    <w:rsid w:val="005442FC"/>
    <w:rsid w:val="00544DD4"/>
    <w:rsid w:val="00544F63"/>
    <w:rsid w:val="00545597"/>
    <w:rsid w:val="0054593A"/>
    <w:rsid w:val="005459BD"/>
    <w:rsid w:val="00545BBA"/>
    <w:rsid w:val="00546192"/>
    <w:rsid w:val="005462DB"/>
    <w:rsid w:val="00547966"/>
    <w:rsid w:val="00547A9C"/>
    <w:rsid w:val="00547EF8"/>
    <w:rsid w:val="005501FF"/>
    <w:rsid w:val="0055028C"/>
    <w:rsid w:val="005502E0"/>
    <w:rsid w:val="00550819"/>
    <w:rsid w:val="00550FF9"/>
    <w:rsid w:val="00551705"/>
    <w:rsid w:val="00551848"/>
    <w:rsid w:val="00551850"/>
    <w:rsid w:val="00551AD3"/>
    <w:rsid w:val="00551C90"/>
    <w:rsid w:val="00551D29"/>
    <w:rsid w:val="00551DFC"/>
    <w:rsid w:val="00551F82"/>
    <w:rsid w:val="005525EC"/>
    <w:rsid w:val="0055269B"/>
    <w:rsid w:val="00552CF3"/>
    <w:rsid w:val="00552D91"/>
    <w:rsid w:val="005530C4"/>
    <w:rsid w:val="005537F2"/>
    <w:rsid w:val="005538D4"/>
    <w:rsid w:val="00553DCF"/>
    <w:rsid w:val="0055403F"/>
    <w:rsid w:val="00554146"/>
    <w:rsid w:val="00554179"/>
    <w:rsid w:val="00554277"/>
    <w:rsid w:val="00554341"/>
    <w:rsid w:val="0055448C"/>
    <w:rsid w:val="005544C3"/>
    <w:rsid w:val="0055489C"/>
    <w:rsid w:val="00554987"/>
    <w:rsid w:val="00554D50"/>
    <w:rsid w:val="00554D8B"/>
    <w:rsid w:val="00554E04"/>
    <w:rsid w:val="00554EF5"/>
    <w:rsid w:val="00555201"/>
    <w:rsid w:val="00555A31"/>
    <w:rsid w:val="00555B40"/>
    <w:rsid w:val="00555B78"/>
    <w:rsid w:val="00555C45"/>
    <w:rsid w:val="0055675E"/>
    <w:rsid w:val="00556CD7"/>
    <w:rsid w:val="00556D5A"/>
    <w:rsid w:val="00556F50"/>
    <w:rsid w:val="00557458"/>
    <w:rsid w:val="005576E0"/>
    <w:rsid w:val="0055770D"/>
    <w:rsid w:val="005578AC"/>
    <w:rsid w:val="005578C0"/>
    <w:rsid w:val="00557A20"/>
    <w:rsid w:val="00557B71"/>
    <w:rsid w:val="00557C5A"/>
    <w:rsid w:val="00557D28"/>
    <w:rsid w:val="00557DCF"/>
    <w:rsid w:val="00560170"/>
    <w:rsid w:val="0056034C"/>
    <w:rsid w:val="0056062F"/>
    <w:rsid w:val="00561364"/>
    <w:rsid w:val="00561435"/>
    <w:rsid w:val="00561B81"/>
    <w:rsid w:val="00561D61"/>
    <w:rsid w:val="00561D9A"/>
    <w:rsid w:val="005620ED"/>
    <w:rsid w:val="00562321"/>
    <w:rsid w:val="00562708"/>
    <w:rsid w:val="00562A2F"/>
    <w:rsid w:val="00562C23"/>
    <w:rsid w:val="00562FD9"/>
    <w:rsid w:val="0056342A"/>
    <w:rsid w:val="00563496"/>
    <w:rsid w:val="005635D1"/>
    <w:rsid w:val="00563658"/>
    <w:rsid w:val="005639D7"/>
    <w:rsid w:val="00563ABF"/>
    <w:rsid w:val="00563D0A"/>
    <w:rsid w:val="00563E10"/>
    <w:rsid w:val="00563E59"/>
    <w:rsid w:val="00563F5E"/>
    <w:rsid w:val="00564355"/>
    <w:rsid w:val="0056440F"/>
    <w:rsid w:val="0056446B"/>
    <w:rsid w:val="005647ED"/>
    <w:rsid w:val="00564B80"/>
    <w:rsid w:val="00564DE8"/>
    <w:rsid w:val="00564EB0"/>
    <w:rsid w:val="00564F0A"/>
    <w:rsid w:val="00564FA8"/>
    <w:rsid w:val="005651F9"/>
    <w:rsid w:val="0056532C"/>
    <w:rsid w:val="00565372"/>
    <w:rsid w:val="005659E0"/>
    <w:rsid w:val="00565A4F"/>
    <w:rsid w:val="00565BBA"/>
    <w:rsid w:val="00565D64"/>
    <w:rsid w:val="00565D8D"/>
    <w:rsid w:val="00565E72"/>
    <w:rsid w:val="00566057"/>
    <w:rsid w:val="00566740"/>
    <w:rsid w:val="005669BA"/>
    <w:rsid w:val="00566A54"/>
    <w:rsid w:val="00566A8D"/>
    <w:rsid w:val="00566C49"/>
    <w:rsid w:val="0056713C"/>
    <w:rsid w:val="00567469"/>
    <w:rsid w:val="0056796F"/>
    <w:rsid w:val="0056798F"/>
    <w:rsid w:val="00567A8D"/>
    <w:rsid w:val="00567CA2"/>
    <w:rsid w:val="00567D3E"/>
    <w:rsid w:val="00567F63"/>
    <w:rsid w:val="005702EC"/>
    <w:rsid w:val="005702F3"/>
    <w:rsid w:val="0057048A"/>
    <w:rsid w:val="0057056E"/>
    <w:rsid w:val="005706D1"/>
    <w:rsid w:val="005707AC"/>
    <w:rsid w:val="0057088A"/>
    <w:rsid w:val="0057097B"/>
    <w:rsid w:val="00570E7F"/>
    <w:rsid w:val="00571310"/>
    <w:rsid w:val="0057176A"/>
    <w:rsid w:val="005723EE"/>
    <w:rsid w:val="005723F5"/>
    <w:rsid w:val="00572806"/>
    <w:rsid w:val="00572B72"/>
    <w:rsid w:val="00572D9F"/>
    <w:rsid w:val="00572E45"/>
    <w:rsid w:val="00572EF3"/>
    <w:rsid w:val="005733AF"/>
    <w:rsid w:val="005736A0"/>
    <w:rsid w:val="0057377F"/>
    <w:rsid w:val="005737E6"/>
    <w:rsid w:val="0057389C"/>
    <w:rsid w:val="005738C4"/>
    <w:rsid w:val="00573A01"/>
    <w:rsid w:val="00573D60"/>
    <w:rsid w:val="00573E49"/>
    <w:rsid w:val="00573EF4"/>
    <w:rsid w:val="00573FBB"/>
    <w:rsid w:val="0057408E"/>
    <w:rsid w:val="00574104"/>
    <w:rsid w:val="005742A0"/>
    <w:rsid w:val="0057477B"/>
    <w:rsid w:val="00574799"/>
    <w:rsid w:val="00574C08"/>
    <w:rsid w:val="00574D53"/>
    <w:rsid w:val="00574E6A"/>
    <w:rsid w:val="00574ED2"/>
    <w:rsid w:val="0057520C"/>
    <w:rsid w:val="0057587B"/>
    <w:rsid w:val="00575CAA"/>
    <w:rsid w:val="00575F15"/>
    <w:rsid w:val="005760CC"/>
    <w:rsid w:val="005762A2"/>
    <w:rsid w:val="0057658E"/>
    <w:rsid w:val="00576598"/>
    <w:rsid w:val="00576F3C"/>
    <w:rsid w:val="0057706F"/>
    <w:rsid w:val="005770F1"/>
    <w:rsid w:val="005771CA"/>
    <w:rsid w:val="00577250"/>
    <w:rsid w:val="005775A8"/>
    <w:rsid w:val="00577D6D"/>
    <w:rsid w:val="00577D8B"/>
    <w:rsid w:val="00580163"/>
    <w:rsid w:val="005804B7"/>
    <w:rsid w:val="005805BD"/>
    <w:rsid w:val="005806A8"/>
    <w:rsid w:val="00580953"/>
    <w:rsid w:val="005809B5"/>
    <w:rsid w:val="00580C33"/>
    <w:rsid w:val="00580C46"/>
    <w:rsid w:val="00580C87"/>
    <w:rsid w:val="00580C91"/>
    <w:rsid w:val="00580F63"/>
    <w:rsid w:val="0058144D"/>
    <w:rsid w:val="0058152D"/>
    <w:rsid w:val="00581537"/>
    <w:rsid w:val="00581616"/>
    <w:rsid w:val="00581D12"/>
    <w:rsid w:val="005822ED"/>
    <w:rsid w:val="00582663"/>
    <w:rsid w:val="005826AF"/>
    <w:rsid w:val="005826B7"/>
    <w:rsid w:val="005828B8"/>
    <w:rsid w:val="0058297B"/>
    <w:rsid w:val="00582A33"/>
    <w:rsid w:val="00582A40"/>
    <w:rsid w:val="00582AD5"/>
    <w:rsid w:val="00582D38"/>
    <w:rsid w:val="00582E6A"/>
    <w:rsid w:val="00583462"/>
    <w:rsid w:val="0058347A"/>
    <w:rsid w:val="005837B2"/>
    <w:rsid w:val="005837E2"/>
    <w:rsid w:val="00583ACB"/>
    <w:rsid w:val="005842B8"/>
    <w:rsid w:val="005842BF"/>
    <w:rsid w:val="00584692"/>
    <w:rsid w:val="00584B47"/>
    <w:rsid w:val="00584E12"/>
    <w:rsid w:val="00584EAF"/>
    <w:rsid w:val="00584F7F"/>
    <w:rsid w:val="0058507A"/>
    <w:rsid w:val="005851FE"/>
    <w:rsid w:val="00585218"/>
    <w:rsid w:val="005853F9"/>
    <w:rsid w:val="00585409"/>
    <w:rsid w:val="0058548D"/>
    <w:rsid w:val="0058589A"/>
    <w:rsid w:val="00585B79"/>
    <w:rsid w:val="0058647A"/>
    <w:rsid w:val="005865B5"/>
    <w:rsid w:val="005869FD"/>
    <w:rsid w:val="00586A7E"/>
    <w:rsid w:val="005877A8"/>
    <w:rsid w:val="005877B9"/>
    <w:rsid w:val="005877EC"/>
    <w:rsid w:val="00587AE9"/>
    <w:rsid w:val="005903E2"/>
    <w:rsid w:val="0059067A"/>
    <w:rsid w:val="00590A33"/>
    <w:rsid w:val="00590B80"/>
    <w:rsid w:val="0059111C"/>
    <w:rsid w:val="005911FF"/>
    <w:rsid w:val="00591769"/>
    <w:rsid w:val="005919F1"/>
    <w:rsid w:val="00591ACD"/>
    <w:rsid w:val="00592059"/>
    <w:rsid w:val="005924D4"/>
    <w:rsid w:val="0059257C"/>
    <w:rsid w:val="00592637"/>
    <w:rsid w:val="00592A8D"/>
    <w:rsid w:val="00592EDF"/>
    <w:rsid w:val="00592EE5"/>
    <w:rsid w:val="00592F82"/>
    <w:rsid w:val="00593330"/>
    <w:rsid w:val="005937DB"/>
    <w:rsid w:val="00593884"/>
    <w:rsid w:val="00593A19"/>
    <w:rsid w:val="00593BF2"/>
    <w:rsid w:val="00593D3E"/>
    <w:rsid w:val="005943DB"/>
    <w:rsid w:val="005947D7"/>
    <w:rsid w:val="0059492B"/>
    <w:rsid w:val="00594CF3"/>
    <w:rsid w:val="00594D1A"/>
    <w:rsid w:val="00594E62"/>
    <w:rsid w:val="00594EE1"/>
    <w:rsid w:val="00594FE1"/>
    <w:rsid w:val="0059592A"/>
    <w:rsid w:val="00595BD2"/>
    <w:rsid w:val="00595DCC"/>
    <w:rsid w:val="00595F18"/>
    <w:rsid w:val="00596119"/>
    <w:rsid w:val="005964B7"/>
    <w:rsid w:val="0059669D"/>
    <w:rsid w:val="005966AD"/>
    <w:rsid w:val="00596711"/>
    <w:rsid w:val="0059697B"/>
    <w:rsid w:val="005969B6"/>
    <w:rsid w:val="00596B06"/>
    <w:rsid w:val="00596F5B"/>
    <w:rsid w:val="00597089"/>
    <w:rsid w:val="00597570"/>
    <w:rsid w:val="00597E5E"/>
    <w:rsid w:val="005A0127"/>
    <w:rsid w:val="005A01CD"/>
    <w:rsid w:val="005A0321"/>
    <w:rsid w:val="005A0486"/>
    <w:rsid w:val="005A1492"/>
    <w:rsid w:val="005A16EB"/>
    <w:rsid w:val="005A1909"/>
    <w:rsid w:val="005A1E8D"/>
    <w:rsid w:val="005A20AF"/>
    <w:rsid w:val="005A2223"/>
    <w:rsid w:val="005A2273"/>
    <w:rsid w:val="005A241C"/>
    <w:rsid w:val="005A2622"/>
    <w:rsid w:val="005A2B1A"/>
    <w:rsid w:val="005A2C36"/>
    <w:rsid w:val="005A309F"/>
    <w:rsid w:val="005A3385"/>
    <w:rsid w:val="005A3661"/>
    <w:rsid w:val="005A36A2"/>
    <w:rsid w:val="005A3AE0"/>
    <w:rsid w:val="005A3BCF"/>
    <w:rsid w:val="005A3D66"/>
    <w:rsid w:val="005A3EEE"/>
    <w:rsid w:val="005A3F4B"/>
    <w:rsid w:val="005A4068"/>
    <w:rsid w:val="005A425D"/>
    <w:rsid w:val="005A480C"/>
    <w:rsid w:val="005A48D8"/>
    <w:rsid w:val="005A4B55"/>
    <w:rsid w:val="005A4BE6"/>
    <w:rsid w:val="005A4C38"/>
    <w:rsid w:val="005A4CCC"/>
    <w:rsid w:val="005A501B"/>
    <w:rsid w:val="005A5180"/>
    <w:rsid w:val="005A53C9"/>
    <w:rsid w:val="005A548E"/>
    <w:rsid w:val="005A63BD"/>
    <w:rsid w:val="005A6A8D"/>
    <w:rsid w:val="005A6AB5"/>
    <w:rsid w:val="005A6AE7"/>
    <w:rsid w:val="005A6BD2"/>
    <w:rsid w:val="005A7148"/>
    <w:rsid w:val="005A7307"/>
    <w:rsid w:val="005A77E3"/>
    <w:rsid w:val="005A7D46"/>
    <w:rsid w:val="005A7D7B"/>
    <w:rsid w:val="005A7E05"/>
    <w:rsid w:val="005A7F4B"/>
    <w:rsid w:val="005B004C"/>
    <w:rsid w:val="005B0487"/>
    <w:rsid w:val="005B07B8"/>
    <w:rsid w:val="005B0B0A"/>
    <w:rsid w:val="005B0DBF"/>
    <w:rsid w:val="005B100F"/>
    <w:rsid w:val="005B1ABD"/>
    <w:rsid w:val="005B1B0E"/>
    <w:rsid w:val="005B1B35"/>
    <w:rsid w:val="005B1C01"/>
    <w:rsid w:val="005B1C32"/>
    <w:rsid w:val="005B217E"/>
    <w:rsid w:val="005B265B"/>
    <w:rsid w:val="005B28EB"/>
    <w:rsid w:val="005B2A4D"/>
    <w:rsid w:val="005B2F77"/>
    <w:rsid w:val="005B31E1"/>
    <w:rsid w:val="005B3281"/>
    <w:rsid w:val="005B3329"/>
    <w:rsid w:val="005B33CA"/>
    <w:rsid w:val="005B33DA"/>
    <w:rsid w:val="005B353F"/>
    <w:rsid w:val="005B36E1"/>
    <w:rsid w:val="005B3BF9"/>
    <w:rsid w:val="005B3D08"/>
    <w:rsid w:val="005B3F26"/>
    <w:rsid w:val="005B4370"/>
    <w:rsid w:val="005B4618"/>
    <w:rsid w:val="005B4779"/>
    <w:rsid w:val="005B4B7F"/>
    <w:rsid w:val="005B4EBD"/>
    <w:rsid w:val="005B50C4"/>
    <w:rsid w:val="005B519F"/>
    <w:rsid w:val="005B5452"/>
    <w:rsid w:val="005B54B9"/>
    <w:rsid w:val="005B5569"/>
    <w:rsid w:val="005B5707"/>
    <w:rsid w:val="005B5B1E"/>
    <w:rsid w:val="005B5F4A"/>
    <w:rsid w:val="005B5F8E"/>
    <w:rsid w:val="005B6737"/>
    <w:rsid w:val="005B68DD"/>
    <w:rsid w:val="005B6C51"/>
    <w:rsid w:val="005B6C8D"/>
    <w:rsid w:val="005B6D24"/>
    <w:rsid w:val="005B6E97"/>
    <w:rsid w:val="005B72F6"/>
    <w:rsid w:val="005B77BF"/>
    <w:rsid w:val="005B77D5"/>
    <w:rsid w:val="005B7BD4"/>
    <w:rsid w:val="005B7C5D"/>
    <w:rsid w:val="005B7FA5"/>
    <w:rsid w:val="005C00B1"/>
    <w:rsid w:val="005C058E"/>
    <w:rsid w:val="005C059C"/>
    <w:rsid w:val="005C075C"/>
    <w:rsid w:val="005C0905"/>
    <w:rsid w:val="005C0BB8"/>
    <w:rsid w:val="005C12E9"/>
    <w:rsid w:val="005C151C"/>
    <w:rsid w:val="005C157F"/>
    <w:rsid w:val="005C15F8"/>
    <w:rsid w:val="005C1AD9"/>
    <w:rsid w:val="005C1B79"/>
    <w:rsid w:val="005C2292"/>
    <w:rsid w:val="005C23A5"/>
    <w:rsid w:val="005C253B"/>
    <w:rsid w:val="005C2550"/>
    <w:rsid w:val="005C2C01"/>
    <w:rsid w:val="005C2C51"/>
    <w:rsid w:val="005C2FBF"/>
    <w:rsid w:val="005C30BC"/>
    <w:rsid w:val="005C3915"/>
    <w:rsid w:val="005C4038"/>
    <w:rsid w:val="005C40A2"/>
    <w:rsid w:val="005C49BB"/>
    <w:rsid w:val="005C4AF3"/>
    <w:rsid w:val="005C4D52"/>
    <w:rsid w:val="005C4EF9"/>
    <w:rsid w:val="005C505B"/>
    <w:rsid w:val="005C511E"/>
    <w:rsid w:val="005C5434"/>
    <w:rsid w:val="005C54F9"/>
    <w:rsid w:val="005C5878"/>
    <w:rsid w:val="005C597B"/>
    <w:rsid w:val="005C5A4D"/>
    <w:rsid w:val="005C5CF9"/>
    <w:rsid w:val="005C5E59"/>
    <w:rsid w:val="005C602A"/>
    <w:rsid w:val="005C61C8"/>
    <w:rsid w:val="005C6221"/>
    <w:rsid w:val="005C64DB"/>
    <w:rsid w:val="005C64F1"/>
    <w:rsid w:val="005C733A"/>
    <w:rsid w:val="005C739F"/>
    <w:rsid w:val="005C78EC"/>
    <w:rsid w:val="005C7F1D"/>
    <w:rsid w:val="005D0133"/>
    <w:rsid w:val="005D055D"/>
    <w:rsid w:val="005D0884"/>
    <w:rsid w:val="005D09F4"/>
    <w:rsid w:val="005D0C0D"/>
    <w:rsid w:val="005D0D94"/>
    <w:rsid w:val="005D0ED6"/>
    <w:rsid w:val="005D0F16"/>
    <w:rsid w:val="005D0FDD"/>
    <w:rsid w:val="005D12AF"/>
    <w:rsid w:val="005D14FB"/>
    <w:rsid w:val="005D150B"/>
    <w:rsid w:val="005D17CB"/>
    <w:rsid w:val="005D1C43"/>
    <w:rsid w:val="005D1D00"/>
    <w:rsid w:val="005D1FAA"/>
    <w:rsid w:val="005D212D"/>
    <w:rsid w:val="005D2205"/>
    <w:rsid w:val="005D227B"/>
    <w:rsid w:val="005D246C"/>
    <w:rsid w:val="005D2562"/>
    <w:rsid w:val="005D287B"/>
    <w:rsid w:val="005D28A6"/>
    <w:rsid w:val="005D2D9D"/>
    <w:rsid w:val="005D2DE7"/>
    <w:rsid w:val="005D3100"/>
    <w:rsid w:val="005D310B"/>
    <w:rsid w:val="005D350A"/>
    <w:rsid w:val="005D3594"/>
    <w:rsid w:val="005D3BE7"/>
    <w:rsid w:val="005D3DD4"/>
    <w:rsid w:val="005D3ED6"/>
    <w:rsid w:val="005D4269"/>
    <w:rsid w:val="005D44E9"/>
    <w:rsid w:val="005D4707"/>
    <w:rsid w:val="005D479D"/>
    <w:rsid w:val="005D4E07"/>
    <w:rsid w:val="005D5BD6"/>
    <w:rsid w:val="005D60EB"/>
    <w:rsid w:val="005D63C2"/>
    <w:rsid w:val="005D64BE"/>
    <w:rsid w:val="005D6843"/>
    <w:rsid w:val="005D6966"/>
    <w:rsid w:val="005D699E"/>
    <w:rsid w:val="005D6A78"/>
    <w:rsid w:val="005D6BB1"/>
    <w:rsid w:val="005D6D98"/>
    <w:rsid w:val="005D6F65"/>
    <w:rsid w:val="005D7206"/>
    <w:rsid w:val="005D733D"/>
    <w:rsid w:val="005D7376"/>
    <w:rsid w:val="005D7533"/>
    <w:rsid w:val="005D7956"/>
    <w:rsid w:val="005D7A04"/>
    <w:rsid w:val="005D7EF6"/>
    <w:rsid w:val="005D7F0A"/>
    <w:rsid w:val="005D7F14"/>
    <w:rsid w:val="005D7F8C"/>
    <w:rsid w:val="005E0110"/>
    <w:rsid w:val="005E0A06"/>
    <w:rsid w:val="005E0AE2"/>
    <w:rsid w:val="005E0BC0"/>
    <w:rsid w:val="005E0CF5"/>
    <w:rsid w:val="005E118D"/>
    <w:rsid w:val="005E1195"/>
    <w:rsid w:val="005E13B7"/>
    <w:rsid w:val="005E1455"/>
    <w:rsid w:val="005E1489"/>
    <w:rsid w:val="005E16B7"/>
    <w:rsid w:val="005E16D0"/>
    <w:rsid w:val="005E1B41"/>
    <w:rsid w:val="005E1D36"/>
    <w:rsid w:val="005E1E02"/>
    <w:rsid w:val="005E2800"/>
    <w:rsid w:val="005E29E2"/>
    <w:rsid w:val="005E3252"/>
    <w:rsid w:val="005E333F"/>
    <w:rsid w:val="005E3CE0"/>
    <w:rsid w:val="005E3F7B"/>
    <w:rsid w:val="005E4241"/>
    <w:rsid w:val="005E42F1"/>
    <w:rsid w:val="005E431C"/>
    <w:rsid w:val="005E4864"/>
    <w:rsid w:val="005E4B98"/>
    <w:rsid w:val="005E4BB4"/>
    <w:rsid w:val="005E5184"/>
    <w:rsid w:val="005E52E0"/>
    <w:rsid w:val="005E5369"/>
    <w:rsid w:val="005E53DA"/>
    <w:rsid w:val="005E543C"/>
    <w:rsid w:val="005E5AFA"/>
    <w:rsid w:val="005E5B74"/>
    <w:rsid w:val="005E5E5A"/>
    <w:rsid w:val="005E61E3"/>
    <w:rsid w:val="005E62C1"/>
    <w:rsid w:val="005E63DD"/>
    <w:rsid w:val="005E65DC"/>
    <w:rsid w:val="005E684D"/>
    <w:rsid w:val="005E68D7"/>
    <w:rsid w:val="005E6B3D"/>
    <w:rsid w:val="005E6ED8"/>
    <w:rsid w:val="005E73D4"/>
    <w:rsid w:val="005E76AA"/>
    <w:rsid w:val="005E77B7"/>
    <w:rsid w:val="005E77DE"/>
    <w:rsid w:val="005E7A8C"/>
    <w:rsid w:val="005E7F61"/>
    <w:rsid w:val="005F0061"/>
    <w:rsid w:val="005F00B3"/>
    <w:rsid w:val="005F0A50"/>
    <w:rsid w:val="005F0AE4"/>
    <w:rsid w:val="005F0B95"/>
    <w:rsid w:val="005F0BED"/>
    <w:rsid w:val="005F186B"/>
    <w:rsid w:val="005F18C1"/>
    <w:rsid w:val="005F1947"/>
    <w:rsid w:val="005F1B56"/>
    <w:rsid w:val="005F1C5A"/>
    <w:rsid w:val="005F1C88"/>
    <w:rsid w:val="005F227D"/>
    <w:rsid w:val="005F2624"/>
    <w:rsid w:val="005F2910"/>
    <w:rsid w:val="005F2ED4"/>
    <w:rsid w:val="005F3086"/>
    <w:rsid w:val="005F30D7"/>
    <w:rsid w:val="005F32D7"/>
    <w:rsid w:val="005F3663"/>
    <w:rsid w:val="005F3769"/>
    <w:rsid w:val="005F37F6"/>
    <w:rsid w:val="005F3B06"/>
    <w:rsid w:val="005F3BE3"/>
    <w:rsid w:val="005F3D10"/>
    <w:rsid w:val="005F3D53"/>
    <w:rsid w:val="005F3E45"/>
    <w:rsid w:val="005F49BA"/>
    <w:rsid w:val="005F4A0F"/>
    <w:rsid w:val="005F4A45"/>
    <w:rsid w:val="005F560B"/>
    <w:rsid w:val="005F5BBF"/>
    <w:rsid w:val="005F5C31"/>
    <w:rsid w:val="005F5C64"/>
    <w:rsid w:val="005F5D67"/>
    <w:rsid w:val="005F615F"/>
    <w:rsid w:val="005F628F"/>
    <w:rsid w:val="005F661B"/>
    <w:rsid w:val="005F66B6"/>
    <w:rsid w:val="005F6E41"/>
    <w:rsid w:val="005F6EB0"/>
    <w:rsid w:val="005F6F63"/>
    <w:rsid w:val="005F7095"/>
    <w:rsid w:val="005F7533"/>
    <w:rsid w:val="005F77FE"/>
    <w:rsid w:val="005F7963"/>
    <w:rsid w:val="005F7E75"/>
    <w:rsid w:val="006000F1"/>
    <w:rsid w:val="006008E8"/>
    <w:rsid w:val="0060099A"/>
    <w:rsid w:val="00600B96"/>
    <w:rsid w:val="00600E9C"/>
    <w:rsid w:val="006010E8"/>
    <w:rsid w:val="006011D1"/>
    <w:rsid w:val="00601D8C"/>
    <w:rsid w:val="00601F23"/>
    <w:rsid w:val="0060213B"/>
    <w:rsid w:val="006021FF"/>
    <w:rsid w:val="00602578"/>
    <w:rsid w:val="006025AB"/>
    <w:rsid w:val="006025D8"/>
    <w:rsid w:val="00602BA4"/>
    <w:rsid w:val="00602E8B"/>
    <w:rsid w:val="00602F79"/>
    <w:rsid w:val="0060398B"/>
    <w:rsid w:val="00603C5F"/>
    <w:rsid w:val="00603EBE"/>
    <w:rsid w:val="0060407C"/>
    <w:rsid w:val="006043E7"/>
    <w:rsid w:val="00604409"/>
    <w:rsid w:val="006048A3"/>
    <w:rsid w:val="00604B7B"/>
    <w:rsid w:val="00604D72"/>
    <w:rsid w:val="00604E22"/>
    <w:rsid w:val="00605084"/>
    <w:rsid w:val="00605B18"/>
    <w:rsid w:val="00605C38"/>
    <w:rsid w:val="00605CE6"/>
    <w:rsid w:val="00605DFB"/>
    <w:rsid w:val="00606130"/>
    <w:rsid w:val="006061FB"/>
    <w:rsid w:val="006064EF"/>
    <w:rsid w:val="006066D0"/>
    <w:rsid w:val="00606C9B"/>
    <w:rsid w:val="00606E74"/>
    <w:rsid w:val="00606FDF"/>
    <w:rsid w:val="00607512"/>
    <w:rsid w:val="006076CE"/>
    <w:rsid w:val="0060796A"/>
    <w:rsid w:val="00607B22"/>
    <w:rsid w:val="00607CAD"/>
    <w:rsid w:val="00607FC6"/>
    <w:rsid w:val="006101E6"/>
    <w:rsid w:val="0061033A"/>
    <w:rsid w:val="00610347"/>
    <w:rsid w:val="006103C5"/>
    <w:rsid w:val="006105C4"/>
    <w:rsid w:val="006108FC"/>
    <w:rsid w:val="00610DEA"/>
    <w:rsid w:val="006113A2"/>
    <w:rsid w:val="006115A3"/>
    <w:rsid w:val="0061160A"/>
    <w:rsid w:val="00611620"/>
    <w:rsid w:val="00611AC0"/>
    <w:rsid w:val="00611F39"/>
    <w:rsid w:val="00612244"/>
    <w:rsid w:val="006125E3"/>
    <w:rsid w:val="006128D5"/>
    <w:rsid w:val="00612BBE"/>
    <w:rsid w:val="006132F9"/>
    <w:rsid w:val="006134E4"/>
    <w:rsid w:val="0061399F"/>
    <w:rsid w:val="00614016"/>
    <w:rsid w:val="00614168"/>
    <w:rsid w:val="00614372"/>
    <w:rsid w:val="0061443B"/>
    <w:rsid w:val="00614504"/>
    <w:rsid w:val="006146FD"/>
    <w:rsid w:val="00614919"/>
    <w:rsid w:val="00614AE1"/>
    <w:rsid w:val="00614B57"/>
    <w:rsid w:val="00614D11"/>
    <w:rsid w:val="00615158"/>
    <w:rsid w:val="00615274"/>
    <w:rsid w:val="0061585B"/>
    <w:rsid w:val="00615A79"/>
    <w:rsid w:val="00615B9C"/>
    <w:rsid w:val="00615BD6"/>
    <w:rsid w:val="00615E41"/>
    <w:rsid w:val="00615F6C"/>
    <w:rsid w:val="00616085"/>
    <w:rsid w:val="0061641F"/>
    <w:rsid w:val="006165B0"/>
    <w:rsid w:val="00616940"/>
    <w:rsid w:val="006169D9"/>
    <w:rsid w:val="00616C14"/>
    <w:rsid w:val="00616CCE"/>
    <w:rsid w:val="00616FE1"/>
    <w:rsid w:val="00617022"/>
    <w:rsid w:val="006170B2"/>
    <w:rsid w:val="006170DD"/>
    <w:rsid w:val="006172B9"/>
    <w:rsid w:val="00617311"/>
    <w:rsid w:val="006174A9"/>
    <w:rsid w:val="006174CB"/>
    <w:rsid w:val="006175F0"/>
    <w:rsid w:val="006176F8"/>
    <w:rsid w:val="006178F1"/>
    <w:rsid w:val="00617ABF"/>
    <w:rsid w:val="00617E70"/>
    <w:rsid w:val="00617E9F"/>
    <w:rsid w:val="00620471"/>
    <w:rsid w:val="00620678"/>
    <w:rsid w:val="006208AE"/>
    <w:rsid w:val="00620908"/>
    <w:rsid w:val="00620AA8"/>
    <w:rsid w:val="00620B1A"/>
    <w:rsid w:val="00620C77"/>
    <w:rsid w:val="00620D36"/>
    <w:rsid w:val="00621400"/>
    <w:rsid w:val="006214F5"/>
    <w:rsid w:val="00621A53"/>
    <w:rsid w:val="00621B4D"/>
    <w:rsid w:val="00621E78"/>
    <w:rsid w:val="00621EE0"/>
    <w:rsid w:val="00622021"/>
    <w:rsid w:val="006220DF"/>
    <w:rsid w:val="0062229F"/>
    <w:rsid w:val="006222F1"/>
    <w:rsid w:val="00622477"/>
    <w:rsid w:val="006226DC"/>
    <w:rsid w:val="00622798"/>
    <w:rsid w:val="006227BA"/>
    <w:rsid w:val="0062283C"/>
    <w:rsid w:val="00622A5D"/>
    <w:rsid w:val="006232DD"/>
    <w:rsid w:val="0062331E"/>
    <w:rsid w:val="006237C4"/>
    <w:rsid w:val="006238F3"/>
    <w:rsid w:val="00623A57"/>
    <w:rsid w:val="00623A68"/>
    <w:rsid w:val="00623CAA"/>
    <w:rsid w:val="00623D13"/>
    <w:rsid w:val="00623EB9"/>
    <w:rsid w:val="00623FB1"/>
    <w:rsid w:val="00624219"/>
    <w:rsid w:val="006244C4"/>
    <w:rsid w:val="006246CC"/>
    <w:rsid w:val="006246DA"/>
    <w:rsid w:val="00624908"/>
    <w:rsid w:val="00624E39"/>
    <w:rsid w:val="00624F64"/>
    <w:rsid w:val="006250C1"/>
    <w:rsid w:val="006252BC"/>
    <w:rsid w:val="006253DF"/>
    <w:rsid w:val="0062548E"/>
    <w:rsid w:val="0062552E"/>
    <w:rsid w:val="0062555E"/>
    <w:rsid w:val="00625956"/>
    <w:rsid w:val="00625987"/>
    <w:rsid w:val="00625B3B"/>
    <w:rsid w:val="00625C0D"/>
    <w:rsid w:val="00626542"/>
    <w:rsid w:val="00626B2D"/>
    <w:rsid w:val="00626D3E"/>
    <w:rsid w:val="00626D45"/>
    <w:rsid w:val="00626FB8"/>
    <w:rsid w:val="00627430"/>
    <w:rsid w:val="00627443"/>
    <w:rsid w:val="006279AF"/>
    <w:rsid w:val="00627BD2"/>
    <w:rsid w:val="00627C0B"/>
    <w:rsid w:val="00627F91"/>
    <w:rsid w:val="006301A6"/>
    <w:rsid w:val="006301A7"/>
    <w:rsid w:val="00630435"/>
    <w:rsid w:val="00630C0E"/>
    <w:rsid w:val="00630E1A"/>
    <w:rsid w:val="006310DA"/>
    <w:rsid w:val="006311B0"/>
    <w:rsid w:val="00631717"/>
    <w:rsid w:val="00631CAF"/>
    <w:rsid w:val="0063203B"/>
    <w:rsid w:val="006320E6"/>
    <w:rsid w:val="0063221B"/>
    <w:rsid w:val="00632348"/>
    <w:rsid w:val="0063268E"/>
    <w:rsid w:val="00632C61"/>
    <w:rsid w:val="00633011"/>
    <w:rsid w:val="00633048"/>
    <w:rsid w:val="006330C3"/>
    <w:rsid w:val="006333CD"/>
    <w:rsid w:val="00633473"/>
    <w:rsid w:val="00633A11"/>
    <w:rsid w:val="00633C7B"/>
    <w:rsid w:val="00633E63"/>
    <w:rsid w:val="00633F36"/>
    <w:rsid w:val="006347D9"/>
    <w:rsid w:val="006348AE"/>
    <w:rsid w:val="00634B62"/>
    <w:rsid w:val="006357AE"/>
    <w:rsid w:val="00635898"/>
    <w:rsid w:val="00635CAF"/>
    <w:rsid w:val="00636090"/>
    <w:rsid w:val="006360E6"/>
    <w:rsid w:val="006362E8"/>
    <w:rsid w:val="00636383"/>
    <w:rsid w:val="006365AD"/>
    <w:rsid w:val="006365E3"/>
    <w:rsid w:val="006366CF"/>
    <w:rsid w:val="00636A2D"/>
    <w:rsid w:val="00636D95"/>
    <w:rsid w:val="00636F00"/>
    <w:rsid w:val="00636FAB"/>
    <w:rsid w:val="00637116"/>
    <w:rsid w:val="00637127"/>
    <w:rsid w:val="006371A0"/>
    <w:rsid w:val="006378C1"/>
    <w:rsid w:val="006379AB"/>
    <w:rsid w:val="006379DF"/>
    <w:rsid w:val="00637A5F"/>
    <w:rsid w:val="00637BFD"/>
    <w:rsid w:val="00637D2E"/>
    <w:rsid w:val="00637E51"/>
    <w:rsid w:val="006400AE"/>
    <w:rsid w:val="006406DB"/>
    <w:rsid w:val="00640D18"/>
    <w:rsid w:val="0064177D"/>
    <w:rsid w:val="006417FF"/>
    <w:rsid w:val="00641991"/>
    <w:rsid w:val="00641CC8"/>
    <w:rsid w:val="00641DB4"/>
    <w:rsid w:val="00642077"/>
    <w:rsid w:val="0064210B"/>
    <w:rsid w:val="0064214A"/>
    <w:rsid w:val="0064221B"/>
    <w:rsid w:val="00642608"/>
    <w:rsid w:val="00642613"/>
    <w:rsid w:val="00642C7C"/>
    <w:rsid w:val="00642F32"/>
    <w:rsid w:val="0064330D"/>
    <w:rsid w:val="00643479"/>
    <w:rsid w:val="0064349D"/>
    <w:rsid w:val="006437C6"/>
    <w:rsid w:val="00643993"/>
    <w:rsid w:val="00643D54"/>
    <w:rsid w:val="00644706"/>
    <w:rsid w:val="006448C5"/>
    <w:rsid w:val="00644CA0"/>
    <w:rsid w:val="00644CFE"/>
    <w:rsid w:val="00644D1C"/>
    <w:rsid w:val="00644EF4"/>
    <w:rsid w:val="006451C8"/>
    <w:rsid w:val="00645381"/>
    <w:rsid w:val="00645443"/>
    <w:rsid w:val="006454BB"/>
    <w:rsid w:val="0064571E"/>
    <w:rsid w:val="00645894"/>
    <w:rsid w:val="00645D5F"/>
    <w:rsid w:val="00645E01"/>
    <w:rsid w:val="00646200"/>
    <w:rsid w:val="00646385"/>
    <w:rsid w:val="0064648C"/>
    <w:rsid w:val="006464BA"/>
    <w:rsid w:val="006465BB"/>
    <w:rsid w:val="00646A18"/>
    <w:rsid w:val="00646EA8"/>
    <w:rsid w:val="00647147"/>
    <w:rsid w:val="00647547"/>
    <w:rsid w:val="00647A0A"/>
    <w:rsid w:val="00647D5A"/>
    <w:rsid w:val="0065043E"/>
    <w:rsid w:val="00650443"/>
    <w:rsid w:val="006504F3"/>
    <w:rsid w:val="00650905"/>
    <w:rsid w:val="00650963"/>
    <w:rsid w:val="00650B07"/>
    <w:rsid w:val="00650B81"/>
    <w:rsid w:val="00650BC8"/>
    <w:rsid w:val="00650CE8"/>
    <w:rsid w:val="006513F6"/>
    <w:rsid w:val="0065149F"/>
    <w:rsid w:val="0065176D"/>
    <w:rsid w:val="00651C00"/>
    <w:rsid w:val="00651EDA"/>
    <w:rsid w:val="00652277"/>
    <w:rsid w:val="00652647"/>
    <w:rsid w:val="006529A7"/>
    <w:rsid w:val="00652CAC"/>
    <w:rsid w:val="00652F1D"/>
    <w:rsid w:val="00652FB8"/>
    <w:rsid w:val="0065319B"/>
    <w:rsid w:val="006532BF"/>
    <w:rsid w:val="006534C2"/>
    <w:rsid w:val="006534C8"/>
    <w:rsid w:val="006534FB"/>
    <w:rsid w:val="006535EE"/>
    <w:rsid w:val="006536BD"/>
    <w:rsid w:val="006537F6"/>
    <w:rsid w:val="006538B6"/>
    <w:rsid w:val="00653913"/>
    <w:rsid w:val="00653CDD"/>
    <w:rsid w:val="00653EE3"/>
    <w:rsid w:val="00653F7A"/>
    <w:rsid w:val="0065412F"/>
    <w:rsid w:val="0065435A"/>
    <w:rsid w:val="0065436B"/>
    <w:rsid w:val="00654853"/>
    <w:rsid w:val="00654C00"/>
    <w:rsid w:val="00654C82"/>
    <w:rsid w:val="00654D9C"/>
    <w:rsid w:val="0065541D"/>
    <w:rsid w:val="00655713"/>
    <w:rsid w:val="006558D9"/>
    <w:rsid w:val="00655AA4"/>
    <w:rsid w:val="00655B33"/>
    <w:rsid w:val="00655C88"/>
    <w:rsid w:val="00656172"/>
    <w:rsid w:val="0065693D"/>
    <w:rsid w:val="00656A83"/>
    <w:rsid w:val="00656AF9"/>
    <w:rsid w:val="00656C9C"/>
    <w:rsid w:val="00656D03"/>
    <w:rsid w:val="00656D6E"/>
    <w:rsid w:val="00656E59"/>
    <w:rsid w:val="006574EC"/>
    <w:rsid w:val="0065761F"/>
    <w:rsid w:val="006577EE"/>
    <w:rsid w:val="00657B9B"/>
    <w:rsid w:val="00657C5D"/>
    <w:rsid w:val="00657D18"/>
    <w:rsid w:val="00657DB5"/>
    <w:rsid w:val="00657E3C"/>
    <w:rsid w:val="00660718"/>
    <w:rsid w:val="00660923"/>
    <w:rsid w:val="00660B1F"/>
    <w:rsid w:val="00660B87"/>
    <w:rsid w:val="00661230"/>
    <w:rsid w:val="00661312"/>
    <w:rsid w:val="006613CB"/>
    <w:rsid w:val="00661515"/>
    <w:rsid w:val="0066162A"/>
    <w:rsid w:val="00661A77"/>
    <w:rsid w:val="00661B2B"/>
    <w:rsid w:val="0066215B"/>
    <w:rsid w:val="00662240"/>
    <w:rsid w:val="006625A0"/>
    <w:rsid w:val="006626E4"/>
    <w:rsid w:val="00662899"/>
    <w:rsid w:val="00662D60"/>
    <w:rsid w:val="00662EE7"/>
    <w:rsid w:val="00663096"/>
    <w:rsid w:val="006630B5"/>
    <w:rsid w:val="006630F7"/>
    <w:rsid w:val="00663108"/>
    <w:rsid w:val="006634D0"/>
    <w:rsid w:val="00663733"/>
    <w:rsid w:val="00663AB3"/>
    <w:rsid w:val="00663E9C"/>
    <w:rsid w:val="00663EA7"/>
    <w:rsid w:val="00663FAC"/>
    <w:rsid w:val="00664042"/>
    <w:rsid w:val="006648F9"/>
    <w:rsid w:val="00664D41"/>
    <w:rsid w:val="00664E70"/>
    <w:rsid w:val="006655DF"/>
    <w:rsid w:val="006656A3"/>
    <w:rsid w:val="00665749"/>
    <w:rsid w:val="0066577C"/>
    <w:rsid w:val="00665783"/>
    <w:rsid w:val="0066594E"/>
    <w:rsid w:val="00665989"/>
    <w:rsid w:val="00665B55"/>
    <w:rsid w:val="00665F9D"/>
    <w:rsid w:val="00665FF5"/>
    <w:rsid w:val="00666037"/>
    <w:rsid w:val="006662E5"/>
    <w:rsid w:val="006666DF"/>
    <w:rsid w:val="0066674F"/>
    <w:rsid w:val="00666794"/>
    <w:rsid w:val="00666A6B"/>
    <w:rsid w:val="00666D0D"/>
    <w:rsid w:val="00666DC2"/>
    <w:rsid w:val="00667004"/>
    <w:rsid w:val="006672C9"/>
    <w:rsid w:val="00667357"/>
    <w:rsid w:val="006673F7"/>
    <w:rsid w:val="0066743F"/>
    <w:rsid w:val="00667C03"/>
    <w:rsid w:val="00667EB5"/>
    <w:rsid w:val="00670028"/>
    <w:rsid w:val="0067022B"/>
    <w:rsid w:val="00670384"/>
    <w:rsid w:val="00670573"/>
    <w:rsid w:val="006705FC"/>
    <w:rsid w:val="00670860"/>
    <w:rsid w:val="00670929"/>
    <w:rsid w:val="00670B57"/>
    <w:rsid w:val="00671087"/>
    <w:rsid w:val="006712BE"/>
    <w:rsid w:val="006713FA"/>
    <w:rsid w:val="0067154B"/>
    <w:rsid w:val="006719B3"/>
    <w:rsid w:val="00671A94"/>
    <w:rsid w:val="00671B8B"/>
    <w:rsid w:val="00671C5E"/>
    <w:rsid w:val="00671D31"/>
    <w:rsid w:val="006722D2"/>
    <w:rsid w:val="006722F3"/>
    <w:rsid w:val="00672436"/>
    <w:rsid w:val="0067244A"/>
    <w:rsid w:val="006726E6"/>
    <w:rsid w:val="00672792"/>
    <w:rsid w:val="00672863"/>
    <w:rsid w:val="00672BEC"/>
    <w:rsid w:val="00672D8E"/>
    <w:rsid w:val="00672EB8"/>
    <w:rsid w:val="00673096"/>
    <w:rsid w:val="0067310C"/>
    <w:rsid w:val="0067349F"/>
    <w:rsid w:val="00673501"/>
    <w:rsid w:val="0067361B"/>
    <w:rsid w:val="006737AF"/>
    <w:rsid w:val="0067380D"/>
    <w:rsid w:val="0067387A"/>
    <w:rsid w:val="00673905"/>
    <w:rsid w:val="0067410A"/>
    <w:rsid w:val="0067473C"/>
    <w:rsid w:val="00674918"/>
    <w:rsid w:val="00674B1D"/>
    <w:rsid w:val="00674C3D"/>
    <w:rsid w:val="00674C42"/>
    <w:rsid w:val="00674E97"/>
    <w:rsid w:val="0067541E"/>
    <w:rsid w:val="006756CA"/>
    <w:rsid w:val="00675CE3"/>
    <w:rsid w:val="00675CF4"/>
    <w:rsid w:val="006762C5"/>
    <w:rsid w:val="006766E2"/>
    <w:rsid w:val="00676DEB"/>
    <w:rsid w:val="00676E9B"/>
    <w:rsid w:val="00676FF1"/>
    <w:rsid w:val="006770B8"/>
    <w:rsid w:val="00677274"/>
    <w:rsid w:val="00677452"/>
    <w:rsid w:val="00677582"/>
    <w:rsid w:val="006775EE"/>
    <w:rsid w:val="006776C9"/>
    <w:rsid w:val="006777E8"/>
    <w:rsid w:val="00677A7F"/>
    <w:rsid w:val="00677B01"/>
    <w:rsid w:val="00677D0F"/>
    <w:rsid w:val="00677D41"/>
    <w:rsid w:val="00677F51"/>
    <w:rsid w:val="00677FB6"/>
    <w:rsid w:val="00680017"/>
    <w:rsid w:val="006802C3"/>
    <w:rsid w:val="00680420"/>
    <w:rsid w:val="006804BE"/>
    <w:rsid w:val="00680CE5"/>
    <w:rsid w:val="00680DFE"/>
    <w:rsid w:val="0068115C"/>
    <w:rsid w:val="00681183"/>
    <w:rsid w:val="00681395"/>
    <w:rsid w:val="0068146D"/>
    <w:rsid w:val="006815EC"/>
    <w:rsid w:val="00681B1D"/>
    <w:rsid w:val="00681C36"/>
    <w:rsid w:val="00681C97"/>
    <w:rsid w:val="00681FA6"/>
    <w:rsid w:val="00681FD3"/>
    <w:rsid w:val="006823FD"/>
    <w:rsid w:val="006824F7"/>
    <w:rsid w:val="0068258A"/>
    <w:rsid w:val="0068264D"/>
    <w:rsid w:val="00682754"/>
    <w:rsid w:val="006827F2"/>
    <w:rsid w:val="00682857"/>
    <w:rsid w:val="00683545"/>
    <w:rsid w:val="00683651"/>
    <w:rsid w:val="006836B5"/>
    <w:rsid w:val="006837D4"/>
    <w:rsid w:val="0068393B"/>
    <w:rsid w:val="00683A7D"/>
    <w:rsid w:val="00683CD1"/>
    <w:rsid w:val="00683E45"/>
    <w:rsid w:val="00683F00"/>
    <w:rsid w:val="006848F8"/>
    <w:rsid w:val="00684DA7"/>
    <w:rsid w:val="00684EC8"/>
    <w:rsid w:val="00685171"/>
    <w:rsid w:val="006852AB"/>
    <w:rsid w:val="006859CE"/>
    <w:rsid w:val="00685A12"/>
    <w:rsid w:val="00685C38"/>
    <w:rsid w:val="00685C4E"/>
    <w:rsid w:val="00685E84"/>
    <w:rsid w:val="00685F47"/>
    <w:rsid w:val="00685F59"/>
    <w:rsid w:val="00686217"/>
    <w:rsid w:val="0068623A"/>
    <w:rsid w:val="00686506"/>
    <w:rsid w:val="00686517"/>
    <w:rsid w:val="0068653A"/>
    <w:rsid w:val="00686686"/>
    <w:rsid w:val="00686B76"/>
    <w:rsid w:val="00686FA9"/>
    <w:rsid w:val="0068711D"/>
    <w:rsid w:val="006872B2"/>
    <w:rsid w:val="00687B05"/>
    <w:rsid w:val="00687EBA"/>
    <w:rsid w:val="006900D9"/>
    <w:rsid w:val="0069016D"/>
    <w:rsid w:val="00690272"/>
    <w:rsid w:val="006902DE"/>
    <w:rsid w:val="00690B56"/>
    <w:rsid w:val="00690B88"/>
    <w:rsid w:val="00690D06"/>
    <w:rsid w:val="00690D0E"/>
    <w:rsid w:val="00690D9F"/>
    <w:rsid w:val="00690DAC"/>
    <w:rsid w:val="00690F70"/>
    <w:rsid w:val="00691119"/>
    <w:rsid w:val="006916A2"/>
    <w:rsid w:val="006916D5"/>
    <w:rsid w:val="00691958"/>
    <w:rsid w:val="00691A42"/>
    <w:rsid w:val="00691BDF"/>
    <w:rsid w:val="00691DF4"/>
    <w:rsid w:val="0069253A"/>
    <w:rsid w:val="00692923"/>
    <w:rsid w:val="006929C3"/>
    <w:rsid w:val="00693034"/>
    <w:rsid w:val="0069334B"/>
    <w:rsid w:val="006936DA"/>
    <w:rsid w:val="00693702"/>
    <w:rsid w:val="00693B3B"/>
    <w:rsid w:val="00693D76"/>
    <w:rsid w:val="00693F32"/>
    <w:rsid w:val="006941B6"/>
    <w:rsid w:val="00694E0A"/>
    <w:rsid w:val="00694EA0"/>
    <w:rsid w:val="00694FF7"/>
    <w:rsid w:val="006953FF"/>
    <w:rsid w:val="00695565"/>
    <w:rsid w:val="006956DF"/>
    <w:rsid w:val="0069582C"/>
    <w:rsid w:val="00695A99"/>
    <w:rsid w:val="00695AE4"/>
    <w:rsid w:val="00695D40"/>
    <w:rsid w:val="00696679"/>
    <w:rsid w:val="006966AA"/>
    <w:rsid w:val="006970A5"/>
    <w:rsid w:val="006972DF"/>
    <w:rsid w:val="00697B11"/>
    <w:rsid w:val="006A0015"/>
    <w:rsid w:val="006A0222"/>
    <w:rsid w:val="006A0238"/>
    <w:rsid w:val="006A045F"/>
    <w:rsid w:val="006A0CB5"/>
    <w:rsid w:val="006A0F9F"/>
    <w:rsid w:val="006A1083"/>
    <w:rsid w:val="006A1308"/>
    <w:rsid w:val="006A136C"/>
    <w:rsid w:val="006A13E9"/>
    <w:rsid w:val="006A1462"/>
    <w:rsid w:val="006A1690"/>
    <w:rsid w:val="006A19A3"/>
    <w:rsid w:val="006A19DD"/>
    <w:rsid w:val="006A1B3C"/>
    <w:rsid w:val="006A1C02"/>
    <w:rsid w:val="006A1E0A"/>
    <w:rsid w:val="006A2277"/>
    <w:rsid w:val="006A2942"/>
    <w:rsid w:val="006A2C4A"/>
    <w:rsid w:val="006A2EE0"/>
    <w:rsid w:val="006A2F89"/>
    <w:rsid w:val="006A3528"/>
    <w:rsid w:val="006A3660"/>
    <w:rsid w:val="006A3798"/>
    <w:rsid w:val="006A3A12"/>
    <w:rsid w:val="006A3A19"/>
    <w:rsid w:val="006A3AEB"/>
    <w:rsid w:val="006A3AF9"/>
    <w:rsid w:val="006A3BEE"/>
    <w:rsid w:val="006A3D82"/>
    <w:rsid w:val="006A4165"/>
    <w:rsid w:val="006A42BB"/>
    <w:rsid w:val="006A4392"/>
    <w:rsid w:val="006A4399"/>
    <w:rsid w:val="006A453F"/>
    <w:rsid w:val="006A459E"/>
    <w:rsid w:val="006A45C2"/>
    <w:rsid w:val="006A45D2"/>
    <w:rsid w:val="006A4944"/>
    <w:rsid w:val="006A4976"/>
    <w:rsid w:val="006A4A18"/>
    <w:rsid w:val="006A4C62"/>
    <w:rsid w:val="006A4D3E"/>
    <w:rsid w:val="006A4DE1"/>
    <w:rsid w:val="006A4E17"/>
    <w:rsid w:val="006A4EAE"/>
    <w:rsid w:val="006A5021"/>
    <w:rsid w:val="006A51CD"/>
    <w:rsid w:val="006A53BE"/>
    <w:rsid w:val="006A53F9"/>
    <w:rsid w:val="006A56F3"/>
    <w:rsid w:val="006A58D3"/>
    <w:rsid w:val="006A5A6A"/>
    <w:rsid w:val="006A5C30"/>
    <w:rsid w:val="006A5E28"/>
    <w:rsid w:val="006A5E40"/>
    <w:rsid w:val="006A5E9C"/>
    <w:rsid w:val="006A6337"/>
    <w:rsid w:val="006A65D0"/>
    <w:rsid w:val="006A65D9"/>
    <w:rsid w:val="006A6695"/>
    <w:rsid w:val="006A6811"/>
    <w:rsid w:val="006A68A9"/>
    <w:rsid w:val="006A6B9B"/>
    <w:rsid w:val="006A70F4"/>
    <w:rsid w:val="006A73E7"/>
    <w:rsid w:val="006A741A"/>
    <w:rsid w:val="006A75F6"/>
    <w:rsid w:val="006A791A"/>
    <w:rsid w:val="006A791E"/>
    <w:rsid w:val="006A79F8"/>
    <w:rsid w:val="006A7CA3"/>
    <w:rsid w:val="006A7DE8"/>
    <w:rsid w:val="006B016C"/>
    <w:rsid w:val="006B0256"/>
    <w:rsid w:val="006B04B3"/>
    <w:rsid w:val="006B0F77"/>
    <w:rsid w:val="006B119D"/>
    <w:rsid w:val="006B11FF"/>
    <w:rsid w:val="006B13C8"/>
    <w:rsid w:val="006B1410"/>
    <w:rsid w:val="006B155D"/>
    <w:rsid w:val="006B180B"/>
    <w:rsid w:val="006B18DB"/>
    <w:rsid w:val="006B199D"/>
    <w:rsid w:val="006B19FC"/>
    <w:rsid w:val="006B1B6C"/>
    <w:rsid w:val="006B1EAA"/>
    <w:rsid w:val="006B2056"/>
    <w:rsid w:val="006B22A1"/>
    <w:rsid w:val="006B22CD"/>
    <w:rsid w:val="006B237E"/>
    <w:rsid w:val="006B2985"/>
    <w:rsid w:val="006B2CDB"/>
    <w:rsid w:val="006B2E5C"/>
    <w:rsid w:val="006B2FDA"/>
    <w:rsid w:val="006B3478"/>
    <w:rsid w:val="006B37A4"/>
    <w:rsid w:val="006B3A9C"/>
    <w:rsid w:val="006B3B79"/>
    <w:rsid w:val="006B3E50"/>
    <w:rsid w:val="006B3F4C"/>
    <w:rsid w:val="006B404E"/>
    <w:rsid w:val="006B4105"/>
    <w:rsid w:val="006B423F"/>
    <w:rsid w:val="006B44CD"/>
    <w:rsid w:val="006B452C"/>
    <w:rsid w:val="006B4B78"/>
    <w:rsid w:val="006B4BA8"/>
    <w:rsid w:val="006B4D9E"/>
    <w:rsid w:val="006B5546"/>
    <w:rsid w:val="006B59EF"/>
    <w:rsid w:val="006B5C65"/>
    <w:rsid w:val="006B5D70"/>
    <w:rsid w:val="006B69BA"/>
    <w:rsid w:val="006B6E6A"/>
    <w:rsid w:val="006B7220"/>
    <w:rsid w:val="006B7461"/>
    <w:rsid w:val="006B751B"/>
    <w:rsid w:val="006B77C5"/>
    <w:rsid w:val="006B7B0F"/>
    <w:rsid w:val="006B7CFB"/>
    <w:rsid w:val="006B7F9E"/>
    <w:rsid w:val="006C0086"/>
    <w:rsid w:val="006C03DF"/>
    <w:rsid w:val="006C0612"/>
    <w:rsid w:val="006C0844"/>
    <w:rsid w:val="006C12B0"/>
    <w:rsid w:val="006C19A3"/>
    <w:rsid w:val="006C1B7E"/>
    <w:rsid w:val="006C1C1F"/>
    <w:rsid w:val="006C2832"/>
    <w:rsid w:val="006C2A35"/>
    <w:rsid w:val="006C2E91"/>
    <w:rsid w:val="006C322B"/>
    <w:rsid w:val="006C325F"/>
    <w:rsid w:val="006C399F"/>
    <w:rsid w:val="006C39E1"/>
    <w:rsid w:val="006C3F73"/>
    <w:rsid w:val="006C434C"/>
    <w:rsid w:val="006C463B"/>
    <w:rsid w:val="006C4805"/>
    <w:rsid w:val="006C4990"/>
    <w:rsid w:val="006C49D2"/>
    <w:rsid w:val="006C4C08"/>
    <w:rsid w:val="006C4E6D"/>
    <w:rsid w:val="006C540D"/>
    <w:rsid w:val="006C5BB1"/>
    <w:rsid w:val="006C5D68"/>
    <w:rsid w:val="006C5DE1"/>
    <w:rsid w:val="006C63AF"/>
    <w:rsid w:val="006C64C9"/>
    <w:rsid w:val="006C65B7"/>
    <w:rsid w:val="006C6D5A"/>
    <w:rsid w:val="006C6ECF"/>
    <w:rsid w:val="006C6FA0"/>
    <w:rsid w:val="006C703B"/>
    <w:rsid w:val="006C72EE"/>
    <w:rsid w:val="006C744E"/>
    <w:rsid w:val="006C7478"/>
    <w:rsid w:val="006C78AF"/>
    <w:rsid w:val="006D013F"/>
    <w:rsid w:val="006D02C1"/>
    <w:rsid w:val="006D0414"/>
    <w:rsid w:val="006D0966"/>
    <w:rsid w:val="006D122E"/>
    <w:rsid w:val="006D133F"/>
    <w:rsid w:val="006D1453"/>
    <w:rsid w:val="006D175B"/>
    <w:rsid w:val="006D2240"/>
    <w:rsid w:val="006D2690"/>
    <w:rsid w:val="006D28D5"/>
    <w:rsid w:val="006D2B16"/>
    <w:rsid w:val="006D31D6"/>
    <w:rsid w:val="006D327F"/>
    <w:rsid w:val="006D3386"/>
    <w:rsid w:val="006D33A7"/>
    <w:rsid w:val="006D3423"/>
    <w:rsid w:val="006D371B"/>
    <w:rsid w:val="006D38D4"/>
    <w:rsid w:val="006D3BC4"/>
    <w:rsid w:val="006D4366"/>
    <w:rsid w:val="006D44A1"/>
    <w:rsid w:val="006D4677"/>
    <w:rsid w:val="006D4B61"/>
    <w:rsid w:val="006D4FFE"/>
    <w:rsid w:val="006D515B"/>
    <w:rsid w:val="006D57B0"/>
    <w:rsid w:val="006D59EF"/>
    <w:rsid w:val="006D5A00"/>
    <w:rsid w:val="006D5BB8"/>
    <w:rsid w:val="006D5D22"/>
    <w:rsid w:val="006D5D31"/>
    <w:rsid w:val="006D619D"/>
    <w:rsid w:val="006D6B8B"/>
    <w:rsid w:val="006D6D40"/>
    <w:rsid w:val="006D6D92"/>
    <w:rsid w:val="006D6F79"/>
    <w:rsid w:val="006D730C"/>
    <w:rsid w:val="006D7481"/>
    <w:rsid w:val="006D74A9"/>
    <w:rsid w:val="006D768A"/>
    <w:rsid w:val="006D7729"/>
    <w:rsid w:val="006D777E"/>
    <w:rsid w:val="006D792A"/>
    <w:rsid w:val="006D79D6"/>
    <w:rsid w:val="006D7D23"/>
    <w:rsid w:val="006E0252"/>
    <w:rsid w:val="006E032B"/>
    <w:rsid w:val="006E05E4"/>
    <w:rsid w:val="006E0753"/>
    <w:rsid w:val="006E0B78"/>
    <w:rsid w:val="006E139A"/>
    <w:rsid w:val="006E16AC"/>
    <w:rsid w:val="006E1867"/>
    <w:rsid w:val="006E1FD6"/>
    <w:rsid w:val="006E218A"/>
    <w:rsid w:val="006E21CD"/>
    <w:rsid w:val="006E2249"/>
    <w:rsid w:val="006E22DF"/>
    <w:rsid w:val="006E2635"/>
    <w:rsid w:val="006E26B7"/>
    <w:rsid w:val="006E273F"/>
    <w:rsid w:val="006E280D"/>
    <w:rsid w:val="006E28C7"/>
    <w:rsid w:val="006E28D2"/>
    <w:rsid w:val="006E2BF5"/>
    <w:rsid w:val="006E2C1D"/>
    <w:rsid w:val="006E2D49"/>
    <w:rsid w:val="006E329D"/>
    <w:rsid w:val="006E3403"/>
    <w:rsid w:val="006E3771"/>
    <w:rsid w:val="006E379B"/>
    <w:rsid w:val="006E3C08"/>
    <w:rsid w:val="006E3C43"/>
    <w:rsid w:val="006E432B"/>
    <w:rsid w:val="006E4ACC"/>
    <w:rsid w:val="006E4E13"/>
    <w:rsid w:val="006E5059"/>
    <w:rsid w:val="006E5097"/>
    <w:rsid w:val="006E5229"/>
    <w:rsid w:val="006E579B"/>
    <w:rsid w:val="006E5EBD"/>
    <w:rsid w:val="006E5EC3"/>
    <w:rsid w:val="006E605F"/>
    <w:rsid w:val="006E6084"/>
    <w:rsid w:val="006E6289"/>
    <w:rsid w:val="006E6506"/>
    <w:rsid w:val="006E655B"/>
    <w:rsid w:val="006E6772"/>
    <w:rsid w:val="006E6922"/>
    <w:rsid w:val="006E6EC8"/>
    <w:rsid w:val="006E71CE"/>
    <w:rsid w:val="006E71F4"/>
    <w:rsid w:val="006E739D"/>
    <w:rsid w:val="006E780E"/>
    <w:rsid w:val="006E7A56"/>
    <w:rsid w:val="006E7A80"/>
    <w:rsid w:val="006E7BF2"/>
    <w:rsid w:val="006E7D87"/>
    <w:rsid w:val="006F0125"/>
    <w:rsid w:val="006F0174"/>
    <w:rsid w:val="006F0440"/>
    <w:rsid w:val="006F060B"/>
    <w:rsid w:val="006F06EB"/>
    <w:rsid w:val="006F0774"/>
    <w:rsid w:val="006F0836"/>
    <w:rsid w:val="006F0EFC"/>
    <w:rsid w:val="006F12D1"/>
    <w:rsid w:val="006F12D8"/>
    <w:rsid w:val="006F17CC"/>
    <w:rsid w:val="006F18CC"/>
    <w:rsid w:val="006F23A9"/>
    <w:rsid w:val="006F24D7"/>
    <w:rsid w:val="006F2803"/>
    <w:rsid w:val="006F2D92"/>
    <w:rsid w:val="006F2FCA"/>
    <w:rsid w:val="006F317B"/>
    <w:rsid w:val="006F3948"/>
    <w:rsid w:val="006F3A50"/>
    <w:rsid w:val="006F3D08"/>
    <w:rsid w:val="006F40E1"/>
    <w:rsid w:val="006F4582"/>
    <w:rsid w:val="006F45BD"/>
    <w:rsid w:val="006F49CF"/>
    <w:rsid w:val="006F5239"/>
    <w:rsid w:val="006F55F0"/>
    <w:rsid w:val="006F57E8"/>
    <w:rsid w:val="006F584F"/>
    <w:rsid w:val="006F5C0A"/>
    <w:rsid w:val="006F5CB5"/>
    <w:rsid w:val="006F5D4E"/>
    <w:rsid w:val="006F5E1A"/>
    <w:rsid w:val="006F5EA9"/>
    <w:rsid w:val="006F64BC"/>
    <w:rsid w:val="006F65D6"/>
    <w:rsid w:val="006F687A"/>
    <w:rsid w:val="006F6925"/>
    <w:rsid w:val="006F6B84"/>
    <w:rsid w:val="006F7140"/>
    <w:rsid w:val="006F7167"/>
    <w:rsid w:val="006F74C1"/>
    <w:rsid w:val="006F750C"/>
    <w:rsid w:val="006F7541"/>
    <w:rsid w:val="006F786A"/>
    <w:rsid w:val="006F79BC"/>
    <w:rsid w:val="006F7C4F"/>
    <w:rsid w:val="006F7D51"/>
    <w:rsid w:val="00700027"/>
    <w:rsid w:val="00700049"/>
    <w:rsid w:val="0070008C"/>
    <w:rsid w:val="007001CB"/>
    <w:rsid w:val="00700704"/>
    <w:rsid w:val="00700982"/>
    <w:rsid w:val="00700A22"/>
    <w:rsid w:val="00700A52"/>
    <w:rsid w:val="00700C2E"/>
    <w:rsid w:val="00700CCC"/>
    <w:rsid w:val="00700F48"/>
    <w:rsid w:val="00701121"/>
    <w:rsid w:val="007012B8"/>
    <w:rsid w:val="007019C2"/>
    <w:rsid w:val="00701AA8"/>
    <w:rsid w:val="00701E30"/>
    <w:rsid w:val="00701F21"/>
    <w:rsid w:val="0070209C"/>
    <w:rsid w:val="00702502"/>
    <w:rsid w:val="00702732"/>
    <w:rsid w:val="007027B9"/>
    <w:rsid w:val="007028FD"/>
    <w:rsid w:val="00702FE0"/>
    <w:rsid w:val="0070313C"/>
    <w:rsid w:val="00703493"/>
    <w:rsid w:val="00703537"/>
    <w:rsid w:val="0070387C"/>
    <w:rsid w:val="00703BF2"/>
    <w:rsid w:val="00703F1C"/>
    <w:rsid w:val="0070440D"/>
    <w:rsid w:val="0070496E"/>
    <w:rsid w:val="00704B4F"/>
    <w:rsid w:val="00704BC7"/>
    <w:rsid w:val="00704BE3"/>
    <w:rsid w:val="00704C20"/>
    <w:rsid w:val="00704D5A"/>
    <w:rsid w:val="00704ED6"/>
    <w:rsid w:val="00704F30"/>
    <w:rsid w:val="007052A8"/>
    <w:rsid w:val="00705302"/>
    <w:rsid w:val="00705419"/>
    <w:rsid w:val="00705491"/>
    <w:rsid w:val="0070563F"/>
    <w:rsid w:val="0070587F"/>
    <w:rsid w:val="007059E8"/>
    <w:rsid w:val="007059EF"/>
    <w:rsid w:val="00705BCB"/>
    <w:rsid w:val="00705C4F"/>
    <w:rsid w:val="00706321"/>
    <w:rsid w:val="007064C5"/>
    <w:rsid w:val="00706718"/>
    <w:rsid w:val="007068EC"/>
    <w:rsid w:val="00706A87"/>
    <w:rsid w:val="00706ED4"/>
    <w:rsid w:val="007070CE"/>
    <w:rsid w:val="00707155"/>
    <w:rsid w:val="0070721B"/>
    <w:rsid w:val="007073DA"/>
    <w:rsid w:val="007075CE"/>
    <w:rsid w:val="007075DC"/>
    <w:rsid w:val="00707741"/>
    <w:rsid w:val="00707B6B"/>
    <w:rsid w:val="00707EE9"/>
    <w:rsid w:val="00707F02"/>
    <w:rsid w:val="0071027F"/>
    <w:rsid w:val="007105ED"/>
    <w:rsid w:val="00710964"/>
    <w:rsid w:val="00710A7F"/>
    <w:rsid w:val="00710E70"/>
    <w:rsid w:val="0071113D"/>
    <w:rsid w:val="007111A5"/>
    <w:rsid w:val="00711257"/>
    <w:rsid w:val="00711599"/>
    <w:rsid w:val="00711AB8"/>
    <w:rsid w:val="00711BF9"/>
    <w:rsid w:val="00711EDB"/>
    <w:rsid w:val="00712033"/>
    <w:rsid w:val="007126F8"/>
    <w:rsid w:val="00712898"/>
    <w:rsid w:val="00712A69"/>
    <w:rsid w:val="00712ED0"/>
    <w:rsid w:val="00712EDD"/>
    <w:rsid w:val="00712F23"/>
    <w:rsid w:val="00713045"/>
    <w:rsid w:val="00713225"/>
    <w:rsid w:val="00713493"/>
    <w:rsid w:val="007137B7"/>
    <w:rsid w:val="00713B3B"/>
    <w:rsid w:val="00713C33"/>
    <w:rsid w:val="00713E14"/>
    <w:rsid w:val="00713E3E"/>
    <w:rsid w:val="0071508A"/>
    <w:rsid w:val="007151F7"/>
    <w:rsid w:val="007152FF"/>
    <w:rsid w:val="00715374"/>
    <w:rsid w:val="00715392"/>
    <w:rsid w:val="00715401"/>
    <w:rsid w:val="0071543A"/>
    <w:rsid w:val="007155F8"/>
    <w:rsid w:val="00715700"/>
    <w:rsid w:val="00715701"/>
    <w:rsid w:val="0071577B"/>
    <w:rsid w:val="007158A9"/>
    <w:rsid w:val="00715AA0"/>
    <w:rsid w:val="00715B43"/>
    <w:rsid w:val="0071602E"/>
    <w:rsid w:val="007160B1"/>
    <w:rsid w:val="00716586"/>
    <w:rsid w:val="0071676C"/>
    <w:rsid w:val="00716861"/>
    <w:rsid w:val="00716967"/>
    <w:rsid w:val="007169D9"/>
    <w:rsid w:val="007169EA"/>
    <w:rsid w:val="00717027"/>
    <w:rsid w:val="007176FC"/>
    <w:rsid w:val="00717751"/>
    <w:rsid w:val="00717A95"/>
    <w:rsid w:val="00717ECA"/>
    <w:rsid w:val="00717ED6"/>
    <w:rsid w:val="00717F25"/>
    <w:rsid w:val="00720122"/>
    <w:rsid w:val="0072026B"/>
    <w:rsid w:val="007202AF"/>
    <w:rsid w:val="00720710"/>
    <w:rsid w:val="00720CDA"/>
    <w:rsid w:val="00720CF8"/>
    <w:rsid w:val="0072107A"/>
    <w:rsid w:val="007211A4"/>
    <w:rsid w:val="007212F7"/>
    <w:rsid w:val="00721758"/>
    <w:rsid w:val="00721A22"/>
    <w:rsid w:val="00721F08"/>
    <w:rsid w:val="007220A8"/>
    <w:rsid w:val="00722419"/>
    <w:rsid w:val="00722731"/>
    <w:rsid w:val="00722737"/>
    <w:rsid w:val="007228B0"/>
    <w:rsid w:val="007229EE"/>
    <w:rsid w:val="00722A31"/>
    <w:rsid w:val="00722A6C"/>
    <w:rsid w:val="00722B71"/>
    <w:rsid w:val="00722BE1"/>
    <w:rsid w:val="00722BEA"/>
    <w:rsid w:val="00723026"/>
    <w:rsid w:val="00723071"/>
    <w:rsid w:val="007230B7"/>
    <w:rsid w:val="00723342"/>
    <w:rsid w:val="00723874"/>
    <w:rsid w:val="007238D9"/>
    <w:rsid w:val="00723CAB"/>
    <w:rsid w:val="00724137"/>
    <w:rsid w:val="0072433E"/>
    <w:rsid w:val="007245DB"/>
    <w:rsid w:val="007249CE"/>
    <w:rsid w:val="00724C48"/>
    <w:rsid w:val="0072503C"/>
    <w:rsid w:val="00725090"/>
    <w:rsid w:val="00725280"/>
    <w:rsid w:val="007252AF"/>
    <w:rsid w:val="00725806"/>
    <w:rsid w:val="0072582F"/>
    <w:rsid w:val="00725888"/>
    <w:rsid w:val="0072588D"/>
    <w:rsid w:val="0072598F"/>
    <w:rsid w:val="00725A11"/>
    <w:rsid w:val="00725A3B"/>
    <w:rsid w:val="00725CD1"/>
    <w:rsid w:val="00725F6C"/>
    <w:rsid w:val="0072616D"/>
    <w:rsid w:val="00726262"/>
    <w:rsid w:val="007264C8"/>
    <w:rsid w:val="007267AB"/>
    <w:rsid w:val="0072694D"/>
    <w:rsid w:val="007269C7"/>
    <w:rsid w:val="00726AB6"/>
    <w:rsid w:val="00726C11"/>
    <w:rsid w:val="00726C41"/>
    <w:rsid w:val="0072728E"/>
    <w:rsid w:val="0072729A"/>
    <w:rsid w:val="007276AA"/>
    <w:rsid w:val="00727922"/>
    <w:rsid w:val="00727BB3"/>
    <w:rsid w:val="007302C7"/>
    <w:rsid w:val="0073063E"/>
    <w:rsid w:val="007307D7"/>
    <w:rsid w:val="007309AB"/>
    <w:rsid w:val="00730BF2"/>
    <w:rsid w:val="00730F4A"/>
    <w:rsid w:val="0073105F"/>
    <w:rsid w:val="007311E7"/>
    <w:rsid w:val="007313EC"/>
    <w:rsid w:val="0073169E"/>
    <w:rsid w:val="007317A0"/>
    <w:rsid w:val="00731F25"/>
    <w:rsid w:val="00732042"/>
    <w:rsid w:val="0073239D"/>
    <w:rsid w:val="00732790"/>
    <w:rsid w:val="007327C0"/>
    <w:rsid w:val="00732813"/>
    <w:rsid w:val="00732D12"/>
    <w:rsid w:val="00732F12"/>
    <w:rsid w:val="00732FC2"/>
    <w:rsid w:val="007332F5"/>
    <w:rsid w:val="00733560"/>
    <w:rsid w:val="007335CF"/>
    <w:rsid w:val="007336C2"/>
    <w:rsid w:val="0073379A"/>
    <w:rsid w:val="00733FBA"/>
    <w:rsid w:val="007342B6"/>
    <w:rsid w:val="00734402"/>
    <w:rsid w:val="0073448E"/>
    <w:rsid w:val="00734E16"/>
    <w:rsid w:val="00734E41"/>
    <w:rsid w:val="0073501B"/>
    <w:rsid w:val="007351D5"/>
    <w:rsid w:val="007353BA"/>
    <w:rsid w:val="00735626"/>
    <w:rsid w:val="00735B73"/>
    <w:rsid w:val="00735BF9"/>
    <w:rsid w:val="00736026"/>
    <w:rsid w:val="007362E7"/>
    <w:rsid w:val="00736D38"/>
    <w:rsid w:val="00736F74"/>
    <w:rsid w:val="007373F1"/>
    <w:rsid w:val="007373FA"/>
    <w:rsid w:val="007377F5"/>
    <w:rsid w:val="00737A42"/>
    <w:rsid w:val="00737AEF"/>
    <w:rsid w:val="00737BB1"/>
    <w:rsid w:val="007401BC"/>
    <w:rsid w:val="007406E4"/>
    <w:rsid w:val="00740826"/>
    <w:rsid w:val="00740A29"/>
    <w:rsid w:val="00741144"/>
    <w:rsid w:val="007412B8"/>
    <w:rsid w:val="0074159F"/>
    <w:rsid w:val="0074173A"/>
    <w:rsid w:val="007417E3"/>
    <w:rsid w:val="00741C73"/>
    <w:rsid w:val="00741EC2"/>
    <w:rsid w:val="007421DB"/>
    <w:rsid w:val="007421FC"/>
    <w:rsid w:val="00742200"/>
    <w:rsid w:val="0074236C"/>
    <w:rsid w:val="007423F1"/>
    <w:rsid w:val="007426AD"/>
    <w:rsid w:val="0074290E"/>
    <w:rsid w:val="00742C67"/>
    <w:rsid w:val="00742CCA"/>
    <w:rsid w:val="00742E83"/>
    <w:rsid w:val="00742FC7"/>
    <w:rsid w:val="00742FE0"/>
    <w:rsid w:val="00743A3C"/>
    <w:rsid w:val="00743F20"/>
    <w:rsid w:val="00744311"/>
    <w:rsid w:val="0074477E"/>
    <w:rsid w:val="0074487E"/>
    <w:rsid w:val="00744A14"/>
    <w:rsid w:val="00744D6C"/>
    <w:rsid w:val="00744DA8"/>
    <w:rsid w:val="00744E88"/>
    <w:rsid w:val="00745070"/>
    <w:rsid w:val="00745128"/>
    <w:rsid w:val="0074527A"/>
    <w:rsid w:val="007456A3"/>
    <w:rsid w:val="007456A8"/>
    <w:rsid w:val="007456FF"/>
    <w:rsid w:val="007459F8"/>
    <w:rsid w:val="00745AB8"/>
    <w:rsid w:val="00745B70"/>
    <w:rsid w:val="00745CA4"/>
    <w:rsid w:val="00745F4F"/>
    <w:rsid w:val="0074617A"/>
    <w:rsid w:val="00746626"/>
    <w:rsid w:val="00746666"/>
    <w:rsid w:val="00746CCC"/>
    <w:rsid w:val="00746D51"/>
    <w:rsid w:val="00746DB6"/>
    <w:rsid w:val="007475C3"/>
    <w:rsid w:val="00747B9F"/>
    <w:rsid w:val="00747CEB"/>
    <w:rsid w:val="00747E00"/>
    <w:rsid w:val="0075022F"/>
    <w:rsid w:val="00750592"/>
    <w:rsid w:val="00750F4D"/>
    <w:rsid w:val="00751388"/>
    <w:rsid w:val="00751509"/>
    <w:rsid w:val="00751545"/>
    <w:rsid w:val="0075176D"/>
    <w:rsid w:val="00751AFF"/>
    <w:rsid w:val="007525B8"/>
    <w:rsid w:val="00752A11"/>
    <w:rsid w:val="00752B26"/>
    <w:rsid w:val="00752BA8"/>
    <w:rsid w:val="007530D8"/>
    <w:rsid w:val="00753342"/>
    <w:rsid w:val="0075376E"/>
    <w:rsid w:val="00753E70"/>
    <w:rsid w:val="00754019"/>
    <w:rsid w:val="007540DF"/>
    <w:rsid w:val="007542C4"/>
    <w:rsid w:val="007542D1"/>
    <w:rsid w:val="00754364"/>
    <w:rsid w:val="0075460E"/>
    <w:rsid w:val="0075472A"/>
    <w:rsid w:val="00754836"/>
    <w:rsid w:val="007548B6"/>
    <w:rsid w:val="00754914"/>
    <w:rsid w:val="00754CBF"/>
    <w:rsid w:val="00754D47"/>
    <w:rsid w:val="00755276"/>
    <w:rsid w:val="007553DF"/>
    <w:rsid w:val="0075559F"/>
    <w:rsid w:val="00755613"/>
    <w:rsid w:val="00755631"/>
    <w:rsid w:val="0075587F"/>
    <w:rsid w:val="00755B24"/>
    <w:rsid w:val="00755C5B"/>
    <w:rsid w:val="00755E80"/>
    <w:rsid w:val="00755F35"/>
    <w:rsid w:val="007562A4"/>
    <w:rsid w:val="007565D3"/>
    <w:rsid w:val="00756615"/>
    <w:rsid w:val="0075677E"/>
    <w:rsid w:val="007568A1"/>
    <w:rsid w:val="00756C07"/>
    <w:rsid w:val="00756D53"/>
    <w:rsid w:val="00756F86"/>
    <w:rsid w:val="0075761A"/>
    <w:rsid w:val="007579A0"/>
    <w:rsid w:val="00757AC6"/>
    <w:rsid w:val="00757B39"/>
    <w:rsid w:val="00757B53"/>
    <w:rsid w:val="00757C2D"/>
    <w:rsid w:val="00757D27"/>
    <w:rsid w:val="00757E53"/>
    <w:rsid w:val="0076007B"/>
    <w:rsid w:val="00760275"/>
    <w:rsid w:val="00760559"/>
    <w:rsid w:val="00760B06"/>
    <w:rsid w:val="00760DA5"/>
    <w:rsid w:val="00760E97"/>
    <w:rsid w:val="007614DE"/>
    <w:rsid w:val="00761A69"/>
    <w:rsid w:val="00761DD9"/>
    <w:rsid w:val="0076201A"/>
    <w:rsid w:val="0076253C"/>
    <w:rsid w:val="00762613"/>
    <w:rsid w:val="007627E2"/>
    <w:rsid w:val="00762835"/>
    <w:rsid w:val="00762942"/>
    <w:rsid w:val="00762D56"/>
    <w:rsid w:val="00763400"/>
    <w:rsid w:val="007634C2"/>
    <w:rsid w:val="007639CC"/>
    <w:rsid w:val="00763C1F"/>
    <w:rsid w:val="0076439F"/>
    <w:rsid w:val="00764436"/>
    <w:rsid w:val="007644B1"/>
    <w:rsid w:val="007645CF"/>
    <w:rsid w:val="007646C9"/>
    <w:rsid w:val="00764C0D"/>
    <w:rsid w:val="00764C53"/>
    <w:rsid w:val="00764E4A"/>
    <w:rsid w:val="00765387"/>
    <w:rsid w:val="007656C1"/>
    <w:rsid w:val="00765724"/>
    <w:rsid w:val="007658BF"/>
    <w:rsid w:val="00765DA5"/>
    <w:rsid w:val="0076603E"/>
    <w:rsid w:val="00766460"/>
    <w:rsid w:val="007664A1"/>
    <w:rsid w:val="0076656D"/>
    <w:rsid w:val="007665DD"/>
    <w:rsid w:val="007667BF"/>
    <w:rsid w:val="0076730B"/>
    <w:rsid w:val="0076740A"/>
    <w:rsid w:val="00767676"/>
    <w:rsid w:val="00767683"/>
    <w:rsid w:val="007678D4"/>
    <w:rsid w:val="00767AC9"/>
    <w:rsid w:val="00767BD7"/>
    <w:rsid w:val="00767D02"/>
    <w:rsid w:val="00767F89"/>
    <w:rsid w:val="007700D7"/>
    <w:rsid w:val="0077031C"/>
    <w:rsid w:val="0077037D"/>
    <w:rsid w:val="0077068C"/>
    <w:rsid w:val="007707D0"/>
    <w:rsid w:val="00770CF8"/>
    <w:rsid w:val="00770D7E"/>
    <w:rsid w:val="00770F44"/>
    <w:rsid w:val="00771129"/>
    <w:rsid w:val="00771518"/>
    <w:rsid w:val="0077163F"/>
    <w:rsid w:val="00771682"/>
    <w:rsid w:val="00771EF5"/>
    <w:rsid w:val="0077207D"/>
    <w:rsid w:val="007721FC"/>
    <w:rsid w:val="007726B0"/>
    <w:rsid w:val="0077289D"/>
    <w:rsid w:val="00772D0B"/>
    <w:rsid w:val="00772DCD"/>
    <w:rsid w:val="00773099"/>
    <w:rsid w:val="007732F3"/>
    <w:rsid w:val="00773453"/>
    <w:rsid w:val="00773725"/>
    <w:rsid w:val="0077378A"/>
    <w:rsid w:val="00773834"/>
    <w:rsid w:val="00773C28"/>
    <w:rsid w:val="00774112"/>
    <w:rsid w:val="007741A5"/>
    <w:rsid w:val="007744E6"/>
    <w:rsid w:val="00774835"/>
    <w:rsid w:val="00774FCC"/>
    <w:rsid w:val="00775101"/>
    <w:rsid w:val="0077532A"/>
    <w:rsid w:val="00775388"/>
    <w:rsid w:val="007756EB"/>
    <w:rsid w:val="00775715"/>
    <w:rsid w:val="00775B1A"/>
    <w:rsid w:val="00775C0E"/>
    <w:rsid w:val="00776085"/>
    <w:rsid w:val="007763D1"/>
    <w:rsid w:val="00776521"/>
    <w:rsid w:val="007768D1"/>
    <w:rsid w:val="00777039"/>
    <w:rsid w:val="0077711D"/>
    <w:rsid w:val="007778B7"/>
    <w:rsid w:val="00777A6E"/>
    <w:rsid w:val="00780096"/>
    <w:rsid w:val="00780390"/>
    <w:rsid w:val="00780414"/>
    <w:rsid w:val="00780731"/>
    <w:rsid w:val="00780885"/>
    <w:rsid w:val="007809E1"/>
    <w:rsid w:val="00780B42"/>
    <w:rsid w:val="00780B7B"/>
    <w:rsid w:val="00781045"/>
    <w:rsid w:val="00781532"/>
    <w:rsid w:val="007817F4"/>
    <w:rsid w:val="0078185F"/>
    <w:rsid w:val="00781861"/>
    <w:rsid w:val="00781CD4"/>
    <w:rsid w:val="00781DA1"/>
    <w:rsid w:val="00781E27"/>
    <w:rsid w:val="00781EAD"/>
    <w:rsid w:val="00781F1F"/>
    <w:rsid w:val="00782120"/>
    <w:rsid w:val="00782129"/>
    <w:rsid w:val="007821C3"/>
    <w:rsid w:val="0078223C"/>
    <w:rsid w:val="00782320"/>
    <w:rsid w:val="007827F1"/>
    <w:rsid w:val="007828EB"/>
    <w:rsid w:val="00782949"/>
    <w:rsid w:val="007829AC"/>
    <w:rsid w:val="00782FA7"/>
    <w:rsid w:val="00783669"/>
    <w:rsid w:val="007839A8"/>
    <w:rsid w:val="007839A9"/>
    <w:rsid w:val="00783B45"/>
    <w:rsid w:val="00783D35"/>
    <w:rsid w:val="00783FA7"/>
    <w:rsid w:val="00784039"/>
    <w:rsid w:val="007844E1"/>
    <w:rsid w:val="007846F5"/>
    <w:rsid w:val="0078483F"/>
    <w:rsid w:val="0078484A"/>
    <w:rsid w:val="007849C9"/>
    <w:rsid w:val="00784AFA"/>
    <w:rsid w:val="00785409"/>
    <w:rsid w:val="007856B4"/>
    <w:rsid w:val="0078587C"/>
    <w:rsid w:val="00785885"/>
    <w:rsid w:val="007858FB"/>
    <w:rsid w:val="00785ADD"/>
    <w:rsid w:val="00786093"/>
    <w:rsid w:val="00786174"/>
    <w:rsid w:val="007861AC"/>
    <w:rsid w:val="0078699E"/>
    <w:rsid w:val="00786C57"/>
    <w:rsid w:val="00786DBA"/>
    <w:rsid w:val="00786F5F"/>
    <w:rsid w:val="00787013"/>
    <w:rsid w:val="00787195"/>
    <w:rsid w:val="00787650"/>
    <w:rsid w:val="00787B1F"/>
    <w:rsid w:val="00787B2A"/>
    <w:rsid w:val="00787E1D"/>
    <w:rsid w:val="00790235"/>
    <w:rsid w:val="00790431"/>
    <w:rsid w:val="007904D7"/>
    <w:rsid w:val="0079060F"/>
    <w:rsid w:val="007906DE"/>
    <w:rsid w:val="00790899"/>
    <w:rsid w:val="007908A5"/>
    <w:rsid w:val="007909D5"/>
    <w:rsid w:val="007909F8"/>
    <w:rsid w:val="00790EC7"/>
    <w:rsid w:val="00790F0D"/>
    <w:rsid w:val="00790F1D"/>
    <w:rsid w:val="00791005"/>
    <w:rsid w:val="00791484"/>
    <w:rsid w:val="007914BE"/>
    <w:rsid w:val="007916B0"/>
    <w:rsid w:val="00791A10"/>
    <w:rsid w:val="00791E53"/>
    <w:rsid w:val="00791EFC"/>
    <w:rsid w:val="00792104"/>
    <w:rsid w:val="00792464"/>
    <w:rsid w:val="00792475"/>
    <w:rsid w:val="00792D01"/>
    <w:rsid w:val="00792DFE"/>
    <w:rsid w:val="00792E12"/>
    <w:rsid w:val="00792FD4"/>
    <w:rsid w:val="007931CF"/>
    <w:rsid w:val="0079349D"/>
    <w:rsid w:val="0079358C"/>
    <w:rsid w:val="007937C9"/>
    <w:rsid w:val="00793DCC"/>
    <w:rsid w:val="00793EE3"/>
    <w:rsid w:val="00794046"/>
    <w:rsid w:val="0079406D"/>
    <w:rsid w:val="007942C7"/>
    <w:rsid w:val="00794319"/>
    <w:rsid w:val="007945A1"/>
    <w:rsid w:val="007949F4"/>
    <w:rsid w:val="00794BBE"/>
    <w:rsid w:val="00794BCE"/>
    <w:rsid w:val="007958B1"/>
    <w:rsid w:val="00795AC8"/>
    <w:rsid w:val="00795BB9"/>
    <w:rsid w:val="00795E53"/>
    <w:rsid w:val="00795EEB"/>
    <w:rsid w:val="00796152"/>
    <w:rsid w:val="00796353"/>
    <w:rsid w:val="0079647C"/>
    <w:rsid w:val="00796483"/>
    <w:rsid w:val="007964E2"/>
    <w:rsid w:val="00796784"/>
    <w:rsid w:val="007967F3"/>
    <w:rsid w:val="00796924"/>
    <w:rsid w:val="00796A43"/>
    <w:rsid w:val="00796C31"/>
    <w:rsid w:val="00796E77"/>
    <w:rsid w:val="007970A4"/>
    <w:rsid w:val="007971FC"/>
    <w:rsid w:val="0079736F"/>
    <w:rsid w:val="0079738F"/>
    <w:rsid w:val="0079792B"/>
    <w:rsid w:val="007979FA"/>
    <w:rsid w:val="00797AEB"/>
    <w:rsid w:val="00797B91"/>
    <w:rsid w:val="00797F1F"/>
    <w:rsid w:val="00797FAB"/>
    <w:rsid w:val="007A0356"/>
    <w:rsid w:val="007A06AD"/>
    <w:rsid w:val="007A0A16"/>
    <w:rsid w:val="007A0CA5"/>
    <w:rsid w:val="007A0D9A"/>
    <w:rsid w:val="007A0DC9"/>
    <w:rsid w:val="007A0DD7"/>
    <w:rsid w:val="007A1129"/>
    <w:rsid w:val="007A12AC"/>
    <w:rsid w:val="007A1326"/>
    <w:rsid w:val="007A13D9"/>
    <w:rsid w:val="007A1468"/>
    <w:rsid w:val="007A1518"/>
    <w:rsid w:val="007A1548"/>
    <w:rsid w:val="007A168E"/>
    <w:rsid w:val="007A1746"/>
    <w:rsid w:val="007A18BF"/>
    <w:rsid w:val="007A18C3"/>
    <w:rsid w:val="007A20BC"/>
    <w:rsid w:val="007A23A4"/>
    <w:rsid w:val="007A284E"/>
    <w:rsid w:val="007A2AA9"/>
    <w:rsid w:val="007A2FF5"/>
    <w:rsid w:val="007A31F1"/>
    <w:rsid w:val="007A3370"/>
    <w:rsid w:val="007A36E5"/>
    <w:rsid w:val="007A3A06"/>
    <w:rsid w:val="007A3E67"/>
    <w:rsid w:val="007A3F7E"/>
    <w:rsid w:val="007A43E4"/>
    <w:rsid w:val="007A4609"/>
    <w:rsid w:val="007A49F1"/>
    <w:rsid w:val="007A4C73"/>
    <w:rsid w:val="007A4D06"/>
    <w:rsid w:val="007A4EFF"/>
    <w:rsid w:val="007A4F14"/>
    <w:rsid w:val="007A55CA"/>
    <w:rsid w:val="007A5674"/>
    <w:rsid w:val="007A5BB8"/>
    <w:rsid w:val="007A5CA8"/>
    <w:rsid w:val="007A5E43"/>
    <w:rsid w:val="007A63B2"/>
    <w:rsid w:val="007A6611"/>
    <w:rsid w:val="007A6841"/>
    <w:rsid w:val="007A6975"/>
    <w:rsid w:val="007A6A54"/>
    <w:rsid w:val="007A6B02"/>
    <w:rsid w:val="007A6F8B"/>
    <w:rsid w:val="007A7014"/>
    <w:rsid w:val="007A7561"/>
    <w:rsid w:val="007A7762"/>
    <w:rsid w:val="007A7846"/>
    <w:rsid w:val="007A7BCF"/>
    <w:rsid w:val="007B036F"/>
    <w:rsid w:val="007B048B"/>
    <w:rsid w:val="007B04D9"/>
    <w:rsid w:val="007B07B0"/>
    <w:rsid w:val="007B07FE"/>
    <w:rsid w:val="007B0A76"/>
    <w:rsid w:val="007B1264"/>
    <w:rsid w:val="007B14AC"/>
    <w:rsid w:val="007B1686"/>
    <w:rsid w:val="007B16E0"/>
    <w:rsid w:val="007B1764"/>
    <w:rsid w:val="007B18A7"/>
    <w:rsid w:val="007B228D"/>
    <w:rsid w:val="007B23D2"/>
    <w:rsid w:val="007B2557"/>
    <w:rsid w:val="007B256B"/>
    <w:rsid w:val="007B2942"/>
    <w:rsid w:val="007B2CE5"/>
    <w:rsid w:val="007B2DC4"/>
    <w:rsid w:val="007B32CE"/>
    <w:rsid w:val="007B3419"/>
    <w:rsid w:val="007B3754"/>
    <w:rsid w:val="007B3815"/>
    <w:rsid w:val="007B39B8"/>
    <w:rsid w:val="007B3F24"/>
    <w:rsid w:val="007B3F9E"/>
    <w:rsid w:val="007B440D"/>
    <w:rsid w:val="007B479D"/>
    <w:rsid w:val="007B4835"/>
    <w:rsid w:val="007B48A2"/>
    <w:rsid w:val="007B4C02"/>
    <w:rsid w:val="007B4E99"/>
    <w:rsid w:val="007B4EBD"/>
    <w:rsid w:val="007B5006"/>
    <w:rsid w:val="007B500C"/>
    <w:rsid w:val="007B527E"/>
    <w:rsid w:val="007B53CF"/>
    <w:rsid w:val="007B559C"/>
    <w:rsid w:val="007B5CEE"/>
    <w:rsid w:val="007B5FDC"/>
    <w:rsid w:val="007B6031"/>
    <w:rsid w:val="007B6192"/>
    <w:rsid w:val="007B665A"/>
    <w:rsid w:val="007B6CE1"/>
    <w:rsid w:val="007B6E2F"/>
    <w:rsid w:val="007B6FC5"/>
    <w:rsid w:val="007B7164"/>
    <w:rsid w:val="007B75F3"/>
    <w:rsid w:val="007B7624"/>
    <w:rsid w:val="007B7717"/>
    <w:rsid w:val="007B7981"/>
    <w:rsid w:val="007B7FE6"/>
    <w:rsid w:val="007C033A"/>
    <w:rsid w:val="007C03DF"/>
    <w:rsid w:val="007C0624"/>
    <w:rsid w:val="007C072C"/>
    <w:rsid w:val="007C0A62"/>
    <w:rsid w:val="007C0C0E"/>
    <w:rsid w:val="007C0D1B"/>
    <w:rsid w:val="007C0E4D"/>
    <w:rsid w:val="007C103C"/>
    <w:rsid w:val="007C10BE"/>
    <w:rsid w:val="007C10EB"/>
    <w:rsid w:val="007C1113"/>
    <w:rsid w:val="007C11CA"/>
    <w:rsid w:val="007C11DA"/>
    <w:rsid w:val="007C12AD"/>
    <w:rsid w:val="007C12AF"/>
    <w:rsid w:val="007C1515"/>
    <w:rsid w:val="007C1A5F"/>
    <w:rsid w:val="007C1C87"/>
    <w:rsid w:val="007C1DF0"/>
    <w:rsid w:val="007C1EBE"/>
    <w:rsid w:val="007C2107"/>
    <w:rsid w:val="007C250C"/>
    <w:rsid w:val="007C2DD7"/>
    <w:rsid w:val="007C3313"/>
    <w:rsid w:val="007C342C"/>
    <w:rsid w:val="007C3645"/>
    <w:rsid w:val="007C3B67"/>
    <w:rsid w:val="007C3C3C"/>
    <w:rsid w:val="007C3DA8"/>
    <w:rsid w:val="007C3DC1"/>
    <w:rsid w:val="007C3E4E"/>
    <w:rsid w:val="007C3EE6"/>
    <w:rsid w:val="007C40F0"/>
    <w:rsid w:val="007C445E"/>
    <w:rsid w:val="007C45EE"/>
    <w:rsid w:val="007C4915"/>
    <w:rsid w:val="007C49D9"/>
    <w:rsid w:val="007C4B8C"/>
    <w:rsid w:val="007C4B9F"/>
    <w:rsid w:val="007C5230"/>
    <w:rsid w:val="007C53F1"/>
    <w:rsid w:val="007C54B3"/>
    <w:rsid w:val="007C56E1"/>
    <w:rsid w:val="007C57E2"/>
    <w:rsid w:val="007C5C53"/>
    <w:rsid w:val="007C5CB6"/>
    <w:rsid w:val="007C614E"/>
    <w:rsid w:val="007C622C"/>
    <w:rsid w:val="007C6246"/>
    <w:rsid w:val="007C62C3"/>
    <w:rsid w:val="007C634A"/>
    <w:rsid w:val="007C64DE"/>
    <w:rsid w:val="007C69B0"/>
    <w:rsid w:val="007C6A31"/>
    <w:rsid w:val="007C6ECF"/>
    <w:rsid w:val="007C703A"/>
    <w:rsid w:val="007C7457"/>
    <w:rsid w:val="007C74C9"/>
    <w:rsid w:val="007C74EF"/>
    <w:rsid w:val="007C7698"/>
    <w:rsid w:val="007D02C9"/>
    <w:rsid w:val="007D040C"/>
    <w:rsid w:val="007D08EE"/>
    <w:rsid w:val="007D0C13"/>
    <w:rsid w:val="007D0C33"/>
    <w:rsid w:val="007D1480"/>
    <w:rsid w:val="007D1849"/>
    <w:rsid w:val="007D18F8"/>
    <w:rsid w:val="007D1D1D"/>
    <w:rsid w:val="007D217E"/>
    <w:rsid w:val="007D26A1"/>
    <w:rsid w:val="007D2BAF"/>
    <w:rsid w:val="007D2C23"/>
    <w:rsid w:val="007D2D69"/>
    <w:rsid w:val="007D2DC3"/>
    <w:rsid w:val="007D30EE"/>
    <w:rsid w:val="007D3394"/>
    <w:rsid w:val="007D37F3"/>
    <w:rsid w:val="007D3937"/>
    <w:rsid w:val="007D3AC7"/>
    <w:rsid w:val="007D3B98"/>
    <w:rsid w:val="007D3DB2"/>
    <w:rsid w:val="007D3EE1"/>
    <w:rsid w:val="007D40E6"/>
    <w:rsid w:val="007D48BB"/>
    <w:rsid w:val="007D49D3"/>
    <w:rsid w:val="007D4AF2"/>
    <w:rsid w:val="007D4D7F"/>
    <w:rsid w:val="007D4E03"/>
    <w:rsid w:val="007D500B"/>
    <w:rsid w:val="007D5173"/>
    <w:rsid w:val="007D5936"/>
    <w:rsid w:val="007D5993"/>
    <w:rsid w:val="007D5BBC"/>
    <w:rsid w:val="007D5C0C"/>
    <w:rsid w:val="007D6974"/>
    <w:rsid w:val="007D6AAE"/>
    <w:rsid w:val="007D6B48"/>
    <w:rsid w:val="007D7477"/>
    <w:rsid w:val="007D75A7"/>
    <w:rsid w:val="007D7EB1"/>
    <w:rsid w:val="007D7F47"/>
    <w:rsid w:val="007E069A"/>
    <w:rsid w:val="007E07AF"/>
    <w:rsid w:val="007E0864"/>
    <w:rsid w:val="007E089A"/>
    <w:rsid w:val="007E0D91"/>
    <w:rsid w:val="007E0F70"/>
    <w:rsid w:val="007E114B"/>
    <w:rsid w:val="007E1533"/>
    <w:rsid w:val="007E178D"/>
    <w:rsid w:val="007E1830"/>
    <w:rsid w:val="007E192C"/>
    <w:rsid w:val="007E197E"/>
    <w:rsid w:val="007E1ED1"/>
    <w:rsid w:val="007E1F60"/>
    <w:rsid w:val="007E20B1"/>
    <w:rsid w:val="007E2122"/>
    <w:rsid w:val="007E2608"/>
    <w:rsid w:val="007E2801"/>
    <w:rsid w:val="007E2E89"/>
    <w:rsid w:val="007E30F8"/>
    <w:rsid w:val="007E34D2"/>
    <w:rsid w:val="007E359A"/>
    <w:rsid w:val="007E3707"/>
    <w:rsid w:val="007E381D"/>
    <w:rsid w:val="007E3950"/>
    <w:rsid w:val="007E3B55"/>
    <w:rsid w:val="007E3BE2"/>
    <w:rsid w:val="007E3F23"/>
    <w:rsid w:val="007E432D"/>
    <w:rsid w:val="007E4B84"/>
    <w:rsid w:val="007E5064"/>
    <w:rsid w:val="007E56DF"/>
    <w:rsid w:val="007E596A"/>
    <w:rsid w:val="007E5A5E"/>
    <w:rsid w:val="007E5E07"/>
    <w:rsid w:val="007E6038"/>
    <w:rsid w:val="007E65FC"/>
    <w:rsid w:val="007E6BA2"/>
    <w:rsid w:val="007E6BBD"/>
    <w:rsid w:val="007E6CE4"/>
    <w:rsid w:val="007E6F4D"/>
    <w:rsid w:val="007E7230"/>
    <w:rsid w:val="007E7341"/>
    <w:rsid w:val="007E764E"/>
    <w:rsid w:val="007E7BC7"/>
    <w:rsid w:val="007E7BF2"/>
    <w:rsid w:val="007E7DA8"/>
    <w:rsid w:val="007E7DEC"/>
    <w:rsid w:val="007E7F06"/>
    <w:rsid w:val="007F038F"/>
    <w:rsid w:val="007F05B0"/>
    <w:rsid w:val="007F0856"/>
    <w:rsid w:val="007F0A80"/>
    <w:rsid w:val="007F0B82"/>
    <w:rsid w:val="007F0BF9"/>
    <w:rsid w:val="007F0E73"/>
    <w:rsid w:val="007F0F41"/>
    <w:rsid w:val="007F1164"/>
    <w:rsid w:val="007F12C1"/>
    <w:rsid w:val="007F12D0"/>
    <w:rsid w:val="007F19B9"/>
    <w:rsid w:val="007F1BEA"/>
    <w:rsid w:val="007F1DC9"/>
    <w:rsid w:val="007F1E4E"/>
    <w:rsid w:val="007F2244"/>
    <w:rsid w:val="007F24CD"/>
    <w:rsid w:val="007F262A"/>
    <w:rsid w:val="007F2B99"/>
    <w:rsid w:val="007F2C48"/>
    <w:rsid w:val="007F2CD7"/>
    <w:rsid w:val="007F2D87"/>
    <w:rsid w:val="007F2FBF"/>
    <w:rsid w:val="007F32E8"/>
    <w:rsid w:val="007F330E"/>
    <w:rsid w:val="007F3EBC"/>
    <w:rsid w:val="007F3F1D"/>
    <w:rsid w:val="007F4281"/>
    <w:rsid w:val="007F4B35"/>
    <w:rsid w:val="007F4D67"/>
    <w:rsid w:val="007F4F44"/>
    <w:rsid w:val="007F564B"/>
    <w:rsid w:val="007F5C3A"/>
    <w:rsid w:val="007F62F1"/>
    <w:rsid w:val="007F63CD"/>
    <w:rsid w:val="007F64CB"/>
    <w:rsid w:val="007F6A92"/>
    <w:rsid w:val="007F6C09"/>
    <w:rsid w:val="007F725B"/>
    <w:rsid w:val="007F7337"/>
    <w:rsid w:val="007F7940"/>
    <w:rsid w:val="007F7B29"/>
    <w:rsid w:val="007F7E88"/>
    <w:rsid w:val="007F7FF8"/>
    <w:rsid w:val="0080004D"/>
    <w:rsid w:val="00800052"/>
    <w:rsid w:val="008001A2"/>
    <w:rsid w:val="0080049F"/>
    <w:rsid w:val="008008A8"/>
    <w:rsid w:val="0080095E"/>
    <w:rsid w:val="00800A1F"/>
    <w:rsid w:val="00800B6C"/>
    <w:rsid w:val="00801005"/>
    <w:rsid w:val="0080141C"/>
    <w:rsid w:val="00801461"/>
    <w:rsid w:val="00801682"/>
    <w:rsid w:val="00801A94"/>
    <w:rsid w:val="00801B41"/>
    <w:rsid w:val="00801E18"/>
    <w:rsid w:val="00802286"/>
    <w:rsid w:val="00802696"/>
    <w:rsid w:val="008026AE"/>
    <w:rsid w:val="008029E8"/>
    <w:rsid w:val="00802A9A"/>
    <w:rsid w:val="00802C9F"/>
    <w:rsid w:val="00802E9F"/>
    <w:rsid w:val="00802EC8"/>
    <w:rsid w:val="00802EDA"/>
    <w:rsid w:val="00802F32"/>
    <w:rsid w:val="008032E9"/>
    <w:rsid w:val="00803670"/>
    <w:rsid w:val="0080373A"/>
    <w:rsid w:val="00803884"/>
    <w:rsid w:val="008039EF"/>
    <w:rsid w:val="00803DD3"/>
    <w:rsid w:val="00803DD7"/>
    <w:rsid w:val="00803EB7"/>
    <w:rsid w:val="00804085"/>
    <w:rsid w:val="0080426A"/>
    <w:rsid w:val="0080430A"/>
    <w:rsid w:val="0080468C"/>
    <w:rsid w:val="008047F3"/>
    <w:rsid w:val="00804C3D"/>
    <w:rsid w:val="00804D81"/>
    <w:rsid w:val="008050BE"/>
    <w:rsid w:val="008051D3"/>
    <w:rsid w:val="0080534D"/>
    <w:rsid w:val="008053BF"/>
    <w:rsid w:val="00805703"/>
    <w:rsid w:val="0080578B"/>
    <w:rsid w:val="00805886"/>
    <w:rsid w:val="00805900"/>
    <w:rsid w:val="0080597C"/>
    <w:rsid w:val="00805E0B"/>
    <w:rsid w:val="00805E1D"/>
    <w:rsid w:val="00806040"/>
    <w:rsid w:val="008060D3"/>
    <w:rsid w:val="008061A4"/>
    <w:rsid w:val="00806725"/>
    <w:rsid w:val="00806869"/>
    <w:rsid w:val="00806C27"/>
    <w:rsid w:val="00806CFE"/>
    <w:rsid w:val="00806E40"/>
    <w:rsid w:val="0080713B"/>
    <w:rsid w:val="008072FC"/>
    <w:rsid w:val="00807448"/>
    <w:rsid w:val="0080755F"/>
    <w:rsid w:val="008075B5"/>
    <w:rsid w:val="00807667"/>
    <w:rsid w:val="0080787F"/>
    <w:rsid w:val="00807AD9"/>
    <w:rsid w:val="00810021"/>
    <w:rsid w:val="0081015A"/>
    <w:rsid w:val="008103DC"/>
    <w:rsid w:val="008106BF"/>
    <w:rsid w:val="0081079A"/>
    <w:rsid w:val="00810B06"/>
    <w:rsid w:val="00810CE0"/>
    <w:rsid w:val="00810D0D"/>
    <w:rsid w:val="00810F0C"/>
    <w:rsid w:val="00811031"/>
    <w:rsid w:val="00811129"/>
    <w:rsid w:val="008114BF"/>
    <w:rsid w:val="008117C5"/>
    <w:rsid w:val="00811913"/>
    <w:rsid w:val="00811CE1"/>
    <w:rsid w:val="00811DF7"/>
    <w:rsid w:val="008121F2"/>
    <w:rsid w:val="00812530"/>
    <w:rsid w:val="008126AD"/>
    <w:rsid w:val="00812B45"/>
    <w:rsid w:val="00812BE6"/>
    <w:rsid w:val="00812D0F"/>
    <w:rsid w:val="00812E00"/>
    <w:rsid w:val="00812EE7"/>
    <w:rsid w:val="00812F2B"/>
    <w:rsid w:val="008132E6"/>
    <w:rsid w:val="0081367B"/>
    <w:rsid w:val="008139BA"/>
    <w:rsid w:val="00813B98"/>
    <w:rsid w:val="00813E21"/>
    <w:rsid w:val="0081443A"/>
    <w:rsid w:val="008146FC"/>
    <w:rsid w:val="008149D9"/>
    <w:rsid w:val="00814A2A"/>
    <w:rsid w:val="00814DC6"/>
    <w:rsid w:val="00814FEA"/>
    <w:rsid w:val="0081503D"/>
    <w:rsid w:val="008154DA"/>
    <w:rsid w:val="00815570"/>
    <w:rsid w:val="008156BB"/>
    <w:rsid w:val="00815879"/>
    <w:rsid w:val="008159E0"/>
    <w:rsid w:val="00815AC1"/>
    <w:rsid w:val="00815F85"/>
    <w:rsid w:val="008162B6"/>
    <w:rsid w:val="00816404"/>
    <w:rsid w:val="00816447"/>
    <w:rsid w:val="008164A1"/>
    <w:rsid w:val="008164ED"/>
    <w:rsid w:val="008166AE"/>
    <w:rsid w:val="00816967"/>
    <w:rsid w:val="00816EE0"/>
    <w:rsid w:val="00817193"/>
    <w:rsid w:val="008173DC"/>
    <w:rsid w:val="008176E4"/>
    <w:rsid w:val="008178A5"/>
    <w:rsid w:val="00817C6E"/>
    <w:rsid w:val="0082024D"/>
    <w:rsid w:val="008202AC"/>
    <w:rsid w:val="00820632"/>
    <w:rsid w:val="0082068F"/>
    <w:rsid w:val="00820A3E"/>
    <w:rsid w:val="00820AE6"/>
    <w:rsid w:val="00820B08"/>
    <w:rsid w:val="0082104E"/>
    <w:rsid w:val="008212CB"/>
    <w:rsid w:val="008219E0"/>
    <w:rsid w:val="00821BB4"/>
    <w:rsid w:val="00821E88"/>
    <w:rsid w:val="0082228C"/>
    <w:rsid w:val="00822328"/>
    <w:rsid w:val="008226B1"/>
    <w:rsid w:val="00822C27"/>
    <w:rsid w:val="00822C3F"/>
    <w:rsid w:val="00822E98"/>
    <w:rsid w:val="00822EBC"/>
    <w:rsid w:val="008231E6"/>
    <w:rsid w:val="00823443"/>
    <w:rsid w:val="008235AB"/>
    <w:rsid w:val="00823639"/>
    <w:rsid w:val="0082398C"/>
    <w:rsid w:val="0082398E"/>
    <w:rsid w:val="00823AEF"/>
    <w:rsid w:val="00823B85"/>
    <w:rsid w:val="00823C2E"/>
    <w:rsid w:val="00824035"/>
    <w:rsid w:val="008241E2"/>
    <w:rsid w:val="008246AC"/>
    <w:rsid w:val="008247DA"/>
    <w:rsid w:val="00824971"/>
    <w:rsid w:val="00824CD2"/>
    <w:rsid w:val="00824E54"/>
    <w:rsid w:val="00824F9F"/>
    <w:rsid w:val="0082505A"/>
    <w:rsid w:val="00825060"/>
    <w:rsid w:val="008250CA"/>
    <w:rsid w:val="0082531F"/>
    <w:rsid w:val="008256F9"/>
    <w:rsid w:val="00825724"/>
    <w:rsid w:val="00825891"/>
    <w:rsid w:val="00825A1B"/>
    <w:rsid w:val="00825B5B"/>
    <w:rsid w:val="008260A2"/>
    <w:rsid w:val="00826206"/>
    <w:rsid w:val="00826533"/>
    <w:rsid w:val="00826780"/>
    <w:rsid w:val="008269B4"/>
    <w:rsid w:val="00826D86"/>
    <w:rsid w:val="008271F7"/>
    <w:rsid w:val="008275E6"/>
    <w:rsid w:val="00827657"/>
    <w:rsid w:val="00827736"/>
    <w:rsid w:val="00827AD6"/>
    <w:rsid w:val="00827B7D"/>
    <w:rsid w:val="00830199"/>
    <w:rsid w:val="008301AE"/>
    <w:rsid w:val="008301B4"/>
    <w:rsid w:val="0083023E"/>
    <w:rsid w:val="0083048F"/>
    <w:rsid w:val="008304B2"/>
    <w:rsid w:val="008304B4"/>
    <w:rsid w:val="008306A4"/>
    <w:rsid w:val="008306C5"/>
    <w:rsid w:val="008308C5"/>
    <w:rsid w:val="00830AA7"/>
    <w:rsid w:val="00830CA3"/>
    <w:rsid w:val="00830E0C"/>
    <w:rsid w:val="00830F06"/>
    <w:rsid w:val="0083138A"/>
    <w:rsid w:val="0083141D"/>
    <w:rsid w:val="008316AB"/>
    <w:rsid w:val="008317BB"/>
    <w:rsid w:val="008318D4"/>
    <w:rsid w:val="00831DEA"/>
    <w:rsid w:val="00831E8D"/>
    <w:rsid w:val="00831FF8"/>
    <w:rsid w:val="00831FFE"/>
    <w:rsid w:val="008320FF"/>
    <w:rsid w:val="008321BD"/>
    <w:rsid w:val="008321D5"/>
    <w:rsid w:val="00832433"/>
    <w:rsid w:val="0083256D"/>
    <w:rsid w:val="00832707"/>
    <w:rsid w:val="008327A7"/>
    <w:rsid w:val="008328A0"/>
    <w:rsid w:val="0083296E"/>
    <w:rsid w:val="00832C8E"/>
    <w:rsid w:val="00833073"/>
    <w:rsid w:val="00833605"/>
    <w:rsid w:val="00833A7A"/>
    <w:rsid w:val="00833BBE"/>
    <w:rsid w:val="00833D65"/>
    <w:rsid w:val="00833DC4"/>
    <w:rsid w:val="00833E04"/>
    <w:rsid w:val="00833EBE"/>
    <w:rsid w:val="00833FA7"/>
    <w:rsid w:val="008341FF"/>
    <w:rsid w:val="008343EF"/>
    <w:rsid w:val="00834556"/>
    <w:rsid w:val="0083467A"/>
    <w:rsid w:val="00834927"/>
    <w:rsid w:val="00834A17"/>
    <w:rsid w:val="00834C66"/>
    <w:rsid w:val="00834CC9"/>
    <w:rsid w:val="00834F82"/>
    <w:rsid w:val="00834FD5"/>
    <w:rsid w:val="0083528F"/>
    <w:rsid w:val="00835322"/>
    <w:rsid w:val="00835446"/>
    <w:rsid w:val="00835644"/>
    <w:rsid w:val="008359A3"/>
    <w:rsid w:val="00835AC6"/>
    <w:rsid w:val="00836129"/>
    <w:rsid w:val="0083660D"/>
    <w:rsid w:val="008366CF"/>
    <w:rsid w:val="00836804"/>
    <w:rsid w:val="00836FA7"/>
    <w:rsid w:val="00837974"/>
    <w:rsid w:val="00837BA7"/>
    <w:rsid w:val="00840117"/>
    <w:rsid w:val="00840249"/>
    <w:rsid w:val="008403B1"/>
    <w:rsid w:val="0084051D"/>
    <w:rsid w:val="0084062C"/>
    <w:rsid w:val="00840820"/>
    <w:rsid w:val="008409D4"/>
    <w:rsid w:val="0084117E"/>
    <w:rsid w:val="008411FC"/>
    <w:rsid w:val="00842138"/>
    <w:rsid w:val="008421D4"/>
    <w:rsid w:val="00842361"/>
    <w:rsid w:val="008423AA"/>
    <w:rsid w:val="00842C5D"/>
    <w:rsid w:val="00842E29"/>
    <w:rsid w:val="008430E1"/>
    <w:rsid w:val="00843214"/>
    <w:rsid w:val="00843739"/>
    <w:rsid w:val="00843D43"/>
    <w:rsid w:val="00843E51"/>
    <w:rsid w:val="0084406D"/>
    <w:rsid w:val="008440AA"/>
    <w:rsid w:val="00844183"/>
    <w:rsid w:val="00845580"/>
    <w:rsid w:val="00845843"/>
    <w:rsid w:val="008461DA"/>
    <w:rsid w:val="00846275"/>
    <w:rsid w:val="0084679C"/>
    <w:rsid w:val="0084692F"/>
    <w:rsid w:val="00846B93"/>
    <w:rsid w:val="00846CED"/>
    <w:rsid w:val="00846E28"/>
    <w:rsid w:val="00847177"/>
    <w:rsid w:val="00847186"/>
    <w:rsid w:val="00847772"/>
    <w:rsid w:val="00847B5C"/>
    <w:rsid w:val="00847C02"/>
    <w:rsid w:val="00847F29"/>
    <w:rsid w:val="0085007B"/>
    <w:rsid w:val="008503AA"/>
    <w:rsid w:val="008504CF"/>
    <w:rsid w:val="00850E16"/>
    <w:rsid w:val="0085110E"/>
    <w:rsid w:val="00851324"/>
    <w:rsid w:val="0085149F"/>
    <w:rsid w:val="00851590"/>
    <w:rsid w:val="00851A40"/>
    <w:rsid w:val="00851C94"/>
    <w:rsid w:val="00851E75"/>
    <w:rsid w:val="00852559"/>
    <w:rsid w:val="00852AC3"/>
    <w:rsid w:val="00852D12"/>
    <w:rsid w:val="0085328C"/>
    <w:rsid w:val="00853341"/>
    <w:rsid w:val="00853409"/>
    <w:rsid w:val="0085376D"/>
    <w:rsid w:val="0085389E"/>
    <w:rsid w:val="008539CF"/>
    <w:rsid w:val="00853CBE"/>
    <w:rsid w:val="00853F87"/>
    <w:rsid w:val="00854152"/>
    <w:rsid w:val="008541E7"/>
    <w:rsid w:val="00854422"/>
    <w:rsid w:val="00854D1A"/>
    <w:rsid w:val="00854F61"/>
    <w:rsid w:val="00855001"/>
    <w:rsid w:val="008551AC"/>
    <w:rsid w:val="00855212"/>
    <w:rsid w:val="00855243"/>
    <w:rsid w:val="008553E3"/>
    <w:rsid w:val="00855454"/>
    <w:rsid w:val="008555DB"/>
    <w:rsid w:val="00855752"/>
    <w:rsid w:val="008557FA"/>
    <w:rsid w:val="00855F03"/>
    <w:rsid w:val="00855F78"/>
    <w:rsid w:val="00856541"/>
    <w:rsid w:val="00856564"/>
    <w:rsid w:val="008566A6"/>
    <w:rsid w:val="008566AD"/>
    <w:rsid w:val="008566DF"/>
    <w:rsid w:val="00856ECB"/>
    <w:rsid w:val="008573D8"/>
    <w:rsid w:val="008575DC"/>
    <w:rsid w:val="008579E4"/>
    <w:rsid w:val="00857D7E"/>
    <w:rsid w:val="00857FDF"/>
    <w:rsid w:val="008601D7"/>
    <w:rsid w:val="008602C0"/>
    <w:rsid w:val="00860740"/>
    <w:rsid w:val="008608C7"/>
    <w:rsid w:val="008609C2"/>
    <w:rsid w:val="00860CA8"/>
    <w:rsid w:val="00860E4D"/>
    <w:rsid w:val="00860F42"/>
    <w:rsid w:val="00861711"/>
    <w:rsid w:val="00861862"/>
    <w:rsid w:val="0086199D"/>
    <w:rsid w:val="00861B82"/>
    <w:rsid w:val="0086219D"/>
    <w:rsid w:val="0086290B"/>
    <w:rsid w:val="00862DA1"/>
    <w:rsid w:val="008630F4"/>
    <w:rsid w:val="008632ED"/>
    <w:rsid w:val="00863412"/>
    <w:rsid w:val="00863463"/>
    <w:rsid w:val="008635A2"/>
    <w:rsid w:val="00863A27"/>
    <w:rsid w:val="00863B25"/>
    <w:rsid w:val="00863E46"/>
    <w:rsid w:val="00863EAE"/>
    <w:rsid w:val="0086401C"/>
    <w:rsid w:val="0086414B"/>
    <w:rsid w:val="00864193"/>
    <w:rsid w:val="0086444F"/>
    <w:rsid w:val="008649F7"/>
    <w:rsid w:val="00864B7C"/>
    <w:rsid w:val="00864D64"/>
    <w:rsid w:val="00864E21"/>
    <w:rsid w:val="00864FEE"/>
    <w:rsid w:val="0086515E"/>
    <w:rsid w:val="00865258"/>
    <w:rsid w:val="008652B2"/>
    <w:rsid w:val="008652F9"/>
    <w:rsid w:val="008656C6"/>
    <w:rsid w:val="0086598B"/>
    <w:rsid w:val="00865C59"/>
    <w:rsid w:val="0086600C"/>
    <w:rsid w:val="008660A4"/>
    <w:rsid w:val="00866299"/>
    <w:rsid w:val="008663B6"/>
    <w:rsid w:val="008665D2"/>
    <w:rsid w:val="008671B0"/>
    <w:rsid w:val="0086723F"/>
    <w:rsid w:val="008673F9"/>
    <w:rsid w:val="00867428"/>
    <w:rsid w:val="0086769A"/>
    <w:rsid w:val="008677A4"/>
    <w:rsid w:val="00867978"/>
    <w:rsid w:val="008679CA"/>
    <w:rsid w:val="00870544"/>
    <w:rsid w:val="00870701"/>
    <w:rsid w:val="00870ABD"/>
    <w:rsid w:val="00870D86"/>
    <w:rsid w:val="0087119F"/>
    <w:rsid w:val="00871341"/>
    <w:rsid w:val="008713BA"/>
    <w:rsid w:val="0087152E"/>
    <w:rsid w:val="00872168"/>
    <w:rsid w:val="008723F1"/>
    <w:rsid w:val="00872733"/>
    <w:rsid w:val="0087273E"/>
    <w:rsid w:val="00872760"/>
    <w:rsid w:val="00872867"/>
    <w:rsid w:val="00872993"/>
    <w:rsid w:val="00872ACD"/>
    <w:rsid w:val="00872AD9"/>
    <w:rsid w:val="00872B99"/>
    <w:rsid w:val="00873087"/>
    <w:rsid w:val="008730BD"/>
    <w:rsid w:val="008736C4"/>
    <w:rsid w:val="008738DE"/>
    <w:rsid w:val="00873A51"/>
    <w:rsid w:val="00873B10"/>
    <w:rsid w:val="00873D4A"/>
    <w:rsid w:val="00874625"/>
    <w:rsid w:val="008746CE"/>
    <w:rsid w:val="00874AD5"/>
    <w:rsid w:val="00874D0F"/>
    <w:rsid w:val="00874F75"/>
    <w:rsid w:val="00874FD5"/>
    <w:rsid w:val="008751E9"/>
    <w:rsid w:val="008756FA"/>
    <w:rsid w:val="00875D38"/>
    <w:rsid w:val="00876374"/>
    <w:rsid w:val="0087638C"/>
    <w:rsid w:val="008767AA"/>
    <w:rsid w:val="00876B81"/>
    <w:rsid w:val="00876BC1"/>
    <w:rsid w:val="00876D4D"/>
    <w:rsid w:val="00876DCF"/>
    <w:rsid w:val="008773A3"/>
    <w:rsid w:val="0087792D"/>
    <w:rsid w:val="00877C95"/>
    <w:rsid w:val="00877CB8"/>
    <w:rsid w:val="008802F0"/>
    <w:rsid w:val="00880CD4"/>
    <w:rsid w:val="00880D81"/>
    <w:rsid w:val="00880E21"/>
    <w:rsid w:val="00881027"/>
    <w:rsid w:val="008810AF"/>
    <w:rsid w:val="0088124F"/>
    <w:rsid w:val="0088140C"/>
    <w:rsid w:val="0088171B"/>
    <w:rsid w:val="00881973"/>
    <w:rsid w:val="00881AD4"/>
    <w:rsid w:val="00881C01"/>
    <w:rsid w:val="008824C2"/>
    <w:rsid w:val="0088262D"/>
    <w:rsid w:val="00882637"/>
    <w:rsid w:val="008826F9"/>
    <w:rsid w:val="00882D24"/>
    <w:rsid w:val="00882FC2"/>
    <w:rsid w:val="00883042"/>
    <w:rsid w:val="008833BA"/>
    <w:rsid w:val="00883402"/>
    <w:rsid w:val="00883467"/>
    <w:rsid w:val="00883640"/>
    <w:rsid w:val="00883648"/>
    <w:rsid w:val="00883A6F"/>
    <w:rsid w:val="00883C3D"/>
    <w:rsid w:val="00883ED3"/>
    <w:rsid w:val="00884648"/>
    <w:rsid w:val="00884756"/>
    <w:rsid w:val="00884766"/>
    <w:rsid w:val="00884A37"/>
    <w:rsid w:val="00884A91"/>
    <w:rsid w:val="00884CD4"/>
    <w:rsid w:val="00884D21"/>
    <w:rsid w:val="00885065"/>
    <w:rsid w:val="00885116"/>
    <w:rsid w:val="00885132"/>
    <w:rsid w:val="008854E5"/>
    <w:rsid w:val="0088558D"/>
    <w:rsid w:val="00885795"/>
    <w:rsid w:val="00885AA6"/>
    <w:rsid w:val="00885C7B"/>
    <w:rsid w:val="00886384"/>
    <w:rsid w:val="008872D3"/>
    <w:rsid w:val="0088761E"/>
    <w:rsid w:val="00887A30"/>
    <w:rsid w:val="00887CC4"/>
    <w:rsid w:val="00887FFA"/>
    <w:rsid w:val="00890260"/>
    <w:rsid w:val="008903AA"/>
    <w:rsid w:val="008904EC"/>
    <w:rsid w:val="0089051F"/>
    <w:rsid w:val="0089075A"/>
    <w:rsid w:val="00890BE9"/>
    <w:rsid w:val="00890C86"/>
    <w:rsid w:val="00890CC1"/>
    <w:rsid w:val="00890E58"/>
    <w:rsid w:val="00890ED1"/>
    <w:rsid w:val="00890FF6"/>
    <w:rsid w:val="0089119F"/>
    <w:rsid w:val="00891376"/>
    <w:rsid w:val="00891601"/>
    <w:rsid w:val="0089179F"/>
    <w:rsid w:val="008917E3"/>
    <w:rsid w:val="00891B66"/>
    <w:rsid w:val="00892066"/>
    <w:rsid w:val="0089247C"/>
    <w:rsid w:val="0089250C"/>
    <w:rsid w:val="008925A2"/>
    <w:rsid w:val="00892B09"/>
    <w:rsid w:val="00892CB8"/>
    <w:rsid w:val="00892CE4"/>
    <w:rsid w:val="00892E8B"/>
    <w:rsid w:val="00892F2F"/>
    <w:rsid w:val="00893210"/>
    <w:rsid w:val="00893355"/>
    <w:rsid w:val="0089338B"/>
    <w:rsid w:val="008934CE"/>
    <w:rsid w:val="00893F81"/>
    <w:rsid w:val="00894040"/>
    <w:rsid w:val="00894046"/>
    <w:rsid w:val="00894335"/>
    <w:rsid w:val="008945BA"/>
    <w:rsid w:val="0089473D"/>
    <w:rsid w:val="00894850"/>
    <w:rsid w:val="00894B8E"/>
    <w:rsid w:val="00894BBB"/>
    <w:rsid w:val="00894BD3"/>
    <w:rsid w:val="00894C8B"/>
    <w:rsid w:val="00894E9A"/>
    <w:rsid w:val="00895051"/>
    <w:rsid w:val="008951ED"/>
    <w:rsid w:val="00895549"/>
    <w:rsid w:val="008959CF"/>
    <w:rsid w:val="00895B52"/>
    <w:rsid w:val="00895CD2"/>
    <w:rsid w:val="00896092"/>
    <w:rsid w:val="008964FA"/>
    <w:rsid w:val="00896591"/>
    <w:rsid w:val="00896786"/>
    <w:rsid w:val="008967C0"/>
    <w:rsid w:val="00896997"/>
    <w:rsid w:val="00896BDA"/>
    <w:rsid w:val="00896DAB"/>
    <w:rsid w:val="0089736C"/>
    <w:rsid w:val="0089760B"/>
    <w:rsid w:val="008976D7"/>
    <w:rsid w:val="00897A81"/>
    <w:rsid w:val="00897AAA"/>
    <w:rsid w:val="00897B42"/>
    <w:rsid w:val="00897B43"/>
    <w:rsid w:val="00897B61"/>
    <w:rsid w:val="00897CE7"/>
    <w:rsid w:val="00897EF1"/>
    <w:rsid w:val="00897FB8"/>
    <w:rsid w:val="008A0165"/>
    <w:rsid w:val="008A01D7"/>
    <w:rsid w:val="008A024C"/>
    <w:rsid w:val="008A03E3"/>
    <w:rsid w:val="008A05C3"/>
    <w:rsid w:val="008A0D29"/>
    <w:rsid w:val="008A167E"/>
    <w:rsid w:val="008A17FF"/>
    <w:rsid w:val="008A1E0D"/>
    <w:rsid w:val="008A1EA6"/>
    <w:rsid w:val="008A2054"/>
    <w:rsid w:val="008A21A7"/>
    <w:rsid w:val="008A222B"/>
    <w:rsid w:val="008A2542"/>
    <w:rsid w:val="008A2703"/>
    <w:rsid w:val="008A2815"/>
    <w:rsid w:val="008A2A9B"/>
    <w:rsid w:val="008A2BD4"/>
    <w:rsid w:val="008A2CB3"/>
    <w:rsid w:val="008A2D04"/>
    <w:rsid w:val="008A30FA"/>
    <w:rsid w:val="008A3385"/>
    <w:rsid w:val="008A3693"/>
    <w:rsid w:val="008A36D7"/>
    <w:rsid w:val="008A371B"/>
    <w:rsid w:val="008A37A0"/>
    <w:rsid w:val="008A3881"/>
    <w:rsid w:val="008A38BB"/>
    <w:rsid w:val="008A3C23"/>
    <w:rsid w:val="008A3C72"/>
    <w:rsid w:val="008A45C8"/>
    <w:rsid w:val="008A507C"/>
    <w:rsid w:val="008A52F2"/>
    <w:rsid w:val="008A5330"/>
    <w:rsid w:val="008A540C"/>
    <w:rsid w:val="008A54FC"/>
    <w:rsid w:val="008A55E0"/>
    <w:rsid w:val="008A587B"/>
    <w:rsid w:val="008A59D0"/>
    <w:rsid w:val="008A5F10"/>
    <w:rsid w:val="008A64B6"/>
    <w:rsid w:val="008A64EE"/>
    <w:rsid w:val="008A68AF"/>
    <w:rsid w:val="008A6B2F"/>
    <w:rsid w:val="008A6B84"/>
    <w:rsid w:val="008A6C8A"/>
    <w:rsid w:val="008A7066"/>
    <w:rsid w:val="008A70B6"/>
    <w:rsid w:val="008A727A"/>
    <w:rsid w:val="008A739F"/>
    <w:rsid w:val="008A76E2"/>
    <w:rsid w:val="008A78B1"/>
    <w:rsid w:val="008A7904"/>
    <w:rsid w:val="008A79F9"/>
    <w:rsid w:val="008A7A7A"/>
    <w:rsid w:val="008A7B93"/>
    <w:rsid w:val="008B00FB"/>
    <w:rsid w:val="008B0260"/>
    <w:rsid w:val="008B04CE"/>
    <w:rsid w:val="008B0866"/>
    <w:rsid w:val="008B08D7"/>
    <w:rsid w:val="008B096B"/>
    <w:rsid w:val="008B0AFB"/>
    <w:rsid w:val="008B0E57"/>
    <w:rsid w:val="008B1405"/>
    <w:rsid w:val="008B1DB8"/>
    <w:rsid w:val="008B1E9F"/>
    <w:rsid w:val="008B1F4D"/>
    <w:rsid w:val="008B2138"/>
    <w:rsid w:val="008B2272"/>
    <w:rsid w:val="008B261A"/>
    <w:rsid w:val="008B275E"/>
    <w:rsid w:val="008B2869"/>
    <w:rsid w:val="008B2A9F"/>
    <w:rsid w:val="008B2BC5"/>
    <w:rsid w:val="008B2C52"/>
    <w:rsid w:val="008B3244"/>
    <w:rsid w:val="008B330A"/>
    <w:rsid w:val="008B350E"/>
    <w:rsid w:val="008B35A8"/>
    <w:rsid w:val="008B3C38"/>
    <w:rsid w:val="008B3D9F"/>
    <w:rsid w:val="008B3F7B"/>
    <w:rsid w:val="008B3FED"/>
    <w:rsid w:val="008B43E2"/>
    <w:rsid w:val="008B445C"/>
    <w:rsid w:val="008B44E9"/>
    <w:rsid w:val="008B46AF"/>
    <w:rsid w:val="008B494A"/>
    <w:rsid w:val="008B49EA"/>
    <w:rsid w:val="008B4CBB"/>
    <w:rsid w:val="008B4EE1"/>
    <w:rsid w:val="008B5231"/>
    <w:rsid w:val="008B52A3"/>
    <w:rsid w:val="008B555F"/>
    <w:rsid w:val="008B56C6"/>
    <w:rsid w:val="008B5864"/>
    <w:rsid w:val="008B5B53"/>
    <w:rsid w:val="008B5D10"/>
    <w:rsid w:val="008B5E28"/>
    <w:rsid w:val="008B5FF8"/>
    <w:rsid w:val="008B6540"/>
    <w:rsid w:val="008B672E"/>
    <w:rsid w:val="008B6A9F"/>
    <w:rsid w:val="008B6CCC"/>
    <w:rsid w:val="008B6CFC"/>
    <w:rsid w:val="008B6D09"/>
    <w:rsid w:val="008B6EBD"/>
    <w:rsid w:val="008B7093"/>
    <w:rsid w:val="008B70FE"/>
    <w:rsid w:val="008B76FB"/>
    <w:rsid w:val="008B779B"/>
    <w:rsid w:val="008B7A94"/>
    <w:rsid w:val="008B7AC2"/>
    <w:rsid w:val="008B7CD3"/>
    <w:rsid w:val="008B7E53"/>
    <w:rsid w:val="008B7E66"/>
    <w:rsid w:val="008C00A8"/>
    <w:rsid w:val="008C0447"/>
    <w:rsid w:val="008C04F0"/>
    <w:rsid w:val="008C05F8"/>
    <w:rsid w:val="008C0C1D"/>
    <w:rsid w:val="008C0E7E"/>
    <w:rsid w:val="008C0EFC"/>
    <w:rsid w:val="008C10CB"/>
    <w:rsid w:val="008C128B"/>
    <w:rsid w:val="008C13EB"/>
    <w:rsid w:val="008C1477"/>
    <w:rsid w:val="008C1550"/>
    <w:rsid w:val="008C177E"/>
    <w:rsid w:val="008C1985"/>
    <w:rsid w:val="008C1AFF"/>
    <w:rsid w:val="008C1B39"/>
    <w:rsid w:val="008C211D"/>
    <w:rsid w:val="008C22CD"/>
    <w:rsid w:val="008C2FC0"/>
    <w:rsid w:val="008C2FCC"/>
    <w:rsid w:val="008C2FD5"/>
    <w:rsid w:val="008C309B"/>
    <w:rsid w:val="008C3188"/>
    <w:rsid w:val="008C318F"/>
    <w:rsid w:val="008C36CA"/>
    <w:rsid w:val="008C3F4D"/>
    <w:rsid w:val="008C40CD"/>
    <w:rsid w:val="008C4140"/>
    <w:rsid w:val="008C4615"/>
    <w:rsid w:val="008C49B8"/>
    <w:rsid w:val="008C4D80"/>
    <w:rsid w:val="008C4DD2"/>
    <w:rsid w:val="008C50DB"/>
    <w:rsid w:val="008C525C"/>
    <w:rsid w:val="008C566F"/>
    <w:rsid w:val="008C5B39"/>
    <w:rsid w:val="008C5DE5"/>
    <w:rsid w:val="008C603F"/>
    <w:rsid w:val="008C6093"/>
    <w:rsid w:val="008C6431"/>
    <w:rsid w:val="008C6A4E"/>
    <w:rsid w:val="008C6AD0"/>
    <w:rsid w:val="008C6D83"/>
    <w:rsid w:val="008C6DA9"/>
    <w:rsid w:val="008C6DF0"/>
    <w:rsid w:val="008C6F28"/>
    <w:rsid w:val="008C706C"/>
    <w:rsid w:val="008C77A5"/>
    <w:rsid w:val="008C7E35"/>
    <w:rsid w:val="008C7EF6"/>
    <w:rsid w:val="008C7F18"/>
    <w:rsid w:val="008D01E6"/>
    <w:rsid w:val="008D0627"/>
    <w:rsid w:val="008D07F4"/>
    <w:rsid w:val="008D081F"/>
    <w:rsid w:val="008D0A4C"/>
    <w:rsid w:val="008D0ACC"/>
    <w:rsid w:val="008D0C07"/>
    <w:rsid w:val="008D0EB2"/>
    <w:rsid w:val="008D0FFA"/>
    <w:rsid w:val="008D13D7"/>
    <w:rsid w:val="008D17ED"/>
    <w:rsid w:val="008D1DE0"/>
    <w:rsid w:val="008D27A9"/>
    <w:rsid w:val="008D2DD6"/>
    <w:rsid w:val="008D2E61"/>
    <w:rsid w:val="008D30D3"/>
    <w:rsid w:val="008D314B"/>
    <w:rsid w:val="008D32A6"/>
    <w:rsid w:val="008D3644"/>
    <w:rsid w:val="008D3756"/>
    <w:rsid w:val="008D38A1"/>
    <w:rsid w:val="008D3E65"/>
    <w:rsid w:val="008D4249"/>
    <w:rsid w:val="008D43D8"/>
    <w:rsid w:val="008D44B3"/>
    <w:rsid w:val="008D46A4"/>
    <w:rsid w:val="008D4795"/>
    <w:rsid w:val="008D4BCE"/>
    <w:rsid w:val="008D5325"/>
    <w:rsid w:val="008D532B"/>
    <w:rsid w:val="008D5649"/>
    <w:rsid w:val="008D5791"/>
    <w:rsid w:val="008D5CCB"/>
    <w:rsid w:val="008D60A3"/>
    <w:rsid w:val="008D613D"/>
    <w:rsid w:val="008D61F2"/>
    <w:rsid w:val="008D6227"/>
    <w:rsid w:val="008D6484"/>
    <w:rsid w:val="008D6E7B"/>
    <w:rsid w:val="008D6EB3"/>
    <w:rsid w:val="008D6FAF"/>
    <w:rsid w:val="008D7026"/>
    <w:rsid w:val="008D70CA"/>
    <w:rsid w:val="008D781B"/>
    <w:rsid w:val="008E02BD"/>
    <w:rsid w:val="008E0438"/>
    <w:rsid w:val="008E06AE"/>
    <w:rsid w:val="008E13A8"/>
    <w:rsid w:val="008E13B3"/>
    <w:rsid w:val="008E145F"/>
    <w:rsid w:val="008E1A50"/>
    <w:rsid w:val="008E1D46"/>
    <w:rsid w:val="008E1E21"/>
    <w:rsid w:val="008E25C9"/>
    <w:rsid w:val="008E28DF"/>
    <w:rsid w:val="008E2A86"/>
    <w:rsid w:val="008E3020"/>
    <w:rsid w:val="008E30E5"/>
    <w:rsid w:val="008E31F0"/>
    <w:rsid w:val="008E3ADB"/>
    <w:rsid w:val="008E3D17"/>
    <w:rsid w:val="008E40C8"/>
    <w:rsid w:val="008E41D9"/>
    <w:rsid w:val="008E4393"/>
    <w:rsid w:val="008E4759"/>
    <w:rsid w:val="008E4B98"/>
    <w:rsid w:val="008E5169"/>
    <w:rsid w:val="008E51B7"/>
    <w:rsid w:val="008E523E"/>
    <w:rsid w:val="008E52B4"/>
    <w:rsid w:val="008E55E7"/>
    <w:rsid w:val="008E56AF"/>
    <w:rsid w:val="008E586D"/>
    <w:rsid w:val="008E5F70"/>
    <w:rsid w:val="008E5FF4"/>
    <w:rsid w:val="008E6021"/>
    <w:rsid w:val="008E6065"/>
    <w:rsid w:val="008E61FA"/>
    <w:rsid w:val="008E64CF"/>
    <w:rsid w:val="008E687E"/>
    <w:rsid w:val="008E68E8"/>
    <w:rsid w:val="008E6907"/>
    <w:rsid w:val="008E6C14"/>
    <w:rsid w:val="008E6E3F"/>
    <w:rsid w:val="008E6ED7"/>
    <w:rsid w:val="008E6EED"/>
    <w:rsid w:val="008E7019"/>
    <w:rsid w:val="008E7089"/>
    <w:rsid w:val="008E71BB"/>
    <w:rsid w:val="008E7303"/>
    <w:rsid w:val="008E740B"/>
    <w:rsid w:val="008E7AB4"/>
    <w:rsid w:val="008E7C1B"/>
    <w:rsid w:val="008F028C"/>
    <w:rsid w:val="008F116E"/>
    <w:rsid w:val="008F14CA"/>
    <w:rsid w:val="008F151A"/>
    <w:rsid w:val="008F16BA"/>
    <w:rsid w:val="008F16E0"/>
    <w:rsid w:val="008F17AC"/>
    <w:rsid w:val="008F198D"/>
    <w:rsid w:val="008F1AE3"/>
    <w:rsid w:val="008F1F64"/>
    <w:rsid w:val="008F218E"/>
    <w:rsid w:val="008F257B"/>
    <w:rsid w:val="008F28EA"/>
    <w:rsid w:val="008F2B62"/>
    <w:rsid w:val="008F2C26"/>
    <w:rsid w:val="008F2EE0"/>
    <w:rsid w:val="008F3072"/>
    <w:rsid w:val="008F388C"/>
    <w:rsid w:val="008F3B53"/>
    <w:rsid w:val="008F3BD9"/>
    <w:rsid w:val="008F3D29"/>
    <w:rsid w:val="008F3E69"/>
    <w:rsid w:val="008F401B"/>
    <w:rsid w:val="008F4087"/>
    <w:rsid w:val="008F448A"/>
    <w:rsid w:val="008F45BB"/>
    <w:rsid w:val="008F4B72"/>
    <w:rsid w:val="008F55CA"/>
    <w:rsid w:val="008F5916"/>
    <w:rsid w:val="008F5919"/>
    <w:rsid w:val="008F593F"/>
    <w:rsid w:val="008F5B32"/>
    <w:rsid w:val="008F5E27"/>
    <w:rsid w:val="008F5EA3"/>
    <w:rsid w:val="008F601D"/>
    <w:rsid w:val="008F6326"/>
    <w:rsid w:val="008F661B"/>
    <w:rsid w:val="008F6627"/>
    <w:rsid w:val="008F6EA3"/>
    <w:rsid w:val="008F7324"/>
    <w:rsid w:val="008F7630"/>
    <w:rsid w:val="008F7B2D"/>
    <w:rsid w:val="00900924"/>
    <w:rsid w:val="00900A11"/>
    <w:rsid w:val="00900A55"/>
    <w:rsid w:val="00900FE9"/>
    <w:rsid w:val="00901120"/>
    <w:rsid w:val="00901AB8"/>
    <w:rsid w:val="00901C5E"/>
    <w:rsid w:val="00901DB6"/>
    <w:rsid w:val="00901E6E"/>
    <w:rsid w:val="00901F81"/>
    <w:rsid w:val="00902384"/>
    <w:rsid w:val="0090248E"/>
    <w:rsid w:val="009024B1"/>
    <w:rsid w:val="0090280E"/>
    <w:rsid w:val="00902989"/>
    <w:rsid w:val="00902B16"/>
    <w:rsid w:val="00902D24"/>
    <w:rsid w:val="00902DA5"/>
    <w:rsid w:val="00902ECB"/>
    <w:rsid w:val="009030B3"/>
    <w:rsid w:val="0090317C"/>
    <w:rsid w:val="0090320A"/>
    <w:rsid w:val="0090322A"/>
    <w:rsid w:val="0090339F"/>
    <w:rsid w:val="009034A9"/>
    <w:rsid w:val="0090376E"/>
    <w:rsid w:val="009038D5"/>
    <w:rsid w:val="00903C66"/>
    <w:rsid w:val="00903D5D"/>
    <w:rsid w:val="009041CF"/>
    <w:rsid w:val="009045BB"/>
    <w:rsid w:val="00904BB3"/>
    <w:rsid w:val="00904CC1"/>
    <w:rsid w:val="00904E41"/>
    <w:rsid w:val="00904EBD"/>
    <w:rsid w:val="009051B8"/>
    <w:rsid w:val="00905693"/>
    <w:rsid w:val="0090572A"/>
    <w:rsid w:val="0090599D"/>
    <w:rsid w:val="00905C60"/>
    <w:rsid w:val="00905D02"/>
    <w:rsid w:val="00905E57"/>
    <w:rsid w:val="0090615A"/>
    <w:rsid w:val="009061F1"/>
    <w:rsid w:val="009062AE"/>
    <w:rsid w:val="0090645E"/>
    <w:rsid w:val="009068CC"/>
    <w:rsid w:val="0090697A"/>
    <w:rsid w:val="00906A5F"/>
    <w:rsid w:val="0090702D"/>
    <w:rsid w:val="0090722D"/>
    <w:rsid w:val="009072F5"/>
    <w:rsid w:val="009075D4"/>
    <w:rsid w:val="00907888"/>
    <w:rsid w:val="00907C0C"/>
    <w:rsid w:val="00907FF1"/>
    <w:rsid w:val="00910061"/>
    <w:rsid w:val="00910607"/>
    <w:rsid w:val="00910DD1"/>
    <w:rsid w:val="00910FF6"/>
    <w:rsid w:val="009110A4"/>
    <w:rsid w:val="00911209"/>
    <w:rsid w:val="009113B4"/>
    <w:rsid w:val="009113C4"/>
    <w:rsid w:val="009113E2"/>
    <w:rsid w:val="00911433"/>
    <w:rsid w:val="009115EB"/>
    <w:rsid w:val="0091160A"/>
    <w:rsid w:val="00911993"/>
    <w:rsid w:val="00911D13"/>
    <w:rsid w:val="009120E5"/>
    <w:rsid w:val="009121E2"/>
    <w:rsid w:val="0091230C"/>
    <w:rsid w:val="009123F3"/>
    <w:rsid w:val="0091248C"/>
    <w:rsid w:val="009125BD"/>
    <w:rsid w:val="009128B1"/>
    <w:rsid w:val="00912C86"/>
    <w:rsid w:val="00912E28"/>
    <w:rsid w:val="0091379A"/>
    <w:rsid w:val="0091399C"/>
    <w:rsid w:val="009139D8"/>
    <w:rsid w:val="00913C33"/>
    <w:rsid w:val="00913CD3"/>
    <w:rsid w:val="00913D29"/>
    <w:rsid w:val="00913D43"/>
    <w:rsid w:val="00913DCF"/>
    <w:rsid w:val="00913FD2"/>
    <w:rsid w:val="00914124"/>
    <w:rsid w:val="009141D8"/>
    <w:rsid w:val="009141F0"/>
    <w:rsid w:val="0091498A"/>
    <w:rsid w:val="00914C8A"/>
    <w:rsid w:val="00914D2C"/>
    <w:rsid w:val="00914DB3"/>
    <w:rsid w:val="00914E10"/>
    <w:rsid w:val="00914F21"/>
    <w:rsid w:val="009151DE"/>
    <w:rsid w:val="00915AA9"/>
    <w:rsid w:val="00915C59"/>
    <w:rsid w:val="00915CD2"/>
    <w:rsid w:val="00915CF8"/>
    <w:rsid w:val="00915CFE"/>
    <w:rsid w:val="00915D19"/>
    <w:rsid w:val="00915DDC"/>
    <w:rsid w:val="00915DFA"/>
    <w:rsid w:val="00915F23"/>
    <w:rsid w:val="00915F2A"/>
    <w:rsid w:val="009165DF"/>
    <w:rsid w:val="0091681A"/>
    <w:rsid w:val="00916977"/>
    <w:rsid w:val="009169BB"/>
    <w:rsid w:val="00916ADE"/>
    <w:rsid w:val="00916B2F"/>
    <w:rsid w:val="00916F93"/>
    <w:rsid w:val="00917107"/>
    <w:rsid w:val="009171F1"/>
    <w:rsid w:val="009174D5"/>
    <w:rsid w:val="00917599"/>
    <w:rsid w:val="00917777"/>
    <w:rsid w:val="009178AF"/>
    <w:rsid w:val="009179C9"/>
    <w:rsid w:val="00917D91"/>
    <w:rsid w:val="00917E89"/>
    <w:rsid w:val="00917EF9"/>
    <w:rsid w:val="00920403"/>
    <w:rsid w:val="0092059F"/>
    <w:rsid w:val="009207FE"/>
    <w:rsid w:val="009209A2"/>
    <w:rsid w:val="009209D3"/>
    <w:rsid w:val="00920A78"/>
    <w:rsid w:val="00920D85"/>
    <w:rsid w:val="00920DCB"/>
    <w:rsid w:val="00920FFA"/>
    <w:rsid w:val="009211F2"/>
    <w:rsid w:val="009212CE"/>
    <w:rsid w:val="009213B4"/>
    <w:rsid w:val="00921503"/>
    <w:rsid w:val="009215BD"/>
    <w:rsid w:val="00921606"/>
    <w:rsid w:val="009216C1"/>
    <w:rsid w:val="00921837"/>
    <w:rsid w:val="0092187F"/>
    <w:rsid w:val="00921928"/>
    <w:rsid w:val="009219C1"/>
    <w:rsid w:val="00921D39"/>
    <w:rsid w:val="00921E23"/>
    <w:rsid w:val="009223B1"/>
    <w:rsid w:val="00922CBE"/>
    <w:rsid w:val="00923170"/>
    <w:rsid w:val="009236A0"/>
    <w:rsid w:val="009238BE"/>
    <w:rsid w:val="00924442"/>
    <w:rsid w:val="00924457"/>
    <w:rsid w:val="00924548"/>
    <w:rsid w:val="00924688"/>
    <w:rsid w:val="009246E5"/>
    <w:rsid w:val="0092476E"/>
    <w:rsid w:val="0092500A"/>
    <w:rsid w:val="00925111"/>
    <w:rsid w:val="00925373"/>
    <w:rsid w:val="009254BE"/>
    <w:rsid w:val="00925830"/>
    <w:rsid w:val="0092589B"/>
    <w:rsid w:val="009258AD"/>
    <w:rsid w:val="00925A84"/>
    <w:rsid w:val="00925E2D"/>
    <w:rsid w:val="009260E5"/>
    <w:rsid w:val="0092617C"/>
    <w:rsid w:val="00926802"/>
    <w:rsid w:val="00926B65"/>
    <w:rsid w:val="00926E53"/>
    <w:rsid w:val="00926F5B"/>
    <w:rsid w:val="00926FB3"/>
    <w:rsid w:val="00927281"/>
    <w:rsid w:val="0092741C"/>
    <w:rsid w:val="00927449"/>
    <w:rsid w:val="009274CD"/>
    <w:rsid w:val="009276D8"/>
    <w:rsid w:val="00927B82"/>
    <w:rsid w:val="0093059D"/>
    <w:rsid w:val="009305A6"/>
    <w:rsid w:val="00930843"/>
    <w:rsid w:val="00930963"/>
    <w:rsid w:val="00930DC8"/>
    <w:rsid w:val="00930F43"/>
    <w:rsid w:val="00931335"/>
    <w:rsid w:val="00931A2A"/>
    <w:rsid w:val="00931B92"/>
    <w:rsid w:val="00931C88"/>
    <w:rsid w:val="00931CA8"/>
    <w:rsid w:val="00931E30"/>
    <w:rsid w:val="00931E99"/>
    <w:rsid w:val="009327F2"/>
    <w:rsid w:val="00932B15"/>
    <w:rsid w:val="00932D1A"/>
    <w:rsid w:val="00933078"/>
    <w:rsid w:val="009332DA"/>
    <w:rsid w:val="0093368A"/>
    <w:rsid w:val="00933CFF"/>
    <w:rsid w:val="00933EBE"/>
    <w:rsid w:val="00933F85"/>
    <w:rsid w:val="009341D0"/>
    <w:rsid w:val="009343B3"/>
    <w:rsid w:val="009344EF"/>
    <w:rsid w:val="00934B2A"/>
    <w:rsid w:val="00934B2B"/>
    <w:rsid w:val="00934C39"/>
    <w:rsid w:val="009350D7"/>
    <w:rsid w:val="009351AD"/>
    <w:rsid w:val="009357F1"/>
    <w:rsid w:val="009358A6"/>
    <w:rsid w:val="00935ABE"/>
    <w:rsid w:val="00935DAC"/>
    <w:rsid w:val="00935EE6"/>
    <w:rsid w:val="00935F59"/>
    <w:rsid w:val="00936045"/>
    <w:rsid w:val="009360B9"/>
    <w:rsid w:val="0093612F"/>
    <w:rsid w:val="00936199"/>
    <w:rsid w:val="009361D3"/>
    <w:rsid w:val="009361F9"/>
    <w:rsid w:val="009362F2"/>
    <w:rsid w:val="00936842"/>
    <w:rsid w:val="00936BA3"/>
    <w:rsid w:val="00936E6F"/>
    <w:rsid w:val="00936F40"/>
    <w:rsid w:val="00937140"/>
    <w:rsid w:val="00937599"/>
    <w:rsid w:val="0093764E"/>
    <w:rsid w:val="009379ED"/>
    <w:rsid w:val="00937C4A"/>
    <w:rsid w:val="009401B8"/>
    <w:rsid w:val="00940D52"/>
    <w:rsid w:val="00940F0D"/>
    <w:rsid w:val="00941008"/>
    <w:rsid w:val="00941226"/>
    <w:rsid w:val="0094131C"/>
    <w:rsid w:val="009417C1"/>
    <w:rsid w:val="00941BDB"/>
    <w:rsid w:val="00941D68"/>
    <w:rsid w:val="00942671"/>
    <w:rsid w:val="00942678"/>
    <w:rsid w:val="009429A6"/>
    <w:rsid w:val="00942D79"/>
    <w:rsid w:val="00942DB3"/>
    <w:rsid w:val="00942DDA"/>
    <w:rsid w:val="0094317C"/>
    <w:rsid w:val="009432B2"/>
    <w:rsid w:val="009434C0"/>
    <w:rsid w:val="00943562"/>
    <w:rsid w:val="00943A33"/>
    <w:rsid w:val="00943B63"/>
    <w:rsid w:val="00943FAD"/>
    <w:rsid w:val="009440F0"/>
    <w:rsid w:val="0094449E"/>
    <w:rsid w:val="009446BE"/>
    <w:rsid w:val="009448C1"/>
    <w:rsid w:val="00944937"/>
    <w:rsid w:val="00944B99"/>
    <w:rsid w:val="00944C18"/>
    <w:rsid w:val="00944D49"/>
    <w:rsid w:val="00944EF2"/>
    <w:rsid w:val="00945335"/>
    <w:rsid w:val="00945A8F"/>
    <w:rsid w:val="00945D7F"/>
    <w:rsid w:val="009462FA"/>
    <w:rsid w:val="00946338"/>
    <w:rsid w:val="00946420"/>
    <w:rsid w:val="0094656D"/>
    <w:rsid w:val="009467B8"/>
    <w:rsid w:val="00946900"/>
    <w:rsid w:val="00946950"/>
    <w:rsid w:val="00946B19"/>
    <w:rsid w:val="00946B45"/>
    <w:rsid w:val="00946BB2"/>
    <w:rsid w:val="00946C5A"/>
    <w:rsid w:val="00946E3F"/>
    <w:rsid w:val="00946FCA"/>
    <w:rsid w:val="009472E1"/>
    <w:rsid w:val="0094749F"/>
    <w:rsid w:val="009474D6"/>
    <w:rsid w:val="00947642"/>
    <w:rsid w:val="009478D1"/>
    <w:rsid w:val="0094791A"/>
    <w:rsid w:val="00947B62"/>
    <w:rsid w:val="00947EAC"/>
    <w:rsid w:val="00950082"/>
    <w:rsid w:val="0095017F"/>
    <w:rsid w:val="009501AD"/>
    <w:rsid w:val="00950483"/>
    <w:rsid w:val="009505CB"/>
    <w:rsid w:val="0095068A"/>
    <w:rsid w:val="0095078F"/>
    <w:rsid w:val="009508A9"/>
    <w:rsid w:val="00950AB2"/>
    <w:rsid w:val="00951404"/>
    <w:rsid w:val="009517AC"/>
    <w:rsid w:val="00951AFC"/>
    <w:rsid w:val="00951CF8"/>
    <w:rsid w:val="00951D1C"/>
    <w:rsid w:val="00951E1E"/>
    <w:rsid w:val="00951E4C"/>
    <w:rsid w:val="00951F1D"/>
    <w:rsid w:val="00951F89"/>
    <w:rsid w:val="0095204E"/>
    <w:rsid w:val="00952130"/>
    <w:rsid w:val="00952227"/>
    <w:rsid w:val="00952401"/>
    <w:rsid w:val="009525A9"/>
    <w:rsid w:val="009525EC"/>
    <w:rsid w:val="009529CD"/>
    <w:rsid w:val="009529CF"/>
    <w:rsid w:val="00952AF1"/>
    <w:rsid w:val="00952D61"/>
    <w:rsid w:val="00953B0A"/>
    <w:rsid w:val="00953C0F"/>
    <w:rsid w:val="009541AC"/>
    <w:rsid w:val="00954215"/>
    <w:rsid w:val="0095431D"/>
    <w:rsid w:val="009550CD"/>
    <w:rsid w:val="0095518A"/>
    <w:rsid w:val="00955262"/>
    <w:rsid w:val="00955397"/>
    <w:rsid w:val="00955471"/>
    <w:rsid w:val="00955857"/>
    <w:rsid w:val="00955A68"/>
    <w:rsid w:val="00955CD7"/>
    <w:rsid w:val="0095605A"/>
    <w:rsid w:val="009561A9"/>
    <w:rsid w:val="00956884"/>
    <w:rsid w:val="00956BE7"/>
    <w:rsid w:val="00956DE3"/>
    <w:rsid w:val="009570E7"/>
    <w:rsid w:val="00957567"/>
    <w:rsid w:val="009575D3"/>
    <w:rsid w:val="00957FD3"/>
    <w:rsid w:val="00960187"/>
    <w:rsid w:val="009601A7"/>
    <w:rsid w:val="009602B2"/>
    <w:rsid w:val="0096039A"/>
    <w:rsid w:val="0096078B"/>
    <w:rsid w:val="009607C8"/>
    <w:rsid w:val="00960AB3"/>
    <w:rsid w:val="00961210"/>
    <w:rsid w:val="0096167B"/>
    <w:rsid w:val="009617EC"/>
    <w:rsid w:val="00961B67"/>
    <w:rsid w:val="00961BD9"/>
    <w:rsid w:val="00961EEC"/>
    <w:rsid w:val="00962056"/>
    <w:rsid w:val="0096205B"/>
    <w:rsid w:val="009628C8"/>
    <w:rsid w:val="00962E94"/>
    <w:rsid w:val="00962F1F"/>
    <w:rsid w:val="00963637"/>
    <w:rsid w:val="00963886"/>
    <w:rsid w:val="00964006"/>
    <w:rsid w:val="0096404D"/>
    <w:rsid w:val="00964496"/>
    <w:rsid w:val="00964972"/>
    <w:rsid w:val="00964B35"/>
    <w:rsid w:val="009650C1"/>
    <w:rsid w:val="009650C8"/>
    <w:rsid w:val="00965895"/>
    <w:rsid w:val="00965A3E"/>
    <w:rsid w:val="00965B47"/>
    <w:rsid w:val="00965D9A"/>
    <w:rsid w:val="00965E00"/>
    <w:rsid w:val="009663A2"/>
    <w:rsid w:val="009664F8"/>
    <w:rsid w:val="009665F9"/>
    <w:rsid w:val="00966728"/>
    <w:rsid w:val="00966A11"/>
    <w:rsid w:val="00966CD4"/>
    <w:rsid w:val="00966DAF"/>
    <w:rsid w:val="009672C2"/>
    <w:rsid w:val="00967433"/>
    <w:rsid w:val="0096750B"/>
    <w:rsid w:val="009675BB"/>
    <w:rsid w:val="00967639"/>
    <w:rsid w:val="00967723"/>
    <w:rsid w:val="00967B0D"/>
    <w:rsid w:val="00967B17"/>
    <w:rsid w:val="009700EB"/>
    <w:rsid w:val="00970BFA"/>
    <w:rsid w:val="009713C0"/>
    <w:rsid w:val="009713C9"/>
    <w:rsid w:val="00971409"/>
    <w:rsid w:val="0097150A"/>
    <w:rsid w:val="00971A7B"/>
    <w:rsid w:val="00971B8D"/>
    <w:rsid w:val="00971BC4"/>
    <w:rsid w:val="00971F64"/>
    <w:rsid w:val="009727E0"/>
    <w:rsid w:val="00972C25"/>
    <w:rsid w:val="00972C7F"/>
    <w:rsid w:val="00973094"/>
    <w:rsid w:val="009730D2"/>
    <w:rsid w:val="0097397D"/>
    <w:rsid w:val="00973AD4"/>
    <w:rsid w:val="00973B43"/>
    <w:rsid w:val="00973C3F"/>
    <w:rsid w:val="00973DF1"/>
    <w:rsid w:val="00973F76"/>
    <w:rsid w:val="0097468E"/>
    <w:rsid w:val="009746F2"/>
    <w:rsid w:val="00974A79"/>
    <w:rsid w:val="00974AC2"/>
    <w:rsid w:val="00974CD3"/>
    <w:rsid w:val="00974DB0"/>
    <w:rsid w:val="00974FCB"/>
    <w:rsid w:val="00975244"/>
    <w:rsid w:val="00975288"/>
    <w:rsid w:val="009758D7"/>
    <w:rsid w:val="009760EB"/>
    <w:rsid w:val="009761C3"/>
    <w:rsid w:val="009761E1"/>
    <w:rsid w:val="0097621E"/>
    <w:rsid w:val="00976397"/>
    <w:rsid w:val="00976401"/>
    <w:rsid w:val="00976633"/>
    <w:rsid w:val="00976948"/>
    <w:rsid w:val="00976E35"/>
    <w:rsid w:val="00976F94"/>
    <w:rsid w:val="0097714A"/>
    <w:rsid w:val="009773B1"/>
    <w:rsid w:val="009774EB"/>
    <w:rsid w:val="009775B1"/>
    <w:rsid w:val="0097765F"/>
    <w:rsid w:val="0098009A"/>
    <w:rsid w:val="00980310"/>
    <w:rsid w:val="00980575"/>
    <w:rsid w:val="00980709"/>
    <w:rsid w:val="009808D3"/>
    <w:rsid w:val="0098090E"/>
    <w:rsid w:val="00980D72"/>
    <w:rsid w:val="00980D96"/>
    <w:rsid w:val="009810E2"/>
    <w:rsid w:val="0098160A"/>
    <w:rsid w:val="00981A64"/>
    <w:rsid w:val="00981A6E"/>
    <w:rsid w:val="00981E45"/>
    <w:rsid w:val="009823A7"/>
    <w:rsid w:val="009823B2"/>
    <w:rsid w:val="009824EF"/>
    <w:rsid w:val="00982592"/>
    <w:rsid w:val="009825A7"/>
    <w:rsid w:val="00982A07"/>
    <w:rsid w:val="00982A68"/>
    <w:rsid w:val="00982D3F"/>
    <w:rsid w:val="00982EB5"/>
    <w:rsid w:val="009833B3"/>
    <w:rsid w:val="00983640"/>
    <w:rsid w:val="00983C06"/>
    <w:rsid w:val="00983E67"/>
    <w:rsid w:val="00983E6D"/>
    <w:rsid w:val="00983EEB"/>
    <w:rsid w:val="0098432F"/>
    <w:rsid w:val="00984361"/>
    <w:rsid w:val="00984543"/>
    <w:rsid w:val="0098473F"/>
    <w:rsid w:val="009847BB"/>
    <w:rsid w:val="009848AE"/>
    <w:rsid w:val="009848E0"/>
    <w:rsid w:val="009849D8"/>
    <w:rsid w:val="00984BB3"/>
    <w:rsid w:val="00984D7D"/>
    <w:rsid w:val="00985139"/>
    <w:rsid w:val="009851D6"/>
    <w:rsid w:val="00985364"/>
    <w:rsid w:val="009854E0"/>
    <w:rsid w:val="00985B40"/>
    <w:rsid w:val="0098622C"/>
    <w:rsid w:val="00986503"/>
    <w:rsid w:val="0098685E"/>
    <w:rsid w:val="00986913"/>
    <w:rsid w:val="00986B0C"/>
    <w:rsid w:val="00986BED"/>
    <w:rsid w:val="00986CA4"/>
    <w:rsid w:val="00986DC9"/>
    <w:rsid w:val="00986FFD"/>
    <w:rsid w:val="0098727C"/>
    <w:rsid w:val="0098749B"/>
    <w:rsid w:val="009874E4"/>
    <w:rsid w:val="009879AE"/>
    <w:rsid w:val="00987BE3"/>
    <w:rsid w:val="00987C0A"/>
    <w:rsid w:val="00987D61"/>
    <w:rsid w:val="00987EE5"/>
    <w:rsid w:val="00990020"/>
    <w:rsid w:val="009901E4"/>
    <w:rsid w:val="00990228"/>
    <w:rsid w:val="0099022C"/>
    <w:rsid w:val="0099036D"/>
    <w:rsid w:val="00990598"/>
    <w:rsid w:val="009905ED"/>
    <w:rsid w:val="0099150B"/>
    <w:rsid w:val="00991673"/>
    <w:rsid w:val="00991E80"/>
    <w:rsid w:val="00991F5C"/>
    <w:rsid w:val="00992063"/>
    <w:rsid w:val="00992135"/>
    <w:rsid w:val="0099216C"/>
    <w:rsid w:val="009922C4"/>
    <w:rsid w:val="009922D4"/>
    <w:rsid w:val="00992355"/>
    <w:rsid w:val="0099237C"/>
    <w:rsid w:val="00992440"/>
    <w:rsid w:val="009924BD"/>
    <w:rsid w:val="009929D2"/>
    <w:rsid w:val="00992A08"/>
    <w:rsid w:val="00992D32"/>
    <w:rsid w:val="00992DD2"/>
    <w:rsid w:val="00992E43"/>
    <w:rsid w:val="009930C9"/>
    <w:rsid w:val="00993182"/>
    <w:rsid w:val="00993731"/>
    <w:rsid w:val="00993B86"/>
    <w:rsid w:val="00993C17"/>
    <w:rsid w:val="00993C56"/>
    <w:rsid w:val="00993F92"/>
    <w:rsid w:val="00994295"/>
    <w:rsid w:val="009944AE"/>
    <w:rsid w:val="009946EB"/>
    <w:rsid w:val="00994C6F"/>
    <w:rsid w:val="00995039"/>
    <w:rsid w:val="0099513B"/>
    <w:rsid w:val="00995149"/>
    <w:rsid w:val="0099525C"/>
    <w:rsid w:val="00995C51"/>
    <w:rsid w:val="00995EAA"/>
    <w:rsid w:val="0099600D"/>
    <w:rsid w:val="0099663E"/>
    <w:rsid w:val="0099671A"/>
    <w:rsid w:val="0099697B"/>
    <w:rsid w:val="00996B17"/>
    <w:rsid w:val="00996E61"/>
    <w:rsid w:val="0099705F"/>
    <w:rsid w:val="009971AC"/>
    <w:rsid w:val="009974E6"/>
    <w:rsid w:val="009979E3"/>
    <w:rsid w:val="00997A85"/>
    <w:rsid w:val="00997BC0"/>
    <w:rsid w:val="00997D9C"/>
    <w:rsid w:val="00997DDC"/>
    <w:rsid w:val="00997E58"/>
    <w:rsid w:val="009A01C4"/>
    <w:rsid w:val="009A035B"/>
    <w:rsid w:val="009A05A5"/>
    <w:rsid w:val="009A063E"/>
    <w:rsid w:val="009A0AED"/>
    <w:rsid w:val="009A0BC1"/>
    <w:rsid w:val="009A0DD1"/>
    <w:rsid w:val="009A0F94"/>
    <w:rsid w:val="009A126D"/>
    <w:rsid w:val="009A1AA9"/>
    <w:rsid w:val="009A1BF9"/>
    <w:rsid w:val="009A1C3E"/>
    <w:rsid w:val="009A1F02"/>
    <w:rsid w:val="009A326C"/>
    <w:rsid w:val="009A370C"/>
    <w:rsid w:val="009A374E"/>
    <w:rsid w:val="009A3ABA"/>
    <w:rsid w:val="009A3C25"/>
    <w:rsid w:val="009A3D63"/>
    <w:rsid w:val="009A3ECC"/>
    <w:rsid w:val="009A41ED"/>
    <w:rsid w:val="009A4443"/>
    <w:rsid w:val="009A47BC"/>
    <w:rsid w:val="009A4A13"/>
    <w:rsid w:val="009A5078"/>
    <w:rsid w:val="009A5094"/>
    <w:rsid w:val="009A51F2"/>
    <w:rsid w:val="009A54F9"/>
    <w:rsid w:val="009A55DC"/>
    <w:rsid w:val="009A55DF"/>
    <w:rsid w:val="009A5995"/>
    <w:rsid w:val="009A5E79"/>
    <w:rsid w:val="009A6144"/>
    <w:rsid w:val="009A6149"/>
    <w:rsid w:val="009A616F"/>
    <w:rsid w:val="009A619C"/>
    <w:rsid w:val="009A63A3"/>
    <w:rsid w:val="009A68A9"/>
    <w:rsid w:val="009A6C05"/>
    <w:rsid w:val="009A6C75"/>
    <w:rsid w:val="009A6EE1"/>
    <w:rsid w:val="009A7129"/>
    <w:rsid w:val="009A7615"/>
    <w:rsid w:val="009A795C"/>
    <w:rsid w:val="009A7BC0"/>
    <w:rsid w:val="009A7CD6"/>
    <w:rsid w:val="009B00C6"/>
    <w:rsid w:val="009B03FD"/>
    <w:rsid w:val="009B05FA"/>
    <w:rsid w:val="009B0607"/>
    <w:rsid w:val="009B061A"/>
    <w:rsid w:val="009B0A25"/>
    <w:rsid w:val="009B1390"/>
    <w:rsid w:val="009B17D7"/>
    <w:rsid w:val="009B1D4A"/>
    <w:rsid w:val="009B1D78"/>
    <w:rsid w:val="009B2065"/>
    <w:rsid w:val="009B24C1"/>
    <w:rsid w:val="009B2550"/>
    <w:rsid w:val="009B25F7"/>
    <w:rsid w:val="009B271F"/>
    <w:rsid w:val="009B2720"/>
    <w:rsid w:val="009B2740"/>
    <w:rsid w:val="009B2967"/>
    <w:rsid w:val="009B29BC"/>
    <w:rsid w:val="009B2B38"/>
    <w:rsid w:val="009B2CBF"/>
    <w:rsid w:val="009B2CD5"/>
    <w:rsid w:val="009B2CFD"/>
    <w:rsid w:val="009B2CFE"/>
    <w:rsid w:val="009B2D7B"/>
    <w:rsid w:val="009B2D95"/>
    <w:rsid w:val="009B2E66"/>
    <w:rsid w:val="009B2F87"/>
    <w:rsid w:val="009B2F8D"/>
    <w:rsid w:val="009B36F3"/>
    <w:rsid w:val="009B383D"/>
    <w:rsid w:val="009B3CE2"/>
    <w:rsid w:val="009B411F"/>
    <w:rsid w:val="009B4375"/>
    <w:rsid w:val="009B466A"/>
    <w:rsid w:val="009B4727"/>
    <w:rsid w:val="009B47D0"/>
    <w:rsid w:val="009B4CDC"/>
    <w:rsid w:val="009B4F78"/>
    <w:rsid w:val="009B541B"/>
    <w:rsid w:val="009B57C9"/>
    <w:rsid w:val="009B59D6"/>
    <w:rsid w:val="009B5B86"/>
    <w:rsid w:val="009B5DC9"/>
    <w:rsid w:val="009B629D"/>
    <w:rsid w:val="009B68EC"/>
    <w:rsid w:val="009B7033"/>
    <w:rsid w:val="009B7309"/>
    <w:rsid w:val="009B731B"/>
    <w:rsid w:val="009B74B4"/>
    <w:rsid w:val="009B74ED"/>
    <w:rsid w:val="009B76DA"/>
    <w:rsid w:val="009B7755"/>
    <w:rsid w:val="009B7912"/>
    <w:rsid w:val="009B7AF2"/>
    <w:rsid w:val="009B7B7F"/>
    <w:rsid w:val="009B7BC0"/>
    <w:rsid w:val="009B7C0E"/>
    <w:rsid w:val="009B7C6D"/>
    <w:rsid w:val="009C02A8"/>
    <w:rsid w:val="009C041C"/>
    <w:rsid w:val="009C0539"/>
    <w:rsid w:val="009C05AF"/>
    <w:rsid w:val="009C09B3"/>
    <w:rsid w:val="009C0BAE"/>
    <w:rsid w:val="009C11D8"/>
    <w:rsid w:val="009C2265"/>
    <w:rsid w:val="009C2441"/>
    <w:rsid w:val="009C2634"/>
    <w:rsid w:val="009C2886"/>
    <w:rsid w:val="009C2BF8"/>
    <w:rsid w:val="009C2C56"/>
    <w:rsid w:val="009C2C69"/>
    <w:rsid w:val="009C2C73"/>
    <w:rsid w:val="009C2CCD"/>
    <w:rsid w:val="009C2E99"/>
    <w:rsid w:val="009C3595"/>
    <w:rsid w:val="009C3BE6"/>
    <w:rsid w:val="009C4063"/>
    <w:rsid w:val="009C4089"/>
    <w:rsid w:val="009C42FE"/>
    <w:rsid w:val="009C456F"/>
    <w:rsid w:val="009C45E2"/>
    <w:rsid w:val="009C494F"/>
    <w:rsid w:val="009C4ADB"/>
    <w:rsid w:val="009C4C80"/>
    <w:rsid w:val="009C4CC3"/>
    <w:rsid w:val="009C5B2F"/>
    <w:rsid w:val="009C643A"/>
    <w:rsid w:val="009C673A"/>
    <w:rsid w:val="009C698A"/>
    <w:rsid w:val="009C6D98"/>
    <w:rsid w:val="009C7107"/>
    <w:rsid w:val="009C7260"/>
    <w:rsid w:val="009C72AD"/>
    <w:rsid w:val="009C7696"/>
    <w:rsid w:val="009C77E4"/>
    <w:rsid w:val="009C7A31"/>
    <w:rsid w:val="009C7AC2"/>
    <w:rsid w:val="009C7C40"/>
    <w:rsid w:val="009C7CA1"/>
    <w:rsid w:val="009C7EA9"/>
    <w:rsid w:val="009D00CA"/>
    <w:rsid w:val="009D0431"/>
    <w:rsid w:val="009D0E3F"/>
    <w:rsid w:val="009D0FE6"/>
    <w:rsid w:val="009D13FA"/>
    <w:rsid w:val="009D164C"/>
    <w:rsid w:val="009D1792"/>
    <w:rsid w:val="009D1994"/>
    <w:rsid w:val="009D1A17"/>
    <w:rsid w:val="009D1C69"/>
    <w:rsid w:val="009D2026"/>
    <w:rsid w:val="009D20D9"/>
    <w:rsid w:val="009D220D"/>
    <w:rsid w:val="009D240B"/>
    <w:rsid w:val="009D25B5"/>
    <w:rsid w:val="009D2783"/>
    <w:rsid w:val="009D2911"/>
    <w:rsid w:val="009D29FB"/>
    <w:rsid w:val="009D2A5E"/>
    <w:rsid w:val="009D2D00"/>
    <w:rsid w:val="009D2DF4"/>
    <w:rsid w:val="009D3032"/>
    <w:rsid w:val="009D3132"/>
    <w:rsid w:val="009D3609"/>
    <w:rsid w:val="009D3710"/>
    <w:rsid w:val="009D39FC"/>
    <w:rsid w:val="009D3D60"/>
    <w:rsid w:val="009D4284"/>
    <w:rsid w:val="009D437B"/>
    <w:rsid w:val="009D46D1"/>
    <w:rsid w:val="009D46D7"/>
    <w:rsid w:val="009D48FF"/>
    <w:rsid w:val="009D50EA"/>
    <w:rsid w:val="009D530A"/>
    <w:rsid w:val="009D575B"/>
    <w:rsid w:val="009D5B95"/>
    <w:rsid w:val="009D5DC6"/>
    <w:rsid w:val="009D638B"/>
    <w:rsid w:val="009D64D3"/>
    <w:rsid w:val="009D65B8"/>
    <w:rsid w:val="009D6774"/>
    <w:rsid w:val="009D67E9"/>
    <w:rsid w:val="009D6E50"/>
    <w:rsid w:val="009D7223"/>
    <w:rsid w:val="009D779D"/>
    <w:rsid w:val="009D7C6D"/>
    <w:rsid w:val="009E0054"/>
    <w:rsid w:val="009E00AD"/>
    <w:rsid w:val="009E037F"/>
    <w:rsid w:val="009E05D9"/>
    <w:rsid w:val="009E0608"/>
    <w:rsid w:val="009E09E4"/>
    <w:rsid w:val="009E0E5C"/>
    <w:rsid w:val="009E0FD0"/>
    <w:rsid w:val="009E1130"/>
    <w:rsid w:val="009E12A2"/>
    <w:rsid w:val="009E1354"/>
    <w:rsid w:val="009E168F"/>
    <w:rsid w:val="009E17DA"/>
    <w:rsid w:val="009E1F39"/>
    <w:rsid w:val="009E22BC"/>
    <w:rsid w:val="009E282B"/>
    <w:rsid w:val="009E2903"/>
    <w:rsid w:val="009E2A6C"/>
    <w:rsid w:val="009E2D23"/>
    <w:rsid w:val="009E2F0B"/>
    <w:rsid w:val="009E358F"/>
    <w:rsid w:val="009E379B"/>
    <w:rsid w:val="009E3BDC"/>
    <w:rsid w:val="009E3F8A"/>
    <w:rsid w:val="009E4038"/>
    <w:rsid w:val="009E407C"/>
    <w:rsid w:val="009E4284"/>
    <w:rsid w:val="009E4358"/>
    <w:rsid w:val="009E4506"/>
    <w:rsid w:val="009E48DC"/>
    <w:rsid w:val="009E4910"/>
    <w:rsid w:val="009E4AB7"/>
    <w:rsid w:val="009E4AEE"/>
    <w:rsid w:val="009E4DE8"/>
    <w:rsid w:val="009E5050"/>
    <w:rsid w:val="009E50F7"/>
    <w:rsid w:val="009E5491"/>
    <w:rsid w:val="009E54E3"/>
    <w:rsid w:val="009E55AB"/>
    <w:rsid w:val="009E5B07"/>
    <w:rsid w:val="009E5C87"/>
    <w:rsid w:val="009E5CEC"/>
    <w:rsid w:val="009E5E01"/>
    <w:rsid w:val="009E614F"/>
    <w:rsid w:val="009E61F7"/>
    <w:rsid w:val="009E6223"/>
    <w:rsid w:val="009E6388"/>
    <w:rsid w:val="009E68B7"/>
    <w:rsid w:val="009E6952"/>
    <w:rsid w:val="009E69AC"/>
    <w:rsid w:val="009E6C22"/>
    <w:rsid w:val="009E6E59"/>
    <w:rsid w:val="009E719F"/>
    <w:rsid w:val="009E7350"/>
    <w:rsid w:val="009E747B"/>
    <w:rsid w:val="009E74E3"/>
    <w:rsid w:val="009E7678"/>
    <w:rsid w:val="009E77D9"/>
    <w:rsid w:val="009E790A"/>
    <w:rsid w:val="009E7A63"/>
    <w:rsid w:val="009E7C1D"/>
    <w:rsid w:val="009E7F1D"/>
    <w:rsid w:val="009F04E6"/>
    <w:rsid w:val="009F05BF"/>
    <w:rsid w:val="009F0714"/>
    <w:rsid w:val="009F1003"/>
    <w:rsid w:val="009F142C"/>
    <w:rsid w:val="009F14A5"/>
    <w:rsid w:val="009F15AC"/>
    <w:rsid w:val="009F1801"/>
    <w:rsid w:val="009F18D8"/>
    <w:rsid w:val="009F1EB1"/>
    <w:rsid w:val="009F2048"/>
    <w:rsid w:val="009F2638"/>
    <w:rsid w:val="009F282D"/>
    <w:rsid w:val="009F2889"/>
    <w:rsid w:val="009F2D3D"/>
    <w:rsid w:val="009F2FB4"/>
    <w:rsid w:val="009F32FA"/>
    <w:rsid w:val="009F365C"/>
    <w:rsid w:val="009F3A41"/>
    <w:rsid w:val="009F3EBC"/>
    <w:rsid w:val="009F405E"/>
    <w:rsid w:val="009F41A3"/>
    <w:rsid w:val="009F421F"/>
    <w:rsid w:val="009F4372"/>
    <w:rsid w:val="009F447C"/>
    <w:rsid w:val="009F45B0"/>
    <w:rsid w:val="009F4635"/>
    <w:rsid w:val="009F4B4F"/>
    <w:rsid w:val="009F5140"/>
    <w:rsid w:val="009F57F2"/>
    <w:rsid w:val="009F5968"/>
    <w:rsid w:val="009F599C"/>
    <w:rsid w:val="009F59F2"/>
    <w:rsid w:val="009F5B2A"/>
    <w:rsid w:val="009F5BA3"/>
    <w:rsid w:val="009F60E3"/>
    <w:rsid w:val="009F6375"/>
    <w:rsid w:val="009F65CC"/>
    <w:rsid w:val="009F6754"/>
    <w:rsid w:val="009F68A8"/>
    <w:rsid w:val="009F6B72"/>
    <w:rsid w:val="009F6CA2"/>
    <w:rsid w:val="009F6CB0"/>
    <w:rsid w:val="009F6FCE"/>
    <w:rsid w:val="009F703E"/>
    <w:rsid w:val="009F73F5"/>
    <w:rsid w:val="009F7B9F"/>
    <w:rsid w:val="009F7E3D"/>
    <w:rsid w:val="009F7E53"/>
    <w:rsid w:val="009F7E7C"/>
    <w:rsid w:val="00A000C5"/>
    <w:rsid w:val="00A0018C"/>
    <w:rsid w:val="00A006D7"/>
    <w:rsid w:val="00A00FFE"/>
    <w:rsid w:val="00A0108E"/>
    <w:rsid w:val="00A014D2"/>
    <w:rsid w:val="00A01855"/>
    <w:rsid w:val="00A0186E"/>
    <w:rsid w:val="00A0187F"/>
    <w:rsid w:val="00A019D8"/>
    <w:rsid w:val="00A01B7D"/>
    <w:rsid w:val="00A01C96"/>
    <w:rsid w:val="00A01F2A"/>
    <w:rsid w:val="00A0226F"/>
    <w:rsid w:val="00A025E9"/>
    <w:rsid w:val="00A026CE"/>
    <w:rsid w:val="00A02730"/>
    <w:rsid w:val="00A0285E"/>
    <w:rsid w:val="00A028EC"/>
    <w:rsid w:val="00A02938"/>
    <w:rsid w:val="00A02B39"/>
    <w:rsid w:val="00A02C96"/>
    <w:rsid w:val="00A02E20"/>
    <w:rsid w:val="00A03155"/>
    <w:rsid w:val="00A03A11"/>
    <w:rsid w:val="00A03AC4"/>
    <w:rsid w:val="00A04C44"/>
    <w:rsid w:val="00A04C4E"/>
    <w:rsid w:val="00A04EE7"/>
    <w:rsid w:val="00A05473"/>
    <w:rsid w:val="00A05D7A"/>
    <w:rsid w:val="00A05DE9"/>
    <w:rsid w:val="00A05EA6"/>
    <w:rsid w:val="00A060A4"/>
    <w:rsid w:val="00A0610E"/>
    <w:rsid w:val="00A0614E"/>
    <w:rsid w:val="00A068CA"/>
    <w:rsid w:val="00A06BA7"/>
    <w:rsid w:val="00A06FC7"/>
    <w:rsid w:val="00A070DA"/>
    <w:rsid w:val="00A07253"/>
    <w:rsid w:val="00A07326"/>
    <w:rsid w:val="00A07375"/>
    <w:rsid w:val="00A07A64"/>
    <w:rsid w:val="00A07EB0"/>
    <w:rsid w:val="00A07F33"/>
    <w:rsid w:val="00A07F91"/>
    <w:rsid w:val="00A10209"/>
    <w:rsid w:val="00A108B8"/>
    <w:rsid w:val="00A10923"/>
    <w:rsid w:val="00A10ADC"/>
    <w:rsid w:val="00A10B19"/>
    <w:rsid w:val="00A10B78"/>
    <w:rsid w:val="00A10EDF"/>
    <w:rsid w:val="00A113E8"/>
    <w:rsid w:val="00A11562"/>
    <w:rsid w:val="00A11850"/>
    <w:rsid w:val="00A1189A"/>
    <w:rsid w:val="00A118DC"/>
    <w:rsid w:val="00A11E88"/>
    <w:rsid w:val="00A1234A"/>
    <w:rsid w:val="00A12489"/>
    <w:rsid w:val="00A126D5"/>
    <w:rsid w:val="00A128F2"/>
    <w:rsid w:val="00A12992"/>
    <w:rsid w:val="00A12A43"/>
    <w:rsid w:val="00A12D14"/>
    <w:rsid w:val="00A130DA"/>
    <w:rsid w:val="00A13A64"/>
    <w:rsid w:val="00A13A6E"/>
    <w:rsid w:val="00A13B7A"/>
    <w:rsid w:val="00A13E26"/>
    <w:rsid w:val="00A14BD6"/>
    <w:rsid w:val="00A14DCC"/>
    <w:rsid w:val="00A14ED3"/>
    <w:rsid w:val="00A14EF7"/>
    <w:rsid w:val="00A15135"/>
    <w:rsid w:val="00A154C6"/>
    <w:rsid w:val="00A15548"/>
    <w:rsid w:val="00A156E8"/>
    <w:rsid w:val="00A15AD9"/>
    <w:rsid w:val="00A15F4A"/>
    <w:rsid w:val="00A16037"/>
    <w:rsid w:val="00A160A6"/>
    <w:rsid w:val="00A162FE"/>
    <w:rsid w:val="00A1669E"/>
    <w:rsid w:val="00A168AB"/>
    <w:rsid w:val="00A16951"/>
    <w:rsid w:val="00A16ABE"/>
    <w:rsid w:val="00A16BD5"/>
    <w:rsid w:val="00A16C48"/>
    <w:rsid w:val="00A16DC7"/>
    <w:rsid w:val="00A16E8A"/>
    <w:rsid w:val="00A1702F"/>
    <w:rsid w:val="00A17062"/>
    <w:rsid w:val="00A170DB"/>
    <w:rsid w:val="00A1717C"/>
    <w:rsid w:val="00A17252"/>
    <w:rsid w:val="00A17318"/>
    <w:rsid w:val="00A1738D"/>
    <w:rsid w:val="00A17777"/>
    <w:rsid w:val="00A178FA"/>
    <w:rsid w:val="00A17948"/>
    <w:rsid w:val="00A179C4"/>
    <w:rsid w:val="00A200B5"/>
    <w:rsid w:val="00A2059E"/>
    <w:rsid w:val="00A20955"/>
    <w:rsid w:val="00A209E9"/>
    <w:rsid w:val="00A20A15"/>
    <w:rsid w:val="00A20B34"/>
    <w:rsid w:val="00A20C7C"/>
    <w:rsid w:val="00A21000"/>
    <w:rsid w:val="00A21593"/>
    <w:rsid w:val="00A22203"/>
    <w:rsid w:val="00A222C2"/>
    <w:rsid w:val="00A2238A"/>
    <w:rsid w:val="00A2248B"/>
    <w:rsid w:val="00A225F2"/>
    <w:rsid w:val="00A22938"/>
    <w:rsid w:val="00A22966"/>
    <w:rsid w:val="00A22CDE"/>
    <w:rsid w:val="00A22D82"/>
    <w:rsid w:val="00A22FB9"/>
    <w:rsid w:val="00A23108"/>
    <w:rsid w:val="00A2343A"/>
    <w:rsid w:val="00A23725"/>
    <w:rsid w:val="00A2379F"/>
    <w:rsid w:val="00A238D7"/>
    <w:rsid w:val="00A239F1"/>
    <w:rsid w:val="00A23BB0"/>
    <w:rsid w:val="00A23CBA"/>
    <w:rsid w:val="00A23EF7"/>
    <w:rsid w:val="00A24080"/>
    <w:rsid w:val="00A24375"/>
    <w:rsid w:val="00A24789"/>
    <w:rsid w:val="00A248E9"/>
    <w:rsid w:val="00A249AB"/>
    <w:rsid w:val="00A24FA0"/>
    <w:rsid w:val="00A25405"/>
    <w:rsid w:val="00A25A22"/>
    <w:rsid w:val="00A25AAE"/>
    <w:rsid w:val="00A26026"/>
    <w:rsid w:val="00A260E7"/>
    <w:rsid w:val="00A26428"/>
    <w:rsid w:val="00A26794"/>
    <w:rsid w:val="00A26821"/>
    <w:rsid w:val="00A26993"/>
    <w:rsid w:val="00A26BC6"/>
    <w:rsid w:val="00A26FE8"/>
    <w:rsid w:val="00A27662"/>
    <w:rsid w:val="00A279A3"/>
    <w:rsid w:val="00A27C27"/>
    <w:rsid w:val="00A30531"/>
    <w:rsid w:val="00A307E7"/>
    <w:rsid w:val="00A309F9"/>
    <w:rsid w:val="00A30C46"/>
    <w:rsid w:val="00A30F32"/>
    <w:rsid w:val="00A31005"/>
    <w:rsid w:val="00A31785"/>
    <w:rsid w:val="00A31932"/>
    <w:rsid w:val="00A31D70"/>
    <w:rsid w:val="00A320BD"/>
    <w:rsid w:val="00A322FC"/>
    <w:rsid w:val="00A3232F"/>
    <w:rsid w:val="00A323CB"/>
    <w:rsid w:val="00A32451"/>
    <w:rsid w:val="00A32772"/>
    <w:rsid w:val="00A328BA"/>
    <w:rsid w:val="00A32E39"/>
    <w:rsid w:val="00A3312D"/>
    <w:rsid w:val="00A332E1"/>
    <w:rsid w:val="00A33423"/>
    <w:rsid w:val="00A3347D"/>
    <w:rsid w:val="00A33995"/>
    <w:rsid w:val="00A33D21"/>
    <w:rsid w:val="00A33D8D"/>
    <w:rsid w:val="00A3429B"/>
    <w:rsid w:val="00A342C4"/>
    <w:rsid w:val="00A348B0"/>
    <w:rsid w:val="00A3493F"/>
    <w:rsid w:val="00A34A7A"/>
    <w:rsid w:val="00A34A82"/>
    <w:rsid w:val="00A34E81"/>
    <w:rsid w:val="00A350C7"/>
    <w:rsid w:val="00A351BD"/>
    <w:rsid w:val="00A357A4"/>
    <w:rsid w:val="00A35841"/>
    <w:rsid w:val="00A35913"/>
    <w:rsid w:val="00A359F9"/>
    <w:rsid w:val="00A35DD3"/>
    <w:rsid w:val="00A35E04"/>
    <w:rsid w:val="00A35EE5"/>
    <w:rsid w:val="00A35F38"/>
    <w:rsid w:val="00A35F44"/>
    <w:rsid w:val="00A36032"/>
    <w:rsid w:val="00A36076"/>
    <w:rsid w:val="00A36280"/>
    <w:rsid w:val="00A3648E"/>
    <w:rsid w:val="00A36562"/>
    <w:rsid w:val="00A366AA"/>
    <w:rsid w:val="00A36913"/>
    <w:rsid w:val="00A36ADD"/>
    <w:rsid w:val="00A36BEE"/>
    <w:rsid w:val="00A36E12"/>
    <w:rsid w:val="00A36E1A"/>
    <w:rsid w:val="00A37382"/>
    <w:rsid w:val="00A374D4"/>
    <w:rsid w:val="00A3757D"/>
    <w:rsid w:val="00A376B9"/>
    <w:rsid w:val="00A37705"/>
    <w:rsid w:val="00A378BD"/>
    <w:rsid w:val="00A378FC"/>
    <w:rsid w:val="00A37B8F"/>
    <w:rsid w:val="00A37F03"/>
    <w:rsid w:val="00A37F19"/>
    <w:rsid w:val="00A4006F"/>
    <w:rsid w:val="00A4014C"/>
    <w:rsid w:val="00A403F3"/>
    <w:rsid w:val="00A406D5"/>
    <w:rsid w:val="00A407B1"/>
    <w:rsid w:val="00A407C6"/>
    <w:rsid w:val="00A408BD"/>
    <w:rsid w:val="00A40D1A"/>
    <w:rsid w:val="00A40EBE"/>
    <w:rsid w:val="00A41161"/>
    <w:rsid w:val="00A411E6"/>
    <w:rsid w:val="00A413AA"/>
    <w:rsid w:val="00A413AD"/>
    <w:rsid w:val="00A41765"/>
    <w:rsid w:val="00A418C1"/>
    <w:rsid w:val="00A41C79"/>
    <w:rsid w:val="00A4294E"/>
    <w:rsid w:val="00A429C9"/>
    <w:rsid w:val="00A429EC"/>
    <w:rsid w:val="00A42BCE"/>
    <w:rsid w:val="00A42C69"/>
    <w:rsid w:val="00A42FD7"/>
    <w:rsid w:val="00A432E7"/>
    <w:rsid w:val="00A435DD"/>
    <w:rsid w:val="00A436A6"/>
    <w:rsid w:val="00A43710"/>
    <w:rsid w:val="00A437AA"/>
    <w:rsid w:val="00A437C3"/>
    <w:rsid w:val="00A43AC9"/>
    <w:rsid w:val="00A43DD0"/>
    <w:rsid w:val="00A43F02"/>
    <w:rsid w:val="00A44ABE"/>
    <w:rsid w:val="00A44C6B"/>
    <w:rsid w:val="00A44E9C"/>
    <w:rsid w:val="00A455C9"/>
    <w:rsid w:val="00A45615"/>
    <w:rsid w:val="00A45756"/>
    <w:rsid w:val="00A45A76"/>
    <w:rsid w:val="00A45D93"/>
    <w:rsid w:val="00A45F17"/>
    <w:rsid w:val="00A46639"/>
    <w:rsid w:val="00A469FB"/>
    <w:rsid w:val="00A46A6D"/>
    <w:rsid w:val="00A46FA6"/>
    <w:rsid w:val="00A47062"/>
    <w:rsid w:val="00A4711A"/>
    <w:rsid w:val="00A47146"/>
    <w:rsid w:val="00A47401"/>
    <w:rsid w:val="00A476C1"/>
    <w:rsid w:val="00A5026F"/>
    <w:rsid w:val="00A50387"/>
    <w:rsid w:val="00A50679"/>
    <w:rsid w:val="00A508FD"/>
    <w:rsid w:val="00A51314"/>
    <w:rsid w:val="00A51493"/>
    <w:rsid w:val="00A515F5"/>
    <w:rsid w:val="00A518C0"/>
    <w:rsid w:val="00A51AE1"/>
    <w:rsid w:val="00A51BF4"/>
    <w:rsid w:val="00A51D14"/>
    <w:rsid w:val="00A51EDB"/>
    <w:rsid w:val="00A52265"/>
    <w:rsid w:val="00A52693"/>
    <w:rsid w:val="00A526C0"/>
    <w:rsid w:val="00A5271A"/>
    <w:rsid w:val="00A529CE"/>
    <w:rsid w:val="00A52CD6"/>
    <w:rsid w:val="00A52ED8"/>
    <w:rsid w:val="00A530ED"/>
    <w:rsid w:val="00A533D2"/>
    <w:rsid w:val="00A535E1"/>
    <w:rsid w:val="00A53B3B"/>
    <w:rsid w:val="00A53F5D"/>
    <w:rsid w:val="00A5426D"/>
    <w:rsid w:val="00A54665"/>
    <w:rsid w:val="00A5474D"/>
    <w:rsid w:val="00A5477A"/>
    <w:rsid w:val="00A54865"/>
    <w:rsid w:val="00A54B6E"/>
    <w:rsid w:val="00A54C45"/>
    <w:rsid w:val="00A54E0C"/>
    <w:rsid w:val="00A54EE7"/>
    <w:rsid w:val="00A54F70"/>
    <w:rsid w:val="00A55064"/>
    <w:rsid w:val="00A550CE"/>
    <w:rsid w:val="00A551B3"/>
    <w:rsid w:val="00A55418"/>
    <w:rsid w:val="00A555EA"/>
    <w:rsid w:val="00A55674"/>
    <w:rsid w:val="00A557C2"/>
    <w:rsid w:val="00A55870"/>
    <w:rsid w:val="00A559E5"/>
    <w:rsid w:val="00A55B0B"/>
    <w:rsid w:val="00A55C78"/>
    <w:rsid w:val="00A55F84"/>
    <w:rsid w:val="00A56798"/>
    <w:rsid w:val="00A56880"/>
    <w:rsid w:val="00A5690D"/>
    <w:rsid w:val="00A56A9D"/>
    <w:rsid w:val="00A56B18"/>
    <w:rsid w:val="00A56C4F"/>
    <w:rsid w:val="00A56E88"/>
    <w:rsid w:val="00A5701F"/>
    <w:rsid w:val="00A571A6"/>
    <w:rsid w:val="00A5733E"/>
    <w:rsid w:val="00A574AC"/>
    <w:rsid w:val="00A57691"/>
    <w:rsid w:val="00A57F0C"/>
    <w:rsid w:val="00A6047A"/>
    <w:rsid w:val="00A60538"/>
    <w:rsid w:val="00A60732"/>
    <w:rsid w:val="00A60906"/>
    <w:rsid w:val="00A60CB3"/>
    <w:rsid w:val="00A60E11"/>
    <w:rsid w:val="00A6160D"/>
    <w:rsid w:val="00A617BB"/>
    <w:rsid w:val="00A618AE"/>
    <w:rsid w:val="00A619A2"/>
    <w:rsid w:val="00A61E86"/>
    <w:rsid w:val="00A6207A"/>
    <w:rsid w:val="00A62085"/>
    <w:rsid w:val="00A6228A"/>
    <w:rsid w:val="00A62438"/>
    <w:rsid w:val="00A62B85"/>
    <w:rsid w:val="00A62CFF"/>
    <w:rsid w:val="00A62D48"/>
    <w:rsid w:val="00A62DE0"/>
    <w:rsid w:val="00A62FE9"/>
    <w:rsid w:val="00A63265"/>
    <w:rsid w:val="00A63538"/>
    <w:rsid w:val="00A6355D"/>
    <w:rsid w:val="00A636D5"/>
    <w:rsid w:val="00A63857"/>
    <w:rsid w:val="00A639FF"/>
    <w:rsid w:val="00A63A6B"/>
    <w:rsid w:val="00A63BA4"/>
    <w:rsid w:val="00A63BF6"/>
    <w:rsid w:val="00A63E67"/>
    <w:rsid w:val="00A63EF7"/>
    <w:rsid w:val="00A63F13"/>
    <w:rsid w:val="00A63F7D"/>
    <w:rsid w:val="00A641C7"/>
    <w:rsid w:val="00A64493"/>
    <w:rsid w:val="00A644E3"/>
    <w:rsid w:val="00A64572"/>
    <w:rsid w:val="00A64739"/>
    <w:rsid w:val="00A647A4"/>
    <w:rsid w:val="00A648F2"/>
    <w:rsid w:val="00A65342"/>
    <w:rsid w:val="00A655B0"/>
    <w:rsid w:val="00A65798"/>
    <w:rsid w:val="00A65E16"/>
    <w:rsid w:val="00A65E49"/>
    <w:rsid w:val="00A66278"/>
    <w:rsid w:val="00A66495"/>
    <w:rsid w:val="00A664F9"/>
    <w:rsid w:val="00A666B4"/>
    <w:rsid w:val="00A66713"/>
    <w:rsid w:val="00A66756"/>
    <w:rsid w:val="00A66C50"/>
    <w:rsid w:val="00A66D60"/>
    <w:rsid w:val="00A66D9E"/>
    <w:rsid w:val="00A66DFD"/>
    <w:rsid w:val="00A67028"/>
    <w:rsid w:val="00A6712B"/>
    <w:rsid w:val="00A67193"/>
    <w:rsid w:val="00A67396"/>
    <w:rsid w:val="00A6760B"/>
    <w:rsid w:val="00A6786E"/>
    <w:rsid w:val="00A67A02"/>
    <w:rsid w:val="00A67A3A"/>
    <w:rsid w:val="00A67D95"/>
    <w:rsid w:val="00A70054"/>
    <w:rsid w:val="00A7028C"/>
    <w:rsid w:val="00A70311"/>
    <w:rsid w:val="00A7053B"/>
    <w:rsid w:val="00A705D9"/>
    <w:rsid w:val="00A707BE"/>
    <w:rsid w:val="00A70C95"/>
    <w:rsid w:val="00A70CFE"/>
    <w:rsid w:val="00A70EED"/>
    <w:rsid w:val="00A7126D"/>
    <w:rsid w:val="00A712F1"/>
    <w:rsid w:val="00A715B5"/>
    <w:rsid w:val="00A715E3"/>
    <w:rsid w:val="00A71807"/>
    <w:rsid w:val="00A718D9"/>
    <w:rsid w:val="00A72039"/>
    <w:rsid w:val="00A7232A"/>
    <w:rsid w:val="00A725AD"/>
    <w:rsid w:val="00A72DB1"/>
    <w:rsid w:val="00A72FC8"/>
    <w:rsid w:val="00A730CD"/>
    <w:rsid w:val="00A731C2"/>
    <w:rsid w:val="00A73224"/>
    <w:rsid w:val="00A73552"/>
    <w:rsid w:val="00A73600"/>
    <w:rsid w:val="00A739C0"/>
    <w:rsid w:val="00A73BC1"/>
    <w:rsid w:val="00A73C31"/>
    <w:rsid w:val="00A73E31"/>
    <w:rsid w:val="00A740C0"/>
    <w:rsid w:val="00A74321"/>
    <w:rsid w:val="00A74703"/>
    <w:rsid w:val="00A74986"/>
    <w:rsid w:val="00A74B46"/>
    <w:rsid w:val="00A74CA4"/>
    <w:rsid w:val="00A74D7B"/>
    <w:rsid w:val="00A74E58"/>
    <w:rsid w:val="00A7512A"/>
    <w:rsid w:val="00A75197"/>
    <w:rsid w:val="00A751F3"/>
    <w:rsid w:val="00A755F1"/>
    <w:rsid w:val="00A75685"/>
    <w:rsid w:val="00A75841"/>
    <w:rsid w:val="00A75A1D"/>
    <w:rsid w:val="00A75F8E"/>
    <w:rsid w:val="00A761FC"/>
    <w:rsid w:val="00A76A6E"/>
    <w:rsid w:val="00A76C38"/>
    <w:rsid w:val="00A76EC9"/>
    <w:rsid w:val="00A7712C"/>
    <w:rsid w:val="00A77297"/>
    <w:rsid w:val="00A77347"/>
    <w:rsid w:val="00A7741E"/>
    <w:rsid w:val="00A7752B"/>
    <w:rsid w:val="00A77662"/>
    <w:rsid w:val="00A776BE"/>
    <w:rsid w:val="00A77995"/>
    <w:rsid w:val="00A77B42"/>
    <w:rsid w:val="00A803E0"/>
    <w:rsid w:val="00A803F0"/>
    <w:rsid w:val="00A80660"/>
    <w:rsid w:val="00A806FD"/>
    <w:rsid w:val="00A8079D"/>
    <w:rsid w:val="00A80A57"/>
    <w:rsid w:val="00A80EE1"/>
    <w:rsid w:val="00A81020"/>
    <w:rsid w:val="00A811D2"/>
    <w:rsid w:val="00A812CF"/>
    <w:rsid w:val="00A8134A"/>
    <w:rsid w:val="00A81387"/>
    <w:rsid w:val="00A817E6"/>
    <w:rsid w:val="00A818FA"/>
    <w:rsid w:val="00A81A9C"/>
    <w:rsid w:val="00A81B08"/>
    <w:rsid w:val="00A81F72"/>
    <w:rsid w:val="00A820A3"/>
    <w:rsid w:val="00A822DF"/>
    <w:rsid w:val="00A824A5"/>
    <w:rsid w:val="00A825BA"/>
    <w:rsid w:val="00A82B39"/>
    <w:rsid w:val="00A82B8D"/>
    <w:rsid w:val="00A833B6"/>
    <w:rsid w:val="00A833CF"/>
    <w:rsid w:val="00A833E8"/>
    <w:rsid w:val="00A83624"/>
    <w:rsid w:val="00A83B8E"/>
    <w:rsid w:val="00A83C5E"/>
    <w:rsid w:val="00A843DD"/>
    <w:rsid w:val="00A84537"/>
    <w:rsid w:val="00A8483C"/>
    <w:rsid w:val="00A84AC9"/>
    <w:rsid w:val="00A84CAF"/>
    <w:rsid w:val="00A8513E"/>
    <w:rsid w:val="00A8523F"/>
    <w:rsid w:val="00A855F8"/>
    <w:rsid w:val="00A85811"/>
    <w:rsid w:val="00A85995"/>
    <w:rsid w:val="00A85B15"/>
    <w:rsid w:val="00A85C50"/>
    <w:rsid w:val="00A85CCD"/>
    <w:rsid w:val="00A86105"/>
    <w:rsid w:val="00A862D8"/>
    <w:rsid w:val="00A868E2"/>
    <w:rsid w:val="00A86A4B"/>
    <w:rsid w:val="00A86AAF"/>
    <w:rsid w:val="00A86D58"/>
    <w:rsid w:val="00A86F1B"/>
    <w:rsid w:val="00A87173"/>
    <w:rsid w:val="00A871F5"/>
    <w:rsid w:val="00A87352"/>
    <w:rsid w:val="00A87362"/>
    <w:rsid w:val="00A87515"/>
    <w:rsid w:val="00A876AE"/>
    <w:rsid w:val="00A87B67"/>
    <w:rsid w:val="00A87C73"/>
    <w:rsid w:val="00A87CF0"/>
    <w:rsid w:val="00A87EC7"/>
    <w:rsid w:val="00A90939"/>
    <w:rsid w:val="00A90B82"/>
    <w:rsid w:val="00A90EA8"/>
    <w:rsid w:val="00A90FEA"/>
    <w:rsid w:val="00A9109F"/>
    <w:rsid w:val="00A9144F"/>
    <w:rsid w:val="00A916B3"/>
    <w:rsid w:val="00A916F0"/>
    <w:rsid w:val="00A929AF"/>
    <w:rsid w:val="00A92C2A"/>
    <w:rsid w:val="00A92CD6"/>
    <w:rsid w:val="00A92FE3"/>
    <w:rsid w:val="00A937F5"/>
    <w:rsid w:val="00A93995"/>
    <w:rsid w:val="00A93D1F"/>
    <w:rsid w:val="00A93F95"/>
    <w:rsid w:val="00A94289"/>
    <w:rsid w:val="00A9432B"/>
    <w:rsid w:val="00A94354"/>
    <w:rsid w:val="00A9438B"/>
    <w:rsid w:val="00A943E4"/>
    <w:rsid w:val="00A94487"/>
    <w:rsid w:val="00A945C6"/>
    <w:rsid w:val="00A946AA"/>
    <w:rsid w:val="00A94791"/>
    <w:rsid w:val="00A948D7"/>
    <w:rsid w:val="00A94917"/>
    <w:rsid w:val="00A94A42"/>
    <w:rsid w:val="00A94A84"/>
    <w:rsid w:val="00A94B63"/>
    <w:rsid w:val="00A94E7B"/>
    <w:rsid w:val="00A95135"/>
    <w:rsid w:val="00A952CC"/>
    <w:rsid w:val="00A953D3"/>
    <w:rsid w:val="00A95577"/>
    <w:rsid w:val="00A9574E"/>
    <w:rsid w:val="00A957AD"/>
    <w:rsid w:val="00A95948"/>
    <w:rsid w:val="00A959D6"/>
    <w:rsid w:val="00A95B0A"/>
    <w:rsid w:val="00A95B6D"/>
    <w:rsid w:val="00A95C46"/>
    <w:rsid w:val="00A95DDF"/>
    <w:rsid w:val="00A95DFC"/>
    <w:rsid w:val="00A96070"/>
    <w:rsid w:val="00A96092"/>
    <w:rsid w:val="00A96691"/>
    <w:rsid w:val="00A96725"/>
    <w:rsid w:val="00A9686C"/>
    <w:rsid w:val="00A969A2"/>
    <w:rsid w:val="00A96B8A"/>
    <w:rsid w:val="00A96E16"/>
    <w:rsid w:val="00A96E59"/>
    <w:rsid w:val="00A96FE3"/>
    <w:rsid w:val="00A970DF"/>
    <w:rsid w:val="00A9719D"/>
    <w:rsid w:val="00A971A9"/>
    <w:rsid w:val="00A9724A"/>
    <w:rsid w:val="00A972D7"/>
    <w:rsid w:val="00A976F2"/>
    <w:rsid w:val="00A977F8"/>
    <w:rsid w:val="00A97896"/>
    <w:rsid w:val="00A97AD1"/>
    <w:rsid w:val="00A97DD0"/>
    <w:rsid w:val="00A97E6A"/>
    <w:rsid w:val="00A97F6B"/>
    <w:rsid w:val="00A97FF9"/>
    <w:rsid w:val="00AA04DF"/>
    <w:rsid w:val="00AA0906"/>
    <w:rsid w:val="00AA0AA0"/>
    <w:rsid w:val="00AA0F31"/>
    <w:rsid w:val="00AA1201"/>
    <w:rsid w:val="00AA1226"/>
    <w:rsid w:val="00AA16FC"/>
    <w:rsid w:val="00AA184C"/>
    <w:rsid w:val="00AA1B55"/>
    <w:rsid w:val="00AA1ED9"/>
    <w:rsid w:val="00AA2407"/>
    <w:rsid w:val="00AA254F"/>
    <w:rsid w:val="00AA25BF"/>
    <w:rsid w:val="00AA29D3"/>
    <w:rsid w:val="00AA2CD6"/>
    <w:rsid w:val="00AA3019"/>
    <w:rsid w:val="00AA3181"/>
    <w:rsid w:val="00AA320F"/>
    <w:rsid w:val="00AA325B"/>
    <w:rsid w:val="00AA3263"/>
    <w:rsid w:val="00AA330B"/>
    <w:rsid w:val="00AA3368"/>
    <w:rsid w:val="00AA35C7"/>
    <w:rsid w:val="00AA36EA"/>
    <w:rsid w:val="00AA37CC"/>
    <w:rsid w:val="00AA387A"/>
    <w:rsid w:val="00AA3999"/>
    <w:rsid w:val="00AA3F88"/>
    <w:rsid w:val="00AA4386"/>
    <w:rsid w:val="00AA446B"/>
    <w:rsid w:val="00AA44A5"/>
    <w:rsid w:val="00AA4A2A"/>
    <w:rsid w:val="00AA4A5F"/>
    <w:rsid w:val="00AA4B14"/>
    <w:rsid w:val="00AA4F49"/>
    <w:rsid w:val="00AA529B"/>
    <w:rsid w:val="00AA5A6E"/>
    <w:rsid w:val="00AA5BA3"/>
    <w:rsid w:val="00AA5C44"/>
    <w:rsid w:val="00AA5E48"/>
    <w:rsid w:val="00AA601B"/>
    <w:rsid w:val="00AA6147"/>
    <w:rsid w:val="00AA62F3"/>
    <w:rsid w:val="00AA650A"/>
    <w:rsid w:val="00AA6593"/>
    <w:rsid w:val="00AA65DA"/>
    <w:rsid w:val="00AA6727"/>
    <w:rsid w:val="00AA6B1F"/>
    <w:rsid w:val="00AA6C38"/>
    <w:rsid w:val="00AA6D12"/>
    <w:rsid w:val="00AA6EB6"/>
    <w:rsid w:val="00AA6F49"/>
    <w:rsid w:val="00AA7204"/>
    <w:rsid w:val="00AA72D8"/>
    <w:rsid w:val="00AA72F6"/>
    <w:rsid w:val="00AA73CF"/>
    <w:rsid w:val="00AA7CF8"/>
    <w:rsid w:val="00AA7FF5"/>
    <w:rsid w:val="00AB0188"/>
    <w:rsid w:val="00AB021E"/>
    <w:rsid w:val="00AB0241"/>
    <w:rsid w:val="00AB028D"/>
    <w:rsid w:val="00AB02FC"/>
    <w:rsid w:val="00AB0342"/>
    <w:rsid w:val="00AB0432"/>
    <w:rsid w:val="00AB0445"/>
    <w:rsid w:val="00AB09C3"/>
    <w:rsid w:val="00AB0D33"/>
    <w:rsid w:val="00AB0D80"/>
    <w:rsid w:val="00AB0DFF"/>
    <w:rsid w:val="00AB0F4D"/>
    <w:rsid w:val="00AB0F67"/>
    <w:rsid w:val="00AB129D"/>
    <w:rsid w:val="00AB1623"/>
    <w:rsid w:val="00AB1685"/>
    <w:rsid w:val="00AB17E1"/>
    <w:rsid w:val="00AB18F6"/>
    <w:rsid w:val="00AB1CFF"/>
    <w:rsid w:val="00AB1E0A"/>
    <w:rsid w:val="00AB20D1"/>
    <w:rsid w:val="00AB2159"/>
    <w:rsid w:val="00AB23E8"/>
    <w:rsid w:val="00AB2512"/>
    <w:rsid w:val="00AB2531"/>
    <w:rsid w:val="00AB25A9"/>
    <w:rsid w:val="00AB2967"/>
    <w:rsid w:val="00AB2B1F"/>
    <w:rsid w:val="00AB2B56"/>
    <w:rsid w:val="00AB2D96"/>
    <w:rsid w:val="00AB3196"/>
    <w:rsid w:val="00AB31BD"/>
    <w:rsid w:val="00AB366F"/>
    <w:rsid w:val="00AB36AE"/>
    <w:rsid w:val="00AB37D8"/>
    <w:rsid w:val="00AB4582"/>
    <w:rsid w:val="00AB45C4"/>
    <w:rsid w:val="00AB4621"/>
    <w:rsid w:val="00AB4640"/>
    <w:rsid w:val="00AB470E"/>
    <w:rsid w:val="00AB4A5C"/>
    <w:rsid w:val="00AB50DC"/>
    <w:rsid w:val="00AB5504"/>
    <w:rsid w:val="00AB567F"/>
    <w:rsid w:val="00AB56E7"/>
    <w:rsid w:val="00AB5B81"/>
    <w:rsid w:val="00AB5DA9"/>
    <w:rsid w:val="00AB6484"/>
    <w:rsid w:val="00AB66C5"/>
    <w:rsid w:val="00AB6919"/>
    <w:rsid w:val="00AB6E0A"/>
    <w:rsid w:val="00AB6F81"/>
    <w:rsid w:val="00AB7313"/>
    <w:rsid w:val="00AB74FF"/>
    <w:rsid w:val="00AB77AD"/>
    <w:rsid w:val="00AB7C61"/>
    <w:rsid w:val="00AB7E8F"/>
    <w:rsid w:val="00AB7F62"/>
    <w:rsid w:val="00AC0068"/>
    <w:rsid w:val="00AC01DB"/>
    <w:rsid w:val="00AC0890"/>
    <w:rsid w:val="00AC09BF"/>
    <w:rsid w:val="00AC0AC8"/>
    <w:rsid w:val="00AC10B8"/>
    <w:rsid w:val="00AC111B"/>
    <w:rsid w:val="00AC130B"/>
    <w:rsid w:val="00AC138C"/>
    <w:rsid w:val="00AC1671"/>
    <w:rsid w:val="00AC1682"/>
    <w:rsid w:val="00AC1985"/>
    <w:rsid w:val="00AC1F26"/>
    <w:rsid w:val="00AC2161"/>
    <w:rsid w:val="00AC21CC"/>
    <w:rsid w:val="00AC2246"/>
    <w:rsid w:val="00AC2760"/>
    <w:rsid w:val="00AC29D7"/>
    <w:rsid w:val="00AC2A94"/>
    <w:rsid w:val="00AC2C81"/>
    <w:rsid w:val="00AC2D96"/>
    <w:rsid w:val="00AC30A6"/>
    <w:rsid w:val="00AC3193"/>
    <w:rsid w:val="00AC3362"/>
    <w:rsid w:val="00AC3426"/>
    <w:rsid w:val="00AC3508"/>
    <w:rsid w:val="00AC3866"/>
    <w:rsid w:val="00AC38F9"/>
    <w:rsid w:val="00AC3A7A"/>
    <w:rsid w:val="00AC3C86"/>
    <w:rsid w:val="00AC3EB3"/>
    <w:rsid w:val="00AC43F2"/>
    <w:rsid w:val="00AC4448"/>
    <w:rsid w:val="00AC4A6C"/>
    <w:rsid w:val="00AC4C5B"/>
    <w:rsid w:val="00AC4D8D"/>
    <w:rsid w:val="00AC5095"/>
    <w:rsid w:val="00AC5278"/>
    <w:rsid w:val="00AC5503"/>
    <w:rsid w:val="00AC55AB"/>
    <w:rsid w:val="00AC576D"/>
    <w:rsid w:val="00AC5831"/>
    <w:rsid w:val="00AC59DE"/>
    <w:rsid w:val="00AC5B71"/>
    <w:rsid w:val="00AC5D08"/>
    <w:rsid w:val="00AC5D87"/>
    <w:rsid w:val="00AC5FDC"/>
    <w:rsid w:val="00AC613F"/>
    <w:rsid w:val="00AC62B5"/>
    <w:rsid w:val="00AC6715"/>
    <w:rsid w:val="00AC68AD"/>
    <w:rsid w:val="00AC6917"/>
    <w:rsid w:val="00AC69CE"/>
    <w:rsid w:val="00AC6DEA"/>
    <w:rsid w:val="00AC700C"/>
    <w:rsid w:val="00AC705A"/>
    <w:rsid w:val="00AC709B"/>
    <w:rsid w:val="00AC70D0"/>
    <w:rsid w:val="00AC71B8"/>
    <w:rsid w:val="00AC727B"/>
    <w:rsid w:val="00AC73BE"/>
    <w:rsid w:val="00AC73D4"/>
    <w:rsid w:val="00AC7685"/>
    <w:rsid w:val="00AC7A97"/>
    <w:rsid w:val="00AC7B3C"/>
    <w:rsid w:val="00AD02A8"/>
    <w:rsid w:val="00AD02C3"/>
    <w:rsid w:val="00AD041E"/>
    <w:rsid w:val="00AD0505"/>
    <w:rsid w:val="00AD0536"/>
    <w:rsid w:val="00AD0708"/>
    <w:rsid w:val="00AD0B29"/>
    <w:rsid w:val="00AD0D04"/>
    <w:rsid w:val="00AD13D0"/>
    <w:rsid w:val="00AD1908"/>
    <w:rsid w:val="00AD1976"/>
    <w:rsid w:val="00AD1BF5"/>
    <w:rsid w:val="00AD1C61"/>
    <w:rsid w:val="00AD1D1F"/>
    <w:rsid w:val="00AD1F1F"/>
    <w:rsid w:val="00AD21D0"/>
    <w:rsid w:val="00AD287C"/>
    <w:rsid w:val="00AD2B33"/>
    <w:rsid w:val="00AD2E3A"/>
    <w:rsid w:val="00AD2F2F"/>
    <w:rsid w:val="00AD31DB"/>
    <w:rsid w:val="00AD3222"/>
    <w:rsid w:val="00AD3872"/>
    <w:rsid w:val="00AD3981"/>
    <w:rsid w:val="00AD3A14"/>
    <w:rsid w:val="00AD3A97"/>
    <w:rsid w:val="00AD3CA5"/>
    <w:rsid w:val="00AD3E30"/>
    <w:rsid w:val="00AD3E80"/>
    <w:rsid w:val="00AD428E"/>
    <w:rsid w:val="00AD46DC"/>
    <w:rsid w:val="00AD47E9"/>
    <w:rsid w:val="00AD4D38"/>
    <w:rsid w:val="00AD4F0F"/>
    <w:rsid w:val="00AD4F1F"/>
    <w:rsid w:val="00AD4F27"/>
    <w:rsid w:val="00AD5086"/>
    <w:rsid w:val="00AD52A5"/>
    <w:rsid w:val="00AD5402"/>
    <w:rsid w:val="00AD5EBC"/>
    <w:rsid w:val="00AD6352"/>
    <w:rsid w:val="00AD6509"/>
    <w:rsid w:val="00AD65D6"/>
    <w:rsid w:val="00AD6AC4"/>
    <w:rsid w:val="00AD6B7A"/>
    <w:rsid w:val="00AD6D4E"/>
    <w:rsid w:val="00AD6ED6"/>
    <w:rsid w:val="00AD74BF"/>
    <w:rsid w:val="00AD75D7"/>
    <w:rsid w:val="00AD7969"/>
    <w:rsid w:val="00AD79D8"/>
    <w:rsid w:val="00AD7E95"/>
    <w:rsid w:val="00AD7EE5"/>
    <w:rsid w:val="00AE00E6"/>
    <w:rsid w:val="00AE0693"/>
    <w:rsid w:val="00AE0712"/>
    <w:rsid w:val="00AE082A"/>
    <w:rsid w:val="00AE09DC"/>
    <w:rsid w:val="00AE0A20"/>
    <w:rsid w:val="00AE0DCC"/>
    <w:rsid w:val="00AE103D"/>
    <w:rsid w:val="00AE1C97"/>
    <w:rsid w:val="00AE1EA2"/>
    <w:rsid w:val="00AE1EB3"/>
    <w:rsid w:val="00AE1EC9"/>
    <w:rsid w:val="00AE1F08"/>
    <w:rsid w:val="00AE206D"/>
    <w:rsid w:val="00AE223A"/>
    <w:rsid w:val="00AE23B1"/>
    <w:rsid w:val="00AE2679"/>
    <w:rsid w:val="00AE2743"/>
    <w:rsid w:val="00AE2989"/>
    <w:rsid w:val="00AE2B31"/>
    <w:rsid w:val="00AE2BC5"/>
    <w:rsid w:val="00AE2C3D"/>
    <w:rsid w:val="00AE2E76"/>
    <w:rsid w:val="00AE363D"/>
    <w:rsid w:val="00AE366A"/>
    <w:rsid w:val="00AE38F3"/>
    <w:rsid w:val="00AE3920"/>
    <w:rsid w:val="00AE3B25"/>
    <w:rsid w:val="00AE3B51"/>
    <w:rsid w:val="00AE3D84"/>
    <w:rsid w:val="00AE3E63"/>
    <w:rsid w:val="00AE3E78"/>
    <w:rsid w:val="00AE42C0"/>
    <w:rsid w:val="00AE433F"/>
    <w:rsid w:val="00AE43F5"/>
    <w:rsid w:val="00AE4408"/>
    <w:rsid w:val="00AE440D"/>
    <w:rsid w:val="00AE485A"/>
    <w:rsid w:val="00AE4956"/>
    <w:rsid w:val="00AE4A0E"/>
    <w:rsid w:val="00AE4E0F"/>
    <w:rsid w:val="00AE5209"/>
    <w:rsid w:val="00AE56A9"/>
    <w:rsid w:val="00AE57C5"/>
    <w:rsid w:val="00AE59D3"/>
    <w:rsid w:val="00AE5FD3"/>
    <w:rsid w:val="00AE5FEA"/>
    <w:rsid w:val="00AE645B"/>
    <w:rsid w:val="00AE6582"/>
    <w:rsid w:val="00AE66A0"/>
    <w:rsid w:val="00AE6B97"/>
    <w:rsid w:val="00AE6CF5"/>
    <w:rsid w:val="00AE6D9E"/>
    <w:rsid w:val="00AE6EA5"/>
    <w:rsid w:val="00AE6F52"/>
    <w:rsid w:val="00AE71FB"/>
    <w:rsid w:val="00AE7CD6"/>
    <w:rsid w:val="00AE7CE2"/>
    <w:rsid w:val="00AE7D74"/>
    <w:rsid w:val="00AE7E74"/>
    <w:rsid w:val="00AF0177"/>
    <w:rsid w:val="00AF030E"/>
    <w:rsid w:val="00AF046D"/>
    <w:rsid w:val="00AF07E3"/>
    <w:rsid w:val="00AF08C5"/>
    <w:rsid w:val="00AF08CE"/>
    <w:rsid w:val="00AF094E"/>
    <w:rsid w:val="00AF0982"/>
    <w:rsid w:val="00AF09AC"/>
    <w:rsid w:val="00AF0ACD"/>
    <w:rsid w:val="00AF0F6A"/>
    <w:rsid w:val="00AF104A"/>
    <w:rsid w:val="00AF1065"/>
    <w:rsid w:val="00AF1C52"/>
    <w:rsid w:val="00AF209B"/>
    <w:rsid w:val="00AF216A"/>
    <w:rsid w:val="00AF21BC"/>
    <w:rsid w:val="00AF248A"/>
    <w:rsid w:val="00AF2560"/>
    <w:rsid w:val="00AF2904"/>
    <w:rsid w:val="00AF2A36"/>
    <w:rsid w:val="00AF2B66"/>
    <w:rsid w:val="00AF2C79"/>
    <w:rsid w:val="00AF2EEF"/>
    <w:rsid w:val="00AF30EA"/>
    <w:rsid w:val="00AF3524"/>
    <w:rsid w:val="00AF3603"/>
    <w:rsid w:val="00AF3C96"/>
    <w:rsid w:val="00AF3D8D"/>
    <w:rsid w:val="00AF3ED7"/>
    <w:rsid w:val="00AF3F81"/>
    <w:rsid w:val="00AF40BD"/>
    <w:rsid w:val="00AF4105"/>
    <w:rsid w:val="00AF43AC"/>
    <w:rsid w:val="00AF44DB"/>
    <w:rsid w:val="00AF48E4"/>
    <w:rsid w:val="00AF498E"/>
    <w:rsid w:val="00AF4ED8"/>
    <w:rsid w:val="00AF53C3"/>
    <w:rsid w:val="00AF55B7"/>
    <w:rsid w:val="00AF5A93"/>
    <w:rsid w:val="00AF6481"/>
    <w:rsid w:val="00AF6727"/>
    <w:rsid w:val="00AF6932"/>
    <w:rsid w:val="00AF6C40"/>
    <w:rsid w:val="00AF6D78"/>
    <w:rsid w:val="00AF6FB8"/>
    <w:rsid w:val="00AF71FA"/>
    <w:rsid w:val="00AF7232"/>
    <w:rsid w:val="00AF7613"/>
    <w:rsid w:val="00AF771D"/>
    <w:rsid w:val="00AF7763"/>
    <w:rsid w:val="00AF7B89"/>
    <w:rsid w:val="00AF7CC6"/>
    <w:rsid w:val="00AF7CFF"/>
    <w:rsid w:val="00AF7D2E"/>
    <w:rsid w:val="00AF7F3A"/>
    <w:rsid w:val="00B001DE"/>
    <w:rsid w:val="00B001F2"/>
    <w:rsid w:val="00B00820"/>
    <w:rsid w:val="00B00B72"/>
    <w:rsid w:val="00B00BFC"/>
    <w:rsid w:val="00B00CF2"/>
    <w:rsid w:val="00B00D97"/>
    <w:rsid w:val="00B01196"/>
    <w:rsid w:val="00B011D2"/>
    <w:rsid w:val="00B013AD"/>
    <w:rsid w:val="00B016B3"/>
    <w:rsid w:val="00B01776"/>
    <w:rsid w:val="00B01838"/>
    <w:rsid w:val="00B01DF4"/>
    <w:rsid w:val="00B01F38"/>
    <w:rsid w:val="00B026A2"/>
    <w:rsid w:val="00B02749"/>
    <w:rsid w:val="00B027E9"/>
    <w:rsid w:val="00B028E0"/>
    <w:rsid w:val="00B02947"/>
    <w:rsid w:val="00B02DB9"/>
    <w:rsid w:val="00B0334B"/>
    <w:rsid w:val="00B03375"/>
    <w:rsid w:val="00B036D5"/>
    <w:rsid w:val="00B037A2"/>
    <w:rsid w:val="00B03841"/>
    <w:rsid w:val="00B03A02"/>
    <w:rsid w:val="00B03A8E"/>
    <w:rsid w:val="00B03BA0"/>
    <w:rsid w:val="00B03C3A"/>
    <w:rsid w:val="00B03C97"/>
    <w:rsid w:val="00B03E2D"/>
    <w:rsid w:val="00B03F87"/>
    <w:rsid w:val="00B042C8"/>
    <w:rsid w:val="00B04341"/>
    <w:rsid w:val="00B0449E"/>
    <w:rsid w:val="00B046B1"/>
    <w:rsid w:val="00B046D0"/>
    <w:rsid w:val="00B047ED"/>
    <w:rsid w:val="00B0490D"/>
    <w:rsid w:val="00B04D07"/>
    <w:rsid w:val="00B04EB7"/>
    <w:rsid w:val="00B05663"/>
    <w:rsid w:val="00B056BD"/>
    <w:rsid w:val="00B06365"/>
    <w:rsid w:val="00B064C3"/>
    <w:rsid w:val="00B06524"/>
    <w:rsid w:val="00B067DB"/>
    <w:rsid w:val="00B06878"/>
    <w:rsid w:val="00B06C95"/>
    <w:rsid w:val="00B06FE1"/>
    <w:rsid w:val="00B0708C"/>
    <w:rsid w:val="00B072D4"/>
    <w:rsid w:val="00B0734C"/>
    <w:rsid w:val="00B07369"/>
    <w:rsid w:val="00B076FF"/>
    <w:rsid w:val="00B077E7"/>
    <w:rsid w:val="00B07BDC"/>
    <w:rsid w:val="00B07D4B"/>
    <w:rsid w:val="00B07D97"/>
    <w:rsid w:val="00B07F33"/>
    <w:rsid w:val="00B07FBD"/>
    <w:rsid w:val="00B0F8D3"/>
    <w:rsid w:val="00B1036C"/>
    <w:rsid w:val="00B107B3"/>
    <w:rsid w:val="00B108D0"/>
    <w:rsid w:val="00B108EA"/>
    <w:rsid w:val="00B10900"/>
    <w:rsid w:val="00B10975"/>
    <w:rsid w:val="00B10D07"/>
    <w:rsid w:val="00B11C54"/>
    <w:rsid w:val="00B11D4C"/>
    <w:rsid w:val="00B12035"/>
    <w:rsid w:val="00B128EC"/>
    <w:rsid w:val="00B128F8"/>
    <w:rsid w:val="00B12932"/>
    <w:rsid w:val="00B12BE1"/>
    <w:rsid w:val="00B12E6A"/>
    <w:rsid w:val="00B1339D"/>
    <w:rsid w:val="00B1347D"/>
    <w:rsid w:val="00B134C8"/>
    <w:rsid w:val="00B1387E"/>
    <w:rsid w:val="00B13880"/>
    <w:rsid w:val="00B138BD"/>
    <w:rsid w:val="00B13A53"/>
    <w:rsid w:val="00B13C96"/>
    <w:rsid w:val="00B13D75"/>
    <w:rsid w:val="00B140DF"/>
    <w:rsid w:val="00B143ED"/>
    <w:rsid w:val="00B14452"/>
    <w:rsid w:val="00B145A9"/>
    <w:rsid w:val="00B1495D"/>
    <w:rsid w:val="00B14C7C"/>
    <w:rsid w:val="00B14F1A"/>
    <w:rsid w:val="00B150B8"/>
    <w:rsid w:val="00B153DB"/>
    <w:rsid w:val="00B15656"/>
    <w:rsid w:val="00B156A3"/>
    <w:rsid w:val="00B15A7C"/>
    <w:rsid w:val="00B15BE1"/>
    <w:rsid w:val="00B15E85"/>
    <w:rsid w:val="00B15ED2"/>
    <w:rsid w:val="00B15FA4"/>
    <w:rsid w:val="00B16137"/>
    <w:rsid w:val="00B162B0"/>
    <w:rsid w:val="00B16773"/>
    <w:rsid w:val="00B1689B"/>
    <w:rsid w:val="00B168F5"/>
    <w:rsid w:val="00B16A2D"/>
    <w:rsid w:val="00B16A9C"/>
    <w:rsid w:val="00B16BA1"/>
    <w:rsid w:val="00B16C77"/>
    <w:rsid w:val="00B16E3E"/>
    <w:rsid w:val="00B16F65"/>
    <w:rsid w:val="00B170D7"/>
    <w:rsid w:val="00B1775C"/>
    <w:rsid w:val="00B178DD"/>
    <w:rsid w:val="00B17BAE"/>
    <w:rsid w:val="00B17FEC"/>
    <w:rsid w:val="00B20221"/>
    <w:rsid w:val="00B205A1"/>
    <w:rsid w:val="00B208AC"/>
    <w:rsid w:val="00B20912"/>
    <w:rsid w:val="00B20BCA"/>
    <w:rsid w:val="00B20BE3"/>
    <w:rsid w:val="00B20D68"/>
    <w:rsid w:val="00B20ECE"/>
    <w:rsid w:val="00B210EC"/>
    <w:rsid w:val="00B21124"/>
    <w:rsid w:val="00B21239"/>
    <w:rsid w:val="00B214BF"/>
    <w:rsid w:val="00B21550"/>
    <w:rsid w:val="00B21D52"/>
    <w:rsid w:val="00B21D8B"/>
    <w:rsid w:val="00B21F88"/>
    <w:rsid w:val="00B2226F"/>
    <w:rsid w:val="00B224E4"/>
    <w:rsid w:val="00B22550"/>
    <w:rsid w:val="00B22562"/>
    <w:rsid w:val="00B225E1"/>
    <w:rsid w:val="00B2284D"/>
    <w:rsid w:val="00B22882"/>
    <w:rsid w:val="00B22C6A"/>
    <w:rsid w:val="00B22DBD"/>
    <w:rsid w:val="00B2317F"/>
    <w:rsid w:val="00B232AF"/>
    <w:rsid w:val="00B23AC9"/>
    <w:rsid w:val="00B23B5F"/>
    <w:rsid w:val="00B23EC7"/>
    <w:rsid w:val="00B24259"/>
    <w:rsid w:val="00B24319"/>
    <w:rsid w:val="00B244AC"/>
    <w:rsid w:val="00B2453B"/>
    <w:rsid w:val="00B24A60"/>
    <w:rsid w:val="00B24B59"/>
    <w:rsid w:val="00B24BE1"/>
    <w:rsid w:val="00B24C60"/>
    <w:rsid w:val="00B24D40"/>
    <w:rsid w:val="00B24EE4"/>
    <w:rsid w:val="00B24F05"/>
    <w:rsid w:val="00B24F6A"/>
    <w:rsid w:val="00B24F6B"/>
    <w:rsid w:val="00B2518F"/>
    <w:rsid w:val="00B25219"/>
    <w:rsid w:val="00B25729"/>
    <w:rsid w:val="00B259F7"/>
    <w:rsid w:val="00B259FC"/>
    <w:rsid w:val="00B25A22"/>
    <w:rsid w:val="00B26086"/>
    <w:rsid w:val="00B26100"/>
    <w:rsid w:val="00B261E5"/>
    <w:rsid w:val="00B2621A"/>
    <w:rsid w:val="00B26264"/>
    <w:rsid w:val="00B262D6"/>
    <w:rsid w:val="00B26B02"/>
    <w:rsid w:val="00B26C4F"/>
    <w:rsid w:val="00B275A4"/>
    <w:rsid w:val="00B2779D"/>
    <w:rsid w:val="00B278AF"/>
    <w:rsid w:val="00B278C1"/>
    <w:rsid w:val="00B30018"/>
    <w:rsid w:val="00B30228"/>
    <w:rsid w:val="00B30C53"/>
    <w:rsid w:val="00B30CBC"/>
    <w:rsid w:val="00B30ECA"/>
    <w:rsid w:val="00B3106A"/>
    <w:rsid w:val="00B3111C"/>
    <w:rsid w:val="00B31250"/>
    <w:rsid w:val="00B312E8"/>
    <w:rsid w:val="00B317EB"/>
    <w:rsid w:val="00B31C49"/>
    <w:rsid w:val="00B32463"/>
    <w:rsid w:val="00B3260D"/>
    <w:rsid w:val="00B32643"/>
    <w:rsid w:val="00B32B95"/>
    <w:rsid w:val="00B33186"/>
    <w:rsid w:val="00B333B6"/>
    <w:rsid w:val="00B334FB"/>
    <w:rsid w:val="00B33A07"/>
    <w:rsid w:val="00B33A80"/>
    <w:rsid w:val="00B33C0B"/>
    <w:rsid w:val="00B33F4A"/>
    <w:rsid w:val="00B341F1"/>
    <w:rsid w:val="00B3423C"/>
    <w:rsid w:val="00B3424D"/>
    <w:rsid w:val="00B342E2"/>
    <w:rsid w:val="00B34625"/>
    <w:rsid w:val="00B347CC"/>
    <w:rsid w:val="00B34861"/>
    <w:rsid w:val="00B356F3"/>
    <w:rsid w:val="00B35FD8"/>
    <w:rsid w:val="00B362B2"/>
    <w:rsid w:val="00B3680C"/>
    <w:rsid w:val="00B368ED"/>
    <w:rsid w:val="00B3690A"/>
    <w:rsid w:val="00B36D66"/>
    <w:rsid w:val="00B36DDD"/>
    <w:rsid w:val="00B36F07"/>
    <w:rsid w:val="00B36FE8"/>
    <w:rsid w:val="00B37067"/>
    <w:rsid w:val="00B3724E"/>
    <w:rsid w:val="00B37598"/>
    <w:rsid w:val="00B37605"/>
    <w:rsid w:val="00B37915"/>
    <w:rsid w:val="00B3795A"/>
    <w:rsid w:val="00B37B16"/>
    <w:rsid w:val="00B37CE4"/>
    <w:rsid w:val="00B37DD7"/>
    <w:rsid w:val="00B400E0"/>
    <w:rsid w:val="00B4015E"/>
    <w:rsid w:val="00B401C1"/>
    <w:rsid w:val="00B403C3"/>
    <w:rsid w:val="00B40423"/>
    <w:rsid w:val="00B40499"/>
    <w:rsid w:val="00B404FF"/>
    <w:rsid w:val="00B40535"/>
    <w:rsid w:val="00B40901"/>
    <w:rsid w:val="00B40D0B"/>
    <w:rsid w:val="00B410DD"/>
    <w:rsid w:val="00B41254"/>
    <w:rsid w:val="00B41589"/>
    <w:rsid w:val="00B418CD"/>
    <w:rsid w:val="00B4192F"/>
    <w:rsid w:val="00B42013"/>
    <w:rsid w:val="00B420AB"/>
    <w:rsid w:val="00B420F2"/>
    <w:rsid w:val="00B42150"/>
    <w:rsid w:val="00B4218A"/>
    <w:rsid w:val="00B42B4E"/>
    <w:rsid w:val="00B4325C"/>
    <w:rsid w:val="00B43476"/>
    <w:rsid w:val="00B4376E"/>
    <w:rsid w:val="00B43865"/>
    <w:rsid w:val="00B43B44"/>
    <w:rsid w:val="00B43B60"/>
    <w:rsid w:val="00B43D95"/>
    <w:rsid w:val="00B43E66"/>
    <w:rsid w:val="00B4406E"/>
    <w:rsid w:val="00B442BD"/>
    <w:rsid w:val="00B4440B"/>
    <w:rsid w:val="00B44820"/>
    <w:rsid w:val="00B44ECB"/>
    <w:rsid w:val="00B4502A"/>
    <w:rsid w:val="00B45C22"/>
    <w:rsid w:val="00B45C6F"/>
    <w:rsid w:val="00B46010"/>
    <w:rsid w:val="00B4623A"/>
    <w:rsid w:val="00B46484"/>
    <w:rsid w:val="00B464A0"/>
    <w:rsid w:val="00B46658"/>
    <w:rsid w:val="00B4673B"/>
    <w:rsid w:val="00B46883"/>
    <w:rsid w:val="00B46AB1"/>
    <w:rsid w:val="00B46C6D"/>
    <w:rsid w:val="00B46E9C"/>
    <w:rsid w:val="00B46FBD"/>
    <w:rsid w:val="00B470C9"/>
    <w:rsid w:val="00B4724A"/>
    <w:rsid w:val="00B47A36"/>
    <w:rsid w:val="00B50187"/>
    <w:rsid w:val="00B50322"/>
    <w:rsid w:val="00B5044E"/>
    <w:rsid w:val="00B504EA"/>
    <w:rsid w:val="00B50569"/>
    <w:rsid w:val="00B50682"/>
    <w:rsid w:val="00B509EC"/>
    <w:rsid w:val="00B50A07"/>
    <w:rsid w:val="00B5103C"/>
    <w:rsid w:val="00B51344"/>
    <w:rsid w:val="00B5163A"/>
    <w:rsid w:val="00B51BF4"/>
    <w:rsid w:val="00B51CFB"/>
    <w:rsid w:val="00B51E93"/>
    <w:rsid w:val="00B521B4"/>
    <w:rsid w:val="00B52288"/>
    <w:rsid w:val="00B52320"/>
    <w:rsid w:val="00B523E7"/>
    <w:rsid w:val="00B52AAC"/>
    <w:rsid w:val="00B52AAE"/>
    <w:rsid w:val="00B52ADC"/>
    <w:rsid w:val="00B52CAA"/>
    <w:rsid w:val="00B52E05"/>
    <w:rsid w:val="00B5317E"/>
    <w:rsid w:val="00B5321A"/>
    <w:rsid w:val="00B53526"/>
    <w:rsid w:val="00B5354D"/>
    <w:rsid w:val="00B5356B"/>
    <w:rsid w:val="00B5417D"/>
    <w:rsid w:val="00B542FF"/>
    <w:rsid w:val="00B545FD"/>
    <w:rsid w:val="00B546BF"/>
    <w:rsid w:val="00B54765"/>
    <w:rsid w:val="00B547BB"/>
    <w:rsid w:val="00B549AC"/>
    <w:rsid w:val="00B54F35"/>
    <w:rsid w:val="00B54F59"/>
    <w:rsid w:val="00B55706"/>
    <w:rsid w:val="00B557A8"/>
    <w:rsid w:val="00B55842"/>
    <w:rsid w:val="00B5594F"/>
    <w:rsid w:val="00B55ABE"/>
    <w:rsid w:val="00B55CB4"/>
    <w:rsid w:val="00B568F5"/>
    <w:rsid w:val="00B56A91"/>
    <w:rsid w:val="00B56E88"/>
    <w:rsid w:val="00B57600"/>
    <w:rsid w:val="00B57611"/>
    <w:rsid w:val="00B57949"/>
    <w:rsid w:val="00B57985"/>
    <w:rsid w:val="00B57A76"/>
    <w:rsid w:val="00B57ACC"/>
    <w:rsid w:val="00B57C79"/>
    <w:rsid w:val="00B57EC8"/>
    <w:rsid w:val="00B57F7A"/>
    <w:rsid w:val="00B6002D"/>
    <w:rsid w:val="00B6023E"/>
    <w:rsid w:val="00B6023F"/>
    <w:rsid w:val="00B6043D"/>
    <w:rsid w:val="00B60444"/>
    <w:rsid w:val="00B60464"/>
    <w:rsid w:val="00B6081F"/>
    <w:rsid w:val="00B60A94"/>
    <w:rsid w:val="00B60ADF"/>
    <w:rsid w:val="00B60C20"/>
    <w:rsid w:val="00B60C3F"/>
    <w:rsid w:val="00B60D8A"/>
    <w:rsid w:val="00B6107C"/>
    <w:rsid w:val="00B61123"/>
    <w:rsid w:val="00B611B1"/>
    <w:rsid w:val="00B61280"/>
    <w:rsid w:val="00B61375"/>
    <w:rsid w:val="00B61A49"/>
    <w:rsid w:val="00B61B04"/>
    <w:rsid w:val="00B61B4D"/>
    <w:rsid w:val="00B61C39"/>
    <w:rsid w:val="00B61DFF"/>
    <w:rsid w:val="00B61FA5"/>
    <w:rsid w:val="00B62001"/>
    <w:rsid w:val="00B621E4"/>
    <w:rsid w:val="00B6248D"/>
    <w:rsid w:val="00B628E6"/>
    <w:rsid w:val="00B6293F"/>
    <w:rsid w:val="00B62DC7"/>
    <w:rsid w:val="00B630D4"/>
    <w:rsid w:val="00B631FA"/>
    <w:rsid w:val="00B63728"/>
    <w:rsid w:val="00B63A3F"/>
    <w:rsid w:val="00B63CBF"/>
    <w:rsid w:val="00B63E96"/>
    <w:rsid w:val="00B64019"/>
    <w:rsid w:val="00B64421"/>
    <w:rsid w:val="00B64872"/>
    <w:rsid w:val="00B64FD7"/>
    <w:rsid w:val="00B6508B"/>
    <w:rsid w:val="00B651FF"/>
    <w:rsid w:val="00B653BD"/>
    <w:rsid w:val="00B654E0"/>
    <w:rsid w:val="00B656D1"/>
    <w:rsid w:val="00B6588C"/>
    <w:rsid w:val="00B659CB"/>
    <w:rsid w:val="00B65DCB"/>
    <w:rsid w:val="00B66177"/>
    <w:rsid w:val="00B662FA"/>
    <w:rsid w:val="00B66464"/>
    <w:rsid w:val="00B6651F"/>
    <w:rsid w:val="00B66660"/>
    <w:rsid w:val="00B6697F"/>
    <w:rsid w:val="00B669A2"/>
    <w:rsid w:val="00B669D7"/>
    <w:rsid w:val="00B66E47"/>
    <w:rsid w:val="00B67111"/>
    <w:rsid w:val="00B67257"/>
    <w:rsid w:val="00B67414"/>
    <w:rsid w:val="00B67578"/>
    <w:rsid w:val="00B6799E"/>
    <w:rsid w:val="00B705BF"/>
    <w:rsid w:val="00B70753"/>
    <w:rsid w:val="00B7075D"/>
    <w:rsid w:val="00B707F1"/>
    <w:rsid w:val="00B70AD5"/>
    <w:rsid w:val="00B71542"/>
    <w:rsid w:val="00B717E1"/>
    <w:rsid w:val="00B71A8E"/>
    <w:rsid w:val="00B71EA1"/>
    <w:rsid w:val="00B72027"/>
    <w:rsid w:val="00B721CD"/>
    <w:rsid w:val="00B72635"/>
    <w:rsid w:val="00B72B06"/>
    <w:rsid w:val="00B72BB8"/>
    <w:rsid w:val="00B72C53"/>
    <w:rsid w:val="00B72FA0"/>
    <w:rsid w:val="00B73114"/>
    <w:rsid w:val="00B73176"/>
    <w:rsid w:val="00B731E1"/>
    <w:rsid w:val="00B7338A"/>
    <w:rsid w:val="00B7349E"/>
    <w:rsid w:val="00B73ACA"/>
    <w:rsid w:val="00B73C8F"/>
    <w:rsid w:val="00B73ED9"/>
    <w:rsid w:val="00B73EFD"/>
    <w:rsid w:val="00B74663"/>
    <w:rsid w:val="00B74A35"/>
    <w:rsid w:val="00B74C4D"/>
    <w:rsid w:val="00B74F7A"/>
    <w:rsid w:val="00B7508F"/>
    <w:rsid w:val="00B7513E"/>
    <w:rsid w:val="00B751CB"/>
    <w:rsid w:val="00B758C6"/>
    <w:rsid w:val="00B75D0F"/>
    <w:rsid w:val="00B75FB0"/>
    <w:rsid w:val="00B7609A"/>
    <w:rsid w:val="00B761F4"/>
    <w:rsid w:val="00B762D6"/>
    <w:rsid w:val="00B76695"/>
    <w:rsid w:val="00B769AC"/>
    <w:rsid w:val="00B76A0D"/>
    <w:rsid w:val="00B76B74"/>
    <w:rsid w:val="00B76B97"/>
    <w:rsid w:val="00B76BC8"/>
    <w:rsid w:val="00B77411"/>
    <w:rsid w:val="00B80182"/>
    <w:rsid w:val="00B8045C"/>
    <w:rsid w:val="00B80541"/>
    <w:rsid w:val="00B80559"/>
    <w:rsid w:val="00B80C38"/>
    <w:rsid w:val="00B80E99"/>
    <w:rsid w:val="00B814A2"/>
    <w:rsid w:val="00B81528"/>
    <w:rsid w:val="00B81777"/>
    <w:rsid w:val="00B81A12"/>
    <w:rsid w:val="00B81A97"/>
    <w:rsid w:val="00B81DC4"/>
    <w:rsid w:val="00B81ECC"/>
    <w:rsid w:val="00B81F04"/>
    <w:rsid w:val="00B8208C"/>
    <w:rsid w:val="00B8217F"/>
    <w:rsid w:val="00B822B2"/>
    <w:rsid w:val="00B825B0"/>
    <w:rsid w:val="00B82733"/>
    <w:rsid w:val="00B82787"/>
    <w:rsid w:val="00B82A63"/>
    <w:rsid w:val="00B82C1E"/>
    <w:rsid w:val="00B82FF1"/>
    <w:rsid w:val="00B83647"/>
    <w:rsid w:val="00B837A2"/>
    <w:rsid w:val="00B8386B"/>
    <w:rsid w:val="00B8399E"/>
    <w:rsid w:val="00B83A89"/>
    <w:rsid w:val="00B83AD2"/>
    <w:rsid w:val="00B83D32"/>
    <w:rsid w:val="00B83DFC"/>
    <w:rsid w:val="00B83E81"/>
    <w:rsid w:val="00B840A4"/>
    <w:rsid w:val="00B840F9"/>
    <w:rsid w:val="00B841CD"/>
    <w:rsid w:val="00B846B3"/>
    <w:rsid w:val="00B84A96"/>
    <w:rsid w:val="00B84B08"/>
    <w:rsid w:val="00B84B3E"/>
    <w:rsid w:val="00B84D88"/>
    <w:rsid w:val="00B84F33"/>
    <w:rsid w:val="00B84F78"/>
    <w:rsid w:val="00B8565C"/>
    <w:rsid w:val="00B8567D"/>
    <w:rsid w:val="00B8576B"/>
    <w:rsid w:val="00B858E2"/>
    <w:rsid w:val="00B85953"/>
    <w:rsid w:val="00B85C4E"/>
    <w:rsid w:val="00B86697"/>
    <w:rsid w:val="00B866A1"/>
    <w:rsid w:val="00B869FF"/>
    <w:rsid w:val="00B86ABD"/>
    <w:rsid w:val="00B86B1F"/>
    <w:rsid w:val="00B86EDA"/>
    <w:rsid w:val="00B87827"/>
    <w:rsid w:val="00B879F0"/>
    <w:rsid w:val="00B87EB8"/>
    <w:rsid w:val="00B87EC5"/>
    <w:rsid w:val="00B87EEB"/>
    <w:rsid w:val="00B90077"/>
    <w:rsid w:val="00B9025F"/>
    <w:rsid w:val="00B90331"/>
    <w:rsid w:val="00B908F3"/>
    <w:rsid w:val="00B909D4"/>
    <w:rsid w:val="00B90C67"/>
    <w:rsid w:val="00B90D2F"/>
    <w:rsid w:val="00B90EA6"/>
    <w:rsid w:val="00B91186"/>
    <w:rsid w:val="00B9136A"/>
    <w:rsid w:val="00B91426"/>
    <w:rsid w:val="00B91476"/>
    <w:rsid w:val="00B915EB"/>
    <w:rsid w:val="00B91800"/>
    <w:rsid w:val="00B91A6E"/>
    <w:rsid w:val="00B92082"/>
    <w:rsid w:val="00B921F4"/>
    <w:rsid w:val="00B923F7"/>
    <w:rsid w:val="00B92438"/>
    <w:rsid w:val="00B9247E"/>
    <w:rsid w:val="00B92561"/>
    <w:rsid w:val="00B92577"/>
    <w:rsid w:val="00B925AE"/>
    <w:rsid w:val="00B9281E"/>
    <w:rsid w:val="00B92915"/>
    <w:rsid w:val="00B92A45"/>
    <w:rsid w:val="00B92BEE"/>
    <w:rsid w:val="00B92D51"/>
    <w:rsid w:val="00B92DB1"/>
    <w:rsid w:val="00B93045"/>
    <w:rsid w:val="00B936F3"/>
    <w:rsid w:val="00B93B62"/>
    <w:rsid w:val="00B93E21"/>
    <w:rsid w:val="00B94547"/>
    <w:rsid w:val="00B9459E"/>
    <w:rsid w:val="00B94B6E"/>
    <w:rsid w:val="00B94D1C"/>
    <w:rsid w:val="00B94E99"/>
    <w:rsid w:val="00B9514E"/>
    <w:rsid w:val="00B95347"/>
    <w:rsid w:val="00B9558F"/>
    <w:rsid w:val="00B955D6"/>
    <w:rsid w:val="00B957A3"/>
    <w:rsid w:val="00B957D4"/>
    <w:rsid w:val="00B95888"/>
    <w:rsid w:val="00B95A3E"/>
    <w:rsid w:val="00B95A69"/>
    <w:rsid w:val="00B95C01"/>
    <w:rsid w:val="00B95E74"/>
    <w:rsid w:val="00B95F9F"/>
    <w:rsid w:val="00B96105"/>
    <w:rsid w:val="00B96205"/>
    <w:rsid w:val="00B96481"/>
    <w:rsid w:val="00B965D9"/>
    <w:rsid w:val="00B96761"/>
    <w:rsid w:val="00B967C3"/>
    <w:rsid w:val="00B96828"/>
    <w:rsid w:val="00B96B1C"/>
    <w:rsid w:val="00B96CE3"/>
    <w:rsid w:val="00B96F34"/>
    <w:rsid w:val="00B970E9"/>
    <w:rsid w:val="00B97379"/>
    <w:rsid w:val="00B9767C"/>
    <w:rsid w:val="00B97F09"/>
    <w:rsid w:val="00BA0141"/>
    <w:rsid w:val="00BA07D2"/>
    <w:rsid w:val="00BA07FD"/>
    <w:rsid w:val="00BA0A11"/>
    <w:rsid w:val="00BA0B71"/>
    <w:rsid w:val="00BA11CD"/>
    <w:rsid w:val="00BA11F4"/>
    <w:rsid w:val="00BA15F2"/>
    <w:rsid w:val="00BA2143"/>
    <w:rsid w:val="00BA22F3"/>
    <w:rsid w:val="00BA2582"/>
    <w:rsid w:val="00BA25B0"/>
    <w:rsid w:val="00BA27A9"/>
    <w:rsid w:val="00BA2C38"/>
    <w:rsid w:val="00BA2E18"/>
    <w:rsid w:val="00BA35E4"/>
    <w:rsid w:val="00BA38D3"/>
    <w:rsid w:val="00BA3E1D"/>
    <w:rsid w:val="00BA43FC"/>
    <w:rsid w:val="00BA4429"/>
    <w:rsid w:val="00BA47CC"/>
    <w:rsid w:val="00BA53A5"/>
    <w:rsid w:val="00BA5A87"/>
    <w:rsid w:val="00BA5B0C"/>
    <w:rsid w:val="00BA5E60"/>
    <w:rsid w:val="00BA600E"/>
    <w:rsid w:val="00BA6566"/>
    <w:rsid w:val="00BA67A7"/>
    <w:rsid w:val="00BA691A"/>
    <w:rsid w:val="00BA6D05"/>
    <w:rsid w:val="00BA6D8E"/>
    <w:rsid w:val="00BA75B7"/>
    <w:rsid w:val="00BA76FB"/>
    <w:rsid w:val="00BA77C1"/>
    <w:rsid w:val="00BA786A"/>
    <w:rsid w:val="00BA794B"/>
    <w:rsid w:val="00BA7D72"/>
    <w:rsid w:val="00BA7E3E"/>
    <w:rsid w:val="00BA9D8F"/>
    <w:rsid w:val="00BB0009"/>
    <w:rsid w:val="00BB0357"/>
    <w:rsid w:val="00BB067C"/>
    <w:rsid w:val="00BB07E0"/>
    <w:rsid w:val="00BB089E"/>
    <w:rsid w:val="00BB0A2D"/>
    <w:rsid w:val="00BB0CE9"/>
    <w:rsid w:val="00BB0CF0"/>
    <w:rsid w:val="00BB0E88"/>
    <w:rsid w:val="00BB1130"/>
    <w:rsid w:val="00BB11B9"/>
    <w:rsid w:val="00BB17B8"/>
    <w:rsid w:val="00BB18E8"/>
    <w:rsid w:val="00BB1EAD"/>
    <w:rsid w:val="00BB1F2C"/>
    <w:rsid w:val="00BB1FD2"/>
    <w:rsid w:val="00BB246E"/>
    <w:rsid w:val="00BB2CA5"/>
    <w:rsid w:val="00BB2D56"/>
    <w:rsid w:val="00BB2DAF"/>
    <w:rsid w:val="00BB36F5"/>
    <w:rsid w:val="00BB38BE"/>
    <w:rsid w:val="00BB3CC7"/>
    <w:rsid w:val="00BB434C"/>
    <w:rsid w:val="00BB4648"/>
    <w:rsid w:val="00BB467C"/>
    <w:rsid w:val="00BB49B6"/>
    <w:rsid w:val="00BB4A20"/>
    <w:rsid w:val="00BB4AB5"/>
    <w:rsid w:val="00BB4E63"/>
    <w:rsid w:val="00BB522A"/>
    <w:rsid w:val="00BB543C"/>
    <w:rsid w:val="00BB5DBB"/>
    <w:rsid w:val="00BB5DFD"/>
    <w:rsid w:val="00BB5FEA"/>
    <w:rsid w:val="00BB627C"/>
    <w:rsid w:val="00BB6B00"/>
    <w:rsid w:val="00BB6B9F"/>
    <w:rsid w:val="00BB6CEB"/>
    <w:rsid w:val="00BB6DC8"/>
    <w:rsid w:val="00BB6E5A"/>
    <w:rsid w:val="00BB6EE2"/>
    <w:rsid w:val="00BB7186"/>
    <w:rsid w:val="00BB727E"/>
    <w:rsid w:val="00BB7954"/>
    <w:rsid w:val="00BB79D5"/>
    <w:rsid w:val="00BB7EE9"/>
    <w:rsid w:val="00BC01F4"/>
    <w:rsid w:val="00BC0215"/>
    <w:rsid w:val="00BC02CA"/>
    <w:rsid w:val="00BC0838"/>
    <w:rsid w:val="00BC1197"/>
    <w:rsid w:val="00BC1238"/>
    <w:rsid w:val="00BC12F5"/>
    <w:rsid w:val="00BC1353"/>
    <w:rsid w:val="00BC1764"/>
    <w:rsid w:val="00BC1871"/>
    <w:rsid w:val="00BC19BB"/>
    <w:rsid w:val="00BC1A0B"/>
    <w:rsid w:val="00BC1D96"/>
    <w:rsid w:val="00BC1F64"/>
    <w:rsid w:val="00BC2118"/>
    <w:rsid w:val="00BC227B"/>
    <w:rsid w:val="00BC2A15"/>
    <w:rsid w:val="00BC2C37"/>
    <w:rsid w:val="00BC2CEC"/>
    <w:rsid w:val="00BC2F33"/>
    <w:rsid w:val="00BC2FAF"/>
    <w:rsid w:val="00BC3087"/>
    <w:rsid w:val="00BC335D"/>
    <w:rsid w:val="00BC3790"/>
    <w:rsid w:val="00BC3C26"/>
    <w:rsid w:val="00BC40EA"/>
    <w:rsid w:val="00BC40EC"/>
    <w:rsid w:val="00BC43A8"/>
    <w:rsid w:val="00BC4773"/>
    <w:rsid w:val="00BC478F"/>
    <w:rsid w:val="00BC47DE"/>
    <w:rsid w:val="00BC4822"/>
    <w:rsid w:val="00BC4C5C"/>
    <w:rsid w:val="00BC4FA5"/>
    <w:rsid w:val="00BC5159"/>
    <w:rsid w:val="00BC51DF"/>
    <w:rsid w:val="00BC563A"/>
    <w:rsid w:val="00BC5A53"/>
    <w:rsid w:val="00BC5B1C"/>
    <w:rsid w:val="00BC5B34"/>
    <w:rsid w:val="00BC5BE8"/>
    <w:rsid w:val="00BC5C19"/>
    <w:rsid w:val="00BC5F34"/>
    <w:rsid w:val="00BC6167"/>
    <w:rsid w:val="00BC6AC0"/>
    <w:rsid w:val="00BC6C39"/>
    <w:rsid w:val="00BC6DA1"/>
    <w:rsid w:val="00BC6EC7"/>
    <w:rsid w:val="00BC6F11"/>
    <w:rsid w:val="00BC7323"/>
    <w:rsid w:val="00BC7557"/>
    <w:rsid w:val="00BC78DA"/>
    <w:rsid w:val="00BC7C2C"/>
    <w:rsid w:val="00BC7E4C"/>
    <w:rsid w:val="00BCAD73"/>
    <w:rsid w:val="00BD011F"/>
    <w:rsid w:val="00BD06B9"/>
    <w:rsid w:val="00BD0759"/>
    <w:rsid w:val="00BD0C3C"/>
    <w:rsid w:val="00BD0E68"/>
    <w:rsid w:val="00BD0EA6"/>
    <w:rsid w:val="00BD101B"/>
    <w:rsid w:val="00BD106C"/>
    <w:rsid w:val="00BD1229"/>
    <w:rsid w:val="00BD167A"/>
    <w:rsid w:val="00BD1757"/>
    <w:rsid w:val="00BD1983"/>
    <w:rsid w:val="00BD19EC"/>
    <w:rsid w:val="00BD1C66"/>
    <w:rsid w:val="00BD231B"/>
    <w:rsid w:val="00BD27E6"/>
    <w:rsid w:val="00BD2C0E"/>
    <w:rsid w:val="00BD2DA1"/>
    <w:rsid w:val="00BD2DC3"/>
    <w:rsid w:val="00BD3203"/>
    <w:rsid w:val="00BD337B"/>
    <w:rsid w:val="00BD3B3D"/>
    <w:rsid w:val="00BD3D8F"/>
    <w:rsid w:val="00BD3F39"/>
    <w:rsid w:val="00BD3FE8"/>
    <w:rsid w:val="00BD401E"/>
    <w:rsid w:val="00BD4036"/>
    <w:rsid w:val="00BD4D14"/>
    <w:rsid w:val="00BD4D8D"/>
    <w:rsid w:val="00BD53F5"/>
    <w:rsid w:val="00BD5449"/>
    <w:rsid w:val="00BD56C8"/>
    <w:rsid w:val="00BD57BC"/>
    <w:rsid w:val="00BD5A09"/>
    <w:rsid w:val="00BD5A45"/>
    <w:rsid w:val="00BD5C68"/>
    <w:rsid w:val="00BD5E99"/>
    <w:rsid w:val="00BD5F67"/>
    <w:rsid w:val="00BD62F2"/>
    <w:rsid w:val="00BD6331"/>
    <w:rsid w:val="00BD648E"/>
    <w:rsid w:val="00BD65DE"/>
    <w:rsid w:val="00BD6967"/>
    <w:rsid w:val="00BD6A60"/>
    <w:rsid w:val="00BD6B1C"/>
    <w:rsid w:val="00BD6B1D"/>
    <w:rsid w:val="00BD6BF5"/>
    <w:rsid w:val="00BD6D67"/>
    <w:rsid w:val="00BD6F10"/>
    <w:rsid w:val="00BD72CF"/>
    <w:rsid w:val="00BD747A"/>
    <w:rsid w:val="00BD762A"/>
    <w:rsid w:val="00BD775B"/>
    <w:rsid w:val="00BD7A83"/>
    <w:rsid w:val="00BD7E78"/>
    <w:rsid w:val="00BE00B4"/>
    <w:rsid w:val="00BE00BA"/>
    <w:rsid w:val="00BE01F9"/>
    <w:rsid w:val="00BE03DF"/>
    <w:rsid w:val="00BE0B57"/>
    <w:rsid w:val="00BE0D53"/>
    <w:rsid w:val="00BE0E6A"/>
    <w:rsid w:val="00BE0F04"/>
    <w:rsid w:val="00BE0F51"/>
    <w:rsid w:val="00BE0FF3"/>
    <w:rsid w:val="00BE10DC"/>
    <w:rsid w:val="00BE1484"/>
    <w:rsid w:val="00BE163C"/>
    <w:rsid w:val="00BE19DA"/>
    <w:rsid w:val="00BE1B1B"/>
    <w:rsid w:val="00BE1CCE"/>
    <w:rsid w:val="00BE1EE9"/>
    <w:rsid w:val="00BE1F3C"/>
    <w:rsid w:val="00BE2262"/>
    <w:rsid w:val="00BE2283"/>
    <w:rsid w:val="00BE229E"/>
    <w:rsid w:val="00BE232D"/>
    <w:rsid w:val="00BE2473"/>
    <w:rsid w:val="00BE26D6"/>
    <w:rsid w:val="00BE284C"/>
    <w:rsid w:val="00BE29F5"/>
    <w:rsid w:val="00BE2B49"/>
    <w:rsid w:val="00BE2D7A"/>
    <w:rsid w:val="00BE3E8A"/>
    <w:rsid w:val="00BE4498"/>
    <w:rsid w:val="00BE46F1"/>
    <w:rsid w:val="00BE4713"/>
    <w:rsid w:val="00BE504F"/>
    <w:rsid w:val="00BE5227"/>
    <w:rsid w:val="00BE5412"/>
    <w:rsid w:val="00BE547C"/>
    <w:rsid w:val="00BE54DB"/>
    <w:rsid w:val="00BE55F8"/>
    <w:rsid w:val="00BE5732"/>
    <w:rsid w:val="00BE5F90"/>
    <w:rsid w:val="00BE60DA"/>
    <w:rsid w:val="00BE68D5"/>
    <w:rsid w:val="00BE6927"/>
    <w:rsid w:val="00BE6E42"/>
    <w:rsid w:val="00BE724F"/>
    <w:rsid w:val="00BE7304"/>
    <w:rsid w:val="00BE734C"/>
    <w:rsid w:val="00BE77DF"/>
    <w:rsid w:val="00BE79A1"/>
    <w:rsid w:val="00BE7A80"/>
    <w:rsid w:val="00BE7C78"/>
    <w:rsid w:val="00BE7E5E"/>
    <w:rsid w:val="00BE7F8B"/>
    <w:rsid w:val="00BE7FF1"/>
    <w:rsid w:val="00BF035A"/>
    <w:rsid w:val="00BF0392"/>
    <w:rsid w:val="00BF052A"/>
    <w:rsid w:val="00BF0651"/>
    <w:rsid w:val="00BF0C1D"/>
    <w:rsid w:val="00BF0E30"/>
    <w:rsid w:val="00BF0F76"/>
    <w:rsid w:val="00BF1083"/>
    <w:rsid w:val="00BF1247"/>
    <w:rsid w:val="00BF13A5"/>
    <w:rsid w:val="00BF1562"/>
    <w:rsid w:val="00BF18CD"/>
    <w:rsid w:val="00BF1933"/>
    <w:rsid w:val="00BF1944"/>
    <w:rsid w:val="00BF19B2"/>
    <w:rsid w:val="00BF20FC"/>
    <w:rsid w:val="00BF2239"/>
    <w:rsid w:val="00BF2259"/>
    <w:rsid w:val="00BF2274"/>
    <w:rsid w:val="00BF22D7"/>
    <w:rsid w:val="00BF2406"/>
    <w:rsid w:val="00BF29C6"/>
    <w:rsid w:val="00BF29D8"/>
    <w:rsid w:val="00BF2ABE"/>
    <w:rsid w:val="00BF2CB0"/>
    <w:rsid w:val="00BF306D"/>
    <w:rsid w:val="00BF32D3"/>
    <w:rsid w:val="00BF3360"/>
    <w:rsid w:val="00BF39C6"/>
    <w:rsid w:val="00BF3A44"/>
    <w:rsid w:val="00BF3D3A"/>
    <w:rsid w:val="00BF3F28"/>
    <w:rsid w:val="00BF3FBF"/>
    <w:rsid w:val="00BF4213"/>
    <w:rsid w:val="00BF4248"/>
    <w:rsid w:val="00BF451C"/>
    <w:rsid w:val="00BF4750"/>
    <w:rsid w:val="00BF4797"/>
    <w:rsid w:val="00BF4ADD"/>
    <w:rsid w:val="00BF4CF6"/>
    <w:rsid w:val="00BF4E8A"/>
    <w:rsid w:val="00BF4F12"/>
    <w:rsid w:val="00BF5241"/>
    <w:rsid w:val="00BF5367"/>
    <w:rsid w:val="00BF54D2"/>
    <w:rsid w:val="00BF562E"/>
    <w:rsid w:val="00BF56C9"/>
    <w:rsid w:val="00BF56FC"/>
    <w:rsid w:val="00BF5999"/>
    <w:rsid w:val="00BF5AD7"/>
    <w:rsid w:val="00BF5B8E"/>
    <w:rsid w:val="00BF6486"/>
    <w:rsid w:val="00BF6802"/>
    <w:rsid w:val="00BF6953"/>
    <w:rsid w:val="00BF6BE1"/>
    <w:rsid w:val="00BF6C37"/>
    <w:rsid w:val="00BF6C6E"/>
    <w:rsid w:val="00BF6CAE"/>
    <w:rsid w:val="00BF7150"/>
    <w:rsid w:val="00BF75AD"/>
    <w:rsid w:val="00BF7840"/>
    <w:rsid w:val="00BF789D"/>
    <w:rsid w:val="00BF78E1"/>
    <w:rsid w:val="00BF7DF1"/>
    <w:rsid w:val="00C00515"/>
    <w:rsid w:val="00C00EA0"/>
    <w:rsid w:val="00C00ED4"/>
    <w:rsid w:val="00C010C4"/>
    <w:rsid w:val="00C011BF"/>
    <w:rsid w:val="00C01408"/>
    <w:rsid w:val="00C0140F"/>
    <w:rsid w:val="00C01880"/>
    <w:rsid w:val="00C01E42"/>
    <w:rsid w:val="00C01F3A"/>
    <w:rsid w:val="00C021A8"/>
    <w:rsid w:val="00C02293"/>
    <w:rsid w:val="00C029E8"/>
    <w:rsid w:val="00C02D05"/>
    <w:rsid w:val="00C02FEA"/>
    <w:rsid w:val="00C03CF7"/>
    <w:rsid w:val="00C04160"/>
    <w:rsid w:val="00C04170"/>
    <w:rsid w:val="00C044C1"/>
    <w:rsid w:val="00C044D9"/>
    <w:rsid w:val="00C04508"/>
    <w:rsid w:val="00C048EF"/>
    <w:rsid w:val="00C04B32"/>
    <w:rsid w:val="00C04C98"/>
    <w:rsid w:val="00C04ED9"/>
    <w:rsid w:val="00C05054"/>
    <w:rsid w:val="00C0505B"/>
    <w:rsid w:val="00C05A15"/>
    <w:rsid w:val="00C05B1D"/>
    <w:rsid w:val="00C05D0E"/>
    <w:rsid w:val="00C06082"/>
    <w:rsid w:val="00C063C2"/>
    <w:rsid w:val="00C063EF"/>
    <w:rsid w:val="00C06471"/>
    <w:rsid w:val="00C066CE"/>
    <w:rsid w:val="00C0683B"/>
    <w:rsid w:val="00C068EA"/>
    <w:rsid w:val="00C06BBD"/>
    <w:rsid w:val="00C06D1C"/>
    <w:rsid w:val="00C06E30"/>
    <w:rsid w:val="00C06E54"/>
    <w:rsid w:val="00C06F3C"/>
    <w:rsid w:val="00C07126"/>
    <w:rsid w:val="00C07161"/>
    <w:rsid w:val="00C07174"/>
    <w:rsid w:val="00C0759F"/>
    <w:rsid w:val="00C07693"/>
    <w:rsid w:val="00C07788"/>
    <w:rsid w:val="00C07862"/>
    <w:rsid w:val="00C078DA"/>
    <w:rsid w:val="00C07BD8"/>
    <w:rsid w:val="00C07D18"/>
    <w:rsid w:val="00C07EE6"/>
    <w:rsid w:val="00C1000A"/>
    <w:rsid w:val="00C10243"/>
    <w:rsid w:val="00C10290"/>
    <w:rsid w:val="00C109C6"/>
    <w:rsid w:val="00C10BF4"/>
    <w:rsid w:val="00C10D20"/>
    <w:rsid w:val="00C111BC"/>
    <w:rsid w:val="00C116F6"/>
    <w:rsid w:val="00C11878"/>
    <w:rsid w:val="00C11DB2"/>
    <w:rsid w:val="00C11E05"/>
    <w:rsid w:val="00C120C6"/>
    <w:rsid w:val="00C1238D"/>
    <w:rsid w:val="00C12728"/>
    <w:rsid w:val="00C128FD"/>
    <w:rsid w:val="00C12C72"/>
    <w:rsid w:val="00C12CD8"/>
    <w:rsid w:val="00C12E6B"/>
    <w:rsid w:val="00C13412"/>
    <w:rsid w:val="00C13525"/>
    <w:rsid w:val="00C13610"/>
    <w:rsid w:val="00C13782"/>
    <w:rsid w:val="00C137FF"/>
    <w:rsid w:val="00C13820"/>
    <w:rsid w:val="00C13E0A"/>
    <w:rsid w:val="00C14646"/>
    <w:rsid w:val="00C146E5"/>
    <w:rsid w:val="00C1490A"/>
    <w:rsid w:val="00C14927"/>
    <w:rsid w:val="00C14A23"/>
    <w:rsid w:val="00C14A25"/>
    <w:rsid w:val="00C15025"/>
    <w:rsid w:val="00C15054"/>
    <w:rsid w:val="00C15315"/>
    <w:rsid w:val="00C153BB"/>
    <w:rsid w:val="00C153BF"/>
    <w:rsid w:val="00C156A6"/>
    <w:rsid w:val="00C15816"/>
    <w:rsid w:val="00C1585B"/>
    <w:rsid w:val="00C159CA"/>
    <w:rsid w:val="00C15C29"/>
    <w:rsid w:val="00C15D81"/>
    <w:rsid w:val="00C162B1"/>
    <w:rsid w:val="00C1638B"/>
    <w:rsid w:val="00C1641F"/>
    <w:rsid w:val="00C16579"/>
    <w:rsid w:val="00C169BF"/>
    <w:rsid w:val="00C16E0E"/>
    <w:rsid w:val="00C16E3A"/>
    <w:rsid w:val="00C1715C"/>
    <w:rsid w:val="00C17480"/>
    <w:rsid w:val="00C17501"/>
    <w:rsid w:val="00C17507"/>
    <w:rsid w:val="00C1762B"/>
    <w:rsid w:val="00C1766A"/>
    <w:rsid w:val="00C177AD"/>
    <w:rsid w:val="00C1781E"/>
    <w:rsid w:val="00C17D9B"/>
    <w:rsid w:val="00C20147"/>
    <w:rsid w:val="00C203F8"/>
    <w:rsid w:val="00C20874"/>
    <w:rsid w:val="00C20CFA"/>
    <w:rsid w:val="00C2130C"/>
    <w:rsid w:val="00C213F2"/>
    <w:rsid w:val="00C214C4"/>
    <w:rsid w:val="00C21733"/>
    <w:rsid w:val="00C21813"/>
    <w:rsid w:val="00C219EC"/>
    <w:rsid w:val="00C21BA6"/>
    <w:rsid w:val="00C21CAA"/>
    <w:rsid w:val="00C21E3B"/>
    <w:rsid w:val="00C21E85"/>
    <w:rsid w:val="00C220B4"/>
    <w:rsid w:val="00C223B7"/>
    <w:rsid w:val="00C227B2"/>
    <w:rsid w:val="00C228DF"/>
    <w:rsid w:val="00C2344F"/>
    <w:rsid w:val="00C23A37"/>
    <w:rsid w:val="00C23ABF"/>
    <w:rsid w:val="00C24500"/>
    <w:rsid w:val="00C24515"/>
    <w:rsid w:val="00C245E4"/>
    <w:rsid w:val="00C24A8E"/>
    <w:rsid w:val="00C24D43"/>
    <w:rsid w:val="00C24F0C"/>
    <w:rsid w:val="00C253A0"/>
    <w:rsid w:val="00C25466"/>
    <w:rsid w:val="00C254C1"/>
    <w:rsid w:val="00C25D2C"/>
    <w:rsid w:val="00C25F07"/>
    <w:rsid w:val="00C25FD6"/>
    <w:rsid w:val="00C262DC"/>
    <w:rsid w:val="00C263B8"/>
    <w:rsid w:val="00C26551"/>
    <w:rsid w:val="00C26ED2"/>
    <w:rsid w:val="00C27091"/>
    <w:rsid w:val="00C274D5"/>
    <w:rsid w:val="00C276B3"/>
    <w:rsid w:val="00C27C58"/>
    <w:rsid w:val="00C27DF1"/>
    <w:rsid w:val="00C27E58"/>
    <w:rsid w:val="00C30A83"/>
    <w:rsid w:val="00C31280"/>
    <w:rsid w:val="00C313C2"/>
    <w:rsid w:val="00C3178F"/>
    <w:rsid w:val="00C31920"/>
    <w:rsid w:val="00C3195A"/>
    <w:rsid w:val="00C31A14"/>
    <w:rsid w:val="00C31B02"/>
    <w:rsid w:val="00C31C60"/>
    <w:rsid w:val="00C31D36"/>
    <w:rsid w:val="00C32074"/>
    <w:rsid w:val="00C327D4"/>
    <w:rsid w:val="00C32E7B"/>
    <w:rsid w:val="00C32F4C"/>
    <w:rsid w:val="00C333FC"/>
    <w:rsid w:val="00C33830"/>
    <w:rsid w:val="00C33899"/>
    <w:rsid w:val="00C33906"/>
    <w:rsid w:val="00C33939"/>
    <w:rsid w:val="00C339D7"/>
    <w:rsid w:val="00C33B7F"/>
    <w:rsid w:val="00C3406D"/>
    <w:rsid w:val="00C34779"/>
    <w:rsid w:val="00C349CF"/>
    <w:rsid w:val="00C34B9F"/>
    <w:rsid w:val="00C35481"/>
    <w:rsid w:val="00C354D8"/>
    <w:rsid w:val="00C3564F"/>
    <w:rsid w:val="00C356BF"/>
    <w:rsid w:val="00C35A3D"/>
    <w:rsid w:val="00C35A62"/>
    <w:rsid w:val="00C35C10"/>
    <w:rsid w:val="00C35C96"/>
    <w:rsid w:val="00C35D9E"/>
    <w:rsid w:val="00C35EE5"/>
    <w:rsid w:val="00C36073"/>
    <w:rsid w:val="00C362F5"/>
    <w:rsid w:val="00C36C09"/>
    <w:rsid w:val="00C36EB2"/>
    <w:rsid w:val="00C36F14"/>
    <w:rsid w:val="00C371E0"/>
    <w:rsid w:val="00C37576"/>
    <w:rsid w:val="00C377EC"/>
    <w:rsid w:val="00C37C82"/>
    <w:rsid w:val="00C37D8C"/>
    <w:rsid w:val="00C40011"/>
    <w:rsid w:val="00C400C1"/>
    <w:rsid w:val="00C40530"/>
    <w:rsid w:val="00C40648"/>
    <w:rsid w:val="00C406C7"/>
    <w:rsid w:val="00C407F3"/>
    <w:rsid w:val="00C40C0E"/>
    <w:rsid w:val="00C40D83"/>
    <w:rsid w:val="00C40E13"/>
    <w:rsid w:val="00C41153"/>
    <w:rsid w:val="00C4129B"/>
    <w:rsid w:val="00C414DC"/>
    <w:rsid w:val="00C41ECF"/>
    <w:rsid w:val="00C41FC0"/>
    <w:rsid w:val="00C4202D"/>
    <w:rsid w:val="00C42092"/>
    <w:rsid w:val="00C42418"/>
    <w:rsid w:val="00C42FC7"/>
    <w:rsid w:val="00C43932"/>
    <w:rsid w:val="00C43D25"/>
    <w:rsid w:val="00C43D77"/>
    <w:rsid w:val="00C43E96"/>
    <w:rsid w:val="00C44404"/>
    <w:rsid w:val="00C445BD"/>
    <w:rsid w:val="00C44667"/>
    <w:rsid w:val="00C44BFE"/>
    <w:rsid w:val="00C44CC9"/>
    <w:rsid w:val="00C4502B"/>
    <w:rsid w:val="00C45CEF"/>
    <w:rsid w:val="00C45E13"/>
    <w:rsid w:val="00C460A5"/>
    <w:rsid w:val="00C4612F"/>
    <w:rsid w:val="00C46151"/>
    <w:rsid w:val="00C461A2"/>
    <w:rsid w:val="00C46582"/>
    <w:rsid w:val="00C46682"/>
    <w:rsid w:val="00C46B21"/>
    <w:rsid w:val="00C46DCD"/>
    <w:rsid w:val="00C46FD9"/>
    <w:rsid w:val="00C471CA"/>
    <w:rsid w:val="00C4788D"/>
    <w:rsid w:val="00C478B8"/>
    <w:rsid w:val="00C478D9"/>
    <w:rsid w:val="00C4794B"/>
    <w:rsid w:val="00C479F3"/>
    <w:rsid w:val="00C47A72"/>
    <w:rsid w:val="00C47B45"/>
    <w:rsid w:val="00C47C11"/>
    <w:rsid w:val="00C47F01"/>
    <w:rsid w:val="00C5026F"/>
    <w:rsid w:val="00C50281"/>
    <w:rsid w:val="00C50546"/>
    <w:rsid w:val="00C507C8"/>
    <w:rsid w:val="00C50871"/>
    <w:rsid w:val="00C50AD0"/>
    <w:rsid w:val="00C50EFD"/>
    <w:rsid w:val="00C50F58"/>
    <w:rsid w:val="00C512BD"/>
    <w:rsid w:val="00C514DF"/>
    <w:rsid w:val="00C5169D"/>
    <w:rsid w:val="00C51D63"/>
    <w:rsid w:val="00C51EA7"/>
    <w:rsid w:val="00C51F1B"/>
    <w:rsid w:val="00C520CC"/>
    <w:rsid w:val="00C5223A"/>
    <w:rsid w:val="00C5224A"/>
    <w:rsid w:val="00C52605"/>
    <w:rsid w:val="00C52845"/>
    <w:rsid w:val="00C52A78"/>
    <w:rsid w:val="00C53894"/>
    <w:rsid w:val="00C53ED6"/>
    <w:rsid w:val="00C54014"/>
    <w:rsid w:val="00C542BC"/>
    <w:rsid w:val="00C542CA"/>
    <w:rsid w:val="00C5448C"/>
    <w:rsid w:val="00C5458B"/>
    <w:rsid w:val="00C545A7"/>
    <w:rsid w:val="00C545D4"/>
    <w:rsid w:val="00C5460A"/>
    <w:rsid w:val="00C54A21"/>
    <w:rsid w:val="00C54D44"/>
    <w:rsid w:val="00C54E6F"/>
    <w:rsid w:val="00C54FBE"/>
    <w:rsid w:val="00C5545B"/>
    <w:rsid w:val="00C55539"/>
    <w:rsid w:val="00C55892"/>
    <w:rsid w:val="00C55A6D"/>
    <w:rsid w:val="00C55BEB"/>
    <w:rsid w:val="00C55FD6"/>
    <w:rsid w:val="00C5605A"/>
    <w:rsid w:val="00C560C6"/>
    <w:rsid w:val="00C56203"/>
    <w:rsid w:val="00C562F4"/>
    <w:rsid w:val="00C564F9"/>
    <w:rsid w:val="00C5658C"/>
    <w:rsid w:val="00C566A6"/>
    <w:rsid w:val="00C567EB"/>
    <w:rsid w:val="00C56858"/>
    <w:rsid w:val="00C56EC8"/>
    <w:rsid w:val="00C5715C"/>
    <w:rsid w:val="00C572A6"/>
    <w:rsid w:val="00C57508"/>
    <w:rsid w:val="00C57810"/>
    <w:rsid w:val="00C57A2F"/>
    <w:rsid w:val="00C57AF3"/>
    <w:rsid w:val="00C57EED"/>
    <w:rsid w:val="00C57FDF"/>
    <w:rsid w:val="00C600E6"/>
    <w:rsid w:val="00C6012A"/>
    <w:rsid w:val="00C60534"/>
    <w:rsid w:val="00C6098D"/>
    <w:rsid w:val="00C609F8"/>
    <w:rsid w:val="00C61540"/>
    <w:rsid w:val="00C6177F"/>
    <w:rsid w:val="00C61BFA"/>
    <w:rsid w:val="00C61C9E"/>
    <w:rsid w:val="00C61CD1"/>
    <w:rsid w:val="00C61CF9"/>
    <w:rsid w:val="00C61D46"/>
    <w:rsid w:val="00C620E6"/>
    <w:rsid w:val="00C62245"/>
    <w:rsid w:val="00C622A5"/>
    <w:rsid w:val="00C625C5"/>
    <w:rsid w:val="00C626CA"/>
    <w:rsid w:val="00C62A28"/>
    <w:rsid w:val="00C62D6C"/>
    <w:rsid w:val="00C62FE2"/>
    <w:rsid w:val="00C6331F"/>
    <w:rsid w:val="00C634C0"/>
    <w:rsid w:val="00C63626"/>
    <w:rsid w:val="00C63816"/>
    <w:rsid w:val="00C6394C"/>
    <w:rsid w:val="00C63AA5"/>
    <w:rsid w:val="00C63D57"/>
    <w:rsid w:val="00C64027"/>
    <w:rsid w:val="00C64075"/>
    <w:rsid w:val="00C64165"/>
    <w:rsid w:val="00C642EA"/>
    <w:rsid w:val="00C64349"/>
    <w:rsid w:val="00C648B6"/>
    <w:rsid w:val="00C64B76"/>
    <w:rsid w:val="00C64D77"/>
    <w:rsid w:val="00C64FC9"/>
    <w:rsid w:val="00C6541E"/>
    <w:rsid w:val="00C65560"/>
    <w:rsid w:val="00C65780"/>
    <w:rsid w:val="00C659DD"/>
    <w:rsid w:val="00C65B18"/>
    <w:rsid w:val="00C65BE9"/>
    <w:rsid w:val="00C65F31"/>
    <w:rsid w:val="00C6609C"/>
    <w:rsid w:val="00C662E8"/>
    <w:rsid w:val="00C66583"/>
    <w:rsid w:val="00C6670D"/>
    <w:rsid w:val="00C66C06"/>
    <w:rsid w:val="00C66EDD"/>
    <w:rsid w:val="00C66FCA"/>
    <w:rsid w:val="00C670DF"/>
    <w:rsid w:val="00C673F4"/>
    <w:rsid w:val="00C6761F"/>
    <w:rsid w:val="00C676FD"/>
    <w:rsid w:val="00C67B4A"/>
    <w:rsid w:val="00C67C26"/>
    <w:rsid w:val="00C67C6E"/>
    <w:rsid w:val="00C67D8C"/>
    <w:rsid w:val="00C67DFC"/>
    <w:rsid w:val="00C70118"/>
    <w:rsid w:val="00C7032F"/>
    <w:rsid w:val="00C704A4"/>
    <w:rsid w:val="00C706EA"/>
    <w:rsid w:val="00C707DB"/>
    <w:rsid w:val="00C70BF1"/>
    <w:rsid w:val="00C70D8E"/>
    <w:rsid w:val="00C70E07"/>
    <w:rsid w:val="00C70F83"/>
    <w:rsid w:val="00C71A9B"/>
    <w:rsid w:val="00C71E88"/>
    <w:rsid w:val="00C71EB0"/>
    <w:rsid w:val="00C7228A"/>
    <w:rsid w:val="00C725EC"/>
    <w:rsid w:val="00C72798"/>
    <w:rsid w:val="00C72A0C"/>
    <w:rsid w:val="00C72A3A"/>
    <w:rsid w:val="00C72E21"/>
    <w:rsid w:val="00C72EE9"/>
    <w:rsid w:val="00C733F3"/>
    <w:rsid w:val="00C733F9"/>
    <w:rsid w:val="00C7354E"/>
    <w:rsid w:val="00C7366B"/>
    <w:rsid w:val="00C7368C"/>
    <w:rsid w:val="00C7386A"/>
    <w:rsid w:val="00C73AA3"/>
    <w:rsid w:val="00C73D1A"/>
    <w:rsid w:val="00C73F0D"/>
    <w:rsid w:val="00C742B4"/>
    <w:rsid w:val="00C743D5"/>
    <w:rsid w:val="00C7466E"/>
    <w:rsid w:val="00C7467A"/>
    <w:rsid w:val="00C746F4"/>
    <w:rsid w:val="00C74B50"/>
    <w:rsid w:val="00C74DB2"/>
    <w:rsid w:val="00C755FC"/>
    <w:rsid w:val="00C756AF"/>
    <w:rsid w:val="00C75709"/>
    <w:rsid w:val="00C7583F"/>
    <w:rsid w:val="00C758A2"/>
    <w:rsid w:val="00C75939"/>
    <w:rsid w:val="00C75C93"/>
    <w:rsid w:val="00C75CF6"/>
    <w:rsid w:val="00C75E98"/>
    <w:rsid w:val="00C75F65"/>
    <w:rsid w:val="00C766E4"/>
    <w:rsid w:val="00C768A8"/>
    <w:rsid w:val="00C769F4"/>
    <w:rsid w:val="00C76AE3"/>
    <w:rsid w:val="00C76CFD"/>
    <w:rsid w:val="00C76ED4"/>
    <w:rsid w:val="00C77123"/>
    <w:rsid w:val="00C7717A"/>
    <w:rsid w:val="00C771E2"/>
    <w:rsid w:val="00C77491"/>
    <w:rsid w:val="00C77596"/>
    <w:rsid w:val="00C8003B"/>
    <w:rsid w:val="00C800AF"/>
    <w:rsid w:val="00C80139"/>
    <w:rsid w:val="00C80297"/>
    <w:rsid w:val="00C802BD"/>
    <w:rsid w:val="00C804D6"/>
    <w:rsid w:val="00C805A8"/>
    <w:rsid w:val="00C80804"/>
    <w:rsid w:val="00C809D9"/>
    <w:rsid w:val="00C80D20"/>
    <w:rsid w:val="00C80D83"/>
    <w:rsid w:val="00C80DD1"/>
    <w:rsid w:val="00C81066"/>
    <w:rsid w:val="00C816DB"/>
    <w:rsid w:val="00C817DE"/>
    <w:rsid w:val="00C8182D"/>
    <w:rsid w:val="00C818F3"/>
    <w:rsid w:val="00C81AB3"/>
    <w:rsid w:val="00C81B0B"/>
    <w:rsid w:val="00C81B0F"/>
    <w:rsid w:val="00C81B7D"/>
    <w:rsid w:val="00C81D96"/>
    <w:rsid w:val="00C81E4E"/>
    <w:rsid w:val="00C81E53"/>
    <w:rsid w:val="00C823C0"/>
    <w:rsid w:val="00C82481"/>
    <w:rsid w:val="00C82556"/>
    <w:rsid w:val="00C8292D"/>
    <w:rsid w:val="00C82A3E"/>
    <w:rsid w:val="00C82CDA"/>
    <w:rsid w:val="00C82DA8"/>
    <w:rsid w:val="00C82ED4"/>
    <w:rsid w:val="00C82F4B"/>
    <w:rsid w:val="00C83175"/>
    <w:rsid w:val="00C8322F"/>
    <w:rsid w:val="00C836F0"/>
    <w:rsid w:val="00C83BEF"/>
    <w:rsid w:val="00C84041"/>
    <w:rsid w:val="00C84055"/>
    <w:rsid w:val="00C842C7"/>
    <w:rsid w:val="00C8473D"/>
    <w:rsid w:val="00C849E0"/>
    <w:rsid w:val="00C84AB3"/>
    <w:rsid w:val="00C84BBD"/>
    <w:rsid w:val="00C84CA0"/>
    <w:rsid w:val="00C84E31"/>
    <w:rsid w:val="00C84F5B"/>
    <w:rsid w:val="00C84FF7"/>
    <w:rsid w:val="00C85330"/>
    <w:rsid w:val="00C854E5"/>
    <w:rsid w:val="00C85776"/>
    <w:rsid w:val="00C85B26"/>
    <w:rsid w:val="00C85E5B"/>
    <w:rsid w:val="00C85F4A"/>
    <w:rsid w:val="00C864F5"/>
    <w:rsid w:val="00C86572"/>
    <w:rsid w:val="00C86657"/>
    <w:rsid w:val="00C86B54"/>
    <w:rsid w:val="00C86BB9"/>
    <w:rsid w:val="00C86EAD"/>
    <w:rsid w:val="00C8705A"/>
    <w:rsid w:val="00C8716B"/>
    <w:rsid w:val="00C87675"/>
    <w:rsid w:val="00C879BB"/>
    <w:rsid w:val="00C87D3B"/>
    <w:rsid w:val="00C9015F"/>
    <w:rsid w:val="00C90B34"/>
    <w:rsid w:val="00C90B7A"/>
    <w:rsid w:val="00C90C7A"/>
    <w:rsid w:val="00C90EBD"/>
    <w:rsid w:val="00C90F26"/>
    <w:rsid w:val="00C90F4B"/>
    <w:rsid w:val="00C910DF"/>
    <w:rsid w:val="00C9111F"/>
    <w:rsid w:val="00C911D7"/>
    <w:rsid w:val="00C911F3"/>
    <w:rsid w:val="00C9170D"/>
    <w:rsid w:val="00C918E5"/>
    <w:rsid w:val="00C91FD5"/>
    <w:rsid w:val="00C9201A"/>
    <w:rsid w:val="00C9293D"/>
    <w:rsid w:val="00C92B24"/>
    <w:rsid w:val="00C92C6F"/>
    <w:rsid w:val="00C92DB7"/>
    <w:rsid w:val="00C92DDA"/>
    <w:rsid w:val="00C93085"/>
    <w:rsid w:val="00C933F6"/>
    <w:rsid w:val="00C938C8"/>
    <w:rsid w:val="00C93947"/>
    <w:rsid w:val="00C93C3A"/>
    <w:rsid w:val="00C93CF6"/>
    <w:rsid w:val="00C93E84"/>
    <w:rsid w:val="00C94079"/>
    <w:rsid w:val="00C9451E"/>
    <w:rsid w:val="00C9461F"/>
    <w:rsid w:val="00C94AB2"/>
    <w:rsid w:val="00C94CC0"/>
    <w:rsid w:val="00C94D24"/>
    <w:rsid w:val="00C95060"/>
    <w:rsid w:val="00C95064"/>
    <w:rsid w:val="00C95BAE"/>
    <w:rsid w:val="00C96085"/>
    <w:rsid w:val="00C961DF"/>
    <w:rsid w:val="00C969A2"/>
    <w:rsid w:val="00C96B62"/>
    <w:rsid w:val="00C9731A"/>
    <w:rsid w:val="00C97386"/>
    <w:rsid w:val="00C974E7"/>
    <w:rsid w:val="00C9786A"/>
    <w:rsid w:val="00C97B0E"/>
    <w:rsid w:val="00C97EDF"/>
    <w:rsid w:val="00CA048C"/>
    <w:rsid w:val="00CA057E"/>
    <w:rsid w:val="00CA0BF8"/>
    <w:rsid w:val="00CA0DB0"/>
    <w:rsid w:val="00CA108C"/>
    <w:rsid w:val="00CA1149"/>
    <w:rsid w:val="00CA11AA"/>
    <w:rsid w:val="00CA1854"/>
    <w:rsid w:val="00CA1D50"/>
    <w:rsid w:val="00CA1DDC"/>
    <w:rsid w:val="00CA1E65"/>
    <w:rsid w:val="00CA1EF5"/>
    <w:rsid w:val="00CA217E"/>
    <w:rsid w:val="00CA253A"/>
    <w:rsid w:val="00CA26C2"/>
    <w:rsid w:val="00CA2ACE"/>
    <w:rsid w:val="00CA2C86"/>
    <w:rsid w:val="00CA3052"/>
    <w:rsid w:val="00CA3346"/>
    <w:rsid w:val="00CA3676"/>
    <w:rsid w:val="00CA36FA"/>
    <w:rsid w:val="00CA3956"/>
    <w:rsid w:val="00CA3A5B"/>
    <w:rsid w:val="00CA3B20"/>
    <w:rsid w:val="00CA3CBF"/>
    <w:rsid w:val="00CA3CFF"/>
    <w:rsid w:val="00CA3FCC"/>
    <w:rsid w:val="00CA4241"/>
    <w:rsid w:val="00CA42DD"/>
    <w:rsid w:val="00CA4D2E"/>
    <w:rsid w:val="00CA4FF4"/>
    <w:rsid w:val="00CA5158"/>
    <w:rsid w:val="00CA5710"/>
    <w:rsid w:val="00CA57F3"/>
    <w:rsid w:val="00CA589C"/>
    <w:rsid w:val="00CA5B64"/>
    <w:rsid w:val="00CA5CDC"/>
    <w:rsid w:val="00CA6093"/>
    <w:rsid w:val="00CA619D"/>
    <w:rsid w:val="00CA626A"/>
    <w:rsid w:val="00CA626B"/>
    <w:rsid w:val="00CA6756"/>
    <w:rsid w:val="00CA686C"/>
    <w:rsid w:val="00CA68B2"/>
    <w:rsid w:val="00CA6904"/>
    <w:rsid w:val="00CA6A6A"/>
    <w:rsid w:val="00CA6B50"/>
    <w:rsid w:val="00CA6B79"/>
    <w:rsid w:val="00CA6E1D"/>
    <w:rsid w:val="00CA703A"/>
    <w:rsid w:val="00CA7385"/>
    <w:rsid w:val="00CA73DB"/>
    <w:rsid w:val="00CA76AF"/>
    <w:rsid w:val="00CA7AA5"/>
    <w:rsid w:val="00CA7B84"/>
    <w:rsid w:val="00CA7C5D"/>
    <w:rsid w:val="00CA7E17"/>
    <w:rsid w:val="00CA7F9B"/>
    <w:rsid w:val="00CB0186"/>
    <w:rsid w:val="00CB01A7"/>
    <w:rsid w:val="00CB0343"/>
    <w:rsid w:val="00CB0F52"/>
    <w:rsid w:val="00CB11E9"/>
    <w:rsid w:val="00CB1556"/>
    <w:rsid w:val="00CB168A"/>
    <w:rsid w:val="00CB187C"/>
    <w:rsid w:val="00CB1A29"/>
    <w:rsid w:val="00CB1B13"/>
    <w:rsid w:val="00CB1C8F"/>
    <w:rsid w:val="00CB1CC6"/>
    <w:rsid w:val="00CB1D2D"/>
    <w:rsid w:val="00CB1E4F"/>
    <w:rsid w:val="00CB201A"/>
    <w:rsid w:val="00CB21F9"/>
    <w:rsid w:val="00CB2A76"/>
    <w:rsid w:val="00CB2DBC"/>
    <w:rsid w:val="00CB2E55"/>
    <w:rsid w:val="00CB305C"/>
    <w:rsid w:val="00CB3580"/>
    <w:rsid w:val="00CB3BF5"/>
    <w:rsid w:val="00CB4569"/>
    <w:rsid w:val="00CB4841"/>
    <w:rsid w:val="00CB48A0"/>
    <w:rsid w:val="00CB4BE3"/>
    <w:rsid w:val="00CB506B"/>
    <w:rsid w:val="00CB508B"/>
    <w:rsid w:val="00CB50B3"/>
    <w:rsid w:val="00CB5119"/>
    <w:rsid w:val="00CB5460"/>
    <w:rsid w:val="00CB550D"/>
    <w:rsid w:val="00CB5A77"/>
    <w:rsid w:val="00CB5B6B"/>
    <w:rsid w:val="00CB5D9F"/>
    <w:rsid w:val="00CB5DF0"/>
    <w:rsid w:val="00CB62B9"/>
    <w:rsid w:val="00CB643C"/>
    <w:rsid w:val="00CB65CA"/>
    <w:rsid w:val="00CB6868"/>
    <w:rsid w:val="00CB68EA"/>
    <w:rsid w:val="00CB6AFA"/>
    <w:rsid w:val="00CB6B05"/>
    <w:rsid w:val="00CB7026"/>
    <w:rsid w:val="00CB7220"/>
    <w:rsid w:val="00CB77C8"/>
    <w:rsid w:val="00CB7963"/>
    <w:rsid w:val="00CB7E79"/>
    <w:rsid w:val="00CC04D8"/>
    <w:rsid w:val="00CC0604"/>
    <w:rsid w:val="00CC06CE"/>
    <w:rsid w:val="00CC078C"/>
    <w:rsid w:val="00CC125B"/>
    <w:rsid w:val="00CC12F9"/>
    <w:rsid w:val="00CC1335"/>
    <w:rsid w:val="00CC146E"/>
    <w:rsid w:val="00CC14E2"/>
    <w:rsid w:val="00CC178C"/>
    <w:rsid w:val="00CC1A37"/>
    <w:rsid w:val="00CC1D20"/>
    <w:rsid w:val="00CC1DC9"/>
    <w:rsid w:val="00CC1DFB"/>
    <w:rsid w:val="00CC1E85"/>
    <w:rsid w:val="00CC2198"/>
    <w:rsid w:val="00CC2351"/>
    <w:rsid w:val="00CC24FC"/>
    <w:rsid w:val="00CC272B"/>
    <w:rsid w:val="00CC2A04"/>
    <w:rsid w:val="00CC2A37"/>
    <w:rsid w:val="00CC2A60"/>
    <w:rsid w:val="00CC2ADF"/>
    <w:rsid w:val="00CC2CAB"/>
    <w:rsid w:val="00CC2D6F"/>
    <w:rsid w:val="00CC32DD"/>
    <w:rsid w:val="00CC37E0"/>
    <w:rsid w:val="00CC3BEA"/>
    <w:rsid w:val="00CC3D6F"/>
    <w:rsid w:val="00CC42C2"/>
    <w:rsid w:val="00CC44D2"/>
    <w:rsid w:val="00CC49E7"/>
    <w:rsid w:val="00CC4BE1"/>
    <w:rsid w:val="00CC4EF8"/>
    <w:rsid w:val="00CC4F9D"/>
    <w:rsid w:val="00CC50C4"/>
    <w:rsid w:val="00CC539B"/>
    <w:rsid w:val="00CC555C"/>
    <w:rsid w:val="00CC6489"/>
    <w:rsid w:val="00CC6541"/>
    <w:rsid w:val="00CC66CF"/>
    <w:rsid w:val="00CC68E0"/>
    <w:rsid w:val="00CC69BB"/>
    <w:rsid w:val="00CC6A19"/>
    <w:rsid w:val="00CC6AC7"/>
    <w:rsid w:val="00CC6C2F"/>
    <w:rsid w:val="00CC6FB7"/>
    <w:rsid w:val="00CC6FCB"/>
    <w:rsid w:val="00CC7387"/>
    <w:rsid w:val="00CC7580"/>
    <w:rsid w:val="00CC7758"/>
    <w:rsid w:val="00CC7B99"/>
    <w:rsid w:val="00CC7C25"/>
    <w:rsid w:val="00CC7D02"/>
    <w:rsid w:val="00CD00E0"/>
    <w:rsid w:val="00CD0207"/>
    <w:rsid w:val="00CD0212"/>
    <w:rsid w:val="00CD04BC"/>
    <w:rsid w:val="00CD05F1"/>
    <w:rsid w:val="00CD05FE"/>
    <w:rsid w:val="00CD09B2"/>
    <w:rsid w:val="00CD09F3"/>
    <w:rsid w:val="00CD1619"/>
    <w:rsid w:val="00CD169D"/>
    <w:rsid w:val="00CD1C4F"/>
    <w:rsid w:val="00CD1DD2"/>
    <w:rsid w:val="00CD2353"/>
    <w:rsid w:val="00CD2365"/>
    <w:rsid w:val="00CD23AD"/>
    <w:rsid w:val="00CD266C"/>
    <w:rsid w:val="00CD269F"/>
    <w:rsid w:val="00CD2808"/>
    <w:rsid w:val="00CD2AF5"/>
    <w:rsid w:val="00CD2C60"/>
    <w:rsid w:val="00CD2E94"/>
    <w:rsid w:val="00CD3151"/>
    <w:rsid w:val="00CD3166"/>
    <w:rsid w:val="00CD3954"/>
    <w:rsid w:val="00CD3A94"/>
    <w:rsid w:val="00CD3B30"/>
    <w:rsid w:val="00CD3EB4"/>
    <w:rsid w:val="00CD4190"/>
    <w:rsid w:val="00CD476F"/>
    <w:rsid w:val="00CD477C"/>
    <w:rsid w:val="00CD47A4"/>
    <w:rsid w:val="00CD4895"/>
    <w:rsid w:val="00CD4AE4"/>
    <w:rsid w:val="00CD4EB9"/>
    <w:rsid w:val="00CD520C"/>
    <w:rsid w:val="00CD579E"/>
    <w:rsid w:val="00CD5A26"/>
    <w:rsid w:val="00CD5ABF"/>
    <w:rsid w:val="00CD6153"/>
    <w:rsid w:val="00CD6638"/>
    <w:rsid w:val="00CD67D6"/>
    <w:rsid w:val="00CD685B"/>
    <w:rsid w:val="00CD6D82"/>
    <w:rsid w:val="00CD7086"/>
    <w:rsid w:val="00CD7222"/>
    <w:rsid w:val="00CD7417"/>
    <w:rsid w:val="00CD75FF"/>
    <w:rsid w:val="00CD77FF"/>
    <w:rsid w:val="00CD7987"/>
    <w:rsid w:val="00CD7BF7"/>
    <w:rsid w:val="00CE05AF"/>
    <w:rsid w:val="00CE064A"/>
    <w:rsid w:val="00CE08EF"/>
    <w:rsid w:val="00CE0C56"/>
    <w:rsid w:val="00CE134A"/>
    <w:rsid w:val="00CE158A"/>
    <w:rsid w:val="00CE185E"/>
    <w:rsid w:val="00CE18C7"/>
    <w:rsid w:val="00CE1A4A"/>
    <w:rsid w:val="00CE1BA3"/>
    <w:rsid w:val="00CE1D7B"/>
    <w:rsid w:val="00CE22E5"/>
    <w:rsid w:val="00CE291E"/>
    <w:rsid w:val="00CE2B37"/>
    <w:rsid w:val="00CE3341"/>
    <w:rsid w:val="00CE3495"/>
    <w:rsid w:val="00CE3659"/>
    <w:rsid w:val="00CE36F6"/>
    <w:rsid w:val="00CE3B35"/>
    <w:rsid w:val="00CE3D01"/>
    <w:rsid w:val="00CE43D8"/>
    <w:rsid w:val="00CE45CC"/>
    <w:rsid w:val="00CE479B"/>
    <w:rsid w:val="00CE4A77"/>
    <w:rsid w:val="00CE4B1B"/>
    <w:rsid w:val="00CE4CDD"/>
    <w:rsid w:val="00CE5192"/>
    <w:rsid w:val="00CE54CD"/>
    <w:rsid w:val="00CE5A99"/>
    <w:rsid w:val="00CE609C"/>
    <w:rsid w:val="00CE6235"/>
    <w:rsid w:val="00CE62FA"/>
    <w:rsid w:val="00CE651F"/>
    <w:rsid w:val="00CE6567"/>
    <w:rsid w:val="00CE65B3"/>
    <w:rsid w:val="00CE6641"/>
    <w:rsid w:val="00CE66A6"/>
    <w:rsid w:val="00CE6884"/>
    <w:rsid w:val="00CE694C"/>
    <w:rsid w:val="00CE6BFE"/>
    <w:rsid w:val="00CE7021"/>
    <w:rsid w:val="00CE7861"/>
    <w:rsid w:val="00CE7990"/>
    <w:rsid w:val="00CE7CFE"/>
    <w:rsid w:val="00CE7DB6"/>
    <w:rsid w:val="00CF00FF"/>
    <w:rsid w:val="00CF019D"/>
    <w:rsid w:val="00CF05B4"/>
    <w:rsid w:val="00CF0774"/>
    <w:rsid w:val="00CF0BE0"/>
    <w:rsid w:val="00CF0C0D"/>
    <w:rsid w:val="00CF0DFC"/>
    <w:rsid w:val="00CF1317"/>
    <w:rsid w:val="00CF139B"/>
    <w:rsid w:val="00CF13FC"/>
    <w:rsid w:val="00CF14E8"/>
    <w:rsid w:val="00CF151C"/>
    <w:rsid w:val="00CF1643"/>
    <w:rsid w:val="00CF18CF"/>
    <w:rsid w:val="00CF1B6A"/>
    <w:rsid w:val="00CF1D12"/>
    <w:rsid w:val="00CF2190"/>
    <w:rsid w:val="00CF23F7"/>
    <w:rsid w:val="00CF2921"/>
    <w:rsid w:val="00CF293F"/>
    <w:rsid w:val="00CF2994"/>
    <w:rsid w:val="00CF2FFC"/>
    <w:rsid w:val="00CF3610"/>
    <w:rsid w:val="00CF3802"/>
    <w:rsid w:val="00CF391D"/>
    <w:rsid w:val="00CF3A2C"/>
    <w:rsid w:val="00CF3BBB"/>
    <w:rsid w:val="00CF3D90"/>
    <w:rsid w:val="00CF3E44"/>
    <w:rsid w:val="00CF3F5F"/>
    <w:rsid w:val="00CF4134"/>
    <w:rsid w:val="00CF45EB"/>
    <w:rsid w:val="00CF4856"/>
    <w:rsid w:val="00CF4A72"/>
    <w:rsid w:val="00CF4C5D"/>
    <w:rsid w:val="00CF4EDD"/>
    <w:rsid w:val="00CF51BF"/>
    <w:rsid w:val="00CF51F2"/>
    <w:rsid w:val="00CF53DA"/>
    <w:rsid w:val="00CF5450"/>
    <w:rsid w:val="00CF5683"/>
    <w:rsid w:val="00CF5E73"/>
    <w:rsid w:val="00CF6441"/>
    <w:rsid w:val="00CF6B26"/>
    <w:rsid w:val="00CF6CB7"/>
    <w:rsid w:val="00CF6E52"/>
    <w:rsid w:val="00CF74B6"/>
    <w:rsid w:val="00CF7E22"/>
    <w:rsid w:val="00CF7FD8"/>
    <w:rsid w:val="00D00264"/>
    <w:rsid w:val="00D00492"/>
    <w:rsid w:val="00D00A4B"/>
    <w:rsid w:val="00D00B3A"/>
    <w:rsid w:val="00D00D28"/>
    <w:rsid w:val="00D010AE"/>
    <w:rsid w:val="00D01177"/>
    <w:rsid w:val="00D0185D"/>
    <w:rsid w:val="00D01BAD"/>
    <w:rsid w:val="00D01D89"/>
    <w:rsid w:val="00D02C58"/>
    <w:rsid w:val="00D02E49"/>
    <w:rsid w:val="00D02FD1"/>
    <w:rsid w:val="00D0316F"/>
    <w:rsid w:val="00D03356"/>
    <w:rsid w:val="00D03397"/>
    <w:rsid w:val="00D034E8"/>
    <w:rsid w:val="00D03619"/>
    <w:rsid w:val="00D03689"/>
    <w:rsid w:val="00D03A2D"/>
    <w:rsid w:val="00D03A64"/>
    <w:rsid w:val="00D03C0D"/>
    <w:rsid w:val="00D041E3"/>
    <w:rsid w:val="00D04488"/>
    <w:rsid w:val="00D044EA"/>
    <w:rsid w:val="00D0490C"/>
    <w:rsid w:val="00D04A8B"/>
    <w:rsid w:val="00D04D03"/>
    <w:rsid w:val="00D04DDF"/>
    <w:rsid w:val="00D0525B"/>
    <w:rsid w:val="00D059DC"/>
    <w:rsid w:val="00D05F97"/>
    <w:rsid w:val="00D05FE8"/>
    <w:rsid w:val="00D0630A"/>
    <w:rsid w:val="00D063B2"/>
    <w:rsid w:val="00D06587"/>
    <w:rsid w:val="00D06673"/>
    <w:rsid w:val="00D068B9"/>
    <w:rsid w:val="00D069C0"/>
    <w:rsid w:val="00D0704F"/>
    <w:rsid w:val="00D07149"/>
    <w:rsid w:val="00D071A4"/>
    <w:rsid w:val="00D07256"/>
    <w:rsid w:val="00D07880"/>
    <w:rsid w:val="00D079F8"/>
    <w:rsid w:val="00D07B2D"/>
    <w:rsid w:val="00D07D33"/>
    <w:rsid w:val="00D07E11"/>
    <w:rsid w:val="00D101F7"/>
    <w:rsid w:val="00D1025A"/>
    <w:rsid w:val="00D10485"/>
    <w:rsid w:val="00D10FCE"/>
    <w:rsid w:val="00D1103E"/>
    <w:rsid w:val="00D117DF"/>
    <w:rsid w:val="00D118B1"/>
    <w:rsid w:val="00D11A11"/>
    <w:rsid w:val="00D11CF0"/>
    <w:rsid w:val="00D11F52"/>
    <w:rsid w:val="00D120D1"/>
    <w:rsid w:val="00D121D4"/>
    <w:rsid w:val="00D123F8"/>
    <w:rsid w:val="00D12470"/>
    <w:rsid w:val="00D12518"/>
    <w:rsid w:val="00D12823"/>
    <w:rsid w:val="00D12A94"/>
    <w:rsid w:val="00D12B6C"/>
    <w:rsid w:val="00D12D56"/>
    <w:rsid w:val="00D13067"/>
    <w:rsid w:val="00D13186"/>
    <w:rsid w:val="00D131DB"/>
    <w:rsid w:val="00D131E0"/>
    <w:rsid w:val="00D13709"/>
    <w:rsid w:val="00D13AB8"/>
    <w:rsid w:val="00D13E74"/>
    <w:rsid w:val="00D13E8D"/>
    <w:rsid w:val="00D13F0B"/>
    <w:rsid w:val="00D14204"/>
    <w:rsid w:val="00D142D3"/>
    <w:rsid w:val="00D142EE"/>
    <w:rsid w:val="00D146BF"/>
    <w:rsid w:val="00D146CA"/>
    <w:rsid w:val="00D1483E"/>
    <w:rsid w:val="00D14A3D"/>
    <w:rsid w:val="00D14A3E"/>
    <w:rsid w:val="00D14E4C"/>
    <w:rsid w:val="00D14F98"/>
    <w:rsid w:val="00D15286"/>
    <w:rsid w:val="00D15449"/>
    <w:rsid w:val="00D1558C"/>
    <w:rsid w:val="00D15711"/>
    <w:rsid w:val="00D15860"/>
    <w:rsid w:val="00D15A4F"/>
    <w:rsid w:val="00D15B11"/>
    <w:rsid w:val="00D15E49"/>
    <w:rsid w:val="00D16015"/>
    <w:rsid w:val="00D16410"/>
    <w:rsid w:val="00D164B0"/>
    <w:rsid w:val="00D1657D"/>
    <w:rsid w:val="00D169C2"/>
    <w:rsid w:val="00D16B15"/>
    <w:rsid w:val="00D16CA3"/>
    <w:rsid w:val="00D17321"/>
    <w:rsid w:val="00D17451"/>
    <w:rsid w:val="00D174B6"/>
    <w:rsid w:val="00D175C3"/>
    <w:rsid w:val="00D179B3"/>
    <w:rsid w:val="00D17AEC"/>
    <w:rsid w:val="00D2065C"/>
    <w:rsid w:val="00D2089E"/>
    <w:rsid w:val="00D20BB0"/>
    <w:rsid w:val="00D21213"/>
    <w:rsid w:val="00D21388"/>
    <w:rsid w:val="00D21486"/>
    <w:rsid w:val="00D216D1"/>
    <w:rsid w:val="00D2188E"/>
    <w:rsid w:val="00D218CB"/>
    <w:rsid w:val="00D21C7B"/>
    <w:rsid w:val="00D21CD4"/>
    <w:rsid w:val="00D22023"/>
    <w:rsid w:val="00D22207"/>
    <w:rsid w:val="00D2237D"/>
    <w:rsid w:val="00D22696"/>
    <w:rsid w:val="00D22963"/>
    <w:rsid w:val="00D229F1"/>
    <w:rsid w:val="00D22ED5"/>
    <w:rsid w:val="00D22FCC"/>
    <w:rsid w:val="00D230C7"/>
    <w:rsid w:val="00D23248"/>
    <w:rsid w:val="00D2341E"/>
    <w:rsid w:val="00D236AF"/>
    <w:rsid w:val="00D23BF2"/>
    <w:rsid w:val="00D23E8E"/>
    <w:rsid w:val="00D24381"/>
    <w:rsid w:val="00D243EE"/>
    <w:rsid w:val="00D24439"/>
    <w:rsid w:val="00D246C4"/>
    <w:rsid w:val="00D248BB"/>
    <w:rsid w:val="00D2598E"/>
    <w:rsid w:val="00D25A28"/>
    <w:rsid w:val="00D25D51"/>
    <w:rsid w:val="00D26234"/>
    <w:rsid w:val="00D263AF"/>
    <w:rsid w:val="00D26455"/>
    <w:rsid w:val="00D26529"/>
    <w:rsid w:val="00D266AE"/>
    <w:rsid w:val="00D26A1F"/>
    <w:rsid w:val="00D26F93"/>
    <w:rsid w:val="00D27623"/>
    <w:rsid w:val="00D2765E"/>
    <w:rsid w:val="00D27A5A"/>
    <w:rsid w:val="00D27C0A"/>
    <w:rsid w:val="00D27C51"/>
    <w:rsid w:val="00D27C79"/>
    <w:rsid w:val="00D3037D"/>
    <w:rsid w:val="00D3040B"/>
    <w:rsid w:val="00D3045D"/>
    <w:rsid w:val="00D3058B"/>
    <w:rsid w:val="00D306A0"/>
    <w:rsid w:val="00D30980"/>
    <w:rsid w:val="00D3098D"/>
    <w:rsid w:val="00D30B14"/>
    <w:rsid w:val="00D30BD7"/>
    <w:rsid w:val="00D30CBE"/>
    <w:rsid w:val="00D30EBF"/>
    <w:rsid w:val="00D316EE"/>
    <w:rsid w:val="00D319A3"/>
    <w:rsid w:val="00D31A3C"/>
    <w:rsid w:val="00D31C05"/>
    <w:rsid w:val="00D31D94"/>
    <w:rsid w:val="00D31FE8"/>
    <w:rsid w:val="00D32199"/>
    <w:rsid w:val="00D32234"/>
    <w:rsid w:val="00D322DC"/>
    <w:rsid w:val="00D3233D"/>
    <w:rsid w:val="00D32531"/>
    <w:rsid w:val="00D326AA"/>
    <w:rsid w:val="00D32D92"/>
    <w:rsid w:val="00D33123"/>
    <w:rsid w:val="00D33232"/>
    <w:rsid w:val="00D33370"/>
    <w:rsid w:val="00D334FD"/>
    <w:rsid w:val="00D339DF"/>
    <w:rsid w:val="00D33B48"/>
    <w:rsid w:val="00D33DA3"/>
    <w:rsid w:val="00D33DF3"/>
    <w:rsid w:val="00D3402D"/>
    <w:rsid w:val="00D342F7"/>
    <w:rsid w:val="00D342FE"/>
    <w:rsid w:val="00D3436C"/>
    <w:rsid w:val="00D347AE"/>
    <w:rsid w:val="00D34AE4"/>
    <w:rsid w:val="00D34B43"/>
    <w:rsid w:val="00D3567D"/>
    <w:rsid w:val="00D3573A"/>
    <w:rsid w:val="00D3589A"/>
    <w:rsid w:val="00D35AEF"/>
    <w:rsid w:val="00D35F47"/>
    <w:rsid w:val="00D35F4F"/>
    <w:rsid w:val="00D361BD"/>
    <w:rsid w:val="00D3625A"/>
    <w:rsid w:val="00D36B4B"/>
    <w:rsid w:val="00D36E5B"/>
    <w:rsid w:val="00D370CE"/>
    <w:rsid w:val="00D37115"/>
    <w:rsid w:val="00D3762D"/>
    <w:rsid w:val="00D37BCA"/>
    <w:rsid w:val="00D37CFC"/>
    <w:rsid w:val="00D4146A"/>
    <w:rsid w:val="00D41C68"/>
    <w:rsid w:val="00D41DFF"/>
    <w:rsid w:val="00D41F06"/>
    <w:rsid w:val="00D42300"/>
    <w:rsid w:val="00D4255F"/>
    <w:rsid w:val="00D425A1"/>
    <w:rsid w:val="00D42748"/>
    <w:rsid w:val="00D42A45"/>
    <w:rsid w:val="00D42A92"/>
    <w:rsid w:val="00D42B3C"/>
    <w:rsid w:val="00D42CE4"/>
    <w:rsid w:val="00D43158"/>
    <w:rsid w:val="00D4339B"/>
    <w:rsid w:val="00D43B0F"/>
    <w:rsid w:val="00D43CED"/>
    <w:rsid w:val="00D43D33"/>
    <w:rsid w:val="00D441BD"/>
    <w:rsid w:val="00D442BD"/>
    <w:rsid w:val="00D4447C"/>
    <w:rsid w:val="00D446BA"/>
    <w:rsid w:val="00D44950"/>
    <w:rsid w:val="00D44A8F"/>
    <w:rsid w:val="00D44B87"/>
    <w:rsid w:val="00D45119"/>
    <w:rsid w:val="00D4547F"/>
    <w:rsid w:val="00D4553C"/>
    <w:rsid w:val="00D4566D"/>
    <w:rsid w:val="00D45FA1"/>
    <w:rsid w:val="00D46216"/>
    <w:rsid w:val="00D46423"/>
    <w:rsid w:val="00D4644B"/>
    <w:rsid w:val="00D46579"/>
    <w:rsid w:val="00D47013"/>
    <w:rsid w:val="00D47469"/>
    <w:rsid w:val="00D47523"/>
    <w:rsid w:val="00D47C84"/>
    <w:rsid w:val="00D47E00"/>
    <w:rsid w:val="00D47E8D"/>
    <w:rsid w:val="00D47ECC"/>
    <w:rsid w:val="00D47F4A"/>
    <w:rsid w:val="00D503B3"/>
    <w:rsid w:val="00D5045F"/>
    <w:rsid w:val="00D50523"/>
    <w:rsid w:val="00D50A2A"/>
    <w:rsid w:val="00D50C44"/>
    <w:rsid w:val="00D511C3"/>
    <w:rsid w:val="00D5152F"/>
    <w:rsid w:val="00D51558"/>
    <w:rsid w:val="00D516CB"/>
    <w:rsid w:val="00D51726"/>
    <w:rsid w:val="00D51F9B"/>
    <w:rsid w:val="00D5225E"/>
    <w:rsid w:val="00D522A4"/>
    <w:rsid w:val="00D523FE"/>
    <w:rsid w:val="00D5257E"/>
    <w:rsid w:val="00D525EE"/>
    <w:rsid w:val="00D52622"/>
    <w:rsid w:val="00D52B45"/>
    <w:rsid w:val="00D52CBC"/>
    <w:rsid w:val="00D52D7C"/>
    <w:rsid w:val="00D52E3A"/>
    <w:rsid w:val="00D52FB1"/>
    <w:rsid w:val="00D53196"/>
    <w:rsid w:val="00D53205"/>
    <w:rsid w:val="00D53317"/>
    <w:rsid w:val="00D5334A"/>
    <w:rsid w:val="00D5360C"/>
    <w:rsid w:val="00D5396C"/>
    <w:rsid w:val="00D53A34"/>
    <w:rsid w:val="00D53DB7"/>
    <w:rsid w:val="00D547F3"/>
    <w:rsid w:val="00D547FE"/>
    <w:rsid w:val="00D54836"/>
    <w:rsid w:val="00D548CD"/>
    <w:rsid w:val="00D54981"/>
    <w:rsid w:val="00D54B93"/>
    <w:rsid w:val="00D54C50"/>
    <w:rsid w:val="00D550A7"/>
    <w:rsid w:val="00D5527F"/>
    <w:rsid w:val="00D552CF"/>
    <w:rsid w:val="00D5586E"/>
    <w:rsid w:val="00D5592A"/>
    <w:rsid w:val="00D55C53"/>
    <w:rsid w:val="00D560B7"/>
    <w:rsid w:val="00D56771"/>
    <w:rsid w:val="00D56907"/>
    <w:rsid w:val="00D56AB0"/>
    <w:rsid w:val="00D56B89"/>
    <w:rsid w:val="00D56BA0"/>
    <w:rsid w:val="00D56F03"/>
    <w:rsid w:val="00D572CD"/>
    <w:rsid w:val="00D57330"/>
    <w:rsid w:val="00D573B8"/>
    <w:rsid w:val="00D5756D"/>
    <w:rsid w:val="00D57621"/>
    <w:rsid w:val="00D57682"/>
    <w:rsid w:val="00D5784A"/>
    <w:rsid w:val="00D57A0B"/>
    <w:rsid w:val="00D57C80"/>
    <w:rsid w:val="00D57F60"/>
    <w:rsid w:val="00D600A9"/>
    <w:rsid w:val="00D60160"/>
    <w:rsid w:val="00D6020E"/>
    <w:rsid w:val="00D60F65"/>
    <w:rsid w:val="00D61059"/>
    <w:rsid w:val="00D610B9"/>
    <w:rsid w:val="00D61169"/>
    <w:rsid w:val="00D61366"/>
    <w:rsid w:val="00D61814"/>
    <w:rsid w:val="00D619D7"/>
    <w:rsid w:val="00D619F8"/>
    <w:rsid w:val="00D62056"/>
    <w:rsid w:val="00D622CA"/>
    <w:rsid w:val="00D6271D"/>
    <w:rsid w:val="00D6300F"/>
    <w:rsid w:val="00D63632"/>
    <w:rsid w:val="00D639F0"/>
    <w:rsid w:val="00D63B31"/>
    <w:rsid w:val="00D63C9F"/>
    <w:rsid w:val="00D64134"/>
    <w:rsid w:val="00D6494F"/>
    <w:rsid w:val="00D649FC"/>
    <w:rsid w:val="00D64B10"/>
    <w:rsid w:val="00D64FA8"/>
    <w:rsid w:val="00D651BA"/>
    <w:rsid w:val="00D653B0"/>
    <w:rsid w:val="00D65536"/>
    <w:rsid w:val="00D65675"/>
    <w:rsid w:val="00D65770"/>
    <w:rsid w:val="00D659E1"/>
    <w:rsid w:val="00D66400"/>
    <w:rsid w:val="00D66492"/>
    <w:rsid w:val="00D6651D"/>
    <w:rsid w:val="00D66557"/>
    <w:rsid w:val="00D66BCE"/>
    <w:rsid w:val="00D66D97"/>
    <w:rsid w:val="00D66F91"/>
    <w:rsid w:val="00D67040"/>
    <w:rsid w:val="00D67071"/>
    <w:rsid w:val="00D6750D"/>
    <w:rsid w:val="00D67565"/>
    <w:rsid w:val="00D675C0"/>
    <w:rsid w:val="00D675E0"/>
    <w:rsid w:val="00D67AEA"/>
    <w:rsid w:val="00D67B3C"/>
    <w:rsid w:val="00D67B55"/>
    <w:rsid w:val="00D70113"/>
    <w:rsid w:val="00D70311"/>
    <w:rsid w:val="00D7066C"/>
    <w:rsid w:val="00D706D7"/>
    <w:rsid w:val="00D70A6E"/>
    <w:rsid w:val="00D70BB6"/>
    <w:rsid w:val="00D70FE0"/>
    <w:rsid w:val="00D7177B"/>
    <w:rsid w:val="00D71B2E"/>
    <w:rsid w:val="00D71E40"/>
    <w:rsid w:val="00D71ECD"/>
    <w:rsid w:val="00D723E0"/>
    <w:rsid w:val="00D7286A"/>
    <w:rsid w:val="00D72C42"/>
    <w:rsid w:val="00D72E06"/>
    <w:rsid w:val="00D72F07"/>
    <w:rsid w:val="00D73217"/>
    <w:rsid w:val="00D7342B"/>
    <w:rsid w:val="00D73836"/>
    <w:rsid w:val="00D73943"/>
    <w:rsid w:val="00D73BC2"/>
    <w:rsid w:val="00D73DB7"/>
    <w:rsid w:val="00D74108"/>
    <w:rsid w:val="00D7421B"/>
    <w:rsid w:val="00D74526"/>
    <w:rsid w:val="00D745C2"/>
    <w:rsid w:val="00D7460C"/>
    <w:rsid w:val="00D7474D"/>
    <w:rsid w:val="00D749C3"/>
    <w:rsid w:val="00D74A31"/>
    <w:rsid w:val="00D74CEE"/>
    <w:rsid w:val="00D75100"/>
    <w:rsid w:val="00D754E3"/>
    <w:rsid w:val="00D757F4"/>
    <w:rsid w:val="00D75992"/>
    <w:rsid w:val="00D75BB3"/>
    <w:rsid w:val="00D75D89"/>
    <w:rsid w:val="00D75FDD"/>
    <w:rsid w:val="00D76257"/>
    <w:rsid w:val="00D7628B"/>
    <w:rsid w:val="00D76443"/>
    <w:rsid w:val="00D765E7"/>
    <w:rsid w:val="00D7691D"/>
    <w:rsid w:val="00D76BBC"/>
    <w:rsid w:val="00D76C0A"/>
    <w:rsid w:val="00D76C45"/>
    <w:rsid w:val="00D76DA6"/>
    <w:rsid w:val="00D76E09"/>
    <w:rsid w:val="00D76ED4"/>
    <w:rsid w:val="00D77281"/>
    <w:rsid w:val="00D77786"/>
    <w:rsid w:val="00D778F4"/>
    <w:rsid w:val="00D7791C"/>
    <w:rsid w:val="00D77C53"/>
    <w:rsid w:val="00D77D12"/>
    <w:rsid w:val="00D77EA7"/>
    <w:rsid w:val="00D77F92"/>
    <w:rsid w:val="00D8018D"/>
    <w:rsid w:val="00D801AC"/>
    <w:rsid w:val="00D804B2"/>
    <w:rsid w:val="00D805EE"/>
    <w:rsid w:val="00D806D6"/>
    <w:rsid w:val="00D8099E"/>
    <w:rsid w:val="00D80A7B"/>
    <w:rsid w:val="00D80F0F"/>
    <w:rsid w:val="00D80FBE"/>
    <w:rsid w:val="00D8135F"/>
    <w:rsid w:val="00D81392"/>
    <w:rsid w:val="00D81632"/>
    <w:rsid w:val="00D8180A"/>
    <w:rsid w:val="00D81F7F"/>
    <w:rsid w:val="00D81FC2"/>
    <w:rsid w:val="00D821F5"/>
    <w:rsid w:val="00D8223C"/>
    <w:rsid w:val="00D82352"/>
    <w:rsid w:val="00D8263D"/>
    <w:rsid w:val="00D828AA"/>
    <w:rsid w:val="00D828EC"/>
    <w:rsid w:val="00D82BA5"/>
    <w:rsid w:val="00D82BE1"/>
    <w:rsid w:val="00D82EE6"/>
    <w:rsid w:val="00D830E1"/>
    <w:rsid w:val="00D831AF"/>
    <w:rsid w:val="00D83285"/>
    <w:rsid w:val="00D83AEB"/>
    <w:rsid w:val="00D83BD4"/>
    <w:rsid w:val="00D8418D"/>
    <w:rsid w:val="00D842A8"/>
    <w:rsid w:val="00D842B4"/>
    <w:rsid w:val="00D84768"/>
    <w:rsid w:val="00D84787"/>
    <w:rsid w:val="00D849A5"/>
    <w:rsid w:val="00D84BED"/>
    <w:rsid w:val="00D84D0A"/>
    <w:rsid w:val="00D84D35"/>
    <w:rsid w:val="00D84E07"/>
    <w:rsid w:val="00D84F5A"/>
    <w:rsid w:val="00D8501C"/>
    <w:rsid w:val="00D8518E"/>
    <w:rsid w:val="00D8519D"/>
    <w:rsid w:val="00D85243"/>
    <w:rsid w:val="00D85563"/>
    <w:rsid w:val="00D85841"/>
    <w:rsid w:val="00D85A69"/>
    <w:rsid w:val="00D85B09"/>
    <w:rsid w:val="00D85B40"/>
    <w:rsid w:val="00D85C1A"/>
    <w:rsid w:val="00D85D4D"/>
    <w:rsid w:val="00D85D7E"/>
    <w:rsid w:val="00D85DA0"/>
    <w:rsid w:val="00D85DAE"/>
    <w:rsid w:val="00D85F05"/>
    <w:rsid w:val="00D85F99"/>
    <w:rsid w:val="00D8617B"/>
    <w:rsid w:val="00D8641B"/>
    <w:rsid w:val="00D8642A"/>
    <w:rsid w:val="00D867A6"/>
    <w:rsid w:val="00D86A63"/>
    <w:rsid w:val="00D86AF8"/>
    <w:rsid w:val="00D86CC5"/>
    <w:rsid w:val="00D86D60"/>
    <w:rsid w:val="00D86F31"/>
    <w:rsid w:val="00D86F66"/>
    <w:rsid w:val="00D870DA"/>
    <w:rsid w:val="00D87169"/>
    <w:rsid w:val="00D87656"/>
    <w:rsid w:val="00D876F1"/>
    <w:rsid w:val="00D87A1D"/>
    <w:rsid w:val="00D87A85"/>
    <w:rsid w:val="00D87AC8"/>
    <w:rsid w:val="00D87CFD"/>
    <w:rsid w:val="00D87DBB"/>
    <w:rsid w:val="00D90179"/>
    <w:rsid w:val="00D901C5"/>
    <w:rsid w:val="00D9093B"/>
    <w:rsid w:val="00D90BC2"/>
    <w:rsid w:val="00D90CE7"/>
    <w:rsid w:val="00D90DC8"/>
    <w:rsid w:val="00D91347"/>
    <w:rsid w:val="00D9139D"/>
    <w:rsid w:val="00D91962"/>
    <w:rsid w:val="00D91B69"/>
    <w:rsid w:val="00D91B96"/>
    <w:rsid w:val="00D91D0F"/>
    <w:rsid w:val="00D91FB5"/>
    <w:rsid w:val="00D921A7"/>
    <w:rsid w:val="00D922BB"/>
    <w:rsid w:val="00D92459"/>
    <w:rsid w:val="00D92477"/>
    <w:rsid w:val="00D92862"/>
    <w:rsid w:val="00D92877"/>
    <w:rsid w:val="00D929CF"/>
    <w:rsid w:val="00D92A46"/>
    <w:rsid w:val="00D92C8B"/>
    <w:rsid w:val="00D9330E"/>
    <w:rsid w:val="00D936F4"/>
    <w:rsid w:val="00D939E6"/>
    <w:rsid w:val="00D94529"/>
    <w:rsid w:val="00D94A6C"/>
    <w:rsid w:val="00D94A7A"/>
    <w:rsid w:val="00D94C32"/>
    <w:rsid w:val="00D9501F"/>
    <w:rsid w:val="00D95321"/>
    <w:rsid w:val="00D95683"/>
    <w:rsid w:val="00D95729"/>
    <w:rsid w:val="00D95832"/>
    <w:rsid w:val="00D95849"/>
    <w:rsid w:val="00D95947"/>
    <w:rsid w:val="00D95ABA"/>
    <w:rsid w:val="00D95DE4"/>
    <w:rsid w:val="00D95DF7"/>
    <w:rsid w:val="00D95FE0"/>
    <w:rsid w:val="00D9650B"/>
    <w:rsid w:val="00D9650F"/>
    <w:rsid w:val="00D96545"/>
    <w:rsid w:val="00D96806"/>
    <w:rsid w:val="00D96A3F"/>
    <w:rsid w:val="00D970D1"/>
    <w:rsid w:val="00D975DE"/>
    <w:rsid w:val="00D9770B"/>
    <w:rsid w:val="00D97932"/>
    <w:rsid w:val="00D979E9"/>
    <w:rsid w:val="00D97ADC"/>
    <w:rsid w:val="00D97B12"/>
    <w:rsid w:val="00D97D77"/>
    <w:rsid w:val="00D97E36"/>
    <w:rsid w:val="00DA05CA"/>
    <w:rsid w:val="00DA0601"/>
    <w:rsid w:val="00DA06CB"/>
    <w:rsid w:val="00DA09E6"/>
    <w:rsid w:val="00DA0A6C"/>
    <w:rsid w:val="00DA10DE"/>
    <w:rsid w:val="00DA1393"/>
    <w:rsid w:val="00DA1469"/>
    <w:rsid w:val="00DA15B1"/>
    <w:rsid w:val="00DA1C27"/>
    <w:rsid w:val="00DA1D12"/>
    <w:rsid w:val="00DA1DA9"/>
    <w:rsid w:val="00DA1FB2"/>
    <w:rsid w:val="00DA24C4"/>
    <w:rsid w:val="00DA2623"/>
    <w:rsid w:val="00DA26EA"/>
    <w:rsid w:val="00DA2A52"/>
    <w:rsid w:val="00DA2D67"/>
    <w:rsid w:val="00DA2E6C"/>
    <w:rsid w:val="00DA3163"/>
    <w:rsid w:val="00DA31E9"/>
    <w:rsid w:val="00DA3797"/>
    <w:rsid w:val="00DA385E"/>
    <w:rsid w:val="00DA394F"/>
    <w:rsid w:val="00DA3C0E"/>
    <w:rsid w:val="00DA3EF1"/>
    <w:rsid w:val="00DA3F87"/>
    <w:rsid w:val="00DA43D6"/>
    <w:rsid w:val="00DA47B5"/>
    <w:rsid w:val="00DA49A4"/>
    <w:rsid w:val="00DA54E1"/>
    <w:rsid w:val="00DA566C"/>
    <w:rsid w:val="00DA5752"/>
    <w:rsid w:val="00DA5DD6"/>
    <w:rsid w:val="00DA5DDB"/>
    <w:rsid w:val="00DA5E2C"/>
    <w:rsid w:val="00DA670F"/>
    <w:rsid w:val="00DA6E58"/>
    <w:rsid w:val="00DA701C"/>
    <w:rsid w:val="00DA7681"/>
    <w:rsid w:val="00DA76B0"/>
    <w:rsid w:val="00DA7740"/>
    <w:rsid w:val="00DA7E86"/>
    <w:rsid w:val="00DA7FEB"/>
    <w:rsid w:val="00DB01EE"/>
    <w:rsid w:val="00DB026D"/>
    <w:rsid w:val="00DB0460"/>
    <w:rsid w:val="00DB04C3"/>
    <w:rsid w:val="00DB0934"/>
    <w:rsid w:val="00DB0A7D"/>
    <w:rsid w:val="00DB0B05"/>
    <w:rsid w:val="00DB0D8B"/>
    <w:rsid w:val="00DB0DE8"/>
    <w:rsid w:val="00DB1166"/>
    <w:rsid w:val="00DB11AF"/>
    <w:rsid w:val="00DB11E9"/>
    <w:rsid w:val="00DB1361"/>
    <w:rsid w:val="00DB13F9"/>
    <w:rsid w:val="00DB1509"/>
    <w:rsid w:val="00DB1C80"/>
    <w:rsid w:val="00DB1D19"/>
    <w:rsid w:val="00DB1E71"/>
    <w:rsid w:val="00DB1E79"/>
    <w:rsid w:val="00DB2564"/>
    <w:rsid w:val="00DB29EF"/>
    <w:rsid w:val="00DB30EC"/>
    <w:rsid w:val="00DB31E8"/>
    <w:rsid w:val="00DB37DE"/>
    <w:rsid w:val="00DB39EE"/>
    <w:rsid w:val="00DB3B90"/>
    <w:rsid w:val="00DB3C35"/>
    <w:rsid w:val="00DB3E9E"/>
    <w:rsid w:val="00DB411C"/>
    <w:rsid w:val="00DB439A"/>
    <w:rsid w:val="00DB455D"/>
    <w:rsid w:val="00DB49CE"/>
    <w:rsid w:val="00DB4A4F"/>
    <w:rsid w:val="00DB4BA6"/>
    <w:rsid w:val="00DB4D14"/>
    <w:rsid w:val="00DB53C5"/>
    <w:rsid w:val="00DB568A"/>
    <w:rsid w:val="00DB5865"/>
    <w:rsid w:val="00DB5FE8"/>
    <w:rsid w:val="00DB61A4"/>
    <w:rsid w:val="00DB61F0"/>
    <w:rsid w:val="00DB6362"/>
    <w:rsid w:val="00DB69A6"/>
    <w:rsid w:val="00DB6D82"/>
    <w:rsid w:val="00DB6F24"/>
    <w:rsid w:val="00DB7242"/>
    <w:rsid w:val="00DB72A4"/>
    <w:rsid w:val="00DB754A"/>
    <w:rsid w:val="00DB776A"/>
    <w:rsid w:val="00DB7807"/>
    <w:rsid w:val="00DB7987"/>
    <w:rsid w:val="00DB7A75"/>
    <w:rsid w:val="00DB7AD5"/>
    <w:rsid w:val="00DC03DD"/>
    <w:rsid w:val="00DC0521"/>
    <w:rsid w:val="00DC067D"/>
    <w:rsid w:val="00DC06B9"/>
    <w:rsid w:val="00DC0737"/>
    <w:rsid w:val="00DC0A06"/>
    <w:rsid w:val="00DC0B16"/>
    <w:rsid w:val="00DC0CC8"/>
    <w:rsid w:val="00DC0E5F"/>
    <w:rsid w:val="00DC1156"/>
    <w:rsid w:val="00DC11E3"/>
    <w:rsid w:val="00DC1547"/>
    <w:rsid w:val="00DC1624"/>
    <w:rsid w:val="00DC178E"/>
    <w:rsid w:val="00DC1E1F"/>
    <w:rsid w:val="00DC214D"/>
    <w:rsid w:val="00DC218F"/>
    <w:rsid w:val="00DC2494"/>
    <w:rsid w:val="00DC24EF"/>
    <w:rsid w:val="00DC2B56"/>
    <w:rsid w:val="00DC2B94"/>
    <w:rsid w:val="00DC2E10"/>
    <w:rsid w:val="00DC316F"/>
    <w:rsid w:val="00DC3187"/>
    <w:rsid w:val="00DC31CC"/>
    <w:rsid w:val="00DC323E"/>
    <w:rsid w:val="00DC36EC"/>
    <w:rsid w:val="00DC3ADE"/>
    <w:rsid w:val="00DC3B40"/>
    <w:rsid w:val="00DC43B6"/>
    <w:rsid w:val="00DC4805"/>
    <w:rsid w:val="00DC4E9C"/>
    <w:rsid w:val="00DC4FAC"/>
    <w:rsid w:val="00DC4FC8"/>
    <w:rsid w:val="00DC5122"/>
    <w:rsid w:val="00DC528F"/>
    <w:rsid w:val="00DC5531"/>
    <w:rsid w:val="00DC56EA"/>
    <w:rsid w:val="00DC588C"/>
    <w:rsid w:val="00DC58D4"/>
    <w:rsid w:val="00DC5C9D"/>
    <w:rsid w:val="00DC5DDC"/>
    <w:rsid w:val="00DC5F47"/>
    <w:rsid w:val="00DC5F67"/>
    <w:rsid w:val="00DC6382"/>
    <w:rsid w:val="00DC66AA"/>
    <w:rsid w:val="00DC688A"/>
    <w:rsid w:val="00DC6D39"/>
    <w:rsid w:val="00DC6DF0"/>
    <w:rsid w:val="00DC6F7C"/>
    <w:rsid w:val="00DC733E"/>
    <w:rsid w:val="00DC7380"/>
    <w:rsid w:val="00DC772F"/>
    <w:rsid w:val="00DC7A62"/>
    <w:rsid w:val="00DC7D5D"/>
    <w:rsid w:val="00DC7DC2"/>
    <w:rsid w:val="00DC7F34"/>
    <w:rsid w:val="00DC7FA5"/>
    <w:rsid w:val="00DC7FC3"/>
    <w:rsid w:val="00DD0524"/>
    <w:rsid w:val="00DD067D"/>
    <w:rsid w:val="00DD0817"/>
    <w:rsid w:val="00DD0846"/>
    <w:rsid w:val="00DD0928"/>
    <w:rsid w:val="00DD0A01"/>
    <w:rsid w:val="00DD0AE0"/>
    <w:rsid w:val="00DD0B3C"/>
    <w:rsid w:val="00DD1386"/>
    <w:rsid w:val="00DD1774"/>
    <w:rsid w:val="00DD180C"/>
    <w:rsid w:val="00DD18B0"/>
    <w:rsid w:val="00DD18C2"/>
    <w:rsid w:val="00DD18F5"/>
    <w:rsid w:val="00DD1B08"/>
    <w:rsid w:val="00DD1BEC"/>
    <w:rsid w:val="00DD1C25"/>
    <w:rsid w:val="00DD1C6B"/>
    <w:rsid w:val="00DD1E3B"/>
    <w:rsid w:val="00DD1EA7"/>
    <w:rsid w:val="00DD1EED"/>
    <w:rsid w:val="00DD1FEC"/>
    <w:rsid w:val="00DD25AF"/>
    <w:rsid w:val="00DD27BA"/>
    <w:rsid w:val="00DD2967"/>
    <w:rsid w:val="00DD2AF4"/>
    <w:rsid w:val="00DD2D75"/>
    <w:rsid w:val="00DD2DB4"/>
    <w:rsid w:val="00DD31D5"/>
    <w:rsid w:val="00DD344F"/>
    <w:rsid w:val="00DD3A76"/>
    <w:rsid w:val="00DD3E09"/>
    <w:rsid w:val="00DD3F51"/>
    <w:rsid w:val="00DD42C1"/>
    <w:rsid w:val="00DD43D0"/>
    <w:rsid w:val="00DD45C0"/>
    <w:rsid w:val="00DD45EE"/>
    <w:rsid w:val="00DD4772"/>
    <w:rsid w:val="00DD4903"/>
    <w:rsid w:val="00DD4A46"/>
    <w:rsid w:val="00DD4B98"/>
    <w:rsid w:val="00DD582B"/>
    <w:rsid w:val="00DD5937"/>
    <w:rsid w:val="00DD59E4"/>
    <w:rsid w:val="00DD5C8F"/>
    <w:rsid w:val="00DD5CA9"/>
    <w:rsid w:val="00DD5F4E"/>
    <w:rsid w:val="00DD6022"/>
    <w:rsid w:val="00DD636E"/>
    <w:rsid w:val="00DD645E"/>
    <w:rsid w:val="00DD64D1"/>
    <w:rsid w:val="00DD6513"/>
    <w:rsid w:val="00DD68A6"/>
    <w:rsid w:val="00DD68E2"/>
    <w:rsid w:val="00DD6AE6"/>
    <w:rsid w:val="00DD6CA8"/>
    <w:rsid w:val="00DD6FBA"/>
    <w:rsid w:val="00DD717C"/>
    <w:rsid w:val="00DD725E"/>
    <w:rsid w:val="00DD7ED0"/>
    <w:rsid w:val="00DE0045"/>
    <w:rsid w:val="00DE01B0"/>
    <w:rsid w:val="00DE10FF"/>
    <w:rsid w:val="00DE133C"/>
    <w:rsid w:val="00DE13CE"/>
    <w:rsid w:val="00DE1542"/>
    <w:rsid w:val="00DE168F"/>
    <w:rsid w:val="00DE18A6"/>
    <w:rsid w:val="00DE18E9"/>
    <w:rsid w:val="00DE1D50"/>
    <w:rsid w:val="00DE1DDA"/>
    <w:rsid w:val="00DE2071"/>
    <w:rsid w:val="00DE21CD"/>
    <w:rsid w:val="00DE22AB"/>
    <w:rsid w:val="00DE23EE"/>
    <w:rsid w:val="00DE246F"/>
    <w:rsid w:val="00DE24AD"/>
    <w:rsid w:val="00DE296B"/>
    <w:rsid w:val="00DE2BA0"/>
    <w:rsid w:val="00DE2C24"/>
    <w:rsid w:val="00DE34C1"/>
    <w:rsid w:val="00DE3574"/>
    <w:rsid w:val="00DE3646"/>
    <w:rsid w:val="00DE38C0"/>
    <w:rsid w:val="00DE38ED"/>
    <w:rsid w:val="00DE3924"/>
    <w:rsid w:val="00DE3929"/>
    <w:rsid w:val="00DE3B37"/>
    <w:rsid w:val="00DE3BB9"/>
    <w:rsid w:val="00DE3D57"/>
    <w:rsid w:val="00DE3E30"/>
    <w:rsid w:val="00DE41F5"/>
    <w:rsid w:val="00DE43FC"/>
    <w:rsid w:val="00DE48B0"/>
    <w:rsid w:val="00DE49E5"/>
    <w:rsid w:val="00DE4C12"/>
    <w:rsid w:val="00DE4C3E"/>
    <w:rsid w:val="00DE4D27"/>
    <w:rsid w:val="00DE4DA7"/>
    <w:rsid w:val="00DE4FC1"/>
    <w:rsid w:val="00DE5210"/>
    <w:rsid w:val="00DE54D4"/>
    <w:rsid w:val="00DE5D10"/>
    <w:rsid w:val="00DE6137"/>
    <w:rsid w:val="00DE65B3"/>
    <w:rsid w:val="00DE6855"/>
    <w:rsid w:val="00DE68A6"/>
    <w:rsid w:val="00DE6B7A"/>
    <w:rsid w:val="00DE6BC8"/>
    <w:rsid w:val="00DE6BF9"/>
    <w:rsid w:val="00DE6CB5"/>
    <w:rsid w:val="00DE6F16"/>
    <w:rsid w:val="00DE7292"/>
    <w:rsid w:val="00DE7469"/>
    <w:rsid w:val="00DE76E3"/>
    <w:rsid w:val="00DE7FD3"/>
    <w:rsid w:val="00DF0197"/>
    <w:rsid w:val="00DF04C0"/>
    <w:rsid w:val="00DF07C5"/>
    <w:rsid w:val="00DF0B31"/>
    <w:rsid w:val="00DF0BA7"/>
    <w:rsid w:val="00DF0CC1"/>
    <w:rsid w:val="00DF0F8F"/>
    <w:rsid w:val="00DF12D9"/>
    <w:rsid w:val="00DF173E"/>
    <w:rsid w:val="00DF17A3"/>
    <w:rsid w:val="00DF1901"/>
    <w:rsid w:val="00DF262B"/>
    <w:rsid w:val="00DF29FF"/>
    <w:rsid w:val="00DF2F73"/>
    <w:rsid w:val="00DF33EE"/>
    <w:rsid w:val="00DF35D1"/>
    <w:rsid w:val="00DF3F69"/>
    <w:rsid w:val="00DF40A5"/>
    <w:rsid w:val="00DF40AD"/>
    <w:rsid w:val="00DF419C"/>
    <w:rsid w:val="00DF4405"/>
    <w:rsid w:val="00DF4712"/>
    <w:rsid w:val="00DF4C5A"/>
    <w:rsid w:val="00DF4ECE"/>
    <w:rsid w:val="00DF530E"/>
    <w:rsid w:val="00DF586D"/>
    <w:rsid w:val="00DF5D18"/>
    <w:rsid w:val="00DF5EDC"/>
    <w:rsid w:val="00DF5F47"/>
    <w:rsid w:val="00DF5F4E"/>
    <w:rsid w:val="00DF6137"/>
    <w:rsid w:val="00DF6237"/>
    <w:rsid w:val="00DF64C0"/>
    <w:rsid w:val="00DF64CE"/>
    <w:rsid w:val="00DF673E"/>
    <w:rsid w:val="00DF6C6F"/>
    <w:rsid w:val="00DF6D58"/>
    <w:rsid w:val="00DF6DAE"/>
    <w:rsid w:val="00DF6DB0"/>
    <w:rsid w:val="00DF6FD1"/>
    <w:rsid w:val="00DF7080"/>
    <w:rsid w:val="00DF71BE"/>
    <w:rsid w:val="00DF74BD"/>
    <w:rsid w:val="00DF7818"/>
    <w:rsid w:val="00DF7962"/>
    <w:rsid w:val="00DF79C0"/>
    <w:rsid w:val="00DF7AC7"/>
    <w:rsid w:val="00DF7C85"/>
    <w:rsid w:val="00DF7E30"/>
    <w:rsid w:val="00DF9532"/>
    <w:rsid w:val="00E001FE"/>
    <w:rsid w:val="00E0024E"/>
    <w:rsid w:val="00E00474"/>
    <w:rsid w:val="00E00714"/>
    <w:rsid w:val="00E0081A"/>
    <w:rsid w:val="00E00A3F"/>
    <w:rsid w:val="00E00BFE"/>
    <w:rsid w:val="00E00C19"/>
    <w:rsid w:val="00E01001"/>
    <w:rsid w:val="00E01058"/>
    <w:rsid w:val="00E010F8"/>
    <w:rsid w:val="00E01538"/>
    <w:rsid w:val="00E017B1"/>
    <w:rsid w:val="00E017CC"/>
    <w:rsid w:val="00E017D8"/>
    <w:rsid w:val="00E017EF"/>
    <w:rsid w:val="00E018EA"/>
    <w:rsid w:val="00E01F14"/>
    <w:rsid w:val="00E02051"/>
    <w:rsid w:val="00E02234"/>
    <w:rsid w:val="00E022D5"/>
    <w:rsid w:val="00E022FB"/>
    <w:rsid w:val="00E02BE9"/>
    <w:rsid w:val="00E0312D"/>
    <w:rsid w:val="00E03286"/>
    <w:rsid w:val="00E03560"/>
    <w:rsid w:val="00E03748"/>
    <w:rsid w:val="00E03A63"/>
    <w:rsid w:val="00E03AA1"/>
    <w:rsid w:val="00E03B45"/>
    <w:rsid w:val="00E03D69"/>
    <w:rsid w:val="00E0453D"/>
    <w:rsid w:val="00E04556"/>
    <w:rsid w:val="00E04883"/>
    <w:rsid w:val="00E049F1"/>
    <w:rsid w:val="00E04AAF"/>
    <w:rsid w:val="00E04ABC"/>
    <w:rsid w:val="00E04AC4"/>
    <w:rsid w:val="00E04E42"/>
    <w:rsid w:val="00E050F0"/>
    <w:rsid w:val="00E05601"/>
    <w:rsid w:val="00E056DB"/>
    <w:rsid w:val="00E05703"/>
    <w:rsid w:val="00E0592F"/>
    <w:rsid w:val="00E05A05"/>
    <w:rsid w:val="00E05BAD"/>
    <w:rsid w:val="00E05D85"/>
    <w:rsid w:val="00E05D96"/>
    <w:rsid w:val="00E05E27"/>
    <w:rsid w:val="00E05F68"/>
    <w:rsid w:val="00E0605A"/>
    <w:rsid w:val="00E06239"/>
    <w:rsid w:val="00E06380"/>
    <w:rsid w:val="00E064B6"/>
    <w:rsid w:val="00E06560"/>
    <w:rsid w:val="00E065BC"/>
    <w:rsid w:val="00E06845"/>
    <w:rsid w:val="00E06A11"/>
    <w:rsid w:val="00E06C0D"/>
    <w:rsid w:val="00E07033"/>
    <w:rsid w:val="00E070B1"/>
    <w:rsid w:val="00E0714C"/>
    <w:rsid w:val="00E0727F"/>
    <w:rsid w:val="00E07C29"/>
    <w:rsid w:val="00E07EB2"/>
    <w:rsid w:val="00E100E8"/>
    <w:rsid w:val="00E10392"/>
    <w:rsid w:val="00E103DE"/>
    <w:rsid w:val="00E10A5D"/>
    <w:rsid w:val="00E10C03"/>
    <w:rsid w:val="00E10C69"/>
    <w:rsid w:val="00E10E72"/>
    <w:rsid w:val="00E1104A"/>
    <w:rsid w:val="00E116C3"/>
    <w:rsid w:val="00E11869"/>
    <w:rsid w:val="00E11A48"/>
    <w:rsid w:val="00E11CE1"/>
    <w:rsid w:val="00E11EC2"/>
    <w:rsid w:val="00E11FD5"/>
    <w:rsid w:val="00E12107"/>
    <w:rsid w:val="00E1214B"/>
    <w:rsid w:val="00E12271"/>
    <w:rsid w:val="00E12377"/>
    <w:rsid w:val="00E12546"/>
    <w:rsid w:val="00E1267B"/>
    <w:rsid w:val="00E12943"/>
    <w:rsid w:val="00E12968"/>
    <w:rsid w:val="00E13049"/>
    <w:rsid w:val="00E1339A"/>
    <w:rsid w:val="00E1347F"/>
    <w:rsid w:val="00E13823"/>
    <w:rsid w:val="00E13BB1"/>
    <w:rsid w:val="00E13BDD"/>
    <w:rsid w:val="00E13E44"/>
    <w:rsid w:val="00E14274"/>
    <w:rsid w:val="00E14715"/>
    <w:rsid w:val="00E1475B"/>
    <w:rsid w:val="00E147B9"/>
    <w:rsid w:val="00E14892"/>
    <w:rsid w:val="00E14E22"/>
    <w:rsid w:val="00E14F14"/>
    <w:rsid w:val="00E15002"/>
    <w:rsid w:val="00E15058"/>
    <w:rsid w:val="00E150F1"/>
    <w:rsid w:val="00E15146"/>
    <w:rsid w:val="00E152F1"/>
    <w:rsid w:val="00E15416"/>
    <w:rsid w:val="00E1580C"/>
    <w:rsid w:val="00E159C3"/>
    <w:rsid w:val="00E15D61"/>
    <w:rsid w:val="00E15F16"/>
    <w:rsid w:val="00E15F77"/>
    <w:rsid w:val="00E161D8"/>
    <w:rsid w:val="00E162B8"/>
    <w:rsid w:val="00E1683B"/>
    <w:rsid w:val="00E16A28"/>
    <w:rsid w:val="00E16DB5"/>
    <w:rsid w:val="00E16F2A"/>
    <w:rsid w:val="00E16F44"/>
    <w:rsid w:val="00E17041"/>
    <w:rsid w:val="00E17296"/>
    <w:rsid w:val="00E177B8"/>
    <w:rsid w:val="00E17B70"/>
    <w:rsid w:val="00E17B83"/>
    <w:rsid w:val="00E17C47"/>
    <w:rsid w:val="00E201D5"/>
    <w:rsid w:val="00E202C5"/>
    <w:rsid w:val="00E2031D"/>
    <w:rsid w:val="00E20349"/>
    <w:rsid w:val="00E2041D"/>
    <w:rsid w:val="00E2066D"/>
    <w:rsid w:val="00E20867"/>
    <w:rsid w:val="00E20BDE"/>
    <w:rsid w:val="00E20C7B"/>
    <w:rsid w:val="00E20CF3"/>
    <w:rsid w:val="00E211AF"/>
    <w:rsid w:val="00E21B49"/>
    <w:rsid w:val="00E21D78"/>
    <w:rsid w:val="00E21E52"/>
    <w:rsid w:val="00E2230A"/>
    <w:rsid w:val="00E224A0"/>
    <w:rsid w:val="00E22798"/>
    <w:rsid w:val="00E228B7"/>
    <w:rsid w:val="00E2290B"/>
    <w:rsid w:val="00E22929"/>
    <w:rsid w:val="00E22AAA"/>
    <w:rsid w:val="00E230A7"/>
    <w:rsid w:val="00E2323E"/>
    <w:rsid w:val="00E2325A"/>
    <w:rsid w:val="00E23630"/>
    <w:rsid w:val="00E237FD"/>
    <w:rsid w:val="00E2399B"/>
    <w:rsid w:val="00E23A8C"/>
    <w:rsid w:val="00E23D1F"/>
    <w:rsid w:val="00E23E86"/>
    <w:rsid w:val="00E23F52"/>
    <w:rsid w:val="00E23F56"/>
    <w:rsid w:val="00E2485D"/>
    <w:rsid w:val="00E24901"/>
    <w:rsid w:val="00E249EF"/>
    <w:rsid w:val="00E24A49"/>
    <w:rsid w:val="00E24B18"/>
    <w:rsid w:val="00E2509D"/>
    <w:rsid w:val="00E25E6D"/>
    <w:rsid w:val="00E260E3"/>
    <w:rsid w:val="00E26103"/>
    <w:rsid w:val="00E26357"/>
    <w:rsid w:val="00E265FB"/>
    <w:rsid w:val="00E26666"/>
    <w:rsid w:val="00E2671E"/>
    <w:rsid w:val="00E26820"/>
    <w:rsid w:val="00E26952"/>
    <w:rsid w:val="00E26975"/>
    <w:rsid w:val="00E26C6E"/>
    <w:rsid w:val="00E26ECC"/>
    <w:rsid w:val="00E27366"/>
    <w:rsid w:val="00E27461"/>
    <w:rsid w:val="00E2762F"/>
    <w:rsid w:val="00E27869"/>
    <w:rsid w:val="00E279C4"/>
    <w:rsid w:val="00E27B5B"/>
    <w:rsid w:val="00E27B9C"/>
    <w:rsid w:val="00E3061E"/>
    <w:rsid w:val="00E30D14"/>
    <w:rsid w:val="00E30D80"/>
    <w:rsid w:val="00E31156"/>
    <w:rsid w:val="00E3125D"/>
    <w:rsid w:val="00E314C5"/>
    <w:rsid w:val="00E32561"/>
    <w:rsid w:val="00E325AA"/>
    <w:rsid w:val="00E32962"/>
    <w:rsid w:val="00E32A00"/>
    <w:rsid w:val="00E334B1"/>
    <w:rsid w:val="00E336EC"/>
    <w:rsid w:val="00E3397F"/>
    <w:rsid w:val="00E33EA2"/>
    <w:rsid w:val="00E3400F"/>
    <w:rsid w:val="00E34046"/>
    <w:rsid w:val="00E34166"/>
    <w:rsid w:val="00E34CD5"/>
    <w:rsid w:val="00E34F84"/>
    <w:rsid w:val="00E350A1"/>
    <w:rsid w:val="00E354ED"/>
    <w:rsid w:val="00E35619"/>
    <w:rsid w:val="00E35A15"/>
    <w:rsid w:val="00E35A75"/>
    <w:rsid w:val="00E35BF7"/>
    <w:rsid w:val="00E35CA6"/>
    <w:rsid w:val="00E35EC1"/>
    <w:rsid w:val="00E36485"/>
    <w:rsid w:val="00E36762"/>
    <w:rsid w:val="00E367D7"/>
    <w:rsid w:val="00E369DF"/>
    <w:rsid w:val="00E36A43"/>
    <w:rsid w:val="00E36A6D"/>
    <w:rsid w:val="00E36B58"/>
    <w:rsid w:val="00E36CFC"/>
    <w:rsid w:val="00E36E2C"/>
    <w:rsid w:val="00E3704C"/>
    <w:rsid w:val="00E37208"/>
    <w:rsid w:val="00E37510"/>
    <w:rsid w:val="00E3755B"/>
    <w:rsid w:val="00E37753"/>
    <w:rsid w:val="00E37790"/>
    <w:rsid w:val="00E3782A"/>
    <w:rsid w:val="00E37884"/>
    <w:rsid w:val="00E37B41"/>
    <w:rsid w:val="00E37BAA"/>
    <w:rsid w:val="00E37C0A"/>
    <w:rsid w:val="00E37C1E"/>
    <w:rsid w:val="00E37CB8"/>
    <w:rsid w:val="00E37CF3"/>
    <w:rsid w:val="00E37FDF"/>
    <w:rsid w:val="00E400D3"/>
    <w:rsid w:val="00E400F9"/>
    <w:rsid w:val="00E4046D"/>
    <w:rsid w:val="00E40C51"/>
    <w:rsid w:val="00E40F38"/>
    <w:rsid w:val="00E41446"/>
    <w:rsid w:val="00E414B3"/>
    <w:rsid w:val="00E416B5"/>
    <w:rsid w:val="00E4175E"/>
    <w:rsid w:val="00E41BF7"/>
    <w:rsid w:val="00E41C70"/>
    <w:rsid w:val="00E420F7"/>
    <w:rsid w:val="00E42962"/>
    <w:rsid w:val="00E42B1C"/>
    <w:rsid w:val="00E42F2A"/>
    <w:rsid w:val="00E43458"/>
    <w:rsid w:val="00E4345F"/>
    <w:rsid w:val="00E434F9"/>
    <w:rsid w:val="00E43555"/>
    <w:rsid w:val="00E43616"/>
    <w:rsid w:val="00E4377A"/>
    <w:rsid w:val="00E43EFB"/>
    <w:rsid w:val="00E4412E"/>
    <w:rsid w:val="00E4438C"/>
    <w:rsid w:val="00E445A4"/>
    <w:rsid w:val="00E4462B"/>
    <w:rsid w:val="00E4497F"/>
    <w:rsid w:val="00E44B10"/>
    <w:rsid w:val="00E44D30"/>
    <w:rsid w:val="00E44E5F"/>
    <w:rsid w:val="00E45241"/>
    <w:rsid w:val="00E45269"/>
    <w:rsid w:val="00E45451"/>
    <w:rsid w:val="00E456CE"/>
    <w:rsid w:val="00E4579A"/>
    <w:rsid w:val="00E4598A"/>
    <w:rsid w:val="00E45A13"/>
    <w:rsid w:val="00E45CF1"/>
    <w:rsid w:val="00E45DEB"/>
    <w:rsid w:val="00E461A8"/>
    <w:rsid w:val="00E461F3"/>
    <w:rsid w:val="00E463B9"/>
    <w:rsid w:val="00E466E8"/>
    <w:rsid w:val="00E468F3"/>
    <w:rsid w:val="00E46C37"/>
    <w:rsid w:val="00E46D4C"/>
    <w:rsid w:val="00E46E49"/>
    <w:rsid w:val="00E47420"/>
    <w:rsid w:val="00E474EE"/>
    <w:rsid w:val="00E47632"/>
    <w:rsid w:val="00E477F8"/>
    <w:rsid w:val="00E4791F"/>
    <w:rsid w:val="00E47FCC"/>
    <w:rsid w:val="00E50157"/>
    <w:rsid w:val="00E501B0"/>
    <w:rsid w:val="00E507C8"/>
    <w:rsid w:val="00E50A5C"/>
    <w:rsid w:val="00E50CB2"/>
    <w:rsid w:val="00E50D7B"/>
    <w:rsid w:val="00E50E37"/>
    <w:rsid w:val="00E51229"/>
    <w:rsid w:val="00E51838"/>
    <w:rsid w:val="00E51A61"/>
    <w:rsid w:val="00E51FE8"/>
    <w:rsid w:val="00E52138"/>
    <w:rsid w:val="00E522BE"/>
    <w:rsid w:val="00E523F9"/>
    <w:rsid w:val="00E52549"/>
    <w:rsid w:val="00E52768"/>
    <w:rsid w:val="00E5276A"/>
    <w:rsid w:val="00E52BF7"/>
    <w:rsid w:val="00E52E23"/>
    <w:rsid w:val="00E52FC9"/>
    <w:rsid w:val="00E5313E"/>
    <w:rsid w:val="00E53236"/>
    <w:rsid w:val="00E53598"/>
    <w:rsid w:val="00E53736"/>
    <w:rsid w:val="00E53741"/>
    <w:rsid w:val="00E537CC"/>
    <w:rsid w:val="00E5406A"/>
    <w:rsid w:val="00E5442D"/>
    <w:rsid w:val="00E54683"/>
    <w:rsid w:val="00E54685"/>
    <w:rsid w:val="00E54694"/>
    <w:rsid w:val="00E5499A"/>
    <w:rsid w:val="00E54E7A"/>
    <w:rsid w:val="00E54EF3"/>
    <w:rsid w:val="00E55107"/>
    <w:rsid w:val="00E55663"/>
    <w:rsid w:val="00E55798"/>
    <w:rsid w:val="00E55866"/>
    <w:rsid w:val="00E558C7"/>
    <w:rsid w:val="00E559E3"/>
    <w:rsid w:val="00E5607A"/>
    <w:rsid w:val="00E56334"/>
    <w:rsid w:val="00E566F7"/>
    <w:rsid w:val="00E569CB"/>
    <w:rsid w:val="00E56C7F"/>
    <w:rsid w:val="00E57321"/>
    <w:rsid w:val="00E5741C"/>
    <w:rsid w:val="00E57503"/>
    <w:rsid w:val="00E579D0"/>
    <w:rsid w:val="00E60151"/>
    <w:rsid w:val="00E602BB"/>
    <w:rsid w:val="00E605A7"/>
    <w:rsid w:val="00E60A12"/>
    <w:rsid w:val="00E60A3F"/>
    <w:rsid w:val="00E60BAA"/>
    <w:rsid w:val="00E60D74"/>
    <w:rsid w:val="00E60F90"/>
    <w:rsid w:val="00E60F9D"/>
    <w:rsid w:val="00E6136A"/>
    <w:rsid w:val="00E6137E"/>
    <w:rsid w:val="00E6191F"/>
    <w:rsid w:val="00E626CC"/>
    <w:rsid w:val="00E627EA"/>
    <w:rsid w:val="00E6292D"/>
    <w:rsid w:val="00E62CF8"/>
    <w:rsid w:val="00E62F30"/>
    <w:rsid w:val="00E6404D"/>
    <w:rsid w:val="00E6443B"/>
    <w:rsid w:val="00E646AB"/>
    <w:rsid w:val="00E64BD0"/>
    <w:rsid w:val="00E64E48"/>
    <w:rsid w:val="00E64F38"/>
    <w:rsid w:val="00E651EF"/>
    <w:rsid w:val="00E6521C"/>
    <w:rsid w:val="00E652AE"/>
    <w:rsid w:val="00E65533"/>
    <w:rsid w:val="00E655DF"/>
    <w:rsid w:val="00E6594E"/>
    <w:rsid w:val="00E65A81"/>
    <w:rsid w:val="00E65DAD"/>
    <w:rsid w:val="00E65FC3"/>
    <w:rsid w:val="00E660BF"/>
    <w:rsid w:val="00E6627A"/>
    <w:rsid w:val="00E66348"/>
    <w:rsid w:val="00E66367"/>
    <w:rsid w:val="00E66458"/>
    <w:rsid w:val="00E66658"/>
    <w:rsid w:val="00E66B32"/>
    <w:rsid w:val="00E671D2"/>
    <w:rsid w:val="00E67402"/>
    <w:rsid w:val="00E6789E"/>
    <w:rsid w:val="00E67A31"/>
    <w:rsid w:val="00E67B0B"/>
    <w:rsid w:val="00E7004D"/>
    <w:rsid w:val="00E701D4"/>
    <w:rsid w:val="00E704E2"/>
    <w:rsid w:val="00E70500"/>
    <w:rsid w:val="00E70970"/>
    <w:rsid w:val="00E70D76"/>
    <w:rsid w:val="00E70E7F"/>
    <w:rsid w:val="00E70F60"/>
    <w:rsid w:val="00E7103F"/>
    <w:rsid w:val="00E7120F"/>
    <w:rsid w:val="00E7139C"/>
    <w:rsid w:val="00E71728"/>
    <w:rsid w:val="00E717A0"/>
    <w:rsid w:val="00E7189A"/>
    <w:rsid w:val="00E719EF"/>
    <w:rsid w:val="00E722C5"/>
    <w:rsid w:val="00E7239F"/>
    <w:rsid w:val="00E723D8"/>
    <w:rsid w:val="00E7242A"/>
    <w:rsid w:val="00E725B7"/>
    <w:rsid w:val="00E72ABB"/>
    <w:rsid w:val="00E72BBD"/>
    <w:rsid w:val="00E72CDA"/>
    <w:rsid w:val="00E72FFF"/>
    <w:rsid w:val="00E73B61"/>
    <w:rsid w:val="00E73E43"/>
    <w:rsid w:val="00E74313"/>
    <w:rsid w:val="00E74496"/>
    <w:rsid w:val="00E7481E"/>
    <w:rsid w:val="00E7484F"/>
    <w:rsid w:val="00E74C76"/>
    <w:rsid w:val="00E74CA2"/>
    <w:rsid w:val="00E74CDF"/>
    <w:rsid w:val="00E74DC7"/>
    <w:rsid w:val="00E74E8D"/>
    <w:rsid w:val="00E75244"/>
    <w:rsid w:val="00E7542C"/>
    <w:rsid w:val="00E75869"/>
    <w:rsid w:val="00E75A6E"/>
    <w:rsid w:val="00E75C20"/>
    <w:rsid w:val="00E75D42"/>
    <w:rsid w:val="00E76066"/>
    <w:rsid w:val="00E76448"/>
    <w:rsid w:val="00E76462"/>
    <w:rsid w:val="00E766F9"/>
    <w:rsid w:val="00E7713E"/>
    <w:rsid w:val="00E77D06"/>
    <w:rsid w:val="00E77E64"/>
    <w:rsid w:val="00E77F07"/>
    <w:rsid w:val="00E800E7"/>
    <w:rsid w:val="00E803C9"/>
    <w:rsid w:val="00E80499"/>
    <w:rsid w:val="00E80519"/>
    <w:rsid w:val="00E806BC"/>
    <w:rsid w:val="00E80E2B"/>
    <w:rsid w:val="00E810D9"/>
    <w:rsid w:val="00E815BE"/>
    <w:rsid w:val="00E8171E"/>
    <w:rsid w:val="00E81A53"/>
    <w:rsid w:val="00E81B9F"/>
    <w:rsid w:val="00E81D63"/>
    <w:rsid w:val="00E81E37"/>
    <w:rsid w:val="00E82269"/>
    <w:rsid w:val="00E8253B"/>
    <w:rsid w:val="00E82B07"/>
    <w:rsid w:val="00E82B62"/>
    <w:rsid w:val="00E82C96"/>
    <w:rsid w:val="00E82CC2"/>
    <w:rsid w:val="00E82CE5"/>
    <w:rsid w:val="00E82E8D"/>
    <w:rsid w:val="00E8315F"/>
    <w:rsid w:val="00E831B9"/>
    <w:rsid w:val="00E83228"/>
    <w:rsid w:val="00E832B0"/>
    <w:rsid w:val="00E836C5"/>
    <w:rsid w:val="00E8399C"/>
    <w:rsid w:val="00E84085"/>
    <w:rsid w:val="00E840D0"/>
    <w:rsid w:val="00E84393"/>
    <w:rsid w:val="00E84578"/>
    <w:rsid w:val="00E845F1"/>
    <w:rsid w:val="00E8462F"/>
    <w:rsid w:val="00E84BE4"/>
    <w:rsid w:val="00E84CA4"/>
    <w:rsid w:val="00E84E76"/>
    <w:rsid w:val="00E85174"/>
    <w:rsid w:val="00E8535A"/>
    <w:rsid w:val="00E8538B"/>
    <w:rsid w:val="00E8590D"/>
    <w:rsid w:val="00E859FE"/>
    <w:rsid w:val="00E85B4B"/>
    <w:rsid w:val="00E86730"/>
    <w:rsid w:val="00E8686C"/>
    <w:rsid w:val="00E86A0A"/>
    <w:rsid w:val="00E86A64"/>
    <w:rsid w:val="00E86D56"/>
    <w:rsid w:val="00E86EBA"/>
    <w:rsid w:val="00E8713E"/>
    <w:rsid w:val="00E871F3"/>
    <w:rsid w:val="00E87512"/>
    <w:rsid w:val="00E877A9"/>
    <w:rsid w:val="00E87985"/>
    <w:rsid w:val="00E87AAF"/>
    <w:rsid w:val="00E87AB6"/>
    <w:rsid w:val="00E87B7A"/>
    <w:rsid w:val="00E87E52"/>
    <w:rsid w:val="00E87F3C"/>
    <w:rsid w:val="00E90A32"/>
    <w:rsid w:val="00E90A4D"/>
    <w:rsid w:val="00E90C35"/>
    <w:rsid w:val="00E91230"/>
    <w:rsid w:val="00E913C5"/>
    <w:rsid w:val="00E91AAA"/>
    <w:rsid w:val="00E91AB8"/>
    <w:rsid w:val="00E91B56"/>
    <w:rsid w:val="00E91B99"/>
    <w:rsid w:val="00E91C82"/>
    <w:rsid w:val="00E91CD4"/>
    <w:rsid w:val="00E91CF9"/>
    <w:rsid w:val="00E920A5"/>
    <w:rsid w:val="00E92151"/>
    <w:rsid w:val="00E923F0"/>
    <w:rsid w:val="00E92486"/>
    <w:rsid w:val="00E925FB"/>
    <w:rsid w:val="00E926D8"/>
    <w:rsid w:val="00E92A11"/>
    <w:rsid w:val="00E92C80"/>
    <w:rsid w:val="00E92D0A"/>
    <w:rsid w:val="00E93282"/>
    <w:rsid w:val="00E93388"/>
    <w:rsid w:val="00E93D78"/>
    <w:rsid w:val="00E93F69"/>
    <w:rsid w:val="00E948A1"/>
    <w:rsid w:val="00E94E30"/>
    <w:rsid w:val="00E94E52"/>
    <w:rsid w:val="00E94EB8"/>
    <w:rsid w:val="00E94F9E"/>
    <w:rsid w:val="00E950FA"/>
    <w:rsid w:val="00E95107"/>
    <w:rsid w:val="00E95709"/>
    <w:rsid w:val="00E958C9"/>
    <w:rsid w:val="00E95A53"/>
    <w:rsid w:val="00E95BB5"/>
    <w:rsid w:val="00E95CAF"/>
    <w:rsid w:val="00E95D01"/>
    <w:rsid w:val="00E95D3F"/>
    <w:rsid w:val="00E95DD8"/>
    <w:rsid w:val="00E95F56"/>
    <w:rsid w:val="00E96118"/>
    <w:rsid w:val="00E961B6"/>
    <w:rsid w:val="00E962D3"/>
    <w:rsid w:val="00E963C8"/>
    <w:rsid w:val="00E9643F"/>
    <w:rsid w:val="00E96D18"/>
    <w:rsid w:val="00E9703C"/>
    <w:rsid w:val="00E9728A"/>
    <w:rsid w:val="00E97321"/>
    <w:rsid w:val="00E9752C"/>
    <w:rsid w:val="00E9769E"/>
    <w:rsid w:val="00EA0263"/>
    <w:rsid w:val="00EA02F6"/>
    <w:rsid w:val="00EA06A4"/>
    <w:rsid w:val="00EA0737"/>
    <w:rsid w:val="00EA0778"/>
    <w:rsid w:val="00EA09C4"/>
    <w:rsid w:val="00EA09D3"/>
    <w:rsid w:val="00EA0FAC"/>
    <w:rsid w:val="00EA1484"/>
    <w:rsid w:val="00EA154E"/>
    <w:rsid w:val="00EA159D"/>
    <w:rsid w:val="00EA1A62"/>
    <w:rsid w:val="00EA1B1C"/>
    <w:rsid w:val="00EA1DA4"/>
    <w:rsid w:val="00EA1FA0"/>
    <w:rsid w:val="00EA229C"/>
    <w:rsid w:val="00EA2409"/>
    <w:rsid w:val="00EA25FC"/>
    <w:rsid w:val="00EA2610"/>
    <w:rsid w:val="00EA2692"/>
    <w:rsid w:val="00EA2B1D"/>
    <w:rsid w:val="00EA2D2D"/>
    <w:rsid w:val="00EA3155"/>
    <w:rsid w:val="00EA3272"/>
    <w:rsid w:val="00EA341F"/>
    <w:rsid w:val="00EA3420"/>
    <w:rsid w:val="00EA3C7F"/>
    <w:rsid w:val="00EA3E76"/>
    <w:rsid w:val="00EA3E83"/>
    <w:rsid w:val="00EA4104"/>
    <w:rsid w:val="00EA423A"/>
    <w:rsid w:val="00EA4398"/>
    <w:rsid w:val="00EA469D"/>
    <w:rsid w:val="00EA46E0"/>
    <w:rsid w:val="00EA494D"/>
    <w:rsid w:val="00EA4AC1"/>
    <w:rsid w:val="00EA4D16"/>
    <w:rsid w:val="00EA50CF"/>
    <w:rsid w:val="00EA51AA"/>
    <w:rsid w:val="00EA51CE"/>
    <w:rsid w:val="00EA5392"/>
    <w:rsid w:val="00EA54EF"/>
    <w:rsid w:val="00EA5768"/>
    <w:rsid w:val="00EA5970"/>
    <w:rsid w:val="00EA5D0B"/>
    <w:rsid w:val="00EA5D25"/>
    <w:rsid w:val="00EA618C"/>
    <w:rsid w:val="00EA6371"/>
    <w:rsid w:val="00EA63A5"/>
    <w:rsid w:val="00EA69CC"/>
    <w:rsid w:val="00EA7091"/>
    <w:rsid w:val="00EA7349"/>
    <w:rsid w:val="00EA7392"/>
    <w:rsid w:val="00EA7544"/>
    <w:rsid w:val="00EA7665"/>
    <w:rsid w:val="00EA7A6D"/>
    <w:rsid w:val="00EA7C3E"/>
    <w:rsid w:val="00EA7FA7"/>
    <w:rsid w:val="00EB053B"/>
    <w:rsid w:val="00EB0664"/>
    <w:rsid w:val="00EB086E"/>
    <w:rsid w:val="00EB08D0"/>
    <w:rsid w:val="00EB099E"/>
    <w:rsid w:val="00EB0BE3"/>
    <w:rsid w:val="00EB0C6B"/>
    <w:rsid w:val="00EB0ECE"/>
    <w:rsid w:val="00EB122A"/>
    <w:rsid w:val="00EB1638"/>
    <w:rsid w:val="00EB1762"/>
    <w:rsid w:val="00EB17CD"/>
    <w:rsid w:val="00EB1989"/>
    <w:rsid w:val="00EB1A3A"/>
    <w:rsid w:val="00EB1B45"/>
    <w:rsid w:val="00EB1D73"/>
    <w:rsid w:val="00EB1FD6"/>
    <w:rsid w:val="00EB207D"/>
    <w:rsid w:val="00EB20E1"/>
    <w:rsid w:val="00EB2458"/>
    <w:rsid w:val="00EB257D"/>
    <w:rsid w:val="00EB27C0"/>
    <w:rsid w:val="00EB2E0E"/>
    <w:rsid w:val="00EB3151"/>
    <w:rsid w:val="00EB3201"/>
    <w:rsid w:val="00EB355F"/>
    <w:rsid w:val="00EB3611"/>
    <w:rsid w:val="00EB36A7"/>
    <w:rsid w:val="00EB39F9"/>
    <w:rsid w:val="00EB3C2A"/>
    <w:rsid w:val="00EB3D8C"/>
    <w:rsid w:val="00EB3F4E"/>
    <w:rsid w:val="00EB40DA"/>
    <w:rsid w:val="00EB42D2"/>
    <w:rsid w:val="00EB4770"/>
    <w:rsid w:val="00EB4888"/>
    <w:rsid w:val="00EB4BB5"/>
    <w:rsid w:val="00EB4DAA"/>
    <w:rsid w:val="00EB51F0"/>
    <w:rsid w:val="00EB5A95"/>
    <w:rsid w:val="00EB5B12"/>
    <w:rsid w:val="00EB5BF4"/>
    <w:rsid w:val="00EB5E08"/>
    <w:rsid w:val="00EB601E"/>
    <w:rsid w:val="00EB6125"/>
    <w:rsid w:val="00EB68C7"/>
    <w:rsid w:val="00EB6967"/>
    <w:rsid w:val="00EB6A81"/>
    <w:rsid w:val="00EB6C80"/>
    <w:rsid w:val="00EB7054"/>
    <w:rsid w:val="00EB714D"/>
    <w:rsid w:val="00EB725E"/>
    <w:rsid w:val="00EB7827"/>
    <w:rsid w:val="00EB7BA3"/>
    <w:rsid w:val="00EB7DCB"/>
    <w:rsid w:val="00EC0118"/>
    <w:rsid w:val="00EC0168"/>
    <w:rsid w:val="00EC05F7"/>
    <w:rsid w:val="00EC0729"/>
    <w:rsid w:val="00EC0C7E"/>
    <w:rsid w:val="00EC0E3D"/>
    <w:rsid w:val="00EC0E9C"/>
    <w:rsid w:val="00EC10DB"/>
    <w:rsid w:val="00EC10E0"/>
    <w:rsid w:val="00EC15FF"/>
    <w:rsid w:val="00EC1701"/>
    <w:rsid w:val="00EC1742"/>
    <w:rsid w:val="00EC1B12"/>
    <w:rsid w:val="00EC1BB1"/>
    <w:rsid w:val="00EC2086"/>
    <w:rsid w:val="00EC2210"/>
    <w:rsid w:val="00EC2249"/>
    <w:rsid w:val="00EC22CB"/>
    <w:rsid w:val="00EC28EF"/>
    <w:rsid w:val="00EC29B3"/>
    <w:rsid w:val="00EC2B89"/>
    <w:rsid w:val="00EC2F2B"/>
    <w:rsid w:val="00EC2FDD"/>
    <w:rsid w:val="00EC3003"/>
    <w:rsid w:val="00EC300C"/>
    <w:rsid w:val="00EC3652"/>
    <w:rsid w:val="00EC3866"/>
    <w:rsid w:val="00EC3890"/>
    <w:rsid w:val="00EC3E37"/>
    <w:rsid w:val="00EC41E6"/>
    <w:rsid w:val="00EC44F5"/>
    <w:rsid w:val="00EC4550"/>
    <w:rsid w:val="00EC46C9"/>
    <w:rsid w:val="00EC4869"/>
    <w:rsid w:val="00EC48A3"/>
    <w:rsid w:val="00EC4B24"/>
    <w:rsid w:val="00EC4B2F"/>
    <w:rsid w:val="00EC4D19"/>
    <w:rsid w:val="00EC4F59"/>
    <w:rsid w:val="00EC50A1"/>
    <w:rsid w:val="00EC5189"/>
    <w:rsid w:val="00EC5378"/>
    <w:rsid w:val="00EC56B1"/>
    <w:rsid w:val="00EC574C"/>
    <w:rsid w:val="00EC5777"/>
    <w:rsid w:val="00EC57FE"/>
    <w:rsid w:val="00EC5853"/>
    <w:rsid w:val="00EC5C22"/>
    <w:rsid w:val="00EC5F41"/>
    <w:rsid w:val="00EC607B"/>
    <w:rsid w:val="00EC6222"/>
    <w:rsid w:val="00EC6484"/>
    <w:rsid w:val="00EC65E0"/>
    <w:rsid w:val="00EC683C"/>
    <w:rsid w:val="00EC6AED"/>
    <w:rsid w:val="00EC6CDC"/>
    <w:rsid w:val="00EC6D30"/>
    <w:rsid w:val="00EC7388"/>
    <w:rsid w:val="00EC778D"/>
    <w:rsid w:val="00EC78A8"/>
    <w:rsid w:val="00EC798A"/>
    <w:rsid w:val="00EC7B76"/>
    <w:rsid w:val="00EC7D20"/>
    <w:rsid w:val="00ED014D"/>
    <w:rsid w:val="00ED0436"/>
    <w:rsid w:val="00ED06C4"/>
    <w:rsid w:val="00ED0943"/>
    <w:rsid w:val="00ED0B8C"/>
    <w:rsid w:val="00ED0C87"/>
    <w:rsid w:val="00ED0E54"/>
    <w:rsid w:val="00ED13CD"/>
    <w:rsid w:val="00ED153A"/>
    <w:rsid w:val="00ED16D8"/>
    <w:rsid w:val="00ED2032"/>
    <w:rsid w:val="00ED21E8"/>
    <w:rsid w:val="00ED2403"/>
    <w:rsid w:val="00ED2628"/>
    <w:rsid w:val="00ED2DA4"/>
    <w:rsid w:val="00ED2F60"/>
    <w:rsid w:val="00ED2F7F"/>
    <w:rsid w:val="00ED300D"/>
    <w:rsid w:val="00ED331D"/>
    <w:rsid w:val="00ED334A"/>
    <w:rsid w:val="00ED33AB"/>
    <w:rsid w:val="00ED3BC1"/>
    <w:rsid w:val="00ED3C64"/>
    <w:rsid w:val="00ED3CF5"/>
    <w:rsid w:val="00ED3E5C"/>
    <w:rsid w:val="00ED3F30"/>
    <w:rsid w:val="00ED405C"/>
    <w:rsid w:val="00ED41EC"/>
    <w:rsid w:val="00ED43E0"/>
    <w:rsid w:val="00ED45ED"/>
    <w:rsid w:val="00ED464A"/>
    <w:rsid w:val="00ED491C"/>
    <w:rsid w:val="00ED4B90"/>
    <w:rsid w:val="00ED4CE1"/>
    <w:rsid w:val="00ED4D54"/>
    <w:rsid w:val="00ED4E37"/>
    <w:rsid w:val="00ED5118"/>
    <w:rsid w:val="00ED5314"/>
    <w:rsid w:val="00ED544C"/>
    <w:rsid w:val="00ED5AD4"/>
    <w:rsid w:val="00ED5B4B"/>
    <w:rsid w:val="00ED5CA7"/>
    <w:rsid w:val="00ED5DC5"/>
    <w:rsid w:val="00ED60AA"/>
    <w:rsid w:val="00ED614C"/>
    <w:rsid w:val="00ED6274"/>
    <w:rsid w:val="00ED68BB"/>
    <w:rsid w:val="00ED6AF4"/>
    <w:rsid w:val="00ED6B1C"/>
    <w:rsid w:val="00ED6CFB"/>
    <w:rsid w:val="00ED6F84"/>
    <w:rsid w:val="00ED75AF"/>
    <w:rsid w:val="00ED7690"/>
    <w:rsid w:val="00ED7EBA"/>
    <w:rsid w:val="00EE002E"/>
    <w:rsid w:val="00EE024D"/>
    <w:rsid w:val="00EE02B4"/>
    <w:rsid w:val="00EE0432"/>
    <w:rsid w:val="00EE092A"/>
    <w:rsid w:val="00EE0CF0"/>
    <w:rsid w:val="00EE1384"/>
    <w:rsid w:val="00EE16C6"/>
    <w:rsid w:val="00EE179F"/>
    <w:rsid w:val="00EE1A4A"/>
    <w:rsid w:val="00EE1B98"/>
    <w:rsid w:val="00EE259C"/>
    <w:rsid w:val="00EE277D"/>
    <w:rsid w:val="00EE2C62"/>
    <w:rsid w:val="00EE2CBB"/>
    <w:rsid w:val="00EE2CBE"/>
    <w:rsid w:val="00EE2D2D"/>
    <w:rsid w:val="00EE330E"/>
    <w:rsid w:val="00EE345D"/>
    <w:rsid w:val="00EE3681"/>
    <w:rsid w:val="00EE3A24"/>
    <w:rsid w:val="00EE3AE8"/>
    <w:rsid w:val="00EE3BDE"/>
    <w:rsid w:val="00EE3DFC"/>
    <w:rsid w:val="00EE3E50"/>
    <w:rsid w:val="00EE3EAE"/>
    <w:rsid w:val="00EE3F49"/>
    <w:rsid w:val="00EE403A"/>
    <w:rsid w:val="00EE42A4"/>
    <w:rsid w:val="00EE441C"/>
    <w:rsid w:val="00EE4451"/>
    <w:rsid w:val="00EE449A"/>
    <w:rsid w:val="00EE44C6"/>
    <w:rsid w:val="00EE47AD"/>
    <w:rsid w:val="00EE48E3"/>
    <w:rsid w:val="00EE4F01"/>
    <w:rsid w:val="00EE4FED"/>
    <w:rsid w:val="00EE5083"/>
    <w:rsid w:val="00EE51C1"/>
    <w:rsid w:val="00EE5A25"/>
    <w:rsid w:val="00EE64F6"/>
    <w:rsid w:val="00EE68C0"/>
    <w:rsid w:val="00EE6B4E"/>
    <w:rsid w:val="00EE6CF7"/>
    <w:rsid w:val="00EE6DE0"/>
    <w:rsid w:val="00EE7201"/>
    <w:rsid w:val="00EE73DE"/>
    <w:rsid w:val="00EE7566"/>
    <w:rsid w:val="00EE778C"/>
    <w:rsid w:val="00EE7806"/>
    <w:rsid w:val="00EE7A0B"/>
    <w:rsid w:val="00EE7BE6"/>
    <w:rsid w:val="00EE7DAE"/>
    <w:rsid w:val="00EECC3F"/>
    <w:rsid w:val="00EF01D9"/>
    <w:rsid w:val="00EF0286"/>
    <w:rsid w:val="00EF0382"/>
    <w:rsid w:val="00EF0547"/>
    <w:rsid w:val="00EF063B"/>
    <w:rsid w:val="00EF06D1"/>
    <w:rsid w:val="00EF0ADC"/>
    <w:rsid w:val="00EF0C4C"/>
    <w:rsid w:val="00EF0CB2"/>
    <w:rsid w:val="00EF0D5F"/>
    <w:rsid w:val="00EF128A"/>
    <w:rsid w:val="00EF12C3"/>
    <w:rsid w:val="00EF13E8"/>
    <w:rsid w:val="00EF1419"/>
    <w:rsid w:val="00EF1520"/>
    <w:rsid w:val="00EF16D7"/>
    <w:rsid w:val="00EF1743"/>
    <w:rsid w:val="00EF18FC"/>
    <w:rsid w:val="00EF1F01"/>
    <w:rsid w:val="00EF21B8"/>
    <w:rsid w:val="00EF2200"/>
    <w:rsid w:val="00EF22A7"/>
    <w:rsid w:val="00EF2423"/>
    <w:rsid w:val="00EF2634"/>
    <w:rsid w:val="00EF26A7"/>
    <w:rsid w:val="00EF2788"/>
    <w:rsid w:val="00EF297E"/>
    <w:rsid w:val="00EF3B1C"/>
    <w:rsid w:val="00EF3F49"/>
    <w:rsid w:val="00EF4315"/>
    <w:rsid w:val="00EF4339"/>
    <w:rsid w:val="00EF457B"/>
    <w:rsid w:val="00EF46CF"/>
    <w:rsid w:val="00EF4719"/>
    <w:rsid w:val="00EF482A"/>
    <w:rsid w:val="00EF4ECC"/>
    <w:rsid w:val="00EF5197"/>
    <w:rsid w:val="00EF5372"/>
    <w:rsid w:val="00EF5495"/>
    <w:rsid w:val="00EF55A4"/>
    <w:rsid w:val="00EF5831"/>
    <w:rsid w:val="00EF58E7"/>
    <w:rsid w:val="00EF591C"/>
    <w:rsid w:val="00EF613D"/>
    <w:rsid w:val="00EF61AA"/>
    <w:rsid w:val="00EF6925"/>
    <w:rsid w:val="00EF6959"/>
    <w:rsid w:val="00EF72A4"/>
    <w:rsid w:val="00EF7380"/>
    <w:rsid w:val="00EF73B4"/>
    <w:rsid w:val="00EF7778"/>
    <w:rsid w:val="00EF78F9"/>
    <w:rsid w:val="00EF7980"/>
    <w:rsid w:val="00EF7A22"/>
    <w:rsid w:val="00EF7CE6"/>
    <w:rsid w:val="00F0012D"/>
    <w:rsid w:val="00F0038C"/>
    <w:rsid w:val="00F006A3"/>
    <w:rsid w:val="00F00A36"/>
    <w:rsid w:val="00F00A4F"/>
    <w:rsid w:val="00F00A9A"/>
    <w:rsid w:val="00F00BB6"/>
    <w:rsid w:val="00F00CB0"/>
    <w:rsid w:val="00F00CB6"/>
    <w:rsid w:val="00F0120D"/>
    <w:rsid w:val="00F01CEE"/>
    <w:rsid w:val="00F02104"/>
    <w:rsid w:val="00F02298"/>
    <w:rsid w:val="00F022C0"/>
    <w:rsid w:val="00F02376"/>
    <w:rsid w:val="00F02414"/>
    <w:rsid w:val="00F0258F"/>
    <w:rsid w:val="00F02785"/>
    <w:rsid w:val="00F02A16"/>
    <w:rsid w:val="00F02F2F"/>
    <w:rsid w:val="00F036DD"/>
    <w:rsid w:val="00F0372E"/>
    <w:rsid w:val="00F038D8"/>
    <w:rsid w:val="00F03916"/>
    <w:rsid w:val="00F03967"/>
    <w:rsid w:val="00F03CA0"/>
    <w:rsid w:val="00F03E65"/>
    <w:rsid w:val="00F04188"/>
    <w:rsid w:val="00F042E2"/>
    <w:rsid w:val="00F0464F"/>
    <w:rsid w:val="00F049E8"/>
    <w:rsid w:val="00F04D23"/>
    <w:rsid w:val="00F04D4B"/>
    <w:rsid w:val="00F04FBC"/>
    <w:rsid w:val="00F0510A"/>
    <w:rsid w:val="00F05151"/>
    <w:rsid w:val="00F05403"/>
    <w:rsid w:val="00F056FB"/>
    <w:rsid w:val="00F057D5"/>
    <w:rsid w:val="00F05D73"/>
    <w:rsid w:val="00F05FAA"/>
    <w:rsid w:val="00F06088"/>
    <w:rsid w:val="00F060F6"/>
    <w:rsid w:val="00F068A9"/>
    <w:rsid w:val="00F06B23"/>
    <w:rsid w:val="00F06D0B"/>
    <w:rsid w:val="00F06F02"/>
    <w:rsid w:val="00F071C2"/>
    <w:rsid w:val="00F07394"/>
    <w:rsid w:val="00F073C1"/>
    <w:rsid w:val="00F07983"/>
    <w:rsid w:val="00F07C14"/>
    <w:rsid w:val="00F07EE2"/>
    <w:rsid w:val="00F107FD"/>
    <w:rsid w:val="00F10981"/>
    <w:rsid w:val="00F10A49"/>
    <w:rsid w:val="00F10DC0"/>
    <w:rsid w:val="00F10EF0"/>
    <w:rsid w:val="00F11242"/>
    <w:rsid w:val="00F11957"/>
    <w:rsid w:val="00F11A5D"/>
    <w:rsid w:val="00F11A6A"/>
    <w:rsid w:val="00F11C29"/>
    <w:rsid w:val="00F11CDA"/>
    <w:rsid w:val="00F11E9D"/>
    <w:rsid w:val="00F1205D"/>
    <w:rsid w:val="00F120DE"/>
    <w:rsid w:val="00F12777"/>
    <w:rsid w:val="00F12882"/>
    <w:rsid w:val="00F12C92"/>
    <w:rsid w:val="00F12D29"/>
    <w:rsid w:val="00F1306D"/>
    <w:rsid w:val="00F132B8"/>
    <w:rsid w:val="00F13568"/>
    <w:rsid w:val="00F13619"/>
    <w:rsid w:val="00F13732"/>
    <w:rsid w:val="00F13818"/>
    <w:rsid w:val="00F13898"/>
    <w:rsid w:val="00F13A44"/>
    <w:rsid w:val="00F13B9B"/>
    <w:rsid w:val="00F13CE4"/>
    <w:rsid w:val="00F14700"/>
    <w:rsid w:val="00F14A9C"/>
    <w:rsid w:val="00F14BC8"/>
    <w:rsid w:val="00F14C4E"/>
    <w:rsid w:val="00F14D36"/>
    <w:rsid w:val="00F14D41"/>
    <w:rsid w:val="00F14E35"/>
    <w:rsid w:val="00F1500F"/>
    <w:rsid w:val="00F1524D"/>
    <w:rsid w:val="00F1536D"/>
    <w:rsid w:val="00F15405"/>
    <w:rsid w:val="00F158EF"/>
    <w:rsid w:val="00F15E0D"/>
    <w:rsid w:val="00F160EC"/>
    <w:rsid w:val="00F16201"/>
    <w:rsid w:val="00F16378"/>
    <w:rsid w:val="00F1638D"/>
    <w:rsid w:val="00F168DC"/>
    <w:rsid w:val="00F16D2A"/>
    <w:rsid w:val="00F1711B"/>
    <w:rsid w:val="00F17162"/>
    <w:rsid w:val="00F1744B"/>
    <w:rsid w:val="00F1749F"/>
    <w:rsid w:val="00F175AA"/>
    <w:rsid w:val="00F17784"/>
    <w:rsid w:val="00F17A2C"/>
    <w:rsid w:val="00F17E78"/>
    <w:rsid w:val="00F17EF8"/>
    <w:rsid w:val="00F202F2"/>
    <w:rsid w:val="00F21415"/>
    <w:rsid w:val="00F21670"/>
    <w:rsid w:val="00F21706"/>
    <w:rsid w:val="00F21ACE"/>
    <w:rsid w:val="00F21CF6"/>
    <w:rsid w:val="00F22067"/>
    <w:rsid w:val="00F227FD"/>
    <w:rsid w:val="00F22928"/>
    <w:rsid w:val="00F22AC5"/>
    <w:rsid w:val="00F22B0C"/>
    <w:rsid w:val="00F22BF4"/>
    <w:rsid w:val="00F2331F"/>
    <w:rsid w:val="00F233D1"/>
    <w:rsid w:val="00F235BE"/>
    <w:rsid w:val="00F2361C"/>
    <w:rsid w:val="00F2378B"/>
    <w:rsid w:val="00F23A6F"/>
    <w:rsid w:val="00F23FC5"/>
    <w:rsid w:val="00F24141"/>
    <w:rsid w:val="00F24161"/>
    <w:rsid w:val="00F2467D"/>
    <w:rsid w:val="00F24AAE"/>
    <w:rsid w:val="00F24E69"/>
    <w:rsid w:val="00F2586E"/>
    <w:rsid w:val="00F258E8"/>
    <w:rsid w:val="00F259C5"/>
    <w:rsid w:val="00F259CD"/>
    <w:rsid w:val="00F25AD5"/>
    <w:rsid w:val="00F25B92"/>
    <w:rsid w:val="00F25C17"/>
    <w:rsid w:val="00F25D48"/>
    <w:rsid w:val="00F25FD4"/>
    <w:rsid w:val="00F25FEF"/>
    <w:rsid w:val="00F2657A"/>
    <w:rsid w:val="00F2693E"/>
    <w:rsid w:val="00F26A12"/>
    <w:rsid w:val="00F26BA6"/>
    <w:rsid w:val="00F26CF0"/>
    <w:rsid w:val="00F26D3A"/>
    <w:rsid w:val="00F26DE6"/>
    <w:rsid w:val="00F26F2E"/>
    <w:rsid w:val="00F2711F"/>
    <w:rsid w:val="00F273E4"/>
    <w:rsid w:val="00F2764E"/>
    <w:rsid w:val="00F277C3"/>
    <w:rsid w:val="00F27DAD"/>
    <w:rsid w:val="00F27F68"/>
    <w:rsid w:val="00F3098C"/>
    <w:rsid w:val="00F309F8"/>
    <w:rsid w:val="00F30CC0"/>
    <w:rsid w:val="00F30E90"/>
    <w:rsid w:val="00F30F61"/>
    <w:rsid w:val="00F31054"/>
    <w:rsid w:val="00F311FB"/>
    <w:rsid w:val="00F31222"/>
    <w:rsid w:val="00F3155A"/>
    <w:rsid w:val="00F316B0"/>
    <w:rsid w:val="00F31E88"/>
    <w:rsid w:val="00F31E8B"/>
    <w:rsid w:val="00F31F6C"/>
    <w:rsid w:val="00F32083"/>
    <w:rsid w:val="00F320C0"/>
    <w:rsid w:val="00F320CB"/>
    <w:rsid w:val="00F3217D"/>
    <w:rsid w:val="00F321E5"/>
    <w:rsid w:val="00F3220C"/>
    <w:rsid w:val="00F32368"/>
    <w:rsid w:val="00F32581"/>
    <w:rsid w:val="00F326EF"/>
    <w:rsid w:val="00F3277B"/>
    <w:rsid w:val="00F32808"/>
    <w:rsid w:val="00F329E9"/>
    <w:rsid w:val="00F32A75"/>
    <w:rsid w:val="00F32C29"/>
    <w:rsid w:val="00F333C0"/>
    <w:rsid w:val="00F335BD"/>
    <w:rsid w:val="00F3385A"/>
    <w:rsid w:val="00F33970"/>
    <w:rsid w:val="00F339D5"/>
    <w:rsid w:val="00F34054"/>
    <w:rsid w:val="00F3477D"/>
    <w:rsid w:val="00F348DE"/>
    <w:rsid w:val="00F34B67"/>
    <w:rsid w:val="00F34CD7"/>
    <w:rsid w:val="00F34E8C"/>
    <w:rsid w:val="00F34FD9"/>
    <w:rsid w:val="00F35045"/>
    <w:rsid w:val="00F35161"/>
    <w:rsid w:val="00F3526B"/>
    <w:rsid w:val="00F35281"/>
    <w:rsid w:val="00F3535D"/>
    <w:rsid w:val="00F35576"/>
    <w:rsid w:val="00F3580A"/>
    <w:rsid w:val="00F358EF"/>
    <w:rsid w:val="00F359B2"/>
    <w:rsid w:val="00F35AAB"/>
    <w:rsid w:val="00F35B2C"/>
    <w:rsid w:val="00F35F09"/>
    <w:rsid w:val="00F36078"/>
    <w:rsid w:val="00F360D9"/>
    <w:rsid w:val="00F360E8"/>
    <w:rsid w:val="00F36539"/>
    <w:rsid w:val="00F36951"/>
    <w:rsid w:val="00F36976"/>
    <w:rsid w:val="00F3699E"/>
    <w:rsid w:val="00F36EE7"/>
    <w:rsid w:val="00F36F88"/>
    <w:rsid w:val="00F37109"/>
    <w:rsid w:val="00F37547"/>
    <w:rsid w:val="00F3795C"/>
    <w:rsid w:val="00F37B2C"/>
    <w:rsid w:val="00F4011E"/>
    <w:rsid w:val="00F40240"/>
    <w:rsid w:val="00F40472"/>
    <w:rsid w:val="00F40721"/>
    <w:rsid w:val="00F40867"/>
    <w:rsid w:val="00F40917"/>
    <w:rsid w:val="00F40C18"/>
    <w:rsid w:val="00F40C40"/>
    <w:rsid w:val="00F4120C"/>
    <w:rsid w:val="00F414CE"/>
    <w:rsid w:val="00F4186F"/>
    <w:rsid w:val="00F41968"/>
    <w:rsid w:val="00F41F59"/>
    <w:rsid w:val="00F42155"/>
    <w:rsid w:val="00F42411"/>
    <w:rsid w:val="00F427CD"/>
    <w:rsid w:val="00F42A6F"/>
    <w:rsid w:val="00F42C1E"/>
    <w:rsid w:val="00F42E61"/>
    <w:rsid w:val="00F4391C"/>
    <w:rsid w:val="00F43BD0"/>
    <w:rsid w:val="00F43CD6"/>
    <w:rsid w:val="00F44005"/>
    <w:rsid w:val="00F44279"/>
    <w:rsid w:val="00F443E9"/>
    <w:rsid w:val="00F445F0"/>
    <w:rsid w:val="00F44761"/>
    <w:rsid w:val="00F449AB"/>
    <w:rsid w:val="00F44AFC"/>
    <w:rsid w:val="00F44C7F"/>
    <w:rsid w:val="00F4513A"/>
    <w:rsid w:val="00F4527B"/>
    <w:rsid w:val="00F45B54"/>
    <w:rsid w:val="00F45B5E"/>
    <w:rsid w:val="00F45DBD"/>
    <w:rsid w:val="00F45F13"/>
    <w:rsid w:val="00F46217"/>
    <w:rsid w:val="00F46608"/>
    <w:rsid w:val="00F466F4"/>
    <w:rsid w:val="00F4674C"/>
    <w:rsid w:val="00F468AC"/>
    <w:rsid w:val="00F47138"/>
    <w:rsid w:val="00F4742E"/>
    <w:rsid w:val="00F47635"/>
    <w:rsid w:val="00F47B5B"/>
    <w:rsid w:val="00F47EAD"/>
    <w:rsid w:val="00F47EB2"/>
    <w:rsid w:val="00F5007E"/>
    <w:rsid w:val="00F500C9"/>
    <w:rsid w:val="00F50317"/>
    <w:rsid w:val="00F503C2"/>
    <w:rsid w:val="00F50401"/>
    <w:rsid w:val="00F508C9"/>
    <w:rsid w:val="00F50F32"/>
    <w:rsid w:val="00F519C2"/>
    <w:rsid w:val="00F519C7"/>
    <w:rsid w:val="00F51CBF"/>
    <w:rsid w:val="00F525E4"/>
    <w:rsid w:val="00F52819"/>
    <w:rsid w:val="00F52D5F"/>
    <w:rsid w:val="00F52D6D"/>
    <w:rsid w:val="00F52DFF"/>
    <w:rsid w:val="00F53096"/>
    <w:rsid w:val="00F53574"/>
    <w:rsid w:val="00F5389E"/>
    <w:rsid w:val="00F5398D"/>
    <w:rsid w:val="00F53A1D"/>
    <w:rsid w:val="00F53B07"/>
    <w:rsid w:val="00F53C40"/>
    <w:rsid w:val="00F53CC2"/>
    <w:rsid w:val="00F53DDB"/>
    <w:rsid w:val="00F5426D"/>
    <w:rsid w:val="00F542AC"/>
    <w:rsid w:val="00F5431E"/>
    <w:rsid w:val="00F54425"/>
    <w:rsid w:val="00F54891"/>
    <w:rsid w:val="00F54895"/>
    <w:rsid w:val="00F549A8"/>
    <w:rsid w:val="00F54A36"/>
    <w:rsid w:val="00F54C3F"/>
    <w:rsid w:val="00F5517F"/>
    <w:rsid w:val="00F5547F"/>
    <w:rsid w:val="00F55740"/>
    <w:rsid w:val="00F557D7"/>
    <w:rsid w:val="00F5589B"/>
    <w:rsid w:val="00F5595E"/>
    <w:rsid w:val="00F55D93"/>
    <w:rsid w:val="00F56012"/>
    <w:rsid w:val="00F56090"/>
    <w:rsid w:val="00F5610C"/>
    <w:rsid w:val="00F565AE"/>
    <w:rsid w:val="00F567A3"/>
    <w:rsid w:val="00F5692B"/>
    <w:rsid w:val="00F56994"/>
    <w:rsid w:val="00F56A8B"/>
    <w:rsid w:val="00F56B3B"/>
    <w:rsid w:val="00F56CC7"/>
    <w:rsid w:val="00F56F3C"/>
    <w:rsid w:val="00F57717"/>
    <w:rsid w:val="00F57B39"/>
    <w:rsid w:val="00F57D87"/>
    <w:rsid w:val="00F57E9C"/>
    <w:rsid w:val="00F57F17"/>
    <w:rsid w:val="00F60322"/>
    <w:rsid w:val="00F607B0"/>
    <w:rsid w:val="00F60892"/>
    <w:rsid w:val="00F60BF3"/>
    <w:rsid w:val="00F60CCF"/>
    <w:rsid w:val="00F60D3D"/>
    <w:rsid w:val="00F60D69"/>
    <w:rsid w:val="00F610B1"/>
    <w:rsid w:val="00F61189"/>
    <w:rsid w:val="00F61206"/>
    <w:rsid w:val="00F615E8"/>
    <w:rsid w:val="00F6160C"/>
    <w:rsid w:val="00F6161F"/>
    <w:rsid w:val="00F61824"/>
    <w:rsid w:val="00F6183A"/>
    <w:rsid w:val="00F61E54"/>
    <w:rsid w:val="00F61EED"/>
    <w:rsid w:val="00F62019"/>
    <w:rsid w:val="00F6216B"/>
    <w:rsid w:val="00F62302"/>
    <w:rsid w:val="00F625F6"/>
    <w:rsid w:val="00F626C5"/>
    <w:rsid w:val="00F629D8"/>
    <w:rsid w:val="00F62C51"/>
    <w:rsid w:val="00F62F9B"/>
    <w:rsid w:val="00F62FFC"/>
    <w:rsid w:val="00F63026"/>
    <w:rsid w:val="00F6348A"/>
    <w:rsid w:val="00F63642"/>
    <w:rsid w:val="00F636BB"/>
    <w:rsid w:val="00F63AAD"/>
    <w:rsid w:val="00F63AB1"/>
    <w:rsid w:val="00F63B5C"/>
    <w:rsid w:val="00F63E1B"/>
    <w:rsid w:val="00F648D8"/>
    <w:rsid w:val="00F64AD5"/>
    <w:rsid w:val="00F64BCD"/>
    <w:rsid w:val="00F64E01"/>
    <w:rsid w:val="00F64E35"/>
    <w:rsid w:val="00F64EB4"/>
    <w:rsid w:val="00F651FC"/>
    <w:rsid w:val="00F653A2"/>
    <w:rsid w:val="00F6586F"/>
    <w:rsid w:val="00F658C4"/>
    <w:rsid w:val="00F65F13"/>
    <w:rsid w:val="00F6601B"/>
    <w:rsid w:val="00F660C4"/>
    <w:rsid w:val="00F6629C"/>
    <w:rsid w:val="00F66314"/>
    <w:rsid w:val="00F66603"/>
    <w:rsid w:val="00F66AD5"/>
    <w:rsid w:val="00F66CE3"/>
    <w:rsid w:val="00F66E32"/>
    <w:rsid w:val="00F6719F"/>
    <w:rsid w:val="00F67440"/>
    <w:rsid w:val="00F6785D"/>
    <w:rsid w:val="00F678AC"/>
    <w:rsid w:val="00F67B40"/>
    <w:rsid w:val="00F67EB6"/>
    <w:rsid w:val="00F70279"/>
    <w:rsid w:val="00F7052C"/>
    <w:rsid w:val="00F706FA"/>
    <w:rsid w:val="00F708E5"/>
    <w:rsid w:val="00F709FA"/>
    <w:rsid w:val="00F70B32"/>
    <w:rsid w:val="00F70BB0"/>
    <w:rsid w:val="00F70C15"/>
    <w:rsid w:val="00F70F5A"/>
    <w:rsid w:val="00F71043"/>
    <w:rsid w:val="00F71065"/>
    <w:rsid w:val="00F710A0"/>
    <w:rsid w:val="00F712E9"/>
    <w:rsid w:val="00F71933"/>
    <w:rsid w:val="00F719EF"/>
    <w:rsid w:val="00F71C50"/>
    <w:rsid w:val="00F71EC2"/>
    <w:rsid w:val="00F71FB0"/>
    <w:rsid w:val="00F72073"/>
    <w:rsid w:val="00F72155"/>
    <w:rsid w:val="00F725BA"/>
    <w:rsid w:val="00F726B4"/>
    <w:rsid w:val="00F7272D"/>
    <w:rsid w:val="00F728E4"/>
    <w:rsid w:val="00F7295D"/>
    <w:rsid w:val="00F732CD"/>
    <w:rsid w:val="00F73371"/>
    <w:rsid w:val="00F7364B"/>
    <w:rsid w:val="00F73911"/>
    <w:rsid w:val="00F73A8A"/>
    <w:rsid w:val="00F73B81"/>
    <w:rsid w:val="00F74615"/>
    <w:rsid w:val="00F7465C"/>
    <w:rsid w:val="00F749D8"/>
    <w:rsid w:val="00F74DD6"/>
    <w:rsid w:val="00F74E1D"/>
    <w:rsid w:val="00F7505F"/>
    <w:rsid w:val="00F751C9"/>
    <w:rsid w:val="00F75450"/>
    <w:rsid w:val="00F757B2"/>
    <w:rsid w:val="00F75A00"/>
    <w:rsid w:val="00F75CA4"/>
    <w:rsid w:val="00F75D5C"/>
    <w:rsid w:val="00F75DC3"/>
    <w:rsid w:val="00F75E8F"/>
    <w:rsid w:val="00F76034"/>
    <w:rsid w:val="00F76116"/>
    <w:rsid w:val="00F76225"/>
    <w:rsid w:val="00F76331"/>
    <w:rsid w:val="00F76614"/>
    <w:rsid w:val="00F766AC"/>
    <w:rsid w:val="00F7672B"/>
    <w:rsid w:val="00F76804"/>
    <w:rsid w:val="00F7685E"/>
    <w:rsid w:val="00F76887"/>
    <w:rsid w:val="00F76955"/>
    <w:rsid w:val="00F76A46"/>
    <w:rsid w:val="00F76C6E"/>
    <w:rsid w:val="00F76D7C"/>
    <w:rsid w:val="00F76F34"/>
    <w:rsid w:val="00F76FC3"/>
    <w:rsid w:val="00F770D6"/>
    <w:rsid w:val="00F7724F"/>
    <w:rsid w:val="00F772F9"/>
    <w:rsid w:val="00F778AD"/>
    <w:rsid w:val="00F7792A"/>
    <w:rsid w:val="00F77990"/>
    <w:rsid w:val="00F77A9B"/>
    <w:rsid w:val="00F77B2C"/>
    <w:rsid w:val="00F77B50"/>
    <w:rsid w:val="00F77D6E"/>
    <w:rsid w:val="00F801BD"/>
    <w:rsid w:val="00F802DB"/>
    <w:rsid w:val="00F80477"/>
    <w:rsid w:val="00F8053A"/>
    <w:rsid w:val="00F80653"/>
    <w:rsid w:val="00F80703"/>
    <w:rsid w:val="00F809B8"/>
    <w:rsid w:val="00F809EE"/>
    <w:rsid w:val="00F80CCB"/>
    <w:rsid w:val="00F80D66"/>
    <w:rsid w:val="00F81056"/>
    <w:rsid w:val="00F810B9"/>
    <w:rsid w:val="00F810E5"/>
    <w:rsid w:val="00F8110D"/>
    <w:rsid w:val="00F811B4"/>
    <w:rsid w:val="00F81240"/>
    <w:rsid w:val="00F814B9"/>
    <w:rsid w:val="00F81888"/>
    <w:rsid w:val="00F825C6"/>
    <w:rsid w:val="00F82870"/>
    <w:rsid w:val="00F828CB"/>
    <w:rsid w:val="00F82931"/>
    <w:rsid w:val="00F82A11"/>
    <w:rsid w:val="00F82D9F"/>
    <w:rsid w:val="00F830D2"/>
    <w:rsid w:val="00F8352A"/>
    <w:rsid w:val="00F8385F"/>
    <w:rsid w:val="00F83912"/>
    <w:rsid w:val="00F83D04"/>
    <w:rsid w:val="00F83EED"/>
    <w:rsid w:val="00F84414"/>
    <w:rsid w:val="00F848ED"/>
    <w:rsid w:val="00F8490E"/>
    <w:rsid w:val="00F84F63"/>
    <w:rsid w:val="00F85012"/>
    <w:rsid w:val="00F8506E"/>
    <w:rsid w:val="00F857C0"/>
    <w:rsid w:val="00F85BA0"/>
    <w:rsid w:val="00F85CD0"/>
    <w:rsid w:val="00F85DFC"/>
    <w:rsid w:val="00F8600A"/>
    <w:rsid w:val="00F86061"/>
    <w:rsid w:val="00F8621F"/>
    <w:rsid w:val="00F8685D"/>
    <w:rsid w:val="00F869F8"/>
    <w:rsid w:val="00F86AC1"/>
    <w:rsid w:val="00F86D51"/>
    <w:rsid w:val="00F87113"/>
    <w:rsid w:val="00F873D9"/>
    <w:rsid w:val="00F875B0"/>
    <w:rsid w:val="00F87713"/>
    <w:rsid w:val="00F87773"/>
    <w:rsid w:val="00F879DD"/>
    <w:rsid w:val="00F87BE4"/>
    <w:rsid w:val="00F87F72"/>
    <w:rsid w:val="00F90115"/>
    <w:rsid w:val="00F90210"/>
    <w:rsid w:val="00F902B6"/>
    <w:rsid w:val="00F9033D"/>
    <w:rsid w:val="00F9045E"/>
    <w:rsid w:val="00F90602"/>
    <w:rsid w:val="00F9095C"/>
    <w:rsid w:val="00F90A1C"/>
    <w:rsid w:val="00F90AEA"/>
    <w:rsid w:val="00F90B36"/>
    <w:rsid w:val="00F90F7B"/>
    <w:rsid w:val="00F9182A"/>
    <w:rsid w:val="00F91AA4"/>
    <w:rsid w:val="00F91DD9"/>
    <w:rsid w:val="00F91F30"/>
    <w:rsid w:val="00F92088"/>
    <w:rsid w:val="00F92192"/>
    <w:rsid w:val="00F92214"/>
    <w:rsid w:val="00F9247F"/>
    <w:rsid w:val="00F92884"/>
    <w:rsid w:val="00F929FB"/>
    <w:rsid w:val="00F92B90"/>
    <w:rsid w:val="00F92C25"/>
    <w:rsid w:val="00F932EA"/>
    <w:rsid w:val="00F93566"/>
    <w:rsid w:val="00F93628"/>
    <w:rsid w:val="00F93715"/>
    <w:rsid w:val="00F9398B"/>
    <w:rsid w:val="00F93C49"/>
    <w:rsid w:val="00F941CC"/>
    <w:rsid w:val="00F9424A"/>
    <w:rsid w:val="00F9445D"/>
    <w:rsid w:val="00F94939"/>
    <w:rsid w:val="00F9493F"/>
    <w:rsid w:val="00F94AB4"/>
    <w:rsid w:val="00F94ADA"/>
    <w:rsid w:val="00F94CE0"/>
    <w:rsid w:val="00F94E3E"/>
    <w:rsid w:val="00F94FD6"/>
    <w:rsid w:val="00F95014"/>
    <w:rsid w:val="00F95703"/>
    <w:rsid w:val="00F95760"/>
    <w:rsid w:val="00F95C3D"/>
    <w:rsid w:val="00F95D12"/>
    <w:rsid w:val="00F9602B"/>
    <w:rsid w:val="00F96046"/>
    <w:rsid w:val="00F9606F"/>
    <w:rsid w:val="00F96707"/>
    <w:rsid w:val="00F96B93"/>
    <w:rsid w:val="00F96CF6"/>
    <w:rsid w:val="00F96DBE"/>
    <w:rsid w:val="00F97040"/>
    <w:rsid w:val="00F971D2"/>
    <w:rsid w:val="00FA07AE"/>
    <w:rsid w:val="00FA09BA"/>
    <w:rsid w:val="00FA0FAF"/>
    <w:rsid w:val="00FA12A9"/>
    <w:rsid w:val="00FA147A"/>
    <w:rsid w:val="00FA1638"/>
    <w:rsid w:val="00FA164E"/>
    <w:rsid w:val="00FA1814"/>
    <w:rsid w:val="00FA1980"/>
    <w:rsid w:val="00FA19C2"/>
    <w:rsid w:val="00FA1BF1"/>
    <w:rsid w:val="00FA1D29"/>
    <w:rsid w:val="00FA1E87"/>
    <w:rsid w:val="00FA2102"/>
    <w:rsid w:val="00FA2268"/>
    <w:rsid w:val="00FA230D"/>
    <w:rsid w:val="00FA24C3"/>
    <w:rsid w:val="00FA2508"/>
    <w:rsid w:val="00FA2674"/>
    <w:rsid w:val="00FA26BF"/>
    <w:rsid w:val="00FA3061"/>
    <w:rsid w:val="00FA37A9"/>
    <w:rsid w:val="00FA384C"/>
    <w:rsid w:val="00FA4059"/>
    <w:rsid w:val="00FA4137"/>
    <w:rsid w:val="00FA4236"/>
    <w:rsid w:val="00FA478B"/>
    <w:rsid w:val="00FA478F"/>
    <w:rsid w:val="00FA47B8"/>
    <w:rsid w:val="00FA4810"/>
    <w:rsid w:val="00FA4A1A"/>
    <w:rsid w:val="00FA4B0D"/>
    <w:rsid w:val="00FA4C70"/>
    <w:rsid w:val="00FA5302"/>
    <w:rsid w:val="00FA5872"/>
    <w:rsid w:val="00FA5A8A"/>
    <w:rsid w:val="00FA5ACC"/>
    <w:rsid w:val="00FA5C2A"/>
    <w:rsid w:val="00FA5C57"/>
    <w:rsid w:val="00FA602F"/>
    <w:rsid w:val="00FA6493"/>
    <w:rsid w:val="00FA6566"/>
    <w:rsid w:val="00FA6D16"/>
    <w:rsid w:val="00FA71E0"/>
    <w:rsid w:val="00FA75AE"/>
    <w:rsid w:val="00FA76A2"/>
    <w:rsid w:val="00FA7A56"/>
    <w:rsid w:val="00FA7BB6"/>
    <w:rsid w:val="00FA7E5C"/>
    <w:rsid w:val="00FB01B5"/>
    <w:rsid w:val="00FB0257"/>
    <w:rsid w:val="00FB03E5"/>
    <w:rsid w:val="00FB074C"/>
    <w:rsid w:val="00FB0C62"/>
    <w:rsid w:val="00FB12EB"/>
    <w:rsid w:val="00FB1360"/>
    <w:rsid w:val="00FB1435"/>
    <w:rsid w:val="00FB1447"/>
    <w:rsid w:val="00FB19AD"/>
    <w:rsid w:val="00FB1FCD"/>
    <w:rsid w:val="00FB2348"/>
    <w:rsid w:val="00FB24B2"/>
    <w:rsid w:val="00FB2A6C"/>
    <w:rsid w:val="00FB2A70"/>
    <w:rsid w:val="00FB2BF3"/>
    <w:rsid w:val="00FB2DA5"/>
    <w:rsid w:val="00FB2E91"/>
    <w:rsid w:val="00FB3727"/>
    <w:rsid w:val="00FB3838"/>
    <w:rsid w:val="00FB3F5F"/>
    <w:rsid w:val="00FB3F67"/>
    <w:rsid w:val="00FB4169"/>
    <w:rsid w:val="00FB42FD"/>
    <w:rsid w:val="00FB4369"/>
    <w:rsid w:val="00FB43A0"/>
    <w:rsid w:val="00FB44DE"/>
    <w:rsid w:val="00FB4657"/>
    <w:rsid w:val="00FB4721"/>
    <w:rsid w:val="00FB4899"/>
    <w:rsid w:val="00FB4FD2"/>
    <w:rsid w:val="00FB5304"/>
    <w:rsid w:val="00FB5396"/>
    <w:rsid w:val="00FB557E"/>
    <w:rsid w:val="00FB5746"/>
    <w:rsid w:val="00FB5853"/>
    <w:rsid w:val="00FB5BA6"/>
    <w:rsid w:val="00FB63E8"/>
    <w:rsid w:val="00FB6AF1"/>
    <w:rsid w:val="00FB6CBC"/>
    <w:rsid w:val="00FB6D96"/>
    <w:rsid w:val="00FB737B"/>
    <w:rsid w:val="00FB74B7"/>
    <w:rsid w:val="00FB7747"/>
    <w:rsid w:val="00FB7968"/>
    <w:rsid w:val="00FB7990"/>
    <w:rsid w:val="00FB7D43"/>
    <w:rsid w:val="00FB7E90"/>
    <w:rsid w:val="00FBE446"/>
    <w:rsid w:val="00FC04E8"/>
    <w:rsid w:val="00FC0598"/>
    <w:rsid w:val="00FC0790"/>
    <w:rsid w:val="00FC086A"/>
    <w:rsid w:val="00FC0899"/>
    <w:rsid w:val="00FC1092"/>
    <w:rsid w:val="00FC1105"/>
    <w:rsid w:val="00FC1263"/>
    <w:rsid w:val="00FC1421"/>
    <w:rsid w:val="00FC1910"/>
    <w:rsid w:val="00FC1B83"/>
    <w:rsid w:val="00FC1BA3"/>
    <w:rsid w:val="00FC1EB0"/>
    <w:rsid w:val="00FC1EC4"/>
    <w:rsid w:val="00FC2083"/>
    <w:rsid w:val="00FC21D2"/>
    <w:rsid w:val="00FC224F"/>
    <w:rsid w:val="00FC233A"/>
    <w:rsid w:val="00FC28F6"/>
    <w:rsid w:val="00FC2AB9"/>
    <w:rsid w:val="00FC2ACD"/>
    <w:rsid w:val="00FC2AD6"/>
    <w:rsid w:val="00FC2C09"/>
    <w:rsid w:val="00FC34A9"/>
    <w:rsid w:val="00FC3580"/>
    <w:rsid w:val="00FC3745"/>
    <w:rsid w:val="00FC3A40"/>
    <w:rsid w:val="00FC3A46"/>
    <w:rsid w:val="00FC3C85"/>
    <w:rsid w:val="00FC3DCA"/>
    <w:rsid w:val="00FC3F29"/>
    <w:rsid w:val="00FC4011"/>
    <w:rsid w:val="00FC405C"/>
    <w:rsid w:val="00FC4149"/>
    <w:rsid w:val="00FC42B4"/>
    <w:rsid w:val="00FC4689"/>
    <w:rsid w:val="00FC4AB3"/>
    <w:rsid w:val="00FC4CB4"/>
    <w:rsid w:val="00FC4D4F"/>
    <w:rsid w:val="00FC4D90"/>
    <w:rsid w:val="00FC52F9"/>
    <w:rsid w:val="00FC5362"/>
    <w:rsid w:val="00FC54AC"/>
    <w:rsid w:val="00FC564F"/>
    <w:rsid w:val="00FC57E9"/>
    <w:rsid w:val="00FC5813"/>
    <w:rsid w:val="00FC5864"/>
    <w:rsid w:val="00FC61E7"/>
    <w:rsid w:val="00FC6715"/>
    <w:rsid w:val="00FC6834"/>
    <w:rsid w:val="00FC6844"/>
    <w:rsid w:val="00FC6849"/>
    <w:rsid w:val="00FC69DB"/>
    <w:rsid w:val="00FC6AA5"/>
    <w:rsid w:val="00FC6B68"/>
    <w:rsid w:val="00FC6C64"/>
    <w:rsid w:val="00FC7655"/>
    <w:rsid w:val="00FC7863"/>
    <w:rsid w:val="00FC794E"/>
    <w:rsid w:val="00FC7F5B"/>
    <w:rsid w:val="00FD0082"/>
    <w:rsid w:val="00FD059F"/>
    <w:rsid w:val="00FD0683"/>
    <w:rsid w:val="00FD06ED"/>
    <w:rsid w:val="00FD075D"/>
    <w:rsid w:val="00FD0A07"/>
    <w:rsid w:val="00FD0AE3"/>
    <w:rsid w:val="00FD0FA6"/>
    <w:rsid w:val="00FD137A"/>
    <w:rsid w:val="00FD1832"/>
    <w:rsid w:val="00FD204E"/>
    <w:rsid w:val="00FD20F8"/>
    <w:rsid w:val="00FD2130"/>
    <w:rsid w:val="00FD22B0"/>
    <w:rsid w:val="00FD23DF"/>
    <w:rsid w:val="00FD23ED"/>
    <w:rsid w:val="00FD2628"/>
    <w:rsid w:val="00FD2859"/>
    <w:rsid w:val="00FD29A6"/>
    <w:rsid w:val="00FD2C58"/>
    <w:rsid w:val="00FD2EE4"/>
    <w:rsid w:val="00FD3146"/>
    <w:rsid w:val="00FD35A0"/>
    <w:rsid w:val="00FD379B"/>
    <w:rsid w:val="00FD392F"/>
    <w:rsid w:val="00FD3990"/>
    <w:rsid w:val="00FD3EA1"/>
    <w:rsid w:val="00FD4182"/>
    <w:rsid w:val="00FD4202"/>
    <w:rsid w:val="00FD49C2"/>
    <w:rsid w:val="00FD4A91"/>
    <w:rsid w:val="00FD4C5A"/>
    <w:rsid w:val="00FD4ED8"/>
    <w:rsid w:val="00FD4FC9"/>
    <w:rsid w:val="00FD502B"/>
    <w:rsid w:val="00FD5562"/>
    <w:rsid w:val="00FD59AC"/>
    <w:rsid w:val="00FD5C27"/>
    <w:rsid w:val="00FD5E1E"/>
    <w:rsid w:val="00FD5F44"/>
    <w:rsid w:val="00FD6653"/>
    <w:rsid w:val="00FD6758"/>
    <w:rsid w:val="00FD67E6"/>
    <w:rsid w:val="00FD6B22"/>
    <w:rsid w:val="00FD6B46"/>
    <w:rsid w:val="00FD6F6A"/>
    <w:rsid w:val="00FD76F6"/>
    <w:rsid w:val="00FD79DA"/>
    <w:rsid w:val="00FD7D9D"/>
    <w:rsid w:val="00FD7F9C"/>
    <w:rsid w:val="00FE024D"/>
    <w:rsid w:val="00FE04CC"/>
    <w:rsid w:val="00FE0A34"/>
    <w:rsid w:val="00FE0AB7"/>
    <w:rsid w:val="00FE0AF1"/>
    <w:rsid w:val="00FE0D28"/>
    <w:rsid w:val="00FE0FE1"/>
    <w:rsid w:val="00FE127B"/>
    <w:rsid w:val="00FE14B9"/>
    <w:rsid w:val="00FE1902"/>
    <w:rsid w:val="00FE1B94"/>
    <w:rsid w:val="00FE1C13"/>
    <w:rsid w:val="00FE1C6E"/>
    <w:rsid w:val="00FE1D5A"/>
    <w:rsid w:val="00FE1EDE"/>
    <w:rsid w:val="00FE1F18"/>
    <w:rsid w:val="00FE27A7"/>
    <w:rsid w:val="00FE2C28"/>
    <w:rsid w:val="00FE31EF"/>
    <w:rsid w:val="00FE3351"/>
    <w:rsid w:val="00FE34C2"/>
    <w:rsid w:val="00FE36FA"/>
    <w:rsid w:val="00FE381E"/>
    <w:rsid w:val="00FE3928"/>
    <w:rsid w:val="00FE39E2"/>
    <w:rsid w:val="00FE43F5"/>
    <w:rsid w:val="00FE4526"/>
    <w:rsid w:val="00FE475F"/>
    <w:rsid w:val="00FE4DCC"/>
    <w:rsid w:val="00FE5121"/>
    <w:rsid w:val="00FE534F"/>
    <w:rsid w:val="00FE57C5"/>
    <w:rsid w:val="00FE5B81"/>
    <w:rsid w:val="00FE5C46"/>
    <w:rsid w:val="00FE5F90"/>
    <w:rsid w:val="00FE6704"/>
    <w:rsid w:val="00FE676D"/>
    <w:rsid w:val="00FE67FE"/>
    <w:rsid w:val="00FE6C8F"/>
    <w:rsid w:val="00FE6DE2"/>
    <w:rsid w:val="00FE6DEB"/>
    <w:rsid w:val="00FE7109"/>
    <w:rsid w:val="00FE769D"/>
    <w:rsid w:val="00FE7776"/>
    <w:rsid w:val="00FE7EFC"/>
    <w:rsid w:val="00FE7FF9"/>
    <w:rsid w:val="00FF0100"/>
    <w:rsid w:val="00FF07AB"/>
    <w:rsid w:val="00FF084A"/>
    <w:rsid w:val="00FF0E9F"/>
    <w:rsid w:val="00FF10C3"/>
    <w:rsid w:val="00FF114E"/>
    <w:rsid w:val="00FF16C0"/>
    <w:rsid w:val="00FF1AD8"/>
    <w:rsid w:val="00FF1B81"/>
    <w:rsid w:val="00FF1D4E"/>
    <w:rsid w:val="00FF1F15"/>
    <w:rsid w:val="00FF1F32"/>
    <w:rsid w:val="00FF2106"/>
    <w:rsid w:val="00FF23F8"/>
    <w:rsid w:val="00FF255F"/>
    <w:rsid w:val="00FF290C"/>
    <w:rsid w:val="00FF2C51"/>
    <w:rsid w:val="00FF2EDB"/>
    <w:rsid w:val="00FF348E"/>
    <w:rsid w:val="00FF355A"/>
    <w:rsid w:val="00FF37A3"/>
    <w:rsid w:val="00FF39FD"/>
    <w:rsid w:val="00FF3B5A"/>
    <w:rsid w:val="00FF4005"/>
    <w:rsid w:val="00FF42CB"/>
    <w:rsid w:val="00FF4653"/>
    <w:rsid w:val="00FF470F"/>
    <w:rsid w:val="00FF496E"/>
    <w:rsid w:val="00FF4BAE"/>
    <w:rsid w:val="00FF4BE0"/>
    <w:rsid w:val="00FF4D3E"/>
    <w:rsid w:val="00FF4FBC"/>
    <w:rsid w:val="00FF52F1"/>
    <w:rsid w:val="00FF54CC"/>
    <w:rsid w:val="00FF5807"/>
    <w:rsid w:val="00FF5815"/>
    <w:rsid w:val="00FF5A23"/>
    <w:rsid w:val="00FF5B2A"/>
    <w:rsid w:val="00FF5BDC"/>
    <w:rsid w:val="00FF5E96"/>
    <w:rsid w:val="00FF6277"/>
    <w:rsid w:val="00FF6397"/>
    <w:rsid w:val="00FF65D3"/>
    <w:rsid w:val="00FF683E"/>
    <w:rsid w:val="00FF6D59"/>
    <w:rsid w:val="00FF6E71"/>
    <w:rsid w:val="00FF7017"/>
    <w:rsid w:val="00FF7404"/>
    <w:rsid w:val="00FF7861"/>
    <w:rsid w:val="00FF7A9B"/>
    <w:rsid w:val="00FF7C8A"/>
    <w:rsid w:val="01104CAE"/>
    <w:rsid w:val="0113D032"/>
    <w:rsid w:val="01234B54"/>
    <w:rsid w:val="012733B9"/>
    <w:rsid w:val="01423D56"/>
    <w:rsid w:val="01452B93"/>
    <w:rsid w:val="015400D7"/>
    <w:rsid w:val="0157CA15"/>
    <w:rsid w:val="0168D21B"/>
    <w:rsid w:val="01A64D3A"/>
    <w:rsid w:val="01B0C181"/>
    <w:rsid w:val="01B2E00C"/>
    <w:rsid w:val="01D044F7"/>
    <w:rsid w:val="01E947BC"/>
    <w:rsid w:val="01EA756C"/>
    <w:rsid w:val="0229AD3B"/>
    <w:rsid w:val="022F6C5B"/>
    <w:rsid w:val="0255E641"/>
    <w:rsid w:val="02610CC5"/>
    <w:rsid w:val="0263F1C1"/>
    <w:rsid w:val="02A96580"/>
    <w:rsid w:val="02B1AD5C"/>
    <w:rsid w:val="02C675BA"/>
    <w:rsid w:val="02DD7325"/>
    <w:rsid w:val="02F94B8B"/>
    <w:rsid w:val="0306F1E7"/>
    <w:rsid w:val="0313AEF7"/>
    <w:rsid w:val="0335F3A8"/>
    <w:rsid w:val="033D4066"/>
    <w:rsid w:val="033FD020"/>
    <w:rsid w:val="035099A0"/>
    <w:rsid w:val="035E36D8"/>
    <w:rsid w:val="036D5AEF"/>
    <w:rsid w:val="03903D53"/>
    <w:rsid w:val="03965C4E"/>
    <w:rsid w:val="03999016"/>
    <w:rsid w:val="039EB24F"/>
    <w:rsid w:val="03B58222"/>
    <w:rsid w:val="0429078F"/>
    <w:rsid w:val="042E2E34"/>
    <w:rsid w:val="0438B9E3"/>
    <w:rsid w:val="04652677"/>
    <w:rsid w:val="046F1AEB"/>
    <w:rsid w:val="04844226"/>
    <w:rsid w:val="04C358C5"/>
    <w:rsid w:val="04CD8028"/>
    <w:rsid w:val="0527485B"/>
    <w:rsid w:val="055B6D8D"/>
    <w:rsid w:val="057366FA"/>
    <w:rsid w:val="0577355C"/>
    <w:rsid w:val="0581CC09"/>
    <w:rsid w:val="058B6067"/>
    <w:rsid w:val="059B6B5B"/>
    <w:rsid w:val="05AA77A3"/>
    <w:rsid w:val="05B24DBE"/>
    <w:rsid w:val="05B2F478"/>
    <w:rsid w:val="060767FF"/>
    <w:rsid w:val="060D274E"/>
    <w:rsid w:val="061510C2"/>
    <w:rsid w:val="062F0476"/>
    <w:rsid w:val="0642ABFB"/>
    <w:rsid w:val="064CB4C7"/>
    <w:rsid w:val="06517013"/>
    <w:rsid w:val="069CF6CB"/>
    <w:rsid w:val="06A42EE3"/>
    <w:rsid w:val="06C5A795"/>
    <w:rsid w:val="06D9A9DF"/>
    <w:rsid w:val="06E5BBFC"/>
    <w:rsid w:val="06FBDE64"/>
    <w:rsid w:val="070D567E"/>
    <w:rsid w:val="070E1FD1"/>
    <w:rsid w:val="0730ED2F"/>
    <w:rsid w:val="0750105B"/>
    <w:rsid w:val="07551821"/>
    <w:rsid w:val="077EFA22"/>
    <w:rsid w:val="078C00E1"/>
    <w:rsid w:val="078D5B34"/>
    <w:rsid w:val="079704C2"/>
    <w:rsid w:val="07BBDD29"/>
    <w:rsid w:val="07C22E8E"/>
    <w:rsid w:val="07CC5B83"/>
    <w:rsid w:val="07DDBBDE"/>
    <w:rsid w:val="07E46B12"/>
    <w:rsid w:val="0806A25D"/>
    <w:rsid w:val="08353457"/>
    <w:rsid w:val="0840551D"/>
    <w:rsid w:val="084886C7"/>
    <w:rsid w:val="0858C8AF"/>
    <w:rsid w:val="0859FE9A"/>
    <w:rsid w:val="086A0942"/>
    <w:rsid w:val="086E9D21"/>
    <w:rsid w:val="0871A468"/>
    <w:rsid w:val="087CF96F"/>
    <w:rsid w:val="087FC112"/>
    <w:rsid w:val="08882700"/>
    <w:rsid w:val="08900ECD"/>
    <w:rsid w:val="089F99F4"/>
    <w:rsid w:val="08ACC7D9"/>
    <w:rsid w:val="08E4FEEF"/>
    <w:rsid w:val="08E5CF4A"/>
    <w:rsid w:val="08F1B877"/>
    <w:rsid w:val="08F27B20"/>
    <w:rsid w:val="0911FC71"/>
    <w:rsid w:val="09172EC6"/>
    <w:rsid w:val="09223B29"/>
    <w:rsid w:val="094068D2"/>
    <w:rsid w:val="094CAE1D"/>
    <w:rsid w:val="09508EAC"/>
    <w:rsid w:val="09539A5A"/>
    <w:rsid w:val="095ABC9E"/>
    <w:rsid w:val="095CA91C"/>
    <w:rsid w:val="096A95AB"/>
    <w:rsid w:val="096C744C"/>
    <w:rsid w:val="097FDDD0"/>
    <w:rsid w:val="0995EE5B"/>
    <w:rsid w:val="099B51AE"/>
    <w:rsid w:val="099BB77E"/>
    <w:rsid w:val="099D4B84"/>
    <w:rsid w:val="09A37233"/>
    <w:rsid w:val="09C9BE10"/>
    <w:rsid w:val="09EB76E5"/>
    <w:rsid w:val="0A1E09C0"/>
    <w:rsid w:val="0A225DAB"/>
    <w:rsid w:val="0A241292"/>
    <w:rsid w:val="0A2E1CAB"/>
    <w:rsid w:val="0A2E1E1C"/>
    <w:rsid w:val="0A36039A"/>
    <w:rsid w:val="0A3A76A0"/>
    <w:rsid w:val="0A47932F"/>
    <w:rsid w:val="0A4F13DB"/>
    <w:rsid w:val="0A5A2AC2"/>
    <w:rsid w:val="0A5DB1F4"/>
    <w:rsid w:val="0A7677B6"/>
    <w:rsid w:val="0A79B6AB"/>
    <w:rsid w:val="0A870B45"/>
    <w:rsid w:val="0A93A856"/>
    <w:rsid w:val="0AA38C16"/>
    <w:rsid w:val="0AA95055"/>
    <w:rsid w:val="0AD3F255"/>
    <w:rsid w:val="0AE77748"/>
    <w:rsid w:val="0B025F41"/>
    <w:rsid w:val="0B0C288C"/>
    <w:rsid w:val="0B183BC4"/>
    <w:rsid w:val="0B1F6E99"/>
    <w:rsid w:val="0B2C1D52"/>
    <w:rsid w:val="0B2D88B2"/>
    <w:rsid w:val="0B3837C4"/>
    <w:rsid w:val="0B701822"/>
    <w:rsid w:val="0B988318"/>
    <w:rsid w:val="0B9F97DD"/>
    <w:rsid w:val="0BBC0203"/>
    <w:rsid w:val="0BC6F8BF"/>
    <w:rsid w:val="0BD25685"/>
    <w:rsid w:val="0BD90023"/>
    <w:rsid w:val="0BE5479F"/>
    <w:rsid w:val="0BF7C18B"/>
    <w:rsid w:val="0C0F92BF"/>
    <w:rsid w:val="0C212956"/>
    <w:rsid w:val="0C78E8E7"/>
    <w:rsid w:val="0C89EC1E"/>
    <w:rsid w:val="0CC64B4E"/>
    <w:rsid w:val="0CDA309E"/>
    <w:rsid w:val="0CE60819"/>
    <w:rsid w:val="0D0C3E5C"/>
    <w:rsid w:val="0D147006"/>
    <w:rsid w:val="0D383527"/>
    <w:rsid w:val="0D416D88"/>
    <w:rsid w:val="0D423451"/>
    <w:rsid w:val="0D6385A9"/>
    <w:rsid w:val="0D7383BB"/>
    <w:rsid w:val="0D759B9B"/>
    <w:rsid w:val="0D75F2EE"/>
    <w:rsid w:val="0DA63D7C"/>
    <w:rsid w:val="0DC2BF0F"/>
    <w:rsid w:val="0DCC8E3D"/>
    <w:rsid w:val="0DD530F1"/>
    <w:rsid w:val="0E0F21D0"/>
    <w:rsid w:val="0E150A5D"/>
    <w:rsid w:val="0E3DE3CF"/>
    <w:rsid w:val="0E4D5939"/>
    <w:rsid w:val="0E786829"/>
    <w:rsid w:val="0E820D61"/>
    <w:rsid w:val="0E83A32F"/>
    <w:rsid w:val="0E9554FE"/>
    <w:rsid w:val="0E9771AD"/>
    <w:rsid w:val="0EAE0E0E"/>
    <w:rsid w:val="0EB8D1B3"/>
    <w:rsid w:val="0EBF1AD9"/>
    <w:rsid w:val="0EE51921"/>
    <w:rsid w:val="0EE881EE"/>
    <w:rsid w:val="0EEF3431"/>
    <w:rsid w:val="0F2332E5"/>
    <w:rsid w:val="0F24D951"/>
    <w:rsid w:val="0F2717FF"/>
    <w:rsid w:val="0F2DC2F6"/>
    <w:rsid w:val="0F402F18"/>
    <w:rsid w:val="0F732141"/>
    <w:rsid w:val="0F75D368"/>
    <w:rsid w:val="0F8F45DE"/>
    <w:rsid w:val="0F92518E"/>
    <w:rsid w:val="0F9FDFDD"/>
    <w:rsid w:val="0FB4946B"/>
    <w:rsid w:val="0FCCD29C"/>
    <w:rsid w:val="0FE78735"/>
    <w:rsid w:val="0FEEC913"/>
    <w:rsid w:val="1019F20A"/>
    <w:rsid w:val="101D08BA"/>
    <w:rsid w:val="10237B80"/>
    <w:rsid w:val="103446AC"/>
    <w:rsid w:val="103840E3"/>
    <w:rsid w:val="10414F68"/>
    <w:rsid w:val="10488CA3"/>
    <w:rsid w:val="105614C0"/>
    <w:rsid w:val="10644E97"/>
    <w:rsid w:val="106603B5"/>
    <w:rsid w:val="10871767"/>
    <w:rsid w:val="108FADA4"/>
    <w:rsid w:val="10968DB8"/>
    <w:rsid w:val="109720CE"/>
    <w:rsid w:val="109870F8"/>
    <w:rsid w:val="10A2FA89"/>
    <w:rsid w:val="10AEEEEB"/>
    <w:rsid w:val="10B51816"/>
    <w:rsid w:val="10C00B0F"/>
    <w:rsid w:val="10D62DF7"/>
    <w:rsid w:val="10F2B9F0"/>
    <w:rsid w:val="11021A9B"/>
    <w:rsid w:val="1111AD68"/>
    <w:rsid w:val="112936B7"/>
    <w:rsid w:val="1151D471"/>
    <w:rsid w:val="115DA2EA"/>
    <w:rsid w:val="115EAB46"/>
    <w:rsid w:val="11603799"/>
    <w:rsid w:val="117071D5"/>
    <w:rsid w:val="1182E724"/>
    <w:rsid w:val="11838B17"/>
    <w:rsid w:val="11A38B20"/>
    <w:rsid w:val="11CB0699"/>
    <w:rsid w:val="11D08122"/>
    <w:rsid w:val="11E55266"/>
    <w:rsid w:val="11EEB026"/>
    <w:rsid w:val="120E23FE"/>
    <w:rsid w:val="1218265C"/>
    <w:rsid w:val="121D08FC"/>
    <w:rsid w:val="1223334C"/>
    <w:rsid w:val="122D5D42"/>
    <w:rsid w:val="124FB238"/>
    <w:rsid w:val="1252605A"/>
    <w:rsid w:val="12586286"/>
    <w:rsid w:val="12725EC9"/>
    <w:rsid w:val="127322B1"/>
    <w:rsid w:val="127A0EE6"/>
    <w:rsid w:val="12A960E3"/>
    <w:rsid w:val="12C13558"/>
    <w:rsid w:val="12C6A547"/>
    <w:rsid w:val="12C6E674"/>
    <w:rsid w:val="12D547A8"/>
    <w:rsid w:val="12D66711"/>
    <w:rsid w:val="12E39B7C"/>
    <w:rsid w:val="12F64222"/>
    <w:rsid w:val="12FBDC6D"/>
    <w:rsid w:val="13101F98"/>
    <w:rsid w:val="131E907F"/>
    <w:rsid w:val="132DB5F6"/>
    <w:rsid w:val="13368BFC"/>
    <w:rsid w:val="13381C88"/>
    <w:rsid w:val="133E8A60"/>
    <w:rsid w:val="1345E4BC"/>
    <w:rsid w:val="136084AB"/>
    <w:rsid w:val="13616E8C"/>
    <w:rsid w:val="137880EB"/>
    <w:rsid w:val="137F27C6"/>
    <w:rsid w:val="1394B70B"/>
    <w:rsid w:val="13A67127"/>
    <w:rsid w:val="13B498CD"/>
    <w:rsid w:val="13D1413F"/>
    <w:rsid w:val="140AB1BD"/>
    <w:rsid w:val="140AC528"/>
    <w:rsid w:val="140DFFB2"/>
    <w:rsid w:val="1414CFA1"/>
    <w:rsid w:val="14538028"/>
    <w:rsid w:val="1468B70E"/>
    <w:rsid w:val="1475E1D9"/>
    <w:rsid w:val="14936615"/>
    <w:rsid w:val="14E8367E"/>
    <w:rsid w:val="14F7564C"/>
    <w:rsid w:val="150A38B7"/>
    <w:rsid w:val="15208D0D"/>
    <w:rsid w:val="156494CD"/>
    <w:rsid w:val="15825BD9"/>
    <w:rsid w:val="1590DEE4"/>
    <w:rsid w:val="15962A66"/>
    <w:rsid w:val="15ADD172"/>
    <w:rsid w:val="15B99675"/>
    <w:rsid w:val="15CCA95B"/>
    <w:rsid w:val="160B54D3"/>
    <w:rsid w:val="160ECA56"/>
    <w:rsid w:val="161B41A1"/>
    <w:rsid w:val="161D33AE"/>
    <w:rsid w:val="163E5E57"/>
    <w:rsid w:val="164F85EC"/>
    <w:rsid w:val="16674B95"/>
    <w:rsid w:val="168280E5"/>
    <w:rsid w:val="168784E1"/>
    <w:rsid w:val="16890CB8"/>
    <w:rsid w:val="169B95B8"/>
    <w:rsid w:val="16A3EEAE"/>
    <w:rsid w:val="16F42EC3"/>
    <w:rsid w:val="1701A33B"/>
    <w:rsid w:val="1713FF8B"/>
    <w:rsid w:val="172E107D"/>
    <w:rsid w:val="17423CF4"/>
    <w:rsid w:val="1756813C"/>
    <w:rsid w:val="176AB5C8"/>
    <w:rsid w:val="17883B5B"/>
    <w:rsid w:val="178BE89D"/>
    <w:rsid w:val="17D16DDA"/>
    <w:rsid w:val="17D6D330"/>
    <w:rsid w:val="17E018FB"/>
    <w:rsid w:val="17F9FCFB"/>
    <w:rsid w:val="17FDD851"/>
    <w:rsid w:val="18057FF5"/>
    <w:rsid w:val="18064592"/>
    <w:rsid w:val="180BB4BC"/>
    <w:rsid w:val="182CDBA2"/>
    <w:rsid w:val="18454FBF"/>
    <w:rsid w:val="184DC3AA"/>
    <w:rsid w:val="184EB4A2"/>
    <w:rsid w:val="185FA42B"/>
    <w:rsid w:val="1860F623"/>
    <w:rsid w:val="18930AA7"/>
    <w:rsid w:val="189A569E"/>
    <w:rsid w:val="18BFD9BE"/>
    <w:rsid w:val="18C56E63"/>
    <w:rsid w:val="18D135D6"/>
    <w:rsid w:val="18D30E2F"/>
    <w:rsid w:val="18E3ED57"/>
    <w:rsid w:val="191C884B"/>
    <w:rsid w:val="194E45BE"/>
    <w:rsid w:val="19517DEB"/>
    <w:rsid w:val="19529CD5"/>
    <w:rsid w:val="19595DF0"/>
    <w:rsid w:val="19664F2F"/>
    <w:rsid w:val="198E7CBC"/>
    <w:rsid w:val="19988FE3"/>
    <w:rsid w:val="199E54DF"/>
    <w:rsid w:val="19EFCDAE"/>
    <w:rsid w:val="1A10525C"/>
    <w:rsid w:val="1A139699"/>
    <w:rsid w:val="1A1FA2B3"/>
    <w:rsid w:val="1A367B49"/>
    <w:rsid w:val="1A5B550F"/>
    <w:rsid w:val="1A7A4DB6"/>
    <w:rsid w:val="1A89C5A5"/>
    <w:rsid w:val="1ACDD090"/>
    <w:rsid w:val="1ACF835D"/>
    <w:rsid w:val="1AE51377"/>
    <w:rsid w:val="1AF581A5"/>
    <w:rsid w:val="1B31B18D"/>
    <w:rsid w:val="1B347065"/>
    <w:rsid w:val="1B502762"/>
    <w:rsid w:val="1B702261"/>
    <w:rsid w:val="1B7F7C79"/>
    <w:rsid w:val="1B9C5165"/>
    <w:rsid w:val="1B9F5A5E"/>
    <w:rsid w:val="1BB3F4E9"/>
    <w:rsid w:val="1BEBB98C"/>
    <w:rsid w:val="1C1E0E22"/>
    <w:rsid w:val="1C22E005"/>
    <w:rsid w:val="1C29A800"/>
    <w:rsid w:val="1C37BD7B"/>
    <w:rsid w:val="1C44AF30"/>
    <w:rsid w:val="1C4B9AA5"/>
    <w:rsid w:val="1C519B3A"/>
    <w:rsid w:val="1C62C5DD"/>
    <w:rsid w:val="1C7E62FF"/>
    <w:rsid w:val="1C96312B"/>
    <w:rsid w:val="1CADECCD"/>
    <w:rsid w:val="1CAEA848"/>
    <w:rsid w:val="1CB2F2A6"/>
    <w:rsid w:val="1CE80F84"/>
    <w:rsid w:val="1CF8F24A"/>
    <w:rsid w:val="1D08707B"/>
    <w:rsid w:val="1D2697B4"/>
    <w:rsid w:val="1D2CDF62"/>
    <w:rsid w:val="1D3F025B"/>
    <w:rsid w:val="1D58739F"/>
    <w:rsid w:val="1D6560D7"/>
    <w:rsid w:val="1D7BD800"/>
    <w:rsid w:val="1D8B2F89"/>
    <w:rsid w:val="1D8B5E75"/>
    <w:rsid w:val="1D968946"/>
    <w:rsid w:val="1DB16C98"/>
    <w:rsid w:val="1DB6716C"/>
    <w:rsid w:val="1DBE369F"/>
    <w:rsid w:val="1DE5DC66"/>
    <w:rsid w:val="1DEAFCCD"/>
    <w:rsid w:val="1E11E190"/>
    <w:rsid w:val="1E41ADD8"/>
    <w:rsid w:val="1E4FD57E"/>
    <w:rsid w:val="1E5359A7"/>
    <w:rsid w:val="1E62BE78"/>
    <w:rsid w:val="1E8ABE1C"/>
    <w:rsid w:val="1ECE0F56"/>
    <w:rsid w:val="1ECFFAE0"/>
    <w:rsid w:val="1EF966FF"/>
    <w:rsid w:val="1EFC390A"/>
    <w:rsid w:val="1F03F3BF"/>
    <w:rsid w:val="1F10337A"/>
    <w:rsid w:val="1F14F260"/>
    <w:rsid w:val="1F1CCEE7"/>
    <w:rsid w:val="1F33B3C8"/>
    <w:rsid w:val="1F36C18B"/>
    <w:rsid w:val="1F38F4EE"/>
    <w:rsid w:val="1F4E8363"/>
    <w:rsid w:val="1F5646C0"/>
    <w:rsid w:val="1F5A9C86"/>
    <w:rsid w:val="1F6576A7"/>
    <w:rsid w:val="1F743A44"/>
    <w:rsid w:val="1F74F2B6"/>
    <w:rsid w:val="1F976F99"/>
    <w:rsid w:val="1FA32751"/>
    <w:rsid w:val="1FAD301D"/>
    <w:rsid w:val="1FC615C6"/>
    <w:rsid w:val="1FDA2D9F"/>
    <w:rsid w:val="1FEEFDDA"/>
    <w:rsid w:val="20023D8B"/>
    <w:rsid w:val="2004AA39"/>
    <w:rsid w:val="200AF45F"/>
    <w:rsid w:val="20162F29"/>
    <w:rsid w:val="201E4AC7"/>
    <w:rsid w:val="201EF1BD"/>
    <w:rsid w:val="203114B6"/>
    <w:rsid w:val="203DA56D"/>
    <w:rsid w:val="203FC90F"/>
    <w:rsid w:val="205F2DE7"/>
    <w:rsid w:val="207092A2"/>
    <w:rsid w:val="207C134A"/>
    <w:rsid w:val="20980006"/>
    <w:rsid w:val="20DBDCD7"/>
    <w:rsid w:val="20DD0F28"/>
    <w:rsid w:val="20E064F1"/>
    <w:rsid w:val="20E5C264"/>
    <w:rsid w:val="20EE7EDF"/>
    <w:rsid w:val="20FDAC4E"/>
    <w:rsid w:val="210D737A"/>
    <w:rsid w:val="211A4434"/>
    <w:rsid w:val="21255BE0"/>
    <w:rsid w:val="2135DB3C"/>
    <w:rsid w:val="213B7C8A"/>
    <w:rsid w:val="21596C14"/>
    <w:rsid w:val="219ED192"/>
    <w:rsid w:val="21A692EA"/>
    <w:rsid w:val="21A95476"/>
    <w:rsid w:val="21BC8886"/>
    <w:rsid w:val="21C824E6"/>
    <w:rsid w:val="21DF2259"/>
    <w:rsid w:val="21F2C817"/>
    <w:rsid w:val="21F89172"/>
    <w:rsid w:val="220E4985"/>
    <w:rsid w:val="221987D1"/>
    <w:rsid w:val="221DC489"/>
    <w:rsid w:val="2234ED9F"/>
    <w:rsid w:val="22366B2E"/>
    <w:rsid w:val="223A97B4"/>
    <w:rsid w:val="2259B4E2"/>
    <w:rsid w:val="225C4A64"/>
    <w:rsid w:val="2261FA7E"/>
    <w:rsid w:val="228BA41B"/>
    <w:rsid w:val="229026F0"/>
    <w:rsid w:val="229C7FF1"/>
    <w:rsid w:val="229CF461"/>
    <w:rsid w:val="22C3648D"/>
    <w:rsid w:val="22C9011E"/>
    <w:rsid w:val="22CA8FBA"/>
    <w:rsid w:val="22E3CB5B"/>
    <w:rsid w:val="22E85976"/>
    <w:rsid w:val="22ED8EB6"/>
    <w:rsid w:val="22F6BC94"/>
    <w:rsid w:val="23004485"/>
    <w:rsid w:val="232CEA29"/>
    <w:rsid w:val="234BF23B"/>
    <w:rsid w:val="23D7B020"/>
    <w:rsid w:val="23D9B4EB"/>
    <w:rsid w:val="23E19A55"/>
    <w:rsid w:val="24018BE0"/>
    <w:rsid w:val="24381E7C"/>
    <w:rsid w:val="245ED263"/>
    <w:rsid w:val="24873CD9"/>
    <w:rsid w:val="24911B25"/>
    <w:rsid w:val="24A9E01C"/>
    <w:rsid w:val="24B19AD1"/>
    <w:rsid w:val="24BCAC4A"/>
    <w:rsid w:val="24E2BBA0"/>
    <w:rsid w:val="24F96584"/>
    <w:rsid w:val="2514B0AF"/>
    <w:rsid w:val="2518C422"/>
    <w:rsid w:val="2522401F"/>
    <w:rsid w:val="25250256"/>
    <w:rsid w:val="25274799"/>
    <w:rsid w:val="252E7FF3"/>
    <w:rsid w:val="253835AC"/>
    <w:rsid w:val="25874C07"/>
    <w:rsid w:val="259154D3"/>
    <w:rsid w:val="259D80B0"/>
    <w:rsid w:val="25ADF955"/>
    <w:rsid w:val="25B82840"/>
    <w:rsid w:val="25BB7139"/>
    <w:rsid w:val="25BCA9D7"/>
    <w:rsid w:val="25BE5255"/>
    <w:rsid w:val="25CB495C"/>
    <w:rsid w:val="25D6B619"/>
    <w:rsid w:val="25DFE3C9"/>
    <w:rsid w:val="25E0E325"/>
    <w:rsid w:val="25E8CEEF"/>
    <w:rsid w:val="25F2C23E"/>
    <w:rsid w:val="25F5EF76"/>
    <w:rsid w:val="25F71AEF"/>
    <w:rsid w:val="2612F824"/>
    <w:rsid w:val="26158BCD"/>
    <w:rsid w:val="262B1852"/>
    <w:rsid w:val="263AE580"/>
    <w:rsid w:val="26480D62"/>
    <w:rsid w:val="26493EE7"/>
    <w:rsid w:val="26648DBB"/>
    <w:rsid w:val="26A2AFA7"/>
    <w:rsid w:val="26BE1CB6"/>
    <w:rsid w:val="26CC445C"/>
    <w:rsid w:val="26CEB38F"/>
    <w:rsid w:val="26E1FC62"/>
    <w:rsid w:val="26EBA61D"/>
    <w:rsid w:val="27122E89"/>
    <w:rsid w:val="271652C2"/>
    <w:rsid w:val="27194D71"/>
    <w:rsid w:val="2720277A"/>
    <w:rsid w:val="273A7C85"/>
    <w:rsid w:val="273D49A1"/>
    <w:rsid w:val="2740B875"/>
    <w:rsid w:val="27682C05"/>
    <w:rsid w:val="2782CF2D"/>
    <w:rsid w:val="27882F98"/>
    <w:rsid w:val="27A3AD2C"/>
    <w:rsid w:val="27A52040"/>
    <w:rsid w:val="27A619DA"/>
    <w:rsid w:val="27D4B99E"/>
    <w:rsid w:val="27D809C0"/>
    <w:rsid w:val="27D90E2E"/>
    <w:rsid w:val="27DA7472"/>
    <w:rsid w:val="27EF1050"/>
    <w:rsid w:val="27FEDD90"/>
    <w:rsid w:val="27FFF909"/>
    <w:rsid w:val="28156ECC"/>
    <w:rsid w:val="281C3A8C"/>
    <w:rsid w:val="283DD9C2"/>
    <w:rsid w:val="284CC042"/>
    <w:rsid w:val="2858B16B"/>
    <w:rsid w:val="2860CCA0"/>
    <w:rsid w:val="28795E62"/>
    <w:rsid w:val="28811917"/>
    <w:rsid w:val="28A3EB5C"/>
    <w:rsid w:val="28A9B9B6"/>
    <w:rsid w:val="28ABB64F"/>
    <w:rsid w:val="28BBBC17"/>
    <w:rsid w:val="28D1D8B9"/>
    <w:rsid w:val="28D64EBE"/>
    <w:rsid w:val="28F54236"/>
    <w:rsid w:val="290631CF"/>
    <w:rsid w:val="2909A156"/>
    <w:rsid w:val="29167C27"/>
    <w:rsid w:val="29230062"/>
    <w:rsid w:val="29260775"/>
    <w:rsid w:val="29273D52"/>
    <w:rsid w:val="293CBCED"/>
    <w:rsid w:val="294143F5"/>
    <w:rsid w:val="29527ECC"/>
    <w:rsid w:val="29580D78"/>
    <w:rsid w:val="298B76B7"/>
    <w:rsid w:val="29A3C445"/>
    <w:rsid w:val="29A88077"/>
    <w:rsid w:val="29B62CC3"/>
    <w:rsid w:val="29BAC04A"/>
    <w:rsid w:val="29D126E9"/>
    <w:rsid w:val="29F084C2"/>
    <w:rsid w:val="29F1B25E"/>
    <w:rsid w:val="29F58017"/>
    <w:rsid w:val="2A02D9C3"/>
    <w:rsid w:val="2A0C20F3"/>
    <w:rsid w:val="2A17BD9C"/>
    <w:rsid w:val="2A1EA572"/>
    <w:rsid w:val="2A29DBCD"/>
    <w:rsid w:val="2A5C13F8"/>
    <w:rsid w:val="2A5CE839"/>
    <w:rsid w:val="2A639C61"/>
    <w:rsid w:val="2A68BEAE"/>
    <w:rsid w:val="2A6BC218"/>
    <w:rsid w:val="2A6E304C"/>
    <w:rsid w:val="2A821FBC"/>
    <w:rsid w:val="2A8D7514"/>
    <w:rsid w:val="2AC8DFD6"/>
    <w:rsid w:val="2ACCE682"/>
    <w:rsid w:val="2ADA4BCA"/>
    <w:rsid w:val="2AE91AC9"/>
    <w:rsid w:val="2B11A88A"/>
    <w:rsid w:val="2B28976E"/>
    <w:rsid w:val="2B298571"/>
    <w:rsid w:val="2B3DB960"/>
    <w:rsid w:val="2B4D9555"/>
    <w:rsid w:val="2B4EE4C4"/>
    <w:rsid w:val="2B4FE0E3"/>
    <w:rsid w:val="2B602B7B"/>
    <w:rsid w:val="2B7B7D12"/>
    <w:rsid w:val="2B84A224"/>
    <w:rsid w:val="2B8D72F6"/>
    <w:rsid w:val="2B9A9CCE"/>
    <w:rsid w:val="2BC2EC80"/>
    <w:rsid w:val="2BCDAF20"/>
    <w:rsid w:val="2BD01BCE"/>
    <w:rsid w:val="2BF3D1D1"/>
    <w:rsid w:val="2BFEDDE0"/>
    <w:rsid w:val="2C0D82B8"/>
    <w:rsid w:val="2C274285"/>
    <w:rsid w:val="2C5C90AF"/>
    <w:rsid w:val="2C611D20"/>
    <w:rsid w:val="2C6EDAF0"/>
    <w:rsid w:val="2C7DFABE"/>
    <w:rsid w:val="2C877532"/>
    <w:rsid w:val="2C898558"/>
    <w:rsid w:val="2C8FD1F6"/>
    <w:rsid w:val="2C9C0A4A"/>
    <w:rsid w:val="2CACD2A5"/>
    <w:rsid w:val="2CE3C4B9"/>
    <w:rsid w:val="2CEDCD85"/>
    <w:rsid w:val="2CFDECAD"/>
    <w:rsid w:val="2D410770"/>
    <w:rsid w:val="2D59BAFE"/>
    <w:rsid w:val="2D6C4208"/>
    <w:rsid w:val="2D6FFDD6"/>
    <w:rsid w:val="2D7E50C2"/>
    <w:rsid w:val="2D837FFA"/>
    <w:rsid w:val="2D968ACB"/>
    <w:rsid w:val="2DAC40C9"/>
    <w:rsid w:val="2DD07BB7"/>
    <w:rsid w:val="2DE03CA8"/>
    <w:rsid w:val="2DF9E5E5"/>
    <w:rsid w:val="2E05C578"/>
    <w:rsid w:val="2E0DC3B1"/>
    <w:rsid w:val="2E3188A7"/>
    <w:rsid w:val="2E50414C"/>
    <w:rsid w:val="2E694CED"/>
    <w:rsid w:val="2E7E3359"/>
    <w:rsid w:val="2E7F9EB9"/>
    <w:rsid w:val="2E8073CB"/>
    <w:rsid w:val="2E899DE6"/>
    <w:rsid w:val="2E94D073"/>
    <w:rsid w:val="2E954AD0"/>
    <w:rsid w:val="2EC2D7CC"/>
    <w:rsid w:val="2ED1A618"/>
    <w:rsid w:val="2EDD71CC"/>
    <w:rsid w:val="2EEAF924"/>
    <w:rsid w:val="2EFEE81D"/>
    <w:rsid w:val="2F0A4EB7"/>
    <w:rsid w:val="2F0CCE1E"/>
    <w:rsid w:val="2F167313"/>
    <w:rsid w:val="2F385E2A"/>
    <w:rsid w:val="2F3CD4C7"/>
    <w:rsid w:val="2F3E5E37"/>
    <w:rsid w:val="2F447127"/>
    <w:rsid w:val="2F508CDE"/>
    <w:rsid w:val="2F8617AD"/>
    <w:rsid w:val="2F9C8C88"/>
    <w:rsid w:val="2FBE9922"/>
    <w:rsid w:val="2FD5D714"/>
    <w:rsid w:val="302C9184"/>
    <w:rsid w:val="303BEC28"/>
    <w:rsid w:val="303D2675"/>
    <w:rsid w:val="303E905A"/>
    <w:rsid w:val="3041C86A"/>
    <w:rsid w:val="3059759D"/>
    <w:rsid w:val="30737809"/>
    <w:rsid w:val="30859A91"/>
    <w:rsid w:val="3091DDAA"/>
    <w:rsid w:val="30A9D794"/>
    <w:rsid w:val="30ACDD35"/>
    <w:rsid w:val="30C13D6C"/>
    <w:rsid w:val="30D067A8"/>
    <w:rsid w:val="30FD52A2"/>
    <w:rsid w:val="30FF2ED2"/>
    <w:rsid w:val="3114EE5D"/>
    <w:rsid w:val="31307296"/>
    <w:rsid w:val="3179E7CE"/>
    <w:rsid w:val="31871408"/>
    <w:rsid w:val="318C5EFF"/>
    <w:rsid w:val="31B1D811"/>
    <w:rsid w:val="31D5B936"/>
    <w:rsid w:val="31EB885E"/>
    <w:rsid w:val="31F4A4E7"/>
    <w:rsid w:val="31FBDCDE"/>
    <w:rsid w:val="31FEADB3"/>
    <w:rsid w:val="321130E0"/>
    <w:rsid w:val="321C4B46"/>
    <w:rsid w:val="323051FD"/>
    <w:rsid w:val="323554C3"/>
    <w:rsid w:val="323BE9ED"/>
    <w:rsid w:val="323DDCC7"/>
    <w:rsid w:val="324041A8"/>
    <w:rsid w:val="325D4F7F"/>
    <w:rsid w:val="327B49FD"/>
    <w:rsid w:val="329FD7FD"/>
    <w:rsid w:val="32A2137F"/>
    <w:rsid w:val="32B7AAB7"/>
    <w:rsid w:val="32B855E9"/>
    <w:rsid w:val="32C1B2C0"/>
    <w:rsid w:val="32C9DA7F"/>
    <w:rsid w:val="32D58B5A"/>
    <w:rsid w:val="32D92C67"/>
    <w:rsid w:val="32D9ACF0"/>
    <w:rsid w:val="32DDB155"/>
    <w:rsid w:val="32EE441F"/>
    <w:rsid w:val="32F69E8B"/>
    <w:rsid w:val="32F8CD91"/>
    <w:rsid w:val="32FB78DB"/>
    <w:rsid w:val="33122E65"/>
    <w:rsid w:val="33301F28"/>
    <w:rsid w:val="33354B54"/>
    <w:rsid w:val="33589868"/>
    <w:rsid w:val="3358A9D7"/>
    <w:rsid w:val="335A8E21"/>
    <w:rsid w:val="33642255"/>
    <w:rsid w:val="336B22A6"/>
    <w:rsid w:val="3384C0FF"/>
    <w:rsid w:val="33865CB3"/>
    <w:rsid w:val="338E5040"/>
    <w:rsid w:val="3393656F"/>
    <w:rsid w:val="33A5ADB7"/>
    <w:rsid w:val="33E119A5"/>
    <w:rsid w:val="33E58B79"/>
    <w:rsid w:val="33ED16A0"/>
    <w:rsid w:val="33F24E09"/>
    <w:rsid w:val="33F51090"/>
    <w:rsid w:val="342398E6"/>
    <w:rsid w:val="34354CB2"/>
    <w:rsid w:val="345C029B"/>
    <w:rsid w:val="3460E82B"/>
    <w:rsid w:val="346BB747"/>
    <w:rsid w:val="346C03D4"/>
    <w:rsid w:val="3483450F"/>
    <w:rsid w:val="34886999"/>
    <w:rsid w:val="34EED159"/>
    <w:rsid w:val="35294183"/>
    <w:rsid w:val="354B8280"/>
    <w:rsid w:val="354E04DF"/>
    <w:rsid w:val="357757E0"/>
    <w:rsid w:val="357C6091"/>
    <w:rsid w:val="358696DA"/>
    <w:rsid w:val="35988FE6"/>
    <w:rsid w:val="3598D20B"/>
    <w:rsid w:val="35A2BDD8"/>
    <w:rsid w:val="35B1222B"/>
    <w:rsid w:val="35C70486"/>
    <w:rsid w:val="35CB6972"/>
    <w:rsid w:val="35CBBF4B"/>
    <w:rsid w:val="35CCADE8"/>
    <w:rsid w:val="35EA2175"/>
    <w:rsid w:val="35EB1D94"/>
    <w:rsid w:val="360768E9"/>
    <w:rsid w:val="36124EA3"/>
    <w:rsid w:val="36336A4C"/>
    <w:rsid w:val="3646E6DA"/>
    <w:rsid w:val="365523A2"/>
    <w:rsid w:val="365CAB86"/>
    <w:rsid w:val="3689FE32"/>
    <w:rsid w:val="368A328F"/>
    <w:rsid w:val="369F3F23"/>
    <w:rsid w:val="36B8BD3F"/>
    <w:rsid w:val="36BEABDB"/>
    <w:rsid w:val="36C74F41"/>
    <w:rsid w:val="36DB14D7"/>
    <w:rsid w:val="36DB18A0"/>
    <w:rsid w:val="36F61633"/>
    <w:rsid w:val="371A5659"/>
    <w:rsid w:val="3722110E"/>
    <w:rsid w:val="374E14F6"/>
    <w:rsid w:val="37548A7F"/>
    <w:rsid w:val="3756449F"/>
    <w:rsid w:val="376015B9"/>
    <w:rsid w:val="376707FD"/>
    <w:rsid w:val="3767B15C"/>
    <w:rsid w:val="376D5F19"/>
    <w:rsid w:val="37B050D4"/>
    <w:rsid w:val="37B4CD08"/>
    <w:rsid w:val="37BA3B78"/>
    <w:rsid w:val="37BD280B"/>
    <w:rsid w:val="37C64670"/>
    <w:rsid w:val="37DE204D"/>
    <w:rsid w:val="37ED34A1"/>
    <w:rsid w:val="3802868B"/>
    <w:rsid w:val="38087D48"/>
    <w:rsid w:val="381B53DE"/>
    <w:rsid w:val="382F0E75"/>
    <w:rsid w:val="38560E12"/>
    <w:rsid w:val="386729FB"/>
    <w:rsid w:val="38785130"/>
    <w:rsid w:val="388435E6"/>
    <w:rsid w:val="388B45E5"/>
    <w:rsid w:val="389476BB"/>
    <w:rsid w:val="38967618"/>
    <w:rsid w:val="38A5A630"/>
    <w:rsid w:val="38B6799F"/>
    <w:rsid w:val="38BD3B29"/>
    <w:rsid w:val="38BF8469"/>
    <w:rsid w:val="38E2F4EB"/>
    <w:rsid w:val="38E8406D"/>
    <w:rsid w:val="38EA0FAD"/>
    <w:rsid w:val="38F436DC"/>
    <w:rsid w:val="38FD5098"/>
    <w:rsid w:val="39088F6C"/>
    <w:rsid w:val="390CC6C7"/>
    <w:rsid w:val="390FFE20"/>
    <w:rsid w:val="3936B77E"/>
    <w:rsid w:val="393C72EB"/>
    <w:rsid w:val="3945716D"/>
    <w:rsid w:val="39750E4F"/>
    <w:rsid w:val="397771BA"/>
    <w:rsid w:val="3979F6D3"/>
    <w:rsid w:val="398BA5A4"/>
    <w:rsid w:val="398EA3EC"/>
    <w:rsid w:val="39B73216"/>
    <w:rsid w:val="39B8D093"/>
    <w:rsid w:val="39D1543E"/>
    <w:rsid w:val="39D2AE30"/>
    <w:rsid w:val="39D99AE8"/>
    <w:rsid w:val="39F16184"/>
    <w:rsid w:val="3A0C68B4"/>
    <w:rsid w:val="3A1CB4B3"/>
    <w:rsid w:val="3A2640D2"/>
    <w:rsid w:val="3A29F994"/>
    <w:rsid w:val="3A2BF750"/>
    <w:rsid w:val="3A3A21B1"/>
    <w:rsid w:val="3A7B1C91"/>
    <w:rsid w:val="3AA3CB85"/>
    <w:rsid w:val="3AC3D65B"/>
    <w:rsid w:val="3B3C8FC5"/>
    <w:rsid w:val="3B528561"/>
    <w:rsid w:val="3B805F6A"/>
    <w:rsid w:val="3B8A4B5B"/>
    <w:rsid w:val="3B9A8C5F"/>
    <w:rsid w:val="3BEC8863"/>
    <w:rsid w:val="3BF19B0B"/>
    <w:rsid w:val="3C0FAA25"/>
    <w:rsid w:val="3C0FD44D"/>
    <w:rsid w:val="3C16D204"/>
    <w:rsid w:val="3C31C09C"/>
    <w:rsid w:val="3C361125"/>
    <w:rsid w:val="3C3C5B21"/>
    <w:rsid w:val="3C3EE8E1"/>
    <w:rsid w:val="3C5737EA"/>
    <w:rsid w:val="3C684F5C"/>
    <w:rsid w:val="3C68E0F0"/>
    <w:rsid w:val="3C76CA93"/>
    <w:rsid w:val="3C8B9A85"/>
    <w:rsid w:val="3C97857B"/>
    <w:rsid w:val="3CA4B2DC"/>
    <w:rsid w:val="3CDC4FDA"/>
    <w:rsid w:val="3CE28F4E"/>
    <w:rsid w:val="3CE9AD1C"/>
    <w:rsid w:val="3CEEF7D2"/>
    <w:rsid w:val="3CF56407"/>
    <w:rsid w:val="3CF7BB9C"/>
    <w:rsid w:val="3D03B3DB"/>
    <w:rsid w:val="3D218349"/>
    <w:rsid w:val="3D365101"/>
    <w:rsid w:val="3D36BDB3"/>
    <w:rsid w:val="3D443A6F"/>
    <w:rsid w:val="3D459D05"/>
    <w:rsid w:val="3D6BDCF4"/>
    <w:rsid w:val="3D6D2EEC"/>
    <w:rsid w:val="3D7B8DD3"/>
    <w:rsid w:val="3D7F3303"/>
    <w:rsid w:val="3D882D2C"/>
    <w:rsid w:val="3D889150"/>
    <w:rsid w:val="3D9B8108"/>
    <w:rsid w:val="3DC8D49A"/>
    <w:rsid w:val="3DDBDBAC"/>
    <w:rsid w:val="3DE6AB41"/>
    <w:rsid w:val="3DE98636"/>
    <w:rsid w:val="3DF3D519"/>
    <w:rsid w:val="3DF86906"/>
    <w:rsid w:val="3E00C658"/>
    <w:rsid w:val="3E08AD5E"/>
    <w:rsid w:val="3E1F4658"/>
    <w:rsid w:val="3E4ECC1D"/>
    <w:rsid w:val="3E52E8CE"/>
    <w:rsid w:val="3E595444"/>
    <w:rsid w:val="3E850F02"/>
    <w:rsid w:val="3EA0A21E"/>
    <w:rsid w:val="3EA3CC8D"/>
    <w:rsid w:val="3EAFD92A"/>
    <w:rsid w:val="3F060AF0"/>
    <w:rsid w:val="3F096F72"/>
    <w:rsid w:val="3F0DF3AF"/>
    <w:rsid w:val="3F122E09"/>
    <w:rsid w:val="3F12AF49"/>
    <w:rsid w:val="3F1458ED"/>
    <w:rsid w:val="3F1D48E2"/>
    <w:rsid w:val="3F26E7A6"/>
    <w:rsid w:val="3F28990B"/>
    <w:rsid w:val="3F2AF65E"/>
    <w:rsid w:val="3F49306D"/>
    <w:rsid w:val="3F4D5304"/>
    <w:rsid w:val="3F633BF0"/>
    <w:rsid w:val="3F63B8DA"/>
    <w:rsid w:val="3F74F60C"/>
    <w:rsid w:val="3F79CA19"/>
    <w:rsid w:val="3F7CA105"/>
    <w:rsid w:val="3F92F277"/>
    <w:rsid w:val="3F96C537"/>
    <w:rsid w:val="3FA0CE03"/>
    <w:rsid w:val="3FAA7631"/>
    <w:rsid w:val="3FB273D0"/>
    <w:rsid w:val="3FBAFCC1"/>
    <w:rsid w:val="3FC57A53"/>
    <w:rsid w:val="3FC65332"/>
    <w:rsid w:val="4003278F"/>
    <w:rsid w:val="400333A1"/>
    <w:rsid w:val="4007BF85"/>
    <w:rsid w:val="40194F47"/>
    <w:rsid w:val="401F52CE"/>
    <w:rsid w:val="4021EDF4"/>
    <w:rsid w:val="402504FD"/>
    <w:rsid w:val="40269CCC"/>
    <w:rsid w:val="40355A87"/>
    <w:rsid w:val="403A314B"/>
    <w:rsid w:val="40450F2C"/>
    <w:rsid w:val="40911862"/>
    <w:rsid w:val="40A80F81"/>
    <w:rsid w:val="40D76BA4"/>
    <w:rsid w:val="40D8BD9C"/>
    <w:rsid w:val="40F803B2"/>
    <w:rsid w:val="4108DF72"/>
    <w:rsid w:val="41158D99"/>
    <w:rsid w:val="41287F58"/>
    <w:rsid w:val="416FB4DE"/>
    <w:rsid w:val="4175EA22"/>
    <w:rsid w:val="419BA56F"/>
    <w:rsid w:val="419C558A"/>
    <w:rsid w:val="41B3555F"/>
    <w:rsid w:val="41FB6DE5"/>
    <w:rsid w:val="4214D52F"/>
    <w:rsid w:val="424B276B"/>
    <w:rsid w:val="424D8C68"/>
    <w:rsid w:val="426ADB0A"/>
    <w:rsid w:val="42932D96"/>
    <w:rsid w:val="42A7C4EB"/>
    <w:rsid w:val="42B3CDBD"/>
    <w:rsid w:val="42B505E3"/>
    <w:rsid w:val="42C9533D"/>
    <w:rsid w:val="42CAEAE3"/>
    <w:rsid w:val="42D2D7C3"/>
    <w:rsid w:val="42D75A0C"/>
    <w:rsid w:val="42F5002B"/>
    <w:rsid w:val="42F53D58"/>
    <w:rsid w:val="430DAE79"/>
    <w:rsid w:val="430EDB2E"/>
    <w:rsid w:val="432844F2"/>
    <w:rsid w:val="432B9A13"/>
    <w:rsid w:val="4342AFA7"/>
    <w:rsid w:val="4363C8FC"/>
    <w:rsid w:val="438B8F53"/>
    <w:rsid w:val="43ABF5E7"/>
    <w:rsid w:val="43B3D847"/>
    <w:rsid w:val="43B71A52"/>
    <w:rsid w:val="43C97DFF"/>
    <w:rsid w:val="43DE8B4F"/>
    <w:rsid w:val="43E75488"/>
    <w:rsid w:val="44136BB1"/>
    <w:rsid w:val="441CB892"/>
    <w:rsid w:val="442BBC62"/>
    <w:rsid w:val="442F7B08"/>
    <w:rsid w:val="44313E8C"/>
    <w:rsid w:val="4444B1EE"/>
    <w:rsid w:val="444DCD69"/>
    <w:rsid w:val="445E3332"/>
    <w:rsid w:val="44683D23"/>
    <w:rsid w:val="4474B5B6"/>
    <w:rsid w:val="4493B788"/>
    <w:rsid w:val="44A4C2A3"/>
    <w:rsid w:val="44B6B0BC"/>
    <w:rsid w:val="44C6C682"/>
    <w:rsid w:val="44C9F870"/>
    <w:rsid w:val="44CB5CE6"/>
    <w:rsid w:val="44D204B9"/>
    <w:rsid w:val="44D65A81"/>
    <w:rsid w:val="44F8A8F1"/>
    <w:rsid w:val="44FB6A7D"/>
    <w:rsid w:val="44FBC025"/>
    <w:rsid w:val="44FC1F6D"/>
    <w:rsid w:val="4516BFAD"/>
    <w:rsid w:val="45239BCB"/>
    <w:rsid w:val="452D7B2C"/>
    <w:rsid w:val="4557BCA4"/>
    <w:rsid w:val="455FE2BD"/>
    <w:rsid w:val="4563289E"/>
    <w:rsid w:val="4571AFF8"/>
    <w:rsid w:val="457C0077"/>
    <w:rsid w:val="459F87C8"/>
    <w:rsid w:val="45ABBE58"/>
    <w:rsid w:val="45C79B91"/>
    <w:rsid w:val="45D1CC3C"/>
    <w:rsid w:val="45F1587F"/>
    <w:rsid w:val="45FE6619"/>
    <w:rsid w:val="4616A389"/>
    <w:rsid w:val="461A0EB1"/>
    <w:rsid w:val="461E3D5E"/>
    <w:rsid w:val="4629D9F4"/>
    <w:rsid w:val="465B0263"/>
    <w:rsid w:val="46637FC1"/>
    <w:rsid w:val="46654B4F"/>
    <w:rsid w:val="468B59B0"/>
    <w:rsid w:val="468B8515"/>
    <w:rsid w:val="46B7F2BF"/>
    <w:rsid w:val="46C4068A"/>
    <w:rsid w:val="46CCCD54"/>
    <w:rsid w:val="46E2FF31"/>
    <w:rsid w:val="46EBAF8D"/>
    <w:rsid w:val="46ECEDB5"/>
    <w:rsid w:val="4701A564"/>
    <w:rsid w:val="47193218"/>
    <w:rsid w:val="47203B6B"/>
    <w:rsid w:val="4736C449"/>
    <w:rsid w:val="473B7449"/>
    <w:rsid w:val="473EA3C9"/>
    <w:rsid w:val="47545F0B"/>
    <w:rsid w:val="475942BE"/>
    <w:rsid w:val="47737151"/>
    <w:rsid w:val="4774F438"/>
    <w:rsid w:val="47766603"/>
    <w:rsid w:val="477D430F"/>
    <w:rsid w:val="47A3FDF5"/>
    <w:rsid w:val="47F7F0ED"/>
    <w:rsid w:val="47FA28A6"/>
    <w:rsid w:val="481A4CE4"/>
    <w:rsid w:val="481F5D2B"/>
    <w:rsid w:val="4823BF4B"/>
    <w:rsid w:val="4837C2D4"/>
    <w:rsid w:val="484F13FC"/>
    <w:rsid w:val="485977A2"/>
    <w:rsid w:val="485A2A02"/>
    <w:rsid w:val="486F1DE4"/>
    <w:rsid w:val="488095FA"/>
    <w:rsid w:val="4896238E"/>
    <w:rsid w:val="489A3D0A"/>
    <w:rsid w:val="489AB545"/>
    <w:rsid w:val="489F7D18"/>
    <w:rsid w:val="48BDD234"/>
    <w:rsid w:val="48C07433"/>
    <w:rsid w:val="48D9620E"/>
    <w:rsid w:val="48F4FE8A"/>
    <w:rsid w:val="4914696F"/>
    <w:rsid w:val="49179A67"/>
    <w:rsid w:val="491BEC4F"/>
    <w:rsid w:val="49291C5B"/>
    <w:rsid w:val="49576A2A"/>
    <w:rsid w:val="49650E2B"/>
    <w:rsid w:val="4976583F"/>
    <w:rsid w:val="4995A6E7"/>
    <w:rsid w:val="49A1EF5D"/>
    <w:rsid w:val="49A74D41"/>
    <w:rsid w:val="49B1456D"/>
    <w:rsid w:val="49B60978"/>
    <w:rsid w:val="49B71504"/>
    <w:rsid w:val="49DCA8FC"/>
    <w:rsid w:val="49EB299B"/>
    <w:rsid w:val="4A37DA2A"/>
    <w:rsid w:val="4A59360A"/>
    <w:rsid w:val="4AA084E8"/>
    <w:rsid w:val="4AF989A6"/>
    <w:rsid w:val="4B012138"/>
    <w:rsid w:val="4B093196"/>
    <w:rsid w:val="4B59B2C9"/>
    <w:rsid w:val="4B7B5F29"/>
    <w:rsid w:val="4B960F9E"/>
    <w:rsid w:val="4BA2D06F"/>
    <w:rsid w:val="4BAFE48F"/>
    <w:rsid w:val="4BC7215E"/>
    <w:rsid w:val="4BD5E2D7"/>
    <w:rsid w:val="4C1126D3"/>
    <w:rsid w:val="4C153E60"/>
    <w:rsid w:val="4C25F1E4"/>
    <w:rsid w:val="4C2864C5"/>
    <w:rsid w:val="4C556C89"/>
    <w:rsid w:val="4C5B273B"/>
    <w:rsid w:val="4C71585A"/>
    <w:rsid w:val="4C7B5718"/>
    <w:rsid w:val="4C910DBA"/>
    <w:rsid w:val="4C9EB4D5"/>
    <w:rsid w:val="4CBB09FB"/>
    <w:rsid w:val="4CCEAD6F"/>
    <w:rsid w:val="4CD454DC"/>
    <w:rsid w:val="4D00B086"/>
    <w:rsid w:val="4D0DE2B3"/>
    <w:rsid w:val="4D1C161A"/>
    <w:rsid w:val="4D26FED6"/>
    <w:rsid w:val="4D3AC133"/>
    <w:rsid w:val="4D442B8D"/>
    <w:rsid w:val="4D5DF059"/>
    <w:rsid w:val="4D5E9A2A"/>
    <w:rsid w:val="4D64D8CF"/>
    <w:rsid w:val="4D6DC3D5"/>
    <w:rsid w:val="4D8238C1"/>
    <w:rsid w:val="4D831E27"/>
    <w:rsid w:val="4D8A4CF2"/>
    <w:rsid w:val="4DAF5419"/>
    <w:rsid w:val="4DBC85D5"/>
    <w:rsid w:val="4DC69854"/>
    <w:rsid w:val="4DD1B5CA"/>
    <w:rsid w:val="4DE7ECD4"/>
    <w:rsid w:val="4DF08C62"/>
    <w:rsid w:val="4DF169EC"/>
    <w:rsid w:val="4E006F6A"/>
    <w:rsid w:val="4E164624"/>
    <w:rsid w:val="4E244474"/>
    <w:rsid w:val="4E28B689"/>
    <w:rsid w:val="4E2E936C"/>
    <w:rsid w:val="4E3660DB"/>
    <w:rsid w:val="4E4488FD"/>
    <w:rsid w:val="4E44C5EA"/>
    <w:rsid w:val="4E532A3D"/>
    <w:rsid w:val="4E6151E3"/>
    <w:rsid w:val="4E660CA8"/>
    <w:rsid w:val="4E820F1A"/>
    <w:rsid w:val="4E8F5CAE"/>
    <w:rsid w:val="4EAAE363"/>
    <w:rsid w:val="4EDF88FD"/>
    <w:rsid w:val="4EE8C5D2"/>
    <w:rsid w:val="4EEA4454"/>
    <w:rsid w:val="4EF96FE3"/>
    <w:rsid w:val="4EFB7505"/>
    <w:rsid w:val="4F1DFAE7"/>
    <w:rsid w:val="4F60DCBC"/>
    <w:rsid w:val="4FB33327"/>
    <w:rsid w:val="4FB6287F"/>
    <w:rsid w:val="4FBA5568"/>
    <w:rsid w:val="4FC2D325"/>
    <w:rsid w:val="4FC43DD2"/>
    <w:rsid w:val="4FCD8DDD"/>
    <w:rsid w:val="4FE6118D"/>
    <w:rsid w:val="4FFAB654"/>
    <w:rsid w:val="50081C94"/>
    <w:rsid w:val="50232F5A"/>
    <w:rsid w:val="502D2544"/>
    <w:rsid w:val="50311726"/>
    <w:rsid w:val="503D073C"/>
    <w:rsid w:val="5041F757"/>
    <w:rsid w:val="50445744"/>
    <w:rsid w:val="5044DBBA"/>
    <w:rsid w:val="50471E57"/>
    <w:rsid w:val="505C0179"/>
    <w:rsid w:val="50640FC3"/>
    <w:rsid w:val="50786501"/>
    <w:rsid w:val="50A1CC16"/>
    <w:rsid w:val="50ACB6ED"/>
    <w:rsid w:val="50B5E322"/>
    <w:rsid w:val="50E27ABC"/>
    <w:rsid w:val="50E5EF57"/>
    <w:rsid w:val="51052CF4"/>
    <w:rsid w:val="51288294"/>
    <w:rsid w:val="513577F6"/>
    <w:rsid w:val="5155D0EC"/>
    <w:rsid w:val="515D8BA1"/>
    <w:rsid w:val="515F9216"/>
    <w:rsid w:val="515FD9B8"/>
    <w:rsid w:val="516866B9"/>
    <w:rsid w:val="519AB11A"/>
    <w:rsid w:val="51A67A29"/>
    <w:rsid w:val="51DDE6C5"/>
    <w:rsid w:val="51FA064E"/>
    <w:rsid w:val="521EB29E"/>
    <w:rsid w:val="52290662"/>
    <w:rsid w:val="523BC1D1"/>
    <w:rsid w:val="527BE153"/>
    <w:rsid w:val="5290743E"/>
    <w:rsid w:val="52952B4F"/>
    <w:rsid w:val="529D6C38"/>
    <w:rsid w:val="52A7D0FB"/>
    <w:rsid w:val="52B06B75"/>
    <w:rsid w:val="52C03447"/>
    <w:rsid w:val="52CE52F8"/>
    <w:rsid w:val="52D1F7C4"/>
    <w:rsid w:val="52E9155C"/>
    <w:rsid w:val="5327ED1B"/>
    <w:rsid w:val="5356A237"/>
    <w:rsid w:val="536F3221"/>
    <w:rsid w:val="5393DE71"/>
    <w:rsid w:val="53955A47"/>
    <w:rsid w:val="53C37641"/>
    <w:rsid w:val="53EF1733"/>
    <w:rsid w:val="5416D37D"/>
    <w:rsid w:val="541B1896"/>
    <w:rsid w:val="541F5426"/>
    <w:rsid w:val="5434DD11"/>
    <w:rsid w:val="543A4C0D"/>
    <w:rsid w:val="543C9496"/>
    <w:rsid w:val="54433685"/>
    <w:rsid w:val="5447E347"/>
    <w:rsid w:val="5448A76B"/>
    <w:rsid w:val="545E9089"/>
    <w:rsid w:val="5467B1CA"/>
    <w:rsid w:val="546D2616"/>
    <w:rsid w:val="5472B079"/>
    <w:rsid w:val="5474C703"/>
    <w:rsid w:val="54B5E9CF"/>
    <w:rsid w:val="54B6793A"/>
    <w:rsid w:val="54C860DD"/>
    <w:rsid w:val="54CDD4EF"/>
    <w:rsid w:val="54EDE1B6"/>
    <w:rsid w:val="5546BAEE"/>
    <w:rsid w:val="5550C3BA"/>
    <w:rsid w:val="5561F3D7"/>
    <w:rsid w:val="55625BB4"/>
    <w:rsid w:val="558DFFF4"/>
    <w:rsid w:val="559C07DD"/>
    <w:rsid w:val="55A5D128"/>
    <w:rsid w:val="55AE04E3"/>
    <w:rsid w:val="55C918BF"/>
    <w:rsid w:val="55DE5B3C"/>
    <w:rsid w:val="55E30D62"/>
    <w:rsid w:val="55F36AEE"/>
    <w:rsid w:val="560A7C39"/>
    <w:rsid w:val="5623BC3D"/>
    <w:rsid w:val="563882D0"/>
    <w:rsid w:val="563F4601"/>
    <w:rsid w:val="5646FCF8"/>
    <w:rsid w:val="56841426"/>
    <w:rsid w:val="5687615B"/>
    <w:rsid w:val="56D48A56"/>
    <w:rsid w:val="56DA5E10"/>
    <w:rsid w:val="56DC6CF1"/>
    <w:rsid w:val="56E52B03"/>
    <w:rsid w:val="56F25D37"/>
    <w:rsid w:val="56F4F0E0"/>
    <w:rsid w:val="571873A1"/>
    <w:rsid w:val="57269579"/>
    <w:rsid w:val="572F35CF"/>
    <w:rsid w:val="573E0116"/>
    <w:rsid w:val="573E6403"/>
    <w:rsid w:val="57416A52"/>
    <w:rsid w:val="5746D0BE"/>
    <w:rsid w:val="57ACDF6D"/>
    <w:rsid w:val="57C959C0"/>
    <w:rsid w:val="57CFA6F4"/>
    <w:rsid w:val="57D28E92"/>
    <w:rsid w:val="57DD41BA"/>
    <w:rsid w:val="57E397A2"/>
    <w:rsid w:val="57E4CDCA"/>
    <w:rsid w:val="580042B6"/>
    <w:rsid w:val="58143B11"/>
    <w:rsid w:val="5815B1E2"/>
    <w:rsid w:val="582A1442"/>
    <w:rsid w:val="5838CD49"/>
    <w:rsid w:val="584B51EC"/>
    <w:rsid w:val="584E86CE"/>
    <w:rsid w:val="585FC7B0"/>
    <w:rsid w:val="5864960C"/>
    <w:rsid w:val="587B578A"/>
    <w:rsid w:val="58897E74"/>
    <w:rsid w:val="58957AAF"/>
    <w:rsid w:val="5896A191"/>
    <w:rsid w:val="58A96FFF"/>
    <w:rsid w:val="58AE95A2"/>
    <w:rsid w:val="58B9714E"/>
    <w:rsid w:val="58BFDBC5"/>
    <w:rsid w:val="58CE7493"/>
    <w:rsid w:val="58DEA53A"/>
    <w:rsid w:val="58E69C56"/>
    <w:rsid w:val="58E79DCE"/>
    <w:rsid w:val="58F4D3DF"/>
    <w:rsid w:val="58FC8E94"/>
    <w:rsid w:val="591DD552"/>
    <w:rsid w:val="59330C38"/>
    <w:rsid w:val="5957BC6B"/>
    <w:rsid w:val="5964D649"/>
    <w:rsid w:val="59674554"/>
    <w:rsid w:val="5973D103"/>
    <w:rsid w:val="59A23F0E"/>
    <w:rsid w:val="59AEC18D"/>
    <w:rsid w:val="59B34723"/>
    <w:rsid w:val="59C11EE0"/>
    <w:rsid w:val="59D23FCA"/>
    <w:rsid w:val="59DC4896"/>
    <w:rsid w:val="59E30348"/>
    <w:rsid w:val="59EB498E"/>
    <w:rsid w:val="59F40748"/>
    <w:rsid w:val="59FD1653"/>
    <w:rsid w:val="5A0BAD19"/>
    <w:rsid w:val="5A1736B9"/>
    <w:rsid w:val="5A1832D8"/>
    <w:rsid w:val="5A24D254"/>
    <w:rsid w:val="5A27B4F2"/>
    <w:rsid w:val="5A2C6CA6"/>
    <w:rsid w:val="5A38E319"/>
    <w:rsid w:val="5A5925AB"/>
    <w:rsid w:val="5A6C6C60"/>
    <w:rsid w:val="5A6D44A0"/>
    <w:rsid w:val="5A960115"/>
    <w:rsid w:val="5AA02AFD"/>
    <w:rsid w:val="5AA3BA54"/>
    <w:rsid w:val="5ACE6FD0"/>
    <w:rsid w:val="5ADB203D"/>
    <w:rsid w:val="5AE25B08"/>
    <w:rsid w:val="5B0E4E75"/>
    <w:rsid w:val="5B185C77"/>
    <w:rsid w:val="5B4324F7"/>
    <w:rsid w:val="5B4BD9FE"/>
    <w:rsid w:val="5B53A5B8"/>
    <w:rsid w:val="5B66BF8B"/>
    <w:rsid w:val="5B83F073"/>
    <w:rsid w:val="5B870B39"/>
    <w:rsid w:val="5BB28932"/>
    <w:rsid w:val="5BC39BAB"/>
    <w:rsid w:val="5BCA6737"/>
    <w:rsid w:val="5BD61347"/>
    <w:rsid w:val="5BE0390B"/>
    <w:rsid w:val="5BE03BE0"/>
    <w:rsid w:val="5BE6E63A"/>
    <w:rsid w:val="5C1FC95E"/>
    <w:rsid w:val="5C2CD948"/>
    <w:rsid w:val="5C2E8F52"/>
    <w:rsid w:val="5C3F9F4C"/>
    <w:rsid w:val="5C40BE58"/>
    <w:rsid w:val="5C465197"/>
    <w:rsid w:val="5C4CE610"/>
    <w:rsid w:val="5C5280AD"/>
    <w:rsid w:val="5C594F5A"/>
    <w:rsid w:val="5C5F0B23"/>
    <w:rsid w:val="5C5F77F5"/>
    <w:rsid w:val="5C5FD18F"/>
    <w:rsid w:val="5C76FDE2"/>
    <w:rsid w:val="5C7CB9BA"/>
    <w:rsid w:val="5C820EEF"/>
    <w:rsid w:val="5C82BB6D"/>
    <w:rsid w:val="5C8B3A33"/>
    <w:rsid w:val="5C978774"/>
    <w:rsid w:val="5CA5597E"/>
    <w:rsid w:val="5CACEA69"/>
    <w:rsid w:val="5CBA9237"/>
    <w:rsid w:val="5CE01E8D"/>
    <w:rsid w:val="5CE37342"/>
    <w:rsid w:val="5D06BC9D"/>
    <w:rsid w:val="5D11BF44"/>
    <w:rsid w:val="5D1219E3"/>
    <w:rsid w:val="5D132C44"/>
    <w:rsid w:val="5D13E7C5"/>
    <w:rsid w:val="5D141420"/>
    <w:rsid w:val="5D1B3783"/>
    <w:rsid w:val="5D30FE99"/>
    <w:rsid w:val="5D32FA42"/>
    <w:rsid w:val="5D3B2CFE"/>
    <w:rsid w:val="5D688787"/>
    <w:rsid w:val="5D8023ED"/>
    <w:rsid w:val="5D8D33D7"/>
    <w:rsid w:val="5D94C0A3"/>
    <w:rsid w:val="5DA5EAD2"/>
    <w:rsid w:val="5DA6BED2"/>
    <w:rsid w:val="5DD12EA7"/>
    <w:rsid w:val="5DDD9D4A"/>
    <w:rsid w:val="5DE669A4"/>
    <w:rsid w:val="5E01EACF"/>
    <w:rsid w:val="5E14085C"/>
    <w:rsid w:val="5E2137DD"/>
    <w:rsid w:val="5E2EB580"/>
    <w:rsid w:val="5E45743D"/>
    <w:rsid w:val="5E46E1BE"/>
    <w:rsid w:val="5E483282"/>
    <w:rsid w:val="5E5543B3"/>
    <w:rsid w:val="5E69FDA3"/>
    <w:rsid w:val="5E819D10"/>
    <w:rsid w:val="5E8EA5CC"/>
    <w:rsid w:val="5E9245DD"/>
    <w:rsid w:val="5ED7A2C5"/>
    <w:rsid w:val="5F025FAA"/>
    <w:rsid w:val="5F074D99"/>
    <w:rsid w:val="5F0B3929"/>
    <w:rsid w:val="5F0D9934"/>
    <w:rsid w:val="5F17452A"/>
    <w:rsid w:val="5F48F8D9"/>
    <w:rsid w:val="5F631BF3"/>
    <w:rsid w:val="5F6F570D"/>
    <w:rsid w:val="5F7ADFE0"/>
    <w:rsid w:val="5F7D4C8E"/>
    <w:rsid w:val="5FC722B4"/>
    <w:rsid w:val="5FCB0311"/>
    <w:rsid w:val="5FF7A9AE"/>
    <w:rsid w:val="60027402"/>
    <w:rsid w:val="60288CE5"/>
    <w:rsid w:val="606A944F"/>
    <w:rsid w:val="60737326"/>
    <w:rsid w:val="608EC892"/>
    <w:rsid w:val="60B53C27"/>
    <w:rsid w:val="60B5A662"/>
    <w:rsid w:val="60E20291"/>
    <w:rsid w:val="60EB1A56"/>
    <w:rsid w:val="60F35EDB"/>
    <w:rsid w:val="60F3FD2A"/>
    <w:rsid w:val="60FC812D"/>
    <w:rsid w:val="61190397"/>
    <w:rsid w:val="611E79C4"/>
    <w:rsid w:val="612305CD"/>
    <w:rsid w:val="612DF1B3"/>
    <w:rsid w:val="616FAD89"/>
    <w:rsid w:val="618912D2"/>
    <w:rsid w:val="6195A28D"/>
    <w:rsid w:val="619CFE4D"/>
    <w:rsid w:val="61A0A27F"/>
    <w:rsid w:val="61B4B18B"/>
    <w:rsid w:val="61B735CB"/>
    <w:rsid w:val="61E27633"/>
    <w:rsid w:val="61F47205"/>
    <w:rsid w:val="61F5E294"/>
    <w:rsid w:val="6203451F"/>
    <w:rsid w:val="623222AF"/>
    <w:rsid w:val="62348F0D"/>
    <w:rsid w:val="6237E23A"/>
    <w:rsid w:val="6246E620"/>
    <w:rsid w:val="6251F688"/>
    <w:rsid w:val="62740EE3"/>
    <w:rsid w:val="627515AB"/>
    <w:rsid w:val="62883E39"/>
    <w:rsid w:val="629ADDB4"/>
    <w:rsid w:val="62B551F7"/>
    <w:rsid w:val="62BD156C"/>
    <w:rsid w:val="62ECF11D"/>
    <w:rsid w:val="62ED77B0"/>
    <w:rsid w:val="631C99DB"/>
    <w:rsid w:val="63211529"/>
    <w:rsid w:val="632FF22F"/>
    <w:rsid w:val="633A7554"/>
    <w:rsid w:val="633BCF73"/>
    <w:rsid w:val="63492E75"/>
    <w:rsid w:val="636AA4F0"/>
    <w:rsid w:val="638A12FC"/>
    <w:rsid w:val="63A5ADC1"/>
    <w:rsid w:val="63A73083"/>
    <w:rsid w:val="63CE48E9"/>
    <w:rsid w:val="63FB27D6"/>
    <w:rsid w:val="64098CE5"/>
    <w:rsid w:val="640B4BE5"/>
    <w:rsid w:val="6420E7D7"/>
    <w:rsid w:val="64358E48"/>
    <w:rsid w:val="64406120"/>
    <w:rsid w:val="6448BE61"/>
    <w:rsid w:val="644F7FF3"/>
    <w:rsid w:val="647E4C01"/>
    <w:rsid w:val="6498F571"/>
    <w:rsid w:val="64AAB8B5"/>
    <w:rsid w:val="64D33C56"/>
    <w:rsid w:val="64F670BF"/>
    <w:rsid w:val="64FB2A2C"/>
    <w:rsid w:val="650226DD"/>
    <w:rsid w:val="6506F46E"/>
    <w:rsid w:val="6507E892"/>
    <w:rsid w:val="650AD9DE"/>
    <w:rsid w:val="652026FB"/>
    <w:rsid w:val="65432882"/>
    <w:rsid w:val="65491476"/>
    <w:rsid w:val="654AF8C8"/>
    <w:rsid w:val="65692BF9"/>
    <w:rsid w:val="657024A6"/>
    <w:rsid w:val="6592E8E7"/>
    <w:rsid w:val="659FA26F"/>
    <w:rsid w:val="65B2ED96"/>
    <w:rsid w:val="65FC92CB"/>
    <w:rsid w:val="65FD82EF"/>
    <w:rsid w:val="6611640F"/>
    <w:rsid w:val="665448F6"/>
    <w:rsid w:val="665D56FA"/>
    <w:rsid w:val="665ED85C"/>
    <w:rsid w:val="6665BF63"/>
    <w:rsid w:val="6669C253"/>
    <w:rsid w:val="666C8BBE"/>
    <w:rsid w:val="6689DDA0"/>
    <w:rsid w:val="669960DD"/>
    <w:rsid w:val="669EB78D"/>
    <w:rsid w:val="66BA5B37"/>
    <w:rsid w:val="66D51E96"/>
    <w:rsid w:val="66E208CA"/>
    <w:rsid w:val="66E87B91"/>
    <w:rsid w:val="66FB9F40"/>
    <w:rsid w:val="67013281"/>
    <w:rsid w:val="6701C92E"/>
    <w:rsid w:val="6706DA0A"/>
    <w:rsid w:val="671B9406"/>
    <w:rsid w:val="672A74D9"/>
    <w:rsid w:val="6741924E"/>
    <w:rsid w:val="674302DD"/>
    <w:rsid w:val="6750FB94"/>
    <w:rsid w:val="6763FC1E"/>
    <w:rsid w:val="677D343B"/>
    <w:rsid w:val="677DD269"/>
    <w:rsid w:val="678F491F"/>
    <w:rsid w:val="67AAE19A"/>
    <w:rsid w:val="67B04939"/>
    <w:rsid w:val="67B2B9F7"/>
    <w:rsid w:val="67B6C9DB"/>
    <w:rsid w:val="67D982F9"/>
    <w:rsid w:val="67DB8C13"/>
    <w:rsid w:val="68011DEA"/>
    <w:rsid w:val="68017621"/>
    <w:rsid w:val="680A2CF5"/>
    <w:rsid w:val="68287088"/>
    <w:rsid w:val="683F9647"/>
    <w:rsid w:val="6853F4D0"/>
    <w:rsid w:val="6880407D"/>
    <w:rsid w:val="6884FB42"/>
    <w:rsid w:val="68992925"/>
    <w:rsid w:val="68B8D8A2"/>
    <w:rsid w:val="68BD7CB7"/>
    <w:rsid w:val="68D5C281"/>
    <w:rsid w:val="68F54205"/>
    <w:rsid w:val="690D1E33"/>
    <w:rsid w:val="693BB3D1"/>
    <w:rsid w:val="694451AC"/>
    <w:rsid w:val="6945292E"/>
    <w:rsid w:val="6954ED4B"/>
    <w:rsid w:val="695C795B"/>
    <w:rsid w:val="697D5968"/>
    <w:rsid w:val="697FE427"/>
    <w:rsid w:val="69AD186A"/>
    <w:rsid w:val="69E7F47F"/>
    <w:rsid w:val="69F01E49"/>
    <w:rsid w:val="69F64AD0"/>
    <w:rsid w:val="6A068DAB"/>
    <w:rsid w:val="6A08AFFB"/>
    <w:rsid w:val="6A7297EF"/>
    <w:rsid w:val="6A991E63"/>
    <w:rsid w:val="6AC87C0A"/>
    <w:rsid w:val="6AEBCDC7"/>
    <w:rsid w:val="6AF9DF98"/>
    <w:rsid w:val="6AFB4331"/>
    <w:rsid w:val="6B0B42E4"/>
    <w:rsid w:val="6B92871F"/>
    <w:rsid w:val="6B974923"/>
    <w:rsid w:val="6BAF8F12"/>
    <w:rsid w:val="6BB9B675"/>
    <w:rsid w:val="6BD2AC01"/>
    <w:rsid w:val="6BECCB4C"/>
    <w:rsid w:val="6C076F43"/>
    <w:rsid w:val="6C10E400"/>
    <w:rsid w:val="6C12EBA3"/>
    <w:rsid w:val="6C22C46D"/>
    <w:rsid w:val="6C293660"/>
    <w:rsid w:val="6C2C7434"/>
    <w:rsid w:val="6C4240BA"/>
    <w:rsid w:val="6C553D80"/>
    <w:rsid w:val="6C69B06E"/>
    <w:rsid w:val="6C7EA683"/>
    <w:rsid w:val="6CAEE295"/>
    <w:rsid w:val="6CB66EC2"/>
    <w:rsid w:val="6CB84116"/>
    <w:rsid w:val="6CE421B4"/>
    <w:rsid w:val="6CEF3960"/>
    <w:rsid w:val="6CF667A2"/>
    <w:rsid w:val="6CFB737B"/>
    <w:rsid w:val="6D13A95C"/>
    <w:rsid w:val="6D29C698"/>
    <w:rsid w:val="6D6448AB"/>
    <w:rsid w:val="6D727FE0"/>
    <w:rsid w:val="6D7F71FC"/>
    <w:rsid w:val="6D8E1E07"/>
    <w:rsid w:val="6DBD96C9"/>
    <w:rsid w:val="6DC84F6E"/>
    <w:rsid w:val="6DCA40F8"/>
    <w:rsid w:val="6DD421F7"/>
    <w:rsid w:val="6DDDE022"/>
    <w:rsid w:val="6DE7DE82"/>
    <w:rsid w:val="6E049B8E"/>
    <w:rsid w:val="6E091156"/>
    <w:rsid w:val="6E129B94"/>
    <w:rsid w:val="6E12E46E"/>
    <w:rsid w:val="6E1E8592"/>
    <w:rsid w:val="6E4B0C22"/>
    <w:rsid w:val="6E5B688C"/>
    <w:rsid w:val="6E638B90"/>
    <w:rsid w:val="6E6CB21C"/>
    <w:rsid w:val="6E71EC5A"/>
    <w:rsid w:val="6E7B571A"/>
    <w:rsid w:val="6E861193"/>
    <w:rsid w:val="6E893C73"/>
    <w:rsid w:val="6EC14BD8"/>
    <w:rsid w:val="6EC782E6"/>
    <w:rsid w:val="6ECA5757"/>
    <w:rsid w:val="6EE02B6B"/>
    <w:rsid w:val="6EEABCA4"/>
    <w:rsid w:val="6F037F5F"/>
    <w:rsid w:val="6F246D8E"/>
    <w:rsid w:val="6F254525"/>
    <w:rsid w:val="6F3CDE5E"/>
    <w:rsid w:val="6F46AE7B"/>
    <w:rsid w:val="6F73ECDA"/>
    <w:rsid w:val="6F749A7A"/>
    <w:rsid w:val="6F996E44"/>
    <w:rsid w:val="6F9BD4FC"/>
    <w:rsid w:val="6FB5C675"/>
    <w:rsid w:val="6FC72C70"/>
    <w:rsid w:val="6FD11E69"/>
    <w:rsid w:val="6FE14BBB"/>
    <w:rsid w:val="6FE57003"/>
    <w:rsid w:val="6FE60680"/>
    <w:rsid w:val="6FFCADF5"/>
    <w:rsid w:val="7025D5BB"/>
    <w:rsid w:val="704D8C85"/>
    <w:rsid w:val="7066BCBB"/>
    <w:rsid w:val="7074AA84"/>
    <w:rsid w:val="70780094"/>
    <w:rsid w:val="708A8C70"/>
    <w:rsid w:val="70BC0525"/>
    <w:rsid w:val="70BFF22D"/>
    <w:rsid w:val="70E02362"/>
    <w:rsid w:val="710E23A8"/>
    <w:rsid w:val="7110A0F9"/>
    <w:rsid w:val="7123CBD1"/>
    <w:rsid w:val="712B8686"/>
    <w:rsid w:val="715A9BD6"/>
    <w:rsid w:val="7176BAEF"/>
    <w:rsid w:val="718D46D7"/>
    <w:rsid w:val="719D4826"/>
    <w:rsid w:val="719E96A6"/>
    <w:rsid w:val="71AD85E1"/>
    <w:rsid w:val="71B822AF"/>
    <w:rsid w:val="71DCCEFF"/>
    <w:rsid w:val="71E9108C"/>
    <w:rsid w:val="71F8F4C1"/>
    <w:rsid w:val="72078D8D"/>
    <w:rsid w:val="7210B9B5"/>
    <w:rsid w:val="723EC8DC"/>
    <w:rsid w:val="72554F35"/>
    <w:rsid w:val="726E51EA"/>
    <w:rsid w:val="72793B30"/>
    <w:rsid w:val="72990051"/>
    <w:rsid w:val="72A309EE"/>
    <w:rsid w:val="72A5DA6E"/>
    <w:rsid w:val="72D09652"/>
    <w:rsid w:val="72F01248"/>
    <w:rsid w:val="7315358D"/>
    <w:rsid w:val="7322D6A1"/>
    <w:rsid w:val="7344EAE8"/>
    <w:rsid w:val="73487C30"/>
    <w:rsid w:val="737E42BE"/>
    <w:rsid w:val="7396F1C1"/>
    <w:rsid w:val="7399345E"/>
    <w:rsid w:val="73A73079"/>
    <w:rsid w:val="73A9B02B"/>
    <w:rsid w:val="73ADFC05"/>
    <w:rsid w:val="73B37E22"/>
    <w:rsid w:val="73C2DC10"/>
    <w:rsid w:val="73EA5810"/>
    <w:rsid w:val="740CCE51"/>
    <w:rsid w:val="740F7AE5"/>
    <w:rsid w:val="7411DEA5"/>
    <w:rsid w:val="74130A3C"/>
    <w:rsid w:val="744814B1"/>
    <w:rsid w:val="744F1ADF"/>
    <w:rsid w:val="745C32C3"/>
    <w:rsid w:val="74667A2B"/>
    <w:rsid w:val="7467CE41"/>
    <w:rsid w:val="747292F9"/>
    <w:rsid w:val="747B1C42"/>
    <w:rsid w:val="747F57D2"/>
    <w:rsid w:val="7482763E"/>
    <w:rsid w:val="748B5AFA"/>
    <w:rsid w:val="748D1251"/>
    <w:rsid w:val="748F9BC7"/>
    <w:rsid w:val="74A02C3E"/>
    <w:rsid w:val="74A6E9DB"/>
    <w:rsid w:val="74A7E6F3"/>
    <w:rsid w:val="74B2D275"/>
    <w:rsid w:val="74B4119F"/>
    <w:rsid w:val="74BAC5E0"/>
    <w:rsid w:val="74BEAF98"/>
    <w:rsid w:val="74F35C3E"/>
    <w:rsid w:val="74F8D9A0"/>
    <w:rsid w:val="75210314"/>
    <w:rsid w:val="75225F67"/>
    <w:rsid w:val="7538FC81"/>
    <w:rsid w:val="754E60CA"/>
    <w:rsid w:val="755DDA3B"/>
    <w:rsid w:val="75665A37"/>
    <w:rsid w:val="7581F60A"/>
    <w:rsid w:val="75E28A45"/>
    <w:rsid w:val="75E7E422"/>
    <w:rsid w:val="75F02587"/>
    <w:rsid w:val="75F0A04C"/>
    <w:rsid w:val="7603BD38"/>
    <w:rsid w:val="76116897"/>
    <w:rsid w:val="765137F8"/>
    <w:rsid w:val="7662C530"/>
    <w:rsid w:val="7669C46A"/>
    <w:rsid w:val="76A40AD0"/>
    <w:rsid w:val="76C81BAF"/>
    <w:rsid w:val="76C902DD"/>
    <w:rsid w:val="76CB126E"/>
    <w:rsid w:val="76D3FDF1"/>
    <w:rsid w:val="76FAD9F8"/>
    <w:rsid w:val="76FB515A"/>
    <w:rsid w:val="77018452"/>
    <w:rsid w:val="7714A970"/>
    <w:rsid w:val="7720CC47"/>
    <w:rsid w:val="772837AE"/>
    <w:rsid w:val="7734C67E"/>
    <w:rsid w:val="774C2AE7"/>
    <w:rsid w:val="775C9A49"/>
    <w:rsid w:val="77B473A3"/>
    <w:rsid w:val="77C0F3B5"/>
    <w:rsid w:val="77C1E049"/>
    <w:rsid w:val="77E52C18"/>
    <w:rsid w:val="77E8628C"/>
    <w:rsid w:val="77F51F9D"/>
    <w:rsid w:val="780BAD1B"/>
    <w:rsid w:val="780C405D"/>
    <w:rsid w:val="78295D6C"/>
    <w:rsid w:val="782B0EDC"/>
    <w:rsid w:val="78439B4E"/>
    <w:rsid w:val="785AD411"/>
    <w:rsid w:val="78913948"/>
    <w:rsid w:val="78A5EE87"/>
    <w:rsid w:val="78C6C442"/>
    <w:rsid w:val="78D980D1"/>
    <w:rsid w:val="78DB5B36"/>
    <w:rsid w:val="78DD85D9"/>
    <w:rsid w:val="78EA88F5"/>
    <w:rsid w:val="78F29928"/>
    <w:rsid w:val="78FCA1F4"/>
    <w:rsid w:val="79205225"/>
    <w:rsid w:val="792129D1"/>
    <w:rsid w:val="79290F9E"/>
    <w:rsid w:val="792E9FD1"/>
    <w:rsid w:val="79388C36"/>
    <w:rsid w:val="794FCE18"/>
    <w:rsid w:val="7950E40A"/>
    <w:rsid w:val="7954D78B"/>
    <w:rsid w:val="7996053C"/>
    <w:rsid w:val="79CC1CCD"/>
    <w:rsid w:val="79DD1B95"/>
    <w:rsid w:val="79EA4C30"/>
    <w:rsid w:val="79F00040"/>
    <w:rsid w:val="7A04E5C0"/>
    <w:rsid w:val="7A2E5106"/>
    <w:rsid w:val="7A59497C"/>
    <w:rsid w:val="7A767ED6"/>
    <w:rsid w:val="7A7785C3"/>
    <w:rsid w:val="7A80D525"/>
    <w:rsid w:val="7AAE7384"/>
    <w:rsid w:val="7AB926B1"/>
    <w:rsid w:val="7AD1BE13"/>
    <w:rsid w:val="7AD82A48"/>
    <w:rsid w:val="7AE62F7F"/>
    <w:rsid w:val="7AEAFCE8"/>
    <w:rsid w:val="7B002EA9"/>
    <w:rsid w:val="7B083BB7"/>
    <w:rsid w:val="7B2D0D38"/>
    <w:rsid w:val="7B433ED9"/>
    <w:rsid w:val="7BAA2302"/>
    <w:rsid w:val="7BB1DDB7"/>
    <w:rsid w:val="7BCDD06F"/>
    <w:rsid w:val="7C00463C"/>
    <w:rsid w:val="7C0650B5"/>
    <w:rsid w:val="7C1E4334"/>
    <w:rsid w:val="7C239F57"/>
    <w:rsid w:val="7C27AFE8"/>
    <w:rsid w:val="7C288388"/>
    <w:rsid w:val="7C439082"/>
    <w:rsid w:val="7C46E9E6"/>
    <w:rsid w:val="7C488FCB"/>
    <w:rsid w:val="7C511149"/>
    <w:rsid w:val="7C6159A0"/>
    <w:rsid w:val="7C74F957"/>
    <w:rsid w:val="7C7F70D2"/>
    <w:rsid w:val="7C8EC3AA"/>
    <w:rsid w:val="7CA0DC5D"/>
    <w:rsid w:val="7CAB94F7"/>
    <w:rsid w:val="7CC06EE4"/>
    <w:rsid w:val="7CD9AFAD"/>
    <w:rsid w:val="7CDF6868"/>
    <w:rsid w:val="7CE3C3F3"/>
    <w:rsid w:val="7CE5C7B4"/>
    <w:rsid w:val="7CE91C44"/>
    <w:rsid w:val="7D0D17DF"/>
    <w:rsid w:val="7D121A57"/>
    <w:rsid w:val="7D3ED27F"/>
    <w:rsid w:val="7D6A0E9A"/>
    <w:rsid w:val="7D6A48DF"/>
    <w:rsid w:val="7D6D0ECE"/>
    <w:rsid w:val="7D85C468"/>
    <w:rsid w:val="7D8AF920"/>
    <w:rsid w:val="7D8E4EE9"/>
    <w:rsid w:val="7DA939C9"/>
    <w:rsid w:val="7DB6B717"/>
    <w:rsid w:val="7DBE8267"/>
    <w:rsid w:val="7DD10F36"/>
    <w:rsid w:val="7DDB31A3"/>
    <w:rsid w:val="7DE1AA2B"/>
    <w:rsid w:val="7DEFD1D1"/>
    <w:rsid w:val="7E3EE239"/>
    <w:rsid w:val="7E426D2A"/>
    <w:rsid w:val="7E56F2AB"/>
    <w:rsid w:val="7E573E6E"/>
    <w:rsid w:val="7E61A24C"/>
    <w:rsid w:val="7E6A727E"/>
    <w:rsid w:val="7E8BE486"/>
    <w:rsid w:val="7E99D6D8"/>
    <w:rsid w:val="7E9C355D"/>
    <w:rsid w:val="7EAFE35C"/>
    <w:rsid w:val="7EB79CBA"/>
    <w:rsid w:val="7EC2E8B9"/>
    <w:rsid w:val="7EDC038F"/>
    <w:rsid w:val="7F0B3FD9"/>
    <w:rsid w:val="7F12F026"/>
    <w:rsid w:val="7F15B1B2"/>
    <w:rsid w:val="7F1A95E3"/>
    <w:rsid w:val="7F1D24B2"/>
    <w:rsid w:val="7F2A9732"/>
    <w:rsid w:val="7F38FC41"/>
    <w:rsid w:val="7F4571BB"/>
    <w:rsid w:val="7F52E995"/>
    <w:rsid w:val="7F54DB65"/>
    <w:rsid w:val="7F550912"/>
    <w:rsid w:val="7F76362F"/>
    <w:rsid w:val="7F7748D6"/>
    <w:rsid w:val="7F781750"/>
    <w:rsid w:val="7F91B553"/>
    <w:rsid w:val="7F9FE541"/>
    <w:rsid w:val="7FD11109"/>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E8122"/>
  <w15:chartTrackingRefBased/>
  <w15:docId w15:val="{8BA8EB00-9F32-493E-8F8E-914429C88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534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b-NO"/>
    </w:rPr>
  </w:style>
  <w:style w:type="paragraph" w:styleId="Heading2">
    <w:name w:val="heading 2"/>
    <w:basedOn w:val="Normal"/>
    <w:next w:val="Normal"/>
    <w:link w:val="Heading2Char"/>
    <w:uiPriority w:val="9"/>
    <w:unhideWhenUsed/>
    <w:qFormat/>
    <w:rsid w:val="00A223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02D"/>
    <w:pPr>
      <w:ind w:left="720"/>
      <w:contextualSpacing/>
    </w:pPr>
  </w:style>
  <w:style w:type="paragraph" w:styleId="Header">
    <w:name w:val="header"/>
    <w:basedOn w:val="Normal"/>
    <w:link w:val="HeaderChar"/>
    <w:uiPriority w:val="99"/>
    <w:unhideWhenUsed/>
    <w:rsid w:val="00D80A7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0A7B"/>
  </w:style>
  <w:style w:type="paragraph" w:styleId="Footer">
    <w:name w:val="footer"/>
    <w:basedOn w:val="Normal"/>
    <w:link w:val="FooterChar"/>
    <w:uiPriority w:val="99"/>
    <w:unhideWhenUsed/>
    <w:rsid w:val="00D80A7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0A7B"/>
  </w:style>
  <w:style w:type="paragraph" w:styleId="FootnoteText">
    <w:name w:val="footnote text"/>
    <w:aliases w:val="5_G"/>
    <w:basedOn w:val="Normal"/>
    <w:link w:val="FootnoteTextChar"/>
    <w:unhideWhenUsed/>
    <w:rsid w:val="00497696"/>
    <w:pPr>
      <w:spacing w:after="0" w:line="240" w:lineRule="auto"/>
    </w:pPr>
    <w:rPr>
      <w:sz w:val="20"/>
      <w:szCs w:val="20"/>
    </w:rPr>
  </w:style>
  <w:style w:type="character" w:customStyle="1" w:styleId="FootnoteTextChar">
    <w:name w:val="Footnote Text Char"/>
    <w:aliases w:val="5_G Char"/>
    <w:basedOn w:val="DefaultParagraphFont"/>
    <w:link w:val="FootnoteText"/>
    <w:rsid w:val="00497696"/>
    <w:rPr>
      <w:sz w:val="20"/>
      <w:szCs w:val="20"/>
    </w:rPr>
  </w:style>
  <w:style w:type="character" w:styleId="FootnoteReference">
    <w:name w:val="footnote reference"/>
    <w:aliases w:val="4_G"/>
    <w:basedOn w:val="DefaultParagraphFont"/>
    <w:link w:val="4GCharChar"/>
    <w:uiPriority w:val="99"/>
    <w:unhideWhenUsed/>
    <w:rsid w:val="00497696"/>
    <w:rPr>
      <w:vertAlign w:val="superscript"/>
    </w:rPr>
  </w:style>
  <w:style w:type="character" w:styleId="CommentReference">
    <w:name w:val="annotation reference"/>
    <w:basedOn w:val="DefaultParagraphFont"/>
    <w:uiPriority w:val="99"/>
    <w:semiHidden/>
    <w:unhideWhenUsed/>
    <w:rsid w:val="003B377E"/>
    <w:rPr>
      <w:sz w:val="16"/>
      <w:szCs w:val="16"/>
    </w:rPr>
  </w:style>
  <w:style w:type="paragraph" w:styleId="CommentText">
    <w:name w:val="annotation text"/>
    <w:basedOn w:val="Normal"/>
    <w:link w:val="CommentTextChar"/>
    <w:uiPriority w:val="99"/>
    <w:unhideWhenUsed/>
    <w:rsid w:val="003B377E"/>
    <w:pPr>
      <w:spacing w:line="240" w:lineRule="auto"/>
    </w:pPr>
    <w:rPr>
      <w:sz w:val="20"/>
      <w:szCs w:val="20"/>
    </w:rPr>
  </w:style>
  <w:style w:type="character" w:customStyle="1" w:styleId="CommentTextChar">
    <w:name w:val="Comment Text Char"/>
    <w:basedOn w:val="DefaultParagraphFont"/>
    <w:link w:val="CommentText"/>
    <w:uiPriority w:val="99"/>
    <w:rsid w:val="003B377E"/>
    <w:rPr>
      <w:sz w:val="20"/>
      <w:szCs w:val="20"/>
    </w:rPr>
  </w:style>
  <w:style w:type="paragraph" w:styleId="CommentSubject">
    <w:name w:val="annotation subject"/>
    <w:basedOn w:val="CommentText"/>
    <w:next w:val="CommentText"/>
    <w:link w:val="CommentSubjectChar"/>
    <w:uiPriority w:val="99"/>
    <w:semiHidden/>
    <w:unhideWhenUsed/>
    <w:rsid w:val="003B377E"/>
    <w:rPr>
      <w:b/>
      <w:bCs/>
    </w:rPr>
  </w:style>
  <w:style w:type="character" w:customStyle="1" w:styleId="CommentSubjectChar">
    <w:name w:val="Comment Subject Char"/>
    <w:basedOn w:val="CommentTextChar"/>
    <w:link w:val="CommentSubject"/>
    <w:uiPriority w:val="99"/>
    <w:semiHidden/>
    <w:rsid w:val="003B377E"/>
    <w:rPr>
      <w:b/>
      <w:bCs/>
      <w:sz w:val="20"/>
      <w:szCs w:val="20"/>
    </w:rPr>
  </w:style>
  <w:style w:type="character" w:styleId="Hyperlink">
    <w:name w:val="Hyperlink"/>
    <w:basedOn w:val="DefaultParagraphFont"/>
    <w:uiPriority w:val="99"/>
    <w:unhideWhenUsed/>
    <w:rsid w:val="00944D49"/>
    <w:rPr>
      <w:color w:val="0563C1" w:themeColor="hyperlink"/>
      <w:u w:val="single"/>
    </w:rPr>
  </w:style>
  <w:style w:type="character" w:customStyle="1" w:styleId="UnresolvedMention">
    <w:name w:val="Unresolved Mention"/>
    <w:basedOn w:val="DefaultParagraphFont"/>
    <w:uiPriority w:val="99"/>
    <w:unhideWhenUsed/>
    <w:rsid w:val="00944D49"/>
    <w:rPr>
      <w:color w:val="605E5C"/>
      <w:shd w:val="clear" w:color="auto" w:fill="E1DFDD"/>
    </w:rPr>
  </w:style>
  <w:style w:type="character" w:customStyle="1" w:styleId="Mention">
    <w:name w:val="Mention"/>
    <w:basedOn w:val="DefaultParagraphFont"/>
    <w:uiPriority w:val="99"/>
    <w:unhideWhenUsed/>
    <w:rsid w:val="00050AA9"/>
    <w:rPr>
      <w:color w:val="2B579A"/>
      <w:shd w:val="clear" w:color="auto" w:fill="E1DFDD"/>
    </w:rPr>
  </w:style>
  <w:style w:type="character" w:customStyle="1" w:styleId="normaltextrun">
    <w:name w:val="normaltextrun"/>
    <w:basedOn w:val="DefaultParagraphFont"/>
    <w:rsid w:val="00050AA9"/>
  </w:style>
  <w:style w:type="paragraph" w:customStyle="1" w:styleId="paragraph">
    <w:name w:val="paragraph"/>
    <w:basedOn w:val="Normal"/>
    <w:rsid w:val="00050AA9"/>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842C5D"/>
    <w:pPr>
      <w:autoSpaceDE w:val="0"/>
      <w:autoSpaceDN w:val="0"/>
      <w:spacing w:line="240" w:lineRule="exact"/>
      <w:jc w:val="both"/>
    </w:pPr>
    <w:rPr>
      <w:vertAlign w:val="superscript"/>
    </w:rPr>
  </w:style>
  <w:style w:type="character" w:styleId="FollowedHyperlink">
    <w:name w:val="FollowedHyperlink"/>
    <w:basedOn w:val="DefaultParagraphFont"/>
    <w:uiPriority w:val="99"/>
    <w:semiHidden/>
    <w:unhideWhenUsed/>
    <w:rsid w:val="00D70BB6"/>
    <w:rPr>
      <w:color w:val="954F72" w:themeColor="followedHyperlink"/>
      <w:u w:val="single"/>
    </w:rPr>
  </w:style>
  <w:style w:type="character" w:customStyle="1" w:styleId="Heading1Char">
    <w:name w:val="Heading 1 Char"/>
    <w:basedOn w:val="DefaultParagraphFont"/>
    <w:link w:val="Heading1"/>
    <w:uiPriority w:val="9"/>
    <w:rsid w:val="002534B9"/>
    <w:rPr>
      <w:rFonts w:ascii="Times New Roman" w:eastAsia="Times New Roman" w:hAnsi="Times New Roman" w:cs="Times New Roman"/>
      <w:b/>
      <w:bCs/>
      <w:kern w:val="36"/>
      <w:sz w:val="48"/>
      <w:szCs w:val="48"/>
      <w:lang w:eastAsia="nb-NO"/>
    </w:rPr>
  </w:style>
  <w:style w:type="paragraph" w:customStyle="1" w:styleId="subheader">
    <w:name w:val="subheader"/>
    <w:basedOn w:val="Normal"/>
    <w:rsid w:val="002534B9"/>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Revision">
    <w:name w:val="Revision"/>
    <w:hidden/>
    <w:uiPriority w:val="99"/>
    <w:semiHidden/>
    <w:rsid w:val="00302418"/>
    <w:pPr>
      <w:spacing w:after="0" w:line="240" w:lineRule="auto"/>
    </w:pPr>
  </w:style>
  <w:style w:type="table" w:styleId="TableGrid">
    <w:name w:val="Table Grid"/>
    <w:basedOn w:val="TableNormal"/>
    <w:uiPriority w:val="39"/>
    <w:rsid w:val="00584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7E6038"/>
    <w:pPr>
      <w:spacing w:after="0" w:line="240" w:lineRule="auto"/>
    </w:pPr>
    <w:rPr>
      <w:sz w:val="20"/>
      <w:szCs w:val="20"/>
    </w:rPr>
  </w:style>
  <w:style w:type="character" w:customStyle="1" w:styleId="EndnoteTextChar">
    <w:name w:val="Endnote Text Char"/>
    <w:basedOn w:val="DefaultParagraphFont"/>
    <w:link w:val="EndnoteText"/>
    <w:uiPriority w:val="99"/>
    <w:rsid w:val="007E6038"/>
    <w:rPr>
      <w:sz w:val="20"/>
      <w:szCs w:val="20"/>
    </w:rPr>
  </w:style>
  <w:style w:type="character" w:styleId="EndnoteReference">
    <w:name w:val="endnote reference"/>
    <w:basedOn w:val="DefaultParagraphFont"/>
    <w:uiPriority w:val="99"/>
    <w:semiHidden/>
    <w:unhideWhenUsed/>
    <w:rsid w:val="007E6038"/>
    <w:rPr>
      <w:vertAlign w:val="superscript"/>
    </w:rPr>
  </w:style>
  <w:style w:type="character" w:customStyle="1" w:styleId="Heading2Char">
    <w:name w:val="Heading 2 Char"/>
    <w:basedOn w:val="DefaultParagraphFont"/>
    <w:link w:val="Heading2"/>
    <w:uiPriority w:val="9"/>
    <w:rsid w:val="00A2238A"/>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990228"/>
    <w:rPr>
      <w:b/>
      <w:bCs/>
    </w:rPr>
  </w:style>
  <w:style w:type="character" w:customStyle="1" w:styleId="ui-provider">
    <w:name w:val="ui-provider"/>
    <w:basedOn w:val="DefaultParagraphFont"/>
    <w:rsid w:val="00EC1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9644">
      <w:bodyDiv w:val="1"/>
      <w:marLeft w:val="0"/>
      <w:marRight w:val="0"/>
      <w:marTop w:val="0"/>
      <w:marBottom w:val="0"/>
      <w:divBdr>
        <w:top w:val="none" w:sz="0" w:space="0" w:color="auto"/>
        <w:left w:val="none" w:sz="0" w:space="0" w:color="auto"/>
        <w:bottom w:val="none" w:sz="0" w:space="0" w:color="auto"/>
        <w:right w:val="none" w:sz="0" w:space="0" w:color="auto"/>
      </w:divBdr>
    </w:div>
    <w:div w:id="174345687">
      <w:bodyDiv w:val="1"/>
      <w:marLeft w:val="0"/>
      <w:marRight w:val="0"/>
      <w:marTop w:val="0"/>
      <w:marBottom w:val="0"/>
      <w:divBdr>
        <w:top w:val="none" w:sz="0" w:space="0" w:color="auto"/>
        <w:left w:val="none" w:sz="0" w:space="0" w:color="auto"/>
        <w:bottom w:val="none" w:sz="0" w:space="0" w:color="auto"/>
        <w:right w:val="none" w:sz="0" w:space="0" w:color="auto"/>
      </w:divBdr>
    </w:div>
    <w:div w:id="220676806">
      <w:bodyDiv w:val="1"/>
      <w:marLeft w:val="0"/>
      <w:marRight w:val="0"/>
      <w:marTop w:val="0"/>
      <w:marBottom w:val="0"/>
      <w:divBdr>
        <w:top w:val="none" w:sz="0" w:space="0" w:color="auto"/>
        <w:left w:val="none" w:sz="0" w:space="0" w:color="auto"/>
        <w:bottom w:val="none" w:sz="0" w:space="0" w:color="auto"/>
        <w:right w:val="none" w:sz="0" w:space="0" w:color="auto"/>
      </w:divBdr>
    </w:div>
    <w:div w:id="248975974">
      <w:bodyDiv w:val="1"/>
      <w:marLeft w:val="0"/>
      <w:marRight w:val="0"/>
      <w:marTop w:val="0"/>
      <w:marBottom w:val="0"/>
      <w:divBdr>
        <w:top w:val="none" w:sz="0" w:space="0" w:color="auto"/>
        <w:left w:val="none" w:sz="0" w:space="0" w:color="auto"/>
        <w:bottom w:val="none" w:sz="0" w:space="0" w:color="auto"/>
        <w:right w:val="none" w:sz="0" w:space="0" w:color="auto"/>
      </w:divBdr>
    </w:div>
    <w:div w:id="342055156">
      <w:bodyDiv w:val="1"/>
      <w:marLeft w:val="0"/>
      <w:marRight w:val="0"/>
      <w:marTop w:val="0"/>
      <w:marBottom w:val="0"/>
      <w:divBdr>
        <w:top w:val="none" w:sz="0" w:space="0" w:color="auto"/>
        <w:left w:val="none" w:sz="0" w:space="0" w:color="auto"/>
        <w:bottom w:val="none" w:sz="0" w:space="0" w:color="auto"/>
        <w:right w:val="none" w:sz="0" w:space="0" w:color="auto"/>
      </w:divBdr>
    </w:div>
    <w:div w:id="486477200">
      <w:bodyDiv w:val="1"/>
      <w:marLeft w:val="0"/>
      <w:marRight w:val="0"/>
      <w:marTop w:val="0"/>
      <w:marBottom w:val="0"/>
      <w:divBdr>
        <w:top w:val="none" w:sz="0" w:space="0" w:color="auto"/>
        <w:left w:val="none" w:sz="0" w:space="0" w:color="auto"/>
        <w:bottom w:val="none" w:sz="0" w:space="0" w:color="auto"/>
        <w:right w:val="none" w:sz="0" w:space="0" w:color="auto"/>
      </w:divBdr>
    </w:div>
    <w:div w:id="533226801">
      <w:bodyDiv w:val="1"/>
      <w:marLeft w:val="0"/>
      <w:marRight w:val="0"/>
      <w:marTop w:val="0"/>
      <w:marBottom w:val="0"/>
      <w:divBdr>
        <w:top w:val="none" w:sz="0" w:space="0" w:color="auto"/>
        <w:left w:val="none" w:sz="0" w:space="0" w:color="auto"/>
        <w:bottom w:val="none" w:sz="0" w:space="0" w:color="auto"/>
        <w:right w:val="none" w:sz="0" w:space="0" w:color="auto"/>
      </w:divBdr>
      <w:divsChild>
        <w:div w:id="843399227">
          <w:marLeft w:val="0"/>
          <w:marRight w:val="0"/>
          <w:marTop w:val="0"/>
          <w:marBottom w:val="0"/>
          <w:divBdr>
            <w:top w:val="none" w:sz="0" w:space="0" w:color="auto"/>
            <w:left w:val="none" w:sz="0" w:space="0" w:color="auto"/>
            <w:bottom w:val="none" w:sz="0" w:space="0" w:color="auto"/>
            <w:right w:val="none" w:sz="0" w:space="0" w:color="auto"/>
          </w:divBdr>
        </w:div>
      </w:divsChild>
    </w:div>
    <w:div w:id="541939593">
      <w:bodyDiv w:val="1"/>
      <w:marLeft w:val="0"/>
      <w:marRight w:val="0"/>
      <w:marTop w:val="0"/>
      <w:marBottom w:val="0"/>
      <w:divBdr>
        <w:top w:val="none" w:sz="0" w:space="0" w:color="auto"/>
        <w:left w:val="none" w:sz="0" w:space="0" w:color="auto"/>
        <w:bottom w:val="none" w:sz="0" w:space="0" w:color="auto"/>
        <w:right w:val="none" w:sz="0" w:space="0" w:color="auto"/>
      </w:divBdr>
      <w:divsChild>
        <w:div w:id="356856249">
          <w:marLeft w:val="0"/>
          <w:marRight w:val="0"/>
          <w:marTop w:val="0"/>
          <w:marBottom w:val="0"/>
          <w:divBdr>
            <w:top w:val="none" w:sz="0" w:space="0" w:color="auto"/>
            <w:left w:val="none" w:sz="0" w:space="0" w:color="auto"/>
            <w:bottom w:val="none" w:sz="0" w:space="0" w:color="auto"/>
            <w:right w:val="none" w:sz="0" w:space="0" w:color="auto"/>
          </w:divBdr>
        </w:div>
        <w:div w:id="1078214984">
          <w:marLeft w:val="0"/>
          <w:marRight w:val="0"/>
          <w:marTop w:val="0"/>
          <w:marBottom w:val="0"/>
          <w:divBdr>
            <w:top w:val="none" w:sz="0" w:space="0" w:color="auto"/>
            <w:left w:val="none" w:sz="0" w:space="0" w:color="auto"/>
            <w:bottom w:val="none" w:sz="0" w:space="0" w:color="auto"/>
            <w:right w:val="none" w:sz="0" w:space="0" w:color="auto"/>
          </w:divBdr>
        </w:div>
        <w:div w:id="1455752733">
          <w:marLeft w:val="0"/>
          <w:marRight w:val="0"/>
          <w:marTop w:val="0"/>
          <w:marBottom w:val="0"/>
          <w:divBdr>
            <w:top w:val="none" w:sz="0" w:space="0" w:color="auto"/>
            <w:left w:val="none" w:sz="0" w:space="0" w:color="auto"/>
            <w:bottom w:val="none" w:sz="0" w:space="0" w:color="auto"/>
            <w:right w:val="none" w:sz="0" w:space="0" w:color="auto"/>
          </w:divBdr>
        </w:div>
      </w:divsChild>
    </w:div>
    <w:div w:id="690182071">
      <w:bodyDiv w:val="1"/>
      <w:marLeft w:val="0"/>
      <w:marRight w:val="0"/>
      <w:marTop w:val="0"/>
      <w:marBottom w:val="0"/>
      <w:divBdr>
        <w:top w:val="none" w:sz="0" w:space="0" w:color="auto"/>
        <w:left w:val="none" w:sz="0" w:space="0" w:color="auto"/>
        <w:bottom w:val="none" w:sz="0" w:space="0" w:color="auto"/>
        <w:right w:val="none" w:sz="0" w:space="0" w:color="auto"/>
      </w:divBdr>
    </w:div>
    <w:div w:id="858278467">
      <w:bodyDiv w:val="1"/>
      <w:marLeft w:val="0"/>
      <w:marRight w:val="0"/>
      <w:marTop w:val="0"/>
      <w:marBottom w:val="0"/>
      <w:divBdr>
        <w:top w:val="none" w:sz="0" w:space="0" w:color="auto"/>
        <w:left w:val="none" w:sz="0" w:space="0" w:color="auto"/>
        <w:bottom w:val="none" w:sz="0" w:space="0" w:color="auto"/>
        <w:right w:val="none" w:sz="0" w:space="0" w:color="auto"/>
      </w:divBdr>
    </w:div>
    <w:div w:id="1193349097">
      <w:bodyDiv w:val="1"/>
      <w:marLeft w:val="0"/>
      <w:marRight w:val="0"/>
      <w:marTop w:val="0"/>
      <w:marBottom w:val="0"/>
      <w:divBdr>
        <w:top w:val="none" w:sz="0" w:space="0" w:color="auto"/>
        <w:left w:val="none" w:sz="0" w:space="0" w:color="auto"/>
        <w:bottom w:val="none" w:sz="0" w:space="0" w:color="auto"/>
        <w:right w:val="none" w:sz="0" w:space="0" w:color="auto"/>
      </w:divBdr>
      <w:divsChild>
        <w:div w:id="734284196">
          <w:marLeft w:val="0"/>
          <w:marRight w:val="0"/>
          <w:marTop w:val="0"/>
          <w:marBottom w:val="0"/>
          <w:divBdr>
            <w:top w:val="none" w:sz="0" w:space="0" w:color="auto"/>
            <w:left w:val="none" w:sz="0" w:space="0" w:color="auto"/>
            <w:bottom w:val="none" w:sz="0" w:space="0" w:color="auto"/>
            <w:right w:val="none" w:sz="0" w:space="0" w:color="auto"/>
          </w:divBdr>
        </w:div>
      </w:divsChild>
    </w:div>
    <w:div w:id="1233466707">
      <w:bodyDiv w:val="1"/>
      <w:marLeft w:val="0"/>
      <w:marRight w:val="0"/>
      <w:marTop w:val="0"/>
      <w:marBottom w:val="0"/>
      <w:divBdr>
        <w:top w:val="none" w:sz="0" w:space="0" w:color="auto"/>
        <w:left w:val="none" w:sz="0" w:space="0" w:color="auto"/>
        <w:bottom w:val="none" w:sz="0" w:space="0" w:color="auto"/>
        <w:right w:val="none" w:sz="0" w:space="0" w:color="auto"/>
      </w:divBdr>
      <w:divsChild>
        <w:div w:id="1609040421">
          <w:marLeft w:val="0"/>
          <w:marRight w:val="0"/>
          <w:marTop w:val="0"/>
          <w:marBottom w:val="0"/>
          <w:divBdr>
            <w:top w:val="none" w:sz="0" w:space="0" w:color="auto"/>
            <w:left w:val="none" w:sz="0" w:space="0" w:color="auto"/>
            <w:bottom w:val="none" w:sz="0" w:space="0" w:color="auto"/>
            <w:right w:val="none" w:sz="0" w:space="0" w:color="auto"/>
          </w:divBdr>
        </w:div>
      </w:divsChild>
    </w:div>
    <w:div w:id="1254432839">
      <w:bodyDiv w:val="1"/>
      <w:marLeft w:val="0"/>
      <w:marRight w:val="0"/>
      <w:marTop w:val="0"/>
      <w:marBottom w:val="0"/>
      <w:divBdr>
        <w:top w:val="none" w:sz="0" w:space="0" w:color="auto"/>
        <w:left w:val="none" w:sz="0" w:space="0" w:color="auto"/>
        <w:bottom w:val="none" w:sz="0" w:space="0" w:color="auto"/>
        <w:right w:val="none" w:sz="0" w:space="0" w:color="auto"/>
      </w:divBdr>
      <w:divsChild>
        <w:div w:id="1094939004">
          <w:marLeft w:val="0"/>
          <w:marRight w:val="0"/>
          <w:marTop w:val="0"/>
          <w:marBottom w:val="0"/>
          <w:divBdr>
            <w:top w:val="none" w:sz="0" w:space="0" w:color="auto"/>
            <w:left w:val="none" w:sz="0" w:space="0" w:color="auto"/>
            <w:bottom w:val="none" w:sz="0" w:space="0" w:color="auto"/>
            <w:right w:val="none" w:sz="0" w:space="0" w:color="auto"/>
          </w:divBdr>
        </w:div>
      </w:divsChild>
    </w:div>
    <w:div w:id="1384522225">
      <w:bodyDiv w:val="1"/>
      <w:marLeft w:val="0"/>
      <w:marRight w:val="0"/>
      <w:marTop w:val="0"/>
      <w:marBottom w:val="0"/>
      <w:divBdr>
        <w:top w:val="none" w:sz="0" w:space="0" w:color="auto"/>
        <w:left w:val="none" w:sz="0" w:space="0" w:color="auto"/>
        <w:bottom w:val="none" w:sz="0" w:space="0" w:color="auto"/>
        <w:right w:val="none" w:sz="0" w:space="0" w:color="auto"/>
      </w:divBdr>
    </w:div>
    <w:div w:id="1520704886">
      <w:bodyDiv w:val="1"/>
      <w:marLeft w:val="0"/>
      <w:marRight w:val="0"/>
      <w:marTop w:val="0"/>
      <w:marBottom w:val="0"/>
      <w:divBdr>
        <w:top w:val="none" w:sz="0" w:space="0" w:color="auto"/>
        <w:left w:val="none" w:sz="0" w:space="0" w:color="auto"/>
        <w:bottom w:val="none" w:sz="0" w:space="0" w:color="auto"/>
        <w:right w:val="none" w:sz="0" w:space="0" w:color="auto"/>
      </w:divBdr>
      <w:divsChild>
        <w:div w:id="1691950808">
          <w:marLeft w:val="0"/>
          <w:marRight w:val="0"/>
          <w:marTop w:val="0"/>
          <w:marBottom w:val="0"/>
          <w:divBdr>
            <w:top w:val="none" w:sz="0" w:space="0" w:color="auto"/>
            <w:left w:val="none" w:sz="0" w:space="0" w:color="auto"/>
            <w:bottom w:val="none" w:sz="0" w:space="0" w:color="auto"/>
            <w:right w:val="none" w:sz="0" w:space="0" w:color="auto"/>
          </w:divBdr>
        </w:div>
      </w:divsChild>
    </w:div>
    <w:div w:id="1655333160">
      <w:bodyDiv w:val="1"/>
      <w:marLeft w:val="0"/>
      <w:marRight w:val="0"/>
      <w:marTop w:val="0"/>
      <w:marBottom w:val="0"/>
      <w:divBdr>
        <w:top w:val="none" w:sz="0" w:space="0" w:color="auto"/>
        <w:left w:val="none" w:sz="0" w:space="0" w:color="auto"/>
        <w:bottom w:val="none" w:sz="0" w:space="0" w:color="auto"/>
        <w:right w:val="none" w:sz="0" w:space="0" w:color="auto"/>
      </w:divBdr>
    </w:div>
    <w:div w:id="1697122113">
      <w:bodyDiv w:val="1"/>
      <w:marLeft w:val="0"/>
      <w:marRight w:val="0"/>
      <w:marTop w:val="0"/>
      <w:marBottom w:val="0"/>
      <w:divBdr>
        <w:top w:val="none" w:sz="0" w:space="0" w:color="auto"/>
        <w:left w:val="none" w:sz="0" w:space="0" w:color="auto"/>
        <w:bottom w:val="none" w:sz="0" w:space="0" w:color="auto"/>
        <w:right w:val="none" w:sz="0" w:space="0" w:color="auto"/>
      </w:divBdr>
    </w:div>
    <w:div w:id="1701468771">
      <w:bodyDiv w:val="1"/>
      <w:marLeft w:val="0"/>
      <w:marRight w:val="0"/>
      <w:marTop w:val="0"/>
      <w:marBottom w:val="0"/>
      <w:divBdr>
        <w:top w:val="none" w:sz="0" w:space="0" w:color="auto"/>
        <w:left w:val="none" w:sz="0" w:space="0" w:color="auto"/>
        <w:bottom w:val="none" w:sz="0" w:space="0" w:color="auto"/>
        <w:right w:val="none" w:sz="0" w:space="0" w:color="auto"/>
      </w:divBdr>
    </w:div>
    <w:div w:id="1835877822">
      <w:bodyDiv w:val="1"/>
      <w:marLeft w:val="0"/>
      <w:marRight w:val="0"/>
      <w:marTop w:val="0"/>
      <w:marBottom w:val="0"/>
      <w:divBdr>
        <w:top w:val="none" w:sz="0" w:space="0" w:color="auto"/>
        <w:left w:val="none" w:sz="0" w:space="0" w:color="auto"/>
        <w:bottom w:val="none" w:sz="0" w:space="0" w:color="auto"/>
        <w:right w:val="none" w:sz="0" w:space="0" w:color="auto"/>
      </w:divBdr>
    </w:div>
    <w:div w:id="1963150419">
      <w:bodyDiv w:val="1"/>
      <w:marLeft w:val="0"/>
      <w:marRight w:val="0"/>
      <w:marTop w:val="0"/>
      <w:marBottom w:val="0"/>
      <w:divBdr>
        <w:top w:val="none" w:sz="0" w:space="0" w:color="auto"/>
        <w:left w:val="none" w:sz="0" w:space="0" w:color="auto"/>
        <w:bottom w:val="none" w:sz="0" w:space="0" w:color="auto"/>
        <w:right w:val="none" w:sz="0" w:space="0" w:color="auto"/>
      </w:divBdr>
    </w:div>
    <w:div w:id="1966429763">
      <w:bodyDiv w:val="1"/>
      <w:marLeft w:val="0"/>
      <w:marRight w:val="0"/>
      <w:marTop w:val="0"/>
      <w:marBottom w:val="0"/>
      <w:divBdr>
        <w:top w:val="none" w:sz="0" w:space="0" w:color="auto"/>
        <w:left w:val="none" w:sz="0" w:space="0" w:color="auto"/>
        <w:bottom w:val="none" w:sz="0" w:space="0" w:color="auto"/>
        <w:right w:val="none" w:sz="0" w:space="0" w:color="auto"/>
      </w:divBdr>
      <w:divsChild>
        <w:div w:id="88235460">
          <w:marLeft w:val="0"/>
          <w:marRight w:val="0"/>
          <w:marTop w:val="0"/>
          <w:marBottom w:val="0"/>
          <w:divBdr>
            <w:top w:val="none" w:sz="0" w:space="0" w:color="auto"/>
            <w:left w:val="none" w:sz="0" w:space="0" w:color="auto"/>
            <w:bottom w:val="none" w:sz="0" w:space="0" w:color="auto"/>
            <w:right w:val="none" w:sz="0" w:space="0" w:color="auto"/>
          </w:divBdr>
          <w:divsChild>
            <w:div w:id="33383921">
              <w:marLeft w:val="0"/>
              <w:marRight w:val="0"/>
              <w:marTop w:val="0"/>
              <w:marBottom w:val="0"/>
              <w:divBdr>
                <w:top w:val="none" w:sz="0" w:space="0" w:color="auto"/>
                <w:left w:val="none" w:sz="0" w:space="0" w:color="auto"/>
                <w:bottom w:val="none" w:sz="0" w:space="0" w:color="auto"/>
                <w:right w:val="none" w:sz="0" w:space="0" w:color="auto"/>
              </w:divBdr>
            </w:div>
            <w:div w:id="444230776">
              <w:marLeft w:val="0"/>
              <w:marRight w:val="0"/>
              <w:marTop w:val="0"/>
              <w:marBottom w:val="0"/>
              <w:divBdr>
                <w:top w:val="none" w:sz="0" w:space="0" w:color="auto"/>
                <w:left w:val="none" w:sz="0" w:space="0" w:color="auto"/>
                <w:bottom w:val="none" w:sz="0" w:space="0" w:color="auto"/>
                <w:right w:val="none" w:sz="0" w:space="0" w:color="auto"/>
              </w:divBdr>
            </w:div>
            <w:div w:id="1181319016">
              <w:marLeft w:val="0"/>
              <w:marRight w:val="0"/>
              <w:marTop w:val="0"/>
              <w:marBottom w:val="0"/>
              <w:divBdr>
                <w:top w:val="none" w:sz="0" w:space="0" w:color="auto"/>
                <w:left w:val="none" w:sz="0" w:space="0" w:color="auto"/>
                <w:bottom w:val="none" w:sz="0" w:space="0" w:color="auto"/>
                <w:right w:val="none" w:sz="0" w:space="0" w:color="auto"/>
              </w:divBdr>
            </w:div>
            <w:div w:id="1396203016">
              <w:marLeft w:val="0"/>
              <w:marRight w:val="0"/>
              <w:marTop w:val="0"/>
              <w:marBottom w:val="0"/>
              <w:divBdr>
                <w:top w:val="none" w:sz="0" w:space="0" w:color="auto"/>
                <w:left w:val="none" w:sz="0" w:space="0" w:color="auto"/>
                <w:bottom w:val="none" w:sz="0" w:space="0" w:color="auto"/>
                <w:right w:val="none" w:sz="0" w:space="0" w:color="auto"/>
              </w:divBdr>
            </w:div>
            <w:div w:id="2113283727">
              <w:marLeft w:val="0"/>
              <w:marRight w:val="0"/>
              <w:marTop w:val="0"/>
              <w:marBottom w:val="0"/>
              <w:divBdr>
                <w:top w:val="none" w:sz="0" w:space="0" w:color="auto"/>
                <w:left w:val="none" w:sz="0" w:space="0" w:color="auto"/>
                <w:bottom w:val="none" w:sz="0" w:space="0" w:color="auto"/>
                <w:right w:val="none" w:sz="0" w:space="0" w:color="auto"/>
              </w:divBdr>
            </w:div>
          </w:divsChild>
        </w:div>
        <w:div w:id="264700992">
          <w:marLeft w:val="0"/>
          <w:marRight w:val="0"/>
          <w:marTop w:val="0"/>
          <w:marBottom w:val="0"/>
          <w:divBdr>
            <w:top w:val="none" w:sz="0" w:space="0" w:color="auto"/>
            <w:left w:val="none" w:sz="0" w:space="0" w:color="auto"/>
            <w:bottom w:val="none" w:sz="0" w:space="0" w:color="auto"/>
            <w:right w:val="none" w:sz="0" w:space="0" w:color="auto"/>
          </w:divBdr>
          <w:divsChild>
            <w:div w:id="639303875">
              <w:marLeft w:val="0"/>
              <w:marRight w:val="0"/>
              <w:marTop w:val="0"/>
              <w:marBottom w:val="0"/>
              <w:divBdr>
                <w:top w:val="none" w:sz="0" w:space="0" w:color="auto"/>
                <w:left w:val="none" w:sz="0" w:space="0" w:color="auto"/>
                <w:bottom w:val="none" w:sz="0" w:space="0" w:color="auto"/>
                <w:right w:val="none" w:sz="0" w:space="0" w:color="auto"/>
              </w:divBdr>
            </w:div>
            <w:div w:id="933782257">
              <w:marLeft w:val="0"/>
              <w:marRight w:val="0"/>
              <w:marTop w:val="0"/>
              <w:marBottom w:val="0"/>
              <w:divBdr>
                <w:top w:val="none" w:sz="0" w:space="0" w:color="auto"/>
                <w:left w:val="none" w:sz="0" w:space="0" w:color="auto"/>
                <w:bottom w:val="none" w:sz="0" w:space="0" w:color="auto"/>
                <w:right w:val="none" w:sz="0" w:space="0" w:color="auto"/>
              </w:divBdr>
            </w:div>
            <w:div w:id="1114248935">
              <w:marLeft w:val="0"/>
              <w:marRight w:val="0"/>
              <w:marTop w:val="0"/>
              <w:marBottom w:val="0"/>
              <w:divBdr>
                <w:top w:val="none" w:sz="0" w:space="0" w:color="auto"/>
                <w:left w:val="none" w:sz="0" w:space="0" w:color="auto"/>
                <w:bottom w:val="none" w:sz="0" w:space="0" w:color="auto"/>
                <w:right w:val="none" w:sz="0" w:space="0" w:color="auto"/>
              </w:divBdr>
            </w:div>
            <w:div w:id="2060781686">
              <w:marLeft w:val="0"/>
              <w:marRight w:val="0"/>
              <w:marTop w:val="0"/>
              <w:marBottom w:val="0"/>
              <w:divBdr>
                <w:top w:val="none" w:sz="0" w:space="0" w:color="auto"/>
                <w:left w:val="none" w:sz="0" w:space="0" w:color="auto"/>
                <w:bottom w:val="none" w:sz="0" w:space="0" w:color="auto"/>
                <w:right w:val="none" w:sz="0" w:space="0" w:color="auto"/>
              </w:divBdr>
            </w:div>
          </w:divsChild>
        </w:div>
        <w:div w:id="474034459">
          <w:marLeft w:val="0"/>
          <w:marRight w:val="0"/>
          <w:marTop w:val="0"/>
          <w:marBottom w:val="0"/>
          <w:divBdr>
            <w:top w:val="none" w:sz="0" w:space="0" w:color="auto"/>
            <w:left w:val="none" w:sz="0" w:space="0" w:color="auto"/>
            <w:bottom w:val="none" w:sz="0" w:space="0" w:color="auto"/>
            <w:right w:val="none" w:sz="0" w:space="0" w:color="auto"/>
          </w:divBdr>
          <w:divsChild>
            <w:div w:id="309483393">
              <w:marLeft w:val="-75"/>
              <w:marRight w:val="0"/>
              <w:marTop w:val="30"/>
              <w:marBottom w:val="30"/>
              <w:divBdr>
                <w:top w:val="none" w:sz="0" w:space="0" w:color="auto"/>
                <w:left w:val="none" w:sz="0" w:space="0" w:color="auto"/>
                <w:bottom w:val="none" w:sz="0" w:space="0" w:color="auto"/>
                <w:right w:val="none" w:sz="0" w:space="0" w:color="auto"/>
              </w:divBdr>
              <w:divsChild>
                <w:div w:id="75327936">
                  <w:marLeft w:val="0"/>
                  <w:marRight w:val="0"/>
                  <w:marTop w:val="0"/>
                  <w:marBottom w:val="0"/>
                  <w:divBdr>
                    <w:top w:val="none" w:sz="0" w:space="0" w:color="auto"/>
                    <w:left w:val="none" w:sz="0" w:space="0" w:color="auto"/>
                    <w:bottom w:val="none" w:sz="0" w:space="0" w:color="auto"/>
                    <w:right w:val="none" w:sz="0" w:space="0" w:color="auto"/>
                  </w:divBdr>
                  <w:divsChild>
                    <w:div w:id="1695376988">
                      <w:marLeft w:val="0"/>
                      <w:marRight w:val="0"/>
                      <w:marTop w:val="0"/>
                      <w:marBottom w:val="0"/>
                      <w:divBdr>
                        <w:top w:val="none" w:sz="0" w:space="0" w:color="auto"/>
                        <w:left w:val="none" w:sz="0" w:space="0" w:color="auto"/>
                        <w:bottom w:val="none" w:sz="0" w:space="0" w:color="auto"/>
                        <w:right w:val="none" w:sz="0" w:space="0" w:color="auto"/>
                      </w:divBdr>
                    </w:div>
                  </w:divsChild>
                </w:div>
                <w:div w:id="199830838">
                  <w:marLeft w:val="0"/>
                  <w:marRight w:val="0"/>
                  <w:marTop w:val="0"/>
                  <w:marBottom w:val="0"/>
                  <w:divBdr>
                    <w:top w:val="none" w:sz="0" w:space="0" w:color="auto"/>
                    <w:left w:val="none" w:sz="0" w:space="0" w:color="auto"/>
                    <w:bottom w:val="none" w:sz="0" w:space="0" w:color="auto"/>
                    <w:right w:val="none" w:sz="0" w:space="0" w:color="auto"/>
                  </w:divBdr>
                  <w:divsChild>
                    <w:div w:id="507911874">
                      <w:marLeft w:val="0"/>
                      <w:marRight w:val="0"/>
                      <w:marTop w:val="0"/>
                      <w:marBottom w:val="0"/>
                      <w:divBdr>
                        <w:top w:val="none" w:sz="0" w:space="0" w:color="auto"/>
                        <w:left w:val="none" w:sz="0" w:space="0" w:color="auto"/>
                        <w:bottom w:val="none" w:sz="0" w:space="0" w:color="auto"/>
                        <w:right w:val="none" w:sz="0" w:space="0" w:color="auto"/>
                      </w:divBdr>
                    </w:div>
                  </w:divsChild>
                </w:div>
                <w:div w:id="328873585">
                  <w:marLeft w:val="0"/>
                  <w:marRight w:val="0"/>
                  <w:marTop w:val="0"/>
                  <w:marBottom w:val="0"/>
                  <w:divBdr>
                    <w:top w:val="none" w:sz="0" w:space="0" w:color="auto"/>
                    <w:left w:val="none" w:sz="0" w:space="0" w:color="auto"/>
                    <w:bottom w:val="none" w:sz="0" w:space="0" w:color="auto"/>
                    <w:right w:val="none" w:sz="0" w:space="0" w:color="auto"/>
                  </w:divBdr>
                  <w:divsChild>
                    <w:div w:id="110906557">
                      <w:marLeft w:val="0"/>
                      <w:marRight w:val="0"/>
                      <w:marTop w:val="0"/>
                      <w:marBottom w:val="0"/>
                      <w:divBdr>
                        <w:top w:val="none" w:sz="0" w:space="0" w:color="auto"/>
                        <w:left w:val="none" w:sz="0" w:space="0" w:color="auto"/>
                        <w:bottom w:val="none" w:sz="0" w:space="0" w:color="auto"/>
                        <w:right w:val="none" w:sz="0" w:space="0" w:color="auto"/>
                      </w:divBdr>
                    </w:div>
                  </w:divsChild>
                </w:div>
                <w:div w:id="437138193">
                  <w:marLeft w:val="0"/>
                  <w:marRight w:val="0"/>
                  <w:marTop w:val="0"/>
                  <w:marBottom w:val="0"/>
                  <w:divBdr>
                    <w:top w:val="none" w:sz="0" w:space="0" w:color="auto"/>
                    <w:left w:val="none" w:sz="0" w:space="0" w:color="auto"/>
                    <w:bottom w:val="none" w:sz="0" w:space="0" w:color="auto"/>
                    <w:right w:val="none" w:sz="0" w:space="0" w:color="auto"/>
                  </w:divBdr>
                  <w:divsChild>
                    <w:div w:id="1673488375">
                      <w:marLeft w:val="0"/>
                      <w:marRight w:val="0"/>
                      <w:marTop w:val="0"/>
                      <w:marBottom w:val="0"/>
                      <w:divBdr>
                        <w:top w:val="none" w:sz="0" w:space="0" w:color="auto"/>
                        <w:left w:val="none" w:sz="0" w:space="0" w:color="auto"/>
                        <w:bottom w:val="none" w:sz="0" w:space="0" w:color="auto"/>
                        <w:right w:val="none" w:sz="0" w:space="0" w:color="auto"/>
                      </w:divBdr>
                    </w:div>
                  </w:divsChild>
                </w:div>
                <w:div w:id="456487208">
                  <w:marLeft w:val="0"/>
                  <w:marRight w:val="0"/>
                  <w:marTop w:val="0"/>
                  <w:marBottom w:val="0"/>
                  <w:divBdr>
                    <w:top w:val="none" w:sz="0" w:space="0" w:color="auto"/>
                    <w:left w:val="none" w:sz="0" w:space="0" w:color="auto"/>
                    <w:bottom w:val="none" w:sz="0" w:space="0" w:color="auto"/>
                    <w:right w:val="none" w:sz="0" w:space="0" w:color="auto"/>
                  </w:divBdr>
                  <w:divsChild>
                    <w:div w:id="817695272">
                      <w:marLeft w:val="0"/>
                      <w:marRight w:val="0"/>
                      <w:marTop w:val="0"/>
                      <w:marBottom w:val="0"/>
                      <w:divBdr>
                        <w:top w:val="none" w:sz="0" w:space="0" w:color="auto"/>
                        <w:left w:val="none" w:sz="0" w:space="0" w:color="auto"/>
                        <w:bottom w:val="none" w:sz="0" w:space="0" w:color="auto"/>
                        <w:right w:val="none" w:sz="0" w:space="0" w:color="auto"/>
                      </w:divBdr>
                    </w:div>
                  </w:divsChild>
                </w:div>
                <w:div w:id="519124916">
                  <w:marLeft w:val="0"/>
                  <w:marRight w:val="0"/>
                  <w:marTop w:val="0"/>
                  <w:marBottom w:val="0"/>
                  <w:divBdr>
                    <w:top w:val="none" w:sz="0" w:space="0" w:color="auto"/>
                    <w:left w:val="none" w:sz="0" w:space="0" w:color="auto"/>
                    <w:bottom w:val="none" w:sz="0" w:space="0" w:color="auto"/>
                    <w:right w:val="none" w:sz="0" w:space="0" w:color="auto"/>
                  </w:divBdr>
                  <w:divsChild>
                    <w:div w:id="903831256">
                      <w:marLeft w:val="0"/>
                      <w:marRight w:val="0"/>
                      <w:marTop w:val="0"/>
                      <w:marBottom w:val="0"/>
                      <w:divBdr>
                        <w:top w:val="none" w:sz="0" w:space="0" w:color="auto"/>
                        <w:left w:val="none" w:sz="0" w:space="0" w:color="auto"/>
                        <w:bottom w:val="none" w:sz="0" w:space="0" w:color="auto"/>
                        <w:right w:val="none" w:sz="0" w:space="0" w:color="auto"/>
                      </w:divBdr>
                    </w:div>
                  </w:divsChild>
                </w:div>
                <w:div w:id="659845936">
                  <w:marLeft w:val="0"/>
                  <w:marRight w:val="0"/>
                  <w:marTop w:val="0"/>
                  <w:marBottom w:val="0"/>
                  <w:divBdr>
                    <w:top w:val="none" w:sz="0" w:space="0" w:color="auto"/>
                    <w:left w:val="none" w:sz="0" w:space="0" w:color="auto"/>
                    <w:bottom w:val="none" w:sz="0" w:space="0" w:color="auto"/>
                    <w:right w:val="none" w:sz="0" w:space="0" w:color="auto"/>
                  </w:divBdr>
                  <w:divsChild>
                    <w:div w:id="710108665">
                      <w:marLeft w:val="0"/>
                      <w:marRight w:val="0"/>
                      <w:marTop w:val="0"/>
                      <w:marBottom w:val="0"/>
                      <w:divBdr>
                        <w:top w:val="none" w:sz="0" w:space="0" w:color="auto"/>
                        <w:left w:val="none" w:sz="0" w:space="0" w:color="auto"/>
                        <w:bottom w:val="none" w:sz="0" w:space="0" w:color="auto"/>
                        <w:right w:val="none" w:sz="0" w:space="0" w:color="auto"/>
                      </w:divBdr>
                    </w:div>
                  </w:divsChild>
                </w:div>
                <w:div w:id="660238097">
                  <w:marLeft w:val="0"/>
                  <w:marRight w:val="0"/>
                  <w:marTop w:val="0"/>
                  <w:marBottom w:val="0"/>
                  <w:divBdr>
                    <w:top w:val="none" w:sz="0" w:space="0" w:color="auto"/>
                    <w:left w:val="none" w:sz="0" w:space="0" w:color="auto"/>
                    <w:bottom w:val="none" w:sz="0" w:space="0" w:color="auto"/>
                    <w:right w:val="none" w:sz="0" w:space="0" w:color="auto"/>
                  </w:divBdr>
                  <w:divsChild>
                    <w:div w:id="1084182364">
                      <w:marLeft w:val="0"/>
                      <w:marRight w:val="0"/>
                      <w:marTop w:val="0"/>
                      <w:marBottom w:val="0"/>
                      <w:divBdr>
                        <w:top w:val="none" w:sz="0" w:space="0" w:color="auto"/>
                        <w:left w:val="none" w:sz="0" w:space="0" w:color="auto"/>
                        <w:bottom w:val="none" w:sz="0" w:space="0" w:color="auto"/>
                        <w:right w:val="none" w:sz="0" w:space="0" w:color="auto"/>
                      </w:divBdr>
                    </w:div>
                  </w:divsChild>
                </w:div>
                <w:div w:id="718627556">
                  <w:marLeft w:val="0"/>
                  <w:marRight w:val="0"/>
                  <w:marTop w:val="0"/>
                  <w:marBottom w:val="0"/>
                  <w:divBdr>
                    <w:top w:val="none" w:sz="0" w:space="0" w:color="auto"/>
                    <w:left w:val="none" w:sz="0" w:space="0" w:color="auto"/>
                    <w:bottom w:val="none" w:sz="0" w:space="0" w:color="auto"/>
                    <w:right w:val="none" w:sz="0" w:space="0" w:color="auto"/>
                  </w:divBdr>
                  <w:divsChild>
                    <w:div w:id="347684462">
                      <w:marLeft w:val="0"/>
                      <w:marRight w:val="0"/>
                      <w:marTop w:val="0"/>
                      <w:marBottom w:val="0"/>
                      <w:divBdr>
                        <w:top w:val="none" w:sz="0" w:space="0" w:color="auto"/>
                        <w:left w:val="none" w:sz="0" w:space="0" w:color="auto"/>
                        <w:bottom w:val="none" w:sz="0" w:space="0" w:color="auto"/>
                        <w:right w:val="none" w:sz="0" w:space="0" w:color="auto"/>
                      </w:divBdr>
                    </w:div>
                  </w:divsChild>
                </w:div>
                <w:div w:id="802846431">
                  <w:marLeft w:val="0"/>
                  <w:marRight w:val="0"/>
                  <w:marTop w:val="0"/>
                  <w:marBottom w:val="0"/>
                  <w:divBdr>
                    <w:top w:val="none" w:sz="0" w:space="0" w:color="auto"/>
                    <w:left w:val="none" w:sz="0" w:space="0" w:color="auto"/>
                    <w:bottom w:val="none" w:sz="0" w:space="0" w:color="auto"/>
                    <w:right w:val="none" w:sz="0" w:space="0" w:color="auto"/>
                  </w:divBdr>
                  <w:divsChild>
                    <w:div w:id="1695108042">
                      <w:marLeft w:val="0"/>
                      <w:marRight w:val="0"/>
                      <w:marTop w:val="0"/>
                      <w:marBottom w:val="0"/>
                      <w:divBdr>
                        <w:top w:val="none" w:sz="0" w:space="0" w:color="auto"/>
                        <w:left w:val="none" w:sz="0" w:space="0" w:color="auto"/>
                        <w:bottom w:val="none" w:sz="0" w:space="0" w:color="auto"/>
                        <w:right w:val="none" w:sz="0" w:space="0" w:color="auto"/>
                      </w:divBdr>
                    </w:div>
                  </w:divsChild>
                </w:div>
                <w:div w:id="881790759">
                  <w:marLeft w:val="0"/>
                  <w:marRight w:val="0"/>
                  <w:marTop w:val="0"/>
                  <w:marBottom w:val="0"/>
                  <w:divBdr>
                    <w:top w:val="none" w:sz="0" w:space="0" w:color="auto"/>
                    <w:left w:val="none" w:sz="0" w:space="0" w:color="auto"/>
                    <w:bottom w:val="none" w:sz="0" w:space="0" w:color="auto"/>
                    <w:right w:val="none" w:sz="0" w:space="0" w:color="auto"/>
                  </w:divBdr>
                  <w:divsChild>
                    <w:div w:id="1817182783">
                      <w:marLeft w:val="0"/>
                      <w:marRight w:val="0"/>
                      <w:marTop w:val="0"/>
                      <w:marBottom w:val="0"/>
                      <w:divBdr>
                        <w:top w:val="none" w:sz="0" w:space="0" w:color="auto"/>
                        <w:left w:val="none" w:sz="0" w:space="0" w:color="auto"/>
                        <w:bottom w:val="none" w:sz="0" w:space="0" w:color="auto"/>
                        <w:right w:val="none" w:sz="0" w:space="0" w:color="auto"/>
                      </w:divBdr>
                    </w:div>
                  </w:divsChild>
                </w:div>
                <w:div w:id="1001741621">
                  <w:marLeft w:val="0"/>
                  <w:marRight w:val="0"/>
                  <w:marTop w:val="0"/>
                  <w:marBottom w:val="0"/>
                  <w:divBdr>
                    <w:top w:val="none" w:sz="0" w:space="0" w:color="auto"/>
                    <w:left w:val="none" w:sz="0" w:space="0" w:color="auto"/>
                    <w:bottom w:val="none" w:sz="0" w:space="0" w:color="auto"/>
                    <w:right w:val="none" w:sz="0" w:space="0" w:color="auto"/>
                  </w:divBdr>
                  <w:divsChild>
                    <w:div w:id="1961721619">
                      <w:marLeft w:val="0"/>
                      <w:marRight w:val="0"/>
                      <w:marTop w:val="0"/>
                      <w:marBottom w:val="0"/>
                      <w:divBdr>
                        <w:top w:val="none" w:sz="0" w:space="0" w:color="auto"/>
                        <w:left w:val="none" w:sz="0" w:space="0" w:color="auto"/>
                        <w:bottom w:val="none" w:sz="0" w:space="0" w:color="auto"/>
                        <w:right w:val="none" w:sz="0" w:space="0" w:color="auto"/>
                      </w:divBdr>
                    </w:div>
                  </w:divsChild>
                </w:div>
                <w:div w:id="1367607268">
                  <w:marLeft w:val="0"/>
                  <w:marRight w:val="0"/>
                  <w:marTop w:val="0"/>
                  <w:marBottom w:val="0"/>
                  <w:divBdr>
                    <w:top w:val="none" w:sz="0" w:space="0" w:color="auto"/>
                    <w:left w:val="none" w:sz="0" w:space="0" w:color="auto"/>
                    <w:bottom w:val="none" w:sz="0" w:space="0" w:color="auto"/>
                    <w:right w:val="none" w:sz="0" w:space="0" w:color="auto"/>
                  </w:divBdr>
                  <w:divsChild>
                    <w:div w:id="1477528213">
                      <w:marLeft w:val="0"/>
                      <w:marRight w:val="0"/>
                      <w:marTop w:val="0"/>
                      <w:marBottom w:val="0"/>
                      <w:divBdr>
                        <w:top w:val="none" w:sz="0" w:space="0" w:color="auto"/>
                        <w:left w:val="none" w:sz="0" w:space="0" w:color="auto"/>
                        <w:bottom w:val="none" w:sz="0" w:space="0" w:color="auto"/>
                        <w:right w:val="none" w:sz="0" w:space="0" w:color="auto"/>
                      </w:divBdr>
                    </w:div>
                  </w:divsChild>
                </w:div>
                <w:div w:id="1371226247">
                  <w:marLeft w:val="0"/>
                  <w:marRight w:val="0"/>
                  <w:marTop w:val="0"/>
                  <w:marBottom w:val="0"/>
                  <w:divBdr>
                    <w:top w:val="none" w:sz="0" w:space="0" w:color="auto"/>
                    <w:left w:val="none" w:sz="0" w:space="0" w:color="auto"/>
                    <w:bottom w:val="none" w:sz="0" w:space="0" w:color="auto"/>
                    <w:right w:val="none" w:sz="0" w:space="0" w:color="auto"/>
                  </w:divBdr>
                  <w:divsChild>
                    <w:div w:id="464083573">
                      <w:marLeft w:val="0"/>
                      <w:marRight w:val="0"/>
                      <w:marTop w:val="0"/>
                      <w:marBottom w:val="0"/>
                      <w:divBdr>
                        <w:top w:val="none" w:sz="0" w:space="0" w:color="auto"/>
                        <w:left w:val="none" w:sz="0" w:space="0" w:color="auto"/>
                        <w:bottom w:val="none" w:sz="0" w:space="0" w:color="auto"/>
                        <w:right w:val="none" w:sz="0" w:space="0" w:color="auto"/>
                      </w:divBdr>
                    </w:div>
                  </w:divsChild>
                </w:div>
                <w:div w:id="1418285884">
                  <w:marLeft w:val="0"/>
                  <w:marRight w:val="0"/>
                  <w:marTop w:val="0"/>
                  <w:marBottom w:val="0"/>
                  <w:divBdr>
                    <w:top w:val="none" w:sz="0" w:space="0" w:color="auto"/>
                    <w:left w:val="none" w:sz="0" w:space="0" w:color="auto"/>
                    <w:bottom w:val="none" w:sz="0" w:space="0" w:color="auto"/>
                    <w:right w:val="none" w:sz="0" w:space="0" w:color="auto"/>
                  </w:divBdr>
                  <w:divsChild>
                    <w:div w:id="549341465">
                      <w:marLeft w:val="0"/>
                      <w:marRight w:val="0"/>
                      <w:marTop w:val="0"/>
                      <w:marBottom w:val="0"/>
                      <w:divBdr>
                        <w:top w:val="none" w:sz="0" w:space="0" w:color="auto"/>
                        <w:left w:val="none" w:sz="0" w:space="0" w:color="auto"/>
                        <w:bottom w:val="none" w:sz="0" w:space="0" w:color="auto"/>
                        <w:right w:val="none" w:sz="0" w:space="0" w:color="auto"/>
                      </w:divBdr>
                    </w:div>
                  </w:divsChild>
                </w:div>
                <w:div w:id="1494877704">
                  <w:marLeft w:val="0"/>
                  <w:marRight w:val="0"/>
                  <w:marTop w:val="0"/>
                  <w:marBottom w:val="0"/>
                  <w:divBdr>
                    <w:top w:val="none" w:sz="0" w:space="0" w:color="auto"/>
                    <w:left w:val="none" w:sz="0" w:space="0" w:color="auto"/>
                    <w:bottom w:val="none" w:sz="0" w:space="0" w:color="auto"/>
                    <w:right w:val="none" w:sz="0" w:space="0" w:color="auto"/>
                  </w:divBdr>
                  <w:divsChild>
                    <w:div w:id="214581428">
                      <w:marLeft w:val="0"/>
                      <w:marRight w:val="0"/>
                      <w:marTop w:val="0"/>
                      <w:marBottom w:val="0"/>
                      <w:divBdr>
                        <w:top w:val="none" w:sz="0" w:space="0" w:color="auto"/>
                        <w:left w:val="none" w:sz="0" w:space="0" w:color="auto"/>
                        <w:bottom w:val="none" w:sz="0" w:space="0" w:color="auto"/>
                        <w:right w:val="none" w:sz="0" w:space="0" w:color="auto"/>
                      </w:divBdr>
                    </w:div>
                  </w:divsChild>
                </w:div>
                <w:div w:id="1518274854">
                  <w:marLeft w:val="0"/>
                  <w:marRight w:val="0"/>
                  <w:marTop w:val="0"/>
                  <w:marBottom w:val="0"/>
                  <w:divBdr>
                    <w:top w:val="none" w:sz="0" w:space="0" w:color="auto"/>
                    <w:left w:val="none" w:sz="0" w:space="0" w:color="auto"/>
                    <w:bottom w:val="none" w:sz="0" w:space="0" w:color="auto"/>
                    <w:right w:val="none" w:sz="0" w:space="0" w:color="auto"/>
                  </w:divBdr>
                  <w:divsChild>
                    <w:div w:id="263920127">
                      <w:marLeft w:val="0"/>
                      <w:marRight w:val="0"/>
                      <w:marTop w:val="0"/>
                      <w:marBottom w:val="0"/>
                      <w:divBdr>
                        <w:top w:val="none" w:sz="0" w:space="0" w:color="auto"/>
                        <w:left w:val="none" w:sz="0" w:space="0" w:color="auto"/>
                        <w:bottom w:val="none" w:sz="0" w:space="0" w:color="auto"/>
                        <w:right w:val="none" w:sz="0" w:space="0" w:color="auto"/>
                      </w:divBdr>
                    </w:div>
                  </w:divsChild>
                </w:div>
                <w:div w:id="1649359562">
                  <w:marLeft w:val="0"/>
                  <w:marRight w:val="0"/>
                  <w:marTop w:val="0"/>
                  <w:marBottom w:val="0"/>
                  <w:divBdr>
                    <w:top w:val="none" w:sz="0" w:space="0" w:color="auto"/>
                    <w:left w:val="none" w:sz="0" w:space="0" w:color="auto"/>
                    <w:bottom w:val="none" w:sz="0" w:space="0" w:color="auto"/>
                    <w:right w:val="none" w:sz="0" w:space="0" w:color="auto"/>
                  </w:divBdr>
                  <w:divsChild>
                    <w:div w:id="1708791612">
                      <w:marLeft w:val="0"/>
                      <w:marRight w:val="0"/>
                      <w:marTop w:val="0"/>
                      <w:marBottom w:val="0"/>
                      <w:divBdr>
                        <w:top w:val="none" w:sz="0" w:space="0" w:color="auto"/>
                        <w:left w:val="none" w:sz="0" w:space="0" w:color="auto"/>
                        <w:bottom w:val="none" w:sz="0" w:space="0" w:color="auto"/>
                        <w:right w:val="none" w:sz="0" w:space="0" w:color="auto"/>
                      </w:divBdr>
                    </w:div>
                  </w:divsChild>
                </w:div>
                <w:div w:id="1789424489">
                  <w:marLeft w:val="0"/>
                  <w:marRight w:val="0"/>
                  <w:marTop w:val="0"/>
                  <w:marBottom w:val="0"/>
                  <w:divBdr>
                    <w:top w:val="none" w:sz="0" w:space="0" w:color="auto"/>
                    <w:left w:val="none" w:sz="0" w:space="0" w:color="auto"/>
                    <w:bottom w:val="none" w:sz="0" w:space="0" w:color="auto"/>
                    <w:right w:val="none" w:sz="0" w:space="0" w:color="auto"/>
                  </w:divBdr>
                  <w:divsChild>
                    <w:div w:id="979074460">
                      <w:marLeft w:val="0"/>
                      <w:marRight w:val="0"/>
                      <w:marTop w:val="0"/>
                      <w:marBottom w:val="0"/>
                      <w:divBdr>
                        <w:top w:val="none" w:sz="0" w:space="0" w:color="auto"/>
                        <w:left w:val="none" w:sz="0" w:space="0" w:color="auto"/>
                        <w:bottom w:val="none" w:sz="0" w:space="0" w:color="auto"/>
                        <w:right w:val="none" w:sz="0" w:space="0" w:color="auto"/>
                      </w:divBdr>
                    </w:div>
                  </w:divsChild>
                </w:div>
                <w:div w:id="1798791069">
                  <w:marLeft w:val="0"/>
                  <w:marRight w:val="0"/>
                  <w:marTop w:val="0"/>
                  <w:marBottom w:val="0"/>
                  <w:divBdr>
                    <w:top w:val="none" w:sz="0" w:space="0" w:color="auto"/>
                    <w:left w:val="none" w:sz="0" w:space="0" w:color="auto"/>
                    <w:bottom w:val="none" w:sz="0" w:space="0" w:color="auto"/>
                    <w:right w:val="none" w:sz="0" w:space="0" w:color="auto"/>
                  </w:divBdr>
                  <w:divsChild>
                    <w:div w:id="646131558">
                      <w:marLeft w:val="0"/>
                      <w:marRight w:val="0"/>
                      <w:marTop w:val="0"/>
                      <w:marBottom w:val="0"/>
                      <w:divBdr>
                        <w:top w:val="none" w:sz="0" w:space="0" w:color="auto"/>
                        <w:left w:val="none" w:sz="0" w:space="0" w:color="auto"/>
                        <w:bottom w:val="none" w:sz="0" w:space="0" w:color="auto"/>
                        <w:right w:val="none" w:sz="0" w:space="0" w:color="auto"/>
                      </w:divBdr>
                    </w:div>
                  </w:divsChild>
                </w:div>
                <w:div w:id="1845166176">
                  <w:marLeft w:val="0"/>
                  <w:marRight w:val="0"/>
                  <w:marTop w:val="0"/>
                  <w:marBottom w:val="0"/>
                  <w:divBdr>
                    <w:top w:val="none" w:sz="0" w:space="0" w:color="auto"/>
                    <w:left w:val="none" w:sz="0" w:space="0" w:color="auto"/>
                    <w:bottom w:val="none" w:sz="0" w:space="0" w:color="auto"/>
                    <w:right w:val="none" w:sz="0" w:space="0" w:color="auto"/>
                  </w:divBdr>
                  <w:divsChild>
                    <w:div w:id="1952467012">
                      <w:marLeft w:val="0"/>
                      <w:marRight w:val="0"/>
                      <w:marTop w:val="0"/>
                      <w:marBottom w:val="0"/>
                      <w:divBdr>
                        <w:top w:val="none" w:sz="0" w:space="0" w:color="auto"/>
                        <w:left w:val="none" w:sz="0" w:space="0" w:color="auto"/>
                        <w:bottom w:val="none" w:sz="0" w:space="0" w:color="auto"/>
                        <w:right w:val="none" w:sz="0" w:space="0" w:color="auto"/>
                      </w:divBdr>
                    </w:div>
                  </w:divsChild>
                </w:div>
                <w:div w:id="1871138829">
                  <w:marLeft w:val="0"/>
                  <w:marRight w:val="0"/>
                  <w:marTop w:val="0"/>
                  <w:marBottom w:val="0"/>
                  <w:divBdr>
                    <w:top w:val="none" w:sz="0" w:space="0" w:color="auto"/>
                    <w:left w:val="none" w:sz="0" w:space="0" w:color="auto"/>
                    <w:bottom w:val="none" w:sz="0" w:space="0" w:color="auto"/>
                    <w:right w:val="none" w:sz="0" w:space="0" w:color="auto"/>
                  </w:divBdr>
                  <w:divsChild>
                    <w:div w:id="958754006">
                      <w:marLeft w:val="0"/>
                      <w:marRight w:val="0"/>
                      <w:marTop w:val="0"/>
                      <w:marBottom w:val="0"/>
                      <w:divBdr>
                        <w:top w:val="none" w:sz="0" w:space="0" w:color="auto"/>
                        <w:left w:val="none" w:sz="0" w:space="0" w:color="auto"/>
                        <w:bottom w:val="none" w:sz="0" w:space="0" w:color="auto"/>
                        <w:right w:val="none" w:sz="0" w:space="0" w:color="auto"/>
                      </w:divBdr>
                    </w:div>
                  </w:divsChild>
                </w:div>
                <w:div w:id="1886984424">
                  <w:marLeft w:val="0"/>
                  <w:marRight w:val="0"/>
                  <w:marTop w:val="0"/>
                  <w:marBottom w:val="0"/>
                  <w:divBdr>
                    <w:top w:val="none" w:sz="0" w:space="0" w:color="auto"/>
                    <w:left w:val="none" w:sz="0" w:space="0" w:color="auto"/>
                    <w:bottom w:val="none" w:sz="0" w:space="0" w:color="auto"/>
                    <w:right w:val="none" w:sz="0" w:space="0" w:color="auto"/>
                  </w:divBdr>
                  <w:divsChild>
                    <w:div w:id="1733918438">
                      <w:marLeft w:val="0"/>
                      <w:marRight w:val="0"/>
                      <w:marTop w:val="0"/>
                      <w:marBottom w:val="0"/>
                      <w:divBdr>
                        <w:top w:val="none" w:sz="0" w:space="0" w:color="auto"/>
                        <w:left w:val="none" w:sz="0" w:space="0" w:color="auto"/>
                        <w:bottom w:val="none" w:sz="0" w:space="0" w:color="auto"/>
                        <w:right w:val="none" w:sz="0" w:space="0" w:color="auto"/>
                      </w:divBdr>
                    </w:div>
                  </w:divsChild>
                </w:div>
                <w:div w:id="1938519104">
                  <w:marLeft w:val="0"/>
                  <w:marRight w:val="0"/>
                  <w:marTop w:val="0"/>
                  <w:marBottom w:val="0"/>
                  <w:divBdr>
                    <w:top w:val="none" w:sz="0" w:space="0" w:color="auto"/>
                    <w:left w:val="none" w:sz="0" w:space="0" w:color="auto"/>
                    <w:bottom w:val="none" w:sz="0" w:space="0" w:color="auto"/>
                    <w:right w:val="none" w:sz="0" w:space="0" w:color="auto"/>
                  </w:divBdr>
                  <w:divsChild>
                    <w:div w:id="136813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523899">
          <w:marLeft w:val="0"/>
          <w:marRight w:val="0"/>
          <w:marTop w:val="0"/>
          <w:marBottom w:val="0"/>
          <w:divBdr>
            <w:top w:val="none" w:sz="0" w:space="0" w:color="auto"/>
            <w:left w:val="none" w:sz="0" w:space="0" w:color="auto"/>
            <w:bottom w:val="none" w:sz="0" w:space="0" w:color="auto"/>
            <w:right w:val="none" w:sz="0" w:space="0" w:color="auto"/>
          </w:divBdr>
          <w:divsChild>
            <w:div w:id="1164589488">
              <w:marLeft w:val="-75"/>
              <w:marRight w:val="0"/>
              <w:marTop w:val="30"/>
              <w:marBottom w:val="30"/>
              <w:divBdr>
                <w:top w:val="none" w:sz="0" w:space="0" w:color="auto"/>
                <w:left w:val="none" w:sz="0" w:space="0" w:color="auto"/>
                <w:bottom w:val="none" w:sz="0" w:space="0" w:color="auto"/>
                <w:right w:val="none" w:sz="0" w:space="0" w:color="auto"/>
              </w:divBdr>
              <w:divsChild>
                <w:div w:id="115413245">
                  <w:marLeft w:val="0"/>
                  <w:marRight w:val="0"/>
                  <w:marTop w:val="0"/>
                  <w:marBottom w:val="0"/>
                  <w:divBdr>
                    <w:top w:val="none" w:sz="0" w:space="0" w:color="auto"/>
                    <w:left w:val="none" w:sz="0" w:space="0" w:color="auto"/>
                    <w:bottom w:val="none" w:sz="0" w:space="0" w:color="auto"/>
                    <w:right w:val="none" w:sz="0" w:space="0" w:color="auto"/>
                  </w:divBdr>
                  <w:divsChild>
                    <w:div w:id="2042046967">
                      <w:marLeft w:val="0"/>
                      <w:marRight w:val="0"/>
                      <w:marTop w:val="0"/>
                      <w:marBottom w:val="0"/>
                      <w:divBdr>
                        <w:top w:val="none" w:sz="0" w:space="0" w:color="auto"/>
                        <w:left w:val="none" w:sz="0" w:space="0" w:color="auto"/>
                        <w:bottom w:val="none" w:sz="0" w:space="0" w:color="auto"/>
                        <w:right w:val="none" w:sz="0" w:space="0" w:color="auto"/>
                      </w:divBdr>
                    </w:div>
                  </w:divsChild>
                </w:div>
                <w:div w:id="370346270">
                  <w:marLeft w:val="0"/>
                  <w:marRight w:val="0"/>
                  <w:marTop w:val="0"/>
                  <w:marBottom w:val="0"/>
                  <w:divBdr>
                    <w:top w:val="none" w:sz="0" w:space="0" w:color="auto"/>
                    <w:left w:val="none" w:sz="0" w:space="0" w:color="auto"/>
                    <w:bottom w:val="none" w:sz="0" w:space="0" w:color="auto"/>
                    <w:right w:val="none" w:sz="0" w:space="0" w:color="auto"/>
                  </w:divBdr>
                  <w:divsChild>
                    <w:div w:id="459763890">
                      <w:marLeft w:val="0"/>
                      <w:marRight w:val="0"/>
                      <w:marTop w:val="0"/>
                      <w:marBottom w:val="0"/>
                      <w:divBdr>
                        <w:top w:val="none" w:sz="0" w:space="0" w:color="auto"/>
                        <w:left w:val="none" w:sz="0" w:space="0" w:color="auto"/>
                        <w:bottom w:val="none" w:sz="0" w:space="0" w:color="auto"/>
                        <w:right w:val="none" w:sz="0" w:space="0" w:color="auto"/>
                      </w:divBdr>
                    </w:div>
                  </w:divsChild>
                </w:div>
                <w:div w:id="509027223">
                  <w:marLeft w:val="0"/>
                  <w:marRight w:val="0"/>
                  <w:marTop w:val="0"/>
                  <w:marBottom w:val="0"/>
                  <w:divBdr>
                    <w:top w:val="none" w:sz="0" w:space="0" w:color="auto"/>
                    <w:left w:val="none" w:sz="0" w:space="0" w:color="auto"/>
                    <w:bottom w:val="none" w:sz="0" w:space="0" w:color="auto"/>
                    <w:right w:val="none" w:sz="0" w:space="0" w:color="auto"/>
                  </w:divBdr>
                  <w:divsChild>
                    <w:div w:id="863636945">
                      <w:marLeft w:val="0"/>
                      <w:marRight w:val="0"/>
                      <w:marTop w:val="0"/>
                      <w:marBottom w:val="0"/>
                      <w:divBdr>
                        <w:top w:val="none" w:sz="0" w:space="0" w:color="auto"/>
                        <w:left w:val="none" w:sz="0" w:space="0" w:color="auto"/>
                        <w:bottom w:val="none" w:sz="0" w:space="0" w:color="auto"/>
                        <w:right w:val="none" w:sz="0" w:space="0" w:color="auto"/>
                      </w:divBdr>
                    </w:div>
                  </w:divsChild>
                </w:div>
                <w:div w:id="538974840">
                  <w:marLeft w:val="0"/>
                  <w:marRight w:val="0"/>
                  <w:marTop w:val="0"/>
                  <w:marBottom w:val="0"/>
                  <w:divBdr>
                    <w:top w:val="none" w:sz="0" w:space="0" w:color="auto"/>
                    <w:left w:val="none" w:sz="0" w:space="0" w:color="auto"/>
                    <w:bottom w:val="none" w:sz="0" w:space="0" w:color="auto"/>
                    <w:right w:val="none" w:sz="0" w:space="0" w:color="auto"/>
                  </w:divBdr>
                  <w:divsChild>
                    <w:div w:id="1212880772">
                      <w:marLeft w:val="0"/>
                      <w:marRight w:val="0"/>
                      <w:marTop w:val="0"/>
                      <w:marBottom w:val="0"/>
                      <w:divBdr>
                        <w:top w:val="none" w:sz="0" w:space="0" w:color="auto"/>
                        <w:left w:val="none" w:sz="0" w:space="0" w:color="auto"/>
                        <w:bottom w:val="none" w:sz="0" w:space="0" w:color="auto"/>
                        <w:right w:val="none" w:sz="0" w:space="0" w:color="auto"/>
                      </w:divBdr>
                    </w:div>
                  </w:divsChild>
                </w:div>
                <w:div w:id="1024089711">
                  <w:marLeft w:val="0"/>
                  <w:marRight w:val="0"/>
                  <w:marTop w:val="0"/>
                  <w:marBottom w:val="0"/>
                  <w:divBdr>
                    <w:top w:val="none" w:sz="0" w:space="0" w:color="auto"/>
                    <w:left w:val="none" w:sz="0" w:space="0" w:color="auto"/>
                    <w:bottom w:val="none" w:sz="0" w:space="0" w:color="auto"/>
                    <w:right w:val="none" w:sz="0" w:space="0" w:color="auto"/>
                  </w:divBdr>
                  <w:divsChild>
                    <w:div w:id="356389207">
                      <w:marLeft w:val="0"/>
                      <w:marRight w:val="0"/>
                      <w:marTop w:val="0"/>
                      <w:marBottom w:val="0"/>
                      <w:divBdr>
                        <w:top w:val="none" w:sz="0" w:space="0" w:color="auto"/>
                        <w:left w:val="none" w:sz="0" w:space="0" w:color="auto"/>
                        <w:bottom w:val="none" w:sz="0" w:space="0" w:color="auto"/>
                        <w:right w:val="none" w:sz="0" w:space="0" w:color="auto"/>
                      </w:divBdr>
                    </w:div>
                  </w:divsChild>
                </w:div>
                <w:div w:id="1148791454">
                  <w:marLeft w:val="0"/>
                  <w:marRight w:val="0"/>
                  <w:marTop w:val="0"/>
                  <w:marBottom w:val="0"/>
                  <w:divBdr>
                    <w:top w:val="none" w:sz="0" w:space="0" w:color="auto"/>
                    <w:left w:val="none" w:sz="0" w:space="0" w:color="auto"/>
                    <w:bottom w:val="none" w:sz="0" w:space="0" w:color="auto"/>
                    <w:right w:val="none" w:sz="0" w:space="0" w:color="auto"/>
                  </w:divBdr>
                  <w:divsChild>
                    <w:div w:id="682896689">
                      <w:marLeft w:val="0"/>
                      <w:marRight w:val="0"/>
                      <w:marTop w:val="0"/>
                      <w:marBottom w:val="0"/>
                      <w:divBdr>
                        <w:top w:val="none" w:sz="0" w:space="0" w:color="auto"/>
                        <w:left w:val="none" w:sz="0" w:space="0" w:color="auto"/>
                        <w:bottom w:val="none" w:sz="0" w:space="0" w:color="auto"/>
                        <w:right w:val="none" w:sz="0" w:space="0" w:color="auto"/>
                      </w:divBdr>
                    </w:div>
                  </w:divsChild>
                </w:div>
                <w:div w:id="1351183945">
                  <w:marLeft w:val="0"/>
                  <w:marRight w:val="0"/>
                  <w:marTop w:val="0"/>
                  <w:marBottom w:val="0"/>
                  <w:divBdr>
                    <w:top w:val="none" w:sz="0" w:space="0" w:color="auto"/>
                    <w:left w:val="none" w:sz="0" w:space="0" w:color="auto"/>
                    <w:bottom w:val="none" w:sz="0" w:space="0" w:color="auto"/>
                    <w:right w:val="none" w:sz="0" w:space="0" w:color="auto"/>
                  </w:divBdr>
                  <w:divsChild>
                    <w:div w:id="288632317">
                      <w:marLeft w:val="0"/>
                      <w:marRight w:val="0"/>
                      <w:marTop w:val="0"/>
                      <w:marBottom w:val="0"/>
                      <w:divBdr>
                        <w:top w:val="none" w:sz="0" w:space="0" w:color="auto"/>
                        <w:left w:val="none" w:sz="0" w:space="0" w:color="auto"/>
                        <w:bottom w:val="none" w:sz="0" w:space="0" w:color="auto"/>
                        <w:right w:val="none" w:sz="0" w:space="0" w:color="auto"/>
                      </w:divBdr>
                    </w:div>
                  </w:divsChild>
                </w:div>
                <w:div w:id="1484783714">
                  <w:marLeft w:val="0"/>
                  <w:marRight w:val="0"/>
                  <w:marTop w:val="0"/>
                  <w:marBottom w:val="0"/>
                  <w:divBdr>
                    <w:top w:val="none" w:sz="0" w:space="0" w:color="auto"/>
                    <w:left w:val="none" w:sz="0" w:space="0" w:color="auto"/>
                    <w:bottom w:val="none" w:sz="0" w:space="0" w:color="auto"/>
                    <w:right w:val="none" w:sz="0" w:space="0" w:color="auto"/>
                  </w:divBdr>
                  <w:divsChild>
                    <w:div w:id="147325721">
                      <w:marLeft w:val="0"/>
                      <w:marRight w:val="0"/>
                      <w:marTop w:val="0"/>
                      <w:marBottom w:val="0"/>
                      <w:divBdr>
                        <w:top w:val="none" w:sz="0" w:space="0" w:color="auto"/>
                        <w:left w:val="none" w:sz="0" w:space="0" w:color="auto"/>
                        <w:bottom w:val="none" w:sz="0" w:space="0" w:color="auto"/>
                        <w:right w:val="none" w:sz="0" w:space="0" w:color="auto"/>
                      </w:divBdr>
                    </w:div>
                  </w:divsChild>
                </w:div>
                <w:div w:id="1578204782">
                  <w:marLeft w:val="0"/>
                  <w:marRight w:val="0"/>
                  <w:marTop w:val="0"/>
                  <w:marBottom w:val="0"/>
                  <w:divBdr>
                    <w:top w:val="none" w:sz="0" w:space="0" w:color="auto"/>
                    <w:left w:val="none" w:sz="0" w:space="0" w:color="auto"/>
                    <w:bottom w:val="none" w:sz="0" w:space="0" w:color="auto"/>
                    <w:right w:val="none" w:sz="0" w:space="0" w:color="auto"/>
                  </w:divBdr>
                  <w:divsChild>
                    <w:div w:id="198475427">
                      <w:marLeft w:val="0"/>
                      <w:marRight w:val="0"/>
                      <w:marTop w:val="0"/>
                      <w:marBottom w:val="0"/>
                      <w:divBdr>
                        <w:top w:val="none" w:sz="0" w:space="0" w:color="auto"/>
                        <w:left w:val="none" w:sz="0" w:space="0" w:color="auto"/>
                        <w:bottom w:val="none" w:sz="0" w:space="0" w:color="auto"/>
                        <w:right w:val="none" w:sz="0" w:space="0" w:color="auto"/>
                      </w:divBdr>
                    </w:div>
                  </w:divsChild>
                </w:div>
                <w:div w:id="1584992820">
                  <w:marLeft w:val="0"/>
                  <w:marRight w:val="0"/>
                  <w:marTop w:val="0"/>
                  <w:marBottom w:val="0"/>
                  <w:divBdr>
                    <w:top w:val="none" w:sz="0" w:space="0" w:color="auto"/>
                    <w:left w:val="none" w:sz="0" w:space="0" w:color="auto"/>
                    <w:bottom w:val="none" w:sz="0" w:space="0" w:color="auto"/>
                    <w:right w:val="none" w:sz="0" w:space="0" w:color="auto"/>
                  </w:divBdr>
                  <w:divsChild>
                    <w:div w:id="1246458196">
                      <w:marLeft w:val="0"/>
                      <w:marRight w:val="0"/>
                      <w:marTop w:val="0"/>
                      <w:marBottom w:val="0"/>
                      <w:divBdr>
                        <w:top w:val="none" w:sz="0" w:space="0" w:color="auto"/>
                        <w:left w:val="none" w:sz="0" w:space="0" w:color="auto"/>
                        <w:bottom w:val="none" w:sz="0" w:space="0" w:color="auto"/>
                        <w:right w:val="none" w:sz="0" w:space="0" w:color="auto"/>
                      </w:divBdr>
                    </w:div>
                  </w:divsChild>
                </w:div>
                <w:div w:id="1605721088">
                  <w:marLeft w:val="0"/>
                  <w:marRight w:val="0"/>
                  <w:marTop w:val="0"/>
                  <w:marBottom w:val="0"/>
                  <w:divBdr>
                    <w:top w:val="none" w:sz="0" w:space="0" w:color="auto"/>
                    <w:left w:val="none" w:sz="0" w:space="0" w:color="auto"/>
                    <w:bottom w:val="none" w:sz="0" w:space="0" w:color="auto"/>
                    <w:right w:val="none" w:sz="0" w:space="0" w:color="auto"/>
                  </w:divBdr>
                  <w:divsChild>
                    <w:div w:id="305209315">
                      <w:marLeft w:val="0"/>
                      <w:marRight w:val="0"/>
                      <w:marTop w:val="0"/>
                      <w:marBottom w:val="0"/>
                      <w:divBdr>
                        <w:top w:val="none" w:sz="0" w:space="0" w:color="auto"/>
                        <w:left w:val="none" w:sz="0" w:space="0" w:color="auto"/>
                        <w:bottom w:val="none" w:sz="0" w:space="0" w:color="auto"/>
                        <w:right w:val="none" w:sz="0" w:space="0" w:color="auto"/>
                      </w:divBdr>
                    </w:div>
                  </w:divsChild>
                </w:div>
                <w:div w:id="1633903943">
                  <w:marLeft w:val="0"/>
                  <w:marRight w:val="0"/>
                  <w:marTop w:val="0"/>
                  <w:marBottom w:val="0"/>
                  <w:divBdr>
                    <w:top w:val="none" w:sz="0" w:space="0" w:color="auto"/>
                    <w:left w:val="none" w:sz="0" w:space="0" w:color="auto"/>
                    <w:bottom w:val="none" w:sz="0" w:space="0" w:color="auto"/>
                    <w:right w:val="none" w:sz="0" w:space="0" w:color="auto"/>
                  </w:divBdr>
                  <w:divsChild>
                    <w:div w:id="1795054808">
                      <w:marLeft w:val="0"/>
                      <w:marRight w:val="0"/>
                      <w:marTop w:val="0"/>
                      <w:marBottom w:val="0"/>
                      <w:divBdr>
                        <w:top w:val="none" w:sz="0" w:space="0" w:color="auto"/>
                        <w:left w:val="none" w:sz="0" w:space="0" w:color="auto"/>
                        <w:bottom w:val="none" w:sz="0" w:space="0" w:color="auto"/>
                        <w:right w:val="none" w:sz="0" w:space="0" w:color="auto"/>
                      </w:divBdr>
                    </w:div>
                  </w:divsChild>
                </w:div>
                <w:div w:id="1636133395">
                  <w:marLeft w:val="0"/>
                  <w:marRight w:val="0"/>
                  <w:marTop w:val="0"/>
                  <w:marBottom w:val="0"/>
                  <w:divBdr>
                    <w:top w:val="none" w:sz="0" w:space="0" w:color="auto"/>
                    <w:left w:val="none" w:sz="0" w:space="0" w:color="auto"/>
                    <w:bottom w:val="none" w:sz="0" w:space="0" w:color="auto"/>
                    <w:right w:val="none" w:sz="0" w:space="0" w:color="auto"/>
                  </w:divBdr>
                  <w:divsChild>
                    <w:div w:id="55251021">
                      <w:marLeft w:val="0"/>
                      <w:marRight w:val="0"/>
                      <w:marTop w:val="0"/>
                      <w:marBottom w:val="0"/>
                      <w:divBdr>
                        <w:top w:val="none" w:sz="0" w:space="0" w:color="auto"/>
                        <w:left w:val="none" w:sz="0" w:space="0" w:color="auto"/>
                        <w:bottom w:val="none" w:sz="0" w:space="0" w:color="auto"/>
                        <w:right w:val="none" w:sz="0" w:space="0" w:color="auto"/>
                      </w:divBdr>
                    </w:div>
                  </w:divsChild>
                </w:div>
                <w:div w:id="1658804439">
                  <w:marLeft w:val="0"/>
                  <w:marRight w:val="0"/>
                  <w:marTop w:val="0"/>
                  <w:marBottom w:val="0"/>
                  <w:divBdr>
                    <w:top w:val="none" w:sz="0" w:space="0" w:color="auto"/>
                    <w:left w:val="none" w:sz="0" w:space="0" w:color="auto"/>
                    <w:bottom w:val="none" w:sz="0" w:space="0" w:color="auto"/>
                    <w:right w:val="none" w:sz="0" w:space="0" w:color="auto"/>
                  </w:divBdr>
                  <w:divsChild>
                    <w:div w:id="1061244632">
                      <w:marLeft w:val="0"/>
                      <w:marRight w:val="0"/>
                      <w:marTop w:val="0"/>
                      <w:marBottom w:val="0"/>
                      <w:divBdr>
                        <w:top w:val="none" w:sz="0" w:space="0" w:color="auto"/>
                        <w:left w:val="none" w:sz="0" w:space="0" w:color="auto"/>
                        <w:bottom w:val="none" w:sz="0" w:space="0" w:color="auto"/>
                        <w:right w:val="none" w:sz="0" w:space="0" w:color="auto"/>
                      </w:divBdr>
                    </w:div>
                  </w:divsChild>
                </w:div>
                <w:div w:id="1884243767">
                  <w:marLeft w:val="0"/>
                  <w:marRight w:val="0"/>
                  <w:marTop w:val="0"/>
                  <w:marBottom w:val="0"/>
                  <w:divBdr>
                    <w:top w:val="none" w:sz="0" w:space="0" w:color="auto"/>
                    <w:left w:val="none" w:sz="0" w:space="0" w:color="auto"/>
                    <w:bottom w:val="none" w:sz="0" w:space="0" w:color="auto"/>
                    <w:right w:val="none" w:sz="0" w:space="0" w:color="auto"/>
                  </w:divBdr>
                  <w:divsChild>
                    <w:div w:id="1485002511">
                      <w:marLeft w:val="0"/>
                      <w:marRight w:val="0"/>
                      <w:marTop w:val="0"/>
                      <w:marBottom w:val="0"/>
                      <w:divBdr>
                        <w:top w:val="none" w:sz="0" w:space="0" w:color="auto"/>
                        <w:left w:val="none" w:sz="0" w:space="0" w:color="auto"/>
                        <w:bottom w:val="none" w:sz="0" w:space="0" w:color="auto"/>
                        <w:right w:val="none" w:sz="0" w:space="0" w:color="auto"/>
                      </w:divBdr>
                    </w:div>
                  </w:divsChild>
                </w:div>
                <w:div w:id="1896700842">
                  <w:marLeft w:val="0"/>
                  <w:marRight w:val="0"/>
                  <w:marTop w:val="0"/>
                  <w:marBottom w:val="0"/>
                  <w:divBdr>
                    <w:top w:val="none" w:sz="0" w:space="0" w:color="auto"/>
                    <w:left w:val="none" w:sz="0" w:space="0" w:color="auto"/>
                    <w:bottom w:val="none" w:sz="0" w:space="0" w:color="auto"/>
                    <w:right w:val="none" w:sz="0" w:space="0" w:color="auto"/>
                  </w:divBdr>
                  <w:divsChild>
                    <w:div w:id="1562711781">
                      <w:marLeft w:val="0"/>
                      <w:marRight w:val="0"/>
                      <w:marTop w:val="0"/>
                      <w:marBottom w:val="0"/>
                      <w:divBdr>
                        <w:top w:val="none" w:sz="0" w:space="0" w:color="auto"/>
                        <w:left w:val="none" w:sz="0" w:space="0" w:color="auto"/>
                        <w:bottom w:val="none" w:sz="0" w:space="0" w:color="auto"/>
                        <w:right w:val="none" w:sz="0" w:space="0" w:color="auto"/>
                      </w:divBdr>
                    </w:div>
                  </w:divsChild>
                </w:div>
                <w:div w:id="2066023613">
                  <w:marLeft w:val="0"/>
                  <w:marRight w:val="0"/>
                  <w:marTop w:val="0"/>
                  <w:marBottom w:val="0"/>
                  <w:divBdr>
                    <w:top w:val="none" w:sz="0" w:space="0" w:color="auto"/>
                    <w:left w:val="none" w:sz="0" w:space="0" w:color="auto"/>
                    <w:bottom w:val="none" w:sz="0" w:space="0" w:color="auto"/>
                    <w:right w:val="none" w:sz="0" w:space="0" w:color="auto"/>
                  </w:divBdr>
                  <w:divsChild>
                    <w:div w:id="1197429589">
                      <w:marLeft w:val="0"/>
                      <w:marRight w:val="0"/>
                      <w:marTop w:val="0"/>
                      <w:marBottom w:val="0"/>
                      <w:divBdr>
                        <w:top w:val="none" w:sz="0" w:space="0" w:color="auto"/>
                        <w:left w:val="none" w:sz="0" w:space="0" w:color="auto"/>
                        <w:bottom w:val="none" w:sz="0" w:space="0" w:color="auto"/>
                        <w:right w:val="none" w:sz="0" w:space="0" w:color="auto"/>
                      </w:divBdr>
                    </w:div>
                  </w:divsChild>
                </w:div>
                <w:div w:id="2129081842">
                  <w:marLeft w:val="0"/>
                  <w:marRight w:val="0"/>
                  <w:marTop w:val="0"/>
                  <w:marBottom w:val="0"/>
                  <w:divBdr>
                    <w:top w:val="none" w:sz="0" w:space="0" w:color="auto"/>
                    <w:left w:val="none" w:sz="0" w:space="0" w:color="auto"/>
                    <w:bottom w:val="none" w:sz="0" w:space="0" w:color="auto"/>
                    <w:right w:val="none" w:sz="0" w:space="0" w:color="auto"/>
                  </w:divBdr>
                  <w:divsChild>
                    <w:div w:id="6330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90757">
          <w:marLeft w:val="0"/>
          <w:marRight w:val="0"/>
          <w:marTop w:val="0"/>
          <w:marBottom w:val="0"/>
          <w:divBdr>
            <w:top w:val="none" w:sz="0" w:space="0" w:color="auto"/>
            <w:left w:val="none" w:sz="0" w:space="0" w:color="auto"/>
            <w:bottom w:val="none" w:sz="0" w:space="0" w:color="auto"/>
            <w:right w:val="none" w:sz="0" w:space="0" w:color="auto"/>
          </w:divBdr>
          <w:divsChild>
            <w:div w:id="903219542">
              <w:marLeft w:val="0"/>
              <w:marRight w:val="0"/>
              <w:marTop w:val="0"/>
              <w:marBottom w:val="0"/>
              <w:divBdr>
                <w:top w:val="none" w:sz="0" w:space="0" w:color="auto"/>
                <w:left w:val="none" w:sz="0" w:space="0" w:color="auto"/>
                <w:bottom w:val="none" w:sz="0" w:space="0" w:color="auto"/>
                <w:right w:val="none" w:sz="0" w:space="0" w:color="auto"/>
              </w:divBdr>
            </w:div>
            <w:div w:id="1404835696">
              <w:marLeft w:val="0"/>
              <w:marRight w:val="0"/>
              <w:marTop w:val="0"/>
              <w:marBottom w:val="0"/>
              <w:divBdr>
                <w:top w:val="none" w:sz="0" w:space="0" w:color="auto"/>
                <w:left w:val="none" w:sz="0" w:space="0" w:color="auto"/>
                <w:bottom w:val="none" w:sz="0" w:space="0" w:color="auto"/>
                <w:right w:val="none" w:sz="0" w:space="0" w:color="auto"/>
              </w:divBdr>
            </w:div>
          </w:divsChild>
        </w:div>
        <w:div w:id="816919428">
          <w:marLeft w:val="0"/>
          <w:marRight w:val="0"/>
          <w:marTop w:val="0"/>
          <w:marBottom w:val="0"/>
          <w:divBdr>
            <w:top w:val="none" w:sz="0" w:space="0" w:color="auto"/>
            <w:left w:val="none" w:sz="0" w:space="0" w:color="auto"/>
            <w:bottom w:val="none" w:sz="0" w:space="0" w:color="auto"/>
            <w:right w:val="none" w:sz="0" w:space="0" w:color="auto"/>
          </w:divBdr>
          <w:divsChild>
            <w:div w:id="1034573148">
              <w:marLeft w:val="0"/>
              <w:marRight w:val="0"/>
              <w:marTop w:val="0"/>
              <w:marBottom w:val="0"/>
              <w:divBdr>
                <w:top w:val="none" w:sz="0" w:space="0" w:color="auto"/>
                <w:left w:val="none" w:sz="0" w:space="0" w:color="auto"/>
                <w:bottom w:val="none" w:sz="0" w:space="0" w:color="auto"/>
                <w:right w:val="none" w:sz="0" w:space="0" w:color="auto"/>
              </w:divBdr>
            </w:div>
            <w:div w:id="1117018978">
              <w:marLeft w:val="0"/>
              <w:marRight w:val="0"/>
              <w:marTop w:val="0"/>
              <w:marBottom w:val="0"/>
              <w:divBdr>
                <w:top w:val="none" w:sz="0" w:space="0" w:color="auto"/>
                <w:left w:val="none" w:sz="0" w:space="0" w:color="auto"/>
                <w:bottom w:val="none" w:sz="0" w:space="0" w:color="auto"/>
                <w:right w:val="none" w:sz="0" w:space="0" w:color="auto"/>
              </w:divBdr>
            </w:div>
            <w:div w:id="1915042638">
              <w:marLeft w:val="0"/>
              <w:marRight w:val="0"/>
              <w:marTop w:val="0"/>
              <w:marBottom w:val="0"/>
              <w:divBdr>
                <w:top w:val="none" w:sz="0" w:space="0" w:color="auto"/>
                <w:left w:val="none" w:sz="0" w:space="0" w:color="auto"/>
                <w:bottom w:val="none" w:sz="0" w:space="0" w:color="auto"/>
                <w:right w:val="none" w:sz="0" w:space="0" w:color="auto"/>
              </w:divBdr>
            </w:div>
            <w:div w:id="2039306186">
              <w:marLeft w:val="0"/>
              <w:marRight w:val="0"/>
              <w:marTop w:val="0"/>
              <w:marBottom w:val="0"/>
              <w:divBdr>
                <w:top w:val="none" w:sz="0" w:space="0" w:color="auto"/>
                <w:left w:val="none" w:sz="0" w:space="0" w:color="auto"/>
                <w:bottom w:val="none" w:sz="0" w:space="0" w:color="auto"/>
                <w:right w:val="none" w:sz="0" w:space="0" w:color="auto"/>
              </w:divBdr>
            </w:div>
          </w:divsChild>
        </w:div>
        <w:div w:id="977956489">
          <w:marLeft w:val="0"/>
          <w:marRight w:val="0"/>
          <w:marTop w:val="0"/>
          <w:marBottom w:val="0"/>
          <w:divBdr>
            <w:top w:val="none" w:sz="0" w:space="0" w:color="auto"/>
            <w:left w:val="none" w:sz="0" w:space="0" w:color="auto"/>
            <w:bottom w:val="none" w:sz="0" w:space="0" w:color="auto"/>
            <w:right w:val="none" w:sz="0" w:space="0" w:color="auto"/>
          </w:divBdr>
          <w:divsChild>
            <w:div w:id="161311646">
              <w:marLeft w:val="0"/>
              <w:marRight w:val="0"/>
              <w:marTop w:val="0"/>
              <w:marBottom w:val="0"/>
              <w:divBdr>
                <w:top w:val="none" w:sz="0" w:space="0" w:color="auto"/>
                <w:left w:val="none" w:sz="0" w:space="0" w:color="auto"/>
                <w:bottom w:val="none" w:sz="0" w:space="0" w:color="auto"/>
                <w:right w:val="none" w:sz="0" w:space="0" w:color="auto"/>
              </w:divBdr>
            </w:div>
            <w:div w:id="560408567">
              <w:marLeft w:val="0"/>
              <w:marRight w:val="0"/>
              <w:marTop w:val="0"/>
              <w:marBottom w:val="0"/>
              <w:divBdr>
                <w:top w:val="none" w:sz="0" w:space="0" w:color="auto"/>
                <w:left w:val="none" w:sz="0" w:space="0" w:color="auto"/>
                <w:bottom w:val="none" w:sz="0" w:space="0" w:color="auto"/>
                <w:right w:val="none" w:sz="0" w:space="0" w:color="auto"/>
              </w:divBdr>
            </w:div>
            <w:div w:id="1104689178">
              <w:marLeft w:val="0"/>
              <w:marRight w:val="0"/>
              <w:marTop w:val="0"/>
              <w:marBottom w:val="0"/>
              <w:divBdr>
                <w:top w:val="none" w:sz="0" w:space="0" w:color="auto"/>
                <w:left w:val="none" w:sz="0" w:space="0" w:color="auto"/>
                <w:bottom w:val="none" w:sz="0" w:space="0" w:color="auto"/>
                <w:right w:val="none" w:sz="0" w:space="0" w:color="auto"/>
              </w:divBdr>
            </w:div>
            <w:div w:id="1152404927">
              <w:marLeft w:val="0"/>
              <w:marRight w:val="0"/>
              <w:marTop w:val="0"/>
              <w:marBottom w:val="0"/>
              <w:divBdr>
                <w:top w:val="none" w:sz="0" w:space="0" w:color="auto"/>
                <w:left w:val="none" w:sz="0" w:space="0" w:color="auto"/>
                <w:bottom w:val="none" w:sz="0" w:space="0" w:color="auto"/>
                <w:right w:val="none" w:sz="0" w:space="0" w:color="auto"/>
              </w:divBdr>
            </w:div>
            <w:div w:id="1483232931">
              <w:marLeft w:val="0"/>
              <w:marRight w:val="0"/>
              <w:marTop w:val="0"/>
              <w:marBottom w:val="0"/>
              <w:divBdr>
                <w:top w:val="none" w:sz="0" w:space="0" w:color="auto"/>
                <w:left w:val="none" w:sz="0" w:space="0" w:color="auto"/>
                <w:bottom w:val="none" w:sz="0" w:space="0" w:color="auto"/>
                <w:right w:val="none" w:sz="0" w:space="0" w:color="auto"/>
              </w:divBdr>
            </w:div>
          </w:divsChild>
        </w:div>
        <w:div w:id="1073164558">
          <w:marLeft w:val="0"/>
          <w:marRight w:val="0"/>
          <w:marTop w:val="0"/>
          <w:marBottom w:val="0"/>
          <w:divBdr>
            <w:top w:val="none" w:sz="0" w:space="0" w:color="auto"/>
            <w:left w:val="none" w:sz="0" w:space="0" w:color="auto"/>
            <w:bottom w:val="none" w:sz="0" w:space="0" w:color="auto"/>
            <w:right w:val="none" w:sz="0" w:space="0" w:color="auto"/>
          </w:divBdr>
        </w:div>
        <w:div w:id="1305741944">
          <w:marLeft w:val="0"/>
          <w:marRight w:val="0"/>
          <w:marTop w:val="0"/>
          <w:marBottom w:val="0"/>
          <w:divBdr>
            <w:top w:val="none" w:sz="0" w:space="0" w:color="auto"/>
            <w:left w:val="none" w:sz="0" w:space="0" w:color="auto"/>
            <w:bottom w:val="none" w:sz="0" w:space="0" w:color="auto"/>
            <w:right w:val="none" w:sz="0" w:space="0" w:color="auto"/>
          </w:divBdr>
          <w:divsChild>
            <w:div w:id="281115178">
              <w:marLeft w:val="0"/>
              <w:marRight w:val="0"/>
              <w:marTop w:val="0"/>
              <w:marBottom w:val="0"/>
              <w:divBdr>
                <w:top w:val="none" w:sz="0" w:space="0" w:color="auto"/>
                <w:left w:val="none" w:sz="0" w:space="0" w:color="auto"/>
                <w:bottom w:val="none" w:sz="0" w:space="0" w:color="auto"/>
                <w:right w:val="none" w:sz="0" w:space="0" w:color="auto"/>
              </w:divBdr>
            </w:div>
            <w:div w:id="571698828">
              <w:marLeft w:val="0"/>
              <w:marRight w:val="0"/>
              <w:marTop w:val="0"/>
              <w:marBottom w:val="0"/>
              <w:divBdr>
                <w:top w:val="none" w:sz="0" w:space="0" w:color="auto"/>
                <w:left w:val="none" w:sz="0" w:space="0" w:color="auto"/>
                <w:bottom w:val="none" w:sz="0" w:space="0" w:color="auto"/>
                <w:right w:val="none" w:sz="0" w:space="0" w:color="auto"/>
              </w:divBdr>
            </w:div>
            <w:div w:id="729883089">
              <w:marLeft w:val="0"/>
              <w:marRight w:val="0"/>
              <w:marTop w:val="0"/>
              <w:marBottom w:val="0"/>
              <w:divBdr>
                <w:top w:val="none" w:sz="0" w:space="0" w:color="auto"/>
                <w:left w:val="none" w:sz="0" w:space="0" w:color="auto"/>
                <w:bottom w:val="none" w:sz="0" w:space="0" w:color="auto"/>
                <w:right w:val="none" w:sz="0" w:space="0" w:color="auto"/>
              </w:divBdr>
            </w:div>
          </w:divsChild>
        </w:div>
        <w:div w:id="1405373137">
          <w:marLeft w:val="0"/>
          <w:marRight w:val="0"/>
          <w:marTop w:val="0"/>
          <w:marBottom w:val="0"/>
          <w:divBdr>
            <w:top w:val="none" w:sz="0" w:space="0" w:color="auto"/>
            <w:left w:val="none" w:sz="0" w:space="0" w:color="auto"/>
            <w:bottom w:val="none" w:sz="0" w:space="0" w:color="auto"/>
            <w:right w:val="none" w:sz="0" w:space="0" w:color="auto"/>
          </w:divBdr>
          <w:divsChild>
            <w:div w:id="803236707">
              <w:marLeft w:val="0"/>
              <w:marRight w:val="0"/>
              <w:marTop w:val="0"/>
              <w:marBottom w:val="0"/>
              <w:divBdr>
                <w:top w:val="none" w:sz="0" w:space="0" w:color="auto"/>
                <w:left w:val="none" w:sz="0" w:space="0" w:color="auto"/>
                <w:bottom w:val="none" w:sz="0" w:space="0" w:color="auto"/>
                <w:right w:val="none" w:sz="0" w:space="0" w:color="auto"/>
              </w:divBdr>
            </w:div>
            <w:div w:id="1320882196">
              <w:marLeft w:val="0"/>
              <w:marRight w:val="0"/>
              <w:marTop w:val="0"/>
              <w:marBottom w:val="0"/>
              <w:divBdr>
                <w:top w:val="none" w:sz="0" w:space="0" w:color="auto"/>
                <w:left w:val="none" w:sz="0" w:space="0" w:color="auto"/>
                <w:bottom w:val="none" w:sz="0" w:space="0" w:color="auto"/>
                <w:right w:val="none" w:sz="0" w:space="0" w:color="auto"/>
              </w:divBdr>
            </w:div>
            <w:div w:id="1511795860">
              <w:marLeft w:val="0"/>
              <w:marRight w:val="0"/>
              <w:marTop w:val="0"/>
              <w:marBottom w:val="0"/>
              <w:divBdr>
                <w:top w:val="none" w:sz="0" w:space="0" w:color="auto"/>
                <w:left w:val="none" w:sz="0" w:space="0" w:color="auto"/>
                <w:bottom w:val="none" w:sz="0" w:space="0" w:color="auto"/>
                <w:right w:val="none" w:sz="0" w:space="0" w:color="auto"/>
              </w:divBdr>
            </w:div>
          </w:divsChild>
        </w:div>
        <w:div w:id="1457018006">
          <w:marLeft w:val="0"/>
          <w:marRight w:val="0"/>
          <w:marTop w:val="0"/>
          <w:marBottom w:val="0"/>
          <w:divBdr>
            <w:top w:val="none" w:sz="0" w:space="0" w:color="auto"/>
            <w:left w:val="none" w:sz="0" w:space="0" w:color="auto"/>
            <w:bottom w:val="none" w:sz="0" w:space="0" w:color="auto"/>
            <w:right w:val="none" w:sz="0" w:space="0" w:color="auto"/>
          </w:divBdr>
          <w:divsChild>
            <w:div w:id="147211992">
              <w:marLeft w:val="0"/>
              <w:marRight w:val="0"/>
              <w:marTop w:val="0"/>
              <w:marBottom w:val="0"/>
              <w:divBdr>
                <w:top w:val="none" w:sz="0" w:space="0" w:color="auto"/>
                <w:left w:val="none" w:sz="0" w:space="0" w:color="auto"/>
                <w:bottom w:val="none" w:sz="0" w:space="0" w:color="auto"/>
                <w:right w:val="none" w:sz="0" w:space="0" w:color="auto"/>
              </w:divBdr>
            </w:div>
            <w:div w:id="194773878">
              <w:marLeft w:val="0"/>
              <w:marRight w:val="0"/>
              <w:marTop w:val="0"/>
              <w:marBottom w:val="0"/>
              <w:divBdr>
                <w:top w:val="none" w:sz="0" w:space="0" w:color="auto"/>
                <w:left w:val="none" w:sz="0" w:space="0" w:color="auto"/>
                <w:bottom w:val="none" w:sz="0" w:space="0" w:color="auto"/>
                <w:right w:val="none" w:sz="0" w:space="0" w:color="auto"/>
              </w:divBdr>
            </w:div>
            <w:div w:id="827018760">
              <w:marLeft w:val="0"/>
              <w:marRight w:val="0"/>
              <w:marTop w:val="0"/>
              <w:marBottom w:val="0"/>
              <w:divBdr>
                <w:top w:val="none" w:sz="0" w:space="0" w:color="auto"/>
                <w:left w:val="none" w:sz="0" w:space="0" w:color="auto"/>
                <w:bottom w:val="none" w:sz="0" w:space="0" w:color="auto"/>
                <w:right w:val="none" w:sz="0" w:space="0" w:color="auto"/>
              </w:divBdr>
            </w:div>
          </w:divsChild>
        </w:div>
        <w:div w:id="1515607596">
          <w:marLeft w:val="0"/>
          <w:marRight w:val="0"/>
          <w:marTop w:val="0"/>
          <w:marBottom w:val="0"/>
          <w:divBdr>
            <w:top w:val="none" w:sz="0" w:space="0" w:color="auto"/>
            <w:left w:val="none" w:sz="0" w:space="0" w:color="auto"/>
            <w:bottom w:val="none" w:sz="0" w:space="0" w:color="auto"/>
            <w:right w:val="none" w:sz="0" w:space="0" w:color="auto"/>
          </w:divBdr>
          <w:divsChild>
            <w:div w:id="211311411">
              <w:marLeft w:val="0"/>
              <w:marRight w:val="0"/>
              <w:marTop w:val="0"/>
              <w:marBottom w:val="0"/>
              <w:divBdr>
                <w:top w:val="none" w:sz="0" w:space="0" w:color="auto"/>
                <w:left w:val="none" w:sz="0" w:space="0" w:color="auto"/>
                <w:bottom w:val="none" w:sz="0" w:space="0" w:color="auto"/>
                <w:right w:val="none" w:sz="0" w:space="0" w:color="auto"/>
              </w:divBdr>
            </w:div>
            <w:div w:id="400106290">
              <w:marLeft w:val="0"/>
              <w:marRight w:val="0"/>
              <w:marTop w:val="0"/>
              <w:marBottom w:val="0"/>
              <w:divBdr>
                <w:top w:val="none" w:sz="0" w:space="0" w:color="auto"/>
                <w:left w:val="none" w:sz="0" w:space="0" w:color="auto"/>
                <w:bottom w:val="none" w:sz="0" w:space="0" w:color="auto"/>
                <w:right w:val="none" w:sz="0" w:space="0" w:color="auto"/>
              </w:divBdr>
            </w:div>
            <w:div w:id="1791120868">
              <w:marLeft w:val="0"/>
              <w:marRight w:val="0"/>
              <w:marTop w:val="0"/>
              <w:marBottom w:val="0"/>
              <w:divBdr>
                <w:top w:val="none" w:sz="0" w:space="0" w:color="auto"/>
                <w:left w:val="none" w:sz="0" w:space="0" w:color="auto"/>
                <w:bottom w:val="none" w:sz="0" w:space="0" w:color="auto"/>
                <w:right w:val="none" w:sz="0" w:space="0" w:color="auto"/>
              </w:divBdr>
            </w:div>
          </w:divsChild>
        </w:div>
        <w:div w:id="1570650945">
          <w:marLeft w:val="0"/>
          <w:marRight w:val="0"/>
          <w:marTop w:val="0"/>
          <w:marBottom w:val="0"/>
          <w:divBdr>
            <w:top w:val="none" w:sz="0" w:space="0" w:color="auto"/>
            <w:left w:val="none" w:sz="0" w:space="0" w:color="auto"/>
            <w:bottom w:val="none" w:sz="0" w:space="0" w:color="auto"/>
            <w:right w:val="none" w:sz="0" w:space="0" w:color="auto"/>
          </w:divBdr>
        </w:div>
        <w:div w:id="1658529864">
          <w:marLeft w:val="0"/>
          <w:marRight w:val="0"/>
          <w:marTop w:val="0"/>
          <w:marBottom w:val="0"/>
          <w:divBdr>
            <w:top w:val="none" w:sz="0" w:space="0" w:color="auto"/>
            <w:left w:val="none" w:sz="0" w:space="0" w:color="auto"/>
            <w:bottom w:val="none" w:sz="0" w:space="0" w:color="auto"/>
            <w:right w:val="none" w:sz="0" w:space="0" w:color="auto"/>
          </w:divBdr>
          <w:divsChild>
            <w:div w:id="396129283">
              <w:marLeft w:val="0"/>
              <w:marRight w:val="0"/>
              <w:marTop w:val="0"/>
              <w:marBottom w:val="0"/>
              <w:divBdr>
                <w:top w:val="none" w:sz="0" w:space="0" w:color="auto"/>
                <w:left w:val="none" w:sz="0" w:space="0" w:color="auto"/>
                <w:bottom w:val="none" w:sz="0" w:space="0" w:color="auto"/>
                <w:right w:val="none" w:sz="0" w:space="0" w:color="auto"/>
              </w:divBdr>
            </w:div>
            <w:div w:id="1062869266">
              <w:marLeft w:val="0"/>
              <w:marRight w:val="0"/>
              <w:marTop w:val="0"/>
              <w:marBottom w:val="0"/>
              <w:divBdr>
                <w:top w:val="none" w:sz="0" w:space="0" w:color="auto"/>
                <w:left w:val="none" w:sz="0" w:space="0" w:color="auto"/>
                <w:bottom w:val="none" w:sz="0" w:space="0" w:color="auto"/>
                <w:right w:val="none" w:sz="0" w:space="0" w:color="auto"/>
              </w:divBdr>
            </w:div>
            <w:div w:id="1705977047">
              <w:marLeft w:val="0"/>
              <w:marRight w:val="0"/>
              <w:marTop w:val="0"/>
              <w:marBottom w:val="0"/>
              <w:divBdr>
                <w:top w:val="none" w:sz="0" w:space="0" w:color="auto"/>
                <w:left w:val="none" w:sz="0" w:space="0" w:color="auto"/>
                <w:bottom w:val="none" w:sz="0" w:space="0" w:color="auto"/>
                <w:right w:val="none" w:sz="0" w:space="0" w:color="auto"/>
              </w:divBdr>
            </w:div>
            <w:div w:id="1756895687">
              <w:marLeft w:val="0"/>
              <w:marRight w:val="0"/>
              <w:marTop w:val="0"/>
              <w:marBottom w:val="0"/>
              <w:divBdr>
                <w:top w:val="none" w:sz="0" w:space="0" w:color="auto"/>
                <w:left w:val="none" w:sz="0" w:space="0" w:color="auto"/>
                <w:bottom w:val="none" w:sz="0" w:space="0" w:color="auto"/>
                <w:right w:val="none" w:sz="0" w:space="0" w:color="auto"/>
              </w:divBdr>
            </w:div>
          </w:divsChild>
        </w:div>
        <w:div w:id="1732384771">
          <w:marLeft w:val="0"/>
          <w:marRight w:val="0"/>
          <w:marTop w:val="0"/>
          <w:marBottom w:val="0"/>
          <w:divBdr>
            <w:top w:val="none" w:sz="0" w:space="0" w:color="auto"/>
            <w:left w:val="none" w:sz="0" w:space="0" w:color="auto"/>
            <w:bottom w:val="none" w:sz="0" w:space="0" w:color="auto"/>
            <w:right w:val="none" w:sz="0" w:space="0" w:color="auto"/>
          </w:divBdr>
          <w:divsChild>
            <w:div w:id="151259497">
              <w:marLeft w:val="0"/>
              <w:marRight w:val="0"/>
              <w:marTop w:val="0"/>
              <w:marBottom w:val="0"/>
              <w:divBdr>
                <w:top w:val="none" w:sz="0" w:space="0" w:color="auto"/>
                <w:left w:val="none" w:sz="0" w:space="0" w:color="auto"/>
                <w:bottom w:val="none" w:sz="0" w:space="0" w:color="auto"/>
                <w:right w:val="none" w:sz="0" w:space="0" w:color="auto"/>
              </w:divBdr>
            </w:div>
            <w:div w:id="754211665">
              <w:marLeft w:val="0"/>
              <w:marRight w:val="0"/>
              <w:marTop w:val="0"/>
              <w:marBottom w:val="0"/>
              <w:divBdr>
                <w:top w:val="none" w:sz="0" w:space="0" w:color="auto"/>
                <w:left w:val="none" w:sz="0" w:space="0" w:color="auto"/>
                <w:bottom w:val="none" w:sz="0" w:space="0" w:color="auto"/>
                <w:right w:val="none" w:sz="0" w:space="0" w:color="auto"/>
              </w:divBdr>
            </w:div>
            <w:div w:id="902571138">
              <w:marLeft w:val="0"/>
              <w:marRight w:val="0"/>
              <w:marTop w:val="0"/>
              <w:marBottom w:val="0"/>
              <w:divBdr>
                <w:top w:val="none" w:sz="0" w:space="0" w:color="auto"/>
                <w:left w:val="none" w:sz="0" w:space="0" w:color="auto"/>
                <w:bottom w:val="none" w:sz="0" w:space="0" w:color="auto"/>
                <w:right w:val="none" w:sz="0" w:space="0" w:color="auto"/>
              </w:divBdr>
            </w:div>
            <w:div w:id="1449667222">
              <w:marLeft w:val="0"/>
              <w:marRight w:val="0"/>
              <w:marTop w:val="0"/>
              <w:marBottom w:val="0"/>
              <w:divBdr>
                <w:top w:val="none" w:sz="0" w:space="0" w:color="auto"/>
                <w:left w:val="none" w:sz="0" w:space="0" w:color="auto"/>
                <w:bottom w:val="none" w:sz="0" w:space="0" w:color="auto"/>
                <w:right w:val="none" w:sz="0" w:space="0" w:color="auto"/>
              </w:divBdr>
            </w:div>
            <w:div w:id="1800764012">
              <w:marLeft w:val="0"/>
              <w:marRight w:val="0"/>
              <w:marTop w:val="0"/>
              <w:marBottom w:val="0"/>
              <w:divBdr>
                <w:top w:val="none" w:sz="0" w:space="0" w:color="auto"/>
                <w:left w:val="none" w:sz="0" w:space="0" w:color="auto"/>
                <w:bottom w:val="none" w:sz="0" w:space="0" w:color="auto"/>
                <w:right w:val="none" w:sz="0" w:space="0" w:color="auto"/>
              </w:divBdr>
            </w:div>
          </w:divsChild>
        </w:div>
        <w:div w:id="1738356348">
          <w:marLeft w:val="0"/>
          <w:marRight w:val="0"/>
          <w:marTop w:val="0"/>
          <w:marBottom w:val="0"/>
          <w:divBdr>
            <w:top w:val="none" w:sz="0" w:space="0" w:color="auto"/>
            <w:left w:val="none" w:sz="0" w:space="0" w:color="auto"/>
            <w:bottom w:val="none" w:sz="0" w:space="0" w:color="auto"/>
            <w:right w:val="none" w:sz="0" w:space="0" w:color="auto"/>
          </w:divBdr>
          <w:divsChild>
            <w:div w:id="1189105570">
              <w:marLeft w:val="0"/>
              <w:marRight w:val="0"/>
              <w:marTop w:val="0"/>
              <w:marBottom w:val="0"/>
              <w:divBdr>
                <w:top w:val="none" w:sz="0" w:space="0" w:color="auto"/>
                <w:left w:val="none" w:sz="0" w:space="0" w:color="auto"/>
                <w:bottom w:val="none" w:sz="0" w:space="0" w:color="auto"/>
                <w:right w:val="none" w:sz="0" w:space="0" w:color="auto"/>
              </w:divBdr>
            </w:div>
            <w:div w:id="1773933906">
              <w:marLeft w:val="0"/>
              <w:marRight w:val="0"/>
              <w:marTop w:val="0"/>
              <w:marBottom w:val="0"/>
              <w:divBdr>
                <w:top w:val="none" w:sz="0" w:space="0" w:color="auto"/>
                <w:left w:val="none" w:sz="0" w:space="0" w:color="auto"/>
                <w:bottom w:val="none" w:sz="0" w:space="0" w:color="auto"/>
                <w:right w:val="none" w:sz="0" w:space="0" w:color="auto"/>
              </w:divBdr>
            </w:div>
            <w:div w:id="1774007733">
              <w:marLeft w:val="0"/>
              <w:marRight w:val="0"/>
              <w:marTop w:val="0"/>
              <w:marBottom w:val="0"/>
              <w:divBdr>
                <w:top w:val="none" w:sz="0" w:space="0" w:color="auto"/>
                <w:left w:val="none" w:sz="0" w:space="0" w:color="auto"/>
                <w:bottom w:val="none" w:sz="0" w:space="0" w:color="auto"/>
                <w:right w:val="none" w:sz="0" w:space="0" w:color="auto"/>
              </w:divBdr>
            </w:div>
          </w:divsChild>
        </w:div>
        <w:div w:id="1857690024">
          <w:marLeft w:val="0"/>
          <w:marRight w:val="0"/>
          <w:marTop w:val="0"/>
          <w:marBottom w:val="0"/>
          <w:divBdr>
            <w:top w:val="none" w:sz="0" w:space="0" w:color="auto"/>
            <w:left w:val="none" w:sz="0" w:space="0" w:color="auto"/>
            <w:bottom w:val="none" w:sz="0" w:space="0" w:color="auto"/>
            <w:right w:val="none" w:sz="0" w:space="0" w:color="auto"/>
          </w:divBdr>
          <w:divsChild>
            <w:div w:id="802961935">
              <w:marLeft w:val="0"/>
              <w:marRight w:val="0"/>
              <w:marTop w:val="0"/>
              <w:marBottom w:val="0"/>
              <w:divBdr>
                <w:top w:val="none" w:sz="0" w:space="0" w:color="auto"/>
                <w:left w:val="none" w:sz="0" w:space="0" w:color="auto"/>
                <w:bottom w:val="none" w:sz="0" w:space="0" w:color="auto"/>
                <w:right w:val="none" w:sz="0" w:space="0" w:color="auto"/>
              </w:divBdr>
            </w:div>
            <w:div w:id="18008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ksrevisjonen.no/rapporter-mappe/no-2020-2021/undersokelse-av-psykiske-helsetjeneste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20https://www.barneombudet.no/uploads/documents/Barneombudet-mener/Horingssvar/2021/Barnevernloven-tverrfaglig-helsekartlegging.pdf" TargetMode="External"/><Relationship Id="rId13" Type="http://schemas.openxmlformats.org/officeDocument/2006/relationships/hyperlink" Target="https://www.helsetilsynet.no/tilsyn/tilsynsrapporter/?w=2022-2023+Nav-kontorene+%e2%80%93+ivareta+barn+ved+s%c3%b8knad+om+%c3%b8konomisk+st%c3%b8nad" TargetMode="External"/><Relationship Id="rId18" Type="http://schemas.openxmlformats.org/officeDocument/2006/relationships/hyperlink" Target="https://www.ohchr.org/en/press-releases/2021/02/syria-un-experts-urge-57-states-repatriate-women-and-children-squalid-camps" TargetMode="External"/><Relationship Id="rId3" Type="http://schemas.openxmlformats.org/officeDocument/2006/relationships/hyperlink" Target="https://www.regjeringen.no/contentassets/d0b61f6e1d1b40d1bb92ff9d9b60793d/no/sved/01.pdf" TargetMode="External"/><Relationship Id="rId7" Type="http://schemas.openxmlformats.org/officeDocument/2006/relationships/hyperlink" Target="https://ny.bufdir.no/prosjekter/tverrfaglig-helsekartlegging/" TargetMode="External"/><Relationship Id="rId12" Type="http://schemas.openxmlformats.org/officeDocument/2006/relationships/hyperlink" Target="https://www.ssb.no/inntekt-og-forbruk/inntekt-og-formue/artikler/faerre-barn-med-vedvarende-lavinntekt-i-2021" TargetMode="External"/><Relationship Id="rId17" Type="http://schemas.openxmlformats.org/officeDocument/2006/relationships/hyperlink" Target="https://www.barneombudet.no/uploads/documents/Barneombudet-mener/Innspill-til-myndighetene/2021/Funn-etter-gjennomgang-av-saker-der-barn-er-fengslet-i-perioden-2016-2019.pdf" TargetMode="External"/><Relationship Id="rId2" Type="http://schemas.openxmlformats.org/officeDocument/2006/relationships/hyperlink" Target="https://www.regjeringen.no/contentassets/5d388acc92064389b2a4e1a449c5865e/no/sved/01kap02engelsk.pdf" TargetMode="External"/><Relationship Id="rId16" Type="http://schemas.openxmlformats.org/officeDocument/2006/relationships/hyperlink" Target="https://www.nhri.no/wp-content/uploads/2022/09/Om-barnehage-og-skoletilbudet-til-barn-bosatt-i-Longyearbyen-og-forholdet-til-menneskerettighetene.pdf" TargetMode="External"/><Relationship Id="rId20" Type="http://schemas.openxmlformats.org/officeDocument/2006/relationships/hyperlink" Target="https://www.regjeringen.no/no/aktuelt/svar_internert/id2895701/" TargetMode="External"/><Relationship Id="rId1" Type="http://schemas.openxmlformats.org/officeDocument/2006/relationships/hyperlink" Target="https://www.stortinget.no/no/Saker-og-publikasjoner/Publikasjoner/Innstillinger/Stortinget/2022-2023/inns-202223-207s/?m=1" TargetMode="External"/><Relationship Id="rId6" Type="http://schemas.openxmlformats.org/officeDocument/2006/relationships/hyperlink" Target="file:///C:/Users/el87/Downloads/CASE%20OF%20STRAND%20LOBBEN%20AND%20OTHERS%20v.%20NORWAY%20(1).pdf" TargetMode="External"/><Relationship Id="rId11" Type="http://schemas.openxmlformats.org/officeDocument/2006/relationships/hyperlink" Target="https://www.regjeringen.no/no/dokumenter/hurdalsplattformen/id2877252/" TargetMode="External"/><Relationship Id="rId5" Type="http://schemas.openxmlformats.org/officeDocument/2006/relationships/hyperlink" Target="https://www.barneombudet.no/uploads/documents/Publikasjoner/Rapportering/The-Ombudsman-for-Children-in-Norway-Supplementary-Report-to-UN-2017.pdf" TargetMode="External"/><Relationship Id="rId15" Type="http://schemas.openxmlformats.org/officeDocument/2006/relationships/hyperlink" Target="https://www.barneombudet.no/uploads/documents/Barneombudet-mener/Horingssvar/2021/Horingssvar-pa-forslag-til-nye-forskrifter-om-barnehagevirksomhet-og-grunnskole.PDF" TargetMode="External"/><Relationship Id="rId10" Type="http://schemas.openxmlformats.org/officeDocument/2006/relationships/hyperlink" Target="https://www.dagbladet.no/nyheter/en-nasjonal-fosterhjemskrise/78182271?fbclid=IwAR3VnRFLKJCRJWUhXwfOl1jGr7gYlTkvqAez5gi12O3b65T7ptdCgjNiuOY" TargetMode="External"/><Relationship Id="rId19" Type="http://schemas.openxmlformats.org/officeDocument/2006/relationships/hyperlink" Target="https://www.europarl.europa.eu/doceo/document/TA-9-2021-0088_EN.pdf" TargetMode="External"/><Relationship Id="rId4" Type="http://schemas.openxmlformats.org/officeDocument/2006/relationships/hyperlink" Target="https://www.barneombudet.no/uploads/documents/Publikasjoner/Rapportering/The-Ombudsman-for-Children-in-Norway-Supplementary-Report-to-UN-2017.pdf" TargetMode="External"/><Relationship Id="rId9" Type="http://schemas.openxmlformats.org/officeDocument/2006/relationships/hyperlink" Target="https://bufdir.no/Statistikk_og_analyse/Barnevern/Barn_og_unge_med_tiltak_fra_barnevernet/barn_i_fosterhjem/" TargetMode="External"/><Relationship Id="rId14" Type="http://schemas.openxmlformats.org/officeDocument/2006/relationships/hyperlink" Target="https://www.barneombudet.no/uploads/documents/Publikasjoner/Rapportering/The-Ombudsman-for-Children-in-Norway-Supplementary-Report-to-UN-2017.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2588a11-e0b1-479b-8e86-3dda920f6ef6">
      <UserInfo>
        <DisplayName>Mathias Lia Nordmoen</DisplayName>
        <AccountId>28</AccountId>
        <AccountType/>
      </UserInfo>
    </SharedWithUsers>
    <TaxCatchAll xmlns="12588a11-e0b1-479b-8e86-3dda920f6ef6" xsi:nil="true"/>
    <lcf76f155ced4ddcb4097134ff3c332f xmlns="472a2263-4b85-4f30-8eb4-022537991e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CCC89267531B54E9486D769E9288A88" ma:contentTypeVersion="15" ma:contentTypeDescription="Opprett et nytt dokument." ma:contentTypeScope="" ma:versionID="dc3dc6b8438e504896dd7105c693a9ad">
  <xsd:schema xmlns:xsd="http://www.w3.org/2001/XMLSchema" xmlns:xs="http://www.w3.org/2001/XMLSchema" xmlns:p="http://schemas.microsoft.com/office/2006/metadata/properties" xmlns:ns2="472a2263-4b85-4f30-8eb4-022537991e43" xmlns:ns3="12588a11-e0b1-479b-8e86-3dda920f6ef6" targetNamespace="http://schemas.microsoft.com/office/2006/metadata/properties" ma:root="true" ma:fieldsID="016f4852fc0ff0e1eccb332d8a4edd96" ns2:_="" ns3:_="">
    <xsd:import namespace="472a2263-4b85-4f30-8eb4-022537991e43"/>
    <xsd:import namespace="12588a11-e0b1-479b-8e86-3dda920f6e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2a2263-4b85-4f30-8eb4-022537991e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Bildemerkelapper" ma:readOnly="false" ma:fieldId="{5cf76f15-5ced-4ddc-b409-7134ff3c332f}" ma:taxonomyMulti="true" ma:sspId="880bc614-5f85-481f-a844-42bc4b71b7e2"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588a11-e0b1-479b-8e86-3dda920f6ef6" elementFormDefault="qualified">
    <xsd:import namespace="http://schemas.microsoft.com/office/2006/documentManagement/types"/>
    <xsd:import namespace="http://schemas.microsoft.com/office/infopath/2007/PartnerControls"/>
    <xsd:element name="SharedWithUsers" ma:index="15"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lingsdetaljer" ma:internalName="SharedWithDetails" ma:readOnly="true">
      <xsd:simpleType>
        <xsd:restriction base="dms:Note">
          <xsd:maxLength value="255"/>
        </xsd:restriction>
      </xsd:simpleType>
    </xsd:element>
    <xsd:element name="TaxCatchAll" ma:index="19" nillable="true" ma:displayName="Taxonomy Catch All Column" ma:hidden="true" ma:list="{e924d4d0-8bad-4c6d-9bca-1344ce8b989b}" ma:internalName="TaxCatchAll" ma:showField="CatchAllData" ma:web="12588a11-e0b1-479b-8e86-3dda920f6e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682F4-99C8-4D03-9426-678988C1B0CD}">
  <ds:schemaRefs>
    <ds:schemaRef ds:uri="472a2263-4b85-4f30-8eb4-022537991e43"/>
    <ds:schemaRef ds:uri="http://purl.org/dc/terms/"/>
    <ds:schemaRef ds:uri="http://schemas.openxmlformats.org/package/2006/metadata/core-properties"/>
    <ds:schemaRef ds:uri="http://schemas.microsoft.com/office/2006/documentManagement/types"/>
    <ds:schemaRef ds:uri="12588a11-e0b1-479b-8e86-3dda920f6ef6"/>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E131CCE-1C45-4359-8FCC-2A9DB845EBB8}">
  <ds:schemaRefs>
    <ds:schemaRef ds:uri="http://schemas.microsoft.com/sharepoint/v3/contenttype/forms"/>
  </ds:schemaRefs>
</ds:datastoreItem>
</file>

<file path=customXml/itemProps3.xml><?xml version="1.0" encoding="utf-8"?>
<ds:datastoreItem xmlns:ds="http://schemas.openxmlformats.org/officeDocument/2006/customXml" ds:itemID="{C4C8A3C8-6401-42E3-B013-1D1F525AE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2a2263-4b85-4f30-8eb4-022537991e43"/>
    <ds:schemaRef ds:uri="12588a11-e0b1-479b-8e86-3dda920f6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2F2CAC-7A8C-4A48-BAA5-FC1A6142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9063</Words>
  <Characters>51662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60604</CharactersWithSpaces>
  <SharedDoc>false</SharedDoc>
  <HLinks>
    <vt:vector size="126" baseType="variant">
      <vt:variant>
        <vt:i4>2097201</vt:i4>
      </vt:variant>
      <vt:variant>
        <vt:i4>0</vt:i4>
      </vt:variant>
      <vt:variant>
        <vt:i4>0</vt:i4>
      </vt:variant>
      <vt:variant>
        <vt:i4>5</vt:i4>
      </vt:variant>
      <vt:variant>
        <vt:lpwstr>https://www.riksrevisjonen.no/rapporter-mappe/no-2020-2021/undersokelse-av-psykiske-helsetjenester/</vt:lpwstr>
      </vt:variant>
      <vt:variant>
        <vt:lpwstr/>
      </vt:variant>
      <vt:variant>
        <vt:i4>8192086</vt:i4>
      </vt:variant>
      <vt:variant>
        <vt:i4>57</vt:i4>
      </vt:variant>
      <vt:variant>
        <vt:i4>0</vt:i4>
      </vt:variant>
      <vt:variant>
        <vt:i4>5</vt:i4>
      </vt:variant>
      <vt:variant>
        <vt:lpwstr>https://www.regjeringen.no/no/aktuelt/svar_internert/id2895701/</vt:lpwstr>
      </vt:variant>
      <vt:variant>
        <vt:lpwstr/>
      </vt:variant>
      <vt:variant>
        <vt:i4>7471192</vt:i4>
      </vt:variant>
      <vt:variant>
        <vt:i4>54</vt:i4>
      </vt:variant>
      <vt:variant>
        <vt:i4>0</vt:i4>
      </vt:variant>
      <vt:variant>
        <vt:i4>5</vt:i4>
      </vt:variant>
      <vt:variant>
        <vt:lpwstr>https://www.europarl.europa.eu/doceo/document/TA-9-2021-0088_EN.pdf</vt:lpwstr>
      </vt:variant>
      <vt:variant>
        <vt:lpwstr/>
      </vt:variant>
      <vt:variant>
        <vt:i4>7143543</vt:i4>
      </vt:variant>
      <vt:variant>
        <vt:i4>51</vt:i4>
      </vt:variant>
      <vt:variant>
        <vt:i4>0</vt:i4>
      </vt:variant>
      <vt:variant>
        <vt:i4>5</vt:i4>
      </vt:variant>
      <vt:variant>
        <vt:lpwstr>https://www.ohchr.org/en/press-releases/2021/02/syria-un-experts-urge-57-states-repatriate-women-and-children-squalid-camps</vt:lpwstr>
      </vt:variant>
      <vt:variant>
        <vt:lpwstr/>
      </vt:variant>
      <vt:variant>
        <vt:i4>4587541</vt:i4>
      </vt:variant>
      <vt:variant>
        <vt:i4>48</vt:i4>
      </vt:variant>
      <vt:variant>
        <vt:i4>0</vt:i4>
      </vt:variant>
      <vt:variant>
        <vt:i4>5</vt:i4>
      </vt:variant>
      <vt:variant>
        <vt:lpwstr>https://www.barneombudet.no/uploads/documents/Barneombudet-mener/Innspill-til-myndighetene/2021/Funn-etter-gjennomgang-av-saker-der-barn-er-fengslet-i-perioden-2016-2019.pdf</vt:lpwstr>
      </vt:variant>
      <vt:variant>
        <vt:lpwstr/>
      </vt:variant>
      <vt:variant>
        <vt:i4>5963861</vt:i4>
      </vt:variant>
      <vt:variant>
        <vt:i4>45</vt:i4>
      </vt:variant>
      <vt:variant>
        <vt:i4>0</vt:i4>
      </vt:variant>
      <vt:variant>
        <vt:i4>5</vt:i4>
      </vt:variant>
      <vt:variant>
        <vt:lpwstr>https://www.nhri.no/wp-content/uploads/2022/09/Om-barnehage-og-skoletilbudet-til-barn-bosatt-i-Longyearbyen-og-forholdet-til-menneskerettighetene.pdf</vt:lpwstr>
      </vt:variant>
      <vt:variant>
        <vt:lpwstr/>
      </vt:variant>
      <vt:variant>
        <vt:i4>4259910</vt:i4>
      </vt:variant>
      <vt:variant>
        <vt:i4>42</vt:i4>
      </vt:variant>
      <vt:variant>
        <vt:i4>0</vt:i4>
      </vt:variant>
      <vt:variant>
        <vt:i4>5</vt:i4>
      </vt:variant>
      <vt:variant>
        <vt:lpwstr>https://www.barneombudet.no/uploads/documents/Barneombudet-mener/Horingssvar/2021/Horingssvar-pa-forslag-til-nye-forskrifter-om-barnehagevirksomhet-og-grunnskole.PDF</vt:lpwstr>
      </vt:variant>
      <vt:variant>
        <vt:lpwstr/>
      </vt:variant>
      <vt:variant>
        <vt:i4>1966151</vt:i4>
      </vt:variant>
      <vt:variant>
        <vt:i4>39</vt:i4>
      </vt:variant>
      <vt:variant>
        <vt:i4>0</vt:i4>
      </vt:variant>
      <vt:variant>
        <vt:i4>5</vt:i4>
      </vt:variant>
      <vt:variant>
        <vt:lpwstr>https://www.barneombudet.no/uploads/documents/Publikasjoner/Rapportering/The-Ombudsman-for-Children-in-Norway-Supplementary-Report-to-UN-2017.pdf</vt:lpwstr>
      </vt:variant>
      <vt:variant>
        <vt:lpwstr/>
      </vt:variant>
      <vt:variant>
        <vt:i4>1507411</vt:i4>
      </vt:variant>
      <vt:variant>
        <vt:i4>36</vt:i4>
      </vt:variant>
      <vt:variant>
        <vt:i4>0</vt:i4>
      </vt:variant>
      <vt:variant>
        <vt:i4>5</vt:i4>
      </vt:variant>
      <vt:variant>
        <vt:lpwstr>https://www.helsetilsynet.no/tilsyn/tilsynsrapporter/?w=2022-2023+Nav-kontorene+%e2%80%93+ivareta+barn+ved+s%c3%b8knad+om+%c3%b8konomisk+st%c3%b8nad</vt:lpwstr>
      </vt:variant>
      <vt:variant>
        <vt:lpwstr/>
      </vt:variant>
      <vt:variant>
        <vt:i4>1179667</vt:i4>
      </vt:variant>
      <vt:variant>
        <vt:i4>33</vt:i4>
      </vt:variant>
      <vt:variant>
        <vt:i4>0</vt:i4>
      </vt:variant>
      <vt:variant>
        <vt:i4>5</vt:i4>
      </vt:variant>
      <vt:variant>
        <vt:lpwstr>https://www.ssb.no/inntekt-og-forbruk/inntekt-og-formue/artikler/faerre-barn-med-vedvarende-lavinntekt-i-2021</vt:lpwstr>
      </vt:variant>
      <vt:variant>
        <vt:lpwstr/>
      </vt:variant>
      <vt:variant>
        <vt:i4>7864352</vt:i4>
      </vt:variant>
      <vt:variant>
        <vt:i4>30</vt:i4>
      </vt:variant>
      <vt:variant>
        <vt:i4>0</vt:i4>
      </vt:variant>
      <vt:variant>
        <vt:i4>5</vt:i4>
      </vt:variant>
      <vt:variant>
        <vt:lpwstr>https://www.regjeringen.no/no/dokumenter/hurdalsplattformen/id2877252/</vt:lpwstr>
      </vt:variant>
      <vt:variant>
        <vt:lpwstr/>
      </vt:variant>
      <vt:variant>
        <vt:i4>7077994</vt:i4>
      </vt:variant>
      <vt:variant>
        <vt:i4>27</vt:i4>
      </vt:variant>
      <vt:variant>
        <vt:i4>0</vt:i4>
      </vt:variant>
      <vt:variant>
        <vt:i4>5</vt:i4>
      </vt:variant>
      <vt:variant>
        <vt:lpwstr>https://www.dagbladet.no/nyheter/en-nasjonal-fosterhjemskrise/78182271?fbclid=IwAR3VnRFLKJCRJWUhXwfOl1jGr7gYlTkvqAez5gi12O3b65T7ptdCgjNiuOY</vt:lpwstr>
      </vt:variant>
      <vt:variant>
        <vt:lpwstr/>
      </vt:variant>
      <vt:variant>
        <vt:i4>4915208</vt:i4>
      </vt:variant>
      <vt:variant>
        <vt:i4>24</vt:i4>
      </vt:variant>
      <vt:variant>
        <vt:i4>0</vt:i4>
      </vt:variant>
      <vt:variant>
        <vt:i4>5</vt:i4>
      </vt:variant>
      <vt:variant>
        <vt:lpwstr>https://bufdir.no/Statistikk_og_analyse/Barnevern/Barn_og_unge_med_tiltak_fra_barnevernet/barn_i_fosterhjem/</vt:lpwstr>
      </vt:variant>
      <vt:variant>
        <vt:lpwstr/>
      </vt:variant>
      <vt:variant>
        <vt:i4>64</vt:i4>
      </vt:variant>
      <vt:variant>
        <vt:i4>21</vt:i4>
      </vt:variant>
      <vt:variant>
        <vt:i4>0</vt:i4>
      </vt:variant>
      <vt:variant>
        <vt:i4>5</vt:i4>
      </vt:variant>
      <vt:variant>
        <vt:lpwstr>https://www.barneombudet.no/uploads/documents/Barneombudet-mener/Horingssvar/2021/Barnevernloven-tverrfaglig-helsekartlegging.pdf</vt:lpwstr>
      </vt:variant>
      <vt:variant>
        <vt:lpwstr/>
      </vt:variant>
      <vt:variant>
        <vt:i4>5963857</vt:i4>
      </vt:variant>
      <vt:variant>
        <vt:i4>18</vt:i4>
      </vt:variant>
      <vt:variant>
        <vt:i4>0</vt:i4>
      </vt:variant>
      <vt:variant>
        <vt:i4>5</vt:i4>
      </vt:variant>
      <vt:variant>
        <vt:lpwstr>https://ny.bufdir.no/prosjekter/tverrfaglig-helsekartlegging/</vt:lpwstr>
      </vt:variant>
      <vt:variant>
        <vt:lpwstr/>
      </vt:variant>
      <vt:variant>
        <vt:i4>7536758</vt:i4>
      </vt:variant>
      <vt:variant>
        <vt:i4>15</vt:i4>
      </vt:variant>
      <vt:variant>
        <vt:i4>0</vt:i4>
      </vt:variant>
      <vt:variant>
        <vt:i4>5</vt:i4>
      </vt:variant>
      <vt:variant>
        <vt:lpwstr>C:\Users\el87\Downloads\CASE OF STRAND LOBBEN AND OTHERS v. NORWAY (1).pdf</vt:lpwstr>
      </vt:variant>
      <vt:variant>
        <vt:lpwstr/>
      </vt:variant>
      <vt:variant>
        <vt:i4>1966151</vt:i4>
      </vt:variant>
      <vt:variant>
        <vt:i4>12</vt:i4>
      </vt:variant>
      <vt:variant>
        <vt:i4>0</vt:i4>
      </vt:variant>
      <vt:variant>
        <vt:i4>5</vt:i4>
      </vt:variant>
      <vt:variant>
        <vt:lpwstr>https://www.barneombudet.no/uploads/documents/Publikasjoner/Rapportering/The-Ombudsman-for-Children-in-Norway-Supplementary-Report-to-UN-2017.pdf</vt:lpwstr>
      </vt:variant>
      <vt:variant>
        <vt:lpwstr/>
      </vt:variant>
      <vt:variant>
        <vt:i4>1966151</vt:i4>
      </vt:variant>
      <vt:variant>
        <vt:i4>9</vt:i4>
      </vt:variant>
      <vt:variant>
        <vt:i4>0</vt:i4>
      </vt:variant>
      <vt:variant>
        <vt:i4>5</vt:i4>
      </vt:variant>
      <vt:variant>
        <vt:lpwstr>https://www.barneombudet.no/uploads/documents/Publikasjoner/Rapportering/The-Ombudsman-for-Children-in-Norway-Supplementary-Report-to-UN-2017.pdf</vt:lpwstr>
      </vt:variant>
      <vt:variant>
        <vt:lpwstr/>
      </vt:variant>
      <vt:variant>
        <vt:i4>393307</vt:i4>
      </vt:variant>
      <vt:variant>
        <vt:i4>6</vt:i4>
      </vt:variant>
      <vt:variant>
        <vt:i4>0</vt:i4>
      </vt:variant>
      <vt:variant>
        <vt:i4>5</vt:i4>
      </vt:variant>
      <vt:variant>
        <vt:lpwstr>https://www.regjeringen.no/contentassets/d0b61f6e1d1b40d1bb92ff9d9b60793d/no/sved/01.pdf</vt:lpwstr>
      </vt:variant>
      <vt:variant>
        <vt:lpwstr/>
      </vt:variant>
      <vt:variant>
        <vt:i4>589913</vt:i4>
      </vt:variant>
      <vt:variant>
        <vt:i4>3</vt:i4>
      </vt:variant>
      <vt:variant>
        <vt:i4>0</vt:i4>
      </vt:variant>
      <vt:variant>
        <vt:i4>5</vt:i4>
      </vt:variant>
      <vt:variant>
        <vt:lpwstr>https://www.regjeringen.no/contentassets/5d388acc92064389b2a4e1a449c5865e/no/sved/01kap02engelsk.pdf</vt:lpwstr>
      </vt:variant>
      <vt:variant>
        <vt:lpwstr/>
      </vt:variant>
      <vt:variant>
        <vt:i4>3211308</vt:i4>
      </vt:variant>
      <vt:variant>
        <vt:i4>0</vt:i4>
      </vt:variant>
      <vt:variant>
        <vt:i4>0</vt:i4>
      </vt:variant>
      <vt:variant>
        <vt:i4>5</vt:i4>
      </vt:variant>
      <vt:variant>
        <vt:lpwstr>https://www.stortinget.no/no/Saker-og-publikasjoner/Publikasjoner/Innstillinger/Stortinget/2022-2023/inns-202223-207s/?m=1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Saga Kjørholt</dc:creator>
  <cp:keywords/>
  <dc:description/>
  <cp:lastModifiedBy>BOIT James</cp:lastModifiedBy>
  <cp:revision>2</cp:revision>
  <cp:lastPrinted>2023-02-14T09:20:00Z</cp:lastPrinted>
  <dcterms:created xsi:type="dcterms:W3CDTF">2023-03-03T12:11:00Z</dcterms:created>
  <dcterms:modified xsi:type="dcterms:W3CDTF">2023-03-03T12:11:00Z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0x0101002CCC89267531B54E9486D769E9288A88</vt:lpwstr>
  </property>
  <property fmtid="{D5CDD505-2E9C-101B-9397-08002B2CF9AE}" pid="3" name="MediaServiceImageTags">
    <vt:lpwstr/>
  </property>
</Properties>
</file>