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er1.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docProps/app.xml" ContentType="application/vnd.openxmlformats-officedocument.extended-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word/commentsIds.xml" ContentType="application/vnd.openxmlformats-officedocument.wordprocessingml.commentsId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06C75" w:rsidRDefault="008D2FB2">
      <w:pPr>
        <w:spacing w:after="0" w:line="240" w:lineRule="auto"/>
        <w:rPr>
          <w:rFonts w:ascii="Arial" w:hAnsi="Arial" w:cs="Arial"/>
        </w:rPr>
      </w:pPr>
      <w:bookmarkStart w:id="0" w:name="_GoBack"/>
      <w:bookmarkEnd w:id="0"/>
      <w:r>
        <w:rPr>
          <w:noProof/>
          <w:lang w:val="en-GB" w:eastAsia="en-GB"/>
        </w:rPr>
        <mc:AlternateContent>
          <mc:Choice Requires="wps">
            <w:drawing>
              <wp:anchor distT="0" distB="0" distL="114300" distR="114300" simplePos="0" relativeHeight="251659264" behindDoc="0" locked="0" layoutInCell="1" allowOverlap="1" wp14:anchorId="4CF8EDE7">
                <wp:simplePos x="0" y="0"/>
                <wp:positionH relativeFrom="column">
                  <wp:posOffset>-342265</wp:posOffset>
                </wp:positionH>
                <wp:positionV relativeFrom="paragraph">
                  <wp:posOffset>-570865</wp:posOffset>
                </wp:positionV>
                <wp:extent cx="914400" cy="914400"/>
                <wp:effectExtent l="10160" t="153035" r="8890" b="170815"/>
                <wp:wrapThrough wrapText="bothSides">
                  <wp:wrapPolygon edited="0">
                    <wp:start x="1575" y="-225"/>
                    <wp:lineTo x="-225" y="675"/>
                    <wp:lineTo x="-225" y="20250"/>
                    <wp:lineTo x="6975" y="21375"/>
                    <wp:lineTo x="7650" y="21600"/>
                    <wp:lineTo x="19800" y="21600"/>
                    <wp:lineTo x="21150" y="21375"/>
                    <wp:lineTo x="21825" y="19350"/>
                    <wp:lineTo x="21825" y="1350"/>
                    <wp:lineTo x="20700" y="900"/>
                    <wp:lineTo x="13725" y="-225"/>
                    <wp:lineTo x="1575" y="-225"/>
                  </wp:wrapPolygon>
                </wp:wrapThrough>
                <wp:docPr id="2" name="Double Wave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14400" cy="914400"/>
                        </a:xfrm>
                        <a:prstGeom prst="doubleWave">
                          <a:avLst>
                            <a:gd name="adj1" fmla="val 6250"/>
                            <a:gd name="adj2" fmla="val 0"/>
                          </a:avLst>
                        </a:prstGeom>
                        <a:gradFill rotWithShape="1">
                          <a:gsLst>
                            <a:gs pos="0">
                              <a:schemeClr val="accent1">
                                <a:lumMod val="50000"/>
                                <a:lumOff val="50000"/>
                              </a:schemeClr>
                            </a:gs>
                            <a:gs pos="100000">
                              <a:schemeClr val="accent1">
                                <a:lumMod val="100000"/>
                                <a:lumOff val="0"/>
                              </a:schemeClr>
                            </a:gs>
                          </a:gsLst>
                          <a:lin ang="5400000"/>
                        </a:gradFill>
                        <a:ln w="9525">
                          <a:solidFill>
                            <a:schemeClr val="accent1">
                              <a:lumMod val="95000"/>
                              <a:lumOff val="0"/>
                            </a:schemeClr>
                          </a:solidFill>
                          <a:miter lim="800000"/>
                          <a:headEnd/>
                          <a:tailEnd/>
                        </a:ln>
                        <a:effectLst>
                          <a:outerShdw dist="23000" dir="5400000" rotWithShape="0">
                            <a:srgbClr val="808080">
                              <a:alpha val="34999"/>
                            </a:srgbClr>
                          </a:outerShdw>
                        </a:effectLst>
                      </wps:spPr>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shapetype w14:anchorId="6415DAB3" id="_x0000_t188" coordsize="21600,21600" o:spt="188" adj="1404,10800" path="m@43@0c@42@1@41@3@40@0@39@1@38@3@37@0l@30@4c@31@5@32@6@33@4@34@5@35@6@36@4xe">
                <v:stroke joinstyle="miter"/>
                <v:formulas>
                  <v:f eqn="val #0"/>
                  <v:f eqn="prod @0 41 9"/>
                  <v:f eqn="prod @0 23 9"/>
                  <v:f eqn="sum 0 0 @2"/>
                  <v:f eqn="sum 21600 0 #0"/>
                  <v:f eqn="sum 21600 0 @1"/>
                  <v:f eqn="sum 21600 0 @3"/>
                  <v:f eqn="sum #1 0 10800"/>
                  <v:f eqn="sum 21600 0 #1"/>
                  <v:f eqn="prod @8 1 3"/>
                  <v:f eqn="prod @8 2 3"/>
                  <v:f eqn="prod @8 4 3"/>
                  <v:f eqn="prod @8 5 3"/>
                  <v:f eqn="prod @8 2 1"/>
                  <v:f eqn="sum 21600 0 @9"/>
                  <v:f eqn="sum 21600 0 @10"/>
                  <v:f eqn="sum 21600 0 @8"/>
                  <v:f eqn="sum 21600 0 @11"/>
                  <v:f eqn="sum 21600 0 @12"/>
                  <v:f eqn="sum 21600 0 @13"/>
                  <v:f eqn="prod #1 1 3"/>
                  <v:f eqn="prod #1 2 3"/>
                  <v:f eqn="prod #1 4 3"/>
                  <v:f eqn="prod #1 5 3"/>
                  <v:f eqn="prod #1 2 1"/>
                  <v:f eqn="sum 21600 0 @20"/>
                  <v:f eqn="sum 21600 0 @21"/>
                  <v:f eqn="sum 21600 0 @22"/>
                  <v:f eqn="sum 21600 0 @23"/>
                  <v:f eqn="sum 21600 0 @24"/>
                  <v:f eqn="if @7 @19 0"/>
                  <v:f eqn="if @7 @18 @20"/>
                  <v:f eqn="if @7 @17 @21"/>
                  <v:f eqn="if @7 @16 #1"/>
                  <v:f eqn="if @7 @15 @22"/>
                  <v:f eqn="if @7 @14 @23"/>
                  <v:f eqn="if @7 21600 @24"/>
                  <v:f eqn="if @7 0 @29"/>
                  <v:f eqn="if @7 @9 @28"/>
                  <v:f eqn="if @7 @10 @27"/>
                  <v:f eqn="if @7 @8 @8"/>
                  <v:f eqn="if @7 @11 @26"/>
                  <v:f eqn="if @7 @12 @25"/>
                  <v:f eqn="if @7 @13 21600"/>
                  <v:f eqn="sum @36 0 @30"/>
                  <v:f eqn="sum @4 0 @0"/>
                  <v:f eqn="max @30 @37"/>
                  <v:f eqn="min @36 @43"/>
                  <v:f eqn="prod @0 2 1"/>
                  <v:f eqn="sum 21600 0 @48"/>
                  <v:f eqn="mid @36 @43"/>
                  <v:f eqn="mid @30 @37"/>
                </v:formulas>
                <v:path o:connecttype="custom" o:connectlocs="@40,@0;@51,10800;@33,@4;@50,10800" o:connectangles="270,180,90,0" textboxrect="@46,@48,@47,@49"/>
                <v:handles>
                  <v:h position="topLeft,#0" yrange="0,2229"/>
                  <v:h position="#1,bottomRight" xrange="8640,12960"/>
                </v:handles>
              </v:shapetype>
              <v:shape id="Double Wave 1" o:spid="_x0000_s1026" type="#_x0000_t188" style="position:absolute;margin-left:-26.95pt;margin-top:-44.95pt;width:1in;height:1in;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D98b0gIAAEkGAAAOAAAAZHJzL2Uyb0RvYy54bWysVW1v0zAQ/o7Ef7D8nSXt2rFGSye0MYTE&#10;y6SB9tm1ncTg2MZ2m45fz/nysrBJSCA2KbJ99j13z3N3vbg8tpocpA/KmpIuTnJKpOFWKFOX9OuX&#10;m1fnlITIjGDaGlnSBxno5fbli4vOFXJpG6uF9AScmFB0rqRNjK7IssAb2bJwYp00YKysb1mEra8z&#10;4VkH3ludLfP8LOusF85bLkOA0+veSLfov6okj5+rKshIdEkhtohfj99d+mbbC1bUnrlG8SEM9g9R&#10;tEwZAJ1cXbPIyN6rZ65axb0Ntoon3LaZrSrFJeYA2SzyJ9ncNcxJzAXICW6iKfw/t/zT4dYTJUq6&#10;pMSwFiS6tvudluSeHSRZJII6Fwq4d+dufUoxuA+Wfw9gyH6zpE2AO2TXfbQCHLF9tEjKsfJtegnp&#10;kiNy/zBxL4+RcDjcLFarHBTiYBrWCYEV42PnQ3wnbUvSoqQCo0xBIgQ7fAgRBRBDGkx8W1BStRr0&#10;PDBNzpbrUe7ZFcj68QraAXJwBqsRdJBW3CitibfxXsUG1YGaR/w6jPiBOAsC5XiMdSyvtCcQAjDC&#10;uTSxf6H3LdDUn69z+OtrEY6hYp8cQySTJySlDhjRgLVIz/8KcHiB1T9HHBl4jgYhTDlqZQhLDb4G&#10;yRJyrxS0ERKUQtOGdCDkernuebBaTbbJ+Z9J2SRWnpMyok1ekJAwB2hVhKGiVVvS8ylAVjSSibdG&#10;YNKRKd2vITFtUsgSx8Ugo92Di7tGdESoVG7L0xQMbGB2jFk/KYRBAF/vJr3P8/TfF6h2DesTPl1t&#10;NpuBs9BfxxwmTNzNwsE+S63V9+LOigdoMyhD7CWYvrBorP9JSQeTrKThx555SYl+b6ASsZtg9OFm&#10;tX69hDz83LKbW5jh4KqkPHoKIqfNVewH5t55VTeA1RewsW+gwSsVk/qp+fu4hg3MK0xjmK1pIM73&#10;eOvxF2D7CwAA//8DAFBLAwQUAAYACAAAACEALYSJSd8AAAAJAQAADwAAAGRycy9kb3ducmV2Lnht&#10;bEyPTWvDMAyG74P9B6PBLqV1sn6QpHHKGIyx29oNdnVjNQmLZRO7bdpfP+3U3V6hh1ePys1oe3HC&#10;IXSOFKSzBARS7UxHjYKvz9dpBiJETUb3jlDBBQNsqvu7UhfGnWmLp11sBJdQKLSCNkZfSBnqFq0O&#10;M+eReHdwg9WRx6GRZtBnLre9fEqSlbS6I77Qao8vLdY/u6NVcJ0sPjL/vb3iCv2bSYf3yfzilXp8&#10;GJ/XICKO8QbDnz6rQ8VOe3ckE0SvYLqc54xyyHIOTORJCmKvYLlIQVal/P9B9QsAAP//AwBQSwEC&#10;LQAUAAYACAAAACEAtoM4kv4AAADhAQAAEwAAAAAAAAAAAAAAAAAAAAAAW0NvbnRlbnRfVHlwZXNd&#10;LnhtbFBLAQItABQABgAIAAAAIQA4/SH/1gAAAJQBAAALAAAAAAAAAAAAAAAAAC8BAABfcmVscy8u&#10;cmVsc1BLAQItABQABgAIAAAAIQAcD98b0gIAAEkGAAAOAAAAAAAAAAAAAAAAAC4CAABkcnMvZTJv&#10;RG9jLnhtbFBLAQItABQABgAIAAAAIQAthIlJ3wAAAAkBAAAPAAAAAAAAAAAAAAAAACwFAABkcnMv&#10;ZG93bnJldi54bWxQSwUGAAAAAAQABADzAAAAOAYAAAAA&#10;" adj="1350" fillcolor="#a7bfde [1620]" strokecolor="#4579b8 [3044]">
                <v:fill color2="#4f81bd [3204]" rotate="t" focus="100%" type="gradient">
                  <o:fill v:ext="view" type="gradientUnscaled"/>
                </v:fill>
                <v:shadow on="t" opacity="22936f" origin=",.5" offset="0,.63889mm"/>
                <v:path arrowok="t"/>
                <w10:wrap type="through"/>
              </v:shape>
            </w:pict>
          </mc:Fallback>
        </mc:AlternateContent>
      </w:r>
    </w:p>
    <w:p w:rsidR="004C2307" w:rsidRDefault="004C2307" w:rsidP="00906C75">
      <w:pPr>
        <w:spacing w:after="0" w:line="240" w:lineRule="auto"/>
        <w:jc w:val="center"/>
        <w:rPr>
          <w:rFonts w:ascii="Arial" w:hAnsi="Arial" w:cs="Arial"/>
          <w:sz w:val="52"/>
          <w:szCs w:val="52"/>
        </w:rPr>
      </w:pPr>
    </w:p>
    <w:tbl>
      <w:tblPr>
        <w:tblStyle w:val="TableGrid"/>
        <w:tblW w:w="0" w:type="auto"/>
        <w:tblLook w:val="04A0" w:firstRow="1" w:lastRow="0" w:firstColumn="1" w:lastColumn="0" w:noHBand="0" w:noVBand="1"/>
      </w:tblPr>
      <w:tblGrid>
        <w:gridCol w:w="9345"/>
      </w:tblGrid>
      <w:tr w:rsidR="00C10364" w:rsidTr="004112E6">
        <w:tc>
          <w:tcPr>
            <w:tcW w:w="9576" w:type="dxa"/>
            <w:tcBorders>
              <w:top w:val="single" w:sz="8" w:space="0" w:color="548DD4" w:themeColor="text2" w:themeTint="99"/>
              <w:left w:val="single" w:sz="4" w:space="0" w:color="548DD4" w:themeColor="text2" w:themeTint="99"/>
              <w:right w:val="single" w:sz="8" w:space="0" w:color="548DD4" w:themeColor="text2" w:themeTint="99"/>
            </w:tcBorders>
          </w:tcPr>
          <w:p w:rsidR="005E03D2" w:rsidRDefault="005E03D2" w:rsidP="00C10364">
            <w:pPr>
              <w:spacing w:after="0" w:line="240" w:lineRule="auto"/>
              <w:jc w:val="center"/>
              <w:rPr>
                <w:rFonts w:ascii="Arial" w:hAnsi="Arial" w:cs="Arial"/>
                <w:color w:val="548DD4" w:themeColor="text2" w:themeTint="99"/>
                <w:sz w:val="52"/>
                <w:szCs w:val="52"/>
              </w:rPr>
            </w:pPr>
          </w:p>
          <w:p w:rsidR="0037531E" w:rsidRPr="009175B0" w:rsidRDefault="00C10364" w:rsidP="007F535C">
            <w:pPr>
              <w:spacing w:after="0" w:line="240" w:lineRule="auto"/>
              <w:jc w:val="center"/>
              <w:rPr>
                <w:rFonts w:ascii="Arial" w:hAnsi="Arial" w:cs="Arial"/>
                <w:b/>
                <w:color w:val="548DD4" w:themeColor="text2" w:themeTint="99"/>
                <w:sz w:val="40"/>
                <w:szCs w:val="40"/>
              </w:rPr>
            </w:pPr>
            <w:r w:rsidRPr="009175B0">
              <w:rPr>
                <w:rFonts w:ascii="Arial" w:hAnsi="Arial" w:cs="Arial"/>
                <w:b/>
                <w:color w:val="548DD4" w:themeColor="text2" w:themeTint="99"/>
                <w:sz w:val="40"/>
                <w:szCs w:val="40"/>
              </w:rPr>
              <w:t xml:space="preserve">Submission of </w:t>
            </w:r>
            <w:r w:rsidR="007F535C">
              <w:rPr>
                <w:rFonts w:ascii="Arial" w:hAnsi="Arial" w:cs="Arial"/>
                <w:b/>
                <w:color w:val="548DD4" w:themeColor="text2" w:themeTint="99"/>
                <w:sz w:val="40"/>
                <w:szCs w:val="40"/>
              </w:rPr>
              <w:t>Alternative Report (</w:t>
            </w:r>
            <w:r w:rsidRPr="009175B0">
              <w:rPr>
                <w:rFonts w:ascii="Arial" w:hAnsi="Arial" w:cs="Arial"/>
                <w:b/>
                <w:color w:val="548DD4" w:themeColor="text2" w:themeTint="99"/>
                <w:sz w:val="40"/>
                <w:szCs w:val="40"/>
              </w:rPr>
              <w:t>Article 6</w:t>
            </w:r>
            <w:r w:rsidR="007F535C">
              <w:rPr>
                <w:rFonts w:ascii="Arial" w:hAnsi="Arial" w:cs="Arial"/>
                <w:b/>
                <w:color w:val="548DD4" w:themeColor="text2" w:themeTint="99"/>
                <w:sz w:val="40"/>
                <w:szCs w:val="40"/>
              </w:rPr>
              <w:t xml:space="preserve">) </w:t>
            </w:r>
            <w:r w:rsidRPr="009175B0">
              <w:rPr>
                <w:rFonts w:ascii="Arial" w:hAnsi="Arial" w:cs="Arial"/>
                <w:b/>
                <w:color w:val="548DD4" w:themeColor="text2" w:themeTint="99"/>
                <w:sz w:val="40"/>
                <w:szCs w:val="40"/>
              </w:rPr>
              <w:t xml:space="preserve"> </w:t>
            </w:r>
          </w:p>
          <w:p w:rsidR="00C10364" w:rsidRPr="009175B0" w:rsidRDefault="0037531E" w:rsidP="0037531E">
            <w:pPr>
              <w:spacing w:after="0" w:line="240" w:lineRule="auto"/>
              <w:jc w:val="center"/>
              <w:rPr>
                <w:rFonts w:ascii="Arial" w:hAnsi="Arial" w:cs="Arial"/>
                <w:b/>
                <w:color w:val="548DD4" w:themeColor="text2" w:themeTint="99"/>
                <w:sz w:val="40"/>
                <w:szCs w:val="40"/>
              </w:rPr>
            </w:pPr>
            <w:r w:rsidRPr="009175B0">
              <w:rPr>
                <w:rFonts w:ascii="Arial" w:hAnsi="Arial" w:cs="Arial"/>
                <w:b/>
                <w:color w:val="548DD4" w:themeColor="text2" w:themeTint="99"/>
                <w:sz w:val="40"/>
                <w:szCs w:val="40"/>
              </w:rPr>
              <w:t xml:space="preserve">To the Committee on the Rights of Persons with Disabilities </w:t>
            </w:r>
            <w:r w:rsidR="007F535C">
              <w:rPr>
                <w:rFonts w:ascii="Arial" w:hAnsi="Arial" w:cs="Arial"/>
                <w:b/>
                <w:color w:val="548DD4" w:themeColor="text2" w:themeTint="99"/>
                <w:sz w:val="40"/>
                <w:szCs w:val="40"/>
              </w:rPr>
              <w:t>: India 2019</w:t>
            </w:r>
            <w:r w:rsidRPr="009175B0">
              <w:rPr>
                <w:rFonts w:ascii="Arial" w:hAnsi="Arial" w:cs="Arial"/>
                <w:b/>
                <w:color w:val="548DD4" w:themeColor="text2" w:themeTint="99"/>
                <w:sz w:val="40"/>
                <w:szCs w:val="40"/>
              </w:rPr>
              <w:t xml:space="preserve"> </w:t>
            </w:r>
          </w:p>
          <w:p w:rsidR="00C10364" w:rsidRPr="009175B0" w:rsidRDefault="00C10364" w:rsidP="00C10364">
            <w:pPr>
              <w:spacing w:after="0" w:line="240" w:lineRule="auto"/>
              <w:rPr>
                <w:rFonts w:ascii="Arial" w:hAnsi="Arial" w:cs="Arial"/>
                <w:b/>
                <w:sz w:val="32"/>
                <w:szCs w:val="32"/>
              </w:rPr>
            </w:pPr>
          </w:p>
          <w:p w:rsidR="00C10364" w:rsidRDefault="00C10364" w:rsidP="00C10364">
            <w:pPr>
              <w:spacing w:after="0" w:line="240" w:lineRule="auto"/>
              <w:rPr>
                <w:rFonts w:ascii="Arial" w:hAnsi="Arial" w:cs="Arial"/>
                <w:sz w:val="32"/>
                <w:szCs w:val="32"/>
              </w:rPr>
            </w:pPr>
          </w:p>
          <w:p w:rsidR="00C10364" w:rsidRDefault="00C10364" w:rsidP="00C10364">
            <w:pPr>
              <w:spacing w:after="0" w:line="240" w:lineRule="auto"/>
              <w:rPr>
                <w:rFonts w:ascii="Arial" w:hAnsi="Arial" w:cs="Arial"/>
                <w:sz w:val="32"/>
                <w:szCs w:val="32"/>
              </w:rPr>
            </w:pPr>
          </w:p>
          <w:p w:rsidR="00C10364" w:rsidRDefault="00C10364" w:rsidP="00C10364">
            <w:pPr>
              <w:spacing w:after="0" w:line="240" w:lineRule="auto"/>
              <w:rPr>
                <w:rFonts w:ascii="Arial" w:hAnsi="Arial" w:cs="Arial"/>
                <w:sz w:val="32"/>
                <w:szCs w:val="32"/>
              </w:rPr>
            </w:pPr>
          </w:p>
          <w:p w:rsidR="00C10364" w:rsidRDefault="00C10364" w:rsidP="00C10364">
            <w:pPr>
              <w:spacing w:after="0" w:line="240" w:lineRule="auto"/>
              <w:jc w:val="center"/>
              <w:rPr>
                <w:rFonts w:ascii="Arial" w:hAnsi="Arial" w:cs="Arial"/>
                <w:sz w:val="32"/>
                <w:szCs w:val="32"/>
              </w:rPr>
            </w:pPr>
          </w:p>
          <w:p w:rsidR="00C10364" w:rsidRDefault="00C10364" w:rsidP="00C10364">
            <w:pPr>
              <w:spacing w:after="0" w:line="240" w:lineRule="auto"/>
              <w:jc w:val="center"/>
              <w:rPr>
                <w:rFonts w:ascii="Arial" w:hAnsi="Arial" w:cs="Arial"/>
                <w:sz w:val="32"/>
                <w:szCs w:val="32"/>
              </w:rPr>
            </w:pPr>
          </w:p>
          <w:p w:rsidR="00C10364" w:rsidRPr="009175B0" w:rsidRDefault="00C10364" w:rsidP="00C10364">
            <w:pPr>
              <w:spacing w:after="0" w:line="240" w:lineRule="auto"/>
              <w:jc w:val="center"/>
              <w:rPr>
                <w:rFonts w:ascii="Arial" w:hAnsi="Arial" w:cs="Arial"/>
                <w:b/>
                <w:color w:val="548DD4" w:themeColor="text2" w:themeTint="99"/>
                <w:sz w:val="32"/>
                <w:szCs w:val="32"/>
              </w:rPr>
            </w:pPr>
            <w:r w:rsidRPr="009175B0">
              <w:rPr>
                <w:rFonts w:ascii="Arial" w:hAnsi="Arial" w:cs="Arial"/>
                <w:b/>
                <w:color w:val="548DD4" w:themeColor="text2" w:themeTint="99"/>
                <w:sz w:val="32"/>
                <w:szCs w:val="32"/>
              </w:rPr>
              <w:t>Submitted by the Women with Disabilities India Network</w:t>
            </w:r>
          </w:p>
          <w:p w:rsidR="00C10364" w:rsidRPr="009175B0" w:rsidRDefault="0037531E" w:rsidP="00C10364">
            <w:pPr>
              <w:spacing w:after="0" w:line="240" w:lineRule="auto"/>
              <w:jc w:val="center"/>
              <w:rPr>
                <w:rFonts w:ascii="Arial" w:hAnsi="Arial" w:cs="Arial"/>
                <w:b/>
                <w:color w:val="548DD4" w:themeColor="text2" w:themeTint="99"/>
                <w:sz w:val="32"/>
                <w:szCs w:val="32"/>
              </w:rPr>
            </w:pPr>
            <w:r w:rsidRPr="009175B0">
              <w:rPr>
                <w:rFonts w:ascii="Arial" w:hAnsi="Arial" w:cs="Arial"/>
                <w:b/>
                <w:color w:val="548DD4" w:themeColor="text2" w:themeTint="99"/>
                <w:sz w:val="32"/>
                <w:szCs w:val="32"/>
              </w:rPr>
              <w:t xml:space="preserve">On </w:t>
            </w:r>
          </w:p>
          <w:p w:rsidR="0037531E" w:rsidRPr="009175B0" w:rsidRDefault="0037531E" w:rsidP="00C10364">
            <w:pPr>
              <w:spacing w:after="0" w:line="240" w:lineRule="auto"/>
              <w:jc w:val="center"/>
              <w:rPr>
                <w:rFonts w:ascii="Arial" w:hAnsi="Arial" w:cs="Arial"/>
                <w:b/>
                <w:color w:val="548DD4" w:themeColor="text2" w:themeTint="99"/>
                <w:sz w:val="32"/>
                <w:szCs w:val="32"/>
              </w:rPr>
            </w:pPr>
            <w:r w:rsidRPr="009175B0">
              <w:rPr>
                <w:rFonts w:ascii="Arial" w:hAnsi="Arial" w:cs="Arial"/>
                <w:b/>
                <w:color w:val="548DD4" w:themeColor="text2" w:themeTint="99"/>
                <w:sz w:val="32"/>
                <w:szCs w:val="32"/>
              </w:rPr>
              <w:t>10</w:t>
            </w:r>
            <w:r w:rsidRPr="009175B0">
              <w:rPr>
                <w:rFonts w:ascii="Arial" w:hAnsi="Arial" w:cs="Arial"/>
                <w:b/>
                <w:color w:val="548DD4" w:themeColor="text2" w:themeTint="99"/>
                <w:sz w:val="32"/>
                <w:szCs w:val="32"/>
                <w:vertAlign w:val="superscript"/>
              </w:rPr>
              <w:t>th</w:t>
            </w:r>
            <w:r w:rsidRPr="009175B0">
              <w:rPr>
                <w:rFonts w:ascii="Arial" w:hAnsi="Arial" w:cs="Arial"/>
                <w:b/>
                <w:color w:val="548DD4" w:themeColor="text2" w:themeTint="99"/>
                <w:sz w:val="32"/>
                <w:szCs w:val="32"/>
              </w:rPr>
              <w:t xml:space="preserve"> February 2019</w:t>
            </w:r>
          </w:p>
          <w:p w:rsidR="00C10364" w:rsidRPr="00C10364" w:rsidRDefault="00C10364" w:rsidP="00C10364">
            <w:pPr>
              <w:spacing w:after="0" w:line="240" w:lineRule="auto"/>
              <w:jc w:val="center"/>
              <w:rPr>
                <w:rFonts w:ascii="Arial" w:hAnsi="Arial" w:cs="Arial"/>
                <w:color w:val="548DD4" w:themeColor="text2" w:themeTint="99"/>
                <w:sz w:val="32"/>
                <w:szCs w:val="32"/>
              </w:rPr>
            </w:pPr>
          </w:p>
          <w:p w:rsidR="00C10364" w:rsidRPr="00C10364" w:rsidRDefault="00C10364" w:rsidP="00C10364">
            <w:pPr>
              <w:spacing w:after="0" w:line="240" w:lineRule="auto"/>
              <w:jc w:val="center"/>
              <w:rPr>
                <w:rFonts w:ascii="Arial" w:hAnsi="Arial" w:cs="Arial"/>
                <w:color w:val="548DD4" w:themeColor="text2" w:themeTint="99"/>
                <w:sz w:val="32"/>
                <w:szCs w:val="32"/>
              </w:rPr>
            </w:pPr>
          </w:p>
          <w:p w:rsidR="00C10364" w:rsidRPr="00C10364" w:rsidRDefault="00C10364" w:rsidP="00C10364">
            <w:pPr>
              <w:spacing w:after="0" w:line="240" w:lineRule="auto"/>
              <w:jc w:val="center"/>
              <w:rPr>
                <w:rFonts w:ascii="Arial" w:hAnsi="Arial" w:cs="Arial"/>
                <w:color w:val="548DD4" w:themeColor="text2" w:themeTint="99"/>
                <w:sz w:val="32"/>
                <w:szCs w:val="32"/>
              </w:rPr>
            </w:pPr>
          </w:p>
          <w:p w:rsidR="00C10364" w:rsidRPr="00C10364" w:rsidRDefault="00C10364" w:rsidP="00C10364">
            <w:pPr>
              <w:spacing w:after="0" w:line="240" w:lineRule="auto"/>
              <w:jc w:val="center"/>
              <w:rPr>
                <w:rFonts w:ascii="Arial" w:hAnsi="Arial" w:cs="Arial"/>
                <w:color w:val="548DD4" w:themeColor="text2" w:themeTint="99"/>
                <w:sz w:val="32"/>
                <w:szCs w:val="32"/>
              </w:rPr>
            </w:pPr>
          </w:p>
          <w:p w:rsidR="00C10364" w:rsidRPr="00C10364" w:rsidRDefault="00C10364" w:rsidP="00C10364">
            <w:pPr>
              <w:spacing w:after="0" w:line="240" w:lineRule="auto"/>
              <w:jc w:val="center"/>
              <w:rPr>
                <w:rFonts w:ascii="Arial" w:hAnsi="Arial" w:cs="Arial"/>
                <w:color w:val="548DD4" w:themeColor="text2" w:themeTint="99"/>
                <w:sz w:val="32"/>
                <w:szCs w:val="32"/>
              </w:rPr>
            </w:pPr>
          </w:p>
          <w:p w:rsidR="005E03D2" w:rsidRPr="009175B0" w:rsidRDefault="005E03D2" w:rsidP="00C10364">
            <w:pPr>
              <w:spacing w:after="0" w:line="240" w:lineRule="auto"/>
              <w:jc w:val="center"/>
              <w:rPr>
                <w:rFonts w:ascii="Arial" w:hAnsi="Arial" w:cs="Arial"/>
                <w:b/>
                <w:color w:val="548DD4" w:themeColor="text2" w:themeTint="99"/>
                <w:sz w:val="32"/>
                <w:szCs w:val="32"/>
              </w:rPr>
            </w:pPr>
            <w:r w:rsidRPr="009175B0">
              <w:rPr>
                <w:rFonts w:ascii="Arial" w:hAnsi="Arial" w:cs="Arial"/>
                <w:b/>
                <w:color w:val="548DD4" w:themeColor="text2" w:themeTint="99"/>
                <w:sz w:val="32"/>
                <w:szCs w:val="32"/>
              </w:rPr>
              <w:t xml:space="preserve">Report In Response To The Initial Report of </w:t>
            </w:r>
          </w:p>
          <w:p w:rsidR="00C10364" w:rsidRPr="009175B0" w:rsidRDefault="005E03D2" w:rsidP="00C10364">
            <w:pPr>
              <w:spacing w:after="0" w:line="240" w:lineRule="auto"/>
              <w:jc w:val="center"/>
              <w:rPr>
                <w:rFonts w:ascii="Arial" w:hAnsi="Arial" w:cs="Arial"/>
                <w:b/>
                <w:color w:val="548DD4" w:themeColor="text2" w:themeTint="99"/>
                <w:sz w:val="32"/>
                <w:szCs w:val="32"/>
              </w:rPr>
            </w:pPr>
            <w:r w:rsidRPr="009175B0">
              <w:rPr>
                <w:rFonts w:ascii="Arial" w:hAnsi="Arial" w:cs="Arial"/>
                <w:b/>
                <w:color w:val="548DD4" w:themeColor="text2" w:themeTint="99"/>
                <w:sz w:val="32"/>
                <w:szCs w:val="32"/>
              </w:rPr>
              <w:t>The Government Of India</w:t>
            </w:r>
          </w:p>
          <w:p w:rsidR="00C10364" w:rsidRPr="00C10364" w:rsidRDefault="00C10364" w:rsidP="00C10364">
            <w:pPr>
              <w:spacing w:after="0" w:line="240" w:lineRule="auto"/>
              <w:jc w:val="center"/>
              <w:rPr>
                <w:rFonts w:ascii="Arial" w:hAnsi="Arial" w:cs="Arial"/>
                <w:color w:val="548DD4" w:themeColor="text2" w:themeTint="99"/>
                <w:sz w:val="32"/>
                <w:szCs w:val="32"/>
              </w:rPr>
            </w:pPr>
          </w:p>
          <w:p w:rsidR="00C10364" w:rsidRPr="00C10364" w:rsidRDefault="00C10364" w:rsidP="00C10364">
            <w:pPr>
              <w:spacing w:after="0" w:line="240" w:lineRule="auto"/>
              <w:jc w:val="center"/>
              <w:rPr>
                <w:rFonts w:ascii="Arial" w:hAnsi="Arial" w:cs="Arial"/>
                <w:color w:val="548DD4" w:themeColor="text2" w:themeTint="99"/>
                <w:sz w:val="32"/>
                <w:szCs w:val="32"/>
              </w:rPr>
            </w:pPr>
          </w:p>
          <w:p w:rsidR="00C10364" w:rsidRPr="00C10364" w:rsidRDefault="00C10364" w:rsidP="00C10364">
            <w:pPr>
              <w:spacing w:after="0" w:line="240" w:lineRule="auto"/>
              <w:jc w:val="center"/>
              <w:rPr>
                <w:rFonts w:ascii="Arial" w:hAnsi="Arial" w:cs="Arial"/>
                <w:color w:val="548DD4" w:themeColor="text2" w:themeTint="99"/>
                <w:sz w:val="32"/>
                <w:szCs w:val="32"/>
              </w:rPr>
            </w:pPr>
            <w:r w:rsidRPr="00C10364">
              <w:rPr>
                <w:rFonts w:ascii="Arial" w:hAnsi="Arial" w:cs="Arial"/>
                <w:color w:val="548DD4" w:themeColor="text2" w:themeTint="99"/>
                <w:sz w:val="32"/>
                <w:szCs w:val="32"/>
              </w:rPr>
              <w:t xml:space="preserve">  </w:t>
            </w:r>
          </w:p>
          <w:p w:rsidR="00C10364" w:rsidRDefault="00C10364" w:rsidP="00C10364">
            <w:pPr>
              <w:spacing w:after="0" w:line="240" w:lineRule="auto"/>
              <w:rPr>
                <w:rFonts w:ascii="Arial" w:hAnsi="Arial" w:cs="Arial"/>
                <w:sz w:val="32"/>
                <w:szCs w:val="32"/>
              </w:rPr>
            </w:pPr>
          </w:p>
          <w:p w:rsidR="00C10364" w:rsidRDefault="00C10364" w:rsidP="00906C75">
            <w:pPr>
              <w:spacing w:after="0" w:line="240" w:lineRule="auto"/>
              <w:jc w:val="center"/>
              <w:rPr>
                <w:rFonts w:ascii="Arial" w:hAnsi="Arial" w:cs="Arial"/>
                <w:sz w:val="52"/>
                <w:szCs w:val="52"/>
              </w:rPr>
            </w:pPr>
          </w:p>
        </w:tc>
      </w:tr>
    </w:tbl>
    <w:p w:rsidR="0072506D" w:rsidRDefault="001A328E">
      <w:pPr>
        <w:spacing w:after="0" w:line="240" w:lineRule="auto"/>
        <w:rPr>
          <w:rFonts w:ascii="Arial" w:hAnsi="Arial" w:cs="Arial"/>
        </w:rPr>
      </w:pPr>
      <w:r>
        <w:rPr>
          <w:rFonts w:ascii="Arial" w:hAnsi="Arial" w:cs="Arial"/>
        </w:rPr>
        <w:br w:type="page"/>
      </w:r>
    </w:p>
    <w:p w:rsidR="0072506D" w:rsidRPr="0072506D" w:rsidRDefault="0072506D" w:rsidP="0072506D">
      <w:pPr>
        <w:spacing w:after="0" w:line="240" w:lineRule="auto"/>
        <w:jc w:val="center"/>
        <w:rPr>
          <w:rFonts w:ascii="Arial" w:hAnsi="Arial" w:cs="Arial"/>
          <w:b/>
          <w:sz w:val="28"/>
          <w:szCs w:val="28"/>
        </w:rPr>
      </w:pPr>
      <w:r w:rsidRPr="0072506D">
        <w:rPr>
          <w:rFonts w:ascii="Arial" w:hAnsi="Arial" w:cs="Arial"/>
          <w:b/>
          <w:sz w:val="28"/>
          <w:szCs w:val="28"/>
        </w:rPr>
        <w:lastRenderedPageBreak/>
        <w:t>CONTENT</w:t>
      </w:r>
    </w:p>
    <w:p w:rsidR="0072506D" w:rsidRDefault="0072506D">
      <w:pPr>
        <w:spacing w:after="0" w:line="240" w:lineRule="auto"/>
        <w:rPr>
          <w:rFonts w:ascii="Arial" w:hAnsi="Arial" w:cs="Arial"/>
        </w:rPr>
      </w:pPr>
    </w:p>
    <w:p w:rsidR="003B1148" w:rsidRPr="00E84D33" w:rsidRDefault="003B1148">
      <w:pPr>
        <w:spacing w:after="0" w:line="240" w:lineRule="auto"/>
        <w:rPr>
          <w:rFonts w:ascii="Arial" w:hAnsi="Arial" w:cs="Arial"/>
        </w:rPr>
      </w:pPr>
      <w:r>
        <w:rPr>
          <w:rFonts w:ascii="Arial" w:hAnsi="Arial" w:cs="Arial"/>
        </w:rPr>
        <w:t>Abbreviations</w:t>
      </w:r>
      <w:r w:rsidR="00D94743">
        <w:rPr>
          <w:rFonts w:ascii="Arial" w:hAnsi="Arial" w:cs="Arial"/>
        </w:rPr>
        <w:tab/>
      </w:r>
      <w:r w:rsidR="00D94743">
        <w:rPr>
          <w:rFonts w:ascii="Arial" w:hAnsi="Arial" w:cs="Arial"/>
        </w:rPr>
        <w:tab/>
      </w:r>
      <w:r w:rsidR="00D94743">
        <w:rPr>
          <w:rFonts w:ascii="Arial" w:hAnsi="Arial" w:cs="Arial"/>
        </w:rPr>
        <w:tab/>
      </w:r>
      <w:r w:rsidR="00D94743">
        <w:rPr>
          <w:rFonts w:ascii="Arial" w:hAnsi="Arial" w:cs="Arial"/>
        </w:rPr>
        <w:tab/>
      </w:r>
      <w:r w:rsidR="00D94743">
        <w:rPr>
          <w:rFonts w:ascii="Arial" w:hAnsi="Arial" w:cs="Arial"/>
        </w:rPr>
        <w:tab/>
      </w:r>
      <w:r w:rsidR="00D94743">
        <w:rPr>
          <w:rFonts w:ascii="Arial" w:hAnsi="Arial" w:cs="Arial"/>
        </w:rPr>
        <w:tab/>
      </w:r>
      <w:r w:rsidR="00D94743">
        <w:rPr>
          <w:rFonts w:ascii="Arial" w:hAnsi="Arial" w:cs="Arial"/>
        </w:rPr>
        <w:tab/>
      </w:r>
      <w:r w:rsidR="00D94743">
        <w:rPr>
          <w:rFonts w:ascii="Arial" w:hAnsi="Arial" w:cs="Arial"/>
        </w:rPr>
        <w:tab/>
      </w:r>
      <w:r w:rsidR="00D94743">
        <w:rPr>
          <w:rFonts w:ascii="Arial" w:hAnsi="Arial" w:cs="Arial"/>
        </w:rPr>
        <w:tab/>
      </w:r>
      <w:r w:rsidR="00D94743" w:rsidRPr="00E84D33">
        <w:rPr>
          <w:rFonts w:ascii="Arial" w:hAnsi="Arial" w:cs="Arial"/>
        </w:rPr>
        <w:t>p 3</w:t>
      </w:r>
    </w:p>
    <w:p w:rsidR="0072506D" w:rsidRPr="00E84D33" w:rsidRDefault="0072506D" w:rsidP="0072506D">
      <w:pPr>
        <w:spacing w:after="0" w:line="240" w:lineRule="auto"/>
        <w:rPr>
          <w:rFonts w:ascii="Arial" w:hAnsi="Arial" w:cs="Arial"/>
        </w:rPr>
      </w:pPr>
    </w:p>
    <w:p w:rsidR="0072506D" w:rsidRPr="00E84D33" w:rsidRDefault="0072506D" w:rsidP="0072506D">
      <w:pPr>
        <w:pStyle w:val="ListParagraph"/>
        <w:numPr>
          <w:ilvl w:val="0"/>
          <w:numId w:val="26"/>
        </w:numPr>
        <w:spacing w:after="0" w:line="240" w:lineRule="auto"/>
        <w:rPr>
          <w:rFonts w:ascii="Arial" w:hAnsi="Arial" w:cs="Arial"/>
        </w:rPr>
      </w:pPr>
      <w:r w:rsidRPr="00E84D33">
        <w:rPr>
          <w:rFonts w:ascii="Arial" w:hAnsi="Arial" w:cs="Arial"/>
        </w:rPr>
        <w:t>Executive Summary</w:t>
      </w:r>
      <w:r w:rsidR="00B8301D" w:rsidRPr="00E84D33">
        <w:rPr>
          <w:rFonts w:ascii="Arial" w:hAnsi="Arial" w:cs="Arial"/>
        </w:rPr>
        <w:tab/>
      </w:r>
      <w:r w:rsidR="00B8301D" w:rsidRPr="00E84D33">
        <w:rPr>
          <w:rFonts w:ascii="Arial" w:hAnsi="Arial" w:cs="Arial"/>
        </w:rPr>
        <w:tab/>
      </w:r>
      <w:r w:rsidR="00B8301D" w:rsidRPr="00E84D33">
        <w:rPr>
          <w:rFonts w:ascii="Arial" w:hAnsi="Arial" w:cs="Arial"/>
        </w:rPr>
        <w:tab/>
      </w:r>
      <w:r w:rsidR="00B8301D" w:rsidRPr="00E84D33">
        <w:rPr>
          <w:rFonts w:ascii="Arial" w:hAnsi="Arial" w:cs="Arial"/>
        </w:rPr>
        <w:tab/>
      </w:r>
      <w:r w:rsidR="00B8301D" w:rsidRPr="00E84D33">
        <w:rPr>
          <w:rFonts w:ascii="Arial" w:hAnsi="Arial" w:cs="Arial"/>
        </w:rPr>
        <w:tab/>
      </w:r>
      <w:r w:rsidR="00B8301D" w:rsidRPr="00E84D33">
        <w:rPr>
          <w:rFonts w:ascii="Arial" w:hAnsi="Arial" w:cs="Arial"/>
        </w:rPr>
        <w:tab/>
      </w:r>
      <w:r w:rsidR="00B8301D" w:rsidRPr="00E84D33">
        <w:rPr>
          <w:rFonts w:ascii="Arial" w:hAnsi="Arial" w:cs="Arial"/>
        </w:rPr>
        <w:tab/>
        <w:t>p.</w:t>
      </w:r>
      <w:r w:rsidR="00D94743" w:rsidRPr="00E84D33">
        <w:rPr>
          <w:rFonts w:ascii="Arial" w:hAnsi="Arial" w:cs="Arial"/>
        </w:rPr>
        <w:t>5</w:t>
      </w:r>
    </w:p>
    <w:p w:rsidR="0072506D" w:rsidRPr="0072506D" w:rsidRDefault="0072506D" w:rsidP="0072506D">
      <w:pPr>
        <w:pStyle w:val="ListParagraph"/>
        <w:rPr>
          <w:rFonts w:ascii="Arial" w:hAnsi="Arial" w:cs="Arial"/>
        </w:rPr>
      </w:pPr>
    </w:p>
    <w:p w:rsidR="00015E2C" w:rsidRDefault="005A5330" w:rsidP="001838DA">
      <w:pPr>
        <w:pStyle w:val="ListParagraph"/>
        <w:numPr>
          <w:ilvl w:val="0"/>
          <w:numId w:val="26"/>
        </w:numPr>
        <w:spacing w:after="0" w:line="240" w:lineRule="auto"/>
        <w:rPr>
          <w:rFonts w:ascii="Arial" w:hAnsi="Arial" w:cs="Arial"/>
        </w:rPr>
      </w:pPr>
      <w:r>
        <w:rPr>
          <w:rFonts w:ascii="Arial" w:hAnsi="Arial" w:cs="Arial"/>
        </w:rPr>
        <w:t>Alternative Report (</w:t>
      </w:r>
      <w:r w:rsidR="0072506D">
        <w:rPr>
          <w:rFonts w:ascii="Arial" w:hAnsi="Arial" w:cs="Arial"/>
        </w:rPr>
        <w:t>UNCRPD Article 6</w:t>
      </w:r>
      <w:r>
        <w:rPr>
          <w:rFonts w:ascii="Arial" w:hAnsi="Arial" w:cs="Arial"/>
        </w:rPr>
        <w:t>)</w:t>
      </w:r>
      <w:r w:rsidR="0072506D">
        <w:rPr>
          <w:rFonts w:ascii="Arial" w:hAnsi="Arial" w:cs="Arial"/>
        </w:rPr>
        <w:t xml:space="preserve"> Report</w:t>
      </w:r>
      <w:r w:rsidR="00015E2C">
        <w:rPr>
          <w:rFonts w:ascii="Arial" w:hAnsi="Arial" w:cs="Arial"/>
        </w:rPr>
        <w:t xml:space="preserve"> Framework</w:t>
      </w:r>
      <w:r>
        <w:rPr>
          <w:rFonts w:ascii="Arial" w:hAnsi="Arial" w:cs="Arial"/>
        </w:rPr>
        <w:tab/>
      </w:r>
      <w:r>
        <w:rPr>
          <w:rFonts w:ascii="Arial" w:hAnsi="Arial" w:cs="Arial"/>
        </w:rPr>
        <w:tab/>
      </w:r>
      <w:r w:rsidR="00B8301D">
        <w:rPr>
          <w:rFonts w:ascii="Arial" w:hAnsi="Arial" w:cs="Arial"/>
        </w:rPr>
        <w:t>p.</w:t>
      </w:r>
      <w:r w:rsidR="00357AD3">
        <w:rPr>
          <w:rFonts w:ascii="Arial" w:hAnsi="Arial" w:cs="Arial"/>
        </w:rPr>
        <w:t>6</w:t>
      </w:r>
    </w:p>
    <w:p w:rsidR="00015E2C" w:rsidRPr="00015E2C" w:rsidRDefault="00015E2C" w:rsidP="00015E2C">
      <w:pPr>
        <w:spacing w:after="0" w:line="240" w:lineRule="auto"/>
        <w:rPr>
          <w:rFonts w:ascii="Arial" w:hAnsi="Arial" w:cs="Arial"/>
        </w:rPr>
      </w:pPr>
    </w:p>
    <w:p w:rsidR="0072506D" w:rsidRDefault="005A5330" w:rsidP="00357AD3">
      <w:pPr>
        <w:pStyle w:val="ListParagraph"/>
        <w:numPr>
          <w:ilvl w:val="0"/>
          <w:numId w:val="26"/>
        </w:numPr>
        <w:spacing w:after="0" w:line="240" w:lineRule="auto"/>
        <w:rPr>
          <w:rFonts w:ascii="Arial" w:hAnsi="Arial" w:cs="Arial"/>
        </w:rPr>
      </w:pPr>
      <w:r>
        <w:rPr>
          <w:rFonts w:ascii="Arial" w:hAnsi="Arial" w:cs="Arial"/>
        </w:rPr>
        <w:t xml:space="preserve">Alternative </w:t>
      </w:r>
      <w:r w:rsidR="0037531E" w:rsidRPr="00357AD3">
        <w:rPr>
          <w:rFonts w:ascii="Arial" w:hAnsi="Arial" w:cs="Arial"/>
        </w:rPr>
        <w:t xml:space="preserve">Report on Article 6 </w:t>
      </w:r>
      <w:r w:rsidR="00B8301D" w:rsidRPr="00357AD3">
        <w:rPr>
          <w:rFonts w:ascii="Arial" w:hAnsi="Arial" w:cs="Arial"/>
        </w:rPr>
        <w:t>and Intersectin</w:t>
      </w:r>
      <w:r w:rsidR="008D4C9E">
        <w:rPr>
          <w:rFonts w:ascii="Arial" w:hAnsi="Arial" w:cs="Arial"/>
        </w:rPr>
        <w:t>g Articles</w:t>
      </w:r>
      <w:r w:rsidR="00B8301D" w:rsidRPr="00357AD3">
        <w:rPr>
          <w:rFonts w:ascii="Arial" w:hAnsi="Arial" w:cs="Arial"/>
        </w:rPr>
        <w:tab/>
      </w:r>
      <w:r w:rsidR="00B8301D" w:rsidRPr="00357AD3">
        <w:rPr>
          <w:rFonts w:ascii="Arial" w:hAnsi="Arial" w:cs="Arial"/>
        </w:rPr>
        <w:tab/>
        <w:t xml:space="preserve">p. </w:t>
      </w:r>
      <w:r w:rsidR="00357AD3" w:rsidRPr="00357AD3">
        <w:rPr>
          <w:rFonts w:ascii="Arial" w:hAnsi="Arial" w:cs="Arial"/>
        </w:rPr>
        <w:t>10</w:t>
      </w:r>
    </w:p>
    <w:p w:rsidR="001A328E" w:rsidRPr="00193AA9" w:rsidRDefault="001A328E" w:rsidP="002F1EBE">
      <w:pPr>
        <w:pStyle w:val="NoSpacing"/>
        <w:spacing w:line="360" w:lineRule="auto"/>
        <w:ind w:left="720"/>
        <w:rPr>
          <w:rFonts w:ascii="Arial" w:hAnsi="Arial" w:cs="Arial"/>
        </w:rPr>
      </w:pPr>
      <w:r w:rsidRPr="00193AA9">
        <w:rPr>
          <w:rFonts w:ascii="Arial" w:hAnsi="Arial" w:cs="Arial"/>
        </w:rPr>
        <w:t xml:space="preserve">Article 5 </w:t>
      </w:r>
      <w:r w:rsidR="00193AA9" w:rsidRPr="00193AA9">
        <w:rPr>
          <w:rFonts w:ascii="Arial" w:hAnsi="Arial" w:cs="Arial"/>
        </w:rPr>
        <w:t>—</w:t>
      </w:r>
      <w:r w:rsidRPr="00193AA9">
        <w:rPr>
          <w:rFonts w:ascii="Arial" w:hAnsi="Arial" w:cs="Arial"/>
        </w:rPr>
        <w:t xml:space="preserve"> Equality and non - discrimination </w:t>
      </w:r>
    </w:p>
    <w:p w:rsidR="00387AF4" w:rsidRPr="00193AA9" w:rsidRDefault="00387AF4" w:rsidP="002F1EBE">
      <w:pPr>
        <w:pStyle w:val="NoSpacing"/>
        <w:spacing w:line="360" w:lineRule="auto"/>
        <w:ind w:left="720"/>
        <w:rPr>
          <w:rFonts w:ascii="Arial" w:hAnsi="Arial" w:cs="Arial"/>
        </w:rPr>
      </w:pPr>
      <w:r w:rsidRPr="00193AA9">
        <w:rPr>
          <w:rFonts w:ascii="Arial" w:hAnsi="Arial" w:cs="Arial"/>
        </w:rPr>
        <w:t xml:space="preserve">Article 6 </w:t>
      </w:r>
      <w:r w:rsidR="00C73A77" w:rsidRPr="00193AA9">
        <w:rPr>
          <w:rFonts w:ascii="Arial" w:hAnsi="Arial" w:cs="Arial"/>
        </w:rPr>
        <w:t xml:space="preserve">— </w:t>
      </w:r>
      <w:r w:rsidRPr="00193AA9">
        <w:rPr>
          <w:rFonts w:ascii="Arial" w:hAnsi="Arial" w:cs="Arial"/>
        </w:rPr>
        <w:t xml:space="preserve">Women with disabilities </w:t>
      </w:r>
    </w:p>
    <w:p w:rsidR="00387AF4" w:rsidRPr="00A4294F" w:rsidRDefault="00387AF4" w:rsidP="002F1EBE">
      <w:pPr>
        <w:pStyle w:val="NoSpacing"/>
        <w:spacing w:line="360" w:lineRule="auto"/>
        <w:ind w:left="720"/>
        <w:rPr>
          <w:rFonts w:ascii="Arial" w:hAnsi="Arial" w:cs="Arial"/>
        </w:rPr>
      </w:pPr>
      <w:r w:rsidRPr="00A4294F">
        <w:rPr>
          <w:rFonts w:ascii="Arial" w:hAnsi="Arial" w:cs="Arial"/>
        </w:rPr>
        <w:t xml:space="preserve">Article 7 </w:t>
      </w:r>
      <w:r w:rsidR="00C73A77" w:rsidRPr="00A4294F">
        <w:rPr>
          <w:rFonts w:ascii="Arial" w:hAnsi="Arial" w:cs="Arial"/>
        </w:rPr>
        <w:t xml:space="preserve">— </w:t>
      </w:r>
      <w:r w:rsidRPr="00A4294F">
        <w:rPr>
          <w:rFonts w:ascii="Arial" w:hAnsi="Arial" w:cs="Arial"/>
        </w:rPr>
        <w:t>Children with disabilities</w:t>
      </w:r>
    </w:p>
    <w:p w:rsidR="00387AF4" w:rsidRPr="00193AA9" w:rsidRDefault="00387AF4" w:rsidP="002F1EBE">
      <w:pPr>
        <w:pStyle w:val="NoSpacing"/>
        <w:spacing w:line="360" w:lineRule="auto"/>
        <w:ind w:left="720"/>
        <w:rPr>
          <w:rFonts w:ascii="Arial" w:hAnsi="Arial" w:cs="Arial"/>
        </w:rPr>
      </w:pPr>
      <w:r w:rsidRPr="00A4294F">
        <w:rPr>
          <w:rFonts w:ascii="Arial" w:hAnsi="Arial" w:cs="Arial"/>
        </w:rPr>
        <w:t xml:space="preserve">Article 8 </w:t>
      </w:r>
      <w:r w:rsidR="00C73A77" w:rsidRPr="00A4294F">
        <w:rPr>
          <w:rFonts w:ascii="Arial" w:hAnsi="Arial" w:cs="Arial"/>
        </w:rPr>
        <w:t xml:space="preserve">— </w:t>
      </w:r>
      <w:r w:rsidRPr="00A4294F">
        <w:rPr>
          <w:rFonts w:ascii="Arial" w:hAnsi="Arial" w:cs="Arial"/>
        </w:rPr>
        <w:t>Awareness raising</w:t>
      </w:r>
    </w:p>
    <w:p w:rsidR="00387AF4" w:rsidRPr="00193AA9" w:rsidRDefault="00387AF4" w:rsidP="002F1EBE">
      <w:pPr>
        <w:pStyle w:val="NoSpacing"/>
        <w:spacing w:line="360" w:lineRule="auto"/>
        <w:ind w:left="720"/>
        <w:rPr>
          <w:rFonts w:ascii="Arial" w:hAnsi="Arial" w:cs="Arial"/>
        </w:rPr>
      </w:pPr>
      <w:r w:rsidRPr="00193AA9">
        <w:rPr>
          <w:rFonts w:ascii="Arial" w:hAnsi="Arial" w:cs="Arial"/>
        </w:rPr>
        <w:t xml:space="preserve">Article 10 </w:t>
      </w:r>
      <w:r w:rsidR="00C73A77" w:rsidRPr="00193AA9">
        <w:rPr>
          <w:rFonts w:ascii="Arial" w:hAnsi="Arial" w:cs="Arial"/>
        </w:rPr>
        <w:t xml:space="preserve">— </w:t>
      </w:r>
      <w:r w:rsidRPr="00193AA9">
        <w:rPr>
          <w:rFonts w:ascii="Arial" w:hAnsi="Arial" w:cs="Arial"/>
        </w:rPr>
        <w:t>Right to life</w:t>
      </w:r>
    </w:p>
    <w:p w:rsidR="001A328E" w:rsidRPr="00193AA9" w:rsidRDefault="00EB602E" w:rsidP="002F1EBE">
      <w:pPr>
        <w:pStyle w:val="NoSpacing"/>
        <w:spacing w:line="360" w:lineRule="auto"/>
        <w:ind w:left="720"/>
        <w:rPr>
          <w:rFonts w:ascii="Arial" w:hAnsi="Arial" w:cs="Arial"/>
          <w:b/>
        </w:rPr>
      </w:pPr>
      <w:r w:rsidRPr="00193AA9">
        <w:rPr>
          <w:rFonts w:ascii="Arial" w:hAnsi="Arial" w:cs="Arial"/>
        </w:rPr>
        <w:t xml:space="preserve">Article 11 </w:t>
      </w:r>
      <w:r w:rsidR="00193AA9" w:rsidRPr="00193AA9">
        <w:rPr>
          <w:rFonts w:ascii="Arial" w:hAnsi="Arial" w:cs="Arial"/>
        </w:rPr>
        <w:t>—</w:t>
      </w:r>
      <w:r w:rsidRPr="00193AA9">
        <w:rPr>
          <w:rFonts w:ascii="Arial" w:hAnsi="Arial" w:cs="Arial"/>
        </w:rPr>
        <w:t xml:space="preserve"> Situations of risk and humanitarian emergencies</w:t>
      </w:r>
    </w:p>
    <w:p w:rsidR="00387AF4" w:rsidRPr="00193AA9" w:rsidRDefault="00387AF4" w:rsidP="002F1EBE">
      <w:pPr>
        <w:pStyle w:val="NoSpacing"/>
        <w:spacing w:line="360" w:lineRule="auto"/>
        <w:ind w:left="720"/>
        <w:rPr>
          <w:rFonts w:ascii="Arial" w:hAnsi="Arial" w:cs="Arial"/>
          <w:b/>
        </w:rPr>
      </w:pPr>
      <w:r w:rsidRPr="00193AA9">
        <w:rPr>
          <w:rFonts w:ascii="Arial" w:hAnsi="Arial" w:cs="Arial"/>
        </w:rPr>
        <w:t>Article 12 — Equal recognition before the law</w:t>
      </w:r>
    </w:p>
    <w:p w:rsidR="00387AF4" w:rsidRPr="00193AA9" w:rsidRDefault="00387AF4" w:rsidP="002F1EBE">
      <w:pPr>
        <w:pStyle w:val="NoSpacing"/>
        <w:spacing w:line="360" w:lineRule="auto"/>
        <w:ind w:left="720"/>
        <w:rPr>
          <w:rFonts w:ascii="Arial" w:hAnsi="Arial" w:cs="Arial"/>
        </w:rPr>
      </w:pPr>
      <w:r w:rsidRPr="00193AA9">
        <w:rPr>
          <w:rFonts w:ascii="Arial" w:hAnsi="Arial" w:cs="Arial"/>
        </w:rPr>
        <w:t>Article 13 — Access to justice</w:t>
      </w:r>
    </w:p>
    <w:p w:rsidR="00387AF4" w:rsidRPr="00193AA9" w:rsidRDefault="00387AF4" w:rsidP="002F1EBE">
      <w:pPr>
        <w:pStyle w:val="NoSpacing"/>
        <w:spacing w:line="360" w:lineRule="auto"/>
        <w:ind w:left="720"/>
        <w:rPr>
          <w:rFonts w:ascii="Arial" w:hAnsi="Arial" w:cs="Arial"/>
        </w:rPr>
      </w:pPr>
      <w:r w:rsidRPr="00193AA9">
        <w:rPr>
          <w:rFonts w:ascii="Arial" w:hAnsi="Arial" w:cs="Arial"/>
        </w:rPr>
        <w:t>Article 15 — Freedom from torture or cruel, inhuman or degrading treatment or punishment</w:t>
      </w:r>
    </w:p>
    <w:p w:rsidR="00387AF4" w:rsidRPr="00193AA9" w:rsidRDefault="00387AF4" w:rsidP="002F1EBE">
      <w:pPr>
        <w:pStyle w:val="NoSpacing"/>
        <w:spacing w:line="360" w:lineRule="auto"/>
        <w:ind w:left="720"/>
        <w:rPr>
          <w:rFonts w:ascii="Arial" w:hAnsi="Arial" w:cs="Arial"/>
        </w:rPr>
      </w:pPr>
      <w:r w:rsidRPr="00193AA9">
        <w:rPr>
          <w:rFonts w:ascii="Arial" w:hAnsi="Arial" w:cs="Arial"/>
        </w:rPr>
        <w:t>Article 16 — Freedom from exploitation, violence and abuse</w:t>
      </w:r>
    </w:p>
    <w:p w:rsidR="00387AF4" w:rsidRPr="00193AA9" w:rsidRDefault="00387AF4" w:rsidP="002F1EBE">
      <w:pPr>
        <w:pStyle w:val="NoSpacing"/>
        <w:spacing w:line="360" w:lineRule="auto"/>
        <w:ind w:left="720"/>
        <w:rPr>
          <w:rFonts w:ascii="Arial" w:hAnsi="Arial" w:cs="Arial"/>
        </w:rPr>
      </w:pPr>
      <w:r w:rsidRPr="00193AA9">
        <w:rPr>
          <w:rFonts w:ascii="Arial" w:hAnsi="Arial" w:cs="Arial"/>
          <w:color w:val="000000" w:themeColor="text1"/>
        </w:rPr>
        <w:t>Article 24</w:t>
      </w:r>
      <w:r w:rsidR="00C26FCF" w:rsidRPr="00193AA9">
        <w:rPr>
          <w:rFonts w:ascii="Arial" w:hAnsi="Arial" w:cs="Arial"/>
        </w:rPr>
        <w:t xml:space="preserve"> — Education </w:t>
      </w:r>
    </w:p>
    <w:p w:rsidR="00387AF4" w:rsidRPr="00193AA9" w:rsidRDefault="00387AF4" w:rsidP="002F1EBE">
      <w:pPr>
        <w:pStyle w:val="NoSpacing"/>
        <w:spacing w:line="360" w:lineRule="auto"/>
        <w:ind w:left="720"/>
        <w:rPr>
          <w:rFonts w:ascii="Arial" w:hAnsi="Arial" w:cs="Arial"/>
          <w:color w:val="000000" w:themeColor="text1"/>
        </w:rPr>
      </w:pPr>
      <w:r w:rsidRPr="00193AA9">
        <w:rPr>
          <w:rFonts w:ascii="Arial" w:hAnsi="Arial" w:cs="Arial"/>
          <w:color w:val="000000" w:themeColor="text1"/>
        </w:rPr>
        <w:t>Article 25</w:t>
      </w:r>
      <w:r w:rsidR="00C26FCF" w:rsidRPr="00193AA9">
        <w:rPr>
          <w:rFonts w:ascii="Arial" w:hAnsi="Arial" w:cs="Arial"/>
        </w:rPr>
        <w:t xml:space="preserve"> —Health</w:t>
      </w:r>
    </w:p>
    <w:p w:rsidR="00387AF4" w:rsidRPr="00193AA9" w:rsidRDefault="00387AF4" w:rsidP="002F1EBE">
      <w:pPr>
        <w:pStyle w:val="NoSpacing"/>
        <w:spacing w:line="360" w:lineRule="auto"/>
        <w:ind w:left="720"/>
        <w:rPr>
          <w:rFonts w:ascii="Arial" w:hAnsi="Arial" w:cs="Arial"/>
          <w:color w:val="000000" w:themeColor="text1"/>
        </w:rPr>
      </w:pPr>
      <w:r w:rsidRPr="00193AA9">
        <w:rPr>
          <w:rFonts w:ascii="Arial" w:hAnsi="Arial" w:cs="Arial"/>
          <w:color w:val="000000" w:themeColor="text1"/>
        </w:rPr>
        <w:t>Article 26</w:t>
      </w:r>
      <w:r w:rsidR="00C26FCF" w:rsidRPr="00193AA9">
        <w:rPr>
          <w:rFonts w:ascii="Arial" w:hAnsi="Arial" w:cs="Arial"/>
        </w:rPr>
        <w:t xml:space="preserve"> —</w:t>
      </w:r>
      <w:r w:rsidR="007D4F3D" w:rsidRPr="00193AA9">
        <w:rPr>
          <w:rFonts w:ascii="Arial" w:hAnsi="Arial" w:cs="Arial"/>
        </w:rPr>
        <w:t xml:space="preserve"> Habilitation and Rehabilitation </w:t>
      </w:r>
    </w:p>
    <w:p w:rsidR="00387AF4" w:rsidRPr="00193AA9" w:rsidRDefault="00387AF4" w:rsidP="002F1EBE">
      <w:pPr>
        <w:pStyle w:val="NoSpacing"/>
        <w:spacing w:line="360" w:lineRule="auto"/>
        <w:ind w:left="720"/>
        <w:rPr>
          <w:rFonts w:ascii="Arial" w:hAnsi="Arial" w:cs="Arial"/>
        </w:rPr>
      </w:pPr>
      <w:r w:rsidRPr="00193AA9">
        <w:rPr>
          <w:rFonts w:ascii="Arial" w:hAnsi="Arial" w:cs="Arial"/>
        </w:rPr>
        <w:t xml:space="preserve">Article 27 </w:t>
      </w:r>
      <w:r w:rsidR="00193AA9" w:rsidRPr="00193AA9">
        <w:rPr>
          <w:rFonts w:ascii="Arial" w:hAnsi="Arial" w:cs="Arial"/>
        </w:rPr>
        <w:t>—</w:t>
      </w:r>
      <w:r w:rsidRPr="00193AA9">
        <w:rPr>
          <w:rFonts w:ascii="Arial" w:hAnsi="Arial" w:cs="Arial"/>
        </w:rPr>
        <w:t>Work</w:t>
      </w:r>
      <w:r w:rsidR="0037130B">
        <w:rPr>
          <w:rFonts w:ascii="Arial" w:hAnsi="Arial" w:cs="Arial"/>
        </w:rPr>
        <w:t xml:space="preserve"> </w:t>
      </w:r>
      <w:r w:rsidRPr="00193AA9">
        <w:rPr>
          <w:rFonts w:ascii="Arial" w:hAnsi="Arial" w:cs="Arial"/>
        </w:rPr>
        <w:t>and Employment</w:t>
      </w:r>
    </w:p>
    <w:p w:rsidR="0072506D" w:rsidRPr="005E03D2" w:rsidRDefault="00387AF4" w:rsidP="002F1EBE">
      <w:pPr>
        <w:pStyle w:val="NoSpacing"/>
        <w:spacing w:line="360" w:lineRule="auto"/>
        <w:ind w:left="720"/>
        <w:rPr>
          <w:rFonts w:ascii="Arial" w:hAnsi="Arial" w:cs="Arial"/>
        </w:rPr>
      </w:pPr>
      <w:r w:rsidRPr="00193AA9">
        <w:rPr>
          <w:rFonts w:ascii="Arial" w:hAnsi="Arial" w:cs="Arial"/>
        </w:rPr>
        <w:t>Article 31 — Statistics and data collection</w:t>
      </w:r>
      <w:r w:rsidR="00B8301D">
        <w:rPr>
          <w:rFonts w:ascii="Arial" w:hAnsi="Arial" w:cs="Arial"/>
        </w:rPr>
        <w:tab/>
      </w:r>
    </w:p>
    <w:p w:rsidR="00B23E98" w:rsidRDefault="00B23E98" w:rsidP="005B2B05">
      <w:pPr>
        <w:rPr>
          <w:rFonts w:ascii="Arial" w:hAnsi="Arial" w:cs="Arial"/>
          <w:color w:val="000000" w:themeColor="text1"/>
        </w:rPr>
      </w:pPr>
    </w:p>
    <w:p w:rsidR="002007AC" w:rsidRDefault="00DD7604" w:rsidP="005B2B05">
      <w:pPr>
        <w:rPr>
          <w:rFonts w:ascii="Arial" w:hAnsi="Arial" w:cs="Arial"/>
          <w:color w:val="000000" w:themeColor="text1"/>
        </w:rPr>
      </w:pPr>
      <w:r>
        <w:rPr>
          <w:rFonts w:ascii="Arial" w:hAnsi="Arial" w:cs="Arial"/>
          <w:color w:val="000000" w:themeColor="text1"/>
        </w:rPr>
        <w:t>4.0 Concluding Remarks</w:t>
      </w:r>
      <w:r w:rsidR="00B8301D">
        <w:rPr>
          <w:rFonts w:ascii="Arial" w:hAnsi="Arial" w:cs="Arial"/>
          <w:color w:val="000000" w:themeColor="text1"/>
        </w:rPr>
        <w:tab/>
      </w:r>
      <w:r w:rsidR="00B8301D">
        <w:rPr>
          <w:rFonts w:ascii="Arial" w:hAnsi="Arial" w:cs="Arial"/>
          <w:color w:val="000000" w:themeColor="text1"/>
        </w:rPr>
        <w:tab/>
      </w:r>
      <w:r w:rsidR="00B8301D">
        <w:rPr>
          <w:rFonts w:ascii="Arial" w:hAnsi="Arial" w:cs="Arial"/>
          <w:color w:val="000000" w:themeColor="text1"/>
        </w:rPr>
        <w:tab/>
      </w:r>
      <w:r w:rsidR="00B8301D">
        <w:rPr>
          <w:rFonts w:ascii="Arial" w:hAnsi="Arial" w:cs="Arial"/>
          <w:color w:val="000000" w:themeColor="text1"/>
        </w:rPr>
        <w:tab/>
      </w:r>
      <w:r w:rsidR="00B8301D">
        <w:rPr>
          <w:rFonts w:ascii="Arial" w:hAnsi="Arial" w:cs="Arial"/>
          <w:color w:val="000000" w:themeColor="text1"/>
        </w:rPr>
        <w:tab/>
      </w:r>
      <w:r w:rsidR="00B8301D">
        <w:rPr>
          <w:rFonts w:ascii="Arial" w:hAnsi="Arial" w:cs="Arial"/>
          <w:color w:val="000000" w:themeColor="text1"/>
        </w:rPr>
        <w:tab/>
      </w:r>
      <w:r w:rsidR="00B8301D">
        <w:rPr>
          <w:rFonts w:ascii="Arial" w:hAnsi="Arial" w:cs="Arial"/>
          <w:color w:val="000000" w:themeColor="text1"/>
        </w:rPr>
        <w:tab/>
        <w:t>p.2</w:t>
      </w:r>
      <w:r w:rsidR="00185D6B">
        <w:rPr>
          <w:rFonts w:ascii="Arial" w:hAnsi="Arial" w:cs="Arial"/>
          <w:color w:val="000000" w:themeColor="text1"/>
        </w:rPr>
        <w:t>5</w:t>
      </w:r>
    </w:p>
    <w:p w:rsidR="0059504E" w:rsidRDefault="0059504E" w:rsidP="005B2B05">
      <w:pPr>
        <w:rPr>
          <w:rFonts w:ascii="Arial" w:hAnsi="Arial" w:cs="Arial"/>
          <w:color w:val="000000" w:themeColor="text1"/>
        </w:rPr>
      </w:pPr>
      <w:r>
        <w:rPr>
          <w:rFonts w:ascii="Arial" w:hAnsi="Arial" w:cs="Arial"/>
          <w:color w:val="000000" w:themeColor="text1"/>
        </w:rPr>
        <w:t xml:space="preserve">5.0 List of Issues </w:t>
      </w:r>
      <w:r w:rsidR="00B8301D">
        <w:rPr>
          <w:rFonts w:ascii="Arial" w:hAnsi="Arial" w:cs="Arial"/>
          <w:color w:val="000000" w:themeColor="text1"/>
        </w:rPr>
        <w:tab/>
      </w:r>
      <w:r w:rsidR="00B8301D">
        <w:rPr>
          <w:rFonts w:ascii="Arial" w:hAnsi="Arial" w:cs="Arial"/>
          <w:color w:val="000000" w:themeColor="text1"/>
        </w:rPr>
        <w:tab/>
      </w:r>
      <w:r w:rsidR="00B8301D">
        <w:rPr>
          <w:rFonts w:ascii="Arial" w:hAnsi="Arial" w:cs="Arial"/>
          <w:color w:val="000000" w:themeColor="text1"/>
        </w:rPr>
        <w:tab/>
      </w:r>
      <w:r w:rsidR="00B8301D">
        <w:rPr>
          <w:rFonts w:ascii="Arial" w:hAnsi="Arial" w:cs="Arial"/>
          <w:color w:val="000000" w:themeColor="text1"/>
        </w:rPr>
        <w:tab/>
      </w:r>
      <w:r w:rsidR="00B8301D">
        <w:rPr>
          <w:rFonts w:ascii="Arial" w:hAnsi="Arial" w:cs="Arial"/>
          <w:color w:val="000000" w:themeColor="text1"/>
        </w:rPr>
        <w:tab/>
      </w:r>
      <w:r w:rsidR="00B8301D">
        <w:rPr>
          <w:rFonts w:ascii="Arial" w:hAnsi="Arial" w:cs="Arial"/>
          <w:color w:val="000000" w:themeColor="text1"/>
        </w:rPr>
        <w:tab/>
      </w:r>
      <w:r w:rsidR="00B8301D">
        <w:rPr>
          <w:rFonts w:ascii="Arial" w:hAnsi="Arial" w:cs="Arial"/>
          <w:color w:val="000000" w:themeColor="text1"/>
        </w:rPr>
        <w:tab/>
      </w:r>
      <w:r w:rsidR="00B8301D">
        <w:rPr>
          <w:rFonts w:ascii="Arial" w:hAnsi="Arial" w:cs="Arial"/>
          <w:color w:val="000000" w:themeColor="text1"/>
        </w:rPr>
        <w:tab/>
        <w:t>p.2</w:t>
      </w:r>
      <w:r w:rsidR="00185D6B">
        <w:rPr>
          <w:rFonts w:ascii="Arial" w:hAnsi="Arial" w:cs="Arial"/>
          <w:color w:val="000000" w:themeColor="text1"/>
        </w:rPr>
        <w:t>6</w:t>
      </w:r>
      <w:r w:rsidR="00B8301D">
        <w:rPr>
          <w:rFonts w:ascii="Arial" w:hAnsi="Arial" w:cs="Arial"/>
          <w:color w:val="000000" w:themeColor="text1"/>
        </w:rPr>
        <w:t xml:space="preserve"> </w:t>
      </w:r>
    </w:p>
    <w:p w:rsidR="0059504E" w:rsidRDefault="0059504E" w:rsidP="005B2B05">
      <w:pPr>
        <w:rPr>
          <w:rFonts w:ascii="Arial" w:hAnsi="Arial" w:cs="Arial"/>
          <w:color w:val="000000" w:themeColor="text1"/>
        </w:rPr>
      </w:pPr>
      <w:r>
        <w:rPr>
          <w:rFonts w:ascii="Arial" w:hAnsi="Arial" w:cs="Arial"/>
          <w:color w:val="000000" w:themeColor="text1"/>
        </w:rPr>
        <w:t>6.0 Recommendation</w:t>
      </w:r>
      <w:r w:rsidR="002F1EBE">
        <w:rPr>
          <w:rFonts w:ascii="Arial" w:hAnsi="Arial" w:cs="Arial"/>
          <w:color w:val="000000" w:themeColor="text1"/>
        </w:rPr>
        <w:t>s</w:t>
      </w:r>
      <w:r w:rsidR="00B8301D">
        <w:rPr>
          <w:rFonts w:ascii="Arial" w:hAnsi="Arial" w:cs="Arial"/>
          <w:color w:val="000000" w:themeColor="text1"/>
        </w:rPr>
        <w:tab/>
      </w:r>
      <w:r w:rsidR="00B8301D">
        <w:rPr>
          <w:rFonts w:ascii="Arial" w:hAnsi="Arial" w:cs="Arial"/>
          <w:color w:val="000000" w:themeColor="text1"/>
        </w:rPr>
        <w:tab/>
      </w:r>
      <w:r w:rsidR="00B8301D">
        <w:rPr>
          <w:rFonts w:ascii="Arial" w:hAnsi="Arial" w:cs="Arial"/>
          <w:color w:val="000000" w:themeColor="text1"/>
        </w:rPr>
        <w:tab/>
      </w:r>
      <w:r w:rsidR="00B8301D">
        <w:rPr>
          <w:rFonts w:ascii="Arial" w:hAnsi="Arial" w:cs="Arial"/>
          <w:color w:val="000000" w:themeColor="text1"/>
        </w:rPr>
        <w:tab/>
      </w:r>
      <w:r w:rsidR="00B8301D">
        <w:rPr>
          <w:rFonts w:ascii="Arial" w:hAnsi="Arial" w:cs="Arial"/>
          <w:color w:val="000000" w:themeColor="text1"/>
        </w:rPr>
        <w:tab/>
      </w:r>
      <w:r w:rsidR="00B8301D">
        <w:rPr>
          <w:rFonts w:ascii="Arial" w:hAnsi="Arial" w:cs="Arial"/>
          <w:color w:val="000000" w:themeColor="text1"/>
        </w:rPr>
        <w:tab/>
      </w:r>
      <w:r w:rsidR="00B8301D">
        <w:rPr>
          <w:rFonts w:ascii="Arial" w:hAnsi="Arial" w:cs="Arial"/>
          <w:color w:val="000000" w:themeColor="text1"/>
        </w:rPr>
        <w:tab/>
        <w:t>p. 2</w:t>
      </w:r>
      <w:r w:rsidR="00DF35BA">
        <w:rPr>
          <w:rFonts w:ascii="Arial" w:hAnsi="Arial" w:cs="Arial"/>
          <w:color w:val="000000" w:themeColor="text1"/>
        </w:rPr>
        <w:t>8</w:t>
      </w:r>
    </w:p>
    <w:p w:rsidR="00991E1C" w:rsidRPr="002901EF" w:rsidRDefault="0059504E" w:rsidP="00991E1C">
      <w:pPr>
        <w:rPr>
          <w:rFonts w:ascii="Arial" w:hAnsi="Arial" w:cs="Arial"/>
          <w:color w:val="000000" w:themeColor="text1"/>
        </w:rPr>
      </w:pPr>
      <w:r>
        <w:rPr>
          <w:rFonts w:ascii="Arial" w:hAnsi="Arial" w:cs="Arial"/>
          <w:color w:val="000000" w:themeColor="text1"/>
        </w:rPr>
        <w:t>7</w:t>
      </w:r>
      <w:r w:rsidR="00885203">
        <w:rPr>
          <w:rFonts w:ascii="Arial" w:hAnsi="Arial" w:cs="Arial"/>
          <w:color w:val="000000" w:themeColor="text1"/>
        </w:rPr>
        <w:t xml:space="preserve">.0  </w:t>
      </w:r>
      <w:r w:rsidR="002901EF" w:rsidRPr="00E52489">
        <w:rPr>
          <w:rFonts w:ascii="Arial" w:hAnsi="Arial" w:cs="Arial"/>
          <w:color w:val="000000" w:themeColor="text1"/>
        </w:rPr>
        <w:t>Annexure</w:t>
      </w:r>
      <w:r w:rsidR="002901EF">
        <w:rPr>
          <w:rFonts w:ascii="Arial" w:hAnsi="Arial" w:cs="Arial"/>
          <w:color w:val="000000" w:themeColor="text1"/>
        </w:rPr>
        <w:tab/>
      </w:r>
      <w:r w:rsidR="002901EF">
        <w:rPr>
          <w:rFonts w:ascii="Arial" w:hAnsi="Arial" w:cs="Arial"/>
          <w:color w:val="000000" w:themeColor="text1"/>
        </w:rPr>
        <w:tab/>
      </w:r>
      <w:r w:rsidR="002901EF">
        <w:rPr>
          <w:rFonts w:ascii="Arial" w:hAnsi="Arial" w:cs="Arial"/>
          <w:color w:val="000000" w:themeColor="text1"/>
        </w:rPr>
        <w:tab/>
      </w:r>
      <w:r w:rsidR="002901EF">
        <w:rPr>
          <w:rFonts w:ascii="Arial" w:hAnsi="Arial" w:cs="Arial"/>
          <w:color w:val="000000" w:themeColor="text1"/>
        </w:rPr>
        <w:tab/>
      </w:r>
      <w:r w:rsidR="002901EF">
        <w:rPr>
          <w:rFonts w:ascii="Arial" w:hAnsi="Arial" w:cs="Arial"/>
          <w:color w:val="000000" w:themeColor="text1"/>
        </w:rPr>
        <w:tab/>
      </w:r>
      <w:r w:rsidR="002901EF">
        <w:rPr>
          <w:rFonts w:ascii="Arial" w:hAnsi="Arial" w:cs="Arial"/>
          <w:color w:val="000000" w:themeColor="text1"/>
        </w:rPr>
        <w:tab/>
      </w:r>
      <w:r w:rsidR="002901EF">
        <w:rPr>
          <w:rFonts w:ascii="Arial" w:hAnsi="Arial" w:cs="Arial"/>
          <w:color w:val="000000" w:themeColor="text1"/>
        </w:rPr>
        <w:tab/>
      </w:r>
      <w:r w:rsidR="002901EF">
        <w:rPr>
          <w:rFonts w:ascii="Arial" w:hAnsi="Arial" w:cs="Arial"/>
          <w:color w:val="000000" w:themeColor="text1"/>
        </w:rPr>
        <w:tab/>
      </w:r>
    </w:p>
    <w:p w:rsidR="00991E1C" w:rsidRPr="00991E1C" w:rsidRDefault="00C73A77" w:rsidP="005B2B05">
      <w:pPr>
        <w:pStyle w:val="ListParagraph"/>
        <w:numPr>
          <w:ilvl w:val="0"/>
          <w:numId w:val="32"/>
        </w:numPr>
        <w:rPr>
          <w:rFonts w:ascii="Arial" w:hAnsi="Arial" w:cs="Arial"/>
        </w:rPr>
      </w:pPr>
      <w:r w:rsidRPr="00991E1C">
        <w:rPr>
          <w:rFonts w:ascii="Arial" w:hAnsi="Arial" w:cs="Arial"/>
          <w:color w:val="000000" w:themeColor="text1"/>
        </w:rPr>
        <w:t>List of Women Consulted</w:t>
      </w:r>
      <w:r w:rsidR="00C227B5" w:rsidRPr="00991E1C">
        <w:rPr>
          <w:rFonts w:ascii="Arial" w:hAnsi="Arial" w:cs="Arial"/>
          <w:color w:val="000000" w:themeColor="text1"/>
        </w:rPr>
        <w:t xml:space="preserve"> for UNCRPD</w:t>
      </w:r>
      <w:r w:rsidR="00543737" w:rsidRPr="00991E1C">
        <w:rPr>
          <w:rFonts w:ascii="Arial" w:hAnsi="Arial" w:cs="Arial"/>
          <w:color w:val="000000" w:themeColor="text1"/>
        </w:rPr>
        <w:t xml:space="preserve"> Report on Art 6</w:t>
      </w:r>
    </w:p>
    <w:p w:rsidR="00991E1C" w:rsidRPr="00991E1C" w:rsidRDefault="00C73A77" w:rsidP="005B2B05">
      <w:pPr>
        <w:pStyle w:val="ListParagraph"/>
        <w:numPr>
          <w:ilvl w:val="0"/>
          <w:numId w:val="32"/>
        </w:numPr>
        <w:rPr>
          <w:rFonts w:ascii="Arial" w:hAnsi="Arial" w:cs="Arial"/>
        </w:rPr>
      </w:pPr>
      <w:r w:rsidRPr="00991E1C">
        <w:rPr>
          <w:rFonts w:ascii="Arial" w:hAnsi="Arial" w:cs="Arial"/>
          <w:color w:val="000000" w:themeColor="text1"/>
        </w:rPr>
        <w:t xml:space="preserve">Census 2011 Gender Data </w:t>
      </w:r>
    </w:p>
    <w:p w:rsidR="00991E1C" w:rsidRPr="008D4130" w:rsidRDefault="00C73A77" w:rsidP="005B2B05">
      <w:pPr>
        <w:pStyle w:val="ListParagraph"/>
        <w:numPr>
          <w:ilvl w:val="0"/>
          <w:numId w:val="32"/>
        </w:numPr>
        <w:rPr>
          <w:rFonts w:ascii="Arial" w:hAnsi="Arial" w:cs="Arial"/>
        </w:rPr>
      </w:pPr>
      <w:r w:rsidRPr="00991E1C">
        <w:rPr>
          <w:rFonts w:ascii="Arial" w:hAnsi="Arial" w:cs="Arial"/>
          <w:color w:val="000000" w:themeColor="text1"/>
        </w:rPr>
        <w:t>RPWDA Articles related to Women</w:t>
      </w:r>
      <w:r w:rsidR="00C85E4D" w:rsidRPr="00991E1C">
        <w:rPr>
          <w:rFonts w:ascii="Arial" w:hAnsi="Arial" w:cs="Arial"/>
          <w:color w:val="000000" w:themeColor="text1"/>
        </w:rPr>
        <w:t xml:space="preserve"> with Disabilities</w:t>
      </w:r>
    </w:p>
    <w:p w:rsidR="008D4130" w:rsidRPr="00991E1C" w:rsidRDefault="008D4130" w:rsidP="008D4130">
      <w:pPr>
        <w:pStyle w:val="ListParagraph"/>
        <w:numPr>
          <w:ilvl w:val="0"/>
          <w:numId w:val="32"/>
        </w:numPr>
        <w:rPr>
          <w:rFonts w:ascii="Arial" w:hAnsi="Arial" w:cs="Arial"/>
        </w:rPr>
      </w:pPr>
      <w:r w:rsidRPr="00991E1C">
        <w:rPr>
          <w:rFonts w:ascii="Arial" w:hAnsi="Arial" w:cs="Arial"/>
          <w:color w:val="000000" w:themeColor="text1"/>
        </w:rPr>
        <w:t xml:space="preserve">MNREGA Data </w:t>
      </w:r>
    </w:p>
    <w:p w:rsidR="008D4130" w:rsidRPr="00991E1C" w:rsidRDefault="008D4130" w:rsidP="005B2B05">
      <w:pPr>
        <w:pStyle w:val="ListParagraph"/>
        <w:numPr>
          <w:ilvl w:val="0"/>
          <w:numId w:val="32"/>
        </w:numPr>
        <w:rPr>
          <w:rFonts w:ascii="Arial" w:hAnsi="Arial" w:cs="Arial"/>
        </w:rPr>
      </w:pPr>
      <w:r>
        <w:rPr>
          <w:rFonts w:ascii="Arial" w:hAnsi="Arial" w:cs="Arial"/>
        </w:rPr>
        <w:t xml:space="preserve">Cases from the field </w:t>
      </w:r>
    </w:p>
    <w:p w:rsidR="003B1148" w:rsidRPr="00C855B5" w:rsidRDefault="00C227B5" w:rsidP="00991E1C">
      <w:pPr>
        <w:pStyle w:val="ListParagraph"/>
        <w:numPr>
          <w:ilvl w:val="0"/>
          <w:numId w:val="32"/>
        </w:numPr>
        <w:rPr>
          <w:rFonts w:ascii="Arial" w:hAnsi="Arial" w:cs="Arial"/>
        </w:rPr>
      </w:pPr>
      <w:r w:rsidRPr="00991E1C">
        <w:rPr>
          <w:rFonts w:ascii="Arial" w:hAnsi="Arial" w:cs="Arial"/>
          <w:color w:val="000000" w:themeColor="text1"/>
        </w:rPr>
        <w:t xml:space="preserve">Status of Employment of </w:t>
      </w:r>
      <w:r w:rsidR="0072506D" w:rsidRPr="00991E1C">
        <w:rPr>
          <w:rFonts w:ascii="Arial" w:hAnsi="Arial" w:cs="Arial"/>
          <w:color w:val="000000" w:themeColor="text1"/>
        </w:rPr>
        <w:t>W</w:t>
      </w:r>
      <w:r w:rsidRPr="00991E1C">
        <w:rPr>
          <w:rFonts w:ascii="Arial" w:hAnsi="Arial" w:cs="Arial"/>
          <w:color w:val="000000" w:themeColor="text1"/>
        </w:rPr>
        <w:t>omen with Disabilities</w:t>
      </w:r>
    </w:p>
    <w:p w:rsidR="003B1148" w:rsidRPr="00660320" w:rsidRDefault="003B1148" w:rsidP="003B1148">
      <w:pPr>
        <w:pStyle w:val="NoSpacing"/>
        <w:jc w:val="both"/>
        <w:rPr>
          <w:rFonts w:ascii="Arial" w:hAnsi="Arial" w:cs="Arial"/>
          <w:b/>
        </w:rPr>
      </w:pPr>
      <w:r w:rsidRPr="00660320">
        <w:rPr>
          <w:rFonts w:ascii="Arial" w:hAnsi="Arial" w:cs="Arial"/>
          <w:b/>
        </w:rPr>
        <w:t>ABBREVIATIONS</w:t>
      </w:r>
    </w:p>
    <w:p w:rsidR="003B1148" w:rsidRPr="00E52489" w:rsidRDefault="003B1148" w:rsidP="003B1148">
      <w:pPr>
        <w:pStyle w:val="NoSpacing"/>
        <w:jc w:val="both"/>
        <w:rPr>
          <w:rFonts w:ascii="Arial" w:hAnsi="Arial" w:cs="Arial"/>
        </w:rPr>
      </w:pPr>
    </w:p>
    <w:p w:rsidR="003B1148" w:rsidRDefault="003B1148" w:rsidP="003B1148">
      <w:pPr>
        <w:pStyle w:val="NoSpacing"/>
        <w:jc w:val="both"/>
        <w:rPr>
          <w:rFonts w:ascii="Arial" w:hAnsi="Arial" w:cs="Arial"/>
        </w:rPr>
      </w:pPr>
      <w:r>
        <w:rPr>
          <w:rFonts w:ascii="Arial" w:hAnsi="Arial" w:cs="Arial"/>
        </w:rPr>
        <w:t xml:space="preserve">ALIMCO: Artificial Limbs Manufacturing Corporation of India </w:t>
      </w:r>
    </w:p>
    <w:p w:rsidR="003B1148" w:rsidRDefault="003B1148" w:rsidP="003B1148">
      <w:pPr>
        <w:pStyle w:val="NoSpacing"/>
        <w:jc w:val="both"/>
        <w:rPr>
          <w:rFonts w:ascii="Arial" w:hAnsi="Arial" w:cs="Arial"/>
        </w:rPr>
      </w:pPr>
    </w:p>
    <w:p w:rsidR="003B1148" w:rsidRDefault="003B1148" w:rsidP="003B1148">
      <w:pPr>
        <w:pStyle w:val="NoSpacing"/>
        <w:jc w:val="both"/>
        <w:rPr>
          <w:rFonts w:ascii="Arial" w:hAnsi="Arial" w:cs="Arial"/>
        </w:rPr>
      </w:pPr>
      <w:r w:rsidRPr="00E52489">
        <w:rPr>
          <w:rFonts w:ascii="Arial" w:hAnsi="Arial" w:cs="Arial"/>
        </w:rPr>
        <w:t>CEDAW: Convention on the Elimination of All Forms of Discrimination Against Women</w:t>
      </w:r>
    </w:p>
    <w:p w:rsidR="003B1148" w:rsidRDefault="003B1148" w:rsidP="003B1148">
      <w:pPr>
        <w:pStyle w:val="NoSpacing"/>
        <w:jc w:val="both"/>
        <w:rPr>
          <w:rFonts w:ascii="Arial" w:hAnsi="Arial" w:cs="Arial"/>
        </w:rPr>
      </w:pPr>
    </w:p>
    <w:p w:rsidR="003B1148" w:rsidRDefault="003B1148" w:rsidP="003B1148">
      <w:pPr>
        <w:pStyle w:val="NoSpacing"/>
        <w:jc w:val="both"/>
        <w:rPr>
          <w:rFonts w:ascii="Arial" w:hAnsi="Arial" w:cs="Arial"/>
        </w:rPr>
      </w:pPr>
      <w:r w:rsidRPr="00E52489">
        <w:rPr>
          <w:rFonts w:ascii="Arial" w:hAnsi="Arial" w:cs="Arial"/>
        </w:rPr>
        <w:t>CRC: Convention on the Rights of the Child</w:t>
      </w:r>
    </w:p>
    <w:p w:rsidR="003B1148" w:rsidRDefault="003B1148" w:rsidP="003B1148">
      <w:pPr>
        <w:pStyle w:val="NoSpacing"/>
        <w:jc w:val="both"/>
        <w:rPr>
          <w:rFonts w:ascii="Arial" w:hAnsi="Arial" w:cs="Arial"/>
        </w:rPr>
      </w:pPr>
    </w:p>
    <w:p w:rsidR="003B1148" w:rsidRDefault="003B1148" w:rsidP="003B1148">
      <w:pPr>
        <w:pStyle w:val="NoSpacing"/>
        <w:jc w:val="both"/>
        <w:rPr>
          <w:rFonts w:ascii="Arial" w:hAnsi="Arial" w:cs="Arial"/>
        </w:rPr>
      </w:pPr>
      <w:r w:rsidRPr="00E52489">
        <w:rPr>
          <w:rFonts w:ascii="Arial" w:hAnsi="Arial" w:cs="Arial"/>
        </w:rPr>
        <w:t>CRPD</w:t>
      </w:r>
      <w:r>
        <w:rPr>
          <w:rFonts w:ascii="Arial" w:hAnsi="Arial" w:cs="Arial"/>
        </w:rPr>
        <w:t xml:space="preserve">: </w:t>
      </w:r>
      <w:r w:rsidRPr="00E52489">
        <w:rPr>
          <w:rFonts w:ascii="Arial" w:hAnsi="Arial" w:cs="Arial"/>
        </w:rPr>
        <w:t xml:space="preserve">Convention on the Rights of Persons with Disabilities </w:t>
      </w:r>
    </w:p>
    <w:p w:rsidR="003B1148" w:rsidRDefault="003B1148" w:rsidP="003B1148">
      <w:pPr>
        <w:pStyle w:val="NoSpacing"/>
        <w:jc w:val="both"/>
        <w:rPr>
          <w:rFonts w:ascii="Arial" w:hAnsi="Arial" w:cs="Arial"/>
        </w:rPr>
      </w:pPr>
    </w:p>
    <w:p w:rsidR="003B1148" w:rsidRDefault="003B1148" w:rsidP="003B1148">
      <w:pPr>
        <w:pStyle w:val="NoSpacing"/>
        <w:jc w:val="both"/>
        <w:rPr>
          <w:rFonts w:ascii="Arial" w:hAnsi="Arial" w:cs="Arial"/>
        </w:rPr>
      </w:pPr>
      <w:r w:rsidRPr="00E52489">
        <w:rPr>
          <w:rFonts w:ascii="Arial" w:hAnsi="Arial" w:cs="Arial"/>
        </w:rPr>
        <w:t>CRPR</w:t>
      </w:r>
      <w:r>
        <w:rPr>
          <w:rFonts w:ascii="Arial" w:hAnsi="Arial" w:cs="Arial"/>
        </w:rPr>
        <w:t>:</w:t>
      </w:r>
      <w:r w:rsidRPr="00E52489">
        <w:rPr>
          <w:rFonts w:ascii="Arial" w:hAnsi="Arial" w:cs="Arial"/>
        </w:rPr>
        <w:t xml:space="preserve"> International Covenant on Civil and Political Rights</w:t>
      </w:r>
    </w:p>
    <w:p w:rsidR="003B1148" w:rsidRDefault="003B1148" w:rsidP="003B1148">
      <w:pPr>
        <w:pStyle w:val="NoSpacing"/>
        <w:jc w:val="both"/>
        <w:rPr>
          <w:rFonts w:ascii="Arial" w:hAnsi="Arial" w:cs="Arial"/>
        </w:rPr>
      </w:pPr>
    </w:p>
    <w:p w:rsidR="003B1148" w:rsidRDefault="003B1148" w:rsidP="003B1148">
      <w:pPr>
        <w:pStyle w:val="NoSpacing"/>
        <w:jc w:val="both"/>
        <w:rPr>
          <w:rFonts w:ascii="Arial" w:hAnsi="Arial" w:cs="Arial"/>
        </w:rPr>
      </w:pPr>
      <w:r>
        <w:rPr>
          <w:rFonts w:ascii="Arial" w:hAnsi="Arial" w:cs="Arial"/>
        </w:rPr>
        <w:t xml:space="preserve">DePWD: Department of Empowerment of Persons with Disabilities </w:t>
      </w:r>
    </w:p>
    <w:p w:rsidR="003B1148" w:rsidRDefault="003B1148" w:rsidP="003B1148">
      <w:pPr>
        <w:pStyle w:val="NoSpacing"/>
        <w:jc w:val="both"/>
        <w:rPr>
          <w:rFonts w:ascii="Arial" w:hAnsi="Arial" w:cs="Arial"/>
        </w:rPr>
      </w:pPr>
    </w:p>
    <w:p w:rsidR="003B1148" w:rsidRDefault="003B1148" w:rsidP="003B1148">
      <w:pPr>
        <w:pStyle w:val="NoSpacing"/>
        <w:jc w:val="both"/>
        <w:rPr>
          <w:rFonts w:ascii="Arial" w:hAnsi="Arial" w:cs="Arial"/>
        </w:rPr>
      </w:pPr>
      <w:r>
        <w:rPr>
          <w:rFonts w:ascii="Arial" w:hAnsi="Arial" w:cs="Arial"/>
        </w:rPr>
        <w:t xml:space="preserve">DPO: Disabled Persons Organizations </w:t>
      </w:r>
    </w:p>
    <w:p w:rsidR="003B1148" w:rsidRDefault="003B1148" w:rsidP="003B1148">
      <w:pPr>
        <w:pStyle w:val="NoSpacing"/>
        <w:jc w:val="both"/>
        <w:rPr>
          <w:rFonts w:ascii="Arial" w:hAnsi="Arial" w:cs="Arial"/>
        </w:rPr>
      </w:pPr>
    </w:p>
    <w:p w:rsidR="003B1148" w:rsidRDefault="003B1148" w:rsidP="003B1148">
      <w:pPr>
        <w:pStyle w:val="NoSpacing"/>
        <w:jc w:val="both"/>
        <w:rPr>
          <w:rFonts w:ascii="Arial" w:hAnsi="Arial" w:cs="Arial"/>
        </w:rPr>
      </w:pPr>
      <w:r>
        <w:rPr>
          <w:rFonts w:ascii="Arial" w:hAnsi="Arial" w:cs="Arial"/>
        </w:rPr>
        <w:lastRenderedPageBreak/>
        <w:t xml:space="preserve">DRDA: District Rural Development Agency </w:t>
      </w:r>
    </w:p>
    <w:p w:rsidR="003B1148" w:rsidRDefault="003B1148" w:rsidP="003B1148">
      <w:pPr>
        <w:pStyle w:val="NoSpacing"/>
        <w:jc w:val="both"/>
        <w:rPr>
          <w:rFonts w:ascii="Arial" w:hAnsi="Arial" w:cs="Arial"/>
        </w:rPr>
      </w:pPr>
    </w:p>
    <w:p w:rsidR="003B1148" w:rsidRDefault="003B1148" w:rsidP="003B1148">
      <w:pPr>
        <w:pStyle w:val="NoSpacing"/>
        <w:jc w:val="both"/>
        <w:rPr>
          <w:rFonts w:ascii="Arial" w:hAnsi="Arial" w:cs="Arial"/>
        </w:rPr>
      </w:pPr>
      <w:r w:rsidRPr="00E52489">
        <w:rPr>
          <w:rFonts w:ascii="Arial" w:hAnsi="Arial" w:cs="Arial"/>
        </w:rPr>
        <w:t>DISE</w:t>
      </w:r>
      <w:r>
        <w:rPr>
          <w:rFonts w:ascii="Arial" w:hAnsi="Arial" w:cs="Arial"/>
        </w:rPr>
        <w:t>:</w:t>
      </w:r>
      <w:r w:rsidRPr="00E52489">
        <w:rPr>
          <w:rFonts w:ascii="Arial" w:hAnsi="Arial" w:cs="Arial"/>
        </w:rPr>
        <w:t xml:space="preserve"> District Information System for Education </w:t>
      </w:r>
    </w:p>
    <w:p w:rsidR="003B1148" w:rsidRDefault="003B1148" w:rsidP="003B1148">
      <w:pPr>
        <w:pStyle w:val="NoSpacing"/>
        <w:jc w:val="both"/>
        <w:rPr>
          <w:rFonts w:ascii="Arial" w:hAnsi="Arial" w:cs="Arial"/>
        </w:rPr>
      </w:pPr>
    </w:p>
    <w:p w:rsidR="003B1148" w:rsidRDefault="003B1148" w:rsidP="003B1148">
      <w:pPr>
        <w:pStyle w:val="NoSpacing"/>
        <w:jc w:val="both"/>
        <w:rPr>
          <w:rFonts w:ascii="Arial" w:hAnsi="Arial" w:cs="Arial"/>
        </w:rPr>
      </w:pPr>
      <w:r>
        <w:rPr>
          <w:rFonts w:ascii="Arial" w:hAnsi="Arial" w:cs="Arial"/>
        </w:rPr>
        <w:t>ECT: Electroconvulsive Therapy</w:t>
      </w:r>
    </w:p>
    <w:p w:rsidR="003B1148" w:rsidRDefault="003B1148" w:rsidP="003B1148">
      <w:pPr>
        <w:pStyle w:val="NoSpacing"/>
        <w:jc w:val="both"/>
        <w:rPr>
          <w:rFonts w:ascii="Arial" w:hAnsi="Arial" w:cs="Arial"/>
        </w:rPr>
      </w:pPr>
    </w:p>
    <w:p w:rsidR="003B1148" w:rsidRDefault="003B1148" w:rsidP="003B1148">
      <w:pPr>
        <w:pStyle w:val="NoSpacing"/>
        <w:jc w:val="both"/>
        <w:rPr>
          <w:rFonts w:ascii="Arial" w:hAnsi="Arial" w:cs="Arial"/>
        </w:rPr>
      </w:pPr>
      <w:r>
        <w:rPr>
          <w:rFonts w:ascii="Arial" w:hAnsi="Arial" w:cs="Arial"/>
        </w:rPr>
        <w:t xml:space="preserve">FIR : First Information Report </w:t>
      </w:r>
    </w:p>
    <w:p w:rsidR="003B1148" w:rsidRDefault="003B1148" w:rsidP="003B1148">
      <w:pPr>
        <w:pStyle w:val="NoSpacing"/>
        <w:jc w:val="both"/>
        <w:rPr>
          <w:rFonts w:ascii="Arial" w:hAnsi="Arial" w:cs="Arial"/>
        </w:rPr>
      </w:pPr>
    </w:p>
    <w:p w:rsidR="003B1148" w:rsidRDefault="003B1148" w:rsidP="003B1148">
      <w:pPr>
        <w:pStyle w:val="NoSpacing"/>
        <w:jc w:val="both"/>
        <w:rPr>
          <w:rFonts w:ascii="Arial" w:hAnsi="Arial" w:cs="Arial"/>
        </w:rPr>
      </w:pPr>
      <w:r w:rsidRPr="00E52489">
        <w:rPr>
          <w:rFonts w:ascii="Arial" w:hAnsi="Arial" w:cs="Arial"/>
        </w:rPr>
        <w:t>I</w:t>
      </w:r>
      <w:r>
        <w:rPr>
          <w:rFonts w:ascii="Arial" w:hAnsi="Arial" w:cs="Arial"/>
        </w:rPr>
        <w:t>C</w:t>
      </w:r>
      <w:r w:rsidRPr="00E52489">
        <w:rPr>
          <w:rFonts w:ascii="Arial" w:hAnsi="Arial" w:cs="Arial"/>
        </w:rPr>
        <w:t xml:space="preserve">ESCR: International Convention on Economic, Social and Cultural Rights </w:t>
      </w:r>
    </w:p>
    <w:p w:rsidR="003B1148" w:rsidRDefault="003B1148" w:rsidP="003B1148">
      <w:pPr>
        <w:pStyle w:val="NoSpacing"/>
        <w:jc w:val="both"/>
        <w:rPr>
          <w:rFonts w:ascii="Arial" w:hAnsi="Arial" w:cs="Arial"/>
        </w:rPr>
      </w:pPr>
    </w:p>
    <w:p w:rsidR="00C855B5" w:rsidRDefault="00C855B5" w:rsidP="003B1148">
      <w:pPr>
        <w:pStyle w:val="NoSpacing"/>
        <w:jc w:val="both"/>
        <w:rPr>
          <w:rFonts w:ascii="Arial" w:hAnsi="Arial" w:cs="Arial"/>
        </w:rPr>
      </w:pPr>
      <w:r>
        <w:rPr>
          <w:rFonts w:ascii="Arial" w:hAnsi="Arial" w:cs="Arial"/>
        </w:rPr>
        <w:t xml:space="preserve">LOI: List of Issues </w:t>
      </w:r>
    </w:p>
    <w:p w:rsidR="00C855B5" w:rsidRDefault="00C855B5" w:rsidP="003B1148">
      <w:pPr>
        <w:pStyle w:val="NoSpacing"/>
        <w:jc w:val="both"/>
        <w:rPr>
          <w:rFonts w:ascii="Arial" w:hAnsi="Arial" w:cs="Arial"/>
        </w:rPr>
      </w:pPr>
    </w:p>
    <w:p w:rsidR="003B1148" w:rsidRDefault="003B1148" w:rsidP="003B1148">
      <w:pPr>
        <w:pStyle w:val="NoSpacing"/>
        <w:jc w:val="both"/>
        <w:rPr>
          <w:rFonts w:ascii="Arial" w:hAnsi="Arial" w:cs="Arial"/>
        </w:rPr>
      </w:pPr>
      <w:r w:rsidRPr="00E52489">
        <w:rPr>
          <w:rFonts w:ascii="Arial" w:hAnsi="Arial" w:cs="Arial"/>
        </w:rPr>
        <w:t>MNREGA</w:t>
      </w:r>
      <w:r>
        <w:rPr>
          <w:rFonts w:ascii="Arial" w:hAnsi="Arial" w:cs="Arial"/>
        </w:rPr>
        <w:t>:</w:t>
      </w:r>
      <w:r w:rsidRPr="00E52489">
        <w:rPr>
          <w:rFonts w:ascii="Arial" w:hAnsi="Arial" w:cs="Arial"/>
        </w:rPr>
        <w:t xml:space="preserve"> Mahatma Gandhi National Rural Employment Guarantee Act/ Scheme</w:t>
      </w:r>
    </w:p>
    <w:p w:rsidR="003B1148" w:rsidRDefault="003B1148" w:rsidP="003B1148">
      <w:pPr>
        <w:pStyle w:val="NoSpacing"/>
        <w:jc w:val="both"/>
        <w:rPr>
          <w:rFonts w:ascii="Arial" w:hAnsi="Arial" w:cs="Arial"/>
        </w:rPr>
      </w:pPr>
    </w:p>
    <w:p w:rsidR="003B1148" w:rsidRDefault="003B1148" w:rsidP="003B1148">
      <w:pPr>
        <w:pStyle w:val="NoSpacing"/>
        <w:jc w:val="both"/>
        <w:rPr>
          <w:rFonts w:ascii="Arial" w:hAnsi="Arial" w:cs="Arial"/>
        </w:rPr>
      </w:pPr>
      <w:r w:rsidRPr="00E52489">
        <w:rPr>
          <w:rFonts w:ascii="Arial" w:hAnsi="Arial" w:cs="Arial"/>
        </w:rPr>
        <w:t>MSJE</w:t>
      </w:r>
      <w:r>
        <w:rPr>
          <w:rFonts w:ascii="Arial" w:hAnsi="Arial" w:cs="Arial"/>
        </w:rPr>
        <w:t>:</w:t>
      </w:r>
      <w:r w:rsidRPr="00E52489">
        <w:rPr>
          <w:rFonts w:ascii="Arial" w:hAnsi="Arial" w:cs="Arial"/>
        </w:rPr>
        <w:t xml:space="preserve"> Ministry of Social Justice and Empowerment </w:t>
      </w:r>
    </w:p>
    <w:p w:rsidR="003B1148" w:rsidRDefault="003B1148" w:rsidP="003B1148">
      <w:pPr>
        <w:pStyle w:val="NoSpacing"/>
        <w:jc w:val="both"/>
        <w:rPr>
          <w:rFonts w:ascii="Arial" w:hAnsi="Arial" w:cs="Arial"/>
        </w:rPr>
      </w:pPr>
    </w:p>
    <w:p w:rsidR="003B1148" w:rsidRDefault="003B1148" w:rsidP="003B1148">
      <w:pPr>
        <w:pStyle w:val="NoSpacing"/>
        <w:jc w:val="both"/>
        <w:rPr>
          <w:rFonts w:ascii="Arial" w:hAnsi="Arial" w:cs="Arial"/>
        </w:rPr>
      </w:pPr>
      <w:r w:rsidRPr="00E52489">
        <w:rPr>
          <w:rFonts w:ascii="Arial" w:hAnsi="Arial" w:cs="Arial"/>
        </w:rPr>
        <w:t>NCRB</w:t>
      </w:r>
      <w:r>
        <w:rPr>
          <w:rFonts w:ascii="Arial" w:hAnsi="Arial" w:cs="Arial"/>
        </w:rPr>
        <w:t>:</w:t>
      </w:r>
      <w:r w:rsidRPr="00E52489">
        <w:rPr>
          <w:rFonts w:ascii="Arial" w:hAnsi="Arial" w:cs="Arial"/>
        </w:rPr>
        <w:t xml:space="preserve"> National Crime Records Bureau</w:t>
      </w:r>
    </w:p>
    <w:p w:rsidR="003B1148" w:rsidRDefault="003B1148" w:rsidP="003B1148">
      <w:pPr>
        <w:pStyle w:val="NoSpacing"/>
        <w:jc w:val="both"/>
        <w:rPr>
          <w:rFonts w:ascii="Arial" w:hAnsi="Arial" w:cs="Arial"/>
        </w:rPr>
      </w:pPr>
    </w:p>
    <w:p w:rsidR="003B1148" w:rsidRDefault="003B1148" w:rsidP="003B1148">
      <w:pPr>
        <w:pStyle w:val="NoSpacing"/>
        <w:jc w:val="both"/>
        <w:rPr>
          <w:rFonts w:ascii="Arial" w:hAnsi="Arial" w:cs="Arial"/>
        </w:rPr>
      </w:pPr>
      <w:r>
        <w:rPr>
          <w:rFonts w:ascii="Arial" w:hAnsi="Arial" w:cs="Arial"/>
        </w:rPr>
        <w:t xml:space="preserve">NCW: National Commission for Women </w:t>
      </w:r>
    </w:p>
    <w:p w:rsidR="003B1148" w:rsidRDefault="003B1148" w:rsidP="003B1148">
      <w:pPr>
        <w:pStyle w:val="NoSpacing"/>
        <w:jc w:val="both"/>
        <w:rPr>
          <w:rFonts w:ascii="Arial" w:hAnsi="Arial" w:cs="Arial"/>
        </w:rPr>
      </w:pPr>
    </w:p>
    <w:p w:rsidR="003B1148" w:rsidRDefault="003B1148" w:rsidP="003B1148">
      <w:pPr>
        <w:pStyle w:val="NoSpacing"/>
        <w:jc w:val="both"/>
        <w:rPr>
          <w:rFonts w:ascii="Arial" w:hAnsi="Arial" w:cs="Arial"/>
        </w:rPr>
      </w:pPr>
      <w:r w:rsidRPr="00E52489">
        <w:rPr>
          <w:rFonts w:ascii="Arial" w:hAnsi="Arial" w:cs="Arial"/>
        </w:rPr>
        <w:t>NFHS</w:t>
      </w:r>
      <w:r>
        <w:rPr>
          <w:rFonts w:ascii="Arial" w:hAnsi="Arial" w:cs="Arial"/>
        </w:rPr>
        <w:t>:</w:t>
      </w:r>
      <w:r w:rsidRPr="00E52489">
        <w:rPr>
          <w:rFonts w:ascii="Arial" w:hAnsi="Arial" w:cs="Arial"/>
        </w:rPr>
        <w:t xml:space="preserve"> National Family Health Survey</w:t>
      </w:r>
    </w:p>
    <w:p w:rsidR="003B1148" w:rsidRDefault="003B1148" w:rsidP="003B1148">
      <w:pPr>
        <w:pStyle w:val="NoSpacing"/>
        <w:jc w:val="both"/>
        <w:rPr>
          <w:rFonts w:ascii="Arial" w:hAnsi="Arial" w:cs="Arial"/>
        </w:rPr>
      </w:pPr>
    </w:p>
    <w:p w:rsidR="003B1148" w:rsidRDefault="003B1148" w:rsidP="003B1148">
      <w:pPr>
        <w:pStyle w:val="NoSpacing"/>
        <w:jc w:val="both"/>
        <w:rPr>
          <w:rFonts w:ascii="Arial" w:hAnsi="Arial" w:cs="Arial"/>
        </w:rPr>
      </w:pPr>
      <w:r>
        <w:rPr>
          <w:rFonts w:ascii="Arial" w:hAnsi="Arial" w:cs="Arial"/>
        </w:rPr>
        <w:t xml:space="preserve">NGOs: Non Government Organizations </w:t>
      </w:r>
    </w:p>
    <w:p w:rsidR="003B1148" w:rsidRDefault="003B1148" w:rsidP="003B1148">
      <w:pPr>
        <w:pStyle w:val="NoSpacing"/>
        <w:jc w:val="both"/>
        <w:rPr>
          <w:rFonts w:ascii="Arial" w:hAnsi="Arial" w:cs="Arial"/>
        </w:rPr>
      </w:pPr>
    </w:p>
    <w:p w:rsidR="003B1148" w:rsidRDefault="003B1148" w:rsidP="003B1148">
      <w:pPr>
        <w:pStyle w:val="NoSpacing"/>
        <w:jc w:val="both"/>
        <w:rPr>
          <w:rFonts w:ascii="Arial" w:hAnsi="Arial" w:cs="Arial"/>
        </w:rPr>
      </w:pPr>
      <w:r>
        <w:rPr>
          <w:rFonts w:ascii="Arial" w:hAnsi="Arial" w:cs="Arial"/>
        </w:rPr>
        <w:t>NHFDC: National Handicapped Finance Development Corporation</w:t>
      </w:r>
    </w:p>
    <w:p w:rsidR="003B1148" w:rsidRDefault="003B1148" w:rsidP="003B1148">
      <w:pPr>
        <w:pStyle w:val="NoSpacing"/>
        <w:jc w:val="both"/>
        <w:rPr>
          <w:rFonts w:ascii="Arial" w:hAnsi="Arial" w:cs="Arial"/>
        </w:rPr>
      </w:pPr>
    </w:p>
    <w:p w:rsidR="003B1148" w:rsidRDefault="003B1148" w:rsidP="003B1148">
      <w:pPr>
        <w:pStyle w:val="NoSpacing"/>
        <w:jc w:val="both"/>
        <w:rPr>
          <w:rFonts w:ascii="Arial" w:eastAsia="Times New Roman" w:hAnsi="Arial" w:cs="Arial"/>
        </w:rPr>
      </w:pPr>
      <w:r w:rsidRPr="00E52489">
        <w:rPr>
          <w:rFonts w:ascii="Arial" w:hAnsi="Arial" w:cs="Arial"/>
        </w:rPr>
        <w:t xml:space="preserve">NRLM: </w:t>
      </w:r>
      <w:r w:rsidRPr="00E52489">
        <w:rPr>
          <w:rFonts w:ascii="Arial" w:eastAsia="Times New Roman" w:hAnsi="Arial" w:cs="Arial"/>
        </w:rPr>
        <w:t xml:space="preserve">National Rural Livelihood Mission </w:t>
      </w:r>
    </w:p>
    <w:p w:rsidR="003B1148" w:rsidRDefault="003B1148" w:rsidP="003B1148">
      <w:pPr>
        <w:pStyle w:val="NoSpacing"/>
        <w:ind w:left="709" w:hanging="709"/>
        <w:jc w:val="both"/>
        <w:rPr>
          <w:rFonts w:ascii="Arial" w:hAnsi="Arial" w:cs="Arial"/>
        </w:rPr>
      </w:pPr>
    </w:p>
    <w:p w:rsidR="003B1148" w:rsidRDefault="003B1148" w:rsidP="003B1148">
      <w:pPr>
        <w:pStyle w:val="NoSpacing"/>
        <w:ind w:left="709" w:hanging="709"/>
        <w:jc w:val="both"/>
        <w:rPr>
          <w:rFonts w:ascii="Arial" w:hAnsi="Arial" w:cs="Arial"/>
        </w:rPr>
      </w:pPr>
      <w:r>
        <w:rPr>
          <w:rFonts w:ascii="Arial" w:hAnsi="Arial" w:cs="Arial"/>
        </w:rPr>
        <w:t xml:space="preserve">NSSO: National Sample Survey Office </w:t>
      </w:r>
    </w:p>
    <w:p w:rsidR="003B1148" w:rsidRDefault="003B1148" w:rsidP="003B1148">
      <w:pPr>
        <w:pStyle w:val="NoSpacing"/>
        <w:ind w:left="709" w:hanging="709"/>
        <w:jc w:val="both"/>
        <w:rPr>
          <w:rFonts w:ascii="Arial" w:hAnsi="Arial" w:cs="Arial"/>
        </w:rPr>
      </w:pPr>
    </w:p>
    <w:p w:rsidR="003B1148" w:rsidRDefault="003B1148" w:rsidP="003B1148">
      <w:pPr>
        <w:pStyle w:val="NoSpacing"/>
        <w:ind w:left="709" w:hanging="709"/>
        <w:jc w:val="both"/>
        <w:rPr>
          <w:rFonts w:ascii="Arial" w:hAnsi="Arial" w:cs="Arial"/>
        </w:rPr>
      </w:pPr>
      <w:r w:rsidRPr="00E52489">
        <w:rPr>
          <w:rFonts w:ascii="Arial" w:hAnsi="Arial" w:cs="Arial"/>
        </w:rPr>
        <w:t>NTA</w:t>
      </w:r>
      <w:r>
        <w:rPr>
          <w:rFonts w:ascii="Arial" w:hAnsi="Arial" w:cs="Arial"/>
        </w:rPr>
        <w:t>:</w:t>
      </w:r>
      <w:r w:rsidRPr="00E52489">
        <w:rPr>
          <w:rFonts w:ascii="Arial" w:hAnsi="Arial" w:cs="Arial"/>
        </w:rPr>
        <w:t xml:space="preserve"> National Trust for the Welfare of Persons with Autism, Cerebral Palsy, Mental Retardation and Multiple Disabilities Act 1999</w:t>
      </w:r>
    </w:p>
    <w:p w:rsidR="003B1148" w:rsidRDefault="003B1148" w:rsidP="003B1148">
      <w:pPr>
        <w:pStyle w:val="NoSpacing"/>
        <w:ind w:left="709" w:hanging="709"/>
        <w:jc w:val="both"/>
        <w:rPr>
          <w:rFonts w:ascii="Arial" w:hAnsi="Arial" w:cs="Arial"/>
        </w:rPr>
      </w:pPr>
    </w:p>
    <w:p w:rsidR="003B1148" w:rsidRDefault="003B1148" w:rsidP="003B1148">
      <w:pPr>
        <w:pStyle w:val="NoSpacing"/>
        <w:ind w:left="709" w:hanging="709"/>
        <w:jc w:val="both"/>
        <w:rPr>
          <w:rFonts w:ascii="Arial" w:hAnsi="Arial" w:cs="Arial"/>
        </w:rPr>
      </w:pPr>
      <w:r>
        <w:rPr>
          <w:rFonts w:ascii="Arial" w:hAnsi="Arial" w:cs="Arial"/>
        </w:rPr>
        <w:lastRenderedPageBreak/>
        <w:t xml:space="preserve">PWD: Persons with Disabilities </w:t>
      </w:r>
    </w:p>
    <w:p w:rsidR="003B1148" w:rsidRDefault="003B1148" w:rsidP="003B1148">
      <w:pPr>
        <w:spacing w:after="0" w:line="240" w:lineRule="auto"/>
        <w:rPr>
          <w:rFonts w:ascii="Arial" w:hAnsi="Arial" w:cs="Arial"/>
        </w:rPr>
      </w:pPr>
    </w:p>
    <w:p w:rsidR="003B1148" w:rsidRDefault="003B1148" w:rsidP="003B1148">
      <w:pPr>
        <w:spacing w:after="0" w:line="240" w:lineRule="auto"/>
        <w:rPr>
          <w:rFonts w:ascii="Arial" w:hAnsi="Arial" w:cs="Arial"/>
        </w:rPr>
      </w:pPr>
      <w:r w:rsidRPr="00E52489">
        <w:rPr>
          <w:rFonts w:ascii="Arial" w:hAnsi="Arial" w:cs="Arial"/>
        </w:rPr>
        <w:t>PWDA</w:t>
      </w:r>
      <w:r>
        <w:rPr>
          <w:rFonts w:ascii="Arial" w:hAnsi="Arial" w:cs="Arial"/>
        </w:rPr>
        <w:t>:</w:t>
      </w:r>
      <w:r w:rsidRPr="00E52489">
        <w:rPr>
          <w:rFonts w:ascii="Arial" w:hAnsi="Arial" w:cs="Arial"/>
        </w:rPr>
        <w:t xml:space="preserve"> Protection of Women from Domestic Violence Act, 2005</w:t>
      </w:r>
    </w:p>
    <w:p w:rsidR="003B1148" w:rsidRDefault="003B1148" w:rsidP="003B1148">
      <w:pPr>
        <w:spacing w:after="0" w:line="240" w:lineRule="auto"/>
        <w:rPr>
          <w:rFonts w:ascii="Arial" w:hAnsi="Arial" w:cs="Arial"/>
        </w:rPr>
      </w:pPr>
    </w:p>
    <w:p w:rsidR="003B1148" w:rsidRDefault="003B1148" w:rsidP="003B1148">
      <w:pPr>
        <w:spacing w:after="0" w:line="240" w:lineRule="auto"/>
        <w:rPr>
          <w:rFonts w:ascii="Arial" w:hAnsi="Arial" w:cs="Arial"/>
        </w:rPr>
      </w:pPr>
      <w:r w:rsidRPr="00E52489">
        <w:rPr>
          <w:rFonts w:ascii="Arial" w:hAnsi="Arial" w:cs="Arial"/>
        </w:rPr>
        <w:t>RCIA</w:t>
      </w:r>
      <w:r>
        <w:rPr>
          <w:rFonts w:ascii="Arial" w:hAnsi="Arial" w:cs="Arial"/>
        </w:rPr>
        <w:t>:</w:t>
      </w:r>
      <w:r w:rsidRPr="00E52489">
        <w:rPr>
          <w:rFonts w:ascii="Arial" w:hAnsi="Arial" w:cs="Arial"/>
        </w:rPr>
        <w:t xml:space="preserve"> Rehabilitation Council of India Act</w:t>
      </w:r>
      <w:r>
        <w:rPr>
          <w:rFonts w:ascii="Arial" w:hAnsi="Arial" w:cs="Arial"/>
        </w:rPr>
        <w:t xml:space="preserve"> 1992</w:t>
      </w:r>
    </w:p>
    <w:p w:rsidR="003B1148" w:rsidRDefault="003B1148" w:rsidP="003B1148">
      <w:pPr>
        <w:pStyle w:val="NoSpacing"/>
        <w:jc w:val="both"/>
        <w:rPr>
          <w:rFonts w:ascii="Arial" w:hAnsi="Arial" w:cs="Arial"/>
        </w:rPr>
      </w:pPr>
    </w:p>
    <w:p w:rsidR="003B1148" w:rsidRDefault="003B1148" w:rsidP="003B1148">
      <w:pPr>
        <w:pStyle w:val="NoSpacing"/>
        <w:jc w:val="both"/>
        <w:rPr>
          <w:rFonts w:ascii="Arial" w:hAnsi="Arial" w:cs="Arial"/>
        </w:rPr>
      </w:pPr>
      <w:r w:rsidRPr="00E52489">
        <w:rPr>
          <w:rFonts w:ascii="Arial" w:hAnsi="Arial" w:cs="Arial"/>
        </w:rPr>
        <w:t>RPWD</w:t>
      </w:r>
      <w:r>
        <w:rPr>
          <w:rFonts w:ascii="Arial" w:hAnsi="Arial" w:cs="Arial"/>
        </w:rPr>
        <w:t>A</w:t>
      </w:r>
      <w:r w:rsidRPr="00E52489">
        <w:rPr>
          <w:rFonts w:ascii="Arial" w:hAnsi="Arial" w:cs="Arial"/>
        </w:rPr>
        <w:t>: Rights of Persons with Disabilities Act 2016</w:t>
      </w:r>
    </w:p>
    <w:p w:rsidR="003B1148" w:rsidRDefault="003B1148" w:rsidP="003B1148">
      <w:pPr>
        <w:spacing w:after="0" w:line="240" w:lineRule="auto"/>
        <w:rPr>
          <w:rFonts w:ascii="Arial" w:hAnsi="Arial" w:cs="Arial"/>
        </w:rPr>
      </w:pPr>
    </w:p>
    <w:p w:rsidR="003B1148" w:rsidRDefault="003B1148" w:rsidP="003B1148">
      <w:pPr>
        <w:spacing w:after="0" w:line="240" w:lineRule="auto"/>
        <w:rPr>
          <w:rFonts w:ascii="Arial" w:eastAsia="Times New Roman" w:hAnsi="Arial" w:cs="Arial"/>
          <w:color w:val="222222"/>
          <w:shd w:val="clear" w:color="auto" w:fill="FFFFFF"/>
        </w:rPr>
      </w:pPr>
      <w:r w:rsidRPr="00E52489">
        <w:rPr>
          <w:rFonts w:ascii="Arial" w:hAnsi="Arial" w:cs="Arial"/>
        </w:rPr>
        <w:t>RSBY</w:t>
      </w:r>
      <w:r>
        <w:rPr>
          <w:rFonts w:ascii="Arial" w:hAnsi="Arial" w:cs="Arial"/>
        </w:rPr>
        <w:t xml:space="preserve">: </w:t>
      </w:r>
      <w:r w:rsidRPr="00E52489">
        <w:rPr>
          <w:rFonts w:ascii="Arial" w:eastAsia="Times New Roman" w:hAnsi="Arial" w:cs="Arial"/>
          <w:color w:val="222222"/>
          <w:shd w:val="clear" w:color="auto" w:fill="FFFFFF"/>
        </w:rPr>
        <w:t>Rashtriya</w:t>
      </w:r>
      <w:r w:rsidR="0004409E">
        <w:rPr>
          <w:rFonts w:ascii="Arial" w:eastAsia="Times New Roman" w:hAnsi="Arial" w:cs="Arial"/>
          <w:color w:val="222222"/>
          <w:shd w:val="clear" w:color="auto" w:fill="FFFFFF"/>
        </w:rPr>
        <w:t xml:space="preserve"> </w:t>
      </w:r>
      <w:r w:rsidRPr="00E52489">
        <w:rPr>
          <w:rFonts w:ascii="Arial" w:eastAsia="Times New Roman" w:hAnsi="Arial" w:cs="Arial"/>
          <w:color w:val="222222"/>
          <w:shd w:val="clear" w:color="auto" w:fill="FFFFFF"/>
        </w:rPr>
        <w:t>Swasthya</w:t>
      </w:r>
      <w:r w:rsidR="0004409E">
        <w:rPr>
          <w:rFonts w:ascii="Arial" w:eastAsia="Times New Roman" w:hAnsi="Arial" w:cs="Arial"/>
          <w:color w:val="222222"/>
          <w:shd w:val="clear" w:color="auto" w:fill="FFFFFF"/>
        </w:rPr>
        <w:t xml:space="preserve"> </w:t>
      </w:r>
      <w:r w:rsidRPr="00E52489">
        <w:rPr>
          <w:rFonts w:ascii="Arial" w:eastAsia="Times New Roman" w:hAnsi="Arial" w:cs="Arial"/>
          <w:color w:val="222222"/>
          <w:shd w:val="clear" w:color="auto" w:fill="FFFFFF"/>
        </w:rPr>
        <w:t>Bima</w:t>
      </w:r>
      <w:r w:rsidR="0004409E">
        <w:rPr>
          <w:rFonts w:ascii="Arial" w:eastAsia="Times New Roman" w:hAnsi="Arial" w:cs="Arial"/>
          <w:color w:val="222222"/>
          <w:shd w:val="clear" w:color="auto" w:fill="FFFFFF"/>
        </w:rPr>
        <w:t xml:space="preserve"> </w:t>
      </w:r>
      <w:r w:rsidRPr="00E52489">
        <w:rPr>
          <w:rFonts w:ascii="Arial" w:eastAsia="Times New Roman" w:hAnsi="Arial" w:cs="Arial"/>
          <w:color w:val="222222"/>
          <w:shd w:val="clear" w:color="auto" w:fill="FFFFFF"/>
        </w:rPr>
        <w:t>Yojana</w:t>
      </w:r>
    </w:p>
    <w:p w:rsidR="003B1148" w:rsidRDefault="003B1148" w:rsidP="003B1148">
      <w:pPr>
        <w:spacing w:after="0" w:line="240" w:lineRule="auto"/>
        <w:rPr>
          <w:rFonts w:ascii="Arial" w:eastAsia="Times New Roman" w:hAnsi="Arial" w:cs="Arial"/>
          <w:color w:val="222222"/>
          <w:shd w:val="clear" w:color="auto" w:fill="FFFFFF"/>
        </w:rPr>
      </w:pPr>
    </w:p>
    <w:p w:rsidR="003B1148" w:rsidRDefault="003B1148" w:rsidP="003B1148">
      <w:pPr>
        <w:spacing w:after="0" w:line="240" w:lineRule="auto"/>
        <w:rPr>
          <w:rFonts w:ascii="Arial" w:eastAsia="Times New Roman" w:hAnsi="Arial" w:cs="Arial"/>
          <w:color w:val="222222"/>
          <w:shd w:val="clear" w:color="auto" w:fill="FFFFFF"/>
        </w:rPr>
      </w:pPr>
      <w:r>
        <w:rPr>
          <w:rFonts w:ascii="Arial" w:eastAsia="Times New Roman" w:hAnsi="Arial" w:cs="Arial"/>
          <w:color w:val="222222"/>
          <w:shd w:val="clear" w:color="auto" w:fill="FFFFFF"/>
        </w:rPr>
        <w:t xml:space="preserve">TCS: Total Sanitation Campaign </w:t>
      </w:r>
    </w:p>
    <w:p w:rsidR="003B1148" w:rsidRDefault="003B1148" w:rsidP="003B1148">
      <w:pPr>
        <w:spacing w:after="0" w:line="240" w:lineRule="auto"/>
        <w:rPr>
          <w:rFonts w:ascii="Arial" w:eastAsia="Times New Roman" w:hAnsi="Arial" w:cs="Arial"/>
          <w:color w:val="222222"/>
          <w:shd w:val="clear" w:color="auto" w:fill="FFFFFF"/>
        </w:rPr>
      </w:pPr>
    </w:p>
    <w:p w:rsidR="003B1148" w:rsidRDefault="003B1148" w:rsidP="003B1148">
      <w:pPr>
        <w:spacing w:after="0" w:line="240" w:lineRule="auto"/>
        <w:rPr>
          <w:rFonts w:ascii="Arial" w:eastAsia="Times New Roman" w:hAnsi="Arial" w:cs="Arial"/>
          <w:color w:val="222222"/>
          <w:shd w:val="clear" w:color="auto" w:fill="FFFFFF"/>
        </w:rPr>
      </w:pPr>
      <w:r w:rsidRPr="00E52489">
        <w:rPr>
          <w:rFonts w:ascii="Arial" w:eastAsia="Times New Roman" w:hAnsi="Arial" w:cs="Arial"/>
          <w:color w:val="222222"/>
          <w:shd w:val="clear" w:color="auto" w:fill="FFFFFF"/>
        </w:rPr>
        <w:t>VRC</w:t>
      </w:r>
      <w:r>
        <w:rPr>
          <w:rFonts w:ascii="Arial" w:hAnsi="Arial" w:cs="Arial"/>
        </w:rPr>
        <w:t>:</w:t>
      </w:r>
      <w:r w:rsidRPr="00E52489">
        <w:rPr>
          <w:rFonts w:ascii="Arial" w:eastAsia="Times New Roman" w:hAnsi="Arial" w:cs="Arial"/>
          <w:color w:val="222222"/>
          <w:shd w:val="clear" w:color="auto" w:fill="FFFFFF"/>
        </w:rPr>
        <w:t xml:space="preserve"> Vocational Rehabilitation Centre </w:t>
      </w:r>
    </w:p>
    <w:p w:rsidR="003B1148" w:rsidRDefault="00401CD0">
      <w:pPr>
        <w:spacing w:after="0" w:line="240" w:lineRule="auto"/>
        <w:rPr>
          <w:rFonts w:ascii="Arial" w:hAnsi="Arial" w:cs="Arial"/>
          <w:color w:val="000000" w:themeColor="text1"/>
        </w:rPr>
      </w:pPr>
      <w:r>
        <w:rPr>
          <w:rFonts w:ascii="Arial" w:hAnsi="Arial" w:cs="Arial"/>
          <w:color w:val="000000" w:themeColor="text1"/>
        </w:rPr>
        <w:t xml:space="preserve">  </w:t>
      </w:r>
      <w:r w:rsidR="003B1148">
        <w:rPr>
          <w:rFonts w:ascii="Arial" w:hAnsi="Arial" w:cs="Arial"/>
          <w:color w:val="000000" w:themeColor="text1"/>
        </w:rPr>
        <w:br w:type="page"/>
      </w:r>
    </w:p>
    <w:p w:rsidR="00387AF4" w:rsidRPr="00E52489" w:rsidRDefault="005E03D2" w:rsidP="00445111">
      <w:pPr>
        <w:pStyle w:val="NoSpacing"/>
        <w:jc w:val="both"/>
        <w:rPr>
          <w:rFonts w:ascii="Arial" w:hAnsi="Arial" w:cs="Arial"/>
        </w:rPr>
      </w:pPr>
      <w:r>
        <w:rPr>
          <w:rFonts w:ascii="Arial" w:hAnsi="Arial" w:cs="Arial"/>
          <w:b/>
        </w:rPr>
        <w:lastRenderedPageBreak/>
        <w:t>1</w:t>
      </w:r>
      <w:r w:rsidR="00445111">
        <w:rPr>
          <w:rFonts w:ascii="Arial" w:hAnsi="Arial" w:cs="Arial"/>
          <w:b/>
        </w:rPr>
        <w:t xml:space="preserve">.0: </w:t>
      </w:r>
      <w:r w:rsidR="00130297" w:rsidRPr="00E52489">
        <w:rPr>
          <w:rFonts w:ascii="Arial" w:hAnsi="Arial" w:cs="Arial"/>
          <w:b/>
        </w:rPr>
        <w:t>EXECUTIVE SUMMARY</w:t>
      </w:r>
    </w:p>
    <w:p w:rsidR="00C73A77" w:rsidRPr="00E52489" w:rsidRDefault="00C73A77" w:rsidP="00C73A77">
      <w:pPr>
        <w:pStyle w:val="NoSpacing"/>
        <w:ind w:left="360"/>
        <w:jc w:val="both"/>
        <w:rPr>
          <w:rFonts w:ascii="Arial" w:hAnsi="Arial" w:cs="Arial"/>
        </w:rPr>
      </w:pPr>
    </w:p>
    <w:p w:rsidR="00C77D44" w:rsidRDefault="00810647" w:rsidP="00C17487">
      <w:pPr>
        <w:pStyle w:val="NoSpacing"/>
        <w:jc w:val="both"/>
        <w:rPr>
          <w:rFonts w:ascii="Arial" w:hAnsi="Arial" w:cs="Arial"/>
        </w:rPr>
      </w:pPr>
      <w:r w:rsidRPr="00810647">
        <w:rPr>
          <w:rFonts w:ascii="Arial" w:hAnsi="Arial" w:cs="Arial"/>
          <w:b/>
        </w:rPr>
        <w:t>Introduction</w:t>
      </w:r>
      <w:r>
        <w:rPr>
          <w:rFonts w:ascii="Arial" w:hAnsi="Arial" w:cs="Arial"/>
        </w:rPr>
        <w:t xml:space="preserve">: </w:t>
      </w:r>
      <w:r w:rsidR="00C17487" w:rsidRPr="00E52489">
        <w:rPr>
          <w:rFonts w:ascii="Arial" w:hAnsi="Arial" w:cs="Arial"/>
        </w:rPr>
        <w:t xml:space="preserve">Women with Disabilities are one of the most vulnerable and invisible sections in India. </w:t>
      </w:r>
      <w:r w:rsidR="00DA69AB" w:rsidRPr="00E52489">
        <w:rPr>
          <w:rFonts w:ascii="Arial" w:hAnsi="Arial" w:cs="Arial"/>
        </w:rPr>
        <w:t>The Census</w:t>
      </w:r>
      <w:r w:rsidR="00C77D44">
        <w:rPr>
          <w:rFonts w:ascii="Arial" w:hAnsi="Arial" w:cs="Arial"/>
        </w:rPr>
        <w:t xml:space="preserve"> </w:t>
      </w:r>
      <w:r w:rsidR="00DA69AB">
        <w:rPr>
          <w:rFonts w:ascii="Arial" w:hAnsi="Arial" w:cs="Arial"/>
        </w:rPr>
        <w:t xml:space="preserve">of India 2011 </w:t>
      </w:r>
      <w:r w:rsidR="00C17487" w:rsidRPr="00E52489">
        <w:rPr>
          <w:rFonts w:ascii="Arial" w:hAnsi="Arial" w:cs="Arial"/>
        </w:rPr>
        <w:t xml:space="preserve">puts their total number at 11.8 million. Due to their gender and disability they are at the greatest risk of violence. Other intersecting factors- class, caste, ethnicity, rural/ urban residence, low education, weak response systems- compound </w:t>
      </w:r>
      <w:r w:rsidR="00DA69AB">
        <w:rPr>
          <w:rFonts w:ascii="Arial" w:hAnsi="Arial" w:cs="Arial"/>
        </w:rPr>
        <w:t xml:space="preserve">the </w:t>
      </w:r>
      <w:r w:rsidR="00C17487" w:rsidRPr="00E52489">
        <w:rPr>
          <w:rFonts w:ascii="Arial" w:hAnsi="Arial" w:cs="Arial"/>
        </w:rPr>
        <w:t xml:space="preserve">impact </w:t>
      </w:r>
      <w:r w:rsidR="00DA69AB">
        <w:rPr>
          <w:rFonts w:ascii="Arial" w:hAnsi="Arial" w:cs="Arial"/>
        </w:rPr>
        <w:t>of gender and disability</w:t>
      </w:r>
      <w:r w:rsidR="00C17487" w:rsidRPr="00E52489">
        <w:rPr>
          <w:rFonts w:ascii="Arial" w:hAnsi="Arial" w:cs="Arial"/>
        </w:rPr>
        <w:t xml:space="preserve">. Due to their current dependence on caregivers/ family members, they are extremely vulnerable but systemic and credible data on exact extent of violence against them is not yet available. </w:t>
      </w:r>
    </w:p>
    <w:p w:rsidR="00F859CF" w:rsidRDefault="00F859CF" w:rsidP="00C17487">
      <w:pPr>
        <w:pStyle w:val="NoSpacing"/>
        <w:jc w:val="both"/>
        <w:rPr>
          <w:rFonts w:ascii="Arial" w:hAnsi="Arial" w:cs="Arial"/>
        </w:rPr>
      </w:pPr>
    </w:p>
    <w:p w:rsidR="00496A99" w:rsidRDefault="00C17487" w:rsidP="00C17487">
      <w:pPr>
        <w:pStyle w:val="NoSpacing"/>
        <w:jc w:val="both"/>
        <w:rPr>
          <w:rFonts w:ascii="Arial" w:hAnsi="Arial" w:cs="Arial"/>
        </w:rPr>
      </w:pPr>
      <w:r w:rsidRPr="00E52489">
        <w:rPr>
          <w:rFonts w:ascii="Arial" w:hAnsi="Arial" w:cs="Arial"/>
        </w:rPr>
        <w:t>We have written this report to address their urgent needs</w:t>
      </w:r>
      <w:r w:rsidR="00C77D44">
        <w:rPr>
          <w:rFonts w:ascii="Arial" w:hAnsi="Arial" w:cs="Arial"/>
        </w:rPr>
        <w:t xml:space="preserve"> in response to the Indian </w:t>
      </w:r>
      <w:r w:rsidR="00496A99">
        <w:rPr>
          <w:rFonts w:ascii="Arial" w:hAnsi="Arial" w:cs="Arial"/>
        </w:rPr>
        <w:t>Government’s</w:t>
      </w:r>
      <w:r w:rsidR="00C77D44">
        <w:rPr>
          <w:rFonts w:ascii="Arial" w:hAnsi="Arial" w:cs="Arial"/>
        </w:rPr>
        <w:t xml:space="preserve"> submission of the “Initial Report under Article 35 of the Convention on August 3 2015 to the</w:t>
      </w:r>
      <w:r w:rsidR="00496A99">
        <w:rPr>
          <w:rFonts w:ascii="Arial" w:hAnsi="Arial" w:cs="Arial"/>
        </w:rPr>
        <w:t xml:space="preserve"> Committee of the Rights of Persons with Disabilities</w:t>
      </w:r>
      <w:r w:rsidRPr="00E52489">
        <w:rPr>
          <w:rFonts w:ascii="Arial" w:hAnsi="Arial" w:cs="Arial"/>
        </w:rPr>
        <w:t xml:space="preserve">.  </w:t>
      </w:r>
    </w:p>
    <w:p w:rsidR="00496A99" w:rsidRDefault="00496A99" w:rsidP="00C17487">
      <w:pPr>
        <w:pStyle w:val="NoSpacing"/>
        <w:jc w:val="both"/>
        <w:rPr>
          <w:rFonts w:ascii="Arial" w:hAnsi="Arial" w:cs="Arial"/>
        </w:rPr>
      </w:pPr>
    </w:p>
    <w:p w:rsidR="008D6EED" w:rsidRPr="00E52489" w:rsidRDefault="00810647" w:rsidP="00C17487">
      <w:pPr>
        <w:pStyle w:val="NoSpacing"/>
        <w:jc w:val="both"/>
        <w:rPr>
          <w:rFonts w:ascii="Arial" w:hAnsi="Arial" w:cs="Arial"/>
        </w:rPr>
      </w:pPr>
      <w:r w:rsidRPr="00810647">
        <w:rPr>
          <w:rFonts w:ascii="Arial" w:hAnsi="Arial" w:cs="Arial"/>
          <w:b/>
        </w:rPr>
        <w:t>State Obligation</w:t>
      </w:r>
      <w:r>
        <w:rPr>
          <w:rFonts w:ascii="Arial" w:hAnsi="Arial" w:cs="Arial"/>
        </w:rPr>
        <w:t xml:space="preserve"> (Art. 4): </w:t>
      </w:r>
      <w:r w:rsidR="00360746" w:rsidRPr="00E52489">
        <w:rPr>
          <w:rFonts w:ascii="Arial" w:hAnsi="Arial" w:cs="Arial"/>
        </w:rPr>
        <w:t xml:space="preserve">India </w:t>
      </w:r>
      <w:r w:rsidR="00C17487" w:rsidRPr="00E52489">
        <w:rPr>
          <w:rFonts w:ascii="Arial" w:hAnsi="Arial" w:cs="Arial"/>
        </w:rPr>
        <w:t xml:space="preserve">has </w:t>
      </w:r>
      <w:r w:rsidR="00360746" w:rsidRPr="00E52489">
        <w:rPr>
          <w:rFonts w:ascii="Arial" w:hAnsi="Arial" w:cs="Arial"/>
        </w:rPr>
        <w:t xml:space="preserve">ratified </w:t>
      </w:r>
      <w:r w:rsidR="00F473E8" w:rsidRPr="00E52489">
        <w:rPr>
          <w:rFonts w:ascii="Arial" w:hAnsi="Arial" w:cs="Arial"/>
        </w:rPr>
        <w:t>the U</w:t>
      </w:r>
      <w:r w:rsidR="00885203">
        <w:rPr>
          <w:rFonts w:ascii="Arial" w:hAnsi="Arial" w:cs="Arial"/>
        </w:rPr>
        <w:t xml:space="preserve">nited Nations </w:t>
      </w:r>
      <w:r w:rsidR="005A2ABB" w:rsidRPr="00E52489">
        <w:rPr>
          <w:rFonts w:ascii="Arial" w:hAnsi="Arial" w:cs="Arial"/>
        </w:rPr>
        <w:t>C</w:t>
      </w:r>
      <w:r w:rsidR="00885203">
        <w:rPr>
          <w:rFonts w:ascii="Arial" w:hAnsi="Arial" w:cs="Arial"/>
        </w:rPr>
        <w:t>onvention on the Rights of Persons with Disabilities (CR</w:t>
      </w:r>
      <w:r w:rsidR="005A2ABB" w:rsidRPr="00E52489">
        <w:rPr>
          <w:rFonts w:ascii="Arial" w:hAnsi="Arial" w:cs="Arial"/>
        </w:rPr>
        <w:t>RPD</w:t>
      </w:r>
      <w:r w:rsidR="00885203">
        <w:rPr>
          <w:rFonts w:ascii="Arial" w:hAnsi="Arial" w:cs="Arial"/>
        </w:rPr>
        <w:t>)</w:t>
      </w:r>
      <w:r>
        <w:rPr>
          <w:rFonts w:ascii="Arial" w:hAnsi="Arial" w:cs="Arial"/>
        </w:rPr>
        <w:t xml:space="preserve"> </w:t>
      </w:r>
      <w:r w:rsidR="00360746" w:rsidRPr="000509D6">
        <w:rPr>
          <w:rFonts w:ascii="Arial" w:hAnsi="Arial" w:cs="Arial"/>
        </w:rPr>
        <w:t>in 2</w:t>
      </w:r>
      <w:r w:rsidR="00787C90" w:rsidRPr="000509D6">
        <w:rPr>
          <w:rFonts w:ascii="Arial" w:hAnsi="Arial" w:cs="Arial"/>
        </w:rPr>
        <w:t>00</w:t>
      </w:r>
      <w:r w:rsidR="00360746" w:rsidRPr="000509D6">
        <w:rPr>
          <w:rFonts w:ascii="Arial" w:hAnsi="Arial" w:cs="Arial"/>
        </w:rPr>
        <w:t>7</w:t>
      </w:r>
      <w:r w:rsidR="006F0FCE" w:rsidRPr="00E52489">
        <w:rPr>
          <w:rFonts w:ascii="Arial" w:hAnsi="Arial" w:cs="Arial"/>
        </w:rPr>
        <w:t xml:space="preserve"> and </w:t>
      </w:r>
      <w:r w:rsidR="00C17487" w:rsidRPr="00E52489">
        <w:rPr>
          <w:rFonts w:ascii="Arial" w:hAnsi="Arial" w:cs="Arial"/>
        </w:rPr>
        <w:t>has a</w:t>
      </w:r>
      <w:r>
        <w:rPr>
          <w:rFonts w:ascii="Arial" w:hAnsi="Arial" w:cs="Arial"/>
        </w:rPr>
        <w:t>dopted the</w:t>
      </w:r>
      <w:r w:rsidR="00C17487" w:rsidRPr="00E52489">
        <w:rPr>
          <w:rFonts w:ascii="Arial" w:hAnsi="Arial" w:cs="Arial"/>
        </w:rPr>
        <w:t xml:space="preserve"> Rights to Persons with Disability Act </w:t>
      </w:r>
      <w:r w:rsidR="00885203">
        <w:rPr>
          <w:rFonts w:ascii="Arial" w:hAnsi="Arial" w:cs="Arial"/>
        </w:rPr>
        <w:t xml:space="preserve">(RPWDA) 2016 </w:t>
      </w:r>
      <w:r w:rsidR="00C17487" w:rsidRPr="00E52489">
        <w:rPr>
          <w:rFonts w:ascii="Arial" w:hAnsi="Arial" w:cs="Arial"/>
        </w:rPr>
        <w:t>in cons</w:t>
      </w:r>
      <w:r w:rsidR="00DA69AB">
        <w:rPr>
          <w:rFonts w:ascii="Arial" w:hAnsi="Arial" w:cs="Arial"/>
        </w:rPr>
        <w:t>onance</w:t>
      </w:r>
      <w:r w:rsidR="00895231" w:rsidRPr="00E52489">
        <w:rPr>
          <w:rFonts w:ascii="Arial" w:hAnsi="Arial" w:cs="Arial"/>
        </w:rPr>
        <w:t xml:space="preserve"> with it</w:t>
      </w:r>
      <w:r>
        <w:rPr>
          <w:rFonts w:ascii="Arial" w:hAnsi="Arial" w:cs="Arial"/>
        </w:rPr>
        <w:t>.  A</w:t>
      </w:r>
      <w:r w:rsidR="00895231" w:rsidRPr="00E52489">
        <w:rPr>
          <w:rFonts w:ascii="Arial" w:hAnsi="Arial" w:cs="Arial"/>
        </w:rPr>
        <w:t>n effort will be made to create the necessary synchrony and synergy b</w:t>
      </w:r>
      <w:r w:rsidR="00401CD0">
        <w:rPr>
          <w:rFonts w:ascii="Arial" w:hAnsi="Arial" w:cs="Arial"/>
        </w:rPr>
        <w:t>y</w:t>
      </w:r>
      <w:r w:rsidR="00895231" w:rsidRPr="00E52489">
        <w:rPr>
          <w:rFonts w:ascii="Arial" w:hAnsi="Arial" w:cs="Arial"/>
        </w:rPr>
        <w:t xml:space="preserve"> referring to them and data bases available.  </w:t>
      </w:r>
    </w:p>
    <w:p w:rsidR="008D6EED" w:rsidRPr="00E52489" w:rsidRDefault="008D6EED" w:rsidP="008D6EED">
      <w:pPr>
        <w:pStyle w:val="NoSpacing"/>
        <w:jc w:val="both"/>
        <w:rPr>
          <w:rFonts w:ascii="Arial" w:hAnsi="Arial" w:cs="Arial"/>
        </w:rPr>
      </w:pPr>
    </w:p>
    <w:p w:rsidR="00496A99" w:rsidRDefault="00AB04C4" w:rsidP="00C26FCF">
      <w:pPr>
        <w:pStyle w:val="NoSpacing"/>
        <w:jc w:val="both"/>
        <w:rPr>
          <w:rFonts w:ascii="Arial" w:hAnsi="Arial" w:cs="Arial"/>
        </w:rPr>
      </w:pPr>
      <w:r w:rsidRPr="00810647">
        <w:rPr>
          <w:rFonts w:ascii="Arial" w:hAnsi="Arial" w:cs="Arial"/>
          <w:b/>
        </w:rPr>
        <w:t>Submitting Organization</w:t>
      </w:r>
      <w:r>
        <w:rPr>
          <w:rFonts w:ascii="Arial" w:hAnsi="Arial" w:cs="Arial"/>
        </w:rPr>
        <w:t>: T</w:t>
      </w:r>
      <w:r w:rsidR="00634840">
        <w:rPr>
          <w:rFonts w:ascii="Arial" w:hAnsi="Arial" w:cs="Arial"/>
        </w:rPr>
        <w:t xml:space="preserve">he </w:t>
      </w:r>
      <w:r>
        <w:rPr>
          <w:rFonts w:ascii="Arial" w:hAnsi="Arial" w:cs="Arial"/>
        </w:rPr>
        <w:t xml:space="preserve">submission is being made by the </w:t>
      </w:r>
      <w:r w:rsidR="00634840">
        <w:rPr>
          <w:rFonts w:ascii="Arial" w:hAnsi="Arial" w:cs="Arial"/>
        </w:rPr>
        <w:t>Women with Disability Network</w:t>
      </w:r>
      <w:r>
        <w:rPr>
          <w:rFonts w:ascii="Arial" w:hAnsi="Arial" w:cs="Arial"/>
        </w:rPr>
        <w:t xml:space="preserve"> and women’s disability organizations in India. </w:t>
      </w:r>
      <w:r w:rsidR="00C26FCF" w:rsidRPr="00E52489">
        <w:rPr>
          <w:rFonts w:ascii="Arial" w:hAnsi="Arial" w:cs="Arial"/>
        </w:rPr>
        <w:t>All of us are women with disabilities involved in advocating</w:t>
      </w:r>
      <w:r w:rsidR="00496A99">
        <w:rPr>
          <w:rFonts w:ascii="Arial" w:hAnsi="Arial" w:cs="Arial"/>
        </w:rPr>
        <w:t>,</w:t>
      </w:r>
      <w:r w:rsidR="00C26FCF" w:rsidRPr="00E52489">
        <w:rPr>
          <w:rFonts w:ascii="Arial" w:hAnsi="Arial" w:cs="Arial"/>
        </w:rPr>
        <w:t xml:space="preserve"> writing </w:t>
      </w:r>
      <w:r w:rsidR="00496A99">
        <w:rPr>
          <w:rFonts w:ascii="Arial" w:hAnsi="Arial" w:cs="Arial"/>
        </w:rPr>
        <w:t xml:space="preserve">and heading disability organizations </w:t>
      </w:r>
      <w:r w:rsidR="00C26FCF" w:rsidRPr="00E52489">
        <w:rPr>
          <w:rFonts w:ascii="Arial" w:hAnsi="Arial" w:cs="Arial"/>
        </w:rPr>
        <w:t xml:space="preserve">on issues of human rights of women and girls with disabilities. </w:t>
      </w:r>
      <w:r>
        <w:rPr>
          <w:rFonts w:ascii="Arial" w:hAnsi="Arial" w:cs="Arial"/>
        </w:rPr>
        <w:t xml:space="preserve">It is a coalition of activists and disability organizations in India who are </w:t>
      </w:r>
      <w:r w:rsidRPr="00E52489">
        <w:rPr>
          <w:rFonts w:ascii="Arial" w:hAnsi="Arial" w:cs="Arial"/>
        </w:rPr>
        <w:t>jointly submit</w:t>
      </w:r>
      <w:r>
        <w:rPr>
          <w:rFonts w:ascii="Arial" w:hAnsi="Arial" w:cs="Arial"/>
        </w:rPr>
        <w:t>ting</w:t>
      </w:r>
      <w:r w:rsidRPr="00E52489">
        <w:rPr>
          <w:rFonts w:ascii="Arial" w:hAnsi="Arial" w:cs="Arial"/>
        </w:rPr>
        <w:t xml:space="preserve"> this report</w:t>
      </w:r>
      <w:r>
        <w:rPr>
          <w:rFonts w:ascii="Arial" w:hAnsi="Arial" w:cs="Arial"/>
        </w:rPr>
        <w:t xml:space="preserve">. We are members of the network and worked consistently on this report since 2017 and contributed to the writing of the Report for </w:t>
      </w:r>
      <w:r w:rsidRPr="00E52489">
        <w:rPr>
          <w:rFonts w:ascii="Arial" w:hAnsi="Arial" w:cs="Arial"/>
        </w:rPr>
        <w:t xml:space="preserve">consideration to the UNCRPD Committee in response to the Initial </w:t>
      </w:r>
      <w:r w:rsidR="005D2EE5">
        <w:rPr>
          <w:rFonts w:ascii="Arial" w:hAnsi="Arial" w:cs="Arial"/>
        </w:rPr>
        <w:t xml:space="preserve">India </w:t>
      </w:r>
      <w:r w:rsidRPr="00E52489">
        <w:rPr>
          <w:rFonts w:ascii="Arial" w:hAnsi="Arial" w:cs="Arial"/>
        </w:rPr>
        <w:t xml:space="preserve">Report on the Status of Disability in India. </w:t>
      </w:r>
      <w:r>
        <w:rPr>
          <w:rFonts w:ascii="Arial" w:hAnsi="Arial" w:cs="Arial"/>
        </w:rPr>
        <w:t xml:space="preserve"> </w:t>
      </w:r>
    </w:p>
    <w:p w:rsidR="00496A99" w:rsidRPr="00E52489" w:rsidRDefault="00496A99" w:rsidP="00496A99">
      <w:pPr>
        <w:pStyle w:val="NoSpacing"/>
        <w:jc w:val="both"/>
        <w:rPr>
          <w:rFonts w:ascii="Arial" w:hAnsi="Arial" w:cs="Arial"/>
        </w:rPr>
      </w:pPr>
      <w:r>
        <w:rPr>
          <w:rFonts w:ascii="Arial" w:hAnsi="Arial" w:cs="Arial"/>
        </w:rPr>
        <w:t xml:space="preserve">Vision and Mission: formed in 2012 </w:t>
      </w:r>
      <w:r w:rsidR="00995F27">
        <w:rPr>
          <w:rFonts w:ascii="Arial" w:hAnsi="Arial" w:cs="Arial"/>
        </w:rPr>
        <w:t xml:space="preserve">as an independent platform </w:t>
      </w:r>
      <w:r w:rsidR="005D2EE5">
        <w:rPr>
          <w:rFonts w:ascii="Arial" w:hAnsi="Arial" w:cs="Arial"/>
        </w:rPr>
        <w:t xml:space="preserve">our mission has been to work with solidarity on issues of disability and gender, with an aim to create a world that is non-violent, justice and equality. The Network </w:t>
      </w:r>
      <w:r>
        <w:rPr>
          <w:rFonts w:ascii="Arial" w:hAnsi="Arial" w:cs="Arial"/>
        </w:rPr>
        <w:t xml:space="preserve">has made submissions in response to India presentations in 2014 to the CEDAW Committee and in 2016 to UPR. </w:t>
      </w:r>
    </w:p>
    <w:p w:rsidR="00496A99" w:rsidRDefault="00496A99" w:rsidP="00C26FCF">
      <w:pPr>
        <w:pStyle w:val="NoSpacing"/>
        <w:jc w:val="both"/>
        <w:rPr>
          <w:rFonts w:ascii="Arial" w:hAnsi="Arial" w:cs="Arial"/>
        </w:rPr>
      </w:pPr>
      <w:r>
        <w:rPr>
          <w:rFonts w:ascii="Arial" w:hAnsi="Arial" w:cs="Arial"/>
        </w:rPr>
        <w:t xml:space="preserve"> </w:t>
      </w:r>
    </w:p>
    <w:p w:rsidR="00C26FCF" w:rsidRDefault="00810647" w:rsidP="00C26FCF">
      <w:pPr>
        <w:pStyle w:val="NoSpacing"/>
        <w:jc w:val="both"/>
        <w:rPr>
          <w:rFonts w:ascii="Arial" w:hAnsi="Arial" w:cs="Arial"/>
        </w:rPr>
      </w:pPr>
      <w:r w:rsidRPr="00810647">
        <w:rPr>
          <w:rFonts w:ascii="Arial" w:hAnsi="Arial" w:cs="Arial"/>
          <w:b/>
        </w:rPr>
        <w:lastRenderedPageBreak/>
        <w:t>The Submission</w:t>
      </w:r>
      <w:r>
        <w:rPr>
          <w:rFonts w:ascii="Arial" w:hAnsi="Arial" w:cs="Arial"/>
        </w:rPr>
        <w:t xml:space="preserve">: </w:t>
      </w:r>
      <w:r w:rsidR="00C26FCF" w:rsidRPr="00E52489">
        <w:rPr>
          <w:rFonts w:ascii="Arial" w:hAnsi="Arial" w:cs="Arial"/>
        </w:rPr>
        <w:t xml:space="preserve">This submission </w:t>
      </w:r>
      <w:r w:rsidR="005A5330">
        <w:rPr>
          <w:rFonts w:ascii="Arial" w:hAnsi="Arial" w:cs="Arial"/>
        </w:rPr>
        <w:t xml:space="preserve">of the Alternative Report </w:t>
      </w:r>
      <w:r w:rsidR="00C26FCF" w:rsidRPr="00E52489">
        <w:rPr>
          <w:rFonts w:ascii="Arial" w:hAnsi="Arial" w:cs="Arial"/>
        </w:rPr>
        <w:t xml:space="preserve">provides the background on the situation of women and girls with disabilities as per Article </w:t>
      </w:r>
      <w:r w:rsidR="002B54ED">
        <w:rPr>
          <w:rFonts w:ascii="Arial" w:hAnsi="Arial" w:cs="Arial"/>
        </w:rPr>
        <w:t>6 (</w:t>
      </w:r>
      <w:r w:rsidR="00C26FCF" w:rsidRPr="00E52489">
        <w:rPr>
          <w:rFonts w:ascii="Arial" w:hAnsi="Arial" w:cs="Arial"/>
        </w:rPr>
        <w:t>Six</w:t>
      </w:r>
      <w:r w:rsidR="002B54ED">
        <w:rPr>
          <w:rFonts w:ascii="Arial" w:hAnsi="Arial" w:cs="Arial"/>
        </w:rPr>
        <w:t>)</w:t>
      </w:r>
      <w:r w:rsidR="00C26FCF" w:rsidRPr="00E52489">
        <w:rPr>
          <w:rFonts w:ascii="Arial" w:hAnsi="Arial" w:cs="Arial"/>
        </w:rPr>
        <w:t xml:space="preserve"> and using the CRPD tw</w:t>
      </w:r>
      <w:r w:rsidR="002B54ED">
        <w:rPr>
          <w:rFonts w:ascii="Arial" w:hAnsi="Arial" w:cs="Arial"/>
        </w:rPr>
        <w:t>in</w:t>
      </w:r>
      <w:r w:rsidR="00C26FCF" w:rsidRPr="00E52489">
        <w:rPr>
          <w:rFonts w:ascii="Arial" w:hAnsi="Arial" w:cs="Arial"/>
        </w:rPr>
        <w:t xml:space="preserve"> track approach </w:t>
      </w:r>
      <w:r w:rsidR="002B54ED">
        <w:rPr>
          <w:rFonts w:ascii="Arial" w:hAnsi="Arial" w:cs="Arial"/>
        </w:rPr>
        <w:t xml:space="preserve">on </w:t>
      </w:r>
      <w:r w:rsidR="00DC0FB6">
        <w:rPr>
          <w:rFonts w:ascii="Arial" w:hAnsi="Arial" w:cs="Arial"/>
        </w:rPr>
        <w:t xml:space="preserve">intersecting </w:t>
      </w:r>
      <w:r w:rsidR="00C26FCF" w:rsidRPr="00A4294F">
        <w:rPr>
          <w:rFonts w:ascii="Arial" w:hAnsi="Arial" w:cs="Arial"/>
        </w:rPr>
        <w:t xml:space="preserve">Articles 5, </w:t>
      </w:r>
      <w:r w:rsidR="00A4294F" w:rsidRPr="00A4294F">
        <w:rPr>
          <w:rFonts w:ascii="Arial" w:hAnsi="Arial" w:cs="Arial"/>
        </w:rPr>
        <w:t xml:space="preserve">7, 8, </w:t>
      </w:r>
      <w:r w:rsidR="00EB602E" w:rsidRPr="00A4294F">
        <w:rPr>
          <w:rFonts w:ascii="Arial" w:hAnsi="Arial" w:cs="Arial"/>
        </w:rPr>
        <w:t xml:space="preserve">10, 11, </w:t>
      </w:r>
      <w:r w:rsidR="00C26FCF" w:rsidRPr="00A4294F">
        <w:rPr>
          <w:rFonts w:ascii="Arial" w:hAnsi="Arial" w:cs="Arial"/>
        </w:rPr>
        <w:t xml:space="preserve">12, 13, </w:t>
      </w:r>
      <w:r w:rsidR="00676EB4" w:rsidRPr="00A4294F">
        <w:rPr>
          <w:rFonts w:ascii="Arial" w:hAnsi="Arial" w:cs="Arial"/>
        </w:rPr>
        <w:t xml:space="preserve">15, </w:t>
      </w:r>
      <w:r w:rsidR="00C26FCF" w:rsidRPr="00A4294F">
        <w:rPr>
          <w:rFonts w:ascii="Arial" w:hAnsi="Arial" w:cs="Arial"/>
        </w:rPr>
        <w:t>16</w:t>
      </w:r>
      <w:r w:rsidR="00676EB4" w:rsidRPr="00A4294F">
        <w:rPr>
          <w:rFonts w:ascii="Arial" w:hAnsi="Arial" w:cs="Arial"/>
        </w:rPr>
        <w:t xml:space="preserve">, </w:t>
      </w:r>
      <w:r w:rsidR="00C26FCF" w:rsidRPr="00A4294F">
        <w:rPr>
          <w:rFonts w:ascii="Arial" w:hAnsi="Arial" w:cs="Arial"/>
        </w:rPr>
        <w:t xml:space="preserve">24, </w:t>
      </w:r>
      <w:r w:rsidR="00676EB4" w:rsidRPr="00A4294F">
        <w:rPr>
          <w:rFonts w:ascii="Arial" w:hAnsi="Arial" w:cs="Arial"/>
        </w:rPr>
        <w:t>25</w:t>
      </w:r>
      <w:r w:rsidR="00C26FCF" w:rsidRPr="00A4294F">
        <w:rPr>
          <w:rFonts w:ascii="Arial" w:hAnsi="Arial" w:cs="Arial"/>
        </w:rPr>
        <w:t xml:space="preserve">, </w:t>
      </w:r>
      <w:r w:rsidR="00A4294F" w:rsidRPr="00A4294F">
        <w:rPr>
          <w:rFonts w:ascii="Arial" w:hAnsi="Arial" w:cs="Arial"/>
        </w:rPr>
        <w:t xml:space="preserve">26, </w:t>
      </w:r>
      <w:r w:rsidR="00676EB4" w:rsidRPr="00A4294F">
        <w:rPr>
          <w:rFonts w:ascii="Arial" w:hAnsi="Arial" w:cs="Arial"/>
        </w:rPr>
        <w:t>27</w:t>
      </w:r>
      <w:r w:rsidR="00C26FCF" w:rsidRPr="00A4294F">
        <w:rPr>
          <w:rFonts w:ascii="Arial" w:hAnsi="Arial" w:cs="Arial"/>
        </w:rPr>
        <w:t xml:space="preserve"> and 31. Based on our findings w</w:t>
      </w:r>
      <w:r w:rsidR="00676EB4" w:rsidRPr="00A4294F">
        <w:rPr>
          <w:rFonts w:ascii="Arial" w:hAnsi="Arial" w:cs="Arial"/>
        </w:rPr>
        <w:t>e</w:t>
      </w:r>
      <w:r w:rsidR="00676EB4" w:rsidRPr="000509D6">
        <w:rPr>
          <w:rFonts w:ascii="Arial" w:hAnsi="Arial" w:cs="Arial"/>
        </w:rPr>
        <w:t xml:space="preserve"> also provide a lis</w:t>
      </w:r>
      <w:r w:rsidR="00676EB4" w:rsidRPr="00E52489">
        <w:rPr>
          <w:rFonts w:ascii="Arial" w:hAnsi="Arial" w:cs="Arial"/>
        </w:rPr>
        <w:t xml:space="preserve">t of issues to be raised </w:t>
      </w:r>
      <w:r w:rsidR="00C26FCF" w:rsidRPr="00E52489">
        <w:rPr>
          <w:rFonts w:ascii="Arial" w:hAnsi="Arial" w:cs="Arial"/>
        </w:rPr>
        <w:t>and recommendations.</w:t>
      </w:r>
    </w:p>
    <w:p w:rsidR="00496A99" w:rsidRDefault="00496A99" w:rsidP="00C26FCF">
      <w:pPr>
        <w:pStyle w:val="NoSpacing"/>
        <w:jc w:val="both"/>
        <w:rPr>
          <w:rFonts w:ascii="Arial" w:hAnsi="Arial" w:cs="Arial"/>
        </w:rPr>
      </w:pPr>
    </w:p>
    <w:p w:rsidR="00DA69AB" w:rsidRDefault="00CC1E8A" w:rsidP="00CC1E8A">
      <w:pPr>
        <w:pStyle w:val="NoSpacing"/>
        <w:jc w:val="both"/>
        <w:rPr>
          <w:rFonts w:ascii="Arial" w:hAnsi="Arial" w:cs="Arial"/>
        </w:rPr>
      </w:pPr>
      <w:r w:rsidRPr="00E52489">
        <w:rPr>
          <w:rFonts w:ascii="Arial" w:hAnsi="Arial" w:cs="Arial"/>
        </w:rPr>
        <w:t xml:space="preserve">This submission urges the Committee to </w:t>
      </w:r>
    </w:p>
    <w:p w:rsidR="00DA69AB" w:rsidRDefault="00DA69AB" w:rsidP="00DA69AB">
      <w:pPr>
        <w:pStyle w:val="NoSpacing"/>
        <w:numPr>
          <w:ilvl w:val="0"/>
          <w:numId w:val="23"/>
        </w:numPr>
        <w:jc w:val="both"/>
        <w:rPr>
          <w:rFonts w:ascii="Arial" w:hAnsi="Arial" w:cs="Arial"/>
        </w:rPr>
      </w:pPr>
      <w:r w:rsidRPr="00E52489">
        <w:rPr>
          <w:rFonts w:ascii="Arial" w:hAnsi="Arial" w:cs="Arial"/>
        </w:rPr>
        <w:t>Enquire</w:t>
      </w:r>
      <w:r w:rsidR="00CC1E8A" w:rsidRPr="00E52489">
        <w:rPr>
          <w:rFonts w:ascii="Arial" w:hAnsi="Arial" w:cs="Arial"/>
        </w:rPr>
        <w:t xml:space="preserve"> into the </w:t>
      </w:r>
      <w:r w:rsidR="00192233" w:rsidRPr="00E52489">
        <w:rPr>
          <w:rFonts w:ascii="Arial" w:hAnsi="Arial" w:cs="Arial"/>
        </w:rPr>
        <w:t>exclusion of women with di</w:t>
      </w:r>
      <w:r w:rsidR="00693B99" w:rsidRPr="00E52489">
        <w:rPr>
          <w:rFonts w:ascii="Arial" w:hAnsi="Arial" w:cs="Arial"/>
        </w:rPr>
        <w:t>s</w:t>
      </w:r>
      <w:r w:rsidR="00192233" w:rsidRPr="00E52489">
        <w:rPr>
          <w:rFonts w:ascii="Arial" w:hAnsi="Arial" w:cs="Arial"/>
        </w:rPr>
        <w:t xml:space="preserve">abilities </w:t>
      </w:r>
      <w:r w:rsidR="00693B99" w:rsidRPr="00E52489">
        <w:rPr>
          <w:rFonts w:ascii="Arial" w:hAnsi="Arial" w:cs="Arial"/>
        </w:rPr>
        <w:t>from policies and programs and their implementation</w:t>
      </w:r>
      <w:r w:rsidR="002B54ED">
        <w:rPr>
          <w:rFonts w:ascii="Arial" w:hAnsi="Arial" w:cs="Arial"/>
        </w:rPr>
        <w:t xml:space="preserve"> that lead to</w:t>
      </w:r>
      <w:r w:rsidR="00DC0FB6">
        <w:rPr>
          <w:rFonts w:ascii="Arial" w:hAnsi="Arial" w:cs="Arial"/>
        </w:rPr>
        <w:t xml:space="preserve"> </w:t>
      </w:r>
      <w:r w:rsidR="00192233" w:rsidRPr="00E52489">
        <w:rPr>
          <w:rFonts w:ascii="Arial" w:hAnsi="Arial" w:cs="Arial"/>
        </w:rPr>
        <w:t xml:space="preserve">human </w:t>
      </w:r>
      <w:r w:rsidR="00CC1E8A" w:rsidRPr="00E52489">
        <w:rPr>
          <w:rFonts w:ascii="Arial" w:hAnsi="Arial" w:cs="Arial"/>
        </w:rPr>
        <w:t xml:space="preserve">rights violations against </w:t>
      </w:r>
      <w:r w:rsidR="00885203">
        <w:rPr>
          <w:rFonts w:ascii="Arial" w:hAnsi="Arial" w:cs="Arial"/>
        </w:rPr>
        <w:t xml:space="preserve">them </w:t>
      </w:r>
      <w:r w:rsidR="00CC1E8A" w:rsidRPr="00E52489">
        <w:rPr>
          <w:rFonts w:ascii="Arial" w:hAnsi="Arial" w:cs="Arial"/>
        </w:rPr>
        <w:t xml:space="preserve">in India. These </w:t>
      </w:r>
      <w:r w:rsidR="00693B99" w:rsidRPr="00E52489">
        <w:rPr>
          <w:rFonts w:ascii="Arial" w:hAnsi="Arial" w:cs="Arial"/>
        </w:rPr>
        <w:t xml:space="preserve">are perceived in the continuing gendered </w:t>
      </w:r>
      <w:r w:rsidR="00CC1E8A" w:rsidRPr="00E52489">
        <w:rPr>
          <w:rFonts w:ascii="Arial" w:hAnsi="Arial" w:cs="Arial"/>
        </w:rPr>
        <w:t>discrimination</w:t>
      </w:r>
      <w:r w:rsidR="00693B99" w:rsidRPr="00E52489">
        <w:rPr>
          <w:rFonts w:ascii="Arial" w:hAnsi="Arial" w:cs="Arial"/>
        </w:rPr>
        <w:t>s</w:t>
      </w:r>
      <w:r w:rsidR="00CC1E8A" w:rsidRPr="00E52489">
        <w:rPr>
          <w:rFonts w:ascii="Arial" w:hAnsi="Arial" w:cs="Arial"/>
        </w:rPr>
        <w:t>, lack of data</w:t>
      </w:r>
      <w:r w:rsidR="00693B99" w:rsidRPr="00E52489">
        <w:rPr>
          <w:rFonts w:ascii="Arial" w:hAnsi="Arial" w:cs="Arial"/>
        </w:rPr>
        <w:t>,</w:t>
      </w:r>
      <w:r w:rsidR="00CC1E8A" w:rsidRPr="00E52489">
        <w:rPr>
          <w:rFonts w:ascii="Arial" w:hAnsi="Arial" w:cs="Arial"/>
        </w:rPr>
        <w:t xml:space="preserve"> exclusion from education and work</w:t>
      </w:r>
      <w:r w:rsidR="00693B99" w:rsidRPr="00E52489">
        <w:rPr>
          <w:rFonts w:ascii="Arial" w:hAnsi="Arial" w:cs="Arial"/>
        </w:rPr>
        <w:t xml:space="preserve"> and employment</w:t>
      </w:r>
      <w:r w:rsidR="00CC1E8A" w:rsidRPr="00E52489">
        <w:rPr>
          <w:rFonts w:ascii="Arial" w:hAnsi="Arial" w:cs="Arial"/>
        </w:rPr>
        <w:t xml:space="preserve">, </w:t>
      </w:r>
      <w:r w:rsidR="00693B99" w:rsidRPr="00E52489">
        <w:rPr>
          <w:rFonts w:ascii="Arial" w:hAnsi="Arial" w:cs="Arial"/>
        </w:rPr>
        <w:t xml:space="preserve">health, violence, </w:t>
      </w:r>
      <w:r w:rsidR="00CC1E8A" w:rsidRPr="00E52489">
        <w:rPr>
          <w:rFonts w:ascii="Arial" w:hAnsi="Arial" w:cs="Arial"/>
        </w:rPr>
        <w:t xml:space="preserve">sexual and reproductive rights violations including </w:t>
      </w:r>
      <w:r w:rsidR="00693B99" w:rsidRPr="00E52489">
        <w:rPr>
          <w:rFonts w:ascii="Arial" w:hAnsi="Arial" w:cs="Arial"/>
        </w:rPr>
        <w:t xml:space="preserve">harmful practices such as </w:t>
      </w:r>
      <w:r w:rsidR="00CC1E8A" w:rsidRPr="00E52489">
        <w:rPr>
          <w:rFonts w:ascii="Arial" w:hAnsi="Arial" w:cs="Arial"/>
        </w:rPr>
        <w:t xml:space="preserve">forced sterilization, denial of legal capacity and absence of health care. </w:t>
      </w:r>
    </w:p>
    <w:p w:rsidR="004B3683" w:rsidRPr="00E52489" w:rsidRDefault="00CC1E8A" w:rsidP="00DA69AB">
      <w:pPr>
        <w:pStyle w:val="NoSpacing"/>
        <w:numPr>
          <w:ilvl w:val="0"/>
          <w:numId w:val="23"/>
        </w:numPr>
        <w:jc w:val="both"/>
        <w:rPr>
          <w:rFonts w:ascii="Arial" w:hAnsi="Arial" w:cs="Arial"/>
        </w:rPr>
      </w:pPr>
      <w:r w:rsidRPr="00E52489">
        <w:rPr>
          <w:rFonts w:ascii="Arial" w:hAnsi="Arial" w:cs="Arial"/>
        </w:rPr>
        <w:t xml:space="preserve">We also urge the Committee to look into the non-compliance of the CEDAW </w:t>
      </w:r>
      <w:r w:rsidR="005877A8" w:rsidRPr="00E52489">
        <w:rPr>
          <w:rFonts w:ascii="Arial" w:hAnsi="Arial" w:cs="Arial"/>
        </w:rPr>
        <w:t>conclu</w:t>
      </w:r>
      <w:r w:rsidR="00556E89" w:rsidRPr="00E52489">
        <w:rPr>
          <w:rFonts w:ascii="Arial" w:hAnsi="Arial" w:cs="Arial"/>
        </w:rPr>
        <w:t xml:space="preserve">ding observations </w:t>
      </w:r>
      <w:r w:rsidR="005877A8" w:rsidRPr="00E52489">
        <w:rPr>
          <w:rFonts w:ascii="Arial" w:hAnsi="Arial" w:cs="Arial"/>
        </w:rPr>
        <w:t>to India (2014) and i</w:t>
      </w:r>
      <w:r w:rsidRPr="00E52489">
        <w:rPr>
          <w:rFonts w:ascii="Arial" w:hAnsi="Arial" w:cs="Arial"/>
        </w:rPr>
        <w:t xml:space="preserve">ts commitments under various national laws. </w:t>
      </w:r>
      <w:r w:rsidR="00556E89" w:rsidRPr="00E52489">
        <w:rPr>
          <w:rFonts w:ascii="Arial" w:hAnsi="Arial" w:cs="Arial"/>
        </w:rPr>
        <w:t>We also communicated our issues to the Universal Periodic Reporting 2016</w:t>
      </w:r>
      <w:r w:rsidR="004B3683" w:rsidRPr="00E52489">
        <w:rPr>
          <w:rStyle w:val="FootnoteReference"/>
          <w:rFonts w:ascii="Arial" w:hAnsi="Arial" w:cs="Arial"/>
        </w:rPr>
        <w:footnoteReference w:id="1"/>
      </w:r>
      <w:r w:rsidR="004B3683" w:rsidRPr="00E52489">
        <w:rPr>
          <w:rFonts w:ascii="Arial" w:hAnsi="Arial" w:cs="Arial"/>
        </w:rPr>
        <w:t>.</w:t>
      </w:r>
    </w:p>
    <w:p w:rsidR="004B3683" w:rsidRDefault="004B3683" w:rsidP="000304D2">
      <w:pPr>
        <w:spacing w:after="0" w:line="240" w:lineRule="auto"/>
        <w:rPr>
          <w:rFonts w:ascii="Arial" w:hAnsi="Arial" w:cs="Arial"/>
          <w:b/>
          <w:sz w:val="28"/>
          <w:szCs w:val="28"/>
        </w:rPr>
      </w:pPr>
      <w:r>
        <w:rPr>
          <w:rFonts w:ascii="Arial" w:hAnsi="Arial" w:cs="Arial"/>
          <w:b/>
          <w:sz w:val="28"/>
          <w:szCs w:val="28"/>
        </w:rPr>
        <w:t xml:space="preserve">2.0 </w:t>
      </w:r>
      <w:r w:rsidRPr="0094595C">
        <w:rPr>
          <w:rFonts w:ascii="Arial" w:hAnsi="Arial" w:cs="Arial"/>
          <w:b/>
          <w:sz w:val="28"/>
          <w:szCs w:val="28"/>
        </w:rPr>
        <w:t xml:space="preserve">SUBMISSION ON </w:t>
      </w:r>
      <w:r w:rsidR="005A5330">
        <w:rPr>
          <w:rFonts w:ascii="Arial" w:hAnsi="Arial" w:cs="Arial"/>
          <w:b/>
          <w:sz w:val="28"/>
          <w:szCs w:val="28"/>
        </w:rPr>
        <w:t>ALTERNATIVE REPORT (</w:t>
      </w:r>
      <w:r w:rsidRPr="0094595C">
        <w:rPr>
          <w:rFonts w:ascii="Arial" w:hAnsi="Arial" w:cs="Arial"/>
          <w:b/>
          <w:sz w:val="28"/>
          <w:szCs w:val="28"/>
        </w:rPr>
        <w:t>ARTICLE 6</w:t>
      </w:r>
      <w:r w:rsidR="005A5330">
        <w:rPr>
          <w:rFonts w:ascii="Arial" w:hAnsi="Arial" w:cs="Arial"/>
          <w:b/>
          <w:sz w:val="28"/>
          <w:szCs w:val="28"/>
        </w:rPr>
        <w:t>)</w:t>
      </w:r>
      <w:r w:rsidRPr="0094595C">
        <w:rPr>
          <w:rFonts w:ascii="Arial" w:hAnsi="Arial" w:cs="Arial"/>
          <w:b/>
          <w:sz w:val="28"/>
          <w:szCs w:val="28"/>
        </w:rPr>
        <w:t xml:space="preserve"> TO THE UNCRPD COMMITTEE</w:t>
      </w:r>
    </w:p>
    <w:p w:rsidR="004B3683" w:rsidRDefault="004B3683" w:rsidP="0032463B">
      <w:pPr>
        <w:pStyle w:val="NoSpacing"/>
        <w:jc w:val="center"/>
        <w:rPr>
          <w:rFonts w:ascii="Arial" w:hAnsi="Arial" w:cs="Arial"/>
          <w:b/>
          <w:sz w:val="28"/>
          <w:szCs w:val="28"/>
        </w:rPr>
      </w:pPr>
      <w:r w:rsidRPr="0094595C">
        <w:rPr>
          <w:rFonts w:ascii="Arial" w:hAnsi="Arial" w:cs="Arial"/>
          <w:b/>
          <w:sz w:val="28"/>
          <w:szCs w:val="28"/>
        </w:rPr>
        <w:t>INDIA 2019</w:t>
      </w:r>
    </w:p>
    <w:p w:rsidR="004B3683" w:rsidRPr="0094595C" w:rsidRDefault="004B3683" w:rsidP="0032463B">
      <w:pPr>
        <w:pStyle w:val="NoSpacing"/>
        <w:jc w:val="center"/>
        <w:rPr>
          <w:rFonts w:ascii="Arial" w:hAnsi="Arial" w:cs="Arial"/>
          <w:b/>
          <w:sz w:val="28"/>
          <w:szCs w:val="28"/>
        </w:rPr>
      </w:pPr>
      <w:r>
        <w:rPr>
          <w:rFonts w:ascii="Arial" w:hAnsi="Arial" w:cs="Arial"/>
          <w:b/>
          <w:sz w:val="28"/>
          <w:szCs w:val="28"/>
        </w:rPr>
        <w:t xml:space="preserve">Framework </w:t>
      </w:r>
    </w:p>
    <w:p w:rsidR="004B3683" w:rsidRPr="00E52489" w:rsidRDefault="004B3683" w:rsidP="0032463B">
      <w:pPr>
        <w:pStyle w:val="NoSpacing"/>
        <w:jc w:val="center"/>
        <w:rPr>
          <w:rFonts w:ascii="Arial" w:hAnsi="Arial" w:cs="Arial"/>
          <w:b/>
        </w:rPr>
      </w:pPr>
    </w:p>
    <w:p w:rsidR="004B3683" w:rsidRPr="00E52489" w:rsidRDefault="004B3683" w:rsidP="0094595C">
      <w:pPr>
        <w:pStyle w:val="NoSpacing"/>
        <w:jc w:val="both"/>
        <w:rPr>
          <w:rFonts w:ascii="Arial" w:hAnsi="Arial" w:cs="Arial"/>
          <w:b/>
        </w:rPr>
      </w:pPr>
      <w:r w:rsidRPr="00E52489">
        <w:rPr>
          <w:rFonts w:ascii="Arial" w:hAnsi="Arial" w:cs="Arial"/>
          <w:b/>
        </w:rPr>
        <w:t>Introduction</w:t>
      </w:r>
    </w:p>
    <w:p w:rsidR="004B3683" w:rsidRPr="00E52489" w:rsidRDefault="004B3683" w:rsidP="009D7F0A">
      <w:pPr>
        <w:pStyle w:val="NoSpacing"/>
        <w:ind w:left="360"/>
        <w:jc w:val="both"/>
        <w:rPr>
          <w:rFonts w:ascii="Arial" w:hAnsi="Arial" w:cs="Arial"/>
        </w:rPr>
      </w:pPr>
    </w:p>
    <w:p w:rsidR="004B3683" w:rsidRPr="00E52489" w:rsidRDefault="004B3683" w:rsidP="008033D4">
      <w:pPr>
        <w:pStyle w:val="NoSpacing"/>
        <w:jc w:val="both"/>
        <w:rPr>
          <w:rFonts w:ascii="Arial" w:hAnsi="Arial" w:cs="Arial"/>
        </w:rPr>
      </w:pPr>
      <w:r w:rsidRPr="00E52489">
        <w:rPr>
          <w:rFonts w:ascii="Arial" w:hAnsi="Arial" w:cs="Arial"/>
        </w:rPr>
        <w:t xml:space="preserve">We women with disabilities from India jointly submit this report for consideration to the UNCRPD Committee in response to the Initial </w:t>
      </w:r>
      <w:r w:rsidR="005D2EE5">
        <w:rPr>
          <w:rFonts w:ascii="Arial" w:hAnsi="Arial" w:cs="Arial"/>
        </w:rPr>
        <w:t>India</w:t>
      </w:r>
      <w:r w:rsidRPr="00E52489">
        <w:rPr>
          <w:rFonts w:ascii="Arial" w:hAnsi="Arial" w:cs="Arial"/>
        </w:rPr>
        <w:t xml:space="preserve"> Report on the Status of Disability by </w:t>
      </w:r>
      <w:r w:rsidRPr="00E52489">
        <w:rPr>
          <w:rFonts w:ascii="Arial" w:hAnsi="Arial" w:cs="Arial"/>
        </w:rPr>
        <w:lastRenderedPageBreak/>
        <w:t>the Government of India under article 35 of the Convention on 3</w:t>
      </w:r>
      <w:r w:rsidRPr="00E52489">
        <w:rPr>
          <w:rFonts w:ascii="Arial" w:hAnsi="Arial" w:cs="Arial"/>
          <w:vertAlign w:val="superscript"/>
        </w:rPr>
        <w:t>rd</w:t>
      </w:r>
      <w:r w:rsidRPr="00E52489">
        <w:rPr>
          <w:rFonts w:ascii="Arial" w:hAnsi="Arial" w:cs="Arial"/>
        </w:rPr>
        <w:t xml:space="preserve"> August 2015 (CRPD/C/IND/1) to the Committee of the Rights of Persons with Disabilities</w:t>
      </w:r>
      <w:r w:rsidRPr="00E52489">
        <w:rPr>
          <w:rStyle w:val="FootnoteReference"/>
          <w:rFonts w:ascii="Arial" w:hAnsi="Arial" w:cs="Arial"/>
        </w:rPr>
        <w:footnoteReference w:id="2"/>
      </w:r>
      <w:r w:rsidRPr="00E52489">
        <w:rPr>
          <w:rFonts w:ascii="Arial" w:hAnsi="Arial" w:cs="Arial"/>
        </w:rPr>
        <w:t xml:space="preserve">. All of us are involved in advocating and writing on issues of human rights of women and girls with disabilities. </w:t>
      </w:r>
    </w:p>
    <w:p w:rsidR="004B3683" w:rsidRPr="00E52489" w:rsidRDefault="004B3683" w:rsidP="009D7F0A">
      <w:pPr>
        <w:pStyle w:val="NoSpacing"/>
        <w:jc w:val="both"/>
        <w:rPr>
          <w:rFonts w:ascii="Arial" w:hAnsi="Arial" w:cs="Arial"/>
        </w:rPr>
      </w:pPr>
    </w:p>
    <w:p w:rsidR="004B3683" w:rsidRPr="00E52489" w:rsidRDefault="004B3683" w:rsidP="0032463B">
      <w:pPr>
        <w:pStyle w:val="NoSpacing"/>
        <w:jc w:val="both"/>
        <w:rPr>
          <w:rFonts w:ascii="Arial" w:hAnsi="Arial" w:cs="Arial"/>
        </w:rPr>
      </w:pPr>
      <w:r w:rsidRPr="00E52489">
        <w:rPr>
          <w:rFonts w:ascii="Arial" w:hAnsi="Arial" w:cs="Arial"/>
        </w:rPr>
        <w:t xml:space="preserve">We have studied the report and appreciate the positive initiatives taken by the Government of India. Amongst them the adoption of the Right to Persons with Disabilities Act 2016 and Rules thereof, </w:t>
      </w:r>
      <w:r>
        <w:rPr>
          <w:rFonts w:ascii="Arial" w:hAnsi="Arial" w:cs="Arial"/>
        </w:rPr>
        <w:t xml:space="preserve">and are aware of newer </w:t>
      </w:r>
      <w:r w:rsidRPr="00E52489">
        <w:rPr>
          <w:rFonts w:ascii="Arial" w:hAnsi="Arial" w:cs="Arial"/>
        </w:rPr>
        <w:t xml:space="preserve">schemes such as the Accessible India Campaign and gendered legal initiatives as the Protection of Women from Domestic Violence - Act, 2005. To strengthen this process </w:t>
      </w:r>
      <w:r>
        <w:rPr>
          <w:rFonts w:ascii="Arial" w:hAnsi="Arial" w:cs="Arial"/>
        </w:rPr>
        <w:t xml:space="preserve">of inclusion of women with disabilities in the overall legal framework and implementation process </w:t>
      </w:r>
      <w:r w:rsidRPr="00E52489">
        <w:rPr>
          <w:rFonts w:ascii="Arial" w:hAnsi="Arial" w:cs="Arial"/>
        </w:rPr>
        <w:t>we put forward our findings and recommendations with questions that can be posed.</w:t>
      </w:r>
    </w:p>
    <w:p w:rsidR="004B3683" w:rsidRPr="00E52489" w:rsidRDefault="004B3683" w:rsidP="009D7F0A">
      <w:pPr>
        <w:pStyle w:val="NoSpacing"/>
        <w:jc w:val="both"/>
        <w:rPr>
          <w:rFonts w:ascii="Arial" w:hAnsi="Arial" w:cs="Arial"/>
        </w:rPr>
      </w:pPr>
    </w:p>
    <w:p w:rsidR="004B3683" w:rsidRDefault="004B3683" w:rsidP="0032463B">
      <w:pPr>
        <w:pStyle w:val="NoSpacing"/>
        <w:jc w:val="both"/>
        <w:rPr>
          <w:rFonts w:ascii="Arial" w:hAnsi="Arial" w:cs="Arial"/>
        </w:rPr>
      </w:pPr>
      <w:r w:rsidRPr="00752ED4">
        <w:rPr>
          <w:rFonts w:ascii="Arial" w:hAnsi="Arial" w:cs="Arial"/>
          <w:b/>
        </w:rPr>
        <w:t>Our submission</w:t>
      </w:r>
      <w:r w:rsidRPr="00E52489">
        <w:rPr>
          <w:rFonts w:ascii="Arial" w:hAnsi="Arial" w:cs="Arial"/>
        </w:rPr>
        <w:t xml:space="preserve"> is based on the notions that </w:t>
      </w:r>
    </w:p>
    <w:p w:rsidR="004B3683" w:rsidRDefault="004B3683" w:rsidP="00081907">
      <w:pPr>
        <w:pStyle w:val="NoSpacing"/>
        <w:numPr>
          <w:ilvl w:val="0"/>
          <w:numId w:val="24"/>
        </w:numPr>
        <w:jc w:val="both"/>
        <w:rPr>
          <w:rFonts w:ascii="Arial" w:hAnsi="Arial" w:cs="Arial"/>
        </w:rPr>
      </w:pPr>
      <w:r w:rsidRPr="00E52489">
        <w:rPr>
          <w:rFonts w:ascii="Arial" w:hAnsi="Arial" w:cs="Arial"/>
        </w:rPr>
        <w:t xml:space="preserve">participation of women with disabilities as primary stakeholders, at all stages of law and policy formulation should be made mandatory </w:t>
      </w:r>
    </w:p>
    <w:p w:rsidR="004B3683" w:rsidRPr="00E52489" w:rsidRDefault="004B3683" w:rsidP="00081907">
      <w:pPr>
        <w:pStyle w:val="NoSpacing"/>
        <w:numPr>
          <w:ilvl w:val="0"/>
          <w:numId w:val="24"/>
        </w:numPr>
        <w:jc w:val="both"/>
        <w:rPr>
          <w:rFonts w:ascii="Arial" w:hAnsi="Arial" w:cs="Arial"/>
        </w:rPr>
      </w:pPr>
      <w:r w:rsidRPr="00E52489">
        <w:rPr>
          <w:rFonts w:ascii="Arial" w:hAnsi="Arial" w:cs="Arial"/>
        </w:rPr>
        <w:t xml:space="preserve">policy measures with relevant budget allocations and human resource allocations along with defined time targeted outcomes would be more effective. </w:t>
      </w:r>
    </w:p>
    <w:p w:rsidR="004B3683" w:rsidRPr="00E52489" w:rsidRDefault="004B3683" w:rsidP="009D7F0A">
      <w:pPr>
        <w:pStyle w:val="NoSpacing"/>
        <w:jc w:val="both"/>
        <w:rPr>
          <w:rFonts w:ascii="Arial" w:hAnsi="Arial" w:cs="Arial"/>
        </w:rPr>
      </w:pPr>
    </w:p>
    <w:p w:rsidR="004B3683" w:rsidRDefault="004B3683" w:rsidP="00081907">
      <w:pPr>
        <w:pStyle w:val="NormalWeb"/>
        <w:shd w:val="clear" w:color="auto" w:fill="FFFFFF"/>
        <w:spacing w:before="0" w:beforeAutospacing="0" w:after="240" w:afterAutospacing="0" w:line="113" w:lineRule="atLeast"/>
        <w:jc w:val="both"/>
        <w:textAlignment w:val="baseline"/>
        <w:rPr>
          <w:rFonts w:ascii="Arial" w:hAnsi="Arial" w:cs="Arial"/>
          <w:sz w:val="22"/>
          <w:szCs w:val="22"/>
        </w:rPr>
      </w:pPr>
      <w:r w:rsidRPr="00752ED4">
        <w:rPr>
          <w:rFonts w:ascii="Arial" w:hAnsi="Arial" w:cs="Arial"/>
          <w:b/>
          <w:sz w:val="22"/>
          <w:szCs w:val="22"/>
        </w:rPr>
        <w:t>We urge</w:t>
      </w:r>
      <w:r w:rsidRPr="00E52489">
        <w:rPr>
          <w:rFonts w:ascii="Arial" w:hAnsi="Arial" w:cs="Arial"/>
          <w:sz w:val="22"/>
          <w:szCs w:val="22"/>
        </w:rPr>
        <w:t xml:space="preserve"> the Committee to first and foremost highlight in all its recommendations a specific focus on the 11.8 million women with disabilities in India (of a total of 28 million persons with disabilities) and address the historic neglect of this group. The Ministry of Social Justice and Empowerment which is the nodal Ministry for the Department of Persons with Disabilities and Empowerment (Divyangjan)</w:t>
      </w:r>
      <w:r>
        <w:rPr>
          <w:rFonts w:ascii="Arial" w:hAnsi="Arial" w:cs="Arial"/>
          <w:sz w:val="22"/>
          <w:szCs w:val="22"/>
        </w:rPr>
        <w:t xml:space="preserve"> (</w:t>
      </w:r>
      <w:r>
        <w:rPr>
          <w:rFonts w:ascii="Arial" w:hAnsi="Arial" w:cs="Arial"/>
        </w:rPr>
        <w:t>DePWD)</w:t>
      </w:r>
      <w:r w:rsidRPr="00E52489">
        <w:rPr>
          <w:rFonts w:ascii="Arial" w:hAnsi="Arial" w:cs="Arial"/>
          <w:sz w:val="22"/>
          <w:szCs w:val="22"/>
        </w:rPr>
        <w:t xml:space="preserve"> does not adequately address rights of women and girls with disabilities or coordinate any actions with the Ministry of Women and Child to mainstream women with disability issues in national policies and programs and fulfill their obligation to Article 6: </w:t>
      </w:r>
    </w:p>
    <w:p w:rsidR="004B3683" w:rsidRPr="00E52489" w:rsidRDefault="004B3683" w:rsidP="00081907">
      <w:pPr>
        <w:pStyle w:val="NormalWeb"/>
        <w:shd w:val="clear" w:color="auto" w:fill="FFFFFF"/>
        <w:spacing w:before="0" w:beforeAutospacing="0" w:after="240" w:afterAutospacing="0" w:line="113" w:lineRule="atLeast"/>
        <w:jc w:val="both"/>
        <w:textAlignment w:val="baseline"/>
        <w:rPr>
          <w:rFonts w:ascii="Arial" w:hAnsi="Arial" w:cs="Arial"/>
          <w:color w:val="000000"/>
          <w:sz w:val="22"/>
          <w:szCs w:val="22"/>
        </w:rPr>
      </w:pPr>
      <w:r w:rsidRPr="00E52489">
        <w:rPr>
          <w:rFonts w:ascii="Arial" w:hAnsi="Arial" w:cs="Arial"/>
          <w:sz w:val="22"/>
          <w:szCs w:val="22"/>
        </w:rPr>
        <w:lastRenderedPageBreak/>
        <w:t xml:space="preserve">1. </w:t>
      </w:r>
      <w:r w:rsidRPr="00E52489">
        <w:rPr>
          <w:rFonts w:ascii="Arial" w:hAnsi="Arial" w:cs="Arial"/>
          <w:color w:val="000000"/>
          <w:sz w:val="22"/>
          <w:szCs w:val="22"/>
        </w:rPr>
        <w:t>States Parties recognize that women and girls with disabilities are subject to multiple discrimination and in this regard shall take measures to ensure the full and equal enjoyment by them of all human rights and fundamental freedoms.</w:t>
      </w:r>
    </w:p>
    <w:p w:rsidR="004B3683" w:rsidRPr="00E52489" w:rsidRDefault="004B3683" w:rsidP="00081907">
      <w:pPr>
        <w:pStyle w:val="NormalWeb"/>
        <w:shd w:val="clear" w:color="auto" w:fill="FFFFFF"/>
        <w:spacing w:before="0" w:beforeAutospacing="0" w:after="240" w:afterAutospacing="0" w:line="113" w:lineRule="atLeast"/>
        <w:jc w:val="both"/>
        <w:textAlignment w:val="baseline"/>
        <w:rPr>
          <w:rFonts w:ascii="Arial" w:hAnsi="Arial" w:cs="Arial"/>
          <w:color w:val="000000"/>
          <w:sz w:val="22"/>
          <w:szCs w:val="22"/>
        </w:rPr>
      </w:pPr>
      <w:r w:rsidRPr="00E52489">
        <w:rPr>
          <w:rFonts w:ascii="Arial" w:hAnsi="Arial" w:cs="Arial"/>
          <w:color w:val="000000"/>
          <w:sz w:val="22"/>
          <w:szCs w:val="22"/>
        </w:rPr>
        <w:t>2. States Parties shall take all appropriate measures to ensure the full development, advancement and empowerment of women, for the purpose of guaranteeing them the exercise and enjoyment of the human rights and fundamental freedoms set out in the present Convention.</w:t>
      </w:r>
    </w:p>
    <w:p w:rsidR="004B3683" w:rsidRPr="00E52489" w:rsidRDefault="004B3683" w:rsidP="0032463B">
      <w:pPr>
        <w:pStyle w:val="NormalWeb"/>
        <w:shd w:val="clear" w:color="auto" w:fill="FFFFFF"/>
        <w:spacing w:before="0" w:beforeAutospacing="0" w:after="240" w:afterAutospacing="0" w:line="113" w:lineRule="atLeast"/>
        <w:textAlignment w:val="baseline"/>
        <w:rPr>
          <w:rFonts w:ascii="Arial" w:hAnsi="Arial" w:cs="Arial"/>
          <w:color w:val="000000"/>
          <w:sz w:val="22"/>
          <w:szCs w:val="22"/>
        </w:rPr>
      </w:pPr>
      <w:r w:rsidRPr="00E52489">
        <w:rPr>
          <w:rFonts w:ascii="Arial" w:hAnsi="Arial" w:cs="Arial"/>
          <w:color w:val="000000"/>
          <w:sz w:val="22"/>
          <w:szCs w:val="22"/>
        </w:rPr>
        <w:t>The submission provides background on the situation of women with disabilities in India and summarizes specific human rights abuses they face</w:t>
      </w:r>
      <w:r>
        <w:rPr>
          <w:rFonts w:ascii="Arial" w:hAnsi="Arial" w:cs="Arial"/>
          <w:color w:val="000000"/>
          <w:sz w:val="22"/>
          <w:szCs w:val="22"/>
        </w:rPr>
        <w:t>,</w:t>
      </w:r>
      <w:r w:rsidRPr="00E52489">
        <w:rPr>
          <w:rFonts w:ascii="Arial" w:hAnsi="Arial" w:cs="Arial"/>
          <w:color w:val="000000"/>
          <w:sz w:val="22"/>
          <w:szCs w:val="22"/>
        </w:rPr>
        <w:t xml:space="preserve"> including violence and access to justice.</w:t>
      </w:r>
    </w:p>
    <w:p w:rsidR="004B3683" w:rsidRPr="00E52489" w:rsidRDefault="004B3683" w:rsidP="00BA095E">
      <w:pPr>
        <w:pStyle w:val="NoSpacing"/>
        <w:tabs>
          <w:tab w:val="left" w:pos="7382"/>
        </w:tabs>
        <w:jc w:val="both"/>
        <w:rPr>
          <w:rFonts w:ascii="Arial" w:hAnsi="Arial" w:cs="Arial"/>
          <w:b/>
        </w:rPr>
      </w:pPr>
      <w:r>
        <w:rPr>
          <w:rFonts w:ascii="Arial" w:hAnsi="Arial" w:cs="Arial"/>
          <w:b/>
          <w:color w:val="000000"/>
        </w:rPr>
        <w:t>2</w:t>
      </w:r>
      <w:r w:rsidRPr="00E52489">
        <w:rPr>
          <w:rFonts w:ascii="Arial" w:hAnsi="Arial" w:cs="Arial"/>
          <w:b/>
          <w:color w:val="000000"/>
        </w:rPr>
        <w:t xml:space="preserve">.1 </w:t>
      </w:r>
      <w:r w:rsidRPr="00E52489">
        <w:rPr>
          <w:rFonts w:ascii="Arial" w:hAnsi="Arial" w:cs="Arial"/>
          <w:b/>
        </w:rPr>
        <w:t xml:space="preserve">Methodology </w:t>
      </w:r>
      <w:r>
        <w:rPr>
          <w:rFonts w:ascii="Arial" w:hAnsi="Arial" w:cs="Arial"/>
          <w:b/>
        </w:rPr>
        <w:tab/>
      </w:r>
    </w:p>
    <w:p w:rsidR="004B3683" w:rsidRDefault="004B3683" w:rsidP="007042DA">
      <w:pPr>
        <w:pStyle w:val="NoSpacing"/>
        <w:jc w:val="both"/>
        <w:rPr>
          <w:rFonts w:ascii="Arial" w:hAnsi="Arial" w:cs="Arial"/>
        </w:rPr>
      </w:pPr>
    </w:p>
    <w:p w:rsidR="004B3683" w:rsidRPr="00E52489" w:rsidRDefault="004B3683" w:rsidP="007042DA">
      <w:pPr>
        <w:pStyle w:val="NoSpacing"/>
        <w:jc w:val="both"/>
        <w:rPr>
          <w:rFonts w:ascii="Arial" w:hAnsi="Arial" w:cs="Arial"/>
        </w:rPr>
      </w:pPr>
      <w:r w:rsidRPr="00E52489">
        <w:rPr>
          <w:rFonts w:ascii="Arial" w:hAnsi="Arial" w:cs="Arial"/>
        </w:rPr>
        <w:t xml:space="preserve">This report is the product of two years of data collection </w:t>
      </w:r>
      <w:r w:rsidR="00F25E3C">
        <w:rPr>
          <w:rFonts w:ascii="Arial" w:hAnsi="Arial" w:cs="Arial"/>
        </w:rPr>
        <w:t xml:space="preserve">(2017 and 2018) </w:t>
      </w:r>
      <w:r w:rsidRPr="00E52489">
        <w:rPr>
          <w:rFonts w:ascii="Arial" w:hAnsi="Arial" w:cs="Arial"/>
        </w:rPr>
        <w:t xml:space="preserve">both secondary and </w:t>
      </w:r>
      <w:r w:rsidR="00DC0FB6">
        <w:rPr>
          <w:rFonts w:ascii="Arial" w:hAnsi="Arial" w:cs="Arial"/>
        </w:rPr>
        <w:t xml:space="preserve">after </w:t>
      </w:r>
      <w:r w:rsidRPr="00E52489">
        <w:rPr>
          <w:rFonts w:ascii="Arial" w:hAnsi="Arial" w:cs="Arial"/>
        </w:rPr>
        <w:t>consultations with 4</w:t>
      </w:r>
      <w:r>
        <w:rPr>
          <w:rFonts w:ascii="Arial" w:hAnsi="Arial" w:cs="Arial"/>
        </w:rPr>
        <w:t>41 Women with Disabilities in 23</w:t>
      </w:r>
      <w:r w:rsidRPr="00E52489">
        <w:rPr>
          <w:rFonts w:ascii="Arial" w:hAnsi="Arial" w:cs="Arial"/>
        </w:rPr>
        <w:t xml:space="preserve"> States of India </w:t>
      </w:r>
      <w:r w:rsidRPr="00D06A51">
        <w:rPr>
          <w:rFonts w:ascii="Arial" w:hAnsi="Arial" w:cs="Arial"/>
        </w:rPr>
        <w:t>(Annexure1)</w:t>
      </w:r>
      <w:r>
        <w:rPr>
          <w:rStyle w:val="EndnoteReference"/>
          <w:rFonts w:ascii="Arial" w:hAnsi="Arial" w:cs="Arial"/>
        </w:rPr>
        <w:endnoteReference w:id="1"/>
      </w:r>
      <w:r w:rsidRPr="00D06A51">
        <w:rPr>
          <w:rFonts w:ascii="Arial" w:hAnsi="Arial" w:cs="Arial"/>
        </w:rPr>
        <w:t>.</w:t>
      </w:r>
      <w:r w:rsidRPr="00E52489">
        <w:rPr>
          <w:rFonts w:ascii="Arial" w:hAnsi="Arial" w:cs="Arial"/>
        </w:rPr>
        <w:t xml:space="preserve"> </w:t>
      </w:r>
    </w:p>
    <w:p w:rsidR="004B3683" w:rsidRPr="00E52489" w:rsidRDefault="004B3683" w:rsidP="0032463B">
      <w:pPr>
        <w:pStyle w:val="NoSpacing"/>
        <w:ind w:left="360"/>
        <w:jc w:val="both"/>
        <w:rPr>
          <w:rFonts w:ascii="Arial" w:hAnsi="Arial" w:cs="Arial"/>
          <w:b/>
        </w:rPr>
      </w:pPr>
    </w:p>
    <w:p w:rsidR="004B3683" w:rsidRDefault="004B3683" w:rsidP="007042DA">
      <w:pPr>
        <w:pStyle w:val="NoSpacing"/>
        <w:jc w:val="both"/>
        <w:rPr>
          <w:rFonts w:ascii="Arial" w:hAnsi="Arial" w:cs="Arial"/>
        </w:rPr>
      </w:pPr>
      <w:r w:rsidRPr="00E52489">
        <w:rPr>
          <w:rFonts w:ascii="Arial" w:hAnsi="Arial" w:cs="Arial"/>
        </w:rPr>
        <w:t xml:space="preserve">The participating organizations and networks of Women with Disabilities who led consultations and wrote the report </w:t>
      </w:r>
      <w:r>
        <w:rPr>
          <w:rFonts w:ascii="Arial" w:hAnsi="Arial" w:cs="Arial"/>
        </w:rPr>
        <w:t>include</w:t>
      </w:r>
    </w:p>
    <w:p w:rsidR="005D2EE5" w:rsidRPr="00E52489" w:rsidRDefault="005D2EE5" w:rsidP="007042DA">
      <w:pPr>
        <w:pStyle w:val="NoSpacing"/>
        <w:jc w:val="both"/>
        <w:rPr>
          <w:rFonts w:ascii="Arial" w:hAnsi="Arial" w:cs="Arial"/>
        </w:rPr>
      </w:pPr>
    </w:p>
    <w:p w:rsidR="005D2EE5" w:rsidRDefault="005D2EE5" w:rsidP="0032463B">
      <w:pPr>
        <w:pStyle w:val="NoSpacing"/>
        <w:numPr>
          <w:ilvl w:val="0"/>
          <w:numId w:val="19"/>
        </w:numPr>
        <w:spacing w:line="360" w:lineRule="auto"/>
        <w:rPr>
          <w:rFonts w:ascii="Arial" w:hAnsi="Arial" w:cs="Arial"/>
        </w:rPr>
      </w:pPr>
      <w:r>
        <w:rPr>
          <w:rFonts w:ascii="Arial" w:hAnsi="Arial" w:cs="Arial"/>
        </w:rPr>
        <w:t xml:space="preserve">Women with Disabilities India Network: Reena Mohanty National Coordinator </w:t>
      </w:r>
    </w:p>
    <w:p w:rsidR="004B3683" w:rsidRPr="00E52489" w:rsidRDefault="004B3683" w:rsidP="0032463B">
      <w:pPr>
        <w:pStyle w:val="NoSpacing"/>
        <w:numPr>
          <w:ilvl w:val="0"/>
          <w:numId w:val="19"/>
        </w:numPr>
        <w:spacing w:line="360" w:lineRule="auto"/>
        <w:rPr>
          <w:rFonts w:ascii="Arial" w:hAnsi="Arial" w:cs="Arial"/>
        </w:rPr>
      </w:pPr>
      <w:r w:rsidRPr="00E52489">
        <w:rPr>
          <w:rFonts w:ascii="Arial" w:hAnsi="Arial" w:cs="Arial"/>
        </w:rPr>
        <w:t xml:space="preserve">Institute of Development Studies Kolkata: Prof. NandiniGhosh: </w:t>
      </w:r>
      <w:r w:rsidR="005D2EE5">
        <w:rPr>
          <w:rFonts w:ascii="Arial" w:hAnsi="Arial" w:cs="Arial"/>
        </w:rPr>
        <w:t xml:space="preserve">Report </w:t>
      </w:r>
      <w:r w:rsidRPr="00E52489">
        <w:rPr>
          <w:rFonts w:ascii="Arial" w:hAnsi="Arial" w:cs="Arial"/>
        </w:rPr>
        <w:t>Coordinator</w:t>
      </w:r>
    </w:p>
    <w:p w:rsidR="004B3683" w:rsidRPr="00E52489" w:rsidRDefault="004B3683" w:rsidP="0032463B">
      <w:pPr>
        <w:pStyle w:val="NoSpacing"/>
        <w:numPr>
          <w:ilvl w:val="0"/>
          <w:numId w:val="19"/>
        </w:numPr>
        <w:spacing w:line="360" w:lineRule="auto"/>
        <w:rPr>
          <w:rFonts w:ascii="Arial" w:hAnsi="Arial" w:cs="Arial"/>
        </w:rPr>
      </w:pPr>
      <w:r w:rsidRPr="00E52489">
        <w:rPr>
          <w:rFonts w:ascii="Arial" w:hAnsi="Arial" w:cs="Arial"/>
        </w:rPr>
        <w:t>Centre for Women’s Development Studies: New Delhi Prof Renu</w:t>
      </w:r>
      <w:r w:rsidR="005D2EE5">
        <w:rPr>
          <w:rFonts w:ascii="Arial" w:hAnsi="Arial" w:cs="Arial"/>
        </w:rPr>
        <w:t xml:space="preserve"> </w:t>
      </w:r>
      <w:r w:rsidRPr="00E52489">
        <w:rPr>
          <w:rFonts w:ascii="Arial" w:hAnsi="Arial" w:cs="Arial"/>
        </w:rPr>
        <w:t xml:space="preserve">Addlakha: </w:t>
      </w:r>
      <w:r w:rsidR="005D2EE5">
        <w:rPr>
          <w:rFonts w:ascii="Arial" w:hAnsi="Arial" w:cs="Arial"/>
        </w:rPr>
        <w:t xml:space="preserve">Report </w:t>
      </w:r>
      <w:r w:rsidR="00E84D33" w:rsidRPr="00E52489">
        <w:rPr>
          <w:rFonts w:ascii="Arial" w:hAnsi="Arial" w:cs="Arial"/>
        </w:rPr>
        <w:t>Convener</w:t>
      </w:r>
    </w:p>
    <w:p w:rsidR="004B3683" w:rsidRPr="00E52489" w:rsidRDefault="004B3683" w:rsidP="0032463B">
      <w:pPr>
        <w:pStyle w:val="NoSpacing"/>
        <w:numPr>
          <w:ilvl w:val="0"/>
          <w:numId w:val="19"/>
        </w:numPr>
        <w:spacing w:line="360" w:lineRule="auto"/>
        <w:rPr>
          <w:rFonts w:ascii="Arial" w:hAnsi="Arial" w:cs="Arial"/>
        </w:rPr>
      </w:pPr>
      <w:r w:rsidRPr="00E52489">
        <w:rPr>
          <w:rFonts w:ascii="Arial" w:hAnsi="Arial" w:cs="Arial"/>
        </w:rPr>
        <w:t xml:space="preserve">Association for Women with Disabilities: AWWD Kuhu Das </w:t>
      </w:r>
    </w:p>
    <w:p w:rsidR="004B3683" w:rsidRPr="00E52489" w:rsidRDefault="004B3683" w:rsidP="0032463B">
      <w:pPr>
        <w:pStyle w:val="NoSpacing"/>
        <w:numPr>
          <w:ilvl w:val="0"/>
          <w:numId w:val="19"/>
        </w:numPr>
        <w:spacing w:line="360" w:lineRule="auto"/>
        <w:rPr>
          <w:rFonts w:ascii="Arial" w:hAnsi="Arial" w:cs="Arial"/>
        </w:rPr>
      </w:pPr>
      <w:r w:rsidRPr="00E52489">
        <w:rPr>
          <w:rFonts w:ascii="Arial" w:hAnsi="Arial" w:cs="Arial"/>
        </w:rPr>
        <w:t>Rising Flame- Niddhi</w:t>
      </w:r>
      <w:r w:rsidR="005D2EE5">
        <w:rPr>
          <w:rFonts w:ascii="Arial" w:hAnsi="Arial" w:cs="Arial"/>
        </w:rPr>
        <w:t xml:space="preserve"> </w:t>
      </w:r>
      <w:r w:rsidRPr="00E52489">
        <w:rPr>
          <w:rFonts w:ascii="Arial" w:hAnsi="Arial" w:cs="Arial"/>
        </w:rPr>
        <w:t>Goyal</w:t>
      </w:r>
    </w:p>
    <w:p w:rsidR="004B3683" w:rsidRPr="00E52489" w:rsidRDefault="004B3683" w:rsidP="0032463B">
      <w:pPr>
        <w:pStyle w:val="NoSpacing"/>
        <w:numPr>
          <w:ilvl w:val="0"/>
          <w:numId w:val="19"/>
        </w:numPr>
        <w:spacing w:line="360" w:lineRule="auto"/>
        <w:rPr>
          <w:rFonts w:ascii="Arial" w:hAnsi="Arial" w:cs="Arial"/>
        </w:rPr>
      </w:pPr>
      <w:r w:rsidRPr="00E52489">
        <w:rPr>
          <w:rFonts w:ascii="Arial" w:hAnsi="Arial" w:cs="Arial"/>
        </w:rPr>
        <w:t>Tata Institute of Social Sciences Mumbai: Prof Sandhya</w:t>
      </w:r>
      <w:r w:rsidR="005D2EE5">
        <w:rPr>
          <w:rFonts w:ascii="Arial" w:hAnsi="Arial" w:cs="Arial"/>
        </w:rPr>
        <w:t xml:space="preserve"> </w:t>
      </w:r>
      <w:r w:rsidRPr="00E52489">
        <w:rPr>
          <w:rFonts w:ascii="Arial" w:hAnsi="Arial" w:cs="Arial"/>
        </w:rPr>
        <w:t>Limaye</w:t>
      </w:r>
    </w:p>
    <w:p w:rsidR="004B3683" w:rsidRPr="00E52489" w:rsidRDefault="004B3683" w:rsidP="0032463B">
      <w:pPr>
        <w:pStyle w:val="NoSpacing"/>
        <w:numPr>
          <w:ilvl w:val="0"/>
          <w:numId w:val="19"/>
        </w:numPr>
        <w:spacing w:line="360" w:lineRule="auto"/>
        <w:rPr>
          <w:rFonts w:ascii="Arial" w:hAnsi="Arial" w:cs="Arial"/>
        </w:rPr>
      </w:pPr>
      <w:r w:rsidRPr="00E52489">
        <w:rPr>
          <w:rFonts w:ascii="Arial" w:hAnsi="Arial" w:cs="Arial"/>
        </w:rPr>
        <w:lastRenderedPageBreak/>
        <w:t>Independent Consultant Jeeja</w:t>
      </w:r>
      <w:r w:rsidR="005D2EE5">
        <w:rPr>
          <w:rFonts w:ascii="Arial" w:hAnsi="Arial" w:cs="Arial"/>
        </w:rPr>
        <w:t xml:space="preserve"> </w:t>
      </w:r>
      <w:r w:rsidRPr="00E52489">
        <w:rPr>
          <w:rFonts w:ascii="Arial" w:hAnsi="Arial" w:cs="Arial"/>
        </w:rPr>
        <w:t>Ghosh</w:t>
      </w:r>
    </w:p>
    <w:p w:rsidR="004B3683" w:rsidRPr="00E52489" w:rsidRDefault="004B3683" w:rsidP="0032463B">
      <w:pPr>
        <w:pStyle w:val="NoSpacing"/>
        <w:numPr>
          <w:ilvl w:val="0"/>
          <w:numId w:val="19"/>
        </w:numPr>
        <w:spacing w:line="360" w:lineRule="auto"/>
        <w:rPr>
          <w:rFonts w:ascii="Arial" w:hAnsi="Arial" w:cs="Arial"/>
        </w:rPr>
      </w:pPr>
      <w:r w:rsidRPr="00E52489">
        <w:rPr>
          <w:rFonts w:ascii="Arial" w:eastAsia="Times New Roman" w:hAnsi="Arial" w:cs="Arial"/>
          <w:color w:val="222222"/>
          <w:lang w:val="en-IN"/>
        </w:rPr>
        <w:t>UNNATI Organisation for Development Education:</w:t>
      </w:r>
      <w:r w:rsidRPr="00E52489">
        <w:rPr>
          <w:rFonts w:ascii="Arial" w:hAnsi="Arial" w:cs="Arial"/>
        </w:rPr>
        <w:t>Deepa</w:t>
      </w:r>
      <w:r w:rsidR="005D2EE5">
        <w:rPr>
          <w:rFonts w:ascii="Arial" w:hAnsi="Arial" w:cs="Arial"/>
        </w:rPr>
        <w:t xml:space="preserve"> </w:t>
      </w:r>
      <w:r w:rsidRPr="00E52489">
        <w:rPr>
          <w:rFonts w:ascii="Arial" w:hAnsi="Arial" w:cs="Arial"/>
        </w:rPr>
        <w:t>Sonpal</w:t>
      </w:r>
    </w:p>
    <w:p w:rsidR="004B3683" w:rsidRDefault="004B3683" w:rsidP="00015E2C">
      <w:pPr>
        <w:pStyle w:val="NoSpacing"/>
        <w:numPr>
          <w:ilvl w:val="0"/>
          <w:numId w:val="19"/>
        </w:numPr>
        <w:spacing w:line="360" w:lineRule="auto"/>
        <w:rPr>
          <w:rFonts w:ascii="Arial" w:hAnsi="Arial" w:cs="Arial"/>
        </w:rPr>
      </w:pPr>
      <w:r w:rsidRPr="00E52489">
        <w:rPr>
          <w:rFonts w:ascii="Arial" w:hAnsi="Arial" w:cs="Arial"/>
        </w:rPr>
        <w:t>Anjali:</w:t>
      </w:r>
      <w:r w:rsidR="00E84D33">
        <w:rPr>
          <w:rFonts w:ascii="Arial" w:hAnsi="Arial" w:cs="Arial"/>
        </w:rPr>
        <w:t xml:space="preserve"> </w:t>
      </w:r>
      <w:r w:rsidRPr="00E52489">
        <w:rPr>
          <w:rFonts w:ascii="Arial" w:hAnsi="Arial" w:cs="Arial"/>
        </w:rPr>
        <w:t>Ratnaboli Ray</w:t>
      </w:r>
    </w:p>
    <w:p w:rsidR="004B3683" w:rsidRDefault="004B3683" w:rsidP="00015E2C">
      <w:pPr>
        <w:pStyle w:val="NoSpacing"/>
        <w:numPr>
          <w:ilvl w:val="0"/>
          <w:numId w:val="19"/>
        </w:numPr>
        <w:spacing w:line="360" w:lineRule="auto"/>
        <w:rPr>
          <w:rFonts w:ascii="Arial" w:hAnsi="Arial" w:cs="Arial"/>
        </w:rPr>
      </w:pPr>
      <w:r>
        <w:rPr>
          <w:rFonts w:ascii="Arial" w:hAnsi="Arial" w:cs="Arial"/>
        </w:rPr>
        <w:t>Odisha Network of Women with Disabilities</w:t>
      </w:r>
    </w:p>
    <w:p w:rsidR="00E84D33" w:rsidRDefault="004B3683" w:rsidP="00015E2C">
      <w:pPr>
        <w:pStyle w:val="NoSpacing"/>
        <w:numPr>
          <w:ilvl w:val="0"/>
          <w:numId w:val="19"/>
        </w:numPr>
        <w:spacing w:line="360" w:lineRule="auto"/>
        <w:rPr>
          <w:rFonts w:ascii="Arial" w:hAnsi="Arial" w:cs="Arial"/>
        </w:rPr>
      </w:pPr>
      <w:r>
        <w:rPr>
          <w:rFonts w:ascii="Arial" w:hAnsi="Arial" w:cs="Arial"/>
        </w:rPr>
        <w:t>Gujarat Network of Women with Disabilities</w:t>
      </w:r>
    </w:p>
    <w:p w:rsidR="00401CD0" w:rsidRDefault="00401CD0" w:rsidP="00401CD0">
      <w:pPr>
        <w:pStyle w:val="NoSpacing"/>
        <w:numPr>
          <w:ilvl w:val="0"/>
          <w:numId w:val="19"/>
        </w:numPr>
        <w:spacing w:line="360" w:lineRule="auto"/>
        <w:rPr>
          <w:rFonts w:ascii="Arial" w:hAnsi="Arial" w:cs="Arial"/>
        </w:rPr>
      </w:pPr>
      <w:r>
        <w:rPr>
          <w:rFonts w:ascii="Arial" w:hAnsi="Arial" w:cs="Arial"/>
        </w:rPr>
        <w:t>Bapu Trust for Research on Mind and Discourse, Pune: Bhargavi Davar</w:t>
      </w:r>
    </w:p>
    <w:p w:rsidR="00E84D33" w:rsidRPr="00401CD0" w:rsidRDefault="00040A95" w:rsidP="00006EE9">
      <w:pPr>
        <w:pStyle w:val="NoSpacing"/>
        <w:numPr>
          <w:ilvl w:val="0"/>
          <w:numId w:val="19"/>
        </w:numPr>
        <w:spacing w:line="360" w:lineRule="auto"/>
        <w:rPr>
          <w:rFonts w:ascii="Arial" w:hAnsi="Arial" w:cs="Arial"/>
        </w:rPr>
      </w:pPr>
      <w:r>
        <w:rPr>
          <w:rFonts w:ascii="Arial" w:hAnsi="Arial" w:cs="Arial"/>
          <w:color w:val="222222"/>
          <w:shd w:val="clear" w:color="auto" w:fill="FFFFFF"/>
        </w:rPr>
        <w:t>AccessAbility : Shivani Gupta</w:t>
      </w:r>
    </w:p>
    <w:p w:rsidR="00401CD0" w:rsidRPr="00E52489" w:rsidRDefault="00401CD0" w:rsidP="00401CD0">
      <w:pPr>
        <w:pStyle w:val="NoSpacing"/>
        <w:numPr>
          <w:ilvl w:val="0"/>
          <w:numId w:val="19"/>
        </w:numPr>
        <w:spacing w:line="360" w:lineRule="auto"/>
        <w:rPr>
          <w:rFonts w:ascii="Arial" w:hAnsi="Arial" w:cs="Arial"/>
        </w:rPr>
      </w:pPr>
      <w:r>
        <w:rPr>
          <w:rFonts w:ascii="Arial" w:hAnsi="Arial" w:cs="Arial"/>
        </w:rPr>
        <w:t xml:space="preserve">Shanta Memorial Rehabilitation Centre, Bhubaneswar  </w:t>
      </w:r>
    </w:p>
    <w:p w:rsidR="00EE002D" w:rsidRDefault="00752ED4" w:rsidP="00EE002D">
      <w:pPr>
        <w:pStyle w:val="NoSpacing"/>
        <w:jc w:val="both"/>
        <w:rPr>
          <w:rFonts w:ascii="Arial" w:hAnsi="Arial" w:cs="Arial"/>
        </w:rPr>
      </w:pPr>
      <w:r>
        <w:rPr>
          <w:rFonts w:ascii="Arial" w:hAnsi="Arial" w:cs="Arial"/>
        </w:rPr>
        <w:t xml:space="preserve">The members have </w:t>
      </w:r>
      <w:r w:rsidRPr="00E52489">
        <w:rPr>
          <w:rFonts w:ascii="Arial" w:hAnsi="Arial" w:cs="Arial"/>
        </w:rPr>
        <w:t>also participated in the National CRPD Coalition parallel reporting</w:t>
      </w:r>
      <w:r>
        <w:rPr>
          <w:rFonts w:ascii="Arial" w:hAnsi="Arial" w:cs="Arial"/>
        </w:rPr>
        <w:t xml:space="preserve">. </w:t>
      </w:r>
    </w:p>
    <w:p w:rsidR="00EE002D" w:rsidRDefault="00EE002D" w:rsidP="00EE002D">
      <w:pPr>
        <w:pStyle w:val="NoSpacing"/>
        <w:jc w:val="both"/>
        <w:rPr>
          <w:rFonts w:ascii="Arial" w:hAnsi="Arial" w:cs="Arial"/>
        </w:rPr>
      </w:pPr>
    </w:p>
    <w:p w:rsidR="00EE002D" w:rsidRDefault="004B3683" w:rsidP="00EE002D">
      <w:pPr>
        <w:pStyle w:val="NoSpacing"/>
        <w:jc w:val="both"/>
        <w:rPr>
          <w:rFonts w:ascii="Arial" w:hAnsi="Arial" w:cs="Arial"/>
        </w:rPr>
      </w:pPr>
      <w:r>
        <w:rPr>
          <w:rFonts w:ascii="Arial" w:hAnsi="Arial" w:cs="Arial"/>
          <w:b/>
          <w:color w:val="000000" w:themeColor="text1"/>
        </w:rPr>
        <w:t>2</w:t>
      </w:r>
      <w:r w:rsidRPr="00E52489">
        <w:rPr>
          <w:rFonts w:ascii="Arial" w:hAnsi="Arial" w:cs="Arial"/>
          <w:b/>
          <w:color w:val="000000" w:themeColor="text1"/>
        </w:rPr>
        <w:t>.2 Demographic Representation</w:t>
      </w:r>
      <w:r w:rsidRPr="00E52489">
        <w:rPr>
          <w:rFonts w:ascii="Arial" w:hAnsi="Arial" w:cs="Arial"/>
        </w:rPr>
        <w:t>. As per Census 2011 there are over 26.8 million persons with disabilities in India, which constitutes 2.21% of the population. Among these about 15 million are men and 11.8 million are women. Women with disabilities constitute 44% of the total disabled population</w:t>
      </w:r>
      <w:r w:rsidR="009E26B8">
        <w:rPr>
          <w:rFonts w:ascii="Arial" w:hAnsi="Arial" w:cs="Arial"/>
        </w:rPr>
        <w:t xml:space="preserve"> </w:t>
      </w:r>
      <w:r w:rsidRPr="00251A47">
        <w:rPr>
          <w:rFonts w:ascii="Arial" w:hAnsi="Arial" w:cs="Arial"/>
        </w:rPr>
        <w:t>(Annexure 2)</w:t>
      </w:r>
      <w:r>
        <w:rPr>
          <w:rStyle w:val="EndnoteReference"/>
          <w:rFonts w:ascii="Arial" w:hAnsi="Arial" w:cs="Arial"/>
        </w:rPr>
        <w:endnoteReference w:id="2"/>
      </w:r>
      <w:r w:rsidRPr="00251A47">
        <w:rPr>
          <w:rFonts w:ascii="Arial" w:hAnsi="Arial" w:cs="Arial"/>
        </w:rPr>
        <w:t>.</w:t>
      </w:r>
      <w:r>
        <w:rPr>
          <w:rFonts w:ascii="Arial" w:hAnsi="Arial" w:cs="Arial"/>
        </w:rPr>
        <w:t xml:space="preserve"> Although the absolute numbers of men with disabilities is higher the gender gap disappears and even reverses at older ages. Rates of seeing disabilities have been found to be higher among women</w:t>
      </w:r>
      <w:r>
        <w:rPr>
          <w:rStyle w:val="FootnoteReference"/>
          <w:rFonts w:ascii="Arial" w:hAnsi="Arial" w:cs="Arial"/>
        </w:rPr>
        <w:footnoteReference w:id="3"/>
      </w:r>
      <w:r>
        <w:rPr>
          <w:rFonts w:ascii="Arial" w:hAnsi="Arial" w:cs="Arial"/>
        </w:rPr>
        <w:t xml:space="preserve">. As disability statistics in India are based on bodily impairments alone excluding social impairments, a large number of women are left out in the enumeration process. </w:t>
      </w:r>
    </w:p>
    <w:p w:rsidR="00EE002D" w:rsidRDefault="00EE002D" w:rsidP="00EE002D">
      <w:pPr>
        <w:pStyle w:val="NoSpacing"/>
        <w:jc w:val="both"/>
        <w:rPr>
          <w:rFonts w:ascii="Arial" w:hAnsi="Arial" w:cs="Arial"/>
        </w:rPr>
      </w:pPr>
    </w:p>
    <w:p w:rsidR="00353C78" w:rsidRDefault="00353C78" w:rsidP="00EE002D">
      <w:pPr>
        <w:pStyle w:val="NoSpacing"/>
        <w:jc w:val="both"/>
        <w:rPr>
          <w:rFonts w:ascii="Arial" w:hAnsi="Arial" w:cs="Arial"/>
        </w:rPr>
      </w:pPr>
    </w:p>
    <w:p w:rsidR="00353C78" w:rsidRDefault="00353C78" w:rsidP="00EE002D">
      <w:pPr>
        <w:pStyle w:val="NoSpacing"/>
        <w:jc w:val="both"/>
        <w:rPr>
          <w:rFonts w:ascii="Arial" w:hAnsi="Arial" w:cs="Arial"/>
        </w:rPr>
      </w:pPr>
    </w:p>
    <w:p w:rsidR="00353C78" w:rsidRDefault="00353C78" w:rsidP="00EE002D">
      <w:pPr>
        <w:pStyle w:val="NoSpacing"/>
        <w:jc w:val="both"/>
        <w:rPr>
          <w:rFonts w:ascii="Arial" w:hAnsi="Arial" w:cs="Arial"/>
        </w:rPr>
      </w:pPr>
    </w:p>
    <w:p w:rsidR="004B3683" w:rsidRPr="00EE002D" w:rsidRDefault="004B3683" w:rsidP="00EE002D">
      <w:pPr>
        <w:pStyle w:val="NoSpacing"/>
        <w:jc w:val="both"/>
        <w:rPr>
          <w:rFonts w:ascii="Arial" w:hAnsi="Arial" w:cs="Arial"/>
        </w:rPr>
      </w:pPr>
      <w:r>
        <w:rPr>
          <w:rFonts w:ascii="Arial" w:hAnsi="Arial" w:cs="Arial"/>
          <w:b/>
        </w:rPr>
        <w:t>2</w:t>
      </w:r>
      <w:r w:rsidRPr="00E52489">
        <w:rPr>
          <w:rFonts w:ascii="Arial" w:hAnsi="Arial" w:cs="Arial"/>
          <w:b/>
        </w:rPr>
        <w:t>.3 Legal Framework: and Implementation</w:t>
      </w:r>
    </w:p>
    <w:p w:rsidR="004B3683" w:rsidRPr="002127B6" w:rsidRDefault="004B3683" w:rsidP="002127B6">
      <w:pPr>
        <w:pStyle w:val="NormalWeb"/>
        <w:tabs>
          <w:tab w:val="left" w:pos="5130"/>
        </w:tabs>
        <w:spacing w:after="0"/>
        <w:jc w:val="both"/>
        <w:rPr>
          <w:rFonts w:ascii="Arial" w:hAnsi="Arial" w:cs="Arial"/>
          <w:sz w:val="22"/>
          <w:szCs w:val="22"/>
        </w:rPr>
      </w:pPr>
      <w:r w:rsidRPr="002127B6">
        <w:rPr>
          <w:rFonts w:ascii="Arial" w:hAnsi="Arial" w:cs="Arial"/>
          <w:sz w:val="22"/>
          <w:szCs w:val="22"/>
        </w:rPr>
        <w:lastRenderedPageBreak/>
        <w:t xml:space="preserve">As per the Initial </w:t>
      </w:r>
      <w:r w:rsidR="005D2EE5">
        <w:rPr>
          <w:rFonts w:ascii="Arial" w:hAnsi="Arial" w:cs="Arial"/>
          <w:sz w:val="22"/>
          <w:szCs w:val="22"/>
        </w:rPr>
        <w:t>India</w:t>
      </w:r>
      <w:r w:rsidRPr="002127B6">
        <w:rPr>
          <w:rFonts w:ascii="Arial" w:hAnsi="Arial" w:cs="Arial"/>
          <w:sz w:val="22"/>
          <w:szCs w:val="22"/>
        </w:rPr>
        <w:t xml:space="preserve"> Report,</w:t>
      </w:r>
      <w:r w:rsidR="001E70F8">
        <w:rPr>
          <w:rFonts w:ascii="Arial" w:hAnsi="Arial" w:cs="Arial"/>
          <w:sz w:val="22"/>
          <w:szCs w:val="22"/>
        </w:rPr>
        <w:t xml:space="preserve"> </w:t>
      </w:r>
      <w:r w:rsidRPr="002127B6">
        <w:rPr>
          <w:rFonts w:ascii="Arial" w:hAnsi="Arial" w:cs="Arial"/>
          <w:sz w:val="22"/>
          <w:szCs w:val="22"/>
        </w:rPr>
        <w:t xml:space="preserve">in the Constitution of India Articles 15 and 16 </w:t>
      </w:r>
      <w:r w:rsidRPr="002127B6">
        <w:rPr>
          <w:rFonts w:ascii="Arial" w:hAnsi="Arial" w:cs="Arial"/>
          <w:sz w:val="22"/>
          <w:szCs w:val="22"/>
          <w:lang w:bidi="en-US"/>
        </w:rPr>
        <w:t xml:space="preserve">prohibit the State from discriminating on the basis of sex and in the case of employment. The Directive Principles of State Policy also impose a positive obligation on the State to improve the status of women, by providing equal treatment of both men and women.  India </w:t>
      </w:r>
      <w:r w:rsidRPr="002127B6">
        <w:rPr>
          <w:rFonts w:ascii="Arial" w:hAnsi="Arial" w:cs="Arial"/>
          <w:sz w:val="22"/>
          <w:szCs w:val="22"/>
        </w:rPr>
        <w:t>ratified the UNCRPD in 2007 and introduced a new national law based on it The Rights of Persons with Disabilities Act 2016. India is also a signatory to the CEDAW, ISESCR and ICRPR. The national law is strengthened by the Domestic Violence Against Women Act 2005 and the Criminal Law Amendment Act 2013 which has specific provisions for women with disabilities. Besides these laws are the comments made by the United Nations Committees such as Recommendation 3 of CRPD that harmful stereotypes helps perpetuate human rights abuses</w:t>
      </w:r>
      <w:r w:rsidRPr="002127B6">
        <w:rPr>
          <w:rStyle w:val="FootnoteReference"/>
          <w:rFonts w:ascii="Arial" w:hAnsi="Arial" w:cs="Arial"/>
          <w:sz w:val="22"/>
          <w:szCs w:val="22"/>
        </w:rPr>
        <w:footnoteReference w:id="4"/>
      </w:r>
      <w:r w:rsidRPr="002127B6">
        <w:rPr>
          <w:rFonts w:ascii="Arial" w:hAnsi="Arial" w:cs="Arial"/>
          <w:sz w:val="22"/>
          <w:szCs w:val="22"/>
        </w:rPr>
        <w:t xml:space="preserve">. </w:t>
      </w:r>
    </w:p>
    <w:p w:rsidR="004B3683" w:rsidRPr="00E52489" w:rsidRDefault="004B3683" w:rsidP="0032463B">
      <w:pPr>
        <w:shd w:val="clear" w:color="auto" w:fill="FFFFFF"/>
        <w:spacing w:line="240" w:lineRule="auto"/>
        <w:jc w:val="both"/>
        <w:textAlignment w:val="baseline"/>
        <w:rPr>
          <w:rFonts w:ascii="Arial" w:hAnsi="Arial" w:cs="Arial"/>
        </w:rPr>
      </w:pPr>
      <w:r w:rsidRPr="001105AB">
        <w:rPr>
          <w:rFonts w:ascii="Arial" w:hAnsi="Arial" w:cs="Arial"/>
        </w:rPr>
        <w:t>The RPWDA provides the following specific provisions relating to women with disabilities are Equal Rights, Access to Schemes, Livelihood, Sexual and Reproductive Health,</w:t>
      </w:r>
      <w:r w:rsidR="00EE002D">
        <w:rPr>
          <w:rFonts w:ascii="Arial" w:hAnsi="Arial" w:cs="Arial"/>
        </w:rPr>
        <w:t xml:space="preserve"> </w:t>
      </w:r>
      <w:r w:rsidRPr="001105AB">
        <w:rPr>
          <w:rFonts w:ascii="Arial" w:hAnsi="Arial" w:cs="Arial"/>
        </w:rPr>
        <w:t>Decision making (Annexure 3)</w:t>
      </w:r>
      <w:r>
        <w:rPr>
          <w:rStyle w:val="EndnoteReference"/>
          <w:rFonts w:ascii="Arial" w:hAnsi="Arial" w:cs="Arial"/>
        </w:rPr>
        <w:endnoteReference w:id="3"/>
      </w:r>
      <w:r w:rsidRPr="001105AB">
        <w:rPr>
          <w:rFonts w:ascii="Arial" w:hAnsi="Arial" w:cs="Arial"/>
        </w:rPr>
        <w:t>. Most other laws such as RCIA and NTA are not gender inclusive. The Mental Health Care Act 2017 provides for a framework for the use of ECT and Art. 95c stipulates that sterilization of men and women when such sterilization is intended as a treatment for mental illness shall not be performed</w:t>
      </w:r>
      <w:r w:rsidRPr="001105AB">
        <w:rPr>
          <w:rStyle w:val="FootnoteReference"/>
          <w:rFonts w:ascii="Arial" w:hAnsi="Arial" w:cs="Arial"/>
        </w:rPr>
        <w:footnoteReference w:id="5"/>
      </w:r>
      <w:r w:rsidRPr="001105AB">
        <w:rPr>
          <w:rFonts w:ascii="Arial" w:hAnsi="Arial" w:cs="Arial"/>
        </w:rPr>
        <w:t>. No specific budgets are provided.</w:t>
      </w:r>
    </w:p>
    <w:p w:rsidR="00EE002D" w:rsidRDefault="004B3683" w:rsidP="002127B6">
      <w:pPr>
        <w:spacing w:line="240" w:lineRule="auto"/>
        <w:jc w:val="both"/>
        <w:rPr>
          <w:rFonts w:ascii="Arial" w:hAnsi="Arial" w:cs="Arial"/>
        </w:rPr>
      </w:pPr>
      <w:r w:rsidRPr="00E52489">
        <w:rPr>
          <w:rFonts w:ascii="Arial" w:hAnsi="Arial" w:cs="Arial"/>
        </w:rPr>
        <w:t>India is a federal country and its powers are d</w:t>
      </w:r>
      <w:r>
        <w:rPr>
          <w:rFonts w:ascii="Arial" w:hAnsi="Arial" w:cs="Arial"/>
        </w:rPr>
        <w:t>ivided between the Centre and 23</w:t>
      </w:r>
      <w:r w:rsidRPr="00E52489">
        <w:rPr>
          <w:rFonts w:ascii="Arial" w:hAnsi="Arial" w:cs="Arial"/>
        </w:rPr>
        <w:t xml:space="preserve"> States. There is no system of coordination across sectors. The nodal Ministry is of Social Justice and Empowerment (MSJE) which includes </w:t>
      </w:r>
      <w:r>
        <w:rPr>
          <w:rFonts w:ascii="Arial" w:hAnsi="Arial" w:cs="Arial"/>
        </w:rPr>
        <w:t>DePWD</w:t>
      </w:r>
      <w:r w:rsidRPr="00E52489">
        <w:rPr>
          <w:rFonts w:ascii="Arial" w:hAnsi="Arial" w:cs="Arial"/>
        </w:rPr>
        <w:t xml:space="preserve">. The Ministry of Women and Child Development is a </w:t>
      </w:r>
      <w:r>
        <w:rPr>
          <w:rFonts w:ascii="Arial" w:hAnsi="Arial" w:cs="Arial"/>
        </w:rPr>
        <w:t>separate</w:t>
      </w:r>
      <w:r w:rsidRPr="00E52489">
        <w:rPr>
          <w:rFonts w:ascii="Arial" w:hAnsi="Arial" w:cs="Arial"/>
        </w:rPr>
        <w:t xml:space="preserve"> ministry. There is no coordination on issues of women with disabilities so they are overlooked by both Departments. </w:t>
      </w:r>
    </w:p>
    <w:p w:rsidR="00262BFD" w:rsidRDefault="00262BFD" w:rsidP="00262BFD">
      <w:pPr>
        <w:pStyle w:val="NoSpacing"/>
        <w:jc w:val="both"/>
        <w:rPr>
          <w:rFonts w:ascii="Arial" w:hAnsi="Arial" w:cs="Arial"/>
        </w:rPr>
      </w:pPr>
      <w:r w:rsidRPr="00E52489">
        <w:rPr>
          <w:rFonts w:ascii="Arial" w:hAnsi="Arial" w:cs="Arial"/>
        </w:rPr>
        <w:t xml:space="preserve">In this context we </w:t>
      </w:r>
      <w:r>
        <w:rPr>
          <w:rFonts w:ascii="Arial" w:hAnsi="Arial" w:cs="Arial"/>
        </w:rPr>
        <w:t xml:space="preserve">have </w:t>
      </w:r>
      <w:r w:rsidRPr="00E52489">
        <w:rPr>
          <w:rFonts w:ascii="Arial" w:hAnsi="Arial" w:cs="Arial"/>
        </w:rPr>
        <w:t>observed that despite women with disabilities raising their voices at many forums including the two reports</w:t>
      </w:r>
      <w:r>
        <w:rPr>
          <w:rFonts w:ascii="Arial" w:hAnsi="Arial" w:cs="Arial"/>
        </w:rPr>
        <w:t xml:space="preserve"> (CEDAW and UPR),</w:t>
      </w:r>
      <w:r w:rsidRPr="00E52489">
        <w:rPr>
          <w:rFonts w:ascii="Arial" w:hAnsi="Arial" w:cs="Arial"/>
        </w:rPr>
        <w:t xml:space="preserve"> there </w:t>
      </w:r>
      <w:r>
        <w:rPr>
          <w:rFonts w:ascii="Arial" w:hAnsi="Arial" w:cs="Arial"/>
        </w:rPr>
        <w:t>h</w:t>
      </w:r>
      <w:r w:rsidRPr="00E52489">
        <w:rPr>
          <w:rFonts w:ascii="Arial" w:hAnsi="Arial" w:cs="Arial"/>
        </w:rPr>
        <w:t xml:space="preserve">as </w:t>
      </w:r>
      <w:r>
        <w:rPr>
          <w:rFonts w:ascii="Arial" w:hAnsi="Arial" w:cs="Arial"/>
        </w:rPr>
        <w:t xml:space="preserve">been </w:t>
      </w:r>
      <w:r w:rsidRPr="00E52489">
        <w:rPr>
          <w:rFonts w:ascii="Arial" w:hAnsi="Arial" w:cs="Arial"/>
        </w:rPr>
        <w:t xml:space="preserve">continuing </w:t>
      </w:r>
      <w:r w:rsidRPr="00E52489">
        <w:rPr>
          <w:rFonts w:ascii="Arial" w:hAnsi="Arial" w:cs="Arial"/>
        </w:rPr>
        <w:lastRenderedPageBreak/>
        <w:t xml:space="preserve">discrimination and attention not paid to their concerns, </w:t>
      </w:r>
      <w:r>
        <w:rPr>
          <w:rFonts w:ascii="Arial" w:hAnsi="Arial" w:cs="Arial"/>
        </w:rPr>
        <w:t xml:space="preserve">which resulted in disabled </w:t>
      </w:r>
      <w:r w:rsidRPr="00E52489">
        <w:rPr>
          <w:rFonts w:ascii="Arial" w:hAnsi="Arial" w:cs="Arial"/>
        </w:rPr>
        <w:t xml:space="preserve">women still not </w:t>
      </w:r>
      <w:r>
        <w:rPr>
          <w:rFonts w:ascii="Arial" w:hAnsi="Arial" w:cs="Arial"/>
        </w:rPr>
        <w:t xml:space="preserve">being </w:t>
      </w:r>
      <w:r w:rsidRPr="00E52489">
        <w:rPr>
          <w:rFonts w:ascii="Arial" w:hAnsi="Arial" w:cs="Arial"/>
        </w:rPr>
        <w:t>mainstreamed in many Acts, policies and programs</w:t>
      </w:r>
      <w:r>
        <w:rPr>
          <w:rFonts w:ascii="Arial" w:hAnsi="Arial" w:cs="Arial"/>
        </w:rPr>
        <w:t>.</w:t>
      </w:r>
    </w:p>
    <w:p w:rsidR="00262BFD" w:rsidRPr="00262BFD" w:rsidRDefault="00262BFD" w:rsidP="00262BFD">
      <w:pPr>
        <w:pStyle w:val="NoSpacing"/>
        <w:jc w:val="both"/>
        <w:rPr>
          <w:rFonts w:ascii="Arial" w:hAnsi="Arial" w:cs="Arial"/>
          <w:b/>
        </w:rPr>
      </w:pPr>
    </w:p>
    <w:p w:rsidR="00262BFD" w:rsidRDefault="00262BFD" w:rsidP="00262BFD">
      <w:pPr>
        <w:pStyle w:val="NoSpacing"/>
        <w:jc w:val="both"/>
        <w:rPr>
          <w:rFonts w:ascii="Arial" w:hAnsi="Arial" w:cs="Arial"/>
          <w:b/>
        </w:rPr>
      </w:pPr>
      <w:r w:rsidRPr="00262BFD">
        <w:rPr>
          <w:rFonts w:ascii="Arial" w:hAnsi="Arial" w:cs="Arial"/>
          <w:b/>
        </w:rPr>
        <w:t xml:space="preserve">Background to Report </w:t>
      </w:r>
    </w:p>
    <w:p w:rsidR="00A367C2" w:rsidRDefault="00A367C2" w:rsidP="00262BFD">
      <w:pPr>
        <w:pStyle w:val="NoSpacing"/>
        <w:jc w:val="both"/>
        <w:rPr>
          <w:rFonts w:ascii="Arial" w:hAnsi="Arial" w:cs="Arial"/>
        </w:rPr>
      </w:pPr>
    </w:p>
    <w:p w:rsidR="00262BFD" w:rsidRPr="00262BFD" w:rsidRDefault="00262BFD" w:rsidP="00262BFD">
      <w:pPr>
        <w:pStyle w:val="NoSpacing"/>
        <w:jc w:val="both"/>
        <w:rPr>
          <w:rFonts w:ascii="Arial" w:hAnsi="Arial" w:cs="Arial"/>
        </w:rPr>
      </w:pPr>
      <w:r w:rsidRPr="00262BFD">
        <w:rPr>
          <w:rFonts w:ascii="Arial" w:hAnsi="Arial" w:cs="Arial"/>
        </w:rPr>
        <w:t>The Coalition has used Huma</w:t>
      </w:r>
      <w:r w:rsidR="00A367C2">
        <w:rPr>
          <w:rFonts w:ascii="Arial" w:hAnsi="Arial" w:cs="Arial"/>
        </w:rPr>
        <w:t>n</w:t>
      </w:r>
      <w:r w:rsidRPr="00262BFD">
        <w:rPr>
          <w:rFonts w:ascii="Arial" w:hAnsi="Arial" w:cs="Arial"/>
        </w:rPr>
        <w:t xml:space="preserve"> Rights mechanisms in the context of India Reports in regard to CEDAW 2014 and UPR 2016</w:t>
      </w:r>
      <w:r>
        <w:rPr>
          <w:rFonts w:ascii="Arial" w:hAnsi="Arial" w:cs="Arial"/>
        </w:rPr>
        <w:t xml:space="preserve">. The following were the </w:t>
      </w:r>
    </w:p>
    <w:p w:rsidR="00262BFD" w:rsidRPr="00262BFD" w:rsidRDefault="00262BFD" w:rsidP="00262BFD">
      <w:pPr>
        <w:pStyle w:val="NoSpacing"/>
        <w:jc w:val="both"/>
        <w:rPr>
          <w:rFonts w:ascii="Arial" w:hAnsi="Arial" w:cs="Arial"/>
          <w:b/>
        </w:rPr>
      </w:pPr>
    </w:p>
    <w:p w:rsidR="00262BFD" w:rsidRPr="00E52489" w:rsidRDefault="00262BFD" w:rsidP="00262BFD">
      <w:pPr>
        <w:pStyle w:val="NoSpacing"/>
        <w:numPr>
          <w:ilvl w:val="0"/>
          <w:numId w:val="13"/>
        </w:numPr>
        <w:jc w:val="both"/>
        <w:rPr>
          <w:rFonts w:ascii="Arial" w:hAnsi="Arial" w:cs="Arial"/>
          <w:b/>
        </w:rPr>
      </w:pPr>
      <w:r>
        <w:rPr>
          <w:rFonts w:ascii="Arial" w:hAnsi="Arial" w:cs="Arial"/>
          <w:b/>
        </w:rPr>
        <w:t>List of Issues in response to the India Initial Report 2014 and 2016</w:t>
      </w:r>
      <w:r w:rsidRPr="00E52489">
        <w:rPr>
          <w:rFonts w:ascii="Arial" w:hAnsi="Arial" w:cs="Arial"/>
          <w:b/>
        </w:rPr>
        <w:t xml:space="preserve">: </w:t>
      </w:r>
    </w:p>
    <w:p w:rsidR="00262BFD" w:rsidRPr="00E52489" w:rsidRDefault="00262BFD" w:rsidP="00262BFD">
      <w:pPr>
        <w:widowControl w:val="0"/>
        <w:autoSpaceDE w:val="0"/>
        <w:autoSpaceDN w:val="0"/>
        <w:adjustRightInd w:val="0"/>
        <w:spacing w:after="0" w:line="240" w:lineRule="auto"/>
        <w:ind w:left="110" w:right="292"/>
        <w:jc w:val="both"/>
        <w:rPr>
          <w:rFonts w:ascii="Arial" w:hAnsi="Arial" w:cs="Arial"/>
          <w:b/>
        </w:rPr>
      </w:pPr>
    </w:p>
    <w:p w:rsidR="00262BFD" w:rsidRDefault="00262BFD" w:rsidP="00262BFD">
      <w:pPr>
        <w:pStyle w:val="ListParagraph"/>
        <w:numPr>
          <w:ilvl w:val="0"/>
          <w:numId w:val="12"/>
        </w:numPr>
        <w:spacing w:line="240" w:lineRule="auto"/>
        <w:ind w:right="310"/>
        <w:jc w:val="both"/>
        <w:rPr>
          <w:rFonts w:ascii="Arial" w:eastAsia="Times New Roman" w:hAnsi="Arial" w:cs="Arial"/>
        </w:rPr>
      </w:pPr>
      <w:r>
        <w:rPr>
          <w:rFonts w:ascii="Arial" w:eastAsia="Times New Roman" w:hAnsi="Arial" w:cs="Arial"/>
        </w:rPr>
        <w:t>Considering the exclusion of women and girls with disabilities from disability and mainstream policies and programs: e</w:t>
      </w:r>
      <w:r w:rsidRPr="00E52489">
        <w:rPr>
          <w:rFonts w:ascii="Arial" w:eastAsia="Times New Roman" w:hAnsi="Arial" w:cs="Arial"/>
        </w:rPr>
        <w:t xml:space="preserve">ngage </w:t>
      </w:r>
      <w:r>
        <w:rPr>
          <w:rFonts w:ascii="Arial" w:eastAsia="Times New Roman" w:hAnsi="Arial" w:cs="Arial"/>
        </w:rPr>
        <w:t xml:space="preserve">them </w:t>
      </w:r>
      <w:r w:rsidRPr="00E52489">
        <w:rPr>
          <w:rFonts w:ascii="Arial" w:eastAsia="Times New Roman" w:hAnsi="Arial" w:cs="Arial"/>
        </w:rPr>
        <w:t>and their organizations in consultation, design, monitoring, and evaluation of programs, initiatives policies and laws that affect them.</w:t>
      </w:r>
    </w:p>
    <w:p w:rsidR="00262BFD" w:rsidRPr="00E52489" w:rsidRDefault="00262BFD" w:rsidP="00262BFD">
      <w:pPr>
        <w:pStyle w:val="ListParagraph"/>
        <w:numPr>
          <w:ilvl w:val="0"/>
          <w:numId w:val="12"/>
        </w:numPr>
        <w:spacing w:line="240" w:lineRule="auto"/>
        <w:jc w:val="both"/>
        <w:rPr>
          <w:rFonts w:ascii="Arial" w:eastAsia="Times New Roman" w:hAnsi="Arial" w:cs="Arial"/>
        </w:rPr>
      </w:pPr>
      <w:r>
        <w:rPr>
          <w:rFonts w:ascii="Arial" w:eastAsia="Times New Roman" w:hAnsi="Arial" w:cs="Arial"/>
        </w:rPr>
        <w:t>With high level of harmful practices existing: e</w:t>
      </w:r>
      <w:r w:rsidRPr="00E52489">
        <w:rPr>
          <w:rFonts w:ascii="Arial" w:eastAsia="Times New Roman" w:hAnsi="Arial" w:cs="Arial"/>
        </w:rPr>
        <w:t xml:space="preserve">stablish a policy and a monitoring system based on a specific data set on harmful practices that </w:t>
      </w:r>
      <w:r>
        <w:rPr>
          <w:rFonts w:ascii="Arial" w:eastAsia="Times New Roman" w:hAnsi="Arial" w:cs="Arial"/>
        </w:rPr>
        <w:t>a</w:t>
      </w:r>
      <w:r w:rsidRPr="00E52489">
        <w:rPr>
          <w:rFonts w:ascii="Arial" w:eastAsia="Times New Roman" w:hAnsi="Arial" w:cs="Arial"/>
        </w:rPr>
        <w:t>ffect Women &amp; Girls with Disabilities</w:t>
      </w:r>
    </w:p>
    <w:p w:rsidR="00262BFD" w:rsidRDefault="00262BFD" w:rsidP="00262BFD">
      <w:pPr>
        <w:pStyle w:val="ListParagraph"/>
        <w:numPr>
          <w:ilvl w:val="0"/>
          <w:numId w:val="12"/>
        </w:numPr>
        <w:spacing w:line="240" w:lineRule="auto"/>
        <w:jc w:val="both"/>
        <w:rPr>
          <w:rFonts w:ascii="Arial" w:eastAsia="Times New Roman" w:hAnsi="Arial" w:cs="Arial"/>
        </w:rPr>
      </w:pPr>
      <w:r>
        <w:rPr>
          <w:rFonts w:ascii="Arial" w:eastAsia="Times New Roman" w:hAnsi="Arial" w:cs="Arial"/>
        </w:rPr>
        <w:t>With no information of their status due to lack of data: c</w:t>
      </w:r>
      <w:r w:rsidRPr="00E52489">
        <w:rPr>
          <w:rFonts w:ascii="Arial" w:eastAsia="Times New Roman" w:hAnsi="Arial" w:cs="Arial"/>
        </w:rPr>
        <w:t xml:space="preserve">ollect </w:t>
      </w:r>
      <w:r w:rsidRPr="00E52489">
        <w:rPr>
          <w:rFonts w:ascii="Arial" w:eastAsia="Times New Roman" w:hAnsi="Arial" w:cs="Arial"/>
          <w:spacing w:val="3"/>
        </w:rPr>
        <w:t xml:space="preserve">data </w:t>
      </w:r>
      <w:r w:rsidRPr="00E52489">
        <w:rPr>
          <w:rFonts w:ascii="Arial" w:eastAsia="Times New Roman" w:hAnsi="Arial" w:cs="Arial"/>
        </w:rPr>
        <w:t xml:space="preserve">on gender-based violence </w:t>
      </w:r>
      <w:r w:rsidRPr="00E52489">
        <w:rPr>
          <w:rFonts w:ascii="Arial" w:eastAsia="Times New Roman" w:hAnsi="Arial" w:cs="Arial"/>
          <w:spacing w:val="22"/>
        </w:rPr>
        <w:t xml:space="preserve">that </w:t>
      </w:r>
      <w:r w:rsidRPr="00E52489">
        <w:rPr>
          <w:rFonts w:ascii="Arial" w:eastAsia="Times New Roman" w:hAnsi="Arial" w:cs="Arial"/>
        </w:rPr>
        <w:t>is disaggregated by disability</w:t>
      </w:r>
      <w:r>
        <w:rPr>
          <w:rFonts w:ascii="Arial" w:eastAsia="Times New Roman" w:hAnsi="Arial" w:cs="Arial"/>
        </w:rPr>
        <w:t xml:space="preserve"> and</w:t>
      </w:r>
      <w:r w:rsidRPr="00E52489">
        <w:rPr>
          <w:rFonts w:ascii="Arial" w:eastAsia="Times New Roman" w:hAnsi="Arial" w:cs="Arial"/>
        </w:rPr>
        <w:t xml:space="preserve"> specifically address</w:t>
      </w:r>
      <w:r>
        <w:rPr>
          <w:rFonts w:ascii="Arial" w:eastAsia="Times New Roman" w:hAnsi="Arial" w:cs="Arial"/>
        </w:rPr>
        <w:t xml:space="preserve"> the </w:t>
      </w:r>
      <w:r w:rsidRPr="00E52489">
        <w:rPr>
          <w:rFonts w:ascii="Arial" w:eastAsia="Times New Roman" w:hAnsi="Arial" w:cs="Arial"/>
        </w:rPr>
        <w:t xml:space="preserve">forms of gender-based violence </w:t>
      </w:r>
      <w:r w:rsidRPr="00E52489">
        <w:rPr>
          <w:rFonts w:ascii="Arial" w:eastAsia="Times New Roman" w:hAnsi="Arial" w:cs="Arial"/>
          <w:spacing w:val="12"/>
        </w:rPr>
        <w:t>experienced</w:t>
      </w:r>
      <w:r w:rsidRPr="00E52489">
        <w:rPr>
          <w:rFonts w:ascii="Arial" w:eastAsia="Times New Roman" w:hAnsi="Arial" w:cs="Arial"/>
        </w:rPr>
        <w:t xml:space="preserve"> particularly by women and girls with disabilities.</w:t>
      </w:r>
    </w:p>
    <w:p w:rsidR="00262BFD" w:rsidRPr="00DE5AD3" w:rsidRDefault="00262BFD" w:rsidP="00262BFD">
      <w:pPr>
        <w:pStyle w:val="ListParagraph"/>
        <w:numPr>
          <w:ilvl w:val="0"/>
          <w:numId w:val="12"/>
        </w:numPr>
        <w:spacing w:line="240" w:lineRule="auto"/>
        <w:jc w:val="both"/>
        <w:rPr>
          <w:rFonts w:ascii="Arial" w:eastAsia="Times New Roman" w:hAnsi="Arial" w:cs="Arial"/>
        </w:rPr>
      </w:pPr>
      <w:r>
        <w:rPr>
          <w:rFonts w:ascii="Arial" w:eastAsia="Times New Roman" w:hAnsi="Arial" w:cs="Arial"/>
        </w:rPr>
        <w:t xml:space="preserve">The existing high level of violence against women with disabilities: </w:t>
      </w:r>
      <w:r w:rsidRPr="00DE5AD3">
        <w:rPr>
          <w:rFonts w:ascii="Arial" w:eastAsia="Times New Roman" w:hAnsi="Arial" w:cs="Arial"/>
        </w:rPr>
        <w:t xml:space="preserve">Take targeted measures which enable quick action in incident of violence on Women with Disabilities at </w:t>
      </w:r>
      <w:r>
        <w:rPr>
          <w:rFonts w:ascii="Arial" w:eastAsia="Times New Roman" w:hAnsi="Arial" w:cs="Arial"/>
        </w:rPr>
        <w:t xml:space="preserve">all spaces, including domestic and </w:t>
      </w:r>
      <w:r w:rsidRPr="00DE5AD3">
        <w:rPr>
          <w:rFonts w:ascii="Arial" w:eastAsia="Times New Roman" w:hAnsi="Arial" w:cs="Arial"/>
        </w:rPr>
        <w:t xml:space="preserve">work </w:t>
      </w:r>
      <w:r>
        <w:rPr>
          <w:rFonts w:ascii="Arial" w:eastAsia="Times New Roman" w:hAnsi="Arial" w:cs="Arial"/>
        </w:rPr>
        <w:t>sp</w:t>
      </w:r>
      <w:r w:rsidRPr="00DE5AD3">
        <w:rPr>
          <w:rFonts w:ascii="Arial" w:eastAsia="Times New Roman" w:hAnsi="Arial" w:cs="Arial"/>
        </w:rPr>
        <w:t>ace</w:t>
      </w:r>
      <w:r>
        <w:rPr>
          <w:rFonts w:ascii="Arial" w:eastAsia="Times New Roman" w:hAnsi="Arial" w:cs="Arial"/>
        </w:rPr>
        <w:t>s.</w:t>
      </w:r>
    </w:p>
    <w:p w:rsidR="00262BFD" w:rsidRPr="00E52489" w:rsidRDefault="00262BFD" w:rsidP="00262BFD">
      <w:pPr>
        <w:pStyle w:val="ListParagraph"/>
        <w:numPr>
          <w:ilvl w:val="0"/>
          <w:numId w:val="12"/>
        </w:numPr>
        <w:spacing w:line="240" w:lineRule="auto"/>
        <w:jc w:val="both"/>
        <w:rPr>
          <w:rFonts w:ascii="Arial" w:eastAsia="Times New Roman" w:hAnsi="Arial" w:cs="Arial"/>
        </w:rPr>
      </w:pPr>
      <w:r>
        <w:rPr>
          <w:rFonts w:ascii="Arial" w:eastAsia="Times New Roman" w:hAnsi="Arial" w:cs="Arial"/>
        </w:rPr>
        <w:t xml:space="preserve">To achieve mainstreaming: </w:t>
      </w:r>
      <w:r w:rsidRPr="00E52489">
        <w:rPr>
          <w:rFonts w:ascii="Arial" w:eastAsia="Times New Roman" w:hAnsi="Arial" w:cs="Arial"/>
        </w:rPr>
        <w:t>Conduct public information campaigns to create awareness on issues of women with disabilities and create awareness through accessible formats amongst women with disabilities on their rights.</w:t>
      </w:r>
    </w:p>
    <w:p w:rsidR="00262BFD" w:rsidRPr="00E52489" w:rsidRDefault="00262BFD" w:rsidP="00262BFD">
      <w:pPr>
        <w:pStyle w:val="ListParagraph"/>
        <w:numPr>
          <w:ilvl w:val="0"/>
          <w:numId w:val="12"/>
        </w:numPr>
        <w:spacing w:line="240" w:lineRule="auto"/>
        <w:jc w:val="both"/>
        <w:rPr>
          <w:rFonts w:ascii="Arial" w:eastAsia="Times New Roman" w:hAnsi="Arial" w:cs="Arial"/>
        </w:rPr>
      </w:pPr>
      <w:r>
        <w:rPr>
          <w:rFonts w:ascii="Arial" w:eastAsia="Times New Roman" w:hAnsi="Arial" w:cs="Arial"/>
        </w:rPr>
        <w:t xml:space="preserve">The existing lack of reproductive health services: </w:t>
      </w:r>
      <w:r w:rsidRPr="00E52489">
        <w:rPr>
          <w:rFonts w:ascii="Arial" w:eastAsia="Times New Roman" w:hAnsi="Arial" w:cs="Arial"/>
        </w:rPr>
        <w:t>Ensure that sexual and reproductive health information and services is available</w:t>
      </w:r>
      <w:r>
        <w:rPr>
          <w:rFonts w:ascii="Arial" w:eastAsia="Times New Roman" w:hAnsi="Arial" w:cs="Arial"/>
        </w:rPr>
        <w:t>,</w:t>
      </w:r>
      <w:r w:rsidRPr="00E52489">
        <w:rPr>
          <w:rFonts w:ascii="Arial" w:eastAsia="Times New Roman" w:hAnsi="Arial" w:cs="Arial"/>
        </w:rPr>
        <w:t>   accessible, acceptable, and of good quality for women and girls with disabilities and is always provided on the basis of free and informed consent.</w:t>
      </w:r>
    </w:p>
    <w:p w:rsidR="00262BFD" w:rsidRPr="00E52489" w:rsidRDefault="00262BFD" w:rsidP="00262BFD">
      <w:pPr>
        <w:pStyle w:val="ListParagraph"/>
        <w:numPr>
          <w:ilvl w:val="0"/>
          <w:numId w:val="12"/>
        </w:numPr>
        <w:spacing w:line="240" w:lineRule="auto"/>
        <w:jc w:val="both"/>
        <w:rPr>
          <w:rFonts w:ascii="Arial" w:eastAsia="Times New Roman" w:hAnsi="Arial" w:cs="Arial"/>
        </w:rPr>
      </w:pPr>
      <w:r>
        <w:rPr>
          <w:rFonts w:ascii="Arial" w:eastAsia="Times New Roman" w:hAnsi="Arial" w:cs="Arial"/>
        </w:rPr>
        <w:lastRenderedPageBreak/>
        <w:t xml:space="preserve">Due to low education and work inclusion: </w:t>
      </w:r>
      <w:r w:rsidRPr="00E52489">
        <w:rPr>
          <w:rFonts w:ascii="Arial" w:eastAsia="Times New Roman" w:hAnsi="Arial" w:cs="Arial"/>
        </w:rPr>
        <w:t>Take targeted measures to address the low rate of employment of women with disabilities by addressing barriers to work as well as education for women and girls with disabilities.</w:t>
      </w:r>
    </w:p>
    <w:p w:rsidR="00262BFD" w:rsidRDefault="00262BFD" w:rsidP="00262BFD">
      <w:pPr>
        <w:pStyle w:val="ListParagraph"/>
        <w:numPr>
          <w:ilvl w:val="0"/>
          <w:numId w:val="12"/>
        </w:numPr>
        <w:spacing w:line="240" w:lineRule="auto"/>
        <w:jc w:val="both"/>
        <w:rPr>
          <w:rFonts w:ascii="Arial" w:eastAsia="Times New Roman" w:hAnsi="Arial" w:cs="Arial"/>
        </w:rPr>
      </w:pPr>
      <w:r>
        <w:rPr>
          <w:rFonts w:ascii="Arial" w:eastAsia="Times New Roman" w:hAnsi="Arial" w:cs="Arial"/>
        </w:rPr>
        <w:t xml:space="preserve">Deprivation of existing legal capacity: </w:t>
      </w:r>
      <w:r w:rsidRPr="00E52489">
        <w:rPr>
          <w:rFonts w:ascii="Arial" w:eastAsia="Times New Roman" w:hAnsi="Arial" w:cs="Arial"/>
        </w:rPr>
        <w:t>Remove the existing laws that permit deprivation of legal capacity. Replace these laws with flexible instruments through which an individual can obtain decision-making support, when needed and requested.</w:t>
      </w:r>
    </w:p>
    <w:p w:rsidR="00262BFD" w:rsidRDefault="00262BFD" w:rsidP="00262BFD">
      <w:pPr>
        <w:pStyle w:val="ListParagraph"/>
        <w:numPr>
          <w:ilvl w:val="0"/>
          <w:numId w:val="12"/>
        </w:numPr>
        <w:spacing w:line="240" w:lineRule="auto"/>
        <w:jc w:val="both"/>
        <w:rPr>
          <w:rFonts w:ascii="Arial" w:eastAsia="Times New Roman" w:hAnsi="Arial" w:cs="Arial"/>
        </w:rPr>
      </w:pPr>
      <w:r>
        <w:rPr>
          <w:rFonts w:ascii="Arial" w:eastAsia="Times New Roman" w:hAnsi="Arial" w:cs="Arial"/>
        </w:rPr>
        <w:t xml:space="preserve">Prioritize the issues in consultation with women with disabilities </w:t>
      </w:r>
    </w:p>
    <w:p w:rsidR="00262BFD" w:rsidRPr="00262BFD" w:rsidRDefault="00262BFD" w:rsidP="00262BFD">
      <w:pPr>
        <w:spacing w:line="240" w:lineRule="auto"/>
        <w:ind w:left="720"/>
        <w:jc w:val="both"/>
        <w:rPr>
          <w:rFonts w:ascii="Arial" w:hAnsi="Arial" w:cs="Arial"/>
        </w:rPr>
      </w:pPr>
      <w:r>
        <w:rPr>
          <w:rFonts w:ascii="Arial" w:eastAsia="Times New Roman" w:hAnsi="Arial" w:cs="Arial"/>
        </w:rPr>
        <w:t xml:space="preserve">CEDAW had provided concluding remarks. </w:t>
      </w:r>
      <w:r w:rsidRPr="00262BFD">
        <w:rPr>
          <w:rFonts w:ascii="Arial" w:hAnsi="Arial" w:cs="Arial"/>
        </w:rPr>
        <w:t>We would like to draw attention of the committee on CEDAW concluding observations on the combined fourth and fifth periodic reports of India</w:t>
      </w:r>
      <w:r w:rsidRPr="00262BFD">
        <w:rPr>
          <w:rStyle w:val="FootnoteReference"/>
          <w:rFonts w:ascii="Arial" w:hAnsi="Arial" w:cs="Arial"/>
        </w:rPr>
        <w:footnoteReference w:id="6"/>
      </w:r>
      <w:r w:rsidRPr="00262BFD">
        <w:rPr>
          <w:rFonts w:ascii="Arial" w:hAnsi="Arial" w:cs="Arial"/>
        </w:rPr>
        <w:t xml:space="preserve">: </w:t>
      </w:r>
    </w:p>
    <w:p w:rsidR="00262BFD" w:rsidRPr="00E52489" w:rsidRDefault="00262BFD" w:rsidP="00262BFD">
      <w:pPr>
        <w:pStyle w:val="NoSpacing"/>
        <w:ind w:left="1080"/>
        <w:jc w:val="both"/>
        <w:rPr>
          <w:rFonts w:ascii="Arial" w:hAnsi="Arial" w:cs="Arial"/>
        </w:rPr>
      </w:pPr>
      <w:r w:rsidRPr="00E52489">
        <w:rPr>
          <w:rFonts w:ascii="Arial" w:hAnsi="Arial" w:cs="Arial"/>
        </w:rPr>
        <w:t>37a. Enact the Rights of the Persons with Disabilities Bill (RPWDA) 2014, and incorporate a specific section to protect women and girls with intellectual disabilities from forced sterilization, and to repeal laws and prohibit disability – based detention of women, including involuntary hospitalization and forced institutional</w:t>
      </w:r>
      <w:r>
        <w:rPr>
          <w:rFonts w:ascii="Arial" w:hAnsi="Arial" w:cs="Arial"/>
        </w:rPr>
        <w:t>ization. (The Government in 2016</w:t>
      </w:r>
      <w:r w:rsidRPr="00E52489">
        <w:rPr>
          <w:rFonts w:ascii="Arial" w:hAnsi="Arial" w:cs="Arial"/>
        </w:rPr>
        <w:t xml:space="preserve"> adopted the RPWDA)</w:t>
      </w:r>
    </w:p>
    <w:p w:rsidR="00262BFD" w:rsidRPr="00E52489" w:rsidRDefault="00262BFD" w:rsidP="00262BFD">
      <w:pPr>
        <w:pStyle w:val="NoSpacing"/>
        <w:ind w:left="1080"/>
        <w:jc w:val="both"/>
        <w:rPr>
          <w:rFonts w:ascii="Arial" w:hAnsi="Arial" w:cs="Arial"/>
        </w:rPr>
      </w:pPr>
    </w:p>
    <w:p w:rsidR="00262BFD" w:rsidRPr="00E52489" w:rsidRDefault="00262BFD" w:rsidP="00262BFD">
      <w:pPr>
        <w:pStyle w:val="NoSpacing"/>
        <w:ind w:left="1080"/>
        <w:jc w:val="both"/>
        <w:rPr>
          <w:rFonts w:ascii="Arial" w:hAnsi="Arial" w:cs="Arial"/>
        </w:rPr>
      </w:pPr>
      <w:r w:rsidRPr="00E52489">
        <w:rPr>
          <w:rFonts w:ascii="Arial" w:hAnsi="Arial" w:cs="Arial"/>
        </w:rPr>
        <w:t>37b. Ensure that rights of women with disabilities are mainstreamed within the national strategies and action plans for women, develop support services in the community in consultation with organizations of persons with disabilities as well as intensify its efforts to provide social and health services support to girls and women with disabilities.</w:t>
      </w:r>
    </w:p>
    <w:p w:rsidR="00262BFD" w:rsidRPr="00E52489" w:rsidRDefault="00262BFD" w:rsidP="00262BFD">
      <w:pPr>
        <w:pStyle w:val="NoSpacing"/>
        <w:ind w:left="1080"/>
        <w:jc w:val="both"/>
        <w:rPr>
          <w:rFonts w:ascii="Arial" w:hAnsi="Arial" w:cs="Arial"/>
        </w:rPr>
      </w:pPr>
    </w:p>
    <w:p w:rsidR="00262BFD" w:rsidRPr="00E52489" w:rsidRDefault="00262BFD" w:rsidP="00262BFD">
      <w:pPr>
        <w:pStyle w:val="NoSpacing"/>
        <w:ind w:left="720" w:firstLine="360"/>
        <w:jc w:val="both"/>
        <w:rPr>
          <w:rFonts w:ascii="Arial" w:hAnsi="Arial" w:cs="Arial"/>
        </w:rPr>
      </w:pPr>
      <w:r w:rsidRPr="00E52489">
        <w:rPr>
          <w:rFonts w:ascii="Arial" w:hAnsi="Arial" w:cs="Arial"/>
        </w:rPr>
        <w:t>37c. Facilitate advocacy on the behalf of women and girls with disabilities.</w:t>
      </w:r>
    </w:p>
    <w:p w:rsidR="00262BFD" w:rsidRPr="00E52489" w:rsidRDefault="00262BFD" w:rsidP="00262BFD">
      <w:pPr>
        <w:pStyle w:val="NoSpacing"/>
        <w:jc w:val="both"/>
        <w:rPr>
          <w:rFonts w:ascii="Arial" w:hAnsi="Arial" w:cs="Arial"/>
        </w:rPr>
      </w:pPr>
    </w:p>
    <w:p w:rsidR="00262BFD" w:rsidRPr="00E52489" w:rsidRDefault="00262BFD" w:rsidP="00262BFD">
      <w:pPr>
        <w:pStyle w:val="NoSpacing"/>
        <w:ind w:left="1080"/>
        <w:jc w:val="both"/>
        <w:rPr>
          <w:rFonts w:ascii="Arial" w:hAnsi="Arial" w:cs="Arial"/>
        </w:rPr>
      </w:pPr>
      <w:r w:rsidRPr="00E52489">
        <w:rPr>
          <w:rFonts w:ascii="Arial" w:hAnsi="Arial" w:cs="Arial"/>
        </w:rPr>
        <w:t xml:space="preserve">37d. Create a data base and ensure regular collection of data on persons with disabilities disaggregated by sex, age and type of disability as well as region, </w:t>
      </w:r>
      <w:r w:rsidRPr="00E52489">
        <w:rPr>
          <w:rFonts w:ascii="Arial" w:hAnsi="Arial" w:cs="Arial"/>
        </w:rPr>
        <w:lastRenderedPageBreak/>
        <w:t xml:space="preserve">and promote the regular analyses and dissemination of such data and develop capacity to undertake this. </w:t>
      </w:r>
    </w:p>
    <w:p w:rsidR="00262BFD" w:rsidRDefault="00262BFD" w:rsidP="00262BFD">
      <w:pPr>
        <w:pStyle w:val="NoSpacing"/>
        <w:jc w:val="center"/>
        <w:rPr>
          <w:rFonts w:ascii="Arial" w:hAnsi="Arial" w:cs="Arial"/>
          <w:b/>
          <w:sz w:val="28"/>
          <w:szCs w:val="28"/>
        </w:rPr>
      </w:pPr>
    </w:p>
    <w:p w:rsidR="0051506E" w:rsidRDefault="0051506E" w:rsidP="00A367C2">
      <w:pPr>
        <w:pStyle w:val="NoSpacing"/>
        <w:jc w:val="both"/>
        <w:rPr>
          <w:rFonts w:ascii="Arial" w:eastAsia="Times New Roman" w:hAnsi="Arial" w:cs="Arial"/>
          <w:b/>
        </w:rPr>
      </w:pPr>
    </w:p>
    <w:p w:rsidR="00A367C2" w:rsidRPr="00EE002D" w:rsidRDefault="00401CD0" w:rsidP="00A367C2">
      <w:pPr>
        <w:pStyle w:val="NoSpacing"/>
        <w:jc w:val="both"/>
        <w:rPr>
          <w:rFonts w:ascii="Arial" w:hAnsi="Arial" w:cs="Arial"/>
        </w:rPr>
      </w:pPr>
      <w:r>
        <w:rPr>
          <w:rFonts w:ascii="Arial" w:eastAsia="Times New Roman" w:hAnsi="Arial" w:cs="Arial"/>
          <w:b/>
        </w:rPr>
        <w:t xml:space="preserve">Submission of </w:t>
      </w:r>
      <w:r w:rsidR="00A367C2" w:rsidRPr="00E52489">
        <w:rPr>
          <w:rFonts w:ascii="Arial" w:eastAsia="Times New Roman" w:hAnsi="Arial" w:cs="Arial"/>
          <w:b/>
        </w:rPr>
        <w:t>Specific Articles</w:t>
      </w:r>
      <w:r w:rsidR="00A367C2">
        <w:rPr>
          <w:rFonts w:ascii="Arial" w:eastAsia="Times New Roman" w:hAnsi="Arial" w:cs="Arial"/>
          <w:b/>
        </w:rPr>
        <w:t xml:space="preserve"> of CRPD </w:t>
      </w:r>
    </w:p>
    <w:p w:rsidR="00A367C2" w:rsidRDefault="00A367C2" w:rsidP="00A367C2">
      <w:pPr>
        <w:pStyle w:val="NoSpacing"/>
        <w:jc w:val="both"/>
        <w:rPr>
          <w:rFonts w:ascii="Arial" w:hAnsi="Arial" w:cs="Arial"/>
        </w:rPr>
      </w:pPr>
    </w:p>
    <w:p w:rsidR="00A367C2" w:rsidRPr="00E52489" w:rsidRDefault="00A367C2" w:rsidP="00A367C2">
      <w:pPr>
        <w:pStyle w:val="NoSpacing"/>
        <w:jc w:val="both"/>
        <w:rPr>
          <w:rFonts w:ascii="Arial" w:hAnsi="Arial" w:cs="Arial"/>
        </w:rPr>
      </w:pPr>
      <w:r w:rsidRPr="00E52489">
        <w:rPr>
          <w:rFonts w:ascii="Arial" w:hAnsi="Arial" w:cs="Arial"/>
        </w:rPr>
        <w:t>This submission provides the background on the situation of women and girls with disabilities using the tw</w:t>
      </w:r>
      <w:r>
        <w:rPr>
          <w:rFonts w:ascii="Arial" w:hAnsi="Arial" w:cs="Arial"/>
        </w:rPr>
        <w:t>in</w:t>
      </w:r>
      <w:r w:rsidRPr="00E52489">
        <w:rPr>
          <w:rFonts w:ascii="Arial" w:hAnsi="Arial" w:cs="Arial"/>
        </w:rPr>
        <w:t xml:space="preserve"> track method adopted by the CRPD addressing the rights of women with disabilities explicitly in Article 6 and incorporating protections against abuses that primarily affect women. These rights are in relation to Articles 5</w:t>
      </w:r>
      <w:r>
        <w:rPr>
          <w:rFonts w:ascii="Arial" w:hAnsi="Arial" w:cs="Arial"/>
        </w:rPr>
        <w:t xml:space="preserve">, 7, 10, </w:t>
      </w:r>
      <w:r w:rsidRPr="00E52489">
        <w:rPr>
          <w:rFonts w:ascii="Arial" w:hAnsi="Arial" w:cs="Arial"/>
        </w:rPr>
        <w:t>12</w:t>
      </w:r>
      <w:r>
        <w:rPr>
          <w:rFonts w:ascii="Arial" w:hAnsi="Arial" w:cs="Arial"/>
        </w:rPr>
        <w:t>,</w:t>
      </w:r>
      <w:r w:rsidRPr="00E52489">
        <w:rPr>
          <w:rFonts w:ascii="Arial" w:hAnsi="Arial" w:cs="Arial"/>
        </w:rPr>
        <w:t xml:space="preserve"> 13</w:t>
      </w:r>
      <w:r>
        <w:rPr>
          <w:rFonts w:ascii="Arial" w:hAnsi="Arial" w:cs="Arial"/>
        </w:rPr>
        <w:t>,</w:t>
      </w:r>
      <w:r w:rsidRPr="00E52489">
        <w:rPr>
          <w:rFonts w:ascii="Arial" w:hAnsi="Arial" w:cs="Arial"/>
        </w:rPr>
        <w:t xml:space="preserve"> 15</w:t>
      </w:r>
      <w:r>
        <w:rPr>
          <w:rFonts w:ascii="Arial" w:hAnsi="Arial" w:cs="Arial"/>
        </w:rPr>
        <w:t>,</w:t>
      </w:r>
      <w:r w:rsidRPr="00E52489">
        <w:rPr>
          <w:rFonts w:ascii="Arial" w:hAnsi="Arial" w:cs="Arial"/>
        </w:rPr>
        <w:t xml:space="preserve"> 16</w:t>
      </w:r>
      <w:r>
        <w:rPr>
          <w:rFonts w:ascii="Arial" w:hAnsi="Arial" w:cs="Arial"/>
        </w:rPr>
        <w:t>,</w:t>
      </w:r>
      <w:r w:rsidRPr="00E52489">
        <w:rPr>
          <w:rFonts w:ascii="Arial" w:hAnsi="Arial" w:cs="Arial"/>
        </w:rPr>
        <w:t xml:space="preserve"> 24, 25, Work and Employment 27 and Statistics and Data Collection 31 are used. </w:t>
      </w:r>
    </w:p>
    <w:p w:rsidR="00A367C2" w:rsidRPr="00E52489" w:rsidRDefault="00A367C2" w:rsidP="00A367C2">
      <w:pPr>
        <w:pStyle w:val="NoSpacing"/>
        <w:jc w:val="both"/>
        <w:rPr>
          <w:rFonts w:ascii="Arial" w:hAnsi="Arial" w:cs="Arial"/>
        </w:rPr>
      </w:pPr>
    </w:p>
    <w:p w:rsidR="00A367C2" w:rsidRDefault="00A367C2" w:rsidP="00A367C2">
      <w:pPr>
        <w:pStyle w:val="NoSpacing"/>
        <w:jc w:val="both"/>
        <w:rPr>
          <w:rFonts w:ascii="Arial" w:hAnsi="Arial" w:cs="Arial"/>
        </w:rPr>
      </w:pPr>
      <w:r w:rsidRPr="00E52489">
        <w:rPr>
          <w:rFonts w:ascii="Arial" w:hAnsi="Arial" w:cs="Arial"/>
        </w:rPr>
        <w:t>Based on our findings we also provide a list of issues and recommendations.</w:t>
      </w:r>
      <w:r w:rsidR="00401CD0">
        <w:rPr>
          <w:rFonts w:ascii="Arial" w:hAnsi="Arial" w:cs="Arial"/>
        </w:rPr>
        <w:t xml:space="preserve"> Initially Article 6 as per the Initial India Report is presented: </w:t>
      </w:r>
    </w:p>
    <w:p w:rsidR="00A367C2" w:rsidRDefault="00A367C2" w:rsidP="00A367C2">
      <w:pPr>
        <w:pStyle w:val="NoSpacing"/>
        <w:jc w:val="both"/>
        <w:rPr>
          <w:rFonts w:ascii="Arial" w:hAnsi="Arial" w:cs="Arial"/>
        </w:rPr>
      </w:pPr>
    </w:p>
    <w:p w:rsidR="003E7379" w:rsidRPr="003E7379" w:rsidRDefault="003E7379" w:rsidP="003E7379">
      <w:pPr>
        <w:pStyle w:val="ListParagraph"/>
        <w:widowControl w:val="0"/>
        <w:numPr>
          <w:ilvl w:val="0"/>
          <w:numId w:val="36"/>
        </w:numPr>
        <w:autoSpaceDE w:val="0"/>
        <w:autoSpaceDN w:val="0"/>
        <w:adjustRightInd w:val="0"/>
        <w:spacing w:after="0" w:line="240" w:lineRule="auto"/>
        <w:jc w:val="both"/>
        <w:rPr>
          <w:rFonts w:ascii="Arial" w:hAnsi="Arial" w:cs="Arial"/>
          <w:b/>
        </w:rPr>
      </w:pPr>
      <w:r>
        <w:rPr>
          <w:rFonts w:ascii="Arial" w:hAnsi="Arial" w:cs="Arial"/>
          <w:b/>
          <w:color w:val="000000" w:themeColor="text1"/>
        </w:rPr>
        <w:t xml:space="preserve"> </w:t>
      </w:r>
      <w:r w:rsidRPr="003E7379">
        <w:rPr>
          <w:rFonts w:ascii="Arial" w:hAnsi="Arial" w:cs="Arial"/>
          <w:b/>
          <w:color w:val="000000" w:themeColor="text1"/>
        </w:rPr>
        <w:t xml:space="preserve"> Report on Article 6 and intersections </w:t>
      </w:r>
    </w:p>
    <w:p w:rsidR="003E7379" w:rsidRPr="003E7379" w:rsidRDefault="003E7379" w:rsidP="003E7379">
      <w:pPr>
        <w:pStyle w:val="ListParagraph"/>
        <w:widowControl w:val="0"/>
        <w:autoSpaceDE w:val="0"/>
        <w:autoSpaceDN w:val="0"/>
        <w:adjustRightInd w:val="0"/>
        <w:spacing w:after="0" w:line="240" w:lineRule="auto"/>
        <w:ind w:left="360"/>
        <w:jc w:val="both"/>
        <w:rPr>
          <w:rFonts w:ascii="Arial" w:hAnsi="Arial" w:cs="Arial"/>
          <w:b/>
        </w:rPr>
      </w:pPr>
    </w:p>
    <w:p w:rsidR="00A367C2" w:rsidRPr="00A367C2" w:rsidRDefault="003E7379" w:rsidP="003E7379">
      <w:pPr>
        <w:pStyle w:val="ListParagraph"/>
        <w:widowControl w:val="0"/>
        <w:autoSpaceDE w:val="0"/>
        <w:autoSpaceDN w:val="0"/>
        <w:adjustRightInd w:val="0"/>
        <w:spacing w:after="0" w:line="240" w:lineRule="auto"/>
        <w:ind w:left="360"/>
        <w:jc w:val="both"/>
        <w:rPr>
          <w:rFonts w:ascii="Arial" w:hAnsi="Arial" w:cs="Arial"/>
          <w:b/>
        </w:rPr>
      </w:pPr>
      <w:r>
        <w:rPr>
          <w:rFonts w:ascii="Arial" w:hAnsi="Arial" w:cs="Arial"/>
          <w:b/>
          <w:color w:val="000000" w:themeColor="text1"/>
        </w:rPr>
        <w:t xml:space="preserve">3.1  </w:t>
      </w:r>
      <w:r w:rsidR="00A367C2" w:rsidRPr="00A367C2">
        <w:rPr>
          <w:rFonts w:ascii="Arial" w:hAnsi="Arial" w:cs="Arial"/>
          <w:b/>
          <w:color w:val="000000" w:themeColor="text1"/>
        </w:rPr>
        <w:t xml:space="preserve">The India  Report 2015 : Article 6 </w:t>
      </w:r>
      <w:r w:rsidR="00A367C2">
        <w:rPr>
          <w:rFonts w:ascii="Arial" w:hAnsi="Arial" w:cs="Arial"/>
          <w:b/>
          <w:color w:val="000000" w:themeColor="text1"/>
        </w:rPr>
        <w:t>(50-57)</w:t>
      </w:r>
    </w:p>
    <w:p w:rsidR="0051506E" w:rsidRDefault="0051506E" w:rsidP="00A367C2">
      <w:pPr>
        <w:shd w:val="clear" w:color="auto" w:fill="FFFFFF"/>
        <w:spacing w:line="240" w:lineRule="auto"/>
        <w:jc w:val="both"/>
        <w:textAlignment w:val="baseline"/>
        <w:rPr>
          <w:rFonts w:ascii="Arial" w:hAnsi="Arial" w:cs="Arial"/>
          <w:color w:val="000000" w:themeColor="text1"/>
        </w:rPr>
      </w:pPr>
    </w:p>
    <w:p w:rsidR="00A367C2" w:rsidRPr="00A367C2" w:rsidRDefault="00A367C2" w:rsidP="00A367C2">
      <w:pPr>
        <w:shd w:val="clear" w:color="auto" w:fill="FFFFFF"/>
        <w:spacing w:line="240" w:lineRule="auto"/>
        <w:jc w:val="both"/>
        <w:textAlignment w:val="baseline"/>
        <w:rPr>
          <w:rFonts w:ascii="Arial" w:hAnsi="Arial" w:cs="Arial"/>
          <w:color w:val="000000" w:themeColor="text1"/>
        </w:rPr>
      </w:pPr>
      <w:r>
        <w:rPr>
          <w:rFonts w:ascii="Arial" w:hAnsi="Arial" w:cs="Arial"/>
          <w:color w:val="000000" w:themeColor="text1"/>
        </w:rPr>
        <w:t>As Art 6 the Report stipulates from Art 50 to 56 the legal framework existing (50-54) including the Constitutional mandate, the demographic profile</w:t>
      </w:r>
      <w:r w:rsidR="00401CD0">
        <w:rPr>
          <w:rFonts w:ascii="Arial" w:hAnsi="Arial" w:cs="Arial"/>
          <w:color w:val="000000" w:themeColor="text1"/>
        </w:rPr>
        <w:t xml:space="preserve"> as provided above. It provides </w:t>
      </w:r>
      <w:r>
        <w:rPr>
          <w:rFonts w:ascii="Arial" w:hAnsi="Arial" w:cs="Arial"/>
          <w:color w:val="000000" w:themeColor="text1"/>
        </w:rPr>
        <w:t xml:space="preserve">the </w:t>
      </w:r>
      <w:r w:rsidR="00401CD0">
        <w:rPr>
          <w:rFonts w:ascii="Arial" w:hAnsi="Arial" w:cs="Arial"/>
          <w:color w:val="000000" w:themeColor="text1"/>
        </w:rPr>
        <w:t>women’s component of the National P</w:t>
      </w:r>
      <w:r>
        <w:rPr>
          <w:rFonts w:ascii="Arial" w:hAnsi="Arial" w:cs="Arial"/>
          <w:color w:val="000000" w:themeColor="text1"/>
        </w:rPr>
        <w:t xml:space="preserve">olicy for </w:t>
      </w:r>
      <w:r w:rsidR="00401CD0">
        <w:rPr>
          <w:rFonts w:ascii="Arial" w:hAnsi="Arial" w:cs="Arial"/>
          <w:color w:val="000000" w:themeColor="text1"/>
        </w:rPr>
        <w:t>P</w:t>
      </w:r>
      <w:r>
        <w:rPr>
          <w:rFonts w:ascii="Arial" w:hAnsi="Arial" w:cs="Arial"/>
          <w:color w:val="000000" w:themeColor="text1"/>
        </w:rPr>
        <w:t xml:space="preserve">ersons with </w:t>
      </w:r>
      <w:r w:rsidR="00401CD0">
        <w:rPr>
          <w:rFonts w:ascii="Arial" w:hAnsi="Arial" w:cs="Arial"/>
          <w:color w:val="000000" w:themeColor="text1"/>
        </w:rPr>
        <w:t>D</w:t>
      </w:r>
      <w:r>
        <w:rPr>
          <w:rFonts w:ascii="Arial" w:hAnsi="Arial" w:cs="Arial"/>
          <w:color w:val="000000" w:themeColor="text1"/>
        </w:rPr>
        <w:t xml:space="preserve">isabilities and the </w:t>
      </w:r>
      <w:r w:rsidR="00401CD0">
        <w:rPr>
          <w:rFonts w:ascii="Arial" w:hAnsi="Arial" w:cs="Arial"/>
          <w:color w:val="000000" w:themeColor="text1"/>
        </w:rPr>
        <w:t>P</w:t>
      </w:r>
      <w:r>
        <w:rPr>
          <w:rFonts w:ascii="Arial" w:hAnsi="Arial" w:cs="Arial"/>
          <w:color w:val="000000" w:themeColor="text1"/>
        </w:rPr>
        <w:t xml:space="preserve">rotection of </w:t>
      </w:r>
      <w:r w:rsidR="00401CD0">
        <w:rPr>
          <w:rFonts w:ascii="Arial" w:hAnsi="Arial" w:cs="Arial"/>
          <w:color w:val="000000" w:themeColor="text1"/>
        </w:rPr>
        <w:t>W</w:t>
      </w:r>
      <w:r>
        <w:rPr>
          <w:rFonts w:ascii="Arial" w:hAnsi="Arial" w:cs="Arial"/>
          <w:color w:val="000000" w:themeColor="text1"/>
        </w:rPr>
        <w:t xml:space="preserve">omen from the </w:t>
      </w:r>
      <w:r w:rsidR="00401CD0">
        <w:rPr>
          <w:rFonts w:ascii="Arial" w:hAnsi="Arial" w:cs="Arial"/>
          <w:color w:val="000000" w:themeColor="text1"/>
        </w:rPr>
        <w:t>D</w:t>
      </w:r>
      <w:r>
        <w:rPr>
          <w:rFonts w:ascii="Arial" w:hAnsi="Arial" w:cs="Arial"/>
          <w:color w:val="000000" w:themeColor="text1"/>
        </w:rPr>
        <w:t xml:space="preserve">omestic </w:t>
      </w:r>
      <w:r w:rsidR="00401CD0">
        <w:rPr>
          <w:rFonts w:ascii="Arial" w:hAnsi="Arial" w:cs="Arial"/>
          <w:color w:val="000000" w:themeColor="text1"/>
        </w:rPr>
        <w:t>V</w:t>
      </w:r>
      <w:r>
        <w:rPr>
          <w:rFonts w:ascii="Arial" w:hAnsi="Arial" w:cs="Arial"/>
          <w:color w:val="000000" w:themeColor="text1"/>
        </w:rPr>
        <w:t xml:space="preserve">iolence </w:t>
      </w:r>
      <w:r w:rsidR="00401CD0">
        <w:rPr>
          <w:rFonts w:ascii="Arial" w:hAnsi="Arial" w:cs="Arial"/>
          <w:color w:val="000000" w:themeColor="text1"/>
        </w:rPr>
        <w:t>A</w:t>
      </w:r>
      <w:r>
        <w:rPr>
          <w:rFonts w:ascii="Arial" w:hAnsi="Arial" w:cs="Arial"/>
          <w:color w:val="000000" w:themeColor="text1"/>
        </w:rPr>
        <w:t xml:space="preserve">ct 2005, </w:t>
      </w:r>
      <w:r w:rsidR="00401CD0">
        <w:rPr>
          <w:rFonts w:ascii="Arial" w:hAnsi="Arial" w:cs="Arial"/>
          <w:color w:val="000000" w:themeColor="text1"/>
        </w:rPr>
        <w:t xml:space="preserve">both adopted before the UNCRPD so not harmonized. The PDVA is not disability specific. It also provides the </w:t>
      </w:r>
      <w:r>
        <w:rPr>
          <w:rFonts w:ascii="Arial" w:hAnsi="Arial" w:cs="Arial"/>
          <w:color w:val="000000" w:themeColor="text1"/>
        </w:rPr>
        <w:t xml:space="preserve">provisions promoted as part of the XII Plan of India (53) and schemes that have been implemented </w:t>
      </w:r>
      <w:r w:rsidR="00401CD0">
        <w:rPr>
          <w:rFonts w:ascii="Arial" w:hAnsi="Arial" w:cs="Arial"/>
          <w:color w:val="000000" w:themeColor="text1"/>
        </w:rPr>
        <w:t xml:space="preserve">(57). The National Policy </w:t>
      </w:r>
      <w:r>
        <w:rPr>
          <w:rFonts w:ascii="Arial" w:hAnsi="Arial" w:cs="Arial"/>
          <w:color w:val="000000" w:themeColor="text1"/>
        </w:rPr>
        <w:t>provide</w:t>
      </w:r>
      <w:r w:rsidR="00401CD0">
        <w:rPr>
          <w:rFonts w:ascii="Arial" w:hAnsi="Arial" w:cs="Arial"/>
          <w:color w:val="000000" w:themeColor="text1"/>
        </w:rPr>
        <w:t>s</w:t>
      </w:r>
      <w:r>
        <w:rPr>
          <w:rFonts w:ascii="Arial" w:hAnsi="Arial" w:cs="Arial"/>
          <w:color w:val="000000" w:themeColor="text1"/>
        </w:rPr>
        <w:t xml:space="preserve"> for 25% beneficiaries in all rehabilitation projects, short stay homes and hostel for young wome</w:t>
      </w:r>
      <w:r w:rsidRPr="00A367C2">
        <w:rPr>
          <w:rFonts w:ascii="Arial" w:hAnsi="Arial" w:cs="Arial"/>
          <w:color w:val="000000" w:themeColor="text1"/>
        </w:rPr>
        <w:t xml:space="preserve">n and homes for aged. </w:t>
      </w:r>
    </w:p>
    <w:p w:rsidR="00A367C2" w:rsidRDefault="00A367C2" w:rsidP="00A367C2">
      <w:pPr>
        <w:spacing w:after="0" w:line="240" w:lineRule="auto"/>
        <w:jc w:val="both"/>
        <w:rPr>
          <w:rFonts w:ascii="Arial" w:hAnsi="Arial" w:cs="Arial"/>
          <w:lang w:val="en-IN"/>
        </w:rPr>
      </w:pPr>
      <w:r w:rsidRPr="00A367C2">
        <w:rPr>
          <w:rFonts w:ascii="Arial" w:hAnsi="Arial" w:cs="Arial"/>
          <w:lang w:val="en-IN"/>
        </w:rPr>
        <w:t>5</w:t>
      </w:r>
      <w:r w:rsidR="00401CD0">
        <w:rPr>
          <w:rFonts w:ascii="Arial" w:hAnsi="Arial" w:cs="Arial"/>
          <w:lang w:val="en-IN"/>
        </w:rPr>
        <w:t>2: T</w:t>
      </w:r>
      <w:r w:rsidRPr="008D61F4">
        <w:rPr>
          <w:rFonts w:ascii="Arial" w:hAnsi="Arial" w:cs="Arial"/>
          <w:lang w:val="en-IN"/>
        </w:rPr>
        <w:t>he National Policy for Persons with Disabilities 2006 where it “</w:t>
      </w:r>
      <w:r w:rsidRPr="008D61F4">
        <w:rPr>
          <w:rFonts w:ascii="Arial" w:hAnsi="Arial" w:cs="Arial"/>
          <w:sz w:val="20"/>
          <w:szCs w:val="20"/>
        </w:rPr>
        <w:t>advocates that rehabilitation of women and girls with disabilities should be encouraged by ensuring that they are 25% of the beneficiaries in all rehabilitation projects.</w:t>
      </w:r>
      <w:r w:rsidRPr="008D61F4">
        <w:rPr>
          <w:rFonts w:ascii="Arial" w:hAnsi="Arial" w:cs="Arial"/>
          <w:lang w:val="en-IN"/>
        </w:rPr>
        <w:t xml:space="preserve">” The Report does not provide any data to the effect, nor is any national data available in the public domain.  </w:t>
      </w:r>
    </w:p>
    <w:p w:rsidR="00401CD0" w:rsidRDefault="00401CD0" w:rsidP="00A367C2">
      <w:pPr>
        <w:spacing w:after="0" w:line="240" w:lineRule="auto"/>
        <w:jc w:val="both"/>
        <w:rPr>
          <w:rFonts w:ascii="Arial" w:hAnsi="Arial" w:cs="Arial"/>
          <w:lang w:val="en-IN"/>
        </w:rPr>
      </w:pPr>
    </w:p>
    <w:p w:rsidR="00A367C2" w:rsidRDefault="00A367C2" w:rsidP="00A367C2">
      <w:pPr>
        <w:spacing w:after="0" w:line="240" w:lineRule="auto"/>
        <w:jc w:val="both"/>
        <w:rPr>
          <w:rFonts w:ascii="Arial" w:hAnsi="Arial" w:cs="Arial"/>
          <w:lang w:val="en-IN"/>
        </w:rPr>
      </w:pPr>
      <w:r>
        <w:rPr>
          <w:rFonts w:ascii="Arial" w:hAnsi="Arial" w:cs="Arial"/>
          <w:lang w:val="en-IN"/>
        </w:rPr>
        <w:lastRenderedPageBreak/>
        <w:t xml:space="preserve">The </w:t>
      </w:r>
      <w:r w:rsidR="00452952">
        <w:rPr>
          <w:rFonts w:ascii="Arial" w:hAnsi="Arial" w:cs="Arial"/>
          <w:lang w:val="en-IN"/>
        </w:rPr>
        <w:t xml:space="preserve">XIIth </w:t>
      </w:r>
      <w:r>
        <w:rPr>
          <w:rFonts w:ascii="Arial" w:hAnsi="Arial" w:cs="Arial"/>
          <w:lang w:val="en-IN"/>
        </w:rPr>
        <w:t xml:space="preserve">Plan emphasises on sensitizing of front line workers, </w:t>
      </w:r>
      <w:r w:rsidR="00452952">
        <w:rPr>
          <w:rFonts w:ascii="Arial" w:hAnsi="Arial" w:cs="Arial"/>
          <w:lang w:val="en-IN"/>
        </w:rPr>
        <w:t xml:space="preserve">and other provisions are related to </w:t>
      </w:r>
      <w:r>
        <w:rPr>
          <w:rFonts w:ascii="Arial" w:hAnsi="Arial" w:cs="Arial"/>
          <w:lang w:val="en-IN"/>
        </w:rPr>
        <w:t>work under MNREGA Scheme and inclusion in two mainstream health schemes RSBY and TCS</w:t>
      </w:r>
      <w:r w:rsidR="00452952">
        <w:rPr>
          <w:rFonts w:ascii="Arial" w:hAnsi="Arial" w:cs="Arial"/>
          <w:lang w:val="en-IN"/>
        </w:rPr>
        <w:t>.</w:t>
      </w:r>
      <w:r>
        <w:rPr>
          <w:rFonts w:ascii="Arial" w:hAnsi="Arial" w:cs="Arial"/>
          <w:lang w:val="en-IN"/>
        </w:rPr>
        <w:t xml:space="preserve"> </w:t>
      </w:r>
    </w:p>
    <w:p w:rsidR="00A367C2" w:rsidRDefault="00A367C2" w:rsidP="00A367C2">
      <w:pPr>
        <w:spacing w:after="0" w:line="240" w:lineRule="auto"/>
        <w:jc w:val="both"/>
        <w:rPr>
          <w:rFonts w:ascii="Arial" w:hAnsi="Arial" w:cs="Arial"/>
        </w:rPr>
      </w:pPr>
    </w:p>
    <w:p w:rsidR="00A367C2" w:rsidRPr="00B1391A" w:rsidRDefault="00A367C2" w:rsidP="00A367C2">
      <w:pPr>
        <w:autoSpaceDE w:val="0"/>
        <w:autoSpaceDN w:val="0"/>
        <w:adjustRightInd w:val="0"/>
        <w:spacing w:after="0" w:line="240" w:lineRule="auto"/>
        <w:jc w:val="both"/>
        <w:rPr>
          <w:rFonts w:ascii="Arial" w:hAnsi="Arial" w:cs="Arial"/>
        </w:rPr>
      </w:pPr>
      <w:r>
        <w:rPr>
          <w:rFonts w:ascii="Arial" w:hAnsi="Arial" w:cs="Arial"/>
        </w:rPr>
        <w:t xml:space="preserve">53: </w:t>
      </w:r>
      <w:r w:rsidRPr="00B1391A">
        <w:rPr>
          <w:rFonts w:ascii="Arial" w:hAnsi="Arial" w:cs="Arial"/>
        </w:rPr>
        <w:t>MGNREGA a demand driven scheme provides 100 days work as part of  provisions</w:t>
      </w:r>
      <w:r>
        <w:rPr>
          <w:rFonts w:ascii="Arial" w:hAnsi="Arial" w:cs="Arial"/>
        </w:rPr>
        <w:t xml:space="preserve"> </w:t>
      </w:r>
      <w:r w:rsidRPr="00B1391A">
        <w:rPr>
          <w:rFonts w:ascii="Arial" w:hAnsi="Arial" w:cs="Arial"/>
        </w:rPr>
        <w:t xml:space="preserve">that do not overtly exclude disabled people but the conditions do not promote inclusion – example for some women with disabilities to be involved in a work, they require modification of implements etc. This kind of reasonable accommodation is not there in most employment /livelihood program guidelines. A State survey of Telangana and Andhra Pradesh shows a gender gap (Annexure </w:t>
      </w:r>
      <w:r w:rsidR="00C855B5">
        <w:rPr>
          <w:rFonts w:ascii="Arial" w:hAnsi="Arial" w:cs="Arial"/>
        </w:rPr>
        <w:t>4</w:t>
      </w:r>
      <w:r w:rsidRPr="00B1391A">
        <w:rPr>
          <w:rFonts w:ascii="Arial" w:hAnsi="Arial" w:cs="Arial"/>
        </w:rPr>
        <w:t>)</w:t>
      </w:r>
      <w:r w:rsidR="00CA6ECB">
        <w:rPr>
          <w:rStyle w:val="EndnoteReference"/>
          <w:rFonts w:ascii="Arial" w:hAnsi="Arial" w:cs="Arial"/>
        </w:rPr>
        <w:endnoteReference w:id="4"/>
      </w:r>
      <w:r w:rsidRPr="00B1391A">
        <w:rPr>
          <w:rFonts w:ascii="Arial" w:hAnsi="Arial" w:cs="Arial"/>
        </w:rPr>
        <w:t>.</w:t>
      </w:r>
    </w:p>
    <w:p w:rsidR="00A367C2" w:rsidRDefault="00A367C2" w:rsidP="00A367C2">
      <w:pPr>
        <w:spacing w:after="0" w:line="240" w:lineRule="auto"/>
        <w:jc w:val="both"/>
        <w:rPr>
          <w:rFonts w:ascii="Arial" w:hAnsi="Arial" w:cs="Arial"/>
        </w:rPr>
      </w:pPr>
    </w:p>
    <w:p w:rsidR="00A367C2" w:rsidRPr="00B1391A" w:rsidRDefault="00A367C2" w:rsidP="00A367C2">
      <w:pPr>
        <w:spacing w:after="0" w:line="240" w:lineRule="auto"/>
        <w:jc w:val="both"/>
        <w:rPr>
          <w:rFonts w:ascii="Arial" w:hAnsi="Arial" w:cs="Arial"/>
        </w:rPr>
      </w:pPr>
      <w:r>
        <w:rPr>
          <w:rFonts w:ascii="Arial" w:hAnsi="Arial" w:cs="Arial"/>
        </w:rPr>
        <w:t xml:space="preserve">53. </w:t>
      </w:r>
      <w:r w:rsidR="00452952">
        <w:rPr>
          <w:rFonts w:ascii="Arial" w:hAnsi="Arial" w:cs="Arial"/>
        </w:rPr>
        <w:t xml:space="preserve">On </w:t>
      </w:r>
      <w:r w:rsidRPr="00B1391A">
        <w:rPr>
          <w:rFonts w:ascii="Arial" w:eastAsia="Times New Roman" w:hAnsi="Arial" w:cs="Arial"/>
          <w:color w:val="222222"/>
          <w:shd w:val="clear" w:color="auto" w:fill="FFFFFF"/>
        </w:rPr>
        <w:t>Rashtriya Swasthya Bima Yojana (</w:t>
      </w:r>
      <w:r w:rsidRPr="00B1391A">
        <w:rPr>
          <w:rFonts w:ascii="Arial" w:hAnsi="Arial" w:cs="Arial"/>
        </w:rPr>
        <w:t xml:space="preserve">RSBY: </w:t>
      </w:r>
      <w:r w:rsidRPr="00B1391A">
        <w:rPr>
          <w:rFonts w:ascii="Arial" w:eastAsia="Times New Roman" w:hAnsi="Arial" w:cs="Arial"/>
          <w:color w:val="222222"/>
          <w:shd w:val="clear" w:color="auto" w:fill="FFFFFF"/>
        </w:rPr>
        <w:t>a "National Health Insurance Programme").</w:t>
      </w:r>
      <w:r w:rsidRPr="00B1391A">
        <w:rPr>
          <w:rFonts w:ascii="Arial" w:hAnsi="Arial" w:cs="Arial"/>
        </w:rPr>
        <w:t>It also talks of the introduction of Janani Surakshya Yojana a scheme for safe motherhood to reduce m</w:t>
      </w:r>
      <w:r w:rsidR="00452952">
        <w:rPr>
          <w:rFonts w:ascii="Arial" w:hAnsi="Arial" w:cs="Arial"/>
        </w:rPr>
        <w:t>aternal and neo-natal mortality</w:t>
      </w:r>
      <w:r w:rsidRPr="00B1391A">
        <w:rPr>
          <w:rFonts w:ascii="Arial" w:hAnsi="Arial" w:cs="Arial"/>
        </w:rPr>
        <w:t>. No data is available to know about the access by women with disabilities to the schemes.</w:t>
      </w:r>
    </w:p>
    <w:p w:rsidR="00A367C2" w:rsidRPr="00E52489" w:rsidRDefault="00A367C2" w:rsidP="00A367C2">
      <w:pPr>
        <w:spacing w:after="0" w:line="240" w:lineRule="auto"/>
        <w:jc w:val="both"/>
        <w:rPr>
          <w:rFonts w:ascii="Arial" w:hAnsi="Arial" w:cs="Arial"/>
        </w:rPr>
      </w:pPr>
    </w:p>
    <w:p w:rsidR="00A367C2" w:rsidRDefault="00A367C2" w:rsidP="00A367C2">
      <w:pPr>
        <w:spacing w:after="0" w:line="240" w:lineRule="auto"/>
        <w:jc w:val="both"/>
        <w:rPr>
          <w:rFonts w:ascii="Arial" w:hAnsi="Arial" w:cs="Arial"/>
        </w:rPr>
      </w:pPr>
      <w:r>
        <w:rPr>
          <w:rFonts w:ascii="Arial" w:hAnsi="Arial" w:cs="Arial"/>
        </w:rPr>
        <w:t xml:space="preserve">53. </w:t>
      </w:r>
      <w:r w:rsidRPr="00A367C2">
        <w:rPr>
          <w:rFonts w:ascii="Arial" w:hAnsi="Arial" w:cs="Arial"/>
        </w:rPr>
        <w:t>The Initial India Report mentions  that the Steering Committee also recommends that 100% subsidy under Total Sanitation Campaign (TSC) should be provided for construction of toilets in households, where there are differently abled women but no such data is available.</w:t>
      </w:r>
      <w:r w:rsidR="00452952">
        <w:rPr>
          <w:rFonts w:ascii="Arial" w:hAnsi="Arial" w:cs="Arial"/>
        </w:rPr>
        <w:t xml:space="preserve"> </w:t>
      </w:r>
    </w:p>
    <w:p w:rsidR="00452952" w:rsidRDefault="00452952" w:rsidP="00A367C2">
      <w:pPr>
        <w:spacing w:after="0" w:line="240" w:lineRule="auto"/>
        <w:jc w:val="both"/>
        <w:rPr>
          <w:rFonts w:ascii="Arial" w:hAnsi="Arial" w:cs="Arial"/>
        </w:rPr>
      </w:pPr>
    </w:p>
    <w:p w:rsidR="00A367C2" w:rsidRPr="00A367C2" w:rsidRDefault="00A367C2" w:rsidP="00A367C2">
      <w:pPr>
        <w:spacing w:after="0" w:line="240" w:lineRule="auto"/>
        <w:jc w:val="both"/>
        <w:rPr>
          <w:rFonts w:ascii="Arial" w:hAnsi="Arial" w:cs="Arial"/>
        </w:rPr>
      </w:pPr>
      <w:r>
        <w:rPr>
          <w:rFonts w:ascii="Arial" w:eastAsia="Times New Roman" w:hAnsi="Arial" w:cs="Arial"/>
        </w:rPr>
        <w:t xml:space="preserve">57. </w:t>
      </w:r>
      <w:r w:rsidRPr="00A367C2">
        <w:rPr>
          <w:rFonts w:ascii="Arial" w:eastAsia="Times New Roman" w:hAnsi="Arial" w:cs="Arial"/>
        </w:rPr>
        <w:t>Different Ministry/Institutes have listed Provisions Child Care (57). Ministry of Personnel, Public Grievances and Pensions mentions that 16 US Dollars (Rs, 1000) per month shall be paid as special allowance for child care to women with disabilities for maximum two children or till the child is two years old. There will be an increase by 25% every time the Dearness allowance on the revised pay structure goes up by 50%. This scheme has been defunct.</w:t>
      </w:r>
    </w:p>
    <w:p w:rsidR="00A367C2" w:rsidRDefault="00A367C2" w:rsidP="00A367C2">
      <w:pPr>
        <w:spacing w:after="0" w:line="240" w:lineRule="auto"/>
        <w:jc w:val="both"/>
        <w:rPr>
          <w:rFonts w:ascii="Arial" w:hAnsi="Arial" w:cs="Arial"/>
        </w:rPr>
      </w:pPr>
    </w:p>
    <w:p w:rsidR="00A367C2" w:rsidRPr="00A367C2" w:rsidRDefault="00C855B5" w:rsidP="00A367C2">
      <w:pPr>
        <w:spacing w:after="0" w:line="240" w:lineRule="auto"/>
        <w:jc w:val="both"/>
        <w:rPr>
          <w:rFonts w:ascii="Arial" w:hAnsi="Arial" w:cs="Arial"/>
        </w:rPr>
      </w:pPr>
      <w:r w:rsidRPr="00C855B5">
        <w:rPr>
          <w:rFonts w:ascii="Arial" w:hAnsi="Arial" w:cs="Arial"/>
        </w:rPr>
        <w:t>57.</w:t>
      </w:r>
      <w:r>
        <w:rPr>
          <w:rFonts w:ascii="Arial" w:hAnsi="Arial" w:cs="Arial"/>
          <w:b/>
        </w:rPr>
        <w:t xml:space="preserve"> </w:t>
      </w:r>
      <w:r w:rsidR="00A367C2" w:rsidRPr="00A367C2">
        <w:rPr>
          <w:rFonts w:ascii="Arial" w:hAnsi="Arial" w:cs="Arial"/>
        </w:rPr>
        <w:t>The National Policy of 2006 provides specifically</w:t>
      </w:r>
      <w:r w:rsidR="00A367C2">
        <w:rPr>
          <w:rFonts w:ascii="Arial" w:hAnsi="Arial" w:cs="Arial"/>
        </w:rPr>
        <w:t xml:space="preserve"> </w:t>
      </w:r>
      <w:r w:rsidR="00A367C2" w:rsidRPr="00A367C2">
        <w:rPr>
          <w:rFonts w:ascii="Arial" w:eastAsia="Times New Roman" w:hAnsi="Arial" w:cs="Arial"/>
        </w:rPr>
        <w:t>projects where representation of women with disabilities is ensured at least to the extent of twenty five percent of total beneficiaries. That there will be special hostels and short stay homes</w:t>
      </w:r>
      <w:r w:rsidR="00A367C2" w:rsidRPr="00CF0533">
        <w:rPr>
          <w:rStyle w:val="FootnoteReference"/>
          <w:rFonts w:ascii="Arial" w:eastAsia="Times New Roman" w:hAnsi="Arial" w:cs="Arial"/>
        </w:rPr>
        <w:footnoteReference w:id="7"/>
      </w:r>
      <w:r w:rsidR="00A367C2" w:rsidRPr="00A367C2">
        <w:rPr>
          <w:rFonts w:ascii="Arial" w:eastAsia="Times New Roman" w:hAnsi="Arial" w:cs="Arial"/>
        </w:rPr>
        <w:t xml:space="preserve">. </w:t>
      </w:r>
      <w:r w:rsidR="00A367C2" w:rsidRPr="00A367C2">
        <w:rPr>
          <w:rFonts w:ascii="Arial" w:hAnsi="Arial" w:cs="Arial"/>
        </w:rPr>
        <w:t xml:space="preserve">25% of assistive </w:t>
      </w:r>
      <w:r w:rsidR="00A367C2" w:rsidRPr="00A367C2">
        <w:rPr>
          <w:rFonts w:ascii="Arial" w:hAnsi="Arial" w:cs="Arial"/>
        </w:rPr>
        <w:lastRenderedPageBreak/>
        <w:t>devices distributed by ALIMCO the government manufacturer will be for women. The only information is of SSA programme i.e girls with</w:t>
      </w:r>
      <w:r w:rsidR="005D675D">
        <w:rPr>
          <w:rFonts w:ascii="Arial" w:hAnsi="Arial" w:cs="Arial"/>
        </w:rPr>
        <w:t xml:space="preserve"> </w:t>
      </w:r>
      <w:r w:rsidR="00A367C2" w:rsidRPr="00A367C2">
        <w:rPr>
          <w:rFonts w:ascii="Arial" w:hAnsi="Arial" w:cs="Arial"/>
        </w:rPr>
        <w:t>1,51,174 male and only 82,939</w:t>
      </w:r>
      <w:r w:rsidR="005D675D">
        <w:rPr>
          <w:rFonts w:ascii="Arial" w:hAnsi="Arial" w:cs="Arial"/>
        </w:rPr>
        <w:t xml:space="preserve"> </w:t>
      </w:r>
      <w:r w:rsidR="00A367C2" w:rsidRPr="00A367C2">
        <w:rPr>
          <w:rFonts w:ascii="Arial" w:hAnsi="Arial" w:cs="Arial"/>
        </w:rPr>
        <w:t>females being provided assistive devices</w:t>
      </w:r>
      <w:r w:rsidR="00A367C2" w:rsidRPr="00CF0533">
        <w:rPr>
          <w:rStyle w:val="FootnoteReference"/>
          <w:rFonts w:ascii="Arial" w:hAnsi="Arial" w:cs="Arial"/>
        </w:rPr>
        <w:footnoteReference w:id="8"/>
      </w:r>
    </w:p>
    <w:p w:rsidR="00A367C2" w:rsidRPr="00E52489" w:rsidRDefault="00A367C2" w:rsidP="00A367C2">
      <w:pPr>
        <w:spacing w:after="0" w:line="240" w:lineRule="auto"/>
        <w:jc w:val="both"/>
        <w:rPr>
          <w:rFonts w:ascii="Arial" w:hAnsi="Arial" w:cs="Arial"/>
        </w:rPr>
      </w:pPr>
    </w:p>
    <w:p w:rsidR="00A367C2" w:rsidRDefault="00C855B5" w:rsidP="00A367C2">
      <w:pPr>
        <w:shd w:val="clear" w:color="auto" w:fill="FFFFFF"/>
        <w:spacing w:line="240" w:lineRule="auto"/>
        <w:jc w:val="both"/>
        <w:textAlignment w:val="baseline"/>
        <w:rPr>
          <w:rFonts w:ascii="Arial" w:hAnsi="Arial" w:cs="Arial"/>
          <w:bCs/>
        </w:rPr>
      </w:pPr>
      <w:r w:rsidRPr="00C855B5">
        <w:rPr>
          <w:rFonts w:ascii="Arial" w:hAnsi="Arial" w:cs="Arial"/>
          <w:bCs/>
        </w:rPr>
        <w:t>57.</w:t>
      </w:r>
      <w:r>
        <w:rPr>
          <w:rFonts w:ascii="Arial" w:hAnsi="Arial" w:cs="Arial"/>
          <w:b/>
          <w:bCs/>
        </w:rPr>
        <w:t xml:space="preserve"> </w:t>
      </w:r>
      <w:r w:rsidR="00A367C2" w:rsidRPr="00E52489">
        <w:rPr>
          <w:rFonts w:ascii="Arial" w:hAnsi="Arial" w:cs="Arial"/>
          <w:bCs/>
        </w:rPr>
        <w:t>There is one VRC specifically for women (India Report</w:t>
      </w:r>
      <w:r w:rsidR="00A367C2">
        <w:rPr>
          <w:rFonts w:ascii="Arial" w:hAnsi="Arial" w:cs="Arial"/>
          <w:bCs/>
        </w:rPr>
        <w:t xml:space="preserve"> </w:t>
      </w:r>
      <w:r w:rsidR="00A367C2" w:rsidRPr="00E52489">
        <w:rPr>
          <w:rFonts w:ascii="Arial" w:hAnsi="Arial" w:cs="Arial"/>
          <w:bCs/>
        </w:rPr>
        <w:t>57) with most women with disabilities not able to travel alone this does not help. Besides women have faced sexual abuse in the institute</w:t>
      </w:r>
      <w:r w:rsidR="00A367C2" w:rsidRPr="00E52489">
        <w:rPr>
          <w:rStyle w:val="FootnoteReference"/>
          <w:rFonts w:ascii="Arial" w:hAnsi="Arial" w:cs="Arial"/>
          <w:bCs/>
        </w:rPr>
        <w:footnoteReference w:id="9"/>
      </w:r>
      <w:r w:rsidR="00A367C2" w:rsidRPr="00E52489">
        <w:rPr>
          <w:rFonts w:ascii="Arial" w:hAnsi="Arial" w:cs="Arial"/>
          <w:bCs/>
        </w:rPr>
        <w:t>.</w:t>
      </w:r>
    </w:p>
    <w:p w:rsidR="00A367C2" w:rsidRPr="00A367C2" w:rsidRDefault="00C855B5" w:rsidP="00A367C2">
      <w:pPr>
        <w:autoSpaceDE w:val="0"/>
        <w:autoSpaceDN w:val="0"/>
        <w:adjustRightInd w:val="0"/>
        <w:spacing w:after="0" w:line="240" w:lineRule="auto"/>
        <w:jc w:val="both"/>
        <w:rPr>
          <w:rFonts w:ascii="Arial" w:hAnsi="Arial" w:cs="Arial"/>
        </w:rPr>
      </w:pPr>
      <w:r>
        <w:rPr>
          <w:rFonts w:ascii="Arial" w:hAnsi="Arial" w:cs="Arial"/>
        </w:rPr>
        <w:t xml:space="preserve">57. </w:t>
      </w:r>
      <w:r w:rsidR="00A367C2" w:rsidRPr="00A367C2">
        <w:rPr>
          <w:rFonts w:ascii="Arial" w:hAnsi="Arial" w:cs="Arial"/>
        </w:rPr>
        <w:t xml:space="preserve">NHFDC and Self Employment of persons with disabilities – Section 232 of the State Report says Government promotes self employment by providing loan on concessional rates through NHFDC. The report says NHFDC distributed 16.9 million US Dollar as loan to 14,703 persons with disabilities beneficiaries for self-employment ventures and organized 2 mega camps and 11 job fairs. However the time frame of this data was not mentioned and no details of information was given about the beneficiaries – like number of women with disabilities received funding, loans benefit accessed by number of women with disabilities etc. </w:t>
      </w:r>
    </w:p>
    <w:p w:rsidR="00A367C2" w:rsidRDefault="00A367C2" w:rsidP="00A367C2">
      <w:pPr>
        <w:pStyle w:val="ListParagraph"/>
        <w:widowControl w:val="0"/>
        <w:autoSpaceDE w:val="0"/>
        <w:autoSpaceDN w:val="0"/>
        <w:adjustRightInd w:val="0"/>
        <w:spacing w:after="0" w:line="240" w:lineRule="auto"/>
        <w:ind w:left="360"/>
        <w:jc w:val="both"/>
        <w:rPr>
          <w:rFonts w:ascii="Arial" w:hAnsi="Arial" w:cs="Arial"/>
          <w:b/>
        </w:rPr>
      </w:pPr>
    </w:p>
    <w:p w:rsidR="00A367C2" w:rsidRPr="00A367C2" w:rsidRDefault="00A367C2" w:rsidP="00A367C2">
      <w:pPr>
        <w:widowControl w:val="0"/>
        <w:autoSpaceDE w:val="0"/>
        <w:autoSpaceDN w:val="0"/>
        <w:adjustRightInd w:val="0"/>
        <w:spacing w:after="0" w:line="240" w:lineRule="auto"/>
        <w:jc w:val="both"/>
        <w:rPr>
          <w:rFonts w:ascii="Arial" w:hAnsi="Arial" w:cs="Arial"/>
        </w:rPr>
      </w:pPr>
      <w:r w:rsidRPr="00A367C2">
        <w:rPr>
          <w:rFonts w:ascii="Arial" w:hAnsi="Arial" w:cs="Arial"/>
        </w:rPr>
        <w:t>Rights of women with disability finds little space in the report. We therefore voice our concerns</w:t>
      </w:r>
      <w:r w:rsidR="00C855B5">
        <w:rPr>
          <w:rFonts w:ascii="Arial" w:hAnsi="Arial" w:cs="Arial"/>
        </w:rPr>
        <w:t xml:space="preserve"> as in the following LOIs </w:t>
      </w:r>
    </w:p>
    <w:p w:rsidR="00A367C2" w:rsidRPr="00A367C2" w:rsidRDefault="00A367C2" w:rsidP="00A367C2">
      <w:pPr>
        <w:widowControl w:val="0"/>
        <w:autoSpaceDE w:val="0"/>
        <w:autoSpaceDN w:val="0"/>
        <w:adjustRightInd w:val="0"/>
        <w:spacing w:after="0" w:line="240" w:lineRule="auto"/>
        <w:jc w:val="both"/>
        <w:rPr>
          <w:rFonts w:ascii="Arial" w:hAnsi="Arial" w:cs="Arial"/>
          <w:b/>
        </w:rPr>
      </w:pPr>
      <w:r>
        <w:rPr>
          <w:rFonts w:ascii="Arial" w:hAnsi="Arial" w:cs="Arial"/>
          <w:b/>
        </w:rPr>
        <w:t xml:space="preserve"> </w:t>
      </w:r>
    </w:p>
    <w:p w:rsidR="004B3683" w:rsidRDefault="00DC0FB6" w:rsidP="003E7379">
      <w:pPr>
        <w:pStyle w:val="ListParagraph"/>
        <w:widowControl w:val="0"/>
        <w:numPr>
          <w:ilvl w:val="0"/>
          <w:numId w:val="26"/>
        </w:numPr>
        <w:autoSpaceDE w:val="0"/>
        <w:autoSpaceDN w:val="0"/>
        <w:adjustRightInd w:val="0"/>
        <w:spacing w:after="0" w:line="240" w:lineRule="auto"/>
        <w:jc w:val="both"/>
        <w:rPr>
          <w:rFonts w:ascii="Arial" w:hAnsi="Arial" w:cs="Arial"/>
          <w:b/>
        </w:rPr>
      </w:pPr>
      <w:r w:rsidRPr="00660320">
        <w:rPr>
          <w:rFonts w:ascii="Arial" w:hAnsi="Arial" w:cs="Arial"/>
          <w:b/>
        </w:rPr>
        <w:t>List Of Issues</w:t>
      </w:r>
      <w:r>
        <w:rPr>
          <w:rFonts w:ascii="Arial" w:hAnsi="Arial" w:cs="Arial"/>
          <w:b/>
        </w:rPr>
        <w:t xml:space="preserve"> </w:t>
      </w:r>
      <w:r w:rsidRPr="00660320">
        <w:rPr>
          <w:rFonts w:ascii="Arial" w:hAnsi="Arial" w:cs="Arial"/>
          <w:b/>
        </w:rPr>
        <w:t>(Of Concern</w:t>
      </w:r>
      <w:r w:rsidRPr="00A367C2">
        <w:rPr>
          <w:rFonts w:ascii="Arial" w:hAnsi="Arial" w:cs="Arial"/>
          <w:b/>
        </w:rPr>
        <w:t>)</w:t>
      </w:r>
    </w:p>
    <w:p w:rsidR="00A367C2" w:rsidRPr="00A367C2" w:rsidRDefault="00A367C2" w:rsidP="00A367C2">
      <w:pPr>
        <w:pStyle w:val="ListParagraph"/>
        <w:widowControl w:val="0"/>
        <w:autoSpaceDE w:val="0"/>
        <w:autoSpaceDN w:val="0"/>
        <w:adjustRightInd w:val="0"/>
        <w:spacing w:after="0" w:line="240" w:lineRule="auto"/>
        <w:ind w:left="360"/>
        <w:jc w:val="both"/>
        <w:rPr>
          <w:rFonts w:ascii="Arial" w:hAnsi="Arial" w:cs="Arial"/>
          <w:b/>
        </w:rPr>
      </w:pPr>
    </w:p>
    <w:p w:rsidR="004B3683" w:rsidRPr="00E52489" w:rsidRDefault="004B3683" w:rsidP="008516D4">
      <w:pPr>
        <w:pStyle w:val="ListParagraph"/>
        <w:widowControl w:val="0"/>
        <w:autoSpaceDE w:val="0"/>
        <w:autoSpaceDN w:val="0"/>
        <w:adjustRightInd w:val="0"/>
        <w:spacing w:after="0" w:line="240" w:lineRule="auto"/>
        <w:ind w:left="360"/>
        <w:jc w:val="both"/>
        <w:rPr>
          <w:rFonts w:ascii="Arial" w:hAnsi="Arial" w:cs="Arial"/>
          <w:b/>
        </w:rPr>
      </w:pPr>
    </w:p>
    <w:p w:rsidR="004B3683" w:rsidRPr="00E52489" w:rsidRDefault="003E7379" w:rsidP="009A17E7">
      <w:pPr>
        <w:spacing w:after="0" w:line="240" w:lineRule="auto"/>
        <w:ind w:left="426" w:hanging="284"/>
        <w:jc w:val="both"/>
        <w:rPr>
          <w:rFonts w:ascii="Arial" w:eastAsia="Times New Roman" w:hAnsi="Arial" w:cs="Arial"/>
          <w:b/>
          <w:lang w:eastAsia="en-IN"/>
        </w:rPr>
      </w:pPr>
      <w:r>
        <w:rPr>
          <w:rFonts w:ascii="Arial" w:eastAsia="Times New Roman" w:hAnsi="Arial" w:cs="Arial"/>
          <w:b/>
          <w:lang w:eastAsia="en-IN"/>
        </w:rPr>
        <w:t>4</w:t>
      </w:r>
      <w:r w:rsidR="004B3683" w:rsidRPr="00E52489">
        <w:rPr>
          <w:rFonts w:ascii="Arial" w:eastAsia="Times New Roman" w:hAnsi="Arial" w:cs="Arial"/>
          <w:b/>
          <w:lang w:eastAsia="en-IN"/>
        </w:rPr>
        <w:t xml:space="preserve">.1 </w:t>
      </w:r>
      <w:r w:rsidR="00F25E3C" w:rsidRPr="00F25E3C">
        <w:rPr>
          <w:rFonts w:ascii="Arial" w:eastAsia="Times New Roman" w:hAnsi="Arial" w:cs="Arial"/>
          <w:b/>
          <w:lang w:eastAsia="en-IN"/>
        </w:rPr>
        <w:t>Barriers In Equality And Non Discrimination (Art 5), Equal Recognition Before The Law (Art 12)</w:t>
      </w:r>
      <w:r w:rsidR="005D675D">
        <w:rPr>
          <w:rFonts w:ascii="Arial" w:eastAsia="Times New Roman" w:hAnsi="Arial" w:cs="Arial"/>
          <w:b/>
          <w:lang w:eastAsia="en-IN"/>
        </w:rPr>
        <w:t xml:space="preserve"> </w:t>
      </w:r>
      <w:r w:rsidR="00F25E3C" w:rsidRPr="00F25E3C">
        <w:rPr>
          <w:rFonts w:ascii="Arial" w:eastAsia="Times New Roman" w:hAnsi="Arial" w:cs="Arial"/>
          <w:b/>
          <w:lang w:eastAsia="en-IN"/>
        </w:rPr>
        <w:t>And Access To Justice (Art 13)</w:t>
      </w:r>
      <w:r w:rsidR="00F25E3C" w:rsidRPr="00F25E3C">
        <w:rPr>
          <w:rFonts w:ascii="Arial" w:eastAsia="Times New Roman" w:hAnsi="Arial" w:cs="Arial"/>
          <w:b/>
          <w:sz w:val="20"/>
          <w:lang w:eastAsia="en-IN"/>
        </w:rPr>
        <w:t xml:space="preserve"> </w:t>
      </w:r>
    </w:p>
    <w:p w:rsidR="004B3683" w:rsidRPr="00E52489" w:rsidRDefault="004B3683" w:rsidP="00B94731">
      <w:pPr>
        <w:shd w:val="clear" w:color="auto" w:fill="FFFFFF"/>
        <w:spacing w:after="0" w:line="240" w:lineRule="auto"/>
        <w:textAlignment w:val="baseline"/>
        <w:rPr>
          <w:rFonts w:ascii="Arial" w:eastAsia="Times New Roman" w:hAnsi="Arial" w:cs="Arial"/>
          <w:bCs/>
          <w:iCs/>
          <w:color w:val="000000"/>
          <w:lang w:eastAsia="en-IN"/>
        </w:rPr>
      </w:pPr>
    </w:p>
    <w:p w:rsidR="004B3683" w:rsidRPr="00E52489" w:rsidRDefault="004B3683" w:rsidP="00895231">
      <w:pPr>
        <w:pStyle w:val="ListParagraph"/>
        <w:numPr>
          <w:ilvl w:val="0"/>
          <w:numId w:val="4"/>
        </w:numPr>
        <w:spacing w:after="0" w:line="240" w:lineRule="auto"/>
        <w:jc w:val="both"/>
        <w:rPr>
          <w:rFonts w:ascii="Arial" w:eastAsia="Times New Roman" w:hAnsi="Arial" w:cs="Arial"/>
          <w:color w:val="000000"/>
          <w:lang w:bidi="hi-IN"/>
        </w:rPr>
      </w:pPr>
      <w:r w:rsidRPr="00E52489">
        <w:rPr>
          <w:rFonts w:ascii="Arial" w:hAnsi="Arial" w:cs="Arial"/>
          <w:lang w:eastAsia="en-IN"/>
        </w:rPr>
        <w:t>Women with Disabilities</w:t>
      </w:r>
      <w:r w:rsidRPr="00E52489">
        <w:rPr>
          <w:rFonts w:ascii="Arial" w:eastAsia="Times New Roman" w:hAnsi="Arial" w:cs="Arial"/>
          <w:lang w:eastAsia="en-IN"/>
        </w:rPr>
        <w:t xml:space="preserve"> continue to remain far from achieving both de-facto and de-jure equality. </w:t>
      </w:r>
      <w:r w:rsidRPr="00E52489">
        <w:rPr>
          <w:rFonts w:ascii="Arial" w:eastAsia="Times New Roman" w:hAnsi="Arial" w:cs="Arial"/>
          <w:bCs/>
          <w:iCs/>
          <w:color w:val="000000"/>
          <w:lang w:eastAsia="en-IN"/>
        </w:rPr>
        <w:t xml:space="preserve">A legal interpretation of equal recognition before the law has been covered in various Conventions, ratified by India. The Government is also </w:t>
      </w:r>
      <w:r w:rsidRPr="00E52489">
        <w:rPr>
          <w:rFonts w:ascii="Arial" w:eastAsia="Times New Roman" w:hAnsi="Arial" w:cs="Arial"/>
          <w:color w:val="000000"/>
          <w:lang w:eastAsia="en-IN"/>
        </w:rPr>
        <w:t xml:space="preserve">obligated under CEDAW, to deem ‘null and void’ any existing contracts and private instruments having an effect of restricting the legal capacity of women.  </w:t>
      </w:r>
      <w:r w:rsidRPr="00E52489">
        <w:rPr>
          <w:rFonts w:ascii="Arial" w:eastAsia="Times New Roman" w:hAnsi="Arial" w:cs="Arial"/>
          <w:color w:val="000000"/>
          <w:lang w:bidi="hi-IN"/>
        </w:rPr>
        <w:t xml:space="preserve">Despite the provision of legal capacity there is a failure to recognize it by the State. The newly introduced Mental Health Act does not incorporate all issues </w:t>
      </w:r>
      <w:r>
        <w:rPr>
          <w:rFonts w:ascii="Arial" w:eastAsia="Times New Roman" w:hAnsi="Arial" w:cs="Arial"/>
          <w:color w:val="000000"/>
          <w:lang w:bidi="hi-IN"/>
        </w:rPr>
        <w:t xml:space="preserve">in </w:t>
      </w:r>
      <w:r w:rsidRPr="00E52489">
        <w:rPr>
          <w:rFonts w:ascii="Arial" w:eastAsia="Times New Roman" w:hAnsi="Arial" w:cs="Arial"/>
          <w:color w:val="000000"/>
          <w:lang w:bidi="hi-IN"/>
        </w:rPr>
        <w:t>contravention of legal capacity</w:t>
      </w:r>
      <w:r w:rsidRPr="00E52489">
        <w:rPr>
          <w:rStyle w:val="FootnoteReference"/>
          <w:rFonts w:ascii="Arial" w:eastAsia="Times New Roman" w:hAnsi="Arial" w:cs="Arial"/>
          <w:color w:val="000000"/>
          <w:lang w:bidi="hi-IN"/>
        </w:rPr>
        <w:footnoteReference w:id="10"/>
      </w:r>
      <w:r w:rsidRPr="00E52489">
        <w:rPr>
          <w:rFonts w:ascii="Arial" w:eastAsia="Times New Roman" w:hAnsi="Arial" w:cs="Arial"/>
          <w:color w:val="000000"/>
          <w:lang w:bidi="hi-IN"/>
        </w:rPr>
        <w:t>.</w:t>
      </w:r>
    </w:p>
    <w:p w:rsidR="004B3683" w:rsidRPr="00E52489" w:rsidRDefault="004B3683" w:rsidP="00B900A5">
      <w:pPr>
        <w:pStyle w:val="ListParagraph"/>
        <w:spacing w:after="0" w:line="240" w:lineRule="auto"/>
        <w:jc w:val="both"/>
        <w:rPr>
          <w:rFonts w:ascii="Arial" w:eastAsia="Times New Roman" w:hAnsi="Arial" w:cs="Arial"/>
          <w:color w:val="000000"/>
          <w:lang w:bidi="hi-IN"/>
        </w:rPr>
      </w:pPr>
    </w:p>
    <w:p w:rsidR="004B3683" w:rsidRPr="00E52489" w:rsidRDefault="004B3683" w:rsidP="00895231">
      <w:pPr>
        <w:pStyle w:val="ListParagraph"/>
        <w:numPr>
          <w:ilvl w:val="0"/>
          <w:numId w:val="4"/>
        </w:numPr>
        <w:spacing w:after="0" w:line="240" w:lineRule="auto"/>
        <w:jc w:val="both"/>
        <w:rPr>
          <w:rFonts w:ascii="Arial" w:hAnsi="Arial" w:cs="Arial"/>
        </w:rPr>
      </w:pPr>
      <w:r w:rsidRPr="00E52489">
        <w:rPr>
          <w:rFonts w:ascii="Arial" w:hAnsi="Arial" w:cs="Arial"/>
        </w:rPr>
        <w:t>Current policies and practices in India fail to address specific barriers faced by women with disabilities, particularly in response to gender-based violence and violations of sexual and reproductive rights. For instance, although the Criminal Law (Amendment) Act 2013 outlaws violence against women with disabilities in institutional settings, in practice women with disabilities have effectively no access to the justice system when they are institutionalized, either to challenge forced institutionalization or to report and prosecute emotional, psychological, physical, or sexual violence committed against them in institutions</w:t>
      </w:r>
      <w:r w:rsidRPr="00E52489">
        <w:rPr>
          <w:rStyle w:val="FootnoteReference"/>
          <w:rFonts w:ascii="Arial" w:hAnsi="Arial" w:cs="Arial"/>
        </w:rPr>
        <w:footnoteReference w:id="11"/>
      </w:r>
      <w:r w:rsidRPr="00E52489">
        <w:rPr>
          <w:rFonts w:ascii="Arial" w:hAnsi="Arial" w:cs="Arial"/>
        </w:rPr>
        <w:t>. As the Justice Verma Report indicates, effective monitoring of these institutions is required</w:t>
      </w:r>
      <w:r w:rsidRPr="00E52489">
        <w:rPr>
          <w:rStyle w:val="FootnoteReference"/>
          <w:rFonts w:ascii="Arial" w:hAnsi="Arial" w:cs="Arial"/>
        </w:rPr>
        <w:footnoteReference w:id="12"/>
      </w:r>
      <w:r w:rsidRPr="00E52489">
        <w:rPr>
          <w:rFonts w:ascii="Arial" w:hAnsi="Arial" w:cs="Arial"/>
        </w:rPr>
        <w:t>, and under the CRPD, care and support for persons with disabilities should also be provided in the community rather than in institutions</w:t>
      </w:r>
      <w:r w:rsidRPr="00E52489">
        <w:rPr>
          <w:rStyle w:val="FootnoteReference"/>
          <w:rFonts w:ascii="Arial" w:hAnsi="Arial" w:cs="Arial"/>
        </w:rPr>
        <w:footnoteReference w:id="13"/>
      </w:r>
      <w:r w:rsidRPr="00E52489">
        <w:rPr>
          <w:rFonts w:ascii="Arial" w:hAnsi="Arial" w:cs="Arial"/>
        </w:rPr>
        <w:t>.</w:t>
      </w:r>
    </w:p>
    <w:p w:rsidR="004B3683" w:rsidRPr="00E52489" w:rsidRDefault="004B3683" w:rsidP="00B900A5">
      <w:pPr>
        <w:spacing w:after="0" w:line="240" w:lineRule="auto"/>
        <w:jc w:val="both"/>
        <w:rPr>
          <w:rFonts w:ascii="Arial" w:hAnsi="Arial" w:cs="Arial"/>
        </w:rPr>
      </w:pPr>
    </w:p>
    <w:p w:rsidR="004B3683" w:rsidRPr="00E52489" w:rsidRDefault="004B3683" w:rsidP="00895231">
      <w:pPr>
        <w:pStyle w:val="ListParagraph"/>
        <w:numPr>
          <w:ilvl w:val="0"/>
          <w:numId w:val="4"/>
        </w:numPr>
        <w:spacing w:after="0" w:line="240" w:lineRule="auto"/>
        <w:jc w:val="both"/>
        <w:rPr>
          <w:rFonts w:ascii="Arial" w:hAnsi="Arial" w:cs="Arial"/>
        </w:rPr>
      </w:pPr>
      <w:r w:rsidRPr="00E52489">
        <w:rPr>
          <w:rFonts w:ascii="Arial" w:hAnsi="Arial" w:cs="Arial"/>
        </w:rPr>
        <w:t>The Criminal Law (Amendment) Act 2013 also does not include several measures critical to ensuring access to justice for women with disabilities who are victims of violence. These include conducting medico-legal examinations by counselors qualified and trained to work with persons with disabilities, in order to collect evidence of gender-based violence cases</w:t>
      </w:r>
      <w:r w:rsidR="00262BFD">
        <w:rPr>
          <w:rFonts w:ascii="Arial" w:hAnsi="Arial" w:cs="Arial"/>
        </w:rPr>
        <w:t xml:space="preserve"> </w:t>
      </w:r>
      <w:r w:rsidRPr="00E52489">
        <w:rPr>
          <w:rFonts w:ascii="Arial" w:hAnsi="Arial" w:cs="Arial"/>
        </w:rPr>
        <w:t>and allowing women with disabilities to give statements and interviews within their homes or at a convenient place of that person’s choice</w:t>
      </w:r>
      <w:r w:rsidRPr="00E52489">
        <w:rPr>
          <w:rStyle w:val="FootnoteReference"/>
          <w:rFonts w:ascii="Arial" w:hAnsi="Arial" w:cs="Arial"/>
        </w:rPr>
        <w:footnoteReference w:id="14"/>
      </w:r>
      <w:r w:rsidRPr="00E52489">
        <w:rPr>
          <w:rFonts w:ascii="Arial" w:hAnsi="Arial" w:cs="Arial"/>
        </w:rPr>
        <w:t>. The Act also does not address discrimination that women with disabilities who are victims of gender-based violence may experience in courtrooms, as outlined above</w:t>
      </w:r>
      <w:r w:rsidRPr="00E52489">
        <w:rPr>
          <w:rStyle w:val="FootnoteReference"/>
          <w:rFonts w:ascii="Arial" w:hAnsi="Arial" w:cs="Arial"/>
        </w:rPr>
        <w:footnoteReference w:id="15"/>
      </w:r>
      <w:r w:rsidRPr="00E52489">
        <w:rPr>
          <w:rFonts w:ascii="Arial" w:hAnsi="Arial" w:cs="Arial"/>
        </w:rPr>
        <w:t>.</w:t>
      </w:r>
    </w:p>
    <w:p w:rsidR="004B3683" w:rsidRPr="00E52489" w:rsidRDefault="004B3683" w:rsidP="00B900A5">
      <w:pPr>
        <w:spacing w:after="0" w:line="240" w:lineRule="auto"/>
        <w:jc w:val="both"/>
        <w:rPr>
          <w:rFonts w:ascii="Arial" w:hAnsi="Arial" w:cs="Arial"/>
        </w:rPr>
      </w:pPr>
    </w:p>
    <w:p w:rsidR="004B3683" w:rsidRPr="00E52489" w:rsidRDefault="004B3683" w:rsidP="00895231">
      <w:pPr>
        <w:pStyle w:val="ListParagraph"/>
        <w:numPr>
          <w:ilvl w:val="0"/>
          <w:numId w:val="4"/>
        </w:numPr>
        <w:spacing w:after="0" w:line="240" w:lineRule="auto"/>
        <w:jc w:val="both"/>
        <w:rPr>
          <w:rFonts w:ascii="Arial" w:hAnsi="Arial" w:cs="Arial"/>
        </w:rPr>
      </w:pPr>
      <w:r w:rsidRPr="00E52489">
        <w:rPr>
          <w:rFonts w:ascii="Arial" w:hAnsi="Arial" w:cs="Arial"/>
        </w:rPr>
        <w:t>Although the Criminal Law (Amendment) Act 2013recognizes rape against women with physical and mental disabilities</w:t>
      </w:r>
      <w:r>
        <w:rPr>
          <w:rFonts w:ascii="Arial" w:hAnsi="Arial" w:cs="Arial"/>
        </w:rPr>
        <w:t>,</w:t>
      </w:r>
      <w:r w:rsidRPr="00E52489">
        <w:rPr>
          <w:rFonts w:ascii="Arial" w:hAnsi="Arial" w:cs="Arial"/>
        </w:rPr>
        <w:t xml:space="preserve"> violence continues with few women accessing justice. As per the Report of Human Rights Watch</w:t>
      </w:r>
      <w:r>
        <w:rPr>
          <w:rFonts w:ascii="Arial" w:hAnsi="Arial" w:cs="Arial"/>
        </w:rPr>
        <w:t>,</w:t>
      </w:r>
      <w:r w:rsidRPr="00E52489">
        <w:rPr>
          <w:rFonts w:ascii="Arial" w:hAnsi="Arial" w:cs="Arial"/>
        </w:rPr>
        <w:t xml:space="preserve"> women with disabilities </w:t>
      </w:r>
      <w:r>
        <w:rPr>
          <w:rFonts w:ascii="Arial" w:hAnsi="Arial" w:cs="Arial"/>
        </w:rPr>
        <w:t>reported</w:t>
      </w:r>
      <w:r w:rsidRPr="00E52489">
        <w:rPr>
          <w:rFonts w:ascii="Arial" w:hAnsi="Arial" w:cs="Arial"/>
        </w:rPr>
        <w:t xml:space="preserve"> that they suffer humiliation at police stations who still conduct “2 finger tests”. They have inadequate access to health, counseling and legal support. There has been no police and judicial training after adoption of the Law. Most women are illiterate, with no source of income and depend on families</w:t>
      </w:r>
      <w:r w:rsidRPr="00E52489">
        <w:rPr>
          <w:rStyle w:val="FootnoteReference"/>
          <w:rFonts w:ascii="Arial" w:hAnsi="Arial" w:cs="Arial"/>
        </w:rPr>
        <w:footnoteReference w:id="16"/>
      </w:r>
      <w:r w:rsidRPr="00E52489">
        <w:rPr>
          <w:rFonts w:ascii="Arial" w:hAnsi="Arial" w:cs="Arial"/>
        </w:rPr>
        <w:t xml:space="preserve">. </w:t>
      </w:r>
    </w:p>
    <w:p w:rsidR="004B3683" w:rsidRPr="00E52489" w:rsidRDefault="004B3683" w:rsidP="00B900A5">
      <w:pPr>
        <w:spacing w:after="0" w:line="240" w:lineRule="auto"/>
        <w:jc w:val="both"/>
        <w:rPr>
          <w:rFonts w:ascii="Arial" w:hAnsi="Arial" w:cs="Arial"/>
        </w:rPr>
      </w:pPr>
    </w:p>
    <w:p w:rsidR="004B3683" w:rsidRPr="00E52489" w:rsidRDefault="004B3683" w:rsidP="00895231">
      <w:pPr>
        <w:pStyle w:val="ListParagraph"/>
        <w:numPr>
          <w:ilvl w:val="0"/>
          <w:numId w:val="4"/>
        </w:numPr>
        <w:spacing w:after="0" w:line="240" w:lineRule="auto"/>
        <w:jc w:val="both"/>
        <w:rPr>
          <w:rFonts w:ascii="Arial" w:hAnsi="Arial" w:cs="Arial"/>
        </w:rPr>
      </w:pPr>
      <w:r w:rsidRPr="005A5962">
        <w:rPr>
          <w:rFonts w:ascii="Arial" w:hAnsi="Arial" w:cs="Arial"/>
        </w:rPr>
        <w:t>The Initial India Report mentions the usefulness of the Domestic Violence Act 2005(54</w:t>
      </w:r>
      <w:r>
        <w:rPr>
          <w:rFonts w:ascii="Arial" w:hAnsi="Arial" w:cs="Arial"/>
        </w:rPr>
        <w:t>)</w:t>
      </w:r>
      <w:r w:rsidRPr="00E52489">
        <w:rPr>
          <w:rFonts w:ascii="Arial" w:hAnsi="Arial" w:cs="Arial"/>
        </w:rPr>
        <w:t>and the provision of immediate and emergency relief with a mechanism in place consisting of protection officers</w:t>
      </w:r>
      <w:r>
        <w:rPr>
          <w:rFonts w:ascii="Arial" w:hAnsi="Arial" w:cs="Arial"/>
        </w:rPr>
        <w:t>,</w:t>
      </w:r>
      <w:r w:rsidRPr="00E52489">
        <w:rPr>
          <w:rFonts w:ascii="Arial" w:hAnsi="Arial" w:cs="Arial"/>
        </w:rPr>
        <w:t xml:space="preserve"> shelter homes and other supportive services</w:t>
      </w:r>
      <w:r>
        <w:rPr>
          <w:rFonts w:ascii="Arial" w:hAnsi="Arial" w:cs="Arial"/>
        </w:rPr>
        <w:t>.</w:t>
      </w:r>
      <w:r w:rsidRPr="00E52489">
        <w:rPr>
          <w:rFonts w:ascii="Arial" w:hAnsi="Arial" w:cs="Arial"/>
        </w:rPr>
        <w:t xml:space="preserve"> Concerns have been raised about its implementation, including a </w:t>
      </w:r>
      <w:r>
        <w:rPr>
          <w:rFonts w:ascii="Arial" w:hAnsi="Arial" w:cs="Arial"/>
        </w:rPr>
        <w:t>dearth</w:t>
      </w:r>
      <w:r w:rsidRPr="00E52489">
        <w:rPr>
          <w:rFonts w:ascii="Arial" w:hAnsi="Arial" w:cs="Arial"/>
        </w:rPr>
        <w:t xml:space="preserve"> of protection officers required to file domestic incident reports</w:t>
      </w:r>
      <w:r w:rsidRPr="00E52489">
        <w:rPr>
          <w:rStyle w:val="FootnoteReference"/>
          <w:rFonts w:ascii="Arial" w:hAnsi="Arial" w:cs="Arial"/>
        </w:rPr>
        <w:footnoteReference w:id="17"/>
      </w:r>
      <w:r w:rsidRPr="00E52489">
        <w:rPr>
          <w:rFonts w:ascii="Arial" w:hAnsi="Arial" w:cs="Arial"/>
        </w:rPr>
        <w:t xml:space="preserve">. Given that women </w:t>
      </w:r>
      <w:r w:rsidRPr="00E52489">
        <w:rPr>
          <w:rFonts w:ascii="Arial" w:hAnsi="Arial" w:cs="Arial"/>
        </w:rPr>
        <w:lastRenderedPageBreak/>
        <w:t>with disabilities face higher rates of domestic violence and additional barriers to accessing justice following violence, lack of a budget to implement the Act has a disproportionate impact on them</w:t>
      </w:r>
      <w:r w:rsidRPr="00E52489">
        <w:rPr>
          <w:rStyle w:val="FootnoteReference"/>
          <w:rFonts w:ascii="Arial" w:hAnsi="Arial" w:cs="Arial"/>
        </w:rPr>
        <w:footnoteReference w:id="18"/>
      </w:r>
      <w:r w:rsidRPr="00E52489">
        <w:rPr>
          <w:rFonts w:ascii="Arial" w:hAnsi="Arial" w:cs="Arial"/>
        </w:rPr>
        <w:t xml:space="preserve">. </w:t>
      </w:r>
    </w:p>
    <w:p w:rsidR="004B3683" w:rsidRPr="00E52489" w:rsidRDefault="004B3683" w:rsidP="00B900A5">
      <w:pPr>
        <w:spacing w:after="0" w:line="240" w:lineRule="auto"/>
        <w:jc w:val="both"/>
        <w:rPr>
          <w:rFonts w:ascii="Arial" w:hAnsi="Arial" w:cs="Arial"/>
        </w:rPr>
      </w:pPr>
    </w:p>
    <w:p w:rsidR="004B3683" w:rsidRPr="00855494" w:rsidRDefault="004B3683" w:rsidP="00895231">
      <w:pPr>
        <w:pStyle w:val="ListParagraph"/>
        <w:numPr>
          <w:ilvl w:val="0"/>
          <w:numId w:val="4"/>
        </w:numPr>
        <w:shd w:val="clear" w:color="auto" w:fill="FFFFFF"/>
        <w:spacing w:after="0" w:line="240" w:lineRule="auto"/>
        <w:jc w:val="both"/>
        <w:textAlignment w:val="baseline"/>
        <w:rPr>
          <w:rFonts w:ascii="Arial" w:eastAsia="Times New Roman" w:hAnsi="Arial" w:cs="Arial"/>
          <w:color w:val="000000"/>
          <w:lang w:bidi="hi-IN"/>
        </w:rPr>
      </w:pPr>
      <w:r w:rsidRPr="00855494">
        <w:rPr>
          <w:rFonts w:ascii="Arial" w:eastAsia="Times New Roman" w:hAnsi="Arial" w:cs="Arial"/>
          <w:color w:val="000000"/>
          <w:lang w:bidi="hi-IN"/>
        </w:rPr>
        <w:t>One of the most obvious barriers to equality before law is women’s access to the justice system. Physical access to the justice system is lacking for example the family courts in the country are not accessible</w:t>
      </w:r>
      <w:r w:rsidRPr="00E52489">
        <w:rPr>
          <w:rStyle w:val="FootnoteReference"/>
          <w:rFonts w:ascii="Arial" w:eastAsia="Times New Roman" w:hAnsi="Arial" w:cs="Arial"/>
          <w:color w:val="000000"/>
          <w:lang w:bidi="hi-IN"/>
        </w:rPr>
        <w:footnoteReference w:id="19"/>
      </w:r>
      <w:r w:rsidRPr="00855494">
        <w:rPr>
          <w:rFonts w:ascii="Arial" w:eastAsia="Times New Roman" w:hAnsi="Arial" w:cs="Arial"/>
          <w:color w:val="000000"/>
          <w:lang w:bidi="hi-IN"/>
        </w:rPr>
        <w:t>.The</w:t>
      </w:r>
      <w:r w:rsidR="00262BFD">
        <w:rPr>
          <w:rFonts w:ascii="Arial" w:eastAsia="Times New Roman" w:hAnsi="Arial" w:cs="Arial"/>
          <w:color w:val="000000"/>
          <w:lang w:bidi="hi-IN"/>
        </w:rPr>
        <w:t xml:space="preserve"> </w:t>
      </w:r>
      <w:r w:rsidRPr="00855494">
        <w:rPr>
          <w:rFonts w:ascii="Arial" w:eastAsia="Times New Roman" w:hAnsi="Arial" w:cs="Arial"/>
          <w:color w:val="000000"/>
          <w:lang w:bidi="hi-IN"/>
        </w:rPr>
        <w:t xml:space="preserve">lack of availability of sign language interpreters, </w:t>
      </w:r>
      <w:r>
        <w:rPr>
          <w:rFonts w:ascii="Arial" w:eastAsia="Times New Roman" w:hAnsi="Arial" w:cs="Arial"/>
          <w:color w:val="000000"/>
          <w:lang w:bidi="hi-IN"/>
        </w:rPr>
        <w:t xml:space="preserve">and lack of </w:t>
      </w:r>
      <w:r w:rsidRPr="00855494">
        <w:rPr>
          <w:rFonts w:ascii="Arial" w:eastAsia="Times New Roman" w:hAnsi="Arial" w:cs="Arial"/>
          <w:color w:val="000000"/>
          <w:lang w:bidi="hi-IN"/>
        </w:rPr>
        <w:t>criteria for reasonable accommodation i</w:t>
      </w:r>
      <w:r>
        <w:rPr>
          <w:rFonts w:ascii="Arial" w:eastAsia="Times New Roman" w:hAnsi="Arial" w:cs="Arial"/>
          <w:color w:val="000000"/>
          <w:lang w:bidi="hi-IN"/>
        </w:rPr>
        <w:t xml:space="preserve">n situations where </w:t>
      </w:r>
      <w:r w:rsidRPr="00855494">
        <w:rPr>
          <w:rFonts w:ascii="Arial" w:eastAsia="Times New Roman" w:hAnsi="Arial" w:cs="Arial"/>
          <w:color w:val="000000"/>
          <w:lang w:bidi="hi-IN"/>
        </w:rPr>
        <w:t xml:space="preserve">women with hearing and speech impairment who do </w:t>
      </w:r>
      <w:r>
        <w:rPr>
          <w:rFonts w:ascii="Arial" w:eastAsia="Times New Roman" w:hAnsi="Arial" w:cs="Arial"/>
          <w:color w:val="000000"/>
          <w:lang w:bidi="hi-IN"/>
        </w:rPr>
        <w:t>use sign lan</w:t>
      </w:r>
      <w:r w:rsidRPr="00855494">
        <w:rPr>
          <w:rFonts w:ascii="Arial" w:eastAsia="Times New Roman" w:hAnsi="Arial" w:cs="Arial"/>
          <w:color w:val="000000"/>
          <w:lang w:bidi="hi-IN"/>
        </w:rPr>
        <w:t xml:space="preserve">guage </w:t>
      </w:r>
      <w:r>
        <w:rPr>
          <w:rFonts w:ascii="Arial" w:eastAsia="Times New Roman" w:hAnsi="Arial" w:cs="Arial"/>
          <w:color w:val="000000"/>
          <w:lang w:bidi="hi-IN"/>
        </w:rPr>
        <w:t xml:space="preserve">in the form of </w:t>
      </w:r>
      <w:r w:rsidRPr="00855494">
        <w:rPr>
          <w:rFonts w:ascii="Arial" w:eastAsia="Times New Roman" w:hAnsi="Arial" w:cs="Arial"/>
          <w:color w:val="000000"/>
          <w:lang w:bidi="hi-IN"/>
        </w:rPr>
        <w:t>trained</w:t>
      </w:r>
      <w:r w:rsidR="00262BFD">
        <w:rPr>
          <w:rFonts w:ascii="Arial" w:eastAsia="Times New Roman" w:hAnsi="Arial" w:cs="Arial"/>
          <w:color w:val="000000"/>
          <w:lang w:bidi="hi-IN"/>
        </w:rPr>
        <w:t xml:space="preserve"> </w:t>
      </w:r>
      <w:r w:rsidRPr="00855494">
        <w:rPr>
          <w:rFonts w:ascii="Arial" w:eastAsia="Times New Roman" w:hAnsi="Arial" w:cs="Arial"/>
          <w:color w:val="000000"/>
          <w:lang w:bidi="hi-IN"/>
        </w:rPr>
        <w:t>special educators to assist and materials in alternative formats for women with visual disability</w:t>
      </w:r>
      <w:r w:rsidRPr="00E52489">
        <w:rPr>
          <w:rStyle w:val="FootnoteReference"/>
          <w:rFonts w:ascii="Arial" w:eastAsia="Times New Roman" w:hAnsi="Arial" w:cs="Arial"/>
          <w:color w:val="000000"/>
          <w:lang w:bidi="hi-IN"/>
        </w:rPr>
        <w:footnoteReference w:id="20"/>
      </w:r>
      <w:r w:rsidRPr="00855494">
        <w:rPr>
          <w:rFonts w:ascii="Arial" w:eastAsia="Times New Roman" w:hAnsi="Arial" w:cs="Arial"/>
          <w:color w:val="000000"/>
          <w:lang w:bidi="hi-IN"/>
        </w:rPr>
        <w:t xml:space="preserve">. </w:t>
      </w:r>
      <w:r w:rsidRPr="005A5962">
        <w:rPr>
          <w:rFonts w:ascii="Arial" w:eastAsia="Times New Roman" w:hAnsi="Arial" w:cs="Arial"/>
          <w:color w:val="000000"/>
          <w:lang w:bidi="hi-IN"/>
        </w:rPr>
        <w:t xml:space="preserve">The Initial Report provides information on the use of National Commission for Women as a redressal mechanism but no information is provided by </w:t>
      </w:r>
      <w:r>
        <w:rPr>
          <w:rFonts w:ascii="Arial" w:eastAsia="Times New Roman" w:hAnsi="Arial" w:cs="Arial"/>
          <w:color w:val="000000"/>
          <w:lang w:bidi="hi-IN"/>
        </w:rPr>
        <w:t xml:space="preserve">the </w:t>
      </w:r>
      <w:r w:rsidRPr="005A5962">
        <w:rPr>
          <w:rFonts w:ascii="Arial" w:eastAsia="Times New Roman" w:hAnsi="Arial" w:cs="Arial"/>
          <w:color w:val="000000"/>
          <w:lang w:bidi="hi-IN"/>
        </w:rPr>
        <w:t>N</w:t>
      </w:r>
      <w:r>
        <w:rPr>
          <w:rFonts w:ascii="Arial" w:eastAsia="Times New Roman" w:hAnsi="Arial" w:cs="Arial"/>
          <w:color w:val="000000"/>
          <w:lang w:bidi="hi-IN"/>
        </w:rPr>
        <w:t xml:space="preserve">ational </w:t>
      </w:r>
      <w:r w:rsidRPr="005A5962">
        <w:rPr>
          <w:rFonts w:ascii="Arial" w:eastAsia="Times New Roman" w:hAnsi="Arial" w:cs="Arial"/>
          <w:color w:val="000000"/>
          <w:lang w:bidi="hi-IN"/>
        </w:rPr>
        <w:t>C</w:t>
      </w:r>
      <w:r>
        <w:rPr>
          <w:rFonts w:ascii="Arial" w:eastAsia="Times New Roman" w:hAnsi="Arial" w:cs="Arial"/>
          <w:color w:val="000000"/>
          <w:lang w:bidi="hi-IN"/>
        </w:rPr>
        <w:t xml:space="preserve">ommission for Women (NCW) </w:t>
      </w:r>
      <w:r w:rsidRPr="005A5962">
        <w:rPr>
          <w:rFonts w:ascii="Arial" w:eastAsia="Times New Roman" w:hAnsi="Arial" w:cs="Arial"/>
          <w:color w:val="000000"/>
          <w:lang w:bidi="hi-IN"/>
        </w:rPr>
        <w:t>on disabled women provided support</w:t>
      </w:r>
      <w:r>
        <w:rPr>
          <w:rStyle w:val="FootnoteReference"/>
          <w:rFonts w:ascii="Arial" w:eastAsia="Times New Roman" w:hAnsi="Arial" w:cs="Arial"/>
          <w:color w:val="000000"/>
          <w:lang w:bidi="hi-IN"/>
        </w:rPr>
        <w:footnoteReference w:id="21"/>
      </w:r>
      <w:r w:rsidRPr="005A5962">
        <w:rPr>
          <w:rFonts w:ascii="Arial" w:eastAsia="Times New Roman" w:hAnsi="Arial" w:cs="Arial"/>
          <w:color w:val="000000"/>
          <w:lang w:bidi="hi-IN"/>
        </w:rPr>
        <w:t>.</w:t>
      </w:r>
    </w:p>
    <w:p w:rsidR="004B3683" w:rsidRPr="00E52489" w:rsidRDefault="004B3683" w:rsidP="00146F58">
      <w:pPr>
        <w:pStyle w:val="ListParagraph"/>
        <w:rPr>
          <w:rFonts w:ascii="Arial" w:eastAsia="Times New Roman" w:hAnsi="Arial" w:cs="Arial"/>
          <w:color w:val="000000"/>
          <w:lang w:bidi="hi-IN"/>
        </w:rPr>
      </w:pPr>
    </w:p>
    <w:p w:rsidR="004B3683" w:rsidRDefault="004B3683" w:rsidP="00895231">
      <w:pPr>
        <w:pStyle w:val="ListParagraph"/>
        <w:numPr>
          <w:ilvl w:val="0"/>
          <w:numId w:val="4"/>
        </w:numPr>
        <w:spacing w:after="0" w:line="240" w:lineRule="auto"/>
        <w:jc w:val="both"/>
        <w:rPr>
          <w:rFonts w:ascii="Arial" w:hAnsi="Arial" w:cs="Arial"/>
        </w:rPr>
      </w:pPr>
      <w:r w:rsidRPr="00E52489">
        <w:rPr>
          <w:rFonts w:ascii="Arial" w:hAnsi="Arial" w:cs="Arial"/>
        </w:rPr>
        <w:lastRenderedPageBreak/>
        <w:t>Current policies and practices in India addressing violence against women fail to address the unique causes and consequences of gender-based violence against women with disabilities. For instance, the Rights of Persons with Disabilities Act 2016 does not address violence against women with disabilities</w:t>
      </w:r>
      <w:r w:rsidRPr="00E52489">
        <w:rPr>
          <w:rStyle w:val="FootnoteReference"/>
          <w:rFonts w:ascii="Arial" w:hAnsi="Arial" w:cs="Arial"/>
        </w:rPr>
        <w:footnoteReference w:id="22"/>
      </w:r>
      <w:r w:rsidRPr="00E52489">
        <w:rPr>
          <w:rFonts w:ascii="Arial" w:hAnsi="Arial" w:cs="Arial"/>
        </w:rPr>
        <w:t>.</w:t>
      </w:r>
    </w:p>
    <w:p w:rsidR="004B3683" w:rsidRPr="00AA7ED5" w:rsidRDefault="004B3683" w:rsidP="00444911">
      <w:pPr>
        <w:spacing w:after="0" w:line="240" w:lineRule="auto"/>
        <w:jc w:val="both"/>
        <w:rPr>
          <w:rFonts w:ascii="Arial" w:hAnsi="Arial" w:cs="Arial"/>
        </w:rPr>
      </w:pPr>
    </w:p>
    <w:p w:rsidR="004B3683" w:rsidRPr="005911AC" w:rsidRDefault="003E7379" w:rsidP="00444911">
      <w:pPr>
        <w:spacing w:after="0" w:line="240" w:lineRule="auto"/>
        <w:jc w:val="both"/>
        <w:rPr>
          <w:rFonts w:ascii="Arial" w:hAnsi="Arial" w:cs="Arial"/>
          <w:b/>
        </w:rPr>
      </w:pPr>
      <w:r>
        <w:rPr>
          <w:rFonts w:ascii="Arial" w:hAnsi="Arial" w:cs="Arial"/>
        </w:rPr>
        <w:t>4</w:t>
      </w:r>
      <w:r w:rsidR="004B3683" w:rsidRPr="00AA7ED5">
        <w:rPr>
          <w:rFonts w:ascii="Arial" w:hAnsi="Arial" w:cs="Arial"/>
        </w:rPr>
        <w:t xml:space="preserve">.2. </w:t>
      </w:r>
      <w:r w:rsidR="004B3683" w:rsidRPr="005911AC">
        <w:rPr>
          <w:rFonts w:ascii="Arial" w:hAnsi="Arial" w:cs="Arial"/>
          <w:b/>
        </w:rPr>
        <w:t>Situations of risk and humanitarian emergencies</w:t>
      </w:r>
      <w:r w:rsidR="004B3683">
        <w:rPr>
          <w:rFonts w:ascii="Arial" w:hAnsi="Arial" w:cs="Arial"/>
          <w:b/>
        </w:rPr>
        <w:t xml:space="preserve"> (</w:t>
      </w:r>
      <w:r w:rsidR="005D675D">
        <w:rPr>
          <w:rFonts w:ascii="Arial" w:hAnsi="Arial" w:cs="Arial"/>
          <w:b/>
        </w:rPr>
        <w:t xml:space="preserve"> Art </w:t>
      </w:r>
      <w:r w:rsidR="004B3683">
        <w:rPr>
          <w:rFonts w:ascii="Arial" w:hAnsi="Arial" w:cs="Arial"/>
          <w:b/>
        </w:rPr>
        <w:t>11,6)</w:t>
      </w:r>
    </w:p>
    <w:p w:rsidR="004B3683" w:rsidRPr="005911AC" w:rsidRDefault="004B3683" w:rsidP="00444911">
      <w:pPr>
        <w:spacing w:after="0" w:line="240" w:lineRule="auto"/>
        <w:ind w:left="426" w:hanging="426"/>
        <w:rPr>
          <w:rFonts w:ascii="Arial" w:eastAsia="Times New Roman" w:hAnsi="Arial" w:cs="Arial"/>
          <w:b/>
        </w:rPr>
      </w:pPr>
    </w:p>
    <w:p w:rsidR="004B3683" w:rsidRPr="00AA7ED5" w:rsidRDefault="004B3683" w:rsidP="00AA7ED5">
      <w:pPr>
        <w:spacing w:after="0" w:line="240" w:lineRule="auto"/>
        <w:ind w:left="426"/>
        <w:jc w:val="both"/>
        <w:rPr>
          <w:rFonts w:ascii="Arial" w:eastAsia="Times New Roman" w:hAnsi="Arial" w:cs="Arial"/>
        </w:rPr>
      </w:pPr>
      <w:r w:rsidRPr="00AA7ED5">
        <w:rPr>
          <w:rFonts w:ascii="Arial" w:eastAsia="Times New Roman" w:hAnsi="Arial" w:cs="Arial"/>
        </w:rPr>
        <w:t>As per the Initial Report (95)</w:t>
      </w:r>
      <w:r>
        <w:rPr>
          <w:rFonts w:ascii="Arial" w:eastAsia="Times New Roman" w:hAnsi="Arial" w:cs="Arial"/>
        </w:rPr>
        <w:t>, in m</w:t>
      </w:r>
      <w:r w:rsidRPr="00AA7ED5">
        <w:rPr>
          <w:rFonts w:ascii="Arial" w:eastAsia="Times New Roman" w:hAnsi="Arial" w:cs="Arial"/>
        </w:rPr>
        <w:t>ainstreaming needs of women and children with disabilities</w:t>
      </w:r>
      <w:r>
        <w:rPr>
          <w:rFonts w:ascii="Arial" w:eastAsia="Times New Roman" w:hAnsi="Arial" w:cs="Arial"/>
        </w:rPr>
        <w:t>, s</w:t>
      </w:r>
      <w:r w:rsidRPr="00AA7ED5">
        <w:rPr>
          <w:rFonts w:ascii="Arial" w:eastAsia="Times New Roman" w:hAnsi="Arial" w:cs="Arial"/>
        </w:rPr>
        <w:t xml:space="preserve">pecial needs </w:t>
      </w:r>
      <w:r>
        <w:rPr>
          <w:rFonts w:ascii="Arial" w:eastAsia="Times New Roman" w:hAnsi="Arial" w:cs="Arial"/>
        </w:rPr>
        <w:t xml:space="preserve">of these groups </w:t>
      </w:r>
      <w:r w:rsidRPr="00AA7ED5">
        <w:rPr>
          <w:rFonts w:ascii="Arial" w:eastAsia="Times New Roman" w:hAnsi="Arial" w:cs="Arial"/>
        </w:rPr>
        <w:t xml:space="preserve">have been addressed. Education and training of health services personnel in provision of sensitive services for the needs of girls and women with disabilities is one of the vital initiatives. For children with disabilities facilitation of special educators for and topics of inclusion related to disaster management (search and rescue, first aid etc.) in special schools has been undertaken. </w:t>
      </w:r>
      <w:r>
        <w:rPr>
          <w:rFonts w:ascii="Arial" w:eastAsia="Times New Roman" w:hAnsi="Arial" w:cs="Arial"/>
        </w:rPr>
        <w:t xml:space="preserve">No policy document on disasters includes women with disabilities </w:t>
      </w:r>
      <w:r w:rsidRPr="00AA7ED5">
        <w:rPr>
          <w:rFonts w:ascii="Arial" w:eastAsia="Times New Roman" w:hAnsi="Arial" w:cs="Arial"/>
        </w:rPr>
        <w:t>No data is availab</w:t>
      </w:r>
      <w:r>
        <w:rPr>
          <w:rFonts w:ascii="Arial" w:eastAsia="Times New Roman" w:hAnsi="Arial" w:cs="Arial"/>
        </w:rPr>
        <w:t>le</w:t>
      </w:r>
      <w:r w:rsidRPr="00AA7ED5">
        <w:rPr>
          <w:rFonts w:ascii="Arial" w:eastAsia="Times New Roman" w:hAnsi="Arial" w:cs="Arial"/>
        </w:rPr>
        <w:t>.</w:t>
      </w:r>
      <w:r>
        <w:rPr>
          <w:rFonts w:ascii="Arial" w:eastAsia="Times New Roman" w:hAnsi="Arial" w:cs="Arial"/>
        </w:rPr>
        <w:t xml:space="preserve"> There is no mainstreaming of disability and specifically gendered issues in any disaster and climate change documents. </w:t>
      </w:r>
    </w:p>
    <w:p w:rsidR="004B3683" w:rsidRPr="00AA7ED5" w:rsidRDefault="004B3683" w:rsidP="00AA7ED5">
      <w:pPr>
        <w:spacing w:after="0" w:line="240" w:lineRule="auto"/>
        <w:rPr>
          <w:rFonts w:ascii="Arial" w:hAnsi="Arial" w:cs="Arial"/>
          <w:b/>
        </w:rPr>
      </w:pPr>
    </w:p>
    <w:p w:rsidR="004B3683" w:rsidRPr="00AA7ED5" w:rsidRDefault="003E7379" w:rsidP="005C11E4">
      <w:pPr>
        <w:spacing w:after="0" w:line="240" w:lineRule="auto"/>
        <w:ind w:left="360" w:hanging="270"/>
        <w:rPr>
          <w:rFonts w:ascii="Arial" w:hAnsi="Arial" w:cs="Arial"/>
          <w:b/>
        </w:rPr>
      </w:pPr>
      <w:r>
        <w:rPr>
          <w:rFonts w:ascii="Arial" w:hAnsi="Arial" w:cs="Arial"/>
          <w:b/>
        </w:rPr>
        <w:t>4</w:t>
      </w:r>
      <w:r w:rsidR="004B3683" w:rsidRPr="00AA7ED5">
        <w:rPr>
          <w:rFonts w:ascii="Arial" w:hAnsi="Arial" w:cs="Arial"/>
          <w:b/>
        </w:rPr>
        <w:t xml:space="preserve">.3 </w:t>
      </w:r>
      <w:r w:rsidR="00F25E3C" w:rsidRPr="00AA7ED5">
        <w:rPr>
          <w:rFonts w:ascii="Arial" w:hAnsi="Arial" w:cs="Arial"/>
          <w:b/>
        </w:rPr>
        <w:t xml:space="preserve">Violence Across Age, Type Of Disability In </w:t>
      </w:r>
      <w:r w:rsidR="004B3683" w:rsidRPr="00AA7ED5">
        <w:rPr>
          <w:rFonts w:ascii="Arial" w:hAnsi="Arial" w:cs="Arial"/>
          <w:b/>
        </w:rPr>
        <w:t xml:space="preserve">Private </w:t>
      </w:r>
      <w:r w:rsidR="00F25E3C" w:rsidRPr="00AA7ED5">
        <w:rPr>
          <w:rFonts w:ascii="Arial" w:hAnsi="Arial" w:cs="Arial"/>
          <w:b/>
        </w:rPr>
        <w:t xml:space="preserve">And </w:t>
      </w:r>
      <w:r w:rsidR="004B3683" w:rsidRPr="00AA7ED5">
        <w:rPr>
          <w:rFonts w:ascii="Arial" w:hAnsi="Arial" w:cs="Arial"/>
          <w:b/>
        </w:rPr>
        <w:t xml:space="preserve">Public Spaces </w:t>
      </w:r>
      <w:r w:rsidR="00F25E3C" w:rsidRPr="00AA7ED5">
        <w:rPr>
          <w:rFonts w:ascii="Arial" w:hAnsi="Arial" w:cs="Arial"/>
          <w:b/>
        </w:rPr>
        <w:t>(</w:t>
      </w:r>
      <w:r w:rsidR="004B3683" w:rsidRPr="00AA7ED5">
        <w:rPr>
          <w:rFonts w:ascii="Arial" w:hAnsi="Arial" w:cs="Arial"/>
          <w:b/>
        </w:rPr>
        <w:t>Domestic</w:t>
      </w:r>
      <w:r w:rsidR="00F25E3C" w:rsidRPr="00AA7ED5">
        <w:rPr>
          <w:rFonts w:ascii="Arial" w:hAnsi="Arial" w:cs="Arial"/>
          <w:b/>
        </w:rPr>
        <w:t xml:space="preserve">, </w:t>
      </w:r>
      <w:r w:rsidR="004B3683" w:rsidRPr="00AA7ED5">
        <w:rPr>
          <w:rFonts w:ascii="Arial" w:hAnsi="Arial" w:cs="Arial"/>
          <w:b/>
        </w:rPr>
        <w:t xml:space="preserve">Institutional </w:t>
      </w:r>
      <w:r w:rsidR="00F25E3C" w:rsidRPr="00AA7ED5">
        <w:rPr>
          <w:rFonts w:ascii="Arial" w:hAnsi="Arial" w:cs="Arial"/>
          <w:b/>
        </w:rPr>
        <w:t>Etc.)</w:t>
      </w:r>
    </w:p>
    <w:p w:rsidR="004B3683" w:rsidRPr="00AA7ED5" w:rsidRDefault="004B3683" w:rsidP="009A17E7">
      <w:pPr>
        <w:spacing w:after="0" w:line="240" w:lineRule="auto"/>
        <w:rPr>
          <w:rFonts w:ascii="Arial" w:hAnsi="Arial" w:cs="Arial"/>
          <w:b/>
        </w:rPr>
      </w:pPr>
    </w:p>
    <w:p w:rsidR="004B3683" w:rsidRPr="00F80410" w:rsidRDefault="00F25E3C" w:rsidP="009A17E7">
      <w:pPr>
        <w:pStyle w:val="ListParagraph"/>
        <w:numPr>
          <w:ilvl w:val="0"/>
          <w:numId w:val="21"/>
        </w:numPr>
        <w:spacing w:after="0" w:line="240" w:lineRule="auto"/>
        <w:rPr>
          <w:rFonts w:ascii="Arial" w:hAnsi="Arial" w:cs="Arial"/>
          <w:b/>
        </w:rPr>
      </w:pPr>
      <w:r w:rsidRPr="00AA7ED5">
        <w:rPr>
          <w:rFonts w:ascii="Arial" w:hAnsi="Arial" w:cs="Arial"/>
          <w:b/>
        </w:rPr>
        <w:t>Freedom Of Torture Or Cruel Inhuman Or Derogatory Treatment Or Punishment</w:t>
      </w:r>
      <w:r w:rsidR="005D675D">
        <w:rPr>
          <w:rFonts w:ascii="Arial" w:hAnsi="Arial" w:cs="Arial"/>
          <w:b/>
        </w:rPr>
        <w:t xml:space="preserve"> </w:t>
      </w:r>
      <w:r w:rsidRPr="00F80410">
        <w:rPr>
          <w:rFonts w:ascii="Arial" w:hAnsi="Arial" w:cs="Arial"/>
          <w:b/>
        </w:rPr>
        <w:t>(</w:t>
      </w:r>
      <w:r w:rsidR="004B3683" w:rsidRPr="00F80410">
        <w:rPr>
          <w:rFonts w:ascii="Arial" w:hAnsi="Arial" w:cs="Arial"/>
          <w:b/>
        </w:rPr>
        <w:t xml:space="preserve">Art </w:t>
      </w:r>
      <w:r w:rsidRPr="00F80410">
        <w:rPr>
          <w:rFonts w:ascii="Arial" w:hAnsi="Arial" w:cs="Arial"/>
          <w:b/>
        </w:rPr>
        <w:t>15</w:t>
      </w:r>
      <w:r w:rsidR="005D675D">
        <w:rPr>
          <w:rFonts w:ascii="Arial" w:hAnsi="Arial" w:cs="Arial"/>
          <w:b/>
        </w:rPr>
        <w:t xml:space="preserve"> </w:t>
      </w:r>
      <w:r w:rsidRPr="00F80410">
        <w:rPr>
          <w:rFonts w:ascii="Arial" w:hAnsi="Arial" w:cs="Arial"/>
          <w:b/>
        </w:rPr>
        <w:t>&amp; 16, 12,)</w:t>
      </w:r>
    </w:p>
    <w:p w:rsidR="004B3683" w:rsidRPr="00E52489" w:rsidRDefault="00F25E3C" w:rsidP="009A17E7">
      <w:pPr>
        <w:pStyle w:val="ListParagraph"/>
        <w:numPr>
          <w:ilvl w:val="0"/>
          <w:numId w:val="21"/>
        </w:numPr>
        <w:spacing w:after="0" w:line="240" w:lineRule="auto"/>
        <w:rPr>
          <w:rFonts w:ascii="Arial" w:hAnsi="Arial" w:cs="Arial"/>
          <w:b/>
        </w:rPr>
      </w:pPr>
      <w:r w:rsidRPr="00E52489">
        <w:rPr>
          <w:rFonts w:ascii="Arial" w:hAnsi="Arial" w:cs="Arial"/>
          <w:b/>
        </w:rPr>
        <w:t>Freedom From Exploitation, Violence And Abuse (</w:t>
      </w:r>
      <w:r w:rsidR="004B3683" w:rsidRPr="00E52489">
        <w:rPr>
          <w:rFonts w:ascii="Arial" w:hAnsi="Arial" w:cs="Arial"/>
          <w:b/>
        </w:rPr>
        <w:t>A</w:t>
      </w:r>
      <w:r w:rsidR="004B3683">
        <w:rPr>
          <w:rFonts w:ascii="Arial" w:hAnsi="Arial" w:cs="Arial"/>
          <w:b/>
        </w:rPr>
        <w:t>rt</w:t>
      </w:r>
      <w:r w:rsidR="005D675D">
        <w:rPr>
          <w:rFonts w:ascii="Arial" w:hAnsi="Arial" w:cs="Arial"/>
          <w:b/>
        </w:rPr>
        <w:t xml:space="preserve"> </w:t>
      </w:r>
      <w:r w:rsidR="004B3683" w:rsidRPr="00E52489">
        <w:rPr>
          <w:rFonts w:ascii="Arial" w:hAnsi="Arial" w:cs="Arial"/>
          <w:b/>
        </w:rPr>
        <w:t>16</w:t>
      </w:r>
      <w:r>
        <w:rPr>
          <w:rFonts w:ascii="Arial" w:hAnsi="Arial" w:cs="Arial"/>
          <w:b/>
        </w:rPr>
        <w:t>, 6 &amp; 1</w:t>
      </w:r>
      <w:r w:rsidRPr="00E52489">
        <w:rPr>
          <w:rFonts w:ascii="Arial" w:hAnsi="Arial" w:cs="Arial"/>
          <w:b/>
        </w:rPr>
        <w:t>2, 15)</w:t>
      </w:r>
    </w:p>
    <w:p w:rsidR="004B3683" w:rsidRPr="00E52489" w:rsidRDefault="004B3683" w:rsidP="00F811F4">
      <w:pPr>
        <w:spacing w:after="0" w:line="240" w:lineRule="auto"/>
        <w:ind w:left="720"/>
        <w:rPr>
          <w:rFonts w:ascii="Arial" w:hAnsi="Arial" w:cs="Arial"/>
          <w:b/>
        </w:rPr>
      </w:pPr>
    </w:p>
    <w:p w:rsidR="004B3683" w:rsidRPr="00444911" w:rsidRDefault="004B3683" w:rsidP="00444911">
      <w:pPr>
        <w:pStyle w:val="ListParagraph"/>
        <w:numPr>
          <w:ilvl w:val="0"/>
          <w:numId w:val="22"/>
        </w:numPr>
        <w:spacing w:after="0" w:line="240" w:lineRule="auto"/>
        <w:jc w:val="both"/>
        <w:rPr>
          <w:rFonts w:ascii="Arial" w:hAnsi="Arial" w:cs="Arial"/>
        </w:rPr>
      </w:pPr>
      <w:r w:rsidRPr="00444911">
        <w:rPr>
          <w:rFonts w:ascii="Arial" w:hAnsi="Arial" w:cs="Arial"/>
        </w:rPr>
        <w:t>Gender-based violence against women with disabilities takes many unique forms. Violence against women with disabilities includes violence that is perpetuated by stereotypes that attempt to dehumanize or infantilize, exclude or isolate them, and target them for sexual and other forms of violence</w:t>
      </w:r>
      <w:r w:rsidRPr="00E52489">
        <w:rPr>
          <w:rStyle w:val="FootnoteReference"/>
          <w:rFonts w:ascii="Arial" w:hAnsi="Arial" w:cs="Arial"/>
        </w:rPr>
        <w:footnoteReference w:id="23"/>
      </w:r>
      <w:r w:rsidRPr="00444911">
        <w:rPr>
          <w:rFonts w:ascii="Arial" w:hAnsi="Arial" w:cs="Arial"/>
        </w:rPr>
        <w:t>.</w:t>
      </w:r>
    </w:p>
    <w:p w:rsidR="004B3683" w:rsidRPr="00E52489" w:rsidRDefault="004B3683" w:rsidP="00F811F4">
      <w:pPr>
        <w:spacing w:after="0" w:line="240" w:lineRule="auto"/>
        <w:jc w:val="both"/>
        <w:rPr>
          <w:rFonts w:ascii="Arial" w:hAnsi="Arial" w:cs="Arial"/>
        </w:rPr>
      </w:pPr>
    </w:p>
    <w:p w:rsidR="004B3683" w:rsidRPr="00444911" w:rsidRDefault="004B3683" w:rsidP="00444911">
      <w:pPr>
        <w:pStyle w:val="ListParagraph"/>
        <w:numPr>
          <w:ilvl w:val="0"/>
          <w:numId w:val="22"/>
        </w:numPr>
        <w:spacing w:after="0" w:line="240" w:lineRule="auto"/>
        <w:jc w:val="both"/>
        <w:rPr>
          <w:rFonts w:ascii="Arial" w:hAnsi="Arial" w:cs="Arial"/>
        </w:rPr>
      </w:pPr>
      <w:r w:rsidRPr="00444911">
        <w:rPr>
          <w:rFonts w:ascii="Arial" w:hAnsi="Arial" w:cs="Arial"/>
        </w:rPr>
        <w:t xml:space="preserve">The India report makes mention of Domestic Violence Act 2005 </w:t>
      </w:r>
      <w:r>
        <w:rPr>
          <w:rFonts w:ascii="Arial" w:hAnsi="Arial" w:cs="Arial"/>
        </w:rPr>
        <w:t xml:space="preserve">which can be used to combat violence </w:t>
      </w:r>
      <w:r w:rsidRPr="00444911">
        <w:rPr>
          <w:rFonts w:ascii="Arial" w:hAnsi="Arial" w:cs="Arial"/>
        </w:rPr>
        <w:t>perpetuated against women with disabilities</w:t>
      </w:r>
      <w:r>
        <w:rPr>
          <w:rFonts w:ascii="Arial" w:hAnsi="Arial" w:cs="Arial"/>
        </w:rPr>
        <w:t xml:space="preserve">, through the provision of </w:t>
      </w:r>
      <w:r w:rsidRPr="00444911">
        <w:rPr>
          <w:rFonts w:ascii="Arial" w:hAnsi="Arial" w:cs="Arial"/>
        </w:rPr>
        <w:t>relief and rehabilitation. The Indian Laws however do not take cognizance of the special types and the intensity and magnitude of violence perpetuated against women with disabilities</w:t>
      </w:r>
      <w:r w:rsidRPr="00E52489">
        <w:rPr>
          <w:rStyle w:val="FootnoteReference"/>
          <w:rFonts w:ascii="Arial" w:hAnsi="Arial" w:cs="Arial"/>
        </w:rPr>
        <w:footnoteReference w:id="24"/>
      </w:r>
      <w:r w:rsidRPr="00444911">
        <w:rPr>
          <w:rFonts w:ascii="Arial" w:hAnsi="Arial" w:cs="Arial"/>
        </w:rPr>
        <w:t xml:space="preserve">.The Domestic Violence Act does not include women with disability specific issues </w:t>
      </w:r>
      <w:r>
        <w:rPr>
          <w:rFonts w:ascii="Arial" w:hAnsi="Arial" w:cs="Arial"/>
        </w:rPr>
        <w:t>n</w:t>
      </w:r>
      <w:r w:rsidRPr="00444911">
        <w:rPr>
          <w:rFonts w:ascii="Arial" w:hAnsi="Arial" w:cs="Arial"/>
        </w:rPr>
        <w:t xml:space="preserve">or </w:t>
      </w:r>
      <w:r>
        <w:rPr>
          <w:rFonts w:ascii="Arial" w:hAnsi="Arial" w:cs="Arial"/>
        </w:rPr>
        <w:t xml:space="preserve">is there any </w:t>
      </w:r>
      <w:r w:rsidRPr="00444911">
        <w:rPr>
          <w:rFonts w:ascii="Arial" w:hAnsi="Arial" w:cs="Arial"/>
        </w:rPr>
        <w:t xml:space="preserve">data on how many </w:t>
      </w:r>
      <w:r>
        <w:rPr>
          <w:rFonts w:ascii="Arial" w:hAnsi="Arial" w:cs="Arial"/>
        </w:rPr>
        <w:t xml:space="preserve">disabled </w:t>
      </w:r>
      <w:r w:rsidRPr="00444911">
        <w:rPr>
          <w:rFonts w:ascii="Arial" w:hAnsi="Arial" w:cs="Arial"/>
        </w:rPr>
        <w:t xml:space="preserve">women have accessed justice under the Act.  </w:t>
      </w:r>
    </w:p>
    <w:p w:rsidR="004B3683" w:rsidRPr="00E52489" w:rsidRDefault="004B3683" w:rsidP="00F811F4">
      <w:pPr>
        <w:spacing w:after="0" w:line="240" w:lineRule="auto"/>
        <w:jc w:val="both"/>
        <w:rPr>
          <w:rFonts w:ascii="Arial" w:hAnsi="Arial" w:cs="Arial"/>
        </w:rPr>
      </w:pPr>
    </w:p>
    <w:p w:rsidR="004B3683" w:rsidRPr="00E52489" w:rsidRDefault="004B3683" w:rsidP="00F52425">
      <w:pPr>
        <w:pStyle w:val="ListParagraph"/>
        <w:spacing w:after="0" w:line="240" w:lineRule="auto"/>
        <w:jc w:val="both"/>
        <w:rPr>
          <w:rFonts w:ascii="Arial" w:hAnsi="Arial" w:cs="Arial"/>
        </w:rPr>
      </w:pPr>
      <w:r w:rsidRPr="00E52489">
        <w:rPr>
          <w:rFonts w:ascii="Arial" w:hAnsi="Arial" w:cs="Arial"/>
        </w:rPr>
        <w:t>This section describes the situation of violence against women with disabilities in India in the home and private sphere and in state- and privately-run institutions and residential care homes. It also describes how current policies and practices fail to address the unique causes and consequences of violence against women with disabilities.</w:t>
      </w:r>
    </w:p>
    <w:p w:rsidR="004B3683" w:rsidRPr="00E52489" w:rsidRDefault="004B3683" w:rsidP="00F811F4">
      <w:pPr>
        <w:spacing w:after="0" w:line="240" w:lineRule="auto"/>
        <w:jc w:val="both"/>
        <w:rPr>
          <w:rFonts w:ascii="Arial" w:hAnsi="Arial" w:cs="Arial"/>
        </w:rPr>
      </w:pPr>
    </w:p>
    <w:p w:rsidR="004B3683" w:rsidRPr="00E52489" w:rsidRDefault="003E7379" w:rsidP="00F811F4">
      <w:pPr>
        <w:spacing w:after="0" w:line="240" w:lineRule="auto"/>
        <w:ind w:firstLine="720"/>
        <w:jc w:val="both"/>
        <w:rPr>
          <w:rFonts w:ascii="Arial" w:hAnsi="Arial" w:cs="Arial"/>
          <w:b/>
        </w:rPr>
      </w:pPr>
      <w:r>
        <w:rPr>
          <w:rFonts w:ascii="Arial" w:hAnsi="Arial" w:cs="Arial"/>
          <w:b/>
        </w:rPr>
        <w:t>4</w:t>
      </w:r>
      <w:r w:rsidR="004B3683">
        <w:rPr>
          <w:rFonts w:ascii="Arial" w:hAnsi="Arial" w:cs="Arial"/>
          <w:b/>
        </w:rPr>
        <w:t xml:space="preserve">.3.1 </w:t>
      </w:r>
      <w:r w:rsidR="004B3683" w:rsidRPr="00E52489">
        <w:rPr>
          <w:rFonts w:ascii="Arial" w:hAnsi="Arial" w:cs="Arial"/>
          <w:b/>
        </w:rPr>
        <w:t>Violence in the Home and Private Sphere</w:t>
      </w:r>
    </w:p>
    <w:p w:rsidR="004B3683" w:rsidRPr="00E52489" w:rsidRDefault="004B3683" w:rsidP="00F811F4">
      <w:pPr>
        <w:spacing w:after="0" w:line="240" w:lineRule="auto"/>
        <w:jc w:val="both"/>
        <w:rPr>
          <w:rFonts w:ascii="Arial" w:hAnsi="Arial" w:cs="Arial"/>
          <w:u w:val="single"/>
        </w:rPr>
      </w:pPr>
    </w:p>
    <w:p w:rsidR="004B3683" w:rsidRDefault="004B3683" w:rsidP="0046168E">
      <w:pPr>
        <w:pStyle w:val="ListParagraph"/>
        <w:numPr>
          <w:ilvl w:val="0"/>
          <w:numId w:val="22"/>
        </w:numPr>
        <w:spacing w:after="0" w:line="240" w:lineRule="auto"/>
        <w:jc w:val="both"/>
        <w:rPr>
          <w:rFonts w:ascii="Arial" w:hAnsi="Arial" w:cs="Arial"/>
        </w:rPr>
      </w:pPr>
      <w:r w:rsidRPr="0046168E">
        <w:rPr>
          <w:rFonts w:ascii="Arial" w:hAnsi="Arial" w:cs="Arial"/>
        </w:rPr>
        <w:t>From childhood and into adulthood, many women with disabilities experience violence gender-based violence in the private sphere, ranging from harassment and emotional abuse to rape and physical violence.</w:t>
      </w:r>
      <w:r w:rsidR="002F5EFA">
        <w:rPr>
          <w:rFonts w:ascii="Arial" w:hAnsi="Arial" w:cs="Arial"/>
        </w:rPr>
        <w:t xml:space="preserve"> </w:t>
      </w:r>
      <w:r w:rsidRPr="0046168E">
        <w:rPr>
          <w:rFonts w:ascii="Arial" w:hAnsi="Arial" w:cs="Arial"/>
        </w:rPr>
        <w:t xml:space="preserve">Frequently, this violence is a result of either the perceived vulnerability of women with disabilities or the stigma associated with disability itself, particularly within families and marital homes </w:t>
      </w:r>
    </w:p>
    <w:p w:rsidR="004B3683" w:rsidRDefault="004B3683" w:rsidP="0046168E">
      <w:pPr>
        <w:pStyle w:val="ListParagraph"/>
        <w:spacing w:after="0" w:line="240" w:lineRule="auto"/>
        <w:jc w:val="both"/>
        <w:rPr>
          <w:rFonts w:ascii="Arial" w:hAnsi="Arial" w:cs="Arial"/>
          <w:b/>
        </w:rPr>
      </w:pPr>
    </w:p>
    <w:p w:rsidR="004B3683" w:rsidRDefault="00496A99" w:rsidP="0046168E">
      <w:pPr>
        <w:pStyle w:val="ListParagraph"/>
        <w:spacing w:after="0" w:line="240" w:lineRule="auto"/>
        <w:jc w:val="both"/>
        <w:rPr>
          <w:rFonts w:ascii="Arial" w:hAnsi="Arial" w:cs="Arial"/>
        </w:rPr>
      </w:pPr>
      <w:r>
        <w:rPr>
          <w:rFonts w:ascii="Arial" w:hAnsi="Arial" w:cs="Arial"/>
        </w:rPr>
        <w:t xml:space="preserve">A number of cases from the field (Annexure </w:t>
      </w:r>
      <w:r w:rsidR="00C855B5">
        <w:rPr>
          <w:rFonts w:ascii="Arial" w:hAnsi="Arial" w:cs="Arial"/>
        </w:rPr>
        <w:t>5</w:t>
      </w:r>
      <w:r w:rsidR="00236745">
        <w:rPr>
          <w:rFonts w:ascii="Arial" w:hAnsi="Arial" w:cs="Arial"/>
        </w:rPr>
        <w:t>)</w:t>
      </w:r>
      <w:r>
        <w:rPr>
          <w:rStyle w:val="EndnoteReference"/>
          <w:rFonts w:ascii="Arial" w:hAnsi="Arial" w:cs="Arial"/>
        </w:rPr>
        <w:endnoteReference w:id="5"/>
      </w:r>
      <w:r>
        <w:rPr>
          <w:rFonts w:ascii="Arial" w:hAnsi="Arial" w:cs="Arial"/>
        </w:rPr>
        <w:t xml:space="preserve"> highlight the violence against them</w:t>
      </w:r>
      <w:r w:rsidR="004B3683" w:rsidRPr="00E52489">
        <w:rPr>
          <w:rStyle w:val="FootnoteReference"/>
          <w:rFonts w:ascii="Arial" w:hAnsi="Arial" w:cs="Arial"/>
          <w:b/>
        </w:rPr>
        <w:footnoteReference w:id="25"/>
      </w:r>
    </w:p>
    <w:p w:rsidR="00496A99" w:rsidRPr="0046168E" w:rsidRDefault="00496A99" w:rsidP="0046168E">
      <w:pPr>
        <w:pStyle w:val="ListParagraph"/>
        <w:spacing w:after="0" w:line="240" w:lineRule="auto"/>
        <w:jc w:val="both"/>
        <w:rPr>
          <w:rFonts w:ascii="Arial" w:hAnsi="Arial" w:cs="Arial"/>
        </w:rPr>
      </w:pPr>
    </w:p>
    <w:p w:rsidR="004B3683" w:rsidRDefault="004B3683" w:rsidP="00444911">
      <w:pPr>
        <w:pStyle w:val="ListParagraph"/>
        <w:numPr>
          <w:ilvl w:val="0"/>
          <w:numId w:val="22"/>
        </w:numPr>
        <w:spacing w:after="0" w:line="240" w:lineRule="auto"/>
        <w:jc w:val="both"/>
        <w:rPr>
          <w:rFonts w:ascii="Arial" w:hAnsi="Arial" w:cs="Arial"/>
        </w:rPr>
      </w:pPr>
      <w:r w:rsidRPr="00E52489">
        <w:rPr>
          <w:rFonts w:ascii="Arial" w:hAnsi="Arial" w:cs="Arial"/>
        </w:rPr>
        <w:lastRenderedPageBreak/>
        <w:t>Women with disabilities in India also face violence at the hands of intimate partners, including husbands and their families</w:t>
      </w:r>
      <w:r>
        <w:rPr>
          <w:rFonts w:ascii="Arial" w:hAnsi="Arial" w:cs="Arial"/>
        </w:rPr>
        <w:t>.</w:t>
      </w:r>
      <w:r w:rsidRPr="00E52489">
        <w:rPr>
          <w:rStyle w:val="FootnoteReference"/>
          <w:rFonts w:ascii="Arial" w:hAnsi="Arial" w:cs="Arial"/>
        </w:rPr>
        <w:footnoteReference w:id="26"/>
      </w:r>
      <w:r w:rsidRPr="00E52489">
        <w:rPr>
          <w:rFonts w:ascii="Arial" w:hAnsi="Arial" w:cs="Arial"/>
        </w:rPr>
        <w:t xml:space="preserve">. The UN Special Rapporteur on Violence against Women, during a visit to India in 2013, reported that state-sponsored and privately-run dowry schemes appeared to be in place to incentivize marrying </w:t>
      </w:r>
      <w:r>
        <w:rPr>
          <w:rFonts w:ascii="Arial" w:hAnsi="Arial" w:cs="Arial"/>
        </w:rPr>
        <w:t xml:space="preserve">of </w:t>
      </w:r>
      <w:r w:rsidRPr="00E52489">
        <w:rPr>
          <w:rFonts w:ascii="Arial" w:hAnsi="Arial" w:cs="Arial"/>
        </w:rPr>
        <w:t>women with disabilities</w:t>
      </w:r>
      <w:r w:rsidRPr="00E52489">
        <w:rPr>
          <w:rStyle w:val="FootnoteReference"/>
          <w:rFonts w:ascii="Arial" w:hAnsi="Arial" w:cs="Arial"/>
        </w:rPr>
        <w:footnoteReference w:id="27"/>
      </w:r>
      <w:r>
        <w:rPr>
          <w:rFonts w:ascii="Arial" w:hAnsi="Arial" w:cs="Arial"/>
        </w:rPr>
        <w:t>,</w:t>
      </w:r>
      <w:r w:rsidRPr="00E52489">
        <w:rPr>
          <w:rFonts w:ascii="Arial" w:hAnsi="Arial" w:cs="Arial"/>
        </w:rPr>
        <w:t xml:space="preserve"> a situation that further devalues women with disabilities and places them in potentially unequal and violent marriages (States of Odisha, Chhattisgarh have schemes that pays men and women with disabilities to marry </w:t>
      </w:r>
      <w:r>
        <w:rPr>
          <w:rFonts w:ascii="Arial" w:hAnsi="Arial" w:cs="Arial"/>
        </w:rPr>
        <w:t xml:space="preserve">other </w:t>
      </w:r>
      <w:r w:rsidRPr="00E52489">
        <w:rPr>
          <w:rFonts w:ascii="Arial" w:hAnsi="Arial" w:cs="Arial"/>
        </w:rPr>
        <w:t>disabled</w:t>
      </w:r>
      <w:r>
        <w:rPr>
          <w:rFonts w:ascii="Arial" w:hAnsi="Arial" w:cs="Arial"/>
        </w:rPr>
        <w:t xml:space="preserve"> people</w:t>
      </w:r>
      <w:r w:rsidRPr="00E52489">
        <w:rPr>
          <w:rFonts w:ascii="Arial" w:hAnsi="Arial" w:cs="Arial"/>
        </w:rPr>
        <w:t>).</w:t>
      </w:r>
    </w:p>
    <w:p w:rsidR="004B3683" w:rsidRPr="0046168E" w:rsidRDefault="004B3683" w:rsidP="0046168E">
      <w:pPr>
        <w:pStyle w:val="ListParagraph"/>
        <w:rPr>
          <w:rFonts w:ascii="Arial" w:hAnsi="Arial" w:cs="Arial"/>
        </w:rPr>
      </w:pPr>
    </w:p>
    <w:p w:rsidR="004B3683" w:rsidRPr="00E52489" w:rsidRDefault="004B3683" w:rsidP="00444911">
      <w:pPr>
        <w:pStyle w:val="ListParagraph"/>
        <w:numPr>
          <w:ilvl w:val="0"/>
          <w:numId w:val="22"/>
        </w:numPr>
        <w:spacing w:after="0" w:line="240" w:lineRule="auto"/>
        <w:jc w:val="both"/>
        <w:rPr>
          <w:rFonts w:ascii="Arial" w:hAnsi="Arial" w:cs="Arial"/>
        </w:rPr>
      </w:pPr>
      <w:r w:rsidRPr="00E52489">
        <w:rPr>
          <w:rFonts w:ascii="Arial" w:hAnsi="Arial" w:cs="Arial"/>
        </w:rPr>
        <w:t>Women with disabilities worldwide experience domestic violence in all of its forms—physical, sexual, emotional, psychological, and financial—at twice the rate of other women.</w:t>
      </w:r>
      <w:r w:rsidRPr="00E52489">
        <w:rPr>
          <w:rStyle w:val="FootnoteReference"/>
          <w:rFonts w:ascii="Arial" w:hAnsi="Arial" w:cs="Arial"/>
        </w:rPr>
        <w:footnoteReference w:id="28"/>
      </w:r>
      <w:r w:rsidRPr="00E52489">
        <w:rPr>
          <w:rFonts w:ascii="Arial" w:hAnsi="Arial" w:cs="Arial"/>
        </w:rPr>
        <w:t>In a study of women with disabilities in Mumbai, 22% of married respondents reported that they had experienced some form of physical violence from their partners, while 23% reported emotional violence</w:t>
      </w:r>
      <w:r w:rsidRPr="00E52489">
        <w:rPr>
          <w:rStyle w:val="FootnoteReference"/>
          <w:rFonts w:ascii="Arial" w:hAnsi="Arial" w:cs="Arial"/>
        </w:rPr>
        <w:footnoteReference w:id="29"/>
      </w:r>
      <w:r w:rsidRPr="00E52489">
        <w:rPr>
          <w:rFonts w:ascii="Arial" w:hAnsi="Arial" w:cs="Arial"/>
        </w:rPr>
        <w:t>, including threats of abandonment</w:t>
      </w:r>
      <w:r w:rsidRPr="00E52489">
        <w:rPr>
          <w:rStyle w:val="FootnoteReference"/>
          <w:rFonts w:ascii="Arial" w:hAnsi="Arial" w:cs="Arial"/>
        </w:rPr>
        <w:footnoteReference w:id="30"/>
      </w:r>
      <w:r w:rsidRPr="00E52489">
        <w:rPr>
          <w:rFonts w:ascii="Arial" w:hAnsi="Arial" w:cs="Arial"/>
        </w:rPr>
        <w:t>. Of these women, 81% felt that the violence was due to their disability</w:t>
      </w:r>
      <w:r w:rsidRPr="00E52489">
        <w:rPr>
          <w:rStyle w:val="FootnoteReference"/>
          <w:rFonts w:ascii="Arial" w:hAnsi="Arial" w:cs="Arial"/>
        </w:rPr>
        <w:footnoteReference w:id="31"/>
      </w:r>
      <w:r w:rsidRPr="00E52489">
        <w:rPr>
          <w:rFonts w:ascii="Arial" w:hAnsi="Arial" w:cs="Arial"/>
        </w:rPr>
        <w:t>. Uniquely, mothers-in-law also played a role in perpetrating violence against women with disabilities, particularly psychological violence, in the marital home</w:t>
      </w:r>
      <w:r w:rsidRPr="00E52489">
        <w:rPr>
          <w:rStyle w:val="FootnoteReference"/>
          <w:rFonts w:ascii="Arial" w:hAnsi="Arial" w:cs="Arial"/>
        </w:rPr>
        <w:footnoteReference w:id="32"/>
      </w:r>
      <w:r w:rsidRPr="00E52489">
        <w:rPr>
          <w:rFonts w:ascii="Arial" w:hAnsi="Arial" w:cs="Arial"/>
        </w:rPr>
        <w:t>.</w:t>
      </w:r>
    </w:p>
    <w:p w:rsidR="004B3683" w:rsidRPr="00E52489" w:rsidRDefault="004B3683" w:rsidP="00F811F4">
      <w:pPr>
        <w:spacing w:after="0" w:line="240" w:lineRule="auto"/>
        <w:ind w:left="720" w:firstLine="720"/>
        <w:jc w:val="both"/>
        <w:rPr>
          <w:rFonts w:ascii="Arial" w:hAnsi="Arial" w:cs="Arial"/>
          <w:b/>
        </w:rPr>
      </w:pPr>
    </w:p>
    <w:p w:rsidR="004B3683" w:rsidRPr="00E52489" w:rsidRDefault="003E7379" w:rsidP="00C97924">
      <w:pPr>
        <w:spacing w:after="0" w:line="240" w:lineRule="auto"/>
        <w:ind w:firstLine="720"/>
        <w:jc w:val="both"/>
        <w:rPr>
          <w:rFonts w:ascii="Arial" w:hAnsi="Arial" w:cs="Arial"/>
          <w:b/>
        </w:rPr>
      </w:pPr>
      <w:r>
        <w:rPr>
          <w:rFonts w:ascii="Arial" w:hAnsi="Arial" w:cs="Arial"/>
          <w:b/>
        </w:rPr>
        <w:lastRenderedPageBreak/>
        <w:t>4</w:t>
      </w:r>
      <w:r w:rsidR="004B3683">
        <w:rPr>
          <w:rFonts w:ascii="Arial" w:hAnsi="Arial" w:cs="Arial"/>
          <w:b/>
        </w:rPr>
        <w:t xml:space="preserve">.3.2 </w:t>
      </w:r>
      <w:r w:rsidR="004B3683" w:rsidRPr="00E52489">
        <w:rPr>
          <w:rFonts w:ascii="Arial" w:hAnsi="Arial" w:cs="Arial"/>
          <w:b/>
        </w:rPr>
        <w:t>Violence in Institutions</w:t>
      </w:r>
    </w:p>
    <w:p w:rsidR="004B3683" w:rsidRPr="00E52489" w:rsidRDefault="004B3683" w:rsidP="00F811F4">
      <w:pPr>
        <w:spacing w:after="0" w:line="240" w:lineRule="auto"/>
        <w:ind w:left="720" w:firstLine="720"/>
        <w:jc w:val="both"/>
        <w:rPr>
          <w:rFonts w:ascii="Arial" w:hAnsi="Arial" w:cs="Arial"/>
          <w:b/>
        </w:rPr>
      </w:pPr>
    </w:p>
    <w:p w:rsidR="004B3683" w:rsidRPr="00E52489" w:rsidRDefault="004B3683" w:rsidP="00C97924">
      <w:pPr>
        <w:pStyle w:val="ListParagraph"/>
        <w:numPr>
          <w:ilvl w:val="0"/>
          <w:numId w:val="22"/>
        </w:numPr>
        <w:spacing w:after="0" w:line="240" w:lineRule="auto"/>
        <w:jc w:val="both"/>
        <w:rPr>
          <w:rFonts w:ascii="Arial" w:hAnsi="Arial" w:cs="Arial"/>
        </w:rPr>
      </w:pPr>
      <w:r w:rsidRPr="00E52489">
        <w:rPr>
          <w:rFonts w:ascii="Arial" w:hAnsi="Arial" w:cs="Arial"/>
        </w:rPr>
        <w:t>Under India’s international human rights obligations, (CEDAW Committee General Recommendations 19) it has a duty to prevent and punish gender-based violence against all women committed by state actors and to exercise due diligence to protect women from violence committed by others. As per CRPD India has a specific obligation to ensure that women with disabilities are not subjected to arbitrary detention based on their disability, including forced institutionalization, and are not subjected to abuses—including forced treatment and emotional, physical, and sexual abuse—in their homes or in institutions.</w:t>
      </w:r>
    </w:p>
    <w:p w:rsidR="004B3683" w:rsidRPr="00E52489" w:rsidRDefault="004B3683" w:rsidP="00F52425">
      <w:pPr>
        <w:spacing w:after="0" w:line="240" w:lineRule="auto"/>
        <w:jc w:val="both"/>
        <w:rPr>
          <w:rFonts w:ascii="Arial" w:hAnsi="Arial" w:cs="Arial"/>
        </w:rPr>
      </w:pPr>
    </w:p>
    <w:p w:rsidR="004B3683" w:rsidRPr="00E52489" w:rsidRDefault="004B3683" w:rsidP="00C97924">
      <w:pPr>
        <w:pStyle w:val="ListParagraph"/>
        <w:numPr>
          <w:ilvl w:val="0"/>
          <w:numId w:val="22"/>
        </w:numPr>
        <w:spacing w:after="0" w:line="240" w:lineRule="auto"/>
        <w:jc w:val="both"/>
        <w:rPr>
          <w:rFonts w:ascii="Arial" w:hAnsi="Arial" w:cs="Arial"/>
        </w:rPr>
      </w:pPr>
      <w:r w:rsidRPr="00E52489">
        <w:rPr>
          <w:rFonts w:ascii="Arial" w:hAnsi="Arial" w:cs="Arial"/>
        </w:rPr>
        <w:t>Women with disabilities—particularly psychosocial and intellectual disabilities—also face violence as the result of continued institutionalization in state- and privately-run care homes and hospitals. The CRPD Committee found that the forced institutionalization of persons with disabilities violates the Article 14 prohibition on arbitrary detention based on disability and in its General Comment No. 1also states that the forced institutionalization of persons deprived of legal capacity, either with or without the consent of their guardians, is a violation of Article 12, the right to equal recognition before the law</w:t>
      </w:r>
      <w:r w:rsidRPr="00E52489">
        <w:rPr>
          <w:rStyle w:val="FootnoteReference"/>
          <w:rFonts w:ascii="Arial" w:hAnsi="Arial" w:cs="Arial"/>
        </w:rPr>
        <w:footnoteReference w:id="33"/>
      </w:r>
      <w:r w:rsidRPr="00E52489">
        <w:rPr>
          <w:rFonts w:ascii="Arial" w:hAnsi="Arial" w:cs="Arial"/>
        </w:rPr>
        <w:t>. The CRPD Committee has also found that forced treatment and abuse in institutions is a violation of several rights of persons with disabilities, and can amount to torture or ill-treatment</w:t>
      </w:r>
      <w:r w:rsidRPr="00E52489">
        <w:rPr>
          <w:rStyle w:val="FootnoteReference"/>
          <w:rFonts w:ascii="Arial" w:hAnsi="Arial" w:cs="Arial"/>
        </w:rPr>
        <w:footnoteReference w:id="34"/>
      </w:r>
      <w:r w:rsidRPr="00E52489">
        <w:rPr>
          <w:rFonts w:ascii="Arial" w:hAnsi="Arial" w:cs="Arial"/>
        </w:rPr>
        <w:t>.</w:t>
      </w:r>
    </w:p>
    <w:p w:rsidR="004B3683" w:rsidRPr="00E52489" w:rsidRDefault="004B3683" w:rsidP="00F52425">
      <w:pPr>
        <w:pStyle w:val="ListParagraph"/>
        <w:spacing w:after="0" w:line="240" w:lineRule="auto"/>
        <w:jc w:val="both"/>
        <w:rPr>
          <w:rFonts w:ascii="Arial" w:hAnsi="Arial" w:cs="Arial"/>
        </w:rPr>
      </w:pPr>
    </w:p>
    <w:p w:rsidR="004B3683" w:rsidRPr="00E52489" w:rsidRDefault="004B3683" w:rsidP="00444911">
      <w:pPr>
        <w:pStyle w:val="ListParagraph"/>
        <w:numPr>
          <w:ilvl w:val="0"/>
          <w:numId w:val="22"/>
        </w:numPr>
        <w:spacing w:after="0" w:line="240" w:lineRule="auto"/>
        <w:jc w:val="both"/>
        <w:rPr>
          <w:rFonts w:ascii="Arial" w:hAnsi="Arial" w:cs="Arial"/>
        </w:rPr>
      </w:pPr>
      <w:r w:rsidRPr="00E52489">
        <w:rPr>
          <w:rFonts w:ascii="Arial" w:hAnsi="Arial" w:cs="Arial"/>
        </w:rPr>
        <w:t xml:space="preserve">In India, this violence begins with forced institutionalization, often without </w:t>
      </w:r>
      <w:r>
        <w:rPr>
          <w:rFonts w:ascii="Arial" w:hAnsi="Arial" w:cs="Arial"/>
        </w:rPr>
        <w:t xml:space="preserve">any </w:t>
      </w:r>
      <w:r w:rsidRPr="00E52489">
        <w:rPr>
          <w:rFonts w:ascii="Arial" w:hAnsi="Arial" w:cs="Arial"/>
        </w:rPr>
        <w:t>recourse to challeng</w:t>
      </w:r>
      <w:r>
        <w:rPr>
          <w:rFonts w:ascii="Arial" w:hAnsi="Arial" w:cs="Arial"/>
        </w:rPr>
        <w:t>ing</w:t>
      </w:r>
      <w:r w:rsidRPr="00E52489">
        <w:rPr>
          <w:rFonts w:ascii="Arial" w:hAnsi="Arial" w:cs="Arial"/>
        </w:rPr>
        <w:t xml:space="preserve"> institutionalization, which is often traumatic for women with </w:t>
      </w:r>
      <w:r w:rsidRPr="00E52489">
        <w:rPr>
          <w:rFonts w:ascii="Arial" w:hAnsi="Arial" w:cs="Arial"/>
        </w:rPr>
        <w:lastRenderedPageBreak/>
        <w:t>disabilities</w:t>
      </w:r>
      <w:r w:rsidRPr="00E52489">
        <w:rPr>
          <w:rStyle w:val="FootnoteReference"/>
          <w:rFonts w:ascii="Arial" w:hAnsi="Arial" w:cs="Arial"/>
        </w:rPr>
        <w:footnoteReference w:id="35"/>
      </w:r>
      <w:r w:rsidRPr="00E52489">
        <w:rPr>
          <w:rFonts w:ascii="Arial" w:hAnsi="Arial" w:cs="Arial"/>
        </w:rPr>
        <w:t>. NGOs in India have documented repeated instances of forced institutionalization and abuses in institutions</w:t>
      </w:r>
      <w:r w:rsidRPr="00E52489">
        <w:rPr>
          <w:rStyle w:val="FootnoteReference"/>
          <w:rFonts w:ascii="Arial" w:hAnsi="Arial" w:cs="Arial"/>
        </w:rPr>
        <w:footnoteReference w:id="36"/>
      </w:r>
      <w:r w:rsidRPr="00E52489">
        <w:rPr>
          <w:rFonts w:ascii="Arial" w:hAnsi="Arial" w:cs="Arial"/>
        </w:rPr>
        <w:t>. There is also a lack of access to or information about care or support services for women with disabilities, particularly intellectual or psychosocial disabilities, outside of institutions and within local communities</w:t>
      </w:r>
      <w:r w:rsidRPr="00E52489">
        <w:rPr>
          <w:rStyle w:val="FootnoteReference"/>
          <w:rFonts w:ascii="Arial" w:hAnsi="Arial" w:cs="Arial"/>
        </w:rPr>
        <w:footnoteReference w:id="37"/>
      </w:r>
      <w:r w:rsidRPr="00E52489">
        <w:rPr>
          <w:rFonts w:ascii="Arial" w:hAnsi="Arial" w:cs="Arial"/>
        </w:rPr>
        <w:t>, which can lead families to institutionalize women with disabilities without their consent as they see no alternative.</w:t>
      </w:r>
    </w:p>
    <w:p w:rsidR="004B3683" w:rsidRPr="00E52489" w:rsidRDefault="004B3683" w:rsidP="000A2A8B">
      <w:pPr>
        <w:pStyle w:val="ListParagraph"/>
        <w:spacing w:after="0" w:line="240" w:lineRule="auto"/>
        <w:jc w:val="both"/>
        <w:rPr>
          <w:rFonts w:ascii="Arial" w:hAnsi="Arial" w:cs="Arial"/>
        </w:rPr>
      </w:pPr>
    </w:p>
    <w:p w:rsidR="004B3683" w:rsidRDefault="004B3683" w:rsidP="00444911">
      <w:pPr>
        <w:pStyle w:val="ListParagraph"/>
        <w:numPr>
          <w:ilvl w:val="0"/>
          <w:numId w:val="22"/>
        </w:numPr>
        <w:spacing w:after="0" w:line="240" w:lineRule="auto"/>
        <w:jc w:val="both"/>
        <w:rPr>
          <w:rFonts w:ascii="Arial" w:hAnsi="Arial" w:cs="Arial"/>
        </w:rPr>
      </w:pPr>
      <w:r w:rsidRPr="00E52489">
        <w:rPr>
          <w:rFonts w:ascii="Arial" w:hAnsi="Arial" w:cs="Arial"/>
        </w:rPr>
        <w:t>Once institutionalized, women with disabilities in India are subjected to several forms of violence. A 2014 Human Rights Watch report documented repeated forced treatment of women with disabilities in institutions in India, including physical abuse aimed at forcing them to take medicines. This forced treatment included electroconvulsive therapy (ECT), which can have many side effects, with only the consent of guardians or psychiatrist and often without women even being aware they are receiving this treatment</w:t>
      </w:r>
      <w:r w:rsidRPr="00E52489">
        <w:rPr>
          <w:rStyle w:val="FootnoteReference"/>
          <w:rFonts w:ascii="Arial" w:hAnsi="Arial" w:cs="Arial"/>
        </w:rPr>
        <w:footnoteReference w:id="38"/>
      </w:r>
      <w:r w:rsidRPr="00E52489">
        <w:rPr>
          <w:rFonts w:ascii="Arial" w:hAnsi="Arial" w:cs="Arial"/>
        </w:rPr>
        <w:t>. In 2013, the UN Special Rapporteur on Torture, Juan Mendez, called on states to completely ban forced ECT, classifying its nonconsensual use as torture or ill-treatment because of the pain and suffering it inflicts</w:t>
      </w:r>
      <w:r w:rsidRPr="00E52489">
        <w:rPr>
          <w:rStyle w:val="FootnoteReference"/>
          <w:rFonts w:ascii="Arial" w:hAnsi="Arial" w:cs="Arial"/>
        </w:rPr>
        <w:footnoteReference w:id="39"/>
      </w:r>
      <w:r w:rsidRPr="00E52489">
        <w:rPr>
          <w:rFonts w:ascii="Arial" w:hAnsi="Arial" w:cs="Arial"/>
        </w:rPr>
        <w:t>.</w:t>
      </w:r>
    </w:p>
    <w:p w:rsidR="004B3683" w:rsidRPr="00E774BC" w:rsidRDefault="004B3683" w:rsidP="00E774BC">
      <w:pPr>
        <w:spacing w:after="0" w:line="240" w:lineRule="auto"/>
        <w:jc w:val="both"/>
        <w:rPr>
          <w:rFonts w:ascii="Arial" w:hAnsi="Arial" w:cs="Arial"/>
        </w:rPr>
      </w:pPr>
    </w:p>
    <w:p w:rsidR="004B3683" w:rsidRPr="00E52489" w:rsidRDefault="004B3683" w:rsidP="00444911">
      <w:pPr>
        <w:pStyle w:val="ListParagraph"/>
        <w:numPr>
          <w:ilvl w:val="0"/>
          <w:numId w:val="22"/>
        </w:numPr>
        <w:spacing w:after="0" w:line="240" w:lineRule="auto"/>
        <w:jc w:val="both"/>
        <w:rPr>
          <w:rFonts w:ascii="Arial" w:hAnsi="Arial" w:cs="Arial"/>
        </w:rPr>
      </w:pPr>
      <w:r>
        <w:rPr>
          <w:rFonts w:ascii="Arial" w:hAnsi="Arial" w:cs="Arial"/>
        </w:rPr>
        <w:t>Abandoned women with psycho-social disability who reach state custody are susceptible to exploitation, coercion exploited and involuntary treatment or other inhuman behavior and most cases are of involuntary admission through police</w:t>
      </w:r>
      <w:r>
        <w:rPr>
          <w:rStyle w:val="FootnoteReference"/>
          <w:rFonts w:ascii="Arial" w:hAnsi="Arial" w:cs="Arial"/>
        </w:rPr>
        <w:footnoteReference w:id="40"/>
      </w:r>
    </w:p>
    <w:p w:rsidR="004B3683" w:rsidRPr="00E52489" w:rsidRDefault="004B3683" w:rsidP="000A2A8B">
      <w:pPr>
        <w:spacing w:after="0" w:line="240" w:lineRule="auto"/>
        <w:jc w:val="both"/>
        <w:rPr>
          <w:rFonts w:ascii="Arial" w:hAnsi="Arial" w:cs="Arial"/>
        </w:rPr>
      </w:pPr>
    </w:p>
    <w:p w:rsidR="004B3683" w:rsidRPr="00E52489" w:rsidRDefault="004B3683" w:rsidP="00444911">
      <w:pPr>
        <w:pStyle w:val="ListParagraph"/>
        <w:numPr>
          <w:ilvl w:val="0"/>
          <w:numId w:val="22"/>
        </w:numPr>
        <w:spacing w:after="0" w:line="240" w:lineRule="auto"/>
        <w:jc w:val="both"/>
        <w:rPr>
          <w:rFonts w:ascii="Arial" w:hAnsi="Arial" w:cs="Arial"/>
        </w:rPr>
      </w:pPr>
      <w:r w:rsidRPr="00E52489">
        <w:rPr>
          <w:rFonts w:ascii="Arial" w:hAnsi="Arial" w:cs="Arial"/>
        </w:rPr>
        <w:t xml:space="preserve">Women with disabilities in Indian institutions are also subjected to many other forms of gender-based violence. </w:t>
      </w:r>
      <w:r>
        <w:rPr>
          <w:rFonts w:ascii="Arial" w:hAnsi="Arial" w:cs="Arial"/>
        </w:rPr>
        <w:t>As</w:t>
      </w:r>
      <w:r w:rsidR="0013081E">
        <w:rPr>
          <w:rFonts w:ascii="Arial" w:hAnsi="Arial" w:cs="Arial"/>
        </w:rPr>
        <w:t xml:space="preserve"> </w:t>
      </w:r>
      <w:r w:rsidRPr="00E52489">
        <w:rPr>
          <w:rFonts w:ascii="Arial" w:hAnsi="Arial" w:cs="Arial"/>
        </w:rPr>
        <w:t>staff</w:t>
      </w:r>
      <w:r w:rsidR="0013081E">
        <w:rPr>
          <w:rFonts w:ascii="Arial" w:hAnsi="Arial" w:cs="Arial"/>
        </w:rPr>
        <w:t>s</w:t>
      </w:r>
      <w:r w:rsidRPr="00E52489">
        <w:rPr>
          <w:rFonts w:ascii="Arial" w:hAnsi="Arial" w:cs="Arial"/>
        </w:rPr>
        <w:t xml:space="preserve"> in institutions are not adequately trained, they may use physical abuse as a punishment against women with disabilities, including those who try to escape institutions.</w:t>
      </w:r>
      <w:r w:rsidR="0013081E">
        <w:rPr>
          <w:rFonts w:ascii="Arial" w:hAnsi="Arial" w:cs="Arial"/>
        </w:rPr>
        <w:t xml:space="preserve"> </w:t>
      </w:r>
      <w:r w:rsidRPr="00E52489">
        <w:rPr>
          <w:rFonts w:ascii="Arial" w:hAnsi="Arial" w:cs="Arial"/>
        </w:rPr>
        <w:t>Although sexual violence against women with disabilities in institutions remains mostly a hidden problem, women with disabilities in some institutions are put at increased risk of sexual violence when male staff members work in female wards at night</w:t>
      </w:r>
      <w:r w:rsidRPr="00E52489">
        <w:rPr>
          <w:rStyle w:val="FootnoteReference"/>
          <w:rFonts w:ascii="Arial" w:hAnsi="Arial" w:cs="Arial"/>
        </w:rPr>
        <w:footnoteReference w:id="41"/>
      </w:r>
      <w:r w:rsidRPr="00E52489">
        <w:rPr>
          <w:rFonts w:ascii="Arial" w:hAnsi="Arial" w:cs="Arial"/>
        </w:rPr>
        <w:t>.</w:t>
      </w:r>
    </w:p>
    <w:p w:rsidR="004B3683" w:rsidRPr="00E52489" w:rsidRDefault="004B3683" w:rsidP="000A2A8B">
      <w:pPr>
        <w:spacing w:after="0" w:line="240" w:lineRule="auto"/>
        <w:jc w:val="both"/>
        <w:rPr>
          <w:rFonts w:ascii="Arial" w:hAnsi="Arial" w:cs="Arial"/>
        </w:rPr>
      </w:pPr>
    </w:p>
    <w:p w:rsidR="004B3683" w:rsidRPr="00E52489" w:rsidRDefault="004B3683" w:rsidP="00444911">
      <w:pPr>
        <w:pStyle w:val="ListParagraph"/>
        <w:numPr>
          <w:ilvl w:val="0"/>
          <w:numId w:val="22"/>
        </w:numPr>
        <w:spacing w:after="0" w:line="240" w:lineRule="auto"/>
        <w:jc w:val="both"/>
        <w:rPr>
          <w:rFonts w:ascii="Arial" w:hAnsi="Arial" w:cs="Arial"/>
        </w:rPr>
      </w:pPr>
      <w:r w:rsidRPr="00E52489">
        <w:rPr>
          <w:rFonts w:ascii="Arial" w:hAnsi="Arial" w:cs="Arial"/>
        </w:rPr>
        <w:t>There is a general disregard and disrespect for women living in institutions</w:t>
      </w:r>
      <w:r>
        <w:rPr>
          <w:rFonts w:ascii="Arial" w:hAnsi="Arial" w:cs="Arial"/>
        </w:rPr>
        <w:t xml:space="preserve">, with </w:t>
      </w:r>
      <w:r w:rsidRPr="00E52489">
        <w:rPr>
          <w:rFonts w:ascii="Arial" w:hAnsi="Arial" w:cs="Arial"/>
        </w:rPr>
        <w:t xml:space="preserve">multiple instances </w:t>
      </w:r>
      <w:r>
        <w:rPr>
          <w:rFonts w:ascii="Arial" w:hAnsi="Arial" w:cs="Arial"/>
        </w:rPr>
        <w:t xml:space="preserve">reported about their being </w:t>
      </w:r>
      <w:r w:rsidRPr="00E52489">
        <w:rPr>
          <w:rFonts w:ascii="Arial" w:hAnsi="Arial" w:cs="Arial"/>
        </w:rPr>
        <w:t>forced to stay naked while they are clothes are washed and other ridiculous reasons</w:t>
      </w:r>
      <w:r w:rsidRPr="00E52489">
        <w:rPr>
          <w:rStyle w:val="FootnoteReference"/>
          <w:rFonts w:ascii="Arial" w:hAnsi="Arial" w:cs="Arial"/>
        </w:rPr>
        <w:footnoteReference w:id="42"/>
      </w:r>
      <w:r w:rsidRPr="00E52489">
        <w:rPr>
          <w:rFonts w:ascii="Arial" w:hAnsi="Arial" w:cs="Arial"/>
        </w:rPr>
        <w:t xml:space="preserve">. </w:t>
      </w:r>
    </w:p>
    <w:p w:rsidR="004B3683" w:rsidRDefault="004B3683" w:rsidP="00F811F4">
      <w:pPr>
        <w:tabs>
          <w:tab w:val="left" w:pos="2100"/>
        </w:tabs>
        <w:spacing w:after="240" w:line="240" w:lineRule="auto"/>
        <w:jc w:val="both"/>
        <w:rPr>
          <w:rFonts w:ascii="Arial" w:hAnsi="Arial" w:cs="Arial"/>
          <w:b/>
          <w:lang w:val="en-IN"/>
        </w:rPr>
      </w:pPr>
    </w:p>
    <w:p w:rsidR="004B3683" w:rsidRPr="00E52489" w:rsidRDefault="003E7379" w:rsidP="005E03D2">
      <w:pPr>
        <w:tabs>
          <w:tab w:val="left" w:pos="720"/>
        </w:tabs>
        <w:spacing w:after="240" w:line="240" w:lineRule="auto"/>
        <w:ind w:left="720"/>
        <w:jc w:val="both"/>
        <w:rPr>
          <w:rFonts w:ascii="Arial" w:hAnsi="Arial" w:cs="Arial"/>
          <w:b/>
        </w:rPr>
      </w:pPr>
      <w:r>
        <w:rPr>
          <w:rFonts w:ascii="Arial" w:hAnsi="Arial" w:cs="Arial"/>
          <w:b/>
          <w:lang w:val="en-IN"/>
        </w:rPr>
        <w:t>4</w:t>
      </w:r>
      <w:r w:rsidR="004B3683">
        <w:rPr>
          <w:rFonts w:ascii="Arial" w:hAnsi="Arial" w:cs="Arial"/>
          <w:b/>
          <w:lang w:val="en-IN"/>
        </w:rPr>
        <w:t xml:space="preserve">.3.3 </w:t>
      </w:r>
      <w:r w:rsidR="004B3683" w:rsidRPr="00E52489">
        <w:rPr>
          <w:rFonts w:ascii="Arial" w:hAnsi="Arial" w:cs="Arial"/>
          <w:b/>
          <w:lang w:val="en-IN"/>
        </w:rPr>
        <w:t>Violence and Access to Justice</w:t>
      </w:r>
    </w:p>
    <w:p w:rsidR="004B3683" w:rsidRPr="00E52489" w:rsidRDefault="004B3683" w:rsidP="00444911">
      <w:pPr>
        <w:pStyle w:val="ListParagraph"/>
        <w:numPr>
          <w:ilvl w:val="0"/>
          <w:numId w:val="22"/>
        </w:numPr>
        <w:tabs>
          <w:tab w:val="left" w:pos="2100"/>
        </w:tabs>
        <w:spacing w:after="240" w:line="240" w:lineRule="auto"/>
        <w:jc w:val="both"/>
        <w:rPr>
          <w:rFonts w:ascii="Arial" w:hAnsi="Arial" w:cs="Arial"/>
        </w:rPr>
      </w:pPr>
      <w:r>
        <w:rPr>
          <w:rFonts w:ascii="Arial" w:hAnsi="Arial" w:cs="Arial"/>
        </w:rPr>
        <w:t xml:space="preserve">The Initial India Report states that the Domestic Violence Act 2005 protects women with disabilities and the Act provides for immediate and Emergency Relief. </w:t>
      </w:r>
      <w:r w:rsidRPr="00E52489">
        <w:rPr>
          <w:rFonts w:ascii="Arial" w:hAnsi="Arial" w:cs="Arial"/>
        </w:rPr>
        <w:t>Even though women with disabilities are aware that they can go to police station to report any kind of violence, very few ever fil</w:t>
      </w:r>
      <w:r>
        <w:rPr>
          <w:rFonts w:ascii="Arial" w:hAnsi="Arial" w:cs="Arial"/>
        </w:rPr>
        <w:t>ed</w:t>
      </w:r>
      <w:r w:rsidRPr="00E52489">
        <w:rPr>
          <w:rFonts w:ascii="Arial" w:hAnsi="Arial" w:cs="Arial"/>
        </w:rPr>
        <w:t xml:space="preserve"> cases or pursued cases in court. Women with disabilities who went to police station preferred settlements and resolutions outside, instead going all the way to court. This was because they found it too difficult to pursue a case for possibly extended periods and that was often financially and logistically impossible for them. Many even hesitate to go to the police station since they are afraid that </w:t>
      </w:r>
      <w:r>
        <w:rPr>
          <w:rFonts w:ascii="Arial" w:hAnsi="Arial" w:cs="Arial"/>
        </w:rPr>
        <w:t xml:space="preserve">bribes may be </w:t>
      </w:r>
      <w:r w:rsidRPr="00E52489">
        <w:rPr>
          <w:rFonts w:ascii="Arial" w:hAnsi="Arial" w:cs="Arial"/>
        </w:rPr>
        <w:t xml:space="preserve">demanded, </w:t>
      </w:r>
      <w:r>
        <w:rPr>
          <w:rFonts w:ascii="Arial" w:hAnsi="Arial" w:cs="Arial"/>
        </w:rPr>
        <w:t xml:space="preserve">they may </w:t>
      </w:r>
      <w:r w:rsidRPr="00E52489">
        <w:rPr>
          <w:rFonts w:ascii="Arial" w:hAnsi="Arial" w:cs="Arial"/>
        </w:rPr>
        <w:t>not</w:t>
      </w:r>
      <w:r>
        <w:rPr>
          <w:rFonts w:ascii="Arial" w:hAnsi="Arial" w:cs="Arial"/>
        </w:rPr>
        <w:t xml:space="preserve"> be</w:t>
      </w:r>
      <w:r w:rsidRPr="00E52489">
        <w:rPr>
          <w:rFonts w:ascii="Arial" w:hAnsi="Arial" w:cs="Arial"/>
        </w:rPr>
        <w:t xml:space="preserve"> believed or even asked to ‘bear silently with the treatment since they are not </w:t>
      </w:r>
      <w:r w:rsidRPr="00E52489">
        <w:rPr>
          <w:rFonts w:ascii="Arial" w:hAnsi="Arial" w:cs="Arial"/>
        </w:rPr>
        <w:lastRenderedPageBreak/>
        <w:t>working/disabled’ and taken lightly by the police</w:t>
      </w:r>
      <w:r w:rsidRPr="00E52489">
        <w:rPr>
          <w:rStyle w:val="FootnoteReference"/>
          <w:rFonts w:ascii="Arial" w:hAnsi="Arial" w:cs="Arial"/>
        </w:rPr>
        <w:footnoteReference w:id="43"/>
      </w:r>
      <w:r w:rsidRPr="00E52489">
        <w:rPr>
          <w:rFonts w:ascii="Arial" w:hAnsi="Arial" w:cs="Arial"/>
        </w:rPr>
        <w:t>. A study carried out by SMRC in the States of Odisha, Gujarat, Karnataka and Telangana revealed that</w:t>
      </w:r>
      <w:r w:rsidRPr="00E52489">
        <w:rPr>
          <w:rStyle w:val="FootnoteReference"/>
          <w:rFonts w:ascii="Arial" w:hAnsi="Arial" w:cs="Arial"/>
        </w:rPr>
        <w:footnoteReference w:id="44"/>
      </w:r>
      <w:r w:rsidRPr="00E52489">
        <w:rPr>
          <w:rFonts w:ascii="Arial" w:hAnsi="Arial" w:cs="Arial"/>
        </w:rPr>
        <w:t xml:space="preserve">:    </w:t>
      </w:r>
    </w:p>
    <w:p w:rsidR="004B3683" w:rsidRPr="00E52489" w:rsidRDefault="004B3683" w:rsidP="00895231">
      <w:pPr>
        <w:pStyle w:val="ListParagraph"/>
        <w:numPr>
          <w:ilvl w:val="0"/>
          <w:numId w:val="5"/>
        </w:numPr>
        <w:spacing w:after="0" w:line="240" w:lineRule="auto"/>
        <w:ind w:right="144"/>
        <w:jc w:val="both"/>
        <w:rPr>
          <w:rFonts w:ascii="Arial" w:hAnsi="Arial" w:cs="Arial"/>
        </w:rPr>
      </w:pPr>
      <w:r w:rsidRPr="00E52489">
        <w:rPr>
          <w:rFonts w:ascii="Arial" w:hAnsi="Arial" w:cs="Arial"/>
        </w:rPr>
        <w:t>Amongst women with disabilities consulted 92.32% spoke of violence one form or other perpetuated against them. The violence was of different types. 42.72% suffered from physical violence, 76.48% experienced psychological violence, 41.30% faced economic violence and 5.25% admitted of being sexually abused.</w:t>
      </w:r>
    </w:p>
    <w:p w:rsidR="004B3683" w:rsidRPr="00E52489" w:rsidRDefault="004B3683" w:rsidP="00895231">
      <w:pPr>
        <w:pStyle w:val="ListParagraph"/>
        <w:numPr>
          <w:ilvl w:val="0"/>
          <w:numId w:val="5"/>
        </w:numPr>
        <w:spacing w:after="0" w:line="240" w:lineRule="auto"/>
        <w:ind w:right="144"/>
        <w:jc w:val="both"/>
        <w:rPr>
          <w:rFonts w:ascii="Arial" w:hAnsi="Arial" w:cs="Arial"/>
        </w:rPr>
      </w:pPr>
      <w:r w:rsidRPr="00E52489">
        <w:rPr>
          <w:rFonts w:ascii="Arial" w:hAnsi="Arial" w:cs="Arial"/>
        </w:rPr>
        <w:t>Perpetrators were 35.51% fathers, 31.80% mothers, 28.44% brothers, 29.58% husbands, 15.7% brother’s wives, 12.93% mother-in-laws, 8.92% father-in-laws, 7.88% community members and only 1.68% strangers.</w:t>
      </w:r>
    </w:p>
    <w:p w:rsidR="004B3683" w:rsidRPr="00E52489" w:rsidRDefault="004B3683" w:rsidP="00F36D68">
      <w:pPr>
        <w:pStyle w:val="ListParagraph"/>
        <w:spacing w:after="0" w:line="240" w:lineRule="auto"/>
        <w:ind w:left="1080" w:right="144"/>
        <w:jc w:val="both"/>
        <w:rPr>
          <w:rFonts w:ascii="Arial" w:hAnsi="Arial" w:cs="Arial"/>
        </w:rPr>
      </w:pPr>
    </w:p>
    <w:p w:rsidR="004B3683" w:rsidRDefault="004B3683" w:rsidP="0013081E">
      <w:pPr>
        <w:pStyle w:val="ListParagraph"/>
        <w:numPr>
          <w:ilvl w:val="0"/>
          <w:numId w:val="22"/>
        </w:numPr>
        <w:spacing w:line="240" w:lineRule="auto"/>
        <w:rPr>
          <w:rFonts w:ascii="Arial" w:hAnsi="Arial" w:cs="Arial"/>
        </w:rPr>
      </w:pPr>
      <w:r w:rsidRPr="00E52489">
        <w:rPr>
          <w:rFonts w:ascii="Arial" w:hAnsi="Arial" w:cs="Arial"/>
        </w:rPr>
        <w:t>Many women do not pursue it in the court and fake cases can be filed by men</w:t>
      </w:r>
      <w:r w:rsidRPr="00E52489">
        <w:rPr>
          <w:rStyle w:val="FootnoteReference"/>
          <w:rFonts w:ascii="Arial" w:hAnsi="Arial" w:cs="Arial"/>
        </w:rPr>
        <w:footnoteReference w:id="45"/>
      </w:r>
      <w:r w:rsidRPr="00E52489">
        <w:rPr>
          <w:rFonts w:ascii="Arial" w:hAnsi="Arial" w:cs="Arial"/>
        </w:rPr>
        <w:t>. In the family court at Pune 85% of divorce cases were filed by husbands who alleged that the spouse was mentally ill. Medical evidence of mental illness was presented by only 36% of the cases</w:t>
      </w:r>
      <w:r>
        <w:rPr>
          <w:rFonts w:ascii="Arial" w:hAnsi="Arial" w:cs="Arial"/>
        </w:rPr>
        <w:t>.</w:t>
      </w:r>
    </w:p>
    <w:p w:rsidR="0013081E" w:rsidRDefault="0013081E" w:rsidP="0013081E">
      <w:pPr>
        <w:pStyle w:val="ListParagraph"/>
        <w:spacing w:line="240" w:lineRule="auto"/>
        <w:rPr>
          <w:rFonts w:ascii="Arial" w:hAnsi="Arial" w:cs="Arial"/>
        </w:rPr>
      </w:pPr>
    </w:p>
    <w:p w:rsidR="004B3683" w:rsidRPr="00E52489" w:rsidRDefault="004B3683" w:rsidP="0013081E">
      <w:pPr>
        <w:pStyle w:val="ListParagraph"/>
        <w:numPr>
          <w:ilvl w:val="0"/>
          <w:numId w:val="22"/>
        </w:numPr>
        <w:spacing w:line="240" w:lineRule="auto"/>
        <w:rPr>
          <w:rFonts w:ascii="Arial" w:hAnsi="Arial" w:cs="Arial"/>
        </w:rPr>
      </w:pPr>
      <w:r>
        <w:rPr>
          <w:rFonts w:ascii="Arial" w:hAnsi="Arial" w:cs="Arial"/>
        </w:rPr>
        <w:t>Swadhar</w:t>
      </w:r>
      <w:r w:rsidR="005D5425">
        <w:rPr>
          <w:rFonts w:ascii="Arial" w:hAnsi="Arial" w:cs="Arial"/>
        </w:rPr>
        <w:t xml:space="preserve"> </w:t>
      </w:r>
      <w:r>
        <w:rPr>
          <w:rFonts w:ascii="Arial" w:hAnsi="Arial" w:cs="Arial"/>
        </w:rPr>
        <w:t>Ghars supposed to be open to women with disabilities do not take them in.</w:t>
      </w:r>
    </w:p>
    <w:p w:rsidR="004B3683" w:rsidRPr="00E52489" w:rsidRDefault="004B3683" w:rsidP="00E850AB">
      <w:pPr>
        <w:pStyle w:val="ListParagraph"/>
        <w:spacing w:after="0" w:line="240" w:lineRule="auto"/>
        <w:ind w:right="144"/>
        <w:jc w:val="both"/>
        <w:rPr>
          <w:rFonts w:ascii="Arial" w:hAnsi="Arial" w:cs="Arial"/>
        </w:rPr>
      </w:pPr>
    </w:p>
    <w:p w:rsidR="004B3683" w:rsidRPr="00E52489" w:rsidRDefault="003E7379" w:rsidP="00146F58">
      <w:pPr>
        <w:spacing w:line="240" w:lineRule="auto"/>
        <w:ind w:firstLine="360"/>
        <w:jc w:val="both"/>
        <w:rPr>
          <w:rFonts w:ascii="Arial" w:hAnsi="Arial" w:cs="Arial"/>
          <w:b/>
        </w:rPr>
      </w:pPr>
      <w:r>
        <w:rPr>
          <w:rFonts w:ascii="Arial" w:hAnsi="Arial" w:cs="Arial"/>
          <w:b/>
        </w:rPr>
        <w:t>4</w:t>
      </w:r>
      <w:r w:rsidR="004B3683">
        <w:rPr>
          <w:rFonts w:ascii="Arial" w:hAnsi="Arial" w:cs="Arial"/>
          <w:b/>
        </w:rPr>
        <w:t xml:space="preserve">.4 </w:t>
      </w:r>
      <w:r w:rsidR="005D5425" w:rsidRPr="00E52489">
        <w:rPr>
          <w:rFonts w:ascii="Arial" w:hAnsi="Arial" w:cs="Arial"/>
          <w:b/>
        </w:rPr>
        <w:t>Limited Access To Education</w:t>
      </w:r>
      <w:r w:rsidR="004B3683" w:rsidRPr="00E52489">
        <w:rPr>
          <w:rFonts w:ascii="Arial" w:hAnsi="Arial" w:cs="Arial"/>
          <w:b/>
        </w:rPr>
        <w:t xml:space="preserve"> (Articles 24</w:t>
      </w:r>
      <w:r w:rsidR="004B3683">
        <w:rPr>
          <w:rFonts w:ascii="Arial" w:hAnsi="Arial" w:cs="Arial"/>
          <w:b/>
        </w:rPr>
        <w:t>,</w:t>
      </w:r>
      <w:r w:rsidR="00CF1EE9">
        <w:rPr>
          <w:rFonts w:ascii="Arial" w:hAnsi="Arial" w:cs="Arial"/>
          <w:b/>
        </w:rPr>
        <w:t xml:space="preserve"> </w:t>
      </w:r>
      <w:r w:rsidR="004B3683">
        <w:rPr>
          <w:rFonts w:ascii="Arial" w:hAnsi="Arial" w:cs="Arial"/>
          <w:b/>
        </w:rPr>
        <w:t xml:space="preserve">8, </w:t>
      </w:r>
      <w:r w:rsidR="004B3683" w:rsidRPr="00E52489">
        <w:rPr>
          <w:rFonts w:ascii="Arial" w:hAnsi="Arial" w:cs="Arial"/>
          <w:b/>
        </w:rPr>
        <w:t>6</w:t>
      </w:r>
      <w:r w:rsidR="004B3683">
        <w:rPr>
          <w:rFonts w:ascii="Arial" w:hAnsi="Arial" w:cs="Arial"/>
          <w:b/>
        </w:rPr>
        <w:t>&amp;</w:t>
      </w:r>
      <w:r w:rsidR="004B3683" w:rsidRPr="00E52489">
        <w:rPr>
          <w:rFonts w:ascii="Arial" w:hAnsi="Arial" w:cs="Arial"/>
          <w:b/>
        </w:rPr>
        <w:t>9, 15, 16, 31)</w:t>
      </w:r>
    </w:p>
    <w:p w:rsidR="004B3683" w:rsidRPr="00E52489" w:rsidRDefault="004B3683" w:rsidP="00AE177F">
      <w:pPr>
        <w:spacing w:after="0" w:line="240" w:lineRule="auto"/>
        <w:ind w:left="720"/>
        <w:jc w:val="both"/>
        <w:rPr>
          <w:rFonts w:ascii="Arial" w:hAnsi="Arial" w:cs="Arial"/>
        </w:rPr>
      </w:pPr>
      <w:r w:rsidRPr="00E52489">
        <w:rPr>
          <w:rFonts w:ascii="Arial" w:hAnsi="Arial" w:cs="Arial"/>
        </w:rPr>
        <w:t xml:space="preserve">Education plays a significant role in empowering women with disabilities. </w:t>
      </w:r>
      <w:r w:rsidRPr="00E52489">
        <w:rPr>
          <w:rFonts w:ascii="Arial" w:hAnsi="Arial" w:cs="Arial"/>
          <w:color w:val="000000"/>
        </w:rPr>
        <w:t>Lack of access to education</w:t>
      </w:r>
      <w:r>
        <w:rPr>
          <w:rFonts w:ascii="Arial" w:hAnsi="Arial" w:cs="Arial"/>
          <w:color w:val="000000"/>
        </w:rPr>
        <w:t>,</w:t>
      </w:r>
      <w:r w:rsidR="0013081E">
        <w:rPr>
          <w:rFonts w:ascii="Arial" w:hAnsi="Arial" w:cs="Arial"/>
          <w:color w:val="000000"/>
        </w:rPr>
        <w:t xml:space="preserve"> </w:t>
      </w:r>
      <w:r w:rsidRPr="00E52489">
        <w:rPr>
          <w:rFonts w:ascii="Arial" w:hAnsi="Arial" w:cs="Arial"/>
          <w:color w:val="000000"/>
        </w:rPr>
        <w:t>formal or technical (vocational training)</w:t>
      </w:r>
      <w:r>
        <w:rPr>
          <w:rFonts w:ascii="Arial" w:hAnsi="Arial" w:cs="Arial"/>
          <w:color w:val="000000"/>
        </w:rPr>
        <w:t xml:space="preserve">, </w:t>
      </w:r>
      <w:r w:rsidRPr="00E52489">
        <w:rPr>
          <w:rFonts w:ascii="Arial" w:hAnsi="Arial" w:cs="Arial"/>
          <w:color w:val="000000"/>
        </w:rPr>
        <w:t>and rehabilitation services by women and girls with disabilities denies them the opportunity</w:t>
      </w:r>
      <w:r>
        <w:rPr>
          <w:rFonts w:ascii="Arial" w:hAnsi="Arial" w:cs="Arial"/>
          <w:color w:val="000000"/>
        </w:rPr>
        <w:t xml:space="preserve"> to create a sustainable future</w:t>
      </w:r>
      <w:r w:rsidRPr="00E52489">
        <w:rPr>
          <w:rFonts w:ascii="Arial" w:hAnsi="Arial" w:cs="Arial"/>
          <w:color w:val="000000"/>
        </w:rPr>
        <w:t>.</w:t>
      </w:r>
      <w:r w:rsidRPr="00E52489">
        <w:rPr>
          <w:rFonts w:ascii="Arial" w:hAnsi="Arial" w:cs="Arial"/>
        </w:rPr>
        <w:t xml:space="preserve"> Despite the Right to Education many girls with disabilities face multiple barriers. </w:t>
      </w:r>
    </w:p>
    <w:p w:rsidR="004B3683" w:rsidRPr="00E52489" w:rsidRDefault="004B3683" w:rsidP="00AE177F">
      <w:pPr>
        <w:spacing w:after="0" w:line="240" w:lineRule="auto"/>
        <w:ind w:left="720"/>
        <w:jc w:val="both"/>
        <w:rPr>
          <w:rFonts w:ascii="Arial" w:hAnsi="Arial" w:cs="Arial"/>
        </w:rPr>
      </w:pPr>
    </w:p>
    <w:p w:rsidR="004B3683" w:rsidRPr="0048248E" w:rsidRDefault="003E7379" w:rsidP="00EC70C8">
      <w:pPr>
        <w:spacing w:line="240" w:lineRule="auto"/>
        <w:ind w:firstLine="360"/>
        <w:jc w:val="both"/>
        <w:rPr>
          <w:rFonts w:ascii="Arial" w:hAnsi="Arial" w:cs="Arial"/>
          <w:b/>
          <w:lang w:val="en-IN"/>
        </w:rPr>
      </w:pPr>
      <w:r>
        <w:rPr>
          <w:rFonts w:ascii="Arial" w:hAnsi="Arial" w:cs="Arial"/>
          <w:b/>
          <w:lang w:val="en-IN"/>
        </w:rPr>
        <w:t>4</w:t>
      </w:r>
      <w:r w:rsidR="004B3683">
        <w:rPr>
          <w:rFonts w:ascii="Arial" w:hAnsi="Arial" w:cs="Arial"/>
          <w:b/>
          <w:lang w:val="en-IN"/>
        </w:rPr>
        <w:t xml:space="preserve">.4.1 </w:t>
      </w:r>
      <w:r w:rsidR="004B3683" w:rsidRPr="0048248E">
        <w:rPr>
          <w:rFonts w:ascii="Arial" w:hAnsi="Arial" w:cs="Arial"/>
          <w:b/>
          <w:lang w:val="en-IN"/>
        </w:rPr>
        <w:t xml:space="preserve">Lack of Data on Education </w:t>
      </w:r>
    </w:p>
    <w:p w:rsidR="004B3683" w:rsidRPr="0048248E" w:rsidRDefault="004B3683" w:rsidP="0048248E">
      <w:pPr>
        <w:pStyle w:val="ListParagraph"/>
        <w:numPr>
          <w:ilvl w:val="0"/>
          <w:numId w:val="22"/>
        </w:numPr>
        <w:spacing w:after="0" w:line="240" w:lineRule="auto"/>
        <w:jc w:val="both"/>
        <w:rPr>
          <w:rFonts w:ascii="Arial" w:hAnsi="Arial" w:cs="Arial"/>
        </w:rPr>
      </w:pPr>
      <w:r w:rsidRPr="0048248E">
        <w:rPr>
          <w:rFonts w:ascii="Arial" w:hAnsi="Arial" w:cs="Arial"/>
          <w:lang w:val="en-IN"/>
        </w:rPr>
        <w:t xml:space="preserve">The Initial </w:t>
      </w:r>
      <w:r w:rsidR="005D2EE5">
        <w:rPr>
          <w:rFonts w:ascii="Arial" w:hAnsi="Arial" w:cs="Arial"/>
          <w:lang w:val="en-IN"/>
        </w:rPr>
        <w:t>India</w:t>
      </w:r>
      <w:r w:rsidRPr="0048248E">
        <w:rPr>
          <w:rFonts w:ascii="Arial" w:hAnsi="Arial" w:cs="Arial"/>
          <w:lang w:val="en-IN"/>
        </w:rPr>
        <w:t xml:space="preserve"> Report in the chapter on </w:t>
      </w:r>
      <w:r w:rsidRPr="00876768">
        <w:rPr>
          <w:rFonts w:ascii="Arial" w:hAnsi="Arial" w:cs="Arial"/>
          <w:lang w:val="en-IN"/>
        </w:rPr>
        <w:t>Article 24 (para 95)outlines</w:t>
      </w:r>
      <w:r w:rsidRPr="0048248E">
        <w:rPr>
          <w:rFonts w:ascii="Arial" w:hAnsi="Arial" w:cs="Arial"/>
          <w:lang w:val="en-IN"/>
        </w:rPr>
        <w:t xml:space="preserve"> the existing policy frameworks to promote education for disabled people in India but provides very little statistical information about access to education, and there is very little gender disaggregated data outlining present state of access to education for disabled children.   </w:t>
      </w:r>
    </w:p>
    <w:p w:rsidR="004B3683" w:rsidRPr="00E52489" w:rsidRDefault="004B3683" w:rsidP="00A33E33">
      <w:pPr>
        <w:pStyle w:val="ListParagraph"/>
        <w:spacing w:after="0" w:line="240" w:lineRule="auto"/>
        <w:jc w:val="both"/>
        <w:rPr>
          <w:rFonts w:ascii="Arial" w:hAnsi="Arial" w:cs="Arial"/>
        </w:rPr>
      </w:pPr>
    </w:p>
    <w:p w:rsidR="004B3683" w:rsidRPr="00E52489" w:rsidRDefault="004B3683" w:rsidP="0048248E">
      <w:pPr>
        <w:pStyle w:val="ListParagraph"/>
        <w:numPr>
          <w:ilvl w:val="0"/>
          <w:numId w:val="22"/>
        </w:numPr>
        <w:spacing w:after="0" w:line="240" w:lineRule="auto"/>
        <w:jc w:val="both"/>
        <w:rPr>
          <w:rFonts w:ascii="Arial" w:hAnsi="Arial" w:cs="Arial"/>
        </w:rPr>
      </w:pPr>
      <w:r w:rsidRPr="00E52489">
        <w:rPr>
          <w:rFonts w:ascii="Arial" w:hAnsi="Arial" w:cs="Arial"/>
        </w:rPr>
        <w:t>Education plays a significant role in empowering girls with disabilities. They are specifically deprived of many rights as they fare poorly in the Indian educational arena in comparison their male counter parts or women without disabilities. As per Census 2011 data, gender disparity in literacy is found to be extensive with female literacy being one third of male (27.09% gendered difference).Only 37% females with disabilities and 58% of males with disabilities were reported to be literate</w:t>
      </w:r>
      <w:r w:rsidRPr="00E52489">
        <w:rPr>
          <w:rStyle w:val="FootnoteReference"/>
          <w:rFonts w:ascii="Arial" w:hAnsi="Arial" w:cs="Arial"/>
        </w:rPr>
        <w:footnoteReference w:id="46"/>
      </w:r>
      <w:r w:rsidRPr="00E52489">
        <w:rPr>
          <w:rFonts w:ascii="Arial" w:hAnsi="Arial" w:cs="Arial"/>
        </w:rPr>
        <w:t>. The NSSO reported that as high as 87% of persons with intellectual disability (almost 90% in rural and more than 80% in urban areas) were not literate. Further,59% of the persons with psycho-social disability and 44% with physical (loco motor) disability were not literate</w:t>
      </w:r>
      <w:r w:rsidRPr="00E52489">
        <w:rPr>
          <w:rStyle w:val="FootnoteReference"/>
          <w:rFonts w:ascii="Arial" w:hAnsi="Arial" w:cs="Arial"/>
        </w:rPr>
        <w:footnoteReference w:id="47"/>
      </w:r>
      <w:r w:rsidRPr="00E52489">
        <w:rPr>
          <w:rFonts w:ascii="Arial" w:hAnsi="Arial" w:cs="Arial"/>
        </w:rPr>
        <w:t xml:space="preserve">. </w:t>
      </w:r>
    </w:p>
    <w:p w:rsidR="004B3683" w:rsidRPr="00E52489" w:rsidRDefault="004B3683" w:rsidP="00A33E33">
      <w:pPr>
        <w:pStyle w:val="ListParagraph"/>
        <w:rPr>
          <w:rFonts w:ascii="Arial" w:hAnsi="Arial" w:cs="Arial"/>
        </w:rPr>
      </w:pPr>
    </w:p>
    <w:p w:rsidR="004B3683" w:rsidRPr="00E52489" w:rsidRDefault="004B3683" w:rsidP="0048248E">
      <w:pPr>
        <w:pStyle w:val="ListParagraph"/>
        <w:numPr>
          <w:ilvl w:val="0"/>
          <w:numId w:val="22"/>
        </w:numPr>
        <w:spacing w:after="0" w:line="240" w:lineRule="auto"/>
        <w:jc w:val="both"/>
        <w:rPr>
          <w:rFonts w:ascii="Arial" w:hAnsi="Arial" w:cs="Arial"/>
        </w:rPr>
      </w:pPr>
      <w:r w:rsidRPr="00E52489">
        <w:rPr>
          <w:rFonts w:ascii="Arial" w:hAnsi="Arial" w:cs="Arial"/>
        </w:rPr>
        <w:t>The statistics on the enrolment of children in school education completely misses the data on girls with disabilities. The overall gender gap in education is therefore ascertained partly through Census and presently available researches which contend that that disparity exists and at all stages of education and at varied levels among different disabilities</w:t>
      </w:r>
      <w:r w:rsidRPr="00E52489">
        <w:rPr>
          <w:rStyle w:val="FootnoteReference"/>
          <w:rFonts w:ascii="Arial" w:hAnsi="Arial" w:cs="Arial"/>
        </w:rPr>
        <w:footnoteReference w:id="48"/>
      </w:r>
      <w:r w:rsidRPr="00E52489">
        <w:rPr>
          <w:rFonts w:ascii="Arial" w:hAnsi="Arial" w:cs="Arial"/>
        </w:rPr>
        <w:t>. For instance lowest educational enrolment and attainment are found among persons with multiple disabilities, intellectual disabilities, speech and hearing disabilities primarily due to communication barriers and the absence of a congenial learning environment; and among these marginal categories within the disability spectrum, figures for women with disabilities were consistently found to be lower than for men with disabilities</w:t>
      </w:r>
      <w:r w:rsidRPr="00E52489">
        <w:rPr>
          <w:rStyle w:val="FootnoteReference"/>
          <w:rFonts w:ascii="Arial" w:hAnsi="Arial" w:cs="Arial"/>
        </w:rPr>
        <w:footnoteReference w:id="49"/>
      </w:r>
      <w:r w:rsidRPr="00E52489">
        <w:rPr>
          <w:rFonts w:ascii="Arial" w:hAnsi="Arial" w:cs="Arial"/>
        </w:rPr>
        <w:t>.</w:t>
      </w:r>
    </w:p>
    <w:p w:rsidR="004B3683" w:rsidRPr="00E52489" w:rsidRDefault="004B3683" w:rsidP="00A33E33">
      <w:pPr>
        <w:pStyle w:val="ListParagraph"/>
        <w:rPr>
          <w:rFonts w:ascii="Arial" w:hAnsi="Arial" w:cs="Arial"/>
        </w:rPr>
      </w:pPr>
    </w:p>
    <w:p w:rsidR="004B3683" w:rsidRPr="00E52489" w:rsidRDefault="004B3683" w:rsidP="0048248E">
      <w:pPr>
        <w:pStyle w:val="ListParagraph"/>
        <w:numPr>
          <w:ilvl w:val="0"/>
          <w:numId w:val="22"/>
        </w:numPr>
        <w:spacing w:after="0" w:line="240" w:lineRule="auto"/>
        <w:jc w:val="both"/>
        <w:rPr>
          <w:rFonts w:ascii="Arial" w:hAnsi="Arial" w:cs="Arial"/>
        </w:rPr>
      </w:pPr>
      <w:r w:rsidRPr="00E52489">
        <w:rPr>
          <w:rFonts w:ascii="Arial" w:hAnsi="Arial" w:cs="Arial"/>
        </w:rPr>
        <w:t>The enrolment status in the special schools suggests that 8 male students with disability are found in comparison to 4 female students with disability in rural areas. Absence of such schools in the rural areas may lead to such limited entry. However, in urban areas female students with disability outnumbers male students with disability</w:t>
      </w:r>
      <w:r>
        <w:rPr>
          <w:rStyle w:val="FootnoteReference"/>
          <w:rFonts w:ascii="Arial" w:hAnsi="Arial" w:cs="Arial"/>
        </w:rPr>
        <w:footnoteReference w:id="50"/>
      </w:r>
      <w:r>
        <w:rPr>
          <w:rFonts w:ascii="Arial" w:hAnsi="Arial" w:cs="Arial"/>
        </w:rPr>
        <w:t>.</w:t>
      </w:r>
    </w:p>
    <w:p w:rsidR="004B3683" w:rsidRPr="00E52489" w:rsidRDefault="004B3683" w:rsidP="00A33E33">
      <w:pPr>
        <w:pStyle w:val="ListParagraph"/>
        <w:rPr>
          <w:rFonts w:ascii="Arial" w:hAnsi="Arial" w:cs="Arial"/>
          <w:color w:val="000000"/>
        </w:rPr>
      </w:pPr>
    </w:p>
    <w:p w:rsidR="004B3683" w:rsidRPr="00E52489" w:rsidRDefault="004B3683" w:rsidP="0048248E">
      <w:pPr>
        <w:pStyle w:val="ListParagraph"/>
        <w:numPr>
          <w:ilvl w:val="0"/>
          <w:numId w:val="22"/>
        </w:numPr>
        <w:spacing w:after="0" w:line="240" w:lineRule="auto"/>
        <w:jc w:val="both"/>
        <w:rPr>
          <w:rFonts w:ascii="Arial" w:hAnsi="Arial" w:cs="Arial"/>
        </w:rPr>
      </w:pPr>
      <w:r w:rsidRPr="00E52489">
        <w:rPr>
          <w:rFonts w:ascii="Arial" w:hAnsi="Arial" w:cs="Arial"/>
          <w:color w:val="000000"/>
        </w:rPr>
        <w:t>The Gender Parity Index</w:t>
      </w:r>
      <w:r w:rsidRPr="00E52489">
        <w:rPr>
          <w:rFonts w:ascii="Arial" w:hAnsi="Arial" w:cs="Arial"/>
        </w:rPr>
        <w:t>(2007-2008) works out lower than in the case of overall enrolment. The GPI was as low as 0.73 at all levels (Classes I - V as well as Classes I-VIII)</w:t>
      </w:r>
      <w:r w:rsidRPr="00E52489">
        <w:rPr>
          <w:rStyle w:val="FootnoteReference"/>
          <w:rFonts w:ascii="Arial" w:hAnsi="Arial" w:cs="Arial"/>
        </w:rPr>
        <w:footnoteReference w:id="51"/>
      </w:r>
      <w:r w:rsidRPr="00E52489">
        <w:rPr>
          <w:rFonts w:ascii="Arial" w:hAnsi="Arial" w:cs="Arial"/>
        </w:rPr>
        <w:t>. There were differences with respect to level of education even among the literates for persons with different types of disability, with worst positioned being those with speech and mental disability with less than 20% being literate</w:t>
      </w:r>
      <w:r w:rsidRPr="00E52489">
        <w:rPr>
          <w:rStyle w:val="FootnoteReference"/>
          <w:rFonts w:ascii="Arial" w:hAnsi="Arial" w:cs="Arial"/>
        </w:rPr>
        <w:footnoteReference w:id="52"/>
      </w:r>
      <w:r w:rsidRPr="00E52489">
        <w:rPr>
          <w:rFonts w:ascii="Arial" w:hAnsi="Arial" w:cs="Arial"/>
        </w:rPr>
        <w:t xml:space="preserve">. Traditional gender stereotypes defining gender role has adverse impact on education of girl children in India. </w:t>
      </w:r>
    </w:p>
    <w:p w:rsidR="004B3683" w:rsidRPr="00E52489" w:rsidRDefault="004B3683" w:rsidP="00F36D68">
      <w:pPr>
        <w:spacing w:after="0" w:line="240" w:lineRule="auto"/>
        <w:jc w:val="both"/>
        <w:rPr>
          <w:rFonts w:ascii="Arial" w:hAnsi="Arial" w:cs="Arial"/>
        </w:rPr>
      </w:pPr>
    </w:p>
    <w:p w:rsidR="004B3683" w:rsidRDefault="004B3683" w:rsidP="0048248E">
      <w:pPr>
        <w:pStyle w:val="ListParagraph"/>
        <w:numPr>
          <w:ilvl w:val="0"/>
          <w:numId w:val="22"/>
        </w:numPr>
        <w:spacing w:after="0" w:line="240" w:lineRule="auto"/>
        <w:jc w:val="both"/>
        <w:rPr>
          <w:rFonts w:ascii="Arial" w:hAnsi="Arial" w:cs="Arial"/>
        </w:rPr>
      </w:pPr>
      <w:r w:rsidRPr="00E52489">
        <w:rPr>
          <w:rFonts w:ascii="Arial" w:hAnsi="Arial" w:cs="Arial"/>
        </w:rPr>
        <w:t>In India, several factors contribute to the near invisibility of the girl children with disabilities in the sphere of education:   It has been observed that poverty, attainment of puberty, distance of educational institutions from home as security hazard especially for girls and perception of girls as future homemakers contribute to deprioritizing education for girls in India. This is reflected even more blatantly in case of girl children with disabilities</w:t>
      </w:r>
      <w:r w:rsidRPr="00E52489">
        <w:rPr>
          <w:rStyle w:val="FootnoteReference"/>
          <w:rFonts w:ascii="Arial" w:hAnsi="Arial" w:cs="Arial"/>
        </w:rPr>
        <w:footnoteReference w:id="53"/>
      </w:r>
      <w:r w:rsidRPr="00E52489">
        <w:rPr>
          <w:rFonts w:ascii="Arial" w:hAnsi="Arial" w:cs="Arial"/>
        </w:rPr>
        <w:t>.</w:t>
      </w:r>
    </w:p>
    <w:p w:rsidR="004B3683" w:rsidRDefault="004B3683" w:rsidP="0048248E">
      <w:pPr>
        <w:pStyle w:val="ListParagraph"/>
        <w:spacing w:after="0" w:line="240" w:lineRule="auto"/>
        <w:jc w:val="both"/>
        <w:rPr>
          <w:rFonts w:ascii="Arial" w:hAnsi="Arial" w:cs="Arial"/>
          <w:b/>
        </w:rPr>
      </w:pPr>
    </w:p>
    <w:p w:rsidR="004B3683" w:rsidRDefault="003E7379" w:rsidP="0048248E">
      <w:pPr>
        <w:pStyle w:val="ListParagraph"/>
        <w:spacing w:after="0" w:line="240" w:lineRule="auto"/>
        <w:jc w:val="both"/>
        <w:rPr>
          <w:rFonts w:ascii="Arial" w:hAnsi="Arial" w:cs="Arial"/>
          <w:b/>
        </w:rPr>
      </w:pPr>
      <w:r>
        <w:rPr>
          <w:rFonts w:ascii="Arial" w:hAnsi="Arial" w:cs="Arial"/>
          <w:b/>
        </w:rPr>
        <w:t>4</w:t>
      </w:r>
      <w:r w:rsidR="004B3683">
        <w:rPr>
          <w:rFonts w:ascii="Arial" w:hAnsi="Arial" w:cs="Arial"/>
          <w:b/>
        </w:rPr>
        <w:t>.4.</w:t>
      </w:r>
      <w:r>
        <w:rPr>
          <w:rFonts w:ascii="Arial" w:hAnsi="Arial" w:cs="Arial"/>
          <w:b/>
        </w:rPr>
        <w:t>2</w:t>
      </w:r>
      <w:r w:rsidR="004B3683">
        <w:rPr>
          <w:rFonts w:ascii="Arial" w:hAnsi="Arial" w:cs="Arial"/>
          <w:b/>
        </w:rPr>
        <w:t xml:space="preserve"> </w:t>
      </w:r>
      <w:r w:rsidR="004B3683" w:rsidRPr="0048248E">
        <w:rPr>
          <w:rFonts w:ascii="Arial" w:hAnsi="Arial" w:cs="Arial"/>
          <w:b/>
        </w:rPr>
        <w:t>Violence against women with disabilities in the education</w:t>
      </w:r>
      <w:r w:rsidR="00D07EE0">
        <w:rPr>
          <w:rFonts w:ascii="Arial" w:hAnsi="Arial" w:cs="Arial"/>
          <w:b/>
        </w:rPr>
        <w:t xml:space="preserve"> </w:t>
      </w:r>
      <w:r w:rsidR="004B3683" w:rsidRPr="0048248E">
        <w:rPr>
          <w:rFonts w:ascii="Arial" w:hAnsi="Arial" w:cs="Arial"/>
          <w:b/>
        </w:rPr>
        <w:t>system</w:t>
      </w:r>
    </w:p>
    <w:p w:rsidR="004B3683" w:rsidRPr="0048248E" w:rsidRDefault="004B3683" w:rsidP="0048248E">
      <w:pPr>
        <w:pStyle w:val="ListParagraph"/>
        <w:spacing w:after="0" w:line="240" w:lineRule="auto"/>
        <w:jc w:val="both"/>
        <w:rPr>
          <w:rFonts w:ascii="Arial" w:hAnsi="Arial" w:cs="Arial"/>
        </w:rPr>
      </w:pPr>
    </w:p>
    <w:p w:rsidR="004B3683" w:rsidRPr="00E52489" w:rsidRDefault="004B3683" w:rsidP="00444911">
      <w:pPr>
        <w:pStyle w:val="ListParagraph"/>
        <w:numPr>
          <w:ilvl w:val="0"/>
          <w:numId w:val="22"/>
        </w:numPr>
        <w:spacing w:line="240" w:lineRule="auto"/>
        <w:jc w:val="both"/>
        <w:outlineLvl w:val="0"/>
        <w:rPr>
          <w:rFonts w:ascii="Arial" w:hAnsi="Arial" w:cs="Arial"/>
          <w:b/>
        </w:rPr>
      </w:pPr>
      <w:r w:rsidRPr="00E52489">
        <w:rPr>
          <w:rFonts w:ascii="Arial" w:hAnsi="Arial" w:cs="Arial"/>
        </w:rPr>
        <w:t>One major barrier to education is physical, psychological and sexual violence against girls with disabilities which</w:t>
      </w:r>
      <w:r w:rsidR="00D07EE0">
        <w:rPr>
          <w:rFonts w:ascii="Arial" w:hAnsi="Arial" w:cs="Arial"/>
        </w:rPr>
        <w:t xml:space="preserve"> </w:t>
      </w:r>
      <w:r w:rsidRPr="00E52489">
        <w:rPr>
          <w:rFonts w:ascii="Arial" w:hAnsi="Arial" w:cs="Arial"/>
        </w:rPr>
        <w:t xml:space="preserve">remains the most </w:t>
      </w:r>
      <w:r>
        <w:rPr>
          <w:rFonts w:ascii="Arial" w:hAnsi="Arial" w:cs="Arial"/>
        </w:rPr>
        <w:t>common</w:t>
      </w:r>
      <w:r w:rsidRPr="00E52489">
        <w:rPr>
          <w:rFonts w:ascii="Arial" w:hAnsi="Arial" w:cs="Arial"/>
        </w:rPr>
        <w:t xml:space="preserve"> yet most understated phenomena within families, in institutions and throughout societies. In absence of defined legal framework to prevent it, this poses a serious threat to t</w:t>
      </w:r>
      <w:r>
        <w:rPr>
          <w:rFonts w:ascii="Arial" w:hAnsi="Arial" w:cs="Arial"/>
        </w:rPr>
        <w:t>he safety and security of girls</w:t>
      </w:r>
      <w:r w:rsidRPr="00E52489">
        <w:rPr>
          <w:rFonts w:ascii="Arial" w:hAnsi="Arial" w:cs="Arial"/>
        </w:rPr>
        <w:t xml:space="preserve"> with disabilities in India. Children with disabilities are known to be at higher risk for abuse, partly because they may be perceived as ‘easy victims’. Also, abuse toward disabled children is less likely to be investigated or persecuted, which means abusers know it is easier to escape consequences even if the abuse is discovered. </w:t>
      </w:r>
      <w:r w:rsidRPr="00E52489">
        <w:rPr>
          <w:rFonts w:ascii="Arial" w:eastAsia="Times New Roman" w:hAnsi="Arial" w:cs="Arial"/>
          <w:lang w:bidi="hi-IN"/>
        </w:rPr>
        <w:t>In a copy catversion of the Nirbhaya case</w:t>
      </w:r>
      <w:r>
        <w:rPr>
          <w:rFonts w:ascii="Arial" w:eastAsia="Times New Roman" w:hAnsi="Arial" w:cs="Arial"/>
          <w:lang w:bidi="hi-IN"/>
        </w:rPr>
        <w:t>,</w:t>
      </w:r>
      <w:r w:rsidRPr="00E52489">
        <w:rPr>
          <w:rFonts w:ascii="Arial" w:eastAsia="Times New Roman" w:hAnsi="Arial" w:cs="Arial"/>
          <w:lang w:bidi="hi-IN"/>
        </w:rPr>
        <w:t xml:space="preserve"> a blind girl was raped, tortured and killed a case filed in the Odisha</w:t>
      </w:r>
      <w:r>
        <w:rPr>
          <w:rFonts w:ascii="Arial" w:eastAsia="Times New Roman" w:hAnsi="Arial" w:cs="Arial"/>
          <w:lang w:bidi="hi-IN"/>
        </w:rPr>
        <w:t xml:space="preserve"> still </w:t>
      </w:r>
      <w:r w:rsidRPr="00E52489">
        <w:rPr>
          <w:rFonts w:ascii="Arial" w:eastAsia="Times New Roman" w:hAnsi="Arial" w:cs="Arial"/>
          <w:lang w:bidi="hi-IN"/>
        </w:rPr>
        <w:t>languishes</w:t>
      </w:r>
      <w:r w:rsidRPr="00E52489">
        <w:rPr>
          <w:rFonts w:ascii="Arial" w:hAnsi="Arial" w:cs="Arial"/>
          <w:bCs/>
        </w:rPr>
        <w:t xml:space="preserve"> High Court of Orissa</w:t>
      </w:r>
      <w:r w:rsidRPr="00E52489">
        <w:rPr>
          <w:rStyle w:val="FootnoteReference"/>
          <w:rFonts w:ascii="Arial" w:hAnsi="Arial" w:cs="Arial"/>
          <w:bCs/>
        </w:rPr>
        <w:footnoteReference w:id="54"/>
      </w:r>
      <w:r w:rsidRPr="00E52489">
        <w:rPr>
          <w:rFonts w:ascii="Arial" w:hAnsi="Arial" w:cs="Arial"/>
          <w:bCs/>
        </w:rPr>
        <w:t xml:space="preserve">.  </w:t>
      </w:r>
    </w:p>
    <w:p w:rsidR="004B3683" w:rsidRPr="00E52489" w:rsidRDefault="003E7379" w:rsidP="00A33E33">
      <w:pPr>
        <w:spacing w:line="240" w:lineRule="auto"/>
        <w:ind w:firstLine="720"/>
        <w:jc w:val="both"/>
        <w:rPr>
          <w:rFonts w:ascii="Arial" w:eastAsia="Times New Roman" w:hAnsi="Arial" w:cs="Arial"/>
          <w:b/>
          <w:bCs/>
          <w:lang w:eastAsia="en-IN"/>
        </w:rPr>
      </w:pPr>
      <w:r>
        <w:rPr>
          <w:rFonts w:ascii="Arial" w:eastAsia="Times New Roman" w:hAnsi="Arial" w:cs="Arial"/>
          <w:b/>
          <w:bCs/>
          <w:lang w:eastAsia="en-IN"/>
        </w:rPr>
        <w:t>4</w:t>
      </w:r>
      <w:r w:rsidR="004B3683">
        <w:rPr>
          <w:rFonts w:ascii="Arial" w:eastAsia="Times New Roman" w:hAnsi="Arial" w:cs="Arial"/>
          <w:b/>
          <w:bCs/>
          <w:lang w:eastAsia="en-IN"/>
        </w:rPr>
        <w:t>.4.</w:t>
      </w:r>
      <w:r>
        <w:rPr>
          <w:rFonts w:ascii="Arial" w:eastAsia="Times New Roman" w:hAnsi="Arial" w:cs="Arial"/>
          <w:b/>
          <w:bCs/>
          <w:lang w:eastAsia="en-IN"/>
        </w:rPr>
        <w:t>3</w:t>
      </w:r>
      <w:r w:rsidR="004B3683">
        <w:rPr>
          <w:rFonts w:ascii="Arial" w:eastAsia="Times New Roman" w:hAnsi="Arial" w:cs="Arial"/>
          <w:b/>
          <w:bCs/>
          <w:lang w:eastAsia="en-IN"/>
        </w:rPr>
        <w:t xml:space="preserve"> </w:t>
      </w:r>
      <w:r w:rsidR="004B3683" w:rsidRPr="00E52489">
        <w:rPr>
          <w:rFonts w:ascii="Arial" w:eastAsia="Times New Roman" w:hAnsi="Arial" w:cs="Arial"/>
          <w:b/>
          <w:bCs/>
          <w:lang w:eastAsia="en-IN"/>
        </w:rPr>
        <w:t xml:space="preserve">Institutional Violence </w:t>
      </w:r>
    </w:p>
    <w:p w:rsidR="004B3683" w:rsidRPr="00E52489" w:rsidRDefault="004B3683" w:rsidP="00444911">
      <w:pPr>
        <w:pStyle w:val="ListParagraph"/>
        <w:numPr>
          <w:ilvl w:val="0"/>
          <w:numId w:val="22"/>
        </w:numPr>
        <w:spacing w:line="240" w:lineRule="auto"/>
        <w:jc w:val="both"/>
        <w:rPr>
          <w:rFonts w:ascii="Arial" w:eastAsia="Times New Roman" w:hAnsi="Arial" w:cs="Arial"/>
          <w:b/>
          <w:bCs/>
          <w:lang w:eastAsia="en-IN"/>
        </w:rPr>
      </w:pPr>
      <w:r w:rsidRPr="00E52489">
        <w:rPr>
          <w:rFonts w:ascii="Arial" w:eastAsia="Times New Roman" w:hAnsi="Arial" w:cs="Arial"/>
          <w:bCs/>
          <w:lang w:eastAsia="en-IN"/>
        </w:rPr>
        <w:t>A major barrier in the field of education is the condition in institutions which house children with disabilities. A shocking case of institutionalization and neglect amounting to violence has been highlighted in the recent ‘Asha</w:t>
      </w:r>
      <w:r w:rsidR="00D07EE0">
        <w:rPr>
          <w:rFonts w:ascii="Arial" w:eastAsia="Times New Roman" w:hAnsi="Arial" w:cs="Arial"/>
          <w:bCs/>
          <w:lang w:eastAsia="en-IN"/>
        </w:rPr>
        <w:t xml:space="preserve"> </w:t>
      </w:r>
      <w:r w:rsidRPr="00E52489">
        <w:rPr>
          <w:rFonts w:ascii="Arial" w:eastAsia="Times New Roman" w:hAnsi="Arial" w:cs="Arial"/>
          <w:bCs/>
          <w:lang w:eastAsia="en-IN"/>
        </w:rPr>
        <w:t xml:space="preserve">Kiran’ case. </w:t>
      </w:r>
      <w:r w:rsidRPr="00E52489">
        <w:rPr>
          <w:rFonts w:ascii="Arial" w:hAnsi="Arial" w:cs="Arial"/>
        </w:rPr>
        <w:t>Asha</w:t>
      </w:r>
      <w:r w:rsidR="00D07EE0">
        <w:rPr>
          <w:rFonts w:ascii="Arial" w:hAnsi="Arial" w:cs="Arial"/>
        </w:rPr>
        <w:t xml:space="preserve"> </w:t>
      </w:r>
      <w:r w:rsidRPr="00E52489">
        <w:rPr>
          <w:rFonts w:ascii="Arial" w:hAnsi="Arial" w:cs="Arial"/>
        </w:rPr>
        <w:t>Kiran an institution in New Delhi for intellectual and mentally ill children and adults came under the scanner of activists for its inhuman living conditions. The Delhi High Court set up an advisory committee which found far reaching abuse. Gender specific issues highlighted were that more girls than boys were abandoned and of the 143 women only 10 families kept in touch with them. Some girls who came to Asha</w:t>
      </w:r>
      <w:r w:rsidR="00D07EE0">
        <w:rPr>
          <w:rFonts w:ascii="Arial" w:hAnsi="Arial" w:cs="Arial"/>
        </w:rPr>
        <w:t xml:space="preserve"> </w:t>
      </w:r>
      <w:r w:rsidRPr="00E52489">
        <w:rPr>
          <w:rFonts w:ascii="Arial" w:hAnsi="Arial" w:cs="Arial"/>
        </w:rPr>
        <w:t>Kiran had been sexually assaulted. Of 243 with mental health problems</w:t>
      </w:r>
      <w:r>
        <w:rPr>
          <w:rFonts w:ascii="Arial" w:hAnsi="Arial" w:cs="Arial"/>
        </w:rPr>
        <w:t>,</w:t>
      </w:r>
      <w:r w:rsidRPr="00E52489">
        <w:rPr>
          <w:rFonts w:ascii="Arial" w:hAnsi="Arial" w:cs="Arial"/>
        </w:rPr>
        <w:t xml:space="preserve"> 180 were women and girls</w:t>
      </w:r>
      <w:r w:rsidRPr="00E52489">
        <w:rPr>
          <w:rStyle w:val="FootnoteReference"/>
          <w:rFonts w:ascii="Arial" w:hAnsi="Arial" w:cs="Arial"/>
        </w:rPr>
        <w:footnoteReference w:id="55"/>
      </w:r>
      <w:r w:rsidRPr="00E52489">
        <w:rPr>
          <w:rFonts w:ascii="Arial" w:hAnsi="Arial" w:cs="Arial"/>
        </w:rPr>
        <w:t xml:space="preserve">. </w:t>
      </w:r>
    </w:p>
    <w:p w:rsidR="004B3683" w:rsidRPr="00E52489" w:rsidRDefault="003E7379" w:rsidP="00A33E33">
      <w:pPr>
        <w:spacing w:after="0" w:line="240" w:lineRule="auto"/>
        <w:ind w:firstLine="720"/>
        <w:jc w:val="both"/>
        <w:rPr>
          <w:rFonts w:ascii="Arial" w:hAnsi="Arial" w:cs="Arial"/>
          <w:b/>
        </w:rPr>
      </w:pPr>
      <w:r>
        <w:rPr>
          <w:rFonts w:ascii="Arial" w:hAnsi="Arial" w:cs="Arial"/>
          <w:b/>
        </w:rPr>
        <w:t>4</w:t>
      </w:r>
      <w:r w:rsidR="004B3683">
        <w:rPr>
          <w:rFonts w:ascii="Arial" w:hAnsi="Arial" w:cs="Arial"/>
          <w:b/>
        </w:rPr>
        <w:t>.4.</w:t>
      </w:r>
      <w:r>
        <w:rPr>
          <w:rFonts w:ascii="Arial" w:hAnsi="Arial" w:cs="Arial"/>
          <w:b/>
        </w:rPr>
        <w:t>4</w:t>
      </w:r>
      <w:r w:rsidR="004B3683">
        <w:rPr>
          <w:rFonts w:ascii="Arial" w:hAnsi="Arial" w:cs="Arial"/>
          <w:b/>
        </w:rPr>
        <w:t xml:space="preserve"> </w:t>
      </w:r>
      <w:r w:rsidR="004B3683" w:rsidRPr="00E52489">
        <w:rPr>
          <w:rFonts w:ascii="Arial" w:hAnsi="Arial" w:cs="Arial"/>
          <w:b/>
        </w:rPr>
        <w:t>Accessibility and Infrastructure</w:t>
      </w:r>
    </w:p>
    <w:p w:rsidR="004B3683" w:rsidRPr="00E52489" w:rsidRDefault="004B3683" w:rsidP="00D83E92">
      <w:pPr>
        <w:spacing w:after="0" w:line="240" w:lineRule="auto"/>
        <w:jc w:val="both"/>
        <w:rPr>
          <w:rFonts w:ascii="Arial" w:hAnsi="Arial" w:cs="Arial"/>
        </w:rPr>
      </w:pPr>
    </w:p>
    <w:p w:rsidR="00452952" w:rsidRPr="00452952" w:rsidRDefault="00452952" w:rsidP="00452952">
      <w:pPr>
        <w:pStyle w:val="ListParagraph"/>
        <w:numPr>
          <w:ilvl w:val="0"/>
          <w:numId w:val="22"/>
        </w:numPr>
        <w:spacing w:after="0" w:line="240" w:lineRule="auto"/>
        <w:jc w:val="both"/>
        <w:rPr>
          <w:rFonts w:ascii="Arial" w:hAnsi="Arial" w:cs="Arial"/>
        </w:rPr>
      </w:pPr>
      <w:r w:rsidRPr="00452952">
        <w:rPr>
          <w:rFonts w:ascii="Arial" w:hAnsi="Arial" w:cs="Arial"/>
        </w:rPr>
        <w:t xml:space="preserve">India has a National Campaign on Accessibility but there is a lack of infrastructural facilities such as toilets in mainstream co-educational and segregated schools, which has been identified as an obstacle for children with disabilities including girls with disabilities. </w:t>
      </w:r>
      <w:r w:rsidRPr="00452952">
        <w:rPr>
          <w:rFonts w:ascii="Arial" w:eastAsia="Times New Roman" w:hAnsi="Arial" w:cs="Arial"/>
          <w:bCs/>
          <w:lang w:eastAsia="en-IN"/>
        </w:rPr>
        <w:t>Women from rural schools have complained that lack of toilets results in urinary infection especially as they cannot change when menstruating</w:t>
      </w:r>
      <w:r w:rsidRPr="00E52489">
        <w:rPr>
          <w:rStyle w:val="FootnoteReference"/>
          <w:rFonts w:ascii="Arial" w:eastAsia="Times New Roman" w:hAnsi="Arial" w:cs="Arial"/>
          <w:bCs/>
          <w:lang w:eastAsia="en-IN"/>
        </w:rPr>
        <w:footnoteReference w:id="56"/>
      </w:r>
      <w:r w:rsidRPr="00452952">
        <w:rPr>
          <w:rFonts w:ascii="Arial" w:eastAsia="Times New Roman" w:hAnsi="Arial" w:cs="Arial"/>
          <w:bCs/>
          <w:lang w:eastAsia="en-IN"/>
        </w:rPr>
        <w:t xml:space="preserve">. </w:t>
      </w:r>
      <w:r w:rsidRPr="00452952">
        <w:rPr>
          <w:rFonts w:ascii="Arial" w:hAnsi="Arial" w:cs="Arial"/>
        </w:rPr>
        <w:t>It may be highlighted that owing to cultural conditioning, lack of hygiene knowledge, inability to change sanitary napkins, need for privacy and logistic support in terms of trained female staff is needed  by girl children with disabilities  and when these needs are not fulfilled it leads to high dropout rates.</w:t>
      </w:r>
    </w:p>
    <w:p w:rsidR="004B3683" w:rsidRPr="00E52489" w:rsidRDefault="004B3683" w:rsidP="00444911">
      <w:pPr>
        <w:pStyle w:val="ListParagraph"/>
        <w:numPr>
          <w:ilvl w:val="0"/>
          <w:numId w:val="22"/>
        </w:numPr>
        <w:spacing w:after="0" w:line="240" w:lineRule="auto"/>
        <w:jc w:val="both"/>
        <w:rPr>
          <w:rFonts w:ascii="Arial" w:eastAsia="Times New Roman" w:hAnsi="Arial" w:cs="Arial"/>
          <w:bCs/>
          <w:lang w:eastAsia="en-IN"/>
        </w:rPr>
      </w:pPr>
      <w:r w:rsidRPr="00E52489">
        <w:rPr>
          <w:rFonts w:ascii="Arial" w:hAnsi="Arial" w:cs="Arial"/>
        </w:rPr>
        <w:t xml:space="preserve">In rural areas, it is seen that </w:t>
      </w:r>
      <w:r>
        <w:rPr>
          <w:rFonts w:ascii="Arial" w:hAnsi="Arial" w:cs="Arial"/>
        </w:rPr>
        <w:t xml:space="preserve">the distance between home </w:t>
      </w:r>
      <w:r w:rsidRPr="00E52489">
        <w:rPr>
          <w:rFonts w:ascii="Arial" w:hAnsi="Arial" w:cs="Arial"/>
        </w:rPr>
        <w:t xml:space="preserve">and school is generally </w:t>
      </w:r>
      <w:r>
        <w:rPr>
          <w:rFonts w:ascii="Arial" w:hAnsi="Arial" w:cs="Arial"/>
        </w:rPr>
        <w:t xml:space="preserve">considerable, along with poor </w:t>
      </w:r>
      <w:r w:rsidRPr="00E52489">
        <w:rPr>
          <w:rFonts w:ascii="Arial" w:hAnsi="Arial" w:cs="Arial"/>
        </w:rPr>
        <w:t>commuting facilities. For children with disabilities, commuting even shorter distance is an issue owing to their physical condition. For girls with disabilities, lack of safety is an added factor justifying negligible girl</w:t>
      </w:r>
      <w:r>
        <w:rPr>
          <w:rFonts w:ascii="Arial" w:hAnsi="Arial" w:cs="Arial"/>
        </w:rPr>
        <w:t>s</w:t>
      </w:r>
      <w:r w:rsidRPr="00E52489">
        <w:rPr>
          <w:rFonts w:ascii="Arial" w:hAnsi="Arial" w:cs="Arial"/>
        </w:rPr>
        <w:t xml:space="preserve"> with disabilities attending school. In urban areas too, where there is relatively more accessibility to commuting facilities, lack of disabled friendly services lead to dropout. Girls with disabilities also drop out from school after they attain puberty owing to infrastructural hurdles related to menstrual hygiene. The </w:t>
      </w:r>
      <w:r w:rsidR="005D2EE5">
        <w:rPr>
          <w:rFonts w:ascii="Arial" w:hAnsi="Arial" w:cs="Arial"/>
        </w:rPr>
        <w:t>Initial India</w:t>
      </w:r>
      <w:r w:rsidRPr="00E52489">
        <w:rPr>
          <w:rFonts w:ascii="Arial" w:hAnsi="Arial" w:cs="Arial"/>
        </w:rPr>
        <w:t xml:space="preserve"> Report in para 162 and 163 reports that assistive devices have been provided to 81.26% children with special needs attending mainstream schools and 82.33% schools have been equipped with ramps and handrails and 14.82% schools have been provided with disabled friendly toilets. However there is no gender disaggregated data on the access to assistive devices. Absence of other infrastructure such as specialized equipment designed to address the need of girl students with disabilities and alternative learning models act as an added deterrent to education. In case of higher education, distance is even higher, filtering out girls with disabilities even more in education sector. Lack of residential facilities is yet another bottleneck. Even in institutions having hostel facilities, infrastructure and services are disabled unfriendly and uninviting.</w:t>
      </w:r>
    </w:p>
    <w:p w:rsidR="004B3683" w:rsidRPr="00E52489" w:rsidRDefault="004B3683" w:rsidP="00D83E92">
      <w:pPr>
        <w:pStyle w:val="NoSpacing"/>
        <w:jc w:val="both"/>
        <w:rPr>
          <w:rFonts w:ascii="Arial" w:hAnsi="Arial" w:cs="Arial"/>
        </w:rPr>
      </w:pPr>
    </w:p>
    <w:p w:rsidR="004B3683" w:rsidRPr="00E52489" w:rsidRDefault="003E7379" w:rsidP="00A33E33">
      <w:pPr>
        <w:spacing w:line="240" w:lineRule="auto"/>
        <w:ind w:firstLine="720"/>
        <w:rPr>
          <w:rFonts w:ascii="Arial" w:eastAsia="Times New Roman" w:hAnsi="Arial" w:cs="Arial"/>
          <w:b/>
        </w:rPr>
      </w:pPr>
      <w:r>
        <w:rPr>
          <w:rFonts w:ascii="Arial" w:eastAsia="Times New Roman" w:hAnsi="Arial" w:cs="Arial"/>
          <w:b/>
        </w:rPr>
        <w:t>4</w:t>
      </w:r>
      <w:r w:rsidR="004B3683">
        <w:rPr>
          <w:rFonts w:ascii="Arial" w:eastAsia="Times New Roman" w:hAnsi="Arial" w:cs="Arial"/>
          <w:b/>
        </w:rPr>
        <w:t>.4.</w:t>
      </w:r>
      <w:r>
        <w:rPr>
          <w:rFonts w:ascii="Arial" w:eastAsia="Times New Roman" w:hAnsi="Arial" w:cs="Arial"/>
          <w:b/>
        </w:rPr>
        <w:t>5</w:t>
      </w:r>
      <w:r w:rsidR="004B3683">
        <w:rPr>
          <w:rFonts w:ascii="Arial" w:eastAsia="Times New Roman" w:hAnsi="Arial" w:cs="Arial"/>
          <w:b/>
        </w:rPr>
        <w:t xml:space="preserve">. </w:t>
      </w:r>
      <w:r w:rsidR="004B3683" w:rsidRPr="00E52489">
        <w:rPr>
          <w:rFonts w:ascii="Arial" w:eastAsia="Times New Roman" w:hAnsi="Arial" w:cs="Arial"/>
          <w:b/>
        </w:rPr>
        <w:t>Information and Sexuality Education</w:t>
      </w:r>
    </w:p>
    <w:p w:rsidR="004B3683" w:rsidRPr="00E52489" w:rsidRDefault="004B3683" w:rsidP="00444911">
      <w:pPr>
        <w:pStyle w:val="ListParagraph"/>
        <w:numPr>
          <w:ilvl w:val="0"/>
          <w:numId w:val="22"/>
        </w:numPr>
        <w:spacing w:line="240" w:lineRule="auto"/>
        <w:jc w:val="both"/>
        <w:rPr>
          <w:rFonts w:ascii="Arial" w:hAnsi="Arial" w:cs="Arial"/>
        </w:rPr>
      </w:pPr>
      <w:r w:rsidRPr="00E52489">
        <w:rPr>
          <w:rFonts w:ascii="Arial" w:hAnsi="Arial" w:cs="Arial"/>
        </w:rPr>
        <w:t>Women with disabilities are also denied access to information and communication, including comprehensive sexuality education, based on harmful stereotypes which assume they are asexual and thus that they do not require such information. Information is also not available in accessible formats.</w:t>
      </w:r>
      <w:r w:rsidR="00897123">
        <w:rPr>
          <w:rFonts w:ascii="Arial" w:hAnsi="Arial" w:cs="Arial"/>
        </w:rPr>
        <w:t xml:space="preserve"> </w:t>
      </w:r>
      <w:r w:rsidRPr="00E52489">
        <w:rPr>
          <w:rFonts w:ascii="Arial" w:hAnsi="Arial" w:cs="Arial"/>
        </w:rPr>
        <w:t>A lack of access to sexuality information for women with disabilities, especially women with intellectual disabilities, deaf and deafblind women, can increase their risk of sexual violence</w:t>
      </w:r>
      <w:r w:rsidRPr="00E52489">
        <w:rPr>
          <w:rFonts w:ascii="Arial" w:hAnsi="Arial" w:cs="Arial"/>
          <w:lang w:val="en-GB"/>
        </w:rPr>
        <w:t>.</w:t>
      </w:r>
      <w:r w:rsidRPr="00E52489">
        <w:rPr>
          <w:rFonts w:ascii="Arial" w:hAnsi="Arial" w:cs="Arial"/>
        </w:rPr>
        <w:t xml:space="preserve">Sex education for girl children with disabilities as well as parents and service providers may be made available. The notion that girl children with disabilities are asexual objects not capable/deserving of any sexual preference need to be worked upon and desired education may be offered for better education of girl children with disabilities. </w:t>
      </w:r>
    </w:p>
    <w:p w:rsidR="004B3683" w:rsidRPr="00E52489" w:rsidRDefault="004B3683" w:rsidP="00A80E33">
      <w:pPr>
        <w:pStyle w:val="LightGrid-Accent31"/>
        <w:jc w:val="both"/>
        <w:rPr>
          <w:rFonts w:ascii="Arial" w:hAnsi="Arial" w:cs="Arial"/>
          <w:sz w:val="22"/>
          <w:szCs w:val="22"/>
        </w:rPr>
      </w:pPr>
      <w:r w:rsidRPr="00E52489">
        <w:rPr>
          <w:rFonts w:ascii="Arial" w:hAnsi="Arial" w:cs="Arial"/>
          <w:sz w:val="22"/>
          <w:szCs w:val="22"/>
        </w:rPr>
        <w:t>Niti</w:t>
      </w:r>
      <w:r w:rsidR="00CF1EE9">
        <w:rPr>
          <w:rFonts w:ascii="Arial" w:hAnsi="Arial" w:cs="Arial"/>
          <w:sz w:val="22"/>
          <w:szCs w:val="22"/>
        </w:rPr>
        <w:t xml:space="preserve"> </w:t>
      </w:r>
      <w:r w:rsidRPr="00E52489">
        <w:rPr>
          <w:rFonts w:ascii="Arial" w:hAnsi="Arial" w:cs="Arial"/>
          <w:sz w:val="22"/>
          <w:szCs w:val="22"/>
        </w:rPr>
        <w:t xml:space="preserve">Aayog the Apex financial planning body in the country has recognized the problems and suggested that </w:t>
      </w:r>
      <w:r w:rsidRPr="00E52489">
        <w:rPr>
          <w:rStyle w:val="FootnoteReference"/>
          <w:rFonts w:ascii="Arial" w:hAnsi="Arial" w:cs="Arial"/>
          <w:sz w:val="22"/>
          <w:szCs w:val="22"/>
        </w:rPr>
        <w:footnoteReference w:id="57"/>
      </w:r>
    </w:p>
    <w:p w:rsidR="004B3683" w:rsidRPr="00E52489" w:rsidRDefault="004B3683" w:rsidP="00895231">
      <w:pPr>
        <w:pStyle w:val="LightGrid-Accent31"/>
        <w:numPr>
          <w:ilvl w:val="0"/>
          <w:numId w:val="15"/>
        </w:numPr>
        <w:jc w:val="both"/>
        <w:rPr>
          <w:rFonts w:ascii="Arial" w:hAnsi="Arial" w:cs="Arial"/>
          <w:sz w:val="22"/>
          <w:szCs w:val="22"/>
        </w:rPr>
      </w:pPr>
      <w:r w:rsidRPr="00E52489">
        <w:rPr>
          <w:rFonts w:ascii="Arial" w:hAnsi="Arial" w:cs="Arial"/>
          <w:sz w:val="22"/>
          <w:szCs w:val="22"/>
        </w:rPr>
        <w:t>Make schools more inclusi</w:t>
      </w:r>
      <w:r>
        <w:rPr>
          <w:rFonts w:ascii="Arial" w:hAnsi="Arial" w:cs="Arial"/>
          <w:sz w:val="22"/>
          <w:szCs w:val="22"/>
        </w:rPr>
        <w:t>ve</w:t>
      </w:r>
      <w:r w:rsidRPr="00E52489">
        <w:rPr>
          <w:rFonts w:ascii="Arial" w:hAnsi="Arial" w:cs="Arial"/>
          <w:sz w:val="22"/>
          <w:szCs w:val="22"/>
        </w:rPr>
        <w:t xml:space="preserve"> by addressing the barriers related to the physical environment (eg accessible toilets)  </w:t>
      </w:r>
    </w:p>
    <w:p w:rsidR="004B3683" w:rsidRPr="00E52489" w:rsidRDefault="004B3683" w:rsidP="00895231">
      <w:pPr>
        <w:pStyle w:val="LightGrid-Accent31"/>
        <w:numPr>
          <w:ilvl w:val="0"/>
          <w:numId w:val="15"/>
        </w:numPr>
        <w:jc w:val="both"/>
        <w:rPr>
          <w:rFonts w:ascii="Arial" w:hAnsi="Arial" w:cs="Arial"/>
          <w:sz w:val="22"/>
          <w:szCs w:val="22"/>
        </w:rPr>
      </w:pPr>
      <w:r w:rsidRPr="00E52489">
        <w:rPr>
          <w:rFonts w:ascii="Arial" w:hAnsi="Arial" w:cs="Arial"/>
          <w:sz w:val="22"/>
          <w:szCs w:val="22"/>
        </w:rPr>
        <w:t xml:space="preserve">Develop indicators for rating schools on inclusivity </w:t>
      </w:r>
    </w:p>
    <w:p w:rsidR="004B3683" w:rsidRPr="00E52489" w:rsidRDefault="004B3683" w:rsidP="00DE24B6">
      <w:pPr>
        <w:pStyle w:val="LightGrid-Accent31"/>
        <w:jc w:val="both"/>
        <w:rPr>
          <w:rFonts w:ascii="Arial" w:hAnsi="Arial" w:cs="Arial"/>
          <w:sz w:val="22"/>
          <w:szCs w:val="22"/>
        </w:rPr>
      </w:pPr>
    </w:p>
    <w:p w:rsidR="004B3683" w:rsidRPr="00E52489" w:rsidRDefault="003E7379" w:rsidP="009A17E7">
      <w:pPr>
        <w:spacing w:line="240" w:lineRule="auto"/>
        <w:jc w:val="both"/>
        <w:rPr>
          <w:rFonts w:ascii="Arial" w:hAnsi="Arial" w:cs="Arial"/>
        </w:rPr>
      </w:pPr>
      <w:r>
        <w:rPr>
          <w:rFonts w:ascii="Arial" w:hAnsi="Arial" w:cs="Arial"/>
          <w:b/>
        </w:rPr>
        <w:t>4</w:t>
      </w:r>
      <w:r w:rsidR="004B3683">
        <w:rPr>
          <w:rFonts w:ascii="Arial" w:hAnsi="Arial" w:cs="Arial"/>
          <w:b/>
        </w:rPr>
        <w:t>.5</w:t>
      </w:r>
      <w:r w:rsidR="005D5425">
        <w:rPr>
          <w:rFonts w:ascii="Arial" w:hAnsi="Arial" w:cs="Arial"/>
          <w:b/>
        </w:rPr>
        <w:t xml:space="preserve"> </w:t>
      </w:r>
      <w:r w:rsidR="005D5425" w:rsidRPr="00E52489">
        <w:rPr>
          <w:rFonts w:ascii="Arial" w:hAnsi="Arial" w:cs="Arial"/>
          <w:b/>
        </w:rPr>
        <w:t xml:space="preserve">Lack </w:t>
      </w:r>
      <w:r w:rsidR="005D5425">
        <w:rPr>
          <w:rFonts w:ascii="Arial" w:hAnsi="Arial" w:cs="Arial"/>
          <w:b/>
        </w:rPr>
        <w:t xml:space="preserve">Of Access </w:t>
      </w:r>
      <w:r w:rsidR="005D5425" w:rsidRPr="00E52489">
        <w:rPr>
          <w:rFonts w:ascii="Arial" w:hAnsi="Arial" w:cs="Arial"/>
          <w:b/>
        </w:rPr>
        <w:t xml:space="preserve">To Health </w:t>
      </w:r>
      <w:r w:rsidR="005D5425">
        <w:rPr>
          <w:rFonts w:ascii="Arial" w:hAnsi="Arial" w:cs="Arial"/>
          <w:b/>
        </w:rPr>
        <w:t>And Right To Life</w:t>
      </w:r>
      <w:r w:rsidR="004B3683">
        <w:rPr>
          <w:rFonts w:ascii="Arial" w:hAnsi="Arial" w:cs="Arial"/>
          <w:b/>
        </w:rPr>
        <w:t xml:space="preserve"> </w:t>
      </w:r>
      <w:r w:rsidR="004B3683" w:rsidRPr="00E52489">
        <w:rPr>
          <w:rFonts w:ascii="Arial" w:hAnsi="Arial" w:cs="Arial"/>
          <w:b/>
        </w:rPr>
        <w:t>(Articles 2</w:t>
      </w:r>
      <w:r w:rsidR="004B3683" w:rsidRPr="005911AC">
        <w:rPr>
          <w:rFonts w:ascii="Arial" w:hAnsi="Arial" w:cs="Arial"/>
          <w:b/>
        </w:rPr>
        <w:t>5 , 10 &amp; 6, 31)</w:t>
      </w:r>
    </w:p>
    <w:p w:rsidR="004B3683" w:rsidRPr="00E52489" w:rsidRDefault="004B3683" w:rsidP="004C686A">
      <w:pPr>
        <w:pStyle w:val="ListParagraph"/>
        <w:spacing w:after="0" w:line="240" w:lineRule="auto"/>
        <w:jc w:val="both"/>
        <w:rPr>
          <w:rFonts w:ascii="Arial" w:hAnsi="Arial" w:cs="Arial"/>
        </w:rPr>
      </w:pPr>
    </w:p>
    <w:p w:rsidR="004B3683" w:rsidRPr="00E52489" w:rsidRDefault="004B3683" w:rsidP="00444911">
      <w:pPr>
        <w:pStyle w:val="ListParagraph"/>
        <w:numPr>
          <w:ilvl w:val="0"/>
          <w:numId w:val="22"/>
        </w:numPr>
        <w:spacing w:after="0" w:line="240" w:lineRule="auto"/>
        <w:jc w:val="both"/>
        <w:rPr>
          <w:rFonts w:ascii="Arial" w:hAnsi="Arial" w:cs="Arial"/>
        </w:rPr>
      </w:pPr>
      <w:r w:rsidRPr="00E52489">
        <w:rPr>
          <w:rFonts w:ascii="Arial" w:hAnsi="Arial" w:cs="Arial"/>
        </w:rPr>
        <w:t>Although all women may be denied reproductive health services, such as contraception or abortion, or face abuses in maternal health care, women with disabilities—particularly women with intellectual or psychosocial disabilities—are disproportionately subjected to practices such as forced or coerced sterilization, contraception, and abortion. Frequently, when these women are minors or are deprived of legal capacity, guardians, parents, or doctors may make the decision on their behalf</w:t>
      </w:r>
      <w:r>
        <w:rPr>
          <w:rFonts w:ascii="Arial" w:hAnsi="Arial" w:cs="Arial"/>
        </w:rPr>
        <w:t xml:space="preserve">. </w:t>
      </w:r>
      <w:r w:rsidRPr="00E52489">
        <w:rPr>
          <w:rFonts w:ascii="Arial" w:hAnsi="Arial" w:cs="Arial"/>
        </w:rPr>
        <w:t>Even</w:t>
      </w:r>
      <w:r w:rsidR="00897123">
        <w:rPr>
          <w:rFonts w:ascii="Arial" w:hAnsi="Arial" w:cs="Arial"/>
        </w:rPr>
        <w:t xml:space="preserve"> </w:t>
      </w:r>
      <w:r w:rsidRPr="00E52489">
        <w:rPr>
          <w:rFonts w:ascii="Arial" w:hAnsi="Arial" w:cs="Arial"/>
        </w:rPr>
        <w:t>when they are not deprived of legal capacity, they may be pressured to undergo sterilization based on false assumptions about their sexuality and ability to parent, or based on the desire to control their menstrual cycles</w:t>
      </w:r>
      <w:r w:rsidRPr="00E52489">
        <w:rPr>
          <w:rStyle w:val="FootnoteReference"/>
          <w:rFonts w:ascii="Arial" w:hAnsi="Arial" w:cs="Arial"/>
        </w:rPr>
        <w:footnoteReference w:id="58"/>
      </w:r>
      <w:r w:rsidRPr="00E52489">
        <w:rPr>
          <w:rFonts w:ascii="Arial" w:hAnsi="Arial" w:cs="Arial"/>
        </w:rPr>
        <w:t>.</w:t>
      </w:r>
    </w:p>
    <w:p w:rsidR="004B3683" w:rsidRPr="00E52489" w:rsidRDefault="004B3683" w:rsidP="00F36D68">
      <w:pPr>
        <w:pStyle w:val="ListParagraph"/>
        <w:spacing w:after="0" w:line="240" w:lineRule="auto"/>
        <w:jc w:val="both"/>
        <w:rPr>
          <w:rFonts w:ascii="Arial" w:hAnsi="Arial" w:cs="Arial"/>
        </w:rPr>
      </w:pPr>
    </w:p>
    <w:p w:rsidR="004B3683" w:rsidRPr="00E52489" w:rsidRDefault="004B3683" w:rsidP="00444911">
      <w:pPr>
        <w:pStyle w:val="ListParagraph"/>
        <w:numPr>
          <w:ilvl w:val="0"/>
          <w:numId w:val="22"/>
        </w:numPr>
        <w:spacing w:after="0" w:line="240" w:lineRule="auto"/>
        <w:jc w:val="both"/>
        <w:rPr>
          <w:rFonts w:ascii="Arial" w:hAnsi="Arial" w:cs="Arial"/>
        </w:rPr>
      </w:pPr>
      <w:r w:rsidRPr="00E52489">
        <w:rPr>
          <w:rFonts w:ascii="Arial" w:hAnsi="Arial" w:cs="Arial"/>
        </w:rPr>
        <w:t>In 2008, the government of Maharashtra supported a policy of forcibly sterilizing “mentally challenged” women and girls in institutions as a means of ensuring “menstrual hygiene” or the elimination of periods</w:t>
      </w:r>
      <w:r w:rsidRPr="00E52489">
        <w:rPr>
          <w:rStyle w:val="FootnoteReference"/>
          <w:rFonts w:ascii="Arial" w:hAnsi="Arial" w:cs="Arial"/>
        </w:rPr>
        <w:footnoteReference w:id="59"/>
      </w:r>
      <w:r w:rsidRPr="00E52489">
        <w:rPr>
          <w:rFonts w:ascii="Arial" w:hAnsi="Arial" w:cs="Arial"/>
        </w:rPr>
        <w:t>.</w:t>
      </w:r>
    </w:p>
    <w:p w:rsidR="004B3683" w:rsidRPr="00E52489" w:rsidRDefault="004B3683" w:rsidP="00F36D68">
      <w:pPr>
        <w:spacing w:after="0" w:line="240" w:lineRule="auto"/>
        <w:jc w:val="both"/>
        <w:rPr>
          <w:rFonts w:ascii="Arial" w:hAnsi="Arial" w:cs="Arial"/>
        </w:rPr>
      </w:pPr>
    </w:p>
    <w:p w:rsidR="004B3683" w:rsidRPr="00E52489" w:rsidRDefault="004B3683" w:rsidP="00444911">
      <w:pPr>
        <w:pStyle w:val="ListParagraph"/>
        <w:numPr>
          <w:ilvl w:val="0"/>
          <w:numId w:val="22"/>
        </w:numPr>
        <w:spacing w:after="0" w:line="240" w:lineRule="auto"/>
        <w:jc w:val="both"/>
        <w:rPr>
          <w:rFonts w:ascii="Arial" w:hAnsi="Arial" w:cs="Arial"/>
        </w:rPr>
      </w:pPr>
      <w:r>
        <w:rPr>
          <w:rFonts w:ascii="Arial" w:hAnsi="Arial" w:cs="Arial"/>
        </w:rPr>
        <w:t>T</w:t>
      </w:r>
      <w:r w:rsidRPr="00E52489">
        <w:rPr>
          <w:rFonts w:ascii="Arial" w:hAnsi="Arial" w:cs="Arial"/>
        </w:rPr>
        <w:t>he Ministry of Health issued guidelines for the sterilization of men and women in India, which are meant to advise providers</w:t>
      </w:r>
      <w:r>
        <w:rPr>
          <w:rFonts w:ascii="Arial" w:hAnsi="Arial" w:cs="Arial"/>
        </w:rPr>
        <w:t xml:space="preserve"> (2006)</w:t>
      </w:r>
      <w:r w:rsidRPr="00E52489">
        <w:rPr>
          <w:rFonts w:ascii="Arial" w:hAnsi="Arial" w:cs="Arial"/>
        </w:rPr>
        <w:t>. These guidelines indicate that women in India who undergo sterilization should be between the ages of 22 and 49. Additionally, for sterilization to be performed, women must be “of sound state of mind so as to understand the full implications of sterilization,” and women with psychosocial disabilities “must be certified by a psychiatrist, and a statement should be given by the legal guardian/spouse regarding the soundness of the client’s state of mind.” Concerning informed consent, the guidelines indicate that the client must sign a consent form before surgery, and that spousal consent is not needed for sterilization, though the guidelines do not comment on guardian consent</w:t>
      </w:r>
      <w:r w:rsidRPr="00E52489">
        <w:rPr>
          <w:rStyle w:val="FootnoteReference"/>
          <w:rFonts w:ascii="Arial" w:hAnsi="Arial" w:cs="Arial"/>
        </w:rPr>
        <w:footnoteReference w:id="60"/>
      </w:r>
      <w:r w:rsidRPr="00E52489">
        <w:rPr>
          <w:rFonts w:ascii="Arial" w:hAnsi="Arial" w:cs="Arial"/>
        </w:rPr>
        <w:t>.</w:t>
      </w:r>
    </w:p>
    <w:p w:rsidR="004B3683" w:rsidRPr="00E52489" w:rsidRDefault="004B3683" w:rsidP="00F36D68">
      <w:pPr>
        <w:pStyle w:val="ListParagraph"/>
        <w:rPr>
          <w:rFonts w:ascii="Arial" w:hAnsi="Arial" w:cs="Arial"/>
        </w:rPr>
      </w:pPr>
    </w:p>
    <w:p w:rsidR="004B3683" w:rsidRDefault="004B3683" w:rsidP="00444911">
      <w:pPr>
        <w:pStyle w:val="ListParagraph"/>
        <w:numPr>
          <w:ilvl w:val="0"/>
          <w:numId w:val="22"/>
        </w:numPr>
        <w:spacing w:after="0" w:line="240" w:lineRule="auto"/>
        <w:jc w:val="both"/>
        <w:rPr>
          <w:rFonts w:ascii="Arial" w:hAnsi="Arial" w:cs="Arial"/>
        </w:rPr>
      </w:pPr>
      <w:r w:rsidRPr="00E52489">
        <w:rPr>
          <w:rFonts w:ascii="Arial" w:hAnsi="Arial" w:cs="Arial"/>
        </w:rPr>
        <w:t>Despite these guidelines, abuses may still result from regimes that strip women with disabilities, particularly intellectual and psychosocial disabilities, of legal capacity. For instance, under the Medical Termination of Pregnancy Act, 1971 (as amended in 2002), guardians can consent to abortions for women with psychosocial disabilities</w:t>
      </w:r>
      <w:r w:rsidRPr="00E52489">
        <w:rPr>
          <w:rStyle w:val="FootnoteReference"/>
          <w:rFonts w:ascii="Arial" w:hAnsi="Arial" w:cs="Arial"/>
        </w:rPr>
        <w:footnoteReference w:id="61"/>
      </w:r>
      <w:r w:rsidRPr="00E52489">
        <w:rPr>
          <w:rFonts w:ascii="Arial" w:hAnsi="Arial" w:cs="Arial"/>
        </w:rPr>
        <w:t xml:space="preserve">. </w:t>
      </w:r>
      <w:r>
        <w:rPr>
          <w:rFonts w:ascii="Arial" w:hAnsi="Arial" w:cs="Arial"/>
        </w:rPr>
        <w:t xml:space="preserve">The Initial </w:t>
      </w:r>
      <w:r w:rsidR="005D2EE5">
        <w:rPr>
          <w:rFonts w:ascii="Arial" w:hAnsi="Arial" w:cs="Arial"/>
        </w:rPr>
        <w:t xml:space="preserve">India </w:t>
      </w:r>
      <w:r>
        <w:rPr>
          <w:rFonts w:ascii="Arial" w:hAnsi="Arial" w:cs="Arial"/>
        </w:rPr>
        <w:t>Report indicates a</w:t>
      </w:r>
      <w:r w:rsidRPr="00E52489">
        <w:rPr>
          <w:rFonts w:ascii="Arial" w:hAnsi="Arial" w:cs="Arial"/>
        </w:rPr>
        <w:t>lthough the Supreme Court of India in 2009 found that guardians of women with “mild to moderate” intellectual disabilities cannot similarly provide consent to abortion on behalf of their wards, the Court did not strike down the provisions of the Medical Termination of Pregnancy Act, 1971, that allow for forced abortion of women with psychosocial disabilities</w:t>
      </w:r>
      <w:r w:rsidRPr="00E52489">
        <w:rPr>
          <w:rStyle w:val="FootnoteReference"/>
          <w:rFonts w:ascii="Arial" w:hAnsi="Arial" w:cs="Arial"/>
        </w:rPr>
        <w:footnoteReference w:id="62"/>
      </w:r>
      <w:r w:rsidRPr="00E52489">
        <w:rPr>
          <w:rFonts w:ascii="Arial" w:hAnsi="Arial" w:cs="Arial"/>
        </w:rPr>
        <w:t xml:space="preserve">. </w:t>
      </w:r>
      <w:r w:rsidRPr="009C652D">
        <w:rPr>
          <w:rFonts w:ascii="Arial" w:hAnsi="Arial" w:cs="Arial"/>
        </w:rPr>
        <w:t xml:space="preserve">The India Initial Report talks of genetic </w:t>
      </w:r>
      <w:r w:rsidRPr="00B64E2E">
        <w:rPr>
          <w:rFonts w:ascii="Arial" w:hAnsi="Arial" w:cs="Arial"/>
        </w:rPr>
        <w:t>counse</w:t>
      </w:r>
      <w:r>
        <w:rPr>
          <w:rFonts w:ascii="Arial" w:hAnsi="Arial" w:cs="Arial"/>
        </w:rPr>
        <w:t>l</w:t>
      </w:r>
      <w:r w:rsidRPr="00B64E2E">
        <w:rPr>
          <w:rFonts w:ascii="Arial" w:hAnsi="Arial" w:cs="Arial"/>
        </w:rPr>
        <w:t>ling (188)</w:t>
      </w:r>
      <w:r w:rsidRPr="009C652D">
        <w:rPr>
          <w:rFonts w:ascii="Arial" w:hAnsi="Arial" w:cs="Arial"/>
        </w:rPr>
        <w:t xml:space="preserve"> with no clarity.</w:t>
      </w:r>
      <w:r w:rsidR="00897123">
        <w:rPr>
          <w:rFonts w:ascii="Arial" w:hAnsi="Arial" w:cs="Arial"/>
        </w:rPr>
        <w:t xml:space="preserve"> </w:t>
      </w:r>
      <w:r w:rsidRPr="009C652D">
        <w:rPr>
          <w:rFonts w:ascii="Arial" w:hAnsi="Arial" w:cs="Arial"/>
        </w:rPr>
        <w:t>Furthermore, the Criminal Law (Amendment) Act 2013 fails to criminalize forced or coerced sterilization</w:t>
      </w:r>
      <w:r w:rsidRPr="00E52489">
        <w:rPr>
          <w:rFonts w:ascii="Arial" w:hAnsi="Arial" w:cs="Arial"/>
        </w:rPr>
        <w:t xml:space="preserve"> or abortion </w:t>
      </w:r>
      <w:r>
        <w:rPr>
          <w:rFonts w:ascii="Arial" w:hAnsi="Arial" w:cs="Arial"/>
        </w:rPr>
        <w:t xml:space="preserve">for </w:t>
      </w:r>
      <w:r w:rsidRPr="00E52489">
        <w:rPr>
          <w:rFonts w:ascii="Arial" w:hAnsi="Arial" w:cs="Arial"/>
        </w:rPr>
        <w:t>women with disabilities, meaning that it is unclear whether there are any sanctions or punishments for those who participate in these human rights violations.</w:t>
      </w:r>
    </w:p>
    <w:p w:rsidR="004B3683" w:rsidRPr="00090AED" w:rsidRDefault="004B3683" w:rsidP="00090AED">
      <w:pPr>
        <w:spacing w:after="0" w:line="240" w:lineRule="auto"/>
        <w:jc w:val="both"/>
        <w:rPr>
          <w:rFonts w:ascii="Arial" w:hAnsi="Arial" w:cs="Arial"/>
        </w:rPr>
      </w:pPr>
    </w:p>
    <w:p w:rsidR="004B3683" w:rsidRPr="00E52489" w:rsidRDefault="004B3683" w:rsidP="00090AED">
      <w:pPr>
        <w:pStyle w:val="ListParagraph"/>
        <w:numPr>
          <w:ilvl w:val="0"/>
          <w:numId w:val="22"/>
        </w:numPr>
        <w:spacing w:after="0" w:line="240" w:lineRule="auto"/>
        <w:jc w:val="both"/>
        <w:rPr>
          <w:rFonts w:ascii="Arial" w:hAnsi="Arial" w:cs="Arial"/>
        </w:rPr>
      </w:pPr>
      <w:r w:rsidRPr="00E52489">
        <w:rPr>
          <w:rFonts w:ascii="Arial" w:hAnsi="Arial" w:cs="Arial"/>
        </w:rPr>
        <w:t>According to women with psycho social</w:t>
      </w:r>
      <w:r w:rsidR="00897123">
        <w:rPr>
          <w:rFonts w:ascii="Arial" w:hAnsi="Arial" w:cs="Arial"/>
        </w:rPr>
        <w:t xml:space="preserve"> </w:t>
      </w:r>
      <w:r w:rsidRPr="00E52489">
        <w:rPr>
          <w:rFonts w:ascii="Arial" w:hAnsi="Arial" w:cs="Arial"/>
        </w:rPr>
        <w:t>disabilities</w:t>
      </w:r>
      <w:r>
        <w:rPr>
          <w:rFonts w:ascii="Arial" w:hAnsi="Arial" w:cs="Arial"/>
        </w:rPr>
        <w:t xml:space="preserve">, </w:t>
      </w:r>
      <w:r w:rsidRPr="00E52489">
        <w:rPr>
          <w:rFonts w:ascii="Arial" w:hAnsi="Arial" w:cs="Arial"/>
        </w:rPr>
        <w:t>community violates their rights and force treatment through black magic/ exorcism/ quacks. There are instances, where they are not provided with medicines even though they know that medical interventions are necessary. According to them, rural community depends on alternative ways of treatment, like quack and traditional healers rather than medical treatment. Though men receive allopathic medicine, for women this is rarely the case as the medicine is expensive</w:t>
      </w:r>
      <w:r w:rsidRPr="00E52489">
        <w:rPr>
          <w:rStyle w:val="FootnoteReference"/>
          <w:rFonts w:ascii="Arial" w:hAnsi="Arial" w:cs="Arial"/>
        </w:rPr>
        <w:footnoteReference w:id="63"/>
      </w:r>
      <w:r w:rsidRPr="00E52489">
        <w:rPr>
          <w:rFonts w:ascii="Arial" w:hAnsi="Arial" w:cs="Arial"/>
        </w:rPr>
        <w:t>.</w:t>
      </w:r>
    </w:p>
    <w:p w:rsidR="004B3683" w:rsidRPr="00E52489" w:rsidRDefault="004B3683" w:rsidP="00090AED">
      <w:pPr>
        <w:pStyle w:val="ListParagraph"/>
        <w:spacing w:after="0" w:line="240" w:lineRule="auto"/>
        <w:jc w:val="both"/>
        <w:rPr>
          <w:rFonts w:ascii="Arial" w:hAnsi="Arial" w:cs="Arial"/>
        </w:rPr>
      </w:pPr>
    </w:p>
    <w:p w:rsidR="004B3683" w:rsidRPr="00E52489" w:rsidRDefault="004B3683" w:rsidP="00090AED">
      <w:pPr>
        <w:pStyle w:val="ListParagraph"/>
        <w:numPr>
          <w:ilvl w:val="0"/>
          <w:numId w:val="22"/>
        </w:numPr>
        <w:spacing w:after="0" w:line="240" w:lineRule="auto"/>
        <w:jc w:val="both"/>
        <w:rPr>
          <w:rFonts w:ascii="Arial" w:hAnsi="Arial" w:cs="Arial"/>
        </w:rPr>
      </w:pPr>
      <w:r w:rsidRPr="00E52489">
        <w:rPr>
          <w:rFonts w:ascii="Arial" w:hAnsi="Arial" w:cs="Arial"/>
          <w:lang w:val="en-IN"/>
        </w:rPr>
        <w:t>Findings also suggest that reproductive health and hygiene of women with disabilities is given lowest importance. Participants cited cases where women with disabilities</w:t>
      </w:r>
      <w:r w:rsidR="00897123">
        <w:rPr>
          <w:rFonts w:ascii="Arial" w:hAnsi="Arial" w:cs="Arial"/>
          <w:lang w:val="en-IN"/>
        </w:rPr>
        <w:t xml:space="preserve"> </w:t>
      </w:r>
      <w:r w:rsidRPr="00E52489">
        <w:rPr>
          <w:rFonts w:ascii="Arial" w:hAnsi="Arial" w:cs="Arial"/>
          <w:lang w:val="en-IN"/>
        </w:rPr>
        <w:t>are not given sanitary pad</w:t>
      </w:r>
      <w:r>
        <w:rPr>
          <w:rFonts w:ascii="Arial" w:hAnsi="Arial" w:cs="Arial"/>
          <w:lang w:val="en-IN"/>
        </w:rPr>
        <w:t>s</w:t>
      </w:r>
      <w:r w:rsidRPr="00E52489">
        <w:rPr>
          <w:rFonts w:ascii="Arial" w:hAnsi="Arial" w:cs="Arial"/>
          <w:lang w:val="en-IN"/>
        </w:rPr>
        <w:t>. Instead, they use clothes for their menstrual cycle adversely impacting their personal hygiene. Women with physical disabilities are often seen criticized and taunted for getting pregnant. Marriage is discouraged. Sexual assault to women with disabilities</w:t>
      </w:r>
      <w:r w:rsidR="00897123">
        <w:rPr>
          <w:rFonts w:ascii="Arial" w:hAnsi="Arial" w:cs="Arial"/>
          <w:lang w:val="en-IN"/>
        </w:rPr>
        <w:t xml:space="preserve"> </w:t>
      </w:r>
      <w:r w:rsidRPr="00E52489">
        <w:rPr>
          <w:rFonts w:ascii="Arial" w:hAnsi="Arial" w:cs="Arial"/>
          <w:lang w:val="en-IN"/>
        </w:rPr>
        <w:t>is a common but underrated phenomenon, and if brought to notice, are often suppressed by family members, or are not taken seriously. Their inability to look after themselves is often highlighted and they are discouraged to bring another life into earth indicating hysterectomy as social need</w:t>
      </w:r>
      <w:r w:rsidRPr="00E52489">
        <w:rPr>
          <w:rStyle w:val="FootnoteReference"/>
          <w:rFonts w:ascii="Arial" w:hAnsi="Arial" w:cs="Arial"/>
          <w:lang w:val="en-IN"/>
        </w:rPr>
        <w:footnoteReference w:id="64"/>
      </w:r>
      <w:r w:rsidRPr="00E52489">
        <w:rPr>
          <w:rFonts w:ascii="Arial" w:hAnsi="Arial" w:cs="Arial"/>
          <w:lang w:val="en-IN"/>
        </w:rPr>
        <w:t xml:space="preserve">. </w:t>
      </w:r>
    </w:p>
    <w:p w:rsidR="004B3683" w:rsidRDefault="004B3683" w:rsidP="00090AED">
      <w:pPr>
        <w:spacing w:after="0" w:line="240" w:lineRule="auto"/>
        <w:rPr>
          <w:rFonts w:ascii="Arial" w:hAnsi="Arial" w:cs="Arial"/>
          <w:u w:val="single"/>
        </w:rPr>
      </w:pPr>
    </w:p>
    <w:p w:rsidR="004B3683" w:rsidRPr="00E52489" w:rsidRDefault="003E7379" w:rsidP="009A17E7">
      <w:pPr>
        <w:pStyle w:val="LightGrid-Accent31"/>
        <w:ind w:left="0"/>
        <w:jc w:val="both"/>
        <w:rPr>
          <w:rFonts w:ascii="Arial" w:hAnsi="Arial" w:cs="Arial"/>
          <w:b/>
          <w:sz w:val="22"/>
          <w:szCs w:val="22"/>
        </w:rPr>
      </w:pPr>
      <w:r>
        <w:rPr>
          <w:rFonts w:ascii="Arial" w:hAnsi="Arial" w:cs="Arial"/>
          <w:b/>
          <w:sz w:val="22"/>
          <w:szCs w:val="22"/>
        </w:rPr>
        <w:t>4.6</w:t>
      </w:r>
      <w:r w:rsidR="009F5500">
        <w:rPr>
          <w:rFonts w:ascii="Arial" w:hAnsi="Arial" w:cs="Arial"/>
          <w:b/>
          <w:sz w:val="22"/>
          <w:szCs w:val="22"/>
        </w:rPr>
        <w:t xml:space="preserve"> </w:t>
      </w:r>
      <w:r w:rsidR="004B3683" w:rsidRPr="00E52489">
        <w:rPr>
          <w:rFonts w:ascii="Arial" w:hAnsi="Arial" w:cs="Arial"/>
          <w:b/>
          <w:sz w:val="22"/>
          <w:szCs w:val="22"/>
        </w:rPr>
        <w:t>Minimum Access To Work And Employment (Art 27&amp; 6, 31)</w:t>
      </w:r>
    </w:p>
    <w:p w:rsidR="004B3683" w:rsidRPr="00E52489" w:rsidRDefault="004B3683" w:rsidP="003F3747">
      <w:pPr>
        <w:spacing w:after="0" w:line="240" w:lineRule="auto"/>
        <w:jc w:val="both"/>
        <w:rPr>
          <w:rFonts w:ascii="Arial" w:hAnsi="Arial" w:cs="Arial"/>
        </w:rPr>
      </w:pPr>
    </w:p>
    <w:p w:rsidR="004B3683" w:rsidRPr="00E52489" w:rsidRDefault="003E7379" w:rsidP="00AE177F">
      <w:pPr>
        <w:spacing w:after="0" w:line="240" w:lineRule="auto"/>
        <w:ind w:firstLine="720"/>
        <w:jc w:val="both"/>
        <w:rPr>
          <w:rFonts w:ascii="Arial" w:hAnsi="Arial" w:cs="Arial"/>
          <w:b/>
        </w:rPr>
      </w:pPr>
      <w:r>
        <w:rPr>
          <w:rFonts w:ascii="Arial" w:hAnsi="Arial" w:cs="Arial"/>
          <w:b/>
        </w:rPr>
        <w:t>4</w:t>
      </w:r>
      <w:r w:rsidR="004B3683">
        <w:rPr>
          <w:rFonts w:ascii="Arial" w:hAnsi="Arial" w:cs="Arial"/>
          <w:b/>
        </w:rPr>
        <w:t>.</w:t>
      </w:r>
      <w:r>
        <w:rPr>
          <w:rFonts w:ascii="Arial" w:hAnsi="Arial" w:cs="Arial"/>
          <w:b/>
        </w:rPr>
        <w:t>6</w:t>
      </w:r>
      <w:r w:rsidR="004B3683">
        <w:rPr>
          <w:rFonts w:ascii="Arial" w:hAnsi="Arial" w:cs="Arial"/>
          <w:b/>
        </w:rPr>
        <w:t xml:space="preserve">.1 </w:t>
      </w:r>
      <w:r w:rsidR="004B3683" w:rsidRPr="00E52489">
        <w:rPr>
          <w:rFonts w:ascii="Arial" w:hAnsi="Arial" w:cs="Arial"/>
          <w:b/>
        </w:rPr>
        <w:t>Limited access to livelihood opportunities</w:t>
      </w:r>
    </w:p>
    <w:p w:rsidR="004B3683" w:rsidRPr="00E52489" w:rsidRDefault="004B3683" w:rsidP="003F3747">
      <w:pPr>
        <w:spacing w:after="0" w:line="240" w:lineRule="auto"/>
        <w:jc w:val="both"/>
        <w:rPr>
          <w:rFonts w:ascii="Arial" w:hAnsi="Arial" w:cs="Arial"/>
        </w:rPr>
      </w:pPr>
    </w:p>
    <w:p w:rsidR="004B3683" w:rsidRPr="00E52489" w:rsidRDefault="004B3683" w:rsidP="00444911">
      <w:pPr>
        <w:pStyle w:val="ListParagraph"/>
        <w:numPr>
          <w:ilvl w:val="0"/>
          <w:numId w:val="22"/>
        </w:numPr>
        <w:autoSpaceDE w:val="0"/>
        <w:autoSpaceDN w:val="0"/>
        <w:adjustRightInd w:val="0"/>
        <w:spacing w:after="0" w:line="240" w:lineRule="auto"/>
        <w:jc w:val="both"/>
        <w:rPr>
          <w:rFonts w:ascii="Arial" w:hAnsi="Arial" w:cs="Arial"/>
        </w:rPr>
      </w:pPr>
      <w:r w:rsidRPr="00E52489">
        <w:rPr>
          <w:rFonts w:ascii="Arial" w:hAnsi="Arial" w:cs="Arial"/>
          <w:bCs/>
        </w:rPr>
        <w:t xml:space="preserve">Para 212 to 238 of </w:t>
      </w:r>
      <w:r>
        <w:rPr>
          <w:rFonts w:ascii="Arial" w:hAnsi="Arial" w:cs="Arial"/>
          <w:bCs/>
        </w:rPr>
        <w:t xml:space="preserve">Initial India Report </w:t>
      </w:r>
      <w:r w:rsidRPr="00E52489">
        <w:rPr>
          <w:rFonts w:ascii="Arial" w:hAnsi="Arial" w:cs="Arial"/>
          <w:bCs/>
        </w:rPr>
        <w:t xml:space="preserve">gives information on status of Work and Employment -  </w:t>
      </w:r>
      <w:r w:rsidRPr="00E52489">
        <w:rPr>
          <w:rFonts w:ascii="Arial" w:hAnsi="Arial" w:cs="Arial"/>
        </w:rPr>
        <w:t xml:space="preserve">Equality of Opportunity in Work and Employment (Article 27 of CRPD, RPD Act 2016, India – Chapter IV; Skill Development and Employment, Article 19 to 23). In section 214 the report elaborates about the reservations of vacancies, identification of posts, as per the Persons with Disabilities Act 1996 but does not give disaggregated data in particular about employment under the reserved posts till the date report was prepared. Section 230 of </w:t>
      </w:r>
      <w:r w:rsidR="005D2EE5">
        <w:rPr>
          <w:rFonts w:ascii="Arial" w:hAnsi="Arial" w:cs="Arial"/>
        </w:rPr>
        <w:t xml:space="preserve">Initial India </w:t>
      </w:r>
      <w:r w:rsidRPr="00E52489">
        <w:rPr>
          <w:rFonts w:ascii="Arial" w:hAnsi="Arial" w:cs="Arial"/>
        </w:rPr>
        <w:t>Report states that 23 Special Employment Exchanges work to assist persons with disabilities in obtaining gainful employment and another 914 Employment Exchanges that cater to persons with disabilities but no disaggregated data reflecting efficacy of such special employment exchanges is provided.</w:t>
      </w:r>
    </w:p>
    <w:p w:rsidR="004B3683" w:rsidRPr="00E52489" w:rsidRDefault="004B3683" w:rsidP="001D6A28">
      <w:pPr>
        <w:pStyle w:val="ListParagraph"/>
        <w:autoSpaceDE w:val="0"/>
        <w:autoSpaceDN w:val="0"/>
        <w:adjustRightInd w:val="0"/>
        <w:spacing w:after="0" w:line="240" w:lineRule="auto"/>
        <w:jc w:val="both"/>
        <w:rPr>
          <w:rFonts w:ascii="Arial" w:hAnsi="Arial" w:cs="Arial"/>
        </w:rPr>
      </w:pPr>
    </w:p>
    <w:p w:rsidR="004B3683" w:rsidRDefault="004B3683" w:rsidP="00444911">
      <w:pPr>
        <w:pStyle w:val="ListParagraph"/>
        <w:numPr>
          <w:ilvl w:val="0"/>
          <w:numId w:val="22"/>
        </w:numPr>
        <w:autoSpaceDE w:val="0"/>
        <w:autoSpaceDN w:val="0"/>
        <w:adjustRightInd w:val="0"/>
        <w:spacing w:after="0" w:line="240" w:lineRule="auto"/>
        <w:jc w:val="both"/>
        <w:rPr>
          <w:rFonts w:ascii="Arial" w:hAnsi="Arial" w:cs="Arial"/>
        </w:rPr>
      </w:pPr>
      <w:r w:rsidRPr="00E52489">
        <w:rPr>
          <w:rFonts w:ascii="Arial" w:eastAsia="Times New Roman" w:hAnsi="Arial" w:cs="Arial"/>
          <w:bCs/>
          <w:lang w:val="en-IN"/>
        </w:rPr>
        <w:t xml:space="preserve">Filling up vacancies under 3% reservation and promotion in Employment for Persons with disabilities - </w:t>
      </w:r>
      <w:r w:rsidRPr="00E52489">
        <w:rPr>
          <w:rFonts w:ascii="Arial" w:eastAsia="Times New Roman" w:hAnsi="Arial" w:cs="Arial"/>
        </w:rPr>
        <w:t xml:space="preserve">On July 2016, a Supreme Court bench of Justices Chelameswar and Sapre observed that it was “disheartening” to note that low numbers of PWD, much below 3%, were in government jobs, 20 years after Persons with Disabilities Act, 1995, came into force. </w:t>
      </w:r>
      <w:r w:rsidRPr="00E52489">
        <w:rPr>
          <w:rFonts w:ascii="Arial" w:hAnsi="Arial" w:cs="Arial"/>
        </w:rPr>
        <w:t>This judgment by SC of India explains the situation on ground regarding filling of 3% reservation status of persons with disabilities / women with disabilities. However, what is to be noted that SC judgment ha</w:t>
      </w:r>
      <w:r>
        <w:rPr>
          <w:rFonts w:ascii="Arial" w:hAnsi="Arial" w:cs="Arial"/>
        </w:rPr>
        <w:t>s</w:t>
      </w:r>
      <w:r w:rsidRPr="00E52489">
        <w:rPr>
          <w:rFonts w:ascii="Arial" w:hAnsi="Arial" w:cs="Arial"/>
        </w:rPr>
        <w:t xml:space="preserve"> not given any thrust on employment and promotion obtained by women living with disabilities under this 3% reservation policy.</w:t>
      </w:r>
      <w:r w:rsidRPr="00E52489">
        <w:rPr>
          <w:rStyle w:val="FootnoteReference"/>
          <w:rFonts w:ascii="Arial" w:hAnsi="Arial" w:cs="Arial"/>
        </w:rPr>
        <w:footnoteReference w:id="65"/>
      </w:r>
    </w:p>
    <w:p w:rsidR="004B3683" w:rsidRPr="00582C42" w:rsidRDefault="004B3683" w:rsidP="00582C42">
      <w:pPr>
        <w:autoSpaceDE w:val="0"/>
        <w:autoSpaceDN w:val="0"/>
        <w:adjustRightInd w:val="0"/>
        <w:spacing w:after="0" w:line="240" w:lineRule="auto"/>
        <w:jc w:val="both"/>
        <w:rPr>
          <w:rFonts w:ascii="Arial" w:hAnsi="Arial" w:cs="Arial"/>
        </w:rPr>
      </w:pPr>
    </w:p>
    <w:p w:rsidR="004B3683" w:rsidRPr="00E52489" w:rsidRDefault="004B3683" w:rsidP="00444911">
      <w:pPr>
        <w:pStyle w:val="ListParagraph"/>
        <w:numPr>
          <w:ilvl w:val="0"/>
          <w:numId w:val="22"/>
        </w:numPr>
        <w:autoSpaceDE w:val="0"/>
        <w:autoSpaceDN w:val="0"/>
        <w:adjustRightInd w:val="0"/>
        <w:spacing w:after="0" w:line="240" w:lineRule="auto"/>
        <w:jc w:val="both"/>
        <w:rPr>
          <w:rFonts w:ascii="Arial" w:hAnsi="Arial" w:cs="Arial"/>
        </w:rPr>
      </w:pPr>
      <w:r w:rsidRPr="00E52489">
        <w:rPr>
          <w:rFonts w:ascii="Arial" w:hAnsi="Arial" w:cs="Arial"/>
        </w:rPr>
        <w:t xml:space="preserve">An analysis of the Census of India 2011 data shows that among all women, only 1.8% of women with disabilities are in any kind of work. Of the total disabled population in India, non working women with disabilities comprise 77.4 % of all disabled women, compared to 52.8% of disabled male non workers. So this shows a large number of Women with disabilities are out of employment or livelihood opportunities. </w:t>
      </w:r>
      <w:r w:rsidRPr="00E52489">
        <w:rPr>
          <w:rFonts w:ascii="Arial" w:eastAsia="Calibri-Identity-H" w:hAnsi="Arial" w:cs="Arial"/>
        </w:rPr>
        <w:t>The Social Statistics division, Ministry of Statistics and Program Implementation</w:t>
      </w:r>
      <w:r w:rsidRPr="00E52489">
        <w:rPr>
          <w:rFonts w:ascii="Arial" w:hAnsi="Arial" w:cs="Arial"/>
        </w:rPr>
        <w:t xml:space="preserve"> on employment status of persons with disabilities, GOI, </w:t>
      </w:r>
      <w:r w:rsidRPr="00E52489">
        <w:rPr>
          <w:rFonts w:ascii="Arial" w:eastAsia="Calibri-Identity-H" w:hAnsi="Arial" w:cs="Arial"/>
        </w:rPr>
        <w:t xml:space="preserve">reports about </w:t>
      </w:r>
      <w:r w:rsidRPr="00E52489">
        <w:rPr>
          <w:rFonts w:ascii="Arial" w:hAnsi="Arial" w:cs="Arial"/>
          <w:bCs/>
          <w:spacing w:val="-1"/>
        </w:rPr>
        <w:t>Work</w:t>
      </w:r>
      <w:r w:rsidR="00897123">
        <w:rPr>
          <w:rFonts w:ascii="Arial" w:hAnsi="Arial" w:cs="Arial"/>
          <w:bCs/>
          <w:spacing w:val="-1"/>
        </w:rPr>
        <w:t xml:space="preserve"> </w:t>
      </w:r>
      <w:r w:rsidRPr="00E52489">
        <w:rPr>
          <w:rFonts w:ascii="Arial" w:hAnsi="Arial" w:cs="Arial"/>
          <w:bCs/>
          <w:spacing w:val="-1"/>
        </w:rPr>
        <w:t>status</w:t>
      </w:r>
      <w:r w:rsidR="00897123">
        <w:rPr>
          <w:rFonts w:ascii="Arial" w:hAnsi="Arial" w:cs="Arial"/>
          <w:bCs/>
          <w:spacing w:val="-1"/>
        </w:rPr>
        <w:t xml:space="preserve"> </w:t>
      </w:r>
      <w:r w:rsidRPr="00E52489">
        <w:rPr>
          <w:rFonts w:ascii="Arial" w:hAnsi="Arial" w:cs="Arial"/>
          <w:bCs/>
        </w:rPr>
        <w:t>of</w:t>
      </w:r>
      <w:r w:rsidRPr="00E52489">
        <w:rPr>
          <w:rFonts w:ascii="Arial" w:hAnsi="Arial" w:cs="Arial"/>
          <w:bCs/>
          <w:spacing w:val="-1"/>
        </w:rPr>
        <w:t xml:space="preserve"> disabled persons, but unfortunately this report </w:t>
      </w:r>
      <w:r w:rsidRPr="00E52489">
        <w:rPr>
          <w:rFonts w:ascii="Arial" w:hAnsi="Arial" w:cs="Arial"/>
        </w:rPr>
        <w:t>provides only a general data and no gender disaggregated data to reflect the number of women with disabilities in work</w:t>
      </w:r>
      <w:r w:rsidRPr="00E52489">
        <w:rPr>
          <w:rStyle w:val="FootnoteReference"/>
          <w:rFonts w:ascii="Arial" w:hAnsi="Arial" w:cs="Arial"/>
        </w:rPr>
        <w:footnoteReference w:id="66"/>
      </w:r>
      <w:r w:rsidRPr="00E52489">
        <w:rPr>
          <w:rFonts w:ascii="Arial" w:hAnsi="Arial" w:cs="Arial"/>
        </w:rPr>
        <w:t xml:space="preserve">. </w:t>
      </w:r>
    </w:p>
    <w:p w:rsidR="004B3683" w:rsidRPr="00E52489" w:rsidRDefault="004B3683" w:rsidP="00320DDB">
      <w:pPr>
        <w:pStyle w:val="NoSpacing"/>
        <w:spacing w:line="360" w:lineRule="auto"/>
        <w:ind w:left="360"/>
        <w:rPr>
          <w:rFonts w:ascii="Arial" w:hAnsi="Arial" w:cs="Arial"/>
        </w:rPr>
      </w:pPr>
    </w:p>
    <w:p w:rsidR="004B3683" w:rsidRPr="00E52489" w:rsidRDefault="003E7379" w:rsidP="00841C2D">
      <w:pPr>
        <w:spacing w:after="0" w:line="240" w:lineRule="auto"/>
        <w:ind w:left="720"/>
        <w:jc w:val="both"/>
        <w:rPr>
          <w:rFonts w:ascii="Arial" w:hAnsi="Arial" w:cs="Arial"/>
          <w:b/>
        </w:rPr>
      </w:pPr>
      <w:r>
        <w:rPr>
          <w:rFonts w:ascii="Arial" w:hAnsi="Arial" w:cs="Arial"/>
          <w:b/>
        </w:rPr>
        <w:t>4</w:t>
      </w:r>
      <w:r w:rsidR="004B3683">
        <w:rPr>
          <w:rFonts w:ascii="Arial" w:hAnsi="Arial" w:cs="Arial"/>
          <w:b/>
        </w:rPr>
        <w:t>.</w:t>
      </w:r>
      <w:r>
        <w:rPr>
          <w:rFonts w:ascii="Arial" w:hAnsi="Arial" w:cs="Arial"/>
          <w:b/>
        </w:rPr>
        <w:t>6</w:t>
      </w:r>
      <w:r w:rsidR="004B3683">
        <w:rPr>
          <w:rFonts w:ascii="Arial" w:hAnsi="Arial" w:cs="Arial"/>
          <w:b/>
        </w:rPr>
        <w:t xml:space="preserve">.2 </w:t>
      </w:r>
      <w:r w:rsidR="004B3683" w:rsidRPr="00E52489">
        <w:rPr>
          <w:rFonts w:ascii="Arial" w:hAnsi="Arial" w:cs="Arial"/>
          <w:b/>
        </w:rPr>
        <w:t>Limited Access To Financial And Other Support</w:t>
      </w:r>
    </w:p>
    <w:p w:rsidR="004B3683" w:rsidRPr="00E52489" w:rsidRDefault="004B3683" w:rsidP="003F3747">
      <w:pPr>
        <w:autoSpaceDE w:val="0"/>
        <w:autoSpaceDN w:val="0"/>
        <w:adjustRightInd w:val="0"/>
        <w:spacing w:after="0" w:line="240" w:lineRule="auto"/>
        <w:jc w:val="both"/>
        <w:rPr>
          <w:rFonts w:ascii="Arial" w:hAnsi="Arial" w:cs="Arial"/>
          <w:b/>
        </w:rPr>
      </w:pPr>
    </w:p>
    <w:p w:rsidR="004B3683" w:rsidRPr="00E52489" w:rsidRDefault="004B3683" w:rsidP="003F3747">
      <w:pPr>
        <w:autoSpaceDE w:val="0"/>
        <w:autoSpaceDN w:val="0"/>
        <w:adjustRightInd w:val="0"/>
        <w:spacing w:after="0" w:line="240" w:lineRule="auto"/>
        <w:jc w:val="both"/>
        <w:rPr>
          <w:rFonts w:ascii="Arial" w:hAnsi="Arial" w:cs="Arial"/>
          <w:b/>
        </w:rPr>
      </w:pPr>
    </w:p>
    <w:p w:rsidR="004B3683" w:rsidRPr="00E52489" w:rsidRDefault="004B3683" w:rsidP="00444911">
      <w:pPr>
        <w:pStyle w:val="ListParagraph"/>
        <w:numPr>
          <w:ilvl w:val="0"/>
          <w:numId w:val="22"/>
        </w:numPr>
        <w:autoSpaceDE w:val="0"/>
        <w:autoSpaceDN w:val="0"/>
        <w:adjustRightInd w:val="0"/>
        <w:spacing w:after="0" w:line="240" w:lineRule="auto"/>
        <w:jc w:val="both"/>
        <w:rPr>
          <w:rFonts w:ascii="Arial" w:hAnsi="Arial" w:cs="Arial"/>
        </w:rPr>
      </w:pPr>
      <w:r w:rsidRPr="00E52489">
        <w:rPr>
          <w:rFonts w:ascii="Arial" w:hAnsi="Arial" w:cs="Arial"/>
        </w:rPr>
        <w:t xml:space="preserve">Equal facility for Bank loan and business products for persons with disabilities – as per Section 234 of the </w:t>
      </w:r>
      <w:r w:rsidR="005D2EE5">
        <w:rPr>
          <w:rFonts w:ascii="Arial" w:hAnsi="Arial" w:cs="Arial"/>
        </w:rPr>
        <w:t>Initial India</w:t>
      </w:r>
      <w:r w:rsidRPr="00E52489">
        <w:rPr>
          <w:rFonts w:ascii="Arial" w:hAnsi="Arial" w:cs="Arial"/>
        </w:rPr>
        <w:t xml:space="preserve"> Report a circular issued by RBI stipulates no discrimination in extending products and facilities, “including loan facilities to the physically/visually challenged applicants on grounds of disability”. While such a circular is much appreciated, it is surprising why it excluded other persons with disabilities and whether it will consider encouraging women with disabilities more to access the facility as it does to empower all women.</w:t>
      </w:r>
      <w:r w:rsidRPr="00E52489">
        <w:rPr>
          <w:rStyle w:val="FootnoteReference"/>
          <w:rFonts w:ascii="Arial" w:hAnsi="Arial" w:cs="Arial"/>
        </w:rPr>
        <w:footnoteReference w:id="67"/>
      </w:r>
    </w:p>
    <w:p w:rsidR="004B3683" w:rsidRPr="00E52489" w:rsidRDefault="004B3683" w:rsidP="003F3747">
      <w:pPr>
        <w:autoSpaceDE w:val="0"/>
        <w:autoSpaceDN w:val="0"/>
        <w:adjustRightInd w:val="0"/>
        <w:spacing w:after="0" w:line="240" w:lineRule="auto"/>
        <w:jc w:val="both"/>
        <w:rPr>
          <w:rFonts w:ascii="Arial" w:hAnsi="Arial" w:cs="Arial"/>
          <w:highlight w:val="lightGray"/>
        </w:rPr>
      </w:pPr>
    </w:p>
    <w:p w:rsidR="004B3683" w:rsidRDefault="004B3683" w:rsidP="00444911">
      <w:pPr>
        <w:pStyle w:val="ListParagraph"/>
        <w:numPr>
          <w:ilvl w:val="0"/>
          <w:numId w:val="22"/>
        </w:numPr>
        <w:autoSpaceDE w:val="0"/>
        <w:autoSpaceDN w:val="0"/>
        <w:adjustRightInd w:val="0"/>
        <w:spacing w:after="0" w:line="240" w:lineRule="auto"/>
        <w:jc w:val="both"/>
        <w:rPr>
          <w:rFonts w:ascii="Arial" w:hAnsi="Arial" w:cs="Arial"/>
        </w:rPr>
      </w:pPr>
      <w:r w:rsidRPr="00E52489">
        <w:rPr>
          <w:rFonts w:ascii="Arial" w:hAnsi="Arial" w:cs="Arial"/>
        </w:rPr>
        <w:t>Uddyam</w:t>
      </w:r>
      <w:r w:rsidR="005D5425">
        <w:rPr>
          <w:rFonts w:ascii="Arial" w:hAnsi="Arial" w:cs="Arial"/>
        </w:rPr>
        <w:t xml:space="preserve"> </w:t>
      </w:r>
      <w:r w:rsidRPr="00E52489">
        <w:rPr>
          <w:rFonts w:ascii="Arial" w:hAnsi="Arial" w:cs="Arial"/>
        </w:rPr>
        <w:t>Prabha (Incentive Sche</w:t>
      </w:r>
      <w:r>
        <w:rPr>
          <w:rFonts w:ascii="Arial" w:hAnsi="Arial" w:cs="Arial"/>
        </w:rPr>
        <w:t>me) by National Trust – Para 234</w:t>
      </w:r>
      <w:r w:rsidRPr="00E52489">
        <w:rPr>
          <w:rFonts w:ascii="Arial" w:hAnsi="Arial" w:cs="Arial"/>
        </w:rPr>
        <w:t xml:space="preserve"> of the </w:t>
      </w:r>
      <w:r>
        <w:rPr>
          <w:rFonts w:ascii="Arial" w:hAnsi="Arial" w:cs="Arial"/>
        </w:rPr>
        <w:t xml:space="preserve">Initial </w:t>
      </w:r>
      <w:r w:rsidR="005D2EE5">
        <w:rPr>
          <w:rFonts w:ascii="Arial" w:hAnsi="Arial" w:cs="Arial"/>
        </w:rPr>
        <w:t>India</w:t>
      </w:r>
      <w:r w:rsidRPr="00E52489">
        <w:rPr>
          <w:rFonts w:ascii="Arial" w:hAnsi="Arial" w:cs="Arial"/>
        </w:rPr>
        <w:t xml:space="preserve"> Report mentions the Uddyam</w:t>
      </w:r>
      <w:r w:rsidR="005D5425">
        <w:rPr>
          <w:rFonts w:ascii="Arial" w:hAnsi="Arial" w:cs="Arial"/>
        </w:rPr>
        <w:t xml:space="preserve"> </w:t>
      </w:r>
      <w:r w:rsidRPr="00E52489">
        <w:rPr>
          <w:rFonts w:ascii="Arial" w:hAnsi="Arial" w:cs="Arial"/>
        </w:rPr>
        <w:t>Prabha scheme of National Trust which aims to promote economic activities for self employment of persons with disabilities  through interest incentive upto 5% for BPL and 3% for others on loans upto 0.016 million US Dollar for 5 years. There has been no data given about how many beneficiaries under Uddyam</w:t>
      </w:r>
      <w:r w:rsidR="005D5425">
        <w:rPr>
          <w:rFonts w:ascii="Arial" w:hAnsi="Arial" w:cs="Arial"/>
        </w:rPr>
        <w:t xml:space="preserve">  </w:t>
      </w:r>
      <w:r w:rsidRPr="00F13365">
        <w:rPr>
          <w:rFonts w:ascii="Arial" w:hAnsi="Arial" w:cs="Arial"/>
        </w:rPr>
        <w:t xml:space="preserve">Prabha (Incentive) Scheme and its time frame. </w:t>
      </w:r>
    </w:p>
    <w:p w:rsidR="004B3683" w:rsidRPr="00F13365" w:rsidRDefault="004B3683" w:rsidP="00F13365">
      <w:pPr>
        <w:autoSpaceDE w:val="0"/>
        <w:autoSpaceDN w:val="0"/>
        <w:adjustRightInd w:val="0"/>
        <w:spacing w:after="0" w:line="240" w:lineRule="auto"/>
        <w:jc w:val="both"/>
        <w:rPr>
          <w:rFonts w:ascii="Arial" w:hAnsi="Arial" w:cs="Arial"/>
        </w:rPr>
      </w:pPr>
    </w:p>
    <w:p w:rsidR="004B3683" w:rsidRPr="00E52489" w:rsidRDefault="003E7379" w:rsidP="00AE177F">
      <w:pPr>
        <w:spacing w:after="0" w:line="240" w:lineRule="auto"/>
        <w:ind w:firstLine="720"/>
        <w:jc w:val="both"/>
        <w:rPr>
          <w:rFonts w:ascii="Arial" w:hAnsi="Arial" w:cs="Arial"/>
          <w:b/>
        </w:rPr>
      </w:pPr>
      <w:r>
        <w:rPr>
          <w:rFonts w:ascii="Arial" w:hAnsi="Arial" w:cs="Arial"/>
          <w:b/>
        </w:rPr>
        <w:t>4</w:t>
      </w:r>
      <w:r w:rsidR="004B3683">
        <w:rPr>
          <w:rFonts w:ascii="Arial" w:hAnsi="Arial" w:cs="Arial"/>
          <w:b/>
        </w:rPr>
        <w:t>.</w:t>
      </w:r>
      <w:r>
        <w:rPr>
          <w:rFonts w:ascii="Arial" w:hAnsi="Arial" w:cs="Arial"/>
          <w:b/>
        </w:rPr>
        <w:t>6</w:t>
      </w:r>
      <w:r w:rsidR="004B3683">
        <w:rPr>
          <w:rFonts w:ascii="Arial" w:hAnsi="Arial" w:cs="Arial"/>
          <w:b/>
        </w:rPr>
        <w:t xml:space="preserve">.3 </w:t>
      </w:r>
      <w:r w:rsidR="004B3683" w:rsidRPr="00E52489">
        <w:rPr>
          <w:rFonts w:ascii="Arial" w:hAnsi="Arial" w:cs="Arial"/>
          <w:b/>
        </w:rPr>
        <w:t xml:space="preserve">Recruitment and HR policies  </w:t>
      </w:r>
    </w:p>
    <w:p w:rsidR="004B3683" w:rsidRPr="00E52489" w:rsidRDefault="004B3683" w:rsidP="003F3747">
      <w:pPr>
        <w:spacing w:after="0" w:line="240" w:lineRule="auto"/>
        <w:jc w:val="both"/>
        <w:rPr>
          <w:rFonts w:ascii="Arial" w:hAnsi="Arial" w:cs="Arial"/>
        </w:rPr>
      </w:pPr>
    </w:p>
    <w:p w:rsidR="004B3683" w:rsidRPr="00E52489" w:rsidRDefault="004B3683" w:rsidP="00444911">
      <w:pPr>
        <w:pStyle w:val="FootnoteText"/>
        <w:numPr>
          <w:ilvl w:val="0"/>
          <w:numId w:val="22"/>
        </w:numPr>
        <w:jc w:val="both"/>
        <w:rPr>
          <w:rFonts w:ascii="Arial" w:hAnsi="Arial" w:cs="Arial"/>
          <w:sz w:val="22"/>
          <w:szCs w:val="22"/>
        </w:rPr>
      </w:pPr>
      <w:r>
        <w:rPr>
          <w:rFonts w:ascii="Arial" w:hAnsi="Arial" w:cs="Arial"/>
          <w:sz w:val="22"/>
          <w:szCs w:val="22"/>
        </w:rPr>
        <w:t xml:space="preserve">Initial India </w:t>
      </w:r>
      <w:r w:rsidRPr="00E52489">
        <w:rPr>
          <w:rFonts w:ascii="Arial" w:hAnsi="Arial" w:cs="Arial"/>
          <w:sz w:val="22"/>
          <w:szCs w:val="22"/>
        </w:rPr>
        <w:t>Report mentions that the Indian State has a Scheme for Providing Employment to Persons with Disabilities in the Private Sector in order to promote employment of disabled people and provide incentives to employers who provide jobs</w:t>
      </w:r>
      <w:r>
        <w:rPr>
          <w:rStyle w:val="FootnoteReference"/>
          <w:rFonts w:ascii="Arial" w:hAnsi="Arial" w:cs="Arial"/>
          <w:sz w:val="22"/>
          <w:szCs w:val="22"/>
        </w:rPr>
        <w:footnoteReference w:id="68"/>
      </w:r>
      <w:r w:rsidRPr="00E52489">
        <w:rPr>
          <w:rFonts w:ascii="Arial" w:hAnsi="Arial" w:cs="Arial"/>
          <w:color w:val="000000" w:themeColor="text1"/>
          <w:sz w:val="22"/>
          <w:szCs w:val="22"/>
        </w:rPr>
        <w:t xml:space="preserve">. But the </w:t>
      </w:r>
      <w:r w:rsidR="005D2EE5">
        <w:rPr>
          <w:rFonts w:ascii="Arial" w:hAnsi="Arial" w:cs="Arial"/>
          <w:color w:val="000000" w:themeColor="text1"/>
          <w:sz w:val="22"/>
          <w:szCs w:val="22"/>
        </w:rPr>
        <w:t>Initial India</w:t>
      </w:r>
      <w:r w:rsidRPr="00E52489">
        <w:rPr>
          <w:rFonts w:ascii="Arial" w:hAnsi="Arial" w:cs="Arial"/>
          <w:color w:val="000000" w:themeColor="text1"/>
          <w:sz w:val="22"/>
          <w:szCs w:val="22"/>
        </w:rPr>
        <w:t xml:space="preserve"> </w:t>
      </w:r>
      <w:r w:rsidRPr="00E52489">
        <w:rPr>
          <w:rFonts w:ascii="Arial" w:hAnsi="Arial" w:cs="Arial"/>
          <w:sz w:val="22"/>
          <w:szCs w:val="22"/>
        </w:rPr>
        <w:t>Report does not specify nor is there any data available about the extent to which the scheme really encouraged private sector companies to employ Persons with disabilities. There is no data available about employment rates of Persons with disabilities in private establishments and the levels at which they are employed.</w:t>
      </w:r>
    </w:p>
    <w:p w:rsidR="004B3683" w:rsidRPr="00E52489" w:rsidRDefault="004B3683" w:rsidP="003F3747">
      <w:pPr>
        <w:pStyle w:val="FootnoteText"/>
        <w:jc w:val="both"/>
        <w:rPr>
          <w:rFonts w:ascii="Arial" w:hAnsi="Arial" w:cs="Arial"/>
          <w:sz w:val="22"/>
          <w:szCs w:val="22"/>
        </w:rPr>
      </w:pPr>
    </w:p>
    <w:p w:rsidR="004B3683" w:rsidRPr="00E52489" w:rsidRDefault="004B3683" w:rsidP="00444911">
      <w:pPr>
        <w:pStyle w:val="FootnoteText"/>
        <w:numPr>
          <w:ilvl w:val="0"/>
          <w:numId w:val="22"/>
        </w:numPr>
        <w:jc w:val="both"/>
        <w:rPr>
          <w:rFonts w:ascii="Arial" w:hAnsi="Arial" w:cs="Arial"/>
          <w:sz w:val="22"/>
          <w:szCs w:val="22"/>
        </w:rPr>
      </w:pPr>
      <w:r w:rsidRPr="00E52489">
        <w:rPr>
          <w:rFonts w:ascii="Arial" w:hAnsi="Arial" w:cs="Arial"/>
          <w:sz w:val="22"/>
          <w:szCs w:val="22"/>
        </w:rPr>
        <w:t>SDRS, Delhi conducted a study in 2008 to evaluate employment of Persons with disabilities in public sector. The data reveals the poor status of employment of Women with disabilities in the sector</w:t>
      </w:r>
      <w:r w:rsidRPr="00E52489">
        <w:rPr>
          <w:rStyle w:val="FootnoteReference"/>
          <w:rFonts w:ascii="Arial" w:hAnsi="Arial" w:cs="Arial"/>
          <w:sz w:val="22"/>
          <w:szCs w:val="22"/>
        </w:rPr>
        <w:footnoteReference w:id="69"/>
      </w:r>
      <w:r>
        <w:rPr>
          <w:rFonts w:ascii="Arial" w:hAnsi="Arial" w:cs="Arial"/>
          <w:sz w:val="22"/>
          <w:szCs w:val="22"/>
        </w:rPr>
        <w:t xml:space="preserve">. (Annexure </w:t>
      </w:r>
      <w:r w:rsidR="00496A99">
        <w:rPr>
          <w:rFonts w:ascii="Arial" w:hAnsi="Arial" w:cs="Arial"/>
          <w:sz w:val="22"/>
          <w:szCs w:val="22"/>
        </w:rPr>
        <w:t>6</w:t>
      </w:r>
      <w:r>
        <w:rPr>
          <w:rFonts w:ascii="Arial" w:hAnsi="Arial" w:cs="Arial"/>
          <w:sz w:val="22"/>
          <w:szCs w:val="22"/>
        </w:rPr>
        <w:t>)</w:t>
      </w:r>
      <w:r w:rsidR="00496A99">
        <w:rPr>
          <w:rStyle w:val="EndnoteReference"/>
          <w:rFonts w:ascii="Arial" w:hAnsi="Arial" w:cs="Arial"/>
          <w:sz w:val="22"/>
          <w:szCs w:val="22"/>
        </w:rPr>
        <w:endnoteReference w:id="6"/>
      </w:r>
    </w:p>
    <w:p w:rsidR="004B3683" w:rsidRPr="00E52489" w:rsidRDefault="004B3683" w:rsidP="003F3747">
      <w:pPr>
        <w:pStyle w:val="FootnoteText"/>
        <w:jc w:val="both"/>
        <w:rPr>
          <w:rFonts w:ascii="Arial" w:hAnsi="Arial" w:cs="Arial"/>
          <w:b/>
          <w:sz w:val="22"/>
          <w:szCs w:val="22"/>
        </w:rPr>
      </w:pPr>
    </w:p>
    <w:p w:rsidR="004B3683" w:rsidRPr="00E52489" w:rsidRDefault="003E7379" w:rsidP="00AE177F">
      <w:pPr>
        <w:spacing w:after="0" w:line="240" w:lineRule="auto"/>
        <w:ind w:left="720"/>
        <w:jc w:val="both"/>
        <w:rPr>
          <w:rFonts w:ascii="Arial" w:hAnsi="Arial" w:cs="Arial"/>
          <w:b/>
        </w:rPr>
      </w:pPr>
      <w:r>
        <w:rPr>
          <w:rFonts w:ascii="Arial" w:hAnsi="Arial" w:cs="Arial"/>
          <w:b/>
        </w:rPr>
        <w:t>4</w:t>
      </w:r>
      <w:r w:rsidR="004B3683">
        <w:rPr>
          <w:rFonts w:ascii="Arial" w:hAnsi="Arial" w:cs="Arial"/>
          <w:b/>
        </w:rPr>
        <w:t>.</w:t>
      </w:r>
      <w:r>
        <w:rPr>
          <w:rFonts w:ascii="Arial" w:hAnsi="Arial" w:cs="Arial"/>
          <w:b/>
        </w:rPr>
        <w:t>6</w:t>
      </w:r>
      <w:r w:rsidR="004B3683">
        <w:rPr>
          <w:rFonts w:ascii="Arial" w:hAnsi="Arial" w:cs="Arial"/>
          <w:b/>
        </w:rPr>
        <w:t>.</w:t>
      </w:r>
      <w:r>
        <w:rPr>
          <w:rFonts w:ascii="Arial" w:hAnsi="Arial" w:cs="Arial"/>
          <w:b/>
        </w:rPr>
        <w:t>4</w:t>
      </w:r>
      <w:r w:rsidR="004B3683">
        <w:rPr>
          <w:rFonts w:ascii="Arial" w:hAnsi="Arial" w:cs="Arial"/>
          <w:b/>
        </w:rPr>
        <w:t xml:space="preserve">. </w:t>
      </w:r>
      <w:r w:rsidR="004B3683" w:rsidRPr="00E52489">
        <w:rPr>
          <w:rFonts w:ascii="Arial" w:hAnsi="Arial" w:cs="Arial"/>
          <w:b/>
        </w:rPr>
        <w:t>Other evidence of Employment of Persons with Disabilities in Private / Business Sector –</w:t>
      </w:r>
    </w:p>
    <w:p w:rsidR="004B3683" w:rsidRPr="00E52489" w:rsidRDefault="004B3683" w:rsidP="00AE177F">
      <w:pPr>
        <w:spacing w:after="0" w:line="240" w:lineRule="auto"/>
        <w:ind w:left="720"/>
        <w:jc w:val="both"/>
        <w:rPr>
          <w:rFonts w:ascii="Arial" w:hAnsi="Arial" w:cs="Arial"/>
          <w:b/>
        </w:rPr>
      </w:pPr>
    </w:p>
    <w:p w:rsidR="004B3683" w:rsidRPr="00E52489" w:rsidRDefault="004B3683" w:rsidP="00444911">
      <w:pPr>
        <w:pStyle w:val="NoSpacing"/>
        <w:numPr>
          <w:ilvl w:val="0"/>
          <w:numId w:val="22"/>
        </w:numPr>
        <w:jc w:val="both"/>
        <w:rPr>
          <w:rFonts w:ascii="Arial" w:hAnsi="Arial" w:cs="Arial"/>
        </w:rPr>
      </w:pPr>
      <w:r w:rsidRPr="00E52489">
        <w:rPr>
          <w:rFonts w:ascii="Arial" w:hAnsi="Arial" w:cs="Arial"/>
        </w:rPr>
        <w:t xml:space="preserve">Lemon Tree Hotel </w:t>
      </w:r>
      <w:r w:rsidRPr="00E52489">
        <w:rPr>
          <w:rFonts w:ascii="Arial" w:hAnsi="Arial" w:cs="Arial"/>
          <w:b/>
        </w:rPr>
        <w:t xml:space="preserve">- </w:t>
      </w:r>
      <w:r w:rsidRPr="00E52489">
        <w:rPr>
          <w:rFonts w:ascii="Arial" w:hAnsi="Arial" w:cs="Arial"/>
        </w:rPr>
        <w:t xml:space="preserve">Lemon Tree employs 550 disabled workers — mostly hearing- and speech-impaired but also wheelchair users and amputees. Together they account for 12 per cent of the chain’s 4,600-strong workforce. Lemon Tree Hotels has received Corporate Responsibility award for their doing. However, no specific Disability Employment Policy of Lemon Tree was found </w:t>
      </w:r>
      <w:r w:rsidRPr="00E52489">
        <w:rPr>
          <w:rStyle w:val="FootnoteReference"/>
          <w:rFonts w:ascii="Arial" w:hAnsi="Arial" w:cs="Arial"/>
        </w:rPr>
        <w:footnoteReference w:id="70"/>
      </w:r>
      <w:r w:rsidRPr="00E52489">
        <w:rPr>
          <w:rFonts w:ascii="Arial" w:hAnsi="Arial" w:cs="Arial"/>
        </w:rPr>
        <w:t>.</w:t>
      </w:r>
    </w:p>
    <w:p w:rsidR="004B3683" w:rsidRPr="00E52489" w:rsidRDefault="004B3683" w:rsidP="001D6A28">
      <w:pPr>
        <w:pStyle w:val="NoSpacing"/>
        <w:ind w:left="720"/>
        <w:jc w:val="both"/>
        <w:rPr>
          <w:rFonts w:ascii="Arial" w:hAnsi="Arial" w:cs="Arial"/>
        </w:rPr>
      </w:pPr>
    </w:p>
    <w:p w:rsidR="004B3683" w:rsidRPr="00E52489" w:rsidRDefault="004B3683" w:rsidP="00444911">
      <w:pPr>
        <w:pStyle w:val="NoSpacing"/>
        <w:numPr>
          <w:ilvl w:val="0"/>
          <w:numId w:val="22"/>
        </w:numPr>
        <w:jc w:val="both"/>
        <w:rPr>
          <w:rFonts w:ascii="Arial" w:hAnsi="Arial" w:cs="Arial"/>
        </w:rPr>
      </w:pPr>
      <w:r w:rsidRPr="00E52489">
        <w:rPr>
          <w:rFonts w:ascii="Arial" w:hAnsi="Arial" w:cs="Arial"/>
        </w:rPr>
        <w:t>Café Coffee Day -</w:t>
      </w:r>
      <w:r w:rsidRPr="00E52489">
        <w:rPr>
          <w:rFonts w:ascii="Arial" w:eastAsia="Times New Roman" w:hAnsi="Arial" w:cs="Arial"/>
        </w:rPr>
        <w:t xml:space="preserve">In the last published Annual Report, 2016, Café Coffee Day lists taking up of initiatives that empower communities and protect the environment under their social responsibilities. These initiatives include buying and selling ethically-sourced coffee, educating underprivileged rural youth and forging avenues to employ a number of differently abled people. However no data regarding number of Persons with disabilities/Women with disabilities employed in CCD was found in the Annual Report, or any </w:t>
      </w:r>
      <w:r w:rsidRPr="00E52489">
        <w:rPr>
          <w:rFonts w:ascii="Arial" w:hAnsi="Arial" w:cs="Arial"/>
        </w:rPr>
        <w:t>specific Disability Employment Policy of CCD was available for consultation</w:t>
      </w:r>
      <w:r w:rsidRPr="00E52489">
        <w:rPr>
          <w:rStyle w:val="FootnoteReference"/>
          <w:rFonts w:ascii="Arial" w:hAnsi="Arial" w:cs="Arial"/>
        </w:rPr>
        <w:footnoteReference w:id="71"/>
      </w:r>
      <w:r w:rsidRPr="00E52489">
        <w:rPr>
          <w:rFonts w:ascii="Arial" w:hAnsi="Arial" w:cs="Arial"/>
        </w:rPr>
        <w:t>.</w:t>
      </w:r>
    </w:p>
    <w:p w:rsidR="004B3683" w:rsidRPr="00E52489" w:rsidRDefault="004B3683" w:rsidP="003F3747">
      <w:pPr>
        <w:pStyle w:val="FootnoteText"/>
        <w:jc w:val="both"/>
        <w:rPr>
          <w:rFonts w:ascii="Arial" w:hAnsi="Arial" w:cs="Arial"/>
          <w:b/>
          <w:sz w:val="22"/>
          <w:szCs w:val="22"/>
        </w:rPr>
      </w:pPr>
    </w:p>
    <w:p w:rsidR="004B3683" w:rsidRPr="00E52489" w:rsidRDefault="003E7379" w:rsidP="003E7379">
      <w:pPr>
        <w:pStyle w:val="FootnoteText"/>
        <w:tabs>
          <w:tab w:val="left" w:pos="270"/>
        </w:tabs>
        <w:ind w:left="720"/>
        <w:jc w:val="both"/>
        <w:rPr>
          <w:rFonts w:ascii="Arial" w:hAnsi="Arial" w:cs="Arial"/>
          <w:b/>
          <w:sz w:val="22"/>
          <w:szCs w:val="22"/>
        </w:rPr>
      </w:pPr>
      <w:r>
        <w:rPr>
          <w:rFonts w:ascii="Arial" w:hAnsi="Arial" w:cs="Arial"/>
          <w:b/>
          <w:sz w:val="22"/>
          <w:szCs w:val="22"/>
        </w:rPr>
        <w:t>4</w:t>
      </w:r>
      <w:r w:rsidR="004B3683">
        <w:rPr>
          <w:rFonts w:ascii="Arial" w:hAnsi="Arial" w:cs="Arial"/>
          <w:b/>
          <w:sz w:val="22"/>
          <w:szCs w:val="22"/>
        </w:rPr>
        <w:t>.</w:t>
      </w:r>
      <w:r>
        <w:rPr>
          <w:rFonts w:ascii="Arial" w:hAnsi="Arial" w:cs="Arial"/>
          <w:b/>
          <w:sz w:val="22"/>
          <w:szCs w:val="22"/>
        </w:rPr>
        <w:t>6</w:t>
      </w:r>
      <w:r w:rsidR="004B3683">
        <w:rPr>
          <w:rFonts w:ascii="Arial" w:hAnsi="Arial" w:cs="Arial"/>
          <w:b/>
          <w:sz w:val="22"/>
          <w:szCs w:val="22"/>
        </w:rPr>
        <w:t>.</w:t>
      </w:r>
      <w:r>
        <w:rPr>
          <w:rFonts w:ascii="Arial" w:hAnsi="Arial" w:cs="Arial"/>
          <w:b/>
          <w:sz w:val="22"/>
          <w:szCs w:val="22"/>
        </w:rPr>
        <w:t>5</w:t>
      </w:r>
      <w:r w:rsidR="004B3683">
        <w:rPr>
          <w:rFonts w:ascii="Arial" w:hAnsi="Arial" w:cs="Arial"/>
          <w:b/>
          <w:sz w:val="22"/>
          <w:szCs w:val="22"/>
        </w:rPr>
        <w:t xml:space="preserve"> </w:t>
      </w:r>
      <w:r w:rsidR="004B3683" w:rsidRPr="00E52489">
        <w:rPr>
          <w:rFonts w:ascii="Arial" w:hAnsi="Arial" w:cs="Arial"/>
          <w:b/>
          <w:sz w:val="22"/>
          <w:szCs w:val="22"/>
        </w:rPr>
        <w:t>Issues affecting / Barriers to Livelihood, Work and employment for Women with disabilities in India</w:t>
      </w:r>
    </w:p>
    <w:p w:rsidR="004B3683" w:rsidRPr="00E52489" w:rsidRDefault="004B3683" w:rsidP="003F3747">
      <w:pPr>
        <w:pStyle w:val="FootnoteText"/>
        <w:jc w:val="both"/>
        <w:rPr>
          <w:rFonts w:ascii="Arial" w:hAnsi="Arial" w:cs="Arial"/>
          <w:b/>
          <w:sz w:val="22"/>
          <w:szCs w:val="22"/>
        </w:rPr>
      </w:pPr>
    </w:p>
    <w:p w:rsidR="004B3683" w:rsidRPr="00E52489" w:rsidRDefault="004B3683" w:rsidP="00444911">
      <w:pPr>
        <w:pStyle w:val="ListParagraph"/>
        <w:numPr>
          <w:ilvl w:val="0"/>
          <w:numId w:val="22"/>
        </w:numPr>
        <w:tabs>
          <w:tab w:val="left" w:pos="5160"/>
        </w:tabs>
        <w:autoSpaceDE w:val="0"/>
        <w:autoSpaceDN w:val="0"/>
        <w:adjustRightInd w:val="0"/>
        <w:spacing w:after="0" w:line="240" w:lineRule="auto"/>
        <w:jc w:val="both"/>
        <w:rPr>
          <w:rFonts w:ascii="Arial" w:hAnsi="Arial" w:cs="Arial"/>
        </w:rPr>
      </w:pPr>
      <w:r w:rsidRPr="00E52489">
        <w:rPr>
          <w:rFonts w:ascii="Arial" w:hAnsi="Arial" w:cs="Arial"/>
        </w:rPr>
        <w:t>Women with disabilities face greater difficulties than their male counterparts or than non-disabled women in earning a living</w:t>
      </w:r>
      <w:r w:rsidRPr="00E52489">
        <w:rPr>
          <w:rStyle w:val="FootnoteReference"/>
          <w:rFonts w:ascii="Arial" w:hAnsi="Arial" w:cs="Arial"/>
        </w:rPr>
        <w:footnoteReference w:id="72"/>
      </w:r>
      <w:r w:rsidRPr="00E52489">
        <w:rPr>
          <w:rFonts w:ascii="Arial" w:hAnsi="Arial" w:cs="Arial"/>
        </w:rPr>
        <w:t>.The employment rate of disabled men and women compared to non-PWD is remarkably low. Women tend to be seriously under-represented in vocational training.</w:t>
      </w:r>
      <w:r w:rsidR="00897123">
        <w:rPr>
          <w:rFonts w:ascii="Arial" w:hAnsi="Arial" w:cs="Arial"/>
        </w:rPr>
        <w:t xml:space="preserve"> </w:t>
      </w:r>
      <w:r w:rsidRPr="00E52489">
        <w:rPr>
          <w:rFonts w:ascii="Arial" w:hAnsi="Arial" w:cs="Arial"/>
        </w:rPr>
        <w:t>The problems faced by Women with disabilities  preventing them from participating in the labor force and acquiring a minimum of economic self-reliance include lack of requisite skills (linked to inadequate and inappropriate vocational and skill development programs), discrimination and doubts about their working capacity by employers, lack of accessibility, absence of representation of Women with disabilities in decision making positions, absence of monitoring of reservation policy in the government sector and non-implementation of affirmative action programs in the private sector</w:t>
      </w:r>
      <w:r w:rsidRPr="00E52489">
        <w:rPr>
          <w:rStyle w:val="FootnoteReference"/>
          <w:rFonts w:ascii="Arial" w:hAnsi="Arial" w:cs="Arial"/>
        </w:rPr>
        <w:footnoteReference w:id="73"/>
      </w:r>
      <w:r w:rsidRPr="00E52489">
        <w:rPr>
          <w:rFonts w:ascii="Arial" w:hAnsi="Arial" w:cs="Arial"/>
        </w:rPr>
        <w:t>.</w:t>
      </w:r>
      <w:r w:rsidR="00897123">
        <w:rPr>
          <w:rFonts w:ascii="Arial" w:hAnsi="Arial" w:cs="Arial"/>
        </w:rPr>
        <w:t xml:space="preserve"> </w:t>
      </w:r>
      <w:r w:rsidRPr="00E52489">
        <w:rPr>
          <w:rFonts w:ascii="Arial" w:hAnsi="Arial" w:cs="Arial"/>
        </w:rPr>
        <w:t>No data on the 30% reservation of skill development in the Skill Council for Persons with Disabilities.</w:t>
      </w:r>
    </w:p>
    <w:p w:rsidR="004B3683" w:rsidRPr="00E52489" w:rsidRDefault="004B3683" w:rsidP="001A6096">
      <w:pPr>
        <w:pStyle w:val="ListParagraph"/>
        <w:tabs>
          <w:tab w:val="left" w:pos="5160"/>
        </w:tabs>
        <w:autoSpaceDE w:val="0"/>
        <w:autoSpaceDN w:val="0"/>
        <w:adjustRightInd w:val="0"/>
        <w:spacing w:after="0" w:line="240" w:lineRule="auto"/>
        <w:jc w:val="both"/>
        <w:rPr>
          <w:rFonts w:ascii="Arial" w:hAnsi="Arial" w:cs="Arial"/>
        </w:rPr>
      </w:pPr>
    </w:p>
    <w:p w:rsidR="004B3683" w:rsidRPr="00E52489" w:rsidRDefault="004B3683" w:rsidP="00444911">
      <w:pPr>
        <w:pStyle w:val="ListParagraph"/>
        <w:numPr>
          <w:ilvl w:val="0"/>
          <w:numId w:val="22"/>
        </w:numPr>
        <w:tabs>
          <w:tab w:val="left" w:pos="5160"/>
        </w:tabs>
        <w:autoSpaceDE w:val="0"/>
        <w:autoSpaceDN w:val="0"/>
        <w:adjustRightInd w:val="0"/>
        <w:spacing w:after="0" w:line="240" w:lineRule="auto"/>
        <w:jc w:val="both"/>
        <w:rPr>
          <w:rFonts w:ascii="Arial" w:hAnsi="Arial" w:cs="Arial"/>
        </w:rPr>
      </w:pPr>
      <w:r w:rsidRPr="00E52489">
        <w:rPr>
          <w:rFonts w:ascii="Arial" w:hAnsi="Arial" w:cs="Arial"/>
          <w:bCs/>
        </w:rPr>
        <w:t xml:space="preserve">These clearly depict the dire situation in relation to livelihood of women with disabilities in India. Given the lack of appropriate state data on employment – work- livelihood status, it is difficult even to understand the real challenges / barriers to employment of Women with disabilities. </w:t>
      </w:r>
    </w:p>
    <w:p w:rsidR="004B3683" w:rsidRPr="00E52489" w:rsidRDefault="004B3683" w:rsidP="003F3747">
      <w:pPr>
        <w:autoSpaceDE w:val="0"/>
        <w:autoSpaceDN w:val="0"/>
        <w:adjustRightInd w:val="0"/>
        <w:spacing w:after="0" w:line="240" w:lineRule="auto"/>
        <w:jc w:val="both"/>
        <w:rPr>
          <w:rFonts w:ascii="Arial" w:hAnsi="Arial" w:cs="Arial"/>
          <w:bCs/>
        </w:rPr>
      </w:pPr>
    </w:p>
    <w:p w:rsidR="004B3683" w:rsidRPr="00E52489" w:rsidRDefault="004B3683" w:rsidP="00895231">
      <w:pPr>
        <w:pStyle w:val="ListParagraph"/>
        <w:numPr>
          <w:ilvl w:val="0"/>
          <w:numId w:val="1"/>
        </w:numPr>
        <w:autoSpaceDE w:val="0"/>
        <w:autoSpaceDN w:val="0"/>
        <w:adjustRightInd w:val="0"/>
        <w:spacing w:after="0" w:line="240" w:lineRule="auto"/>
        <w:jc w:val="both"/>
        <w:rPr>
          <w:rFonts w:ascii="Arial" w:hAnsi="Arial" w:cs="Arial"/>
          <w:bCs/>
        </w:rPr>
      </w:pPr>
      <w:r w:rsidRPr="00E52489">
        <w:rPr>
          <w:rFonts w:ascii="Arial" w:eastAsia="Times New Roman" w:hAnsi="Arial" w:cs="Arial"/>
        </w:rPr>
        <w:t>A study in Odisha</w:t>
      </w:r>
      <w:r w:rsidRPr="00E52489">
        <w:rPr>
          <w:rStyle w:val="FootnoteReference"/>
          <w:rFonts w:ascii="Arial" w:eastAsia="Times New Roman" w:hAnsi="Arial" w:cs="Arial"/>
        </w:rPr>
        <w:footnoteReference w:id="74"/>
      </w:r>
      <w:r w:rsidRPr="00E52489">
        <w:rPr>
          <w:rFonts w:ascii="Arial" w:eastAsia="Times New Roman" w:hAnsi="Arial" w:cs="Arial"/>
        </w:rPr>
        <w:t xml:space="preserve"> finds that disabled women are further marginalized from livelihoods opportunities due to gender discrimination</w:t>
      </w:r>
      <w:r w:rsidRPr="00E52489">
        <w:rPr>
          <w:rStyle w:val="FootnoteReference"/>
          <w:rFonts w:ascii="Arial" w:eastAsia="Times New Roman" w:hAnsi="Arial" w:cs="Arial"/>
        </w:rPr>
        <w:footnoteReference w:id="75"/>
      </w:r>
      <w:r w:rsidRPr="00E52489">
        <w:rPr>
          <w:rFonts w:ascii="Arial" w:eastAsia="Times New Roman" w:hAnsi="Arial" w:cs="Arial"/>
        </w:rPr>
        <w:t xml:space="preserve">. </w:t>
      </w:r>
    </w:p>
    <w:p w:rsidR="004B3683" w:rsidRPr="00E52489" w:rsidRDefault="004B3683" w:rsidP="00895231">
      <w:pPr>
        <w:pStyle w:val="ListParagraph"/>
        <w:numPr>
          <w:ilvl w:val="0"/>
          <w:numId w:val="1"/>
        </w:numPr>
        <w:spacing w:after="0" w:line="240" w:lineRule="auto"/>
        <w:jc w:val="both"/>
        <w:rPr>
          <w:rFonts w:ascii="Arial" w:eastAsia="Times New Roman" w:hAnsi="Arial" w:cs="Arial"/>
        </w:rPr>
      </w:pPr>
      <w:r w:rsidRPr="00E52489">
        <w:rPr>
          <w:rFonts w:ascii="Arial" w:eastAsia="Times New Roman" w:hAnsi="Arial" w:cs="Arial"/>
        </w:rPr>
        <w:t>Discriminatory attitude of society, paternalistic attitude of society, lack of literacy, lack of social awareness, lack of political and administrative will power</w:t>
      </w:r>
      <w:r w:rsidRPr="00E52489">
        <w:rPr>
          <w:rStyle w:val="FootnoteReference"/>
          <w:rFonts w:ascii="Arial" w:eastAsia="Times New Roman" w:hAnsi="Arial" w:cs="Arial"/>
        </w:rPr>
        <w:footnoteReference w:id="76"/>
      </w:r>
      <w:r w:rsidRPr="00E52489">
        <w:rPr>
          <w:rFonts w:ascii="Arial" w:eastAsia="Times New Roman" w:hAnsi="Arial" w:cs="Arial"/>
        </w:rPr>
        <w:t>.</w:t>
      </w:r>
    </w:p>
    <w:p w:rsidR="004B3683" w:rsidRPr="00E52489" w:rsidRDefault="004B3683" w:rsidP="00895231">
      <w:pPr>
        <w:pStyle w:val="ListParagraph"/>
        <w:numPr>
          <w:ilvl w:val="0"/>
          <w:numId w:val="1"/>
        </w:numPr>
        <w:spacing w:after="0" w:line="240" w:lineRule="auto"/>
        <w:jc w:val="both"/>
        <w:rPr>
          <w:rFonts w:ascii="Arial" w:eastAsia="Times New Roman" w:hAnsi="Arial" w:cs="Arial"/>
        </w:rPr>
      </w:pPr>
      <w:r w:rsidRPr="00E52489">
        <w:rPr>
          <w:rFonts w:ascii="Arial" w:eastAsia="Times New Roman" w:hAnsi="Arial" w:cs="Arial"/>
        </w:rPr>
        <w:t>Women with disabilities are further disadvantaged by negative attitudes towards disability. Women with disabilities are often treated as if their particular disability has affected all their other abilities. In society’s eyes they are not capable of earning an income, let alone of living independently. Physical access to the workplace from home, easy access within the workplace, and access to education are critically linked to the ability to earn a livelihood</w:t>
      </w:r>
      <w:r w:rsidRPr="00E52489">
        <w:rPr>
          <w:rStyle w:val="FootnoteReference"/>
          <w:rFonts w:ascii="Arial" w:eastAsia="Times New Roman" w:hAnsi="Arial" w:cs="Arial"/>
        </w:rPr>
        <w:footnoteReference w:id="77"/>
      </w:r>
      <w:r w:rsidRPr="00E52489">
        <w:rPr>
          <w:rFonts w:ascii="Arial" w:eastAsia="Times New Roman" w:hAnsi="Arial" w:cs="Arial"/>
        </w:rPr>
        <w:t>.</w:t>
      </w:r>
    </w:p>
    <w:p w:rsidR="004B3683" w:rsidRPr="00E52489" w:rsidRDefault="004B3683" w:rsidP="00895231">
      <w:pPr>
        <w:pStyle w:val="ListParagraph"/>
        <w:numPr>
          <w:ilvl w:val="0"/>
          <w:numId w:val="1"/>
        </w:numPr>
        <w:autoSpaceDE w:val="0"/>
        <w:autoSpaceDN w:val="0"/>
        <w:adjustRightInd w:val="0"/>
        <w:spacing w:after="0" w:line="240" w:lineRule="auto"/>
        <w:jc w:val="both"/>
        <w:rPr>
          <w:rFonts w:ascii="Arial" w:eastAsia="Times New Roman" w:hAnsi="Arial" w:cs="Arial"/>
        </w:rPr>
      </w:pPr>
      <w:r w:rsidRPr="00E52489">
        <w:rPr>
          <w:rFonts w:ascii="Arial" w:hAnsi="Arial" w:cs="Arial"/>
        </w:rPr>
        <w:t>Poverty, Lack of Literacy, Lack of opportunities, Lack of reasonable accommodation, Discrimination and Callous attitude, Lack of Personality Development are some major reason behind no work – employment for Persons with disabilities, which is equally applicable to Women with disabilities</w:t>
      </w:r>
      <w:r w:rsidRPr="00E52489">
        <w:rPr>
          <w:rStyle w:val="FootnoteReference"/>
          <w:rFonts w:ascii="Arial" w:hAnsi="Arial" w:cs="Arial"/>
        </w:rPr>
        <w:footnoteReference w:id="78"/>
      </w:r>
      <w:r w:rsidRPr="00E52489">
        <w:rPr>
          <w:rFonts w:ascii="Arial" w:hAnsi="Arial" w:cs="Arial"/>
        </w:rPr>
        <w:t>.</w:t>
      </w:r>
    </w:p>
    <w:p w:rsidR="004B3683" w:rsidRPr="00E52489" w:rsidRDefault="004B3683" w:rsidP="003F3747">
      <w:pPr>
        <w:autoSpaceDE w:val="0"/>
        <w:autoSpaceDN w:val="0"/>
        <w:adjustRightInd w:val="0"/>
        <w:spacing w:after="0" w:line="240" w:lineRule="auto"/>
        <w:jc w:val="both"/>
        <w:rPr>
          <w:rFonts w:ascii="Arial" w:hAnsi="Arial" w:cs="Arial"/>
        </w:rPr>
      </w:pPr>
    </w:p>
    <w:p w:rsidR="004B3683" w:rsidRPr="00E52489" w:rsidRDefault="004B3683" w:rsidP="00444911">
      <w:pPr>
        <w:pStyle w:val="ListParagraph"/>
        <w:numPr>
          <w:ilvl w:val="0"/>
          <w:numId w:val="22"/>
        </w:numPr>
        <w:autoSpaceDE w:val="0"/>
        <w:autoSpaceDN w:val="0"/>
        <w:adjustRightInd w:val="0"/>
        <w:spacing w:after="0" w:line="240" w:lineRule="auto"/>
        <w:jc w:val="both"/>
        <w:rPr>
          <w:rFonts w:ascii="Arial" w:hAnsi="Arial" w:cs="Arial"/>
        </w:rPr>
      </w:pPr>
      <w:r w:rsidRPr="00E52489">
        <w:rPr>
          <w:rFonts w:ascii="Arial" w:hAnsi="Arial" w:cs="Arial"/>
        </w:rPr>
        <w:t>The World Disability Report lists out the barriers for employment for Persons with disabilities, which are equally applicable if not more for Women with disabilities</w:t>
      </w:r>
      <w:r w:rsidRPr="00E52489">
        <w:rPr>
          <w:rStyle w:val="FootnoteReference"/>
          <w:rFonts w:ascii="Arial" w:hAnsi="Arial" w:cs="Arial"/>
        </w:rPr>
        <w:footnoteReference w:id="79"/>
      </w:r>
      <w:r w:rsidRPr="00E52489">
        <w:rPr>
          <w:rFonts w:ascii="Arial" w:hAnsi="Arial" w:cs="Arial"/>
        </w:rPr>
        <w:t>.</w:t>
      </w:r>
    </w:p>
    <w:p w:rsidR="004B3683" w:rsidRDefault="004B3683" w:rsidP="003F3747">
      <w:pPr>
        <w:spacing w:after="0" w:line="240" w:lineRule="auto"/>
        <w:jc w:val="both"/>
        <w:rPr>
          <w:rFonts w:ascii="Arial" w:hAnsi="Arial" w:cs="Arial"/>
        </w:rPr>
      </w:pPr>
    </w:p>
    <w:p w:rsidR="005A5330" w:rsidRDefault="005A5330" w:rsidP="003F3747">
      <w:pPr>
        <w:spacing w:after="0" w:line="240" w:lineRule="auto"/>
        <w:jc w:val="both"/>
        <w:rPr>
          <w:rFonts w:ascii="Arial" w:hAnsi="Arial" w:cs="Arial"/>
        </w:rPr>
      </w:pPr>
    </w:p>
    <w:p w:rsidR="005A5330" w:rsidRPr="00E52489" w:rsidRDefault="005A5330" w:rsidP="003F3747">
      <w:pPr>
        <w:spacing w:after="0" w:line="240" w:lineRule="auto"/>
        <w:jc w:val="both"/>
        <w:rPr>
          <w:rFonts w:ascii="Arial" w:hAnsi="Arial" w:cs="Arial"/>
        </w:rPr>
      </w:pPr>
    </w:p>
    <w:p w:rsidR="004B3683" w:rsidRPr="003E7379" w:rsidRDefault="004B3683" w:rsidP="003E7379">
      <w:pPr>
        <w:pStyle w:val="ListParagraph"/>
        <w:numPr>
          <w:ilvl w:val="1"/>
          <w:numId w:val="1"/>
        </w:numPr>
        <w:spacing w:after="0" w:line="240" w:lineRule="auto"/>
        <w:ind w:left="810" w:hanging="450"/>
        <w:jc w:val="both"/>
        <w:rPr>
          <w:rFonts w:ascii="Arial" w:hAnsi="Arial" w:cs="Arial"/>
          <w:b/>
        </w:rPr>
      </w:pPr>
      <w:r w:rsidRPr="003E7379">
        <w:rPr>
          <w:rFonts w:ascii="Arial" w:hAnsi="Arial" w:cs="Arial"/>
          <w:b/>
        </w:rPr>
        <w:t>Statistics and Data collection (Art 31)</w:t>
      </w:r>
    </w:p>
    <w:p w:rsidR="004B3683" w:rsidRPr="00841C2D" w:rsidRDefault="004B3683" w:rsidP="00841C2D">
      <w:pPr>
        <w:spacing w:after="0" w:line="240" w:lineRule="auto"/>
        <w:ind w:left="540"/>
        <w:jc w:val="both"/>
        <w:rPr>
          <w:rFonts w:ascii="Arial" w:hAnsi="Arial" w:cs="Arial"/>
          <w:b/>
        </w:rPr>
      </w:pPr>
      <w:r w:rsidRPr="00841C2D">
        <w:rPr>
          <w:rFonts w:ascii="Arial" w:hAnsi="Arial" w:cs="Arial"/>
        </w:rPr>
        <w:t>The census of India provides for gendered statistics but no other gendered data includes women with disabilities. This missing data results in neither knowledge on women’s status or provision of entitlements.</w:t>
      </w:r>
      <w:r>
        <w:rPr>
          <w:rFonts w:ascii="Arial" w:hAnsi="Arial" w:cs="Arial"/>
        </w:rPr>
        <w:t xml:space="preserve"> Universal Data on Crime (NCRB) on health (NFHS) the two major data bases on women are not inclusive.</w:t>
      </w:r>
    </w:p>
    <w:p w:rsidR="004B3683" w:rsidRDefault="004B3683" w:rsidP="00D5392C">
      <w:pPr>
        <w:spacing w:after="0" w:line="240" w:lineRule="auto"/>
        <w:jc w:val="both"/>
        <w:rPr>
          <w:rFonts w:ascii="Arial" w:hAnsi="Arial" w:cs="Arial"/>
          <w:b/>
        </w:rPr>
      </w:pPr>
    </w:p>
    <w:p w:rsidR="004B3683" w:rsidRPr="00E52489" w:rsidRDefault="003E7379" w:rsidP="008516D4">
      <w:pPr>
        <w:spacing w:after="0" w:line="240" w:lineRule="auto"/>
        <w:jc w:val="both"/>
        <w:rPr>
          <w:rFonts w:ascii="Arial" w:hAnsi="Arial" w:cs="Arial"/>
          <w:b/>
          <w:lang w:val="en-IN"/>
        </w:rPr>
      </w:pPr>
      <w:r>
        <w:rPr>
          <w:rFonts w:ascii="Arial" w:hAnsi="Arial" w:cs="Arial"/>
          <w:b/>
        </w:rPr>
        <w:t>5</w:t>
      </w:r>
      <w:r w:rsidR="004B3683" w:rsidRPr="00E52489">
        <w:rPr>
          <w:rFonts w:ascii="Arial" w:hAnsi="Arial" w:cs="Arial"/>
          <w:b/>
        </w:rPr>
        <w:t>.</w:t>
      </w:r>
      <w:r w:rsidR="004B3683">
        <w:rPr>
          <w:rFonts w:ascii="Arial" w:hAnsi="Arial" w:cs="Arial"/>
          <w:b/>
        </w:rPr>
        <w:t>0 Concluding Remarks</w:t>
      </w:r>
    </w:p>
    <w:p w:rsidR="004B3683" w:rsidRDefault="004B3683" w:rsidP="003F3747">
      <w:pPr>
        <w:spacing w:after="0" w:line="240" w:lineRule="auto"/>
        <w:jc w:val="both"/>
        <w:rPr>
          <w:rFonts w:ascii="Arial" w:hAnsi="Arial" w:cs="Arial"/>
        </w:rPr>
      </w:pPr>
    </w:p>
    <w:p w:rsidR="004B3683" w:rsidRPr="00E52489" w:rsidRDefault="004B3683" w:rsidP="00BE6792">
      <w:pPr>
        <w:spacing w:line="240" w:lineRule="auto"/>
        <w:jc w:val="both"/>
        <w:rPr>
          <w:rFonts w:ascii="Arial" w:hAnsi="Arial" w:cs="Arial"/>
          <w:lang w:val="en-IN"/>
        </w:rPr>
      </w:pPr>
      <w:r>
        <w:rPr>
          <w:rFonts w:ascii="Arial" w:hAnsi="Arial" w:cs="Arial"/>
          <w:lang w:val="en-IN"/>
        </w:rPr>
        <w:t xml:space="preserve">This report based on </w:t>
      </w:r>
      <w:r w:rsidRPr="00E52489">
        <w:rPr>
          <w:rFonts w:ascii="Arial" w:hAnsi="Arial" w:cs="Arial"/>
          <w:lang w:val="en-IN"/>
        </w:rPr>
        <w:t xml:space="preserve">consultations held across India </w:t>
      </w:r>
      <w:r>
        <w:rPr>
          <w:rFonts w:ascii="Arial" w:hAnsi="Arial" w:cs="Arial"/>
          <w:lang w:val="en-IN"/>
        </w:rPr>
        <w:t>concludes that there are in general extensive abuse of their rights</w:t>
      </w:r>
      <w:r w:rsidRPr="00E52489">
        <w:rPr>
          <w:rStyle w:val="FootnoteReference"/>
          <w:rFonts w:ascii="Arial" w:hAnsi="Arial" w:cs="Arial"/>
          <w:lang w:val="en-IN"/>
        </w:rPr>
        <w:footnoteReference w:id="80"/>
      </w:r>
      <w:r w:rsidRPr="00E52489">
        <w:rPr>
          <w:rFonts w:ascii="Arial" w:hAnsi="Arial" w:cs="Arial"/>
          <w:lang w:val="en-IN"/>
        </w:rPr>
        <w:t>:</w:t>
      </w:r>
    </w:p>
    <w:p w:rsidR="004B3683" w:rsidRPr="00E52489" w:rsidRDefault="004B3683" w:rsidP="00E25DCE">
      <w:pPr>
        <w:spacing w:after="0" w:line="240" w:lineRule="auto"/>
        <w:jc w:val="both"/>
        <w:rPr>
          <w:rFonts w:ascii="Arial" w:eastAsia="Times New Roman" w:hAnsi="Arial" w:cs="Arial"/>
          <w:b/>
        </w:rPr>
      </w:pPr>
      <w:r>
        <w:rPr>
          <w:rFonts w:ascii="Arial" w:hAnsi="Arial" w:cs="Arial"/>
          <w:b/>
        </w:rPr>
        <w:t>The major d</w:t>
      </w:r>
      <w:r w:rsidRPr="00E52489">
        <w:rPr>
          <w:rFonts w:ascii="Arial" w:eastAsia="Times New Roman" w:hAnsi="Arial" w:cs="Arial"/>
          <w:b/>
        </w:rPr>
        <w:t xml:space="preserve">isabling </w:t>
      </w:r>
      <w:r w:rsidRPr="00E25DCE">
        <w:rPr>
          <w:rFonts w:ascii="Arial" w:eastAsia="Times New Roman" w:hAnsi="Arial" w:cs="Arial"/>
          <w:b/>
        </w:rPr>
        <w:t>barriers in the context of women with disabilities</w:t>
      </w:r>
      <w:r>
        <w:rPr>
          <w:rFonts w:ascii="Arial" w:eastAsia="Times New Roman" w:hAnsi="Arial" w:cs="Arial"/>
          <w:b/>
        </w:rPr>
        <w:t xml:space="preserve"> from a broad perspective are</w:t>
      </w:r>
      <w:r w:rsidRPr="00E25DCE">
        <w:rPr>
          <w:rFonts w:ascii="Arial" w:eastAsia="Times New Roman" w:hAnsi="Arial" w:cs="Arial"/>
          <w:b/>
        </w:rPr>
        <w:t>:</w:t>
      </w:r>
    </w:p>
    <w:p w:rsidR="004B3683" w:rsidRPr="00E52489" w:rsidRDefault="004B3683" w:rsidP="00E25DCE">
      <w:pPr>
        <w:spacing w:after="0" w:line="240" w:lineRule="auto"/>
        <w:ind w:firstLine="360"/>
        <w:jc w:val="both"/>
        <w:rPr>
          <w:rFonts w:ascii="Arial" w:eastAsia="Times New Roman" w:hAnsi="Arial" w:cs="Arial"/>
          <w:b/>
        </w:rPr>
      </w:pPr>
    </w:p>
    <w:p w:rsidR="004B3683" w:rsidRPr="00E52489" w:rsidRDefault="004B3683" w:rsidP="00E25DCE">
      <w:pPr>
        <w:pStyle w:val="ListParagraph"/>
        <w:numPr>
          <w:ilvl w:val="0"/>
          <w:numId w:val="2"/>
        </w:numPr>
        <w:spacing w:after="0" w:line="240" w:lineRule="auto"/>
        <w:jc w:val="both"/>
        <w:rPr>
          <w:rFonts w:ascii="Arial" w:eastAsia="Times New Roman" w:hAnsi="Arial" w:cs="Arial"/>
        </w:rPr>
      </w:pPr>
      <w:r w:rsidRPr="00E52489">
        <w:rPr>
          <w:rFonts w:ascii="Arial" w:eastAsia="Times New Roman" w:hAnsi="Arial" w:cs="Arial"/>
        </w:rPr>
        <w:t xml:space="preserve">Inadequate policies and standards </w:t>
      </w:r>
    </w:p>
    <w:p w:rsidR="004B3683" w:rsidRPr="00E52489" w:rsidRDefault="004B3683" w:rsidP="00E25DCE">
      <w:pPr>
        <w:pStyle w:val="ListParagraph"/>
        <w:numPr>
          <w:ilvl w:val="0"/>
          <w:numId w:val="2"/>
        </w:numPr>
        <w:spacing w:after="0" w:line="240" w:lineRule="auto"/>
        <w:jc w:val="both"/>
        <w:rPr>
          <w:rFonts w:ascii="Arial" w:eastAsia="Times New Roman" w:hAnsi="Arial" w:cs="Arial"/>
        </w:rPr>
      </w:pPr>
      <w:r w:rsidRPr="00E52489">
        <w:rPr>
          <w:rFonts w:ascii="Arial" w:eastAsia="Times New Roman" w:hAnsi="Arial" w:cs="Arial"/>
        </w:rPr>
        <w:t xml:space="preserve">Negative attitudes  </w:t>
      </w:r>
    </w:p>
    <w:p w:rsidR="004B3683" w:rsidRPr="00E52489" w:rsidRDefault="004B3683" w:rsidP="00E25DCE">
      <w:pPr>
        <w:pStyle w:val="ListParagraph"/>
        <w:numPr>
          <w:ilvl w:val="0"/>
          <w:numId w:val="2"/>
        </w:numPr>
        <w:spacing w:after="0" w:line="240" w:lineRule="auto"/>
        <w:jc w:val="both"/>
        <w:rPr>
          <w:rFonts w:ascii="Arial" w:eastAsia="Times New Roman" w:hAnsi="Arial" w:cs="Arial"/>
        </w:rPr>
      </w:pPr>
      <w:r w:rsidRPr="00E52489">
        <w:rPr>
          <w:rFonts w:ascii="Arial" w:eastAsia="Times New Roman" w:hAnsi="Arial" w:cs="Arial"/>
        </w:rPr>
        <w:t xml:space="preserve">Lack of provision of services.  </w:t>
      </w:r>
    </w:p>
    <w:p w:rsidR="004B3683" w:rsidRPr="00E52489" w:rsidRDefault="004B3683" w:rsidP="00E25DCE">
      <w:pPr>
        <w:pStyle w:val="ListParagraph"/>
        <w:numPr>
          <w:ilvl w:val="0"/>
          <w:numId w:val="2"/>
        </w:numPr>
        <w:spacing w:after="0" w:line="240" w:lineRule="auto"/>
        <w:jc w:val="both"/>
        <w:rPr>
          <w:rFonts w:ascii="Arial" w:eastAsia="Times New Roman" w:hAnsi="Arial" w:cs="Arial"/>
        </w:rPr>
      </w:pPr>
      <w:r w:rsidRPr="00E52489">
        <w:rPr>
          <w:rFonts w:ascii="Arial" w:eastAsia="Times New Roman" w:hAnsi="Arial" w:cs="Arial"/>
        </w:rPr>
        <w:t xml:space="preserve">Problems with service delivery </w:t>
      </w:r>
    </w:p>
    <w:p w:rsidR="004B3683" w:rsidRDefault="004B3683" w:rsidP="00E25DCE">
      <w:pPr>
        <w:pStyle w:val="ListParagraph"/>
        <w:numPr>
          <w:ilvl w:val="0"/>
          <w:numId w:val="2"/>
        </w:numPr>
        <w:spacing w:after="0" w:line="240" w:lineRule="auto"/>
        <w:jc w:val="both"/>
        <w:rPr>
          <w:rFonts w:ascii="Arial" w:eastAsia="Times New Roman" w:hAnsi="Arial" w:cs="Arial"/>
        </w:rPr>
      </w:pPr>
      <w:r>
        <w:rPr>
          <w:rFonts w:ascii="Arial" w:eastAsia="Times New Roman" w:hAnsi="Arial" w:cs="Arial"/>
        </w:rPr>
        <w:t xml:space="preserve">No </w:t>
      </w:r>
      <w:r w:rsidRPr="00E52489">
        <w:rPr>
          <w:rFonts w:ascii="Arial" w:eastAsia="Times New Roman" w:hAnsi="Arial" w:cs="Arial"/>
        </w:rPr>
        <w:t xml:space="preserve">funding </w:t>
      </w:r>
    </w:p>
    <w:p w:rsidR="004B3683" w:rsidRPr="00E52489" w:rsidRDefault="004B3683" w:rsidP="00E25DCE">
      <w:pPr>
        <w:pStyle w:val="ListParagraph"/>
        <w:numPr>
          <w:ilvl w:val="0"/>
          <w:numId w:val="2"/>
        </w:numPr>
        <w:spacing w:after="0" w:line="240" w:lineRule="auto"/>
        <w:jc w:val="both"/>
        <w:rPr>
          <w:rFonts w:ascii="Arial" w:eastAsia="Times New Roman" w:hAnsi="Arial" w:cs="Arial"/>
        </w:rPr>
      </w:pPr>
      <w:r>
        <w:rPr>
          <w:rFonts w:ascii="Arial" w:eastAsia="Times New Roman" w:hAnsi="Arial" w:cs="Arial"/>
        </w:rPr>
        <w:t>Lack of accessibility to health and education services</w:t>
      </w:r>
    </w:p>
    <w:p w:rsidR="004B3683" w:rsidRPr="00E52489" w:rsidRDefault="004B3683" w:rsidP="00E25DCE">
      <w:pPr>
        <w:pStyle w:val="ListParagraph"/>
        <w:numPr>
          <w:ilvl w:val="0"/>
          <w:numId w:val="2"/>
        </w:numPr>
        <w:autoSpaceDE w:val="0"/>
        <w:autoSpaceDN w:val="0"/>
        <w:adjustRightInd w:val="0"/>
        <w:spacing w:after="0" w:line="240" w:lineRule="auto"/>
        <w:jc w:val="both"/>
        <w:rPr>
          <w:rFonts w:ascii="Arial" w:eastAsia="Times New Roman" w:hAnsi="Arial" w:cs="Arial"/>
        </w:rPr>
      </w:pPr>
      <w:r w:rsidRPr="00E52489">
        <w:rPr>
          <w:rFonts w:ascii="Arial" w:eastAsia="Times New Roman" w:hAnsi="Arial" w:cs="Arial"/>
        </w:rPr>
        <w:t xml:space="preserve">Lack of consultation and involvement </w:t>
      </w:r>
    </w:p>
    <w:p w:rsidR="004B3683" w:rsidRPr="00090AED" w:rsidRDefault="004B3683" w:rsidP="00E25DCE">
      <w:pPr>
        <w:pStyle w:val="ListParagraph"/>
        <w:numPr>
          <w:ilvl w:val="0"/>
          <w:numId w:val="2"/>
        </w:numPr>
        <w:autoSpaceDE w:val="0"/>
        <w:autoSpaceDN w:val="0"/>
        <w:adjustRightInd w:val="0"/>
        <w:spacing w:after="0" w:line="240" w:lineRule="auto"/>
        <w:jc w:val="both"/>
        <w:rPr>
          <w:rFonts w:ascii="Arial" w:eastAsia="Yu Gothic Medium" w:hAnsi="Arial" w:cs="Arial"/>
        </w:rPr>
      </w:pPr>
      <w:r w:rsidRPr="00E52489">
        <w:rPr>
          <w:rFonts w:ascii="Arial" w:eastAsia="Times New Roman" w:hAnsi="Arial" w:cs="Arial"/>
        </w:rPr>
        <w:t xml:space="preserve">Lack of data and evidence </w:t>
      </w:r>
    </w:p>
    <w:p w:rsidR="004B3683" w:rsidRPr="00BE6792" w:rsidRDefault="004B3683" w:rsidP="00E25DCE">
      <w:pPr>
        <w:pStyle w:val="ListParagraph"/>
        <w:numPr>
          <w:ilvl w:val="0"/>
          <w:numId w:val="2"/>
        </w:numPr>
        <w:autoSpaceDE w:val="0"/>
        <w:autoSpaceDN w:val="0"/>
        <w:adjustRightInd w:val="0"/>
        <w:spacing w:after="0" w:line="240" w:lineRule="auto"/>
        <w:jc w:val="both"/>
        <w:rPr>
          <w:rFonts w:ascii="Arial" w:eastAsia="Yu Gothic Medium" w:hAnsi="Arial" w:cs="Arial"/>
        </w:rPr>
      </w:pPr>
      <w:r>
        <w:rPr>
          <w:rFonts w:ascii="Arial" w:eastAsia="Times New Roman" w:hAnsi="Arial" w:cs="Arial"/>
        </w:rPr>
        <w:t>Intense violence perpetuated within homes, institutions, schools without any bar to age or any other intersection</w:t>
      </w:r>
    </w:p>
    <w:p w:rsidR="004B3683" w:rsidRDefault="004B3683" w:rsidP="00BE6792">
      <w:pPr>
        <w:autoSpaceDE w:val="0"/>
        <w:autoSpaceDN w:val="0"/>
        <w:adjustRightInd w:val="0"/>
        <w:spacing w:after="0" w:line="240" w:lineRule="auto"/>
        <w:jc w:val="both"/>
        <w:rPr>
          <w:rFonts w:ascii="Arial" w:eastAsia="Yu Gothic Medium" w:hAnsi="Arial" w:cs="Arial"/>
        </w:rPr>
      </w:pPr>
    </w:p>
    <w:p w:rsidR="004B3683" w:rsidRDefault="004B3683" w:rsidP="00BE6792">
      <w:pPr>
        <w:autoSpaceDE w:val="0"/>
        <w:autoSpaceDN w:val="0"/>
        <w:adjustRightInd w:val="0"/>
        <w:spacing w:after="0" w:line="240" w:lineRule="auto"/>
        <w:jc w:val="both"/>
        <w:rPr>
          <w:rFonts w:ascii="Arial" w:eastAsia="Yu Gothic Medium" w:hAnsi="Arial" w:cs="Arial"/>
        </w:rPr>
      </w:pPr>
      <w:r>
        <w:rPr>
          <w:rFonts w:ascii="Arial" w:eastAsia="Yu Gothic Medium" w:hAnsi="Arial" w:cs="Arial"/>
        </w:rPr>
        <w:t>Field Evidence from consultations especially on violence showed a high magnitude of violence perpetuated against them</w:t>
      </w:r>
      <w:r w:rsidRPr="00BE6792">
        <w:rPr>
          <w:rFonts w:ascii="Arial" w:eastAsia="Yu Gothic Medium" w:hAnsi="Arial" w:cs="Arial"/>
          <w:b/>
        </w:rPr>
        <w:t>.</w:t>
      </w:r>
      <w:r>
        <w:rPr>
          <w:rFonts w:ascii="Arial" w:eastAsia="Yu Gothic Medium" w:hAnsi="Arial" w:cs="Arial"/>
        </w:rPr>
        <w:t xml:space="preserve"> Though some laws exist the implementation on the ground is poor and no use of Awareness provisions of the CRPD (Art. 8) has been made. The justice system shows a wide gap in this context.</w:t>
      </w:r>
    </w:p>
    <w:p w:rsidR="004B3683" w:rsidRPr="00BE6792" w:rsidRDefault="004B3683" w:rsidP="00BE6792">
      <w:pPr>
        <w:autoSpaceDE w:val="0"/>
        <w:autoSpaceDN w:val="0"/>
        <w:adjustRightInd w:val="0"/>
        <w:spacing w:after="0" w:line="240" w:lineRule="auto"/>
        <w:jc w:val="both"/>
        <w:rPr>
          <w:rFonts w:ascii="Arial" w:eastAsia="Yu Gothic Medium" w:hAnsi="Arial" w:cs="Arial"/>
        </w:rPr>
      </w:pPr>
    </w:p>
    <w:p w:rsidR="004B3683" w:rsidRPr="00E52489" w:rsidRDefault="003E7379" w:rsidP="00D5392C">
      <w:pPr>
        <w:spacing w:after="0" w:line="240" w:lineRule="auto"/>
        <w:jc w:val="both"/>
        <w:rPr>
          <w:rFonts w:ascii="Arial" w:hAnsi="Arial" w:cs="Arial"/>
          <w:b/>
        </w:rPr>
      </w:pPr>
      <w:r>
        <w:rPr>
          <w:rFonts w:ascii="Arial" w:hAnsi="Arial" w:cs="Arial"/>
          <w:b/>
        </w:rPr>
        <w:t>6</w:t>
      </w:r>
      <w:r w:rsidR="004B3683" w:rsidRPr="00E52489">
        <w:rPr>
          <w:rFonts w:ascii="Arial" w:hAnsi="Arial" w:cs="Arial"/>
          <w:b/>
        </w:rPr>
        <w:t xml:space="preserve">.0 </w:t>
      </w:r>
      <w:r w:rsidR="00DC0FB6" w:rsidRPr="00E52489">
        <w:rPr>
          <w:rFonts w:ascii="Arial" w:hAnsi="Arial" w:cs="Arial"/>
          <w:b/>
        </w:rPr>
        <w:t xml:space="preserve">List </w:t>
      </w:r>
      <w:r w:rsidR="00E84E59">
        <w:rPr>
          <w:rFonts w:ascii="Arial" w:hAnsi="Arial" w:cs="Arial"/>
          <w:b/>
        </w:rPr>
        <w:t>o</w:t>
      </w:r>
      <w:r w:rsidR="00DC0FB6" w:rsidRPr="00E52489">
        <w:rPr>
          <w:rFonts w:ascii="Arial" w:hAnsi="Arial" w:cs="Arial"/>
          <w:b/>
        </w:rPr>
        <w:t xml:space="preserve">f Issues </w:t>
      </w:r>
      <w:r w:rsidR="00DC0FB6">
        <w:rPr>
          <w:rFonts w:ascii="Arial" w:hAnsi="Arial" w:cs="Arial"/>
          <w:b/>
        </w:rPr>
        <w:t xml:space="preserve">To Be Raised on Article 6 of the UNCRPD in response to the Initial India Report </w:t>
      </w:r>
    </w:p>
    <w:p w:rsidR="004B3683" w:rsidRDefault="004B3683" w:rsidP="00D5392C">
      <w:pPr>
        <w:pStyle w:val="ListParagraph"/>
        <w:spacing w:after="0" w:line="240" w:lineRule="auto"/>
        <w:jc w:val="both"/>
        <w:rPr>
          <w:rFonts w:ascii="Arial" w:hAnsi="Arial" w:cs="Arial"/>
        </w:rPr>
      </w:pPr>
    </w:p>
    <w:p w:rsidR="00E84E59" w:rsidRPr="00E84E59" w:rsidRDefault="00E84E59" w:rsidP="00E84E59">
      <w:pPr>
        <w:spacing w:after="0" w:line="240" w:lineRule="auto"/>
        <w:ind w:firstLine="360"/>
        <w:jc w:val="both"/>
        <w:rPr>
          <w:rFonts w:ascii="Arial" w:hAnsi="Arial" w:cs="Arial"/>
        </w:rPr>
      </w:pPr>
      <w:r w:rsidRPr="00E84E59">
        <w:rPr>
          <w:rFonts w:ascii="Arial" w:hAnsi="Arial" w:cs="Arial"/>
          <w:b/>
        </w:rPr>
        <w:t>Art 6</w:t>
      </w:r>
      <w:r w:rsidRPr="00E84E59">
        <w:rPr>
          <w:rFonts w:ascii="Arial" w:hAnsi="Arial" w:cs="Arial"/>
        </w:rPr>
        <w:t xml:space="preserve">  Provide Information on action taken on CEDAW concluding Remarks 2014 </w:t>
      </w:r>
    </w:p>
    <w:p w:rsidR="004B3683" w:rsidRPr="00E52489" w:rsidRDefault="004B3683" w:rsidP="00DD7604">
      <w:pPr>
        <w:spacing w:after="0" w:line="240" w:lineRule="auto"/>
        <w:rPr>
          <w:rFonts w:ascii="Arial" w:hAnsi="Arial" w:cs="Arial"/>
          <w:b/>
        </w:rPr>
      </w:pPr>
    </w:p>
    <w:p w:rsidR="004B3683" w:rsidRDefault="004B3683" w:rsidP="007C07DC">
      <w:pPr>
        <w:spacing w:after="0" w:line="240" w:lineRule="auto"/>
        <w:ind w:left="360"/>
        <w:rPr>
          <w:rFonts w:ascii="Arial" w:hAnsi="Arial" w:cs="Arial"/>
          <w:b/>
        </w:rPr>
      </w:pPr>
      <w:r>
        <w:rPr>
          <w:rFonts w:ascii="Arial" w:hAnsi="Arial" w:cs="Arial"/>
          <w:b/>
        </w:rPr>
        <w:t>Article 5,</w:t>
      </w:r>
      <w:r w:rsidR="00DC0FB6">
        <w:rPr>
          <w:rFonts w:ascii="Arial" w:hAnsi="Arial" w:cs="Arial"/>
          <w:b/>
        </w:rPr>
        <w:t xml:space="preserve"> </w:t>
      </w:r>
      <w:r>
        <w:rPr>
          <w:rFonts w:ascii="Arial" w:hAnsi="Arial" w:cs="Arial"/>
          <w:b/>
        </w:rPr>
        <w:t>8 and 10</w:t>
      </w:r>
    </w:p>
    <w:p w:rsidR="004B3683" w:rsidRDefault="004B3683" w:rsidP="007C07DC">
      <w:pPr>
        <w:spacing w:after="0" w:line="240" w:lineRule="auto"/>
        <w:ind w:left="360"/>
        <w:rPr>
          <w:rFonts w:ascii="Arial" w:hAnsi="Arial" w:cs="Arial"/>
          <w:b/>
        </w:rPr>
      </w:pPr>
    </w:p>
    <w:p w:rsidR="004B3683" w:rsidRDefault="004B3683" w:rsidP="007C07DC">
      <w:pPr>
        <w:spacing w:after="0" w:line="240" w:lineRule="auto"/>
        <w:ind w:left="360"/>
        <w:rPr>
          <w:rFonts w:ascii="Arial" w:hAnsi="Arial" w:cs="Arial"/>
        </w:rPr>
      </w:pPr>
      <w:r>
        <w:rPr>
          <w:rFonts w:ascii="Arial" w:hAnsi="Arial" w:cs="Arial"/>
        </w:rPr>
        <w:t>Provide information on awareness plans made to ensure equal access to statutory bodies such as NCW</w:t>
      </w:r>
    </w:p>
    <w:p w:rsidR="004B3683" w:rsidRDefault="004B3683" w:rsidP="007C07DC">
      <w:pPr>
        <w:spacing w:after="0" w:line="240" w:lineRule="auto"/>
        <w:ind w:left="360"/>
        <w:rPr>
          <w:rFonts w:ascii="Arial" w:hAnsi="Arial" w:cs="Arial"/>
          <w:b/>
        </w:rPr>
      </w:pPr>
    </w:p>
    <w:p w:rsidR="004B3683" w:rsidRDefault="004B3683" w:rsidP="007C07DC">
      <w:pPr>
        <w:spacing w:after="0" w:line="240" w:lineRule="auto"/>
        <w:ind w:left="360"/>
        <w:rPr>
          <w:rFonts w:ascii="Arial" w:hAnsi="Arial" w:cs="Arial"/>
          <w:b/>
        </w:rPr>
      </w:pPr>
      <w:r>
        <w:rPr>
          <w:rFonts w:ascii="Arial" w:hAnsi="Arial" w:cs="Arial"/>
          <w:b/>
        </w:rPr>
        <w:t>Article 11</w:t>
      </w:r>
    </w:p>
    <w:p w:rsidR="004B3683" w:rsidRDefault="004B3683" w:rsidP="007C07DC">
      <w:pPr>
        <w:spacing w:after="0" w:line="240" w:lineRule="auto"/>
        <w:ind w:left="360"/>
        <w:rPr>
          <w:rFonts w:ascii="Arial" w:hAnsi="Arial" w:cs="Arial"/>
        </w:rPr>
      </w:pPr>
    </w:p>
    <w:p w:rsidR="004B3683" w:rsidRDefault="004B3683" w:rsidP="007C07DC">
      <w:pPr>
        <w:spacing w:after="0" w:line="240" w:lineRule="auto"/>
        <w:ind w:left="360"/>
        <w:rPr>
          <w:rFonts w:ascii="Arial" w:hAnsi="Arial" w:cs="Arial"/>
          <w:b/>
        </w:rPr>
      </w:pPr>
      <w:r>
        <w:rPr>
          <w:rFonts w:ascii="Arial" w:hAnsi="Arial" w:cs="Arial"/>
        </w:rPr>
        <w:t xml:space="preserve">Provide information on </w:t>
      </w:r>
      <w:r w:rsidRPr="00FC4D8B">
        <w:rPr>
          <w:rFonts w:ascii="Arial" w:hAnsi="Arial" w:cs="Arial"/>
        </w:rPr>
        <w:t>steps been taken to include security issues of women with disabilities</w:t>
      </w:r>
      <w:r>
        <w:rPr>
          <w:rFonts w:ascii="Arial" w:hAnsi="Arial" w:cs="Arial"/>
          <w:b/>
        </w:rPr>
        <w:t xml:space="preserve"> in </w:t>
      </w:r>
      <w:r w:rsidRPr="00FC4D8B">
        <w:rPr>
          <w:rFonts w:ascii="Arial" w:hAnsi="Arial" w:cs="Arial"/>
        </w:rPr>
        <w:t>disasters and emergencies/</w:t>
      </w:r>
    </w:p>
    <w:p w:rsidR="004B3683" w:rsidRDefault="004B3683" w:rsidP="007C07DC">
      <w:pPr>
        <w:spacing w:after="0" w:line="240" w:lineRule="auto"/>
        <w:ind w:left="360"/>
        <w:rPr>
          <w:rFonts w:ascii="Arial" w:hAnsi="Arial" w:cs="Arial"/>
          <w:b/>
        </w:rPr>
      </w:pPr>
    </w:p>
    <w:p w:rsidR="004B3683" w:rsidRDefault="004B3683" w:rsidP="007C07DC">
      <w:pPr>
        <w:spacing w:after="0" w:line="240" w:lineRule="auto"/>
        <w:ind w:left="360"/>
        <w:rPr>
          <w:rFonts w:ascii="Arial" w:hAnsi="Arial" w:cs="Arial"/>
          <w:b/>
        </w:rPr>
      </w:pPr>
      <w:r>
        <w:rPr>
          <w:rFonts w:ascii="Arial" w:hAnsi="Arial" w:cs="Arial"/>
          <w:b/>
        </w:rPr>
        <w:t>Article 12 and 13</w:t>
      </w:r>
    </w:p>
    <w:p w:rsidR="004B3683" w:rsidRDefault="004B3683" w:rsidP="007C07DC">
      <w:pPr>
        <w:spacing w:after="0" w:line="240" w:lineRule="auto"/>
        <w:ind w:left="360"/>
        <w:rPr>
          <w:rFonts w:ascii="Arial" w:hAnsi="Arial" w:cs="Arial"/>
          <w:b/>
        </w:rPr>
      </w:pPr>
    </w:p>
    <w:p w:rsidR="004B3683" w:rsidRPr="00372EB6" w:rsidRDefault="004B3683" w:rsidP="007C07DC">
      <w:pPr>
        <w:spacing w:after="0" w:line="240" w:lineRule="auto"/>
        <w:ind w:left="360"/>
        <w:rPr>
          <w:rFonts w:ascii="Arial" w:hAnsi="Arial" w:cs="Arial"/>
        </w:rPr>
      </w:pPr>
      <w:r>
        <w:rPr>
          <w:rFonts w:ascii="Arial" w:hAnsi="Arial" w:cs="Arial"/>
        </w:rPr>
        <w:t xml:space="preserve">Provide </w:t>
      </w:r>
      <w:r w:rsidRPr="00372EB6">
        <w:rPr>
          <w:rFonts w:ascii="Arial" w:hAnsi="Arial" w:cs="Arial"/>
        </w:rPr>
        <w:t xml:space="preserve">efforts made to </w:t>
      </w:r>
      <w:r>
        <w:rPr>
          <w:rFonts w:ascii="Arial" w:hAnsi="Arial" w:cs="Arial"/>
        </w:rPr>
        <w:t>assist access justice by making the system aware of their rights</w:t>
      </w:r>
    </w:p>
    <w:p w:rsidR="004B3683" w:rsidRDefault="004B3683" w:rsidP="007C07DC">
      <w:pPr>
        <w:spacing w:after="0" w:line="240" w:lineRule="auto"/>
        <w:ind w:left="360"/>
        <w:rPr>
          <w:rFonts w:ascii="Arial" w:hAnsi="Arial" w:cs="Arial"/>
          <w:b/>
        </w:rPr>
      </w:pPr>
    </w:p>
    <w:p w:rsidR="004B3683" w:rsidRPr="00E52489" w:rsidRDefault="004B3683" w:rsidP="007C07DC">
      <w:pPr>
        <w:spacing w:after="0" w:line="240" w:lineRule="auto"/>
        <w:ind w:left="360"/>
        <w:rPr>
          <w:rFonts w:ascii="Arial" w:hAnsi="Arial" w:cs="Arial"/>
          <w:b/>
        </w:rPr>
      </w:pPr>
      <w:r>
        <w:rPr>
          <w:rFonts w:ascii="Arial" w:hAnsi="Arial" w:cs="Arial"/>
          <w:b/>
        </w:rPr>
        <w:t xml:space="preserve">Article 15 and 16 </w:t>
      </w:r>
    </w:p>
    <w:p w:rsidR="004B3683" w:rsidRPr="00E52489" w:rsidRDefault="004B3683" w:rsidP="00D5392C">
      <w:pPr>
        <w:spacing w:after="0" w:line="240" w:lineRule="auto"/>
        <w:jc w:val="both"/>
        <w:rPr>
          <w:rFonts w:ascii="Arial" w:hAnsi="Arial" w:cs="Arial"/>
          <w:b/>
        </w:rPr>
      </w:pPr>
    </w:p>
    <w:p w:rsidR="00DC0FB6" w:rsidRDefault="00DC0FB6" w:rsidP="00D5392C">
      <w:pPr>
        <w:pStyle w:val="ListParagraph"/>
        <w:numPr>
          <w:ilvl w:val="0"/>
          <w:numId w:val="11"/>
        </w:numPr>
        <w:spacing w:after="0" w:line="240" w:lineRule="auto"/>
        <w:jc w:val="both"/>
        <w:rPr>
          <w:rFonts w:ascii="Arial" w:hAnsi="Arial" w:cs="Arial"/>
        </w:rPr>
      </w:pPr>
      <w:r>
        <w:rPr>
          <w:rFonts w:ascii="Arial" w:hAnsi="Arial" w:cs="Arial"/>
        </w:rPr>
        <w:t xml:space="preserve">Provide information on steps taken to stop harmful practices  </w:t>
      </w:r>
    </w:p>
    <w:p w:rsidR="004B3683" w:rsidRPr="00E52489" w:rsidRDefault="004B3683" w:rsidP="00D5392C">
      <w:pPr>
        <w:pStyle w:val="ListParagraph"/>
        <w:numPr>
          <w:ilvl w:val="0"/>
          <w:numId w:val="11"/>
        </w:numPr>
        <w:spacing w:after="0" w:line="240" w:lineRule="auto"/>
        <w:jc w:val="both"/>
        <w:rPr>
          <w:rFonts w:ascii="Arial" w:hAnsi="Arial" w:cs="Arial"/>
        </w:rPr>
      </w:pPr>
      <w:r w:rsidRPr="00E52489">
        <w:rPr>
          <w:rFonts w:ascii="Arial" w:hAnsi="Arial" w:cs="Arial"/>
        </w:rPr>
        <w:t>Provide information on special measures India is taking to ensure that women with disabilities are protected from gender-based violence, including in the home and as a result of institutionalization.</w:t>
      </w:r>
    </w:p>
    <w:p w:rsidR="004B3683" w:rsidRPr="00E52489" w:rsidRDefault="004B3683" w:rsidP="00D5392C">
      <w:pPr>
        <w:pStyle w:val="ListParagraph"/>
        <w:numPr>
          <w:ilvl w:val="0"/>
          <w:numId w:val="11"/>
        </w:numPr>
        <w:spacing w:after="0" w:line="240" w:lineRule="auto"/>
        <w:jc w:val="both"/>
        <w:rPr>
          <w:rFonts w:ascii="Arial" w:hAnsi="Arial" w:cs="Arial"/>
        </w:rPr>
      </w:pPr>
      <w:r w:rsidRPr="00E52489">
        <w:rPr>
          <w:rFonts w:ascii="Arial" w:hAnsi="Arial" w:cs="Arial"/>
        </w:rPr>
        <w:t>Provide list of measures that have been taken to punish individuals who participate in the forced or coerced sterilization, contraception, or abortion of persons with disabilities, including those with intellectual or psychosocial disabilities who are deprived of legal capacity, and how does India plan to prevent such violations.</w:t>
      </w:r>
    </w:p>
    <w:p w:rsidR="004B3683" w:rsidRPr="00E52489" w:rsidRDefault="004B3683" w:rsidP="00D5392C">
      <w:pPr>
        <w:pStyle w:val="ListParagraph"/>
        <w:numPr>
          <w:ilvl w:val="0"/>
          <w:numId w:val="11"/>
        </w:numPr>
        <w:spacing w:after="0" w:line="240" w:lineRule="auto"/>
        <w:jc w:val="both"/>
        <w:rPr>
          <w:rFonts w:ascii="Arial" w:hAnsi="Arial" w:cs="Arial"/>
        </w:rPr>
      </w:pPr>
      <w:r w:rsidRPr="00E52489">
        <w:rPr>
          <w:rFonts w:ascii="Arial" w:hAnsi="Arial" w:cs="Arial"/>
        </w:rPr>
        <w:t xml:space="preserve">Provide information on public availability of data on such measures </w:t>
      </w:r>
    </w:p>
    <w:p w:rsidR="004B3683" w:rsidRPr="00E52489" w:rsidRDefault="004B3683" w:rsidP="00D5392C">
      <w:pPr>
        <w:pStyle w:val="ListParagraph"/>
        <w:numPr>
          <w:ilvl w:val="0"/>
          <w:numId w:val="11"/>
        </w:numPr>
        <w:spacing w:after="0" w:line="240" w:lineRule="auto"/>
        <w:jc w:val="both"/>
        <w:rPr>
          <w:rFonts w:ascii="Arial" w:hAnsi="Arial" w:cs="Arial"/>
        </w:rPr>
      </w:pPr>
      <w:r w:rsidRPr="00E52489">
        <w:rPr>
          <w:rFonts w:ascii="Arial" w:hAnsi="Arial" w:cs="Arial"/>
        </w:rPr>
        <w:t>Provide steps taken to ensure women with disabilities can communicate with and are taken seriously by police and court systems when reporting violations of their rights or serving as witnesses after the passage of the Criminal Law (Amendment) Act 2013, what. List of cases filed and completed the legal process.</w:t>
      </w:r>
    </w:p>
    <w:p w:rsidR="004B3683" w:rsidRDefault="004B3683" w:rsidP="00D5392C">
      <w:pPr>
        <w:pStyle w:val="ListParagraph"/>
        <w:numPr>
          <w:ilvl w:val="0"/>
          <w:numId w:val="11"/>
        </w:numPr>
        <w:spacing w:after="0" w:line="240" w:lineRule="auto"/>
        <w:jc w:val="both"/>
        <w:rPr>
          <w:rFonts w:ascii="Arial" w:hAnsi="Arial" w:cs="Arial"/>
        </w:rPr>
      </w:pPr>
      <w:r w:rsidRPr="00E52489">
        <w:rPr>
          <w:rFonts w:ascii="Arial" w:hAnsi="Arial" w:cs="Arial"/>
        </w:rPr>
        <w:t>Provide plan for including violence data in NCRB and NFHS data set</w:t>
      </w:r>
    </w:p>
    <w:p w:rsidR="00DC0FB6" w:rsidRPr="00E52489" w:rsidRDefault="00DC0FB6" w:rsidP="00D5392C">
      <w:pPr>
        <w:pStyle w:val="ListParagraph"/>
        <w:numPr>
          <w:ilvl w:val="0"/>
          <w:numId w:val="11"/>
        </w:numPr>
        <w:spacing w:after="0" w:line="240" w:lineRule="auto"/>
        <w:jc w:val="both"/>
        <w:rPr>
          <w:rFonts w:ascii="Arial" w:hAnsi="Arial" w:cs="Arial"/>
        </w:rPr>
      </w:pPr>
      <w:r>
        <w:rPr>
          <w:rFonts w:ascii="Arial" w:hAnsi="Arial" w:cs="Arial"/>
        </w:rPr>
        <w:t>Has any information campaign been developed on ending violence against women with disabilities</w:t>
      </w:r>
    </w:p>
    <w:p w:rsidR="004B3683" w:rsidRDefault="004B3683" w:rsidP="00D5392C">
      <w:pPr>
        <w:spacing w:after="0" w:line="240" w:lineRule="auto"/>
        <w:jc w:val="both"/>
        <w:rPr>
          <w:rFonts w:ascii="Arial" w:hAnsi="Arial" w:cs="Arial"/>
        </w:rPr>
      </w:pPr>
    </w:p>
    <w:p w:rsidR="004B3683" w:rsidRPr="003D4B5C" w:rsidRDefault="004B3683" w:rsidP="00D5392C">
      <w:pPr>
        <w:spacing w:after="0" w:line="240" w:lineRule="auto"/>
        <w:jc w:val="both"/>
        <w:rPr>
          <w:rFonts w:ascii="Arial" w:hAnsi="Arial" w:cs="Arial"/>
          <w:b/>
        </w:rPr>
      </w:pPr>
      <w:r w:rsidRPr="003D4B5C">
        <w:rPr>
          <w:rFonts w:ascii="Arial" w:hAnsi="Arial" w:cs="Arial"/>
          <w:b/>
        </w:rPr>
        <w:t>Article 24</w:t>
      </w:r>
    </w:p>
    <w:p w:rsidR="004B3683" w:rsidRPr="00E52489" w:rsidRDefault="004B3683" w:rsidP="00D5392C">
      <w:pPr>
        <w:pStyle w:val="ListParagraph"/>
        <w:numPr>
          <w:ilvl w:val="0"/>
          <w:numId w:val="16"/>
        </w:numPr>
        <w:spacing w:line="240" w:lineRule="auto"/>
        <w:jc w:val="both"/>
        <w:rPr>
          <w:rFonts w:ascii="Arial" w:hAnsi="Arial" w:cs="Arial"/>
        </w:rPr>
      </w:pPr>
      <w:r w:rsidRPr="00E52489">
        <w:rPr>
          <w:rFonts w:ascii="Arial" w:hAnsi="Arial" w:cs="Arial"/>
        </w:rPr>
        <w:t>Provide data on number of toilets which</w:t>
      </w:r>
      <w:r w:rsidR="003B1148">
        <w:rPr>
          <w:rFonts w:ascii="Arial" w:hAnsi="Arial" w:cs="Arial"/>
        </w:rPr>
        <w:t xml:space="preserve"> </w:t>
      </w:r>
      <w:r w:rsidRPr="00E52489">
        <w:rPr>
          <w:rFonts w:ascii="Arial" w:hAnsi="Arial" w:cs="Arial"/>
        </w:rPr>
        <w:t>are accessible in schools specifically for women with disabilities.</w:t>
      </w:r>
    </w:p>
    <w:p w:rsidR="004B3683" w:rsidRPr="00E52489" w:rsidRDefault="004B3683" w:rsidP="00D5392C">
      <w:pPr>
        <w:pStyle w:val="ListParagraph"/>
        <w:numPr>
          <w:ilvl w:val="0"/>
          <w:numId w:val="16"/>
        </w:numPr>
        <w:spacing w:line="240" w:lineRule="auto"/>
        <w:jc w:val="both"/>
        <w:rPr>
          <w:rFonts w:ascii="Arial" w:hAnsi="Arial" w:cs="Arial"/>
        </w:rPr>
      </w:pPr>
      <w:r w:rsidRPr="00E52489">
        <w:rPr>
          <w:rFonts w:ascii="Arial" w:hAnsi="Arial" w:cs="Arial"/>
        </w:rPr>
        <w:t>Provide information on norms of inclusion of women with disabilities in the Accessible India Campaign.</w:t>
      </w:r>
    </w:p>
    <w:p w:rsidR="004B3683" w:rsidRPr="00E52489" w:rsidRDefault="004B3683" w:rsidP="00BB3E0E">
      <w:pPr>
        <w:pStyle w:val="ListParagraph"/>
        <w:numPr>
          <w:ilvl w:val="0"/>
          <w:numId w:val="16"/>
        </w:numPr>
        <w:spacing w:line="240" w:lineRule="auto"/>
        <w:jc w:val="both"/>
        <w:rPr>
          <w:rFonts w:ascii="Arial" w:hAnsi="Arial" w:cs="Arial"/>
        </w:rPr>
      </w:pPr>
      <w:r w:rsidRPr="00E52489">
        <w:rPr>
          <w:rFonts w:ascii="Arial" w:hAnsi="Arial" w:cs="Arial"/>
        </w:rPr>
        <w:t>Provide the monitoring mechanism to check on the implementation of education related Acts and schemes meant for girls and women with disabilities.</w:t>
      </w:r>
    </w:p>
    <w:p w:rsidR="004B3683" w:rsidRPr="00E52489" w:rsidRDefault="004B3683" w:rsidP="00D5392C">
      <w:pPr>
        <w:pStyle w:val="ListParagraph"/>
        <w:numPr>
          <w:ilvl w:val="0"/>
          <w:numId w:val="16"/>
        </w:numPr>
        <w:spacing w:line="240" w:lineRule="auto"/>
        <w:jc w:val="both"/>
        <w:rPr>
          <w:rFonts w:ascii="Arial" w:hAnsi="Arial" w:cs="Arial"/>
        </w:rPr>
      </w:pPr>
      <w:r w:rsidRPr="00E52489">
        <w:rPr>
          <w:rFonts w:ascii="Arial" w:hAnsi="Arial" w:cs="Arial"/>
        </w:rPr>
        <w:t xml:space="preserve">Provide a list of gender disaggregated data set lists </w:t>
      </w:r>
    </w:p>
    <w:p w:rsidR="004B3683" w:rsidRPr="00E52489" w:rsidRDefault="004B3683" w:rsidP="00D5392C">
      <w:pPr>
        <w:pStyle w:val="ListParagraph"/>
        <w:numPr>
          <w:ilvl w:val="0"/>
          <w:numId w:val="16"/>
        </w:numPr>
        <w:spacing w:line="240" w:lineRule="auto"/>
        <w:jc w:val="both"/>
        <w:rPr>
          <w:rFonts w:ascii="Arial" w:hAnsi="Arial" w:cs="Arial"/>
        </w:rPr>
      </w:pPr>
      <w:r w:rsidRPr="00E52489">
        <w:rPr>
          <w:rFonts w:ascii="Arial" w:hAnsi="Arial" w:cs="Arial"/>
        </w:rPr>
        <w:t>Provide information on gendering data bases such as DISE.</w:t>
      </w:r>
    </w:p>
    <w:p w:rsidR="004B3683" w:rsidRPr="00E52489" w:rsidRDefault="004B3683" w:rsidP="00D5392C">
      <w:pPr>
        <w:pStyle w:val="ListParagraph"/>
        <w:numPr>
          <w:ilvl w:val="0"/>
          <w:numId w:val="16"/>
        </w:numPr>
        <w:spacing w:line="240" w:lineRule="auto"/>
        <w:jc w:val="both"/>
        <w:rPr>
          <w:rFonts w:ascii="Arial" w:hAnsi="Arial" w:cs="Arial"/>
        </w:rPr>
      </w:pPr>
      <w:r w:rsidRPr="00E52489">
        <w:rPr>
          <w:rFonts w:ascii="Arial" w:hAnsi="Arial" w:cs="Arial"/>
        </w:rPr>
        <w:t>Provide list of schemes that promotes rights of girls with disabilities and data on their accession.</w:t>
      </w:r>
    </w:p>
    <w:p w:rsidR="004B3683" w:rsidRPr="00E52489" w:rsidRDefault="004B3683" w:rsidP="00D5392C">
      <w:pPr>
        <w:pStyle w:val="ListParagraph"/>
        <w:numPr>
          <w:ilvl w:val="0"/>
          <w:numId w:val="16"/>
        </w:numPr>
        <w:spacing w:line="240" w:lineRule="auto"/>
        <w:jc w:val="both"/>
        <w:rPr>
          <w:rFonts w:ascii="Arial" w:hAnsi="Arial" w:cs="Arial"/>
        </w:rPr>
      </w:pPr>
      <w:r w:rsidRPr="00E52489">
        <w:rPr>
          <w:rFonts w:ascii="Arial" w:hAnsi="Arial" w:cs="Arial"/>
        </w:rPr>
        <w:t>Provide information on the current situation of girls/women with diverse disabilities in higher education across the country.</w:t>
      </w:r>
    </w:p>
    <w:p w:rsidR="004B3683" w:rsidRPr="00E52489" w:rsidRDefault="004B3683" w:rsidP="00D5392C">
      <w:pPr>
        <w:pStyle w:val="ListParagraph"/>
        <w:spacing w:after="0" w:line="240" w:lineRule="auto"/>
        <w:jc w:val="both"/>
        <w:rPr>
          <w:rFonts w:ascii="Arial" w:hAnsi="Arial" w:cs="Arial"/>
        </w:rPr>
      </w:pPr>
    </w:p>
    <w:p w:rsidR="004B3683" w:rsidRPr="003D4B5C" w:rsidRDefault="004B3683" w:rsidP="007C07DC">
      <w:pPr>
        <w:spacing w:after="0" w:line="240" w:lineRule="auto"/>
        <w:ind w:left="360"/>
        <w:jc w:val="both"/>
        <w:rPr>
          <w:rFonts w:ascii="Arial" w:hAnsi="Arial" w:cs="Arial"/>
          <w:b/>
        </w:rPr>
      </w:pPr>
      <w:r w:rsidRPr="003D4B5C">
        <w:rPr>
          <w:rFonts w:ascii="Arial" w:hAnsi="Arial" w:cs="Arial"/>
          <w:b/>
        </w:rPr>
        <w:t>Article 25</w:t>
      </w:r>
    </w:p>
    <w:p w:rsidR="003B1148" w:rsidRDefault="003B1148" w:rsidP="00CC1603">
      <w:pPr>
        <w:pStyle w:val="ListParagraph"/>
        <w:numPr>
          <w:ilvl w:val="0"/>
          <w:numId w:val="31"/>
        </w:numPr>
        <w:spacing w:after="0" w:line="240" w:lineRule="auto"/>
        <w:jc w:val="both"/>
        <w:rPr>
          <w:rFonts w:ascii="Arial" w:hAnsi="Arial" w:cs="Arial"/>
        </w:rPr>
      </w:pPr>
      <w:r>
        <w:rPr>
          <w:rFonts w:ascii="Arial" w:hAnsi="Arial" w:cs="Arial"/>
        </w:rPr>
        <w:t>Provide information on sexual and reproductive services on the bases of informed consent</w:t>
      </w:r>
    </w:p>
    <w:p w:rsidR="004B3683" w:rsidRDefault="004B3683" w:rsidP="00CC1603">
      <w:pPr>
        <w:pStyle w:val="ListParagraph"/>
        <w:numPr>
          <w:ilvl w:val="0"/>
          <w:numId w:val="31"/>
        </w:numPr>
        <w:spacing w:after="0" w:line="240" w:lineRule="auto"/>
        <w:jc w:val="both"/>
        <w:rPr>
          <w:rFonts w:ascii="Arial" w:hAnsi="Arial" w:cs="Arial"/>
        </w:rPr>
      </w:pPr>
      <w:r>
        <w:rPr>
          <w:rFonts w:ascii="Arial" w:hAnsi="Arial" w:cs="Arial"/>
        </w:rPr>
        <w:t>Provide information on accessibility in hospitals</w:t>
      </w:r>
    </w:p>
    <w:p w:rsidR="004B3683" w:rsidRDefault="004B3683" w:rsidP="00CC1603">
      <w:pPr>
        <w:pStyle w:val="ListParagraph"/>
        <w:numPr>
          <w:ilvl w:val="0"/>
          <w:numId w:val="31"/>
        </w:numPr>
        <w:spacing w:after="0" w:line="240" w:lineRule="auto"/>
        <w:jc w:val="both"/>
        <w:rPr>
          <w:rFonts w:ascii="Arial" w:hAnsi="Arial" w:cs="Arial"/>
        </w:rPr>
      </w:pPr>
      <w:r>
        <w:rPr>
          <w:rFonts w:ascii="Arial" w:hAnsi="Arial" w:cs="Arial"/>
        </w:rPr>
        <w:t xml:space="preserve">Provide information on health insurance, </w:t>
      </w:r>
    </w:p>
    <w:p w:rsidR="004B3683" w:rsidRDefault="004B3683" w:rsidP="00CC1603">
      <w:pPr>
        <w:pStyle w:val="ListParagraph"/>
        <w:numPr>
          <w:ilvl w:val="0"/>
          <w:numId w:val="31"/>
        </w:numPr>
        <w:spacing w:after="0" w:line="240" w:lineRule="auto"/>
        <w:jc w:val="both"/>
        <w:rPr>
          <w:rFonts w:ascii="Arial" w:hAnsi="Arial" w:cs="Arial"/>
        </w:rPr>
      </w:pPr>
      <w:r>
        <w:rPr>
          <w:rFonts w:ascii="Arial" w:hAnsi="Arial" w:cs="Arial"/>
        </w:rPr>
        <w:t>Provide information on inclusion in JSY and RSBY</w:t>
      </w:r>
    </w:p>
    <w:p w:rsidR="004B3683" w:rsidRDefault="004B3683" w:rsidP="00CC1603">
      <w:pPr>
        <w:pStyle w:val="ListParagraph"/>
        <w:numPr>
          <w:ilvl w:val="0"/>
          <w:numId w:val="31"/>
        </w:numPr>
        <w:spacing w:after="0" w:line="240" w:lineRule="auto"/>
        <w:jc w:val="both"/>
        <w:rPr>
          <w:rFonts w:ascii="Arial" w:hAnsi="Arial" w:cs="Arial"/>
        </w:rPr>
      </w:pPr>
      <w:r>
        <w:rPr>
          <w:rFonts w:ascii="Arial" w:hAnsi="Arial" w:cs="Arial"/>
        </w:rPr>
        <w:t>Information on inclusion in National Rural Health Mission</w:t>
      </w:r>
    </w:p>
    <w:p w:rsidR="004B3683" w:rsidRDefault="004B3683" w:rsidP="007C07DC">
      <w:pPr>
        <w:spacing w:after="0" w:line="240" w:lineRule="auto"/>
        <w:jc w:val="both"/>
        <w:rPr>
          <w:rFonts w:ascii="Arial" w:hAnsi="Arial" w:cs="Arial"/>
        </w:rPr>
      </w:pPr>
    </w:p>
    <w:p w:rsidR="004B3683" w:rsidRPr="003D4B5C" w:rsidRDefault="004B3683" w:rsidP="007C07DC">
      <w:pPr>
        <w:spacing w:after="0" w:line="240" w:lineRule="auto"/>
        <w:jc w:val="both"/>
        <w:rPr>
          <w:rFonts w:ascii="Arial" w:hAnsi="Arial" w:cs="Arial"/>
          <w:b/>
        </w:rPr>
      </w:pPr>
      <w:r w:rsidRPr="003D4B5C">
        <w:rPr>
          <w:rFonts w:ascii="Arial" w:hAnsi="Arial" w:cs="Arial"/>
          <w:b/>
        </w:rPr>
        <w:t>Article 26</w:t>
      </w:r>
    </w:p>
    <w:p w:rsidR="004B3683" w:rsidRDefault="004B3683" w:rsidP="007C07DC">
      <w:pPr>
        <w:spacing w:after="0" w:line="240" w:lineRule="auto"/>
        <w:jc w:val="both"/>
        <w:rPr>
          <w:rFonts w:ascii="Arial" w:hAnsi="Arial" w:cs="Arial"/>
        </w:rPr>
      </w:pPr>
      <w:r>
        <w:rPr>
          <w:rFonts w:ascii="Arial" w:hAnsi="Arial" w:cs="Arial"/>
        </w:rPr>
        <w:t xml:space="preserve">Provide data on inclusion in rehabilitation programs </w:t>
      </w:r>
      <w:r w:rsidR="003B1148">
        <w:rPr>
          <w:rFonts w:ascii="Arial" w:hAnsi="Arial" w:cs="Arial"/>
        </w:rPr>
        <w:t xml:space="preserve">as per National Policy 2006 </w:t>
      </w:r>
      <w:r>
        <w:rPr>
          <w:rFonts w:ascii="Arial" w:hAnsi="Arial" w:cs="Arial"/>
        </w:rPr>
        <w:t>and assistive devices</w:t>
      </w:r>
      <w:r w:rsidR="003B1148">
        <w:rPr>
          <w:rFonts w:ascii="Arial" w:hAnsi="Arial" w:cs="Arial"/>
        </w:rPr>
        <w:t xml:space="preserve"> as per ALIMCO Mandate. </w:t>
      </w:r>
    </w:p>
    <w:p w:rsidR="003B1148" w:rsidRDefault="003B1148" w:rsidP="007C07DC">
      <w:pPr>
        <w:spacing w:after="0" w:line="240" w:lineRule="auto"/>
        <w:jc w:val="both"/>
        <w:rPr>
          <w:rFonts w:ascii="Arial" w:hAnsi="Arial" w:cs="Arial"/>
        </w:rPr>
      </w:pPr>
    </w:p>
    <w:p w:rsidR="004B3683" w:rsidRDefault="004B3683" w:rsidP="003D4B5C">
      <w:pPr>
        <w:spacing w:after="0" w:line="240" w:lineRule="auto"/>
        <w:jc w:val="both"/>
        <w:rPr>
          <w:rFonts w:ascii="Arial" w:hAnsi="Arial" w:cs="Arial"/>
          <w:b/>
        </w:rPr>
      </w:pPr>
      <w:r>
        <w:rPr>
          <w:rFonts w:ascii="Arial" w:hAnsi="Arial" w:cs="Arial"/>
          <w:b/>
        </w:rPr>
        <w:t>Article 27</w:t>
      </w:r>
    </w:p>
    <w:p w:rsidR="004B3683" w:rsidRDefault="004B3683" w:rsidP="003D4B5C">
      <w:pPr>
        <w:pStyle w:val="ListParagraph"/>
        <w:numPr>
          <w:ilvl w:val="0"/>
          <w:numId w:val="10"/>
        </w:numPr>
        <w:spacing w:after="0" w:line="240" w:lineRule="auto"/>
        <w:jc w:val="both"/>
        <w:rPr>
          <w:rFonts w:ascii="Arial" w:hAnsi="Arial" w:cs="Arial"/>
        </w:rPr>
      </w:pPr>
      <w:r w:rsidRPr="00E52489">
        <w:rPr>
          <w:rFonts w:ascii="Arial" w:hAnsi="Arial" w:cs="Arial"/>
        </w:rPr>
        <w:t xml:space="preserve">In light of the Right to Education Policy 2010, Rights of Persons with Disabilities 2016 and National Action Plan for Skill Development of Persons with Disabilities 2015, provide an outline </w:t>
      </w:r>
      <w:r>
        <w:rPr>
          <w:rFonts w:ascii="Arial" w:hAnsi="Arial" w:cs="Arial"/>
        </w:rPr>
        <w:t xml:space="preserve">of </w:t>
      </w:r>
      <w:r w:rsidRPr="00E52489">
        <w:rPr>
          <w:rFonts w:ascii="Arial" w:hAnsi="Arial" w:cs="Arial"/>
        </w:rPr>
        <w:t>the plans formulated for inclusion of disabled girls and women in skilling programs across the country and data on their accessing it</w:t>
      </w:r>
      <w:r>
        <w:rPr>
          <w:rFonts w:ascii="Arial" w:hAnsi="Arial" w:cs="Arial"/>
        </w:rPr>
        <w:t xml:space="preserve"> and placaments</w:t>
      </w:r>
      <w:r w:rsidRPr="00E52489">
        <w:rPr>
          <w:rFonts w:ascii="Arial" w:hAnsi="Arial" w:cs="Arial"/>
        </w:rPr>
        <w:t xml:space="preserve">? </w:t>
      </w:r>
    </w:p>
    <w:p w:rsidR="004B3683" w:rsidRPr="003D4B5C" w:rsidRDefault="004B3683" w:rsidP="003D4B5C">
      <w:pPr>
        <w:pStyle w:val="ListParagraph"/>
        <w:numPr>
          <w:ilvl w:val="0"/>
          <w:numId w:val="10"/>
        </w:numPr>
        <w:spacing w:after="0" w:line="240" w:lineRule="auto"/>
        <w:jc w:val="both"/>
        <w:rPr>
          <w:rFonts w:ascii="Arial" w:hAnsi="Arial" w:cs="Arial"/>
        </w:rPr>
      </w:pPr>
      <w:r w:rsidRPr="003D4B5C">
        <w:rPr>
          <w:rFonts w:ascii="Arial" w:hAnsi="Arial" w:cs="Arial"/>
        </w:rPr>
        <w:t>Provide information on steps taken to make placement industry accessible</w:t>
      </w:r>
      <w:r>
        <w:rPr>
          <w:rFonts w:ascii="Arial" w:hAnsi="Arial" w:cs="Arial"/>
        </w:rPr>
        <w:t xml:space="preserve"> and secure</w:t>
      </w:r>
      <w:r w:rsidRPr="003D4B5C">
        <w:rPr>
          <w:rFonts w:ascii="Arial" w:hAnsi="Arial" w:cs="Arial"/>
        </w:rPr>
        <w:t>.</w:t>
      </w:r>
    </w:p>
    <w:p w:rsidR="004B3683" w:rsidRPr="00E52489" w:rsidRDefault="004B3683" w:rsidP="00EC70C8">
      <w:pPr>
        <w:pStyle w:val="ListParagraph"/>
        <w:numPr>
          <w:ilvl w:val="0"/>
          <w:numId w:val="10"/>
        </w:numPr>
        <w:spacing w:after="0" w:line="240" w:lineRule="auto"/>
        <w:jc w:val="both"/>
        <w:rPr>
          <w:rFonts w:ascii="Arial" w:hAnsi="Arial" w:cs="Arial"/>
        </w:rPr>
      </w:pPr>
      <w:r w:rsidRPr="00E52489">
        <w:rPr>
          <w:rFonts w:ascii="Arial" w:hAnsi="Arial" w:cs="Arial"/>
        </w:rPr>
        <w:t>Provide data on participation of women with disabilities in informal sector programs like National Rural Labour Mission and M</w:t>
      </w:r>
      <w:r>
        <w:rPr>
          <w:rFonts w:ascii="Arial" w:hAnsi="Arial" w:cs="Arial"/>
        </w:rPr>
        <w:t>NREGS</w:t>
      </w:r>
      <w:r w:rsidRPr="00E52489">
        <w:rPr>
          <w:rFonts w:ascii="Arial" w:hAnsi="Arial" w:cs="Arial"/>
        </w:rPr>
        <w:t>.</w:t>
      </w:r>
    </w:p>
    <w:p w:rsidR="004B3683" w:rsidRPr="00E52489" w:rsidRDefault="004B3683" w:rsidP="00EC70C8">
      <w:pPr>
        <w:pStyle w:val="ListParagraph"/>
        <w:numPr>
          <w:ilvl w:val="0"/>
          <w:numId w:val="10"/>
        </w:numPr>
        <w:spacing w:after="0" w:line="240" w:lineRule="auto"/>
        <w:jc w:val="both"/>
        <w:rPr>
          <w:rFonts w:ascii="Arial" w:hAnsi="Arial" w:cs="Arial"/>
        </w:rPr>
      </w:pPr>
      <w:r w:rsidRPr="00E52489">
        <w:rPr>
          <w:rFonts w:ascii="Arial" w:hAnsi="Arial" w:cs="Arial"/>
        </w:rPr>
        <w:t>Provide the steps taken for promoting and ensuring 5% reservation for women with disabilities in the formal state employment sector.</w:t>
      </w:r>
    </w:p>
    <w:p w:rsidR="004B3683" w:rsidRPr="007C07DC" w:rsidRDefault="00DC0FB6" w:rsidP="00EC70C8">
      <w:pPr>
        <w:pStyle w:val="ListParagraph"/>
        <w:numPr>
          <w:ilvl w:val="0"/>
          <w:numId w:val="10"/>
        </w:numPr>
        <w:spacing w:after="0" w:line="240" w:lineRule="auto"/>
        <w:jc w:val="both"/>
        <w:rPr>
          <w:rFonts w:ascii="Arial" w:hAnsi="Arial" w:cs="Arial"/>
          <w:b/>
        </w:rPr>
      </w:pPr>
      <w:r>
        <w:rPr>
          <w:rFonts w:ascii="Arial" w:hAnsi="Arial" w:cs="Arial"/>
        </w:rPr>
        <w:t xml:space="preserve">Provide </w:t>
      </w:r>
      <w:r w:rsidR="004B3683" w:rsidRPr="00E52489">
        <w:rPr>
          <w:rFonts w:ascii="Arial" w:hAnsi="Arial" w:cs="Arial"/>
        </w:rPr>
        <w:t>plans to generate and maintain gender and disability disaggregated data on persons with disabilities in different spheres of livelihood and employment be provided and data enumerated.</w:t>
      </w:r>
    </w:p>
    <w:p w:rsidR="004B3683" w:rsidRDefault="004B3683" w:rsidP="007C07DC">
      <w:pPr>
        <w:spacing w:after="0" w:line="240" w:lineRule="auto"/>
        <w:jc w:val="both"/>
        <w:rPr>
          <w:rFonts w:ascii="Arial" w:hAnsi="Arial" w:cs="Arial"/>
        </w:rPr>
      </w:pPr>
    </w:p>
    <w:p w:rsidR="004B3683" w:rsidRPr="003D4B5C" w:rsidRDefault="004B3683" w:rsidP="007C07DC">
      <w:pPr>
        <w:spacing w:after="0" w:line="240" w:lineRule="auto"/>
        <w:jc w:val="both"/>
        <w:rPr>
          <w:rFonts w:ascii="Arial" w:hAnsi="Arial" w:cs="Arial"/>
          <w:b/>
        </w:rPr>
      </w:pPr>
      <w:r w:rsidRPr="003D4B5C">
        <w:rPr>
          <w:rFonts w:ascii="Arial" w:hAnsi="Arial" w:cs="Arial"/>
          <w:b/>
        </w:rPr>
        <w:t>Article 31</w:t>
      </w:r>
    </w:p>
    <w:p w:rsidR="004B3683" w:rsidRDefault="004B3683" w:rsidP="007C07DC">
      <w:pPr>
        <w:spacing w:after="0" w:line="240" w:lineRule="auto"/>
        <w:jc w:val="both"/>
        <w:rPr>
          <w:rFonts w:ascii="Arial" w:hAnsi="Arial" w:cs="Arial"/>
        </w:rPr>
      </w:pPr>
      <w:r>
        <w:rPr>
          <w:rFonts w:ascii="Arial" w:hAnsi="Arial" w:cs="Arial"/>
        </w:rPr>
        <w:t xml:space="preserve">Provide list of data which includes women with disabilities </w:t>
      </w:r>
    </w:p>
    <w:p w:rsidR="004B3683" w:rsidRPr="007C07DC" w:rsidRDefault="004B3683" w:rsidP="007C07DC">
      <w:pPr>
        <w:spacing w:after="0" w:line="240" w:lineRule="auto"/>
        <w:jc w:val="both"/>
        <w:rPr>
          <w:rFonts w:ascii="Arial" w:hAnsi="Arial" w:cs="Arial"/>
        </w:rPr>
      </w:pPr>
    </w:p>
    <w:p w:rsidR="004B3683" w:rsidRPr="00E52489" w:rsidRDefault="003E7379" w:rsidP="008516D4">
      <w:pPr>
        <w:spacing w:line="240" w:lineRule="auto"/>
        <w:jc w:val="both"/>
        <w:rPr>
          <w:rFonts w:ascii="Arial" w:hAnsi="Arial" w:cs="Arial"/>
          <w:b/>
        </w:rPr>
      </w:pPr>
      <w:r>
        <w:rPr>
          <w:rFonts w:ascii="Arial" w:hAnsi="Arial" w:cs="Arial"/>
          <w:b/>
        </w:rPr>
        <w:t>7</w:t>
      </w:r>
      <w:r w:rsidR="004B3683" w:rsidRPr="00E52489">
        <w:rPr>
          <w:rFonts w:ascii="Arial" w:hAnsi="Arial" w:cs="Arial"/>
          <w:b/>
        </w:rPr>
        <w:t>.0 RECOMMENDATIONS ON LIST OF ISSUES</w:t>
      </w:r>
    </w:p>
    <w:p w:rsidR="004B3683" w:rsidRPr="00E52489" w:rsidRDefault="004B3683" w:rsidP="00B63AA3">
      <w:pPr>
        <w:spacing w:after="0" w:line="240" w:lineRule="auto"/>
        <w:ind w:firstLine="720"/>
        <w:jc w:val="both"/>
        <w:rPr>
          <w:rFonts w:ascii="Arial" w:hAnsi="Arial" w:cs="Arial"/>
          <w:b/>
        </w:rPr>
      </w:pPr>
      <w:r>
        <w:rPr>
          <w:rFonts w:ascii="Arial" w:hAnsi="Arial" w:cs="Arial"/>
          <w:b/>
        </w:rPr>
        <w:t xml:space="preserve">Data </w:t>
      </w:r>
    </w:p>
    <w:p w:rsidR="004B3683" w:rsidRPr="00E52489" w:rsidRDefault="004B3683" w:rsidP="003F3747">
      <w:pPr>
        <w:spacing w:after="0" w:line="240" w:lineRule="auto"/>
        <w:jc w:val="both"/>
        <w:rPr>
          <w:rFonts w:ascii="Arial" w:hAnsi="Arial" w:cs="Arial"/>
        </w:rPr>
      </w:pPr>
    </w:p>
    <w:p w:rsidR="004B3683" w:rsidRPr="00E52489" w:rsidRDefault="004B3683" w:rsidP="00895231">
      <w:pPr>
        <w:pStyle w:val="ListParagraph"/>
        <w:numPr>
          <w:ilvl w:val="0"/>
          <w:numId w:val="6"/>
        </w:numPr>
        <w:spacing w:after="0" w:line="240" w:lineRule="auto"/>
        <w:jc w:val="both"/>
        <w:rPr>
          <w:rFonts w:ascii="Arial" w:hAnsi="Arial" w:cs="Arial"/>
        </w:rPr>
      </w:pPr>
      <w:r w:rsidRPr="00E52489">
        <w:rPr>
          <w:rFonts w:ascii="Arial" w:hAnsi="Arial" w:cs="Arial"/>
        </w:rPr>
        <w:t xml:space="preserve">Include women with disabilities in all gendered and women, specific data sets such as NCRB, NFHS.  </w:t>
      </w:r>
    </w:p>
    <w:p w:rsidR="004B3683" w:rsidRDefault="004B3683" w:rsidP="000D7280">
      <w:pPr>
        <w:pStyle w:val="ListParagraph"/>
        <w:numPr>
          <w:ilvl w:val="0"/>
          <w:numId w:val="6"/>
        </w:numPr>
        <w:spacing w:after="0" w:line="240" w:lineRule="auto"/>
        <w:jc w:val="both"/>
        <w:rPr>
          <w:rFonts w:ascii="Arial" w:hAnsi="Arial" w:cs="Arial"/>
        </w:rPr>
      </w:pPr>
      <w:r w:rsidRPr="00E52489">
        <w:rPr>
          <w:rFonts w:ascii="Arial" w:hAnsi="Arial" w:cs="Arial"/>
        </w:rPr>
        <w:t>Improve data collection on persons with disabilities in general, and women with disabilities in particular, including on education, work and gender-based violence and sexual and reproductive health care for women with disabilities. Ensure that such data is disaggregated by both gender and disability, as required by CRPD Article 31.</w:t>
      </w:r>
      <w:r w:rsidRPr="00E52489">
        <w:rPr>
          <w:rStyle w:val="FootnoteReference"/>
          <w:rFonts w:ascii="Arial" w:hAnsi="Arial" w:cs="Arial"/>
        </w:rPr>
        <w:footnoteReference w:id="81"/>
      </w:r>
    </w:p>
    <w:p w:rsidR="004B3683" w:rsidRPr="00E52489" w:rsidRDefault="004B3683" w:rsidP="000D7280">
      <w:pPr>
        <w:pStyle w:val="ListParagraph"/>
        <w:numPr>
          <w:ilvl w:val="0"/>
          <w:numId w:val="6"/>
        </w:numPr>
        <w:autoSpaceDE w:val="0"/>
        <w:autoSpaceDN w:val="0"/>
        <w:adjustRightInd w:val="0"/>
        <w:spacing w:after="0" w:line="240" w:lineRule="auto"/>
        <w:jc w:val="both"/>
        <w:rPr>
          <w:rFonts w:ascii="Arial" w:hAnsi="Arial" w:cs="Arial"/>
        </w:rPr>
      </w:pPr>
      <w:r w:rsidRPr="00E52489">
        <w:rPr>
          <w:rFonts w:ascii="Arial" w:hAnsi="Arial" w:cs="Arial"/>
        </w:rPr>
        <w:t xml:space="preserve">Develop disability gendered indicators to develop a strong Monitoring mechanism  in place to monitor the implementing bodies and public service providers  </w:t>
      </w:r>
    </w:p>
    <w:p w:rsidR="004B3683" w:rsidRDefault="004B3683" w:rsidP="000D7280">
      <w:pPr>
        <w:pStyle w:val="ListParagraph"/>
        <w:spacing w:after="0" w:line="240" w:lineRule="auto"/>
        <w:ind w:left="1080"/>
        <w:jc w:val="both"/>
        <w:rPr>
          <w:rFonts w:ascii="Arial" w:hAnsi="Arial" w:cs="Arial"/>
        </w:rPr>
      </w:pPr>
    </w:p>
    <w:p w:rsidR="004B3683" w:rsidRPr="000D7280" w:rsidRDefault="004B3683" w:rsidP="000D7280">
      <w:pPr>
        <w:spacing w:after="0" w:line="240" w:lineRule="auto"/>
        <w:ind w:left="720"/>
        <w:jc w:val="both"/>
        <w:rPr>
          <w:rFonts w:ascii="Arial" w:hAnsi="Arial" w:cs="Arial"/>
          <w:b/>
        </w:rPr>
      </w:pPr>
      <w:r w:rsidRPr="000D7280">
        <w:rPr>
          <w:rFonts w:ascii="Arial" w:hAnsi="Arial" w:cs="Arial"/>
          <w:b/>
        </w:rPr>
        <w:t xml:space="preserve">Awareness </w:t>
      </w:r>
    </w:p>
    <w:p w:rsidR="004B3683" w:rsidRPr="000D7280" w:rsidRDefault="004B3683" w:rsidP="000D7280">
      <w:pPr>
        <w:pStyle w:val="ListParagraph"/>
        <w:spacing w:after="0" w:line="240" w:lineRule="auto"/>
        <w:ind w:left="1080"/>
        <w:jc w:val="both"/>
        <w:rPr>
          <w:rFonts w:ascii="Arial" w:hAnsi="Arial" w:cs="Arial"/>
        </w:rPr>
      </w:pPr>
    </w:p>
    <w:p w:rsidR="004B3683" w:rsidRPr="00E52489" w:rsidRDefault="004B3683" w:rsidP="00895231">
      <w:pPr>
        <w:pStyle w:val="ListParagraph"/>
        <w:numPr>
          <w:ilvl w:val="0"/>
          <w:numId w:val="6"/>
        </w:numPr>
        <w:spacing w:after="0" w:line="240" w:lineRule="auto"/>
        <w:jc w:val="both"/>
        <w:rPr>
          <w:rFonts w:ascii="Arial" w:hAnsi="Arial" w:cs="Arial"/>
        </w:rPr>
      </w:pPr>
      <w:r w:rsidRPr="00E52489">
        <w:rPr>
          <w:rFonts w:ascii="Arial" w:hAnsi="Arial" w:cs="Arial"/>
        </w:rPr>
        <w:t>Undertake a public information campaign that depicts women with disabilities as contributors to society and holders of rights. Raise awareness about and stigmatize harassment of and violence against women with disabilities in homes, in public, and in institutions.</w:t>
      </w:r>
    </w:p>
    <w:p w:rsidR="004B3683" w:rsidRPr="00E52489" w:rsidRDefault="004B3683" w:rsidP="00895231">
      <w:pPr>
        <w:pStyle w:val="ListParagraph"/>
        <w:numPr>
          <w:ilvl w:val="0"/>
          <w:numId w:val="6"/>
        </w:numPr>
        <w:spacing w:after="0" w:line="240" w:lineRule="auto"/>
        <w:jc w:val="both"/>
        <w:rPr>
          <w:rFonts w:ascii="Arial" w:hAnsi="Arial" w:cs="Arial"/>
        </w:rPr>
      </w:pPr>
      <w:r w:rsidRPr="00E52489">
        <w:rPr>
          <w:rFonts w:ascii="Arial" w:hAnsi="Arial" w:cs="Arial"/>
        </w:rPr>
        <w:t xml:space="preserve">Conduct a public information campaign to create awareness amongst women with disabilities on their rights </w:t>
      </w:r>
    </w:p>
    <w:p w:rsidR="004B3683" w:rsidRPr="00E52489" w:rsidRDefault="004B3683" w:rsidP="00895231">
      <w:pPr>
        <w:pStyle w:val="ListParagraph"/>
        <w:numPr>
          <w:ilvl w:val="0"/>
          <w:numId w:val="6"/>
        </w:numPr>
        <w:spacing w:after="0" w:line="240" w:lineRule="auto"/>
        <w:jc w:val="both"/>
        <w:rPr>
          <w:rFonts w:ascii="Arial" w:hAnsi="Arial" w:cs="Arial"/>
        </w:rPr>
      </w:pPr>
      <w:r w:rsidRPr="00E52489">
        <w:rPr>
          <w:rFonts w:ascii="Arial" w:hAnsi="Arial" w:cs="Arial"/>
        </w:rPr>
        <w:t xml:space="preserve">Train Women’s Commissions at National and State, Child Commissions on issues related to women with disabilities.  </w:t>
      </w:r>
    </w:p>
    <w:p w:rsidR="004B3683" w:rsidRPr="00E52489" w:rsidRDefault="004B3683" w:rsidP="003F3747">
      <w:pPr>
        <w:pStyle w:val="ListParagraph"/>
        <w:autoSpaceDE w:val="0"/>
        <w:autoSpaceDN w:val="0"/>
        <w:adjustRightInd w:val="0"/>
        <w:spacing w:after="0" w:line="240" w:lineRule="auto"/>
        <w:ind w:left="1080"/>
        <w:jc w:val="both"/>
        <w:rPr>
          <w:rFonts w:ascii="Arial" w:hAnsi="Arial" w:cs="Arial"/>
        </w:rPr>
      </w:pPr>
    </w:p>
    <w:p w:rsidR="004B3683" w:rsidRPr="00837A45" w:rsidRDefault="004B3683" w:rsidP="00D5392C">
      <w:pPr>
        <w:spacing w:after="0" w:line="240" w:lineRule="auto"/>
        <w:rPr>
          <w:rFonts w:ascii="Arial" w:hAnsi="Arial" w:cs="Arial"/>
          <w:b/>
        </w:rPr>
      </w:pPr>
      <w:r w:rsidRPr="00E52489">
        <w:rPr>
          <w:rFonts w:ascii="Arial" w:hAnsi="Arial" w:cs="Arial"/>
          <w:b/>
        </w:rPr>
        <w:tab/>
      </w:r>
      <w:r w:rsidRPr="00837A45">
        <w:rPr>
          <w:rFonts w:ascii="Arial" w:hAnsi="Arial" w:cs="Arial"/>
          <w:b/>
        </w:rPr>
        <w:t xml:space="preserve">Freedom From Exploitation, Violence And Abuse (Articles </w:t>
      </w:r>
    </w:p>
    <w:p w:rsidR="004B3683" w:rsidRPr="00837A45" w:rsidRDefault="004B3683" w:rsidP="00B63AA3">
      <w:pPr>
        <w:spacing w:after="0" w:line="240" w:lineRule="auto"/>
        <w:ind w:left="1080"/>
        <w:rPr>
          <w:rFonts w:ascii="Arial" w:hAnsi="Arial" w:cs="Arial"/>
          <w:b/>
        </w:rPr>
      </w:pPr>
      <w:r w:rsidRPr="00837A45">
        <w:rPr>
          <w:rFonts w:ascii="Arial" w:hAnsi="Arial" w:cs="Arial"/>
          <w:b/>
        </w:rPr>
        <w:t>&amp;</w:t>
      </w:r>
    </w:p>
    <w:p w:rsidR="004B3683" w:rsidRPr="00837A45" w:rsidRDefault="004B3683" w:rsidP="00837A45">
      <w:pPr>
        <w:spacing w:after="0" w:line="240" w:lineRule="auto"/>
        <w:ind w:firstLine="720"/>
        <w:rPr>
          <w:rFonts w:ascii="Arial" w:hAnsi="Arial" w:cs="Arial"/>
          <w:b/>
        </w:rPr>
      </w:pPr>
      <w:r w:rsidRPr="00837A45">
        <w:rPr>
          <w:rFonts w:ascii="Arial" w:hAnsi="Arial" w:cs="Arial"/>
          <w:b/>
        </w:rPr>
        <w:t>Freedom Of Torture Or Cruel Inhuman Or Derogatory Treatment Or Punishment</w:t>
      </w:r>
    </w:p>
    <w:p w:rsidR="004B3683" w:rsidRPr="00E52489" w:rsidRDefault="004B3683" w:rsidP="00B63AA3">
      <w:pPr>
        <w:pStyle w:val="ListParagraph"/>
        <w:spacing w:after="0" w:line="240" w:lineRule="auto"/>
        <w:jc w:val="both"/>
        <w:rPr>
          <w:rFonts w:ascii="Arial" w:hAnsi="Arial" w:cs="Arial"/>
        </w:rPr>
      </w:pPr>
    </w:p>
    <w:p w:rsidR="004B3683" w:rsidRPr="00E52489" w:rsidRDefault="004B3683" w:rsidP="00895231">
      <w:pPr>
        <w:pStyle w:val="ListParagraph"/>
        <w:numPr>
          <w:ilvl w:val="0"/>
          <w:numId w:val="9"/>
        </w:numPr>
        <w:spacing w:after="0" w:line="240" w:lineRule="auto"/>
        <w:jc w:val="both"/>
        <w:rPr>
          <w:rFonts w:ascii="Arial" w:hAnsi="Arial" w:cs="Arial"/>
        </w:rPr>
      </w:pPr>
      <w:r w:rsidRPr="00E52489">
        <w:rPr>
          <w:rFonts w:ascii="Arial" w:hAnsi="Arial" w:cs="Arial"/>
        </w:rPr>
        <w:t xml:space="preserve">Enforce 2014 Health Ministry Guidelines on the use of “Two Finger Tests” </w:t>
      </w:r>
      <w:r>
        <w:rPr>
          <w:rFonts w:ascii="Arial" w:hAnsi="Arial" w:cs="Arial"/>
        </w:rPr>
        <w:t xml:space="preserve">as </w:t>
      </w:r>
      <w:r w:rsidRPr="00E52489">
        <w:rPr>
          <w:rFonts w:ascii="Arial" w:hAnsi="Arial" w:cs="Arial"/>
        </w:rPr>
        <w:t>a degrading practice.</w:t>
      </w:r>
    </w:p>
    <w:p w:rsidR="004B3683" w:rsidRPr="00E52489" w:rsidRDefault="004B3683" w:rsidP="00895231">
      <w:pPr>
        <w:pStyle w:val="ListParagraph"/>
        <w:numPr>
          <w:ilvl w:val="0"/>
          <w:numId w:val="9"/>
        </w:numPr>
        <w:spacing w:after="0" w:line="240" w:lineRule="auto"/>
        <w:jc w:val="both"/>
        <w:rPr>
          <w:rFonts w:ascii="Arial" w:hAnsi="Arial" w:cs="Arial"/>
        </w:rPr>
      </w:pPr>
      <w:r w:rsidRPr="00E52489">
        <w:rPr>
          <w:rFonts w:ascii="Arial" w:hAnsi="Arial" w:cs="Arial"/>
        </w:rPr>
        <w:t>Train Doctors special educators and hospitals on the Ministry of Health and Family Welfare Guidelines and Protocols for Medico-Legal Care for survivors and Victims of Sexual Violence.</w:t>
      </w:r>
    </w:p>
    <w:p w:rsidR="004B3683" w:rsidRPr="00E52489" w:rsidRDefault="004B3683" w:rsidP="00895231">
      <w:pPr>
        <w:pStyle w:val="ListParagraph"/>
        <w:numPr>
          <w:ilvl w:val="0"/>
          <w:numId w:val="9"/>
        </w:numPr>
        <w:spacing w:after="0" w:line="240" w:lineRule="auto"/>
        <w:jc w:val="both"/>
        <w:rPr>
          <w:rFonts w:ascii="Arial" w:hAnsi="Arial" w:cs="Arial"/>
        </w:rPr>
      </w:pPr>
      <w:r w:rsidRPr="00E52489">
        <w:rPr>
          <w:rFonts w:ascii="Arial" w:hAnsi="Arial" w:cs="Arial"/>
        </w:rPr>
        <w:t xml:space="preserve">Expand National and State Legal Services Authority to all women with disabilities. </w:t>
      </w:r>
    </w:p>
    <w:p w:rsidR="004B3683" w:rsidRPr="00E52489" w:rsidRDefault="004B3683" w:rsidP="00895231">
      <w:pPr>
        <w:pStyle w:val="ListParagraph"/>
        <w:numPr>
          <w:ilvl w:val="0"/>
          <w:numId w:val="9"/>
        </w:numPr>
        <w:spacing w:after="0" w:line="240" w:lineRule="auto"/>
        <w:jc w:val="both"/>
        <w:rPr>
          <w:rFonts w:ascii="Arial" w:hAnsi="Arial" w:cs="Arial"/>
        </w:rPr>
      </w:pPr>
      <w:r w:rsidRPr="00E52489">
        <w:rPr>
          <w:rFonts w:ascii="Arial" w:hAnsi="Arial" w:cs="Arial"/>
        </w:rPr>
        <w:t xml:space="preserve">Increase the number of protection officers in all regions trained </w:t>
      </w:r>
      <w:r>
        <w:rPr>
          <w:rFonts w:ascii="Arial" w:hAnsi="Arial" w:cs="Arial"/>
        </w:rPr>
        <w:t xml:space="preserve">collect </w:t>
      </w:r>
      <w:r w:rsidRPr="00E52489">
        <w:rPr>
          <w:rFonts w:ascii="Arial" w:hAnsi="Arial" w:cs="Arial"/>
        </w:rPr>
        <w:t>information about incidents of domestic violence and other gender-based violence and to assist women with disabilities who are victims or witnesses to such violence through the justice system.</w:t>
      </w:r>
      <w:r w:rsidRPr="00E52489">
        <w:rPr>
          <w:rStyle w:val="FootnoteReference"/>
          <w:rFonts w:ascii="Arial" w:hAnsi="Arial" w:cs="Arial"/>
        </w:rPr>
        <w:footnoteReference w:id="82"/>
      </w:r>
    </w:p>
    <w:p w:rsidR="004B3683" w:rsidRPr="00E52489" w:rsidRDefault="004B3683" w:rsidP="00895231">
      <w:pPr>
        <w:pStyle w:val="ListParagraph"/>
        <w:numPr>
          <w:ilvl w:val="0"/>
          <w:numId w:val="9"/>
        </w:numPr>
        <w:spacing w:after="0" w:line="240" w:lineRule="auto"/>
        <w:jc w:val="both"/>
        <w:rPr>
          <w:rFonts w:ascii="Arial" w:hAnsi="Arial" w:cs="Arial"/>
        </w:rPr>
      </w:pPr>
      <w:r w:rsidRPr="00E52489">
        <w:rPr>
          <w:rFonts w:ascii="Arial" w:hAnsi="Arial" w:cs="Arial"/>
        </w:rPr>
        <w:t>Ensure that Accessible India includes shelters and other support services are accessible to all women with disabilities.</w:t>
      </w:r>
    </w:p>
    <w:p w:rsidR="004B3683" w:rsidRPr="00E52489" w:rsidRDefault="004B3683" w:rsidP="00895231">
      <w:pPr>
        <w:pStyle w:val="ListParagraph"/>
        <w:numPr>
          <w:ilvl w:val="0"/>
          <w:numId w:val="9"/>
        </w:numPr>
        <w:spacing w:after="0" w:line="240" w:lineRule="auto"/>
        <w:jc w:val="both"/>
        <w:rPr>
          <w:rFonts w:ascii="Arial" w:hAnsi="Arial" w:cs="Arial"/>
        </w:rPr>
      </w:pPr>
      <w:r w:rsidRPr="00E52489">
        <w:rPr>
          <w:rFonts w:ascii="Arial" w:hAnsi="Arial" w:cs="Arial"/>
        </w:rPr>
        <w:t>End the forced institutionalization of women with disabilities by removing laws that allow for forced institutionalization based on disability and by establishing and raising awareness of care and support services in their local communities. Prohibit forced treatment of women with disabilities inside and outside institutions and ensure effective monitoring of institutions.</w:t>
      </w:r>
      <w:r w:rsidRPr="00E52489">
        <w:rPr>
          <w:rStyle w:val="FootnoteReference"/>
          <w:rFonts w:ascii="Arial" w:hAnsi="Arial" w:cs="Arial"/>
        </w:rPr>
        <w:footnoteReference w:id="83"/>
      </w:r>
    </w:p>
    <w:p w:rsidR="00FD068B" w:rsidRPr="00E52489" w:rsidRDefault="00FD068B" w:rsidP="00895231">
      <w:pPr>
        <w:pStyle w:val="ListParagraph"/>
        <w:numPr>
          <w:ilvl w:val="0"/>
          <w:numId w:val="9"/>
        </w:numPr>
        <w:spacing w:after="0" w:line="240" w:lineRule="auto"/>
        <w:jc w:val="both"/>
        <w:rPr>
          <w:rFonts w:ascii="Arial" w:hAnsi="Arial" w:cs="Arial"/>
        </w:rPr>
      </w:pPr>
      <w:r w:rsidRPr="00E52489">
        <w:rPr>
          <w:rFonts w:ascii="Arial" w:hAnsi="Arial" w:cs="Arial"/>
        </w:rPr>
        <w:t xml:space="preserve">10% Compensation from Nirbhaya Fund </w:t>
      </w:r>
      <w:r w:rsidR="00445A32">
        <w:rPr>
          <w:rFonts w:ascii="Arial" w:hAnsi="Arial" w:cs="Arial"/>
        </w:rPr>
        <w:t xml:space="preserve">to </w:t>
      </w:r>
      <w:r w:rsidRPr="00E52489">
        <w:rPr>
          <w:rFonts w:ascii="Arial" w:hAnsi="Arial" w:cs="Arial"/>
        </w:rPr>
        <w:t>be earmarked f</w:t>
      </w:r>
      <w:r w:rsidR="000D2B6C" w:rsidRPr="00E52489">
        <w:rPr>
          <w:rFonts w:ascii="Arial" w:hAnsi="Arial" w:cs="Arial"/>
        </w:rPr>
        <w:t>o</w:t>
      </w:r>
      <w:r w:rsidRPr="00E52489">
        <w:rPr>
          <w:rFonts w:ascii="Arial" w:hAnsi="Arial" w:cs="Arial"/>
        </w:rPr>
        <w:t xml:space="preserve">r women with disabilities. </w:t>
      </w:r>
    </w:p>
    <w:p w:rsidR="00FD068B" w:rsidRPr="00E52489" w:rsidRDefault="00FD068B" w:rsidP="00895231">
      <w:pPr>
        <w:pStyle w:val="ListParagraph"/>
        <w:numPr>
          <w:ilvl w:val="0"/>
          <w:numId w:val="9"/>
        </w:numPr>
        <w:spacing w:after="0" w:line="240" w:lineRule="auto"/>
        <w:jc w:val="both"/>
        <w:rPr>
          <w:rFonts w:ascii="Arial" w:hAnsi="Arial" w:cs="Arial"/>
        </w:rPr>
      </w:pPr>
      <w:r w:rsidRPr="00E52489">
        <w:rPr>
          <w:rFonts w:ascii="Arial" w:hAnsi="Arial" w:cs="Arial"/>
        </w:rPr>
        <w:t>Disability be mentioned in all FIRs submitted at police stations</w:t>
      </w:r>
    </w:p>
    <w:p w:rsidR="000D2B6C" w:rsidRPr="00E52489" w:rsidRDefault="000D2B6C" w:rsidP="000D2B6C">
      <w:pPr>
        <w:spacing w:after="0" w:line="240" w:lineRule="auto"/>
        <w:jc w:val="both"/>
        <w:rPr>
          <w:rFonts w:ascii="Arial" w:hAnsi="Arial" w:cs="Arial"/>
          <w:b/>
        </w:rPr>
      </w:pPr>
    </w:p>
    <w:p w:rsidR="000D2B6C" w:rsidRPr="00E52489" w:rsidRDefault="00D5392C" w:rsidP="000D2B6C">
      <w:pPr>
        <w:spacing w:after="0" w:line="240" w:lineRule="auto"/>
        <w:jc w:val="both"/>
        <w:rPr>
          <w:rFonts w:ascii="Arial" w:hAnsi="Arial" w:cs="Arial"/>
          <w:b/>
        </w:rPr>
      </w:pPr>
      <w:r w:rsidRPr="00E52489">
        <w:rPr>
          <w:rFonts w:ascii="Arial" w:hAnsi="Arial" w:cs="Arial"/>
          <w:b/>
        </w:rPr>
        <w:tab/>
      </w:r>
      <w:r w:rsidR="003B1148" w:rsidRPr="00E52489">
        <w:rPr>
          <w:rFonts w:ascii="Arial" w:hAnsi="Arial" w:cs="Arial"/>
          <w:b/>
        </w:rPr>
        <w:t xml:space="preserve">Education </w:t>
      </w:r>
    </w:p>
    <w:p w:rsidR="000D2B6C" w:rsidRPr="00E52489" w:rsidRDefault="000D2B6C" w:rsidP="000D2B6C">
      <w:pPr>
        <w:spacing w:after="0" w:line="240" w:lineRule="auto"/>
        <w:jc w:val="both"/>
        <w:rPr>
          <w:rFonts w:ascii="Arial" w:hAnsi="Arial" w:cs="Arial"/>
          <w:b/>
        </w:rPr>
      </w:pPr>
    </w:p>
    <w:p w:rsidR="000D2B6C" w:rsidRPr="00E52489" w:rsidRDefault="000D2B6C" w:rsidP="00895231">
      <w:pPr>
        <w:pStyle w:val="ListParagraph"/>
        <w:numPr>
          <w:ilvl w:val="0"/>
          <w:numId w:val="7"/>
        </w:numPr>
        <w:spacing w:after="0" w:line="240" w:lineRule="auto"/>
        <w:jc w:val="both"/>
        <w:rPr>
          <w:rFonts w:ascii="Arial" w:hAnsi="Arial" w:cs="Arial"/>
        </w:rPr>
      </w:pPr>
      <w:r w:rsidRPr="00E52489">
        <w:rPr>
          <w:rFonts w:ascii="Arial" w:hAnsi="Arial" w:cs="Arial"/>
        </w:rPr>
        <w:t xml:space="preserve">It becomes pertinent to provide barrier free education to girls with disabilities in order to improve their living condition and quality of life. Toilets </w:t>
      </w:r>
      <w:r w:rsidR="00445A32">
        <w:rPr>
          <w:rFonts w:ascii="Arial" w:hAnsi="Arial" w:cs="Arial"/>
        </w:rPr>
        <w:t xml:space="preserve">must </w:t>
      </w:r>
      <w:r w:rsidRPr="00E52489">
        <w:rPr>
          <w:rFonts w:ascii="Arial" w:hAnsi="Arial" w:cs="Arial"/>
        </w:rPr>
        <w:t>be a priority in any infrastructure development by the State (eg. Swachh Bharat Campaign)</w:t>
      </w:r>
    </w:p>
    <w:p w:rsidR="000D2B6C" w:rsidRPr="00E52489" w:rsidRDefault="000D2B6C" w:rsidP="00895231">
      <w:pPr>
        <w:pStyle w:val="ListParagraph"/>
        <w:numPr>
          <w:ilvl w:val="0"/>
          <w:numId w:val="7"/>
        </w:numPr>
        <w:spacing w:after="0" w:line="240" w:lineRule="auto"/>
        <w:jc w:val="both"/>
        <w:rPr>
          <w:rFonts w:ascii="Arial" w:hAnsi="Arial" w:cs="Arial"/>
        </w:rPr>
      </w:pPr>
      <w:r w:rsidRPr="00E52489">
        <w:rPr>
          <w:rFonts w:ascii="Arial" w:hAnsi="Arial" w:cs="Arial"/>
        </w:rPr>
        <w:t xml:space="preserve">Earmark 5% budget for accessible toilets </w:t>
      </w:r>
    </w:p>
    <w:p w:rsidR="000D2B6C" w:rsidRPr="00E52489" w:rsidRDefault="000D2B6C" w:rsidP="00895231">
      <w:pPr>
        <w:pStyle w:val="ListParagraph"/>
        <w:numPr>
          <w:ilvl w:val="0"/>
          <w:numId w:val="7"/>
        </w:numPr>
        <w:spacing w:line="240" w:lineRule="auto"/>
        <w:jc w:val="both"/>
        <w:rPr>
          <w:rFonts w:ascii="Arial" w:hAnsi="Arial" w:cs="Arial"/>
        </w:rPr>
      </w:pPr>
      <w:r w:rsidRPr="00E52489">
        <w:rPr>
          <w:rFonts w:ascii="Arial" w:hAnsi="Arial" w:cs="Arial"/>
        </w:rPr>
        <w:t xml:space="preserve">Foster synergy between the Departments of Women and Child and Department of Empowerment of Persons with Disabilities and Ministry of </w:t>
      </w:r>
      <w:r w:rsidR="00A337DD" w:rsidRPr="00E52489">
        <w:rPr>
          <w:rFonts w:ascii="Arial" w:hAnsi="Arial" w:cs="Arial"/>
        </w:rPr>
        <w:t xml:space="preserve">Human </w:t>
      </w:r>
      <w:r w:rsidRPr="00E52489">
        <w:rPr>
          <w:rFonts w:ascii="Arial" w:hAnsi="Arial" w:cs="Arial"/>
        </w:rPr>
        <w:t>Resource Development Ensure collection of gender disaggregated disability data related to education in order to understand and analyze the existing gap.</w:t>
      </w:r>
    </w:p>
    <w:p w:rsidR="000D2B6C" w:rsidRPr="00E52489" w:rsidRDefault="000D2B6C" w:rsidP="00895231">
      <w:pPr>
        <w:pStyle w:val="ListParagraph"/>
        <w:numPr>
          <w:ilvl w:val="0"/>
          <w:numId w:val="7"/>
        </w:numPr>
        <w:spacing w:after="0" w:line="240" w:lineRule="auto"/>
        <w:jc w:val="both"/>
        <w:rPr>
          <w:rFonts w:ascii="Arial" w:hAnsi="Arial" w:cs="Arial"/>
        </w:rPr>
      </w:pPr>
      <w:r w:rsidRPr="00E52489">
        <w:rPr>
          <w:rFonts w:ascii="Arial" w:hAnsi="Arial" w:cs="Arial"/>
        </w:rPr>
        <w:t xml:space="preserve">Develop and train special educators to assist women with disabilities in the justice system.  </w:t>
      </w:r>
    </w:p>
    <w:p w:rsidR="000D2B6C" w:rsidRPr="00E52489" w:rsidRDefault="000D2B6C" w:rsidP="00895231">
      <w:pPr>
        <w:pStyle w:val="ListParagraph"/>
        <w:numPr>
          <w:ilvl w:val="0"/>
          <w:numId w:val="7"/>
        </w:numPr>
        <w:spacing w:line="240" w:lineRule="auto"/>
        <w:jc w:val="both"/>
        <w:rPr>
          <w:rFonts w:ascii="Arial" w:hAnsi="Arial" w:cs="Arial"/>
        </w:rPr>
      </w:pPr>
      <w:r w:rsidRPr="00E52489">
        <w:rPr>
          <w:rFonts w:ascii="Arial" w:hAnsi="Arial" w:cs="Arial"/>
        </w:rPr>
        <w:t>Scholarship and related incentives such as free books, uniform and accessories related to specific disabilities be made specifically available to girls with disabilities.</w:t>
      </w:r>
    </w:p>
    <w:p w:rsidR="000D2B6C" w:rsidRDefault="000D2B6C" w:rsidP="00895231">
      <w:pPr>
        <w:pStyle w:val="ListParagraph"/>
        <w:numPr>
          <w:ilvl w:val="0"/>
          <w:numId w:val="7"/>
        </w:numPr>
        <w:spacing w:line="240" w:lineRule="auto"/>
        <w:jc w:val="both"/>
        <w:rPr>
          <w:rFonts w:ascii="Arial" w:hAnsi="Arial" w:cs="Arial"/>
        </w:rPr>
      </w:pPr>
      <w:r w:rsidRPr="00E52489">
        <w:rPr>
          <w:rFonts w:ascii="Arial" w:hAnsi="Arial" w:cs="Arial"/>
        </w:rPr>
        <w:t>Prioritize sensitization of parents, teachers and other related service providers to mainstream children with disabilities in educational institutions.</w:t>
      </w:r>
    </w:p>
    <w:p w:rsidR="000D2B6C" w:rsidRPr="00E52489" w:rsidRDefault="000D2B6C" w:rsidP="000D2B6C">
      <w:pPr>
        <w:pStyle w:val="ListParagraph"/>
        <w:spacing w:after="0" w:line="240" w:lineRule="auto"/>
        <w:ind w:left="360"/>
        <w:jc w:val="both"/>
        <w:rPr>
          <w:rFonts w:ascii="Arial" w:hAnsi="Arial" w:cs="Arial"/>
        </w:rPr>
      </w:pPr>
    </w:p>
    <w:p w:rsidR="000D2B6C" w:rsidRPr="00E52489" w:rsidRDefault="003B1148" w:rsidP="00837A45">
      <w:pPr>
        <w:spacing w:after="0" w:line="240" w:lineRule="auto"/>
        <w:ind w:firstLine="360"/>
        <w:jc w:val="both"/>
        <w:rPr>
          <w:rFonts w:ascii="Arial" w:hAnsi="Arial" w:cs="Arial"/>
          <w:b/>
        </w:rPr>
      </w:pPr>
      <w:r w:rsidRPr="00E52489">
        <w:rPr>
          <w:rFonts w:ascii="Arial" w:hAnsi="Arial" w:cs="Arial"/>
          <w:b/>
        </w:rPr>
        <w:t>Work And Employment</w:t>
      </w:r>
    </w:p>
    <w:p w:rsidR="000D2B6C" w:rsidRPr="00E52489" w:rsidRDefault="000D2B6C" w:rsidP="000D2B6C">
      <w:pPr>
        <w:pStyle w:val="ListParagraph"/>
        <w:spacing w:after="0" w:line="240" w:lineRule="auto"/>
        <w:ind w:left="360"/>
        <w:jc w:val="both"/>
        <w:rPr>
          <w:rFonts w:ascii="Arial" w:hAnsi="Arial" w:cs="Arial"/>
        </w:rPr>
      </w:pPr>
    </w:p>
    <w:p w:rsidR="000D2B6C" w:rsidRPr="00E52489" w:rsidRDefault="000D2B6C" w:rsidP="000D2B6C">
      <w:pPr>
        <w:pStyle w:val="ListParagraph"/>
        <w:autoSpaceDE w:val="0"/>
        <w:autoSpaceDN w:val="0"/>
        <w:adjustRightInd w:val="0"/>
        <w:spacing w:after="0" w:line="240" w:lineRule="auto"/>
        <w:jc w:val="both"/>
        <w:rPr>
          <w:rFonts w:ascii="Arial" w:hAnsi="Arial" w:cs="Arial"/>
        </w:rPr>
      </w:pPr>
      <w:r w:rsidRPr="00E52489">
        <w:rPr>
          <w:rFonts w:ascii="Arial" w:hAnsi="Arial" w:cs="Arial"/>
        </w:rPr>
        <w:t>Develop an appropriate mix of mainstream and specific opportunities for inclusion of women with disabilities in livelihood and income generation programs</w:t>
      </w:r>
    </w:p>
    <w:p w:rsidR="000D2B6C" w:rsidRPr="00E52489" w:rsidRDefault="000D2B6C" w:rsidP="000D2B6C">
      <w:pPr>
        <w:pStyle w:val="ListParagraph"/>
        <w:autoSpaceDE w:val="0"/>
        <w:autoSpaceDN w:val="0"/>
        <w:adjustRightInd w:val="0"/>
        <w:spacing w:after="0" w:line="240" w:lineRule="auto"/>
        <w:jc w:val="both"/>
        <w:rPr>
          <w:rFonts w:ascii="Arial" w:hAnsi="Arial" w:cs="Arial"/>
        </w:rPr>
      </w:pPr>
    </w:p>
    <w:p w:rsidR="00334B5C" w:rsidRPr="00E52489" w:rsidRDefault="00A337DD" w:rsidP="00895231">
      <w:pPr>
        <w:pStyle w:val="ListParagraph"/>
        <w:numPr>
          <w:ilvl w:val="0"/>
          <w:numId w:val="8"/>
        </w:numPr>
        <w:spacing w:after="0" w:line="240" w:lineRule="auto"/>
        <w:jc w:val="both"/>
        <w:rPr>
          <w:rFonts w:ascii="Arial" w:hAnsi="Arial" w:cs="Arial"/>
        </w:rPr>
      </w:pPr>
      <w:r w:rsidRPr="00E52489">
        <w:rPr>
          <w:rFonts w:ascii="Arial" w:hAnsi="Arial" w:cs="Arial"/>
        </w:rPr>
        <w:t>Make public data for 3</w:t>
      </w:r>
      <w:r w:rsidR="00334B5C" w:rsidRPr="00E52489">
        <w:rPr>
          <w:rFonts w:ascii="Arial" w:hAnsi="Arial" w:cs="Arial"/>
        </w:rPr>
        <w:t>0% of skill building schemes for women with disabilities.</w:t>
      </w:r>
    </w:p>
    <w:p w:rsidR="00334B5C" w:rsidRPr="00E52489" w:rsidRDefault="00334B5C" w:rsidP="00895231">
      <w:pPr>
        <w:pStyle w:val="ListParagraph"/>
        <w:numPr>
          <w:ilvl w:val="0"/>
          <w:numId w:val="8"/>
        </w:numPr>
        <w:spacing w:after="0" w:line="240" w:lineRule="auto"/>
        <w:jc w:val="both"/>
        <w:rPr>
          <w:rFonts w:ascii="Arial" w:hAnsi="Arial" w:cs="Arial"/>
        </w:rPr>
      </w:pPr>
      <w:r w:rsidRPr="00E52489">
        <w:rPr>
          <w:rFonts w:ascii="Arial" w:hAnsi="Arial" w:cs="Arial"/>
        </w:rPr>
        <w:t xml:space="preserve">Establish dedicated skill training centres for women with disabilities and linkage to private sector.    </w:t>
      </w:r>
    </w:p>
    <w:p w:rsidR="00334B5C" w:rsidRPr="00E52489" w:rsidRDefault="00334B5C" w:rsidP="00895231">
      <w:pPr>
        <w:pStyle w:val="ListParagraph"/>
        <w:numPr>
          <w:ilvl w:val="0"/>
          <w:numId w:val="8"/>
        </w:numPr>
        <w:autoSpaceDE w:val="0"/>
        <w:autoSpaceDN w:val="0"/>
        <w:adjustRightInd w:val="0"/>
        <w:spacing w:after="0" w:line="240" w:lineRule="auto"/>
        <w:jc w:val="both"/>
        <w:rPr>
          <w:rFonts w:ascii="Arial" w:eastAsia="Yu Gothic Medium" w:hAnsi="Arial" w:cs="Arial"/>
        </w:rPr>
      </w:pPr>
      <w:r w:rsidRPr="00E52489">
        <w:rPr>
          <w:rFonts w:ascii="Arial" w:eastAsia="Calibri-Identity-H" w:hAnsi="Arial" w:cs="Arial"/>
        </w:rPr>
        <w:t>National Action Plan for Skill Development should formulate specific assistance package to encourage effective participation of Women with disabilities to improve their employability and sustainable retention in their job.</w:t>
      </w:r>
    </w:p>
    <w:p w:rsidR="00334B5C" w:rsidRPr="00E52489" w:rsidRDefault="00334B5C" w:rsidP="00895231">
      <w:pPr>
        <w:pStyle w:val="ListParagraph"/>
        <w:numPr>
          <w:ilvl w:val="0"/>
          <w:numId w:val="8"/>
        </w:numPr>
        <w:autoSpaceDE w:val="0"/>
        <w:autoSpaceDN w:val="0"/>
        <w:adjustRightInd w:val="0"/>
        <w:spacing w:after="0" w:line="240" w:lineRule="auto"/>
        <w:jc w:val="both"/>
        <w:rPr>
          <w:rFonts w:ascii="Arial" w:hAnsi="Arial" w:cs="Arial"/>
        </w:rPr>
      </w:pPr>
      <w:r w:rsidRPr="00E52489">
        <w:rPr>
          <w:rFonts w:ascii="Arial" w:hAnsi="Arial" w:cs="Arial"/>
          <w:iCs/>
        </w:rPr>
        <w:t>Formation of A</w:t>
      </w:r>
      <w:r w:rsidRPr="00E52489">
        <w:rPr>
          <w:rFonts w:ascii="Arial" w:hAnsi="Arial" w:cs="Arial"/>
        </w:rPr>
        <w:t>dvisory groups by Central &amp; state government (MSJE) consisting of Persons with disabilities  &amp; Women with disabilities  (equal number representation), departmental officials, policy makers, technical experts, planners and administrators to put in place policies and programs to include women with disabilities in livelihood and income generation;</w:t>
      </w:r>
    </w:p>
    <w:p w:rsidR="000D2B6C" w:rsidRPr="00E52489" w:rsidRDefault="000D2B6C" w:rsidP="00895231">
      <w:pPr>
        <w:pStyle w:val="ListParagraph"/>
        <w:numPr>
          <w:ilvl w:val="0"/>
          <w:numId w:val="8"/>
        </w:numPr>
        <w:autoSpaceDE w:val="0"/>
        <w:autoSpaceDN w:val="0"/>
        <w:adjustRightInd w:val="0"/>
        <w:spacing w:after="0" w:line="240" w:lineRule="auto"/>
        <w:jc w:val="both"/>
        <w:rPr>
          <w:rFonts w:ascii="Arial" w:eastAsia="Yu Gothic Medium" w:hAnsi="Arial" w:cs="Arial"/>
        </w:rPr>
      </w:pPr>
      <w:r w:rsidRPr="00E52489">
        <w:rPr>
          <w:rFonts w:ascii="Arial" w:eastAsia="Times New Roman" w:hAnsi="Arial" w:cs="Arial"/>
        </w:rPr>
        <w:t>Facilitate modifications in</w:t>
      </w:r>
      <w:r w:rsidR="00F52A3B">
        <w:rPr>
          <w:rFonts w:ascii="Arial" w:eastAsia="Times New Roman" w:hAnsi="Arial" w:cs="Arial"/>
        </w:rPr>
        <w:t xml:space="preserve"> </w:t>
      </w:r>
      <w:r w:rsidRPr="00E52489">
        <w:rPr>
          <w:rFonts w:ascii="Arial" w:eastAsia="Times New Roman" w:hAnsi="Arial" w:cs="Arial"/>
        </w:rPr>
        <w:t xml:space="preserve">the design of machinery, workstation and work environment necessary for the disabled women to operate without barriers in training centers/ factories/ industries/ offices etc. </w:t>
      </w:r>
    </w:p>
    <w:p w:rsidR="000D2B6C" w:rsidRPr="00E52489" w:rsidRDefault="000D2B6C" w:rsidP="00895231">
      <w:pPr>
        <w:pStyle w:val="ListParagraph"/>
        <w:numPr>
          <w:ilvl w:val="0"/>
          <w:numId w:val="8"/>
        </w:numPr>
        <w:autoSpaceDE w:val="0"/>
        <w:autoSpaceDN w:val="0"/>
        <w:adjustRightInd w:val="0"/>
        <w:spacing w:after="0" w:line="240" w:lineRule="auto"/>
        <w:jc w:val="both"/>
        <w:rPr>
          <w:rFonts w:ascii="Arial" w:hAnsi="Arial" w:cs="Arial"/>
        </w:rPr>
      </w:pPr>
      <w:r w:rsidRPr="00E52489">
        <w:rPr>
          <w:rFonts w:ascii="Arial" w:hAnsi="Arial" w:cs="Arial"/>
        </w:rPr>
        <w:t xml:space="preserve">Development and dissemination of guidelines on the livelihood program’s approach to disability to all stakeholders - implementing agencies, service providers, judiciary, administration and any such bodies </w:t>
      </w:r>
    </w:p>
    <w:p w:rsidR="000D2B6C" w:rsidRPr="00E52489" w:rsidRDefault="000D2B6C" w:rsidP="00895231">
      <w:pPr>
        <w:pStyle w:val="ListParagraph"/>
        <w:numPr>
          <w:ilvl w:val="0"/>
          <w:numId w:val="8"/>
        </w:numPr>
        <w:autoSpaceDE w:val="0"/>
        <w:autoSpaceDN w:val="0"/>
        <w:adjustRightInd w:val="0"/>
        <w:spacing w:after="0" w:line="240" w:lineRule="auto"/>
        <w:jc w:val="both"/>
        <w:rPr>
          <w:rFonts w:ascii="Arial" w:hAnsi="Arial" w:cs="Arial"/>
        </w:rPr>
      </w:pPr>
      <w:r w:rsidRPr="00E52489">
        <w:rPr>
          <w:rFonts w:ascii="Arial" w:hAnsi="Arial" w:cs="Arial"/>
        </w:rPr>
        <w:t>Timely allocation of the agreed budget for the livelihood development activities of women with disabilities to all the implementing agencies</w:t>
      </w:r>
    </w:p>
    <w:p w:rsidR="000D2B6C" w:rsidRPr="00E52489" w:rsidRDefault="000D2B6C" w:rsidP="00895231">
      <w:pPr>
        <w:pStyle w:val="ListParagraph"/>
        <w:numPr>
          <w:ilvl w:val="0"/>
          <w:numId w:val="8"/>
        </w:numPr>
        <w:autoSpaceDE w:val="0"/>
        <w:autoSpaceDN w:val="0"/>
        <w:adjustRightInd w:val="0"/>
        <w:spacing w:after="0" w:line="240" w:lineRule="auto"/>
        <w:jc w:val="both"/>
        <w:rPr>
          <w:rFonts w:ascii="Arial" w:hAnsi="Arial" w:cs="Arial"/>
        </w:rPr>
      </w:pPr>
      <w:r w:rsidRPr="00E52489">
        <w:rPr>
          <w:rFonts w:ascii="Arial" w:hAnsi="Arial" w:cs="Arial"/>
        </w:rPr>
        <w:t>Regular sensitization plans &amp; programs for all officials &amp; staff in government as well as private agencies</w:t>
      </w:r>
    </w:p>
    <w:p w:rsidR="000D2B6C" w:rsidRPr="00E52489" w:rsidRDefault="000D2B6C" w:rsidP="00895231">
      <w:pPr>
        <w:pStyle w:val="ListParagraph"/>
        <w:numPr>
          <w:ilvl w:val="0"/>
          <w:numId w:val="8"/>
        </w:numPr>
        <w:autoSpaceDE w:val="0"/>
        <w:autoSpaceDN w:val="0"/>
        <w:adjustRightInd w:val="0"/>
        <w:spacing w:after="0" w:line="240" w:lineRule="auto"/>
        <w:jc w:val="both"/>
        <w:rPr>
          <w:rFonts w:ascii="Arial" w:hAnsi="Arial" w:cs="Arial"/>
        </w:rPr>
      </w:pPr>
      <w:r w:rsidRPr="00E52489">
        <w:rPr>
          <w:rFonts w:ascii="Arial" w:eastAsia="Times New Roman" w:hAnsi="Arial" w:cs="Arial"/>
        </w:rPr>
        <w:t>Mandatory Coverage of women with disabilities in poverty alleviation programs and thoroughly monitored so that they get their due share of 3 % as provided under statutory provisions.</w:t>
      </w:r>
    </w:p>
    <w:p w:rsidR="000D2B6C" w:rsidRPr="00E52489" w:rsidRDefault="000D2B6C" w:rsidP="00895231">
      <w:pPr>
        <w:pStyle w:val="ListParagraph"/>
        <w:numPr>
          <w:ilvl w:val="0"/>
          <w:numId w:val="8"/>
        </w:numPr>
        <w:autoSpaceDE w:val="0"/>
        <w:autoSpaceDN w:val="0"/>
        <w:adjustRightInd w:val="0"/>
        <w:spacing w:after="0" w:line="240" w:lineRule="auto"/>
        <w:jc w:val="both"/>
        <w:rPr>
          <w:rFonts w:ascii="Arial" w:hAnsi="Arial" w:cs="Arial"/>
        </w:rPr>
      </w:pPr>
      <w:r w:rsidRPr="00E52489">
        <w:rPr>
          <w:rFonts w:ascii="Arial" w:eastAsia="Times New Roman" w:hAnsi="Arial" w:cs="Arial"/>
        </w:rPr>
        <w:t xml:space="preserve">Develop appropriate home-based income generation programs for the women with disabilities. The system of coaching for employment may also be encouraged for women with disabilities and their caregivers. </w:t>
      </w:r>
    </w:p>
    <w:p w:rsidR="000D2B6C" w:rsidRPr="00E52489" w:rsidRDefault="000D2B6C" w:rsidP="00895231">
      <w:pPr>
        <w:pStyle w:val="ListParagraph"/>
        <w:numPr>
          <w:ilvl w:val="0"/>
          <w:numId w:val="8"/>
        </w:numPr>
        <w:autoSpaceDE w:val="0"/>
        <w:autoSpaceDN w:val="0"/>
        <w:adjustRightInd w:val="0"/>
        <w:spacing w:after="0" w:line="240" w:lineRule="auto"/>
        <w:jc w:val="both"/>
        <w:rPr>
          <w:rFonts w:ascii="Arial" w:hAnsi="Arial" w:cs="Arial"/>
        </w:rPr>
      </w:pPr>
      <w:r w:rsidRPr="00E52489">
        <w:rPr>
          <w:rFonts w:ascii="Arial" w:eastAsia="Times New Roman" w:hAnsi="Arial" w:cs="Arial"/>
        </w:rPr>
        <w:t xml:space="preserve">Provide assistance through appropriate agencies—such as Marketing Boards, District Rural Development Agencies (DRDAs), Private Agencies and Non Governmental Organizations in marketing of goods and services produced by women with disabilities. </w:t>
      </w:r>
    </w:p>
    <w:p w:rsidR="000D2B6C" w:rsidRPr="00E52489" w:rsidRDefault="000D2B6C" w:rsidP="00895231">
      <w:pPr>
        <w:pStyle w:val="ListParagraph"/>
        <w:numPr>
          <w:ilvl w:val="0"/>
          <w:numId w:val="8"/>
        </w:numPr>
        <w:autoSpaceDE w:val="0"/>
        <w:autoSpaceDN w:val="0"/>
        <w:adjustRightInd w:val="0"/>
        <w:spacing w:after="0" w:line="240" w:lineRule="auto"/>
        <w:jc w:val="both"/>
        <w:rPr>
          <w:rFonts w:ascii="Arial" w:hAnsi="Arial" w:cs="Arial"/>
        </w:rPr>
      </w:pPr>
      <w:r w:rsidRPr="00E52489">
        <w:rPr>
          <w:rFonts w:ascii="Arial" w:hAnsi="Arial" w:cs="Arial"/>
        </w:rPr>
        <w:t xml:space="preserve">Continuous awareness campaigns in all media and by all Ministries and all government departments </w:t>
      </w:r>
    </w:p>
    <w:p w:rsidR="000D2B6C" w:rsidRPr="00E37AF5" w:rsidRDefault="000D2B6C" w:rsidP="00895231">
      <w:pPr>
        <w:pStyle w:val="ListParagraph"/>
        <w:numPr>
          <w:ilvl w:val="0"/>
          <w:numId w:val="8"/>
        </w:numPr>
        <w:autoSpaceDE w:val="0"/>
        <w:autoSpaceDN w:val="0"/>
        <w:adjustRightInd w:val="0"/>
        <w:spacing w:after="0" w:line="240" w:lineRule="auto"/>
        <w:jc w:val="both"/>
        <w:rPr>
          <w:rFonts w:ascii="Arial" w:hAnsi="Arial" w:cs="Arial"/>
        </w:rPr>
      </w:pPr>
      <w:r w:rsidRPr="00E52489">
        <w:rPr>
          <w:rFonts w:ascii="Arial" w:eastAsia="Times New Roman" w:hAnsi="Arial" w:cs="Arial"/>
        </w:rPr>
        <w:t xml:space="preserve">To enhance the employment opportunities for the women with disabilities: The government may initiate a dialogue with private sector organizations to help the women with disabilities in getting employment.  </w:t>
      </w:r>
    </w:p>
    <w:p w:rsidR="00E37AF5" w:rsidRPr="00E37AF5" w:rsidRDefault="00E37AF5" w:rsidP="00E37AF5">
      <w:pPr>
        <w:autoSpaceDE w:val="0"/>
        <w:autoSpaceDN w:val="0"/>
        <w:adjustRightInd w:val="0"/>
        <w:spacing w:after="0" w:line="240" w:lineRule="auto"/>
        <w:jc w:val="both"/>
        <w:rPr>
          <w:rFonts w:ascii="Arial" w:hAnsi="Arial" w:cs="Arial"/>
        </w:rPr>
      </w:pPr>
    </w:p>
    <w:p w:rsidR="00991E1C" w:rsidRDefault="00991E1C">
      <w:pPr>
        <w:spacing w:after="0" w:line="240" w:lineRule="auto"/>
        <w:rPr>
          <w:rFonts w:ascii="Arial" w:hAnsi="Arial" w:cs="Arial"/>
          <w:b/>
        </w:rPr>
      </w:pPr>
    </w:p>
    <w:p w:rsidR="0046168E" w:rsidRDefault="0046168E">
      <w:pPr>
        <w:spacing w:after="0" w:line="240" w:lineRule="auto"/>
        <w:rPr>
          <w:rFonts w:ascii="Arial" w:hAnsi="Arial" w:cs="Arial"/>
          <w:b/>
        </w:rPr>
      </w:pPr>
      <w:r>
        <w:rPr>
          <w:rFonts w:ascii="Arial" w:hAnsi="Arial" w:cs="Arial"/>
          <w:b/>
        </w:rPr>
        <w:br w:type="page"/>
      </w:r>
    </w:p>
    <w:sectPr w:rsidR="0046168E" w:rsidSect="00802A8E">
      <w:headerReference w:type="default" r:id="rId8"/>
      <w:footerReference w:type="even" r:id="rId9"/>
      <w:footerReference w:type="default" r:id="rId10"/>
      <w:endnotePr>
        <w:numFmt w:val="decimal"/>
      </w:endnotePr>
      <w:pgSz w:w="12240" w:h="15840"/>
      <w:pgMar w:top="1440" w:right="1440" w:bottom="1440" w:left="1440" w:header="708" w:footer="708" w:gutter="0"/>
      <w:cols w:space="708"/>
      <w:docGrid w:linePitch="360"/>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389762F6" w16cid:durableId="1FE9EDE9"/>
  <w16cid:commentId w16cid:paraId="54CF2E3A" w16cid:durableId="1FEA0BF3"/>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E3709" w:rsidRDefault="006E3709" w:rsidP="000559A7">
      <w:pPr>
        <w:spacing w:after="0" w:line="240" w:lineRule="auto"/>
      </w:pPr>
      <w:r>
        <w:separator/>
      </w:r>
    </w:p>
  </w:endnote>
  <w:endnote w:type="continuationSeparator" w:id="0">
    <w:p w:rsidR="006E3709" w:rsidRDefault="006E3709" w:rsidP="000559A7">
      <w:pPr>
        <w:spacing w:after="0" w:line="240" w:lineRule="auto"/>
      </w:pPr>
      <w:r>
        <w:continuationSeparator/>
      </w:r>
    </w:p>
  </w:endnote>
  <w:endnote w:id="1">
    <w:p w:rsidR="00D77178" w:rsidRDefault="00A367C2">
      <w:pPr>
        <w:pStyle w:val="EndnoteText"/>
        <w:rPr>
          <w:b/>
          <w:lang w:val="en-US"/>
        </w:rPr>
      </w:pPr>
      <w:r w:rsidRPr="003E7379">
        <w:rPr>
          <w:rStyle w:val="EndnoteReference"/>
          <w:b/>
        </w:rPr>
        <w:endnoteRef/>
      </w:r>
      <w:r w:rsidR="003E7379" w:rsidRPr="003E7379">
        <w:rPr>
          <w:b/>
          <w:lang w:val="en-US"/>
        </w:rPr>
        <w:t xml:space="preserve">                 LIST OF WOMEN CONSULTED FOR CRPD ON ARTICLE 6</w:t>
      </w:r>
    </w:p>
    <w:p w:rsidR="00A367C2" w:rsidRPr="003E7379" w:rsidRDefault="003E7379">
      <w:pPr>
        <w:pStyle w:val="EndnoteText"/>
        <w:rPr>
          <w:b/>
          <w:lang w:val="en-US"/>
        </w:rPr>
      </w:pPr>
      <w:r w:rsidRPr="003E7379">
        <w:rPr>
          <w:b/>
          <w:lang w:val="en-US"/>
        </w:rPr>
        <w:t xml:space="preserve"> </w:t>
      </w:r>
    </w:p>
    <w:tbl>
      <w:tblPr>
        <w:tblW w:w="6948" w:type="dxa"/>
        <w:tblLook w:val="04A0" w:firstRow="1" w:lastRow="0" w:firstColumn="1" w:lastColumn="0" w:noHBand="0" w:noVBand="1"/>
      </w:tblPr>
      <w:tblGrid>
        <w:gridCol w:w="860"/>
        <w:gridCol w:w="3920"/>
        <w:gridCol w:w="2168"/>
      </w:tblGrid>
      <w:tr w:rsidR="00A367C2" w:rsidRPr="00517491" w:rsidTr="00002759">
        <w:trPr>
          <w:trHeight w:val="300"/>
        </w:trPr>
        <w:tc>
          <w:tcPr>
            <w:tcW w:w="860"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jc w:val="center"/>
              <w:rPr>
                <w:rFonts w:ascii="Calibri" w:eastAsia="Times New Roman" w:hAnsi="Calibri" w:cs="Calibri"/>
              </w:rPr>
            </w:pPr>
            <w:r w:rsidRPr="00517491">
              <w:rPr>
                <w:rFonts w:ascii="Calibri" w:eastAsia="Times New Roman" w:hAnsi="Calibri" w:cs="Calibri"/>
              </w:rPr>
              <w:t>1</w:t>
            </w:r>
          </w:p>
        </w:tc>
        <w:tc>
          <w:tcPr>
            <w:tcW w:w="3920"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rPr>
                <w:rFonts w:ascii="Calibri" w:eastAsia="Times New Roman" w:hAnsi="Calibri" w:cs="Calibri"/>
              </w:rPr>
            </w:pPr>
            <w:r w:rsidRPr="00517491">
              <w:rPr>
                <w:rFonts w:ascii="Calibri" w:eastAsia="Times New Roman" w:hAnsi="Calibri" w:cs="Calibri"/>
              </w:rPr>
              <w:t>LataKanaiyalalKhilahi</w:t>
            </w:r>
          </w:p>
        </w:tc>
        <w:tc>
          <w:tcPr>
            <w:tcW w:w="2168"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rPr>
                <w:rFonts w:ascii="Calibri" w:eastAsia="Times New Roman" w:hAnsi="Calibri" w:cs="Calibri"/>
              </w:rPr>
            </w:pPr>
            <w:r w:rsidRPr="00517491">
              <w:rPr>
                <w:rFonts w:ascii="Calibri" w:eastAsia="Times New Roman" w:hAnsi="Calibri" w:cs="Calibri"/>
              </w:rPr>
              <w:t>Gujarat</w:t>
            </w:r>
          </w:p>
        </w:tc>
      </w:tr>
      <w:tr w:rsidR="00A367C2" w:rsidRPr="00517491" w:rsidTr="00002759">
        <w:trPr>
          <w:trHeight w:val="300"/>
        </w:trPr>
        <w:tc>
          <w:tcPr>
            <w:tcW w:w="860"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jc w:val="center"/>
              <w:rPr>
                <w:rFonts w:ascii="Calibri" w:eastAsia="Times New Roman" w:hAnsi="Calibri" w:cs="Calibri"/>
              </w:rPr>
            </w:pPr>
            <w:r w:rsidRPr="00517491">
              <w:rPr>
                <w:rFonts w:ascii="Calibri" w:eastAsia="Times New Roman" w:hAnsi="Calibri" w:cs="Calibri"/>
              </w:rPr>
              <w:t>2</w:t>
            </w:r>
          </w:p>
        </w:tc>
        <w:tc>
          <w:tcPr>
            <w:tcW w:w="3920"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rPr>
                <w:rFonts w:ascii="Calibri" w:eastAsia="Times New Roman" w:hAnsi="Calibri" w:cs="Calibri"/>
              </w:rPr>
            </w:pPr>
            <w:r w:rsidRPr="00517491">
              <w:rPr>
                <w:rFonts w:ascii="Calibri" w:eastAsia="Times New Roman" w:hAnsi="Calibri" w:cs="Calibri"/>
              </w:rPr>
              <w:t>SharmilabenBabubhaiThakor</w:t>
            </w:r>
          </w:p>
        </w:tc>
        <w:tc>
          <w:tcPr>
            <w:tcW w:w="2168"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rPr>
                <w:rFonts w:ascii="Calibri" w:eastAsia="Times New Roman" w:hAnsi="Calibri" w:cs="Calibri"/>
              </w:rPr>
            </w:pPr>
            <w:r w:rsidRPr="00517491">
              <w:rPr>
                <w:rFonts w:ascii="Calibri" w:eastAsia="Times New Roman" w:hAnsi="Calibri" w:cs="Calibri"/>
              </w:rPr>
              <w:t>Gujarat</w:t>
            </w:r>
          </w:p>
        </w:tc>
      </w:tr>
      <w:tr w:rsidR="00A367C2" w:rsidRPr="00517491" w:rsidTr="00002759">
        <w:trPr>
          <w:trHeight w:val="300"/>
        </w:trPr>
        <w:tc>
          <w:tcPr>
            <w:tcW w:w="860"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jc w:val="center"/>
              <w:rPr>
                <w:rFonts w:ascii="Calibri" w:eastAsia="Times New Roman" w:hAnsi="Calibri" w:cs="Calibri"/>
              </w:rPr>
            </w:pPr>
            <w:r w:rsidRPr="00517491">
              <w:rPr>
                <w:rFonts w:ascii="Calibri" w:eastAsia="Times New Roman" w:hAnsi="Calibri" w:cs="Calibri"/>
              </w:rPr>
              <w:t>3</w:t>
            </w:r>
          </w:p>
        </w:tc>
        <w:tc>
          <w:tcPr>
            <w:tcW w:w="3920"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rPr>
                <w:rFonts w:ascii="Calibri" w:eastAsia="Times New Roman" w:hAnsi="Calibri" w:cs="Calibri"/>
              </w:rPr>
            </w:pPr>
            <w:r w:rsidRPr="00517491">
              <w:rPr>
                <w:rFonts w:ascii="Calibri" w:eastAsia="Times New Roman" w:hAnsi="Calibri" w:cs="Calibri"/>
              </w:rPr>
              <w:t>Chetnabenjivabhai Desai</w:t>
            </w:r>
          </w:p>
        </w:tc>
        <w:tc>
          <w:tcPr>
            <w:tcW w:w="2168"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rPr>
                <w:rFonts w:ascii="Calibri" w:eastAsia="Times New Roman" w:hAnsi="Calibri" w:cs="Calibri"/>
              </w:rPr>
            </w:pPr>
            <w:r w:rsidRPr="00517491">
              <w:rPr>
                <w:rFonts w:ascii="Calibri" w:eastAsia="Times New Roman" w:hAnsi="Calibri" w:cs="Calibri"/>
              </w:rPr>
              <w:t>Gujarat</w:t>
            </w:r>
          </w:p>
        </w:tc>
      </w:tr>
      <w:tr w:rsidR="00A367C2" w:rsidRPr="00517491" w:rsidTr="00002759">
        <w:trPr>
          <w:trHeight w:val="300"/>
        </w:trPr>
        <w:tc>
          <w:tcPr>
            <w:tcW w:w="860"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jc w:val="center"/>
              <w:rPr>
                <w:rFonts w:ascii="Calibri" w:eastAsia="Times New Roman" w:hAnsi="Calibri" w:cs="Calibri"/>
              </w:rPr>
            </w:pPr>
            <w:r w:rsidRPr="00517491">
              <w:rPr>
                <w:rFonts w:ascii="Calibri" w:eastAsia="Times New Roman" w:hAnsi="Calibri" w:cs="Calibri"/>
              </w:rPr>
              <w:t>4</w:t>
            </w:r>
          </w:p>
        </w:tc>
        <w:tc>
          <w:tcPr>
            <w:tcW w:w="3920"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rPr>
                <w:rFonts w:ascii="Calibri" w:eastAsia="Times New Roman" w:hAnsi="Calibri" w:cs="Calibri"/>
              </w:rPr>
            </w:pPr>
            <w:r w:rsidRPr="00517491">
              <w:rPr>
                <w:rFonts w:ascii="Calibri" w:eastAsia="Times New Roman" w:hAnsi="Calibri" w:cs="Calibri"/>
              </w:rPr>
              <w:t>VarshabanmedjiThakor</w:t>
            </w:r>
          </w:p>
        </w:tc>
        <w:tc>
          <w:tcPr>
            <w:tcW w:w="2168"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rPr>
                <w:rFonts w:ascii="Calibri" w:eastAsia="Times New Roman" w:hAnsi="Calibri" w:cs="Calibri"/>
              </w:rPr>
            </w:pPr>
            <w:r w:rsidRPr="00517491">
              <w:rPr>
                <w:rFonts w:ascii="Calibri" w:eastAsia="Times New Roman" w:hAnsi="Calibri" w:cs="Calibri"/>
              </w:rPr>
              <w:t>Gujarat</w:t>
            </w:r>
          </w:p>
        </w:tc>
      </w:tr>
      <w:tr w:rsidR="00A367C2" w:rsidRPr="00517491" w:rsidTr="00002759">
        <w:trPr>
          <w:trHeight w:val="300"/>
        </w:trPr>
        <w:tc>
          <w:tcPr>
            <w:tcW w:w="860"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jc w:val="center"/>
              <w:rPr>
                <w:rFonts w:ascii="Calibri" w:eastAsia="Times New Roman" w:hAnsi="Calibri" w:cs="Calibri"/>
              </w:rPr>
            </w:pPr>
            <w:r w:rsidRPr="00517491">
              <w:rPr>
                <w:rFonts w:ascii="Calibri" w:eastAsia="Times New Roman" w:hAnsi="Calibri" w:cs="Calibri"/>
              </w:rPr>
              <w:t>5</w:t>
            </w:r>
          </w:p>
        </w:tc>
        <w:tc>
          <w:tcPr>
            <w:tcW w:w="3920"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rPr>
                <w:rFonts w:ascii="Calibri" w:eastAsia="Times New Roman" w:hAnsi="Calibri" w:cs="Calibri"/>
              </w:rPr>
            </w:pPr>
            <w:r w:rsidRPr="00517491">
              <w:rPr>
                <w:rFonts w:ascii="Calibri" w:eastAsia="Times New Roman" w:hAnsi="Calibri" w:cs="Calibri"/>
              </w:rPr>
              <w:t>Nikita Amrutbhai Desai</w:t>
            </w:r>
          </w:p>
        </w:tc>
        <w:tc>
          <w:tcPr>
            <w:tcW w:w="2168"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rPr>
                <w:rFonts w:ascii="Calibri" w:eastAsia="Times New Roman" w:hAnsi="Calibri" w:cs="Calibri"/>
              </w:rPr>
            </w:pPr>
            <w:r w:rsidRPr="00517491">
              <w:rPr>
                <w:rFonts w:ascii="Calibri" w:eastAsia="Times New Roman" w:hAnsi="Calibri" w:cs="Calibri"/>
              </w:rPr>
              <w:t>Gujarat</w:t>
            </w:r>
          </w:p>
        </w:tc>
      </w:tr>
      <w:tr w:rsidR="00A367C2" w:rsidRPr="00517491" w:rsidTr="00002759">
        <w:trPr>
          <w:trHeight w:val="300"/>
        </w:trPr>
        <w:tc>
          <w:tcPr>
            <w:tcW w:w="860"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jc w:val="center"/>
              <w:rPr>
                <w:rFonts w:ascii="Calibri" w:eastAsia="Times New Roman" w:hAnsi="Calibri" w:cs="Calibri"/>
              </w:rPr>
            </w:pPr>
            <w:r w:rsidRPr="00517491">
              <w:rPr>
                <w:rFonts w:ascii="Calibri" w:eastAsia="Times New Roman" w:hAnsi="Calibri" w:cs="Calibri"/>
              </w:rPr>
              <w:t>6</w:t>
            </w:r>
          </w:p>
        </w:tc>
        <w:tc>
          <w:tcPr>
            <w:tcW w:w="3920"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rPr>
                <w:rFonts w:ascii="Calibri" w:eastAsia="Times New Roman" w:hAnsi="Calibri" w:cs="Calibri"/>
              </w:rPr>
            </w:pPr>
            <w:r w:rsidRPr="00517491">
              <w:rPr>
                <w:rFonts w:ascii="Calibri" w:eastAsia="Times New Roman" w:hAnsi="Calibri" w:cs="Calibri"/>
              </w:rPr>
              <w:t>Khurshid Begum AbnasaliSaiyed</w:t>
            </w:r>
          </w:p>
        </w:tc>
        <w:tc>
          <w:tcPr>
            <w:tcW w:w="2168"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rPr>
                <w:rFonts w:ascii="Calibri" w:eastAsia="Times New Roman" w:hAnsi="Calibri" w:cs="Calibri"/>
              </w:rPr>
            </w:pPr>
            <w:r w:rsidRPr="00517491">
              <w:rPr>
                <w:rFonts w:ascii="Calibri" w:eastAsia="Times New Roman" w:hAnsi="Calibri" w:cs="Calibri"/>
              </w:rPr>
              <w:t>Gujarat</w:t>
            </w:r>
          </w:p>
        </w:tc>
      </w:tr>
      <w:tr w:rsidR="00A367C2" w:rsidRPr="00517491" w:rsidTr="00002759">
        <w:trPr>
          <w:trHeight w:val="300"/>
        </w:trPr>
        <w:tc>
          <w:tcPr>
            <w:tcW w:w="860"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jc w:val="center"/>
              <w:rPr>
                <w:rFonts w:ascii="Calibri" w:eastAsia="Times New Roman" w:hAnsi="Calibri" w:cs="Calibri"/>
              </w:rPr>
            </w:pPr>
            <w:r w:rsidRPr="00517491">
              <w:rPr>
                <w:rFonts w:ascii="Calibri" w:eastAsia="Times New Roman" w:hAnsi="Calibri" w:cs="Calibri"/>
              </w:rPr>
              <w:t>7</w:t>
            </w:r>
          </w:p>
        </w:tc>
        <w:tc>
          <w:tcPr>
            <w:tcW w:w="3920"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rPr>
                <w:rFonts w:ascii="Calibri" w:eastAsia="Times New Roman" w:hAnsi="Calibri" w:cs="Calibri"/>
              </w:rPr>
            </w:pPr>
            <w:r w:rsidRPr="00517491">
              <w:rPr>
                <w:rFonts w:ascii="Calibri" w:eastAsia="Times New Roman" w:hAnsi="Calibri" w:cs="Calibri"/>
              </w:rPr>
              <w:t>GulshanbanuIshtiyakkhanPathan</w:t>
            </w:r>
          </w:p>
        </w:tc>
        <w:tc>
          <w:tcPr>
            <w:tcW w:w="2168"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rPr>
                <w:rFonts w:ascii="Calibri" w:eastAsia="Times New Roman" w:hAnsi="Calibri" w:cs="Calibri"/>
              </w:rPr>
            </w:pPr>
            <w:r w:rsidRPr="00517491">
              <w:rPr>
                <w:rFonts w:ascii="Calibri" w:eastAsia="Times New Roman" w:hAnsi="Calibri" w:cs="Calibri"/>
              </w:rPr>
              <w:t>Gujarat</w:t>
            </w:r>
          </w:p>
        </w:tc>
      </w:tr>
      <w:tr w:rsidR="00A367C2" w:rsidRPr="00517491" w:rsidTr="00002759">
        <w:trPr>
          <w:trHeight w:val="300"/>
        </w:trPr>
        <w:tc>
          <w:tcPr>
            <w:tcW w:w="860"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jc w:val="center"/>
              <w:rPr>
                <w:rFonts w:ascii="Calibri" w:eastAsia="Times New Roman" w:hAnsi="Calibri" w:cs="Calibri"/>
              </w:rPr>
            </w:pPr>
            <w:r w:rsidRPr="00517491">
              <w:rPr>
                <w:rFonts w:ascii="Calibri" w:eastAsia="Times New Roman" w:hAnsi="Calibri" w:cs="Calibri"/>
              </w:rPr>
              <w:t>8</w:t>
            </w:r>
          </w:p>
        </w:tc>
        <w:tc>
          <w:tcPr>
            <w:tcW w:w="3920"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rPr>
                <w:rFonts w:ascii="Calibri" w:eastAsia="Times New Roman" w:hAnsi="Calibri" w:cs="Calibri"/>
              </w:rPr>
            </w:pPr>
            <w:r w:rsidRPr="00517491">
              <w:rPr>
                <w:rFonts w:ascii="Calibri" w:eastAsia="Times New Roman" w:hAnsi="Calibri" w:cs="Calibri"/>
              </w:rPr>
              <w:t>RoksahabanuDilavarbahai Fakir</w:t>
            </w:r>
          </w:p>
        </w:tc>
        <w:tc>
          <w:tcPr>
            <w:tcW w:w="2168"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rPr>
                <w:rFonts w:ascii="Calibri" w:eastAsia="Times New Roman" w:hAnsi="Calibri" w:cs="Calibri"/>
              </w:rPr>
            </w:pPr>
            <w:r w:rsidRPr="00517491">
              <w:rPr>
                <w:rFonts w:ascii="Calibri" w:eastAsia="Times New Roman" w:hAnsi="Calibri" w:cs="Calibri"/>
              </w:rPr>
              <w:t>Gujarat</w:t>
            </w:r>
          </w:p>
        </w:tc>
      </w:tr>
      <w:tr w:rsidR="00A367C2" w:rsidRPr="00517491" w:rsidTr="00002759">
        <w:trPr>
          <w:trHeight w:val="300"/>
        </w:trPr>
        <w:tc>
          <w:tcPr>
            <w:tcW w:w="860"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jc w:val="center"/>
              <w:rPr>
                <w:rFonts w:ascii="Calibri" w:eastAsia="Times New Roman" w:hAnsi="Calibri" w:cs="Calibri"/>
              </w:rPr>
            </w:pPr>
            <w:r w:rsidRPr="00517491">
              <w:rPr>
                <w:rFonts w:ascii="Calibri" w:eastAsia="Times New Roman" w:hAnsi="Calibri" w:cs="Calibri"/>
              </w:rPr>
              <w:t>9</w:t>
            </w:r>
          </w:p>
        </w:tc>
        <w:tc>
          <w:tcPr>
            <w:tcW w:w="3920"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rPr>
                <w:rFonts w:ascii="Calibri" w:eastAsia="Times New Roman" w:hAnsi="Calibri" w:cs="Calibri"/>
              </w:rPr>
            </w:pPr>
            <w:r w:rsidRPr="00517491">
              <w:rPr>
                <w:rFonts w:ascii="Calibri" w:eastAsia="Times New Roman" w:hAnsi="Calibri" w:cs="Calibri"/>
              </w:rPr>
              <w:t>sonalbenArvindbhai Patel</w:t>
            </w:r>
          </w:p>
        </w:tc>
        <w:tc>
          <w:tcPr>
            <w:tcW w:w="2168"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rPr>
                <w:rFonts w:ascii="Calibri" w:eastAsia="Times New Roman" w:hAnsi="Calibri" w:cs="Calibri"/>
              </w:rPr>
            </w:pPr>
            <w:r w:rsidRPr="00517491">
              <w:rPr>
                <w:rFonts w:ascii="Calibri" w:eastAsia="Times New Roman" w:hAnsi="Calibri" w:cs="Calibri"/>
              </w:rPr>
              <w:t>Gujarat</w:t>
            </w:r>
          </w:p>
        </w:tc>
      </w:tr>
      <w:tr w:rsidR="00A367C2" w:rsidRPr="00517491" w:rsidTr="00002759">
        <w:trPr>
          <w:trHeight w:val="300"/>
        </w:trPr>
        <w:tc>
          <w:tcPr>
            <w:tcW w:w="860"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jc w:val="center"/>
              <w:rPr>
                <w:rFonts w:ascii="Calibri" w:eastAsia="Times New Roman" w:hAnsi="Calibri" w:cs="Calibri"/>
              </w:rPr>
            </w:pPr>
            <w:r w:rsidRPr="00517491">
              <w:rPr>
                <w:rFonts w:ascii="Calibri" w:eastAsia="Times New Roman" w:hAnsi="Calibri" w:cs="Calibri"/>
              </w:rPr>
              <w:t>10</w:t>
            </w:r>
          </w:p>
        </w:tc>
        <w:tc>
          <w:tcPr>
            <w:tcW w:w="3920"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rPr>
                <w:rFonts w:ascii="Calibri" w:eastAsia="Times New Roman" w:hAnsi="Calibri" w:cs="Calibri"/>
              </w:rPr>
            </w:pPr>
            <w:r w:rsidRPr="00517491">
              <w:rPr>
                <w:rFonts w:ascii="Calibri" w:eastAsia="Times New Roman" w:hAnsi="Calibri" w:cs="Calibri"/>
              </w:rPr>
              <w:t>NainabenDashrathbhaiSolankai</w:t>
            </w:r>
          </w:p>
        </w:tc>
        <w:tc>
          <w:tcPr>
            <w:tcW w:w="2168"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rPr>
                <w:rFonts w:ascii="Calibri" w:eastAsia="Times New Roman" w:hAnsi="Calibri" w:cs="Calibri"/>
              </w:rPr>
            </w:pPr>
            <w:r w:rsidRPr="00517491">
              <w:rPr>
                <w:rFonts w:ascii="Calibri" w:eastAsia="Times New Roman" w:hAnsi="Calibri" w:cs="Calibri"/>
              </w:rPr>
              <w:t>Gujarat</w:t>
            </w:r>
          </w:p>
        </w:tc>
      </w:tr>
      <w:tr w:rsidR="00A367C2" w:rsidRPr="00517491" w:rsidTr="00002759">
        <w:trPr>
          <w:trHeight w:val="300"/>
        </w:trPr>
        <w:tc>
          <w:tcPr>
            <w:tcW w:w="860"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jc w:val="center"/>
              <w:rPr>
                <w:rFonts w:ascii="Calibri" w:eastAsia="Times New Roman" w:hAnsi="Calibri" w:cs="Calibri"/>
              </w:rPr>
            </w:pPr>
            <w:r w:rsidRPr="00517491">
              <w:rPr>
                <w:rFonts w:ascii="Calibri" w:eastAsia="Times New Roman" w:hAnsi="Calibri" w:cs="Calibri"/>
              </w:rPr>
              <w:t>11</w:t>
            </w:r>
          </w:p>
        </w:tc>
        <w:tc>
          <w:tcPr>
            <w:tcW w:w="3920"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rPr>
                <w:rFonts w:ascii="Calibri" w:eastAsia="Times New Roman" w:hAnsi="Calibri" w:cs="Calibri"/>
              </w:rPr>
            </w:pPr>
            <w:r w:rsidRPr="00517491">
              <w:rPr>
                <w:rFonts w:ascii="Calibri" w:eastAsia="Times New Roman" w:hAnsi="Calibri" w:cs="Calibri"/>
              </w:rPr>
              <w:t>ZebunaishaBabubhai Fakir</w:t>
            </w:r>
          </w:p>
        </w:tc>
        <w:tc>
          <w:tcPr>
            <w:tcW w:w="2168"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rPr>
                <w:rFonts w:ascii="Calibri" w:eastAsia="Times New Roman" w:hAnsi="Calibri" w:cs="Calibri"/>
              </w:rPr>
            </w:pPr>
            <w:r w:rsidRPr="00517491">
              <w:rPr>
                <w:rFonts w:ascii="Calibri" w:eastAsia="Times New Roman" w:hAnsi="Calibri" w:cs="Calibri"/>
              </w:rPr>
              <w:t>Gujarat</w:t>
            </w:r>
          </w:p>
        </w:tc>
      </w:tr>
      <w:tr w:rsidR="00A367C2" w:rsidRPr="00517491" w:rsidTr="00002759">
        <w:trPr>
          <w:trHeight w:val="300"/>
        </w:trPr>
        <w:tc>
          <w:tcPr>
            <w:tcW w:w="860"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jc w:val="center"/>
              <w:rPr>
                <w:rFonts w:ascii="Calibri" w:eastAsia="Times New Roman" w:hAnsi="Calibri" w:cs="Calibri"/>
              </w:rPr>
            </w:pPr>
            <w:r w:rsidRPr="00517491">
              <w:rPr>
                <w:rFonts w:ascii="Calibri" w:eastAsia="Times New Roman" w:hAnsi="Calibri" w:cs="Calibri"/>
              </w:rPr>
              <w:t>12</w:t>
            </w:r>
          </w:p>
        </w:tc>
        <w:tc>
          <w:tcPr>
            <w:tcW w:w="3920"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rPr>
                <w:rFonts w:ascii="Calibri" w:eastAsia="Times New Roman" w:hAnsi="Calibri" w:cs="Calibri"/>
              </w:rPr>
            </w:pPr>
            <w:r w:rsidRPr="00517491">
              <w:rPr>
                <w:rFonts w:ascii="Calibri" w:eastAsia="Times New Roman" w:hAnsi="Calibri" w:cs="Calibri"/>
              </w:rPr>
              <w:t>RinubenPrahladbhaiVagri</w:t>
            </w:r>
          </w:p>
        </w:tc>
        <w:tc>
          <w:tcPr>
            <w:tcW w:w="2168"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rPr>
                <w:rFonts w:ascii="Calibri" w:eastAsia="Times New Roman" w:hAnsi="Calibri" w:cs="Calibri"/>
              </w:rPr>
            </w:pPr>
            <w:r w:rsidRPr="00517491">
              <w:rPr>
                <w:rFonts w:ascii="Calibri" w:eastAsia="Times New Roman" w:hAnsi="Calibri" w:cs="Calibri"/>
              </w:rPr>
              <w:t>Gujarat</w:t>
            </w:r>
          </w:p>
        </w:tc>
      </w:tr>
      <w:tr w:rsidR="00A367C2" w:rsidRPr="00517491" w:rsidTr="00002759">
        <w:trPr>
          <w:trHeight w:val="300"/>
        </w:trPr>
        <w:tc>
          <w:tcPr>
            <w:tcW w:w="860"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jc w:val="center"/>
              <w:rPr>
                <w:rFonts w:ascii="Calibri" w:eastAsia="Times New Roman" w:hAnsi="Calibri" w:cs="Calibri"/>
              </w:rPr>
            </w:pPr>
            <w:r w:rsidRPr="00517491">
              <w:rPr>
                <w:rFonts w:ascii="Calibri" w:eastAsia="Times New Roman" w:hAnsi="Calibri" w:cs="Calibri"/>
              </w:rPr>
              <w:t>13</w:t>
            </w:r>
          </w:p>
        </w:tc>
        <w:tc>
          <w:tcPr>
            <w:tcW w:w="3920"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rPr>
                <w:rFonts w:ascii="Calibri" w:eastAsia="Times New Roman" w:hAnsi="Calibri" w:cs="Calibri"/>
              </w:rPr>
            </w:pPr>
            <w:r w:rsidRPr="00517491">
              <w:rPr>
                <w:rFonts w:ascii="Calibri" w:eastAsia="Times New Roman" w:hAnsi="Calibri" w:cs="Calibri"/>
              </w:rPr>
              <w:t>AartibenBhalabhaiRathod</w:t>
            </w:r>
          </w:p>
        </w:tc>
        <w:tc>
          <w:tcPr>
            <w:tcW w:w="2168"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rPr>
                <w:rFonts w:ascii="Calibri" w:eastAsia="Times New Roman" w:hAnsi="Calibri" w:cs="Calibri"/>
              </w:rPr>
            </w:pPr>
            <w:r w:rsidRPr="00517491">
              <w:rPr>
                <w:rFonts w:ascii="Calibri" w:eastAsia="Times New Roman" w:hAnsi="Calibri" w:cs="Calibri"/>
              </w:rPr>
              <w:t>Gujarat</w:t>
            </w:r>
          </w:p>
        </w:tc>
      </w:tr>
      <w:tr w:rsidR="00A367C2" w:rsidRPr="00517491" w:rsidTr="00002759">
        <w:trPr>
          <w:trHeight w:val="300"/>
        </w:trPr>
        <w:tc>
          <w:tcPr>
            <w:tcW w:w="860"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jc w:val="center"/>
              <w:rPr>
                <w:rFonts w:ascii="Calibri" w:eastAsia="Times New Roman" w:hAnsi="Calibri" w:cs="Calibri"/>
              </w:rPr>
            </w:pPr>
            <w:r w:rsidRPr="00517491">
              <w:rPr>
                <w:rFonts w:ascii="Calibri" w:eastAsia="Times New Roman" w:hAnsi="Calibri" w:cs="Calibri"/>
              </w:rPr>
              <w:t>14</w:t>
            </w:r>
          </w:p>
        </w:tc>
        <w:tc>
          <w:tcPr>
            <w:tcW w:w="3920"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rPr>
                <w:rFonts w:ascii="Calibri" w:eastAsia="Times New Roman" w:hAnsi="Calibri" w:cs="Calibri"/>
              </w:rPr>
            </w:pPr>
            <w:r w:rsidRPr="00517491">
              <w:rPr>
                <w:rFonts w:ascii="Calibri" w:eastAsia="Times New Roman" w:hAnsi="Calibri" w:cs="Calibri"/>
              </w:rPr>
              <w:t>RupabenNathalalGosai</w:t>
            </w:r>
          </w:p>
        </w:tc>
        <w:tc>
          <w:tcPr>
            <w:tcW w:w="2168"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rPr>
                <w:rFonts w:ascii="Calibri" w:eastAsia="Times New Roman" w:hAnsi="Calibri" w:cs="Calibri"/>
              </w:rPr>
            </w:pPr>
            <w:r w:rsidRPr="00517491">
              <w:rPr>
                <w:rFonts w:ascii="Calibri" w:eastAsia="Times New Roman" w:hAnsi="Calibri" w:cs="Calibri"/>
              </w:rPr>
              <w:t>Gujarat</w:t>
            </w:r>
          </w:p>
        </w:tc>
      </w:tr>
      <w:tr w:rsidR="00A367C2" w:rsidRPr="00517491" w:rsidTr="00002759">
        <w:trPr>
          <w:trHeight w:val="300"/>
        </w:trPr>
        <w:tc>
          <w:tcPr>
            <w:tcW w:w="860"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jc w:val="center"/>
              <w:rPr>
                <w:rFonts w:ascii="Calibri" w:eastAsia="Times New Roman" w:hAnsi="Calibri" w:cs="Calibri"/>
              </w:rPr>
            </w:pPr>
            <w:r w:rsidRPr="00517491">
              <w:rPr>
                <w:rFonts w:ascii="Calibri" w:eastAsia="Times New Roman" w:hAnsi="Calibri" w:cs="Calibri"/>
              </w:rPr>
              <w:t>15</w:t>
            </w:r>
          </w:p>
        </w:tc>
        <w:tc>
          <w:tcPr>
            <w:tcW w:w="3920"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rPr>
                <w:rFonts w:ascii="Calibri" w:eastAsia="Times New Roman" w:hAnsi="Calibri" w:cs="Calibri"/>
              </w:rPr>
            </w:pPr>
            <w:r w:rsidRPr="00517491">
              <w:rPr>
                <w:rFonts w:ascii="Calibri" w:eastAsia="Times New Roman" w:hAnsi="Calibri" w:cs="Calibri"/>
              </w:rPr>
              <w:t>UravashiBabubhaiParmar</w:t>
            </w:r>
          </w:p>
        </w:tc>
        <w:tc>
          <w:tcPr>
            <w:tcW w:w="2168"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rPr>
                <w:rFonts w:ascii="Calibri" w:eastAsia="Times New Roman" w:hAnsi="Calibri" w:cs="Calibri"/>
              </w:rPr>
            </w:pPr>
            <w:r w:rsidRPr="00517491">
              <w:rPr>
                <w:rFonts w:ascii="Calibri" w:eastAsia="Times New Roman" w:hAnsi="Calibri" w:cs="Calibri"/>
              </w:rPr>
              <w:t>Gujarat</w:t>
            </w:r>
          </w:p>
        </w:tc>
      </w:tr>
      <w:tr w:rsidR="00A367C2" w:rsidRPr="00517491" w:rsidTr="00002759">
        <w:trPr>
          <w:trHeight w:val="300"/>
        </w:trPr>
        <w:tc>
          <w:tcPr>
            <w:tcW w:w="860"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jc w:val="center"/>
              <w:rPr>
                <w:rFonts w:ascii="Calibri" w:eastAsia="Times New Roman" w:hAnsi="Calibri" w:cs="Calibri"/>
              </w:rPr>
            </w:pPr>
            <w:r w:rsidRPr="00517491">
              <w:rPr>
                <w:rFonts w:ascii="Calibri" w:eastAsia="Times New Roman" w:hAnsi="Calibri" w:cs="Calibri"/>
              </w:rPr>
              <w:t>16</w:t>
            </w:r>
          </w:p>
        </w:tc>
        <w:tc>
          <w:tcPr>
            <w:tcW w:w="3920"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rPr>
                <w:rFonts w:ascii="Calibri" w:eastAsia="Times New Roman" w:hAnsi="Calibri" w:cs="Calibri"/>
              </w:rPr>
            </w:pPr>
            <w:r w:rsidRPr="00517491">
              <w:rPr>
                <w:rFonts w:ascii="Calibri" w:eastAsia="Times New Roman" w:hAnsi="Calibri" w:cs="Calibri"/>
              </w:rPr>
              <w:t>SaidabanuAbdulkarim Sheikh</w:t>
            </w:r>
          </w:p>
        </w:tc>
        <w:tc>
          <w:tcPr>
            <w:tcW w:w="2168"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rPr>
                <w:rFonts w:ascii="Calibri" w:eastAsia="Times New Roman" w:hAnsi="Calibri" w:cs="Calibri"/>
              </w:rPr>
            </w:pPr>
            <w:r w:rsidRPr="00517491">
              <w:rPr>
                <w:rFonts w:ascii="Calibri" w:eastAsia="Times New Roman" w:hAnsi="Calibri" w:cs="Calibri"/>
              </w:rPr>
              <w:t>Gujarat</w:t>
            </w:r>
          </w:p>
        </w:tc>
      </w:tr>
      <w:tr w:rsidR="00A367C2" w:rsidRPr="00517491" w:rsidTr="00002759">
        <w:trPr>
          <w:trHeight w:val="300"/>
        </w:trPr>
        <w:tc>
          <w:tcPr>
            <w:tcW w:w="860"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jc w:val="center"/>
              <w:rPr>
                <w:rFonts w:ascii="Calibri" w:eastAsia="Times New Roman" w:hAnsi="Calibri" w:cs="Calibri"/>
              </w:rPr>
            </w:pPr>
            <w:r w:rsidRPr="00517491">
              <w:rPr>
                <w:rFonts w:ascii="Calibri" w:eastAsia="Times New Roman" w:hAnsi="Calibri" w:cs="Calibri"/>
              </w:rPr>
              <w:t>17</w:t>
            </w:r>
          </w:p>
        </w:tc>
        <w:tc>
          <w:tcPr>
            <w:tcW w:w="3920"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rPr>
                <w:rFonts w:ascii="Calibri" w:eastAsia="Times New Roman" w:hAnsi="Calibri" w:cs="Calibri"/>
              </w:rPr>
            </w:pPr>
            <w:r w:rsidRPr="00517491">
              <w:rPr>
                <w:rFonts w:ascii="Calibri" w:eastAsia="Times New Roman" w:hAnsi="Calibri" w:cs="Calibri"/>
              </w:rPr>
              <w:t>DivyaGopal Dash Sadhu</w:t>
            </w:r>
          </w:p>
        </w:tc>
        <w:tc>
          <w:tcPr>
            <w:tcW w:w="2168"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rPr>
                <w:rFonts w:ascii="Calibri" w:eastAsia="Times New Roman" w:hAnsi="Calibri" w:cs="Calibri"/>
              </w:rPr>
            </w:pPr>
            <w:r w:rsidRPr="00517491">
              <w:rPr>
                <w:rFonts w:ascii="Calibri" w:eastAsia="Times New Roman" w:hAnsi="Calibri" w:cs="Calibri"/>
              </w:rPr>
              <w:t>Gujarat</w:t>
            </w:r>
          </w:p>
        </w:tc>
      </w:tr>
      <w:tr w:rsidR="00A367C2" w:rsidRPr="00517491" w:rsidTr="00002759">
        <w:trPr>
          <w:trHeight w:val="300"/>
        </w:trPr>
        <w:tc>
          <w:tcPr>
            <w:tcW w:w="860"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jc w:val="center"/>
              <w:rPr>
                <w:rFonts w:ascii="Calibri" w:eastAsia="Times New Roman" w:hAnsi="Calibri" w:cs="Calibri"/>
              </w:rPr>
            </w:pPr>
            <w:r w:rsidRPr="00517491">
              <w:rPr>
                <w:rFonts w:ascii="Calibri" w:eastAsia="Times New Roman" w:hAnsi="Calibri" w:cs="Calibri"/>
              </w:rPr>
              <w:t>18</w:t>
            </w:r>
          </w:p>
        </w:tc>
        <w:tc>
          <w:tcPr>
            <w:tcW w:w="3920"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rPr>
                <w:rFonts w:ascii="Calibri" w:eastAsia="Times New Roman" w:hAnsi="Calibri" w:cs="Calibri"/>
              </w:rPr>
            </w:pPr>
            <w:r w:rsidRPr="00517491">
              <w:rPr>
                <w:rFonts w:ascii="Calibri" w:eastAsia="Times New Roman" w:hAnsi="Calibri" w:cs="Calibri"/>
              </w:rPr>
              <w:t>UshabenGanpathbhaiNai</w:t>
            </w:r>
          </w:p>
        </w:tc>
        <w:tc>
          <w:tcPr>
            <w:tcW w:w="2168"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rPr>
                <w:rFonts w:ascii="Calibri" w:eastAsia="Times New Roman" w:hAnsi="Calibri" w:cs="Calibri"/>
              </w:rPr>
            </w:pPr>
            <w:r w:rsidRPr="00517491">
              <w:rPr>
                <w:rFonts w:ascii="Calibri" w:eastAsia="Times New Roman" w:hAnsi="Calibri" w:cs="Calibri"/>
              </w:rPr>
              <w:t>Gujarat</w:t>
            </w:r>
          </w:p>
        </w:tc>
      </w:tr>
      <w:tr w:rsidR="00A367C2" w:rsidRPr="00517491" w:rsidTr="00002759">
        <w:trPr>
          <w:trHeight w:val="300"/>
        </w:trPr>
        <w:tc>
          <w:tcPr>
            <w:tcW w:w="860"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jc w:val="center"/>
              <w:rPr>
                <w:rFonts w:ascii="Calibri" w:eastAsia="Times New Roman" w:hAnsi="Calibri" w:cs="Calibri"/>
              </w:rPr>
            </w:pPr>
            <w:r w:rsidRPr="00517491">
              <w:rPr>
                <w:rFonts w:ascii="Calibri" w:eastAsia="Times New Roman" w:hAnsi="Calibri" w:cs="Calibri"/>
              </w:rPr>
              <w:t>19</w:t>
            </w:r>
          </w:p>
        </w:tc>
        <w:tc>
          <w:tcPr>
            <w:tcW w:w="3920"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rPr>
                <w:rFonts w:ascii="Calibri" w:eastAsia="Times New Roman" w:hAnsi="Calibri" w:cs="Calibri"/>
              </w:rPr>
            </w:pPr>
            <w:r w:rsidRPr="00517491">
              <w:rPr>
                <w:rFonts w:ascii="Calibri" w:eastAsia="Times New Roman" w:hAnsi="Calibri" w:cs="Calibri"/>
              </w:rPr>
              <w:t>LatabenBabulalTuri</w:t>
            </w:r>
          </w:p>
        </w:tc>
        <w:tc>
          <w:tcPr>
            <w:tcW w:w="2168"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rPr>
                <w:rFonts w:ascii="Calibri" w:eastAsia="Times New Roman" w:hAnsi="Calibri" w:cs="Calibri"/>
              </w:rPr>
            </w:pPr>
            <w:r w:rsidRPr="00517491">
              <w:rPr>
                <w:rFonts w:ascii="Calibri" w:eastAsia="Times New Roman" w:hAnsi="Calibri" w:cs="Calibri"/>
              </w:rPr>
              <w:t>Gujarat</w:t>
            </w:r>
          </w:p>
        </w:tc>
      </w:tr>
      <w:tr w:rsidR="00A367C2" w:rsidRPr="00517491" w:rsidTr="00002759">
        <w:trPr>
          <w:trHeight w:val="300"/>
        </w:trPr>
        <w:tc>
          <w:tcPr>
            <w:tcW w:w="860"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jc w:val="center"/>
              <w:rPr>
                <w:rFonts w:ascii="Calibri" w:eastAsia="Times New Roman" w:hAnsi="Calibri" w:cs="Calibri"/>
              </w:rPr>
            </w:pPr>
            <w:r w:rsidRPr="00517491">
              <w:rPr>
                <w:rFonts w:ascii="Calibri" w:eastAsia="Times New Roman" w:hAnsi="Calibri" w:cs="Calibri"/>
              </w:rPr>
              <w:t>20</w:t>
            </w:r>
          </w:p>
        </w:tc>
        <w:tc>
          <w:tcPr>
            <w:tcW w:w="3920"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rPr>
                <w:rFonts w:ascii="Calibri" w:eastAsia="Times New Roman" w:hAnsi="Calibri" w:cs="Calibri"/>
              </w:rPr>
            </w:pPr>
            <w:r w:rsidRPr="00517491">
              <w:rPr>
                <w:rFonts w:ascii="Calibri" w:eastAsia="Times New Roman" w:hAnsi="Calibri" w:cs="Calibri"/>
              </w:rPr>
              <w:t>MehnunabenAiyubbhaiMemoji</w:t>
            </w:r>
          </w:p>
        </w:tc>
        <w:tc>
          <w:tcPr>
            <w:tcW w:w="2168"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rPr>
                <w:rFonts w:ascii="Calibri" w:eastAsia="Times New Roman" w:hAnsi="Calibri" w:cs="Calibri"/>
              </w:rPr>
            </w:pPr>
            <w:r w:rsidRPr="00517491">
              <w:rPr>
                <w:rFonts w:ascii="Calibri" w:eastAsia="Times New Roman" w:hAnsi="Calibri" w:cs="Calibri"/>
              </w:rPr>
              <w:t>Gujarat</w:t>
            </w:r>
          </w:p>
        </w:tc>
      </w:tr>
      <w:tr w:rsidR="00A367C2" w:rsidRPr="00517491" w:rsidTr="00002759">
        <w:trPr>
          <w:trHeight w:val="300"/>
        </w:trPr>
        <w:tc>
          <w:tcPr>
            <w:tcW w:w="860"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jc w:val="center"/>
              <w:rPr>
                <w:rFonts w:ascii="Calibri" w:eastAsia="Times New Roman" w:hAnsi="Calibri" w:cs="Calibri"/>
              </w:rPr>
            </w:pPr>
            <w:r w:rsidRPr="00517491">
              <w:rPr>
                <w:rFonts w:ascii="Calibri" w:eastAsia="Times New Roman" w:hAnsi="Calibri" w:cs="Calibri"/>
              </w:rPr>
              <w:t>21</w:t>
            </w:r>
          </w:p>
        </w:tc>
        <w:tc>
          <w:tcPr>
            <w:tcW w:w="3920"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rPr>
                <w:rFonts w:ascii="Calibri" w:eastAsia="Times New Roman" w:hAnsi="Calibri" w:cs="Calibri"/>
              </w:rPr>
            </w:pPr>
            <w:r w:rsidRPr="00517491">
              <w:rPr>
                <w:rFonts w:ascii="Calibri" w:eastAsia="Times New Roman" w:hAnsi="Calibri" w:cs="Calibri"/>
              </w:rPr>
              <w:t>BindubenArvinndbhaiPrajapati</w:t>
            </w:r>
          </w:p>
        </w:tc>
        <w:tc>
          <w:tcPr>
            <w:tcW w:w="2168"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rPr>
                <w:rFonts w:ascii="Calibri" w:eastAsia="Times New Roman" w:hAnsi="Calibri" w:cs="Calibri"/>
              </w:rPr>
            </w:pPr>
            <w:r w:rsidRPr="00517491">
              <w:rPr>
                <w:rFonts w:ascii="Calibri" w:eastAsia="Times New Roman" w:hAnsi="Calibri" w:cs="Calibri"/>
              </w:rPr>
              <w:t>Gujarat</w:t>
            </w:r>
          </w:p>
        </w:tc>
      </w:tr>
      <w:tr w:rsidR="00A367C2" w:rsidRPr="00517491" w:rsidTr="00002759">
        <w:trPr>
          <w:trHeight w:val="300"/>
        </w:trPr>
        <w:tc>
          <w:tcPr>
            <w:tcW w:w="860"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jc w:val="center"/>
              <w:rPr>
                <w:rFonts w:ascii="Calibri" w:eastAsia="Times New Roman" w:hAnsi="Calibri" w:cs="Calibri"/>
              </w:rPr>
            </w:pPr>
            <w:r w:rsidRPr="00517491">
              <w:rPr>
                <w:rFonts w:ascii="Calibri" w:eastAsia="Times New Roman" w:hAnsi="Calibri" w:cs="Calibri"/>
              </w:rPr>
              <w:t>22</w:t>
            </w:r>
          </w:p>
        </w:tc>
        <w:tc>
          <w:tcPr>
            <w:tcW w:w="3920"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rPr>
                <w:rFonts w:ascii="Calibri" w:eastAsia="Times New Roman" w:hAnsi="Calibri" w:cs="Calibri"/>
              </w:rPr>
            </w:pPr>
            <w:r w:rsidRPr="00517491">
              <w:rPr>
                <w:rFonts w:ascii="Calibri" w:eastAsia="Times New Roman" w:hAnsi="Calibri" w:cs="Calibri"/>
              </w:rPr>
              <w:t>MehnudabenAbdularehmanSehikh</w:t>
            </w:r>
          </w:p>
        </w:tc>
        <w:tc>
          <w:tcPr>
            <w:tcW w:w="2168"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rPr>
                <w:rFonts w:ascii="Calibri" w:eastAsia="Times New Roman" w:hAnsi="Calibri" w:cs="Calibri"/>
              </w:rPr>
            </w:pPr>
            <w:r w:rsidRPr="00517491">
              <w:rPr>
                <w:rFonts w:ascii="Calibri" w:eastAsia="Times New Roman" w:hAnsi="Calibri" w:cs="Calibri"/>
              </w:rPr>
              <w:t>Gujarat</w:t>
            </w:r>
          </w:p>
        </w:tc>
      </w:tr>
      <w:tr w:rsidR="00A367C2" w:rsidRPr="00517491" w:rsidTr="00002759">
        <w:trPr>
          <w:trHeight w:val="300"/>
        </w:trPr>
        <w:tc>
          <w:tcPr>
            <w:tcW w:w="860"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jc w:val="center"/>
              <w:rPr>
                <w:rFonts w:ascii="Calibri" w:eastAsia="Times New Roman" w:hAnsi="Calibri" w:cs="Calibri"/>
              </w:rPr>
            </w:pPr>
            <w:r w:rsidRPr="00517491">
              <w:rPr>
                <w:rFonts w:ascii="Calibri" w:eastAsia="Times New Roman" w:hAnsi="Calibri" w:cs="Calibri"/>
              </w:rPr>
              <w:t>23</w:t>
            </w:r>
          </w:p>
        </w:tc>
        <w:tc>
          <w:tcPr>
            <w:tcW w:w="3920"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rPr>
                <w:rFonts w:ascii="Calibri" w:eastAsia="Times New Roman" w:hAnsi="Calibri" w:cs="Calibri"/>
              </w:rPr>
            </w:pPr>
            <w:r w:rsidRPr="00517491">
              <w:rPr>
                <w:rFonts w:ascii="Calibri" w:eastAsia="Times New Roman" w:hAnsi="Calibri" w:cs="Calibri"/>
              </w:rPr>
              <w:t>KhushiShaminaAbdulrehman</w:t>
            </w:r>
          </w:p>
        </w:tc>
        <w:tc>
          <w:tcPr>
            <w:tcW w:w="2168"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rPr>
                <w:rFonts w:ascii="Calibri" w:eastAsia="Times New Roman" w:hAnsi="Calibri" w:cs="Calibri"/>
              </w:rPr>
            </w:pPr>
            <w:r w:rsidRPr="00517491">
              <w:rPr>
                <w:rFonts w:ascii="Calibri" w:eastAsia="Times New Roman" w:hAnsi="Calibri" w:cs="Calibri"/>
              </w:rPr>
              <w:t>Gujarat</w:t>
            </w:r>
          </w:p>
        </w:tc>
      </w:tr>
      <w:tr w:rsidR="00A367C2" w:rsidRPr="00517491" w:rsidTr="00002759">
        <w:trPr>
          <w:trHeight w:val="300"/>
        </w:trPr>
        <w:tc>
          <w:tcPr>
            <w:tcW w:w="860"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jc w:val="center"/>
              <w:rPr>
                <w:rFonts w:ascii="Calibri" w:eastAsia="Times New Roman" w:hAnsi="Calibri" w:cs="Calibri"/>
              </w:rPr>
            </w:pPr>
            <w:r w:rsidRPr="00517491">
              <w:rPr>
                <w:rFonts w:ascii="Calibri" w:eastAsia="Times New Roman" w:hAnsi="Calibri" w:cs="Calibri"/>
              </w:rPr>
              <w:t>24</w:t>
            </w:r>
          </w:p>
        </w:tc>
        <w:tc>
          <w:tcPr>
            <w:tcW w:w="3920"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rPr>
                <w:rFonts w:ascii="Calibri" w:eastAsia="Times New Roman" w:hAnsi="Calibri" w:cs="Calibri"/>
              </w:rPr>
            </w:pPr>
            <w:r w:rsidRPr="00517491">
              <w:rPr>
                <w:rFonts w:ascii="Calibri" w:eastAsia="Times New Roman" w:hAnsi="Calibri" w:cs="Calibri"/>
              </w:rPr>
              <w:t>ArtiManojkumarBhagia</w:t>
            </w:r>
          </w:p>
        </w:tc>
        <w:tc>
          <w:tcPr>
            <w:tcW w:w="2168"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rPr>
                <w:rFonts w:ascii="Calibri" w:eastAsia="Times New Roman" w:hAnsi="Calibri" w:cs="Calibri"/>
              </w:rPr>
            </w:pPr>
            <w:r w:rsidRPr="00517491">
              <w:rPr>
                <w:rFonts w:ascii="Calibri" w:eastAsia="Times New Roman" w:hAnsi="Calibri" w:cs="Calibri"/>
              </w:rPr>
              <w:t>Gujarat</w:t>
            </w:r>
          </w:p>
        </w:tc>
      </w:tr>
      <w:tr w:rsidR="00A367C2" w:rsidRPr="00517491" w:rsidTr="00002759">
        <w:trPr>
          <w:trHeight w:val="300"/>
        </w:trPr>
        <w:tc>
          <w:tcPr>
            <w:tcW w:w="860"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jc w:val="center"/>
              <w:rPr>
                <w:rFonts w:ascii="Calibri" w:eastAsia="Times New Roman" w:hAnsi="Calibri" w:cs="Calibri"/>
              </w:rPr>
            </w:pPr>
            <w:r w:rsidRPr="00517491">
              <w:rPr>
                <w:rFonts w:ascii="Calibri" w:eastAsia="Times New Roman" w:hAnsi="Calibri" w:cs="Calibri"/>
              </w:rPr>
              <w:t>25</w:t>
            </w:r>
          </w:p>
        </w:tc>
        <w:tc>
          <w:tcPr>
            <w:tcW w:w="3920"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rPr>
                <w:rFonts w:ascii="Calibri" w:eastAsia="Times New Roman" w:hAnsi="Calibri" w:cs="Calibri"/>
              </w:rPr>
            </w:pPr>
            <w:r w:rsidRPr="00517491">
              <w:rPr>
                <w:rFonts w:ascii="Calibri" w:eastAsia="Times New Roman" w:hAnsi="Calibri" w:cs="Calibri"/>
              </w:rPr>
              <w:t>MonekaBothabhai Parmer</w:t>
            </w:r>
          </w:p>
        </w:tc>
        <w:tc>
          <w:tcPr>
            <w:tcW w:w="2168"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rPr>
                <w:rFonts w:ascii="Calibri" w:eastAsia="Times New Roman" w:hAnsi="Calibri" w:cs="Calibri"/>
              </w:rPr>
            </w:pPr>
            <w:r w:rsidRPr="00517491">
              <w:rPr>
                <w:rFonts w:ascii="Calibri" w:eastAsia="Times New Roman" w:hAnsi="Calibri" w:cs="Calibri"/>
              </w:rPr>
              <w:t>Gujarat</w:t>
            </w:r>
          </w:p>
        </w:tc>
      </w:tr>
      <w:tr w:rsidR="00A367C2" w:rsidRPr="00517491" w:rsidTr="00002759">
        <w:trPr>
          <w:trHeight w:val="300"/>
        </w:trPr>
        <w:tc>
          <w:tcPr>
            <w:tcW w:w="860"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jc w:val="center"/>
              <w:rPr>
                <w:rFonts w:ascii="Calibri" w:eastAsia="Times New Roman" w:hAnsi="Calibri" w:cs="Calibri"/>
              </w:rPr>
            </w:pPr>
            <w:r w:rsidRPr="00517491">
              <w:rPr>
                <w:rFonts w:ascii="Calibri" w:eastAsia="Times New Roman" w:hAnsi="Calibri" w:cs="Calibri"/>
              </w:rPr>
              <w:t>26</w:t>
            </w:r>
          </w:p>
        </w:tc>
        <w:tc>
          <w:tcPr>
            <w:tcW w:w="3920"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rPr>
                <w:rFonts w:ascii="Calibri" w:eastAsia="Times New Roman" w:hAnsi="Calibri" w:cs="Calibri"/>
              </w:rPr>
            </w:pPr>
            <w:r w:rsidRPr="00517491">
              <w:rPr>
                <w:rFonts w:ascii="Calibri" w:eastAsia="Times New Roman" w:hAnsi="Calibri" w:cs="Calibri"/>
              </w:rPr>
              <w:t>EkavadiaJuliRamjibhai</w:t>
            </w:r>
          </w:p>
        </w:tc>
        <w:tc>
          <w:tcPr>
            <w:tcW w:w="2168"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rPr>
                <w:rFonts w:ascii="Calibri" w:eastAsia="Times New Roman" w:hAnsi="Calibri" w:cs="Calibri"/>
              </w:rPr>
            </w:pPr>
            <w:r w:rsidRPr="00517491">
              <w:rPr>
                <w:rFonts w:ascii="Calibri" w:eastAsia="Times New Roman" w:hAnsi="Calibri" w:cs="Calibri"/>
              </w:rPr>
              <w:t>Gujarat</w:t>
            </w:r>
          </w:p>
        </w:tc>
      </w:tr>
      <w:tr w:rsidR="00A367C2" w:rsidRPr="00517491" w:rsidTr="00002759">
        <w:trPr>
          <w:trHeight w:val="300"/>
        </w:trPr>
        <w:tc>
          <w:tcPr>
            <w:tcW w:w="860"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jc w:val="center"/>
              <w:rPr>
                <w:rFonts w:ascii="Calibri" w:eastAsia="Times New Roman" w:hAnsi="Calibri" w:cs="Calibri"/>
              </w:rPr>
            </w:pPr>
            <w:r w:rsidRPr="00517491">
              <w:rPr>
                <w:rFonts w:ascii="Calibri" w:eastAsia="Times New Roman" w:hAnsi="Calibri" w:cs="Calibri"/>
              </w:rPr>
              <w:t>27</w:t>
            </w:r>
          </w:p>
        </w:tc>
        <w:tc>
          <w:tcPr>
            <w:tcW w:w="3920"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rPr>
                <w:rFonts w:ascii="Calibri" w:eastAsia="Times New Roman" w:hAnsi="Calibri" w:cs="Calibri"/>
              </w:rPr>
            </w:pPr>
            <w:r w:rsidRPr="00517491">
              <w:rPr>
                <w:rFonts w:ascii="Calibri" w:eastAsia="Times New Roman" w:hAnsi="Calibri" w:cs="Calibri"/>
              </w:rPr>
              <w:t>GamitSharmilaChaturbhai</w:t>
            </w:r>
          </w:p>
        </w:tc>
        <w:tc>
          <w:tcPr>
            <w:tcW w:w="2168"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rPr>
                <w:rFonts w:ascii="Calibri" w:eastAsia="Times New Roman" w:hAnsi="Calibri" w:cs="Calibri"/>
              </w:rPr>
            </w:pPr>
            <w:r w:rsidRPr="00517491">
              <w:rPr>
                <w:rFonts w:ascii="Calibri" w:eastAsia="Times New Roman" w:hAnsi="Calibri" w:cs="Calibri"/>
              </w:rPr>
              <w:t>Gujarat</w:t>
            </w:r>
          </w:p>
        </w:tc>
      </w:tr>
      <w:tr w:rsidR="00A367C2" w:rsidRPr="00517491" w:rsidTr="00002759">
        <w:trPr>
          <w:trHeight w:val="300"/>
        </w:trPr>
        <w:tc>
          <w:tcPr>
            <w:tcW w:w="860"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jc w:val="center"/>
              <w:rPr>
                <w:rFonts w:ascii="Calibri" w:eastAsia="Times New Roman" w:hAnsi="Calibri" w:cs="Calibri"/>
              </w:rPr>
            </w:pPr>
            <w:r w:rsidRPr="00517491">
              <w:rPr>
                <w:rFonts w:ascii="Calibri" w:eastAsia="Times New Roman" w:hAnsi="Calibri" w:cs="Calibri"/>
              </w:rPr>
              <w:t>28</w:t>
            </w:r>
          </w:p>
        </w:tc>
        <w:tc>
          <w:tcPr>
            <w:tcW w:w="3920"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rPr>
                <w:rFonts w:ascii="Calibri" w:eastAsia="Times New Roman" w:hAnsi="Calibri" w:cs="Calibri"/>
              </w:rPr>
            </w:pPr>
            <w:r w:rsidRPr="00517491">
              <w:rPr>
                <w:rFonts w:ascii="Calibri" w:eastAsia="Times New Roman" w:hAnsi="Calibri" w:cs="Calibri"/>
              </w:rPr>
              <w:t>ChandrikaBhartabhaitrvedi</w:t>
            </w:r>
          </w:p>
        </w:tc>
        <w:tc>
          <w:tcPr>
            <w:tcW w:w="2168"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rPr>
                <w:rFonts w:ascii="Calibri" w:eastAsia="Times New Roman" w:hAnsi="Calibri" w:cs="Calibri"/>
              </w:rPr>
            </w:pPr>
            <w:r w:rsidRPr="00517491">
              <w:rPr>
                <w:rFonts w:ascii="Calibri" w:eastAsia="Times New Roman" w:hAnsi="Calibri" w:cs="Calibri"/>
              </w:rPr>
              <w:t>Gujarat</w:t>
            </w:r>
          </w:p>
        </w:tc>
      </w:tr>
      <w:tr w:rsidR="00A367C2" w:rsidRPr="00517491" w:rsidTr="00002759">
        <w:trPr>
          <w:trHeight w:val="300"/>
        </w:trPr>
        <w:tc>
          <w:tcPr>
            <w:tcW w:w="860"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jc w:val="center"/>
              <w:rPr>
                <w:rFonts w:ascii="Calibri" w:eastAsia="Times New Roman" w:hAnsi="Calibri" w:cs="Calibri"/>
              </w:rPr>
            </w:pPr>
            <w:r w:rsidRPr="00517491">
              <w:rPr>
                <w:rFonts w:ascii="Calibri" w:eastAsia="Times New Roman" w:hAnsi="Calibri" w:cs="Calibri"/>
              </w:rPr>
              <w:t>29</w:t>
            </w:r>
          </w:p>
        </w:tc>
        <w:tc>
          <w:tcPr>
            <w:tcW w:w="3920"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rPr>
                <w:rFonts w:ascii="Calibri" w:eastAsia="Times New Roman" w:hAnsi="Calibri" w:cs="Calibri"/>
              </w:rPr>
            </w:pPr>
            <w:r w:rsidRPr="00517491">
              <w:rPr>
                <w:rFonts w:ascii="Calibri" w:eastAsia="Times New Roman" w:hAnsi="Calibri" w:cs="Calibri"/>
              </w:rPr>
              <w:t>Patel KritikaRohit</w:t>
            </w:r>
          </w:p>
        </w:tc>
        <w:tc>
          <w:tcPr>
            <w:tcW w:w="2168"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rPr>
                <w:rFonts w:ascii="Calibri" w:eastAsia="Times New Roman" w:hAnsi="Calibri" w:cs="Calibri"/>
              </w:rPr>
            </w:pPr>
            <w:r w:rsidRPr="00517491">
              <w:rPr>
                <w:rFonts w:ascii="Calibri" w:eastAsia="Times New Roman" w:hAnsi="Calibri" w:cs="Calibri"/>
              </w:rPr>
              <w:t>Gujarat</w:t>
            </w:r>
          </w:p>
        </w:tc>
      </w:tr>
      <w:tr w:rsidR="00A367C2" w:rsidRPr="00517491" w:rsidTr="00002759">
        <w:trPr>
          <w:trHeight w:val="300"/>
        </w:trPr>
        <w:tc>
          <w:tcPr>
            <w:tcW w:w="860"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jc w:val="center"/>
              <w:rPr>
                <w:rFonts w:ascii="Calibri" w:eastAsia="Times New Roman" w:hAnsi="Calibri" w:cs="Calibri"/>
              </w:rPr>
            </w:pPr>
            <w:r w:rsidRPr="00517491">
              <w:rPr>
                <w:rFonts w:ascii="Calibri" w:eastAsia="Times New Roman" w:hAnsi="Calibri" w:cs="Calibri"/>
              </w:rPr>
              <w:t>30</w:t>
            </w:r>
          </w:p>
        </w:tc>
        <w:tc>
          <w:tcPr>
            <w:tcW w:w="3920"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rPr>
                <w:rFonts w:ascii="Calibri" w:eastAsia="Times New Roman" w:hAnsi="Calibri" w:cs="Calibri"/>
              </w:rPr>
            </w:pPr>
            <w:r w:rsidRPr="00517491">
              <w:rPr>
                <w:rFonts w:ascii="Calibri" w:eastAsia="Times New Roman" w:hAnsi="Calibri" w:cs="Calibri"/>
              </w:rPr>
              <w:t>Patel Rinku</w:t>
            </w:r>
          </w:p>
        </w:tc>
        <w:tc>
          <w:tcPr>
            <w:tcW w:w="2168"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rPr>
                <w:rFonts w:ascii="Calibri" w:eastAsia="Times New Roman" w:hAnsi="Calibri" w:cs="Calibri"/>
              </w:rPr>
            </w:pPr>
            <w:r w:rsidRPr="00517491">
              <w:rPr>
                <w:rFonts w:ascii="Calibri" w:eastAsia="Times New Roman" w:hAnsi="Calibri" w:cs="Calibri"/>
              </w:rPr>
              <w:t>Gujarat</w:t>
            </w:r>
          </w:p>
        </w:tc>
      </w:tr>
      <w:tr w:rsidR="00A367C2" w:rsidRPr="00517491" w:rsidTr="00002759">
        <w:trPr>
          <w:trHeight w:val="300"/>
        </w:trPr>
        <w:tc>
          <w:tcPr>
            <w:tcW w:w="860"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jc w:val="center"/>
              <w:rPr>
                <w:rFonts w:ascii="Calibri" w:eastAsia="Times New Roman" w:hAnsi="Calibri" w:cs="Calibri"/>
              </w:rPr>
            </w:pPr>
            <w:r w:rsidRPr="00517491">
              <w:rPr>
                <w:rFonts w:ascii="Calibri" w:eastAsia="Times New Roman" w:hAnsi="Calibri" w:cs="Calibri"/>
              </w:rPr>
              <w:t>31</w:t>
            </w:r>
          </w:p>
        </w:tc>
        <w:tc>
          <w:tcPr>
            <w:tcW w:w="3920"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rPr>
                <w:rFonts w:ascii="Calibri" w:eastAsia="Times New Roman" w:hAnsi="Calibri" w:cs="Calibri"/>
              </w:rPr>
            </w:pPr>
            <w:r w:rsidRPr="00517491">
              <w:rPr>
                <w:rFonts w:ascii="Calibri" w:eastAsia="Times New Roman" w:hAnsi="Calibri" w:cs="Calibri"/>
              </w:rPr>
              <w:t>VagamsiUrmilaBabubhai</w:t>
            </w:r>
          </w:p>
        </w:tc>
        <w:tc>
          <w:tcPr>
            <w:tcW w:w="2168"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rPr>
                <w:rFonts w:ascii="Calibri" w:eastAsia="Times New Roman" w:hAnsi="Calibri" w:cs="Calibri"/>
              </w:rPr>
            </w:pPr>
            <w:r w:rsidRPr="00517491">
              <w:rPr>
                <w:rFonts w:ascii="Calibri" w:eastAsia="Times New Roman" w:hAnsi="Calibri" w:cs="Calibri"/>
              </w:rPr>
              <w:t>Gujarat</w:t>
            </w:r>
          </w:p>
        </w:tc>
      </w:tr>
      <w:tr w:rsidR="00A367C2" w:rsidRPr="00517491" w:rsidTr="00002759">
        <w:trPr>
          <w:trHeight w:val="300"/>
        </w:trPr>
        <w:tc>
          <w:tcPr>
            <w:tcW w:w="860"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jc w:val="center"/>
              <w:rPr>
                <w:rFonts w:ascii="Calibri" w:eastAsia="Times New Roman" w:hAnsi="Calibri" w:cs="Calibri"/>
              </w:rPr>
            </w:pPr>
            <w:r w:rsidRPr="00517491">
              <w:rPr>
                <w:rFonts w:ascii="Calibri" w:eastAsia="Times New Roman" w:hAnsi="Calibri" w:cs="Calibri"/>
              </w:rPr>
              <w:t>32</w:t>
            </w:r>
          </w:p>
        </w:tc>
        <w:tc>
          <w:tcPr>
            <w:tcW w:w="3920"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rPr>
                <w:rFonts w:ascii="Calibri" w:eastAsia="Times New Roman" w:hAnsi="Calibri" w:cs="Calibri"/>
              </w:rPr>
            </w:pPr>
            <w:r w:rsidRPr="00517491">
              <w:rPr>
                <w:rFonts w:ascii="Calibri" w:eastAsia="Times New Roman" w:hAnsi="Calibri" w:cs="Calibri"/>
              </w:rPr>
              <w:t>TudviGunguben</w:t>
            </w:r>
          </w:p>
        </w:tc>
        <w:tc>
          <w:tcPr>
            <w:tcW w:w="2168"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rPr>
                <w:rFonts w:ascii="Calibri" w:eastAsia="Times New Roman" w:hAnsi="Calibri" w:cs="Calibri"/>
              </w:rPr>
            </w:pPr>
            <w:r w:rsidRPr="00517491">
              <w:rPr>
                <w:rFonts w:ascii="Calibri" w:eastAsia="Times New Roman" w:hAnsi="Calibri" w:cs="Calibri"/>
              </w:rPr>
              <w:t>Gujarat</w:t>
            </w:r>
          </w:p>
        </w:tc>
      </w:tr>
      <w:tr w:rsidR="00A367C2" w:rsidRPr="00517491" w:rsidTr="00002759">
        <w:trPr>
          <w:trHeight w:val="300"/>
        </w:trPr>
        <w:tc>
          <w:tcPr>
            <w:tcW w:w="860"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jc w:val="center"/>
              <w:rPr>
                <w:rFonts w:ascii="Calibri" w:eastAsia="Times New Roman" w:hAnsi="Calibri" w:cs="Calibri"/>
              </w:rPr>
            </w:pPr>
            <w:r w:rsidRPr="00517491">
              <w:rPr>
                <w:rFonts w:ascii="Calibri" w:eastAsia="Times New Roman" w:hAnsi="Calibri" w:cs="Calibri"/>
              </w:rPr>
              <w:t>33</w:t>
            </w:r>
          </w:p>
        </w:tc>
        <w:tc>
          <w:tcPr>
            <w:tcW w:w="3920"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rPr>
                <w:rFonts w:ascii="Calibri" w:eastAsia="Times New Roman" w:hAnsi="Calibri" w:cs="Calibri"/>
              </w:rPr>
            </w:pPr>
            <w:r w:rsidRPr="00517491">
              <w:rPr>
                <w:rFonts w:ascii="Calibri" w:eastAsia="Times New Roman" w:hAnsi="Calibri" w:cs="Calibri"/>
              </w:rPr>
              <w:t>DamorGeetaben</w:t>
            </w:r>
          </w:p>
        </w:tc>
        <w:tc>
          <w:tcPr>
            <w:tcW w:w="2168"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rPr>
                <w:rFonts w:ascii="Calibri" w:eastAsia="Times New Roman" w:hAnsi="Calibri" w:cs="Calibri"/>
              </w:rPr>
            </w:pPr>
            <w:r w:rsidRPr="00517491">
              <w:rPr>
                <w:rFonts w:ascii="Calibri" w:eastAsia="Times New Roman" w:hAnsi="Calibri" w:cs="Calibri"/>
              </w:rPr>
              <w:t>Gujarat</w:t>
            </w:r>
          </w:p>
        </w:tc>
      </w:tr>
      <w:tr w:rsidR="00A367C2" w:rsidRPr="00517491" w:rsidTr="00002759">
        <w:trPr>
          <w:trHeight w:val="300"/>
        </w:trPr>
        <w:tc>
          <w:tcPr>
            <w:tcW w:w="860"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jc w:val="center"/>
              <w:rPr>
                <w:rFonts w:ascii="Calibri" w:eastAsia="Times New Roman" w:hAnsi="Calibri" w:cs="Calibri"/>
              </w:rPr>
            </w:pPr>
            <w:r w:rsidRPr="00517491">
              <w:rPr>
                <w:rFonts w:ascii="Calibri" w:eastAsia="Times New Roman" w:hAnsi="Calibri" w:cs="Calibri"/>
              </w:rPr>
              <w:t>34</w:t>
            </w:r>
          </w:p>
        </w:tc>
        <w:tc>
          <w:tcPr>
            <w:tcW w:w="3920"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rPr>
                <w:rFonts w:ascii="Calibri" w:eastAsia="Times New Roman" w:hAnsi="Calibri" w:cs="Calibri"/>
              </w:rPr>
            </w:pPr>
            <w:r w:rsidRPr="00517491">
              <w:rPr>
                <w:rFonts w:ascii="Calibri" w:eastAsia="Times New Roman" w:hAnsi="Calibri" w:cs="Calibri"/>
              </w:rPr>
              <w:t>Patel Tejal</w:t>
            </w:r>
          </w:p>
        </w:tc>
        <w:tc>
          <w:tcPr>
            <w:tcW w:w="2168"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rPr>
                <w:rFonts w:ascii="Calibri" w:eastAsia="Times New Roman" w:hAnsi="Calibri" w:cs="Calibri"/>
              </w:rPr>
            </w:pPr>
            <w:r w:rsidRPr="00517491">
              <w:rPr>
                <w:rFonts w:ascii="Calibri" w:eastAsia="Times New Roman" w:hAnsi="Calibri" w:cs="Calibri"/>
              </w:rPr>
              <w:t>Gujarat</w:t>
            </w:r>
          </w:p>
        </w:tc>
      </w:tr>
      <w:tr w:rsidR="00A367C2" w:rsidRPr="00517491" w:rsidTr="00002759">
        <w:trPr>
          <w:trHeight w:val="300"/>
        </w:trPr>
        <w:tc>
          <w:tcPr>
            <w:tcW w:w="860"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jc w:val="center"/>
              <w:rPr>
                <w:rFonts w:ascii="Calibri" w:eastAsia="Times New Roman" w:hAnsi="Calibri" w:cs="Calibri"/>
              </w:rPr>
            </w:pPr>
            <w:r w:rsidRPr="00517491">
              <w:rPr>
                <w:rFonts w:ascii="Calibri" w:eastAsia="Times New Roman" w:hAnsi="Calibri" w:cs="Calibri"/>
              </w:rPr>
              <w:t>35</w:t>
            </w:r>
          </w:p>
        </w:tc>
        <w:tc>
          <w:tcPr>
            <w:tcW w:w="3920"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rPr>
                <w:rFonts w:ascii="Calibri" w:eastAsia="Times New Roman" w:hAnsi="Calibri" w:cs="Calibri"/>
              </w:rPr>
            </w:pPr>
            <w:r w:rsidRPr="00517491">
              <w:rPr>
                <w:rFonts w:ascii="Calibri" w:eastAsia="Times New Roman" w:hAnsi="Calibri" w:cs="Calibri"/>
              </w:rPr>
              <w:t>UshaRamjibhaiRathod</w:t>
            </w:r>
          </w:p>
        </w:tc>
        <w:tc>
          <w:tcPr>
            <w:tcW w:w="2168"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rPr>
                <w:rFonts w:ascii="Calibri" w:eastAsia="Times New Roman" w:hAnsi="Calibri" w:cs="Calibri"/>
              </w:rPr>
            </w:pPr>
            <w:r w:rsidRPr="00517491">
              <w:rPr>
                <w:rFonts w:ascii="Calibri" w:eastAsia="Times New Roman" w:hAnsi="Calibri" w:cs="Calibri"/>
              </w:rPr>
              <w:t>Gujarat</w:t>
            </w:r>
          </w:p>
        </w:tc>
      </w:tr>
      <w:tr w:rsidR="00A367C2" w:rsidRPr="00517491" w:rsidTr="00002759">
        <w:trPr>
          <w:trHeight w:val="300"/>
        </w:trPr>
        <w:tc>
          <w:tcPr>
            <w:tcW w:w="860"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jc w:val="center"/>
              <w:rPr>
                <w:rFonts w:ascii="Calibri" w:eastAsia="Times New Roman" w:hAnsi="Calibri" w:cs="Calibri"/>
              </w:rPr>
            </w:pPr>
            <w:r w:rsidRPr="00517491">
              <w:rPr>
                <w:rFonts w:ascii="Calibri" w:eastAsia="Times New Roman" w:hAnsi="Calibri" w:cs="Calibri"/>
              </w:rPr>
              <w:t>36</w:t>
            </w:r>
          </w:p>
        </w:tc>
        <w:tc>
          <w:tcPr>
            <w:tcW w:w="3920"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rPr>
                <w:rFonts w:ascii="Calibri" w:eastAsia="Times New Roman" w:hAnsi="Calibri" w:cs="Calibri"/>
              </w:rPr>
            </w:pPr>
            <w:r w:rsidRPr="00517491">
              <w:rPr>
                <w:rFonts w:ascii="Calibri" w:eastAsia="Times New Roman" w:hAnsi="Calibri" w:cs="Calibri"/>
              </w:rPr>
              <w:t>ChauhanJigisha</w:t>
            </w:r>
          </w:p>
        </w:tc>
        <w:tc>
          <w:tcPr>
            <w:tcW w:w="2168"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rPr>
                <w:rFonts w:ascii="Calibri" w:eastAsia="Times New Roman" w:hAnsi="Calibri" w:cs="Calibri"/>
              </w:rPr>
            </w:pPr>
            <w:r w:rsidRPr="00517491">
              <w:rPr>
                <w:rFonts w:ascii="Calibri" w:eastAsia="Times New Roman" w:hAnsi="Calibri" w:cs="Calibri"/>
              </w:rPr>
              <w:t>Gujarat</w:t>
            </w:r>
          </w:p>
        </w:tc>
      </w:tr>
      <w:tr w:rsidR="00A367C2" w:rsidRPr="00517491" w:rsidTr="00002759">
        <w:trPr>
          <w:trHeight w:val="300"/>
        </w:trPr>
        <w:tc>
          <w:tcPr>
            <w:tcW w:w="860"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jc w:val="center"/>
              <w:rPr>
                <w:rFonts w:ascii="Calibri" w:eastAsia="Times New Roman" w:hAnsi="Calibri" w:cs="Calibri"/>
              </w:rPr>
            </w:pPr>
            <w:r w:rsidRPr="00517491">
              <w:rPr>
                <w:rFonts w:ascii="Calibri" w:eastAsia="Times New Roman" w:hAnsi="Calibri" w:cs="Calibri"/>
              </w:rPr>
              <w:t>37</w:t>
            </w:r>
          </w:p>
        </w:tc>
        <w:tc>
          <w:tcPr>
            <w:tcW w:w="3920"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rPr>
                <w:rFonts w:ascii="Calibri" w:eastAsia="Times New Roman" w:hAnsi="Calibri" w:cs="Calibri"/>
              </w:rPr>
            </w:pPr>
            <w:r w:rsidRPr="00517491">
              <w:rPr>
                <w:rFonts w:ascii="Calibri" w:eastAsia="Times New Roman" w:hAnsi="Calibri" w:cs="Calibri"/>
              </w:rPr>
              <w:t>NayakShitalbenRavindranathkumar</w:t>
            </w:r>
          </w:p>
        </w:tc>
        <w:tc>
          <w:tcPr>
            <w:tcW w:w="2168"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rPr>
                <w:rFonts w:ascii="Calibri" w:eastAsia="Times New Roman" w:hAnsi="Calibri" w:cs="Calibri"/>
              </w:rPr>
            </w:pPr>
            <w:r w:rsidRPr="00517491">
              <w:rPr>
                <w:rFonts w:ascii="Calibri" w:eastAsia="Times New Roman" w:hAnsi="Calibri" w:cs="Calibri"/>
              </w:rPr>
              <w:t>Gujarat</w:t>
            </w:r>
          </w:p>
        </w:tc>
      </w:tr>
      <w:tr w:rsidR="00A367C2" w:rsidRPr="00517491" w:rsidTr="00002759">
        <w:trPr>
          <w:trHeight w:val="300"/>
        </w:trPr>
        <w:tc>
          <w:tcPr>
            <w:tcW w:w="860"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jc w:val="center"/>
              <w:rPr>
                <w:rFonts w:ascii="Calibri" w:eastAsia="Times New Roman" w:hAnsi="Calibri" w:cs="Calibri"/>
              </w:rPr>
            </w:pPr>
            <w:r w:rsidRPr="00517491">
              <w:rPr>
                <w:rFonts w:ascii="Calibri" w:eastAsia="Times New Roman" w:hAnsi="Calibri" w:cs="Calibri"/>
              </w:rPr>
              <w:t>38</w:t>
            </w:r>
          </w:p>
        </w:tc>
        <w:tc>
          <w:tcPr>
            <w:tcW w:w="3920"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rPr>
                <w:rFonts w:ascii="Calibri" w:eastAsia="Times New Roman" w:hAnsi="Calibri" w:cs="Calibri"/>
              </w:rPr>
            </w:pPr>
            <w:r w:rsidRPr="00517491">
              <w:rPr>
                <w:rFonts w:ascii="Calibri" w:eastAsia="Times New Roman" w:hAnsi="Calibri" w:cs="Calibri"/>
              </w:rPr>
              <w:t>VasavuVaisally</w:t>
            </w:r>
          </w:p>
        </w:tc>
        <w:tc>
          <w:tcPr>
            <w:tcW w:w="2168"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rPr>
                <w:rFonts w:ascii="Calibri" w:eastAsia="Times New Roman" w:hAnsi="Calibri" w:cs="Calibri"/>
              </w:rPr>
            </w:pPr>
            <w:r w:rsidRPr="00517491">
              <w:rPr>
                <w:rFonts w:ascii="Calibri" w:eastAsia="Times New Roman" w:hAnsi="Calibri" w:cs="Calibri"/>
              </w:rPr>
              <w:t>Gujarat</w:t>
            </w:r>
          </w:p>
        </w:tc>
      </w:tr>
      <w:tr w:rsidR="00A367C2" w:rsidRPr="00517491" w:rsidTr="00002759">
        <w:trPr>
          <w:trHeight w:val="300"/>
        </w:trPr>
        <w:tc>
          <w:tcPr>
            <w:tcW w:w="860"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jc w:val="center"/>
              <w:rPr>
                <w:rFonts w:ascii="Calibri" w:eastAsia="Times New Roman" w:hAnsi="Calibri" w:cs="Calibri"/>
              </w:rPr>
            </w:pPr>
            <w:r w:rsidRPr="00517491">
              <w:rPr>
                <w:rFonts w:ascii="Calibri" w:eastAsia="Times New Roman" w:hAnsi="Calibri" w:cs="Calibri"/>
              </w:rPr>
              <w:t>39</w:t>
            </w:r>
          </w:p>
        </w:tc>
        <w:tc>
          <w:tcPr>
            <w:tcW w:w="3920"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rPr>
                <w:rFonts w:ascii="Calibri" w:eastAsia="Times New Roman" w:hAnsi="Calibri" w:cs="Calibri"/>
              </w:rPr>
            </w:pPr>
            <w:r w:rsidRPr="00517491">
              <w:rPr>
                <w:rFonts w:ascii="Calibri" w:eastAsia="Times New Roman" w:hAnsi="Calibri" w:cs="Calibri"/>
              </w:rPr>
              <w:t>NiraliValu</w:t>
            </w:r>
          </w:p>
        </w:tc>
        <w:tc>
          <w:tcPr>
            <w:tcW w:w="2168"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rPr>
                <w:rFonts w:ascii="Calibri" w:eastAsia="Times New Roman" w:hAnsi="Calibri" w:cs="Calibri"/>
              </w:rPr>
            </w:pPr>
            <w:r w:rsidRPr="00517491">
              <w:rPr>
                <w:rFonts w:ascii="Calibri" w:eastAsia="Times New Roman" w:hAnsi="Calibri" w:cs="Calibri"/>
              </w:rPr>
              <w:t>Gujarat</w:t>
            </w:r>
          </w:p>
        </w:tc>
      </w:tr>
      <w:tr w:rsidR="00A367C2" w:rsidRPr="00517491" w:rsidTr="00002759">
        <w:trPr>
          <w:trHeight w:val="300"/>
        </w:trPr>
        <w:tc>
          <w:tcPr>
            <w:tcW w:w="860"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jc w:val="center"/>
              <w:rPr>
                <w:rFonts w:ascii="Calibri" w:eastAsia="Times New Roman" w:hAnsi="Calibri" w:cs="Calibri"/>
              </w:rPr>
            </w:pPr>
            <w:r w:rsidRPr="00517491">
              <w:rPr>
                <w:rFonts w:ascii="Calibri" w:eastAsia="Times New Roman" w:hAnsi="Calibri" w:cs="Calibri"/>
              </w:rPr>
              <w:t>40</w:t>
            </w:r>
          </w:p>
        </w:tc>
        <w:tc>
          <w:tcPr>
            <w:tcW w:w="3920"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rPr>
                <w:rFonts w:ascii="Calibri" w:eastAsia="Times New Roman" w:hAnsi="Calibri" w:cs="Calibri"/>
              </w:rPr>
            </w:pPr>
            <w:r w:rsidRPr="00517491">
              <w:rPr>
                <w:rFonts w:ascii="Calibri" w:eastAsia="Times New Roman" w:hAnsi="Calibri" w:cs="Calibri"/>
              </w:rPr>
              <w:t>BegadiaVidyaShankarbhai</w:t>
            </w:r>
          </w:p>
        </w:tc>
        <w:tc>
          <w:tcPr>
            <w:tcW w:w="2168"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rPr>
                <w:rFonts w:ascii="Calibri" w:eastAsia="Times New Roman" w:hAnsi="Calibri" w:cs="Calibri"/>
              </w:rPr>
            </w:pPr>
            <w:r w:rsidRPr="00517491">
              <w:rPr>
                <w:rFonts w:ascii="Calibri" w:eastAsia="Times New Roman" w:hAnsi="Calibri" w:cs="Calibri"/>
              </w:rPr>
              <w:t>Gujarat</w:t>
            </w:r>
          </w:p>
        </w:tc>
      </w:tr>
      <w:tr w:rsidR="00A367C2" w:rsidRPr="00517491" w:rsidTr="00002759">
        <w:trPr>
          <w:trHeight w:val="300"/>
        </w:trPr>
        <w:tc>
          <w:tcPr>
            <w:tcW w:w="860"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jc w:val="center"/>
              <w:rPr>
                <w:rFonts w:ascii="Calibri" w:eastAsia="Times New Roman" w:hAnsi="Calibri" w:cs="Calibri"/>
              </w:rPr>
            </w:pPr>
            <w:r w:rsidRPr="00517491">
              <w:rPr>
                <w:rFonts w:ascii="Calibri" w:eastAsia="Times New Roman" w:hAnsi="Calibri" w:cs="Calibri"/>
              </w:rPr>
              <w:t>41</w:t>
            </w:r>
          </w:p>
        </w:tc>
        <w:tc>
          <w:tcPr>
            <w:tcW w:w="3920"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rPr>
                <w:rFonts w:ascii="Calibri" w:eastAsia="Times New Roman" w:hAnsi="Calibri" w:cs="Calibri"/>
              </w:rPr>
            </w:pPr>
            <w:r w:rsidRPr="00517491">
              <w:rPr>
                <w:rFonts w:ascii="Calibri" w:eastAsia="Times New Roman" w:hAnsi="Calibri" w:cs="Calibri"/>
              </w:rPr>
              <w:t>ChudhariBhavana</w:t>
            </w:r>
          </w:p>
        </w:tc>
        <w:tc>
          <w:tcPr>
            <w:tcW w:w="2168"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rPr>
                <w:rFonts w:ascii="Calibri" w:eastAsia="Times New Roman" w:hAnsi="Calibri" w:cs="Calibri"/>
              </w:rPr>
            </w:pPr>
            <w:r w:rsidRPr="00517491">
              <w:rPr>
                <w:rFonts w:ascii="Calibri" w:eastAsia="Times New Roman" w:hAnsi="Calibri" w:cs="Calibri"/>
              </w:rPr>
              <w:t>Gujarat</w:t>
            </w:r>
          </w:p>
        </w:tc>
      </w:tr>
      <w:tr w:rsidR="00A367C2" w:rsidRPr="00517491" w:rsidTr="00002759">
        <w:trPr>
          <w:trHeight w:val="300"/>
        </w:trPr>
        <w:tc>
          <w:tcPr>
            <w:tcW w:w="860"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jc w:val="center"/>
              <w:rPr>
                <w:rFonts w:ascii="Calibri" w:eastAsia="Times New Roman" w:hAnsi="Calibri" w:cs="Calibri"/>
              </w:rPr>
            </w:pPr>
            <w:r w:rsidRPr="00517491">
              <w:rPr>
                <w:rFonts w:ascii="Calibri" w:eastAsia="Times New Roman" w:hAnsi="Calibri" w:cs="Calibri"/>
              </w:rPr>
              <w:t>42</w:t>
            </w:r>
          </w:p>
        </w:tc>
        <w:tc>
          <w:tcPr>
            <w:tcW w:w="3920"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rPr>
                <w:rFonts w:ascii="Calibri" w:eastAsia="Times New Roman" w:hAnsi="Calibri" w:cs="Calibri"/>
              </w:rPr>
            </w:pPr>
            <w:r w:rsidRPr="00517491">
              <w:rPr>
                <w:rFonts w:ascii="Calibri" w:eastAsia="Times New Roman" w:hAnsi="Calibri" w:cs="Calibri"/>
              </w:rPr>
              <w:t>Patel Laxmi</w:t>
            </w:r>
          </w:p>
        </w:tc>
        <w:tc>
          <w:tcPr>
            <w:tcW w:w="2168"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rPr>
                <w:rFonts w:ascii="Calibri" w:eastAsia="Times New Roman" w:hAnsi="Calibri" w:cs="Calibri"/>
              </w:rPr>
            </w:pPr>
            <w:r w:rsidRPr="00517491">
              <w:rPr>
                <w:rFonts w:ascii="Calibri" w:eastAsia="Times New Roman" w:hAnsi="Calibri" w:cs="Calibri"/>
              </w:rPr>
              <w:t>Gujarat</w:t>
            </w:r>
          </w:p>
        </w:tc>
      </w:tr>
      <w:tr w:rsidR="00A367C2" w:rsidRPr="00517491" w:rsidTr="00002759">
        <w:trPr>
          <w:trHeight w:val="300"/>
        </w:trPr>
        <w:tc>
          <w:tcPr>
            <w:tcW w:w="860"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jc w:val="center"/>
              <w:rPr>
                <w:rFonts w:ascii="Calibri" w:eastAsia="Times New Roman" w:hAnsi="Calibri" w:cs="Calibri"/>
              </w:rPr>
            </w:pPr>
            <w:r w:rsidRPr="00517491">
              <w:rPr>
                <w:rFonts w:ascii="Calibri" w:eastAsia="Times New Roman" w:hAnsi="Calibri" w:cs="Calibri"/>
              </w:rPr>
              <w:t>43</w:t>
            </w:r>
          </w:p>
        </w:tc>
        <w:tc>
          <w:tcPr>
            <w:tcW w:w="3920"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rPr>
                <w:rFonts w:ascii="Calibri" w:eastAsia="Times New Roman" w:hAnsi="Calibri" w:cs="Calibri"/>
              </w:rPr>
            </w:pPr>
            <w:r w:rsidRPr="00517491">
              <w:rPr>
                <w:rFonts w:ascii="Calibri" w:eastAsia="Times New Roman" w:hAnsi="Calibri" w:cs="Calibri"/>
              </w:rPr>
              <w:t>Sangadapinal</w:t>
            </w:r>
          </w:p>
        </w:tc>
        <w:tc>
          <w:tcPr>
            <w:tcW w:w="2168"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rPr>
                <w:rFonts w:ascii="Calibri" w:eastAsia="Times New Roman" w:hAnsi="Calibri" w:cs="Calibri"/>
              </w:rPr>
            </w:pPr>
            <w:r w:rsidRPr="00517491">
              <w:rPr>
                <w:rFonts w:ascii="Calibri" w:eastAsia="Times New Roman" w:hAnsi="Calibri" w:cs="Calibri"/>
              </w:rPr>
              <w:t>Gujarat</w:t>
            </w:r>
          </w:p>
        </w:tc>
      </w:tr>
      <w:tr w:rsidR="00A367C2" w:rsidRPr="00517491" w:rsidTr="00002759">
        <w:trPr>
          <w:trHeight w:val="300"/>
        </w:trPr>
        <w:tc>
          <w:tcPr>
            <w:tcW w:w="860"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jc w:val="center"/>
              <w:rPr>
                <w:rFonts w:ascii="Calibri" w:eastAsia="Times New Roman" w:hAnsi="Calibri" w:cs="Calibri"/>
              </w:rPr>
            </w:pPr>
            <w:r w:rsidRPr="00517491">
              <w:rPr>
                <w:rFonts w:ascii="Calibri" w:eastAsia="Times New Roman" w:hAnsi="Calibri" w:cs="Calibri"/>
              </w:rPr>
              <w:t>44</w:t>
            </w:r>
          </w:p>
        </w:tc>
        <w:tc>
          <w:tcPr>
            <w:tcW w:w="3920"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rPr>
                <w:rFonts w:ascii="Calibri" w:eastAsia="Times New Roman" w:hAnsi="Calibri" w:cs="Calibri"/>
              </w:rPr>
            </w:pPr>
            <w:r w:rsidRPr="00517491">
              <w:rPr>
                <w:rFonts w:ascii="Calibri" w:eastAsia="Times New Roman" w:hAnsi="Calibri" w:cs="Calibri"/>
              </w:rPr>
              <w:t>RathavaManishaben</w:t>
            </w:r>
          </w:p>
        </w:tc>
        <w:tc>
          <w:tcPr>
            <w:tcW w:w="2168"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rPr>
                <w:rFonts w:ascii="Calibri" w:eastAsia="Times New Roman" w:hAnsi="Calibri" w:cs="Calibri"/>
              </w:rPr>
            </w:pPr>
            <w:r w:rsidRPr="00517491">
              <w:rPr>
                <w:rFonts w:ascii="Calibri" w:eastAsia="Times New Roman" w:hAnsi="Calibri" w:cs="Calibri"/>
              </w:rPr>
              <w:t>Gujarat</w:t>
            </w:r>
          </w:p>
        </w:tc>
      </w:tr>
      <w:tr w:rsidR="00A367C2" w:rsidRPr="00517491" w:rsidTr="00002759">
        <w:trPr>
          <w:trHeight w:val="300"/>
        </w:trPr>
        <w:tc>
          <w:tcPr>
            <w:tcW w:w="860"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jc w:val="center"/>
              <w:rPr>
                <w:rFonts w:ascii="Calibri" w:eastAsia="Times New Roman" w:hAnsi="Calibri" w:cs="Calibri"/>
              </w:rPr>
            </w:pPr>
            <w:r w:rsidRPr="00517491">
              <w:rPr>
                <w:rFonts w:ascii="Calibri" w:eastAsia="Times New Roman" w:hAnsi="Calibri" w:cs="Calibri"/>
              </w:rPr>
              <w:t>45</w:t>
            </w:r>
          </w:p>
        </w:tc>
        <w:tc>
          <w:tcPr>
            <w:tcW w:w="3920"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rPr>
                <w:rFonts w:ascii="Calibri" w:eastAsia="Times New Roman" w:hAnsi="Calibri" w:cs="Calibri"/>
              </w:rPr>
            </w:pPr>
            <w:r w:rsidRPr="00517491">
              <w:rPr>
                <w:rFonts w:ascii="Calibri" w:eastAsia="Times New Roman" w:hAnsi="Calibri" w:cs="Calibri"/>
              </w:rPr>
              <w:t>ChhayaPrajapati</w:t>
            </w:r>
          </w:p>
        </w:tc>
        <w:tc>
          <w:tcPr>
            <w:tcW w:w="2168"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rPr>
                <w:rFonts w:ascii="Calibri" w:eastAsia="Times New Roman" w:hAnsi="Calibri" w:cs="Calibri"/>
              </w:rPr>
            </w:pPr>
            <w:r w:rsidRPr="00517491">
              <w:rPr>
                <w:rFonts w:ascii="Calibri" w:eastAsia="Times New Roman" w:hAnsi="Calibri" w:cs="Calibri"/>
              </w:rPr>
              <w:t>Gujarat</w:t>
            </w:r>
          </w:p>
        </w:tc>
      </w:tr>
      <w:tr w:rsidR="00A367C2" w:rsidRPr="00517491" w:rsidTr="00002759">
        <w:trPr>
          <w:trHeight w:val="300"/>
        </w:trPr>
        <w:tc>
          <w:tcPr>
            <w:tcW w:w="860"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jc w:val="center"/>
              <w:rPr>
                <w:rFonts w:ascii="Calibri" w:eastAsia="Times New Roman" w:hAnsi="Calibri" w:cs="Calibri"/>
              </w:rPr>
            </w:pPr>
            <w:r w:rsidRPr="00517491">
              <w:rPr>
                <w:rFonts w:ascii="Calibri" w:eastAsia="Times New Roman" w:hAnsi="Calibri" w:cs="Calibri"/>
              </w:rPr>
              <w:t>46</w:t>
            </w:r>
          </w:p>
        </w:tc>
        <w:tc>
          <w:tcPr>
            <w:tcW w:w="3920"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rPr>
                <w:rFonts w:ascii="Calibri" w:eastAsia="Times New Roman" w:hAnsi="Calibri" w:cs="Calibri"/>
              </w:rPr>
            </w:pPr>
            <w:r w:rsidRPr="00517491">
              <w:rPr>
                <w:rFonts w:ascii="Calibri" w:eastAsia="Times New Roman" w:hAnsi="Calibri" w:cs="Calibri"/>
              </w:rPr>
              <w:t>SundraBharati</w:t>
            </w:r>
          </w:p>
        </w:tc>
        <w:tc>
          <w:tcPr>
            <w:tcW w:w="2168"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rPr>
                <w:rFonts w:ascii="Calibri" w:eastAsia="Times New Roman" w:hAnsi="Calibri" w:cs="Calibri"/>
              </w:rPr>
            </w:pPr>
            <w:r w:rsidRPr="00517491">
              <w:rPr>
                <w:rFonts w:ascii="Calibri" w:eastAsia="Times New Roman" w:hAnsi="Calibri" w:cs="Calibri"/>
              </w:rPr>
              <w:t>Gujarat</w:t>
            </w:r>
          </w:p>
        </w:tc>
      </w:tr>
      <w:tr w:rsidR="00A367C2" w:rsidRPr="00517491" w:rsidTr="00002759">
        <w:trPr>
          <w:trHeight w:val="300"/>
        </w:trPr>
        <w:tc>
          <w:tcPr>
            <w:tcW w:w="860"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jc w:val="center"/>
              <w:rPr>
                <w:rFonts w:ascii="Calibri" w:eastAsia="Times New Roman" w:hAnsi="Calibri" w:cs="Calibri"/>
              </w:rPr>
            </w:pPr>
            <w:r w:rsidRPr="00517491">
              <w:rPr>
                <w:rFonts w:ascii="Calibri" w:eastAsia="Times New Roman" w:hAnsi="Calibri" w:cs="Calibri"/>
              </w:rPr>
              <w:t>47</w:t>
            </w:r>
          </w:p>
        </w:tc>
        <w:tc>
          <w:tcPr>
            <w:tcW w:w="3920"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rPr>
                <w:rFonts w:ascii="Calibri" w:eastAsia="Times New Roman" w:hAnsi="Calibri" w:cs="Calibri"/>
              </w:rPr>
            </w:pPr>
            <w:r w:rsidRPr="00517491">
              <w:rPr>
                <w:rFonts w:ascii="Calibri" w:eastAsia="Times New Roman" w:hAnsi="Calibri" w:cs="Calibri"/>
              </w:rPr>
              <w:t>BhrumaniyaBhagabati</w:t>
            </w:r>
          </w:p>
        </w:tc>
        <w:tc>
          <w:tcPr>
            <w:tcW w:w="2168"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rPr>
                <w:rFonts w:ascii="Calibri" w:eastAsia="Times New Roman" w:hAnsi="Calibri" w:cs="Calibri"/>
              </w:rPr>
            </w:pPr>
            <w:r w:rsidRPr="00517491">
              <w:rPr>
                <w:rFonts w:ascii="Calibri" w:eastAsia="Times New Roman" w:hAnsi="Calibri" w:cs="Calibri"/>
              </w:rPr>
              <w:t>Gujarat</w:t>
            </w:r>
          </w:p>
        </w:tc>
      </w:tr>
      <w:tr w:rsidR="00A367C2" w:rsidRPr="00517491" w:rsidTr="00002759">
        <w:trPr>
          <w:trHeight w:val="300"/>
        </w:trPr>
        <w:tc>
          <w:tcPr>
            <w:tcW w:w="860"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jc w:val="center"/>
              <w:rPr>
                <w:rFonts w:ascii="Calibri" w:eastAsia="Times New Roman" w:hAnsi="Calibri" w:cs="Calibri"/>
              </w:rPr>
            </w:pPr>
            <w:r w:rsidRPr="00517491">
              <w:rPr>
                <w:rFonts w:ascii="Calibri" w:eastAsia="Times New Roman" w:hAnsi="Calibri" w:cs="Calibri"/>
              </w:rPr>
              <w:t>48</w:t>
            </w:r>
          </w:p>
        </w:tc>
        <w:tc>
          <w:tcPr>
            <w:tcW w:w="3920"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rPr>
                <w:rFonts w:ascii="Calibri" w:eastAsia="Times New Roman" w:hAnsi="Calibri" w:cs="Calibri"/>
              </w:rPr>
            </w:pPr>
            <w:r w:rsidRPr="00517491">
              <w:rPr>
                <w:rFonts w:ascii="Calibri" w:eastAsia="Times New Roman" w:hAnsi="Calibri" w:cs="Calibri"/>
              </w:rPr>
              <w:t>Meena Shah JaganathBhai</w:t>
            </w:r>
          </w:p>
        </w:tc>
        <w:tc>
          <w:tcPr>
            <w:tcW w:w="2168"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rPr>
                <w:rFonts w:ascii="Calibri" w:eastAsia="Times New Roman" w:hAnsi="Calibri" w:cs="Calibri"/>
              </w:rPr>
            </w:pPr>
            <w:r w:rsidRPr="00517491">
              <w:rPr>
                <w:rFonts w:ascii="Calibri" w:eastAsia="Times New Roman" w:hAnsi="Calibri" w:cs="Calibri"/>
              </w:rPr>
              <w:t>Gujarat</w:t>
            </w:r>
          </w:p>
        </w:tc>
      </w:tr>
      <w:tr w:rsidR="00A367C2" w:rsidRPr="00517491" w:rsidTr="00002759">
        <w:trPr>
          <w:trHeight w:val="300"/>
        </w:trPr>
        <w:tc>
          <w:tcPr>
            <w:tcW w:w="860"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jc w:val="center"/>
              <w:rPr>
                <w:rFonts w:ascii="Calibri" w:eastAsia="Times New Roman" w:hAnsi="Calibri" w:cs="Calibri"/>
              </w:rPr>
            </w:pPr>
            <w:r w:rsidRPr="00517491">
              <w:rPr>
                <w:rFonts w:ascii="Calibri" w:eastAsia="Times New Roman" w:hAnsi="Calibri" w:cs="Calibri"/>
              </w:rPr>
              <w:t>49</w:t>
            </w:r>
          </w:p>
        </w:tc>
        <w:tc>
          <w:tcPr>
            <w:tcW w:w="3920"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rPr>
                <w:rFonts w:ascii="Calibri" w:eastAsia="Times New Roman" w:hAnsi="Calibri" w:cs="Calibri"/>
              </w:rPr>
            </w:pPr>
            <w:r w:rsidRPr="00517491">
              <w:rPr>
                <w:rFonts w:ascii="Calibri" w:eastAsia="Times New Roman" w:hAnsi="Calibri" w:cs="Calibri"/>
              </w:rPr>
              <w:t>ThakardaNirmaben</w:t>
            </w:r>
          </w:p>
        </w:tc>
        <w:tc>
          <w:tcPr>
            <w:tcW w:w="2168"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rPr>
                <w:rFonts w:ascii="Calibri" w:eastAsia="Times New Roman" w:hAnsi="Calibri" w:cs="Calibri"/>
              </w:rPr>
            </w:pPr>
            <w:r w:rsidRPr="00517491">
              <w:rPr>
                <w:rFonts w:ascii="Calibri" w:eastAsia="Times New Roman" w:hAnsi="Calibri" w:cs="Calibri"/>
              </w:rPr>
              <w:t>Gujarat</w:t>
            </w:r>
          </w:p>
        </w:tc>
      </w:tr>
      <w:tr w:rsidR="00A367C2" w:rsidRPr="00517491" w:rsidTr="00002759">
        <w:trPr>
          <w:trHeight w:val="300"/>
        </w:trPr>
        <w:tc>
          <w:tcPr>
            <w:tcW w:w="860"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jc w:val="center"/>
              <w:rPr>
                <w:rFonts w:ascii="Calibri" w:eastAsia="Times New Roman" w:hAnsi="Calibri" w:cs="Calibri"/>
              </w:rPr>
            </w:pPr>
            <w:r w:rsidRPr="00517491">
              <w:rPr>
                <w:rFonts w:ascii="Calibri" w:eastAsia="Times New Roman" w:hAnsi="Calibri" w:cs="Calibri"/>
              </w:rPr>
              <w:t>50</w:t>
            </w:r>
          </w:p>
        </w:tc>
        <w:tc>
          <w:tcPr>
            <w:tcW w:w="3920"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rPr>
                <w:rFonts w:ascii="Calibri" w:eastAsia="Times New Roman" w:hAnsi="Calibri" w:cs="Calibri"/>
              </w:rPr>
            </w:pPr>
            <w:r w:rsidRPr="00517491">
              <w:rPr>
                <w:rFonts w:ascii="Calibri" w:eastAsia="Times New Roman" w:hAnsi="Calibri" w:cs="Calibri"/>
              </w:rPr>
              <w:t>Patel FalguniJayrambhai</w:t>
            </w:r>
          </w:p>
        </w:tc>
        <w:tc>
          <w:tcPr>
            <w:tcW w:w="2168"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rPr>
                <w:rFonts w:ascii="Calibri" w:eastAsia="Times New Roman" w:hAnsi="Calibri" w:cs="Calibri"/>
              </w:rPr>
            </w:pPr>
            <w:r w:rsidRPr="00517491">
              <w:rPr>
                <w:rFonts w:ascii="Calibri" w:eastAsia="Times New Roman" w:hAnsi="Calibri" w:cs="Calibri"/>
              </w:rPr>
              <w:t>Gujarat</w:t>
            </w:r>
          </w:p>
        </w:tc>
      </w:tr>
      <w:tr w:rsidR="00A367C2" w:rsidRPr="00517491" w:rsidTr="00002759">
        <w:trPr>
          <w:trHeight w:val="300"/>
        </w:trPr>
        <w:tc>
          <w:tcPr>
            <w:tcW w:w="860"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jc w:val="center"/>
              <w:rPr>
                <w:rFonts w:ascii="Calibri" w:eastAsia="Times New Roman" w:hAnsi="Calibri" w:cs="Calibri"/>
              </w:rPr>
            </w:pPr>
            <w:r w:rsidRPr="00517491">
              <w:rPr>
                <w:rFonts w:ascii="Calibri" w:eastAsia="Times New Roman" w:hAnsi="Calibri" w:cs="Calibri"/>
              </w:rPr>
              <w:t>51</w:t>
            </w:r>
          </w:p>
        </w:tc>
        <w:tc>
          <w:tcPr>
            <w:tcW w:w="3920"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rPr>
                <w:rFonts w:ascii="Calibri" w:eastAsia="Times New Roman" w:hAnsi="Calibri" w:cs="Calibri"/>
              </w:rPr>
            </w:pPr>
            <w:r w:rsidRPr="00517491">
              <w:rPr>
                <w:rFonts w:ascii="Calibri" w:eastAsia="Times New Roman" w:hAnsi="Calibri" w:cs="Calibri"/>
              </w:rPr>
              <w:t>RautVidhyaSonubhai</w:t>
            </w:r>
          </w:p>
        </w:tc>
        <w:tc>
          <w:tcPr>
            <w:tcW w:w="2168"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rPr>
                <w:rFonts w:ascii="Calibri" w:eastAsia="Times New Roman" w:hAnsi="Calibri" w:cs="Calibri"/>
              </w:rPr>
            </w:pPr>
            <w:r w:rsidRPr="00517491">
              <w:rPr>
                <w:rFonts w:ascii="Calibri" w:eastAsia="Times New Roman" w:hAnsi="Calibri" w:cs="Calibri"/>
              </w:rPr>
              <w:t>Gujarat</w:t>
            </w:r>
          </w:p>
        </w:tc>
      </w:tr>
      <w:tr w:rsidR="00A367C2" w:rsidRPr="00517491" w:rsidTr="00002759">
        <w:trPr>
          <w:trHeight w:val="300"/>
        </w:trPr>
        <w:tc>
          <w:tcPr>
            <w:tcW w:w="860"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jc w:val="center"/>
              <w:rPr>
                <w:rFonts w:ascii="Calibri" w:eastAsia="Times New Roman" w:hAnsi="Calibri" w:cs="Calibri"/>
              </w:rPr>
            </w:pPr>
            <w:r w:rsidRPr="00517491">
              <w:rPr>
                <w:rFonts w:ascii="Calibri" w:eastAsia="Times New Roman" w:hAnsi="Calibri" w:cs="Calibri"/>
              </w:rPr>
              <w:t>52</w:t>
            </w:r>
          </w:p>
        </w:tc>
        <w:tc>
          <w:tcPr>
            <w:tcW w:w="3920"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rPr>
                <w:rFonts w:ascii="Calibri" w:eastAsia="Times New Roman" w:hAnsi="Calibri" w:cs="Calibri"/>
              </w:rPr>
            </w:pPr>
            <w:r w:rsidRPr="00517491">
              <w:rPr>
                <w:rFonts w:ascii="Calibri" w:eastAsia="Times New Roman" w:hAnsi="Calibri" w:cs="Calibri"/>
              </w:rPr>
              <w:t>JadavNirmala</w:t>
            </w:r>
          </w:p>
        </w:tc>
        <w:tc>
          <w:tcPr>
            <w:tcW w:w="2168"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rPr>
                <w:rFonts w:ascii="Calibri" w:eastAsia="Times New Roman" w:hAnsi="Calibri" w:cs="Calibri"/>
              </w:rPr>
            </w:pPr>
            <w:r w:rsidRPr="00517491">
              <w:rPr>
                <w:rFonts w:ascii="Calibri" w:eastAsia="Times New Roman" w:hAnsi="Calibri" w:cs="Calibri"/>
              </w:rPr>
              <w:t>Gujarat</w:t>
            </w:r>
          </w:p>
        </w:tc>
      </w:tr>
      <w:tr w:rsidR="00A367C2" w:rsidRPr="00517491" w:rsidTr="00002759">
        <w:trPr>
          <w:trHeight w:val="300"/>
        </w:trPr>
        <w:tc>
          <w:tcPr>
            <w:tcW w:w="860"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jc w:val="center"/>
              <w:rPr>
                <w:rFonts w:ascii="Calibri" w:eastAsia="Times New Roman" w:hAnsi="Calibri" w:cs="Calibri"/>
              </w:rPr>
            </w:pPr>
            <w:r w:rsidRPr="00517491">
              <w:rPr>
                <w:rFonts w:ascii="Calibri" w:eastAsia="Times New Roman" w:hAnsi="Calibri" w:cs="Calibri"/>
              </w:rPr>
              <w:t>53</w:t>
            </w:r>
          </w:p>
        </w:tc>
        <w:tc>
          <w:tcPr>
            <w:tcW w:w="3920"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rPr>
                <w:rFonts w:ascii="Calibri" w:eastAsia="Times New Roman" w:hAnsi="Calibri" w:cs="Calibri"/>
              </w:rPr>
            </w:pPr>
            <w:r w:rsidRPr="00517491">
              <w:rPr>
                <w:rFonts w:ascii="Calibri" w:eastAsia="Times New Roman" w:hAnsi="Calibri" w:cs="Calibri"/>
              </w:rPr>
              <w:t>RathodAsha</w:t>
            </w:r>
          </w:p>
        </w:tc>
        <w:tc>
          <w:tcPr>
            <w:tcW w:w="2168"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rPr>
                <w:rFonts w:ascii="Calibri" w:eastAsia="Times New Roman" w:hAnsi="Calibri" w:cs="Calibri"/>
              </w:rPr>
            </w:pPr>
            <w:r w:rsidRPr="00517491">
              <w:rPr>
                <w:rFonts w:ascii="Calibri" w:eastAsia="Times New Roman" w:hAnsi="Calibri" w:cs="Calibri"/>
              </w:rPr>
              <w:t>Gujarat</w:t>
            </w:r>
          </w:p>
        </w:tc>
      </w:tr>
      <w:tr w:rsidR="00A367C2" w:rsidRPr="00517491" w:rsidTr="00002759">
        <w:trPr>
          <w:trHeight w:val="300"/>
        </w:trPr>
        <w:tc>
          <w:tcPr>
            <w:tcW w:w="860"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jc w:val="center"/>
              <w:rPr>
                <w:rFonts w:ascii="Calibri" w:eastAsia="Times New Roman" w:hAnsi="Calibri" w:cs="Calibri"/>
              </w:rPr>
            </w:pPr>
            <w:r w:rsidRPr="00517491">
              <w:rPr>
                <w:rFonts w:ascii="Calibri" w:eastAsia="Times New Roman" w:hAnsi="Calibri" w:cs="Calibri"/>
              </w:rPr>
              <w:t>54</w:t>
            </w:r>
          </w:p>
        </w:tc>
        <w:tc>
          <w:tcPr>
            <w:tcW w:w="3920"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rPr>
                <w:rFonts w:ascii="Calibri" w:eastAsia="Times New Roman" w:hAnsi="Calibri" w:cs="Calibri"/>
              </w:rPr>
            </w:pPr>
            <w:r w:rsidRPr="00517491">
              <w:rPr>
                <w:rFonts w:ascii="Calibri" w:eastAsia="Times New Roman" w:hAnsi="Calibri" w:cs="Calibri"/>
              </w:rPr>
              <w:t>ManjuranaVarsha</w:t>
            </w:r>
          </w:p>
        </w:tc>
        <w:tc>
          <w:tcPr>
            <w:tcW w:w="2168"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rPr>
                <w:rFonts w:ascii="Calibri" w:eastAsia="Times New Roman" w:hAnsi="Calibri" w:cs="Calibri"/>
              </w:rPr>
            </w:pPr>
            <w:r w:rsidRPr="00517491">
              <w:rPr>
                <w:rFonts w:ascii="Calibri" w:eastAsia="Times New Roman" w:hAnsi="Calibri" w:cs="Calibri"/>
              </w:rPr>
              <w:t>Gujarat</w:t>
            </w:r>
          </w:p>
        </w:tc>
      </w:tr>
      <w:tr w:rsidR="00A367C2" w:rsidRPr="00517491" w:rsidTr="00002759">
        <w:trPr>
          <w:trHeight w:val="300"/>
        </w:trPr>
        <w:tc>
          <w:tcPr>
            <w:tcW w:w="860"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jc w:val="center"/>
              <w:rPr>
                <w:rFonts w:ascii="Calibri" w:eastAsia="Times New Roman" w:hAnsi="Calibri" w:cs="Calibri"/>
              </w:rPr>
            </w:pPr>
            <w:r w:rsidRPr="00517491">
              <w:rPr>
                <w:rFonts w:ascii="Calibri" w:eastAsia="Times New Roman" w:hAnsi="Calibri" w:cs="Calibri"/>
              </w:rPr>
              <w:t>55</w:t>
            </w:r>
          </w:p>
        </w:tc>
        <w:tc>
          <w:tcPr>
            <w:tcW w:w="3920"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rPr>
                <w:rFonts w:ascii="Calibri" w:eastAsia="Times New Roman" w:hAnsi="Calibri" w:cs="Calibri"/>
              </w:rPr>
            </w:pPr>
            <w:r w:rsidRPr="00517491">
              <w:rPr>
                <w:rFonts w:ascii="Calibri" w:eastAsia="Times New Roman" w:hAnsi="Calibri" w:cs="Calibri"/>
              </w:rPr>
              <w:t>Anjali MineshbhaiMurudlkar</w:t>
            </w:r>
          </w:p>
        </w:tc>
        <w:tc>
          <w:tcPr>
            <w:tcW w:w="2168"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rPr>
                <w:rFonts w:ascii="Calibri" w:eastAsia="Times New Roman" w:hAnsi="Calibri" w:cs="Calibri"/>
              </w:rPr>
            </w:pPr>
            <w:r w:rsidRPr="00517491">
              <w:rPr>
                <w:rFonts w:ascii="Calibri" w:eastAsia="Times New Roman" w:hAnsi="Calibri" w:cs="Calibri"/>
              </w:rPr>
              <w:t>Gujarat</w:t>
            </w:r>
          </w:p>
        </w:tc>
      </w:tr>
      <w:tr w:rsidR="00A367C2" w:rsidRPr="00517491" w:rsidTr="00002759">
        <w:trPr>
          <w:trHeight w:val="300"/>
        </w:trPr>
        <w:tc>
          <w:tcPr>
            <w:tcW w:w="860"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jc w:val="center"/>
              <w:rPr>
                <w:rFonts w:ascii="Calibri" w:eastAsia="Times New Roman" w:hAnsi="Calibri" w:cs="Calibri"/>
              </w:rPr>
            </w:pPr>
            <w:r w:rsidRPr="00517491">
              <w:rPr>
                <w:rFonts w:ascii="Calibri" w:eastAsia="Times New Roman" w:hAnsi="Calibri" w:cs="Calibri"/>
              </w:rPr>
              <w:t>56</w:t>
            </w:r>
          </w:p>
        </w:tc>
        <w:tc>
          <w:tcPr>
            <w:tcW w:w="3920"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rPr>
                <w:rFonts w:ascii="Calibri" w:eastAsia="Times New Roman" w:hAnsi="Calibri" w:cs="Calibri"/>
              </w:rPr>
            </w:pPr>
            <w:r w:rsidRPr="00517491">
              <w:rPr>
                <w:rFonts w:ascii="Calibri" w:eastAsia="Times New Roman" w:hAnsi="Calibri" w:cs="Calibri"/>
              </w:rPr>
              <w:t>GohilKhushnum</w:t>
            </w:r>
          </w:p>
        </w:tc>
        <w:tc>
          <w:tcPr>
            <w:tcW w:w="2168"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rPr>
                <w:rFonts w:ascii="Calibri" w:eastAsia="Times New Roman" w:hAnsi="Calibri" w:cs="Calibri"/>
              </w:rPr>
            </w:pPr>
            <w:r w:rsidRPr="00517491">
              <w:rPr>
                <w:rFonts w:ascii="Calibri" w:eastAsia="Times New Roman" w:hAnsi="Calibri" w:cs="Calibri"/>
              </w:rPr>
              <w:t>Gujarat</w:t>
            </w:r>
          </w:p>
        </w:tc>
      </w:tr>
      <w:tr w:rsidR="00A367C2" w:rsidRPr="00517491" w:rsidTr="00002759">
        <w:trPr>
          <w:trHeight w:val="300"/>
        </w:trPr>
        <w:tc>
          <w:tcPr>
            <w:tcW w:w="860"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jc w:val="center"/>
              <w:rPr>
                <w:rFonts w:ascii="Calibri" w:eastAsia="Times New Roman" w:hAnsi="Calibri" w:cs="Calibri"/>
              </w:rPr>
            </w:pPr>
            <w:r w:rsidRPr="00517491">
              <w:rPr>
                <w:rFonts w:ascii="Calibri" w:eastAsia="Times New Roman" w:hAnsi="Calibri" w:cs="Calibri"/>
              </w:rPr>
              <w:t>57</w:t>
            </w:r>
          </w:p>
        </w:tc>
        <w:tc>
          <w:tcPr>
            <w:tcW w:w="3920"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rPr>
                <w:rFonts w:ascii="Calibri" w:eastAsia="Times New Roman" w:hAnsi="Calibri" w:cs="Calibri"/>
              </w:rPr>
            </w:pPr>
            <w:r w:rsidRPr="00517491">
              <w:rPr>
                <w:rFonts w:ascii="Calibri" w:eastAsia="Times New Roman" w:hAnsi="Calibri" w:cs="Calibri"/>
              </w:rPr>
              <w:t>ZalaDhartiba</w:t>
            </w:r>
          </w:p>
        </w:tc>
        <w:tc>
          <w:tcPr>
            <w:tcW w:w="2168"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rPr>
                <w:rFonts w:ascii="Calibri" w:eastAsia="Times New Roman" w:hAnsi="Calibri" w:cs="Calibri"/>
              </w:rPr>
            </w:pPr>
            <w:r w:rsidRPr="00517491">
              <w:rPr>
                <w:rFonts w:ascii="Calibri" w:eastAsia="Times New Roman" w:hAnsi="Calibri" w:cs="Calibri"/>
              </w:rPr>
              <w:t>Gujarat</w:t>
            </w:r>
          </w:p>
        </w:tc>
      </w:tr>
      <w:tr w:rsidR="00A367C2" w:rsidRPr="00517491" w:rsidTr="00002759">
        <w:trPr>
          <w:trHeight w:val="300"/>
        </w:trPr>
        <w:tc>
          <w:tcPr>
            <w:tcW w:w="860"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jc w:val="center"/>
              <w:rPr>
                <w:rFonts w:ascii="Calibri" w:eastAsia="Times New Roman" w:hAnsi="Calibri" w:cs="Calibri"/>
              </w:rPr>
            </w:pPr>
            <w:r w:rsidRPr="00517491">
              <w:rPr>
                <w:rFonts w:ascii="Calibri" w:eastAsia="Times New Roman" w:hAnsi="Calibri" w:cs="Calibri"/>
              </w:rPr>
              <w:t>58</w:t>
            </w:r>
          </w:p>
        </w:tc>
        <w:tc>
          <w:tcPr>
            <w:tcW w:w="3920"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rPr>
                <w:rFonts w:ascii="Calibri" w:eastAsia="Times New Roman" w:hAnsi="Calibri" w:cs="Calibri"/>
              </w:rPr>
            </w:pPr>
            <w:r w:rsidRPr="00517491">
              <w:rPr>
                <w:rFonts w:ascii="Calibri" w:eastAsia="Times New Roman" w:hAnsi="Calibri" w:cs="Calibri"/>
              </w:rPr>
              <w:t>Patel Disha</w:t>
            </w:r>
          </w:p>
        </w:tc>
        <w:tc>
          <w:tcPr>
            <w:tcW w:w="2168"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rPr>
                <w:rFonts w:ascii="Calibri" w:eastAsia="Times New Roman" w:hAnsi="Calibri" w:cs="Calibri"/>
              </w:rPr>
            </w:pPr>
            <w:r w:rsidRPr="00517491">
              <w:rPr>
                <w:rFonts w:ascii="Calibri" w:eastAsia="Times New Roman" w:hAnsi="Calibri" w:cs="Calibri"/>
              </w:rPr>
              <w:t>Gujarat</w:t>
            </w:r>
          </w:p>
        </w:tc>
      </w:tr>
      <w:tr w:rsidR="00A367C2" w:rsidRPr="00517491" w:rsidTr="00002759">
        <w:trPr>
          <w:trHeight w:val="300"/>
        </w:trPr>
        <w:tc>
          <w:tcPr>
            <w:tcW w:w="860"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jc w:val="center"/>
              <w:rPr>
                <w:rFonts w:ascii="Calibri" w:eastAsia="Times New Roman" w:hAnsi="Calibri" w:cs="Calibri"/>
              </w:rPr>
            </w:pPr>
            <w:r w:rsidRPr="00517491">
              <w:rPr>
                <w:rFonts w:ascii="Calibri" w:eastAsia="Times New Roman" w:hAnsi="Calibri" w:cs="Calibri"/>
              </w:rPr>
              <w:t>59</w:t>
            </w:r>
          </w:p>
        </w:tc>
        <w:tc>
          <w:tcPr>
            <w:tcW w:w="3920"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rPr>
                <w:rFonts w:ascii="Calibri" w:eastAsia="Times New Roman" w:hAnsi="Calibri" w:cs="Calibri"/>
              </w:rPr>
            </w:pPr>
            <w:r w:rsidRPr="00517491">
              <w:rPr>
                <w:rFonts w:ascii="Calibri" w:eastAsia="Times New Roman" w:hAnsi="Calibri" w:cs="Calibri"/>
              </w:rPr>
              <w:t>Parmarsaroj</w:t>
            </w:r>
          </w:p>
        </w:tc>
        <w:tc>
          <w:tcPr>
            <w:tcW w:w="2168"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rPr>
                <w:rFonts w:ascii="Calibri" w:eastAsia="Times New Roman" w:hAnsi="Calibri" w:cs="Calibri"/>
              </w:rPr>
            </w:pPr>
            <w:r w:rsidRPr="00517491">
              <w:rPr>
                <w:rFonts w:ascii="Calibri" w:eastAsia="Times New Roman" w:hAnsi="Calibri" w:cs="Calibri"/>
              </w:rPr>
              <w:t>Gujarat</w:t>
            </w:r>
          </w:p>
        </w:tc>
      </w:tr>
      <w:tr w:rsidR="00A367C2" w:rsidRPr="00517491" w:rsidTr="00002759">
        <w:trPr>
          <w:trHeight w:val="300"/>
        </w:trPr>
        <w:tc>
          <w:tcPr>
            <w:tcW w:w="860"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jc w:val="center"/>
              <w:rPr>
                <w:rFonts w:ascii="Calibri" w:eastAsia="Times New Roman" w:hAnsi="Calibri" w:cs="Calibri"/>
              </w:rPr>
            </w:pPr>
            <w:r w:rsidRPr="00517491">
              <w:rPr>
                <w:rFonts w:ascii="Calibri" w:eastAsia="Times New Roman" w:hAnsi="Calibri" w:cs="Calibri"/>
              </w:rPr>
              <w:t>60</w:t>
            </w:r>
          </w:p>
        </w:tc>
        <w:tc>
          <w:tcPr>
            <w:tcW w:w="3920"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rPr>
                <w:rFonts w:ascii="Calibri" w:eastAsia="Times New Roman" w:hAnsi="Calibri" w:cs="Calibri"/>
              </w:rPr>
            </w:pPr>
            <w:r w:rsidRPr="00517491">
              <w:rPr>
                <w:rFonts w:ascii="Calibri" w:eastAsia="Times New Roman" w:hAnsi="Calibri" w:cs="Calibri"/>
              </w:rPr>
              <w:t>KureshiMukhsydabanuGufarbhai</w:t>
            </w:r>
          </w:p>
        </w:tc>
        <w:tc>
          <w:tcPr>
            <w:tcW w:w="2168"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rPr>
                <w:rFonts w:ascii="Calibri" w:eastAsia="Times New Roman" w:hAnsi="Calibri" w:cs="Calibri"/>
              </w:rPr>
            </w:pPr>
            <w:r w:rsidRPr="00517491">
              <w:rPr>
                <w:rFonts w:ascii="Calibri" w:eastAsia="Times New Roman" w:hAnsi="Calibri" w:cs="Calibri"/>
              </w:rPr>
              <w:t>Gujarat</w:t>
            </w:r>
          </w:p>
        </w:tc>
      </w:tr>
      <w:tr w:rsidR="00A367C2" w:rsidRPr="00517491" w:rsidTr="00002759">
        <w:trPr>
          <w:trHeight w:val="300"/>
        </w:trPr>
        <w:tc>
          <w:tcPr>
            <w:tcW w:w="860"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jc w:val="center"/>
              <w:rPr>
                <w:rFonts w:ascii="Calibri" w:eastAsia="Times New Roman" w:hAnsi="Calibri" w:cs="Calibri"/>
              </w:rPr>
            </w:pPr>
            <w:r w:rsidRPr="00517491">
              <w:rPr>
                <w:rFonts w:ascii="Calibri" w:eastAsia="Times New Roman" w:hAnsi="Calibri" w:cs="Calibri"/>
              </w:rPr>
              <w:t>61</w:t>
            </w:r>
          </w:p>
        </w:tc>
        <w:tc>
          <w:tcPr>
            <w:tcW w:w="3920"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rPr>
                <w:rFonts w:ascii="Calibri" w:eastAsia="Times New Roman" w:hAnsi="Calibri" w:cs="Calibri"/>
              </w:rPr>
            </w:pPr>
            <w:r w:rsidRPr="00517491">
              <w:rPr>
                <w:rFonts w:ascii="Calibri" w:eastAsia="Times New Roman" w:hAnsi="Calibri" w:cs="Calibri"/>
              </w:rPr>
              <w:t>Sushila ben Hasmukhbhai Patel</w:t>
            </w:r>
          </w:p>
        </w:tc>
        <w:tc>
          <w:tcPr>
            <w:tcW w:w="2168"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rPr>
                <w:rFonts w:ascii="Calibri" w:eastAsia="Times New Roman" w:hAnsi="Calibri" w:cs="Calibri"/>
              </w:rPr>
            </w:pPr>
            <w:r w:rsidRPr="00517491">
              <w:rPr>
                <w:rFonts w:ascii="Calibri" w:eastAsia="Times New Roman" w:hAnsi="Calibri" w:cs="Calibri"/>
              </w:rPr>
              <w:t>Gujarat</w:t>
            </w:r>
          </w:p>
        </w:tc>
      </w:tr>
      <w:tr w:rsidR="00A367C2" w:rsidRPr="00517491" w:rsidTr="00002759">
        <w:trPr>
          <w:trHeight w:val="300"/>
        </w:trPr>
        <w:tc>
          <w:tcPr>
            <w:tcW w:w="860"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jc w:val="center"/>
              <w:rPr>
                <w:rFonts w:ascii="Calibri" w:eastAsia="Times New Roman" w:hAnsi="Calibri" w:cs="Calibri"/>
              </w:rPr>
            </w:pPr>
            <w:r w:rsidRPr="00517491">
              <w:rPr>
                <w:rFonts w:ascii="Calibri" w:eastAsia="Times New Roman" w:hAnsi="Calibri" w:cs="Calibri"/>
              </w:rPr>
              <w:t>62</w:t>
            </w:r>
          </w:p>
        </w:tc>
        <w:tc>
          <w:tcPr>
            <w:tcW w:w="3920"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rPr>
                <w:rFonts w:ascii="Calibri" w:eastAsia="Times New Roman" w:hAnsi="Calibri" w:cs="Calibri"/>
              </w:rPr>
            </w:pPr>
            <w:r w:rsidRPr="00517491">
              <w:rPr>
                <w:rFonts w:ascii="Calibri" w:eastAsia="Times New Roman" w:hAnsi="Calibri" w:cs="Calibri"/>
              </w:rPr>
              <w:t>GayatriMadhusiGohi</w:t>
            </w:r>
          </w:p>
        </w:tc>
        <w:tc>
          <w:tcPr>
            <w:tcW w:w="2168"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rPr>
                <w:rFonts w:ascii="Calibri" w:eastAsia="Times New Roman" w:hAnsi="Calibri" w:cs="Calibri"/>
              </w:rPr>
            </w:pPr>
            <w:r w:rsidRPr="00517491">
              <w:rPr>
                <w:rFonts w:ascii="Calibri" w:eastAsia="Times New Roman" w:hAnsi="Calibri" w:cs="Calibri"/>
              </w:rPr>
              <w:t>Gujarat</w:t>
            </w:r>
          </w:p>
        </w:tc>
      </w:tr>
      <w:tr w:rsidR="00A367C2" w:rsidRPr="00517491" w:rsidTr="00002759">
        <w:trPr>
          <w:trHeight w:val="300"/>
        </w:trPr>
        <w:tc>
          <w:tcPr>
            <w:tcW w:w="860"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jc w:val="center"/>
              <w:rPr>
                <w:rFonts w:ascii="Calibri" w:eastAsia="Times New Roman" w:hAnsi="Calibri" w:cs="Calibri"/>
              </w:rPr>
            </w:pPr>
            <w:r w:rsidRPr="00517491">
              <w:rPr>
                <w:rFonts w:ascii="Calibri" w:eastAsia="Times New Roman" w:hAnsi="Calibri" w:cs="Calibri"/>
              </w:rPr>
              <w:t>63</w:t>
            </w:r>
          </w:p>
        </w:tc>
        <w:tc>
          <w:tcPr>
            <w:tcW w:w="3920"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rPr>
                <w:rFonts w:ascii="Calibri" w:eastAsia="Times New Roman" w:hAnsi="Calibri" w:cs="Calibri"/>
              </w:rPr>
            </w:pPr>
            <w:r w:rsidRPr="00517491">
              <w:rPr>
                <w:rFonts w:ascii="Calibri" w:eastAsia="Times New Roman" w:hAnsi="Calibri" w:cs="Calibri"/>
              </w:rPr>
              <w:t>ThakorAshabenJayantibhai</w:t>
            </w:r>
          </w:p>
        </w:tc>
        <w:tc>
          <w:tcPr>
            <w:tcW w:w="2168"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rPr>
                <w:rFonts w:ascii="Calibri" w:eastAsia="Times New Roman" w:hAnsi="Calibri" w:cs="Calibri"/>
              </w:rPr>
            </w:pPr>
            <w:r w:rsidRPr="00517491">
              <w:rPr>
                <w:rFonts w:ascii="Calibri" w:eastAsia="Times New Roman" w:hAnsi="Calibri" w:cs="Calibri"/>
              </w:rPr>
              <w:t>Gujarat</w:t>
            </w:r>
          </w:p>
        </w:tc>
      </w:tr>
      <w:tr w:rsidR="00A367C2" w:rsidRPr="00517491" w:rsidTr="00002759">
        <w:trPr>
          <w:trHeight w:val="300"/>
        </w:trPr>
        <w:tc>
          <w:tcPr>
            <w:tcW w:w="860"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jc w:val="center"/>
              <w:rPr>
                <w:rFonts w:ascii="Calibri" w:eastAsia="Times New Roman" w:hAnsi="Calibri" w:cs="Calibri"/>
              </w:rPr>
            </w:pPr>
            <w:r w:rsidRPr="00517491">
              <w:rPr>
                <w:rFonts w:ascii="Calibri" w:eastAsia="Times New Roman" w:hAnsi="Calibri" w:cs="Calibri"/>
              </w:rPr>
              <w:t>64</w:t>
            </w:r>
          </w:p>
        </w:tc>
        <w:tc>
          <w:tcPr>
            <w:tcW w:w="3920"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rPr>
                <w:rFonts w:ascii="Calibri" w:eastAsia="Times New Roman" w:hAnsi="Calibri" w:cs="Calibri"/>
              </w:rPr>
            </w:pPr>
            <w:r w:rsidRPr="00517491">
              <w:rPr>
                <w:rFonts w:ascii="Calibri" w:eastAsia="Times New Roman" w:hAnsi="Calibri" w:cs="Calibri"/>
              </w:rPr>
              <w:t>PrajapatiJaijsheeMaugalbhai</w:t>
            </w:r>
          </w:p>
        </w:tc>
        <w:tc>
          <w:tcPr>
            <w:tcW w:w="2168"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rPr>
                <w:rFonts w:ascii="Calibri" w:eastAsia="Times New Roman" w:hAnsi="Calibri" w:cs="Calibri"/>
              </w:rPr>
            </w:pPr>
            <w:r w:rsidRPr="00517491">
              <w:rPr>
                <w:rFonts w:ascii="Calibri" w:eastAsia="Times New Roman" w:hAnsi="Calibri" w:cs="Calibri"/>
              </w:rPr>
              <w:t>Gujarat</w:t>
            </w:r>
          </w:p>
        </w:tc>
      </w:tr>
      <w:tr w:rsidR="00A367C2" w:rsidRPr="00517491" w:rsidTr="00002759">
        <w:trPr>
          <w:trHeight w:val="300"/>
        </w:trPr>
        <w:tc>
          <w:tcPr>
            <w:tcW w:w="860"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jc w:val="center"/>
              <w:rPr>
                <w:rFonts w:ascii="Calibri" w:eastAsia="Times New Roman" w:hAnsi="Calibri" w:cs="Calibri"/>
              </w:rPr>
            </w:pPr>
            <w:r w:rsidRPr="00517491">
              <w:rPr>
                <w:rFonts w:ascii="Calibri" w:eastAsia="Times New Roman" w:hAnsi="Calibri" w:cs="Calibri"/>
              </w:rPr>
              <w:t>65</w:t>
            </w:r>
          </w:p>
        </w:tc>
        <w:tc>
          <w:tcPr>
            <w:tcW w:w="3920"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rPr>
                <w:rFonts w:ascii="Calibri" w:eastAsia="Times New Roman" w:hAnsi="Calibri" w:cs="Calibri"/>
              </w:rPr>
            </w:pPr>
            <w:r w:rsidRPr="00517491">
              <w:rPr>
                <w:rFonts w:ascii="Calibri" w:eastAsia="Times New Roman" w:hAnsi="Calibri" w:cs="Calibri"/>
              </w:rPr>
              <w:t>RavmarubinaBhupathabhai</w:t>
            </w:r>
          </w:p>
        </w:tc>
        <w:tc>
          <w:tcPr>
            <w:tcW w:w="2168"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rPr>
                <w:rFonts w:ascii="Calibri" w:eastAsia="Times New Roman" w:hAnsi="Calibri" w:cs="Calibri"/>
              </w:rPr>
            </w:pPr>
            <w:r w:rsidRPr="00517491">
              <w:rPr>
                <w:rFonts w:ascii="Calibri" w:eastAsia="Times New Roman" w:hAnsi="Calibri" w:cs="Calibri"/>
              </w:rPr>
              <w:t>Gujarat</w:t>
            </w:r>
          </w:p>
        </w:tc>
      </w:tr>
      <w:tr w:rsidR="00A367C2" w:rsidRPr="00517491" w:rsidTr="00002759">
        <w:trPr>
          <w:trHeight w:val="300"/>
        </w:trPr>
        <w:tc>
          <w:tcPr>
            <w:tcW w:w="860"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jc w:val="center"/>
              <w:rPr>
                <w:rFonts w:ascii="Calibri" w:eastAsia="Times New Roman" w:hAnsi="Calibri" w:cs="Calibri"/>
              </w:rPr>
            </w:pPr>
            <w:r w:rsidRPr="00517491">
              <w:rPr>
                <w:rFonts w:ascii="Calibri" w:eastAsia="Times New Roman" w:hAnsi="Calibri" w:cs="Calibri"/>
              </w:rPr>
              <w:t>66</w:t>
            </w:r>
          </w:p>
        </w:tc>
        <w:tc>
          <w:tcPr>
            <w:tcW w:w="3920"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rPr>
                <w:rFonts w:ascii="Calibri" w:eastAsia="Times New Roman" w:hAnsi="Calibri" w:cs="Calibri"/>
              </w:rPr>
            </w:pPr>
            <w:r w:rsidRPr="00517491">
              <w:rPr>
                <w:rFonts w:ascii="Calibri" w:eastAsia="Times New Roman" w:hAnsi="Calibri" w:cs="Calibri"/>
              </w:rPr>
              <w:t>KukadiaTokhuben</w:t>
            </w:r>
          </w:p>
        </w:tc>
        <w:tc>
          <w:tcPr>
            <w:tcW w:w="2168"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rPr>
                <w:rFonts w:ascii="Calibri" w:eastAsia="Times New Roman" w:hAnsi="Calibri" w:cs="Calibri"/>
              </w:rPr>
            </w:pPr>
            <w:r w:rsidRPr="00517491">
              <w:rPr>
                <w:rFonts w:ascii="Calibri" w:eastAsia="Times New Roman" w:hAnsi="Calibri" w:cs="Calibri"/>
              </w:rPr>
              <w:t>Gujarat</w:t>
            </w:r>
          </w:p>
        </w:tc>
      </w:tr>
      <w:tr w:rsidR="00A367C2" w:rsidRPr="00517491" w:rsidTr="00002759">
        <w:trPr>
          <w:trHeight w:val="300"/>
        </w:trPr>
        <w:tc>
          <w:tcPr>
            <w:tcW w:w="860"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jc w:val="center"/>
              <w:rPr>
                <w:rFonts w:ascii="Calibri" w:eastAsia="Times New Roman" w:hAnsi="Calibri" w:cs="Calibri"/>
              </w:rPr>
            </w:pPr>
            <w:r w:rsidRPr="00517491">
              <w:rPr>
                <w:rFonts w:ascii="Calibri" w:eastAsia="Times New Roman" w:hAnsi="Calibri" w:cs="Calibri"/>
              </w:rPr>
              <w:t>67</w:t>
            </w:r>
          </w:p>
        </w:tc>
        <w:tc>
          <w:tcPr>
            <w:tcW w:w="3920"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rPr>
                <w:rFonts w:ascii="Calibri" w:eastAsia="Times New Roman" w:hAnsi="Calibri" w:cs="Calibri"/>
              </w:rPr>
            </w:pPr>
            <w:r w:rsidRPr="00517491">
              <w:rPr>
                <w:rFonts w:ascii="Calibri" w:eastAsia="Times New Roman" w:hAnsi="Calibri" w:cs="Calibri"/>
              </w:rPr>
              <w:t>Murudameeradas</w:t>
            </w:r>
          </w:p>
        </w:tc>
        <w:tc>
          <w:tcPr>
            <w:tcW w:w="2168"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rPr>
                <w:rFonts w:ascii="Calibri" w:eastAsia="Times New Roman" w:hAnsi="Calibri" w:cs="Calibri"/>
              </w:rPr>
            </w:pPr>
            <w:r w:rsidRPr="00517491">
              <w:rPr>
                <w:rFonts w:ascii="Calibri" w:eastAsia="Times New Roman" w:hAnsi="Calibri" w:cs="Calibri"/>
              </w:rPr>
              <w:t>Gujarat</w:t>
            </w:r>
          </w:p>
        </w:tc>
      </w:tr>
      <w:tr w:rsidR="00A367C2" w:rsidRPr="00517491" w:rsidTr="00002759">
        <w:trPr>
          <w:trHeight w:val="300"/>
        </w:trPr>
        <w:tc>
          <w:tcPr>
            <w:tcW w:w="860"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jc w:val="center"/>
              <w:rPr>
                <w:rFonts w:ascii="Calibri" w:eastAsia="Times New Roman" w:hAnsi="Calibri" w:cs="Calibri"/>
              </w:rPr>
            </w:pPr>
            <w:r w:rsidRPr="00517491">
              <w:rPr>
                <w:rFonts w:ascii="Calibri" w:eastAsia="Times New Roman" w:hAnsi="Calibri" w:cs="Calibri"/>
              </w:rPr>
              <w:t>68</w:t>
            </w:r>
          </w:p>
        </w:tc>
        <w:tc>
          <w:tcPr>
            <w:tcW w:w="3920"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rPr>
                <w:rFonts w:ascii="Calibri" w:eastAsia="Times New Roman" w:hAnsi="Calibri" w:cs="Calibri"/>
              </w:rPr>
            </w:pPr>
            <w:r w:rsidRPr="00517491">
              <w:rPr>
                <w:rFonts w:ascii="Calibri" w:eastAsia="Times New Roman" w:hAnsi="Calibri" w:cs="Calibri"/>
              </w:rPr>
              <w:t>AnjalibenPathak</w:t>
            </w:r>
          </w:p>
        </w:tc>
        <w:tc>
          <w:tcPr>
            <w:tcW w:w="2168"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rPr>
                <w:rFonts w:ascii="Calibri" w:eastAsia="Times New Roman" w:hAnsi="Calibri" w:cs="Calibri"/>
              </w:rPr>
            </w:pPr>
            <w:r w:rsidRPr="00517491">
              <w:rPr>
                <w:rFonts w:ascii="Calibri" w:eastAsia="Times New Roman" w:hAnsi="Calibri" w:cs="Calibri"/>
              </w:rPr>
              <w:t>Gujarat</w:t>
            </w:r>
          </w:p>
        </w:tc>
      </w:tr>
      <w:tr w:rsidR="00A367C2" w:rsidRPr="00517491" w:rsidTr="00002759">
        <w:trPr>
          <w:trHeight w:val="300"/>
        </w:trPr>
        <w:tc>
          <w:tcPr>
            <w:tcW w:w="860"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jc w:val="center"/>
              <w:rPr>
                <w:rFonts w:ascii="Calibri" w:eastAsia="Times New Roman" w:hAnsi="Calibri" w:cs="Calibri"/>
              </w:rPr>
            </w:pPr>
            <w:r w:rsidRPr="00517491">
              <w:rPr>
                <w:rFonts w:ascii="Calibri" w:eastAsia="Times New Roman" w:hAnsi="Calibri" w:cs="Calibri"/>
              </w:rPr>
              <w:t>69</w:t>
            </w:r>
          </w:p>
        </w:tc>
        <w:tc>
          <w:tcPr>
            <w:tcW w:w="3920"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rPr>
                <w:rFonts w:ascii="Calibri" w:eastAsia="Times New Roman" w:hAnsi="Calibri" w:cs="Calibri"/>
              </w:rPr>
            </w:pPr>
            <w:r w:rsidRPr="00517491">
              <w:rPr>
                <w:rFonts w:ascii="Calibri" w:eastAsia="Times New Roman" w:hAnsi="Calibri" w:cs="Calibri"/>
              </w:rPr>
              <w:t>PrajapatiRupal</w:t>
            </w:r>
          </w:p>
        </w:tc>
        <w:tc>
          <w:tcPr>
            <w:tcW w:w="2168"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rPr>
                <w:rFonts w:ascii="Calibri" w:eastAsia="Times New Roman" w:hAnsi="Calibri" w:cs="Calibri"/>
              </w:rPr>
            </w:pPr>
            <w:r w:rsidRPr="00517491">
              <w:rPr>
                <w:rFonts w:ascii="Calibri" w:eastAsia="Times New Roman" w:hAnsi="Calibri" w:cs="Calibri"/>
              </w:rPr>
              <w:t>Gujarat</w:t>
            </w:r>
          </w:p>
        </w:tc>
      </w:tr>
      <w:tr w:rsidR="00A367C2" w:rsidRPr="00517491" w:rsidTr="00002759">
        <w:trPr>
          <w:trHeight w:val="300"/>
        </w:trPr>
        <w:tc>
          <w:tcPr>
            <w:tcW w:w="860"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jc w:val="center"/>
              <w:rPr>
                <w:rFonts w:ascii="Calibri" w:eastAsia="Times New Roman" w:hAnsi="Calibri" w:cs="Calibri"/>
              </w:rPr>
            </w:pPr>
            <w:r w:rsidRPr="00517491">
              <w:rPr>
                <w:rFonts w:ascii="Calibri" w:eastAsia="Times New Roman" w:hAnsi="Calibri" w:cs="Calibri"/>
              </w:rPr>
              <w:t>70</w:t>
            </w:r>
          </w:p>
        </w:tc>
        <w:tc>
          <w:tcPr>
            <w:tcW w:w="3920"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rPr>
                <w:rFonts w:ascii="Calibri" w:eastAsia="Times New Roman" w:hAnsi="Calibri" w:cs="Calibri"/>
              </w:rPr>
            </w:pPr>
            <w:r w:rsidRPr="00517491">
              <w:rPr>
                <w:rFonts w:ascii="Calibri" w:eastAsia="Times New Roman" w:hAnsi="Calibri" w:cs="Calibri"/>
              </w:rPr>
              <w:t>GavtiAsha</w:t>
            </w:r>
          </w:p>
        </w:tc>
        <w:tc>
          <w:tcPr>
            <w:tcW w:w="2168"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rPr>
                <w:rFonts w:ascii="Calibri" w:eastAsia="Times New Roman" w:hAnsi="Calibri" w:cs="Calibri"/>
              </w:rPr>
            </w:pPr>
            <w:r w:rsidRPr="00517491">
              <w:rPr>
                <w:rFonts w:ascii="Calibri" w:eastAsia="Times New Roman" w:hAnsi="Calibri" w:cs="Calibri"/>
              </w:rPr>
              <w:t>Gujarat</w:t>
            </w:r>
          </w:p>
        </w:tc>
      </w:tr>
      <w:tr w:rsidR="00A367C2" w:rsidRPr="00517491" w:rsidTr="00002759">
        <w:trPr>
          <w:trHeight w:val="300"/>
        </w:trPr>
        <w:tc>
          <w:tcPr>
            <w:tcW w:w="860"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jc w:val="center"/>
              <w:rPr>
                <w:rFonts w:ascii="Calibri" w:eastAsia="Times New Roman" w:hAnsi="Calibri" w:cs="Calibri"/>
              </w:rPr>
            </w:pPr>
            <w:r w:rsidRPr="00517491">
              <w:rPr>
                <w:rFonts w:ascii="Calibri" w:eastAsia="Times New Roman" w:hAnsi="Calibri" w:cs="Calibri"/>
              </w:rPr>
              <w:t>71</w:t>
            </w:r>
          </w:p>
        </w:tc>
        <w:tc>
          <w:tcPr>
            <w:tcW w:w="3920"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rPr>
                <w:rFonts w:ascii="Calibri" w:eastAsia="Times New Roman" w:hAnsi="Calibri" w:cs="Calibri"/>
              </w:rPr>
            </w:pPr>
            <w:r w:rsidRPr="00517491">
              <w:rPr>
                <w:rFonts w:ascii="Calibri" w:eastAsia="Times New Roman" w:hAnsi="Calibri" w:cs="Calibri"/>
              </w:rPr>
              <w:t>Babita Ray</w:t>
            </w:r>
          </w:p>
        </w:tc>
        <w:tc>
          <w:tcPr>
            <w:tcW w:w="2168"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rPr>
                <w:rFonts w:ascii="Calibri" w:eastAsia="Times New Roman" w:hAnsi="Calibri" w:cs="Calibri"/>
              </w:rPr>
            </w:pPr>
            <w:r w:rsidRPr="00517491">
              <w:rPr>
                <w:rFonts w:ascii="Calibri" w:eastAsia="Times New Roman" w:hAnsi="Calibri" w:cs="Calibri"/>
              </w:rPr>
              <w:t>Assam</w:t>
            </w:r>
          </w:p>
        </w:tc>
      </w:tr>
      <w:tr w:rsidR="00A367C2" w:rsidRPr="00517491" w:rsidTr="00002759">
        <w:trPr>
          <w:trHeight w:val="300"/>
        </w:trPr>
        <w:tc>
          <w:tcPr>
            <w:tcW w:w="860"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jc w:val="center"/>
              <w:rPr>
                <w:rFonts w:ascii="Calibri" w:eastAsia="Times New Roman" w:hAnsi="Calibri" w:cs="Calibri"/>
              </w:rPr>
            </w:pPr>
            <w:r w:rsidRPr="00517491">
              <w:rPr>
                <w:rFonts w:ascii="Calibri" w:eastAsia="Times New Roman" w:hAnsi="Calibri" w:cs="Calibri"/>
              </w:rPr>
              <w:t>72</w:t>
            </w:r>
          </w:p>
        </w:tc>
        <w:tc>
          <w:tcPr>
            <w:tcW w:w="3920"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rPr>
                <w:rFonts w:ascii="Calibri" w:eastAsia="Times New Roman" w:hAnsi="Calibri" w:cs="Calibri"/>
              </w:rPr>
            </w:pPr>
            <w:r w:rsidRPr="00517491">
              <w:rPr>
                <w:rFonts w:ascii="Calibri" w:eastAsia="Times New Roman" w:hAnsi="Calibri" w:cs="Calibri"/>
              </w:rPr>
              <w:t>Sangitakalita</w:t>
            </w:r>
          </w:p>
        </w:tc>
        <w:tc>
          <w:tcPr>
            <w:tcW w:w="2168"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rPr>
                <w:rFonts w:ascii="Calibri" w:eastAsia="Times New Roman" w:hAnsi="Calibri" w:cs="Calibri"/>
              </w:rPr>
            </w:pPr>
            <w:r w:rsidRPr="00517491">
              <w:rPr>
                <w:rFonts w:ascii="Calibri" w:eastAsia="Times New Roman" w:hAnsi="Calibri" w:cs="Calibri"/>
              </w:rPr>
              <w:t>Assam</w:t>
            </w:r>
          </w:p>
        </w:tc>
      </w:tr>
      <w:tr w:rsidR="00A367C2" w:rsidRPr="00517491" w:rsidTr="00002759">
        <w:trPr>
          <w:trHeight w:val="300"/>
        </w:trPr>
        <w:tc>
          <w:tcPr>
            <w:tcW w:w="860"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jc w:val="center"/>
              <w:rPr>
                <w:rFonts w:ascii="Calibri" w:eastAsia="Times New Roman" w:hAnsi="Calibri" w:cs="Calibri"/>
              </w:rPr>
            </w:pPr>
            <w:r w:rsidRPr="00517491">
              <w:rPr>
                <w:rFonts w:ascii="Calibri" w:eastAsia="Times New Roman" w:hAnsi="Calibri" w:cs="Calibri"/>
              </w:rPr>
              <w:t>73</w:t>
            </w:r>
          </w:p>
        </w:tc>
        <w:tc>
          <w:tcPr>
            <w:tcW w:w="3920"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rPr>
                <w:rFonts w:ascii="Calibri" w:eastAsia="Times New Roman" w:hAnsi="Calibri" w:cs="Calibri"/>
              </w:rPr>
            </w:pPr>
            <w:r w:rsidRPr="00517491">
              <w:rPr>
                <w:rFonts w:ascii="Calibri" w:eastAsia="Times New Roman" w:hAnsi="Calibri" w:cs="Calibri"/>
              </w:rPr>
              <w:t>PurnimaDevnath</w:t>
            </w:r>
          </w:p>
        </w:tc>
        <w:tc>
          <w:tcPr>
            <w:tcW w:w="2168"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rPr>
                <w:rFonts w:ascii="Calibri" w:eastAsia="Times New Roman" w:hAnsi="Calibri" w:cs="Calibri"/>
              </w:rPr>
            </w:pPr>
            <w:r w:rsidRPr="00517491">
              <w:rPr>
                <w:rFonts w:ascii="Calibri" w:eastAsia="Times New Roman" w:hAnsi="Calibri" w:cs="Calibri"/>
              </w:rPr>
              <w:t>Assam</w:t>
            </w:r>
          </w:p>
        </w:tc>
      </w:tr>
      <w:tr w:rsidR="00A367C2" w:rsidRPr="00517491" w:rsidTr="00002759">
        <w:trPr>
          <w:trHeight w:val="300"/>
        </w:trPr>
        <w:tc>
          <w:tcPr>
            <w:tcW w:w="860"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jc w:val="center"/>
              <w:rPr>
                <w:rFonts w:ascii="Calibri" w:eastAsia="Times New Roman" w:hAnsi="Calibri" w:cs="Calibri"/>
              </w:rPr>
            </w:pPr>
            <w:r w:rsidRPr="00517491">
              <w:rPr>
                <w:rFonts w:ascii="Calibri" w:eastAsia="Times New Roman" w:hAnsi="Calibri" w:cs="Calibri"/>
              </w:rPr>
              <w:t>74</w:t>
            </w:r>
          </w:p>
        </w:tc>
        <w:tc>
          <w:tcPr>
            <w:tcW w:w="3920"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rPr>
                <w:rFonts w:ascii="Calibri" w:eastAsia="Times New Roman" w:hAnsi="Calibri" w:cs="Calibri"/>
              </w:rPr>
            </w:pPr>
            <w:r w:rsidRPr="00517491">
              <w:rPr>
                <w:rFonts w:ascii="Calibri" w:eastAsia="Times New Roman" w:hAnsi="Calibri" w:cs="Calibri"/>
              </w:rPr>
              <w:t>Sisila Das</w:t>
            </w:r>
          </w:p>
        </w:tc>
        <w:tc>
          <w:tcPr>
            <w:tcW w:w="2168"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rPr>
                <w:rFonts w:ascii="Calibri" w:eastAsia="Times New Roman" w:hAnsi="Calibri" w:cs="Calibri"/>
              </w:rPr>
            </w:pPr>
            <w:r w:rsidRPr="00517491">
              <w:rPr>
                <w:rFonts w:ascii="Calibri" w:eastAsia="Times New Roman" w:hAnsi="Calibri" w:cs="Calibri"/>
              </w:rPr>
              <w:t>Assam</w:t>
            </w:r>
          </w:p>
        </w:tc>
      </w:tr>
      <w:tr w:rsidR="00A367C2" w:rsidRPr="00517491" w:rsidTr="00002759">
        <w:trPr>
          <w:trHeight w:val="300"/>
        </w:trPr>
        <w:tc>
          <w:tcPr>
            <w:tcW w:w="860"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jc w:val="center"/>
              <w:rPr>
                <w:rFonts w:ascii="Calibri" w:eastAsia="Times New Roman" w:hAnsi="Calibri" w:cs="Calibri"/>
              </w:rPr>
            </w:pPr>
            <w:r w:rsidRPr="00517491">
              <w:rPr>
                <w:rFonts w:ascii="Calibri" w:eastAsia="Times New Roman" w:hAnsi="Calibri" w:cs="Calibri"/>
              </w:rPr>
              <w:t>75</w:t>
            </w:r>
          </w:p>
        </w:tc>
        <w:tc>
          <w:tcPr>
            <w:tcW w:w="3920"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rPr>
                <w:rFonts w:ascii="Calibri" w:eastAsia="Times New Roman" w:hAnsi="Calibri" w:cs="Calibri"/>
              </w:rPr>
            </w:pPr>
            <w:r w:rsidRPr="00517491">
              <w:rPr>
                <w:rFonts w:ascii="Calibri" w:eastAsia="Times New Roman" w:hAnsi="Calibri" w:cs="Calibri"/>
              </w:rPr>
              <w:t>RunaMedhi</w:t>
            </w:r>
          </w:p>
        </w:tc>
        <w:tc>
          <w:tcPr>
            <w:tcW w:w="2168"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rPr>
                <w:rFonts w:ascii="Calibri" w:eastAsia="Times New Roman" w:hAnsi="Calibri" w:cs="Calibri"/>
              </w:rPr>
            </w:pPr>
            <w:r w:rsidRPr="00517491">
              <w:rPr>
                <w:rFonts w:ascii="Calibri" w:eastAsia="Times New Roman" w:hAnsi="Calibri" w:cs="Calibri"/>
              </w:rPr>
              <w:t>Assam</w:t>
            </w:r>
          </w:p>
        </w:tc>
      </w:tr>
      <w:tr w:rsidR="00A367C2" w:rsidRPr="00517491" w:rsidTr="00002759">
        <w:trPr>
          <w:trHeight w:val="300"/>
        </w:trPr>
        <w:tc>
          <w:tcPr>
            <w:tcW w:w="860"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jc w:val="center"/>
              <w:rPr>
                <w:rFonts w:ascii="Calibri" w:eastAsia="Times New Roman" w:hAnsi="Calibri" w:cs="Calibri"/>
              </w:rPr>
            </w:pPr>
            <w:r w:rsidRPr="00517491">
              <w:rPr>
                <w:rFonts w:ascii="Calibri" w:eastAsia="Times New Roman" w:hAnsi="Calibri" w:cs="Calibri"/>
              </w:rPr>
              <w:t>76</w:t>
            </w:r>
          </w:p>
        </w:tc>
        <w:tc>
          <w:tcPr>
            <w:tcW w:w="3920"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rPr>
                <w:rFonts w:ascii="Calibri" w:eastAsia="Times New Roman" w:hAnsi="Calibri" w:cs="Calibri"/>
              </w:rPr>
            </w:pPr>
            <w:r w:rsidRPr="00517491">
              <w:rPr>
                <w:rFonts w:ascii="Calibri" w:eastAsia="Times New Roman" w:hAnsi="Calibri" w:cs="Calibri"/>
              </w:rPr>
              <w:t>Simi Kalita</w:t>
            </w:r>
          </w:p>
        </w:tc>
        <w:tc>
          <w:tcPr>
            <w:tcW w:w="2168"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rPr>
                <w:rFonts w:ascii="Calibri" w:eastAsia="Times New Roman" w:hAnsi="Calibri" w:cs="Calibri"/>
              </w:rPr>
            </w:pPr>
            <w:r w:rsidRPr="00517491">
              <w:rPr>
                <w:rFonts w:ascii="Calibri" w:eastAsia="Times New Roman" w:hAnsi="Calibri" w:cs="Calibri"/>
              </w:rPr>
              <w:t>Assam</w:t>
            </w:r>
          </w:p>
        </w:tc>
      </w:tr>
      <w:tr w:rsidR="00A367C2" w:rsidRPr="00517491" w:rsidTr="00002759">
        <w:trPr>
          <w:trHeight w:val="300"/>
        </w:trPr>
        <w:tc>
          <w:tcPr>
            <w:tcW w:w="860"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jc w:val="center"/>
              <w:rPr>
                <w:rFonts w:ascii="Calibri" w:eastAsia="Times New Roman" w:hAnsi="Calibri" w:cs="Calibri"/>
              </w:rPr>
            </w:pPr>
            <w:r w:rsidRPr="00517491">
              <w:rPr>
                <w:rFonts w:ascii="Calibri" w:eastAsia="Times New Roman" w:hAnsi="Calibri" w:cs="Calibri"/>
              </w:rPr>
              <w:t>77</w:t>
            </w:r>
          </w:p>
        </w:tc>
        <w:tc>
          <w:tcPr>
            <w:tcW w:w="3920"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rPr>
                <w:rFonts w:ascii="Calibri" w:eastAsia="Times New Roman" w:hAnsi="Calibri" w:cs="Calibri"/>
              </w:rPr>
            </w:pPr>
            <w:r w:rsidRPr="00517491">
              <w:rPr>
                <w:rFonts w:ascii="Calibri" w:eastAsia="Times New Roman" w:hAnsi="Calibri" w:cs="Calibri"/>
              </w:rPr>
              <w:t>Surabhi Bora</w:t>
            </w:r>
          </w:p>
        </w:tc>
        <w:tc>
          <w:tcPr>
            <w:tcW w:w="2168"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rPr>
                <w:rFonts w:ascii="Calibri" w:eastAsia="Times New Roman" w:hAnsi="Calibri" w:cs="Calibri"/>
              </w:rPr>
            </w:pPr>
            <w:r w:rsidRPr="00517491">
              <w:rPr>
                <w:rFonts w:ascii="Calibri" w:eastAsia="Times New Roman" w:hAnsi="Calibri" w:cs="Calibri"/>
              </w:rPr>
              <w:t>Assam</w:t>
            </w:r>
          </w:p>
        </w:tc>
      </w:tr>
      <w:tr w:rsidR="00A367C2" w:rsidRPr="00517491" w:rsidTr="00002759">
        <w:trPr>
          <w:trHeight w:val="300"/>
        </w:trPr>
        <w:tc>
          <w:tcPr>
            <w:tcW w:w="860"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jc w:val="center"/>
              <w:rPr>
                <w:rFonts w:ascii="Calibri" w:eastAsia="Times New Roman" w:hAnsi="Calibri" w:cs="Calibri"/>
              </w:rPr>
            </w:pPr>
            <w:r w:rsidRPr="00517491">
              <w:rPr>
                <w:rFonts w:ascii="Calibri" w:eastAsia="Times New Roman" w:hAnsi="Calibri" w:cs="Calibri"/>
              </w:rPr>
              <w:t>78</w:t>
            </w:r>
          </w:p>
        </w:tc>
        <w:tc>
          <w:tcPr>
            <w:tcW w:w="3920"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rPr>
                <w:rFonts w:ascii="Calibri" w:eastAsia="Times New Roman" w:hAnsi="Calibri" w:cs="Calibri"/>
              </w:rPr>
            </w:pPr>
            <w:r w:rsidRPr="00517491">
              <w:rPr>
                <w:rFonts w:ascii="Calibri" w:eastAsia="Times New Roman" w:hAnsi="Calibri" w:cs="Calibri"/>
              </w:rPr>
              <w:t>Rita Deka</w:t>
            </w:r>
          </w:p>
        </w:tc>
        <w:tc>
          <w:tcPr>
            <w:tcW w:w="2168"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rPr>
                <w:rFonts w:ascii="Calibri" w:eastAsia="Times New Roman" w:hAnsi="Calibri" w:cs="Calibri"/>
              </w:rPr>
            </w:pPr>
            <w:r w:rsidRPr="00517491">
              <w:rPr>
                <w:rFonts w:ascii="Calibri" w:eastAsia="Times New Roman" w:hAnsi="Calibri" w:cs="Calibri"/>
              </w:rPr>
              <w:t>Assam</w:t>
            </w:r>
          </w:p>
        </w:tc>
      </w:tr>
      <w:tr w:rsidR="00A367C2" w:rsidRPr="00517491" w:rsidTr="00002759">
        <w:trPr>
          <w:trHeight w:val="300"/>
        </w:trPr>
        <w:tc>
          <w:tcPr>
            <w:tcW w:w="860"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jc w:val="center"/>
              <w:rPr>
                <w:rFonts w:ascii="Calibri" w:eastAsia="Times New Roman" w:hAnsi="Calibri" w:cs="Calibri"/>
              </w:rPr>
            </w:pPr>
            <w:r w:rsidRPr="00517491">
              <w:rPr>
                <w:rFonts w:ascii="Calibri" w:eastAsia="Times New Roman" w:hAnsi="Calibri" w:cs="Calibri"/>
              </w:rPr>
              <w:t>79</w:t>
            </w:r>
          </w:p>
        </w:tc>
        <w:tc>
          <w:tcPr>
            <w:tcW w:w="3920"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rPr>
                <w:rFonts w:ascii="Calibri" w:eastAsia="Times New Roman" w:hAnsi="Calibri" w:cs="Calibri"/>
              </w:rPr>
            </w:pPr>
            <w:r w:rsidRPr="00517491">
              <w:rPr>
                <w:rFonts w:ascii="Calibri" w:eastAsia="Times New Roman" w:hAnsi="Calibri" w:cs="Calibri"/>
              </w:rPr>
              <w:t>Anuja Sharma</w:t>
            </w:r>
          </w:p>
        </w:tc>
        <w:tc>
          <w:tcPr>
            <w:tcW w:w="2168"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rPr>
                <w:rFonts w:ascii="Calibri" w:eastAsia="Times New Roman" w:hAnsi="Calibri" w:cs="Calibri"/>
              </w:rPr>
            </w:pPr>
            <w:r w:rsidRPr="00517491">
              <w:rPr>
                <w:rFonts w:ascii="Calibri" w:eastAsia="Times New Roman" w:hAnsi="Calibri" w:cs="Calibri"/>
              </w:rPr>
              <w:t>Assam</w:t>
            </w:r>
          </w:p>
        </w:tc>
      </w:tr>
      <w:tr w:rsidR="00A367C2" w:rsidRPr="00517491" w:rsidTr="00002759">
        <w:trPr>
          <w:trHeight w:val="300"/>
        </w:trPr>
        <w:tc>
          <w:tcPr>
            <w:tcW w:w="860"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jc w:val="center"/>
              <w:rPr>
                <w:rFonts w:ascii="Calibri" w:eastAsia="Times New Roman" w:hAnsi="Calibri" w:cs="Calibri"/>
              </w:rPr>
            </w:pPr>
            <w:r w:rsidRPr="00517491">
              <w:rPr>
                <w:rFonts w:ascii="Calibri" w:eastAsia="Times New Roman" w:hAnsi="Calibri" w:cs="Calibri"/>
              </w:rPr>
              <w:t>80</w:t>
            </w:r>
          </w:p>
        </w:tc>
        <w:tc>
          <w:tcPr>
            <w:tcW w:w="3920"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rPr>
                <w:rFonts w:ascii="Calibri" w:eastAsia="Times New Roman" w:hAnsi="Calibri" w:cs="Calibri"/>
              </w:rPr>
            </w:pPr>
            <w:r w:rsidRPr="00517491">
              <w:rPr>
                <w:rFonts w:ascii="Calibri" w:eastAsia="Times New Roman" w:hAnsi="Calibri" w:cs="Calibri"/>
              </w:rPr>
              <w:t>Rani Hussain</w:t>
            </w:r>
          </w:p>
        </w:tc>
        <w:tc>
          <w:tcPr>
            <w:tcW w:w="2168"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rPr>
                <w:rFonts w:ascii="Calibri" w:eastAsia="Times New Roman" w:hAnsi="Calibri" w:cs="Calibri"/>
              </w:rPr>
            </w:pPr>
            <w:r w:rsidRPr="00517491">
              <w:rPr>
                <w:rFonts w:ascii="Calibri" w:eastAsia="Times New Roman" w:hAnsi="Calibri" w:cs="Calibri"/>
              </w:rPr>
              <w:t>Assam</w:t>
            </w:r>
          </w:p>
        </w:tc>
      </w:tr>
      <w:tr w:rsidR="00A367C2" w:rsidRPr="00517491" w:rsidTr="00002759">
        <w:trPr>
          <w:trHeight w:val="300"/>
        </w:trPr>
        <w:tc>
          <w:tcPr>
            <w:tcW w:w="860"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jc w:val="center"/>
              <w:rPr>
                <w:rFonts w:ascii="Calibri" w:eastAsia="Times New Roman" w:hAnsi="Calibri" w:cs="Calibri"/>
              </w:rPr>
            </w:pPr>
            <w:r w:rsidRPr="00517491">
              <w:rPr>
                <w:rFonts w:ascii="Calibri" w:eastAsia="Times New Roman" w:hAnsi="Calibri" w:cs="Calibri"/>
              </w:rPr>
              <w:t>81</w:t>
            </w:r>
          </w:p>
        </w:tc>
        <w:tc>
          <w:tcPr>
            <w:tcW w:w="3920"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rPr>
                <w:rFonts w:ascii="Calibri" w:eastAsia="Times New Roman" w:hAnsi="Calibri" w:cs="Calibri"/>
              </w:rPr>
            </w:pPr>
            <w:r w:rsidRPr="00517491">
              <w:rPr>
                <w:rFonts w:ascii="Calibri" w:eastAsia="Times New Roman" w:hAnsi="Calibri" w:cs="Calibri"/>
              </w:rPr>
              <w:t>JhuniaNahak</w:t>
            </w:r>
          </w:p>
        </w:tc>
        <w:tc>
          <w:tcPr>
            <w:tcW w:w="2168"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rPr>
                <w:rFonts w:ascii="Calibri" w:eastAsia="Times New Roman" w:hAnsi="Calibri" w:cs="Calibri"/>
              </w:rPr>
            </w:pPr>
            <w:r w:rsidRPr="00517491">
              <w:rPr>
                <w:rFonts w:ascii="Calibri" w:eastAsia="Times New Roman" w:hAnsi="Calibri" w:cs="Calibri"/>
              </w:rPr>
              <w:t>Assam</w:t>
            </w:r>
          </w:p>
        </w:tc>
      </w:tr>
      <w:tr w:rsidR="00A367C2" w:rsidRPr="00517491" w:rsidTr="00002759">
        <w:trPr>
          <w:trHeight w:val="300"/>
        </w:trPr>
        <w:tc>
          <w:tcPr>
            <w:tcW w:w="860"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jc w:val="center"/>
              <w:rPr>
                <w:rFonts w:ascii="Calibri" w:eastAsia="Times New Roman" w:hAnsi="Calibri" w:cs="Calibri"/>
              </w:rPr>
            </w:pPr>
            <w:r w:rsidRPr="00517491">
              <w:rPr>
                <w:rFonts w:ascii="Calibri" w:eastAsia="Times New Roman" w:hAnsi="Calibri" w:cs="Calibri"/>
              </w:rPr>
              <w:t>82</w:t>
            </w:r>
          </w:p>
        </w:tc>
        <w:tc>
          <w:tcPr>
            <w:tcW w:w="3920"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rPr>
                <w:rFonts w:ascii="Calibri" w:eastAsia="Times New Roman" w:hAnsi="Calibri" w:cs="Calibri"/>
              </w:rPr>
            </w:pPr>
            <w:r w:rsidRPr="00517491">
              <w:rPr>
                <w:rFonts w:ascii="Calibri" w:eastAsia="Times New Roman" w:hAnsi="Calibri" w:cs="Calibri"/>
              </w:rPr>
              <w:t>Paulamichakrabaorty</w:t>
            </w:r>
          </w:p>
        </w:tc>
        <w:tc>
          <w:tcPr>
            <w:tcW w:w="2168"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rPr>
                <w:rFonts w:ascii="Calibri" w:eastAsia="Times New Roman" w:hAnsi="Calibri" w:cs="Calibri"/>
              </w:rPr>
            </w:pPr>
            <w:r w:rsidRPr="00517491">
              <w:rPr>
                <w:rFonts w:ascii="Calibri" w:eastAsia="Times New Roman" w:hAnsi="Calibri" w:cs="Calibri"/>
              </w:rPr>
              <w:t>Assam</w:t>
            </w:r>
          </w:p>
        </w:tc>
      </w:tr>
      <w:tr w:rsidR="00A367C2" w:rsidRPr="00517491" w:rsidTr="00002759">
        <w:trPr>
          <w:trHeight w:val="300"/>
        </w:trPr>
        <w:tc>
          <w:tcPr>
            <w:tcW w:w="860"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jc w:val="center"/>
              <w:rPr>
                <w:rFonts w:ascii="Calibri" w:eastAsia="Times New Roman" w:hAnsi="Calibri" w:cs="Calibri"/>
              </w:rPr>
            </w:pPr>
            <w:r w:rsidRPr="00517491">
              <w:rPr>
                <w:rFonts w:ascii="Calibri" w:eastAsia="Times New Roman" w:hAnsi="Calibri" w:cs="Calibri"/>
              </w:rPr>
              <w:t>83</w:t>
            </w:r>
          </w:p>
        </w:tc>
        <w:tc>
          <w:tcPr>
            <w:tcW w:w="3920"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rPr>
                <w:rFonts w:ascii="Calibri" w:eastAsia="Times New Roman" w:hAnsi="Calibri" w:cs="Calibri"/>
              </w:rPr>
            </w:pPr>
            <w:r w:rsidRPr="00517491">
              <w:rPr>
                <w:rFonts w:ascii="Calibri" w:eastAsia="Times New Roman" w:hAnsi="Calibri" w:cs="Calibri"/>
              </w:rPr>
              <w:t>Annurupa Bhattacharya</w:t>
            </w:r>
          </w:p>
        </w:tc>
        <w:tc>
          <w:tcPr>
            <w:tcW w:w="2168"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rPr>
                <w:rFonts w:ascii="Calibri" w:eastAsia="Times New Roman" w:hAnsi="Calibri" w:cs="Calibri"/>
              </w:rPr>
            </w:pPr>
            <w:r w:rsidRPr="00517491">
              <w:rPr>
                <w:rFonts w:ascii="Calibri" w:eastAsia="Times New Roman" w:hAnsi="Calibri" w:cs="Calibri"/>
              </w:rPr>
              <w:t>Assam</w:t>
            </w:r>
          </w:p>
        </w:tc>
      </w:tr>
      <w:tr w:rsidR="00A367C2" w:rsidRPr="00517491" w:rsidTr="00002759">
        <w:trPr>
          <w:trHeight w:val="300"/>
        </w:trPr>
        <w:tc>
          <w:tcPr>
            <w:tcW w:w="860"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jc w:val="center"/>
              <w:rPr>
                <w:rFonts w:ascii="Calibri" w:eastAsia="Times New Roman" w:hAnsi="Calibri" w:cs="Calibri"/>
              </w:rPr>
            </w:pPr>
            <w:r w:rsidRPr="00517491">
              <w:rPr>
                <w:rFonts w:ascii="Calibri" w:eastAsia="Times New Roman" w:hAnsi="Calibri" w:cs="Calibri"/>
              </w:rPr>
              <w:t>84</w:t>
            </w:r>
          </w:p>
        </w:tc>
        <w:tc>
          <w:tcPr>
            <w:tcW w:w="3920"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rPr>
                <w:rFonts w:ascii="Calibri" w:eastAsia="Times New Roman" w:hAnsi="Calibri" w:cs="Calibri"/>
              </w:rPr>
            </w:pPr>
            <w:r w:rsidRPr="00517491">
              <w:rPr>
                <w:rFonts w:ascii="Calibri" w:eastAsia="Times New Roman" w:hAnsi="Calibri" w:cs="Calibri"/>
              </w:rPr>
              <w:t>Kaushalya Devi</w:t>
            </w:r>
          </w:p>
        </w:tc>
        <w:tc>
          <w:tcPr>
            <w:tcW w:w="2168"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rPr>
                <w:rFonts w:ascii="Calibri" w:eastAsia="Times New Roman" w:hAnsi="Calibri" w:cs="Calibri"/>
              </w:rPr>
            </w:pPr>
            <w:r w:rsidRPr="00517491">
              <w:rPr>
                <w:rFonts w:ascii="Calibri" w:eastAsia="Times New Roman" w:hAnsi="Calibri" w:cs="Calibri"/>
              </w:rPr>
              <w:t>Assam</w:t>
            </w:r>
          </w:p>
        </w:tc>
      </w:tr>
      <w:tr w:rsidR="00A367C2" w:rsidRPr="00517491" w:rsidTr="00002759">
        <w:trPr>
          <w:trHeight w:val="300"/>
        </w:trPr>
        <w:tc>
          <w:tcPr>
            <w:tcW w:w="860"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jc w:val="center"/>
              <w:rPr>
                <w:rFonts w:ascii="Calibri" w:eastAsia="Times New Roman" w:hAnsi="Calibri" w:cs="Calibri"/>
              </w:rPr>
            </w:pPr>
            <w:r w:rsidRPr="00517491">
              <w:rPr>
                <w:rFonts w:ascii="Calibri" w:eastAsia="Times New Roman" w:hAnsi="Calibri" w:cs="Calibri"/>
              </w:rPr>
              <w:t>85</w:t>
            </w:r>
          </w:p>
        </w:tc>
        <w:tc>
          <w:tcPr>
            <w:tcW w:w="3920"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rPr>
                <w:rFonts w:ascii="Calibri" w:eastAsia="Times New Roman" w:hAnsi="Calibri" w:cs="Calibri"/>
              </w:rPr>
            </w:pPr>
            <w:r w:rsidRPr="00517491">
              <w:rPr>
                <w:rFonts w:ascii="Calibri" w:eastAsia="Times New Roman" w:hAnsi="Calibri" w:cs="Calibri"/>
              </w:rPr>
              <w:t>BeenaEnylipi</w:t>
            </w:r>
          </w:p>
        </w:tc>
        <w:tc>
          <w:tcPr>
            <w:tcW w:w="2168"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rPr>
                <w:rFonts w:ascii="Calibri" w:eastAsia="Times New Roman" w:hAnsi="Calibri" w:cs="Calibri"/>
              </w:rPr>
            </w:pPr>
            <w:r w:rsidRPr="00517491">
              <w:rPr>
                <w:rFonts w:ascii="Calibri" w:eastAsia="Times New Roman" w:hAnsi="Calibri" w:cs="Calibri"/>
              </w:rPr>
              <w:t>Assam</w:t>
            </w:r>
          </w:p>
        </w:tc>
      </w:tr>
      <w:tr w:rsidR="00A367C2" w:rsidRPr="00517491" w:rsidTr="00002759">
        <w:trPr>
          <w:trHeight w:val="300"/>
        </w:trPr>
        <w:tc>
          <w:tcPr>
            <w:tcW w:w="860"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jc w:val="center"/>
              <w:rPr>
                <w:rFonts w:ascii="Calibri" w:eastAsia="Times New Roman" w:hAnsi="Calibri" w:cs="Calibri"/>
              </w:rPr>
            </w:pPr>
            <w:r w:rsidRPr="00517491">
              <w:rPr>
                <w:rFonts w:ascii="Calibri" w:eastAsia="Times New Roman" w:hAnsi="Calibri" w:cs="Calibri"/>
              </w:rPr>
              <w:t>86</w:t>
            </w:r>
          </w:p>
        </w:tc>
        <w:tc>
          <w:tcPr>
            <w:tcW w:w="3920"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rPr>
                <w:rFonts w:ascii="Calibri" w:eastAsia="Times New Roman" w:hAnsi="Calibri" w:cs="Calibri"/>
              </w:rPr>
            </w:pPr>
            <w:r w:rsidRPr="00517491">
              <w:rPr>
                <w:rFonts w:ascii="Calibri" w:eastAsia="Times New Roman" w:hAnsi="Calibri" w:cs="Calibri"/>
              </w:rPr>
              <w:t>Monika Kramsopi</w:t>
            </w:r>
          </w:p>
        </w:tc>
        <w:tc>
          <w:tcPr>
            <w:tcW w:w="2168"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rPr>
                <w:rFonts w:ascii="Calibri" w:eastAsia="Times New Roman" w:hAnsi="Calibri" w:cs="Calibri"/>
              </w:rPr>
            </w:pPr>
            <w:r w:rsidRPr="00517491">
              <w:rPr>
                <w:rFonts w:ascii="Calibri" w:eastAsia="Times New Roman" w:hAnsi="Calibri" w:cs="Calibri"/>
              </w:rPr>
              <w:t>Assam</w:t>
            </w:r>
          </w:p>
        </w:tc>
      </w:tr>
      <w:tr w:rsidR="00A367C2" w:rsidRPr="00517491" w:rsidTr="00002759">
        <w:trPr>
          <w:trHeight w:val="300"/>
        </w:trPr>
        <w:tc>
          <w:tcPr>
            <w:tcW w:w="860"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jc w:val="center"/>
              <w:rPr>
                <w:rFonts w:ascii="Calibri" w:eastAsia="Times New Roman" w:hAnsi="Calibri" w:cs="Calibri"/>
              </w:rPr>
            </w:pPr>
            <w:r w:rsidRPr="00517491">
              <w:rPr>
                <w:rFonts w:ascii="Calibri" w:eastAsia="Times New Roman" w:hAnsi="Calibri" w:cs="Calibri"/>
              </w:rPr>
              <w:t>87</w:t>
            </w:r>
          </w:p>
        </w:tc>
        <w:tc>
          <w:tcPr>
            <w:tcW w:w="3920"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rPr>
                <w:rFonts w:ascii="Calibri" w:eastAsia="Times New Roman" w:hAnsi="Calibri" w:cs="Calibri"/>
              </w:rPr>
            </w:pPr>
            <w:r w:rsidRPr="00517491">
              <w:rPr>
                <w:rFonts w:ascii="Calibri" w:eastAsia="Times New Roman" w:hAnsi="Calibri" w:cs="Calibri"/>
              </w:rPr>
              <w:t>Kara Tokbipi</w:t>
            </w:r>
          </w:p>
        </w:tc>
        <w:tc>
          <w:tcPr>
            <w:tcW w:w="2168"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rPr>
                <w:rFonts w:ascii="Calibri" w:eastAsia="Times New Roman" w:hAnsi="Calibri" w:cs="Calibri"/>
              </w:rPr>
            </w:pPr>
            <w:r w:rsidRPr="00517491">
              <w:rPr>
                <w:rFonts w:ascii="Calibri" w:eastAsia="Times New Roman" w:hAnsi="Calibri" w:cs="Calibri"/>
              </w:rPr>
              <w:t>Assam</w:t>
            </w:r>
          </w:p>
        </w:tc>
      </w:tr>
      <w:tr w:rsidR="00A367C2" w:rsidRPr="00517491" w:rsidTr="00002759">
        <w:trPr>
          <w:trHeight w:val="300"/>
        </w:trPr>
        <w:tc>
          <w:tcPr>
            <w:tcW w:w="860"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jc w:val="center"/>
              <w:rPr>
                <w:rFonts w:ascii="Calibri" w:eastAsia="Times New Roman" w:hAnsi="Calibri" w:cs="Calibri"/>
              </w:rPr>
            </w:pPr>
            <w:r w:rsidRPr="00517491">
              <w:rPr>
                <w:rFonts w:ascii="Calibri" w:eastAsia="Times New Roman" w:hAnsi="Calibri" w:cs="Calibri"/>
              </w:rPr>
              <w:t>88</w:t>
            </w:r>
          </w:p>
        </w:tc>
        <w:tc>
          <w:tcPr>
            <w:tcW w:w="3920"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rPr>
                <w:rFonts w:ascii="Calibri" w:eastAsia="Times New Roman" w:hAnsi="Calibri" w:cs="Calibri"/>
              </w:rPr>
            </w:pPr>
            <w:r w:rsidRPr="00517491">
              <w:rPr>
                <w:rFonts w:ascii="Calibri" w:eastAsia="Times New Roman" w:hAnsi="Calibri" w:cs="Calibri"/>
              </w:rPr>
              <w:t>PadumiKalita</w:t>
            </w:r>
          </w:p>
        </w:tc>
        <w:tc>
          <w:tcPr>
            <w:tcW w:w="2168"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rPr>
                <w:rFonts w:ascii="Calibri" w:eastAsia="Times New Roman" w:hAnsi="Calibri" w:cs="Calibri"/>
              </w:rPr>
            </w:pPr>
            <w:r w:rsidRPr="00517491">
              <w:rPr>
                <w:rFonts w:ascii="Calibri" w:eastAsia="Times New Roman" w:hAnsi="Calibri" w:cs="Calibri"/>
              </w:rPr>
              <w:t>Assam</w:t>
            </w:r>
          </w:p>
        </w:tc>
      </w:tr>
      <w:tr w:rsidR="00A367C2" w:rsidRPr="00517491" w:rsidTr="00002759">
        <w:trPr>
          <w:trHeight w:val="300"/>
        </w:trPr>
        <w:tc>
          <w:tcPr>
            <w:tcW w:w="860"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jc w:val="center"/>
              <w:rPr>
                <w:rFonts w:ascii="Calibri" w:eastAsia="Times New Roman" w:hAnsi="Calibri" w:cs="Calibri"/>
              </w:rPr>
            </w:pPr>
            <w:r w:rsidRPr="00517491">
              <w:rPr>
                <w:rFonts w:ascii="Calibri" w:eastAsia="Times New Roman" w:hAnsi="Calibri" w:cs="Calibri"/>
              </w:rPr>
              <w:t>89</w:t>
            </w:r>
          </w:p>
        </w:tc>
        <w:tc>
          <w:tcPr>
            <w:tcW w:w="3920"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rPr>
                <w:rFonts w:ascii="Calibri" w:eastAsia="Times New Roman" w:hAnsi="Calibri" w:cs="Calibri"/>
              </w:rPr>
            </w:pPr>
            <w:r w:rsidRPr="00517491">
              <w:rPr>
                <w:rFonts w:ascii="Calibri" w:eastAsia="Times New Roman" w:hAnsi="Calibri" w:cs="Calibri"/>
              </w:rPr>
              <w:t>Latika Das</w:t>
            </w:r>
          </w:p>
        </w:tc>
        <w:tc>
          <w:tcPr>
            <w:tcW w:w="2168"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rPr>
                <w:rFonts w:ascii="Calibri" w:eastAsia="Times New Roman" w:hAnsi="Calibri" w:cs="Calibri"/>
              </w:rPr>
            </w:pPr>
            <w:r w:rsidRPr="00517491">
              <w:rPr>
                <w:rFonts w:ascii="Calibri" w:eastAsia="Times New Roman" w:hAnsi="Calibri" w:cs="Calibri"/>
              </w:rPr>
              <w:t>Assam</w:t>
            </w:r>
          </w:p>
        </w:tc>
      </w:tr>
      <w:tr w:rsidR="00A367C2" w:rsidRPr="00517491" w:rsidTr="00002759">
        <w:trPr>
          <w:trHeight w:val="300"/>
        </w:trPr>
        <w:tc>
          <w:tcPr>
            <w:tcW w:w="860"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jc w:val="center"/>
              <w:rPr>
                <w:rFonts w:ascii="Calibri" w:eastAsia="Times New Roman" w:hAnsi="Calibri" w:cs="Calibri"/>
              </w:rPr>
            </w:pPr>
            <w:r w:rsidRPr="00517491">
              <w:rPr>
                <w:rFonts w:ascii="Calibri" w:eastAsia="Times New Roman" w:hAnsi="Calibri" w:cs="Calibri"/>
              </w:rPr>
              <w:t>90</w:t>
            </w:r>
          </w:p>
        </w:tc>
        <w:tc>
          <w:tcPr>
            <w:tcW w:w="3920"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rPr>
                <w:rFonts w:ascii="Calibri" w:eastAsia="Times New Roman" w:hAnsi="Calibri" w:cs="Calibri"/>
              </w:rPr>
            </w:pPr>
            <w:r w:rsidRPr="00517491">
              <w:rPr>
                <w:rFonts w:ascii="Calibri" w:eastAsia="Times New Roman" w:hAnsi="Calibri" w:cs="Calibri"/>
              </w:rPr>
              <w:t>SunitaNewar</w:t>
            </w:r>
          </w:p>
        </w:tc>
        <w:tc>
          <w:tcPr>
            <w:tcW w:w="2168"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rPr>
                <w:rFonts w:ascii="Calibri" w:eastAsia="Times New Roman" w:hAnsi="Calibri" w:cs="Calibri"/>
              </w:rPr>
            </w:pPr>
            <w:r w:rsidRPr="00517491">
              <w:rPr>
                <w:rFonts w:ascii="Calibri" w:eastAsia="Times New Roman" w:hAnsi="Calibri" w:cs="Calibri"/>
              </w:rPr>
              <w:t>Assam</w:t>
            </w:r>
          </w:p>
        </w:tc>
      </w:tr>
      <w:tr w:rsidR="00A367C2" w:rsidRPr="00517491" w:rsidTr="00002759">
        <w:trPr>
          <w:trHeight w:val="300"/>
        </w:trPr>
        <w:tc>
          <w:tcPr>
            <w:tcW w:w="860"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jc w:val="center"/>
              <w:rPr>
                <w:rFonts w:ascii="Calibri" w:eastAsia="Times New Roman" w:hAnsi="Calibri" w:cs="Calibri"/>
              </w:rPr>
            </w:pPr>
            <w:r w:rsidRPr="00517491">
              <w:rPr>
                <w:rFonts w:ascii="Calibri" w:eastAsia="Times New Roman" w:hAnsi="Calibri" w:cs="Calibri"/>
              </w:rPr>
              <w:t>91</w:t>
            </w:r>
          </w:p>
        </w:tc>
        <w:tc>
          <w:tcPr>
            <w:tcW w:w="3920"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rPr>
                <w:rFonts w:ascii="Calibri" w:eastAsia="Times New Roman" w:hAnsi="Calibri" w:cs="Calibri"/>
              </w:rPr>
            </w:pPr>
            <w:r w:rsidRPr="00517491">
              <w:rPr>
                <w:rFonts w:ascii="Calibri" w:eastAsia="Times New Roman" w:hAnsi="Calibri" w:cs="Calibri"/>
              </w:rPr>
              <w:t>Hiramoni Das</w:t>
            </w:r>
          </w:p>
        </w:tc>
        <w:tc>
          <w:tcPr>
            <w:tcW w:w="2168"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rPr>
                <w:rFonts w:ascii="Calibri" w:eastAsia="Times New Roman" w:hAnsi="Calibri" w:cs="Calibri"/>
              </w:rPr>
            </w:pPr>
            <w:r w:rsidRPr="00517491">
              <w:rPr>
                <w:rFonts w:ascii="Calibri" w:eastAsia="Times New Roman" w:hAnsi="Calibri" w:cs="Calibri"/>
              </w:rPr>
              <w:t>Assam</w:t>
            </w:r>
          </w:p>
        </w:tc>
      </w:tr>
      <w:tr w:rsidR="00A367C2" w:rsidRPr="00517491" w:rsidTr="00002759">
        <w:trPr>
          <w:trHeight w:val="300"/>
        </w:trPr>
        <w:tc>
          <w:tcPr>
            <w:tcW w:w="860"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jc w:val="center"/>
              <w:rPr>
                <w:rFonts w:ascii="Calibri" w:eastAsia="Times New Roman" w:hAnsi="Calibri" w:cs="Calibri"/>
              </w:rPr>
            </w:pPr>
            <w:r w:rsidRPr="00517491">
              <w:rPr>
                <w:rFonts w:ascii="Calibri" w:eastAsia="Times New Roman" w:hAnsi="Calibri" w:cs="Calibri"/>
              </w:rPr>
              <w:t>92</w:t>
            </w:r>
          </w:p>
        </w:tc>
        <w:tc>
          <w:tcPr>
            <w:tcW w:w="3920"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rPr>
                <w:rFonts w:ascii="Calibri" w:eastAsia="Times New Roman" w:hAnsi="Calibri" w:cs="Calibri"/>
              </w:rPr>
            </w:pPr>
            <w:r w:rsidRPr="00517491">
              <w:rPr>
                <w:rFonts w:ascii="Calibri" w:eastAsia="Times New Roman" w:hAnsi="Calibri" w:cs="Calibri"/>
              </w:rPr>
              <w:t>RubiKumari</w:t>
            </w:r>
          </w:p>
        </w:tc>
        <w:tc>
          <w:tcPr>
            <w:tcW w:w="2168"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rPr>
                <w:rFonts w:ascii="Calibri" w:eastAsia="Times New Roman" w:hAnsi="Calibri" w:cs="Calibri"/>
              </w:rPr>
            </w:pPr>
            <w:r w:rsidRPr="00517491">
              <w:rPr>
                <w:rFonts w:ascii="Calibri" w:eastAsia="Times New Roman" w:hAnsi="Calibri" w:cs="Calibri"/>
              </w:rPr>
              <w:t>Assam</w:t>
            </w:r>
          </w:p>
        </w:tc>
      </w:tr>
      <w:tr w:rsidR="00A367C2" w:rsidRPr="00517491" w:rsidTr="00002759">
        <w:trPr>
          <w:trHeight w:val="300"/>
        </w:trPr>
        <w:tc>
          <w:tcPr>
            <w:tcW w:w="860"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jc w:val="center"/>
              <w:rPr>
                <w:rFonts w:ascii="Calibri" w:eastAsia="Times New Roman" w:hAnsi="Calibri" w:cs="Calibri"/>
              </w:rPr>
            </w:pPr>
            <w:r w:rsidRPr="00517491">
              <w:rPr>
                <w:rFonts w:ascii="Calibri" w:eastAsia="Times New Roman" w:hAnsi="Calibri" w:cs="Calibri"/>
              </w:rPr>
              <w:t>93</w:t>
            </w:r>
          </w:p>
        </w:tc>
        <w:tc>
          <w:tcPr>
            <w:tcW w:w="3920"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rPr>
                <w:rFonts w:ascii="Calibri" w:eastAsia="Times New Roman" w:hAnsi="Calibri" w:cs="Calibri"/>
              </w:rPr>
            </w:pPr>
            <w:r w:rsidRPr="00517491">
              <w:rPr>
                <w:rFonts w:ascii="Calibri" w:eastAsia="Times New Roman" w:hAnsi="Calibri" w:cs="Calibri"/>
              </w:rPr>
              <w:t>NeetuKumari</w:t>
            </w:r>
          </w:p>
        </w:tc>
        <w:tc>
          <w:tcPr>
            <w:tcW w:w="2168"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rPr>
                <w:rFonts w:ascii="Calibri" w:eastAsia="Times New Roman" w:hAnsi="Calibri" w:cs="Calibri"/>
              </w:rPr>
            </w:pPr>
            <w:r w:rsidRPr="00517491">
              <w:rPr>
                <w:rFonts w:ascii="Calibri" w:eastAsia="Times New Roman" w:hAnsi="Calibri" w:cs="Calibri"/>
              </w:rPr>
              <w:t>Jharkhand</w:t>
            </w:r>
          </w:p>
        </w:tc>
      </w:tr>
      <w:tr w:rsidR="00A367C2" w:rsidRPr="00517491" w:rsidTr="00002759">
        <w:trPr>
          <w:trHeight w:val="300"/>
        </w:trPr>
        <w:tc>
          <w:tcPr>
            <w:tcW w:w="860"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jc w:val="center"/>
              <w:rPr>
                <w:rFonts w:ascii="Calibri" w:eastAsia="Times New Roman" w:hAnsi="Calibri" w:cs="Calibri"/>
              </w:rPr>
            </w:pPr>
            <w:r w:rsidRPr="00517491">
              <w:rPr>
                <w:rFonts w:ascii="Calibri" w:eastAsia="Times New Roman" w:hAnsi="Calibri" w:cs="Calibri"/>
              </w:rPr>
              <w:t>94</w:t>
            </w:r>
          </w:p>
        </w:tc>
        <w:tc>
          <w:tcPr>
            <w:tcW w:w="3920"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rPr>
                <w:rFonts w:ascii="Calibri" w:eastAsia="Times New Roman" w:hAnsi="Calibri" w:cs="Calibri"/>
              </w:rPr>
            </w:pPr>
            <w:r w:rsidRPr="00517491">
              <w:rPr>
                <w:rFonts w:ascii="Calibri" w:eastAsia="Times New Roman" w:hAnsi="Calibri" w:cs="Calibri"/>
              </w:rPr>
              <w:t>D Rupawati</w:t>
            </w:r>
          </w:p>
        </w:tc>
        <w:tc>
          <w:tcPr>
            <w:tcW w:w="2168"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rPr>
                <w:rFonts w:ascii="Calibri" w:eastAsia="Times New Roman" w:hAnsi="Calibri" w:cs="Calibri"/>
              </w:rPr>
            </w:pPr>
            <w:r w:rsidRPr="00517491">
              <w:rPr>
                <w:rFonts w:ascii="Calibri" w:eastAsia="Times New Roman" w:hAnsi="Calibri" w:cs="Calibri"/>
              </w:rPr>
              <w:t>Jharkhand</w:t>
            </w:r>
          </w:p>
        </w:tc>
      </w:tr>
      <w:tr w:rsidR="00A367C2" w:rsidRPr="00517491" w:rsidTr="00002759">
        <w:trPr>
          <w:trHeight w:val="300"/>
        </w:trPr>
        <w:tc>
          <w:tcPr>
            <w:tcW w:w="860"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jc w:val="center"/>
              <w:rPr>
                <w:rFonts w:ascii="Calibri" w:eastAsia="Times New Roman" w:hAnsi="Calibri" w:cs="Calibri"/>
              </w:rPr>
            </w:pPr>
            <w:r w:rsidRPr="00517491">
              <w:rPr>
                <w:rFonts w:ascii="Calibri" w:eastAsia="Times New Roman" w:hAnsi="Calibri" w:cs="Calibri"/>
              </w:rPr>
              <w:t>95</w:t>
            </w:r>
          </w:p>
        </w:tc>
        <w:tc>
          <w:tcPr>
            <w:tcW w:w="3920"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rPr>
                <w:rFonts w:ascii="Calibri" w:eastAsia="Times New Roman" w:hAnsi="Calibri" w:cs="Calibri"/>
              </w:rPr>
            </w:pPr>
            <w:r w:rsidRPr="00517491">
              <w:rPr>
                <w:rFonts w:ascii="Calibri" w:eastAsia="Times New Roman" w:hAnsi="Calibri" w:cs="Calibri"/>
              </w:rPr>
              <w:t>SunitaKumari</w:t>
            </w:r>
          </w:p>
        </w:tc>
        <w:tc>
          <w:tcPr>
            <w:tcW w:w="2168"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rPr>
                <w:rFonts w:ascii="Calibri" w:eastAsia="Times New Roman" w:hAnsi="Calibri" w:cs="Calibri"/>
              </w:rPr>
            </w:pPr>
            <w:r w:rsidRPr="00517491">
              <w:rPr>
                <w:rFonts w:ascii="Calibri" w:eastAsia="Times New Roman" w:hAnsi="Calibri" w:cs="Calibri"/>
              </w:rPr>
              <w:t>Jharkhand</w:t>
            </w:r>
          </w:p>
        </w:tc>
      </w:tr>
      <w:tr w:rsidR="00A367C2" w:rsidRPr="00517491" w:rsidTr="00002759">
        <w:trPr>
          <w:trHeight w:val="300"/>
        </w:trPr>
        <w:tc>
          <w:tcPr>
            <w:tcW w:w="860"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jc w:val="center"/>
              <w:rPr>
                <w:rFonts w:ascii="Calibri" w:eastAsia="Times New Roman" w:hAnsi="Calibri" w:cs="Calibri"/>
              </w:rPr>
            </w:pPr>
            <w:r w:rsidRPr="00517491">
              <w:rPr>
                <w:rFonts w:ascii="Calibri" w:eastAsia="Times New Roman" w:hAnsi="Calibri" w:cs="Calibri"/>
              </w:rPr>
              <w:t>96</w:t>
            </w:r>
          </w:p>
        </w:tc>
        <w:tc>
          <w:tcPr>
            <w:tcW w:w="3920"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rPr>
                <w:rFonts w:ascii="Calibri" w:eastAsia="Times New Roman" w:hAnsi="Calibri" w:cs="Calibri"/>
              </w:rPr>
            </w:pPr>
            <w:r w:rsidRPr="00517491">
              <w:rPr>
                <w:rFonts w:ascii="Calibri" w:eastAsia="Times New Roman" w:hAnsi="Calibri" w:cs="Calibri"/>
              </w:rPr>
              <w:t>MeenaKumari</w:t>
            </w:r>
          </w:p>
        </w:tc>
        <w:tc>
          <w:tcPr>
            <w:tcW w:w="2168"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rPr>
                <w:rFonts w:ascii="Calibri" w:eastAsia="Times New Roman" w:hAnsi="Calibri" w:cs="Calibri"/>
              </w:rPr>
            </w:pPr>
            <w:r w:rsidRPr="00517491">
              <w:rPr>
                <w:rFonts w:ascii="Calibri" w:eastAsia="Times New Roman" w:hAnsi="Calibri" w:cs="Calibri"/>
              </w:rPr>
              <w:t>Jharkhand</w:t>
            </w:r>
          </w:p>
        </w:tc>
      </w:tr>
      <w:tr w:rsidR="00A367C2" w:rsidRPr="00517491" w:rsidTr="00002759">
        <w:trPr>
          <w:trHeight w:val="300"/>
        </w:trPr>
        <w:tc>
          <w:tcPr>
            <w:tcW w:w="860"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jc w:val="center"/>
              <w:rPr>
                <w:rFonts w:ascii="Calibri" w:eastAsia="Times New Roman" w:hAnsi="Calibri" w:cs="Calibri"/>
              </w:rPr>
            </w:pPr>
            <w:r w:rsidRPr="00517491">
              <w:rPr>
                <w:rFonts w:ascii="Calibri" w:eastAsia="Times New Roman" w:hAnsi="Calibri" w:cs="Calibri"/>
              </w:rPr>
              <w:t>97</w:t>
            </w:r>
          </w:p>
        </w:tc>
        <w:tc>
          <w:tcPr>
            <w:tcW w:w="3920"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rPr>
                <w:rFonts w:ascii="Calibri" w:eastAsia="Times New Roman" w:hAnsi="Calibri" w:cs="Calibri"/>
              </w:rPr>
            </w:pPr>
            <w:r w:rsidRPr="00517491">
              <w:rPr>
                <w:rFonts w:ascii="Calibri" w:eastAsia="Times New Roman" w:hAnsi="Calibri" w:cs="Calibri"/>
              </w:rPr>
              <w:t>Sukumarisardar</w:t>
            </w:r>
          </w:p>
        </w:tc>
        <w:tc>
          <w:tcPr>
            <w:tcW w:w="2168"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rPr>
                <w:rFonts w:ascii="Calibri" w:eastAsia="Times New Roman" w:hAnsi="Calibri" w:cs="Calibri"/>
              </w:rPr>
            </w:pPr>
            <w:r w:rsidRPr="00517491">
              <w:rPr>
                <w:rFonts w:ascii="Calibri" w:eastAsia="Times New Roman" w:hAnsi="Calibri" w:cs="Calibri"/>
              </w:rPr>
              <w:t>Jharkhand</w:t>
            </w:r>
          </w:p>
        </w:tc>
      </w:tr>
      <w:tr w:rsidR="00A367C2" w:rsidRPr="00517491" w:rsidTr="00002759">
        <w:trPr>
          <w:trHeight w:val="300"/>
        </w:trPr>
        <w:tc>
          <w:tcPr>
            <w:tcW w:w="860"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jc w:val="center"/>
              <w:rPr>
                <w:rFonts w:ascii="Calibri" w:eastAsia="Times New Roman" w:hAnsi="Calibri" w:cs="Calibri"/>
              </w:rPr>
            </w:pPr>
            <w:r w:rsidRPr="00517491">
              <w:rPr>
                <w:rFonts w:ascii="Calibri" w:eastAsia="Times New Roman" w:hAnsi="Calibri" w:cs="Calibri"/>
              </w:rPr>
              <w:t>98</w:t>
            </w:r>
          </w:p>
        </w:tc>
        <w:tc>
          <w:tcPr>
            <w:tcW w:w="3920"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rPr>
                <w:rFonts w:ascii="Calibri" w:eastAsia="Times New Roman" w:hAnsi="Calibri" w:cs="Calibri"/>
              </w:rPr>
            </w:pPr>
            <w:r w:rsidRPr="00517491">
              <w:rPr>
                <w:rFonts w:ascii="Calibri" w:eastAsia="Times New Roman" w:hAnsi="Calibri" w:cs="Calibri"/>
              </w:rPr>
              <w:t>VidyaVerma</w:t>
            </w:r>
          </w:p>
        </w:tc>
        <w:tc>
          <w:tcPr>
            <w:tcW w:w="2168"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rPr>
                <w:rFonts w:ascii="Calibri" w:eastAsia="Times New Roman" w:hAnsi="Calibri" w:cs="Calibri"/>
              </w:rPr>
            </w:pPr>
            <w:r w:rsidRPr="00517491">
              <w:rPr>
                <w:rFonts w:ascii="Calibri" w:eastAsia="Times New Roman" w:hAnsi="Calibri" w:cs="Calibri"/>
              </w:rPr>
              <w:t>Jharkhand</w:t>
            </w:r>
          </w:p>
        </w:tc>
      </w:tr>
      <w:tr w:rsidR="00A367C2" w:rsidRPr="00517491" w:rsidTr="00002759">
        <w:trPr>
          <w:trHeight w:val="300"/>
        </w:trPr>
        <w:tc>
          <w:tcPr>
            <w:tcW w:w="860"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jc w:val="center"/>
              <w:rPr>
                <w:rFonts w:ascii="Calibri" w:eastAsia="Times New Roman" w:hAnsi="Calibri" w:cs="Calibri"/>
              </w:rPr>
            </w:pPr>
            <w:r w:rsidRPr="00517491">
              <w:rPr>
                <w:rFonts w:ascii="Calibri" w:eastAsia="Times New Roman" w:hAnsi="Calibri" w:cs="Calibri"/>
              </w:rPr>
              <w:t>99</w:t>
            </w:r>
          </w:p>
        </w:tc>
        <w:tc>
          <w:tcPr>
            <w:tcW w:w="3920"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rPr>
                <w:rFonts w:ascii="Calibri" w:eastAsia="Times New Roman" w:hAnsi="Calibri" w:cs="Calibri"/>
              </w:rPr>
            </w:pPr>
            <w:r w:rsidRPr="00517491">
              <w:rPr>
                <w:rFonts w:ascii="Calibri" w:eastAsia="Times New Roman" w:hAnsi="Calibri" w:cs="Calibri"/>
              </w:rPr>
              <w:t>Anita Gorai</w:t>
            </w:r>
          </w:p>
        </w:tc>
        <w:tc>
          <w:tcPr>
            <w:tcW w:w="2168"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rPr>
                <w:rFonts w:ascii="Calibri" w:eastAsia="Times New Roman" w:hAnsi="Calibri" w:cs="Calibri"/>
              </w:rPr>
            </w:pPr>
            <w:r w:rsidRPr="00517491">
              <w:rPr>
                <w:rFonts w:ascii="Calibri" w:eastAsia="Times New Roman" w:hAnsi="Calibri" w:cs="Calibri"/>
              </w:rPr>
              <w:t>Jharkhand</w:t>
            </w:r>
          </w:p>
        </w:tc>
      </w:tr>
      <w:tr w:rsidR="00A367C2" w:rsidRPr="00517491" w:rsidTr="00002759">
        <w:trPr>
          <w:trHeight w:val="300"/>
        </w:trPr>
        <w:tc>
          <w:tcPr>
            <w:tcW w:w="860"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jc w:val="center"/>
              <w:rPr>
                <w:rFonts w:ascii="Calibri" w:eastAsia="Times New Roman" w:hAnsi="Calibri" w:cs="Calibri"/>
              </w:rPr>
            </w:pPr>
            <w:r w:rsidRPr="00517491">
              <w:rPr>
                <w:rFonts w:ascii="Calibri" w:eastAsia="Times New Roman" w:hAnsi="Calibri" w:cs="Calibri"/>
              </w:rPr>
              <w:t>100</w:t>
            </w:r>
          </w:p>
        </w:tc>
        <w:tc>
          <w:tcPr>
            <w:tcW w:w="3920"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rPr>
                <w:rFonts w:ascii="Calibri" w:eastAsia="Times New Roman" w:hAnsi="Calibri" w:cs="Calibri"/>
              </w:rPr>
            </w:pPr>
            <w:r w:rsidRPr="00517491">
              <w:rPr>
                <w:rFonts w:ascii="Calibri" w:eastAsia="Times New Roman" w:hAnsi="Calibri" w:cs="Calibri"/>
              </w:rPr>
              <w:t>D Ragha</w:t>
            </w:r>
          </w:p>
        </w:tc>
        <w:tc>
          <w:tcPr>
            <w:tcW w:w="2168"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rPr>
                <w:rFonts w:ascii="Calibri" w:eastAsia="Times New Roman" w:hAnsi="Calibri" w:cs="Calibri"/>
              </w:rPr>
            </w:pPr>
            <w:r w:rsidRPr="00517491">
              <w:rPr>
                <w:rFonts w:ascii="Calibri" w:eastAsia="Times New Roman" w:hAnsi="Calibri" w:cs="Calibri"/>
              </w:rPr>
              <w:t>Jharkhand</w:t>
            </w:r>
          </w:p>
        </w:tc>
      </w:tr>
      <w:tr w:rsidR="00A367C2" w:rsidRPr="00517491" w:rsidTr="00002759">
        <w:trPr>
          <w:trHeight w:val="300"/>
        </w:trPr>
        <w:tc>
          <w:tcPr>
            <w:tcW w:w="860"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jc w:val="center"/>
              <w:rPr>
                <w:rFonts w:ascii="Calibri" w:eastAsia="Times New Roman" w:hAnsi="Calibri" w:cs="Calibri"/>
              </w:rPr>
            </w:pPr>
            <w:r w:rsidRPr="00517491">
              <w:rPr>
                <w:rFonts w:ascii="Calibri" w:eastAsia="Times New Roman" w:hAnsi="Calibri" w:cs="Calibri"/>
              </w:rPr>
              <w:t>101</w:t>
            </w:r>
          </w:p>
        </w:tc>
        <w:tc>
          <w:tcPr>
            <w:tcW w:w="3920"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rPr>
                <w:rFonts w:ascii="Calibri" w:eastAsia="Times New Roman" w:hAnsi="Calibri" w:cs="Calibri"/>
              </w:rPr>
            </w:pPr>
            <w:r w:rsidRPr="00517491">
              <w:rPr>
                <w:rFonts w:ascii="Calibri" w:eastAsia="Times New Roman" w:hAnsi="Calibri" w:cs="Calibri"/>
              </w:rPr>
              <w:t>Manjumurmu</w:t>
            </w:r>
          </w:p>
        </w:tc>
        <w:tc>
          <w:tcPr>
            <w:tcW w:w="2168"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rPr>
                <w:rFonts w:ascii="Calibri" w:eastAsia="Times New Roman" w:hAnsi="Calibri" w:cs="Calibri"/>
              </w:rPr>
            </w:pPr>
            <w:r w:rsidRPr="00517491">
              <w:rPr>
                <w:rFonts w:ascii="Calibri" w:eastAsia="Times New Roman" w:hAnsi="Calibri" w:cs="Calibri"/>
              </w:rPr>
              <w:t>Jharkhand</w:t>
            </w:r>
          </w:p>
        </w:tc>
      </w:tr>
      <w:tr w:rsidR="00A367C2" w:rsidRPr="00517491" w:rsidTr="00002759">
        <w:trPr>
          <w:trHeight w:val="300"/>
        </w:trPr>
        <w:tc>
          <w:tcPr>
            <w:tcW w:w="860"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jc w:val="center"/>
              <w:rPr>
                <w:rFonts w:ascii="Calibri" w:eastAsia="Times New Roman" w:hAnsi="Calibri" w:cs="Calibri"/>
              </w:rPr>
            </w:pPr>
            <w:r w:rsidRPr="00517491">
              <w:rPr>
                <w:rFonts w:ascii="Calibri" w:eastAsia="Times New Roman" w:hAnsi="Calibri" w:cs="Calibri"/>
              </w:rPr>
              <w:t>102</w:t>
            </w:r>
          </w:p>
        </w:tc>
        <w:tc>
          <w:tcPr>
            <w:tcW w:w="3920"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rPr>
                <w:rFonts w:ascii="Calibri" w:eastAsia="Times New Roman" w:hAnsi="Calibri" w:cs="Calibri"/>
              </w:rPr>
            </w:pPr>
            <w:r w:rsidRPr="00517491">
              <w:rPr>
                <w:rFonts w:ascii="Calibri" w:eastAsia="Times New Roman" w:hAnsi="Calibri" w:cs="Calibri"/>
              </w:rPr>
              <w:t>SangitaMahato</w:t>
            </w:r>
          </w:p>
        </w:tc>
        <w:tc>
          <w:tcPr>
            <w:tcW w:w="2168"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rPr>
                <w:rFonts w:ascii="Calibri" w:eastAsia="Times New Roman" w:hAnsi="Calibri" w:cs="Calibri"/>
              </w:rPr>
            </w:pPr>
            <w:r w:rsidRPr="00517491">
              <w:rPr>
                <w:rFonts w:ascii="Calibri" w:eastAsia="Times New Roman" w:hAnsi="Calibri" w:cs="Calibri"/>
              </w:rPr>
              <w:t>Jharkhand</w:t>
            </w:r>
          </w:p>
        </w:tc>
      </w:tr>
      <w:tr w:rsidR="00A367C2" w:rsidRPr="00517491" w:rsidTr="00002759">
        <w:trPr>
          <w:trHeight w:val="300"/>
        </w:trPr>
        <w:tc>
          <w:tcPr>
            <w:tcW w:w="860"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jc w:val="center"/>
              <w:rPr>
                <w:rFonts w:ascii="Calibri" w:eastAsia="Times New Roman" w:hAnsi="Calibri" w:cs="Calibri"/>
              </w:rPr>
            </w:pPr>
            <w:r w:rsidRPr="00517491">
              <w:rPr>
                <w:rFonts w:ascii="Calibri" w:eastAsia="Times New Roman" w:hAnsi="Calibri" w:cs="Calibri"/>
              </w:rPr>
              <w:t>103</w:t>
            </w:r>
          </w:p>
        </w:tc>
        <w:tc>
          <w:tcPr>
            <w:tcW w:w="3920"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rPr>
                <w:rFonts w:ascii="Calibri" w:eastAsia="Times New Roman" w:hAnsi="Calibri" w:cs="Calibri"/>
              </w:rPr>
            </w:pPr>
            <w:r w:rsidRPr="00517491">
              <w:rPr>
                <w:rFonts w:ascii="Calibri" w:eastAsia="Times New Roman" w:hAnsi="Calibri" w:cs="Calibri"/>
              </w:rPr>
              <w:t>Chanchalakumari</w:t>
            </w:r>
          </w:p>
        </w:tc>
        <w:tc>
          <w:tcPr>
            <w:tcW w:w="2168"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rPr>
                <w:rFonts w:ascii="Calibri" w:eastAsia="Times New Roman" w:hAnsi="Calibri" w:cs="Calibri"/>
              </w:rPr>
            </w:pPr>
            <w:r w:rsidRPr="00517491">
              <w:rPr>
                <w:rFonts w:ascii="Calibri" w:eastAsia="Times New Roman" w:hAnsi="Calibri" w:cs="Calibri"/>
              </w:rPr>
              <w:t>Jharkhand</w:t>
            </w:r>
          </w:p>
        </w:tc>
      </w:tr>
      <w:tr w:rsidR="00A367C2" w:rsidRPr="00517491" w:rsidTr="00002759">
        <w:trPr>
          <w:trHeight w:val="300"/>
        </w:trPr>
        <w:tc>
          <w:tcPr>
            <w:tcW w:w="860"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jc w:val="center"/>
              <w:rPr>
                <w:rFonts w:ascii="Calibri" w:eastAsia="Times New Roman" w:hAnsi="Calibri" w:cs="Calibri"/>
              </w:rPr>
            </w:pPr>
            <w:r w:rsidRPr="00517491">
              <w:rPr>
                <w:rFonts w:ascii="Calibri" w:eastAsia="Times New Roman" w:hAnsi="Calibri" w:cs="Calibri"/>
              </w:rPr>
              <w:t>104</w:t>
            </w:r>
          </w:p>
        </w:tc>
        <w:tc>
          <w:tcPr>
            <w:tcW w:w="3920"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rPr>
                <w:rFonts w:ascii="Calibri" w:eastAsia="Times New Roman" w:hAnsi="Calibri" w:cs="Calibri"/>
              </w:rPr>
            </w:pPr>
            <w:r w:rsidRPr="00517491">
              <w:rPr>
                <w:rFonts w:ascii="Calibri" w:eastAsia="Times New Roman" w:hAnsi="Calibri" w:cs="Calibri"/>
              </w:rPr>
              <w:t>NehaKumari</w:t>
            </w:r>
          </w:p>
        </w:tc>
        <w:tc>
          <w:tcPr>
            <w:tcW w:w="2168"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rPr>
                <w:rFonts w:ascii="Calibri" w:eastAsia="Times New Roman" w:hAnsi="Calibri" w:cs="Calibri"/>
              </w:rPr>
            </w:pPr>
            <w:r w:rsidRPr="00517491">
              <w:rPr>
                <w:rFonts w:ascii="Calibri" w:eastAsia="Times New Roman" w:hAnsi="Calibri" w:cs="Calibri"/>
              </w:rPr>
              <w:t>Jharkhand</w:t>
            </w:r>
          </w:p>
        </w:tc>
      </w:tr>
      <w:tr w:rsidR="00A367C2" w:rsidRPr="00517491" w:rsidTr="00002759">
        <w:trPr>
          <w:trHeight w:val="300"/>
        </w:trPr>
        <w:tc>
          <w:tcPr>
            <w:tcW w:w="860"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jc w:val="center"/>
              <w:rPr>
                <w:rFonts w:ascii="Calibri" w:eastAsia="Times New Roman" w:hAnsi="Calibri" w:cs="Calibri"/>
              </w:rPr>
            </w:pPr>
            <w:r w:rsidRPr="00517491">
              <w:rPr>
                <w:rFonts w:ascii="Calibri" w:eastAsia="Times New Roman" w:hAnsi="Calibri" w:cs="Calibri"/>
              </w:rPr>
              <w:t>105</w:t>
            </w:r>
          </w:p>
        </w:tc>
        <w:tc>
          <w:tcPr>
            <w:tcW w:w="3920"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rPr>
                <w:rFonts w:ascii="Calibri" w:eastAsia="Times New Roman" w:hAnsi="Calibri" w:cs="Calibri"/>
              </w:rPr>
            </w:pPr>
            <w:r w:rsidRPr="00517491">
              <w:rPr>
                <w:rFonts w:ascii="Calibri" w:eastAsia="Times New Roman" w:hAnsi="Calibri" w:cs="Calibri"/>
              </w:rPr>
              <w:t>lalitaKumari</w:t>
            </w:r>
          </w:p>
        </w:tc>
        <w:tc>
          <w:tcPr>
            <w:tcW w:w="2168"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rPr>
                <w:rFonts w:ascii="Calibri" w:eastAsia="Times New Roman" w:hAnsi="Calibri" w:cs="Calibri"/>
              </w:rPr>
            </w:pPr>
            <w:r w:rsidRPr="00517491">
              <w:rPr>
                <w:rFonts w:ascii="Calibri" w:eastAsia="Times New Roman" w:hAnsi="Calibri" w:cs="Calibri"/>
              </w:rPr>
              <w:t>Jharkhand</w:t>
            </w:r>
          </w:p>
        </w:tc>
      </w:tr>
      <w:tr w:rsidR="00A367C2" w:rsidRPr="00517491" w:rsidTr="00002759">
        <w:trPr>
          <w:trHeight w:val="300"/>
        </w:trPr>
        <w:tc>
          <w:tcPr>
            <w:tcW w:w="860"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jc w:val="center"/>
              <w:rPr>
                <w:rFonts w:ascii="Calibri" w:eastAsia="Times New Roman" w:hAnsi="Calibri" w:cs="Calibri"/>
              </w:rPr>
            </w:pPr>
            <w:r w:rsidRPr="00517491">
              <w:rPr>
                <w:rFonts w:ascii="Calibri" w:eastAsia="Times New Roman" w:hAnsi="Calibri" w:cs="Calibri"/>
              </w:rPr>
              <w:t>106</w:t>
            </w:r>
          </w:p>
        </w:tc>
        <w:tc>
          <w:tcPr>
            <w:tcW w:w="3920"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rPr>
                <w:rFonts w:ascii="Calibri" w:eastAsia="Times New Roman" w:hAnsi="Calibri" w:cs="Calibri"/>
              </w:rPr>
            </w:pPr>
            <w:r w:rsidRPr="00517491">
              <w:rPr>
                <w:rFonts w:ascii="Calibri" w:eastAsia="Times New Roman" w:hAnsi="Calibri" w:cs="Calibri"/>
              </w:rPr>
              <w:t>SunitaKumariRanidas</w:t>
            </w:r>
          </w:p>
        </w:tc>
        <w:tc>
          <w:tcPr>
            <w:tcW w:w="2168"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rPr>
                <w:rFonts w:ascii="Calibri" w:eastAsia="Times New Roman" w:hAnsi="Calibri" w:cs="Calibri"/>
              </w:rPr>
            </w:pPr>
            <w:r w:rsidRPr="00517491">
              <w:rPr>
                <w:rFonts w:ascii="Calibri" w:eastAsia="Times New Roman" w:hAnsi="Calibri" w:cs="Calibri"/>
              </w:rPr>
              <w:t>Jharkhand</w:t>
            </w:r>
          </w:p>
        </w:tc>
      </w:tr>
      <w:tr w:rsidR="00A367C2" w:rsidRPr="00517491" w:rsidTr="00002759">
        <w:trPr>
          <w:trHeight w:val="300"/>
        </w:trPr>
        <w:tc>
          <w:tcPr>
            <w:tcW w:w="860"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jc w:val="center"/>
              <w:rPr>
                <w:rFonts w:ascii="Calibri" w:eastAsia="Times New Roman" w:hAnsi="Calibri" w:cs="Calibri"/>
              </w:rPr>
            </w:pPr>
            <w:r w:rsidRPr="00517491">
              <w:rPr>
                <w:rFonts w:ascii="Calibri" w:eastAsia="Times New Roman" w:hAnsi="Calibri" w:cs="Calibri"/>
              </w:rPr>
              <w:t>107</w:t>
            </w:r>
          </w:p>
        </w:tc>
        <w:tc>
          <w:tcPr>
            <w:tcW w:w="3920"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rPr>
                <w:rFonts w:ascii="Calibri" w:eastAsia="Times New Roman" w:hAnsi="Calibri" w:cs="Calibri"/>
              </w:rPr>
            </w:pPr>
            <w:r w:rsidRPr="00517491">
              <w:rPr>
                <w:rFonts w:ascii="Calibri" w:eastAsia="Times New Roman" w:hAnsi="Calibri" w:cs="Calibri"/>
              </w:rPr>
              <w:t>ShivaniGhosh</w:t>
            </w:r>
          </w:p>
        </w:tc>
        <w:tc>
          <w:tcPr>
            <w:tcW w:w="2168"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rPr>
                <w:rFonts w:ascii="Calibri" w:eastAsia="Times New Roman" w:hAnsi="Calibri" w:cs="Calibri"/>
              </w:rPr>
            </w:pPr>
            <w:r w:rsidRPr="00517491">
              <w:rPr>
                <w:rFonts w:ascii="Calibri" w:eastAsia="Times New Roman" w:hAnsi="Calibri" w:cs="Calibri"/>
              </w:rPr>
              <w:t>Jharkhand</w:t>
            </w:r>
          </w:p>
        </w:tc>
      </w:tr>
      <w:tr w:rsidR="00A367C2" w:rsidRPr="00517491" w:rsidTr="00002759">
        <w:trPr>
          <w:trHeight w:val="300"/>
        </w:trPr>
        <w:tc>
          <w:tcPr>
            <w:tcW w:w="860"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jc w:val="center"/>
              <w:rPr>
                <w:rFonts w:ascii="Calibri" w:eastAsia="Times New Roman" w:hAnsi="Calibri" w:cs="Calibri"/>
              </w:rPr>
            </w:pPr>
            <w:r w:rsidRPr="00517491">
              <w:rPr>
                <w:rFonts w:ascii="Calibri" w:eastAsia="Times New Roman" w:hAnsi="Calibri" w:cs="Calibri"/>
              </w:rPr>
              <w:t>108</w:t>
            </w:r>
          </w:p>
        </w:tc>
        <w:tc>
          <w:tcPr>
            <w:tcW w:w="3920"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rPr>
                <w:rFonts w:ascii="Calibri" w:eastAsia="Times New Roman" w:hAnsi="Calibri" w:cs="Calibri"/>
              </w:rPr>
            </w:pPr>
            <w:r w:rsidRPr="00517491">
              <w:rPr>
                <w:rFonts w:ascii="Calibri" w:eastAsia="Times New Roman" w:hAnsi="Calibri" w:cs="Calibri"/>
              </w:rPr>
              <w:t>RituKumari</w:t>
            </w:r>
          </w:p>
        </w:tc>
        <w:tc>
          <w:tcPr>
            <w:tcW w:w="2168"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rPr>
                <w:rFonts w:ascii="Calibri" w:eastAsia="Times New Roman" w:hAnsi="Calibri" w:cs="Calibri"/>
              </w:rPr>
            </w:pPr>
            <w:r w:rsidRPr="00517491">
              <w:rPr>
                <w:rFonts w:ascii="Calibri" w:eastAsia="Times New Roman" w:hAnsi="Calibri" w:cs="Calibri"/>
              </w:rPr>
              <w:t>Jharkhand</w:t>
            </w:r>
          </w:p>
        </w:tc>
      </w:tr>
      <w:tr w:rsidR="00A367C2" w:rsidRPr="00517491" w:rsidTr="00002759">
        <w:trPr>
          <w:trHeight w:val="300"/>
        </w:trPr>
        <w:tc>
          <w:tcPr>
            <w:tcW w:w="860"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jc w:val="center"/>
              <w:rPr>
                <w:rFonts w:ascii="Calibri" w:eastAsia="Times New Roman" w:hAnsi="Calibri" w:cs="Calibri"/>
              </w:rPr>
            </w:pPr>
            <w:r w:rsidRPr="00517491">
              <w:rPr>
                <w:rFonts w:ascii="Calibri" w:eastAsia="Times New Roman" w:hAnsi="Calibri" w:cs="Calibri"/>
              </w:rPr>
              <w:t>109</w:t>
            </w:r>
          </w:p>
        </w:tc>
        <w:tc>
          <w:tcPr>
            <w:tcW w:w="3920"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rPr>
                <w:rFonts w:ascii="Calibri" w:eastAsia="Times New Roman" w:hAnsi="Calibri" w:cs="Calibri"/>
              </w:rPr>
            </w:pPr>
            <w:r w:rsidRPr="00517491">
              <w:rPr>
                <w:rFonts w:ascii="Calibri" w:eastAsia="Times New Roman" w:hAnsi="Calibri" w:cs="Calibri"/>
              </w:rPr>
              <w:t>SudhaKumari</w:t>
            </w:r>
          </w:p>
        </w:tc>
        <w:tc>
          <w:tcPr>
            <w:tcW w:w="2168"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rPr>
                <w:rFonts w:ascii="Calibri" w:eastAsia="Times New Roman" w:hAnsi="Calibri" w:cs="Calibri"/>
              </w:rPr>
            </w:pPr>
            <w:r w:rsidRPr="00517491">
              <w:rPr>
                <w:rFonts w:ascii="Calibri" w:eastAsia="Times New Roman" w:hAnsi="Calibri" w:cs="Calibri"/>
              </w:rPr>
              <w:t>Jharkhand</w:t>
            </w:r>
          </w:p>
        </w:tc>
      </w:tr>
      <w:tr w:rsidR="00A367C2" w:rsidRPr="00517491" w:rsidTr="00002759">
        <w:trPr>
          <w:trHeight w:val="300"/>
        </w:trPr>
        <w:tc>
          <w:tcPr>
            <w:tcW w:w="860"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jc w:val="center"/>
              <w:rPr>
                <w:rFonts w:ascii="Calibri" w:eastAsia="Times New Roman" w:hAnsi="Calibri" w:cs="Calibri"/>
              </w:rPr>
            </w:pPr>
            <w:r w:rsidRPr="00517491">
              <w:rPr>
                <w:rFonts w:ascii="Calibri" w:eastAsia="Times New Roman" w:hAnsi="Calibri" w:cs="Calibri"/>
              </w:rPr>
              <w:t>110</w:t>
            </w:r>
          </w:p>
        </w:tc>
        <w:tc>
          <w:tcPr>
            <w:tcW w:w="3920"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rPr>
                <w:rFonts w:ascii="Calibri" w:eastAsia="Times New Roman" w:hAnsi="Calibri" w:cs="Calibri"/>
              </w:rPr>
            </w:pPr>
            <w:r w:rsidRPr="00517491">
              <w:rPr>
                <w:rFonts w:ascii="Calibri" w:eastAsia="Times New Roman" w:hAnsi="Calibri" w:cs="Calibri"/>
              </w:rPr>
              <w:t>Ruby Kumari</w:t>
            </w:r>
          </w:p>
        </w:tc>
        <w:tc>
          <w:tcPr>
            <w:tcW w:w="2168"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rPr>
                <w:rFonts w:ascii="Calibri" w:eastAsia="Times New Roman" w:hAnsi="Calibri" w:cs="Calibri"/>
              </w:rPr>
            </w:pPr>
            <w:r w:rsidRPr="00517491">
              <w:rPr>
                <w:rFonts w:ascii="Calibri" w:eastAsia="Times New Roman" w:hAnsi="Calibri" w:cs="Calibri"/>
              </w:rPr>
              <w:t>Jharkhand</w:t>
            </w:r>
          </w:p>
        </w:tc>
      </w:tr>
      <w:tr w:rsidR="00A367C2" w:rsidRPr="00517491" w:rsidTr="00002759">
        <w:trPr>
          <w:trHeight w:val="300"/>
        </w:trPr>
        <w:tc>
          <w:tcPr>
            <w:tcW w:w="860"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jc w:val="center"/>
              <w:rPr>
                <w:rFonts w:ascii="Calibri" w:eastAsia="Times New Roman" w:hAnsi="Calibri" w:cs="Calibri"/>
              </w:rPr>
            </w:pPr>
            <w:r w:rsidRPr="00517491">
              <w:rPr>
                <w:rFonts w:ascii="Calibri" w:eastAsia="Times New Roman" w:hAnsi="Calibri" w:cs="Calibri"/>
              </w:rPr>
              <w:t>111</w:t>
            </w:r>
          </w:p>
        </w:tc>
        <w:tc>
          <w:tcPr>
            <w:tcW w:w="3920"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rPr>
                <w:rFonts w:ascii="Calibri" w:eastAsia="Times New Roman" w:hAnsi="Calibri" w:cs="Calibri"/>
              </w:rPr>
            </w:pPr>
            <w:r w:rsidRPr="00517491">
              <w:rPr>
                <w:rFonts w:ascii="Calibri" w:eastAsia="Times New Roman" w:hAnsi="Calibri" w:cs="Calibri"/>
              </w:rPr>
              <w:t>Anita Kumari</w:t>
            </w:r>
          </w:p>
        </w:tc>
        <w:tc>
          <w:tcPr>
            <w:tcW w:w="2168"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rPr>
                <w:rFonts w:ascii="Calibri" w:eastAsia="Times New Roman" w:hAnsi="Calibri" w:cs="Calibri"/>
              </w:rPr>
            </w:pPr>
            <w:r w:rsidRPr="00517491">
              <w:rPr>
                <w:rFonts w:ascii="Calibri" w:eastAsia="Times New Roman" w:hAnsi="Calibri" w:cs="Calibri"/>
              </w:rPr>
              <w:t>Jharkhand</w:t>
            </w:r>
          </w:p>
        </w:tc>
      </w:tr>
      <w:tr w:rsidR="00A367C2" w:rsidRPr="00517491" w:rsidTr="00002759">
        <w:trPr>
          <w:trHeight w:val="300"/>
        </w:trPr>
        <w:tc>
          <w:tcPr>
            <w:tcW w:w="860"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jc w:val="center"/>
              <w:rPr>
                <w:rFonts w:ascii="Calibri" w:eastAsia="Times New Roman" w:hAnsi="Calibri" w:cs="Calibri"/>
              </w:rPr>
            </w:pPr>
            <w:r w:rsidRPr="00517491">
              <w:rPr>
                <w:rFonts w:ascii="Calibri" w:eastAsia="Times New Roman" w:hAnsi="Calibri" w:cs="Calibri"/>
              </w:rPr>
              <w:t>112</w:t>
            </w:r>
          </w:p>
        </w:tc>
        <w:tc>
          <w:tcPr>
            <w:tcW w:w="3920"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rPr>
                <w:rFonts w:ascii="Calibri" w:eastAsia="Times New Roman" w:hAnsi="Calibri" w:cs="Calibri"/>
              </w:rPr>
            </w:pPr>
            <w:r w:rsidRPr="00517491">
              <w:rPr>
                <w:rFonts w:ascii="Calibri" w:eastAsia="Times New Roman" w:hAnsi="Calibri" w:cs="Calibri"/>
              </w:rPr>
              <w:t>Ruchi Singh</w:t>
            </w:r>
          </w:p>
        </w:tc>
        <w:tc>
          <w:tcPr>
            <w:tcW w:w="2168"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rPr>
                <w:rFonts w:ascii="Calibri" w:eastAsia="Times New Roman" w:hAnsi="Calibri" w:cs="Calibri"/>
              </w:rPr>
            </w:pPr>
            <w:r w:rsidRPr="00517491">
              <w:rPr>
                <w:rFonts w:ascii="Calibri" w:eastAsia="Times New Roman" w:hAnsi="Calibri" w:cs="Calibri"/>
              </w:rPr>
              <w:t>Jharkhand</w:t>
            </w:r>
          </w:p>
        </w:tc>
      </w:tr>
      <w:tr w:rsidR="00A367C2" w:rsidRPr="00517491" w:rsidTr="00002759">
        <w:trPr>
          <w:trHeight w:val="300"/>
        </w:trPr>
        <w:tc>
          <w:tcPr>
            <w:tcW w:w="860"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jc w:val="center"/>
              <w:rPr>
                <w:rFonts w:ascii="Calibri" w:eastAsia="Times New Roman" w:hAnsi="Calibri" w:cs="Calibri"/>
              </w:rPr>
            </w:pPr>
            <w:r w:rsidRPr="00517491">
              <w:rPr>
                <w:rFonts w:ascii="Calibri" w:eastAsia="Times New Roman" w:hAnsi="Calibri" w:cs="Calibri"/>
              </w:rPr>
              <w:t>113</w:t>
            </w:r>
          </w:p>
        </w:tc>
        <w:tc>
          <w:tcPr>
            <w:tcW w:w="3920"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rPr>
                <w:rFonts w:ascii="Calibri" w:eastAsia="Times New Roman" w:hAnsi="Calibri" w:cs="Calibri"/>
              </w:rPr>
            </w:pPr>
            <w:r w:rsidRPr="00517491">
              <w:rPr>
                <w:rFonts w:ascii="Calibri" w:eastAsia="Times New Roman" w:hAnsi="Calibri" w:cs="Calibri"/>
              </w:rPr>
              <w:t>ReshmaKhatun</w:t>
            </w:r>
          </w:p>
        </w:tc>
        <w:tc>
          <w:tcPr>
            <w:tcW w:w="2168"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rPr>
                <w:rFonts w:ascii="Calibri" w:eastAsia="Times New Roman" w:hAnsi="Calibri" w:cs="Calibri"/>
              </w:rPr>
            </w:pPr>
            <w:r w:rsidRPr="00517491">
              <w:rPr>
                <w:rFonts w:ascii="Calibri" w:eastAsia="Times New Roman" w:hAnsi="Calibri" w:cs="Calibri"/>
              </w:rPr>
              <w:t>Jharkhand</w:t>
            </w:r>
          </w:p>
        </w:tc>
      </w:tr>
      <w:tr w:rsidR="00A367C2" w:rsidRPr="00517491" w:rsidTr="00002759">
        <w:trPr>
          <w:trHeight w:val="300"/>
        </w:trPr>
        <w:tc>
          <w:tcPr>
            <w:tcW w:w="860"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jc w:val="center"/>
              <w:rPr>
                <w:rFonts w:ascii="Calibri" w:eastAsia="Times New Roman" w:hAnsi="Calibri" w:cs="Calibri"/>
              </w:rPr>
            </w:pPr>
            <w:r w:rsidRPr="00517491">
              <w:rPr>
                <w:rFonts w:ascii="Calibri" w:eastAsia="Times New Roman" w:hAnsi="Calibri" w:cs="Calibri"/>
              </w:rPr>
              <w:t>114</w:t>
            </w:r>
          </w:p>
        </w:tc>
        <w:tc>
          <w:tcPr>
            <w:tcW w:w="3920"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rPr>
                <w:rFonts w:ascii="Calibri" w:eastAsia="Times New Roman" w:hAnsi="Calibri" w:cs="Calibri"/>
              </w:rPr>
            </w:pPr>
            <w:r w:rsidRPr="00517491">
              <w:rPr>
                <w:rFonts w:ascii="Calibri" w:eastAsia="Times New Roman" w:hAnsi="Calibri" w:cs="Calibri"/>
              </w:rPr>
              <w:t>SnehaLataTigga</w:t>
            </w:r>
          </w:p>
        </w:tc>
        <w:tc>
          <w:tcPr>
            <w:tcW w:w="2168"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rPr>
                <w:rFonts w:ascii="Calibri" w:eastAsia="Times New Roman" w:hAnsi="Calibri" w:cs="Calibri"/>
              </w:rPr>
            </w:pPr>
            <w:r w:rsidRPr="00517491">
              <w:rPr>
                <w:rFonts w:ascii="Calibri" w:eastAsia="Times New Roman" w:hAnsi="Calibri" w:cs="Calibri"/>
              </w:rPr>
              <w:t>Jharkhand</w:t>
            </w:r>
          </w:p>
        </w:tc>
      </w:tr>
      <w:tr w:rsidR="00A367C2" w:rsidRPr="00517491" w:rsidTr="00002759">
        <w:trPr>
          <w:trHeight w:val="300"/>
        </w:trPr>
        <w:tc>
          <w:tcPr>
            <w:tcW w:w="860"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jc w:val="center"/>
              <w:rPr>
                <w:rFonts w:ascii="Calibri" w:eastAsia="Times New Roman" w:hAnsi="Calibri" w:cs="Calibri"/>
              </w:rPr>
            </w:pPr>
            <w:r w:rsidRPr="00517491">
              <w:rPr>
                <w:rFonts w:ascii="Calibri" w:eastAsia="Times New Roman" w:hAnsi="Calibri" w:cs="Calibri"/>
              </w:rPr>
              <w:t>115</w:t>
            </w:r>
          </w:p>
        </w:tc>
        <w:tc>
          <w:tcPr>
            <w:tcW w:w="3920"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rPr>
                <w:rFonts w:ascii="Calibri" w:eastAsia="Times New Roman" w:hAnsi="Calibri" w:cs="Calibri"/>
              </w:rPr>
            </w:pPr>
            <w:r w:rsidRPr="00517491">
              <w:rPr>
                <w:rFonts w:ascii="Calibri" w:eastAsia="Times New Roman" w:hAnsi="Calibri" w:cs="Calibri"/>
              </w:rPr>
              <w:t>MasrurMisra</w:t>
            </w:r>
          </w:p>
        </w:tc>
        <w:tc>
          <w:tcPr>
            <w:tcW w:w="2168"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rPr>
                <w:rFonts w:ascii="Calibri" w:eastAsia="Times New Roman" w:hAnsi="Calibri" w:cs="Calibri"/>
              </w:rPr>
            </w:pPr>
            <w:r w:rsidRPr="00517491">
              <w:rPr>
                <w:rFonts w:ascii="Calibri" w:eastAsia="Times New Roman" w:hAnsi="Calibri" w:cs="Calibri"/>
              </w:rPr>
              <w:t>Jharkhand</w:t>
            </w:r>
          </w:p>
        </w:tc>
      </w:tr>
      <w:tr w:rsidR="00A367C2" w:rsidRPr="00517491" w:rsidTr="00002759">
        <w:trPr>
          <w:trHeight w:val="300"/>
        </w:trPr>
        <w:tc>
          <w:tcPr>
            <w:tcW w:w="860"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jc w:val="center"/>
              <w:rPr>
                <w:rFonts w:ascii="Calibri" w:eastAsia="Times New Roman" w:hAnsi="Calibri" w:cs="Calibri"/>
              </w:rPr>
            </w:pPr>
            <w:r w:rsidRPr="00517491">
              <w:rPr>
                <w:rFonts w:ascii="Calibri" w:eastAsia="Times New Roman" w:hAnsi="Calibri" w:cs="Calibri"/>
              </w:rPr>
              <w:t>116</w:t>
            </w:r>
          </w:p>
        </w:tc>
        <w:tc>
          <w:tcPr>
            <w:tcW w:w="3920"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rPr>
                <w:rFonts w:ascii="Calibri" w:eastAsia="Times New Roman" w:hAnsi="Calibri" w:cs="Calibri"/>
              </w:rPr>
            </w:pPr>
            <w:r w:rsidRPr="00517491">
              <w:rPr>
                <w:rFonts w:ascii="Calibri" w:eastAsia="Times New Roman" w:hAnsi="Calibri" w:cs="Calibri"/>
              </w:rPr>
              <w:t>AshaKisku</w:t>
            </w:r>
          </w:p>
        </w:tc>
        <w:tc>
          <w:tcPr>
            <w:tcW w:w="2168"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rPr>
                <w:rFonts w:ascii="Calibri" w:eastAsia="Times New Roman" w:hAnsi="Calibri" w:cs="Calibri"/>
              </w:rPr>
            </w:pPr>
            <w:r w:rsidRPr="00517491">
              <w:rPr>
                <w:rFonts w:ascii="Calibri" w:eastAsia="Times New Roman" w:hAnsi="Calibri" w:cs="Calibri"/>
              </w:rPr>
              <w:t>Jharkhand</w:t>
            </w:r>
          </w:p>
        </w:tc>
      </w:tr>
      <w:tr w:rsidR="00A367C2" w:rsidRPr="00517491" w:rsidTr="00002759">
        <w:trPr>
          <w:trHeight w:val="300"/>
        </w:trPr>
        <w:tc>
          <w:tcPr>
            <w:tcW w:w="860"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jc w:val="center"/>
              <w:rPr>
                <w:rFonts w:ascii="Calibri" w:eastAsia="Times New Roman" w:hAnsi="Calibri" w:cs="Calibri"/>
              </w:rPr>
            </w:pPr>
            <w:r w:rsidRPr="00517491">
              <w:rPr>
                <w:rFonts w:ascii="Calibri" w:eastAsia="Times New Roman" w:hAnsi="Calibri" w:cs="Calibri"/>
              </w:rPr>
              <w:t>117</w:t>
            </w:r>
          </w:p>
        </w:tc>
        <w:tc>
          <w:tcPr>
            <w:tcW w:w="3920"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rPr>
                <w:rFonts w:ascii="Calibri" w:eastAsia="Times New Roman" w:hAnsi="Calibri" w:cs="Calibri"/>
              </w:rPr>
            </w:pPr>
            <w:r w:rsidRPr="00517491">
              <w:rPr>
                <w:rFonts w:ascii="Calibri" w:eastAsia="Times New Roman" w:hAnsi="Calibri" w:cs="Calibri"/>
              </w:rPr>
              <w:t>Mira Kumari Das</w:t>
            </w:r>
          </w:p>
        </w:tc>
        <w:tc>
          <w:tcPr>
            <w:tcW w:w="2168"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rPr>
                <w:rFonts w:ascii="Calibri" w:eastAsia="Times New Roman" w:hAnsi="Calibri" w:cs="Calibri"/>
              </w:rPr>
            </w:pPr>
            <w:r w:rsidRPr="00517491">
              <w:rPr>
                <w:rFonts w:ascii="Calibri" w:eastAsia="Times New Roman" w:hAnsi="Calibri" w:cs="Calibri"/>
              </w:rPr>
              <w:t>Jharkhand</w:t>
            </w:r>
          </w:p>
        </w:tc>
      </w:tr>
      <w:tr w:rsidR="00A367C2" w:rsidRPr="00517491" w:rsidTr="00002759">
        <w:trPr>
          <w:trHeight w:val="300"/>
        </w:trPr>
        <w:tc>
          <w:tcPr>
            <w:tcW w:w="860"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jc w:val="center"/>
              <w:rPr>
                <w:rFonts w:ascii="Calibri" w:eastAsia="Times New Roman" w:hAnsi="Calibri" w:cs="Calibri"/>
              </w:rPr>
            </w:pPr>
            <w:r w:rsidRPr="00517491">
              <w:rPr>
                <w:rFonts w:ascii="Calibri" w:eastAsia="Times New Roman" w:hAnsi="Calibri" w:cs="Calibri"/>
              </w:rPr>
              <w:t>118</w:t>
            </w:r>
          </w:p>
        </w:tc>
        <w:tc>
          <w:tcPr>
            <w:tcW w:w="3920"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rPr>
                <w:rFonts w:ascii="Calibri" w:eastAsia="Times New Roman" w:hAnsi="Calibri" w:cs="Calibri"/>
              </w:rPr>
            </w:pPr>
            <w:r w:rsidRPr="00517491">
              <w:rPr>
                <w:rFonts w:ascii="Calibri" w:eastAsia="Times New Roman" w:hAnsi="Calibri" w:cs="Calibri"/>
              </w:rPr>
              <w:t>Najira Begum</w:t>
            </w:r>
          </w:p>
        </w:tc>
        <w:tc>
          <w:tcPr>
            <w:tcW w:w="2168"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rPr>
                <w:rFonts w:ascii="Calibri" w:eastAsia="Times New Roman" w:hAnsi="Calibri" w:cs="Calibri"/>
              </w:rPr>
            </w:pPr>
            <w:r w:rsidRPr="00517491">
              <w:rPr>
                <w:rFonts w:ascii="Calibri" w:eastAsia="Times New Roman" w:hAnsi="Calibri" w:cs="Calibri"/>
              </w:rPr>
              <w:t>Jharkhand</w:t>
            </w:r>
          </w:p>
        </w:tc>
      </w:tr>
      <w:tr w:rsidR="00A367C2" w:rsidRPr="00517491" w:rsidTr="00002759">
        <w:trPr>
          <w:trHeight w:val="300"/>
        </w:trPr>
        <w:tc>
          <w:tcPr>
            <w:tcW w:w="860"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jc w:val="center"/>
              <w:rPr>
                <w:rFonts w:ascii="Calibri" w:eastAsia="Times New Roman" w:hAnsi="Calibri" w:cs="Calibri"/>
              </w:rPr>
            </w:pPr>
            <w:r w:rsidRPr="00517491">
              <w:rPr>
                <w:rFonts w:ascii="Calibri" w:eastAsia="Times New Roman" w:hAnsi="Calibri" w:cs="Calibri"/>
              </w:rPr>
              <w:t>119</w:t>
            </w:r>
          </w:p>
        </w:tc>
        <w:tc>
          <w:tcPr>
            <w:tcW w:w="3920"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rPr>
                <w:rFonts w:ascii="Calibri" w:eastAsia="Times New Roman" w:hAnsi="Calibri" w:cs="Calibri"/>
              </w:rPr>
            </w:pPr>
            <w:r w:rsidRPr="00517491">
              <w:rPr>
                <w:rFonts w:ascii="Calibri" w:eastAsia="Times New Roman" w:hAnsi="Calibri" w:cs="Calibri"/>
              </w:rPr>
              <w:t>HemantiManto</w:t>
            </w:r>
          </w:p>
        </w:tc>
        <w:tc>
          <w:tcPr>
            <w:tcW w:w="2168"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rPr>
                <w:rFonts w:ascii="Calibri" w:eastAsia="Times New Roman" w:hAnsi="Calibri" w:cs="Calibri"/>
              </w:rPr>
            </w:pPr>
            <w:r w:rsidRPr="00517491">
              <w:rPr>
                <w:rFonts w:ascii="Calibri" w:eastAsia="Times New Roman" w:hAnsi="Calibri" w:cs="Calibri"/>
              </w:rPr>
              <w:t>Jharkhand</w:t>
            </w:r>
          </w:p>
        </w:tc>
      </w:tr>
      <w:tr w:rsidR="00A367C2" w:rsidRPr="00517491" w:rsidTr="00002759">
        <w:trPr>
          <w:trHeight w:val="300"/>
        </w:trPr>
        <w:tc>
          <w:tcPr>
            <w:tcW w:w="860"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jc w:val="center"/>
              <w:rPr>
                <w:rFonts w:ascii="Calibri" w:eastAsia="Times New Roman" w:hAnsi="Calibri" w:cs="Calibri"/>
              </w:rPr>
            </w:pPr>
            <w:r w:rsidRPr="00517491">
              <w:rPr>
                <w:rFonts w:ascii="Calibri" w:eastAsia="Times New Roman" w:hAnsi="Calibri" w:cs="Calibri"/>
              </w:rPr>
              <w:t>120</w:t>
            </w:r>
          </w:p>
        </w:tc>
        <w:tc>
          <w:tcPr>
            <w:tcW w:w="3920"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rPr>
                <w:rFonts w:ascii="Calibri" w:eastAsia="Times New Roman" w:hAnsi="Calibri" w:cs="Calibri"/>
              </w:rPr>
            </w:pPr>
            <w:r w:rsidRPr="00517491">
              <w:rPr>
                <w:rFonts w:ascii="Calibri" w:eastAsia="Times New Roman" w:hAnsi="Calibri" w:cs="Calibri"/>
              </w:rPr>
              <w:t>MamataKumari Shah</w:t>
            </w:r>
          </w:p>
        </w:tc>
        <w:tc>
          <w:tcPr>
            <w:tcW w:w="2168"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rPr>
                <w:rFonts w:ascii="Calibri" w:eastAsia="Times New Roman" w:hAnsi="Calibri" w:cs="Calibri"/>
              </w:rPr>
            </w:pPr>
            <w:r w:rsidRPr="00517491">
              <w:rPr>
                <w:rFonts w:ascii="Calibri" w:eastAsia="Times New Roman" w:hAnsi="Calibri" w:cs="Calibri"/>
              </w:rPr>
              <w:t>Jharkhand</w:t>
            </w:r>
          </w:p>
        </w:tc>
      </w:tr>
      <w:tr w:rsidR="00A367C2" w:rsidRPr="00517491" w:rsidTr="00002759">
        <w:trPr>
          <w:trHeight w:val="300"/>
        </w:trPr>
        <w:tc>
          <w:tcPr>
            <w:tcW w:w="860"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jc w:val="center"/>
              <w:rPr>
                <w:rFonts w:ascii="Calibri" w:eastAsia="Times New Roman" w:hAnsi="Calibri" w:cs="Calibri"/>
              </w:rPr>
            </w:pPr>
            <w:r w:rsidRPr="00517491">
              <w:rPr>
                <w:rFonts w:ascii="Calibri" w:eastAsia="Times New Roman" w:hAnsi="Calibri" w:cs="Calibri"/>
              </w:rPr>
              <w:t>121</w:t>
            </w:r>
          </w:p>
        </w:tc>
        <w:tc>
          <w:tcPr>
            <w:tcW w:w="3920"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rPr>
                <w:rFonts w:ascii="Calibri" w:eastAsia="Times New Roman" w:hAnsi="Calibri" w:cs="Calibri"/>
              </w:rPr>
            </w:pPr>
            <w:r w:rsidRPr="00517491">
              <w:rPr>
                <w:rFonts w:ascii="Calibri" w:eastAsia="Times New Roman" w:hAnsi="Calibri" w:cs="Calibri"/>
              </w:rPr>
              <w:t>RubedKhatul</w:t>
            </w:r>
          </w:p>
        </w:tc>
        <w:tc>
          <w:tcPr>
            <w:tcW w:w="2168"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rPr>
                <w:rFonts w:ascii="Calibri" w:eastAsia="Times New Roman" w:hAnsi="Calibri" w:cs="Calibri"/>
              </w:rPr>
            </w:pPr>
            <w:r w:rsidRPr="00517491">
              <w:rPr>
                <w:rFonts w:ascii="Calibri" w:eastAsia="Times New Roman" w:hAnsi="Calibri" w:cs="Calibri"/>
              </w:rPr>
              <w:t>Jharkhand</w:t>
            </w:r>
          </w:p>
        </w:tc>
      </w:tr>
      <w:tr w:rsidR="00A367C2" w:rsidRPr="00517491" w:rsidTr="00002759">
        <w:trPr>
          <w:trHeight w:val="300"/>
        </w:trPr>
        <w:tc>
          <w:tcPr>
            <w:tcW w:w="860"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jc w:val="center"/>
              <w:rPr>
                <w:rFonts w:ascii="Calibri" w:eastAsia="Times New Roman" w:hAnsi="Calibri" w:cs="Calibri"/>
              </w:rPr>
            </w:pPr>
            <w:r w:rsidRPr="00517491">
              <w:rPr>
                <w:rFonts w:ascii="Calibri" w:eastAsia="Times New Roman" w:hAnsi="Calibri" w:cs="Calibri"/>
              </w:rPr>
              <w:t>122</w:t>
            </w:r>
          </w:p>
        </w:tc>
        <w:tc>
          <w:tcPr>
            <w:tcW w:w="3920"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rPr>
                <w:rFonts w:ascii="Calibri" w:eastAsia="Times New Roman" w:hAnsi="Calibri" w:cs="Calibri"/>
              </w:rPr>
            </w:pPr>
            <w:r w:rsidRPr="00517491">
              <w:rPr>
                <w:rFonts w:ascii="Calibri" w:eastAsia="Times New Roman" w:hAnsi="Calibri" w:cs="Calibri"/>
              </w:rPr>
              <w:t>PravatiKumari</w:t>
            </w:r>
          </w:p>
        </w:tc>
        <w:tc>
          <w:tcPr>
            <w:tcW w:w="2168"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rPr>
                <w:rFonts w:ascii="Calibri" w:eastAsia="Times New Roman" w:hAnsi="Calibri" w:cs="Calibri"/>
              </w:rPr>
            </w:pPr>
            <w:r w:rsidRPr="00517491">
              <w:rPr>
                <w:rFonts w:ascii="Calibri" w:eastAsia="Times New Roman" w:hAnsi="Calibri" w:cs="Calibri"/>
              </w:rPr>
              <w:t>Jharkhand</w:t>
            </w:r>
          </w:p>
        </w:tc>
      </w:tr>
      <w:tr w:rsidR="00A367C2" w:rsidRPr="00517491" w:rsidTr="00002759">
        <w:trPr>
          <w:trHeight w:val="300"/>
        </w:trPr>
        <w:tc>
          <w:tcPr>
            <w:tcW w:w="860"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jc w:val="center"/>
              <w:rPr>
                <w:rFonts w:ascii="Calibri" w:eastAsia="Times New Roman" w:hAnsi="Calibri" w:cs="Calibri"/>
              </w:rPr>
            </w:pPr>
            <w:r w:rsidRPr="00517491">
              <w:rPr>
                <w:rFonts w:ascii="Calibri" w:eastAsia="Times New Roman" w:hAnsi="Calibri" w:cs="Calibri"/>
              </w:rPr>
              <w:t>123</w:t>
            </w:r>
          </w:p>
        </w:tc>
        <w:tc>
          <w:tcPr>
            <w:tcW w:w="3920"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rPr>
                <w:rFonts w:ascii="Calibri" w:eastAsia="Times New Roman" w:hAnsi="Calibri" w:cs="Calibri"/>
              </w:rPr>
            </w:pPr>
            <w:r w:rsidRPr="00517491">
              <w:rPr>
                <w:rFonts w:ascii="Calibri" w:eastAsia="Times New Roman" w:hAnsi="Calibri" w:cs="Calibri"/>
              </w:rPr>
              <w:t>BabitaKumari</w:t>
            </w:r>
          </w:p>
        </w:tc>
        <w:tc>
          <w:tcPr>
            <w:tcW w:w="2168"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rPr>
                <w:rFonts w:ascii="Calibri" w:eastAsia="Times New Roman" w:hAnsi="Calibri" w:cs="Calibri"/>
              </w:rPr>
            </w:pPr>
            <w:r w:rsidRPr="00517491">
              <w:rPr>
                <w:rFonts w:ascii="Calibri" w:eastAsia="Times New Roman" w:hAnsi="Calibri" w:cs="Calibri"/>
              </w:rPr>
              <w:t>Jharkhand</w:t>
            </w:r>
          </w:p>
        </w:tc>
      </w:tr>
      <w:tr w:rsidR="00A367C2" w:rsidRPr="00517491" w:rsidTr="00002759">
        <w:trPr>
          <w:trHeight w:val="300"/>
        </w:trPr>
        <w:tc>
          <w:tcPr>
            <w:tcW w:w="860"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jc w:val="center"/>
              <w:rPr>
                <w:rFonts w:ascii="Calibri" w:eastAsia="Times New Roman" w:hAnsi="Calibri" w:cs="Calibri"/>
              </w:rPr>
            </w:pPr>
            <w:r w:rsidRPr="00517491">
              <w:rPr>
                <w:rFonts w:ascii="Calibri" w:eastAsia="Times New Roman" w:hAnsi="Calibri" w:cs="Calibri"/>
              </w:rPr>
              <w:t>124</w:t>
            </w:r>
          </w:p>
        </w:tc>
        <w:tc>
          <w:tcPr>
            <w:tcW w:w="3920"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rPr>
                <w:rFonts w:ascii="Calibri" w:eastAsia="Times New Roman" w:hAnsi="Calibri" w:cs="Calibri"/>
              </w:rPr>
            </w:pPr>
            <w:r w:rsidRPr="00517491">
              <w:rPr>
                <w:rFonts w:ascii="Calibri" w:eastAsia="Times New Roman" w:hAnsi="Calibri" w:cs="Calibri"/>
              </w:rPr>
              <w:t>Badmikumati</w:t>
            </w:r>
          </w:p>
        </w:tc>
        <w:tc>
          <w:tcPr>
            <w:tcW w:w="2168"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rPr>
                <w:rFonts w:ascii="Calibri" w:eastAsia="Times New Roman" w:hAnsi="Calibri" w:cs="Calibri"/>
              </w:rPr>
            </w:pPr>
            <w:r w:rsidRPr="00517491">
              <w:rPr>
                <w:rFonts w:ascii="Calibri" w:eastAsia="Times New Roman" w:hAnsi="Calibri" w:cs="Calibri"/>
              </w:rPr>
              <w:t>Jharkhand</w:t>
            </w:r>
          </w:p>
        </w:tc>
      </w:tr>
      <w:tr w:rsidR="00A367C2" w:rsidRPr="00517491" w:rsidTr="00002759">
        <w:trPr>
          <w:trHeight w:val="300"/>
        </w:trPr>
        <w:tc>
          <w:tcPr>
            <w:tcW w:w="860"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jc w:val="center"/>
              <w:rPr>
                <w:rFonts w:ascii="Calibri" w:eastAsia="Times New Roman" w:hAnsi="Calibri" w:cs="Calibri"/>
              </w:rPr>
            </w:pPr>
            <w:r w:rsidRPr="00517491">
              <w:rPr>
                <w:rFonts w:ascii="Calibri" w:eastAsia="Times New Roman" w:hAnsi="Calibri" w:cs="Calibri"/>
              </w:rPr>
              <w:t>125</w:t>
            </w:r>
          </w:p>
        </w:tc>
        <w:tc>
          <w:tcPr>
            <w:tcW w:w="3920"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rPr>
                <w:rFonts w:ascii="Calibri" w:eastAsia="Times New Roman" w:hAnsi="Calibri" w:cs="Calibri"/>
              </w:rPr>
            </w:pPr>
            <w:r w:rsidRPr="00517491">
              <w:rPr>
                <w:rFonts w:ascii="Calibri" w:eastAsia="Times New Roman" w:hAnsi="Calibri" w:cs="Calibri"/>
              </w:rPr>
              <w:t>ShabaiKhatim</w:t>
            </w:r>
          </w:p>
        </w:tc>
        <w:tc>
          <w:tcPr>
            <w:tcW w:w="2168"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rPr>
                <w:rFonts w:ascii="Calibri" w:eastAsia="Times New Roman" w:hAnsi="Calibri" w:cs="Calibri"/>
              </w:rPr>
            </w:pPr>
            <w:r w:rsidRPr="00517491">
              <w:rPr>
                <w:rFonts w:ascii="Calibri" w:eastAsia="Times New Roman" w:hAnsi="Calibri" w:cs="Calibri"/>
              </w:rPr>
              <w:t>Jharkhand</w:t>
            </w:r>
          </w:p>
        </w:tc>
      </w:tr>
      <w:tr w:rsidR="00A367C2" w:rsidRPr="00517491" w:rsidTr="00002759">
        <w:trPr>
          <w:trHeight w:val="300"/>
        </w:trPr>
        <w:tc>
          <w:tcPr>
            <w:tcW w:w="860"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jc w:val="center"/>
              <w:rPr>
                <w:rFonts w:ascii="Calibri" w:eastAsia="Times New Roman" w:hAnsi="Calibri" w:cs="Calibri"/>
              </w:rPr>
            </w:pPr>
            <w:r w:rsidRPr="00517491">
              <w:rPr>
                <w:rFonts w:ascii="Calibri" w:eastAsia="Times New Roman" w:hAnsi="Calibri" w:cs="Calibri"/>
              </w:rPr>
              <w:t>126</w:t>
            </w:r>
          </w:p>
        </w:tc>
        <w:tc>
          <w:tcPr>
            <w:tcW w:w="3920"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rPr>
                <w:rFonts w:ascii="Calibri" w:eastAsia="Times New Roman" w:hAnsi="Calibri" w:cs="Calibri"/>
              </w:rPr>
            </w:pPr>
            <w:r w:rsidRPr="00517491">
              <w:rPr>
                <w:rFonts w:ascii="Calibri" w:eastAsia="Times New Roman" w:hAnsi="Calibri" w:cs="Calibri"/>
              </w:rPr>
              <w:t>RushnaKhatun</w:t>
            </w:r>
          </w:p>
        </w:tc>
        <w:tc>
          <w:tcPr>
            <w:tcW w:w="2168"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rPr>
                <w:rFonts w:ascii="Calibri" w:eastAsia="Times New Roman" w:hAnsi="Calibri" w:cs="Calibri"/>
              </w:rPr>
            </w:pPr>
            <w:r w:rsidRPr="00517491">
              <w:rPr>
                <w:rFonts w:ascii="Calibri" w:eastAsia="Times New Roman" w:hAnsi="Calibri" w:cs="Calibri"/>
              </w:rPr>
              <w:t>Jharkhand</w:t>
            </w:r>
          </w:p>
        </w:tc>
      </w:tr>
      <w:tr w:rsidR="00A367C2" w:rsidRPr="00517491" w:rsidTr="00002759">
        <w:trPr>
          <w:trHeight w:val="300"/>
        </w:trPr>
        <w:tc>
          <w:tcPr>
            <w:tcW w:w="860"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jc w:val="center"/>
              <w:rPr>
                <w:rFonts w:ascii="Calibri" w:eastAsia="Times New Roman" w:hAnsi="Calibri" w:cs="Calibri"/>
              </w:rPr>
            </w:pPr>
            <w:r w:rsidRPr="00517491">
              <w:rPr>
                <w:rFonts w:ascii="Calibri" w:eastAsia="Times New Roman" w:hAnsi="Calibri" w:cs="Calibri"/>
              </w:rPr>
              <w:t>127</w:t>
            </w:r>
          </w:p>
        </w:tc>
        <w:tc>
          <w:tcPr>
            <w:tcW w:w="3920"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rPr>
                <w:rFonts w:ascii="Calibri" w:eastAsia="Times New Roman" w:hAnsi="Calibri" w:cs="Calibri"/>
              </w:rPr>
            </w:pPr>
            <w:r w:rsidRPr="00517491">
              <w:rPr>
                <w:rFonts w:ascii="Calibri" w:eastAsia="Times New Roman" w:hAnsi="Calibri" w:cs="Calibri"/>
              </w:rPr>
              <w:t>PinkiKumari</w:t>
            </w:r>
          </w:p>
        </w:tc>
        <w:tc>
          <w:tcPr>
            <w:tcW w:w="2168"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rPr>
                <w:rFonts w:ascii="Calibri" w:eastAsia="Times New Roman" w:hAnsi="Calibri" w:cs="Calibri"/>
              </w:rPr>
            </w:pPr>
            <w:r w:rsidRPr="00517491">
              <w:rPr>
                <w:rFonts w:ascii="Calibri" w:eastAsia="Times New Roman" w:hAnsi="Calibri" w:cs="Calibri"/>
              </w:rPr>
              <w:t>Jharkhand</w:t>
            </w:r>
          </w:p>
        </w:tc>
      </w:tr>
      <w:tr w:rsidR="00A367C2" w:rsidRPr="00517491" w:rsidTr="00002759">
        <w:trPr>
          <w:trHeight w:val="300"/>
        </w:trPr>
        <w:tc>
          <w:tcPr>
            <w:tcW w:w="860"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jc w:val="center"/>
              <w:rPr>
                <w:rFonts w:ascii="Calibri" w:eastAsia="Times New Roman" w:hAnsi="Calibri" w:cs="Calibri"/>
              </w:rPr>
            </w:pPr>
            <w:r w:rsidRPr="00517491">
              <w:rPr>
                <w:rFonts w:ascii="Calibri" w:eastAsia="Times New Roman" w:hAnsi="Calibri" w:cs="Calibri"/>
              </w:rPr>
              <w:t>128</w:t>
            </w:r>
          </w:p>
        </w:tc>
        <w:tc>
          <w:tcPr>
            <w:tcW w:w="3920"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rPr>
                <w:rFonts w:ascii="Calibri" w:eastAsia="Times New Roman" w:hAnsi="Calibri" w:cs="Calibri"/>
              </w:rPr>
            </w:pPr>
            <w:r w:rsidRPr="00517491">
              <w:rPr>
                <w:rFonts w:ascii="Calibri" w:eastAsia="Times New Roman" w:hAnsi="Calibri" w:cs="Calibri"/>
              </w:rPr>
              <w:t>Sunitaparamariya</w:t>
            </w:r>
          </w:p>
        </w:tc>
        <w:tc>
          <w:tcPr>
            <w:tcW w:w="2168"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rPr>
                <w:rFonts w:ascii="Calibri" w:eastAsia="Times New Roman" w:hAnsi="Calibri" w:cs="Calibri"/>
              </w:rPr>
            </w:pPr>
            <w:r w:rsidRPr="00517491">
              <w:rPr>
                <w:rFonts w:ascii="Calibri" w:eastAsia="Times New Roman" w:hAnsi="Calibri" w:cs="Calibri"/>
              </w:rPr>
              <w:t>Jharkhand</w:t>
            </w:r>
          </w:p>
        </w:tc>
      </w:tr>
      <w:tr w:rsidR="00A367C2" w:rsidRPr="00517491" w:rsidTr="00002759">
        <w:trPr>
          <w:trHeight w:val="300"/>
        </w:trPr>
        <w:tc>
          <w:tcPr>
            <w:tcW w:w="860"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jc w:val="center"/>
              <w:rPr>
                <w:rFonts w:ascii="Calibri" w:eastAsia="Times New Roman" w:hAnsi="Calibri" w:cs="Calibri"/>
              </w:rPr>
            </w:pPr>
            <w:r w:rsidRPr="00517491">
              <w:rPr>
                <w:rFonts w:ascii="Calibri" w:eastAsia="Times New Roman" w:hAnsi="Calibri" w:cs="Calibri"/>
              </w:rPr>
              <w:t>129</w:t>
            </w:r>
          </w:p>
        </w:tc>
        <w:tc>
          <w:tcPr>
            <w:tcW w:w="3920"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rPr>
                <w:rFonts w:ascii="Calibri" w:eastAsia="Times New Roman" w:hAnsi="Calibri" w:cs="Calibri"/>
              </w:rPr>
            </w:pPr>
            <w:r w:rsidRPr="00517491">
              <w:rPr>
                <w:rFonts w:ascii="Calibri" w:eastAsia="Times New Roman" w:hAnsi="Calibri" w:cs="Calibri"/>
              </w:rPr>
              <w:t>RekhaKumari</w:t>
            </w:r>
          </w:p>
        </w:tc>
        <w:tc>
          <w:tcPr>
            <w:tcW w:w="2168"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rPr>
                <w:rFonts w:ascii="Calibri" w:eastAsia="Times New Roman" w:hAnsi="Calibri" w:cs="Calibri"/>
              </w:rPr>
            </w:pPr>
            <w:r w:rsidRPr="00517491">
              <w:rPr>
                <w:rFonts w:ascii="Calibri" w:eastAsia="Times New Roman" w:hAnsi="Calibri" w:cs="Calibri"/>
              </w:rPr>
              <w:t>Jharkhand</w:t>
            </w:r>
          </w:p>
        </w:tc>
      </w:tr>
      <w:tr w:rsidR="00A367C2" w:rsidRPr="00517491" w:rsidTr="00002759">
        <w:trPr>
          <w:trHeight w:val="300"/>
        </w:trPr>
        <w:tc>
          <w:tcPr>
            <w:tcW w:w="860"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jc w:val="center"/>
              <w:rPr>
                <w:rFonts w:ascii="Calibri" w:eastAsia="Times New Roman" w:hAnsi="Calibri" w:cs="Calibri"/>
              </w:rPr>
            </w:pPr>
            <w:r w:rsidRPr="00517491">
              <w:rPr>
                <w:rFonts w:ascii="Calibri" w:eastAsia="Times New Roman" w:hAnsi="Calibri" w:cs="Calibri"/>
              </w:rPr>
              <w:t>130</w:t>
            </w:r>
          </w:p>
        </w:tc>
        <w:tc>
          <w:tcPr>
            <w:tcW w:w="3920"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rPr>
                <w:rFonts w:ascii="Calibri" w:eastAsia="Times New Roman" w:hAnsi="Calibri" w:cs="Calibri"/>
              </w:rPr>
            </w:pPr>
            <w:r w:rsidRPr="00517491">
              <w:rPr>
                <w:rFonts w:ascii="Calibri" w:eastAsia="Times New Roman" w:hAnsi="Calibri" w:cs="Calibri"/>
              </w:rPr>
              <w:t>Monika Kumari</w:t>
            </w:r>
          </w:p>
        </w:tc>
        <w:tc>
          <w:tcPr>
            <w:tcW w:w="2168"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rPr>
                <w:rFonts w:ascii="Calibri" w:eastAsia="Times New Roman" w:hAnsi="Calibri" w:cs="Calibri"/>
              </w:rPr>
            </w:pPr>
            <w:r w:rsidRPr="00517491">
              <w:rPr>
                <w:rFonts w:ascii="Calibri" w:eastAsia="Times New Roman" w:hAnsi="Calibri" w:cs="Calibri"/>
              </w:rPr>
              <w:t>Jharkhand</w:t>
            </w:r>
          </w:p>
        </w:tc>
      </w:tr>
      <w:tr w:rsidR="00A367C2" w:rsidRPr="00517491" w:rsidTr="00002759">
        <w:trPr>
          <w:trHeight w:val="300"/>
        </w:trPr>
        <w:tc>
          <w:tcPr>
            <w:tcW w:w="860"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jc w:val="center"/>
              <w:rPr>
                <w:rFonts w:ascii="Calibri" w:eastAsia="Times New Roman" w:hAnsi="Calibri" w:cs="Calibri"/>
              </w:rPr>
            </w:pPr>
            <w:r w:rsidRPr="00517491">
              <w:rPr>
                <w:rFonts w:ascii="Calibri" w:eastAsia="Times New Roman" w:hAnsi="Calibri" w:cs="Calibri"/>
              </w:rPr>
              <w:t>131</w:t>
            </w:r>
          </w:p>
        </w:tc>
        <w:tc>
          <w:tcPr>
            <w:tcW w:w="3920"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rPr>
                <w:rFonts w:ascii="Calibri" w:eastAsia="Times New Roman" w:hAnsi="Calibri" w:cs="Calibri"/>
              </w:rPr>
            </w:pPr>
            <w:r w:rsidRPr="00517491">
              <w:rPr>
                <w:rFonts w:ascii="Calibri" w:eastAsia="Times New Roman" w:hAnsi="Calibri" w:cs="Calibri"/>
              </w:rPr>
              <w:t>Anita Murmu</w:t>
            </w:r>
          </w:p>
        </w:tc>
        <w:tc>
          <w:tcPr>
            <w:tcW w:w="2168"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rPr>
                <w:rFonts w:ascii="Calibri" w:eastAsia="Times New Roman" w:hAnsi="Calibri" w:cs="Calibri"/>
              </w:rPr>
            </w:pPr>
            <w:r w:rsidRPr="00517491">
              <w:rPr>
                <w:rFonts w:ascii="Calibri" w:eastAsia="Times New Roman" w:hAnsi="Calibri" w:cs="Calibri"/>
              </w:rPr>
              <w:t>Jharkhand</w:t>
            </w:r>
          </w:p>
        </w:tc>
      </w:tr>
      <w:tr w:rsidR="00A367C2" w:rsidRPr="00517491" w:rsidTr="00002759">
        <w:trPr>
          <w:trHeight w:val="300"/>
        </w:trPr>
        <w:tc>
          <w:tcPr>
            <w:tcW w:w="860"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jc w:val="center"/>
              <w:rPr>
                <w:rFonts w:ascii="Calibri" w:eastAsia="Times New Roman" w:hAnsi="Calibri" w:cs="Calibri"/>
              </w:rPr>
            </w:pPr>
            <w:r w:rsidRPr="00517491">
              <w:rPr>
                <w:rFonts w:ascii="Calibri" w:eastAsia="Times New Roman" w:hAnsi="Calibri" w:cs="Calibri"/>
              </w:rPr>
              <w:t>132</w:t>
            </w:r>
          </w:p>
        </w:tc>
        <w:tc>
          <w:tcPr>
            <w:tcW w:w="3920"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rPr>
                <w:rFonts w:ascii="Calibri" w:eastAsia="Times New Roman" w:hAnsi="Calibri" w:cs="Calibri"/>
              </w:rPr>
            </w:pPr>
            <w:r w:rsidRPr="00517491">
              <w:rPr>
                <w:rFonts w:ascii="Calibri" w:eastAsia="Times New Roman" w:hAnsi="Calibri" w:cs="Calibri"/>
              </w:rPr>
              <w:t>Rita Kumari</w:t>
            </w:r>
          </w:p>
        </w:tc>
        <w:tc>
          <w:tcPr>
            <w:tcW w:w="2168"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rPr>
                <w:rFonts w:ascii="Calibri" w:eastAsia="Times New Roman" w:hAnsi="Calibri" w:cs="Calibri"/>
              </w:rPr>
            </w:pPr>
            <w:r w:rsidRPr="00517491">
              <w:rPr>
                <w:rFonts w:ascii="Calibri" w:eastAsia="Times New Roman" w:hAnsi="Calibri" w:cs="Calibri"/>
              </w:rPr>
              <w:t>Bihar</w:t>
            </w:r>
          </w:p>
        </w:tc>
      </w:tr>
      <w:tr w:rsidR="00A367C2" w:rsidRPr="00517491" w:rsidTr="00002759">
        <w:trPr>
          <w:trHeight w:val="300"/>
        </w:trPr>
        <w:tc>
          <w:tcPr>
            <w:tcW w:w="860"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jc w:val="center"/>
              <w:rPr>
                <w:rFonts w:ascii="Calibri" w:eastAsia="Times New Roman" w:hAnsi="Calibri" w:cs="Calibri"/>
              </w:rPr>
            </w:pPr>
            <w:r w:rsidRPr="00517491">
              <w:rPr>
                <w:rFonts w:ascii="Calibri" w:eastAsia="Times New Roman" w:hAnsi="Calibri" w:cs="Calibri"/>
              </w:rPr>
              <w:t>133</w:t>
            </w:r>
          </w:p>
        </w:tc>
        <w:tc>
          <w:tcPr>
            <w:tcW w:w="3920"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rPr>
                <w:rFonts w:ascii="Calibri" w:eastAsia="Times New Roman" w:hAnsi="Calibri" w:cs="Calibri"/>
              </w:rPr>
            </w:pPr>
            <w:r w:rsidRPr="00517491">
              <w:rPr>
                <w:rFonts w:ascii="Calibri" w:eastAsia="Times New Roman" w:hAnsi="Calibri" w:cs="Calibri"/>
              </w:rPr>
              <w:t>RajniKumari</w:t>
            </w:r>
          </w:p>
        </w:tc>
        <w:tc>
          <w:tcPr>
            <w:tcW w:w="2168"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rPr>
                <w:rFonts w:ascii="Calibri" w:eastAsia="Times New Roman" w:hAnsi="Calibri" w:cs="Calibri"/>
              </w:rPr>
            </w:pPr>
            <w:r w:rsidRPr="00517491">
              <w:rPr>
                <w:rFonts w:ascii="Calibri" w:eastAsia="Times New Roman" w:hAnsi="Calibri" w:cs="Calibri"/>
              </w:rPr>
              <w:t>Bihar</w:t>
            </w:r>
          </w:p>
        </w:tc>
      </w:tr>
      <w:tr w:rsidR="00A367C2" w:rsidRPr="00517491" w:rsidTr="00002759">
        <w:trPr>
          <w:trHeight w:val="300"/>
        </w:trPr>
        <w:tc>
          <w:tcPr>
            <w:tcW w:w="860"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jc w:val="center"/>
              <w:rPr>
                <w:rFonts w:ascii="Calibri" w:eastAsia="Times New Roman" w:hAnsi="Calibri" w:cs="Calibri"/>
              </w:rPr>
            </w:pPr>
            <w:r w:rsidRPr="00517491">
              <w:rPr>
                <w:rFonts w:ascii="Calibri" w:eastAsia="Times New Roman" w:hAnsi="Calibri" w:cs="Calibri"/>
              </w:rPr>
              <w:t>134</w:t>
            </w:r>
          </w:p>
        </w:tc>
        <w:tc>
          <w:tcPr>
            <w:tcW w:w="3920"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rPr>
                <w:rFonts w:ascii="Calibri" w:eastAsia="Times New Roman" w:hAnsi="Calibri" w:cs="Calibri"/>
              </w:rPr>
            </w:pPr>
            <w:r w:rsidRPr="00517491">
              <w:rPr>
                <w:rFonts w:ascii="Calibri" w:eastAsia="Times New Roman" w:hAnsi="Calibri" w:cs="Calibri"/>
              </w:rPr>
              <w:t>JyotiKumari</w:t>
            </w:r>
          </w:p>
        </w:tc>
        <w:tc>
          <w:tcPr>
            <w:tcW w:w="2168"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rPr>
                <w:rFonts w:ascii="Calibri" w:eastAsia="Times New Roman" w:hAnsi="Calibri" w:cs="Calibri"/>
              </w:rPr>
            </w:pPr>
            <w:r w:rsidRPr="00517491">
              <w:rPr>
                <w:rFonts w:ascii="Calibri" w:eastAsia="Times New Roman" w:hAnsi="Calibri" w:cs="Calibri"/>
              </w:rPr>
              <w:t>Bihar</w:t>
            </w:r>
          </w:p>
        </w:tc>
      </w:tr>
      <w:tr w:rsidR="00A367C2" w:rsidRPr="00517491" w:rsidTr="00002759">
        <w:trPr>
          <w:trHeight w:val="300"/>
        </w:trPr>
        <w:tc>
          <w:tcPr>
            <w:tcW w:w="860"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jc w:val="center"/>
              <w:rPr>
                <w:rFonts w:ascii="Calibri" w:eastAsia="Times New Roman" w:hAnsi="Calibri" w:cs="Calibri"/>
              </w:rPr>
            </w:pPr>
            <w:r w:rsidRPr="00517491">
              <w:rPr>
                <w:rFonts w:ascii="Calibri" w:eastAsia="Times New Roman" w:hAnsi="Calibri" w:cs="Calibri"/>
              </w:rPr>
              <w:t>135</w:t>
            </w:r>
          </w:p>
        </w:tc>
        <w:tc>
          <w:tcPr>
            <w:tcW w:w="3920"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rPr>
                <w:rFonts w:ascii="Calibri" w:eastAsia="Times New Roman" w:hAnsi="Calibri" w:cs="Calibri"/>
              </w:rPr>
            </w:pPr>
            <w:r w:rsidRPr="00517491">
              <w:rPr>
                <w:rFonts w:ascii="Calibri" w:eastAsia="Times New Roman" w:hAnsi="Calibri" w:cs="Calibri"/>
              </w:rPr>
              <w:t>ChanchalKumari</w:t>
            </w:r>
          </w:p>
        </w:tc>
        <w:tc>
          <w:tcPr>
            <w:tcW w:w="2168"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rPr>
                <w:rFonts w:ascii="Calibri" w:eastAsia="Times New Roman" w:hAnsi="Calibri" w:cs="Calibri"/>
              </w:rPr>
            </w:pPr>
            <w:r w:rsidRPr="00517491">
              <w:rPr>
                <w:rFonts w:ascii="Calibri" w:eastAsia="Times New Roman" w:hAnsi="Calibri" w:cs="Calibri"/>
              </w:rPr>
              <w:t>Bihar</w:t>
            </w:r>
          </w:p>
        </w:tc>
      </w:tr>
      <w:tr w:rsidR="00A367C2" w:rsidRPr="00517491" w:rsidTr="00002759">
        <w:trPr>
          <w:trHeight w:val="300"/>
        </w:trPr>
        <w:tc>
          <w:tcPr>
            <w:tcW w:w="860"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jc w:val="center"/>
              <w:rPr>
                <w:rFonts w:ascii="Calibri" w:eastAsia="Times New Roman" w:hAnsi="Calibri" w:cs="Calibri"/>
              </w:rPr>
            </w:pPr>
            <w:r w:rsidRPr="00517491">
              <w:rPr>
                <w:rFonts w:ascii="Calibri" w:eastAsia="Times New Roman" w:hAnsi="Calibri" w:cs="Calibri"/>
              </w:rPr>
              <w:t>136</w:t>
            </w:r>
          </w:p>
        </w:tc>
        <w:tc>
          <w:tcPr>
            <w:tcW w:w="3920"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rPr>
                <w:rFonts w:ascii="Calibri" w:eastAsia="Times New Roman" w:hAnsi="Calibri" w:cs="Calibri"/>
              </w:rPr>
            </w:pPr>
            <w:r w:rsidRPr="00517491">
              <w:rPr>
                <w:rFonts w:ascii="Calibri" w:eastAsia="Times New Roman" w:hAnsi="Calibri" w:cs="Calibri"/>
              </w:rPr>
              <w:t>SonamKumari</w:t>
            </w:r>
          </w:p>
        </w:tc>
        <w:tc>
          <w:tcPr>
            <w:tcW w:w="2168"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rPr>
                <w:rFonts w:ascii="Calibri" w:eastAsia="Times New Roman" w:hAnsi="Calibri" w:cs="Calibri"/>
              </w:rPr>
            </w:pPr>
            <w:r w:rsidRPr="00517491">
              <w:rPr>
                <w:rFonts w:ascii="Calibri" w:eastAsia="Times New Roman" w:hAnsi="Calibri" w:cs="Calibri"/>
              </w:rPr>
              <w:t>Bihar</w:t>
            </w:r>
          </w:p>
        </w:tc>
      </w:tr>
      <w:tr w:rsidR="00A367C2" w:rsidRPr="00517491" w:rsidTr="00002759">
        <w:trPr>
          <w:trHeight w:val="300"/>
        </w:trPr>
        <w:tc>
          <w:tcPr>
            <w:tcW w:w="860"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jc w:val="center"/>
              <w:rPr>
                <w:rFonts w:ascii="Calibri" w:eastAsia="Times New Roman" w:hAnsi="Calibri" w:cs="Calibri"/>
              </w:rPr>
            </w:pPr>
            <w:r w:rsidRPr="00517491">
              <w:rPr>
                <w:rFonts w:ascii="Calibri" w:eastAsia="Times New Roman" w:hAnsi="Calibri" w:cs="Calibri"/>
              </w:rPr>
              <w:t>137</w:t>
            </w:r>
          </w:p>
        </w:tc>
        <w:tc>
          <w:tcPr>
            <w:tcW w:w="3920"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rPr>
                <w:rFonts w:ascii="Calibri" w:eastAsia="Times New Roman" w:hAnsi="Calibri" w:cs="Calibri"/>
              </w:rPr>
            </w:pPr>
            <w:r w:rsidRPr="00517491">
              <w:rPr>
                <w:rFonts w:ascii="Calibri" w:eastAsia="Times New Roman" w:hAnsi="Calibri" w:cs="Calibri"/>
              </w:rPr>
              <w:t>Arti Devi</w:t>
            </w:r>
          </w:p>
        </w:tc>
        <w:tc>
          <w:tcPr>
            <w:tcW w:w="2168"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rPr>
                <w:rFonts w:ascii="Calibri" w:eastAsia="Times New Roman" w:hAnsi="Calibri" w:cs="Calibri"/>
              </w:rPr>
            </w:pPr>
            <w:r w:rsidRPr="00517491">
              <w:rPr>
                <w:rFonts w:ascii="Calibri" w:eastAsia="Times New Roman" w:hAnsi="Calibri" w:cs="Calibri"/>
              </w:rPr>
              <w:t>Bihar</w:t>
            </w:r>
          </w:p>
        </w:tc>
      </w:tr>
      <w:tr w:rsidR="00A367C2" w:rsidRPr="00517491" w:rsidTr="00002759">
        <w:trPr>
          <w:trHeight w:val="300"/>
        </w:trPr>
        <w:tc>
          <w:tcPr>
            <w:tcW w:w="860"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jc w:val="center"/>
              <w:rPr>
                <w:rFonts w:ascii="Calibri" w:eastAsia="Times New Roman" w:hAnsi="Calibri" w:cs="Calibri"/>
              </w:rPr>
            </w:pPr>
            <w:r w:rsidRPr="00517491">
              <w:rPr>
                <w:rFonts w:ascii="Calibri" w:eastAsia="Times New Roman" w:hAnsi="Calibri" w:cs="Calibri"/>
              </w:rPr>
              <w:t>138</w:t>
            </w:r>
          </w:p>
        </w:tc>
        <w:tc>
          <w:tcPr>
            <w:tcW w:w="3920"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rPr>
                <w:rFonts w:ascii="Calibri" w:eastAsia="Times New Roman" w:hAnsi="Calibri" w:cs="Calibri"/>
              </w:rPr>
            </w:pPr>
            <w:r w:rsidRPr="00517491">
              <w:rPr>
                <w:rFonts w:ascii="Calibri" w:eastAsia="Times New Roman" w:hAnsi="Calibri" w:cs="Calibri"/>
              </w:rPr>
              <w:t>Nagna Nag</w:t>
            </w:r>
          </w:p>
        </w:tc>
        <w:tc>
          <w:tcPr>
            <w:tcW w:w="2168"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rPr>
                <w:rFonts w:ascii="Calibri" w:eastAsia="Times New Roman" w:hAnsi="Calibri" w:cs="Calibri"/>
              </w:rPr>
            </w:pPr>
            <w:r w:rsidRPr="00517491">
              <w:rPr>
                <w:rFonts w:ascii="Calibri" w:eastAsia="Times New Roman" w:hAnsi="Calibri" w:cs="Calibri"/>
              </w:rPr>
              <w:t>Bihar</w:t>
            </w:r>
          </w:p>
        </w:tc>
      </w:tr>
      <w:tr w:rsidR="00A367C2" w:rsidRPr="00517491" w:rsidTr="00002759">
        <w:trPr>
          <w:trHeight w:val="300"/>
        </w:trPr>
        <w:tc>
          <w:tcPr>
            <w:tcW w:w="860"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jc w:val="center"/>
              <w:rPr>
                <w:rFonts w:ascii="Calibri" w:eastAsia="Times New Roman" w:hAnsi="Calibri" w:cs="Calibri"/>
              </w:rPr>
            </w:pPr>
            <w:r w:rsidRPr="00517491">
              <w:rPr>
                <w:rFonts w:ascii="Calibri" w:eastAsia="Times New Roman" w:hAnsi="Calibri" w:cs="Calibri"/>
              </w:rPr>
              <w:t>139</w:t>
            </w:r>
          </w:p>
        </w:tc>
        <w:tc>
          <w:tcPr>
            <w:tcW w:w="3920"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rPr>
                <w:rFonts w:ascii="Calibri" w:eastAsia="Times New Roman" w:hAnsi="Calibri" w:cs="Calibri"/>
              </w:rPr>
            </w:pPr>
            <w:r w:rsidRPr="00517491">
              <w:rPr>
                <w:rFonts w:ascii="Calibri" w:eastAsia="Times New Roman" w:hAnsi="Calibri" w:cs="Calibri"/>
              </w:rPr>
              <w:t>Dharmshila Devi</w:t>
            </w:r>
          </w:p>
        </w:tc>
        <w:tc>
          <w:tcPr>
            <w:tcW w:w="2168"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rPr>
                <w:rFonts w:ascii="Calibri" w:eastAsia="Times New Roman" w:hAnsi="Calibri" w:cs="Calibri"/>
              </w:rPr>
            </w:pPr>
            <w:r w:rsidRPr="00517491">
              <w:rPr>
                <w:rFonts w:ascii="Calibri" w:eastAsia="Times New Roman" w:hAnsi="Calibri" w:cs="Calibri"/>
              </w:rPr>
              <w:t>Bihar</w:t>
            </w:r>
          </w:p>
        </w:tc>
      </w:tr>
      <w:tr w:rsidR="00A367C2" w:rsidRPr="00517491" w:rsidTr="00002759">
        <w:trPr>
          <w:trHeight w:val="300"/>
        </w:trPr>
        <w:tc>
          <w:tcPr>
            <w:tcW w:w="860"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jc w:val="center"/>
              <w:rPr>
                <w:rFonts w:ascii="Calibri" w:eastAsia="Times New Roman" w:hAnsi="Calibri" w:cs="Calibri"/>
              </w:rPr>
            </w:pPr>
            <w:r w:rsidRPr="00517491">
              <w:rPr>
                <w:rFonts w:ascii="Calibri" w:eastAsia="Times New Roman" w:hAnsi="Calibri" w:cs="Calibri"/>
              </w:rPr>
              <w:t>140</w:t>
            </w:r>
          </w:p>
        </w:tc>
        <w:tc>
          <w:tcPr>
            <w:tcW w:w="3920"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rPr>
                <w:rFonts w:ascii="Calibri" w:eastAsia="Times New Roman" w:hAnsi="Calibri" w:cs="Calibri"/>
              </w:rPr>
            </w:pPr>
            <w:r w:rsidRPr="00517491">
              <w:rPr>
                <w:rFonts w:ascii="Calibri" w:eastAsia="Times New Roman" w:hAnsi="Calibri" w:cs="Calibri"/>
              </w:rPr>
              <w:t>Saro Devi</w:t>
            </w:r>
          </w:p>
        </w:tc>
        <w:tc>
          <w:tcPr>
            <w:tcW w:w="2168"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rPr>
                <w:rFonts w:ascii="Calibri" w:eastAsia="Times New Roman" w:hAnsi="Calibri" w:cs="Calibri"/>
              </w:rPr>
            </w:pPr>
            <w:r w:rsidRPr="00517491">
              <w:rPr>
                <w:rFonts w:ascii="Calibri" w:eastAsia="Times New Roman" w:hAnsi="Calibri" w:cs="Calibri"/>
              </w:rPr>
              <w:t>Bihar</w:t>
            </w:r>
          </w:p>
        </w:tc>
      </w:tr>
      <w:tr w:rsidR="00A367C2" w:rsidRPr="00517491" w:rsidTr="00002759">
        <w:trPr>
          <w:trHeight w:val="300"/>
        </w:trPr>
        <w:tc>
          <w:tcPr>
            <w:tcW w:w="860"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jc w:val="center"/>
              <w:rPr>
                <w:rFonts w:ascii="Calibri" w:eastAsia="Times New Roman" w:hAnsi="Calibri" w:cs="Calibri"/>
              </w:rPr>
            </w:pPr>
            <w:r w:rsidRPr="00517491">
              <w:rPr>
                <w:rFonts w:ascii="Calibri" w:eastAsia="Times New Roman" w:hAnsi="Calibri" w:cs="Calibri"/>
              </w:rPr>
              <w:t>141</w:t>
            </w:r>
          </w:p>
        </w:tc>
        <w:tc>
          <w:tcPr>
            <w:tcW w:w="3920"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rPr>
                <w:rFonts w:ascii="Calibri" w:eastAsia="Times New Roman" w:hAnsi="Calibri" w:cs="Calibri"/>
              </w:rPr>
            </w:pPr>
            <w:r w:rsidRPr="00517491">
              <w:rPr>
                <w:rFonts w:ascii="Calibri" w:eastAsia="Times New Roman" w:hAnsi="Calibri" w:cs="Calibri"/>
              </w:rPr>
              <w:t>SobhaKumari</w:t>
            </w:r>
          </w:p>
        </w:tc>
        <w:tc>
          <w:tcPr>
            <w:tcW w:w="2168"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rPr>
                <w:rFonts w:ascii="Calibri" w:eastAsia="Times New Roman" w:hAnsi="Calibri" w:cs="Calibri"/>
              </w:rPr>
            </w:pPr>
            <w:r w:rsidRPr="00517491">
              <w:rPr>
                <w:rFonts w:ascii="Calibri" w:eastAsia="Times New Roman" w:hAnsi="Calibri" w:cs="Calibri"/>
              </w:rPr>
              <w:t>Bihar</w:t>
            </w:r>
          </w:p>
        </w:tc>
      </w:tr>
      <w:tr w:rsidR="00A367C2" w:rsidRPr="00517491" w:rsidTr="00002759">
        <w:trPr>
          <w:trHeight w:val="300"/>
        </w:trPr>
        <w:tc>
          <w:tcPr>
            <w:tcW w:w="860"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jc w:val="center"/>
              <w:rPr>
                <w:rFonts w:ascii="Calibri" w:eastAsia="Times New Roman" w:hAnsi="Calibri" w:cs="Calibri"/>
              </w:rPr>
            </w:pPr>
            <w:r w:rsidRPr="00517491">
              <w:rPr>
                <w:rFonts w:ascii="Calibri" w:eastAsia="Times New Roman" w:hAnsi="Calibri" w:cs="Calibri"/>
              </w:rPr>
              <w:t>142</w:t>
            </w:r>
          </w:p>
        </w:tc>
        <w:tc>
          <w:tcPr>
            <w:tcW w:w="3920"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rPr>
                <w:rFonts w:ascii="Calibri" w:eastAsia="Times New Roman" w:hAnsi="Calibri" w:cs="Calibri"/>
              </w:rPr>
            </w:pPr>
            <w:r w:rsidRPr="00517491">
              <w:rPr>
                <w:rFonts w:ascii="Calibri" w:eastAsia="Times New Roman" w:hAnsi="Calibri" w:cs="Calibri"/>
              </w:rPr>
              <w:t>BabiKumari</w:t>
            </w:r>
          </w:p>
        </w:tc>
        <w:tc>
          <w:tcPr>
            <w:tcW w:w="2168"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rPr>
                <w:rFonts w:ascii="Calibri" w:eastAsia="Times New Roman" w:hAnsi="Calibri" w:cs="Calibri"/>
              </w:rPr>
            </w:pPr>
            <w:r w:rsidRPr="00517491">
              <w:rPr>
                <w:rFonts w:ascii="Calibri" w:eastAsia="Times New Roman" w:hAnsi="Calibri" w:cs="Calibri"/>
              </w:rPr>
              <w:t>Bihar</w:t>
            </w:r>
          </w:p>
        </w:tc>
      </w:tr>
      <w:tr w:rsidR="00A367C2" w:rsidRPr="00517491" w:rsidTr="00002759">
        <w:trPr>
          <w:trHeight w:val="300"/>
        </w:trPr>
        <w:tc>
          <w:tcPr>
            <w:tcW w:w="860"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jc w:val="center"/>
              <w:rPr>
                <w:rFonts w:ascii="Calibri" w:eastAsia="Times New Roman" w:hAnsi="Calibri" w:cs="Calibri"/>
              </w:rPr>
            </w:pPr>
            <w:r w:rsidRPr="00517491">
              <w:rPr>
                <w:rFonts w:ascii="Calibri" w:eastAsia="Times New Roman" w:hAnsi="Calibri" w:cs="Calibri"/>
              </w:rPr>
              <w:t>143</w:t>
            </w:r>
          </w:p>
        </w:tc>
        <w:tc>
          <w:tcPr>
            <w:tcW w:w="3920"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rPr>
                <w:rFonts w:ascii="Calibri" w:eastAsia="Times New Roman" w:hAnsi="Calibri" w:cs="Calibri"/>
              </w:rPr>
            </w:pPr>
            <w:r w:rsidRPr="00517491">
              <w:rPr>
                <w:rFonts w:ascii="Calibri" w:eastAsia="Times New Roman" w:hAnsi="Calibri" w:cs="Calibri"/>
              </w:rPr>
              <w:t>RadhaKumari</w:t>
            </w:r>
          </w:p>
        </w:tc>
        <w:tc>
          <w:tcPr>
            <w:tcW w:w="2168"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rPr>
                <w:rFonts w:ascii="Calibri" w:eastAsia="Times New Roman" w:hAnsi="Calibri" w:cs="Calibri"/>
              </w:rPr>
            </w:pPr>
            <w:r w:rsidRPr="00517491">
              <w:rPr>
                <w:rFonts w:ascii="Calibri" w:eastAsia="Times New Roman" w:hAnsi="Calibri" w:cs="Calibri"/>
              </w:rPr>
              <w:t>Bihar</w:t>
            </w:r>
          </w:p>
        </w:tc>
      </w:tr>
      <w:tr w:rsidR="00A367C2" w:rsidRPr="00517491" w:rsidTr="00002759">
        <w:trPr>
          <w:trHeight w:val="300"/>
        </w:trPr>
        <w:tc>
          <w:tcPr>
            <w:tcW w:w="860"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jc w:val="center"/>
              <w:rPr>
                <w:rFonts w:ascii="Calibri" w:eastAsia="Times New Roman" w:hAnsi="Calibri" w:cs="Calibri"/>
              </w:rPr>
            </w:pPr>
            <w:r w:rsidRPr="00517491">
              <w:rPr>
                <w:rFonts w:ascii="Calibri" w:eastAsia="Times New Roman" w:hAnsi="Calibri" w:cs="Calibri"/>
              </w:rPr>
              <w:t>144</w:t>
            </w:r>
          </w:p>
        </w:tc>
        <w:tc>
          <w:tcPr>
            <w:tcW w:w="3920"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rPr>
                <w:rFonts w:ascii="Calibri" w:eastAsia="Times New Roman" w:hAnsi="Calibri" w:cs="Calibri"/>
              </w:rPr>
            </w:pPr>
            <w:r w:rsidRPr="00517491">
              <w:rPr>
                <w:rFonts w:ascii="Calibri" w:eastAsia="Times New Roman" w:hAnsi="Calibri" w:cs="Calibri"/>
              </w:rPr>
              <w:t>RupamKumari</w:t>
            </w:r>
          </w:p>
        </w:tc>
        <w:tc>
          <w:tcPr>
            <w:tcW w:w="2168"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rPr>
                <w:rFonts w:ascii="Calibri" w:eastAsia="Times New Roman" w:hAnsi="Calibri" w:cs="Calibri"/>
              </w:rPr>
            </w:pPr>
            <w:r w:rsidRPr="00517491">
              <w:rPr>
                <w:rFonts w:ascii="Calibri" w:eastAsia="Times New Roman" w:hAnsi="Calibri" w:cs="Calibri"/>
              </w:rPr>
              <w:t>Bihar</w:t>
            </w:r>
          </w:p>
        </w:tc>
      </w:tr>
      <w:tr w:rsidR="00A367C2" w:rsidRPr="00517491" w:rsidTr="00002759">
        <w:trPr>
          <w:trHeight w:val="300"/>
        </w:trPr>
        <w:tc>
          <w:tcPr>
            <w:tcW w:w="860"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jc w:val="center"/>
              <w:rPr>
                <w:rFonts w:ascii="Calibri" w:eastAsia="Times New Roman" w:hAnsi="Calibri" w:cs="Calibri"/>
              </w:rPr>
            </w:pPr>
            <w:r w:rsidRPr="00517491">
              <w:rPr>
                <w:rFonts w:ascii="Calibri" w:eastAsia="Times New Roman" w:hAnsi="Calibri" w:cs="Calibri"/>
              </w:rPr>
              <w:t>145</w:t>
            </w:r>
          </w:p>
        </w:tc>
        <w:tc>
          <w:tcPr>
            <w:tcW w:w="3920"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rPr>
                <w:rFonts w:ascii="Calibri" w:eastAsia="Times New Roman" w:hAnsi="Calibri" w:cs="Calibri"/>
              </w:rPr>
            </w:pPr>
            <w:r w:rsidRPr="00517491">
              <w:rPr>
                <w:rFonts w:ascii="Calibri" w:eastAsia="Times New Roman" w:hAnsi="Calibri" w:cs="Calibri"/>
              </w:rPr>
              <w:t>RasmiKumari</w:t>
            </w:r>
          </w:p>
        </w:tc>
        <w:tc>
          <w:tcPr>
            <w:tcW w:w="2168"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rPr>
                <w:rFonts w:ascii="Calibri" w:eastAsia="Times New Roman" w:hAnsi="Calibri" w:cs="Calibri"/>
              </w:rPr>
            </w:pPr>
            <w:r w:rsidRPr="00517491">
              <w:rPr>
                <w:rFonts w:ascii="Calibri" w:eastAsia="Times New Roman" w:hAnsi="Calibri" w:cs="Calibri"/>
              </w:rPr>
              <w:t>Bihar</w:t>
            </w:r>
          </w:p>
        </w:tc>
      </w:tr>
      <w:tr w:rsidR="00A367C2" w:rsidRPr="00517491" w:rsidTr="00002759">
        <w:trPr>
          <w:trHeight w:val="300"/>
        </w:trPr>
        <w:tc>
          <w:tcPr>
            <w:tcW w:w="860"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jc w:val="center"/>
              <w:rPr>
                <w:rFonts w:ascii="Calibri" w:eastAsia="Times New Roman" w:hAnsi="Calibri" w:cs="Calibri"/>
              </w:rPr>
            </w:pPr>
            <w:r w:rsidRPr="00517491">
              <w:rPr>
                <w:rFonts w:ascii="Calibri" w:eastAsia="Times New Roman" w:hAnsi="Calibri" w:cs="Calibri"/>
              </w:rPr>
              <w:t>146</w:t>
            </w:r>
          </w:p>
        </w:tc>
        <w:tc>
          <w:tcPr>
            <w:tcW w:w="3920"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rPr>
                <w:rFonts w:ascii="Calibri" w:eastAsia="Times New Roman" w:hAnsi="Calibri" w:cs="Calibri"/>
              </w:rPr>
            </w:pPr>
            <w:r w:rsidRPr="00517491">
              <w:rPr>
                <w:rFonts w:ascii="Calibri" w:eastAsia="Times New Roman" w:hAnsi="Calibri" w:cs="Calibri"/>
              </w:rPr>
              <w:t>Rituchoubey</w:t>
            </w:r>
          </w:p>
        </w:tc>
        <w:tc>
          <w:tcPr>
            <w:tcW w:w="2168"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rPr>
                <w:rFonts w:ascii="Calibri" w:eastAsia="Times New Roman" w:hAnsi="Calibri" w:cs="Calibri"/>
              </w:rPr>
            </w:pPr>
            <w:r w:rsidRPr="00517491">
              <w:rPr>
                <w:rFonts w:ascii="Calibri" w:eastAsia="Times New Roman" w:hAnsi="Calibri" w:cs="Calibri"/>
              </w:rPr>
              <w:t>Bihar</w:t>
            </w:r>
          </w:p>
        </w:tc>
      </w:tr>
      <w:tr w:rsidR="00A367C2" w:rsidRPr="00517491" w:rsidTr="00002759">
        <w:trPr>
          <w:trHeight w:val="300"/>
        </w:trPr>
        <w:tc>
          <w:tcPr>
            <w:tcW w:w="860"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jc w:val="center"/>
              <w:rPr>
                <w:rFonts w:ascii="Calibri" w:eastAsia="Times New Roman" w:hAnsi="Calibri" w:cs="Calibri"/>
              </w:rPr>
            </w:pPr>
            <w:r w:rsidRPr="00517491">
              <w:rPr>
                <w:rFonts w:ascii="Calibri" w:eastAsia="Times New Roman" w:hAnsi="Calibri" w:cs="Calibri"/>
              </w:rPr>
              <w:t>147</w:t>
            </w:r>
          </w:p>
        </w:tc>
        <w:tc>
          <w:tcPr>
            <w:tcW w:w="3920"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rPr>
                <w:rFonts w:ascii="Calibri" w:eastAsia="Times New Roman" w:hAnsi="Calibri" w:cs="Calibri"/>
              </w:rPr>
            </w:pPr>
            <w:r w:rsidRPr="00517491">
              <w:rPr>
                <w:rFonts w:ascii="Calibri" w:eastAsia="Times New Roman" w:hAnsi="Calibri" w:cs="Calibri"/>
              </w:rPr>
              <w:t>RupamKumari</w:t>
            </w:r>
          </w:p>
        </w:tc>
        <w:tc>
          <w:tcPr>
            <w:tcW w:w="2168"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rPr>
                <w:rFonts w:ascii="Calibri" w:eastAsia="Times New Roman" w:hAnsi="Calibri" w:cs="Calibri"/>
              </w:rPr>
            </w:pPr>
            <w:r w:rsidRPr="00517491">
              <w:rPr>
                <w:rFonts w:ascii="Calibri" w:eastAsia="Times New Roman" w:hAnsi="Calibri" w:cs="Calibri"/>
              </w:rPr>
              <w:t>Bihar</w:t>
            </w:r>
          </w:p>
        </w:tc>
      </w:tr>
      <w:tr w:rsidR="00A367C2" w:rsidRPr="00517491" w:rsidTr="00002759">
        <w:trPr>
          <w:trHeight w:val="300"/>
        </w:trPr>
        <w:tc>
          <w:tcPr>
            <w:tcW w:w="860"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jc w:val="center"/>
              <w:rPr>
                <w:rFonts w:ascii="Calibri" w:eastAsia="Times New Roman" w:hAnsi="Calibri" w:cs="Calibri"/>
              </w:rPr>
            </w:pPr>
            <w:r w:rsidRPr="00517491">
              <w:rPr>
                <w:rFonts w:ascii="Calibri" w:eastAsia="Times New Roman" w:hAnsi="Calibri" w:cs="Calibri"/>
              </w:rPr>
              <w:t>148</w:t>
            </w:r>
          </w:p>
        </w:tc>
        <w:tc>
          <w:tcPr>
            <w:tcW w:w="3920"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rPr>
                <w:rFonts w:ascii="Calibri" w:eastAsia="Times New Roman" w:hAnsi="Calibri" w:cs="Calibri"/>
              </w:rPr>
            </w:pPr>
            <w:r w:rsidRPr="00517491">
              <w:rPr>
                <w:rFonts w:ascii="Calibri" w:eastAsia="Times New Roman" w:hAnsi="Calibri" w:cs="Calibri"/>
              </w:rPr>
              <w:t>Anita Devi</w:t>
            </w:r>
          </w:p>
        </w:tc>
        <w:tc>
          <w:tcPr>
            <w:tcW w:w="2168"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rPr>
                <w:rFonts w:ascii="Calibri" w:eastAsia="Times New Roman" w:hAnsi="Calibri" w:cs="Calibri"/>
              </w:rPr>
            </w:pPr>
            <w:r w:rsidRPr="00517491">
              <w:rPr>
                <w:rFonts w:ascii="Calibri" w:eastAsia="Times New Roman" w:hAnsi="Calibri" w:cs="Calibri"/>
              </w:rPr>
              <w:t>Bihar</w:t>
            </w:r>
          </w:p>
        </w:tc>
      </w:tr>
      <w:tr w:rsidR="00A367C2" w:rsidRPr="00517491" w:rsidTr="00002759">
        <w:trPr>
          <w:trHeight w:val="300"/>
        </w:trPr>
        <w:tc>
          <w:tcPr>
            <w:tcW w:w="860"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jc w:val="center"/>
              <w:rPr>
                <w:rFonts w:ascii="Calibri" w:eastAsia="Times New Roman" w:hAnsi="Calibri" w:cs="Calibri"/>
              </w:rPr>
            </w:pPr>
            <w:r w:rsidRPr="00517491">
              <w:rPr>
                <w:rFonts w:ascii="Calibri" w:eastAsia="Times New Roman" w:hAnsi="Calibri" w:cs="Calibri"/>
              </w:rPr>
              <w:t>149</w:t>
            </w:r>
          </w:p>
        </w:tc>
        <w:tc>
          <w:tcPr>
            <w:tcW w:w="3920"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rPr>
                <w:rFonts w:ascii="Calibri" w:eastAsia="Times New Roman" w:hAnsi="Calibri" w:cs="Calibri"/>
              </w:rPr>
            </w:pPr>
            <w:r w:rsidRPr="00517491">
              <w:rPr>
                <w:rFonts w:ascii="Calibri" w:eastAsia="Times New Roman" w:hAnsi="Calibri" w:cs="Calibri"/>
              </w:rPr>
              <w:t>MamataBharati</w:t>
            </w:r>
          </w:p>
        </w:tc>
        <w:tc>
          <w:tcPr>
            <w:tcW w:w="2168"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rPr>
                <w:rFonts w:ascii="Calibri" w:eastAsia="Times New Roman" w:hAnsi="Calibri" w:cs="Calibri"/>
              </w:rPr>
            </w:pPr>
            <w:r w:rsidRPr="00517491">
              <w:rPr>
                <w:rFonts w:ascii="Calibri" w:eastAsia="Times New Roman" w:hAnsi="Calibri" w:cs="Calibri"/>
              </w:rPr>
              <w:t>Bihar</w:t>
            </w:r>
          </w:p>
        </w:tc>
      </w:tr>
      <w:tr w:rsidR="00A367C2" w:rsidRPr="00517491" w:rsidTr="00002759">
        <w:trPr>
          <w:trHeight w:val="300"/>
        </w:trPr>
        <w:tc>
          <w:tcPr>
            <w:tcW w:w="860"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jc w:val="center"/>
              <w:rPr>
                <w:rFonts w:ascii="Calibri" w:eastAsia="Times New Roman" w:hAnsi="Calibri" w:cs="Calibri"/>
              </w:rPr>
            </w:pPr>
            <w:r w:rsidRPr="00517491">
              <w:rPr>
                <w:rFonts w:ascii="Calibri" w:eastAsia="Times New Roman" w:hAnsi="Calibri" w:cs="Calibri"/>
              </w:rPr>
              <w:t>150</w:t>
            </w:r>
          </w:p>
        </w:tc>
        <w:tc>
          <w:tcPr>
            <w:tcW w:w="3920"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rPr>
                <w:rFonts w:ascii="Calibri" w:eastAsia="Times New Roman" w:hAnsi="Calibri" w:cs="Calibri"/>
              </w:rPr>
            </w:pPr>
            <w:r w:rsidRPr="00517491">
              <w:rPr>
                <w:rFonts w:ascii="Calibri" w:eastAsia="Times New Roman" w:hAnsi="Calibri" w:cs="Calibri"/>
              </w:rPr>
              <w:t>Puja kumari</w:t>
            </w:r>
          </w:p>
        </w:tc>
        <w:tc>
          <w:tcPr>
            <w:tcW w:w="2168"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rPr>
                <w:rFonts w:ascii="Calibri" w:eastAsia="Times New Roman" w:hAnsi="Calibri" w:cs="Calibri"/>
              </w:rPr>
            </w:pPr>
            <w:r w:rsidRPr="00517491">
              <w:rPr>
                <w:rFonts w:ascii="Calibri" w:eastAsia="Times New Roman" w:hAnsi="Calibri" w:cs="Calibri"/>
              </w:rPr>
              <w:t>Bihar</w:t>
            </w:r>
          </w:p>
        </w:tc>
      </w:tr>
      <w:tr w:rsidR="00A367C2" w:rsidRPr="00517491" w:rsidTr="00002759">
        <w:trPr>
          <w:trHeight w:val="300"/>
        </w:trPr>
        <w:tc>
          <w:tcPr>
            <w:tcW w:w="860"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jc w:val="center"/>
              <w:rPr>
                <w:rFonts w:ascii="Calibri" w:eastAsia="Times New Roman" w:hAnsi="Calibri" w:cs="Calibri"/>
              </w:rPr>
            </w:pPr>
            <w:r w:rsidRPr="00517491">
              <w:rPr>
                <w:rFonts w:ascii="Calibri" w:eastAsia="Times New Roman" w:hAnsi="Calibri" w:cs="Calibri"/>
              </w:rPr>
              <w:t>151</w:t>
            </w:r>
          </w:p>
        </w:tc>
        <w:tc>
          <w:tcPr>
            <w:tcW w:w="3920"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rPr>
                <w:rFonts w:ascii="Calibri" w:eastAsia="Times New Roman" w:hAnsi="Calibri" w:cs="Calibri"/>
              </w:rPr>
            </w:pPr>
            <w:r w:rsidRPr="00517491">
              <w:rPr>
                <w:rFonts w:ascii="Calibri" w:eastAsia="Times New Roman" w:hAnsi="Calibri" w:cs="Calibri"/>
              </w:rPr>
              <w:t>SangitaKumari</w:t>
            </w:r>
          </w:p>
        </w:tc>
        <w:tc>
          <w:tcPr>
            <w:tcW w:w="2168"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rPr>
                <w:rFonts w:ascii="Calibri" w:eastAsia="Times New Roman" w:hAnsi="Calibri" w:cs="Calibri"/>
              </w:rPr>
            </w:pPr>
            <w:r w:rsidRPr="00517491">
              <w:rPr>
                <w:rFonts w:ascii="Calibri" w:eastAsia="Times New Roman" w:hAnsi="Calibri" w:cs="Calibri"/>
              </w:rPr>
              <w:t>Bihar</w:t>
            </w:r>
          </w:p>
        </w:tc>
      </w:tr>
      <w:tr w:rsidR="00A367C2" w:rsidRPr="00517491" w:rsidTr="00002759">
        <w:trPr>
          <w:trHeight w:val="300"/>
        </w:trPr>
        <w:tc>
          <w:tcPr>
            <w:tcW w:w="860"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jc w:val="center"/>
              <w:rPr>
                <w:rFonts w:ascii="Calibri" w:eastAsia="Times New Roman" w:hAnsi="Calibri" w:cs="Calibri"/>
              </w:rPr>
            </w:pPr>
            <w:r w:rsidRPr="00517491">
              <w:rPr>
                <w:rFonts w:ascii="Calibri" w:eastAsia="Times New Roman" w:hAnsi="Calibri" w:cs="Calibri"/>
              </w:rPr>
              <w:t>152</w:t>
            </w:r>
          </w:p>
        </w:tc>
        <w:tc>
          <w:tcPr>
            <w:tcW w:w="3920"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rPr>
                <w:rFonts w:ascii="Calibri" w:eastAsia="Times New Roman" w:hAnsi="Calibri" w:cs="Calibri"/>
              </w:rPr>
            </w:pPr>
            <w:r w:rsidRPr="00517491">
              <w:rPr>
                <w:rFonts w:ascii="Calibri" w:eastAsia="Times New Roman" w:hAnsi="Calibri" w:cs="Calibri"/>
              </w:rPr>
              <w:t>PallaviKumari</w:t>
            </w:r>
          </w:p>
        </w:tc>
        <w:tc>
          <w:tcPr>
            <w:tcW w:w="2168"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rPr>
                <w:rFonts w:ascii="Calibri" w:eastAsia="Times New Roman" w:hAnsi="Calibri" w:cs="Calibri"/>
              </w:rPr>
            </w:pPr>
            <w:r w:rsidRPr="00517491">
              <w:rPr>
                <w:rFonts w:ascii="Calibri" w:eastAsia="Times New Roman" w:hAnsi="Calibri" w:cs="Calibri"/>
              </w:rPr>
              <w:t>Bihar</w:t>
            </w:r>
          </w:p>
        </w:tc>
      </w:tr>
      <w:tr w:rsidR="00A367C2" w:rsidRPr="00517491" w:rsidTr="00002759">
        <w:trPr>
          <w:trHeight w:val="300"/>
        </w:trPr>
        <w:tc>
          <w:tcPr>
            <w:tcW w:w="860"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jc w:val="center"/>
              <w:rPr>
                <w:rFonts w:ascii="Calibri" w:eastAsia="Times New Roman" w:hAnsi="Calibri" w:cs="Calibri"/>
              </w:rPr>
            </w:pPr>
            <w:r w:rsidRPr="00517491">
              <w:rPr>
                <w:rFonts w:ascii="Calibri" w:eastAsia="Times New Roman" w:hAnsi="Calibri" w:cs="Calibri"/>
              </w:rPr>
              <w:t>153</w:t>
            </w:r>
          </w:p>
        </w:tc>
        <w:tc>
          <w:tcPr>
            <w:tcW w:w="3920"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rPr>
                <w:rFonts w:ascii="Calibri" w:eastAsia="Times New Roman" w:hAnsi="Calibri" w:cs="Calibri"/>
              </w:rPr>
            </w:pPr>
            <w:r w:rsidRPr="00517491">
              <w:rPr>
                <w:rFonts w:ascii="Calibri" w:eastAsia="Times New Roman" w:hAnsi="Calibri" w:cs="Calibri"/>
              </w:rPr>
              <w:t>Khushboo Gupta</w:t>
            </w:r>
          </w:p>
        </w:tc>
        <w:tc>
          <w:tcPr>
            <w:tcW w:w="2168"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rPr>
                <w:rFonts w:ascii="Calibri" w:eastAsia="Times New Roman" w:hAnsi="Calibri" w:cs="Calibri"/>
              </w:rPr>
            </w:pPr>
            <w:r w:rsidRPr="00517491">
              <w:rPr>
                <w:rFonts w:ascii="Calibri" w:eastAsia="Times New Roman" w:hAnsi="Calibri" w:cs="Calibri"/>
              </w:rPr>
              <w:t>Bihar</w:t>
            </w:r>
          </w:p>
        </w:tc>
      </w:tr>
      <w:tr w:rsidR="00A367C2" w:rsidRPr="00517491" w:rsidTr="00002759">
        <w:trPr>
          <w:trHeight w:val="300"/>
        </w:trPr>
        <w:tc>
          <w:tcPr>
            <w:tcW w:w="860"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jc w:val="center"/>
              <w:rPr>
                <w:rFonts w:ascii="Calibri" w:eastAsia="Times New Roman" w:hAnsi="Calibri" w:cs="Calibri"/>
              </w:rPr>
            </w:pPr>
            <w:r w:rsidRPr="00517491">
              <w:rPr>
                <w:rFonts w:ascii="Calibri" w:eastAsia="Times New Roman" w:hAnsi="Calibri" w:cs="Calibri"/>
              </w:rPr>
              <w:t>154</w:t>
            </w:r>
          </w:p>
        </w:tc>
        <w:tc>
          <w:tcPr>
            <w:tcW w:w="3920"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rPr>
                <w:rFonts w:ascii="Calibri" w:eastAsia="Times New Roman" w:hAnsi="Calibri" w:cs="Calibri"/>
              </w:rPr>
            </w:pPr>
            <w:r w:rsidRPr="00517491">
              <w:rPr>
                <w:rFonts w:ascii="Calibri" w:eastAsia="Times New Roman" w:hAnsi="Calibri" w:cs="Calibri"/>
              </w:rPr>
              <w:t>DevantiKumari</w:t>
            </w:r>
          </w:p>
        </w:tc>
        <w:tc>
          <w:tcPr>
            <w:tcW w:w="2168"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rPr>
                <w:rFonts w:ascii="Calibri" w:eastAsia="Times New Roman" w:hAnsi="Calibri" w:cs="Calibri"/>
              </w:rPr>
            </w:pPr>
            <w:r w:rsidRPr="00517491">
              <w:rPr>
                <w:rFonts w:ascii="Calibri" w:eastAsia="Times New Roman" w:hAnsi="Calibri" w:cs="Calibri"/>
              </w:rPr>
              <w:t>Bihar</w:t>
            </w:r>
          </w:p>
        </w:tc>
      </w:tr>
      <w:tr w:rsidR="00A367C2" w:rsidRPr="00517491" w:rsidTr="00002759">
        <w:trPr>
          <w:trHeight w:val="300"/>
        </w:trPr>
        <w:tc>
          <w:tcPr>
            <w:tcW w:w="860"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jc w:val="center"/>
              <w:rPr>
                <w:rFonts w:ascii="Calibri" w:eastAsia="Times New Roman" w:hAnsi="Calibri" w:cs="Calibri"/>
              </w:rPr>
            </w:pPr>
            <w:r w:rsidRPr="00517491">
              <w:rPr>
                <w:rFonts w:ascii="Calibri" w:eastAsia="Times New Roman" w:hAnsi="Calibri" w:cs="Calibri"/>
              </w:rPr>
              <w:t>155</w:t>
            </w:r>
          </w:p>
        </w:tc>
        <w:tc>
          <w:tcPr>
            <w:tcW w:w="3920"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rPr>
                <w:rFonts w:ascii="Calibri" w:eastAsia="Times New Roman" w:hAnsi="Calibri" w:cs="Calibri"/>
              </w:rPr>
            </w:pPr>
            <w:r w:rsidRPr="00517491">
              <w:rPr>
                <w:rFonts w:ascii="Calibri" w:eastAsia="Times New Roman" w:hAnsi="Calibri" w:cs="Calibri"/>
              </w:rPr>
              <w:t>SabitaKumari</w:t>
            </w:r>
          </w:p>
        </w:tc>
        <w:tc>
          <w:tcPr>
            <w:tcW w:w="2168"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rPr>
                <w:rFonts w:ascii="Calibri" w:eastAsia="Times New Roman" w:hAnsi="Calibri" w:cs="Calibri"/>
              </w:rPr>
            </w:pPr>
            <w:r w:rsidRPr="00517491">
              <w:rPr>
                <w:rFonts w:ascii="Calibri" w:eastAsia="Times New Roman" w:hAnsi="Calibri" w:cs="Calibri"/>
              </w:rPr>
              <w:t>Bihar</w:t>
            </w:r>
          </w:p>
        </w:tc>
      </w:tr>
      <w:tr w:rsidR="00A367C2" w:rsidRPr="00517491" w:rsidTr="00002759">
        <w:trPr>
          <w:trHeight w:val="300"/>
        </w:trPr>
        <w:tc>
          <w:tcPr>
            <w:tcW w:w="860"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jc w:val="center"/>
              <w:rPr>
                <w:rFonts w:ascii="Calibri" w:eastAsia="Times New Roman" w:hAnsi="Calibri" w:cs="Calibri"/>
              </w:rPr>
            </w:pPr>
            <w:r w:rsidRPr="00517491">
              <w:rPr>
                <w:rFonts w:ascii="Calibri" w:eastAsia="Times New Roman" w:hAnsi="Calibri" w:cs="Calibri"/>
              </w:rPr>
              <w:t>156</w:t>
            </w:r>
          </w:p>
        </w:tc>
        <w:tc>
          <w:tcPr>
            <w:tcW w:w="3920"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rPr>
                <w:rFonts w:ascii="Calibri" w:eastAsia="Times New Roman" w:hAnsi="Calibri" w:cs="Calibri"/>
              </w:rPr>
            </w:pPr>
            <w:r w:rsidRPr="00517491">
              <w:rPr>
                <w:rFonts w:ascii="Calibri" w:eastAsia="Times New Roman" w:hAnsi="Calibri" w:cs="Calibri"/>
              </w:rPr>
              <w:t>Chinta Devi</w:t>
            </w:r>
          </w:p>
        </w:tc>
        <w:tc>
          <w:tcPr>
            <w:tcW w:w="2168"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rPr>
                <w:rFonts w:ascii="Calibri" w:eastAsia="Times New Roman" w:hAnsi="Calibri" w:cs="Calibri"/>
              </w:rPr>
            </w:pPr>
            <w:r w:rsidRPr="00517491">
              <w:rPr>
                <w:rFonts w:ascii="Calibri" w:eastAsia="Times New Roman" w:hAnsi="Calibri" w:cs="Calibri"/>
              </w:rPr>
              <w:t>Bihar</w:t>
            </w:r>
          </w:p>
        </w:tc>
      </w:tr>
      <w:tr w:rsidR="00A367C2" w:rsidRPr="00517491" w:rsidTr="00002759">
        <w:trPr>
          <w:trHeight w:val="300"/>
        </w:trPr>
        <w:tc>
          <w:tcPr>
            <w:tcW w:w="860"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jc w:val="center"/>
              <w:rPr>
                <w:rFonts w:ascii="Calibri" w:eastAsia="Times New Roman" w:hAnsi="Calibri" w:cs="Calibri"/>
              </w:rPr>
            </w:pPr>
            <w:r w:rsidRPr="00517491">
              <w:rPr>
                <w:rFonts w:ascii="Calibri" w:eastAsia="Times New Roman" w:hAnsi="Calibri" w:cs="Calibri"/>
              </w:rPr>
              <w:t>157</w:t>
            </w:r>
          </w:p>
        </w:tc>
        <w:tc>
          <w:tcPr>
            <w:tcW w:w="3920"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rPr>
                <w:rFonts w:ascii="Calibri" w:eastAsia="Times New Roman" w:hAnsi="Calibri" w:cs="Calibri"/>
              </w:rPr>
            </w:pPr>
            <w:r w:rsidRPr="00517491">
              <w:rPr>
                <w:rFonts w:ascii="Calibri" w:eastAsia="Times New Roman" w:hAnsi="Calibri" w:cs="Calibri"/>
              </w:rPr>
              <w:t>ChumchumKumari</w:t>
            </w:r>
          </w:p>
        </w:tc>
        <w:tc>
          <w:tcPr>
            <w:tcW w:w="2168"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rPr>
                <w:rFonts w:ascii="Calibri" w:eastAsia="Times New Roman" w:hAnsi="Calibri" w:cs="Calibri"/>
              </w:rPr>
            </w:pPr>
            <w:r w:rsidRPr="00517491">
              <w:rPr>
                <w:rFonts w:ascii="Calibri" w:eastAsia="Times New Roman" w:hAnsi="Calibri" w:cs="Calibri"/>
              </w:rPr>
              <w:t>Bihar</w:t>
            </w:r>
          </w:p>
        </w:tc>
      </w:tr>
      <w:tr w:rsidR="00A367C2" w:rsidRPr="00517491" w:rsidTr="00002759">
        <w:trPr>
          <w:trHeight w:val="300"/>
        </w:trPr>
        <w:tc>
          <w:tcPr>
            <w:tcW w:w="860"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jc w:val="center"/>
              <w:rPr>
                <w:rFonts w:ascii="Calibri" w:eastAsia="Times New Roman" w:hAnsi="Calibri" w:cs="Calibri"/>
              </w:rPr>
            </w:pPr>
            <w:r w:rsidRPr="00517491">
              <w:rPr>
                <w:rFonts w:ascii="Calibri" w:eastAsia="Times New Roman" w:hAnsi="Calibri" w:cs="Calibri"/>
              </w:rPr>
              <w:t>158</w:t>
            </w:r>
          </w:p>
        </w:tc>
        <w:tc>
          <w:tcPr>
            <w:tcW w:w="3920"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rPr>
                <w:rFonts w:ascii="Calibri" w:eastAsia="Times New Roman" w:hAnsi="Calibri" w:cs="Calibri"/>
              </w:rPr>
            </w:pPr>
            <w:r w:rsidRPr="00517491">
              <w:rPr>
                <w:rFonts w:ascii="Calibri" w:eastAsia="Times New Roman" w:hAnsi="Calibri" w:cs="Calibri"/>
              </w:rPr>
              <w:t>BhinitaKumari</w:t>
            </w:r>
          </w:p>
        </w:tc>
        <w:tc>
          <w:tcPr>
            <w:tcW w:w="2168"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rPr>
                <w:rFonts w:ascii="Calibri" w:eastAsia="Times New Roman" w:hAnsi="Calibri" w:cs="Calibri"/>
              </w:rPr>
            </w:pPr>
            <w:r w:rsidRPr="00517491">
              <w:rPr>
                <w:rFonts w:ascii="Calibri" w:eastAsia="Times New Roman" w:hAnsi="Calibri" w:cs="Calibri"/>
              </w:rPr>
              <w:t>Bihar</w:t>
            </w:r>
          </w:p>
        </w:tc>
      </w:tr>
      <w:tr w:rsidR="00A367C2" w:rsidRPr="00517491" w:rsidTr="00002759">
        <w:trPr>
          <w:trHeight w:val="300"/>
        </w:trPr>
        <w:tc>
          <w:tcPr>
            <w:tcW w:w="860"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jc w:val="center"/>
              <w:rPr>
                <w:rFonts w:ascii="Calibri" w:eastAsia="Times New Roman" w:hAnsi="Calibri" w:cs="Calibri"/>
              </w:rPr>
            </w:pPr>
            <w:r w:rsidRPr="00517491">
              <w:rPr>
                <w:rFonts w:ascii="Calibri" w:eastAsia="Times New Roman" w:hAnsi="Calibri" w:cs="Calibri"/>
              </w:rPr>
              <w:t>159</w:t>
            </w:r>
          </w:p>
        </w:tc>
        <w:tc>
          <w:tcPr>
            <w:tcW w:w="3920"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rPr>
                <w:rFonts w:ascii="Calibri" w:eastAsia="Times New Roman" w:hAnsi="Calibri" w:cs="Calibri"/>
              </w:rPr>
            </w:pPr>
            <w:r w:rsidRPr="00517491">
              <w:rPr>
                <w:rFonts w:ascii="Calibri" w:eastAsia="Times New Roman" w:hAnsi="Calibri" w:cs="Calibri"/>
              </w:rPr>
              <w:t>ArchanaSoni</w:t>
            </w:r>
          </w:p>
        </w:tc>
        <w:tc>
          <w:tcPr>
            <w:tcW w:w="2168"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rPr>
                <w:rFonts w:ascii="Calibri" w:eastAsia="Times New Roman" w:hAnsi="Calibri" w:cs="Calibri"/>
              </w:rPr>
            </w:pPr>
            <w:r w:rsidRPr="00517491">
              <w:rPr>
                <w:rFonts w:ascii="Calibri" w:eastAsia="Times New Roman" w:hAnsi="Calibri" w:cs="Calibri"/>
              </w:rPr>
              <w:t>Bihar</w:t>
            </w:r>
          </w:p>
        </w:tc>
      </w:tr>
      <w:tr w:rsidR="00A367C2" w:rsidRPr="00517491" w:rsidTr="00002759">
        <w:trPr>
          <w:trHeight w:val="300"/>
        </w:trPr>
        <w:tc>
          <w:tcPr>
            <w:tcW w:w="860"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jc w:val="center"/>
              <w:rPr>
                <w:rFonts w:ascii="Calibri" w:eastAsia="Times New Roman" w:hAnsi="Calibri" w:cs="Calibri"/>
              </w:rPr>
            </w:pPr>
            <w:r w:rsidRPr="00517491">
              <w:rPr>
                <w:rFonts w:ascii="Calibri" w:eastAsia="Times New Roman" w:hAnsi="Calibri" w:cs="Calibri"/>
              </w:rPr>
              <w:t>160</w:t>
            </w:r>
          </w:p>
        </w:tc>
        <w:tc>
          <w:tcPr>
            <w:tcW w:w="3920"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rPr>
                <w:rFonts w:ascii="Calibri" w:eastAsia="Times New Roman" w:hAnsi="Calibri" w:cs="Calibri"/>
              </w:rPr>
            </w:pPr>
            <w:r w:rsidRPr="00517491">
              <w:rPr>
                <w:rFonts w:ascii="Calibri" w:eastAsia="Times New Roman" w:hAnsi="Calibri" w:cs="Calibri"/>
              </w:rPr>
              <w:t>RinaKumari</w:t>
            </w:r>
          </w:p>
        </w:tc>
        <w:tc>
          <w:tcPr>
            <w:tcW w:w="2168"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rPr>
                <w:rFonts w:ascii="Calibri" w:eastAsia="Times New Roman" w:hAnsi="Calibri" w:cs="Calibri"/>
              </w:rPr>
            </w:pPr>
            <w:r w:rsidRPr="00517491">
              <w:rPr>
                <w:rFonts w:ascii="Calibri" w:eastAsia="Times New Roman" w:hAnsi="Calibri" w:cs="Calibri"/>
              </w:rPr>
              <w:t>Bihar</w:t>
            </w:r>
          </w:p>
        </w:tc>
      </w:tr>
      <w:tr w:rsidR="00A367C2" w:rsidRPr="00517491" w:rsidTr="00002759">
        <w:trPr>
          <w:trHeight w:val="300"/>
        </w:trPr>
        <w:tc>
          <w:tcPr>
            <w:tcW w:w="860"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jc w:val="center"/>
              <w:rPr>
                <w:rFonts w:ascii="Calibri" w:eastAsia="Times New Roman" w:hAnsi="Calibri" w:cs="Calibri"/>
              </w:rPr>
            </w:pPr>
            <w:r w:rsidRPr="00517491">
              <w:rPr>
                <w:rFonts w:ascii="Calibri" w:eastAsia="Times New Roman" w:hAnsi="Calibri" w:cs="Calibri"/>
              </w:rPr>
              <w:t>161</w:t>
            </w:r>
          </w:p>
        </w:tc>
        <w:tc>
          <w:tcPr>
            <w:tcW w:w="3920"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rPr>
                <w:rFonts w:ascii="Calibri" w:eastAsia="Times New Roman" w:hAnsi="Calibri" w:cs="Calibri"/>
              </w:rPr>
            </w:pPr>
            <w:r w:rsidRPr="00517491">
              <w:rPr>
                <w:rFonts w:ascii="Calibri" w:eastAsia="Times New Roman" w:hAnsi="Calibri" w:cs="Calibri"/>
              </w:rPr>
              <w:t>TinkuKumari</w:t>
            </w:r>
          </w:p>
        </w:tc>
        <w:tc>
          <w:tcPr>
            <w:tcW w:w="2168"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rPr>
                <w:rFonts w:ascii="Calibri" w:eastAsia="Times New Roman" w:hAnsi="Calibri" w:cs="Calibri"/>
              </w:rPr>
            </w:pPr>
            <w:r w:rsidRPr="00517491">
              <w:rPr>
                <w:rFonts w:ascii="Calibri" w:eastAsia="Times New Roman" w:hAnsi="Calibri" w:cs="Calibri"/>
              </w:rPr>
              <w:t>Bihar</w:t>
            </w:r>
          </w:p>
        </w:tc>
      </w:tr>
      <w:tr w:rsidR="00A367C2" w:rsidRPr="00517491" w:rsidTr="00002759">
        <w:trPr>
          <w:trHeight w:val="300"/>
        </w:trPr>
        <w:tc>
          <w:tcPr>
            <w:tcW w:w="860"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jc w:val="center"/>
              <w:rPr>
                <w:rFonts w:ascii="Calibri" w:eastAsia="Times New Roman" w:hAnsi="Calibri" w:cs="Calibri"/>
              </w:rPr>
            </w:pPr>
            <w:r w:rsidRPr="00517491">
              <w:rPr>
                <w:rFonts w:ascii="Calibri" w:eastAsia="Times New Roman" w:hAnsi="Calibri" w:cs="Calibri"/>
              </w:rPr>
              <w:t>162</w:t>
            </w:r>
          </w:p>
        </w:tc>
        <w:tc>
          <w:tcPr>
            <w:tcW w:w="3920"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rPr>
                <w:rFonts w:ascii="Calibri" w:eastAsia="Times New Roman" w:hAnsi="Calibri" w:cs="Calibri"/>
              </w:rPr>
            </w:pPr>
            <w:r w:rsidRPr="00517491">
              <w:rPr>
                <w:rFonts w:ascii="Calibri" w:eastAsia="Times New Roman" w:hAnsi="Calibri" w:cs="Calibri"/>
              </w:rPr>
              <w:t>Kirankumar</w:t>
            </w:r>
          </w:p>
        </w:tc>
        <w:tc>
          <w:tcPr>
            <w:tcW w:w="2168"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rPr>
                <w:rFonts w:ascii="Calibri" w:eastAsia="Times New Roman" w:hAnsi="Calibri" w:cs="Calibri"/>
              </w:rPr>
            </w:pPr>
            <w:r w:rsidRPr="00517491">
              <w:rPr>
                <w:rFonts w:ascii="Calibri" w:eastAsia="Times New Roman" w:hAnsi="Calibri" w:cs="Calibri"/>
              </w:rPr>
              <w:t>Bihar</w:t>
            </w:r>
          </w:p>
        </w:tc>
      </w:tr>
      <w:tr w:rsidR="00A367C2" w:rsidRPr="00517491" w:rsidTr="00002759">
        <w:trPr>
          <w:trHeight w:val="300"/>
        </w:trPr>
        <w:tc>
          <w:tcPr>
            <w:tcW w:w="860"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jc w:val="center"/>
              <w:rPr>
                <w:rFonts w:ascii="Calibri" w:eastAsia="Times New Roman" w:hAnsi="Calibri" w:cs="Calibri"/>
              </w:rPr>
            </w:pPr>
            <w:r w:rsidRPr="00517491">
              <w:rPr>
                <w:rFonts w:ascii="Calibri" w:eastAsia="Times New Roman" w:hAnsi="Calibri" w:cs="Calibri"/>
              </w:rPr>
              <w:t>163</w:t>
            </w:r>
          </w:p>
        </w:tc>
        <w:tc>
          <w:tcPr>
            <w:tcW w:w="3920"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rPr>
                <w:rFonts w:ascii="Calibri" w:eastAsia="Times New Roman" w:hAnsi="Calibri" w:cs="Calibri"/>
              </w:rPr>
            </w:pPr>
            <w:r w:rsidRPr="00517491">
              <w:rPr>
                <w:rFonts w:ascii="Calibri" w:eastAsia="Times New Roman" w:hAnsi="Calibri" w:cs="Calibri"/>
              </w:rPr>
              <w:t>Noonjahan</w:t>
            </w:r>
          </w:p>
        </w:tc>
        <w:tc>
          <w:tcPr>
            <w:tcW w:w="2168"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rPr>
                <w:rFonts w:ascii="Calibri" w:eastAsia="Times New Roman" w:hAnsi="Calibri" w:cs="Calibri"/>
              </w:rPr>
            </w:pPr>
            <w:r w:rsidRPr="00517491">
              <w:rPr>
                <w:rFonts w:ascii="Calibri" w:eastAsia="Times New Roman" w:hAnsi="Calibri" w:cs="Calibri"/>
              </w:rPr>
              <w:t xml:space="preserve"> Bihar</w:t>
            </w:r>
          </w:p>
        </w:tc>
      </w:tr>
      <w:tr w:rsidR="00A367C2" w:rsidRPr="00517491" w:rsidTr="00002759">
        <w:trPr>
          <w:trHeight w:val="300"/>
        </w:trPr>
        <w:tc>
          <w:tcPr>
            <w:tcW w:w="860"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jc w:val="center"/>
              <w:rPr>
                <w:rFonts w:ascii="Calibri" w:eastAsia="Times New Roman" w:hAnsi="Calibri" w:cs="Calibri"/>
              </w:rPr>
            </w:pPr>
            <w:r w:rsidRPr="00517491">
              <w:rPr>
                <w:rFonts w:ascii="Calibri" w:eastAsia="Times New Roman" w:hAnsi="Calibri" w:cs="Calibri"/>
              </w:rPr>
              <w:t>164</w:t>
            </w:r>
          </w:p>
        </w:tc>
        <w:tc>
          <w:tcPr>
            <w:tcW w:w="3920"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rPr>
                <w:rFonts w:ascii="Calibri" w:eastAsia="Times New Roman" w:hAnsi="Calibri" w:cs="Calibri"/>
              </w:rPr>
            </w:pPr>
            <w:r w:rsidRPr="00517491">
              <w:rPr>
                <w:rFonts w:ascii="Calibri" w:eastAsia="Times New Roman" w:hAnsi="Calibri" w:cs="Calibri"/>
              </w:rPr>
              <w:t>priyanka Singh</w:t>
            </w:r>
          </w:p>
        </w:tc>
        <w:tc>
          <w:tcPr>
            <w:tcW w:w="2168"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rPr>
                <w:rFonts w:ascii="Calibri" w:eastAsia="Times New Roman" w:hAnsi="Calibri" w:cs="Calibri"/>
              </w:rPr>
            </w:pPr>
            <w:r w:rsidRPr="00517491">
              <w:rPr>
                <w:rFonts w:ascii="Calibri" w:eastAsia="Times New Roman" w:hAnsi="Calibri" w:cs="Calibri"/>
              </w:rPr>
              <w:t>Bihar</w:t>
            </w:r>
          </w:p>
        </w:tc>
      </w:tr>
      <w:tr w:rsidR="00A367C2" w:rsidRPr="00517491" w:rsidTr="00002759">
        <w:trPr>
          <w:trHeight w:val="300"/>
        </w:trPr>
        <w:tc>
          <w:tcPr>
            <w:tcW w:w="860"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jc w:val="center"/>
              <w:rPr>
                <w:rFonts w:ascii="Calibri" w:eastAsia="Times New Roman" w:hAnsi="Calibri" w:cs="Calibri"/>
              </w:rPr>
            </w:pPr>
            <w:r w:rsidRPr="00517491">
              <w:rPr>
                <w:rFonts w:ascii="Calibri" w:eastAsia="Times New Roman" w:hAnsi="Calibri" w:cs="Calibri"/>
              </w:rPr>
              <w:t>165</w:t>
            </w:r>
          </w:p>
        </w:tc>
        <w:tc>
          <w:tcPr>
            <w:tcW w:w="3920"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rPr>
                <w:rFonts w:ascii="Calibri" w:eastAsia="Times New Roman" w:hAnsi="Calibri" w:cs="Calibri"/>
              </w:rPr>
            </w:pPr>
            <w:r w:rsidRPr="00517491">
              <w:rPr>
                <w:rFonts w:ascii="Calibri" w:eastAsia="Times New Roman" w:hAnsi="Calibri" w:cs="Calibri"/>
              </w:rPr>
              <w:t>SimaKumari</w:t>
            </w:r>
          </w:p>
        </w:tc>
        <w:tc>
          <w:tcPr>
            <w:tcW w:w="2168"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rPr>
                <w:rFonts w:ascii="Calibri" w:eastAsia="Times New Roman" w:hAnsi="Calibri" w:cs="Calibri"/>
              </w:rPr>
            </w:pPr>
            <w:r w:rsidRPr="00517491">
              <w:rPr>
                <w:rFonts w:ascii="Calibri" w:eastAsia="Times New Roman" w:hAnsi="Calibri" w:cs="Calibri"/>
              </w:rPr>
              <w:t>Bihar</w:t>
            </w:r>
          </w:p>
        </w:tc>
      </w:tr>
      <w:tr w:rsidR="00A367C2" w:rsidRPr="00517491" w:rsidTr="00002759">
        <w:trPr>
          <w:trHeight w:val="300"/>
        </w:trPr>
        <w:tc>
          <w:tcPr>
            <w:tcW w:w="860"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jc w:val="center"/>
              <w:rPr>
                <w:rFonts w:ascii="Calibri" w:eastAsia="Times New Roman" w:hAnsi="Calibri" w:cs="Calibri"/>
              </w:rPr>
            </w:pPr>
            <w:r w:rsidRPr="00517491">
              <w:rPr>
                <w:rFonts w:ascii="Calibri" w:eastAsia="Times New Roman" w:hAnsi="Calibri" w:cs="Calibri"/>
              </w:rPr>
              <w:t>166</w:t>
            </w:r>
          </w:p>
        </w:tc>
        <w:tc>
          <w:tcPr>
            <w:tcW w:w="3920"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rPr>
                <w:rFonts w:ascii="Calibri" w:eastAsia="Times New Roman" w:hAnsi="Calibri" w:cs="Calibri"/>
              </w:rPr>
            </w:pPr>
            <w:r w:rsidRPr="00517491">
              <w:rPr>
                <w:rFonts w:ascii="Calibri" w:eastAsia="Times New Roman" w:hAnsi="Calibri" w:cs="Calibri"/>
              </w:rPr>
              <w:t>ShilpiKumari</w:t>
            </w:r>
          </w:p>
        </w:tc>
        <w:tc>
          <w:tcPr>
            <w:tcW w:w="2168"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rPr>
                <w:rFonts w:ascii="Calibri" w:eastAsia="Times New Roman" w:hAnsi="Calibri" w:cs="Calibri"/>
              </w:rPr>
            </w:pPr>
            <w:r w:rsidRPr="00517491">
              <w:rPr>
                <w:rFonts w:ascii="Calibri" w:eastAsia="Times New Roman" w:hAnsi="Calibri" w:cs="Calibri"/>
              </w:rPr>
              <w:t>Bihar</w:t>
            </w:r>
          </w:p>
        </w:tc>
      </w:tr>
      <w:tr w:rsidR="00A367C2" w:rsidRPr="00517491" w:rsidTr="00002759">
        <w:trPr>
          <w:trHeight w:val="300"/>
        </w:trPr>
        <w:tc>
          <w:tcPr>
            <w:tcW w:w="860"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jc w:val="center"/>
              <w:rPr>
                <w:rFonts w:ascii="Calibri" w:eastAsia="Times New Roman" w:hAnsi="Calibri" w:cs="Calibri"/>
              </w:rPr>
            </w:pPr>
            <w:r w:rsidRPr="00517491">
              <w:rPr>
                <w:rFonts w:ascii="Calibri" w:eastAsia="Times New Roman" w:hAnsi="Calibri" w:cs="Calibri"/>
              </w:rPr>
              <w:t>167</w:t>
            </w:r>
          </w:p>
        </w:tc>
        <w:tc>
          <w:tcPr>
            <w:tcW w:w="3920"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rPr>
                <w:rFonts w:ascii="Calibri" w:eastAsia="Times New Roman" w:hAnsi="Calibri" w:cs="Calibri"/>
              </w:rPr>
            </w:pPr>
            <w:r w:rsidRPr="00517491">
              <w:rPr>
                <w:rFonts w:ascii="Calibri" w:eastAsia="Times New Roman" w:hAnsi="Calibri" w:cs="Calibri"/>
              </w:rPr>
              <w:t>Saba kashaf</w:t>
            </w:r>
          </w:p>
        </w:tc>
        <w:tc>
          <w:tcPr>
            <w:tcW w:w="2168"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rPr>
                <w:rFonts w:ascii="Calibri" w:eastAsia="Times New Roman" w:hAnsi="Calibri" w:cs="Calibri"/>
              </w:rPr>
            </w:pPr>
            <w:r w:rsidRPr="00517491">
              <w:rPr>
                <w:rFonts w:ascii="Calibri" w:eastAsia="Times New Roman" w:hAnsi="Calibri" w:cs="Calibri"/>
              </w:rPr>
              <w:t>Bihar</w:t>
            </w:r>
          </w:p>
        </w:tc>
      </w:tr>
      <w:tr w:rsidR="00A367C2" w:rsidRPr="00517491" w:rsidTr="00002759">
        <w:trPr>
          <w:trHeight w:val="300"/>
        </w:trPr>
        <w:tc>
          <w:tcPr>
            <w:tcW w:w="860"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jc w:val="center"/>
              <w:rPr>
                <w:rFonts w:ascii="Calibri" w:eastAsia="Times New Roman" w:hAnsi="Calibri" w:cs="Calibri"/>
              </w:rPr>
            </w:pPr>
            <w:r w:rsidRPr="00517491">
              <w:rPr>
                <w:rFonts w:ascii="Calibri" w:eastAsia="Times New Roman" w:hAnsi="Calibri" w:cs="Calibri"/>
              </w:rPr>
              <w:t>168</w:t>
            </w:r>
          </w:p>
        </w:tc>
        <w:tc>
          <w:tcPr>
            <w:tcW w:w="3920"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rPr>
                <w:rFonts w:ascii="Calibri" w:eastAsia="Times New Roman" w:hAnsi="Calibri" w:cs="Calibri"/>
              </w:rPr>
            </w:pPr>
            <w:r w:rsidRPr="00517491">
              <w:rPr>
                <w:rFonts w:ascii="Calibri" w:eastAsia="Times New Roman" w:hAnsi="Calibri" w:cs="Calibri"/>
              </w:rPr>
              <w:t>ShivaniKumari</w:t>
            </w:r>
          </w:p>
        </w:tc>
        <w:tc>
          <w:tcPr>
            <w:tcW w:w="2168"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rPr>
                <w:rFonts w:ascii="Calibri" w:eastAsia="Times New Roman" w:hAnsi="Calibri" w:cs="Calibri"/>
              </w:rPr>
            </w:pPr>
            <w:r w:rsidRPr="00517491">
              <w:rPr>
                <w:rFonts w:ascii="Calibri" w:eastAsia="Times New Roman" w:hAnsi="Calibri" w:cs="Calibri"/>
              </w:rPr>
              <w:t>Bihar</w:t>
            </w:r>
          </w:p>
        </w:tc>
      </w:tr>
      <w:tr w:rsidR="00A367C2" w:rsidRPr="00517491" w:rsidTr="00002759">
        <w:trPr>
          <w:trHeight w:val="300"/>
        </w:trPr>
        <w:tc>
          <w:tcPr>
            <w:tcW w:w="860"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jc w:val="center"/>
              <w:rPr>
                <w:rFonts w:ascii="Calibri" w:eastAsia="Times New Roman" w:hAnsi="Calibri" w:cs="Calibri"/>
              </w:rPr>
            </w:pPr>
            <w:r w:rsidRPr="00517491">
              <w:rPr>
                <w:rFonts w:ascii="Calibri" w:eastAsia="Times New Roman" w:hAnsi="Calibri" w:cs="Calibri"/>
              </w:rPr>
              <w:t>169</w:t>
            </w:r>
          </w:p>
        </w:tc>
        <w:tc>
          <w:tcPr>
            <w:tcW w:w="3920"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rPr>
                <w:rFonts w:ascii="Calibri" w:eastAsia="Times New Roman" w:hAnsi="Calibri" w:cs="Calibri"/>
              </w:rPr>
            </w:pPr>
            <w:r w:rsidRPr="00517491">
              <w:rPr>
                <w:rFonts w:ascii="Calibri" w:eastAsia="Times New Roman" w:hAnsi="Calibri" w:cs="Calibri"/>
              </w:rPr>
              <w:t>SulekhaKumari Singh</w:t>
            </w:r>
          </w:p>
        </w:tc>
        <w:tc>
          <w:tcPr>
            <w:tcW w:w="2168"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rPr>
                <w:rFonts w:ascii="Calibri" w:eastAsia="Times New Roman" w:hAnsi="Calibri" w:cs="Calibri"/>
              </w:rPr>
            </w:pPr>
            <w:r w:rsidRPr="00517491">
              <w:rPr>
                <w:rFonts w:ascii="Calibri" w:eastAsia="Times New Roman" w:hAnsi="Calibri" w:cs="Calibri"/>
              </w:rPr>
              <w:t>Bihar</w:t>
            </w:r>
          </w:p>
        </w:tc>
      </w:tr>
      <w:tr w:rsidR="00A367C2" w:rsidRPr="00517491" w:rsidTr="00002759">
        <w:trPr>
          <w:trHeight w:val="300"/>
        </w:trPr>
        <w:tc>
          <w:tcPr>
            <w:tcW w:w="860"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jc w:val="center"/>
              <w:rPr>
                <w:rFonts w:ascii="Calibri" w:eastAsia="Times New Roman" w:hAnsi="Calibri" w:cs="Calibri"/>
              </w:rPr>
            </w:pPr>
            <w:r w:rsidRPr="00517491">
              <w:rPr>
                <w:rFonts w:ascii="Calibri" w:eastAsia="Times New Roman" w:hAnsi="Calibri" w:cs="Calibri"/>
              </w:rPr>
              <w:t>170</w:t>
            </w:r>
          </w:p>
        </w:tc>
        <w:tc>
          <w:tcPr>
            <w:tcW w:w="3920"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rPr>
                <w:rFonts w:ascii="Calibri" w:eastAsia="Times New Roman" w:hAnsi="Calibri" w:cs="Calibri"/>
              </w:rPr>
            </w:pPr>
            <w:r w:rsidRPr="00517491">
              <w:rPr>
                <w:rFonts w:ascii="Calibri" w:eastAsia="Times New Roman" w:hAnsi="Calibri" w:cs="Calibri"/>
              </w:rPr>
              <w:t>Rekha</w:t>
            </w:r>
          </w:p>
        </w:tc>
        <w:tc>
          <w:tcPr>
            <w:tcW w:w="2168"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rPr>
                <w:rFonts w:ascii="Calibri" w:eastAsia="Times New Roman" w:hAnsi="Calibri" w:cs="Calibri"/>
              </w:rPr>
            </w:pPr>
            <w:r w:rsidRPr="00517491">
              <w:rPr>
                <w:rFonts w:ascii="Calibri" w:eastAsia="Times New Roman" w:hAnsi="Calibri" w:cs="Calibri"/>
              </w:rPr>
              <w:t>Karnataka</w:t>
            </w:r>
          </w:p>
        </w:tc>
      </w:tr>
      <w:tr w:rsidR="00A367C2" w:rsidRPr="00517491" w:rsidTr="00002759">
        <w:trPr>
          <w:trHeight w:val="300"/>
        </w:trPr>
        <w:tc>
          <w:tcPr>
            <w:tcW w:w="860"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jc w:val="center"/>
              <w:rPr>
                <w:rFonts w:ascii="Calibri" w:eastAsia="Times New Roman" w:hAnsi="Calibri" w:cs="Calibri"/>
              </w:rPr>
            </w:pPr>
            <w:r w:rsidRPr="00517491">
              <w:rPr>
                <w:rFonts w:ascii="Calibri" w:eastAsia="Times New Roman" w:hAnsi="Calibri" w:cs="Calibri"/>
              </w:rPr>
              <w:t>171</w:t>
            </w:r>
          </w:p>
        </w:tc>
        <w:tc>
          <w:tcPr>
            <w:tcW w:w="3920"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rPr>
                <w:rFonts w:ascii="Calibri" w:eastAsia="Times New Roman" w:hAnsi="Calibri" w:cs="Calibri"/>
              </w:rPr>
            </w:pPr>
            <w:r w:rsidRPr="00517491">
              <w:rPr>
                <w:rFonts w:ascii="Calibri" w:eastAsia="Times New Roman" w:hAnsi="Calibri" w:cs="Calibri"/>
              </w:rPr>
              <w:t>Eramma</w:t>
            </w:r>
          </w:p>
        </w:tc>
        <w:tc>
          <w:tcPr>
            <w:tcW w:w="2168"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rPr>
                <w:rFonts w:ascii="Calibri" w:eastAsia="Times New Roman" w:hAnsi="Calibri" w:cs="Calibri"/>
              </w:rPr>
            </w:pPr>
            <w:r w:rsidRPr="00517491">
              <w:rPr>
                <w:rFonts w:ascii="Calibri" w:eastAsia="Times New Roman" w:hAnsi="Calibri" w:cs="Calibri"/>
              </w:rPr>
              <w:t>Karnataka</w:t>
            </w:r>
          </w:p>
        </w:tc>
      </w:tr>
      <w:tr w:rsidR="00A367C2" w:rsidRPr="00517491" w:rsidTr="00002759">
        <w:trPr>
          <w:trHeight w:val="300"/>
        </w:trPr>
        <w:tc>
          <w:tcPr>
            <w:tcW w:w="860"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jc w:val="center"/>
              <w:rPr>
                <w:rFonts w:ascii="Calibri" w:eastAsia="Times New Roman" w:hAnsi="Calibri" w:cs="Calibri"/>
              </w:rPr>
            </w:pPr>
            <w:r w:rsidRPr="00517491">
              <w:rPr>
                <w:rFonts w:ascii="Calibri" w:eastAsia="Times New Roman" w:hAnsi="Calibri" w:cs="Calibri"/>
              </w:rPr>
              <w:t>172</w:t>
            </w:r>
          </w:p>
        </w:tc>
        <w:tc>
          <w:tcPr>
            <w:tcW w:w="3920"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rPr>
                <w:rFonts w:ascii="Calibri" w:eastAsia="Times New Roman" w:hAnsi="Calibri" w:cs="Calibri"/>
              </w:rPr>
            </w:pPr>
            <w:r w:rsidRPr="00517491">
              <w:rPr>
                <w:rFonts w:ascii="Calibri" w:eastAsia="Times New Roman" w:hAnsi="Calibri" w:cs="Calibri"/>
              </w:rPr>
              <w:t>Tulajabhai</w:t>
            </w:r>
          </w:p>
        </w:tc>
        <w:tc>
          <w:tcPr>
            <w:tcW w:w="2168"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rPr>
                <w:rFonts w:ascii="Calibri" w:eastAsia="Times New Roman" w:hAnsi="Calibri" w:cs="Calibri"/>
              </w:rPr>
            </w:pPr>
            <w:r w:rsidRPr="00517491">
              <w:rPr>
                <w:rFonts w:ascii="Calibri" w:eastAsia="Times New Roman" w:hAnsi="Calibri" w:cs="Calibri"/>
              </w:rPr>
              <w:t>Karnataka</w:t>
            </w:r>
          </w:p>
        </w:tc>
      </w:tr>
      <w:tr w:rsidR="00A367C2" w:rsidRPr="00517491" w:rsidTr="00002759">
        <w:trPr>
          <w:trHeight w:val="300"/>
        </w:trPr>
        <w:tc>
          <w:tcPr>
            <w:tcW w:w="860"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jc w:val="center"/>
              <w:rPr>
                <w:rFonts w:ascii="Calibri" w:eastAsia="Times New Roman" w:hAnsi="Calibri" w:cs="Calibri"/>
              </w:rPr>
            </w:pPr>
            <w:r w:rsidRPr="00517491">
              <w:rPr>
                <w:rFonts w:ascii="Calibri" w:eastAsia="Times New Roman" w:hAnsi="Calibri" w:cs="Calibri"/>
              </w:rPr>
              <w:t>173</w:t>
            </w:r>
          </w:p>
        </w:tc>
        <w:tc>
          <w:tcPr>
            <w:tcW w:w="3920"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rPr>
                <w:rFonts w:ascii="Calibri" w:eastAsia="Times New Roman" w:hAnsi="Calibri" w:cs="Calibri"/>
              </w:rPr>
            </w:pPr>
            <w:r w:rsidRPr="00517491">
              <w:rPr>
                <w:rFonts w:ascii="Calibri" w:eastAsia="Times New Roman" w:hAnsi="Calibri" w:cs="Calibri"/>
              </w:rPr>
              <w:t>HANUMANTI</w:t>
            </w:r>
          </w:p>
        </w:tc>
        <w:tc>
          <w:tcPr>
            <w:tcW w:w="2168"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rPr>
                <w:rFonts w:ascii="Calibri" w:eastAsia="Times New Roman" w:hAnsi="Calibri" w:cs="Calibri"/>
              </w:rPr>
            </w:pPr>
            <w:r w:rsidRPr="00517491">
              <w:rPr>
                <w:rFonts w:ascii="Calibri" w:eastAsia="Times New Roman" w:hAnsi="Calibri" w:cs="Calibri"/>
              </w:rPr>
              <w:t>Karnataka</w:t>
            </w:r>
          </w:p>
        </w:tc>
      </w:tr>
      <w:tr w:rsidR="00A367C2" w:rsidRPr="00517491" w:rsidTr="00002759">
        <w:trPr>
          <w:trHeight w:val="300"/>
        </w:trPr>
        <w:tc>
          <w:tcPr>
            <w:tcW w:w="860"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jc w:val="center"/>
              <w:rPr>
                <w:rFonts w:ascii="Calibri" w:eastAsia="Times New Roman" w:hAnsi="Calibri" w:cs="Calibri"/>
              </w:rPr>
            </w:pPr>
            <w:r w:rsidRPr="00517491">
              <w:rPr>
                <w:rFonts w:ascii="Calibri" w:eastAsia="Times New Roman" w:hAnsi="Calibri" w:cs="Calibri"/>
              </w:rPr>
              <w:t>174</w:t>
            </w:r>
          </w:p>
        </w:tc>
        <w:tc>
          <w:tcPr>
            <w:tcW w:w="3920"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rPr>
                <w:rFonts w:ascii="Calibri" w:eastAsia="Times New Roman" w:hAnsi="Calibri" w:cs="Calibri"/>
              </w:rPr>
            </w:pPr>
            <w:r w:rsidRPr="00517491">
              <w:rPr>
                <w:rFonts w:ascii="Calibri" w:eastAsia="Times New Roman" w:hAnsi="Calibri" w:cs="Calibri"/>
              </w:rPr>
              <w:t>SATYAMMA</w:t>
            </w:r>
          </w:p>
        </w:tc>
        <w:tc>
          <w:tcPr>
            <w:tcW w:w="2168"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rPr>
                <w:rFonts w:ascii="Calibri" w:eastAsia="Times New Roman" w:hAnsi="Calibri" w:cs="Calibri"/>
              </w:rPr>
            </w:pPr>
            <w:r w:rsidRPr="00517491">
              <w:rPr>
                <w:rFonts w:ascii="Calibri" w:eastAsia="Times New Roman" w:hAnsi="Calibri" w:cs="Calibri"/>
              </w:rPr>
              <w:t>Karnataka</w:t>
            </w:r>
          </w:p>
        </w:tc>
      </w:tr>
      <w:tr w:rsidR="00A367C2" w:rsidRPr="00517491" w:rsidTr="00002759">
        <w:trPr>
          <w:trHeight w:val="300"/>
        </w:trPr>
        <w:tc>
          <w:tcPr>
            <w:tcW w:w="860"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jc w:val="center"/>
              <w:rPr>
                <w:rFonts w:ascii="Calibri" w:eastAsia="Times New Roman" w:hAnsi="Calibri" w:cs="Calibri"/>
              </w:rPr>
            </w:pPr>
            <w:r w:rsidRPr="00517491">
              <w:rPr>
                <w:rFonts w:ascii="Calibri" w:eastAsia="Times New Roman" w:hAnsi="Calibri" w:cs="Calibri"/>
              </w:rPr>
              <w:t>175</w:t>
            </w:r>
          </w:p>
        </w:tc>
        <w:tc>
          <w:tcPr>
            <w:tcW w:w="3920"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rPr>
                <w:rFonts w:ascii="Calibri" w:eastAsia="Times New Roman" w:hAnsi="Calibri" w:cs="Calibri"/>
              </w:rPr>
            </w:pPr>
            <w:r w:rsidRPr="00517491">
              <w:rPr>
                <w:rFonts w:ascii="Calibri" w:eastAsia="Times New Roman" w:hAnsi="Calibri" w:cs="Calibri"/>
              </w:rPr>
              <w:t>SHIVAGANGA</w:t>
            </w:r>
          </w:p>
        </w:tc>
        <w:tc>
          <w:tcPr>
            <w:tcW w:w="2168"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rPr>
                <w:rFonts w:ascii="Calibri" w:eastAsia="Times New Roman" w:hAnsi="Calibri" w:cs="Calibri"/>
              </w:rPr>
            </w:pPr>
            <w:r w:rsidRPr="00517491">
              <w:rPr>
                <w:rFonts w:ascii="Calibri" w:eastAsia="Times New Roman" w:hAnsi="Calibri" w:cs="Calibri"/>
              </w:rPr>
              <w:t>Karnataka</w:t>
            </w:r>
          </w:p>
        </w:tc>
      </w:tr>
      <w:tr w:rsidR="00A367C2" w:rsidRPr="00517491" w:rsidTr="00002759">
        <w:trPr>
          <w:trHeight w:val="300"/>
        </w:trPr>
        <w:tc>
          <w:tcPr>
            <w:tcW w:w="860"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jc w:val="center"/>
              <w:rPr>
                <w:rFonts w:ascii="Calibri" w:eastAsia="Times New Roman" w:hAnsi="Calibri" w:cs="Calibri"/>
              </w:rPr>
            </w:pPr>
            <w:r w:rsidRPr="00517491">
              <w:rPr>
                <w:rFonts w:ascii="Calibri" w:eastAsia="Times New Roman" w:hAnsi="Calibri" w:cs="Calibri"/>
              </w:rPr>
              <w:t>176</w:t>
            </w:r>
          </w:p>
        </w:tc>
        <w:tc>
          <w:tcPr>
            <w:tcW w:w="3920"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rPr>
                <w:rFonts w:ascii="Calibri" w:eastAsia="Times New Roman" w:hAnsi="Calibri" w:cs="Calibri"/>
              </w:rPr>
            </w:pPr>
            <w:r w:rsidRPr="00517491">
              <w:rPr>
                <w:rFonts w:ascii="Calibri" w:eastAsia="Times New Roman" w:hAnsi="Calibri" w:cs="Calibri"/>
              </w:rPr>
              <w:t>RENUKA</w:t>
            </w:r>
          </w:p>
        </w:tc>
        <w:tc>
          <w:tcPr>
            <w:tcW w:w="2168"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rPr>
                <w:rFonts w:ascii="Calibri" w:eastAsia="Times New Roman" w:hAnsi="Calibri" w:cs="Calibri"/>
              </w:rPr>
            </w:pPr>
            <w:r w:rsidRPr="00517491">
              <w:rPr>
                <w:rFonts w:ascii="Calibri" w:eastAsia="Times New Roman" w:hAnsi="Calibri" w:cs="Calibri"/>
              </w:rPr>
              <w:t>Karnataka</w:t>
            </w:r>
          </w:p>
        </w:tc>
      </w:tr>
      <w:tr w:rsidR="00A367C2" w:rsidRPr="00517491" w:rsidTr="00002759">
        <w:trPr>
          <w:trHeight w:val="300"/>
        </w:trPr>
        <w:tc>
          <w:tcPr>
            <w:tcW w:w="860"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jc w:val="center"/>
              <w:rPr>
                <w:rFonts w:ascii="Calibri" w:eastAsia="Times New Roman" w:hAnsi="Calibri" w:cs="Calibri"/>
              </w:rPr>
            </w:pPr>
            <w:r w:rsidRPr="00517491">
              <w:rPr>
                <w:rFonts w:ascii="Calibri" w:eastAsia="Times New Roman" w:hAnsi="Calibri" w:cs="Calibri"/>
              </w:rPr>
              <w:t>177</w:t>
            </w:r>
          </w:p>
        </w:tc>
        <w:tc>
          <w:tcPr>
            <w:tcW w:w="3920"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rPr>
                <w:rFonts w:ascii="Calibri" w:eastAsia="Times New Roman" w:hAnsi="Calibri" w:cs="Calibri"/>
              </w:rPr>
            </w:pPr>
            <w:r w:rsidRPr="00517491">
              <w:rPr>
                <w:rFonts w:ascii="Calibri" w:eastAsia="Times New Roman" w:hAnsi="Calibri" w:cs="Calibri"/>
              </w:rPr>
              <w:t>P.BHUBANESWARI</w:t>
            </w:r>
          </w:p>
        </w:tc>
        <w:tc>
          <w:tcPr>
            <w:tcW w:w="2168"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rPr>
                <w:rFonts w:ascii="Calibri" w:eastAsia="Times New Roman" w:hAnsi="Calibri" w:cs="Calibri"/>
              </w:rPr>
            </w:pPr>
            <w:r w:rsidRPr="00517491">
              <w:rPr>
                <w:rFonts w:ascii="Calibri" w:eastAsia="Times New Roman" w:hAnsi="Calibri" w:cs="Calibri"/>
              </w:rPr>
              <w:t>Karnataka</w:t>
            </w:r>
          </w:p>
        </w:tc>
      </w:tr>
      <w:tr w:rsidR="00A367C2" w:rsidRPr="00517491" w:rsidTr="00002759">
        <w:trPr>
          <w:trHeight w:val="300"/>
        </w:trPr>
        <w:tc>
          <w:tcPr>
            <w:tcW w:w="860"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jc w:val="center"/>
              <w:rPr>
                <w:rFonts w:ascii="Calibri" w:eastAsia="Times New Roman" w:hAnsi="Calibri" w:cs="Calibri"/>
              </w:rPr>
            </w:pPr>
            <w:r w:rsidRPr="00517491">
              <w:rPr>
                <w:rFonts w:ascii="Calibri" w:eastAsia="Times New Roman" w:hAnsi="Calibri" w:cs="Calibri"/>
              </w:rPr>
              <w:t>178</w:t>
            </w:r>
          </w:p>
        </w:tc>
        <w:tc>
          <w:tcPr>
            <w:tcW w:w="3920"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rPr>
                <w:rFonts w:ascii="Calibri" w:eastAsia="Times New Roman" w:hAnsi="Calibri" w:cs="Calibri"/>
              </w:rPr>
            </w:pPr>
            <w:r w:rsidRPr="00517491">
              <w:rPr>
                <w:rFonts w:ascii="Calibri" w:eastAsia="Times New Roman" w:hAnsi="Calibri" w:cs="Calibri"/>
              </w:rPr>
              <w:t>LAXMIBAI</w:t>
            </w:r>
          </w:p>
        </w:tc>
        <w:tc>
          <w:tcPr>
            <w:tcW w:w="2168"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rPr>
                <w:rFonts w:ascii="Calibri" w:eastAsia="Times New Roman" w:hAnsi="Calibri" w:cs="Calibri"/>
              </w:rPr>
            </w:pPr>
            <w:r w:rsidRPr="00517491">
              <w:rPr>
                <w:rFonts w:ascii="Calibri" w:eastAsia="Times New Roman" w:hAnsi="Calibri" w:cs="Calibri"/>
              </w:rPr>
              <w:t>Karnataka</w:t>
            </w:r>
          </w:p>
        </w:tc>
      </w:tr>
      <w:tr w:rsidR="00A367C2" w:rsidRPr="00517491" w:rsidTr="00002759">
        <w:trPr>
          <w:trHeight w:val="300"/>
        </w:trPr>
        <w:tc>
          <w:tcPr>
            <w:tcW w:w="860"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jc w:val="center"/>
              <w:rPr>
                <w:rFonts w:ascii="Calibri" w:eastAsia="Times New Roman" w:hAnsi="Calibri" w:cs="Calibri"/>
              </w:rPr>
            </w:pPr>
            <w:r w:rsidRPr="00517491">
              <w:rPr>
                <w:rFonts w:ascii="Calibri" w:eastAsia="Times New Roman" w:hAnsi="Calibri" w:cs="Calibri"/>
              </w:rPr>
              <w:t>179</w:t>
            </w:r>
          </w:p>
        </w:tc>
        <w:tc>
          <w:tcPr>
            <w:tcW w:w="3920"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rPr>
                <w:rFonts w:ascii="Calibri" w:eastAsia="Times New Roman" w:hAnsi="Calibri" w:cs="Calibri"/>
              </w:rPr>
            </w:pPr>
            <w:r w:rsidRPr="00517491">
              <w:rPr>
                <w:rFonts w:ascii="Calibri" w:eastAsia="Times New Roman" w:hAnsi="Calibri" w:cs="Calibri"/>
              </w:rPr>
              <w:t>ZARINA BEGUM</w:t>
            </w:r>
          </w:p>
        </w:tc>
        <w:tc>
          <w:tcPr>
            <w:tcW w:w="2168"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rPr>
                <w:rFonts w:ascii="Calibri" w:eastAsia="Times New Roman" w:hAnsi="Calibri" w:cs="Calibri"/>
              </w:rPr>
            </w:pPr>
            <w:r w:rsidRPr="00517491">
              <w:rPr>
                <w:rFonts w:ascii="Calibri" w:eastAsia="Times New Roman" w:hAnsi="Calibri" w:cs="Calibri"/>
              </w:rPr>
              <w:t>Karnataka</w:t>
            </w:r>
          </w:p>
        </w:tc>
      </w:tr>
      <w:tr w:rsidR="00A367C2" w:rsidRPr="00517491" w:rsidTr="00002759">
        <w:trPr>
          <w:trHeight w:val="300"/>
        </w:trPr>
        <w:tc>
          <w:tcPr>
            <w:tcW w:w="860"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jc w:val="center"/>
              <w:rPr>
                <w:rFonts w:ascii="Calibri" w:eastAsia="Times New Roman" w:hAnsi="Calibri" w:cs="Calibri"/>
              </w:rPr>
            </w:pPr>
            <w:r w:rsidRPr="00517491">
              <w:rPr>
                <w:rFonts w:ascii="Calibri" w:eastAsia="Times New Roman" w:hAnsi="Calibri" w:cs="Calibri"/>
              </w:rPr>
              <w:t>180</w:t>
            </w:r>
          </w:p>
        </w:tc>
        <w:tc>
          <w:tcPr>
            <w:tcW w:w="3920"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rPr>
                <w:rFonts w:ascii="Calibri" w:eastAsia="Times New Roman" w:hAnsi="Calibri" w:cs="Calibri"/>
              </w:rPr>
            </w:pPr>
            <w:r w:rsidRPr="00517491">
              <w:rPr>
                <w:rFonts w:ascii="Calibri" w:eastAsia="Times New Roman" w:hAnsi="Calibri" w:cs="Calibri"/>
              </w:rPr>
              <w:t>SHRIDEVI</w:t>
            </w:r>
          </w:p>
        </w:tc>
        <w:tc>
          <w:tcPr>
            <w:tcW w:w="2168"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rPr>
                <w:rFonts w:ascii="Calibri" w:eastAsia="Times New Roman" w:hAnsi="Calibri" w:cs="Calibri"/>
              </w:rPr>
            </w:pPr>
            <w:r w:rsidRPr="00517491">
              <w:rPr>
                <w:rFonts w:ascii="Calibri" w:eastAsia="Times New Roman" w:hAnsi="Calibri" w:cs="Calibri"/>
              </w:rPr>
              <w:t>Karnataka</w:t>
            </w:r>
          </w:p>
        </w:tc>
      </w:tr>
      <w:tr w:rsidR="00A367C2" w:rsidRPr="00517491" w:rsidTr="00002759">
        <w:trPr>
          <w:trHeight w:val="300"/>
        </w:trPr>
        <w:tc>
          <w:tcPr>
            <w:tcW w:w="860"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jc w:val="center"/>
              <w:rPr>
                <w:rFonts w:ascii="Calibri" w:eastAsia="Times New Roman" w:hAnsi="Calibri" w:cs="Calibri"/>
              </w:rPr>
            </w:pPr>
            <w:r w:rsidRPr="00517491">
              <w:rPr>
                <w:rFonts w:ascii="Calibri" w:eastAsia="Times New Roman" w:hAnsi="Calibri" w:cs="Calibri"/>
              </w:rPr>
              <w:t>181</w:t>
            </w:r>
          </w:p>
        </w:tc>
        <w:tc>
          <w:tcPr>
            <w:tcW w:w="3920"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rPr>
                <w:rFonts w:ascii="Calibri" w:eastAsia="Times New Roman" w:hAnsi="Calibri" w:cs="Calibri"/>
              </w:rPr>
            </w:pPr>
            <w:r w:rsidRPr="00517491">
              <w:rPr>
                <w:rFonts w:ascii="Calibri" w:eastAsia="Times New Roman" w:hAnsi="Calibri" w:cs="Calibri"/>
              </w:rPr>
              <w:t>LAXMI</w:t>
            </w:r>
          </w:p>
        </w:tc>
        <w:tc>
          <w:tcPr>
            <w:tcW w:w="2168"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rPr>
                <w:rFonts w:ascii="Calibri" w:eastAsia="Times New Roman" w:hAnsi="Calibri" w:cs="Calibri"/>
              </w:rPr>
            </w:pPr>
            <w:r w:rsidRPr="00517491">
              <w:rPr>
                <w:rFonts w:ascii="Calibri" w:eastAsia="Times New Roman" w:hAnsi="Calibri" w:cs="Calibri"/>
              </w:rPr>
              <w:t>Karnataka</w:t>
            </w:r>
          </w:p>
        </w:tc>
      </w:tr>
      <w:tr w:rsidR="00A367C2" w:rsidRPr="00517491" w:rsidTr="00002759">
        <w:trPr>
          <w:trHeight w:val="300"/>
        </w:trPr>
        <w:tc>
          <w:tcPr>
            <w:tcW w:w="860"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jc w:val="center"/>
              <w:rPr>
                <w:rFonts w:ascii="Calibri" w:eastAsia="Times New Roman" w:hAnsi="Calibri" w:cs="Calibri"/>
              </w:rPr>
            </w:pPr>
            <w:r w:rsidRPr="00517491">
              <w:rPr>
                <w:rFonts w:ascii="Calibri" w:eastAsia="Times New Roman" w:hAnsi="Calibri" w:cs="Calibri"/>
              </w:rPr>
              <w:t>182</w:t>
            </w:r>
          </w:p>
        </w:tc>
        <w:tc>
          <w:tcPr>
            <w:tcW w:w="3920"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rPr>
                <w:rFonts w:ascii="Calibri" w:eastAsia="Times New Roman" w:hAnsi="Calibri" w:cs="Calibri"/>
              </w:rPr>
            </w:pPr>
            <w:r w:rsidRPr="00517491">
              <w:rPr>
                <w:rFonts w:ascii="Calibri" w:eastAsia="Times New Roman" w:hAnsi="Calibri" w:cs="Calibri"/>
              </w:rPr>
              <w:t>PADMAVATI</w:t>
            </w:r>
          </w:p>
        </w:tc>
        <w:tc>
          <w:tcPr>
            <w:tcW w:w="2168"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rPr>
                <w:rFonts w:ascii="Calibri" w:eastAsia="Times New Roman" w:hAnsi="Calibri" w:cs="Calibri"/>
              </w:rPr>
            </w:pPr>
            <w:r w:rsidRPr="00517491">
              <w:rPr>
                <w:rFonts w:ascii="Calibri" w:eastAsia="Times New Roman" w:hAnsi="Calibri" w:cs="Calibri"/>
              </w:rPr>
              <w:t>Karnataka</w:t>
            </w:r>
          </w:p>
        </w:tc>
      </w:tr>
      <w:tr w:rsidR="00A367C2" w:rsidRPr="00517491" w:rsidTr="00002759">
        <w:trPr>
          <w:trHeight w:val="300"/>
        </w:trPr>
        <w:tc>
          <w:tcPr>
            <w:tcW w:w="860"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jc w:val="center"/>
              <w:rPr>
                <w:rFonts w:ascii="Calibri" w:eastAsia="Times New Roman" w:hAnsi="Calibri" w:cs="Calibri"/>
              </w:rPr>
            </w:pPr>
            <w:r w:rsidRPr="00517491">
              <w:rPr>
                <w:rFonts w:ascii="Calibri" w:eastAsia="Times New Roman" w:hAnsi="Calibri" w:cs="Calibri"/>
              </w:rPr>
              <w:t>183</w:t>
            </w:r>
          </w:p>
        </w:tc>
        <w:tc>
          <w:tcPr>
            <w:tcW w:w="3920"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rPr>
                <w:rFonts w:ascii="Calibri" w:eastAsia="Times New Roman" w:hAnsi="Calibri" w:cs="Calibri"/>
              </w:rPr>
            </w:pPr>
            <w:r w:rsidRPr="00517491">
              <w:rPr>
                <w:rFonts w:ascii="Calibri" w:eastAsia="Times New Roman" w:hAnsi="Calibri" w:cs="Calibri"/>
              </w:rPr>
              <w:t>NAGARATNA</w:t>
            </w:r>
          </w:p>
        </w:tc>
        <w:tc>
          <w:tcPr>
            <w:tcW w:w="2168"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rPr>
                <w:rFonts w:ascii="Calibri" w:eastAsia="Times New Roman" w:hAnsi="Calibri" w:cs="Calibri"/>
              </w:rPr>
            </w:pPr>
            <w:r w:rsidRPr="00517491">
              <w:rPr>
                <w:rFonts w:ascii="Calibri" w:eastAsia="Times New Roman" w:hAnsi="Calibri" w:cs="Calibri"/>
              </w:rPr>
              <w:t>Karnataka</w:t>
            </w:r>
          </w:p>
        </w:tc>
      </w:tr>
      <w:tr w:rsidR="00A367C2" w:rsidRPr="00517491" w:rsidTr="00002759">
        <w:trPr>
          <w:trHeight w:val="300"/>
        </w:trPr>
        <w:tc>
          <w:tcPr>
            <w:tcW w:w="860"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jc w:val="center"/>
              <w:rPr>
                <w:rFonts w:ascii="Calibri" w:eastAsia="Times New Roman" w:hAnsi="Calibri" w:cs="Calibri"/>
              </w:rPr>
            </w:pPr>
            <w:r w:rsidRPr="00517491">
              <w:rPr>
                <w:rFonts w:ascii="Calibri" w:eastAsia="Times New Roman" w:hAnsi="Calibri" w:cs="Calibri"/>
              </w:rPr>
              <w:t>184</w:t>
            </w:r>
          </w:p>
        </w:tc>
        <w:tc>
          <w:tcPr>
            <w:tcW w:w="3920"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rPr>
                <w:rFonts w:ascii="Calibri" w:eastAsia="Times New Roman" w:hAnsi="Calibri" w:cs="Calibri"/>
              </w:rPr>
            </w:pPr>
            <w:r w:rsidRPr="00517491">
              <w:rPr>
                <w:rFonts w:ascii="Calibri" w:eastAsia="Times New Roman" w:hAnsi="Calibri" w:cs="Calibri"/>
              </w:rPr>
              <w:t>YANKAMMA</w:t>
            </w:r>
          </w:p>
        </w:tc>
        <w:tc>
          <w:tcPr>
            <w:tcW w:w="2168"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rPr>
                <w:rFonts w:ascii="Calibri" w:eastAsia="Times New Roman" w:hAnsi="Calibri" w:cs="Calibri"/>
              </w:rPr>
            </w:pPr>
            <w:r w:rsidRPr="00517491">
              <w:rPr>
                <w:rFonts w:ascii="Calibri" w:eastAsia="Times New Roman" w:hAnsi="Calibri" w:cs="Calibri"/>
              </w:rPr>
              <w:t>Karnataka</w:t>
            </w:r>
          </w:p>
        </w:tc>
      </w:tr>
      <w:tr w:rsidR="00A367C2" w:rsidRPr="00517491" w:rsidTr="00002759">
        <w:trPr>
          <w:trHeight w:val="300"/>
        </w:trPr>
        <w:tc>
          <w:tcPr>
            <w:tcW w:w="860"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jc w:val="center"/>
              <w:rPr>
                <w:rFonts w:ascii="Calibri" w:eastAsia="Times New Roman" w:hAnsi="Calibri" w:cs="Calibri"/>
              </w:rPr>
            </w:pPr>
            <w:r w:rsidRPr="00517491">
              <w:rPr>
                <w:rFonts w:ascii="Calibri" w:eastAsia="Times New Roman" w:hAnsi="Calibri" w:cs="Calibri"/>
              </w:rPr>
              <w:t>185</w:t>
            </w:r>
          </w:p>
        </w:tc>
        <w:tc>
          <w:tcPr>
            <w:tcW w:w="3920"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rPr>
                <w:rFonts w:ascii="Calibri" w:eastAsia="Times New Roman" w:hAnsi="Calibri" w:cs="Calibri"/>
              </w:rPr>
            </w:pPr>
            <w:r w:rsidRPr="00517491">
              <w:rPr>
                <w:rFonts w:ascii="Calibri" w:eastAsia="Times New Roman" w:hAnsi="Calibri" w:cs="Calibri"/>
              </w:rPr>
              <w:t>TUGLEVVA</w:t>
            </w:r>
          </w:p>
        </w:tc>
        <w:tc>
          <w:tcPr>
            <w:tcW w:w="2168"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rPr>
                <w:rFonts w:ascii="Calibri" w:eastAsia="Times New Roman" w:hAnsi="Calibri" w:cs="Calibri"/>
              </w:rPr>
            </w:pPr>
            <w:r w:rsidRPr="00517491">
              <w:rPr>
                <w:rFonts w:ascii="Calibri" w:eastAsia="Times New Roman" w:hAnsi="Calibri" w:cs="Calibri"/>
              </w:rPr>
              <w:t>Karnataka</w:t>
            </w:r>
          </w:p>
        </w:tc>
      </w:tr>
      <w:tr w:rsidR="00A367C2" w:rsidRPr="00517491" w:rsidTr="00002759">
        <w:trPr>
          <w:trHeight w:val="300"/>
        </w:trPr>
        <w:tc>
          <w:tcPr>
            <w:tcW w:w="860"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jc w:val="center"/>
              <w:rPr>
                <w:rFonts w:ascii="Calibri" w:eastAsia="Times New Roman" w:hAnsi="Calibri" w:cs="Calibri"/>
              </w:rPr>
            </w:pPr>
            <w:r w:rsidRPr="00517491">
              <w:rPr>
                <w:rFonts w:ascii="Calibri" w:eastAsia="Times New Roman" w:hAnsi="Calibri" w:cs="Calibri"/>
              </w:rPr>
              <w:t>186</w:t>
            </w:r>
          </w:p>
        </w:tc>
        <w:tc>
          <w:tcPr>
            <w:tcW w:w="3920"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rPr>
                <w:rFonts w:ascii="Calibri" w:eastAsia="Times New Roman" w:hAnsi="Calibri" w:cs="Calibri"/>
              </w:rPr>
            </w:pPr>
            <w:r w:rsidRPr="00517491">
              <w:rPr>
                <w:rFonts w:ascii="Calibri" w:eastAsia="Times New Roman" w:hAnsi="Calibri" w:cs="Calibri"/>
              </w:rPr>
              <w:t>GOURAMMA</w:t>
            </w:r>
          </w:p>
        </w:tc>
        <w:tc>
          <w:tcPr>
            <w:tcW w:w="2168"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rPr>
                <w:rFonts w:ascii="Calibri" w:eastAsia="Times New Roman" w:hAnsi="Calibri" w:cs="Calibri"/>
              </w:rPr>
            </w:pPr>
            <w:r w:rsidRPr="00517491">
              <w:rPr>
                <w:rFonts w:ascii="Calibri" w:eastAsia="Times New Roman" w:hAnsi="Calibri" w:cs="Calibri"/>
              </w:rPr>
              <w:t>Karnataka</w:t>
            </w:r>
          </w:p>
        </w:tc>
      </w:tr>
      <w:tr w:rsidR="00A367C2" w:rsidRPr="00517491" w:rsidTr="00002759">
        <w:trPr>
          <w:trHeight w:val="300"/>
        </w:trPr>
        <w:tc>
          <w:tcPr>
            <w:tcW w:w="860"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jc w:val="center"/>
              <w:rPr>
                <w:rFonts w:ascii="Calibri" w:eastAsia="Times New Roman" w:hAnsi="Calibri" w:cs="Calibri"/>
              </w:rPr>
            </w:pPr>
            <w:r w:rsidRPr="00517491">
              <w:rPr>
                <w:rFonts w:ascii="Calibri" w:eastAsia="Times New Roman" w:hAnsi="Calibri" w:cs="Calibri"/>
              </w:rPr>
              <w:t>187</w:t>
            </w:r>
          </w:p>
        </w:tc>
        <w:tc>
          <w:tcPr>
            <w:tcW w:w="3920"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rPr>
                <w:rFonts w:ascii="Calibri" w:eastAsia="Times New Roman" w:hAnsi="Calibri" w:cs="Calibri"/>
              </w:rPr>
            </w:pPr>
            <w:r w:rsidRPr="00517491">
              <w:rPr>
                <w:rFonts w:ascii="Calibri" w:eastAsia="Times New Roman" w:hAnsi="Calibri" w:cs="Calibri"/>
              </w:rPr>
              <w:t>GANGAMMA</w:t>
            </w:r>
          </w:p>
        </w:tc>
        <w:tc>
          <w:tcPr>
            <w:tcW w:w="2168"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rPr>
                <w:rFonts w:ascii="Calibri" w:eastAsia="Times New Roman" w:hAnsi="Calibri" w:cs="Calibri"/>
              </w:rPr>
            </w:pPr>
            <w:r w:rsidRPr="00517491">
              <w:rPr>
                <w:rFonts w:ascii="Calibri" w:eastAsia="Times New Roman" w:hAnsi="Calibri" w:cs="Calibri"/>
              </w:rPr>
              <w:t>Karnataka</w:t>
            </w:r>
          </w:p>
        </w:tc>
      </w:tr>
      <w:tr w:rsidR="00A367C2" w:rsidRPr="00517491" w:rsidTr="00002759">
        <w:trPr>
          <w:trHeight w:val="300"/>
        </w:trPr>
        <w:tc>
          <w:tcPr>
            <w:tcW w:w="860"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jc w:val="center"/>
              <w:rPr>
                <w:rFonts w:ascii="Calibri" w:eastAsia="Times New Roman" w:hAnsi="Calibri" w:cs="Calibri"/>
              </w:rPr>
            </w:pPr>
            <w:r w:rsidRPr="00517491">
              <w:rPr>
                <w:rFonts w:ascii="Calibri" w:eastAsia="Times New Roman" w:hAnsi="Calibri" w:cs="Calibri"/>
              </w:rPr>
              <w:t>188</w:t>
            </w:r>
          </w:p>
        </w:tc>
        <w:tc>
          <w:tcPr>
            <w:tcW w:w="3920"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rPr>
                <w:rFonts w:ascii="Calibri" w:eastAsia="Times New Roman" w:hAnsi="Calibri" w:cs="Calibri"/>
              </w:rPr>
            </w:pPr>
            <w:r w:rsidRPr="00517491">
              <w:rPr>
                <w:rFonts w:ascii="Calibri" w:eastAsia="Times New Roman" w:hAnsi="Calibri" w:cs="Calibri"/>
              </w:rPr>
              <w:t>HONNAVVA</w:t>
            </w:r>
          </w:p>
        </w:tc>
        <w:tc>
          <w:tcPr>
            <w:tcW w:w="2168"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rPr>
                <w:rFonts w:ascii="Calibri" w:eastAsia="Times New Roman" w:hAnsi="Calibri" w:cs="Calibri"/>
              </w:rPr>
            </w:pPr>
            <w:r w:rsidRPr="00517491">
              <w:rPr>
                <w:rFonts w:ascii="Calibri" w:eastAsia="Times New Roman" w:hAnsi="Calibri" w:cs="Calibri"/>
              </w:rPr>
              <w:t>Karnataka</w:t>
            </w:r>
          </w:p>
        </w:tc>
      </w:tr>
      <w:tr w:rsidR="00A367C2" w:rsidRPr="00517491" w:rsidTr="00002759">
        <w:trPr>
          <w:trHeight w:val="300"/>
        </w:trPr>
        <w:tc>
          <w:tcPr>
            <w:tcW w:w="860"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jc w:val="center"/>
              <w:rPr>
                <w:rFonts w:ascii="Calibri" w:eastAsia="Times New Roman" w:hAnsi="Calibri" w:cs="Calibri"/>
              </w:rPr>
            </w:pPr>
            <w:r w:rsidRPr="00517491">
              <w:rPr>
                <w:rFonts w:ascii="Calibri" w:eastAsia="Times New Roman" w:hAnsi="Calibri" w:cs="Calibri"/>
              </w:rPr>
              <w:t>189</w:t>
            </w:r>
          </w:p>
        </w:tc>
        <w:tc>
          <w:tcPr>
            <w:tcW w:w="3920"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rPr>
                <w:rFonts w:ascii="Calibri" w:eastAsia="Times New Roman" w:hAnsi="Calibri" w:cs="Calibri"/>
              </w:rPr>
            </w:pPr>
            <w:r w:rsidRPr="00517491">
              <w:rPr>
                <w:rFonts w:ascii="Calibri" w:eastAsia="Times New Roman" w:hAnsi="Calibri" w:cs="Calibri"/>
              </w:rPr>
              <w:t>BASAMMA</w:t>
            </w:r>
          </w:p>
        </w:tc>
        <w:tc>
          <w:tcPr>
            <w:tcW w:w="2168"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rPr>
                <w:rFonts w:ascii="Calibri" w:eastAsia="Times New Roman" w:hAnsi="Calibri" w:cs="Calibri"/>
              </w:rPr>
            </w:pPr>
            <w:r w:rsidRPr="00517491">
              <w:rPr>
                <w:rFonts w:ascii="Calibri" w:eastAsia="Times New Roman" w:hAnsi="Calibri" w:cs="Calibri"/>
              </w:rPr>
              <w:t>Karnataka</w:t>
            </w:r>
          </w:p>
        </w:tc>
      </w:tr>
      <w:tr w:rsidR="00A367C2" w:rsidRPr="00517491" w:rsidTr="00002759">
        <w:trPr>
          <w:trHeight w:val="300"/>
        </w:trPr>
        <w:tc>
          <w:tcPr>
            <w:tcW w:w="860"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jc w:val="center"/>
              <w:rPr>
                <w:rFonts w:ascii="Calibri" w:eastAsia="Times New Roman" w:hAnsi="Calibri" w:cs="Calibri"/>
              </w:rPr>
            </w:pPr>
            <w:r w:rsidRPr="00517491">
              <w:rPr>
                <w:rFonts w:ascii="Calibri" w:eastAsia="Times New Roman" w:hAnsi="Calibri" w:cs="Calibri"/>
              </w:rPr>
              <w:t>190</w:t>
            </w:r>
          </w:p>
        </w:tc>
        <w:tc>
          <w:tcPr>
            <w:tcW w:w="3920"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rPr>
                <w:rFonts w:ascii="Calibri" w:eastAsia="Times New Roman" w:hAnsi="Calibri" w:cs="Calibri"/>
              </w:rPr>
            </w:pPr>
            <w:r w:rsidRPr="00517491">
              <w:rPr>
                <w:rFonts w:ascii="Calibri" w:eastAsia="Times New Roman" w:hAnsi="Calibri" w:cs="Calibri"/>
              </w:rPr>
              <w:t>RENUKA BARKER</w:t>
            </w:r>
          </w:p>
        </w:tc>
        <w:tc>
          <w:tcPr>
            <w:tcW w:w="2168"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rPr>
                <w:rFonts w:ascii="Calibri" w:eastAsia="Times New Roman" w:hAnsi="Calibri" w:cs="Calibri"/>
              </w:rPr>
            </w:pPr>
            <w:r w:rsidRPr="00517491">
              <w:rPr>
                <w:rFonts w:ascii="Calibri" w:eastAsia="Times New Roman" w:hAnsi="Calibri" w:cs="Calibri"/>
              </w:rPr>
              <w:t>Karnataka</w:t>
            </w:r>
          </w:p>
        </w:tc>
      </w:tr>
      <w:tr w:rsidR="00A367C2" w:rsidRPr="00517491" w:rsidTr="00002759">
        <w:trPr>
          <w:trHeight w:val="300"/>
        </w:trPr>
        <w:tc>
          <w:tcPr>
            <w:tcW w:w="860"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jc w:val="center"/>
              <w:rPr>
                <w:rFonts w:ascii="Calibri" w:eastAsia="Times New Roman" w:hAnsi="Calibri" w:cs="Calibri"/>
              </w:rPr>
            </w:pPr>
            <w:r w:rsidRPr="00517491">
              <w:rPr>
                <w:rFonts w:ascii="Calibri" w:eastAsia="Times New Roman" w:hAnsi="Calibri" w:cs="Calibri"/>
              </w:rPr>
              <w:t>191</w:t>
            </w:r>
          </w:p>
        </w:tc>
        <w:tc>
          <w:tcPr>
            <w:tcW w:w="3920"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rPr>
                <w:rFonts w:ascii="Calibri" w:eastAsia="Times New Roman" w:hAnsi="Calibri" w:cs="Calibri"/>
              </w:rPr>
            </w:pPr>
            <w:r w:rsidRPr="00517491">
              <w:rPr>
                <w:rFonts w:ascii="Calibri" w:eastAsia="Times New Roman" w:hAnsi="Calibri" w:cs="Calibri"/>
              </w:rPr>
              <w:t>SHRIDEVI</w:t>
            </w:r>
          </w:p>
        </w:tc>
        <w:tc>
          <w:tcPr>
            <w:tcW w:w="2168"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rPr>
                <w:rFonts w:ascii="Calibri" w:eastAsia="Times New Roman" w:hAnsi="Calibri" w:cs="Calibri"/>
              </w:rPr>
            </w:pPr>
            <w:r w:rsidRPr="00517491">
              <w:rPr>
                <w:rFonts w:ascii="Calibri" w:eastAsia="Times New Roman" w:hAnsi="Calibri" w:cs="Calibri"/>
              </w:rPr>
              <w:t>Karnataka</w:t>
            </w:r>
          </w:p>
        </w:tc>
      </w:tr>
      <w:tr w:rsidR="00A367C2" w:rsidRPr="00517491" w:rsidTr="00002759">
        <w:trPr>
          <w:trHeight w:val="300"/>
        </w:trPr>
        <w:tc>
          <w:tcPr>
            <w:tcW w:w="860"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jc w:val="center"/>
              <w:rPr>
                <w:rFonts w:ascii="Calibri" w:eastAsia="Times New Roman" w:hAnsi="Calibri" w:cs="Calibri"/>
              </w:rPr>
            </w:pPr>
            <w:r w:rsidRPr="00517491">
              <w:rPr>
                <w:rFonts w:ascii="Calibri" w:eastAsia="Times New Roman" w:hAnsi="Calibri" w:cs="Calibri"/>
              </w:rPr>
              <w:t>192</w:t>
            </w:r>
          </w:p>
        </w:tc>
        <w:tc>
          <w:tcPr>
            <w:tcW w:w="3920"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rPr>
                <w:rFonts w:ascii="Calibri" w:eastAsia="Times New Roman" w:hAnsi="Calibri" w:cs="Calibri"/>
              </w:rPr>
            </w:pPr>
            <w:r w:rsidRPr="00517491">
              <w:rPr>
                <w:rFonts w:ascii="Calibri" w:eastAsia="Times New Roman" w:hAnsi="Calibri" w:cs="Calibri"/>
              </w:rPr>
              <w:t>SHIRDEVI</w:t>
            </w:r>
          </w:p>
        </w:tc>
        <w:tc>
          <w:tcPr>
            <w:tcW w:w="2168"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rPr>
                <w:rFonts w:ascii="Calibri" w:eastAsia="Times New Roman" w:hAnsi="Calibri" w:cs="Calibri"/>
              </w:rPr>
            </w:pPr>
            <w:r w:rsidRPr="00517491">
              <w:rPr>
                <w:rFonts w:ascii="Calibri" w:eastAsia="Times New Roman" w:hAnsi="Calibri" w:cs="Calibri"/>
              </w:rPr>
              <w:t>Karnataka</w:t>
            </w:r>
          </w:p>
        </w:tc>
      </w:tr>
      <w:tr w:rsidR="00A367C2" w:rsidRPr="00517491" w:rsidTr="00002759">
        <w:trPr>
          <w:trHeight w:val="300"/>
        </w:trPr>
        <w:tc>
          <w:tcPr>
            <w:tcW w:w="860"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jc w:val="center"/>
              <w:rPr>
                <w:rFonts w:ascii="Calibri" w:eastAsia="Times New Roman" w:hAnsi="Calibri" w:cs="Calibri"/>
              </w:rPr>
            </w:pPr>
            <w:r w:rsidRPr="00517491">
              <w:rPr>
                <w:rFonts w:ascii="Calibri" w:eastAsia="Times New Roman" w:hAnsi="Calibri" w:cs="Calibri"/>
              </w:rPr>
              <w:t>193</w:t>
            </w:r>
          </w:p>
        </w:tc>
        <w:tc>
          <w:tcPr>
            <w:tcW w:w="3920"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rPr>
                <w:rFonts w:ascii="Calibri" w:eastAsia="Times New Roman" w:hAnsi="Calibri" w:cs="Calibri"/>
              </w:rPr>
            </w:pPr>
            <w:r w:rsidRPr="00517491">
              <w:rPr>
                <w:rFonts w:ascii="Calibri" w:eastAsia="Times New Roman" w:hAnsi="Calibri" w:cs="Calibri"/>
              </w:rPr>
              <w:t>MANJULA</w:t>
            </w:r>
          </w:p>
        </w:tc>
        <w:tc>
          <w:tcPr>
            <w:tcW w:w="2168"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rPr>
                <w:rFonts w:ascii="Calibri" w:eastAsia="Times New Roman" w:hAnsi="Calibri" w:cs="Calibri"/>
              </w:rPr>
            </w:pPr>
            <w:r w:rsidRPr="00517491">
              <w:rPr>
                <w:rFonts w:ascii="Calibri" w:eastAsia="Times New Roman" w:hAnsi="Calibri" w:cs="Calibri"/>
              </w:rPr>
              <w:t>Karnataka</w:t>
            </w:r>
          </w:p>
        </w:tc>
      </w:tr>
      <w:tr w:rsidR="00A367C2" w:rsidRPr="00517491" w:rsidTr="00002759">
        <w:trPr>
          <w:trHeight w:val="300"/>
        </w:trPr>
        <w:tc>
          <w:tcPr>
            <w:tcW w:w="860"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jc w:val="center"/>
              <w:rPr>
                <w:rFonts w:ascii="Calibri" w:eastAsia="Times New Roman" w:hAnsi="Calibri" w:cs="Calibri"/>
              </w:rPr>
            </w:pPr>
            <w:r w:rsidRPr="00517491">
              <w:rPr>
                <w:rFonts w:ascii="Calibri" w:eastAsia="Times New Roman" w:hAnsi="Calibri" w:cs="Calibri"/>
              </w:rPr>
              <w:t>194</w:t>
            </w:r>
          </w:p>
        </w:tc>
        <w:tc>
          <w:tcPr>
            <w:tcW w:w="3920"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rPr>
                <w:rFonts w:ascii="Calibri" w:eastAsia="Times New Roman" w:hAnsi="Calibri" w:cs="Calibri"/>
              </w:rPr>
            </w:pPr>
            <w:r w:rsidRPr="00517491">
              <w:rPr>
                <w:rFonts w:ascii="Calibri" w:eastAsia="Times New Roman" w:hAnsi="Calibri" w:cs="Calibri"/>
              </w:rPr>
              <w:t>SHILPA</w:t>
            </w:r>
          </w:p>
        </w:tc>
        <w:tc>
          <w:tcPr>
            <w:tcW w:w="2168"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rPr>
                <w:rFonts w:ascii="Calibri" w:eastAsia="Times New Roman" w:hAnsi="Calibri" w:cs="Calibri"/>
              </w:rPr>
            </w:pPr>
            <w:r w:rsidRPr="00517491">
              <w:rPr>
                <w:rFonts w:ascii="Calibri" w:eastAsia="Times New Roman" w:hAnsi="Calibri" w:cs="Calibri"/>
              </w:rPr>
              <w:t>Karnataka</w:t>
            </w:r>
          </w:p>
        </w:tc>
      </w:tr>
      <w:tr w:rsidR="00A367C2" w:rsidRPr="00517491" w:rsidTr="00002759">
        <w:trPr>
          <w:trHeight w:val="300"/>
        </w:trPr>
        <w:tc>
          <w:tcPr>
            <w:tcW w:w="860"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jc w:val="center"/>
              <w:rPr>
                <w:rFonts w:ascii="Calibri" w:eastAsia="Times New Roman" w:hAnsi="Calibri" w:cs="Calibri"/>
              </w:rPr>
            </w:pPr>
            <w:r w:rsidRPr="00517491">
              <w:rPr>
                <w:rFonts w:ascii="Calibri" w:eastAsia="Times New Roman" w:hAnsi="Calibri" w:cs="Calibri"/>
              </w:rPr>
              <w:t>195</w:t>
            </w:r>
          </w:p>
        </w:tc>
        <w:tc>
          <w:tcPr>
            <w:tcW w:w="3920"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rPr>
                <w:rFonts w:ascii="Calibri" w:eastAsia="Times New Roman" w:hAnsi="Calibri" w:cs="Calibri"/>
              </w:rPr>
            </w:pPr>
            <w:r w:rsidRPr="00517491">
              <w:rPr>
                <w:rFonts w:ascii="Calibri" w:eastAsia="Times New Roman" w:hAnsi="Calibri" w:cs="Calibri"/>
              </w:rPr>
              <w:t>HAMPAMMA</w:t>
            </w:r>
          </w:p>
        </w:tc>
        <w:tc>
          <w:tcPr>
            <w:tcW w:w="2168"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rPr>
                <w:rFonts w:ascii="Calibri" w:eastAsia="Times New Roman" w:hAnsi="Calibri" w:cs="Calibri"/>
              </w:rPr>
            </w:pPr>
            <w:r w:rsidRPr="00517491">
              <w:rPr>
                <w:rFonts w:ascii="Calibri" w:eastAsia="Times New Roman" w:hAnsi="Calibri" w:cs="Calibri"/>
              </w:rPr>
              <w:t>Karnataka</w:t>
            </w:r>
          </w:p>
        </w:tc>
      </w:tr>
      <w:tr w:rsidR="00A367C2" w:rsidRPr="00517491" w:rsidTr="00002759">
        <w:trPr>
          <w:trHeight w:val="300"/>
        </w:trPr>
        <w:tc>
          <w:tcPr>
            <w:tcW w:w="860"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jc w:val="center"/>
              <w:rPr>
                <w:rFonts w:ascii="Calibri" w:eastAsia="Times New Roman" w:hAnsi="Calibri" w:cs="Calibri"/>
              </w:rPr>
            </w:pPr>
            <w:r w:rsidRPr="00517491">
              <w:rPr>
                <w:rFonts w:ascii="Calibri" w:eastAsia="Times New Roman" w:hAnsi="Calibri" w:cs="Calibri"/>
              </w:rPr>
              <w:t>196</w:t>
            </w:r>
          </w:p>
        </w:tc>
        <w:tc>
          <w:tcPr>
            <w:tcW w:w="3920"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rPr>
                <w:rFonts w:ascii="Calibri" w:eastAsia="Times New Roman" w:hAnsi="Calibri" w:cs="Calibri"/>
              </w:rPr>
            </w:pPr>
            <w:r w:rsidRPr="00517491">
              <w:rPr>
                <w:rFonts w:ascii="Calibri" w:eastAsia="Times New Roman" w:hAnsi="Calibri" w:cs="Calibri"/>
              </w:rPr>
              <w:t>GANGAMMA</w:t>
            </w:r>
          </w:p>
        </w:tc>
        <w:tc>
          <w:tcPr>
            <w:tcW w:w="2168"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rPr>
                <w:rFonts w:ascii="Calibri" w:eastAsia="Times New Roman" w:hAnsi="Calibri" w:cs="Calibri"/>
              </w:rPr>
            </w:pPr>
            <w:r w:rsidRPr="00517491">
              <w:rPr>
                <w:rFonts w:ascii="Calibri" w:eastAsia="Times New Roman" w:hAnsi="Calibri" w:cs="Calibri"/>
              </w:rPr>
              <w:t>Karnataka</w:t>
            </w:r>
          </w:p>
        </w:tc>
      </w:tr>
      <w:tr w:rsidR="00A367C2" w:rsidRPr="00517491" w:rsidTr="00002759">
        <w:trPr>
          <w:trHeight w:val="300"/>
        </w:trPr>
        <w:tc>
          <w:tcPr>
            <w:tcW w:w="860"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jc w:val="center"/>
              <w:rPr>
                <w:rFonts w:ascii="Calibri" w:eastAsia="Times New Roman" w:hAnsi="Calibri" w:cs="Calibri"/>
              </w:rPr>
            </w:pPr>
            <w:r w:rsidRPr="00517491">
              <w:rPr>
                <w:rFonts w:ascii="Calibri" w:eastAsia="Times New Roman" w:hAnsi="Calibri" w:cs="Calibri"/>
              </w:rPr>
              <w:t>197</w:t>
            </w:r>
          </w:p>
        </w:tc>
        <w:tc>
          <w:tcPr>
            <w:tcW w:w="3920"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rPr>
                <w:rFonts w:ascii="Calibri" w:eastAsia="Times New Roman" w:hAnsi="Calibri" w:cs="Calibri"/>
              </w:rPr>
            </w:pPr>
            <w:r w:rsidRPr="00517491">
              <w:rPr>
                <w:rFonts w:ascii="Calibri" w:eastAsia="Times New Roman" w:hAnsi="Calibri" w:cs="Calibri"/>
              </w:rPr>
              <w:t>NETRAHIM</w:t>
            </w:r>
          </w:p>
        </w:tc>
        <w:tc>
          <w:tcPr>
            <w:tcW w:w="2168"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rPr>
                <w:rFonts w:ascii="Calibri" w:eastAsia="Times New Roman" w:hAnsi="Calibri" w:cs="Calibri"/>
              </w:rPr>
            </w:pPr>
            <w:r w:rsidRPr="00517491">
              <w:rPr>
                <w:rFonts w:ascii="Calibri" w:eastAsia="Times New Roman" w:hAnsi="Calibri" w:cs="Calibri"/>
              </w:rPr>
              <w:t>Karnataka</w:t>
            </w:r>
          </w:p>
        </w:tc>
      </w:tr>
      <w:tr w:rsidR="00A367C2" w:rsidRPr="00517491" w:rsidTr="00002759">
        <w:trPr>
          <w:trHeight w:val="300"/>
        </w:trPr>
        <w:tc>
          <w:tcPr>
            <w:tcW w:w="860"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jc w:val="center"/>
              <w:rPr>
                <w:rFonts w:ascii="Calibri" w:eastAsia="Times New Roman" w:hAnsi="Calibri" w:cs="Calibri"/>
              </w:rPr>
            </w:pPr>
            <w:r w:rsidRPr="00517491">
              <w:rPr>
                <w:rFonts w:ascii="Calibri" w:eastAsia="Times New Roman" w:hAnsi="Calibri" w:cs="Calibri"/>
              </w:rPr>
              <w:t>198</w:t>
            </w:r>
          </w:p>
        </w:tc>
        <w:tc>
          <w:tcPr>
            <w:tcW w:w="3920"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rPr>
                <w:rFonts w:ascii="Calibri" w:eastAsia="Times New Roman" w:hAnsi="Calibri" w:cs="Calibri"/>
              </w:rPr>
            </w:pPr>
            <w:r w:rsidRPr="00517491">
              <w:rPr>
                <w:rFonts w:ascii="Calibri" w:eastAsia="Times New Roman" w:hAnsi="Calibri" w:cs="Calibri"/>
              </w:rPr>
              <w:t>SHIVALINAGA</w:t>
            </w:r>
          </w:p>
        </w:tc>
        <w:tc>
          <w:tcPr>
            <w:tcW w:w="2168"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rPr>
                <w:rFonts w:ascii="Calibri" w:eastAsia="Times New Roman" w:hAnsi="Calibri" w:cs="Calibri"/>
              </w:rPr>
            </w:pPr>
            <w:r w:rsidRPr="00517491">
              <w:rPr>
                <w:rFonts w:ascii="Calibri" w:eastAsia="Times New Roman" w:hAnsi="Calibri" w:cs="Calibri"/>
              </w:rPr>
              <w:t>Karnataka</w:t>
            </w:r>
          </w:p>
        </w:tc>
      </w:tr>
      <w:tr w:rsidR="00A367C2" w:rsidRPr="00517491" w:rsidTr="00002759">
        <w:trPr>
          <w:trHeight w:val="300"/>
        </w:trPr>
        <w:tc>
          <w:tcPr>
            <w:tcW w:w="860"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jc w:val="center"/>
              <w:rPr>
                <w:rFonts w:ascii="Calibri" w:eastAsia="Times New Roman" w:hAnsi="Calibri" w:cs="Calibri"/>
              </w:rPr>
            </w:pPr>
            <w:r w:rsidRPr="00517491">
              <w:rPr>
                <w:rFonts w:ascii="Calibri" w:eastAsia="Times New Roman" w:hAnsi="Calibri" w:cs="Calibri"/>
              </w:rPr>
              <w:t>199</w:t>
            </w:r>
          </w:p>
        </w:tc>
        <w:tc>
          <w:tcPr>
            <w:tcW w:w="3920"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rPr>
                <w:rFonts w:ascii="Calibri" w:eastAsia="Times New Roman" w:hAnsi="Calibri" w:cs="Calibri"/>
              </w:rPr>
            </w:pPr>
            <w:r w:rsidRPr="00517491">
              <w:rPr>
                <w:rFonts w:ascii="Calibri" w:eastAsia="Times New Roman" w:hAnsi="Calibri" w:cs="Calibri"/>
              </w:rPr>
              <w:t>DEVAKI ERAPPA</w:t>
            </w:r>
          </w:p>
        </w:tc>
        <w:tc>
          <w:tcPr>
            <w:tcW w:w="2168"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rPr>
                <w:rFonts w:ascii="Calibri" w:eastAsia="Times New Roman" w:hAnsi="Calibri" w:cs="Calibri"/>
              </w:rPr>
            </w:pPr>
            <w:r w:rsidRPr="00517491">
              <w:rPr>
                <w:rFonts w:ascii="Calibri" w:eastAsia="Times New Roman" w:hAnsi="Calibri" w:cs="Calibri"/>
              </w:rPr>
              <w:t>Karnataka</w:t>
            </w:r>
          </w:p>
        </w:tc>
      </w:tr>
      <w:tr w:rsidR="00A367C2" w:rsidRPr="00517491" w:rsidTr="00002759">
        <w:trPr>
          <w:trHeight w:val="300"/>
        </w:trPr>
        <w:tc>
          <w:tcPr>
            <w:tcW w:w="860"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jc w:val="center"/>
              <w:rPr>
                <w:rFonts w:ascii="Calibri" w:eastAsia="Times New Roman" w:hAnsi="Calibri" w:cs="Calibri"/>
              </w:rPr>
            </w:pPr>
            <w:r w:rsidRPr="00517491">
              <w:rPr>
                <w:rFonts w:ascii="Calibri" w:eastAsia="Times New Roman" w:hAnsi="Calibri" w:cs="Calibri"/>
              </w:rPr>
              <w:t>200</w:t>
            </w:r>
          </w:p>
        </w:tc>
        <w:tc>
          <w:tcPr>
            <w:tcW w:w="3920"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rPr>
                <w:rFonts w:ascii="Calibri" w:eastAsia="Times New Roman" w:hAnsi="Calibri" w:cs="Calibri"/>
              </w:rPr>
            </w:pPr>
            <w:r w:rsidRPr="00517491">
              <w:rPr>
                <w:rFonts w:ascii="Calibri" w:eastAsia="Times New Roman" w:hAnsi="Calibri" w:cs="Calibri"/>
              </w:rPr>
              <w:t>DARKASHINI</w:t>
            </w:r>
          </w:p>
        </w:tc>
        <w:tc>
          <w:tcPr>
            <w:tcW w:w="2168"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rPr>
                <w:rFonts w:ascii="Calibri" w:eastAsia="Times New Roman" w:hAnsi="Calibri" w:cs="Calibri"/>
              </w:rPr>
            </w:pPr>
            <w:r w:rsidRPr="00517491">
              <w:rPr>
                <w:rFonts w:ascii="Calibri" w:eastAsia="Times New Roman" w:hAnsi="Calibri" w:cs="Calibri"/>
              </w:rPr>
              <w:t>Karnataka</w:t>
            </w:r>
          </w:p>
        </w:tc>
      </w:tr>
      <w:tr w:rsidR="00A367C2" w:rsidRPr="00517491" w:rsidTr="00002759">
        <w:trPr>
          <w:trHeight w:val="300"/>
        </w:trPr>
        <w:tc>
          <w:tcPr>
            <w:tcW w:w="860"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jc w:val="center"/>
              <w:rPr>
                <w:rFonts w:ascii="Calibri" w:eastAsia="Times New Roman" w:hAnsi="Calibri" w:cs="Calibri"/>
              </w:rPr>
            </w:pPr>
            <w:r w:rsidRPr="00517491">
              <w:rPr>
                <w:rFonts w:ascii="Calibri" w:eastAsia="Times New Roman" w:hAnsi="Calibri" w:cs="Calibri"/>
              </w:rPr>
              <w:t>201</w:t>
            </w:r>
          </w:p>
        </w:tc>
        <w:tc>
          <w:tcPr>
            <w:tcW w:w="3920"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rPr>
                <w:rFonts w:ascii="Calibri" w:eastAsia="Times New Roman" w:hAnsi="Calibri" w:cs="Calibri"/>
              </w:rPr>
            </w:pPr>
            <w:r w:rsidRPr="00517491">
              <w:rPr>
                <w:rFonts w:ascii="Calibri" w:eastAsia="Times New Roman" w:hAnsi="Calibri" w:cs="Calibri"/>
              </w:rPr>
              <w:t>MANJULA</w:t>
            </w:r>
          </w:p>
        </w:tc>
        <w:tc>
          <w:tcPr>
            <w:tcW w:w="2168"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rPr>
                <w:rFonts w:ascii="Calibri" w:eastAsia="Times New Roman" w:hAnsi="Calibri" w:cs="Calibri"/>
              </w:rPr>
            </w:pPr>
            <w:r w:rsidRPr="00517491">
              <w:rPr>
                <w:rFonts w:ascii="Calibri" w:eastAsia="Times New Roman" w:hAnsi="Calibri" w:cs="Calibri"/>
              </w:rPr>
              <w:t>Karnataka</w:t>
            </w:r>
          </w:p>
        </w:tc>
      </w:tr>
      <w:tr w:rsidR="00A367C2" w:rsidRPr="00517491" w:rsidTr="00002759">
        <w:trPr>
          <w:trHeight w:val="300"/>
        </w:trPr>
        <w:tc>
          <w:tcPr>
            <w:tcW w:w="860"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jc w:val="center"/>
              <w:rPr>
                <w:rFonts w:ascii="Calibri" w:eastAsia="Times New Roman" w:hAnsi="Calibri" w:cs="Calibri"/>
              </w:rPr>
            </w:pPr>
            <w:r w:rsidRPr="00517491">
              <w:rPr>
                <w:rFonts w:ascii="Calibri" w:eastAsia="Times New Roman" w:hAnsi="Calibri" w:cs="Calibri"/>
              </w:rPr>
              <w:t>202</w:t>
            </w:r>
          </w:p>
        </w:tc>
        <w:tc>
          <w:tcPr>
            <w:tcW w:w="3920"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rPr>
                <w:rFonts w:ascii="Calibri" w:eastAsia="Times New Roman" w:hAnsi="Calibri" w:cs="Calibri"/>
              </w:rPr>
            </w:pPr>
            <w:r w:rsidRPr="00517491">
              <w:rPr>
                <w:rFonts w:ascii="Calibri" w:eastAsia="Times New Roman" w:hAnsi="Calibri" w:cs="Calibri"/>
              </w:rPr>
              <w:t>REKHA</w:t>
            </w:r>
          </w:p>
        </w:tc>
        <w:tc>
          <w:tcPr>
            <w:tcW w:w="2168"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rPr>
                <w:rFonts w:ascii="Calibri" w:eastAsia="Times New Roman" w:hAnsi="Calibri" w:cs="Calibri"/>
              </w:rPr>
            </w:pPr>
            <w:r w:rsidRPr="00517491">
              <w:rPr>
                <w:rFonts w:ascii="Calibri" w:eastAsia="Times New Roman" w:hAnsi="Calibri" w:cs="Calibri"/>
              </w:rPr>
              <w:t>Karnataka</w:t>
            </w:r>
          </w:p>
        </w:tc>
      </w:tr>
      <w:tr w:rsidR="00A367C2" w:rsidRPr="00517491" w:rsidTr="00002759">
        <w:trPr>
          <w:trHeight w:val="300"/>
        </w:trPr>
        <w:tc>
          <w:tcPr>
            <w:tcW w:w="860"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jc w:val="center"/>
              <w:rPr>
                <w:rFonts w:ascii="Calibri" w:eastAsia="Times New Roman" w:hAnsi="Calibri" w:cs="Calibri"/>
              </w:rPr>
            </w:pPr>
            <w:r w:rsidRPr="00517491">
              <w:rPr>
                <w:rFonts w:ascii="Calibri" w:eastAsia="Times New Roman" w:hAnsi="Calibri" w:cs="Calibri"/>
              </w:rPr>
              <w:t>203</w:t>
            </w:r>
          </w:p>
        </w:tc>
        <w:tc>
          <w:tcPr>
            <w:tcW w:w="3920"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rPr>
                <w:rFonts w:ascii="Calibri" w:eastAsia="Times New Roman" w:hAnsi="Calibri" w:cs="Calibri"/>
              </w:rPr>
            </w:pPr>
            <w:r w:rsidRPr="00517491">
              <w:rPr>
                <w:rFonts w:ascii="Calibri" w:eastAsia="Times New Roman" w:hAnsi="Calibri" w:cs="Calibri"/>
              </w:rPr>
              <w:t>PARIMALA</w:t>
            </w:r>
          </w:p>
        </w:tc>
        <w:tc>
          <w:tcPr>
            <w:tcW w:w="2168"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rPr>
                <w:rFonts w:ascii="Calibri" w:eastAsia="Times New Roman" w:hAnsi="Calibri" w:cs="Calibri"/>
              </w:rPr>
            </w:pPr>
            <w:r w:rsidRPr="00517491">
              <w:rPr>
                <w:rFonts w:ascii="Calibri" w:eastAsia="Times New Roman" w:hAnsi="Calibri" w:cs="Calibri"/>
              </w:rPr>
              <w:t>Karnataka</w:t>
            </w:r>
          </w:p>
        </w:tc>
      </w:tr>
      <w:tr w:rsidR="00A367C2" w:rsidRPr="00517491" w:rsidTr="00002759">
        <w:trPr>
          <w:trHeight w:val="300"/>
        </w:trPr>
        <w:tc>
          <w:tcPr>
            <w:tcW w:w="860"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jc w:val="center"/>
              <w:rPr>
                <w:rFonts w:ascii="Calibri" w:eastAsia="Times New Roman" w:hAnsi="Calibri" w:cs="Calibri"/>
              </w:rPr>
            </w:pPr>
            <w:r w:rsidRPr="00517491">
              <w:rPr>
                <w:rFonts w:ascii="Calibri" w:eastAsia="Times New Roman" w:hAnsi="Calibri" w:cs="Calibri"/>
              </w:rPr>
              <w:t>204</w:t>
            </w:r>
          </w:p>
        </w:tc>
        <w:tc>
          <w:tcPr>
            <w:tcW w:w="3920"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rPr>
                <w:rFonts w:ascii="Calibri" w:eastAsia="Times New Roman" w:hAnsi="Calibri" w:cs="Calibri"/>
              </w:rPr>
            </w:pPr>
            <w:r w:rsidRPr="00517491">
              <w:rPr>
                <w:rFonts w:ascii="Calibri" w:eastAsia="Times New Roman" w:hAnsi="Calibri" w:cs="Calibri"/>
              </w:rPr>
              <w:t>SHANKARAMMA</w:t>
            </w:r>
          </w:p>
        </w:tc>
        <w:tc>
          <w:tcPr>
            <w:tcW w:w="2168"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rPr>
                <w:rFonts w:ascii="Calibri" w:eastAsia="Times New Roman" w:hAnsi="Calibri" w:cs="Calibri"/>
              </w:rPr>
            </w:pPr>
            <w:r w:rsidRPr="00517491">
              <w:rPr>
                <w:rFonts w:ascii="Calibri" w:eastAsia="Times New Roman" w:hAnsi="Calibri" w:cs="Calibri"/>
              </w:rPr>
              <w:t>Karnataka</w:t>
            </w:r>
          </w:p>
        </w:tc>
      </w:tr>
      <w:tr w:rsidR="00A367C2" w:rsidRPr="00517491" w:rsidTr="00002759">
        <w:trPr>
          <w:trHeight w:val="300"/>
        </w:trPr>
        <w:tc>
          <w:tcPr>
            <w:tcW w:w="860"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jc w:val="center"/>
              <w:rPr>
                <w:rFonts w:ascii="Calibri" w:eastAsia="Times New Roman" w:hAnsi="Calibri" w:cs="Calibri"/>
              </w:rPr>
            </w:pPr>
            <w:r w:rsidRPr="00517491">
              <w:rPr>
                <w:rFonts w:ascii="Calibri" w:eastAsia="Times New Roman" w:hAnsi="Calibri" w:cs="Calibri"/>
              </w:rPr>
              <w:t>205</w:t>
            </w:r>
          </w:p>
        </w:tc>
        <w:tc>
          <w:tcPr>
            <w:tcW w:w="3920"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rPr>
                <w:rFonts w:ascii="Calibri" w:eastAsia="Times New Roman" w:hAnsi="Calibri" w:cs="Calibri"/>
              </w:rPr>
            </w:pPr>
            <w:r w:rsidRPr="00517491">
              <w:rPr>
                <w:rFonts w:ascii="Calibri" w:eastAsia="Times New Roman" w:hAnsi="Calibri" w:cs="Calibri"/>
              </w:rPr>
              <w:t>KAVITA</w:t>
            </w:r>
          </w:p>
        </w:tc>
        <w:tc>
          <w:tcPr>
            <w:tcW w:w="2168"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rPr>
                <w:rFonts w:ascii="Calibri" w:eastAsia="Times New Roman" w:hAnsi="Calibri" w:cs="Calibri"/>
              </w:rPr>
            </w:pPr>
            <w:r w:rsidRPr="00517491">
              <w:rPr>
                <w:rFonts w:ascii="Calibri" w:eastAsia="Times New Roman" w:hAnsi="Calibri" w:cs="Calibri"/>
              </w:rPr>
              <w:t>Karnataka</w:t>
            </w:r>
          </w:p>
        </w:tc>
      </w:tr>
      <w:tr w:rsidR="00A367C2" w:rsidRPr="00517491" w:rsidTr="00002759">
        <w:trPr>
          <w:trHeight w:val="300"/>
        </w:trPr>
        <w:tc>
          <w:tcPr>
            <w:tcW w:w="860"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jc w:val="center"/>
              <w:rPr>
                <w:rFonts w:ascii="Calibri" w:eastAsia="Times New Roman" w:hAnsi="Calibri" w:cs="Calibri"/>
              </w:rPr>
            </w:pPr>
            <w:r w:rsidRPr="00517491">
              <w:rPr>
                <w:rFonts w:ascii="Calibri" w:eastAsia="Times New Roman" w:hAnsi="Calibri" w:cs="Calibri"/>
              </w:rPr>
              <w:t>206</w:t>
            </w:r>
          </w:p>
        </w:tc>
        <w:tc>
          <w:tcPr>
            <w:tcW w:w="3920"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rPr>
                <w:rFonts w:ascii="Calibri" w:eastAsia="Times New Roman" w:hAnsi="Calibri" w:cs="Calibri"/>
              </w:rPr>
            </w:pPr>
            <w:r w:rsidRPr="00517491">
              <w:rPr>
                <w:rFonts w:ascii="Calibri" w:eastAsia="Times New Roman" w:hAnsi="Calibri" w:cs="Calibri"/>
              </w:rPr>
              <w:t>SAROJA</w:t>
            </w:r>
          </w:p>
        </w:tc>
        <w:tc>
          <w:tcPr>
            <w:tcW w:w="2168"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rPr>
                <w:rFonts w:ascii="Calibri" w:eastAsia="Times New Roman" w:hAnsi="Calibri" w:cs="Calibri"/>
              </w:rPr>
            </w:pPr>
            <w:r w:rsidRPr="00517491">
              <w:rPr>
                <w:rFonts w:ascii="Calibri" w:eastAsia="Times New Roman" w:hAnsi="Calibri" w:cs="Calibri"/>
              </w:rPr>
              <w:t>Karnataka</w:t>
            </w:r>
          </w:p>
        </w:tc>
      </w:tr>
      <w:tr w:rsidR="00A367C2" w:rsidRPr="00517491" w:rsidTr="00002759">
        <w:trPr>
          <w:trHeight w:val="300"/>
        </w:trPr>
        <w:tc>
          <w:tcPr>
            <w:tcW w:w="860"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jc w:val="center"/>
              <w:rPr>
                <w:rFonts w:ascii="Calibri" w:eastAsia="Times New Roman" w:hAnsi="Calibri" w:cs="Calibri"/>
              </w:rPr>
            </w:pPr>
            <w:r w:rsidRPr="00517491">
              <w:rPr>
                <w:rFonts w:ascii="Calibri" w:eastAsia="Times New Roman" w:hAnsi="Calibri" w:cs="Calibri"/>
              </w:rPr>
              <w:t>207</w:t>
            </w:r>
          </w:p>
        </w:tc>
        <w:tc>
          <w:tcPr>
            <w:tcW w:w="3920" w:type="dxa"/>
            <w:tcBorders>
              <w:top w:val="nil"/>
              <w:left w:val="nil"/>
              <w:bottom w:val="nil"/>
              <w:right w:val="nil"/>
            </w:tcBorders>
            <w:shd w:val="clear" w:color="auto" w:fill="auto"/>
            <w:noWrap/>
            <w:vAlign w:val="center"/>
            <w:hideMark/>
          </w:tcPr>
          <w:p w:rsidR="00A367C2" w:rsidRPr="00517491" w:rsidRDefault="00A367C2" w:rsidP="00C77D44">
            <w:pPr>
              <w:spacing w:after="0" w:line="240" w:lineRule="auto"/>
              <w:rPr>
                <w:rFonts w:ascii="Calibri" w:eastAsia="Times New Roman" w:hAnsi="Calibri" w:cs="Calibri"/>
              </w:rPr>
            </w:pPr>
            <w:r w:rsidRPr="00517491">
              <w:rPr>
                <w:rFonts w:ascii="Calibri" w:eastAsia="Times New Roman" w:hAnsi="Calibri" w:cs="Calibri"/>
              </w:rPr>
              <w:t>Nagamma</w:t>
            </w:r>
          </w:p>
        </w:tc>
        <w:tc>
          <w:tcPr>
            <w:tcW w:w="2168" w:type="dxa"/>
            <w:tcBorders>
              <w:top w:val="nil"/>
              <w:left w:val="nil"/>
              <w:bottom w:val="nil"/>
              <w:right w:val="nil"/>
            </w:tcBorders>
            <w:shd w:val="clear" w:color="auto" w:fill="auto"/>
            <w:noWrap/>
            <w:vAlign w:val="center"/>
            <w:hideMark/>
          </w:tcPr>
          <w:p w:rsidR="00A367C2" w:rsidRPr="00517491" w:rsidRDefault="00A367C2" w:rsidP="00C77D44">
            <w:pPr>
              <w:spacing w:after="0" w:line="240" w:lineRule="auto"/>
              <w:rPr>
                <w:rFonts w:ascii="Calibri" w:eastAsia="Times New Roman" w:hAnsi="Calibri" w:cs="Calibri"/>
              </w:rPr>
            </w:pPr>
            <w:r w:rsidRPr="00517491">
              <w:rPr>
                <w:rFonts w:ascii="Calibri" w:eastAsia="Times New Roman" w:hAnsi="Calibri" w:cs="Calibri"/>
              </w:rPr>
              <w:t>Telengana</w:t>
            </w:r>
          </w:p>
        </w:tc>
      </w:tr>
      <w:tr w:rsidR="00A367C2" w:rsidRPr="00517491" w:rsidTr="00002759">
        <w:trPr>
          <w:trHeight w:val="300"/>
        </w:trPr>
        <w:tc>
          <w:tcPr>
            <w:tcW w:w="860"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jc w:val="center"/>
              <w:rPr>
                <w:rFonts w:ascii="Calibri" w:eastAsia="Times New Roman" w:hAnsi="Calibri" w:cs="Calibri"/>
              </w:rPr>
            </w:pPr>
            <w:r w:rsidRPr="00517491">
              <w:rPr>
                <w:rFonts w:ascii="Calibri" w:eastAsia="Times New Roman" w:hAnsi="Calibri" w:cs="Calibri"/>
              </w:rPr>
              <w:t>208</w:t>
            </w:r>
          </w:p>
        </w:tc>
        <w:tc>
          <w:tcPr>
            <w:tcW w:w="3920" w:type="dxa"/>
            <w:tcBorders>
              <w:top w:val="nil"/>
              <w:left w:val="nil"/>
              <w:bottom w:val="nil"/>
              <w:right w:val="nil"/>
            </w:tcBorders>
            <w:shd w:val="clear" w:color="auto" w:fill="auto"/>
            <w:noWrap/>
            <w:vAlign w:val="center"/>
            <w:hideMark/>
          </w:tcPr>
          <w:p w:rsidR="00A367C2" w:rsidRPr="00517491" w:rsidRDefault="00A367C2" w:rsidP="00C77D44">
            <w:pPr>
              <w:spacing w:after="0" w:line="240" w:lineRule="auto"/>
              <w:rPr>
                <w:rFonts w:ascii="Calibri" w:eastAsia="Times New Roman" w:hAnsi="Calibri" w:cs="Calibri"/>
              </w:rPr>
            </w:pPr>
            <w:r w:rsidRPr="00517491">
              <w:rPr>
                <w:rFonts w:ascii="Calibri" w:eastAsia="Times New Roman" w:hAnsi="Calibri" w:cs="Calibri"/>
              </w:rPr>
              <w:t>Bhulakshmi</w:t>
            </w:r>
          </w:p>
        </w:tc>
        <w:tc>
          <w:tcPr>
            <w:tcW w:w="2168" w:type="dxa"/>
            <w:tcBorders>
              <w:top w:val="nil"/>
              <w:left w:val="nil"/>
              <w:bottom w:val="nil"/>
              <w:right w:val="nil"/>
            </w:tcBorders>
            <w:shd w:val="clear" w:color="auto" w:fill="auto"/>
            <w:noWrap/>
            <w:vAlign w:val="center"/>
            <w:hideMark/>
          </w:tcPr>
          <w:p w:rsidR="00A367C2" w:rsidRPr="00517491" w:rsidRDefault="00A367C2" w:rsidP="00C77D44">
            <w:pPr>
              <w:spacing w:after="0" w:line="240" w:lineRule="auto"/>
              <w:rPr>
                <w:rFonts w:ascii="Calibri" w:eastAsia="Times New Roman" w:hAnsi="Calibri" w:cs="Calibri"/>
              </w:rPr>
            </w:pPr>
            <w:r w:rsidRPr="00517491">
              <w:rPr>
                <w:rFonts w:ascii="Calibri" w:eastAsia="Times New Roman" w:hAnsi="Calibri" w:cs="Calibri"/>
              </w:rPr>
              <w:t>Telengana</w:t>
            </w:r>
          </w:p>
        </w:tc>
      </w:tr>
      <w:tr w:rsidR="00A367C2" w:rsidRPr="00517491" w:rsidTr="00002759">
        <w:trPr>
          <w:trHeight w:val="300"/>
        </w:trPr>
        <w:tc>
          <w:tcPr>
            <w:tcW w:w="860"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jc w:val="center"/>
              <w:rPr>
                <w:rFonts w:ascii="Calibri" w:eastAsia="Times New Roman" w:hAnsi="Calibri" w:cs="Calibri"/>
              </w:rPr>
            </w:pPr>
            <w:r w:rsidRPr="00517491">
              <w:rPr>
                <w:rFonts w:ascii="Calibri" w:eastAsia="Times New Roman" w:hAnsi="Calibri" w:cs="Calibri"/>
              </w:rPr>
              <w:t>209</w:t>
            </w:r>
          </w:p>
        </w:tc>
        <w:tc>
          <w:tcPr>
            <w:tcW w:w="3920" w:type="dxa"/>
            <w:tcBorders>
              <w:top w:val="nil"/>
              <w:left w:val="nil"/>
              <w:bottom w:val="nil"/>
              <w:right w:val="nil"/>
            </w:tcBorders>
            <w:shd w:val="clear" w:color="auto" w:fill="auto"/>
            <w:noWrap/>
            <w:vAlign w:val="center"/>
            <w:hideMark/>
          </w:tcPr>
          <w:p w:rsidR="00A367C2" w:rsidRPr="00517491" w:rsidRDefault="00A367C2" w:rsidP="00C77D44">
            <w:pPr>
              <w:spacing w:after="0" w:line="240" w:lineRule="auto"/>
              <w:rPr>
                <w:rFonts w:ascii="Calibri" w:eastAsia="Times New Roman" w:hAnsi="Calibri" w:cs="Calibri"/>
              </w:rPr>
            </w:pPr>
            <w:r w:rsidRPr="00517491">
              <w:rPr>
                <w:rFonts w:ascii="Calibri" w:eastAsia="Times New Roman" w:hAnsi="Calibri" w:cs="Calibri"/>
              </w:rPr>
              <w:t>Laksmi M</w:t>
            </w:r>
          </w:p>
        </w:tc>
        <w:tc>
          <w:tcPr>
            <w:tcW w:w="2168" w:type="dxa"/>
            <w:tcBorders>
              <w:top w:val="nil"/>
              <w:left w:val="nil"/>
              <w:bottom w:val="nil"/>
              <w:right w:val="nil"/>
            </w:tcBorders>
            <w:shd w:val="clear" w:color="auto" w:fill="auto"/>
            <w:noWrap/>
            <w:vAlign w:val="center"/>
            <w:hideMark/>
          </w:tcPr>
          <w:p w:rsidR="00A367C2" w:rsidRPr="00517491" w:rsidRDefault="00A367C2" w:rsidP="00C77D44">
            <w:pPr>
              <w:spacing w:after="0" w:line="240" w:lineRule="auto"/>
              <w:rPr>
                <w:rFonts w:ascii="Calibri" w:eastAsia="Times New Roman" w:hAnsi="Calibri" w:cs="Calibri"/>
              </w:rPr>
            </w:pPr>
            <w:r w:rsidRPr="00517491">
              <w:rPr>
                <w:rFonts w:ascii="Calibri" w:eastAsia="Times New Roman" w:hAnsi="Calibri" w:cs="Calibri"/>
              </w:rPr>
              <w:t>Telengana</w:t>
            </w:r>
          </w:p>
        </w:tc>
      </w:tr>
      <w:tr w:rsidR="00A367C2" w:rsidRPr="00517491" w:rsidTr="00002759">
        <w:trPr>
          <w:trHeight w:val="300"/>
        </w:trPr>
        <w:tc>
          <w:tcPr>
            <w:tcW w:w="860"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jc w:val="center"/>
              <w:rPr>
                <w:rFonts w:ascii="Calibri" w:eastAsia="Times New Roman" w:hAnsi="Calibri" w:cs="Calibri"/>
              </w:rPr>
            </w:pPr>
            <w:r w:rsidRPr="00517491">
              <w:rPr>
                <w:rFonts w:ascii="Calibri" w:eastAsia="Times New Roman" w:hAnsi="Calibri" w:cs="Calibri"/>
              </w:rPr>
              <w:t>210</w:t>
            </w:r>
          </w:p>
        </w:tc>
        <w:tc>
          <w:tcPr>
            <w:tcW w:w="3920" w:type="dxa"/>
            <w:tcBorders>
              <w:top w:val="nil"/>
              <w:left w:val="nil"/>
              <w:bottom w:val="nil"/>
              <w:right w:val="nil"/>
            </w:tcBorders>
            <w:shd w:val="clear" w:color="auto" w:fill="auto"/>
            <w:vAlign w:val="center"/>
            <w:hideMark/>
          </w:tcPr>
          <w:p w:rsidR="00A367C2" w:rsidRPr="00517491" w:rsidRDefault="00A367C2" w:rsidP="00C77D44">
            <w:pPr>
              <w:spacing w:after="0" w:line="240" w:lineRule="auto"/>
              <w:rPr>
                <w:rFonts w:ascii="Calibri" w:eastAsia="Times New Roman" w:hAnsi="Calibri" w:cs="Calibri"/>
              </w:rPr>
            </w:pPr>
            <w:r w:rsidRPr="00517491">
              <w:rPr>
                <w:rFonts w:ascii="Calibri" w:eastAsia="Times New Roman" w:hAnsi="Calibri" w:cs="Calibri"/>
              </w:rPr>
              <w:t>GaddamLashamamma</w:t>
            </w:r>
          </w:p>
        </w:tc>
        <w:tc>
          <w:tcPr>
            <w:tcW w:w="2168" w:type="dxa"/>
            <w:tcBorders>
              <w:top w:val="nil"/>
              <w:left w:val="nil"/>
              <w:bottom w:val="nil"/>
              <w:right w:val="nil"/>
            </w:tcBorders>
            <w:shd w:val="clear" w:color="auto" w:fill="auto"/>
            <w:noWrap/>
            <w:vAlign w:val="center"/>
            <w:hideMark/>
          </w:tcPr>
          <w:p w:rsidR="00A367C2" w:rsidRPr="00517491" w:rsidRDefault="00A367C2" w:rsidP="00C77D44">
            <w:pPr>
              <w:spacing w:after="0" w:line="240" w:lineRule="auto"/>
              <w:rPr>
                <w:rFonts w:ascii="Calibri" w:eastAsia="Times New Roman" w:hAnsi="Calibri" w:cs="Calibri"/>
              </w:rPr>
            </w:pPr>
            <w:r w:rsidRPr="00517491">
              <w:rPr>
                <w:rFonts w:ascii="Calibri" w:eastAsia="Times New Roman" w:hAnsi="Calibri" w:cs="Calibri"/>
              </w:rPr>
              <w:t>Telengana</w:t>
            </w:r>
          </w:p>
        </w:tc>
      </w:tr>
      <w:tr w:rsidR="00A367C2" w:rsidRPr="00517491" w:rsidTr="00002759">
        <w:trPr>
          <w:trHeight w:val="300"/>
        </w:trPr>
        <w:tc>
          <w:tcPr>
            <w:tcW w:w="860"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jc w:val="center"/>
              <w:rPr>
                <w:rFonts w:ascii="Calibri" w:eastAsia="Times New Roman" w:hAnsi="Calibri" w:cs="Calibri"/>
              </w:rPr>
            </w:pPr>
            <w:r w:rsidRPr="00517491">
              <w:rPr>
                <w:rFonts w:ascii="Calibri" w:eastAsia="Times New Roman" w:hAnsi="Calibri" w:cs="Calibri"/>
              </w:rPr>
              <w:t>211</w:t>
            </w:r>
          </w:p>
        </w:tc>
        <w:tc>
          <w:tcPr>
            <w:tcW w:w="3920" w:type="dxa"/>
            <w:tcBorders>
              <w:top w:val="nil"/>
              <w:left w:val="nil"/>
              <w:bottom w:val="nil"/>
              <w:right w:val="nil"/>
            </w:tcBorders>
            <w:shd w:val="clear" w:color="auto" w:fill="auto"/>
            <w:noWrap/>
            <w:vAlign w:val="center"/>
            <w:hideMark/>
          </w:tcPr>
          <w:p w:rsidR="00A367C2" w:rsidRPr="00517491" w:rsidRDefault="00A367C2" w:rsidP="00C77D44">
            <w:pPr>
              <w:spacing w:after="0" w:line="240" w:lineRule="auto"/>
              <w:rPr>
                <w:rFonts w:ascii="Calibri" w:eastAsia="Times New Roman" w:hAnsi="Calibri" w:cs="Calibri"/>
              </w:rPr>
            </w:pPr>
            <w:r w:rsidRPr="00517491">
              <w:rPr>
                <w:rFonts w:ascii="Calibri" w:eastAsia="Times New Roman" w:hAnsi="Calibri" w:cs="Calibri"/>
              </w:rPr>
              <w:t>Sharada</w:t>
            </w:r>
          </w:p>
        </w:tc>
        <w:tc>
          <w:tcPr>
            <w:tcW w:w="2168" w:type="dxa"/>
            <w:tcBorders>
              <w:top w:val="nil"/>
              <w:left w:val="nil"/>
              <w:bottom w:val="nil"/>
              <w:right w:val="nil"/>
            </w:tcBorders>
            <w:shd w:val="clear" w:color="auto" w:fill="auto"/>
            <w:noWrap/>
            <w:vAlign w:val="center"/>
            <w:hideMark/>
          </w:tcPr>
          <w:p w:rsidR="00A367C2" w:rsidRPr="00517491" w:rsidRDefault="00A367C2" w:rsidP="00C77D44">
            <w:pPr>
              <w:spacing w:after="0" w:line="240" w:lineRule="auto"/>
              <w:rPr>
                <w:rFonts w:ascii="Calibri" w:eastAsia="Times New Roman" w:hAnsi="Calibri" w:cs="Calibri"/>
              </w:rPr>
            </w:pPr>
            <w:r w:rsidRPr="00517491">
              <w:rPr>
                <w:rFonts w:ascii="Calibri" w:eastAsia="Times New Roman" w:hAnsi="Calibri" w:cs="Calibri"/>
              </w:rPr>
              <w:t>Telengana</w:t>
            </w:r>
          </w:p>
        </w:tc>
      </w:tr>
      <w:tr w:rsidR="00A367C2" w:rsidRPr="00517491" w:rsidTr="00002759">
        <w:trPr>
          <w:trHeight w:val="300"/>
        </w:trPr>
        <w:tc>
          <w:tcPr>
            <w:tcW w:w="860"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jc w:val="center"/>
              <w:rPr>
                <w:rFonts w:ascii="Calibri" w:eastAsia="Times New Roman" w:hAnsi="Calibri" w:cs="Calibri"/>
              </w:rPr>
            </w:pPr>
            <w:r w:rsidRPr="00517491">
              <w:rPr>
                <w:rFonts w:ascii="Calibri" w:eastAsia="Times New Roman" w:hAnsi="Calibri" w:cs="Calibri"/>
              </w:rPr>
              <w:t>212</w:t>
            </w:r>
          </w:p>
        </w:tc>
        <w:tc>
          <w:tcPr>
            <w:tcW w:w="3920" w:type="dxa"/>
            <w:tcBorders>
              <w:top w:val="nil"/>
              <w:left w:val="nil"/>
              <w:bottom w:val="nil"/>
              <w:right w:val="nil"/>
            </w:tcBorders>
            <w:shd w:val="clear" w:color="auto" w:fill="auto"/>
            <w:noWrap/>
            <w:vAlign w:val="center"/>
            <w:hideMark/>
          </w:tcPr>
          <w:p w:rsidR="00A367C2" w:rsidRPr="00517491" w:rsidRDefault="00A367C2" w:rsidP="00C77D44">
            <w:pPr>
              <w:spacing w:after="0" w:line="240" w:lineRule="auto"/>
              <w:rPr>
                <w:rFonts w:ascii="Calibri" w:eastAsia="Times New Roman" w:hAnsi="Calibri" w:cs="Calibri"/>
              </w:rPr>
            </w:pPr>
            <w:r w:rsidRPr="00517491">
              <w:rPr>
                <w:rFonts w:ascii="Calibri" w:eastAsia="Times New Roman" w:hAnsi="Calibri" w:cs="Calibri"/>
              </w:rPr>
              <w:t>Thirupathamma</w:t>
            </w:r>
          </w:p>
        </w:tc>
        <w:tc>
          <w:tcPr>
            <w:tcW w:w="2168" w:type="dxa"/>
            <w:tcBorders>
              <w:top w:val="nil"/>
              <w:left w:val="nil"/>
              <w:bottom w:val="nil"/>
              <w:right w:val="nil"/>
            </w:tcBorders>
            <w:shd w:val="clear" w:color="auto" w:fill="auto"/>
            <w:noWrap/>
            <w:vAlign w:val="center"/>
            <w:hideMark/>
          </w:tcPr>
          <w:p w:rsidR="00A367C2" w:rsidRPr="00517491" w:rsidRDefault="00A367C2" w:rsidP="00C77D44">
            <w:pPr>
              <w:spacing w:after="0" w:line="240" w:lineRule="auto"/>
              <w:rPr>
                <w:rFonts w:ascii="Calibri" w:eastAsia="Times New Roman" w:hAnsi="Calibri" w:cs="Calibri"/>
              </w:rPr>
            </w:pPr>
            <w:r w:rsidRPr="00517491">
              <w:rPr>
                <w:rFonts w:ascii="Calibri" w:eastAsia="Times New Roman" w:hAnsi="Calibri" w:cs="Calibri"/>
              </w:rPr>
              <w:t>Telengana</w:t>
            </w:r>
          </w:p>
        </w:tc>
      </w:tr>
      <w:tr w:rsidR="00A367C2" w:rsidRPr="00517491" w:rsidTr="00002759">
        <w:trPr>
          <w:trHeight w:val="300"/>
        </w:trPr>
        <w:tc>
          <w:tcPr>
            <w:tcW w:w="860"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jc w:val="center"/>
              <w:rPr>
                <w:rFonts w:ascii="Calibri" w:eastAsia="Times New Roman" w:hAnsi="Calibri" w:cs="Calibri"/>
              </w:rPr>
            </w:pPr>
            <w:r w:rsidRPr="00517491">
              <w:rPr>
                <w:rFonts w:ascii="Calibri" w:eastAsia="Times New Roman" w:hAnsi="Calibri" w:cs="Calibri"/>
              </w:rPr>
              <w:t>213</w:t>
            </w:r>
          </w:p>
        </w:tc>
        <w:tc>
          <w:tcPr>
            <w:tcW w:w="3920" w:type="dxa"/>
            <w:tcBorders>
              <w:top w:val="nil"/>
              <w:left w:val="nil"/>
              <w:bottom w:val="nil"/>
              <w:right w:val="nil"/>
            </w:tcBorders>
            <w:shd w:val="clear" w:color="auto" w:fill="auto"/>
            <w:noWrap/>
            <w:vAlign w:val="center"/>
            <w:hideMark/>
          </w:tcPr>
          <w:p w:rsidR="00A367C2" w:rsidRPr="00517491" w:rsidRDefault="00A367C2" w:rsidP="00C77D44">
            <w:pPr>
              <w:spacing w:after="0" w:line="240" w:lineRule="auto"/>
              <w:rPr>
                <w:rFonts w:ascii="Calibri" w:eastAsia="Times New Roman" w:hAnsi="Calibri" w:cs="Calibri"/>
              </w:rPr>
            </w:pPr>
            <w:r w:rsidRPr="00517491">
              <w:rPr>
                <w:rFonts w:ascii="Calibri" w:eastAsia="Times New Roman" w:hAnsi="Calibri" w:cs="Calibri"/>
              </w:rPr>
              <w:t>Shivarani</w:t>
            </w:r>
          </w:p>
        </w:tc>
        <w:tc>
          <w:tcPr>
            <w:tcW w:w="2168" w:type="dxa"/>
            <w:tcBorders>
              <w:top w:val="nil"/>
              <w:left w:val="nil"/>
              <w:bottom w:val="nil"/>
              <w:right w:val="nil"/>
            </w:tcBorders>
            <w:shd w:val="clear" w:color="auto" w:fill="auto"/>
            <w:noWrap/>
            <w:vAlign w:val="center"/>
            <w:hideMark/>
          </w:tcPr>
          <w:p w:rsidR="00A367C2" w:rsidRPr="00517491" w:rsidRDefault="00A367C2" w:rsidP="00C77D44">
            <w:pPr>
              <w:spacing w:after="0" w:line="240" w:lineRule="auto"/>
              <w:rPr>
                <w:rFonts w:ascii="Calibri" w:eastAsia="Times New Roman" w:hAnsi="Calibri" w:cs="Calibri"/>
              </w:rPr>
            </w:pPr>
            <w:r w:rsidRPr="00517491">
              <w:rPr>
                <w:rFonts w:ascii="Calibri" w:eastAsia="Times New Roman" w:hAnsi="Calibri" w:cs="Calibri"/>
              </w:rPr>
              <w:t>Telengana</w:t>
            </w:r>
          </w:p>
        </w:tc>
      </w:tr>
      <w:tr w:rsidR="00A367C2" w:rsidRPr="00517491" w:rsidTr="00002759">
        <w:trPr>
          <w:trHeight w:val="300"/>
        </w:trPr>
        <w:tc>
          <w:tcPr>
            <w:tcW w:w="860"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jc w:val="center"/>
              <w:rPr>
                <w:rFonts w:ascii="Calibri" w:eastAsia="Times New Roman" w:hAnsi="Calibri" w:cs="Calibri"/>
              </w:rPr>
            </w:pPr>
            <w:r w:rsidRPr="00517491">
              <w:rPr>
                <w:rFonts w:ascii="Calibri" w:eastAsia="Times New Roman" w:hAnsi="Calibri" w:cs="Calibri"/>
              </w:rPr>
              <w:t>214</w:t>
            </w:r>
          </w:p>
        </w:tc>
        <w:tc>
          <w:tcPr>
            <w:tcW w:w="3920" w:type="dxa"/>
            <w:tcBorders>
              <w:top w:val="nil"/>
              <w:left w:val="nil"/>
              <w:bottom w:val="nil"/>
              <w:right w:val="nil"/>
            </w:tcBorders>
            <w:shd w:val="clear" w:color="auto" w:fill="auto"/>
            <w:noWrap/>
            <w:vAlign w:val="center"/>
            <w:hideMark/>
          </w:tcPr>
          <w:p w:rsidR="00A367C2" w:rsidRPr="00517491" w:rsidRDefault="00A367C2" w:rsidP="00C77D44">
            <w:pPr>
              <w:spacing w:after="0" w:line="240" w:lineRule="auto"/>
              <w:rPr>
                <w:rFonts w:ascii="Calibri" w:eastAsia="Times New Roman" w:hAnsi="Calibri" w:cs="Calibri"/>
              </w:rPr>
            </w:pPr>
            <w:r w:rsidRPr="00517491">
              <w:rPr>
                <w:rFonts w:ascii="Calibri" w:eastAsia="Times New Roman" w:hAnsi="Calibri" w:cs="Calibri"/>
              </w:rPr>
              <w:t>Mastar</w:t>
            </w:r>
          </w:p>
        </w:tc>
        <w:tc>
          <w:tcPr>
            <w:tcW w:w="2168" w:type="dxa"/>
            <w:tcBorders>
              <w:top w:val="nil"/>
              <w:left w:val="nil"/>
              <w:bottom w:val="nil"/>
              <w:right w:val="nil"/>
            </w:tcBorders>
            <w:shd w:val="clear" w:color="auto" w:fill="auto"/>
            <w:noWrap/>
            <w:vAlign w:val="center"/>
            <w:hideMark/>
          </w:tcPr>
          <w:p w:rsidR="00A367C2" w:rsidRPr="00517491" w:rsidRDefault="00A367C2" w:rsidP="00C77D44">
            <w:pPr>
              <w:spacing w:after="0" w:line="240" w:lineRule="auto"/>
              <w:rPr>
                <w:rFonts w:ascii="Calibri" w:eastAsia="Times New Roman" w:hAnsi="Calibri" w:cs="Calibri"/>
              </w:rPr>
            </w:pPr>
            <w:r w:rsidRPr="00517491">
              <w:rPr>
                <w:rFonts w:ascii="Calibri" w:eastAsia="Times New Roman" w:hAnsi="Calibri" w:cs="Calibri"/>
              </w:rPr>
              <w:t>Telengana</w:t>
            </w:r>
          </w:p>
        </w:tc>
      </w:tr>
      <w:tr w:rsidR="00A367C2" w:rsidRPr="00517491" w:rsidTr="00002759">
        <w:trPr>
          <w:trHeight w:val="300"/>
        </w:trPr>
        <w:tc>
          <w:tcPr>
            <w:tcW w:w="860"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jc w:val="center"/>
              <w:rPr>
                <w:rFonts w:ascii="Calibri" w:eastAsia="Times New Roman" w:hAnsi="Calibri" w:cs="Calibri"/>
              </w:rPr>
            </w:pPr>
            <w:r w:rsidRPr="00517491">
              <w:rPr>
                <w:rFonts w:ascii="Calibri" w:eastAsia="Times New Roman" w:hAnsi="Calibri" w:cs="Calibri"/>
              </w:rPr>
              <w:t>215</w:t>
            </w:r>
          </w:p>
        </w:tc>
        <w:tc>
          <w:tcPr>
            <w:tcW w:w="3920" w:type="dxa"/>
            <w:tcBorders>
              <w:top w:val="nil"/>
              <w:left w:val="nil"/>
              <w:bottom w:val="nil"/>
              <w:right w:val="nil"/>
            </w:tcBorders>
            <w:shd w:val="clear" w:color="auto" w:fill="auto"/>
            <w:noWrap/>
            <w:vAlign w:val="center"/>
            <w:hideMark/>
          </w:tcPr>
          <w:p w:rsidR="00A367C2" w:rsidRPr="00517491" w:rsidRDefault="00A367C2" w:rsidP="00C77D44">
            <w:pPr>
              <w:spacing w:after="0" w:line="240" w:lineRule="auto"/>
              <w:rPr>
                <w:rFonts w:ascii="Calibri" w:eastAsia="Times New Roman" w:hAnsi="Calibri" w:cs="Calibri"/>
              </w:rPr>
            </w:pPr>
            <w:r w:rsidRPr="00517491">
              <w:rPr>
                <w:rFonts w:ascii="Calibri" w:eastAsia="Times New Roman" w:hAnsi="Calibri" w:cs="Calibri"/>
              </w:rPr>
              <w:t>Khajabee</w:t>
            </w:r>
          </w:p>
        </w:tc>
        <w:tc>
          <w:tcPr>
            <w:tcW w:w="2168" w:type="dxa"/>
            <w:tcBorders>
              <w:top w:val="nil"/>
              <w:left w:val="nil"/>
              <w:bottom w:val="nil"/>
              <w:right w:val="nil"/>
            </w:tcBorders>
            <w:shd w:val="clear" w:color="auto" w:fill="auto"/>
            <w:noWrap/>
            <w:vAlign w:val="center"/>
            <w:hideMark/>
          </w:tcPr>
          <w:p w:rsidR="00A367C2" w:rsidRPr="00517491" w:rsidRDefault="00A367C2" w:rsidP="00C77D44">
            <w:pPr>
              <w:spacing w:after="0" w:line="240" w:lineRule="auto"/>
              <w:rPr>
                <w:rFonts w:ascii="Calibri" w:eastAsia="Times New Roman" w:hAnsi="Calibri" w:cs="Calibri"/>
              </w:rPr>
            </w:pPr>
            <w:r w:rsidRPr="00517491">
              <w:rPr>
                <w:rFonts w:ascii="Calibri" w:eastAsia="Times New Roman" w:hAnsi="Calibri" w:cs="Calibri"/>
              </w:rPr>
              <w:t>Telengana</w:t>
            </w:r>
          </w:p>
        </w:tc>
      </w:tr>
      <w:tr w:rsidR="00A367C2" w:rsidRPr="00517491" w:rsidTr="00002759">
        <w:trPr>
          <w:trHeight w:val="300"/>
        </w:trPr>
        <w:tc>
          <w:tcPr>
            <w:tcW w:w="860"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jc w:val="center"/>
              <w:rPr>
                <w:rFonts w:ascii="Calibri" w:eastAsia="Times New Roman" w:hAnsi="Calibri" w:cs="Calibri"/>
              </w:rPr>
            </w:pPr>
            <w:r w:rsidRPr="00517491">
              <w:rPr>
                <w:rFonts w:ascii="Calibri" w:eastAsia="Times New Roman" w:hAnsi="Calibri" w:cs="Calibri"/>
              </w:rPr>
              <w:t>216</w:t>
            </w:r>
          </w:p>
        </w:tc>
        <w:tc>
          <w:tcPr>
            <w:tcW w:w="3920" w:type="dxa"/>
            <w:tcBorders>
              <w:top w:val="nil"/>
              <w:left w:val="nil"/>
              <w:bottom w:val="nil"/>
              <w:right w:val="nil"/>
            </w:tcBorders>
            <w:shd w:val="clear" w:color="auto" w:fill="auto"/>
            <w:noWrap/>
            <w:vAlign w:val="center"/>
            <w:hideMark/>
          </w:tcPr>
          <w:p w:rsidR="00A367C2" w:rsidRPr="00517491" w:rsidRDefault="00A367C2" w:rsidP="00C77D44">
            <w:pPr>
              <w:spacing w:after="0" w:line="240" w:lineRule="auto"/>
              <w:rPr>
                <w:rFonts w:ascii="Calibri" w:eastAsia="Times New Roman" w:hAnsi="Calibri" w:cs="Calibri"/>
              </w:rPr>
            </w:pPr>
            <w:r w:rsidRPr="00517491">
              <w:rPr>
                <w:rFonts w:ascii="Calibri" w:eastAsia="Times New Roman" w:hAnsi="Calibri" w:cs="Calibri"/>
              </w:rPr>
              <w:t>Noune</w:t>
            </w:r>
          </w:p>
        </w:tc>
        <w:tc>
          <w:tcPr>
            <w:tcW w:w="2168" w:type="dxa"/>
            <w:tcBorders>
              <w:top w:val="nil"/>
              <w:left w:val="nil"/>
              <w:bottom w:val="nil"/>
              <w:right w:val="nil"/>
            </w:tcBorders>
            <w:shd w:val="clear" w:color="auto" w:fill="auto"/>
            <w:noWrap/>
            <w:vAlign w:val="center"/>
            <w:hideMark/>
          </w:tcPr>
          <w:p w:rsidR="00A367C2" w:rsidRPr="00517491" w:rsidRDefault="00A367C2" w:rsidP="00C77D44">
            <w:pPr>
              <w:spacing w:after="0" w:line="240" w:lineRule="auto"/>
              <w:rPr>
                <w:rFonts w:ascii="Calibri" w:eastAsia="Times New Roman" w:hAnsi="Calibri" w:cs="Calibri"/>
              </w:rPr>
            </w:pPr>
            <w:r w:rsidRPr="00517491">
              <w:rPr>
                <w:rFonts w:ascii="Calibri" w:eastAsia="Times New Roman" w:hAnsi="Calibri" w:cs="Calibri"/>
              </w:rPr>
              <w:t>Telengana</w:t>
            </w:r>
          </w:p>
        </w:tc>
      </w:tr>
      <w:tr w:rsidR="00A367C2" w:rsidRPr="00517491" w:rsidTr="00002759">
        <w:trPr>
          <w:trHeight w:val="300"/>
        </w:trPr>
        <w:tc>
          <w:tcPr>
            <w:tcW w:w="860"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jc w:val="center"/>
              <w:rPr>
                <w:rFonts w:ascii="Calibri" w:eastAsia="Times New Roman" w:hAnsi="Calibri" w:cs="Calibri"/>
              </w:rPr>
            </w:pPr>
            <w:r w:rsidRPr="00517491">
              <w:rPr>
                <w:rFonts w:ascii="Calibri" w:eastAsia="Times New Roman" w:hAnsi="Calibri" w:cs="Calibri"/>
              </w:rPr>
              <w:t>217</w:t>
            </w:r>
          </w:p>
        </w:tc>
        <w:tc>
          <w:tcPr>
            <w:tcW w:w="3920" w:type="dxa"/>
            <w:tcBorders>
              <w:top w:val="nil"/>
              <w:left w:val="nil"/>
              <w:bottom w:val="nil"/>
              <w:right w:val="nil"/>
            </w:tcBorders>
            <w:shd w:val="clear" w:color="auto" w:fill="auto"/>
            <w:noWrap/>
            <w:vAlign w:val="center"/>
            <w:hideMark/>
          </w:tcPr>
          <w:p w:rsidR="00A367C2" w:rsidRPr="00517491" w:rsidRDefault="00A367C2" w:rsidP="00C77D44">
            <w:pPr>
              <w:spacing w:after="0" w:line="240" w:lineRule="auto"/>
              <w:rPr>
                <w:rFonts w:ascii="Calibri" w:eastAsia="Times New Roman" w:hAnsi="Calibri" w:cs="Calibri"/>
              </w:rPr>
            </w:pPr>
            <w:r w:rsidRPr="00517491">
              <w:rPr>
                <w:rFonts w:ascii="Calibri" w:eastAsia="Times New Roman" w:hAnsi="Calibri" w:cs="Calibri"/>
              </w:rPr>
              <w:t>Sadaka</w:t>
            </w:r>
          </w:p>
        </w:tc>
        <w:tc>
          <w:tcPr>
            <w:tcW w:w="2168" w:type="dxa"/>
            <w:tcBorders>
              <w:top w:val="nil"/>
              <w:left w:val="nil"/>
              <w:bottom w:val="nil"/>
              <w:right w:val="nil"/>
            </w:tcBorders>
            <w:shd w:val="clear" w:color="auto" w:fill="auto"/>
            <w:noWrap/>
            <w:vAlign w:val="center"/>
            <w:hideMark/>
          </w:tcPr>
          <w:p w:rsidR="00A367C2" w:rsidRPr="00517491" w:rsidRDefault="00A367C2" w:rsidP="00C77D44">
            <w:pPr>
              <w:spacing w:after="0" w:line="240" w:lineRule="auto"/>
              <w:rPr>
                <w:rFonts w:ascii="Calibri" w:eastAsia="Times New Roman" w:hAnsi="Calibri" w:cs="Calibri"/>
              </w:rPr>
            </w:pPr>
            <w:r w:rsidRPr="00517491">
              <w:rPr>
                <w:rFonts w:ascii="Calibri" w:eastAsia="Times New Roman" w:hAnsi="Calibri" w:cs="Calibri"/>
              </w:rPr>
              <w:t>Telengana</w:t>
            </w:r>
          </w:p>
        </w:tc>
      </w:tr>
      <w:tr w:rsidR="00A367C2" w:rsidRPr="00517491" w:rsidTr="00002759">
        <w:trPr>
          <w:trHeight w:val="300"/>
        </w:trPr>
        <w:tc>
          <w:tcPr>
            <w:tcW w:w="860"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jc w:val="center"/>
              <w:rPr>
                <w:rFonts w:ascii="Calibri" w:eastAsia="Times New Roman" w:hAnsi="Calibri" w:cs="Calibri"/>
              </w:rPr>
            </w:pPr>
            <w:r w:rsidRPr="00517491">
              <w:rPr>
                <w:rFonts w:ascii="Calibri" w:eastAsia="Times New Roman" w:hAnsi="Calibri" w:cs="Calibri"/>
              </w:rPr>
              <w:t>218</w:t>
            </w:r>
          </w:p>
        </w:tc>
        <w:tc>
          <w:tcPr>
            <w:tcW w:w="3920" w:type="dxa"/>
            <w:tcBorders>
              <w:top w:val="nil"/>
              <w:left w:val="nil"/>
              <w:bottom w:val="nil"/>
              <w:right w:val="nil"/>
            </w:tcBorders>
            <w:shd w:val="clear" w:color="auto" w:fill="auto"/>
            <w:vAlign w:val="center"/>
            <w:hideMark/>
          </w:tcPr>
          <w:p w:rsidR="00A367C2" w:rsidRPr="00517491" w:rsidRDefault="00A367C2" w:rsidP="00C77D44">
            <w:pPr>
              <w:spacing w:after="0" w:line="240" w:lineRule="auto"/>
              <w:rPr>
                <w:rFonts w:ascii="Calibri" w:eastAsia="Times New Roman" w:hAnsi="Calibri" w:cs="Calibri"/>
              </w:rPr>
            </w:pPr>
            <w:r w:rsidRPr="00517491">
              <w:rPr>
                <w:rFonts w:ascii="Calibri" w:eastAsia="Times New Roman" w:hAnsi="Calibri" w:cs="Calibri"/>
              </w:rPr>
              <w:t>Manne m Lakshmamma</w:t>
            </w:r>
          </w:p>
        </w:tc>
        <w:tc>
          <w:tcPr>
            <w:tcW w:w="2168" w:type="dxa"/>
            <w:tcBorders>
              <w:top w:val="nil"/>
              <w:left w:val="nil"/>
              <w:bottom w:val="nil"/>
              <w:right w:val="nil"/>
            </w:tcBorders>
            <w:shd w:val="clear" w:color="auto" w:fill="auto"/>
            <w:noWrap/>
            <w:vAlign w:val="center"/>
            <w:hideMark/>
          </w:tcPr>
          <w:p w:rsidR="00A367C2" w:rsidRPr="00517491" w:rsidRDefault="00A367C2" w:rsidP="00C77D44">
            <w:pPr>
              <w:spacing w:after="0" w:line="240" w:lineRule="auto"/>
              <w:rPr>
                <w:rFonts w:ascii="Calibri" w:eastAsia="Times New Roman" w:hAnsi="Calibri" w:cs="Calibri"/>
              </w:rPr>
            </w:pPr>
            <w:r w:rsidRPr="00517491">
              <w:rPr>
                <w:rFonts w:ascii="Calibri" w:eastAsia="Times New Roman" w:hAnsi="Calibri" w:cs="Calibri"/>
              </w:rPr>
              <w:t>Telengana</w:t>
            </w:r>
          </w:p>
        </w:tc>
      </w:tr>
      <w:tr w:rsidR="00A367C2" w:rsidRPr="00517491" w:rsidTr="00002759">
        <w:trPr>
          <w:trHeight w:val="300"/>
        </w:trPr>
        <w:tc>
          <w:tcPr>
            <w:tcW w:w="860"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jc w:val="center"/>
              <w:rPr>
                <w:rFonts w:ascii="Calibri" w:eastAsia="Times New Roman" w:hAnsi="Calibri" w:cs="Calibri"/>
              </w:rPr>
            </w:pPr>
            <w:r w:rsidRPr="00517491">
              <w:rPr>
                <w:rFonts w:ascii="Calibri" w:eastAsia="Times New Roman" w:hAnsi="Calibri" w:cs="Calibri"/>
              </w:rPr>
              <w:t>219</w:t>
            </w:r>
          </w:p>
        </w:tc>
        <w:tc>
          <w:tcPr>
            <w:tcW w:w="3920" w:type="dxa"/>
            <w:tcBorders>
              <w:top w:val="nil"/>
              <w:left w:val="nil"/>
              <w:bottom w:val="nil"/>
              <w:right w:val="nil"/>
            </w:tcBorders>
            <w:shd w:val="clear" w:color="auto" w:fill="auto"/>
            <w:noWrap/>
            <w:vAlign w:val="center"/>
            <w:hideMark/>
          </w:tcPr>
          <w:p w:rsidR="00A367C2" w:rsidRPr="00517491" w:rsidRDefault="00A367C2" w:rsidP="00C77D44">
            <w:pPr>
              <w:spacing w:after="0" w:line="240" w:lineRule="auto"/>
              <w:rPr>
                <w:rFonts w:ascii="Calibri" w:eastAsia="Times New Roman" w:hAnsi="Calibri" w:cs="Calibri"/>
              </w:rPr>
            </w:pPr>
            <w:r w:rsidRPr="00517491">
              <w:rPr>
                <w:rFonts w:ascii="Calibri" w:eastAsia="Times New Roman" w:hAnsi="Calibri" w:cs="Calibri"/>
              </w:rPr>
              <w:t>Muthyali A</w:t>
            </w:r>
          </w:p>
        </w:tc>
        <w:tc>
          <w:tcPr>
            <w:tcW w:w="2168" w:type="dxa"/>
            <w:tcBorders>
              <w:top w:val="nil"/>
              <w:left w:val="nil"/>
              <w:bottom w:val="nil"/>
              <w:right w:val="nil"/>
            </w:tcBorders>
            <w:shd w:val="clear" w:color="auto" w:fill="auto"/>
            <w:noWrap/>
            <w:vAlign w:val="center"/>
            <w:hideMark/>
          </w:tcPr>
          <w:p w:rsidR="00A367C2" w:rsidRPr="00517491" w:rsidRDefault="00A367C2" w:rsidP="00C77D44">
            <w:pPr>
              <w:spacing w:after="0" w:line="240" w:lineRule="auto"/>
              <w:rPr>
                <w:rFonts w:ascii="Calibri" w:eastAsia="Times New Roman" w:hAnsi="Calibri" w:cs="Calibri"/>
              </w:rPr>
            </w:pPr>
            <w:r w:rsidRPr="00517491">
              <w:rPr>
                <w:rFonts w:ascii="Calibri" w:eastAsia="Times New Roman" w:hAnsi="Calibri" w:cs="Calibri"/>
              </w:rPr>
              <w:t>Telengana</w:t>
            </w:r>
          </w:p>
        </w:tc>
      </w:tr>
      <w:tr w:rsidR="00A367C2" w:rsidRPr="00517491" w:rsidTr="00002759">
        <w:trPr>
          <w:trHeight w:val="300"/>
        </w:trPr>
        <w:tc>
          <w:tcPr>
            <w:tcW w:w="860"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jc w:val="center"/>
              <w:rPr>
                <w:rFonts w:ascii="Calibri" w:eastAsia="Times New Roman" w:hAnsi="Calibri" w:cs="Calibri"/>
              </w:rPr>
            </w:pPr>
            <w:r w:rsidRPr="00517491">
              <w:rPr>
                <w:rFonts w:ascii="Calibri" w:eastAsia="Times New Roman" w:hAnsi="Calibri" w:cs="Calibri"/>
              </w:rPr>
              <w:t>220</w:t>
            </w:r>
          </w:p>
        </w:tc>
        <w:tc>
          <w:tcPr>
            <w:tcW w:w="3920" w:type="dxa"/>
            <w:tcBorders>
              <w:top w:val="nil"/>
              <w:left w:val="nil"/>
              <w:bottom w:val="nil"/>
              <w:right w:val="nil"/>
            </w:tcBorders>
            <w:shd w:val="clear" w:color="auto" w:fill="auto"/>
            <w:noWrap/>
            <w:vAlign w:val="center"/>
            <w:hideMark/>
          </w:tcPr>
          <w:p w:rsidR="00A367C2" w:rsidRPr="00517491" w:rsidRDefault="00A367C2" w:rsidP="00C77D44">
            <w:pPr>
              <w:spacing w:after="0" w:line="240" w:lineRule="auto"/>
              <w:rPr>
                <w:rFonts w:ascii="Calibri" w:eastAsia="Times New Roman" w:hAnsi="Calibri" w:cs="Calibri"/>
              </w:rPr>
            </w:pPr>
            <w:r w:rsidRPr="00517491">
              <w:rPr>
                <w:rFonts w:ascii="Calibri" w:eastAsia="Times New Roman" w:hAnsi="Calibri" w:cs="Calibri"/>
              </w:rPr>
              <w:t>Tulasi</w:t>
            </w:r>
          </w:p>
        </w:tc>
        <w:tc>
          <w:tcPr>
            <w:tcW w:w="2168" w:type="dxa"/>
            <w:tcBorders>
              <w:top w:val="nil"/>
              <w:left w:val="nil"/>
              <w:bottom w:val="nil"/>
              <w:right w:val="nil"/>
            </w:tcBorders>
            <w:shd w:val="clear" w:color="auto" w:fill="auto"/>
            <w:noWrap/>
            <w:vAlign w:val="center"/>
            <w:hideMark/>
          </w:tcPr>
          <w:p w:rsidR="00A367C2" w:rsidRPr="00517491" w:rsidRDefault="00A367C2" w:rsidP="00C77D44">
            <w:pPr>
              <w:spacing w:after="0" w:line="240" w:lineRule="auto"/>
              <w:rPr>
                <w:rFonts w:ascii="Calibri" w:eastAsia="Times New Roman" w:hAnsi="Calibri" w:cs="Calibri"/>
              </w:rPr>
            </w:pPr>
            <w:r w:rsidRPr="00517491">
              <w:rPr>
                <w:rFonts w:ascii="Calibri" w:eastAsia="Times New Roman" w:hAnsi="Calibri" w:cs="Calibri"/>
              </w:rPr>
              <w:t>Telengana</w:t>
            </w:r>
          </w:p>
        </w:tc>
      </w:tr>
      <w:tr w:rsidR="00A367C2" w:rsidRPr="00517491" w:rsidTr="00002759">
        <w:trPr>
          <w:trHeight w:val="300"/>
        </w:trPr>
        <w:tc>
          <w:tcPr>
            <w:tcW w:w="860"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jc w:val="center"/>
              <w:rPr>
                <w:rFonts w:ascii="Calibri" w:eastAsia="Times New Roman" w:hAnsi="Calibri" w:cs="Calibri"/>
              </w:rPr>
            </w:pPr>
            <w:r w:rsidRPr="00517491">
              <w:rPr>
                <w:rFonts w:ascii="Calibri" w:eastAsia="Times New Roman" w:hAnsi="Calibri" w:cs="Calibri"/>
              </w:rPr>
              <w:t>221</w:t>
            </w:r>
          </w:p>
        </w:tc>
        <w:tc>
          <w:tcPr>
            <w:tcW w:w="3920" w:type="dxa"/>
            <w:tcBorders>
              <w:top w:val="nil"/>
              <w:left w:val="nil"/>
              <w:bottom w:val="nil"/>
              <w:right w:val="nil"/>
            </w:tcBorders>
            <w:shd w:val="clear" w:color="auto" w:fill="auto"/>
            <w:noWrap/>
            <w:vAlign w:val="center"/>
            <w:hideMark/>
          </w:tcPr>
          <w:p w:rsidR="00A367C2" w:rsidRPr="00517491" w:rsidRDefault="00A367C2" w:rsidP="00C77D44">
            <w:pPr>
              <w:spacing w:after="0" w:line="240" w:lineRule="auto"/>
              <w:rPr>
                <w:rFonts w:ascii="Calibri" w:eastAsia="Times New Roman" w:hAnsi="Calibri" w:cs="Calibri"/>
              </w:rPr>
            </w:pPr>
            <w:r w:rsidRPr="00517491">
              <w:rPr>
                <w:rFonts w:ascii="Calibri" w:eastAsia="Times New Roman" w:hAnsi="Calibri" w:cs="Calibri"/>
              </w:rPr>
              <w:t>Sravanthi</w:t>
            </w:r>
          </w:p>
        </w:tc>
        <w:tc>
          <w:tcPr>
            <w:tcW w:w="2168" w:type="dxa"/>
            <w:tcBorders>
              <w:top w:val="nil"/>
              <w:left w:val="nil"/>
              <w:bottom w:val="nil"/>
              <w:right w:val="nil"/>
            </w:tcBorders>
            <w:shd w:val="clear" w:color="auto" w:fill="auto"/>
            <w:noWrap/>
            <w:vAlign w:val="center"/>
            <w:hideMark/>
          </w:tcPr>
          <w:p w:rsidR="00A367C2" w:rsidRPr="00517491" w:rsidRDefault="00A367C2" w:rsidP="00C77D44">
            <w:pPr>
              <w:spacing w:after="0" w:line="240" w:lineRule="auto"/>
              <w:rPr>
                <w:rFonts w:ascii="Calibri" w:eastAsia="Times New Roman" w:hAnsi="Calibri" w:cs="Calibri"/>
              </w:rPr>
            </w:pPr>
            <w:r w:rsidRPr="00517491">
              <w:rPr>
                <w:rFonts w:ascii="Calibri" w:eastAsia="Times New Roman" w:hAnsi="Calibri" w:cs="Calibri"/>
              </w:rPr>
              <w:t>Telengana</w:t>
            </w:r>
          </w:p>
        </w:tc>
      </w:tr>
      <w:tr w:rsidR="00A367C2" w:rsidRPr="00517491" w:rsidTr="00002759">
        <w:trPr>
          <w:trHeight w:val="300"/>
        </w:trPr>
        <w:tc>
          <w:tcPr>
            <w:tcW w:w="860"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jc w:val="center"/>
              <w:rPr>
                <w:rFonts w:ascii="Calibri" w:eastAsia="Times New Roman" w:hAnsi="Calibri" w:cs="Calibri"/>
              </w:rPr>
            </w:pPr>
            <w:r w:rsidRPr="00517491">
              <w:rPr>
                <w:rFonts w:ascii="Calibri" w:eastAsia="Times New Roman" w:hAnsi="Calibri" w:cs="Calibri"/>
              </w:rPr>
              <w:t>222</w:t>
            </w:r>
          </w:p>
        </w:tc>
        <w:tc>
          <w:tcPr>
            <w:tcW w:w="3920" w:type="dxa"/>
            <w:tcBorders>
              <w:top w:val="nil"/>
              <w:left w:val="nil"/>
              <w:bottom w:val="nil"/>
              <w:right w:val="nil"/>
            </w:tcBorders>
            <w:shd w:val="clear" w:color="auto" w:fill="auto"/>
            <w:noWrap/>
            <w:vAlign w:val="center"/>
            <w:hideMark/>
          </w:tcPr>
          <w:p w:rsidR="00A367C2" w:rsidRPr="00517491" w:rsidRDefault="00A367C2" w:rsidP="00C77D44">
            <w:pPr>
              <w:spacing w:after="0" w:line="240" w:lineRule="auto"/>
              <w:rPr>
                <w:rFonts w:ascii="Calibri" w:eastAsia="Times New Roman" w:hAnsi="Calibri" w:cs="Calibri"/>
              </w:rPr>
            </w:pPr>
            <w:r w:rsidRPr="00517491">
              <w:rPr>
                <w:rFonts w:ascii="Calibri" w:eastAsia="Times New Roman" w:hAnsi="Calibri" w:cs="Calibri"/>
              </w:rPr>
              <w:t>Bhavani B</w:t>
            </w:r>
          </w:p>
        </w:tc>
        <w:tc>
          <w:tcPr>
            <w:tcW w:w="2168" w:type="dxa"/>
            <w:tcBorders>
              <w:top w:val="nil"/>
              <w:left w:val="nil"/>
              <w:bottom w:val="nil"/>
              <w:right w:val="nil"/>
            </w:tcBorders>
            <w:shd w:val="clear" w:color="auto" w:fill="auto"/>
            <w:noWrap/>
            <w:vAlign w:val="center"/>
            <w:hideMark/>
          </w:tcPr>
          <w:p w:rsidR="00A367C2" w:rsidRPr="00517491" w:rsidRDefault="00A367C2" w:rsidP="00C77D44">
            <w:pPr>
              <w:spacing w:after="0" w:line="240" w:lineRule="auto"/>
              <w:rPr>
                <w:rFonts w:ascii="Calibri" w:eastAsia="Times New Roman" w:hAnsi="Calibri" w:cs="Calibri"/>
              </w:rPr>
            </w:pPr>
            <w:r w:rsidRPr="00517491">
              <w:rPr>
                <w:rFonts w:ascii="Calibri" w:eastAsia="Times New Roman" w:hAnsi="Calibri" w:cs="Calibri"/>
              </w:rPr>
              <w:t>Telengana</w:t>
            </w:r>
          </w:p>
        </w:tc>
      </w:tr>
      <w:tr w:rsidR="00A367C2" w:rsidRPr="00517491" w:rsidTr="00002759">
        <w:trPr>
          <w:trHeight w:val="300"/>
        </w:trPr>
        <w:tc>
          <w:tcPr>
            <w:tcW w:w="860"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jc w:val="center"/>
              <w:rPr>
                <w:rFonts w:ascii="Calibri" w:eastAsia="Times New Roman" w:hAnsi="Calibri" w:cs="Calibri"/>
              </w:rPr>
            </w:pPr>
            <w:r w:rsidRPr="00517491">
              <w:rPr>
                <w:rFonts w:ascii="Calibri" w:eastAsia="Times New Roman" w:hAnsi="Calibri" w:cs="Calibri"/>
              </w:rPr>
              <w:t>223</w:t>
            </w:r>
          </w:p>
        </w:tc>
        <w:tc>
          <w:tcPr>
            <w:tcW w:w="3920" w:type="dxa"/>
            <w:tcBorders>
              <w:top w:val="nil"/>
              <w:left w:val="nil"/>
              <w:bottom w:val="nil"/>
              <w:right w:val="nil"/>
            </w:tcBorders>
            <w:shd w:val="clear" w:color="auto" w:fill="auto"/>
            <w:noWrap/>
            <w:vAlign w:val="center"/>
            <w:hideMark/>
          </w:tcPr>
          <w:p w:rsidR="00A367C2" w:rsidRPr="00517491" w:rsidRDefault="00A367C2" w:rsidP="00C77D44">
            <w:pPr>
              <w:spacing w:after="0" w:line="240" w:lineRule="auto"/>
              <w:rPr>
                <w:rFonts w:ascii="Calibri" w:eastAsia="Times New Roman" w:hAnsi="Calibri" w:cs="Calibri"/>
              </w:rPr>
            </w:pPr>
            <w:r w:rsidRPr="00517491">
              <w:rPr>
                <w:rFonts w:ascii="Calibri" w:eastAsia="Times New Roman" w:hAnsi="Calibri" w:cs="Calibri"/>
              </w:rPr>
              <w:t>Asia</w:t>
            </w:r>
          </w:p>
        </w:tc>
        <w:tc>
          <w:tcPr>
            <w:tcW w:w="2168" w:type="dxa"/>
            <w:tcBorders>
              <w:top w:val="nil"/>
              <w:left w:val="nil"/>
              <w:bottom w:val="nil"/>
              <w:right w:val="nil"/>
            </w:tcBorders>
            <w:shd w:val="clear" w:color="auto" w:fill="auto"/>
            <w:noWrap/>
            <w:vAlign w:val="center"/>
            <w:hideMark/>
          </w:tcPr>
          <w:p w:rsidR="00A367C2" w:rsidRPr="00517491" w:rsidRDefault="00A367C2" w:rsidP="00C77D44">
            <w:pPr>
              <w:spacing w:after="0" w:line="240" w:lineRule="auto"/>
              <w:rPr>
                <w:rFonts w:ascii="Calibri" w:eastAsia="Times New Roman" w:hAnsi="Calibri" w:cs="Calibri"/>
              </w:rPr>
            </w:pPr>
            <w:r w:rsidRPr="00517491">
              <w:rPr>
                <w:rFonts w:ascii="Calibri" w:eastAsia="Times New Roman" w:hAnsi="Calibri" w:cs="Calibri"/>
              </w:rPr>
              <w:t>Telengana</w:t>
            </w:r>
          </w:p>
        </w:tc>
      </w:tr>
      <w:tr w:rsidR="00A367C2" w:rsidRPr="00517491" w:rsidTr="00002759">
        <w:trPr>
          <w:trHeight w:val="300"/>
        </w:trPr>
        <w:tc>
          <w:tcPr>
            <w:tcW w:w="860"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jc w:val="center"/>
              <w:rPr>
                <w:rFonts w:ascii="Calibri" w:eastAsia="Times New Roman" w:hAnsi="Calibri" w:cs="Calibri"/>
              </w:rPr>
            </w:pPr>
            <w:r w:rsidRPr="00517491">
              <w:rPr>
                <w:rFonts w:ascii="Calibri" w:eastAsia="Times New Roman" w:hAnsi="Calibri" w:cs="Calibri"/>
              </w:rPr>
              <w:t>224</w:t>
            </w:r>
          </w:p>
        </w:tc>
        <w:tc>
          <w:tcPr>
            <w:tcW w:w="3920" w:type="dxa"/>
            <w:tcBorders>
              <w:top w:val="nil"/>
              <w:left w:val="nil"/>
              <w:bottom w:val="nil"/>
              <w:right w:val="nil"/>
            </w:tcBorders>
            <w:shd w:val="clear" w:color="auto" w:fill="auto"/>
            <w:noWrap/>
            <w:vAlign w:val="center"/>
            <w:hideMark/>
          </w:tcPr>
          <w:p w:rsidR="00A367C2" w:rsidRPr="00517491" w:rsidRDefault="00A367C2" w:rsidP="00C77D44">
            <w:pPr>
              <w:spacing w:after="0" w:line="240" w:lineRule="auto"/>
              <w:rPr>
                <w:rFonts w:ascii="Calibri" w:eastAsia="Times New Roman" w:hAnsi="Calibri" w:cs="Calibri"/>
              </w:rPr>
            </w:pPr>
            <w:r w:rsidRPr="00517491">
              <w:rPr>
                <w:rFonts w:ascii="Calibri" w:eastAsia="Times New Roman" w:hAnsi="Calibri" w:cs="Calibri"/>
              </w:rPr>
              <w:t>Padma</w:t>
            </w:r>
          </w:p>
        </w:tc>
        <w:tc>
          <w:tcPr>
            <w:tcW w:w="2168" w:type="dxa"/>
            <w:tcBorders>
              <w:top w:val="nil"/>
              <w:left w:val="nil"/>
              <w:bottom w:val="nil"/>
              <w:right w:val="nil"/>
            </w:tcBorders>
            <w:shd w:val="clear" w:color="auto" w:fill="auto"/>
            <w:noWrap/>
            <w:vAlign w:val="center"/>
            <w:hideMark/>
          </w:tcPr>
          <w:p w:rsidR="00A367C2" w:rsidRPr="00517491" w:rsidRDefault="00A367C2" w:rsidP="00C77D44">
            <w:pPr>
              <w:spacing w:after="0" w:line="240" w:lineRule="auto"/>
              <w:rPr>
                <w:rFonts w:ascii="Calibri" w:eastAsia="Times New Roman" w:hAnsi="Calibri" w:cs="Calibri"/>
              </w:rPr>
            </w:pPr>
            <w:r w:rsidRPr="00517491">
              <w:rPr>
                <w:rFonts w:ascii="Calibri" w:eastAsia="Times New Roman" w:hAnsi="Calibri" w:cs="Calibri"/>
              </w:rPr>
              <w:t>Telengana</w:t>
            </w:r>
          </w:p>
        </w:tc>
      </w:tr>
      <w:tr w:rsidR="00A367C2" w:rsidRPr="00517491" w:rsidTr="00002759">
        <w:trPr>
          <w:trHeight w:val="300"/>
        </w:trPr>
        <w:tc>
          <w:tcPr>
            <w:tcW w:w="860"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jc w:val="center"/>
              <w:rPr>
                <w:rFonts w:ascii="Calibri" w:eastAsia="Times New Roman" w:hAnsi="Calibri" w:cs="Calibri"/>
              </w:rPr>
            </w:pPr>
            <w:r w:rsidRPr="00517491">
              <w:rPr>
                <w:rFonts w:ascii="Calibri" w:eastAsia="Times New Roman" w:hAnsi="Calibri" w:cs="Calibri"/>
              </w:rPr>
              <w:t>225</w:t>
            </w:r>
          </w:p>
        </w:tc>
        <w:tc>
          <w:tcPr>
            <w:tcW w:w="3920" w:type="dxa"/>
            <w:tcBorders>
              <w:top w:val="nil"/>
              <w:left w:val="nil"/>
              <w:bottom w:val="nil"/>
              <w:right w:val="nil"/>
            </w:tcBorders>
            <w:shd w:val="clear" w:color="auto" w:fill="auto"/>
            <w:noWrap/>
            <w:vAlign w:val="center"/>
            <w:hideMark/>
          </w:tcPr>
          <w:p w:rsidR="00A367C2" w:rsidRPr="00517491" w:rsidRDefault="00A367C2" w:rsidP="00C77D44">
            <w:pPr>
              <w:spacing w:after="0" w:line="240" w:lineRule="auto"/>
              <w:rPr>
                <w:rFonts w:ascii="Calibri" w:eastAsia="Times New Roman" w:hAnsi="Calibri" w:cs="Calibri"/>
              </w:rPr>
            </w:pPr>
            <w:r w:rsidRPr="00517491">
              <w:rPr>
                <w:rFonts w:ascii="Calibri" w:eastAsia="Times New Roman" w:hAnsi="Calibri" w:cs="Calibri"/>
              </w:rPr>
              <w:t>Kalpana</w:t>
            </w:r>
          </w:p>
        </w:tc>
        <w:tc>
          <w:tcPr>
            <w:tcW w:w="2168" w:type="dxa"/>
            <w:tcBorders>
              <w:top w:val="nil"/>
              <w:left w:val="nil"/>
              <w:bottom w:val="nil"/>
              <w:right w:val="nil"/>
            </w:tcBorders>
            <w:shd w:val="clear" w:color="auto" w:fill="auto"/>
            <w:noWrap/>
            <w:vAlign w:val="center"/>
            <w:hideMark/>
          </w:tcPr>
          <w:p w:rsidR="00A367C2" w:rsidRPr="00517491" w:rsidRDefault="00A367C2" w:rsidP="00C77D44">
            <w:pPr>
              <w:spacing w:after="0" w:line="240" w:lineRule="auto"/>
              <w:rPr>
                <w:rFonts w:ascii="Calibri" w:eastAsia="Times New Roman" w:hAnsi="Calibri" w:cs="Calibri"/>
              </w:rPr>
            </w:pPr>
            <w:r w:rsidRPr="00517491">
              <w:rPr>
                <w:rFonts w:ascii="Calibri" w:eastAsia="Times New Roman" w:hAnsi="Calibri" w:cs="Calibri"/>
              </w:rPr>
              <w:t>Telengana</w:t>
            </w:r>
          </w:p>
        </w:tc>
      </w:tr>
      <w:tr w:rsidR="00A367C2" w:rsidRPr="00517491" w:rsidTr="00002759">
        <w:trPr>
          <w:trHeight w:val="300"/>
        </w:trPr>
        <w:tc>
          <w:tcPr>
            <w:tcW w:w="860"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jc w:val="center"/>
              <w:rPr>
                <w:rFonts w:ascii="Calibri" w:eastAsia="Times New Roman" w:hAnsi="Calibri" w:cs="Calibri"/>
              </w:rPr>
            </w:pPr>
            <w:r w:rsidRPr="00517491">
              <w:rPr>
                <w:rFonts w:ascii="Calibri" w:eastAsia="Times New Roman" w:hAnsi="Calibri" w:cs="Calibri"/>
              </w:rPr>
              <w:t>226</w:t>
            </w:r>
          </w:p>
        </w:tc>
        <w:tc>
          <w:tcPr>
            <w:tcW w:w="3920" w:type="dxa"/>
            <w:tcBorders>
              <w:top w:val="nil"/>
              <w:left w:val="nil"/>
              <w:bottom w:val="nil"/>
              <w:right w:val="nil"/>
            </w:tcBorders>
            <w:shd w:val="clear" w:color="auto" w:fill="auto"/>
            <w:noWrap/>
            <w:vAlign w:val="center"/>
            <w:hideMark/>
          </w:tcPr>
          <w:p w:rsidR="00A367C2" w:rsidRPr="00517491" w:rsidRDefault="00A367C2" w:rsidP="00C77D44">
            <w:pPr>
              <w:spacing w:after="0" w:line="240" w:lineRule="auto"/>
              <w:rPr>
                <w:rFonts w:ascii="Calibri" w:eastAsia="Times New Roman" w:hAnsi="Calibri" w:cs="Calibri"/>
              </w:rPr>
            </w:pPr>
            <w:r w:rsidRPr="00517491">
              <w:rPr>
                <w:rFonts w:ascii="Calibri" w:eastAsia="Times New Roman" w:hAnsi="Calibri" w:cs="Calibri"/>
              </w:rPr>
              <w:t>Lalita</w:t>
            </w:r>
          </w:p>
        </w:tc>
        <w:tc>
          <w:tcPr>
            <w:tcW w:w="2168" w:type="dxa"/>
            <w:tcBorders>
              <w:top w:val="nil"/>
              <w:left w:val="nil"/>
              <w:bottom w:val="nil"/>
              <w:right w:val="nil"/>
            </w:tcBorders>
            <w:shd w:val="clear" w:color="auto" w:fill="auto"/>
            <w:noWrap/>
            <w:vAlign w:val="center"/>
            <w:hideMark/>
          </w:tcPr>
          <w:p w:rsidR="00A367C2" w:rsidRPr="00517491" w:rsidRDefault="00A367C2" w:rsidP="00C77D44">
            <w:pPr>
              <w:spacing w:after="0" w:line="240" w:lineRule="auto"/>
              <w:rPr>
                <w:rFonts w:ascii="Calibri" w:eastAsia="Times New Roman" w:hAnsi="Calibri" w:cs="Calibri"/>
              </w:rPr>
            </w:pPr>
            <w:r w:rsidRPr="00517491">
              <w:rPr>
                <w:rFonts w:ascii="Calibri" w:eastAsia="Times New Roman" w:hAnsi="Calibri" w:cs="Calibri"/>
              </w:rPr>
              <w:t>Telengana</w:t>
            </w:r>
          </w:p>
        </w:tc>
      </w:tr>
      <w:tr w:rsidR="00A367C2" w:rsidRPr="00517491" w:rsidTr="00002759">
        <w:trPr>
          <w:trHeight w:val="300"/>
        </w:trPr>
        <w:tc>
          <w:tcPr>
            <w:tcW w:w="860"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jc w:val="center"/>
              <w:rPr>
                <w:rFonts w:ascii="Calibri" w:eastAsia="Times New Roman" w:hAnsi="Calibri" w:cs="Calibri"/>
              </w:rPr>
            </w:pPr>
            <w:r w:rsidRPr="00517491">
              <w:rPr>
                <w:rFonts w:ascii="Calibri" w:eastAsia="Times New Roman" w:hAnsi="Calibri" w:cs="Calibri"/>
              </w:rPr>
              <w:t>227</w:t>
            </w:r>
          </w:p>
        </w:tc>
        <w:tc>
          <w:tcPr>
            <w:tcW w:w="3920" w:type="dxa"/>
            <w:tcBorders>
              <w:top w:val="nil"/>
              <w:left w:val="nil"/>
              <w:bottom w:val="nil"/>
              <w:right w:val="nil"/>
            </w:tcBorders>
            <w:shd w:val="clear" w:color="auto" w:fill="auto"/>
            <w:noWrap/>
            <w:vAlign w:val="center"/>
            <w:hideMark/>
          </w:tcPr>
          <w:p w:rsidR="00A367C2" w:rsidRPr="00517491" w:rsidRDefault="00A367C2" w:rsidP="00C77D44">
            <w:pPr>
              <w:spacing w:after="0" w:line="240" w:lineRule="auto"/>
              <w:rPr>
                <w:rFonts w:ascii="Calibri" w:eastAsia="Times New Roman" w:hAnsi="Calibri" w:cs="Calibri"/>
              </w:rPr>
            </w:pPr>
            <w:r w:rsidRPr="00517491">
              <w:rPr>
                <w:rFonts w:ascii="Calibri" w:eastAsia="Times New Roman" w:hAnsi="Calibri" w:cs="Calibri"/>
              </w:rPr>
              <w:t>Chhoti</w:t>
            </w:r>
          </w:p>
        </w:tc>
        <w:tc>
          <w:tcPr>
            <w:tcW w:w="2168" w:type="dxa"/>
            <w:tcBorders>
              <w:top w:val="nil"/>
              <w:left w:val="nil"/>
              <w:bottom w:val="nil"/>
              <w:right w:val="nil"/>
            </w:tcBorders>
            <w:shd w:val="clear" w:color="auto" w:fill="auto"/>
            <w:noWrap/>
            <w:vAlign w:val="center"/>
            <w:hideMark/>
          </w:tcPr>
          <w:p w:rsidR="00A367C2" w:rsidRPr="00517491" w:rsidRDefault="00A367C2" w:rsidP="00C77D44">
            <w:pPr>
              <w:spacing w:after="0" w:line="240" w:lineRule="auto"/>
              <w:rPr>
                <w:rFonts w:ascii="Calibri" w:eastAsia="Times New Roman" w:hAnsi="Calibri" w:cs="Calibri"/>
              </w:rPr>
            </w:pPr>
            <w:r w:rsidRPr="00517491">
              <w:rPr>
                <w:rFonts w:ascii="Calibri" w:eastAsia="Times New Roman" w:hAnsi="Calibri" w:cs="Calibri"/>
              </w:rPr>
              <w:t>Telengana</w:t>
            </w:r>
          </w:p>
        </w:tc>
      </w:tr>
      <w:tr w:rsidR="00A367C2" w:rsidRPr="00517491" w:rsidTr="00002759">
        <w:trPr>
          <w:trHeight w:val="300"/>
        </w:trPr>
        <w:tc>
          <w:tcPr>
            <w:tcW w:w="860"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jc w:val="center"/>
              <w:rPr>
                <w:rFonts w:ascii="Calibri" w:eastAsia="Times New Roman" w:hAnsi="Calibri" w:cs="Calibri"/>
              </w:rPr>
            </w:pPr>
            <w:r w:rsidRPr="00517491">
              <w:rPr>
                <w:rFonts w:ascii="Calibri" w:eastAsia="Times New Roman" w:hAnsi="Calibri" w:cs="Calibri"/>
              </w:rPr>
              <w:t>228</w:t>
            </w:r>
          </w:p>
        </w:tc>
        <w:tc>
          <w:tcPr>
            <w:tcW w:w="3920" w:type="dxa"/>
            <w:tcBorders>
              <w:top w:val="nil"/>
              <w:left w:val="nil"/>
              <w:bottom w:val="nil"/>
              <w:right w:val="nil"/>
            </w:tcBorders>
            <w:shd w:val="clear" w:color="auto" w:fill="auto"/>
            <w:noWrap/>
            <w:vAlign w:val="center"/>
            <w:hideMark/>
          </w:tcPr>
          <w:p w:rsidR="00A367C2" w:rsidRPr="00517491" w:rsidRDefault="00A367C2" w:rsidP="00C77D44">
            <w:pPr>
              <w:spacing w:after="0" w:line="240" w:lineRule="auto"/>
              <w:rPr>
                <w:rFonts w:ascii="Calibri" w:eastAsia="Times New Roman" w:hAnsi="Calibri" w:cs="Calibri"/>
              </w:rPr>
            </w:pPr>
            <w:r w:rsidRPr="00517491">
              <w:rPr>
                <w:rFonts w:ascii="Calibri" w:eastAsia="Times New Roman" w:hAnsi="Calibri" w:cs="Calibri"/>
              </w:rPr>
              <w:t>Sujatha S</w:t>
            </w:r>
          </w:p>
        </w:tc>
        <w:tc>
          <w:tcPr>
            <w:tcW w:w="2168" w:type="dxa"/>
            <w:tcBorders>
              <w:top w:val="nil"/>
              <w:left w:val="nil"/>
              <w:bottom w:val="nil"/>
              <w:right w:val="nil"/>
            </w:tcBorders>
            <w:shd w:val="clear" w:color="auto" w:fill="auto"/>
            <w:noWrap/>
            <w:vAlign w:val="center"/>
            <w:hideMark/>
          </w:tcPr>
          <w:p w:rsidR="00A367C2" w:rsidRPr="00517491" w:rsidRDefault="00A367C2" w:rsidP="00C77D44">
            <w:pPr>
              <w:spacing w:after="0" w:line="240" w:lineRule="auto"/>
              <w:rPr>
                <w:rFonts w:ascii="Calibri" w:eastAsia="Times New Roman" w:hAnsi="Calibri" w:cs="Calibri"/>
              </w:rPr>
            </w:pPr>
            <w:r w:rsidRPr="00517491">
              <w:rPr>
                <w:rFonts w:ascii="Calibri" w:eastAsia="Times New Roman" w:hAnsi="Calibri" w:cs="Calibri"/>
              </w:rPr>
              <w:t>Telengana</w:t>
            </w:r>
          </w:p>
        </w:tc>
      </w:tr>
      <w:tr w:rsidR="00A367C2" w:rsidRPr="00517491" w:rsidTr="00002759">
        <w:trPr>
          <w:trHeight w:val="300"/>
        </w:trPr>
        <w:tc>
          <w:tcPr>
            <w:tcW w:w="860"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jc w:val="center"/>
              <w:rPr>
                <w:rFonts w:ascii="Calibri" w:eastAsia="Times New Roman" w:hAnsi="Calibri" w:cs="Calibri"/>
              </w:rPr>
            </w:pPr>
            <w:r w:rsidRPr="00517491">
              <w:rPr>
                <w:rFonts w:ascii="Calibri" w:eastAsia="Times New Roman" w:hAnsi="Calibri" w:cs="Calibri"/>
              </w:rPr>
              <w:t>229</w:t>
            </w:r>
          </w:p>
        </w:tc>
        <w:tc>
          <w:tcPr>
            <w:tcW w:w="3920" w:type="dxa"/>
            <w:tcBorders>
              <w:top w:val="nil"/>
              <w:left w:val="nil"/>
              <w:bottom w:val="nil"/>
              <w:right w:val="nil"/>
            </w:tcBorders>
            <w:shd w:val="clear" w:color="auto" w:fill="auto"/>
            <w:noWrap/>
            <w:vAlign w:val="center"/>
            <w:hideMark/>
          </w:tcPr>
          <w:p w:rsidR="00A367C2" w:rsidRPr="00517491" w:rsidRDefault="00A367C2" w:rsidP="00C77D44">
            <w:pPr>
              <w:spacing w:after="0" w:line="240" w:lineRule="auto"/>
              <w:rPr>
                <w:rFonts w:ascii="Calibri" w:eastAsia="Times New Roman" w:hAnsi="Calibri" w:cs="Calibri"/>
              </w:rPr>
            </w:pPr>
            <w:r w:rsidRPr="00517491">
              <w:rPr>
                <w:rFonts w:ascii="Calibri" w:eastAsia="Times New Roman" w:hAnsi="Calibri" w:cs="Calibri"/>
              </w:rPr>
              <w:t>Bangaramma</w:t>
            </w:r>
          </w:p>
        </w:tc>
        <w:tc>
          <w:tcPr>
            <w:tcW w:w="2168" w:type="dxa"/>
            <w:tcBorders>
              <w:top w:val="nil"/>
              <w:left w:val="nil"/>
              <w:bottom w:val="nil"/>
              <w:right w:val="nil"/>
            </w:tcBorders>
            <w:shd w:val="clear" w:color="auto" w:fill="auto"/>
            <w:noWrap/>
            <w:vAlign w:val="center"/>
            <w:hideMark/>
          </w:tcPr>
          <w:p w:rsidR="00A367C2" w:rsidRPr="00517491" w:rsidRDefault="00A367C2" w:rsidP="00C77D44">
            <w:pPr>
              <w:spacing w:after="0" w:line="240" w:lineRule="auto"/>
              <w:rPr>
                <w:rFonts w:ascii="Calibri" w:eastAsia="Times New Roman" w:hAnsi="Calibri" w:cs="Calibri"/>
              </w:rPr>
            </w:pPr>
            <w:r w:rsidRPr="00517491">
              <w:rPr>
                <w:rFonts w:ascii="Calibri" w:eastAsia="Times New Roman" w:hAnsi="Calibri" w:cs="Calibri"/>
              </w:rPr>
              <w:t>Telengana</w:t>
            </w:r>
          </w:p>
        </w:tc>
      </w:tr>
      <w:tr w:rsidR="00A367C2" w:rsidRPr="00517491" w:rsidTr="00002759">
        <w:trPr>
          <w:trHeight w:val="300"/>
        </w:trPr>
        <w:tc>
          <w:tcPr>
            <w:tcW w:w="860"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jc w:val="center"/>
              <w:rPr>
                <w:rFonts w:ascii="Calibri" w:eastAsia="Times New Roman" w:hAnsi="Calibri" w:cs="Calibri"/>
              </w:rPr>
            </w:pPr>
            <w:r w:rsidRPr="00517491">
              <w:rPr>
                <w:rFonts w:ascii="Calibri" w:eastAsia="Times New Roman" w:hAnsi="Calibri" w:cs="Calibri"/>
              </w:rPr>
              <w:t>230</w:t>
            </w:r>
          </w:p>
        </w:tc>
        <w:tc>
          <w:tcPr>
            <w:tcW w:w="3920" w:type="dxa"/>
            <w:tcBorders>
              <w:top w:val="nil"/>
              <w:left w:val="nil"/>
              <w:bottom w:val="nil"/>
              <w:right w:val="nil"/>
            </w:tcBorders>
            <w:shd w:val="clear" w:color="auto" w:fill="auto"/>
            <w:noWrap/>
            <w:vAlign w:val="center"/>
            <w:hideMark/>
          </w:tcPr>
          <w:p w:rsidR="00A367C2" w:rsidRPr="00517491" w:rsidRDefault="00A367C2" w:rsidP="00C77D44">
            <w:pPr>
              <w:spacing w:after="0" w:line="240" w:lineRule="auto"/>
              <w:rPr>
                <w:rFonts w:ascii="Calibri" w:eastAsia="Times New Roman" w:hAnsi="Calibri" w:cs="Calibri"/>
              </w:rPr>
            </w:pPr>
            <w:r w:rsidRPr="00517491">
              <w:rPr>
                <w:rFonts w:ascii="Calibri" w:eastAsia="Times New Roman" w:hAnsi="Calibri" w:cs="Calibri"/>
              </w:rPr>
              <w:t>Krishnamma</w:t>
            </w:r>
          </w:p>
        </w:tc>
        <w:tc>
          <w:tcPr>
            <w:tcW w:w="2168" w:type="dxa"/>
            <w:tcBorders>
              <w:top w:val="nil"/>
              <w:left w:val="nil"/>
              <w:bottom w:val="nil"/>
              <w:right w:val="nil"/>
            </w:tcBorders>
            <w:shd w:val="clear" w:color="auto" w:fill="auto"/>
            <w:noWrap/>
            <w:vAlign w:val="center"/>
            <w:hideMark/>
          </w:tcPr>
          <w:p w:rsidR="00A367C2" w:rsidRPr="00517491" w:rsidRDefault="00A367C2" w:rsidP="00C77D44">
            <w:pPr>
              <w:spacing w:after="0" w:line="240" w:lineRule="auto"/>
              <w:rPr>
                <w:rFonts w:ascii="Calibri" w:eastAsia="Times New Roman" w:hAnsi="Calibri" w:cs="Calibri"/>
              </w:rPr>
            </w:pPr>
            <w:r w:rsidRPr="00517491">
              <w:rPr>
                <w:rFonts w:ascii="Calibri" w:eastAsia="Times New Roman" w:hAnsi="Calibri" w:cs="Calibri"/>
              </w:rPr>
              <w:t>Telengana</w:t>
            </w:r>
          </w:p>
        </w:tc>
      </w:tr>
      <w:tr w:rsidR="00A367C2" w:rsidRPr="00517491" w:rsidTr="00002759">
        <w:trPr>
          <w:trHeight w:val="300"/>
        </w:trPr>
        <w:tc>
          <w:tcPr>
            <w:tcW w:w="860"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jc w:val="center"/>
              <w:rPr>
                <w:rFonts w:ascii="Calibri" w:eastAsia="Times New Roman" w:hAnsi="Calibri" w:cs="Calibri"/>
              </w:rPr>
            </w:pPr>
            <w:r w:rsidRPr="00517491">
              <w:rPr>
                <w:rFonts w:ascii="Calibri" w:eastAsia="Times New Roman" w:hAnsi="Calibri" w:cs="Calibri"/>
              </w:rPr>
              <w:t>231</w:t>
            </w:r>
          </w:p>
        </w:tc>
        <w:tc>
          <w:tcPr>
            <w:tcW w:w="3920" w:type="dxa"/>
            <w:tcBorders>
              <w:top w:val="nil"/>
              <w:left w:val="nil"/>
              <w:bottom w:val="nil"/>
              <w:right w:val="nil"/>
            </w:tcBorders>
            <w:shd w:val="clear" w:color="auto" w:fill="auto"/>
            <w:noWrap/>
            <w:vAlign w:val="center"/>
            <w:hideMark/>
          </w:tcPr>
          <w:p w:rsidR="00A367C2" w:rsidRPr="00517491" w:rsidRDefault="00A367C2" w:rsidP="00C77D44">
            <w:pPr>
              <w:spacing w:after="0" w:line="240" w:lineRule="auto"/>
              <w:rPr>
                <w:rFonts w:ascii="Calibri" w:eastAsia="Times New Roman" w:hAnsi="Calibri" w:cs="Calibri"/>
              </w:rPr>
            </w:pPr>
            <w:r w:rsidRPr="00517491">
              <w:rPr>
                <w:rFonts w:ascii="Calibri" w:eastAsia="Times New Roman" w:hAnsi="Calibri" w:cs="Calibri"/>
              </w:rPr>
              <w:t>Devamma</w:t>
            </w:r>
          </w:p>
        </w:tc>
        <w:tc>
          <w:tcPr>
            <w:tcW w:w="2168" w:type="dxa"/>
            <w:tcBorders>
              <w:top w:val="nil"/>
              <w:left w:val="nil"/>
              <w:bottom w:val="nil"/>
              <w:right w:val="nil"/>
            </w:tcBorders>
            <w:shd w:val="clear" w:color="auto" w:fill="auto"/>
            <w:noWrap/>
            <w:vAlign w:val="center"/>
            <w:hideMark/>
          </w:tcPr>
          <w:p w:rsidR="00A367C2" w:rsidRPr="00517491" w:rsidRDefault="00A367C2" w:rsidP="00C77D44">
            <w:pPr>
              <w:spacing w:after="0" w:line="240" w:lineRule="auto"/>
              <w:rPr>
                <w:rFonts w:ascii="Calibri" w:eastAsia="Times New Roman" w:hAnsi="Calibri" w:cs="Calibri"/>
              </w:rPr>
            </w:pPr>
            <w:r w:rsidRPr="00517491">
              <w:rPr>
                <w:rFonts w:ascii="Calibri" w:eastAsia="Times New Roman" w:hAnsi="Calibri" w:cs="Calibri"/>
              </w:rPr>
              <w:t>Telengana</w:t>
            </w:r>
          </w:p>
        </w:tc>
      </w:tr>
      <w:tr w:rsidR="00A367C2" w:rsidRPr="00517491" w:rsidTr="00002759">
        <w:trPr>
          <w:trHeight w:val="300"/>
        </w:trPr>
        <w:tc>
          <w:tcPr>
            <w:tcW w:w="860"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jc w:val="center"/>
              <w:rPr>
                <w:rFonts w:ascii="Calibri" w:eastAsia="Times New Roman" w:hAnsi="Calibri" w:cs="Calibri"/>
              </w:rPr>
            </w:pPr>
            <w:r w:rsidRPr="00517491">
              <w:rPr>
                <w:rFonts w:ascii="Calibri" w:eastAsia="Times New Roman" w:hAnsi="Calibri" w:cs="Calibri"/>
              </w:rPr>
              <w:t>232</w:t>
            </w:r>
          </w:p>
        </w:tc>
        <w:tc>
          <w:tcPr>
            <w:tcW w:w="3920" w:type="dxa"/>
            <w:tcBorders>
              <w:top w:val="nil"/>
              <w:left w:val="nil"/>
              <w:bottom w:val="nil"/>
              <w:right w:val="nil"/>
            </w:tcBorders>
            <w:shd w:val="clear" w:color="auto" w:fill="auto"/>
            <w:noWrap/>
            <w:vAlign w:val="center"/>
            <w:hideMark/>
          </w:tcPr>
          <w:p w:rsidR="00A367C2" w:rsidRPr="00517491" w:rsidRDefault="00A367C2" w:rsidP="00C77D44">
            <w:pPr>
              <w:spacing w:after="0" w:line="240" w:lineRule="auto"/>
              <w:rPr>
                <w:rFonts w:ascii="Calibri" w:eastAsia="Times New Roman" w:hAnsi="Calibri" w:cs="Calibri"/>
              </w:rPr>
            </w:pPr>
            <w:r w:rsidRPr="00517491">
              <w:rPr>
                <w:rFonts w:ascii="Calibri" w:eastAsia="Times New Roman" w:hAnsi="Calibri" w:cs="Calibri"/>
              </w:rPr>
              <w:t>Rinamma</w:t>
            </w:r>
          </w:p>
        </w:tc>
        <w:tc>
          <w:tcPr>
            <w:tcW w:w="2168" w:type="dxa"/>
            <w:tcBorders>
              <w:top w:val="nil"/>
              <w:left w:val="nil"/>
              <w:bottom w:val="nil"/>
              <w:right w:val="nil"/>
            </w:tcBorders>
            <w:shd w:val="clear" w:color="auto" w:fill="auto"/>
            <w:noWrap/>
            <w:vAlign w:val="center"/>
            <w:hideMark/>
          </w:tcPr>
          <w:p w:rsidR="00A367C2" w:rsidRPr="00517491" w:rsidRDefault="00A367C2" w:rsidP="00C77D44">
            <w:pPr>
              <w:spacing w:after="0" w:line="240" w:lineRule="auto"/>
              <w:rPr>
                <w:rFonts w:ascii="Calibri" w:eastAsia="Times New Roman" w:hAnsi="Calibri" w:cs="Calibri"/>
              </w:rPr>
            </w:pPr>
            <w:r w:rsidRPr="00517491">
              <w:rPr>
                <w:rFonts w:ascii="Calibri" w:eastAsia="Times New Roman" w:hAnsi="Calibri" w:cs="Calibri"/>
              </w:rPr>
              <w:t>Telengana</w:t>
            </w:r>
          </w:p>
        </w:tc>
      </w:tr>
      <w:tr w:rsidR="00A367C2" w:rsidRPr="00517491" w:rsidTr="00002759">
        <w:trPr>
          <w:trHeight w:val="300"/>
        </w:trPr>
        <w:tc>
          <w:tcPr>
            <w:tcW w:w="860"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jc w:val="center"/>
              <w:rPr>
                <w:rFonts w:ascii="Calibri" w:eastAsia="Times New Roman" w:hAnsi="Calibri" w:cs="Calibri"/>
              </w:rPr>
            </w:pPr>
            <w:r w:rsidRPr="00517491">
              <w:rPr>
                <w:rFonts w:ascii="Calibri" w:eastAsia="Times New Roman" w:hAnsi="Calibri" w:cs="Calibri"/>
              </w:rPr>
              <w:t>233</w:t>
            </w:r>
          </w:p>
        </w:tc>
        <w:tc>
          <w:tcPr>
            <w:tcW w:w="3920" w:type="dxa"/>
            <w:tcBorders>
              <w:top w:val="nil"/>
              <w:left w:val="nil"/>
              <w:bottom w:val="nil"/>
              <w:right w:val="nil"/>
            </w:tcBorders>
            <w:shd w:val="clear" w:color="auto" w:fill="auto"/>
            <w:noWrap/>
            <w:vAlign w:val="center"/>
            <w:hideMark/>
          </w:tcPr>
          <w:p w:rsidR="00A367C2" w:rsidRPr="00517491" w:rsidRDefault="00A367C2" w:rsidP="00C77D44">
            <w:pPr>
              <w:spacing w:after="0" w:line="240" w:lineRule="auto"/>
              <w:rPr>
                <w:rFonts w:ascii="Calibri" w:eastAsia="Times New Roman" w:hAnsi="Calibri" w:cs="Calibri"/>
              </w:rPr>
            </w:pPr>
            <w:r w:rsidRPr="00517491">
              <w:rPr>
                <w:rFonts w:ascii="Calibri" w:eastAsia="Times New Roman" w:hAnsi="Calibri" w:cs="Calibri"/>
              </w:rPr>
              <w:t>Hanimi</w:t>
            </w:r>
          </w:p>
        </w:tc>
        <w:tc>
          <w:tcPr>
            <w:tcW w:w="2168" w:type="dxa"/>
            <w:tcBorders>
              <w:top w:val="nil"/>
              <w:left w:val="nil"/>
              <w:bottom w:val="nil"/>
              <w:right w:val="nil"/>
            </w:tcBorders>
            <w:shd w:val="clear" w:color="auto" w:fill="auto"/>
            <w:noWrap/>
            <w:vAlign w:val="center"/>
            <w:hideMark/>
          </w:tcPr>
          <w:p w:rsidR="00A367C2" w:rsidRPr="00517491" w:rsidRDefault="00A367C2" w:rsidP="00C77D44">
            <w:pPr>
              <w:spacing w:after="0" w:line="240" w:lineRule="auto"/>
              <w:rPr>
                <w:rFonts w:ascii="Calibri" w:eastAsia="Times New Roman" w:hAnsi="Calibri" w:cs="Calibri"/>
              </w:rPr>
            </w:pPr>
            <w:r w:rsidRPr="00517491">
              <w:rPr>
                <w:rFonts w:ascii="Calibri" w:eastAsia="Times New Roman" w:hAnsi="Calibri" w:cs="Calibri"/>
              </w:rPr>
              <w:t>Telengana</w:t>
            </w:r>
          </w:p>
        </w:tc>
      </w:tr>
      <w:tr w:rsidR="00A367C2" w:rsidRPr="00517491" w:rsidTr="00002759">
        <w:trPr>
          <w:trHeight w:val="300"/>
        </w:trPr>
        <w:tc>
          <w:tcPr>
            <w:tcW w:w="860"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jc w:val="center"/>
              <w:rPr>
                <w:rFonts w:ascii="Calibri" w:eastAsia="Times New Roman" w:hAnsi="Calibri" w:cs="Calibri"/>
              </w:rPr>
            </w:pPr>
            <w:r w:rsidRPr="00517491">
              <w:rPr>
                <w:rFonts w:ascii="Calibri" w:eastAsia="Times New Roman" w:hAnsi="Calibri" w:cs="Calibri"/>
              </w:rPr>
              <w:t>234</w:t>
            </w:r>
          </w:p>
        </w:tc>
        <w:tc>
          <w:tcPr>
            <w:tcW w:w="3920" w:type="dxa"/>
            <w:tcBorders>
              <w:top w:val="nil"/>
              <w:left w:val="nil"/>
              <w:bottom w:val="nil"/>
              <w:right w:val="nil"/>
            </w:tcBorders>
            <w:shd w:val="clear" w:color="auto" w:fill="auto"/>
            <w:noWrap/>
            <w:vAlign w:val="center"/>
            <w:hideMark/>
          </w:tcPr>
          <w:p w:rsidR="00A367C2" w:rsidRPr="00517491" w:rsidRDefault="00A367C2" w:rsidP="00C77D44">
            <w:pPr>
              <w:spacing w:after="0" w:line="240" w:lineRule="auto"/>
              <w:rPr>
                <w:rFonts w:ascii="Calibri" w:eastAsia="Times New Roman" w:hAnsi="Calibri" w:cs="Calibri"/>
              </w:rPr>
            </w:pPr>
            <w:r w:rsidRPr="00517491">
              <w:rPr>
                <w:rFonts w:ascii="Calibri" w:eastAsia="Times New Roman" w:hAnsi="Calibri" w:cs="Calibri"/>
              </w:rPr>
              <w:t>Champli</w:t>
            </w:r>
          </w:p>
        </w:tc>
        <w:tc>
          <w:tcPr>
            <w:tcW w:w="2168" w:type="dxa"/>
            <w:tcBorders>
              <w:top w:val="nil"/>
              <w:left w:val="nil"/>
              <w:bottom w:val="nil"/>
              <w:right w:val="nil"/>
            </w:tcBorders>
            <w:shd w:val="clear" w:color="auto" w:fill="auto"/>
            <w:noWrap/>
            <w:vAlign w:val="center"/>
            <w:hideMark/>
          </w:tcPr>
          <w:p w:rsidR="00A367C2" w:rsidRPr="00517491" w:rsidRDefault="00A367C2" w:rsidP="00C77D44">
            <w:pPr>
              <w:spacing w:after="0" w:line="240" w:lineRule="auto"/>
              <w:rPr>
                <w:rFonts w:ascii="Calibri" w:eastAsia="Times New Roman" w:hAnsi="Calibri" w:cs="Calibri"/>
              </w:rPr>
            </w:pPr>
            <w:r w:rsidRPr="00517491">
              <w:rPr>
                <w:rFonts w:ascii="Calibri" w:eastAsia="Times New Roman" w:hAnsi="Calibri" w:cs="Calibri"/>
              </w:rPr>
              <w:t>Telengana</w:t>
            </w:r>
          </w:p>
        </w:tc>
      </w:tr>
      <w:tr w:rsidR="00A367C2" w:rsidRPr="00517491" w:rsidTr="00002759">
        <w:trPr>
          <w:trHeight w:val="300"/>
        </w:trPr>
        <w:tc>
          <w:tcPr>
            <w:tcW w:w="860"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jc w:val="center"/>
              <w:rPr>
                <w:rFonts w:ascii="Calibri" w:eastAsia="Times New Roman" w:hAnsi="Calibri" w:cs="Calibri"/>
              </w:rPr>
            </w:pPr>
            <w:r w:rsidRPr="00517491">
              <w:rPr>
                <w:rFonts w:ascii="Calibri" w:eastAsia="Times New Roman" w:hAnsi="Calibri" w:cs="Calibri"/>
              </w:rPr>
              <w:t>235</w:t>
            </w:r>
          </w:p>
        </w:tc>
        <w:tc>
          <w:tcPr>
            <w:tcW w:w="3920" w:type="dxa"/>
            <w:tcBorders>
              <w:top w:val="nil"/>
              <w:left w:val="nil"/>
              <w:bottom w:val="nil"/>
              <w:right w:val="nil"/>
            </w:tcBorders>
            <w:shd w:val="clear" w:color="auto" w:fill="auto"/>
            <w:noWrap/>
            <w:vAlign w:val="center"/>
            <w:hideMark/>
          </w:tcPr>
          <w:p w:rsidR="00A367C2" w:rsidRPr="00517491" w:rsidRDefault="00A367C2" w:rsidP="00C77D44">
            <w:pPr>
              <w:spacing w:after="0" w:line="240" w:lineRule="auto"/>
              <w:rPr>
                <w:rFonts w:ascii="Calibri" w:eastAsia="Times New Roman" w:hAnsi="Calibri" w:cs="Calibri"/>
              </w:rPr>
            </w:pPr>
            <w:r w:rsidRPr="00517491">
              <w:rPr>
                <w:rFonts w:ascii="Calibri" w:eastAsia="Times New Roman" w:hAnsi="Calibri" w:cs="Calibri"/>
              </w:rPr>
              <w:t>Chittemma</w:t>
            </w:r>
          </w:p>
        </w:tc>
        <w:tc>
          <w:tcPr>
            <w:tcW w:w="2168" w:type="dxa"/>
            <w:tcBorders>
              <w:top w:val="nil"/>
              <w:left w:val="nil"/>
              <w:bottom w:val="nil"/>
              <w:right w:val="nil"/>
            </w:tcBorders>
            <w:shd w:val="clear" w:color="auto" w:fill="auto"/>
            <w:noWrap/>
            <w:vAlign w:val="center"/>
            <w:hideMark/>
          </w:tcPr>
          <w:p w:rsidR="00A367C2" w:rsidRPr="00517491" w:rsidRDefault="00A367C2" w:rsidP="00C77D44">
            <w:pPr>
              <w:spacing w:after="0" w:line="240" w:lineRule="auto"/>
              <w:rPr>
                <w:rFonts w:ascii="Calibri" w:eastAsia="Times New Roman" w:hAnsi="Calibri" w:cs="Calibri"/>
              </w:rPr>
            </w:pPr>
            <w:r w:rsidRPr="00517491">
              <w:rPr>
                <w:rFonts w:ascii="Calibri" w:eastAsia="Times New Roman" w:hAnsi="Calibri" w:cs="Calibri"/>
              </w:rPr>
              <w:t>Telengana</w:t>
            </w:r>
          </w:p>
        </w:tc>
      </w:tr>
      <w:tr w:rsidR="00A367C2" w:rsidRPr="00517491" w:rsidTr="00002759">
        <w:trPr>
          <w:trHeight w:val="300"/>
        </w:trPr>
        <w:tc>
          <w:tcPr>
            <w:tcW w:w="860"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jc w:val="center"/>
              <w:rPr>
                <w:rFonts w:ascii="Calibri" w:eastAsia="Times New Roman" w:hAnsi="Calibri" w:cs="Calibri"/>
              </w:rPr>
            </w:pPr>
            <w:r w:rsidRPr="00517491">
              <w:rPr>
                <w:rFonts w:ascii="Calibri" w:eastAsia="Times New Roman" w:hAnsi="Calibri" w:cs="Calibri"/>
              </w:rPr>
              <w:t>236</w:t>
            </w:r>
          </w:p>
        </w:tc>
        <w:tc>
          <w:tcPr>
            <w:tcW w:w="3920" w:type="dxa"/>
            <w:tcBorders>
              <w:top w:val="nil"/>
              <w:left w:val="nil"/>
              <w:bottom w:val="nil"/>
              <w:right w:val="nil"/>
            </w:tcBorders>
            <w:shd w:val="clear" w:color="auto" w:fill="auto"/>
            <w:noWrap/>
            <w:vAlign w:val="center"/>
            <w:hideMark/>
          </w:tcPr>
          <w:p w:rsidR="00A367C2" w:rsidRPr="00517491" w:rsidRDefault="00A367C2" w:rsidP="00C77D44">
            <w:pPr>
              <w:spacing w:after="0" w:line="240" w:lineRule="auto"/>
              <w:rPr>
                <w:rFonts w:ascii="Calibri" w:eastAsia="Times New Roman" w:hAnsi="Calibri" w:cs="Calibri"/>
              </w:rPr>
            </w:pPr>
            <w:r w:rsidRPr="00517491">
              <w:rPr>
                <w:rFonts w:ascii="Calibri" w:eastAsia="Times New Roman" w:hAnsi="Calibri" w:cs="Calibri"/>
              </w:rPr>
              <w:t>Yellamma</w:t>
            </w:r>
          </w:p>
        </w:tc>
        <w:tc>
          <w:tcPr>
            <w:tcW w:w="2168" w:type="dxa"/>
            <w:tcBorders>
              <w:top w:val="nil"/>
              <w:left w:val="nil"/>
              <w:bottom w:val="nil"/>
              <w:right w:val="nil"/>
            </w:tcBorders>
            <w:shd w:val="clear" w:color="auto" w:fill="auto"/>
            <w:noWrap/>
            <w:vAlign w:val="center"/>
            <w:hideMark/>
          </w:tcPr>
          <w:p w:rsidR="00A367C2" w:rsidRPr="00517491" w:rsidRDefault="00A367C2" w:rsidP="00C77D44">
            <w:pPr>
              <w:spacing w:after="0" w:line="240" w:lineRule="auto"/>
              <w:rPr>
                <w:rFonts w:ascii="Calibri" w:eastAsia="Times New Roman" w:hAnsi="Calibri" w:cs="Calibri"/>
              </w:rPr>
            </w:pPr>
            <w:r w:rsidRPr="00517491">
              <w:rPr>
                <w:rFonts w:ascii="Calibri" w:eastAsia="Times New Roman" w:hAnsi="Calibri" w:cs="Calibri"/>
              </w:rPr>
              <w:t>Telengana</w:t>
            </w:r>
          </w:p>
        </w:tc>
      </w:tr>
      <w:tr w:rsidR="00A367C2" w:rsidRPr="00517491" w:rsidTr="00002759">
        <w:trPr>
          <w:trHeight w:val="300"/>
        </w:trPr>
        <w:tc>
          <w:tcPr>
            <w:tcW w:w="860"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jc w:val="center"/>
              <w:rPr>
                <w:rFonts w:ascii="Calibri" w:eastAsia="Times New Roman" w:hAnsi="Calibri" w:cs="Calibri"/>
              </w:rPr>
            </w:pPr>
            <w:r w:rsidRPr="00517491">
              <w:rPr>
                <w:rFonts w:ascii="Calibri" w:eastAsia="Times New Roman" w:hAnsi="Calibri" w:cs="Calibri"/>
              </w:rPr>
              <w:t>237</w:t>
            </w:r>
          </w:p>
        </w:tc>
        <w:tc>
          <w:tcPr>
            <w:tcW w:w="3920"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rPr>
                <w:rFonts w:ascii="Calibri" w:eastAsia="Times New Roman" w:hAnsi="Calibri" w:cs="Calibri"/>
              </w:rPr>
            </w:pPr>
            <w:r w:rsidRPr="00517491">
              <w:rPr>
                <w:rFonts w:ascii="Calibri" w:eastAsia="Times New Roman" w:hAnsi="Calibri" w:cs="Calibri"/>
              </w:rPr>
              <w:t>Rasmirekhabhanj</w:t>
            </w:r>
          </w:p>
        </w:tc>
        <w:tc>
          <w:tcPr>
            <w:tcW w:w="2168"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rPr>
                <w:rFonts w:ascii="Calibri" w:eastAsia="Times New Roman" w:hAnsi="Calibri" w:cs="Calibri"/>
              </w:rPr>
            </w:pPr>
            <w:r w:rsidRPr="00517491">
              <w:rPr>
                <w:rFonts w:ascii="Calibri" w:eastAsia="Times New Roman" w:hAnsi="Calibri" w:cs="Calibri"/>
              </w:rPr>
              <w:t>Odisha</w:t>
            </w:r>
          </w:p>
        </w:tc>
      </w:tr>
      <w:tr w:rsidR="00A367C2" w:rsidRPr="00517491" w:rsidTr="00002759">
        <w:trPr>
          <w:trHeight w:val="300"/>
        </w:trPr>
        <w:tc>
          <w:tcPr>
            <w:tcW w:w="860"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jc w:val="center"/>
              <w:rPr>
                <w:rFonts w:ascii="Calibri" w:eastAsia="Times New Roman" w:hAnsi="Calibri" w:cs="Calibri"/>
              </w:rPr>
            </w:pPr>
            <w:r w:rsidRPr="00517491">
              <w:rPr>
                <w:rFonts w:ascii="Calibri" w:eastAsia="Times New Roman" w:hAnsi="Calibri" w:cs="Calibri"/>
              </w:rPr>
              <w:t>238</w:t>
            </w:r>
          </w:p>
        </w:tc>
        <w:tc>
          <w:tcPr>
            <w:tcW w:w="3920"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rPr>
                <w:rFonts w:ascii="Calibri" w:eastAsia="Times New Roman" w:hAnsi="Calibri" w:cs="Calibri"/>
              </w:rPr>
            </w:pPr>
            <w:r w:rsidRPr="00517491">
              <w:rPr>
                <w:rFonts w:ascii="Calibri" w:eastAsia="Times New Roman" w:hAnsi="Calibri" w:cs="Calibri"/>
              </w:rPr>
              <w:t>Smuti rani bhanj</w:t>
            </w:r>
          </w:p>
        </w:tc>
        <w:tc>
          <w:tcPr>
            <w:tcW w:w="2168"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rPr>
                <w:rFonts w:ascii="Calibri" w:eastAsia="Times New Roman" w:hAnsi="Calibri" w:cs="Calibri"/>
              </w:rPr>
            </w:pPr>
            <w:r w:rsidRPr="00517491">
              <w:rPr>
                <w:rFonts w:ascii="Calibri" w:eastAsia="Times New Roman" w:hAnsi="Calibri" w:cs="Calibri"/>
              </w:rPr>
              <w:t>Odisha</w:t>
            </w:r>
          </w:p>
        </w:tc>
      </w:tr>
      <w:tr w:rsidR="00A367C2" w:rsidRPr="00517491" w:rsidTr="00002759">
        <w:trPr>
          <w:trHeight w:val="300"/>
        </w:trPr>
        <w:tc>
          <w:tcPr>
            <w:tcW w:w="860"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jc w:val="center"/>
              <w:rPr>
                <w:rFonts w:ascii="Calibri" w:eastAsia="Times New Roman" w:hAnsi="Calibri" w:cs="Calibri"/>
              </w:rPr>
            </w:pPr>
            <w:r w:rsidRPr="00517491">
              <w:rPr>
                <w:rFonts w:ascii="Calibri" w:eastAsia="Times New Roman" w:hAnsi="Calibri" w:cs="Calibri"/>
              </w:rPr>
              <w:t>239</w:t>
            </w:r>
          </w:p>
        </w:tc>
        <w:tc>
          <w:tcPr>
            <w:tcW w:w="3920"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rPr>
                <w:rFonts w:ascii="Calibri" w:eastAsia="Times New Roman" w:hAnsi="Calibri" w:cs="Calibri"/>
              </w:rPr>
            </w:pPr>
            <w:r w:rsidRPr="00517491">
              <w:rPr>
                <w:rFonts w:ascii="Calibri" w:eastAsia="Times New Roman" w:hAnsi="Calibri" w:cs="Calibri"/>
              </w:rPr>
              <w:t>SuboniBarik</w:t>
            </w:r>
          </w:p>
        </w:tc>
        <w:tc>
          <w:tcPr>
            <w:tcW w:w="2168"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rPr>
                <w:rFonts w:ascii="Calibri" w:eastAsia="Times New Roman" w:hAnsi="Calibri" w:cs="Calibri"/>
              </w:rPr>
            </w:pPr>
            <w:r w:rsidRPr="00517491">
              <w:rPr>
                <w:rFonts w:ascii="Calibri" w:eastAsia="Times New Roman" w:hAnsi="Calibri" w:cs="Calibri"/>
              </w:rPr>
              <w:t>Odisha</w:t>
            </w:r>
          </w:p>
        </w:tc>
      </w:tr>
      <w:tr w:rsidR="00A367C2" w:rsidRPr="00517491" w:rsidTr="00002759">
        <w:trPr>
          <w:trHeight w:val="300"/>
        </w:trPr>
        <w:tc>
          <w:tcPr>
            <w:tcW w:w="860"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jc w:val="center"/>
              <w:rPr>
                <w:rFonts w:ascii="Calibri" w:eastAsia="Times New Roman" w:hAnsi="Calibri" w:cs="Calibri"/>
              </w:rPr>
            </w:pPr>
            <w:r w:rsidRPr="00517491">
              <w:rPr>
                <w:rFonts w:ascii="Calibri" w:eastAsia="Times New Roman" w:hAnsi="Calibri" w:cs="Calibri"/>
              </w:rPr>
              <w:t>240</w:t>
            </w:r>
          </w:p>
        </w:tc>
        <w:tc>
          <w:tcPr>
            <w:tcW w:w="3920"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rPr>
                <w:rFonts w:ascii="Calibri" w:eastAsia="Times New Roman" w:hAnsi="Calibri" w:cs="Calibri"/>
              </w:rPr>
            </w:pPr>
            <w:r w:rsidRPr="00517491">
              <w:rPr>
                <w:rFonts w:ascii="Calibri" w:eastAsia="Times New Roman" w:hAnsi="Calibri" w:cs="Calibri"/>
              </w:rPr>
              <w:t>Lata Jena</w:t>
            </w:r>
          </w:p>
        </w:tc>
        <w:tc>
          <w:tcPr>
            <w:tcW w:w="2168"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rPr>
                <w:rFonts w:ascii="Calibri" w:eastAsia="Times New Roman" w:hAnsi="Calibri" w:cs="Calibri"/>
              </w:rPr>
            </w:pPr>
            <w:r w:rsidRPr="00517491">
              <w:rPr>
                <w:rFonts w:ascii="Calibri" w:eastAsia="Times New Roman" w:hAnsi="Calibri" w:cs="Calibri"/>
              </w:rPr>
              <w:t>Odisha</w:t>
            </w:r>
          </w:p>
        </w:tc>
      </w:tr>
      <w:tr w:rsidR="00A367C2" w:rsidRPr="00517491" w:rsidTr="00002759">
        <w:trPr>
          <w:trHeight w:val="300"/>
        </w:trPr>
        <w:tc>
          <w:tcPr>
            <w:tcW w:w="860"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jc w:val="center"/>
              <w:rPr>
                <w:rFonts w:ascii="Calibri" w:eastAsia="Times New Roman" w:hAnsi="Calibri" w:cs="Calibri"/>
              </w:rPr>
            </w:pPr>
            <w:r w:rsidRPr="00517491">
              <w:rPr>
                <w:rFonts w:ascii="Calibri" w:eastAsia="Times New Roman" w:hAnsi="Calibri" w:cs="Calibri"/>
              </w:rPr>
              <w:t>241</w:t>
            </w:r>
          </w:p>
        </w:tc>
        <w:tc>
          <w:tcPr>
            <w:tcW w:w="3920"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rPr>
                <w:rFonts w:ascii="Calibri" w:eastAsia="Times New Roman" w:hAnsi="Calibri" w:cs="Calibri"/>
              </w:rPr>
            </w:pPr>
            <w:r w:rsidRPr="00517491">
              <w:rPr>
                <w:rFonts w:ascii="Calibri" w:eastAsia="Times New Roman" w:hAnsi="Calibri" w:cs="Calibri"/>
              </w:rPr>
              <w:t>JasmiHembram</w:t>
            </w:r>
          </w:p>
        </w:tc>
        <w:tc>
          <w:tcPr>
            <w:tcW w:w="2168"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rPr>
                <w:rFonts w:ascii="Calibri" w:eastAsia="Times New Roman" w:hAnsi="Calibri" w:cs="Calibri"/>
              </w:rPr>
            </w:pPr>
            <w:r w:rsidRPr="00517491">
              <w:rPr>
                <w:rFonts w:ascii="Calibri" w:eastAsia="Times New Roman" w:hAnsi="Calibri" w:cs="Calibri"/>
              </w:rPr>
              <w:t>Odisha</w:t>
            </w:r>
          </w:p>
        </w:tc>
      </w:tr>
      <w:tr w:rsidR="00A367C2" w:rsidRPr="00517491" w:rsidTr="00002759">
        <w:trPr>
          <w:trHeight w:val="300"/>
        </w:trPr>
        <w:tc>
          <w:tcPr>
            <w:tcW w:w="860"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jc w:val="center"/>
              <w:rPr>
                <w:rFonts w:ascii="Calibri" w:eastAsia="Times New Roman" w:hAnsi="Calibri" w:cs="Calibri"/>
              </w:rPr>
            </w:pPr>
            <w:r w:rsidRPr="00517491">
              <w:rPr>
                <w:rFonts w:ascii="Calibri" w:eastAsia="Times New Roman" w:hAnsi="Calibri" w:cs="Calibri"/>
              </w:rPr>
              <w:t>242</w:t>
            </w:r>
          </w:p>
        </w:tc>
        <w:tc>
          <w:tcPr>
            <w:tcW w:w="3920"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rPr>
                <w:rFonts w:ascii="Calibri" w:eastAsia="Times New Roman" w:hAnsi="Calibri" w:cs="Calibri"/>
              </w:rPr>
            </w:pPr>
            <w:r w:rsidRPr="00517491">
              <w:rPr>
                <w:rFonts w:ascii="Calibri" w:eastAsia="Times New Roman" w:hAnsi="Calibri" w:cs="Calibri"/>
              </w:rPr>
              <w:t>Dipti Dash</w:t>
            </w:r>
          </w:p>
        </w:tc>
        <w:tc>
          <w:tcPr>
            <w:tcW w:w="2168"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rPr>
                <w:rFonts w:ascii="Calibri" w:eastAsia="Times New Roman" w:hAnsi="Calibri" w:cs="Calibri"/>
              </w:rPr>
            </w:pPr>
            <w:r w:rsidRPr="00517491">
              <w:rPr>
                <w:rFonts w:ascii="Calibri" w:eastAsia="Times New Roman" w:hAnsi="Calibri" w:cs="Calibri"/>
              </w:rPr>
              <w:t>Odisha</w:t>
            </w:r>
          </w:p>
        </w:tc>
      </w:tr>
      <w:tr w:rsidR="00A367C2" w:rsidRPr="00517491" w:rsidTr="00002759">
        <w:trPr>
          <w:trHeight w:val="300"/>
        </w:trPr>
        <w:tc>
          <w:tcPr>
            <w:tcW w:w="860"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jc w:val="center"/>
              <w:rPr>
                <w:rFonts w:ascii="Calibri" w:eastAsia="Times New Roman" w:hAnsi="Calibri" w:cs="Calibri"/>
              </w:rPr>
            </w:pPr>
            <w:r w:rsidRPr="00517491">
              <w:rPr>
                <w:rFonts w:ascii="Calibri" w:eastAsia="Times New Roman" w:hAnsi="Calibri" w:cs="Calibri"/>
              </w:rPr>
              <w:t>243</w:t>
            </w:r>
          </w:p>
        </w:tc>
        <w:tc>
          <w:tcPr>
            <w:tcW w:w="3920"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rPr>
                <w:rFonts w:ascii="Calibri" w:eastAsia="Times New Roman" w:hAnsi="Calibri" w:cs="Calibri"/>
              </w:rPr>
            </w:pPr>
            <w:r w:rsidRPr="00517491">
              <w:rPr>
                <w:rFonts w:ascii="Calibri" w:eastAsia="Times New Roman" w:hAnsi="Calibri" w:cs="Calibri"/>
              </w:rPr>
              <w:t>AnusayaParida</w:t>
            </w:r>
          </w:p>
        </w:tc>
        <w:tc>
          <w:tcPr>
            <w:tcW w:w="2168"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rPr>
                <w:rFonts w:ascii="Calibri" w:eastAsia="Times New Roman" w:hAnsi="Calibri" w:cs="Calibri"/>
              </w:rPr>
            </w:pPr>
            <w:r w:rsidRPr="00517491">
              <w:rPr>
                <w:rFonts w:ascii="Calibri" w:eastAsia="Times New Roman" w:hAnsi="Calibri" w:cs="Calibri"/>
              </w:rPr>
              <w:t>Odisha</w:t>
            </w:r>
          </w:p>
        </w:tc>
      </w:tr>
      <w:tr w:rsidR="00A367C2" w:rsidRPr="00517491" w:rsidTr="00002759">
        <w:trPr>
          <w:trHeight w:val="300"/>
        </w:trPr>
        <w:tc>
          <w:tcPr>
            <w:tcW w:w="860"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jc w:val="center"/>
              <w:rPr>
                <w:rFonts w:ascii="Calibri" w:eastAsia="Times New Roman" w:hAnsi="Calibri" w:cs="Calibri"/>
              </w:rPr>
            </w:pPr>
            <w:r w:rsidRPr="00517491">
              <w:rPr>
                <w:rFonts w:ascii="Calibri" w:eastAsia="Times New Roman" w:hAnsi="Calibri" w:cs="Calibri"/>
              </w:rPr>
              <w:t>244</w:t>
            </w:r>
          </w:p>
        </w:tc>
        <w:tc>
          <w:tcPr>
            <w:tcW w:w="3920"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rPr>
                <w:rFonts w:ascii="Calibri" w:eastAsia="Times New Roman" w:hAnsi="Calibri" w:cs="Calibri"/>
              </w:rPr>
            </w:pPr>
            <w:r w:rsidRPr="00517491">
              <w:rPr>
                <w:rFonts w:ascii="Calibri" w:eastAsia="Times New Roman" w:hAnsi="Calibri" w:cs="Calibri"/>
              </w:rPr>
              <w:t>CharulataMoharana</w:t>
            </w:r>
          </w:p>
        </w:tc>
        <w:tc>
          <w:tcPr>
            <w:tcW w:w="2168"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rPr>
                <w:rFonts w:ascii="Calibri" w:eastAsia="Times New Roman" w:hAnsi="Calibri" w:cs="Calibri"/>
              </w:rPr>
            </w:pPr>
            <w:r w:rsidRPr="00517491">
              <w:rPr>
                <w:rFonts w:ascii="Calibri" w:eastAsia="Times New Roman" w:hAnsi="Calibri" w:cs="Calibri"/>
              </w:rPr>
              <w:t>Odisha</w:t>
            </w:r>
          </w:p>
        </w:tc>
      </w:tr>
      <w:tr w:rsidR="00A367C2" w:rsidRPr="00517491" w:rsidTr="00002759">
        <w:trPr>
          <w:trHeight w:val="300"/>
        </w:trPr>
        <w:tc>
          <w:tcPr>
            <w:tcW w:w="860"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jc w:val="center"/>
              <w:rPr>
                <w:rFonts w:ascii="Calibri" w:eastAsia="Times New Roman" w:hAnsi="Calibri" w:cs="Calibri"/>
              </w:rPr>
            </w:pPr>
            <w:r w:rsidRPr="00517491">
              <w:rPr>
                <w:rFonts w:ascii="Calibri" w:eastAsia="Times New Roman" w:hAnsi="Calibri" w:cs="Calibri"/>
              </w:rPr>
              <w:t>245</w:t>
            </w:r>
          </w:p>
        </w:tc>
        <w:tc>
          <w:tcPr>
            <w:tcW w:w="3920"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rPr>
                <w:rFonts w:ascii="Calibri" w:eastAsia="Times New Roman" w:hAnsi="Calibri" w:cs="Calibri"/>
              </w:rPr>
            </w:pPr>
            <w:r w:rsidRPr="00517491">
              <w:rPr>
                <w:rFonts w:ascii="Calibri" w:eastAsia="Times New Roman" w:hAnsi="Calibri" w:cs="Calibri"/>
              </w:rPr>
              <w:t>JhulimaniSamantray</w:t>
            </w:r>
          </w:p>
        </w:tc>
        <w:tc>
          <w:tcPr>
            <w:tcW w:w="2168"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rPr>
                <w:rFonts w:ascii="Calibri" w:eastAsia="Times New Roman" w:hAnsi="Calibri" w:cs="Calibri"/>
              </w:rPr>
            </w:pPr>
            <w:r w:rsidRPr="00517491">
              <w:rPr>
                <w:rFonts w:ascii="Calibri" w:eastAsia="Times New Roman" w:hAnsi="Calibri" w:cs="Calibri"/>
              </w:rPr>
              <w:t>Odisha</w:t>
            </w:r>
          </w:p>
        </w:tc>
      </w:tr>
      <w:tr w:rsidR="00A367C2" w:rsidRPr="00517491" w:rsidTr="00002759">
        <w:trPr>
          <w:trHeight w:val="300"/>
        </w:trPr>
        <w:tc>
          <w:tcPr>
            <w:tcW w:w="860"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jc w:val="center"/>
              <w:rPr>
                <w:rFonts w:ascii="Calibri" w:eastAsia="Times New Roman" w:hAnsi="Calibri" w:cs="Calibri"/>
              </w:rPr>
            </w:pPr>
            <w:r w:rsidRPr="00517491">
              <w:rPr>
                <w:rFonts w:ascii="Calibri" w:eastAsia="Times New Roman" w:hAnsi="Calibri" w:cs="Calibri"/>
              </w:rPr>
              <w:t>246</w:t>
            </w:r>
          </w:p>
        </w:tc>
        <w:tc>
          <w:tcPr>
            <w:tcW w:w="3920"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rPr>
                <w:rFonts w:ascii="Calibri" w:eastAsia="Times New Roman" w:hAnsi="Calibri" w:cs="Calibri"/>
              </w:rPr>
            </w:pPr>
            <w:r w:rsidRPr="00517491">
              <w:rPr>
                <w:rFonts w:ascii="Calibri" w:eastAsia="Times New Roman" w:hAnsi="Calibri" w:cs="Calibri"/>
              </w:rPr>
              <w:t>MamuniBehera</w:t>
            </w:r>
          </w:p>
        </w:tc>
        <w:tc>
          <w:tcPr>
            <w:tcW w:w="2168"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rPr>
                <w:rFonts w:ascii="Calibri" w:eastAsia="Times New Roman" w:hAnsi="Calibri" w:cs="Calibri"/>
              </w:rPr>
            </w:pPr>
            <w:r w:rsidRPr="00517491">
              <w:rPr>
                <w:rFonts w:ascii="Calibri" w:eastAsia="Times New Roman" w:hAnsi="Calibri" w:cs="Calibri"/>
              </w:rPr>
              <w:t>Odisha</w:t>
            </w:r>
          </w:p>
        </w:tc>
      </w:tr>
      <w:tr w:rsidR="00A367C2" w:rsidRPr="00517491" w:rsidTr="00002759">
        <w:trPr>
          <w:trHeight w:val="300"/>
        </w:trPr>
        <w:tc>
          <w:tcPr>
            <w:tcW w:w="860"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jc w:val="center"/>
              <w:rPr>
                <w:rFonts w:ascii="Calibri" w:eastAsia="Times New Roman" w:hAnsi="Calibri" w:cs="Calibri"/>
              </w:rPr>
            </w:pPr>
            <w:r w:rsidRPr="00517491">
              <w:rPr>
                <w:rFonts w:ascii="Calibri" w:eastAsia="Times New Roman" w:hAnsi="Calibri" w:cs="Calibri"/>
              </w:rPr>
              <w:t>247</w:t>
            </w:r>
          </w:p>
        </w:tc>
        <w:tc>
          <w:tcPr>
            <w:tcW w:w="3920"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rPr>
                <w:rFonts w:ascii="Calibri" w:eastAsia="Times New Roman" w:hAnsi="Calibri" w:cs="Calibri"/>
              </w:rPr>
            </w:pPr>
            <w:r w:rsidRPr="00517491">
              <w:rPr>
                <w:rFonts w:ascii="Calibri" w:eastAsia="Times New Roman" w:hAnsi="Calibri" w:cs="Calibri"/>
              </w:rPr>
              <w:t>KabitaNayak</w:t>
            </w:r>
          </w:p>
        </w:tc>
        <w:tc>
          <w:tcPr>
            <w:tcW w:w="2168"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rPr>
                <w:rFonts w:ascii="Calibri" w:eastAsia="Times New Roman" w:hAnsi="Calibri" w:cs="Calibri"/>
              </w:rPr>
            </w:pPr>
            <w:r w:rsidRPr="00517491">
              <w:rPr>
                <w:rFonts w:ascii="Calibri" w:eastAsia="Times New Roman" w:hAnsi="Calibri" w:cs="Calibri"/>
              </w:rPr>
              <w:t>Odisha</w:t>
            </w:r>
          </w:p>
        </w:tc>
      </w:tr>
      <w:tr w:rsidR="00A367C2" w:rsidRPr="00517491" w:rsidTr="00002759">
        <w:trPr>
          <w:trHeight w:val="300"/>
        </w:trPr>
        <w:tc>
          <w:tcPr>
            <w:tcW w:w="860"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jc w:val="center"/>
              <w:rPr>
                <w:rFonts w:ascii="Calibri" w:eastAsia="Times New Roman" w:hAnsi="Calibri" w:cs="Calibri"/>
              </w:rPr>
            </w:pPr>
            <w:r w:rsidRPr="00517491">
              <w:rPr>
                <w:rFonts w:ascii="Calibri" w:eastAsia="Times New Roman" w:hAnsi="Calibri" w:cs="Calibri"/>
              </w:rPr>
              <w:t>248</w:t>
            </w:r>
          </w:p>
        </w:tc>
        <w:tc>
          <w:tcPr>
            <w:tcW w:w="3920"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rPr>
                <w:rFonts w:ascii="Calibri" w:eastAsia="Times New Roman" w:hAnsi="Calibri" w:cs="Calibri"/>
              </w:rPr>
            </w:pPr>
            <w:r w:rsidRPr="00517491">
              <w:rPr>
                <w:rFonts w:ascii="Calibri" w:eastAsia="Times New Roman" w:hAnsi="Calibri" w:cs="Calibri"/>
              </w:rPr>
              <w:t>SajanikaNayak</w:t>
            </w:r>
          </w:p>
        </w:tc>
        <w:tc>
          <w:tcPr>
            <w:tcW w:w="2168"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rPr>
                <w:rFonts w:ascii="Calibri" w:eastAsia="Times New Roman" w:hAnsi="Calibri" w:cs="Calibri"/>
              </w:rPr>
            </w:pPr>
            <w:r w:rsidRPr="00517491">
              <w:rPr>
                <w:rFonts w:ascii="Calibri" w:eastAsia="Times New Roman" w:hAnsi="Calibri" w:cs="Calibri"/>
              </w:rPr>
              <w:t>Odisha</w:t>
            </w:r>
          </w:p>
        </w:tc>
      </w:tr>
      <w:tr w:rsidR="00A367C2" w:rsidRPr="00517491" w:rsidTr="00002759">
        <w:trPr>
          <w:trHeight w:val="300"/>
        </w:trPr>
        <w:tc>
          <w:tcPr>
            <w:tcW w:w="860"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jc w:val="center"/>
              <w:rPr>
                <w:rFonts w:ascii="Calibri" w:eastAsia="Times New Roman" w:hAnsi="Calibri" w:cs="Calibri"/>
              </w:rPr>
            </w:pPr>
            <w:r w:rsidRPr="00517491">
              <w:rPr>
                <w:rFonts w:ascii="Calibri" w:eastAsia="Times New Roman" w:hAnsi="Calibri" w:cs="Calibri"/>
              </w:rPr>
              <w:t>249</w:t>
            </w:r>
          </w:p>
        </w:tc>
        <w:tc>
          <w:tcPr>
            <w:tcW w:w="3920"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rPr>
                <w:rFonts w:ascii="Calibri" w:eastAsia="Times New Roman" w:hAnsi="Calibri" w:cs="Calibri"/>
              </w:rPr>
            </w:pPr>
            <w:r w:rsidRPr="00517491">
              <w:rPr>
                <w:rFonts w:ascii="Calibri" w:eastAsia="Times New Roman" w:hAnsi="Calibri" w:cs="Calibri"/>
              </w:rPr>
              <w:t>SnehalataMallick</w:t>
            </w:r>
          </w:p>
        </w:tc>
        <w:tc>
          <w:tcPr>
            <w:tcW w:w="2168"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rPr>
                <w:rFonts w:ascii="Calibri" w:eastAsia="Times New Roman" w:hAnsi="Calibri" w:cs="Calibri"/>
              </w:rPr>
            </w:pPr>
            <w:r w:rsidRPr="00517491">
              <w:rPr>
                <w:rFonts w:ascii="Calibri" w:eastAsia="Times New Roman" w:hAnsi="Calibri" w:cs="Calibri"/>
              </w:rPr>
              <w:t>Odisha</w:t>
            </w:r>
          </w:p>
        </w:tc>
      </w:tr>
      <w:tr w:rsidR="00A367C2" w:rsidRPr="00517491" w:rsidTr="00002759">
        <w:trPr>
          <w:trHeight w:val="300"/>
        </w:trPr>
        <w:tc>
          <w:tcPr>
            <w:tcW w:w="860"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jc w:val="center"/>
              <w:rPr>
                <w:rFonts w:ascii="Calibri" w:eastAsia="Times New Roman" w:hAnsi="Calibri" w:cs="Calibri"/>
              </w:rPr>
            </w:pPr>
            <w:r w:rsidRPr="00517491">
              <w:rPr>
                <w:rFonts w:ascii="Calibri" w:eastAsia="Times New Roman" w:hAnsi="Calibri" w:cs="Calibri"/>
              </w:rPr>
              <w:t>250</w:t>
            </w:r>
          </w:p>
        </w:tc>
        <w:tc>
          <w:tcPr>
            <w:tcW w:w="3920"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rPr>
                <w:rFonts w:ascii="Calibri" w:eastAsia="Times New Roman" w:hAnsi="Calibri" w:cs="Calibri"/>
              </w:rPr>
            </w:pPr>
            <w:r w:rsidRPr="00517491">
              <w:rPr>
                <w:rFonts w:ascii="Calibri" w:eastAsia="Times New Roman" w:hAnsi="Calibri" w:cs="Calibri"/>
              </w:rPr>
              <w:t>Sunita Gouda</w:t>
            </w:r>
          </w:p>
        </w:tc>
        <w:tc>
          <w:tcPr>
            <w:tcW w:w="2168"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rPr>
                <w:rFonts w:ascii="Calibri" w:eastAsia="Times New Roman" w:hAnsi="Calibri" w:cs="Calibri"/>
              </w:rPr>
            </w:pPr>
            <w:r w:rsidRPr="00517491">
              <w:rPr>
                <w:rFonts w:ascii="Calibri" w:eastAsia="Times New Roman" w:hAnsi="Calibri" w:cs="Calibri"/>
              </w:rPr>
              <w:t>Odisha</w:t>
            </w:r>
          </w:p>
        </w:tc>
      </w:tr>
      <w:tr w:rsidR="00A367C2" w:rsidRPr="00517491" w:rsidTr="00002759">
        <w:trPr>
          <w:trHeight w:val="300"/>
        </w:trPr>
        <w:tc>
          <w:tcPr>
            <w:tcW w:w="860"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jc w:val="center"/>
              <w:rPr>
                <w:rFonts w:ascii="Calibri" w:eastAsia="Times New Roman" w:hAnsi="Calibri" w:cs="Calibri"/>
              </w:rPr>
            </w:pPr>
            <w:r w:rsidRPr="00517491">
              <w:rPr>
                <w:rFonts w:ascii="Calibri" w:eastAsia="Times New Roman" w:hAnsi="Calibri" w:cs="Calibri"/>
              </w:rPr>
              <w:t>251</w:t>
            </w:r>
          </w:p>
        </w:tc>
        <w:tc>
          <w:tcPr>
            <w:tcW w:w="3920"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rPr>
                <w:rFonts w:ascii="Calibri" w:eastAsia="Times New Roman" w:hAnsi="Calibri" w:cs="Calibri"/>
              </w:rPr>
            </w:pPr>
            <w:r w:rsidRPr="00517491">
              <w:rPr>
                <w:rFonts w:ascii="Calibri" w:eastAsia="Times New Roman" w:hAnsi="Calibri" w:cs="Calibri"/>
              </w:rPr>
              <w:t>GitanjaliMaharana</w:t>
            </w:r>
          </w:p>
        </w:tc>
        <w:tc>
          <w:tcPr>
            <w:tcW w:w="2168"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rPr>
                <w:rFonts w:ascii="Calibri" w:eastAsia="Times New Roman" w:hAnsi="Calibri" w:cs="Calibri"/>
              </w:rPr>
            </w:pPr>
            <w:r w:rsidRPr="00517491">
              <w:rPr>
                <w:rFonts w:ascii="Calibri" w:eastAsia="Times New Roman" w:hAnsi="Calibri" w:cs="Calibri"/>
              </w:rPr>
              <w:t>Odisha</w:t>
            </w:r>
          </w:p>
        </w:tc>
      </w:tr>
      <w:tr w:rsidR="00A367C2" w:rsidRPr="00517491" w:rsidTr="00002759">
        <w:trPr>
          <w:trHeight w:val="300"/>
        </w:trPr>
        <w:tc>
          <w:tcPr>
            <w:tcW w:w="860"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jc w:val="center"/>
              <w:rPr>
                <w:rFonts w:ascii="Calibri" w:eastAsia="Times New Roman" w:hAnsi="Calibri" w:cs="Calibri"/>
              </w:rPr>
            </w:pPr>
            <w:r w:rsidRPr="00517491">
              <w:rPr>
                <w:rFonts w:ascii="Calibri" w:eastAsia="Times New Roman" w:hAnsi="Calibri" w:cs="Calibri"/>
              </w:rPr>
              <w:t>252</w:t>
            </w:r>
          </w:p>
        </w:tc>
        <w:tc>
          <w:tcPr>
            <w:tcW w:w="3920"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rPr>
                <w:rFonts w:ascii="Calibri" w:eastAsia="Times New Roman" w:hAnsi="Calibri" w:cs="Calibri"/>
              </w:rPr>
            </w:pPr>
            <w:r w:rsidRPr="00517491">
              <w:rPr>
                <w:rFonts w:ascii="Calibri" w:eastAsia="Times New Roman" w:hAnsi="Calibri" w:cs="Calibri"/>
              </w:rPr>
              <w:t>SonalikaSahoo</w:t>
            </w:r>
          </w:p>
        </w:tc>
        <w:tc>
          <w:tcPr>
            <w:tcW w:w="2168"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rPr>
                <w:rFonts w:ascii="Calibri" w:eastAsia="Times New Roman" w:hAnsi="Calibri" w:cs="Calibri"/>
              </w:rPr>
            </w:pPr>
            <w:r w:rsidRPr="00517491">
              <w:rPr>
                <w:rFonts w:ascii="Calibri" w:eastAsia="Times New Roman" w:hAnsi="Calibri" w:cs="Calibri"/>
              </w:rPr>
              <w:t>Odisha</w:t>
            </w:r>
          </w:p>
        </w:tc>
      </w:tr>
      <w:tr w:rsidR="00A367C2" w:rsidRPr="00517491" w:rsidTr="00002759">
        <w:trPr>
          <w:trHeight w:val="300"/>
        </w:trPr>
        <w:tc>
          <w:tcPr>
            <w:tcW w:w="860"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jc w:val="center"/>
              <w:rPr>
                <w:rFonts w:ascii="Calibri" w:eastAsia="Times New Roman" w:hAnsi="Calibri" w:cs="Calibri"/>
              </w:rPr>
            </w:pPr>
            <w:r w:rsidRPr="00517491">
              <w:rPr>
                <w:rFonts w:ascii="Calibri" w:eastAsia="Times New Roman" w:hAnsi="Calibri" w:cs="Calibri"/>
              </w:rPr>
              <w:t>253</w:t>
            </w:r>
          </w:p>
        </w:tc>
        <w:tc>
          <w:tcPr>
            <w:tcW w:w="3920"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rPr>
                <w:rFonts w:ascii="Calibri" w:eastAsia="Times New Roman" w:hAnsi="Calibri" w:cs="Calibri"/>
              </w:rPr>
            </w:pPr>
            <w:r w:rsidRPr="00517491">
              <w:rPr>
                <w:rFonts w:ascii="Calibri" w:eastAsia="Times New Roman" w:hAnsi="Calibri" w:cs="Calibri"/>
              </w:rPr>
              <w:t>JhumamaniBehera</w:t>
            </w:r>
          </w:p>
        </w:tc>
        <w:tc>
          <w:tcPr>
            <w:tcW w:w="2168"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rPr>
                <w:rFonts w:ascii="Calibri" w:eastAsia="Times New Roman" w:hAnsi="Calibri" w:cs="Calibri"/>
              </w:rPr>
            </w:pPr>
            <w:r w:rsidRPr="00517491">
              <w:rPr>
                <w:rFonts w:ascii="Calibri" w:eastAsia="Times New Roman" w:hAnsi="Calibri" w:cs="Calibri"/>
              </w:rPr>
              <w:t>Odisha</w:t>
            </w:r>
          </w:p>
        </w:tc>
      </w:tr>
      <w:tr w:rsidR="00A367C2" w:rsidRPr="00517491" w:rsidTr="00002759">
        <w:trPr>
          <w:trHeight w:val="300"/>
        </w:trPr>
        <w:tc>
          <w:tcPr>
            <w:tcW w:w="860"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jc w:val="center"/>
              <w:rPr>
                <w:rFonts w:ascii="Calibri" w:eastAsia="Times New Roman" w:hAnsi="Calibri" w:cs="Calibri"/>
              </w:rPr>
            </w:pPr>
            <w:r w:rsidRPr="00517491">
              <w:rPr>
                <w:rFonts w:ascii="Calibri" w:eastAsia="Times New Roman" w:hAnsi="Calibri" w:cs="Calibri"/>
              </w:rPr>
              <w:t>254</w:t>
            </w:r>
          </w:p>
        </w:tc>
        <w:tc>
          <w:tcPr>
            <w:tcW w:w="3920"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rPr>
                <w:rFonts w:ascii="Calibri" w:eastAsia="Times New Roman" w:hAnsi="Calibri" w:cs="Calibri"/>
              </w:rPr>
            </w:pPr>
            <w:r w:rsidRPr="00517491">
              <w:rPr>
                <w:rFonts w:ascii="Calibri" w:eastAsia="Times New Roman" w:hAnsi="Calibri" w:cs="Calibri"/>
              </w:rPr>
              <w:t>KantilataSahoo</w:t>
            </w:r>
          </w:p>
        </w:tc>
        <w:tc>
          <w:tcPr>
            <w:tcW w:w="2168"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rPr>
                <w:rFonts w:ascii="Calibri" w:eastAsia="Times New Roman" w:hAnsi="Calibri" w:cs="Calibri"/>
              </w:rPr>
            </w:pPr>
            <w:r w:rsidRPr="00517491">
              <w:rPr>
                <w:rFonts w:ascii="Calibri" w:eastAsia="Times New Roman" w:hAnsi="Calibri" w:cs="Calibri"/>
              </w:rPr>
              <w:t>Odisha</w:t>
            </w:r>
          </w:p>
        </w:tc>
      </w:tr>
      <w:tr w:rsidR="00A367C2" w:rsidRPr="00517491" w:rsidTr="00002759">
        <w:trPr>
          <w:trHeight w:val="300"/>
        </w:trPr>
        <w:tc>
          <w:tcPr>
            <w:tcW w:w="860"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jc w:val="center"/>
              <w:rPr>
                <w:rFonts w:ascii="Calibri" w:eastAsia="Times New Roman" w:hAnsi="Calibri" w:cs="Calibri"/>
              </w:rPr>
            </w:pPr>
            <w:r w:rsidRPr="00517491">
              <w:rPr>
                <w:rFonts w:ascii="Calibri" w:eastAsia="Times New Roman" w:hAnsi="Calibri" w:cs="Calibri"/>
              </w:rPr>
              <w:t>255</w:t>
            </w:r>
          </w:p>
        </w:tc>
        <w:tc>
          <w:tcPr>
            <w:tcW w:w="3920"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rPr>
                <w:rFonts w:ascii="Calibri" w:eastAsia="Times New Roman" w:hAnsi="Calibri" w:cs="Calibri"/>
              </w:rPr>
            </w:pPr>
            <w:r w:rsidRPr="00517491">
              <w:rPr>
                <w:rFonts w:ascii="Calibri" w:eastAsia="Times New Roman" w:hAnsi="Calibri" w:cs="Calibri"/>
              </w:rPr>
              <w:t>Sunita Mishra</w:t>
            </w:r>
          </w:p>
        </w:tc>
        <w:tc>
          <w:tcPr>
            <w:tcW w:w="2168"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rPr>
                <w:rFonts w:ascii="Calibri" w:eastAsia="Times New Roman" w:hAnsi="Calibri" w:cs="Calibri"/>
              </w:rPr>
            </w:pPr>
            <w:r w:rsidRPr="00517491">
              <w:rPr>
                <w:rFonts w:ascii="Calibri" w:eastAsia="Times New Roman" w:hAnsi="Calibri" w:cs="Calibri"/>
              </w:rPr>
              <w:t>Odisha</w:t>
            </w:r>
          </w:p>
        </w:tc>
      </w:tr>
      <w:tr w:rsidR="00A367C2" w:rsidRPr="00517491" w:rsidTr="00002759">
        <w:trPr>
          <w:trHeight w:val="300"/>
        </w:trPr>
        <w:tc>
          <w:tcPr>
            <w:tcW w:w="860"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jc w:val="center"/>
              <w:rPr>
                <w:rFonts w:ascii="Calibri" w:eastAsia="Times New Roman" w:hAnsi="Calibri" w:cs="Calibri"/>
              </w:rPr>
            </w:pPr>
            <w:r w:rsidRPr="00517491">
              <w:rPr>
                <w:rFonts w:ascii="Calibri" w:eastAsia="Times New Roman" w:hAnsi="Calibri" w:cs="Calibri"/>
              </w:rPr>
              <w:t>256</w:t>
            </w:r>
          </w:p>
        </w:tc>
        <w:tc>
          <w:tcPr>
            <w:tcW w:w="3920"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rPr>
                <w:rFonts w:ascii="Calibri" w:eastAsia="Times New Roman" w:hAnsi="Calibri" w:cs="Calibri"/>
              </w:rPr>
            </w:pPr>
            <w:r w:rsidRPr="00517491">
              <w:rPr>
                <w:rFonts w:ascii="Calibri" w:eastAsia="Times New Roman" w:hAnsi="Calibri" w:cs="Calibri"/>
              </w:rPr>
              <w:t>Jhuna Swain</w:t>
            </w:r>
          </w:p>
        </w:tc>
        <w:tc>
          <w:tcPr>
            <w:tcW w:w="2168"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rPr>
                <w:rFonts w:ascii="Calibri" w:eastAsia="Times New Roman" w:hAnsi="Calibri" w:cs="Calibri"/>
              </w:rPr>
            </w:pPr>
            <w:r w:rsidRPr="00517491">
              <w:rPr>
                <w:rFonts w:ascii="Calibri" w:eastAsia="Times New Roman" w:hAnsi="Calibri" w:cs="Calibri"/>
              </w:rPr>
              <w:t>Odisha</w:t>
            </w:r>
          </w:p>
        </w:tc>
      </w:tr>
      <w:tr w:rsidR="00A367C2" w:rsidRPr="00517491" w:rsidTr="00002759">
        <w:trPr>
          <w:trHeight w:val="300"/>
        </w:trPr>
        <w:tc>
          <w:tcPr>
            <w:tcW w:w="860"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jc w:val="center"/>
              <w:rPr>
                <w:rFonts w:ascii="Calibri" w:eastAsia="Times New Roman" w:hAnsi="Calibri" w:cs="Calibri"/>
              </w:rPr>
            </w:pPr>
            <w:r w:rsidRPr="00517491">
              <w:rPr>
                <w:rFonts w:ascii="Calibri" w:eastAsia="Times New Roman" w:hAnsi="Calibri" w:cs="Calibri"/>
              </w:rPr>
              <w:t>257</w:t>
            </w:r>
          </w:p>
        </w:tc>
        <w:tc>
          <w:tcPr>
            <w:tcW w:w="3920"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rPr>
                <w:rFonts w:ascii="Calibri" w:eastAsia="Times New Roman" w:hAnsi="Calibri" w:cs="Calibri"/>
              </w:rPr>
            </w:pPr>
            <w:r w:rsidRPr="00517491">
              <w:rPr>
                <w:rFonts w:ascii="Calibri" w:eastAsia="Times New Roman" w:hAnsi="Calibri" w:cs="Calibri"/>
              </w:rPr>
              <w:t>NamitaMaharana</w:t>
            </w:r>
          </w:p>
        </w:tc>
        <w:tc>
          <w:tcPr>
            <w:tcW w:w="2168"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rPr>
                <w:rFonts w:ascii="Calibri" w:eastAsia="Times New Roman" w:hAnsi="Calibri" w:cs="Calibri"/>
              </w:rPr>
            </w:pPr>
            <w:r w:rsidRPr="00517491">
              <w:rPr>
                <w:rFonts w:ascii="Calibri" w:eastAsia="Times New Roman" w:hAnsi="Calibri" w:cs="Calibri"/>
              </w:rPr>
              <w:t>Odisha</w:t>
            </w:r>
          </w:p>
        </w:tc>
      </w:tr>
      <w:tr w:rsidR="00A367C2" w:rsidRPr="00517491" w:rsidTr="00002759">
        <w:trPr>
          <w:trHeight w:val="300"/>
        </w:trPr>
        <w:tc>
          <w:tcPr>
            <w:tcW w:w="860"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jc w:val="center"/>
              <w:rPr>
                <w:rFonts w:ascii="Calibri" w:eastAsia="Times New Roman" w:hAnsi="Calibri" w:cs="Calibri"/>
              </w:rPr>
            </w:pPr>
            <w:r w:rsidRPr="00517491">
              <w:rPr>
                <w:rFonts w:ascii="Calibri" w:eastAsia="Times New Roman" w:hAnsi="Calibri" w:cs="Calibri"/>
              </w:rPr>
              <w:t>258</w:t>
            </w:r>
          </w:p>
        </w:tc>
        <w:tc>
          <w:tcPr>
            <w:tcW w:w="3920"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rPr>
                <w:rFonts w:ascii="Calibri" w:eastAsia="Times New Roman" w:hAnsi="Calibri" w:cs="Calibri"/>
              </w:rPr>
            </w:pPr>
            <w:r w:rsidRPr="00517491">
              <w:rPr>
                <w:rFonts w:ascii="Calibri" w:eastAsia="Times New Roman" w:hAnsi="Calibri" w:cs="Calibri"/>
              </w:rPr>
              <w:t>BilasiniBehera</w:t>
            </w:r>
          </w:p>
        </w:tc>
        <w:tc>
          <w:tcPr>
            <w:tcW w:w="2168"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rPr>
                <w:rFonts w:ascii="Calibri" w:eastAsia="Times New Roman" w:hAnsi="Calibri" w:cs="Calibri"/>
              </w:rPr>
            </w:pPr>
            <w:r w:rsidRPr="00517491">
              <w:rPr>
                <w:rFonts w:ascii="Calibri" w:eastAsia="Times New Roman" w:hAnsi="Calibri" w:cs="Calibri"/>
              </w:rPr>
              <w:t>Odisha</w:t>
            </w:r>
          </w:p>
        </w:tc>
      </w:tr>
      <w:tr w:rsidR="00A367C2" w:rsidRPr="00517491" w:rsidTr="00002759">
        <w:trPr>
          <w:trHeight w:val="300"/>
        </w:trPr>
        <w:tc>
          <w:tcPr>
            <w:tcW w:w="860"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jc w:val="center"/>
              <w:rPr>
                <w:rFonts w:ascii="Calibri" w:eastAsia="Times New Roman" w:hAnsi="Calibri" w:cs="Calibri"/>
              </w:rPr>
            </w:pPr>
            <w:r w:rsidRPr="00517491">
              <w:rPr>
                <w:rFonts w:ascii="Calibri" w:eastAsia="Times New Roman" w:hAnsi="Calibri" w:cs="Calibri"/>
              </w:rPr>
              <w:t>259</w:t>
            </w:r>
          </w:p>
        </w:tc>
        <w:tc>
          <w:tcPr>
            <w:tcW w:w="3920"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rPr>
                <w:rFonts w:ascii="Calibri" w:eastAsia="Times New Roman" w:hAnsi="Calibri" w:cs="Calibri"/>
              </w:rPr>
            </w:pPr>
            <w:r w:rsidRPr="00517491">
              <w:rPr>
                <w:rFonts w:ascii="Calibri" w:eastAsia="Times New Roman" w:hAnsi="Calibri" w:cs="Calibri"/>
              </w:rPr>
              <w:t>LaxmipriyaSahu</w:t>
            </w:r>
          </w:p>
        </w:tc>
        <w:tc>
          <w:tcPr>
            <w:tcW w:w="2168"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rPr>
                <w:rFonts w:ascii="Calibri" w:eastAsia="Times New Roman" w:hAnsi="Calibri" w:cs="Calibri"/>
              </w:rPr>
            </w:pPr>
            <w:r w:rsidRPr="00517491">
              <w:rPr>
                <w:rFonts w:ascii="Calibri" w:eastAsia="Times New Roman" w:hAnsi="Calibri" w:cs="Calibri"/>
              </w:rPr>
              <w:t>Odisha</w:t>
            </w:r>
          </w:p>
        </w:tc>
      </w:tr>
      <w:tr w:rsidR="00A367C2" w:rsidRPr="00517491" w:rsidTr="00002759">
        <w:trPr>
          <w:trHeight w:val="300"/>
        </w:trPr>
        <w:tc>
          <w:tcPr>
            <w:tcW w:w="860"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jc w:val="center"/>
              <w:rPr>
                <w:rFonts w:ascii="Calibri" w:eastAsia="Times New Roman" w:hAnsi="Calibri" w:cs="Calibri"/>
              </w:rPr>
            </w:pPr>
            <w:r w:rsidRPr="00517491">
              <w:rPr>
                <w:rFonts w:ascii="Calibri" w:eastAsia="Times New Roman" w:hAnsi="Calibri" w:cs="Calibri"/>
              </w:rPr>
              <w:t>260</w:t>
            </w:r>
          </w:p>
        </w:tc>
        <w:tc>
          <w:tcPr>
            <w:tcW w:w="3920"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rPr>
                <w:rFonts w:ascii="Calibri" w:eastAsia="Times New Roman" w:hAnsi="Calibri" w:cs="Calibri"/>
              </w:rPr>
            </w:pPr>
            <w:r w:rsidRPr="00517491">
              <w:rPr>
                <w:rFonts w:ascii="Calibri" w:eastAsia="Times New Roman" w:hAnsi="Calibri" w:cs="Calibri"/>
              </w:rPr>
              <w:t>Arati Dash</w:t>
            </w:r>
          </w:p>
        </w:tc>
        <w:tc>
          <w:tcPr>
            <w:tcW w:w="2168"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rPr>
                <w:rFonts w:ascii="Calibri" w:eastAsia="Times New Roman" w:hAnsi="Calibri" w:cs="Calibri"/>
              </w:rPr>
            </w:pPr>
            <w:r w:rsidRPr="00517491">
              <w:rPr>
                <w:rFonts w:ascii="Calibri" w:eastAsia="Times New Roman" w:hAnsi="Calibri" w:cs="Calibri"/>
              </w:rPr>
              <w:t>Odisha</w:t>
            </w:r>
          </w:p>
        </w:tc>
      </w:tr>
      <w:tr w:rsidR="00A367C2" w:rsidRPr="00517491" w:rsidTr="00002759">
        <w:trPr>
          <w:trHeight w:val="300"/>
        </w:trPr>
        <w:tc>
          <w:tcPr>
            <w:tcW w:w="860"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jc w:val="center"/>
              <w:rPr>
                <w:rFonts w:ascii="Calibri" w:eastAsia="Times New Roman" w:hAnsi="Calibri" w:cs="Calibri"/>
              </w:rPr>
            </w:pPr>
            <w:r w:rsidRPr="00517491">
              <w:rPr>
                <w:rFonts w:ascii="Calibri" w:eastAsia="Times New Roman" w:hAnsi="Calibri" w:cs="Calibri"/>
              </w:rPr>
              <w:t>261</w:t>
            </w:r>
          </w:p>
        </w:tc>
        <w:tc>
          <w:tcPr>
            <w:tcW w:w="3920"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rPr>
                <w:rFonts w:ascii="Calibri" w:eastAsia="Times New Roman" w:hAnsi="Calibri" w:cs="Calibri"/>
              </w:rPr>
            </w:pPr>
            <w:r w:rsidRPr="00517491">
              <w:rPr>
                <w:rFonts w:ascii="Calibri" w:eastAsia="Times New Roman" w:hAnsi="Calibri" w:cs="Calibri"/>
              </w:rPr>
              <w:t>Rasmita Dash</w:t>
            </w:r>
          </w:p>
        </w:tc>
        <w:tc>
          <w:tcPr>
            <w:tcW w:w="2168"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rPr>
                <w:rFonts w:ascii="Calibri" w:eastAsia="Times New Roman" w:hAnsi="Calibri" w:cs="Calibri"/>
              </w:rPr>
            </w:pPr>
            <w:r w:rsidRPr="00517491">
              <w:rPr>
                <w:rFonts w:ascii="Calibri" w:eastAsia="Times New Roman" w:hAnsi="Calibri" w:cs="Calibri"/>
              </w:rPr>
              <w:t>Odisha</w:t>
            </w:r>
          </w:p>
        </w:tc>
      </w:tr>
      <w:tr w:rsidR="00A367C2" w:rsidRPr="00517491" w:rsidTr="00002759">
        <w:trPr>
          <w:trHeight w:val="300"/>
        </w:trPr>
        <w:tc>
          <w:tcPr>
            <w:tcW w:w="860"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jc w:val="center"/>
              <w:rPr>
                <w:rFonts w:ascii="Calibri" w:eastAsia="Times New Roman" w:hAnsi="Calibri" w:cs="Calibri"/>
              </w:rPr>
            </w:pPr>
            <w:r w:rsidRPr="00517491">
              <w:rPr>
                <w:rFonts w:ascii="Calibri" w:eastAsia="Times New Roman" w:hAnsi="Calibri" w:cs="Calibri"/>
              </w:rPr>
              <w:t>262</w:t>
            </w:r>
          </w:p>
        </w:tc>
        <w:tc>
          <w:tcPr>
            <w:tcW w:w="3920"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rPr>
                <w:rFonts w:ascii="Calibri" w:eastAsia="Times New Roman" w:hAnsi="Calibri" w:cs="Calibri"/>
              </w:rPr>
            </w:pPr>
            <w:r w:rsidRPr="00517491">
              <w:rPr>
                <w:rFonts w:ascii="Calibri" w:eastAsia="Times New Roman" w:hAnsi="Calibri" w:cs="Calibri"/>
              </w:rPr>
              <w:t>ChabiraniBehera</w:t>
            </w:r>
          </w:p>
        </w:tc>
        <w:tc>
          <w:tcPr>
            <w:tcW w:w="2168"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rPr>
                <w:rFonts w:ascii="Calibri" w:eastAsia="Times New Roman" w:hAnsi="Calibri" w:cs="Calibri"/>
              </w:rPr>
            </w:pPr>
            <w:r w:rsidRPr="00517491">
              <w:rPr>
                <w:rFonts w:ascii="Calibri" w:eastAsia="Times New Roman" w:hAnsi="Calibri" w:cs="Calibri"/>
              </w:rPr>
              <w:t>Odisha</w:t>
            </w:r>
          </w:p>
        </w:tc>
      </w:tr>
      <w:tr w:rsidR="00A367C2" w:rsidRPr="00517491" w:rsidTr="00002759">
        <w:trPr>
          <w:trHeight w:val="300"/>
        </w:trPr>
        <w:tc>
          <w:tcPr>
            <w:tcW w:w="860"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jc w:val="center"/>
              <w:rPr>
                <w:rFonts w:ascii="Calibri" w:eastAsia="Times New Roman" w:hAnsi="Calibri" w:cs="Calibri"/>
              </w:rPr>
            </w:pPr>
            <w:r w:rsidRPr="00517491">
              <w:rPr>
                <w:rFonts w:ascii="Calibri" w:eastAsia="Times New Roman" w:hAnsi="Calibri" w:cs="Calibri"/>
              </w:rPr>
              <w:t>263</w:t>
            </w:r>
          </w:p>
        </w:tc>
        <w:tc>
          <w:tcPr>
            <w:tcW w:w="3920"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rPr>
                <w:rFonts w:ascii="Calibri" w:eastAsia="Times New Roman" w:hAnsi="Calibri" w:cs="Calibri"/>
              </w:rPr>
            </w:pPr>
            <w:r w:rsidRPr="00517491">
              <w:rPr>
                <w:rFonts w:ascii="Calibri" w:eastAsia="Times New Roman" w:hAnsi="Calibri" w:cs="Calibri"/>
              </w:rPr>
              <w:t>SabitaSahoo</w:t>
            </w:r>
          </w:p>
        </w:tc>
        <w:tc>
          <w:tcPr>
            <w:tcW w:w="2168"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rPr>
                <w:rFonts w:ascii="Calibri" w:eastAsia="Times New Roman" w:hAnsi="Calibri" w:cs="Calibri"/>
              </w:rPr>
            </w:pPr>
            <w:r w:rsidRPr="00517491">
              <w:rPr>
                <w:rFonts w:ascii="Calibri" w:eastAsia="Times New Roman" w:hAnsi="Calibri" w:cs="Calibri"/>
              </w:rPr>
              <w:t>Odisha</w:t>
            </w:r>
          </w:p>
        </w:tc>
      </w:tr>
      <w:tr w:rsidR="00A367C2" w:rsidRPr="00517491" w:rsidTr="00002759">
        <w:trPr>
          <w:trHeight w:val="300"/>
        </w:trPr>
        <w:tc>
          <w:tcPr>
            <w:tcW w:w="860"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jc w:val="center"/>
              <w:rPr>
                <w:rFonts w:ascii="Calibri" w:eastAsia="Times New Roman" w:hAnsi="Calibri" w:cs="Calibri"/>
              </w:rPr>
            </w:pPr>
            <w:r w:rsidRPr="00517491">
              <w:rPr>
                <w:rFonts w:ascii="Calibri" w:eastAsia="Times New Roman" w:hAnsi="Calibri" w:cs="Calibri"/>
              </w:rPr>
              <w:t>264</w:t>
            </w:r>
          </w:p>
        </w:tc>
        <w:tc>
          <w:tcPr>
            <w:tcW w:w="3920"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rPr>
                <w:rFonts w:ascii="Calibri" w:eastAsia="Times New Roman" w:hAnsi="Calibri" w:cs="Calibri"/>
              </w:rPr>
            </w:pPr>
            <w:r w:rsidRPr="00517491">
              <w:rPr>
                <w:rFonts w:ascii="Calibri" w:eastAsia="Times New Roman" w:hAnsi="Calibri" w:cs="Calibri"/>
              </w:rPr>
              <w:t>AnasuyaPradhan</w:t>
            </w:r>
          </w:p>
        </w:tc>
        <w:tc>
          <w:tcPr>
            <w:tcW w:w="2168"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rPr>
                <w:rFonts w:ascii="Calibri" w:eastAsia="Times New Roman" w:hAnsi="Calibri" w:cs="Calibri"/>
              </w:rPr>
            </w:pPr>
            <w:r w:rsidRPr="00517491">
              <w:rPr>
                <w:rFonts w:ascii="Calibri" w:eastAsia="Times New Roman" w:hAnsi="Calibri" w:cs="Calibri"/>
              </w:rPr>
              <w:t>Odisha</w:t>
            </w:r>
          </w:p>
        </w:tc>
      </w:tr>
      <w:tr w:rsidR="00A367C2" w:rsidRPr="00517491" w:rsidTr="00002759">
        <w:trPr>
          <w:trHeight w:val="300"/>
        </w:trPr>
        <w:tc>
          <w:tcPr>
            <w:tcW w:w="860"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jc w:val="center"/>
              <w:rPr>
                <w:rFonts w:ascii="Calibri" w:eastAsia="Times New Roman" w:hAnsi="Calibri" w:cs="Calibri"/>
              </w:rPr>
            </w:pPr>
            <w:r w:rsidRPr="00517491">
              <w:rPr>
                <w:rFonts w:ascii="Calibri" w:eastAsia="Times New Roman" w:hAnsi="Calibri" w:cs="Calibri"/>
              </w:rPr>
              <w:t>265</w:t>
            </w:r>
          </w:p>
        </w:tc>
        <w:tc>
          <w:tcPr>
            <w:tcW w:w="3920"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rPr>
                <w:rFonts w:ascii="Calibri" w:eastAsia="Times New Roman" w:hAnsi="Calibri" w:cs="Calibri"/>
              </w:rPr>
            </w:pPr>
            <w:r w:rsidRPr="00517491">
              <w:rPr>
                <w:rFonts w:ascii="Calibri" w:eastAsia="Times New Roman" w:hAnsi="Calibri" w:cs="Calibri"/>
              </w:rPr>
              <w:t>BishnupriyaMoharana</w:t>
            </w:r>
          </w:p>
        </w:tc>
        <w:tc>
          <w:tcPr>
            <w:tcW w:w="2168"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rPr>
                <w:rFonts w:ascii="Calibri" w:eastAsia="Times New Roman" w:hAnsi="Calibri" w:cs="Calibri"/>
              </w:rPr>
            </w:pPr>
            <w:r w:rsidRPr="00517491">
              <w:rPr>
                <w:rFonts w:ascii="Calibri" w:eastAsia="Times New Roman" w:hAnsi="Calibri" w:cs="Calibri"/>
              </w:rPr>
              <w:t>Odisha</w:t>
            </w:r>
          </w:p>
        </w:tc>
      </w:tr>
      <w:tr w:rsidR="00A367C2" w:rsidRPr="00517491" w:rsidTr="00002759">
        <w:trPr>
          <w:trHeight w:val="300"/>
        </w:trPr>
        <w:tc>
          <w:tcPr>
            <w:tcW w:w="860"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jc w:val="center"/>
              <w:rPr>
                <w:rFonts w:ascii="Calibri" w:eastAsia="Times New Roman" w:hAnsi="Calibri" w:cs="Calibri"/>
              </w:rPr>
            </w:pPr>
            <w:r w:rsidRPr="00517491">
              <w:rPr>
                <w:rFonts w:ascii="Calibri" w:eastAsia="Times New Roman" w:hAnsi="Calibri" w:cs="Calibri"/>
              </w:rPr>
              <w:t>266</w:t>
            </w:r>
          </w:p>
        </w:tc>
        <w:tc>
          <w:tcPr>
            <w:tcW w:w="3920"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rPr>
                <w:rFonts w:ascii="Calibri" w:eastAsia="Times New Roman" w:hAnsi="Calibri" w:cs="Calibri"/>
              </w:rPr>
            </w:pPr>
            <w:r w:rsidRPr="00517491">
              <w:rPr>
                <w:rFonts w:ascii="Calibri" w:eastAsia="Times New Roman" w:hAnsi="Calibri" w:cs="Calibri"/>
              </w:rPr>
              <w:t>PriyankaPradhan</w:t>
            </w:r>
          </w:p>
        </w:tc>
        <w:tc>
          <w:tcPr>
            <w:tcW w:w="2168"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rPr>
                <w:rFonts w:ascii="Calibri" w:eastAsia="Times New Roman" w:hAnsi="Calibri" w:cs="Calibri"/>
              </w:rPr>
            </w:pPr>
            <w:r w:rsidRPr="00517491">
              <w:rPr>
                <w:rFonts w:ascii="Calibri" w:eastAsia="Times New Roman" w:hAnsi="Calibri" w:cs="Calibri"/>
              </w:rPr>
              <w:t>Odisha</w:t>
            </w:r>
          </w:p>
        </w:tc>
      </w:tr>
      <w:tr w:rsidR="00A367C2" w:rsidRPr="00517491" w:rsidTr="00002759">
        <w:trPr>
          <w:trHeight w:val="300"/>
        </w:trPr>
        <w:tc>
          <w:tcPr>
            <w:tcW w:w="860"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jc w:val="center"/>
              <w:rPr>
                <w:rFonts w:ascii="Calibri" w:eastAsia="Times New Roman" w:hAnsi="Calibri" w:cs="Calibri"/>
              </w:rPr>
            </w:pPr>
            <w:r w:rsidRPr="00517491">
              <w:rPr>
                <w:rFonts w:ascii="Calibri" w:eastAsia="Times New Roman" w:hAnsi="Calibri" w:cs="Calibri"/>
              </w:rPr>
              <w:t>267</w:t>
            </w:r>
          </w:p>
        </w:tc>
        <w:tc>
          <w:tcPr>
            <w:tcW w:w="3920"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rPr>
                <w:rFonts w:ascii="Calibri" w:eastAsia="Times New Roman" w:hAnsi="Calibri" w:cs="Calibri"/>
              </w:rPr>
            </w:pPr>
            <w:r w:rsidRPr="00517491">
              <w:rPr>
                <w:rFonts w:ascii="Calibri" w:eastAsia="Times New Roman" w:hAnsi="Calibri" w:cs="Calibri"/>
              </w:rPr>
              <w:t>BharatiBiswal</w:t>
            </w:r>
          </w:p>
        </w:tc>
        <w:tc>
          <w:tcPr>
            <w:tcW w:w="2168"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rPr>
                <w:rFonts w:ascii="Calibri" w:eastAsia="Times New Roman" w:hAnsi="Calibri" w:cs="Calibri"/>
              </w:rPr>
            </w:pPr>
            <w:r w:rsidRPr="00517491">
              <w:rPr>
                <w:rFonts w:ascii="Calibri" w:eastAsia="Times New Roman" w:hAnsi="Calibri" w:cs="Calibri"/>
              </w:rPr>
              <w:t>Odisha</w:t>
            </w:r>
          </w:p>
        </w:tc>
      </w:tr>
      <w:tr w:rsidR="00A367C2" w:rsidRPr="00517491" w:rsidTr="00002759">
        <w:trPr>
          <w:trHeight w:val="300"/>
        </w:trPr>
        <w:tc>
          <w:tcPr>
            <w:tcW w:w="860"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jc w:val="center"/>
              <w:rPr>
                <w:rFonts w:ascii="Calibri" w:eastAsia="Times New Roman" w:hAnsi="Calibri" w:cs="Calibri"/>
              </w:rPr>
            </w:pPr>
            <w:r w:rsidRPr="00517491">
              <w:rPr>
                <w:rFonts w:ascii="Calibri" w:eastAsia="Times New Roman" w:hAnsi="Calibri" w:cs="Calibri"/>
              </w:rPr>
              <w:t>268</w:t>
            </w:r>
          </w:p>
        </w:tc>
        <w:tc>
          <w:tcPr>
            <w:tcW w:w="3920"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rPr>
                <w:rFonts w:ascii="Calibri" w:eastAsia="Times New Roman" w:hAnsi="Calibri" w:cs="Calibri"/>
              </w:rPr>
            </w:pPr>
            <w:r w:rsidRPr="00517491">
              <w:rPr>
                <w:rFonts w:ascii="Calibri" w:eastAsia="Times New Roman" w:hAnsi="Calibri" w:cs="Calibri"/>
              </w:rPr>
              <w:t>MitaMuduli</w:t>
            </w:r>
          </w:p>
        </w:tc>
        <w:tc>
          <w:tcPr>
            <w:tcW w:w="2168"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rPr>
                <w:rFonts w:ascii="Calibri" w:eastAsia="Times New Roman" w:hAnsi="Calibri" w:cs="Calibri"/>
              </w:rPr>
            </w:pPr>
            <w:r w:rsidRPr="00517491">
              <w:rPr>
                <w:rFonts w:ascii="Calibri" w:eastAsia="Times New Roman" w:hAnsi="Calibri" w:cs="Calibri"/>
              </w:rPr>
              <w:t>Odisha</w:t>
            </w:r>
          </w:p>
        </w:tc>
      </w:tr>
      <w:tr w:rsidR="00A367C2" w:rsidRPr="00517491" w:rsidTr="00002759">
        <w:trPr>
          <w:trHeight w:val="300"/>
        </w:trPr>
        <w:tc>
          <w:tcPr>
            <w:tcW w:w="860"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jc w:val="center"/>
              <w:rPr>
                <w:rFonts w:ascii="Calibri" w:eastAsia="Times New Roman" w:hAnsi="Calibri" w:cs="Calibri"/>
              </w:rPr>
            </w:pPr>
            <w:r w:rsidRPr="00517491">
              <w:rPr>
                <w:rFonts w:ascii="Calibri" w:eastAsia="Times New Roman" w:hAnsi="Calibri" w:cs="Calibri"/>
              </w:rPr>
              <w:t>269</w:t>
            </w:r>
          </w:p>
        </w:tc>
        <w:tc>
          <w:tcPr>
            <w:tcW w:w="3920"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rPr>
                <w:rFonts w:ascii="Calibri" w:eastAsia="Times New Roman" w:hAnsi="Calibri" w:cs="Calibri"/>
              </w:rPr>
            </w:pPr>
            <w:r w:rsidRPr="00517491">
              <w:rPr>
                <w:rFonts w:ascii="Calibri" w:eastAsia="Times New Roman" w:hAnsi="Calibri" w:cs="Calibri"/>
              </w:rPr>
              <w:t>LovaraniBarik</w:t>
            </w:r>
          </w:p>
        </w:tc>
        <w:tc>
          <w:tcPr>
            <w:tcW w:w="2168"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rPr>
                <w:rFonts w:ascii="Calibri" w:eastAsia="Times New Roman" w:hAnsi="Calibri" w:cs="Calibri"/>
              </w:rPr>
            </w:pPr>
            <w:r w:rsidRPr="00517491">
              <w:rPr>
                <w:rFonts w:ascii="Calibri" w:eastAsia="Times New Roman" w:hAnsi="Calibri" w:cs="Calibri"/>
              </w:rPr>
              <w:t>Odisha</w:t>
            </w:r>
          </w:p>
        </w:tc>
      </w:tr>
      <w:tr w:rsidR="00A367C2" w:rsidRPr="00517491" w:rsidTr="00002759">
        <w:trPr>
          <w:trHeight w:val="300"/>
        </w:trPr>
        <w:tc>
          <w:tcPr>
            <w:tcW w:w="860"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jc w:val="center"/>
              <w:rPr>
                <w:rFonts w:ascii="Calibri" w:eastAsia="Times New Roman" w:hAnsi="Calibri" w:cs="Calibri"/>
              </w:rPr>
            </w:pPr>
            <w:r w:rsidRPr="00517491">
              <w:rPr>
                <w:rFonts w:ascii="Calibri" w:eastAsia="Times New Roman" w:hAnsi="Calibri" w:cs="Calibri"/>
              </w:rPr>
              <w:t>270</w:t>
            </w:r>
          </w:p>
        </w:tc>
        <w:tc>
          <w:tcPr>
            <w:tcW w:w="3920"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rPr>
                <w:rFonts w:ascii="Calibri" w:eastAsia="Times New Roman" w:hAnsi="Calibri" w:cs="Calibri"/>
              </w:rPr>
            </w:pPr>
            <w:r w:rsidRPr="00517491">
              <w:rPr>
                <w:rFonts w:ascii="Calibri" w:eastAsia="Times New Roman" w:hAnsi="Calibri" w:cs="Calibri"/>
              </w:rPr>
              <w:t>TikinaBehera</w:t>
            </w:r>
          </w:p>
        </w:tc>
        <w:tc>
          <w:tcPr>
            <w:tcW w:w="2168"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rPr>
                <w:rFonts w:ascii="Calibri" w:eastAsia="Times New Roman" w:hAnsi="Calibri" w:cs="Calibri"/>
              </w:rPr>
            </w:pPr>
            <w:r w:rsidRPr="00517491">
              <w:rPr>
                <w:rFonts w:ascii="Calibri" w:eastAsia="Times New Roman" w:hAnsi="Calibri" w:cs="Calibri"/>
              </w:rPr>
              <w:t>Odisha</w:t>
            </w:r>
          </w:p>
        </w:tc>
      </w:tr>
      <w:tr w:rsidR="00A367C2" w:rsidRPr="00517491" w:rsidTr="00002759">
        <w:trPr>
          <w:trHeight w:val="300"/>
        </w:trPr>
        <w:tc>
          <w:tcPr>
            <w:tcW w:w="860"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jc w:val="center"/>
              <w:rPr>
                <w:rFonts w:ascii="Calibri" w:eastAsia="Times New Roman" w:hAnsi="Calibri" w:cs="Calibri"/>
              </w:rPr>
            </w:pPr>
            <w:r w:rsidRPr="00517491">
              <w:rPr>
                <w:rFonts w:ascii="Calibri" w:eastAsia="Times New Roman" w:hAnsi="Calibri" w:cs="Calibri"/>
              </w:rPr>
              <w:t>271</w:t>
            </w:r>
          </w:p>
        </w:tc>
        <w:tc>
          <w:tcPr>
            <w:tcW w:w="3920"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rPr>
                <w:rFonts w:ascii="Calibri" w:eastAsia="Times New Roman" w:hAnsi="Calibri" w:cs="Calibri"/>
              </w:rPr>
            </w:pPr>
            <w:r w:rsidRPr="00517491">
              <w:rPr>
                <w:rFonts w:ascii="Calibri" w:eastAsia="Times New Roman" w:hAnsi="Calibri" w:cs="Calibri"/>
              </w:rPr>
              <w:t>SainaPradhan</w:t>
            </w:r>
          </w:p>
        </w:tc>
        <w:tc>
          <w:tcPr>
            <w:tcW w:w="2168"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rPr>
                <w:rFonts w:ascii="Calibri" w:eastAsia="Times New Roman" w:hAnsi="Calibri" w:cs="Calibri"/>
              </w:rPr>
            </w:pPr>
            <w:r w:rsidRPr="00517491">
              <w:rPr>
                <w:rFonts w:ascii="Calibri" w:eastAsia="Times New Roman" w:hAnsi="Calibri" w:cs="Calibri"/>
              </w:rPr>
              <w:t>Odisha</w:t>
            </w:r>
          </w:p>
        </w:tc>
      </w:tr>
      <w:tr w:rsidR="00A367C2" w:rsidRPr="00517491" w:rsidTr="00002759">
        <w:trPr>
          <w:trHeight w:val="300"/>
        </w:trPr>
        <w:tc>
          <w:tcPr>
            <w:tcW w:w="860"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jc w:val="center"/>
              <w:rPr>
                <w:rFonts w:ascii="Calibri" w:eastAsia="Times New Roman" w:hAnsi="Calibri" w:cs="Calibri"/>
              </w:rPr>
            </w:pPr>
            <w:r w:rsidRPr="00517491">
              <w:rPr>
                <w:rFonts w:ascii="Calibri" w:eastAsia="Times New Roman" w:hAnsi="Calibri" w:cs="Calibri"/>
              </w:rPr>
              <w:t>272</w:t>
            </w:r>
          </w:p>
        </w:tc>
        <w:tc>
          <w:tcPr>
            <w:tcW w:w="3920"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rPr>
                <w:rFonts w:ascii="Calibri" w:eastAsia="Times New Roman" w:hAnsi="Calibri" w:cs="Calibri"/>
              </w:rPr>
            </w:pPr>
            <w:r w:rsidRPr="00517491">
              <w:rPr>
                <w:rFonts w:ascii="Calibri" w:eastAsia="Times New Roman" w:hAnsi="Calibri" w:cs="Calibri"/>
              </w:rPr>
              <w:t>JyotshnaMayee Das</w:t>
            </w:r>
          </w:p>
        </w:tc>
        <w:tc>
          <w:tcPr>
            <w:tcW w:w="2168"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rPr>
                <w:rFonts w:ascii="Calibri" w:eastAsia="Times New Roman" w:hAnsi="Calibri" w:cs="Calibri"/>
              </w:rPr>
            </w:pPr>
            <w:r w:rsidRPr="00517491">
              <w:rPr>
                <w:rFonts w:ascii="Calibri" w:eastAsia="Times New Roman" w:hAnsi="Calibri" w:cs="Calibri"/>
              </w:rPr>
              <w:t>Odisha</w:t>
            </w:r>
          </w:p>
        </w:tc>
      </w:tr>
      <w:tr w:rsidR="00A367C2" w:rsidRPr="00517491" w:rsidTr="00002759">
        <w:trPr>
          <w:trHeight w:val="300"/>
        </w:trPr>
        <w:tc>
          <w:tcPr>
            <w:tcW w:w="860"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jc w:val="center"/>
              <w:rPr>
                <w:rFonts w:ascii="Calibri" w:eastAsia="Times New Roman" w:hAnsi="Calibri" w:cs="Calibri"/>
              </w:rPr>
            </w:pPr>
            <w:r w:rsidRPr="00517491">
              <w:rPr>
                <w:rFonts w:ascii="Calibri" w:eastAsia="Times New Roman" w:hAnsi="Calibri" w:cs="Calibri"/>
              </w:rPr>
              <w:t>273</w:t>
            </w:r>
          </w:p>
        </w:tc>
        <w:tc>
          <w:tcPr>
            <w:tcW w:w="3920"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rPr>
                <w:rFonts w:ascii="Calibri" w:eastAsia="Times New Roman" w:hAnsi="Calibri" w:cs="Calibri"/>
              </w:rPr>
            </w:pPr>
            <w:r w:rsidRPr="00517491">
              <w:rPr>
                <w:rFonts w:ascii="Calibri" w:eastAsia="Times New Roman" w:hAnsi="Calibri" w:cs="Calibri"/>
              </w:rPr>
              <w:t>S.Bani Reddy</w:t>
            </w:r>
          </w:p>
        </w:tc>
        <w:tc>
          <w:tcPr>
            <w:tcW w:w="2168"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rPr>
                <w:rFonts w:ascii="Calibri" w:eastAsia="Times New Roman" w:hAnsi="Calibri" w:cs="Calibri"/>
              </w:rPr>
            </w:pPr>
            <w:r w:rsidRPr="00517491">
              <w:rPr>
                <w:rFonts w:ascii="Calibri" w:eastAsia="Times New Roman" w:hAnsi="Calibri" w:cs="Calibri"/>
              </w:rPr>
              <w:t>Odisha</w:t>
            </w:r>
          </w:p>
        </w:tc>
      </w:tr>
      <w:tr w:rsidR="00A367C2" w:rsidRPr="00517491" w:rsidTr="00002759">
        <w:trPr>
          <w:trHeight w:val="300"/>
        </w:trPr>
        <w:tc>
          <w:tcPr>
            <w:tcW w:w="860"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jc w:val="center"/>
              <w:rPr>
                <w:rFonts w:ascii="Calibri" w:eastAsia="Times New Roman" w:hAnsi="Calibri" w:cs="Calibri"/>
              </w:rPr>
            </w:pPr>
            <w:r w:rsidRPr="00517491">
              <w:rPr>
                <w:rFonts w:ascii="Calibri" w:eastAsia="Times New Roman" w:hAnsi="Calibri" w:cs="Calibri"/>
              </w:rPr>
              <w:t>274</w:t>
            </w:r>
          </w:p>
        </w:tc>
        <w:tc>
          <w:tcPr>
            <w:tcW w:w="3920"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rPr>
                <w:rFonts w:ascii="Calibri" w:eastAsia="Times New Roman" w:hAnsi="Calibri" w:cs="Calibri"/>
              </w:rPr>
            </w:pPr>
            <w:r w:rsidRPr="00517491">
              <w:rPr>
                <w:rFonts w:ascii="Calibri" w:eastAsia="Times New Roman" w:hAnsi="Calibri" w:cs="Calibri"/>
              </w:rPr>
              <w:t>Minati Panda</w:t>
            </w:r>
          </w:p>
        </w:tc>
        <w:tc>
          <w:tcPr>
            <w:tcW w:w="2168"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rPr>
                <w:rFonts w:ascii="Calibri" w:eastAsia="Times New Roman" w:hAnsi="Calibri" w:cs="Calibri"/>
              </w:rPr>
            </w:pPr>
            <w:r w:rsidRPr="00517491">
              <w:rPr>
                <w:rFonts w:ascii="Calibri" w:eastAsia="Times New Roman" w:hAnsi="Calibri" w:cs="Calibri"/>
              </w:rPr>
              <w:t>Odisha</w:t>
            </w:r>
          </w:p>
        </w:tc>
      </w:tr>
      <w:tr w:rsidR="00A367C2" w:rsidRPr="00517491" w:rsidTr="00002759">
        <w:trPr>
          <w:trHeight w:val="300"/>
        </w:trPr>
        <w:tc>
          <w:tcPr>
            <w:tcW w:w="860"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jc w:val="center"/>
              <w:rPr>
                <w:rFonts w:ascii="Calibri" w:eastAsia="Times New Roman" w:hAnsi="Calibri" w:cs="Calibri"/>
              </w:rPr>
            </w:pPr>
            <w:r w:rsidRPr="00517491">
              <w:rPr>
                <w:rFonts w:ascii="Calibri" w:eastAsia="Times New Roman" w:hAnsi="Calibri" w:cs="Calibri"/>
              </w:rPr>
              <w:t>275</w:t>
            </w:r>
          </w:p>
        </w:tc>
        <w:tc>
          <w:tcPr>
            <w:tcW w:w="3920"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rPr>
                <w:rFonts w:ascii="Calibri" w:eastAsia="Times New Roman" w:hAnsi="Calibri" w:cs="Calibri"/>
              </w:rPr>
            </w:pPr>
            <w:r w:rsidRPr="00517491">
              <w:rPr>
                <w:rFonts w:ascii="Calibri" w:eastAsia="Times New Roman" w:hAnsi="Calibri" w:cs="Calibri"/>
              </w:rPr>
              <w:t>SukantiSahoo</w:t>
            </w:r>
          </w:p>
        </w:tc>
        <w:tc>
          <w:tcPr>
            <w:tcW w:w="2168"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rPr>
                <w:rFonts w:ascii="Calibri" w:eastAsia="Times New Roman" w:hAnsi="Calibri" w:cs="Calibri"/>
              </w:rPr>
            </w:pPr>
            <w:r w:rsidRPr="00517491">
              <w:rPr>
                <w:rFonts w:ascii="Calibri" w:eastAsia="Times New Roman" w:hAnsi="Calibri" w:cs="Calibri"/>
              </w:rPr>
              <w:t>Odisha</w:t>
            </w:r>
          </w:p>
        </w:tc>
      </w:tr>
      <w:tr w:rsidR="00A367C2" w:rsidRPr="00517491" w:rsidTr="00002759">
        <w:trPr>
          <w:trHeight w:val="300"/>
        </w:trPr>
        <w:tc>
          <w:tcPr>
            <w:tcW w:w="860"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jc w:val="center"/>
              <w:rPr>
                <w:rFonts w:ascii="Calibri" w:eastAsia="Times New Roman" w:hAnsi="Calibri" w:cs="Calibri"/>
              </w:rPr>
            </w:pPr>
            <w:r w:rsidRPr="00517491">
              <w:rPr>
                <w:rFonts w:ascii="Calibri" w:eastAsia="Times New Roman" w:hAnsi="Calibri" w:cs="Calibri"/>
              </w:rPr>
              <w:t>276</w:t>
            </w:r>
          </w:p>
        </w:tc>
        <w:tc>
          <w:tcPr>
            <w:tcW w:w="3920"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rPr>
                <w:rFonts w:ascii="Calibri" w:eastAsia="Times New Roman" w:hAnsi="Calibri" w:cs="Calibri"/>
              </w:rPr>
            </w:pPr>
            <w:r w:rsidRPr="00517491">
              <w:rPr>
                <w:rFonts w:ascii="Calibri" w:eastAsia="Times New Roman" w:hAnsi="Calibri" w:cs="Calibri"/>
              </w:rPr>
              <w:t>Holy Swain</w:t>
            </w:r>
          </w:p>
        </w:tc>
        <w:tc>
          <w:tcPr>
            <w:tcW w:w="2168"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rPr>
                <w:rFonts w:ascii="Calibri" w:eastAsia="Times New Roman" w:hAnsi="Calibri" w:cs="Calibri"/>
              </w:rPr>
            </w:pPr>
            <w:r w:rsidRPr="00517491">
              <w:rPr>
                <w:rFonts w:ascii="Calibri" w:eastAsia="Times New Roman" w:hAnsi="Calibri" w:cs="Calibri"/>
              </w:rPr>
              <w:t>Odisha</w:t>
            </w:r>
          </w:p>
        </w:tc>
      </w:tr>
      <w:tr w:rsidR="00A367C2" w:rsidRPr="00517491" w:rsidTr="00002759">
        <w:trPr>
          <w:trHeight w:val="300"/>
        </w:trPr>
        <w:tc>
          <w:tcPr>
            <w:tcW w:w="860"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jc w:val="center"/>
              <w:rPr>
                <w:rFonts w:ascii="Calibri" w:eastAsia="Times New Roman" w:hAnsi="Calibri" w:cs="Calibri"/>
              </w:rPr>
            </w:pPr>
            <w:r w:rsidRPr="00517491">
              <w:rPr>
                <w:rFonts w:ascii="Calibri" w:eastAsia="Times New Roman" w:hAnsi="Calibri" w:cs="Calibri"/>
              </w:rPr>
              <w:t>277</w:t>
            </w:r>
          </w:p>
        </w:tc>
        <w:tc>
          <w:tcPr>
            <w:tcW w:w="3920"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rPr>
                <w:rFonts w:ascii="Calibri" w:eastAsia="Times New Roman" w:hAnsi="Calibri" w:cs="Calibri"/>
              </w:rPr>
            </w:pPr>
            <w:r w:rsidRPr="00517491">
              <w:rPr>
                <w:rFonts w:ascii="Calibri" w:eastAsia="Times New Roman" w:hAnsi="Calibri" w:cs="Calibri"/>
              </w:rPr>
              <w:t>SagarikaSahoo</w:t>
            </w:r>
          </w:p>
        </w:tc>
        <w:tc>
          <w:tcPr>
            <w:tcW w:w="2168"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rPr>
                <w:rFonts w:ascii="Calibri" w:eastAsia="Times New Roman" w:hAnsi="Calibri" w:cs="Calibri"/>
              </w:rPr>
            </w:pPr>
            <w:r w:rsidRPr="00517491">
              <w:rPr>
                <w:rFonts w:ascii="Calibri" w:eastAsia="Times New Roman" w:hAnsi="Calibri" w:cs="Calibri"/>
              </w:rPr>
              <w:t>Odisha</w:t>
            </w:r>
          </w:p>
        </w:tc>
      </w:tr>
      <w:tr w:rsidR="00A367C2" w:rsidRPr="00517491" w:rsidTr="00002759">
        <w:trPr>
          <w:trHeight w:val="300"/>
        </w:trPr>
        <w:tc>
          <w:tcPr>
            <w:tcW w:w="860"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jc w:val="center"/>
              <w:rPr>
                <w:rFonts w:ascii="Calibri" w:eastAsia="Times New Roman" w:hAnsi="Calibri" w:cs="Calibri"/>
              </w:rPr>
            </w:pPr>
            <w:r w:rsidRPr="00517491">
              <w:rPr>
                <w:rFonts w:ascii="Calibri" w:eastAsia="Times New Roman" w:hAnsi="Calibri" w:cs="Calibri"/>
              </w:rPr>
              <w:t>278</w:t>
            </w:r>
          </w:p>
        </w:tc>
        <w:tc>
          <w:tcPr>
            <w:tcW w:w="3920"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rPr>
                <w:rFonts w:ascii="Calibri" w:eastAsia="Times New Roman" w:hAnsi="Calibri" w:cs="Calibri"/>
              </w:rPr>
            </w:pPr>
            <w:r w:rsidRPr="00517491">
              <w:rPr>
                <w:rFonts w:ascii="Calibri" w:eastAsia="Times New Roman" w:hAnsi="Calibri" w:cs="Calibri"/>
              </w:rPr>
              <w:t>Gajalaxmi Ray</w:t>
            </w:r>
          </w:p>
        </w:tc>
        <w:tc>
          <w:tcPr>
            <w:tcW w:w="2168"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rPr>
                <w:rFonts w:ascii="Calibri" w:eastAsia="Times New Roman" w:hAnsi="Calibri" w:cs="Calibri"/>
              </w:rPr>
            </w:pPr>
            <w:r w:rsidRPr="00517491">
              <w:rPr>
                <w:rFonts w:ascii="Calibri" w:eastAsia="Times New Roman" w:hAnsi="Calibri" w:cs="Calibri"/>
              </w:rPr>
              <w:t>Odisha</w:t>
            </w:r>
          </w:p>
        </w:tc>
      </w:tr>
      <w:tr w:rsidR="00A367C2" w:rsidRPr="00517491" w:rsidTr="00002759">
        <w:trPr>
          <w:trHeight w:val="300"/>
        </w:trPr>
        <w:tc>
          <w:tcPr>
            <w:tcW w:w="860"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jc w:val="center"/>
              <w:rPr>
                <w:rFonts w:ascii="Calibri" w:eastAsia="Times New Roman" w:hAnsi="Calibri" w:cs="Calibri"/>
              </w:rPr>
            </w:pPr>
            <w:r w:rsidRPr="00517491">
              <w:rPr>
                <w:rFonts w:ascii="Calibri" w:eastAsia="Times New Roman" w:hAnsi="Calibri" w:cs="Calibri"/>
              </w:rPr>
              <w:t>279</w:t>
            </w:r>
          </w:p>
        </w:tc>
        <w:tc>
          <w:tcPr>
            <w:tcW w:w="3920" w:type="dxa"/>
            <w:tcBorders>
              <w:top w:val="nil"/>
              <w:left w:val="nil"/>
              <w:bottom w:val="nil"/>
              <w:right w:val="nil"/>
            </w:tcBorders>
            <w:shd w:val="clear" w:color="auto" w:fill="auto"/>
            <w:noWrap/>
            <w:vAlign w:val="center"/>
            <w:hideMark/>
          </w:tcPr>
          <w:p w:rsidR="00A367C2" w:rsidRPr="00517491" w:rsidRDefault="00A367C2" w:rsidP="00C77D44">
            <w:pPr>
              <w:spacing w:after="0" w:line="240" w:lineRule="auto"/>
              <w:rPr>
                <w:rFonts w:ascii="Calibri" w:eastAsia="Times New Roman" w:hAnsi="Calibri" w:cs="Calibri"/>
              </w:rPr>
            </w:pPr>
            <w:r w:rsidRPr="00517491">
              <w:rPr>
                <w:rFonts w:ascii="Calibri" w:eastAsia="Times New Roman" w:hAnsi="Calibri" w:cs="Calibri"/>
              </w:rPr>
              <w:t>UrmilaPodar</w:t>
            </w:r>
          </w:p>
        </w:tc>
        <w:tc>
          <w:tcPr>
            <w:tcW w:w="2168" w:type="dxa"/>
            <w:tcBorders>
              <w:top w:val="nil"/>
              <w:left w:val="nil"/>
              <w:bottom w:val="nil"/>
              <w:right w:val="nil"/>
            </w:tcBorders>
            <w:shd w:val="clear" w:color="auto" w:fill="auto"/>
            <w:noWrap/>
            <w:vAlign w:val="center"/>
            <w:hideMark/>
          </w:tcPr>
          <w:p w:rsidR="00A367C2" w:rsidRPr="00517491" w:rsidRDefault="00A367C2" w:rsidP="00C77D44">
            <w:pPr>
              <w:spacing w:after="0" w:line="240" w:lineRule="auto"/>
              <w:rPr>
                <w:rFonts w:ascii="Calibri" w:eastAsia="Times New Roman" w:hAnsi="Calibri" w:cs="Calibri"/>
              </w:rPr>
            </w:pPr>
            <w:r w:rsidRPr="00517491">
              <w:rPr>
                <w:rFonts w:ascii="Calibri" w:eastAsia="Times New Roman" w:hAnsi="Calibri" w:cs="Calibri"/>
              </w:rPr>
              <w:t>West Bengal</w:t>
            </w:r>
          </w:p>
        </w:tc>
      </w:tr>
      <w:tr w:rsidR="00A367C2" w:rsidRPr="00517491" w:rsidTr="00002759">
        <w:trPr>
          <w:trHeight w:val="300"/>
        </w:trPr>
        <w:tc>
          <w:tcPr>
            <w:tcW w:w="860"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jc w:val="center"/>
              <w:rPr>
                <w:rFonts w:ascii="Calibri" w:eastAsia="Times New Roman" w:hAnsi="Calibri" w:cs="Calibri"/>
              </w:rPr>
            </w:pPr>
            <w:r w:rsidRPr="00517491">
              <w:rPr>
                <w:rFonts w:ascii="Calibri" w:eastAsia="Times New Roman" w:hAnsi="Calibri" w:cs="Calibri"/>
              </w:rPr>
              <w:t>280</w:t>
            </w:r>
          </w:p>
        </w:tc>
        <w:tc>
          <w:tcPr>
            <w:tcW w:w="3920" w:type="dxa"/>
            <w:tcBorders>
              <w:top w:val="nil"/>
              <w:left w:val="nil"/>
              <w:bottom w:val="nil"/>
              <w:right w:val="nil"/>
            </w:tcBorders>
            <w:shd w:val="clear" w:color="auto" w:fill="auto"/>
            <w:noWrap/>
            <w:vAlign w:val="center"/>
            <w:hideMark/>
          </w:tcPr>
          <w:p w:rsidR="00A367C2" w:rsidRPr="00517491" w:rsidRDefault="00A367C2" w:rsidP="00C77D44">
            <w:pPr>
              <w:spacing w:after="0" w:line="240" w:lineRule="auto"/>
              <w:rPr>
                <w:rFonts w:ascii="Calibri" w:eastAsia="Times New Roman" w:hAnsi="Calibri" w:cs="Calibri"/>
              </w:rPr>
            </w:pPr>
            <w:r w:rsidRPr="00517491">
              <w:rPr>
                <w:rFonts w:ascii="Calibri" w:eastAsia="Times New Roman" w:hAnsi="Calibri" w:cs="Calibri"/>
              </w:rPr>
              <w:t>SujataPramanik</w:t>
            </w:r>
          </w:p>
        </w:tc>
        <w:tc>
          <w:tcPr>
            <w:tcW w:w="2168" w:type="dxa"/>
            <w:tcBorders>
              <w:top w:val="nil"/>
              <w:left w:val="nil"/>
              <w:bottom w:val="nil"/>
              <w:right w:val="nil"/>
            </w:tcBorders>
            <w:shd w:val="clear" w:color="auto" w:fill="auto"/>
            <w:noWrap/>
            <w:vAlign w:val="center"/>
            <w:hideMark/>
          </w:tcPr>
          <w:p w:rsidR="00A367C2" w:rsidRPr="00517491" w:rsidRDefault="00A367C2" w:rsidP="00C77D44">
            <w:pPr>
              <w:spacing w:after="0" w:line="240" w:lineRule="auto"/>
              <w:rPr>
                <w:rFonts w:ascii="Calibri" w:eastAsia="Times New Roman" w:hAnsi="Calibri" w:cs="Calibri"/>
              </w:rPr>
            </w:pPr>
            <w:r w:rsidRPr="00517491">
              <w:rPr>
                <w:rFonts w:ascii="Calibri" w:eastAsia="Times New Roman" w:hAnsi="Calibri" w:cs="Calibri"/>
              </w:rPr>
              <w:t>West Bengal</w:t>
            </w:r>
          </w:p>
        </w:tc>
      </w:tr>
      <w:tr w:rsidR="00A367C2" w:rsidRPr="00517491" w:rsidTr="00002759">
        <w:trPr>
          <w:trHeight w:val="300"/>
        </w:trPr>
        <w:tc>
          <w:tcPr>
            <w:tcW w:w="860"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jc w:val="center"/>
              <w:rPr>
                <w:rFonts w:ascii="Calibri" w:eastAsia="Times New Roman" w:hAnsi="Calibri" w:cs="Calibri"/>
              </w:rPr>
            </w:pPr>
            <w:r w:rsidRPr="00517491">
              <w:rPr>
                <w:rFonts w:ascii="Calibri" w:eastAsia="Times New Roman" w:hAnsi="Calibri" w:cs="Calibri"/>
              </w:rPr>
              <w:t>281</w:t>
            </w:r>
          </w:p>
        </w:tc>
        <w:tc>
          <w:tcPr>
            <w:tcW w:w="3920" w:type="dxa"/>
            <w:tcBorders>
              <w:top w:val="nil"/>
              <w:left w:val="nil"/>
              <w:bottom w:val="nil"/>
              <w:right w:val="nil"/>
            </w:tcBorders>
            <w:shd w:val="clear" w:color="auto" w:fill="auto"/>
            <w:noWrap/>
            <w:vAlign w:val="center"/>
            <w:hideMark/>
          </w:tcPr>
          <w:p w:rsidR="00A367C2" w:rsidRPr="00517491" w:rsidRDefault="00A367C2" w:rsidP="00C77D44">
            <w:pPr>
              <w:spacing w:after="0" w:line="240" w:lineRule="auto"/>
              <w:rPr>
                <w:rFonts w:ascii="Calibri" w:eastAsia="Times New Roman" w:hAnsi="Calibri" w:cs="Calibri"/>
              </w:rPr>
            </w:pPr>
            <w:r w:rsidRPr="00517491">
              <w:rPr>
                <w:rFonts w:ascii="Calibri" w:eastAsia="Times New Roman" w:hAnsi="Calibri" w:cs="Calibri"/>
              </w:rPr>
              <w:t>ParvbatiSarkar</w:t>
            </w:r>
          </w:p>
        </w:tc>
        <w:tc>
          <w:tcPr>
            <w:tcW w:w="2168" w:type="dxa"/>
            <w:tcBorders>
              <w:top w:val="nil"/>
              <w:left w:val="nil"/>
              <w:bottom w:val="nil"/>
              <w:right w:val="nil"/>
            </w:tcBorders>
            <w:shd w:val="clear" w:color="auto" w:fill="auto"/>
            <w:noWrap/>
            <w:vAlign w:val="center"/>
            <w:hideMark/>
          </w:tcPr>
          <w:p w:rsidR="00A367C2" w:rsidRPr="00517491" w:rsidRDefault="00A367C2" w:rsidP="00C77D44">
            <w:pPr>
              <w:spacing w:after="0" w:line="240" w:lineRule="auto"/>
              <w:rPr>
                <w:rFonts w:ascii="Calibri" w:eastAsia="Times New Roman" w:hAnsi="Calibri" w:cs="Calibri"/>
              </w:rPr>
            </w:pPr>
            <w:r w:rsidRPr="00517491">
              <w:rPr>
                <w:rFonts w:ascii="Calibri" w:eastAsia="Times New Roman" w:hAnsi="Calibri" w:cs="Calibri"/>
              </w:rPr>
              <w:t>West Bengal</w:t>
            </w:r>
          </w:p>
        </w:tc>
      </w:tr>
      <w:tr w:rsidR="00A367C2" w:rsidRPr="00517491" w:rsidTr="00002759">
        <w:trPr>
          <w:trHeight w:val="300"/>
        </w:trPr>
        <w:tc>
          <w:tcPr>
            <w:tcW w:w="860"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jc w:val="center"/>
              <w:rPr>
                <w:rFonts w:ascii="Calibri" w:eastAsia="Times New Roman" w:hAnsi="Calibri" w:cs="Calibri"/>
              </w:rPr>
            </w:pPr>
            <w:r w:rsidRPr="00517491">
              <w:rPr>
                <w:rFonts w:ascii="Calibri" w:eastAsia="Times New Roman" w:hAnsi="Calibri" w:cs="Calibri"/>
              </w:rPr>
              <w:t>282</w:t>
            </w:r>
          </w:p>
        </w:tc>
        <w:tc>
          <w:tcPr>
            <w:tcW w:w="3920" w:type="dxa"/>
            <w:tcBorders>
              <w:top w:val="nil"/>
              <w:left w:val="nil"/>
              <w:bottom w:val="nil"/>
              <w:right w:val="nil"/>
            </w:tcBorders>
            <w:shd w:val="clear" w:color="auto" w:fill="auto"/>
            <w:noWrap/>
            <w:vAlign w:val="center"/>
            <w:hideMark/>
          </w:tcPr>
          <w:p w:rsidR="00A367C2" w:rsidRPr="00517491" w:rsidRDefault="00A367C2" w:rsidP="00C77D44">
            <w:pPr>
              <w:spacing w:after="0" w:line="240" w:lineRule="auto"/>
              <w:rPr>
                <w:rFonts w:ascii="Calibri" w:eastAsia="Times New Roman" w:hAnsi="Calibri" w:cs="Calibri"/>
              </w:rPr>
            </w:pPr>
            <w:r w:rsidRPr="00517491">
              <w:rPr>
                <w:rFonts w:ascii="Calibri" w:eastAsia="Times New Roman" w:hAnsi="Calibri" w:cs="Calibri"/>
              </w:rPr>
              <w:t>PapiyaBardhan</w:t>
            </w:r>
          </w:p>
        </w:tc>
        <w:tc>
          <w:tcPr>
            <w:tcW w:w="2168" w:type="dxa"/>
            <w:tcBorders>
              <w:top w:val="nil"/>
              <w:left w:val="nil"/>
              <w:bottom w:val="nil"/>
              <w:right w:val="nil"/>
            </w:tcBorders>
            <w:shd w:val="clear" w:color="auto" w:fill="auto"/>
            <w:noWrap/>
            <w:vAlign w:val="center"/>
            <w:hideMark/>
          </w:tcPr>
          <w:p w:rsidR="00A367C2" w:rsidRPr="00517491" w:rsidRDefault="00A367C2" w:rsidP="00C77D44">
            <w:pPr>
              <w:spacing w:after="0" w:line="240" w:lineRule="auto"/>
              <w:rPr>
                <w:rFonts w:ascii="Calibri" w:eastAsia="Times New Roman" w:hAnsi="Calibri" w:cs="Calibri"/>
              </w:rPr>
            </w:pPr>
            <w:r w:rsidRPr="00517491">
              <w:rPr>
                <w:rFonts w:ascii="Calibri" w:eastAsia="Times New Roman" w:hAnsi="Calibri" w:cs="Calibri"/>
              </w:rPr>
              <w:t>West Bengal</w:t>
            </w:r>
          </w:p>
        </w:tc>
      </w:tr>
      <w:tr w:rsidR="00A367C2" w:rsidRPr="00517491" w:rsidTr="00002759">
        <w:trPr>
          <w:trHeight w:val="300"/>
        </w:trPr>
        <w:tc>
          <w:tcPr>
            <w:tcW w:w="860"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jc w:val="center"/>
              <w:rPr>
                <w:rFonts w:ascii="Calibri" w:eastAsia="Times New Roman" w:hAnsi="Calibri" w:cs="Calibri"/>
              </w:rPr>
            </w:pPr>
            <w:r w:rsidRPr="00517491">
              <w:rPr>
                <w:rFonts w:ascii="Calibri" w:eastAsia="Times New Roman" w:hAnsi="Calibri" w:cs="Calibri"/>
              </w:rPr>
              <w:t>283</w:t>
            </w:r>
          </w:p>
        </w:tc>
        <w:tc>
          <w:tcPr>
            <w:tcW w:w="3920" w:type="dxa"/>
            <w:tcBorders>
              <w:top w:val="nil"/>
              <w:left w:val="nil"/>
              <w:bottom w:val="nil"/>
              <w:right w:val="nil"/>
            </w:tcBorders>
            <w:shd w:val="clear" w:color="auto" w:fill="auto"/>
            <w:noWrap/>
            <w:vAlign w:val="center"/>
            <w:hideMark/>
          </w:tcPr>
          <w:p w:rsidR="00A367C2" w:rsidRPr="00517491" w:rsidRDefault="00A367C2" w:rsidP="00C77D44">
            <w:pPr>
              <w:spacing w:after="0" w:line="240" w:lineRule="auto"/>
              <w:rPr>
                <w:rFonts w:ascii="Calibri" w:eastAsia="Times New Roman" w:hAnsi="Calibri" w:cs="Calibri"/>
              </w:rPr>
            </w:pPr>
            <w:r w:rsidRPr="00517491">
              <w:rPr>
                <w:rFonts w:ascii="Calibri" w:eastAsia="Times New Roman" w:hAnsi="Calibri" w:cs="Calibri"/>
              </w:rPr>
              <w:t>Kabita Das</w:t>
            </w:r>
          </w:p>
        </w:tc>
        <w:tc>
          <w:tcPr>
            <w:tcW w:w="2168" w:type="dxa"/>
            <w:tcBorders>
              <w:top w:val="nil"/>
              <w:left w:val="nil"/>
              <w:bottom w:val="nil"/>
              <w:right w:val="nil"/>
            </w:tcBorders>
            <w:shd w:val="clear" w:color="auto" w:fill="auto"/>
            <w:noWrap/>
            <w:vAlign w:val="center"/>
            <w:hideMark/>
          </w:tcPr>
          <w:p w:rsidR="00A367C2" w:rsidRPr="00517491" w:rsidRDefault="00A367C2" w:rsidP="00C77D44">
            <w:pPr>
              <w:spacing w:after="0" w:line="240" w:lineRule="auto"/>
              <w:rPr>
                <w:rFonts w:ascii="Calibri" w:eastAsia="Times New Roman" w:hAnsi="Calibri" w:cs="Calibri"/>
              </w:rPr>
            </w:pPr>
            <w:r w:rsidRPr="00517491">
              <w:rPr>
                <w:rFonts w:ascii="Calibri" w:eastAsia="Times New Roman" w:hAnsi="Calibri" w:cs="Calibri"/>
              </w:rPr>
              <w:t>West Bengal</w:t>
            </w:r>
          </w:p>
        </w:tc>
      </w:tr>
      <w:tr w:rsidR="00A367C2" w:rsidRPr="00517491" w:rsidTr="00002759">
        <w:trPr>
          <w:trHeight w:val="300"/>
        </w:trPr>
        <w:tc>
          <w:tcPr>
            <w:tcW w:w="860"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jc w:val="center"/>
              <w:rPr>
                <w:rFonts w:ascii="Calibri" w:eastAsia="Times New Roman" w:hAnsi="Calibri" w:cs="Calibri"/>
              </w:rPr>
            </w:pPr>
            <w:r w:rsidRPr="00517491">
              <w:rPr>
                <w:rFonts w:ascii="Calibri" w:eastAsia="Times New Roman" w:hAnsi="Calibri" w:cs="Calibri"/>
              </w:rPr>
              <w:t>284</w:t>
            </w:r>
          </w:p>
        </w:tc>
        <w:tc>
          <w:tcPr>
            <w:tcW w:w="3920" w:type="dxa"/>
            <w:tcBorders>
              <w:top w:val="nil"/>
              <w:left w:val="nil"/>
              <w:bottom w:val="nil"/>
              <w:right w:val="nil"/>
            </w:tcBorders>
            <w:shd w:val="clear" w:color="auto" w:fill="auto"/>
            <w:noWrap/>
            <w:vAlign w:val="center"/>
            <w:hideMark/>
          </w:tcPr>
          <w:p w:rsidR="00A367C2" w:rsidRPr="00517491" w:rsidRDefault="00A367C2" w:rsidP="00C77D44">
            <w:pPr>
              <w:spacing w:after="0" w:line="240" w:lineRule="auto"/>
              <w:rPr>
                <w:rFonts w:ascii="Calibri" w:eastAsia="Times New Roman" w:hAnsi="Calibri" w:cs="Calibri"/>
              </w:rPr>
            </w:pPr>
            <w:r w:rsidRPr="00517491">
              <w:rPr>
                <w:rFonts w:ascii="Calibri" w:eastAsia="Times New Roman" w:hAnsi="Calibri" w:cs="Calibri"/>
              </w:rPr>
              <w:t>Sandhya Das</w:t>
            </w:r>
          </w:p>
        </w:tc>
        <w:tc>
          <w:tcPr>
            <w:tcW w:w="2168" w:type="dxa"/>
            <w:tcBorders>
              <w:top w:val="nil"/>
              <w:left w:val="nil"/>
              <w:bottom w:val="nil"/>
              <w:right w:val="nil"/>
            </w:tcBorders>
            <w:shd w:val="clear" w:color="auto" w:fill="auto"/>
            <w:noWrap/>
            <w:vAlign w:val="center"/>
            <w:hideMark/>
          </w:tcPr>
          <w:p w:rsidR="00A367C2" w:rsidRPr="00517491" w:rsidRDefault="00A367C2" w:rsidP="00C77D44">
            <w:pPr>
              <w:spacing w:after="0" w:line="240" w:lineRule="auto"/>
              <w:rPr>
                <w:rFonts w:ascii="Calibri" w:eastAsia="Times New Roman" w:hAnsi="Calibri" w:cs="Calibri"/>
              </w:rPr>
            </w:pPr>
            <w:r w:rsidRPr="00517491">
              <w:rPr>
                <w:rFonts w:ascii="Calibri" w:eastAsia="Times New Roman" w:hAnsi="Calibri" w:cs="Calibri"/>
              </w:rPr>
              <w:t>West Bengal</w:t>
            </w:r>
          </w:p>
        </w:tc>
      </w:tr>
      <w:tr w:rsidR="00A367C2" w:rsidRPr="00517491" w:rsidTr="00002759">
        <w:trPr>
          <w:trHeight w:val="300"/>
        </w:trPr>
        <w:tc>
          <w:tcPr>
            <w:tcW w:w="860"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jc w:val="center"/>
              <w:rPr>
                <w:rFonts w:ascii="Calibri" w:eastAsia="Times New Roman" w:hAnsi="Calibri" w:cs="Calibri"/>
              </w:rPr>
            </w:pPr>
            <w:r w:rsidRPr="00517491">
              <w:rPr>
                <w:rFonts w:ascii="Calibri" w:eastAsia="Times New Roman" w:hAnsi="Calibri" w:cs="Calibri"/>
              </w:rPr>
              <w:t>285</w:t>
            </w:r>
          </w:p>
        </w:tc>
        <w:tc>
          <w:tcPr>
            <w:tcW w:w="3920" w:type="dxa"/>
            <w:tcBorders>
              <w:top w:val="nil"/>
              <w:left w:val="nil"/>
              <w:bottom w:val="nil"/>
              <w:right w:val="nil"/>
            </w:tcBorders>
            <w:shd w:val="clear" w:color="auto" w:fill="auto"/>
            <w:noWrap/>
            <w:vAlign w:val="center"/>
            <w:hideMark/>
          </w:tcPr>
          <w:p w:rsidR="00A367C2" w:rsidRPr="00517491" w:rsidRDefault="00A367C2" w:rsidP="00C77D44">
            <w:pPr>
              <w:spacing w:after="0" w:line="240" w:lineRule="auto"/>
              <w:rPr>
                <w:rFonts w:ascii="Calibri" w:eastAsia="Times New Roman" w:hAnsi="Calibri" w:cs="Calibri"/>
              </w:rPr>
            </w:pPr>
            <w:r w:rsidRPr="00517491">
              <w:rPr>
                <w:rFonts w:ascii="Calibri" w:eastAsia="Times New Roman" w:hAnsi="Calibri" w:cs="Calibri"/>
              </w:rPr>
              <w:t>JharnaDey</w:t>
            </w:r>
          </w:p>
        </w:tc>
        <w:tc>
          <w:tcPr>
            <w:tcW w:w="2168" w:type="dxa"/>
            <w:tcBorders>
              <w:top w:val="nil"/>
              <w:left w:val="nil"/>
              <w:bottom w:val="nil"/>
              <w:right w:val="nil"/>
            </w:tcBorders>
            <w:shd w:val="clear" w:color="auto" w:fill="auto"/>
            <w:noWrap/>
            <w:vAlign w:val="center"/>
            <w:hideMark/>
          </w:tcPr>
          <w:p w:rsidR="00A367C2" w:rsidRPr="00517491" w:rsidRDefault="00A367C2" w:rsidP="00C77D44">
            <w:pPr>
              <w:spacing w:after="0" w:line="240" w:lineRule="auto"/>
              <w:rPr>
                <w:rFonts w:ascii="Calibri" w:eastAsia="Times New Roman" w:hAnsi="Calibri" w:cs="Calibri"/>
              </w:rPr>
            </w:pPr>
            <w:r w:rsidRPr="00517491">
              <w:rPr>
                <w:rFonts w:ascii="Calibri" w:eastAsia="Times New Roman" w:hAnsi="Calibri" w:cs="Calibri"/>
              </w:rPr>
              <w:t>West Bengal</w:t>
            </w:r>
          </w:p>
        </w:tc>
      </w:tr>
      <w:tr w:rsidR="00A367C2" w:rsidRPr="00517491" w:rsidTr="00002759">
        <w:trPr>
          <w:trHeight w:val="300"/>
        </w:trPr>
        <w:tc>
          <w:tcPr>
            <w:tcW w:w="860"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jc w:val="center"/>
              <w:rPr>
                <w:rFonts w:ascii="Calibri" w:eastAsia="Times New Roman" w:hAnsi="Calibri" w:cs="Calibri"/>
              </w:rPr>
            </w:pPr>
            <w:r w:rsidRPr="00517491">
              <w:rPr>
                <w:rFonts w:ascii="Calibri" w:eastAsia="Times New Roman" w:hAnsi="Calibri" w:cs="Calibri"/>
              </w:rPr>
              <w:t>286</w:t>
            </w:r>
          </w:p>
        </w:tc>
        <w:tc>
          <w:tcPr>
            <w:tcW w:w="3920" w:type="dxa"/>
            <w:tcBorders>
              <w:top w:val="nil"/>
              <w:left w:val="nil"/>
              <w:bottom w:val="nil"/>
              <w:right w:val="nil"/>
            </w:tcBorders>
            <w:shd w:val="clear" w:color="auto" w:fill="auto"/>
            <w:noWrap/>
            <w:vAlign w:val="center"/>
            <w:hideMark/>
          </w:tcPr>
          <w:p w:rsidR="00A367C2" w:rsidRPr="00517491" w:rsidRDefault="00A367C2" w:rsidP="00C77D44">
            <w:pPr>
              <w:spacing w:after="0" w:line="240" w:lineRule="auto"/>
              <w:rPr>
                <w:rFonts w:ascii="Calibri" w:eastAsia="Times New Roman" w:hAnsi="Calibri" w:cs="Calibri"/>
              </w:rPr>
            </w:pPr>
            <w:r w:rsidRPr="00517491">
              <w:rPr>
                <w:rFonts w:ascii="Calibri" w:eastAsia="Times New Roman" w:hAnsi="Calibri" w:cs="Calibri"/>
              </w:rPr>
              <w:t>Pravati Roy</w:t>
            </w:r>
          </w:p>
        </w:tc>
        <w:tc>
          <w:tcPr>
            <w:tcW w:w="2168" w:type="dxa"/>
            <w:tcBorders>
              <w:top w:val="nil"/>
              <w:left w:val="nil"/>
              <w:bottom w:val="nil"/>
              <w:right w:val="nil"/>
            </w:tcBorders>
            <w:shd w:val="clear" w:color="auto" w:fill="auto"/>
            <w:noWrap/>
            <w:vAlign w:val="center"/>
            <w:hideMark/>
          </w:tcPr>
          <w:p w:rsidR="00A367C2" w:rsidRPr="00517491" w:rsidRDefault="00A367C2" w:rsidP="00C77D44">
            <w:pPr>
              <w:spacing w:after="0" w:line="240" w:lineRule="auto"/>
              <w:rPr>
                <w:rFonts w:ascii="Calibri" w:eastAsia="Times New Roman" w:hAnsi="Calibri" w:cs="Calibri"/>
              </w:rPr>
            </w:pPr>
            <w:r w:rsidRPr="00517491">
              <w:rPr>
                <w:rFonts w:ascii="Calibri" w:eastAsia="Times New Roman" w:hAnsi="Calibri" w:cs="Calibri"/>
              </w:rPr>
              <w:t>West Bengal</w:t>
            </w:r>
          </w:p>
        </w:tc>
      </w:tr>
      <w:tr w:rsidR="00A367C2" w:rsidRPr="00517491" w:rsidTr="00002759">
        <w:trPr>
          <w:trHeight w:val="300"/>
        </w:trPr>
        <w:tc>
          <w:tcPr>
            <w:tcW w:w="860"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jc w:val="center"/>
              <w:rPr>
                <w:rFonts w:ascii="Calibri" w:eastAsia="Times New Roman" w:hAnsi="Calibri" w:cs="Calibri"/>
              </w:rPr>
            </w:pPr>
            <w:r w:rsidRPr="00517491">
              <w:rPr>
                <w:rFonts w:ascii="Calibri" w:eastAsia="Times New Roman" w:hAnsi="Calibri" w:cs="Calibri"/>
              </w:rPr>
              <w:t>287</w:t>
            </w:r>
          </w:p>
        </w:tc>
        <w:tc>
          <w:tcPr>
            <w:tcW w:w="3920" w:type="dxa"/>
            <w:tcBorders>
              <w:top w:val="nil"/>
              <w:left w:val="nil"/>
              <w:bottom w:val="nil"/>
              <w:right w:val="nil"/>
            </w:tcBorders>
            <w:shd w:val="clear" w:color="auto" w:fill="auto"/>
            <w:noWrap/>
            <w:vAlign w:val="center"/>
            <w:hideMark/>
          </w:tcPr>
          <w:p w:rsidR="00A367C2" w:rsidRPr="00517491" w:rsidRDefault="00A367C2" w:rsidP="00C77D44">
            <w:pPr>
              <w:spacing w:after="0" w:line="240" w:lineRule="auto"/>
              <w:rPr>
                <w:rFonts w:ascii="Calibri" w:eastAsia="Times New Roman" w:hAnsi="Calibri" w:cs="Calibri"/>
              </w:rPr>
            </w:pPr>
            <w:r w:rsidRPr="00517491">
              <w:rPr>
                <w:rFonts w:ascii="Calibri" w:eastAsia="Times New Roman" w:hAnsi="Calibri" w:cs="Calibri"/>
              </w:rPr>
              <w:t>Japani Das</w:t>
            </w:r>
          </w:p>
        </w:tc>
        <w:tc>
          <w:tcPr>
            <w:tcW w:w="2168" w:type="dxa"/>
            <w:tcBorders>
              <w:top w:val="nil"/>
              <w:left w:val="nil"/>
              <w:bottom w:val="nil"/>
              <w:right w:val="nil"/>
            </w:tcBorders>
            <w:shd w:val="clear" w:color="auto" w:fill="auto"/>
            <w:noWrap/>
            <w:vAlign w:val="center"/>
            <w:hideMark/>
          </w:tcPr>
          <w:p w:rsidR="00A367C2" w:rsidRPr="00517491" w:rsidRDefault="00A367C2" w:rsidP="00C77D44">
            <w:pPr>
              <w:spacing w:after="0" w:line="240" w:lineRule="auto"/>
              <w:rPr>
                <w:rFonts w:ascii="Calibri" w:eastAsia="Times New Roman" w:hAnsi="Calibri" w:cs="Calibri"/>
              </w:rPr>
            </w:pPr>
            <w:r w:rsidRPr="00517491">
              <w:rPr>
                <w:rFonts w:ascii="Calibri" w:eastAsia="Times New Roman" w:hAnsi="Calibri" w:cs="Calibri"/>
              </w:rPr>
              <w:t>West Bengal</w:t>
            </w:r>
          </w:p>
        </w:tc>
      </w:tr>
      <w:tr w:rsidR="00A367C2" w:rsidRPr="00517491" w:rsidTr="00002759">
        <w:trPr>
          <w:trHeight w:val="300"/>
        </w:trPr>
        <w:tc>
          <w:tcPr>
            <w:tcW w:w="860"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jc w:val="center"/>
              <w:rPr>
                <w:rFonts w:ascii="Calibri" w:eastAsia="Times New Roman" w:hAnsi="Calibri" w:cs="Calibri"/>
              </w:rPr>
            </w:pPr>
            <w:r w:rsidRPr="00517491">
              <w:rPr>
                <w:rFonts w:ascii="Calibri" w:eastAsia="Times New Roman" w:hAnsi="Calibri" w:cs="Calibri"/>
              </w:rPr>
              <w:t>288</w:t>
            </w:r>
          </w:p>
        </w:tc>
        <w:tc>
          <w:tcPr>
            <w:tcW w:w="3920" w:type="dxa"/>
            <w:tcBorders>
              <w:top w:val="nil"/>
              <w:left w:val="nil"/>
              <w:bottom w:val="nil"/>
              <w:right w:val="nil"/>
            </w:tcBorders>
            <w:shd w:val="clear" w:color="auto" w:fill="auto"/>
            <w:noWrap/>
            <w:vAlign w:val="center"/>
            <w:hideMark/>
          </w:tcPr>
          <w:p w:rsidR="00A367C2" w:rsidRPr="00517491" w:rsidRDefault="00A367C2" w:rsidP="00C77D44">
            <w:pPr>
              <w:spacing w:after="0" w:line="240" w:lineRule="auto"/>
              <w:rPr>
                <w:rFonts w:ascii="Calibri" w:eastAsia="Times New Roman" w:hAnsi="Calibri" w:cs="Calibri"/>
              </w:rPr>
            </w:pPr>
            <w:r w:rsidRPr="00517491">
              <w:rPr>
                <w:rFonts w:ascii="Calibri" w:eastAsia="Times New Roman" w:hAnsi="Calibri" w:cs="Calibri"/>
              </w:rPr>
              <w:t>ManikaMajumder</w:t>
            </w:r>
          </w:p>
        </w:tc>
        <w:tc>
          <w:tcPr>
            <w:tcW w:w="2168" w:type="dxa"/>
            <w:tcBorders>
              <w:top w:val="nil"/>
              <w:left w:val="nil"/>
              <w:bottom w:val="nil"/>
              <w:right w:val="nil"/>
            </w:tcBorders>
            <w:shd w:val="clear" w:color="auto" w:fill="auto"/>
            <w:noWrap/>
            <w:vAlign w:val="center"/>
            <w:hideMark/>
          </w:tcPr>
          <w:p w:rsidR="00A367C2" w:rsidRPr="00517491" w:rsidRDefault="00A367C2" w:rsidP="00C77D44">
            <w:pPr>
              <w:spacing w:after="0" w:line="240" w:lineRule="auto"/>
              <w:rPr>
                <w:rFonts w:ascii="Calibri" w:eastAsia="Times New Roman" w:hAnsi="Calibri" w:cs="Calibri"/>
              </w:rPr>
            </w:pPr>
            <w:r w:rsidRPr="00517491">
              <w:rPr>
                <w:rFonts w:ascii="Calibri" w:eastAsia="Times New Roman" w:hAnsi="Calibri" w:cs="Calibri"/>
              </w:rPr>
              <w:t>West Bengal</w:t>
            </w:r>
          </w:p>
        </w:tc>
      </w:tr>
      <w:tr w:rsidR="00A367C2" w:rsidRPr="00517491" w:rsidTr="00002759">
        <w:trPr>
          <w:trHeight w:val="300"/>
        </w:trPr>
        <w:tc>
          <w:tcPr>
            <w:tcW w:w="860"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jc w:val="center"/>
              <w:rPr>
                <w:rFonts w:ascii="Calibri" w:eastAsia="Times New Roman" w:hAnsi="Calibri" w:cs="Calibri"/>
              </w:rPr>
            </w:pPr>
            <w:r w:rsidRPr="00517491">
              <w:rPr>
                <w:rFonts w:ascii="Calibri" w:eastAsia="Times New Roman" w:hAnsi="Calibri" w:cs="Calibri"/>
              </w:rPr>
              <w:t>289</w:t>
            </w:r>
          </w:p>
        </w:tc>
        <w:tc>
          <w:tcPr>
            <w:tcW w:w="3920" w:type="dxa"/>
            <w:tcBorders>
              <w:top w:val="nil"/>
              <w:left w:val="nil"/>
              <w:bottom w:val="nil"/>
              <w:right w:val="nil"/>
            </w:tcBorders>
            <w:shd w:val="clear" w:color="auto" w:fill="auto"/>
            <w:noWrap/>
            <w:vAlign w:val="center"/>
            <w:hideMark/>
          </w:tcPr>
          <w:p w:rsidR="00A367C2" w:rsidRPr="00517491" w:rsidRDefault="00A367C2" w:rsidP="00C77D44">
            <w:pPr>
              <w:spacing w:after="0" w:line="240" w:lineRule="auto"/>
              <w:rPr>
                <w:rFonts w:ascii="Calibri" w:eastAsia="Times New Roman" w:hAnsi="Calibri" w:cs="Calibri"/>
              </w:rPr>
            </w:pPr>
            <w:r w:rsidRPr="00517491">
              <w:rPr>
                <w:rFonts w:ascii="Calibri" w:eastAsia="Times New Roman" w:hAnsi="Calibri" w:cs="Calibri"/>
              </w:rPr>
              <w:t>Kajalkumari Shaw</w:t>
            </w:r>
          </w:p>
        </w:tc>
        <w:tc>
          <w:tcPr>
            <w:tcW w:w="2168" w:type="dxa"/>
            <w:tcBorders>
              <w:top w:val="nil"/>
              <w:left w:val="nil"/>
              <w:bottom w:val="nil"/>
              <w:right w:val="nil"/>
            </w:tcBorders>
            <w:shd w:val="clear" w:color="auto" w:fill="auto"/>
            <w:noWrap/>
            <w:vAlign w:val="center"/>
            <w:hideMark/>
          </w:tcPr>
          <w:p w:rsidR="00A367C2" w:rsidRPr="00517491" w:rsidRDefault="00A367C2" w:rsidP="00C77D44">
            <w:pPr>
              <w:spacing w:after="0" w:line="240" w:lineRule="auto"/>
              <w:rPr>
                <w:rFonts w:ascii="Calibri" w:eastAsia="Times New Roman" w:hAnsi="Calibri" w:cs="Calibri"/>
              </w:rPr>
            </w:pPr>
            <w:r w:rsidRPr="00517491">
              <w:rPr>
                <w:rFonts w:ascii="Calibri" w:eastAsia="Times New Roman" w:hAnsi="Calibri" w:cs="Calibri"/>
              </w:rPr>
              <w:t>West Bengal</w:t>
            </w:r>
          </w:p>
        </w:tc>
      </w:tr>
      <w:tr w:rsidR="00A367C2" w:rsidRPr="00517491" w:rsidTr="00002759">
        <w:trPr>
          <w:trHeight w:val="300"/>
        </w:trPr>
        <w:tc>
          <w:tcPr>
            <w:tcW w:w="860"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jc w:val="center"/>
              <w:rPr>
                <w:rFonts w:ascii="Calibri" w:eastAsia="Times New Roman" w:hAnsi="Calibri" w:cs="Calibri"/>
              </w:rPr>
            </w:pPr>
            <w:r w:rsidRPr="00517491">
              <w:rPr>
                <w:rFonts w:ascii="Calibri" w:eastAsia="Times New Roman" w:hAnsi="Calibri" w:cs="Calibri"/>
              </w:rPr>
              <w:t>290</w:t>
            </w:r>
          </w:p>
        </w:tc>
        <w:tc>
          <w:tcPr>
            <w:tcW w:w="3920" w:type="dxa"/>
            <w:tcBorders>
              <w:top w:val="nil"/>
              <w:left w:val="nil"/>
              <w:bottom w:val="nil"/>
              <w:right w:val="nil"/>
            </w:tcBorders>
            <w:shd w:val="clear" w:color="auto" w:fill="auto"/>
            <w:noWrap/>
            <w:vAlign w:val="center"/>
            <w:hideMark/>
          </w:tcPr>
          <w:p w:rsidR="00A367C2" w:rsidRPr="00517491" w:rsidRDefault="00A367C2" w:rsidP="00C77D44">
            <w:pPr>
              <w:spacing w:after="0" w:line="240" w:lineRule="auto"/>
              <w:rPr>
                <w:rFonts w:ascii="Calibri" w:eastAsia="Times New Roman" w:hAnsi="Calibri" w:cs="Calibri"/>
              </w:rPr>
            </w:pPr>
            <w:r w:rsidRPr="00517491">
              <w:rPr>
                <w:rFonts w:ascii="Calibri" w:eastAsia="Times New Roman" w:hAnsi="Calibri" w:cs="Calibri"/>
              </w:rPr>
              <w:t>KhukuHalder</w:t>
            </w:r>
          </w:p>
        </w:tc>
        <w:tc>
          <w:tcPr>
            <w:tcW w:w="2168" w:type="dxa"/>
            <w:tcBorders>
              <w:top w:val="nil"/>
              <w:left w:val="nil"/>
              <w:bottom w:val="nil"/>
              <w:right w:val="nil"/>
            </w:tcBorders>
            <w:shd w:val="clear" w:color="auto" w:fill="auto"/>
            <w:noWrap/>
            <w:vAlign w:val="center"/>
            <w:hideMark/>
          </w:tcPr>
          <w:p w:rsidR="00A367C2" w:rsidRPr="00517491" w:rsidRDefault="00A367C2" w:rsidP="00C77D44">
            <w:pPr>
              <w:spacing w:after="0" w:line="240" w:lineRule="auto"/>
              <w:rPr>
                <w:rFonts w:ascii="Calibri" w:eastAsia="Times New Roman" w:hAnsi="Calibri" w:cs="Calibri"/>
              </w:rPr>
            </w:pPr>
            <w:r w:rsidRPr="00517491">
              <w:rPr>
                <w:rFonts w:ascii="Calibri" w:eastAsia="Times New Roman" w:hAnsi="Calibri" w:cs="Calibri"/>
              </w:rPr>
              <w:t>West Bengal</w:t>
            </w:r>
          </w:p>
        </w:tc>
      </w:tr>
      <w:tr w:rsidR="00A367C2" w:rsidRPr="00517491" w:rsidTr="00002759">
        <w:trPr>
          <w:trHeight w:val="300"/>
        </w:trPr>
        <w:tc>
          <w:tcPr>
            <w:tcW w:w="860"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jc w:val="center"/>
              <w:rPr>
                <w:rFonts w:ascii="Calibri" w:eastAsia="Times New Roman" w:hAnsi="Calibri" w:cs="Calibri"/>
              </w:rPr>
            </w:pPr>
            <w:r w:rsidRPr="00517491">
              <w:rPr>
                <w:rFonts w:ascii="Calibri" w:eastAsia="Times New Roman" w:hAnsi="Calibri" w:cs="Calibri"/>
              </w:rPr>
              <w:t>291</w:t>
            </w:r>
          </w:p>
        </w:tc>
        <w:tc>
          <w:tcPr>
            <w:tcW w:w="3920" w:type="dxa"/>
            <w:tcBorders>
              <w:top w:val="nil"/>
              <w:left w:val="nil"/>
              <w:bottom w:val="nil"/>
              <w:right w:val="nil"/>
            </w:tcBorders>
            <w:shd w:val="clear" w:color="auto" w:fill="auto"/>
            <w:noWrap/>
            <w:vAlign w:val="center"/>
            <w:hideMark/>
          </w:tcPr>
          <w:p w:rsidR="00A367C2" w:rsidRPr="00517491" w:rsidRDefault="00A367C2" w:rsidP="00C77D44">
            <w:pPr>
              <w:spacing w:after="0" w:line="240" w:lineRule="auto"/>
              <w:rPr>
                <w:rFonts w:ascii="Calibri" w:eastAsia="Times New Roman" w:hAnsi="Calibri" w:cs="Calibri"/>
              </w:rPr>
            </w:pPr>
            <w:r w:rsidRPr="00517491">
              <w:rPr>
                <w:rFonts w:ascii="Calibri" w:eastAsia="Times New Roman" w:hAnsi="Calibri" w:cs="Calibri"/>
              </w:rPr>
              <w:t>PapiaGhosh</w:t>
            </w:r>
          </w:p>
        </w:tc>
        <w:tc>
          <w:tcPr>
            <w:tcW w:w="2168" w:type="dxa"/>
            <w:tcBorders>
              <w:top w:val="nil"/>
              <w:left w:val="nil"/>
              <w:bottom w:val="nil"/>
              <w:right w:val="nil"/>
            </w:tcBorders>
            <w:shd w:val="clear" w:color="auto" w:fill="auto"/>
            <w:noWrap/>
            <w:vAlign w:val="center"/>
            <w:hideMark/>
          </w:tcPr>
          <w:p w:rsidR="00A367C2" w:rsidRPr="00517491" w:rsidRDefault="00A367C2" w:rsidP="00C77D44">
            <w:pPr>
              <w:spacing w:after="0" w:line="240" w:lineRule="auto"/>
              <w:rPr>
                <w:rFonts w:ascii="Calibri" w:eastAsia="Times New Roman" w:hAnsi="Calibri" w:cs="Calibri"/>
              </w:rPr>
            </w:pPr>
            <w:r w:rsidRPr="00517491">
              <w:rPr>
                <w:rFonts w:ascii="Calibri" w:eastAsia="Times New Roman" w:hAnsi="Calibri" w:cs="Calibri"/>
              </w:rPr>
              <w:t>West Bengal</w:t>
            </w:r>
          </w:p>
        </w:tc>
      </w:tr>
      <w:tr w:rsidR="00A367C2" w:rsidRPr="00517491" w:rsidTr="00002759">
        <w:trPr>
          <w:trHeight w:val="300"/>
        </w:trPr>
        <w:tc>
          <w:tcPr>
            <w:tcW w:w="860"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jc w:val="center"/>
              <w:rPr>
                <w:rFonts w:ascii="Calibri" w:eastAsia="Times New Roman" w:hAnsi="Calibri" w:cs="Calibri"/>
              </w:rPr>
            </w:pPr>
            <w:r w:rsidRPr="00517491">
              <w:rPr>
                <w:rFonts w:ascii="Calibri" w:eastAsia="Times New Roman" w:hAnsi="Calibri" w:cs="Calibri"/>
              </w:rPr>
              <w:t>292</w:t>
            </w:r>
          </w:p>
        </w:tc>
        <w:tc>
          <w:tcPr>
            <w:tcW w:w="3920" w:type="dxa"/>
            <w:tcBorders>
              <w:top w:val="nil"/>
              <w:left w:val="nil"/>
              <w:bottom w:val="nil"/>
              <w:right w:val="nil"/>
            </w:tcBorders>
            <w:shd w:val="clear" w:color="auto" w:fill="auto"/>
            <w:noWrap/>
            <w:vAlign w:val="center"/>
            <w:hideMark/>
          </w:tcPr>
          <w:p w:rsidR="00A367C2" w:rsidRPr="00517491" w:rsidRDefault="00A367C2" w:rsidP="00C77D44">
            <w:pPr>
              <w:spacing w:after="0" w:line="240" w:lineRule="auto"/>
              <w:rPr>
                <w:rFonts w:ascii="Calibri" w:eastAsia="Times New Roman" w:hAnsi="Calibri" w:cs="Calibri"/>
              </w:rPr>
            </w:pPr>
            <w:r w:rsidRPr="00517491">
              <w:rPr>
                <w:rFonts w:ascii="Calibri" w:eastAsia="Times New Roman" w:hAnsi="Calibri" w:cs="Calibri"/>
              </w:rPr>
              <w:t>SwapnaNaskar</w:t>
            </w:r>
          </w:p>
        </w:tc>
        <w:tc>
          <w:tcPr>
            <w:tcW w:w="2168" w:type="dxa"/>
            <w:tcBorders>
              <w:top w:val="nil"/>
              <w:left w:val="nil"/>
              <w:bottom w:val="nil"/>
              <w:right w:val="nil"/>
            </w:tcBorders>
            <w:shd w:val="clear" w:color="auto" w:fill="auto"/>
            <w:noWrap/>
            <w:vAlign w:val="center"/>
            <w:hideMark/>
          </w:tcPr>
          <w:p w:rsidR="00A367C2" w:rsidRPr="00517491" w:rsidRDefault="00A367C2" w:rsidP="00C77D44">
            <w:pPr>
              <w:spacing w:after="0" w:line="240" w:lineRule="auto"/>
              <w:rPr>
                <w:rFonts w:ascii="Calibri" w:eastAsia="Times New Roman" w:hAnsi="Calibri" w:cs="Calibri"/>
              </w:rPr>
            </w:pPr>
            <w:r w:rsidRPr="00517491">
              <w:rPr>
                <w:rFonts w:ascii="Calibri" w:eastAsia="Times New Roman" w:hAnsi="Calibri" w:cs="Calibri"/>
              </w:rPr>
              <w:t>West Bengal</w:t>
            </w:r>
          </w:p>
        </w:tc>
      </w:tr>
      <w:tr w:rsidR="00A367C2" w:rsidRPr="00517491" w:rsidTr="00002759">
        <w:trPr>
          <w:trHeight w:val="300"/>
        </w:trPr>
        <w:tc>
          <w:tcPr>
            <w:tcW w:w="860"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jc w:val="center"/>
              <w:rPr>
                <w:rFonts w:ascii="Calibri" w:eastAsia="Times New Roman" w:hAnsi="Calibri" w:cs="Calibri"/>
              </w:rPr>
            </w:pPr>
            <w:r w:rsidRPr="00517491">
              <w:rPr>
                <w:rFonts w:ascii="Calibri" w:eastAsia="Times New Roman" w:hAnsi="Calibri" w:cs="Calibri"/>
              </w:rPr>
              <w:t>293</w:t>
            </w:r>
          </w:p>
        </w:tc>
        <w:tc>
          <w:tcPr>
            <w:tcW w:w="3920" w:type="dxa"/>
            <w:tcBorders>
              <w:top w:val="nil"/>
              <w:left w:val="nil"/>
              <w:bottom w:val="nil"/>
              <w:right w:val="nil"/>
            </w:tcBorders>
            <w:shd w:val="clear" w:color="auto" w:fill="auto"/>
            <w:noWrap/>
            <w:vAlign w:val="center"/>
            <w:hideMark/>
          </w:tcPr>
          <w:p w:rsidR="00A367C2" w:rsidRPr="00517491" w:rsidRDefault="00A367C2" w:rsidP="00C77D44">
            <w:pPr>
              <w:spacing w:after="0" w:line="240" w:lineRule="auto"/>
              <w:rPr>
                <w:rFonts w:ascii="Calibri" w:eastAsia="Times New Roman" w:hAnsi="Calibri" w:cs="Calibri"/>
              </w:rPr>
            </w:pPr>
            <w:r w:rsidRPr="00517491">
              <w:rPr>
                <w:rFonts w:ascii="Calibri" w:eastAsia="Times New Roman" w:hAnsi="Calibri" w:cs="Calibri"/>
              </w:rPr>
              <w:t>Sima Rani Kanauj</w:t>
            </w:r>
          </w:p>
        </w:tc>
        <w:tc>
          <w:tcPr>
            <w:tcW w:w="2168" w:type="dxa"/>
            <w:tcBorders>
              <w:top w:val="nil"/>
              <w:left w:val="nil"/>
              <w:bottom w:val="nil"/>
              <w:right w:val="nil"/>
            </w:tcBorders>
            <w:shd w:val="clear" w:color="auto" w:fill="auto"/>
            <w:noWrap/>
            <w:vAlign w:val="center"/>
            <w:hideMark/>
          </w:tcPr>
          <w:p w:rsidR="00A367C2" w:rsidRPr="00517491" w:rsidRDefault="00A367C2" w:rsidP="00C77D44">
            <w:pPr>
              <w:spacing w:after="0" w:line="240" w:lineRule="auto"/>
              <w:rPr>
                <w:rFonts w:ascii="Calibri" w:eastAsia="Times New Roman" w:hAnsi="Calibri" w:cs="Calibri"/>
              </w:rPr>
            </w:pPr>
            <w:r w:rsidRPr="00517491">
              <w:rPr>
                <w:rFonts w:ascii="Calibri" w:eastAsia="Times New Roman" w:hAnsi="Calibri" w:cs="Calibri"/>
              </w:rPr>
              <w:t>West Bengal</w:t>
            </w:r>
          </w:p>
        </w:tc>
      </w:tr>
      <w:tr w:rsidR="00A367C2" w:rsidRPr="00517491" w:rsidTr="00002759">
        <w:trPr>
          <w:trHeight w:val="300"/>
        </w:trPr>
        <w:tc>
          <w:tcPr>
            <w:tcW w:w="860"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jc w:val="center"/>
              <w:rPr>
                <w:rFonts w:ascii="Calibri" w:eastAsia="Times New Roman" w:hAnsi="Calibri" w:cs="Calibri"/>
              </w:rPr>
            </w:pPr>
            <w:r w:rsidRPr="00517491">
              <w:rPr>
                <w:rFonts w:ascii="Calibri" w:eastAsia="Times New Roman" w:hAnsi="Calibri" w:cs="Calibri"/>
              </w:rPr>
              <w:t>294</w:t>
            </w:r>
          </w:p>
        </w:tc>
        <w:tc>
          <w:tcPr>
            <w:tcW w:w="3920" w:type="dxa"/>
            <w:tcBorders>
              <w:top w:val="nil"/>
              <w:left w:val="nil"/>
              <w:bottom w:val="nil"/>
              <w:right w:val="nil"/>
            </w:tcBorders>
            <w:shd w:val="clear" w:color="auto" w:fill="auto"/>
            <w:noWrap/>
            <w:vAlign w:val="center"/>
            <w:hideMark/>
          </w:tcPr>
          <w:p w:rsidR="00A367C2" w:rsidRPr="00517491" w:rsidRDefault="00A367C2" w:rsidP="00C77D44">
            <w:pPr>
              <w:spacing w:after="0" w:line="240" w:lineRule="auto"/>
              <w:rPr>
                <w:rFonts w:ascii="Calibri" w:eastAsia="Times New Roman" w:hAnsi="Calibri" w:cs="Calibri"/>
              </w:rPr>
            </w:pPr>
            <w:r w:rsidRPr="00517491">
              <w:rPr>
                <w:rFonts w:ascii="Calibri" w:eastAsia="Times New Roman" w:hAnsi="Calibri" w:cs="Calibri"/>
              </w:rPr>
              <w:t>JyotsnaSarkar</w:t>
            </w:r>
          </w:p>
        </w:tc>
        <w:tc>
          <w:tcPr>
            <w:tcW w:w="2168" w:type="dxa"/>
            <w:tcBorders>
              <w:top w:val="nil"/>
              <w:left w:val="nil"/>
              <w:bottom w:val="nil"/>
              <w:right w:val="nil"/>
            </w:tcBorders>
            <w:shd w:val="clear" w:color="auto" w:fill="auto"/>
            <w:noWrap/>
            <w:vAlign w:val="center"/>
            <w:hideMark/>
          </w:tcPr>
          <w:p w:rsidR="00A367C2" w:rsidRPr="00517491" w:rsidRDefault="00A367C2" w:rsidP="00C77D44">
            <w:pPr>
              <w:spacing w:after="0" w:line="240" w:lineRule="auto"/>
              <w:rPr>
                <w:rFonts w:ascii="Calibri" w:eastAsia="Times New Roman" w:hAnsi="Calibri" w:cs="Calibri"/>
              </w:rPr>
            </w:pPr>
            <w:r w:rsidRPr="00517491">
              <w:rPr>
                <w:rFonts w:ascii="Calibri" w:eastAsia="Times New Roman" w:hAnsi="Calibri" w:cs="Calibri"/>
              </w:rPr>
              <w:t>West Bengal</w:t>
            </w:r>
          </w:p>
        </w:tc>
      </w:tr>
      <w:tr w:rsidR="00A367C2" w:rsidRPr="00517491" w:rsidTr="00002759">
        <w:trPr>
          <w:trHeight w:val="300"/>
        </w:trPr>
        <w:tc>
          <w:tcPr>
            <w:tcW w:w="860"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jc w:val="center"/>
              <w:rPr>
                <w:rFonts w:ascii="Calibri" w:eastAsia="Times New Roman" w:hAnsi="Calibri" w:cs="Calibri"/>
              </w:rPr>
            </w:pPr>
            <w:r w:rsidRPr="00517491">
              <w:rPr>
                <w:rFonts w:ascii="Calibri" w:eastAsia="Times New Roman" w:hAnsi="Calibri" w:cs="Calibri"/>
              </w:rPr>
              <w:t>295</w:t>
            </w:r>
          </w:p>
        </w:tc>
        <w:tc>
          <w:tcPr>
            <w:tcW w:w="3920" w:type="dxa"/>
            <w:tcBorders>
              <w:top w:val="nil"/>
              <w:left w:val="nil"/>
              <w:bottom w:val="nil"/>
              <w:right w:val="nil"/>
            </w:tcBorders>
            <w:shd w:val="clear" w:color="auto" w:fill="auto"/>
            <w:noWrap/>
            <w:vAlign w:val="center"/>
            <w:hideMark/>
          </w:tcPr>
          <w:p w:rsidR="00A367C2" w:rsidRPr="00517491" w:rsidRDefault="00A367C2" w:rsidP="00C77D44">
            <w:pPr>
              <w:spacing w:after="0" w:line="240" w:lineRule="auto"/>
              <w:rPr>
                <w:rFonts w:ascii="Calibri" w:eastAsia="Times New Roman" w:hAnsi="Calibri" w:cs="Calibri"/>
              </w:rPr>
            </w:pPr>
            <w:r w:rsidRPr="00517491">
              <w:rPr>
                <w:rFonts w:ascii="Calibri" w:eastAsia="Times New Roman" w:hAnsi="Calibri" w:cs="Calibri"/>
              </w:rPr>
              <w:t>Meenakshi Devi</w:t>
            </w:r>
          </w:p>
        </w:tc>
        <w:tc>
          <w:tcPr>
            <w:tcW w:w="2168" w:type="dxa"/>
            <w:tcBorders>
              <w:top w:val="nil"/>
              <w:left w:val="nil"/>
              <w:bottom w:val="nil"/>
              <w:right w:val="nil"/>
            </w:tcBorders>
            <w:shd w:val="clear" w:color="auto" w:fill="auto"/>
            <w:noWrap/>
            <w:vAlign w:val="center"/>
            <w:hideMark/>
          </w:tcPr>
          <w:p w:rsidR="00A367C2" w:rsidRPr="00517491" w:rsidRDefault="00A367C2" w:rsidP="00C77D44">
            <w:pPr>
              <w:spacing w:after="0" w:line="240" w:lineRule="auto"/>
              <w:rPr>
                <w:rFonts w:ascii="Calibri" w:eastAsia="Times New Roman" w:hAnsi="Calibri" w:cs="Calibri"/>
              </w:rPr>
            </w:pPr>
            <w:r w:rsidRPr="00517491">
              <w:rPr>
                <w:rFonts w:ascii="Calibri" w:eastAsia="Times New Roman" w:hAnsi="Calibri" w:cs="Calibri"/>
              </w:rPr>
              <w:t>West Bengal</w:t>
            </w:r>
          </w:p>
        </w:tc>
      </w:tr>
      <w:tr w:rsidR="00A367C2" w:rsidRPr="00517491" w:rsidTr="00002759">
        <w:trPr>
          <w:trHeight w:val="300"/>
        </w:trPr>
        <w:tc>
          <w:tcPr>
            <w:tcW w:w="860"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jc w:val="center"/>
              <w:rPr>
                <w:rFonts w:ascii="Calibri" w:eastAsia="Times New Roman" w:hAnsi="Calibri" w:cs="Calibri"/>
              </w:rPr>
            </w:pPr>
            <w:r w:rsidRPr="00517491">
              <w:rPr>
                <w:rFonts w:ascii="Calibri" w:eastAsia="Times New Roman" w:hAnsi="Calibri" w:cs="Calibri"/>
              </w:rPr>
              <w:t>296</w:t>
            </w:r>
          </w:p>
        </w:tc>
        <w:tc>
          <w:tcPr>
            <w:tcW w:w="3920" w:type="dxa"/>
            <w:tcBorders>
              <w:top w:val="nil"/>
              <w:left w:val="nil"/>
              <w:bottom w:val="nil"/>
              <w:right w:val="nil"/>
            </w:tcBorders>
            <w:shd w:val="clear" w:color="auto" w:fill="auto"/>
            <w:noWrap/>
            <w:vAlign w:val="center"/>
            <w:hideMark/>
          </w:tcPr>
          <w:p w:rsidR="00A367C2" w:rsidRPr="00517491" w:rsidRDefault="00A367C2" w:rsidP="00C77D44">
            <w:pPr>
              <w:spacing w:after="0" w:line="240" w:lineRule="auto"/>
              <w:rPr>
                <w:rFonts w:ascii="Calibri" w:eastAsia="Times New Roman" w:hAnsi="Calibri" w:cs="Calibri"/>
              </w:rPr>
            </w:pPr>
            <w:r w:rsidRPr="00517491">
              <w:rPr>
                <w:rFonts w:ascii="Calibri" w:eastAsia="Times New Roman" w:hAnsi="Calibri" w:cs="Calibri"/>
              </w:rPr>
              <w:t>AnanyaSarkar</w:t>
            </w:r>
          </w:p>
        </w:tc>
        <w:tc>
          <w:tcPr>
            <w:tcW w:w="2168" w:type="dxa"/>
            <w:tcBorders>
              <w:top w:val="nil"/>
              <w:left w:val="nil"/>
              <w:bottom w:val="nil"/>
              <w:right w:val="nil"/>
            </w:tcBorders>
            <w:shd w:val="clear" w:color="auto" w:fill="auto"/>
            <w:noWrap/>
            <w:vAlign w:val="center"/>
            <w:hideMark/>
          </w:tcPr>
          <w:p w:rsidR="00A367C2" w:rsidRPr="00517491" w:rsidRDefault="00A367C2" w:rsidP="00C77D44">
            <w:pPr>
              <w:spacing w:after="0" w:line="240" w:lineRule="auto"/>
              <w:rPr>
                <w:rFonts w:ascii="Calibri" w:eastAsia="Times New Roman" w:hAnsi="Calibri" w:cs="Calibri"/>
              </w:rPr>
            </w:pPr>
            <w:r w:rsidRPr="00517491">
              <w:rPr>
                <w:rFonts w:ascii="Calibri" w:eastAsia="Times New Roman" w:hAnsi="Calibri" w:cs="Calibri"/>
              </w:rPr>
              <w:t>West Bengal</w:t>
            </w:r>
          </w:p>
        </w:tc>
      </w:tr>
      <w:tr w:rsidR="00A367C2" w:rsidRPr="00517491" w:rsidTr="00002759">
        <w:trPr>
          <w:trHeight w:val="300"/>
        </w:trPr>
        <w:tc>
          <w:tcPr>
            <w:tcW w:w="860"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jc w:val="center"/>
              <w:rPr>
                <w:rFonts w:ascii="Calibri" w:eastAsia="Times New Roman" w:hAnsi="Calibri" w:cs="Calibri"/>
              </w:rPr>
            </w:pPr>
            <w:r w:rsidRPr="00517491">
              <w:rPr>
                <w:rFonts w:ascii="Calibri" w:eastAsia="Times New Roman" w:hAnsi="Calibri" w:cs="Calibri"/>
              </w:rPr>
              <w:t>297</w:t>
            </w:r>
          </w:p>
        </w:tc>
        <w:tc>
          <w:tcPr>
            <w:tcW w:w="3920" w:type="dxa"/>
            <w:tcBorders>
              <w:top w:val="nil"/>
              <w:left w:val="nil"/>
              <w:bottom w:val="nil"/>
              <w:right w:val="nil"/>
            </w:tcBorders>
            <w:shd w:val="clear" w:color="auto" w:fill="auto"/>
            <w:noWrap/>
            <w:vAlign w:val="center"/>
            <w:hideMark/>
          </w:tcPr>
          <w:p w:rsidR="00A367C2" w:rsidRPr="00517491" w:rsidRDefault="00A367C2" w:rsidP="00C77D44">
            <w:pPr>
              <w:spacing w:after="0" w:line="240" w:lineRule="auto"/>
              <w:rPr>
                <w:rFonts w:ascii="Calibri" w:eastAsia="Times New Roman" w:hAnsi="Calibri" w:cs="Calibri"/>
              </w:rPr>
            </w:pPr>
            <w:r w:rsidRPr="00517491">
              <w:rPr>
                <w:rFonts w:ascii="Calibri" w:eastAsia="Times New Roman" w:hAnsi="Calibri" w:cs="Calibri"/>
              </w:rPr>
              <w:t>Mona Bhoi</w:t>
            </w:r>
          </w:p>
        </w:tc>
        <w:tc>
          <w:tcPr>
            <w:tcW w:w="2168" w:type="dxa"/>
            <w:tcBorders>
              <w:top w:val="nil"/>
              <w:left w:val="nil"/>
              <w:bottom w:val="nil"/>
              <w:right w:val="nil"/>
            </w:tcBorders>
            <w:shd w:val="clear" w:color="auto" w:fill="auto"/>
            <w:noWrap/>
            <w:vAlign w:val="center"/>
            <w:hideMark/>
          </w:tcPr>
          <w:p w:rsidR="00A367C2" w:rsidRPr="00517491" w:rsidRDefault="00A367C2" w:rsidP="00C77D44">
            <w:pPr>
              <w:spacing w:after="0" w:line="240" w:lineRule="auto"/>
              <w:rPr>
                <w:rFonts w:ascii="Calibri" w:eastAsia="Times New Roman" w:hAnsi="Calibri" w:cs="Calibri"/>
              </w:rPr>
            </w:pPr>
            <w:r w:rsidRPr="00517491">
              <w:rPr>
                <w:rFonts w:ascii="Calibri" w:eastAsia="Times New Roman" w:hAnsi="Calibri" w:cs="Calibri"/>
              </w:rPr>
              <w:t>West Bengal</w:t>
            </w:r>
          </w:p>
        </w:tc>
      </w:tr>
      <w:tr w:rsidR="00A367C2" w:rsidRPr="00517491" w:rsidTr="00002759">
        <w:trPr>
          <w:trHeight w:val="300"/>
        </w:trPr>
        <w:tc>
          <w:tcPr>
            <w:tcW w:w="860"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jc w:val="center"/>
              <w:rPr>
                <w:rFonts w:ascii="Calibri" w:eastAsia="Times New Roman" w:hAnsi="Calibri" w:cs="Calibri"/>
              </w:rPr>
            </w:pPr>
            <w:r w:rsidRPr="00517491">
              <w:rPr>
                <w:rFonts w:ascii="Calibri" w:eastAsia="Times New Roman" w:hAnsi="Calibri" w:cs="Calibri"/>
              </w:rPr>
              <w:t>298</w:t>
            </w:r>
          </w:p>
        </w:tc>
        <w:tc>
          <w:tcPr>
            <w:tcW w:w="3920" w:type="dxa"/>
            <w:tcBorders>
              <w:top w:val="nil"/>
              <w:left w:val="nil"/>
              <w:bottom w:val="nil"/>
              <w:right w:val="nil"/>
            </w:tcBorders>
            <w:shd w:val="clear" w:color="auto" w:fill="auto"/>
            <w:noWrap/>
            <w:vAlign w:val="center"/>
            <w:hideMark/>
          </w:tcPr>
          <w:p w:rsidR="00A367C2" w:rsidRPr="00517491" w:rsidRDefault="00A367C2" w:rsidP="00C77D44">
            <w:pPr>
              <w:spacing w:after="0" w:line="240" w:lineRule="auto"/>
              <w:rPr>
                <w:rFonts w:ascii="Calibri" w:eastAsia="Times New Roman" w:hAnsi="Calibri" w:cs="Calibri"/>
              </w:rPr>
            </w:pPr>
            <w:r w:rsidRPr="00517491">
              <w:rPr>
                <w:rFonts w:ascii="Calibri" w:eastAsia="Times New Roman" w:hAnsi="Calibri" w:cs="Calibri"/>
              </w:rPr>
              <w:t>Moushumi Mukherjee</w:t>
            </w:r>
          </w:p>
        </w:tc>
        <w:tc>
          <w:tcPr>
            <w:tcW w:w="2168" w:type="dxa"/>
            <w:tcBorders>
              <w:top w:val="nil"/>
              <w:left w:val="nil"/>
              <w:bottom w:val="nil"/>
              <w:right w:val="nil"/>
            </w:tcBorders>
            <w:shd w:val="clear" w:color="auto" w:fill="auto"/>
            <w:noWrap/>
            <w:vAlign w:val="center"/>
            <w:hideMark/>
          </w:tcPr>
          <w:p w:rsidR="00A367C2" w:rsidRPr="00517491" w:rsidRDefault="00A367C2" w:rsidP="00C77D44">
            <w:pPr>
              <w:spacing w:after="0" w:line="240" w:lineRule="auto"/>
              <w:rPr>
                <w:rFonts w:ascii="Calibri" w:eastAsia="Times New Roman" w:hAnsi="Calibri" w:cs="Calibri"/>
              </w:rPr>
            </w:pPr>
            <w:r w:rsidRPr="00517491">
              <w:rPr>
                <w:rFonts w:ascii="Calibri" w:eastAsia="Times New Roman" w:hAnsi="Calibri" w:cs="Calibri"/>
              </w:rPr>
              <w:t>West Bengal</w:t>
            </w:r>
          </w:p>
        </w:tc>
      </w:tr>
      <w:tr w:rsidR="00A367C2" w:rsidRPr="00517491" w:rsidTr="00002759">
        <w:trPr>
          <w:trHeight w:val="300"/>
        </w:trPr>
        <w:tc>
          <w:tcPr>
            <w:tcW w:w="860"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jc w:val="center"/>
              <w:rPr>
                <w:rFonts w:ascii="Calibri" w:eastAsia="Times New Roman" w:hAnsi="Calibri" w:cs="Calibri"/>
              </w:rPr>
            </w:pPr>
            <w:r w:rsidRPr="00517491">
              <w:rPr>
                <w:rFonts w:ascii="Calibri" w:eastAsia="Times New Roman" w:hAnsi="Calibri" w:cs="Calibri"/>
              </w:rPr>
              <w:t>299</w:t>
            </w:r>
          </w:p>
        </w:tc>
        <w:tc>
          <w:tcPr>
            <w:tcW w:w="3920" w:type="dxa"/>
            <w:tcBorders>
              <w:top w:val="nil"/>
              <w:left w:val="nil"/>
              <w:bottom w:val="nil"/>
              <w:right w:val="nil"/>
            </w:tcBorders>
            <w:shd w:val="clear" w:color="auto" w:fill="auto"/>
            <w:noWrap/>
            <w:vAlign w:val="center"/>
            <w:hideMark/>
          </w:tcPr>
          <w:p w:rsidR="00A367C2" w:rsidRPr="00517491" w:rsidRDefault="00A367C2" w:rsidP="00C77D44">
            <w:pPr>
              <w:spacing w:after="0" w:line="240" w:lineRule="auto"/>
              <w:rPr>
                <w:rFonts w:ascii="Calibri" w:eastAsia="Times New Roman" w:hAnsi="Calibri" w:cs="Calibri"/>
              </w:rPr>
            </w:pPr>
            <w:r w:rsidRPr="00517491">
              <w:rPr>
                <w:rFonts w:ascii="Calibri" w:eastAsia="Times New Roman" w:hAnsi="Calibri" w:cs="Calibri"/>
              </w:rPr>
              <w:t>Pampa Guha</w:t>
            </w:r>
          </w:p>
        </w:tc>
        <w:tc>
          <w:tcPr>
            <w:tcW w:w="2168" w:type="dxa"/>
            <w:tcBorders>
              <w:top w:val="nil"/>
              <w:left w:val="nil"/>
              <w:bottom w:val="nil"/>
              <w:right w:val="nil"/>
            </w:tcBorders>
            <w:shd w:val="clear" w:color="auto" w:fill="auto"/>
            <w:noWrap/>
            <w:vAlign w:val="center"/>
            <w:hideMark/>
          </w:tcPr>
          <w:p w:rsidR="00A367C2" w:rsidRPr="00517491" w:rsidRDefault="00A367C2" w:rsidP="00C77D44">
            <w:pPr>
              <w:spacing w:after="0" w:line="240" w:lineRule="auto"/>
              <w:rPr>
                <w:rFonts w:ascii="Calibri" w:eastAsia="Times New Roman" w:hAnsi="Calibri" w:cs="Calibri"/>
              </w:rPr>
            </w:pPr>
            <w:r w:rsidRPr="00517491">
              <w:rPr>
                <w:rFonts w:ascii="Calibri" w:eastAsia="Times New Roman" w:hAnsi="Calibri" w:cs="Calibri"/>
              </w:rPr>
              <w:t>West Bengal</w:t>
            </w:r>
          </w:p>
        </w:tc>
      </w:tr>
      <w:tr w:rsidR="00A367C2" w:rsidRPr="00517491" w:rsidTr="00002759">
        <w:trPr>
          <w:trHeight w:val="300"/>
        </w:trPr>
        <w:tc>
          <w:tcPr>
            <w:tcW w:w="860"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jc w:val="center"/>
              <w:rPr>
                <w:rFonts w:ascii="Calibri" w:eastAsia="Times New Roman" w:hAnsi="Calibri" w:cs="Calibri"/>
              </w:rPr>
            </w:pPr>
            <w:r w:rsidRPr="00517491">
              <w:rPr>
                <w:rFonts w:ascii="Calibri" w:eastAsia="Times New Roman" w:hAnsi="Calibri" w:cs="Calibri"/>
              </w:rPr>
              <w:t>300</w:t>
            </w:r>
          </w:p>
        </w:tc>
        <w:tc>
          <w:tcPr>
            <w:tcW w:w="3920" w:type="dxa"/>
            <w:tcBorders>
              <w:top w:val="nil"/>
              <w:left w:val="nil"/>
              <w:bottom w:val="nil"/>
              <w:right w:val="nil"/>
            </w:tcBorders>
            <w:shd w:val="clear" w:color="auto" w:fill="auto"/>
            <w:noWrap/>
            <w:vAlign w:val="center"/>
            <w:hideMark/>
          </w:tcPr>
          <w:p w:rsidR="00A367C2" w:rsidRPr="00517491" w:rsidRDefault="00A367C2" w:rsidP="00C77D44">
            <w:pPr>
              <w:spacing w:after="0" w:line="240" w:lineRule="auto"/>
              <w:rPr>
                <w:rFonts w:ascii="Calibri" w:eastAsia="Times New Roman" w:hAnsi="Calibri" w:cs="Calibri"/>
              </w:rPr>
            </w:pPr>
            <w:r w:rsidRPr="00517491">
              <w:rPr>
                <w:rFonts w:ascii="Calibri" w:eastAsia="Times New Roman" w:hAnsi="Calibri" w:cs="Calibri"/>
              </w:rPr>
              <w:t>KobitaJaiswal</w:t>
            </w:r>
          </w:p>
        </w:tc>
        <w:tc>
          <w:tcPr>
            <w:tcW w:w="2168" w:type="dxa"/>
            <w:tcBorders>
              <w:top w:val="nil"/>
              <w:left w:val="nil"/>
              <w:bottom w:val="nil"/>
              <w:right w:val="nil"/>
            </w:tcBorders>
            <w:shd w:val="clear" w:color="auto" w:fill="auto"/>
            <w:noWrap/>
            <w:vAlign w:val="center"/>
            <w:hideMark/>
          </w:tcPr>
          <w:p w:rsidR="00A367C2" w:rsidRPr="00517491" w:rsidRDefault="00A367C2" w:rsidP="00C77D44">
            <w:pPr>
              <w:spacing w:after="0" w:line="240" w:lineRule="auto"/>
              <w:rPr>
                <w:rFonts w:ascii="Calibri" w:eastAsia="Times New Roman" w:hAnsi="Calibri" w:cs="Calibri"/>
              </w:rPr>
            </w:pPr>
            <w:r w:rsidRPr="00517491">
              <w:rPr>
                <w:rFonts w:ascii="Calibri" w:eastAsia="Times New Roman" w:hAnsi="Calibri" w:cs="Calibri"/>
              </w:rPr>
              <w:t>West Bengal</w:t>
            </w:r>
          </w:p>
        </w:tc>
      </w:tr>
      <w:tr w:rsidR="00A367C2" w:rsidRPr="00517491" w:rsidTr="00002759">
        <w:trPr>
          <w:trHeight w:val="300"/>
        </w:trPr>
        <w:tc>
          <w:tcPr>
            <w:tcW w:w="860"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jc w:val="center"/>
              <w:rPr>
                <w:rFonts w:ascii="Calibri" w:eastAsia="Times New Roman" w:hAnsi="Calibri" w:cs="Calibri"/>
              </w:rPr>
            </w:pPr>
            <w:r w:rsidRPr="00517491">
              <w:rPr>
                <w:rFonts w:ascii="Calibri" w:eastAsia="Times New Roman" w:hAnsi="Calibri" w:cs="Calibri"/>
              </w:rPr>
              <w:t>301</w:t>
            </w:r>
          </w:p>
        </w:tc>
        <w:tc>
          <w:tcPr>
            <w:tcW w:w="3920" w:type="dxa"/>
            <w:tcBorders>
              <w:top w:val="nil"/>
              <w:left w:val="nil"/>
              <w:bottom w:val="nil"/>
              <w:right w:val="nil"/>
            </w:tcBorders>
            <w:shd w:val="clear" w:color="auto" w:fill="auto"/>
            <w:noWrap/>
            <w:vAlign w:val="center"/>
            <w:hideMark/>
          </w:tcPr>
          <w:p w:rsidR="00A367C2" w:rsidRPr="00517491" w:rsidRDefault="00A367C2" w:rsidP="00C77D44">
            <w:pPr>
              <w:spacing w:after="0" w:line="240" w:lineRule="auto"/>
              <w:rPr>
                <w:rFonts w:ascii="Calibri" w:eastAsia="Times New Roman" w:hAnsi="Calibri" w:cs="Calibri"/>
              </w:rPr>
            </w:pPr>
            <w:r w:rsidRPr="00517491">
              <w:rPr>
                <w:rFonts w:ascii="Calibri" w:eastAsia="Times New Roman" w:hAnsi="Calibri" w:cs="Calibri"/>
              </w:rPr>
              <w:t>SeemaAcharya</w:t>
            </w:r>
          </w:p>
        </w:tc>
        <w:tc>
          <w:tcPr>
            <w:tcW w:w="2168" w:type="dxa"/>
            <w:tcBorders>
              <w:top w:val="nil"/>
              <w:left w:val="nil"/>
              <w:bottom w:val="nil"/>
              <w:right w:val="nil"/>
            </w:tcBorders>
            <w:shd w:val="clear" w:color="auto" w:fill="auto"/>
            <w:noWrap/>
            <w:vAlign w:val="center"/>
            <w:hideMark/>
          </w:tcPr>
          <w:p w:rsidR="00A367C2" w:rsidRPr="00517491" w:rsidRDefault="00A367C2" w:rsidP="00C77D44">
            <w:pPr>
              <w:spacing w:after="0" w:line="240" w:lineRule="auto"/>
              <w:rPr>
                <w:rFonts w:ascii="Calibri" w:eastAsia="Times New Roman" w:hAnsi="Calibri" w:cs="Calibri"/>
              </w:rPr>
            </w:pPr>
            <w:r w:rsidRPr="00517491">
              <w:rPr>
                <w:rFonts w:ascii="Calibri" w:eastAsia="Times New Roman" w:hAnsi="Calibri" w:cs="Calibri"/>
              </w:rPr>
              <w:t>West Bengal</w:t>
            </w:r>
          </w:p>
        </w:tc>
      </w:tr>
      <w:tr w:rsidR="00A367C2" w:rsidRPr="00517491" w:rsidTr="00002759">
        <w:trPr>
          <w:trHeight w:val="300"/>
        </w:trPr>
        <w:tc>
          <w:tcPr>
            <w:tcW w:w="860"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jc w:val="center"/>
              <w:rPr>
                <w:rFonts w:ascii="Calibri" w:eastAsia="Times New Roman" w:hAnsi="Calibri" w:cs="Calibri"/>
              </w:rPr>
            </w:pPr>
            <w:r w:rsidRPr="00517491">
              <w:rPr>
                <w:rFonts w:ascii="Calibri" w:eastAsia="Times New Roman" w:hAnsi="Calibri" w:cs="Calibri"/>
              </w:rPr>
              <w:t>302</w:t>
            </w:r>
          </w:p>
        </w:tc>
        <w:tc>
          <w:tcPr>
            <w:tcW w:w="3920" w:type="dxa"/>
            <w:tcBorders>
              <w:top w:val="nil"/>
              <w:left w:val="nil"/>
              <w:bottom w:val="nil"/>
              <w:right w:val="nil"/>
            </w:tcBorders>
            <w:shd w:val="clear" w:color="auto" w:fill="auto"/>
            <w:noWrap/>
            <w:vAlign w:val="center"/>
            <w:hideMark/>
          </w:tcPr>
          <w:p w:rsidR="00A367C2" w:rsidRPr="00517491" w:rsidRDefault="00A367C2" w:rsidP="00C77D44">
            <w:pPr>
              <w:spacing w:after="0" w:line="240" w:lineRule="auto"/>
              <w:rPr>
                <w:rFonts w:ascii="Calibri" w:eastAsia="Times New Roman" w:hAnsi="Calibri" w:cs="Calibri"/>
              </w:rPr>
            </w:pPr>
            <w:r w:rsidRPr="00517491">
              <w:rPr>
                <w:rFonts w:ascii="Calibri" w:eastAsia="Times New Roman" w:hAnsi="Calibri" w:cs="Calibri"/>
              </w:rPr>
              <w:t>Geeta Banerjee</w:t>
            </w:r>
          </w:p>
        </w:tc>
        <w:tc>
          <w:tcPr>
            <w:tcW w:w="2168" w:type="dxa"/>
            <w:tcBorders>
              <w:top w:val="nil"/>
              <w:left w:val="nil"/>
              <w:bottom w:val="nil"/>
              <w:right w:val="nil"/>
            </w:tcBorders>
            <w:shd w:val="clear" w:color="auto" w:fill="auto"/>
            <w:noWrap/>
            <w:vAlign w:val="center"/>
            <w:hideMark/>
          </w:tcPr>
          <w:p w:rsidR="00A367C2" w:rsidRPr="00517491" w:rsidRDefault="00A367C2" w:rsidP="00C77D44">
            <w:pPr>
              <w:spacing w:after="0" w:line="240" w:lineRule="auto"/>
              <w:rPr>
                <w:rFonts w:ascii="Calibri" w:eastAsia="Times New Roman" w:hAnsi="Calibri" w:cs="Calibri"/>
              </w:rPr>
            </w:pPr>
            <w:r w:rsidRPr="00517491">
              <w:rPr>
                <w:rFonts w:ascii="Calibri" w:eastAsia="Times New Roman" w:hAnsi="Calibri" w:cs="Calibri"/>
              </w:rPr>
              <w:t>West Bengal</w:t>
            </w:r>
          </w:p>
        </w:tc>
      </w:tr>
      <w:tr w:rsidR="00A367C2" w:rsidRPr="00517491" w:rsidTr="00002759">
        <w:trPr>
          <w:trHeight w:val="300"/>
        </w:trPr>
        <w:tc>
          <w:tcPr>
            <w:tcW w:w="860"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jc w:val="center"/>
              <w:rPr>
                <w:rFonts w:ascii="Calibri" w:eastAsia="Times New Roman" w:hAnsi="Calibri" w:cs="Calibri"/>
              </w:rPr>
            </w:pPr>
            <w:r w:rsidRPr="00517491">
              <w:rPr>
                <w:rFonts w:ascii="Calibri" w:eastAsia="Times New Roman" w:hAnsi="Calibri" w:cs="Calibri"/>
              </w:rPr>
              <w:t>303</w:t>
            </w:r>
          </w:p>
        </w:tc>
        <w:tc>
          <w:tcPr>
            <w:tcW w:w="3920" w:type="dxa"/>
            <w:tcBorders>
              <w:top w:val="nil"/>
              <w:left w:val="nil"/>
              <w:bottom w:val="nil"/>
              <w:right w:val="nil"/>
            </w:tcBorders>
            <w:shd w:val="clear" w:color="auto" w:fill="auto"/>
            <w:noWrap/>
            <w:vAlign w:val="center"/>
            <w:hideMark/>
          </w:tcPr>
          <w:p w:rsidR="00A367C2" w:rsidRPr="00517491" w:rsidRDefault="00A367C2" w:rsidP="00C77D44">
            <w:pPr>
              <w:spacing w:after="0" w:line="240" w:lineRule="auto"/>
              <w:rPr>
                <w:rFonts w:ascii="Calibri" w:eastAsia="Times New Roman" w:hAnsi="Calibri" w:cs="Calibri"/>
              </w:rPr>
            </w:pPr>
            <w:r w:rsidRPr="00517491">
              <w:rPr>
                <w:rFonts w:ascii="Calibri" w:eastAsia="Times New Roman" w:hAnsi="Calibri" w:cs="Calibri"/>
              </w:rPr>
              <w:t>SaraswatiChawdhury</w:t>
            </w:r>
          </w:p>
        </w:tc>
        <w:tc>
          <w:tcPr>
            <w:tcW w:w="2168" w:type="dxa"/>
            <w:tcBorders>
              <w:top w:val="nil"/>
              <w:left w:val="nil"/>
              <w:bottom w:val="nil"/>
              <w:right w:val="nil"/>
            </w:tcBorders>
            <w:shd w:val="clear" w:color="auto" w:fill="auto"/>
            <w:noWrap/>
            <w:vAlign w:val="center"/>
            <w:hideMark/>
          </w:tcPr>
          <w:p w:rsidR="00A367C2" w:rsidRPr="00517491" w:rsidRDefault="00A367C2" w:rsidP="00C77D44">
            <w:pPr>
              <w:spacing w:after="0" w:line="240" w:lineRule="auto"/>
              <w:rPr>
                <w:rFonts w:ascii="Calibri" w:eastAsia="Times New Roman" w:hAnsi="Calibri" w:cs="Calibri"/>
              </w:rPr>
            </w:pPr>
            <w:r w:rsidRPr="00517491">
              <w:rPr>
                <w:rFonts w:ascii="Calibri" w:eastAsia="Times New Roman" w:hAnsi="Calibri" w:cs="Calibri"/>
              </w:rPr>
              <w:t>West Bengal</w:t>
            </w:r>
          </w:p>
        </w:tc>
      </w:tr>
      <w:tr w:rsidR="00A367C2" w:rsidRPr="00517491" w:rsidTr="00002759">
        <w:trPr>
          <w:trHeight w:val="300"/>
        </w:trPr>
        <w:tc>
          <w:tcPr>
            <w:tcW w:w="860"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jc w:val="center"/>
              <w:rPr>
                <w:rFonts w:ascii="Calibri" w:eastAsia="Times New Roman" w:hAnsi="Calibri" w:cs="Calibri"/>
              </w:rPr>
            </w:pPr>
            <w:r w:rsidRPr="00517491">
              <w:rPr>
                <w:rFonts w:ascii="Calibri" w:eastAsia="Times New Roman" w:hAnsi="Calibri" w:cs="Calibri"/>
              </w:rPr>
              <w:t>304</w:t>
            </w:r>
          </w:p>
        </w:tc>
        <w:tc>
          <w:tcPr>
            <w:tcW w:w="3920" w:type="dxa"/>
            <w:tcBorders>
              <w:top w:val="nil"/>
              <w:left w:val="nil"/>
              <w:bottom w:val="nil"/>
              <w:right w:val="nil"/>
            </w:tcBorders>
            <w:shd w:val="clear" w:color="auto" w:fill="auto"/>
            <w:noWrap/>
            <w:vAlign w:val="center"/>
            <w:hideMark/>
          </w:tcPr>
          <w:p w:rsidR="00A367C2" w:rsidRPr="00517491" w:rsidRDefault="00A367C2" w:rsidP="00C77D44">
            <w:pPr>
              <w:spacing w:after="0" w:line="240" w:lineRule="auto"/>
              <w:rPr>
                <w:rFonts w:ascii="Calibri" w:eastAsia="Times New Roman" w:hAnsi="Calibri" w:cs="Calibri"/>
              </w:rPr>
            </w:pPr>
            <w:r w:rsidRPr="00517491">
              <w:rPr>
                <w:rFonts w:ascii="Calibri" w:eastAsia="Times New Roman" w:hAnsi="Calibri" w:cs="Calibri"/>
              </w:rPr>
              <w:t>ShankariChowdhury</w:t>
            </w:r>
          </w:p>
        </w:tc>
        <w:tc>
          <w:tcPr>
            <w:tcW w:w="2168" w:type="dxa"/>
            <w:tcBorders>
              <w:top w:val="nil"/>
              <w:left w:val="nil"/>
              <w:bottom w:val="nil"/>
              <w:right w:val="nil"/>
            </w:tcBorders>
            <w:shd w:val="clear" w:color="auto" w:fill="auto"/>
            <w:noWrap/>
            <w:vAlign w:val="center"/>
            <w:hideMark/>
          </w:tcPr>
          <w:p w:rsidR="00A367C2" w:rsidRPr="00517491" w:rsidRDefault="00A367C2" w:rsidP="00C77D44">
            <w:pPr>
              <w:spacing w:after="0" w:line="240" w:lineRule="auto"/>
              <w:rPr>
                <w:rFonts w:ascii="Calibri" w:eastAsia="Times New Roman" w:hAnsi="Calibri" w:cs="Calibri"/>
              </w:rPr>
            </w:pPr>
            <w:r w:rsidRPr="00517491">
              <w:rPr>
                <w:rFonts w:ascii="Calibri" w:eastAsia="Times New Roman" w:hAnsi="Calibri" w:cs="Calibri"/>
              </w:rPr>
              <w:t>West Bengal</w:t>
            </w:r>
          </w:p>
        </w:tc>
      </w:tr>
      <w:tr w:rsidR="00A367C2" w:rsidRPr="00517491" w:rsidTr="00002759">
        <w:trPr>
          <w:trHeight w:val="300"/>
        </w:trPr>
        <w:tc>
          <w:tcPr>
            <w:tcW w:w="860"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jc w:val="center"/>
              <w:rPr>
                <w:rFonts w:ascii="Calibri" w:eastAsia="Times New Roman" w:hAnsi="Calibri" w:cs="Calibri"/>
              </w:rPr>
            </w:pPr>
            <w:r w:rsidRPr="00517491">
              <w:rPr>
                <w:rFonts w:ascii="Calibri" w:eastAsia="Times New Roman" w:hAnsi="Calibri" w:cs="Calibri"/>
              </w:rPr>
              <w:t>305</w:t>
            </w:r>
          </w:p>
        </w:tc>
        <w:tc>
          <w:tcPr>
            <w:tcW w:w="3920" w:type="dxa"/>
            <w:tcBorders>
              <w:top w:val="nil"/>
              <w:left w:val="nil"/>
              <w:bottom w:val="nil"/>
              <w:right w:val="nil"/>
            </w:tcBorders>
            <w:shd w:val="clear" w:color="auto" w:fill="auto"/>
            <w:noWrap/>
            <w:vAlign w:val="center"/>
            <w:hideMark/>
          </w:tcPr>
          <w:p w:rsidR="00A367C2" w:rsidRPr="00517491" w:rsidRDefault="00A367C2" w:rsidP="00C77D44">
            <w:pPr>
              <w:spacing w:after="0" w:line="240" w:lineRule="auto"/>
              <w:rPr>
                <w:rFonts w:ascii="Calibri" w:eastAsia="Times New Roman" w:hAnsi="Calibri" w:cs="Calibri"/>
              </w:rPr>
            </w:pPr>
            <w:r w:rsidRPr="00517491">
              <w:rPr>
                <w:rFonts w:ascii="Calibri" w:eastAsia="Times New Roman" w:hAnsi="Calibri" w:cs="Calibri"/>
              </w:rPr>
              <w:t>NilimaBera</w:t>
            </w:r>
          </w:p>
        </w:tc>
        <w:tc>
          <w:tcPr>
            <w:tcW w:w="2168" w:type="dxa"/>
            <w:tcBorders>
              <w:top w:val="nil"/>
              <w:left w:val="nil"/>
              <w:bottom w:val="nil"/>
              <w:right w:val="nil"/>
            </w:tcBorders>
            <w:shd w:val="clear" w:color="auto" w:fill="auto"/>
            <w:noWrap/>
            <w:vAlign w:val="center"/>
            <w:hideMark/>
          </w:tcPr>
          <w:p w:rsidR="00A367C2" w:rsidRPr="00517491" w:rsidRDefault="00A367C2" w:rsidP="00C77D44">
            <w:pPr>
              <w:spacing w:after="0" w:line="240" w:lineRule="auto"/>
              <w:rPr>
                <w:rFonts w:ascii="Calibri" w:eastAsia="Times New Roman" w:hAnsi="Calibri" w:cs="Calibri"/>
              </w:rPr>
            </w:pPr>
            <w:r w:rsidRPr="00517491">
              <w:rPr>
                <w:rFonts w:ascii="Calibri" w:eastAsia="Times New Roman" w:hAnsi="Calibri" w:cs="Calibri"/>
              </w:rPr>
              <w:t>West Bengal</w:t>
            </w:r>
          </w:p>
        </w:tc>
      </w:tr>
      <w:tr w:rsidR="00A367C2" w:rsidRPr="00517491" w:rsidTr="00002759">
        <w:trPr>
          <w:trHeight w:val="300"/>
        </w:trPr>
        <w:tc>
          <w:tcPr>
            <w:tcW w:w="860"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jc w:val="center"/>
              <w:rPr>
                <w:rFonts w:ascii="Calibri" w:eastAsia="Times New Roman" w:hAnsi="Calibri" w:cs="Calibri"/>
              </w:rPr>
            </w:pPr>
            <w:r w:rsidRPr="00517491">
              <w:rPr>
                <w:rFonts w:ascii="Calibri" w:eastAsia="Times New Roman" w:hAnsi="Calibri" w:cs="Calibri"/>
              </w:rPr>
              <w:t>306</w:t>
            </w:r>
          </w:p>
        </w:tc>
        <w:tc>
          <w:tcPr>
            <w:tcW w:w="3920"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rPr>
                <w:rFonts w:ascii="Calibri" w:eastAsia="Times New Roman" w:hAnsi="Calibri" w:cs="Calibri"/>
              </w:rPr>
            </w:pPr>
            <w:r w:rsidRPr="00517491">
              <w:rPr>
                <w:rFonts w:ascii="Calibri" w:eastAsia="Times New Roman" w:hAnsi="Calibri" w:cs="Calibri"/>
              </w:rPr>
              <w:t>RekaSahoo</w:t>
            </w:r>
          </w:p>
        </w:tc>
        <w:tc>
          <w:tcPr>
            <w:tcW w:w="2168"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rPr>
                <w:rFonts w:ascii="Calibri" w:eastAsia="Times New Roman" w:hAnsi="Calibri" w:cs="Calibri"/>
              </w:rPr>
            </w:pPr>
            <w:r w:rsidRPr="00517491">
              <w:rPr>
                <w:rFonts w:ascii="Calibri" w:eastAsia="Times New Roman" w:hAnsi="Calibri" w:cs="Calibri"/>
              </w:rPr>
              <w:t>Chhatisgarh</w:t>
            </w:r>
          </w:p>
        </w:tc>
      </w:tr>
      <w:tr w:rsidR="00A367C2" w:rsidRPr="00517491" w:rsidTr="00002759">
        <w:trPr>
          <w:trHeight w:val="300"/>
        </w:trPr>
        <w:tc>
          <w:tcPr>
            <w:tcW w:w="860"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jc w:val="center"/>
              <w:rPr>
                <w:rFonts w:ascii="Calibri" w:eastAsia="Times New Roman" w:hAnsi="Calibri" w:cs="Calibri"/>
              </w:rPr>
            </w:pPr>
            <w:r w:rsidRPr="00517491">
              <w:rPr>
                <w:rFonts w:ascii="Calibri" w:eastAsia="Times New Roman" w:hAnsi="Calibri" w:cs="Calibri"/>
              </w:rPr>
              <w:t>307</w:t>
            </w:r>
          </w:p>
        </w:tc>
        <w:tc>
          <w:tcPr>
            <w:tcW w:w="3920"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rPr>
                <w:rFonts w:ascii="Calibri" w:eastAsia="Times New Roman" w:hAnsi="Calibri" w:cs="Calibri"/>
              </w:rPr>
            </w:pPr>
            <w:r w:rsidRPr="00517491">
              <w:rPr>
                <w:rFonts w:ascii="Calibri" w:eastAsia="Times New Roman" w:hAnsi="Calibri" w:cs="Calibri"/>
              </w:rPr>
              <w:t>LachwantiLautle</w:t>
            </w:r>
          </w:p>
        </w:tc>
        <w:tc>
          <w:tcPr>
            <w:tcW w:w="2168"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rPr>
                <w:rFonts w:ascii="Calibri" w:eastAsia="Times New Roman" w:hAnsi="Calibri" w:cs="Calibri"/>
              </w:rPr>
            </w:pPr>
            <w:r w:rsidRPr="00517491">
              <w:rPr>
                <w:rFonts w:ascii="Calibri" w:eastAsia="Times New Roman" w:hAnsi="Calibri" w:cs="Calibri"/>
              </w:rPr>
              <w:t>Chhatisgarh</w:t>
            </w:r>
          </w:p>
        </w:tc>
      </w:tr>
      <w:tr w:rsidR="00A367C2" w:rsidRPr="00517491" w:rsidTr="00002759">
        <w:trPr>
          <w:trHeight w:val="300"/>
        </w:trPr>
        <w:tc>
          <w:tcPr>
            <w:tcW w:w="860"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jc w:val="center"/>
              <w:rPr>
                <w:rFonts w:ascii="Calibri" w:eastAsia="Times New Roman" w:hAnsi="Calibri" w:cs="Calibri"/>
              </w:rPr>
            </w:pPr>
            <w:r w:rsidRPr="00517491">
              <w:rPr>
                <w:rFonts w:ascii="Calibri" w:eastAsia="Times New Roman" w:hAnsi="Calibri" w:cs="Calibri"/>
              </w:rPr>
              <w:t>308</w:t>
            </w:r>
          </w:p>
        </w:tc>
        <w:tc>
          <w:tcPr>
            <w:tcW w:w="3920"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rPr>
                <w:rFonts w:ascii="Calibri" w:eastAsia="Times New Roman" w:hAnsi="Calibri" w:cs="Calibri"/>
              </w:rPr>
            </w:pPr>
            <w:r w:rsidRPr="00517491">
              <w:rPr>
                <w:rFonts w:ascii="Calibri" w:eastAsia="Times New Roman" w:hAnsi="Calibri" w:cs="Calibri"/>
              </w:rPr>
              <w:t>ku.ManjulataSinha</w:t>
            </w:r>
          </w:p>
        </w:tc>
        <w:tc>
          <w:tcPr>
            <w:tcW w:w="2168"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rPr>
                <w:rFonts w:ascii="Calibri" w:eastAsia="Times New Roman" w:hAnsi="Calibri" w:cs="Calibri"/>
              </w:rPr>
            </w:pPr>
            <w:r w:rsidRPr="00517491">
              <w:rPr>
                <w:rFonts w:ascii="Calibri" w:eastAsia="Times New Roman" w:hAnsi="Calibri" w:cs="Calibri"/>
              </w:rPr>
              <w:t>Chhatisgarh</w:t>
            </w:r>
          </w:p>
        </w:tc>
      </w:tr>
      <w:tr w:rsidR="00A367C2" w:rsidRPr="00517491" w:rsidTr="00002759">
        <w:trPr>
          <w:trHeight w:val="300"/>
        </w:trPr>
        <w:tc>
          <w:tcPr>
            <w:tcW w:w="860"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jc w:val="center"/>
              <w:rPr>
                <w:rFonts w:ascii="Calibri" w:eastAsia="Times New Roman" w:hAnsi="Calibri" w:cs="Calibri"/>
              </w:rPr>
            </w:pPr>
            <w:r w:rsidRPr="00517491">
              <w:rPr>
                <w:rFonts w:ascii="Calibri" w:eastAsia="Times New Roman" w:hAnsi="Calibri" w:cs="Calibri"/>
              </w:rPr>
              <w:t>309</w:t>
            </w:r>
          </w:p>
        </w:tc>
        <w:tc>
          <w:tcPr>
            <w:tcW w:w="3920"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rPr>
                <w:rFonts w:ascii="Calibri" w:eastAsia="Times New Roman" w:hAnsi="Calibri" w:cs="Calibri"/>
              </w:rPr>
            </w:pPr>
            <w:r w:rsidRPr="00517491">
              <w:rPr>
                <w:rFonts w:ascii="Calibri" w:eastAsia="Times New Roman" w:hAnsi="Calibri" w:cs="Calibri"/>
              </w:rPr>
              <w:t>UrmilaShinha</w:t>
            </w:r>
          </w:p>
        </w:tc>
        <w:tc>
          <w:tcPr>
            <w:tcW w:w="2168"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rPr>
                <w:rFonts w:ascii="Calibri" w:eastAsia="Times New Roman" w:hAnsi="Calibri" w:cs="Calibri"/>
              </w:rPr>
            </w:pPr>
            <w:r w:rsidRPr="00517491">
              <w:rPr>
                <w:rFonts w:ascii="Calibri" w:eastAsia="Times New Roman" w:hAnsi="Calibri" w:cs="Calibri"/>
              </w:rPr>
              <w:t>Chhatisgarh</w:t>
            </w:r>
          </w:p>
        </w:tc>
      </w:tr>
      <w:tr w:rsidR="00A367C2" w:rsidRPr="00517491" w:rsidTr="00002759">
        <w:trPr>
          <w:trHeight w:val="300"/>
        </w:trPr>
        <w:tc>
          <w:tcPr>
            <w:tcW w:w="860"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jc w:val="center"/>
              <w:rPr>
                <w:rFonts w:ascii="Calibri" w:eastAsia="Times New Roman" w:hAnsi="Calibri" w:cs="Calibri"/>
              </w:rPr>
            </w:pPr>
            <w:r w:rsidRPr="00517491">
              <w:rPr>
                <w:rFonts w:ascii="Calibri" w:eastAsia="Times New Roman" w:hAnsi="Calibri" w:cs="Calibri"/>
              </w:rPr>
              <w:t>310</w:t>
            </w:r>
          </w:p>
        </w:tc>
        <w:tc>
          <w:tcPr>
            <w:tcW w:w="3920"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rPr>
                <w:rFonts w:ascii="Calibri" w:eastAsia="Times New Roman" w:hAnsi="Calibri" w:cs="Calibri"/>
              </w:rPr>
            </w:pPr>
            <w:r w:rsidRPr="00517491">
              <w:rPr>
                <w:rFonts w:ascii="Calibri" w:eastAsia="Times New Roman" w:hAnsi="Calibri" w:cs="Calibri"/>
              </w:rPr>
              <w:t>Deep Kumar</w:t>
            </w:r>
          </w:p>
        </w:tc>
        <w:tc>
          <w:tcPr>
            <w:tcW w:w="2168"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rPr>
                <w:rFonts w:ascii="Calibri" w:eastAsia="Times New Roman" w:hAnsi="Calibri" w:cs="Calibri"/>
              </w:rPr>
            </w:pPr>
            <w:r w:rsidRPr="00517491">
              <w:rPr>
                <w:rFonts w:ascii="Calibri" w:eastAsia="Times New Roman" w:hAnsi="Calibri" w:cs="Calibri"/>
              </w:rPr>
              <w:t>Chhatisgarh</w:t>
            </w:r>
          </w:p>
        </w:tc>
      </w:tr>
      <w:tr w:rsidR="00A367C2" w:rsidRPr="00517491" w:rsidTr="00002759">
        <w:trPr>
          <w:trHeight w:val="300"/>
        </w:trPr>
        <w:tc>
          <w:tcPr>
            <w:tcW w:w="860"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jc w:val="center"/>
              <w:rPr>
                <w:rFonts w:ascii="Calibri" w:eastAsia="Times New Roman" w:hAnsi="Calibri" w:cs="Calibri"/>
              </w:rPr>
            </w:pPr>
            <w:r w:rsidRPr="00517491">
              <w:rPr>
                <w:rFonts w:ascii="Calibri" w:eastAsia="Times New Roman" w:hAnsi="Calibri" w:cs="Calibri"/>
              </w:rPr>
              <w:t>311</w:t>
            </w:r>
          </w:p>
        </w:tc>
        <w:tc>
          <w:tcPr>
            <w:tcW w:w="3920"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rPr>
                <w:rFonts w:ascii="Calibri" w:eastAsia="Times New Roman" w:hAnsi="Calibri" w:cs="Calibri"/>
              </w:rPr>
            </w:pPr>
            <w:r w:rsidRPr="00517491">
              <w:rPr>
                <w:rFonts w:ascii="Calibri" w:eastAsia="Times New Roman" w:hAnsi="Calibri" w:cs="Calibri"/>
              </w:rPr>
              <w:t>SaraswatiDewagan</w:t>
            </w:r>
          </w:p>
        </w:tc>
        <w:tc>
          <w:tcPr>
            <w:tcW w:w="2168"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rPr>
                <w:rFonts w:ascii="Calibri" w:eastAsia="Times New Roman" w:hAnsi="Calibri" w:cs="Calibri"/>
              </w:rPr>
            </w:pPr>
            <w:r w:rsidRPr="00517491">
              <w:rPr>
                <w:rFonts w:ascii="Calibri" w:eastAsia="Times New Roman" w:hAnsi="Calibri" w:cs="Calibri"/>
              </w:rPr>
              <w:t>Chhatisgarh</w:t>
            </w:r>
          </w:p>
        </w:tc>
      </w:tr>
      <w:tr w:rsidR="00A367C2" w:rsidRPr="00517491" w:rsidTr="00002759">
        <w:trPr>
          <w:trHeight w:val="300"/>
        </w:trPr>
        <w:tc>
          <w:tcPr>
            <w:tcW w:w="860"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jc w:val="center"/>
              <w:rPr>
                <w:rFonts w:ascii="Calibri" w:eastAsia="Times New Roman" w:hAnsi="Calibri" w:cs="Calibri"/>
              </w:rPr>
            </w:pPr>
            <w:r w:rsidRPr="00517491">
              <w:rPr>
                <w:rFonts w:ascii="Calibri" w:eastAsia="Times New Roman" w:hAnsi="Calibri" w:cs="Calibri"/>
              </w:rPr>
              <w:t>312</w:t>
            </w:r>
          </w:p>
        </w:tc>
        <w:tc>
          <w:tcPr>
            <w:tcW w:w="3920"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rPr>
                <w:rFonts w:ascii="Calibri" w:eastAsia="Times New Roman" w:hAnsi="Calibri" w:cs="Calibri"/>
              </w:rPr>
            </w:pPr>
            <w:r w:rsidRPr="00517491">
              <w:rPr>
                <w:rFonts w:ascii="Calibri" w:eastAsia="Times New Roman" w:hAnsi="Calibri" w:cs="Calibri"/>
              </w:rPr>
              <w:t>AswaniSahoo</w:t>
            </w:r>
          </w:p>
        </w:tc>
        <w:tc>
          <w:tcPr>
            <w:tcW w:w="2168"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rPr>
                <w:rFonts w:ascii="Calibri" w:eastAsia="Times New Roman" w:hAnsi="Calibri" w:cs="Calibri"/>
              </w:rPr>
            </w:pPr>
            <w:r w:rsidRPr="00517491">
              <w:rPr>
                <w:rFonts w:ascii="Calibri" w:eastAsia="Times New Roman" w:hAnsi="Calibri" w:cs="Calibri"/>
              </w:rPr>
              <w:t>Chhatisgarh</w:t>
            </w:r>
          </w:p>
        </w:tc>
      </w:tr>
      <w:tr w:rsidR="00A367C2" w:rsidRPr="00517491" w:rsidTr="00002759">
        <w:trPr>
          <w:trHeight w:val="300"/>
        </w:trPr>
        <w:tc>
          <w:tcPr>
            <w:tcW w:w="860"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jc w:val="center"/>
              <w:rPr>
                <w:rFonts w:ascii="Calibri" w:eastAsia="Times New Roman" w:hAnsi="Calibri" w:cs="Calibri"/>
              </w:rPr>
            </w:pPr>
            <w:r w:rsidRPr="00517491">
              <w:rPr>
                <w:rFonts w:ascii="Calibri" w:eastAsia="Times New Roman" w:hAnsi="Calibri" w:cs="Calibri"/>
              </w:rPr>
              <w:t>313</w:t>
            </w:r>
          </w:p>
        </w:tc>
        <w:tc>
          <w:tcPr>
            <w:tcW w:w="3920"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rPr>
                <w:rFonts w:ascii="Calibri" w:eastAsia="Times New Roman" w:hAnsi="Calibri" w:cs="Calibri"/>
              </w:rPr>
            </w:pPr>
            <w:r w:rsidRPr="00517491">
              <w:rPr>
                <w:rFonts w:ascii="Calibri" w:eastAsia="Times New Roman" w:hAnsi="Calibri" w:cs="Calibri"/>
              </w:rPr>
              <w:t>Bitanbansaoo</w:t>
            </w:r>
          </w:p>
        </w:tc>
        <w:tc>
          <w:tcPr>
            <w:tcW w:w="2168"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rPr>
                <w:rFonts w:ascii="Calibri" w:eastAsia="Times New Roman" w:hAnsi="Calibri" w:cs="Calibri"/>
              </w:rPr>
            </w:pPr>
            <w:r w:rsidRPr="00517491">
              <w:rPr>
                <w:rFonts w:ascii="Calibri" w:eastAsia="Times New Roman" w:hAnsi="Calibri" w:cs="Calibri"/>
              </w:rPr>
              <w:t>Chhatisgarh</w:t>
            </w:r>
          </w:p>
        </w:tc>
      </w:tr>
      <w:tr w:rsidR="00A367C2" w:rsidRPr="00517491" w:rsidTr="00002759">
        <w:trPr>
          <w:trHeight w:val="300"/>
        </w:trPr>
        <w:tc>
          <w:tcPr>
            <w:tcW w:w="860"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jc w:val="center"/>
              <w:rPr>
                <w:rFonts w:ascii="Calibri" w:eastAsia="Times New Roman" w:hAnsi="Calibri" w:cs="Calibri"/>
              </w:rPr>
            </w:pPr>
            <w:r w:rsidRPr="00517491">
              <w:rPr>
                <w:rFonts w:ascii="Calibri" w:eastAsia="Times New Roman" w:hAnsi="Calibri" w:cs="Calibri"/>
              </w:rPr>
              <w:t>314</w:t>
            </w:r>
          </w:p>
        </w:tc>
        <w:tc>
          <w:tcPr>
            <w:tcW w:w="3920"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rPr>
                <w:rFonts w:ascii="Calibri" w:eastAsia="Times New Roman" w:hAnsi="Calibri" w:cs="Calibri"/>
              </w:rPr>
            </w:pPr>
            <w:r w:rsidRPr="00517491">
              <w:rPr>
                <w:rFonts w:ascii="Calibri" w:eastAsia="Times New Roman" w:hAnsi="Calibri" w:cs="Calibri"/>
              </w:rPr>
              <w:t>Pinky Ludhiyana</w:t>
            </w:r>
          </w:p>
        </w:tc>
        <w:tc>
          <w:tcPr>
            <w:tcW w:w="2168"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rPr>
                <w:rFonts w:ascii="Calibri" w:eastAsia="Times New Roman" w:hAnsi="Calibri" w:cs="Calibri"/>
              </w:rPr>
            </w:pPr>
            <w:r w:rsidRPr="00517491">
              <w:rPr>
                <w:rFonts w:ascii="Calibri" w:eastAsia="Times New Roman" w:hAnsi="Calibri" w:cs="Calibri"/>
              </w:rPr>
              <w:t>Chhatisgarh</w:t>
            </w:r>
          </w:p>
        </w:tc>
      </w:tr>
      <w:tr w:rsidR="00A367C2" w:rsidRPr="00517491" w:rsidTr="00002759">
        <w:trPr>
          <w:trHeight w:val="300"/>
        </w:trPr>
        <w:tc>
          <w:tcPr>
            <w:tcW w:w="860"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jc w:val="center"/>
              <w:rPr>
                <w:rFonts w:ascii="Calibri" w:eastAsia="Times New Roman" w:hAnsi="Calibri" w:cs="Calibri"/>
              </w:rPr>
            </w:pPr>
            <w:r w:rsidRPr="00517491">
              <w:rPr>
                <w:rFonts w:ascii="Calibri" w:eastAsia="Times New Roman" w:hAnsi="Calibri" w:cs="Calibri"/>
              </w:rPr>
              <w:t>315</w:t>
            </w:r>
          </w:p>
        </w:tc>
        <w:tc>
          <w:tcPr>
            <w:tcW w:w="3920"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rPr>
                <w:rFonts w:ascii="Calibri" w:eastAsia="Times New Roman" w:hAnsi="Calibri" w:cs="Calibri"/>
              </w:rPr>
            </w:pPr>
            <w:r w:rsidRPr="00517491">
              <w:rPr>
                <w:rFonts w:ascii="Calibri" w:eastAsia="Times New Roman" w:hAnsi="Calibri" w:cs="Calibri"/>
              </w:rPr>
              <w:t>SabitriKousal</w:t>
            </w:r>
          </w:p>
        </w:tc>
        <w:tc>
          <w:tcPr>
            <w:tcW w:w="2168"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rPr>
                <w:rFonts w:ascii="Calibri" w:eastAsia="Times New Roman" w:hAnsi="Calibri" w:cs="Calibri"/>
              </w:rPr>
            </w:pPr>
            <w:r w:rsidRPr="00517491">
              <w:rPr>
                <w:rFonts w:ascii="Calibri" w:eastAsia="Times New Roman" w:hAnsi="Calibri" w:cs="Calibri"/>
              </w:rPr>
              <w:t>Chhatisgarh</w:t>
            </w:r>
          </w:p>
        </w:tc>
      </w:tr>
      <w:tr w:rsidR="00A367C2" w:rsidRPr="00517491" w:rsidTr="00002759">
        <w:trPr>
          <w:trHeight w:val="300"/>
        </w:trPr>
        <w:tc>
          <w:tcPr>
            <w:tcW w:w="860"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jc w:val="center"/>
              <w:rPr>
                <w:rFonts w:ascii="Calibri" w:eastAsia="Times New Roman" w:hAnsi="Calibri" w:cs="Calibri"/>
              </w:rPr>
            </w:pPr>
            <w:r w:rsidRPr="00517491">
              <w:rPr>
                <w:rFonts w:ascii="Calibri" w:eastAsia="Times New Roman" w:hAnsi="Calibri" w:cs="Calibri"/>
              </w:rPr>
              <w:t>316</w:t>
            </w:r>
          </w:p>
        </w:tc>
        <w:tc>
          <w:tcPr>
            <w:tcW w:w="3920"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rPr>
                <w:rFonts w:ascii="Calibri" w:eastAsia="Times New Roman" w:hAnsi="Calibri" w:cs="Calibri"/>
              </w:rPr>
            </w:pPr>
            <w:r w:rsidRPr="00517491">
              <w:rPr>
                <w:rFonts w:ascii="Calibri" w:eastAsia="Times New Roman" w:hAnsi="Calibri" w:cs="Calibri"/>
              </w:rPr>
              <w:t>SakinaKhatun</w:t>
            </w:r>
          </w:p>
        </w:tc>
        <w:tc>
          <w:tcPr>
            <w:tcW w:w="2168"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rPr>
                <w:rFonts w:ascii="Calibri" w:eastAsia="Times New Roman" w:hAnsi="Calibri" w:cs="Calibri"/>
              </w:rPr>
            </w:pPr>
            <w:r w:rsidRPr="00517491">
              <w:rPr>
                <w:rFonts w:ascii="Calibri" w:eastAsia="Times New Roman" w:hAnsi="Calibri" w:cs="Calibri"/>
              </w:rPr>
              <w:t>Chhatisgarh</w:t>
            </w:r>
          </w:p>
        </w:tc>
      </w:tr>
      <w:tr w:rsidR="00A367C2" w:rsidRPr="00517491" w:rsidTr="00002759">
        <w:trPr>
          <w:trHeight w:val="300"/>
        </w:trPr>
        <w:tc>
          <w:tcPr>
            <w:tcW w:w="860"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jc w:val="center"/>
              <w:rPr>
                <w:rFonts w:ascii="Calibri" w:eastAsia="Times New Roman" w:hAnsi="Calibri" w:cs="Calibri"/>
              </w:rPr>
            </w:pPr>
            <w:r w:rsidRPr="00517491">
              <w:rPr>
                <w:rFonts w:ascii="Calibri" w:eastAsia="Times New Roman" w:hAnsi="Calibri" w:cs="Calibri"/>
              </w:rPr>
              <w:t>317</w:t>
            </w:r>
          </w:p>
        </w:tc>
        <w:tc>
          <w:tcPr>
            <w:tcW w:w="3920"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rPr>
                <w:rFonts w:ascii="Calibri" w:eastAsia="Times New Roman" w:hAnsi="Calibri" w:cs="Calibri"/>
              </w:rPr>
            </w:pPr>
            <w:r w:rsidRPr="00517491">
              <w:rPr>
                <w:rFonts w:ascii="Calibri" w:eastAsia="Times New Roman" w:hAnsi="Calibri" w:cs="Calibri"/>
              </w:rPr>
              <w:t>Kirti Sao</w:t>
            </w:r>
          </w:p>
        </w:tc>
        <w:tc>
          <w:tcPr>
            <w:tcW w:w="2168"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rPr>
                <w:rFonts w:ascii="Calibri" w:eastAsia="Times New Roman" w:hAnsi="Calibri" w:cs="Calibri"/>
              </w:rPr>
            </w:pPr>
            <w:r w:rsidRPr="00517491">
              <w:rPr>
                <w:rFonts w:ascii="Calibri" w:eastAsia="Times New Roman" w:hAnsi="Calibri" w:cs="Calibri"/>
              </w:rPr>
              <w:t>Chhatisgarh</w:t>
            </w:r>
          </w:p>
        </w:tc>
      </w:tr>
      <w:tr w:rsidR="00A367C2" w:rsidRPr="00517491" w:rsidTr="00002759">
        <w:trPr>
          <w:trHeight w:val="300"/>
        </w:trPr>
        <w:tc>
          <w:tcPr>
            <w:tcW w:w="860"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jc w:val="center"/>
              <w:rPr>
                <w:rFonts w:ascii="Calibri" w:eastAsia="Times New Roman" w:hAnsi="Calibri" w:cs="Calibri"/>
              </w:rPr>
            </w:pPr>
            <w:r w:rsidRPr="00517491">
              <w:rPr>
                <w:rFonts w:ascii="Calibri" w:eastAsia="Times New Roman" w:hAnsi="Calibri" w:cs="Calibri"/>
              </w:rPr>
              <w:t>318</w:t>
            </w:r>
          </w:p>
        </w:tc>
        <w:tc>
          <w:tcPr>
            <w:tcW w:w="3920"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rPr>
                <w:rFonts w:ascii="Calibri" w:eastAsia="Times New Roman" w:hAnsi="Calibri" w:cs="Calibri"/>
              </w:rPr>
            </w:pPr>
            <w:r w:rsidRPr="00517491">
              <w:rPr>
                <w:rFonts w:ascii="Calibri" w:eastAsia="Times New Roman" w:hAnsi="Calibri" w:cs="Calibri"/>
              </w:rPr>
              <w:t>KominSahoo</w:t>
            </w:r>
          </w:p>
        </w:tc>
        <w:tc>
          <w:tcPr>
            <w:tcW w:w="2168"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rPr>
                <w:rFonts w:ascii="Calibri" w:eastAsia="Times New Roman" w:hAnsi="Calibri" w:cs="Calibri"/>
              </w:rPr>
            </w:pPr>
            <w:r w:rsidRPr="00517491">
              <w:rPr>
                <w:rFonts w:ascii="Calibri" w:eastAsia="Times New Roman" w:hAnsi="Calibri" w:cs="Calibri"/>
              </w:rPr>
              <w:t>Chhatisgarh</w:t>
            </w:r>
          </w:p>
        </w:tc>
      </w:tr>
      <w:tr w:rsidR="00A367C2" w:rsidRPr="00517491" w:rsidTr="00002759">
        <w:trPr>
          <w:trHeight w:val="300"/>
        </w:trPr>
        <w:tc>
          <w:tcPr>
            <w:tcW w:w="860"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jc w:val="center"/>
              <w:rPr>
                <w:rFonts w:ascii="Calibri" w:eastAsia="Times New Roman" w:hAnsi="Calibri" w:cs="Calibri"/>
              </w:rPr>
            </w:pPr>
            <w:r w:rsidRPr="00517491">
              <w:rPr>
                <w:rFonts w:ascii="Calibri" w:eastAsia="Times New Roman" w:hAnsi="Calibri" w:cs="Calibri"/>
              </w:rPr>
              <w:t>319</w:t>
            </w:r>
          </w:p>
        </w:tc>
        <w:tc>
          <w:tcPr>
            <w:tcW w:w="3920"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rPr>
                <w:rFonts w:ascii="Calibri" w:eastAsia="Times New Roman" w:hAnsi="Calibri" w:cs="Calibri"/>
              </w:rPr>
            </w:pPr>
            <w:r w:rsidRPr="00517491">
              <w:rPr>
                <w:rFonts w:ascii="Calibri" w:eastAsia="Times New Roman" w:hAnsi="Calibri" w:cs="Calibri"/>
              </w:rPr>
              <w:t>HemantiPainkra</w:t>
            </w:r>
          </w:p>
        </w:tc>
        <w:tc>
          <w:tcPr>
            <w:tcW w:w="2168"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rPr>
                <w:rFonts w:ascii="Calibri" w:eastAsia="Times New Roman" w:hAnsi="Calibri" w:cs="Calibri"/>
              </w:rPr>
            </w:pPr>
            <w:r w:rsidRPr="00517491">
              <w:rPr>
                <w:rFonts w:ascii="Calibri" w:eastAsia="Times New Roman" w:hAnsi="Calibri" w:cs="Calibri"/>
              </w:rPr>
              <w:t>Chhatisgarh</w:t>
            </w:r>
          </w:p>
        </w:tc>
      </w:tr>
      <w:tr w:rsidR="00A367C2" w:rsidRPr="00517491" w:rsidTr="00002759">
        <w:trPr>
          <w:trHeight w:val="300"/>
        </w:trPr>
        <w:tc>
          <w:tcPr>
            <w:tcW w:w="860"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jc w:val="center"/>
              <w:rPr>
                <w:rFonts w:ascii="Calibri" w:eastAsia="Times New Roman" w:hAnsi="Calibri" w:cs="Calibri"/>
              </w:rPr>
            </w:pPr>
            <w:r w:rsidRPr="00517491">
              <w:rPr>
                <w:rFonts w:ascii="Calibri" w:eastAsia="Times New Roman" w:hAnsi="Calibri" w:cs="Calibri"/>
              </w:rPr>
              <w:t>320</w:t>
            </w:r>
          </w:p>
        </w:tc>
        <w:tc>
          <w:tcPr>
            <w:tcW w:w="3920"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rPr>
                <w:rFonts w:ascii="Calibri" w:eastAsia="Times New Roman" w:hAnsi="Calibri" w:cs="Calibri"/>
              </w:rPr>
            </w:pPr>
            <w:r w:rsidRPr="00517491">
              <w:rPr>
                <w:rFonts w:ascii="Calibri" w:eastAsia="Times New Roman" w:hAnsi="Calibri" w:cs="Calibri"/>
              </w:rPr>
              <w:t>BarsanBaiNishad</w:t>
            </w:r>
          </w:p>
        </w:tc>
        <w:tc>
          <w:tcPr>
            <w:tcW w:w="2168"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rPr>
                <w:rFonts w:ascii="Calibri" w:eastAsia="Times New Roman" w:hAnsi="Calibri" w:cs="Calibri"/>
              </w:rPr>
            </w:pPr>
            <w:r w:rsidRPr="00517491">
              <w:rPr>
                <w:rFonts w:ascii="Calibri" w:eastAsia="Times New Roman" w:hAnsi="Calibri" w:cs="Calibri"/>
              </w:rPr>
              <w:t>Chhatisgarh</w:t>
            </w:r>
          </w:p>
        </w:tc>
      </w:tr>
      <w:tr w:rsidR="00A367C2" w:rsidRPr="00517491" w:rsidTr="00002759">
        <w:trPr>
          <w:trHeight w:val="300"/>
        </w:trPr>
        <w:tc>
          <w:tcPr>
            <w:tcW w:w="860"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jc w:val="center"/>
              <w:rPr>
                <w:rFonts w:ascii="Calibri" w:eastAsia="Times New Roman" w:hAnsi="Calibri" w:cs="Calibri"/>
              </w:rPr>
            </w:pPr>
            <w:r w:rsidRPr="00517491">
              <w:rPr>
                <w:rFonts w:ascii="Calibri" w:eastAsia="Times New Roman" w:hAnsi="Calibri" w:cs="Calibri"/>
              </w:rPr>
              <w:t>321</w:t>
            </w:r>
          </w:p>
        </w:tc>
        <w:tc>
          <w:tcPr>
            <w:tcW w:w="3920"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rPr>
                <w:rFonts w:ascii="Calibri" w:eastAsia="Times New Roman" w:hAnsi="Calibri" w:cs="Calibri"/>
              </w:rPr>
            </w:pPr>
            <w:r w:rsidRPr="00517491">
              <w:rPr>
                <w:rFonts w:ascii="Calibri" w:eastAsia="Times New Roman" w:hAnsi="Calibri" w:cs="Calibri"/>
              </w:rPr>
              <w:t>Soven Bara</w:t>
            </w:r>
          </w:p>
        </w:tc>
        <w:tc>
          <w:tcPr>
            <w:tcW w:w="2168"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rPr>
                <w:rFonts w:ascii="Calibri" w:eastAsia="Times New Roman" w:hAnsi="Calibri" w:cs="Calibri"/>
              </w:rPr>
            </w:pPr>
            <w:r w:rsidRPr="00517491">
              <w:rPr>
                <w:rFonts w:ascii="Calibri" w:eastAsia="Times New Roman" w:hAnsi="Calibri" w:cs="Calibri"/>
              </w:rPr>
              <w:t>Chattisgarh</w:t>
            </w:r>
          </w:p>
        </w:tc>
      </w:tr>
      <w:tr w:rsidR="00A367C2" w:rsidRPr="00517491" w:rsidTr="00002759">
        <w:trPr>
          <w:trHeight w:val="300"/>
        </w:trPr>
        <w:tc>
          <w:tcPr>
            <w:tcW w:w="860"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jc w:val="center"/>
              <w:rPr>
                <w:rFonts w:ascii="Calibri" w:eastAsia="Times New Roman" w:hAnsi="Calibri" w:cs="Calibri"/>
              </w:rPr>
            </w:pPr>
            <w:r w:rsidRPr="00517491">
              <w:rPr>
                <w:rFonts w:ascii="Calibri" w:eastAsia="Times New Roman" w:hAnsi="Calibri" w:cs="Calibri"/>
              </w:rPr>
              <w:t>322</w:t>
            </w:r>
          </w:p>
        </w:tc>
        <w:tc>
          <w:tcPr>
            <w:tcW w:w="3920"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rPr>
                <w:rFonts w:ascii="Calibri" w:eastAsia="Times New Roman" w:hAnsi="Calibri" w:cs="Calibri"/>
              </w:rPr>
            </w:pPr>
            <w:r w:rsidRPr="00517491">
              <w:rPr>
                <w:rFonts w:ascii="Calibri" w:eastAsia="Times New Roman" w:hAnsi="Calibri" w:cs="Calibri"/>
              </w:rPr>
              <w:t>JyotiVerma</w:t>
            </w:r>
          </w:p>
        </w:tc>
        <w:tc>
          <w:tcPr>
            <w:tcW w:w="2168"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rPr>
                <w:rFonts w:ascii="Calibri" w:eastAsia="Times New Roman" w:hAnsi="Calibri" w:cs="Calibri"/>
              </w:rPr>
            </w:pPr>
            <w:r w:rsidRPr="00517491">
              <w:rPr>
                <w:rFonts w:ascii="Calibri" w:eastAsia="Times New Roman" w:hAnsi="Calibri" w:cs="Calibri"/>
              </w:rPr>
              <w:t>Chattisgarh</w:t>
            </w:r>
          </w:p>
        </w:tc>
      </w:tr>
      <w:tr w:rsidR="00A367C2" w:rsidRPr="00517491" w:rsidTr="00002759">
        <w:trPr>
          <w:trHeight w:val="300"/>
        </w:trPr>
        <w:tc>
          <w:tcPr>
            <w:tcW w:w="860"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jc w:val="center"/>
              <w:rPr>
                <w:rFonts w:ascii="Calibri" w:eastAsia="Times New Roman" w:hAnsi="Calibri" w:cs="Calibri"/>
              </w:rPr>
            </w:pPr>
            <w:r w:rsidRPr="00517491">
              <w:rPr>
                <w:rFonts w:ascii="Calibri" w:eastAsia="Times New Roman" w:hAnsi="Calibri" w:cs="Calibri"/>
              </w:rPr>
              <w:t>323</w:t>
            </w:r>
          </w:p>
        </w:tc>
        <w:tc>
          <w:tcPr>
            <w:tcW w:w="3920"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rPr>
                <w:rFonts w:ascii="Calibri" w:eastAsia="Times New Roman" w:hAnsi="Calibri" w:cs="Calibri"/>
              </w:rPr>
            </w:pPr>
            <w:r w:rsidRPr="00517491">
              <w:rPr>
                <w:rFonts w:ascii="Calibri" w:eastAsia="Times New Roman" w:hAnsi="Calibri" w:cs="Calibri"/>
              </w:rPr>
              <w:t>ShashiNirmalkar</w:t>
            </w:r>
          </w:p>
        </w:tc>
        <w:tc>
          <w:tcPr>
            <w:tcW w:w="2168"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rPr>
                <w:rFonts w:ascii="Calibri" w:eastAsia="Times New Roman" w:hAnsi="Calibri" w:cs="Calibri"/>
              </w:rPr>
            </w:pPr>
            <w:r w:rsidRPr="00517491">
              <w:rPr>
                <w:rFonts w:ascii="Calibri" w:eastAsia="Times New Roman" w:hAnsi="Calibri" w:cs="Calibri"/>
              </w:rPr>
              <w:t>Chattisgarh</w:t>
            </w:r>
          </w:p>
        </w:tc>
      </w:tr>
      <w:tr w:rsidR="00A367C2" w:rsidRPr="00517491" w:rsidTr="00002759">
        <w:trPr>
          <w:trHeight w:val="300"/>
        </w:trPr>
        <w:tc>
          <w:tcPr>
            <w:tcW w:w="860"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jc w:val="center"/>
              <w:rPr>
                <w:rFonts w:ascii="Calibri" w:eastAsia="Times New Roman" w:hAnsi="Calibri" w:cs="Calibri"/>
              </w:rPr>
            </w:pPr>
            <w:r w:rsidRPr="00517491">
              <w:rPr>
                <w:rFonts w:ascii="Calibri" w:eastAsia="Times New Roman" w:hAnsi="Calibri" w:cs="Calibri"/>
              </w:rPr>
              <w:t>324</w:t>
            </w:r>
          </w:p>
        </w:tc>
        <w:tc>
          <w:tcPr>
            <w:tcW w:w="3920"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rPr>
                <w:rFonts w:ascii="Calibri" w:eastAsia="Times New Roman" w:hAnsi="Calibri" w:cs="Calibri"/>
              </w:rPr>
            </w:pPr>
            <w:r w:rsidRPr="00517491">
              <w:rPr>
                <w:rFonts w:ascii="Calibri" w:eastAsia="Times New Roman" w:hAnsi="Calibri" w:cs="Calibri"/>
              </w:rPr>
              <w:t>Ranjula Patel</w:t>
            </w:r>
          </w:p>
        </w:tc>
        <w:tc>
          <w:tcPr>
            <w:tcW w:w="2168"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rPr>
                <w:rFonts w:ascii="Calibri" w:eastAsia="Times New Roman" w:hAnsi="Calibri" w:cs="Calibri"/>
              </w:rPr>
            </w:pPr>
            <w:r w:rsidRPr="00517491">
              <w:rPr>
                <w:rFonts w:ascii="Calibri" w:eastAsia="Times New Roman" w:hAnsi="Calibri" w:cs="Calibri"/>
              </w:rPr>
              <w:t>Chattisgarh</w:t>
            </w:r>
          </w:p>
        </w:tc>
      </w:tr>
      <w:tr w:rsidR="00A367C2" w:rsidRPr="00517491" w:rsidTr="00002759">
        <w:trPr>
          <w:trHeight w:val="300"/>
        </w:trPr>
        <w:tc>
          <w:tcPr>
            <w:tcW w:w="860"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jc w:val="center"/>
              <w:rPr>
                <w:rFonts w:ascii="Calibri" w:eastAsia="Times New Roman" w:hAnsi="Calibri" w:cs="Calibri"/>
              </w:rPr>
            </w:pPr>
            <w:r w:rsidRPr="00517491">
              <w:rPr>
                <w:rFonts w:ascii="Calibri" w:eastAsia="Times New Roman" w:hAnsi="Calibri" w:cs="Calibri"/>
              </w:rPr>
              <w:t>325</w:t>
            </w:r>
          </w:p>
        </w:tc>
        <w:tc>
          <w:tcPr>
            <w:tcW w:w="3920"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rPr>
                <w:rFonts w:ascii="Calibri" w:eastAsia="Times New Roman" w:hAnsi="Calibri" w:cs="Calibri"/>
              </w:rPr>
            </w:pPr>
            <w:r w:rsidRPr="00517491">
              <w:rPr>
                <w:rFonts w:ascii="Calibri" w:eastAsia="Times New Roman" w:hAnsi="Calibri" w:cs="Calibri"/>
              </w:rPr>
              <w:t>BharatiMarkam</w:t>
            </w:r>
          </w:p>
        </w:tc>
        <w:tc>
          <w:tcPr>
            <w:tcW w:w="2168"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rPr>
                <w:rFonts w:ascii="Calibri" w:eastAsia="Times New Roman" w:hAnsi="Calibri" w:cs="Calibri"/>
              </w:rPr>
            </w:pPr>
            <w:r w:rsidRPr="00517491">
              <w:rPr>
                <w:rFonts w:ascii="Calibri" w:eastAsia="Times New Roman" w:hAnsi="Calibri" w:cs="Calibri"/>
              </w:rPr>
              <w:t>Chattisgarh</w:t>
            </w:r>
          </w:p>
        </w:tc>
      </w:tr>
      <w:tr w:rsidR="00A367C2" w:rsidRPr="00517491" w:rsidTr="00002759">
        <w:trPr>
          <w:trHeight w:val="300"/>
        </w:trPr>
        <w:tc>
          <w:tcPr>
            <w:tcW w:w="860"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jc w:val="center"/>
              <w:rPr>
                <w:rFonts w:ascii="Calibri" w:eastAsia="Times New Roman" w:hAnsi="Calibri" w:cs="Calibri"/>
              </w:rPr>
            </w:pPr>
            <w:r w:rsidRPr="00517491">
              <w:rPr>
                <w:rFonts w:ascii="Calibri" w:eastAsia="Times New Roman" w:hAnsi="Calibri" w:cs="Calibri"/>
              </w:rPr>
              <w:t>326</w:t>
            </w:r>
          </w:p>
        </w:tc>
        <w:tc>
          <w:tcPr>
            <w:tcW w:w="3920"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rPr>
                <w:rFonts w:ascii="Calibri" w:eastAsia="Times New Roman" w:hAnsi="Calibri" w:cs="Calibri"/>
              </w:rPr>
            </w:pPr>
            <w:r w:rsidRPr="00517491">
              <w:rPr>
                <w:rFonts w:ascii="Calibri" w:eastAsia="Times New Roman" w:hAnsi="Calibri" w:cs="Calibri"/>
              </w:rPr>
              <w:t>DigeshwariSahu</w:t>
            </w:r>
          </w:p>
        </w:tc>
        <w:tc>
          <w:tcPr>
            <w:tcW w:w="2168"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rPr>
                <w:rFonts w:ascii="Calibri" w:eastAsia="Times New Roman" w:hAnsi="Calibri" w:cs="Calibri"/>
              </w:rPr>
            </w:pPr>
            <w:r w:rsidRPr="00517491">
              <w:rPr>
                <w:rFonts w:ascii="Calibri" w:eastAsia="Times New Roman" w:hAnsi="Calibri" w:cs="Calibri"/>
              </w:rPr>
              <w:t>Chattisgarh</w:t>
            </w:r>
          </w:p>
        </w:tc>
      </w:tr>
      <w:tr w:rsidR="00A367C2" w:rsidRPr="00517491" w:rsidTr="00002759">
        <w:trPr>
          <w:trHeight w:val="300"/>
        </w:trPr>
        <w:tc>
          <w:tcPr>
            <w:tcW w:w="860"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jc w:val="center"/>
              <w:rPr>
                <w:rFonts w:ascii="Calibri" w:eastAsia="Times New Roman" w:hAnsi="Calibri" w:cs="Calibri"/>
              </w:rPr>
            </w:pPr>
            <w:r w:rsidRPr="00517491">
              <w:rPr>
                <w:rFonts w:ascii="Calibri" w:eastAsia="Times New Roman" w:hAnsi="Calibri" w:cs="Calibri"/>
              </w:rPr>
              <w:t>327</w:t>
            </w:r>
          </w:p>
        </w:tc>
        <w:tc>
          <w:tcPr>
            <w:tcW w:w="3920"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rPr>
                <w:rFonts w:ascii="Calibri" w:eastAsia="Times New Roman" w:hAnsi="Calibri" w:cs="Calibri"/>
              </w:rPr>
            </w:pPr>
            <w:r w:rsidRPr="00517491">
              <w:rPr>
                <w:rFonts w:ascii="Calibri" w:eastAsia="Times New Roman" w:hAnsi="Calibri" w:cs="Calibri"/>
              </w:rPr>
              <w:t>DikeshwariSahu</w:t>
            </w:r>
          </w:p>
        </w:tc>
        <w:tc>
          <w:tcPr>
            <w:tcW w:w="2168"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rPr>
                <w:rFonts w:ascii="Calibri" w:eastAsia="Times New Roman" w:hAnsi="Calibri" w:cs="Calibri"/>
              </w:rPr>
            </w:pPr>
            <w:r w:rsidRPr="00517491">
              <w:rPr>
                <w:rFonts w:ascii="Calibri" w:eastAsia="Times New Roman" w:hAnsi="Calibri" w:cs="Calibri"/>
              </w:rPr>
              <w:t>Chattisgarh</w:t>
            </w:r>
          </w:p>
        </w:tc>
      </w:tr>
      <w:tr w:rsidR="00A367C2" w:rsidRPr="00517491" w:rsidTr="00002759">
        <w:trPr>
          <w:trHeight w:val="300"/>
        </w:trPr>
        <w:tc>
          <w:tcPr>
            <w:tcW w:w="860"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jc w:val="center"/>
              <w:rPr>
                <w:rFonts w:ascii="Calibri" w:eastAsia="Times New Roman" w:hAnsi="Calibri" w:cs="Calibri"/>
              </w:rPr>
            </w:pPr>
            <w:r w:rsidRPr="00517491">
              <w:rPr>
                <w:rFonts w:ascii="Calibri" w:eastAsia="Times New Roman" w:hAnsi="Calibri" w:cs="Calibri"/>
              </w:rPr>
              <w:t>328</w:t>
            </w:r>
          </w:p>
        </w:tc>
        <w:tc>
          <w:tcPr>
            <w:tcW w:w="3920"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rPr>
                <w:rFonts w:ascii="Calibri" w:eastAsia="Times New Roman" w:hAnsi="Calibri" w:cs="Calibri"/>
              </w:rPr>
            </w:pPr>
            <w:r w:rsidRPr="00517491">
              <w:rPr>
                <w:rFonts w:ascii="Calibri" w:eastAsia="Times New Roman" w:hAnsi="Calibri" w:cs="Calibri"/>
              </w:rPr>
              <w:t>Triveni</w:t>
            </w:r>
          </w:p>
        </w:tc>
        <w:tc>
          <w:tcPr>
            <w:tcW w:w="2168"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rPr>
                <w:rFonts w:ascii="Calibri" w:eastAsia="Times New Roman" w:hAnsi="Calibri" w:cs="Calibri"/>
              </w:rPr>
            </w:pPr>
            <w:r w:rsidRPr="00517491">
              <w:rPr>
                <w:rFonts w:ascii="Calibri" w:eastAsia="Times New Roman" w:hAnsi="Calibri" w:cs="Calibri"/>
              </w:rPr>
              <w:t>Chattisgarh</w:t>
            </w:r>
          </w:p>
        </w:tc>
      </w:tr>
      <w:tr w:rsidR="00A367C2" w:rsidRPr="00517491" w:rsidTr="00002759">
        <w:trPr>
          <w:trHeight w:val="300"/>
        </w:trPr>
        <w:tc>
          <w:tcPr>
            <w:tcW w:w="860"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jc w:val="center"/>
              <w:rPr>
                <w:rFonts w:ascii="Calibri" w:eastAsia="Times New Roman" w:hAnsi="Calibri" w:cs="Calibri"/>
              </w:rPr>
            </w:pPr>
            <w:r w:rsidRPr="00517491">
              <w:rPr>
                <w:rFonts w:ascii="Calibri" w:eastAsia="Times New Roman" w:hAnsi="Calibri" w:cs="Calibri"/>
              </w:rPr>
              <w:t>329</w:t>
            </w:r>
          </w:p>
        </w:tc>
        <w:tc>
          <w:tcPr>
            <w:tcW w:w="3920"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rPr>
                <w:rFonts w:ascii="Calibri" w:eastAsia="Times New Roman" w:hAnsi="Calibri" w:cs="Calibri"/>
              </w:rPr>
            </w:pPr>
            <w:r w:rsidRPr="00517491">
              <w:rPr>
                <w:rFonts w:ascii="Calibri" w:eastAsia="Times New Roman" w:hAnsi="Calibri" w:cs="Calibri"/>
              </w:rPr>
              <w:t>PirtitititiBantha</w:t>
            </w:r>
          </w:p>
        </w:tc>
        <w:tc>
          <w:tcPr>
            <w:tcW w:w="2168"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rPr>
                <w:rFonts w:ascii="Calibri" w:eastAsia="Times New Roman" w:hAnsi="Calibri" w:cs="Calibri"/>
              </w:rPr>
            </w:pPr>
            <w:r w:rsidRPr="00517491">
              <w:rPr>
                <w:rFonts w:ascii="Calibri" w:eastAsia="Times New Roman" w:hAnsi="Calibri" w:cs="Calibri"/>
              </w:rPr>
              <w:t>Chattisgarh</w:t>
            </w:r>
          </w:p>
        </w:tc>
      </w:tr>
      <w:tr w:rsidR="00A367C2" w:rsidRPr="00517491" w:rsidTr="00002759">
        <w:trPr>
          <w:trHeight w:val="300"/>
        </w:trPr>
        <w:tc>
          <w:tcPr>
            <w:tcW w:w="860"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jc w:val="center"/>
              <w:rPr>
                <w:rFonts w:ascii="Calibri" w:eastAsia="Times New Roman" w:hAnsi="Calibri" w:cs="Calibri"/>
              </w:rPr>
            </w:pPr>
            <w:r w:rsidRPr="00517491">
              <w:rPr>
                <w:rFonts w:ascii="Calibri" w:eastAsia="Times New Roman" w:hAnsi="Calibri" w:cs="Calibri"/>
              </w:rPr>
              <w:t>330</w:t>
            </w:r>
          </w:p>
        </w:tc>
        <w:tc>
          <w:tcPr>
            <w:tcW w:w="3920"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rPr>
                <w:rFonts w:ascii="Calibri" w:eastAsia="Times New Roman" w:hAnsi="Calibri" w:cs="Calibri"/>
              </w:rPr>
            </w:pPr>
            <w:r w:rsidRPr="00517491">
              <w:rPr>
                <w:rFonts w:ascii="Calibri" w:eastAsia="Times New Roman" w:hAnsi="Calibri" w:cs="Calibri"/>
              </w:rPr>
              <w:t>GhuraiRathiya</w:t>
            </w:r>
          </w:p>
        </w:tc>
        <w:tc>
          <w:tcPr>
            <w:tcW w:w="2168"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rPr>
                <w:rFonts w:ascii="Calibri" w:eastAsia="Times New Roman" w:hAnsi="Calibri" w:cs="Calibri"/>
              </w:rPr>
            </w:pPr>
            <w:r w:rsidRPr="00517491">
              <w:rPr>
                <w:rFonts w:ascii="Calibri" w:eastAsia="Times New Roman" w:hAnsi="Calibri" w:cs="Calibri"/>
              </w:rPr>
              <w:t>Chattisgarh</w:t>
            </w:r>
          </w:p>
        </w:tc>
      </w:tr>
      <w:tr w:rsidR="00A367C2" w:rsidRPr="00517491" w:rsidTr="00002759">
        <w:trPr>
          <w:trHeight w:val="300"/>
        </w:trPr>
        <w:tc>
          <w:tcPr>
            <w:tcW w:w="860"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jc w:val="center"/>
              <w:rPr>
                <w:rFonts w:ascii="Calibri" w:eastAsia="Times New Roman" w:hAnsi="Calibri" w:cs="Calibri"/>
              </w:rPr>
            </w:pPr>
            <w:r w:rsidRPr="00517491">
              <w:rPr>
                <w:rFonts w:ascii="Calibri" w:eastAsia="Times New Roman" w:hAnsi="Calibri" w:cs="Calibri"/>
              </w:rPr>
              <w:t>331</w:t>
            </w:r>
          </w:p>
        </w:tc>
        <w:tc>
          <w:tcPr>
            <w:tcW w:w="3920"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rPr>
                <w:rFonts w:ascii="Calibri" w:eastAsia="Times New Roman" w:hAnsi="Calibri" w:cs="Calibri"/>
              </w:rPr>
            </w:pPr>
            <w:r w:rsidRPr="00517491">
              <w:rPr>
                <w:rFonts w:ascii="Calibri" w:eastAsia="Times New Roman" w:hAnsi="Calibri" w:cs="Calibri"/>
              </w:rPr>
              <w:t>Kirti Jain</w:t>
            </w:r>
          </w:p>
        </w:tc>
        <w:tc>
          <w:tcPr>
            <w:tcW w:w="2168"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rPr>
                <w:rFonts w:ascii="Calibri" w:eastAsia="Times New Roman" w:hAnsi="Calibri" w:cs="Calibri"/>
              </w:rPr>
            </w:pPr>
            <w:r w:rsidRPr="00517491">
              <w:rPr>
                <w:rFonts w:ascii="Calibri" w:eastAsia="Times New Roman" w:hAnsi="Calibri" w:cs="Calibri"/>
              </w:rPr>
              <w:t>Chattisgarh</w:t>
            </w:r>
          </w:p>
        </w:tc>
      </w:tr>
      <w:tr w:rsidR="00A367C2" w:rsidRPr="00517491" w:rsidTr="00002759">
        <w:trPr>
          <w:trHeight w:val="300"/>
        </w:trPr>
        <w:tc>
          <w:tcPr>
            <w:tcW w:w="860"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jc w:val="center"/>
              <w:rPr>
                <w:rFonts w:ascii="Calibri" w:eastAsia="Times New Roman" w:hAnsi="Calibri" w:cs="Calibri"/>
              </w:rPr>
            </w:pPr>
            <w:r w:rsidRPr="00517491">
              <w:rPr>
                <w:rFonts w:ascii="Calibri" w:eastAsia="Times New Roman" w:hAnsi="Calibri" w:cs="Calibri"/>
              </w:rPr>
              <w:t>332</w:t>
            </w:r>
          </w:p>
        </w:tc>
        <w:tc>
          <w:tcPr>
            <w:tcW w:w="3920"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rPr>
                <w:rFonts w:ascii="Calibri" w:eastAsia="Times New Roman" w:hAnsi="Calibri" w:cs="Calibri"/>
              </w:rPr>
            </w:pPr>
            <w:r w:rsidRPr="00517491">
              <w:rPr>
                <w:rFonts w:ascii="Calibri" w:eastAsia="Times New Roman" w:hAnsi="Calibri" w:cs="Calibri"/>
              </w:rPr>
              <w:t>JyotiSahu</w:t>
            </w:r>
          </w:p>
        </w:tc>
        <w:tc>
          <w:tcPr>
            <w:tcW w:w="2168"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rPr>
                <w:rFonts w:ascii="Calibri" w:eastAsia="Times New Roman" w:hAnsi="Calibri" w:cs="Calibri"/>
              </w:rPr>
            </w:pPr>
            <w:r w:rsidRPr="00517491">
              <w:rPr>
                <w:rFonts w:ascii="Calibri" w:eastAsia="Times New Roman" w:hAnsi="Calibri" w:cs="Calibri"/>
              </w:rPr>
              <w:t>Chattisgarh</w:t>
            </w:r>
          </w:p>
        </w:tc>
      </w:tr>
      <w:tr w:rsidR="00A367C2" w:rsidRPr="00517491" w:rsidTr="00002759">
        <w:trPr>
          <w:trHeight w:val="300"/>
        </w:trPr>
        <w:tc>
          <w:tcPr>
            <w:tcW w:w="860"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jc w:val="center"/>
              <w:rPr>
                <w:rFonts w:ascii="Calibri" w:eastAsia="Times New Roman" w:hAnsi="Calibri" w:cs="Calibri"/>
              </w:rPr>
            </w:pPr>
            <w:r w:rsidRPr="00517491">
              <w:rPr>
                <w:rFonts w:ascii="Calibri" w:eastAsia="Times New Roman" w:hAnsi="Calibri" w:cs="Calibri"/>
              </w:rPr>
              <w:t>333</w:t>
            </w:r>
          </w:p>
        </w:tc>
        <w:tc>
          <w:tcPr>
            <w:tcW w:w="3920"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rPr>
                <w:rFonts w:ascii="Calibri" w:eastAsia="Times New Roman" w:hAnsi="Calibri" w:cs="Calibri"/>
              </w:rPr>
            </w:pPr>
            <w:r w:rsidRPr="00517491">
              <w:rPr>
                <w:rFonts w:ascii="Calibri" w:eastAsia="Times New Roman" w:hAnsi="Calibri" w:cs="Calibri"/>
              </w:rPr>
              <w:t>Maya Sahu</w:t>
            </w:r>
          </w:p>
        </w:tc>
        <w:tc>
          <w:tcPr>
            <w:tcW w:w="2168"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rPr>
                <w:rFonts w:ascii="Calibri" w:eastAsia="Times New Roman" w:hAnsi="Calibri" w:cs="Calibri"/>
              </w:rPr>
            </w:pPr>
            <w:r w:rsidRPr="00517491">
              <w:rPr>
                <w:rFonts w:ascii="Calibri" w:eastAsia="Times New Roman" w:hAnsi="Calibri" w:cs="Calibri"/>
              </w:rPr>
              <w:t>Chattisgarh</w:t>
            </w:r>
          </w:p>
        </w:tc>
      </w:tr>
      <w:tr w:rsidR="00A367C2" w:rsidRPr="00517491" w:rsidTr="00002759">
        <w:trPr>
          <w:trHeight w:val="300"/>
        </w:trPr>
        <w:tc>
          <w:tcPr>
            <w:tcW w:w="860"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jc w:val="center"/>
              <w:rPr>
                <w:rFonts w:ascii="Calibri" w:eastAsia="Times New Roman" w:hAnsi="Calibri" w:cs="Calibri"/>
              </w:rPr>
            </w:pPr>
            <w:r w:rsidRPr="00517491">
              <w:rPr>
                <w:rFonts w:ascii="Calibri" w:eastAsia="Times New Roman" w:hAnsi="Calibri" w:cs="Calibri"/>
              </w:rPr>
              <w:t>334</w:t>
            </w:r>
          </w:p>
        </w:tc>
        <w:tc>
          <w:tcPr>
            <w:tcW w:w="3920"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rPr>
                <w:rFonts w:ascii="Calibri" w:eastAsia="Times New Roman" w:hAnsi="Calibri" w:cs="Calibri"/>
              </w:rPr>
            </w:pPr>
            <w:r w:rsidRPr="00517491">
              <w:rPr>
                <w:rFonts w:ascii="Calibri" w:eastAsia="Times New Roman" w:hAnsi="Calibri" w:cs="Calibri"/>
              </w:rPr>
              <w:t>BabitaChandwani</w:t>
            </w:r>
          </w:p>
        </w:tc>
        <w:tc>
          <w:tcPr>
            <w:tcW w:w="2168"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rPr>
                <w:rFonts w:ascii="Calibri" w:eastAsia="Times New Roman" w:hAnsi="Calibri" w:cs="Calibri"/>
              </w:rPr>
            </w:pPr>
            <w:r w:rsidRPr="00517491">
              <w:rPr>
                <w:rFonts w:ascii="Calibri" w:eastAsia="Times New Roman" w:hAnsi="Calibri" w:cs="Calibri"/>
              </w:rPr>
              <w:t>Chattisgarh</w:t>
            </w:r>
          </w:p>
        </w:tc>
      </w:tr>
      <w:tr w:rsidR="00A367C2" w:rsidRPr="00517491" w:rsidTr="00002759">
        <w:trPr>
          <w:trHeight w:val="300"/>
        </w:trPr>
        <w:tc>
          <w:tcPr>
            <w:tcW w:w="860"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jc w:val="center"/>
              <w:rPr>
                <w:rFonts w:ascii="Calibri" w:eastAsia="Times New Roman" w:hAnsi="Calibri" w:cs="Calibri"/>
              </w:rPr>
            </w:pPr>
            <w:r w:rsidRPr="00517491">
              <w:rPr>
                <w:rFonts w:ascii="Calibri" w:eastAsia="Times New Roman" w:hAnsi="Calibri" w:cs="Calibri"/>
              </w:rPr>
              <w:t>335</w:t>
            </w:r>
          </w:p>
        </w:tc>
        <w:tc>
          <w:tcPr>
            <w:tcW w:w="3920"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rPr>
                <w:rFonts w:ascii="Calibri" w:eastAsia="Times New Roman" w:hAnsi="Calibri" w:cs="Calibri"/>
              </w:rPr>
            </w:pPr>
            <w:r w:rsidRPr="00517491">
              <w:rPr>
                <w:rFonts w:ascii="Calibri" w:eastAsia="Times New Roman" w:hAnsi="Calibri" w:cs="Calibri"/>
              </w:rPr>
              <w:t>PriyaVerma</w:t>
            </w:r>
          </w:p>
        </w:tc>
        <w:tc>
          <w:tcPr>
            <w:tcW w:w="2168"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rPr>
                <w:rFonts w:ascii="Calibri" w:eastAsia="Times New Roman" w:hAnsi="Calibri" w:cs="Calibri"/>
              </w:rPr>
            </w:pPr>
            <w:r w:rsidRPr="00517491">
              <w:rPr>
                <w:rFonts w:ascii="Calibri" w:eastAsia="Times New Roman" w:hAnsi="Calibri" w:cs="Calibri"/>
              </w:rPr>
              <w:t>Chattisgarh</w:t>
            </w:r>
          </w:p>
        </w:tc>
      </w:tr>
      <w:tr w:rsidR="00A367C2" w:rsidRPr="00517491" w:rsidTr="00002759">
        <w:trPr>
          <w:trHeight w:val="300"/>
        </w:trPr>
        <w:tc>
          <w:tcPr>
            <w:tcW w:w="860"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jc w:val="center"/>
              <w:rPr>
                <w:rFonts w:ascii="Calibri" w:eastAsia="Times New Roman" w:hAnsi="Calibri" w:cs="Calibri"/>
              </w:rPr>
            </w:pPr>
            <w:r w:rsidRPr="00517491">
              <w:rPr>
                <w:rFonts w:ascii="Calibri" w:eastAsia="Times New Roman" w:hAnsi="Calibri" w:cs="Calibri"/>
              </w:rPr>
              <w:t>336</w:t>
            </w:r>
          </w:p>
        </w:tc>
        <w:tc>
          <w:tcPr>
            <w:tcW w:w="3920"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rPr>
                <w:rFonts w:ascii="Calibri" w:eastAsia="Times New Roman" w:hAnsi="Calibri" w:cs="Calibri"/>
              </w:rPr>
            </w:pPr>
            <w:r w:rsidRPr="00517491">
              <w:rPr>
                <w:rFonts w:ascii="Calibri" w:eastAsia="Times New Roman" w:hAnsi="Calibri" w:cs="Calibri"/>
              </w:rPr>
              <w:t>RashmiDeshmukh</w:t>
            </w:r>
          </w:p>
        </w:tc>
        <w:tc>
          <w:tcPr>
            <w:tcW w:w="2168"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rPr>
                <w:rFonts w:ascii="Calibri" w:eastAsia="Times New Roman" w:hAnsi="Calibri" w:cs="Calibri"/>
              </w:rPr>
            </w:pPr>
            <w:r w:rsidRPr="00517491">
              <w:rPr>
                <w:rFonts w:ascii="Calibri" w:eastAsia="Times New Roman" w:hAnsi="Calibri" w:cs="Calibri"/>
              </w:rPr>
              <w:t>Chattisgarh</w:t>
            </w:r>
          </w:p>
        </w:tc>
      </w:tr>
      <w:tr w:rsidR="00A367C2" w:rsidRPr="00517491" w:rsidTr="00002759">
        <w:trPr>
          <w:trHeight w:val="300"/>
        </w:trPr>
        <w:tc>
          <w:tcPr>
            <w:tcW w:w="860"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jc w:val="center"/>
              <w:rPr>
                <w:rFonts w:ascii="Calibri" w:eastAsia="Times New Roman" w:hAnsi="Calibri" w:cs="Calibri"/>
              </w:rPr>
            </w:pPr>
            <w:r w:rsidRPr="00517491">
              <w:rPr>
                <w:rFonts w:ascii="Calibri" w:eastAsia="Times New Roman" w:hAnsi="Calibri" w:cs="Calibri"/>
              </w:rPr>
              <w:t>337</w:t>
            </w:r>
          </w:p>
        </w:tc>
        <w:tc>
          <w:tcPr>
            <w:tcW w:w="3920"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rPr>
                <w:rFonts w:ascii="Calibri" w:eastAsia="Times New Roman" w:hAnsi="Calibri" w:cs="Calibri"/>
              </w:rPr>
            </w:pPr>
            <w:r w:rsidRPr="00517491">
              <w:rPr>
                <w:rFonts w:ascii="Calibri" w:eastAsia="Times New Roman" w:hAnsi="Calibri" w:cs="Calibri"/>
              </w:rPr>
              <w:t>HinaSahu</w:t>
            </w:r>
          </w:p>
        </w:tc>
        <w:tc>
          <w:tcPr>
            <w:tcW w:w="2168"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rPr>
                <w:rFonts w:ascii="Calibri" w:eastAsia="Times New Roman" w:hAnsi="Calibri" w:cs="Calibri"/>
              </w:rPr>
            </w:pPr>
            <w:r w:rsidRPr="00517491">
              <w:rPr>
                <w:rFonts w:ascii="Calibri" w:eastAsia="Times New Roman" w:hAnsi="Calibri" w:cs="Calibri"/>
              </w:rPr>
              <w:t>Chattisgarh</w:t>
            </w:r>
          </w:p>
        </w:tc>
      </w:tr>
      <w:tr w:rsidR="00A367C2" w:rsidRPr="00517491" w:rsidTr="00002759">
        <w:trPr>
          <w:trHeight w:val="300"/>
        </w:trPr>
        <w:tc>
          <w:tcPr>
            <w:tcW w:w="860"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jc w:val="center"/>
              <w:rPr>
                <w:rFonts w:ascii="Calibri" w:eastAsia="Times New Roman" w:hAnsi="Calibri" w:cs="Calibri"/>
              </w:rPr>
            </w:pPr>
            <w:r w:rsidRPr="00517491">
              <w:rPr>
                <w:rFonts w:ascii="Calibri" w:eastAsia="Times New Roman" w:hAnsi="Calibri" w:cs="Calibri"/>
              </w:rPr>
              <w:t>338</w:t>
            </w:r>
          </w:p>
        </w:tc>
        <w:tc>
          <w:tcPr>
            <w:tcW w:w="3920"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rPr>
                <w:rFonts w:ascii="Calibri" w:eastAsia="Times New Roman" w:hAnsi="Calibri" w:cs="Calibri"/>
              </w:rPr>
            </w:pPr>
            <w:r w:rsidRPr="00517491">
              <w:rPr>
                <w:rFonts w:ascii="Calibri" w:eastAsia="Times New Roman" w:hAnsi="Calibri" w:cs="Calibri"/>
              </w:rPr>
              <w:t>SulochanaDahayak</w:t>
            </w:r>
          </w:p>
        </w:tc>
        <w:tc>
          <w:tcPr>
            <w:tcW w:w="2168"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rPr>
                <w:rFonts w:ascii="Calibri" w:eastAsia="Times New Roman" w:hAnsi="Calibri" w:cs="Calibri"/>
              </w:rPr>
            </w:pPr>
            <w:r w:rsidRPr="00517491">
              <w:rPr>
                <w:rFonts w:ascii="Calibri" w:eastAsia="Times New Roman" w:hAnsi="Calibri" w:cs="Calibri"/>
              </w:rPr>
              <w:t>Madhya Pradesh</w:t>
            </w:r>
          </w:p>
        </w:tc>
      </w:tr>
      <w:tr w:rsidR="00A367C2" w:rsidRPr="00517491" w:rsidTr="00002759">
        <w:trPr>
          <w:trHeight w:val="300"/>
        </w:trPr>
        <w:tc>
          <w:tcPr>
            <w:tcW w:w="860"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jc w:val="center"/>
              <w:rPr>
                <w:rFonts w:ascii="Calibri" w:eastAsia="Times New Roman" w:hAnsi="Calibri" w:cs="Calibri"/>
              </w:rPr>
            </w:pPr>
            <w:r w:rsidRPr="00517491">
              <w:rPr>
                <w:rFonts w:ascii="Calibri" w:eastAsia="Times New Roman" w:hAnsi="Calibri" w:cs="Calibri"/>
              </w:rPr>
              <w:t>339</w:t>
            </w:r>
          </w:p>
        </w:tc>
        <w:tc>
          <w:tcPr>
            <w:tcW w:w="3920"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rPr>
                <w:rFonts w:ascii="Calibri" w:eastAsia="Times New Roman" w:hAnsi="Calibri" w:cs="Calibri"/>
              </w:rPr>
            </w:pPr>
            <w:r w:rsidRPr="00517491">
              <w:rPr>
                <w:rFonts w:ascii="Calibri" w:eastAsia="Times New Roman" w:hAnsi="Calibri" w:cs="Calibri"/>
              </w:rPr>
              <w:t>RekhaDahayak</w:t>
            </w:r>
          </w:p>
        </w:tc>
        <w:tc>
          <w:tcPr>
            <w:tcW w:w="2168"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rPr>
                <w:rFonts w:ascii="Calibri" w:eastAsia="Times New Roman" w:hAnsi="Calibri" w:cs="Calibri"/>
              </w:rPr>
            </w:pPr>
            <w:r w:rsidRPr="00517491">
              <w:rPr>
                <w:rFonts w:ascii="Calibri" w:eastAsia="Times New Roman" w:hAnsi="Calibri" w:cs="Calibri"/>
              </w:rPr>
              <w:t>Madhya Pradesh</w:t>
            </w:r>
          </w:p>
        </w:tc>
      </w:tr>
      <w:tr w:rsidR="00A367C2" w:rsidRPr="00517491" w:rsidTr="00002759">
        <w:trPr>
          <w:trHeight w:val="300"/>
        </w:trPr>
        <w:tc>
          <w:tcPr>
            <w:tcW w:w="860"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jc w:val="center"/>
              <w:rPr>
                <w:rFonts w:ascii="Calibri" w:eastAsia="Times New Roman" w:hAnsi="Calibri" w:cs="Calibri"/>
              </w:rPr>
            </w:pPr>
            <w:r w:rsidRPr="00517491">
              <w:rPr>
                <w:rFonts w:ascii="Calibri" w:eastAsia="Times New Roman" w:hAnsi="Calibri" w:cs="Calibri"/>
              </w:rPr>
              <w:t>340</w:t>
            </w:r>
          </w:p>
        </w:tc>
        <w:tc>
          <w:tcPr>
            <w:tcW w:w="3920"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rPr>
                <w:rFonts w:ascii="Calibri" w:eastAsia="Times New Roman" w:hAnsi="Calibri" w:cs="Calibri"/>
              </w:rPr>
            </w:pPr>
            <w:r w:rsidRPr="00517491">
              <w:rPr>
                <w:rFonts w:ascii="Calibri" w:eastAsia="Times New Roman" w:hAnsi="Calibri" w:cs="Calibri"/>
              </w:rPr>
              <w:t>Sahnaz Bi</w:t>
            </w:r>
          </w:p>
        </w:tc>
        <w:tc>
          <w:tcPr>
            <w:tcW w:w="2168"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rPr>
                <w:rFonts w:ascii="Calibri" w:eastAsia="Times New Roman" w:hAnsi="Calibri" w:cs="Calibri"/>
              </w:rPr>
            </w:pPr>
            <w:r w:rsidRPr="00517491">
              <w:rPr>
                <w:rFonts w:ascii="Calibri" w:eastAsia="Times New Roman" w:hAnsi="Calibri" w:cs="Calibri"/>
              </w:rPr>
              <w:t>Madhya Pradesh</w:t>
            </w:r>
          </w:p>
        </w:tc>
      </w:tr>
      <w:tr w:rsidR="00A367C2" w:rsidRPr="00517491" w:rsidTr="00002759">
        <w:trPr>
          <w:trHeight w:val="300"/>
        </w:trPr>
        <w:tc>
          <w:tcPr>
            <w:tcW w:w="860"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jc w:val="center"/>
              <w:rPr>
                <w:rFonts w:ascii="Calibri" w:eastAsia="Times New Roman" w:hAnsi="Calibri" w:cs="Calibri"/>
              </w:rPr>
            </w:pPr>
            <w:r w:rsidRPr="00517491">
              <w:rPr>
                <w:rFonts w:ascii="Calibri" w:eastAsia="Times New Roman" w:hAnsi="Calibri" w:cs="Calibri"/>
              </w:rPr>
              <w:t>341</w:t>
            </w:r>
          </w:p>
        </w:tc>
        <w:tc>
          <w:tcPr>
            <w:tcW w:w="3920"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rPr>
                <w:rFonts w:ascii="Calibri" w:eastAsia="Times New Roman" w:hAnsi="Calibri" w:cs="Calibri"/>
              </w:rPr>
            </w:pPr>
            <w:r w:rsidRPr="00517491">
              <w:rPr>
                <w:rFonts w:ascii="Calibri" w:eastAsia="Times New Roman" w:hAnsi="Calibri" w:cs="Calibri"/>
              </w:rPr>
              <w:t>JyotiChouhan</w:t>
            </w:r>
          </w:p>
        </w:tc>
        <w:tc>
          <w:tcPr>
            <w:tcW w:w="2168"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rPr>
                <w:rFonts w:ascii="Calibri" w:eastAsia="Times New Roman" w:hAnsi="Calibri" w:cs="Calibri"/>
              </w:rPr>
            </w:pPr>
            <w:r w:rsidRPr="00517491">
              <w:rPr>
                <w:rFonts w:ascii="Calibri" w:eastAsia="Times New Roman" w:hAnsi="Calibri" w:cs="Calibri"/>
              </w:rPr>
              <w:t>Madhya Pradesh</w:t>
            </w:r>
          </w:p>
        </w:tc>
      </w:tr>
      <w:tr w:rsidR="00A367C2" w:rsidRPr="00517491" w:rsidTr="00002759">
        <w:trPr>
          <w:trHeight w:val="300"/>
        </w:trPr>
        <w:tc>
          <w:tcPr>
            <w:tcW w:w="860"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jc w:val="center"/>
              <w:rPr>
                <w:rFonts w:ascii="Calibri" w:eastAsia="Times New Roman" w:hAnsi="Calibri" w:cs="Calibri"/>
              </w:rPr>
            </w:pPr>
            <w:r w:rsidRPr="00517491">
              <w:rPr>
                <w:rFonts w:ascii="Calibri" w:eastAsia="Times New Roman" w:hAnsi="Calibri" w:cs="Calibri"/>
              </w:rPr>
              <w:t>342</w:t>
            </w:r>
          </w:p>
        </w:tc>
        <w:tc>
          <w:tcPr>
            <w:tcW w:w="3920"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rPr>
                <w:rFonts w:ascii="Calibri" w:eastAsia="Times New Roman" w:hAnsi="Calibri" w:cs="Calibri"/>
              </w:rPr>
            </w:pPr>
            <w:r w:rsidRPr="00517491">
              <w:rPr>
                <w:rFonts w:ascii="Calibri" w:eastAsia="Times New Roman" w:hAnsi="Calibri" w:cs="Calibri"/>
              </w:rPr>
              <w:t>Janki Thakur</w:t>
            </w:r>
          </w:p>
        </w:tc>
        <w:tc>
          <w:tcPr>
            <w:tcW w:w="2168"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rPr>
                <w:rFonts w:ascii="Calibri" w:eastAsia="Times New Roman" w:hAnsi="Calibri" w:cs="Calibri"/>
              </w:rPr>
            </w:pPr>
            <w:r w:rsidRPr="00517491">
              <w:rPr>
                <w:rFonts w:ascii="Calibri" w:eastAsia="Times New Roman" w:hAnsi="Calibri" w:cs="Calibri"/>
              </w:rPr>
              <w:t>Madhya Pradesh</w:t>
            </w:r>
          </w:p>
        </w:tc>
      </w:tr>
      <w:tr w:rsidR="00A367C2" w:rsidRPr="00517491" w:rsidTr="00002759">
        <w:trPr>
          <w:trHeight w:val="300"/>
        </w:trPr>
        <w:tc>
          <w:tcPr>
            <w:tcW w:w="860"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jc w:val="center"/>
              <w:rPr>
                <w:rFonts w:ascii="Calibri" w:eastAsia="Times New Roman" w:hAnsi="Calibri" w:cs="Calibri"/>
              </w:rPr>
            </w:pPr>
            <w:r w:rsidRPr="00517491">
              <w:rPr>
                <w:rFonts w:ascii="Calibri" w:eastAsia="Times New Roman" w:hAnsi="Calibri" w:cs="Calibri"/>
              </w:rPr>
              <w:t>343</w:t>
            </w:r>
          </w:p>
        </w:tc>
        <w:tc>
          <w:tcPr>
            <w:tcW w:w="3920"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rPr>
                <w:rFonts w:ascii="Calibri" w:eastAsia="Times New Roman" w:hAnsi="Calibri" w:cs="Calibri"/>
              </w:rPr>
            </w:pPr>
            <w:r w:rsidRPr="00517491">
              <w:rPr>
                <w:rFonts w:ascii="Calibri" w:eastAsia="Times New Roman" w:hAnsi="Calibri" w:cs="Calibri"/>
              </w:rPr>
              <w:t>Sulekha Thakur</w:t>
            </w:r>
          </w:p>
        </w:tc>
        <w:tc>
          <w:tcPr>
            <w:tcW w:w="2168"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rPr>
                <w:rFonts w:ascii="Calibri" w:eastAsia="Times New Roman" w:hAnsi="Calibri" w:cs="Calibri"/>
              </w:rPr>
            </w:pPr>
            <w:r w:rsidRPr="00517491">
              <w:rPr>
                <w:rFonts w:ascii="Calibri" w:eastAsia="Times New Roman" w:hAnsi="Calibri" w:cs="Calibri"/>
              </w:rPr>
              <w:t>Madhya Pradesh</w:t>
            </w:r>
          </w:p>
        </w:tc>
      </w:tr>
      <w:tr w:rsidR="00A367C2" w:rsidRPr="00517491" w:rsidTr="00002759">
        <w:trPr>
          <w:trHeight w:val="300"/>
        </w:trPr>
        <w:tc>
          <w:tcPr>
            <w:tcW w:w="860"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jc w:val="center"/>
              <w:rPr>
                <w:rFonts w:ascii="Calibri" w:eastAsia="Times New Roman" w:hAnsi="Calibri" w:cs="Calibri"/>
              </w:rPr>
            </w:pPr>
            <w:r w:rsidRPr="00517491">
              <w:rPr>
                <w:rFonts w:ascii="Calibri" w:eastAsia="Times New Roman" w:hAnsi="Calibri" w:cs="Calibri"/>
              </w:rPr>
              <w:t>344</w:t>
            </w:r>
          </w:p>
        </w:tc>
        <w:tc>
          <w:tcPr>
            <w:tcW w:w="3920"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rPr>
                <w:rFonts w:ascii="Calibri" w:eastAsia="Times New Roman" w:hAnsi="Calibri" w:cs="Calibri"/>
              </w:rPr>
            </w:pPr>
            <w:r w:rsidRPr="00517491">
              <w:rPr>
                <w:rFonts w:ascii="Calibri" w:eastAsia="Times New Roman" w:hAnsi="Calibri" w:cs="Calibri"/>
              </w:rPr>
              <w:t>Shita Rani</w:t>
            </w:r>
          </w:p>
        </w:tc>
        <w:tc>
          <w:tcPr>
            <w:tcW w:w="2168"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rPr>
                <w:rFonts w:ascii="Calibri" w:eastAsia="Times New Roman" w:hAnsi="Calibri" w:cs="Calibri"/>
              </w:rPr>
            </w:pPr>
            <w:r w:rsidRPr="00517491">
              <w:rPr>
                <w:rFonts w:ascii="Calibri" w:eastAsia="Times New Roman" w:hAnsi="Calibri" w:cs="Calibri"/>
              </w:rPr>
              <w:t>Madhya Pradesh</w:t>
            </w:r>
          </w:p>
        </w:tc>
      </w:tr>
      <w:tr w:rsidR="00A367C2" w:rsidRPr="00517491" w:rsidTr="00002759">
        <w:trPr>
          <w:trHeight w:val="300"/>
        </w:trPr>
        <w:tc>
          <w:tcPr>
            <w:tcW w:w="860"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jc w:val="center"/>
              <w:rPr>
                <w:rFonts w:ascii="Calibri" w:eastAsia="Times New Roman" w:hAnsi="Calibri" w:cs="Calibri"/>
              </w:rPr>
            </w:pPr>
            <w:r w:rsidRPr="00517491">
              <w:rPr>
                <w:rFonts w:ascii="Calibri" w:eastAsia="Times New Roman" w:hAnsi="Calibri" w:cs="Calibri"/>
              </w:rPr>
              <w:t>345</w:t>
            </w:r>
          </w:p>
        </w:tc>
        <w:tc>
          <w:tcPr>
            <w:tcW w:w="3920"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rPr>
                <w:rFonts w:ascii="Calibri" w:eastAsia="Times New Roman" w:hAnsi="Calibri" w:cs="Calibri"/>
              </w:rPr>
            </w:pPr>
            <w:r w:rsidRPr="00517491">
              <w:rPr>
                <w:rFonts w:ascii="Calibri" w:eastAsia="Times New Roman" w:hAnsi="Calibri" w:cs="Calibri"/>
              </w:rPr>
              <w:t>UrmilaArya</w:t>
            </w:r>
          </w:p>
        </w:tc>
        <w:tc>
          <w:tcPr>
            <w:tcW w:w="2168"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rPr>
                <w:rFonts w:ascii="Calibri" w:eastAsia="Times New Roman" w:hAnsi="Calibri" w:cs="Calibri"/>
              </w:rPr>
            </w:pPr>
            <w:r w:rsidRPr="00517491">
              <w:rPr>
                <w:rFonts w:ascii="Calibri" w:eastAsia="Times New Roman" w:hAnsi="Calibri" w:cs="Calibri"/>
              </w:rPr>
              <w:t>Madhya Pradesh</w:t>
            </w:r>
          </w:p>
        </w:tc>
      </w:tr>
      <w:tr w:rsidR="00A367C2" w:rsidRPr="00517491" w:rsidTr="00002759">
        <w:trPr>
          <w:trHeight w:val="300"/>
        </w:trPr>
        <w:tc>
          <w:tcPr>
            <w:tcW w:w="860"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jc w:val="center"/>
              <w:rPr>
                <w:rFonts w:ascii="Calibri" w:eastAsia="Times New Roman" w:hAnsi="Calibri" w:cs="Calibri"/>
              </w:rPr>
            </w:pPr>
            <w:r w:rsidRPr="00517491">
              <w:rPr>
                <w:rFonts w:ascii="Calibri" w:eastAsia="Times New Roman" w:hAnsi="Calibri" w:cs="Calibri"/>
              </w:rPr>
              <w:t>346</w:t>
            </w:r>
          </w:p>
        </w:tc>
        <w:tc>
          <w:tcPr>
            <w:tcW w:w="3920"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rPr>
                <w:rFonts w:ascii="Calibri" w:eastAsia="Times New Roman" w:hAnsi="Calibri" w:cs="Calibri"/>
              </w:rPr>
            </w:pPr>
            <w:r w:rsidRPr="00517491">
              <w:rPr>
                <w:rFonts w:ascii="Calibri" w:eastAsia="Times New Roman" w:hAnsi="Calibri" w:cs="Calibri"/>
              </w:rPr>
              <w:t>BibhaSahu</w:t>
            </w:r>
          </w:p>
        </w:tc>
        <w:tc>
          <w:tcPr>
            <w:tcW w:w="2168"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rPr>
                <w:rFonts w:ascii="Calibri" w:eastAsia="Times New Roman" w:hAnsi="Calibri" w:cs="Calibri"/>
              </w:rPr>
            </w:pPr>
            <w:r w:rsidRPr="00517491">
              <w:rPr>
                <w:rFonts w:ascii="Calibri" w:eastAsia="Times New Roman" w:hAnsi="Calibri" w:cs="Calibri"/>
              </w:rPr>
              <w:t>Madhya Pradesh</w:t>
            </w:r>
          </w:p>
        </w:tc>
      </w:tr>
      <w:tr w:rsidR="00A367C2" w:rsidRPr="00517491" w:rsidTr="00002759">
        <w:trPr>
          <w:trHeight w:val="300"/>
        </w:trPr>
        <w:tc>
          <w:tcPr>
            <w:tcW w:w="860"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jc w:val="center"/>
              <w:rPr>
                <w:rFonts w:ascii="Calibri" w:eastAsia="Times New Roman" w:hAnsi="Calibri" w:cs="Calibri"/>
              </w:rPr>
            </w:pPr>
            <w:r w:rsidRPr="00517491">
              <w:rPr>
                <w:rFonts w:ascii="Calibri" w:eastAsia="Times New Roman" w:hAnsi="Calibri" w:cs="Calibri"/>
              </w:rPr>
              <w:t>347</w:t>
            </w:r>
          </w:p>
        </w:tc>
        <w:tc>
          <w:tcPr>
            <w:tcW w:w="3920"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rPr>
                <w:rFonts w:ascii="Calibri" w:eastAsia="Times New Roman" w:hAnsi="Calibri" w:cs="Calibri"/>
              </w:rPr>
            </w:pPr>
            <w:r w:rsidRPr="00517491">
              <w:rPr>
                <w:rFonts w:ascii="Calibri" w:eastAsia="Times New Roman" w:hAnsi="Calibri" w:cs="Calibri"/>
              </w:rPr>
              <w:t>KantiKajle</w:t>
            </w:r>
          </w:p>
        </w:tc>
        <w:tc>
          <w:tcPr>
            <w:tcW w:w="2168"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rPr>
                <w:rFonts w:ascii="Calibri" w:eastAsia="Times New Roman" w:hAnsi="Calibri" w:cs="Calibri"/>
              </w:rPr>
            </w:pPr>
            <w:r w:rsidRPr="00517491">
              <w:rPr>
                <w:rFonts w:ascii="Calibri" w:eastAsia="Times New Roman" w:hAnsi="Calibri" w:cs="Calibri"/>
              </w:rPr>
              <w:t>Madhya Pradesh</w:t>
            </w:r>
          </w:p>
        </w:tc>
      </w:tr>
      <w:tr w:rsidR="00A367C2" w:rsidRPr="00517491" w:rsidTr="00002759">
        <w:trPr>
          <w:trHeight w:val="300"/>
        </w:trPr>
        <w:tc>
          <w:tcPr>
            <w:tcW w:w="860"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jc w:val="center"/>
              <w:rPr>
                <w:rFonts w:ascii="Calibri" w:eastAsia="Times New Roman" w:hAnsi="Calibri" w:cs="Calibri"/>
              </w:rPr>
            </w:pPr>
            <w:r w:rsidRPr="00517491">
              <w:rPr>
                <w:rFonts w:ascii="Calibri" w:eastAsia="Times New Roman" w:hAnsi="Calibri" w:cs="Calibri"/>
              </w:rPr>
              <w:t>348</w:t>
            </w:r>
          </w:p>
        </w:tc>
        <w:tc>
          <w:tcPr>
            <w:tcW w:w="3920"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rPr>
                <w:rFonts w:ascii="Calibri" w:eastAsia="Times New Roman" w:hAnsi="Calibri" w:cs="Calibri"/>
              </w:rPr>
            </w:pPr>
            <w:r w:rsidRPr="00517491">
              <w:rPr>
                <w:rFonts w:ascii="Calibri" w:eastAsia="Times New Roman" w:hAnsi="Calibri" w:cs="Calibri"/>
              </w:rPr>
              <w:t>MeenaUikey</w:t>
            </w:r>
          </w:p>
        </w:tc>
        <w:tc>
          <w:tcPr>
            <w:tcW w:w="2168"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rPr>
                <w:rFonts w:ascii="Calibri" w:eastAsia="Times New Roman" w:hAnsi="Calibri" w:cs="Calibri"/>
              </w:rPr>
            </w:pPr>
            <w:r w:rsidRPr="00517491">
              <w:rPr>
                <w:rFonts w:ascii="Calibri" w:eastAsia="Times New Roman" w:hAnsi="Calibri" w:cs="Calibri"/>
              </w:rPr>
              <w:t>Madhya Pradesh</w:t>
            </w:r>
          </w:p>
        </w:tc>
      </w:tr>
      <w:tr w:rsidR="00A367C2" w:rsidRPr="00517491" w:rsidTr="00002759">
        <w:trPr>
          <w:trHeight w:val="300"/>
        </w:trPr>
        <w:tc>
          <w:tcPr>
            <w:tcW w:w="860"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jc w:val="center"/>
              <w:rPr>
                <w:rFonts w:ascii="Calibri" w:eastAsia="Times New Roman" w:hAnsi="Calibri" w:cs="Calibri"/>
              </w:rPr>
            </w:pPr>
            <w:r w:rsidRPr="00517491">
              <w:rPr>
                <w:rFonts w:ascii="Calibri" w:eastAsia="Times New Roman" w:hAnsi="Calibri" w:cs="Calibri"/>
              </w:rPr>
              <w:t>349</w:t>
            </w:r>
          </w:p>
        </w:tc>
        <w:tc>
          <w:tcPr>
            <w:tcW w:w="3920"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rPr>
                <w:rFonts w:ascii="Calibri" w:eastAsia="Times New Roman" w:hAnsi="Calibri" w:cs="Calibri"/>
              </w:rPr>
            </w:pPr>
            <w:r w:rsidRPr="00517491">
              <w:rPr>
                <w:rFonts w:ascii="Calibri" w:eastAsia="Times New Roman" w:hAnsi="Calibri" w:cs="Calibri"/>
              </w:rPr>
              <w:t>PrematiKaude</w:t>
            </w:r>
          </w:p>
        </w:tc>
        <w:tc>
          <w:tcPr>
            <w:tcW w:w="2168"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rPr>
                <w:rFonts w:ascii="Calibri" w:eastAsia="Times New Roman" w:hAnsi="Calibri" w:cs="Calibri"/>
              </w:rPr>
            </w:pPr>
            <w:r w:rsidRPr="00517491">
              <w:rPr>
                <w:rFonts w:ascii="Calibri" w:eastAsia="Times New Roman" w:hAnsi="Calibri" w:cs="Calibri"/>
              </w:rPr>
              <w:t>Madhya Pradesh</w:t>
            </w:r>
          </w:p>
        </w:tc>
      </w:tr>
      <w:tr w:rsidR="00A367C2" w:rsidRPr="00517491" w:rsidTr="00002759">
        <w:trPr>
          <w:trHeight w:val="300"/>
        </w:trPr>
        <w:tc>
          <w:tcPr>
            <w:tcW w:w="860"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jc w:val="center"/>
              <w:rPr>
                <w:rFonts w:ascii="Calibri" w:eastAsia="Times New Roman" w:hAnsi="Calibri" w:cs="Calibri"/>
              </w:rPr>
            </w:pPr>
            <w:r w:rsidRPr="00517491">
              <w:rPr>
                <w:rFonts w:ascii="Calibri" w:eastAsia="Times New Roman" w:hAnsi="Calibri" w:cs="Calibri"/>
              </w:rPr>
              <w:t>350</w:t>
            </w:r>
          </w:p>
        </w:tc>
        <w:tc>
          <w:tcPr>
            <w:tcW w:w="3920"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rPr>
                <w:rFonts w:ascii="Calibri" w:eastAsia="Times New Roman" w:hAnsi="Calibri" w:cs="Calibri"/>
              </w:rPr>
            </w:pPr>
            <w:r w:rsidRPr="00517491">
              <w:rPr>
                <w:rFonts w:ascii="Calibri" w:eastAsia="Times New Roman" w:hAnsi="Calibri" w:cs="Calibri"/>
              </w:rPr>
              <w:t>Babita Thakur</w:t>
            </w:r>
          </w:p>
        </w:tc>
        <w:tc>
          <w:tcPr>
            <w:tcW w:w="2168"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rPr>
                <w:rFonts w:ascii="Calibri" w:eastAsia="Times New Roman" w:hAnsi="Calibri" w:cs="Calibri"/>
              </w:rPr>
            </w:pPr>
            <w:r w:rsidRPr="00517491">
              <w:rPr>
                <w:rFonts w:ascii="Calibri" w:eastAsia="Times New Roman" w:hAnsi="Calibri" w:cs="Calibri"/>
              </w:rPr>
              <w:t>Madhya Pradesh</w:t>
            </w:r>
          </w:p>
        </w:tc>
      </w:tr>
      <w:tr w:rsidR="00A367C2" w:rsidRPr="00517491" w:rsidTr="00002759">
        <w:trPr>
          <w:trHeight w:val="300"/>
        </w:trPr>
        <w:tc>
          <w:tcPr>
            <w:tcW w:w="860"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jc w:val="center"/>
              <w:rPr>
                <w:rFonts w:ascii="Calibri" w:eastAsia="Times New Roman" w:hAnsi="Calibri" w:cs="Calibri"/>
              </w:rPr>
            </w:pPr>
            <w:r w:rsidRPr="00517491">
              <w:rPr>
                <w:rFonts w:ascii="Calibri" w:eastAsia="Times New Roman" w:hAnsi="Calibri" w:cs="Calibri"/>
              </w:rPr>
              <w:t>351</w:t>
            </w:r>
          </w:p>
        </w:tc>
        <w:tc>
          <w:tcPr>
            <w:tcW w:w="3920"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rPr>
                <w:rFonts w:ascii="Calibri" w:eastAsia="Times New Roman" w:hAnsi="Calibri" w:cs="Calibri"/>
              </w:rPr>
            </w:pPr>
            <w:r w:rsidRPr="00517491">
              <w:rPr>
                <w:rFonts w:ascii="Calibri" w:eastAsia="Times New Roman" w:hAnsi="Calibri" w:cs="Calibri"/>
              </w:rPr>
              <w:t>DurgaNagbansi</w:t>
            </w:r>
          </w:p>
        </w:tc>
        <w:tc>
          <w:tcPr>
            <w:tcW w:w="2168"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rPr>
                <w:rFonts w:ascii="Calibri" w:eastAsia="Times New Roman" w:hAnsi="Calibri" w:cs="Calibri"/>
              </w:rPr>
            </w:pPr>
            <w:r w:rsidRPr="00517491">
              <w:rPr>
                <w:rFonts w:ascii="Calibri" w:eastAsia="Times New Roman" w:hAnsi="Calibri" w:cs="Calibri"/>
              </w:rPr>
              <w:t>Madhya Pradesh</w:t>
            </w:r>
          </w:p>
        </w:tc>
      </w:tr>
      <w:tr w:rsidR="00A367C2" w:rsidRPr="00517491" w:rsidTr="00002759">
        <w:trPr>
          <w:trHeight w:val="300"/>
        </w:trPr>
        <w:tc>
          <w:tcPr>
            <w:tcW w:w="860"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jc w:val="center"/>
              <w:rPr>
                <w:rFonts w:ascii="Calibri" w:eastAsia="Times New Roman" w:hAnsi="Calibri" w:cs="Calibri"/>
              </w:rPr>
            </w:pPr>
            <w:r w:rsidRPr="00517491">
              <w:rPr>
                <w:rFonts w:ascii="Calibri" w:eastAsia="Times New Roman" w:hAnsi="Calibri" w:cs="Calibri"/>
              </w:rPr>
              <w:t>352</w:t>
            </w:r>
          </w:p>
        </w:tc>
        <w:tc>
          <w:tcPr>
            <w:tcW w:w="3920"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rPr>
                <w:rFonts w:ascii="Calibri" w:eastAsia="Times New Roman" w:hAnsi="Calibri" w:cs="Calibri"/>
              </w:rPr>
            </w:pPr>
            <w:r w:rsidRPr="00517491">
              <w:rPr>
                <w:rFonts w:ascii="Calibri" w:eastAsia="Times New Roman" w:hAnsi="Calibri" w:cs="Calibri"/>
              </w:rPr>
              <w:t>LeelaMehban</w:t>
            </w:r>
          </w:p>
        </w:tc>
        <w:tc>
          <w:tcPr>
            <w:tcW w:w="2168"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rPr>
                <w:rFonts w:ascii="Calibri" w:eastAsia="Times New Roman" w:hAnsi="Calibri" w:cs="Calibri"/>
              </w:rPr>
            </w:pPr>
            <w:r w:rsidRPr="00517491">
              <w:rPr>
                <w:rFonts w:ascii="Calibri" w:eastAsia="Times New Roman" w:hAnsi="Calibri" w:cs="Calibri"/>
              </w:rPr>
              <w:t>Madhya Pradesh</w:t>
            </w:r>
          </w:p>
        </w:tc>
      </w:tr>
      <w:tr w:rsidR="00A367C2" w:rsidRPr="00517491" w:rsidTr="00002759">
        <w:trPr>
          <w:trHeight w:val="300"/>
        </w:trPr>
        <w:tc>
          <w:tcPr>
            <w:tcW w:w="860"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jc w:val="center"/>
              <w:rPr>
                <w:rFonts w:ascii="Calibri" w:eastAsia="Times New Roman" w:hAnsi="Calibri" w:cs="Calibri"/>
              </w:rPr>
            </w:pPr>
            <w:r w:rsidRPr="00517491">
              <w:rPr>
                <w:rFonts w:ascii="Calibri" w:eastAsia="Times New Roman" w:hAnsi="Calibri" w:cs="Calibri"/>
              </w:rPr>
              <w:t>353</w:t>
            </w:r>
          </w:p>
        </w:tc>
        <w:tc>
          <w:tcPr>
            <w:tcW w:w="3920"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rPr>
                <w:rFonts w:ascii="Calibri" w:eastAsia="Times New Roman" w:hAnsi="Calibri" w:cs="Calibri"/>
              </w:rPr>
            </w:pPr>
            <w:r w:rsidRPr="00517491">
              <w:rPr>
                <w:rFonts w:ascii="Calibri" w:eastAsia="Times New Roman" w:hAnsi="Calibri" w:cs="Calibri"/>
              </w:rPr>
              <w:t>BisaBelbansi</w:t>
            </w:r>
          </w:p>
        </w:tc>
        <w:tc>
          <w:tcPr>
            <w:tcW w:w="2168"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rPr>
                <w:rFonts w:ascii="Calibri" w:eastAsia="Times New Roman" w:hAnsi="Calibri" w:cs="Calibri"/>
              </w:rPr>
            </w:pPr>
            <w:r w:rsidRPr="00517491">
              <w:rPr>
                <w:rFonts w:ascii="Calibri" w:eastAsia="Times New Roman" w:hAnsi="Calibri" w:cs="Calibri"/>
              </w:rPr>
              <w:t>Madhya Pradesh</w:t>
            </w:r>
          </w:p>
        </w:tc>
      </w:tr>
      <w:tr w:rsidR="00A367C2" w:rsidRPr="00517491" w:rsidTr="00002759">
        <w:trPr>
          <w:trHeight w:val="300"/>
        </w:trPr>
        <w:tc>
          <w:tcPr>
            <w:tcW w:w="860"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jc w:val="center"/>
              <w:rPr>
                <w:rFonts w:ascii="Calibri" w:eastAsia="Times New Roman" w:hAnsi="Calibri" w:cs="Calibri"/>
              </w:rPr>
            </w:pPr>
            <w:r w:rsidRPr="00517491">
              <w:rPr>
                <w:rFonts w:ascii="Calibri" w:eastAsia="Times New Roman" w:hAnsi="Calibri" w:cs="Calibri"/>
              </w:rPr>
              <w:t>354</w:t>
            </w:r>
          </w:p>
        </w:tc>
        <w:tc>
          <w:tcPr>
            <w:tcW w:w="3920"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rPr>
                <w:rFonts w:ascii="Calibri" w:eastAsia="Times New Roman" w:hAnsi="Calibri" w:cs="Calibri"/>
              </w:rPr>
            </w:pPr>
            <w:r w:rsidRPr="00517491">
              <w:rPr>
                <w:rFonts w:ascii="Calibri" w:eastAsia="Times New Roman" w:hAnsi="Calibri" w:cs="Calibri"/>
              </w:rPr>
              <w:t>SunitaAlawa</w:t>
            </w:r>
          </w:p>
        </w:tc>
        <w:tc>
          <w:tcPr>
            <w:tcW w:w="2168"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rPr>
                <w:rFonts w:ascii="Calibri" w:eastAsia="Times New Roman" w:hAnsi="Calibri" w:cs="Calibri"/>
              </w:rPr>
            </w:pPr>
            <w:r w:rsidRPr="00517491">
              <w:rPr>
                <w:rFonts w:ascii="Calibri" w:eastAsia="Times New Roman" w:hAnsi="Calibri" w:cs="Calibri"/>
              </w:rPr>
              <w:t>Madhya Pradesh</w:t>
            </w:r>
          </w:p>
        </w:tc>
      </w:tr>
      <w:tr w:rsidR="00A367C2" w:rsidRPr="00517491" w:rsidTr="00002759">
        <w:trPr>
          <w:trHeight w:val="300"/>
        </w:trPr>
        <w:tc>
          <w:tcPr>
            <w:tcW w:w="860"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jc w:val="center"/>
              <w:rPr>
                <w:rFonts w:ascii="Calibri" w:eastAsia="Times New Roman" w:hAnsi="Calibri" w:cs="Calibri"/>
              </w:rPr>
            </w:pPr>
            <w:r w:rsidRPr="00517491">
              <w:rPr>
                <w:rFonts w:ascii="Calibri" w:eastAsia="Times New Roman" w:hAnsi="Calibri" w:cs="Calibri"/>
              </w:rPr>
              <w:t>355</w:t>
            </w:r>
          </w:p>
        </w:tc>
        <w:tc>
          <w:tcPr>
            <w:tcW w:w="3920"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rPr>
                <w:rFonts w:ascii="Calibri" w:eastAsia="Times New Roman" w:hAnsi="Calibri" w:cs="Calibri"/>
              </w:rPr>
            </w:pPr>
            <w:r w:rsidRPr="00517491">
              <w:rPr>
                <w:rFonts w:ascii="Calibri" w:eastAsia="Times New Roman" w:hAnsi="Calibri" w:cs="Calibri"/>
              </w:rPr>
              <w:t>SushilaNingwal</w:t>
            </w:r>
          </w:p>
        </w:tc>
        <w:tc>
          <w:tcPr>
            <w:tcW w:w="2168"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rPr>
                <w:rFonts w:ascii="Calibri" w:eastAsia="Times New Roman" w:hAnsi="Calibri" w:cs="Calibri"/>
              </w:rPr>
            </w:pPr>
            <w:r w:rsidRPr="00517491">
              <w:rPr>
                <w:rFonts w:ascii="Calibri" w:eastAsia="Times New Roman" w:hAnsi="Calibri" w:cs="Calibri"/>
              </w:rPr>
              <w:t>Madhya Pradesh</w:t>
            </w:r>
          </w:p>
        </w:tc>
      </w:tr>
      <w:tr w:rsidR="00A367C2" w:rsidRPr="00517491" w:rsidTr="00002759">
        <w:trPr>
          <w:trHeight w:val="300"/>
        </w:trPr>
        <w:tc>
          <w:tcPr>
            <w:tcW w:w="860"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jc w:val="center"/>
              <w:rPr>
                <w:rFonts w:ascii="Calibri" w:eastAsia="Times New Roman" w:hAnsi="Calibri" w:cs="Calibri"/>
              </w:rPr>
            </w:pPr>
            <w:r w:rsidRPr="00517491">
              <w:rPr>
                <w:rFonts w:ascii="Calibri" w:eastAsia="Times New Roman" w:hAnsi="Calibri" w:cs="Calibri"/>
              </w:rPr>
              <w:t>356</w:t>
            </w:r>
          </w:p>
        </w:tc>
        <w:tc>
          <w:tcPr>
            <w:tcW w:w="3920"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rPr>
                <w:rFonts w:ascii="Calibri" w:eastAsia="Times New Roman" w:hAnsi="Calibri" w:cs="Calibri"/>
              </w:rPr>
            </w:pPr>
            <w:r w:rsidRPr="00517491">
              <w:rPr>
                <w:rFonts w:ascii="Calibri" w:eastAsia="Times New Roman" w:hAnsi="Calibri" w:cs="Calibri"/>
              </w:rPr>
              <w:t>Anita Chauhan</w:t>
            </w:r>
          </w:p>
        </w:tc>
        <w:tc>
          <w:tcPr>
            <w:tcW w:w="2168"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rPr>
                <w:rFonts w:ascii="Calibri" w:eastAsia="Times New Roman" w:hAnsi="Calibri" w:cs="Calibri"/>
              </w:rPr>
            </w:pPr>
            <w:r w:rsidRPr="00517491">
              <w:rPr>
                <w:rFonts w:ascii="Calibri" w:eastAsia="Times New Roman" w:hAnsi="Calibri" w:cs="Calibri"/>
              </w:rPr>
              <w:t>Madhya Pradesh</w:t>
            </w:r>
          </w:p>
        </w:tc>
      </w:tr>
      <w:tr w:rsidR="00A367C2" w:rsidRPr="00517491" w:rsidTr="00002759">
        <w:trPr>
          <w:trHeight w:val="300"/>
        </w:trPr>
        <w:tc>
          <w:tcPr>
            <w:tcW w:w="860"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jc w:val="center"/>
              <w:rPr>
                <w:rFonts w:ascii="Calibri" w:eastAsia="Times New Roman" w:hAnsi="Calibri" w:cs="Calibri"/>
              </w:rPr>
            </w:pPr>
            <w:r w:rsidRPr="00517491">
              <w:rPr>
                <w:rFonts w:ascii="Calibri" w:eastAsia="Times New Roman" w:hAnsi="Calibri" w:cs="Calibri"/>
              </w:rPr>
              <w:t>357</w:t>
            </w:r>
          </w:p>
        </w:tc>
        <w:tc>
          <w:tcPr>
            <w:tcW w:w="3920"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rPr>
                <w:rFonts w:ascii="Calibri" w:eastAsia="Times New Roman" w:hAnsi="Calibri" w:cs="Calibri"/>
              </w:rPr>
            </w:pPr>
            <w:r w:rsidRPr="00517491">
              <w:rPr>
                <w:rFonts w:ascii="Calibri" w:eastAsia="Times New Roman" w:hAnsi="Calibri" w:cs="Calibri"/>
              </w:rPr>
              <w:t>ReenaBookar</w:t>
            </w:r>
          </w:p>
        </w:tc>
        <w:tc>
          <w:tcPr>
            <w:tcW w:w="2168"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rPr>
                <w:rFonts w:ascii="Calibri" w:eastAsia="Times New Roman" w:hAnsi="Calibri" w:cs="Calibri"/>
              </w:rPr>
            </w:pPr>
            <w:r w:rsidRPr="00517491">
              <w:rPr>
                <w:rFonts w:ascii="Calibri" w:eastAsia="Times New Roman" w:hAnsi="Calibri" w:cs="Calibri"/>
              </w:rPr>
              <w:t>Madhya Pradesh</w:t>
            </w:r>
          </w:p>
        </w:tc>
      </w:tr>
      <w:tr w:rsidR="00A367C2" w:rsidRPr="00517491" w:rsidTr="00002759">
        <w:trPr>
          <w:trHeight w:val="300"/>
        </w:trPr>
        <w:tc>
          <w:tcPr>
            <w:tcW w:w="860"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jc w:val="center"/>
              <w:rPr>
                <w:rFonts w:ascii="Calibri" w:eastAsia="Times New Roman" w:hAnsi="Calibri" w:cs="Calibri"/>
              </w:rPr>
            </w:pPr>
            <w:r w:rsidRPr="00517491">
              <w:rPr>
                <w:rFonts w:ascii="Calibri" w:eastAsia="Times New Roman" w:hAnsi="Calibri" w:cs="Calibri"/>
              </w:rPr>
              <w:t>358</w:t>
            </w:r>
          </w:p>
        </w:tc>
        <w:tc>
          <w:tcPr>
            <w:tcW w:w="3920"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rPr>
                <w:rFonts w:ascii="Calibri" w:eastAsia="Times New Roman" w:hAnsi="Calibri" w:cs="Calibri"/>
              </w:rPr>
            </w:pPr>
            <w:r w:rsidRPr="00517491">
              <w:rPr>
                <w:rFonts w:ascii="Calibri" w:eastAsia="Times New Roman" w:hAnsi="Calibri" w:cs="Calibri"/>
              </w:rPr>
              <w:t>SaritaGolkar</w:t>
            </w:r>
          </w:p>
        </w:tc>
        <w:tc>
          <w:tcPr>
            <w:tcW w:w="2168"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rPr>
                <w:rFonts w:ascii="Calibri" w:eastAsia="Times New Roman" w:hAnsi="Calibri" w:cs="Calibri"/>
              </w:rPr>
            </w:pPr>
            <w:r w:rsidRPr="00517491">
              <w:rPr>
                <w:rFonts w:ascii="Calibri" w:eastAsia="Times New Roman" w:hAnsi="Calibri" w:cs="Calibri"/>
              </w:rPr>
              <w:t>Madhya Pradesh</w:t>
            </w:r>
          </w:p>
        </w:tc>
      </w:tr>
      <w:tr w:rsidR="00A367C2" w:rsidRPr="00517491" w:rsidTr="00002759">
        <w:trPr>
          <w:trHeight w:val="300"/>
        </w:trPr>
        <w:tc>
          <w:tcPr>
            <w:tcW w:w="860"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jc w:val="center"/>
              <w:rPr>
                <w:rFonts w:ascii="Calibri" w:eastAsia="Times New Roman" w:hAnsi="Calibri" w:cs="Calibri"/>
              </w:rPr>
            </w:pPr>
            <w:r w:rsidRPr="00517491">
              <w:rPr>
                <w:rFonts w:ascii="Calibri" w:eastAsia="Times New Roman" w:hAnsi="Calibri" w:cs="Calibri"/>
              </w:rPr>
              <w:t>359</w:t>
            </w:r>
          </w:p>
        </w:tc>
        <w:tc>
          <w:tcPr>
            <w:tcW w:w="3920"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rPr>
                <w:rFonts w:ascii="Calibri" w:eastAsia="Times New Roman" w:hAnsi="Calibri" w:cs="Calibri"/>
              </w:rPr>
            </w:pPr>
            <w:r w:rsidRPr="00517491">
              <w:rPr>
                <w:rFonts w:ascii="Calibri" w:eastAsia="Times New Roman" w:hAnsi="Calibri" w:cs="Calibri"/>
              </w:rPr>
              <w:t>Dwarki Jamie</w:t>
            </w:r>
          </w:p>
        </w:tc>
        <w:tc>
          <w:tcPr>
            <w:tcW w:w="2168"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rPr>
                <w:rFonts w:ascii="Calibri" w:eastAsia="Times New Roman" w:hAnsi="Calibri" w:cs="Calibri"/>
              </w:rPr>
            </w:pPr>
            <w:r w:rsidRPr="00517491">
              <w:rPr>
                <w:rFonts w:ascii="Calibri" w:eastAsia="Times New Roman" w:hAnsi="Calibri" w:cs="Calibri"/>
              </w:rPr>
              <w:t>Madhya Pradesh</w:t>
            </w:r>
          </w:p>
        </w:tc>
      </w:tr>
      <w:tr w:rsidR="00A367C2" w:rsidRPr="00517491" w:rsidTr="00002759">
        <w:trPr>
          <w:trHeight w:val="300"/>
        </w:trPr>
        <w:tc>
          <w:tcPr>
            <w:tcW w:w="860"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jc w:val="center"/>
              <w:rPr>
                <w:rFonts w:ascii="Calibri" w:eastAsia="Times New Roman" w:hAnsi="Calibri" w:cs="Calibri"/>
              </w:rPr>
            </w:pPr>
            <w:r w:rsidRPr="00517491">
              <w:rPr>
                <w:rFonts w:ascii="Calibri" w:eastAsia="Times New Roman" w:hAnsi="Calibri" w:cs="Calibri"/>
              </w:rPr>
              <w:t>360</w:t>
            </w:r>
          </w:p>
        </w:tc>
        <w:tc>
          <w:tcPr>
            <w:tcW w:w="3920"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rPr>
                <w:rFonts w:ascii="Calibri" w:eastAsia="Times New Roman" w:hAnsi="Calibri" w:cs="Calibri"/>
              </w:rPr>
            </w:pPr>
            <w:r w:rsidRPr="00517491">
              <w:rPr>
                <w:rFonts w:ascii="Calibri" w:eastAsia="Times New Roman" w:hAnsi="Calibri" w:cs="Calibri"/>
              </w:rPr>
              <w:t>ManjulaSolanki</w:t>
            </w:r>
          </w:p>
        </w:tc>
        <w:tc>
          <w:tcPr>
            <w:tcW w:w="2168"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rPr>
                <w:rFonts w:ascii="Calibri" w:eastAsia="Times New Roman" w:hAnsi="Calibri" w:cs="Calibri"/>
              </w:rPr>
            </w:pPr>
            <w:r w:rsidRPr="00517491">
              <w:rPr>
                <w:rFonts w:ascii="Calibri" w:eastAsia="Times New Roman" w:hAnsi="Calibri" w:cs="Calibri"/>
              </w:rPr>
              <w:t>Madhya Pradesh</w:t>
            </w:r>
          </w:p>
        </w:tc>
      </w:tr>
      <w:tr w:rsidR="00A367C2" w:rsidRPr="00517491" w:rsidTr="00002759">
        <w:trPr>
          <w:trHeight w:val="300"/>
        </w:trPr>
        <w:tc>
          <w:tcPr>
            <w:tcW w:w="860"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jc w:val="center"/>
              <w:rPr>
                <w:rFonts w:ascii="Calibri" w:eastAsia="Times New Roman" w:hAnsi="Calibri" w:cs="Calibri"/>
              </w:rPr>
            </w:pPr>
            <w:r w:rsidRPr="00517491">
              <w:rPr>
                <w:rFonts w:ascii="Calibri" w:eastAsia="Times New Roman" w:hAnsi="Calibri" w:cs="Calibri"/>
              </w:rPr>
              <w:t>361</w:t>
            </w:r>
          </w:p>
        </w:tc>
        <w:tc>
          <w:tcPr>
            <w:tcW w:w="3920"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rPr>
                <w:rFonts w:ascii="Calibri" w:eastAsia="Times New Roman" w:hAnsi="Calibri" w:cs="Calibri"/>
              </w:rPr>
            </w:pPr>
            <w:r w:rsidRPr="00517491">
              <w:rPr>
                <w:rFonts w:ascii="Calibri" w:eastAsia="Times New Roman" w:hAnsi="Calibri" w:cs="Calibri"/>
              </w:rPr>
              <w:t>Shaheen</w:t>
            </w:r>
          </w:p>
        </w:tc>
        <w:tc>
          <w:tcPr>
            <w:tcW w:w="2168"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rPr>
                <w:rFonts w:ascii="Calibri" w:eastAsia="Times New Roman" w:hAnsi="Calibri" w:cs="Calibri"/>
              </w:rPr>
            </w:pPr>
            <w:r w:rsidRPr="00517491">
              <w:rPr>
                <w:rFonts w:ascii="Calibri" w:eastAsia="Times New Roman" w:hAnsi="Calibri" w:cs="Calibri"/>
              </w:rPr>
              <w:t>Uttar Pradesh</w:t>
            </w:r>
          </w:p>
        </w:tc>
      </w:tr>
      <w:tr w:rsidR="00A367C2" w:rsidRPr="00517491" w:rsidTr="00002759">
        <w:trPr>
          <w:trHeight w:val="300"/>
        </w:trPr>
        <w:tc>
          <w:tcPr>
            <w:tcW w:w="860"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jc w:val="center"/>
              <w:rPr>
                <w:rFonts w:ascii="Calibri" w:eastAsia="Times New Roman" w:hAnsi="Calibri" w:cs="Calibri"/>
              </w:rPr>
            </w:pPr>
            <w:r w:rsidRPr="00517491">
              <w:rPr>
                <w:rFonts w:ascii="Calibri" w:eastAsia="Times New Roman" w:hAnsi="Calibri" w:cs="Calibri"/>
              </w:rPr>
              <w:t>362</w:t>
            </w:r>
          </w:p>
        </w:tc>
        <w:tc>
          <w:tcPr>
            <w:tcW w:w="3920"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rPr>
                <w:rFonts w:ascii="Calibri" w:eastAsia="Times New Roman" w:hAnsi="Calibri" w:cs="Calibri"/>
              </w:rPr>
            </w:pPr>
            <w:r w:rsidRPr="00517491">
              <w:rPr>
                <w:rFonts w:ascii="Calibri" w:eastAsia="Times New Roman" w:hAnsi="Calibri" w:cs="Calibri"/>
              </w:rPr>
              <w:t>AsmaBano</w:t>
            </w:r>
          </w:p>
        </w:tc>
        <w:tc>
          <w:tcPr>
            <w:tcW w:w="2168"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rPr>
                <w:rFonts w:ascii="Calibri" w:eastAsia="Times New Roman" w:hAnsi="Calibri" w:cs="Calibri"/>
              </w:rPr>
            </w:pPr>
            <w:r w:rsidRPr="00517491">
              <w:rPr>
                <w:rFonts w:ascii="Calibri" w:eastAsia="Times New Roman" w:hAnsi="Calibri" w:cs="Calibri"/>
              </w:rPr>
              <w:t>Uttar Pradesh</w:t>
            </w:r>
          </w:p>
        </w:tc>
      </w:tr>
      <w:tr w:rsidR="00A367C2" w:rsidRPr="00517491" w:rsidTr="00002759">
        <w:trPr>
          <w:trHeight w:val="300"/>
        </w:trPr>
        <w:tc>
          <w:tcPr>
            <w:tcW w:w="860"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jc w:val="center"/>
              <w:rPr>
                <w:rFonts w:ascii="Calibri" w:eastAsia="Times New Roman" w:hAnsi="Calibri" w:cs="Calibri"/>
              </w:rPr>
            </w:pPr>
            <w:r w:rsidRPr="00517491">
              <w:rPr>
                <w:rFonts w:ascii="Calibri" w:eastAsia="Times New Roman" w:hAnsi="Calibri" w:cs="Calibri"/>
              </w:rPr>
              <w:t>363</w:t>
            </w:r>
          </w:p>
        </w:tc>
        <w:tc>
          <w:tcPr>
            <w:tcW w:w="3920"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rPr>
                <w:rFonts w:ascii="Calibri" w:eastAsia="Times New Roman" w:hAnsi="Calibri" w:cs="Calibri"/>
              </w:rPr>
            </w:pPr>
            <w:r w:rsidRPr="00517491">
              <w:rPr>
                <w:rFonts w:ascii="Calibri" w:eastAsia="Times New Roman" w:hAnsi="Calibri" w:cs="Calibri"/>
              </w:rPr>
              <w:t>RanjanaKumari</w:t>
            </w:r>
          </w:p>
        </w:tc>
        <w:tc>
          <w:tcPr>
            <w:tcW w:w="2168"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rPr>
                <w:rFonts w:ascii="Calibri" w:eastAsia="Times New Roman" w:hAnsi="Calibri" w:cs="Calibri"/>
              </w:rPr>
            </w:pPr>
            <w:r w:rsidRPr="00517491">
              <w:rPr>
                <w:rFonts w:ascii="Calibri" w:eastAsia="Times New Roman" w:hAnsi="Calibri" w:cs="Calibri"/>
              </w:rPr>
              <w:t>Uttar Pradesh</w:t>
            </w:r>
          </w:p>
        </w:tc>
      </w:tr>
      <w:tr w:rsidR="00A367C2" w:rsidRPr="00517491" w:rsidTr="00002759">
        <w:trPr>
          <w:trHeight w:val="300"/>
        </w:trPr>
        <w:tc>
          <w:tcPr>
            <w:tcW w:w="860"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jc w:val="center"/>
              <w:rPr>
                <w:rFonts w:ascii="Calibri" w:eastAsia="Times New Roman" w:hAnsi="Calibri" w:cs="Calibri"/>
              </w:rPr>
            </w:pPr>
            <w:r w:rsidRPr="00517491">
              <w:rPr>
                <w:rFonts w:ascii="Calibri" w:eastAsia="Times New Roman" w:hAnsi="Calibri" w:cs="Calibri"/>
              </w:rPr>
              <w:t>364</w:t>
            </w:r>
          </w:p>
        </w:tc>
        <w:tc>
          <w:tcPr>
            <w:tcW w:w="3920"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rPr>
                <w:rFonts w:ascii="Calibri" w:eastAsia="Times New Roman" w:hAnsi="Calibri" w:cs="Calibri"/>
              </w:rPr>
            </w:pPr>
            <w:r w:rsidRPr="00517491">
              <w:rPr>
                <w:rFonts w:ascii="Calibri" w:eastAsia="Times New Roman" w:hAnsi="Calibri" w:cs="Calibri"/>
              </w:rPr>
              <w:t>NehaKumari</w:t>
            </w:r>
          </w:p>
        </w:tc>
        <w:tc>
          <w:tcPr>
            <w:tcW w:w="2168"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rPr>
                <w:rFonts w:ascii="Calibri" w:eastAsia="Times New Roman" w:hAnsi="Calibri" w:cs="Calibri"/>
              </w:rPr>
            </w:pPr>
            <w:r w:rsidRPr="00517491">
              <w:rPr>
                <w:rFonts w:ascii="Calibri" w:eastAsia="Times New Roman" w:hAnsi="Calibri" w:cs="Calibri"/>
              </w:rPr>
              <w:t>Uttar Pradesh</w:t>
            </w:r>
          </w:p>
        </w:tc>
      </w:tr>
      <w:tr w:rsidR="00A367C2" w:rsidRPr="00517491" w:rsidTr="00002759">
        <w:trPr>
          <w:trHeight w:val="300"/>
        </w:trPr>
        <w:tc>
          <w:tcPr>
            <w:tcW w:w="860"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jc w:val="center"/>
              <w:rPr>
                <w:rFonts w:ascii="Calibri" w:eastAsia="Times New Roman" w:hAnsi="Calibri" w:cs="Calibri"/>
              </w:rPr>
            </w:pPr>
            <w:r w:rsidRPr="00517491">
              <w:rPr>
                <w:rFonts w:ascii="Calibri" w:eastAsia="Times New Roman" w:hAnsi="Calibri" w:cs="Calibri"/>
              </w:rPr>
              <w:t>365</w:t>
            </w:r>
          </w:p>
        </w:tc>
        <w:tc>
          <w:tcPr>
            <w:tcW w:w="3920"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rPr>
                <w:rFonts w:ascii="Calibri" w:eastAsia="Times New Roman" w:hAnsi="Calibri" w:cs="Calibri"/>
              </w:rPr>
            </w:pPr>
            <w:r w:rsidRPr="00517491">
              <w:rPr>
                <w:rFonts w:ascii="Calibri" w:eastAsia="Times New Roman" w:hAnsi="Calibri" w:cs="Calibri"/>
              </w:rPr>
              <w:t>GunjaSahu</w:t>
            </w:r>
          </w:p>
        </w:tc>
        <w:tc>
          <w:tcPr>
            <w:tcW w:w="2168"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rPr>
                <w:rFonts w:ascii="Calibri" w:eastAsia="Times New Roman" w:hAnsi="Calibri" w:cs="Calibri"/>
              </w:rPr>
            </w:pPr>
            <w:r w:rsidRPr="00517491">
              <w:rPr>
                <w:rFonts w:ascii="Calibri" w:eastAsia="Times New Roman" w:hAnsi="Calibri" w:cs="Calibri"/>
              </w:rPr>
              <w:t>Uttar Pradesh</w:t>
            </w:r>
          </w:p>
        </w:tc>
      </w:tr>
      <w:tr w:rsidR="00A367C2" w:rsidRPr="00517491" w:rsidTr="00002759">
        <w:trPr>
          <w:trHeight w:val="300"/>
        </w:trPr>
        <w:tc>
          <w:tcPr>
            <w:tcW w:w="860"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jc w:val="center"/>
              <w:rPr>
                <w:rFonts w:ascii="Calibri" w:eastAsia="Times New Roman" w:hAnsi="Calibri" w:cs="Calibri"/>
              </w:rPr>
            </w:pPr>
            <w:r w:rsidRPr="00517491">
              <w:rPr>
                <w:rFonts w:ascii="Calibri" w:eastAsia="Times New Roman" w:hAnsi="Calibri" w:cs="Calibri"/>
              </w:rPr>
              <w:t>366</w:t>
            </w:r>
          </w:p>
        </w:tc>
        <w:tc>
          <w:tcPr>
            <w:tcW w:w="3920"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rPr>
                <w:rFonts w:ascii="Calibri" w:eastAsia="Times New Roman" w:hAnsi="Calibri" w:cs="Calibri"/>
              </w:rPr>
            </w:pPr>
            <w:r w:rsidRPr="00517491">
              <w:rPr>
                <w:rFonts w:ascii="Calibri" w:eastAsia="Times New Roman" w:hAnsi="Calibri" w:cs="Calibri"/>
              </w:rPr>
              <w:t>AfrozBano</w:t>
            </w:r>
          </w:p>
        </w:tc>
        <w:tc>
          <w:tcPr>
            <w:tcW w:w="2168"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rPr>
                <w:rFonts w:ascii="Calibri" w:eastAsia="Times New Roman" w:hAnsi="Calibri" w:cs="Calibri"/>
              </w:rPr>
            </w:pPr>
            <w:r w:rsidRPr="00517491">
              <w:rPr>
                <w:rFonts w:ascii="Calibri" w:eastAsia="Times New Roman" w:hAnsi="Calibri" w:cs="Calibri"/>
              </w:rPr>
              <w:t>Uttar Pradesh</w:t>
            </w:r>
          </w:p>
        </w:tc>
      </w:tr>
      <w:tr w:rsidR="00A367C2" w:rsidRPr="00517491" w:rsidTr="00002759">
        <w:trPr>
          <w:trHeight w:val="300"/>
        </w:trPr>
        <w:tc>
          <w:tcPr>
            <w:tcW w:w="860"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jc w:val="center"/>
              <w:rPr>
                <w:rFonts w:ascii="Calibri" w:eastAsia="Times New Roman" w:hAnsi="Calibri" w:cs="Calibri"/>
              </w:rPr>
            </w:pPr>
            <w:r w:rsidRPr="00517491">
              <w:rPr>
                <w:rFonts w:ascii="Calibri" w:eastAsia="Times New Roman" w:hAnsi="Calibri" w:cs="Calibri"/>
              </w:rPr>
              <w:t>367</w:t>
            </w:r>
          </w:p>
        </w:tc>
        <w:tc>
          <w:tcPr>
            <w:tcW w:w="3920"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rPr>
                <w:rFonts w:ascii="Calibri" w:eastAsia="Times New Roman" w:hAnsi="Calibri" w:cs="Calibri"/>
              </w:rPr>
            </w:pPr>
            <w:r w:rsidRPr="00517491">
              <w:rPr>
                <w:rFonts w:ascii="Calibri" w:eastAsia="Times New Roman" w:hAnsi="Calibri" w:cs="Calibri"/>
              </w:rPr>
              <w:t>Nigar Sultana</w:t>
            </w:r>
          </w:p>
        </w:tc>
        <w:tc>
          <w:tcPr>
            <w:tcW w:w="2168"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rPr>
                <w:rFonts w:ascii="Calibri" w:eastAsia="Times New Roman" w:hAnsi="Calibri" w:cs="Calibri"/>
              </w:rPr>
            </w:pPr>
            <w:r w:rsidRPr="00517491">
              <w:rPr>
                <w:rFonts w:ascii="Calibri" w:eastAsia="Times New Roman" w:hAnsi="Calibri" w:cs="Calibri"/>
              </w:rPr>
              <w:t>Uttar Pradesh</w:t>
            </w:r>
          </w:p>
        </w:tc>
      </w:tr>
      <w:tr w:rsidR="00A367C2" w:rsidRPr="00517491" w:rsidTr="00002759">
        <w:trPr>
          <w:trHeight w:val="300"/>
        </w:trPr>
        <w:tc>
          <w:tcPr>
            <w:tcW w:w="860"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jc w:val="center"/>
              <w:rPr>
                <w:rFonts w:ascii="Calibri" w:eastAsia="Times New Roman" w:hAnsi="Calibri" w:cs="Calibri"/>
              </w:rPr>
            </w:pPr>
            <w:r w:rsidRPr="00517491">
              <w:rPr>
                <w:rFonts w:ascii="Calibri" w:eastAsia="Times New Roman" w:hAnsi="Calibri" w:cs="Calibri"/>
              </w:rPr>
              <w:t>368</w:t>
            </w:r>
          </w:p>
        </w:tc>
        <w:tc>
          <w:tcPr>
            <w:tcW w:w="3920"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rPr>
                <w:rFonts w:ascii="Calibri" w:eastAsia="Times New Roman" w:hAnsi="Calibri" w:cs="Calibri"/>
              </w:rPr>
            </w:pPr>
            <w:r w:rsidRPr="00517491">
              <w:rPr>
                <w:rFonts w:ascii="Calibri" w:eastAsia="Times New Roman" w:hAnsi="Calibri" w:cs="Calibri"/>
              </w:rPr>
              <w:t>MamataShukla</w:t>
            </w:r>
          </w:p>
        </w:tc>
        <w:tc>
          <w:tcPr>
            <w:tcW w:w="2168"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rPr>
                <w:rFonts w:ascii="Calibri" w:eastAsia="Times New Roman" w:hAnsi="Calibri" w:cs="Calibri"/>
              </w:rPr>
            </w:pPr>
            <w:r w:rsidRPr="00517491">
              <w:rPr>
                <w:rFonts w:ascii="Calibri" w:eastAsia="Times New Roman" w:hAnsi="Calibri" w:cs="Calibri"/>
              </w:rPr>
              <w:t>Uttar Pradesh</w:t>
            </w:r>
          </w:p>
        </w:tc>
      </w:tr>
      <w:tr w:rsidR="00A367C2" w:rsidRPr="00517491" w:rsidTr="00002759">
        <w:trPr>
          <w:trHeight w:val="300"/>
        </w:trPr>
        <w:tc>
          <w:tcPr>
            <w:tcW w:w="860"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jc w:val="center"/>
              <w:rPr>
                <w:rFonts w:ascii="Calibri" w:eastAsia="Times New Roman" w:hAnsi="Calibri" w:cs="Calibri"/>
              </w:rPr>
            </w:pPr>
            <w:r w:rsidRPr="00517491">
              <w:rPr>
                <w:rFonts w:ascii="Calibri" w:eastAsia="Times New Roman" w:hAnsi="Calibri" w:cs="Calibri"/>
              </w:rPr>
              <w:t>369</w:t>
            </w:r>
          </w:p>
        </w:tc>
        <w:tc>
          <w:tcPr>
            <w:tcW w:w="3920"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rPr>
                <w:rFonts w:ascii="Calibri" w:eastAsia="Times New Roman" w:hAnsi="Calibri" w:cs="Calibri"/>
              </w:rPr>
            </w:pPr>
            <w:r w:rsidRPr="00517491">
              <w:rPr>
                <w:rFonts w:ascii="Calibri" w:eastAsia="Times New Roman" w:hAnsi="Calibri" w:cs="Calibri"/>
              </w:rPr>
              <w:t>RuhiParveen</w:t>
            </w:r>
          </w:p>
        </w:tc>
        <w:tc>
          <w:tcPr>
            <w:tcW w:w="2168"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rPr>
                <w:rFonts w:ascii="Calibri" w:eastAsia="Times New Roman" w:hAnsi="Calibri" w:cs="Calibri"/>
              </w:rPr>
            </w:pPr>
            <w:r w:rsidRPr="00517491">
              <w:rPr>
                <w:rFonts w:ascii="Calibri" w:eastAsia="Times New Roman" w:hAnsi="Calibri" w:cs="Calibri"/>
              </w:rPr>
              <w:t>Uttar Pradesh</w:t>
            </w:r>
          </w:p>
        </w:tc>
      </w:tr>
      <w:tr w:rsidR="00A367C2" w:rsidRPr="00517491" w:rsidTr="00002759">
        <w:trPr>
          <w:trHeight w:val="300"/>
        </w:trPr>
        <w:tc>
          <w:tcPr>
            <w:tcW w:w="860"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jc w:val="center"/>
              <w:rPr>
                <w:rFonts w:ascii="Calibri" w:eastAsia="Times New Roman" w:hAnsi="Calibri" w:cs="Calibri"/>
              </w:rPr>
            </w:pPr>
            <w:r w:rsidRPr="00517491">
              <w:rPr>
                <w:rFonts w:ascii="Calibri" w:eastAsia="Times New Roman" w:hAnsi="Calibri" w:cs="Calibri"/>
              </w:rPr>
              <w:t>370</w:t>
            </w:r>
          </w:p>
        </w:tc>
        <w:tc>
          <w:tcPr>
            <w:tcW w:w="3920"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rPr>
                <w:rFonts w:ascii="Calibri" w:eastAsia="Times New Roman" w:hAnsi="Calibri" w:cs="Calibri"/>
              </w:rPr>
            </w:pPr>
            <w:r w:rsidRPr="00517491">
              <w:rPr>
                <w:rFonts w:ascii="Calibri" w:eastAsia="Times New Roman" w:hAnsi="Calibri" w:cs="Calibri"/>
              </w:rPr>
              <w:t>Tarannum</w:t>
            </w:r>
          </w:p>
        </w:tc>
        <w:tc>
          <w:tcPr>
            <w:tcW w:w="2168"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rPr>
                <w:rFonts w:ascii="Calibri" w:eastAsia="Times New Roman" w:hAnsi="Calibri" w:cs="Calibri"/>
              </w:rPr>
            </w:pPr>
            <w:r w:rsidRPr="00517491">
              <w:rPr>
                <w:rFonts w:ascii="Calibri" w:eastAsia="Times New Roman" w:hAnsi="Calibri" w:cs="Calibri"/>
              </w:rPr>
              <w:t>Uttar Pradesh</w:t>
            </w:r>
          </w:p>
        </w:tc>
      </w:tr>
      <w:tr w:rsidR="00A367C2" w:rsidRPr="00517491" w:rsidTr="00002759">
        <w:trPr>
          <w:trHeight w:val="300"/>
        </w:trPr>
        <w:tc>
          <w:tcPr>
            <w:tcW w:w="860"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jc w:val="center"/>
              <w:rPr>
                <w:rFonts w:ascii="Calibri" w:eastAsia="Times New Roman" w:hAnsi="Calibri" w:cs="Calibri"/>
              </w:rPr>
            </w:pPr>
            <w:r w:rsidRPr="00517491">
              <w:rPr>
                <w:rFonts w:ascii="Calibri" w:eastAsia="Times New Roman" w:hAnsi="Calibri" w:cs="Calibri"/>
              </w:rPr>
              <w:t>371</w:t>
            </w:r>
          </w:p>
        </w:tc>
        <w:tc>
          <w:tcPr>
            <w:tcW w:w="3920"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rPr>
                <w:rFonts w:ascii="Calibri" w:eastAsia="Times New Roman" w:hAnsi="Calibri" w:cs="Calibri"/>
              </w:rPr>
            </w:pPr>
            <w:r w:rsidRPr="00517491">
              <w:rPr>
                <w:rFonts w:ascii="Calibri" w:eastAsia="Times New Roman" w:hAnsi="Calibri" w:cs="Calibri"/>
              </w:rPr>
              <w:t>Mantasha</w:t>
            </w:r>
          </w:p>
        </w:tc>
        <w:tc>
          <w:tcPr>
            <w:tcW w:w="2168"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rPr>
                <w:rFonts w:ascii="Calibri" w:eastAsia="Times New Roman" w:hAnsi="Calibri" w:cs="Calibri"/>
              </w:rPr>
            </w:pPr>
            <w:r w:rsidRPr="00517491">
              <w:rPr>
                <w:rFonts w:ascii="Calibri" w:eastAsia="Times New Roman" w:hAnsi="Calibri" w:cs="Calibri"/>
              </w:rPr>
              <w:t>Uttar Pradesh</w:t>
            </w:r>
          </w:p>
        </w:tc>
      </w:tr>
      <w:tr w:rsidR="00A367C2" w:rsidRPr="00517491" w:rsidTr="00002759">
        <w:trPr>
          <w:trHeight w:val="300"/>
        </w:trPr>
        <w:tc>
          <w:tcPr>
            <w:tcW w:w="860"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jc w:val="center"/>
              <w:rPr>
                <w:rFonts w:ascii="Calibri" w:eastAsia="Times New Roman" w:hAnsi="Calibri" w:cs="Calibri"/>
              </w:rPr>
            </w:pPr>
            <w:r w:rsidRPr="00517491">
              <w:rPr>
                <w:rFonts w:ascii="Calibri" w:eastAsia="Times New Roman" w:hAnsi="Calibri" w:cs="Calibri"/>
              </w:rPr>
              <w:t>372</w:t>
            </w:r>
          </w:p>
        </w:tc>
        <w:tc>
          <w:tcPr>
            <w:tcW w:w="3920"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rPr>
                <w:rFonts w:ascii="Calibri" w:eastAsia="Times New Roman" w:hAnsi="Calibri" w:cs="Calibri"/>
              </w:rPr>
            </w:pPr>
            <w:r w:rsidRPr="00517491">
              <w:rPr>
                <w:rFonts w:ascii="Calibri" w:eastAsia="Times New Roman" w:hAnsi="Calibri" w:cs="Calibri"/>
              </w:rPr>
              <w:t>Deepmala</w:t>
            </w:r>
          </w:p>
        </w:tc>
        <w:tc>
          <w:tcPr>
            <w:tcW w:w="2168"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rPr>
                <w:rFonts w:ascii="Calibri" w:eastAsia="Times New Roman" w:hAnsi="Calibri" w:cs="Calibri"/>
              </w:rPr>
            </w:pPr>
            <w:r w:rsidRPr="00517491">
              <w:rPr>
                <w:rFonts w:ascii="Calibri" w:eastAsia="Times New Roman" w:hAnsi="Calibri" w:cs="Calibri"/>
              </w:rPr>
              <w:t>Uttar Pradesh</w:t>
            </w:r>
          </w:p>
        </w:tc>
      </w:tr>
      <w:tr w:rsidR="00A367C2" w:rsidRPr="00517491" w:rsidTr="00002759">
        <w:trPr>
          <w:trHeight w:val="300"/>
        </w:trPr>
        <w:tc>
          <w:tcPr>
            <w:tcW w:w="860"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jc w:val="center"/>
              <w:rPr>
                <w:rFonts w:ascii="Calibri" w:eastAsia="Times New Roman" w:hAnsi="Calibri" w:cs="Calibri"/>
              </w:rPr>
            </w:pPr>
            <w:r w:rsidRPr="00517491">
              <w:rPr>
                <w:rFonts w:ascii="Calibri" w:eastAsia="Times New Roman" w:hAnsi="Calibri" w:cs="Calibri"/>
              </w:rPr>
              <w:t>373</w:t>
            </w:r>
          </w:p>
        </w:tc>
        <w:tc>
          <w:tcPr>
            <w:tcW w:w="3920"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rPr>
                <w:rFonts w:ascii="Calibri" w:eastAsia="Times New Roman" w:hAnsi="Calibri" w:cs="Calibri"/>
              </w:rPr>
            </w:pPr>
            <w:r w:rsidRPr="00517491">
              <w:rPr>
                <w:rFonts w:ascii="Calibri" w:eastAsia="Times New Roman" w:hAnsi="Calibri" w:cs="Calibri"/>
              </w:rPr>
              <w:t>Himanshi Gupta</w:t>
            </w:r>
          </w:p>
        </w:tc>
        <w:tc>
          <w:tcPr>
            <w:tcW w:w="2168"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rPr>
                <w:rFonts w:ascii="Calibri" w:eastAsia="Times New Roman" w:hAnsi="Calibri" w:cs="Calibri"/>
              </w:rPr>
            </w:pPr>
            <w:r w:rsidRPr="00517491">
              <w:rPr>
                <w:rFonts w:ascii="Calibri" w:eastAsia="Times New Roman" w:hAnsi="Calibri" w:cs="Calibri"/>
              </w:rPr>
              <w:t>Uttar Pradesh</w:t>
            </w:r>
          </w:p>
        </w:tc>
      </w:tr>
      <w:tr w:rsidR="00A367C2" w:rsidRPr="00517491" w:rsidTr="00002759">
        <w:trPr>
          <w:trHeight w:val="300"/>
        </w:trPr>
        <w:tc>
          <w:tcPr>
            <w:tcW w:w="860"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jc w:val="center"/>
              <w:rPr>
                <w:rFonts w:ascii="Calibri" w:eastAsia="Times New Roman" w:hAnsi="Calibri" w:cs="Calibri"/>
              </w:rPr>
            </w:pPr>
            <w:r w:rsidRPr="00517491">
              <w:rPr>
                <w:rFonts w:ascii="Calibri" w:eastAsia="Times New Roman" w:hAnsi="Calibri" w:cs="Calibri"/>
              </w:rPr>
              <w:t>374</w:t>
            </w:r>
          </w:p>
        </w:tc>
        <w:tc>
          <w:tcPr>
            <w:tcW w:w="3920"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rPr>
                <w:rFonts w:ascii="Calibri" w:eastAsia="Times New Roman" w:hAnsi="Calibri" w:cs="Calibri"/>
              </w:rPr>
            </w:pPr>
            <w:r w:rsidRPr="00517491">
              <w:rPr>
                <w:rFonts w:ascii="Calibri" w:eastAsia="Times New Roman" w:hAnsi="Calibri" w:cs="Calibri"/>
              </w:rPr>
              <w:t>AnishaBanu</w:t>
            </w:r>
          </w:p>
        </w:tc>
        <w:tc>
          <w:tcPr>
            <w:tcW w:w="2168"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rPr>
                <w:rFonts w:ascii="Calibri" w:eastAsia="Times New Roman" w:hAnsi="Calibri" w:cs="Calibri"/>
              </w:rPr>
            </w:pPr>
            <w:r w:rsidRPr="00517491">
              <w:rPr>
                <w:rFonts w:ascii="Calibri" w:eastAsia="Times New Roman" w:hAnsi="Calibri" w:cs="Calibri"/>
              </w:rPr>
              <w:t>Uttar Pradesh</w:t>
            </w:r>
          </w:p>
        </w:tc>
      </w:tr>
      <w:tr w:rsidR="00A367C2" w:rsidRPr="00517491" w:rsidTr="00002759">
        <w:trPr>
          <w:trHeight w:val="300"/>
        </w:trPr>
        <w:tc>
          <w:tcPr>
            <w:tcW w:w="860"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jc w:val="center"/>
              <w:rPr>
                <w:rFonts w:ascii="Calibri" w:eastAsia="Times New Roman" w:hAnsi="Calibri" w:cs="Calibri"/>
              </w:rPr>
            </w:pPr>
            <w:r w:rsidRPr="00517491">
              <w:rPr>
                <w:rFonts w:ascii="Calibri" w:eastAsia="Times New Roman" w:hAnsi="Calibri" w:cs="Calibri"/>
              </w:rPr>
              <w:t>375</w:t>
            </w:r>
          </w:p>
        </w:tc>
        <w:tc>
          <w:tcPr>
            <w:tcW w:w="3920"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rPr>
                <w:rFonts w:ascii="Calibri" w:eastAsia="Times New Roman" w:hAnsi="Calibri" w:cs="Calibri"/>
              </w:rPr>
            </w:pPr>
            <w:r w:rsidRPr="00517491">
              <w:rPr>
                <w:rFonts w:ascii="Calibri" w:eastAsia="Times New Roman" w:hAnsi="Calibri" w:cs="Calibri"/>
              </w:rPr>
              <w:t>Monika Yadav</w:t>
            </w:r>
          </w:p>
        </w:tc>
        <w:tc>
          <w:tcPr>
            <w:tcW w:w="2168"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rPr>
                <w:rFonts w:ascii="Calibri" w:eastAsia="Times New Roman" w:hAnsi="Calibri" w:cs="Calibri"/>
              </w:rPr>
            </w:pPr>
            <w:r w:rsidRPr="00517491">
              <w:rPr>
                <w:rFonts w:ascii="Calibri" w:eastAsia="Times New Roman" w:hAnsi="Calibri" w:cs="Calibri"/>
              </w:rPr>
              <w:t>Uttar Pradesh</w:t>
            </w:r>
          </w:p>
        </w:tc>
      </w:tr>
      <w:tr w:rsidR="00A367C2" w:rsidRPr="00517491" w:rsidTr="00002759">
        <w:trPr>
          <w:trHeight w:val="300"/>
        </w:trPr>
        <w:tc>
          <w:tcPr>
            <w:tcW w:w="860"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jc w:val="center"/>
              <w:rPr>
                <w:rFonts w:ascii="Calibri" w:eastAsia="Times New Roman" w:hAnsi="Calibri" w:cs="Calibri"/>
              </w:rPr>
            </w:pPr>
            <w:r w:rsidRPr="00517491">
              <w:rPr>
                <w:rFonts w:ascii="Calibri" w:eastAsia="Times New Roman" w:hAnsi="Calibri" w:cs="Calibri"/>
              </w:rPr>
              <w:t>376</w:t>
            </w:r>
          </w:p>
        </w:tc>
        <w:tc>
          <w:tcPr>
            <w:tcW w:w="3920"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rPr>
                <w:rFonts w:ascii="Calibri" w:eastAsia="Times New Roman" w:hAnsi="Calibri" w:cs="Calibri"/>
              </w:rPr>
            </w:pPr>
            <w:r w:rsidRPr="00517491">
              <w:rPr>
                <w:rFonts w:ascii="Calibri" w:eastAsia="Times New Roman" w:hAnsi="Calibri" w:cs="Calibri"/>
              </w:rPr>
              <w:t>KomalSahu</w:t>
            </w:r>
          </w:p>
        </w:tc>
        <w:tc>
          <w:tcPr>
            <w:tcW w:w="2168"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rPr>
                <w:rFonts w:ascii="Calibri" w:eastAsia="Times New Roman" w:hAnsi="Calibri" w:cs="Calibri"/>
              </w:rPr>
            </w:pPr>
            <w:r w:rsidRPr="00517491">
              <w:rPr>
                <w:rFonts w:ascii="Calibri" w:eastAsia="Times New Roman" w:hAnsi="Calibri" w:cs="Calibri"/>
              </w:rPr>
              <w:t>Uttar Pradesh</w:t>
            </w:r>
          </w:p>
        </w:tc>
      </w:tr>
      <w:tr w:rsidR="00A367C2" w:rsidRPr="00517491" w:rsidTr="00002759">
        <w:trPr>
          <w:trHeight w:val="300"/>
        </w:trPr>
        <w:tc>
          <w:tcPr>
            <w:tcW w:w="860"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jc w:val="center"/>
              <w:rPr>
                <w:rFonts w:ascii="Calibri" w:eastAsia="Times New Roman" w:hAnsi="Calibri" w:cs="Calibri"/>
              </w:rPr>
            </w:pPr>
            <w:r w:rsidRPr="00517491">
              <w:rPr>
                <w:rFonts w:ascii="Calibri" w:eastAsia="Times New Roman" w:hAnsi="Calibri" w:cs="Calibri"/>
              </w:rPr>
              <w:t>377</w:t>
            </w:r>
          </w:p>
        </w:tc>
        <w:tc>
          <w:tcPr>
            <w:tcW w:w="3920"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rPr>
                <w:rFonts w:ascii="Calibri" w:eastAsia="Times New Roman" w:hAnsi="Calibri" w:cs="Calibri"/>
              </w:rPr>
            </w:pPr>
            <w:r w:rsidRPr="00517491">
              <w:rPr>
                <w:rFonts w:ascii="Calibri" w:eastAsia="Times New Roman" w:hAnsi="Calibri" w:cs="Calibri"/>
              </w:rPr>
              <w:t>Shalini Joshi</w:t>
            </w:r>
          </w:p>
        </w:tc>
        <w:tc>
          <w:tcPr>
            <w:tcW w:w="2168"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rPr>
                <w:rFonts w:ascii="Calibri" w:eastAsia="Times New Roman" w:hAnsi="Calibri" w:cs="Calibri"/>
              </w:rPr>
            </w:pPr>
            <w:r w:rsidRPr="00517491">
              <w:rPr>
                <w:rFonts w:ascii="Calibri" w:eastAsia="Times New Roman" w:hAnsi="Calibri" w:cs="Calibri"/>
              </w:rPr>
              <w:t>Uttar Pradesh</w:t>
            </w:r>
          </w:p>
        </w:tc>
      </w:tr>
      <w:tr w:rsidR="00A367C2" w:rsidRPr="00517491" w:rsidTr="00002759">
        <w:trPr>
          <w:trHeight w:val="300"/>
        </w:trPr>
        <w:tc>
          <w:tcPr>
            <w:tcW w:w="860"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jc w:val="center"/>
              <w:rPr>
                <w:rFonts w:ascii="Calibri" w:eastAsia="Times New Roman" w:hAnsi="Calibri" w:cs="Calibri"/>
              </w:rPr>
            </w:pPr>
            <w:r w:rsidRPr="00517491">
              <w:rPr>
                <w:rFonts w:ascii="Calibri" w:eastAsia="Times New Roman" w:hAnsi="Calibri" w:cs="Calibri"/>
              </w:rPr>
              <w:t>378</w:t>
            </w:r>
          </w:p>
        </w:tc>
        <w:tc>
          <w:tcPr>
            <w:tcW w:w="3920"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rPr>
                <w:rFonts w:ascii="Calibri" w:eastAsia="Times New Roman" w:hAnsi="Calibri" w:cs="Calibri"/>
              </w:rPr>
            </w:pPr>
            <w:r w:rsidRPr="00517491">
              <w:rPr>
                <w:rFonts w:ascii="Calibri" w:eastAsia="Times New Roman" w:hAnsi="Calibri" w:cs="Calibri"/>
              </w:rPr>
              <w:t>VimlaChaudhary</w:t>
            </w:r>
          </w:p>
        </w:tc>
        <w:tc>
          <w:tcPr>
            <w:tcW w:w="2168"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rPr>
                <w:rFonts w:ascii="Calibri" w:eastAsia="Times New Roman" w:hAnsi="Calibri" w:cs="Calibri"/>
              </w:rPr>
            </w:pPr>
            <w:r w:rsidRPr="00517491">
              <w:rPr>
                <w:rFonts w:ascii="Calibri" w:eastAsia="Times New Roman" w:hAnsi="Calibri" w:cs="Calibri"/>
              </w:rPr>
              <w:t>Uttar Pradesh</w:t>
            </w:r>
          </w:p>
        </w:tc>
      </w:tr>
      <w:tr w:rsidR="00A367C2" w:rsidRPr="00517491" w:rsidTr="00002759">
        <w:trPr>
          <w:trHeight w:val="300"/>
        </w:trPr>
        <w:tc>
          <w:tcPr>
            <w:tcW w:w="860"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jc w:val="center"/>
              <w:rPr>
                <w:rFonts w:ascii="Calibri" w:eastAsia="Times New Roman" w:hAnsi="Calibri" w:cs="Calibri"/>
              </w:rPr>
            </w:pPr>
            <w:r w:rsidRPr="00517491">
              <w:rPr>
                <w:rFonts w:ascii="Calibri" w:eastAsia="Times New Roman" w:hAnsi="Calibri" w:cs="Calibri"/>
              </w:rPr>
              <w:t>379</w:t>
            </w:r>
          </w:p>
        </w:tc>
        <w:tc>
          <w:tcPr>
            <w:tcW w:w="3920"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rPr>
                <w:rFonts w:ascii="Calibri" w:eastAsia="Times New Roman" w:hAnsi="Calibri" w:cs="Calibri"/>
              </w:rPr>
            </w:pPr>
            <w:r w:rsidRPr="00517491">
              <w:rPr>
                <w:rFonts w:ascii="Calibri" w:eastAsia="Times New Roman" w:hAnsi="Calibri" w:cs="Calibri"/>
              </w:rPr>
              <w:t>SahanazBano</w:t>
            </w:r>
          </w:p>
        </w:tc>
        <w:tc>
          <w:tcPr>
            <w:tcW w:w="2168"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rPr>
                <w:rFonts w:ascii="Calibri" w:eastAsia="Times New Roman" w:hAnsi="Calibri" w:cs="Calibri"/>
              </w:rPr>
            </w:pPr>
            <w:r w:rsidRPr="00517491">
              <w:rPr>
                <w:rFonts w:ascii="Calibri" w:eastAsia="Times New Roman" w:hAnsi="Calibri" w:cs="Calibri"/>
              </w:rPr>
              <w:t>Uttar Pradesh</w:t>
            </w:r>
          </w:p>
        </w:tc>
      </w:tr>
      <w:tr w:rsidR="00A367C2" w:rsidRPr="00517491" w:rsidTr="00002759">
        <w:trPr>
          <w:trHeight w:val="300"/>
        </w:trPr>
        <w:tc>
          <w:tcPr>
            <w:tcW w:w="860"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jc w:val="center"/>
              <w:rPr>
                <w:rFonts w:ascii="Calibri" w:eastAsia="Times New Roman" w:hAnsi="Calibri" w:cs="Calibri"/>
              </w:rPr>
            </w:pPr>
            <w:r w:rsidRPr="00517491">
              <w:rPr>
                <w:rFonts w:ascii="Calibri" w:eastAsia="Times New Roman" w:hAnsi="Calibri" w:cs="Calibri"/>
              </w:rPr>
              <w:t>380</w:t>
            </w:r>
          </w:p>
        </w:tc>
        <w:tc>
          <w:tcPr>
            <w:tcW w:w="3920"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rPr>
                <w:rFonts w:ascii="Calibri" w:eastAsia="Times New Roman" w:hAnsi="Calibri" w:cs="Calibri"/>
              </w:rPr>
            </w:pPr>
            <w:r w:rsidRPr="00517491">
              <w:rPr>
                <w:rFonts w:ascii="Calibri" w:eastAsia="Times New Roman" w:hAnsi="Calibri" w:cs="Calibri"/>
              </w:rPr>
              <w:t>RubeenaKhatoon</w:t>
            </w:r>
          </w:p>
        </w:tc>
        <w:tc>
          <w:tcPr>
            <w:tcW w:w="2168"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rPr>
                <w:rFonts w:ascii="Calibri" w:eastAsia="Times New Roman" w:hAnsi="Calibri" w:cs="Calibri"/>
              </w:rPr>
            </w:pPr>
            <w:r w:rsidRPr="00517491">
              <w:rPr>
                <w:rFonts w:ascii="Calibri" w:eastAsia="Times New Roman" w:hAnsi="Calibri" w:cs="Calibri"/>
              </w:rPr>
              <w:t>Uttar Pradesh</w:t>
            </w:r>
          </w:p>
        </w:tc>
      </w:tr>
      <w:tr w:rsidR="00A367C2" w:rsidRPr="00517491" w:rsidTr="00002759">
        <w:trPr>
          <w:trHeight w:val="300"/>
        </w:trPr>
        <w:tc>
          <w:tcPr>
            <w:tcW w:w="860"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jc w:val="center"/>
              <w:rPr>
                <w:rFonts w:ascii="Calibri" w:eastAsia="Times New Roman" w:hAnsi="Calibri" w:cs="Calibri"/>
              </w:rPr>
            </w:pPr>
            <w:r w:rsidRPr="00517491">
              <w:rPr>
                <w:rFonts w:ascii="Calibri" w:eastAsia="Times New Roman" w:hAnsi="Calibri" w:cs="Calibri"/>
              </w:rPr>
              <w:t>381</w:t>
            </w:r>
          </w:p>
        </w:tc>
        <w:tc>
          <w:tcPr>
            <w:tcW w:w="3920"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rPr>
                <w:rFonts w:ascii="Calibri" w:eastAsia="Times New Roman" w:hAnsi="Calibri" w:cs="Calibri"/>
              </w:rPr>
            </w:pPr>
            <w:r w:rsidRPr="00517491">
              <w:rPr>
                <w:rFonts w:ascii="Calibri" w:eastAsia="Times New Roman" w:hAnsi="Calibri" w:cs="Calibri"/>
              </w:rPr>
              <w:t>K M Kranti</w:t>
            </w:r>
          </w:p>
        </w:tc>
        <w:tc>
          <w:tcPr>
            <w:tcW w:w="2168"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rPr>
                <w:rFonts w:ascii="Calibri" w:eastAsia="Times New Roman" w:hAnsi="Calibri" w:cs="Calibri"/>
              </w:rPr>
            </w:pPr>
            <w:r>
              <w:rPr>
                <w:rFonts w:ascii="Calibri" w:eastAsia="Times New Roman" w:hAnsi="Calibri" w:cs="Calibri"/>
              </w:rPr>
              <w:t xml:space="preserve">Rajasthan </w:t>
            </w:r>
          </w:p>
        </w:tc>
      </w:tr>
      <w:tr w:rsidR="00A367C2" w:rsidRPr="00517491" w:rsidTr="00002759">
        <w:trPr>
          <w:trHeight w:val="300"/>
        </w:trPr>
        <w:tc>
          <w:tcPr>
            <w:tcW w:w="860"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jc w:val="center"/>
              <w:rPr>
                <w:rFonts w:ascii="Calibri" w:eastAsia="Times New Roman" w:hAnsi="Calibri" w:cs="Calibri"/>
              </w:rPr>
            </w:pPr>
            <w:r w:rsidRPr="00517491">
              <w:rPr>
                <w:rFonts w:ascii="Calibri" w:eastAsia="Times New Roman" w:hAnsi="Calibri" w:cs="Calibri"/>
              </w:rPr>
              <w:t>382</w:t>
            </w:r>
          </w:p>
        </w:tc>
        <w:tc>
          <w:tcPr>
            <w:tcW w:w="3920"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rPr>
                <w:rFonts w:ascii="Calibri" w:eastAsia="Times New Roman" w:hAnsi="Calibri" w:cs="Calibri"/>
              </w:rPr>
            </w:pPr>
            <w:r w:rsidRPr="00517491">
              <w:rPr>
                <w:rFonts w:ascii="Calibri" w:eastAsia="Times New Roman" w:hAnsi="Calibri" w:cs="Calibri"/>
              </w:rPr>
              <w:t>JyotsnaKeshav</w:t>
            </w:r>
          </w:p>
        </w:tc>
        <w:tc>
          <w:tcPr>
            <w:tcW w:w="2168"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rPr>
                <w:rFonts w:ascii="Calibri" w:eastAsia="Times New Roman" w:hAnsi="Calibri" w:cs="Calibri"/>
              </w:rPr>
            </w:pPr>
            <w:r w:rsidRPr="00517491">
              <w:rPr>
                <w:rFonts w:ascii="Calibri" w:eastAsia="Times New Roman" w:hAnsi="Calibri" w:cs="Calibri"/>
              </w:rPr>
              <w:t>Maharashtra</w:t>
            </w:r>
          </w:p>
        </w:tc>
      </w:tr>
      <w:tr w:rsidR="00A367C2" w:rsidRPr="00517491" w:rsidTr="00002759">
        <w:trPr>
          <w:trHeight w:val="300"/>
        </w:trPr>
        <w:tc>
          <w:tcPr>
            <w:tcW w:w="860"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jc w:val="center"/>
              <w:rPr>
                <w:rFonts w:ascii="Calibri" w:eastAsia="Times New Roman" w:hAnsi="Calibri" w:cs="Calibri"/>
              </w:rPr>
            </w:pPr>
            <w:r w:rsidRPr="00517491">
              <w:rPr>
                <w:rFonts w:ascii="Calibri" w:eastAsia="Times New Roman" w:hAnsi="Calibri" w:cs="Calibri"/>
              </w:rPr>
              <w:t>383</w:t>
            </w:r>
          </w:p>
        </w:tc>
        <w:tc>
          <w:tcPr>
            <w:tcW w:w="3920" w:type="dxa"/>
            <w:tcBorders>
              <w:top w:val="nil"/>
              <w:left w:val="nil"/>
              <w:bottom w:val="nil"/>
              <w:right w:val="nil"/>
            </w:tcBorders>
            <w:shd w:val="clear" w:color="auto" w:fill="auto"/>
            <w:vAlign w:val="center"/>
            <w:hideMark/>
          </w:tcPr>
          <w:p w:rsidR="00A367C2" w:rsidRPr="00517491" w:rsidRDefault="00A367C2" w:rsidP="00C77D44">
            <w:pPr>
              <w:spacing w:after="0" w:line="240" w:lineRule="auto"/>
              <w:rPr>
                <w:rFonts w:ascii="Calibri" w:eastAsia="Times New Roman" w:hAnsi="Calibri" w:cs="Calibri"/>
              </w:rPr>
            </w:pPr>
            <w:r w:rsidRPr="00517491">
              <w:rPr>
                <w:rFonts w:ascii="Calibri" w:eastAsia="Times New Roman" w:hAnsi="Calibri" w:cs="Calibri"/>
              </w:rPr>
              <w:t>ShilpaVeeraswamiRehmapuri</w:t>
            </w:r>
          </w:p>
        </w:tc>
        <w:tc>
          <w:tcPr>
            <w:tcW w:w="2168" w:type="dxa"/>
            <w:tcBorders>
              <w:top w:val="nil"/>
              <w:left w:val="nil"/>
              <w:bottom w:val="nil"/>
              <w:right w:val="nil"/>
            </w:tcBorders>
            <w:shd w:val="clear" w:color="auto" w:fill="auto"/>
            <w:noWrap/>
            <w:vAlign w:val="center"/>
            <w:hideMark/>
          </w:tcPr>
          <w:p w:rsidR="00A367C2" w:rsidRPr="00517491" w:rsidRDefault="00A367C2" w:rsidP="00C77D44">
            <w:pPr>
              <w:spacing w:after="0" w:line="240" w:lineRule="auto"/>
              <w:rPr>
                <w:rFonts w:ascii="Calibri" w:eastAsia="Times New Roman" w:hAnsi="Calibri" w:cs="Calibri"/>
              </w:rPr>
            </w:pPr>
            <w:r w:rsidRPr="00517491">
              <w:rPr>
                <w:rFonts w:ascii="Calibri" w:eastAsia="Times New Roman" w:hAnsi="Calibri" w:cs="Calibri"/>
              </w:rPr>
              <w:t>Maharashtra</w:t>
            </w:r>
          </w:p>
        </w:tc>
      </w:tr>
      <w:tr w:rsidR="00A367C2" w:rsidRPr="00517491" w:rsidTr="00002759">
        <w:trPr>
          <w:trHeight w:val="300"/>
        </w:trPr>
        <w:tc>
          <w:tcPr>
            <w:tcW w:w="860"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jc w:val="center"/>
              <w:rPr>
                <w:rFonts w:ascii="Calibri" w:eastAsia="Times New Roman" w:hAnsi="Calibri" w:cs="Calibri"/>
              </w:rPr>
            </w:pPr>
            <w:r w:rsidRPr="00517491">
              <w:rPr>
                <w:rFonts w:ascii="Calibri" w:eastAsia="Times New Roman" w:hAnsi="Calibri" w:cs="Calibri"/>
              </w:rPr>
              <w:t>384</w:t>
            </w:r>
          </w:p>
        </w:tc>
        <w:tc>
          <w:tcPr>
            <w:tcW w:w="3920"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rPr>
                <w:rFonts w:ascii="Calibri" w:eastAsia="Times New Roman" w:hAnsi="Calibri" w:cs="Calibri"/>
              </w:rPr>
            </w:pPr>
            <w:r w:rsidRPr="00517491">
              <w:rPr>
                <w:rFonts w:ascii="Calibri" w:eastAsia="Times New Roman" w:hAnsi="Calibri" w:cs="Calibri"/>
              </w:rPr>
              <w:t>Rupa Thakur</w:t>
            </w:r>
          </w:p>
        </w:tc>
        <w:tc>
          <w:tcPr>
            <w:tcW w:w="2168"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rPr>
                <w:rFonts w:ascii="Calibri" w:eastAsia="Times New Roman" w:hAnsi="Calibri" w:cs="Calibri"/>
              </w:rPr>
            </w:pPr>
            <w:r w:rsidRPr="00517491">
              <w:rPr>
                <w:rFonts w:ascii="Calibri" w:eastAsia="Times New Roman" w:hAnsi="Calibri" w:cs="Calibri"/>
              </w:rPr>
              <w:t>Maharashtra</w:t>
            </w:r>
          </w:p>
        </w:tc>
      </w:tr>
      <w:tr w:rsidR="00A367C2" w:rsidRPr="00517491" w:rsidTr="00002759">
        <w:trPr>
          <w:trHeight w:val="300"/>
        </w:trPr>
        <w:tc>
          <w:tcPr>
            <w:tcW w:w="860"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jc w:val="center"/>
              <w:rPr>
                <w:rFonts w:ascii="Calibri" w:eastAsia="Times New Roman" w:hAnsi="Calibri" w:cs="Calibri"/>
              </w:rPr>
            </w:pPr>
            <w:r w:rsidRPr="00517491">
              <w:rPr>
                <w:rFonts w:ascii="Calibri" w:eastAsia="Times New Roman" w:hAnsi="Calibri" w:cs="Calibri"/>
              </w:rPr>
              <w:t>385</w:t>
            </w:r>
          </w:p>
        </w:tc>
        <w:tc>
          <w:tcPr>
            <w:tcW w:w="3920" w:type="dxa"/>
            <w:tcBorders>
              <w:top w:val="nil"/>
              <w:left w:val="nil"/>
              <w:bottom w:val="nil"/>
              <w:right w:val="nil"/>
            </w:tcBorders>
            <w:shd w:val="clear" w:color="auto" w:fill="auto"/>
            <w:noWrap/>
            <w:vAlign w:val="center"/>
            <w:hideMark/>
          </w:tcPr>
          <w:p w:rsidR="00A367C2" w:rsidRPr="00517491" w:rsidRDefault="00A367C2" w:rsidP="00C77D44">
            <w:pPr>
              <w:spacing w:after="0" w:line="240" w:lineRule="auto"/>
              <w:rPr>
                <w:rFonts w:ascii="Calibri" w:eastAsia="Times New Roman" w:hAnsi="Calibri" w:cs="Calibri"/>
              </w:rPr>
            </w:pPr>
            <w:r w:rsidRPr="00517491">
              <w:rPr>
                <w:rFonts w:ascii="Calibri" w:eastAsia="Times New Roman" w:hAnsi="Calibri" w:cs="Calibri"/>
              </w:rPr>
              <w:t>Tina Devarkar</w:t>
            </w:r>
          </w:p>
        </w:tc>
        <w:tc>
          <w:tcPr>
            <w:tcW w:w="2168" w:type="dxa"/>
            <w:tcBorders>
              <w:top w:val="nil"/>
              <w:left w:val="nil"/>
              <w:bottom w:val="nil"/>
              <w:right w:val="nil"/>
            </w:tcBorders>
            <w:shd w:val="clear" w:color="auto" w:fill="auto"/>
            <w:noWrap/>
            <w:vAlign w:val="center"/>
            <w:hideMark/>
          </w:tcPr>
          <w:p w:rsidR="00A367C2" w:rsidRPr="00517491" w:rsidRDefault="00A367C2" w:rsidP="00C77D44">
            <w:pPr>
              <w:spacing w:after="0" w:line="240" w:lineRule="auto"/>
              <w:rPr>
                <w:rFonts w:ascii="Calibri" w:eastAsia="Times New Roman" w:hAnsi="Calibri" w:cs="Calibri"/>
              </w:rPr>
            </w:pPr>
            <w:r w:rsidRPr="00517491">
              <w:rPr>
                <w:rFonts w:ascii="Calibri" w:eastAsia="Times New Roman" w:hAnsi="Calibri" w:cs="Calibri"/>
              </w:rPr>
              <w:t>Maharashtra</w:t>
            </w:r>
          </w:p>
        </w:tc>
      </w:tr>
      <w:tr w:rsidR="00A367C2" w:rsidRPr="00517491" w:rsidTr="00002759">
        <w:trPr>
          <w:trHeight w:val="300"/>
        </w:trPr>
        <w:tc>
          <w:tcPr>
            <w:tcW w:w="860"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jc w:val="center"/>
              <w:rPr>
                <w:rFonts w:ascii="Calibri" w:eastAsia="Times New Roman" w:hAnsi="Calibri" w:cs="Calibri"/>
              </w:rPr>
            </w:pPr>
            <w:r w:rsidRPr="00517491">
              <w:rPr>
                <w:rFonts w:ascii="Calibri" w:eastAsia="Times New Roman" w:hAnsi="Calibri" w:cs="Calibri"/>
              </w:rPr>
              <w:t>386</w:t>
            </w:r>
          </w:p>
        </w:tc>
        <w:tc>
          <w:tcPr>
            <w:tcW w:w="3920" w:type="dxa"/>
            <w:tcBorders>
              <w:top w:val="nil"/>
              <w:left w:val="nil"/>
              <w:bottom w:val="nil"/>
              <w:right w:val="nil"/>
            </w:tcBorders>
            <w:shd w:val="clear" w:color="auto" w:fill="auto"/>
            <w:noWrap/>
            <w:vAlign w:val="center"/>
            <w:hideMark/>
          </w:tcPr>
          <w:p w:rsidR="00A367C2" w:rsidRPr="00517491" w:rsidRDefault="00A367C2" w:rsidP="00C77D44">
            <w:pPr>
              <w:spacing w:after="0" w:line="240" w:lineRule="auto"/>
              <w:rPr>
                <w:rFonts w:ascii="Calibri" w:eastAsia="Times New Roman" w:hAnsi="Calibri" w:cs="Calibri"/>
              </w:rPr>
            </w:pPr>
            <w:r w:rsidRPr="00517491">
              <w:rPr>
                <w:rFonts w:ascii="Calibri" w:eastAsia="Times New Roman" w:hAnsi="Calibri" w:cs="Calibri"/>
              </w:rPr>
              <w:t>Lutfa Sheikh</w:t>
            </w:r>
          </w:p>
        </w:tc>
        <w:tc>
          <w:tcPr>
            <w:tcW w:w="2168" w:type="dxa"/>
            <w:tcBorders>
              <w:top w:val="nil"/>
              <w:left w:val="nil"/>
              <w:bottom w:val="nil"/>
              <w:right w:val="nil"/>
            </w:tcBorders>
            <w:shd w:val="clear" w:color="auto" w:fill="auto"/>
            <w:noWrap/>
            <w:vAlign w:val="center"/>
            <w:hideMark/>
          </w:tcPr>
          <w:p w:rsidR="00A367C2" w:rsidRPr="00517491" w:rsidRDefault="00A367C2" w:rsidP="00C77D44">
            <w:pPr>
              <w:spacing w:after="0" w:line="240" w:lineRule="auto"/>
              <w:rPr>
                <w:rFonts w:ascii="Calibri" w:eastAsia="Times New Roman" w:hAnsi="Calibri" w:cs="Calibri"/>
              </w:rPr>
            </w:pPr>
            <w:r w:rsidRPr="00517491">
              <w:rPr>
                <w:rFonts w:ascii="Calibri" w:eastAsia="Times New Roman" w:hAnsi="Calibri" w:cs="Calibri"/>
              </w:rPr>
              <w:t>Maharashtra</w:t>
            </w:r>
          </w:p>
        </w:tc>
      </w:tr>
      <w:tr w:rsidR="00A367C2" w:rsidRPr="00517491" w:rsidTr="00002759">
        <w:trPr>
          <w:trHeight w:val="300"/>
        </w:trPr>
        <w:tc>
          <w:tcPr>
            <w:tcW w:w="860"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jc w:val="center"/>
              <w:rPr>
                <w:rFonts w:ascii="Calibri" w:eastAsia="Times New Roman" w:hAnsi="Calibri" w:cs="Calibri"/>
              </w:rPr>
            </w:pPr>
            <w:r w:rsidRPr="00517491">
              <w:rPr>
                <w:rFonts w:ascii="Calibri" w:eastAsia="Times New Roman" w:hAnsi="Calibri" w:cs="Calibri"/>
              </w:rPr>
              <w:t>387</w:t>
            </w:r>
          </w:p>
        </w:tc>
        <w:tc>
          <w:tcPr>
            <w:tcW w:w="3920" w:type="dxa"/>
            <w:tcBorders>
              <w:top w:val="nil"/>
              <w:left w:val="nil"/>
              <w:bottom w:val="nil"/>
              <w:right w:val="nil"/>
            </w:tcBorders>
            <w:shd w:val="clear" w:color="auto" w:fill="auto"/>
            <w:noWrap/>
            <w:vAlign w:val="center"/>
            <w:hideMark/>
          </w:tcPr>
          <w:p w:rsidR="00A367C2" w:rsidRPr="00517491" w:rsidRDefault="00A367C2" w:rsidP="00C77D44">
            <w:pPr>
              <w:spacing w:after="0" w:line="240" w:lineRule="auto"/>
              <w:rPr>
                <w:rFonts w:ascii="Calibri" w:eastAsia="Times New Roman" w:hAnsi="Calibri" w:cs="Calibri"/>
              </w:rPr>
            </w:pPr>
            <w:r w:rsidRPr="00517491">
              <w:rPr>
                <w:rFonts w:ascii="Calibri" w:eastAsia="Times New Roman" w:hAnsi="Calibri" w:cs="Calibri"/>
              </w:rPr>
              <w:t>Seema</w:t>
            </w:r>
          </w:p>
        </w:tc>
        <w:tc>
          <w:tcPr>
            <w:tcW w:w="2168" w:type="dxa"/>
            <w:tcBorders>
              <w:top w:val="nil"/>
              <w:left w:val="nil"/>
              <w:bottom w:val="nil"/>
              <w:right w:val="nil"/>
            </w:tcBorders>
            <w:shd w:val="clear" w:color="auto" w:fill="auto"/>
            <w:noWrap/>
            <w:vAlign w:val="center"/>
            <w:hideMark/>
          </w:tcPr>
          <w:p w:rsidR="00A367C2" w:rsidRPr="00517491" w:rsidRDefault="00A367C2" w:rsidP="00C77D44">
            <w:pPr>
              <w:spacing w:after="0" w:line="240" w:lineRule="auto"/>
              <w:rPr>
                <w:rFonts w:ascii="Calibri" w:eastAsia="Times New Roman" w:hAnsi="Calibri" w:cs="Calibri"/>
              </w:rPr>
            </w:pPr>
            <w:r w:rsidRPr="00517491">
              <w:rPr>
                <w:rFonts w:ascii="Calibri" w:eastAsia="Times New Roman" w:hAnsi="Calibri" w:cs="Calibri"/>
              </w:rPr>
              <w:t>Maharashtra</w:t>
            </w:r>
          </w:p>
        </w:tc>
      </w:tr>
      <w:tr w:rsidR="00A367C2" w:rsidRPr="00517491" w:rsidTr="00002759">
        <w:trPr>
          <w:trHeight w:val="300"/>
        </w:trPr>
        <w:tc>
          <w:tcPr>
            <w:tcW w:w="860"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jc w:val="center"/>
              <w:rPr>
                <w:rFonts w:ascii="Calibri" w:eastAsia="Times New Roman" w:hAnsi="Calibri" w:cs="Calibri"/>
              </w:rPr>
            </w:pPr>
            <w:r w:rsidRPr="00517491">
              <w:rPr>
                <w:rFonts w:ascii="Calibri" w:eastAsia="Times New Roman" w:hAnsi="Calibri" w:cs="Calibri"/>
              </w:rPr>
              <w:t>388</w:t>
            </w:r>
          </w:p>
        </w:tc>
        <w:tc>
          <w:tcPr>
            <w:tcW w:w="3920" w:type="dxa"/>
            <w:tcBorders>
              <w:top w:val="nil"/>
              <w:left w:val="nil"/>
              <w:bottom w:val="nil"/>
              <w:right w:val="nil"/>
            </w:tcBorders>
            <w:shd w:val="clear" w:color="auto" w:fill="auto"/>
            <w:vAlign w:val="center"/>
            <w:hideMark/>
          </w:tcPr>
          <w:p w:rsidR="00A367C2" w:rsidRPr="00517491" w:rsidRDefault="00A367C2" w:rsidP="00C77D44">
            <w:pPr>
              <w:spacing w:after="0" w:line="240" w:lineRule="auto"/>
              <w:rPr>
                <w:rFonts w:ascii="Calibri" w:eastAsia="Times New Roman" w:hAnsi="Calibri" w:cs="Calibri"/>
              </w:rPr>
            </w:pPr>
            <w:r w:rsidRPr="00517491">
              <w:rPr>
                <w:rFonts w:ascii="Calibri" w:eastAsia="Times New Roman" w:hAnsi="Calibri" w:cs="Calibri"/>
              </w:rPr>
              <w:t>ChhabuDharamdasBhaware</w:t>
            </w:r>
          </w:p>
        </w:tc>
        <w:tc>
          <w:tcPr>
            <w:tcW w:w="2168" w:type="dxa"/>
            <w:tcBorders>
              <w:top w:val="nil"/>
              <w:left w:val="nil"/>
              <w:bottom w:val="nil"/>
              <w:right w:val="nil"/>
            </w:tcBorders>
            <w:shd w:val="clear" w:color="auto" w:fill="auto"/>
            <w:noWrap/>
            <w:vAlign w:val="center"/>
            <w:hideMark/>
          </w:tcPr>
          <w:p w:rsidR="00A367C2" w:rsidRPr="00517491" w:rsidRDefault="00A367C2" w:rsidP="00C77D44">
            <w:pPr>
              <w:spacing w:after="0" w:line="240" w:lineRule="auto"/>
              <w:rPr>
                <w:rFonts w:ascii="Calibri" w:eastAsia="Times New Roman" w:hAnsi="Calibri" w:cs="Calibri"/>
              </w:rPr>
            </w:pPr>
            <w:r w:rsidRPr="00517491">
              <w:rPr>
                <w:rFonts w:ascii="Calibri" w:eastAsia="Times New Roman" w:hAnsi="Calibri" w:cs="Calibri"/>
              </w:rPr>
              <w:t>Maharashtra</w:t>
            </w:r>
          </w:p>
        </w:tc>
      </w:tr>
      <w:tr w:rsidR="00A367C2" w:rsidRPr="00517491" w:rsidTr="00002759">
        <w:trPr>
          <w:trHeight w:val="300"/>
        </w:trPr>
        <w:tc>
          <w:tcPr>
            <w:tcW w:w="860"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jc w:val="center"/>
              <w:rPr>
                <w:rFonts w:ascii="Calibri" w:eastAsia="Times New Roman" w:hAnsi="Calibri" w:cs="Calibri"/>
              </w:rPr>
            </w:pPr>
            <w:r w:rsidRPr="00517491">
              <w:rPr>
                <w:rFonts w:ascii="Calibri" w:eastAsia="Times New Roman" w:hAnsi="Calibri" w:cs="Calibri"/>
              </w:rPr>
              <w:t>389</w:t>
            </w:r>
          </w:p>
        </w:tc>
        <w:tc>
          <w:tcPr>
            <w:tcW w:w="3920"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rPr>
                <w:rFonts w:ascii="Calibri" w:eastAsia="Times New Roman" w:hAnsi="Calibri" w:cs="Calibri"/>
              </w:rPr>
            </w:pPr>
            <w:r w:rsidRPr="00517491">
              <w:rPr>
                <w:rFonts w:ascii="Calibri" w:eastAsia="Times New Roman" w:hAnsi="Calibri" w:cs="Calibri"/>
              </w:rPr>
              <w:t>Jyoti</w:t>
            </w:r>
          </w:p>
        </w:tc>
        <w:tc>
          <w:tcPr>
            <w:tcW w:w="2168" w:type="dxa"/>
            <w:tcBorders>
              <w:top w:val="nil"/>
              <w:left w:val="nil"/>
              <w:bottom w:val="nil"/>
              <w:right w:val="nil"/>
            </w:tcBorders>
            <w:shd w:val="clear" w:color="auto" w:fill="auto"/>
            <w:noWrap/>
            <w:vAlign w:val="center"/>
            <w:hideMark/>
          </w:tcPr>
          <w:p w:rsidR="00A367C2" w:rsidRPr="00517491" w:rsidRDefault="00A367C2" w:rsidP="00C77D44">
            <w:pPr>
              <w:spacing w:after="0" w:line="240" w:lineRule="auto"/>
              <w:rPr>
                <w:rFonts w:ascii="Calibri" w:eastAsia="Times New Roman" w:hAnsi="Calibri" w:cs="Calibri"/>
              </w:rPr>
            </w:pPr>
            <w:r w:rsidRPr="00517491">
              <w:rPr>
                <w:rFonts w:ascii="Calibri" w:eastAsia="Times New Roman" w:hAnsi="Calibri" w:cs="Calibri"/>
              </w:rPr>
              <w:t>Maharashtra</w:t>
            </w:r>
          </w:p>
        </w:tc>
      </w:tr>
      <w:tr w:rsidR="00A367C2" w:rsidRPr="00517491" w:rsidTr="00002759">
        <w:trPr>
          <w:trHeight w:val="300"/>
        </w:trPr>
        <w:tc>
          <w:tcPr>
            <w:tcW w:w="860"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jc w:val="center"/>
              <w:rPr>
                <w:rFonts w:ascii="Calibri" w:eastAsia="Times New Roman" w:hAnsi="Calibri" w:cs="Calibri"/>
              </w:rPr>
            </w:pPr>
            <w:r w:rsidRPr="00517491">
              <w:rPr>
                <w:rFonts w:ascii="Calibri" w:eastAsia="Times New Roman" w:hAnsi="Calibri" w:cs="Calibri"/>
              </w:rPr>
              <w:t>390</w:t>
            </w:r>
          </w:p>
        </w:tc>
        <w:tc>
          <w:tcPr>
            <w:tcW w:w="3920"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rPr>
                <w:rFonts w:ascii="Calibri" w:eastAsia="Times New Roman" w:hAnsi="Calibri" w:cs="Calibri"/>
              </w:rPr>
            </w:pPr>
            <w:r w:rsidRPr="00517491">
              <w:rPr>
                <w:rFonts w:ascii="Calibri" w:eastAsia="Times New Roman" w:hAnsi="Calibri" w:cs="Calibri"/>
              </w:rPr>
              <w:t>MalkaJadhav</w:t>
            </w:r>
          </w:p>
        </w:tc>
        <w:tc>
          <w:tcPr>
            <w:tcW w:w="2168"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rPr>
                <w:rFonts w:ascii="Calibri" w:eastAsia="Times New Roman" w:hAnsi="Calibri" w:cs="Calibri"/>
              </w:rPr>
            </w:pPr>
            <w:r w:rsidRPr="00517491">
              <w:rPr>
                <w:rFonts w:ascii="Calibri" w:eastAsia="Times New Roman" w:hAnsi="Calibri" w:cs="Calibri"/>
              </w:rPr>
              <w:t>Maharashtra</w:t>
            </w:r>
          </w:p>
        </w:tc>
      </w:tr>
      <w:tr w:rsidR="00A367C2" w:rsidRPr="00517491" w:rsidTr="00002759">
        <w:trPr>
          <w:trHeight w:val="300"/>
        </w:trPr>
        <w:tc>
          <w:tcPr>
            <w:tcW w:w="860"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jc w:val="center"/>
              <w:rPr>
                <w:rFonts w:ascii="Calibri" w:eastAsia="Times New Roman" w:hAnsi="Calibri" w:cs="Calibri"/>
              </w:rPr>
            </w:pPr>
            <w:r w:rsidRPr="00517491">
              <w:rPr>
                <w:rFonts w:ascii="Calibri" w:eastAsia="Times New Roman" w:hAnsi="Calibri" w:cs="Calibri"/>
              </w:rPr>
              <w:t>391</w:t>
            </w:r>
          </w:p>
        </w:tc>
        <w:tc>
          <w:tcPr>
            <w:tcW w:w="3920"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rPr>
                <w:rFonts w:ascii="Calibri" w:eastAsia="Times New Roman" w:hAnsi="Calibri" w:cs="Calibri"/>
              </w:rPr>
            </w:pPr>
            <w:r w:rsidRPr="00517491">
              <w:rPr>
                <w:rFonts w:ascii="Calibri" w:eastAsia="Times New Roman" w:hAnsi="Calibri" w:cs="Calibri"/>
              </w:rPr>
              <w:t>Pabitra</w:t>
            </w:r>
          </w:p>
        </w:tc>
        <w:tc>
          <w:tcPr>
            <w:tcW w:w="2168"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rPr>
                <w:rFonts w:ascii="Calibri" w:eastAsia="Times New Roman" w:hAnsi="Calibri" w:cs="Calibri"/>
              </w:rPr>
            </w:pPr>
            <w:r w:rsidRPr="00517491">
              <w:rPr>
                <w:rFonts w:ascii="Calibri" w:eastAsia="Times New Roman" w:hAnsi="Calibri" w:cs="Calibri"/>
              </w:rPr>
              <w:t>Maharashtra</w:t>
            </w:r>
          </w:p>
        </w:tc>
      </w:tr>
      <w:tr w:rsidR="00A367C2" w:rsidRPr="00517491" w:rsidTr="00002759">
        <w:trPr>
          <w:trHeight w:val="300"/>
        </w:trPr>
        <w:tc>
          <w:tcPr>
            <w:tcW w:w="860"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jc w:val="center"/>
              <w:rPr>
                <w:rFonts w:ascii="Calibri" w:eastAsia="Times New Roman" w:hAnsi="Calibri" w:cs="Calibri"/>
              </w:rPr>
            </w:pPr>
            <w:r w:rsidRPr="00517491">
              <w:rPr>
                <w:rFonts w:ascii="Calibri" w:eastAsia="Times New Roman" w:hAnsi="Calibri" w:cs="Calibri"/>
              </w:rPr>
              <w:t>392</w:t>
            </w:r>
          </w:p>
        </w:tc>
        <w:tc>
          <w:tcPr>
            <w:tcW w:w="3920"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rPr>
                <w:rFonts w:ascii="Calibri" w:eastAsia="Times New Roman" w:hAnsi="Calibri" w:cs="Calibri"/>
              </w:rPr>
            </w:pPr>
            <w:r w:rsidRPr="00517491">
              <w:rPr>
                <w:rFonts w:ascii="Calibri" w:eastAsia="Times New Roman" w:hAnsi="Calibri" w:cs="Calibri"/>
              </w:rPr>
              <w:t>UrmilaJanardhan</w:t>
            </w:r>
          </w:p>
        </w:tc>
        <w:tc>
          <w:tcPr>
            <w:tcW w:w="2168"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rPr>
                <w:rFonts w:ascii="Calibri" w:eastAsia="Times New Roman" w:hAnsi="Calibri" w:cs="Calibri"/>
              </w:rPr>
            </w:pPr>
            <w:r w:rsidRPr="00517491">
              <w:rPr>
                <w:rFonts w:ascii="Calibri" w:eastAsia="Times New Roman" w:hAnsi="Calibri" w:cs="Calibri"/>
              </w:rPr>
              <w:t>Maharashtra</w:t>
            </w:r>
          </w:p>
        </w:tc>
      </w:tr>
      <w:tr w:rsidR="00A367C2" w:rsidRPr="00517491" w:rsidTr="00002759">
        <w:trPr>
          <w:trHeight w:val="300"/>
        </w:trPr>
        <w:tc>
          <w:tcPr>
            <w:tcW w:w="860"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jc w:val="center"/>
              <w:rPr>
                <w:rFonts w:ascii="Calibri" w:eastAsia="Times New Roman" w:hAnsi="Calibri" w:cs="Calibri"/>
              </w:rPr>
            </w:pPr>
            <w:r w:rsidRPr="00517491">
              <w:rPr>
                <w:rFonts w:ascii="Calibri" w:eastAsia="Times New Roman" w:hAnsi="Calibri" w:cs="Calibri"/>
              </w:rPr>
              <w:t>393</w:t>
            </w:r>
          </w:p>
        </w:tc>
        <w:tc>
          <w:tcPr>
            <w:tcW w:w="3920"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rPr>
                <w:rFonts w:ascii="Calibri" w:eastAsia="Times New Roman" w:hAnsi="Calibri" w:cs="Calibri"/>
              </w:rPr>
            </w:pPr>
            <w:r w:rsidRPr="00517491">
              <w:rPr>
                <w:rFonts w:ascii="Calibri" w:eastAsia="Times New Roman" w:hAnsi="Calibri" w:cs="Calibri"/>
              </w:rPr>
              <w:t>ShradhaSomnath</w:t>
            </w:r>
          </w:p>
        </w:tc>
        <w:tc>
          <w:tcPr>
            <w:tcW w:w="2168"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rPr>
                <w:rFonts w:ascii="Calibri" w:eastAsia="Times New Roman" w:hAnsi="Calibri" w:cs="Calibri"/>
              </w:rPr>
            </w:pPr>
            <w:r w:rsidRPr="00517491">
              <w:rPr>
                <w:rFonts w:ascii="Calibri" w:eastAsia="Times New Roman" w:hAnsi="Calibri" w:cs="Calibri"/>
              </w:rPr>
              <w:t>Maharashtra</w:t>
            </w:r>
          </w:p>
        </w:tc>
      </w:tr>
      <w:tr w:rsidR="00A367C2" w:rsidRPr="00517491" w:rsidTr="00002759">
        <w:trPr>
          <w:trHeight w:val="300"/>
        </w:trPr>
        <w:tc>
          <w:tcPr>
            <w:tcW w:w="860"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jc w:val="center"/>
              <w:rPr>
                <w:rFonts w:ascii="Calibri" w:eastAsia="Times New Roman" w:hAnsi="Calibri" w:cs="Calibri"/>
              </w:rPr>
            </w:pPr>
            <w:r w:rsidRPr="00517491">
              <w:rPr>
                <w:rFonts w:ascii="Calibri" w:eastAsia="Times New Roman" w:hAnsi="Calibri" w:cs="Calibri"/>
              </w:rPr>
              <w:t>394</w:t>
            </w:r>
          </w:p>
        </w:tc>
        <w:tc>
          <w:tcPr>
            <w:tcW w:w="3920"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rPr>
                <w:rFonts w:ascii="Calibri" w:eastAsia="Times New Roman" w:hAnsi="Calibri" w:cs="Calibri"/>
              </w:rPr>
            </w:pPr>
            <w:r w:rsidRPr="00517491">
              <w:rPr>
                <w:rFonts w:ascii="Calibri" w:eastAsia="Times New Roman" w:hAnsi="Calibri" w:cs="Calibri"/>
              </w:rPr>
              <w:t>SakuThorat</w:t>
            </w:r>
          </w:p>
        </w:tc>
        <w:tc>
          <w:tcPr>
            <w:tcW w:w="2168"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rPr>
                <w:rFonts w:ascii="Calibri" w:eastAsia="Times New Roman" w:hAnsi="Calibri" w:cs="Calibri"/>
              </w:rPr>
            </w:pPr>
            <w:r w:rsidRPr="00517491">
              <w:rPr>
                <w:rFonts w:ascii="Calibri" w:eastAsia="Times New Roman" w:hAnsi="Calibri" w:cs="Calibri"/>
              </w:rPr>
              <w:t>Maharashtra</w:t>
            </w:r>
          </w:p>
        </w:tc>
      </w:tr>
      <w:tr w:rsidR="00A367C2" w:rsidRPr="00517491" w:rsidTr="00002759">
        <w:trPr>
          <w:trHeight w:val="300"/>
        </w:trPr>
        <w:tc>
          <w:tcPr>
            <w:tcW w:w="860"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jc w:val="center"/>
              <w:rPr>
                <w:rFonts w:ascii="Calibri" w:eastAsia="Times New Roman" w:hAnsi="Calibri" w:cs="Calibri"/>
              </w:rPr>
            </w:pPr>
            <w:r w:rsidRPr="00517491">
              <w:rPr>
                <w:rFonts w:ascii="Calibri" w:eastAsia="Times New Roman" w:hAnsi="Calibri" w:cs="Calibri"/>
              </w:rPr>
              <w:t>395</w:t>
            </w:r>
          </w:p>
        </w:tc>
        <w:tc>
          <w:tcPr>
            <w:tcW w:w="3920"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rPr>
                <w:rFonts w:ascii="Calibri" w:eastAsia="Times New Roman" w:hAnsi="Calibri" w:cs="Calibri"/>
              </w:rPr>
            </w:pPr>
            <w:r w:rsidRPr="00517491">
              <w:rPr>
                <w:rFonts w:ascii="Calibri" w:eastAsia="Times New Roman" w:hAnsi="Calibri" w:cs="Calibri"/>
              </w:rPr>
              <w:t>Partiksha</w:t>
            </w:r>
          </w:p>
        </w:tc>
        <w:tc>
          <w:tcPr>
            <w:tcW w:w="2168"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rPr>
                <w:rFonts w:ascii="Calibri" w:eastAsia="Times New Roman" w:hAnsi="Calibri" w:cs="Calibri"/>
              </w:rPr>
            </w:pPr>
            <w:r w:rsidRPr="00517491">
              <w:rPr>
                <w:rFonts w:ascii="Calibri" w:eastAsia="Times New Roman" w:hAnsi="Calibri" w:cs="Calibri"/>
              </w:rPr>
              <w:t>Maharashtra</w:t>
            </w:r>
          </w:p>
        </w:tc>
      </w:tr>
      <w:tr w:rsidR="00A367C2" w:rsidRPr="00517491" w:rsidTr="00002759">
        <w:trPr>
          <w:trHeight w:val="300"/>
        </w:trPr>
        <w:tc>
          <w:tcPr>
            <w:tcW w:w="860"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jc w:val="center"/>
              <w:rPr>
                <w:rFonts w:ascii="Calibri" w:eastAsia="Times New Roman" w:hAnsi="Calibri" w:cs="Calibri"/>
              </w:rPr>
            </w:pPr>
            <w:r w:rsidRPr="00517491">
              <w:rPr>
                <w:rFonts w:ascii="Calibri" w:eastAsia="Times New Roman" w:hAnsi="Calibri" w:cs="Calibri"/>
              </w:rPr>
              <w:t>396</w:t>
            </w:r>
          </w:p>
        </w:tc>
        <w:tc>
          <w:tcPr>
            <w:tcW w:w="3920" w:type="dxa"/>
            <w:tcBorders>
              <w:top w:val="nil"/>
              <w:left w:val="nil"/>
              <w:bottom w:val="nil"/>
              <w:right w:val="nil"/>
            </w:tcBorders>
            <w:shd w:val="clear" w:color="auto" w:fill="auto"/>
            <w:noWrap/>
            <w:vAlign w:val="center"/>
            <w:hideMark/>
          </w:tcPr>
          <w:p w:rsidR="00A367C2" w:rsidRPr="00517491" w:rsidRDefault="00A367C2" w:rsidP="00C77D44">
            <w:pPr>
              <w:spacing w:after="0" w:line="240" w:lineRule="auto"/>
              <w:rPr>
                <w:rFonts w:ascii="Calibri" w:eastAsia="Times New Roman" w:hAnsi="Calibri" w:cs="Calibri"/>
              </w:rPr>
            </w:pPr>
            <w:r w:rsidRPr="00517491">
              <w:rPr>
                <w:rFonts w:ascii="Calibri" w:eastAsia="Times New Roman" w:hAnsi="Calibri" w:cs="Calibri"/>
              </w:rPr>
              <w:t>SeemaVikramDhokle</w:t>
            </w:r>
          </w:p>
        </w:tc>
        <w:tc>
          <w:tcPr>
            <w:tcW w:w="2168" w:type="dxa"/>
            <w:tcBorders>
              <w:top w:val="nil"/>
              <w:left w:val="nil"/>
              <w:bottom w:val="nil"/>
              <w:right w:val="nil"/>
            </w:tcBorders>
            <w:shd w:val="clear" w:color="auto" w:fill="auto"/>
            <w:noWrap/>
            <w:vAlign w:val="center"/>
            <w:hideMark/>
          </w:tcPr>
          <w:p w:rsidR="00A367C2" w:rsidRPr="00517491" w:rsidRDefault="00A367C2" w:rsidP="00C77D44">
            <w:pPr>
              <w:spacing w:after="0" w:line="240" w:lineRule="auto"/>
              <w:rPr>
                <w:rFonts w:ascii="Calibri" w:eastAsia="Times New Roman" w:hAnsi="Calibri" w:cs="Calibri"/>
              </w:rPr>
            </w:pPr>
            <w:r w:rsidRPr="00517491">
              <w:rPr>
                <w:rFonts w:ascii="Calibri" w:eastAsia="Times New Roman" w:hAnsi="Calibri" w:cs="Calibri"/>
              </w:rPr>
              <w:t>Maharashtra</w:t>
            </w:r>
          </w:p>
        </w:tc>
      </w:tr>
      <w:tr w:rsidR="00A367C2" w:rsidRPr="00517491" w:rsidTr="00002759">
        <w:trPr>
          <w:trHeight w:val="300"/>
        </w:trPr>
        <w:tc>
          <w:tcPr>
            <w:tcW w:w="860"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jc w:val="center"/>
              <w:rPr>
                <w:rFonts w:ascii="Calibri" w:eastAsia="Times New Roman" w:hAnsi="Calibri" w:cs="Calibri"/>
              </w:rPr>
            </w:pPr>
            <w:r w:rsidRPr="00517491">
              <w:rPr>
                <w:rFonts w:ascii="Calibri" w:eastAsia="Times New Roman" w:hAnsi="Calibri" w:cs="Calibri"/>
              </w:rPr>
              <w:t>397</w:t>
            </w:r>
          </w:p>
        </w:tc>
        <w:tc>
          <w:tcPr>
            <w:tcW w:w="3920"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rPr>
                <w:rFonts w:ascii="Calibri" w:eastAsia="Times New Roman" w:hAnsi="Calibri" w:cs="Calibri"/>
              </w:rPr>
            </w:pPr>
            <w:r w:rsidRPr="00517491">
              <w:rPr>
                <w:rFonts w:ascii="Calibri" w:eastAsia="Times New Roman" w:hAnsi="Calibri" w:cs="Calibri"/>
              </w:rPr>
              <w:t>VrijabenChapatwala</w:t>
            </w:r>
          </w:p>
        </w:tc>
        <w:tc>
          <w:tcPr>
            <w:tcW w:w="2168"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rPr>
                <w:rFonts w:ascii="Calibri" w:eastAsia="Times New Roman" w:hAnsi="Calibri" w:cs="Calibri"/>
              </w:rPr>
            </w:pPr>
            <w:r w:rsidRPr="00517491">
              <w:rPr>
                <w:rFonts w:ascii="Calibri" w:eastAsia="Times New Roman" w:hAnsi="Calibri" w:cs="Calibri"/>
              </w:rPr>
              <w:t>Maharashtra</w:t>
            </w:r>
          </w:p>
        </w:tc>
      </w:tr>
      <w:tr w:rsidR="00A367C2" w:rsidRPr="00517491" w:rsidTr="00002759">
        <w:trPr>
          <w:trHeight w:val="300"/>
        </w:trPr>
        <w:tc>
          <w:tcPr>
            <w:tcW w:w="860"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jc w:val="center"/>
              <w:rPr>
                <w:rFonts w:ascii="Calibri" w:eastAsia="Times New Roman" w:hAnsi="Calibri" w:cs="Calibri"/>
              </w:rPr>
            </w:pPr>
            <w:r w:rsidRPr="00517491">
              <w:rPr>
                <w:rFonts w:ascii="Calibri" w:eastAsia="Times New Roman" w:hAnsi="Calibri" w:cs="Calibri"/>
              </w:rPr>
              <w:t>398</w:t>
            </w:r>
          </w:p>
        </w:tc>
        <w:tc>
          <w:tcPr>
            <w:tcW w:w="3920"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rPr>
                <w:rFonts w:ascii="Calibri" w:eastAsia="Times New Roman" w:hAnsi="Calibri" w:cs="Calibri"/>
              </w:rPr>
            </w:pPr>
            <w:r w:rsidRPr="00517491">
              <w:rPr>
                <w:rFonts w:ascii="Calibri" w:eastAsia="Times New Roman" w:hAnsi="Calibri" w:cs="Calibri"/>
              </w:rPr>
              <w:t>Lakshmi DattuYedur</w:t>
            </w:r>
          </w:p>
        </w:tc>
        <w:tc>
          <w:tcPr>
            <w:tcW w:w="2168"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rPr>
                <w:rFonts w:ascii="Calibri" w:eastAsia="Times New Roman" w:hAnsi="Calibri" w:cs="Calibri"/>
              </w:rPr>
            </w:pPr>
            <w:r w:rsidRPr="00517491">
              <w:rPr>
                <w:rFonts w:ascii="Calibri" w:eastAsia="Times New Roman" w:hAnsi="Calibri" w:cs="Calibri"/>
              </w:rPr>
              <w:t>Maharashtra</w:t>
            </w:r>
          </w:p>
        </w:tc>
      </w:tr>
      <w:tr w:rsidR="00A367C2" w:rsidRPr="00517491" w:rsidTr="00002759">
        <w:trPr>
          <w:trHeight w:val="300"/>
        </w:trPr>
        <w:tc>
          <w:tcPr>
            <w:tcW w:w="860"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jc w:val="center"/>
              <w:rPr>
                <w:rFonts w:ascii="Calibri" w:eastAsia="Times New Roman" w:hAnsi="Calibri" w:cs="Calibri"/>
              </w:rPr>
            </w:pPr>
            <w:r w:rsidRPr="00517491">
              <w:rPr>
                <w:rFonts w:ascii="Calibri" w:eastAsia="Times New Roman" w:hAnsi="Calibri" w:cs="Calibri"/>
              </w:rPr>
              <w:t>399</w:t>
            </w:r>
          </w:p>
        </w:tc>
        <w:tc>
          <w:tcPr>
            <w:tcW w:w="3920"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rPr>
                <w:rFonts w:ascii="Calibri" w:eastAsia="Times New Roman" w:hAnsi="Calibri" w:cs="Calibri"/>
              </w:rPr>
            </w:pPr>
            <w:r w:rsidRPr="00517491">
              <w:rPr>
                <w:rFonts w:ascii="Calibri" w:eastAsia="Times New Roman" w:hAnsi="Calibri" w:cs="Calibri"/>
              </w:rPr>
              <w:t>ChayaNivruti Note</w:t>
            </w:r>
          </w:p>
        </w:tc>
        <w:tc>
          <w:tcPr>
            <w:tcW w:w="2168"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rPr>
                <w:rFonts w:ascii="Calibri" w:eastAsia="Times New Roman" w:hAnsi="Calibri" w:cs="Calibri"/>
              </w:rPr>
            </w:pPr>
            <w:r w:rsidRPr="00517491">
              <w:rPr>
                <w:rFonts w:ascii="Calibri" w:eastAsia="Times New Roman" w:hAnsi="Calibri" w:cs="Calibri"/>
              </w:rPr>
              <w:t>Maharashtra</w:t>
            </w:r>
          </w:p>
        </w:tc>
      </w:tr>
      <w:tr w:rsidR="00A367C2" w:rsidRPr="00517491" w:rsidTr="00002759">
        <w:trPr>
          <w:trHeight w:val="300"/>
        </w:trPr>
        <w:tc>
          <w:tcPr>
            <w:tcW w:w="860"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jc w:val="center"/>
              <w:rPr>
                <w:rFonts w:ascii="Calibri" w:eastAsia="Times New Roman" w:hAnsi="Calibri" w:cs="Calibri"/>
              </w:rPr>
            </w:pPr>
            <w:r w:rsidRPr="00517491">
              <w:rPr>
                <w:rFonts w:ascii="Calibri" w:eastAsia="Times New Roman" w:hAnsi="Calibri" w:cs="Calibri"/>
              </w:rPr>
              <w:t>400</w:t>
            </w:r>
          </w:p>
        </w:tc>
        <w:tc>
          <w:tcPr>
            <w:tcW w:w="3920"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rPr>
                <w:rFonts w:ascii="Calibri" w:eastAsia="Times New Roman" w:hAnsi="Calibri" w:cs="Calibri"/>
              </w:rPr>
            </w:pPr>
            <w:r w:rsidRPr="00517491">
              <w:rPr>
                <w:rFonts w:ascii="Calibri" w:eastAsia="Times New Roman" w:hAnsi="Calibri" w:cs="Calibri"/>
              </w:rPr>
              <w:t>Geeta</w:t>
            </w:r>
          </w:p>
        </w:tc>
        <w:tc>
          <w:tcPr>
            <w:tcW w:w="2168"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rPr>
                <w:rFonts w:ascii="Calibri" w:eastAsia="Times New Roman" w:hAnsi="Calibri" w:cs="Calibri"/>
              </w:rPr>
            </w:pPr>
            <w:r w:rsidRPr="00517491">
              <w:rPr>
                <w:rFonts w:ascii="Calibri" w:eastAsia="Times New Roman" w:hAnsi="Calibri" w:cs="Calibri"/>
              </w:rPr>
              <w:t>Maharashtra</w:t>
            </w:r>
          </w:p>
        </w:tc>
      </w:tr>
      <w:tr w:rsidR="00A367C2" w:rsidRPr="00517491" w:rsidTr="00002759">
        <w:trPr>
          <w:trHeight w:val="300"/>
        </w:trPr>
        <w:tc>
          <w:tcPr>
            <w:tcW w:w="860"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jc w:val="center"/>
              <w:rPr>
                <w:rFonts w:ascii="Calibri" w:eastAsia="Times New Roman" w:hAnsi="Calibri" w:cs="Calibri"/>
              </w:rPr>
            </w:pPr>
            <w:r w:rsidRPr="00517491">
              <w:rPr>
                <w:rFonts w:ascii="Calibri" w:eastAsia="Times New Roman" w:hAnsi="Calibri" w:cs="Calibri"/>
              </w:rPr>
              <w:t>401</w:t>
            </w:r>
          </w:p>
        </w:tc>
        <w:tc>
          <w:tcPr>
            <w:tcW w:w="3920"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rPr>
                <w:rFonts w:ascii="Calibri" w:eastAsia="Times New Roman" w:hAnsi="Calibri" w:cs="Calibri"/>
              </w:rPr>
            </w:pPr>
            <w:r w:rsidRPr="00517491">
              <w:rPr>
                <w:rFonts w:ascii="Calibri" w:eastAsia="Times New Roman" w:hAnsi="Calibri" w:cs="Calibri"/>
              </w:rPr>
              <w:t>AshaAsgaonkar</w:t>
            </w:r>
          </w:p>
        </w:tc>
        <w:tc>
          <w:tcPr>
            <w:tcW w:w="2168"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rPr>
                <w:rFonts w:ascii="Calibri" w:eastAsia="Times New Roman" w:hAnsi="Calibri" w:cs="Calibri"/>
              </w:rPr>
            </w:pPr>
            <w:r w:rsidRPr="00517491">
              <w:rPr>
                <w:rFonts w:ascii="Calibri" w:eastAsia="Times New Roman" w:hAnsi="Calibri" w:cs="Calibri"/>
              </w:rPr>
              <w:t>Maharashtra</w:t>
            </w:r>
          </w:p>
        </w:tc>
      </w:tr>
      <w:tr w:rsidR="00A367C2" w:rsidRPr="00517491" w:rsidTr="00002759">
        <w:trPr>
          <w:trHeight w:val="300"/>
        </w:trPr>
        <w:tc>
          <w:tcPr>
            <w:tcW w:w="860"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jc w:val="center"/>
              <w:rPr>
                <w:rFonts w:ascii="Calibri" w:eastAsia="Times New Roman" w:hAnsi="Calibri" w:cs="Calibri"/>
              </w:rPr>
            </w:pPr>
            <w:r w:rsidRPr="00517491">
              <w:rPr>
                <w:rFonts w:ascii="Calibri" w:eastAsia="Times New Roman" w:hAnsi="Calibri" w:cs="Calibri"/>
              </w:rPr>
              <w:t>402</w:t>
            </w:r>
          </w:p>
        </w:tc>
        <w:tc>
          <w:tcPr>
            <w:tcW w:w="3920"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rPr>
                <w:rFonts w:ascii="Calibri" w:eastAsia="Times New Roman" w:hAnsi="Calibri" w:cs="Calibri"/>
              </w:rPr>
            </w:pPr>
            <w:r w:rsidRPr="00517491">
              <w:rPr>
                <w:rFonts w:ascii="Calibri" w:eastAsia="Times New Roman" w:hAnsi="Calibri" w:cs="Calibri"/>
              </w:rPr>
              <w:t>Surekha Joshi</w:t>
            </w:r>
          </w:p>
        </w:tc>
        <w:tc>
          <w:tcPr>
            <w:tcW w:w="2168"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rPr>
                <w:rFonts w:ascii="Calibri" w:eastAsia="Times New Roman" w:hAnsi="Calibri" w:cs="Calibri"/>
              </w:rPr>
            </w:pPr>
            <w:r w:rsidRPr="00517491">
              <w:rPr>
                <w:rFonts w:ascii="Calibri" w:eastAsia="Times New Roman" w:hAnsi="Calibri" w:cs="Calibri"/>
              </w:rPr>
              <w:t>Maharashtra</w:t>
            </w:r>
          </w:p>
        </w:tc>
      </w:tr>
      <w:tr w:rsidR="00A367C2" w:rsidRPr="00517491" w:rsidTr="00002759">
        <w:trPr>
          <w:trHeight w:val="300"/>
        </w:trPr>
        <w:tc>
          <w:tcPr>
            <w:tcW w:w="860"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jc w:val="center"/>
              <w:rPr>
                <w:rFonts w:ascii="Calibri" w:eastAsia="Times New Roman" w:hAnsi="Calibri" w:cs="Calibri"/>
              </w:rPr>
            </w:pPr>
            <w:r w:rsidRPr="00517491">
              <w:rPr>
                <w:rFonts w:ascii="Calibri" w:eastAsia="Times New Roman" w:hAnsi="Calibri" w:cs="Calibri"/>
              </w:rPr>
              <w:t>403</w:t>
            </w:r>
          </w:p>
        </w:tc>
        <w:tc>
          <w:tcPr>
            <w:tcW w:w="3920"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rPr>
                <w:rFonts w:ascii="Calibri" w:eastAsia="Times New Roman" w:hAnsi="Calibri" w:cs="Calibri"/>
              </w:rPr>
            </w:pPr>
            <w:r w:rsidRPr="00517491">
              <w:rPr>
                <w:rFonts w:ascii="Calibri" w:eastAsia="Times New Roman" w:hAnsi="Calibri" w:cs="Calibri"/>
              </w:rPr>
              <w:t>Gautami Sunil Panchamukh</w:t>
            </w:r>
          </w:p>
        </w:tc>
        <w:tc>
          <w:tcPr>
            <w:tcW w:w="2168"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rPr>
                <w:rFonts w:ascii="Calibri" w:eastAsia="Times New Roman" w:hAnsi="Calibri" w:cs="Calibri"/>
              </w:rPr>
            </w:pPr>
            <w:r w:rsidRPr="00517491">
              <w:rPr>
                <w:rFonts w:ascii="Calibri" w:eastAsia="Times New Roman" w:hAnsi="Calibri" w:cs="Calibri"/>
              </w:rPr>
              <w:t>Maharashtra</w:t>
            </w:r>
          </w:p>
        </w:tc>
      </w:tr>
      <w:tr w:rsidR="00A367C2" w:rsidRPr="00517491" w:rsidTr="00002759">
        <w:trPr>
          <w:trHeight w:val="300"/>
        </w:trPr>
        <w:tc>
          <w:tcPr>
            <w:tcW w:w="860"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jc w:val="center"/>
              <w:rPr>
                <w:rFonts w:ascii="Calibri" w:eastAsia="Times New Roman" w:hAnsi="Calibri" w:cs="Calibri"/>
              </w:rPr>
            </w:pPr>
            <w:r w:rsidRPr="00517491">
              <w:rPr>
                <w:rFonts w:ascii="Calibri" w:eastAsia="Times New Roman" w:hAnsi="Calibri" w:cs="Calibri"/>
              </w:rPr>
              <w:t>404</w:t>
            </w:r>
          </w:p>
        </w:tc>
        <w:tc>
          <w:tcPr>
            <w:tcW w:w="3920"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rPr>
                <w:rFonts w:ascii="Calibri" w:eastAsia="Times New Roman" w:hAnsi="Calibri" w:cs="Calibri"/>
              </w:rPr>
            </w:pPr>
            <w:r w:rsidRPr="00517491">
              <w:rPr>
                <w:rFonts w:ascii="Calibri" w:eastAsia="Times New Roman" w:hAnsi="Calibri" w:cs="Calibri"/>
              </w:rPr>
              <w:t>Samina Yusuf Sheikh</w:t>
            </w:r>
          </w:p>
        </w:tc>
        <w:tc>
          <w:tcPr>
            <w:tcW w:w="2168"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rPr>
                <w:rFonts w:ascii="Calibri" w:eastAsia="Times New Roman" w:hAnsi="Calibri" w:cs="Calibri"/>
              </w:rPr>
            </w:pPr>
            <w:r w:rsidRPr="00517491">
              <w:rPr>
                <w:rFonts w:ascii="Calibri" w:eastAsia="Times New Roman" w:hAnsi="Calibri" w:cs="Calibri"/>
              </w:rPr>
              <w:t>Maharashtra</w:t>
            </w:r>
          </w:p>
        </w:tc>
      </w:tr>
      <w:tr w:rsidR="00A367C2" w:rsidRPr="00517491" w:rsidTr="00002759">
        <w:trPr>
          <w:trHeight w:val="300"/>
        </w:trPr>
        <w:tc>
          <w:tcPr>
            <w:tcW w:w="860"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jc w:val="center"/>
              <w:rPr>
                <w:rFonts w:ascii="Calibri" w:eastAsia="Times New Roman" w:hAnsi="Calibri" w:cs="Calibri"/>
              </w:rPr>
            </w:pPr>
            <w:r w:rsidRPr="00517491">
              <w:rPr>
                <w:rFonts w:ascii="Calibri" w:eastAsia="Times New Roman" w:hAnsi="Calibri" w:cs="Calibri"/>
              </w:rPr>
              <w:t>405</w:t>
            </w:r>
          </w:p>
        </w:tc>
        <w:tc>
          <w:tcPr>
            <w:tcW w:w="3920"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rPr>
                <w:rFonts w:ascii="Calibri" w:eastAsia="Times New Roman" w:hAnsi="Calibri" w:cs="Calibri"/>
              </w:rPr>
            </w:pPr>
            <w:r w:rsidRPr="00517491">
              <w:rPr>
                <w:rFonts w:ascii="Calibri" w:eastAsia="Times New Roman" w:hAnsi="Calibri" w:cs="Calibri"/>
              </w:rPr>
              <w:t>Siraj Bee Sayyed</w:t>
            </w:r>
          </w:p>
        </w:tc>
        <w:tc>
          <w:tcPr>
            <w:tcW w:w="2168"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rPr>
                <w:rFonts w:ascii="Calibri" w:eastAsia="Times New Roman" w:hAnsi="Calibri" w:cs="Calibri"/>
              </w:rPr>
            </w:pPr>
            <w:r w:rsidRPr="00517491">
              <w:rPr>
                <w:rFonts w:ascii="Calibri" w:eastAsia="Times New Roman" w:hAnsi="Calibri" w:cs="Calibri"/>
              </w:rPr>
              <w:t>Maharashtra</w:t>
            </w:r>
          </w:p>
        </w:tc>
      </w:tr>
      <w:tr w:rsidR="00A367C2" w:rsidRPr="00517491" w:rsidTr="00002759">
        <w:trPr>
          <w:trHeight w:val="300"/>
        </w:trPr>
        <w:tc>
          <w:tcPr>
            <w:tcW w:w="860"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jc w:val="center"/>
              <w:rPr>
                <w:rFonts w:ascii="Calibri" w:eastAsia="Times New Roman" w:hAnsi="Calibri" w:cs="Calibri"/>
              </w:rPr>
            </w:pPr>
            <w:r w:rsidRPr="00517491">
              <w:rPr>
                <w:rFonts w:ascii="Calibri" w:eastAsia="Times New Roman" w:hAnsi="Calibri" w:cs="Calibri"/>
              </w:rPr>
              <w:t>406</w:t>
            </w:r>
          </w:p>
        </w:tc>
        <w:tc>
          <w:tcPr>
            <w:tcW w:w="3920"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rPr>
                <w:rFonts w:ascii="Calibri" w:eastAsia="Times New Roman" w:hAnsi="Calibri" w:cs="Calibri"/>
              </w:rPr>
            </w:pPr>
            <w:r w:rsidRPr="00517491">
              <w:rPr>
                <w:rFonts w:ascii="Calibri" w:eastAsia="Times New Roman" w:hAnsi="Calibri" w:cs="Calibri"/>
              </w:rPr>
              <w:t>RamizaSayyed</w:t>
            </w:r>
          </w:p>
        </w:tc>
        <w:tc>
          <w:tcPr>
            <w:tcW w:w="2168"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rPr>
                <w:rFonts w:ascii="Calibri" w:eastAsia="Times New Roman" w:hAnsi="Calibri" w:cs="Calibri"/>
              </w:rPr>
            </w:pPr>
            <w:r w:rsidRPr="00517491">
              <w:rPr>
                <w:rFonts w:ascii="Calibri" w:eastAsia="Times New Roman" w:hAnsi="Calibri" w:cs="Calibri"/>
              </w:rPr>
              <w:t>Maharashtra</w:t>
            </w:r>
          </w:p>
        </w:tc>
      </w:tr>
      <w:tr w:rsidR="00A367C2" w:rsidRPr="00517491" w:rsidTr="00002759">
        <w:trPr>
          <w:trHeight w:val="300"/>
        </w:trPr>
        <w:tc>
          <w:tcPr>
            <w:tcW w:w="860"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jc w:val="center"/>
              <w:rPr>
                <w:rFonts w:ascii="Calibri" w:eastAsia="Times New Roman" w:hAnsi="Calibri" w:cs="Calibri"/>
              </w:rPr>
            </w:pPr>
            <w:r w:rsidRPr="00517491">
              <w:rPr>
                <w:rFonts w:ascii="Calibri" w:eastAsia="Times New Roman" w:hAnsi="Calibri" w:cs="Calibri"/>
              </w:rPr>
              <w:t>407</w:t>
            </w:r>
          </w:p>
        </w:tc>
        <w:tc>
          <w:tcPr>
            <w:tcW w:w="3920"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rPr>
                <w:rFonts w:ascii="Calibri" w:eastAsia="Times New Roman" w:hAnsi="Calibri" w:cs="Calibri"/>
              </w:rPr>
            </w:pPr>
            <w:r w:rsidRPr="00517491">
              <w:rPr>
                <w:rFonts w:ascii="Calibri" w:eastAsia="Times New Roman" w:hAnsi="Calibri" w:cs="Calibri"/>
              </w:rPr>
              <w:t>SulbhaRajendraManjrekar</w:t>
            </w:r>
          </w:p>
        </w:tc>
        <w:tc>
          <w:tcPr>
            <w:tcW w:w="2168"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rPr>
                <w:rFonts w:ascii="Calibri" w:eastAsia="Times New Roman" w:hAnsi="Calibri" w:cs="Calibri"/>
              </w:rPr>
            </w:pPr>
            <w:r w:rsidRPr="00517491">
              <w:rPr>
                <w:rFonts w:ascii="Calibri" w:eastAsia="Times New Roman" w:hAnsi="Calibri" w:cs="Calibri"/>
              </w:rPr>
              <w:t>Maharashtra</w:t>
            </w:r>
          </w:p>
        </w:tc>
      </w:tr>
      <w:tr w:rsidR="00A367C2" w:rsidRPr="00517491" w:rsidTr="00002759">
        <w:trPr>
          <w:trHeight w:val="300"/>
        </w:trPr>
        <w:tc>
          <w:tcPr>
            <w:tcW w:w="860"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jc w:val="center"/>
              <w:rPr>
                <w:rFonts w:ascii="Calibri" w:eastAsia="Times New Roman" w:hAnsi="Calibri" w:cs="Calibri"/>
              </w:rPr>
            </w:pPr>
            <w:r w:rsidRPr="00517491">
              <w:rPr>
                <w:rFonts w:ascii="Calibri" w:eastAsia="Times New Roman" w:hAnsi="Calibri" w:cs="Calibri"/>
              </w:rPr>
              <w:t>408</w:t>
            </w:r>
          </w:p>
        </w:tc>
        <w:tc>
          <w:tcPr>
            <w:tcW w:w="3920"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rPr>
                <w:rFonts w:ascii="Calibri" w:eastAsia="Times New Roman" w:hAnsi="Calibri" w:cs="Calibri"/>
              </w:rPr>
            </w:pPr>
            <w:r w:rsidRPr="00517491">
              <w:rPr>
                <w:rFonts w:ascii="Calibri" w:eastAsia="Times New Roman" w:hAnsi="Calibri" w:cs="Calibri"/>
              </w:rPr>
              <w:t>YogitaYashwantKadam</w:t>
            </w:r>
          </w:p>
        </w:tc>
        <w:tc>
          <w:tcPr>
            <w:tcW w:w="2168"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rPr>
                <w:rFonts w:ascii="Calibri" w:eastAsia="Times New Roman" w:hAnsi="Calibri" w:cs="Calibri"/>
              </w:rPr>
            </w:pPr>
            <w:r w:rsidRPr="00517491">
              <w:rPr>
                <w:rFonts w:ascii="Calibri" w:eastAsia="Times New Roman" w:hAnsi="Calibri" w:cs="Calibri"/>
              </w:rPr>
              <w:t>Maharashtra</w:t>
            </w:r>
          </w:p>
        </w:tc>
      </w:tr>
      <w:tr w:rsidR="00A367C2" w:rsidRPr="00517491" w:rsidTr="00002759">
        <w:trPr>
          <w:trHeight w:val="300"/>
        </w:trPr>
        <w:tc>
          <w:tcPr>
            <w:tcW w:w="860"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jc w:val="center"/>
              <w:rPr>
                <w:rFonts w:ascii="Calibri" w:eastAsia="Times New Roman" w:hAnsi="Calibri" w:cs="Calibri"/>
              </w:rPr>
            </w:pPr>
            <w:r w:rsidRPr="00517491">
              <w:rPr>
                <w:rFonts w:ascii="Calibri" w:eastAsia="Times New Roman" w:hAnsi="Calibri" w:cs="Calibri"/>
              </w:rPr>
              <w:t>409</w:t>
            </w:r>
          </w:p>
        </w:tc>
        <w:tc>
          <w:tcPr>
            <w:tcW w:w="3920"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rPr>
                <w:rFonts w:ascii="Calibri" w:eastAsia="Times New Roman" w:hAnsi="Calibri" w:cs="Calibri"/>
              </w:rPr>
            </w:pPr>
            <w:r w:rsidRPr="00517491">
              <w:rPr>
                <w:rFonts w:ascii="Calibri" w:eastAsia="Times New Roman" w:hAnsi="Calibri" w:cs="Calibri"/>
              </w:rPr>
              <w:t>ChayaVilashGaikwad</w:t>
            </w:r>
          </w:p>
        </w:tc>
        <w:tc>
          <w:tcPr>
            <w:tcW w:w="2168"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rPr>
                <w:rFonts w:ascii="Calibri" w:eastAsia="Times New Roman" w:hAnsi="Calibri" w:cs="Calibri"/>
              </w:rPr>
            </w:pPr>
            <w:r w:rsidRPr="00517491">
              <w:rPr>
                <w:rFonts w:ascii="Calibri" w:eastAsia="Times New Roman" w:hAnsi="Calibri" w:cs="Calibri"/>
              </w:rPr>
              <w:t>Maharashtra</w:t>
            </w:r>
          </w:p>
        </w:tc>
      </w:tr>
      <w:tr w:rsidR="00A367C2" w:rsidRPr="00517491" w:rsidTr="00002759">
        <w:trPr>
          <w:trHeight w:val="300"/>
        </w:trPr>
        <w:tc>
          <w:tcPr>
            <w:tcW w:w="860"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jc w:val="center"/>
              <w:rPr>
                <w:rFonts w:ascii="Calibri" w:eastAsia="Times New Roman" w:hAnsi="Calibri" w:cs="Calibri"/>
              </w:rPr>
            </w:pPr>
            <w:r w:rsidRPr="00517491">
              <w:rPr>
                <w:rFonts w:ascii="Calibri" w:eastAsia="Times New Roman" w:hAnsi="Calibri" w:cs="Calibri"/>
              </w:rPr>
              <w:t>410</w:t>
            </w:r>
          </w:p>
        </w:tc>
        <w:tc>
          <w:tcPr>
            <w:tcW w:w="3920"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rPr>
                <w:rFonts w:ascii="Calibri" w:eastAsia="Times New Roman" w:hAnsi="Calibri" w:cs="Calibri"/>
              </w:rPr>
            </w:pPr>
            <w:r w:rsidRPr="00517491">
              <w:rPr>
                <w:rFonts w:ascii="Calibri" w:eastAsia="Times New Roman" w:hAnsi="Calibri" w:cs="Calibri"/>
              </w:rPr>
              <w:t>Shilu Devi</w:t>
            </w:r>
          </w:p>
        </w:tc>
        <w:tc>
          <w:tcPr>
            <w:tcW w:w="2168"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rPr>
                <w:rFonts w:ascii="Calibri" w:eastAsia="Times New Roman" w:hAnsi="Calibri" w:cs="Calibri"/>
              </w:rPr>
            </w:pPr>
            <w:r w:rsidRPr="00517491">
              <w:rPr>
                <w:rFonts w:ascii="Calibri" w:eastAsia="Times New Roman" w:hAnsi="Calibri" w:cs="Calibri"/>
              </w:rPr>
              <w:t>Uttarakhand</w:t>
            </w:r>
          </w:p>
        </w:tc>
      </w:tr>
      <w:tr w:rsidR="00A367C2" w:rsidRPr="00517491" w:rsidTr="00002759">
        <w:trPr>
          <w:trHeight w:val="300"/>
        </w:trPr>
        <w:tc>
          <w:tcPr>
            <w:tcW w:w="860"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jc w:val="center"/>
              <w:rPr>
                <w:rFonts w:ascii="Calibri" w:eastAsia="Times New Roman" w:hAnsi="Calibri" w:cs="Calibri"/>
              </w:rPr>
            </w:pPr>
            <w:r w:rsidRPr="00517491">
              <w:rPr>
                <w:rFonts w:ascii="Calibri" w:eastAsia="Times New Roman" w:hAnsi="Calibri" w:cs="Calibri"/>
              </w:rPr>
              <w:t>411</w:t>
            </w:r>
          </w:p>
        </w:tc>
        <w:tc>
          <w:tcPr>
            <w:tcW w:w="3920" w:type="dxa"/>
            <w:tcBorders>
              <w:top w:val="nil"/>
              <w:left w:val="nil"/>
              <w:bottom w:val="nil"/>
              <w:right w:val="nil"/>
            </w:tcBorders>
            <w:shd w:val="clear" w:color="auto" w:fill="auto"/>
            <w:noWrap/>
            <w:vAlign w:val="center"/>
            <w:hideMark/>
          </w:tcPr>
          <w:p w:rsidR="00A367C2" w:rsidRPr="00517491" w:rsidRDefault="00A367C2" w:rsidP="00C77D44">
            <w:pPr>
              <w:spacing w:after="0" w:line="240" w:lineRule="auto"/>
              <w:rPr>
                <w:rFonts w:ascii="Calibri" w:eastAsia="Times New Roman" w:hAnsi="Calibri" w:cs="Calibri"/>
              </w:rPr>
            </w:pPr>
            <w:r w:rsidRPr="00517491">
              <w:rPr>
                <w:rFonts w:ascii="Calibri" w:eastAsia="Times New Roman" w:hAnsi="Calibri" w:cs="Calibri"/>
              </w:rPr>
              <w:t>PushpaMasih</w:t>
            </w:r>
          </w:p>
        </w:tc>
        <w:tc>
          <w:tcPr>
            <w:tcW w:w="2168" w:type="dxa"/>
            <w:tcBorders>
              <w:top w:val="nil"/>
              <w:left w:val="nil"/>
              <w:bottom w:val="nil"/>
              <w:right w:val="nil"/>
            </w:tcBorders>
            <w:shd w:val="clear" w:color="auto" w:fill="auto"/>
            <w:noWrap/>
            <w:vAlign w:val="center"/>
            <w:hideMark/>
          </w:tcPr>
          <w:p w:rsidR="00A367C2" w:rsidRPr="00517491" w:rsidRDefault="00A367C2" w:rsidP="00C77D44">
            <w:pPr>
              <w:spacing w:after="0" w:line="240" w:lineRule="auto"/>
              <w:rPr>
                <w:rFonts w:ascii="Calibri" w:eastAsia="Times New Roman" w:hAnsi="Calibri" w:cs="Calibri"/>
              </w:rPr>
            </w:pPr>
            <w:r w:rsidRPr="00517491">
              <w:rPr>
                <w:rFonts w:ascii="Calibri" w:eastAsia="Times New Roman" w:hAnsi="Calibri" w:cs="Calibri"/>
              </w:rPr>
              <w:t>Uttarakhand</w:t>
            </w:r>
          </w:p>
        </w:tc>
      </w:tr>
      <w:tr w:rsidR="00A367C2" w:rsidRPr="00517491" w:rsidTr="00002759">
        <w:trPr>
          <w:trHeight w:val="300"/>
        </w:trPr>
        <w:tc>
          <w:tcPr>
            <w:tcW w:w="860"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jc w:val="center"/>
              <w:rPr>
                <w:rFonts w:ascii="Calibri" w:eastAsia="Times New Roman" w:hAnsi="Calibri" w:cs="Calibri"/>
              </w:rPr>
            </w:pPr>
            <w:r w:rsidRPr="00517491">
              <w:rPr>
                <w:rFonts w:ascii="Calibri" w:eastAsia="Times New Roman" w:hAnsi="Calibri" w:cs="Calibri"/>
              </w:rPr>
              <w:t>412</w:t>
            </w:r>
          </w:p>
        </w:tc>
        <w:tc>
          <w:tcPr>
            <w:tcW w:w="3920"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rPr>
                <w:rFonts w:ascii="Calibri" w:eastAsia="Times New Roman" w:hAnsi="Calibri" w:cs="Calibri"/>
              </w:rPr>
            </w:pPr>
            <w:r w:rsidRPr="00517491">
              <w:rPr>
                <w:rFonts w:ascii="Calibri" w:eastAsia="Times New Roman" w:hAnsi="Calibri" w:cs="Calibri"/>
              </w:rPr>
              <w:t>Dolly Singh</w:t>
            </w:r>
          </w:p>
        </w:tc>
        <w:tc>
          <w:tcPr>
            <w:tcW w:w="2168"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rPr>
                <w:rFonts w:ascii="Calibri" w:eastAsia="Times New Roman" w:hAnsi="Calibri" w:cs="Calibri"/>
              </w:rPr>
            </w:pPr>
            <w:r w:rsidRPr="00517491">
              <w:rPr>
                <w:rFonts w:ascii="Calibri" w:eastAsia="Times New Roman" w:hAnsi="Calibri" w:cs="Calibri"/>
              </w:rPr>
              <w:t>Haryana</w:t>
            </w:r>
          </w:p>
        </w:tc>
      </w:tr>
      <w:tr w:rsidR="00A367C2" w:rsidRPr="00517491" w:rsidTr="00002759">
        <w:trPr>
          <w:trHeight w:val="300"/>
        </w:trPr>
        <w:tc>
          <w:tcPr>
            <w:tcW w:w="860"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jc w:val="center"/>
              <w:rPr>
                <w:rFonts w:ascii="Calibri" w:eastAsia="Times New Roman" w:hAnsi="Calibri" w:cs="Calibri"/>
              </w:rPr>
            </w:pPr>
            <w:r w:rsidRPr="00517491">
              <w:rPr>
                <w:rFonts w:ascii="Calibri" w:eastAsia="Times New Roman" w:hAnsi="Calibri" w:cs="Calibri"/>
              </w:rPr>
              <w:t>413</w:t>
            </w:r>
          </w:p>
        </w:tc>
        <w:tc>
          <w:tcPr>
            <w:tcW w:w="3920"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rPr>
                <w:rFonts w:ascii="Calibri" w:eastAsia="Times New Roman" w:hAnsi="Calibri" w:cs="Calibri"/>
              </w:rPr>
            </w:pPr>
            <w:r w:rsidRPr="00517491">
              <w:rPr>
                <w:rFonts w:ascii="Calibri" w:eastAsia="Times New Roman" w:hAnsi="Calibri" w:cs="Calibri"/>
              </w:rPr>
              <w:t>DeevyaGurung</w:t>
            </w:r>
          </w:p>
        </w:tc>
        <w:tc>
          <w:tcPr>
            <w:tcW w:w="2168"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rPr>
                <w:rFonts w:ascii="Calibri" w:eastAsia="Times New Roman" w:hAnsi="Calibri" w:cs="Calibri"/>
              </w:rPr>
            </w:pPr>
            <w:r w:rsidRPr="00517491">
              <w:rPr>
                <w:rFonts w:ascii="Calibri" w:eastAsia="Times New Roman" w:hAnsi="Calibri" w:cs="Calibri"/>
              </w:rPr>
              <w:t>Uttarakhand</w:t>
            </w:r>
          </w:p>
        </w:tc>
      </w:tr>
      <w:tr w:rsidR="00A367C2" w:rsidRPr="00517491" w:rsidTr="00002759">
        <w:trPr>
          <w:trHeight w:val="300"/>
        </w:trPr>
        <w:tc>
          <w:tcPr>
            <w:tcW w:w="860"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jc w:val="center"/>
              <w:rPr>
                <w:rFonts w:ascii="Calibri" w:eastAsia="Times New Roman" w:hAnsi="Calibri" w:cs="Calibri"/>
              </w:rPr>
            </w:pPr>
            <w:r w:rsidRPr="00517491">
              <w:rPr>
                <w:rFonts w:ascii="Calibri" w:eastAsia="Times New Roman" w:hAnsi="Calibri" w:cs="Calibri"/>
              </w:rPr>
              <w:t>414</w:t>
            </w:r>
          </w:p>
        </w:tc>
        <w:tc>
          <w:tcPr>
            <w:tcW w:w="3920"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rPr>
                <w:rFonts w:ascii="Calibri" w:eastAsia="Times New Roman" w:hAnsi="Calibri" w:cs="Calibri"/>
              </w:rPr>
            </w:pPr>
            <w:r w:rsidRPr="00517491">
              <w:rPr>
                <w:rFonts w:ascii="Calibri" w:eastAsia="Times New Roman" w:hAnsi="Calibri" w:cs="Calibri"/>
              </w:rPr>
              <w:t>VanitaNegi</w:t>
            </w:r>
          </w:p>
        </w:tc>
        <w:tc>
          <w:tcPr>
            <w:tcW w:w="2168"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rPr>
                <w:rFonts w:ascii="Calibri" w:eastAsia="Times New Roman" w:hAnsi="Calibri" w:cs="Calibri"/>
              </w:rPr>
            </w:pPr>
            <w:r w:rsidRPr="00517491">
              <w:rPr>
                <w:rFonts w:ascii="Calibri" w:eastAsia="Times New Roman" w:hAnsi="Calibri" w:cs="Calibri"/>
              </w:rPr>
              <w:t>Uttarakhand</w:t>
            </w:r>
          </w:p>
        </w:tc>
      </w:tr>
      <w:tr w:rsidR="00A367C2" w:rsidRPr="00517491" w:rsidTr="00002759">
        <w:trPr>
          <w:trHeight w:val="300"/>
        </w:trPr>
        <w:tc>
          <w:tcPr>
            <w:tcW w:w="860"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jc w:val="center"/>
              <w:rPr>
                <w:rFonts w:ascii="Calibri" w:eastAsia="Times New Roman" w:hAnsi="Calibri" w:cs="Calibri"/>
              </w:rPr>
            </w:pPr>
            <w:r w:rsidRPr="00517491">
              <w:rPr>
                <w:rFonts w:ascii="Calibri" w:eastAsia="Times New Roman" w:hAnsi="Calibri" w:cs="Calibri"/>
              </w:rPr>
              <w:t>415</w:t>
            </w:r>
          </w:p>
        </w:tc>
        <w:tc>
          <w:tcPr>
            <w:tcW w:w="3920"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rPr>
                <w:rFonts w:ascii="Calibri" w:eastAsia="Times New Roman" w:hAnsi="Calibri" w:cs="Calibri"/>
              </w:rPr>
            </w:pPr>
            <w:r w:rsidRPr="00517491">
              <w:rPr>
                <w:rFonts w:ascii="Calibri" w:eastAsia="Times New Roman" w:hAnsi="Calibri" w:cs="Calibri"/>
              </w:rPr>
              <w:t>Uma Payasi</w:t>
            </w:r>
          </w:p>
        </w:tc>
        <w:tc>
          <w:tcPr>
            <w:tcW w:w="2168"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rPr>
                <w:rFonts w:ascii="Calibri" w:eastAsia="Times New Roman" w:hAnsi="Calibri" w:cs="Calibri"/>
              </w:rPr>
            </w:pPr>
            <w:r w:rsidRPr="00517491">
              <w:rPr>
                <w:rFonts w:ascii="Calibri" w:eastAsia="Times New Roman" w:hAnsi="Calibri" w:cs="Calibri"/>
              </w:rPr>
              <w:t>Uttarakhand</w:t>
            </w:r>
          </w:p>
        </w:tc>
      </w:tr>
      <w:tr w:rsidR="00A367C2" w:rsidRPr="00517491" w:rsidTr="00002759">
        <w:trPr>
          <w:trHeight w:val="300"/>
        </w:trPr>
        <w:tc>
          <w:tcPr>
            <w:tcW w:w="860"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jc w:val="center"/>
              <w:rPr>
                <w:rFonts w:ascii="Calibri" w:eastAsia="Times New Roman" w:hAnsi="Calibri" w:cs="Calibri"/>
              </w:rPr>
            </w:pPr>
            <w:r w:rsidRPr="00517491">
              <w:rPr>
                <w:rFonts w:ascii="Calibri" w:eastAsia="Times New Roman" w:hAnsi="Calibri" w:cs="Calibri"/>
              </w:rPr>
              <w:t>416</w:t>
            </w:r>
          </w:p>
        </w:tc>
        <w:tc>
          <w:tcPr>
            <w:tcW w:w="3920"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rPr>
                <w:rFonts w:ascii="Calibri" w:eastAsia="Times New Roman" w:hAnsi="Calibri" w:cs="Calibri"/>
              </w:rPr>
            </w:pPr>
            <w:r w:rsidRPr="00517491">
              <w:rPr>
                <w:rFonts w:ascii="Calibri" w:eastAsia="Times New Roman" w:hAnsi="Calibri" w:cs="Calibri"/>
              </w:rPr>
              <w:t>KavitaKumari</w:t>
            </w:r>
          </w:p>
        </w:tc>
        <w:tc>
          <w:tcPr>
            <w:tcW w:w="2168"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rPr>
                <w:rFonts w:ascii="Calibri" w:eastAsia="Times New Roman" w:hAnsi="Calibri" w:cs="Calibri"/>
              </w:rPr>
            </w:pPr>
            <w:r w:rsidRPr="00517491">
              <w:rPr>
                <w:rFonts w:ascii="Calibri" w:eastAsia="Times New Roman" w:hAnsi="Calibri" w:cs="Calibri"/>
              </w:rPr>
              <w:t>Uttarakhand</w:t>
            </w:r>
          </w:p>
        </w:tc>
      </w:tr>
      <w:tr w:rsidR="00A367C2" w:rsidRPr="00517491" w:rsidTr="00002759">
        <w:trPr>
          <w:trHeight w:val="300"/>
        </w:trPr>
        <w:tc>
          <w:tcPr>
            <w:tcW w:w="860"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jc w:val="center"/>
              <w:rPr>
                <w:rFonts w:ascii="Calibri" w:eastAsia="Times New Roman" w:hAnsi="Calibri" w:cs="Calibri"/>
              </w:rPr>
            </w:pPr>
            <w:r w:rsidRPr="00517491">
              <w:rPr>
                <w:rFonts w:ascii="Calibri" w:eastAsia="Times New Roman" w:hAnsi="Calibri" w:cs="Calibri"/>
              </w:rPr>
              <w:t>417</w:t>
            </w:r>
          </w:p>
        </w:tc>
        <w:tc>
          <w:tcPr>
            <w:tcW w:w="3920"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rPr>
                <w:rFonts w:ascii="Calibri" w:eastAsia="Times New Roman" w:hAnsi="Calibri" w:cs="Calibri"/>
              </w:rPr>
            </w:pPr>
            <w:r w:rsidRPr="00517491">
              <w:rPr>
                <w:rFonts w:ascii="Calibri" w:eastAsia="Times New Roman" w:hAnsi="Calibri" w:cs="Calibri"/>
              </w:rPr>
              <w:t>SakilaBanu</w:t>
            </w:r>
          </w:p>
        </w:tc>
        <w:tc>
          <w:tcPr>
            <w:tcW w:w="2168"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rPr>
                <w:rFonts w:ascii="Calibri" w:eastAsia="Times New Roman" w:hAnsi="Calibri" w:cs="Calibri"/>
              </w:rPr>
            </w:pPr>
            <w:r w:rsidRPr="00517491">
              <w:rPr>
                <w:rFonts w:ascii="Calibri" w:eastAsia="Times New Roman" w:hAnsi="Calibri" w:cs="Calibri"/>
              </w:rPr>
              <w:t>Jammu &amp; Kashmir</w:t>
            </w:r>
          </w:p>
        </w:tc>
      </w:tr>
      <w:tr w:rsidR="00A367C2" w:rsidRPr="00517491" w:rsidTr="00002759">
        <w:trPr>
          <w:trHeight w:val="300"/>
        </w:trPr>
        <w:tc>
          <w:tcPr>
            <w:tcW w:w="860"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jc w:val="center"/>
              <w:rPr>
                <w:rFonts w:ascii="Calibri" w:eastAsia="Times New Roman" w:hAnsi="Calibri" w:cs="Calibri"/>
              </w:rPr>
            </w:pPr>
            <w:r w:rsidRPr="00517491">
              <w:rPr>
                <w:rFonts w:ascii="Calibri" w:eastAsia="Times New Roman" w:hAnsi="Calibri" w:cs="Calibri"/>
              </w:rPr>
              <w:t>418</w:t>
            </w:r>
          </w:p>
        </w:tc>
        <w:tc>
          <w:tcPr>
            <w:tcW w:w="3920"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rPr>
                <w:rFonts w:ascii="Calibri" w:eastAsia="Times New Roman" w:hAnsi="Calibri" w:cs="Calibri"/>
              </w:rPr>
            </w:pPr>
            <w:r w:rsidRPr="00517491">
              <w:rPr>
                <w:rFonts w:ascii="Calibri" w:eastAsia="Times New Roman" w:hAnsi="Calibri" w:cs="Calibri"/>
              </w:rPr>
              <w:t>Devmati</w:t>
            </w:r>
          </w:p>
        </w:tc>
        <w:tc>
          <w:tcPr>
            <w:tcW w:w="2168"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rPr>
                <w:rFonts w:ascii="Calibri" w:eastAsia="Times New Roman" w:hAnsi="Calibri" w:cs="Calibri"/>
              </w:rPr>
            </w:pPr>
            <w:r w:rsidRPr="00517491">
              <w:rPr>
                <w:rFonts w:ascii="Calibri" w:eastAsia="Times New Roman" w:hAnsi="Calibri" w:cs="Calibri"/>
              </w:rPr>
              <w:t>Uttarakhand</w:t>
            </w:r>
          </w:p>
        </w:tc>
      </w:tr>
      <w:tr w:rsidR="00A367C2" w:rsidRPr="00517491" w:rsidTr="00002759">
        <w:trPr>
          <w:trHeight w:val="300"/>
        </w:trPr>
        <w:tc>
          <w:tcPr>
            <w:tcW w:w="860"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jc w:val="center"/>
              <w:rPr>
                <w:rFonts w:ascii="Calibri" w:eastAsia="Times New Roman" w:hAnsi="Calibri" w:cs="Calibri"/>
              </w:rPr>
            </w:pPr>
            <w:r w:rsidRPr="00517491">
              <w:rPr>
                <w:rFonts w:ascii="Calibri" w:eastAsia="Times New Roman" w:hAnsi="Calibri" w:cs="Calibri"/>
              </w:rPr>
              <w:t>419</w:t>
            </w:r>
          </w:p>
        </w:tc>
        <w:tc>
          <w:tcPr>
            <w:tcW w:w="3920"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rPr>
                <w:rFonts w:ascii="Calibri" w:eastAsia="Times New Roman" w:hAnsi="Calibri" w:cs="Calibri"/>
              </w:rPr>
            </w:pPr>
            <w:r w:rsidRPr="00517491">
              <w:rPr>
                <w:rFonts w:ascii="Calibri" w:eastAsia="Times New Roman" w:hAnsi="Calibri" w:cs="Calibri"/>
              </w:rPr>
              <w:t>RohiniRawat</w:t>
            </w:r>
          </w:p>
        </w:tc>
        <w:tc>
          <w:tcPr>
            <w:tcW w:w="2168"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rPr>
                <w:rFonts w:ascii="Calibri" w:eastAsia="Times New Roman" w:hAnsi="Calibri" w:cs="Calibri"/>
              </w:rPr>
            </w:pPr>
            <w:r w:rsidRPr="00517491">
              <w:rPr>
                <w:rFonts w:ascii="Calibri" w:eastAsia="Times New Roman" w:hAnsi="Calibri" w:cs="Calibri"/>
              </w:rPr>
              <w:t>Uttarakhand</w:t>
            </w:r>
          </w:p>
        </w:tc>
      </w:tr>
      <w:tr w:rsidR="00A367C2" w:rsidRPr="00517491" w:rsidTr="00002759">
        <w:trPr>
          <w:trHeight w:val="300"/>
        </w:trPr>
        <w:tc>
          <w:tcPr>
            <w:tcW w:w="860"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jc w:val="center"/>
              <w:rPr>
                <w:rFonts w:ascii="Calibri" w:eastAsia="Times New Roman" w:hAnsi="Calibri" w:cs="Calibri"/>
              </w:rPr>
            </w:pPr>
            <w:r w:rsidRPr="00517491">
              <w:rPr>
                <w:rFonts w:ascii="Calibri" w:eastAsia="Times New Roman" w:hAnsi="Calibri" w:cs="Calibri"/>
              </w:rPr>
              <w:t>420</w:t>
            </w:r>
          </w:p>
        </w:tc>
        <w:tc>
          <w:tcPr>
            <w:tcW w:w="3920"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rPr>
                <w:rFonts w:ascii="Calibri" w:eastAsia="Times New Roman" w:hAnsi="Calibri" w:cs="Calibri"/>
              </w:rPr>
            </w:pPr>
            <w:r w:rsidRPr="00517491">
              <w:rPr>
                <w:rFonts w:ascii="Calibri" w:eastAsia="Times New Roman" w:hAnsi="Calibri" w:cs="Calibri"/>
              </w:rPr>
              <w:t>Golden Pandey</w:t>
            </w:r>
          </w:p>
        </w:tc>
        <w:tc>
          <w:tcPr>
            <w:tcW w:w="2168"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rPr>
                <w:rFonts w:ascii="Calibri" w:eastAsia="Times New Roman" w:hAnsi="Calibri" w:cs="Calibri"/>
              </w:rPr>
            </w:pPr>
            <w:r w:rsidRPr="00517491">
              <w:rPr>
                <w:rFonts w:ascii="Calibri" w:eastAsia="Times New Roman" w:hAnsi="Calibri" w:cs="Calibri"/>
              </w:rPr>
              <w:t>Uttarakhand</w:t>
            </w:r>
          </w:p>
        </w:tc>
      </w:tr>
      <w:tr w:rsidR="00A367C2" w:rsidRPr="00517491" w:rsidTr="00002759">
        <w:trPr>
          <w:trHeight w:val="300"/>
        </w:trPr>
        <w:tc>
          <w:tcPr>
            <w:tcW w:w="860"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jc w:val="center"/>
              <w:rPr>
                <w:rFonts w:ascii="Calibri" w:eastAsia="Times New Roman" w:hAnsi="Calibri" w:cs="Calibri"/>
              </w:rPr>
            </w:pPr>
            <w:r w:rsidRPr="00517491">
              <w:rPr>
                <w:rFonts w:ascii="Calibri" w:eastAsia="Times New Roman" w:hAnsi="Calibri" w:cs="Calibri"/>
              </w:rPr>
              <w:t>421</w:t>
            </w:r>
          </w:p>
        </w:tc>
        <w:tc>
          <w:tcPr>
            <w:tcW w:w="3920"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rPr>
                <w:rFonts w:ascii="Calibri" w:eastAsia="Times New Roman" w:hAnsi="Calibri" w:cs="Calibri"/>
              </w:rPr>
            </w:pPr>
            <w:r w:rsidRPr="00517491">
              <w:rPr>
                <w:rFonts w:ascii="Calibri" w:eastAsia="Times New Roman" w:hAnsi="Calibri" w:cs="Calibri"/>
              </w:rPr>
              <w:t>ShikhaYadav</w:t>
            </w:r>
          </w:p>
        </w:tc>
        <w:tc>
          <w:tcPr>
            <w:tcW w:w="2168"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rPr>
                <w:rFonts w:ascii="Calibri" w:eastAsia="Times New Roman" w:hAnsi="Calibri" w:cs="Calibri"/>
              </w:rPr>
            </w:pPr>
            <w:r w:rsidRPr="00517491">
              <w:rPr>
                <w:rFonts w:ascii="Calibri" w:eastAsia="Times New Roman" w:hAnsi="Calibri" w:cs="Calibri"/>
              </w:rPr>
              <w:t>Uttarakhand</w:t>
            </w:r>
          </w:p>
        </w:tc>
      </w:tr>
      <w:tr w:rsidR="00A367C2" w:rsidRPr="00517491" w:rsidTr="00002759">
        <w:trPr>
          <w:trHeight w:val="300"/>
        </w:trPr>
        <w:tc>
          <w:tcPr>
            <w:tcW w:w="860"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jc w:val="center"/>
              <w:rPr>
                <w:rFonts w:ascii="Calibri" w:eastAsia="Times New Roman" w:hAnsi="Calibri" w:cs="Calibri"/>
              </w:rPr>
            </w:pPr>
            <w:r w:rsidRPr="00517491">
              <w:rPr>
                <w:rFonts w:ascii="Calibri" w:eastAsia="Times New Roman" w:hAnsi="Calibri" w:cs="Calibri"/>
              </w:rPr>
              <w:t>422</w:t>
            </w:r>
          </w:p>
        </w:tc>
        <w:tc>
          <w:tcPr>
            <w:tcW w:w="3920"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rPr>
                <w:rFonts w:ascii="Calibri" w:eastAsia="Times New Roman" w:hAnsi="Calibri" w:cs="Calibri"/>
              </w:rPr>
            </w:pPr>
            <w:r w:rsidRPr="00517491">
              <w:rPr>
                <w:rFonts w:ascii="Calibri" w:eastAsia="Times New Roman" w:hAnsi="Calibri" w:cs="Calibri"/>
              </w:rPr>
              <w:t>Pritma</w:t>
            </w:r>
          </w:p>
        </w:tc>
        <w:tc>
          <w:tcPr>
            <w:tcW w:w="2168"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rPr>
                <w:rFonts w:ascii="Calibri" w:eastAsia="Times New Roman" w:hAnsi="Calibri" w:cs="Calibri"/>
              </w:rPr>
            </w:pPr>
            <w:r w:rsidRPr="00517491">
              <w:rPr>
                <w:rFonts w:ascii="Calibri" w:eastAsia="Times New Roman" w:hAnsi="Calibri" w:cs="Calibri"/>
              </w:rPr>
              <w:t>Uttarakhand</w:t>
            </w:r>
          </w:p>
        </w:tc>
      </w:tr>
      <w:tr w:rsidR="00A367C2" w:rsidRPr="00517491" w:rsidTr="00002759">
        <w:trPr>
          <w:trHeight w:val="300"/>
        </w:trPr>
        <w:tc>
          <w:tcPr>
            <w:tcW w:w="860"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jc w:val="center"/>
              <w:rPr>
                <w:rFonts w:ascii="Calibri" w:eastAsia="Times New Roman" w:hAnsi="Calibri" w:cs="Calibri"/>
              </w:rPr>
            </w:pPr>
            <w:r w:rsidRPr="00517491">
              <w:rPr>
                <w:rFonts w:ascii="Calibri" w:eastAsia="Times New Roman" w:hAnsi="Calibri" w:cs="Calibri"/>
              </w:rPr>
              <w:t>423</w:t>
            </w:r>
          </w:p>
        </w:tc>
        <w:tc>
          <w:tcPr>
            <w:tcW w:w="3920"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rPr>
                <w:rFonts w:ascii="Calibri" w:eastAsia="Times New Roman" w:hAnsi="Calibri" w:cs="Calibri"/>
              </w:rPr>
            </w:pPr>
            <w:r w:rsidRPr="00517491">
              <w:rPr>
                <w:rFonts w:ascii="Calibri" w:eastAsia="Times New Roman" w:hAnsi="Calibri" w:cs="Calibri"/>
              </w:rPr>
              <w:t>BaijaBaiKhairnar</w:t>
            </w:r>
          </w:p>
        </w:tc>
        <w:tc>
          <w:tcPr>
            <w:tcW w:w="2168"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rPr>
                <w:rFonts w:ascii="Calibri" w:eastAsia="Times New Roman" w:hAnsi="Calibri" w:cs="Calibri"/>
              </w:rPr>
            </w:pPr>
            <w:r w:rsidRPr="00517491">
              <w:rPr>
                <w:rFonts w:ascii="Calibri" w:eastAsia="Times New Roman" w:hAnsi="Calibri" w:cs="Calibri"/>
              </w:rPr>
              <w:t>Uttarakhand</w:t>
            </w:r>
          </w:p>
        </w:tc>
      </w:tr>
      <w:tr w:rsidR="00A367C2" w:rsidRPr="00517491" w:rsidTr="00002759">
        <w:trPr>
          <w:trHeight w:val="300"/>
        </w:trPr>
        <w:tc>
          <w:tcPr>
            <w:tcW w:w="860"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jc w:val="center"/>
              <w:rPr>
                <w:rFonts w:ascii="Calibri" w:eastAsia="Times New Roman" w:hAnsi="Calibri" w:cs="Calibri"/>
              </w:rPr>
            </w:pPr>
            <w:r w:rsidRPr="00517491">
              <w:rPr>
                <w:rFonts w:ascii="Calibri" w:eastAsia="Times New Roman" w:hAnsi="Calibri" w:cs="Calibri"/>
              </w:rPr>
              <w:t>424</w:t>
            </w:r>
          </w:p>
        </w:tc>
        <w:tc>
          <w:tcPr>
            <w:tcW w:w="3920"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rPr>
                <w:rFonts w:ascii="Calibri" w:eastAsia="Times New Roman" w:hAnsi="Calibri" w:cs="Calibri"/>
              </w:rPr>
            </w:pPr>
            <w:r w:rsidRPr="00517491">
              <w:rPr>
                <w:rFonts w:ascii="Calibri" w:eastAsia="Times New Roman" w:hAnsi="Calibri" w:cs="Calibri"/>
              </w:rPr>
              <w:t>Meena</w:t>
            </w:r>
          </w:p>
        </w:tc>
        <w:tc>
          <w:tcPr>
            <w:tcW w:w="2168"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rPr>
                <w:rFonts w:ascii="Calibri" w:eastAsia="Times New Roman" w:hAnsi="Calibri" w:cs="Calibri"/>
              </w:rPr>
            </w:pPr>
            <w:r w:rsidRPr="00517491">
              <w:rPr>
                <w:rFonts w:ascii="Calibri" w:eastAsia="Times New Roman" w:hAnsi="Calibri" w:cs="Calibri"/>
              </w:rPr>
              <w:t>Himachal Pradesh</w:t>
            </w:r>
          </w:p>
        </w:tc>
      </w:tr>
      <w:tr w:rsidR="00A367C2" w:rsidRPr="00517491" w:rsidTr="00002759">
        <w:trPr>
          <w:trHeight w:val="300"/>
        </w:trPr>
        <w:tc>
          <w:tcPr>
            <w:tcW w:w="860"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jc w:val="center"/>
              <w:rPr>
                <w:rFonts w:ascii="Calibri" w:eastAsia="Times New Roman" w:hAnsi="Calibri" w:cs="Calibri"/>
              </w:rPr>
            </w:pPr>
            <w:r w:rsidRPr="00517491">
              <w:rPr>
                <w:rFonts w:ascii="Calibri" w:eastAsia="Times New Roman" w:hAnsi="Calibri" w:cs="Calibri"/>
              </w:rPr>
              <w:t>425</w:t>
            </w:r>
          </w:p>
        </w:tc>
        <w:tc>
          <w:tcPr>
            <w:tcW w:w="3920"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rPr>
                <w:rFonts w:ascii="Calibri" w:eastAsia="Times New Roman" w:hAnsi="Calibri" w:cs="Calibri"/>
              </w:rPr>
            </w:pPr>
            <w:r w:rsidRPr="00517491">
              <w:rPr>
                <w:rFonts w:ascii="Calibri" w:eastAsia="Times New Roman" w:hAnsi="Calibri" w:cs="Calibri"/>
              </w:rPr>
              <w:t>Manu</w:t>
            </w:r>
          </w:p>
        </w:tc>
        <w:tc>
          <w:tcPr>
            <w:tcW w:w="2168"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rPr>
                <w:rFonts w:ascii="Calibri" w:eastAsia="Times New Roman" w:hAnsi="Calibri" w:cs="Calibri"/>
              </w:rPr>
            </w:pPr>
            <w:r w:rsidRPr="00517491">
              <w:rPr>
                <w:rFonts w:ascii="Calibri" w:eastAsia="Times New Roman" w:hAnsi="Calibri" w:cs="Calibri"/>
              </w:rPr>
              <w:t>Himachal Pradesh</w:t>
            </w:r>
          </w:p>
        </w:tc>
      </w:tr>
      <w:tr w:rsidR="00A367C2" w:rsidRPr="00517491" w:rsidTr="00002759">
        <w:trPr>
          <w:trHeight w:val="300"/>
        </w:trPr>
        <w:tc>
          <w:tcPr>
            <w:tcW w:w="860"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jc w:val="center"/>
              <w:rPr>
                <w:rFonts w:ascii="Calibri" w:eastAsia="Times New Roman" w:hAnsi="Calibri" w:cs="Calibri"/>
              </w:rPr>
            </w:pPr>
            <w:r w:rsidRPr="00517491">
              <w:rPr>
                <w:rFonts w:ascii="Calibri" w:eastAsia="Times New Roman" w:hAnsi="Calibri" w:cs="Calibri"/>
              </w:rPr>
              <w:t>426</w:t>
            </w:r>
          </w:p>
        </w:tc>
        <w:tc>
          <w:tcPr>
            <w:tcW w:w="3920"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rPr>
                <w:rFonts w:ascii="Calibri" w:eastAsia="Times New Roman" w:hAnsi="Calibri" w:cs="Calibri"/>
              </w:rPr>
            </w:pPr>
            <w:r w:rsidRPr="00517491">
              <w:rPr>
                <w:rFonts w:ascii="Calibri" w:eastAsia="Times New Roman" w:hAnsi="Calibri" w:cs="Calibri"/>
              </w:rPr>
              <w:t>Shalu</w:t>
            </w:r>
          </w:p>
        </w:tc>
        <w:tc>
          <w:tcPr>
            <w:tcW w:w="2168"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rPr>
                <w:rFonts w:ascii="Calibri" w:eastAsia="Times New Roman" w:hAnsi="Calibri" w:cs="Calibri"/>
              </w:rPr>
            </w:pPr>
            <w:r w:rsidRPr="00517491">
              <w:rPr>
                <w:rFonts w:ascii="Calibri" w:eastAsia="Times New Roman" w:hAnsi="Calibri" w:cs="Calibri"/>
              </w:rPr>
              <w:t>Himachal Pradesh</w:t>
            </w:r>
          </w:p>
        </w:tc>
      </w:tr>
      <w:tr w:rsidR="00A367C2" w:rsidRPr="00517491" w:rsidTr="00002759">
        <w:trPr>
          <w:trHeight w:val="300"/>
        </w:trPr>
        <w:tc>
          <w:tcPr>
            <w:tcW w:w="860"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jc w:val="center"/>
              <w:rPr>
                <w:rFonts w:ascii="Calibri" w:eastAsia="Times New Roman" w:hAnsi="Calibri" w:cs="Calibri"/>
              </w:rPr>
            </w:pPr>
            <w:r w:rsidRPr="00517491">
              <w:rPr>
                <w:rFonts w:ascii="Calibri" w:eastAsia="Times New Roman" w:hAnsi="Calibri" w:cs="Calibri"/>
              </w:rPr>
              <w:t>427</w:t>
            </w:r>
          </w:p>
        </w:tc>
        <w:tc>
          <w:tcPr>
            <w:tcW w:w="3920" w:type="dxa"/>
            <w:tcBorders>
              <w:top w:val="nil"/>
              <w:left w:val="nil"/>
              <w:bottom w:val="nil"/>
              <w:right w:val="nil"/>
            </w:tcBorders>
            <w:shd w:val="clear" w:color="auto" w:fill="auto"/>
            <w:noWrap/>
            <w:vAlign w:val="center"/>
            <w:hideMark/>
          </w:tcPr>
          <w:p w:rsidR="00A367C2" w:rsidRPr="00517491" w:rsidRDefault="00A367C2" w:rsidP="00C77D44">
            <w:pPr>
              <w:spacing w:after="0" w:line="240" w:lineRule="auto"/>
              <w:rPr>
                <w:rFonts w:ascii="Calibri" w:eastAsia="Times New Roman" w:hAnsi="Calibri" w:cs="Calibri"/>
              </w:rPr>
            </w:pPr>
            <w:r w:rsidRPr="00517491">
              <w:rPr>
                <w:rFonts w:ascii="Calibri" w:eastAsia="Times New Roman" w:hAnsi="Calibri" w:cs="Calibri"/>
              </w:rPr>
              <w:t>Khalida Yusuf Lone</w:t>
            </w:r>
          </w:p>
        </w:tc>
        <w:tc>
          <w:tcPr>
            <w:tcW w:w="2168"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rPr>
                <w:rFonts w:ascii="Calibri" w:eastAsia="Times New Roman" w:hAnsi="Calibri" w:cs="Calibri"/>
              </w:rPr>
            </w:pPr>
            <w:r w:rsidRPr="00517491">
              <w:rPr>
                <w:rFonts w:ascii="Calibri" w:eastAsia="Times New Roman" w:hAnsi="Calibri" w:cs="Calibri"/>
              </w:rPr>
              <w:t>Himachal Pradesh</w:t>
            </w:r>
          </w:p>
        </w:tc>
      </w:tr>
      <w:tr w:rsidR="00A367C2" w:rsidRPr="00517491" w:rsidTr="00002759">
        <w:trPr>
          <w:trHeight w:val="300"/>
        </w:trPr>
        <w:tc>
          <w:tcPr>
            <w:tcW w:w="860"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jc w:val="center"/>
              <w:rPr>
                <w:rFonts w:ascii="Calibri" w:eastAsia="Times New Roman" w:hAnsi="Calibri" w:cs="Calibri"/>
              </w:rPr>
            </w:pPr>
            <w:r w:rsidRPr="00517491">
              <w:rPr>
                <w:rFonts w:ascii="Calibri" w:eastAsia="Times New Roman" w:hAnsi="Calibri" w:cs="Calibri"/>
              </w:rPr>
              <w:t>428</w:t>
            </w:r>
          </w:p>
        </w:tc>
        <w:tc>
          <w:tcPr>
            <w:tcW w:w="3920"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rPr>
                <w:rFonts w:ascii="Calibri" w:eastAsia="Times New Roman" w:hAnsi="Calibri" w:cs="Calibri"/>
              </w:rPr>
            </w:pPr>
            <w:r w:rsidRPr="00517491">
              <w:rPr>
                <w:rFonts w:ascii="Calibri" w:eastAsia="Times New Roman" w:hAnsi="Calibri" w:cs="Calibri"/>
              </w:rPr>
              <w:t>Naseema</w:t>
            </w:r>
          </w:p>
        </w:tc>
        <w:tc>
          <w:tcPr>
            <w:tcW w:w="2168"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rPr>
                <w:rFonts w:ascii="Calibri" w:eastAsia="Times New Roman" w:hAnsi="Calibri" w:cs="Calibri"/>
              </w:rPr>
            </w:pPr>
            <w:r w:rsidRPr="00517491">
              <w:rPr>
                <w:rFonts w:ascii="Calibri" w:eastAsia="Times New Roman" w:hAnsi="Calibri" w:cs="Calibri"/>
              </w:rPr>
              <w:t>Jammu &amp; Kashmir</w:t>
            </w:r>
          </w:p>
        </w:tc>
      </w:tr>
      <w:tr w:rsidR="00A367C2" w:rsidRPr="00517491" w:rsidTr="00002759">
        <w:trPr>
          <w:trHeight w:val="300"/>
        </w:trPr>
        <w:tc>
          <w:tcPr>
            <w:tcW w:w="860"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jc w:val="center"/>
              <w:rPr>
                <w:rFonts w:ascii="Calibri" w:eastAsia="Times New Roman" w:hAnsi="Calibri" w:cs="Calibri"/>
              </w:rPr>
            </w:pPr>
            <w:r w:rsidRPr="00517491">
              <w:rPr>
                <w:rFonts w:ascii="Calibri" w:eastAsia="Times New Roman" w:hAnsi="Calibri" w:cs="Calibri"/>
              </w:rPr>
              <w:t>429</w:t>
            </w:r>
          </w:p>
        </w:tc>
        <w:tc>
          <w:tcPr>
            <w:tcW w:w="3920"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rPr>
                <w:rFonts w:ascii="Calibri" w:eastAsia="Times New Roman" w:hAnsi="Calibri" w:cs="Calibri"/>
              </w:rPr>
            </w:pPr>
            <w:r w:rsidRPr="00517491">
              <w:rPr>
                <w:rFonts w:ascii="Calibri" w:eastAsia="Times New Roman" w:hAnsi="Calibri" w:cs="Calibri"/>
              </w:rPr>
              <w:t>SadiyaParween</w:t>
            </w:r>
          </w:p>
        </w:tc>
        <w:tc>
          <w:tcPr>
            <w:tcW w:w="2168"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rPr>
                <w:rFonts w:ascii="Calibri" w:eastAsia="Times New Roman" w:hAnsi="Calibri" w:cs="Calibri"/>
              </w:rPr>
            </w:pPr>
            <w:r w:rsidRPr="00517491">
              <w:rPr>
                <w:rFonts w:ascii="Calibri" w:eastAsia="Times New Roman" w:hAnsi="Calibri" w:cs="Calibri"/>
              </w:rPr>
              <w:t>Jammu &amp; Kashmir</w:t>
            </w:r>
          </w:p>
        </w:tc>
      </w:tr>
      <w:tr w:rsidR="00A367C2" w:rsidRPr="00517491" w:rsidTr="00002759">
        <w:trPr>
          <w:trHeight w:val="300"/>
        </w:trPr>
        <w:tc>
          <w:tcPr>
            <w:tcW w:w="860"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jc w:val="center"/>
              <w:rPr>
                <w:rFonts w:ascii="Calibri" w:eastAsia="Times New Roman" w:hAnsi="Calibri" w:cs="Calibri"/>
              </w:rPr>
            </w:pPr>
            <w:r w:rsidRPr="00517491">
              <w:rPr>
                <w:rFonts w:ascii="Calibri" w:eastAsia="Times New Roman" w:hAnsi="Calibri" w:cs="Calibri"/>
              </w:rPr>
              <w:t>430</w:t>
            </w:r>
          </w:p>
        </w:tc>
        <w:tc>
          <w:tcPr>
            <w:tcW w:w="3920"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rPr>
                <w:rFonts w:ascii="Calibri" w:eastAsia="Times New Roman" w:hAnsi="Calibri" w:cs="Calibri"/>
              </w:rPr>
            </w:pPr>
            <w:r w:rsidRPr="00517491">
              <w:rPr>
                <w:rFonts w:ascii="Calibri" w:eastAsia="Times New Roman" w:hAnsi="Calibri" w:cs="Calibri"/>
              </w:rPr>
              <w:t>AartiUniyal</w:t>
            </w:r>
          </w:p>
        </w:tc>
        <w:tc>
          <w:tcPr>
            <w:tcW w:w="2168"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rPr>
                <w:rFonts w:ascii="Calibri" w:eastAsia="Times New Roman" w:hAnsi="Calibri" w:cs="Calibri"/>
              </w:rPr>
            </w:pPr>
            <w:r w:rsidRPr="00517491">
              <w:rPr>
                <w:rFonts w:ascii="Calibri" w:eastAsia="Times New Roman" w:hAnsi="Calibri" w:cs="Calibri"/>
              </w:rPr>
              <w:t>Kerela</w:t>
            </w:r>
          </w:p>
        </w:tc>
      </w:tr>
      <w:tr w:rsidR="00A367C2" w:rsidRPr="00517491" w:rsidTr="00002759">
        <w:trPr>
          <w:trHeight w:val="300"/>
        </w:trPr>
        <w:tc>
          <w:tcPr>
            <w:tcW w:w="860"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jc w:val="center"/>
              <w:rPr>
                <w:rFonts w:ascii="Calibri" w:eastAsia="Times New Roman" w:hAnsi="Calibri" w:cs="Calibri"/>
              </w:rPr>
            </w:pPr>
            <w:r w:rsidRPr="00517491">
              <w:rPr>
                <w:rFonts w:ascii="Calibri" w:eastAsia="Times New Roman" w:hAnsi="Calibri" w:cs="Calibri"/>
              </w:rPr>
              <w:t>431</w:t>
            </w:r>
          </w:p>
        </w:tc>
        <w:tc>
          <w:tcPr>
            <w:tcW w:w="3920"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rPr>
                <w:rFonts w:ascii="Calibri" w:eastAsia="Times New Roman" w:hAnsi="Calibri" w:cs="Calibri"/>
              </w:rPr>
            </w:pPr>
            <w:r w:rsidRPr="00517491">
              <w:rPr>
                <w:rFonts w:ascii="Calibri" w:eastAsia="Times New Roman" w:hAnsi="Calibri" w:cs="Calibri"/>
              </w:rPr>
              <w:t>Diksha Rani</w:t>
            </w:r>
          </w:p>
        </w:tc>
        <w:tc>
          <w:tcPr>
            <w:tcW w:w="2168"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rPr>
                <w:rFonts w:ascii="Calibri" w:eastAsia="Times New Roman" w:hAnsi="Calibri" w:cs="Calibri"/>
              </w:rPr>
            </w:pPr>
            <w:r w:rsidRPr="00517491">
              <w:rPr>
                <w:rFonts w:ascii="Calibri" w:eastAsia="Times New Roman" w:hAnsi="Calibri" w:cs="Calibri"/>
              </w:rPr>
              <w:t>Uttarakhand</w:t>
            </w:r>
          </w:p>
        </w:tc>
      </w:tr>
      <w:tr w:rsidR="00A367C2" w:rsidRPr="00517491" w:rsidTr="00002759">
        <w:trPr>
          <w:trHeight w:val="300"/>
        </w:trPr>
        <w:tc>
          <w:tcPr>
            <w:tcW w:w="860"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jc w:val="center"/>
              <w:rPr>
                <w:rFonts w:ascii="Calibri" w:eastAsia="Times New Roman" w:hAnsi="Calibri" w:cs="Calibri"/>
              </w:rPr>
            </w:pPr>
            <w:r w:rsidRPr="00517491">
              <w:rPr>
                <w:rFonts w:ascii="Calibri" w:eastAsia="Times New Roman" w:hAnsi="Calibri" w:cs="Calibri"/>
              </w:rPr>
              <w:t>432</w:t>
            </w:r>
          </w:p>
        </w:tc>
        <w:tc>
          <w:tcPr>
            <w:tcW w:w="3920"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rPr>
                <w:rFonts w:ascii="Calibri" w:eastAsia="Times New Roman" w:hAnsi="Calibri" w:cs="Calibri"/>
              </w:rPr>
            </w:pPr>
            <w:r w:rsidRPr="00517491">
              <w:rPr>
                <w:rFonts w:ascii="Calibri" w:eastAsia="Times New Roman" w:hAnsi="Calibri" w:cs="Calibri"/>
              </w:rPr>
              <w:t>KalpanaKasera</w:t>
            </w:r>
          </w:p>
        </w:tc>
        <w:tc>
          <w:tcPr>
            <w:tcW w:w="2168"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rPr>
                <w:rFonts w:ascii="Calibri" w:eastAsia="Times New Roman" w:hAnsi="Calibri" w:cs="Calibri"/>
              </w:rPr>
            </w:pPr>
            <w:r w:rsidRPr="00517491">
              <w:rPr>
                <w:rFonts w:ascii="Calibri" w:eastAsia="Times New Roman" w:hAnsi="Calibri" w:cs="Calibri"/>
              </w:rPr>
              <w:t>Uttarakhand</w:t>
            </w:r>
          </w:p>
        </w:tc>
      </w:tr>
      <w:tr w:rsidR="00A367C2" w:rsidRPr="00517491" w:rsidTr="00002759">
        <w:trPr>
          <w:trHeight w:val="300"/>
        </w:trPr>
        <w:tc>
          <w:tcPr>
            <w:tcW w:w="860"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jc w:val="center"/>
              <w:rPr>
                <w:rFonts w:ascii="Calibri" w:eastAsia="Times New Roman" w:hAnsi="Calibri" w:cs="Calibri"/>
              </w:rPr>
            </w:pPr>
            <w:r w:rsidRPr="00517491">
              <w:rPr>
                <w:rFonts w:ascii="Calibri" w:eastAsia="Times New Roman" w:hAnsi="Calibri" w:cs="Calibri"/>
              </w:rPr>
              <w:t>433</w:t>
            </w:r>
          </w:p>
        </w:tc>
        <w:tc>
          <w:tcPr>
            <w:tcW w:w="3920"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rPr>
                <w:rFonts w:ascii="Calibri" w:eastAsia="Times New Roman" w:hAnsi="Calibri" w:cs="Calibri"/>
              </w:rPr>
            </w:pPr>
            <w:r w:rsidRPr="00517491">
              <w:rPr>
                <w:rFonts w:ascii="Calibri" w:eastAsia="Times New Roman" w:hAnsi="Calibri" w:cs="Calibri"/>
              </w:rPr>
              <w:t>KiranRana</w:t>
            </w:r>
          </w:p>
        </w:tc>
        <w:tc>
          <w:tcPr>
            <w:tcW w:w="2168"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rPr>
                <w:rFonts w:ascii="Calibri" w:eastAsia="Times New Roman" w:hAnsi="Calibri" w:cs="Calibri"/>
              </w:rPr>
            </w:pPr>
            <w:r w:rsidRPr="00517491">
              <w:rPr>
                <w:rFonts w:ascii="Calibri" w:eastAsia="Times New Roman" w:hAnsi="Calibri" w:cs="Calibri"/>
              </w:rPr>
              <w:t>Punjab</w:t>
            </w:r>
          </w:p>
        </w:tc>
      </w:tr>
      <w:tr w:rsidR="00A367C2" w:rsidRPr="00517491" w:rsidTr="00002759">
        <w:trPr>
          <w:trHeight w:val="300"/>
        </w:trPr>
        <w:tc>
          <w:tcPr>
            <w:tcW w:w="860"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jc w:val="center"/>
              <w:rPr>
                <w:rFonts w:ascii="Calibri" w:eastAsia="Times New Roman" w:hAnsi="Calibri" w:cs="Calibri"/>
              </w:rPr>
            </w:pPr>
            <w:r w:rsidRPr="00517491">
              <w:rPr>
                <w:rFonts w:ascii="Calibri" w:eastAsia="Times New Roman" w:hAnsi="Calibri" w:cs="Calibri"/>
              </w:rPr>
              <w:t>434</w:t>
            </w:r>
          </w:p>
        </w:tc>
        <w:tc>
          <w:tcPr>
            <w:tcW w:w="3920"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rPr>
                <w:rFonts w:ascii="Calibri" w:eastAsia="Times New Roman" w:hAnsi="Calibri" w:cs="Calibri"/>
              </w:rPr>
            </w:pPr>
            <w:r w:rsidRPr="00517491">
              <w:rPr>
                <w:rFonts w:ascii="Calibri" w:eastAsia="Times New Roman" w:hAnsi="Calibri" w:cs="Calibri"/>
              </w:rPr>
              <w:t>Sapna</w:t>
            </w:r>
          </w:p>
        </w:tc>
        <w:tc>
          <w:tcPr>
            <w:tcW w:w="2168"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rPr>
                <w:rFonts w:ascii="Calibri" w:eastAsia="Times New Roman" w:hAnsi="Calibri" w:cs="Calibri"/>
              </w:rPr>
            </w:pPr>
            <w:r w:rsidRPr="00517491">
              <w:rPr>
                <w:rFonts w:ascii="Calibri" w:eastAsia="Times New Roman" w:hAnsi="Calibri" w:cs="Calibri"/>
              </w:rPr>
              <w:t>Haryana</w:t>
            </w:r>
          </w:p>
        </w:tc>
      </w:tr>
      <w:tr w:rsidR="00A367C2" w:rsidRPr="00517491" w:rsidTr="00002759">
        <w:trPr>
          <w:trHeight w:val="300"/>
        </w:trPr>
        <w:tc>
          <w:tcPr>
            <w:tcW w:w="860"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jc w:val="center"/>
              <w:rPr>
                <w:rFonts w:ascii="Calibri" w:eastAsia="Times New Roman" w:hAnsi="Calibri" w:cs="Calibri"/>
              </w:rPr>
            </w:pPr>
            <w:r w:rsidRPr="00517491">
              <w:rPr>
                <w:rFonts w:ascii="Calibri" w:eastAsia="Times New Roman" w:hAnsi="Calibri" w:cs="Calibri"/>
              </w:rPr>
              <w:t>435</w:t>
            </w:r>
          </w:p>
        </w:tc>
        <w:tc>
          <w:tcPr>
            <w:tcW w:w="3920"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rPr>
                <w:rFonts w:ascii="Calibri" w:eastAsia="Times New Roman" w:hAnsi="Calibri" w:cs="Calibri"/>
              </w:rPr>
            </w:pPr>
            <w:r w:rsidRPr="00517491">
              <w:rPr>
                <w:rFonts w:ascii="Calibri" w:eastAsia="Times New Roman" w:hAnsi="Calibri" w:cs="Calibri"/>
              </w:rPr>
              <w:t>SonuKumari</w:t>
            </w:r>
          </w:p>
        </w:tc>
        <w:tc>
          <w:tcPr>
            <w:tcW w:w="2168"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rPr>
                <w:rFonts w:ascii="Calibri" w:eastAsia="Times New Roman" w:hAnsi="Calibri" w:cs="Calibri"/>
              </w:rPr>
            </w:pPr>
            <w:r w:rsidRPr="00517491">
              <w:rPr>
                <w:rFonts w:ascii="Calibri" w:eastAsia="Times New Roman" w:hAnsi="Calibri" w:cs="Calibri"/>
              </w:rPr>
              <w:t>Uttarakhand</w:t>
            </w:r>
          </w:p>
        </w:tc>
      </w:tr>
      <w:tr w:rsidR="00A367C2" w:rsidRPr="00517491" w:rsidTr="00002759">
        <w:trPr>
          <w:trHeight w:val="300"/>
        </w:trPr>
        <w:tc>
          <w:tcPr>
            <w:tcW w:w="860"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jc w:val="center"/>
              <w:rPr>
                <w:rFonts w:ascii="Calibri" w:eastAsia="Times New Roman" w:hAnsi="Calibri" w:cs="Calibri"/>
              </w:rPr>
            </w:pPr>
            <w:r w:rsidRPr="00517491">
              <w:rPr>
                <w:rFonts w:ascii="Calibri" w:eastAsia="Times New Roman" w:hAnsi="Calibri" w:cs="Calibri"/>
              </w:rPr>
              <w:t>436</w:t>
            </w:r>
          </w:p>
        </w:tc>
        <w:tc>
          <w:tcPr>
            <w:tcW w:w="3920"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rPr>
                <w:rFonts w:ascii="Calibri" w:eastAsia="Times New Roman" w:hAnsi="Calibri" w:cs="Calibri"/>
              </w:rPr>
            </w:pPr>
            <w:r w:rsidRPr="00517491">
              <w:rPr>
                <w:rFonts w:ascii="Calibri" w:eastAsia="Times New Roman" w:hAnsi="Calibri" w:cs="Calibri"/>
              </w:rPr>
              <w:t>Sunita Sharma</w:t>
            </w:r>
          </w:p>
        </w:tc>
        <w:tc>
          <w:tcPr>
            <w:tcW w:w="2168"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rPr>
                <w:rFonts w:ascii="Calibri" w:eastAsia="Times New Roman" w:hAnsi="Calibri" w:cs="Calibri"/>
              </w:rPr>
            </w:pPr>
            <w:r>
              <w:rPr>
                <w:rFonts w:ascii="Calibri" w:eastAsia="Times New Roman" w:hAnsi="Calibri" w:cs="Calibri"/>
              </w:rPr>
              <w:t>Manipur</w:t>
            </w:r>
          </w:p>
        </w:tc>
      </w:tr>
      <w:tr w:rsidR="00A367C2" w:rsidRPr="00517491" w:rsidTr="00002759">
        <w:trPr>
          <w:trHeight w:val="300"/>
        </w:trPr>
        <w:tc>
          <w:tcPr>
            <w:tcW w:w="860"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jc w:val="center"/>
              <w:rPr>
                <w:rFonts w:ascii="Calibri" w:eastAsia="Times New Roman" w:hAnsi="Calibri" w:cs="Calibri"/>
              </w:rPr>
            </w:pPr>
            <w:r w:rsidRPr="00517491">
              <w:rPr>
                <w:rFonts w:ascii="Calibri" w:eastAsia="Times New Roman" w:hAnsi="Calibri" w:cs="Calibri"/>
              </w:rPr>
              <w:t>437</w:t>
            </w:r>
          </w:p>
        </w:tc>
        <w:tc>
          <w:tcPr>
            <w:tcW w:w="3920"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rPr>
                <w:rFonts w:ascii="Calibri" w:eastAsia="Times New Roman" w:hAnsi="Calibri" w:cs="Calibri"/>
              </w:rPr>
            </w:pPr>
            <w:r w:rsidRPr="00517491">
              <w:rPr>
                <w:rFonts w:ascii="Calibri" w:eastAsia="Times New Roman" w:hAnsi="Calibri" w:cs="Calibri"/>
              </w:rPr>
              <w:t>Seema</w:t>
            </w:r>
          </w:p>
        </w:tc>
        <w:tc>
          <w:tcPr>
            <w:tcW w:w="2168"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rPr>
                <w:rFonts w:ascii="Calibri" w:eastAsia="Times New Roman" w:hAnsi="Calibri" w:cs="Calibri"/>
              </w:rPr>
            </w:pPr>
            <w:r w:rsidRPr="00517491">
              <w:rPr>
                <w:rFonts w:ascii="Calibri" w:eastAsia="Times New Roman" w:hAnsi="Calibri" w:cs="Calibri"/>
              </w:rPr>
              <w:t>Uttarakhand</w:t>
            </w:r>
          </w:p>
        </w:tc>
      </w:tr>
      <w:tr w:rsidR="00A367C2" w:rsidRPr="00517491" w:rsidTr="00002759">
        <w:trPr>
          <w:trHeight w:val="300"/>
        </w:trPr>
        <w:tc>
          <w:tcPr>
            <w:tcW w:w="860"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jc w:val="center"/>
              <w:rPr>
                <w:rFonts w:ascii="Calibri" w:eastAsia="Times New Roman" w:hAnsi="Calibri" w:cs="Calibri"/>
              </w:rPr>
            </w:pPr>
            <w:r w:rsidRPr="00517491">
              <w:rPr>
                <w:rFonts w:ascii="Calibri" w:eastAsia="Times New Roman" w:hAnsi="Calibri" w:cs="Calibri"/>
              </w:rPr>
              <w:t>438</w:t>
            </w:r>
          </w:p>
        </w:tc>
        <w:tc>
          <w:tcPr>
            <w:tcW w:w="3920"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rPr>
                <w:rFonts w:ascii="Calibri" w:eastAsia="Times New Roman" w:hAnsi="Calibri" w:cs="Calibri"/>
              </w:rPr>
            </w:pPr>
            <w:r w:rsidRPr="00517491">
              <w:rPr>
                <w:rFonts w:ascii="Calibri" w:eastAsia="Times New Roman" w:hAnsi="Calibri" w:cs="Calibri"/>
              </w:rPr>
              <w:t>PhoolKumari</w:t>
            </w:r>
          </w:p>
        </w:tc>
        <w:tc>
          <w:tcPr>
            <w:tcW w:w="2168"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rPr>
                <w:rFonts w:ascii="Calibri" w:eastAsia="Times New Roman" w:hAnsi="Calibri" w:cs="Calibri"/>
              </w:rPr>
            </w:pPr>
            <w:r w:rsidRPr="00517491">
              <w:rPr>
                <w:rFonts w:ascii="Calibri" w:eastAsia="Times New Roman" w:hAnsi="Calibri" w:cs="Calibri"/>
              </w:rPr>
              <w:t>Uttarakhand</w:t>
            </w:r>
          </w:p>
        </w:tc>
      </w:tr>
      <w:tr w:rsidR="00A367C2" w:rsidRPr="00517491" w:rsidTr="00002759">
        <w:trPr>
          <w:trHeight w:val="300"/>
        </w:trPr>
        <w:tc>
          <w:tcPr>
            <w:tcW w:w="860"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jc w:val="center"/>
              <w:rPr>
                <w:rFonts w:ascii="Calibri" w:eastAsia="Times New Roman" w:hAnsi="Calibri" w:cs="Calibri"/>
              </w:rPr>
            </w:pPr>
            <w:r w:rsidRPr="00517491">
              <w:rPr>
                <w:rFonts w:ascii="Calibri" w:eastAsia="Times New Roman" w:hAnsi="Calibri" w:cs="Calibri"/>
              </w:rPr>
              <w:t>439</w:t>
            </w:r>
          </w:p>
        </w:tc>
        <w:tc>
          <w:tcPr>
            <w:tcW w:w="3920"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rPr>
                <w:rFonts w:ascii="Calibri" w:eastAsia="Times New Roman" w:hAnsi="Calibri" w:cs="Calibri"/>
              </w:rPr>
            </w:pPr>
            <w:r w:rsidRPr="00517491">
              <w:rPr>
                <w:rFonts w:ascii="Calibri" w:eastAsia="Times New Roman" w:hAnsi="Calibri" w:cs="Calibri"/>
              </w:rPr>
              <w:t>Kajal</w:t>
            </w:r>
          </w:p>
        </w:tc>
        <w:tc>
          <w:tcPr>
            <w:tcW w:w="2168" w:type="dxa"/>
            <w:tcBorders>
              <w:top w:val="nil"/>
              <w:left w:val="nil"/>
              <w:bottom w:val="nil"/>
              <w:right w:val="nil"/>
            </w:tcBorders>
            <w:shd w:val="clear" w:color="auto" w:fill="auto"/>
            <w:noWrap/>
            <w:vAlign w:val="bottom"/>
            <w:hideMark/>
          </w:tcPr>
          <w:p w:rsidR="00A367C2" w:rsidRDefault="00A367C2" w:rsidP="00C77D44">
            <w:pPr>
              <w:spacing w:after="0" w:line="240" w:lineRule="auto"/>
              <w:rPr>
                <w:rFonts w:ascii="Calibri" w:eastAsia="Times New Roman" w:hAnsi="Calibri" w:cs="Calibri"/>
              </w:rPr>
            </w:pPr>
            <w:r w:rsidRPr="00517491">
              <w:rPr>
                <w:rFonts w:ascii="Calibri" w:eastAsia="Times New Roman" w:hAnsi="Calibri" w:cs="Calibri"/>
              </w:rPr>
              <w:t>Delhi</w:t>
            </w:r>
          </w:p>
          <w:p w:rsidR="00A367C2" w:rsidRPr="00517491" w:rsidRDefault="00A367C2" w:rsidP="00C77D44">
            <w:pPr>
              <w:spacing w:after="0" w:line="240" w:lineRule="auto"/>
              <w:rPr>
                <w:rFonts w:ascii="Calibri" w:eastAsia="Times New Roman" w:hAnsi="Calibri" w:cs="Calibri"/>
              </w:rPr>
            </w:pPr>
          </w:p>
        </w:tc>
      </w:tr>
      <w:tr w:rsidR="00A367C2" w:rsidRPr="00517491" w:rsidTr="00002759">
        <w:trPr>
          <w:trHeight w:val="300"/>
        </w:trPr>
        <w:tc>
          <w:tcPr>
            <w:tcW w:w="860"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jc w:val="center"/>
              <w:rPr>
                <w:rFonts w:ascii="Calibri" w:eastAsia="Times New Roman" w:hAnsi="Calibri" w:cs="Calibri"/>
              </w:rPr>
            </w:pPr>
            <w:r w:rsidRPr="00517491">
              <w:rPr>
                <w:rFonts w:ascii="Calibri" w:eastAsia="Times New Roman" w:hAnsi="Calibri" w:cs="Calibri"/>
              </w:rPr>
              <w:t>440</w:t>
            </w:r>
          </w:p>
        </w:tc>
        <w:tc>
          <w:tcPr>
            <w:tcW w:w="3920"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rPr>
                <w:rFonts w:ascii="Calibri" w:eastAsia="Times New Roman" w:hAnsi="Calibri" w:cs="Calibri"/>
              </w:rPr>
            </w:pPr>
            <w:r w:rsidRPr="00517491">
              <w:rPr>
                <w:rFonts w:ascii="Calibri" w:eastAsia="Times New Roman" w:hAnsi="Calibri" w:cs="Calibri"/>
              </w:rPr>
              <w:t>Pooja Bhatt</w:t>
            </w:r>
          </w:p>
        </w:tc>
        <w:tc>
          <w:tcPr>
            <w:tcW w:w="2168"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rPr>
                <w:rFonts w:ascii="Calibri" w:eastAsia="Times New Roman" w:hAnsi="Calibri" w:cs="Calibri"/>
              </w:rPr>
            </w:pPr>
            <w:r w:rsidRPr="00517491">
              <w:rPr>
                <w:rFonts w:ascii="Calibri" w:eastAsia="Times New Roman" w:hAnsi="Calibri" w:cs="Calibri"/>
              </w:rPr>
              <w:t>Delhi</w:t>
            </w:r>
          </w:p>
        </w:tc>
      </w:tr>
      <w:tr w:rsidR="00A367C2" w:rsidRPr="00517491" w:rsidTr="00002759">
        <w:trPr>
          <w:trHeight w:val="300"/>
        </w:trPr>
        <w:tc>
          <w:tcPr>
            <w:tcW w:w="860"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jc w:val="center"/>
              <w:rPr>
                <w:rFonts w:ascii="Calibri" w:eastAsia="Times New Roman" w:hAnsi="Calibri" w:cs="Calibri"/>
              </w:rPr>
            </w:pPr>
            <w:r w:rsidRPr="00517491">
              <w:rPr>
                <w:rFonts w:ascii="Calibri" w:eastAsia="Times New Roman" w:hAnsi="Calibri" w:cs="Calibri"/>
              </w:rPr>
              <w:t>441</w:t>
            </w:r>
          </w:p>
        </w:tc>
        <w:tc>
          <w:tcPr>
            <w:tcW w:w="3920"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rPr>
                <w:rFonts w:ascii="Calibri" w:eastAsia="Times New Roman" w:hAnsi="Calibri" w:cs="Calibri"/>
              </w:rPr>
            </w:pPr>
            <w:r w:rsidRPr="00517491">
              <w:rPr>
                <w:rFonts w:ascii="Calibri" w:eastAsia="Times New Roman" w:hAnsi="Calibri" w:cs="Calibri"/>
              </w:rPr>
              <w:t>Phulkali</w:t>
            </w:r>
          </w:p>
        </w:tc>
        <w:tc>
          <w:tcPr>
            <w:tcW w:w="2168"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rPr>
                <w:rFonts w:ascii="Calibri" w:eastAsia="Times New Roman" w:hAnsi="Calibri" w:cs="Calibri"/>
              </w:rPr>
            </w:pPr>
            <w:r w:rsidRPr="00517491">
              <w:rPr>
                <w:rFonts w:ascii="Calibri" w:eastAsia="Times New Roman" w:hAnsi="Calibri" w:cs="Calibri"/>
              </w:rPr>
              <w:t>Uttarakhand</w:t>
            </w:r>
          </w:p>
        </w:tc>
      </w:tr>
      <w:tr w:rsidR="00A367C2" w:rsidRPr="00517491" w:rsidTr="00002759">
        <w:trPr>
          <w:trHeight w:val="300"/>
        </w:trPr>
        <w:tc>
          <w:tcPr>
            <w:tcW w:w="860" w:type="dxa"/>
            <w:tcBorders>
              <w:top w:val="nil"/>
              <w:left w:val="nil"/>
              <w:bottom w:val="nil"/>
              <w:right w:val="nil"/>
            </w:tcBorders>
            <w:shd w:val="clear" w:color="auto" w:fill="auto"/>
            <w:noWrap/>
            <w:vAlign w:val="bottom"/>
            <w:hideMark/>
          </w:tcPr>
          <w:p w:rsidR="00A367C2" w:rsidRDefault="00A367C2" w:rsidP="00C77D44">
            <w:pPr>
              <w:spacing w:after="0" w:line="240" w:lineRule="auto"/>
              <w:jc w:val="center"/>
              <w:rPr>
                <w:rFonts w:ascii="Calibri" w:eastAsia="Times New Roman" w:hAnsi="Calibri" w:cs="Calibri"/>
              </w:rPr>
            </w:pPr>
          </w:p>
          <w:p w:rsidR="00A367C2" w:rsidRDefault="00A367C2" w:rsidP="00C77D44">
            <w:pPr>
              <w:spacing w:after="0" w:line="240" w:lineRule="auto"/>
              <w:jc w:val="center"/>
              <w:rPr>
                <w:rFonts w:ascii="Calibri" w:eastAsia="Times New Roman" w:hAnsi="Calibri" w:cs="Calibri"/>
              </w:rPr>
            </w:pPr>
          </w:p>
          <w:p w:rsidR="00A367C2" w:rsidRDefault="00A367C2" w:rsidP="00C77D44">
            <w:pPr>
              <w:spacing w:after="0" w:line="240" w:lineRule="auto"/>
              <w:jc w:val="center"/>
              <w:rPr>
                <w:rFonts w:ascii="Calibri" w:eastAsia="Times New Roman" w:hAnsi="Calibri" w:cs="Calibri"/>
              </w:rPr>
            </w:pPr>
          </w:p>
          <w:p w:rsidR="00A367C2" w:rsidRDefault="00A367C2" w:rsidP="00C77D44">
            <w:pPr>
              <w:spacing w:after="0" w:line="240" w:lineRule="auto"/>
              <w:jc w:val="center"/>
              <w:rPr>
                <w:rFonts w:ascii="Calibri" w:eastAsia="Times New Roman" w:hAnsi="Calibri" w:cs="Calibri"/>
              </w:rPr>
            </w:pPr>
          </w:p>
          <w:p w:rsidR="00A367C2" w:rsidRPr="00517491" w:rsidRDefault="00A367C2" w:rsidP="00C77D44">
            <w:pPr>
              <w:spacing w:after="0" w:line="240" w:lineRule="auto"/>
              <w:jc w:val="center"/>
              <w:rPr>
                <w:rFonts w:ascii="Calibri" w:eastAsia="Times New Roman" w:hAnsi="Calibri" w:cs="Calibri"/>
              </w:rPr>
            </w:pPr>
          </w:p>
        </w:tc>
        <w:tc>
          <w:tcPr>
            <w:tcW w:w="3920"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rPr>
                <w:rFonts w:ascii="Calibri" w:eastAsia="Times New Roman" w:hAnsi="Calibri" w:cs="Calibri"/>
              </w:rPr>
            </w:pPr>
          </w:p>
        </w:tc>
        <w:tc>
          <w:tcPr>
            <w:tcW w:w="2168" w:type="dxa"/>
            <w:tcBorders>
              <w:top w:val="nil"/>
              <w:left w:val="nil"/>
              <w:bottom w:val="nil"/>
              <w:right w:val="nil"/>
            </w:tcBorders>
            <w:shd w:val="clear" w:color="auto" w:fill="auto"/>
            <w:noWrap/>
            <w:vAlign w:val="bottom"/>
            <w:hideMark/>
          </w:tcPr>
          <w:p w:rsidR="00A367C2" w:rsidRPr="00517491" w:rsidRDefault="00A367C2" w:rsidP="00C77D44">
            <w:pPr>
              <w:spacing w:after="0" w:line="240" w:lineRule="auto"/>
              <w:rPr>
                <w:rFonts w:ascii="Calibri" w:eastAsia="Times New Roman" w:hAnsi="Calibri" w:cs="Calibri"/>
              </w:rPr>
            </w:pPr>
          </w:p>
        </w:tc>
      </w:tr>
    </w:tbl>
    <w:p w:rsidR="00A367C2" w:rsidRDefault="00A367C2" w:rsidP="004B3683"/>
    <w:p w:rsidR="00A367C2" w:rsidRPr="004B3683" w:rsidRDefault="00A367C2">
      <w:pPr>
        <w:pStyle w:val="EndnoteText"/>
        <w:rPr>
          <w:lang w:val="en-US"/>
        </w:rPr>
      </w:pPr>
    </w:p>
  </w:endnote>
  <w:endnote w:id="2">
    <w:p w:rsidR="00A367C2" w:rsidRDefault="00A367C2" w:rsidP="004B3683"/>
    <w:p w:rsidR="00A367C2" w:rsidRDefault="00A367C2" w:rsidP="004B3683"/>
    <w:p w:rsidR="00A367C2" w:rsidRDefault="00A367C2" w:rsidP="004B3683"/>
    <w:p w:rsidR="00A367C2" w:rsidRDefault="00A367C2" w:rsidP="004B3683"/>
    <w:p w:rsidR="00A367C2" w:rsidRDefault="00A367C2" w:rsidP="004B3683"/>
    <w:p w:rsidR="00A367C2" w:rsidRDefault="00A367C2" w:rsidP="004B3683"/>
    <w:p w:rsidR="00A367C2" w:rsidRDefault="00A367C2" w:rsidP="004B3683"/>
    <w:p w:rsidR="00A367C2" w:rsidRDefault="00A367C2" w:rsidP="004B3683">
      <w:pPr>
        <w:rPr>
          <w:noProof/>
        </w:rPr>
      </w:pPr>
      <w:r>
        <w:rPr>
          <w:rStyle w:val="EndnoteReference"/>
        </w:rPr>
        <w:endnoteRef/>
      </w:r>
      <w:r>
        <w:t xml:space="preserve"> </w:t>
      </w:r>
      <w:r>
        <w:rPr>
          <w:noProof/>
        </w:rPr>
        <w:t>ANNEXURE 2</w:t>
      </w:r>
      <w:r w:rsidR="00E3282F">
        <w:rPr>
          <w:noProof/>
        </w:rPr>
        <w:t xml:space="preserve">   GENDER DATA </w:t>
      </w:r>
    </w:p>
    <w:p w:rsidR="00734B52" w:rsidRDefault="00734B52" w:rsidP="00734B52">
      <w:r>
        <w:t>Census of India 2011 (2013) Data on Disability . Office of the Registrar General of India</w:t>
      </w:r>
    </w:p>
    <w:p w:rsidR="00A367C2" w:rsidRDefault="00A367C2" w:rsidP="004B3683">
      <w:r w:rsidRPr="002E0315">
        <w:rPr>
          <w:noProof/>
          <w:lang w:val="en-GB" w:eastAsia="en-GB"/>
        </w:rPr>
        <w:drawing>
          <wp:inline distT="0" distB="0" distL="0" distR="0">
            <wp:extent cx="4508500" cy="3381375"/>
            <wp:effectExtent l="19050" t="0" r="635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508500" cy="3381375"/>
                    </a:xfrm>
                    <a:prstGeom prst="rect">
                      <a:avLst/>
                    </a:prstGeom>
                    <a:noFill/>
                    <a:ln>
                      <a:noFill/>
                    </a:ln>
                  </pic:spPr>
                </pic:pic>
              </a:graphicData>
            </a:graphic>
          </wp:inline>
        </w:drawing>
      </w:r>
    </w:p>
    <w:p w:rsidR="00A367C2" w:rsidRDefault="00A367C2" w:rsidP="004B3683">
      <w:r w:rsidRPr="002E0315">
        <w:rPr>
          <w:noProof/>
          <w:lang w:val="en-GB" w:eastAsia="en-GB"/>
        </w:rPr>
        <w:drawing>
          <wp:inline distT="0" distB="0" distL="0" distR="0">
            <wp:extent cx="4575175" cy="3431381"/>
            <wp:effectExtent l="1905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4575175" cy="3431381"/>
                    </a:xfrm>
                    <a:prstGeom prst="rect">
                      <a:avLst/>
                    </a:prstGeom>
                    <a:noFill/>
                    <a:ln>
                      <a:noFill/>
                    </a:ln>
                  </pic:spPr>
                </pic:pic>
              </a:graphicData>
            </a:graphic>
          </wp:inline>
        </w:drawing>
      </w:r>
    </w:p>
    <w:p w:rsidR="00A367C2" w:rsidRDefault="00A367C2" w:rsidP="004B3683">
      <w:r w:rsidRPr="002E0315">
        <w:rPr>
          <w:noProof/>
          <w:lang w:val="en-GB" w:eastAsia="en-GB"/>
        </w:rPr>
        <w:drawing>
          <wp:inline distT="0" distB="0" distL="0" distR="0">
            <wp:extent cx="5067300" cy="3800475"/>
            <wp:effectExtent l="1905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5067300" cy="3800475"/>
                    </a:xfrm>
                    <a:prstGeom prst="rect">
                      <a:avLst/>
                    </a:prstGeom>
                    <a:noFill/>
                    <a:ln>
                      <a:noFill/>
                    </a:ln>
                  </pic:spPr>
                </pic:pic>
              </a:graphicData>
            </a:graphic>
          </wp:inline>
        </w:drawing>
      </w:r>
    </w:p>
    <w:p w:rsidR="00A367C2" w:rsidRDefault="00A367C2" w:rsidP="004B3683">
      <w:r w:rsidRPr="002E0315">
        <w:rPr>
          <w:noProof/>
          <w:lang w:val="en-GB" w:eastAsia="en-GB"/>
        </w:rPr>
        <w:drawing>
          <wp:inline distT="0" distB="0" distL="0" distR="0">
            <wp:extent cx="4940300" cy="3705225"/>
            <wp:effectExtent l="1905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4940300" cy="3705225"/>
                    </a:xfrm>
                    <a:prstGeom prst="rect">
                      <a:avLst/>
                    </a:prstGeom>
                    <a:noFill/>
                    <a:ln>
                      <a:noFill/>
                    </a:ln>
                  </pic:spPr>
                </pic:pic>
              </a:graphicData>
            </a:graphic>
          </wp:inline>
        </w:drawing>
      </w:r>
    </w:p>
    <w:p w:rsidR="00A367C2" w:rsidRDefault="00A367C2" w:rsidP="004B3683"/>
    <w:p w:rsidR="00A367C2" w:rsidRDefault="00A367C2" w:rsidP="004B3683"/>
    <w:p w:rsidR="00A367C2" w:rsidRDefault="00A367C2" w:rsidP="004B3683">
      <w:r w:rsidRPr="002E0315">
        <w:rPr>
          <w:noProof/>
          <w:lang w:val="en-GB" w:eastAsia="en-GB"/>
        </w:rPr>
        <w:drawing>
          <wp:inline distT="0" distB="0" distL="0" distR="0">
            <wp:extent cx="4879975" cy="3659981"/>
            <wp:effectExtent l="1905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4879975" cy="3659981"/>
                    </a:xfrm>
                    <a:prstGeom prst="rect">
                      <a:avLst/>
                    </a:prstGeom>
                    <a:noFill/>
                    <a:ln>
                      <a:noFill/>
                    </a:ln>
                  </pic:spPr>
                </pic:pic>
              </a:graphicData>
            </a:graphic>
          </wp:inline>
        </w:drawing>
      </w:r>
    </w:p>
    <w:p w:rsidR="00A367C2" w:rsidRDefault="00A367C2">
      <w:pPr>
        <w:pStyle w:val="EndnoteText"/>
        <w:rPr>
          <w:lang w:val="en-US"/>
        </w:rPr>
      </w:pPr>
    </w:p>
    <w:p w:rsidR="00A367C2" w:rsidRDefault="00A367C2">
      <w:pPr>
        <w:pStyle w:val="EndnoteText"/>
        <w:rPr>
          <w:lang w:val="en-US"/>
        </w:rPr>
      </w:pPr>
    </w:p>
    <w:p w:rsidR="005A5330" w:rsidRDefault="005A5330">
      <w:pPr>
        <w:pStyle w:val="EndnoteText"/>
        <w:rPr>
          <w:lang w:val="en-US"/>
        </w:rPr>
      </w:pPr>
    </w:p>
    <w:p w:rsidR="005A5330" w:rsidRDefault="005A5330">
      <w:pPr>
        <w:pStyle w:val="EndnoteText"/>
        <w:rPr>
          <w:lang w:val="en-US"/>
        </w:rPr>
      </w:pPr>
    </w:p>
    <w:p w:rsidR="005A5330" w:rsidRDefault="005A5330">
      <w:pPr>
        <w:pStyle w:val="EndnoteText"/>
        <w:rPr>
          <w:lang w:val="en-US"/>
        </w:rPr>
      </w:pPr>
    </w:p>
    <w:p w:rsidR="005A5330" w:rsidRDefault="005A5330">
      <w:pPr>
        <w:pStyle w:val="EndnoteText"/>
        <w:rPr>
          <w:lang w:val="en-US"/>
        </w:rPr>
      </w:pPr>
    </w:p>
    <w:p w:rsidR="005A5330" w:rsidRDefault="005A5330">
      <w:pPr>
        <w:pStyle w:val="EndnoteText"/>
        <w:rPr>
          <w:lang w:val="en-US"/>
        </w:rPr>
      </w:pPr>
    </w:p>
    <w:p w:rsidR="005A5330" w:rsidRDefault="005A5330">
      <w:pPr>
        <w:pStyle w:val="EndnoteText"/>
        <w:rPr>
          <w:lang w:val="en-US"/>
        </w:rPr>
      </w:pPr>
    </w:p>
    <w:p w:rsidR="005A5330" w:rsidRDefault="005A5330">
      <w:pPr>
        <w:pStyle w:val="EndnoteText"/>
        <w:rPr>
          <w:lang w:val="en-US"/>
        </w:rPr>
      </w:pPr>
    </w:p>
    <w:p w:rsidR="005A5330" w:rsidRDefault="005A5330">
      <w:pPr>
        <w:pStyle w:val="EndnoteText"/>
        <w:rPr>
          <w:lang w:val="en-US"/>
        </w:rPr>
      </w:pPr>
    </w:p>
    <w:p w:rsidR="005A5330" w:rsidRDefault="005A5330">
      <w:pPr>
        <w:pStyle w:val="EndnoteText"/>
        <w:rPr>
          <w:lang w:val="en-US"/>
        </w:rPr>
      </w:pPr>
    </w:p>
    <w:p w:rsidR="005A5330" w:rsidRDefault="005A5330">
      <w:pPr>
        <w:pStyle w:val="EndnoteText"/>
        <w:rPr>
          <w:lang w:val="en-US"/>
        </w:rPr>
      </w:pPr>
    </w:p>
    <w:p w:rsidR="005A5330" w:rsidRDefault="005A5330">
      <w:pPr>
        <w:pStyle w:val="EndnoteText"/>
        <w:rPr>
          <w:lang w:val="en-US"/>
        </w:rPr>
      </w:pPr>
    </w:p>
    <w:p w:rsidR="005A5330" w:rsidRDefault="005A5330">
      <w:pPr>
        <w:pStyle w:val="EndnoteText"/>
        <w:rPr>
          <w:lang w:val="en-US"/>
        </w:rPr>
      </w:pPr>
    </w:p>
    <w:p w:rsidR="005A5330" w:rsidRDefault="005A5330">
      <w:pPr>
        <w:pStyle w:val="EndnoteText"/>
        <w:rPr>
          <w:lang w:val="en-US"/>
        </w:rPr>
      </w:pPr>
    </w:p>
    <w:p w:rsidR="005A5330" w:rsidRDefault="005A5330">
      <w:pPr>
        <w:pStyle w:val="EndnoteText"/>
        <w:rPr>
          <w:lang w:val="en-US"/>
        </w:rPr>
      </w:pPr>
    </w:p>
    <w:p w:rsidR="005A5330" w:rsidRDefault="005A5330">
      <w:pPr>
        <w:pStyle w:val="EndnoteText"/>
        <w:rPr>
          <w:lang w:val="en-US"/>
        </w:rPr>
      </w:pPr>
    </w:p>
    <w:p w:rsidR="005A5330" w:rsidRDefault="005A5330">
      <w:pPr>
        <w:pStyle w:val="EndnoteText"/>
        <w:rPr>
          <w:lang w:val="en-US"/>
        </w:rPr>
      </w:pPr>
    </w:p>
    <w:p w:rsidR="005A5330" w:rsidRDefault="005A5330">
      <w:pPr>
        <w:pStyle w:val="EndnoteText"/>
        <w:rPr>
          <w:lang w:val="en-US"/>
        </w:rPr>
      </w:pPr>
    </w:p>
    <w:p w:rsidR="005A5330" w:rsidRDefault="005A5330">
      <w:pPr>
        <w:pStyle w:val="EndnoteText"/>
        <w:rPr>
          <w:lang w:val="en-US"/>
        </w:rPr>
      </w:pPr>
    </w:p>
    <w:p w:rsidR="005A5330" w:rsidRDefault="005A5330">
      <w:pPr>
        <w:pStyle w:val="EndnoteText"/>
        <w:rPr>
          <w:lang w:val="en-US"/>
        </w:rPr>
      </w:pPr>
    </w:p>
    <w:p w:rsidR="005A5330" w:rsidRDefault="005A5330">
      <w:pPr>
        <w:pStyle w:val="EndnoteText"/>
        <w:rPr>
          <w:lang w:val="en-US"/>
        </w:rPr>
      </w:pPr>
    </w:p>
    <w:p w:rsidR="005A5330" w:rsidRDefault="005A5330">
      <w:pPr>
        <w:pStyle w:val="EndnoteText"/>
        <w:rPr>
          <w:lang w:val="en-US"/>
        </w:rPr>
      </w:pPr>
    </w:p>
    <w:p w:rsidR="005A5330" w:rsidRDefault="005A5330">
      <w:pPr>
        <w:pStyle w:val="EndnoteText"/>
        <w:rPr>
          <w:lang w:val="en-US"/>
        </w:rPr>
      </w:pPr>
    </w:p>
    <w:p w:rsidR="005A5330" w:rsidRDefault="005A5330">
      <w:pPr>
        <w:pStyle w:val="EndnoteText"/>
        <w:rPr>
          <w:lang w:val="en-US"/>
        </w:rPr>
      </w:pPr>
    </w:p>
    <w:p w:rsidR="005A5330" w:rsidRDefault="005A5330">
      <w:pPr>
        <w:pStyle w:val="EndnoteText"/>
        <w:rPr>
          <w:lang w:val="en-US"/>
        </w:rPr>
      </w:pPr>
    </w:p>
    <w:p w:rsidR="005A5330" w:rsidRPr="004B3683" w:rsidRDefault="005A5330">
      <w:pPr>
        <w:pStyle w:val="EndnoteText"/>
        <w:rPr>
          <w:lang w:val="en-US"/>
        </w:rPr>
      </w:pPr>
    </w:p>
  </w:endnote>
  <w:endnote w:id="3">
    <w:p w:rsidR="00A367C2" w:rsidRDefault="00A367C2" w:rsidP="004B3683">
      <w:pPr>
        <w:autoSpaceDE w:val="0"/>
        <w:autoSpaceDN w:val="0"/>
        <w:adjustRightInd w:val="0"/>
        <w:spacing w:after="0" w:line="240" w:lineRule="auto"/>
      </w:pPr>
      <w:r>
        <w:rPr>
          <w:rStyle w:val="EndnoteReference"/>
        </w:rPr>
        <w:endnoteRef/>
      </w:r>
      <w:r>
        <w:t xml:space="preserve"> </w:t>
      </w:r>
    </w:p>
    <w:p w:rsidR="00A367C2" w:rsidRDefault="00A367C2" w:rsidP="002924E8">
      <w:pPr>
        <w:autoSpaceDE w:val="0"/>
        <w:autoSpaceDN w:val="0"/>
        <w:adjustRightInd w:val="0"/>
        <w:spacing w:after="0" w:line="240" w:lineRule="auto"/>
        <w:rPr>
          <w:rFonts w:ascii="Arial" w:hAnsi="Arial" w:cs="Arial"/>
          <w:b/>
          <w:bCs/>
          <w:sz w:val="24"/>
          <w:szCs w:val="24"/>
        </w:rPr>
      </w:pPr>
      <w:r>
        <w:rPr>
          <w:rFonts w:ascii="Arial" w:hAnsi="Arial" w:cs="Arial"/>
          <w:b/>
          <w:bCs/>
          <w:sz w:val="24"/>
          <w:szCs w:val="24"/>
        </w:rPr>
        <w:t>Annexure 3</w:t>
      </w:r>
      <w:r w:rsidR="00734B52">
        <w:rPr>
          <w:rFonts w:ascii="Arial" w:hAnsi="Arial" w:cs="Arial"/>
          <w:b/>
          <w:bCs/>
          <w:sz w:val="24"/>
          <w:szCs w:val="24"/>
        </w:rPr>
        <w:t xml:space="preserve">   RPWDA ARTICLES RELATED TO WOMEN WITH DISABILITIES</w:t>
      </w:r>
    </w:p>
    <w:p w:rsidR="00A367C2" w:rsidRDefault="00A367C2" w:rsidP="002924E8">
      <w:pPr>
        <w:autoSpaceDE w:val="0"/>
        <w:autoSpaceDN w:val="0"/>
        <w:adjustRightInd w:val="0"/>
        <w:spacing w:after="0" w:line="240" w:lineRule="auto"/>
        <w:rPr>
          <w:rFonts w:ascii="Arial" w:hAnsi="Arial" w:cs="Arial"/>
          <w:b/>
          <w:bCs/>
          <w:sz w:val="24"/>
          <w:szCs w:val="24"/>
        </w:rPr>
      </w:pPr>
    </w:p>
    <w:tbl>
      <w:tblPr>
        <w:tblStyle w:val="TableGrid"/>
        <w:tblW w:w="0" w:type="auto"/>
        <w:tblLook w:val="04A0" w:firstRow="1" w:lastRow="0" w:firstColumn="1" w:lastColumn="0" w:noHBand="0" w:noVBand="1"/>
      </w:tblPr>
      <w:tblGrid>
        <w:gridCol w:w="1908"/>
        <w:gridCol w:w="7668"/>
      </w:tblGrid>
      <w:tr w:rsidR="00A367C2" w:rsidTr="00002759">
        <w:tc>
          <w:tcPr>
            <w:tcW w:w="1908" w:type="dxa"/>
          </w:tcPr>
          <w:p w:rsidR="00A367C2" w:rsidRDefault="00A367C2" w:rsidP="00C77D44">
            <w:pPr>
              <w:autoSpaceDE w:val="0"/>
              <w:autoSpaceDN w:val="0"/>
              <w:adjustRightInd w:val="0"/>
              <w:rPr>
                <w:rFonts w:ascii="Arial" w:hAnsi="Arial" w:cs="Arial"/>
                <w:b/>
                <w:bCs/>
                <w:sz w:val="24"/>
                <w:szCs w:val="24"/>
              </w:rPr>
            </w:pPr>
            <w:r w:rsidRPr="00D1363D">
              <w:rPr>
                <w:rFonts w:ascii="Arial" w:hAnsi="Arial" w:cs="Arial"/>
                <w:b/>
                <w:bCs/>
                <w:sz w:val="24"/>
                <w:szCs w:val="24"/>
              </w:rPr>
              <w:t xml:space="preserve">4. </w:t>
            </w:r>
            <w:r w:rsidRPr="00D1363D">
              <w:rPr>
                <w:rFonts w:ascii="Arial" w:hAnsi="Arial" w:cs="Arial"/>
                <w:sz w:val="24"/>
                <w:szCs w:val="24"/>
              </w:rPr>
              <w:t>(</w:t>
            </w:r>
            <w:r w:rsidRPr="00D1363D">
              <w:rPr>
                <w:rFonts w:ascii="Arial" w:hAnsi="Arial" w:cs="Arial"/>
                <w:i/>
                <w:iCs/>
                <w:sz w:val="24"/>
                <w:szCs w:val="24"/>
              </w:rPr>
              <w:t>1</w:t>
            </w:r>
            <w:r w:rsidRPr="00D1363D">
              <w:rPr>
                <w:rFonts w:ascii="Arial" w:hAnsi="Arial" w:cs="Arial"/>
                <w:sz w:val="24"/>
                <w:szCs w:val="24"/>
              </w:rPr>
              <w:t>)</w:t>
            </w:r>
          </w:p>
        </w:tc>
        <w:tc>
          <w:tcPr>
            <w:tcW w:w="7668" w:type="dxa"/>
          </w:tcPr>
          <w:p w:rsidR="00A367C2" w:rsidRPr="00002759" w:rsidRDefault="00A367C2" w:rsidP="00002759">
            <w:pPr>
              <w:autoSpaceDE w:val="0"/>
              <w:autoSpaceDN w:val="0"/>
              <w:adjustRightInd w:val="0"/>
              <w:rPr>
                <w:rFonts w:ascii="Arial" w:hAnsi="Arial" w:cs="Arial"/>
                <w:sz w:val="24"/>
                <w:szCs w:val="24"/>
              </w:rPr>
            </w:pPr>
            <w:r w:rsidRPr="00D1363D">
              <w:rPr>
                <w:rFonts w:ascii="Arial" w:hAnsi="Arial" w:cs="Arial"/>
                <w:sz w:val="24"/>
                <w:szCs w:val="24"/>
              </w:rPr>
              <w:t>The appropriate Government and the local authorities shall take measures to</w:t>
            </w:r>
            <w:r>
              <w:rPr>
                <w:rFonts w:ascii="Arial" w:hAnsi="Arial" w:cs="Arial"/>
                <w:sz w:val="24"/>
                <w:szCs w:val="24"/>
              </w:rPr>
              <w:t xml:space="preserve"> </w:t>
            </w:r>
            <w:r w:rsidRPr="00D1363D">
              <w:rPr>
                <w:rFonts w:ascii="Arial" w:hAnsi="Arial" w:cs="Arial"/>
                <w:sz w:val="24"/>
                <w:szCs w:val="24"/>
              </w:rPr>
              <w:t>ensure that the women and children with disabilities enjoy their rights equally with others.</w:t>
            </w:r>
          </w:p>
        </w:tc>
      </w:tr>
      <w:tr w:rsidR="00A367C2" w:rsidTr="00002759">
        <w:tc>
          <w:tcPr>
            <w:tcW w:w="1908" w:type="dxa"/>
          </w:tcPr>
          <w:p w:rsidR="00A367C2" w:rsidRDefault="00A367C2" w:rsidP="00C77D44">
            <w:pPr>
              <w:autoSpaceDE w:val="0"/>
              <w:autoSpaceDN w:val="0"/>
              <w:adjustRightInd w:val="0"/>
              <w:rPr>
                <w:rFonts w:ascii="Arial" w:hAnsi="Arial" w:cs="Arial"/>
                <w:b/>
                <w:bCs/>
                <w:sz w:val="24"/>
                <w:szCs w:val="24"/>
              </w:rPr>
            </w:pPr>
            <w:r w:rsidRPr="00D1363D">
              <w:rPr>
                <w:rFonts w:ascii="Arial" w:hAnsi="Arial" w:cs="Arial"/>
                <w:sz w:val="24"/>
                <w:szCs w:val="24"/>
              </w:rPr>
              <w:t>24 (</w:t>
            </w:r>
            <w:r w:rsidRPr="00D1363D">
              <w:rPr>
                <w:rFonts w:ascii="Arial" w:hAnsi="Arial" w:cs="Arial"/>
                <w:i/>
                <w:iCs/>
                <w:sz w:val="24"/>
                <w:szCs w:val="24"/>
              </w:rPr>
              <w:t>3</w:t>
            </w:r>
            <w:r w:rsidRPr="00D1363D">
              <w:rPr>
                <w:rFonts w:ascii="Arial" w:hAnsi="Arial" w:cs="Arial"/>
                <w:sz w:val="24"/>
                <w:szCs w:val="24"/>
              </w:rPr>
              <w:t>)</w:t>
            </w:r>
          </w:p>
        </w:tc>
        <w:tc>
          <w:tcPr>
            <w:tcW w:w="7668" w:type="dxa"/>
          </w:tcPr>
          <w:p w:rsidR="00A367C2" w:rsidRPr="00D1363D" w:rsidRDefault="00A367C2" w:rsidP="00C77D44">
            <w:pPr>
              <w:rPr>
                <w:rFonts w:ascii="Arial" w:hAnsi="Arial" w:cs="Arial"/>
                <w:sz w:val="24"/>
                <w:szCs w:val="24"/>
              </w:rPr>
            </w:pPr>
            <w:r w:rsidRPr="00D1363D">
              <w:rPr>
                <w:rFonts w:ascii="Arial" w:hAnsi="Arial" w:cs="Arial"/>
                <w:sz w:val="24"/>
                <w:szCs w:val="24"/>
              </w:rPr>
              <w:t>The schemes under sub-section (</w:t>
            </w:r>
            <w:r w:rsidRPr="00D1363D">
              <w:rPr>
                <w:rFonts w:ascii="Arial" w:hAnsi="Arial" w:cs="Arial"/>
                <w:i/>
                <w:iCs/>
                <w:sz w:val="24"/>
                <w:szCs w:val="24"/>
              </w:rPr>
              <w:t>1</w:t>
            </w:r>
            <w:r w:rsidRPr="00D1363D">
              <w:rPr>
                <w:rFonts w:ascii="Arial" w:hAnsi="Arial" w:cs="Arial"/>
                <w:sz w:val="24"/>
                <w:szCs w:val="24"/>
              </w:rPr>
              <w:t>) shall provide for,—</w:t>
            </w:r>
          </w:p>
          <w:p w:rsidR="00A367C2" w:rsidRPr="00002759" w:rsidRDefault="00A367C2" w:rsidP="003E20D2">
            <w:pPr>
              <w:autoSpaceDE w:val="0"/>
              <w:autoSpaceDN w:val="0"/>
              <w:adjustRightInd w:val="0"/>
              <w:rPr>
                <w:rFonts w:ascii="Arial" w:hAnsi="Arial" w:cs="Arial"/>
                <w:sz w:val="24"/>
                <w:szCs w:val="24"/>
              </w:rPr>
            </w:pPr>
            <w:r w:rsidRPr="00D1363D">
              <w:rPr>
                <w:rFonts w:ascii="Arial" w:hAnsi="Arial" w:cs="Arial"/>
                <w:sz w:val="24"/>
                <w:szCs w:val="24"/>
              </w:rPr>
              <w:t>(</w:t>
            </w:r>
            <w:r w:rsidRPr="00D1363D">
              <w:rPr>
                <w:rFonts w:ascii="Arial" w:hAnsi="Arial" w:cs="Arial"/>
                <w:i/>
                <w:iCs/>
                <w:sz w:val="24"/>
                <w:szCs w:val="24"/>
              </w:rPr>
              <w:t>d</w:t>
            </w:r>
            <w:r w:rsidRPr="00D1363D">
              <w:rPr>
                <w:rFonts w:ascii="Arial" w:hAnsi="Arial" w:cs="Arial"/>
                <w:sz w:val="24"/>
                <w:szCs w:val="24"/>
              </w:rPr>
              <w:t>) support to women with disability for livelihood and for upbringing of their</w:t>
            </w:r>
            <w:r>
              <w:rPr>
                <w:rFonts w:ascii="Arial" w:hAnsi="Arial" w:cs="Arial"/>
                <w:sz w:val="24"/>
                <w:szCs w:val="24"/>
              </w:rPr>
              <w:t xml:space="preserve"> </w:t>
            </w:r>
            <w:r w:rsidRPr="00D1363D">
              <w:rPr>
                <w:rFonts w:ascii="Arial" w:hAnsi="Arial" w:cs="Arial"/>
                <w:sz w:val="24"/>
                <w:szCs w:val="24"/>
              </w:rPr>
              <w:t>children;</w:t>
            </w:r>
          </w:p>
        </w:tc>
      </w:tr>
      <w:tr w:rsidR="00A367C2" w:rsidTr="00002759">
        <w:tc>
          <w:tcPr>
            <w:tcW w:w="1908" w:type="dxa"/>
          </w:tcPr>
          <w:p w:rsidR="00A367C2" w:rsidRDefault="00A367C2" w:rsidP="00C77D44">
            <w:pPr>
              <w:autoSpaceDE w:val="0"/>
              <w:autoSpaceDN w:val="0"/>
              <w:adjustRightInd w:val="0"/>
              <w:rPr>
                <w:rFonts w:ascii="Arial" w:hAnsi="Arial" w:cs="Arial"/>
                <w:b/>
                <w:bCs/>
                <w:sz w:val="24"/>
                <w:szCs w:val="24"/>
              </w:rPr>
            </w:pPr>
            <w:r w:rsidRPr="00D1363D">
              <w:rPr>
                <w:rFonts w:ascii="Arial" w:hAnsi="Arial" w:cs="Arial"/>
                <w:sz w:val="24"/>
                <w:szCs w:val="24"/>
              </w:rPr>
              <w:t>25 (</w:t>
            </w:r>
            <w:r w:rsidRPr="00D1363D">
              <w:rPr>
                <w:rFonts w:ascii="Arial" w:hAnsi="Arial" w:cs="Arial"/>
                <w:i/>
                <w:iCs/>
                <w:sz w:val="24"/>
                <w:szCs w:val="24"/>
              </w:rPr>
              <w:t>k</w:t>
            </w:r>
            <w:r w:rsidRPr="00D1363D">
              <w:rPr>
                <w:rFonts w:ascii="Arial" w:hAnsi="Arial" w:cs="Arial"/>
                <w:sz w:val="24"/>
                <w:szCs w:val="24"/>
              </w:rPr>
              <w:t>)</w:t>
            </w:r>
          </w:p>
        </w:tc>
        <w:tc>
          <w:tcPr>
            <w:tcW w:w="7668" w:type="dxa"/>
          </w:tcPr>
          <w:p w:rsidR="00A367C2" w:rsidRPr="00002759" w:rsidRDefault="00A367C2" w:rsidP="00002759">
            <w:pPr>
              <w:rPr>
                <w:rFonts w:ascii="Arial" w:hAnsi="Arial" w:cs="Arial"/>
                <w:sz w:val="24"/>
                <w:szCs w:val="24"/>
              </w:rPr>
            </w:pPr>
            <w:r w:rsidRPr="00D1363D">
              <w:rPr>
                <w:rFonts w:ascii="Arial" w:hAnsi="Arial" w:cs="Arial"/>
                <w:sz w:val="24"/>
                <w:szCs w:val="24"/>
              </w:rPr>
              <w:t>sexual and reproductive healthcare especially for women with disability.</w:t>
            </w:r>
          </w:p>
        </w:tc>
      </w:tr>
      <w:tr w:rsidR="00A367C2" w:rsidTr="00002759">
        <w:tc>
          <w:tcPr>
            <w:tcW w:w="1908" w:type="dxa"/>
          </w:tcPr>
          <w:p w:rsidR="00A367C2" w:rsidRDefault="00A367C2" w:rsidP="00C77D44">
            <w:pPr>
              <w:autoSpaceDE w:val="0"/>
              <w:autoSpaceDN w:val="0"/>
              <w:adjustRightInd w:val="0"/>
              <w:rPr>
                <w:rFonts w:ascii="Arial" w:hAnsi="Arial" w:cs="Arial"/>
                <w:b/>
                <w:bCs/>
                <w:sz w:val="24"/>
                <w:szCs w:val="24"/>
              </w:rPr>
            </w:pPr>
            <w:r>
              <w:rPr>
                <w:rFonts w:ascii="Arial" w:hAnsi="Arial" w:cs="Arial"/>
                <w:b/>
                <w:bCs/>
                <w:sz w:val="24"/>
                <w:szCs w:val="24"/>
              </w:rPr>
              <w:t>37</w:t>
            </w:r>
          </w:p>
        </w:tc>
        <w:tc>
          <w:tcPr>
            <w:tcW w:w="7668" w:type="dxa"/>
          </w:tcPr>
          <w:p w:rsidR="00A367C2" w:rsidRPr="00D1363D" w:rsidRDefault="00A367C2" w:rsidP="00C77D44">
            <w:pPr>
              <w:autoSpaceDE w:val="0"/>
              <w:autoSpaceDN w:val="0"/>
              <w:adjustRightInd w:val="0"/>
              <w:rPr>
                <w:rFonts w:ascii="Arial" w:hAnsi="Arial" w:cs="Arial"/>
                <w:sz w:val="24"/>
                <w:szCs w:val="24"/>
              </w:rPr>
            </w:pPr>
            <w:r w:rsidRPr="00D1363D">
              <w:rPr>
                <w:rFonts w:ascii="Arial" w:hAnsi="Arial" w:cs="Arial"/>
                <w:sz w:val="24"/>
                <w:szCs w:val="24"/>
              </w:rPr>
              <w:t>The appropriate Government and the local authorities shall, by notification, make</w:t>
            </w:r>
            <w:r>
              <w:rPr>
                <w:rFonts w:ascii="Arial" w:hAnsi="Arial" w:cs="Arial"/>
                <w:sz w:val="24"/>
                <w:szCs w:val="24"/>
              </w:rPr>
              <w:t xml:space="preserve"> </w:t>
            </w:r>
            <w:r w:rsidRPr="00D1363D">
              <w:rPr>
                <w:rFonts w:ascii="Arial" w:hAnsi="Arial" w:cs="Arial"/>
                <w:sz w:val="24"/>
                <w:szCs w:val="24"/>
              </w:rPr>
              <w:t>schemes in favour of persons with benchmark disabilities, to provide,—</w:t>
            </w:r>
          </w:p>
          <w:p w:rsidR="00A367C2" w:rsidRPr="00D1363D" w:rsidRDefault="00A367C2" w:rsidP="00C77D44">
            <w:pPr>
              <w:autoSpaceDE w:val="0"/>
              <w:autoSpaceDN w:val="0"/>
              <w:adjustRightInd w:val="0"/>
              <w:rPr>
                <w:rFonts w:ascii="Arial" w:hAnsi="Arial" w:cs="Arial"/>
                <w:sz w:val="24"/>
                <w:szCs w:val="24"/>
              </w:rPr>
            </w:pPr>
            <w:r w:rsidRPr="00D1363D">
              <w:rPr>
                <w:rFonts w:ascii="Arial" w:hAnsi="Arial" w:cs="Arial"/>
                <w:sz w:val="24"/>
                <w:szCs w:val="24"/>
              </w:rPr>
              <w:t>(</w:t>
            </w:r>
            <w:r w:rsidRPr="00D1363D">
              <w:rPr>
                <w:rFonts w:ascii="Arial" w:hAnsi="Arial" w:cs="Arial"/>
                <w:i/>
                <w:iCs/>
                <w:sz w:val="24"/>
                <w:szCs w:val="24"/>
              </w:rPr>
              <w:t>a</w:t>
            </w:r>
            <w:r w:rsidRPr="00D1363D">
              <w:rPr>
                <w:rFonts w:ascii="Arial" w:hAnsi="Arial" w:cs="Arial"/>
                <w:sz w:val="24"/>
                <w:szCs w:val="24"/>
              </w:rPr>
              <w:t>) five per cent. reservation in allotment of agricultural land and housing in all</w:t>
            </w:r>
            <w:r>
              <w:rPr>
                <w:rFonts w:ascii="Arial" w:hAnsi="Arial" w:cs="Arial"/>
                <w:sz w:val="24"/>
                <w:szCs w:val="24"/>
              </w:rPr>
              <w:t xml:space="preserve"> </w:t>
            </w:r>
            <w:r w:rsidRPr="00D1363D">
              <w:rPr>
                <w:rFonts w:ascii="Arial" w:hAnsi="Arial" w:cs="Arial"/>
                <w:sz w:val="24"/>
                <w:szCs w:val="24"/>
              </w:rPr>
              <w:t>relevant schemes and development programmes, with appropriate priority to women</w:t>
            </w:r>
            <w:r>
              <w:rPr>
                <w:rFonts w:ascii="Arial" w:hAnsi="Arial" w:cs="Arial"/>
                <w:sz w:val="24"/>
                <w:szCs w:val="24"/>
              </w:rPr>
              <w:t xml:space="preserve"> </w:t>
            </w:r>
            <w:r w:rsidRPr="00D1363D">
              <w:rPr>
                <w:rFonts w:ascii="Arial" w:hAnsi="Arial" w:cs="Arial"/>
                <w:sz w:val="24"/>
                <w:szCs w:val="24"/>
              </w:rPr>
              <w:t>with benchmark disabilities;</w:t>
            </w:r>
          </w:p>
          <w:p w:rsidR="00A367C2" w:rsidRPr="00D1363D" w:rsidRDefault="00A367C2" w:rsidP="00C77D44">
            <w:pPr>
              <w:autoSpaceDE w:val="0"/>
              <w:autoSpaceDN w:val="0"/>
              <w:adjustRightInd w:val="0"/>
              <w:rPr>
                <w:rFonts w:ascii="Arial" w:hAnsi="Arial" w:cs="Arial"/>
                <w:sz w:val="24"/>
                <w:szCs w:val="24"/>
              </w:rPr>
            </w:pPr>
            <w:r w:rsidRPr="00D1363D">
              <w:rPr>
                <w:rFonts w:ascii="Arial" w:hAnsi="Arial" w:cs="Arial"/>
                <w:sz w:val="24"/>
                <w:szCs w:val="24"/>
              </w:rPr>
              <w:t>(</w:t>
            </w:r>
            <w:r w:rsidRPr="00D1363D">
              <w:rPr>
                <w:rFonts w:ascii="Arial" w:hAnsi="Arial" w:cs="Arial"/>
                <w:i/>
                <w:iCs/>
                <w:sz w:val="24"/>
                <w:szCs w:val="24"/>
              </w:rPr>
              <w:t>b</w:t>
            </w:r>
            <w:r w:rsidRPr="00D1363D">
              <w:rPr>
                <w:rFonts w:ascii="Arial" w:hAnsi="Arial" w:cs="Arial"/>
                <w:sz w:val="24"/>
                <w:szCs w:val="24"/>
              </w:rPr>
              <w:t>) five per cent. reservation in all poverty alleviation and various developmental</w:t>
            </w:r>
            <w:r>
              <w:rPr>
                <w:rFonts w:ascii="Arial" w:hAnsi="Arial" w:cs="Arial"/>
                <w:sz w:val="24"/>
                <w:szCs w:val="24"/>
              </w:rPr>
              <w:t xml:space="preserve"> </w:t>
            </w:r>
            <w:r w:rsidRPr="00D1363D">
              <w:rPr>
                <w:rFonts w:ascii="Arial" w:hAnsi="Arial" w:cs="Arial"/>
                <w:sz w:val="24"/>
                <w:szCs w:val="24"/>
              </w:rPr>
              <w:t>schemes with priority to women with benchmark disabilities;</w:t>
            </w:r>
          </w:p>
          <w:p w:rsidR="00A367C2" w:rsidRPr="00002759" w:rsidRDefault="00A367C2" w:rsidP="003E20D2">
            <w:pPr>
              <w:autoSpaceDE w:val="0"/>
              <w:autoSpaceDN w:val="0"/>
              <w:adjustRightInd w:val="0"/>
            </w:pPr>
            <w:r w:rsidRPr="00D1363D">
              <w:rPr>
                <w:rFonts w:ascii="Arial" w:hAnsi="Arial" w:cs="Arial"/>
                <w:sz w:val="24"/>
                <w:szCs w:val="24"/>
              </w:rPr>
              <w:t>(</w:t>
            </w:r>
            <w:r w:rsidRPr="00D1363D">
              <w:rPr>
                <w:rFonts w:ascii="Arial" w:hAnsi="Arial" w:cs="Arial"/>
                <w:i/>
                <w:iCs/>
                <w:sz w:val="24"/>
                <w:szCs w:val="24"/>
              </w:rPr>
              <w:t>c</w:t>
            </w:r>
            <w:r w:rsidRPr="00D1363D">
              <w:rPr>
                <w:rFonts w:ascii="Arial" w:hAnsi="Arial" w:cs="Arial"/>
                <w:sz w:val="24"/>
                <w:szCs w:val="24"/>
              </w:rPr>
              <w:t>) five per cent. reservation in allotment of land on concessional rate, where</w:t>
            </w:r>
            <w:r>
              <w:rPr>
                <w:rFonts w:ascii="Arial" w:hAnsi="Arial" w:cs="Arial"/>
                <w:sz w:val="24"/>
                <w:szCs w:val="24"/>
              </w:rPr>
              <w:t xml:space="preserve"> </w:t>
            </w:r>
            <w:r w:rsidRPr="00D1363D">
              <w:rPr>
                <w:rFonts w:ascii="Arial" w:hAnsi="Arial" w:cs="Arial"/>
                <w:sz w:val="24"/>
                <w:szCs w:val="24"/>
              </w:rPr>
              <w:t>such land is to be used for the purpose of promoting housing, shelter, setting up of</w:t>
            </w:r>
            <w:r>
              <w:rPr>
                <w:rFonts w:ascii="Arial" w:hAnsi="Arial" w:cs="Arial"/>
                <w:sz w:val="24"/>
                <w:szCs w:val="24"/>
              </w:rPr>
              <w:t xml:space="preserve"> </w:t>
            </w:r>
            <w:r w:rsidRPr="00D1363D">
              <w:rPr>
                <w:rFonts w:ascii="Arial" w:hAnsi="Arial" w:cs="Arial"/>
                <w:sz w:val="24"/>
                <w:szCs w:val="24"/>
              </w:rPr>
              <w:t>occupation, business, enterprise, recreation centres and production centres</w:t>
            </w:r>
            <w:r>
              <w:rPr>
                <w:rFonts w:ascii="Times-Roman" w:hAnsi="Times-Roman" w:cs="Times-Roman"/>
                <w:sz w:val="20"/>
                <w:szCs w:val="20"/>
              </w:rPr>
              <w:t>.</w:t>
            </w:r>
          </w:p>
        </w:tc>
      </w:tr>
    </w:tbl>
    <w:p w:rsidR="00A367C2" w:rsidRDefault="00A367C2" w:rsidP="002924E8">
      <w:pPr>
        <w:autoSpaceDE w:val="0"/>
        <w:autoSpaceDN w:val="0"/>
        <w:adjustRightInd w:val="0"/>
        <w:spacing w:after="0" w:line="240" w:lineRule="auto"/>
        <w:rPr>
          <w:rFonts w:ascii="Arial" w:hAnsi="Arial" w:cs="Arial"/>
          <w:b/>
          <w:bCs/>
          <w:sz w:val="24"/>
          <w:szCs w:val="24"/>
        </w:rPr>
      </w:pPr>
    </w:p>
    <w:p w:rsidR="002338C0" w:rsidRDefault="002338C0">
      <w:pPr>
        <w:pStyle w:val="EndnoteText"/>
        <w:rPr>
          <w:lang w:val="en-US"/>
        </w:rPr>
      </w:pPr>
    </w:p>
    <w:p w:rsidR="002338C0" w:rsidRDefault="002338C0">
      <w:pPr>
        <w:pStyle w:val="EndnoteText"/>
        <w:rPr>
          <w:lang w:val="en-US"/>
        </w:rPr>
      </w:pPr>
    </w:p>
    <w:p w:rsidR="005A5330" w:rsidRDefault="005A5330">
      <w:pPr>
        <w:pStyle w:val="EndnoteText"/>
        <w:rPr>
          <w:lang w:val="en-US"/>
        </w:rPr>
      </w:pPr>
    </w:p>
    <w:p w:rsidR="005A5330" w:rsidRDefault="005A5330">
      <w:pPr>
        <w:pStyle w:val="EndnoteText"/>
        <w:rPr>
          <w:lang w:val="en-US"/>
        </w:rPr>
      </w:pPr>
    </w:p>
    <w:p w:rsidR="005A5330" w:rsidRDefault="005A5330">
      <w:pPr>
        <w:pStyle w:val="EndnoteText"/>
        <w:rPr>
          <w:lang w:val="en-US"/>
        </w:rPr>
      </w:pPr>
    </w:p>
    <w:p w:rsidR="005A5330" w:rsidRDefault="005A5330">
      <w:pPr>
        <w:pStyle w:val="EndnoteText"/>
        <w:rPr>
          <w:lang w:val="en-US"/>
        </w:rPr>
      </w:pPr>
    </w:p>
    <w:p w:rsidR="005A5330" w:rsidRDefault="005A5330">
      <w:pPr>
        <w:pStyle w:val="EndnoteText"/>
        <w:rPr>
          <w:lang w:val="en-US"/>
        </w:rPr>
      </w:pPr>
    </w:p>
    <w:p w:rsidR="005A5330" w:rsidRDefault="005A5330">
      <w:pPr>
        <w:pStyle w:val="EndnoteText"/>
        <w:rPr>
          <w:lang w:val="en-US"/>
        </w:rPr>
      </w:pPr>
    </w:p>
    <w:p w:rsidR="005A5330" w:rsidRDefault="005A5330">
      <w:pPr>
        <w:pStyle w:val="EndnoteText"/>
        <w:rPr>
          <w:lang w:val="en-US"/>
        </w:rPr>
      </w:pPr>
    </w:p>
    <w:p w:rsidR="005A5330" w:rsidRDefault="005A5330">
      <w:pPr>
        <w:pStyle w:val="EndnoteText"/>
        <w:rPr>
          <w:lang w:val="en-US"/>
        </w:rPr>
      </w:pPr>
    </w:p>
    <w:p w:rsidR="005A5330" w:rsidRDefault="005A5330">
      <w:pPr>
        <w:pStyle w:val="EndnoteText"/>
        <w:rPr>
          <w:lang w:val="en-US"/>
        </w:rPr>
      </w:pPr>
    </w:p>
    <w:p w:rsidR="005A5330" w:rsidRDefault="005A5330">
      <w:pPr>
        <w:pStyle w:val="EndnoteText"/>
        <w:rPr>
          <w:lang w:val="en-US"/>
        </w:rPr>
      </w:pPr>
    </w:p>
    <w:p w:rsidR="005A5330" w:rsidRDefault="005A5330">
      <w:pPr>
        <w:pStyle w:val="EndnoteText"/>
        <w:rPr>
          <w:lang w:val="en-US"/>
        </w:rPr>
      </w:pPr>
    </w:p>
    <w:p w:rsidR="005A5330" w:rsidRDefault="005A5330">
      <w:pPr>
        <w:pStyle w:val="EndnoteText"/>
        <w:rPr>
          <w:lang w:val="en-US"/>
        </w:rPr>
      </w:pPr>
    </w:p>
    <w:p w:rsidR="005A5330" w:rsidRDefault="005A5330">
      <w:pPr>
        <w:pStyle w:val="EndnoteText"/>
        <w:rPr>
          <w:lang w:val="en-US"/>
        </w:rPr>
      </w:pPr>
    </w:p>
    <w:p w:rsidR="005A5330" w:rsidRPr="004B3683" w:rsidRDefault="005A5330">
      <w:pPr>
        <w:pStyle w:val="EndnoteText"/>
        <w:rPr>
          <w:lang w:val="en-US"/>
        </w:rPr>
      </w:pPr>
    </w:p>
  </w:endnote>
  <w:endnote w:id="4">
    <w:p w:rsidR="00CA6ECB" w:rsidRDefault="00CA6ECB">
      <w:pPr>
        <w:pStyle w:val="EndnoteText"/>
      </w:pPr>
      <w:r>
        <w:rPr>
          <w:rStyle w:val="EndnoteReference"/>
        </w:rPr>
        <w:endnoteRef/>
      </w:r>
      <w:r>
        <w:t xml:space="preserve"> </w:t>
      </w:r>
    </w:p>
    <w:p w:rsidR="005A5330" w:rsidRDefault="005A5330">
      <w:pPr>
        <w:pStyle w:val="EndnoteText"/>
      </w:pPr>
    </w:p>
    <w:p w:rsidR="00075101" w:rsidRDefault="00075101" w:rsidP="00075101">
      <w:pPr>
        <w:rPr>
          <w:b/>
        </w:rPr>
      </w:pPr>
      <w:r>
        <w:rPr>
          <w:b/>
        </w:rPr>
        <w:t>ANNEXURE 4</w:t>
      </w:r>
    </w:p>
    <w:p w:rsidR="00075101" w:rsidRPr="003F06C0" w:rsidRDefault="00075101" w:rsidP="00075101">
      <w:pPr>
        <w:rPr>
          <w:b/>
        </w:rPr>
      </w:pPr>
      <w:r w:rsidRPr="003F06C0">
        <w:rPr>
          <w:b/>
        </w:rPr>
        <w:t>Gender – wise breakup of job cards issued and employment provided under the MGNREGA</w:t>
      </w:r>
    </w:p>
    <w:tbl>
      <w:tblPr>
        <w:tblStyle w:val="TableGrid"/>
        <w:tblW w:w="0" w:type="auto"/>
        <w:tblLook w:val="04A0" w:firstRow="1" w:lastRow="0" w:firstColumn="1" w:lastColumn="0" w:noHBand="0" w:noVBand="1"/>
      </w:tblPr>
      <w:tblGrid>
        <w:gridCol w:w="6227"/>
        <w:gridCol w:w="1351"/>
        <w:gridCol w:w="1998"/>
      </w:tblGrid>
      <w:tr w:rsidR="00075101" w:rsidRPr="00075101" w:rsidTr="007D2A41">
        <w:tc>
          <w:tcPr>
            <w:tcW w:w="6227" w:type="dxa"/>
          </w:tcPr>
          <w:p w:rsidR="00075101" w:rsidRPr="00075101" w:rsidRDefault="00075101" w:rsidP="007D2A41">
            <w:pPr>
              <w:rPr>
                <w:rFonts w:ascii="Arial" w:hAnsi="Arial" w:cs="Arial"/>
                <w:sz w:val="20"/>
                <w:szCs w:val="20"/>
              </w:rPr>
            </w:pPr>
          </w:p>
        </w:tc>
        <w:tc>
          <w:tcPr>
            <w:tcW w:w="1351" w:type="dxa"/>
          </w:tcPr>
          <w:p w:rsidR="00075101" w:rsidRPr="00075101" w:rsidRDefault="00075101" w:rsidP="007D2A41">
            <w:pPr>
              <w:rPr>
                <w:rFonts w:ascii="Arial" w:hAnsi="Arial" w:cs="Arial"/>
                <w:sz w:val="20"/>
                <w:szCs w:val="20"/>
              </w:rPr>
            </w:pPr>
            <w:r w:rsidRPr="00075101">
              <w:rPr>
                <w:rFonts w:ascii="Arial" w:hAnsi="Arial" w:cs="Arial"/>
                <w:sz w:val="20"/>
                <w:szCs w:val="20"/>
              </w:rPr>
              <w:t>Telengana</w:t>
            </w:r>
          </w:p>
        </w:tc>
        <w:tc>
          <w:tcPr>
            <w:tcW w:w="1998" w:type="dxa"/>
          </w:tcPr>
          <w:p w:rsidR="00075101" w:rsidRPr="00075101" w:rsidRDefault="00075101" w:rsidP="007D2A41">
            <w:pPr>
              <w:rPr>
                <w:rFonts w:ascii="Arial" w:hAnsi="Arial" w:cs="Arial"/>
                <w:sz w:val="20"/>
                <w:szCs w:val="20"/>
              </w:rPr>
            </w:pPr>
            <w:r w:rsidRPr="00075101">
              <w:rPr>
                <w:rFonts w:ascii="Arial" w:hAnsi="Arial" w:cs="Arial"/>
                <w:sz w:val="20"/>
                <w:szCs w:val="20"/>
              </w:rPr>
              <w:t>Andhra Pradesh</w:t>
            </w:r>
          </w:p>
        </w:tc>
      </w:tr>
      <w:tr w:rsidR="00075101" w:rsidRPr="00075101" w:rsidTr="007D2A41">
        <w:tc>
          <w:tcPr>
            <w:tcW w:w="6227" w:type="dxa"/>
          </w:tcPr>
          <w:p w:rsidR="00075101" w:rsidRPr="00075101" w:rsidRDefault="00075101" w:rsidP="007D2A41">
            <w:pPr>
              <w:rPr>
                <w:rFonts w:ascii="Arial" w:hAnsi="Arial" w:cs="Arial"/>
                <w:sz w:val="20"/>
                <w:szCs w:val="20"/>
              </w:rPr>
            </w:pPr>
            <w:r w:rsidRPr="00075101">
              <w:rPr>
                <w:rFonts w:ascii="Arial" w:hAnsi="Arial" w:cs="Arial"/>
                <w:sz w:val="20"/>
                <w:szCs w:val="20"/>
              </w:rPr>
              <w:t>Total No. of Districts under EGS</w:t>
            </w:r>
          </w:p>
        </w:tc>
        <w:tc>
          <w:tcPr>
            <w:tcW w:w="1351" w:type="dxa"/>
          </w:tcPr>
          <w:p w:rsidR="00075101" w:rsidRPr="00075101" w:rsidRDefault="00075101" w:rsidP="007D2A41">
            <w:pPr>
              <w:rPr>
                <w:rFonts w:ascii="Arial" w:hAnsi="Arial" w:cs="Arial"/>
                <w:sz w:val="20"/>
                <w:szCs w:val="20"/>
              </w:rPr>
            </w:pPr>
            <w:r w:rsidRPr="00075101">
              <w:rPr>
                <w:rFonts w:ascii="Arial" w:hAnsi="Arial" w:cs="Arial"/>
                <w:sz w:val="20"/>
                <w:szCs w:val="20"/>
              </w:rPr>
              <w:t>9</w:t>
            </w:r>
          </w:p>
        </w:tc>
        <w:tc>
          <w:tcPr>
            <w:tcW w:w="1998" w:type="dxa"/>
          </w:tcPr>
          <w:p w:rsidR="00075101" w:rsidRPr="00075101" w:rsidRDefault="00075101" w:rsidP="007D2A41">
            <w:pPr>
              <w:rPr>
                <w:rFonts w:ascii="Arial" w:hAnsi="Arial" w:cs="Arial"/>
                <w:sz w:val="20"/>
                <w:szCs w:val="20"/>
              </w:rPr>
            </w:pPr>
            <w:r w:rsidRPr="00075101">
              <w:rPr>
                <w:rFonts w:ascii="Arial" w:hAnsi="Arial" w:cs="Arial"/>
                <w:sz w:val="20"/>
                <w:szCs w:val="20"/>
              </w:rPr>
              <w:t>13</w:t>
            </w:r>
          </w:p>
        </w:tc>
      </w:tr>
      <w:tr w:rsidR="00075101" w:rsidRPr="00075101" w:rsidTr="007D2A41">
        <w:tc>
          <w:tcPr>
            <w:tcW w:w="6227" w:type="dxa"/>
          </w:tcPr>
          <w:p w:rsidR="00075101" w:rsidRPr="00075101" w:rsidRDefault="00075101" w:rsidP="007D2A41">
            <w:pPr>
              <w:rPr>
                <w:rFonts w:ascii="Arial" w:hAnsi="Arial" w:cs="Arial"/>
                <w:sz w:val="20"/>
                <w:szCs w:val="20"/>
              </w:rPr>
            </w:pPr>
            <w:r w:rsidRPr="00075101">
              <w:rPr>
                <w:rFonts w:ascii="Arial" w:hAnsi="Arial" w:cs="Arial"/>
                <w:sz w:val="20"/>
                <w:szCs w:val="20"/>
              </w:rPr>
              <w:t xml:space="preserve">Total No of Job Card issued for PWDs so far </w:t>
            </w:r>
          </w:p>
        </w:tc>
        <w:tc>
          <w:tcPr>
            <w:tcW w:w="1351" w:type="dxa"/>
          </w:tcPr>
          <w:p w:rsidR="00075101" w:rsidRPr="00075101" w:rsidRDefault="00075101" w:rsidP="007D2A41">
            <w:pPr>
              <w:rPr>
                <w:rFonts w:ascii="Arial" w:hAnsi="Arial" w:cs="Arial"/>
                <w:sz w:val="20"/>
                <w:szCs w:val="20"/>
              </w:rPr>
            </w:pPr>
            <w:r w:rsidRPr="00075101">
              <w:rPr>
                <w:rFonts w:ascii="Arial" w:hAnsi="Arial" w:cs="Arial"/>
                <w:sz w:val="20"/>
                <w:szCs w:val="20"/>
              </w:rPr>
              <w:t>129031</w:t>
            </w:r>
          </w:p>
        </w:tc>
        <w:tc>
          <w:tcPr>
            <w:tcW w:w="1998" w:type="dxa"/>
          </w:tcPr>
          <w:p w:rsidR="00075101" w:rsidRPr="00075101" w:rsidRDefault="00075101" w:rsidP="007D2A41">
            <w:pPr>
              <w:rPr>
                <w:rFonts w:ascii="Arial" w:hAnsi="Arial" w:cs="Arial"/>
                <w:sz w:val="20"/>
                <w:szCs w:val="20"/>
              </w:rPr>
            </w:pPr>
            <w:r w:rsidRPr="00075101">
              <w:rPr>
                <w:rFonts w:ascii="Arial" w:hAnsi="Arial" w:cs="Arial"/>
                <w:sz w:val="20"/>
                <w:szCs w:val="20"/>
              </w:rPr>
              <w:t>168442</w:t>
            </w:r>
          </w:p>
        </w:tc>
      </w:tr>
      <w:tr w:rsidR="00075101" w:rsidRPr="00075101" w:rsidTr="007D2A41">
        <w:tc>
          <w:tcPr>
            <w:tcW w:w="6227" w:type="dxa"/>
          </w:tcPr>
          <w:p w:rsidR="00075101" w:rsidRPr="00075101" w:rsidRDefault="00075101" w:rsidP="007D2A41">
            <w:pPr>
              <w:rPr>
                <w:rFonts w:ascii="Arial" w:hAnsi="Arial" w:cs="Arial"/>
                <w:sz w:val="20"/>
                <w:szCs w:val="20"/>
              </w:rPr>
            </w:pPr>
            <w:r w:rsidRPr="00075101">
              <w:rPr>
                <w:rFonts w:ascii="Arial" w:hAnsi="Arial" w:cs="Arial"/>
                <w:sz w:val="20"/>
                <w:szCs w:val="20"/>
              </w:rPr>
              <w:t>Total No. of Individual PWD Labour in the issued PWD Job Card</w:t>
            </w:r>
          </w:p>
        </w:tc>
        <w:tc>
          <w:tcPr>
            <w:tcW w:w="1351" w:type="dxa"/>
          </w:tcPr>
          <w:p w:rsidR="00075101" w:rsidRPr="00075101" w:rsidRDefault="00075101" w:rsidP="007D2A41">
            <w:pPr>
              <w:rPr>
                <w:rFonts w:ascii="Arial" w:hAnsi="Arial" w:cs="Arial"/>
                <w:sz w:val="20"/>
                <w:szCs w:val="20"/>
              </w:rPr>
            </w:pPr>
          </w:p>
        </w:tc>
        <w:tc>
          <w:tcPr>
            <w:tcW w:w="1998" w:type="dxa"/>
          </w:tcPr>
          <w:p w:rsidR="00075101" w:rsidRPr="00075101" w:rsidRDefault="00075101" w:rsidP="007D2A41">
            <w:pPr>
              <w:rPr>
                <w:rFonts w:ascii="Arial" w:hAnsi="Arial" w:cs="Arial"/>
                <w:sz w:val="20"/>
                <w:szCs w:val="20"/>
              </w:rPr>
            </w:pPr>
          </w:p>
        </w:tc>
      </w:tr>
      <w:tr w:rsidR="00075101" w:rsidRPr="00075101" w:rsidTr="007D2A41">
        <w:tc>
          <w:tcPr>
            <w:tcW w:w="6227" w:type="dxa"/>
          </w:tcPr>
          <w:p w:rsidR="00075101" w:rsidRPr="00075101" w:rsidRDefault="00075101" w:rsidP="007D2A41">
            <w:pPr>
              <w:rPr>
                <w:rFonts w:ascii="Arial" w:hAnsi="Arial" w:cs="Arial"/>
                <w:sz w:val="20"/>
                <w:szCs w:val="20"/>
              </w:rPr>
            </w:pPr>
            <w:r w:rsidRPr="00075101">
              <w:rPr>
                <w:rFonts w:ascii="Arial" w:hAnsi="Arial" w:cs="Arial"/>
                <w:sz w:val="20"/>
                <w:szCs w:val="20"/>
              </w:rPr>
              <w:t>a.Male</w:t>
            </w:r>
          </w:p>
        </w:tc>
        <w:tc>
          <w:tcPr>
            <w:tcW w:w="1351" w:type="dxa"/>
          </w:tcPr>
          <w:p w:rsidR="00075101" w:rsidRPr="00075101" w:rsidRDefault="00075101" w:rsidP="007D2A41">
            <w:pPr>
              <w:rPr>
                <w:rFonts w:ascii="Arial" w:hAnsi="Arial" w:cs="Arial"/>
                <w:sz w:val="20"/>
                <w:szCs w:val="20"/>
              </w:rPr>
            </w:pPr>
            <w:r w:rsidRPr="00075101">
              <w:rPr>
                <w:rFonts w:ascii="Arial" w:hAnsi="Arial" w:cs="Arial"/>
                <w:sz w:val="20"/>
                <w:szCs w:val="20"/>
              </w:rPr>
              <w:t>94362</w:t>
            </w:r>
          </w:p>
        </w:tc>
        <w:tc>
          <w:tcPr>
            <w:tcW w:w="1998" w:type="dxa"/>
          </w:tcPr>
          <w:p w:rsidR="00075101" w:rsidRPr="00075101" w:rsidRDefault="00075101" w:rsidP="007D2A41">
            <w:pPr>
              <w:rPr>
                <w:rFonts w:ascii="Arial" w:hAnsi="Arial" w:cs="Arial"/>
                <w:sz w:val="20"/>
                <w:szCs w:val="20"/>
              </w:rPr>
            </w:pPr>
            <w:r w:rsidRPr="00075101">
              <w:rPr>
                <w:rFonts w:ascii="Arial" w:hAnsi="Arial" w:cs="Arial"/>
                <w:sz w:val="20"/>
                <w:szCs w:val="20"/>
              </w:rPr>
              <w:t>121308</w:t>
            </w:r>
          </w:p>
        </w:tc>
      </w:tr>
      <w:tr w:rsidR="00075101" w:rsidRPr="00075101" w:rsidTr="007D2A41">
        <w:tc>
          <w:tcPr>
            <w:tcW w:w="6227" w:type="dxa"/>
          </w:tcPr>
          <w:p w:rsidR="00075101" w:rsidRPr="00075101" w:rsidRDefault="00075101" w:rsidP="007D2A41">
            <w:pPr>
              <w:rPr>
                <w:rFonts w:ascii="Arial" w:hAnsi="Arial" w:cs="Arial"/>
                <w:sz w:val="20"/>
                <w:szCs w:val="20"/>
              </w:rPr>
            </w:pPr>
            <w:r w:rsidRPr="00075101">
              <w:rPr>
                <w:rFonts w:ascii="Arial" w:hAnsi="Arial" w:cs="Arial"/>
                <w:sz w:val="20"/>
                <w:szCs w:val="20"/>
              </w:rPr>
              <w:t>b.Female</w:t>
            </w:r>
          </w:p>
        </w:tc>
        <w:tc>
          <w:tcPr>
            <w:tcW w:w="1351" w:type="dxa"/>
          </w:tcPr>
          <w:p w:rsidR="00075101" w:rsidRPr="00075101" w:rsidRDefault="00075101" w:rsidP="007D2A41">
            <w:pPr>
              <w:rPr>
                <w:rFonts w:ascii="Arial" w:hAnsi="Arial" w:cs="Arial"/>
                <w:sz w:val="20"/>
                <w:szCs w:val="20"/>
              </w:rPr>
            </w:pPr>
            <w:r w:rsidRPr="00075101">
              <w:rPr>
                <w:rFonts w:ascii="Arial" w:hAnsi="Arial" w:cs="Arial"/>
                <w:sz w:val="20"/>
                <w:szCs w:val="20"/>
              </w:rPr>
              <w:t>59248</w:t>
            </w:r>
          </w:p>
        </w:tc>
        <w:tc>
          <w:tcPr>
            <w:tcW w:w="1998" w:type="dxa"/>
          </w:tcPr>
          <w:p w:rsidR="00075101" w:rsidRPr="00075101" w:rsidRDefault="00075101" w:rsidP="007D2A41">
            <w:pPr>
              <w:rPr>
                <w:rFonts w:ascii="Arial" w:hAnsi="Arial" w:cs="Arial"/>
                <w:sz w:val="20"/>
                <w:szCs w:val="20"/>
              </w:rPr>
            </w:pPr>
            <w:r w:rsidRPr="00075101">
              <w:rPr>
                <w:rFonts w:ascii="Arial" w:hAnsi="Arial" w:cs="Arial"/>
                <w:sz w:val="20"/>
                <w:szCs w:val="20"/>
              </w:rPr>
              <w:t>72836</w:t>
            </w:r>
          </w:p>
        </w:tc>
      </w:tr>
      <w:tr w:rsidR="00075101" w:rsidRPr="00075101" w:rsidTr="007D2A41">
        <w:tc>
          <w:tcPr>
            <w:tcW w:w="6227" w:type="dxa"/>
          </w:tcPr>
          <w:p w:rsidR="00075101" w:rsidRPr="00075101" w:rsidRDefault="00075101" w:rsidP="007D2A41">
            <w:pPr>
              <w:rPr>
                <w:rFonts w:ascii="Arial" w:hAnsi="Arial" w:cs="Arial"/>
                <w:sz w:val="20"/>
                <w:szCs w:val="20"/>
              </w:rPr>
            </w:pPr>
            <w:r w:rsidRPr="00075101">
              <w:rPr>
                <w:rFonts w:ascii="Arial" w:hAnsi="Arial" w:cs="Arial"/>
                <w:sz w:val="20"/>
                <w:szCs w:val="20"/>
              </w:rPr>
              <w:t>Wage Employment provided to PWD labours (Financial Year 2014 – 2015)</w:t>
            </w:r>
          </w:p>
        </w:tc>
        <w:tc>
          <w:tcPr>
            <w:tcW w:w="1351" w:type="dxa"/>
          </w:tcPr>
          <w:p w:rsidR="00075101" w:rsidRPr="00075101" w:rsidRDefault="00075101" w:rsidP="007D2A41">
            <w:pPr>
              <w:rPr>
                <w:rFonts w:ascii="Arial" w:hAnsi="Arial" w:cs="Arial"/>
                <w:sz w:val="20"/>
                <w:szCs w:val="20"/>
              </w:rPr>
            </w:pPr>
          </w:p>
        </w:tc>
        <w:tc>
          <w:tcPr>
            <w:tcW w:w="1998" w:type="dxa"/>
          </w:tcPr>
          <w:p w:rsidR="00075101" w:rsidRPr="00075101" w:rsidRDefault="00075101" w:rsidP="007D2A41">
            <w:pPr>
              <w:rPr>
                <w:rFonts w:ascii="Arial" w:hAnsi="Arial" w:cs="Arial"/>
                <w:sz w:val="20"/>
                <w:szCs w:val="20"/>
              </w:rPr>
            </w:pPr>
          </w:p>
        </w:tc>
      </w:tr>
      <w:tr w:rsidR="00075101" w:rsidRPr="00075101" w:rsidTr="007D2A41">
        <w:tc>
          <w:tcPr>
            <w:tcW w:w="6227" w:type="dxa"/>
          </w:tcPr>
          <w:p w:rsidR="00075101" w:rsidRPr="00075101" w:rsidRDefault="00075101" w:rsidP="00075101">
            <w:pPr>
              <w:pStyle w:val="ListParagraph"/>
              <w:numPr>
                <w:ilvl w:val="0"/>
                <w:numId w:val="33"/>
              </w:numPr>
              <w:spacing w:after="0" w:line="240" w:lineRule="auto"/>
              <w:rPr>
                <w:rFonts w:ascii="Arial" w:hAnsi="Arial" w:cs="Arial"/>
                <w:sz w:val="20"/>
                <w:szCs w:val="20"/>
              </w:rPr>
            </w:pPr>
            <w:r w:rsidRPr="00075101">
              <w:rPr>
                <w:rFonts w:ascii="Arial" w:hAnsi="Arial" w:cs="Arial"/>
                <w:sz w:val="20"/>
                <w:szCs w:val="20"/>
              </w:rPr>
              <w:t>No. of Household</w:t>
            </w:r>
          </w:p>
        </w:tc>
        <w:tc>
          <w:tcPr>
            <w:tcW w:w="1351" w:type="dxa"/>
          </w:tcPr>
          <w:p w:rsidR="00075101" w:rsidRPr="00075101" w:rsidRDefault="00075101" w:rsidP="007D2A41">
            <w:pPr>
              <w:rPr>
                <w:rFonts w:ascii="Arial" w:hAnsi="Arial" w:cs="Arial"/>
                <w:sz w:val="20"/>
                <w:szCs w:val="20"/>
              </w:rPr>
            </w:pPr>
            <w:r w:rsidRPr="00075101">
              <w:rPr>
                <w:rFonts w:ascii="Arial" w:hAnsi="Arial" w:cs="Arial"/>
                <w:sz w:val="20"/>
                <w:szCs w:val="20"/>
              </w:rPr>
              <w:t>58100</w:t>
            </w:r>
          </w:p>
        </w:tc>
        <w:tc>
          <w:tcPr>
            <w:tcW w:w="1998" w:type="dxa"/>
          </w:tcPr>
          <w:p w:rsidR="00075101" w:rsidRPr="00075101" w:rsidRDefault="00075101" w:rsidP="007D2A41">
            <w:pPr>
              <w:rPr>
                <w:rFonts w:ascii="Arial" w:hAnsi="Arial" w:cs="Arial"/>
                <w:sz w:val="20"/>
                <w:szCs w:val="20"/>
              </w:rPr>
            </w:pPr>
            <w:r w:rsidRPr="00075101">
              <w:rPr>
                <w:rFonts w:ascii="Arial" w:hAnsi="Arial" w:cs="Arial"/>
                <w:sz w:val="20"/>
                <w:szCs w:val="20"/>
              </w:rPr>
              <w:t>118224</w:t>
            </w:r>
          </w:p>
        </w:tc>
      </w:tr>
      <w:tr w:rsidR="00075101" w:rsidRPr="00075101" w:rsidTr="007D2A41">
        <w:tc>
          <w:tcPr>
            <w:tcW w:w="6227" w:type="dxa"/>
          </w:tcPr>
          <w:p w:rsidR="00075101" w:rsidRPr="00075101" w:rsidRDefault="00075101" w:rsidP="00075101">
            <w:pPr>
              <w:pStyle w:val="ListParagraph"/>
              <w:numPr>
                <w:ilvl w:val="0"/>
                <w:numId w:val="33"/>
              </w:numPr>
              <w:spacing w:after="0" w:line="240" w:lineRule="auto"/>
              <w:rPr>
                <w:rFonts w:ascii="Arial" w:hAnsi="Arial" w:cs="Arial"/>
                <w:sz w:val="20"/>
                <w:szCs w:val="20"/>
              </w:rPr>
            </w:pPr>
            <w:r w:rsidRPr="00075101">
              <w:rPr>
                <w:rFonts w:ascii="Arial" w:hAnsi="Arial" w:cs="Arial"/>
                <w:sz w:val="20"/>
                <w:szCs w:val="20"/>
              </w:rPr>
              <w:t>Individuals</w:t>
            </w:r>
          </w:p>
        </w:tc>
        <w:tc>
          <w:tcPr>
            <w:tcW w:w="1351" w:type="dxa"/>
          </w:tcPr>
          <w:p w:rsidR="00075101" w:rsidRPr="00075101" w:rsidRDefault="00075101" w:rsidP="007D2A41">
            <w:pPr>
              <w:rPr>
                <w:rFonts w:ascii="Arial" w:hAnsi="Arial" w:cs="Arial"/>
                <w:sz w:val="20"/>
                <w:szCs w:val="20"/>
              </w:rPr>
            </w:pPr>
            <w:r w:rsidRPr="00075101">
              <w:rPr>
                <w:rFonts w:ascii="Arial" w:hAnsi="Arial" w:cs="Arial"/>
                <w:sz w:val="20"/>
                <w:szCs w:val="20"/>
              </w:rPr>
              <w:t>62455</w:t>
            </w:r>
          </w:p>
        </w:tc>
        <w:tc>
          <w:tcPr>
            <w:tcW w:w="1998" w:type="dxa"/>
          </w:tcPr>
          <w:p w:rsidR="00075101" w:rsidRPr="00075101" w:rsidRDefault="00075101" w:rsidP="007D2A41">
            <w:pPr>
              <w:rPr>
                <w:rFonts w:ascii="Arial" w:hAnsi="Arial" w:cs="Arial"/>
                <w:sz w:val="20"/>
                <w:szCs w:val="20"/>
              </w:rPr>
            </w:pPr>
            <w:r w:rsidRPr="00075101">
              <w:rPr>
                <w:rFonts w:ascii="Arial" w:hAnsi="Arial" w:cs="Arial"/>
                <w:sz w:val="20"/>
                <w:szCs w:val="20"/>
              </w:rPr>
              <w:t>124536</w:t>
            </w:r>
          </w:p>
        </w:tc>
      </w:tr>
      <w:tr w:rsidR="00075101" w:rsidRPr="00075101" w:rsidTr="007D2A41">
        <w:tc>
          <w:tcPr>
            <w:tcW w:w="6227" w:type="dxa"/>
          </w:tcPr>
          <w:p w:rsidR="00075101" w:rsidRPr="00075101" w:rsidRDefault="00075101" w:rsidP="00075101">
            <w:pPr>
              <w:pStyle w:val="ListParagraph"/>
              <w:numPr>
                <w:ilvl w:val="0"/>
                <w:numId w:val="33"/>
              </w:numPr>
              <w:spacing w:after="0" w:line="240" w:lineRule="auto"/>
              <w:rPr>
                <w:rFonts w:ascii="Arial" w:hAnsi="Arial" w:cs="Arial"/>
                <w:sz w:val="20"/>
                <w:szCs w:val="20"/>
              </w:rPr>
            </w:pPr>
            <w:r w:rsidRPr="00075101">
              <w:rPr>
                <w:rFonts w:ascii="Arial" w:hAnsi="Arial" w:cs="Arial"/>
                <w:sz w:val="20"/>
                <w:szCs w:val="20"/>
              </w:rPr>
              <w:t>Men (Nos)</w:t>
            </w:r>
          </w:p>
        </w:tc>
        <w:tc>
          <w:tcPr>
            <w:tcW w:w="1351" w:type="dxa"/>
          </w:tcPr>
          <w:p w:rsidR="00075101" w:rsidRPr="00075101" w:rsidRDefault="00075101" w:rsidP="007D2A41">
            <w:pPr>
              <w:rPr>
                <w:rFonts w:ascii="Arial" w:hAnsi="Arial" w:cs="Arial"/>
                <w:sz w:val="20"/>
                <w:szCs w:val="20"/>
              </w:rPr>
            </w:pPr>
            <w:r w:rsidRPr="00075101">
              <w:rPr>
                <w:rFonts w:ascii="Arial" w:hAnsi="Arial" w:cs="Arial"/>
                <w:sz w:val="20"/>
                <w:szCs w:val="20"/>
              </w:rPr>
              <w:t>38961</w:t>
            </w:r>
          </w:p>
        </w:tc>
        <w:tc>
          <w:tcPr>
            <w:tcW w:w="1998" w:type="dxa"/>
          </w:tcPr>
          <w:p w:rsidR="00075101" w:rsidRPr="00075101" w:rsidRDefault="00075101" w:rsidP="007D2A41">
            <w:pPr>
              <w:rPr>
                <w:rFonts w:ascii="Arial" w:hAnsi="Arial" w:cs="Arial"/>
                <w:sz w:val="20"/>
                <w:szCs w:val="20"/>
              </w:rPr>
            </w:pPr>
            <w:r w:rsidRPr="00075101">
              <w:rPr>
                <w:rFonts w:ascii="Arial" w:hAnsi="Arial" w:cs="Arial"/>
                <w:sz w:val="20"/>
                <w:szCs w:val="20"/>
              </w:rPr>
              <w:t>83749</w:t>
            </w:r>
          </w:p>
        </w:tc>
      </w:tr>
      <w:tr w:rsidR="00075101" w:rsidRPr="00075101" w:rsidTr="007D2A41">
        <w:tc>
          <w:tcPr>
            <w:tcW w:w="6227" w:type="dxa"/>
          </w:tcPr>
          <w:p w:rsidR="00075101" w:rsidRPr="00075101" w:rsidRDefault="00075101" w:rsidP="00075101">
            <w:pPr>
              <w:pStyle w:val="ListParagraph"/>
              <w:numPr>
                <w:ilvl w:val="0"/>
                <w:numId w:val="33"/>
              </w:numPr>
              <w:spacing w:after="0" w:line="240" w:lineRule="auto"/>
              <w:rPr>
                <w:rFonts w:ascii="Arial" w:hAnsi="Arial" w:cs="Arial"/>
                <w:sz w:val="20"/>
                <w:szCs w:val="20"/>
              </w:rPr>
            </w:pPr>
            <w:r w:rsidRPr="00075101">
              <w:rPr>
                <w:rFonts w:ascii="Arial" w:hAnsi="Arial" w:cs="Arial"/>
                <w:sz w:val="20"/>
                <w:szCs w:val="20"/>
              </w:rPr>
              <w:t>Women (Nos)</w:t>
            </w:r>
          </w:p>
        </w:tc>
        <w:tc>
          <w:tcPr>
            <w:tcW w:w="1351" w:type="dxa"/>
          </w:tcPr>
          <w:p w:rsidR="00075101" w:rsidRPr="00075101" w:rsidRDefault="00075101" w:rsidP="007D2A41">
            <w:pPr>
              <w:rPr>
                <w:rFonts w:ascii="Arial" w:hAnsi="Arial" w:cs="Arial"/>
                <w:sz w:val="20"/>
                <w:szCs w:val="20"/>
              </w:rPr>
            </w:pPr>
            <w:r w:rsidRPr="00075101">
              <w:rPr>
                <w:rFonts w:ascii="Arial" w:hAnsi="Arial" w:cs="Arial"/>
                <w:sz w:val="20"/>
                <w:szCs w:val="20"/>
              </w:rPr>
              <w:t>24775</w:t>
            </w:r>
          </w:p>
        </w:tc>
        <w:tc>
          <w:tcPr>
            <w:tcW w:w="1998" w:type="dxa"/>
          </w:tcPr>
          <w:p w:rsidR="00075101" w:rsidRPr="00075101" w:rsidRDefault="00075101" w:rsidP="007D2A41">
            <w:pPr>
              <w:rPr>
                <w:rFonts w:ascii="Arial" w:hAnsi="Arial" w:cs="Arial"/>
                <w:sz w:val="20"/>
                <w:szCs w:val="20"/>
              </w:rPr>
            </w:pPr>
            <w:r w:rsidRPr="00075101">
              <w:rPr>
                <w:rFonts w:ascii="Arial" w:hAnsi="Arial" w:cs="Arial"/>
                <w:sz w:val="20"/>
                <w:szCs w:val="20"/>
              </w:rPr>
              <w:t>45738</w:t>
            </w:r>
          </w:p>
        </w:tc>
      </w:tr>
      <w:tr w:rsidR="00075101" w:rsidRPr="00075101" w:rsidTr="007D2A41">
        <w:tc>
          <w:tcPr>
            <w:tcW w:w="6227" w:type="dxa"/>
          </w:tcPr>
          <w:p w:rsidR="00075101" w:rsidRPr="00075101" w:rsidRDefault="00075101" w:rsidP="00075101">
            <w:pPr>
              <w:pStyle w:val="ListParagraph"/>
              <w:numPr>
                <w:ilvl w:val="0"/>
                <w:numId w:val="33"/>
              </w:numPr>
              <w:spacing w:after="0" w:line="240" w:lineRule="auto"/>
              <w:rPr>
                <w:rFonts w:ascii="Arial" w:hAnsi="Arial" w:cs="Arial"/>
                <w:sz w:val="20"/>
                <w:szCs w:val="20"/>
              </w:rPr>
            </w:pPr>
            <w:r w:rsidRPr="00075101">
              <w:rPr>
                <w:rFonts w:ascii="Arial" w:hAnsi="Arial" w:cs="Arial"/>
                <w:sz w:val="20"/>
                <w:szCs w:val="20"/>
              </w:rPr>
              <w:t>SC Individuals (Nos)</w:t>
            </w:r>
          </w:p>
        </w:tc>
        <w:tc>
          <w:tcPr>
            <w:tcW w:w="1351" w:type="dxa"/>
          </w:tcPr>
          <w:p w:rsidR="00075101" w:rsidRPr="00075101" w:rsidRDefault="00075101" w:rsidP="007D2A41">
            <w:pPr>
              <w:rPr>
                <w:rFonts w:ascii="Arial" w:hAnsi="Arial" w:cs="Arial"/>
                <w:sz w:val="20"/>
                <w:szCs w:val="20"/>
              </w:rPr>
            </w:pPr>
            <w:r w:rsidRPr="00075101">
              <w:rPr>
                <w:rFonts w:ascii="Arial" w:hAnsi="Arial" w:cs="Arial"/>
                <w:sz w:val="20"/>
                <w:szCs w:val="20"/>
              </w:rPr>
              <w:t>16011</w:t>
            </w:r>
          </w:p>
        </w:tc>
        <w:tc>
          <w:tcPr>
            <w:tcW w:w="1998" w:type="dxa"/>
          </w:tcPr>
          <w:p w:rsidR="00075101" w:rsidRPr="00075101" w:rsidRDefault="00075101" w:rsidP="007D2A41">
            <w:pPr>
              <w:rPr>
                <w:rFonts w:ascii="Arial" w:hAnsi="Arial" w:cs="Arial"/>
                <w:sz w:val="20"/>
                <w:szCs w:val="20"/>
              </w:rPr>
            </w:pPr>
            <w:r w:rsidRPr="00075101">
              <w:rPr>
                <w:rFonts w:ascii="Arial" w:hAnsi="Arial" w:cs="Arial"/>
                <w:sz w:val="20"/>
                <w:szCs w:val="20"/>
              </w:rPr>
              <w:t>30441</w:t>
            </w:r>
          </w:p>
        </w:tc>
      </w:tr>
      <w:tr w:rsidR="00075101" w:rsidRPr="00075101" w:rsidTr="007D2A41">
        <w:tc>
          <w:tcPr>
            <w:tcW w:w="6227" w:type="dxa"/>
          </w:tcPr>
          <w:p w:rsidR="00075101" w:rsidRPr="00075101" w:rsidRDefault="00075101" w:rsidP="00075101">
            <w:pPr>
              <w:pStyle w:val="ListParagraph"/>
              <w:numPr>
                <w:ilvl w:val="0"/>
                <w:numId w:val="33"/>
              </w:numPr>
              <w:spacing w:after="0" w:line="240" w:lineRule="auto"/>
              <w:rPr>
                <w:rFonts w:ascii="Arial" w:hAnsi="Arial" w:cs="Arial"/>
                <w:sz w:val="20"/>
                <w:szCs w:val="20"/>
              </w:rPr>
            </w:pPr>
            <w:r w:rsidRPr="00075101">
              <w:rPr>
                <w:rFonts w:ascii="Arial" w:hAnsi="Arial" w:cs="Arial"/>
                <w:sz w:val="20"/>
                <w:szCs w:val="20"/>
              </w:rPr>
              <w:t>ST Individuals (Nos)</w:t>
            </w:r>
          </w:p>
        </w:tc>
        <w:tc>
          <w:tcPr>
            <w:tcW w:w="1351" w:type="dxa"/>
          </w:tcPr>
          <w:p w:rsidR="00075101" w:rsidRPr="00075101" w:rsidRDefault="00075101" w:rsidP="007D2A41">
            <w:pPr>
              <w:rPr>
                <w:rFonts w:ascii="Arial" w:hAnsi="Arial" w:cs="Arial"/>
                <w:sz w:val="20"/>
                <w:szCs w:val="20"/>
              </w:rPr>
            </w:pPr>
            <w:r w:rsidRPr="00075101">
              <w:rPr>
                <w:rFonts w:ascii="Arial" w:hAnsi="Arial" w:cs="Arial"/>
                <w:sz w:val="20"/>
                <w:szCs w:val="20"/>
              </w:rPr>
              <w:t>7164</w:t>
            </w:r>
          </w:p>
        </w:tc>
        <w:tc>
          <w:tcPr>
            <w:tcW w:w="1998" w:type="dxa"/>
          </w:tcPr>
          <w:p w:rsidR="00075101" w:rsidRPr="00075101" w:rsidRDefault="00075101" w:rsidP="007D2A41">
            <w:pPr>
              <w:rPr>
                <w:rFonts w:ascii="Arial" w:hAnsi="Arial" w:cs="Arial"/>
                <w:sz w:val="20"/>
                <w:szCs w:val="20"/>
              </w:rPr>
            </w:pPr>
            <w:r w:rsidRPr="00075101">
              <w:rPr>
                <w:rFonts w:ascii="Arial" w:hAnsi="Arial" w:cs="Arial"/>
                <w:sz w:val="20"/>
                <w:szCs w:val="20"/>
              </w:rPr>
              <w:t>6780</w:t>
            </w:r>
          </w:p>
        </w:tc>
      </w:tr>
      <w:tr w:rsidR="00075101" w:rsidRPr="00075101" w:rsidTr="007D2A41">
        <w:tc>
          <w:tcPr>
            <w:tcW w:w="9576" w:type="dxa"/>
            <w:gridSpan w:val="3"/>
          </w:tcPr>
          <w:p w:rsidR="00075101" w:rsidRPr="00075101" w:rsidRDefault="00075101" w:rsidP="007D2A41">
            <w:pPr>
              <w:rPr>
                <w:rFonts w:ascii="Arial" w:hAnsi="Arial" w:cs="Arial"/>
                <w:sz w:val="20"/>
                <w:szCs w:val="20"/>
              </w:rPr>
            </w:pPr>
            <w:r w:rsidRPr="00075101">
              <w:rPr>
                <w:rFonts w:ascii="Arial" w:hAnsi="Arial" w:cs="Arial"/>
                <w:sz w:val="20"/>
                <w:szCs w:val="20"/>
              </w:rPr>
              <w:t>Source – Satish B.Agnihotri &amp; Sruti Singh 2017 MGNREGA Unexpected Bonanza for persons with disabilities ? in p.157 in Kalpana Kannabiran &amp; Asha Hans India Social Development Report 2016 Oxford University Press New Delhi 148 - 167</w:t>
            </w:r>
          </w:p>
        </w:tc>
      </w:tr>
    </w:tbl>
    <w:p w:rsidR="00075101" w:rsidRDefault="00075101" w:rsidP="00075101">
      <w:pPr>
        <w:rPr>
          <w:b/>
        </w:rPr>
      </w:pPr>
    </w:p>
    <w:p w:rsidR="001833D9" w:rsidRDefault="001833D9">
      <w:pPr>
        <w:pStyle w:val="EndnoteText"/>
        <w:rPr>
          <w:lang w:val="en-US"/>
        </w:rPr>
      </w:pPr>
    </w:p>
    <w:p w:rsidR="005A5330" w:rsidRDefault="005A5330">
      <w:pPr>
        <w:pStyle w:val="EndnoteText"/>
        <w:rPr>
          <w:lang w:val="en-US"/>
        </w:rPr>
      </w:pPr>
    </w:p>
    <w:p w:rsidR="005A5330" w:rsidRDefault="005A5330">
      <w:pPr>
        <w:pStyle w:val="EndnoteText"/>
        <w:rPr>
          <w:lang w:val="en-US"/>
        </w:rPr>
      </w:pPr>
    </w:p>
    <w:p w:rsidR="005A5330" w:rsidRDefault="005A5330">
      <w:pPr>
        <w:pStyle w:val="EndnoteText"/>
        <w:rPr>
          <w:lang w:val="en-US"/>
        </w:rPr>
      </w:pPr>
    </w:p>
    <w:p w:rsidR="005A5330" w:rsidRDefault="005A5330">
      <w:pPr>
        <w:pStyle w:val="EndnoteText"/>
        <w:rPr>
          <w:lang w:val="en-US"/>
        </w:rPr>
      </w:pPr>
    </w:p>
    <w:p w:rsidR="005A5330" w:rsidRDefault="005A5330">
      <w:pPr>
        <w:pStyle w:val="EndnoteText"/>
        <w:rPr>
          <w:lang w:val="en-US"/>
        </w:rPr>
      </w:pPr>
    </w:p>
    <w:p w:rsidR="005A5330" w:rsidRDefault="005A5330">
      <w:pPr>
        <w:pStyle w:val="EndnoteText"/>
        <w:rPr>
          <w:lang w:val="en-US"/>
        </w:rPr>
      </w:pPr>
    </w:p>
    <w:p w:rsidR="005A5330" w:rsidRDefault="005A5330">
      <w:pPr>
        <w:pStyle w:val="EndnoteText"/>
        <w:rPr>
          <w:lang w:val="en-US"/>
        </w:rPr>
      </w:pPr>
    </w:p>
    <w:p w:rsidR="005A5330" w:rsidRDefault="005A5330">
      <w:pPr>
        <w:pStyle w:val="EndnoteText"/>
        <w:rPr>
          <w:lang w:val="en-US"/>
        </w:rPr>
      </w:pPr>
    </w:p>
    <w:p w:rsidR="005A5330" w:rsidRDefault="005A5330">
      <w:pPr>
        <w:pStyle w:val="EndnoteText"/>
        <w:rPr>
          <w:lang w:val="en-US"/>
        </w:rPr>
      </w:pPr>
    </w:p>
    <w:p w:rsidR="005A5330" w:rsidRDefault="005A5330">
      <w:pPr>
        <w:pStyle w:val="EndnoteText"/>
        <w:rPr>
          <w:lang w:val="en-US"/>
        </w:rPr>
      </w:pPr>
    </w:p>
    <w:p w:rsidR="005A5330" w:rsidRDefault="005A5330">
      <w:pPr>
        <w:pStyle w:val="EndnoteText"/>
        <w:rPr>
          <w:lang w:val="en-US"/>
        </w:rPr>
      </w:pPr>
    </w:p>
    <w:p w:rsidR="005A5330" w:rsidRDefault="005A5330">
      <w:pPr>
        <w:pStyle w:val="EndnoteText"/>
        <w:rPr>
          <w:lang w:val="en-US"/>
        </w:rPr>
      </w:pPr>
    </w:p>
    <w:p w:rsidR="005A5330" w:rsidRDefault="005A5330">
      <w:pPr>
        <w:pStyle w:val="EndnoteText"/>
        <w:rPr>
          <w:lang w:val="en-US"/>
        </w:rPr>
      </w:pPr>
    </w:p>
    <w:p w:rsidR="005A5330" w:rsidRDefault="005A5330">
      <w:pPr>
        <w:pStyle w:val="EndnoteText"/>
        <w:rPr>
          <w:lang w:val="en-US"/>
        </w:rPr>
      </w:pPr>
    </w:p>
    <w:p w:rsidR="005A5330" w:rsidRPr="00CA6ECB" w:rsidRDefault="005A5330">
      <w:pPr>
        <w:pStyle w:val="EndnoteText"/>
        <w:rPr>
          <w:lang w:val="en-US"/>
        </w:rPr>
      </w:pPr>
    </w:p>
  </w:endnote>
  <w:endnote w:id="5">
    <w:p w:rsidR="00A367C2" w:rsidRDefault="00A367C2" w:rsidP="00496A99">
      <w:pPr>
        <w:spacing w:after="0" w:line="240" w:lineRule="auto"/>
        <w:jc w:val="both"/>
      </w:pPr>
      <w:r>
        <w:rPr>
          <w:rStyle w:val="EndnoteReference"/>
        </w:rPr>
        <w:endnoteRef/>
      </w:r>
      <w:r>
        <w:t xml:space="preserve">  </w:t>
      </w:r>
      <w:r w:rsidRPr="00D77178">
        <w:rPr>
          <w:b/>
          <w:sz w:val="24"/>
          <w:szCs w:val="24"/>
        </w:rPr>
        <w:t xml:space="preserve">Annexure </w:t>
      </w:r>
      <w:r w:rsidR="00075101" w:rsidRPr="00D77178">
        <w:rPr>
          <w:b/>
          <w:sz w:val="24"/>
          <w:szCs w:val="24"/>
        </w:rPr>
        <w:t xml:space="preserve">5  </w:t>
      </w:r>
      <w:r w:rsidRPr="00D77178">
        <w:rPr>
          <w:b/>
          <w:sz w:val="24"/>
          <w:szCs w:val="24"/>
        </w:rPr>
        <w:t xml:space="preserve"> Violence against Women with Disabilities</w:t>
      </w:r>
      <w:r>
        <w:t xml:space="preserve"> </w:t>
      </w:r>
    </w:p>
    <w:p w:rsidR="00075101" w:rsidRPr="00E52489" w:rsidRDefault="00075101" w:rsidP="00496A99">
      <w:pPr>
        <w:spacing w:after="0" w:line="240" w:lineRule="auto"/>
        <w:jc w:val="both"/>
        <w:rPr>
          <w:rFonts w:ascii="Arial" w:hAnsi="Arial" w:cs="Arial"/>
          <w:b/>
          <w:u w:val="single"/>
        </w:rPr>
      </w:pPr>
    </w:p>
    <w:tbl>
      <w:tblPr>
        <w:tblStyle w:val="TableGrid"/>
        <w:tblW w:w="0" w:type="auto"/>
        <w:tblInd w:w="-162" w:type="dxa"/>
        <w:tblLayout w:type="fixed"/>
        <w:tblLook w:val="04A0" w:firstRow="1" w:lastRow="0" w:firstColumn="1" w:lastColumn="0" w:noHBand="0" w:noVBand="1"/>
      </w:tblPr>
      <w:tblGrid>
        <w:gridCol w:w="1440"/>
        <w:gridCol w:w="1620"/>
        <w:gridCol w:w="3960"/>
        <w:gridCol w:w="1530"/>
        <w:gridCol w:w="1188"/>
      </w:tblGrid>
      <w:tr w:rsidR="00A367C2" w:rsidRPr="0024299B" w:rsidTr="00A367C2">
        <w:trPr>
          <w:trHeight w:val="719"/>
        </w:trPr>
        <w:tc>
          <w:tcPr>
            <w:tcW w:w="1440" w:type="dxa"/>
          </w:tcPr>
          <w:p w:rsidR="00A367C2" w:rsidRPr="008F404A" w:rsidRDefault="00A367C2" w:rsidP="00A367C2">
            <w:pPr>
              <w:spacing w:line="240" w:lineRule="auto"/>
              <w:jc w:val="both"/>
              <w:rPr>
                <w:rFonts w:ascii="Arial" w:hAnsi="Arial" w:cs="Arial"/>
                <w:sz w:val="20"/>
                <w:szCs w:val="20"/>
                <w:lang w:val="en-IN"/>
              </w:rPr>
            </w:pPr>
            <w:r w:rsidRPr="008F404A">
              <w:rPr>
                <w:rFonts w:ascii="Arial" w:hAnsi="Arial" w:cs="Arial"/>
                <w:sz w:val="20"/>
                <w:szCs w:val="20"/>
                <w:lang w:val="en-IN"/>
              </w:rPr>
              <w:t xml:space="preserve">Issue </w:t>
            </w:r>
          </w:p>
        </w:tc>
        <w:tc>
          <w:tcPr>
            <w:tcW w:w="1620" w:type="dxa"/>
          </w:tcPr>
          <w:p w:rsidR="00A367C2" w:rsidRPr="008F404A" w:rsidRDefault="00A367C2" w:rsidP="00A367C2">
            <w:pPr>
              <w:spacing w:line="240" w:lineRule="auto"/>
              <w:jc w:val="both"/>
              <w:rPr>
                <w:rFonts w:ascii="Arial" w:hAnsi="Arial" w:cs="Arial"/>
                <w:sz w:val="20"/>
                <w:szCs w:val="20"/>
                <w:lang w:val="en-IN"/>
              </w:rPr>
            </w:pPr>
            <w:r w:rsidRPr="008F404A">
              <w:rPr>
                <w:rFonts w:ascii="Arial" w:hAnsi="Arial" w:cs="Arial"/>
                <w:sz w:val="20"/>
                <w:szCs w:val="20"/>
                <w:lang w:val="en-IN"/>
              </w:rPr>
              <w:t>Disability</w:t>
            </w:r>
          </w:p>
        </w:tc>
        <w:tc>
          <w:tcPr>
            <w:tcW w:w="3960" w:type="dxa"/>
          </w:tcPr>
          <w:p w:rsidR="00A367C2" w:rsidRPr="008F404A" w:rsidRDefault="00A367C2" w:rsidP="00A367C2">
            <w:pPr>
              <w:spacing w:line="240" w:lineRule="auto"/>
              <w:jc w:val="both"/>
              <w:rPr>
                <w:rFonts w:ascii="Arial" w:hAnsi="Arial" w:cs="Arial"/>
                <w:sz w:val="20"/>
                <w:szCs w:val="20"/>
                <w:lang w:val="en-IN"/>
              </w:rPr>
            </w:pPr>
            <w:r w:rsidRPr="008F404A">
              <w:rPr>
                <w:rFonts w:ascii="Arial" w:hAnsi="Arial" w:cs="Arial"/>
                <w:sz w:val="20"/>
                <w:szCs w:val="20"/>
                <w:lang w:val="en-IN"/>
              </w:rPr>
              <w:t xml:space="preserve">Brief Description </w:t>
            </w:r>
          </w:p>
        </w:tc>
        <w:tc>
          <w:tcPr>
            <w:tcW w:w="1530" w:type="dxa"/>
          </w:tcPr>
          <w:p w:rsidR="00A367C2" w:rsidRPr="008F404A" w:rsidRDefault="00A367C2" w:rsidP="00A367C2">
            <w:pPr>
              <w:spacing w:line="240" w:lineRule="auto"/>
              <w:jc w:val="both"/>
              <w:rPr>
                <w:rFonts w:ascii="Arial" w:hAnsi="Arial" w:cs="Arial"/>
                <w:sz w:val="20"/>
                <w:szCs w:val="20"/>
                <w:lang w:val="en-IN"/>
              </w:rPr>
            </w:pPr>
            <w:r w:rsidRPr="008F404A">
              <w:rPr>
                <w:rFonts w:ascii="Arial" w:hAnsi="Arial" w:cs="Arial"/>
                <w:sz w:val="20"/>
                <w:szCs w:val="20"/>
                <w:lang w:val="en-IN"/>
              </w:rPr>
              <w:t>Date /Place</w:t>
            </w:r>
          </w:p>
        </w:tc>
        <w:tc>
          <w:tcPr>
            <w:tcW w:w="1188" w:type="dxa"/>
          </w:tcPr>
          <w:p w:rsidR="00A367C2" w:rsidRPr="008F404A" w:rsidRDefault="00A367C2" w:rsidP="00A367C2">
            <w:pPr>
              <w:spacing w:line="240" w:lineRule="auto"/>
              <w:jc w:val="both"/>
              <w:rPr>
                <w:rFonts w:ascii="Arial" w:hAnsi="Arial" w:cs="Arial"/>
                <w:sz w:val="20"/>
                <w:szCs w:val="20"/>
                <w:lang w:val="en-IN"/>
              </w:rPr>
            </w:pPr>
            <w:r w:rsidRPr="008F404A">
              <w:rPr>
                <w:rFonts w:ascii="Arial" w:hAnsi="Arial" w:cs="Arial"/>
                <w:sz w:val="20"/>
                <w:szCs w:val="20"/>
                <w:lang w:val="en-IN"/>
              </w:rPr>
              <w:t>Action Takenby State</w:t>
            </w:r>
          </w:p>
        </w:tc>
      </w:tr>
      <w:tr w:rsidR="00A367C2" w:rsidRPr="0024299B" w:rsidTr="00A367C2">
        <w:trPr>
          <w:trHeight w:val="1294"/>
        </w:trPr>
        <w:tc>
          <w:tcPr>
            <w:tcW w:w="1440" w:type="dxa"/>
            <w:vMerge w:val="restart"/>
          </w:tcPr>
          <w:p w:rsidR="00A367C2" w:rsidRPr="008F404A" w:rsidRDefault="00A367C2" w:rsidP="00A367C2">
            <w:pPr>
              <w:spacing w:line="240" w:lineRule="auto"/>
              <w:jc w:val="both"/>
              <w:rPr>
                <w:rFonts w:ascii="Arial" w:hAnsi="Arial" w:cs="Arial"/>
                <w:sz w:val="20"/>
                <w:szCs w:val="20"/>
                <w:lang w:val="en-IN"/>
              </w:rPr>
            </w:pPr>
            <w:r w:rsidRPr="008F404A">
              <w:rPr>
                <w:rFonts w:ascii="Arial" w:hAnsi="Arial" w:cs="Arial"/>
                <w:sz w:val="20"/>
                <w:szCs w:val="20"/>
                <w:lang w:val="en-IN"/>
              </w:rPr>
              <w:t>Forced Sterilization</w:t>
            </w:r>
          </w:p>
        </w:tc>
        <w:tc>
          <w:tcPr>
            <w:tcW w:w="1620" w:type="dxa"/>
            <w:tcBorders>
              <w:bottom w:val="single" w:sz="4" w:space="0" w:color="auto"/>
            </w:tcBorders>
          </w:tcPr>
          <w:p w:rsidR="00A367C2" w:rsidRPr="008F404A" w:rsidRDefault="00A367C2" w:rsidP="00A367C2">
            <w:pPr>
              <w:spacing w:line="240" w:lineRule="auto"/>
              <w:jc w:val="both"/>
              <w:rPr>
                <w:rFonts w:ascii="Arial" w:hAnsi="Arial" w:cs="Arial"/>
                <w:sz w:val="20"/>
                <w:szCs w:val="20"/>
                <w:lang w:val="en-IN"/>
              </w:rPr>
            </w:pPr>
            <w:r w:rsidRPr="008F404A">
              <w:rPr>
                <w:rFonts w:ascii="Arial" w:hAnsi="Arial" w:cs="Arial"/>
                <w:sz w:val="20"/>
                <w:szCs w:val="20"/>
                <w:lang w:val="en-IN"/>
              </w:rPr>
              <w:t>Intellectual</w:t>
            </w:r>
          </w:p>
        </w:tc>
        <w:tc>
          <w:tcPr>
            <w:tcW w:w="3960" w:type="dxa"/>
            <w:tcBorders>
              <w:bottom w:val="single" w:sz="4" w:space="0" w:color="auto"/>
            </w:tcBorders>
          </w:tcPr>
          <w:p w:rsidR="00A367C2" w:rsidRPr="008F404A" w:rsidRDefault="00A367C2" w:rsidP="00A367C2">
            <w:pPr>
              <w:spacing w:line="240" w:lineRule="auto"/>
              <w:jc w:val="both"/>
              <w:rPr>
                <w:rFonts w:ascii="Arial" w:hAnsi="Arial" w:cs="Arial"/>
                <w:sz w:val="20"/>
                <w:szCs w:val="20"/>
                <w:lang w:val="en-IN"/>
              </w:rPr>
            </w:pPr>
            <w:r w:rsidRPr="008F404A">
              <w:rPr>
                <w:rFonts w:ascii="Arial" w:hAnsi="Arial" w:cs="Arial"/>
                <w:sz w:val="20"/>
                <w:szCs w:val="20"/>
              </w:rPr>
              <w:t xml:space="preserve">1. Not married her mother is her carer and takes decision on her behalf. Sterilized since she was not being able to handle her monthly menstruation cycle. </w:t>
            </w:r>
          </w:p>
        </w:tc>
        <w:tc>
          <w:tcPr>
            <w:tcW w:w="1530" w:type="dxa"/>
            <w:tcBorders>
              <w:bottom w:val="single" w:sz="4" w:space="0" w:color="auto"/>
            </w:tcBorders>
          </w:tcPr>
          <w:p w:rsidR="00A367C2" w:rsidRPr="008F404A" w:rsidRDefault="00A367C2" w:rsidP="00A367C2">
            <w:pPr>
              <w:spacing w:line="240" w:lineRule="auto"/>
              <w:jc w:val="both"/>
              <w:rPr>
                <w:rFonts w:ascii="Arial" w:hAnsi="Arial" w:cs="Arial"/>
                <w:sz w:val="20"/>
                <w:szCs w:val="20"/>
                <w:lang w:val="en-IN"/>
              </w:rPr>
            </w:pPr>
            <w:r w:rsidRPr="008F404A">
              <w:rPr>
                <w:rFonts w:ascii="Arial" w:hAnsi="Arial" w:cs="Arial"/>
                <w:sz w:val="20"/>
                <w:szCs w:val="20"/>
                <w:lang w:val="en-IN"/>
              </w:rPr>
              <w:t>1.Kept at home</w:t>
            </w:r>
          </w:p>
          <w:p w:rsidR="00A367C2" w:rsidRPr="008F404A" w:rsidRDefault="00A367C2" w:rsidP="00A367C2">
            <w:pPr>
              <w:spacing w:line="240" w:lineRule="auto"/>
              <w:jc w:val="both"/>
              <w:rPr>
                <w:rFonts w:ascii="Arial" w:hAnsi="Arial" w:cs="Arial"/>
                <w:sz w:val="20"/>
                <w:szCs w:val="20"/>
                <w:lang w:val="en-IN"/>
              </w:rPr>
            </w:pPr>
            <w:r w:rsidRPr="008F404A">
              <w:rPr>
                <w:rFonts w:ascii="Arial" w:hAnsi="Arial" w:cs="Arial"/>
                <w:sz w:val="20"/>
                <w:szCs w:val="20"/>
                <w:lang w:val="en-IN"/>
              </w:rPr>
              <w:t>(09.09.2017 Telengana)</w:t>
            </w:r>
          </w:p>
        </w:tc>
        <w:tc>
          <w:tcPr>
            <w:tcW w:w="1188" w:type="dxa"/>
            <w:tcBorders>
              <w:bottom w:val="single" w:sz="4" w:space="0" w:color="auto"/>
            </w:tcBorders>
          </w:tcPr>
          <w:p w:rsidR="00A367C2" w:rsidRPr="008F404A" w:rsidRDefault="00A367C2" w:rsidP="00A367C2">
            <w:pPr>
              <w:spacing w:line="240" w:lineRule="auto"/>
              <w:jc w:val="both"/>
              <w:rPr>
                <w:rFonts w:ascii="Arial" w:hAnsi="Arial" w:cs="Arial"/>
                <w:sz w:val="20"/>
                <w:szCs w:val="20"/>
                <w:lang w:val="en-IN"/>
              </w:rPr>
            </w:pPr>
            <w:r w:rsidRPr="008F404A">
              <w:rPr>
                <w:rFonts w:ascii="Arial" w:hAnsi="Arial" w:cs="Arial"/>
                <w:sz w:val="20"/>
                <w:szCs w:val="20"/>
                <w:lang w:val="en-IN"/>
              </w:rPr>
              <w:t>None</w:t>
            </w:r>
          </w:p>
        </w:tc>
      </w:tr>
      <w:tr w:rsidR="00A367C2" w:rsidRPr="0024299B" w:rsidTr="00A367C2">
        <w:trPr>
          <w:trHeight w:val="1295"/>
        </w:trPr>
        <w:tc>
          <w:tcPr>
            <w:tcW w:w="1440" w:type="dxa"/>
            <w:vMerge/>
          </w:tcPr>
          <w:p w:rsidR="00A367C2" w:rsidRPr="008F404A" w:rsidRDefault="00A367C2" w:rsidP="00A367C2">
            <w:pPr>
              <w:spacing w:line="240" w:lineRule="auto"/>
              <w:jc w:val="both"/>
              <w:rPr>
                <w:rFonts w:ascii="Arial" w:hAnsi="Arial" w:cs="Arial"/>
                <w:sz w:val="20"/>
                <w:szCs w:val="20"/>
                <w:lang w:val="en-IN"/>
              </w:rPr>
            </w:pPr>
          </w:p>
        </w:tc>
        <w:tc>
          <w:tcPr>
            <w:tcW w:w="1620" w:type="dxa"/>
            <w:tcBorders>
              <w:top w:val="single" w:sz="4" w:space="0" w:color="auto"/>
              <w:bottom w:val="single" w:sz="4" w:space="0" w:color="auto"/>
            </w:tcBorders>
          </w:tcPr>
          <w:p w:rsidR="00A367C2" w:rsidRPr="008F404A" w:rsidRDefault="00A367C2" w:rsidP="00A367C2">
            <w:pPr>
              <w:spacing w:line="240" w:lineRule="auto"/>
              <w:jc w:val="both"/>
              <w:rPr>
                <w:rFonts w:ascii="Arial" w:hAnsi="Arial" w:cs="Arial"/>
                <w:sz w:val="20"/>
                <w:szCs w:val="20"/>
                <w:lang w:val="en-IN"/>
              </w:rPr>
            </w:pPr>
            <w:r w:rsidRPr="008F404A">
              <w:rPr>
                <w:rFonts w:ascii="Arial" w:hAnsi="Arial" w:cs="Arial"/>
                <w:sz w:val="20"/>
                <w:szCs w:val="20"/>
                <w:lang w:val="en-IN"/>
              </w:rPr>
              <w:t xml:space="preserve">Intellectual </w:t>
            </w:r>
          </w:p>
          <w:p w:rsidR="00A367C2" w:rsidRPr="008F404A" w:rsidRDefault="00A367C2" w:rsidP="00A367C2">
            <w:pPr>
              <w:pStyle w:val="ListParagraph"/>
              <w:spacing w:line="240" w:lineRule="auto"/>
              <w:jc w:val="both"/>
              <w:rPr>
                <w:rFonts w:ascii="Arial" w:hAnsi="Arial" w:cs="Arial"/>
                <w:sz w:val="20"/>
                <w:szCs w:val="20"/>
                <w:lang w:val="en-IN"/>
              </w:rPr>
            </w:pPr>
          </w:p>
          <w:p w:rsidR="00A367C2" w:rsidRPr="008F404A" w:rsidRDefault="00A367C2" w:rsidP="00A367C2">
            <w:pPr>
              <w:spacing w:line="240" w:lineRule="auto"/>
              <w:jc w:val="both"/>
              <w:rPr>
                <w:rFonts w:ascii="Arial" w:hAnsi="Arial" w:cs="Arial"/>
                <w:sz w:val="20"/>
                <w:szCs w:val="20"/>
                <w:lang w:val="en-IN"/>
              </w:rPr>
            </w:pPr>
          </w:p>
        </w:tc>
        <w:tc>
          <w:tcPr>
            <w:tcW w:w="3960" w:type="dxa"/>
            <w:tcBorders>
              <w:top w:val="single" w:sz="4" w:space="0" w:color="auto"/>
              <w:bottom w:val="single" w:sz="4" w:space="0" w:color="auto"/>
            </w:tcBorders>
          </w:tcPr>
          <w:p w:rsidR="00A367C2" w:rsidRPr="008F404A" w:rsidRDefault="00A367C2" w:rsidP="00A367C2">
            <w:pPr>
              <w:spacing w:line="240" w:lineRule="auto"/>
              <w:jc w:val="both"/>
              <w:rPr>
                <w:rFonts w:ascii="Arial" w:hAnsi="Arial" w:cs="Arial"/>
                <w:sz w:val="20"/>
                <w:szCs w:val="20"/>
                <w:lang w:val="en-IN"/>
              </w:rPr>
            </w:pPr>
            <w:r w:rsidRPr="008F404A">
              <w:rPr>
                <w:rFonts w:ascii="Arial" w:hAnsi="Arial" w:cs="Arial"/>
                <w:sz w:val="20"/>
                <w:szCs w:val="20"/>
              </w:rPr>
              <w:t xml:space="preserve">2. </w:t>
            </w:r>
            <w:r w:rsidRPr="008F404A">
              <w:rPr>
                <w:rFonts w:ascii="Arial" w:hAnsi="Arial" w:cs="Arial"/>
                <w:sz w:val="20"/>
                <w:szCs w:val="20"/>
                <w:lang w:val="en-IN"/>
              </w:rPr>
              <w:t>23 year old illiterate woman sterilized when 17 Doctor supported to avoid unwanted pregnancy. Parents daily labourers.</w:t>
            </w:r>
          </w:p>
        </w:tc>
        <w:tc>
          <w:tcPr>
            <w:tcW w:w="1530" w:type="dxa"/>
            <w:tcBorders>
              <w:top w:val="single" w:sz="4" w:space="0" w:color="auto"/>
              <w:bottom w:val="single" w:sz="4" w:space="0" w:color="auto"/>
            </w:tcBorders>
          </w:tcPr>
          <w:p w:rsidR="00A367C2" w:rsidRPr="008F404A" w:rsidRDefault="00A367C2" w:rsidP="00A367C2">
            <w:pPr>
              <w:spacing w:line="240" w:lineRule="auto"/>
              <w:jc w:val="both"/>
              <w:rPr>
                <w:rFonts w:ascii="Arial" w:hAnsi="Arial" w:cs="Arial"/>
                <w:sz w:val="20"/>
                <w:szCs w:val="20"/>
                <w:lang w:val="en-IN"/>
              </w:rPr>
            </w:pPr>
            <w:r w:rsidRPr="008F404A">
              <w:rPr>
                <w:rFonts w:ascii="Arial" w:hAnsi="Arial" w:cs="Arial"/>
                <w:sz w:val="20"/>
                <w:szCs w:val="20"/>
                <w:lang w:val="en-IN"/>
              </w:rPr>
              <w:t>2.Secluded in the home</w:t>
            </w:r>
          </w:p>
          <w:p w:rsidR="00A367C2" w:rsidRPr="008F404A" w:rsidRDefault="00A367C2" w:rsidP="00A367C2">
            <w:pPr>
              <w:spacing w:line="240" w:lineRule="auto"/>
              <w:jc w:val="both"/>
              <w:rPr>
                <w:rFonts w:ascii="Arial" w:hAnsi="Arial" w:cs="Arial"/>
                <w:sz w:val="20"/>
                <w:szCs w:val="20"/>
                <w:lang w:val="en-IN"/>
              </w:rPr>
            </w:pPr>
            <w:r w:rsidRPr="008F404A">
              <w:rPr>
                <w:rFonts w:ascii="Arial" w:hAnsi="Arial" w:cs="Arial"/>
                <w:sz w:val="20"/>
                <w:szCs w:val="20"/>
                <w:lang w:val="en-IN"/>
              </w:rPr>
              <w:t>(19.11.2017 Raipur)</w:t>
            </w:r>
          </w:p>
        </w:tc>
        <w:tc>
          <w:tcPr>
            <w:tcW w:w="1188" w:type="dxa"/>
            <w:tcBorders>
              <w:top w:val="single" w:sz="4" w:space="0" w:color="auto"/>
              <w:bottom w:val="single" w:sz="4" w:space="0" w:color="auto"/>
            </w:tcBorders>
          </w:tcPr>
          <w:p w:rsidR="00A367C2" w:rsidRPr="008F404A" w:rsidRDefault="00A367C2" w:rsidP="00A367C2">
            <w:pPr>
              <w:spacing w:line="240" w:lineRule="auto"/>
              <w:jc w:val="both"/>
              <w:rPr>
                <w:rFonts w:ascii="Arial" w:hAnsi="Arial" w:cs="Arial"/>
                <w:sz w:val="20"/>
                <w:szCs w:val="20"/>
                <w:lang w:val="en-IN"/>
              </w:rPr>
            </w:pPr>
            <w:r w:rsidRPr="008F404A">
              <w:rPr>
                <w:rFonts w:ascii="Arial" w:hAnsi="Arial" w:cs="Arial"/>
                <w:sz w:val="20"/>
                <w:szCs w:val="20"/>
                <w:lang w:val="en-IN"/>
              </w:rPr>
              <w:t>None</w:t>
            </w:r>
          </w:p>
        </w:tc>
      </w:tr>
      <w:tr w:rsidR="00A367C2" w:rsidRPr="0024299B" w:rsidTr="00A367C2">
        <w:trPr>
          <w:trHeight w:val="1740"/>
        </w:trPr>
        <w:tc>
          <w:tcPr>
            <w:tcW w:w="1440" w:type="dxa"/>
            <w:vMerge/>
          </w:tcPr>
          <w:p w:rsidR="00A367C2" w:rsidRPr="008F404A" w:rsidRDefault="00A367C2" w:rsidP="00A367C2">
            <w:pPr>
              <w:spacing w:line="240" w:lineRule="auto"/>
              <w:jc w:val="both"/>
              <w:rPr>
                <w:rFonts w:ascii="Arial" w:hAnsi="Arial" w:cs="Arial"/>
                <w:sz w:val="20"/>
                <w:szCs w:val="20"/>
                <w:lang w:val="en-IN"/>
              </w:rPr>
            </w:pPr>
          </w:p>
        </w:tc>
        <w:tc>
          <w:tcPr>
            <w:tcW w:w="1620" w:type="dxa"/>
            <w:tcBorders>
              <w:top w:val="single" w:sz="4" w:space="0" w:color="auto"/>
              <w:bottom w:val="single" w:sz="4" w:space="0" w:color="auto"/>
            </w:tcBorders>
          </w:tcPr>
          <w:p w:rsidR="00A367C2" w:rsidRPr="008F404A" w:rsidRDefault="00A367C2" w:rsidP="00A367C2">
            <w:pPr>
              <w:spacing w:line="240" w:lineRule="auto"/>
              <w:jc w:val="both"/>
              <w:rPr>
                <w:rFonts w:ascii="Arial" w:hAnsi="Arial" w:cs="Arial"/>
                <w:sz w:val="20"/>
                <w:szCs w:val="20"/>
                <w:lang w:val="en-IN"/>
              </w:rPr>
            </w:pPr>
          </w:p>
          <w:p w:rsidR="00A367C2" w:rsidRPr="008F404A" w:rsidRDefault="00A367C2" w:rsidP="00A367C2">
            <w:pPr>
              <w:spacing w:line="240" w:lineRule="auto"/>
              <w:jc w:val="both"/>
              <w:rPr>
                <w:rFonts w:ascii="Arial" w:hAnsi="Arial" w:cs="Arial"/>
                <w:sz w:val="20"/>
                <w:szCs w:val="20"/>
                <w:lang w:val="en-IN"/>
              </w:rPr>
            </w:pPr>
            <w:r w:rsidRPr="008F404A">
              <w:rPr>
                <w:rFonts w:ascii="Arial" w:hAnsi="Arial" w:cs="Arial"/>
                <w:sz w:val="20"/>
                <w:szCs w:val="20"/>
                <w:lang w:val="en-IN"/>
              </w:rPr>
              <w:t>Physical</w:t>
            </w:r>
          </w:p>
          <w:p w:rsidR="00A367C2" w:rsidRPr="008F404A" w:rsidRDefault="00A367C2" w:rsidP="00A367C2">
            <w:pPr>
              <w:pStyle w:val="ListParagraph"/>
              <w:spacing w:line="240" w:lineRule="auto"/>
              <w:jc w:val="both"/>
              <w:rPr>
                <w:rFonts w:ascii="Arial" w:hAnsi="Arial" w:cs="Arial"/>
                <w:sz w:val="20"/>
                <w:szCs w:val="20"/>
                <w:lang w:val="en-IN"/>
              </w:rPr>
            </w:pPr>
          </w:p>
          <w:p w:rsidR="00A367C2" w:rsidRPr="008F404A" w:rsidRDefault="00A367C2" w:rsidP="00A367C2">
            <w:pPr>
              <w:spacing w:line="240" w:lineRule="auto"/>
              <w:jc w:val="both"/>
              <w:rPr>
                <w:rFonts w:ascii="Arial" w:hAnsi="Arial" w:cs="Arial"/>
                <w:sz w:val="20"/>
                <w:szCs w:val="20"/>
                <w:lang w:val="en-IN"/>
              </w:rPr>
            </w:pPr>
          </w:p>
        </w:tc>
        <w:tc>
          <w:tcPr>
            <w:tcW w:w="3960" w:type="dxa"/>
            <w:tcBorders>
              <w:top w:val="single" w:sz="4" w:space="0" w:color="auto"/>
              <w:bottom w:val="single" w:sz="4" w:space="0" w:color="auto"/>
            </w:tcBorders>
          </w:tcPr>
          <w:p w:rsidR="00A367C2" w:rsidRPr="008F404A" w:rsidRDefault="00A367C2" w:rsidP="00A367C2">
            <w:pPr>
              <w:spacing w:line="240" w:lineRule="auto"/>
              <w:jc w:val="both"/>
              <w:rPr>
                <w:rFonts w:ascii="Arial" w:hAnsi="Arial" w:cs="Arial"/>
                <w:sz w:val="20"/>
                <w:szCs w:val="20"/>
              </w:rPr>
            </w:pPr>
            <w:r w:rsidRPr="008F404A">
              <w:rPr>
                <w:rFonts w:ascii="Arial" w:hAnsi="Arial" w:cs="Arial"/>
                <w:sz w:val="20"/>
                <w:szCs w:val="20"/>
                <w:lang w:val="en-IN"/>
              </w:rPr>
              <w:t xml:space="preserve">3. Parents left her with brother and his wife and they shifted abroad. Before going sterilized as she cannot independently manage her menstruation. Studied till under graduation. Level. After an attempt at rape she was stopped from going outside the house.  </w:t>
            </w:r>
          </w:p>
        </w:tc>
        <w:tc>
          <w:tcPr>
            <w:tcW w:w="1530" w:type="dxa"/>
            <w:tcBorders>
              <w:top w:val="single" w:sz="4" w:space="0" w:color="auto"/>
              <w:bottom w:val="single" w:sz="4" w:space="0" w:color="auto"/>
            </w:tcBorders>
          </w:tcPr>
          <w:p w:rsidR="00A367C2" w:rsidRPr="008F404A" w:rsidRDefault="00A367C2" w:rsidP="00A367C2">
            <w:pPr>
              <w:spacing w:line="240" w:lineRule="auto"/>
              <w:jc w:val="both"/>
              <w:rPr>
                <w:rFonts w:ascii="Arial" w:hAnsi="Arial" w:cs="Arial"/>
                <w:sz w:val="20"/>
                <w:szCs w:val="20"/>
                <w:lang w:val="en-IN"/>
              </w:rPr>
            </w:pPr>
            <w:r w:rsidRPr="008F404A">
              <w:rPr>
                <w:rFonts w:ascii="Arial" w:hAnsi="Arial" w:cs="Arial"/>
                <w:sz w:val="20"/>
                <w:szCs w:val="20"/>
                <w:lang w:val="en-IN"/>
              </w:rPr>
              <w:t>3.Secluded in the home</w:t>
            </w:r>
          </w:p>
          <w:p w:rsidR="00A367C2" w:rsidRPr="008F404A" w:rsidRDefault="00A367C2" w:rsidP="00A367C2">
            <w:pPr>
              <w:spacing w:line="240" w:lineRule="auto"/>
              <w:jc w:val="both"/>
              <w:rPr>
                <w:rFonts w:ascii="Arial" w:hAnsi="Arial" w:cs="Arial"/>
                <w:sz w:val="20"/>
                <w:szCs w:val="20"/>
                <w:lang w:val="en-IN"/>
              </w:rPr>
            </w:pPr>
            <w:r w:rsidRPr="008F404A">
              <w:rPr>
                <w:rFonts w:ascii="Arial" w:hAnsi="Arial" w:cs="Arial"/>
                <w:sz w:val="20"/>
                <w:szCs w:val="20"/>
                <w:lang w:val="en-IN"/>
              </w:rPr>
              <w:t>(19.11.2017 Raipur)</w:t>
            </w:r>
          </w:p>
          <w:p w:rsidR="00A367C2" w:rsidRPr="008F404A" w:rsidRDefault="00A367C2" w:rsidP="00A367C2">
            <w:pPr>
              <w:spacing w:line="240" w:lineRule="auto"/>
              <w:jc w:val="both"/>
              <w:rPr>
                <w:rFonts w:ascii="Arial" w:hAnsi="Arial" w:cs="Arial"/>
                <w:sz w:val="20"/>
                <w:szCs w:val="20"/>
                <w:lang w:val="en-IN"/>
              </w:rPr>
            </w:pPr>
          </w:p>
        </w:tc>
        <w:tc>
          <w:tcPr>
            <w:tcW w:w="1188" w:type="dxa"/>
            <w:tcBorders>
              <w:top w:val="single" w:sz="4" w:space="0" w:color="auto"/>
              <w:bottom w:val="single" w:sz="4" w:space="0" w:color="auto"/>
            </w:tcBorders>
          </w:tcPr>
          <w:p w:rsidR="00A367C2" w:rsidRPr="008F404A" w:rsidRDefault="00A367C2" w:rsidP="00A367C2">
            <w:pPr>
              <w:spacing w:line="240" w:lineRule="auto"/>
              <w:jc w:val="both"/>
              <w:rPr>
                <w:rFonts w:ascii="Arial" w:hAnsi="Arial" w:cs="Arial"/>
                <w:sz w:val="20"/>
                <w:szCs w:val="20"/>
                <w:lang w:val="en-IN"/>
              </w:rPr>
            </w:pPr>
          </w:p>
          <w:p w:rsidR="00A367C2" w:rsidRPr="008F404A" w:rsidRDefault="00A367C2" w:rsidP="00A367C2">
            <w:pPr>
              <w:spacing w:line="240" w:lineRule="auto"/>
              <w:jc w:val="both"/>
              <w:rPr>
                <w:rFonts w:ascii="Arial" w:hAnsi="Arial" w:cs="Arial"/>
                <w:sz w:val="20"/>
                <w:szCs w:val="20"/>
                <w:lang w:val="en-IN"/>
              </w:rPr>
            </w:pPr>
            <w:r w:rsidRPr="008F404A">
              <w:rPr>
                <w:rFonts w:ascii="Arial" w:hAnsi="Arial" w:cs="Arial"/>
                <w:sz w:val="20"/>
                <w:szCs w:val="20"/>
                <w:lang w:val="en-IN"/>
              </w:rPr>
              <w:t>None</w:t>
            </w:r>
          </w:p>
        </w:tc>
      </w:tr>
      <w:tr w:rsidR="00A367C2" w:rsidRPr="0024299B" w:rsidTr="00A367C2">
        <w:trPr>
          <w:trHeight w:val="1349"/>
        </w:trPr>
        <w:tc>
          <w:tcPr>
            <w:tcW w:w="1440" w:type="dxa"/>
            <w:vMerge/>
            <w:tcBorders>
              <w:bottom w:val="single" w:sz="4" w:space="0" w:color="auto"/>
            </w:tcBorders>
          </w:tcPr>
          <w:p w:rsidR="00A367C2" w:rsidRPr="008F404A" w:rsidRDefault="00A367C2" w:rsidP="00A367C2">
            <w:pPr>
              <w:spacing w:line="240" w:lineRule="auto"/>
              <w:jc w:val="both"/>
              <w:rPr>
                <w:rFonts w:ascii="Arial" w:hAnsi="Arial" w:cs="Arial"/>
                <w:sz w:val="20"/>
                <w:szCs w:val="20"/>
                <w:lang w:val="en-IN"/>
              </w:rPr>
            </w:pPr>
          </w:p>
        </w:tc>
        <w:tc>
          <w:tcPr>
            <w:tcW w:w="1620" w:type="dxa"/>
            <w:tcBorders>
              <w:top w:val="single" w:sz="4" w:space="0" w:color="auto"/>
              <w:bottom w:val="single" w:sz="4" w:space="0" w:color="auto"/>
            </w:tcBorders>
          </w:tcPr>
          <w:p w:rsidR="00A367C2" w:rsidRPr="008F404A" w:rsidRDefault="00A367C2" w:rsidP="00A367C2">
            <w:pPr>
              <w:spacing w:line="240" w:lineRule="auto"/>
              <w:jc w:val="both"/>
              <w:rPr>
                <w:rFonts w:ascii="Arial" w:hAnsi="Arial" w:cs="Arial"/>
                <w:sz w:val="20"/>
                <w:szCs w:val="20"/>
                <w:lang w:val="en-IN"/>
              </w:rPr>
            </w:pPr>
            <w:r w:rsidRPr="008F404A">
              <w:rPr>
                <w:rFonts w:ascii="Arial" w:hAnsi="Arial" w:cs="Arial"/>
                <w:sz w:val="20"/>
                <w:szCs w:val="20"/>
                <w:lang w:val="en-IN"/>
              </w:rPr>
              <w:t>Physical</w:t>
            </w:r>
          </w:p>
          <w:p w:rsidR="00A367C2" w:rsidRPr="008F404A" w:rsidRDefault="00A367C2" w:rsidP="00A367C2">
            <w:pPr>
              <w:spacing w:line="240" w:lineRule="auto"/>
              <w:jc w:val="both"/>
              <w:rPr>
                <w:rFonts w:ascii="Arial" w:hAnsi="Arial" w:cs="Arial"/>
                <w:sz w:val="20"/>
                <w:szCs w:val="20"/>
                <w:lang w:val="en-IN"/>
              </w:rPr>
            </w:pPr>
          </w:p>
          <w:p w:rsidR="00A367C2" w:rsidRPr="008F404A" w:rsidRDefault="00A367C2" w:rsidP="00A367C2">
            <w:pPr>
              <w:spacing w:line="240" w:lineRule="auto"/>
              <w:jc w:val="both"/>
              <w:rPr>
                <w:rFonts w:ascii="Arial" w:hAnsi="Arial" w:cs="Arial"/>
                <w:sz w:val="20"/>
                <w:szCs w:val="20"/>
                <w:lang w:val="en-IN"/>
              </w:rPr>
            </w:pPr>
          </w:p>
        </w:tc>
        <w:tc>
          <w:tcPr>
            <w:tcW w:w="3960" w:type="dxa"/>
            <w:tcBorders>
              <w:top w:val="single" w:sz="4" w:space="0" w:color="auto"/>
              <w:bottom w:val="single" w:sz="4" w:space="0" w:color="auto"/>
            </w:tcBorders>
          </w:tcPr>
          <w:p w:rsidR="00A367C2" w:rsidRPr="008F404A" w:rsidRDefault="00A367C2" w:rsidP="00A367C2">
            <w:pPr>
              <w:spacing w:line="240" w:lineRule="auto"/>
              <w:jc w:val="both"/>
              <w:rPr>
                <w:rFonts w:ascii="Arial" w:hAnsi="Arial" w:cs="Arial"/>
                <w:sz w:val="20"/>
                <w:szCs w:val="20"/>
                <w:lang w:val="en-IN"/>
              </w:rPr>
            </w:pPr>
            <w:r w:rsidRPr="008F404A">
              <w:rPr>
                <w:rFonts w:ascii="Arial" w:hAnsi="Arial" w:cs="Arial"/>
                <w:sz w:val="20"/>
                <w:szCs w:val="20"/>
                <w:lang w:val="en-IN"/>
              </w:rPr>
              <w:t>4. Orphaned stayed with brother and wife Sterilized at age 11 as would not know how to manage menstruation</w:t>
            </w:r>
          </w:p>
        </w:tc>
        <w:tc>
          <w:tcPr>
            <w:tcW w:w="1530" w:type="dxa"/>
            <w:tcBorders>
              <w:top w:val="single" w:sz="4" w:space="0" w:color="auto"/>
              <w:bottom w:val="single" w:sz="4" w:space="0" w:color="auto"/>
            </w:tcBorders>
          </w:tcPr>
          <w:p w:rsidR="00A367C2" w:rsidRPr="008F404A" w:rsidRDefault="00A367C2" w:rsidP="00A367C2">
            <w:pPr>
              <w:spacing w:line="240" w:lineRule="auto"/>
              <w:jc w:val="both"/>
              <w:rPr>
                <w:rFonts w:ascii="Arial" w:hAnsi="Arial" w:cs="Arial"/>
                <w:sz w:val="20"/>
                <w:szCs w:val="20"/>
                <w:lang w:val="en-IN"/>
              </w:rPr>
            </w:pPr>
            <w:r w:rsidRPr="008F404A">
              <w:rPr>
                <w:rFonts w:ascii="Arial" w:hAnsi="Arial" w:cs="Arial"/>
                <w:sz w:val="20"/>
                <w:szCs w:val="20"/>
                <w:lang w:val="en-IN"/>
              </w:rPr>
              <w:t>4. At home</w:t>
            </w:r>
          </w:p>
          <w:p w:rsidR="00A367C2" w:rsidRPr="008F404A" w:rsidRDefault="00A367C2" w:rsidP="00A367C2">
            <w:pPr>
              <w:spacing w:line="240" w:lineRule="auto"/>
              <w:jc w:val="both"/>
              <w:rPr>
                <w:rFonts w:ascii="Arial" w:hAnsi="Arial" w:cs="Arial"/>
                <w:sz w:val="20"/>
                <w:szCs w:val="20"/>
                <w:lang w:val="en-IN"/>
              </w:rPr>
            </w:pPr>
            <w:r w:rsidRPr="008F404A">
              <w:rPr>
                <w:rFonts w:ascii="Arial" w:hAnsi="Arial" w:cs="Arial"/>
                <w:sz w:val="20"/>
                <w:szCs w:val="20"/>
                <w:lang w:val="en-IN"/>
              </w:rPr>
              <w:t>(28.08.2017 Koppal Karnataka)</w:t>
            </w:r>
          </w:p>
        </w:tc>
        <w:tc>
          <w:tcPr>
            <w:tcW w:w="1188" w:type="dxa"/>
            <w:tcBorders>
              <w:top w:val="single" w:sz="4" w:space="0" w:color="auto"/>
              <w:bottom w:val="single" w:sz="4" w:space="0" w:color="auto"/>
            </w:tcBorders>
          </w:tcPr>
          <w:p w:rsidR="00A367C2" w:rsidRPr="008F404A" w:rsidRDefault="00A367C2" w:rsidP="00A367C2">
            <w:pPr>
              <w:spacing w:line="240" w:lineRule="auto"/>
              <w:jc w:val="both"/>
              <w:rPr>
                <w:rFonts w:ascii="Arial" w:hAnsi="Arial" w:cs="Arial"/>
                <w:sz w:val="20"/>
                <w:szCs w:val="20"/>
                <w:lang w:val="en-IN"/>
              </w:rPr>
            </w:pPr>
          </w:p>
          <w:p w:rsidR="00A367C2" w:rsidRPr="008F404A" w:rsidRDefault="00A367C2" w:rsidP="00A367C2">
            <w:pPr>
              <w:spacing w:line="240" w:lineRule="auto"/>
              <w:jc w:val="both"/>
              <w:rPr>
                <w:rFonts w:ascii="Arial" w:hAnsi="Arial" w:cs="Arial"/>
                <w:sz w:val="20"/>
                <w:szCs w:val="20"/>
                <w:lang w:val="en-IN"/>
              </w:rPr>
            </w:pPr>
          </w:p>
        </w:tc>
      </w:tr>
      <w:tr w:rsidR="00A367C2" w:rsidRPr="0024299B" w:rsidTr="00A367C2">
        <w:trPr>
          <w:trHeight w:val="1886"/>
        </w:trPr>
        <w:tc>
          <w:tcPr>
            <w:tcW w:w="1440" w:type="dxa"/>
            <w:vMerge w:val="restart"/>
          </w:tcPr>
          <w:p w:rsidR="00A367C2" w:rsidRPr="008F404A" w:rsidRDefault="00A367C2" w:rsidP="00A367C2">
            <w:pPr>
              <w:spacing w:line="240" w:lineRule="auto"/>
              <w:jc w:val="both"/>
              <w:rPr>
                <w:rFonts w:ascii="Arial" w:hAnsi="Arial" w:cs="Arial"/>
                <w:sz w:val="20"/>
                <w:szCs w:val="20"/>
                <w:lang w:val="en-IN"/>
              </w:rPr>
            </w:pPr>
            <w:r w:rsidRPr="008F404A">
              <w:rPr>
                <w:rFonts w:ascii="Arial" w:hAnsi="Arial" w:cs="Arial"/>
                <w:sz w:val="20"/>
                <w:szCs w:val="20"/>
                <w:lang w:val="en-IN"/>
              </w:rPr>
              <w:t>Sexual Violence</w:t>
            </w:r>
          </w:p>
        </w:tc>
        <w:tc>
          <w:tcPr>
            <w:tcW w:w="1620" w:type="dxa"/>
            <w:tcBorders>
              <w:bottom w:val="single" w:sz="4" w:space="0" w:color="auto"/>
            </w:tcBorders>
          </w:tcPr>
          <w:p w:rsidR="00A367C2" w:rsidRPr="008F404A" w:rsidRDefault="00A367C2" w:rsidP="00A367C2">
            <w:pPr>
              <w:spacing w:line="240" w:lineRule="auto"/>
              <w:jc w:val="both"/>
              <w:rPr>
                <w:rFonts w:ascii="Arial" w:hAnsi="Arial" w:cs="Arial"/>
                <w:sz w:val="20"/>
                <w:szCs w:val="20"/>
                <w:lang w:val="en-IN"/>
              </w:rPr>
            </w:pPr>
            <w:r w:rsidRPr="008F404A">
              <w:rPr>
                <w:rFonts w:ascii="Arial" w:hAnsi="Arial" w:cs="Arial"/>
                <w:sz w:val="20"/>
                <w:szCs w:val="20"/>
                <w:lang w:val="en-IN"/>
              </w:rPr>
              <w:t>1.Physical</w:t>
            </w:r>
          </w:p>
          <w:p w:rsidR="00A367C2" w:rsidRPr="008F404A" w:rsidRDefault="00A367C2" w:rsidP="00A367C2">
            <w:pPr>
              <w:spacing w:line="240" w:lineRule="auto"/>
              <w:jc w:val="both"/>
              <w:rPr>
                <w:rFonts w:ascii="Arial" w:hAnsi="Arial" w:cs="Arial"/>
                <w:sz w:val="20"/>
                <w:szCs w:val="20"/>
                <w:lang w:val="en-IN"/>
              </w:rPr>
            </w:pPr>
          </w:p>
        </w:tc>
        <w:tc>
          <w:tcPr>
            <w:tcW w:w="3960" w:type="dxa"/>
            <w:tcBorders>
              <w:bottom w:val="single" w:sz="4" w:space="0" w:color="auto"/>
            </w:tcBorders>
          </w:tcPr>
          <w:p w:rsidR="00A367C2" w:rsidRPr="008F404A" w:rsidRDefault="00A367C2" w:rsidP="00A367C2">
            <w:pPr>
              <w:spacing w:line="240" w:lineRule="auto"/>
              <w:jc w:val="both"/>
              <w:rPr>
                <w:rFonts w:ascii="Arial" w:hAnsi="Arial" w:cs="Arial"/>
                <w:sz w:val="20"/>
                <w:szCs w:val="20"/>
                <w:lang w:val="en-IN"/>
              </w:rPr>
            </w:pPr>
            <w:r w:rsidRPr="008F404A">
              <w:rPr>
                <w:rFonts w:ascii="Arial" w:hAnsi="Arial" w:cs="Arial"/>
                <w:sz w:val="20"/>
                <w:szCs w:val="20"/>
                <w:lang w:val="en-IN"/>
              </w:rPr>
              <w:t>1.Unmarried Parents Daily labourers. Her income pension INR 300per month (40 $) A drunk entered her house and tried to rape her she could not protect herself.</w:t>
            </w:r>
          </w:p>
        </w:tc>
        <w:tc>
          <w:tcPr>
            <w:tcW w:w="1530" w:type="dxa"/>
            <w:tcBorders>
              <w:bottom w:val="single" w:sz="4" w:space="0" w:color="auto"/>
            </w:tcBorders>
          </w:tcPr>
          <w:p w:rsidR="00A367C2" w:rsidRPr="008F404A" w:rsidRDefault="00A367C2" w:rsidP="00A367C2">
            <w:pPr>
              <w:spacing w:line="240" w:lineRule="auto"/>
              <w:jc w:val="both"/>
              <w:rPr>
                <w:rFonts w:ascii="Arial" w:hAnsi="Arial" w:cs="Arial"/>
                <w:sz w:val="20"/>
                <w:szCs w:val="20"/>
                <w:lang w:val="en-IN"/>
              </w:rPr>
            </w:pPr>
            <w:r w:rsidRPr="008F404A">
              <w:rPr>
                <w:rFonts w:ascii="Arial" w:hAnsi="Arial" w:cs="Arial"/>
                <w:sz w:val="20"/>
                <w:szCs w:val="20"/>
                <w:lang w:val="en-IN"/>
              </w:rPr>
              <w:t>1. lives with parents and brother and his family.</w:t>
            </w:r>
          </w:p>
          <w:p w:rsidR="00A367C2" w:rsidRPr="008F404A" w:rsidRDefault="00A367C2" w:rsidP="00A367C2">
            <w:pPr>
              <w:spacing w:line="240" w:lineRule="auto"/>
              <w:jc w:val="both"/>
              <w:rPr>
                <w:rFonts w:ascii="Arial" w:hAnsi="Arial" w:cs="Arial"/>
                <w:sz w:val="20"/>
                <w:szCs w:val="20"/>
                <w:lang w:val="en-IN"/>
              </w:rPr>
            </w:pPr>
            <w:r w:rsidRPr="008F404A">
              <w:rPr>
                <w:rFonts w:ascii="Arial" w:hAnsi="Arial" w:cs="Arial"/>
                <w:sz w:val="20"/>
                <w:szCs w:val="20"/>
                <w:lang w:val="en-IN"/>
              </w:rPr>
              <w:t>(25.10.2017 Odisha)</w:t>
            </w:r>
          </w:p>
        </w:tc>
        <w:tc>
          <w:tcPr>
            <w:tcW w:w="1188" w:type="dxa"/>
            <w:tcBorders>
              <w:bottom w:val="single" w:sz="4" w:space="0" w:color="auto"/>
            </w:tcBorders>
          </w:tcPr>
          <w:p w:rsidR="00A367C2" w:rsidRPr="008F404A" w:rsidRDefault="00A367C2" w:rsidP="00A367C2">
            <w:pPr>
              <w:spacing w:line="240" w:lineRule="auto"/>
              <w:jc w:val="both"/>
              <w:rPr>
                <w:rFonts w:ascii="Arial" w:hAnsi="Arial" w:cs="Arial"/>
                <w:sz w:val="20"/>
                <w:szCs w:val="20"/>
                <w:lang w:val="en-IN"/>
              </w:rPr>
            </w:pPr>
            <w:r w:rsidRPr="008F404A">
              <w:rPr>
                <w:rFonts w:ascii="Arial" w:hAnsi="Arial" w:cs="Arial"/>
                <w:sz w:val="20"/>
                <w:szCs w:val="20"/>
                <w:lang w:val="en-IN"/>
              </w:rPr>
              <w:t>None</w:t>
            </w:r>
          </w:p>
          <w:p w:rsidR="00A367C2" w:rsidRPr="008F404A" w:rsidRDefault="00A367C2" w:rsidP="00A367C2">
            <w:pPr>
              <w:spacing w:line="240" w:lineRule="auto"/>
              <w:jc w:val="both"/>
              <w:rPr>
                <w:rFonts w:ascii="Arial" w:hAnsi="Arial" w:cs="Arial"/>
                <w:sz w:val="20"/>
                <w:szCs w:val="20"/>
                <w:lang w:val="en-IN"/>
              </w:rPr>
            </w:pPr>
          </w:p>
          <w:p w:rsidR="00A367C2" w:rsidRPr="008F404A" w:rsidRDefault="00A367C2" w:rsidP="00A367C2">
            <w:pPr>
              <w:spacing w:line="240" w:lineRule="auto"/>
              <w:jc w:val="both"/>
              <w:rPr>
                <w:rFonts w:ascii="Arial" w:hAnsi="Arial" w:cs="Arial"/>
                <w:sz w:val="20"/>
                <w:szCs w:val="20"/>
                <w:lang w:val="en-IN"/>
              </w:rPr>
            </w:pPr>
          </w:p>
        </w:tc>
      </w:tr>
      <w:tr w:rsidR="00A367C2" w:rsidRPr="0024299B" w:rsidTr="00A367C2">
        <w:trPr>
          <w:trHeight w:val="1165"/>
        </w:trPr>
        <w:tc>
          <w:tcPr>
            <w:tcW w:w="1440" w:type="dxa"/>
            <w:vMerge/>
          </w:tcPr>
          <w:p w:rsidR="00A367C2" w:rsidRPr="008F404A" w:rsidRDefault="00A367C2" w:rsidP="00A367C2">
            <w:pPr>
              <w:spacing w:line="240" w:lineRule="auto"/>
              <w:jc w:val="both"/>
              <w:rPr>
                <w:rFonts w:ascii="Arial" w:hAnsi="Arial" w:cs="Arial"/>
                <w:sz w:val="20"/>
                <w:szCs w:val="20"/>
                <w:lang w:val="en-IN"/>
              </w:rPr>
            </w:pPr>
          </w:p>
        </w:tc>
        <w:tc>
          <w:tcPr>
            <w:tcW w:w="1620" w:type="dxa"/>
            <w:tcBorders>
              <w:top w:val="single" w:sz="4" w:space="0" w:color="auto"/>
              <w:bottom w:val="single" w:sz="4" w:space="0" w:color="auto"/>
            </w:tcBorders>
          </w:tcPr>
          <w:p w:rsidR="00A367C2" w:rsidRPr="008F404A" w:rsidRDefault="00A367C2" w:rsidP="00A367C2">
            <w:pPr>
              <w:spacing w:line="240" w:lineRule="auto"/>
              <w:jc w:val="both"/>
              <w:rPr>
                <w:rFonts w:ascii="Arial" w:hAnsi="Arial" w:cs="Arial"/>
                <w:sz w:val="20"/>
                <w:szCs w:val="20"/>
                <w:lang w:val="en-IN"/>
              </w:rPr>
            </w:pPr>
            <w:r w:rsidRPr="008F404A">
              <w:rPr>
                <w:rFonts w:ascii="Arial" w:hAnsi="Arial" w:cs="Arial"/>
                <w:sz w:val="20"/>
                <w:szCs w:val="20"/>
                <w:lang w:val="en-IN"/>
              </w:rPr>
              <w:t>2.Physical</w:t>
            </w:r>
          </w:p>
          <w:p w:rsidR="00A367C2" w:rsidRPr="008F404A" w:rsidRDefault="00A367C2" w:rsidP="00A367C2">
            <w:pPr>
              <w:spacing w:line="240" w:lineRule="auto"/>
              <w:jc w:val="both"/>
              <w:rPr>
                <w:rFonts w:ascii="Arial" w:hAnsi="Arial" w:cs="Arial"/>
                <w:sz w:val="20"/>
                <w:szCs w:val="20"/>
                <w:lang w:val="en-IN"/>
              </w:rPr>
            </w:pPr>
          </w:p>
          <w:p w:rsidR="00A367C2" w:rsidRPr="008F404A" w:rsidRDefault="00A367C2" w:rsidP="00A367C2">
            <w:pPr>
              <w:spacing w:line="240" w:lineRule="auto"/>
              <w:jc w:val="both"/>
              <w:rPr>
                <w:rFonts w:ascii="Arial" w:hAnsi="Arial" w:cs="Arial"/>
                <w:sz w:val="20"/>
                <w:szCs w:val="20"/>
                <w:lang w:val="en-IN"/>
              </w:rPr>
            </w:pPr>
          </w:p>
        </w:tc>
        <w:tc>
          <w:tcPr>
            <w:tcW w:w="3960" w:type="dxa"/>
            <w:tcBorders>
              <w:top w:val="single" w:sz="4" w:space="0" w:color="auto"/>
              <w:bottom w:val="single" w:sz="4" w:space="0" w:color="auto"/>
            </w:tcBorders>
          </w:tcPr>
          <w:p w:rsidR="00A367C2" w:rsidRPr="008F404A" w:rsidRDefault="00A367C2" w:rsidP="00A367C2">
            <w:pPr>
              <w:spacing w:line="240" w:lineRule="auto"/>
              <w:jc w:val="both"/>
              <w:rPr>
                <w:rFonts w:ascii="Arial" w:hAnsi="Arial" w:cs="Arial"/>
                <w:sz w:val="20"/>
                <w:szCs w:val="20"/>
                <w:lang w:val="en-IN"/>
              </w:rPr>
            </w:pPr>
            <w:r w:rsidRPr="008F404A">
              <w:rPr>
                <w:rFonts w:ascii="Arial" w:hAnsi="Arial" w:cs="Arial"/>
                <w:sz w:val="20"/>
                <w:szCs w:val="20"/>
                <w:lang w:val="en-IN"/>
              </w:rPr>
              <w:t>2.Illiterate. Mother and 6 siblings. She was married young battered. After 2 children underwent forceful hysterectomy was done</w:t>
            </w:r>
          </w:p>
        </w:tc>
        <w:tc>
          <w:tcPr>
            <w:tcW w:w="1530" w:type="dxa"/>
            <w:tcBorders>
              <w:top w:val="single" w:sz="4" w:space="0" w:color="auto"/>
              <w:bottom w:val="single" w:sz="4" w:space="0" w:color="auto"/>
            </w:tcBorders>
          </w:tcPr>
          <w:p w:rsidR="00A367C2" w:rsidRPr="008F404A" w:rsidRDefault="00A367C2" w:rsidP="00A367C2">
            <w:pPr>
              <w:spacing w:line="240" w:lineRule="auto"/>
              <w:jc w:val="both"/>
              <w:rPr>
                <w:rFonts w:ascii="Arial" w:hAnsi="Arial" w:cs="Arial"/>
                <w:sz w:val="20"/>
                <w:szCs w:val="20"/>
                <w:lang w:val="en-IN"/>
              </w:rPr>
            </w:pPr>
            <w:r w:rsidRPr="008F404A">
              <w:rPr>
                <w:rFonts w:ascii="Arial" w:hAnsi="Arial" w:cs="Arial"/>
                <w:sz w:val="20"/>
                <w:szCs w:val="20"/>
                <w:lang w:val="en-IN"/>
              </w:rPr>
              <w:t>09.09.2017 Telengana)</w:t>
            </w:r>
          </w:p>
          <w:p w:rsidR="00A367C2" w:rsidRPr="008F404A" w:rsidRDefault="00A367C2" w:rsidP="00A367C2">
            <w:pPr>
              <w:spacing w:line="240" w:lineRule="auto"/>
              <w:jc w:val="both"/>
              <w:rPr>
                <w:rFonts w:ascii="Arial" w:hAnsi="Arial" w:cs="Arial"/>
                <w:sz w:val="20"/>
                <w:szCs w:val="20"/>
                <w:lang w:val="en-IN"/>
              </w:rPr>
            </w:pPr>
          </w:p>
        </w:tc>
        <w:tc>
          <w:tcPr>
            <w:tcW w:w="1188" w:type="dxa"/>
            <w:tcBorders>
              <w:top w:val="single" w:sz="4" w:space="0" w:color="auto"/>
              <w:bottom w:val="single" w:sz="4" w:space="0" w:color="auto"/>
            </w:tcBorders>
          </w:tcPr>
          <w:p w:rsidR="00A367C2" w:rsidRPr="008F404A" w:rsidRDefault="00A367C2" w:rsidP="00A367C2">
            <w:pPr>
              <w:spacing w:line="240" w:lineRule="auto"/>
              <w:jc w:val="both"/>
              <w:rPr>
                <w:rFonts w:ascii="Arial" w:hAnsi="Arial" w:cs="Arial"/>
                <w:sz w:val="20"/>
                <w:szCs w:val="20"/>
                <w:lang w:val="en-IN"/>
              </w:rPr>
            </w:pPr>
          </w:p>
          <w:p w:rsidR="00A367C2" w:rsidRPr="008F404A" w:rsidRDefault="00A367C2" w:rsidP="00A367C2">
            <w:pPr>
              <w:spacing w:line="240" w:lineRule="auto"/>
              <w:jc w:val="both"/>
              <w:rPr>
                <w:rFonts w:ascii="Arial" w:hAnsi="Arial" w:cs="Arial"/>
                <w:sz w:val="20"/>
                <w:szCs w:val="20"/>
                <w:lang w:val="en-IN"/>
              </w:rPr>
            </w:pPr>
          </w:p>
          <w:p w:rsidR="00A367C2" w:rsidRPr="008F404A" w:rsidRDefault="00A367C2" w:rsidP="00A367C2">
            <w:pPr>
              <w:spacing w:line="240" w:lineRule="auto"/>
              <w:jc w:val="both"/>
              <w:rPr>
                <w:rFonts w:ascii="Arial" w:hAnsi="Arial" w:cs="Arial"/>
                <w:sz w:val="20"/>
                <w:szCs w:val="20"/>
                <w:lang w:val="en-IN"/>
              </w:rPr>
            </w:pPr>
          </w:p>
          <w:p w:rsidR="00A367C2" w:rsidRPr="008F404A" w:rsidRDefault="00A367C2" w:rsidP="00A367C2">
            <w:pPr>
              <w:spacing w:line="240" w:lineRule="auto"/>
              <w:jc w:val="both"/>
              <w:rPr>
                <w:rFonts w:ascii="Arial" w:hAnsi="Arial" w:cs="Arial"/>
                <w:sz w:val="20"/>
                <w:szCs w:val="20"/>
                <w:lang w:val="en-IN"/>
              </w:rPr>
            </w:pPr>
          </w:p>
        </w:tc>
      </w:tr>
      <w:tr w:rsidR="00A367C2" w:rsidRPr="0024299B" w:rsidTr="00A367C2">
        <w:trPr>
          <w:trHeight w:val="3347"/>
        </w:trPr>
        <w:tc>
          <w:tcPr>
            <w:tcW w:w="1440" w:type="dxa"/>
            <w:vMerge/>
          </w:tcPr>
          <w:p w:rsidR="00A367C2" w:rsidRPr="008F404A" w:rsidRDefault="00A367C2" w:rsidP="00A367C2">
            <w:pPr>
              <w:spacing w:line="240" w:lineRule="auto"/>
              <w:jc w:val="both"/>
              <w:rPr>
                <w:rFonts w:ascii="Arial" w:hAnsi="Arial" w:cs="Arial"/>
                <w:sz w:val="20"/>
                <w:szCs w:val="20"/>
                <w:lang w:val="en-IN"/>
              </w:rPr>
            </w:pPr>
          </w:p>
        </w:tc>
        <w:tc>
          <w:tcPr>
            <w:tcW w:w="1620" w:type="dxa"/>
            <w:tcBorders>
              <w:top w:val="single" w:sz="4" w:space="0" w:color="auto"/>
            </w:tcBorders>
          </w:tcPr>
          <w:p w:rsidR="00A367C2" w:rsidRPr="008F404A" w:rsidRDefault="00A367C2" w:rsidP="00A367C2">
            <w:pPr>
              <w:spacing w:line="240" w:lineRule="auto"/>
              <w:jc w:val="both"/>
              <w:rPr>
                <w:rFonts w:ascii="Arial" w:hAnsi="Arial" w:cs="Arial"/>
                <w:sz w:val="20"/>
                <w:szCs w:val="20"/>
                <w:lang w:val="en-IN"/>
              </w:rPr>
            </w:pPr>
            <w:r w:rsidRPr="008F404A">
              <w:rPr>
                <w:rFonts w:ascii="Arial" w:hAnsi="Arial" w:cs="Arial"/>
                <w:sz w:val="20"/>
                <w:szCs w:val="20"/>
                <w:lang w:val="en-IN"/>
              </w:rPr>
              <w:t>3.Psycho-social</w:t>
            </w:r>
          </w:p>
        </w:tc>
        <w:tc>
          <w:tcPr>
            <w:tcW w:w="3960" w:type="dxa"/>
            <w:tcBorders>
              <w:top w:val="single" w:sz="4" w:space="0" w:color="auto"/>
            </w:tcBorders>
          </w:tcPr>
          <w:p w:rsidR="00A367C2" w:rsidRPr="008F404A" w:rsidRDefault="00A367C2" w:rsidP="00A367C2">
            <w:pPr>
              <w:spacing w:line="240" w:lineRule="auto"/>
              <w:jc w:val="both"/>
              <w:rPr>
                <w:rFonts w:ascii="Arial" w:hAnsi="Arial" w:cs="Arial"/>
                <w:sz w:val="20"/>
                <w:szCs w:val="20"/>
                <w:lang w:val="en-IN"/>
              </w:rPr>
            </w:pPr>
            <w:r w:rsidRPr="008F404A">
              <w:rPr>
                <w:rFonts w:ascii="Arial" w:hAnsi="Arial" w:cs="Arial"/>
                <w:sz w:val="20"/>
                <w:szCs w:val="20"/>
                <w:lang w:val="en-IN"/>
              </w:rPr>
              <w:t xml:space="preserve">3. Married battered sent home. </w:t>
            </w:r>
          </w:p>
        </w:tc>
        <w:tc>
          <w:tcPr>
            <w:tcW w:w="1530" w:type="dxa"/>
            <w:tcBorders>
              <w:top w:val="single" w:sz="4" w:space="0" w:color="auto"/>
            </w:tcBorders>
          </w:tcPr>
          <w:p w:rsidR="00A367C2" w:rsidRPr="008F404A" w:rsidRDefault="00A367C2" w:rsidP="00A367C2">
            <w:pPr>
              <w:spacing w:line="240" w:lineRule="auto"/>
              <w:jc w:val="both"/>
              <w:rPr>
                <w:rFonts w:ascii="Arial" w:hAnsi="Arial" w:cs="Arial"/>
                <w:sz w:val="20"/>
                <w:szCs w:val="20"/>
                <w:lang w:val="en-IN"/>
              </w:rPr>
            </w:pPr>
            <w:r w:rsidRPr="008F404A">
              <w:rPr>
                <w:rFonts w:ascii="Arial" w:hAnsi="Arial" w:cs="Arial"/>
                <w:sz w:val="20"/>
                <w:szCs w:val="20"/>
                <w:lang w:val="en-IN"/>
              </w:rPr>
              <w:t xml:space="preserve">3 With help of NGO took case to court under DV Act. Court ordered monthly allowance but not been provided. </w:t>
            </w:r>
          </w:p>
          <w:p w:rsidR="00A367C2" w:rsidRPr="008F404A" w:rsidRDefault="00A367C2" w:rsidP="00A367C2">
            <w:pPr>
              <w:spacing w:line="240" w:lineRule="auto"/>
              <w:jc w:val="both"/>
              <w:rPr>
                <w:rFonts w:ascii="Arial" w:hAnsi="Arial" w:cs="Arial"/>
                <w:sz w:val="20"/>
                <w:szCs w:val="20"/>
                <w:lang w:val="en-IN"/>
              </w:rPr>
            </w:pPr>
            <w:r w:rsidRPr="008F404A">
              <w:rPr>
                <w:rFonts w:ascii="Arial" w:hAnsi="Arial" w:cs="Arial"/>
                <w:sz w:val="20"/>
                <w:szCs w:val="20"/>
                <w:lang w:val="en-IN"/>
              </w:rPr>
              <w:t>(30.10.2017 Kolkota)</w:t>
            </w:r>
          </w:p>
        </w:tc>
        <w:tc>
          <w:tcPr>
            <w:tcW w:w="1188" w:type="dxa"/>
            <w:tcBorders>
              <w:top w:val="single" w:sz="4" w:space="0" w:color="auto"/>
            </w:tcBorders>
          </w:tcPr>
          <w:p w:rsidR="00A367C2" w:rsidRPr="008F404A" w:rsidRDefault="00A367C2" w:rsidP="00A367C2">
            <w:pPr>
              <w:spacing w:line="240" w:lineRule="auto"/>
              <w:jc w:val="both"/>
              <w:rPr>
                <w:rFonts w:ascii="Arial" w:hAnsi="Arial" w:cs="Arial"/>
                <w:sz w:val="20"/>
                <w:szCs w:val="20"/>
                <w:lang w:val="en-IN"/>
              </w:rPr>
            </w:pPr>
            <w:r w:rsidRPr="008F404A">
              <w:rPr>
                <w:rFonts w:ascii="Arial" w:hAnsi="Arial" w:cs="Arial"/>
                <w:sz w:val="20"/>
                <w:szCs w:val="20"/>
                <w:lang w:val="en-IN"/>
              </w:rPr>
              <w:t>Case No</w:t>
            </w:r>
          </w:p>
        </w:tc>
      </w:tr>
      <w:tr w:rsidR="00A367C2" w:rsidRPr="0024299B" w:rsidTr="00A367C2">
        <w:tc>
          <w:tcPr>
            <w:tcW w:w="1440" w:type="dxa"/>
          </w:tcPr>
          <w:p w:rsidR="00A367C2" w:rsidRPr="008F404A" w:rsidRDefault="00A367C2" w:rsidP="00A367C2">
            <w:pPr>
              <w:spacing w:line="240" w:lineRule="auto"/>
              <w:jc w:val="both"/>
              <w:rPr>
                <w:rFonts w:ascii="Arial" w:hAnsi="Arial" w:cs="Arial"/>
                <w:sz w:val="20"/>
                <w:szCs w:val="20"/>
                <w:lang w:val="en-IN"/>
              </w:rPr>
            </w:pPr>
            <w:r w:rsidRPr="008F404A">
              <w:rPr>
                <w:rFonts w:ascii="Arial" w:hAnsi="Arial" w:cs="Arial"/>
                <w:sz w:val="20"/>
                <w:szCs w:val="20"/>
                <w:lang w:val="en-IN"/>
              </w:rPr>
              <w:t>Sexual Abuse Rape</w:t>
            </w:r>
          </w:p>
        </w:tc>
        <w:tc>
          <w:tcPr>
            <w:tcW w:w="1620" w:type="dxa"/>
          </w:tcPr>
          <w:p w:rsidR="00A367C2" w:rsidRPr="008F404A" w:rsidRDefault="00A367C2" w:rsidP="00A367C2">
            <w:pPr>
              <w:spacing w:line="240" w:lineRule="auto"/>
              <w:jc w:val="both"/>
              <w:rPr>
                <w:rFonts w:ascii="Arial" w:hAnsi="Arial" w:cs="Arial"/>
                <w:sz w:val="20"/>
                <w:szCs w:val="20"/>
                <w:lang w:val="en-IN"/>
              </w:rPr>
            </w:pPr>
            <w:r w:rsidRPr="008F404A">
              <w:rPr>
                <w:rFonts w:ascii="Arial" w:hAnsi="Arial" w:cs="Arial"/>
                <w:sz w:val="20"/>
                <w:szCs w:val="20"/>
                <w:lang w:val="en-IN"/>
              </w:rPr>
              <w:t>Visual Disability</w:t>
            </w:r>
          </w:p>
        </w:tc>
        <w:tc>
          <w:tcPr>
            <w:tcW w:w="3960" w:type="dxa"/>
          </w:tcPr>
          <w:p w:rsidR="00A367C2" w:rsidRPr="008F404A" w:rsidRDefault="00A367C2" w:rsidP="00A367C2">
            <w:pPr>
              <w:spacing w:line="240" w:lineRule="auto"/>
              <w:jc w:val="both"/>
              <w:rPr>
                <w:rFonts w:ascii="Arial" w:hAnsi="Arial" w:cs="Arial"/>
                <w:sz w:val="20"/>
                <w:szCs w:val="20"/>
                <w:lang w:val="en-IN"/>
              </w:rPr>
            </w:pPr>
            <w:r w:rsidRPr="008F404A">
              <w:rPr>
                <w:rFonts w:ascii="Arial" w:hAnsi="Arial" w:cs="Arial"/>
                <w:sz w:val="20"/>
                <w:szCs w:val="20"/>
                <w:lang w:val="en-IN"/>
              </w:rPr>
              <w:t>Raped when young so not allowed to go to school.</w:t>
            </w:r>
          </w:p>
        </w:tc>
        <w:tc>
          <w:tcPr>
            <w:tcW w:w="1530" w:type="dxa"/>
          </w:tcPr>
          <w:p w:rsidR="00A367C2" w:rsidRPr="008F404A" w:rsidRDefault="00A367C2" w:rsidP="00A367C2">
            <w:pPr>
              <w:spacing w:line="240" w:lineRule="auto"/>
              <w:jc w:val="both"/>
              <w:rPr>
                <w:rFonts w:ascii="Arial" w:hAnsi="Arial" w:cs="Arial"/>
                <w:sz w:val="20"/>
                <w:szCs w:val="20"/>
                <w:lang w:val="en-IN"/>
              </w:rPr>
            </w:pPr>
            <w:r w:rsidRPr="008F404A">
              <w:rPr>
                <w:rFonts w:ascii="Arial" w:hAnsi="Arial" w:cs="Arial"/>
                <w:sz w:val="20"/>
                <w:szCs w:val="20"/>
                <w:lang w:val="en-IN"/>
              </w:rPr>
              <w:t>(25.10.2017 Odisha)</w:t>
            </w:r>
          </w:p>
        </w:tc>
        <w:tc>
          <w:tcPr>
            <w:tcW w:w="1188" w:type="dxa"/>
          </w:tcPr>
          <w:p w:rsidR="00A367C2" w:rsidRPr="008F404A" w:rsidRDefault="00A367C2" w:rsidP="00A367C2">
            <w:pPr>
              <w:spacing w:line="240" w:lineRule="auto"/>
              <w:jc w:val="both"/>
              <w:rPr>
                <w:rFonts w:ascii="Arial" w:hAnsi="Arial" w:cs="Arial"/>
                <w:sz w:val="20"/>
                <w:szCs w:val="20"/>
                <w:lang w:val="en-IN"/>
              </w:rPr>
            </w:pPr>
          </w:p>
        </w:tc>
      </w:tr>
      <w:tr w:rsidR="00A367C2" w:rsidRPr="0024299B" w:rsidTr="00A367C2">
        <w:tc>
          <w:tcPr>
            <w:tcW w:w="1440" w:type="dxa"/>
          </w:tcPr>
          <w:p w:rsidR="00A367C2" w:rsidRPr="008F404A" w:rsidRDefault="00A367C2" w:rsidP="00A367C2">
            <w:pPr>
              <w:spacing w:line="240" w:lineRule="auto"/>
              <w:jc w:val="both"/>
              <w:rPr>
                <w:rFonts w:ascii="Arial" w:hAnsi="Arial" w:cs="Arial"/>
                <w:sz w:val="20"/>
                <w:szCs w:val="20"/>
                <w:lang w:val="en-IN"/>
              </w:rPr>
            </w:pPr>
            <w:r w:rsidRPr="008F404A">
              <w:rPr>
                <w:rFonts w:ascii="Arial" w:hAnsi="Arial" w:cs="Arial"/>
                <w:sz w:val="20"/>
                <w:szCs w:val="20"/>
                <w:lang w:val="en-IN"/>
              </w:rPr>
              <w:t>Sexual abuse</w:t>
            </w:r>
          </w:p>
          <w:p w:rsidR="00A367C2" w:rsidRPr="008F404A" w:rsidRDefault="00A367C2" w:rsidP="00A367C2">
            <w:pPr>
              <w:spacing w:line="240" w:lineRule="auto"/>
              <w:jc w:val="both"/>
              <w:rPr>
                <w:rFonts w:ascii="Arial" w:hAnsi="Arial" w:cs="Arial"/>
                <w:sz w:val="20"/>
                <w:szCs w:val="20"/>
                <w:lang w:val="en-IN"/>
              </w:rPr>
            </w:pPr>
          </w:p>
        </w:tc>
        <w:tc>
          <w:tcPr>
            <w:tcW w:w="1620" w:type="dxa"/>
          </w:tcPr>
          <w:p w:rsidR="00A367C2" w:rsidRPr="008F404A" w:rsidRDefault="00A367C2" w:rsidP="00A367C2">
            <w:pPr>
              <w:spacing w:line="240" w:lineRule="auto"/>
              <w:jc w:val="both"/>
              <w:rPr>
                <w:rFonts w:ascii="Arial" w:hAnsi="Arial" w:cs="Arial"/>
                <w:sz w:val="20"/>
                <w:szCs w:val="20"/>
                <w:lang w:val="en-IN"/>
              </w:rPr>
            </w:pPr>
            <w:r w:rsidRPr="008F404A">
              <w:rPr>
                <w:rFonts w:ascii="Arial" w:hAnsi="Arial" w:cs="Arial"/>
                <w:sz w:val="20"/>
                <w:szCs w:val="20"/>
                <w:lang w:val="en-IN"/>
              </w:rPr>
              <w:t>Physical disability 50 year old</w:t>
            </w:r>
          </w:p>
        </w:tc>
        <w:tc>
          <w:tcPr>
            <w:tcW w:w="3960" w:type="dxa"/>
          </w:tcPr>
          <w:p w:rsidR="00A367C2" w:rsidRPr="008F404A" w:rsidRDefault="00A367C2" w:rsidP="00A367C2">
            <w:pPr>
              <w:spacing w:line="240" w:lineRule="auto"/>
              <w:jc w:val="both"/>
              <w:rPr>
                <w:rFonts w:ascii="Arial" w:hAnsi="Arial" w:cs="Arial"/>
                <w:sz w:val="20"/>
                <w:szCs w:val="20"/>
                <w:lang w:val="en-IN"/>
              </w:rPr>
            </w:pPr>
            <w:r w:rsidRPr="008F404A">
              <w:rPr>
                <w:rFonts w:ascii="Arial" w:hAnsi="Arial" w:cs="Arial"/>
                <w:sz w:val="20"/>
                <w:szCs w:val="20"/>
                <w:lang w:val="en-IN"/>
              </w:rPr>
              <w:t xml:space="preserve">Sexually assaulted by a drunk neighbour on resisting beaten up. </w:t>
            </w:r>
          </w:p>
          <w:p w:rsidR="00A367C2" w:rsidRPr="008F404A" w:rsidRDefault="00A367C2" w:rsidP="00A367C2">
            <w:pPr>
              <w:spacing w:line="240" w:lineRule="auto"/>
              <w:jc w:val="both"/>
              <w:rPr>
                <w:rFonts w:ascii="Arial" w:hAnsi="Arial" w:cs="Arial"/>
                <w:sz w:val="20"/>
                <w:szCs w:val="20"/>
                <w:lang w:val="en-IN"/>
              </w:rPr>
            </w:pPr>
            <w:r w:rsidRPr="008F404A">
              <w:rPr>
                <w:rFonts w:ascii="Arial" w:hAnsi="Arial" w:cs="Arial"/>
                <w:sz w:val="20"/>
                <w:szCs w:val="20"/>
                <w:lang w:val="en-IN"/>
              </w:rPr>
              <w:t>Neighbours blamed her</w:t>
            </w:r>
          </w:p>
        </w:tc>
        <w:tc>
          <w:tcPr>
            <w:tcW w:w="1530" w:type="dxa"/>
          </w:tcPr>
          <w:p w:rsidR="00A367C2" w:rsidRPr="008F404A" w:rsidRDefault="00A367C2" w:rsidP="00A367C2">
            <w:pPr>
              <w:spacing w:line="240" w:lineRule="auto"/>
              <w:jc w:val="both"/>
              <w:rPr>
                <w:rFonts w:ascii="Arial" w:hAnsi="Arial" w:cs="Arial"/>
                <w:sz w:val="20"/>
                <w:szCs w:val="20"/>
                <w:lang w:val="en-IN"/>
              </w:rPr>
            </w:pPr>
            <w:r w:rsidRPr="008F404A">
              <w:rPr>
                <w:rFonts w:ascii="Arial" w:hAnsi="Arial" w:cs="Arial"/>
                <w:sz w:val="20"/>
                <w:szCs w:val="20"/>
                <w:lang w:val="en-IN"/>
              </w:rPr>
              <w:t xml:space="preserve">Filed </w:t>
            </w:r>
            <w:r>
              <w:rPr>
                <w:rFonts w:ascii="Arial" w:hAnsi="Arial" w:cs="Arial"/>
                <w:sz w:val="20"/>
                <w:szCs w:val="20"/>
                <w:lang w:val="en-IN"/>
              </w:rPr>
              <w:t>FIR</w:t>
            </w:r>
            <w:r w:rsidRPr="008F404A">
              <w:rPr>
                <w:rFonts w:ascii="Arial" w:hAnsi="Arial" w:cs="Arial"/>
                <w:sz w:val="20"/>
                <w:szCs w:val="20"/>
                <w:lang w:val="en-IN"/>
              </w:rPr>
              <w:t xml:space="preserve"> two years ago</w:t>
            </w:r>
          </w:p>
          <w:p w:rsidR="00A367C2" w:rsidRPr="008F404A" w:rsidRDefault="00A367C2" w:rsidP="00A367C2">
            <w:pPr>
              <w:spacing w:line="240" w:lineRule="auto"/>
              <w:jc w:val="both"/>
              <w:rPr>
                <w:rFonts w:ascii="Arial" w:hAnsi="Arial" w:cs="Arial"/>
                <w:sz w:val="20"/>
                <w:szCs w:val="20"/>
                <w:lang w:val="en-IN"/>
              </w:rPr>
            </w:pPr>
            <w:r w:rsidRPr="008F404A">
              <w:rPr>
                <w:rFonts w:ascii="Arial" w:hAnsi="Arial" w:cs="Arial"/>
                <w:sz w:val="20"/>
                <w:szCs w:val="20"/>
                <w:lang w:val="en-IN"/>
              </w:rPr>
              <w:t>(06.06.2017 Patna)</w:t>
            </w:r>
          </w:p>
        </w:tc>
        <w:tc>
          <w:tcPr>
            <w:tcW w:w="1188" w:type="dxa"/>
          </w:tcPr>
          <w:p w:rsidR="00A367C2" w:rsidRPr="008F404A" w:rsidRDefault="00A367C2" w:rsidP="00A367C2">
            <w:pPr>
              <w:spacing w:line="240" w:lineRule="auto"/>
              <w:jc w:val="both"/>
              <w:rPr>
                <w:rFonts w:ascii="Arial" w:hAnsi="Arial" w:cs="Arial"/>
                <w:sz w:val="20"/>
                <w:szCs w:val="20"/>
                <w:lang w:val="en-IN"/>
              </w:rPr>
            </w:pPr>
            <w:r w:rsidRPr="008F404A">
              <w:rPr>
                <w:rFonts w:ascii="Arial" w:hAnsi="Arial" w:cs="Arial"/>
                <w:sz w:val="20"/>
                <w:szCs w:val="20"/>
                <w:lang w:val="en-IN"/>
              </w:rPr>
              <w:t>No justice</w:t>
            </w:r>
          </w:p>
        </w:tc>
      </w:tr>
      <w:tr w:rsidR="00A367C2" w:rsidRPr="0024299B" w:rsidTr="00A367C2">
        <w:tc>
          <w:tcPr>
            <w:tcW w:w="1440" w:type="dxa"/>
          </w:tcPr>
          <w:p w:rsidR="00A367C2" w:rsidRPr="008F404A" w:rsidRDefault="00A367C2" w:rsidP="00A367C2">
            <w:pPr>
              <w:spacing w:line="240" w:lineRule="auto"/>
              <w:jc w:val="both"/>
              <w:rPr>
                <w:rFonts w:ascii="Arial" w:hAnsi="Arial" w:cs="Arial"/>
                <w:sz w:val="20"/>
                <w:szCs w:val="20"/>
                <w:lang w:val="en-IN"/>
              </w:rPr>
            </w:pPr>
            <w:r w:rsidRPr="008F404A">
              <w:rPr>
                <w:rFonts w:ascii="Arial" w:hAnsi="Arial" w:cs="Arial"/>
                <w:sz w:val="20"/>
                <w:szCs w:val="20"/>
                <w:lang w:val="en-IN"/>
              </w:rPr>
              <w:t>Abandoned</w:t>
            </w:r>
          </w:p>
        </w:tc>
        <w:tc>
          <w:tcPr>
            <w:tcW w:w="1620" w:type="dxa"/>
          </w:tcPr>
          <w:p w:rsidR="00A367C2" w:rsidRPr="008F404A" w:rsidRDefault="00A367C2" w:rsidP="00A367C2">
            <w:pPr>
              <w:spacing w:line="240" w:lineRule="auto"/>
              <w:jc w:val="both"/>
              <w:rPr>
                <w:rFonts w:ascii="Arial" w:hAnsi="Arial" w:cs="Arial"/>
                <w:sz w:val="20"/>
                <w:szCs w:val="20"/>
                <w:lang w:val="en-IN"/>
              </w:rPr>
            </w:pPr>
            <w:r w:rsidRPr="008F404A">
              <w:rPr>
                <w:rFonts w:ascii="Arial" w:hAnsi="Arial" w:cs="Arial"/>
                <w:sz w:val="20"/>
                <w:szCs w:val="20"/>
                <w:lang w:val="en-IN"/>
              </w:rPr>
              <w:t>Visual Impairment</w:t>
            </w:r>
          </w:p>
        </w:tc>
        <w:tc>
          <w:tcPr>
            <w:tcW w:w="3960" w:type="dxa"/>
          </w:tcPr>
          <w:p w:rsidR="00A367C2" w:rsidRPr="008F404A" w:rsidRDefault="00A367C2" w:rsidP="00A367C2">
            <w:pPr>
              <w:spacing w:line="240" w:lineRule="auto"/>
              <w:jc w:val="both"/>
              <w:rPr>
                <w:rFonts w:ascii="Arial" w:hAnsi="Arial" w:cs="Arial"/>
                <w:sz w:val="20"/>
                <w:szCs w:val="20"/>
                <w:lang w:val="en-IN"/>
              </w:rPr>
            </w:pPr>
            <w:r w:rsidRPr="008F404A">
              <w:rPr>
                <w:rFonts w:ascii="Arial" w:hAnsi="Arial" w:cs="Arial"/>
                <w:sz w:val="20"/>
                <w:szCs w:val="20"/>
                <w:lang w:val="en-IN"/>
              </w:rPr>
              <w:t xml:space="preserve">Fight over family property father killed and mother committed suicide </w:t>
            </w:r>
          </w:p>
          <w:p w:rsidR="00A367C2" w:rsidRPr="008F404A" w:rsidRDefault="00A367C2" w:rsidP="00A367C2">
            <w:pPr>
              <w:spacing w:line="240" w:lineRule="auto"/>
              <w:jc w:val="both"/>
              <w:rPr>
                <w:rFonts w:ascii="Arial" w:hAnsi="Arial" w:cs="Arial"/>
                <w:sz w:val="20"/>
                <w:szCs w:val="20"/>
                <w:lang w:val="en-IN"/>
              </w:rPr>
            </w:pPr>
            <w:r w:rsidRPr="008F404A">
              <w:rPr>
                <w:rFonts w:ascii="Arial" w:hAnsi="Arial" w:cs="Arial"/>
                <w:sz w:val="20"/>
                <w:szCs w:val="20"/>
                <w:lang w:val="en-IN"/>
              </w:rPr>
              <w:t xml:space="preserve">Taken by her uncle she was beaten physically </w:t>
            </w:r>
          </w:p>
        </w:tc>
        <w:tc>
          <w:tcPr>
            <w:tcW w:w="1530" w:type="dxa"/>
          </w:tcPr>
          <w:p w:rsidR="00A367C2" w:rsidRPr="008F404A" w:rsidRDefault="00A367C2" w:rsidP="00A367C2">
            <w:pPr>
              <w:spacing w:line="240" w:lineRule="auto"/>
              <w:jc w:val="both"/>
              <w:rPr>
                <w:rFonts w:ascii="Arial" w:hAnsi="Arial" w:cs="Arial"/>
                <w:sz w:val="20"/>
                <w:szCs w:val="20"/>
                <w:lang w:val="en-IN"/>
              </w:rPr>
            </w:pPr>
            <w:r w:rsidRPr="008F404A">
              <w:rPr>
                <w:rFonts w:ascii="Arial" w:hAnsi="Arial" w:cs="Arial"/>
                <w:sz w:val="20"/>
                <w:szCs w:val="20"/>
                <w:lang w:val="en-IN"/>
              </w:rPr>
              <w:t>left in an Ashram (religious place)</w:t>
            </w:r>
          </w:p>
          <w:p w:rsidR="00A367C2" w:rsidRPr="008F404A" w:rsidRDefault="00A367C2" w:rsidP="00A367C2">
            <w:pPr>
              <w:spacing w:line="240" w:lineRule="auto"/>
              <w:jc w:val="both"/>
              <w:rPr>
                <w:rFonts w:ascii="Arial" w:hAnsi="Arial" w:cs="Arial"/>
                <w:sz w:val="20"/>
                <w:szCs w:val="20"/>
                <w:lang w:val="en-IN"/>
              </w:rPr>
            </w:pPr>
            <w:r w:rsidRPr="008F404A">
              <w:rPr>
                <w:rFonts w:ascii="Arial" w:hAnsi="Arial" w:cs="Arial"/>
                <w:sz w:val="20"/>
                <w:szCs w:val="20"/>
                <w:lang w:val="en-IN"/>
              </w:rPr>
              <w:t>12.01.2017Gujarat)</w:t>
            </w:r>
          </w:p>
        </w:tc>
        <w:tc>
          <w:tcPr>
            <w:tcW w:w="1188" w:type="dxa"/>
          </w:tcPr>
          <w:p w:rsidR="00A367C2" w:rsidRPr="008F404A" w:rsidRDefault="00A367C2" w:rsidP="00A367C2">
            <w:pPr>
              <w:spacing w:line="240" w:lineRule="auto"/>
              <w:jc w:val="both"/>
              <w:rPr>
                <w:rFonts w:ascii="Arial" w:hAnsi="Arial" w:cs="Arial"/>
                <w:sz w:val="20"/>
                <w:szCs w:val="20"/>
                <w:lang w:val="en-IN"/>
              </w:rPr>
            </w:pPr>
            <w:r w:rsidRPr="008F404A">
              <w:rPr>
                <w:rFonts w:ascii="Arial" w:hAnsi="Arial" w:cs="Arial"/>
                <w:sz w:val="20"/>
                <w:szCs w:val="20"/>
                <w:lang w:val="en-IN"/>
              </w:rPr>
              <w:t>No action</w:t>
            </w:r>
          </w:p>
        </w:tc>
      </w:tr>
      <w:tr w:rsidR="00A367C2" w:rsidRPr="0024299B" w:rsidTr="00A367C2">
        <w:tc>
          <w:tcPr>
            <w:tcW w:w="1440" w:type="dxa"/>
          </w:tcPr>
          <w:p w:rsidR="00A367C2" w:rsidRPr="008F404A" w:rsidRDefault="00A367C2" w:rsidP="00A367C2">
            <w:pPr>
              <w:spacing w:line="240" w:lineRule="auto"/>
              <w:jc w:val="both"/>
              <w:rPr>
                <w:rFonts w:ascii="Arial" w:hAnsi="Arial" w:cs="Arial"/>
                <w:sz w:val="20"/>
                <w:szCs w:val="20"/>
                <w:lang w:val="en-IN"/>
              </w:rPr>
            </w:pPr>
            <w:r w:rsidRPr="008F404A">
              <w:rPr>
                <w:rFonts w:ascii="Arial" w:hAnsi="Arial" w:cs="Arial"/>
                <w:sz w:val="20"/>
                <w:szCs w:val="20"/>
                <w:lang w:val="en-IN"/>
              </w:rPr>
              <w:t>Abandoned</w:t>
            </w:r>
          </w:p>
        </w:tc>
        <w:tc>
          <w:tcPr>
            <w:tcW w:w="1620" w:type="dxa"/>
          </w:tcPr>
          <w:p w:rsidR="00A367C2" w:rsidRPr="008F404A" w:rsidRDefault="00A367C2" w:rsidP="00A367C2">
            <w:pPr>
              <w:spacing w:line="240" w:lineRule="auto"/>
              <w:jc w:val="both"/>
              <w:rPr>
                <w:rFonts w:ascii="Arial" w:hAnsi="Arial" w:cs="Arial"/>
                <w:sz w:val="20"/>
                <w:szCs w:val="20"/>
                <w:lang w:val="en-IN"/>
              </w:rPr>
            </w:pPr>
            <w:r w:rsidRPr="008F404A">
              <w:rPr>
                <w:rFonts w:ascii="Arial" w:hAnsi="Arial" w:cs="Arial"/>
                <w:sz w:val="20"/>
                <w:szCs w:val="20"/>
                <w:lang w:val="en-IN"/>
              </w:rPr>
              <w:t xml:space="preserve">Visually Impaired – 18 years </w:t>
            </w:r>
          </w:p>
        </w:tc>
        <w:tc>
          <w:tcPr>
            <w:tcW w:w="3960" w:type="dxa"/>
          </w:tcPr>
          <w:p w:rsidR="00A367C2" w:rsidRPr="008F404A" w:rsidRDefault="00A367C2" w:rsidP="00A367C2">
            <w:pPr>
              <w:spacing w:line="240" w:lineRule="auto"/>
              <w:jc w:val="both"/>
              <w:rPr>
                <w:rFonts w:ascii="Arial" w:hAnsi="Arial" w:cs="Arial"/>
                <w:sz w:val="20"/>
                <w:szCs w:val="20"/>
                <w:lang w:val="en-IN"/>
              </w:rPr>
            </w:pPr>
            <w:r w:rsidRPr="008F404A">
              <w:rPr>
                <w:rFonts w:ascii="Arial" w:hAnsi="Arial" w:cs="Arial"/>
                <w:sz w:val="20"/>
                <w:szCs w:val="20"/>
                <w:lang w:val="en-IN"/>
              </w:rPr>
              <w:t xml:space="preserve">Studied class six. Drop out Her parents unable to take care. Have not ever visited her </w:t>
            </w:r>
          </w:p>
        </w:tc>
        <w:tc>
          <w:tcPr>
            <w:tcW w:w="1530" w:type="dxa"/>
          </w:tcPr>
          <w:p w:rsidR="00A367C2" w:rsidRPr="008F404A" w:rsidRDefault="00A367C2" w:rsidP="00A367C2">
            <w:pPr>
              <w:spacing w:line="240" w:lineRule="auto"/>
              <w:jc w:val="both"/>
              <w:rPr>
                <w:rFonts w:ascii="Arial" w:hAnsi="Arial" w:cs="Arial"/>
                <w:sz w:val="20"/>
                <w:szCs w:val="20"/>
                <w:lang w:val="en-IN"/>
              </w:rPr>
            </w:pPr>
            <w:r w:rsidRPr="008F404A">
              <w:rPr>
                <w:rFonts w:ascii="Arial" w:hAnsi="Arial" w:cs="Arial"/>
                <w:sz w:val="20"/>
                <w:szCs w:val="20"/>
                <w:lang w:val="en-IN"/>
              </w:rPr>
              <w:t>left her in an Ashram</w:t>
            </w:r>
          </w:p>
          <w:p w:rsidR="00A367C2" w:rsidRPr="008F404A" w:rsidRDefault="00A367C2" w:rsidP="00A367C2">
            <w:pPr>
              <w:spacing w:line="240" w:lineRule="auto"/>
              <w:jc w:val="both"/>
              <w:rPr>
                <w:rFonts w:ascii="Arial" w:hAnsi="Arial" w:cs="Arial"/>
                <w:sz w:val="20"/>
                <w:szCs w:val="20"/>
                <w:lang w:val="en-IN"/>
              </w:rPr>
            </w:pPr>
            <w:r w:rsidRPr="008F404A">
              <w:rPr>
                <w:rFonts w:ascii="Arial" w:hAnsi="Arial" w:cs="Arial"/>
                <w:sz w:val="20"/>
                <w:szCs w:val="20"/>
                <w:lang w:val="en-IN"/>
              </w:rPr>
              <w:t>(12.01.2017Gujarat)</w:t>
            </w:r>
          </w:p>
        </w:tc>
        <w:tc>
          <w:tcPr>
            <w:tcW w:w="1188" w:type="dxa"/>
          </w:tcPr>
          <w:p w:rsidR="00A367C2" w:rsidRPr="008F404A" w:rsidRDefault="00A367C2" w:rsidP="00A367C2">
            <w:pPr>
              <w:spacing w:line="240" w:lineRule="auto"/>
              <w:jc w:val="both"/>
              <w:rPr>
                <w:rFonts w:ascii="Arial" w:hAnsi="Arial" w:cs="Arial"/>
                <w:sz w:val="20"/>
                <w:szCs w:val="20"/>
                <w:lang w:val="en-IN"/>
              </w:rPr>
            </w:pPr>
            <w:r w:rsidRPr="008F404A">
              <w:rPr>
                <w:rFonts w:ascii="Arial" w:hAnsi="Arial" w:cs="Arial"/>
                <w:sz w:val="20"/>
                <w:szCs w:val="20"/>
                <w:lang w:val="en-IN"/>
              </w:rPr>
              <w:t>No action</w:t>
            </w:r>
          </w:p>
        </w:tc>
      </w:tr>
      <w:tr w:rsidR="00A367C2" w:rsidRPr="0024299B" w:rsidTr="00A367C2">
        <w:tc>
          <w:tcPr>
            <w:tcW w:w="1440" w:type="dxa"/>
          </w:tcPr>
          <w:p w:rsidR="00A367C2" w:rsidRPr="008F404A" w:rsidRDefault="00A367C2" w:rsidP="00A367C2">
            <w:pPr>
              <w:spacing w:line="240" w:lineRule="auto"/>
              <w:jc w:val="both"/>
              <w:rPr>
                <w:rFonts w:ascii="Arial" w:hAnsi="Arial" w:cs="Arial"/>
                <w:sz w:val="20"/>
                <w:szCs w:val="20"/>
                <w:lang w:val="en-IN"/>
              </w:rPr>
            </w:pPr>
            <w:r w:rsidRPr="008F404A">
              <w:rPr>
                <w:rFonts w:ascii="Arial" w:hAnsi="Arial" w:cs="Arial"/>
                <w:sz w:val="20"/>
                <w:szCs w:val="20"/>
                <w:lang w:val="en-IN"/>
              </w:rPr>
              <w:t>Abandoned</w:t>
            </w:r>
          </w:p>
        </w:tc>
        <w:tc>
          <w:tcPr>
            <w:tcW w:w="1620" w:type="dxa"/>
          </w:tcPr>
          <w:p w:rsidR="00A367C2" w:rsidRPr="008F404A" w:rsidRDefault="00A367C2" w:rsidP="00A367C2">
            <w:pPr>
              <w:spacing w:line="240" w:lineRule="auto"/>
              <w:jc w:val="both"/>
              <w:rPr>
                <w:rFonts w:ascii="Arial" w:hAnsi="Arial" w:cs="Arial"/>
                <w:sz w:val="20"/>
                <w:szCs w:val="20"/>
                <w:lang w:val="en-IN"/>
              </w:rPr>
            </w:pPr>
            <w:r w:rsidRPr="008F404A">
              <w:rPr>
                <w:rFonts w:ascii="Arial" w:hAnsi="Arial" w:cs="Arial"/>
                <w:sz w:val="20"/>
                <w:szCs w:val="20"/>
                <w:lang w:val="en-IN"/>
              </w:rPr>
              <w:t>Physical Disability</w:t>
            </w:r>
          </w:p>
        </w:tc>
        <w:tc>
          <w:tcPr>
            <w:tcW w:w="3960" w:type="dxa"/>
          </w:tcPr>
          <w:p w:rsidR="00A367C2" w:rsidRPr="008F404A" w:rsidRDefault="00A367C2" w:rsidP="00A367C2">
            <w:pPr>
              <w:spacing w:line="240" w:lineRule="auto"/>
              <w:jc w:val="both"/>
              <w:rPr>
                <w:rFonts w:ascii="Arial" w:hAnsi="Arial" w:cs="Arial"/>
                <w:sz w:val="20"/>
                <w:szCs w:val="20"/>
                <w:lang w:val="en-IN"/>
              </w:rPr>
            </w:pPr>
            <w:r w:rsidRPr="008F404A">
              <w:rPr>
                <w:rFonts w:ascii="Arial" w:hAnsi="Arial" w:cs="Arial"/>
                <w:sz w:val="20"/>
                <w:szCs w:val="20"/>
                <w:lang w:val="en-IN"/>
              </w:rPr>
              <w:t xml:space="preserve">Mother died (when 1 year old) Stepmother did not accept lived with her uncle educated till class 5 then married beaten so returned home father raped her. Went to husband’s home had child and abandoned at railway station and resorted to sex work. </w:t>
            </w:r>
          </w:p>
        </w:tc>
        <w:tc>
          <w:tcPr>
            <w:tcW w:w="1530" w:type="dxa"/>
          </w:tcPr>
          <w:p w:rsidR="00A367C2" w:rsidRPr="008F404A" w:rsidRDefault="00A367C2" w:rsidP="00A367C2">
            <w:pPr>
              <w:spacing w:line="240" w:lineRule="auto"/>
              <w:jc w:val="both"/>
              <w:rPr>
                <w:rFonts w:ascii="Arial" w:hAnsi="Arial" w:cs="Arial"/>
                <w:sz w:val="20"/>
                <w:szCs w:val="20"/>
                <w:lang w:val="en-IN"/>
              </w:rPr>
            </w:pPr>
            <w:r w:rsidRPr="008F404A">
              <w:rPr>
                <w:rFonts w:ascii="Arial" w:hAnsi="Arial" w:cs="Arial"/>
                <w:sz w:val="20"/>
                <w:szCs w:val="20"/>
                <w:lang w:val="en-IN"/>
              </w:rPr>
              <w:t>(30.10.2017 Kolkota)</w:t>
            </w:r>
          </w:p>
        </w:tc>
        <w:tc>
          <w:tcPr>
            <w:tcW w:w="1188" w:type="dxa"/>
          </w:tcPr>
          <w:p w:rsidR="00A367C2" w:rsidRPr="008F404A" w:rsidRDefault="00A367C2" w:rsidP="00A367C2">
            <w:pPr>
              <w:spacing w:line="240" w:lineRule="auto"/>
              <w:jc w:val="both"/>
              <w:rPr>
                <w:rFonts w:ascii="Arial" w:hAnsi="Arial" w:cs="Arial"/>
                <w:sz w:val="20"/>
                <w:szCs w:val="20"/>
                <w:lang w:val="en-IN"/>
              </w:rPr>
            </w:pPr>
            <w:r w:rsidRPr="008F404A">
              <w:rPr>
                <w:rFonts w:ascii="Arial" w:hAnsi="Arial" w:cs="Arial"/>
                <w:sz w:val="20"/>
                <w:szCs w:val="20"/>
                <w:lang w:val="en-IN"/>
              </w:rPr>
              <w:t>Police sent her to a rescue home.</w:t>
            </w:r>
          </w:p>
        </w:tc>
      </w:tr>
      <w:tr w:rsidR="00A367C2" w:rsidRPr="0024299B" w:rsidTr="00A367C2">
        <w:tc>
          <w:tcPr>
            <w:tcW w:w="1440" w:type="dxa"/>
          </w:tcPr>
          <w:p w:rsidR="00A367C2" w:rsidRPr="008F404A" w:rsidRDefault="00A367C2" w:rsidP="00A367C2">
            <w:pPr>
              <w:spacing w:line="240" w:lineRule="auto"/>
              <w:jc w:val="both"/>
              <w:rPr>
                <w:rFonts w:ascii="Arial" w:hAnsi="Arial" w:cs="Arial"/>
                <w:sz w:val="20"/>
                <w:szCs w:val="20"/>
                <w:lang w:val="en-IN"/>
              </w:rPr>
            </w:pPr>
            <w:r w:rsidRPr="008F404A">
              <w:rPr>
                <w:rFonts w:ascii="Arial" w:hAnsi="Arial" w:cs="Arial"/>
                <w:sz w:val="20"/>
                <w:szCs w:val="20"/>
                <w:lang w:val="en-IN"/>
              </w:rPr>
              <w:t>Abandoned</w:t>
            </w:r>
          </w:p>
        </w:tc>
        <w:tc>
          <w:tcPr>
            <w:tcW w:w="1620" w:type="dxa"/>
          </w:tcPr>
          <w:p w:rsidR="00A367C2" w:rsidRPr="008F404A" w:rsidRDefault="00A367C2" w:rsidP="00A367C2">
            <w:pPr>
              <w:spacing w:line="240" w:lineRule="auto"/>
              <w:jc w:val="both"/>
              <w:rPr>
                <w:rFonts w:ascii="Arial" w:hAnsi="Arial" w:cs="Arial"/>
                <w:sz w:val="20"/>
                <w:szCs w:val="20"/>
                <w:lang w:val="en-IN"/>
              </w:rPr>
            </w:pPr>
            <w:r w:rsidRPr="008F404A">
              <w:rPr>
                <w:rFonts w:ascii="Arial" w:hAnsi="Arial" w:cs="Arial"/>
                <w:sz w:val="20"/>
                <w:szCs w:val="20"/>
                <w:lang w:val="en-IN"/>
              </w:rPr>
              <w:t>Visual 19 years</w:t>
            </w:r>
          </w:p>
        </w:tc>
        <w:tc>
          <w:tcPr>
            <w:tcW w:w="3960" w:type="dxa"/>
          </w:tcPr>
          <w:p w:rsidR="00A367C2" w:rsidRPr="008F404A" w:rsidRDefault="00A367C2" w:rsidP="00A367C2">
            <w:pPr>
              <w:spacing w:line="240" w:lineRule="auto"/>
              <w:jc w:val="both"/>
              <w:rPr>
                <w:rFonts w:ascii="Arial" w:hAnsi="Arial" w:cs="Arial"/>
                <w:sz w:val="20"/>
                <w:szCs w:val="20"/>
                <w:lang w:val="en-IN"/>
              </w:rPr>
            </w:pPr>
            <w:r w:rsidRPr="008F404A">
              <w:rPr>
                <w:rFonts w:ascii="Arial" w:hAnsi="Arial" w:cs="Arial"/>
                <w:sz w:val="20"/>
                <w:szCs w:val="20"/>
                <w:lang w:val="en-IN"/>
              </w:rPr>
              <w:t>Children grown up no contact with family</w:t>
            </w:r>
          </w:p>
          <w:p w:rsidR="00A367C2" w:rsidRPr="008F404A" w:rsidRDefault="00A367C2" w:rsidP="00A367C2">
            <w:pPr>
              <w:spacing w:line="240" w:lineRule="auto"/>
              <w:jc w:val="both"/>
              <w:rPr>
                <w:rFonts w:ascii="Arial" w:hAnsi="Arial" w:cs="Arial"/>
                <w:sz w:val="20"/>
                <w:szCs w:val="20"/>
                <w:lang w:val="en-IN"/>
              </w:rPr>
            </w:pPr>
            <w:r w:rsidRPr="008F404A">
              <w:rPr>
                <w:rFonts w:ascii="Arial" w:hAnsi="Arial" w:cs="Arial"/>
                <w:sz w:val="20"/>
                <w:szCs w:val="20"/>
                <w:lang w:val="en-IN"/>
              </w:rPr>
              <w:t xml:space="preserve">Father poor, mother left them. Faced food insecurity. </w:t>
            </w:r>
          </w:p>
        </w:tc>
        <w:tc>
          <w:tcPr>
            <w:tcW w:w="1530" w:type="dxa"/>
          </w:tcPr>
          <w:p w:rsidR="00A367C2" w:rsidRPr="008F404A" w:rsidRDefault="00A367C2" w:rsidP="00A367C2">
            <w:pPr>
              <w:spacing w:line="240" w:lineRule="auto"/>
              <w:jc w:val="both"/>
              <w:rPr>
                <w:rFonts w:ascii="Arial" w:hAnsi="Arial" w:cs="Arial"/>
                <w:sz w:val="20"/>
                <w:szCs w:val="20"/>
                <w:lang w:val="en-IN"/>
              </w:rPr>
            </w:pPr>
            <w:r w:rsidRPr="008F404A">
              <w:rPr>
                <w:rFonts w:ascii="Arial" w:hAnsi="Arial" w:cs="Arial"/>
                <w:sz w:val="20"/>
                <w:szCs w:val="20"/>
                <w:lang w:val="en-IN"/>
              </w:rPr>
              <w:t>Sent to a home family has never contacted</w:t>
            </w:r>
          </w:p>
          <w:p w:rsidR="00A367C2" w:rsidRPr="008F404A" w:rsidRDefault="00A367C2" w:rsidP="00A367C2">
            <w:pPr>
              <w:spacing w:line="240" w:lineRule="auto"/>
              <w:jc w:val="both"/>
              <w:rPr>
                <w:rFonts w:ascii="Arial" w:hAnsi="Arial" w:cs="Arial"/>
                <w:sz w:val="20"/>
                <w:szCs w:val="20"/>
                <w:lang w:val="en-IN"/>
              </w:rPr>
            </w:pPr>
            <w:r w:rsidRPr="008F404A">
              <w:rPr>
                <w:rFonts w:ascii="Arial" w:hAnsi="Arial" w:cs="Arial"/>
                <w:sz w:val="20"/>
                <w:szCs w:val="20"/>
                <w:lang w:val="en-IN"/>
              </w:rPr>
              <w:t>(19.02.2018 Bhopal)</w:t>
            </w:r>
          </w:p>
        </w:tc>
        <w:tc>
          <w:tcPr>
            <w:tcW w:w="1188" w:type="dxa"/>
          </w:tcPr>
          <w:p w:rsidR="00A367C2" w:rsidRPr="008F404A" w:rsidRDefault="00A367C2" w:rsidP="00A367C2">
            <w:pPr>
              <w:spacing w:line="240" w:lineRule="auto"/>
              <w:jc w:val="both"/>
              <w:rPr>
                <w:rFonts w:ascii="Arial" w:hAnsi="Arial" w:cs="Arial"/>
                <w:sz w:val="20"/>
                <w:szCs w:val="20"/>
                <w:lang w:val="en-IN"/>
              </w:rPr>
            </w:pPr>
            <w:r w:rsidRPr="008F404A">
              <w:rPr>
                <w:rFonts w:ascii="Arial" w:hAnsi="Arial" w:cs="Arial"/>
                <w:sz w:val="20"/>
                <w:szCs w:val="20"/>
                <w:lang w:val="en-IN"/>
              </w:rPr>
              <w:t xml:space="preserve">No action </w:t>
            </w:r>
          </w:p>
        </w:tc>
      </w:tr>
      <w:tr w:rsidR="00A367C2" w:rsidRPr="0024299B" w:rsidTr="00A367C2">
        <w:tc>
          <w:tcPr>
            <w:tcW w:w="1440" w:type="dxa"/>
          </w:tcPr>
          <w:p w:rsidR="00A367C2" w:rsidRPr="008F404A" w:rsidRDefault="00A367C2" w:rsidP="00A367C2">
            <w:pPr>
              <w:spacing w:line="240" w:lineRule="auto"/>
              <w:jc w:val="both"/>
              <w:rPr>
                <w:rFonts w:ascii="Arial" w:hAnsi="Arial" w:cs="Arial"/>
                <w:sz w:val="20"/>
                <w:szCs w:val="20"/>
                <w:lang w:val="en-IN"/>
              </w:rPr>
            </w:pPr>
            <w:r>
              <w:rPr>
                <w:rFonts w:ascii="Arial" w:hAnsi="Arial" w:cs="Arial"/>
                <w:sz w:val="20"/>
                <w:szCs w:val="20"/>
                <w:lang w:val="en-IN"/>
              </w:rPr>
              <w:t>Abandoned</w:t>
            </w:r>
          </w:p>
        </w:tc>
        <w:tc>
          <w:tcPr>
            <w:tcW w:w="1620" w:type="dxa"/>
          </w:tcPr>
          <w:p w:rsidR="00A367C2" w:rsidRPr="008F404A" w:rsidRDefault="00A367C2" w:rsidP="00A367C2">
            <w:pPr>
              <w:spacing w:line="240" w:lineRule="auto"/>
              <w:jc w:val="both"/>
              <w:rPr>
                <w:rFonts w:ascii="Arial" w:hAnsi="Arial" w:cs="Arial"/>
                <w:sz w:val="20"/>
                <w:szCs w:val="20"/>
                <w:lang w:val="en-IN"/>
              </w:rPr>
            </w:pPr>
            <w:r w:rsidRPr="008F404A">
              <w:rPr>
                <w:rFonts w:ascii="Arial" w:hAnsi="Arial" w:cs="Arial"/>
                <w:sz w:val="20"/>
                <w:szCs w:val="20"/>
                <w:lang w:val="en-IN"/>
              </w:rPr>
              <w:t>Visual 12 years</w:t>
            </w:r>
          </w:p>
        </w:tc>
        <w:tc>
          <w:tcPr>
            <w:tcW w:w="3960" w:type="dxa"/>
          </w:tcPr>
          <w:p w:rsidR="00A367C2" w:rsidRPr="008F404A" w:rsidRDefault="00A367C2" w:rsidP="00A367C2">
            <w:pPr>
              <w:spacing w:line="240" w:lineRule="auto"/>
              <w:jc w:val="both"/>
              <w:rPr>
                <w:rFonts w:ascii="Arial" w:hAnsi="Arial" w:cs="Arial"/>
                <w:sz w:val="20"/>
                <w:szCs w:val="20"/>
                <w:lang w:val="en-IN"/>
              </w:rPr>
            </w:pPr>
            <w:r w:rsidRPr="008F404A">
              <w:rPr>
                <w:rFonts w:ascii="Arial" w:hAnsi="Arial" w:cs="Arial"/>
                <w:sz w:val="20"/>
                <w:szCs w:val="20"/>
                <w:lang w:val="en-IN"/>
              </w:rPr>
              <w:t>Orphan Found in garbage box.</w:t>
            </w:r>
          </w:p>
          <w:p w:rsidR="00A367C2" w:rsidRPr="008F404A" w:rsidRDefault="00A367C2" w:rsidP="00A367C2">
            <w:pPr>
              <w:spacing w:line="240" w:lineRule="auto"/>
              <w:jc w:val="both"/>
              <w:rPr>
                <w:rFonts w:ascii="Arial" w:hAnsi="Arial" w:cs="Arial"/>
                <w:sz w:val="20"/>
                <w:szCs w:val="20"/>
                <w:lang w:val="en-IN"/>
              </w:rPr>
            </w:pPr>
          </w:p>
        </w:tc>
        <w:tc>
          <w:tcPr>
            <w:tcW w:w="1530" w:type="dxa"/>
          </w:tcPr>
          <w:p w:rsidR="00A367C2" w:rsidRPr="008F404A" w:rsidRDefault="00A367C2" w:rsidP="00A367C2">
            <w:pPr>
              <w:spacing w:line="240" w:lineRule="auto"/>
              <w:jc w:val="both"/>
              <w:rPr>
                <w:rFonts w:ascii="Arial" w:hAnsi="Arial" w:cs="Arial"/>
                <w:sz w:val="20"/>
                <w:szCs w:val="20"/>
                <w:lang w:val="en-IN"/>
              </w:rPr>
            </w:pPr>
            <w:r w:rsidRPr="008F404A">
              <w:rPr>
                <w:rFonts w:ascii="Arial" w:hAnsi="Arial" w:cs="Arial"/>
                <w:sz w:val="20"/>
                <w:szCs w:val="20"/>
                <w:lang w:val="en-IN"/>
              </w:rPr>
              <w:t xml:space="preserve">sent to a home adopted by the person who runs the home </w:t>
            </w:r>
          </w:p>
          <w:p w:rsidR="00A367C2" w:rsidRPr="008F404A" w:rsidRDefault="00A367C2" w:rsidP="00A367C2">
            <w:pPr>
              <w:spacing w:line="240" w:lineRule="auto"/>
              <w:jc w:val="both"/>
              <w:rPr>
                <w:rFonts w:ascii="Arial" w:hAnsi="Arial" w:cs="Arial"/>
                <w:sz w:val="20"/>
                <w:szCs w:val="20"/>
                <w:lang w:val="en-IN"/>
              </w:rPr>
            </w:pPr>
            <w:r w:rsidRPr="008F404A">
              <w:rPr>
                <w:rFonts w:ascii="Arial" w:hAnsi="Arial" w:cs="Arial"/>
                <w:sz w:val="20"/>
                <w:szCs w:val="20"/>
                <w:lang w:val="en-IN"/>
              </w:rPr>
              <w:t>(16.05.2018 Deheradun)</w:t>
            </w:r>
          </w:p>
        </w:tc>
        <w:tc>
          <w:tcPr>
            <w:tcW w:w="1188" w:type="dxa"/>
          </w:tcPr>
          <w:p w:rsidR="00A367C2" w:rsidRPr="008F404A" w:rsidRDefault="00A367C2" w:rsidP="00A367C2">
            <w:pPr>
              <w:spacing w:line="240" w:lineRule="auto"/>
              <w:jc w:val="both"/>
              <w:rPr>
                <w:rFonts w:ascii="Arial" w:hAnsi="Arial" w:cs="Arial"/>
                <w:sz w:val="20"/>
                <w:szCs w:val="20"/>
                <w:lang w:val="en-IN"/>
              </w:rPr>
            </w:pPr>
            <w:r w:rsidRPr="008F404A">
              <w:rPr>
                <w:rFonts w:ascii="Arial" w:hAnsi="Arial" w:cs="Arial"/>
                <w:sz w:val="20"/>
                <w:szCs w:val="20"/>
                <w:lang w:val="en-IN"/>
              </w:rPr>
              <w:t>Rescued by police</w:t>
            </w:r>
          </w:p>
        </w:tc>
      </w:tr>
      <w:tr w:rsidR="00A367C2" w:rsidRPr="0024299B" w:rsidTr="00A367C2">
        <w:tc>
          <w:tcPr>
            <w:tcW w:w="1440" w:type="dxa"/>
          </w:tcPr>
          <w:p w:rsidR="00A367C2" w:rsidRPr="008F404A" w:rsidRDefault="00A367C2" w:rsidP="00A367C2">
            <w:pPr>
              <w:spacing w:line="240" w:lineRule="auto"/>
              <w:jc w:val="both"/>
              <w:rPr>
                <w:rFonts w:ascii="Arial" w:hAnsi="Arial" w:cs="Arial"/>
                <w:sz w:val="20"/>
                <w:szCs w:val="20"/>
                <w:lang w:val="en-IN"/>
              </w:rPr>
            </w:pPr>
            <w:r w:rsidRPr="008F404A">
              <w:rPr>
                <w:rFonts w:ascii="Arial" w:hAnsi="Arial" w:cs="Arial"/>
                <w:sz w:val="20"/>
                <w:szCs w:val="20"/>
                <w:lang w:val="en-IN"/>
              </w:rPr>
              <w:t>No rehabilitation</w:t>
            </w:r>
          </w:p>
        </w:tc>
        <w:tc>
          <w:tcPr>
            <w:tcW w:w="1620" w:type="dxa"/>
          </w:tcPr>
          <w:p w:rsidR="00A367C2" w:rsidRPr="008F404A" w:rsidRDefault="00A367C2" w:rsidP="00A367C2">
            <w:pPr>
              <w:spacing w:line="240" w:lineRule="auto"/>
              <w:jc w:val="both"/>
              <w:rPr>
                <w:rFonts w:ascii="Arial" w:hAnsi="Arial" w:cs="Arial"/>
                <w:sz w:val="20"/>
                <w:szCs w:val="20"/>
                <w:lang w:val="en-IN"/>
              </w:rPr>
            </w:pPr>
            <w:r w:rsidRPr="008F404A">
              <w:rPr>
                <w:rFonts w:ascii="Arial" w:hAnsi="Arial" w:cs="Arial"/>
                <w:sz w:val="20"/>
                <w:szCs w:val="20"/>
                <w:lang w:val="en-IN"/>
              </w:rPr>
              <w:t>Multiple Disability (Deaf-blind) 12 years</w:t>
            </w:r>
          </w:p>
        </w:tc>
        <w:tc>
          <w:tcPr>
            <w:tcW w:w="3960" w:type="dxa"/>
          </w:tcPr>
          <w:p w:rsidR="00A367C2" w:rsidRPr="008F404A" w:rsidRDefault="00A367C2" w:rsidP="00A367C2">
            <w:pPr>
              <w:spacing w:line="240" w:lineRule="auto"/>
              <w:jc w:val="both"/>
              <w:rPr>
                <w:rFonts w:ascii="Arial" w:hAnsi="Arial" w:cs="Arial"/>
                <w:sz w:val="20"/>
                <w:szCs w:val="20"/>
                <w:lang w:val="en-IN"/>
              </w:rPr>
            </w:pPr>
            <w:r w:rsidRPr="008F404A">
              <w:rPr>
                <w:rFonts w:ascii="Arial" w:hAnsi="Arial" w:cs="Arial"/>
                <w:sz w:val="20"/>
                <w:szCs w:val="20"/>
                <w:lang w:val="en-IN"/>
              </w:rPr>
              <w:t xml:space="preserve">Saved from drowning in a canal. </w:t>
            </w:r>
          </w:p>
        </w:tc>
        <w:tc>
          <w:tcPr>
            <w:tcW w:w="1530" w:type="dxa"/>
          </w:tcPr>
          <w:p w:rsidR="00A367C2" w:rsidRPr="008F404A" w:rsidRDefault="00A367C2" w:rsidP="00A367C2">
            <w:pPr>
              <w:spacing w:line="240" w:lineRule="auto"/>
              <w:jc w:val="both"/>
              <w:rPr>
                <w:rFonts w:ascii="Arial" w:hAnsi="Arial" w:cs="Arial"/>
                <w:sz w:val="20"/>
                <w:szCs w:val="20"/>
                <w:lang w:val="en-IN"/>
              </w:rPr>
            </w:pPr>
            <w:r w:rsidRPr="008F404A">
              <w:rPr>
                <w:rFonts w:ascii="Arial" w:hAnsi="Arial" w:cs="Arial"/>
                <w:sz w:val="20"/>
                <w:szCs w:val="20"/>
                <w:lang w:val="en-IN"/>
              </w:rPr>
              <w:t>Sent to a home.</w:t>
            </w:r>
          </w:p>
          <w:p w:rsidR="00A367C2" w:rsidRPr="008F404A" w:rsidRDefault="00A367C2" w:rsidP="00A367C2">
            <w:pPr>
              <w:spacing w:line="240" w:lineRule="auto"/>
              <w:jc w:val="both"/>
              <w:rPr>
                <w:rFonts w:ascii="Arial" w:hAnsi="Arial" w:cs="Arial"/>
                <w:sz w:val="20"/>
                <w:szCs w:val="20"/>
                <w:lang w:val="en-IN"/>
              </w:rPr>
            </w:pPr>
            <w:r w:rsidRPr="008F404A">
              <w:rPr>
                <w:rFonts w:ascii="Arial" w:hAnsi="Arial" w:cs="Arial"/>
                <w:sz w:val="20"/>
                <w:szCs w:val="20"/>
                <w:lang w:val="en-IN"/>
              </w:rPr>
              <w:t>(12.01.2017Gujarat)</w:t>
            </w:r>
          </w:p>
        </w:tc>
        <w:tc>
          <w:tcPr>
            <w:tcW w:w="1188" w:type="dxa"/>
          </w:tcPr>
          <w:p w:rsidR="00A367C2" w:rsidRPr="008F404A" w:rsidRDefault="00A367C2" w:rsidP="00A367C2">
            <w:pPr>
              <w:spacing w:line="240" w:lineRule="auto"/>
              <w:jc w:val="both"/>
              <w:rPr>
                <w:rFonts w:ascii="Arial" w:hAnsi="Arial" w:cs="Arial"/>
                <w:sz w:val="20"/>
                <w:szCs w:val="20"/>
                <w:lang w:val="en-IN"/>
              </w:rPr>
            </w:pPr>
            <w:r w:rsidRPr="008F404A">
              <w:rPr>
                <w:rFonts w:ascii="Arial" w:hAnsi="Arial" w:cs="Arial"/>
                <w:sz w:val="20"/>
                <w:szCs w:val="20"/>
                <w:lang w:val="en-IN"/>
              </w:rPr>
              <w:t>Gets shelter food but no rehabilitation</w:t>
            </w:r>
          </w:p>
        </w:tc>
      </w:tr>
      <w:tr w:rsidR="00A367C2" w:rsidRPr="0024299B" w:rsidTr="00A367C2">
        <w:tc>
          <w:tcPr>
            <w:tcW w:w="1440" w:type="dxa"/>
          </w:tcPr>
          <w:p w:rsidR="00A367C2" w:rsidRPr="008F404A" w:rsidRDefault="00A367C2" w:rsidP="00A367C2">
            <w:pPr>
              <w:spacing w:line="240" w:lineRule="auto"/>
              <w:jc w:val="both"/>
              <w:rPr>
                <w:rFonts w:ascii="Arial" w:hAnsi="Arial" w:cs="Arial"/>
                <w:sz w:val="20"/>
                <w:szCs w:val="20"/>
                <w:lang w:val="en-IN"/>
              </w:rPr>
            </w:pPr>
            <w:r w:rsidRPr="008F404A">
              <w:rPr>
                <w:rFonts w:ascii="Arial" w:hAnsi="Arial" w:cs="Arial"/>
                <w:sz w:val="20"/>
                <w:szCs w:val="20"/>
                <w:lang w:val="en-IN"/>
              </w:rPr>
              <w:t xml:space="preserve">Multiple (blind-psycho-social) </w:t>
            </w:r>
          </w:p>
          <w:p w:rsidR="00A367C2" w:rsidRPr="008F404A" w:rsidRDefault="00A367C2" w:rsidP="00A367C2">
            <w:pPr>
              <w:spacing w:line="240" w:lineRule="auto"/>
              <w:jc w:val="both"/>
              <w:rPr>
                <w:rFonts w:ascii="Arial" w:hAnsi="Arial" w:cs="Arial"/>
                <w:sz w:val="20"/>
                <w:szCs w:val="20"/>
                <w:lang w:val="en-IN"/>
              </w:rPr>
            </w:pPr>
            <w:r w:rsidRPr="008F404A">
              <w:rPr>
                <w:rFonts w:ascii="Arial" w:hAnsi="Arial" w:cs="Arial"/>
                <w:sz w:val="20"/>
                <w:szCs w:val="20"/>
                <w:lang w:val="en-IN"/>
              </w:rPr>
              <w:t>Forced abortion</w:t>
            </w:r>
          </w:p>
        </w:tc>
        <w:tc>
          <w:tcPr>
            <w:tcW w:w="1620" w:type="dxa"/>
          </w:tcPr>
          <w:p w:rsidR="00A367C2" w:rsidRPr="008F404A" w:rsidRDefault="00A367C2" w:rsidP="00A367C2">
            <w:pPr>
              <w:spacing w:line="240" w:lineRule="auto"/>
              <w:jc w:val="both"/>
              <w:rPr>
                <w:rFonts w:ascii="Arial" w:hAnsi="Arial" w:cs="Arial"/>
                <w:sz w:val="20"/>
                <w:szCs w:val="20"/>
                <w:lang w:val="en-IN"/>
              </w:rPr>
            </w:pPr>
            <w:r w:rsidRPr="008F404A">
              <w:rPr>
                <w:rFonts w:ascii="Arial" w:hAnsi="Arial" w:cs="Arial"/>
                <w:sz w:val="20"/>
                <w:szCs w:val="20"/>
                <w:lang w:val="en-IN"/>
              </w:rPr>
              <w:t>40</w:t>
            </w:r>
          </w:p>
        </w:tc>
        <w:tc>
          <w:tcPr>
            <w:tcW w:w="3960" w:type="dxa"/>
          </w:tcPr>
          <w:p w:rsidR="00A367C2" w:rsidRPr="008F404A" w:rsidRDefault="00A367C2" w:rsidP="00A367C2">
            <w:pPr>
              <w:spacing w:line="240" w:lineRule="auto"/>
              <w:jc w:val="both"/>
              <w:rPr>
                <w:rFonts w:ascii="Arial" w:hAnsi="Arial" w:cs="Arial"/>
                <w:sz w:val="20"/>
                <w:szCs w:val="20"/>
                <w:lang w:val="en-IN"/>
              </w:rPr>
            </w:pPr>
            <w:r w:rsidRPr="008F404A">
              <w:rPr>
                <w:rFonts w:ascii="Arial" w:hAnsi="Arial" w:cs="Arial"/>
                <w:sz w:val="20"/>
                <w:szCs w:val="20"/>
                <w:lang w:val="en-IN"/>
              </w:rPr>
              <w:t xml:space="preserve">Married at age 20 beaten lost her sight and suffered from mental illness. In laws used ‘black magic’ to cure her. She was thrown out of the house. She was pregnant and they forced her to have a abortion </w:t>
            </w:r>
          </w:p>
        </w:tc>
        <w:tc>
          <w:tcPr>
            <w:tcW w:w="1530" w:type="dxa"/>
          </w:tcPr>
          <w:p w:rsidR="00A367C2" w:rsidRPr="008F404A" w:rsidRDefault="00A367C2" w:rsidP="00A367C2">
            <w:pPr>
              <w:spacing w:line="240" w:lineRule="auto"/>
              <w:jc w:val="both"/>
              <w:rPr>
                <w:rFonts w:ascii="Arial" w:hAnsi="Arial" w:cs="Arial"/>
                <w:sz w:val="20"/>
                <w:szCs w:val="20"/>
                <w:lang w:val="en-IN"/>
              </w:rPr>
            </w:pPr>
            <w:r w:rsidRPr="008F404A">
              <w:rPr>
                <w:rFonts w:ascii="Arial" w:hAnsi="Arial" w:cs="Arial"/>
                <w:sz w:val="20"/>
                <w:szCs w:val="20"/>
                <w:lang w:val="en-IN"/>
              </w:rPr>
              <w:t>Someone guided her to a home</w:t>
            </w:r>
          </w:p>
          <w:p w:rsidR="00A367C2" w:rsidRPr="008F404A" w:rsidRDefault="00A367C2" w:rsidP="00A367C2">
            <w:pPr>
              <w:spacing w:line="240" w:lineRule="auto"/>
              <w:jc w:val="both"/>
              <w:rPr>
                <w:rFonts w:ascii="Arial" w:hAnsi="Arial" w:cs="Arial"/>
                <w:sz w:val="20"/>
                <w:szCs w:val="20"/>
                <w:lang w:val="en-IN"/>
              </w:rPr>
            </w:pPr>
            <w:r w:rsidRPr="008F404A">
              <w:rPr>
                <w:rFonts w:ascii="Arial" w:hAnsi="Arial" w:cs="Arial"/>
                <w:sz w:val="20"/>
                <w:szCs w:val="20"/>
                <w:lang w:val="en-IN"/>
              </w:rPr>
              <w:t>(26.03.2018 Lucknow)</w:t>
            </w:r>
          </w:p>
        </w:tc>
        <w:tc>
          <w:tcPr>
            <w:tcW w:w="1188" w:type="dxa"/>
          </w:tcPr>
          <w:p w:rsidR="00A367C2" w:rsidRPr="008F404A" w:rsidRDefault="00A367C2" w:rsidP="00A367C2">
            <w:pPr>
              <w:spacing w:line="240" w:lineRule="auto"/>
              <w:jc w:val="both"/>
              <w:rPr>
                <w:rFonts w:ascii="Arial" w:hAnsi="Arial" w:cs="Arial"/>
                <w:sz w:val="20"/>
                <w:szCs w:val="20"/>
                <w:lang w:val="en-IN"/>
              </w:rPr>
            </w:pPr>
            <w:r w:rsidRPr="008F404A">
              <w:rPr>
                <w:rFonts w:ascii="Arial" w:hAnsi="Arial" w:cs="Arial"/>
                <w:sz w:val="20"/>
                <w:szCs w:val="20"/>
                <w:lang w:val="en-IN"/>
              </w:rPr>
              <w:t>No action</w:t>
            </w:r>
          </w:p>
        </w:tc>
      </w:tr>
      <w:tr w:rsidR="00A367C2" w:rsidRPr="0024299B" w:rsidTr="00A367C2">
        <w:tc>
          <w:tcPr>
            <w:tcW w:w="1440" w:type="dxa"/>
          </w:tcPr>
          <w:p w:rsidR="00A367C2" w:rsidRPr="008F404A" w:rsidRDefault="00A367C2" w:rsidP="00A367C2">
            <w:pPr>
              <w:spacing w:line="240" w:lineRule="auto"/>
              <w:jc w:val="both"/>
              <w:rPr>
                <w:rFonts w:ascii="Arial" w:hAnsi="Arial" w:cs="Arial"/>
                <w:sz w:val="20"/>
                <w:szCs w:val="20"/>
                <w:lang w:val="en-IN"/>
              </w:rPr>
            </w:pPr>
            <w:r w:rsidRPr="008F404A">
              <w:rPr>
                <w:rFonts w:ascii="Arial" w:hAnsi="Arial" w:cs="Arial"/>
                <w:sz w:val="20"/>
                <w:szCs w:val="20"/>
                <w:lang w:val="en-IN"/>
              </w:rPr>
              <w:t>Physical disability</w:t>
            </w:r>
          </w:p>
          <w:p w:rsidR="00A367C2" w:rsidRPr="008F404A" w:rsidRDefault="00A367C2" w:rsidP="00A367C2">
            <w:pPr>
              <w:spacing w:line="240" w:lineRule="auto"/>
              <w:jc w:val="both"/>
              <w:rPr>
                <w:rFonts w:ascii="Arial" w:hAnsi="Arial" w:cs="Arial"/>
                <w:sz w:val="20"/>
                <w:szCs w:val="20"/>
                <w:lang w:val="en-IN"/>
              </w:rPr>
            </w:pPr>
            <w:r w:rsidRPr="008F404A">
              <w:rPr>
                <w:rFonts w:ascii="Arial" w:hAnsi="Arial" w:cs="Arial"/>
                <w:sz w:val="20"/>
                <w:szCs w:val="20"/>
                <w:lang w:val="en-IN"/>
              </w:rPr>
              <w:t>Motherhood</w:t>
            </w:r>
          </w:p>
        </w:tc>
        <w:tc>
          <w:tcPr>
            <w:tcW w:w="1620" w:type="dxa"/>
          </w:tcPr>
          <w:p w:rsidR="00A367C2" w:rsidRPr="008F404A" w:rsidRDefault="00A367C2" w:rsidP="00A367C2">
            <w:pPr>
              <w:spacing w:line="240" w:lineRule="auto"/>
              <w:jc w:val="both"/>
              <w:rPr>
                <w:rFonts w:ascii="Arial" w:hAnsi="Arial" w:cs="Arial"/>
                <w:sz w:val="20"/>
                <w:szCs w:val="20"/>
                <w:lang w:val="en-IN"/>
              </w:rPr>
            </w:pPr>
            <w:r w:rsidRPr="008F404A">
              <w:rPr>
                <w:rFonts w:ascii="Arial" w:hAnsi="Arial" w:cs="Arial"/>
                <w:sz w:val="20"/>
                <w:szCs w:val="20"/>
                <w:lang w:val="en-IN"/>
              </w:rPr>
              <w:t>Physical disability</w:t>
            </w:r>
          </w:p>
        </w:tc>
        <w:tc>
          <w:tcPr>
            <w:tcW w:w="3960" w:type="dxa"/>
          </w:tcPr>
          <w:p w:rsidR="00A367C2" w:rsidRPr="008F404A" w:rsidRDefault="00A367C2" w:rsidP="00A367C2">
            <w:pPr>
              <w:spacing w:line="240" w:lineRule="auto"/>
              <w:jc w:val="both"/>
              <w:rPr>
                <w:rFonts w:ascii="Arial" w:hAnsi="Arial" w:cs="Arial"/>
                <w:sz w:val="20"/>
                <w:szCs w:val="20"/>
                <w:lang w:val="en-IN"/>
              </w:rPr>
            </w:pPr>
            <w:r>
              <w:rPr>
                <w:rFonts w:ascii="Arial" w:hAnsi="Arial" w:cs="Arial"/>
                <w:sz w:val="20"/>
                <w:szCs w:val="20"/>
                <w:lang w:val="en-IN"/>
              </w:rPr>
              <w:t>H</w:t>
            </w:r>
            <w:r w:rsidRPr="008F404A">
              <w:rPr>
                <w:rFonts w:ascii="Arial" w:hAnsi="Arial" w:cs="Arial"/>
                <w:sz w:val="20"/>
                <w:szCs w:val="20"/>
                <w:lang w:val="en-IN"/>
              </w:rPr>
              <w:t>er husband had an affair and brought the other women to live with them. They then threw her out.</w:t>
            </w:r>
          </w:p>
          <w:p w:rsidR="00A367C2" w:rsidRPr="008F404A" w:rsidRDefault="00A367C2" w:rsidP="00A367C2">
            <w:pPr>
              <w:spacing w:line="240" w:lineRule="auto"/>
              <w:jc w:val="both"/>
              <w:rPr>
                <w:rFonts w:ascii="Arial" w:hAnsi="Arial" w:cs="Arial"/>
                <w:sz w:val="20"/>
                <w:szCs w:val="20"/>
                <w:lang w:val="en-IN"/>
              </w:rPr>
            </w:pPr>
          </w:p>
        </w:tc>
        <w:tc>
          <w:tcPr>
            <w:tcW w:w="1530" w:type="dxa"/>
          </w:tcPr>
          <w:p w:rsidR="00A367C2" w:rsidRPr="008F404A" w:rsidRDefault="00A367C2" w:rsidP="00A367C2">
            <w:pPr>
              <w:spacing w:line="240" w:lineRule="auto"/>
              <w:jc w:val="both"/>
              <w:rPr>
                <w:rFonts w:ascii="Arial" w:hAnsi="Arial" w:cs="Arial"/>
                <w:sz w:val="20"/>
                <w:szCs w:val="20"/>
                <w:lang w:val="en-IN"/>
              </w:rPr>
            </w:pPr>
            <w:r w:rsidRPr="008F404A">
              <w:rPr>
                <w:rFonts w:ascii="Arial" w:hAnsi="Arial" w:cs="Arial"/>
                <w:sz w:val="20"/>
                <w:szCs w:val="20"/>
                <w:lang w:val="en-IN"/>
              </w:rPr>
              <w:t>Went court for compensation</w:t>
            </w:r>
          </w:p>
          <w:p w:rsidR="00A367C2" w:rsidRPr="008F404A" w:rsidRDefault="00A367C2" w:rsidP="00A367C2">
            <w:pPr>
              <w:spacing w:line="240" w:lineRule="auto"/>
              <w:jc w:val="both"/>
              <w:rPr>
                <w:rFonts w:ascii="Arial" w:hAnsi="Arial" w:cs="Arial"/>
                <w:sz w:val="20"/>
                <w:szCs w:val="20"/>
                <w:lang w:val="en-IN"/>
              </w:rPr>
            </w:pPr>
            <w:r w:rsidRPr="008F404A">
              <w:rPr>
                <w:rFonts w:ascii="Arial" w:hAnsi="Arial" w:cs="Arial"/>
                <w:sz w:val="20"/>
                <w:szCs w:val="20"/>
                <w:lang w:val="en-IN"/>
              </w:rPr>
              <w:t>Won case One Lakh Seventy Five thousand INR</w:t>
            </w:r>
          </w:p>
          <w:p w:rsidR="00A367C2" w:rsidRPr="008F404A" w:rsidRDefault="00A367C2" w:rsidP="00A367C2">
            <w:pPr>
              <w:spacing w:line="240" w:lineRule="auto"/>
              <w:jc w:val="both"/>
              <w:rPr>
                <w:rFonts w:ascii="Arial" w:hAnsi="Arial" w:cs="Arial"/>
                <w:sz w:val="20"/>
                <w:szCs w:val="20"/>
                <w:lang w:val="en-IN"/>
              </w:rPr>
            </w:pPr>
            <w:r w:rsidRPr="008F404A">
              <w:rPr>
                <w:rFonts w:ascii="Arial" w:hAnsi="Arial" w:cs="Arial"/>
                <w:sz w:val="20"/>
                <w:szCs w:val="20"/>
                <w:lang w:val="en-IN"/>
              </w:rPr>
              <w:t>(12.01.2017 Gujarat)</w:t>
            </w:r>
          </w:p>
        </w:tc>
        <w:tc>
          <w:tcPr>
            <w:tcW w:w="1188" w:type="dxa"/>
          </w:tcPr>
          <w:p w:rsidR="00A367C2" w:rsidRPr="008F404A" w:rsidRDefault="00A367C2" w:rsidP="00A367C2">
            <w:pPr>
              <w:spacing w:line="240" w:lineRule="auto"/>
              <w:jc w:val="both"/>
              <w:rPr>
                <w:rFonts w:ascii="Arial" w:hAnsi="Arial" w:cs="Arial"/>
                <w:sz w:val="20"/>
                <w:szCs w:val="20"/>
                <w:lang w:val="en-IN"/>
              </w:rPr>
            </w:pPr>
          </w:p>
        </w:tc>
      </w:tr>
      <w:tr w:rsidR="00A367C2" w:rsidRPr="0024299B" w:rsidTr="00A367C2">
        <w:tc>
          <w:tcPr>
            <w:tcW w:w="1440" w:type="dxa"/>
          </w:tcPr>
          <w:p w:rsidR="00A367C2" w:rsidRPr="008F404A" w:rsidRDefault="00A367C2" w:rsidP="00A367C2">
            <w:pPr>
              <w:spacing w:after="0" w:line="240" w:lineRule="auto"/>
              <w:jc w:val="both"/>
              <w:rPr>
                <w:rFonts w:ascii="Arial" w:hAnsi="Arial" w:cs="Arial"/>
                <w:sz w:val="20"/>
                <w:szCs w:val="20"/>
                <w:lang w:val="en-IN"/>
              </w:rPr>
            </w:pPr>
            <w:r>
              <w:rPr>
                <w:rFonts w:ascii="Arial" w:hAnsi="Arial" w:cs="Arial"/>
                <w:sz w:val="20"/>
                <w:szCs w:val="20"/>
                <w:lang w:val="en-IN"/>
              </w:rPr>
              <w:t>Mental illness due to marriage/violence</w:t>
            </w:r>
          </w:p>
        </w:tc>
        <w:tc>
          <w:tcPr>
            <w:tcW w:w="1620" w:type="dxa"/>
          </w:tcPr>
          <w:p w:rsidR="00A367C2" w:rsidRPr="008F404A" w:rsidRDefault="00A367C2" w:rsidP="00A367C2">
            <w:pPr>
              <w:spacing w:line="240" w:lineRule="auto"/>
              <w:jc w:val="both"/>
              <w:rPr>
                <w:rFonts w:ascii="Arial" w:hAnsi="Arial" w:cs="Arial"/>
                <w:sz w:val="20"/>
                <w:szCs w:val="20"/>
                <w:lang w:val="en-IN"/>
              </w:rPr>
            </w:pPr>
          </w:p>
        </w:tc>
        <w:tc>
          <w:tcPr>
            <w:tcW w:w="3960" w:type="dxa"/>
          </w:tcPr>
          <w:p w:rsidR="00A367C2" w:rsidRPr="008F404A" w:rsidRDefault="00A367C2" w:rsidP="00A367C2">
            <w:pPr>
              <w:spacing w:line="240" w:lineRule="auto"/>
              <w:jc w:val="both"/>
              <w:rPr>
                <w:rFonts w:ascii="Arial" w:hAnsi="Arial" w:cs="Arial"/>
                <w:sz w:val="20"/>
                <w:szCs w:val="20"/>
                <w:lang w:val="en-IN"/>
              </w:rPr>
            </w:pPr>
            <w:r>
              <w:rPr>
                <w:rFonts w:ascii="Arial" w:hAnsi="Arial" w:cs="Arial"/>
                <w:bCs/>
                <w:sz w:val="20"/>
                <w:szCs w:val="20"/>
              </w:rPr>
              <w:t>H</w:t>
            </w:r>
            <w:r w:rsidRPr="008F404A">
              <w:rPr>
                <w:rFonts w:ascii="Arial" w:hAnsi="Arial" w:cs="Arial"/>
                <w:bCs/>
                <w:sz w:val="20"/>
                <w:szCs w:val="20"/>
              </w:rPr>
              <w:t xml:space="preserve">er father passed away, brother committed suicide and to stabilize her condition she got married. Her husband used violence against her which made her </w:t>
            </w:r>
            <w:r>
              <w:rPr>
                <w:rFonts w:ascii="Arial" w:hAnsi="Arial" w:cs="Arial"/>
                <w:bCs/>
                <w:sz w:val="20"/>
                <w:szCs w:val="20"/>
              </w:rPr>
              <w:t>mentally</w:t>
            </w:r>
            <w:r w:rsidRPr="008F404A">
              <w:rPr>
                <w:rFonts w:ascii="Arial" w:hAnsi="Arial" w:cs="Arial"/>
                <w:bCs/>
                <w:sz w:val="20"/>
                <w:szCs w:val="20"/>
              </w:rPr>
              <w:t>.</w:t>
            </w:r>
          </w:p>
        </w:tc>
        <w:tc>
          <w:tcPr>
            <w:tcW w:w="1530" w:type="dxa"/>
          </w:tcPr>
          <w:p w:rsidR="00A367C2" w:rsidRPr="008F404A" w:rsidRDefault="00A367C2" w:rsidP="00A367C2">
            <w:pPr>
              <w:spacing w:after="0" w:line="240" w:lineRule="auto"/>
              <w:jc w:val="both"/>
              <w:rPr>
                <w:rFonts w:ascii="Arial" w:hAnsi="Arial" w:cs="Arial"/>
                <w:bCs/>
                <w:sz w:val="20"/>
                <w:szCs w:val="20"/>
              </w:rPr>
            </w:pPr>
            <w:r w:rsidRPr="008F404A">
              <w:rPr>
                <w:rFonts w:ascii="Arial" w:hAnsi="Arial" w:cs="Arial"/>
                <w:bCs/>
                <w:sz w:val="20"/>
                <w:szCs w:val="20"/>
              </w:rPr>
              <w:t xml:space="preserve">Now she is residing in Calcutta Pavlov Hospital and is undergoing treatment </w:t>
            </w:r>
          </w:p>
          <w:p w:rsidR="00A367C2" w:rsidRPr="008F404A" w:rsidRDefault="00A367C2" w:rsidP="00A367C2">
            <w:pPr>
              <w:spacing w:after="0" w:line="240" w:lineRule="auto"/>
              <w:jc w:val="both"/>
              <w:rPr>
                <w:rFonts w:ascii="Arial" w:hAnsi="Arial" w:cs="Arial"/>
                <w:sz w:val="20"/>
                <w:szCs w:val="20"/>
                <w:lang w:val="en-IN"/>
              </w:rPr>
            </w:pPr>
          </w:p>
          <w:p w:rsidR="00A367C2" w:rsidRPr="008F404A" w:rsidRDefault="00A367C2" w:rsidP="00A367C2">
            <w:pPr>
              <w:spacing w:after="0" w:line="240" w:lineRule="auto"/>
              <w:jc w:val="both"/>
              <w:rPr>
                <w:rFonts w:ascii="Arial" w:hAnsi="Arial" w:cs="Arial"/>
                <w:sz w:val="20"/>
                <w:szCs w:val="20"/>
                <w:lang w:val="en-IN"/>
              </w:rPr>
            </w:pPr>
            <w:r w:rsidRPr="008F404A">
              <w:rPr>
                <w:rFonts w:ascii="Arial" w:hAnsi="Arial" w:cs="Arial"/>
                <w:sz w:val="20"/>
                <w:szCs w:val="20"/>
                <w:lang w:val="en-IN"/>
              </w:rPr>
              <w:t>(20.01.2018 Kolkota)</w:t>
            </w:r>
          </w:p>
        </w:tc>
        <w:tc>
          <w:tcPr>
            <w:tcW w:w="1188" w:type="dxa"/>
          </w:tcPr>
          <w:p w:rsidR="00A367C2" w:rsidRPr="008F404A" w:rsidRDefault="00A367C2" w:rsidP="00A367C2">
            <w:pPr>
              <w:spacing w:line="240" w:lineRule="auto"/>
              <w:jc w:val="both"/>
              <w:rPr>
                <w:rFonts w:ascii="Arial" w:hAnsi="Arial" w:cs="Arial"/>
                <w:sz w:val="20"/>
                <w:szCs w:val="20"/>
                <w:lang w:val="en-IN"/>
              </w:rPr>
            </w:pPr>
            <w:r w:rsidRPr="008F404A">
              <w:rPr>
                <w:rFonts w:ascii="Arial" w:hAnsi="Arial" w:cs="Arial"/>
                <w:sz w:val="20"/>
                <w:szCs w:val="20"/>
                <w:lang w:val="en-IN"/>
              </w:rPr>
              <w:t xml:space="preserve">No action </w:t>
            </w:r>
          </w:p>
          <w:p w:rsidR="00A367C2" w:rsidRPr="008F404A" w:rsidRDefault="00A367C2" w:rsidP="00A367C2">
            <w:pPr>
              <w:spacing w:line="240" w:lineRule="auto"/>
              <w:jc w:val="both"/>
              <w:rPr>
                <w:rFonts w:ascii="Arial" w:hAnsi="Arial" w:cs="Arial"/>
                <w:sz w:val="20"/>
                <w:szCs w:val="20"/>
                <w:lang w:val="en-IN"/>
              </w:rPr>
            </w:pPr>
          </w:p>
          <w:p w:rsidR="00A367C2" w:rsidRPr="008F404A" w:rsidRDefault="00A367C2" w:rsidP="00A367C2">
            <w:pPr>
              <w:spacing w:line="240" w:lineRule="auto"/>
              <w:jc w:val="both"/>
              <w:rPr>
                <w:rFonts w:ascii="Arial" w:hAnsi="Arial" w:cs="Arial"/>
                <w:sz w:val="20"/>
                <w:szCs w:val="20"/>
                <w:lang w:val="en-IN"/>
              </w:rPr>
            </w:pPr>
            <w:r w:rsidRPr="008F404A">
              <w:rPr>
                <w:rFonts w:ascii="Arial" w:hAnsi="Arial" w:cs="Arial"/>
                <w:bCs/>
                <w:sz w:val="20"/>
                <w:szCs w:val="20"/>
              </w:rPr>
              <w:t>Support to the woman by Anjali</w:t>
            </w:r>
          </w:p>
        </w:tc>
      </w:tr>
      <w:tr w:rsidR="00A367C2" w:rsidRPr="0024299B" w:rsidTr="00A367C2">
        <w:tc>
          <w:tcPr>
            <w:tcW w:w="1440" w:type="dxa"/>
          </w:tcPr>
          <w:p w:rsidR="00A367C2" w:rsidRPr="008F404A" w:rsidRDefault="00A367C2" w:rsidP="00A367C2">
            <w:pPr>
              <w:spacing w:after="0" w:line="240" w:lineRule="auto"/>
              <w:jc w:val="both"/>
              <w:rPr>
                <w:rFonts w:ascii="Arial" w:hAnsi="Arial" w:cs="Arial"/>
                <w:sz w:val="20"/>
                <w:szCs w:val="20"/>
                <w:lang w:val="en-IN"/>
              </w:rPr>
            </w:pPr>
          </w:p>
        </w:tc>
        <w:tc>
          <w:tcPr>
            <w:tcW w:w="1620" w:type="dxa"/>
          </w:tcPr>
          <w:p w:rsidR="00A367C2" w:rsidRPr="008F404A" w:rsidRDefault="00A367C2" w:rsidP="00A367C2">
            <w:pPr>
              <w:spacing w:line="240" w:lineRule="auto"/>
              <w:jc w:val="both"/>
              <w:rPr>
                <w:rFonts w:ascii="Arial" w:hAnsi="Arial" w:cs="Arial"/>
                <w:sz w:val="20"/>
                <w:szCs w:val="20"/>
                <w:lang w:val="en-IN"/>
              </w:rPr>
            </w:pPr>
          </w:p>
        </w:tc>
        <w:tc>
          <w:tcPr>
            <w:tcW w:w="3960" w:type="dxa"/>
          </w:tcPr>
          <w:p w:rsidR="00A367C2" w:rsidRPr="008F404A" w:rsidRDefault="00A367C2" w:rsidP="00A367C2">
            <w:pPr>
              <w:spacing w:line="240" w:lineRule="auto"/>
              <w:jc w:val="both"/>
              <w:rPr>
                <w:rFonts w:ascii="Arial" w:hAnsi="Arial" w:cs="Arial"/>
                <w:bCs/>
                <w:sz w:val="20"/>
                <w:szCs w:val="20"/>
              </w:rPr>
            </w:pPr>
            <w:r w:rsidRPr="008F404A">
              <w:rPr>
                <w:rFonts w:ascii="Arial" w:hAnsi="Arial" w:cs="Arial"/>
                <w:bCs/>
                <w:sz w:val="20"/>
                <w:szCs w:val="20"/>
              </w:rPr>
              <w:t xml:space="preserve">When ill in-laws used to physically and verbally torture her.  Ultimately she had to go back to her parents house were also her sister in law was abusive. Due to this psychological problem she started to wonder from place to place. </w:t>
            </w:r>
          </w:p>
        </w:tc>
        <w:tc>
          <w:tcPr>
            <w:tcW w:w="1530" w:type="dxa"/>
          </w:tcPr>
          <w:p w:rsidR="00A367C2" w:rsidRPr="008F404A" w:rsidRDefault="00A367C2" w:rsidP="00A367C2">
            <w:pPr>
              <w:spacing w:after="0" w:line="240" w:lineRule="auto"/>
              <w:jc w:val="both"/>
              <w:rPr>
                <w:rFonts w:ascii="Arial" w:hAnsi="Arial" w:cs="Arial"/>
                <w:bCs/>
                <w:sz w:val="20"/>
                <w:szCs w:val="20"/>
              </w:rPr>
            </w:pPr>
          </w:p>
          <w:p w:rsidR="00A367C2" w:rsidRPr="008F404A" w:rsidRDefault="00A367C2" w:rsidP="00A367C2">
            <w:pPr>
              <w:spacing w:after="0" w:line="240" w:lineRule="auto"/>
              <w:jc w:val="both"/>
              <w:rPr>
                <w:rFonts w:ascii="Arial" w:hAnsi="Arial" w:cs="Arial"/>
                <w:bCs/>
                <w:sz w:val="20"/>
                <w:szCs w:val="20"/>
              </w:rPr>
            </w:pPr>
            <w:r w:rsidRPr="008F404A">
              <w:rPr>
                <w:rFonts w:ascii="Arial" w:hAnsi="Arial" w:cs="Arial"/>
                <w:bCs/>
                <w:sz w:val="20"/>
                <w:szCs w:val="20"/>
              </w:rPr>
              <w:t>(12.01.2018 Kolkota)</w:t>
            </w:r>
          </w:p>
        </w:tc>
        <w:tc>
          <w:tcPr>
            <w:tcW w:w="1188" w:type="dxa"/>
          </w:tcPr>
          <w:p w:rsidR="00A367C2" w:rsidRPr="008F404A" w:rsidRDefault="00A367C2" w:rsidP="00A367C2">
            <w:pPr>
              <w:spacing w:line="240" w:lineRule="auto"/>
              <w:jc w:val="both"/>
              <w:rPr>
                <w:rFonts w:ascii="Arial" w:hAnsi="Arial" w:cs="Arial"/>
                <w:bCs/>
                <w:sz w:val="20"/>
                <w:szCs w:val="20"/>
              </w:rPr>
            </w:pPr>
            <w:r w:rsidRPr="008F404A">
              <w:rPr>
                <w:rFonts w:ascii="Arial" w:hAnsi="Arial" w:cs="Arial"/>
                <w:bCs/>
                <w:sz w:val="20"/>
                <w:szCs w:val="20"/>
              </w:rPr>
              <w:t>Police rescued her and got her admitted  Lumini Park Mental Hospital</w:t>
            </w:r>
          </w:p>
          <w:p w:rsidR="00A367C2" w:rsidRPr="008F404A" w:rsidRDefault="00A367C2" w:rsidP="00A367C2">
            <w:pPr>
              <w:spacing w:line="240" w:lineRule="auto"/>
              <w:jc w:val="both"/>
              <w:rPr>
                <w:rFonts w:ascii="Arial" w:hAnsi="Arial" w:cs="Arial"/>
                <w:sz w:val="20"/>
                <w:szCs w:val="20"/>
                <w:lang w:val="en-IN"/>
              </w:rPr>
            </w:pPr>
            <w:r w:rsidRPr="008F404A">
              <w:rPr>
                <w:rFonts w:ascii="Arial" w:hAnsi="Arial" w:cs="Arial"/>
                <w:bCs/>
                <w:sz w:val="20"/>
                <w:szCs w:val="20"/>
              </w:rPr>
              <w:t>Support to the woman by Anjali</w:t>
            </w:r>
          </w:p>
        </w:tc>
      </w:tr>
      <w:tr w:rsidR="00A367C2" w:rsidRPr="0024299B" w:rsidTr="00A367C2">
        <w:tc>
          <w:tcPr>
            <w:tcW w:w="1440" w:type="dxa"/>
          </w:tcPr>
          <w:p w:rsidR="00A367C2" w:rsidRPr="008F404A" w:rsidRDefault="00A367C2" w:rsidP="00A367C2">
            <w:pPr>
              <w:spacing w:after="0" w:line="240" w:lineRule="auto"/>
              <w:jc w:val="both"/>
              <w:rPr>
                <w:rFonts w:ascii="Arial" w:hAnsi="Arial" w:cs="Arial"/>
                <w:sz w:val="20"/>
                <w:szCs w:val="20"/>
                <w:lang w:val="en-IN"/>
              </w:rPr>
            </w:pPr>
          </w:p>
        </w:tc>
        <w:tc>
          <w:tcPr>
            <w:tcW w:w="1620" w:type="dxa"/>
          </w:tcPr>
          <w:p w:rsidR="00A367C2" w:rsidRPr="008F404A" w:rsidRDefault="00A367C2" w:rsidP="00A367C2">
            <w:pPr>
              <w:spacing w:line="240" w:lineRule="auto"/>
              <w:jc w:val="both"/>
              <w:rPr>
                <w:rFonts w:ascii="Arial" w:hAnsi="Arial" w:cs="Arial"/>
                <w:sz w:val="20"/>
                <w:szCs w:val="20"/>
                <w:lang w:val="en-IN"/>
              </w:rPr>
            </w:pPr>
          </w:p>
        </w:tc>
        <w:tc>
          <w:tcPr>
            <w:tcW w:w="3960" w:type="dxa"/>
          </w:tcPr>
          <w:p w:rsidR="00A367C2" w:rsidRPr="008F404A" w:rsidRDefault="00A367C2" w:rsidP="00A367C2">
            <w:pPr>
              <w:spacing w:line="240" w:lineRule="auto"/>
              <w:jc w:val="both"/>
              <w:rPr>
                <w:rFonts w:ascii="Arial" w:hAnsi="Arial" w:cs="Arial"/>
                <w:sz w:val="20"/>
                <w:szCs w:val="20"/>
                <w:lang w:val="en-IN"/>
              </w:rPr>
            </w:pPr>
            <w:r w:rsidRPr="008F404A">
              <w:rPr>
                <w:rFonts w:ascii="Arial" w:hAnsi="Arial" w:cs="Arial"/>
                <w:bCs/>
                <w:sz w:val="20"/>
                <w:szCs w:val="20"/>
              </w:rPr>
              <w:t>Her husband used to physically and mentally abuse her</w:t>
            </w:r>
            <w:r>
              <w:rPr>
                <w:rFonts w:ascii="Arial" w:hAnsi="Arial" w:cs="Arial"/>
                <w:bCs/>
                <w:sz w:val="20"/>
                <w:szCs w:val="20"/>
              </w:rPr>
              <w:t xml:space="preserve"> even tie her up.</w:t>
            </w:r>
            <w:r w:rsidRPr="008F404A">
              <w:rPr>
                <w:rFonts w:ascii="Arial" w:hAnsi="Arial" w:cs="Arial"/>
                <w:bCs/>
                <w:sz w:val="20"/>
                <w:szCs w:val="20"/>
              </w:rPr>
              <w:t xml:space="preserve"> He </w:t>
            </w:r>
            <w:r>
              <w:rPr>
                <w:rFonts w:ascii="Arial" w:hAnsi="Arial" w:cs="Arial"/>
                <w:bCs/>
                <w:sz w:val="20"/>
                <w:szCs w:val="20"/>
              </w:rPr>
              <w:t xml:space="preserve">did </w:t>
            </w:r>
            <w:r w:rsidRPr="008F404A">
              <w:rPr>
                <w:rFonts w:ascii="Arial" w:hAnsi="Arial" w:cs="Arial"/>
                <w:bCs/>
                <w:sz w:val="20"/>
                <w:szCs w:val="20"/>
              </w:rPr>
              <w:t>not give her money for house hold expenses. Her 3 children were taken away from her</w:t>
            </w:r>
            <w:r>
              <w:rPr>
                <w:rFonts w:ascii="Arial" w:hAnsi="Arial" w:cs="Arial"/>
                <w:bCs/>
                <w:sz w:val="20"/>
                <w:szCs w:val="20"/>
              </w:rPr>
              <w:t xml:space="preserve"> and sent to her in -laws place and</w:t>
            </w:r>
            <w:r w:rsidR="00D77178">
              <w:rPr>
                <w:rFonts w:ascii="Arial" w:hAnsi="Arial" w:cs="Arial"/>
                <w:bCs/>
                <w:sz w:val="20"/>
                <w:szCs w:val="20"/>
              </w:rPr>
              <w:t xml:space="preserve"> </w:t>
            </w:r>
            <w:r w:rsidRPr="008F404A">
              <w:rPr>
                <w:rFonts w:ascii="Arial" w:hAnsi="Arial" w:cs="Arial"/>
                <w:bCs/>
                <w:sz w:val="20"/>
                <w:szCs w:val="20"/>
              </w:rPr>
              <w:t xml:space="preserve">was not allowed to meet them. She was taken to Antara Home for treatment </w:t>
            </w:r>
          </w:p>
        </w:tc>
        <w:tc>
          <w:tcPr>
            <w:tcW w:w="1530" w:type="dxa"/>
          </w:tcPr>
          <w:p w:rsidR="00A367C2" w:rsidRPr="008F404A" w:rsidRDefault="00A367C2" w:rsidP="00A367C2">
            <w:pPr>
              <w:spacing w:after="0" w:line="240" w:lineRule="auto"/>
              <w:jc w:val="both"/>
              <w:rPr>
                <w:rFonts w:ascii="Arial" w:hAnsi="Arial" w:cs="Arial"/>
                <w:bCs/>
                <w:sz w:val="20"/>
                <w:szCs w:val="20"/>
              </w:rPr>
            </w:pPr>
            <w:r w:rsidRPr="008F404A">
              <w:rPr>
                <w:rFonts w:ascii="Arial" w:hAnsi="Arial" w:cs="Arial"/>
                <w:bCs/>
                <w:sz w:val="20"/>
                <w:szCs w:val="20"/>
              </w:rPr>
              <w:t xml:space="preserve">she was admitted to Lumbini Park. </w:t>
            </w:r>
          </w:p>
          <w:p w:rsidR="00A367C2" w:rsidRPr="008F404A" w:rsidRDefault="00A367C2" w:rsidP="00A367C2">
            <w:pPr>
              <w:spacing w:after="0" w:line="240" w:lineRule="auto"/>
              <w:jc w:val="both"/>
              <w:rPr>
                <w:rFonts w:ascii="Arial" w:hAnsi="Arial" w:cs="Arial"/>
                <w:bCs/>
                <w:sz w:val="20"/>
                <w:szCs w:val="20"/>
              </w:rPr>
            </w:pPr>
          </w:p>
          <w:p w:rsidR="00A367C2" w:rsidRPr="008F404A" w:rsidRDefault="00A367C2" w:rsidP="00A367C2">
            <w:pPr>
              <w:spacing w:after="0" w:line="240" w:lineRule="auto"/>
              <w:jc w:val="both"/>
              <w:rPr>
                <w:rFonts w:ascii="Arial" w:hAnsi="Arial" w:cs="Arial"/>
                <w:bCs/>
                <w:sz w:val="20"/>
                <w:szCs w:val="20"/>
              </w:rPr>
            </w:pPr>
            <w:r w:rsidRPr="008F404A">
              <w:rPr>
                <w:rFonts w:ascii="Arial" w:hAnsi="Arial" w:cs="Arial"/>
                <w:bCs/>
                <w:sz w:val="20"/>
                <w:szCs w:val="20"/>
              </w:rPr>
              <w:t>(</w:t>
            </w:r>
            <w:r w:rsidRPr="008F404A">
              <w:rPr>
                <w:rFonts w:ascii="Arial" w:hAnsi="Arial" w:cs="Arial"/>
                <w:sz w:val="20"/>
                <w:szCs w:val="20"/>
                <w:lang w:val="en-IN"/>
              </w:rPr>
              <w:t>27.10.2014 Kolkota)</w:t>
            </w:r>
          </w:p>
        </w:tc>
        <w:tc>
          <w:tcPr>
            <w:tcW w:w="1188" w:type="dxa"/>
          </w:tcPr>
          <w:p w:rsidR="00A367C2" w:rsidRPr="008F404A" w:rsidRDefault="00A367C2" w:rsidP="00A367C2">
            <w:pPr>
              <w:spacing w:line="240" w:lineRule="auto"/>
              <w:jc w:val="both"/>
              <w:rPr>
                <w:rFonts w:ascii="Arial" w:hAnsi="Arial" w:cs="Arial"/>
                <w:sz w:val="20"/>
                <w:szCs w:val="20"/>
                <w:lang w:val="en-IN"/>
              </w:rPr>
            </w:pPr>
            <w:r w:rsidRPr="008F404A">
              <w:rPr>
                <w:rFonts w:ascii="Arial" w:hAnsi="Arial" w:cs="Arial"/>
                <w:bCs/>
                <w:sz w:val="20"/>
                <w:szCs w:val="20"/>
              </w:rPr>
              <w:t>Support to the woman by Anjali</w:t>
            </w:r>
          </w:p>
        </w:tc>
      </w:tr>
    </w:tbl>
    <w:p w:rsidR="00A367C2" w:rsidRPr="0046168E" w:rsidRDefault="00A367C2" w:rsidP="00496A99">
      <w:pPr>
        <w:spacing w:after="0" w:line="240" w:lineRule="auto"/>
        <w:jc w:val="both"/>
        <w:rPr>
          <w:rFonts w:ascii="Arial" w:hAnsi="Arial" w:cs="Arial"/>
          <w:highlight w:val="yellow"/>
        </w:rPr>
      </w:pPr>
    </w:p>
    <w:p w:rsidR="00A367C2" w:rsidRDefault="00A367C2">
      <w:pPr>
        <w:pStyle w:val="EndnoteText"/>
        <w:rPr>
          <w:lang w:val="en-US"/>
        </w:rPr>
      </w:pPr>
    </w:p>
    <w:p w:rsidR="00A367C2" w:rsidRDefault="00A367C2">
      <w:pPr>
        <w:pStyle w:val="EndnoteText"/>
        <w:rPr>
          <w:lang w:val="en-US"/>
        </w:rPr>
      </w:pPr>
    </w:p>
    <w:p w:rsidR="005A5330" w:rsidRDefault="005A5330">
      <w:pPr>
        <w:pStyle w:val="EndnoteText"/>
        <w:rPr>
          <w:lang w:val="en-US"/>
        </w:rPr>
      </w:pPr>
    </w:p>
    <w:p w:rsidR="005A5330" w:rsidRDefault="005A5330">
      <w:pPr>
        <w:pStyle w:val="EndnoteText"/>
        <w:rPr>
          <w:lang w:val="en-US"/>
        </w:rPr>
      </w:pPr>
    </w:p>
    <w:p w:rsidR="005A5330" w:rsidRDefault="005A5330">
      <w:pPr>
        <w:pStyle w:val="EndnoteText"/>
        <w:rPr>
          <w:lang w:val="en-US"/>
        </w:rPr>
      </w:pPr>
    </w:p>
    <w:p w:rsidR="005A5330" w:rsidRDefault="005A5330">
      <w:pPr>
        <w:pStyle w:val="EndnoteText"/>
        <w:rPr>
          <w:lang w:val="en-US"/>
        </w:rPr>
      </w:pPr>
    </w:p>
    <w:p w:rsidR="005A5330" w:rsidRDefault="005A5330">
      <w:pPr>
        <w:pStyle w:val="EndnoteText"/>
        <w:rPr>
          <w:lang w:val="en-US"/>
        </w:rPr>
      </w:pPr>
    </w:p>
    <w:p w:rsidR="005A5330" w:rsidRDefault="005A5330">
      <w:pPr>
        <w:pStyle w:val="EndnoteText"/>
        <w:rPr>
          <w:lang w:val="en-US"/>
        </w:rPr>
      </w:pPr>
    </w:p>
    <w:p w:rsidR="005A5330" w:rsidRDefault="005A5330">
      <w:pPr>
        <w:pStyle w:val="EndnoteText"/>
        <w:rPr>
          <w:lang w:val="en-US"/>
        </w:rPr>
      </w:pPr>
    </w:p>
    <w:p w:rsidR="005A5330" w:rsidRDefault="005A5330">
      <w:pPr>
        <w:pStyle w:val="EndnoteText"/>
        <w:rPr>
          <w:lang w:val="en-US"/>
        </w:rPr>
      </w:pPr>
    </w:p>
    <w:p w:rsidR="005A5330" w:rsidRDefault="005A5330">
      <w:pPr>
        <w:pStyle w:val="EndnoteText"/>
        <w:rPr>
          <w:lang w:val="en-US"/>
        </w:rPr>
      </w:pPr>
    </w:p>
    <w:p w:rsidR="005A5330" w:rsidRDefault="005A5330">
      <w:pPr>
        <w:pStyle w:val="EndnoteText"/>
        <w:rPr>
          <w:lang w:val="en-US"/>
        </w:rPr>
      </w:pPr>
    </w:p>
    <w:p w:rsidR="005A5330" w:rsidRDefault="005A5330">
      <w:pPr>
        <w:pStyle w:val="EndnoteText"/>
        <w:rPr>
          <w:lang w:val="en-US"/>
        </w:rPr>
      </w:pPr>
    </w:p>
    <w:p w:rsidR="005A5330" w:rsidRDefault="005A5330">
      <w:pPr>
        <w:pStyle w:val="EndnoteText"/>
        <w:rPr>
          <w:lang w:val="en-US"/>
        </w:rPr>
      </w:pPr>
    </w:p>
    <w:p w:rsidR="005A5330" w:rsidRDefault="005A5330">
      <w:pPr>
        <w:pStyle w:val="EndnoteText"/>
        <w:rPr>
          <w:lang w:val="en-US"/>
        </w:rPr>
      </w:pPr>
    </w:p>
    <w:p w:rsidR="005A5330" w:rsidRDefault="005A5330">
      <w:pPr>
        <w:pStyle w:val="EndnoteText"/>
        <w:rPr>
          <w:lang w:val="en-US"/>
        </w:rPr>
      </w:pPr>
    </w:p>
    <w:p w:rsidR="005A5330" w:rsidRDefault="005A5330">
      <w:pPr>
        <w:pStyle w:val="EndnoteText"/>
        <w:rPr>
          <w:lang w:val="en-US"/>
        </w:rPr>
      </w:pPr>
    </w:p>
    <w:p w:rsidR="005A5330" w:rsidRDefault="005A5330">
      <w:pPr>
        <w:pStyle w:val="EndnoteText"/>
        <w:rPr>
          <w:lang w:val="en-US"/>
        </w:rPr>
      </w:pPr>
    </w:p>
    <w:p w:rsidR="005A5330" w:rsidRDefault="005A5330">
      <w:pPr>
        <w:pStyle w:val="EndnoteText"/>
        <w:rPr>
          <w:lang w:val="en-US"/>
        </w:rPr>
      </w:pPr>
    </w:p>
    <w:p w:rsidR="005A5330" w:rsidRDefault="005A5330">
      <w:pPr>
        <w:pStyle w:val="EndnoteText"/>
        <w:rPr>
          <w:lang w:val="en-US"/>
        </w:rPr>
      </w:pPr>
    </w:p>
    <w:p w:rsidR="005A5330" w:rsidRDefault="005A5330">
      <w:pPr>
        <w:pStyle w:val="EndnoteText"/>
        <w:rPr>
          <w:lang w:val="en-US"/>
        </w:rPr>
      </w:pPr>
    </w:p>
    <w:p w:rsidR="005A5330" w:rsidRDefault="005A5330">
      <w:pPr>
        <w:pStyle w:val="EndnoteText"/>
        <w:rPr>
          <w:lang w:val="en-US"/>
        </w:rPr>
      </w:pPr>
    </w:p>
    <w:p w:rsidR="005A5330" w:rsidRDefault="005A5330">
      <w:pPr>
        <w:pStyle w:val="EndnoteText"/>
        <w:rPr>
          <w:lang w:val="en-US"/>
        </w:rPr>
      </w:pPr>
    </w:p>
    <w:p w:rsidR="005A5330" w:rsidRDefault="005A5330">
      <w:pPr>
        <w:pStyle w:val="EndnoteText"/>
        <w:rPr>
          <w:lang w:val="en-US"/>
        </w:rPr>
      </w:pPr>
    </w:p>
    <w:p w:rsidR="005A5330" w:rsidRDefault="005A5330">
      <w:pPr>
        <w:pStyle w:val="EndnoteText"/>
        <w:rPr>
          <w:lang w:val="en-US"/>
        </w:rPr>
      </w:pPr>
    </w:p>
    <w:p w:rsidR="005A5330" w:rsidRDefault="005A5330">
      <w:pPr>
        <w:pStyle w:val="EndnoteText"/>
        <w:rPr>
          <w:lang w:val="en-US"/>
        </w:rPr>
      </w:pPr>
    </w:p>
    <w:p w:rsidR="005A5330" w:rsidRDefault="005A5330">
      <w:pPr>
        <w:pStyle w:val="EndnoteText"/>
        <w:rPr>
          <w:lang w:val="en-US"/>
        </w:rPr>
      </w:pPr>
    </w:p>
    <w:p w:rsidR="005A5330" w:rsidRDefault="005A5330">
      <w:pPr>
        <w:pStyle w:val="EndnoteText"/>
        <w:rPr>
          <w:lang w:val="en-US"/>
        </w:rPr>
      </w:pPr>
    </w:p>
    <w:p w:rsidR="00A367C2" w:rsidRPr="00496A99" w:rsidRDefault="00A367C2">
      <w:pPr>
        <w:pStyle w:val="EndnoteText"/>
        <w:rPr>
          <w:lang w:val="en-US"/>
        </w:rPr>
      </w:pPr>
    </w:p>
  </w:endnote>
  <w:endnote w:id="6">
    <w:p w:rsidR="00075101" w:rsidRDefault="00A367C2">
      <w:pPr>
        <w:pStyle w:val="EndnoteText"/>
      </w:pPr>
      <w:r>
        <w:rPr>
          <w:rStyle w:val="EndnoteReference"/>
        </w:rPr>
        <w:endnoteRef/>
      </w:r>
    </w:p>
    <w:p w:rsidR="00075101" w:rsidRDefault="00075101">
      <w:pPr>
        <w:pStyle w:val="EndnoteText"/>
      </w:pPr>
    </w:p>
    <w:p w:rsidR="00A367C2" w:rsidRPr="00D77178" w:rsidRDefault="00075101">
      <w:pPr>
        <w:pStyle w:val="EndnoteText"/>
        <w:rPr>
          <w:b/>
          <w:sz w:val="28"/>
          <w:szCs w:val="28"/>
        </w:rPr>
      </w:pPr>
      <w:r w:rsidRPr="00D77178">
        <w:rPr>
          <w:b/>
          <w:sz w:val="28"/>
          <w:szCs w:val="28"/>
        </w:rPr>
        <w:t xml:space="preserve">Annexure 6 Status of Employment of Women with disabilities </w:t>
      </w:r>
      <w:r w:rsidR="00A367C2" w:rsidRPr="00D77178">
        <w:rPr>
          <w:b/>
          <w:sz w:val="28"/>
          <w:szCs w:val="28"/>
        </w:rPr>
        <w:t xml:space="preserve"> </w:t>
      </w:r>
    </w:p>
    <w:p w:rsidR="001833D9" w:rsidRDefault="001833D9">
      <w:pPr>
        <w:pStyle w:val="EndnoteText"/>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309"/>
        <w:gridCol w:w="1174"/>
        <w:gridCol w:w="1685"/>
        <w:gridCol w:w="1614"/>
        <w:gridCol w:w="1323"/>
      </w:tblGrid>
      <w:tr w:rsidR="001833D9" w:rsidRPr="00E52489" w:rsidTr="007D2A41">
        <w:trPr>
          <w:trHeight w:hRule="exact" w:val="532"/>
        </w:trPr>
        <w:tc>
          <w:tcPr>
            <w:tcW w:w="1309" w:type="dxa"/>
            <w:vMerge w:val="restart"/>
          </w:tcPr>
          <w:p w:rsidR="001833D9" w:rsidRPr="00E52489" w:rsidRDefault="001833D9" w:rsidP="007D2A41">
            <w:pPr>
              <w:kinsoku w:val="0"/>
              <w:overflowPunct w:val="0"/>
              <w:autoSpaceDE w:val="0"/>
              <w:autoSpaceDN w:val="0"/>
              <w:adjustRightInd w:val="0"/>
              <w:spacing w:after="0" w:line="240" w:lineRule="auto"/>
              <w:ind w:left="316"/>
              <w:jc w:val="both"/>
              <w:rPr>
                <w:rFonts w:ascii="Arial" w:eastAsia="Arial Unicode MS" w:hAnsi="Arial" w:cs="Arial"/>
              </w:rPr>
            </w:pPr>
            <w:r w:rsidRPr="00E52489">
              <w:rPr>
                <w:rFonts w:ascii="Arial" w:eastAsia="Arial Unicode MS" w:hAnsi="Arial" w:cs="Arial"/>
                <w:b/>
                <w:bCs/>
                <w:spacing w:val="-1"/>
              </w:rPr>
              <w:t>States</w:t>
            </w:r>
          </w:p>
        </w:tc>
        <w:tc>
          <w:tcPr>
            <w:tcW w:w="4473" w:type="dxa"/>
            <w:gridSpan w:val="3"/>
          </w:tcPr>
          <w:p w:rsidR="001833D9" w:rsidRPr="00E52489" w:rsidRDefault="001833D9" w:rsidP="007D2A41">
            <w:pPr>
              <w:kinsoku w:val="0"/>
              <w:overflowPunct w:val="0"/>
              <w:autoSpaceDE w:val="0"/>
              <w:autoSpaceDN w:val="0"/>
              <w:adjustRightInd w:val="0"/>
              <w:spacing w:after="0" w:line="240" w:lineRule="auto"/>
              <w:ind w:left="260"/>
              <w:jc w:val="both"/>
              <w:rPr>
                <w:rFonts w:ascii="Arial" w:eastAsia="Arial Unicode MS" w:hAnsi="Arial" w:cs="Arial"/>
                <w:b/>
                <w:bCs/>
              </w:rPr>
            </w:pPr>
            <w:r w:rsidRPr="00E52489">
              <w:rPr>
                <w:rFonts w:ascii="Arial" w:eastAsia="Arial Unicode MS" w:hAnsi="Arial" w:cs="Arial"/>
                <w:b/>
                <w:bCs/>
                <w:spacing w:val="-1"/>
              </w:rPr>
              <w:t>Women</w:t>
            </w:r>
            <w:r>
              <w:rPr>
                <w:rFonts w:ascii="Arial" w:eastAsia="Arial Unicode MS" w:hAnsi="Arial" w:cs="Arial"/>
                <w:b/>
                <w:bCs/>
                <w:spacing w:val="-1"/>
              </w:rPr>
              <w:t xml:space="preserve"> </w:t>
            </w:r>
            <w:r w:rsidRPr="00E52489">
              <w:rPr>
                <w:rFonts w:ascii="Arial" w:eastAsia="Arial Unicode MS" w:hAnsi="Arial" w:cs="Arial"/>
                <w:b/>
                <w:bCs/>
                <w:spacing w:val="-1"/>
              </w:rPr>
              <w:t>with</w:t>
            </w:r>
            <w:r>
              <w:rPr>
                <w:rFonts w:ascii="Arial" w:eastAsia="Arial Unicode MS" w:hAnsi="Arial" w:cs="Arial"/>
                <w:b/>
                <w:bCs/>
                <w:spacing w:val="-1"/>
              </w:rPr>
              <w:t xml:space="preserve"> </w:t>
            </w:r>
            <w:r w:rsidRPr="00E52489">
              <w:rPr>
                <w:rFonts w:ascii="Arial" w:eastAsia="Arial Unicode MS" w:hAnsi="Arial" w:cs="Arial"/>
                <w:b/>
                <w:bCs/>
                <w:spacing w:val="-1"/>
              </w:rPr>
              <w:t>disability</w:t>
            </w:r>
            <w:r>
              <w:rPr>
                <w:rFonts w:ascii="Arial" w:eastAsia="Arial Unicode MS" w:hAnsi="Arial" w:cs="Arial"/>
                <w:b/>
                <w:bCs/>
                <w:spacing w:val="-1"/>
              </w:rPr>
              <w:t xml:space="preserve"> </w:t>
            </w:r>
            <w:r w:rsidRPr="00E52489">
              <w:rPr>
                <w:rFonts w:ascii="Arial" w:eastAsia="Arial Unicode MS" w:hAnsi="Arial" w:cs="Arial"/>
                <w:b/>
                <w:bCs/>
                <w:spacing w:val="-1"/>
              </w:rPr>
              <w:t>in</w:t>
            </w:r>
            <w:r>
              <w:rPr>
                <w:rFonts w:ascii="Arial" w:eastAsia="Arial Unicode MS" w:hAnsi="Arial" w:cs="Arial"/>
                <w:b/>
                <w:bCs/>
                <w:spacing w:val="-1"/>
              </w:rPr>
              <w:t xml:space="preserve"> </w:t>
            </w:r>
            <w:r w:rsidRPr="00E52489">
              <w:rPr>
                <w:rFonts w:ascii="Arial" w:eastAsia="Arial Unicode MS" w:hAnsi="Arial" w:cs="Arial"/>
                <w:b/>
                <w:bCs/>
                <w:spacing w:val="-1"/>
              </w:rPr>
              <w:t>the</w:t>
            </w:r>
            <w:r>
              <w:rPr>
                <w:rFonts w:ascii="Arial" w:eastAsia="Arial Unicode MS" w:hAnsi="Arial" w:cs="Arial"/>
                <w:b/>
                <w:bCs/>
                <w:spacing w:val="-1"/>
              </w:rPr>
              <w:t xml:space="preserve"> </w:t>
            </w:r>
            <w:r w:rsidRPr="00E52489">
              <w:rPr>
                <w:rFonts w:ascii="Arial" w:eastAsia="Arial Unicode MS" w:hAnsi="Arial" w:cs="Arial"/>
                <w:b/>
                <w:bCs/>
              </w:rPr>
              <w:t>organization</w:t>
            </w:r>
          </w:p>
          <w:p w:rsidR="001833D9" w:rsidRPr="00E52489" w:rsidRDefault="001833D9" w:rsidP="007D2A41">
            <w:pPr>
              <w:kinsoku w:val="0"/>
              <w:overflowPunct w:val="0"/>
              <w:autoSpaceDE w:val="0"/>
              <w:autoSpaceDN w:val="0"/>
              <w:adjustRightInd w:val="0"/>
              <w:spacing w:after="0" w:line="240" w:lineRule="auto"/>
              <w:ind w:left="260"/>
              <w:jc w:val="both"/>
              <w:rPr>
                <w:rFonts w:ascii="Arial" w:eastAsia="Arial Unicode MS" w:hAnsi="Arial" w:cs="Arial"/>
              </w:rPr>
            </w:pPr>
          </w:p>
        </w:tc>
        <w:tc>
          <w:tcPr>
            <w:tcW w:w="1323" w:type="dxa"/>
            <w:vMerge w:val="restart"/>
          </w:tcPr>
          <w:p w:rsidR="001833D9" w:rsidRPr="00E52489" w:rsidRDefault="001833D9" w:rsidP="007D2A41">
            <w:pPr>
              <w:kinsoku w:val="0"/>
              <w:overflowPunct w:val="0"/>
              <w:autoSpaceDE w:val="0"/>
              <w:autoSpaceDN w:val="0"/>
              <w:adjustRightInd w:val="0"/>
              <w:spacing w:after="0" w:line="240" w:lineRule="auto"/>
              <w:ind w:left="464"/>
              <w:jc w:val="both"/>
              <w:rPr>
                <w:rFonts w:ascii="Arial" w:eastAsia="Arial Unicode MS" w:hAnsi="Arial" w:cs="Arial"/>
              </w:rPr>
            </w:pPr>
            <w:r w:rsidRPr="00E52489">
              <w:rPr>
                <w:rFonts w:ascii="Arial" w:eastAsia="Arial Unicode MS" w:hAnsi="Arial" w:cs="Arial"/>
                <w:b/>
                <w:bCs/>
                <w:spacing w:val="-1"/>
              </w:rPr>
              <w:t>Total</w:t>
            </w:r>
          </w:p>
        </w:tc>
      </w:tr>
      <w:tr w:rsidR="001833D9" w:rsidRPr="00E52489" w:rsidTr="007D2A41">
        <w:trPr>
          <w:trHeight w:hRule="exact" w:val="360"/>
        </w:trPr>
        <w:tc>
          <w:tcPr>
            <w:tcW w:w="1309" w:type="dxa"/>
            <w:vMerge/>
          </w:tcPr>
          <w:p w:rsidR="001833D9" w:rsidRPr="00E52489" w:rsidRDefault="001833D9" w:rsidP="007D2A41">
            <w:pPr>
              <w:kinsoku w:val="0"/>
              <w:overflowPunct w:val="0"/>
              <w:autoSpaceDE w:val="0"/>
              <w:autoSpaceDN w:val="0"/>
              <w:adjustRightInd w:val="0"/>
              <w:spacing w:after="0" w:line="240" w:lineRule="auto"/>
              <w:ind w:left="464"/>
              <w:jc w:val="both"/>
              <w:rPr>
                <w:rFonts w:ascii="Arial" w:eastAsia="Arial Unicode MS" w:hAnsi="Arial" w:cs="Arial"/>
              </w:rPr>
            </w:pPr>
          </w:p>
        </w:tc>
        <w:tc>
          <w:tcPr>
            <w:tcW w:w="1174" w:type="dxa"/>
          </w:tcPr>
          <w:p w:rsidR="001833D9" w:rsidRPr="00E52489" w:rsidRDefault="001833D9" w:rsidP="007D2A41">
            <w:pPr>
              <w:kinsoku w:val="0"/>
              <w:overflowPunct w:val="0"/>
              <w:autoSpaceDE w:val="0"/>
              <w:autoSpaceDN w:val="0"/>
              <w:adjustRightInd w:val="0"/>
              <w:spacing w:after="0" w:line="240" w:lineRule="auto"/>
              <w:ind w:left="314"/>
              <w:jc w:val="both"/>
              <w:rPr>
                <w:rFonts w:ascii="Arial" w:eastAsia="Arial Unicode MS" w:hAnsi="Arial" w:cs="Arial"/>
              </w:rPr>
            </w:pPr>
            <w:r w:rsidRPr="00E52489">
              <w:rPr>
                <w:rFonts w:ascii="Arial" w:eastAsia="Arial Unicode MS" w:hAnsi="Arial" w:cs="Arial"/>
                <w:b/>
                <w:bCs/>
              </w:rPr>
              <w:t>1</w:t>
            </w:r>
            <w:r>
              <w:rPr>
                <w:rFonts w:ascii="Arial" w:eastAsia="Arial Unicode MS" w:hAnsi="Arial" w:cs="Arial"/>
                <w:b/>
                <w:bCs/>
              </w:rPr>
              <w:t xml:space="preserve"> </w:t>
            </w:r>
            <w:r w:rsidRPr="00E52489">
              <w:rPr>
                <w:rFonts w:ascii="Arial" w:eastAsia="Arial Unicode MS" w:hAnsi="Arial" w:cs="Arial"/>
                <w:b/>
                <w:bCs/>
                <w:spacing w:val="-1"/>
              </w:rPr>
              <w:t>or</w:t>
            </w:r>
            <w:r>
              <w:rPr>
                <w:rFonts w:ascii="Arial" w:eastAsia="Arial Unicode MS" w:hAnsi="Arial" w:cs="Arial"/>
                <w:b/>
                <w:bCs/>
                <w:spacing w:val="-1"/>
              </w:rPr>
              <w:t xml:space="preserve"> </w:t>
            </w:r>
            <w:r w:rsidRPr="00E52489">
              <w:rPr>
                <w:rFonts w:ascii="Arial" w:eastAsia="Arial Unicode MS" w:hAnsi="Arial" w:cs="Arial"/>
                <w:b/>
                <w:bCs/>
              </w:rPr>
              <w:t>2</w:t>
            </w:r>
          </w:p>
        </w:tc>
        <w:tc>
          <w:tcPr>
            <w:tcW w:w="1685" w:type="dxa"/>
          </w:tcPr>
          <w:p w:rsidR="001833D9" w:rsidRPr="00E52489" w:rsidRDefault="001833D9" w:rsidP="007D2A41">
            <w:pPr>
              <w:kinsoku w:val="0"/>
              <w:overflowPunct w:val="0"/>
              <w:autoSpaceDE w:val="0"/>
              <w:autoSpaceDN w:val="0"/>
              <w:adjustRightInd w:val="0"/>
              <w:spacing w:after="0" w:line="240" w:lineRule="auto"/>
              <w:ind w:left="255"/>
              <w:jc w:val="both"/>
              <w:rPr>
                <w:rFonts w:ascii="Arial" w:eastAsia="Arial Unicode MS" w:hAnsi="Arial" w:cs="Arial"/>
              </w:rPr>
            </w:pPr>
            <w:r w:rsidRPr="00E52489">
              <w:rPr>
                <w:rFonts w:ascii="Arial" w:eastAsia="Arial Unicode MS" w:hAnsi="Arial" w:cs="Arial"/>
                <w:b/>
                <w:bCs/>
                <w:spacing w:val="-1"/>
              </w:rPr>
              <w:t>More</w:t>
            </w:r>
            <w:r>
              <w:rPr>
                <w:rFonts w:ascii="Arial" w:eastAsia="Arial Unicode MS" w:hAnsi="Arial" w:cs="Arial"/>
                <w:b/>
                <w:bCs/>
                <w:spacing w:val="-1"/>
              </w:rPr>
              <w:t xml:space="preserve"> </w:t>
            </w:r>
            <w:r w:rsidRPr="00E52489">
              <w:rPr>
                <w:rFonts w:ascii="Arial" w:eastAsia="Arial Unicode MS" w:hAnsi="Arial" w:cs="Arial"/>
                <w:b/>
                <w:bCs/>
              </w:rPr>
              <w:t>than</w:t>
            </w:r>
            <w:r>
              <w:rPr>
                <w:rFonts w:ascii="Arial" w:eastAsia="Arial Unicode MS" w:hAnsi="Arial" w:cs="Arial"/>
                <w:b/>
                <w:bCs/>
              </w:rPr>
              <w:t xml:space="preserve"> </w:t>
            </w:r>
            <w:r w:rsidRPr="00E52489">
              <w:rPr>
                <w:rFonts w:ascii="Arial" w:eastAsia="Arial Unicode MS" w:hAnsi="Arial" w:cs="Arial"/>
                <w:b/>
                <w:bCs/>
              </w:rPr>
              <w:t>2</w:t>
            </w:r>
          </w:p>
        </w:tc>
        <w:tc>
          <w:tcPr>
            <w:tcW w:w="1614" w:type="dxa"/>
          </w:tcPr>
          <w:p w:rsidR="001833D9" w:rsidRPr="00E52489" w:rsidRDefault="001833D9" w:rsidP="007D2A41">
            <w:pPr>
              <w:kinsoku w:val="0"/>
              <w:overflowPunct w:val="0"/>
              <w:autoSpaceDE w:val="0"/>
              <w:autoSpaceDN w:val="0"/>
              <w:adjustRightInd w:val="0"/>
              <w:spacing w:after="0" w:line="240" w:lineRule="auto"/>
              <w:ind w:left="255"/>
              <w:jc w:val="both"/>
              <w:rPr>
                <w:rFonts w:ascii="Arial" w:eastAsia="Arial Unicode MS" w:hAnsi="Arial" w:cs="Arial"/>
              </w:rPr>
            </w:pPr>
            <w:r w:rsidRPr="00E52489">
              <w:rPr>
                <w:rFonts w:ascii="Arial" w:eastAsia="Arial Unicode MS" w:hAnsi="Arial" w:cs="Arial"/>
                <w:b/>
                <w:bCs/>
                <w:spacing w:val="-1"/>
              </w:rPr>
              <w:t>Don’t</w:t>
            </w:r>
            <w:r>
              <w:rPr>
                <w:rFonts w:ascii="Arial" w:eastAsia="Arial Unicode MS" w:hAnsi="Arial" w:cs="Arial"/>
                <w:b/>
                <w:bCs/>
                <w:spacing w:val="-1"/>
              </w:rPr>
              <w:t xml:space="preserve"> </w:t>
            </w:r>
            <w:r w:rsidRPr="00E52489">
              <w:rPr>
                <w:rFonts w:ascii="Arial" w:eastAsia="Arial Unicode MS" w:hAnsi="Arial" w:cs="Arial"/>
                <w:b/>
                <w:bCs/>
                <w:spacing w:val="-1"/>
              </w:rPr>
              <w:t>know</w:t>
            </w:r>
          </w:p>
        </w:tc>
        <w:tc>
          <w:tcPr>
            <w:tcW w:w="1323" w:type="dxa"/>
            <w:vMerge/>
          </w:tcPr>
          <w:p w:rsidR="001833D9" w:rsidRPr="00E52489" w:rsidRDefault="001833D9" w:rsidP="007D2A41">
            <w:pPr>
              <w:kinsoku w:val="0"/>
              <w:overflowPunct w:val="0"/>
              <w:autoSpaceDE w:val="0"/>
              <w:autoSpaceDN w:val="0"/>
              <w:adjustRightInd w:val="0"/>
              <w:spacing w:after="0" w:line="240" w:lineRule="auto"/>
              <w:ind w:left="255"/>
              <w:jc w:val="both"/>
              <w:rPr>
                <w:rFonts w:ascii="Arial" w:eastAsia="Arial Unicode MS" w:hAnsi="Arial" w:cs="Arial"/>
              </w:rPr>
            </w:pPr>
          </w:p>
        </w:tc>
      </w:tr>
      <w:tr w:rsidR="001833D9" w:rsidRPr="00E52489" w:rsidTr="007D2A41">
        <w:trPr>
          <w:trHeight w:hRule="exact" w:val="360"/>
        </w:trPr>
        <w:tc>
          <w:tcPr>
            <w:tcW w:w="1309" w:type="dxa"/>
          </w:tcPr>
          <w:p w:rsidR="001833D9" w:rsidRPr="00E52489" w:rsidRDefault="001833D9" w:rsidP="007D2A41">
            <w:pPr>
              <w:kinsoku w:val="0"/>
              <w:overflowPunct w:val="0"/>
              <w:autoSpaceDE w:val="0"/>
              <w:autoSpaceDN w:val="0"/>
              <w:adjustRightInd w:val="0"/>
              <w:spacing w:after="0" w:line="240" w:lineRule="auto"/>
              <w:ind w:left="140"/>
              <w:jc w:val="both"/>
              <w:rPr>
                <w:rFonts w:ascii="Arial" w:eastAsia="Arial Unicode MS" w:hAnsi="Arial" w:cs="Arial"/>
              </w:rPr>
            </w:pPr>
            <w:r w:rsidRPr="00E52489">
              <w:rPr>
                <w:rFonts w:ascii="Arial" w:eastAsia="Arial Unicode MS" w:hAnsi="Arial" w:cs="Arial"/>
                <w:b/>
                <w:bCs/>
                <w:spacing w:val="-1"/>
              </w:rPr>
              <w:t>Bihar</w:t>
            </w:r>
          </w:p>
        </w:tc>
        <w:tc>
          <w:tcPr>
            <w:tcW w:w="1174" w:type="dxa"/>
          </w:tcPr>
          <w:p w:rsidR="001833D9" w:rsidRPr="00E52489" w:rsidRDefault="001833D9" w:rsidP="007D2A41">
            <w:pPr>
              <w:kinsoku w:val="0"/>
              <w:overflowPunct w:val="0"/>
              <w:autoSpaceDE w:val="0"/>
              <w:autoSpaceDN w:val="0"/>
              <w:adjustRightInd w:val="0"/>
              <w:spacing w:after="0" w:line="240" w:lineRule="auto"/>
              <w:jc w:val="center"/>
              <w:rPr>
                <w:rFonts w:ascii="Arial" w:eastAsia="Arial Unicode MS" w:hAnsi="Arial" w:cs="Arial"/>
              </w:rPr>
            </w:pPr>
            <w:r w:rsidRPr="00E52489">
              <w:rPr>
                <w:rFonts w:ascii="Arial" w:eastAsia="Arial Unicode MS" w:hAnsi="Arial" w:cs="Arial"/>
                <w:spacing w:val="-1"/>
              </w:rPr>
              <w:t>41</w:t>
            </w:r>
          </w:p>
        </w:tc>
        <w:tc>
          <w:tcPr>
            <w:tcW w:w="1685" w:type="dxa"/>
          </w:tcPr>
          <w:p w:rsidR="001833D9" w:rsidRPr="00E52489" w:rsidRDefault="001833D9" w:rsidP="007D2A41">
            <w:pPr>
              <w:kinsoku w:val="0"/>
              <w:overflowPunct w:val="0"/>
              <w:autoSpaceDE w:val="0"/>
              <w:autoSpaceDN w:val="0"/>
              <w:adjustRightInd w:val="0"/>
              <w:spacing w:after="0" w:line="240" w:lineRule="auto"/>
              <w:ind w:right="230"/>
              <w:jc w:val="center"/>
              <w:rPr>
                <w:rFonts w:ascii="Arial" w:eastAsia="Arial Unicode MS" w:hAnsi="Arial" w:cs="Arial"/>
              </w:rPr>
            </w:pPr>
            <w:r w:rsidRPr="00E52489">
              <w:rPr>
                <w:rFonts w:ascii="Arial" w:eastAsia="Arial Unicode MS" w:hAnsi="Arial" w:cs="Arial"/>
                <w:spacing w:val="-1"/>
              </w:rPr>
              <w:t>38</w:t>
            </w:r>
          </w:p>
        </w:tc>
        <w:tc>
          <w:tcPr>
            <w:tcW w:w="1614" w:type="dxa"/>
          </w:tcPr>
          <w:p w:rsidR="001833D9" w:rsidRPr="00E52489" w:rsidRDefault="001833D9" w:rsidP="007D2A41">
            <w:pPr>
              <w:kinsoku w:val="0"/>
              <w:overflowPunct w:val="0"/>
              <w:autoSpaceDE w:val="0"/>
              <w:autoSpaceDN w:val="0"/>
              <w:adjustRightInd w:val="0"/>
              <w:spacing w:after="0" w:line="240" w:lineRule="auto"/>
              <w:ind w:right="230"/>
              <w:jc w:val="center"/>
              <w:rPr>
                <w:rFonts w:ascii="Arial" w:eastAsia="Arial Unicode MS" w:hAnsi="Arial" w:cs="Arial"/>
              </w:rPr>
            </w:pPr>
            <w:r w:rsidRPr="00E52489">
              <w:rPr>
                <w:rFonts w:ascii="Arial" w:eastAsia="Arial Unicode MS" w:hAnsi="Arial" w:cs="Arial"/>
                <w:spacing w:val="-1"/>
              </w:rPr>
              <w:t>81</w:t>
            </w:r>
          </w:p>
        </w:tc>
        <w:tc>
          <w:tcPr>
            <w:tcW w:w="1323" w:type="dxa"/>
          </w:tcPr>
          <w:p w:rsidR="001833D9" w:rsidRPr="00E52489" w:rsidRDefault="001833D9" w:rsidP="007D2A41">
            <w:pPr>
              <w:kinsoku w:val="0"/>
              <w:overflowPunct w:val="0"/>
              <w:autoSpaceDE w:val="0"/>
              <w:autoSpaceDN w:val="0"/>
              <w:adjustRightInd w:val="0"/>
              <w:spacing w:after="0" w:line="240" w:lineRule="auto"/>
              <w:jc w:val="center"/>
              <w:rPr>
                <w:rFonts w:ascii="Arial" w:eastAsia="Arial Unicode MS" w:hAnsi="Arial" w:cs="Arial"/>
              </w:rPr>
            </w:pPr>
            <w:r w:rsidRPr="00E52489">
              <w:rPr>
                <w:rFonts w:ascii="Arial" w:eastAsia="Arial Unicode MS" w:hAnsi="Arial" w:cs="Arial"/>
                <w:spacing w:val="-1"/>
              </w:rPr>
              <w:t>160</w:t>
            </w:r>
          </w:p>
        </w:tc>
      </w:tr>
      <w:tr w:rsidR="001833D9" w:rsidRPr="00E52489" w:rsidTr="007D2A41">
        <w:trPr>
          <w:trHeight w:hRule="exact" w:val="361"/>
        </w:trPr>
        <w:tc>
          <w:tcPr>
            <w:tcW w:w="1309" w:type="dxa"/>
          </w:tcPr>
          <w:p w:rsidR="001833D9" w:rsidRPr="00E52489" w:rsidRDefault="001833D9" w:rsidP="007D2A41">
            <w:pPr>
              <w:kinsoku w:val="0"/>
              <w:overflowPunct w:val="0"/>
              <w:autoSpaceDE w:val="0"/>
              <w:autoSpaceDN w:val="0"/>
              <w:adjustRightInd w:val="0"/>
              <w:spacing w:after="0" w:line="240" w:lineRule="auto"/>
              <w:ind w:left="140"/>
              <w:jc w:val="both"/>
              <w:rPr>
                <w:rFonts w:ascii="Arial" w:eastAsia="Arial Unicode MS" w:hAnsi="Arial" w:cs="Arial"/>
              </w:rPr>
            </w:pPr>
            <w:r w:rsidRPr="00E52489">
              <w:rPr>
                <w:rFonts w:ascii="Arial" w:eastAsia="Arial Unicode MS" w:hAnsi="Arial" w:cs="Arial"/>
                <w:b/>
                <w:bCs/>
                <w:spacing w:val="-1"/>
              </w:rPr>
              <w:t>Gujarat</w:t>
            </w:r>
          </w:p>
        </w:tc>
        <w:tc>
          <w:tcPr>
            <w:tcW w:w="1174" w:type="dxa"/>
          </w:tcPr>
          <w:p w:rsidR="001833D9" w:rsidRPr="00E52489" w:rsidRDefault="001833D9" w:rsidP="007D2A41">
            <w:pPr>
              <w:kinsoku w:val="0"/>
              <w:overflowPunct w:val="0"/>
              <w:autoSpaceDE w:val="0"/>
              <w:autoSpaceDN w:val="0"/>
              <w:adjustRightInd w:val="0"/>
              <w:spacing w:after="0" w:line="240" w:lineRule="auto"/>
              <w:jc w:val="center"/>
              <w:rPr>
                <w:rFonts w:ascii="Arial" w:eastAsia="Arial Unicode MS" w:hAnsi="Arial" w:cs="Arial"/>
              </w:rPr>
            </w:pPr>
            <w:r w:rsidRPr="00E52489">
              <w:rPr>
                <w:rFonts w:ascii="Arial" w:eastAsia="Arial Unicode MS" w:hAnsi="Arial" w:cs="Arial"/>
                <w:spacing w:val="-1"/>
              </w:rPr>
              <w:t>19</w:t>
            </w:r>
          </w:p>
        </w:tc>
        <w:tc>
          <w:tcPr>
            <w:tcW w:w="1685" w:type="dxa"/>
          </w:tcPr>
          <w:p w:rsidR="001833D9" w:rsidRPr="00E52489" w:rsidRDefault="001833D9" w:rsidP="007D2A41">
            <w:pPr>
              <w:kinsoku w:val="0"/>
              <w:overflowPunct w:val="0"/>
              <w:autoSpaceDE w:val="0"/>
              <w:autoSpaceDN w:val="0"/>
              <w:adjustRightInd w:val="0"/>
              <w:spacing w:after="0" w:line="240" w:lineRule="auto"/>
              <w:jc w:val="center"/>
              <w:rPr>
                <w:rFonts w:ascii="Arial" w:eastAsia="Arial Unicode MS" w:hAnsi="Arial" w:cs="Arial"/>
              </w:rPr>
            </w:pPr>
            <w:r w:rsidRPr="00E52489">
              <w:rPr>
                <w:rFonts w:ascii="Arial" w:eastAsia="Arial Unicode MS" w:hAnsi="Arial" w:cs="Arial"/>
                <w:spacing w:val="-1"/>
              </w:rPr>
              <w:t>110</w:t>
            </w:r>
          </w:p>
        </w:tc>
        <w:tc>
          <w:tcPr>
            <w:tcW w:w="1614" w:type="dxa"/>
          </w:tcPr>
          <w:p w:rsidR="001833D9" w:rsidRPr="00E52489" w:rsidRDefault="001833D9" w:rsidP="007D2A41">
            <w:pPr>
              <w:kinsoku w:val="0"/>
              <w:overflowPunct w:val="0"/>
              <w:autoSpaceDE w:val="0"/>
              <w:autoSpaceDN w:val="0"/>
              <w:adjustRightInd w:val="0"/>
              <w:spacing w:after="0" w:line="240" w:lineRule="auto"/>
              <w:ind w:right="230"/>
              <w:jc w:val="center"/>
              <w:rPr>
                <w:rFonts w:ascii="Arial" w:eastAsia="Arial Unicode MS" w:hAnsi="Arial" w:cs="Arial"/>
              </w:rPr>
            </w:pPr>
            <w:r w:rsidRPr="00E52489">
              <w:rPr>
                <w:rFonts w:ascii="Arial" w:eastAsia="Arial Unicode MS" w:hAnsi="Arial" w:cs="Arial"/>
                <w:spacing w:val="-1"/>
              </w:rPr>
              <w:t>31</w:t>
            </w:r>
          </w:p>
        </w:tc>
        <w:tc>
          <w:tcPr>
            <w:tcW w:w="1323" w:type="dxa"/>
          </w:tcPr>
          <w:p w:rsidR="001833D9" w:rsidRPr="00E52489" w:rsidRDefault="001833D9" w:rsidP="007D2A41">
            <w:pPr>
              <w:kinsoku w:val="0"/>
              <w:overflowPunct w:val="0"/>
              <w:autoSpaceDE w:val="0"/>
              <w:autoSpaceDN w:val="0"/>
              <w:adjustRightInd w:val="0"/>
              <w:spacing w:after="0" w:line="240" w:lineRule="auto"/>
              <w:jc w:val="center"/>
              <w:rPr>
                <w:rFonts w:ascii="Arial" w:eastAsia="Arial Unicode MS" w:hAnsi="Arial" w:cs="Arial"/>
              </w:rPr>
            </w:pPr>
            <w:r w:rsidRPr="00E52489">
              <w:rPr>
                <w:rFonts w:ascii="Arial" w:eastAsia="Arial Unicode MS" w:hAnsi="Arial" w:cs="Arial"/>
                <w:spacing w:val="-1"/>
              </w:rPr>
              <w:t>160</w:t>
            </w:r>
          </w:p>
        </w:tc>
      </w:tr>
      <w:tr w:rsidR="001833D9" w:rsidRPr="00E52489" w:rsidTr="007D2A41">
        <w:trPr>
          <w:trHeight w:hRule="exact" w:val="361"/>
        </w:trPr>
        <w:tc>
          <w:tcPr>
            <w:tcW w:w="1309" w:type="dxa"/>
          </w:tcPr>
          <w:p w:rsidR="001833D9" w:rsidRPr="00E52489" w:rsidRDefault="001833D9" w:rsidP="007D2A41">
            <w:pPr>
              <w:kinsoku w:val="0"/>
              <w:overflowPunct w:val="0"/>
              <w:autoSpaceDE w:val="0"/>
              <w:autoSpaceDN w:val="0"/>
              <w:adjustRightInd w:val="0"/>
              <w:spacing w:after="0" w:line="240" w:lineRule="auto"/>
              <w:ind w:left="140"/>
              <w:jc w:val="both"/>
              <w:rPr>
                <w:rFonts w:ascii="Arial" w:eastAsia="Arial Unicode MS" w:hAnsi="Arial" w:cs="Arial"/>
              </w:rPr>
            </w:pPr>
            <w:r w:rsidRPr="00E52489">
              <w:rPr>
                <w:rFonts w:ascii="Arial" w:eastAsia="Arial Unicode MS" w:hAnsi="Arial" w:cs="Arial"/>
                <w:b/>
                <w:bCs/>
                <w:spacing w:val="-1"/>
              </w:rPr>
              <w:t xml:space="preserve"> M.P.</w:t>
            </w:r>
          </w:p>
        </w:tc>
        <w:tc>
          <w:tcPr>
            <w:tcW w:w="1174" w:type="dxa"/>
          </w:tcPr>
          <w:p w:rsidR="001833D9" w:rsidRPr="00E52489" w:rsidRDefault="001833D9" w:rsidP="007D2A41">
            <w:pPr>
              <w:kinsoku w:val="0"/>
              <w:overflowPunct w:val="0"/>
              <w:autoSpaceDE w:val="0"/>
              <w:autoSpaceDN w:val="0"/>
              <w:adjustRightInd w:val="0"/>
              <w:spacing w:after="0" w:line="240" w:lineRule="auto"/>
              <w:jc w:val="center"/>
              <w:rPr>
                <w:rFonts w:ascii="Arial" w:eastAsia="Arial Unicode MS" w:hAnsi="Arial" w:cs="Arial"/>
              </w:rPr>
            </w:pPr>
            <w:r w:rsidRPr="00E52489">
              <w:rPr>
                <w:rFonts w:ascii="Arial" w:eastAsia="Arial Unicode MS" w:hAnsi="Arial" w:cs="Arial"/>
                <w:spacing w:val="-1"/>
              </w:rPr>
              <w:t>107</w:t>
            </w:r>
          </w:p>
        </w:tc>
        <w:tc>
          <w:tcPr>
            <w:tcW w:w="1685" w:type="dxa"/>
          </w:tcPr>
          <w:p w:rsidR="001833D9" w:rsidRPr="00E52489" w:rsidRDefault="001833D9" w:rsidP="007D2A41">
            <w:pPr>
              <w:kinsoku w:val="0"/>
              <w:overflowPunct w:val="0"/>
              <w:autoSpaceDE w:val="0"/>
              <w:autoSpaceDN w:val="0"/>
              <w:adjustRightInd w:val="0"/>
              <w:spacing w:after="0" w:line="240" w:lineRule="auto"/>
              <w:ind w:right="230"/>
              <w:jc w:val="center"/>
              <w:rPr>
                <w:rFonts w:ascii="Arial" w:eastAsia="Arial Unicode MS" w:hAnsi="Arial" w:cs="Arial"/>
              </w:rPr>
            </w:pPr>
            <w:r w:rsidRPr="00E52489">
              <w:rPr>
                <w:rFonts w:ascii="Arial" w:eastAsia="Arial Unicode MS" w:hAnsi="Arial" w:cs="Arial"/>
                <w:spacing w:val="-1"/>
              </w:rPr>
              <w:t>24</w:t>
            </w:r>
          </w:p>
        </w:tc>
        <w:tc>
          <w:tcPr>
            <w:tcW w:w="1614" w:type="dxa"/>
          </w:tcPr>
          <w:p w:rsidR="001833D9" w:rsidRPr="00E52489" w:rsidRDefault="001833D9" w:rsidP="007D2A41">
            <w:pPr>
              <w:kinsoku w:val="0"/>
              <w:overflowPunct w:val="0"/>
              <w:autoSpaceDE w:val="0"/>
              <w:autoSpaceDN w:val="0"/>
              <w:adjustRightInd w:val="0"/>
              <w:spacing w:after="0" w:line="240" w:lineRule="auto"/>
              <w:ind w:right="230"/>
              <w:jc w:val="center"/>
              <w:rPr>
                <w:rFonts w:ascii="Arial" w:eastAsia="Arial Unicode MS" w:hAnsi="Arial" w:cs="Arial"/>
              </w:rPr>
            </w:pPr>
            <w:r w:rsidRPr="00E52489">
              <w:rPr>
                <w:rFonts w:ascii="Arial" w:eastAsia="Arial Unicode MS" w:hAnsi="Arial" w:cs="Arial"/>
                <w:spacing w:val="-1"/>
              </w:rPr>
              <w:t>29</w:t>
            </w:r>
          </w:p>
        </w:tc>
        <w:tc>
          <w:tcPr>
            <w:tcW w:w="1323" w:type="dxa"/>
          </w:tcPr>
          <w:p w:rsidR="001833D9" w:rsidRPr="00E52489" w:rsidRDefault="001833D9" w:rsidP="007D2A41">
            <w:pPr>
              <w:kinsoku w:val="0"/>
              <w:overflowPunct w:val="0"/>
              <w:autoSpaceDE w:val="0"/>
              <w:autoSpaceDN w:val="0"/>
              <w:adjustRightInd w:val="0"/>
              <w:spacing w:after="0" w:line="240" w:lineRule="auto"/>
              <w:jc w:val="center"/>
              <w:rPr>
                <w:rFonts w:ascii="Arial" w:eastAsia="Arial Unicode MS" w:hAnsi="Arial" w:cs="Arial"/>
              </w:rPr>
            </w:pPr>
            <w:r w:rsidRPr="00E52489">
              <w:rPr>
                <w:rFonts w:ascii="Arial" w:eastAsia="Arial Unicode MS" w:hAnsi="Arial" w:cs="Arial"/>
                <w:spacing w:val="-1"/>
              </w:rPr>
              <w:t>160</w:t>
            </w:r>
          </w:p>
        </w:tc>
      </w:tr>
      <w:tr w:rsidR="001833D9" w:rsidRPr="00E52489" w:rsidTr="007D2A41">
        <w:trPr>
          <w:trHeight w:hRule="exact" w:val="360"/>
        </w:trPr>
        <w:tc>
          <w:tcPr>
            <w:tcW w:w="1309" w:type="dxa"/>
          </w:tcPr>
          <w:p w:rsidR="001833D9" w:rsidRPr="00E52489" w:rsidRDefault="001833D9" w:rsidP="007D2A41">
            <w:pPr>
              <w:kinsoku w:val="0"/>
              <w:overflowPunct w:val="0"/>
              <w:autoSpaceDE w:val="0"/>
              <w:autoSpaceDN w:val="0"/>
              <w:adjustRightInd w:val="0"/>
              <w:spacing w:after="0" w:line="240" w:lineRule="auto"/>
              <w:ind w:left="140"/>
              <w:jc w:val="both"/>
              <w:rPr>
                <w:rFonts w:ascii="Arial" w:eastAsia="Arial Unicode MS" w:hAnsi="Arial" w:cs="Arial"/>
              </w:rPr>
            </w:pPr>
            <w:r w:rsidRPr="00E52489">
              <w:rPr>
                <w:rFonts w:ascii="Arial" w:eastAsia="Arial Unicode MS" w:hAnsi="Arial" w:cs="Arial"/>
                <w:b/>
                <w:bCs/>
                <w:spacing w:val="-1"/>
              </w:rPr>
              <w:t>Rajasthan</w:t>
            </w:r>
          </w:p>
        </w:tc>
        <w:tc>
          <w:tcPr>
            <w:tcW w:w="1174" w:type="dxa"/>
          </w:tcPr>
          <w:p w:rsidR="001833D9" w:rsidRPr="00E52489" w:rsidRDefault="001833D9" w:rsidP="007D2A41">
            <w:pPr>
              <w:kinsoku w:val="0"/>
              <w:overflowPunct w:val="0"/>
              <w:autoSpaceDE w:val="0"/>
              <w:autoSpaceDN w:val="0"/>
              <w:adjustRightInd w:val="0"/>
              <w:spacing w:after="0" w:line="240" w:lineRule="auto"/>
              <w:jc w:val="center"/>
              <w:rPr>
                <w:rFonts w:ascii="Arial" w:eastAsia="Arial Unicode MS" w:hAnsi="Arial" w:cs="Arial"/>
              </w:rPr>
            </w:pPr>
            <w:r w:rsidRPr="00E52489">
              <w:rPr>
                <w:rFonts w:ascii="Arial" w:eastAsia="Arial Unicode MS" w:hAnsi="Arial" w:cs="Arial"/>
                <w:spacing w:val="-1"/>
              </w:rPr>
              <w:t>60</w:t>
            </w:r>
          </w:p>
        </w:tc>
        <w:tc>
          <w:tcPr>
            <w:tcW w:w="1685" w:type="dxa"/>
          </w:tcPr>
          <w:p w:rsidR="001833D9" w:rsidRPr="00E52489" w:rsidRDefault="001833D9" w:rsidP="007D2A41">
            <w:pPr>
              <w:kinsoku w:val="0"/>
              <w:overflowPunct w:val="0"/>
              <w:autoSpaceDE w:val="0"/>
              <w:autoSpaceDN w:val="0"/>
              <w:adjustRightInd w:val="0"/>
              <w:spacing w:after="0" w:line="240" w:lineRule="auto"/>
              <w:ind w:right="230"/>
              <w:jc w:val="center"/>
              <w:rPr>
                <w:rFonts w:ascii="Arial" w:eastAsia="Arial Unicode MS" w:hAnsi="Arial" w:cs="Arial"/>
              </w:rPr>
            </w:pPr>
            <w:r w:rsidRPr="00E52489">
              <w:rPr>
                <w:rFonts w:ascii="Arial" w:eastAsia="Arial Unicode MS" w:hAnsi="Arial" w:cs="Arial"/>
                <w:spacing w:val="-1"/>
              </w:rPr>
              <w:t>70</w:t>
            </w:r>
          </w:p>
        </w:tc>
        <w:tc>
          <w:tcPr>
            <w:tcW w:w="1614" w:type="dxa"/>
          </w:tcPr>
          <w:p w:rsidR="001833D9" w:rsidRPr="00E52489" w:rsidRDefault="001833D9" w:rsidP="007D2A41">
            <w:pPr>
              <w:kinsoku w:val="0"/>
              <w:overflowPunct w:val="0"/>
              <w:autoSpaceDE w:val="0"/>
              <w:autoSpaceDN w:val="0"/>
              <w:adjustRightInd w:val="0"/>
              <w:spacing w:after="0" w:line="240" w:lineRule="auto"/>
              <w:ind w:right="230"/>
              <w:jc w:val="center"/>
              <w:rPr>
                <w:rFonts w:ascii="Arial" w:eastAsia="Arial Unicode MS" w:hAnsi="Arial" w:cs="Arial"/>
              </w:rPr>
            </w:pPr>
            <w:r w:rsidRPr="00E52489">
              <w:rPr>
                <w:rFonts w:ascii="Arial" w:eastAsia="Arial Unicode MS" w:hAnsi="Arial" w:cs="Arial"/>
                <w:spacing w:val="-1"/>
              </w:rPr>
              <w:t>30</w:t>
            </w:r>
          </w:p>
        </w:tc>
        <w:tc>
          <w:tcPr>
            <w:tcW w:w="1323" w:type="dxa"/>
          </w:tcPr>
          <w:p w:rsidR="001833D9" w:rsidRPr="00E52489" w:rsidRDefault="001833D9" w:rsidP="007D2A41">
            <w:pPr>
              <w:kinsoku w:val="0"/>
              <w:overflowPunct w:val="0"/>
              <w:autoSpaceDE w:val="0"/>
              <w:autoSpaceDN w:val="0"/>
              <w:adjustRightInd w:val="0"/>
              <w:spacing w:after="0" w:line="240" w:lineRule="auto"/>
              <w:jc w:val="center"/>
              <w:rPr>
                <w:rFonts w:ascii="Arial" w:eastAsia="Arial Unicode MS" w:hAnsi="Arial" w:cs="Arial"/>
              </w:rPr>
            </w:pPr>
            <w:r w:rsidRPr="00E52489">
              <w:rPr>
                <w:rFonts w:ascii="Arial" w:eastAsia="Arial Unicode MS" w:hAnsi="Arial" w:cs="Arial"/>
                <w:spacing w:val="-1"/>
              </w:rPr>
              <w:t>160</w:t>
            </w:r>
          </w:p>
        </w:tc>
      </w:tr>
      <w:tr w:rsidR="001833D9" w:rsidRPr="00E52489" w:rsidTr="007D2A41">
        <w:trPr>
          <w:trHeight w:hRule="exact" w:val="360"/>
        </w:trPr>
        <w:tc>
          <w:tcPr>
            <w:tcW w:w="1309" w:type="dxa"/>
          </w:tcPr>
          <w:p w:rsidR="001833D9" w:rsidRPr="00E52489" w:rsidRDefault="001833D9" w:rsidP="007D2A41">
            <w:pPr>
              <w:kinsoku w:val="0"/>
              <w:overflowPunct w:val="0"/>
              <w:autoSpaceDE w:val="0"/>
              <w:autoSpaceDN w:val="0"/>
              <w:adjustRightInd w:val="0"/>
              <w:spacing w:after="0" w:line="240" w:lineRule="auto"/>
              <w:ind w:left="140"/>
              <w:jc w:val="both"/>
              <w:rPr>
                <w:rFonts w:ascii="Arial" w:eastAsia="Arial Unicode MS" w:hAnsi="Arial" w:cs="Arial"/>
              </w:rPr>
            </w:pPr>
            <w:r w:rsidRPr="00E52489">
              <w:rPr>
                <w:rFonts w:ascii="Arial" w:eastAsia="Arial Unicode MS" w:hAnsi="Arial" w:cs="Arial"/>
                <w:b/>
                <w:bCs/>
                <w:spacing w:val="-1"/>
              </w:rPr>
              <w:t>T.N.</w:t>
            </w:r>
          </w:p>
        </w:tc>
        <w:tc>
          <w:tcPr>
            <w:tcW w:w="1174" w:type="dxa"/>
          </w:tcPr>
          <w:p w:rsidR="001833D9" w:rsidRPr="00E52489" w:rsidRDefault="001833D9" w:rsidP="007D2A41">
            <w:pPr>
              <w:kinsoku w:val="0"/>
              <w:overflowPunct w:val="0"/>
              <w:autoSpaceDE w:val="0"/>
              <w:autoSpaceDN w:val="0"/>
              <w:adjustRightInd w:val="0"/>
              <w:spacing w:after="0" w:line="240" w:lineRule="auto"/>
              <w:jc w:val="center"/>
              <w:rPr>
                <w:rFonts w:ascii="Arial" w:eastAsia="Arial Unicode MS" w:hAnsi="Arial" w:cs="Arial"/>
              </w:rPr>
            </w:pPr>
            <w:r w:rsidRPr="00E52489">
              <w:rPr>
                <w:rFonts w:ascii="Arial" w:eastAsia="Arial Unicode MS" w:hAnsi="Arial" w:cs="Arial"/>
                <w:spacing w:val="-1"/>
              </w:rPr>
              <w:t>77</w:t>
            </w:r>
          </w:p>
        </w:tc>
        <w:tc>
          <w:tcPr>
            <w:tcW w:w="1685" w:type="dxa"/>
          </w:tcPr>
          <w:p w:rsidR="001833D9" w:rsidRPr="00E52489" w:rsidRDefault="001833D9" w:rsidP="007D2A41">
            <w:pPr>
              <w:kinsoku w:val="0"/>
              <w:overflowPunct w:val="0"/>
              <w:autoSpaceDE w:val="0"/>
              <w:autoSpaceDN w:val="0"/>
              <w:adjustRightInd w:val="0"/>
              <w:spacing w:after="0" w:line="240" w:lineRule="auto"/>
              <w:ind w:right="230"/>
              <w:jc w:val="center"/>
              <w:rPr>
                <w:rFonts w:ascii="Arial" w:eastAsia="Arial Unicode MS" w:hAnsi="Arial" w:cs="Arial"/>
              </w:rPr>
            </w:pPr>
            <w:r w:rsidRPr="00E52489">
              <w:rPr>
                <w:rFonts w:ascii="Arial" w:eastAsia="Arial Unicode MS" w:hAnsi="Arial" w:cs="Arial"/>
                <w:spacing w:val="-1"/>
              </w:rPr>
              <w:t>60</w:t>
            </w:r>
          </w:p>
        </w:tc>
        <w:tc>
          <w:tcPr>
            <w:tcW w:w="1614" w:type="dxa"/>
          </w:tcPr>
          <w:p w:rsidR="001833D9" w:rsidRPr="00E52489" w:rsidRDefault="001833D9" w:rsidP="007D2A41">
            <w:pPr>
              <w:kinsoku w:val="0"/>
              <w:overflowPunct w:val="0"/>
              <w:autoSpaceDE w:val="0"/>
              <w:autoSpaceDN w:val="0"/>
              <w:adjustRightInd w:val="0"/>
              <w:spacing w:after="0" w:line="240" w:lineRule="auto"/>
              <w:ind w:right="230"/>
              <w:jc w:val="center"/>
              <w:rPr>
                <w:rFonts w:ascii="Arial" w:eastAsia="Arial Unicode MS" w:hAnsi="Arial" w:cs="Arial"/>
              </w:rPr>
            </w:pPr>
            <w:r w:rsidRPr="00E52489">
              <w:rPr>
                <w:rFonts w:ascii="Arial" w:eastAsia="Arial Unicode MS" w:hAnsi="Arial" w:cs="Arial"/>
                <w:spacing w:val="-1"/>
              </w:rPr>
              <w:t>23</w:t>
            </w:r>
          </w:p>
        </w:tc>
        <w:tc>
          <w:tcPr>
            <w:tcW w:w="1323" w:type="dxa"/>
          </w:tcPr>
          <w:p w:rsidR="001833D9" w:rsidRPr="00E52489" w:rsidRDefault="001833D9" w:rsidP="007D2A41">
            <w:pPr>
              <w:kinsoku w:val="0"/>
              <w:overflowPunct w:val="0"/>
              <w:autoSpaceDE w:val="0"/>
              <w:autoSpaceDN w:val="0"/>
              <w:adjustRightInd w:val="0"/>
              <w:spacing w:after="0" w:line="240" w:lineRule="auto"/>
              <w:jc w:val="center"/>
              <w:rPr>
                <w:rFonts w:ascii="Arial" w:eastAsia="Arial Unicode MS" w:hAnsi="Arial" w:cs="Arial"/>
              </w:rPr>
            </w:pPr>
            <w:r w:rsidRPr="00E52489">
              <w:rPr>
                <w:rFonts w:ascii="Arial" w:eastAsia="Arial Unicode MS" w:hAnsi="Arial" w:cs="Arial"/>
                <w:spacing w:val="-1"/>
              </w:rPr>
              <w:t>160</w:t>
            </w:r>
          </w:p>
        </w:tc>
      </w:tr>
      <w:tr w:rsidR="001833D9" w:rsidRPr="00E52489" w:rsidTr="007D2A41">
        <w:trPr>
          <w:trHeight w:hRule="exact" w:val="360"/>
        </w:trPr>
        <w:tc>
          <w:tcPr>
            <w:tcW w:w="1309" w:type="dxa"/>
          </w:tcPr>
          <w:p w:rsidR="001833D9" w:rsidRPr="00E52489" w:rsidRDefault="001833D9" w:rsidP="007D2A41">
            <w:pPr>
              <w:kinsoku w:val="0"/>
              <w:overflowPunct w:val="0"/>
              <w:autoSpaceDE w:val="0"/>
              <w:autoSpaceDN w:val="0"/>
              <w:adjustRightInd w:val="0"/>
              <w:spacing w:after="0" w:line="240" w:lineRule="auto"/>
              <w:ind w:left="140"/>
              <w:jc w:val="both"/>
              <w:rPr>
                <w:rFonts w:ascii="Arial" w:eastAsia="Arial Unicode MS" w:hAnsi="Arial" w:cs="Arial"/>
              </w:rPr>
            </w:pPr>
            <w:r w:rsidRPr="00E52489">
              <w:rPr>
                <w:rFonts w:ascii="Arial" w:eastAsia="Arial Unicode MS" w:hAnsi="Arial" w:cs="Arial"/>
                <w:b/>
                <w:bCs/>
                <w:spacing w:val="-1"/>
              </w:rPr>
              <w:t>U.P.</w:t>
            </w:r>
          </w:p>
        </w:tc>
        <w:tc>
          <w:tcPr>
            <w:tcW w:w="1174" w:type="dxa"/>
          </w:tcPr>
          <w:p w:rsidR="001833D9" w:rsidRPr="00E52489" w:rsidRDefault="001833D9" w:rsidP="007D2A41">
            <w:pPr>
              <w:kinsoku w:val="0"/>
              <w:overflowPunct w:val="0"/>
              <w:autoSpaceDE w:val="0"/>
              <w:autoSpaceDN w:val="0"/>
              <w:adjustRightInd w:val="0"/>
              <w:spacing w:after="0" w:line="240" w:lineRule="auto"/>
              <w:jc w:val="center"/>
              <w:rPr>
                <w:rFonts w:ascii="Arial" w:eastAsia="Arial Unicode MS" w:hAnsi="Arial" w:cs="Arial"/>
              </w:rPr>
            </w:pPr>
            <w:r w:rsidRPr="00E52489">
              <w:rPr>
                <w:rFonts w:ascii="Arial" w:eastAsia="Arial Unicode MS" w:hAnsi="Arial" w:cs="Arial"/>
                <w:spacing w:val="-1"/>
              </w:rPr>
              <w:t>49</w:t>
            </w:r>
          </w:p>
        </w:tc>
        <w:tc>
          <w:tcPr>
            <w:tcW w:w="1685" w:type="dxa"/>
          </w:tcPr>
          <w:p w:rsidR="001833D9" w:rsidRPr="00E52489" w:rsidRDefault="001833D9" w:rsidP="007D2A41">
            <w:pPr>
              <w:kinsoku w:val="0"/>
              <w:overflowPunct w:val="0"/>
              <w:autoSpaceDE w:val="0"/>
              <w:autoSpaceDN w:val="0"/>
              <w:adjustRightInd w:val="0"/>
              <w:spacing w:after="0" w:line="240" w:lineRule="auto"/>
              <w:ind w:right="230"/>
              <w:jc w:val="center"/>
              <w:rPr>
                <w:rFonts w:ascii="Arial" w:eastAsia="Arial Unicode MS" w:hAnsi="Arial" w:cs="Arial"/>
              </w:rPr>
            </w:pPr>
            <w:r w:rsidRPr="00E52489">
              <w:rPr>
                <w:rFonts w:ascii="Arial" w:eastAsia="Arial Unicode MS" w:hAnsi="Arial" w:cs="Arial"/>
                <w:spacing w:val="-1"/>
              </w:rPr>
              <w:t>56</w:t>
            </w:r>
          </w:p>
        </w:tc>
        <w:tc>
          <w:tcPr>
            <w:tcW w:w="1614" w:type="dxa"/>
          </w:tcPr>
          <w:p w:rsidR="001833D9" w:rsidRPr="00E52489" w:rsidRDefault="001833D9" w:rsidP="007D2A41">
            <w:pPr>
              <w:kinsoku w:val="0"/>
              <w:overflowPunct w:val="0"/>
              <w:autoSpaceDE w:val="0"/>
              <w:autoSpaceDN w:val="0"/>
              <w:adjustRightInd w:val="0"/>
              <w:spacing w:after="0" w:line="240" w:lineRule="auto"/>
              <w:ind w:right="230"/>
              <w:jc w:val="center"/>
              <w:rPr>
                <w:rFonts w:ascii="Arial" w:eastAsia="Arial Unicode MS" w:hAnsi="Arial" w:cs="Arial"/>
              </w:rPr>
            </w:pPr>
            <w:r w:rsidRPr="00E52489">
              <w:rPr>
                <w:rFonts w:ascii="Arial" w:eastAsia="Arial Unicode MS" w:hAnsi="Arial" w:cs="Arial"/>
                <w:spacing w:val="-1"/>
              </w:rPr>
              <w:t>55</w:t>
            </w:r>
          </w:p>
        </w:tc>
        <w:tc>
          <w:tcPr>
            <w:tcW w:w="1323" w:type="dxa"/>
          </w:tcPr>
          <w:p w:rsidR="001833D9" w:rsidRPr="00E52489" w:rsidRDefault="001833D9" w:rsidP="007D2A41">
            <w:pPr>
              <w:kinsoku w:val="0"/>
              <w:overflowPunct w:val="0"/>
              <w:autoSpaceDE w:val="0"/>
              <w:autoSpaceDN w:val="0"/>
              <w:adjustRightInd w:val="0"/>
              <w:spacing w:after="0" w:line="240" w:lineRule="auto"/>
              <w:jc w:val="center"/>
              <w:rPr>
                <w:rFonts w:ascii="Arial" w:eastAsia="Arial Unicode MS" w:hAnsi="Arial" w:cs="Arial"/>
              </w:rPr>
            </w:pPr>
            <w:r w:rsidRPr="00E52489">
              <w:rPr>
                <w:rFonts w:ascii="Arial" w:eastAsia="Arial Unicode MS" w:hAnsi="Arial" w:cs="Arial"/>
                <w:spacing w:val="-1"/>
              </w:rPr>
              <w:t>160</w:t>
            </w:r>
          </w:p>
        </w:tc>
      </w:tr>
      <w:tr w:rsidR="001833D9" w:rsidRPr="00E52489" w:rsidTr="007D2A41">
        <w:trPr>
          <w:trHeight w:hRule="exact" w:val="361"/>
        </w:trPr>
        <w:tc>
          <w:tcPr>
            <w:tcW w:w="1309" w:type="dxa"/>
          </w:tcPr>
          <w:p w:rsidR="001833D9" w:rsidRPr="00E52489" w:rsidRDefault="001833D9" w:rsidP="007D2A41">
            <w:pPr>
              <w:kinsoku w:val="0"/>
              <w:overflowPunct w:val="0"/>
              <w:autoSpaceDE w:val="0"/>
              <w:autoSpaceDN w:val="0"/>
              <w:adjustRightInd w:val="0"/>
              <w:spacing w:after="0" w:line="240" w:lineRule="auto"/>
              <w:ind w:left="140"/>
              <w:jc w:val="both"/>
              <w:rPr>
                <w:rFonts w:ascii="Arial" w:eastAsia="Arial Unicode MS" w:hAnsi="Arial" w:cs="Arial"/>
              </w:rPr>
            </w:pPr>
            <w:r w:rsidRPr="00E52489">
              <w:rPr>
                <w:rFonts w:ascii="Arial" w:eastAsia="Arial Unicode MS" w:hAnsi="Arial" w:cs="Arial"/>
                <w:b/>
                <w:bCs/>
              </w:rPr>
              <w:t>WB</w:t>
            </w:r>
          </w:p>
        </w:tc>
        <w:tc>
          <w:tcPr>
            <w:tcW w:w="1174" w:type="dxa"/>
          </w:tcPr>
          <w:p w:rsidR="001833D9" w:rsidRPr="00E52489" w:rsidRDefault="001833D9" w:rsidP="007D2A41">
            <w:pPr>
              <w:kinsoku w:val="0"/>
              <w:overflowPunct w:val="0"/>
              <w:autoSpaceDE w:val="0"/>
              <w:autoSpaceDN w:val="0"/>
              <w:adjustRightInd w:val="0"/>
              <w:spacing w:after="0" w:line="240" w:lineRule="auto"/>
              <w:jc w:val="center"/>
              <w:rPr>
                <w:rFonts w:ascii="Arial" w:eastAsia="Arial Unicode MS" w:hAnsi="Arial" w:cs="Arial"/>
              </w:rPr>
            </w:pPr>
            <w:r w:rsidRPr="00E52489">
              <w:rPr>
                <w:rFonts w:ascii="Arial" w:eastAsia="Arial Unicode MS" w:hAnsi="Arial" w:cs="Arial"/>
                <w:spacing w:val="-1"/>
              </w:rPr>
              <w:t>60</w:t>
            </w:r>
          </w:p>
        </w:tc>
        <w:tc>
          <w:tcPr>
            <w:tcW w:w="1685" w:type="dxa"/>
          </w:tcPr>
          <w:p w:rsidR="001833D9" w:rsidRPr="00E52489" w:rsidRDefault="001833D9" w:rsidP="007D2A41">
            <w:pPr>
              <w:kinsoku w:val="0"/>
              <w:overflowPunct w:val="0"/>
              <w:autoSpaceDE w:val="0"/>
              <w:autoSpaceDN w:val="0"/>
              <w:adjustRightInd w:val="0"/>
              <w:spacing w:after="0" w:line="240" w:lineRule="auto"/>
              <w:ind w:right="230"/>
              <w:jc w:val="center"/>
              <w:rPr>
                <w:rFonts w:ascii="Arial" w:eastAsia="Arial Unicode MS" w:hAnsi="Arial" w:cs="Arial"/>
              </w:rPr>
            </w:pPr>
            <w:r w:rsidRPr="00E52489">
              <w:rPr>
                <w:rFonts w:ascii="Arial" w:eastAsia="Arial Unicode MS" w:hAnsi="Arial" w:cs="Arial"/>
                <w:spacing w:val="-1"/>
              </w:rPr>
              <w:t>69</w:t>
            </w:r>
          </w:p>
        </w:tc>
        <w:tc>
          <w:tcPr>
            <w:tcW w:w="1614" w:type="dxa"/>
          </w:tcPr>
          <w:p w:rsidR="001833D9" w:rsidRPr="00E52489" w:rsidRDefault="001833D9" w:rsidP="007D2A41">
            <w:pPr>
              <w:kinsoku w:val="0"/>
              <w:overflowPunct w:val="0"/>
              <w:autoSpaceDE w:val="0"/>
              <w:autoSpaceDN w:val="0"/>
              <w:adjustRightInd w:val="0"/>
              <w:spacing w:after="0" w:line="240" w:lineRule="auto"/>
              <w:ind w:right="230"/>
              <w:jc w:val="center"/>
              <w:rPr>
                <w:rFonts w:ascii="Arial" w:eastAsia="Arial Unicode MS" w:hAnsi="Arial" w:cs="Arial"/>
              </w:rPr>
            </w:pPr>
            <w:r w:rsidRPr="00E52489">
              <w:rPr>
                <w:rFonts w:ascii="Arial" w:eastAsia="Arial Unicode MS" w:hAnsi="Arial" w:cs="Arial"/>
                <w:spacing w:val="-1"/>
              </w:rPr>
              <w:t>31</w:t>
            </w:r>
          </w:p>
        </w:tc>
        <w:tc>
          <w:tcPr>
            <w:tcW w:w="1323" w:type="dxa"/>
          </w:tcPr>
          <w:p w:rsidR="001833D9" w:rsidRPr="00E52489" w:rsidRDefault="001833D9" w:rsidP="007D2A41">
            <w:pPr>
              <w:kinsoku w:val="0"/>
              <w:overflowPunct w:val="0"/>
              <w:autoSpaceDE w:val="0"/>
              <w:autoSpaceDN w:val="0"/>
              <w:adjustRightInd w:val="0"/>
              <w:spacing w:after="0" w:line="240" w:lineRule="auto"/>
              <w:jc w:val="center"/>
              <w:rPr>
                <w:rFonts w:ascii="Arial" w:eastAsia="Arial Unicode MS" w:hAnsi="Arial" w:cs="Arial"/>
              </w:rPr>
            </w:pPr>
            <w:r w:rsidRPr="00E52489">
              <w:rPr>
                <w:rFonts w:ascii="Arial" w:eastAsia="Arial Unicode MS" w:hAnsi="Arial" w:cs="Arial"/>
                <w:spacing w:val="-1"/>
              </w:rPr>
              <w:t>160</w:t>
            </w:r>
          </w:p>
        </w:tc>
      </w:tr>
      <w:tr w:rsidR="001833D9" w:rsidRPr="00E52489" w:rsidTr="007D2A41">
        <w:trPr>
          <w:trHeight w:hRule="exact" w:val="360"/>
        </w:trPr>
        <w:tc>
          <w:tcPr>
            <w:tcW w:w="1309" w:type="dxa"/>
            <w:vMerge w:val="restart"/>
          </w:tcPr>
          <w:p w:rsidR="001833D9" w:rsidRPr="00E52489" w:rsidRDefault="001833D9" w:rsidP="007D2A41">
            <w:pPr>
              <w:kinsoku w:val="0"/>
              <w:overflowPunct w:val="0"/>
              <w:autoSpaceDE w:val="0"/>
              <w:autoSpaceDN w:val="0"/>
              <w:adjustRightInd w:val="0"/>
              <w:spacing w:after="0" w:line="240" w:lineRule="auto"/>
              <w:ind w:left="192"/>
              <w:jc w:val="both"/>
              <w:rPr>
                <w:rFonts w:ascii="Arial" w:eastAsia="Arial Unicode MS" w:hAnsi="Arial" w:cs="Arial"/>
              </w:rPr>
            </w:pPr>
            <w:r w:rsidRPr="00E52489">
              <w:rPr>
                <w:rFonts w:ascii="Arial" w:eastAsia="Arial Unicode MS" w:hAnsi="Arial" w:cs="Arial"/>
                <w:b/>
                <w:bCs/>
                <w:spacing w:val="-1"/>
              </w:rPr>
              <w:t>TOTAL</w:t>
            </w:r>
          </w:p>
        </w:tc>
        <w:tc>
          <w:tcPr>
            <w:tcW w:w="1174" w:type="dxa"/>
          </w:tcPr>
          <w:p w:rsidR="001833D9" w:rsidRPr="00E52489" w:rsidRDefault="001833D9" w:rsidP="007D2A41">
            <w:pPr>
              <w:kinsoku w:val="0"/>
              <w:overflowPunct w:val="0"/>
              <w:autoSpaceDE w:val="0"/>
              <w:autoSpaceDN w:val="0"/>
              <w:adjustRightInd w:val="0"/>
              <w:spacing w:after="0" w:line="240" w:lineRule="auto"/>
              <w:jc w:val="center"/>
              <w:rPr>
                <w:rFonts w:ascii="Arial" w:eastAsia="Arial Unicode MS" w:hAnsi="Arial" w:cs="Arial"/>
              </w:rPr>
            </w:pPr>
            <w:r w:rsidRPr="00E52489">
              <w:rPr>
                <w:rFonts w:ascii="Arial" w:eastAsia="Arial Unicode MS" w:hAnsi="Arial" w:cs="Arial"/>
                <w:spacing w:val="-1"/>
              </w:rPr>
              <w:t>413</w:t>
            </w:r>
          </w:p>
        </w:tc>
        <w:tc>
          <w:tcPr>
            <w:tcW w:w="1685" w:type="dxa"/>
          </w:tcPr>
          <w:p w:rsidR="001833D9" w:rsidRPr="00E52489" w:rsidRDefault="001833D9" w:rsidP="007D2A41">
            <w:pPr>
              <w:kinsoku w:val="0"/>
              <w:overflowPunct w:val="0"/>
              <w:autoSpaceDE w:val="0"/>
              <w:autoSpaceDN w:val="0"/>
              <w:adjustRightInd w:val="0"/>
              <w:spacing w:after="0" w:line="240" w:lineRule="auto"/>
              <w:jc w:val="center"/>
              <w:rPr>
                <w:rFonts w:ascii="Arial" w:eastAsia="Arial Unicode MS" w:hAnsi="Arial" w:cs="Arial"/>
              </w:rPr>
            </w:pPr>
            <w:r w:rsidRPr="00E52489">
              <w:rPr>
                <w:rFonts w:ascii="Arial" w:eastAsia="Arial Unicode MS" w:hAnsi="Arial" w:cs="Arial"/>
                <w:spacing w:val="-1"/>
              </w:rPr>
              <w:t>427</w:t>
            </w:r>
          </w:p>
        </w:tc>
        <w:tc>
          <w:tcPr>
            <w:tcW w:w="1614" w:type="dxa"/>
          </w:tcPr>
          <w:p w:rsidR="001833D9" w:rsidRPr="00E52489" w:rsidRDefault="001833D9" w:rsidP="007D2A41">
            <w:pPr>
              <w:kinsoku w:val="0"/>
              <w:overflowPunct w:val="0"/>
              <w:autoSpaceDE w:val="0"/>
              <w:autoSpaceDN w:val="0"/>
              <w:adjustRightInd w:val="0"/>
              <w:spacing w:after="0" w:line="240" w:lineRule="auto"/>
              <w:jc w:val="center"/>
              <w:rPr>
                <w:rFonts w:ascii="Arial" w:eastAsia="Arial Unicode MS" w:hAnsi="Arial" w:cs="Arial"/>
              </w:rPr>
            </w:pPr>
            <w:r w:rsidRPr="00E52489">
              <w:rPr>
                <w:rFonts w:ascii="Arial" w:eastAsia="Arial Unicode MS" w:hAnsi="Arial" w:cs="Arial"/>
                <w:spacing w:val="-1"/>
              </w:rPr>
              <w:t>280</w:t>
            </w:r>
          </w:p>
        </w:tc>
        <w:tc>
          <w:tcPr>
            <w:tcW w:w="1323" w:type="dxa"/>
          </w:tcPr>
          <w:p w:rsidR="001833D9" w:rsidRPr="00E52489" w:rsidRDefault="001833D9" w:rsidP="007D2A41">
            <w:pPr>
              <w:kinsoku w:val="0"/>
              <w:overflowPunct w:val="0"/>
              <w:autoSpaceDE w:val="0"/>
              <w:autoSpaceDN w:val="0"/>
              <w:adjustRightInd w:val="0"/>
              <w:spacing w:after="0" w:line="240" w:lineRule="auto"/>
              <w:jc w:val="center"/>
              <w:rPr>
                <w:rFonts w:ascii="Arial" w:eastAsia="Arial Unicode MS" w:hAnsi="Arial" w:cs="Arial"/>
              </w:rPr>
            </w:pPr>
            <w:r w:rsidRPr="00E52489">
              <w:rPr>
                <w:rFonts w:ascii="Arial" w:eastAsia="Arial Unicode MS" w:hAnsi="Arial" w:cs="Arial"/>
                <w:spacing w:val="-1"/>
              </w:rPr>
              <w:t>1120</w:t>
            </w:r>
          </w:p>
        </w:tc>
      </w:tr>
      <w:tr w:rsidR="001833D9" w:rsidRPr="00E52489" w:rsidTr="007D2A41">
        <w:trPr>
          <w:trHeight w:hRule="exact" w:val="361"/>
        </w:trPr>
        <w:tc>
          <w:tcPr>
            <w:tcW w:w="1309" w:type="dxa"/>
            <w:vMerge/>
          </w:tcPr>
          <w:p w:rsidR="001833D9" w:rsidRPr="00E52489" w:rsidRDefault="001833D9" w:rsidP="007D2A41">
            <w:pPr>
              <w:kinsoku w:val="0"/>
              <w:overflowPunct w:val="0"/>
              <w:autoSpaceDE w:val="0"/>
              <w:autoSpaceDN w:val="0"/>
              <w:adjustRightInd w:val="0"/>
              <w:spacing w:after="0" w:line="240" w:lineRule="auto"/>
              <w:ind w:left="721"/>
              <w:jc w:val="both"/>
              <w:rPr>
                <w:rFonts w:ascii="Arial" w:eastAsia="Arial Unicode MS" w:hAnsi="Arial" w:cs="Arial"/>
              </w:rPr>
            </w:pPr>
          </w:p>
        </w:tc>
        <w:tc>
          <w:tcPr>
            <w:tcW w:w="1174" w:type="dxa"/>
          </w:tcPr>
          <w:p w:rsidR="001833D9" w:rsidRPr="00E52489" w:rsidRDefault="001833D9" w:rsidP="007D2A41">
            <w:pPr>
              <w:kinsoku w:val="0"/>
              <w:overflowPunct w:val="0"/>
              <w:autoSpaceDE w:val="0"/>
              <w:autoSpaceDN w:val="0"/>
              <w:adjustRightInd w:val="0"/>
              <w:spacing w:after="0" w:line="240" w:lineRule="auto"/>
              <w:jc w:val="center"/>
              <w:rPr>
                <w:rFonts w:ascii="Arial" w:eastAsia="Arial Unicode MS" w:hAnsi="Arial" w:cs="Arial"/>
              </w:rPr>
            </w:pPr>
            <w:r w:rsidRPr="00E52489">
              <w:rPr>
                <w:rFonts w:ascii="Arial" w:eastAsia="Arial Unicode MS" w:hAnsi="Arial" w:cs="Arial"/>
                <w:spacing w:val="-1"/>
              </w:rPr>
              <w:t>36.9%</w:t>
            </w:r>
          </w:p>
        </w:tc>
        <w:tc>
          <w:tcPr>
            <w:tcW w:w="1685" w:type="dxa"/>
          </w:tcPr>
          <w:p w:rsidR="001833D9" w:rsidRPr="00E52489" w:rsidRDefault="001833D9" w:rsidP="007D2A41">
            <w:pPr>
              <w:kinsoku w:val="0"/>
              <w:overflowPunct w:val="0"/>
              <w:autoSpaceDE w:val="0"/>
              <w:autoSpaceDN w:val="0"/>
              <w:adjustRightInd w:val="0"/>
              <w:spacing w:after="0" w:line="240" w:lineRule="auto"/>
              <w:jc w:val="center"/>
              <w:rPr>
                <w:rFonts w:ascii="Arial" w:eastAsia="Arial Unicode MS" w:hAnsi="Arial" w:cs="Arial"/>
              </w:rPr>
            </w:pPr>
            <w:r w:rsidRPr="00E52489">
              <w:rPr>
                <w:rFonts w:ascii="Arial" w:eastAsia="Arial Unicode MS" w:hAnsi="Arial" w:cs="Arial"/>
                <w:spacing w:val="-1"/>
              </w:rPr>
              <w:t>38.1%</w:t>
            </w:r>
          </w:p>
        </w:tc>
        <w:tc>
          <w:tcPr>
            <w:tcW w:w="1614" w:type="dxa"/>
          </w:tcPr>
          <w:p w:rsidR="001833D9" w:rsidRPr="00E52489" w:rsidRDefault="001833D9" w:rsidP="007D2A41">
            <w:pPr>
              <w:kinsoku w:val="0"/>
              <w:overflowPunct w:val="0"/>
              <w:autoSpaceDE w:val="0"/>
              <w:autoSpaceDN w:val="0"/>
              <w:adjustRightInd w:val="0"/>
              <w:spacing w:after="0" w:line="240" w:lineRule="auto"/>
              <w:jc w:val="center"/>
              <w:rPr>
                <w:rFonts w:ascii="Arial" w:eastAsia="Arial Unicode MS" w:hAnsi="Arial" w:cs="Arial"/>
              </w:rPr>
            </w:pPr>
            <w:r w:rsidRPr="00E52489">
              <w:rPr>
                <w:rFonts w:ascii="Arial" w:eastAsia="Arial Unicode MS" w:hAnsi="Arial" w:cs="Arial"/>
                <w:spacing w:val="-1"/>
              </w:rPr>
              <w:t>25%</w:t>
            </w:r>
          </w:p>
        </w:tc>
        <w:tc>
          <w:tcPr>
            <w:tcW w:w="1323" w:type="dxa"/>
          </w:tcPr>
          <w:p w:rsidR="001833D9" w:rsidRPr="00E52489" w:rsidRDefault="001833D9" w:rsidP="007D2A41">
            <w:pPr>
              <w:kinsoku w:val="0"/>
              <w:overflowPunct w:val="0"/>
              <w:autoSpaceDE w:val="0"/>
              <w:autoSpaceDN w:val="0"/>
              <w:adjustRightInd w:val="0"/>
              <w:spacing w:after="0" w:line="240" w:lineRule="auto"/>
              <w:jc w:val="center"/>
              <w:rPr>
                <w:rFonts w:ascii="Arial" w:eastAsia="Arial Unicode MS" w:hAnsi="Arial" w:cs="Arial"/>
              </w:rPr>
            </w:pPr>
            <w:r w:rsidRPr="00E52489">
              <w:rPr>
                <w:rFonts w:ascii="Arial" w:eastAsia="Arial Unicode MS" w:hAnsi="Arial" w:cs="Arial"/>
                <w:spacing w:val="-1"/>
              </w:rPr>
              <w:t>100</w:t>
            </w:r>
          </w:p>
        </w:tc>
      </w:tr>
      <w:tr w:rsidR="001833D9" w:rsidRPr="00E52489" w:rsidTr="007D2A41">
        <w:trPr>
          <w:trHeight w:hRule="exact" w:val="361"/>
        </w:trPr>
        <w:tc>
          <w:tcPr>
            <w:tcW w:w="7105" w:type="dxa"/>
            <w:gridSpan w:val="5"/>
          </w:tcPr>
          <w:p w:rsidR="001833D9" w:rsidRPr="00E52489" w:rsidRDefault="001833D9" w:rsidP="007D2A41">
            <w:pPr>
              <w:kinsoku w:val="0"/>
              <w:overflowPunct w:val="0"/>
              <w:autoSpaceDE w:val="0"/>
              <w:autoSpaceDN w:val="0"/>
              <w:adjustRightInd w:val="0"/>
              <w:spacing w:after="0" w:line="240" w:lineRule="auto"/>
              <w:ind w:left="721"/>
              <w:jc w:val="both"/>
              <w:rPr>
                <w:rFonts w:ascii="Arial" w:eastAsia="Arial Unicode MS" w:hAnsi="Arial" w:cs="Arial"/>
              </w:rPr>
            </w:pPr>
          </w:p>
          <w:p w:rsidR="001833D9" w:rsidRPr="00E52489" w:rsidRDefault="001833D9" w:rsidP="007D2A41">
            <w:pPr>
              <w:kinsoku w:val="0"/>
              <w:overflowPunct w:val="0"/>
              <w:autoSpaceDE w:val="0"/>
              <w:autoSpaceDN w:val="0"/>
              <w:adjustRightInd w:val="0"/>
              <w:spacing w:after="0" w:line="240" w:lineRule="auto"/>
              <w:ind w:left="721"/>
              <w:jc w:val="both"/>
              <w:rPr>
                <w:rFonts w:ascii="Arial" w:eastAsia="Arial Unicode MS" w:hAnsi="Arial" w:cs="Arial"/>
              </w:rPr>
            </w:pPr>
          </w:p>
          <w:p w:rsidR="001833D9" w:rsidRPr="00E52489" w:rsidRDefault="001833D9" w:rsidP="007D2A41">
            <w:pPr>
              <w:kinsoku w:val="0"/>
              <w:overflowPunct w:val="0"/>
              <w:autoSpaceDE w:val="0"/>
              <w:autoSpaceDN w:val="0"/>
              <w:adjustRightInd w:val="0"/>
              <w:spacing w:after="0" w:line="240" w:lineRule="auto"/>
              <w:ind w:left="721"/>
              <w:jc w:val="both"/>
              <w:rPr>
                <w:rFonts w:ascii="Arial" w:eastAsia="Arial Unicode MS" w:hAnsi="Arial" w:cs="Arial"/>
              </w:rPr>
            </w:pPr>
          </w:p>
          <w:p w:rsidR="001833D9" w:rsidRPr="00E52489" w:rsidRDefault="001833D9" w:rsidP="007D2A41">
            <w:pPr>
              <w:kinsoku w:val="0"/>
              <w:overflowPunct w:val="0"/>
              <w:autoSpaceDE w:val="0"/>
              <w:autoSpaceDN w:val="0"/>
              <w:adjustRightInd w:val="0"/>
              <w:spacing w:after="0" w:line="240" w:lineRule="auto"/>
              <w:ind w:left="721"/>
              <w:jc w:val="both"/>
              <w:rPr>
                <w:rFonts w:ascii="Arial" w:eastAsia="Arial Unicode MS" w:hAnsi="Arial" w:cs="Arial"/>
              </w:rPr>
            </w:pPr>
          </w:p>
          <w:p w:rsidR="001833D9" w:rsidRPr="00E52489" w:rsidRDefault="001833D9" w:rsidP="007D2A41">
            <w:pPr>
              <w:kinsoku w:val="0"/>
              <w:overflowPunct w:val="0"/>
              <w:autoSpaceDE w:val="0"/>
              <w:autoSpaceDN w:val="0"/>
              <w:adjustRightInd w:val="0"/>
              <w:spacing w:after="0" w:line="240" w:lineRule="auto"/>
              <w:ind w:left="835"/>
              <w:jc w:val="both"/>
              <w:rPr>
                <w:rFonts w:ascii="Arial" w:eastAsia="Arial Unicode MS" w:hAnsi="Arial" w:cs="Arial"/>
                <w:spacing w:val="-1"/>
              </w:rPr>
            </w:pPr>
            <w:r w:rsidRPr="00E52489">
              <w:rPr>
                <w:rFonts w:ascii="Arial" w:eastAsia="Arial Unicode MS" w:hAnsi="Arial" w:cs="Arial"/>
              </w:rPr>
              <w:t xml:space="preserve">Planning Commission </w:t>
            </w:r>
          </w:p>
        </w:tc>
      </w:tr>
    </w:tbl>
    <w:p w:rsidR="001833D9" w:rsidRPr="00496A99" w:rsidRDefault="001833D9">
      <w:pPr>
        <w:pStyle w:val="EndnoteText"/>
        <w:rPr>
          <w:lang w:val="en-US"/>
        </w:rP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AFF" w:usb1="C000247B" w:usb2="00000009" w:usb3="00000000" w:csb0="000001FF" w:csb1="00000000"/>
  </w:font>
  <w:font w:name="Lucida Grande">
    <w:altName w:val="Arial"/>
    <w:charset w:val="00"/>
    <w:family w:val="auto"/>
    <w:pitch w:val="variable"/>
    <w:sig w:usb0="E1000AEF" w:usb1="5000A1FF" w:usb2="00000000" w:usb3="00000000" w:csb0="000001BF" w:csb1="00000000"/>
  </w:font>
  <w:font w:name="MS Mincho">
    <w:altName w:val="ＭＳ 明朝"/>
    <w:panose1 w:val="02020609040205080304"/>
    <w:charset w:val="80"/>
    <w:family w:val="modern"/>
    <w:pitch w:val="fixed"/>
    <w:sig w:usb0="E00002FF" w:usb1="6AC7FDFB" w:usb2="00000012" w:usb3="00000000" w:csb0="0002009F" w:csb1="00000000"/>
  </w:font>
  <w:font w:name="Myriad Pro">
    <w:panose1 w:val="00000000000000000000"/>
    <w:charset w:val="00"/>
    <w:family w:val="swiss"/>
    <w:notTrueType/>
    <w:pitch w:val="variable"/>
    <w:sig w:usb0="A00002AF" w:usb1="5000204B" w:usb2="00000000" w:usb3="00000000" w:csb0="0000019F" w:csb1="00000000"/>
  </w:font>
  <w:font w:name="Times-Roman">
    <w:altName w:val="Times New Roman"/>
    <w:panose1 w:val="00000000000000000000"/>
    <w:charset w:val="00"/>
    <w:family w:val="roman"/>
    <w:notTrueType/>
    <w:pitch w:val="default"/>
    <w:sig w:usb0="00000003" w:usb1="00000000" w:usb2="00000000" w:usb3="00000000" w:csb0="00000001" w:csb1="00000000"/>
  </w:font>
  <w:font w:name="Calibri-Identity-H">
    <w:altName w:val="MS Mincho"/>
    <w:panose1 w:val="00000000000000000000"/>
    <w:charset w:val="80"/>
    <w:family w:val="auto"/>
    <w:notTrueType/>
    <w:pitch w:val="default"/>
    <w:sig w:usb0="00000001" w:usb1="08070000" w:usb2="00000010" w:usb3="00000000" w:csb0="00020000" w:csb1="00000000"/>
  </w:font>
  <w:font w:name="Arial Unicode MS">
    <w:panose1 w:val="020B0604020202020204"/>
    <w:charset w:val="80"/>
    <w:family w:val="swiss"/>
    <w:pitch w:val="variable"/>
    <w:sig w:usb0="F7FFAFFF" w:usb1="E9DFFFFF" w:usb2="0000003F" w:usb3="00000000" w:csb0="003F01FF" w:csb1="00000000"/>
  </w:font>
  <w:font w:name="Yu Gothic Medium">
    <w:altName w:val="MS Gothic"/>
    <w:panose1 w:val="020B0500000000000000"/>
    <w:charset w:val="80"/>
    <w:family w:val="swiss"/>
    <w:pitch w:val="variable"/>
    <w:sig w:usb0="E00002FF" w:usb1="2AC7FDFF" w:usb2="00000016"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367C2" w:rsidRDefault="005D3E8F" w:rsidP="00E25DCE">
    <w:pPr>
      <w:pStyle w:val="Footer"/>
      <w:framePr w:wrap="around" w:vAnchor="text" w:hAnchor="margin" w:xAlign="center" w:y="1"/>
      <w:rPr>
        <w:rStyle w:val="PageNumber"/>
      </w:rPr>
    </w:pPr>
    <w:r>
      <w:rPr>
        <w:rStyle w:val="PageNumber"/>
      </w:rPr>
      <w:fldChar w:fldCharType="begin"/>
    </w:r>
    <w:r w:rsidR="00A367C2">
      <w:rPr>
        <w:rStyle w:val="PageNumber"/>
      </w:rPr>
      <w:instrText xml:space="preserve">PAGE  </w:instrText>
    </w:r>
    <w:r>
      <w:rPr>
        <w:rStyle w:val="PageNumber"/>
      </w:rPr>
      <w:fldChar w:fldCharType="end"/>
    </w:r>
  </w:p>
  <w:p w:rsidR="00A367C2" w:rsidRDefault="00A367C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367C2" w:rsidRDefault="005D3E8F" w:rsidP="00E25DCE">
    <w:pPr>
      <w:pStyle w:val="Footer"/>
      <w:framePr w:wrap="around" w:vAnchor="text" w:hAnchor="margin" w:xAlign="center" w:y="1"/>
      <w:rPr>
        <w:rStyle w:val="PageNumber"/>
      </w:rPr>
    </w:pPr>
    <w:r>
      <w:rPr>
        <w:rStyle w:val="PageNumber"/>
      </w:rPr>
      <w:fldChar w:fldCharType="begin"/>
    </w:r>
    <w:r w:rsidR="00A367C2">
      <w:rPr>
        <w:rStyle w:val="PageNumber"/>
      </w:rPr>
      <w:instrText xml:space="preserve">PAGE  </w:instrText>
    </w:r>
    <w:r>
      <w:rPr>
        <w:rStyle w:val="PageNumber"/>
      </w:rPr>
      <w:fldChar w:fldCharType="separate"/>
    </w:r>
    <w:r w:rsidR="008D2FB2">
      <w:rPr>
        <w:rStyle w:val="PageNumber"/>
        <w:noProof/>
      </w:rPr>
      <w:t>1</w:t>
    </w:r>
    <w:r>
      <w:rPr>
        <w:rStyle w:val="PageNumber"/>
      </w:rPr>
      <w:fldChar w:fldCharType="end"/>
    </w:r>
  </w:p>
  <w:p w:rsidR="00A367C2" w:rsidRDefault="00A367C2">
    <w:pPr>
      <w:pStyle w:val="Footer"/>
      <w:jc w:val="center"/>
    </w:pPr>
  </w:p>
  <w:p w:rsidR="00A367C2" w:rsidRDefault="00A367C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E3709" w:rsidRDefault="006E3709" w:rsidP="000559A7">
      <w:pPr>
        <w:spacing w:after="0" w:line="240" w:lineRule="auto"/>
      </w:pPr>
      <w:r>
        <w:separator/>
      </w:r>
    </w:p>
  </w:footnote>
  <w:footnote w:type="continuationSeparator" w:id="0">
    <w:p w:rsidR="006E3709" w:rsidRDefault="006E3709" w:rsidP="000559A7">
      <w:pPr>
        <w:spacing w:after="0" w:line="240" w:lineRule="auto"/>
      </w:pPr>
      <w:r>
        <w:continuationSeparator/>
      </w:r>
    </w:p>
  </w:footnote>
  <w:footnote w:id="1">
    <w:p w:rsidR="00A367C2" w:rsidRPr="003E64C8" w:rsidRDefault="00A367C2" w:rsidP="00D200AB">
      <w:pPr>
        <w:autoSpaceDE w:val="0"/>
        <w:autoSpaceDN w:val="0"/>
        <w:adjustRightInd w:val="0"/>
        <w:spacing w:after="0" w:line="240" w:lineRule="auto"/>
        <w:rPr>
          <w:rFonts w:ascii="Arial" w:hAnsi="Arial" w:cs="Arial"/>
          <w:sz w:val="18"/>
          <w:szCs w:val="18"/>
        </w:rPr>
      </w:pPr>
      <w:r w:rsidRPr="003E64C8">
        <w:rPr>
          <w:rStyle w:val="FootnoteReference"/>
          <w:rFonts w:ascii="Arial" w:hAnsi="Arial" w:cs="Arial"/>
          <w:sz w:val="18"/>
          <w:szCs w:val="18"/>
        </w:rPr>
        <w:footnoteRef/>
      </w:r>
      <w:r w:rsidRPr="003E64C8">
        <w:rPr>
          <w:rFonts w:ascii="Arial" w:hAnsi="Arial" w:cs="Arial"/>
          <w:bCs/>
          <w:sz w:val="18"/>
          <w:szCs w:val="18"/>
        </w:rPr>
        <w:t xml:space="preserve">Convention on the Elimination Of All Forms of Discrimination Against Women </w:t>
      </w:r>
      <w:r w:rsidRPr="003E64C8">
        <w:rPr>
          <w:rFonts w:ascii="Arial" w:hAnsi="Arial" w:cs="Arial"/>
          <w:sz w:val="18"/>
          <w:szCs w:val="18"/>
        </w:rPr>
        <w:t>CEDAW/C/IND/CO/4-5</w:t>
      </w:r>
      <w:r w:rsidRPr="003E64C8">
        <w:rPr>
          <w:rFonts w:ascii="Arial" w:hAnsi="Arial" w:cs="Arial"/>
          <w:bCs/>
          <w:sz w:val="18"/>
          <w:szCs w:val="18"/>
        </w:rPr>
        <w:t>Committee on the Elimination of Discrimination against Women Concluding observations on the combined fourth and fifth Periodic reports of India*</w:t>
      </w:r>
    </w:p>
    <w:p w:rsidR="00A367C2" w:rsidRPr="003E64C8" w:rsidRDefault="00A367C2" w:rsidP="00183310">
      <w:pPr>
        <w:rPr>
          <w:rFonts w:ascii="Arial" w:hAnsi="Arial" w:cs="Arial"/>
          <w:sz w:val="18"/>
          <w:szCs w:val="18"/>
        </w:rPr>
      </w:pPr>
      <w:r w:rsidRPr="003E64C8">
        <w:rPr>
          <w:rFonts w:ascii="Arial" w:hAnsi="Arial" w:cs="Arial"/>
          <w:sz w:val="18"/>
          <w:szCs w:val="18"/>
        </w:rPr>
        <w:t>https://tbinternet.ohchr.org/_layouts/treatybodyexternal/TBSearch.aspx?Lang=En&amp;CountryID=79</w:t>
      </w:r>
    </w:p>
  </w:footnote>
  <w:footnote w:id="2">
    <w:p w:rsidR="00A367C2" w:rsidRPr="003E64C8" w:rsidRDefault="00A367C2" w:rsidP="00183310">
      <w:pPr>
        <w:pStyle w:val="Heading2"/>
        <w:shd w:val="clear" w:color="auto" w:fill="FFFFFF"/>
        <w:spacing w:before="182" w:after="182"/>
        <w:rPr>
          <w:rFonts w:ascii="Arial" w:hAnsi="Arial" w:cs="Arial"/>
          <w:color w:val="auto"/>
          <w:sz w:val="18"/>
          <w:szCs w:val="18"/>
        </w:rPr>
      </w:pPr>
      <w:r w:rsidRPr="003E64C8">
        <w:rPr>
          <w:rStyle w:val="FootnoteReference"/>
          <w:rFonts w:ascii="Arial" w:hAnsi="Arial" w:cs="Arial"/>
          <w:color w:val="auto"/>
          <w:sz w:val="18"/>
          <w:szCs w:val="18"/>
        </w:rPr>
        <w:footnoteRef/>
      </w:r>
      <w:r w:rsidRPr="003E64C8">
        <w:rPr>
          <w:rFonts w:ascii="Arial" w:hAnsi="Arial" w:cs="Arial"/>
          <w:b w:val="0"/>
          <w:bCs w:val="0"/>
          <w:color w:val="auto"/>
          <w:sz w:val="18"/>
          <w:szCs w:val="18"/>
        </w:rPr>
        <w:t xml:space="preserve">Initial report submitted by India under article 35 of the Convention, due in 2011 [3 August 2015] [CRPD/C/IND/1]. </w:t>
      </w:r>
      <w:hyperlink r:id="rId1" w:history="1">
        <w:r w:rsidRPr="003E64C8">
          <w:rPr>
            <w:rStyle w:val="Hyperlink"/>
            <w:rFonts w:ascii="Arial" w:hAnsi="Arial" w:cs="Arial"/>
            <w:b w:val="0"/>
            <w:color w:val="auto"/>
            <w:sz w:val="18"/>
            <w:szCs w:val="18"/>
            <w:u w:val="none"/>
            <w:shd w:val="clear" w:color="auto" w:fill="FFFFFF"/>
          </w:rPr>
          <w:t>https://www.ecoi.net/en/file/local/1416045/1930_1508417772_g1729386.pdf</w:t>
        </w:r>
      </w:hyperlink>
    </w:p>
  </w:footnote>
  <w:footnote w:id="3">
    <w:p w:rsidR="00A367C2" w:rsidRPr="003E64C8" w:rsidRDefault="00A367C2">
      <w:pPr>
        <w:pStyle w:val="FootnoteText"/>
        <w:rPr>
          <w:rFonts w:ascii="Arial" w:hAnsi="Arial" w:cs="Arial"/>
          <w:sz w:val="18"/>
          <w:szCs w:val="18"/>
        </w:rPr>
      </w:pPr>
      <w:r w:rsidRPr="003E64C8">
        <w:rPr>
          <w:rStyle w:val="FootnoteReference"/>
          <w:rFonts w:ascii="Arial" w:hAnsi="Arial" w:cs="Arial"/>
          <w:sz w:val="18"/>
          <w:szCs w:val="18"/>
        </w:rPr>
        <w:footnoteRef/>
      </w:r>
      <w:r w:rsidRPr="003E64C8">
        <w:rPr>
          <w:rFonts w:ascii="Arial" w:hAnsi="Arial" w:cs="Arial"/>
          <w:sz w:val="18"/>
          <w:szCs w:val="18"/>
        </w:rPr>
        <w:t xml:space="preserve">Registrar General Government of India Census 2011 </w:t>
      </w:r>
      <w:hyperlink r:id="rId2" w:history="1">
        <w:r w:rsidRPr="003E64C8">
          <w:rPr>
            <w:rStyle w:val="Hyperlink"/>
            <w:rFonts w:ascii="Arial" w:hAnsi="Arial" w:cs="Arial"/>
            <w:color w:val="auto"/>
            <w:sz w:val="18"/>
            <w:szCs w:val="18"/>
            <w:u w:val="none"/>
          </w:rPr>
          <w:t>http://censusindia.gov.in/Census_And_You/disabled_population.aspx</w:t>
        </w:r>
      </w:hyperlink>
    </w:p>
    <w:p w:rsidR="00A367C2" w:rsidRPr="003E64C8" w:rsidRDefault="00A367C2">
      <w:pPr>
        <w:pStyle w:val="FootnoteText"/>
        <w:rPr>
          <w:rFonts w:ascii="Arial" w:hAnsi="Arial" w:cs="Arial"/>
          <w:sz w:val="18"/>
          <w:szCs w:val="18"/>
        </w:rPr>
      </w:pPr>
    </w:p>
  </w:footnote>
  <w:footnote w:id="4">
    <w:p w:rsidR="00A367C2" w:rsidRPr="003E64C8" w:rsidRDefault="00A367C2">
      <w:pPr>
        <w:pStyle w:val="FootnoteText"/>
        <w:rPr>
          <w:rFonts w:ascii="Arial" w:hAnsi="Arial" w:cs="Arial"/>
          <w:sz w:val="18"/>
          <w:szCs w:val="18"/>
        </w:rPr>
      </w:pPr>
      <w:r w:rsidRPr="003E64C8">
        <w:rPr>
          <w:rStyle w:val="FootnoteReference"/>
          <w:rFonts w:ascii="Arial" w:hAnsi="Arial" w:cs="Arial"/>
          <w:sz w:val="18"/>
          <w:szCs w:val="18"/>
        </w:rPr>
        <w:footnoteRef/>
      </w:r>
      <w:r w:rsidRPr="003E64C8">
        <w:rPr>
          <w:rFonts w:ascii="Arial" w:hAnsi="Arial" w:cs="Arial"/>
          <w:sz w:val="18"/>
          <w:szCs w:val="18"/>
        </w:rPr>
        <w:t>CRPD Committee General Comment Article 6: Women and Girls with Disabilities para 33 and 38</w:t>
      </w:r>
    </w:p>
    <w:p w:rsidR="00A367C2" w:rsidRPr="003E64C8" w:rsidRDefault="00A367C2">
      <w:pPr>
        <w:pStyle w:val="FootnoteText"/>
        <w:rPr>
          <w:rFonts w:ascii="Arial" w:hAnsi="Arial" w:cs="Arial"/>
          <w:sz w:val="18"/>
          <w:szCs w:val="18"/>
        </w:rPr>
      </w:pPr>
    </w:p>
  </w:footnote>
  <w:footnote w:id="5">
    <w:p w:rsidR="00A367C2" w:rsidRPr="003E64C8" w:rsidRDefault="00A367C2">
      <w:pPr>
        <w:pStyle w:val="FootnoteText"/>
        <w:rPr>
          <w:rFonts w:ascii="Arial" w:hAnsi="Arial" w:cs="Arial"/>
          <w:sz w:val="18"/>
          <w:szCs w:val="18"/>
        </w:rPr>
      </w:pPr>
      <w:r w:rsidRPr="003E64C8">
        <w:rPr>
          <w:rStyle w:val="FootnoteReference"/>
          <w:rFonts w:ascii="Arial" w:hAnsi="Arial" w:cs="Arial"/>
          <w:sz w:val="18"/>
          <w:szCs w:val="18"/>
        </w:rPr>
        <w:footnoteRef/>
      </w:r>
      <w:r w:rsidRPr="003E64C8">
        <w:rPr>
          <w:rFonts w:ascii="Arial" w:hAnsi="Arial" w:cs="Arial"/>
          <w:sz w:val="18"/>
          <w:szCs w:val="18"/>
        </w:rPr>
        <w:t xml:space="preserve">Mental Health Care Act 2017 </w:t>
      </w:r>
      <w:hyperlink r:id="rId3" w:history="1">
        <w:r w:rsidRPr="003E64C8">
          <w:rPr>
            <w:rStyle w:val="Hyperlink"/>
            <w:rFonts w:ascii="Arial" w:hAnsi="Arial" w:cs="Arial"/>
            <w:color w:val="auto"/>
            <w:sz w:val="18"/>
            <w:szCs w:val="18"/>
            <w:u w:val="none"/>
          </w:rPr>
          <w:t>http://www.prsindia.org/uploads/media/Mental%20Health/Mental%20Healthcare%20Act%202017.pdf</w:t>
        </w:r>
      </w:hyperlink>
    </w:p>
    <w:p w:rsidR="00A367C2" w:rsidRPr="003E64C8" w:rsidRDefault="00A367C2">
      <w:pPr>
        <w:pStyle w:val="FootnoteText"/>
        <w:rPr>
          <w:rFonts w:ascii="Arial" w:hAnsi="Arial" w:cs="Arial"/>
          <w:sz w:val="18"/>
          <w:szCs w:val="18"/>
        </w:rPr>
      </w:pPr>
    </w:p>
  </w:footnote>
  <w:footnote w:id="6">
    <w:p w:rsidR="00A367C2" w:rsidRPr="003E64C8" w:rsidRDefault="00A367C2" w:rsidP="00262BFD">
      <w:pPr>
        <w:pStyle w:val="NoSpacing"/>
        <w:rPr>
          <w:rFonts w:ascii="Arial" w:hAnsi="Arial" w:cs="Arial"/>
          <w:sz w:val="18"/>
          <w:szCs w:val="18"/>
        </w:rPr>
      </w:pPr>
      <w:r w:rsidRPr="003E64C8">
        <w:rPr>
          <w:rStyle w:val="FootnoteReference"/>
          <w:rFonts w:ascii="Arial" w:hAnsi="Arial" w:cs="Arial"/>
          <w:sz w:val="18"/>
          <w:szCs w:val="18"/>
        </w:rPr>
        <w:footnoteRef/>
      </w:r>
      <w:r w:rsidRPr="003E64C8">
        <w:rPr>
          <w:rFonts w:ascii="Arial" w:hAnsi="Arial" w:cs="Arial"/>
          <w:sz w:val="18"/>
          <w:szCs w:val="18"/>
        </w:rPr>
        <w:t xml:space="preserve"> CEDAW /C/IND/CO/4-5 “Concluding Observations on the combined fourth and fifth periodic reports of India adopted by the Committee at its 58</w:t>
      </w:r>
      <w:r w:rsidRPr="003E64C8">
        <w:rPr>
          <w:rFonts w:ascii="Arial" w:hAnsi="Arial" w:cs="Arial"/>
          <w:sz w:val="18"/>
          <w:szCs w:val="18"/>
          <w:vertAlign w:val="superscript"/>
        </w:rPr>
        <w:t>th</w:t>
      </w:r>
      <w:r w:rsidRPr="003E64C8">
        <w:rPr>
          <w:rFonts w:ascii="Arial" w:hAnsi="Arial" w:cs="Arial"/>
          <w:sz w:val="18"/>
          <w:szCs w:val="18"/>
        </w:rPr>
        <w:t xml:space="preserve"> session (30 June-18 July 2014). https://tbinternet.ohchr.org/_layouts/treatybodyexternal/TBSearch.aspx?Lang=En&amp;CountryID=79</w:t>
      </w:r>
    </w:p>
  </w:footnote>
  <w:footnote w:id="7">
    <w:p w:rsidR="00A367C2" w:rsidRPr="00991E1C" w:rsidRDefault="00A367C2" w:rsidP="00A367C2">
      <w:pPr>
        <w:pStyle w:val="NoSpacing"/>
        <w:rPr>
          <w:rFonts w:ascii="Arial" w:hAnsi="Arial" w:cs="Arial"/>
          <w:sz w:val="20"/>
          <w:szCs w:val="20"/>
        </w:rPr>
      </w:pPr>
      <w:r w:rsidRPr="00991E1C">
        <w:rPr>
          <w:rStyle w:val="FootnoteReference"/>
          <w:rFonts w:ascii="Arial" w:hAnsi="Arial" w:cs="Arial"/>
          <w:sz w:val="20"/>
          <w:szCs w:val="20"/>
        </w:rPr>
        <w:footnoteRef/>
      </w:r>
      <w:r w:rsidRPr="00991E1C">
        <w:rPr>
          <w:rFonts w:ascii="Arial" w:hAnsi="Arial" w:cs="Arial"/>
          <w:sz w:val="20"/>
          <w:szCs w:val="20"/>
        </w:rPr>
        <w:t xml:space="preserve">National Policy for Persons with Disabilities 2006 </w:t>
      </w:r>
      <w:hyperlink r:id="rId4" w:history="1">
        <w:r w:rsidRPr="00991E1C">
          <w:rPr>
            <w:rStyle w:val="Hyperlink"/>
            <w:rFonts w:ascii="Arial" w:hAnsi="Arial" w:cs="Arial"/>
            <w:sz w:val="20"/>
            <w:szCs w:val="20"/>
          </w:rPr>
          <w:t>http://www.disabilityaffairs.gov.in/upload/uploadfiles/files/NationalPolicyForPersonswithDisabilities(1).pdf</w:t>
        </w:r>
      </w:hyperlink>
    </w:p>
    <w:p w:rsidR="00A367C2" w:rsidRPr="00991E1C" w:rsidRDefault="00A367C2" w:rsidP="00A367C2">
      <w:pPr>
        <w:pStyle w:val="FootnoteText"/>
        <w:rPr>
          <w:rFonts w:ascii="Arial" w:hAnsi="Arial" w:cs="Arial"/>
        </w:rPr>
      </w:pPr>
    </w:p>
  </w:footnote>
  <w:footnote w:id="8">
    <w:p w:rsidR="00A367C2" w:rsidRPr="00991E1C" w:rsidRDefault="00A367C2" w:rsidP="00A367C2">
      <w:pPr>
        <w:rPr>
          <w:rFonts w:ascii="Arial" w:hAnsi="Arial" w:cs="Arial"/>
          <w:sz w:val="20"/>
          <w:szCs w:val="20"/>
        </w:rPr>
      </w:pPr>
      <w:r w:rsidRPr="00991E1C">
        <w:rPr>
          <w:rStyle w:val="FootnoteReference"/>
          <w:rFonts w:ascii="Arial" w:hAnsi="Arial" w:cs="Arial"/>
          <w:sz w:val="20"/>
          <w:szCs w:val="20"/>
        </w:rPr>
        <w:footnoteRef/>
      </w:r>
      <w:r w:rsidRPr="00991E1C">
        <w:rPr>
          <w:rFonts w:ascii="Arial" w:hAnsi="Arial" w:cs="Arial"/>
          <w:sz w:val="20"/>
          <w:szCs w:val="20"/>
        </w:rPr>
        <w:t>Lok</w:t>
      </w:r>
      <w:r w:rsidR="005D675D">
        <w:rPr>
          <w:rFonts w:ascii="Arial" w:hAnsi="Arial" w:cs="Arial"/>
          <w:sz w:val="20"/>
          <w:szCs w:val="20"/>
        </w:rPr>
        <w:t xml:space="preserve"> </w:t>
      </w:r>
      <w:r w:rsidRPr="00991E1C">
        <w:rPr>
          <w:rFonts w:ascii="Arial" w:hAnsi="Arial" w:cs="Arial"/>
          <w:sz w:val="20"/>
          <w:szCs w:val="20"/>
        </w:rPr>
        <w:t>Sabha Secretariat 2018 Standing Committee On Social Justice And Empowerment (2017-2018). (Sixteenth Lok</w:t>
      </w:r>
      <w:r w:rsidR="005D675D">
        <w:rPr>
          <w:rFonts w:ascii="Arial" w:hAnsi="Arial" w:cs="Arial"/>
          <w:sz w:val="20"/>
          <w:szCs w:val="20"/>
        </w:rPr>
        <w:t xml:space="preserve"> </w:t>
      </w:r>
      <w:r w:rsidRPr="00991E1C">
        <w:rPr>
          <w:rFonts w:ascii="Arial" w:hAnsi="Arial" w:cs="Arial"/>
          <w:sz w:val="20"/>
          <w:szCs w:val="20"/>
        </w:rPr>
        <w:t>Sabha) Review of the Functioning of Artificial Limbs</w:t>
      </w:r>
      <w:r>
        <w:rPr>
          <w:rFonts w:ascii="Arial" w:hAnsi="Arial" w:cs="Arial"/>
          <w:sz w:val="20"/>
          <w:szCs w:val="20"/>
        </w:rPr>
        <w:t xml:space="preserve"> </w:t>
      </w:r>
      <w:r w:rsidRPr="00991E1C">
        <w:rPr>
          <w:rFonts w:ascii="Arial" w:hAnsi="Arial" w:cs="Arial"/>
          <w:sz w:val="20"/>
          <w:szCs w:val="20"/>
        </w:rPr>
        <w:t>Manufacturing Corporation of India (ALIMCO) Sixty-First Reporthttp://164.100.47.193/lsscommittee/Social%20Justice%20&amp;%20Empowerment/16_Social_Justice_And_Empowerment_61.pdf</w:t>
      </w:r>
    </w:p>
  </w:footnote>
  <w:footnote w:id="9">
    <w:p w:rsidR="00A367C2" w:rsidRPr="00991E1C" w:rsidRDefault="00A367C2" w:rsidP="00A367C2">
      <w:pPr>
        <w:pStyle w:val="FootnoteText"/>
        <w:rPr>
          <w:rFonts w:ascii="Arial" w:hAnsi="Arial" w:cs="Arial"/>
        </w:rPr>
      </w:pPr>
    </w:p>
    <w:p w:rsidR="00A367C2" w:rsidRPr="00991E1C" w:rsidRDefault="00A367C2" w:rsidP="00A367C2">
      <w:pPr>
        <w:pStyle w:val="FootnoteText"/>
        <w:rPr>
          <w:rFonts w:ascii="Arial" w:hAnsi="Arial" w:cs="Arial"/>
        </w:rPr>
      </w:pPr>
      <w:r w:rsidRPr="00991E1C">
        <w:rPr>
          <w:rStyle w:val="FootnoteReference"/>
          <w:rFonts w:ascii="Arial" w:hAnsi="Arial" w:cs="Arial"/>
        </w:rPr>
        <w:footnoteRef/>
      </w:r>
      <w:r w:rsidRPr="00991E1C">
        <w:rPr>
          <w:rFonts w:ascii="Arial" w:hAnsi="Arial" w:cs="Arial"/>
        </w:rPr>
        <w:t xml:space="preserve"> Women with Disabilities India Network 2014 n 15</w:t>
      </w:r>
    </w:p>
  </w:footnote>
  <w:footnote w:id="10">
    <w:p w:rsidR="00A367C2" w:rsidRPr="003E64C8" w:rsidRDefault="00A367C2" w:rsidP="00177897">
      <w:pPr>
        <w:pStyle w:val="FootnoteText"/>
        <w:rPr>
          <w:rFonts w:ascii="Arial" w:hAnsi="Arial" w:cs="Arial"/>
          <w:sz w:val="18"/>
          <w:szCs w:val="18"/>
        </w:rPr>
      </w:pPr>
      <w:r w:rsidRPr="003E64C8">
        <w:rPr>
          <w:rStyle w:val="FootnoteReference"/>
          <w:rFonts w:ascii="Arial" w:hAnsi="Arial" w:cs="Arial"/>
          <w:sz w:val="18"/>
          <w:szCs w:val="18"/>
        </w:rPr>
        <w:footnoteRef/>
      </w:r>
      <w:r w:rsidRPr="003E64C8">
        <w:rPr>
          <w:rFonts w:ascii="Arial" w:hAnsi="Arial" w:cs="Arial"/>
          <w:sz w:val="18"/>
          <w:szCs w:val="18"/>
        </w:rPr>
        <w:t xml:space="preserve">Government of India 2017 Mental Health Care and critique by Salekar Amba 2017 “Celebrated Mental Health Care Act Restricts Individual Liberty And Fails to Comply with International Standards” The Caravan” http://www.caravanmagazine.in/vantage/mental-healthcare-act-restricts-individual-liberty-fails-international-standards;  TARSHI 2018 Sexuality and Disability in the Indian Context Working Paper  </w:t>
      </w:r>
      <w:hyperlink r:id="rId5" w:history="1">
        <w:r w:rsidRPr="003E64C8">
          <w:rPr>
            <w:rStyle w:val="Hyperlink"/>
            <w:rFonts w:ascii="Arial" w:hAnsi="Arial" w:cs="Arial"/>
            <w:color w:val="auto"/>
            <w:sz w:val="18"/>
            <w:szCs w:val="18"/>
            <w:u w:val="none"/>
          </w:rPr>
          <w:t>http://www.tarshi.net/downloads/Sexuality_and_Disability_in_the_Indian_Context.pdf</w:t>
        </w:r>
      </w:hyperlink>
    </w:p>
    <w:p w:rsidR="00A367C2" w:rsidRPr="003E64C8" w:rsidRDefault="00A367C2" w:rsidP="00177897">
      <w:pPr>
        <w:pStyle w:val="FootnoteText"/>
        <w:rPr>
          <w:rFonts w:ascii="Arial" w:hAnsi="Arial" w:cs="Arial"/>
          <w:sz w:val="18"/>
          <w:szCs w:val="18"/>
        </w:rPr>
      </w:pPr>
    </w:p>
  </w:footnote>
  <w:footnote w:id="11">
    <w:p w:rsidR="00A367C2" w:rsidRPr="003E64C8" w:rsidRDefault="00A367C2" w:rsidP="00177897">
      <w:pPr>
        <w:pStyle w:val="FootnoteText"/>
        <w:rPr>
          <w:rFonts w:ascii="Arial" w:hAnsi="Arial" w:cs="Arial"/>
          <w:sz w:val="18"/>
          <w:szCs w:val="18"/>
        </w:rPr>
      </w:pPr>
      <w:r w:rsidRPr="003E64C8">
        <w:rPr>
          <w:rStyle w:val="FootnoteReference"/>
          <w:rFonts w:ascii="Arial" w:hAnsi="Arial" w:cs="Arial"/>
          <w:sz w:val="18"/>
          <w:szCs w:val="18"/>
        </w:rPr>
        <w:footnoteRef/>
      </w:r>
      <w:r w:rsidRPr="003E64C8">
        <w:rPr>
          <w:rFonts w:ascii="Arial" w:hAnsi="Arial" w:cs="Arial"/>
          <w:sz w:val="18"/>
          <w:szCs w:val="18"/>
        </w:rPr>
        <w:t xml:space="preserve">Human Rights Watch, 2014 “Treated Worse than Animals” Abuses Against Women and Girls with Psychosocial and Intellectual Disabilities in Institutions in India. USA   </w:t>
      </w:r>
    </w:p>
    <w:p w:rsidR="00A367C2" w:rsidRPr="003E64C8" w:rsidRDefault="00A367C2" w:rsidP="00177897">
      <w:pPr>
        <w:pStyle w:val="FootnoteText"/>
        <w:rPr>
          <w:rFonts w:ascii="Arial" w:hAnsi="Arial" w:cs="Arial"/>
          <w:sz w:val="18"/>
          <w:szCs w:val="18"/>
        </w:rPr>
      </w:pPr>
    </w:p>
  </w:footnote>
  <w:footnote w:id="12">
    <w:p w:rsidR="00A367C2" w:rsidRPr="003E64C8" w:rsidRDefault="00A367C2" w:rsidP="00177897">
      <w:pPr>
        <w:pStyle w:val="FootnoteText"/>
        <w:rPr>
          <w:rFonts w:ascii="Arial" w:hAnsi="Arial" w:cs="Arial"/>
          <w:sz w:val="18"/>
          <w:szCs w:val="18"/>
        </w:rPr>
      </w:pPr>
      <w:r w:rsidRPr="003E64C8">
        <w:rPr>
          <w:rStyle w:val="FootnoteReference"/>
          <w:rFonts w:ascii="Arial" w:hAnsi="Arial" w:cs="Arial"/>
          <w:sz w:val="18"/>
          <w:szCs w:val="18"/>
        </w:rPr>
        <w:footnoteRef/>
      </w:r>
      <w:r w:rsidRPr="003E64C8">
        <w:rPr>
          <w:rFonts w:ascii="Arial" w:hAnsi="Arial" w:cs="Arial"/>
          <w:sz w:val="18"/>
          <w:szCs w:val="18"/>
        </w:rPr>
        <w:t>Justice Verma Report, pg. 420,</w:t>
      </w:r>
      <w:r w:rsidRPr="003E64C8">
        <w:rPr>
          <w:rFonts w:ascii="Arial" w:hAnsi="Arial" w:cs="Arial"/>
          <w:i/>
          <w:sz w:val="18"/>
          <w:szCs w:val="18"/>
        </w:rPr>
        <w:t>at</w:t>
      </w:r>
      <w:hyperlink r:id="rId6" w:history="1">
        <w:r w:rsidRPr="003E64C8">
          <w:rPr>
            <w:rStyle w:val="Hyperlink"/>
            <w:rFonts w:ascii="Arial" w:hAnsi="Arial" w:cs="Arial"/>
            <w:color w:val="auto"/>
            <w:sz w:val="18"/>
            <w:szCs w:val="18"/>
            <w:u w:val="none"/>
          </w:rPr>
          <w:t>http://www.thehindu.com/multimedia/archive/01340/Justice_Verma_Comm_1340438a.pdf</w:t>
        </w:r>
      </w:hyperlink>
      <w:r w:rsidRPr="003E64C8">
        <w:rPr>
          <w:rFonts w:ascii="Arial" w:hAnsi="Arial" w:cs="Arial"/>
          <w:sz w:val="18"/>
          <w:szCs w:val="18"/>
        </w:rPr>
        <w:t>. accessed 20th May 2016</w:t>
      </w:r>
    </w:p>
    <w:p w:rsidR="00A367C2" w:rsidRPr="003E64C8" w:rsidRDefault="00A367C2" w:rsidP="00177897">
      <w:pPr>
        <w:pStyle w:val="FootnoteText"/>
        <w:rPr>
          <w:rFonts w:ascii="Arial" w:hAnsi="Arial" w:cs="Arial"/>
          <w:sz w:val="18"/>
          <w:szCs w:val="18"/>
        </w:rPr>
      </w:pPr>
    </w:p>
  </w:footnote>
  <w:footnote w:id="13">
    <w:p w:rsidR="00A367C2" w:rsidRPr="003E64C8" w:rsidRDefault="00A367C2" w:rsidP="00177897">
      <w:pPr>
        <w:pStyle w:val="FootnoteText"/>
        <w:rPr>
          <w:rFonts w:ascii="Arial" w:hAnsi="Arial" w:cs="Arial"/>
          <w:sz w:val="18"/>
          <w:szCs w:val="18"/>
        </w:rPr>
      </w:pPr>
      <w:r w:rsidRPr="003E64C8">
        <w:rPr>
          <w:rStyle w:val="FootnoteReference"/>
          <w:rFonts w:ascii="Arial" w:hAnsi="Arial" w:cs="Arial"/>
          <w:sz w:val="18"/>
          <w:szCs w:val="18"/>
        </w:rPr>
        <w:footnoteRef/>
      </w:r>
      <w:r w:rsidRPr="003E64C8">
        <w:rPr>
          <w:rFonts w:ascii="Arial" w:hAnsi="Arial" w:cs="Arial"/>
          <w:sz w:val="18"/>
          <w:szCs w:val="18"/>
        </w:rPr>
        <w:t>CRPD, art. 19.</w:t>
      </w:r>
    </w:p>
    <w:p w:rsidR="00A367C2" w:rsidRPr="003E64C8" w:rsidRDefault="00A367C2" w:rsidP="00177897">
      <w:pPr>
        <w:pStyle w:val="FootnoteText"/>
        <w:rPr>
          <w:rFonts w:ascii="Arial" w:hAnsi="Arial" w:cs="Arial"/>
          <w:sz w:val="18"/>
          <w:szCs w:val="18"/>
        </w:rPr>
      </w:pPr>
    </w:p>
  </w:footnote>
  <w:footnote w:id="14">
    <w:p w:rsidR="00A367C2" w:rsidRPr="003E64C8" w:rsidRDefault="00A367C2" w:rsidP="00177897">
      <w:pPr>
        <w:pStyle w:val="FootnoteText"/>
        <w:rPr>
          <w:rFonts w:ascii="Arial" w:hAnsi="Arial" w:cs="Arial"/>
          <w:sz w:val="18"/>
          <w:szCs w:val="18"/>
        </w:rPr>
      </w:pPr>
      <w:r w:rsidRPr="003E64C8">
        <w:rPr>
          <w:rStyle w:val="FootnoteReference"/>
          <w:rFonts w:ascii="Arial" w:hAnsi="Arial" w:cs="Arial"/>
          <w:sz w:val="18"/>
          <w:szCs w:val="18"/>
        </w:rPr>
        <w:footnoteRef/>
      </w:r>
      <w:r w:rsidRPr="003E64C8">
        <w:rPr>
          <w:rFonts w:ascii="Arial" w:hAnsi="Arial" w:cs="Arial"/>
          <w:sz w:val="18"/>
          <w:szCs w:val="18"/>
        </w:rPr>
        <w:t>Justice Verma Report, n.9 5pg. 448</w:t>
      </w:r>
    </w:p>
    <w:p w:rsidR="00A367C2" w:rsidRPr="003E64C8" w:rsidRDefault="00A367C2" w:rsidP="00177897">
      <w:pPr>
        <w:pStyle w:val="FootnoteText"/>
        <w:rPr>
          <w:rFonts w:ascii="Arial" w:hAnsi="Arial" w:cs="Arial"/>
          <w:sz w:val="18"/>
          <w:szCs w:val="18"/>
        </w:rPr>
      </w:pPr>
    </w:p>
  </w:footnote>
  <w:footnote w:id="15">
    <w:p w:rsidR="00A367C2" w:rsidRPr="003E64C8" w:rsidRDefault="00A367C2" w:rsidP="00177897">
      <w:pPr>
        <w:pStyle w:val="FootnoteText"/>
        <w:rPr>
          <w:rFonts w:ascii="Arial" w:hAnsi="Arial" w:cs="Arial"/>
          <w:sz w:val="18"/>
          <w:szCs w:val="18"/>
        </w:rPr>
      </w:pPr>
      <w:r w:rsidRPr="003E64C8">
        <w:rPr>
          <w:rStyle w:val="FootnoteReference"/>
          <w:rFonts w:ascii="Arial" w:hAnsi="Arial" w:cs="Arial"/>
          <w:sz w:val="18"/>
          <w:szCs w:val="18"/>
        </w:rPr>
        <w:footnoteRef/>
      </w:r>
      <w:r w:rsidRPr="003E64C8">
        <w:rPr>
          <w:rFonts w:ascii="Arial" w:hAnsi="Arial" w:cs="Arial"/>
          <w:i/>
          <w:sz w:val="18"/>
          <w:szCs w:val="18"/>
        </w:rPr>
        <w:t>See generally</w:t>
      </w:r>
      <w:r w:rsidRPr="003E64C8">
        <w:rPr>
          <w:rFonts w:ascii="Arial" w:hAnsi="Arial" w:cs="Arial"/>
          <w:sz w:val="18"/>
          <w:szCs w:val="18"/>
        </w:rPr>
        <w:t xml:space="preserve"> Criminal Law (Amendment) Act 2013 (Ind.).</w:t>
      </w:r>
    </w:p>
    <w:p w:rsidR="00A367C2" w:rsidRPr="003E64C8" w:rsidRDefault="00A367C2" w:rsidP="00177897">
      <w:pPr>
        <w:pStyle w:val="FootnoteText"/>
        <w:rPr>
          <w:rFonts w:ascii="Arial" w:hAnsi="Arial" w:cs="Arial"/>
          <w:sz w:val="18"/>
          <w:szCs w:val="18"/>
        </w:rPr>
      </w:pPr>
    </w:p>
  </w:footnote>
  <w:footnote w:id="16">
    <w:p w:rsidR="00A367C2" w:rsidRPr="003E64C8" w:rsidRDefault="00A367C2" w:rsidP="00177897">
      <w:pPr>
        <w:pStyle w:val="FootnoteText"/>
        <w:rPr>
          <w:rFonts w:ascii="Arial" w:hAnsi="Arial" w:cs="Arial"/>
          <w:sz w:val="18"/>
          <w:szCs w:val="18"/>
        </w:rPr>
      </w:pPr>
      <w:r w:rsidRPr="003E64C8">
        <w:rPr>
          <w:rStyle w:val="FootnoteReference"/>
          <w:rFonts w:ascii="Arial" w:hAnsi="Arial" w:cs="Arial"/>
          <w:sz w:val="18"/>
          <w:szCs w:val="18"/>
        </w:rPr>
        <w:footnoteRef/>
      </w:r>
      <w:r w:rsidRPr="003E64C8">
        <w:rPr>
          <w:rFonts w:ascii="Arial" w:hAnsi="Arial" w:cs="Arial"/>
          <w:sz w:val="18"/>
          <w:szCs w:val="18"/>
        </w:rPr>
        <w:t xml:space="preserve">Human Rights Watch, (2018) India: Invisible Victims of Sexual Violence; Access to Justice for Women and Girls with Disabilities. New York </w:t>
      </w:r>
    </w:p>
    <w:p w:rsidR="00A367C2" w:rsidRPr="003E64C8" w:rsidRDefault="00A367C2" w:rsidP="00177897">
      <w:pPr>
        <w:pStyle w:val="FootnoteText"/>
        <w:rPr>
          <w:rFonts w:ascii="Arial" w:hAnsi="Arial" w:cs="Arial"/>
          <w:sz w:val="18"/>
          <w:szCs w:val="18"/>
        </w:rPr>
      </w:pPr>
    </w:p>
  </w:footnote>
  <w:footnote w:id="17">
    <w:p w:rsidR="00A367C2" w:rsidRPr="003E64C8" w:rsidRDefault="00A367C2" w:rsidP="00177897">
      <w:pPr>
        <w:pStyle w:val="FootnoteText"/>
        <w:rPr>
          <w:rFonts w:ascii="Arial" w:hAnsi="Arial" w:cs="Arial"/>
          <w:sz w:val="18"/>
          <w:szCs w:val="18"/>
          <w:lang w:val="en-GB"/>
        </w:rPr>
      </w:pPr>
      <w:r w:rsidRPr="003E64C8">
        <w:rPr>
          <w:rStyle w:val="FootnoteReference"/>
          <w:rFonts w:ascii="Arial" w:hAnsi="Arial" w:cs="Arial"/>
          <w:sz w:val="18"/>
          <w:szCs w:val="18"/>
        </w:rPr>
        <w:footnoteRef/>
      </w:r>
      <w:r w:rsidRPr="003E64C8">
        <w:rPr>
          <w:rFonts w:ascii="Arial" w:hAnsi="Arial" w:cs="Arial"/>
          <w:sz w:val="18"/>
          <w:szCs w:val="18"/>
        </w:rPr>
        <w:t xml:space="preserve">Manjoo Rashida, UN Special Rapporteur on Violence against Women,(2014), </w:t>
      </w:r>
      <w:r w:rsidRPr="003E64C8">
        <w:rPr>
          <w:rFonts w:ascii="Arial" w:hAnsi="Arial" w:cs="Arial"/>
          <w:i/>
          <w:sz w:val="18"/>
          <w:szCs w:val="18"/>
        </w:rPr>
        <w:t>Report of the Special Rapporteur on violence against women, its causes and consequences</w:t>
      </w:r>
      <w:r w:rsidRPr="003E64C8">
        <w:rPr>
          <w:rFonts w:ascii="Arial" w:hAnsi="Arial" w:cs="Arial"/>
          <w:sz w:val="18"/>
          <w:szCs w:val="18"/>
        </w:rPr>
        <w:t>;</w:t>
      </w:r>
      <w:r w:rsidRPr="003E64C8">
        <w:rPr>
          <w:rFonts w:ascii="Arial" w:hAnsi="Arial" w:cs="Arial"/>
          <w:i/>
          <w:sz w:val="18"/>
          <w:szCs w:val="18"/>
        </w:rPr>
        <w:t xml:space="preserve"> Mission to India</w:t>
      </w:r>
      <w:r w:rsidRPr="003E64C8">
        <w:rPr>
          <w:rFonts w:ascii="Arial" w:hAnsi="Arial" w:cs="Arial"/>
          <w:sz w:val="18"/>
          <w:szCs w:val="18"/>
        </w:rPr>
        <w:t xml:space="preserve">, para. 59, U.N. Doc. </w:t>
      </w:r>
      <w:r w:rsidRPr="003E64C8">
        <w:rPr>
          <w:rFonts w:ascii="Arial" w:hAnsi="Arial" w:cs="Arial"/>
          <w:sz w:val="18"/>
          <w:szCs w:val="18"/>
          <w:lang w:val="en-GB"/>
        </w:rPr>
        <w:t>A/HRC/26/38/Add.1</w:t>
      </w:r>
    </w:p>
    <w:p w:rsidR="00A367C2" w:rsidRPr="003E64C8" w:rsidRDefault="00A367C2" w:rsidP="00177897">
      <w:pPr>
        <w:pStyle w:val="FootnoteText"/>
        <w:rPr>
          <w:rFonts w:ascii="Arial" w:hAnsi="Arial" w:cs="Arial"/>
          <w:sz w:val="18"/>
          <w:szCs w:val="18"/>
        </w:rPr>
      </w:pPr>
    </w:p>
  </w:footnote>
  <w:footnote w:id="18">
    <w:p w:rsidR="00A367C2" w:rsidRPr="003E64C8" w:rsidRDefault="00A367C2">
      <w:pPr>
        <w:pStyle w:val="FootnoteText"/>
        <w:rPr>
          <w:rFonts w:ascii="Arial" w:hAnsi="Arial" w:cs="Arial"/>
          <w:sz w:val="18"/>
          <w:szCs w:val="18"/>
        </w:rPr>
      </w:pPr>
      <w:r w:rsidRPr="003E64C8">
        <w:rPr>
          <w:rStyle w:val="FootnoteReference"/>
          <w:rFonts w:ascii="Arial" w:hAnsi="Arial" w:cs="Arial"/>
          <w:sz w:val="18"/>
          <w:szCs w:val="18"/>
        </w:rPr>
        <w:footnoteRef/>
      </w:r>
      <w:r w:rsidRPr="003E64C8">
        <w:rPr>
          <w:rFonts w:ascii="Arial" w:hAnsi="Arial" w:cs="Arial"/>
          <w:sz w:val="18"/>
          <w:szCs w:val="18"/>
        </w:rPr>
        <w:t xml:space="preserve"> CREA, (2012) C</w:t>
      </w:r>
      <w:r w:rsidRPr="003E64C8">
        <w:rPr>
          <w:rFonts w:ascii="Arial" w:hAnsi="Arial" w:cs="Arial"/>
          <w:i/>
          <w:sz w:val="18"/>
          <w:szCs w:val="18"/>
        </w:rPr>
        <w:t>ount me IN!: Violence against disabled, lesbian, in sex-working women in Bangladesh, India, and Nepal</w:t>
      </w:r>
      <w:r w:rsidRPr="003E64C8">
        <w:rPr>
          <w:rFonts w:ascii="Arial" w:hAnsi="Arial" w:cs="Arial"/>
          <w:sz w:val="18"/>
          <w:szCs w:val="18"/>
        </w:rPr>
        <w:t xml:space="preserve"> 65, </w:t>
      </w:r>
      <w:r w:rsidRPr="003E64C8">
        <w:rPr>
          <w:rFonts w:ascii="Arial" w:hAnsi="Arial" w:cs="Arial"/>
          <w:i/>
          <w:sz w:val="18"/>
          <w:szCs w:val="18"/>
        </w:rPr>
        <w:t>available at</w:t>
      </w:r>
      <w:r w:rsidRPr="003E64C8">
        <w:rPr>
          <w:rFonts w:ascii="Arial" w:hAnsi="Arial" w:cs="Arial"/>
          <w:sz w:val="18"/>
          <w:szCs w:val="18"/>
        </w:rPr>
        <w:t xml:space="preserve"> http://www.creaworld.org/sites/default/files/The%20Count%20Me%20In!%20Research%20Report.pdf. :4-5;  Women with Disabilities India Network,(2014)  </w:t>
      </w:r>
      <w:r w:rsidRPr="003E64C8">
        <w:rPr>
          <w:rFonts w:ascii="Arial" w:hAnsi="Arial" w:cs="Arial"/>
          <w:i/>
          <w:sz w:val="18"/>
          <w:szCs w:val="18"/>
        </w:rPr>
        <w:t>Special Chapter 1a: Women with Disabilities</w:t>
      </w:r>
      <w:r w:rsidRPr="003E64C8">
        <w:rPr>
          <w:rFonts w:ascii="Arial" w:hAnsi="Arial" w:cs="Arial"/>
          <w:sz w:val="18"/>
          <w:szCs w:val="18"/>
        </w:rPr>
        <w:t xml:space="preserve"> 124-126, available at http://womenenabled.org/pdfs/mapping/Women%20with%20Disabilities%20in%20India.pdf.</w:t>
      </w:r>
    </w:p>
    <w:p w:rsidR="00A367C2" w:rsidRPr="003E64C8" w:rsidRDefault="00A367C2">
      <w:pPr>
        <w:pStyle w:val="FootnoteText"/>
        <w:rPr>
          <w:rFonts w:ascii="Arial" w:hAnsi="Arial" w:cs="Arial"/>
          <w:sz w:val="18"/>
          <w:szCs w:val="18"/>
        </w:rPr>
      </w:pPr>
    </w:p>
  </w:footnote>
  <w:footnote w:id="19">
    <w:p w:rsidR="00A367C2" w:rsidRPr="003E64C8" w:rsidRDefault="00A367C2" w:rsidP="00177897">
      <w:pPr>
        <w:spacing w:line="240" w:lineRule="auto"/>
        <w:rPr>
          <w:rFonts w:ascii="Arial" w:hAnsi="Arial" w:cs="Arial"/>
          <w:sz w:val="18"/>
          <w:szCs w:val="18"/>
        </w:rPr>
      </w:pPr>
      <w:r w:rsidRPr="003E64C8">
        <w:rPr>
          <w:rStyle w:val="FootnoteReference"/>
          <w:rFonts w:ascii="Arial" w:hAnsi="Arial" w:cs="Arial"/>
          <w:sz w:val="18"/>
          <w:szCs w:val="18"/>
        </w:rPr>
        <w:footnoteRef/>
      </w:r>
      <w:r w:rsidRPr="003E64C8">
        <w:rPr>
          <w:rFonts w:ascii="Arial" w:hAnsi="Arial" w:cs="Arial"/>
          <w:sz w:val="18"/>
          <w:szCs w:val="18"/>
        </w:rPr>
        <w:t xml:space="preserve">  From consultation in Gujarat (12</w:t>
      </w:r>
      <w:r w:rsidRPr="003E64C8">
        <w:rPr>
          <w:rFonts w:ascii="Arial" w:hAnsi="Arial" w:cs="Arial"/>
          <w:sz w:val="18"/>
          <w:szCs w:val="18"/>
          <w:vertAlign w:val="superscript"/>
        </w:rPr>
        <w:t>th</w:t>
      </w:r>
      <w:r w:rsidRPr="003E64C8">
        <w:rPr>
          <w:rFonts w:ascii="Arial" w:hAnsi="Arial" w:cs="Arial"/>
          <w:sz w:val="18"/>
          <w:szCs w:val="18"/>
        </w:rPr>
        <w:t xml:space="preserve"> January 2017), Odisha (28</w:t>
      </w:r>
      <w:r w:rsidRPr="003E64C8">
        <w:rPr>
          <w:rFonts w:ascii="Arial" w:hAnsi="Arial" w:cs="Arial"/>
          <w:sz w:val="18"/>
          <w:szCs w:val="18"/>
          <w:vertAlign w:val="superscript"/>
        </w:rPr>
        <w:t>th</w:t>
      </w:r>
      <w:r w:rsidRPr="003E64C8">
        <w:rPr>
          <w:rFonts w:ascii="Arial" w:hAnsi="Arial" w:cs="Arial"/>
          <w:sz w:val="18"/>
          <w:szCs w:val="18"/>
        </w:rPr>
        <w:t xml:space="preserve"> October 2017) All consultations for the submission were made by Shanta Memorial Rehabilitation centre with the help of local DPOs under the guidance of the women with disabilities who have prepared this report. All those consulted in the 15 workshops across India from 2016-2018 were women with disabilities. (Annexure 1)</w:t>
      </w:r>
    </w:p>
  </w:footnote>
  <w:footnote w:id="20">
    <w:p w:rsidR="00A367C2" w:rsidRPr="003E64C8" w:rsidRDefault="00A367C2" w:rsidP="00177897">
      <w:pPr>
        <w:pStyle w:val="NoSpacing"/>
        <w:rPr>
          <w:rFonts w:ascii="Arial" w:hAnsi="Arial" w:cs="Arial"/>
          <w:sz w:val="18"/>
          <w:szCs w:val="18"/>
        </w:rPr>
      </w:pPr>
      <w:r w:rsidRPr="003E64C8">
        <w:rPr>
          <w:rStyle w:val="FootnoteReference"/>
          <w:rFonts w:ascii="Arial" w:hAnsi="Arial" w:cs="Arial"/>
          <w:sz w:val="18"/>
          <w:szCs w:val="18"/>
        </w:rPr>
        <w:footnoteRef/>
      </w:r>
      <w:r w:rsidRPr="003E64C8">
        <w:rPr>
          <w:rFonts w:ascii="Arial" w:hAnsi="Arial" w:cs="Arial"/>
          <w:sz w:val="18"/>
          <w:szCs w:val="18"/>
        </w:rPr>
        <w:t>Human Rights Watch (2018), Invisible Victims of Sexual Violence: Access to Justice for Women and Young Girls with Disabilities  in India, New York</w:t>
      </w:r>
    </w:p>
    <w:p w:rsidR="00A367C2" w:rsidRPr="003E64C8" w:rsidRDefault="00A367C2" w:rsidP="00177897">
      <w:pPr>
        <w:pStyle w:val="NoSpacing"/>
        <w:rPr>
          <w:rFonts w:ascii="Arial" w:hAnsi="Arial" w:cs="Arial"/>
          <w:sz w:val="18"/>
          <w:szCs w:val="18"/>
        </w:rPr>
      </w:pPr>
    </w:p>
  </w:footnote>
  <w:footnote w:id="21">
    <w:p w:rsidR="00A367C2" w:rsidRPr="003E64C8" w:rsidRDefault="00A367C2">
      <w:pPr>
        <w:pStyle w:val="FootnoteText"/>
        <w:rPr>
          <w:rFonts w:ascii="Arial" w:hAnsi="Arial" w:cs="Arial"/>
          <w:sz w:val="18"/>
          <w:szCs w:val="18"/>
        </w:rPr>
      </w:pPr>
      <w:r w:rsidRPr="003E64C8">
        <w:rPr>
          <w:rStyle w:val="FootnoteReference"/>
          <w:rFonts w:ascii="Arial" w:hAnsi="Arial" w:cs="Arial"/>
          <w:sz w:val="18"/>
          <w:szCs w:val="18"/>
        </w:rPr>
        <w:footnoteRef/>
      </w:r>
      <w:r w:rsidRPr="003E64C8">
        <w:rPr>
          <w:rFonts w:ascii="Arial" w:hAnsi="Arial" w:cs="Arial"/>
          <w:sz w:val="18"/>
          <w:szCs w:val="18"/>
        </w:rPr>
        <w:t>Mahima Nayar and Nilika Mehrotra 2017 :Invisible Violence: lives of Women with Intellectual Disability) p. 193 in Kalpana Kannabiran and Asha Hans Social Development Report 2016 Oxford University Press. New Delhi</w:t>
      </w:r>
    </w:p>
    <w:p w:rsidR="00A367C2" w:rsidRPr="003E64C8" w:rsidRDefault="00A367C2">
      <w:pPr>
        <w:pStyle w:val="FootnoteText"/>
        <w:rPr>
          <w:rFonts w:ascii="Arial" w:hAnsi="Arial" w:cs="Arial"/>
          <w:sz w:val="18"/>
          <w:szCs w:val="18"/>
        </w:rPr>
      </w:pPr>
    </w:p>
  </w:footnote>
  <w:footnote w:id="22">
    <w:p w:rsidR="00A367C2" w:rsidRPr="003E64C8" w:rsidRDefault="00A367C2" w:rsidP="00177897">
      <w:pPr>
        <w:pStyle w:val="FootnoteText"/>
        <w:rPr>
          <w:rFonts w:ascii="Arial" w:hAnsi="Arial" w:cs="Arial"/>
          <w:sz w:val="18"/>
          <w:szCs w:val="18"/>
        </w:rPr>
      </w:pPr>
      <w:r w:rsidRPr="003E64C8">
        <w:rPr>
          <w:rStyle w:val="FootnoteReference"/>
          <w:rFonts w:ascii="Arial" w:hAnsi="Arial" w:cs="Arial"/>
          <w:sz w:val="18"/>
          <w:szCs w:val="18"/>
        </w:rPr>
        <w:footnoteRef/>
      </w:r>
      <w:r w:rsidRPr="003E64C8">
        <w:rPr>
          <w:rFonts w:ascii="Arial" w:hAnsi="Arial" w:cs="Arial"/>
          <w:sz w:val="18"/>
          <w:szCs w:val="18"/>
        </w:rPr>
        <w:t>Government of India, 2016, Rights of Persons with Disabilities Act. http://disabilityaffairs.gov.in/upload/uploadfiles/files/RPWD%20ACT%202016.pdf</w:t>
      </w:r>
    </w:p>
    <w:p w:rsidR="00A367C2" w:rsidRPr="003E64C8" w:rsidRDefault="00A367C2" w:rsidP="00177897">
      <w:pPr>
        <w:pStyle w:val="FootnoteText"/>
        <w:rPr>
          <w:rFonts w:ascii="Arial" w:hAnsi="Arial" w:cs="Arial"/>
          <w:sz w:val="18"/>
          <w:szCs w:val="18"/>
        </w:rPr>
      </w:pPr>
    </w:p>
  </w:footnote>
  <w:footnote w:id="23">
    <w:p w:rsidR="00A367C2" w:rsidRPr="003E64C8" w:rsidRDefault="00A367C2" w:rsidP="00177897">
      <w:pPr>
        <w:pStyle w:val="FootnoteText"/>
        <w:rPr>
          <w:rFonts w:ascii="Arial" w:hAnsi="Arial" w:cs="Arial"/>
          <w:sz w:val="18"/>
          <w:szCs w:val="18"/>
        </w:rPr>
      </w:pPr>
      <w:r w:rsidRPr="003E64C8">
        <w:rPr>
          <w:rStyle w:val="FootnoteReference"/>
          <w:rFonts w:ascii="Arial" w:hAnsi="Arial" w:cs="Arial"/>
          <w:sz w:val="18"/>
          <w:szCs w:val="18"/>
        </w:rPr>
        <w:footnoteRef/>
      </w:r>
      <w:r w:rsidRPr="003E64C8">
        <w:rPr>
          <w:rFonts w:ascii="Arial" w:hAnsi="Arial" w:cs="Arial"/>
          <w:sz w:val="18"/>
          <w:szCs w:val="18"/>
        </w:rPr>
        <w:t>TARSHI n. 7.</w:t>
      </w:r>
    </w:p>
    <w:p w:rsidR="00A367C2" w:rsidRPr="003E64C8" w:rsidRDefault="00A367C2" w:rsidP="00177897">
      <w:pPr>
        <w:pStyle w:val="FootnoteText"/>
        <w:rPr>
          <w:rFonts w:ascii="Arial" w:hAnsi="Arial" w:cs="Arial"/>
          <w:sz w:val="18"/>
          <w:szCs w:val="18"/>
        </w:rPr>
      </w:pPr>
    </w:p>
  </w:footnote>
  <w:footnote w:id="24">
    <w:p w:rsidR="00A367C2" w:rsidRPr="003E64C8" w:rsidRDefault="00A367C2" w:rsidP="00177897">
      <w:pPr>
        <w:pStyle w:val="FootnoteText"/>
        <w:rPr>
          <w:rFonts w:ascii="Arial" w:hAnsi="Arial" w:cs="Arial"/>
          <w:sz w:val="18"/>
          <w:szCs w:val="18"/>
        </w:rPr>
      </w:pPr>
      <w:r w:rsidRPr="003E64C8">
        <w:rPr>
          <w:rStyle w:val="FootnoteReference"/>
          <w:rFonts w:ascii="Arial" w:hAnsi="Arial" w:cs="Arial"/>
          <w:sz w:val="18"/>
          <w:szCs w:val="18"/>
        </w:rPr>
        <w:footnoteRef/>
      </w:r>
      <w:r w:rsidRPr="003E64C8">
        <w:rPr>
          <w:rFonts w:ascii="Arial" w:hAnsi="Arial" w:cs="Arial"/>
          <w:sz w:val="18"/>
          <w:szCs w:val="18"/>
        </w:rPr>
        <w:t>Daruwalla Nayreen et al 2013 “Violence Against Women with Disability in India: A Qualitative Study” Sage Open July-September 2013 DOI: 10.1177/21582-2440-13499144.sgo.sagepub.com</w:t>
      </w:r>
    </w:p>
    <w:p w:rsidR="00A367C2" w:rsidRPr="003E64C8" w:rsidRDefault="00A367C2" w:rsidP="00177897">
      <w:pPr>
        <w:pStyle w:val="FootnoteText"/>
        <w:rPr>
          <w:rFonts w:ascii="Arial" w:hAnsi="Arial" w:cs="Arial"/>
          <w:sz w:val="18"/>
          <w:szCs w:val="18"/>
        </w:rPr>
      </w:pPr>
    </w:p>
  </w:footnote>
  <w:footnote w:id="25">
    <w:p w:rsidR="00A367C2" w:rsidRPr="003E64C8" w:rsidRDefault="00A367C2" w:rsidP="0046168E">
      <w:pPr>
        <w:pStyle w:val="FootnoteText"/>
        <w:rPr>
          <w:rFonts w:ascii="Arial" w:hAnsi="Arial" w:cs="Arial"/>
          <w:sz w:val="18"/>
          <w:szCs w:val="18"/>
        </w:rPr>
      </w:pPr>
      <w:r w:rsidRPr="003E64C8">
        <w:rPr>
          <w:rStyle w:val="FootnoteReference"/>
          <w:rFonts w:ascii="Arial" w:hAnsi="Arial" w:cs="Arial"/>
          <w:sz w:val="18"/>
          <w:szCs w:val="18"/>
        </w:rPr>
        <w:footnoteRef/>
      </w:r>
      <w:r w:rsidRPr="003E64C8">
        <w:rPr>
          <w:rFonts w:ascii="Arial" w:hAnsi="Arial" w:cs="Arial"/>
          <w:sz w:val="18"/>
          <w:szCs w:val="18"/>
        </w:rPr>
        <w:t>All consultations for the submission were made by Shanta Memorial Rehabilitation centre with the help of local DPOs under the guidance of the women with disabilities who have prepared this report. All those consulted in the 15 workshops across India from 2016-2018 were women with disabilities.  The last three cases in the table matrix were provided by Ratnaboli Ray of Anjali Kolkata</w:t>
      </w:r>
    </w:p>
    <w:p w:rsidR="00A367C2" w:rsidRPr="003E64C8" w:rsidRDefault="00A367C2" w:rsidP="0046168E">
      <w:pPr>
        <w:pStyle w:val="FootnoteText"/>
        <w:rPr>
          <w:rFonts w:ascii="Arial" w:hAnsi="Arial" w:cs="Arial"/>
          <w:sz w:val="18"/>
          <w:szCs w:val="18"/>
        </w:rPr>
      </w:pPr>
    </w:p>
  </w:footnote>
  <w:footnote w:id="26">
    <w:p w:rsidR="00A367C2" w:rsidRPr="003E64C8" w:rsidRDefault="00A367C2">
      <w:pPr>
        <w:pStyle w:val="FootnoteText"/>
        <w:rPr>
          <w:rFonts w:ascii="Arial" w:hAnsi="Arial" w:cs="Arial"/>
          <w:sz w:val="18"/>
          <w:szCs w:val="18"/>
        </w:rPr>
      </w:pPr>
      <w:r w:rsidRPr="003E64C8">
        <w:rPr>
          <w:rStyle w:val="FootnoteReference"/>
          <w:rFonts w:ascii="Arial" w:hAnsi="Arial" w:cs="Arial"/>
          <w:sz w:val="18"/>
          <w:szCs w:val="18"/>
        </w:rPr>
        <w:footnoteRef/>
      </w:r>
      <w:r w:rsidRPr="003E64C8">
        <w:rPr>
          <w:rFonts w:ascii="Arial" w:hAnsi="Arial" w:cs="Arial"/>
          <w:sz w:val="18"/>
          <w:szCs w:val="18"/>
        </w:rPr>
        <w:t>Daruwalla, Nayreen &amp; Chakravarty, Shruti &amp; Chatterji, Sangeeta &amp; Shah More, Neena &amp; Alcock, Glyn &amp; Hawkes, Sarah &amp; Osrin, David. (2013). n 21</w:t>
      </w:r>
    </w:p>
    <w:p w:rsidR="00A367C2" w:rsidRPr="003E64C8" w:rsidRDefault="00A367C2">
      <w:pPr>
        <w:pStyle w:val="FootnoteText"/>
        <w:rPr>
          <w:rFonts w:ascii="Arial" w:hAnsi="Arial" w:cs="Arial"/>
          <w:sz w:val="18"/>
          <w:szCs w:val="18"/>
        </w:rPr>
      </w:pPr>
    </w:p>
  </w:footnote>
  <w:footnote w:id="27">
    <w:p w:rsidR="00A367C2" w:rsidRPr="003E64C8" w:rsidRDefault="00A367C2" w:rsidP="00177897">
      <w:pPr>
        <w:pStyle w:val="FootnoteText"/>
        <w:rPr>
          <w:rFonts w:ascii="Arial" w:hAnsi="Arial" w:cs="Arial"/>
          <w:sz w:val="18"/>
          <w:szCs w:val="18"/>
          <w:lang w:val="en-GB"/>
        </w:rPr>
      </w:pPr>
      <w:r w:rsidRPr="003E64C8">
        <w:rPr>
          <w:rStyle w:val="FootnoteReference"/>
          <w:rFonts w:ascii="Arial" w:hAnsi="Arial" w:cs="Arial"/>
          <w:sz w:val="18"/>
          <w:szCs w:val="18"/>
        </w:rPr>
        <w:footnoteRef/>
      </w:r>
      <w:r w:rsidRPr="003E64C8">
        <w:rPr>
          <w:rFonts w:ascii="Arial" w:hAnsi="Arial" w:cs="Arial"/>
          <w:sz w:val="18"/>
          <w:szCs w:val="18"/>
        </w:rPr>
        <w:t>Manjoo Rashida n. 14</w:t>
      </w:r>
      <w:r w:rsidRPr="003E64C8">
        <w:rPr>
          <w:rFonts w:ascii="Arial" w:hAnsi="Arial" w:cs="Arial"/>
          <w:sz w:val="18"/>
          <w:szCs w:val="18"/>
          <w:lang w:val="en-GB"/>
        </w:rPr>
        <w:t>.</w:t>
      </w:r>
    </w:p>
    <w:p w:rsidR="00A367C2" w:rsidRPr="003E64C8" w:rsidRDefault="00A367C2" w:rsidP="00177897">
      <w:pPr>
        <w:pStyle w:val="FootnoteText"/>
        <w:rPr>
          <w:rFonts w:ascii="Arial" w:hAnsi="Arial" w:cs="Arial"/>
          <w:sz w:val="18"/>
          <w:szCs w:val="18"/>
        </w:rPr>
      </w:pPr>
    </w:p>
  </w:footnote>
  <w:footnote w:id="28">
    <w:p w:rsidR="00A367C2" w:rsidRPr="003E64C8" w:rsidRDefault="00A367C2" w:rsidP="00177897">
      <w:pPr>
        <w:pStyle w:val="FootnoteText"/>
        <w:rPr>
          <w:rFonts w:ascii="Arial" w:hAnsi="Arial" w:cs="Arial"/>
          <w:sz w:val="18"/>
          <w:szCs w:val="18"/>
        </w:rPr>
      </w:pPr>
      <w:r w:rsidRPr="003E64C8">
        <w:rPr>
          <w:rStyle w:val="FootnoteReference"/>
          <w:rFonts w:ascii="Arial" w:hAnsi="Arial" w:cs="Arial"/>
          <w:sz w:val="18"/>
          <w:szCs w:val="18"/>
        </w:rPr>
        <w:footnoteRef/>
      </w:r>
      <w:r w:rsidRPr="003E64C8">
        <w:rPr>
          <w:rFonts w:ascii="Arial" w:hAnsi="Arial" w:cs="Arial"/>
          <w:sz w:val="18"/>
          <w:szCs w:val="18"/>
        </w:rPr>
        <w:t xml:space="preserve">UN Special Rapporteur on Violence against Women,(2012) </w:t>
      </w:r>
      <w:r w:rsidRPr="003E64C8">
        <w:rPr>
          <w:rFonts w:ascii="Arial" w:hAnsi="Arial" w:cs="Arial"/>
          <w:i/>
          <w:sz w:val="18"/>
          <w:szCs w:val="18"/>
        </w:rPr>
        <w:t>Report of the Special Rapporteur on violence against women, its causes and consequences</w:t>
      </w:r>
      <w:r w:rsidRPr="003E64C8">
        <w:rPr>
          <w:rFonts w:ascii="Arial" w:hAnsi="Arial" w:cs="Arial"/>
          <w:sz w:val="18"/>
          <w:szCs w:val="18"/>
        </w:rPr>
        <w:t>,para. 31, U.N. Doc. A/67/227</w:t>
      </w:r>
    </w:p>
    <w:p w:rsidR="00A367C2" w:rsidRPr="003E64C8" w:rsidRDefault="00A367C2" w:rsidP="00177897">
      <w:pPr>
        <w:pStyle w:val="FootnoteText"/>
        <w:rPr>
          <w:rFonts w:ascii="Arial" w:hAnsi="Arial" w:cs="Arial"/>
          <w:sz w:val="18"/>
          <w:szCs w:val="18"/>
        </w:rPr>
      </w:pPr>
    </w:p>
  </w:footnote>
  <w:footnote w:id="29">
    <w:p w:rsidR="00A367C2" w:rsidRPr="003E64C8" w:rsidRDefault="00A367C2" w:rsidP="00177897">
      <w:pPr>
        <w:pStyle w:val="FootnoteText"/>
        <w:rPr>
          <w:rFonts w:ascii="Arial" w:hAnsi="Arial" w:cs="Arial"/>
          <w:sz w:val="18"/>
          <w:szCs w:val="18"/>
        </w:rPr>
      </w:pPr>
      <w:r w:rsidRPr="003E64C8">
        <w:rPr>
          <w:rStyle w:val="FootnoteReference"/>
          <w:rFonts w:ascii="Arial" w:hAnsi="Arial" w:cs="Arial"/>
          <w:sz w:val="18"/>
          <w:szCs w:val="18"/>
        </w:rPr>
        <w:footnoteRef/>
      </w:r>
      <w:r w:rsidRPr="003E64C8">
        <w:rPr>
          <w:rFonts w:ascii="Arial" w:hAnsi="Arial" w:cs="Arial"/>
          <w:sz w:val="18"/>
          <w:szCs w:val="18"/>
        </w:rPr>
        <w:t xml:space="preserve">CREA, (2012) n 15 </w:t>
      </w:r>
    </w:p>
  </w:footnote>
  <w:footnote w:id="30">
    <w:p w:rsidR="00A367C2" w:rsidRPr="003E64C8" w:rsidRDefault="00A367C2" w:rsidP="00177897">
      <w:pPr>
        <w:pStyle w:val="FootnoteText"/>
        <w:rPr>
          <w:rFonts w:ascii="Arial" w:hAnsi="Arial" w:cs="Arial"/>
          <w:sz w:val="18"/>
          <w:szCs w:val="18"/>
        </w:rPr>
      </w:pPr>
    </w:p>
    <w:p w:rsidR="00A367C2" w:rsidRPr="003E64C8" w:rsidRDefault="00A367C2" w:rsidP="00177897">
      <w:pPr>
        <w:pStyle w:val="FootnoteText"/>
        <w:rPr>
          <w:rFonts w:ascii="Arial" w:hAnsi="Arial" w:cs="Arial"/>
          <w:sz w:val="18"/>
          <w:szCs w:val="18"/>
        </w:rPr>
      </w:pPr>
      <w:r w:rsidRPr="003E64C8">
        <w:rPr>
          <w:rStyle w:val="FootnoteReference"/>
          <w:rFonts w:ascii="Arial" w:hAnsi="Arial" w:cs="Arial"/>
          <w:sz w:val="18"/>
          <w:szCs w:val="18"/>
        </w:rPr>
        <w:footnoteRef/>
      </w:r>
      <w:r w:rsidRPr="003E64C8">
        <w:rPr>
          <w:rFonts w:ascii="Arial" w:hAnsi="Arial" w:cs="Arial"/>
          <w:sz w:val="18"/>
          <w:szCs w:val="18"/>
        </w:rPr>
        <w:t xml:space="preserve">Daruwalla, Nayreen &amp; Chakravarty, Shruti &amp; Chatterji, Sangeeta &amp; Shah More, Neena &amp; Alcock, Glyn &amp; Hawkes, Sarah &amp; Osrin, David. (2013). n 21 </w:t>
      </w:r>
    </w:p>
    <w:p w:rsidR="00A367C2" w:rsidRPr="003E64C8" w:rsidRDefault="00A367C2" w:rsidP="00177897">
      <w:pPr>
        <w:pStyle w:val="FootnoteText"/>
        <w:rPr>
          <w:rFonts w:ascii="Arial" w:hAnsi="Arial" w:cs="Arial"/>
          <w:sz w:val="18"/>
          <w:szCs w:val="18"/>
        </w:rPr>
      </w:pPr>
    </w:p>
  </w:footnote>
  <w:footnote w:id="31">
    <w:p w:rsidR="00A367C2" w:rsidRPr="003E64C8" w:rsidRDefault="00A367C2" w:rsidP="00177897">
      <w:pPr>
        <w:pStyle w:val="FootnoteText"/>
        <w:rPr>
          <w:rFonts w:ascii="Arial" w:hAnsi="Arial" w:cs="Arial"/>
          <w:sz w:val="18"/>
          <w:szCs w:val="18"/>
        </w:rPr>
      </w:pPr>
      <w:r w:rsidRPr="003E64C8">
        <w:rPr>
          <w:rStyle w:val="FootnoteReference"/>
          <w:rFonts w:ascii="Arial" w:hAnsi="Arial" w:cs="Arial"/>
          <w:sz w:val="18"/>
          <w:szCs w:val="18"/>
        </w:rPr>
        <w:footnoteRef/>
      </w:r>
      <w:r w:rsidRPr="003E64C8">
        <w:rPr>
          <w:rFonts w:ascii="Arial" w:hAnsi="Arial" w:cs="Arial"/>
          <w:sz w:val="18"/>
          <w:szCs w:val="18"/>
        </w:rPr>
        <w:t xml:space="preserve">CREA n. 15 </w:t>
      </w:r>
    </w:p>
  </w:footnote>
  <w:footnote w:id="32">
    <w:p w:rsidR="00A367C2" w:rsidRPr="003E64C8" w:rsidRDefault="00A367C2" w:rsidP="00177897">
      <w:pPr>
        <w:pStyle w:val="FootnoteText"/>
        <w:rPr>
          <w:rFonts w:ascii="Arial" w:hAnsi="Arial" w:cs="Arial"/>
          <w:sz w:val="18"/>
          <w:szCs w:val="18"/>
        </w:rPr>
      </w:pPr>
    </w:p>
    <w:p w:rsidR="00A367C2" w:rsidRPr="003E64C8" w:rsidRDefault="00A367C2" w:rsidP="00177897">
      <w:pPr>
        <w:pStyle w:val="FootnoteText"/>
        <w:rPr>
          <w:rFonts w:ascii="Arial" w:hAnsi="Arial" w:cs="Arial"/>
          <w:sz w:val="18"/>
          <w:szCs w:val="18"/>
        </w:rPr>
      </w:pPr>
      <w:r w:rsidRPr="003E64C8">
        <w:rPr>
          <w:rStyle w:val="FootnoteReference"/>
          <w:rFonts w:ascii="Arial" w:hAnsi="Arial" w:cs="Arial"/>
          <w:sz w:val="18"/>
          <w:szCs w:val="18"/>
        </w:rPr>
        <w:footnoteRef/>
      </w:r>
      <w:r w:rsidRPr="003E64C8">
        <w:rPr>
          <w:rFonts w:ascii="Arial" w:hAnsi="Arial" w:cs="Arial"/>
          <w:sz w:val="18"/>
          <w:szCs w:val="18"/>
        </w:rPr>
        <w:t>Daruwala (2013) n21  pg. 4; CREA n. 15</w:t>
      </w:r>
    </w:p>
  </w:footnote>
  <w:footnote w:id="33">
    <w:p w:rsidR="00A367C2" w:rsidRPr="003E64C8" w:rsidRDefault="00A367C2" w:rsidP="00177897">
      <w:pPr>
        <w:pStyle w:val="FootnoteText"/>
        <w:rPr>
          <w:rFonts w:ascii="Arial" w:hAnsi="Arial" w:cs="Arial"/>
          <w:sz w:val="18"/>
          <w:szCs w:val="18"/>
        </w:rPr>
      </w:pPr>
    </w:p>
    <w:p w:rsidR="00A367C2" w:rsidRPr="003E64C8" w:rsidRDefault="00A367C2" w:rsidP="00177897">
      <w:pPr>
        <w:pStyle w:val="FootnoteText"/>
        <w:rPr>
          <w:rFonts w:ascii="Arial" w:hAnsi="Arial" w:cs="Arial"/>
          <w:bCs/>
          <w:iCs/>
          <w:sz w:val="18"/>
          <w:szCs w:val="18"/>
          <w:lang w:val="en-GB"/>
        </w:rPr>
      </w:pPr>
      <w:r w:rsidRPr="003E64C8">
        <w:rPr>
          <w:rStyle w:val="FootnoteReference"/>
          <w:rFonts w:ascii="Arial" w:hAnsi="Arial" w:cs="Arial"/>
          <w:sz w:val="18"/>
          <w:szCs w:val="18"/>
        </w:rPr>
        <w:footnoteRef/>
      </w:r>
      <w:r w:rsidRPr="003E64C8">
        <w:rPr>
          <w:rFonts w:ascii="Arial" w:hAnsi="Arial" w:cs="Arial"/>
          <w:sz w:val="18"/>
          <w:szCs w:val="18"/>
        </w:rPr>
        <w:t xml:space="preserve">CRPD Committee, (2015) </w:t>
      </w:r>
      <w:r w:rsidRPr="003E64C8">
        <w:rPr>
          <w:rFonts w:ascii="Arial" w:hAnsi="Arial" w:cs="Arial"/>
          <w:bCs/>
          <w:i/>
          <w:iCs/>
          <w:sz w:val="18"/>
          <w:szCs w:val="18"/>
          <w:lang w:val="en-GB"/>
        </w:rPr>
        <w:t>Guidelines on article 14 of the Convention on the Rights of Persons with Disabilities: The right to liberty and security of the person</w:t>
      </w:r>
      <w:r w:rsidRPr="003E64C8">
        <w:rPr>
          <w:rFonts w:ascii="Arial" w:hAnsi="Arial" w:cs="Arial"/>
          <w:bCs/>
          <w:iCs/>
          <w:sz w:val="18"/>
          <w:szCs w:val="18"/>
          <w:lang w:val="en-GB"/>
        </w:rPr>
        <w:t xml:space="preserve">; CRPD Committee, </w:t>
      </w:r>
      <w:r w:rsidRPr="003E64C8">
        <w:rPr>
          <w:rFonts w:ascii="Arial" w:hAnsi="Arial" w:cs="Arial"/>
          <w:bCs/>
          <w:i/>
          <w:iCs/>
          <w:sz w:val="18"/>
          <w:szCs w:val="18"/>
          <w:lang w:val="en-GB"/>
        </w:rPr>
        <w:t>General Comment No. 1: Article 12: Equal recognition before the law</w:t>
      </w:r>
      <w:r w:rsidRPr="003E64C8">
        <w:rPr>
          <w:rFonts w:ascii="Arial" w:hAnsi="Arial" w:cs="Arial"/>
          <w:bCs/>
          <w:iCs/>
          <w:sz w:val="18"/>
          <w:szCs w:val="18"/>
          <w:lang w:val="en-GB"/>
        </w:rPr>
        <w:t>, paras. 40 &amp; 46, U.N. Doc. CRPD/C/GC/1 (2014).</w:t>
      </w:r>
    </w:p>
  </w:footnote>
  <w:footnote w:id="34">
    <w:p w:rsidR="00A367C2" w:rsidRPr="003E64C8" w:rsidRDefault="00A367C2" w:rsidP="00177897">
      <w:pPr>
        <w:pStyle w:val="FootnoteText"/>
        <w:rPr>
          <w:rFonts w:ascii="Arial" w:hAnsi="Arial" w:cs="Arial"/>
          <w:sz w:val="18"/>
          <w:szCs w:val="18"/>
        </w:rPr>
      </w:pPr>
    </w:p>
    <w:p w:rsidR="00A367C2" w:rsidRPr="003E64C8" w:rsidRDefault="00A367C2" w:rsidP="00177897">
      <w:pPr>
        <w:pStyle w:val="FootnoteText"/>
        <w:rPr>
          <w:rFonts w:ascii="Arial" w:hAnsi="Arial" w:cs="Arial"/>
          <w:sz w:val="18"/>
          <w:szCs w:val="18"/>
        </w:rPr>
      </w:pPr>
      <w:r w:rsidRPr="003E64C8">
        <w:rPr>
          <w:rStyle w:val="FootnoteReference"/>
          <w:rFonts w:ascii="Arial" w:hAnsi="Arial" w:cs="Arial"/>
          <w:sz w:val="18"/>
          <w:szCs w:val="18"/>
        </w:rPr>
        <w:footnoteRef/>
      </w:r>
      <w:r w:rsidRPr="003E64C8">
        <w:rPr>
          <w:rFonts w:ascii="Arial" w:hAnsi="Arial" w:cs="Arial"/>
          <w:sz w:val="18"/>
          <w:szCs w:val="18"/>
        </w:rPr>
        <w:t xml:space="preserve">CRPD Committee, </w:t>
      </w:r>
      <w:r w:rsidRPr="003E64C8">
        <w:rPr>
          <w:rFonts w:ascii="Arial" w:hAnsi="Arial" w:cs="Arial"/>
          <w:bCs/>
          <w:i/>
          <w:iCs/>
          <w:sz w:val="18"/>
          <w:szCs w:val="18"/>
          <w:lang w:val="en-GB"/>
        </w:rPr>
        <w:t>Guidelines on article 14 of the Convention on the Rights of Persons with Disabilities: The right to liberty and security of the person</w:t>
      </w:r>
      <w:r w:rsidRPr="003E64C8">
        <w:rPr>
          <w:rFonts w:ascii="Arial" w:hAnsi="Arial" w:cs="Arial"/>
          <w:bCs/>
          <w:iCs/>
          <w:sz w:val="18"/>
          <w:szCs w:val="18"/>
          <w:lang w:val="en-GB"/>
        </w:rPr>
        <w:t>, para. 11 (2015).</w:t>
      </w:r>
      <w:r w:rsidRPr="003E64C8">
        <w:rPr>
          <w:rFonts w:ascii="Arial" w:hAnsi="Arial" w:cs="Arial"/>
          <w:sz w:val="18"/>
          <w:szCs w:val="18"/>
        </w:rPr>
        <w:t xml:space="preserve">; Human Rights Council, </w:t>
      </w:r>
      <w:r w:rsidRPr="003E64C8">
        <w:rPr>
          <w:rFonts w:ascii="Arial" w:hAnsi="Arial" w:cs="Arial"/>
          <w:i/>
          <w:sz w:val="18"/>
          <w:szCs w:val="18"/>
        </w:rPr>
        <w:t>Report of the Special Rapporteur on torture and other cruel, inhuman or degrading treatment or punishment, Juan E. Mendez</w:t>
      </w:r>
      <w:r w:rsidRPr="003E64C8">
        <w:rPr>
          <w:rFonts w:ascii="Arial" w:hAnsi="Arial" w:cs="Arial"/>
          <w:sz w:val="18"/>
          <w:szCs w:val="18"/>
        </w:rPr>
        <w:t>, para. 89(b), U.N. Doc. A/HRC/22/53 (2013).</w:t>
      </w:r>
    </w:p>
  </w:footnote>
  <w:footnote w:id="35">
    <w:p w:rsidR="00A367C2" w:rsidRPr="003E64C8" w:rsidRDefault="00A367C2" w:rsidP="00177897">
      <w:pPr>
        <w:pStyle w:val="FootnoteText"/>
        <w:rPr>
          <w:rFonts w:ascii="Arial" w:hAnsi="Arial" w:cs="Arial"/>
          <w:sz w:val="18"/>
          <w:szCs w:val="18"/>
        </w:rPr>
      </w:pPr>
    </w:p>
    <w:p w:rsidR="00A367C2" w:rsidRPr="003E64C8" w:rsidRDefault="00A367C2" w:rsidP="00177897">
      <w:pPr>
        <w:pStyle w:val="FootnoteText"/>
        <w:rPr>
          <w:rFonts w:ascii="Arial" w:hAnsi="Arial" w:cs="Arial"/>
          <w:sz w:val="18"/>
          <w:szCs w:val="18"/>
        </w:rPr>
      </w:pPr>
      <w:r w:rsidRPr="003E64C8">
        <w:rPr>
          <w:rStyle w:val="FootnoteReference"/>
          <w:rFonts w:ascii="Arial" w:hAnsi="Arial" w:cs="Arial"/>
          <w:sz w:val="18"/>
          <w:szCs w:val="18"/>
        </w:rPr>
        <w:footnoteRef/>
      </w:r>
      <w:r w:rsidRPr="003E64C8">
        <w:rPr>
          <w:rFonts w:ascii="Arial" w:hAnsi="Arial" w:cs="Arial"/>
          <w:sz w:val="18"/>
          <w:szCs w:val="18"/>
        </w:rPr>
        <w:t xml:space="preserve">Human Rights Watch,(2014) n. 8: </w:t>
      </w:r>
      <w:r w:rsidRPr="003E64C8">
        <w:rPr>
          <w:rFonts w:ascii="Arial" w:hAnsi="Arial" w:cs="Arial"/>
          <w:smallCaps/>
          <w:sz w:val="18"/>
          <w:szCs w:val="18"/>
        </w:rPr>
        <w:t>40</w:t>
      </w:r>
    </w:p>
  </w:footnote>
  <w:footnote w:id="36">
    <w:p w:rsidR="00A367C2" w:rsidRPr="003E64C8" w:rsidRDefault="00A367C2" w:rsidP="00177897">
      <w:pPr>
        <w:pStyle w:val="FootnoteText"/>
        <w:rPr>
          <w:rFonts w:ascii="Arial" w:hAnsi="Arial" w:cs="Arial"/>
          <w:sz w:val="18"/>
          <w:szCs w:val="18"/>
        </w:rPr>
      </w:pPr>
    </w:p>
    <w:p w:rsidR="00A367C2" w:rsidRPr="003E64C8" w:rsidRDefault="00A367C2" w:rsidP="00177897">
      <w:pPr>
        <w:pStyle w:val="FootnoteText"/>
        <w:rPr>
          <w:rFonts w:ascii="Arial" w:hAnsi="Arial" w:cs="Arial"/>
          <w:sz w:val="18"/>
          <w:szCs w:val="18"/>
        </w:rPr>
      </w:pPr>
      <w:r w:rsidRPr="003E64C8">
        <w:rPr>
          <w:rStyle w:val="FootnoteReference"/>
          <w:rFonts w:ascii="Arial" w:hAnsi="Arial" w:cs="Arial"/>
          <w:sz w:val="18"/>
          <w:szCs w:val="18"/>
        </w:rPr>
        <w:footnoteRef/>
      </w:r>
      <w:r w:rsidRPr="003E64C8">
        <w:rPr>
          <w:rFonts w:ascii="Arial" w:hAnsi="Arial" w:cs="Arial"/>
          <w:sz w:val="18"/>
          <w:szCs w:val="18"/>
        </w:rPr>
        <w:t>Women with Disabilities India Network (2014) n 15</w:t>
      </w:r>
    </w:p>
  </w:footnote>
  <w:footnote w:id="37">
    <w:p w:rsidR="00A367C2" w:rsidRPr="003E64C8" w:rsidRDefault="00A367C2" w:rsidP="00177897">
      <w:pPr>
        <w:pStyle w:val="FootnoteText"/>
        <w:rPr>
          <w:rFonts w:ascii="Arial" w:hAnsi="Arial" w:cs="Arial"/>
          <w:sz w:val="18"/>
          <w:szCs w:val="18"/>
        </w:rPr>
      </w:pPr>
    </w:p>
    <w:p w:rsidR="00A367C2" w:rsidRPr="003E64C8" w:rsidRDefault="00A367C2" w:rsidP="00177897">
      <w:pPr>
        <w:pStyle w:val="FootnoteText"/>
        <w:rPr>
          <w:rFonts w:ascii="Arial" w:hAnsi="Arial" w:cs="Arial"/>
          <w:sz w:val="18"/>
          <w:szCs w:val="18"/>
        </w:rPr>
      </w:pPr>
      <w:r w:rsidRPr="003E64C8">
        <w:rPr>
          <w:rStyle w:val="FootnoteReference"/>
          <w:rFonts w:ascii="Arial" w:hAnsi="Arial" w:cs="Arial"/>
          <w:sz w:val="18"/>
          <w:szCs w:val="18"/>
        </w:rPr>
        <w:footnoteRef/>
      </w:r>
      <w:r w:rsidRPr="003E64C8">
        <w:rPr>
          <w:rFonts w:ascii="Arial" w:hAnsi="Arial" w:cs="Arial"/>
          <w:sz w:val="18"/>
          <w:szCs w:val="18"/>
        </w:rPr>
        <w:t xml:space="preserve">Human Rights Watch,(2014), n. 8: </w:t>
      </w:r>
      <w:r w:rsidRPr="003E64C8">
        <w:rPr>
          <w:rFonts w:ascii="Arial" w:hAnsi="Arial" w:cs="Arial"/>
          <w:smallCaps/>
          <w:sz w:val="18"/>
          <w:szCs w:val="18"/>
        </w:rPr>
        <w:t xml:space="preserve">38-40.  </w:t>
      </w:r>
    </w:p>
  </w:footnote>
  <w:footnote w:id="38">
    <w:p w:rsidR="00A367C2" w:rsidRPr="003E64C8" w:rsidRDefault="00A367C2" w:rsidP="00177897">
      <w:pPr>
        <w:pStyle w:val="FootnoteText"/>
        <w:rPr>
          <w:rFonts w:ascii="Arial" w:hAnsi="Arial" w:cs="Arial"/>
          <w:sz w:val="18"/>
          <w:szCs w:val="18"/>
        </w:rPr>
      </w:pPr>
    </w:p>
    <w:p w:rsidR="00A367C2" w:rsidRPr="003E64C8" w:rsidRDefault="00A367C2" w:rsidP="00177897">
      <w:pPr>
        <w:pStyle w:val="FootnoteText"/>
        <w:rPr>
          <w:rFonts w:ascii="Arial" w:hAnsi="Arial" w:cs="Arial"/>
          <w:sz w:val="18"/>
          <w:szCs w:val="18"/>
        </w:rPr>
      </w:pPr>
      <w:r w:rsidRPr="003E64C8">
        <w:rPr>
          <w:rStyle w:val="FootnoteReference"/>
          <w:rFonts w:ascii="Arial" w:hAnsi="Arial" w:cs="Arial"/>
          <w:sz w:val="18"/>
          <w:szCs w:val="18"/>
        </w:rPr>
        <w:footnoteRef/>
      </w:r>
      <w:r w:rsidRPr="003E64C8">
        <w:rPr>
          <w:rFonts w:ascii="Arial" w:hAnsi="Arial" w:cs="Arial"/>
          <w:sz w:val="18"/>
          <w:szCs w:val="18"/>
        </w:rPr>
        <w:t>Human Rights Watch,(2014),n. 8:</w:t>
      </w:r>
      <w:r w:rsidRPr="003E64C8">
        <w:rPr>
          <w:rFonts w:ascii="Arial" w:hAnsi="Arial" w:cs="Arial"/>
          <w:smallCaps/>
          <w:sz w:val="18"/>
          <w:szCs w:val="18"/>
        </w:rPr>
        <w:t xml:space="preserve"> 9.</w:t>
      </w:r>
    </w:p>
  </w:footnote>
  <w:footnote w:id="39">
    <w:p w:rsidR="00A367C2" w:rsidRPr="003E64C8" w:rsidRDefault="00A367C2" w:rsidP="00177897">
      <w:pPr>
        <w:pStyle w:val="FootnoteText"/>
        <w:rPr>
          <w:rFonts w:ascii="Arial" w:hAnsi="Arial" w:cs="Arial"/>
          <w:sz w:val="18"/>
          <w:szCs w:val="18"/>
        </w:rPr>
      </w:pPr>
    </w:p>
    <w:p w:rsidR="00A367C2" w:rsidRPr="003E64C8" w:rsidRDefault="00A367C2" w:rsidP="00177897">
      <w:pPr>
        <w:pStyle w:val="FootnoteText"/>
        <w:rPr>
          <w:rFonts w:ascii="Arial" w:hAnsi="Arial" w:cs="Arial"/>
          <w:sz w:val="18"/>
          <w:szCs w:val="18"/>
        </w:rPr>
      </w:pPr>
      <w:r w:rsidRPr="003E64C8">
        <w:rPr>
          <w:rStyle w:val="FootnoteReference"/>
          <w:rFonts w:ascii="Arial" w:hAnsi="Arial" w:cs="Arial"/>
          <w:sz w:val="18"/>
          <w:szCs w:val="18"/>
        </w:rPr>
        <w:footnoteRef/>
      </w:r>
      <w:r w:rsidRPr="003E64C8">
        <w:rPr>
          <w:rFonts w:ascii="Arial" w:hAnsi="Arial" w:cs="Arial"/>
          <w:sz w:val="18"/>
          <w:szCs w:val="18"/>
        </w:rPr>
        <w:t xml:space="preserve">Human Rights Council, (2013) Report of the Special Rapporteur on torture and other cruel, inhuman or degrading treatment or punishment, Juan E. Mendez, para. 89(b), U.N. Doc. A/HRC/22/53 </w:t>
      </w:r>
    </w:p>
  </w:footnote>
  <w:footnote w:id="40">
    <w:p w:rsidR="00A367C2" w:rsidRPr="003E64C8" w:rsidRDefault="00A367C2">
      <w:pPr>
        <w:pStyle w:val="FootnoteText"/>
        <w:rPr>
          <w:rFonts w:ascii="Arial" w:hAnsi="Arial" w:cs="Arial"/>
          <w:sz w:val="18"/>
          <w:szCs w:val="18"/>
        </w:rPr>
      </w:pPr>
    </w:p>
    <w:p w:rsidR="00A367C2" w:rsidRPr="003E64C8" w:rsidRDefault="00A367C2">
      <w:pPr>
        <w:pStyle w:val="FootnoteText"/>
        <w:rPr>
          <w:rFonts w:ascii="Arial" w:hAnsi="Arial" w:cs="Arial"/>
          <w:sz w:val="18"/>
          <w:szCs w:val="18"/>
        </w:rPr>
      </w:pPr>
      <w:r w:rsidRPr="003E64C8">
        <w:rPr>
          <w:rStyle w:val="FootnoteReference"/>
          <w:rFonts w:ascii="Arial" w:hAnsi="Arial" w:cs="Arial"/>
          <w:sz w:val="18"/>
          <w:szCs w:val="18"/>
        </w:rPr>
        <w:footnoteRef/>
      </w:r>
      <w:r w:rsidRPr="003E64C8">
        <w:rPr>
          <w:rFonts w:ascii="Arial" w:hAnsi="Arial" w:cs="Arial"/>
          <w:sz w:val="18"/>
          <w:szCs w:val="18"/>
        </w:rPr>
        <w:t xml:space="preserve">Kriti Sharma  Custody. Conflict, Psycho-Social Well being: Bihar and Kashmir : 207 in Kalpana  Kannabiran and Asha Hans n. 18  </w:t>
      </w:r>
    </w:p>
  </w:footnote>
  <w:footnote w:id="41">
    <w:p w:rsidR="00A367C2" w:rsidRPr="003E64C8" w:rsidRDefault="00A367C2" w:rsidP="00177897">
      <w:pPr>
        <w:pStyle w:val="FootnoteText"/>
        <w:rPr>
          <w:rFonts w:ascii="Arial" w:hAnsi="Arial" w:cs="Arial"/>
          <w:sz w:val="18"/>
          <w:szCs w:val="18"/>
        </w:rPr>
      </w:pPr>
    </w:p>
    <w:p w:rsidR="00A367C2" w:rsidRPr="003E64C8" w:rsidRDefault="00A367C2" w:rsidP="00177897">
      <w:pPr>
        <w:pStyle w:val="FootnoteText"/>
        <w:rPr>
          <w:rFonts w:ascii="Arial" w:hAnsi="Arial" w:cs="Arial"/>
          <w:sz w:val="18"/>
          <w:szCs w:val="18"/>
        </w:rPr>
      </w:pPr>
      <w:r w:rsidRPr="003E64C8">
        <w:rPr>
          <w:rStyle w:val="FootnoteReference"/>
          <w:rFonts w:ascii="Arial" w:hAnsi="Arial" w:cs="Arial"/>
          <w:sz w:val="18"/>
          <w:szCs w:val="18"/>
        </w:rPr>
        <w:footnoteRef/>
      </w:r>
      <w:r w:rsidRPr="003E64C8">
        <w:rPr>
          <w:rFonts w:ascii="Arial" w:hAnsi="Arial" w:cs="Arial"/>
          <w:sz w:val="18"/>
          <w:szCs w:val="18"/>
        </w:rPr>
        <w:t xml:space="preserve">Human Rights Watch,(2014)n.8: </w:t>
      </w:r>
      <w:r w:rsidRPr="003E64C8">
        <w:rPr>
          <w:rFonts w:ascii="Arial" w:hAnsi="Arial" w:cs="Arial"/>
          <w:smallCaps/>
          <w:sz w:val="18"/>
          <w:szCs w:val="18"/>
        </w:rPr>
        <w:t>66</w:t>
      </w:r>
    </w:p>
  </w:footnote>
  <w:footnote w:id="42">
    <w:p w:rsidR="00A367C2" w:rsidRPr="003E64C8" w:rsidRDefault="00A367C2" w:rsidP="00177897">
      <w:pPr>
        <w:pStyle w:val="FootnoteText"/>
        <w:rPr>
          <w:rFonts w:ascii="Arial" w:hAnsi="Arial" w:cs="Arial"/>
          <w:sz w:val="18"/>
          <w:szCs w:val="18"/>
        </w:rPr>
      </w:pPr>
    </w:p>
    <w:p w:rsidR="00A367C2" w:rsidRPr="003E64C8" w:rsidRDefault="00A367C2" w:rsidP="00177897">
      <w:pPr>
        <w:pStyle w:val="FootnoteText"/>
        <w:rPr>
          <w:rFonts w:ascii="Arial" w:hAnsi="Arial" w:cs="Arial"/>
          <w:sz w:val="18"/>
          <w:szCs w:val="18"/>
        </w:rPr>
      </w:pPr>
      <w:r w:rsidRPr="003E64C8">
        <w:rPr>
          <w:rStyle w:val="FootnoteReference"/>
          <w:rFonts w:ascii="Arial" w:hAnsi="Arial" w:cs="Arial"/>
          <w:sz w:val="18"/>
          <w:szCs w:val="18"/>
        </w:rPr>
        <w:footnoteRef/>
      </w:r>
      <w:r w:rsidRPr="003E64C8">
        <w:rPr>
          <w:rFonts w:ascii="Arial" w:hAnsi="Arial" w:cs="Arial"/>
          <w:sz w:val="18"/>
          <w:szCs w:val="18"/>
        </w:rPr>
        <w:t>Consultations in West Bengal (31</w:t>
      </w:r>
      <w:r w:rsidRPr="003E64C8">
        <w:rPr>
          <w:rFonts w:ascii="Arial" w:hAnsi="Arial" w:cs="Arial"/>
          <w:sz w:val="18"/>
          <w:szCs w:val="18"/>
          <w:vertAlign w:val="superscript"/>
        </w:rPr>
        <w:t>st</w:t>
      </w:r>
      <w:r w:rsidRPr="003E64C8">
        <w:rPr>
          <w:rFonts w:ascii="Arial" w:hAnsi="Arial" w:cs="Arial"/>
          <w:sz w:val="18"/>
          <w:szCs w:val="18"/>
        </w:rPr>
        <w:t xml:space="preserve"> October 2017) (Annexure 1)</w:t>
      </w:r>
    </w:p>
  </w:footnote>
  <w:footnote w:id="43">
    <w:p w:rsidR="00A367C2" w:rsidRPr="003E64C8" w:rsidRDefault="00A367C2" w:rsidP="00177897">
      <w:pPr>
        <w:pStyle w:val="FootnoteText"/>
        <w:rPr>
          <w:rFonts w:ascii="Arial" w:hAnsi="Arial" w:cs="Arial"/>
          <w:sz w:val="18"/>
          <w:szCs w:val="18"/>
        </w:rPr>
      </w:pPr>
    </w:p>
    <w:p w:rsidR="00A367C2" w:rsidRPr="003E64C8" w:rsidRDefault="00A367C2" w:rsidP="00177897">
      <w:pPr>
        <w:pStyle w:val="FootnoteText"/>
        <w:rPr>
          <w:rFonts w:ascii="Arial" w:hAnsi="Arial" w:cs="Arial"/>
          <w:sz w:val="18"/>
          <w:szCs w:val="18"/>
        </w:rPr>
      </w:pPr>
      <w:r w:rsidRPr="003E64C8">
        <w:rPr>
          <w:rStyle w:val="FootnoteReference"/>
          <w:rFonts w:ascii="Arial" w:hAnsi="Arial" w:cs="Arial"/>
          <w:sz w:val="18"/>
          <w:szCs w:val="18"/>
        </w:rPr>
        <w:footnoteRef/>
      </w:r>
      <w:r w:rsidRPr="003E64C8">
        <w:rPr>
          <w:rFonts w:ascii="Arial" w:hAnsi="Arial" w:cs="Arial"/>
          <w:sz w:val="18"/>
          <w:szCs w:val="18"/>
        </w:rPr>
        <w:t>Consultations in  Madhya Pradesh (19</w:t>
      </w:r>
      <w:r w:rsidRPr="003E64C8">
        <w:rPr>
          <w:rFonts w:ascii="Arial" w:hAnsi="Arial" w:cs="Arial"/>
          <w:sz w:val="18"/>
          <w:szCs w:val="18"/>
          <w:vertAlign w:val="superscript"/>
        </w:rPr>
        <w:t>th</w:t>
      </w:r>
      <w:r w:rsidRPr="003E64C8">
        <w:rPr>
          <w:rFonts w:ascii="Arial" w:hAnsi="Arial" w:cs="Arial"/>
          <w:sz w:val="18"/>
          <w:szCs w:val="18"/>
        </w:rPr>
        <w:t xml:space="preserve"> February 2018) (Annexure 1) </w:t>
      </w:r>
    </w:p>
  </w:footnote>
  <w:footnote w:id="44">
    <w:p w:rsidR="00A367C2" w:rsidRPr="003E64C8" w:rsidRDefault="00A367C2" w:rsidP="00177897">
      <w:pPr>
        <w:pStyle w:val="FootnoteText"/>
        <w:rPr>
          <w:rFonts w:ascii="Arial" w:hAnsi="Arial" w:cs="Arial"/>
          <w:sz w:val="18"/>
          <w:szCs w:val="18"/>
        </w:rPr>
      </w:pPr>
    </w:p>
    <w:p w:rsidR="00A367C2" w:rsidRPr="003E64C8" w:rsidRDefault="00A367C2" w:rsidP="00177897">
      <w:pPr>
        <w:pStyle w:val="FootnoteText"/>
        <w:rPr>
          <w:rFonts w:ascii="Arial" w:hAnsi="Arial" w:cs="Arial"/>
          <w:sz w:val="18"/>
          <w:szCs w:val="18"/>
        </w:rPr>
      </w:pPr>
      <w:r w:rsidRPr="003E64C8">
        <w:rPr>
          <w:rStyle w:val="FootnoteReference"/>
          <w:rFonts w:ascii="Arial" w:hAnsi="Arial" w:cs="Arial"/>
          <w:sz w:val="18"/>
          <w:szCs w:val="18"/>
        </w:rPr>
        <w:footnoteRef/>
      </w:r>
      <w:r w:rsidRPr="003E64C8">
        <w:rPr>
          <w:rFonts w:ascii="Arial" w:hAnsi="Arial" w:cs="Arial"/>
          <w:sz w:val="18"/>
          <w:szCs w:val="18"/>
        </w:rPr>
        <w:t xml:space="preserve">SMRC 2018 Fact Sheet </w:t>
      </w:r>
      <w:hyperlink r:id="rId7" w:history="1">
        <w:r w:rsidRPr="003E64C8">
          <w:rPr>
            <w:rStyle w:val="Hyperlink"/>
            <w:rFonts w:ascii="Arial" w:hAnsi="Arial" w:cs="Arial"/>
            <w:color w:val="auto"/>
            <w:sz w:val="18"/>
            <w:szCs w:val="18"/>
            <w:u w:val="none"/>
          </w:rPr>
          <w:t>www.smrcorissa.org/disability-gender-watch</w:t>
        </w:r>
      </w:hyperlink>
      <w:r w:rsidRPr="003E64C8">
        <w:rPr>
          <w:rFonts w:ascii="Arial" w:hAnsi="Arial" w:cs="Arial"/>
          <w:sz w:val="18"/>
          <w:szCs w:val="18"/>
        </w:rPr>
        <w:t>.</w:t>
      </w:r>
    </w:p>
  </w:footnote>
  <w:footnote w:id="45">
    <w:p w:rsidR="00A367C2" w:rsidRPr="003E64C8" w:rsidRDefault="00A367C2" w:rsidP="00177897">
      <w:pPr>
        <w:pStyle w:val="FootnoteText"/>
        <w:rPr>
          <w:rFonts w:ascii="Arial" w:hAnsi="Arial" w:cs="Arial"/>
          <w:sz w:val="18"/>
          <w:szCs w:val="18"/>
        </w:rPr>
      </w:pPr>
    </w:p>
    <w:p w:rsidR="00A367C2" w:rsidRPr="003E64C8" w:rsidRDefault="00A367C2" w:rsidP="00177897">
      <w:pPr>
        <w:pStyle w:val="FootnoteText"/>
        <w:rPr>
          <w:rFonts w:ascii="Arial" w:hAnsi="Arial" w:cs="Arial"/>
          <w:sz w:val="18"/>
          <w:szCs w:val="18"/>
        </w:rPr>
      </w:pPr>
      <w:r w:rsidRPr="003E64C8">
        <w:rPr>
          <w:rStyle w:val="FootnoteReference"/>
          <w:rFonts w:ascii="Arial" w:hAnsi="Arial" w:cs="Arial"/>
          <w:sz w:val="18"/>
          <w:szCs w:val="18"/>
        </w:rPr>
        <w:footnoteRef/>
      </w:r>
      <w:r w:rsidRPr="003E64C8">
        <w:rPr>
          <w:rFonts w:ascii="Arial" w:hAnsi="Arial" w:cs="Arial"/>
          <w:sz w:val="18"/>
          <w:szCs w:val="18"/>
        </w:rPr>
        <w:t>Pathare S. Et al. 2015 “Gender Mental Illness and the Hindu Marriage Act 1955”. Indian Journal of Medical Ethics Jan-March 12(1)7-13 E. Pub 2012 December 10. https://www.ncbi.nlm.nih.gov/pubmed/25716434</w:t>
      </w:r>
    </w:p>
  </w:footnote>
  <w:footnote w:id="46">
    <w:p w:rsidR="00A367C2" w:rsidRPr="003E64C8" w:rsidRDefault="00A367C2" w:rsidP="00177897">
      <w:pPr>
        <w:pStyle w:val="NoSpacing"/>
        <w:rPr>
          <w:rFonts w:ascii="Arial" w:hAnsi="Arial" w:cs="Arial"/>
          <w:sz w:val="18"/>
          <w:szCs w:val="18"/>
        </w:rPr>
      </w:pPr>
    </w:p>
    <w:p w:rsidR="00A367C2" w:rsidRPr="003E64C8" w:rsidRDefault="00A367C2" w:rsidP="00177897">
      <w:pPr>
        <w:pStyle w:val="NoSpacing"/>
        <w:rPr>
          <w:rFonts w:ascii="Arial" w:hAnsi="Arial" w:cs="Arial"/>
          <w:sz w:val="18"/>
          <w:szCs w:val="18"/>
        </w:rPr>
      </w:pPr>
      <w:r w:rsidRPr="003E64C8">
        <w:rPr>
          <w:rStyle w:val="FootnoteReference"/>
          <w:rFonts w:ascii="Arial" w:hAnsi="Arial" w:cs="Arial"/>
          <w:sz w:val="18"/>
          <w:szCs w:val="18"/>
        </w:rPr>
        <w:footnoteRef/>
      </w:r>
      <w:r w:rsidRPr="003E64C8">
        <w:rPr>
          <w:rFonts w:ascii="Arial" w:hAnsi="Arial" w:cs="Arial"/>
          <w:sz w:val="18"/>
          <w:szCs w:val="18"/>
        </w:rPr>
        <w:t xml:space="preserve"> Registrar General Census of india2011, n 4</w:t>
      </w:r>
    </w:p>
  </w:footnote>
  <w:footnote w:id="47">
    <w:p w:rsidR="00A367C2" w:rsidRPr="003E64C8" w:rsidRDefault="00A367C2" w:rsidP="00177897">
      <w:pPr>
        <w:pStyle w:val="FootnoteText"/>
        <w:rPr>
          <w:rFonts w:ascii="Arial" w:hAnsi="Arial" w:cs="Arial"/>
          <w:sz w:val="18"/>
          <w:szCs w:val="18"/>
        </w:rPr>
      </w:pPr>
    </w:p>
    <w:p w:rsidR="00A367C2" w:rsidRPr="003E64C8" w:rsidRDefault="00A367C2" w:rsidP="00177897">
      <w:pPr>
        <w:pStyle w:val="FootnoteText"/>
        <w:rPr>
          <w:rFonts w:ascii="Arial" w:hAnsi="Arial" w:cs="Arial"/>
          <w:sz w:val="18"/>
          <w:szCs w:val="18"/>
        </w:rPr>
      </w:pPr>
      <w:r w:rsidRPr="003E64C8">
        <w:rPr>
          <w:rStyle w:val="FootnoteReference"/>
          <w:rFonts w:ascii="Arial" w:hAnsi="Arial" w:cs="Arial"/>
          <w:sz w:val="18"/>
          <w:szCs w:val="18"/>
        </w:rPr>
        <w:footnoteRef/>
      </w:r>
      <w:r w:rsidRPr="003E64C8">
        <w:rPr>
          <w:rFonts w:ascii="Arial" w:hAnsi="Arial" w:cs="Arial"/>
          <w:sz w:val="18"/>
          <w:szCs w:val="18"/>
        </w:rPr>
        <w:t>NSSO 2003 NSS 58</w:t>
      </w:r>
      <w:r w:rsidRPr="003E64C8">
        <w:rPr>
          <w:rFonts w:ascii="Arial" w:hAnsi="Arial" w:cs="Arial"/>
          <w:sz w:val="18"/>
          <w:szCs w:val="18"/>
          <w:vertAlign w:val="superscript"/>
        </w:rPr>
        <w:t>th</w:t>
      </w:r>
      <w:r w:rsidRPr="003E64C8">
        <w:rPr>
          <w:rFonts w:ascii="Arial" w:hAnsi="Arial" w:cs="Arial"/>
          <w:sz w:val="18"/>
          <w:szCs w:val="18"/>
        </w:rPr>
        <w:t xml:space="preserve"> Round (July-December 2002) Report No 485,Disabled Persons in India. National Sample Survey Organization, Ministry of Statistics and Programme Implementation</w:t>
      </w:r>
    </w:p>
  </w:footnote>
  <w:footnote w:id="48">
    <w:p w:rsidR="00A367C2" w:rsidRPr="003E64C8" w:rsidRDefault="00A367C2" w:rsidP="00177897">
      <w:pPr>
        <w:pStyle w:val="NoSpacing"/>
        <w:rPr>
          <w:rFonts w:ascii="Arial" w:hAnsi="Arial" w:cs="Arial"/>
          <w:sz w:val="18"/>
          <w:szCs w:val="18"/>
        </w:rPr>
      </w:pPr>
    </w:p>
    <w:p w:rsidR="00A367C2" w:rsidRPr="003E64C8" w:rsidRDefault="00A367C2" w:rsidP="00177897">
      <w:pPr>
        <w:pStyle w:val="NoSpacing"/>
        <w:rPr>
          <w:rFonts w:ascii="Arial" w:hAnsi="Arial" w:cs="Arial"/>
          <w:sz w:val="18"/>
          <w:szCs w:val="18"/>
        </w:rPr>
      </w:pPr>
      <w:r w:rsidRPr="003E64C8">
        <w:rPr>
          <w:rStyle w:val="FootnoteReference"/>
          <w:rFonts w:ascii="Arial" w:hAnsi="Arial" w:cs="Arial"/>
          <w:sz w:val="18"/>
          <w:szCs w:val="18"/>
        </w:rPr>
        <w:footnoteRef/>
      </w:r>
      <w:r w:rsidRPr="003E64C8">
        <w:rPr>
          <w:rFonts w:ascii="Arial" w:hAnsi="Arial" w:cs="Arial"/>
          <w:sz w:val="18"/>
          <w:szCs w:val="18"/>
        </w:rPr>
        <w:t>Singal, Nidhi,(2009)  “Education of children with disabilities in India”.</w:t>
      </w:r>
      <w:r w:rsidRPr="003E64C8">
        <w:rPr>
          <w:rFonts w:ascii="Arial" w:eastAsia="Times New Roman" w:hAnsi="Arial" w:cs="Arial"/>
          <w:sz w:val="18"/>
          <w:szCs w:val="18"/>
        </w:rPr>
        <w:t xml:space="preserve">Background paper prepared for the Education for All Global Monitoring Report 2010 Reaching the marginalized </w:t>
      </w:r>
      <w:hyperlink r:id="rId8" w:history="1">
        <w:r w:rsidRPr="003E64C8">
          <w:rPr>
            <w:rStyle w:val="Hyperlink"/>
            <w:rFonts w:ascii="Arial" w:hAnsi="Arial" w:cs="Arial"/>
            <w:color w:val="auto"/>
            <w:sz w:val="18"/>
            <w:szCs w:val="18"/>
            <w:u w:val="none"/>
          </w:rPr>
          <w:t>http://unesdoc.unesco.org/images/0018/001866/186611e.pdf accessed 20th May 2017</w:t>
        </w:r>
      </w:hyperlink>
      <w:r w:rsidRPr="003E64C8">
        <w:rPr>
          <w:rFonts w:ascii="Arial" w:hAnsi="Arial" w:cs="Arial"/>
          <w:sz w:val="18"/>
          <w:szCs w:val="18"/>
        </w:rPr>
        <w:t>. Women with Disability Network founded in 2012 by the author carried out consultations with women with disabilities from 2013-2014 for the CEDAW India Shadow Report 2014.</w:t>
      </w:r>
    </w:p>
  </w:footnote>
  <w:footnote w:id="49">
    <w:p w:rsidR="00A367C2" w:rsidRPr="003E64C8" w:rsidRDefault="00A367C2" w:rsidP="00177897">
      <w:pPr>
        <w:pStyle w:val="NoSpacing"/>
        <w:rPr>
          <w:rFonts w:ascii="Arial" w:hAnsi="Arial" w:cs="Arial"/>
          <w:sz w:val="18"/>
          <w:szCs w:val="18"/>
        </w:rPr>
      </w:pPr>
    </w:p>
    <w:p w:rsidR="00A367C2" w:rsidRPr="003E64C8" w:rsidRDefault="00A367C2" w:rsidP="002007AC">
      <w:pPr>
        <w:pStyle w:val="FootnoteText"/>
        <w:rPr>
          <w:rFonts w:ascii="Arial" w:hAnsi="Arial" w:cs="Arial"/>
          <w:sz w:val="18"/>
          <w:szCs w:val="18"/>
        </w:rPr>
      </w:pPr>
      <w:r w:rsidRPr="003E64C8">
        <w:rPr>
          <w:rStyle w:val="FootnoteReference"/>
          <w:rFonts w:ascii="Arial" w:hAnsi="Arial" w:cs="Arial"/>
          <w:sz w:val="18"/>
          <w:szCs w:val="18"/>
        </w:rPr>
        <w:footnoteRef/>
      </w:r>
      <w:r w:rsidRPr="003E64C8">
        <w:rPr>
          <w:rFonts w:ascii="Arial" w:hAnsi="Arial" w:cs="Arial"/>
          <w:sz w:val="18"/>
          <w:szCs w:val="18"/>
        </w:rPr>
        <w:t xml:space="preserve"> UNDP, Government of India (2007), Shanta Memorial Rehabilitation Centre  </w:t>
      </w:r>
      <w:r w:rsidRPr="003E64C8">
        <w:rPr>
          <w:rFonts w:ascii="Arial" w:eastAsia="Times New Roman" w:hAnsi="Arial" w:cs="Arial"/>
          <w:sz w:val="18"/>
          <w:szCs w:val="18"/>
        </w:rPr>
        <w:t xml:space="preserve">2007, </w:t>
      </w:r>
      <w:r w:rsidRPr="003E64C8">
        <w:rPr>
          <w:rFonts w:ascii="Arial" w:hAnsi="Arial" w:cs="Arial"/>
          <w:sz w:val="18"/>
          <w:szCs w:val="18"/>
        </w:rPr>
        <w:t>A Multi-State Socio-Economic Study of Women and Disability in India, Bhubaneswar. http://usicd.org/doc/A%20Multi%20State%20Socio%20Economic%20Study%20of%20Women%20With%20Disabilities%20in%20India.pdf</w:t>
      </w:r>
    </w:p>
    <w:p w:rsidR="00A367C2" w:rsidRPr="003E64C8" w:rsidRDefault="00A367C2" w:rsidP="00177897">
      <w:pPr>
        <w:pStyle w:val="NoSpacing"/>
        <w:rPr>
          <w:rFonts w:ascii="Arial" w:hAnsi="Arial" w:cs="Arial"/>
          <w:sz w:val="18"/>
          <w:szCs w:val="18"/>
        </w:rPr>
      </w:pPr>
    </w:p>
  </w:footnote>
  <w:footnote w:id="50">
    <w:p w:rsidR="00A367C2" w:rsidRPr="003E64C8" w:rsidRDefault="00A367C2">
      <w:pPr>
        <w:pStyle w:val="FootnoteText"/>
        <w:rPr>
          <w:rFonts w:ascii="Arial" w:hAnsi="Arial" w:cs="Arial"/>
          <w:sz w:val="18"/>
          <w:szCs w:val="18"/>
        </w:rPr>
      </w:pPr>
      <w:r w:rsidRPr="003E64C8">
        <w:rPr>
          <w:rStyle w:val="FootnoteReference"/>
          <w:rFonts w:ascii="Arial" w:hAnsi="Arial" w:cs="Arial"/>
          <w:sz w:val="18"/>
          <w:szCs w:val="18"/>
        </w:rPr>
        <w:footnoteRef/>
      </w:r>
      <w:r w:rsidRPr="003E64C8">
        <w:rPr>
          <w:rFonts w:ascii="Arial" w:hAnsi="Arial" w:cs="Arial"/>
          <w:sz w:val="18"/>
          <w:szCs w:val="18"/>
        </w:rPr>
        <w:t>Women with Disabilities India Network 2014 n. 15</w:t>
      </w:r>
    </w:p>
  </w:footnote>
  <w:footnote w:id="51">
    <w:p w:rsidR="00A367C2" w:rsidRPr="003E64C8" w:rsidRDefault="00A367C2" w:rsidP="00177897">
      <w:pPr>
        <w:pStyle w:val="FootnoteText"/>
        <w:rPr>
          <w:rFonts w:ascii="Arial" w:hAnsi="Arial" w:cs="Arial"/>
          <w:sz w:val="18"/>
          <w:szCs w:val="18"/>
        </w:rPr>
      </w:pPr>
    </w:p>
    <w:p w:rsidR="00A367C2" w:rsidRPr="003E64C8" w:rsidRDefault="00A367C2" w:rsidP="00177897">
      <w:pPr>
        <w:pStyle w:val="FootnoteText"/>
        <w:rPr>
          <w:rFonts w:ascii="Arial" w:hAnsi="Arial" w:cs="Arial"/>
          <w:sz w:val="18"/>
          <w:szCs w:val="18"/>
        </w:rPr>
      </w:pPr>
      <w:r w:rsidRPr="003E64C8">
        <w:rPr>
          <w:rStyle w:val="FootnoteReference"/>
          <w:rFonts w:ascii="Arial" w:hAnsi="Arial" w:cs="Arial"/>
          <w:sz w:val="18"/>
          <w:szCs w:val="18"/>
        </w:rPr>
        <w:footnoteRef/>
      </w:r>
      <w:r w:rsidRPr="003E64C8">
        <w:rPr>
          <w:rFonts w:ascii="Arial" w:hAnsi="Arial" w:cs="Arial"/>
          <w:sz w:val="18"/>
          <w:szCs w:val="18"/>
        </w:rPr>
        <w:t>Gender Parity Index is a socio-economic index is calculated as the quotient of the number of females by the number of males in a given stage of education at primary, secondary and tertiary levels (Government of India, Ministry of Statistics and Programme Implementation, n.d.)</w:t>
      </w:r>
    </w:p>
  </w:footnote>
  <w:footnote w:id="52">
    <w:p w:rsidR="00A367C2" w:rsidRPr="003E64C8" w:rsidRDefault="00A367C2" w:rsidP="00177897">
      <w:pPr>
        <w:pStyle w:val="FootnoteText"/>
        <w:rPr>
          <w:rFonts w:ascii="Arial" w:hAnsi="Arial" w:cs="Arial"/>
          <w:sz w:val="18"/>
          <w:szCs w:val="18"/>
        </w:rPr>
      </w:pPr>
    </w:p>
    <w:p w:rsidR="00A367C2" w:rsidRPr="003E64C8" w:rsidRDefault="00A367C2" w:rsidP="00177897">
      <w:pPr>
        <w:pStyle w:val="FootnoteText"/>
        <w:rPr>
          <w:rFonts w:ascii="Arial" w:hAnsi="Arial" w:cs="Arial"/>
          <w:sz w:val="18"/>
          <w:szCs w:val="18"/>
        </w:rPr>
      </w:pPr>
      <w:r w:rsidRPr="003E64C8">
        <w:rPr>
          <w:rStyle w:val="FootnoteReference"/>
          <w:rFonts w:ascii="Arial" w:hAnsi="Arial" w:cs="Arial"/>
          <w:sz w:val="18"/>
          <w:szCs w:val="18"/>
        </w:rPr>
        <w:footnoteRef/>
      </w:r>
      <w:r w:rsidRPr="003E64C8">
        <w:rPr>
          <w:rFonts w:ascii="Arial" w:hAnsi="Arial" w:cs="Arial"/>
          <w:sz w:val="18"/>
          <w:szCs w:val="18"/>
        </w:rPr>
        <w:t>Mehta, Arun C,( 2010), Elementary Education in India an Analytical Tables 2007-2008 National University of Educational Planning and Administration Noida , 89-90</w:t>
      </w:r>
    </w:p>
  </w:footnote>
  <w:footnote w:id="53">
    <w:p w:rsidR="00A367C2" w:rsidRPr="003E64C8" w:rsidRDefault="00A367C2" w:rsidP="00177897">
      <w:pPr>
        <w:pStyle w:val="FootnoteText"/>
        <w:rPr>
          <w:rFonts w:ascii="Arial" w:hAnsi="Arial" w:cs="Arial"/>
          <w:sz w:val="18"/>
          <w:szCs w:val="18"/>
        </w:rPr>
      </w:pPr>
    </w:p>
    <w:p w:rsidR="00A367C2" w:rsidRPr="003E64C8" w:rsidRDefault="00A367C2" w:rsidP="00177897">
      <w:pPr>
        <w:pStyle w:val="FootnoteText"/>
        <w:rPr>
          <w:rFonts w:ascii="Arial" w:hAnsi="Arial" w:cs="Arial"/>
          <w:sz w:val="18"/>
          <w:szCs w:val="18"/>
        </w:rPr>
      </w:pPr>
      <w:r w:rsidRPr="003E64C8">
        <w:rPr>
          <w:rStyle w:val="FootnoteReference"/>
          <w:rFonts w:ascii="Arial" w:hAnsi="Arial" w:cs="Arial"/>
          <w:sz w:val="18"/>
          <w:szCs w:val="18"/>
        </w:rPr>
        <w:footnoteRef/>
      </w:r>
      <w:r w:rsidRPr="003E64C8">
        <w:rPr>
          <w:rFonts w:ascii="Arial" w:hAnsi="Arial" w:cs="Arial"/>
          <w:sz w:val="18"/>
          <w:szCs w:val="18"/>
        </w:rPr>
        <w:t>Women with Disabilities India Network 2014 n 15</w:t>
      </w:r>
    </w:p>
  </w:footnote>
  <w:footnote w:id="54">
    <w:p w:rsidR="00A367C2" w:rsidRPr="003E64C8" w:rsidRDefault="00A367C2" w:rsidP="00177897">
      <w:pPr>
        <w:pStyle w:val="FootnoteText"/>
        <w:rPr>
          <w:rFonts w:ascii="Arial" w:hAnsi="Arial" w:cs="Arial"/>
          <w:sz w:val="18"/>
          <w:szCs w:val="18"/>
        </w:rPr>
      </w:pPr>
    </w:p>
    <w:p w:rsidR="00A367C2" w:rsidRPr="003E64C8" w:rsidRDefault="00A367C2" w:rsidP="00177897">
      <w:pPr>
        <w:pStyle w:val="FootnoteText"/>
        <w:rPr>
          <w:rFonts w:ascii="Arial" w:hAnsi="Arial" w:cs="Arial"/>
          <w:sz w:val="18"/>
          <w:szCs w:val="18"/>
        </w:rPr>
      </w:pPr>
      <w:r w:rsidRPr="003E64C8">
        <w:rPr>
          <w:rStyle w:val="FootnoteReference"/>
          <w:rFonts w:ascii="Arial" w:hAnsi="Arial" w:cs="Arial"/>
          <w:sz w:val="18"/>
          <w:szCs w:val="18"/>
        </w:rPr>
        <w:footnoteRef/>
      </w:r>
      <w:r w:rsidRPr="003E64C8">
        <w:rPr>
          <w:rFonts w:ascii="Arial" w:hAnsi="Arial" w:cs="Arial"/>
          <w:sz w:val="18"/>
          <w:szCs w:val="18"/>
        </w:rPr>
        <w:t>High Court of Orissa W.P (Cri) No 1127 of 2013 filed against State of Orissa by Sashiprava</w:t>
      </w:r>
      <w:r w:rsidR="00CF1EE9">
        <w:rPr>
          <w:rFonts w:ascii="Arial" w:hAnsi="Arial" w:cs="Arial"/>
          <w:sz w:val="18"/>
          <w:szCs w:val="18"/>
        </w:rPr>
        <w:t xml:space="preserve"> </w:t>
      </w:r>
      <w:r w:rsidRPr="003E64C8">
        <w:rPr>
          <w:rFonts w:ascii="Arial" w:hAnsi="Arial" w:cs="Arial"/>
          <w:sz w:val="18"/>
          <w:szCs w:val="18"/>
        </w:rPr>
        <w:t>Bindhani on behalf of Shanta Memorial Rehabilitation Centre.</w:t>
      </w:r>
    </w:p>
  </w:footnote>
  <w:footnote w:id="55">
    <w:p w:rsidR="00A367C2" w:rsidRPr="003E64C8" w:rsidRDefault="00A367C2" w:rsidP="00177897">
      <w:pPr>
        <w:spacing w:after="0" w:line="240" w:lineRule="auto"/>
        <w:rPr>
          <w:rFonts w:ascii="Arial" w:hAnsi="Arial" w:cs="Arial"/>
          <w:sz w:val="18"/>
          <w:szCs w:val="18"/>
        </w:rPr>
      </w:pPr>
    </w:p>
    <w:p w:rsidR="00A367C2" w:rsidRPr="003E64C8" w:rsidRDefault="00A367C2" w:rsidP="00177897">
      <w:pPr>
        <w:spacing w:after="0" w:line="240" w:lineRule="auto"/>
        <w:rPr>
          <w:rFonts w:ascii="Arial" w:hAnsi="Arial" w:cs="Arial"/>
          <w:sz w:val="18"/>
          <w:szCs w:val="18"/>
        </w:rPr>
      </w:pPr>
      <w:r w:rsidRPr="003E64C8">
        <w:rPr>
          <w:rStyle w:val="FootnoteReference"/>
          <w:rFonts w:ascii="Arial" w:hAnsi="Arial" w:cs="Arial"/>
          <w:b/>
          <w:sz w:val="18"/>
          <w:szCs w:val="18"/>
        </w:rPr>
        <w:footnoteRef/>
      </w:r>
      <w:r w:rsidRPr="003E64C8">
        <w:rPr>
          <w:rFonts w:ascii="Arial" w:hAnsi="Arial" w:cs="Arial"/>
          <w:sz w:val="18"/>
          <w:szCs w:val="18"/>
        </w:rPr>
        <w:t>Alkazi</w:t>
      </w:r>
      <w:r w:rsidR="00CF1EE9">
        <w:rPr>
          <w:rFonts w:ascii="Arial" w:hAnsi="Arial" w:cs="Arial"/>
          <w:sz w:val="18"/>
          <w:szCs w:val="18"/>
        </w:rPr>
        <w:t xml:space="preserve"> </w:t>
      </w:r>
      <w:r w:rsidRPr="003E64C8">
        <w:rPr>
          <w:rFonts w:ascii="Arial" w:hAnsi="Arial" w:cs="Arial"/>
          <w:sz w:val="18"/>
          <w:szCs w:val="18"/>
        </w:rPr>
        <w:t>Radhika</w:t>
      </w:r>
      <w:r w:rsidRPr="003E64C8">
        <w:rPr>
          <w:rFonts w:ascii="Arial" w:hAnsi="Arial" w:cs="Arial"/>
          <w:b/>
          <w:sz w:val="18"/>
          <w:szCs w:val="18"/>
        </w:rPr>
        <w:t xml:space="preserve">, </w:t>
      </w:r>
      <w:r w:rsidRPr="003E64C8">
        <w:rPr>
          <w:rFonts w:ascii="Arial" w:hAnsi="Arial" w:cs="Arial"/>
          <w:sz w:val="18"/>
          <w:szCs w:val="18"/>
        </w:rPr>
        <w:t>2016</w:t>
      </w:r>
      <w:r w:rsidRPr="003E64C8">
        <w:rPr>
          <w:rFonts w:ascii="Arial" w:hAnsi="Arial" w:cs="Arial"/>
          <w:b/>
          <w:sz w:val="18"/>
          <w:szCs w:val="18"/>
        </w:rPr>
        <w:t xml:space="preserve">“ </w:t>
      </w:r>
      <w:r w:rsidRPr="003E64C8">
        <w:rPr>
          <w:rFonts w:ascii="Arial" w:hAnsi="Arial" w:cs="Arial"/>
          <w:sz w:val="18"/>
          <w:szCs w:val="18"/>
        </w:rPr>
        <w:t xml:space="preserve">Brainstorming Meeting on Institutions for Children and Person with Disabilities: Thinking Alternatives 14-15 April ,New Delhi </w:t>
      </w:r>
    </w:p>
  </w:footnote>
  <w:footnote w:id="56">
    <w:p w:rsidR="00452952" w:rsidRPr="00991E1C" w:rsidRDefault="00452952" w:rsidP="00452952">
      <w:pPr>
        <w:pStyle w:val="FootnoteText"/>
        <w:rPr>
          <w:rFonts w:ascii="Arial" w:hAnsi="Arial" w:cs="Arial"/>
        </w:rPr>
      </w:pPr>
    </w:p>
    <w:p w:rsidR="00452952" w:rsidRPr="00991E1C" w:rsidRDefault="00452952" w:rsidP="00452952">
      <w:pPr>
        <w:pStyle w:val="FootnoteText"/>
        <w:rPr>
          <w:rFonts w:ascii="Arial" w:hAnsi="Arial" w:cs="Arial"/>
        </w:rPr>
      </w:pPr>
      <w:r w:rsidRPr="00991E1C">
        <w:rPr>
          <w:rStyle w:val="FootnoteReference"/>
          <w:rFonts w:ascii="Arial" w:hAnsi="Arial" w:cs="Arial"/>
        </w:rPr>
        <w:footnoteRef/>
      </w:r>
      <w:r w:rsidRPr="00991E1C">
        <w:rPr>
          <w:rFonts w:ascii="Arial" w:hAnsi="Arial" w:cs="Arial"/>
        </w:rPr>
        <w:t>Consultation at Hyderabad February 2016 (Annexure 1)</w:t>
      </w:r>
    </w:p>
  </w:footnote>
  <w:footnote w:id="57">
    <w:p w:rsidR="00A367C2" w:rsidRPr="003E64C8" w:rsidRDefault="00A367C2" w:rsidP="00177897">
      <w:pPr>
        <w:pStyle w:val="FootnoteText"/>
        <w:rPr>
          <w:rFonts w:ascii="Arial" w:hAnsi="Arial" w:cs="Arial"/>
          <w:sz w:val="18"/>
          <w:szCs w:val="18"/>
        </w:rPr>
      </w:pPr>
    </w:p>
    <w:p w:rsidR="00A367C2" w:rsidRPr="003E64C8" w:rsidRDefault="00A367C2" w:rsidP="00177897">
      <w:pPr>
        <w:pStyle w:val="FootnoteText"/>
        <w:rPr>
          <w:rFonts w:ascii="Arial" w:hAnsi="Arial" w:cs="Arial"/>
          <w:sz w:val="18"/>
          <w:szCs w:val="18"/>
        </w:rPr>
      </w:pPr>
      <w:r w:rsidRPr="003E64C8">
        <w:rPr>
          <w:rStyle w:val="FootnoteReference"/>
          <w:rFonts w:ascii="Arial" w:hAnsi="Arial" w:cs="Arial"/>
          <w:sz w:val="18"/>
          <w:szCs w:val="18"/>
        </w:rPr>
        <w:footnoteRef/>
      </w:r>
      <w:r w:rsidRPr="003E64C8">
        <w:rPr>
          <w:rFonts w:ascii="Arial" w:hAnsi="Arial" w:cs="Arial"/>
          <w:sz w:val="18"/>
          <w:szCs w:val="18"/>
        </w:rPr>
        <w:t>NitiAayog 2018 Strategy for New India @75 p. 158.</w:t>
      </w:r>
    </w:p>
  </w:footnote>
  <w:footnote w:id="58">
    <w:p w:rsidR="00A367C2" w:rsidRPr="003E64C8" w:rsidRDefault="00A367C2" w:rsidP="00177897">
      <w:pPr>
        <w:pStyle w:val="FootnoteText"/>
        <w:rPr>
          <w:rFonts w:ascii="Arial" w:hAnsi="Arial" w:cs="Arial"/>
          <w:sz w:val="18"/>
          <w:szCs w:val="18"/>
        </w:rPr>
      </w:pPr>
    </w:p>
    <w:p w:rsidR="00A367C2" w:rsidRPr="003E64C8" w:rsidRDefault="00A367C2" w:rsidP="00177897">
      <w:pPr>
        <w:pStyle w:val="FootnoteText"/>
        <w:rPr>
          <w:rFonts w:ascii="Arial" w:hAnsi="Arial" w:cs="Arial"/>
          <w:sz w:val="18"/>
          <w:szCs w:val="18"/>
        </w:rPr>
      </w:pPr>
      <w:r w:rsidRPr="003E64C8">
        <w:rPr>
          <w:rStyle w:val="FootnoteReference"/>
          <w:rFonts w:ascii="Arial" w:hAnsi="Arial" w:cs="Arial"/>
          <w:sz w:val="18"/>
          <w:szCs w:val="18"/>
        </w:rPr>
        <w:footnoteRef/>
      </w:r>
      <w:r w:rsidRPr="003E64C8">
        <w:rPr>
          <w:rFonts w:ascii="Arial" w:hAnsi="Arial" w:cs="Arial"/>
          <w:sz w:val="18"/>
          <w:szCs w:val="18"/>
        </w:rPr>
        <w:t xml:space="preserve">UN Special Rapporteur on Violence against Women,(2012) </w:t>
      </w:r>
      <w:r w:rsidRPr="003E64C8">
        <w:rPr>
          <w:rFonts w:ascii="Arial" w:hAnsi="Arial" w:cs="Arial"/>
          <w:i/>
          <w:sz w:val="18"/>
          <w:szCs w:val="18"/>
        </w:rPr>
        <w:t>Report of the Special Rapporteur on violence against women, its causes and consequences</w:t>
      </w:r>
      <w:r w:rsidRPr="003E64C8">
        <w:rPr>
          <w:rFonts w:ascii="Arial" w:hAnsi="Arial" w:cs="Arial"/>
          <w:sz w:val="18"/>
          <w:szCs w:val="18"/>
        </w:rPr>
        <w:t xml:space="preserve">,paras. 28 &amp; 36, U.N. Doc. A/67/227 </w:t>
      </w:r>
    </w:p>
  </w:footnote>
  <w:footnote w:id="59">
    <w:p w:rsidR="00A367C2" w:rsidRPr="003E64C8" w:rsidRDefault="00A367C2" w:rsidP="00177897">
      <w:pPr>
        <w:pStyle w:val="FootnoteText"/>
        <w:rPr>
          <w:rFonts w:ascii="Arial" w:hAnsi="Arial" w:cs="Arial"/>
          <w:sz w:val="18"/>
          <w:szCs w:val="18"/>
        </w:rPr>
      </w:pPr>
    </w:p>
    <w:p w:rsidR="00A367C2" w:rsidRPr="003E64C8" w:rsidRDefault="00A367C2" w:rsidP="00177897">
      <w:pPr>
        <w:pStyle w:val="FootnoteText"/>
        <w:rPr>
          <w:rFonts w:ascii="Arial" w:hAnsi="Arial" w:cs="Arial"/>
          <w:sz w:val="18"/>
          <w:szCs w:val="18"/>
        </w:rPr>
      </w:pPr>
      <w:r w:rsidRPr="003E64C8">
        <w:rPr>
          <w:rStyle w:val="FootnoteReference"/>
          <w:rFonts w:ascii="Arial" w:hAnsi="Arial" w:cs="Arial"/>
          <w:sz w:val="18"/>
          <w:szCs w:val="18"/>
        </w:rPr>
        <w:footnoteRef/>
      </w:r>
      <w:r w:rsidRPr="003E64C8">
        <w:rPr>
          <w:rFonts w:ascii="Arial" w:hAnsi="Arial" w:cs="Arial"/>
          <w:sz w:val="18"/>
          <w:szCs w:val="18"/>
        </w:rPr>
        <w:t xml:space="preserve">Misra Ashika, (2008), </w:t>
      </w:r>
      <w:r w:rsidRPr="003E64C8">
        <w:rPr>
          <w:rFonts w:ascii="Arial" w:hAnsi="Arial" w:cs="Arial"/>
          <w:i/>
          <w:sz w:val="18"/>
          <w:szCs w:val="18"/>
        </w:rPr>
        <w:t xml:space="preserve">Is hysterectomy the final solution? </w:t>
      </w:r>
      <w:r w:rsidRPr="003E64C8">
        <w:rPr>
          <w:rFonts w:ascii="Arial" w:hAnsi="Arial" w:cs="Arial"/>
          <w:sz w:val="18"/>
          <w:szCs w:val="18"/>
        </w:rPr>
        <w:t xml:space="preserve">in </w:t>
      </w:r>
      <w:r w:rsidRPr="003E64C8">
        <w:rPr>
          <w:rFonts w:ascii="Arial" w:hAnsi="Arial" w:cs="Arial"/>
          <w:smallCaps/>
          <w:sz w:val="18"/>
          <w:szCs w:val="18"/>
        </w:rPr>
        <w:t>DNA India</w:t>
      </w:r>
      <w:r w:rsidRPr="003E64C8">
        <w:rPr>
          <w:rFonts w:ascii="Arial" w:hAnsi="Arial" w:cs="Arial"/>
          <w:sz w:val="18"/>
          <w:szCs w:val="18"/>
        </w:rPr>
        <w:t>, Jan. 30 http://www.dnaindia.com/mumbai/report-is-hysterectomy-the-final-solution-1148211.</w:t>
      </w:r>
    </w:p>
  </w:footnote>
  <w:footnote w:id="60">
    <w:p w:rsidR="00A367C2" w:rsidRPr="003E64C8" w:rsidRDefault="00A367C2" w:rsidP="00177897">
      <w:pPr>
        <w:pStyle w:val="FootnoteText"/>
        <w:rPr>
          <w:rFonts w:ascii="Arial" w:hAnsi="Arial" w:cs="Arial"/>
          <w:sz w:val="18"/>
          <w:szCs w:val="18"/>
        </w:rPr>
      </w:pPr>
    </w:p>
    <w:p w:rsidR="00A367C2" w:rsidRPr="003E64C8" w:rsidRDefault="00A367C2" w:rsidP="00177897">
      <w:pPr>
        <w:pStyle w:val="FootnoteText"/>
        <w:rPr>
          <w:rFonts w:ascii="Arial" w:hAnsi="Arial" w:cs="Arial"/>
          <w:sz w:val="18"/>
          <w:szCs w:val="18"/>
        </w:rPr>
      </w:pPr>
      <w:r w:rsidRPr="003E64C8">
        <w:rPr>
          <w:rStyle w:val="FootnoteReference"/>
          <w:rFonts w:ascii="Arial" w:hAnsi="Arial" w:cs="Arial"/>
          <w:sz w:val="18"/>
          <w:szCs w:val="18"/>
        </w:rPr>
        <w:footnoteRef/>
      </w:r>
      <w:r w:rsidRPr="003E64C8">
        <w:rPr>
          <w:rFonts w:ascii="Arial" w:hAnsi="Arial" w:cs="Arial"/>
          <w:sz w:val="18"/>
          <w:szCs w:val="18"/>
        </w:rPr>
        <w:t>Standards for Female and Male Sterilization Services, pg. 6, http://nrhm.gov.in/images/pdf/guidelines/nrhm-guidelines/family-planning/std-for-sterilization-services.pdf</w:t>
      </w:r>
    </w:p>
  </w:footnote>
  <w:footnote w:id="61">
    <w:p w:rsidR="00A367C2" w:rsidRPr="003E64C8" w:rsidRDefault="00A367C2" w:rsidP="00177897">
      <w:pPr>
        <w:pStyle w:val="FootnoteText"/>
        <w:rPr>
          <w:rFonts w:ascii="Arial" w:hAnsi="Arial" w:cs="Arial"/>
          <w:sz w:val="18"/>
          <w:szCs w:val="18"/>
        </w:rPr>
      </w:pPr>
    </w:p>
    <w:p w:rsidR="00A367C2" w:rsidRPr="003E64C8" w:rsidRDefault="00A367C2" w:rsidP="00177897">
      <w:pPr>
        <w:pStyle w:val="FootnoteText"/>
        <w:rPr>
          <w:rFonts w:ascii="Arial" w:hAnsi="Arial" w:cs="Arial"/>
          <w:sz w:val="18"/>
          <w:szCs w:val="18"/>
        </w:rPr>
      </w:pPr>
      <w:r w:rsidRPr="003E64C8">
        <w:rPr>
          <w:rStyle w:val="FootnoteReference"/>
          <w:rFonts w:ascii="Arial" w:hAnsi="Arial" w:cs="Arial"/>
          <w:sz w:val="18"/>
          <w:szCs w:val="18"/>
        </w:rPr>
        <w:footnoteRef/>
      </w:r>
      <w:r w:rsidRPr="003E64C8">
        <w:rPr>
          <w:rFonts w:ascii="Arial" w:hAnsi="Arial" w:cs="Arial"/>
          <w:sz w:val="18"/>
          <w:szCs w:val="18"/>
        </w:rPr>
        <w:t>Medical Termination of Pregnancy Act, 1971, Section 3(4)(a). http://tcw.nic.in/Acts/MTP-Act-1971.pdf</w:t>
      </w:r>
    </w:p>
  </w:footnote>
  <w:footnote w:id="62">
    <w:p w:rsidR="00A367C2" w:rsidRPr="003E64C8" w:rsidRDefault="00A367C2" w:rsidP="00177897">
      <w:pPr>
        <w:pStyle w:val="FootnoteText"/>
        <w:rPr>
          <w:rFonts w:ascii="Arial" w:hAnsi="Arial" w:cs="Arial"/>
          <w:sz w:val="18"/>
          <w:szCs w:val="18"/>
        </w:rPr>
      </w:pPr>
    </w:p>
    <w:p w:rsidR="00A367C2" w:rsidRPr="003E64C8" w:rsidRDefault="00A367C2" w:rsidP="00177897">
      <w:pPr>
        <w:pStyle w:val="FootnoteText"/>
        <w:rPr>
          <w:rFonts w:ascii="Arial" w:hAnsi="Arial" w:cs="Arial"/>
          <w:sz w:val="18"/>
          <w:szCs w:val="18"/>
        </w:rPr>
      </w:pPr>
      <w:r w:rsidRPr="003E64C8">
        <w:rPr>
          <w:rStyle w:val="FootnoteReference"/>
          <w:rFonts w:ascii="Arial" w:hAnsi="Arial" w:cs="Arial"/>
          <w:sz w:val="18"/>
          <w:szCs w:val="18"/>
        </w:rPr>
        <w:footnoteRef/>
      </w:r>
      <w:r w:rsidRPr="003E64C8">
        <w:rPr>
          <w:rFonts w:ascii="Arial" w:hAnsi="Arial" w:cs="Arial"/>
          <w:sz w:val="18"/>
          <w:szCs w:val="18"/>
        </w:rPr>
        <w:t>Supreme Court of India, S</w:t>
      </w:r>
      <w:r w:rsidRPr="003E64C8">
        <w:rPr>
          <w:rFonts w:ascii="Arial" w:hAnsi="Arial" w:cs="Arial"/>
          <w:bCs/>
          <w:sz w:val="18"/>
          <w:szCs w:val="18"/>
        </w:rPr>
        <w:t>uchita Srivastava &amp;Anr vs Chandigarh Administration on 28 August, 2009</w:t>
      </w:r>
      <w:r w:rsidRPr="003E64C8">
        <w:rPr>
          <w:rFonts w:ascii="Arial" w:hAnsi="Arial" w:cs="Arial"/>
          <w:sz w:val="18"/>
          <w:szCs w:val="18"/>
        </w:rPr>
        <w:t>, available at https://indiankanoon.org/doc/1500783/.</w:t>
      </w:r>
    </w:p>
  </w:footnote>
  <w:footnote w:id="63">
    <w:p w:rsidR="00A367C2" w:rsidRPr="003E64C8" w:rsidRDefault="00A367C2" w:rsidP="00090AED">
      <w:pPr>
        <w:pStyle w:val="FootnoteText"/>
        <w:rPr>
          <w:rFonts w:ascii="Arial" w:hAnsi="Arial" w:cs="Arial"/>
          <w:sz w:val="18"/>
          <w:szCs w:val="18"/>
        </w:rPr>
      </w:pPr>
    </w:p>
    <w:p w:rsidR="00A367C2" w:rsidRPr="003E64C8" w:rsidRDefault="00A367C2" w:rsidP="00090AED">
      <w:pPr>
        <w:pStyle w:val="FootnoteText"/>
        <w:rPr>
          <w:rFonts w:ascii="Arial" w:hAnsi="Arial" w:cs="Arial"/>
          <w:sz w:val="18"/>
          <w:szCs w:val="18"/>
        </w:rPr>
      </w:pPr>
      <w:r w:rsidRPr="003E64C8">
        <w:rPr>
          <w:rStyle w:val="FootnoteReference"/>
          <w:rFonts w:ascii="Arial" w:hAnsi="Arial" w:cs="Arial"/>
          <w:sz w:val="18"/>
          <w:szCs w:val="18"/>
        </w:rPr>
        <w:footnoteRef/>
      </w:r>
      <w:r w:rsidRPr="003E64C8">
        <w:rPr>
          <w:rFonts w:ascii="Arial" w:hAnsi="Arial" w:cs="Arial"/>
          <w:sz w:val="18"/>
          <w:szCs w:val="18"/>
        </w:rPr>
        <w:t>Input from women  with disabilities (Anjali), Kolkata, west Bengal, 31</w:t>
      </w:r>
      <w:r w:rsidRPr="003E64C8">
        <w:rPr>
          <w:rFonts w:ascii="Arial" w:hAnsi="Arial" w:cs="Arial"/>
          <w:sz w:val="18"/>
          <w:szCs w:val="18"/>
          <w:vertAlign w:val="superscript"/>
        </w:rPr>
        <w:t>st</w:t>
      </w:r>
      <w:r w:rsidRPr="003E64C8">
        <w:rPr>
          <w:rFonts w:ascii="Arial" w:hAnsi="Arial" w:cs="Arial"/>
          <w:sz w:val="18"/>
          <w:szCs w:val="18"/>
        </w:rPr>
        <w:t xml:space="preserve"> October, 2017</w:t>
      </w:r>
    </w:p>
  </w:footnote>
  <w:footnote w:id="64">
    <w:p w:rsidR="00A367C2" w:rsidRPr="003E64C8" w:rsidRDefault="00A367C2" w:rsidP="00090AED">
      <w:pPr>
        <w:pStyle w:val="FootnoteText"/>
        <w:rPr>
          <w:rFonts w:ascii="Arial" w:hAnsi="Arial" w:cs="Arial"/>
          <w:sz w:val="18"/>
          <w:szCs w:val="18"/>
        </w:rPr>
      </w:pPr>
    </w:p>
    <w:p w:rsidR="00A367C2" w:rsidRPr="003E64C8" w:rsidRDefault="00A367C2" w:rsidP="001A18E3">
      <w:pPr>
        <w:pStyle w:val="NoSpacing"/>
        <w:rPr>
          <w:rFonts w:ascii="Arial" w:hAnsi="Arial" w:cs="Arial"/>
          <w:sz w:val="18"/>
          <w:szCs w:val="18"/>
        </w:rPr>
      </w:pPr>
      <w:r w:rsidRPr="003E64C8">
        <w:rPr>
          <w:rStyle w:val="FootnoteReference"/>
          <w:rFonts w:ascii="Arial" w:hAnsi="Arial" w:cs="Arial"/>
          <w:sz w:val="18"/>
          <w:szCs w:val="18"/>
        </w:rPr>
        <w:footnoteRef/>
      </w:r>
      <w:r w:rsidRPr="003E64C8">
        <w:rPr>
          <w:rFonts w:ascii="Arial" w:hAnsi="Arial" w:cs="Arial"/>
          <w:sz w:val="18"/>
          <w:szCs w:val="18"/>
        </w:rPr>
        <w:t>Inputs from respondents from consultation with women with disabilities in Kolkata, Patna, Bhubaneswar, Koppal. (Annexure 1)</w:t>
      </w:r>
    </w:p>
    <w:p w:rsidR="00A367C2" w:rsidRPr="003E64C8" w:rsidRDefault="00A367C2" w:rsidP="001A18E3">
      <w:pPr>
        <w:pStyle w:val="NoSpacing"/>
        <w:rPr>
          <w:rFonts w:ascii="Arial" w:hAnsi="Arial" w:cs="Arial"/>
          <w:sz w:val="18"/>
          <w:szCs w:val="18"/>
        </w:rPr>
      </w:pPr>
    </w:p>
  </w:footnote>
  <w:footnote w:id="65">
    <w:p w:rsidR="00A367C2" w:rsidRPr="003E64C8" w:rsidRDefault="00A367C2" w:rsidP="00177897">
      <w:pPr>
        <w:spacing w:after="0" w:line="240" w:lineRule="auto"/>
        <w:rPr>
          <w:rFonts w:ascii="Arial" w:hAnsi="Arial" w:cs="Arial"/>
          <w:sz w:val="18"/>
          <w:szCs w:val="18"/>
        </w:rPr>
      </w:pPr>
      <w:r w:rsidRPr="003E64C8">
        <w:rPr>
          <w:rStyle w:val="FootnoteReference"/>
          <w:rFonts w:ascii="Arial" w:hAnsi="Arial" w:cs="Arial"/>
          <w:sz w:val="18"/>
          <w:szCs w:val="18"/>
        </w:rPr>
        <w:footnoteRef/>
      </w:r>
      <w:r w:rsidRPr="003E64C8">
        <w:rPr>
          <w:rFonts w:ascii="Arial" w:hAnsi="Arial" w:cs="Arial"/>
          <w:sz w:val="18"/>
          <w:szCs w:val="18"/>
        </w:rPr>
        <w:t xml:space="preserve">Financial Express 2016 “3% reservations must in jobs: Says Supreme Court </w:t>
      </w:r>
      <w:hyperlink r:id="rId9" w:history="1">
        <w:r w:rsidRPr="003E64C8">
          <w:rPr>
            <w:rStyle w:val="Hyperlink"/>
            <w:rFonts w:ascii="Arial" w:hAnsi="Arial" w:cs="Arial"/>
            <w:color w:val="auto"/>
            <w:sz w:val="18"/>
            <w:szCs w:val="18"/>
            <w:u w:val="none"/>
          </w:rPr>
          <w:t>https://www.financialexpress.com/india-news/3-per-cent-reservation-to-disabled-persons-must-in-govt-job-supreme-court/306608/</w:t>
        </w:r>
      </w:hyperlink>
      <w:r w:rsidRPr="003E64C8">
        <w:rPr>
          <w:rFonts w:ascii="Arial" w:hAnsi="Arial" w:cs="Arial"/>
          <w:sz w:val="18"/>
          <w:szCs w:val="18"/>
        </w:rPr>
        <w:t xml:space="preserve">. July 4. </w:t>
      </w:r>
    </w:p>
  </w:footnote>
  <w:footnote w:id="66">
    <w:p w:rsidR="00A367C2" w:rsidRPr="003E64C8" w:rsidRDefault="00A367C2" w:rsidP="00177897">
      <w:pPr>
        <w:pStyle w:val="FootnoteText"/>
        <w:rPr>
          <w:rFonts w:ascii="Arial" w:eastAsia="Calibri-Identity-H" w:hAnsi="Arial" w:cs="Arial"/>
          <w:sz w:val="18"/>
          <w:szCs w:val="18"/>
        </w:rPr>
      </w:pPr>
    </w:p>
    <w:p w:rsidR="00A367C2" w:rsidRPr="003E64C8" w:rsidRDefault="00A367C2" w:rsidP="00177897">
      <w:pPr>
        <w:pStyle w:val="FootnoteText"/>
        <w:rPr>
          <w:rFonts w:ascii="Arial" w:hAnsi="Arial" w:cs="Arial"/>
          <w:sz w:val="18"/>
          <w:szCs w:val="18"/>
        </w:rPr>
      </w:pPr>
      <w:r w:rsidRPr="003E64C8">
        <w:rPr>
          <w:rStyle w:val="FootnoteReference"/>
          <w:rFonts w:ascii="Arial" w:hAnsi="Arial" w:cs="Arial"/>
          <w:sz w:val="18"/>
          <w:szCs w:val="18"/>
        </w:rPr>
        <w:footnoteRef/>
      </w:r>
      <w:r w:rsidRPr="003E64C8">
        <w:rPr>
          <w:rFonts w:ascii="Arial" w:eastAsia="Calibri-Identity-H" w:hAnsi="Arial" w:cs="Arial"/>
          <w:sz w:val="18"/>
          <w:szCs w:val="18"/>
        </w:rPr>
        <w:t xml:space="preserve">Government of India (2016) Disabled Persons in India, a statistical profile 2016, http://www, mospi.gov.in  </w:t>
      </w:r>
    </w:p>
  </w:footnote>
  <w:footnote w:id="67">
    <w:p w:rsidR="00A367C2" w:rsidRPr="003E64C8" w:rsidRDefault="00A367C2" w:rsidP="00177897">
      <w:pPr>
        <w:pStyle w:val="FootnoteText"/>
        <w:rPr>
          <w:rFonts w:ascii="Arial" w:hAnsi="Arial" w:cs="Arial"/>
          <w:sz w:val="18"/>
          <w:szCs w:val="18"/>
        </w:rPr>
      </w:pPr>
    </w:p>
    <w:p w:rsidR="00A367C2" w:rsidRPr="003E64C8" w:rsidRDefault="00A367C2" w:rsidP="00177897">
      <w:pPr>
        <w:pStyle w:val="FootnoteText"/>
        <w:rPr>
          <w:rFonts w:ascii="Arial" w:hAnsi="Arial" w:cs="Arial"/>
          <w:sz w:val="18"/>
          <w:szCs w:val="18"/>
        </w:rPr>
      </w:pPr>
      <w:r w:rsidRPr="003E64C8">
        <w:rPr>
          <w:rStyle w:val="FootnoteReference"/>
          <w:rFonts w:ascii="Arial" w:hAnsi="Arial" w:cs="Arial"/>
          <w:sz w:val="18"/>
          <w:szCs w:val="18"/>
        </w:rPr>
        <w:footnoteRef/>
      </w:r>
      <w:r w:rsidRPr="003E64C8">
        <w:rPr>
          <w:rFonts w:ascii="Arial" w:hAnsi="Arial" w:cs="Arial"/>
          <w:sz w:val="18"/>
          <w:szCs w:val="18"/>
        </w:rPr>
        <w:t xml:space="preserve">Ref: RBI/2014-15/573, FIDD.CO.Plan.BC.54/04.09.01/2014-15 </w:t>
      </w:r>
      <w:hyperlink w:history="1">
        <w:r w:rsidRPr="003E64C8">
          <w:rPr>
            <w:rStyle w:val="Hyperlink"/>
            <w:rFonts w:ascii="Arial" w:hAnsi="Arial" w:cs="Arial"/>
            <w:color w:val="auto"/>
            <w:sz w:val="18"/>
            <w:szCs w:val="18"/>
            <w:u w:val="none"/>
          </w:rPr>
          <w:t>https:// rbi.org.in/scripts/</w:t>
        </w:r>
      </w:hyperlink>
      <w:r w:rsidRPr="003E64C8">
        <w:rPr>
          <w:rFonts w:ascii="Arial" w:hAnsi="Arial" w:cs="Arial"/>
          <w:sz w:val="18"/>
          <w:szCs w:val="18"/>
        </w:rPr>
        <w:t xml:space="preserve"> Notification User. aspx?Id=9688 </w:t>
      </w:r>
    </w:p>
  </w:footnote>
  <w:footnote w:id="68">
    <w:p w:rsidR="00A367C2" w:rsidRPr="003E64C8" w:rsidRDefault="00A367C2">
      <w:pPr>
        <w:pStyle w:val="FootnoteText"/>
        <w:rPr>
          <w:rFonts w:ascii="Arial" w:hAnsi="Arial" w:cs="Arial"/>
          <w:sz w:val="18"/>
          <w:szCs w:val="18"/>
        </w:rPr>
      </w:pPr>
    </w:p>
    <w:p w:rsidR="00A367C2" w:rsidRPr="003E64C8" w:rsidRDefault="00A367C2">
      <w:pPr>
        <w:pStyle w:val="FootnoteText"/>
        <w:rPr>
          <w:rFonts w:ascii="Arial" w:hAnsi="Arial" w:cs="Arial"/>
          <w:sz w:val="18"/>
          <w:szCs w:val="18"/>
        </w:rPr>
      </w:pPr>
      <w:r w:rsidRPr="003E64C8">
        <w:rPr>
          <w:rStyle w:val="FootnoteReference"/>
          <w:rFonts w:ascii="Arial" w:hAnsi="Arial" w:cs="Arial"/>
          <w:sz w:val="18"/>
          <w:szCs w:val="18"/>
        </w:rPr>
        <w:footnoteRef/>
      </w:r>
      <w:r w:rsidRPr="003E64C8">
        <w:rPr>
          <w:rFonts w:ascii="Arial" w:hAnsi="Arial" w:cs="Arial"/>
          <w:sz w:val="18"/>
          <w:szCs w:val="18"/>
        </w:rPr>
        <w:t xml:space="preserve">Government of India 2008 Scheme for providing Employment to Persons with Disabilities in the Private Sector - Incentives to the Employers </w:t>
      </w:r>
      <w:hyperlink r:id="rId10" w:history="1">
        <w:r w:rsidRPr="003E64C8">
          <w:rPr>
            <w:rStyle w:val="Hyperlink"/>
            <w:rFonts w:ascii="Arial" w:hAnsi="Arial" w:cs="Arial"/>
            <w:color w:val="auto"/>
            <w:sz w:val="18"/>
            <w:szCs w:val="18"/>
            <w:u w:val="none"/>
          </w:rPr>
          <w:t>http://disabilityaffairs.gov.in/upload/uploadfiles/files/incentive_rev.pdf</w:t>
        </w:r>
      </w:hyperlink>
    </w:p>
  </w:footnote>
  <w:footnote w:id="69">
    <w:p w:rsidR="00A367C2" w:rsidRPr="003E64C8" w:rsidRDefault="00A367C2" w:rsidP="00177897">
      <w:pPr>
        <w:spacing w:after="0" w:line="240" w:lineRule="auto"/>
        <w:rPr>
          <w:rFonts w:ascii="Arial" w:hAnsi="Arial" w:cs="Arial"/>
          <w:sz w:val="18"/>
          <w:szCs w:val="18"/>
        </w:rPr>
      </w:pPr>
    </w:p>
    <w:p w:rsidR="00A367C2" w:rsidRPr="003E64C8" w:rsidRDefault="00A367C2" w:rsidP="00177897">
      <w:pPr>
        <w:spacing w:after="0" w:line="240" w:lineRule="auto"/>
        <w:rPr>
          <w:rFonts w:ascii="Arial" w:hAnsi="Arial" w:cs="Arial"/>
          <w:sz w:val="18"/>
          <w:szCs w:val="18"/>
        </w:rPr>
      </w:pPr>
      <w:r w:rsidRPr="003E64C8">
        <w:rPr>
          <w:rStyle w:val="FootnoteReference"/>
          <w:rFonts w:ascii="Arial" w:hAnsi="Arial" w:cs="Arial"/>
          <w:sz w:val="18"/>
          <w:szCs w:val="18"/>
        </w:rPr>
        <w:footnoteRef/>
      </w:r>
      <w:r w:rsidRPr="003E64C8">
        <w:rPr>
          <w:rFonts w:ascii="Arial" w:hAnsi="Arial" w:cs="Arial"/>
          <w:sz w:val="18"/>
          <w:szCs w:val="18"/>
        </w:rPr>
        <w:t xml:space="preserve"> Planning Commission (2008) ,Employment of Persons with Disabilities  in Public Sectors in India Emerging Issues and Trends; An Evaluation Study with Special Reference to Persons with Disabilities Act (1995) </w:t>
      </w:r>
    </w:p>
  </w:footnote>
  <w:footnote w:id="70">
    <w:p w:rsidR="00A367C2" w:rsidRPr="003E64C8" w:rsidRDefault="00A367C2" w:rsidP="00177897">
      <w:pPr>
        <w:pStyle w:val="FootnoteText"/>
        <w:rPr>
          <w:rFonts w:ascii="Arial" w:hAnsi="Arial" w:cs="Arial"/>
          <w:sz w:val="18"/>
          <w:szCs w:val="18"/>
        </w:rPr>
      </w:pPr>
    </w:p>
    <w:p w:rsidR="00A367C2" w:rsidRPr="003E64C8" w:rsidRDefault="00A367C2" w:rsidP="00177897">
      <w:pPr>
        <w:pStyle w:val="FootnoteText"/>
        <w:rPr>
          <w:rFonts w:ascii="Arial" w:hAnsi="Arial" w:cs="Arial"/>
          <w:sz w:val="18"/>
          <w:szCs w:val="18"/>
        </w:rPr>
      </w:pPr>
      <w:r w:rsidRPr="003E64C8">
        <w:rPr>
          <w:rStyle w:val="FootnoteReference"/>
          <w:rFonts w:ascii="Arial" w:hAnsi="Arial" w:cs="Arial"/>
          <w:sz w:val="18"/>
          <w:szCs w:val="18"/>
        </w:rPr>
        <w:footnoteRef/>
      </w:r>
      <w:r w:rsidRPr="003E64C8">
        <w:rPr>
          <w:rFonts w:ascii="Arial" w:hAnsi="Arial" w:cs="Arial"/>
          <w:sz w:val="18"/>
          <w:szCs w:val="18"/>
        </w:rPr>
        <w:t xml:space="preserve">Financial Times March 16, 2018 “Lemon Tree Hires ‘opportunity’ deprived people as a key part of its workforce” </w:t>
      </w:r>
      <w:hyperlink r:id="rId11" w:history="1">
        <w:r w:rsidRPr="003E64C8">
          <w:rPr>
            <w:rStyle w:val="Hyperlink"/>
            <w:rFonts w:ascii="Arial" w:hAnsi="Arial" w:cs="Arial"/>
            <w:color w:val="auto"/>
            <w:sz w:val="18"/>
            <w:szCs w:val="18"/>
            <w:u w:val="none"/>
          </w:rPr>
          <w:t>https://www.ft.com/content/4257b9bc-e4e0-11e7-a685-5634466a6915</w:t>
        </w:r>
      </w:hyperlink>
    </w:p>
  </w:footnote>
  <w:footnote w:id="71">
    <w:p w:rsidR="00A367C2" w:rsidRPr="003E64C8" w:rsidRDefault="00A367C2" w:rsidP="00177897">
      <w:pPr>
        <w:pStyle w:val="FootnoteText"/>
        <w:rPr>
          <w:rFonts w:ascii="Arial" w:hAnsi="Arial" w:cs="Arial"/>
          <w:sz w:val="18"/>
          <w:szCs w:val="18"/>
        </w:rPr>
      </w:pPr>
    </w:p>
    <w:p w:rsidR="00A367C2" w:rsidRPr="003E64C8" w:rsidRDefault="00A367C2" w:rsidP="00177897">
      <w:pPr>
        <w:pStyle w:val="FootnoteText"/>
        <w:rPr>
          <w:rFonts w:ascii="Arial" w:hAnsi="Arial" w:cs="Arial"/>
          <w:sz w:val="18"/>
          <w:szCs w:val="18"/>
        </w:rPr>
      </w:pPr>
      <w:r w:rsidRPr="003E64C8">
        <w:rPr>
          <w:rStyle w:val="FootnoteReference"/>
          <w:rFonts w:ascii="Arial" w:hAnsi="Arial" w:cs="Arial"/>
          <w:sz w:val="18"/>
          <w:szCs w:val="18"/>
        </w:rPr>
        <w:footnoteRef/>
      </w:r>
      <w:hyperlink r:id="rId12" w:history="1">
        <w:r w:rsidRPr="003E64C8">
          <w:rPr>
            <w:rStyle w:val="Hyperlink"/>
            <w:rFonts w:ascii="Arial" w:eastAsia="Times New Roman" w:hAnsi="Arial" w:cs="Arial"/>
            <w:color w:val="auto"/>
            <w:sz w:val="18"/>
            <w:szCs w:val="18"/>
            <w:u w:val="none"/>
          </w:rPr>
          <w:t>http://www.coffeeday.com/PDF/CDEL%20Annual%20Report%202015-16.pdf</w:t>
        </w:r>
      </w:hyperlink>
    </w:p>
  </w:footnote>
  <w:footnote w:id="72">
    <w:p w:rsidR="00A367C2" w:rsidRPr="003E64C8" w:rsidRDefault="00A367C2" w:rsidP="00177897">
      <w:pPr>
        <w:pStyle w:val="FootnoteText"/>
        <w:rPr>
          <w:rFonts w:ascii="Arial" w:hAnsi="Arial" w:cs="Arial"/>
          <w:sz w:val="18"/>
          <w:szCs w:val="18"/>
        </w:rPr>
      </w:pPr>
    </w:p>
    <w:p w:rsidR="00A367C2" w:rsidRPr="003E64C8" w:rsidRDefault="00A367C2" w:rsidP="00177897">
      <w:pPr>
        <w:pStyle w:val="FootnoteText"/>
        <w:rPr>
          <w:rFonts w:ascii="Arial" w:hAnsi="Arial" w:cs="Arial"/>
          <w:sz w:val="18"/>
          <w:szCs w:val="18"/>
        </w:rPr>
      </w:pPr>
      <w:r w:rsidRPr="003E64C8">
        <w:rPr>
          <w:rStyle w:val="FootnoteReference"/>
          <w:rFonts w:ascii="Arial" w:hAnsi="Arial" w:cs="Arial"/>
          <w:sz w:val="18"/>
          <w:szCs w:val="18"/>
        </w:rPr>
        <w:footnoteRef/>
      </w:r>
      <w:r w:rsidRPr="003E64C8">
        <w:rPr>
          <w:rFonts w:ascii="Arial" w:hAnsi="Arial" w:cs="Arial"/>
          <w:sz w:val="18"/>
          <w:szCs w:val="18"/>
        </w:rPr>
        <w:t xml:space="preserve">O’Reilly, A. (2007): The right to decent work of persons with disabilities (ILO, Geneva) in National Consultation on Disability and Livelihood – Challenges and Response </w:t>
      </w:r>
      <w:r w:rsidRPr="003E64C8">
        <w:rPr>
          <w:rFonts w:ascii="Arial" w:hAnsi="Arial" w:cs="Arial"/>
          <w:bCs/>
          <w:sz w:val="18"/>
          <w:szCs w:val="18"/>
        </w:rPr>
        <w:t xml:space="preserve">Mr. Samir </w:t>
      </w:r>
      <w:r>
        <w:rPr>
          <w:rFonts w:ascii="Arial" w:hAnsi="Arial" w:cs="Arial"/>
          <w:bCs/>
          <w:sz w:val="18"/>
          <w:szCs w:val="18"/>
        </w:rPr>
        <w:t xml:space="preserve"> </w:t>
      </w:r>
      <w:r w:rsidRPr="003E64C8">
        <w:rPr>
          <w:rFonts w:ascii="Arial" w:hAnsi="Arial" w:cs="Arial"/>
          <w:bCs/>
          <w:sz w:val="18"/>
          <w:szCs w:val="18"/>
        </w:rPr>
        <w:t>Ghosh, Shodhana Consultancy, Pune.</w:t>
      </w:r>
    </w:p>
  </w:footnote>
  <w:footnote w:id="73">
    <w:p w:rsidR="00A367C2" w:rsidRPr="003E64C8" w:rsidRDefault="00A367C2" w:rsidP="00177897">
      <w:pPr>
        <w:pStyle w:val="FootnoteText"/>
        <w:rPr>
          <w:rFonts w:ascii="Arial" w:hAnsi="Arial" w:cs="Arial"/>
          <w:bCs/>
          <w:sz w:val="18"/>
          <w:szCs w:val="18"/>
        </w:rPr>
      </w:pPr>
    </w:p>
    <w:p w:rsidR="00A367C2" w:rsidRPr="003E64C8" w:rsidRDefault="00A367C2" w:rsidP="00177897">
      <w:pPr>
        <w:pStyle w:val="FootnoteText"/>
        <w:rPr>
          <w:rFonts w:ascii="Arial" w:hAnsi="Arial" w:cs="Arial"/>
          <w:sz w:val="18"/>
          <w:szCs w:val="18"/>
        </w:rPr>
      </w:pPr>
      <w:r w:rsidRPr="003E64C8">
        <w:rPr>
          <w:rStyle w:val="FootnoteReference"/>
          <w:rFonts w:ascii="Arial" w:hAnsi="Arial" w:cs="Arial"/>
          <w:sz w:val="18"/>
          <w:szCs w:val="18"/>
        </w:rPr>
        <w:footnoteRef/>
      </w:r>
      <w:r w:rsidRPr="003E64C8">
        <w:rPr>
          <w:rFonts w:ascii="Arial" w:hAnsi="Arial" w:cs="Arial"/>
          <w:bCs/>
          <w:sz w:val="18"/>
          <w:szCs w:val="18"/>
        </w:rPr>
        <w:t xml:space="preserve">Women with Disabilities in India </w:t>
      </w:r>
      <w:r w:rsidRPr="003E64C8">
        <w:rPr>
          <w:rFonts w:ascii="Arial" w:hAnsi="Arial" w:cs="Arial"/>
          <w:sz w:val="18"/>
          <w:szCs w:val="18"/>
        </w:rPr>
        <w:t>Network, October</w:t>
      </w:r>
      <w:r w:rsidRPr="003E64C8">
        <w:rPr>
          <w:rFonts w:ascii="Arial" w:hAnsi="Arial" w:cs="Arial"/>
          <w:bCs/>
          <w:sz w:val="18"/>
          <w:szCs w:val="18"/>
        </w:rPr>
        <w:t>, (</w:t>
      </w:r>
      <w:r w:rsidRPr="003E64C8">
        <w:rPr>
          <w:rFonts w:ascii="Arial" w:hAnsi="Arial" w:cs="Arial"/>
          <w:sz w:val="18"/>
          <w:szCs w:val="18"/>
        </w:rPr>
        <w:t xml:space="preserve">2012), </w:t>
      </w:r>
      <w:r w:rsidRPr="003E64C8">
        <w:rPr>
          <w:rFonts w:ascii="Arial" w:hAnsi="Arial" w:cs="Arial"/>
          <w:bCs/>
          <w:sz w:val="18"/>
          <w:szCs w:val="18"/>
        </w:rPr>
        <w:t>Chapter - Work and Employment (CEDAW Article 11 and CRPD Article 27, pg – 5/121)</w:t>
      </w:r>
    </w:p>
  </w:footnote>
  <w:footnote w:id="74">
    <w:p w:rsidR="00A367C2" w:rsidRPr="003E64C8" w:rsidRDefault="00A367C2" w:rsidP="00177897">
      <w:pPr>
        <w:pStyle w:val="FootnoteText"/>
        <w:rPr>
          <w:rFonts w:ascii="Arial" w:eastAsia="Times New Roman" w:hAnsi="Arial" w:cs="Arial"/>
          <w:sz w:val="18"/>
          <w:szCs w:val="18"/>
        </w:rPr>
      </w:pPr>
    </w:p>
    <w:p w:rsidR="00A367C2" w:rsidRPr="003E64C8" w:rsidRDefault="00A367C2" w:rsidP="00177897">
      <w:pPr>
        <w:pStyle w:val="FootnoteText"/>
        <w:rPr>
          <w:rFonts w:ascii="Arial" w:hAnsi="Arial" w:cs="Arial"/>
          <w:sz w:val="18"/>
          <w:szCs w:val="18"/>
        </w:rPr>
      </w:pPr>
      <w:r w:rsidRPr="003E64C8">
        <w:rPr>
          <w:rStyle w:val="FootnoteReference"/>
          <w:rFonts w:ascii="Arial" w:hAnsi="Arial" w:cs="Arial"/>
          <w:sz w:val="18"/>
          <w:szCs w:val="18"/>
        </w:rPr>
        <w:footnoteRef/>
      </w:r>
      <w:r w:rsidRPr="003E64C8">
        <w:rPr>
          <w:rFonts w:ascii="Arial" w:eastAsia="Times New Roman" w:hAnsi="Arial" w:cs="Arial"/>
          <w:sz w:val="18"/>
          <w:szCs w:val="18"/>
        </w:rPr>
        <w:t>Employment rights of disabled women in India, A Study of Compliance and Impact of the Persons with Disabilities Act with Special Reference to UP, Rajasthan, Bihar, Maharashtra and Tamil Nadu. Sponsored by National Commission for Women, Government of India, submitted by Society for Disability and Rehabilitation Studies, New Delhi</w:t>
      </w:r>
    </w:p>
  </w:footnote>
  <w:footnote w:id="75">
    <w:p w:rsidR="00A367C2" w:rsidRPr="003E64C8" w:rsidRDefault="00A367C2" w:rsidP="00177897">
      <w:pPr>
        <w:pStyle w:val="FootnoteText"/>
        <w:rPr>
          <w:rFonts w:ascii="Arial" w:hAnsi="Arial" w:cs="Arial"/>
          <w:sz w:val="18"/>
          <w:szCs w:val="18"/>
        </w:rPr>
      </w:pPr>
    </w:p>
    <w:p w:rsidR="00A367C2" w:rsidRPr="003E64C8" w:rsidRDefault="00A367C2" w:rsidP="00177897">
      <w:pPr>
        <w:pStyle w:val="FootnoteText"/>
        <w:rPr>
          <w:rFonts w:ascii="Arial" w:hAnsi="Arial" w:cs="Arial"/>
          <w:sz w:val="18"/>
          <w:szCs w:val="18"/>
        </w:rPr>
      </w:pPr>
      <w:r w:rsidRPr="003E64C8">
        <w:rPr>
          <w:rStyle w:val="FootnoteReference"/>
          <w:rFonts w:ascii="Arial" w:hAnsi="Arial" w:cs="Arial"/>
          <w:sz w:val="18"/>
          <w:szCs w:val="18"/>
        </w:rPr>
        <w:footnoteRef/>
      </w:r>
      <w:r w:rsidRPr="003E64C8">
        <w:rPr>
          <w:rFonts w:ascii="Arial" w:hAnsi="Arial" w:cs="Arial"/>
          <w:sz w:val="18"/>
          <w:szCs w:val="18"/>
        </w:rPr>
        <w:t>UNDP Government of India , n. 46</w:t>
      </w:r>
    </w:p>
    <w:p w:rsidR="00A367C2" w:rsidRPr="003E64C8" w:rsidRDefault="00A367C2" w:rsidP="00177897">
      <w:pPr>
        <w:pStyle w:val="FootnoteText"/>
        <w:rPr>
          <w:rFonts w:ascii="Arial" w:hAnsi="Arial" w:cs="Arial"/>
          <w:sz w:val="18"/>
          <w:szCs w:val="18"/>
        </w:rPr>
      </w:pPr>
    </w:p>
  </w:footnote>
  <w:footnote w:id="76">
    <w:p w:rsidR="00A367C2" w:rsidRPr="003E64C8" w:rsidRDefault="00A367C2" w:rsidP="00177897">
      <w:pPr>
        <w:pStyle w:val="FootnoteText"/>
        <w:rPr>
          <w:rFonts w:ascii="Arial" w:hAnsi="Arial" w:cs="Arial"/>
          <w:sz w:val="18"/>
          <w:szCs w:val="18"/>
        </w:rPr>
      </w:pPr>
      <w:r w:rsidRPr="003E64C8">
        <w:rPr>
          <w:rStyle w:val="FootnoteReference"/>
          <w:rFonts w:ascii="Arial" w:hAnsi="Arial" w:cs="Arial"/>
          <w:sz w:val="18"/>
          <w:szCs w:val="18"/>
        </w:rPr>
        <w:footnoteRef/>
      </w:r>
      <w:r w:rsidRPr="003E64C8">
        <w:rPr>
          <w:rFonts w:ascii="Arial" w:eastAsia="Times New Roman" w:hAnsi="Arial" w:cs="Arial"/>
          <w:sz w:val="18"/>
          <w:szCs w:val="18"/>
        </w:rPr>
        <w:t>Rao, Indumathi (n.d.) Equity to women with disabilities in India, downloaded at :</w:t>
      </w:r>
      <w:hyperlink r:id="rId13" w:history="1">
        <w:r w:rsidRPr="003E64C8">
          <w:rPr>
            <w:rStyle w:val="Hyperlink"/>
            <w:rFonts w:ascii="Arial" w:eastAsia="Times New Roman" w:hAnsi="Arial" w:cs="Arial"/>
            <w:color w:val="auto"/>
            <w:sz w:val="18"/>
            <w:szCs w:val="18"/>
            <w:u w:val="none"/>
          </w:rPr>
          <w:t>http://v1.dpi.org/</w:t>
        </w:r>
      </w:hyperlink>
      <w:r w:rsidRPr="003E64C8">
        <w:rPr>
          <w:rFonts w:ascii="Arial" w:eastAsia="Times New Roman" w:hAnsi="Arial" w:cs="Arial"/>
          <w:sz w:val="18"/>
          <w:szCs w:val="18"/>
        </w:rPr>
        <w:t>lang-n/resources/details.php?page=90</w:t>
      </w:r>
    </w:p>
  </w:footnote>
  <w:footnote w:id="77">
    <w:p w:rsidR="00A367C2" w:rsidRPr="003E64C8" w:rsidRDefault="00A367C2" w:rsidP="00177897">
      <w:pPr>
        <w:pStyle w:val="FootnoteText"/>
        <w:rPr>
          <w:rFonts w:ascii="Arial" w:eastAsia="Times New Roman" w:hAnsi="Arial" w:cs="Arial"/>
          <w:sz w:val="18"/>
          <w:szCs w:val="18"/>
        </w:rPr>
      </w:pPr>
    </w:p>
    <w:p w:rsidR="00A367C2" w:rsidRPr="003E64C8" w:rsidRDefault="00A367C2" w:rsidP="00177897">
      <w:pPr>
        <w:pStyle w:val="FootnoteText"/>
        <w:rPr>
          <w:rFonts w:ascii="Arial" w:hAnsi="Arial" w:cs="Arial"/>
          <w:sz w:val="18"/>
          <w:szCs w:val="18"/>
        </w:rPr>
      </w:pPr>
      <w:r w:rsidRPr="003E64C8">
        <w:rPr>
          <w:rStyle w:val="FootnoteReference"/>
          <w:rFonts w:ascii="Arial" w:hAnsi="Arial" w:cs="Arial"/>
          <w:sz w:val="18"/>
          <w:szCs w:val="18"/>
        </w:rPr>
        <w:footnoteRef/>
      </w:r>
      <w:r w:rsidRPr="003E64C8">
        <w:rPr>
          <w:rFonts w:ascii="Arial" w:eastAsia="Times New Roman" w:hAnsi="Arial" w:cs="Arial"/>
          <w:sz w:val="18"/>
          <w:szCs w:val="18"/>
        </w:rPr>
        <w:t>Employment Rights of Disabled Women in India : A Study of Compliance and Impact of the PDA with Special Reference to UP, Rajasthan, Bihar, Maharashtra and Tamilnadu, Society for Disability and Rehabilitation Studies, New Delhi</w:t>
      </w:r>
    </w:p>
  </w:footnote>
  <w:footnote w:id="78">
    <w:p w:rsidR="00A367C2" w:rsidRPr="003E64C8" w:rsidRDefault="00A367C2" w:rsidP="00177897">
      <w:pPr>
        <w:pStyle w:val="FootnoteText"/>
        <w:rPr>
          <w:rFonts w:ascii="Arial" w:hAnsi="Arial" w:cs="Arial"/>
          <w:sz w:val="18"/>
          <w:szCs w:val="18"/>
        </w:rPr>
      </w:pPr>
    </w:p>
    <w:p w:rsidR="00A367C2" w:rsidRPr="003E64C8" w:rsidRDefault="00A367C2" w:rsidP="00177897">
      <w:pPr>
        <w:pStyle w:val="FootnoteText"/>
        <w:rPr>
          <w:rFonts w:ascii="Arial" w:hAnsi="Arial" w:cs="Arial"/>
          <w:sz w:val="18"/>
          <w:szCs w:val="18"/>
        </w:rPr>
      </w:pPr>
      <w:r w:rsidRPr="003E64C8">
        <w:rPr>
          <w:rStyle w:val="FootnoteReference"/>
          <w:rFonts w:ascii="Arial" w:hAnsi="Arial" w:cs="Arial"/>
          <w:sz w:val="18"/>
          <w:szCs w:val="18"/>
        </w:rPr>
        <w:footnoteRef/>
      </w:r>
      <w:r w:rsidRPr="003E64C8">
        <w:rPr>
          <w:rFonts w:ascii="Arial" w:hAnsi="Arial" w:cs="Arial"/>
          <w:sz w:val="18"/>
          <w:szCs w:val="18"/>
        </w:rPr>
        <w:t>Mehrotra  Amitabh, Disability and Livelihood</w:t>
      </w:r>
      <w:r w:rsidRPr="003E64C8">
        <w:rPr>
          <w:rFonts w:ascii="Arial" w:hAnsi="Arial" w:cs="Arial"/>
          <w:bCs/>
          <w:sz w:val="18"/>
          <w:szCs w:val="18"/>
        </w:rPr>
        <w:t>, SPARC-India, Lucknow</w:t>
      </w:r>
    </w:p>
  </w:footnote>
  <w:footnote w:id="79">
    <w:p w:rsidR="00A367C2" w:rsidRPr="003E64C8" w:rsidRDefault="00A367C2" w:rsidP="00177897">
      <w:pPr>
        <w:pStyle w:val="FootnoteText"/>
        <w:rPr>
          <w:rFonts w:ascii="Arial" w:eastAsia="Times New Roman" w:hAnsi="Arial" w:cs="Arial"/>
          <w:sz w:val="18"/>
          <w:szCs w:val="18"/>
        </w:rPr>
      </w:pPr>
    </w:p>
    <w:p w:rsidR="00A367C2" w:rsidRPr="003E64C8" w:rsidRDefault="00A367C2" w:rsidP="00177897">
      <w:pPr>
        <w:pStyle w:val="FootnoteText"/>
        <w:rPr>
          <w:rFonts w:ascii="Arial" w:hAnsi="Arial" w:cs="Arial"/>
          <w:sz w:val="18"/>
          <w:szCs w:val="18"/>
        </w:rPr>
      </w:pPr>
      <w:r w:rsidRPr="003E64C8">
        <w:rPr>
          <w:rStyle w:val="FootnoteReference"/>
          <w:rFonts w:ascii="Arial" w:hAnsi="Arial" w:cs="Arial"/>
          <w:sz w:val="18"/>
          <w:szCs w:val="18"/>
        </w:rPr>
        <w:footnoteRef/>
      </w:r>
      <w:r w:rsidRPr="003E64C8">
        <w:rPr>
          <w:rFonts w:ascii="Arial" w:eastAsia="Times New Roman" w:hAnsi="Arial" w:cs="Arial"/>
          <w:sz w:val="18"/>
          <w:szCs w:val="18"/>
        </w:rPr>
        <w:t>World Health Organization and World Bank (2011), World Report on Disability.https://www.who.int/disabilities/world_report/2011/report.pdf https://www.who.int/disabilities/world_report/2011/report.pdf</w:t>
      </w:r>
    </w:p>
  </w:footnote>
  <w:footnote w:id="80">
    <w:p w:rsidR="00A367C2" w:rsidRPr="003E64C8" w:rsidRDefault="00A367C2" w:rsidP="00BE6792">
      <w:pPr>
        <w:pStyle w:val="FootnoteText"/>
        <w:rPr>
          <w:rFonts w:ascii="Arial" w:hAnsi="Arial" w:cs="Arial"/>
          <w:sz w:val="18"/>
          <w:szCs w:val="18"/>
        </w:rPr>
      </w:pPr>
    </w:p>
    <w:p w:rsidR="00A367C2" w:rsidRPr="003E64C8" w:rsidRDefault="00A367C2" w:rsidP="00BE6792">
      <w:pPr>
        <w:pStyle w:val="FootnoteText"/>
        <w:rPr>
          <w:rFonts w:ascii="Arial" w:hAnsi="Arial" w:cs="Arial"/>
          <w:sz w:val="18"/>
          <w:szCs w:val="18"/>
        </w:rPr>
      </w:pPr>
      <w:r w:rsidRPr="003E64C8">
        <w:rPr>
          <w:rStyle w:val="FootnoteReference"/>
          <w:rFonts w:ascii="Arial" w:hAnsi="Arial" w:cs="Arial"/>
          <w:sz w:val="18"/>
          <w:szCs w:val="18"/>
        </w:rPr>
        <w:footnoteRef/>
      </w:r>
      <w:r w:rsidRPr="003E64C8">
        <w:rPr>
          <w:rFonts w:ascii="Arial" w:hAnsi="Arial" w:cs="Arial"/>
          <w:sz w:val="18"/>
          <w:szCs w:val="18"/>
        </w:rPr>
        <w:t>Study carried out by Shanta Memorial Rehabilitation Centre from 2016- 2018 in 29 States consulting 1500 women with disabilities. Unpublished. Contact Reena</w:t>
      </w:r>
      <w:r w:rsidR="00F52A3B">
        <w:rPr>
          <w:rFonts w:ascii="Arial" w:hAnsi="Arial" w:cs="Arial"/>
          <w:sz w:val="18"/>
          <w:szCs w:val="18"/>
        </w:rPr>
        <w:t xml:space="preserve"> </w:t>
      </w:r>
      <w:r w:rsidRPr="003E64C8">
        <w:rPr>
          <w:rFonts w:ascii="Arial" w:hAnsi="Arial" w:cs="Arial"/>
          <w:sz w:val="18"/>
          <w:szCs w:val="18"/>
        </w:rPr>
        <w:t>Mohanty smrc_bbsr@hotmail.com.</w:t>
      </w:r>
    </w:p>
  </w:footnote>
  <w:footnote w:id="81">
    <w:p w:rsidR="00A367C2" w:rsidRPr="003E64C8" w:rsidRDefault="00A367C2" w:rsidP="00177897">
      <w:pPr>
        <w:pStyle w:val="FootnoteText"/>
        <w:rPr>
          <w:rFonts w:ascii="Arial" w:hAnsi="Arial" w:cs="Arial"/>
          <w:i/>
          <w:sz w:val="18"/>
          <w:szCs w:val="18"/>
        </w:rPr>
      </w:pPr>
    </w:p>
    <w:p w:rsidR="00A367C2" w:rsidRPr="003E64C8" w:rsidRDefault="00A367C2" w:rsidP="00177897">
      <w:pPr>
        <w:pStyle w:val="FootnoteText"/>
        <w:rPr>
          <w:rFonts w:ascii="Arial" w:hAnsi="Arial" w:cs="Arial"/>
          <w:sz w:val="18"/>
          <w:szCs w:val="18"/>
        </w:rPr>
      </w:pPr>
      <w:r w:rsidRPr="003E64C8">
        <w:rPr>
          <w:rStyle w:val="FootnoteReference"/>
          <w:rFonts w:ascii="Arial" w:hAnsi="Arial" w:cs="Arial"/>
          <w:sz w:val="18"/>
          <w:szCs w:val="18"/>
        </w:rPr>
        <w:footnoteRef/>
      </w:r>
      <w:r w:rsidRPr="003E64C8">
        <w:rPr>
          <w:rFonts w:ascii="Arial" w:hAnsi="Arial" w:cs="Arial"/>
          <w:i/>
          <w:sz w:val="18"/>
          <w:szCs w:val="18"/>
        </w:rPr>
        <w:t xml:space="preserve">See </w:t>
      </w:r>
      <w:r w:rsidRPr="003E64C8">
        <w:rPr>
          <w:rFonts w:ascii="Arial" w:hAnsi="Arial" w:cs="Arial"/>
          <w:sz w:val="18"/>
          <w:szCs w:val="18"/>
        </w:rPr>
        <w:t>CRPD, arts. 6 &amp; 33.</w:t>
      </w:r>
    </w:p>
  </w:footnote>
  <w:footnote w:id="82">
    <w:p w:rsidR="00A367C2" w:rsidRPr="003E64C8" w:rsidRDefault="00A367C2" w:rsidP="00177897">
      <w:pPr>
        <w:pStyle w:val="FootnoteText"/>
        <w:rPr>
          <w:rFonts w:ascii="Arial" w:hAnsi="Arial" w:cs="Arial"/>
          <w:i/>
          <w:sz w:val="18"/>
          <w:szCs w:val="18"/>
        </w:rPr>
      </w:pPr>
    </w:p>
    <w:p w:rsidR="00A367C2" w:rsidRPr="003E64C8" w:rsidRDefault="00A367C2" w:rsidP="00177897">
      <w:pPr>
        <w:pStyle w:val="FootnoteText"/>
        <w:rPr>
          <w:rFonts w:ascii="Arial" w:hAnsi="Arial" w:cs="Arial"/>
          <w:sz w:val="18"/>
          <w:szCs w:val="18"/>
        </w:rPr>
      </w:pPr>
      <w:r w:rsidRPr="003E64C8">
        <w:rPr>
          <w:rStyle w:val="FootnoteReference"/>
          <w:rFonts w:ascii="Arial" w:hAnsi="Arial" w:cs="Arial"/>
          <w:sz w:val="18"/>
          <w:szCs w:val="18"/>
        </w:rPr>
        <w:footnoteRef/>
      </w:r>
      <w:r w:rsidRPr="003E64C8">
        <w:rPr>
          <w:rFonts w:ascii="Arial" w:hAnsi="Arial" w:cs="Arial"/>
          <w:i/>
          <w:sz w:val="18"/>
          <w:szCs w:val="18"/>
        </w:rPr>
        <w:t>Manjoo Rashida, (2014) n. 14</w:t>
      </w:r>
    </w:p>
  </w:footnote>
  <w:footnote w:id="83">
    <w:p w:rsidR="00A367C2" w:rsidRPr="003E64C8" w:rsidRDefault="00A367C2" w:rsidP="00177897">
      <w:pPr>
        <w:pStyle w:val="FootnoteText"/>
        <w:rPr>
          <w:rFonts w:ascii="Arial" w:hAnsi="Arial" w:cs="Arial"/>
          <w:i/>
          <w:sz w:val="18"/>
          <w:szCs w:val="18"/>
        </w:rPr>
      </w:pPr>
    </w:p>
    <w:p w:rsidR="00A367C2" w:rsidRPr="003E64C8" w:rsidRDefault="00A367C2" w:rsidP="00177897">
      <w:pPr>
        <w:pStyle w:val="FootnoteText"/>
        <w:rPr>
          <w:rFonts w:ascii="Arial" w:hAnsi="Arial" w:cs="Arial"/>
          <w:sz w:val="18"/>
          <w:szCs w:val="18"/>
        </w:rPr>
      </w:pPr>
      <w:r w:rsidRPr="003E64C8">
        <w:rPr>
          <w:rStyle w:val="FootnoteReference"/>
          <w:rFonts w:ascii="Arial" w:hAnsi="Arial" w:cs="Arial"/>
          <w:sz w:val="18"/>
          <w:szCs w:val="18"/>
        </w:rPr>
        <w:footnoteRef/>
      </w:r>
      <w:r w:rsidRPr="003E64C8">
        <w:rPr>
          <w:rFonts w:ascii="Arial" w:hAnsi="Arial" w:cs="Arial"/>
          <w:i/>
          <w:sz w:val="18"/>
          <w:szCs w:val="18"/>
        </w:rPr>
        <w:t xml:space="preserve">See </w:t>
      </w:r>
      <w:r w:rsidRPr="003E64C8">
        <w:rPr>
          <w:rFonts w:ascii="Arial" w:hAnsi="Arial" w:cs="Arial"/>
          <w:sz w:val="18"/>
          <w:szCs w:val="18"/>
        </w:rPr>
        <w:t xml:space="preserve">CRPD (2015),arts. 14 &amp; 19; CRPD Committee, </w:t>
      </w:r>
      <w:r w:rsidRPr="003E64C8">
        <w:rPr>
          <w:rFonts w:ascii="Arial" w:hAnsi="Arial" w:cs="Arial"/>
          <w:bCs/>
          <w:i/>
          <w:iCs/>
          <w:sz w:val="18"/>
          <w:szCs w:val="18"/>
          <w:lang w:val="en-GB"/>
        </w:rPr>
        <w:t>Guidelines on article 14 of the Convention on the Rights of Persons with Disabilities: The right to liberty and security of the person</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367C2" w:rsidRDefault="00A367C2">
    <w:pPr>
      <w:pStyle w:val="Header"/>
      <w:jc w:val="center"/>
    </w:pPr>
  </w:p>
  <w:p w:rsidR="00A367C2" w:rsidRDefault="00A367C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C9413B"/>
    <w:multiLevelType w:val="multilevel"/>
    <w:tmpl w:val="7E74A84E"/>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 w15:restartNumberingAfterBreak="0">
    <w:nsid w:val="022C0813"/>
    <w:multiLevelType w:val="multilevel"/>
    <w:tmpl w:val="BFD87B7E"/>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2" w15:restartNumberingAfterBreak="0">
    <w:nsid w:val="02524373"/>
    <w:multiLevelType w:val="multilevel"/>
    <w:tmpl w:val="A80C8672"/>
    <w:lvl w:ilvl="0">
      <w:start w:val="1"/>
      <w:numFmt w:val="decimal"/>
      <w:lvlText w:val="%1.0"/>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3" w15:restartNumberingAfterBreak="0">
    <w:nsid w:val="0487582D"/>
    <w:multiLevelType w:val="hybridMultilevel"/>
    <w:tmpl w:val="211A3036"/>
    <w:lvl w:ilvl="0" w:tplc="0409000F">
      <w:start w:val="1"/>
      <w:numFmt w:val="decimal"/>
      <w:lvlText w:val="%1."/>
      <w:lvlJc w:val="left"/>
      <w:pPr>
        <w:ind w:left="1080" w:hanging="360"/>
      </w:pPr>
      <w:rPr>
        <w:rFont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15:restartNumberingAfterBreak="0">
    <w:nsid w:val="05B5141B"/>
    <w:multiLevelType w:val="hybridMultilevel"/>
    <w:tmpl w:val="29A876E4"/>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A0054BA"/>
    <w:multiLevelType w:val="hybridMultilevel"/>
    <w:tmpl w:val="47526B2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7B2472F"/>
    <w:multiLevelType w:val="hybridMultilevel"/>
    <w:tmpl w:val="4BA6A0FE"/>
    <w:lvl w:ilvl="0" w:tplc="14AC8F1A">
      <w:start w:val="1"/>
      <w:numFmt w:val="lowerRoman"/>
      <w:lvlText w:val="%1."/>
      <w:lvlJc w:val="left"/>
      <w:pPr>
        <w:ind w:left="1440" w:hanging="720"/>
      </w:pPr>
      <w:rPr>
        <w:rFonts w:hint="default"/>
      </w:rPr>
    </w:lvl>
    <w:lvl w:ilvl="1" w:tplc="40090019" w:tentative="1">
      <w:start w:val="1"/>
      <w:numFmt w:val="lowerLetter"/>
      <w:lvlText w:val="%2."/>
      <w:lvlJc w:val="left"/>
      <w:pPr>
        <w:ind w:left="1800" w:hanging="360"/>
      </w:pPr>
    </w:lvl>
    <w:lvl w:ilvl="2" w:tplc="4009001B" w:tentative="1">
      <w:start w:val="1"/>
      <w:numFmt w:val="lowerRoman"/>
      <w:lvlText w:val="%3."/>
      <w:lvlJc w:val="right"/>
      <w:pPr>
        <w:ind w:left="2520" w:hanging="180"/>
      </w:pPr>
    </w:lvl>
    <w:lvl w:ilvl="3" w:tplc="4009000F" w:tentative="1">
      <w:start w:val="1"/>
      <w:numFmt w:val="decimal"/>
      <w:lvlText w:val="%4."/>
      <w:lvlJc w:val="left"/>
      <w:pPr>
        <w:ind w:left="3240" w:hanging="360"/>
      </w:pPr>
    </w:lvl>
    <w:lvl w:ilvl="4" w:tplc="40090019" w:tentative="1">
      <w:start w:val="1"/>
      <w:numFmt w:val="lowerLetter"/>
      <w:lvlText w:val="%5."/>
      <w:lvlJc w:val="left"/>
      <w:pPr>
        <w:ind w:left="3960" w:hanging="360"/>
      </w:pPr>
    </w:lvl>
    <w:lvl w:ilvl="5" w:tplc="4009001B" w:tentative="1">
      <w:start w:val="1"/>
      <w:numFmt w:val="lowerRoman"/>
      <w:lvlText w:val="%6."/>
      <w:lvlJc w:val="right"/>
      <w:pPr>
        <w:ind w:left="4680" w:hanging="180"/>
      </w:pPr>
    </w:lvl>
    <w:lvl w:ilvl="6" w:tplc="4009000F" w:tentative="1">
      <w:start w:val="1"/>
      <w:numFmt w:val="decimal"/>
      <w:lvlText w:val="%7."/>
      <w:lvlJc w:val="left"/>
      <w:pPr>
        <w:ind w:left="5400" w:hanging="360"/>
      </w:pPr>
    </w:lvl>
    <w:lvl w:ilvl="7" w:tplc="40090019" w:tentative="1">
      <w:start w:val="1"/>
      <w:numFmt w:val="lowerLetter"/>
      <w:lvlText w:val="%8."/>
      <w:lvlJc w:val="left"/>
      <w:pPr>
        <w:ind w:left="6120" w:hanging="360"/>
      </w:pPr>
    </w:lvl>
    <w:lvl w:ilvl="8" w:tplc="4009001B" w:tentative="1">
      <w:start w:val="1"/>
      <w:numFmt w:val="lowerRoman"/>
      <w:lvlText w:val="%9."/>
      <w:lvlJc w:val="right"/>
      <w:pPr>
        <w:ind w:left="6840" w:hanging="180"/>
      </w:pPr>
    </w:lvl>
  </w:abstractNum>
  <w:abstractNum w:abstractNumId="7" w15:restartNumberingAfterBreak="0">
    <w:nsid w:val="19504EDB"/>
    <w:multiLevelType w:val="hybridMultilevel"/>
    <w:tmpl w:val="EB2440F2"/>
    <w:lvl w:ilvl="0" w:tplc="0409000F">
      <w:start w:val="1"/>
      <w:numFmt w:val="decimal"/>
      <w:lvlText w:val="%1."/>
      <w:lvlJc w:val="left"/>
      <w:pPr>
        <w:ind w:left="720" w:hanging="360"/>
      </w:pPr>
      <w:rPr>
        <w:rFonts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8" w15:restartNumberingAfterBreak="0">
    <w:nsid w:val="1C12267A"/>
    <w:multiLevelType w:val="multilevel"/>
    <w:tmpl w:val="8F9A7D78"/>
    <w:lvl w:ilvl="0">
      <w:start w:val="1"/>
      <w:numFmt w:val="decimal"/>
      <w:lvlText w:val="%1."/>
      <w:lvlJc w:val="left"/>
      <w:pPr>
        <w:ind w:left="1080" w:hanging="360"/>
      </w:pPr>
      <w:rPr>
        <w:rFonts w:ascii="Arial" w:eastAsia="Times New Roman" w:hAnsi="Arial" w:cs="Arial" w:hint="default"/>
        <w:sz w:val="25"/>
      </w:rPr>
    </w:lvl>
    <w:lvl w:ilvl="1">
      <w:start w:val="7"/>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9" w15:restartNumberingAfterBreak="0">
    <w:nsid w:val="1CD30006"/>
    <w:multiLevelType w:val="hybridMultilevel"/>
    <w:tmpl w:val="F0F21730"/>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5197743"/>
    <w:multiLevelType w:val="hybridMultilevel"/>
    <w:tmpl w:val="59B2699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6887BD2"/>
    <w:multiLevelType w:val="hybridMultilevel"/>
    <w:tmpl w:val="08C85E56"/>
    <w:lvl w:ilvl="0" w:tplc="0409000F">
      <w:start w:val="1"/>
      <w:numFmt w:val="decimal"/>
      <w:lvlText w:val="%1."/>
      <w:lvlJc w:val="left"/>
      <w:pPr>
        <w:ind w:left="1080" w:hanging="360"/>
      </w:pPr>
      <w:rPr>
        <w:rFonts w:hint="default"/>
      </w:rPr>
    </w:lvl>
    <w:lvl w:ilvl="1" w:tplc="04090001">
      <w:start w:val="1"/>
      <w:numFmt w:val="bullet"/>
      <w:lvlText w:val=""/>
      <w:lvlJc w:val="left"/>
      <w:pPr>
        <w:ind w:left="1800" w:hanging="360"/>
      </w:pPr>
      <w:rPr>
        <w:rFonts w:ascii="Symbol" w:hAnsi="Symbol"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2" w15:restartNumberingAfterBreak="0">
    <w:nsid w:val="2DB0025A"/>
    <w:multiLevelType w:val="hybridMultilevel"/>
    <w:tmpl w:val="CC9CF790"/>
    <w:lvl w:ilvl="0" w:tplc="19C04B52">
      <w:start w:val="9"/>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35E26B0A"/>
    <w:multiLevelType w:val="hybridMultilevel"/>
    <w:tmpl w:val="F6CA6D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36F52618"/>
    <w:multiLevelType w:val="multilevel"/>
    <w:tmpl w:val="2AA44A20"/>
    <w:lvl w:ilvl="0">
      <w:start w:val="2"/>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5" w15:restartNumberingAfterBreak="0">
    <w:nsid w:val="376F4AE7"/>
    <w:multiLevelType w:val="multilevel"/>
    <w:tmpl w:val="7E84EB4A"/>
    <w:lvl w:ilvl="0">
      <w:start w:val="1"/>
      <w:numFmt w:val="decimal"/>
      <w:lvlText w:val="%1."/>
      <w:lvlJc w:val="left"/>
      <w:pPr>
        <w:ind w:left="1080" w:hanging="360"/>
      </w:pPr>
      <w:rPr>
        <w:rFonts w:hint="default"/>
      </w:rPr>
    </w:lvl>
    <w:lvl w:ilvl="1">
      <w:start w:val="6"/>
      <w:numFmt w:val="decimal"/>
      <w:isLgl/>
      <w:lvlText w:val="%1.%2"/>
      <w:lvlJc w:val="left"/>
      <w:pPr>
        <w:ind w:left="54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16" w15:restartNumberingAfterBreak="0">
    <w:nsid w:val="3D1A5D8E"/>
    <w:multiLevelType w:val="multilevel"/>
    <w:tmpl w:val="A0960A0E"/>
    <w:lvl w:ilvl="0">
      <w:start w:val="2"/>
      <w:numFmt w:val="decimal"/>
      <w:lvlText w:val="%1.0."/>
      <w:lvlJc w:val="left"/>
      <w:pPr>
        <w:ind w:left="720" w:hanging="720"/>
      </w:pPr>
      <w:rPr>
        <w:rFonts w:hint="default"/>
        <w:b/>
      </w:rPr>
    </w:lvl>
    <w:lvl w:ilvl="1">
      <w:start w:val="1"/>
      <w:numFmt w:val="decimal"/>
      <w:lvlText w:val="%1.%2."/>
      <w:lvlJc w:val="left"/>
      <w:pPr>
        <w:ind w:left="1440" w:hanging="720"/>
      </w:pPr>
      <w:rPr>
        <w:rFonts w:hint="default"/>
        <w:b/>
      </w:rPr>
    </w:lvl>
    <w:lvl w:ilvl="2">
      <w:start w:val="1"/>
      <w:numFmt w:val="decimal"/>
      <w:lvlText w:val="%1.%2.%3."/>
      <w:lvlJc w:val="left"/>
      <w:pPr>
        <w:ind w:left="2160" w:hanging="720"/>
      </w:pPr>
      <w:rPr>
        <w:rFonts w:hint="default"/>
        <w:b/>
      </w:rPr>
    </w:lvl>
    <w:lvl w:ilvl="3">
      <w:start w:val="1"/>
      <w:numFmt w:val="decimal"/>
      <w:lvlText w:val="%1.%2.%3.%4."/>
      <w:lvlJc w:val="left"/>
      <w:pPr>
        <w:ind w:left="3240" w:hanging="1080"/>
      </w:pPr>
      <w:rPr>
        <w:rFonts w:hint="default"/>
        <w:b/>
      </w:rPr>
    </w:lvl>
    <w:lvl w:ilvl="4">
      <w:start w:val="1"/>
      <w:numFmt w:val="decimal"/>
      <w:lvlText w:val="%1.%2.%3.%4.%5."/>
      <w:lvlJc w:val="left"/>
      <w:pPr>
        <w:ind w:left="3960" w:hanging="1080"/>
      </w:pPr>
      <w:rPr>
        <w:rFonts w:hint="default"/>
        <w:b/>
      </w:rPr>
    </w:lvl>
    <w:lvl w:ilvl="5">
      <w:start w:val="1"/>
      <w:numFmt w:val="decimal"/>
      <w:lvlText w:val="%1.%2.%3.%4.%5.%6."/>
      <w:lvlJc w:val="left"/>
      <w:pPr>
        <w:ind w:left="5040" w:hanging="1440"/>
      </w:pPr>
      <w:rPr>
        <w:rFonts w:hint="default"/>
        <w:b/>
      </w:rPr>
    </w:lvl>
    <w:lvl w:ilvl="6">
      <w:start w:val="1"/>
      <w:numFmt w:val="decimal"/>
      <w:lvlText w:val="%1.%2.%3.%4.%5.%6.%7."/>
      <w:lvlJc w:val="left"/>
      <w:pPr>
        <w:ind w:left="5760" w:hanging="1440"/>
      </w:pPr>
      <w:rPr>
        <w:rFonts w:hint="default"/>
        <w:b/>
      </w:rPr>
    </w:lvl>
    <w:lvl w:ilvl="7">
      <w:start w:val="1"/>
      <w:numFmt w:val="decimal"/>
      <w:lvlText w:val="%1.%2.%3.%4.%5.%6.%7.%8."/>
      <w:lvlJc w:val="left"/>
      <w:pPr>
        <w:ind w:left="6840" w:hanging="1800"/>
      </w:pPr>
      <w:rPr>
        <w:rFonts w:hint="default"/>
        <w:b/>
      </w:rPr>
    </w:lvl>
    <w:lvl w:ilvl="8">
      <w:start w:val="1"/>
      <w:numFmt w:val="decimal"/>
      <w:lvlText w:val="%1.%2.%3.%4.%5.%6.%7.%8.%9."/>
      <w:lvlJc w:val="left"/>
      <w:pPr>
        <w:ind w:left="7560" w:hanging="1800"/>
      </w:pPr>
      <w:rPr>
        <w:rFonts w:hint="default"/>
        <w:b/>
      </w:rPr>
    </w:lvl>
  </w:abstractNum>
  <w:abstractNum w:abstractNumId="17" w15:restartNumberingAfterBreak="0">
    <w:nsid w:val="3E963FB6"/>
    <w:multiLevelType w:val="multilevel"/>
    <w:tmpl w:val="D3669DB8"/>
    <w:lvl w:ilvl="0">
      <w:start w:val="1"/>
      <w:numFmt w:val="decimal"/>
      <w:lvlText w:val="%1.0"/>
      <w:lvlJc w:val="left"/>
      <w:pPr>
        <w:ind w:left="360" w:hanging="360"/>
      </w:pPr>
      <w:rPr>
        <w:rFonts w:hint="default"/>
        <w:color w:val="auto"/>
      </w:rPr>
    </w:lvl>
    <w:lvl w:ilvl="1">
      <w:start w:val="1"/>
      <w:numFmt w:val="decimal"/>
      <w:lvlText w:val="%1.%2"/>
      <w:lvlJc w:val="left"/>
      <w:pPr>
        <w:ind w:left="1080" w:hanging="360"/>
      </w:pPr>
      <w:rPr>
        <w:rFonts w:hint="default"/>
        <w:color w:val="auto"/>
      </w:rPr>
    </w:lvl>
    <w:lvl w:ilvl="2">
      <w:start w:val="1"/>
      <w:numFmt w:val="decimal"/>
      <w:lvlText w:val="%1.%2.%3"/>
      <w:lvlJc w:val="left"/>
      <w:pPr>
        <w:ind w:left="2160" w:hanging="720"/>
      </w:pPr>
      <w:rPr>
        <w:rFonts w:hint="default"/>
        <w:color w:val="auto"/>
      </w:rPr>
    </w:lvl>
    <w:lvl w:ilvl="3">
      <w:start w:val="1"/>
      <w:numFmt w:val="decimal"/>
      <w:lvlText w:val="%1.%2.%3.%4"/>
      <w:lvlJc w:val="left"/>
      <w:pPr>
        <w:ind w:left="2880" w:hanging="720"/>
      </w:pPr>
      <w:rPr>
        <w:rFonts w:hint="default"/>
        <w:color w:val="auto"/>
      </w:rPr>
    </w:lvl>
    <w:lvl w:ilvl="4">
      <w:start w:val="1"/>
      <w:numFmt w:val="decimal"/>
      <w:lvlText w:val="%1.%2.%3.%4.%5"/>
      <w:lvlJc w:val="left"/>
      <w:pPr>
        <w:ind w:left="3960" w:hanging="1080"/>
      </w:pPr>
      <w:rPr>
        <w:rFonts w:hint="default"/>
        <w:color w:val="auto"/>
      </w:rPr>
    </w:lvl>
    <w:lvl w:ilvl="5">
      <w:start w:val="1"/>
      <w:numFmt w:val="decimal"/>
      <w:lvlText w:val="%1.%2.%3.%4.%5.%6"/>
      <w:lvlJc w:val="left"/>
      <w:pPr>
        <w:ind w:left="4680" w:hanging="1080"/>
      </w:pPr>
      <w:rPr>
        <w:rFonts w:hint="default"/>
        <w:color w:val="auto"/>
      </w:rPr>
    </w:lvl>
    <w:lvl w:ilvl="6">
      <w:start w:val="1"/>
      <w:numFmt w:val="decimal"/>
      <w:lvlText w:val="%1.%2.%3.%4.%5.%6.%7"/>
      <w:lvlJc w:val="left"/>
      <w:pPr>
        <w:ind w:left="5760" w:hanging="1440"/>
      </w:pPr>
      <w:rPr>
        <w:rFonts w:hint="default"/>
        <w:color w:val="auto"/>
      </w:rPr>
    </w:lvl>
    <w:lvl w:ilvl="7">
      <w:start w:val="1"/>
      <w:numFmt w:val="decimal"/>
      <w:lvlText w:val="%1.%2.%3.%4.%5.%6.%7.%8"/>
      <w:lvlJc w:val="left"/>
      <w:pPr>
        <w:ind w:left="6480" w:hanging="1440"/>
      </w:pPr>
      <w:rPr>
        <w:rFonts w:hint="default"/>
        <w:color w:val="auto"/>
      </w:rPr>
    </w:lvl>
    <w:lvl w:ilvl="8">
      <w:start w:val="1"/>
      <w:numFmt w:val="decimal"/>
      <w:lvlText w:val="%1.%2.%3.%4.%5.%6.%7.%8.%9"/>
      <w:lvlJc w:val="left"/>
      <w:pPr>
        <w:ind w:left="7560" w:hanging="1800"/>
      </w:pPr>
      <w:rPr>
        <w:rFonts w:hint="default"/>
        <w:color w:val="auto"/>
      </w:rPr>
    </w:lvl>
  </w:abstractNum>
  <w:abstractNum w:abstractNumId="18" w15:restartNumberingAfterBreak="0">
    <w:nsid w:val="3F921610"/>
    <w:multiLevelType w:val="hybridMultilevel"/>
    <w:tmpl w:val="216ECC06"/>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44EB33B6"/>
    <w:multiLevelType w:val="multilevel"/>
    <w:tmpl w:val="1D30FF70"/>
    <w:lvl w:ilvl="0">
      <w:start w:val="3"/>
      <w:numFmt w:val="decimal"/>
      <w:lvlText w:val="%1.0"/>
      <w:lvlJc w:val="left"/>
      <w:pPr>
        <w:ind w:left="360" w:hanging="360"/>
      </w:pPr>
      <w:rPr>
        <w:rFonts w:hint="default"/>
        <w:color w:val="000000" w:themeColor="text1"/>
      </w:rPr>
    </w:lvl>
    <w:lvl w:ilvl="1">
      <w:start w:val="1"/>
      <w:numFmt w:val="decimal"/>
      <w:lvlText w:val="%1.%2"/>
      <w:lvlJc w:val="left"/>
      <w:pPr>
        <w:ind w:left="1080" w:hanging="360"/>
      </w:pPr>
      <w:rPr>
        <w:rFonts w:hint="default"/>
        <w:color w:val="000000" w:themeColor="text1"/>
      </w:rPr>
    </w:lvl>
    <w:lvl w:ilvl="2">
      <w:start w:val="1"/>
      <w:numFmt w:val="decimal"/>
      <w:lvlText w:val="%1.%2.%3"/>
      <w:lvlJc w:val="left"/>
      <w:pPr>
        <w:ind w:left="2160" w:hanging="720"/>
      </w:pPr>
      <w:rPr>
        <w:rFonts w:hint="default"/>
        <w:color w:val="000000" w:themeColor="text1"/>
      </w:rPr>
    </w:lvl>
    <w:lvl w:ilvl="3">
      <w:start w:val="1"/>
      <w:numFmt w:val="decimal"/>
      <w:lvlText w:val="%1.%2.%3.%4"/>
      <w:lvlJc w:val="left"/>
      <w:pPr>
        <w:ind w:left="2880" w:hanging="720"/>
      </w:pPr>
      <w:rPr>
        <w:rFonts w:hint="default"/>
        <w:color w:val="000000" w:themeColor="text1"/>
      </w:rPr>
    </w:lvl>
    <w:lvl w:ilvl="4">
      <w:start w:val="1"/>
      <w:numFmt w:val="decimal"/>
      <w:lvlText w:val="%1.%2.%3.%4.%5"/>
      <w:lvlJc w:val="left"/>
      <w:pPr>
        <w:ind w:left="3960" w:hanging="1080"/>
      </w:pPr>
      <w:rPr>
        <w:rFonts w:hint="default"/>
        <w:color w:val="000000" w:themeColor="text1"/>
      </w:rPr>
    </w:lvl>
    <w:lvl w:ilvl="5">
      <w:start w:val="1"/>
      <w:numFmt w:val="decimal"/>
      <w:lvlText w:val="%1.%2.%3.%4.%5.%6"/>
      <w:lvlJc w:val="left"/>
      <w:pPr>
        <w:ind w:left="4680" w:hanging="1080"/>
      </w:pPr>
      <w:rPr>
        <w:rFonts w:hint="default"/>
        <w:color w:val="000000" w:themeColor="text1"/>
      </w:rPr>
    </w:lvl>
    <w:lvl w:ilvl="6">
      <w:start w:val="1"/>
      <w:numFmt w:val="decimal"/>
      <w:lvlText w:val="%1.%2.%3.%4.%5.%6.%7"/>
      <w:lvlJc w:val="left"/>
      <w:pPr>
        <w:ind w:left="5760" w:hanging="1440"/>
      </w:pPr>
      <w:rPr>
        <w:rFonts w:hint="default"/>
        <w:color w:val="000000" w:themeColor="text1"/>
      </w:rPr>
    </w:lvl>
    <w:lvl w:ilvl="7">
      <w:start w:val="1"/>
      <w:numFmt w:val="decimal"/>
      <w:lvlText w:val="%1.%2.%3.%4.%5.%6.%7.%8"/>
      <w:lvlJc w:val="left"/>
      <w:pPr>
        <w:ind w:left="6480" w:hanging="1440"/>
      </w:pPr>
      <w:rPr>
        <w:rFonts w:hint="default"/>
        <w:color w:val="000000" w:themeColor="text1"/>
      </w:rPr>
    </w:lvl>
    <w:lvl w:ilvl="8">
      <w:start w:val="1"/>
      <w:numFmt w:val="decimal"/>
      <w:lvlText w:val="%1.%2.%3.%4.%5.%6.%7.%8.%9"/>
      <w:lvlJc w:val="left"/>
      <w:pPr>
        <w:ind w:left="7560" w:hanging="1800"/>
      </w:pPr>
      <w:rPr>
        <w:rFonts w:hint="default"/>
        <w:color w:val="000000" w:themeColor="text1"/>
      </w:rPr>
    </w:lvl>
  </w:abstractNum>
  <w:abstractNum w:abstractNumId="20" w15:restartNumberingAfterBreak="0">
    <w:nsid w:val="4613131D"/>
    <w:multiLevelType w:val="multilevel"/>
    <w:tmpl w:val="D2BE6FC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468400F0"/>
    <w:multiLevelType w:val="hybridMultilevel"/>
    <w:tmpl w:val="CC9CF790"/>
    <w:lvl w:ilvl="0" w:tplc="19C04B52">
      <w:start w:val="9"/>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47CD4238"/>
    <w:multiLevelType w:val="hybridMultilevel"/>
    <w:tmpl w:val="7F987C0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50A05EBE"/>
    <w:multiLevelType w:val="hybridMultilevel"/>
    <w:tmpl w:val="35E60260"/>
    <w:lvl w:ilvl="0" w:tplc="6598FD78">
      <w:start w:val="1"/>
      <w:numFmt w:val="decimal"/>
      <w:lvlText w:val="%1."/>
      <w:lvlJc w:val="left"/>
      <w:pPr>
        <w:ind w:left="720" w:hanging="360"/>
      </w:pPr>
      <w:rPr>
        <w:rFonts w:hint="default"/>
        <w:b w:val="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545742CF"/>
    <w:multiLevelType w:val="multilevel"/>
    <w:tmpl w:val="A93AC4DE"/>
    <w:lvl w:ilvl="0">
      <w:start w:val="3"/>
      <w:numFmt w:val="decimal"/>
      <w:lvlText w:val="%1"/>
      <w:lvlJc w:val="left"/>
      <w:pPr>
        <w:ind w:left="360" w:hanging="360"/>
      </w:pPr>
      <w:rPr>
        <w:rFonts w:hint="default"/>
      </w:rPr>
    </w:lvl>
    <w:lvl w:ilvl="1">
      <w:start w:val="6"/>
      <w:numFmt w:val="decimal"/>
      <w:lvlText w:val="%1.%2"/>
      <w:lvlJc w:val="left"/>
      <w:pPr>
        <w:ind w:left="540" w:hanging="360"/>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25" w15:restartNumberingAfterBreak="0">
    <w:nsid w:val="5A790FD5"/>
    <w:multiLevelType w:val="hybridMultilevel"/>
    <w:tmpl w:val="19FAD0D2"/>
    <w:lvl w:ilvl="0" w:tplc="0409000F">
      <w:start w:val="1"/>
      <w:numFmt w:val="decimal"/>
      <w:lvlText w:val="%1."/>
      <w:lvlJc w:val="left"/>
      <w:pPr>
        <w:ind w:left="1080" w:hanging="360"/>
      </w:pPr>
      <w:rPr>
        <w:rFont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6" w15:restartNumberingAfterBreak="0">
    <w:nsid w:val="5B981430"/>
    <w:multiLevelType w:val="hybridMultilevel"/>
    <w:tmpl w:val="1E12DCEE"/>
    <w:lvl w:ilvl="0" w:tplc="0409000F">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7" w15:restartNumberingAfterBreak="0">
    <w:nsid w:val="66EE15F3"/>
    <w:multiLevelType w:val="multilevel"/>
    <w:tmpl w:val="76D8C3EA"/>
    <w:lvl w:ilvl="0">
      <w:start w:val="3"/>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28" w15:restartNumberingAfterBreak="0">
    <w:nsid w:val="683A3F0C"/>
    <w:multiLevelType w:val="hybridMultilevel"/>
    <w:tmpl w:val="D12643A6"/>
    <w:lvl w:ilvl="0" w:tplc="54387CD8">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69360EF6"/>
    <w:multiLevelType w:val="hybridMultilevel"/>
    <w:tmpl w:val="AA286F20"/>
    <w:lvl w:ilvl="0" w:tplc="579A1040">
      <w:start w:val="1"/>
      <w:numFmt w:val="lowerRoman"/>
      <w:lvlText w:val="%1."/>
      <w:lvlJc w:val="left"/>
      <w:pPr>
        <w:ind w:left="1635" w:hanging="915"/>
      </w:pPr>
      <w:rPr>
        <w:rFonts w:hint="default"/>
      </w:rPr>
    </w:lvl>
    <w:lvl w:ilvl="1" w:tplc="40090019" w:tentative="1">
      <w:start w:val="1"/>
      <w:numFmt w:val="lowerLetter"/>
      <w:lvlText w:val="%2."/>
      <w:lvlJc w:val="left"/>
      <w:pPr>
        <w:ind w:left="1800" w:hanging="360"/>
      </w:pPr>
    </w:lvl>
    <w:lvl w:ilvl="2" w:tplc="4009001B" w:tentative="1">
      <w:start w:val="1"/>
      <w:numFmt w:val="lowerRoman"/>
      <w:lvlText w:val="%3."/>
      <w:lvlJc w:val="right"/>
      <w:pPr>
        <w:ind w:left="2520" w:hanging="180"/>
      </w:pPr>
    </w:lvl>
    <w:lvl w:ilvl="3" w:tplc="4009000F" w:tentative="1">
      <w:start w:val="1"/>
      <w:numFmt w:val="decimal"/>
      <w:lvlText w:val="%4."/>
      <w:lvlJc w:val="left"/>
      <w:pPr>
        <w:ind w:left="3240" w:hanging="360"/>
      </w:pPr>
    </w:lvl>
    <w:lvl w:ilvl="4" w:tplc="40090019" w:tentative="1">
      <w:start w:val="1"/>
      <w:numFmt w:val="lowerLetter"/>
      <w:lvlText w:val="%5."/>
      <w:lvlJc w:val="left"/>
      <w:pPr>
        <w:ind w:left="3960" w:hanging="360"/>
      </w:pPr>
    </w:lvl>
    <w:lvl w:ilvl="5" w:tplc="4009001B" w:tentative="1">
      <w:start w:val="1"/>
      <w:numFmt w:val="lowerRoman"/>
      <w:lvlText w:val="%6."/>
      <w:lvlJc w:val="right"/>
      <w:pPr>
        <w:ind w:left="4680" w:hanging="180"/>
      </w:pPr>
    </w:lvl>
    <w:lvl w:ilvl="6" w:tplc="4009000F" w:tentative="1">
      <w:start w:val="1"/>
      <w:numFmt w:val="decimal"/>
      <w:lvlText w:val="%7."/>
      <w:lvlJc w:val="left"/>
      <w:pPr>
        <w:ind w:left="5400" w:hanging="360"/>
      </w:pPr>
    </w:lvl>
    <w:lvl w:ilvl="7" w:tplc="40090019" w:tentative="1">
      <w:start w:val="1"/>
      <w:numFmt w:val="lowerLetter"/>
      <w:lvlText w:val="%8."/>
      <w:lvlJc w:val="left"/>
      <w:pPr>
        <w:ind w:left="6120" w:hanging="360"/>
      </w:pPr>
    </w:lvl>
    <w:lvl w:ilvl="8" w:tplc="4009001B" w:tentative="1">
      <w:start w:val="1"/>
      <w:numFmt w:val="lowerRoman"/>
      <w:lvlText w:val="%9."/>
      <w:lvlJc w:val="right"/>
      <w:pPr>
        <w:ind w:left="6840" w:hanging="180"/>
      </w:pPr>
    </w:lvl>
  </w:abstractNum>
  <w:abstractNum w:abstractNumId="30" w15:restartNumberingAfterBreak="0">
    <w:nsid w:val="69F366B4"/>
    <w:multiLevelType w:val="hybridMultilevel"/>
    <w:tmpl w:val="8B84E00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6D9700E4"/>
    <w:multiLevelType w:val="hybridMultilevel"/>
    <w:tmpl w:val="CC9CF790"/>
    <w:lvl w:ilvl="0" w:tplc="19C04B52">
      <w:start w:val="9"/>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6F475483"/>
    <w:multiLevelType w:val="hybridMultilevel"/>
    <w:tmpl w:val="EDC07D42"/>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3" w15:restartNumberingAfterBreak="0">
    <w:nsid w:val="7A63713B"/>
    <w:multiLevelType w:val="multilevel"/>
    <w:tmpl w:val="68389204"/>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34" w15:restartNumberingAfterBreak="0">
    <w:nsid w:val="7AB6627E"/>
    <w:multiLevelType w:val="multilevel"/>
    <w:tmpl w:val="98F80C78"/>
    <w:lvl w:ilvl="0">
      <w:start w:val="3"/>
      <w:numFmt w:val="decimal"/>
      <w:lvlText w:val="%1"/>
      <w:lvlJc w:val="left"/>
      <w:pPr>
        <w:ind w:left="360" w:hanging="360"/>
      </w:pPr>
      <w:rPr>
        <w:rFonts w:hint="default"/>
      </w:rPr>
    </w:lvl>
    <w:lvl w:ilvl="1">
      <w:start w:val="8"/>
      <w:numFmt w:val="decimal"/>
      <w:lvlText w:val="%1.%2"/>
      <w:lvlJc w:val="left"/>
      <w:pPr>
        <w:ind w:left="540" w:hanging="360"/>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35" w15:restartNumberingAfterBreak="0">
    <w:nsid w:val="7CD95C57"/>
    <w:multiLevelType w:val="hybridMultilevel"/>
    <w:tmpl w:val="28D27B06"/>
    <w:lvl w:ilvl="0" w:tplc="0409000F">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8"/>
  </w:num>
  <w:num w:numId="2">
    <w:abstractNumId w:val="26"/>
  </w:num>
  <w:num w:numId="3">
    <w:abstractNumId w:val="14"/>
  </w:num>
  <w:num w:numId="4">
    <w:abstractNumId w:val="23"/>
  </w:num>
  <w:num w:numId="5">
    <w:abstractNumId w:val="32"/>
  </w:num>
  <w:num w:numId="6">
    <w:abstractNumId w:val="3"/>
  </w:num>
  <w:num w:numId="7">
    <w:abstractNumId w:val="30"/>
  </w:num>
  <w:num w:numId="8">
    <w:abstractNumId w:val="25"/>
  </w:num>
  <w:num w:numId="9">
    <w:abstractNumId w:val="18"/>
  </w:num>
  <w:num w:numId="10">
    <w:abstractNumId w:val="7"/>
  </w:num>
  <w:num w:numId="11">
    <w:abstractNumId w:val="4"/>
  </w:num>
  <w:num w:numId="12">
    <w:abstractNumId w:val="11"/>
  </w:num>
  <w:num w:numId="13">
    <w:abstractNumId w:val="10"/>
  </w:num>
  <w:num w:numId="14">
    <w:abstractNumId w:val="35"/>
  </w:num>
  <w:num w:numId="15">
    <w:abstractNumId w:val="15"/>
  </w:num>
  <w:num w:numId="16">
    <w:abstractNumId w:val="5"/>
  </w:num>
  <w:num w:numId="17">
    <w:abstractNumId w:val="0"/>
  </w:num>
  <w:num w:numId="18">
    <w:abstractNumId w:val="33"/>
  </w:num>
  <w:num w:numId="19">
    <w:abstractNumId w:val="22"/>
  </w:num>
  <w:num w:numId="20">
    <w:abstractNumId w:val="1"/>
  </w:num>
  <w:num w:numId="21">
    <w:abstractNumId w:val="28"/>
  </w:num>
  <w:num w:numId="22">
    <w:abstractNumId w:val="21"/>
  </w:num>
  <w:num w:numId="23">
    <w:abstractNumId w:val="6"/>
  </w:num>
  <w:num w:numId="24">
    <w:abstractNumId w:val="29"/>
  </w:num>
  <w:num w:numId="25">
    <w:abstractNumId w:val="20"/>
  </w:num>
  <w:num w:numId="26">
    <w:abstractNumId w:val="2"/>
  </w:num>
  <w:num w:numId="27">
    <w:abstractNumId w:val="16"/>
  </w:num>
  <w:num w:numId="28">
    <w:abstractNumId w:val="27"/>
  </w:num>
  <w:num w:numId="29">
    <w:abstractNumId w:val="24"/>
  </w:num>
  <w:num w:numId="30">
    <w:abstractNumId w:val="34"/>
  </w:num>
  <w:num w:numId="31">
    <w:abstractNumId w:val="13"/>
  </w:num>
  <w:num w:numId="32">
    <w:abstractNumId w:val="17"/>
  </w:num>
  <w:num w:numId="33">
    <w:abstractNumId w:val="9"/>
  </w:num>
  <w:num w:numId="34">
    <w:abstractNumId w:val="12"/>
  </w:num>
  <w:num w:numId="35">
    <w:abstractNumId w:val="31"/>
  </w:num>
  <w:num w:numId="36">
    <w:abstractNumId w:val="19"/>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hdrShapeDefaults>
    <o:shapedefaults v:ext="edit" spidmax="25601"/>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559A7"/>
    <w:rsid w:val="000024C8"/>
    <w:rsid w:val="000025F1"/>
    <w:rsid w:val="00002639"/>
    <w:rsid w:val="00002759"/>
    <w:rsid w:val="00004F93"/>
    <w:rsid w:val="00006EE9"/>
    <w:rsid w:val="0001560B"/>
    <w:rsid w:val="00015E2C"/>
    <w:rsid w:val="00026AF4"/>
    <w:rsid w:val="000304D2"/>
    <w:rsid w:val="00040A95"/>
    <w:rsid w:val="0004409E"/>
    <w:rsid w:val="00046A36"/>
    <w:rsid w:val="00047666"/>
    <w:rsid w:val="00047CC0"/>
    <w:rsid w:val="000509D6"/>
    <w:rsid w:val="000534ED"/>
    <w:rsid w:val="000559A7"/>
    <w:rsid w:val="00056FAB"/>
    <w:rsid w:val="00061D41"/>
    <w:rsid w:val="00072ACB"/>
    <w:rsid w:val="00075101"/>
    <w:rsid w:val="00081285"/>
    <w:rsid w:val="00081907"/>
    <w:rsid w:val="000831ED"/>
    <w:rsid w:val="0008493C"/>
    <w:rsid w:val="00090AED"/>
    <w:rsid w:val="00093CC3"/>
    <w:rsid w:val="000958D9"/>
    <w:rsid w:val="000A2A8B"/>
    <w:rsid w:val="000C0D02"/>
    <w:rsid w:val="000C6352"/>
    <w:rsid w:val="000D2B6C"/>
    <w:rsid w:val="000D7280"/>
    <w:rsid w:val="000E3AE5"/>
    <w:rsid w:val="000E54F4"/>
    <w:rsid w:val="000F10B9"/>
    <w:rsid w:val="000F5741"/>
    <w:rsid w:val="001018A4"/>
    <w:rsid w:val="00104FED"/>
    <w:rsid w:val="0010747D"/>
    <w:rsid w:val="001102CB"/>
    <w:rsid w:val="001105AB"/>
    <w:rsid w:val="00121C67"/>
    <w:rsid w:val="00124A9A"/>
    <w:rsid w:val="00130297"/>
    <w:rsid w:val="0013081E"/>
    <w:rsid w:val="00131D02"/>
    <w:rsid w:val="0013254F"/>
    <w:rsid w:val="0013427C"/>
    <w:rsid w:val="00141498"/>
    <w:rsid w:val="00142A44"/>
    <w:rsid w:val="0014436F"/>
    <w:rsid w:val="00146F58"/>
    <w:rsid w:val="00147843"/>
    <w:rsid w:val="00162153"/>
    <w:rsid w:val="00162939"/>
    <w:rsid w:val="00163ECA"/>
    <w:rsid w:val="001651E2"/>
    <w:rsid w:val="001670FF"/>
    <w:rsid w:val="00170570"/>
    <w:rsid w:val="00174B17"/>
    <w:rsid w:val="00177897"/>
    <w:rsid w:val="00180F11"/>
    <w:rsid w:val="00183310"/>
    <w:rsid w:val="001833D9"/>
    <w:rsid w:val="001838DA"/>
    <w:rsid w:val="0018391E"/>
    <w:rsid w:val="001851D5"/>
    <w:rsid w:val="00185D6B"/>
    <w:rsid w:val="00186EDE"/>
    <w:rsid w:val="00187A42"/>
    <w:rsid w:val="00192233"/>
    <w:rsid w:val="00193AA9"/>
    <w:rsid w:val="001A18E3"/>
    <w:rsid w:val="001A328E"/>
    <w:rsid w:val="001A6096"/>
    <w:rsid w:val="001A7D33"/>
    <w:rsid w:val="001B7516"/>
    <w:rsid w:val="001C3AEE"/>
    <w:rsid w:val="001C3E59"/>
    <w:rsid w:val="001C528E"/>
    <w:rsid w:val="001C640F"/>
    <w:rsid w:val="001C64AF"/>
    <w:rsid w:val="001C6E47"/>
    <w:rsid w:val="001D1C09"/>
    <w:rsid w:val="001D254D"/>
    <w:rsid w:val="001D2ACF"/>
    <w:rsid w:val="001D6A28"/>
    <w:rsid w:val="001E2999"/>
    <w:rsid w:val="001E43F6"/>
    <w:rsid w:val="001E5EAA"/>
    <w:rsid w:val="001E670C"/>
    <w:rsid w:val="001E70F8"/>
    <w:rsid w:val="001F3139"/>
    <w:rsid w:val="002007AC"/>
    <w:rsid w:val="00201E78"/>
    <w:rsid w:val="002127B6"/>
    <w:rsid w:val="00215F32"/>
    <w:rsid w:val="00216287"/>
    <w:rsid w:val="00217714"/>
    <w:rsid w:val="002264DF"/>
    <w:rsid w:val="00227CEF"/>
    <w:rsid w:val="00232630"/>
    <w:rsid w:val="002338C0"/>
    <w:rsid w:val="00233FF4"/>
    <w:rsid w:val="00236745"/>
    <w:rsid w:val="0024299B"/>
    <w:rsid w:val="002429EE"/>
    <w:rsid w:val="00244F0A"/>
    <w:rsid w:val="0025183E"/>
    <w:rsid w:val="00251A47"/>
    <w:rsid w:val="002536E1"/>
    <w:rsid w:val="00254359"/>
    <w:rsid w:val="00256D24"/>
    <w:rsid w:val="00262BFD"/>
    <w:rsid w:val="00266ADE"/>
    <w:rsid w:val="00270F6E"/>
    <w:rsid w:val="002763D4"/>
    <w:rsid w:val="00276E96"/>
    <w:rsid w:val="00280BEE"/>
    <w:rsid w:val="002819EB"/>
    <w:rsid w:val="0028233D"/>
    <w:rsid w:val="002901EF"/>
    <w:rsid w:val="0029025A"/>
    <w:rsid w:val="002924E8"/>
    <w:rsid w:val="002933FE"/>
    <w:rsid w:val="00293516"/>
    <w:rsid w:val="002A3584"/>
    <w:rsid w:val="002A590B"/>
    <w:rsid w:val="002B18C8"/>
    <w:rsid w:val="002B5245"/>
    <w:rsid w:val="002B54ED"/>
    <w:rsid w:val="002B737D"/>
    <w:rsid w:val="002C00AB"/>
    <w:rsid w:val="002D4E4E"/>
    <w:rsid w:val="002E1689"/>
    <w:rsid w:val="002E27B1"/>
    <w:rsid w:val="002F05ED"/>
    <w:rsid w:val="002F1EBE"/>
    <w:rsid w:val="002F5EFA"/>
    <w:rsid w:val="00301C5A"/>
    <w:rsid w:val="0030446B"/>
    <w:rsid w:val="00304777"/>
    <w:rsid w:val="0031198F"/>
    <w:rsid w:val="0031261F"/>
    <w:rsid w:val="003148D4"/>
    <w:rsid w:val="00320DDB"/>
    <w:rsid w:val="00322AF1"/>
    <w:rsid w:val="0032463B"/>
    <w:rsid w:val="003262F8"/>
    <w:rsid w:val="00331029"/>
    <w:rsid w:val="00334B5C"/>
    <w:rsid w:val="003355DA"/>
    <w:rsid w:val="003445D0"/>
    <w:rsid w:val="003464D6"/>
    <w:rsid w:val="00353C78"/>
    <w:rsid w:val="00357AD3"/>
    <w:rsid w:val="00360746"/>
    <w:rsid w:val="00363ECA"/>
    <w:rsid w:val="003655BA"/>
    <w:rsid w:val="0037130B"/>
    <w:rsid w:val="00372EB6"/>
    <w:rsid w:val="0037531E"/>
    <w:rsid w:val="00380652"/>
    <w:rsid w:val="00382EE4"/>
    <w:rsid w:val="00383F45"/>
    <w:rsid w:val="00384EA3"/>
    <w:rsid w:val="00386069"/>
    <w:rsid w:val="00387AF4"/>
    <w:rsid w:val="00391A33"/>
    <w:rsid w:val="00392D3E"/>
    <w:rsid w:val="00392D82"/>
    <w:rsid w:val="00393840"/>
    <w:rsid w:val="00395FCF"/>
    <w:rsid w:val="003A2293"/>
    <w:rsid w:val="003A3401"/>
    <w:rsid w:val="003A4E9F"/>
    <w:rsid w:val="003B1148"/>
    <w:rsid w:val="003B1302"/>
    <w:rsid w:val="003B140B"/>
    <w:rsid w:val="003B1E5D"/>
    <w:rsid w:val="003B64C2"/>
    <w:rsid w:val="003C29DA"/>
    <w:rsid w:val="003C492D"/>
    <w:rsid w:val="003D3119"/>
    <w:rsid w:val="003D4B5C"/>
    <w:rsid w:val="003D71A7"/>
    <w:rsid w:val="003E1132"/>
    <w:rsid w:val="003E19A7"/>
    <w:rsid w:val="003E20D2"/>
    <w:rsid w:val="003E282D"/>
    <w:rsid w:val="003E3849"/>
    <w:rsid w:val="003E64C8"/>
    <w:rsid w:val="003E7379"/>
    <w:rsid w:val="003F04A8"/>
    <w:rsid w:val="003F10B8"/>
    <w:rsid w:val="003F3747"/>
    <w:rsid w:val="00400BFA"/>
    <w:rsid w:val="00401CD0"/>
    <w:rsid w:val="00404686"/>
    <w:rsid w:val="004112E6"/>
    <w:rsid w:val="004134D6"/>
    <w:rsid w:val="004219D0"/>
    <w:rsid w:val="00422427"/>
    <w:rsid w:val="00436A21"/>
    <w:rsid w:val="00440FAD"/>
    <w:rsid w:val="00441CCF"/>
    <w:rsid w:val="00443D99"/>
    <w:rsid w:val="00444911"/>
    <w:rsid w:val="00445111"/>
    <w:rsid w:val="00445A32"/>
    <w:rsid w:val="00452952"/>
    <w:rsid w:val="0046010D"/>
    <w:rsid w:val="0046168E"/>
    <w:rsid w:val="004632A5"/>
    <w:rsid w:val="00464CF0"/>
    <w:rsid w:val="0046604D"/>
    <w:rsid w:val="00477A56"/>
    <w:rsid w:val="0048248E"/>
    <w:rsid w:val="00482F02"/>
    <w:rsid w:val="00490F5A"/>
    <w:rsid w:val="00491230"/>
    <w:rsid w:val="00491EFA"/>
    <w:rsid w:val="0049378D"/>
    <w:rsid w:val="00496A99"/>
    <w:rsid w:val="004A15D5"/>
    <w:rsid w:val="004A2518"/>
    <w:rsid w:val="004A350E"/>
    <w:rsid w:val="004A48BB"/>
    <w:rsid w:val="004A6283"/>
    <w:rsid w:val="004B3683"/>
    <w:rsid w:val="004C2307"/>
    <w:rsid w:val="004C686A"/>
    <w:rsid w:val="004E21F7"/>
    <w:rsid w:val="004E22FE"/>
    <w:rsid w:val="004E6B16"/>
    <w:rsid w:val="004F2F2B"/>
    <w:rsid w:val="004F5C5B"/>
    <w:rsid w:val="00506EBD"/>
    <w:rsid w:val="005105B2"/>
    <w:rsid w:val="00510CCD"/>
    <w:rsid w:val="00514139"/>
    <w:rsid w:val="0051506E"/>
    <w:rsid w:val="00523D92"/>
    <w:rsid w:val="00531AC3"/>
    <w:rsid w:val="00531C6C"/>
    <w:rsid w:val="005344BC"/>
    <w:rsid w:val="005379E6"/>
    <w:rsid w:val="00543737"/>
    <w:rsid w:val="005479DB"/>
    <w:rsid w:val="00552EE4"/>
    <w:rsid w:val="00553F50"/>
    <w:rsid w:val="00556948"/>
    <w:rsid w:val="00556E89"/>
    <w:rsid w:val="00566949"/>
    <w:rsid w:val="005706F2"/>
    <w:rsid w:val="005761F9"/>
    <w:rsid w:val="00582C42"/>
    <w:rsid w:val="005877A8"/>
    <w:rsid w:val="005911AC"/>
    <w:rsid w:val="00593634"/>
    <w:rsid w:val="0059504E"/>
    <w:rsid w:val="005A2ABB"/>
    <w:rsid w:val="005A5330"/>
    <w:rsid w:val="005A5962"/>
    <w:rsid w:val="005B19C9"/>
    <w:rsid w:val="005B2B05"/>
    <w:rsid w:val="005B4997"/>
    <w:rsid w:val="005C11E4"/>
    <w:rsid w:val="005C67CA"/>
    <w:rsid w:val="005D0885"/>
    <w:rsid w:val="005D1BDD"/>
    <w:rsid w:val="005D2EE5"/>
    <w:rsid w:val="005D3E8F"/>
    <w:rsid w:val="005D4E6E"/>
    <w:rsid w:val="005D5425"/>
    <w:rsid w:val="005D550A"/>
    <w:rsid w:val="005D675D"/>
    <w:rsid w:val="005E03D2"/>
    <w:rsid w:val="005E08D2"/>
    <w:rsid w:val="005F4738"/>
    <w:rsid w:val="005F6090"/>
    <w:rsid w:val="005F78BF"/>
    <w:rsid w:val="00611A4E"/>
    <w:rsid w:val="006205A1"/>
    <w:rsid w:val="00634840"/>
    <w:rsid w:val="006533E0"/>
    <w:rsid w:val="00653484"/>
    <w:rsid w:val="00654388"/>
    <w:rsid w:val="0066008C"/>
    <w:rsid w:val="00660320"/>
    <w:rsid w:val="0066224A"/>
    <w:rsid w:val="00663B42"/>
    <w:rsid w:val="00666DB8"/>
    <w:rsid w:val="00676EB4"/>
    <w:rsid w:val="006843FD"/>
    <w:rsid w:val="006866B2"/>
    <w:rsid w:val="00693B99"/>
    <w:rsid w:val="006A4554"/>
    <w:rsid w:val="006B4CC9"/>
    <w:rsid w:val="006C1577"/>
    <w:rsid w:val="006C7B02"/>
    <w:rsid w:val="006D1F16"/>
    <w:rsid w:val="006D5E7B"/>
    <w:rsid w:val="006E17FA"/>
    <w:rsid w:val="006E3709"/>
    <w:rsid w:val="006E4161"/>
    <w:rsid w:val="006E5DD4"/>
    <w:rsid w:val="006E651C"/>
    <w:rsid w:val="006F0FCE"/>
    <w:rsid w:val="006F3526"/>
    <w:rsid w:val="006F631D"/>
    <w:rsid w:val="007013DA"/>
    <w:rsid w:val="007042DA"/>
    <w:rsid w:val="0070612C"/>
    <w:rsid w:val="00710D77"/>
    <w:rsid w:val="0071662E"/>
    <w:rsid w:val="0071798F"/>
    <w:rsid w:val="007203F7"/>
    <w:rsid w:val="007227A4"/>
    <w:rsid w:val="0072506D"/>
    <w:rsid w:val="00734B52"/>
    <w:rsid w:val="00740B87"/>
    <w:rsid w:val="007421BD"/>
    <w:rsid w:val="00751890"/>
    <w:rsid w:val="00752ED4"/>
    <w:rsid w:val="0077008F"/>
    <w:rsid w:val="007804C9"/>
    <w:rsid w:val="0078084E"/>
    <w:rsid w:val="00787C90"/>
    <w:rsid w:val="007922CD"/>
    <w:rsid w:val="00792BBB"/>
    <w:rsid w:val="00796BED"/>
    <w:rsid w:val="007A2F07"/>
    <w:rsid w:val="007A51AF"/>
    <w:rsid w:val="007C07DC"/>
    <w:rsid w:val="007C58F8"/>
    <w:rsid w:val="007D2615"/>
    <w:rsid w:val="007D49CB"/>
    <w:rsid w:val="007D4F3D"/>
    <w:rsid w:val="007E1642"/>
    <w:rsid w:val="007E7955"/>
    <w:rsid w:val="007E7B29"/>
    <w:rsid w:val="007F03A4"/>
    <w:rsid w:val="007F142A"/>
    <w:rsid w:val="007F2EC0"/>
    <w:rsid w:val="007F465B"/>
    <w:rsid w:val="007F535C"/>
    <w:rsid w:val="007F6FC9"/>
    <w:rsid w:val="00801C81"/>
    <w:rsid w:val="00802147"/>
    <w:rsid w:val="00802A8E"/>
    <w:rsid w:val="00802DCA"/>
    <w:rsid w:val="008033D4"/>
    <w:rsid w:val="0080450E"/>
    <w:rsid w:val="00810647"/>
    <w:rsid w:val="00812FF6"/>
    <w:rsid w:val="00815DF8"/>
    <w:rsid w:val="00824200"/>
    <w:rsid w:val="0083248E"/>
    <w:rsid w:val="00835D65"/>
    <w:rsid w:val="00837A45"/>
    <w:rsid w:val="00840D11"/>
    <w:rsid w:val="00841C2D"/>
    <w:rsid w:val="00844361"/>
    <w:rsid w:val="00845F81"/>
    <w:rsid w:val="00846D70"/>
    <w:rsid w:val="0084780E"/>
    <w:rsid w:val="008516D4"/>
    <w:rsid w:val="00855494"/>
    <w:rsid w:val="00856E8D"/>
    <w:rsid w:val="00864137"/>
    <w:rsid w:val="00864CA1"/>
    <w:rsid w:val="00866375"/>
    <w:rsid w:val="00875510"/>
    <w:rsid w:val="008759FE"/>
    <w:rsid w:val="00876768"/>
    <w:rsid w:val="00885203"/>
    <w:rsid w:val="00887327"/>
    <w:rsid w:val="00895231"/>
    <w:rsid w:val="00896AF7"/>
    <w:rsid w:val="00897123"/>
    <w:rsid w:val="008B2B35"/>
    <w:rsid w:val="008B78C7"/>
    <w:rsid w:val="008B7F0A"/>
    <w:rsid w:val="008C0714"/>
    <w:rsid w:val="008C1621"/>
    <w:rsid w:val="008D2FB2"/>
    <w:rsid w:val="008D3FDA"/>
    <w:rsid w:val="008D4130"/>
    <w:rsid w:val="008D4C9E"/>
    <w:rsid w:val="008D6EED"/>
    <w:rsid w:val="008E163F"/>
    <w:rsid w:val="008E26B2"/>
    <w:rsid w:val="008E4E6B"/>
    <w:rsid w:val="008F3A93"/>
    <w:rsid w:val="008F404A"/>
    <w:rsid w:val="0090110B"/>
    <w:rsid w:val="00906C75"/>
    <w:rsid w:val="009127F0"/>
    <w:rsid w:val="00914169"/>
    <w:rsid w:val="0091515B"/>
    <w:rsid w:val="009175B0"/>
    <w:rsid w:val="0094595C"/>
    <w:rsid w:val="0095462D"/>
    <w:rsid w:val="009552A7"/>
    <w:rsid w:val="0096052F"/>
    <w:rsid w:val="009761C8"/>
    <w:rsid w:val="00976BC6"/>
    <w:rsid w:val="00984B1D"/>
    <w:rsid w:val="009865DF"/>
    <w:rsid w:val="0098795E"/>
    <w:rsid w:val="00991E1C"/>
    <w:rsid w:val="00994E95"/>
    <w:rsid w:val="00995F27"/>
    <w:rsid w:val="009972B6"/>
    <w:rsid w:val="009A17E7"/>
    <w:rsid w:val="009A492A"/>
    <w:rsid w:val="009B0275"/>
    <w:rsid w:val="009B10ED"/>
    <w:rsid w:val="009B18B0"/>
    <w:rsid w:val="009C652D"/>
    <w:rsid w:val="009D3A04"/>
    <w:rsid w:val="009D7F0A"/>
    <w:rsid w:val="009E051C"/>
    <w:rsid w:val="009E26B8"/>
    <w:rsid w:val="009E47A0"/>
    <w:rsid w:val="009E5DBD"/>
    <w:rsid w:val="009E67F1"/>
    <w:rsid w:val="009E6AE6"/>
    <w:rsid w:val="009E75DB"/>
    <w:rsid w:val="009F5500"/>
    <w:rsid w:val="009F55FF"/>
    <w:rsid w:val="009F63A8"/>
    <w:rsid w:val="009F6FEC"/>
    <w:rsid w:val="00A05B3D"/>
    <w:rsid w:val="00A06F86"/>
    <w:rsid w:val="00A21F79"/>
    <w:rsid w:val="00A236CC"/>
    <w:rsid w:val="00A2379F"/>
    <w:rsid w:val="00A337DD"/>
    <w:rsid w:val="00A33E33"/>
    <w:rsid w:val="00A367C2"/>
    <w:rsid w:val="00A36E20"/>
    <w:rsid w:val="00A3752D"/>
    <w:rsid w:val="00A40525"/>
    <w:rsid w:val="00A4294F"/>
    <w:rsid w:val="00A466A4"/>
    <w:rsid w:val="00A61F00"/>
    <w:rsid w:val="00A80E33"/>
    <w:rsid w:val="00A847C2"/>
    <w:rsid w:val="00A901B2"/>
    <w:rsid w:val="00A96339"/>
    <w:rsid w:val="00AA6130"/>
    <w:rsid w:val="00AA7ED5"/>
    <w:rsid w:val="00AB04C4"/>
    <w:rsid w:val="00AB1682"/>
    <w:rsid w:val="00AB1E14"/>
    <w:rsid w:val="00AB41CF"/>
    <w:rsid w:val="00AB785B"/>
    <w:rsid w:val="00AC74A6"/>
    <w:rsid w:val="00AD0230"/>
    <w:rsid w:val="00AD3587"/>
    <w:rsid w:val="00AE177F"/>
    <w:rsid w:val="00AE4C42"/>
    <w:rsid w:val="00AF1B58"/>
    <w:rsid w:val="00B04630"/>
    <w:rsid w:val="00B0677B"/>
    <w:rsid w:val="00B06F98"/>
    <w:rsid w:val="00B07F9A"/>
    <w:rsid w:val="00B23BCA"/>
    <w:rsid w:val="00B23E98"/>
    <w:rsid w:val="00B2683F"/>
    <w:rsid w:val="00B35BF6"/>
    <w:rsid w:val="00B53592"/>
    <w:rsid w:val="00B53D38"/>
    <w:rsid w:val="00B5508F"/>
    <w:rsid w:val="00B557B3"/>
    <w:rsid w:val="00B55911"/>
    <w:rsid w:val="00B6268B"/>
    <w:rsid w:val="00B63AA3"/>
    <w:rsid w:val="00B644D0"/>
    <w:rsid w:val="00B64E2E"/>
    <w:rsid w:val="00B70A25"/>
    <w:rsid w:val="00B7152D"/>
    <w:rsid w:val="00B73EEC"/>
    <w:rsid w:val="00B751A9"/>
    <w:rsid w:val="00B80740"/>
    <w:rsid w:val="00B8301D"/>
    <w:rsid w:val="00B84022"/>
    <w:rsid w:val="00B900A5"/>
    <w:rsid w:val="00B94731"/>
    <w:rsid w:val="00B951F4"/>
    <w:rsid w:val="00BA095E"/>
    <w:rsid w:val="00BB3E0E"/>
    <w:rsid w:val="00BB7D81"/>
    <w:rsid w:val="00BC33DF"/>
    <w:rsid w:val="00BC47E0"/>
    <w:rsid w:val="00BC782B"/>
    <w:rsid w:val="00BD1BF7"/>
    <w:rsid w:val="00BD7799"/>
    <w:rsid w:val="00BE1AB0"/>
    <w:rsid w:val="00BE1BF5"/>
    <w:rsid w:val="00BE3D40"/>
    <w:rsid w:val="00BE6792"/>
    <w:rsid w:val="00BF2810"/>
    <w:rsid w:val="00BF630F"/>
    <w:rsid w:val="00C10364"/>
    <w:rsid w:val="00C11C71"/>
    <w:rsid w:val="00C17487"/>
    <w:rsid w:val="00C215E4"/>
    <w:rsid w:val="00C227B5"/>
    <w:rsid w:val="00C26E08"/>
    <w:rsid w:val="00C26FCF"/>
    <w:rsid w:val="00C53744"/>
    <w:rsid w:val="00C56ECD"/>
    <w:rsid w:val="00C624AA"/>
    <w:rsid w:val="00C65E28"/>
    <w:rsid w:val="00C70E2F"/>
    <w:rsid w:val="00C7280F"/>
    <w:rsid w:val="00C73A77"/>
    <w:rsid w:val="00C7472B"/>
    <w:rsid w:val="00C77D44"/>
    <w:rsid w:val="00C8110F"/>
    <w:rsid w:val="00C82142"/>
    <w:rsid w:val="00C855B5"/>
    <w:rsid w:val="00C85E4D"/>
    <w:rsid w:val="00C9361E"/>
    <w:rsid w:val="00C95235"/>
    <w:rsid w:val="00C97924"/>
    <w:rsid w:val="00CA6ECB"/>
    <w:rsid w:val="00CB0F88"/>
    <w:rsid w:val="00CC1603"/>
    <w:rsid w:val="00CC1E8A"/>
    <w:rsid w:val="00CC2278"/>
    <w:rsid w:val="00CC74DD"/>
    <w:rsid w:val="00CD00FE"/>
    <w:rsid w:val="00CD32FC"/>
    <w:rsid w:val="00CD4D2F"/>
    <w:rsid w:val="00CE20F6"/>
    <w:rsid w:val="00CE5AC3"/>
    <w:rsid w:val="00CF0533"/>
    <w:rsid w:val="00CF0FD1"/>
    <w:rsid w:val="00CF1454"/>
    <w:rsid w:val="00CF1EE9"/>
    <w:rsid w:val="00CF29D1"/>
    <w:rsid w:val="00CF70BB"/>
    <w:rsid w:val="00D006EB"/>
    <w:rsid w:val="00D0131B"/>
    <w:rsid w:val="00D013A6"/>
    <w:rsid w:val="00D04FD5"/>
    <w:rsid w:val="00D06A51"/>
    <w:rsid w:val="00D07EE0"/>
    <w:rsid w:val="00D11A31"/>
    <w:rsid w:val="00D200AB"/>
    <w:rsid w:val="00D531FD"/>
    <w:rsid w:val="00D5392C"/>
    <w:rsid w:val="00D5574C"/>
    <w:rsid w:val="00D657C8"/>
    <w:rsid w:val="00D75429"/>
    <w:rsid w:val="00D76CE4"/>
    <w:rsid w:val="00D77178"/>
    <w:rsid w:val="00D773CC"/>
    <w:rsid w:val="00D83E92"/>
    <w:rsid w:val="00D905F4"/>
    <w:rsid w:val="00D91DEB"/>
    <w:rsid w:val="00D94743"/>
    <w:rsid w:val="00DA337D"/>
    <w:rsid w:val="00DA3CE7"/>
    <w:rsid w:val="00DA69AB"/>
    <w:rsid w:val="00DB33F4"/>
    <w:rsid w:val="00DB73AB"/>
    <w:rsid w:val="00DC0FB6"/>
    <w:rsid w:val="00DC5727"/>
    <w:rsid w:val="00DC7E8D"/>
    <w:rsid w:val="00DD4B6C"/>
    <w:rsid w:val="00DD69E7"/>
    <w:rsid w:val="00DD7604"/>
    <w:rsid w:val="00DE1C65"/>
    <w:rsid w:val="00DE24B6"/>
    <w:rsid w:val="00DE3037"/>
    <w:rsid w:val="00DE5AD3"/>
    <w:rsid w:val="00DF1C92"/>
    <w:rsid w:val="00DF35BA"/>
    <w:rsid w:val="00E07385"/>
    <w:rsid w:val="00E21C8F"/>
    <w:rsid w:val="00E25B16"/>
    <w:rsid w:val="00E25DCE"/>
    <w:rsid w:val="00E30186"/>
    <w:rsid w:val="00E3282F"/>
    <w:rsid w:val="00E3429C"/>
    <w:rsid w:val="00E34BBE"/>
    <w:rsid w:val="00E37AF5"/>
    <w:rsid w:val="00E52489"/>
    <w:rsid w:val="00E530FE"/>
    <w:rsid w:val="00E5423C"/>
    <w:rsid w:val="00E559E0"/>
    <w:rsid w:val="00E6060B"/>
    <w:rsid w:val="00E609E3"/>
    <w:rsid w:val="00E62263"/>
    <w:rsid w:val="00E647CA"/>
    <w:rsid w:val="00E7188E"/>
    <w:rsid w:val="00E71A49"/>
    <w:rsid w:val="00E74546"/>
    <w:rsid w:val="00E757C7"/>
    <w:rsid w:val="00E774BC"/>
    <w:rsid w:val="00E8152D"/>
    <w:rsid w:val="00E818C0"/>
    <w:rsid w:val="00E82C16"/>
    <w:rsid w:val="00E84D33"/>
    <w:rsid w:val="00E84D76"/>
    <w:rsid w:val="00E84E59"/>
    <w:rsid w:val="00E850AB"/>
    <w:rsid w:val="00E90EB7"/>
    <w:rsid w:val="00E9385A"/>
    <w:rsid w:val="00EA66A7"/>
    <w:rsid w:val="00EB602E"/>
    <w:rsid w:val="00EC70C8"/>
    <w:rsid w:val="00ED0158"/>
    <w:rsid w:val="00ED1EF7"/>
    <w:rsid w:val="00EE002D"/>
    <w:rsid w:val="00EE2A6A"/>
    <w:rsid w:val="00EE3385"/>
    <w:rsid w:val="00EE76B8"/>
    <w:rsid w:val="00EF1A81"/>
    <w:rsid w:val="00F045BA"/>
    <w:rsid w:val="00F109D8"/>
    <w:rsid w:val="00F13365"/>
    <w:rsid w:val="00F16DE4"/>
    <w:rsid w:val="00F25E3C"/>
    <w:rsid w:val="00F3057A"/>
    <w:rsid w:val="00F30C3B"/>
    <w:rsid w:val="00F3154A"/>
    <w:rsid w:val="00F320B5"/>
    <w:rsid w:val="00F35D1D"/>
    <w:rsid w:val="00F36D68"/>
    <w:rsid w:val="00F473E8"/>
    <w:rsid w:val="00F52425"/>
    <w:rsid w:val="00F52A3B"/>
    <w:rsid w:val="00F65714"/>
    <w:rsid w:val="00F748EB"/>
    <w:rsid w:val="00F7679A"/>
    <w:rsid w:val="00F80410"/>
    <w:rsid w:val="00F811F4"/>
    <w:rsid w:val="00F8136D"/>
    <w:rsid w:val="00F859CF"/>
    <w:rsid w:val="00F870FD"/>
    <w:rsid w:val="00F91B3F"/>
    <w:rsid w:val="00F9509B"/>
    <w:rsid w:val="00F9711B"/>
    <w:rsid w:val="00FA0C82"/>
    <w:rsid w:val="00FA4596"/>
    <w:rsid w:val="00FA702F"/>
    <w:rsid w:val="00FA78B9"/>
    <w:rsid w:val="00FB258E"/>
    <w:rsid w:val="00FB314B"/>
    <w:rsid w:val="00FB48BA"/>
    <w:rsid w:val="00FC03D5"/>
    <w:rsid w:val="00FC21F4"/>
    <w:rsid w:val="00FC3216"/>
    <w:rsid w:val="00FC370C"/>
    <w:rsid w:val="00FC4D4C"/>
    <w:rsid w:val="00FC4D8B"/>
    <w:rsid w:val="00FD0566"/>
    <w:rsid w:val="00FD068B"/>
    <w:rsid w:val="00FD3FDB"/>
    <w:rsid w:val="00FE22B3"/>
    <w:rsid w:val="00FE5D23"/>
    <w:rsid w:val="00FE5E59"/>
    <w:rsid w:val="00FF04D9"/>
    <w:rsid w:val="00FF28BD"/>
    <w:rsid w:val="00FF6017"/>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5601"/>
    <o:shapelayout v:ext="edit">
      <o:idmap v:ext="edit" data="1"/>
    </o:shapelayout>
  </w:shapeDefaults>
  <w:decimalSymbol w:val="."/>
  <w:listSeparator w:val=","/>
  <w15:docId w15:val="{8FB426CA-06CF-46F7-A6C6-B523538FBF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559A7"/>
    <w:pPr>
      <w:spacing w:after="200" w:line="276" w:lineRule="auto"/>
    </w:pPr>
    <w:rPr>
      <w:rFonts w:eastAsiaTheme="minorHAnsi"/>
      <w:sz w:val="22"/>
      <w:szCs w:val="22"/>
    </w:rPr>
  </w:style>
  <w:style w:type="paragraph" w:styleId="Heading1">
    <w:name w:val="heading 1"/>
    <w:basedOn w:val="Normal"/>
    <w:link w:val="Heading1Char"/>
    <w:uiPriority w:val="9"/>
    <w:qFormat/>
    <w:rsid w:val="00523D92"/>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Heading2">
    <w:name w:val="heading 2"/>
    <w:basedOn w:val="Normal"/>
    <w:next w:val="Normal"/>
    <w:link w:val="Heading2Char"/>
    <w:uiPriority w:val="9"/>
    <w:unhideWhenUsed/>
    <w:qFormat/>
    <w:rsid w:val="00233FF4"/>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559A7"/>
    <w:pPr>
      <w:ind w:left="720"/>
      <w:contextualSpacing/>
    </w:pPr>
  </w:style>
  <w:style w:type="paragraph" w:styleId="EndnoteText">
    <w:name w:val="endnote text"/>
    <w:basedOn w:val="Normal"/>
    <w:link w:val="EndnoteTextChar"/>
    <w:uiPriority w:val="99"/>
    <w:unhideWhenUsed/>
    <w:rsid w:val="000559A7"/>
    <w:pPr>
      <w:spacing w:after="0" w:line="240" w:lineRule="auto"/>
    </w:pPr>
    <w:rPr>
      <w:sz w:val="20"/>
      <w:szCs w:val="20"/>
      <w:lang w:val="en-IN"/>
    </w:rPr>
  </w:style>
  <w:style w:type="character" w:customStyle="1" w:styleId="EndnoteTextChar">
    <w:name w:val="Endnote Text Char"/>
    <w:basedOn w:val="DefaultParagraphFont"/>
    <w:link w:val="EndnoteText"/>
    <w:uiPriority w:val="99"/>
    <w:rsid w:val="000559A7"/>
    <w:rPr>
      <w:rFonts w:eastAsiaTheme="minorHAnsi"/>
      <w:sz w:val="20"/>
      <w:szCs w:val="20"/>
      <w:lang w:val="en-IN"/>
    </w:rPr>
  </w:style>
  <w:style w:type="character" w:styleId="EndnoteReference">
    <w:name w:val="endnote reference"/>
    <w:basedOn w:val="DefaultParagraphFont"/>
    <w:uiPriority w:val="99"/>
    <w:unhideWhenUsed/>
    <w:rsid w:val="000559A7"/>
    <w:rPr>
      <w:vertAlign w:val="superscript"/>
    </w:rPr>
  </w:style>
  <w:style w:type="character" w:styleId="CommentReference">
    <w:name w:val="annotation reference"/>
    <w:basedOn w:val="DefaultParagraphFont"/>
    <w:uiPriority w:val="99"/>
    <w:semiHidden/>
    <w:unhideWhenUsed/>
    <w:rsid w:val="007227A4"/>
    <w:rPr>
      <w:sz w:val="18"/>
      <w:szCs w:val="18"/>
    </w:rPr>
  </w:style>
  <w:style w:type="paragraph" w:styleId="CommentText">
    <w:name w:val="annotation text"/>
    <w:basedOn w:val="Normal"/>
    <w:link w:val="CommentTextChar"/>
    <w:uiPriority w:val="99"/>
    <w:unhideWhenUsed/>
    <w:rsid w:val="007227A4"/>
    <w:pPr>
      <w:spacing w:line="240" w:lineRule="auto"/>
    </w:pPr>
    <w:rPr>
      <w:sz w:val="24"/>
      <w:szCs w:val="24"/>
    </w:rPr>
  </w:style>
  <w:style w:type="character" w:customStyle="1" w:styleId="CommentTextChar">
    <w:name w:val="Comment Text Char"/>
    <w:basedOn w:val="DefaultParagraphFont"/>
    <w:link w:val="CommentText"/>
    <w:uiPriority w:val="99"/>
    <w:rsid w:val="007227A4"/>
    <w:rPr>
      <w:rFonts w:eastAsiaTheme="minorHAnsi"/>
    </w:rPr>
  </w:style>
  <w:style w:type="paragraph" w:styleId="CommentSubject">
    <w:name w:val="annotation subject"/>
    <w:basedOn w:val="CommentText"/>
    <w:next w:val="CommentText"/>
    <w:link w:val="CommentSubjectChar"/>
    <w:uiPriority w:val="99"/>
    <w:semiHidden/>
    <w:unhideWhenUsed/>
    <w:rsid w:val="007227A4"/>
    <w:rPr>
      <w:b/>
      <w:bCs/>
      <w:sz w:val="20"/>
      <w:szCs w:val="20"/>
    </w:rPr>
  </w:style>
  <w:style w:type="character" w:customStyle="1" w:styleId="CommentSubjectChar">
    <w:name w:val="Comment Subject Char"/>
    <w:basedOn w:val="CommentTextChar"/>
    <w:link w:val="CommentSubject"/>
    <w:uiPriority w:val="99"/>
    <w:semiHidden/>
    <w:rsid w:val="007227A4"/>
    <w:rPr>
      <w:rFonts w:eastAsiaTheme="minorHAnsi"/>
      <w:b/>
      <w:bCs/>
      <w:sz w:val="20"/>
      <w:szCs w:val="20"/>
    </w:rPr>
  </w:style>
  <w:style w:type="paragraph" w:styleId="BalloonText">
    <w:name w:val="Balloon Text"/>
    <w:basedOn w:val="Normal"/>
    <w:link w:val="BalloonTextChar"/>
    <w:uiPriority w:val="99"/>
    <w:semiHidden/>
    <w:unhideWhenUsed/>
    <w:rsid w:val="007227A4"/>
    <w:pPr>
      <w:spacing w:after="0" w:line="240" w:lineRule="auto"/>
    </w:pPr>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7227A4"/>
    <w:rPr>
      <w:rFonts w:ascii="Lucida Grande" w:eastAsiaTheme="minorHAnsi" w:hAnsi="Lucida Grande" w:cs="Lucida Grande"/>
      <w:sz w:val="18"/>
      <w:szCs w:val="18"/>
    </w:rPr>
  </w:style>
  <w:style w:type="paragraph" w:styleId="FootnoteText">
    <w:name w:val="footnote text"/>
    <w:basedOn w:val="Normal"/>
    <w:link w:val="FootnoteTextChar"/>
    <w:uiPriority w:val="99"/>
    <w:unhideWhenUsed/>
    <w:qFormat/>
    <w:rsid w:val="00666DB8"/>
    <w:pPr>
      <w:spacing w:after="0" w:line="240" w:lineRule="auto"/>
    </w:pPr>
    <w:rPr>
      <w:sz w:val="20"/>
      <w:szCs w:val="20"/>
    </w:rPr>
  </w:style>
  <w:style w:type="character" w:customStyle="1" w:styleId="FootnoteTextChar">
    <w:name w:val="Footnote Text Char"/>
    <w:basedOn w:val="DefaultParagraphFont"/>
    <w:link w:val="FootnoteText"/>
    <w:uiPriority w:val="99"/>
    <w:rsid w:val="00666DB8"/>
    <w:rPr>
      <w:rFonts w:eastAsiaTheme="minorHAnsi"/>
      <w:sz w:val="20"/>
      <w:szCs w:val="20"/>
    </w:rPr>
  </w:style>
  <w:style w:type="character" w:styleId="FootnoteReference">
    <w:name w:val="footnote reference"/>
    <w:basedOn w:val="DefaultParagraphFont"/>
    <w:link w:val="4GCharCharChar"/>
    <w:uiPriority w:val="99"/>
    <w:unhideWhenUsed/>
    <w:rsid w:val="00666DB8"/>
    <w:rPr>
      <w:vertAlign w:val="superscript"/>
    </w:rPr>
  </w:style>
  <w:style w:type="table" w:styleId="TableGrid">
    <w:name w:val="Table Grid"/>
    <w:basedOn w:val="TableNormal"/>
    <w:uiPriority w:val="59"/>
    <w:rsid w:val="00666DB8"/>
    <w:rPr>
      <w:rFonts w:eastAsiaTheme="minorHAnsi"/>
      <w:sz w:val="22"/>
      <w:szCs w:val="22"/>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NoSpacing">
    <w:name w:val="No Spacing"/>
    <w:link w:val="NoSpacingChar"/>
    <w:uiPriority w:val="1"/>
    <w:qFormat/>
    <w:rsid w:val="002763D4"/>
    <w:rPr>
      <w:sz w:val="22"/>
      <w:szCs w:val="22"/>
    </w:rPr>
  </w:style>
  <w:style w:type="character" w:customStyle="1" w:styleId="NoSpacingChar">
    <w:name w:val="No Spacing Char"/>
    <w:basedOn w:val="DefaultParagraphFont"/>
    <w:link w:val="NoSpacing"/>
    <w:uiPriority w:val="1"/>
    <w:locked/>
    <w:rsid w:val="002763D4"/>
    <w:rPr>
      <w:sz w:val="22"/>
      <w:szCs w:val="22"/>
    </w:rPr>
  </w:style>
  <w:style w:type="character" w:styleId="Hyperlink">
    <w:name w:val="Hyperlink"/>
    <w:basedOn w:val="DefaultParagraphFont"/>
    <w:uiPriority w:val="99"/>
    <w:unhideWhenUsed/>
    <w:rsid w:val="002763D4"/>
    <w:rPr>
      <w:color w:val="0000FF"/>
      <w:u w:val="single"/>
    </w:rPr>
  </w:style>
  <w:style w:type="paragraph" w:styleId="NormalWeb">
    <w:name w:val="Normal (Web)"/>
    <w:basedOn w:val="Normal"/>
    <w:uiPriority w:val="99"/>
    <w:unhideWhenUsed/>
    <w:rsid w:val="002763D4"/>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Default">
    <w:name w:val="Default"/>
    <w:rsid w:val="00663B42"/>
    <w:pPr>
      <w:widowControl w:val="0"/>
      <w:autoSpaceDE w:val="0"/>
      <w:autoSpaceDN w:val="0"/>
      <w:adjustRightInd w:val="0"/>
    </w:pPr>
    <w:rPr>
      <w:rFonts w:ascii="Arial" w:eastAsia="MS Mincho" w:hAnsi="Arial" w:cs="Arial"/>
      <w:color w:val="000000"/>
    </w:rPr>
  </w:style>
  <w:style w:type="paragraph" w:styleId="Title">
    <w:name w:val="Title"/>
    <w:basedOn w:val="Normal"/>
    <w:link w:val="TitleChar"/>
    <w:uiPriority w:val="1"/>
    <w:qFormat/>
    <w:rsid w:val="00A901B2"/>
    <w:pPr>
      <w:spacing w:after="160" w:line="240" w:lineRule="auto"/>
      <w:contextualSpacing/>
    </w:pPr>
    <w:rPr>
      <w:rFonts w:asciiTheme="majorHAnsi" w:eastAsiaTheme="majorEastAsia" w:hAnsiTheme="majorHAnsi" w:cstheme="majorBidi"/>
      <w:b/>
      <w:color w:val="1F497D" w:themeColor="text2"/>
      <w:kern w:val="28"/>
      <w:sz w:val="96"/>
      <w:szCs w:val="56"/>
    </w:rPr>
  </w:style>
  <w:style w:type="character" w:customStyle="1" w:styleId="TitleChar">
    <w:name w:val="Title Char"/>
    <w:basedOn w:val="DefaultParagraphFont"/>
    <w:link w:val="Title"/>
    <w:uiPriority w:val="1"/>
    <w:rsid w:val="00A901B2"/>
    <w:rPr>
      <w:rFonts w:asciiTheme="majorHAnsi" w:eastAsiaTheme="majorEastAsia" w:hAnsiTheme="majorHAnsi" w:cstheme="majorBidi"/>
      <w:b/>
      <w:color w:val="1F497D" w:themeColor="text2"/>
      <w:kern w:val="28"/>
      <w:sz w:val="96"/>
      <w:szCs w:val="56"/>
    </w:rPr>
  </w:style>
  <w:style w:type="paragraph" w:customStyle="1" w:styleId="LightGrid-Accent31">
    <w:name w:val="Light Grid - Accent 31"/>
    <w:basedOn w:val="Normal"/>
    <w:uiPriority w:val="34"/>
    <w:qFormat/>
    <w:rsid w:val="00D76CE4"/>
    <w:pPr>
      <w:spacing w:after="0" w:line="240" w:lineRule="auto"/>
      <w:ind w:left="720"/>
      <w:contextualSpacing/>
    </w:pPr>
    <w:rPr>
      <w:rFonts w:ascii="Times New Roman" w:eastAsia="Times New Roman" w:hAnsi="Times New Roman" w:cs="Times New Roman"/>
      <w:sz w:val="24"/>
      <w:szCs w:val="24"/>
    </w:rPr>
  </w:style>
  <w:style w:type="character" w:customStyle="1" w:styleId="apple-converted-space">
    <w:name w:val="apple-converted-space"/>
    <w:basedOn w:val="DefaultParagraphFont"/>
    <w:rsid w:val="00F16DE4"/>
  </w:style>
  <w:style w:type="character" w:customStyle="1" w:styleId="a">
    <w:name w:val="a"/>
    <w:basedOn w:val="DefaultParagraphFont"/>
    <w:rsid w:val="00F16DE4"/>
  </w:style>
  <w:style w:type="character" w:customStyle="1" w:styleId="l6">
    <w:name w:val="l6"/>
    <w:basedOn w:val="DefaultParagraphFont"/>
    <w:rsid w:val="00F16DE4"/>
  </w:style>
  <w:style w:type="character" w:customStyle="1" w:styleId="l8">
    <w:name w:val="l8"/>
    <w:basedOn w:val="DefaultParagraphFont"/>
    <w:rsid w:val="00F16DE4"/>
  </w:style>
  <w:style w:type="character" w:customStyle="1" w:styleId="l10">
    <w:name w:val="l10"/>
    <w:basedOn w:val="DefaultParagraphFont"/>
    <w:rsid w:val="00F16DE4"/>
  </w:style>
  <w:style w:type="character" w:customStyle="1" w:styleId="l7">
    <w:name w:val="l7"/>
    <w:basedOn w:val="DefaultParagraphFont"/>
    <w:rsid w:val="00F16DE4"/>
  </w:style>
  <w:style w:type="character" w:customStyle="1" w:styleId="l9">
    <w:name w:val="l9"/>
    <w:basedOn w:val="DefaultParagraphFont"/>
    <w:rsid w:val="00F16DE4"/>
  </w:style>
  <w:style w:type="character" w:styleId="Strong">
    <w:name w:val="Strong"/>
    <w:basedOn w:val="DefaultParagraphFont"/>
    <w:uiPriority w:val="22"/>
    <w:qFormat/>
    <w:rsid w:val="00F16DE4"/>
    <w:rPr>
      <w:b/>
      <w:bCs/>
    </w:rPr>
  </w:style>
  <w:style w:type="paragraph" w:customStyle="1" w:styleId="4GCharCharChar">
    <w:name w:val="4_G Char Char Char"/>
    <w:aliases w:val="Footnotes refss Char Char Char,ftref Char Char Char,BVI fnr Char Char Char,BVI fnr Car Car Char Char Char,BVI fnr Car Char Char Char,BVI fnr Car Car Car Car Char Char1 Char,BVI fnr Char Car Car Car Char Char Char"/>
    <w:basedOn w:val="Normal"/>
    <w:link w:val="FootnoteReference"/>
    <w:uiPriority w:val="99"/>
    <w:rsid w:val="00F16DE4"/>
    <w:pPr>
      <w:spacing w:after="160" w:line="240" w:lineRule="exact"/>
      <w:jc w:val="both"/>
    </w:pPr>
    <w:rPr>
      <w:rFonts w:eastAsiaTheme="minorEastAsia"/>
      <w:sz w:val="24"/>
      <w:szCs w:val="24"/>
      <w:vertAlign w:val="superscript"/>
    </w:rPr>
  </w:style>
  <w:style w:type="character" w:customStyle="1" w:styleId="apple-style-span">
    <w:name w:val="apple-style-span"/>
    <w:basedOn w:val="DefaultParagraphFont"/>
    <w:rsid w:val="00F16DE4"/>
  </w:style>
  <w:style w:type="paragraph" w:customStyle="1" w:styleId="Pa4">
    <w:name w:val="Pa4"/>
    <w:basedOn w:val="Normal"/>
    <w:next w:val="Normal"/>
    <w:uiPriority w:val="99"/>
    <w:rsid w:val="00F16DE4"/>
    <w:pPr>
      <w:autoSpaceDE w:val="0"/>
      <w:autoSpaceDN w:val="0"/>
      <w:adjustRightInd w:val="0"/>
      <w:spacing w:after="180" w:line="201" w:lineRule="atLeast"/>
    </w:pPr>
    <w:rPr>
      <w:rFonts w:ascii="Myriad Pro" w:hAnsi="Myriad Pro"/>
      <w:sz w:val="24"/>
      <w:szCs w:val="24"/>
    </w:rPr>
  </w:style>
  <w:style w:type="character" w:customStyle="1" w:styleId="Heading1Char">
    <w:name w:val="Heading 1 Char"/>
    <w:basedOn w:val="DefaultParagraphFont"/>
    <w:link w:val="Heading1"/>
    <w:uiPriority w:val="9"/>
    <w:rsid w:val="00523D92"/>
    <w:rPr>
      <w:rFonts w:ascii="Times New Roman" w:eastAsia="Times New Roman" w:hAnsi="Times New Roman" w:cs="Times New Roman"/>
      <w:b/>
      <w:bCs/>
      <w:kern w:val="36"/>
      <w:sz w:val="48"/>
      <w:szCs w:val="48"/>
    </w:rPr>
  </w:style>
  <w:style w:type="character" w:customStyle="1" w:styleId="article-classifiergap">
    <w:name w:val="article-classifier__gap"/>
    <w:basedOn w:val="DefaultParagraphFont"/>
    <w:rsid w:val="00523D92"/>
  </w:style>
  <w:style w:type="paragraph" w:styleId="Header">
    <w:name w:val="header"/>
    <w:basedOn w:val="Normal"/>
    <w:link w:val="HeaderChar"/>
    <w:uiPriority w:val="99"/>
    <w:unhideWhenUsed/>
    <w:rsid w:val="008516D4"/>
    <w:pPr>
      <w:tabs>
        <w:tab w:val="center" w:pos="4680"/>
        <w:tab w:val="right" w:pos="9360"/>
      </w:tabs>
      <w:spacing w:after="0" w:line="240" w:lineRule="auto"/>
    </w:pPr>
  </w:style>
  <w:style w:type="character" w:customStyle="1" w:styleId="HeaderChar">
    <w:name w:val="Header Char"/>
    <w:basedOn w:val="DefaultParagraphFont"/>
    <w:link w:val="Header"/>
    <w:uiPriority w:val="99"/>
    <w:rsid w:val="008516D4"/>
    <w:rPr>
      <w:rFonts w:eastAsiaTheme="minorHAnsi"/>
      <w:sz w:val="22"/>
      <w:szCs w:val="22"/>
    </w:rPr>
  </w:style>
  <w:style w:type="paragraph" w:styleId="Footer">
    <w:name w:val="footer"/>
    <w:basedOn w:val="Normal"/>
    <w:link w:val="FooterChar"/>
    <w:uiPriority w:val="99"/>
    <w:unhideWhenUsed/>
    <w:rsid w:val="008516D4"/>
    <w:pPr>
      <w:tabs>
        <w:tab w:val="center" w:pos="4680"/>
        <w:tab w:val="right" w:pos="9360"/>
      </w:tabs>
      <w:spacing w:after="0" w:line="240" w:lineRule="auto"/>
    </w:pPr>
  </w:style>
  <w:style w:type="character" w:customStyle="1" w:styleId="FooterChar">
    <w:name w:val="Footer Char"/>
    <w:basedOn w:val="DefaultParagraphFont"/>
    <w:link w:val="Footer"/>
    <w:uiPriority w:val="99"/>
    <w:rsid w:val="008516D4"/>
    <w:rPr>
      <w:rFonts w:eastAsiaTheme="minorHAnsi"/>
      <w:sz w:val="22"/>
      <w:szCs w:val="22"/>
    </w:rPr>
  </w:style>
  <w:style w:type="character" w:styleId="FollowedHyperlink">
    <w:name w:val="FollowedHyperlink"/>
    <w:basedOn w:val="DefaultParagraphFont"/>
    <w:uiPriority w:val="99"/>
    <w:semiHidden/>
    <w:unhideWhenUsed/>
    <w:rsid w:val="00146F58"/>
    <w:rPr>
      <w:color w:val="800080" w:themeColor="followedHyperlink"/>
      <w:u w:val="single"/>
    </w:rPr>
  </w:style>
  <w:style w:type="character" w:customStyle="1" w:styleId="Heading2Char">
    <w:name w:val="Heading 2 Char"/>
    <w:basedOn w:val="DefaultParagraphFont"/>
    <w:link w:val="Heading2"/>
    <w:uiPriority w:val="9"/>
    <w:rsid w:val="00233FF4"/>
    <w:rPr>
      <w:rFonts w:asciiTheme="majorHAnsi" w:eastAsiaTheme="majorEastAsia" w:hAnsiTheme="majorHAnsi" w:cstheme="majorBidi"/>
      <w:b/>
      <w:bCs/>
      <w:color w:val="4F81BD" w:themeColor="accent1"/>
      <w:sz w:val="26"/>
      <w:szCs w:val="26"/>
    </w:rPr>
  </w:style>
  <w:style w:type="character" w:styleId="Emphasis">
    <w:name w:val="Emphasis"/>
    <w:basedOn w:val="DefaultParagraphFont"/>
    <w:uiPriority w:val="20"/>
    <w:qFormat/>
    <w:rsid w:val="00801C81"/>
    <w:rPr>
      <w:i/>
      <w:iCs/>
    </w:rPr>
  </w:style>
  <w:style w:type="character" w:styleId="PageNumber">
    <w:name w:val="page number"/>
    <w:basedOn w:val="DefaultParagraphFont"/>
    <w:uiPriority w:val="99"/>
    <w:semiHidden/>
    <w:unhideWhenUsed/>
    <w:rsid w:val="00E25DCE"/>
  </w:style>
  <w:style w:type="paragraph" w:customStyle="1" w:styleId="xl63">
    <w:name w:val="xl63"/>
    <w:basedOn w:val="Normal"/>
    <w:rsid w:val="004B3683"/>
    <w:pP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64">
    <w:name w:val="xl64"/>
    <w:basedOn w:val="Normal"/>
    <w:rsid w:val="004B3683"/>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65">
    <w:name w:val="xl65"/>
    <w:basedOn w:val="Normal"/>
    <w:rsid w:val="004B3683"/>
    <w:pPr>
      <w:spacing w:before="100" w:beforeAutospacing="1" w:after="100" w:afterAutospacing="1" w:line="240" w:lineRule="auto"/>
      <w:textAlignment w:val="center"/>
    </w:pPr>
    <w:rPr>
      <w:rFonts w:ascii="Times New Roman" w:eastAsia="Times New Roman" w:hAnsi="Times New Roman" w:cs="Times New Roman"/>
      <w:sz w:val="24"/>
      <w:szCs w:val="24"/>
    </w:rPr>
  </w:style>
  <w:style w:type="paragraph" w:customStyle="1" w:styleId="xl66">
    <w:name w:val="xl66"/>
    <w:basedOn w:val="Normal"/>
    <w:rsid w:val="004B3683"/>
    <w:pPr>
      <w:spacing w:before="100" w:beforeAutospacing="1" w:after="100" w:afterAutospacing="1" w:line="240" w:lineRule="auto"/>
      <w:textAlignment w:val="center"/>
    </w:pPr>
    <w:rPr>
      <w:rFonts w:ascii="Times New Roman" w:eastAsia="Times New Roman" w:hAnsi="Times New Roman" w:cs="Times New Roman"/>
      <w:sz w:val="24"/>
      <w:szCs w:val="24"/>
    </w:rPr>
  </w:style>
  <w:style w:type="paragraph" w:customStyle="1" w:styleId="xl67">
    <w:name w:val="xl67"/>
    <w:basedOn w:val="Normal"/>
    <w:rsid w:val="004B3683"/>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97560563">
      <w:bodyDiv w:val="1"/>
      <w:marLeft w:val="0"/>
      <w:marRight w:val="0"/>
      <w:marTop w:val="0"/>
      <w:marBottom w:val="0"/>
      <w:divBdr>
        <w:top w:val="none" w:sz="0" w:space="0" w:color="auto"/>
        <w:left w:val="none" w:sz="0" w:space="0" w:color="auto"/>
        <w:bottom w:val="none" w:sz="0" w:space="0" w:color="auto"/>
        <w:right w:val="none" w:sz="0" w:space="0" w:color="auto"/>
      </w:divBdr>
    </w:div>
    <w:div w:id="757362605">
      <w:bodyDiv w:val="1"/>
      <w:marLeft w:val="0"/>
      <w:marRight w:val="0"/>
      <w:marTop w:val="0"/>
      <w:marBottom w:val="0"/>
      <w:divBdr>
        <w:top w:val="none" w:sz="0" w:space="0" w:color="auto"/>
        <w:left w:val="none" w:sz="0" w:space="0" w:color="auto"/>
        <w:bottom w:val="none" w:sz="0" w:space="0" w:color="auto"/>
        <w:right w:val="none" w:sz="0" w:space="0" w:color="auto"/>
      </w:divBdr>
    </w:div>
    <w:div w:id="860167182">
      <w:bodyDiv w:val="1"/>
      <w:marLeft w:val="0"/>
      <w:marRight w:val="0"/>
      <w:marTop w:val="0"/>
      <w:marBottom w:val="0"/>
      <w:divBdr>
        <w:top w:val="none" w:sz="0" w:space="0" w:color="auto"/>
        <w:left w:val="none" w:sz="0" w:space="0" w:color="auto"/>
        <w:bottom w:val="none" w:sz="0" w:space="0" w:color="auto"/>
        <w:right w:val="none" w:sz="0" w:space="0" w:color="auto"/>
      </w:divBdr>
    </w:div>
    <w:div w:id="885407787">
      <w:bodyDiv w:val="1"/>
      <w:marLeft w:val="0"/>
      <w:marRight w:val="0"/>
      <w:marTop w:val="0"/>
      <w:marBottom w:val="0"/>
      <w:divBdr>
        <w:top w:val="none" w:sz="0" w:space="0" w:color="auto"/>
        <w:left w:val="none" w:sz="0" w:space="0" w:color="auto"/>
        <w:bottom w:val="none" w:sz="0" w:space="0" w:color="auto"/>
        <w:right w:val="none" w:sz="0" w:space="0" w:color="auto"/>
      </w:divBdr>
    </w:div>
    <w:div w:id="1191870313">
      <w:bodyDiv w:val="1"/>
      <w:marLeft w:val="0"/>
      <w:marRight w:val="0"/>
      <w:marTop w:val="0"/>
      <w:marBottom w:val="0"/>
      <w:divBdr>
        <w:top w:val="none" w:sz="0" w:space="0" w:color="auto"/>
        <w:left w:val="none" w:sz="0" w:space="0" w:color="auto"/>
        <w:bottom w:val="none" w:sz="0" w:space="0" w:color="auto"/>
        <w:right w:val="none" w:sz="0" w:space="0" w:color="auto"/>
      </w:divBdr>
    </w:div>
    <w:div w:id="1256551090">
      <w:bodyDiv w:val="1"/>
      <w:marLeft w:val="0"/>
      <w:marRight w:val="0"/>
      <w:marTop w:val="0"/>
      <w:marBottom w:val="0"/>
      <w:divBdr>
        <w:top w:val="none" w:sz="0" w:space="0" w:color="auto"/>
        <w:left w:val="none" w:sz="0" w:space="0" w:color="auto"/>
        <w:bottom w:val="none" w:sz="0" w:space="0" w:color="auto"/>
        <w:right w:val="none" w:sz="0" w:space="0" w:color="auto"/>
      </w:divBdr>
    </w:div>
    <w:div w:id="1606307423">
      <w:bodyDiv w:val="1"/>
      <w:marLeft w:val="0"/>
      <w:marRight w:val="0"/>
      <w:marTop w:val="0"/>
      <w:marBottom w:val="0"/>
      <w:divBdr>
        <w:top w:val="none" w:sz="0" w:space="0" w:color="auto"/>
        <w:left w:val="none" w:sz="0" w:space="0" w:color="auto"/>
        <w:bottom w:val="none" w:sz="0" w:space="0" w:color="auto"/>
        <w:right w:val="none" w:sz="0" w:space="0" w:color="auto"/>
      </w:divBdr>
    </w:div>
    <w:div w:id="1645965250">
      <w:bodyDiv w:val="1"/>
      <w:marLeft w:val="0"/>
      <w:marRight w:val="0"/>
      <w:marTop w:val="0"/>
      <w:marBottom w:val="0"/>
      <w:divBdr>
        <w:top w:val="none" w:sz="0" w:space="0" w:color="auto"/>
        <w:left w:val="none" w:sz="0" w:space="0" w:color="auto"/>
        <w:bottom w:val="none" w:sz="0" w:space="0" w:color="auto"/>
        <w:right w:val="none" w:sz="0" w:space="0" w:color="auto"/>
      </w:divBdr>
    </w:div>
    <w:div w:id="206813997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21" Type="http://schemas.microsoft.com/office/2016/09/relationships/commentsIds" Target="commentsId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24" Type="http://schemas.openxmlformats.org/officeDocument/2006/relationships/customXml" Target="../customXml/item4.xml"/><Relationship Id="rId5" Type="http://schemas.openxmlformats.org/officeDocument/2006/relationships/webSettings" Target="webSettings.xml"/><Relationship Id="rId23"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22" Type="http://schemas.openxmlformats.org/officeDocument/2006/relationships/customXml" Target="../customXml/item2.xml"/></Relationships>
</file>

<file path=word/_rels/endnotes.xml.rels><?xml version="1.0" encoding="UTF-8" standalone="yes"?>
<Relationships xmlns="http://schemas.openxmlformats.org/package/2006/relationships"><Relationship Id="rId3" Type="http://schemas.openxmlformats.org/officeDocument/2006/relationships/image" Target="media/image3.emf"/><Relationship Id="rId2" Type="http://schemas.openxmlformats.org/officeDocument/2006/relationships/image" Target="media/image2.emf"/><Relationship Id="rId1" Type="http://schemas.openxmlformats.org/officeDocument/2006/relationships/image" Target="media/image1.emf"/><Relationship Id="rId5" Type="http://schemas.openxmlformats.org/officeDocument/2006/relationships/image" Target="media/image5.emf"/><Relationship Id="rId4" Type="http://schemas.openxmlformats.org/officeDocument/2006/relationships/image" Target="media/image4.emf"/></Relationships>
</file>

<file path=word/_rels/footnotes.xml.rels><?xml version="1.0" encoding="UTF-8" standalone="yes"?>
<Relationships xmlns="http://schemas.openxmlformats.org/package/2006/relationships"><Relationship Id="rId8" Type="http://schemas.openxmlformats.org/officeDocument/2006/relationships/hyperlink" Target="http://unesdoc.unesco.org/images/0018/001866/186611e.pdf%20accessed%2020th%20May%202017" TargetMode="External"/><Relationship Id="rId13" Type="http://schemas.openxmlformats.org/officeDocument/2006/relationships/hyperlink" Target="http://v1.dpi.org/" TargetMode="External"/><Relationship Id="rId3" Type="http://schemas.openxmlformats.org/officeDocument/2006/relationships/hyperlink" Target="http://www.prsindia.org/uploads/media/Mental%20Health/Mental%20Healthcare%20Act%202017.pdf" TargetMode="External"/><Relationship Id="rId7" Type="http://schemas.openxmlformats.org/officeDocument/2006/relationships/hyperlink" Target="http://www.smrcorissa.org/disability-gender-watch" TargetMode="External"/><Relationship Id="rId12" Type="http://schemas.openxmlformats.org/officeDocument/2006/relationships/hyperlink" Target="http://www.coffeeday.com/PDF/CDEL%20Annual%20Report%202015-16.pdf" TargetMode="External"/><Relationship Id="rId2" Type="http://schemas.openxmlformats.org/officeDocument/2006/relationships/hyperlink" Target="http://censusindia.gov.in/Census_And_You/disabled_population.aspx" TargetMode="External"/><Relationship Id="rId1" Type="http://schemas.openxmlformats.org/officeDocument/2006/relationships/hyperlink" Target="https://www.ecoi.net/en/file/local/1416045/1930_1508417772_g1729386.pdf" TargetMode="External"/><Relationship Id="rId6" Type="http://schemas.openxmlformats.org/officeDocument/2006/relationships/hyperlink" Target="http://www.thehindu.com/multimedia/archive/01340/Justice_Verma_Comm_1340438a.pdf" TargetMode="External"/><Relationship Id="rId11" Type="http://schemas.openxmlformats.org/officeDocument/2006/relationships/hyperlink" Target="https://www.ft.com/content/4257b9bc-e4e0-11e7-a685-5634466a6915" TargetMode="External"/><Relationship Id="rId5" Type="http://schemas.openxmlformats.org/officeDocument/2006/relationships/hyperlink" Target="http://www.tarshi.net/downloads/Sexuality_and_Disability_in_the_Indian_Context.pdf" TargetMode="External"/><Relationship Id="rId10" Type="http://schemas.openxmlformats.org/officeDocument/2006/relationships/hyperlink" Target="http://disabilityaffairs.gov.in/upload/uploadfiles/files/incentive_rev.pdf" TargetMode="External"/><Relationship Id="rId4" Type="http://schemas.openxmlformats.org/officeDocument/2006/relationships/hyperlink" Target="http://www.disabilityaffairs.gov.in/upload/uploadfiles/files/NationalPolicyForPersonswithDisabilities(1).pdf" TargetMode="External"/><Relationship Id="rId9" Type="http://schemas.openxmlformats.org/officeDocument/2006/relationships/hyperlink" Target="https://www.financialexpress.com/india-news/3-per-cent-reservation-to-disabled-persons-must-in-govt-job-supreme-court/306608/"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A55E3C1D809DFD4CA245D0C6A65A453A" ma:contentTypeVersion="0" ma:contentTypeDescription="Create a new document." ma:contentTypeScope="" ma:versionID="b6b8121d0674b80e35b989978c092dcb">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417D7376-0839-4C47-A7F4-6C9A8BD61130}"/>
</file>

<file path=customXml/itemProps2.xml><?xml version="1.0" encoding="utf-8"?>
<ds:datastoreItem xmlns:ds="http://schemas.openxmlformats.org/officeDocument/2006/customXml" ds:itemID="{14174729-451C-4A6C-AB6F-A06EB02C35AB}"/>
</file>

<file path=customXml/itemProps3.xml><?xml version="1.0" encoding="utf-8"?>
<ds:datastoreItem xmlns:ds="http://schemas.openxmlformats.org/officeDocument/2006/customXml" ds:itemID="{4228B2FD-EF1C-4395-9360-00B4D1132DBB}"/>
</file>

<file path=customXml/itemProps4.xml><?xml version="1.0" encoding="utf-8"?>
<ds:datastoreItem xmlns:ds="http://schemas.openxmlformats.org/officeDocument/2006/customXml" ds:itemID="{DC2D5DA5-4861-457B-9F22-925CFB282FA3}"/>
</file>

<file path=docProps/app.xml><?xml version="1.0" encoding="utf-8"?>
<Properties xmlns="http://schemas.openxmlformats.org/officeDocument/2006/extended-properties" xmlns:vt="http://schemas.openxmlformats.org/officeDocument/2006/docPropsVTypes">
  <Template>Normal.dotm</Template>
  <TotalTime>0</TotalTime>
  <Pages>51</Pages>
  <Words>10131</Words>
  <Characters>57752</Characters>
  <Application>Microsoft Office Word</Application>
  <DocSecurity>4</DocSecurity>
  <Lines>481</Lines>
  <Paragraphs>135</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
  <LinksUpToDate>false</LinksUpToDate>
  <CharactersWithSpaces>67748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Submitted by the Women with Disability India Network</dc:creator>
  <cp:lastModifiedBy>CAILLOT Lucille</cp:lastModifiedBy>
  <cp:revision>2</cp:revision>
  <cp:lastPrinted>2019-02-11T08:37:00Z</cp:lastPrinted>
  <dcterms:created xsi:type="dcterms:W3CDTF">2019-02-11T17:08:00Z</dcterms:created>
  <dcterms:modified xsi:type="dcterms:W3CDTF">2019-02-11T17:08:00Z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0x010100A55E3C1D809DFD4CA245D0C6A65A453A</vt:lpwstr>
  </property>
</Properties>
</file>