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5D9B" w:rsidRPr="00323758" w:rsidRDefault="00B63A7B" w:rsidP="00626C39">
      <w:pPr>
        <w:rPr>
          <w:color w:val="auto"/>
          <w:sz w:val="24"/>
          <w:szCs w:val="24"/>
        </w:rPr>
      </w:pPr>
      <w:r w:rsidRPr="00323758">
        <w:rPr>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7" type="#_x0000_t75" style="position:absolute;margin-left:171.6pt;margin-top:-43.6pt;width:145.85pt;height:69.4pt;z-index:-251658240;visibility:visible;mso-width-relative:margin;mso-height-relative:margin">
            <v:imagedata r:id="rId8" o:title=""/>
          </v:shape>
        </w:pict>
      </w:r>
      <w:r w:rsidRPr="00323758">
        <w:rPr>
          <w:noProof/>
          <w:sz w:val="24"/>
          <w:szCs w:val="24"/>
        </w:rPr>
        <w:pict>
          <v:shape id="Image 3" o:spid="_x0000_s1026" type="#_x0000_t75" style="position:absolute;margin-left:3.75pt;margin-top:-42.7pt;width:146.95pt;height:65pt;z-index:-251659264;visibility:visible;mso-width-relative:margin;mso-height-relative:margin">
            <v:imagedata r:id="rId9" o:title="Logo CTCPM"/>
          </v:shape>
        </w:pict>
      </w:r>
    </w:p>
    <w:p w:rsidR="005403E3" w:rsidRPr="00323758" w:rsidRDefault="005403E3" w:rsidP="00626C39">
      <w:pPr>
        <w:rPr>
          <w:color w:val="auto"/>
          <w:sz w:val="24"/>
          <w:szCs w:val="24"/>
        </w:rPr>
      </w:pPr>
    </w:p>
    <w:p w:rsidR="005403E3" w:rsidRPr="00323758" w:rsidRDefault="005403E3" w:rsidP="00626C39">
      <w:pPr>
        <w:rPr>
          <w:color w:val="auto"/>
          <w:sz w:val="24"/>
          <w:szCs w:val="24"/>
        </w:rPr>
      </w:pPr>
    </w:p>
    <w:p w:rsidR="00266AA3" w:rsidRPr="00323758" w:rsidRDefault="006B5166" w:rsidP="004B1E4E">
      <w:pPr>
        <w:jc w:val="center"/>
        <w:rPr>
          <w:noProof/>
          <w:sz w:val="24"/>
          <w:szCs w:val="24"/>
        </w:rPr>
      </w:pPr>
      <w:r w:rsidRPr="00323758">
        <w:rPr>
          <w:b/>
          <w:sz w:val="24"/>
          <w:szCs w:val="24"/>
        </w:rPr>
        <w:t>Tunisia</w:t>
      </w:r>
      <w:r w:rsidR="004B1E4E" w:rsidRPr="00323758">
        <w:rPr>
          <w:b/>
          <w:sz w:val="24"/>
          <w:szCs w:val="24"/>
        </w:rPr>
        <w:t>’s Compliance with</w:t>
      </w:r>
      <w:r w:rsidR="000E40A2" w:rsidRPr="00323758">
        <w:rPr>
          <w:b/>
          <w:sz w:val="24"/>
          <w:szCs w:val="24"/>
        </w:rPr>
        <w:t xml:space="preserve"> the</w:t>
      </w:r>
      <w:r w:rsidR="004B1E4E" w:rsidRPr="00323758">
        <w:rPr>
          <w:b/>
          <w:sz w:val="24"/>
          <w:szCs w:val="24"/>
        </w:rPr>
        <w:t xml:space="preserve"> </w:t>
      </w:r>
      <w:r w:rsidRPr="00323758">
        <w:rPr>
          <w:b/>
          <w:sz w:val="24"/>
          <w:szCs w:val="24"/>
        </w:rPr>
        <w:t>Convention on the Rights of the Child</w:t>
      </w:r>
      <w:r w:rsidR="00643F68" w:rsidRPr="00323758">
        <w:rPr>
          <w:noProof/>
          <w:sz w:val="24"/>
          <w:szCs w:val="24"/>
        </w:rPr>
        <w:t xml:space="preserve"> </w:t>
      </w:r>
    </w:p>
    <w:p w:rsidR="00484243" w:rsidRPr="00323758" w:rsidRDefault="00484243" w:rsidP="004B1E4E">
      <w:pPr>
        <w:jc w:val="center"/>
        <w:rPr>
          <w:b/>
          <w:sz w:val="24"/>
          <w:szCs w:val="24"/>
        </w:rPr>
      </w:pPr>
    </w:p>
    <w:p w:rsidR="004B1E4E" w:rsidRPr="00323758" w:rsidRDefault="00266AA3" w:rsidP="004B1E4E">
      <w:pPr>
        <w:jc w:val="center"/>
        <w:rPr>
          <w:b/>
          <w:sz w:val="24"/>
          <w:szCs w:val="24"/>
        </w:rPr>
      </w:pPr>
      <w:r w:rsidRPr="00323758">
        <w:rPr>
          <w:b/>
          <w:sz w:val="24"/>
          <w:szCs w:val="24"/>
        </w:rPr>
        <w:t>Suggested List of Issues Relating to</w:t>
      </w:r>
      <w:r w:rsidR="00395507" w:rsidRPr="00323758">
        <w:rPr>
          <w:b/>
          <w:sz w:val="24"/>
          <w:szCs w:val="24"/>
        </w:rPr>
        <w:t xml:space="preserve"> the </w:t>
      </w:r>
      <w:r w:rsidR="00643F68" w:rsidRPr="00323758">
        <w:rPr>
          <w:b/>
          <w:sz w:val="24"/>
          <w:szCs w:val="24"/>
        </w:rPr>
        <w:t>P</w:t>
      </w:r>
      <w:r w:rsidR="00395507" w:rsidRPr="00323758">
        <w:rPr>
          <w:b/>
          <w:sz w:val="24"/>
          <w:szCs w:val="24"/>
        </w:rPr>
        <w:t xml:space="preserve">rotection of the </w:t>
      </w:r>
      <w:r w:rsidR="00643F68" w:rsidRPr="00323758">
        <w:rPr>
          <w:b/>
          <w:sz w:val="24"/>
          <w:szCs w:val="24"/>
        </w:rPr>
        <w:t>R</w:t>
      </w:r>
      <w:r w:rsidR="00395507" w:rsidRPr="00323758">
        <w:rPr>
          <w:b/>
          <w:sz w:val="24"/>
          <w:szCs w:val="24"/>
        </w:rPr>
        <w:t xml:space="preserve">ights of </w:t>
      </w:r>
      <w:r w:rsidR="00643F68" w:rsidRPr="00323758">
        <w:rPr>
          <w:b/>
          <w:sz w:val="24"/>
          <w:szCs w:val="24"/>
        </w:rPr>
        <w:t>C</w:t>
      </w:r>
      <w:r w:rsidR="00395507" w:rsidRPr="00323758">
        <w:rPr>
          <w:b/>
          <w:sz w:val="24"/>
          <w:szCs w:val="24"/>
        </w:rPr>
        <w:t xml:space="preserve">hildren of </w:t>
      </w:r>
      <w:r w:rsidR="00643F68" w:rsidRPr="00323758">
        <w:rPr>
          <w:b/>
          <w:sz w:val="24"/>
          <w:szCs w:val="24"/>
        </w:rPr>
        <w:t>P</w:t>
      </w:r>
      <w:r w:rsidR="00395507" w:rsidRPr="00323758">
        <w:rPr>
          <w:b/>
          <w:sz w:val="24"/>
          <w:szCs w:val="24"/>
        </w:rPr>
        <w:t xml:space="preserve">arents </w:t>
      </w:r>
      <w:r w:rsidR="00643F68" w:rsidRPr="00323758">
        <w:rPr>
          <w:b/>
          <w:sz w:val="24"/>
          <w:szCs w:val="24"/>
        </w:rPr>
        <w:t>S</w:t>
      </w:r>
      <w:r w:rsidR="00395507" w:rsidRPr="00323758">
        <w:rPr>
          <w:b/>
          <w:sz w:val="24"/>
          <w:szCs w:val="24"/>
        </w:rPr>
        <w:t xml:space="preserve">entenced to </w:t>
      </w:r>
      <w:r w:rsidR="00643F68" w:rsidRPr="00323758">
        <w:rPr>
          <w:b/>
          <w:sz w:val="24"/>
          <w:szCs w:val="24"/>
        </w:rPr>
        <w:t>D</w:t>
      </w:r>
      <w:r w:rsidR="00395507" w:rsidRPr="00323758">
        <w:rPr>
          <w:b/>
          <w:sz w:val="24"/>
          <w:szCs w:val="24"/>
        </w:rPr>
        <w:t xml:space="preserve">eath or </w:t>
      </w:r>
      <w:r w:rsidR="00643F68" w:rsidRPr="00323758">
        <w:rPr>
          <w:b/>
          <w:sz w:val="24"/>
          <w:szCs w:val="24"/>
        </w:rPr>
        <w:t>E</w:t>
      </w:r>
      <w:r w:rsidR="00395507" w:rsidRPr="00323758">
        <w:rPr>
          <w:b/>
          <w:sz w:val="24"/>
          <w:szCs w:val="24"/>
        </w:rPr>
        <w:t>xecuted</w:t>
      </w:r>
    </w:p>
    <w:p w:rsidR="004B1E4E" w:rsidRPr="00323758" w:rsidRDefault="004B1E4E" w:rsidP="004B1E4E">
      <w:pPr>
        <w:jc w:val="center"/>
        <w:rPr>
          <w:sz w:val="24"/>
          <w:szCs w:val="24"/>
        </w:rPr>
      </w:pPr>
    </w:p>
    <w:p w:rsidR="004B1E4E" w:rsidRPr="00323758" w:rsidRDefault="004B1E4E" w:rsidP="004B1E4E">
      <w:pPr>
        <w:jc w:val="center"/>
        <w:rPr>
          <w:b/>
          <w:sz w:val="24"/>
          <w:szCs w:val="24"/>
        </w:rPr>
      </w:pPr>
      <w:r w:rsidRPr="00323758">
        <w:rPr>
          <w:b/>
          <w:sz w:val="24"/>
          <w:szCs w:val="24"/>
        </w:rPr>
        <w:t xml:space="preserve">Submitted by </w:t>
      </w:r>
      <w:r w:rsidR="00AA7FCB" w:rsidRPr="00323758">
        <w:rPr>
          <w:b/>
          <w:sz w:val="24"/>
          <w:szCs w:val="24"/>
        </w:rPr>
        <w:t>T</w:t>
      </w:r>
      <w:r w:rsidRPr="00323758">
        <w:rPr>
          <w:b/>
          <w:sz w:val="24"/>
          <w:szCs w:val="24"/>
        </w:rPr>
        <w:t>he Advocates for Human Rights</w:t>
      </w:r>
    </w:p>
    <w:p w:rsidR="004B1E4E" w:rsidRPr="00323758" w:rsidRDefault="004B1E4E" w:rsidP="004B1E4E">
      <w:pPr>
        <w:jc w:val="center"/>
        <w:rPr>
          <w:sz w:val="24"/>
          <w:szCs w:val="24"/>
        </w:rPr>
      </w:pPr>
      <w:r w:rsidRPr="00323758">
        <w:rPr>
          <w:sz w:val="24"/>
          <w:szCs w:val="24"/>
        </w:rPr>
        <w:t>a non-governmental organization in special consultative status with ECOSOC</w:t>
      </w:r>
      <w:r w:rsidR="00624A10" w:rsidRPr="00323758">
        <w:rPr>
          <w:sz w:val="24"/>
          <w:szCs w:val="24"/>
        </w:rPr>
        <w:t xml:space="preserve"> since 1996</w:t>
      </w:r>
    </w:p>
    <w:p w:rsidR="004B1E4E" w:rsidRPr="00323758" w:rsidRDefault="001A064B" w:rsidP="004B1E4E">
      <w:pPr>
        <w:jc w:val="center"/>
        <w:rPr>
          <w:sz w:val="24"/>
          <w:szCs w:val="24"/>
        </w:rPr>
      </w:pPr>
      <w:r w:rsidRPr="00323758">
        <w:rPr>
          <w:sz w:val="24"/>
          <w:szCs w:val="24"/>
        </w:rPr>
        <w:t>and</w:t>
      </w:r>
    </w:p>
    <w:p w:rsidR="001A064B" w:rsidRPr="00323758" w:rsidRDefault="001A064B" w:rsidP="004B1E4E">
      <w:pPr>
        <w:jc w:val="center"/>
        <w:rPr>
          <w:b/>
          <w:sz w:val="24"/>
          <w:szCs w:val="24"/>
        </w:rPr>
      </w:pPr>
      <w:r w:rsidRPr="00323758">
        <w:rPr>
          <w:b/>
          <w:sz w:val="24"/>
          <w:szCs w:val="24"/>
        </w:rPr>
        <w:t>World Coalition Against the Death Penalty</w:t>
      </w:r>
      <w:bookmarkStart w:id="0" w:name="_GoBack"/>
      <w:bookmarkEnd w:id="0"/>
    </w:p>
    <w:p w:rsidR="00EE1E80" w:rsidRPr="00323758" w:rsidRDefault="0094767A" w:rsidP="004B1E4E">
      <w:pPr>
        <w:jc w:val="center"/>
        <w:rPr>
          <w:sz w:val="24"/>
          <w:szCs w:val="24"/>
        </w:rPr>
      </w:pPr>
      <w:r w:rsidRPr="00323758">
        <w:rPr>
          <w:sz w:val="24"/>
          <w:szCs w:val="24"/>
        </w:rPr>
        <w:t>a non-governmental organization</w:t>
      </w:r>
      <w:r w:rsidR="00643F68" w:rsidRPr="00323758">
        <w:rPr>
          <w:sz w:val="24"/>
          <w:szCs w:val="24"/>
        </w:rPr>
        <w:t xml:space="preserve"> gathering 150 NGO</w:t>
      </w:r>
      <w:r w:rsidRPr="00323758">
        <w:rPr>
          <w:sz w:val="24"/>
          <w:szCs w:val="24"/>
        </w:rPr>
        <w:t xml:space="preserve"> </w:t>
      </w:r>
      <w:r w:rsidR="00643F68" w:rsidRPr="00323758">
        <w:rPr>
          <w:sz w:val="24"/>
          <w:szCs w:val="24"/>
        </w:rPr>
        <w:t>founded in 2002</w:t>
      </w:r>
    </w:p>
    <w:p w:rsidR="001A064B" w:rsidRPr="00863EA1" w:rsidRDefault="001A064B" w:rsidP="004B1E4E">
      <w:pPr>
        <w:jc w:val="center"/>
        <w:rPr>
          <w:sz w:val="24"/>
          <w:szCs w:val="24"/>
          <w:lang w:val="fr-CH"/>
        </w:rPr>
      </w:pPr>
      <w:r w:rsidRPr="00863EA1">
        <w:rPr>
          <w:sz w:val="24"/>
          <w:szCs w:val="24"/>
          <w:lang w:val="fr-CH"/>
        </w:rPr>
        <w:t>and</w:t>
      </w:r>
    </w:p>
    <w:p w:rsidR="001A064B" w:rsidRPr="00863EA1" w:rsidRDefault="001A064B" w:rsidP="004B1E4E">
      <w:pPr>
        <w:jc w:val="center"/>
        <w:rPr>
          <w:b/>
          <w:sz w:val="24"/>
          <w:szCs w:val="24"/>
          <w:lang w:val="fr-CH"/>
        </w:rPr>
      </w:pPr>
      <w:r w:rsidRPr="00863EA1">
        <w:rPr>
          <w:b/>
          <w:sz w:val="24"/>
          <w:szCs w:val="24"/>
          <w:lang w:val="fr-CH"/>
        </w:rPr>
        <w:t xml:space="preserve">Coalition tunisienne </w:t>
      </w:r>
      <w:r w:rsidR="00EE1E80" w:rsidRPr="00863EA1">
        <w:rPr>
          <w:b/>
          <w:sz w:val="24"/>
          <w:szCs w:val="24"/>
          <w:lang w:val="fr-CH"/>
        </w:rPr>
        <w:t>c</w:t>
      </w:r>
      <w:r w:rsidRPr="00863EA1">
        <w:rPr>
          <w:b/>
          <w:sz w:val="24"/>
          <w:szCs w:val="24"/>
          <w:lang w:val="fr-CH"/>
        </w:rPr>
        <w:t>ontre la peine de mort</w:t>
      </w:r>
    </w:p>
    <w:p w:rsidR="0094767A" w:rsidRPr="00323758" w:rsidRDefault="0094767A" w:rsidP="004B1E4E">
      <w:pPr>
        <w:jc w:val="center"/>
        <w:rPr>
          <w:sz w:val="24"/>
          <w:szCs w:val="24"/>
        </w:rPr>
      </w:pPr>
      <w:r w:rsidRPr="00323758">
        <w:rPr>
          <w:sz w:val="24"/>
          <w:szCs w:val="24"/>
        </w:rPr>
        <w:t xml:space="preserve">a non-governmental organization </w:t>
      </w:r>
      <w:r w:rsidR="00643F68" w:rsidRPr="00323758">
        <w:rPr>
          <w:sz w:val="24"/>
          <w:szCs w:val="24"/>
        </w:rPr>
        <w:t xml:space="preserve">created in 2007 and </w:t>
      </w:r>
      <w:r w:rsidR="00DA715A" w:rsidRPr="00323758">
        <w:rPr>
          <w:sz w:val="24"/>
          <w:szCs w:val="24"/>
        </w:rPr>
        <w:t>established</w:t>
      </w:r>
      <w:r w:rsidRPr="00323758">
        <w:rPr>
          <w:sz w:val="24"/>
          <w:szCs w:val="24"/>
        </w:rPr>
        <w:t xml:space="preserve"> under Tunisian law since 2012</w:t>
      </w:r>
    </w:p>
    <w:p w:rsidR="001A064B" w:rsidRPr="00323758" w:rsidRDefault="001A064B" w:rsidP="004B1E4E">
      <w:pPr>
        <w:jc w:val="center"/>
        <w:rPr>
          <w:sz w:val="24"/>
          <w:szCs w:val="24"/>
        </w:rPr>
      </w:pPr>
    </w:p>
    <w:p w:rsidR="004B1E4E" w:rsidRPr="00323758" w:rsidRDefault="00484243" w:rsidP="004B1E4E">
      <w:pPr>
        <w:jc w:val="center"/>
        <w:rPr>
          <w:b/>
          <w:sz w:val="24"/>
          <w:szCs w:val="24"/>
        </w:rPr>
      </w:pPr>
      <w:r w:rsidRPr="00323758">
        <w:rPr>
          <w:b/>
          <w:sz w:val="24"/>
          <w:szCs w:val="24"/>
        </w:rPr>
        <w:t>84th</w:t>
      </w:r>
      <w:r w:rsidR="004B1E4E" w:rsidRPr="00323758">
        <w:rPr>
          <w:b/>
          <w:sz w:val="24"/>
          <w:szCs w:val="24"/>
        </w:rPr>
        <w:t xml:space="preserve"> Session of the </w:t>
      </w:r>
      <w:r w:rsidRPr="00323758">
        <w:rPr>
          <w:b/>
          <w:sz w:val="24"/>
          <w:szCs w:val="24"/>
        </w:rPr>
        <w:t>Committee on the Rights of the Child</w:t>
      </w:r>
      <w:r w:rsidR="00266AA3" w:rsidRPr="00323758">
        <w:rPr>
          <w:b/>
          <w:sz w:val="24"/>
          <w:szCs w:val="24"/>
        </w:rPr>
        <w:t xml:space="preserve"> (Pre-Sessional Working Group)</w:t>
      </w:r>
    </w:p>
    <w:p w:rsidR="004B1E4E" w:rsidRPr="00323758" w:rsidRDefault="00484243" w:rsidP="004B1E4E">
      <w:pPr>
        <w:jc w:val="center"/>
        <w:rPr>
          <w:b/>
          <w:sz w:val="24"/>
          <w:szCs w:val="24"/>
        </w:rPr>
      </w:pPr>
      <w:r w:rsidRPr="00323758">
        <w:rPr>
          <w:b/>
          <w:sz w:val="24"/>
          <w:szCs w:val="24"/>
        </w:rPr>
        <w:t>30 September 2019</w:t>
      </w:r>
      <w:r w:rsidR="004B1E4E" w:rsidRPr="00323758">
        <w:rPr>
          <w:b/>
          <w:sz w:val="24"/>
          <w:szCs w:val="24"/>
        </w:rPr>
        <w:t>–</w:t>
      </w:r>
      <w:r w:rsidRPr="00323758">
        <w:rPr>
          <w:b/>
          <w:sz w:val="24"/>
          <w:szCs w:val="24"/>
        </w:rPr>
        <w:t>4 October 2019</w:t>
      </w:r>
    </w:p>
    <w:p w:rsidR="001565F9" w:rsidRPr="00863EA1" w:rsidRDefault="001565F9" w:rsidP="005132BB">
      <w:pPr>
        <w:rPr>
          <w:sz w:val="24"/>
          <w:szCs w:val="24"/>
          <w:lang w:val="en-GB"/>
        </w:rPr>
      </w:pPr>
    </w:p>
    <w:p w:rsidR="005132BB" w:rsidRPr="00323758" w:rsidRDefault="000C380B" w:rsidP="000C380B">
      <w:pPr>
        <w:jc w:val="center"/>
        <w:rPr>
          <w:b/>
          <w:color w:val="auto"/>
          <w:sz w:val="24"/>
          <w:szCs w:val="24"/>
        </w:rPr>
      </w:pPr>
      <w:r w:rsidRPr="00323758">
        <w:rPr>
          <w:b/>
          <w:color w:val="auto"/>
          <w:sz w:val="24"/>
          <w:szCs w:val="24"/>
        </w:rPr>
        <w:t xml:space="preserve">Submitted </w:t>
      </w:r>
      <w:r w:rsidR="00643F68" w:rsidRPr="00323758">
        <w:rPr>
          <w:b/>
          <w:color w:val="auto"/>
          <w:sz w:val="24"/>
          <w:szCs w:val="24"/>
        </w:rPr>
        <w:t>1</w:t>
      </w:r>
      <w:r w:rsidRPr="00323758">
        <w:rPr>
          <w:b/>
          <w:color w:val="auto"/>
          <w:sz w:val="24"/>
          <w:szCs w:val="24"/>
        </w:rPr>
        <w:t xml:space="preserve"> </w:t>
      </w:r>
      <w:r w:rsidR="00643F68" w:rsidRPr="00323758">
        <w:rPr>
          <w:b/>
          <w:color w:val="auto"/>
          <w:sz w:val="24"/>
          <w:szCs w:val="24"/>
        </w:rPr>
        <w:t>July</w:t>
      </w:r>
      <w:r w:rsidRPr="00323758">
        <w:rPr>
          <w:b/>
          <w:color w:val="auto"/>
          <w:sz w:val="24"/>
          <w:szCs w:val="24"/>
        </w:rPr>
        <w:t xml:space="preserve"> </w:t>
      </w:r>
      <w:r w:rsidR="00643F68" w:rsidRPr="00323758">
        <w:rPr>
          <w:b/>
          <w:color w:val="auto"/>
          <w:sz w:val="24"/>
          <w:szCs w:val="24"/>
        </w:rPr>
        <w:t>2019</w:t>
      </w:r>
    </w:p>
    <w:p w:rsidR="000C380B" w:rsidRPr="00323758" w:rsidRDefault="000C380B" w:rsidP="000C380B">
      <w:pPr>
        <w:jc w:val="center"/>
        <w:rPr>
          <w:color w:val="auto"/>
          <w:sz w:val="24"/>
          <w:szCs w:val="24"/>
        </w:rPr>
      </w:pPr>
    </w:p>
    <w:p w:rsidR="004B1E4E" w:rsidRPr="00323758" w:rsidRDefault="004B1E4E" w:rsidP="009E4C26">
      <w:pPr>
        <w:jc w:val="both"/>
        <w:rPr>
          <w:sz w:val="24"/>
          <w:szCs w:val="24"/>
        </w:rPr>
      </w:pPr>
      <w:r w:rsidRPr="00323758">
        <w:rPr>
          <w:b/>
          <w:sz w:val="24"/>
          <w:szCs w:val="24"/>
        </w:rPr>
        <w:t xml:space="preserve">The Advocates for Human Rights </w:t>
      </w:r>
      <w:r w:rsidRPr="00323758">
        <w:rPr>
          <w:sz w:val="24"/>
          <w:szCs w:val="24"/>
        </w:rPr>
        <w:t>(The Advocates) is a volunteer-based non</w:t>
      </w:r>
      <w:r w:rsidR="00266AA3" w:rsidRPr="00323758">
        <w:rPr>
          <w:sz w:val="24"/>
          <w:szCs w:val="24"/>
        </w:rPr>
        <w:t>-</w:t>
      </w:r>
      <w:r w:rsidRPr="00323758">
        <w:rPr>
          <w:sz w:val="24"/>
          <w:szCs w:val="24"/>
        </w:rPr>
        <w:t xml:space="preserve">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863EA1">
        <w:rPr>
          <w:sz w:val="24"/>
          <w:szCs w:val="24"/>
          <w:lang w:val="en-GB"/>
        </w:rPr>
        <w:t>including</w:t>
      </w:r>
      <w:r w:rsidRPr="00323758">
        <w:rPr>
          <w:sz w:val="24"/>
          <w:szCs w:val="24"/>
        </w:rPr>
        <w:t xml:space="preserve"> monitoring and fact finding, direct legal representation, education and training, and publications</w:t>
      </w:r>
      <w:r w:rsidR="000C02BB" w:rsidRPr="00323758">
        <w:rPr>
          <w:sz w:val="24"/>
          <w:szCs w:val="24"/>
        </w:rPr>
        <w:t xml:space="preserve">. </w:t>
      </w:r>
      <w:r w:rsidR="00484243" w:rsidRPr="00323758">
        <w:rPr>
          <w:sz w:val="24"/>
          <w:szCs w:val="24"/>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rsidR="00930DA0" w:rsidRPr="00323758" w:rsidRDefault="00930DA0" w:rsidP="009E4C26">
      <w:pPr>
        <w:jc w:val="both"/>
        <w:rPr>
          <w:sz w:val="24"/>
          <w:szCs w:val="24"/>
        </w:rPr>
      </w:pPr>
    </w:p>
    <w:p w:rsidR="00930DA0" w:rsidRPr="00863EA1" w:rsidRDefault="00930DA0" w:rsidP="009E4C26">
      <w:pPr>
        <w:jc w:val="both"/>
        <w:rPr>
          <w:color w:val="auto"/>
          <w:kern w:val="0"/>
          <w:sz w:val="24"/>
          <w:szCs w:val="24"/>
          <w:lang w:val="en-GB" w:eastAsia="fr-FR"/>
        </w:rPr>
      </w:pPr>
      <w:r w:rsidRPr="00323758">
        <w:rPr>
          <w:b/>
          <w:sz w:val="24"/>
          <w:szCs w:val="24"/>
        </w:rPr>
        <w:t>The World Coalition Against the Death Penalty</w:t>
      </w:r>
      <w:r w:rsidR="009C780B" w:rsidRPr="00323758">
        <w:rPr>
          <w:sz w:val="24"/>
          <w:szCs w:val="24"/>
        </w:rPr>
        <w:t xml:space="preserve"> is </w:t>
      </w:r>
      <w:r w:rsidR="00EA41A5" w:rsidRPr="00323758">
        <w:rPr>
          <w:sz w:val="24"/>
          <w:szCs w:val="24"/>
        </w:rPr>
        <w:t>a volunteer-based non-government organization committed to</w:t>
      </w:r>
      <w:r w:rsidR="00EA41A5" w:rsidRPr="00863EA1">
        <w:rPr>
          <w:color w:val="auto"/>
          <w:kern w:val="0"/>
          <w:sz w:val="24"/>
          <w:szCs w:val="24"/>
          <w:lang w:val="en-GB" w:eastAsia="fr-FR"/>
        </w:rPr>
        <w:t xml:space="preserve">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rsidR="00930DA0" w:rsidRPr="00323758" w:rsidRDefault="00930DA0" w:rsidP="009E4C26">
      <w:pPr>
        <w:jc w:val="both"/>
        <w:rPr>
          <w:sz w:val="24"/>
          <w:szCs w:val="24"/>
        </w:rPr>
      </w:pPr>
    </w:p>
    <w:p w:rsidR="00484243" w:rsidRPr="00323758" w:rsidRDefault="00930DA0" w:rsidP="009E4C26">
      <w:pPr>
        <w:jc w:val="both"/>
        <w:rPr>
          <w:sz w:val="24"/>
          <w:szCs w:val="24"/>
        </w:rPr>
      </w:pPr>
      <w:r w:rsidRPr="00323758">
        <w:rPr>
          <w:b/>
          <w:sz w:val="24"/>
          <w:szCs w:val="24"/>
        </w:rPr>
        <w:t>The Coalition tunisienne contre la peine de mort</w:t>
      </w:r>
      <w:r w:rsidR="009C780B" w:rsidRPr="00323758">
        <w:rPr>
          <w:sz w:val="24"/>
          <w:szCs w:val="24"/>
        </w:rPr>
        <w:t xml:space="preserve"> is</w:t>
      </w:r>
      <w:r w:rsidR="00EA41A5" w:rsidRPr="00323758">
        <w:rPr>
          <w:sz w:val="24"/>
          <w:szCs w:val="24"/>
        </w:rPr>
        <w:t xml:space="preserve"> a volunteer-based non-governmental organization committed to the</w:t>
      </w:r>
      <w:r w:rsidR="005828C7" w:rsidRPr="00323758">
        <w:rPr>
          <w:sz w:val="24"/>
          <w:szCs w:val="24"/>
        </w:rPr>
        <w:t xml:space="preserve"> definitive</w:t>
      </w:r>
      <w:r w:rsidR="00EA41A5" w:rsidRPr="00323758">
        <w:rPr>
          <w:sz w:val="24"/>
          <w:szCs w:val="24"/>
        </w:rPr>
        <w:t xml:space="preserve"> abolition </w:t>
      </w:r>
      <w:r w:rsidR="004762EF" w:rsidRPr="00323758">
        <w:rPr>
          <w:sz w:val="24"/>
          <w:szCs w:val="24"/>
        </w:rPr>
        <w:t>of the death penalty in Tunisia.</w:t>
      </w:r>
      <w:r w:rsidR="005828C7" w:rsidRPr="00323758">
        <w:rPr>
          <w:sz w:val="24"/>
          <w:szCs w:val="24"/>
        </w:rPr>
        <w:t xml:space="preserve"> Created in 2007 and </w:t>
      </w:r>
      <w:r w:rsidR="00717351">
        <w:rPr>
          <w:sz w:val="24"/>
          <w:szCs w:val="24"/>
        </w:rPr>
        <w:t>recognized</w:t>
      </w:r>
      <w:r w:rsidR="005828C7" w:rsidRPr="00323758">
        <w:rPr>
          <w:sz w:val="24"/>
          <w:szCs w:val="24"/>
        </w:rPr>
        <w:t xml:space="preserve"> in 2012, it is also committed to the respect of the right</w:t>
      </w:r>
      <w:r w:rsidR="000C02BB" w:rsidRPr="00323758">
        <w:rPr>
          <w:sz w:val="24"/>
          <w:szCs w:val="24"/>
        </w:rPr>
        <w:t xml:space="preserve"> of the prisoners to receive visits from their family</w:t>
      </w:r>
      <w:r w:rsidR="005828C7" w:rsidRPr="00323758">
        <w:rPr>
          <w:sz w:val="24"/>
          <w:szCs w:val="24"/>
        </w:rPr>
        <w:t xml:space="preserve"> and to rehabilitate the persons executed for political motives under the dictatorship in Tunisia.</w:t>
      </w:r>
    </w:p>
    <w:p w:rsidR="004B1E4E" w:rsidRPr="00323758" w:rsidRDefault="004B1E4E" w:rsidP="00484243">
      <w:pPr>
        <w:jc w:val="center"/>
        <w:rPr>
          <w:b/>
          <w:caps/>
          <w:color w:val="auto"/>
          <w:sz w:val="24"/>
          <w:szCs w:val="24"/>
        </w:rPr>
      </w:pPr>
      <w:r w:rsidRPr="00323758">
        <w:rPr>
          <w:color w:val="auto"/>
          <w:sz w:val="24"/>
          <w:szCs w:val="24"/>
        </w:rPr>
        <w:br w:type="page"/>
      </w:r>
      <w:r w:rsidRPr="00323758">
        <w:rPr>
          <w:b/>
          <w:caps/>
          <w:color w:val="auto"/>
          <w:sz w:val="24"/>
          <w:szCs w:val="24"/>
        </w:rPr>
        <w:lastRenderedPageBreak/>
        <w:t>Executive Summary</w:t>
      </w:r>
    </w:p>
    <w:p w:rsidR="004B1E4E" w:rsidRPr="00323758" w:rsidRDefault="004B1E4E" w:rsidP="00626C39">
      <w:pPr>
        <w:rPr>
          <w:color w:val="auto"/>
          <w:sz w:val="24"/>
          <w:szCs w:val="24"/>
        </w:rPr>
      </w:pPr>
    </w:p>
    <w:p w:rsidR="004B1E4E" w:rsidRPr="00323758" w:rsidRDefault="00CA6EC9" w:rsidP="009E4C26">
      <w:pPr>
        <w:numPr>
          <w:ilvl w:val="0"/>
          <w:numId w:val="7"/>
        </w:numPr>
        <w:spacing w:after="120"/>
        <w:ind w:left="360"/>
        <w:jc w:val="both"/>
        <w:rPr>
          <w:color w:val="auto"/>
          <w:sz w:val="24"/>
          <w:szCs w:val="24"/>
        </w:rPr>
      </w:pPr>
      <w:r w:rsidRPr="00323758">
        <w:rPr>
          <w:color w:val="auto"/>
          <w:sz w:val="24"/>
          <w:szCs w:val="24"/>
        </w:rPr>
        <w:t xml:space="preserve">Since 1956, </w:t>
      </w:r>
      <w:r w:rsidR="00484243" w:rsidRPr="00323758">
        <w:rPr>
          <w:color w:val="auto"/>
          <w:sz w:val="24"/>
          <w:szCs w:val="24"/>
        </w:rPr>
        <w:t xml:space="preserve">Tunisian authorities have executed </w:t>
      </w:r>
      <w:r w:rsidRPr="00323758">
        <w:rPr>
          <w:color w:val="auto"/>
          <w:sz w:val="24"/>
          <w:szCs w:val="24"/>
        </w:rPr>
        <w:t>135 persons</w:t>
      </w:r>
      <w:r w:rsidR="00484243" w:rsidRPr="00323758">
        <w:rPr>
          <w:color w:val="auto"/>
          <w:sz w:val="24"/>
          <w:szCs w:val="24"/>
        </w:rPr>
        <w:t xml:space="preserve">. Nearly half of </w:t>
      </w:r>
      <w:r w:rsidRPr="00323758">
        <w:rPr>
          <w:color w:val="auto"/>
          <w:sz w:val="24"/>
          <w:szCs w:val="24"/>
        </w:rPr>
        <w:t>the executions</w:t>
      </w:r>
      <w:r w:rsidR="00484243" w:rsidRPr="00323758">
        <w:rPr>
          <w:color w:val="auto"/>
          <w:sz w:val="24"/>
          <w:szCs w:val="24"/>
        </w:rPr>
        <w:t xml:space="preserve"> have been</w:t>
      </w:r>
      <w:r w:rsidRPr="00323758">
        <w:rPr>
          <w:color w:val="auto"/>
          <w:sz w:val="24"/>
          <w:szCs w:val="24"/>
        </w:rPr>
        <w:t xml:space="preserve"> motivated by the </w:t>
      </w:r>
      <w:r w:rsidR="00484243" w:rsidRPr="00323758">
        <w:rPr>
          <w:color w:val="auto"/>
          <w:sz w:val="24"/>
          <w:szCs w:val="24"/>
        </w:rPr>
        <w:t xml:space="preserve">accused’s </w:t>
      </w:r>
      <w:r w:rsidRPr="00323758">
        <w:rPr>
          <w:color w:val="auto"/>
          <w:sz w:val="24"/>
          <w:szCs w:val="24"/>
        </w:rPr>
        <w:t>political opinions.</w:t>
      </w:r>
      <w:r w:rsidR="0083368E" w:rsidRPr="00323758">
        <w:rPr>
          <w:color w:val="auto"/>
          <w:sz w:val="24"/>
          <w:szCs w:val="24"/>
        </w:rPr>
        <w:t xml:space="preserve"> Since </w:t>
      </w:r>
      <w:r w:rsidR="00484243" w:rsidRPr="00323758">
        <w:rPr>
          <w:color w:val="auto"/>
          <w:sz w:val="24"/>
          <w:szCs w:val="24"/>
        </w:rPr>
        <w:t xml:space="preserve">9 </w:t>
      </w:r>
      <w:r w:rsidR="0083368E" w:rsidRPr="00323758">
        <w:rPr>
          <w:color w:val="auto"/>
          <w:sz w:val="24"/>
          <w:szCs w:val="24"/>
        </w:rPr>
        <w:t>October</w:t>
      </w:r>
      <w:r w:rsidR="00B7145C" w:rsidRPr="00323758">
        <w:rPr>
          <w:color w:val="auto"/>
          <w:sz w:val="24"/>
          <w:szCs w:val="24"/>
        </w:rPr>
        <w:t xml:space="preserve"> </w:t>
      </w:r>
      <w:r w:rsidR="0083368E" w:rsidRPr="00323758">
        <w:rPr>
          <w:color w:val="auto"/>
          <w:sz w:val="24"/>
          <w:szCs w:val="24"/>
        </w:rPr>
        <w:t xml:space="preserve">1991, </w:t>
      </w:r>
      <w:r w:rsidR="00484243" w:rsidRPr="00323758">
        <w:rPr>
          <w:color w:val="auto"/>
          <w:sz w:val="24"/>
          <w:szCs w:val="24"/>
        </w:rPr>
        <w:t xml:space="preserve">Tunisia has observed a de facto </w:t>
      </w:r>
      <w:r w:rsidR="0083368E" w:rsidRPr="00323758">
        <w:rPr>
          <w:color w:val="auto"/>
          <w:sz w:val="24"/>
          <w:szCs w:val="24"/>
        </w:rPr>
        <w:t>moratorium on executions.</w:t>
      </w:r>
      <w:r w:rsidR="00717351">
        <w:rPr>
          <w:color w:val="auto"/>
          <w:sz w:val="24"/>
          <w:szCs w:val="24"/>
        </w:rPr>
        <w:t xml:space="preserve"> In 2012, the 122 people under sentence of death had their sentences commuted to life imprisonment.</w:t>
      </w:r>
      <w:r w:rsidR="00354507" w:rsidRPr="00323758">
        <w:rPr>
          <w:color w:val="auto"/>
          <w:sz w:val="24"/>
          <w:szCs w:val="24"/>
        </w:rPr>
        <w:t xml:space="preserve"> </w:t>
      </w:r>
      <w:r w:rsidR="00484243" w:rsidRPr="00323758">
        <w:rPr>
          <w:color w:val="auto"/>
          <w:sz w:val="24"/>
          <w:szCs w:val="24"/>
        </w:rPr>
        <w:t xml:space="preserve">After </w:t>
      </w:r>
      <w:r w:rsidR="00354507" w:rsidRPr="00323758">
        <w:rPr>
          <w:color w:val="auto"/>
          <w:sz w:val="24"/>
          <w:szCs w:val="24"/>
        </w:rPr>
        <w:t>the Revolution of 2010-2011, prisoners sentenced to death are no longer subject to isolation, are able to correspond with family</w:t>
      </w:r>
      <w:r w:rsidR="00EC0B8A" w:rsidRPr="00323758">
        <w:rPr>
          <w:color w:val="auto"/>
          <w:sz w:val="24"/>
          <w:szCs w:val="24"/>
        </w:rPr>
        <w:t xml:space="preserve"> </w:t>
      </w:r>
      <w:r w:rsidR="00484243" w:rsidRPr="00323758">
        <w:rPr>
          <w:color w:val="auto"/>
          <w:sz w:val="24"/>
          <w:szCs w:val="24"/>
        </w:rPr>
        <w:t xml:space="preserve">members, </w:t>
      </w:r>
      <w:r w:rsidR="00EC0B8A" w:rsidRPr="00323758">
        <w:rPr>
          <w:color w:val="auto"/>
          <w:sz w:val="24"/>
          <w:szCs w:val="24"/>
        </w:rPr>
        <w:t xml:space="preserve">and </w:t>
      </w:r>
      <w:r w:rsidR="00484243" w:rsidRPr="00323758">
        <w:rPr>
          <w:color w:val="auto"/>
          <w:sz w:val="24"/>
          <w:szCs w:val="24"/>
        </w:rPr>
        <w:t xml:space="preserve">are able to </w:t>
      </w:r>
      <w:r w:rsidR="00EC0B8A" w:rsidRPr="00323758">
        <w:rPr>
          <w:color w:val="auto"/>
          <w:sz w:val="24"/>
          <w:szCs w:val="24"/>
        </w:rPr>
        <w:t xml:space="preserve">receive food packages </w:t>
      </w:r>
      <w:r w:rsidR="00484243" w:rsidRPr="00323758">
        <w:rPr>
          <w:color w:val="auto"/>
          <w:sz w:val="24"/>
          <w:szCs w:val="24"/>
        </w:rPr>
        <w:t xml:space="preserve">and </w:t>
      </w:r>
      <w:r w:rsidR="00354507" w:rsidRPr="00323758">
        <w:rPr>
          <w:color w:val="auto"/>
          <w:sz w:val="24"/>
          <w:szCs w:val="24"/>
        </w:rPr>
        <w:t>visits</w:t>
      </w:r>
      <w:r w:rsidR="00CD6114" w:rsidRPr="00323758">
        <w:rPr>
          <w:color w:val="auto"/>
          <w:sz w:val="24"/>
          <w:szCs w:val="24"/>
        </w:rPr>
        <w:t xml:space="preserve"> from family.</w:t>
      </w:r>
      <w:r w:rsidR="003A0A9B" w:rsidRPr="00323758">
        <w:rPr>
          <w:color w:val="auto"/>
          <w:sz w:val="24"/>
          <w:szCs w:val="24"/>
        </w:rPr>
        <w:t xml:space="preserve"> </w:t>
      </w:r>
      <w:r w:rsidR="00C361CB" w:rsidRPr="00323758">
        <w:rPr>
          <w:color w:val="auto"/>
          <w:sz w:val="24"/>
          <w:szCs w:val="24"/>
        </w:rPr>
        <w:t>L</w:t>
      </w:r>
      <w:r w:rsidR="003A0A9B" w:rsidRPr="00323758">
        <w:rPr>
          <w:color w:val="auto"/>
          <w:sz w:val="24"/>
          <w:szCs w:val="24"/>
        </w:rPr>
        <w:t>aw</w:t>
      </w:r>
      <w:r w:rsidR="00C361CB" w:rsidRPr="00323758">
        <w:rPr>
          <w:color w:val="auto"/>
          <w:sz w:val="24"/>
          <w:szCs w:val="24"/>
        </w:rPr>
        <w:t>s</w:t>
      </w:r>
      <w:r w:rsidR="003A0A9B" w:rsidRPr="00323758">
        <w:rPr>
          <w:color w:val="auto"/>
          <w:sz w:val="24"/>
          <w:szCs w:val="24"/>
        </w:rPr>
        <w:t xml:space="preserve"> enacted </w:t>
      </w:r>
      <w:r w:rsidR="00C361CB" w:rsidRPr="00323758">
        <w:rPr>
          <w:color w:val="auto"/>
          <w:sz w:val="24"/>
          <w:szCs w:val="24"/>
        </w:rPr>
        <w:t xml:space="preserve">in </w:t>
      </w:r>
      <w:r w:rsidR="003A0A9B" w:rsidRPr="00323758">
        <w:rPr>
          <w:color w:val="auto"/>
          <w:sz w:val="24"/>
          <w:szCs w:val="24"/>
        </w:rPr>
        <w:t>2015</w:t>
      </w:r>
      <w:r w:rsidR="00484243" w:rsidRPr="00323758">
        <w:rPr>
          <w:color w:val="auto"/>
          <w:sz w:val="24"/>
          <w:szCs w:val="24"/>
        </w:rPr>
        <w:t xml:space="preserve"> expanded the death penalty in Tunisia for </w:t>
      </w:r>
      <w:r w:rsidR="003A0A9B" w:rsidRPr="00323758">
        <w:rPr>
          <w:color w:val="auto"/>
          <w:sz w:val="24"/>
          <w:szCs w:val="24"/>
        </w:rPr>
        <w:t>terrorist acts</w:t>
      </w:r>
      <w:r w:rsidR="00C361CB" w:rsidRPr="00323758">
        <w:rPr>
          <w:color w:val="auto"/>
          <w:sz w:val="24"/>
          <w:szCs w:val="24"/>
        </w:rPr>
        <w:t xml:space="preserve"> and allowed authorities to apply that law to children</w:t>
      </w:r>
      <w:r w:rsidR="003A0A9B" w:rsidRPr="00323758">
        <w:rPr>
          <w:color w:val="auto"/>
          <w:sz w:val="24"/>
          <w:szCs w:val="24"/>
        </w:rPr>
        <w:t>.</w:t>
      </w:r>
      <w:r w:rsidR="00B279FD" w:rsidRPr="00323758">
        <w:rPr>
          <w:rStyle w:val="FootnoteReference"/>
          <w:color w:val="auto"/>
          <w:sz w:val="24"/>
          <w:szCs w:val="24"/>
        </w:rPr>
        <w:footnoteReference w:id="1"/>
      </w:r>
    </w:p>
    <w:p w:rsidR="00571F7A" w:rsidRPr="00323758" w:rsidRDefault="00484243" w:rsidP="009E4C26">
      <w:pPr>
        <w:numPr>
          <w:ilvl w:val="0"/>
          <w:numId w:val="7"/>
        </w:numPr>
        <w:spacing w:after="120"/>
        <w:ind w:left="360"/>
        <w:jc w:val="both"/>
        <w:rPr>
          <w:sz w:val="24"/>
          <w:szCs w:val="24"/>
        </w:rPr>
      </w:pPr>
      <w:r w:rsidRPr="00323758">
        <w:rPr>
          <w:sz w:val="24"/>
          <w:szCs w:val="24"/>
        </w:rPr>
        <w:t>The Coalition tunisienne contre la peine de mort</w:t>
      </w:r>
      <w:r w:rsidR="007C1685" w:rsidRPr="00323758">
        <w:rPr>
          <w:sz w:val="24"/>
          <w:szCs w:val="24"/>
        </w:rPr>
        <w:t>, with the collaboration of Tunisian authorities,</w:t>
      </w:r>
      <w:r w:rsidRPr="00323758">
        <w:rPr>
          <w:sz w:val="24"/>
          <w:szCs w:val="24"/>
        </w:rPr>
        <w:t xml:space="preserve"> collected the bulk of the information contained in this report. </w:t>
      </w:r>
      <w:r w:rsidR="00AE6959" w:rsidRPr="00323758">
        <w:rPr>
          <w:sz w:val="24"/>
          <w:szCs w:val="24"/>
        </w:rPr>
        <w:t xml:space="preserve">In 2018, </w:t>
      </w:r>
      <w:r w:rsidRPr="00323758">
        <w:rPr>
          <w:sz w:val="24"/>
          <w:szCs w:val="24"/>
        </w:rPr>
        <w:t xml:space="preserve">Tunisian authorities gave </w:t>
      </w:r>
      <w:r w:rsidR="00AE6959" w:rsidRPr="00323758">
        <w:rPr>
          <w:sz w:val="24"/>
          <w:szCs w:val="24"/>
        </w:rPr>
        <w:t>t</w:t>
      </w:r>
      <w:r w:rsidR="00FC231C" w:rsidRPr="00323758">
        <w:rPr>
          <w:sz w:val="24"/>
          <w:szCs w:val="24"/>
        </w:rPr>
        <w:t xml:space="preserve">he Coalition tunisienne </w:t>
      </w:r>
      <w:r w:rsidR="00AE6959" w:rsidRPr="00323758">
        <w:rPr>
          <w:sz w:val="24"/>
          <w:szCs w:val="24"/>
        </w:rPr>
        <w:t xml:space="preserve">the right to visit prisoners sentenced to death in Tunisian prisons. </w:t>
      </w:r>
      <w:r w:rsidR="00571F7A" w:rsidRPr="00323758">
        <w:rPr>
          <w:sz w:val="24"/>
          <w:szCs w:val="24"/>
        </w:rPr>
        <w:t>The</w:t>
      </w:r>
      <w:r w:rsidR="00AE6959" w:rsidRPr="00323758">
        <w:rPr>
          <w:sz w:val="24"/>
          <w:szCs w:val="24"/>
        </w:rPr>
        <w:t xml:space="preserve"> NGO met </w:t>
      </w:r>
      <w:r w:rsidRPr="00323758">
        <w:rPr>
          <w:sz w:val="24"/>
          <w:szCs w:val="24"/>
        </w:rPr>
        <w:t xml:space="preserve">with </w:t>
      </w:r>
      <w:r w:rsidR="00AE6959" w:rsidRPr="00323758">
        <w:rPr>
          <w:sz w:val="24"/>
          <w:szCs w:val="24"/>
        </w:rPr>
        <w:t>a total of 53 persons sentenced to death, including 3 women</w:t>
      </w:r>
      <w:r w:rsidRPr="00323758">
        <w:rPr>
          <w:sz w:val="24"/>
          <w:szCs w:val="24"/>
        </w:rPr>
        <w:t>. The ages of the prisoners ranged</w:t>
      </w:r>
      <w:r w:rsidR="00AE6959" w:rsidRPr="00323758">
        <w:rPr>
          <w:sz w:val="24"/>
          <w:szCs w:val="24"/>
        </w:rPr>
        <w:t xml:space="preserve"> from 20 years (58</w:t>
      </w:r>
      <w:r w:rsidRPr="00323758">
        <w:rPr>
          <w:sz w:val="24"/>
          <w:szCs w:val="24"/>
        </w:rPr>
        <w:t>.</w:t>
      </w:r>
      <w:r w:rsidR="00AE6959" w:rsidRPr="00323758">
        <w:rPr>
          <w:sz w:val="24"/>
          <w:szCs w:val="24"/>
        </w:rPr>
        <w:t xml:space="preserve">3% of the </w:t>
      </w:r>
      <w:r w:rsidRPr="00323758">
        <w:rPr>
          <w:sz w:val="24"/>
          <w:szCs w:val="24"/>
        </w:rPr>
        <w:t>total</w:t>
      </w:r>
      <w:r w:rsidR="00AE6959" w:rsidRPr="00323758">
        <w:rPr>
          <w:sz w:val="24"/>
          <w:szCs w:val="24"/>
        </w:rPr>
        <w:t>) to 52 years (4</w:t>
      </w:r>
      <w:r w:rsidRPr="00323758">
        <w:rPr>
          <w:sz w:val="24"/>
          <w:szCs w:val="24"/>
        </w:rPr>
        <w:t>,</w:t>
      </w:r>
      <w:r w:rsidR="00AE6959" w:rsidRPr="00323758">
        <w:rPr>
          <w:sz w:val="24"/>
          <w:szCs w:val="24"/>
        </w:rPr>
        <w:t xml:space="preserve">2% of the </w:t>
      </w:r>
      <w:r w:rsidRPr="00323758">
        <w:rPr>
          <w:sz w:val="24"/>
          <w:szCs w:val="24"/>
        </w:rPr>
        <w:t>total</w:t>
      </w:r>
      <w:r w:rsidR="00AE6959" w:rsidRPr="00323758">
        <w:rPr>
          <w:sz w:val="24"/>
          <w:szCs w:val="24"/>
        </w:rPr>
        <w:t>).</w:t>
      </w:r>
      <w:r w:rsidR="00571F7A" w:rsidRPr="00323758">
        <w:rPr>
          <w:sz w:val="24"/>
          <w:szCs w:val="24"/>
        </w:rPr>
        <w:t xml:space="preserve"> Even though information related to the number of persons sentenced to death is not publicly available, the NGO </w:t>
      </w:r>
      <w:r w:rsidR="007C1685" w:rsidRPr="00323758">
        <w:rPr>
          <w:sz w:val="24"/>
          <w:szCs w:val="24"/>
        </w:rPr>
        <w:t>was able hold direct visits</w:t>
      </w:r>
      <w:r w:rsidR="007A00BE">
        <w:rPr>
          <w:sz w:val="24"/>
          <w:szCs w:val="24"/>
        </w:rPr>
        <w:t xml:space="preserve"> (in a room with no bars between the prisoner and the visitors)</w:t>
      </w:r>
      <w:r w:rsidR="007C1685" w:rsidRPr="00323758">
        <w:rPr>
          <w:sz w:val="24"/>
          <w:szCs w:val="24"/>
        </w:rPr>
        <w:t xml:space="preserve">, without restrictions, with </w:t>
      </w:r>
      <w:r w:rsidR="00571F7A" w:rsidRPr="00323758">
        <w:rPr>
          <w:sz w:val="24"/>
          <w:szCs w:val="24"/>
        </w:rPr>
        <w:t xml:space="preserve">men and women sentenced to death </w:t>
      </w:r>
      <w:r w:rsidR="007C1685" w:rsidRPr="00323758">
        <w:rPr>
          <w:sz w:val="24"/>
          <w:szCs w:val="24"/>
        </w:rPr>
        <w:t>i</w:t>
      </w:r>
      <w:r w:rsidR="00571F7A" w:rsidRPr="00323758">
        <w:rPr>
          <w:sz w:val="24"/>
          <w:szCs w:val="24"/>
        </w:rPr>
        <w:t>n their place of imprisonment</w:t>
      </w:r>
      <w:r w:rsidR="007C1685" w:rsidRPr="00323758">
        <w:rPr>
          <w:sz w:val="24"/>
          <w:szCs w:val="24"/>
        </w:rPr>
        <w:t>. This access</w:t>
      </w:r>
      <w:r w:rsidR="00571F7A" w:rsidRPr="00323758">
        <w:rPr>
          <w:sz w:val="24"/>
          <w:szCs w:val="24"/>
        </w:rPr>
        <w:t xml:space="preserve"> is without precedent and </w:t>
      </w:r>
      <w:r w:rsidR="007C1685" w:rsidRPr="00323758">
        <w:rPr>
          <w:sz w:val="24"/>
          <w:szCs w:val="24"/>
        </w:rPr>
        <w:t xml:space="preserve">marks genuine </w:t>
      </w:r>
      <w:r w:rsidR="00571F7A" w:rsidRPr="00323758">
        <w:rPr>
          <w:sz w:val="24"/>
          <w:szCs w:val="24"/>
        </w:rPr>
        <w:t xml:space="preserve">progress </w:t>
      </w:r>
      <w:r w:rsidR="007C1685" w:rsidRPr="00323758">
        <w:rPr>
          <w:sz w:val="24"/>
          <w:szCs w:val="24"/>
        </w:rPr>
        <w:t xml:space="preserve">in addressing </w:t>
      </w:r>
      <w:r w:rsidR="00571F7A" w:rsidRPr="00323758">
        <w:rPr>
          <w:sz w:val="24"/>
          <w:szCs w:val="24"/>
        </w:rPr>
        <w:t xml:space="preserve">the issue of death penalty in Tunisia. </w:t>
      </w:r>
      <w:r w:rsidR="007C1685" w:rsidRPr="00323758">
        <w:rPr>
          <w:sz w:val="24"/>
          <w:szCs w:val="24"/>
        </w:rPr>
        <w:t xml:space="preserve">Despite this progress, the information gathered demonstrates that Tunisian is not in compliance with its obligations under the Convention on the Rights of the Child with respect to </w:t>
      </w:r>
      <w:r w:rsidR="00571F7A" w:rsidRPr="00323758">
        <w:rPr>
          <w:sz w:val="24"/>
          <w:szCs w:val="24"/>
        </w:rPr>
        <w:t xml:space="preserve">the children of </w:t>
      </w:r>
      <w:r w:rsidR="00B252E6" w:rsidRPr="00323758">
        <w:rPr>
          <w:sz w:val="24"/>
          <w:szCs w:val="24"/>
        </w:rPr>
        <w:t xml:space="preserve">parents sentenced to death </w:t>
      </w:r>
      <w:r w:rsidR="007C1685" w:rsidRPr="00323758">
        <w:rPr>
          <w:sz w:val="24"/>
          <w:szCs w:val="24"/>
        </w:rPr>
        <w:t>or executed</w:t>
      </w:r>
      <w:r w:rsidR="00CF4DDC" w:rsidRPr="00323758">
        <w:rPr>
          <w:sz w:val="24"/>
          <w:szCs w:val="24"/>
        </w:rPr>
        <w:t>.</w:t>
      </w:r>
    </w:p>
    <w:p w:rsidR="008F2F99" w:rsidRPr="00323758" w:rsidRDefault="00643F68" w:rsidP="008F2F99">
      <w:pPr>
        <w:spacing w:after="120"/>
        <w:jc w:val="center"/>
        <w:rPr>
          <w:b/>
          <w:color w:val="auto"/>
          <w:sz w:val="24"/>
          <w:szCs w:val="24"/>
        </w:rPr>
      </w:pPr>
      <w:r w:rsidRPr="00323758">
        <w:rPr>
          <w:b/>
          <w:color w:val="auto"/>
          <w:sz w:val="24"/>
          <w:szCs w:val="24"/>
        </w:rPr>
        <w:t>Tunisia</w:t>
      </w:r>
      <w:r w:rsidR="008F2F99" w:rsidRPr="00323758">
        <w:rPr>
          <w:b/>
          <w:color w:val="auto"/>
          <w:sz w:val="24"/>
          <w:szCs w:val="24"/>
        </w:rPr>
        <w:t xml:space="preserve"> fails to uphold its obligations under the </w:t>
      </w:r>
      <w:r w:rsidRPr="00323758">
        <w:rPr>
          <w:b/>
          <w:color w:val="auto"/>
          <w:sz w:val="24"/>
          <w:szCs w:val="24"/>
        </w:rPr>
        <w:t>Convention on the Rights of the Child</w:t>
      </w:r>
    </w:p>
    <w:p w:rsidR="00D45C7A" w:rsidRPr="00323758" w:rsidRDefault="007C1685" w:rsidP="009E4C26">
      <w:pPr>
        <w:numPr>
          <w:ilvl w:val="0"/>
          <w:numId w:val="7"/>
        </w:numPr>
        <w:spacing w:after="120"/>
        <w:ind w:left="360"/>
        <w:jc w:val="both"/>
        <w:rPr>
          <w:color w:val="auto"/>
          <w:sz w:val="24"/>
          <w:szCs w:val="24"/>
        </w:rPr>
      </w:pPr>
      <w:r w:rsidRPr="00323758">
        <w:rPr>
          <w:color w:val="auto"/>
          <w:sz w:val="24"/>
          <w:szCs w:val="24"/>
        </w:rPr>
        <w:t xml:space="preserve">This report focuses on several issues of utmost importance to children of parents sentenced to death or executed in </w:t>
      </w:r>
      <w:r w:rsidR="00D45C7A" w:rsidRPr="00323758">
        <w:rPr>
          <w:color w:val="auto"/>
          <w:sz w:val="24"/>
          <w:szCs w:val="24"/>
        </w:rPr>
        <w:t>Tunisia</w:t>
      </w:r>
      <w:r w:rsidRPr="00323758">
        <w:rPr>
          <w:color w:val="auto"/>
          <w:sz w:val="24"/>
          <w:szCs w:val="24"/>
        </w:rPr>
        <w:t>:</w:t>
      </w:r>
      <w:r w:rsidR="00D45C7A" w:rsidRPr="00323758">
        <w:rPr>
          <w:color w:val="auto"/>
          <w:sz w:val="24"/>
          <w:szCs w:val="24"/>
        </w:rPr>
        <w:t xml:space="preserve"> </w:t>
      </w:r>
      <w:r w:rsidRPr="00323758">
        <w:rPr>
          <w:color w:val="auto"/>
          <w:sz w:val="24"/>
          <w:szCs w:val="24"/>
        </w:rPr>
        <w:t xml:space="preserve">a child’s right </w:t>
      </w:r>
      <w:r w:rsidR="00D45C7A" w:rsidRPr="00323758">
        <w:rPr>
          <w:color w:val="auto"/>
          <w:sz w:val="24"/>
          <w:szCs w:val="24"/>
        </w:rPr>
        <w:t xml:space="preserve">to maintain relations and direct contact with </w:t>
      </w:r>
      <w:r w:rsidR="008535FF" w:rsidRPr="00323758">
        <w:rPr>
          <w:color w:val="auto"/>
          <w:sz w:val="24"/>
          <w:szCs w:val="24"/>
        </w:rPr>
        <w:t>her</w:t>
      </w:r>
      <w:r w:rsidR="00D45C7A" w:rsidRPr="00323758">
        <w:rPr>
          <w:color w:val="auto"/>
          <w:sz w:val="24"/>
          <w:szCs w:val="24"/>
        </w:rPr>
        <w:t xml:space="preserve"> parents sentenced to death</w:t>
      </w:r>
      <w:r w:rsidR="00294B20" w:rsidRPr="00323758">
        <w:rPr>
          <w:color w:val="auto"/>
          <w:sz w:val="24"/>
          <w:szCs w:val="24"/>
        </w:rPr>
        <w:t xml:space="preserve"> (</w:t>
      </w:r>
      <w:r w:rsidR="0049446C" w:rsidRPr="00323758">
        <w:rPr>
          <w:color w:val="auto"/>
          <w:sz w:val="24"/>
          <w:szCs w:val="24"/>
        </w:rPr>
        <w:t>A</w:t>
      </w:r>
      <w:r w:rsidR="00294B20" w:rsidRPr="00323758">
        <w:rPr>
          <w:color w:val="auto"/>
          <w:sz w:val="24"/>
          <w:szCs w:val="24"/>
        </w:rPr>
        <w:t>rt. 9)</w:t>
      </w:r>
      <w:r w:rsidRPr="00323758">
        <w:rPr>
          <w:color w:val="auto"/>
          <w:sz w:val="24"/>
          <w:szCs w:val="24"/>
        </w:rPr>
        <w:t xml:space="preserve">; a child’s right </w:t>
      </w:r>
      <w:r w:rsidR="00297DDD" w:rsidRPr="00323758">
        <w:rPr>
          <w:color w:val="auto"/>
          <w:sz w:val="24"/>
          <w:szCs w:val="24"/>
        </w:rPr>
        <w:t>not be subject to arbitrary interference with her parents (Art. 16)</w:t>
      </w:r>
      <w:r w:rsidRPr="00323758">
        <w:rPr>
          <w:color w:val="auto"/>
          <w:sz w:val="24"/>
          <w:szCs w:val="24"/>
        </w:rPr>
        <w:t xml:space="preserve">; a child’s right to </w:t>
      </w:r>
      <w:r w:rsidR="00297DDD" w:rsidRPr="00323758">
        <w:rPr>
          <w:color w:val="auto"/>
          <w:sz w:val="24"/>
          <w:szCs w:val="24"/>
        </w:rPr>
        <w:t xml:space="preserve">necessary medical assistance and health care following the death sentence </w:t>
      </w:r>
      <w:r w:rsidRPr="00323758">
        <w:rPr>
          <w:color w:val="auto"/>
          <w:sz w:val="24"/>
          <w:szCs w:val="24"/>
        </w:rPr>
        <w:t xml:space="preserve">or execution of the child’s </w:t>
      </w:r>
      <w:r w:rsidR="00297DDD" w:rsidRPr="00323758">
        <w:rPr>
          <w:color w:val="auto"/>
          <w:sz w:val="24"/>
          <w:szCs w:val="24"/>
        </w:rPr>
        <w:t>parent (Art. 24)</w:t>
      </w:r>
      <w:r w:rsidRPr="00323758">
        <w:rPr>
          <w:color w:val="auto"/>
          <w:sz w:val="24"/>
          <w:szCs w:val="24"/>
        </w:rPr>
        <w:t xml:space="preserve">; and a child’s right not to be sentenced to death </w:t>
      </w:r>
      <w:r w:rsidR="008535FF" w:rsidRPr="00323758">
        <w:rPr>
          <w:color w:val="auto"/>
          <w:sz w:val="24"/>
          <w:szCs w:val="24"/>
        </w:rPr>
        <w:t>(Art. 37)</w:t>
      </w:r>
      <w:r w:rsidR="00C7595F" w:rsidRPr="00323758">
        <w:rPr>
          <w:color w:val="auto"/>
          <w:sz w:val="24"/>
          <w:szCs w:val="24"/>
        </w:rPr>
        <w:t>.</w:t>
      </w:r>
      <w:r w:rsidR="008535FF" w:rsidRPr="00323758">
        <w:rPr>
          <w:color w:val="auto"/>
          <w:sz w:val="24"/>
          <w:szCs w:val="24"/>
        </w:rPr>
        <w:t xml:space="preserve"> </w:t>
      </w:r>
    </w:p>
    <w:p w:rsidR="00757A1C" w:rsidRPr="00323758" w:rsidRDefault="00AD0688" w:rsidP="00B279FD">
      <w:pPr>
        <w:keepNext/>
        <w:numPr>
          <w:ilvl w:val="0"/>
          <w:numId w:val="8"/>
        </w:numPr>
        <w:spacing w:before="240" w:after="120"/>
        <w:ind w:left="720" w:hanging="360"/>
        <w:rPr>
          <w:b/>
          <w:color w:val="auto"/>
          <w:sz w:val="24"/>
          <w:szCs w:val="24"/>
        </w:rPr>
      </w:pPr>
      <w:r w:rsidRPr="00323758">
        <w:rPr>
          <w:b/>
          <w:color w:val="auto"/>
          <w:sz w:val="24"/>
          <w:szCs w:val="24"/>
        </w:rPr>
        <w:t>T</w:t>
      </w:r>
      <w:r w:rsidR="007C1685" w:rsidRPr="00323758">
        <w:rPr>
          <w:b/>
          <w:color w:val="auto"/>
          <w:sz w:val="24"/>
          <w:szCs w:val="24"/>
        </w:rPr>
        <w:t xml:space="preserve">unisia does not uphold a child’s </w:t>
      </w:r>
      <w:r w:rsidRPr="00323758">
        <w:rPr>
          <w:b/>
          <w:color w:val="auto"/>
          <w:sz w:val="24"/>
          <w:szCs w:val="24"/>
        </w:rPr>
        <w:t xml:space="preserve">right to maintain personal relations and direct contact with </w:t>
      </w:r>
      <w:r w:rsidR="00354FED" w:rsidRPr="00323758">
        <w:rPr>
          <w:b/>
          <w:color w:val="auto"/>
          <w:sz w:val="24"/>
          <w:szCs w:val="24"/>
        </w:rPr>
        <w:t>her</w:t>
      </w:r>
      <w:r w:rsidRPr="00323758">
        <w:rPr>
          <w:b/>
          <w:color w:val="auto"/>
          <w:sz w:val="24"/>
          <w:szCs w:val="24"/>
        </w:rPr>
        <w:t xml:space="preserve"> parent</w:t>
      </w:r>
      <w:r w:rsidR="007C1685" w:rsidRPr="00323758">
        <w:rPr>
          <w:b/>
          <w:color w:val="auto"/>
          <w:sz w:val="24"/>
          <w:szCs w:val="24"/>
        </w:rPr>
        <w:t xml:space="preserve"> when that parent is</w:t>
      </w:r>
      <w:r w:rsidR="00D45C7A" w:rsidRPr="00323758">
        <w:rPr>
          <w:b/>
          <w:color w:val="auto"/>
          <w:sz w:val="24"/>
          <w:szCs w:val="24"/>
        </w:rPr>
        <w:t xml:space="preserve"> sentenced to death</w:t>
      </w:r>
      <w:r w:rsidRPr="00323758">
        <w:rPr>
          <w:b/>
          <w:color w:val="auto"/>
          <w:sz w:val="24"/>
          <w:szCs w:val="24"/>
        </w:rPr>
        <w:t xml:space="preserve"> (Art. 9)</w:t>
      </w:r>
      <w:r w:rsidR="00637A17" w:rsidRPr="00323758">
        <w:rPr>
          <w:b/>
          <w:color w:val="auto"/>
          <w:sz w:val="24"/>
          <w:szCs w:val="24"/>
        </w:rPr>
        <w:t>, and a child’s right not to be subject to arbitrary interference with her parent sentenced to death (Art. 16).</w:t>
      </w:r>
    </w:p>
    <w:p w:rsidR="00C26E4A" w:rsidRPr="00323758" w:rsidRDefault="00C26E4A" w:rsidP="009E4C26">
      <w:pPr>
        <w:numPr>
          <w:ilvl w:val="0"/>
          <w:numId w:val="7"/>
        </w:numPr>
        <w:spacing w:after="120"/>
        <w:ind w:left="360"/>
        <w:jc w:val="both"/>
        <w:rPr>
          <w:color w:val="auto"/>
          <w:sz w:val="24"/>
          <w:szCs w:val="24"/>
        </w:rPr>
      </w:pPr>
      <w:r w:rsidRPr="00323758">
        <w:rPr>
          <w:color w:val="auto"/>
          <w:sz w:val="24"/>
          <w:szCs w:val="24"/>
        </w:rPr>
        <w:t>The Tunisian Constitution adopted in 2014 recognizes the rights of the child and stipulates, in Article 47, that “the State must protect all children without any discrimination, in accordance with their best interests.”</w:t>
      </w:r>
    </w:p>
    <w:p w:rsidR="00FB1ABC" w:rsidRPr="00323758" w:rsidRDefault="00B925E5" w:rsidP="00474EBC">
      <w:pPr>
        <w:numPr>
          <w:ilvl w:val="0"/>
          <w:numId w:val="7"/>
        </w:numPr>
        <w:spacing w:after="120"/>
        <w:ind w:left="360"/>
        <w:jc w:val="both"/>
        <w:rPr>
          <w:color w:val="auto"/>
          <w:sz w:val="24"/>
          <w:szCs w:val="24"/>
        </w:rPr>
      </w:pPr>
      <w:r w:rsidRPr="00323758">
        <w:rPr>
          <w:color w:val="auto"/>
          <w:sz w:val="24"/>
          <w:szCs w:val="24"/>
        </w:rPr>
        <w:t>Tunisian</w:t>
      </w:r>
      <w:r w:rsidRPr="00323758">
        <w:rPr>
          <w:sz w:val="24"/>
          <w:szCs w:val="24"/>
        </w:rPr>
        <w:t xml:space="preserve"> authorities make some efforts to allow children of people sentenced to death to maintain contact with their parents, but those efforts fall short. For example, c</w:t>
      </w:r>
      <w:r w:rsidR="00B279FD" w:rsidRPr="00323758">
        <w:rPr>
          <w:sz w:val="24"/>
          <w:szCs w:val="24"/>
        </w:rPr>
        <w:t xml:space="preserve">hildren born in prison </w:t>
      </w:r>
      <w:r w:rsidRPr="00323758">
        <w:rPr>
          <w:sz w:val="24"/>
          <w:szCs w:val="24"/>
        </w:rPr>
        <w:t xml:space="preserve">and children who accompany </w:t>
      </w:r>
      <w:r w:rsidR="00B279FD" w:rsidRPr="00323758">
        <w:rPr>
          <w:sz w:val="24"/>
          <w:szCs w:val="24"/>
        </w:rPr>
        <w:t xml:space="preserve">their mother </w:t>
      </w:r>
      <w:r w:rsidRPr="00323758">
        <w:rPr>
          <w:sz w:val="24"/>
          <w:szCs w:val="24"/>
        </w:rPr>
        <w:t xml:space="preserve">to </w:t>
      </w:r>
      <w:r w:rsidR="00B279FD" w:rsidRPr="00323758">
        <w:rPr>
          <w:sz w:val="24"/>
          <w:szCs w:val="24"/>
        </w:rPr>
        <w:t xml:space="preserve">prison are separated from their mother at </w:t>
      </w:r>
      <w:r w:rsidR="00B279FD" w:rsidRPr="00323758">
        <w:rPr>
          <w:sz w:val="24"/>
          <w:szCs w:val="24"/>
        </w:rPr>
        <w:lastRenderedPageBreak/>
        <w:t xml:space="preserve">the age of 3. </w:t>
      </w:r>
      <w:r w:rsidR="00FB1ABC" w:rsidRPr="00323758">
        <w:rPr>
          <w:sz w:val="24"/>
          <w:szCs w:val="24"/>
        </w:rPr>
        <w:t xml:space="preserve">Upon the mother’s request, and with the consent of the </w:t>
      </w:r>
      <w:r w:rsidR="00474EBC" w:rsidRPr="00323758">
        <w:rPr>
          <w:sz w:val="24"/>
          <w:szCs w:val="24"/>
        </w:rPr>
        <w:t>General Directorate of Prisons and Rehabilitation, this period may be extended.</w:t>
      </w:r>
    </w:p>
    <w:p w:rsidR="003D4BE1" w:rsidRPr="00323758" w:rsidRDefault="00B925E5" w:rsidP="00474EBC">
      <w:pPr>
        <w:numPr>
          <w:ilvl w:val="0"/>
          <w:numId w:val="7"/>
        </w:numPr>
        <w:spacing w:after="120"/>
        <w:ind w:left="360"/>
        <w:jc w:val="both"/>
        <w:rPr>
          <w:color w:val="auto"/>
          <w:sz w:val="24"/>
          <w:szCs w:val="24"/>
        </w:rPr>
      </w:pPr>
      <w:r w:rsidRPr="00323758">
        <w:rPr>
          <w:sz w:val="24"/>
          <w:szCs w:val="24"/>
        </w:rPr>
        <w:t xml:space="preserve">For children living outside prison, </w:t>
      </w:r>
      <w:r w:rsidR="00B279FD" w:rsidRPr="00323758">
        <w:rPr>
          <w:sz w:val="24"/>
          <w:szCs w:val="24"/>
        </w:rPr>
        <w:t>visits to a person sentenced to death are limited to 30 minutes a week</w:t>
      </w:r>
      <w:r w:rsidRPr="00323758">
        <w:rPr>
          <w:sz w:val="24"/>
          <w:szCs w:val="24"/>
        </w:rPr>
        <w:t xml:space="preserve">. Moreover, visits </w:t>
      </w:r>
      <w:r w:rsidR="00B279FD" w:rsidRPr="00323758">
        <w:rPr>
          <w:sz w:val="24"/>
          <w:szCs w:val="24"/>
        </w:rPr>
        <w:t xml:space="preserve">are often </w:t>
      </w:r>
      <w:r w:rsidR="009C2E83" w:rsidRPr="00323758">
        <w:rPr>
          <w:sz w:val="24"/>
          <w:szCs w:val="24"/>
        </w:rPr>
        <w:t xml:space="preserve">rendered impossible </w:t>
      </w:r>
      <w:r w:rsidR="00B279FD" w:rsidRPr="00323758">
        <w:rPr>
          <w:sz w:val="24"/>
          <w:szCs w:val="24"/>
        </w:rPr>
        <w:t xml:space="preserve">due </w:t>
      </w:r>
      <w:r w:rsidR="003043F6" w:rsidRPr="00323758">
        <w:rPr>
          <w:sz w:val="24"/>
          <w:szCs w:val="24"/>
        </w:rPr>
        <w:t xml:space="preserve">to </w:t>
      </w:r>
      <w:r w:rsidR="00C24C8A" w:rsidRPr="00323758">
        <w:rPr>
          <w:sz w:val="24"/>
          <w:szCs w:val="24"/>
        </w:rPr>
        <w:t>prohibitive</w:t>
      </w:r>
      <w:r w:rsidR="00B279FD" w:rsidRPr="00323758">
        <w:rPr>
          <w:sz w:val="24"/>
          <w:szCs w:val="24"/>
        </w:rPr>
        <w:t xml:space="preserve"> cost</w:t>
      </w:r>
      <w:r w:rsidRPr="00323758">
        <w:rPr>
          <w:sz w:val="24"/>
          <w:szCs w:val="24"/>
        </w:rPr>
        <w:t>s, including transportation costs</w:t>
      </w:r>
      <w:r w:rsidR="00B279FD" w:rsidRPr="00323758">
        <w:rPr>
          <w:sz w:val="24"/>
          <w:szCs w:val="24"/>
        </w:rPr>
        <w:t>.</w:t>
      </w:r>
    </w:p>
    <w:p w:rsidR="005311A1" w:rsidRPr="00323758" w:rsidRDefault="00BB3D8B" w:rsidP="00474EBC">
      <w:pPr>
        <w:numPr>
          <w:ilvl w:val="0"/>
          <w:numId w:val="7"/>
        </w:numPr>
        <w:spacing w:after="120"/>
        <w:ind w:left="360"/>
        <w:jc w:val="both"/>
        <w:rPr>
          <w:color w:val="auto"/>
          <w:sz w:val="24"/>
          <w:szCs w:val="24"/>
        </w:rPr>
      </w:pPr>
      <w:r>
        <w:rPr>
          <w:color w:val="auto"/>
          <w:sz w:val="24"/>
          <w:szCs w:val="24"/>
        </w:rPr>
        <w:t>U</w:t>
      </w:r>
      <w:r w:rsidR="003D4BE1" w:rsidRPr="00323758">
        <w:rPr>
          <w:color w:val="auto"/>
          <w:sz w:val="24"/>
          <w:szCs w:val="24"/>
        </w:rPr>
        <w:t xml:space="preserve">nder Article 48 of Decree No. 88-1876 of 4 November </w:t>
      </w:r>
      <w:r w:rsidR="003D4BE1" w:rsidRPr="00323758">
        <w:rPr>
          <w:sz w:val="24"/>
          <w:szCs w:val="24"/>
        </w:rPr>
        <w:t>1988</w:t>
      </w:r>
      <w:r w:rsidR="003D4BE1" w:rsidRPr="00323758">
        <w:rPr>
          <w:color w:val="auto"/>
          <w:sz w:val="24"/>
          <w:szCs w:val="24"/>
        </w:rPr>
        <w:t xml:space="preserve"> on the Special Regulations for Prisons, children, as descendants of </w:t>
      </w:r>
      <w:r w:rsidR="00F113C9">
        <w:rPr>
          <w:color w:val="auto"/>
          <w:sz w:val="24"/>
          <w:szCs w:val="24"/>
        </w:rPr>
        <w:t>people in prison</w:t>
      </w:r>
      <w:r w:rsidR="003D4BE1" w:rsidRPr="00323758">
        <w:rPr>
          <w:color w:val="auto"/>
          <w:sz w:val="24"/>
          <w:szCs w:val="24"/>
        </w:rPr>
        <w:t xml:space="preserve">, are allowed to visit </w:t>
      </w:r>
      <w:r w:rsidR="00F113C9">
        <w:rPr>
          <w:color w:val="auto"/>
          <w:sz w:val="24"/>
          <w:szCs w:val="24"/>
        </w:rPr>
        <w:t>their parents</w:t>
      </w:r>
      <w:r w:rsidR="003D4BE1" w:rsidRPr="00323758">
        <w:rPr>
          <w:color w:val="auto"/>
          <w:sz w:val="24"/>
          <w:szCs w:val="24"/>
        </w:rPr>
        <w:t>.</w:t>
      </w:r>
      <w:r w:rsidR="003D4BE1" w:rsidRPr="00323758">
        <w:rPr>
          <w:rStyle w:val="FootnoteReference"/>
          <w:color w:val="auto"/>
          <w:sz w:val="24"/>
          <w:szCs w:val="24"/>
        </w:rPr>
        <w:footnoteReference w:id="2"/>
      </w:r>
      <w:r w:rsidR="00B925E5" w:rsidRPr="00323758">
        <w:rPr>
          <w:color w:val="auto"/>
          <w:sz w:val="24"/>
          <w:szCs w:val="24"/>
        </w:rPr>
        <w:t xml:space="preserve"> </w:t>
      </w:r>
      <w:r w:rsidR="003D4BE1" w:rsidRPr="00323758">
        <w:rPr>
          <w:color w:val="auto"/>
          <w:sz w:val="24"/>
          <w:szCs w:val="24"/>
        </w:rPr>
        <w:t xml:space="preserve">The State Party Report addresses in general terms the best interests of the child. But it does not mention how </w:t>
      </w:r>
      <w:r w:rsidR="007B5BEE" w:rsidRPr="00323758">
        <w:rPr>
          <w:color w:val="auto"/>
          <w:sz w:val="24"/>
          <w:szCs w:val="24"/>
        </w:rPr>
        <w:t>Tunisian authorities</w:t>
      </w:r>
      <w:r w:rsidR="003D4BE1" w:rsidRPr="00323758">
        <w:rPr>
          <w:color w:val="auto"/>
          <w:sz w:val="24"/>
          <w:szCs w:val="24"/>
        </w:rPr>
        <w:t xml:space="preserve"> account for these interests in the context of children whose parents are in prison, sentenced to death, or executed.</w:t>
      </w:r>
    </w:p>
    <w:p w:rsidR="00F6493F" w:rsidRPr="00323758" w:rsidRDefault="007B5BEE" w:rsidP="00474EBC">
      <w:pPr>
        <w:numPr>
          <w:ilvl w:val="0"/>
          <w:numId w:val="7"/>
        </w:numPr>
        <w:spacing w:after="120"/>
        <w:ind w:left="360"/>
        <w:jc w:val="both"/>
        <w:rPr>
          <w:color w:val="auto"/>
          <w:sz w:val="24"/>
          <w:szCs w:val="24"/>
        </w:rPr>
      </w:pPr>
      <w:r w:rsidRPr="00323758">
        <w:rPr>
          <w:color w:val="auto"/>
          <w:sz w:val="24"/>
          <w:szCs w:val="24"/>
        </w:rPr>
        <w:t xml:space="preserve">People </w:t>
      </w:r>
      <w:r w:rsidR="005311A1" w:rsidRPr="00323758">
        <w:rPr>
          <w:color w:val="auto"/>
          <w:sz w:val="24"/>
          <w:szCs w:val="24"/>
        </w:rPr>
        <w:t xml:space="preserve">sentenced to death </w:t>
      </w:r>
      <w:r w:rsidRPr="00323758">
        <w:rPr>
          <w:color w:val="auto"/>
          <w:sz w:val="24"/>
          <w:szCs w:val="24"/>
        </w:rPr>
        <w:t xml:space="preserve">are entitled to one 30-minute family visit per week. Yet </w:t>
      </w:r>
      <w:r w:rsidR="009E4C26" w:rsidRPr="00323758">
        <w:rPr>
          <w:color w:val="auto"/>
          <w:sz w:val="24"/>
          <w:szCs w:val="24"/>
        </w:rPr>
        <w:t xml:space="preserve">visits actually take place with much less </w:t>
      </w:r>
      <w:r w:rsidR="005311A1" w:rsidRPr="00323758">
        <w:rPr>
          <w:color w:val="auto"/>
          <w:sz w:val="24"/>
          <w:szCs w:val="24"/>
        </w:rPr>
        <w:t>frequency because of the costs of the visits</w:t>
      </w:r>
      <w:r w:rsidR="00197197" w:rsidRPr="00323758">
        <w:rPr>
          <w:color w:val="auto"/>
          <w:sz w:val="24"/>
          <w:szCs w:val="24"/>
        </w:rPr>
        <w:t xml:space="preserve"> for the families</w:t>
      </w:r>
      <w:r w:rsidR="005311A1" w:rsidRPr="00323758">
        <w:rPr>
          <w:color w:val="auto"/>
          <w:sz w:val="24"/>
          <w:szCs w:val="24"/>
        </w:rPr>
        <w:t xml:space="preserve">. According to data </w:t>
      </w:r>
      <w:r w:rsidR="0048274C" w:rsidRPr="00323758">
        <w:rPr>
          <w:color w:val="auto"/>
          <w:sz w:val="24"/>
          <w:szCs w:val="24"/>
        </w:rPr>
        <w:t xml:space="preserve">the Coalition tunisienne </w:t>
      </w:r>
      <w:r w:rsidR="005311A1" w:rsidRPr="00323758">
        <w:rPr>
          <w:color w:val="auto"/>
          <w:sz w:val="24"/>
          <w:szCs w:val="24"/>
        </w:rPr>
        <w:t>gathered</w:t>
      </w:r>
      <w:r w:rsidR="0048274C" w:rsidRPr="00323758">
        <w:rPr>
          <w:color w:val="auto"/>
          <w:sz w:val="24"/>
          <w:szCs w:val="24"/>
        </w:rPr>
        <w:t xml:space="preserve"> from </w:t>
      </w:r>
      <w:r w:rsidR="005311A1" w:rsidRPr="00323758">
        <w:rPr>
          <w:color w:val="auto"/>
          <w:sz w:val="24"/>
          <w:szCs w:val="24"/>
        </w:rPr>
        <w:t>interviews of persons sentenced to death and their famil</w:t>
      </w:r>
      <w:r w:rsidR="0048274C" w:rsidRPr="00323758">
        <w:rPr>
          <w:color w:val="auto"/>
          <w:sz w:val="24"/>
          <w:szCs w:val="24"/>
        </w:rPr>
        <w:t>y members</w:t>
      </w:r>
      <w:r w:rsidR="005311A1" w:rsidRPr="00323758">
        <w:rPr>
          <w:color w:val="auto"/>
          <w:sz w:val="24"/>
          <w:szCs w:val="24"/>
        </w:rPr>
        <w:t xml:space="preserve">, even though 92% of prisoners </w:t>
      </w:r>
      <w:r w:rsidR="004E7CD5" w:rsidRPr="00323758">
        <w:rPr>
          <w:color w:val="auto"/>
          <w:sz w:val="24"/>
          <w:szCs w:val="24"/>
        </w:rPr>
        <w:t xml:space="preserve">had </w:t>
      </w:r>
      <w:r w:rsidR="005311A1" w:rsidRPr="00323758">
        <w:rPr>
          <w:color w:val="auto"/>
          <w:sz w:val="24"/>
          <w:szCs w:val="24"/>
        </w:rPr>
        <w:t xml:space="preserve">received </w:t>
      </w:r>
      <w:r w:rsidR="004E7CD5" w:rsidRPr="00323758">
        <w:rPr>
          <w:color w:val="auto"/>
          <w:sz w:val="24"/>
          <w:szCs w:val="24"/>
        </w:rPr>
        <w:t xml:space="preserve">family </w:t>
      </w:r>
      <w:r w:rsidR="005311A1" w:rsidRPr="00323758">
        <w:rPr>
          <w:color w:val="auto"/>
          <w:sz w:val="24"/>
          <w:szCs w:val="24"/>
        </w:rPr>
        <w:t>visit</w:t>
      </w:r>
      <w:r w:rsidR="004E7CD5" w:rsidRPr="00323758">
        <w:rPr>
          <w:color w:val="auto"/>
          <w:sz w:val="24"/>
          <w:szCs w:val="24"/>
        </w:rPr>
        <w:t>s</w:t>
      </w:r>
      <w:r w:rsidR="005311A1" w:rsidRPr="00323758">
        <w:rPr>
          <w:color w:val="auto"/>
          <w:sz w:val="24"/>
          <w:szCs w:val="24"/>
        </w:rPr>
        <w:t xml:space="preserve">, the average </w:t>
      </w:r>
      <w:r w:rsidR="00225199" w:rsidRPr="00323758">
        <w:rPr>
          <w:color w:val="auto"/>
          <w:sz w:val="24"/>
          <w:szCs w:val="24"/>
        </w:rPr>
        <w:t>frequency</w:t>
      </w:r>
      <w:r w:rsidR="005311A1" w:rsidRPr="00323758">
        <w:rPr>
          <w:color w:val="auto"/>
          <w:sz w:val="24"/>
          <w:szCs w:val="24"/>
        </w:rPr>
        <w:t xml:space="preserve"> is one visit </w:t>
      </w:r>
      <w:r w:rsidR="00EF5701" w:rsidRPr="00323758">
        <w:rPr>
          <w:color w:val="auto"/>
          <w:sz w:val="24"/>
          <w:szCs w:val="24"/>
        </w:rPr>
        <w:t>every three months</w:t>
      </w:r>
      <w:r w:rsidR="005311A1" w:rsidRPr="00323758">
        <w:rPr>
          <w:color w:val="auto"/>
          <w:sz w:val="24"/>
          <w:szCs w:val="24"/>
        </w:rPr>
        <w:t xml:space="preserve">. Some prisoners receive </w:t>
      </w:r>
      <w:r w:rsidR="004E7CD5" w:rsidRPr="00323758">
        <w:rPr>
          <w:color w:val="auto"/>
          <w:sz w:val="24"/>
          <w:szCs w:val="24"/>
        </w:rPr>
        <w:t xml:space="preserve">family </w:t>
      </w:r>
      <w:r w:rsidR="005311A1" w:rsidRPr="00323758">
        <w:rPr>
          <w:color w:val="auto"/>
          <w:sz w:val="24"/>
          <w:szCs w:val="24"/>
        </w:rPr>
        <w:t>visits only once a year and other</w:t>
      </w:r>
      <w:r w:rsidR="004E7CD5" w:rsidRPr="00323758">
        <w:rPr>
          <w:color w:val="auto"/>
          <w:sz w:val="24"/>
          <w:szCs w:val="24"/>
        </w:rPr>
        <w:t>s</w:t>
      </w:r>
      <w:r w:rsidR="005311A1" w:rsidRPr="00323758">
        <w:rPr>
          <w:color w:val="auto"/>
          <w:sz w:val="24"/>
          <w:szCs w:val="24"/>
        </w:rPr>
        <w:t xml:space="preserve"> </w:t>
      </w:r>
      <w:r w:rsidR="004E7CD5" w:rsidRPr="00323758">
        <w:rPr>
          <w:color w:val="auto"/>
          <w:sz w:val="24"/>
          <w:szCs w:val="24"/>
        </w:rPr>
        <w:t xml:space="preserve">have family visitors only </w:t>
      </w:r>
      <w:r w:rsidR="005311A1" w:rsidRPr="00323758">
        <w:rPr>
          <w:color w:val="auto"/>
          <w:sz w:val="24"/>
          <w:szCs w:val="24"/>
        </w:rPr>
        <w:t xml:space="preserve">once every three years. </w:t>
      </w:r>
      <w:r w:rsidR="004E7CD5" w:rsidRPr="00323758">
        <w:rPr>
          <w:color w:val="auto"/>
          <w:sz w:val="24"/>
          <w:szCs w:val="24"/>
        </w:rPr>
        <w:t>Moreover</w:t>
      </w:r>
      <w:r w:rsidR="005311A1" w:rsidRPr="00323758">
        <w:rPr>
          <w:color w:val="auto"/>
          <w:sz w:val="24"/>
          <w:szCs w:val="24"/>
        </w:rPr>
        <w:t xml:space="preserve">, 8% of the prisoners </w:t>
      </w:r>
      <w:r w:rsidR="004E7CD5" w:rsidRPr="00323758">
        <w:rPr>
          <w:color w:val="auto"/>
          <w:sz w:val="24"/>
          <w:szCs w:val="24"/>
        </w:rPr>
        <w:t xml:space="preserve">interviewed </w:t>
      </w:r>
      <w:r w:rsidR="005311A1" w:rsidRPr="00323758">
        <w:rPr>
          <w:color w:val="auto"/>
          <w:sz w:val="24"/>
          <w:szCs w:val="24"/>
        </w:rPr>
        <w:t xml:space="preserve">did not receive any </w:t>
      </w:r>
      <w:r w:rsidR="004E7CD5" w:rsidRPr="00323758">
        <w:rPr>
          <w:color w:val="auto"/>
          <w:sz w:val="24"/>
          <w:szCs w:val="24"/>
        </w:rPr>
        <w:t xml:space="preserve">family </w:t>
      </w:r>
      <w:r w:rsidR="005311A1" w:rsidRPr="00323758">
        <w:rPr>
          <w:color w:val="auto"/>
          <w:sz w:val="24"/>
          <w:szCs w:val="24"/>
        </w:rPr>
        <w:t>visit</w:t>
      </w:r>
      <w:r w:rsidR="004E7CD5" w:rsidRPr="00323758">
        <w:rPr>
          <w:color w:val="auto"/>
          <w:sz w:val="24"/>
          <w:szCs w:val="24"/>
        </w:rPr>
        <w:t>s</w:t>
      </w:r>
      <w:r w:rsidR="005311A1" w:rsidRPr="00323758">
        <w:rPr>
          <w:color w:val="auto"/>
          <w:sz w:val="24"/>
          <w:szCs w:val="24"/>
        </w:rPr>
        <w:t xml:space="preserve">. </w:t>
      </w:r>
      <w:r w:rsidR="004E7CD5" w:rsidRPr="00323758">
        <w:rPr>
          <w:color w:val="auto"/>
          <w:sz w:val="24"/>
          <w:szCs w:val="24"/>
        </w:rPr>
        <w:t>The barriers to family visits are particularly troublesome because 2/3 of the people interviewed were parents.</w:t>
      </w:r>
      <w:r w:rsidR="009E4C26" w:rsidRPr="00323758">
        <w:rPr>
          <w:color w:val="auto"/>
          <w:sz w:val="24"/>
          <w:szCs w:val="24"/>
        </w:rPr>
        <w:t xml:space="preserve"> </w:t>
      </w:r>
    </w:p>
    <w:p w:rsidR="00637A17" w:rsidRPr="00323758" w:rsidRDefault="00637A17" w:rsidP="00474EBC">
      <w:pPr>
        <w:numPr>
          <w:ilvl w:val="0"/>
          <w:numId w:val="7"/>
        </w:numPr>
        <w:spacing w:after="120"/>
        <w:ind w:left="360"/>
        <w:jc w:val="both"/>
        <w:rPr>
          <w:color w:val="auto"/>
          <w:sz w:val="24"/>
          <w:szCs w:val="24"/>
        </w:rPr>
      </w:pPr>
      <w:r w:rsidRPr="00323758">
        <w:rPr>
          <w:sz w:val="24"/>
          <w:szCs w:val="24"/>
        </w:rPr>
        <w:t xml:space="preserve">Children, </w:t>
      </w:r>
      <w:r w:rsidRPr="00323758">
        <w:rPr>
          <w:color w:val="auto"/>
          <w:sz w:val="24"/>
          <w:szCs w:val="24"/>
        </w:rPr>
        <w:t>especially</w:t>
      </w:r>
      <w:r w:rsidRPr="00323758">
        <w:rPr>
          <w:sz w:val="24"/>
          <w:szCs w:val="24"/>
        </w:rPr>
        <w:t xml:space="preserve"> when under the age of 13, have a right to visit their parents. But at any time the prison administration may cancel all visits, including visits by children of </w:t>
      </w:r>
      <w:r w:rsidR="00F113C9">
        <w:rPr>
          <w:sz w:val="24"/>
          <w:szCs w:val="24"/>
        </w:rPr>
        <w:t>people in prison</w:t>
      </w:r>
      <w:r w:rsidRPr="00323758">
        <w:rPr>
          <w:sz w:val="24"/>
          <w:szCs w:val="24"/>
        </w:rPr>
        <w:t>, for disciplinary or security reasons.</w:t>
      </w:r>
      <w:r w:rsidRPr="00323758">
        <w:rPr>
          <w:rStyle w:val="FootnoteReference"/>
          <w:sz w:val="24"/>
          <w:szCs w:val="24"/>
        </w:rPr>
        <w:footnoteReference w:id="3"/>
      </w:r>
    </w:p>
    <w:p w:rsidR="00637A17" w:rsidRPr="00323758" w:rsidRDefault="00637A17" w:rsidP="00474EBC">
      <w:pPr>
        <w:numPr>
          <w:ilvl w:val="0"/>
          <w:numId w:val="7"/>
        </w:numPr>
        <w:spacing w:after="120"/>
        <w:ind w:left="360"/>
        <w:jc w:val="both"/>
        <w:rPr>
          <w:color w:val="auto"/>
          <w:sz w:val="24"/>
          <w:szCs w:val="24"/>
        </w:rPr>
      </w:pPr>
      <w:r w:rsidRPr="00323758">
        <w:rPr>
          <w:color w:val="auto"/>
          <w:sz w:val="24"/>
          <w:szCs w:val="24"/>
        </w:rPr>
        <w:t>In order for a child under the age of 13 to</w:t>
      </w:r>
      <w:r w:rsidR="007A00BE">
        <w:rPr>
          <w:color w:val="auto"/>
          <w:sz w:val="24"/>
          <w:szCs w:val="24"/>
        </w:rPr>
        <w:t xml:space="preserve"> have a “direct”</w:t>
      </w:r>
      <w:r w:rsidRPr="00323758">
        <w:rPr>
          <w:color w:val="auto"/>
          <w:sz w:val="24"/>
          <w:szCs w:val="24"/>
        </w:rPr>
        <w:t xml:space="preserve"> visit </w:t>
      </w:r>
      <w:r w:rsidR="007A00BE">
        <w:rPr>
          <w:color w:val="auto"/>
          <w:sz w:val="24"/>
          <w:szCs w:val="24"/>
        </w:rPr>
        <w:t xml:space="preserve">(in a separate room with no bars between the child and parent) with </w:t>
      </w:r>
      <w:r w:rsidRPr="00323758">
        <w:rPr>
          <w:color w:val="auto"/>
          <w:sz w:val="24"/>
          <w:szCs w:val="24"/>
        </w:rPr>
        <w:t>a parent</w:t>
      </w:r>
      <w:r w:rsidR="00BB3D8B">
        <w:rPr>
          <w:color w:val="auto"/>
          <w:sz w:val="24"/>
          <w:szCs w:val="24"/>
        </w:rPr>
        <w:t xml:space="preserve"> </w:t>
      </w:r>
      <w:r w:rsidRPr="00323758">
        <w:rPr>
          <w:color w:val="auto"/>
          <w:sz w:val="24"/>
          <w:szCs w:val="24"/>
        </w:rPr>
        <w:t xml:space="preserve">in prison, the detained person must submit a written request, and the prison administration must authorize the request in writing. </w:t>
      </w:r>
      <w:r w:rsidR="00FB1ABC" w:rsidRPr="00323758">
        <w:rPr>
          <w:color w:val="auto"/>
          <w:sz w:val="24"/>
          <w:szCs w:val="24"/>
        </w:rPr>
        <w:t>When a child is 13 years old or older, the General Directorate of Prisons and Rehabilitation must also approve the visit.</w:t>
      </w:r>
    </w:p>
    <w:p w:rsidR="00FB1ABC" w:rsidRPr="00323758" w:rsidRDefault="00FB1ABC" w:rsidP="00474EBC">
      <w:pPr>
        <w:numPr>
          <w:ilvl w:val="0"/>
          <w:numId w:val="7"/>
        </w:numPr>
        <w:spacing w:after="120"/>
        <w:ind w:left="360"/>
        <w:jc w:val="both"/>
        <w:rPr>
          <w:color w:val="auto"/>
          <w:sz w:val="24"/>
          <w:szCs w:val="24"/>
        </w:rPr>
      </w:pPr>
      <w:r w:rsidRPr="00323758">
        <w:rPr>
          <w:color w:val="auto"/>
          <w:sz w:val="24"/>
          <w:szCs w:val="24"/>
        </w:rPr>
        <w:t>Direct</w:t>
      </w:r>
      <w:r w:rsidR="007A00BE">
        <w:rPr>
          <w:color w:val="auto"/>
          <w:sz w:val="24"/>
          <w:szCs w:val="24"/>
        </w:rPr>
        <w:t>, physical contact</w:t>
      </w:r>
      <w:r w:rsidRPr="00323758">
        <w:rPr>
          <w:color w:val="auto"/>
          <w:sz w:val="24"/>
          <w:szCs w:val="24"/>
        </w:rPr>
        <w:t xml:space="preserve"> visits, including by children under the age of 13, are subject to strict conditions. Visitation is usually conducted with the prisoner remaining behind bars, so a child is unable to have meaningful direct physical contact with the parent.</w:t>
      </w:r>
    </w:p>
    <w:p w:rsidR="00CA6EC9" w:rsidRPr="00323758" w:rsidRDefault="00EA0EEB" w:rsidP="00474EBC">
      <w:pPr>
        <w:numPr>
          <w:ilvl w:val="0"/>
          <w:numId w:val="7"/>
        </w:numPr>
        <w:spacing w:after="120"/>
        <w:ind w:left="360"/>
        <w:jc w:val="both"/>
        <w:rPr>
          <w:color w:val="auto"/>
          <w:sz w:val="24"/>
          <w:szCs w:val="24"/>
        </w:rPr>
      </w:pPr>
      <w:r w:rsidRPr="00323758">
        <w:rPr>
          <w:b/>
          <w:color w:val="auto"/>
          <w:sz w:val="24"/>
          <w:szCs w:val="24"/>
        </w:rPr>
        <w:t>Suggested questions</w:t>
      </w:r>
      <w:r w:rsidR="00524166" w:rsidRPr="00323758">
        <w:rPr>
          <w:color w:val="auto"/>
          <w:sz w:val="24"/>
          <w:szCs w:val="24"/>
        </w:rPr>
        <w:t xml:space="preserve"> relating to </w:t>
      </w:r>
      <w:r w:rsidR="004E7CD5" w:rsidRPr="00323758">
        <w:rPr>
          <w:color w:val="auto"/>
          <w:sz w:val="24"/>
          <w:szCs w:val="24"/>
        </w:rPr>
        <w:t xml:space="preserve">a child’s right </w:t>
      </w:r>
      <w:r w:rsidR="00CA6EC9" w:rsidRPr="00323758">
        <w:rPr>
          <w:color w:val="auto"/>
          <w:sz w:val="24"/>
          <w:szCs w:val="24"/>
        </w:rPr>
        <w:t xml:space="preserve">to maintain personal relations and direct contact with </w:t>
      </w:r>
      <w:r w:rsidR="00CC785C" w:rsidRPr="00323758">
        <w:rPr>
          <w:color w:val="auto"/>
          <w:sz w:val="24"/>
          <w:szCs w:val="24"/>
        </w:rPr>
        <w:t>her</w:t>
      </w:r>
      <w:r w:rsidR="00CA6EC9" w:rsidRPr="00323758">
        <w:rPr>
          <w:color w:val="auto"/>
          <w:sz w:val="24"/>
          <w:szCs w:val="24"/>
        </w:rPr>
        <w:t xml:space="preserve"> parents sentenced to death (Art. 9)</w:t>
      </w:r>
      <w:r w:rsidR="00637A17" w:rsidRPr="00323758">
        <w:rPr>
          <w:color w:val="auto"/>
          <w:sz w:val="24"/>
          <w:szCs w:val="24"/>
        </w:rPr>
        <w:t>, and to have her relationship with her parent be free from arbitrary interference</w:t>
      </w:r>
      <w:r w:rsidR="00CA6EC9" w:rsidRPr="00323758">
        <w:rPr>
          <w:color w:val="auto"/>
          <w:sz w:val="24"/>
          <w:szCs w:val="24"/>
        </w:rPr>
        <w:t>:</w:t>
      </w:r>
    </w:p>
    <w:p w:rsidR="00BD663D" w:rsidRPr="00323758" w:rsidRDefault="00BD663D" w:rsidP="00B91E52">
      <w:pPr>
        <w:numPr>
          <w:ilvl w:val="1"/>
          <w:numId w:val="11"/>
        </w:numPr>
        <w:jc w:val="both"/>
        <w:rPr>
          <w:sz w:val="24"/>
          <w:szCs w:val="24"/>
        </w:rPr>
      </w:pPr>
      <w:r w:rsidRPr="00323758">
        <w:rPr>
          <w:sz w:val="24"/>
          <w:szCs w:val="24"/>
        </w:rPr>
        <w:t xml:space="preserve">How many people under sentence of death in </w:t>
      </w:r>
      <w:r w:rsidR="00B91E52" w:rsidRPr="00323758">
        <w:rPr>
          <w:sz w:val="24"/>
          <w:szCs w:val="24"/>
        </w:rPr>
        <w:t xml:space="preserve">Tunisian </w:t>
      </w:r>
      <w:r w:rsidRPr="00323758">
        <w:rPr>
          <w:sz w:val="24"/>
          <w:szCs w:val="24"/>
        </w:rPr>
        <w:t xml:space="preserve">prisons have children? What support does the </w:t>
      </w:r>
      <w:r w:rsidR="00B91E52" w:rsidRPr="00323758">
        <w:rPr>
          <w:sz w:val="24"/>
          <w:szCs w:val="24"/>
        </w:rPr>
        <w:t xml:space="preserve">Tunisian </w:t>
      </w:r>
      <w:r w:rsidRPr="00323758">
        <w:rPr>
          <w:sz w:val="24"/>
          <w:szCs w:val="24"/>
        </w:rPr>
        <w:t xml:space="preserve">Government provide to those children? </w:t>
      </w:r>
    </w:p>
    <w:p w:rsidR="00BD663D" w:rsidRPr="00323758" w:rsidRDefault="00BD663D" w:rsidP="00B91E52">
      <w:pPr>
        <w:numPr>
          <w:ilvl w:val="1"/>
          <w:numId w:val="11"/>
        </w:numPr>
        <w:jc w:val="both"/>
        <w:rPr>
          <w:sz w:val="24"/>
          <w:szCs w:val="24"/>
        </w:rPr>
      </w:pPr>
      <w:r w:rsidRPr="00323758">
        <w:rPr>
          <w:sz w:val="24"/>
          <w:szCs w:val="24"/>
        </w:rPr>
        <w:t>How many children reside in prison with a parent</w:t>
      </w:r>
      <w:r w:rsidR="00CC2155">
        <w:rPr>
          <w:sz w:val="24"/>
          <w:szCs w:val="24"/>
        </w:rPr>
        <w:t xml:space="preserve"> who has been sentenced to death</w:t>
      </w:r>
      <w:r w:rsidRPr="00323758">
        <w:rPr>
          <w:sz w:val="24"/>
          <w:szCs w:val="24"/>
        </w:rPr>
        <w:t xml:space="preserve">? What facilities and measures are in place to ensure the safety and rights of those children? </w:t>
      </w:r>
    </w:p>
    <w:p w:rsidR="00BD663D" w:rsidRPr="00323758" w:rsidRDefault="00BD663D" w:rsidP="00B91E52">
      <w:pPr>
        <w:numPr>
          <w:ilvl w:val="1"/>
          <w:numId w:val="11"/>
        </w:numPr>
        <w:jc w:val="both"/>
        <w:rPr>
          <w:sz w:val="24"/>
          <w:szCs w:val="24"/>
        </w:rPr>
      </w:pPr>
      <w:r w:rsidRPr="00323758">
        <w:rPr>
          <w:sz w:val="24"/>
          <w:szCs w:val="24"/>
        </w:rPr>
        <w:t xml:space="preserve">At the time of sentencing, what measures are in place to ensure that the sentencing authority considers the best interests of the child of the person being sentenced? Please provide details regarding whether any sentencing authority has </w:t>
      </w:r>
      <w:r w:rsidRPr="00323758">
        <w:rPr>
          <w:sz w:val="24"/>
          <w:szCs w:val="24"/>
        </w:rPr>
        <w:lastRenderedPageBreak/>
        <w:t xml:space="preserve">ever referred to or applied the best interests of the child standard in the Convention when sentencing a parent. </w:t>
      </w:r>
    </w:p>
    <w:p w:rsidR="00BD663D" w:rsidRPr="00323758" w:rsidRDefault="00BD663D" w:rsidP="00B91E52">
      <w:pPr>
        <w:numPr>
          <w:ilvl w:val="1"/>
          <w:numId w:val="11"/>
        </w:numPr>
        <w:jc w:val="both"/>
        <w:rPr>
          <w:sz w:val="24"/>
          <w:szCs w:val="24"/>
        </w:rPr>
      </w:pPr>
      <w:r w:rsidRPr="00323758">
        <w:rPr>
          <w:sz w:val="24"/>
          <w:szCs w:val="24"/>
        </w:rPr>
        <w:t xml:space="preserve">After a parent is sentenced to death, how </w:t>
      </w:r>
      <w:r w:rsidR="00B91E52" w:rsidRPr="00323758">
        <w:rPr>
          <w:sz w:val="24"/>
          <w:szCs w:val="24"/>
        </w:rPr>
        <w:t xml:space="preserve">do Tunisian authorities </w:t>
      </w:r>
      <w:r w:rsidRPr="00323758">
        <w:rPr>
          <w:sz w:val="24"/>
          <w:szCs w:val="24"/>
        </w:rPr>
        <w:t xml:space="preserve">assess the best interests of the child of the parent and what measures </w:t>
      </w:r>
      <w:r w:rsidR="00B91E52" w:rsidRPr="00323758">
        <w:rPr>
          <w:sz w:val="24"/>
          <w:szCs w:val="24"/>
        </w:rPr>
        <w:t xml:space="preserve">do those authorities </w:t>
      </w:r>
      <w:r w:rsidRPr="00323758">
        <w:rPr>
          <w:sz w:val="24"/>
          <w:szCs w:val="24"/>
        </w:rPr>
        <w:t xml:space="preserve">take to promote the best interests of such children? </w:t>
      </w:r>
    </w:p>
    <w:p w:rsidR="00C361CB" w:rsidRPr="00323758" w:rsidRDefault="00C361CB" w:rsidP="00474EBC">
      <w:pPr>
        <w:numPr>
          <w:ilvl w:val="1"/>
          <w:numId w:val="11"/>
        </w:numPr>
        <w:jc w:val="both"/>
        <w:rPr>
          <w:color w:val="auto"/>
          <w:sz w:val="24"/>
          <w:szCs w:val="24"/>
        </w:rPr>
      </w:pPr>
      <w:r w:rsidRPr="00323758">
        <w:rPr>
          <w:sz w:val="24"/>
          <w:szCs w:val="24"/>
        </w:rPr>
        <w:t>What factors does the General Directorate of Prisons and Rehabilitation take into account when considering a mother’s request to extend the stay of her child in prison with her beyond three years? How do authorities identify and respect the best interests of the child in this context?</w:t>
      </w:r>
    </w:p>
    <w:p w:rsidR="00EE7ACF" w:rsidRPr="00323758" w:rsidRDefault="00EE7ACF" w:rsidP="00474EBC">
      <w:pPr>
        <w:numPr>
          <w:ilvl w:val="1"/>
          <w:numId w:val="11"/>
        </w:numPr>
        <w:jc w:val="both"/>
        <w:rPr>
          <w:color w:val="auto"/>
          <w:sz w:val="24"/>
          <w:szCs w:val="24"/>
        </w:rPr>
      </w:pPr>
      <w:r w:rsidRPr="00323758">
        <w:rPr>
          <w:sz w:val="24"/>
          <w:szCs w:val="24"/>
        </w:rPr>
        <w:t xml:space="preserve">What measures </w:t>
      </w:r>
      <w:r w:rsidR="00C361CB" w:rsidRPr="00323758">
        <w:rPr>
          <w:sz w:val="24"/>
          <w:szCs w:val="24"/>
        </w:rPr>
        <w:t xml:space="preserve">are </w:t>
      </w:r>
      <w:r w:rsidRPr="00323758">
        <w:rPr>
          <w:sz w:val="24"/>
          <w:szCs w:val="24"/>
        </w:rPr>
        <w:t xml:space="preserve">in place </w:t>
      </w:r>
      <w:r w:rsidR="00C361CB" w:rsidRPr="00323758">
        <w:rPr>
          <w:sz w:val="24"/>
          <w:szCs w:val="24"/>
        </w:rPr>
        <w:t>to ensure that all children of persons sentenced to death may conduct regular</w:t>
      </w:r>
      <w:r w:rsidR="007A00BE">
        <w:rPr>
          <w:sz w:val="24"/>
          <w:szCs w:val="24"/>
        </w:rPr>
        <w:t>, direct</w:t>
      </w:r>
      <w:r w:rsidR="00C361CB" w:rsidRPr="00323758">
        <w:rPr>
          <w:sz w:val="24"/>
          <w:szCs w:val="24"/>
        </w:rPr>
        <w:t xml:space="preserve"> visits to the parent, unhindered by financial barriers?</w:t>
      </w:r>
    </w:p>
    <w:p w:rsidR="00C361CB" w:rsidRPr="00323758" w:rsidRDefault="00C361CB" w:rsidP="00474EBC">
      <w:pPr>
        <w:numPr>
          <w:ilvl w:val="1"/>
          <w:numId w:val="11"/>
        </w:numPr>
        <w:jc w:val="both"/>
        <w:rPr>
          <w:color w:val="auto"/>
          <w:sz w:val="24"/>
          <w:szCs w:val="24"/>
        </w:rPr>
      </w:pPr>
      <w:r w:rsidRPr="00323758">
        <w:rPr>
          <w:sz w:val="24"/>
          <w:szCs w:val="24"/>
        </w:rPr>
        <w:t xml:space="preserve">What steps will Tunisian authorities take to ensure that every child visiting a parent who has been sentenced to death may have genuine physical contact with the parent during the visit </w:t>
      </w:r>
      <w:r w:rsidR="007A00BE">
        <w:rPr>
          <w:sz w:val="24"/>
          <w:szCs w:val="24"/>
        </w:rPr>
        <w:t xml:space="preserve">(a “direct” visit) </w:t>
      </w:r>
      <w:r w:rsidRPr="00323758">
        <w:rPr>
          <w:sz w:val="24"/>
          <w:szCs w:val="24"/>
        </w:rPr>
        <w:t>and to ensure that such visits take place in a child-friendly atmosphere?</w:t>
      </w:r>
    </w:p>
    <w:p w:rsidR="00C361CB" w:rsidRPr="00323758" w:rsidRDefault="00C361CB" w:rsidP="00474EBC">
      <w:pPr>
        <w:numPr>
          <w:ilvl w:val="1"/>
          <w:numId w:val="11"/>
        </w:numPr>
        <w:jc w:val="both"/>
        <w:rPr>
          <w:color w:val="auto"/>
          <w:sz w:val="24"/>
          <w:szCs w:val="24"/>
        </w:rPr>
      </w:pPr>
      <w:r w:rsidRPr="00323758">
        <w:rPr>
          <w:sz w:val="24"/>
          <w:szCs w:val="24"/>
        </w:rPr>
        <w:t>What measures will Tunisian authorities take to ensure that children are not denied their right to visit their incarcerated parents due to disciplinary or security concerns?</w:t>
      </w:r>
    </w:p>
    <w:p w:rsidR="00C361CB" w:rsidRPr="00323758" w:rsidRDefault="00C361CB" w:rsidP="00474EBC">
      <w:pPr>
        <w:numPr>
          <w:ilvl w:val="1"/>
          <w:numId w:val="11"/>
        </w:numPr>
        <w:jc w:val="both"/>
        <w:rPr>
          <w:color w:val="auto"/>
          <w:sz w:val="24"/>
          <w:szCs w:val="24"/>
        </w:rPr>
      </w:pPr>
      <w:r w:rsidRPr="00323758">
        <w:rPr>
          <w:color w:val="auto"/>
          <w:sz w:val="24"/>
          <w:szCs w:val="24"/>
        </w:rPr>
        <w:t>How do Tunis</w:t>
      </w:r>
      <w:r w:rsidR="00B91E52" w:rsidRPr="00323758">
        <w:rPr>
          <w:color w:val="auto"/>
          <w:sz w:val="24"/>
          <w:szCs w:val="24"/>
        </w:rPr>
        <w:t>i</w:t>
      </w:r>
      <w:r w:rsidRPr="00323758">
        <w:rPr>
          <w:color w:val="auto"/>
          <w:sz w:val="24"/>
          <w:szCs w:val="24"/>
        </w:rPr>
        <w:t xml:space="preserve">an authorities ensure that prison administration officials and the General Directorate of Prisons and Rehabilitation take into account the best interests of the child when deciding whether to permit a child to visit </w:t>
      </w:r>
      <w:r w:rsidR="001376DF" w:rsidRPr="00323758">
        <w:rPr>
          <w:color w:val="auto"/>
          <w:sz w:val="24"/>
          <w:szCs w:val="24"/>
        </w:rPr>
        <w:t>a parent who has been sentenced to death?</w:t>
      </w:r>
    </w:p>
    <w:p w:rsidR="00323758" w:rsidRPr="00323758" w:rsidRDefault="00323758" w:rsidP="00323758">
      <w:pPr>
        <w:numPr>
          <w:ilvl w:val="1"/>
          <w:numId w:val="11"/>
        </w:numPr>
        <w:jc w:val="both"/>
        <w:rPr>
          <w:color w:val="auto"/>
          <w:kern w:val="0"/>
          <w:sz w:val="24"/>
          <w:szCs w:val="24"/>
        </w:rPr>
      </w:pPr>
      <w:r w:rsidRPr="00323758">
        <w:rPr>
          <w:color w:val="auto"/>
          <w:sz w:val="24"/>
          <w:szCs w:val="24"/>
        </w:rPr>
        <w:t xml:space="preserve">Besides visitation, </w:t>
      </w:r>
      <w:r w:rsidRPr="00323758">
        <w:rPr>
          <w:sz w:val="24"/>
          <w:szCs w:val="24"/>
        </w:rPr>
        <w:t>in what other ways are children allowed to communicate with a parent sentenced to death? What measures are in place to promote a child’s right to visit and contact an incarcerated parent? Are visitation and communication procedures for children different from procedures for others seeking to visit or communicate with people who are imprisoned? Is a child ever compelled to pay a fee in order to visit a parent in prison?</w:t>
      </w:r>
    </w:p>
    <w:p w:rsidR="00E5002D" w:rsidRPr="00323758" w:rsidRDefault="00E5002D" w:rsidP="00474EBC">
      <w:pPr>
        <w:numPr>
          <w:ilvl w:val="1"/>
          <w:numId w:val="11"/>
        </w:numPr>
        <w:jc w:val="both"/>
        <w:rPr>
          <w:color w:val="auto"/>
          <w:sz w:val="24"/>
          <w:szCs w:val="24"/>
        </w:rPr>
      </w:pPr>
      <w:r w:rsidRPr="00323758">
        <w:rPr>
          <w:color w:val="auto"/>
          <w:sz w:val="24"/>
          <w:szCs w:val="24"/>
        </w:rPr>
        <w:t xml:space="preserve">What measures </w:t>
      </w:r>
      <w:r w:rsidR="001376DF" w:rsidRPr="00323758">
        <w:rPr>
          <w:color w:val="auto"/>
          <w:sz w:val="24"/>
          <w:szCs w:val="24"/>
        </w:rPr>
        <w:t xml:space="preserve">do Tunisian authorities take </w:t>
      </w:r>
      <w:r w:rsidRPr="00323758">
        <w:rPr>
          <w:color w:val="auto"/>
          <w:sz w:val="24"/>
          <w:szCs w:val="24"/>
        </w:rPr>
        <w:t xml:space="preserve">to ensure </w:t>
      </w:r>
      <w:r w:rsidR="001376DF" w:rsidRPr="00323758">
        <w:rPr>
          <w:color w:val="auto"/>
          <w:sz w:val="24"/>
          <w:szCs w:val="24"/>
        </w:rPr>
        <w:t xml:space="preserve">that children of persons sentenced to death receive adequate and appropriate </w:t>
      </w:r>
      <w:r w:rsidRPr="00323758">
        <w:rPr>
          <w:color w:val="auto"/>
          <w:sz w:val="24"/>
          <w:szCs w:val="24"/>
        </w:rPr>
        <w:t>alternative care</w:t>
      </w:r>
      <w:r w:rsidR="007B10DA" w:rsidRPr="00323758">
        <w:rPr>
          <w:color w:val="auto"/>
          <w:sz w:val="24"/>
          <w:szCs w:val="24"/>
        </w:rPr>
        <w:t xml:space="preserve"> </w:t>
      </w:r>
      <w:r w:rsidR="001376DF" w:rsidRPr="00323758">
        <w:rPr>
          <w:color w:val="auto"/>
          <w:sz w:val="24"/>
          <w:szCs w:val="24"/>
        </w:rPr>
        <w:t xml:space="preserve">when they are </w:t>
      </w:r>
      <w:r w:rsidRPr="00323758">
        <w:rPr>
          <w:color w:val="auto"/>
          <w:sz w:val="24"/>
          <w:szCs w:val="24"/>
        </w:rPr>
        <w:t>removed from prison after residing with an incarcerated parent?</w:t>
      </w:r>
    </w:p>
    <w:p w:rsidR="00323758" w:rsidRPr="00323758" w:rsidRDefault="00323758" w:rsidP="00323758">
      <w:pPr>
        <w:numPr>
          <w:ilvl w:val="1"/>
          <w:numId w:val="11"/>
        </w:numPr>
        <w:jc w:val="both"/>
        <w:rPr>
          <w:color w:val="auto"/>
          <w:sz w:val="24"/>
          <w:szCs w:val="24"/>
        </w:rPr>
      </w:pPr>
      <w:r w:rsidRPr="00323758">
        <w:rPr>
          <w:color w:val="auto"/>
          <w:sz w:val="24"/>
          <w:szCs w:val="24"/>
        </w:rPr>
        <w:t>Do government agencies provide training to individuals in the judiciary and the prison system regarding how to engage with and support children of death-sentenced or executed parents?</w:t>
      </w:r>
    </w:p>
    <w:p w:rsidR="00323758" w:rsidRPr="00323758" w:rsidRDefault="00323758" w:rsidP="00323758">
      <w:pPr>
        <w:numPr>
          <w:ilvl w:val="1"/>
          <w:numId w:val="11"/>
        </w:numPr>
        <w:jc w:val="both"/>
        <w:rPr>
          <w:color w:val="auto"/>
          <w:sz w:val="24"/>
          <w:szCs w:val="24"/>
        </w:rPr>
      </w:pPr>
      <w:r w:rsidRPr="00323758">
        <w:rPr>
          <w:color w:val="auto"/>
          <w:sz w:val="24"/>
          <w:szCs w:val="24"/>
        </w:rPr>
        <w:t>To what extent does the Tunisian Government offer financial support programs, including income support, travel costs, funeral costs, and medical/health care costs, for children of parents who have been executed or who are under sentence of death?</w:t>
      </w:r>
    </w:p>
    <w:p w:rsidR="003D4BE1" w:rsidRPr="00323758" w:rsidRDefault="002E34A1" w:rsidP="003D4BE1">
      <w:pPr>
        <w:keepNext/>
        <w:numPr>
          <w:ilvl w:val="0"/>
          <w:numId w:val="8"/>
        </w:numPr>
        <w:spacing w:before="240" w:after="120"/>
        <w:ind w:left="720" w:hanging="360"/>
        <w:rPr>
          <w:b/>
          <w:color w:val="auto"/>
          <w:sz w:val="24"/>
          <w:szCs w:val="24"/>
        </w:rPr>
      </w:pPr>
      <w:r w:rsidRPr="00323758">
        <w:rPr>
          <w:b/>
          <w:color w:val="auto"/>
          <w:sz w:val="24"/>
          <w:szCs w:val="24"/>
        </w:rPr>
        <w:t>T</w:t>
      </w:r>
      <w:r w:rsidR="00637A17" w:rsidRPr="00323758">
        <w:rPr>
          <w:b/>
          <w:color w:val="auto"/>
          <w:sz w:val="24"/>
          <w:szCs w:val="24"/>
        </w:rPr>
        <w:t xml:space="preserve">unisia does not uphold a child’s right to </w:t>
      </w:r>
      <w:r w:rsidRPr="00323758">
        <w:rPr>
          <w:b/>
          <w:color w:val="auto"/>
          <w:sz w:val="24"/>
          <w:szCs w:val="24"/>
        </w:rPr>
        <w:t xml:space="preserve">the necessary medical assistance and health care following </w:t>
      </w:r>
      <w:r w:rsidR="00637A17" w:rsidRPr="00323758">
        <w:rPr>
          <w:b/>
          <w:color w:val="auto"/>
          <w:sz w:val="24"/>
          <w:szCs w:val="24"/>
        </w:rPr>
        <w:t xml:space="preserve">a </w:t>
      </w:r>
      <w:r w:rsidR="00C450E8" w:rsidRPr="00323758">
        <w:rPr>
          <w:b/>
          <w:color w:val="auto"/>
          <w:sz w:val="24"/>
          <w:szCs w:val="24"/>
        </w:rPr>
        <w:t>parent</w:t>
      </w:r>
      <w:r w:rsidR="00133D7E" w:rsidRPr="00323758">
        <w:rPr>
          <w:b/>
          <w:color w:val="auto"/>
          <w:sz w:val="24"/>
          <w:szCs w:val="24"/>
        </w:rPr>
        <w:t>’s death sentence</w:t>
      </w:r>
      <w:r w:rsidR="00C450E8" w:rsidRPr="00323758">
        <w:rPr>
          <w:b/>
          <w:color w:val="auto"/>
          <w:sz w:val="24"/>
          <w:szCs w:val="24"/>
        </w:rPr>
        <w:t xml:space="preserve"> </w:t>
      </w:r>
      <w:r w:rsidRPr="00323758">
        <w:rPr>
          <w:b/>
          <w:color w:val="auto"/>
          <w:sz w:val="24"/>
          <w:szCs w:val="24"/>
        </w:rPr>
        <w:t>(Art. 24)</w:t>
      </w:r>
      <w:r w:rsidR="00637A17" w:rsidRPr="00323758">
        <w:rPr>
          <w:b/>
          <w:color w:val="auto"/>
          <w:sz w:val="24"/>
          <w:szCs w:val="24"/>
        </w:rPr>
        <w:t>.</w:t>
      </w:r>
    </w:p>
    <w:p w:rsidR="00244A1F" w:rsidRPr="00323758" w:rsidRDefault="00133D7E" w:rsidP="00474EBC">
      <w:pPr>
        <w:numPr>
          <w:ilvl w:val="0"/>
          <w:numId w:val="7"/>
        </w:numPr>
        <w:spacing w:after="120"/>
        <w:ind w:left="360"/>
        <w:jc w:val="both"/>
        <w:rPr>
          <w:color w:val="auto"/>
          <w:sz w:val="24"/>
          <w:szCs w:val="24"/>
        </w:rPr>
      </w:pPr>
      <w:r w:rsidRPr="00323758">
        <w:rPr>
          <w:color w:val="auto"/>
          <w:sz w:val="24"/>
          <w:szCs w:val="24"/>
        </w:rPr>
        <w:t>Tunisian authorities do not provide appropriate medical assistance to c</w:t>
      </w:r>
      <w:r w:rsidR="003D4BE1" w:rsidRPr="00323758">
        <w:rPr>
          <w:color w:val="auto"/>
          <w:sz w:val="24"/>
          <w:szCs w:val="24"/>
        </w:rPr>
        <w:t xml:space="preserve">hildren </w:t>
      </w:r>
      <w:r w:rsidRPr="00323758">
        <w:rPr>
          <w:color w:val="auto"/>
          <w:sz w:val="24"/>
          <w:szCs w:val="24"/>
        </w:rPr>
        <w:t xml:space="preserve">who are </w:t>
      </w:r>
      <w:r w:rsidR="003D4BE1" w:rsidRPr="00323758">
        <w:rPr>
          <w:color w:val="auto"/>
          <w:sz w:val="24"/>
          <w:szCs w:val="24"/>
        </w:rPr>
        <w:t xml:space="preserve">separated </w:t>
      </w:r>
      <w:r w:rsidRPr="00323758">
        <w:rPr>
          <w:color w:val="auto"/>
          <w:sz w:val="24"/>
          <w:szCs w:val="24"/>
        </w:rPr>
        <w:t xml:space="preserve">in early childhood </w:t>
      </w:r>
      <w:r w:rsidR="003D4BE1" w:rsidRPr="00323758">
        <w:rPr>
          <w:color w:val="auto"/>
          <w:sz w:val="24"/>
          <w:szCs w:val="24"/>
        </w:rPr>
        <w:t xml:space="preserve">from </w:t>
      </w:r>
      <w:r w:rsidRPr="00323758">
        <w:rPr>
          <w:color w:val="auto"/>
          <w:sz w:val="24"/>
          <w:szCs w:val="24"/>
        </w:rPr>
        <w:t xml:space="preserve">a </w:t>
      </w:r>
      <w:r w:rsidR="003D4BE1" w:rsidRPr="00323758">
        <w:rPr>
          <w:color w:val="auto"/>
          <w:sz w:val="24"/>
          <w:szCs w:val="24"/>
        </w:rPr>
        <w:t>parent sentenced to death</w:t>
      </w:r>
      <w:r w:rsidRPr="00323758">
        <w:rPr>
          <w:color w:val="auto"/>
          <w:sz w:val="24"/>
          <w:szCs w:val="24"/>
        </w:rPr>
        <w:t xml:space="preserve">, as well as </w:t>
      </w:r>
      <w:r w:rsidR="003D4BE1" w:rsidRPr="00323758">
        <w:rPr>
          <w:color w:val="auto"/>
          <w:sz w:val="24"/>
          <w:szCs w:val="24"/>
        </w:rPr>
        <w:t>other children of parents sentenced to death.</w:t>
      </w:r>
      <w:r w:rsidRPr="00323758">
        <w:rPr>
          <w:color w:val="auto"/>
          <w:sz w:val="24"/>
          <w:szCs w:val="24"/>
        </w:rPr>
        <w:t xml:space="preserve"> </w:t>
      </w:r>
      <w:r w:rsidR="007A3BA9" w:rsidRPr="00323758">
        <w:rPr>
          <w:color w:val="auto"/>
          <w:sz w:val="24"/>
          <w:szCs w:val="24"/>
        </w:rPr>
        <w:t xml:space="preserve">Some </w:t>
      </w:r>
      <w:r w:rsidR="00A63632" w:rsidRPr="00323758">
        <w:rPr>
          <w:color w:val="auto"/>
          <w:sz w:val="24"/>
          <w:szCs w:val="24"/>
        </w:rPr>
        <w:t xml:space="preserve">children of persons sentenced to death suffer from psychological and psychosocial </w:t>
      </w:r>
      <w:r w:rsidR="007A3BA9" w:rsidRPr="00323758">
        <w:rPr>
          <w:color w:val="auto"/>
          <w:sz w:val="24"/>
          <w:szCs w:val="24"/>
        </w:rPr>
        <w:t xml:space="preserve">health complications arising out of the </w:t>
      </w:r>
      <w:r w:rsidR="00A63632" w:rsidRPr="00323758">
        <w:rPr>
          <w:color w:val="auto"/>
          <w:sz w:val="24"/>
          <w:szCs w:val="24"/>
        </w:rPr>
        <w:t xml:space="preserve">crimes </w:t>
      </w:r>
      <w:r w:rsidR="0012028A" w:rsidRPr="00323758">
        <w:rPr>
          <w:color w:val="auto"/>
          <w:sz w:val="24"/>
          <w:szCs w:val="24"/>
        </w:rPr>
        <w:t>the parent is alleged to have committed</w:t>
      </w:r>
      <w:r w:rsidR="005F4492" w:rsidRPr="00323758">
        <w:rPr>
          <w:color w:val="auto"/>
          <w:sz w:val="24"/>
          <w:szCs w:val="24"/>
        </w:rPr>
        <w:t xml:space="preserve"> </w:t>
      </w:r>
      <w:r w:rsidR="001376DF" w:rsidRPr="00323758">
        <w:rPr>
          <w:color w:val="auto"/>
          <w:sz w:val="24"/>
          <w:szCs w:val="24"/>
        </w:rPr>
        <w:t>or</w:t>
      </w:r>
      <w:r w:rsidR="005F4492" w:rsidRPr="00323758">
        <w:rPr>
          <w:color w:val="auto"/>
          <w:sz w:val="24"/>
          <w:szCs w:val="24"/>
        </w:rPr>
        <w:t xml:space="preserve"> other factors</w:t>
      </w:r>
      <w:r w:rsidR="00A63632" w:rsidRPr="00323758">
        <w:rPr>
          <w:color w:val="auto"/>
          <w:sz w:val="24"/>
          <w:szCs w:val="24"/>
        </w:rPr>
        <w:t xml:space="preserve">. </w:t>
      </w:r>
      <w:r w:rsidR="00F35E5C" w:rsidRPr="00323758">
        <w:rPr>
          <w:color w:val="auto"/>
          <w:sz w:val="24"/>
          <w:szCs w:val="24"/>
        </w:rPr>
        <w:t xml:space="preserve">Only a </w:t>
      </w:r>
      <w:r w:rsidR="0012028A" w:rsidRPr="00323758">
        <w:rPr>
          <w:color w:val="auto"/>
          <w:sz w:val="24"/>
          <w:szCs w:val="24"/>
        </w:rPr>
        <w:t xml:space="preserve">small </w:t>
      </w:r>
      <w:r w:rsidR="00F35E5C" w:rsidRPr="00323758">
        <w:rPr>
          <w:color w:val="auto"/>
          <w:sz w:val="24"/>
          <w:szCs w:val="24"/>
        </w:rPr>
        <w:t>fraction</w:t>
      </w:r>
      <w:r w:rsidR="0012028A" w:rsidRPr="00323758">
        <w:rPr>
          <w:color w:val="auto"/>
          <w:sz w:val="24"/>
          <w:szCs w:val="24"/>
        </w:rPr>
        <w:t xml:space="preserve"> of the </w:t>
      </w:r>
      <w:r w:rsidR="0084142F" w:rsidRPr="00323758">
        <w:rPr>
          <w:color w:val="auto"/>
          <w:sz w:val="24"/>
          <w:szCs w:val="24"/>
        </w:rPr>
        <w:t xml:space="preserve">children of people interviewed had been participating </w:t>
      </w:r>
      <w:r w:rsidR="00F35E5C" w:rsidRPr="00323758">
        <w:rPr>
          <w:color w:val="auto"/>
          <w:sz w:val="24"/>
          <w:szCs w:val="24"/>
        </w:rPr>
        <w:t xml:space="preserve">in a therapy. Most children </w:t>
      </w:r>
      <w:r w:rsidR="005F4492" w:rsidRPr="00323758">
        <w:rPr>
          <w:color w:val="auto"/>
          <w:sz w:val="24"/>
          <w:szCs w:val="24"/>
        </w:rPr>
        <w:t xml:space="preserve">do not receive </w:t>
      </w:r>
      <w:r w:rsidR="00F35E5C" w:rsidRPr="00323758">
        <w:rPr>
          <w:color w:val="auto"/>
          <w:sz w:val="24"/>
          <w:szCs w:val="24"/>
        </w:rPr>
        <w:t>any assistance</w:t>
      </w:r>
      <w:r w:rsidR="005F4492" w:rsidRPr="00323758">
        <w:rPr>
          <w:color w:val="auto"/>
          <w:sz w:val="24"/>
          <w:szCs w:val="24"/>
        </w:rPr>
        <w:t xml:space="preserve"> or services</w:t>
      </w:r>
      <w:r w:rsidR="00F35E5C" w:rsidRPr="00323758">
        <w:rPr>
          <w:color w:val="auto"/>
          <w:sz w:val="24"/>
          <w:szCs w:val="24"/>
        </w:rPr>
        <w:t xml:space="preserve">. </w:t>
      </w:r>
      <w:r w:rsidR="00876EA3" w:rsidRPr="00323758">
        <w:rPr>
          <w:color w:val="auto"/>
          <w:sz w:val="24"/>
          <w:szCs w:val="24"/>
        </w:rPr>
        <w:t xml:space="preserve">The situation is particularly harsh for children </w:t>
      </w:r>
      <w:r w:rsidR="0084142F" w:rsidRPr="00323758">
        <w:rPr>
          <w:color w:val="auto"/>
          <w:sz w:val="24"/>
          <w:szCs w:val="24"/>
        </w:rPr>
        <w:t xml:space="preserve">whose parent is sentenced in the child’s early </w:t>
      </w:r>
      <w:r w:rsidR="00876EA3" w:rsidRPr="00323758">
        <w:rPr>
          <w:color w:val="auto"/>
          <w:sz w:val="24"/>
          <w:szCs w:val="24"/>
        </w:rPr>
        <w:t xml:space="preserve">childhood. Because </w:t>
      </w:r>
      <w:r w:rsidR="0084142F" w:rsidRPr="00323758">
        <w:rPr>
          <w:color w:val="auto"/>
          <w:sz w:val="24"/>
          <w:szCs w:val="24"/>
        </w:rPr>
        <w:t xml:space="preserve">Tunisia has been de facto abolitionist </w:t>
      </w:r>
      <w:r w:rsidR="00876EA3" w:rsidRPr="00323758">
        <w:rPr>
          <w:color w:val="auto"/>
          <w:sz w:val="24"/>
          <w:szCs w:val="24"/>
        </w:rPr>
        <w:t xml:space="preserve">since 1991, </w:t>
      </w:r>
      <w:r w:rsidR="008347D6" w:rsidRPr="00323758">
        <w:rPr>
          <w:color w:val="auto"/>
          <w:sz w:val="24"/>
          <w:szCs w:val="24"/>
        </w:rPr>
        <w:t xml:space="preserve">young children </w:t>
      </w:r>
      <w:r w:rsidR="002539A5" w:rsidRPr="00323758">
        <w:rPr>
          <w:color w:val="auto"/>
          <w:sz w:val="24"/>
          <w:szCs w:val="24"/>
        </w:rPr>
        <w:t xml:space="preserve">experience </w:t>
      </w:r>
      <w:r w:rsidR="008347D6" w:rsidRPr="00323758">
        <w:rPr>
          <w:color w:val="auto"/>
          <w:sz w:val="24"/>
          <w:szCs w:val="24"/>
        </w:rPr>
        <w:t xml:space="preserve">their parents </w:t>
      </w:r>
      <w:r w:rsidR="002539A5" w:rsidRPr="00323758">
        <w:rPr>
          <w:color w:val="auto"/>
          <w:sz w:val="24"/>
          <w:szCs w:val="24"/>
        </w:rPr>
        <w:t xml:space="preserve">living </w:t>
      </w:r>
      <w:r w:rsidR="008347D6" w:rsidRPr="00323758">
        <w:rPr>
          <w:color w:val="auto"/>
          <w:sz w:val="24"/>
          <w:szCs w:val="24"/>
        </w:rPr>
        <w:t xml:space="preserve">in </w:t>
      </w:r>
      <w:r w:rsidR="0084142F" w:rsidRPr="00323758">
        <w:rPr>
          <w:color w:val="auto"/>
          <w:sz w:val="24"/>
          <w:szCs w:val="24"/>
        </w:rPr>
        <w:t xml:space="preserve">prison </w:t>
      </w:r>
      <w:r w:rsidR="008347D6" w:rsidRPr="00323758">
        <w:rPr>
          <w:color w:val="auto"/>
          <w:sz w:val="24"/>
          <w:szCs w:val="24"/>
        </w:rPr>
        <w:t>for a very long perio</w:t>
      </w:r>
      <w:r w:rsidR="0084142F" w:rsidRPr="00323758">
        <w:rPr>
          <w:color w:val="auto"/>
          <w:sz w:val="24"/>
          <w:szCs w:val="24"/>
        </w:rPr>
        <w:t>d.</w:t>
      </w:r>
    </w:p>
    <w:p w:rsidR="00FB1ABC" w:rsidRPr="00323758" w:rsidRDefault="00FB1ABC" w:rsidP="00474EBC">
      <w:pPr>
        <w:numPr>
          <w:ilvl w:val="0"/>
          <w:numId w:val="7"/>
        </w:numPr>
        <w:spacing w:after="120"/>
        <w:ind w:left="360"/>
        <w:jc w:val="both"/>
        <w:rPr>
          <w:color w:val="auto"/>
          <w:sz w:val="24"/>
          <w:szCs w:val="24"/>
        </w:rPr>
      </w:pPr>
      <w:r w:rsidRPr="00323758">
        <w:rPr>
          <w:color w:val="auto"/>
          <w:sz w:val="24"/>
          <w:szCs w:val="24"/>
        </w:rPr>
        <w:t xml:space="preserve">People who were children when their parents were executed for political reasons in the 1960s continue to suffer from the trauma they experienced in childhood. This trauma was caused by a variety of factors, including the execution itself, demonization campaigns, guilt, and political and social stigma. Today, as adults, they are demanding that Tunisian authorities rehabilitate their parents and they fight to recover their parents’ remains, which were often buried in secret locations. </w:t>
      </w:r>
    </w:p>
    <w:p w:rsidR="00244A1F" w:rsidRPr="00323758" w:rsidRDefault="00244A1F" w:rsidP="00474EBC">
      <w:pPr>
        <w:numPr>
          <w:ilvl w:val="0"/>
          <w:numId w:val="7"/>
        </w:numPr>
        <w:spacing w:after="120"/>
        <w:ind w:left="360"/>
        <w:jc w:val="both"/>
        <w:rPr>
          <w:color w:val="auto"/>
          <w:sz w:val="24"/>
          <w:szCs w:val="24"/>
        </w:rPr>
      </w:pPr>
      <w:r w:rsidRPr="00323758">
        <w:rPr>
          <w:b/>
          <w:color w:val="auto"/>
          <w:sz w:val="24"/>
          <w:szCs w:val="24"/>
        </w:rPr>
        <w:t>Suggested question</w:t>
      </w:r>
      <w:r w:rsidR="001376DF" w:rsidRPr="00323758">
        <w:rPr>
          <w:b/>
          <w:color w:val="auto"/>
          <w:sz w:val="24"/>
          <w:szCs w:val="24"/>
        </w:rPr>
        <w:t>s</w:t>
      </w:r>
      <w:r w:rsidRPr="00323758">
        <w:rPr>
          <w:color w:val="auto"/>
          <w:sz w:val="24"/>
          <w:szCs w:val="24"/>
        </w:rPr>
        <w:t xml:space="preserve"> relating to </w:t>
      </w:r>
      <w:r w:rsidR="002539A5" w:rsidRPr="00323758">
        <w:rPr>
          <w:color w:val="auto"/>
          <w:sz w:val="24"/>
          <w:szCs w:val="24"/>
        </w:rPr>
        <w:t xml:space="preserve">a child’s right to medical assistance and health care </w:t>
      </w:r>
      <w:r w:rsidR="007B10DA" w:rsidRPr="00323758">
        <w:rPr>
          <w:color w:val="auto"/>
          <w:sz w:val="24"/>
          <w:szCs w:val="24"/>
        </w:rPr>
        <w:t>(Art. 24)</w:t>
      </w:r>
      <w:r w:rsidR="00081AEF" w:rsidRPr="00323758">
        <w:rPr>
          <w:color w:val="auto"/>
          <w:sz w:val="24"/>
          <w:szCs w:val="24"/>
        </w:rPr>
        <w:t>:</w:t>
      </w:r>
    </w:p>
    <w:p w:rsidR="003D4BE1" w:rsidRPr="00323758" w:rsidRDefault="00244A1F" w:rsidP="00474EBC">
      <w:pPr>
        <w:numPr>
          <w:ilvl w:val="1"/>
          <w:numId w:val="11"/>
        </w:numPr>
        <w:jc w:val="both"/>
        <w:rPr>
          <w:color w:val="auto"/>
          <w:sz w:val="24"/>
          <w:szCs w:val="24"/>
        </w:rPr>
      </w:pPr>
      <w:r w:rsidRPr="00323758">
        <w:rPr>
          <w:color w:val="auto"/>
          <w:sz w:val="24"/>
          <w:szCs w:val="24"/>
        </w:rPr>
        <w:t xml:space="preserve">What measures </w:t>
      </w:r>
      <w:r w:rsidR="001376DF" w:rsidRPr="00323758">
        <w:rPr>
          <w:color w:val="auto"/>
          <w:sz w:val="24"/>
          <w:szCs w:val="24"/>
        </w:rPr>
        <w:t xml:space="preserve">do Tunisian authorities take </w:t>
      </w:r>
      <w:r w:rsidRPr="00323758">
        <w:rPr>
          <w:color w:val="auto"/>
          <w:sz w:val="24"/>
          <w:szCs w:val="24"/>
        </w:rPr>
        <w:t xml:space="preserve">to ensure that children of </w:t>
      </w:r>
      <w:r w:rsidR="001376DF" w:rsidRPr="00323758">
        <w:rPr>
          <w:color w:val="auto"/>
          <w:sz w:val="24"/>
          <w:szCs w:val="24"/>
        </w:rPr>
        <w:t xml:space="preserve">persons </w:t>
      </w:r>
      <w:r w:rsidRPr="00323758">
        <w:rPr>
          <w:color w:val="auto"/>
          <w:sz w:val="24"/>
          <w:szCs w:val="24"/>
        </w:rPr>
        <w:t xml:space="preserve">sentenced to death </w:t>
      </w:r>
      <w:r w:rsidR="001376DF" w:rsidRPr="00323758">
        <w:rPr>
          <w:color w:val="auto"/>
          <w:sz w:val="24"/>
          <w:szCs w:val="24"/>
        </w:rPr>
        <w:t>receive relevant and high</w:t>
      </w:r>
      <w:r w:rsidR="00DD2DA9" w:rsidRPr="00323758">
        <w:rPr>
          <w:color w:val="auto"/>
          <w:sz w:val="24"/>
          <w:szCs w:val="24"/>
        </w:rPr>
        <w:t>-</w:t>
      </w:r>
      <w:r w:rsidR="001376DF" w:rsidRPr="00323758">
        <w:rPr>
          <w:color w:val="auto"/>
          <w:sz w:val="24"/>
          <w:szCs w:val="24"/>
        </w:rPr>
        <w:t>quality medical treatment and health care for trauma and other health issues arising out of the parent’s incarceration and death sentence?</w:t>
      </w:r>
    </w:p>
    <w:p w:rsidR="00323758" w:rsidRPr="00323758" w:rsidRDefault="00323758" w:rsidP="00323758">
      <w:pPr>
        <w:numPr>
          <w:ilvl w:val="1"/>
          <w:numId w:val="11"/>
        </w:numPr>
        <w:jc w:val="both"/>
        <w:rPr>
          <w:color w:val="auto"/>
          <w:kern w:val="0"/>
          <w:sz w:val="24"/>
          <w:szCs w:val="24"/>
        </w:rPr>
      </w:pPr>
      <w:r w:rsidRPr="00323758">
        <w:rPr>
          <w:sz w:val="24"/>
          <w:szCs w:val="24"/>
        </w:rPr>
        <w:t xml:space="preserve">What measures are in place to ensure that children of parents sentenced to death do not face </w:t>
      </w:r>
      <w:r w:rsidRPr="00323758">
        <w:rPr>
          <w:color w:val="auto"/>
          <w:sz w:val="24"/>
          <w:szCs w:val="24"/>
        </w:rPr>
        <w:t>discrimination</w:t>
      </w:r>
      <w:r w:rsidRPr="00323758">
        <w:rPr>
          <w:sz w:val="24"/>
          <w:szCs w:val="24"/>
        </w:rPr>
        <w:t xml:space="preserve"> in any sphere of life?</w:t>
      </w:r>
    </w:p>
    <w:p w:rsidR="001376DF" w:rsidRPr="00323758" w:rsidRDefault="001376DF" w:rsidP="00474EBC">
      <w:pPr>
        <w:numPr>
          <w:ilvl w:val="1"/>
          <w:numId w:val="11"/>
        </w:numPr>
        <w:jc w:val="both"/>
        <w:rPr>
          <w:color w:val="auto"/>
          <w:sz w:val="24"/>
          <w:szCs w:val="24"/>
        </w:rPr>
      </w:pPr>
      <w:r w:rsidRPr="00323758">
        <w:rPr>
          <w:color w:val="auto"/>
          <w:sz w:val="24"/>
          <w:szCs w:val="24"/>
        </w:rPr>
        <w:t>What steps will Tunisian authorities take to ensure that people who were children when their parents were executed for political reasons in the 1960s are able to recover their parents’ remains to provide those remains with an appropriate burial? What steps will Tunisian authorities take to rehabilitate those parents?</w:t>
      </w:r>
    </w:p>
    <w:p w:rsidR="003D4BE1" w:rsidRPr="00323758" w:rsidRDefault="003D4BE1" w:rsidP="003D4BE1">
      <w:pPr>
        <w:keepNext/>
        <w:numPr>
          <w:ilvl w:val="0"/>
          <w:numId w:val="8"/>
        </w:numPr>
        <w:spacing w:before="240" w:after="120"/>
        <w:rPr>
          <w:b/>
          <w:color w:val="auto"/>
          <w:sz w:val="24"/>
          <w:szCs w:val="24"/>
        </w:rPr>
      </w:pPr>
      <w:r w:rsidRPr="00323758">
        <w:rPr>
          <w:b/>
          <w:color w:val="auto"/>
          <w:sz w:val="24"/>
          <w:szCs w:val="24"/>
        </w:rPr>
        <w:t>T</w:t>
      </w:r>
      <w:r w:rsidR="00C85841" w:rsidRPr="00323758">
        <w:rPr>
          <w:b/>
          <w:color w:val="auto"/>
          <w:sz w:val="24"/>
          <w:szCs w:val="24"/>
        </w:rPr>
        <w:t xml:space="preserve">unisia does not uphold a child’s right </w:t>
      </w:r>
      <w:r w:rsidRPr="00323758">
        <w:rPr>
          <w:b/>
          <w:color w:val="auto"/>
          <w:sz w:val="24"/>
          <w:szCs w:val="24"/>
        </w:rPr>
        <w:t xml:space="preserve">not </w:t>
      </w:r>
      <w:r w:rsidR="00C85841" w:rsidRPr="00323758">
        <w:rPr>
          <w:b/>
          <w:color w:val="auto"/>
          <w:sz w:val="24"/>
          <w:szCs w:val="24"/>
        </w:rPr>
        <w:t xml:space="preserve">to </w:t>
      </w:r>
      <w:r w:rsidRPr="00323758">
        <w:rPr>
          <w:b/>
          <w:color w:val="auto"/>
          <w:sz w:val="24"/>
          <w:szCs w:val="24"/>
        </w:rPr>
        <w:t xml:space="preserve">be sentenced to </w:t>
      </w:r>
      <w:r w:rsidR="00C85841" w:rsidRPr="00323758">
        <w:rPr>
          <w:b/>
          <w:color w:val="auto"/>
          <w:sz w:val="24"/>
          <w:szCs w:val="24"/>
        </w:rPr>
        <w:t>death</w:t>
      </w:r>
      <w:r w:rsidRPr="00323758">
        <w:rPr>
          <w:b/>
          <w:color w:val="auto"/>
          <w:sz w:val="24"/>
          <w:szCs w:val="24"/>
        </w:rPr>
        <w:t xml:space="preserve"> (Art. 37</w:t>
      </w:r>
      <w:r w:rsidR="0048274C" w:rsidRPr="00323758">
        <w:rPr>
          <w:b/>
          <w:color w:val="auto"/>
          <w:sz w:val="24"/>
          <w:szCs w:val="24"/>
        </w:rPr>
        <w:t>(a)</w:t>
      </w:r>
      <w:r w:rsidRPr="00323758">
        <w:rPr>
          <w:b/>
          <w:color w:val="auto"/>
          <w:sz w:val="24"/>
          <w:szCs w:val="24"/>
        </w:rPr>
        <w:t>)</w:t>
      </w:r>
      <w:r w:rsidR="00C85841" w:rsidRPr="00323758">
        <w:rPr>
          <w:b/>
          <w:color w:val="auto"/>
          <w:sz w:val="24"/>
          <w:szCs w:val="24"/>
        </w:rPr>
        <w:t>.</w:t>
      </w:r>
      <w:r w:rsidRPr="00323758">
        <w:rPr>
          <w:b/>
          <w:color w:val="auto"/>
          <w:sz w:val="24"/>
          <w:szCs w:val="24"/>
        </w:rPr>
        <w:t xml:space="preserve"> </w:t>
      </w:r>
    </w:p>
    <w:p w:rsidR="00D35B53" w:rsidRPr="00323758" w:rsidRDefault="00C26E4A" w:rsidP="00474EBC">
      <w:pPr>
        <w:numPr>
          <w:ilvl w:val="0"/>
          <w:numId w:val="7"/>
        </w:numPr>
        <w:spacing w:after="120"/>
        <w:ind w:left="360"/>
        <w:jc w:val="both"/>
        <w:rPr>
          <w:color w:val="auto"/>
          <w:sz w:val="24"/>
          <w:szCs w:val="24"/>
        </w:rPr>
      </w:pPr>
      <w:r w:rsidRPr="00323758">
        <w:rPr>
          <w:color w:val="auto"/>
          <w:sz w:val="24"/>
          <w:szCs w:val="24"/>
        </w:rPr>
        <w:t xml:space="preserve">A new anti-terrorism law adopted on 25 July 2015 introduced the death penalty for “terrorist” crimes. </w:t>
      </w:r>
      <w:r w:rsidR="003D4BE1" w:rsidRPr="00323758">
        <w:rPr>
          <w:color w:val="auto"/>
          <w:sz w:val="24"/>
          <w:szCs w:val="24"/>
        </w:rPr>
        <w:t xml:space="preserve">Under </w:t>
      </w:r>
      <w:r w:rsidR="0048274C" w:rsidRPr="00323758">
        <w:rPr>
          <w:color w:val="auto"/>
          <w:sz w:val="24"/>
          <w:szCs w:val="24"/>
        </w:rPr>
        <w:t>L</w:t>
      </w:r>
      <w:r w:rsidR="003D4BE1" w:rsidRPr="00323758">
        <w:rPr>
          <w:color w:val="auto"/>
          <w:sz w:val="24"/>
          <w:szCs w:val="24"/>
        </w:rPr>
        <w:t xml:space="preserve">aw </w:t>
      </w:r>
      <w:r w:rsidR="0048274C" w:rsidRPr="00323758">
        <w:rPr>
          <w:color w:val="auto"/>
          <w:sz w:val="24"/>
          <w:szCs w:val="24"/>
        </w:rPr>
        <w:t xml:space="preserve">No. 26 </w:t>
      </w:r>
      <w:r w:rsidR="003D4BE1" w:rsidRPr="00323758">
        <w:rPr>
          <w:color w:val="auto"/>
          <w:sz w:val="24"/>
          <w:szCs w:val="24"/>
        </w:rPr>
        <w:t xml:space="preserve">of 7 August 2015, children may be sentenced to </w:t>
      </w:r>
      <w:r w:rsidR="005F4492" w:rsidRPr="00323758">
        <w:rPr>
          <w:color w:val="auto"/>
          <w:sz w:val="24"/>
          <w:szCs w:val="24"/>
        </w:rPr>
        <w:t xml:space="preserve">death </w:t>
      </w:r>
      <w:r w:rsidR="003D4BE1" w:rsidRPr="00323758">
        <w:rPr>
          <w:color w:val="auto"/>
          <w:sz w:val="24"/>
          <w:szCs w:val="24"/>
        </w:rPr>
        <w:t>for acts of terrorism.</w:t>
      </w:r>
      <w:r w:rsidR="003D4BE1" w:rsidRPr="00323758">
        <w:rPr>
          <w:rStyle w:val="FootnoteReference"/>
          <w:color w:val="auto"/>
          <w:sz w:val="24"/>
          <w:szCs w:val="24"/>
        </w:rPr>
        <w:footnoteReference w:id="4"/>
      </w:r>
      <w:r w:rsidR="003D4BE1" w:rsidRPr="00323758">
        <w:rPr>
          <w:color w:val="auto"/>
          <w:sz w:val="24"/>
          <w:szCs w:val="24"/>
        </w:rPr>
        <w:t xml:space="preserve"> </w:t>
      </w:r>
    </w:p>
    <w:p w:rsidR="00B7145C" w:rsidRPr="00323758" w:rsidRDefault="00CA772A" w:rsidP="00474EBC">
      <w:pPr>
        <w:numPr>
          <w:ilvl w:val="0"/>
          <w:numId w:val="7"/>
        </w:numPr>
        <w:spacing w:after="120"/>
        <w:ind w:left="360"/>
        <w:jc w:val="both"/>
        <w:rPr>
          <w:color w:val="auto"/>
          <w:sz w:val="24"/>
          <w:szCs w:val="24"/>
        </w:rPr>
      </w:pPr>
      <w:r w:rsidRPr="00323758">
        <w:rPr>
          <w:color w:val="auto"/>
          <w:sz w:val="24"/>
          <w:szCs w:val="24"/>
        </w:rPr>
        <w:t xml:space="preserve">The </w:t>
      </w:r>
      <w:r w:rsidR="00BB3D8B">
        <w:rPr>
          <w:color w:val="auto"/>
          <w:sz w:val="24"/>
          <w:szCs w:val="24"/>
        </w:rPr>
        <w:t xml:space="preserve">Annexes to the </w:t>
      </w:r>
      <w:r w:rsidRPr="00323758">
        <w:rPr>
          <w:color w:val="auto"/>
          <w:sz w:val="24"/>
          <w:szCs w:val="24"/>
        </w:rPr>
        <w:t>State Party Report propose to clarify the definition of terrorist acts and to ensure that children are not held responsible or detained under anti-terrorism legislation.</w:t>
      </w:r>
      <w:r w:rsidRPr="00323758">
        <w:rPr>
          <w:color w:val="auto"/>
          <w:sz w:val="24"/>
          <w:szCs w:val="24"/>
        </w:rPr>
        <w:br/>
      </w:r>
      <w:r w:rsidR="0002287F" w:rsidRPr="00323758">
        <w:rPr>
          <w:color w:val="auto"/>
          <w:sz w:val="24"/>
          <w:szCs w:val="24"/>
        </w:rPr>
        <w:t>Furthermore, t</w:t>
      </w:r>
      <w:r w:rsidR="002D2593" w:rsidRPr="00323758">
        <w:rPr>
          <w:color w:val="auto"/>
          <w:sz w:val="24"/>
          <w:szCs w:val="24"/>
        </w:rPr>
        <w:t xml:space="preserve">he </w:t>
      </w:r>
      <w:r w:rsidR="00BB3D8B">
        <w:rPr>
          <w:color w:val="auto"/>
          <w:sz w:val="24"/>
          <w:szCs w:val="24"/>
        </w:rPr>
        <w:t xml:space="preserve">Annexes </w:t>
      </w:r>
      <w:r w:rsidR="002D2593" w:rsidRPr="00323758">
        <w:rPr>
          <w:color w:val="auto"/>
          <w:sz w:val="24"/>
          <w:szCs w:val="24"/>
        </w:rPr>
        <w:t xml:space="preserve">propose </w:t>
      </w:r>
      <w:r w:rsidRPr="00323758">
        <w:rPr>
          <w:color w:val="auto"/>
          <w:sz w:val="24"/>
          <w:szCs w:val="24"/>
        </w:rPr>
        <w:t>to revise the law No. 26 of 7 August 2015 to promote rehabilitation and reintegration of children accused of terrorist acts.</w:t>
      </w:r>
    </w:p>
    <w:p w:rsidR="00CD2F23" w:rsidRPr="00323758" w:rsidRDefault="0048274C" w:rsidP="00474EBC">
      <w:pPr>
        <w:numPr>
          <w:ilvl w:val="0"/>
          <w:numId w:val="7"/>
        </w:numPr>
        <w:spacing w:after="120"/>
        <w:ind w:left="360"/>
        <w:jc w:val="both"/>
        <w:rPr>
          <w:color w:val="auto"/>
          <w:sz w:val="24"/>
          <w:szCs w:val="24"/>
        </w:rPr>
      </w:pPr>
      <w:r w:rsidRPr="00323758">
        <w:rPr>
          <w:color w:val="auto"/>
          <w:sz w:val="24"/>
          <w:szCs w:val="24"/>
        </w:rPr>
        <w:t xml:space="preserve">The authors of this report </w:t>
      </w:r>
      <w:r w:rsidR="00DF4BC5" w:rsidRPr="00323758">
        <w:rPr>
          <w:color w:val="auto"/>
          <w:sz w:val="24"/>
          <w:szCs w:val="24"/>
        </w:rPr>
        <w:t>welcome the State Party</w:t>
      </w:r>
      <w:r w:rsidRPr="00323758">
        <w:rPr>
          <w:color w:val="auto"/>
          <w:sz w:val="24"/>
          <w:szCs w:val="24"/>
        </w:rPr>
        <w:t>’</w:t>
      </w:r>
      <w:r w:rsidR="00DF4BC5" w:rsidRPr="00323758">
        <w:rPr>
          <w:color w:val="auto"/>
          <w:sz w:val="24"/>
          <w:szCs w:val="24"/>
        </w:rPr>
        <w:t xml:space="preserve">s proposal to revise law No. 26 of 7 August 2015 to promote rehabilitation and reintegration of children accused of terrorist acts. </w:t>
      </w:r>
      <w:r w:rsidR="001376DF" w:rsidRPr="00323758">
        <w:rPr>
          <w:color w:val="auto"/>
          <w:sz w:val="24"/>
          <w:szCs w:val="24"/>
        </w:rPr>
        <w:t xml:space="preserve">The authors </w:t>
      </w:r>
      <w:r w:rsidR="00DF4BC5" w:rsidRPr="00323758">
        <w:rPr>
          <w:color w:val="auto"/>
          <w:sz w:val="24"/>
          <w:szCs w:val="24"/>
        </w:rPr>
        <w:t xml:space="preserve">further welcome </w:t>
      </w:r>
      <w:r w:rsidR="001376DF" w:rsidRPr="00323758">
        <w:rPr>
          <w:color w:val="auto"/>
          <w:sz w:val="24"/>
          <w:szCs w:val="24"/>
        </w:rPr>
        <w:t xml:space="preserve">Tunisian authorities’ </w:t>
      </w:r>
      <w:r w:rsidR="00DF4BC5" w:rsidRPr="00323758">
        <w:rPr>
          <w:color w:val="auto"/>
          <w:sz w:val="24"/>
          <w:szCs w:val="24"/>
        </w:rPr>
        <w:t>proposal to clarify the definition of terrorist acts and to ensure that children are not held responsible or detained under anti-terrorism legislation. These amendments should be adopted immediately.</w:t>
      </w:r>
    </w:p>
    <w:p w:rsidR="00B7145C" w:rsidRPr="00323758" w:rsidRDefault="00B7145C" w:rsidP="00474EBC">
      <w:pPr>
        <w:numPr>
          <w:ilvl w:val="0"/>
          <w:numId w:val="7"/>
        </w:numPr>
        <w:spacing w:after="120"/>
        <w:ind w:left="360"/>
        <w:jc w:val="both"/>
        <w:rPr>
          <w:color w:val="auto"/>
          <w:sz w:val="24"/>
          <w:szCs w:val="24"/>
        </w:rPr>
      </w:pPr>
      <w:r w:rsidRPr="00323758">
        <w:rPr>
          <w:b/>
          <w:color w:val="auto"/>
          <w:sz w:val="24"/>
          <w:szCs w:val="24"/>
        </w:rPr>
        <w:t>Suggested question</w:t>
      </w:r>
      <w:r w:rsidR="007B24A3" w:rsidRPr="00323758">
        <w:rPr>
          <w:b/>
          <w:color w:val="auto"/>
          <w:sz w:val="24"/>
          <w:szCs w:val="24"/>
        </w:rPr>
        <w:t>s</w:t>
      </w:r>
      <w:r w:rsidRPr="00323758">
        <w:rPr>
          <w:color w:val="auto"/>
          <w:sz w:val="24"/>
          <w:szCs w:val="24"/>
        </w:rPr>
        <w:t xml:space="preserve"> relating to the</w:t>
      </w:r>
      <w:r w:rsidR="0002287F" w:rsidRPr="00323758">
        <w:rPr>
          <w:color w:val="auto"/>
          <w:sz w:val="24"/>
          <w:szCs w:val="24"/>
        </w:rPr>
        <w:t xml:space="preserve"> right </w:t>
      </w:r>
      <w:r w:rsidR="007B24A3" w:rsidRPr="00323758">
        <w:rPr>
          <w:color w:val="auto"/>
          <w:sz w:val="24"/>
          <w:szCs w:val="24"/>
        </w:rPr>
        <w:t xml:space="preserve">of </w:t>
      </w:r>
      <w:r w:rsidR="0002287F" w:rsidRPr="00323758">
        <w:rPr>
          <w:color w:val="auto"/>
          <w:sz w:val="24"/>
          <w:szCs w:val="24"/>
        </w:rPr>
        <w:t xml:space="preserve">a child to not be sentenced to the </w:t>
      </w:r>
      <w:r w:rsidR="007B24A3" w:rsidRPr="00323758">
        <w:rPr>
          <w:color w:val="auto"/>
          <w:sz w:val="24"/>
          <w:szCs w:val="24"/>
        </w:rPr>
        <w:t xml:space="preserve">death penalty </w:t>
      </w:r>
      <w:r w:rsidR="007B10DA" w:rsidRPr="00323758">
        <w:rPr>
          <w:color w:val="auto"/>
          <w:sz w:val="24"/>
          <w:szCs w:val="24"/>
        </w:rPr>
        <w:t>(Art. 37</w:t>
      </w:r>
      <w:r w:rsidR="0048274C" w:rsidRPr="00323758">
        <w:rPr>
          <w:color w:val="auto"/>
          <w:sz w:val="24"/>
          <w:szCs w:val="24"/>
        </w:rPr>
        <w:t>(a)</w:t>
      </w:r>
      <w:r w:rsidR="007B10DA" w:rsidRPr="00323758">
        <w:rPr>
          <w:color w:val="auto"/>
          <w:sz w:val="24"/>
          <w:szCs w:val="24"/>
        </w:rPr>
        <w:t>)</w:t>
      </w:r>
      <w:r w:rsidR="00081AEF" w:rsidRPr="00323758">
        <w:rPr>
          <w:color w:val="auto"/>
          <w:sz w:val="24"/>
          <w:szCs w:val="24"/>
        </w:rPr>
        <w:t>:</w:t>
      </w:r>
    </w:p>
    <w:p w:rsidR="00DD2DA9" w:rsidRPr="00323758" w:rsidRDefault="00DD2DA9" w:rsidP="00DD2DA9">
      <w:pPr>
        <w:numPr>
          <w:ilvl w:val="1"/>
          <w:numId w:val="11"/>
        </w:numPr>
        <w:jc w:val="both"/>
        <w:rPr>
          <w:color w:val="auto"/>
          <w:sz w:val="24"/>
          <w:szCs w:val="24"/>
        </w:rPr>
      </w:pPr>
      <w:r w:rsidRPr="00323758">
        <w:rPr>
          <w:color w:val="auto"/>
          <w:sz w:val="24"/>
          <w:szCs w:val="24"/>
        </w:rPr>
        <w:t>When will Tunisian authorities revise the laws concerning terrorism to prohibit imposition of the death penalty on any person who committed any terrorist act when under the age of 18 years?</w:t>
      </w:r>
    </w:p>
    <w:p w:rsidR="00F51AFD" w:rsidRPr="00323758" w:rsidRDefault="00DD2DA9" w:rsidP="00474EBC">
      <w:pPr>
        <w:numPr>
          <w:ilvl w:val="1"/>
          <w:numId w:val="11"/>
        </w:numPr>
        <w:jc w:val="both"/>
        <w:rPr>
          <w:color w:val="auto"/>
          <w:sz w:val="24"/>
          <w:szCs w:val="24"/>
        </w:rPr>
      </w:pPr>
      <w:r w:rsidRPr="00323758">
        <w:rPr>
          <w:color w:val="auto"/>
          <w:sz w:val="24"/>
          <w:szCs w:val="24"/>
        </w:rPr>
        <w:t xml:space="preserve">How will Tunisian authorities ensure that any </w:t>
      </w:r>
      <w:r w:rsidR="00081AEF" w:rsidRPr="00323758">
        <w:rPr>
          <w:color w:val="auto"/>
          <w:sz w:val="24"/>
          <w:szCs w:val="24"/>
        </w:rPr>
        <w:t>child</w:t>
      </w:r>
      <w:r w:rsidR="00B7145C" w:rsidRPr="00323758">
        <w:rPr>
          <w:color w:val="auto"/>
          <w:sz w:val="24"/>
          <w:szCs w:val="24"/>
        </w:rPr>
        <w:t xml:space="preserve"> </w:t>
      </w:r>
      <w:r w:rsidR="0002287F" w:rsidRPr="00323758">
        <w:rPr>
          <w:color w:val="auto"/>
          <w:sz w:val="24"/>
          <w:szCs w:val="24"/>
        </w:rPr>
        <w:t xml:space="preserve">accused of terrorist acts </w:t>
      </w:r>
      <w:r w:rsidR="00081AEF" w:rsidRPr="00323758">
        <w:rPr>
          <w:color w:val="auto"/>
          <w:sz w:val="24"/>
          <w:szCs w:val="24"/>
        </w:rPr>
        <w:t>is</w:t>
      </w:r>
      <w:r w:rsidR="0002287F" w:rsidRPr="00323758">
        <w:rPr>
          <w:color w:val="auto"/>
          <w:sz w:val="24"/>
          <w:szCs w:val="24"/>
        </w:rPr>
        <w:t xml:space="preserve"> actually rehabilitated and reintegrated?</w:t>
      </w:r>
      <w:r w:rsidRPr="00323758">
        <w:rPr>
          <w:color w:val="auto"/>
          <w:sz w:val="24"/>
          <w:szCs w:val="24"/>
        </w:rPr>
        <w:t xml:space="preserve"> How will authorities ensure that the rehabilitation and reintegration process does not violate the rights of the child?</w:t>
      </w:r>
    </w:p>
    <w:sectPr w:rsidR="00F51AFD" w:rsidRPr="00323758" w:rsidSect="004B1E4E">
      <w:headerReference w:type="even" r:id="rId10"/>
      <w:headerReference w:type="default" r:id="rId11"/>
      <w:footerReference w:type="even"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1E32" w:rsidRDefault="00BD1E32">
      <w:r>
        <w:separator/>
      </w:r>
    </w:p>
  </w:endnote>
  <w:endnote w:type="continuationSeparator" w:id="0">
    <w:p w:rsidR="00BD1E32" w:rsidRDefault="00BD1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9B2" w:rsidRDefault="00DF59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604" w:rsidRDefault="00804604">
    <w:pPr>
      <w:pStyle w:val="Footer"/>
      <w:jc w:val="center"/>
    </w:pPr>
    <w:r>
      <w:fldChar w:fldCharType="begin"/>
    </w:r>
    <w:r>
      <w:instrText xml:space="preserve"> PAGE   \* MERGEFORMAT </w:instrText>
    </w:r>
    <w:r>
      <w:fldChar w:fldCharType="separate"/>
    </w:r>
    <w:r w:rsidR="00863EA1">
      <w:rPr>
        <w:noProof/>
      </w:rPr>
      <w:t>2</w:t>
    </w:r>
    <w:r>
      <w:rPr>
        <w:noProof/>
      </w:rPr>
      <w:fldChar w:fldCharType="end"/>
    </w:r>
  </w:p>
  <w:p w:rsidR="00804604" w:rsidRPr="00C26130" w:rsidRDefault="00804604" w:rsidP="00C26130">
    <w:pPr>
      <w:pStyle w:val="Footer"/>
      <w:rPr>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604" w:rsidRPr="000F3447" w:rsidRDefault="00B63A7B" w:rsidP="000F3447">
    <w:pPr>
      <w:widowControl w:val="0"/>
      <w:jc w:val="center"/>
      <w:rPr>
        <w:color w:val="333333"/>
        <w:lang w:val="en"/>
      </w:rPr>
    </w:pPr>
    <w:r w:rsidRPr="000F3447">
      <w:rPr>
        <w:noProof/>
        <w:color w:val="800080"/>
      </w:rPr>
      <w:pict>
        <v:line id="_x0000_s2049" style="position:absolute;left:0;text-align:left;flip:y;z-index:251658240;mso-wrap-edited:f" from="-28.05pt,10.45pt" to="495.55pt,10.45pt" strokecolor="#333"/>
      </w:pict>
    </w:r>
  </w:p>
  <w:p w:rsidR="00804604" w:rsidRPr="000F3447" w:rsidRDefault="00804604" w:rsidP="000F3447">
    <w:pPr>
      <w:widowControl w:val="0"/>
      <w:jc w:val="center"/>
      <w:rPr>
        <w:i/>
        <w:iCs/>
        <w:color w:val="542344"/>
        <w:lang w:val="en"/>
      </w:rPr>
    </w:pPr>
    <w:r w:rsidRPr="000F3447">
      <w:rPr>
        <w:color w:val="333333"/>
        <w:lang w:val="en"/>
      </w:rPr>
      <w:t>330 Second Avenue South • Suite 800 • Minneapo</w:t>
    </w:r>
    <w:r w:rsidR="000C380B" w:rsidRPr="000F3447">
      <w:rPr>
        <w:color w:val="333333"/>
        <w:lang w:val="en"/>
      </w:rPr>
      <w:t xml:space="preserve">lis, MN </w:t>
    </w:r>
    <w:r w:rsidRPr="000F3447">
      <w:rPr>
        <w:color w:val="333333"/>
        <w:lang w:val="en"/>
      </w:rPr>
      <w:t>55401</w:t>
    </w:r>
    <w:r w:rsidR="000C380B" w:rsidRPr="000F3447">
      <w:rPr>
        <w:color w:val="333333"/>
        <w:lang w:val="en"/>
      </w:rPr>
      <w:t xml:space="preserve"> </w:t>
    </w:r>
    <w:r w:rsidRPr="000F3447">
      <w:rPr>
        <w:color w:val="333333"/>
        <w:lang w:val="en"/>
      </w:rPr>
      <w:t>• USA</w:t>
    </w:r>
  </w:p>
  <w:p w:rsidR="00804604" w:rsidRPr="000F3447" w:rsidRDefault="00804604" w:rsidP="000F3447">
    <w:pPr>
      <w:widowControl w:val="0"/>
      <w:jc w:val="center"/>
      <w:rPr>
        <w:color w:val="333333"/>
        <w:lang w:val="en"/>
      </w:rPr>
    </w:pPr>
    <w:r w:rsidRPr="000F3447">
      <w:rPr>
        <w:color w:val="333333"/>
        <w:lang w:val="en"/>
      </w:rPr>
      <w:t>Tel</w:t>
    </w:r>
    <w:r w:rsidR="000F3447">
      <w:rPr>
        <w:color w:val="333333"/>
        <w:lang w:val="en"/>
      </w:rPr>
      <w:t xml:space="preserve">: </w:t>
    </w:r>
    <w:r w:rsidR="0009644E" w:rsidRPr="000F3447">
      <w:rPr>
        <w:color w:val="333333"/>
        <w:lang w:val="en"/>
      </w:rPr>
      <w:t>612-341-</w:t>
    </w:r>
    <w:r w:rsidR="00AD0AA1" w:rsidRPr="000F3447">
      <w:rPr>
        <w:color w:val="333333"/>
        <w:lang w:val="en"/>
      </w:rPr>
      <w:t>3302</w:t>
    </w:r>
    <w:r w:rsidRPr="000F3447">
      <w:rPr>
        <w:color w:val="333333"/>
        <w:lang w:val="en"/>
      </w:rPr>
      <w:t xml:space="preserve"> •</w:t>
    </w:r>
    <w:r w:rsidR="0009644E" w:rsidRPr="000F3447">
      <w:rPr>
        <w:color w:val="333333"/>
        <w:lang w:val="en"/>
      </w:rPr>
      <w:t xml:space="preserve"> Fax:  612-341-</w:t>
    </w:r>
    <w:r w:rsidRPr="000F3447">
      <w:rPr>
        <w:color w:val="333333"/>
        <w:lang w:val="en"/>
      </w:rPr>
      <w:t>2971 •</w:t>
    </w:r>
    <w:r w:rsidR="00AD0AA1" w:rsidRPr="000F3447">
      <w:rPr>
        <w:color w:val="333333"/>
        <w:lang w:val="en"/>
      </w:rPr>
      <w:t xml:space="preserve"> Email: hrights@advrights.org</w:t>
    </w:r>
    <w:r w:rsidRPr="000F3447">
      <w:rPr>
        <w:color w:val="333333"/>
        <w:lang w:val="en"/>
      </w:rPr>
      <w:t xml:space="preserve"> •</w:t>
    </w:r>
    <w:r w:rsidR="000F3447" w:rsidRPr="000F3447">
      <w:rPr>
        <w:color w:val="333333"/>
        <w:lang w:val="en"/>
      </w:rPr>
      <w:t xml:space="preserve"> </w:t>
    </w:r>
    <w:r w:rsidR="0009644E" w:rsidRPr="000F3447">
      <w:rPr>
        <w:color w:val="333333"/>
        <w:lang w:val="en"/>
      </w:rPr>
      <w:t>www.TheAdvocatesForHumanR</w:t>
    </w:r>
    <w:r w:rsidRPr="000F3447">
      <w:rPr>
        <w:color w:val="333333"/>
        <w:lang w:val="en"/>
      </w:rPr>
      <w:t>ights.org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1E32" w:rsidRDefault="00BD1E32">
      <w:r>
        <w:separator/>
      </w:r>
    </w:p>
  </w:footnote>
  <w:footnote w:type="continuationSeparator" w:id="0">
    <w:p w:rsidR="00BD1E32" w:rsidRDefault="00BD1E32">
      <w:r>
        <w:continuationSeparator/>
      </w:r>
    </w:p>
  </w:footnote>
  <w:footnote w:id="1">
    <w:p w:rsidR="00B279FD" w:rsidRPr="00863EA1" w:rsidRDefault="00B279FD">
      <w:pPr>
        <w:pStyle w:val="FootnoteText"/>
        <w:rPr>
          <w:lang w:val="en-GB"/>
        </w:rPr>
      </w:pPr>
      <w:r>
        <w:rPr>
          <w:rStyle w:val="FootnoteReference"/>
        </w:rPr>
        <w:footnoteRef/>
      </w:r>
      <w:r>
        <w:t xml:space="preserve"> </w:t>
      </w:r>
      <w:r w:rsidRPr="00B279FD">
        <w:t>Assembly of People's Representatives</w:t>
      </w:r>
      <w:r w:rsidR="00B7145C">
        <w:t>, the 7</w:t>
      </w:r>
      <w:r w:rsidR="00B7145C" w:rsidRPr="00B7145C">
        <w:rPr>
          <w:vertAlign w:val="superscript"/>
        </w:rPr>
        <w:t>th</w:t>
      </w:r>
      <w:r w:rsidR="00B7145C">
        <w:t xml:space="preserve"> </w:t>
      </w:r>
      <w:r w:rsidRPr="00B279FD">
        <w:t>August 2015, Organic Law No. 2015-26 on Combating Terrorism and the Suppression of Money Laundering.</w:t>
      </w:r>
    </w:p>
  </w:footnote>
  <w:footnote w:id="2">
    <w:p w:rsidR="003D4BE1" w:rsidRPr="00863EA1" w:rsidRDefault="003D4BE1">
      <w:pPr>
        <w:pStyle w:val="FootnoteText"/>
        <w:rPr>
          <w:lang w:val="en-GB"/>
        </w:rPr>
      </w:pPr>
      <w:r>
        <w:rPr>
          <w:rStyle w:val="FootnoteReference"/>
        </w:rPr>
        <w:footnoteRef/>
      </w:r>
      <w:r>
        <w:t xml:space="preserve"> </w:t>
      </w:r>
      <w:r w:rsidRPr="003D4BE1">
        <w:t>Decree No. 88-1876 of 4 November 1988 on the Special Regulations for Prisons</w:t>
      </w:r>
      <w:r>
        <w:t>.</w:t>
      </w:r>
    </w:p>
  </w:footnote>
  <w:footnote w:id="3">
    <w:p w:rsidR="00637A17" w:rsidRPr="00863EA1" w:rsidRDefault="00637A17" w:rsidP="00637A17">
      <w:pPr>
        <w:pStyle w:val="FootnoteText"/>
        <w:rPr>
          <w:lang w:val="en-GB"/>
        </w:rPr>
      </w:pPr>
      <w:r>
        <w:rPr>
          <w:rStyle w:val="FootnoteReference"/>
        </w:rPr>
        <w:footnoteRef/>
      </w:r>
      <w:r>
        <w:t xml:space="preserve"> </w:t>
      </w:r>
      <w:r w:rsidRPr="00684554">
        <w:t>Decree N° 88-1876 of 4 November 1988</w:t>
      </w:r>
      <w:r>
        <w:t xml:space="preserve">, Art.16 and </w:t>
      </w:r>
      <w:r w:rsidRPr="00E52ED3">
        <w:t>Rules of Procedure of Penitentiary Institutions</w:t>
      </w:r>
      <w:r>
        <w:t>.</w:t>
      </w:r>
    </w:p>
  </w:footnote>
  <w:footnote w:id="4">
    <w:p w:rsidR="003D4BE1" w:rsidRPr="00863EA1" w:rsidRDefault="003D4BE1">
      <w:pPr>
        <w:pStyle w:val="FootnoteText"/>
        <w:rPr>
          <w:lang w:val="en-GB"/>
        </w:rPr>
      </w:pPr>
      <w:r>
        <w:rPr>
          <w:rStyle w:val="FootnoteReference"/>
        </w:rPr>
        <w:footnoteRef/>
      </w:r>
      <w:r>
        <w:t xml:space="preserve"> </w:t>
      </w:r>
      <w:r w:rsidRPr="003D4BE1">
        <w:t xml:space="preserve">Organic law </w:t>
      </w:r>
      <w:r w:rsidR="005F4492">
        <w:t xml:space="preserve">No. </w:t>
      </w:r>
      <w:r w:rsidRPr="003D4BE1">
        <w:t>2015-26 dated 7 August 2015, related to the fight against terrorism and suppression of money laundering</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9B2" w:rsidRDefault="00DF59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604" w:rsidRDefault="00804604" w:rsidP="00C26130">
    <w:pPr>
      <w:pStyle w:val="Header"/>
      <w:tabs>
        <w:tab w:val="left" w:pos="2700"/>
      </w:tabs>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604" w:rsidRDefault="00B63A7B">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alt="logos_-The Advocates" style="position:absolute;margin-left:-17.75pt;margin-top:-12.9pt;width:181.75pt;height:69.65pt;z-index:-251659264;mso-wrap-edited:f" wrapcoords="-89 0 -89 21368 21600 21368 21600 0 -89 0">
          <v:imagedata r:id="rId1" o:title="logos_-The Advocates"/>
          <w10:wrap type="tight"/>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37A354A"/>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5C8E0915"/>
    <w:multiLevelType w:val="hybridMultilevel"/>
    <w:tmpl w:val="61521D8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67D1B3D"/>
    <w:multiLevelType w:val="hybridMultilevel"/>
    <w:tmpl w:val="8026CCE8"/>
    <w:lvl w:ilvl="0" w:tplc="04090015">
      <w:start w:val="1"/>
      <w:numFmt w:val="upperLetter"/>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0"/>
  </w:num>
  <w:num w:numId="7">
    <w:abstractNumId w:val="3"/>
  </w:num>
  <w:num w:numId="8">
    <w:abstractNumId w:val="10"/>
  </w:num>
  <w:num w:numId="9">
    <w:abstractNumId w:val="1"/>
  </w:num>
  <w:num w:numId="10">
    <w:abstractNumId w:val="9"/>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readOnly" w:enforcement="0"/>
  <w:defaultTabStop w:val="720"/>
  <w:drawingGridHorizontalSpacing w:val="187"/>
  <w:displayVertic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41C9"/>
    <w:rsid w:val="00012778"/>
    <w:rsid w:val="0002287F"/>
    <w:rsid w:val="00030F59"/>
    <w:rsid w:val="000342B6"/>
    <w:rsid w:val="00046377"/>
    <w:rsid w:val="00056CF5"/>
    <w:rsid w:val="00057696"/>
    <w:rsid w:val="00065962"/>
    <w:rsid w:val="000734A4"/>
    <w:rsid w:val="00076396"/>
    <w:rsid w:val="00081AEF"/>
    <w:rsid w:val="0008238F"/>
    <w:rsid w:val="00085935"/>
    <w:rsid w:val="00085C05"/>
    <w:rsid w:val="000910FC"/>
    <w:rsid w:val="0009644E"/>
    <w:rsid w:val="000A1F17"/>
    <w:rsid w:val="000A2B4C"/>
    <w:rsid w:val="000A66B8"/>
    <w:rsid w:val="000B042D"/>
    <w:rsid w:val="000B4DB3"/>
    <w:rsid w:val="000C02BB"/>
    <w:rsid w:val="000C380B"/>
    <w:rsid w:val="000C6340"/>
    <w:rsid w:val="000E1DDC"/>
    <w:rsid w:val="000E40A2"/>
    <w:rsid w:val="000F1E67"/>
    <w:rsid w:val="000F3447"/>
    <w:rsid w:val="000F56E0"/>
    <w:rsid w:val="001008D1"/>
    <w:rsid w:val="00101591"/>
    <w:rsid w:val="00111994"/>
    <w:rsid w:val="0011615B"/>
    <w:rsid w:val="0012028A"/>
    <w:rsid w:val="001215B4"/>
    <w:rsid w:val="00133D7E"/>
    <w:rsid w:val="00136514"/>
    <w:rsid w:val="001376DF"/>
    <w:rsid w:val="00143423"/>
    <w:rsid w:val="00144B53"/>
    <w:rsid w:val="00147AF8"/>
    <w:rsid w:val="00147E3B"/>
    <w:rsid w:val="00147EA4"/>
    <w:rsid w:val="001565F9"/>
    <w:rsid w:val="00160BDA"/>
    <w:rsid w:val="00181B2A"/>
    <w:rsid w:val="0018642B"/>
    <w:rsid w:val="0018647F"/>
    <w:rsid w:val="00187714"/>
    <w:rsid w:val="00197197"/>
    <w:rsid w:val="001A064B"/>
    <w:rsid w:val="001A59C1"/>
    <w:rsid w:val="001A5ED5"/>
    <w:rsid w:val="001A7AF4"/>
    <w:rsid w:val="001B1AC4"/>
    <w:rsid w:val="001B27D7"/>
    <w:rsid w:val="001B46C2"/>
    <w:rsid w:val="001B5E1E"/>
    <w:rsid w:val="001B799A"/>
    <w:rsid w:val="001C42EB"/>
    <w:rsid w:val="001D0F6D"/>
    <w:rsid w:val="001D1853"/>
    <w:rsid w:val="001F65E7"/>
    <w:rsid w:val="001F6A77"/>
    <w:rsid w:val="00216A56"/>
    <w:rsid w:val="00220D48"/>
    <w:rsid w:val="00225199"/>
    <w:rsid w:val="00237C8C"/>
    <w:rsid w:val="00242F64"/>
    <w:rsid w:val="002439A3"/>
    <w:rsid w:val="00243E14"/>
    <w:rsid w:val="00244A1F"/>
    <w:rsid w:val="002539A5"/>
    <w:rsid w:val="00255789"/>
    <w:rsid w:val="00266AA3"/>
    <w:rsid w:val="00272519"/>
    <w:rsid w:val="002734D9"/>
    <w:rsid w:val="00282223"/>
    <w:rsid w:val="00291BE8"/>
    <w:rsid w:val="00294B20"/>
    <w:rsid w:val="00297DDD"/>
    <w:rsid w:val="002A0797"/>
    <w:rsid w:val="002A1070"/>
    <w:rsid w:val="002A4838"/>
    <w:rsid w:val="002C3224"/>
    <w:rsid w:val="002C4719"/>
    <w:rsid w:val="002C57BC"/>
    <w:rsid w:val="002D2593"/>
    <w:rsid w:val="002D36C6"/>
    <w:rsid w:val="002E34A1"/>
    <w:rsid w:val="002E34EA"/>
    <w:rsid w:val="003043F6"/>
    <w:rsid w:val="00315C53"/>
    <w:rsid w:val="00322CB1"/>
    <w:rsid w:val="00323758"/>
    <w:rsid w:val="00324FAF"/>
    <w:rsid w:val="003337C5"/>
    <w:rsid w:val="003369A6"/>
    <w:rsid w:val="00340484"/>
    <w:rsid w:val="00344140"/>
    <w:rsid w:val="00344556"/>
    <w:rsid w:val="0034520F"/>
    <w:rsid w:val="00345B90"/>
    <w:rsid w:val="0035378E"/>
    <w:rsid w:val="0035424D"/>
    <w:rsid w:val="00354507"/>
    <w:rsid w:val="00354FED"/>
    <w:rsid w:val="003754DB"/>
    <w:rsid w:val="00390AC3"/>
    <w:rsid w:val="003937C6"/>
    <w:rsid w:val="00395507"/>
    <w:rsid w:val="00397929"/>
    <w:rsid w:val="003A0A9B"/>
    <w:rsid w:val="003A0BC2"/>
    <w:rsid w:val="003A1D3E"/>
    <w:rsid w:val="003A6F6D"/>
    <w:rsid w:val="003C1E49"/>
    <w:rsid w:val="003C60FE"/>
    <w:rsid w:val="003D216D"/>
    <w:rsid w:val="003D4BE1"/>
    <w:rsid w:val="003F1845"/>
    <w:rsid w:val="00400ADB"/>
    <w:rsid w:val="00417CE5"/>
    <w:rsid w:val="00430A63"/>
    <w:rsid w:val="00450118"/>
    <w:rsid w:val="00450405"/>
    <w:rsid w:val="00453314"/>
    <w:rsid w:val="0047385B"/>
    <w:rsid w:val="00474EBC"/>
    <w:rsid w:val="004762EF"/>
    <w:rsid w:val="00476CC4"/>
    <w:rsid w:val="0048274C"/>
    <w:rsid w:val="00484243"/>
    <w:rsid w:val="004866AE"/>
    <w:rsid w:val="0049446C"/>
    <w:rsid w:val="004A17D9"/>
    <w:rsid w:val="004A5B01"/>
    <w:rsid w:val="004A7D93"/>
    <w:rsid w:val="004A7FF9"/>
    <w:rsid w:val="004B1E4E"/>
    <w:rsid w:val="004B4CAF"/>
    <w:rsid w:val="004B73AF"/>
    <w:rsid w:val="004C76B8"/>
    <w:rsid w:val="004D0665"/>
    <w:rsid w:val="004D2568"/>
    <w:rsid w:val="004D3EE9"/>
    <w:rsid w:val="004E7176"/>
    <w:rsid w:val="004E783D"/>
    <w:rsid w:val="004E7CD5"/>
    <w:rsid w:val="004F2465"/>
    <w:rsid w:val="004F34E5"/>
    <w:rsid w:val="005132BB"/>
    <w:rsid w:val="00523D5F"/>
    <w:rsid w:val="00524166"/>
    <w:rsid w:val="00524C18"/>
    <w:rsid w:val="00524EAA"/>
    <w:rsid w:val="005311A1"/>
    <w:rsid w:val="005336C2"/>
    <w:rsid w:val="005403E3"/>
    <w:rsid w:val="00541BB3"/>
    <w:rsid w:val="00553137"/>
    <w:rsid w:val="0055461C"/>
    <w:rsid w:val="00571EF6"/>
    <w:rsid w:val="00571F7A"/>
    <w:rsid w:val="005828C7"/>
    <w:rsid w:val="0059754B"/>
    <w:rsid w:val="005B0C1B"/>
    <w:rsid w:val="005C1808"/>
    <w:rsid w:val="005C183B"/>
    <w:rsid w:val="005C58B6"/>
    <w:rsid w:val="005C5970"/>
    <w:rsid w:val="005C5BF7"/>
    <w:rsid w:val="005C6675"/>
    <w:rsid w:val="005D4EE6"/>
    <w:rsid w:val="005F2A19"/>
    <w:rsid w:val="005F4492"/>
    <w:rsid w:val="0060568A"/>
    <w:rsid w:val="006148A7"/>
    <w:rsid w:val="00617678"/>
    <w:rsid w:val="0061778F"/>
    <w:rsid w:val="00624A10"/>
    <w:rsid w:val="00626C39"/>
    <w:rsid w:val="00637A17"/>
    <w:rsid w:val="00643D7A"/>
    <w:rsid w:val="00643F68"/>
    <w:rsid w:val="00646D29"/>
    <w:rsid w:val="0065281D"/>
    <w:rsid w:val="0066318F"/>
    <w:rsid w:val="0066474B"/>
    <w:rsid w:val="00666D0B"/>
    <w:rsid w:val="00670E1F"/>
    <w:rsid w:val="00670E3F"/>
    <w:rsid w:val="00684554"/>
    <w:rsid w:val="006927DD"/>
    <w:rsid w:val="00693B9B"/>
    <w:rsid w:val="006952C0"/>
    <w:rsid w:val="006B5166"/>
    <w:rsid w:val="006B7B89"/>
    <w:rsid w:val="006D39C4"/>
    <w:rsid w:val="006E077F"/>
    <w:rsid w:val="006E7D5B"/>
    <w:rsid w:val="006F1DD8"/>
    <w:rsid w:val="006F582F"/>
    <w:rsid w:val="007143B8"/>
    <w:rsid w:val="007162B2"/>
    <w:rsid w:val="00717351"/>
    <w:rsid w:val="007316AA"/>
    <w:rsid w:val="00741B9C"/>
    <w:rsid w:val="00752988"/>
    <w:rsid w:val="00757A1C"/>
    <w:rsid w:val="007637D8"/>
    <w:rsid w:val="00765EBC"/>
    <w:rsid w:val="0077231B"/>
    <w:rsid w:val="00774643"/>
    <w:rsid w:val="007838DE"/>
    <w:rsid w:val="00795810"/>
    <w:rsid w:val="007A00BE"/>
    <w:rsid w:val="007A3BA9"/>
    <w:rsid w:val="007B10DA"/>
    <w:rsid w:val="007B24A3"/>
    <w:rsid w:val="007B5BEE"/>
    <w:rsid w:val="007C1685"/>
    <w:rsid w:val="007C4387"/>
    <w:rsid w:val="007D2FB7"/>
    <w:rsid w:val="007D5562"/>
    <w:rsid w:val="007E79C4"/>
    <w:rsid w:val="007F23A8"/>
    <w:rsid w:val="00804604"/>
    <w:rsid w:val="00811E88"/>
    <w:rsid w:val="0081221D"/>
    <w:rsid w:val="00816952"/>
    <w:rsid w:val="00826961"/>
    <w:rsid w:val="0083368E"/>
    <w:rsid w:val="008347D6"/>
    <w:rsid w:val="00836428"/>
    <w:rsid w:val="0084142F"/>
    <w:rsid w:val="00846D8B"/>
    <w:rsid w:val="00847C78"/>
    <w:rsid w:val="00852B97"/>
    <w:rsid w:val="008535FF"/>
    <w:rsid w:val="00863EA1"/>
    <w:rsid w:val="00870521"/>
    <w:rsid w:val="0087642D"/>
    <w:rsid w:val="00876EA3"/>
    <w:rsid w:val="008856D7"/>
    <w:rsid w:val="0089523C"/>
    <w:rsid w:val="008C3B9B"/>
    <w:rsid w:val="008C7B1F"/>
    <w:rsid w:val="008C7B63"/>
    <w:rsid w:val="008D7D35"/>
    <w:rsid w:val="008F0BDD"/>
    <w:rsid w:val="008F20E3"/>
    <w:rsid w:val="008F2F99"/>
    <w:rsid w:val="008F6084"/>
    <w:rsid w:val="009004DD"/>
    <w:rsid w:val="0090365D"/>
    <w:rsid w:val="009057C8"/>
    <w:rsid w:val="00930DA0"/>
    <w:rsid w:val="0093193B"/>
    <w:rsid w:val="00947170"/>
    <w:rsid w:val="0094767A"/>
    <w:rsid w:val="00947B3D"/>
    <w:rsid w:val="0095014B"/>
    <w:rsid w:val="00956E94"/>
    <w:rsid w:val="009627A1"/>
    <w:rsid w:val="009712FE"/>
    <w:rsid w:val="009875AD"/>
    <w:rsid w:val="009924AF"/>
    <w:rsid w:val="009A7F71"/>
    <w:rsid w:val="009B51D7"/>
    <w:rsid w:val="009C2E83"/>
    <w:rsid w:val="009C780B"/>
    <w:rsid w:val="009D3BEA"/>
    <w:rsid w:val="009D5161"/>
    <w:rsid w:val="009E4C26"/>
    <w:rsid w:val="009E4D16"/>
    <w:rsid w:val="009F12E2"/>
    <w:rsid w:val="009F2673"/>
    <w:rsid w:val="009F3358"/>
    <w:rsid w:val="009F478B"/>
    <w:rsid w:val="009F69C1"/>
    <w:rsid w:val="00A06F14"/>
    <w:rsid w:val="00A15FB2"/>
    <w:rsid w:val="00A26236"/>
    <w:rsid w:val="00A40EE1"/>
    <w:rsid w:val="00A423ED"/>
    <w:rsid w:val="00A536F3"/>
    <w:rsid w:val="00A63632"/>
    <w:rsid w:val="00A73ADF"/>
    <w:rsid w:val="00A91D08"/>
    <w:rsid w:val="00AA6318"/>
    <w:rsid w:val="00AA7FCB"/>
    <w:rsid w:val="00AB59AE"/>
    <w:rsid w:val="00AB5BD9"/>
    <w:rsid w:val="00AD0688"/>
    <w:rsid w:val="00AD0AA1"/>
    <w:rsid w:val="00AD5370"/>
    <w:rsid w:val="00AE07A3"/>
    <w:rsid w:val="00AE372A"/>
    <w:rsid w:val="00AE6959"/>
    <w:rsid w:val="00B252E6"/>
    <w:rsid w:val="00B275A9"/>
    <w:rsid w:val="00B279FD"/>
    <w:rsid w:val="00B33DCC"/>
    <w:rsid w:val="00B40DBF"/>
    <w:rsid w:val="00B44231"/>
    <w:rsid w:val="00B457C4"/>
    <w:rsid w:val="00B54060"/>
    <w:rsid w:val="00B63A7B"/>
    <w:rsid w:val="00B71178"/>
    <w:rsid w:val="00B7145C"/>
    <w:rsid w:val="00B914A2"/>
    <w:rsid w:val="00B91E52"/>
    <w:rsid w:val="00B925E5"/>
    <w:rsid w:val="00B9541E"/>
    <w:rsid w:val="00BA4CDE"/>
    <w:rsid w:val="00BB0488"/>
    <w:rsid w:val="00BB3D8B"/>
    <w:rsid w:val="00BB3ED5"/>
    <w:rsid w:val="00BB3FCD"/>
    <w:rsid w:val="00BB4AB9"/>
    <w:rsid w:val="00BC07C0"/>
    <w:rsid w:val="00BD1E32"/>
    <w:rsid w:val="00BD3CFF"/>
    <w:rsid w:val="00BD663D"/>
    <w:rsid w:val="00BE59BD"/>
    <w:rsid w:val="00BE7278"/>
    <w:rsid w:val="00C0174A"/>
    <w:rsid w:val="00C05D9B"/>
    <w:rsid w:val="00C24C8A"/>
    <w:rsid w:val="00C26130"/>
    <w:rsid w:val="00C26E4A"/>
    <w:rsid w:val="00C315B6"/>
    <w:rsid w:val="00C361CB"/>
    <w:rsid w:val="00C376F3"/>
    <w:rsid w:val="00C4132F"/>
    <w:rsid w:val="00C450E8"/>
    <w:rsid w:val="00C463D2"/>
    <w:rsid w:val="00C62A44"/>
    <w:rsid w:val="00C65B71"/>
    <w:rsid w:val="00C7595F"/>
    <w:rsid w:val="00C80A39"/>
    <w:rsid w:val="00C81936"/>
    <w:rsid w:val="00C84C4C"/>
    <w:rsid w:val="00C85841"/>
    <w:rsid w:val="00CA4D8E"/>
    <w:rsid w:val="00CA6EC9"/>
    <w:rsid w:val="00CA772A"/>
    <w:rsid w:val="00CA7D78"/>
    <w:rsid w:val="00CB631F"/>
    <w:rsid w:val="00CC2155"/>
    <w:rsid w:val="00CC5314"/>
    <w:rsid w:val="00CC785C"/>
    <w:rsid w:val="00CD2F23"/>
    <w:rsid w:val="00CD6114"/>
    <w:rsid w:val="00CD6A2B"/>
    <w:rsid w:val="00CF4DDC"/>
    <w:rsid w:val="00D0019C"/>
    <w:rsid w:val="00D02A09"/>
    <w:rsid w:val="00D17F80"/>
    <w:rsid w:val="00D25C36"/>
    <w:rsid w:val="00D3182B"/>
    <w:rsid w:val="00D35B53"/>
    <w:rsid w:val="00D45C7A"/>
    <w:rsid w:val="00D52AD6"/>
    <w:rsid w:val="00D67EE4"/>
    <w:rsid w:val="00D71B99"/>
    <w:rsid w:val="00D73432"/>
    <w:rsid w:val="00D73DE5"/>
    <w:rsid w:val="00D75303"/>
    <w:rsid w:val="00D76E64"/>
    <w:rsid w:val="00D861C1"/>
    <w:rsid w:val="00D86901"/>
    <w:rsid w:val="00D91360"/>
    <w:rsid w:val="00D92835"/>
    <w:rsid w:val="00D94424"/>
    <w:rsid w:val="00DA6DB6"/>
    <w:rsid w:val="00DA715A"/>
    <w:rsid w:val="00DC41C9"/>
    <w:rsid w:val="00DC5473"/>
    <w:rsid w:val="00DD02F2"/>
    <w:rsid w:val="00DD2DA9"/>
    <w:rsid w:val="00DD2F76"/>
    <w:rsid w:val="00DE6FE8"/>
    <w:rsid w:val="00DF2D5E"/>
    <w:rsid w:val="00DF4BC5"/>
    <w:rsid w:val="00DF59B2"/>
    <w:rsid w:val="00E114C5"/>
    <w:rsid w:val="00E117BE"/>
    <w:rsid w:val="00E13D93"/>
    <w:rsid w:val="00E14273"/>
    <w:rsid w:val="00E162F5"/>
    <w:rsid w:val="00E3230E"/>
    <w:rsid w:val="00E35775"/>
    <w:rsid w:val="00E5002D"/>
    <w:rsid w:val="00E52ED3"/>
    <w:rsid w:val="00E612E6"/>
    <w:rsid w:val="00E63AA4"/>
    <w:rsid w:val="00E826D1"/>
    <w:rsid w:val="00E83CDD"/>
    <w:rsid w:val="00E90CDF"/>
    <w:rsid w:val="00E91398"/>
    <w:rsid w:val="00E95CF7"/>
    <w:rsid w:val="00EA0EEB"/>
    <w:rsid w:val="00EA41A5"/>
    <w:rsid w:val="00EC0B8A"/>
    <w:rsid w:val="00ED2DCC"/>
    <w:rsid w:val="00EE1E80"/>
    <w:rsid w:val="00EE7ACF"/>
    <w:rsid w:val="00EF2BE5"/>
    <w:rsid w:val="00EF5701"/>
    <w:rsid w:val="00F042FA"/>
    <w:rsid w:val="00F113C9"/>
    <w:rsid w:val="00F2097A"/>
    <w:rsid w:val="00F22813"/>
    <w:rsid w:val="00F2442A"/>
    <w:rsid w:val="00F35E5C"/>
    <w:rsid w:val="00F376FB"/>
    <w:rsid w:val="00F51AFD"/>
    <w:rsid w:val="00F612FF"/>
    <w:rsid w:val="00F6493F"/>
    <w:rsid w:val="00F6547A"/>
    <w:rsid w:val="00F75663"/>
    <w:rsid w:val="00F811E7"/>
    <w:rsid w:val="00F9056C"/>
    <w:rsid w:val="00FA40AC"/>
    <w:rsid w:val="00FB1ABC"/>
    <w:rsid w:val="00FB4891"/>
    <w:rsid w:val="00FC231C"/>
    <w:rsid w:val="00FC686F"/>
    <w:rsid w:val="00FC7FBE"/>
    <w:rsid w:val="00FE0378"/>
    <w:rsid w:val="00FE23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76BCE27-ABFF-4B9A-8ADD-A22DCF7BB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41C9"/>
    <w:rPr>
      <w:color w:val="000000"/>
      <w:kern w:val="28"/>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uiPriority w:val="99"/>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34"/>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uiPriority w:val="99"/>
    <w:rsid w:val="00D17F80"/>
  </w:style>
  <w:style w:type="character" w:customStyle="1" w:styleId="FootnoteTextChar">
    <w:name w:val="Footnote Text Char"/>
    <w:link w:val="FootnoteText"/>
    <w:uiPriority w:val="99"/>
    <w:rsid w:val="00D17F80"/>
    <w:rPr>
      <w:color w:val="000000"/>
      <w:kern w:val="28"/>
    </w:rPr>
  </w:style>
  <w:style w:type="character" w:styleId="FootnoteReference">
    <w:name w:val="footnote reference"/>
    <w:uiPriority w:val="99"/>
    <w:rsid w:val="00D17F80"/>
    <w:rPr>
      <w:vertAlign w:val="superscript"/>
    </w:rPr>
  </w:style>
  <w:style w:type="character" w:customStyle="1" w:styleId="tlid-translation">
    <w:name w:val="tlid-translation"/>
    <w:rsid w:val="00354F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616751">
      <w:bodyDiv w:val="1"/>
      <w:marLeft w:val="0"/>
      <w:marRight w:val="0"/>
      <w:marTop w:val="0"/>
      <w:marBottom w:val="0"/>
      <w:divBdr>
        <w:top w:val="none" w:sz="0" w:space="0" w:color="auto"/>
        <w:left w:val="none" w:sz="0" w:space="0" w:color="auto"/>
        <w:bottom w:val="none" w:sz="0" w:space="0" w:color="auto"/>
        <w:right w:val="none" w:sz="0" w:space="0" w:color="auto"/>
      </w:divBdr>
    </w:div>
    <w:div w:id="364718169">
      <w:bodyDiv w:val="1"/>
      <w:marLeft w:val="0"/>
      <w:marRight w:val="0"/>
      <w:marTop w:val="0"/>
      <w:marBottom w:val="0"/>
      <w:divBdr>
        <w:top w:val="none" w:sz="0" w:space="0" w:color="auto"/>
        <w:left w:val="none" w:sz="0" w:space="0" w:color="auto"/>
        <w:bottom w:val="none" w:sz="0" w:space="0" w:color="auto"/>
        <w:right w:val="none" w:sz="0" w:space="0" w:color="auto"/>
      </w:divBdr>
    </w:div>
    <w:div w:id="391003226">
      <w:bodyDiv w:val="1"/>
      <w:marLeft w:val="0"/>
      <w:marRight w:val="0"/>
      <w:marTop w:val="0"/>
      <w:marBottom w:val="0"/>
      <w:divBdr>
        <w:top w:val="none" w:sz="0" w:space="0" w:color="auto"/>
        <w:left w:val="none" w:sz="0" w:space="0" w:color="auto"/>
        <w:bottom w:val="none" w:sz="0" w:space="0" w:color="auto"/>
        <w:right w:val="none" w:sz="0" w:space="0" w:color="auto"/>
      </w:divBdr>
    </w:div>
    <w:div w:id="414323409">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641275555">
      <w:bodyDiv w:val="1"/>
      <w:marLeft w:val="0"/>
      <w:marRight w:val="0"/>
      <w:marTop w:val="0"/>
      <w:marBottom w:val="0"/>
      <w:divBdr>
        <w:top w:val="none" w:sz="0" w:space="0" w:color="auto"/>
        <w:left w:val="none" w:sz="0" w:space="0" w:color="auto"/>
        <w:bottom w:val="none" w:sz="0" w:space="0" w:color="auto"/>
        <w:right w:val="none" w:sz="0" w:space="0" w:color="auto"/>
      </w:divBdr>
    </w:div>
    <w:div w:id="751240793">
      <w:bodyDiv w:val="1"/>
      <w:marLeft w:val="0"/>
      <w:marRight w:val="0"/>
      <w:marTop w:val="0"/>
      <w:marBottom w:val="0"/>
      <w:divBdr>
        <w:top w:val="none" w:sz="0" w:space="0" w:color="auto"/>
        <w:left w:val="none" w:sz="0" w:space="0" w:color="auto"/>
        <w:bottom w:val="none" w:sz="0" w:space="0" w:color="auto"/>
        <w:right w:val="none" w:sz="0" w:space="0" w:color="auto"/>
      </w:divBdr>
    </w:div>
    <w:div w:id="830023972">
      <w:bodyDiv w:val="1"/>
      <w:marLeft w:val="0"/>
      <w:marRight w:val="0"/>
      <w:marTop w:val="0"/>
      <w:marBottom w:val="0"/>
      <w:divBdr>
        <w:top w:val="none" w:sz="0" w:space="0" w:color="auto"/>
        <w:left w:val="none" w:sz="0" w:space="0" w:color="auto"/>
        <w:bottom w:val="none" w:sz="0" w:space="0" w:color="auto"/>
        <w:right w:val="none" w:sz="0" w:space="0" w:color="auto"/>
      </w:divBdr>
    </w:div>
    <w:div w:id="926617490">
      <w:bodyDiv w:val="1"/>
      <w:marLeft w:val="0"/>
      <w:marRight w:val="0"/>
      <w:marTop w:val="0"/>
      <w:marBottom w:val="0"/>
      <w:divBdr>
        <w:top w:val="none" w:sz="0" w:space="0" w:color="auto"/>
        <w:left w:val="none" w:sz="0" w:space="0" w:color="auto"/>
        <w:bottom w:val="none" w:sz="0" w:space="0" w:color="auto"/>
        <w:right w:val="none" w:sz="0" w:space="0" w:color="auto"/>
      </w:divBdr>
    </w:div>
    <w:div w:id="982730411">
      <w:bodyDiv w:val="1"/>
      <w:marLeft w:val="0"/>
      <w:marRight w:val="0"/>
      <w:marTop w:val="0"/>
      <w:marBottom w:val="0"/>
      <w:divBdr>
        <w:top w:val="none" w:sz="0" w:space="0" w:color="auto"/>
        <w:left w:val="none" w:sz="0" w:space="0" w:color="auto"/>
        <w:bottom w:val="none" w:sz="0" w:space="0" w:color="auto"/>
        <w:right w:val="none" w:sz="0" w:space="0" w:color="auto"/>
      </w:divBdr>
    </w:div>
    <w:div w:id="1024938559">
      <w:bodyDiv w:val="1"/>
      <w:marLeft w:val="0"/>
      <w:marRight w:val="0"/>
      <w:marTop w:val="0"/>
      <w:marBottom w:val="0"/>
      <w:divBdr>
        <w:top w:val="none" w:sz="0" w:space="0" w:color="auto"/>
        <w:left w:val="none" w:sz="0" w:space="0" w:color="auto"/>
        <w:bottom w:val="none" w:sz="0" w:space="0" w:color="auto"/>
        <w:right w:val="none" w:sz="0" w:space="0" w:color="auto"/>
      </w:divBdr>
    </w:div>
    <w:div w:id="1045370834">
      <w:bodyDiv w:val="1"/>
      <w:marLeft w:val="0"/>
      <w:marRight w:val="0"/>
      <w:marTop w:val="0"/>
      <w:marBottom w:val="0"/>
      <w:divBdr>
        <w:top w:val="none" w:sz="0" w:space="0" w:color="auto"/>
        <w:left w:val="none" w:sz="0" w:space="0" w:color="auto"/>
        <w:bottom w:val="none" w:sz="0" w:space="0" w:color="auto"/>
        <w:right w:val="none" w:sz="0" w:space="0" w:color="auto"/>
      </w:divBdr>
    </w:div>
    <w:div w:id="1178929772">
      <w:bodyDiv w:val="1"/>
      <w:marLeft w:val="0"/>
      <w:marRight w:val="0"/>
      <w:marTop w:val="0"/>
      <w:marBottom w:val="0"/>
      <w:divBdr>
        <w:top w:val="none" w:sz="0" w:space="0" w:color="auto"/>
        <w:left w:val="none" w:sz="0" w:space="0" w:color="auto"/>
        <w:bottom w:val="none" w:sz="0" w:space="0" w:color="auto"/>
        <w:right w:val="none" w:sz="0" w:space="0" w:color="auto"/>
      </w:divBdr>
    </w:div>
    <w:div w:id="1244218822">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340892725">
      <w:bodyDiv w:val="1"/>
      <w:marLeft w:val="0"/>
      <w:marRight w:val="0"/>
      <w:marTop w:val="0"/>
      <w:marBottom w:val="0"/>
      <w:divBdr>
        <w:top w:val="none" w:sz="0" w:space="0" w:color="auto"/>
        <w:left w:val="none" w:sz="0" w:space="0" w:color="auto"/>
        <w:bottom w:val="none" w:sz="0" w:space="0" w:color="auto"/>
        <w:right w:val="none" w:sz="0" w:space="0" w:color="auto"/>
      </w:divBdr>
    </w:div>
    <w:div w:id="1345325804">
      <w:bodyDiv w:val="1"/>
      <w:marLeft w:val="0"/>
      <w:marRight w:val="0"/>
      <w:marTop w:val="0"/>
      <w:marBottom w:val="0"/>
      <w:divBdr>
        <w:top w:val="none" w:sz="0" w:space="0" w:color="auto"/>
        <w:left w:val="none" w:sz="0" w:space="0" w:color="auto"/>
        <w:bottom w:val="none" w:sz="0" w:space="0" w:color="auto"/>
        <w:right w:val="none" w:sz="0" w:space="0" w:color="auto"/>
      </w:divBdr>
    </w:div>
    <w:div w:id="1393695783">
      <w:bodyDiv w:val="1"/>
      <w:marLeft w:val="0"/>
      <w:marRight w:val="0"/>
      <w:marTop w:val="0"/>
      <w:marBottom w:val="0"/>
      <w:divBdr>
        <w:top w:val="none" w:sz="0" w:space="0" w:color="auto"/>
        <w:left w:val="none" w:sz="0" w:space="0" w:color="auto"/>
        <w:bottom w:val="none" w:sz="0" w:space="0" w:color="auto"/>
        <w:right w:val="none" w:sz="0" w:space="0" w:color="auto"/>
      </w:divBdr>
    </w:div>
    <w:div w:id="1430664999">
      <w:bodyDiv w:val="1"/>
      <w:marLeft w:val="0"/>
      <w:marRight w:val="0"/>
      <w:marTop w:val="0"/>
      <w:marBottom w:val="0"/>
      <w:divBdr>
        <w:top w:val="none" w:sz="0" w:space="0" w:color="auto"/>
        <w:left w:val="none" w:sz="0" w:space="0" w:color="auto"/>
        <w:bottom w:val="none" w:sz="0" w:space="0" w:color="auto"/>
        <w:right w:val="none" w:sz="0" w:space="0" w:color="auto"/>
      </w:divBdr>
    </w:div>
    <w:div w:id="1466853813">
      <w:bodyDiv w:val="1"/>
      <w:marLeft w:val="0"/>
      <w:marRight w:val="0"/>
      <w:marTop w:val="0"/>
      <w:marBottom w:val="0"/>
      <w:divBdr>
        <w:top w:val="none" w:sz="0" w:space="0" w:color="auto"/>
        <w:left w:val="none" w:sz="0" w:space="0" w:color="auto"/>
        <w:bottom w:val="none" w:sz="0" w:space="0" w:color="auto"/>
        <w:right w:val="none" w:sz="0" w:space="0" w:color="auto"/>
      </w:divBdr>
    </w:div>
    <w:div w:id="1496412182">
      <w:bodyDiv w:val="1"/>
      <w:marLeft w:val="0"/>
      <w:marRight w:val="0"/>
      <w:marTop w:val="0"/>
      <w:marBottom w:val="0"/>
      <w:divBdr>
        <w:top w:val="none" w:sz="0" w:space="0" w:color="auto"/>
        <w:left w:val="none" w:sz="0" w:space="0" w:color="auto"/>
        <w:bottom w:val="none" w:sz="0" w:space="0" w:color="auto"/>
        <w:right w:val="none" w:sz="0" w:space="0" w:color="auto"/>
      </w:divBdr>
    </w:div>
    <w:div w:id="1616669274">
      <w:bodyDiv w:val="1"/>
      <w:marLeft w:val="0"/>
      <w:marRight w:val="0"/>
      <w:marTop w:val="0"/>
      <w:marBottom w:val="0"/>
      <w:divBdr>
        <w:top w:val="none" w:sz="0" w:space="0" w:color="auto"/>
        <w:left w:val="none" w:sz="0" w:space="0" w:color="auto"/>
        <w:bottom w:val="none" w:sz="0" w:space="0" w:color="auto"/>
        <w:right w:val="none" w:sz="0" w:space="0" w:color="auto"/>
      </w:divBdr>
    </w:div>
    <w:div w:id="1620526414">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643386597">
      <w:bodyDiv w:val="1"/>
      <w:marLeft w:val="0"/>
      <w:marRight w:val="0"/>
      <w:marTop w:val="0"/>
      <w:marBottom w:val="0"/>
      <w:divBdr>
        <w:top w:val="none" w:sz="0" w:space="0" w:color="auto"/>
        <w:left w:val="none" w:sz="0" w:space="0" w:color="auto"/>
        <w:bottom w:val="none" w:sz="0" w:space="0" w:color="auto"/>
        <w:right w:val="none" w:sz="0" w:space="0" w:color="auto"/>
      </w:divBdr>
    </w:div>
    <w:div w:id="1717005608">
      <w:bodyDiv w:val="1"/>
      <w:marLeft w:val="0"/>
      <w:marRight w:val="0"/>
      <w:marTop w:val="0"/>
      <w:marBottom w:val="0"/>
      <w:divBdr>
        <w:top w:val="none" w:sz="0" w:space="0" w:color="auto"/>
        <w:left w:val="none" w:sz="0" w:space="0" w:color="auto"/>
        <w:bottom w:val="none" w:sz="0" w:space="0" w:color="auto"/>
        <w:right w:val="none" w:sz="0" w:space="0" w:color="auto"/>
      </w:divBdr>
    </w:div>
    <w:div w:id="1759869182">
      <w:bodyDiv w:val="1"/>
      <w:marLeft w:val="0"/>
      <w:marRight w:val="0"/>
      <w:marTop w:val="0"/>
      <w:marBottom w:val="0"/>
      <w:divBdr>
        <w:top w:val="none" w:sz="0" w:space="0" w:color="auto"/>
        <w:left w:val="none" w:sz="0" w:space="0" w:color="auto"/>
        <w:bottom w:val="none" w:sz="0" w:space="0" w:color="auto"/>
        <w:right w:val="none" w:sz="0" w:space="0" w:color="auto"/>
      </w:divBdr>
    </w:div>
    <w:div w:id="1863352239">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1972132823">
      <w:bodyDiv w:val="1"/>
      <w:marLeft w:val="0"/>
      <w:marRight w:val="0"/>
      <w:marTop w:val="0"/>
      <w:marBottom w:val="0"/>
      <w:divBdr>
        <w:top w:val="none" w:sz="0" w:space="0" w:color="auto"/>
        <w:left w:val="none" w:sz="0" w:space="0" w:color="auto"/>
        <w:bottom w:val="none" w:sz="0" w:space="0" w:color="auto"/>
        <w:right w:val="none" w:sz="0" w:space="0" w:color="auto"/>
      </w:divBdr>
    </w:div>
    <w:div w:id="2022537989">
      <w:bodyDiv w:val="1"/>
      <w:marLeft w:val="0"/>
      <w:marRight w:val="0"/>
      <w:marTop w:val="0"/>
      <w:marBottom w:val="0"/>
      <w:divBdr>
        <w:top w:val="none" w:sz="0" w:space="0" w:color="auto"/>
        <w:left w:val="none" w:sz="0" w:space="0" w:color="auto"/>
        <w:bottom w:val="none" w:sz="0" w:space="0" w:color="auto"/>
        <w:right w:val="none" w:sz="0" w:space="0" w:color="auto"/>
      </w:divBdr>
    </w:div>
    <w:div w:id="2048214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1E5E86-D4CD-4C16-930E-C04D2E43C52A}">
  <ds:schemaRefs>
    <ds:schemaRef ds:uri="http://schemas.openxmlformats.org/officeDocument/2006/bibliography"/>
  </ds:schemaRefs>
</ds:datastoreItem>
</file>

<file path=customXml/itemProps2.xml><?xml version="1.0" encoding="utf-8"?>
<ds:datastoreItem xmlns:ds="http://schemas.openxmlformats.org/officeDocument/2006/customXml" ds:itemID="{16BE8AB6-7D2E-4E9F-8320-EC758A43B9DE}"/>
</file>

<file path=customXml/itemProps3.xml><?xml version="1.0" encoding="utf-8"?>
<ds:datastoreItem xmlns:ds="http://schemas.openxmlformats.org/officeDocument/2006/customXml" ds:itemID="{0AC3EBDB-2DF5-415D-9126-236446AFD852}"/>
</file>

<file path=customXml/itemProps4.xml><?xml version="1.0" encoding="utf-8"?>
<ds:datastoreItem xmlns:ds="http://schemas.openxmlformats.org/officeDocument/2006/customXml" ds:itemID="{F3AD9E24-3734-422F-B6B9-D62DE60230C9}"/>
</file>

<file path=docProps/app.xml><?xml version="1.0" encoding="utf-8"?>
<Properties xmlns="http://schemas.openxmlformats.org/officeDocument/2006/extended-properties" xmlns:vt="http://schemas.openxmlformats.org/officeDocument/2006/docPropsVTypes">
  <Template>Normal.dotm</Template>
  <TotalTime>2</TotalTime>
  <Pages>6</Pages>
  <Words>2288</Words>
  <Characters>13047</Characters>
  <Application>Microsoft Office Word</Application>
  <DocSecurity>0</DocSecurity>
  <Lines>108</Lines>
  <Paragraphs>30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lpstr> </vt:lpstr>
    </vt:vector>
  </TitlesOfParts>
  <Manager/>
  <Company>Minnesota Advocates for Human Rights</Company>
  <LinksUpToDate>false</LinksUpToDate>
  <CharactersWithSpaces>15305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Sarah Herder</dc:creator>
  <cp:keywords/>
  <dc:description/>
  <cp:lastModifiedBy>BOIT James</cp:lastModifiedBy>
  <cp:revision>2</cp:revision>
  <cp:lastPrinted>2011-09-16T09:52:00Z</cp:lastPrinted>
  <dcterms:created xsi:type="dcterms:W3CDTF">2019-08-16T07:44:00Z</dcterms:created>
  <dcterms:modified xsi:type="dcterms:W3CDTF">2019-08-16T07:44:00Z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