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27B" w:rsidRPr="00C57F34" w:rsidRDefault="00EE59A8" w:rsidP="00DB75EA">
      <w:pPr>
        <w:jc w:val="center"/>
        <w:rPr>
          <w:rFonts w:ascii="Verdana" w:hAnsi="Verdana" w:cstheme="minorHAnsi"/>
          <w:b/>
          <w:sz w:val="20"/>
          <w:szCs w:val="20"/>
          <w:lang w:val="fr-FR" w:eastAsia="nl-NL"/>
        </w:rPr>
      </w:pPr>
      <w:bookmarkStart w:id="0" w:name="_Toc12437233"/>
      <w:r w:rsidRPr="00C57F34">
        <w:rPr>
          <w:rFonts w:ascii="Verdana" w:hAnsi="Verdana" w:cstheme="minorHAnsi"/>
          <w:b/>
          <w:sz w:val="20"/>
          <w:szCs w:val="20"/>
          <w:lang w:val="fr-FR" w:eastAsia="nl-NL"/>
        </w:rPr>
        <w:t xml:space="preserve">Annexe - </w:t>
      </w:r>
      <w:r w:rsidR="0060627B" w:rsidRPr="00C57F34">
        <w:rPr>
          <w:rFonts w:ascii="Verdana" w:hAnsi="Verdana" w:cstheme="minorHAnsi"/>
          <w:b/>
          <w:sz w:val="20"/>
          <w:szCs w:val="20"/>
          <w:lang w:val="fr-FR" w:eastAsia="nl-NL"/>
        </w:rPr>
        <w:t>Statistiques policières et judiciaires relatives aux violences basées sur le genre</w:t>
      </w:r>
      <w:bookmarkEnd w:id="0"/>
    </w:p>
    <w:p w:rsidR="0060627B" w:rsidRPr="00C57F34" w:rsidRDefault="0060627B" w:rsidP="0060627B">
      <w:pPr>
        <w:numPr>
          <w:ilvl w:val="0"/>
          <w:numId w:val="3"/>
        </w:numPr>
        <w:spacing w:after="0" w:line="240" w:lineRule="auto"/>
        <w:rPr>
          <w:rFonts w:ascii="Verdana" w:hAnsi="Verdana" w:cstheme="minorHAnsi"/>
          <w:b/>
          <w:sz w:val="20"/>
          <w:szCs w:val="20"/>
        </w:rPr>
      </w:pPr>
      <w:r w:rsidRPr="00C57F34">
        <w:rPr>
          <w:rFonts w:ascii="Verdana" w:hAnsi="Verdana" w:cstheme="minorHAnsi"/>
          <w:b/>
          <w:sz w:val="20"/>
          <w:szCs w:val="20"/>
        </w:rPr>
        <w:t>STATISTIQUES POLICIÈRES</w:t>
      </w:r>
    </w:p>
    <w:p w:rsidR="0060627B" w:rsidRPr="00C57F34" w:rsidRDefault="0060627B" w:rsidP="0060627B">
      <w:pPr>
        <w:spacing w:after="0" w:line="240" w:lineRule="auto"/>
        <w:rPr>
          <w:rFonts w:ascii="Verdana" w:eastAsia="Calibri" w:hAnsi="Verdana" w:cstheme="minorHAnsi"/>
          <w:sz w:val="20"/>
          <w:szCs w:val="20"/>
          <w:lang w:eastAsia="en-GB"/>
        </w:rPr>
      </w:pPr>
    </w:p>
    <w:p w:rsidR="004A5819" w:rsidRPr="00C57F34" w:rsidRDefault="0060627B" w:rsidP="00EB7EC7">
      <w:pPr>
        <w:spacing w:line="240" w:lineRule="auto"/>
        <w:jc w:val="both"/>
        <w:rPr>
          <w:rFonts w:ascii="Verdana" w:hAnsi="Verdana" w:cstheme="minorHAnsi"/>
          <w:bCs/>
          <w:sz w:val="20"/>
          <w:szCs w:val="20"/>
          <w:lang w:val="fr-FR"/>
        </w:rPr>
      </w:pPr>
      <w:r w:rsidRPr="00C57F34">
        <w:rPr>
          <w:rFonts w:ascii="Verdana" w:hAnsi="Verdana" w:cstheme="minorHAnsi"/>
          <w:bCs/>
          <w:sz w:val="20"/>
          <w:szCs w:val="20"/>
          <w:lang w:val="fr-FR"/>
        </w:rPr>
        <w:t xml:space="preserve">Les statistiques suivantes correspondent aux données enregistrées par les services de police locale et de police fédérale dans les procès-verbaux initiaux et reprises dans la Banque de données nationale générale (BNG). Il ne s’agit donc pas de la prévalence réelle des formes de violence basée sur le genre. Il existe un important chiffre noir, surtout en ce qui concerne les formes de violence qui surviennent dans le cercle familial et/ou ont un caractère très intime. </w:t>
      </w:r>
    </w:p>
    <w:p w:rsidR="0060627B" w:rsidRPr="00C57F34" w:rsidRDefault="0060627B" w:rsidP="0060627B">
      <w:pPr>
        <w:numPr>
          <w:ilvl w:val="1"/>
          <w:numId w:val="3"/>
        </w:numPr>
        <w:spacing w:after="200" w:line="240" w:lineRule="auto"/>
        <w:jc w:val="both"/>
        <w:rPr>
          <w:rFonts w:ascii="Verdana" w:hAnsi="Verdana" w:cstheme="minorHAnsi"/>
          <w:sz w:val="20"/>
          <w:szCs w:val="20"/>
          <w:u w:val="single"/>
        </w:rPr>
      </w:pPr>
      <w:r w:rsidRPr="00C57F34">
        <w:rPr>
          <w:rFonts w:ascii="Verdana" w:hAnsi="Verdana" w:cstheme="minorHAnsi"/>
          <w:sz w:val="20"/>
          <w:szCs w:val="20"/>
          <w:u w:val="single"/>
        </w:rPr>
        <w:t>Violence entre partenaires</w:t>
      </w:r>
    </w:p>
    <w:p w:rsidR="0060627B" w:rsidRPr="00C57F34" w:rsidRDefault="0060627B" w:rsidP="0060627B">
      <w:pPr>
        <w:spacing w:line="240" w:lineRule="auto"/>
        <w:jc w:val="both"/>
        <w:rPr>
          <w:rFonts w:ascii="Verdana" w:hAnsi="Verdana" w:cstheme="minorHAnsi"/>
          <w:b/>
          <w:i/>
          <w:sz w:val="20"/>
          <w:szCs w:val="20"/>
          <w:lang w:val="fr-FR"/>
        </w:rPr>
      </w:pPr>
      <w:r w:rsidRPr="00C57F34">
        <w:rPr>
          <w:rFonts w:ascii="Verdana" w:hAnsi="Verdana" w:cstheme="minorHAnsi"/>
          <w:b/>
          <w:i/>
          <w:sz w:val="20"/>
          <w:szCs w:val="20"/>
          <w:lang w:val="fr-FR"/>
        </w:rPr>
        <w:t>Nombre de faits enregistrés (faits accomplis et tentatives) par les services de police en matière de violence entre partenaires</w:t>
      </w:r>
      <w:r w:rsidRPr="00C57F34">
        <w:rPr>
          <w:rFonts w:ascii="Verdana" w:hAnsi="Verdana" w:cstheme="minorHAnsi"/>
          <w:b/>
          <w:i/>
          <w:sz w:val="20"/>
          <w:szCs w:val="20"/>
          <w:vertAlign w:val="superscript"/>
        </w:rPr>
        <w:footnoteReference w:id="1"/>
      </w:r>
      <w:r w:rsidRPr="00C57F34">
        <w:rPr>
          <w:rFonts w:ascii="Verdana" w:hAnsi="Verdana" w:cstheme="minorHAnsi"/>
          <w:b/>
          <w:i/>
          <w:sz w:val="20"/>
          <w:szCs w:val="20"/>
          <w:lang w:val="fr-FR"/>
        </w:rPr>
        <w:t xml:space="preserve">, </w:t>
      </w:r>
      <w:bookmarkStart w:id="1" w:name="_Hlk78866"/>
      <w:r w:rsidRPr="00C57F34">
        <w:rPr>
          <w:rFonts w:ascii="Verdana" w:hAnsi="Verdana" w:cstheme="minorHAnsi"/>
          <w:b/>
          <w:i/>
          <w:sz w:val="20"/>
          <w:szCs w:val="20"/>
          <w:lang w:val="fr-FR"/>
        </w:rPr>
        <w:t>au cours des années 201</w:t>
      </w:r>
      <w:r w:rsidR="000814E8" w:rsidRPr="00C57F34">
        <w:rPr>
          <w:rFonts w:ascii="Verdana" w:hAnsi="Verdana" w:cstheme="minorHAnsi"/>
          <w:b/>
          <w:i/>
          <w:sz w:val="20"/>
          <w:szCs w:val="20"/>
          <w:lang w:val="fr-FR"/>
        </w:rPr>
        <w:t>6</w:t>
      </w:r>
      <w:r w:rsidRPr="00C57F34">
        <w:rPr>
          <w:rFonts w:ascii="Verdana" w:hAnsi="Verdana" w:cstheme="minorHAnsi"/>
          <w:b/>
          <w:i/>
          <w:sz w:val="20"/>
          <w:szCs w:val="20"/>
          <w:lang w:val="fr-FR"/>
        </w:rPr>
        <w:t xml:space="preserve"> à 201</w:t>
      </w:r>
      <w:r w:rsidR="000814E8" w:rsidRPr="00C57F34">
        <w:rPr>
          <w:rFonts w:ascii="Verdana" w:hAnsi="Verdana" w:cstheme="minorHAnsi"/>
          <w:b/>
          <w:i/>
          <w:sz w:val="20"/>
          <w:szCs w:val="20"/>
          <w:lang w:val="fr-FR"/>
        </w:rPr>
        <w:t>9</w:t>
      </w:r>
      <w:bookmarkEnd w:id="1"/>
      <w:r w:rsidR="00C57F34" w:rsidRPr="00C57F34">
        <w:rPr>
          <w:rFonts w:ascii="Verdana" w:hAnsi="Verdana" w:cstheme="minorHAnsi"/>
          <w:b/>
          <w:i/>
          <w:sz w:val="20"/>
          <w:szCs w:val="20"/>
          <w:lang w:val="fr-FR"/>
        </w:rPr>
        <w:t>.</w:t>
      </w:r>
    </w:p>
    <w:tbl>
      <w:tblPr>
        <w:tblW w:w="9067" w:type="dxa"/>
        <w:tblInd w:w="5" w:type="dxa"/>
        <w:tblLayout w:type="fixed"/>
        <w:tblCellMar>
          <w:left w:w="70" w:type="dxa"/>
          <w:right w:w="70" w:type="dxa"/>
        </w:tblCellMar>
        <w:tblLook w:val="04A0" w:firstRow="1" w:lastRow="0" w:firstColumn="1" w:lastColumn="0" w:noHBand="0" w:noVBand="1"/>
      </w:tblPr>
      <w:tblGrid>
        <w:gridCol w:w="3467"/>
        <w:gridCol w:w="1418"/>
        <w:gridCol w:w="1417"/>
        <w:gridCol w:w="1418"/>
        <w:gridCol w:w="1347"/>
      </w:tblGrid>
      <w:tr w:rsidR="00872F65" w:rsidRPr="00C57F34" w:rsidTr="00C57F34">
        <w:trPr>
          <w:trHeight w:val="288"/>
        </w:trPr>
        <w:tc>
          <w:tcPr>
            <w:tcW w:w="3467"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41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2016</w:t>
            </w:r>
          </w:p>
        </w:tc>
        <w:tc>
          <w:tcPr>
            <w:tcW w:w="1417"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2017</w:t>
            </w:r>
          </w:p>
        </w:tc>
        <w:tc>
          <w:tcPr>
            <w:tcW w:w="141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2018</w:t>
            </w:r>
          </w:p>
        </w:tc>
        <w:tc>
          <w:tcPr>
            <w:tcW w:w="1347"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2019</w:t>
            </w:r>
          </w:p>
        </w:tc>
      </w:tr>
      <w:tr w:rsidR="00872F65" w:rsidRPr="00C57F34" w:rsidTr="00C57F34">
        <w:trPr>
          <w:trHeight w:val="288"/>
        </w:trPr>
        <w:tc>
          <w:tcPr>
            <w:tcW w:w="3467"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VIF: physique, dans le couple</w:t>
            </w:r>
          </w:p>
        </w:tc>
        <w:tc>
          <w:tcPr>
            <w:tcW w:w="141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20.919</w:t>
            </w:r>
          </w:p>
        </w:tc>
        <w:tc>
          <w:tcPr>
            <w:tcW w:w="1417"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20.826</w:t>
            </w:r>
          </w:p>
        </w:tc>
        <w:tc>
          <w:tcPr>
            <w:tcW w:w="141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21.931</w:t>
            </w:r>
          </w:p>
        </w:tc>
        <w:tc>
          <w:tcPr>
            <w:tcW w:w="1347"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21.384</w:t>
            </w:r>
          </w:p>
        </w:tc>
      </w:tr>
      <w:tr w:rsidR="00872F65" w:rsidRPr="00C57F34" w:rsidTr="00C57F34">
        <w:trPr>
          <w:trHeight w:val="288"/>
        </w:trPr>
        <w:tc>
          <w:tcPr>
            <w:tcW w:w="3467"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VIF: sexuelle, dans le couple</w:t>
            </w:r>
          </w:p>
        </w:tc>
        <w:tc>
          <w:tcPr>
            <w:tcW w:w="141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143</w:t>
            </w:r>
          </w:p>
        </w:tc>
        <w:tc>
          <w:tcPr>
            <w:tcW w:w="1417"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149</w:t>
            </w:r>
          </w:p>
        </w:tc>
        <w:tc>
          <w:tcPr>
            <w:tcW w:w="141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145</w:t>
            </w:r>
          </w:p>
        </w:tc>
        <w:tc>
          <w:tcPr>
            <w:tcW w:w="1347"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175</w:t>
            </w:r>
          </w:p>
        </w:tc>
      </w:tr>
      <w:tr w:rsidR="00872F65" w:rsidRPr="00C57F34" w:rsidTr="00C57F34">
        <w:trPr>
          <w:trHeight w:val="288"/>
        </w:trPr>
        <w:tc>
          <w:tcPr>
            <w:tcW w:w="3467"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VIF: psychique, dans le couple</w:t>
            </w:r>
          </w:p>
        </w:tc>
        <w:tc>
          <w:tcPr>
            <w:tcW w:w="141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15.932</w:t>
            </w:r>
          </w:p>
        </w:tc>
        <w:tc>
          <w:tcPr>
            <w:tcW w:w="1417"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15.779</w:t>
            </w:r>
          </w:p>
        </w:tc>
        <w:tc>
          <w:tcPr>
            <w:tcW w:w="141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15.971</w:t>
            </w:r>
          </w:p>
        </w:tc>
        <w:tc>
          <w:tcPr>
            <w:tcW w:w="1347"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15.562</w:t>
            </w:r>
          </w:p>
        </w:tc>
      </w:tr>
      <w:tr w:rsidR="00872F65" w:rsidRPr="00C57F34" w:rsidTr="00C57F34">
        <w:trPr>
          <w:trHeight w:val="288"/>
        </w:trPr>
        <w:tc>
          <w:tcPr>
            <w:tcW w:w="3467"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VIF: économique, dans le couple</w:t>
            </w:r>
          </w:p>
        </w:tc>
        <w:tc>
          <w:tcPr>
            <w:tcW w:w="141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1.410</w:t>
            </w:r>
          </w:p>
        </w:tc>
        <w:tc>
          <w:tcPr>
            <w:tcW w:w="1417"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1.428</w:t>
            </w:r>
          </w:p>
        </w:tc>
        <w:tc>
          <w:tcPr>
            <w:tcW w:w="141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1.444</w:t>
            </w:r>
          </w:p>
        </w:tc>
        <w:tc>
          <w:tcPr>
            <w:tcW w:w="1347"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1.430</w:t>
            </w:r>
          </w:p>
        </w:tc>
      </w:tr>
    </w:tbl>
    <w:p w:rsidR="00872F65" w:rsidRPr="00C57F34" w:rsidRDefault="00872F65" w:rsidP="0060627B">
      <w:pPr>
        <w:spacing w:line="240" w:lineRule="auto"/>
        <w:jc w:val="both"/>
        <w:rPr>
          <w:rFonts w:ascii="Verdana" w:hAnsi="Verdana" w:cstheme="minorHAnsi"/>
          <w:b/>
          <w:i/>
          <w:sz w:val="20"/>
          <w:szCs w:val="20"/>
          <w:lang w:val="fr-BE"/>
        </w:rPr>
      </w:pPr>
    </w:p>
    <w:p w:rsidR="0060627B" w:rsidRPr="00C57F34" w:rsidRDefault="0060627B" w:rsidP="0060627B">
      <w:pPr>
        <w:spacing w:line="240" w:lineRule="auto"/>
        <w:jc w:val="both"/>
        <w:rPr>
          <w:rFonts w:ascii="Verdana" w:hAnsi="Verdana" w:cstheme="minorHAnsi"/>
          <w:b/>
          <w:i/>
          <w:sz w:val="20"/>
          <w:szCs w:val="20"/>
          <w:lang w:val="fr-FR"/>
        </w:rPr>
      </w:pPr>
      <w:r w:rsidRPr="00C57F34">
        <w:rPr>
          <w:rFonts w:ascii="Verdana" w:hAnsi="Verdana" w:cstheme="minorHAnsi"/>
          <w:b/>
          <w:i/>
          <w:sz w:val="20"/>
          <w:szCs w:val="20"/>
          <w:lang w:val="fr-FR"/>
        </w:rPr>
        <w:t>Nombre de faits enregistrés par les services de police en matière de « meurtre et assassinat » (dans un cadre de violence entre partenaires physique) répartis selon les faits accomplis et les tentatives</w:t>
      </w:r>
      <w:r w:rsidRPr="00C57F34">
        <w:rPr>
          <w:rFonts w:ascii="Verdana" w:hAnsi="Verdana" w:cstheme="minorHAnsi"/>
          <w:sz w:val="20"/>
          <w:szCs w:val="20"/>
          <w:lang w:val="fr-FR"/>
        </w:rPr>
        <w:t xml:space="preserve">, </w:t>
      </w:r>
      <w:r w:rsidRPr="00C57F34">
        <w:rPr>
          <w:rFonts w:ascii="Verdana" w:hAnsi="Verdana" w:cstheme="minorHAnsi"/>
          <w:b/>
          <w:i/>
          <w:sz w:val="20"/>
          <w:szCs w:val="20"/>
          <w:lang w:val="fr-FR"/>
        </w:rPr>
        <w:t>au cours des années 201</w:t>
      </w:r>
      <w:r w:rsidR="00AF3F71" w:rsidRPr="00C57F34">
        <w:rPr>
          <w:rFonts w:ascii="Verdana" w:hAnsi="Verdana" w:cstheme="minorHAnsi"/>
          <w:b/>
          <w:i/>
          <w:sz w:val="20"/>
          <w:szCs w:val="20"/>
          <w:lang w:val="fr-FR"/>
        </w:rPr>
        <w:t>6</w:t>
      </w:r>
      <w:r w:rsidRPr="00C57F34">
        <w:rPr>
          <w:rFonts w:ascii="Verdana" w:hAnsi="Verdana" w:cstheme="minorHAnsi"/>
          <w:b/>
          <w:i/>
          <w:sz w:val="20"/>
          <w:szCs w:val="20"/>
          <w:lang w:val="fr-FR"/>
        </w:rPr>
        <w:t xml:space="preserve"> à 201</w:t>
      </w:r>
      <w:r w:rsidR="00AF3F71" w:rsidRPr="00C57F34">
        <w:rPr>
          <w:rFonts w:ascii="Verdana" w:hAnsi="Verdana" w:cstheme="minorHAnsi"/>
          <w:b/>
          <w:i/>
          <w:sz w:val="20"/>
          <w:szCs w:val="20"/>
          <w:lang w:val="fr-FR"/>
        </w:rPr>
        <w:t>9</w:t>
      </w:r>
      <w:r w:rsidR="00C57F34" w:rsidRPr="00C57F34">
        <w:rPr>
          <w:rFonts w:ascii="Verdana" w:hAnsi="Verdana" w:cstheme="minorHAnsi"/>
          <w:b/>
          <w:i/>
          <w:sz w:val="20"/>
          <w:szCs w:val="20"/>
          <w:lang w:val="fr-FR"/>
        </w:rPr>
        <w:t>.</w:t>
      </w:r>
    </w:p>
    <w:tbl>
      <w:tblPr>
        <w:tblW w:w="9067" w:type="dxa"/>
        <w:tblLayout w:type="fixed"/>
        <w:tblCellMar>
          <w:left w:w="70" w:type="dxa"/>
          <w:right w:w="70" w:type="dxa"/>
        </w:tblCellMar>
        <w:tblLook w:val="04A0" w:firstRow="1" w:lastRow="0" w:firstColumn="1" w:lastColumn="0" w:noHBand="0" w:noVBand="1"/>
      </w:tblPr>
      <w:tblGrid>
        <w:gridCol w:w="3114"/>
        <w:gridCol w:w="1190"/>
        <w:gridCol w:w="1191"/>
        <w:gridCol w:w="1190"/>
        <w:gridCol w:w="1191"/>
        <w:gridCol w:w="1191"/>
      </w:tblGrid>
      <w:tr w:rsidR="00872F65" w:rsidRPr="00C57F34" w:rsidTr="00884495">
        <w:trPr>
          <w:trHeight w:val="288"/>
        </w:trPr>
        <w:tc>
          <w:tcPr>
            <w:tcW w:w="311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VIF dans le couple</w:t>
            </w:r>
          </w:p>
        </w:tc>
        <w:tc>
          <w:tcPr>
            <w:tcW w:w="1190"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191"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2016</w:t>
            </w:r>
          </w:p>
        </w:tc>
        <w:tc>
          <w:tcPr>
            <w:tcW w:w="1190"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2017</w:t>
            </w:r>
          </w:p>
        </w:tc>
        <w:tc>
          <w:tcPr>
            <w:tcW w:w="1191"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2018</w:t>
            </w:r>
          </w:p>
        </w:tc>
        <w:tc>
          <w:tcPr>
            <w:tcW w:w="1191"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2019</w:t>
            </w:r>
          </w:p>
        </w:tc>
      </w:tr>
      <w:tr w:rsidR="00872F65" w:rsidRPr="00C57F34" w:rsidTr="00884495">
        <w:trPr>
          <w:trHeight w:val="288"/>
        </w:trPr>
        <w:tc>
          <w:tcPr>
            <w:tcW w:w="3114" w:type="dxa"/>
            <w:tcBorders>
              <w:top w:val="nil"/>
              <w:left w:val="single" w:sz="4" w:space="0" w:color="auto"/>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Assassinat</w:t>
            </w:r>
          </w:p>
        </w:tc>
        <w:tc>
          <w:tcPr>
            <w:tcW w:w="1190"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Acc.</w:t>
            </w:r>
          </w:p>
        </w:tc>
        <w:tc>
          <w:tcPr>
            <w:tcW w:w="1191" w:type="dxa"/>
            <w:tcBorders>
              <w:top w:val="nil"/>
              <w:left w:val="nil"/>
              <w:bottom w:val="nil"/>
              <w:right w:val="nil"/>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w:t>
            </w:r>
          </w:p>
        </w:tc>
        <w:tc>
          <w:tcPr>
            <w:tcW w:w="1190" w:type="dxa"/>
            <w:tcBorders>
              <w:top w:val="nil"/>
              <w:left w:val="nil"/>
              <w:bottom w:val="nil"/>
              <w:right w:val="nil"/>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w:t>
            </w:r>
          </w:p>
        </w:tc>
        <w:tc>
          <w:tcPr>
            <w:tcW w:w="1191" w:type="dxa"/>
            <w:tcBorders>
              <w:top w:val="nil"/>
              <w:left w:val="nil"/>
              <w:bottom w:val="nil"/>
              <w:right w:val="nil"/>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5</w:t>
            </w:r>
          </w:p>
        </w:tc>
        <w:tc>
          <w:tcPr>
            <w:tcW w:w="1191" w:type="dxa"/>
            <w:tcBorders>
              <w:top w:val="nil"/>
              <w:left w:val="nil"/>
              <w:bottom w:val="nil"/>
              <w:right w:val="nil"/>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w:t>
            </w:r>
          </w:p>
        </w:tc>
      </w:tr>
      <w:tr w:rsidR="00872F65" w:rsidRPr="00C57F34" w:rsidTr="00884495">
        <w:trPr>
          <w:trHeight w:val="288"/>
        </w:trPr>
        <w:tc>
          <w:tcPr>
            <w:tcW w:w="3114" w:type="dxa"/>
            <w:tcBorders>
              <w:top w:val="nil"/>
              <w:left w:val="single" w:sz="4" w:space="0" w:color="auto"/>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190"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Tent.</w:t>
            </w:r>
          </w:p>
        </w:tc>
        <w:tc>
          <w:tcPr>
            <w:tcW w:w="1191" w:type="dxa"/>
            <w:tcBorders>
              <w:top w:val="single" w:sz="4" w:space="0" w:color="auto"/>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16</w:t>
            </w:r>
          </w:p>
        </w:tc>
        <w:tc>
          <w:tcPr>
            <w:tcW w:w="1190" w:type="dxa"/>
            <w:tcBorders>
              <w:top w:val="single" w:sz="4" w:space="0" w:color="auto"/>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13</w:t>
            </w:r>
          </w:p>
        </w:tc>
        <w:tc>
          <w:tcPr>
            <w:tcW w:w="1191" w:type="dxa"/>
            <w:tcBorders>
              <w:top w:val="single" w:sz="4" w:space="0" w:color="auto"/>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10</w:t>
            </w:r>
          </w:p>
        </w:tc>
        <w:tc>
          <w:tcPr>
            <w:tcW w:w="1191" w:type="dxa"/>
            <w:tcBorders>
              <w:top w:val="single" w:sz="4" w:space="0" w:color="auto"/>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13</w:t>
            </w:r>
          </w:p>
        </w:tc>
      </w:tr>
      <w:tr w:rsidR="00872F65" w:rsidRPr="00C57F34" w:rsidTr="00884495">
        <w:trPr>
          <w:trHeight w:val="288"/>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190"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Total:</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18</w:t>
            </w:r>
          </w:p>
        </w:tc>
        <w:tc>
          <w:tcPr>
            <w:tcW w:w="1190"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17</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15</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17</w:t>
            </w:r>
          </w:p>
        </w:tc>
      </w:tr>
      <w:tr w:rsidR="00872F65" w:rsidRPr="00C57F34" w:rsidTr="00884495">
        <w:trPr>
          <w:trHeight w:val="288"/>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190"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p>
        </w:tc>
        <w:tc>
          <w:tcPr>
            <w:tcW w:w="1190"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p>
        </w:tc>
      </w:tr>
      <w:tr w:rsidR="00872F65" w:rsidRPr="00C57F34" w:rsidTr="00884495">
        <w:trPr>
          <w:trHeight w:val="288"/>
        </w:trPr>
        <w:tc>
          <w:tcPr>
            <w:tcW w:w="3114" w:type="dxa"/>
            <w:tcBorders>
              <w:top w:val="nil"/>
              <w:left w:val="single" w:sz="4" w:space="0" w:color="auto"/>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Meurtre</w:t>
            </w:r>
          </w:p>
        </w:tc>
        <w:tc>
          <w:tcPr>
            <w:tcW w:w="1190"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Acc.</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w:t>
            </w:r>
          </w:p>
        </w:tc>
        <w:tc>
          <w:tcPr>
            <w:tcW w:w="1190"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11</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7</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10</w:t>
            </w:r>
          </w:p>
        </w:tc>
      </w:tr>
      <w:tr w:rsidR="00872F65" w:rsidRPr="00C57F34" w:rsidTr="00884495">
        <w:trPr>
          <w:trHeight w:val="288"/>
        </w:trPr>
        <w:tc>
          <w:tcPr>
            <w:tcW w:w="3114" w:type="dxa"/>
            <w:tcBorders>
              <w:top w:val="nil"/>
              <w:left w:val="single" w:sz="4" w:space="0" w:color="auto"/>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190"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Tent.</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62</w:t>
            </w:r>
          </w:p>
        </w:tc>
        <w:tc>
          <w:tcPr>
            <w:tcW w:w="1190"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65</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62</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78</w:t>
            </w:r>
          </w:p>
        </w:tc>
      </w:tr>
      <w:tr w:rsidR="00872F65" w:rsidRPr="00C57F34" w:rsidTr="00884495">
        <w:trPr>
          <w:trHeight w:val="288"/>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190"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Total:</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66</w:t>
            </w:r>
          </w:p>
        </w:tc>
        <w:tc>
          <w:tcPr>
            <w:tcW w:w="1190"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76</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69</w:t>
            </w:r>
          </w:p>
        </w:tc>
        <w:tc>
          <w:tcPr>
            <w:tcW w:w="1191"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88</w:t>
            </w:r>
          </w:p>
        </w:tc>
      </w:tr>
    </w:tbl>
    <w:p w:rsidR="0069638F" w:rsidRPr="00C57F34" w:rsidRDefault="0069638F" w:rsidP="00EB7EC7">
      <w:pPr>
        <w:pStyle w:val="NoSpacing"/>
        <w:rPr>
          <w:rFonts w:ascii="Verdana" w:hAnsi="Verdana" w:cstheme="minorHAnsi"/>
          <w:sz w:val="20"/>
          <w:szCs w:val="20"/>
        </w:rPr>
      </w:pPr>
    </w:p>
    <w:p w:rsidR="0060627B" w:rsidRPr="00C57F34" w:rsidRDefault="0060627B" w:rsidP="0060627B">
      <w:pPr>
        <w:spacing w:line="240" w:lineRule="auto"/>
        <w:ind w:left="567"/>
        <w:jc w:val="both"/>
        <w:rPr>
          <w:rFonts w:ascii="Verdana" w:hAnsi="Verdana" w:cstheme="minorHAnsi"/>
          <w:color w:val="000000"/>
          <w:sz w:val="20"/>
          <w:szCs w:val="20"/>
          <w:u w:val="single"/>
          <w:lang w:val="fr-BE"/>
        </w:rPr>
      </w:pPr>
      <w:r w:rsidRPr="00C57F34">
        <w:rPr>
          <w:rFonts w:ascii="Verdana" w:hAnsi="Verdana" w:cstheme="minorHAnsi"/>
          <w:color w:val="000000"/>
          <w:sz w:val="20"/>
          <w:szCs w:val="20"/>
          <w:lang w:val="fr-BE"/>
        </w:rPr>
        <w:t xml:space="preserve">1.2. </w:t>
      </w:r>
      <w:r w:rsidRPr="00C57F34">
        <w:rPr>
          <w:rFonts w:ascii="Verdana" w:hAnsi="Verdana" w:cstheme="minorHAnsi"/>
          <w:color w:val="000000"/>
          <w:sz w:val="20"/>
          <w:szCs w:val="20"/>
          <w:u w:val="single"/>
          <w:lang w:val="fr-BE"/>
        </w:rPr>
        <w:t>Violence sexuelle</w:t>
      </w:r>
    </w:p>
    <w:p w:rsidR="0060627B" w:rsidRPr="00C57F34" w:rsidRDefault="0060627B" w:rsidP="0060627B">
      <w:pPr>
        <w:spacing w:line="240" w:lineRule="auto"/>
        <w:jc w:val="both"/>
        <w:rPr>
          <w:rFonts w:ascii="Verdana" w:hAnsi="Verdana" w:cstheme="minorHAnsi"/>
          <w:b/>
          <w:i/>
          <w:color w:val="000000"/>
          <w:sz w:val="20"/>
          <w:szCs w:val="20"/>
          <w:lang w:val="fr-FR"/>
        </w:rPr>
      </w:pPr>
      <w:r w:rsidRPr="00C57F34">
        <w:rPr>
          <w:rFonts w:ascii="Verdana" w:hAnsi="Verdana" w:cstheme="minorHAnsi"/>
          <w:b/>
          <w:i/>
          <w:color w:val="000000"/>
          <w:sz w:val="20"/>
          <w:szCs w:val="20"/>
          <w:lang w:val="fr-FR"/>
        </w:rPr>
        <w:t>Nombre de faits enregistrés par les services de police en matière de «Violence sexuelle (voie publique, autre endroit public, transport public et endroit accessible au public)», au cours des années 201</w:t>
      </w:r>
      <w:r w:rsidR="00AF3F71" w:rsidRPr="00C57F34">
        <w:rPr>
          <w:rFonts w:ascii="Verdana" w:hAnsi="Verdana" w:cstheme="minorHAnsi"/>
          <w:b/>
          <w:i/>
          <w:color w:val="000000"/>
          <w:sz w:val="20"/>
          <w:szCs w:val="20"/>
          <w:lang w:val="fr-FR"/>
        </w:rPr>
        <w:t>6 à</w:t>
      </w:r>
      <w:r w:rsidRPr="00C57F34">
        <w:rPr>
          <w:rFonts w:ascii="Verdana" w:hAnsi="Verdana" w:cstheme="minorHAnsi"/>
          <w:b/>
          <w:i/>
          <w:color w:val="000000"/>
          <w:sz w:val="20"/>
          <w:szCs w:val="20"/>
          <w:lang w:val="fr-FR"/>
        </w:rPr>
        <w:t xml:space="preserve"> 201</w:t>
      </w:r>
      <w:r w:rsidR="00AF3F71" w:rsidRPr="00C57F34">
        <w:rPr>
          <w:rFonts w:ascii="Verdana" w:hAnsi="Verdana" w:cstheme="minorHAnsi"/>
          <w:b/>
          <w:i/>
          <w:color w:val="000000"/>
          <w:sz w:val="20"/>
          <w:szCs w:val="20"/>
          <w:lang w:val="fr-FR"/>
        </w:rPr>
        <w:t>9</w:t>
      </w:r>
      <w:r w:rsidR="00C57F34" w:rsidRPr="00C57F34">
        <w:rPr>
          <w:rFonts w:ascii="Verdana" w:hAnsi="Verdana" w:cstheme="minorHAnsi"/>
          <w:b/>
          <w:i/>
          <w:color w:val="000000"/>
          <w:sz w:val="20"/>
          <w:szCs w:val="20"/>
          <w:lang w:val="fr-FR"/>
        </w:rPr>
        <w:t>.</w:t>
      </w:r>
    </w:p>
    <w:tbl>
      <w:tblPr>
        <w:tblW w:w="9067" w:type="dxa"/>
        <w:tblInd w:w="5" w:type="dxa"/>
        <w:tblLayout w:type="fixed"/>
        <w:tblCellMar>
          <w:left w:w="70" w:type="dxa"/>
          <w:right w:w="70" w:type="dxa"/>
        </w:tblCellMar>
        <w:tblLook w:val="04A0" w:firstRow="1" w:lastRow="0" w:firstColumn="1" w:lastColumn="0" w:noHBand="0" w:noVBand="1"/>
      </w:tblPr>
      <w:tblGrid>
        <w:gridCol w:w="3114"/>
        <w:gridCol w:w="1488"/>
        <w:gridCol w:w="1488"/>
        <w:gridCol w:w="1488"/>
        <w:gridCol w:w="1489"/>
      </w:tblGrid>
      <w:tr w:rsidR="00872F65" w:rsidRPr="00C57F34" w:rsidTr="00884495">
        <w:trPr>
          <w:trHeight w:val="288"/>
        </w:trPr>
        <w:tc>
          <w:tcPr>
            <w:tcW w:w="3114"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48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2016</w:t>
            </w:r>
          </w:p>
        </w:tc>
        <w:tc>
          <w:tcPr>
            <w:tcW w:w="148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2017</w:t>
            </w:r>
          </w:p>
        </w:tc>
        <w:tc>
          <w:tcPr>
            <w:tcW w:w="148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2018</w:t>
            </w:r>
          </w:p>
        </w:tc>
        <w:tc>
          <w:tcPr>
            <w:tcW w:w="1489"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2019</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Violence sexuelle (transport public)</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371</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366</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407</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415</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Violence sexuelle (voie publique)</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1.725</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1.839</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1.833</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1.801</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Violence sexuelle (autre endroit public)</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458</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498</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485</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468</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Violence sexuelle (endroit accessible au public)</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1300</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1286</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1414</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1373</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Total</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3.854</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3.989</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4.139</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4.057</w:t>
            </w:r>
          </w:p>
        </w:tc>
      </w:tr>
    </w:tbl>
    <w:p w:rsidR="00872F65" w:rsidRPr="00C57F34" w:rsidRDefault="00BB4983" w:rsidP="0060627B">
      <w:pPr>
        <w:spacing w:line="240" w:lineRule="auto"/>
        <w:jc w:val="both"/>
        <w:rPr>
          <w:rFonts w:ascii="Verdana" w:hAnsi="Verdana" w:cstheme="minorHAnsi"/>
          <w:b/>
          <w:i/>
          <w:color w:val="000000"/>
          <w:sz w:val="20"/>
          <w:szCs w:val="20"/>
          <w:lang w:val="fr-FR"/>
        </w:rPr>
      </w:pPr>
      <w:bookmarkStart w:id="2" w:name="_Hlk55743472"/>
      <w:r>
        <w:rPr>
          <w:rFonts w:ascii="Verdana" w:hAnsi="Verdana" w:cstheme="minorHAnsi"/>
          <w:b/>
          <w:i/>
          <w:color w:val="000000"/>
          <w:sz w:val="20"/>
          <w:szCs w:val="20"/>
          <w:lang w:val="fr-FR"/>
        </w:rPr>
        <w:lastRenderedPageBreak/>
        <w:br/>
      </w:r>
      <w:r w:rsidR="0060627B" w:rsidRPr="00C57F34">
        <w:rPr>
          <w:rFonts w:ascii="Verdana" w:hAnsi="Verdana" w:cstheme="minorHAnsi"/>
          <w:b/>
          <w:i/>
          <w:color w:val="000000"/>
          <w:sz w:val="20"/>
          <w:szCs w:val="20"/>
          <w:lang w:val="fr-FR"/>
        </w:rPr>
        <w:t>Nombre de faits enregistrés par les services de police en matière de « Viol collectif », au cours des années 201</w:t>
      </w:r>
      <w:r w:rsidR="00A5703D" w:rsidRPr="00C57F34">
        <w:rPr>
          <w:rFonts w:ascii="Verdana" w:hAnsi="Verdana" w:cstheme="minorHAnsi"/>
          <w:b/>
          <w:i/>
          <w:color w:val="000000"/>
          <w:sz w:val="20"/>
          <w:szCs w:val="20"/>
          <w:lang w:val="fr-FR"/>
        </w:rPr>
        <w:t>6</w:t>
      </w:r>
      <w:r w:rsidR="0060627B" w:rsidRPr="00C57F34">
        <w:rPr>
          <w:rFonts w:ascii="Verdana" w:hAnsi="Verdana" w:cstheme="minorHAnsi"/>
          <w:b/>
          <w:i/>
          <w:color w:val="000000"/>
          <w:sz w:val="20"/>
          <w:szCs w:val="20"/>
          <w:lang w:val="fr-FR"/>
        </w:rPr>
        <w:t xml:space="preserve"> à 201</w:t>
      </w:r>
      <w:r w:rsidR="00A5703D" w:rsidRPr="00C57F34">
        <w:rPr>
          <w:rFonts w:ascii="Verdana" w:hAnsi="Verdana" w:cstheme="minorHAnsi"/>
          <w:b/>
          <w:i/>
          <w:color w:val="000000"/>
          <w:sz w:val="20"/>
          <w:szCs w:val="20"/>
          <w:lang w:val="fr-FR"/>
        </w:rPr>
        <w:t>9</w:t>
      </w:r>
      <w:r w:rsidR="0060627B" w:rsidRPr="00C57F34">
        <w:rPr>
          <w:rFonts w:ascii="Verdana" w:hAnsi="Verdana" w:cstheme="minorHAnsi"/>
          <w:b/>
          <w:i/>
          <w:color w:val="000000"/>
          <w:sz w:val="20"/>
          <w:szCs w:val="20"/>
          <w:lang w:val="fr-FR"/>
        </w:rPr>
        <w:t xml:space="preserve"> </w:t>
      </w:r>
      <w:bookmarkEnd w:id="2"/>
    </w:p>
    <w:tbl>
      <w:tblPr>
        <w:tblW w:w="9067" w:type="dxa"/>
        <w:tblLayout w:type="fixed"/>
        <w:tblCellMar>
          <w:left w:w="70" w:type="dxa"/>
          <w:right w:w="70" w:type="dxa"/>
        </w:tblCellMar>
        <w:tblLook w:val="04A0" w:firstRow="1" w:lastRow="0" w:firstColumn="1" w:lastColumn="0" w:noHBand="0" w:noVBand="1"/>
      </w:tblPr>
      <w:tblGrid>
        <w:gridCol w:w="3114"/>
        <w:gridCol w:w="1488"/>
        <w:gridCol w:w="1488"/>
        <w:gridCol w:w="1488"/>
        <w:gridCol w:w="1489"/>
      </w:tblGrid>
      <w:tr w:rsidR="00872F65" w:rsidRPr="00C57F34" w:rsidTr="00884495">
        <w:trPr>
          <w:trHeight w:val="288"/>
        </w:trPr>
        <w:tc>
          <w:tcPr>
            <w:tcW w:w="3114"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48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2016</w:t>
            </w:r>
          </w:p>
        </w:tc>
        <w:tc>
          <w:tcPr>
            <w:tcW w:w="148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2017</w:t>
            </w:r>
          </w:p>
        </w:tc>
        <w:tc>
          <w:tcPr>
            <w:tcW w:w="148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2018</w:t>
            </w:r>
          </w:p>
        </w:tc>
        <w:tc>
          <w:tcPr>
            <w:tcW w:w="1489"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2019</w:t>
            </w:r>
          </w:p>
        </w:tc>
      </w:tr>
      <w:tr w:rsidR="00872F65" w:rsidRPr="00C57F34" w:rsidTr="00884495">
        <w:trPr>
          <w:trHeight w:val="288"/>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 xml:space="preserve"> Total </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226</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221</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224</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201</w:t>
            </w:r>
          </w:p>
        </w:tc>
      </w:tr>
    </w:tbl>
    <w:p w:rsidR="00EB7EC7" w:rsidRPr="00C57F34" w:rsidRDefault="00EB7EC7" w:rsidP="0060627B">
      <w:pPr>
        <w:spacing w:line="240" w:lineRule="auto"/>
        <w:jc w:val="both"/>
        <w:rPr>
          <w:rFonts w:ascii="Verdana" w:hAnsi="Verdana" w:cstheme="minorHAnsi"/>
          <w:b/>
          <w:i/>
          <w:color w:val="000000"/>
          <w:sz w:val="20"/>
          <w:szCs w:val="20"/>
          <w:lang w:val="fr-FR"/>
        </w:rPr>
      </w:pPr>
      <w:bookmarkStart w:id="3" w:name="_Hlk55743526"/>
    </w:p>
    <w:p w:rsidR="004A5819" w:rsidRPr="00C57F34" w:rsidRDefault="0060627B" w:rsidP="0060627B">
      <w:pPr>
        <w:spacing w:line="240" w:lineRule="auto"/>
        <w:jc w:val="both"/>
        <w:rPr>
          <w:rFonts w:ascii="Verdana" w:hAnsi="Verdana" w:cstheme="minorHAnsi"/>
          <w:b/>
          <w:i/>
          <w:color w:val="000000"/>
          <w:sz w:val="20"/>
          <w:szCs w:val="20"/>
          <w:lang w:val="fr-FR"/>
        </w:rPr>
      </w:pPr>
      <w:r w:rsidRPr="00C57F34">
        <w:rPr>
          <w:rFonts w:ascii="Verdana" w:hAnsi="Verdana" w:cstheme="minorHAnsi"/>
          <w:b/>
          <w:i/>
          <w:color w:val="000000"/>
          <w:sz w:val="20"/>
          <w:szCs w:val="20"/>
          <w:lang w:val="fr-FR"/>
        </w:rPr>
        <w:t>Nombre de faits enregistrés (faits accomplis et tentatives) par les services de police en matière de viol, au cours des années 201</w:t>
      </w:r>
      <w:r w:rsidR="00D56C38" w:rsidRPr="00C57F34">
        <w:rPr>
          <w:rFonts w:ascii="Verdana" w:hAnsi="Verdana" w:cstheme="minorHAnsi"/>
          <w:b/>
          <w:i/>
          <w:color w:val="000000"/>
          <w:sz w:val="20"/>
          <w:szCs w:val="20"/>
          <w:lang w:val="fr-FR"/>
        </w:rPr>
        <w:t>6</w:t>
      </w:r>
      <w:r w:rsidRPr="00C57F34">
        <w:rPr>
          <w:rFonts w:ascii="Verdana" w:hAnsi="Verdana" w:cstheme="minorHAnsi"/>
          <w:b/>
          <w:i/>
          <w:color w:val="000000"/>
          <w:sz w:val="20"/>
          <w:szCs w:val="20"/>
          <w:lang w:val="fr-FR"/>
        </w:rPr>
        <w:t xml:space="preserve"> à 201</w:t>
      </w:r>
      <w:r w:rsidR="00D56C38" w:rsidRPr="00C57F34">
        <w:rPr>
          <w:rFonts w:ascii="Verdana" w:hAnsi="Verdana" w:cstheme="minorHAnsi"/>
          <w:b/>
          <w:i/>
          <w:color w:val="000000"/>
          <w:sz w:val="20"/>
          <w:szCs w:val="20"/>
          <w:lang w:val="fr-FR"/>
        </w:rPr>
        <w:t>9</w:t>
      </w:r>
      <w:r w:rsidRPr="00C57F34">
        <w:rPr>
          <w:rFonts w:ascii="Verdana" w:hAnsi="Verdana" w:cstheme="minorHAnsi"/>
          <w:b/>
          <w:i/>
          <w:color w:val="000000"/>
          <w:sz w:val="20"/>
          <w:szCs w:val="20"/>
          <w:lang w:val="fr-FR"/>
        </w:rPr>
        <w:t xml:space="preserve"> </w:t>
      </w:r>
      <w:bookmarkEnd w:id="3"/>
    </w:p>
    <w:tbl>
      <w:tblPr>
        <w:tblW w:w="9067" w:type="dxa"/>
        <w:tblInd w:w="5" w:type="dxa"/>
        <w:tblLayout w:type="fixed"/>
        <w:tblCellMar>
          <w:left w:w="70" w:type="dxa"/>
          <w:right w:w="70" w:type="dxa"/>
        </w:tblCellMar>
        <w:tblLook w:val="04A0" w:firstRow="1" w:lastRow="0" w:firstColumn="1" w:lastColumn="0" w:noHBand="0" w:noVBand="1"/>
      </w:tblPr>
      <w:tblGrid>
        <w:gridCol w:w="3114"/>
        <w:gridCol w:w="1488"/>
        <w:gridCol w:w="1488"/>
        <w:gridCol w:w="1488"/>
        <w:gridCol w:w="1489"/>
      </w:tblGrid>
      <w:tr w:rsidR="00872F65" w:rsidRPr="00C57F34" w:rsidTr="00884495">
        <w:trPr>
          <w:trHeight w:val="288"/>
        </w:trPr>
        <w:tc>
          <w:tcPr>
            <w:tcW w:w="3114"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48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2016</w:t>
            </w:r>
          </w:p>
        </w:tc>
        <w:tc>
          <w:tcPr>
            <w:tcW w:w="148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2017</w:t>
            </w:r>
          </w:p>
        </w:tc>
        <w:tc>
          <w:tcPr>
            <w:tcW w:w="148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2018</w:t>
            </w:r>
          </w:p>
        </w:tc>
        <w:tc>
          <w:tcPr>
            <w:tcW w:w="1489"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2019</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Viol ayant causé la mort</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Viol n'ayant pas causé la mort</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3394</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3618</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3596</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3490</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Viol avec conséquence inconnue</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48</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53</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45</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41</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auto" w:fill="auto"/>
            <w:vAlign w:val="bottom"/>
            <w:hideMark/>
          </w:tcPr>
          <w:p w:rsidR="00872F65" w:rsidRPr="00C57F34" w:rsidRDefault="00872F65"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 xml:space="preserve">Total </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3.443</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3.673</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3.643</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3.532</w:t>
            </w:r>
          </w:p>
        </w:tc>
      </w:tr>
    </w:tbl>
    <w:p w:rsidR="00EE59A8" w:rsidRPr="00C57F34" w:rsidRDefault="00EE59A8" w:rsidP="0060627B">
      <w:pPr>
        <w:spacing w:line="240" w:lineRule="auto"/>
        <w:jc w:val="both"/>
        <w:rPr>
          <w:rFonts w:ascii="Verdana" w:hAnsi="Verdana" w:cstheme="minorHAnsi"/>
          <w:b/>
          <w:i/>
          <w:color w:val="000000"/>
          <w:sz w:val="20"/>
          <w:szCs w:val="20"/>
          <w:lang w:val="fr-FR"/>
        </w:rPr>
      </w:pPr>
      <w:bookmarkStart w:id="4" w:name="_Hlk55743718"/>
    </w:p>
    <w:p w:rsidR="0060627B" w:rsidRPr="00C57F34" w:rsidRDefault="0060627B" w:rsidP="00EE59A8">
      <w:pPr>
        <w:spacing w:line="240" w:lineRule="auto"/>
        <w:jc w:val="both"/>
        <w:rPr>
          <w:rFonts w:ascii="Verdana" w:hAnsi="Verdana" w:cstheme="minorHAnsi"/>
          <w:b/>
          <w:i/>
          <w:color w:val="000000"/>
          <w:sz w:val="20"/>
          <w:szCs w:val="20"/>
          <w:lang w:val="fr-FR"/>
        </w:rPr>
      </w:pPr>
      <w:r w:rsidRPr="00C57F34">
        <w:rPr>
          <w:rFonts w:ascii="Verdana" w:hAnsi="Verdana" w:cstheme="minorHAnsi"/>
          <w:b/>
          <w:i/>
          <w:color w:val="000000"/>
          <w:sz w:val="20"/>
          <w:szCs w:val="20"/>
          <w:lang w:val="fr-FR"/>
        </w:rPr>
        <w:t>Nombre de faits enregistrés (faits accomplis et tentatives) par les services de police en matière d’attentat à la pudeur, au cours des années 201</w:t>
      </w:r>
      <w:r w:rsidR="00D56C38" w:rsidRPr="00C57F34">
        <w:rPr>
          <w:rFonts w:ascii="Verdana" w:hAnsi="Verdana" w:cstheme="minorHAnsi"/>
          <w:b/>
          <w:i/>
          <w:color w:val="000000"/>
          <w:sz w:val="20"/>
          <w:szCs w:val="20"/>
          <w:lang w:val="fr-FR"/>
        </w:rPr>
        <w:t>6</w:t>
      </w:r>
      <w:r w:rsidRPr="00C57F34">
        <w:rPr>
          <w:rFonts w:ascii="Verdana" w:hAnsi="Verdana" w:cstheme="minorHAnsi"/>
          <w:b/>
          <w:i/>
          <w:color w:val="000000"/>
          <w:sz w:val="20"/>
          <w:szCs w:val="20"/>
          <w:lang w:val="fr-FR"/>
        </w:rPr>
        <w:t xml:space="preserve"> à 201</w:t>
      </w:r>
      <w:r w:rsidR="00D56C38" w:rsidRPr="00C57F34">
        <w:rPr>
          <w:rFonts w:ascii="Verdana" w:hAnsi="Verdana" w:cstheme="minorHAnsi"/>
          <w:b/>
          <w:i/>
          <w:color w:val="000000"/>
          <w:sz w:val="20"/>
          <w:szCs w:val="20"/>
          <w:lang w:val="fr-FR"/>
        </w:rPr>
        <w:t>9</w:t>
      </w:r>
      <w:r w:rsidRPr="00C57F34">
        <w:rPr>
          <w:rFonts w:ascii="Verdana" w:hAnsi="Verdana" w:cstheme="minorHAnsi"/>
          <w:b/>
          <w:i/>
          <w:color w:val="000000"/>
          <w:sz w:val="20"/>
          <w:szCs w:val="20"/>
          <w:lang w:val="fr-FR"/>
        </w:rPr>
        <w:t xml:space="preserve"> </w:t>
      </w:r>
      <w:bookmarkEnd w:id="4"/>
    </w:p>
    <w:tbl>
      <w:tblPr>
        <w:tblW w:w="9067" w:type="dxa"/>
        <w:tblInd w:w="5" w:type="dxa"/>
        <w:tblLayout w:type="fixed"/>
        <w:tblCellMar>
          <w:left w:w="70" w:type="dxa"/>
          <w:right w:w="70" w:type="dxa"/>
        </w:tblCellMar>
        <w:tblLook w:val="04A0" w:firstRow="1" w:lastRow="0" w:firstColumn="1" w:lastColumn="0" w:noHBand="0" w:noVBand="1"/>
      </w:tblPr>
      <w:tblGrid>
        <w:gridCol w:w="3114"/>
        <w:gridCol w:w="1488"/>
        <w:gridCol w:w="1488"/>
        <w:gridCol w:w="1488"/>
        <w:gridCol w:w="1489"/>
      </w:tblGrid>
      <w:tr w:rsidR="00872F65" w:rsidRPr="00C57F34" w:rsidTr="00884495">
        <w:trPr>
          <w:trHeight w:val="288"/>
        </w:trPr>
        <w:tc>
          <w:tcPr>
            <w:tcW w:w="3114"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48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2016</w:t>
            </w:r>
          </w:p>
        </w:tc>
        <w:tc>
          <w:tcPr>
            <w:tcW w:w="148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2017</w:t>
            </w:r>
          </w:p>
        </w:tc>
        <w:tc>
          <w:tcPr>
            <w:tcW w:w="1488"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2018</w:t>
            </w:r>
          </w:p>
        </w:tc>
        <w:tc>
          <w:tcPr>
            <w:tcW w:w="1489" w:type="dxa"/>
            <w:tcBorders>
              <w:top w:val="single" w:sz="4" w:space="0" w:color="auto"/>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2019</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Attentat à la pudeur ayant causé la mort</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5</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Attentat à la pudeur avec violence / menace</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1.565</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1.576</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1.644</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1.615</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Attentat à la pudeur sans violence / menace</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2407</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2334</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2154</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2271</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000000" w:fill="BFBFBF"/>
            <w:noWrap/>
            <w:vAlign w:val="bottom"/>
            <w:hideMark/>
          </w:tcPr>
          <w:p w:rsidR="00872F65" w:rsidRPr="00C57F34" w:rsidRDefault="00872F6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Attentat à la pudeur non spécifié</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37</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49</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27</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24</w:t>
            </w:r>
          </w:p>
        </w:tc>
      </w:tr>
      <w:tr w:rsidR="00872F65" w:rsidRPr="00C57F34" w:rsidTr="00884495">
        <w:trPr>
          <w:trHeight w:val="288"/>
        </w:trPr>
        <w:tc>
          <w:tcPr>
            <w:tcW w:w="3114"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 xml:space="preserve">Total </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4.009</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3.963</w:t>
            </w:r>
          </w:p>
        </w:tc>
        <w:tc>
          <w:tcPr>
            <w:tcW w:w="1488"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3.830</w:t>
            </w:r>
          </w:p>
        </w:tc>
        <w:tc>
          <w:tcPr>
            <w:tcW w:w="1489" w:type="dxa"/>
            <w:tcBorders>
              <w:top w:val="nil"/>
              <w:left w:val="nil"/>
              <w:bottom w:val="single" w:sz="4" w:space="0" w:color="auto"/>
              <w:right w:val="single" w:sz="4" w:space="0" w:color="auto"/>
            </w:tcBorders>
            <w:shd w:val="clear" w:color="auto" w:fill="auto"/>
            <w:noWrap/>
            <w:vAlign w:val="bottom"/>
            <w:hideMark/>
          </w:tcPr>
          <w:p w:rsidR="00872F65" w:rsidRPr="00C57F34" w:rsidRDefault="00872F6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3.910</w:t>
            </w:r>
          </w:p>
        </w:tc>
      </w:tr>
    </w:tbl>
    <w:p w:rsidR="0060627B" w:rsidRPr="00C57F34" w:rsidRDefault="0060627B" w:rsidP="004A5819">
      <w:pPr>
        <w:spacing w:line="240" w:lineRule="auto"/>
        <w:jc w:val="both"/>
        <w:rPr>
          <w:rFonts w:ascii="Verdana" w:hAnsi="Verdana" w:cstheme="minorHAnsi"/>
          <w:b/>
          <w:i/>
          <w:color w:val="000000"/>
          <w:sz w:val="20"/>
          <w:szCs w:val="20"/>
          <w:lang w:val="fr-BE"/>
        </w:rPr>
      </w:pPr>
    </w:p>
    <w:p w:rsidR="0060627B" w:rsidRPr="00C57F34" w:rsidRDefault="0060627B" w:rsidP="0060627B">
      <w:pPr>
        <w:numPr>
          <w:ilvl w:val="1"/>
          <w:numId w:val="4"/>
        </w:numPr>
        <w:spacing w:after="200" w:line="240" w:lineRule="auto"/>
        <w:jc w:val="both"/>
        <w:rPr>
          <w:rFonts w:ascii="Verdana" w:hAnsi="Verdana" w:cstheme="minorHAnsi"/>
          <w:sz w:val="20"/>
          <w:szCs w:val="20"/>
          <w:u w:val="single"/>
          <w:lang w:val="fr-BE"/>
        </w:rPr>
      </w:pPr>
      <w:r w:rsidRPr="00C57F34">
        <w:rPr>
          <w:rFonts w:ascii="Verdana" w:hAnsi="Verdana" w:cstheme="minorHAnsi"/>
          <w:sz w:val="20"/>
          <w:szCs w:val="20"/>
          <w:u w:val="single"/>
          <w:lang w:val="fr-BE"/>
        </w:rPr>
        <w:t xml:space="preserve">Mariage forcé </w:t>
      </w:r>
      <w:r w:rsidR="00983950" w:rsidRPr="00C57F34">
        <w:rPr>
          <w:rFonts w:ascii="Verdana" w:hAnsi="Verdana" w:cstheme="minorHAnsi"/>
          <w:sz w:val="20"/>
          <w:szCs w:val="20"/>
          <w:u w:val="single"/>
          <w:lang w:val="fr-BE"/>
        </w:rPr>
        <w:t xml:space="preserve">et cohabitation légale forcée </w:t>
      </w:r>
    </w:p>
    <w:p w:rsidR="00983950" w:rsidRPr="00C57F34" w:rsidRDefault="0060627B" w:rsidP="0060627B">
      <w:pPr>
        <w:spacing w:line="240" w:lineRule="auto"/>
        <w:jc w:val="both"/>
        <w:rPr>
          <w:rFonts w:ascii="Verdana" w:hAnsi="Verdana" w:cstheme="minorHAnsi"/>
          <w:b/>
          <w:i/>
          <w:sz w:val="20"/>
          <w:szCs w:val="20"/>
          <w:lang w:val="fr-FR"/>
        </w:rPr>
      </w:pPr>
      <w:bookmarkStart w:id="5" w:name="_Hlk55743909"/>
      <w:r w:rsidRPr="00C57F34">
        <w:rPr>
          <w:rFonts w:ascii="Verdana" w:hAnsi="Verdana" w:cstheme="minorHAnsi"/>
          <w:b/>
          <w:i/>
          <w:sz w:val="20"/>
          <w:szCs w:val="20"/>
          <w:lang w:val="fr-FR"/>
        </w:rPr>
        <w:t>Nombre de faits enregistrés (faits accomplis et tentatives) par les services de police en matière de mariage forcé</w:t>
      </w:r>
      <w:r w:rsidR="00983950" w:rsidRPr="00C57F34">
        <w:rPr>
          <w:rFonts w:ascii="Verdana" w:hAnsi="Verdana" w:cstheme="minorHAnsi"/>
          <w:b/>
          <w:i/>
          <w:sz w:val="20"/>
          <w:szCs w:val="20"/>
          <w:lang w:val="fr-FR"/>
        </w:rPr>
        <w:t xml:space="preserve"> et cohabitation légale forcée</w:t>
      </w:r>
      <w:r w:rsidRPr="00C57F34">
        <w:rPr>
          <w:rFonts w:ascii="Verdana" w:hAnsi="Verdana" w:cstheme="minorHAnsi"/>
          <w:b/>
          <w:i/>
          <w:sz w:val="20"/>
          <w:szCs w:val="20"/>
          <w:lang w:val="fr-FR"/>
        </w:rPr>
        <w:t>, au cours des années 201</w:t>
      </w:r>
      <w:r w:rsidR="00D56C38" w:rsidRPr="00C57F34">
        <w:rPr>
          <w:rFonts w:ascii="Verdana" w:hAnsi="Verdana" w:cstheme="minorHAnsi"/>
          <w:b/>
          <w:i/>
          <w:sz w:val="20"/>
          <w:szCs w:val="20"/>
          <w:lang w:val="fr-FR"/>
        </w:rPr>
        <w:t>6</w:t>
      </w:r>
      <w:r w:rsidRPr="00C57F34">
        <w:rPr>
          <w:rFonts w:ascii="Verdana" w:hAnsi="Verdana" w:cstheme="minorHAnsi"/>
          <w:b/>
          <w:i/>
          <w:sz w:val="20"/>
          <w:szCs w:val="20"/>
          <w:lang w:val="fr-FR"/>
        </w:rPr>
        <w:t xml:space="preserve"> à 201</w:t>
      </w:r>
      <w:r w:rsidR="00D56C38" w:rsidRPr="00C57F34">
        <w:rPr>
          <w:rFonts w:ascii="Verdana" w:hAnsi="Verdana" w:cstheme="minorHAnsi"/>
          <w:b/>
          <w:i/>
          <w:sz w:val="20"/>
          <w:szCs w:val="20"/>
          <w:lang w:val="fr-FR"/>
        </w:rPr>
        <w:t>9</w:t>
      </w:r>
      <w:r w:rsidR="00C57F34">
        <w:rPr>
          <w:rFonts w:ascii="Verdana" w:hAnsi="Verdana" w:cstheme="minorHAnsi"/>
          <w:b/>
          <w:i/>
          <w:sz w:val="20"/>
          <w:szCs w:val="20"/>
          <w:lang w:val="fr-FR"/>
        </w:rPr>
        <w:t>.</w:t>
      </w:r>
    </w:p>
    <w:bookmarkEnd w:id="5"/>
    <w:p w:rsidR="0060627B" w:rsidRPr="00C57F34" w:rsidRDefault="0060627B" w:rsidP="0060627B">
      <w:pPr>
        <w:spacing w:after="0" w:line="240" w:lineRule="auto"/>
        <w:rPr>
          <w:rFonts w:ascii="Verdana" w:eastAsia="Calibri" w:hAnsi="Verdana" w:cstheme="minorHAnsi"/>
          <w:sz w:val="20"/>
          <w:szCs w:val="20"/>
          <w:lang w:val="fr-BE" w:eastAsia="en-GB"/>
        </w:rPr>
      </w:pPr>
    </w:p>
    <w:tbl>
      <w:tblPr>
        <w:tblW w:w="9062" w:type="dxa"/>
        <w:tblLayout w:type="fixed"/>
        <w:tblCellMar>
          <w:left w:w="70" w:type="dxa"/>
          <w:right w:w="70" w:type="dxa"/>
        </w:tblCellMar>
        <w:tblLook w:val="04A0" w:firstRow="1" w:lastRow="0" w:firstColumn="1" w:lastColumn="0" w:noHBand="0" w:noVBand="1"/>
      </w:tblPr>
      <w:tblGrid>
        <w:gridCol w:w="2995"/>
        <w:gridCol w:w="1516"/>
        <w:gridCol w:w="1517"/>
        <w:gridCol w:w="1517"/>
        <w:gridCol w:w="1517"/>
      </w:tblGrid>
      <w:tr w:rsidR="00884495" w:rsidRPr="00C57F34" w:rsidTr="00884495">
        <w:trPr>
          <w:trHeight w:val="288"/>
        </w:trPr>
        <w:tc>
          <w:tcPr>
            <w:tcW w:w="29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884495" w:rsidRPr="00C57F34" w:rsidRDefault="0088449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516" w:type="dxa"/>
            <w:tcBorders>
              <w:top w:val="single" w:sz="4" w:space="0" w:color="auto"/>
              <w:left w:val="nil"/>
              <w:bottom w:val="single" w:sz="4" w:space="0" w:color="auto"/>
              <w:right w:val="single" w:sz="4" w:space="0" w:color="auto"/>
            </w:tcBorders>
            <w:shd w:val="clear" w:color="000000" w:fill="BFBFBF"/>
            <w:noWrap/>
            <w:vAlign w:val="bottom"/>
            <w:hideMark/>
          </w:tcPr>
          <w:p w:rsidR="00884495" w:rsidRPr="00C57F34" w:rsidRDefault="0088449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2016</w:t>
            </w:r>
          </w:p>
        </w:tc>
        <w:tc>
          <w:tcPr>
            <w:tcW w:w="1517" w:type="dxa"/>
            <w:tcBorders>
              <w:top w:val="single" w:sz="4" w:space="0" w:color="auto"/>
              <w:left w:val="nil"/>
              <w:bottom w:val="single" w:sz="4" w:space="0" w:color="auto"/>
              <w:right w:val="single" w:sz="4" w:space="0" w:color="auto"/>
            </w:tcBorders>
            <w:shd w:val="clear" w:color="000000" w:fill="BFBFBF"/>
            <w:noWrap/>
            <w:vAlign w:val="bottom"/>
            <w:hideMark/>
          </w:tcPr>
          <w:p w:rsidR="00884495" w:rsidRPr="00C57F34" w:rsidRDefault="0088449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2017</w:t>
            </w:r>
          </w:p>
        </w:tc>
        <w:tc>
          <w:tcPr>
            <w:tcW w:w="1517" w:type="dxa"/>
            <w:tcBorders>
              <w:top w:val="single" w:sz="4" w:space="0" w:color="auto"/>
              <w:left w:val="nil"/>
              <w:bottom w:val="single" w:sz="4" w:space="0" w:color="auto"/>
              <w:right w:val="single" w:sz="4" w:space="0" w:color="auto"/>
            </w:tcBorders>
            <w:shd w:val="clear" w:color="000000" w:fill="BFBFBF"/>
            <w:noWrap/>
            <w:vAlign w:val="bottom"/>
            <w:hideMark/>
          </w:tcPr>
          <w:p w:rsidR="00884495" w:rsidRPr="00C57F34" w:rsidRDefault="0088449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2018</w:t>
            </w:r>
          </w:p>
        </w:tc>
        <w:tc>
          <w:tcPr>
            <w:tcW w:w="1517" w:type="dxa"/>
            <w:tcBorders>
              <w:top w:val="single" w:sz="4" w:space="0" w:color="auto"/>
              <w:left w:val="nil"/>
              <w:bottom w:val="single" w:sz="4" w:space="0" w:color="auto"/>
              <w:right w:val="single" w:sz="4" w:space="0" w:color="auto"/>
            </w:tcBorders>
            <w:shd w:val="clear" w:color="000000" w:fill="BFBFBF"/>
            <w:noWrap/>
            <w:vAlign w:val="bottom"/>
            <w:hideMark/>
          </w:tcPr>
          <w:p w:rsidR="00884495" w:rsidRPr="00C57F34" w:rsidRDefault="00884495"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2019</w:t>
            </w:r>
          </w:p>
        </w:tc>
      </w:tr>
      <w:tr w:rsidR="00884495" w:rsidRPr="00C57F34" w:rsidTr="00884495">
        <w:trPr>
          <w:trHeight w:val="288"/>
        </w:trPr>
        <w:tc>
          <w:tcPr>
            <w:tcW w:w="2995" w:type="dxa"/>
            <w:tcBorders>
              <w:top w:val="nil"/>
              <w:left w:val="single" w:sz="4" w:space="0" w:color="auto"/>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Mariage forcé</w:t>
            </w:r>
          </w:p>
        </w:tc>
        <w:tc>
          <w:tcPr>
            <w:tcW w:w="1516"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15</w:t>
            </w:r>
          </w:p>
        </w:tc>
        <w:tc>
          <w:tcPr>
            <w:tcW w:w="1517"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21</w:t>
            </w:r>
          </w:p>
        </w:tc>
        <w:tc>
          <w:tcPr>
            <w:tcW w:w="1517"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28</w:t>
            </w:r>
          </w:p>
        </w:tc>
        <w:tc>
          <w:tcPr>
            <w:tcW w:w="1517"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20</w:t>
            </w:r>
          </w:p>
        </w:tc>
      </w:tr>
      <w:tr w:rsidR="00884495" w:rsidRPr="00C57F34" w:rsidTr="00884495">
        <w:trPr>
          <w:trHeight w:val="288"/>
        </w:trPr>
        <w:tc>
          <w:tcPr>
            <w:tcW w:w="2995" w:type="dxa"/>
            <w:tcBorders>
              <w:top w:val="nil"/>
              <w:left w:val="single" w:sz="4" w:space="0" w:color="auto"/>
              <w:bottom w:val="single" w:sz="4" w:space="0" w:color="auto"/>
              <w:right w:val="single" w:sz="4" w:space="0" w:color="auto"/>
            </w:tcBorders>
            <w:shd w:val="clear" w:color="auto" w:fill="auto"/>
            <w:noWrap/>
            <w:vAlign w:val="bottom"/>
          </w:tcPr>
          <w:p w:rsidR="00884495" w:rsidRPr="00C57F34" w:rsidRDefault="00884495" w:rsidP="003D1E0D">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Cohabitation légale forcée</w:t>
            </w:r>
          </w:p>
        </w:tc>
        <w:tc>
          <w:tcPr>
            <w:tcW w:w="1516" w:type="dxa"/>
            <w:tcBorders>
              <w:top w:val="nil"/>
              <w:left w:val="nil"/>
              <w:bottom w:val="single" w:sz="4" w:space="0" w:color="auto"/>
              <w:right w:val="single" w:sz="4" w:space="0" w:color="auto"/>
            </w:tcBorders>
            <w:shd w:val="clear" w:color="auto" w:fill="auto"/>
            <w:noWrap/>
            <w:vAlign w:val="bottom"/>
          </w:tcPr>
          <w:p w:rsidR="00884495" w:rsidRPr="00C57F34" w:rsidRDefault="00884495"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1</w:t>
            </w:r>
          </w:p>
        </w:tc>
        <w:tc>
          <w:tcPr>
            <w:tcW w:w="1517" w:type="dxa"/>
            <w:tcBorders>
              <w:top w:val="nil"/>
              <w:left w:val="nil"/>
              <w:bottom w:val="single" w:sz="4" w:space="0" w:color="auto"/>
              <w:right w:val="single" w:sz="4" w:space="0" w:color="auto"/>
            </w:tcBorders>
            <w:shd w:val="clear" w:color="auto" w:fill="auto"/>
            <w:noWrap/>
            <w:vAlign w:val="bottom"/>
          </w:tcPr>
          <w:p w:rsidR="00884495" w:rsidRPr="00C57F34" w:rsidRDefault="00884495"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3</w:t>
            </w:r>
          </w:p>
        </w:tc>
        <w:tc>
          <w:tcPr>
            <w:tcW w:w="1517" w:type="dxa"/>
            <w:tcBorders>
              <w:top w:val="nil"/>
              <w:left w:val="nil"/>
              <w:bottom w:val="single" w:sz="4" w:space="0" w:color="auto"/>
              <w:right w:val="single" w:sz="4" w:space="0" w:color="auto"/>
            </w:tcBorders>
            <w:shd w:val="clear" w:color="auto" w:fill="auto"/>
            <w:noWrap/>
            <w:vAlign w:val="bottom"/>
          </w:tcPr>
          <w:p w:rsidR="00884495" w:rsidRPr="00C57F34" w:rsidRDefault="00884495" w:rsidP="00C57F34">
            <w:pPr>
              <w:spacing w:after="0" w:line="240" w:lineRule="auto"/>
              <w:jc w:val="center"/>
              <w:rPr>
                <w:rFonts w:ascii="Verdana" w:eastAsia="Times New Roman" w:hAnsi="Verdana" w:cs="Calibri"/>
                <w:bCs/>
                <w:color w:val="000000"/>
                <w:sz w:val="20"/>
                <w:szCs w:val="20"/>
                <w:lang w:val="fr-BE" w:eastAsia="fr-BE"/>
              </w:rPr>
            </w:pPr>
          </w:p>
        </w:tc>
        <w:tc>
          <w:tcPr>
            <w:tcW w:w="1517" w:type="dxa"/>
            <w:tcBorders>
              <w:top w:val="nil"/>
              <w:left w:val="nil"/>
              <w:bottom w:val="single" w:sz="4" w:space="0" w:color="auto"/>
              <w:right w:val="single" w:sz="4" w:space="0" w:color="auto"/>
            </w:tcBorders>
            <w:shd w:val="clear" w:color="auto" w:fill="auto"/>
            <w:noWrap/>
            <w:vAlign w:val="bottom"/>
          </w:tcPr>
          <w:p w:rsidR="00884495" w:rsidRPr="00C57F34" w:rsidRDefault="00884495" w:rsidP="00C57F34">
            <w:pPr>
              <w:spacing w:after="0" w:line="240" w:lineRule="auto"/>
              <w:jc w:val="center"/>
              <w:rPr>
                <w:rFonts w:ascii="Verdana" w:eastAsia="Times New Roman" w:hAnsi="Verdana" w:cs="Calibri"/>
                <w:bCs/>
                <w:color w:val="000000"/>
                <w:sz w:val="20"/>
                <w:szCs w:val="20"/>
                <w:lang w:val="fr-BE" w:eastAsia="fr-BE"/>
              </w:rPr>
            </w:pPr>
          </w:p>
        </w:tc>
      </w:tr>
    </w:tbl>
    <w:p w:rsidR="003D1E0D" w:rsidRPr="00C57F34" w:rsidRDefault="003D1E0D" w:rsidP="003D1E0D">
      <w:pPr>
        <w:spacing w:after="200" w:line="240" w:lineRule="auto"/>
        <w:ind w:left="1440"/>
        <w:jc w:val="both"/>
        <w:rPr>
          <w:rFonts w:ascii="Verdana" w:hAnsi="Verdana" w:cstheme="minorHAnsi"/>
          <w:sz w:val="20"/>
          <w:szCs w:val="20"/>
        </w:rPr>
      </w:pPr>
    </w:p>
    <w:p w:rsidR="0060627B" w:rsidRPr="00C57F34" w:rsidRDefault="0060627B" w:rsidP="0060627B">
      <w:pPr>
        <w:numPr>
          <w:ilvl w:val="1"/>
          <w:numId w:val="4"/>
        </w:numPr>
        <w:spacing w:after="200" w:line="240" w:lineRule="auto"/>
        <w:jc w:val="both"/>
        <w:rPr>
          <w:rFonts w:ascii="Verdana" w:hAnsi="Verdana" w:cstheme="minorHAnsi"/>
          <w:sz w:val="20"/>
          <w:szCs w:val="20"/>
        </w:rPr>
      </w:pPr>
      <w:r w:rsidRPr="00C57F34">
        <w:rPr>
          <w:rFonts w:ascii="Verdana" w:hAnsi="Verdana" w:cstheme="minorHAnsi"/>
          <w:sz w:val="20"/>
          <w:szCs w:val="20"/>
          <w:u w:val="single"/>
        </w:rPr>
        <w:t>Mutilations génitales féminines</w:t>
      </w:r>
    </w:p>
    <w:p w:rsidR="0060627B" w:rsidRPr="00C57F34" w:rsidRDefault="0060627B" w:rsidP="0060627B">
      <w:pPr>
        <w:spacing w:line="240" w:lineRule="auto"/>
        <w:jc w:val="both"/>
        <w:rPr>
          <w:rFonts w:ascii="Verdana" w:hAnsi="Verdana" w:cstheme="minorHAnsi"/>
          <w:b/>
          <w:i/>
          <w:sz w:val="20"/>
          <w:szCs w:val="20"/>
          <w:lang w:val="fr-FR"/>
        </w:rPr>
      </w:pPr>
      <w:bookmarkStart w:id="6" w:name="_Hlk55744034"/>
      <w:r w:rsidRPr="00C57F34">
        <w:rPr>
          <w:rFonts w:ascii="Verdana" w:hAnsi="Verdana" w:cstheme="minorHAnsi"/>
          <w:b/>
          <w:i/>
          <w:sz w:val="20"/>
          <w:szCs w:val="20"/>
          <w:lang w:val="fr-FR"/>
        </w:rPr>
        <w:t>Nombre de faits enregistrés (faits accomplis et tentatives) par les services de police en matière de mutilations génitales féminine, au cours des années 201</w:t>
      </w:r>
      <w:r w:rsidR="00D56C38" w:rsidRPr="00C57F34">
        <w:rPr>
          <w:rFonts w:ascii="Verdana" w:hAnsi="Verdana" w:cstheme="minorHAnsi"/>
          <w:b/>
          <w:i/>
          <w:sz w:val="20"/>
          <w:szCs w:val="20"/>
          <w:lang w:val="fr-FR"/>
        </w:rPr>
        <w:t>6</w:t>
      </w:r>
      <w:r w:rsidRPr="00C57F34">
        <w:rPr>
          <w:rFonts w:ascii="Verdana" w:hAnsi="Verdana" w:cstheme="minorHAnsi"/>
          <w:b/>
          <w:i/>
          <w:sz w:val="20"/>
          <w:szCs w:val="20"/>
          <w:lang w:val="fr-FR"/>
        </w:rPr>
        <w:t xml:space="preserve"> à 201</w:t>
      </w:r>
      <w:r w:rsidR="00C57F34">
        <w:rPr>
          <w:rFonts w:ascii="Verdana" w:hAnsi="Verdana" w:cstheme="minorHAnsi"/>
          <w:b/>
          <w:i/>
          <w:sz w:val="20"/>
          <w:szCs w:val="20"/>
          <w:lang w:val="fr-FR"/>
        </w:rPr>
        <w:t>9.</w:t>
      </w:r>
    </w:p>
    <w:tbl>
      <w:tblPr>
        <w:tblW w:w="9067" w:type="dxa"/>
        <w:tblLayout w:type="fixed"/>
        <w:tblCellMar>
          <w:left w:w="70" w:type="dxa"/>
          <w:right w:w="70" w:type="dxa"/>
        </w:tblCellMar>
        <w:tblLook w:val="04A0" w:firstRow="1" w:lastRow="0" w:firstColumn="1" w:lastColumn="0" w:noHBand="0" w:noVBand="1"/>
      </w:tblPr>
      <w:tblGrid>
        <w:gridCol w:w="2972"/>
        <w:gridCol w:w="1523"/>
        <w:gridCol w:w="1524"/>
        <w:gridCol w:w="1524"/>
        <w:gridCol w:w="1524"/>
      </w:tblGrid>
      <w:tr w:rsidR="003D1E0D" w:rsidRPr="00C57F34" w:rsidTr="00884495">
        <w:trPr>
          <w:trHeight w:val="288"/>
        </w:trPr>
        <w:tc>
          <w:tcPr>
            <w:tcW w:w="2972"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bookmarkEnd w:id="6"/>
          <w:p w:rsidR="003D1E0D" w:rsidRPr="00C57F34" w:rsidRDefault="003D1E0D"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523"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2016</w:t>
            </w:r>
          </w:p>
        </w:tc>
        <w:tc>
          <w:tcPr>
            <w:tcW w:w="1524"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2017</w:t>
            </w:r>
          </w:p>
        </w:tc>
        <w:tc>
          <w:tcPr>
            <w:tcW w:w="1524"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2018</w:t>
            </w:r>
          </w:p>
        </w:tc>
        <w:tc>
          <w:tcPr>
            <w:tcW w:w="1524"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center"/>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2019</w:t>
            </w:r>
          </w:p>
        </w:tc>
      </w:tr>
      <w:tr w:rsidR="003D1E0D" w:rsidRPr="00C57F34" w:rsidTr="00884495">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 xml:space="preserve"> Total </w:t>
            </w:r>
          </w:p>
        </w:tc>
        <w:tc>
          <w:tcPr>
            <w:tcW w:w="1523"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0</w:t>
            </w:r>
          </w:p>
        </w:tc>
        <w:tc>
          <w:tcPr>
            <w:tcW w:w="1524"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2</w:t>
            </w:r>
          </w:p>
        </w:tc>
        <w:tc>
          <w:tcPr>
            <w:tcW w:w="1524"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3</w:t>
            </w:r>
          </w:p>
        </w:tc>
        <w:tc>
          <w:tcPr>
            <w:tcW w:w="1524"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center"/>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4</w:t>
            </w:r>
          </w:p>
        </w:tc>
      </w:tr>
    </w:tbl>
    <w:p w:rsidR="003D1E0D" w:rsidRPr="00C57F34" w:rsidRDefault="003D1E0D" w:rsidP="004A5819">
      <w:pPr>
        <w:spacing w:line="240" w:lineRule="auto"/>
        <w:jc w:val="both"/>
        <w:rPr>
          <w:rFonts w:ascii="Verdana" w:hAnsi="Verdana" w:cstheme="minorHAnsi"/>
          <w:b/>
          <w:i/>
          <w:sz w:val="20"/>
          <w:szCs w:val="20"/>
          <w:lang w:val="fr-FR"/>
        </w:rPr>
      </w:pPr>
    </w:p>
    <w:p w:rsidR="00884495" w:rsidRPr="00C57F34" w:rsidRDefault="00884495" w:rsidP="004A5819">
      <w:pPr>
        <w:spacing w:line="240" w:lineRule="auto"/>
        <w:jc w:val="both"/>
        <w:rPr>
          <w:rFonts w:ascii="Verdana" w:hAnsi="Verdana" w:cstheme="minorHAnsi"/>
          <w:b/>
          <w:i/>
          <w:sz w:val="20"/>
          <w:szCs w:val="20"/>
          <w:lang w:val="fr-FR"/>
        </w:rPr>
      </w:pPr>
    </w:p>
    <w:p w:rsidR="0060627B" w:rsidRPr="00C57F34" w:rsidRDefault="0060627B" w:rsidP="0060627B">
      <w:pPr>
        <w:numPr>
          <w:ilvl w:val="1"/>
          <w:numId w:val="4"/>
        </w:numPr>
        <w:spacing w:after="0" w:line="240" w:lineRule="auto"/>
        <w:rPr>
          <w:rFonts w:ascii="Verdana" w:eastAsia="Calibri" w:hAnsi="Verdana" w:cstheme="minorHAnsi"/>
          <w:sz w:val="20"/>
          <w:szCs w:val="20"/>
          <w:u w:val="single"/>
          <w:lang w:eastAsia="nl-NL"/>
        </w:rPr>
      </w:pPr>
      <w:r w:rsidRPr="00C57F34">
        <w:rPr>
          <w:rFonts w:ascii="Verdana" w:eastAsia="Calibri" w:hAnsi="Verdana" w:cstheme="minorHAnsi"/>
          <w:sz w:val="20"/>
          <w:szCs w:val="20"/>
          <w:u w:val="single"/>
          <w:lang w:eastAsia="nl-NL"/>
        </w:rPr>
        <w:t>Harcèlement (au travail)</w:t>
      </w:r>
    </w:p>
    <w:p w:rsidR="0060627B" w:rsidRPr="00C57F34" w:rsidRDefault="0060627B" w:rsidP="0060627B">
      <w:pPr>
        <w:spacing w:after="0" w:line="240" w:lineRule="auto"/>
        <w:rPr>
          <w:rFonts w:ascii="Verdana" w:eastAsia="Calibri" w:hAnsi="Verdana" w:cstheme="minorHAnsi"/>
          <w:sz w:val="20"/>
          <w:szCs w:val="20"/>
          <w:lang w:eastAsia="nl-NL"/>
        </w:rPr>
      </w:pPr>
    </w:p>
    <w:p w:rsidR="0060627B" w:rsidRPr="00C57F34" w:rsidRDefault="0060627B" w:rsidP="0060627B">
      <w:pPr>
        <w:spacing w:after="0" w:line="240" w:lineRule="auto"/>
        <w:jc w:val="both"/>
        <w:rPr>
          <w:rFonts w:ascii="Verdana" w:eastAsia="Calibri" w:hAnsi="Verdana" w:cstheme="minorHAnsi"/>
          <w:b/>
          <w:i/>
          <w:sz w:val="20"/>
          <w:szCs w:val="20"/>
          <w:lang w:val="fr-FR" w:eastAsia="nl-NL"/>
        </w:rPr>
      </w:pPr>
      <w:bookmarkStart w:id="7" w:name="_Hlk120515"/>
      <w:bookmarkStart w:id="8" w:name="_Hlk55744052"/>
      <w:r w:rsidRPr="00C57F34">
        <w:rPr>
          <w:rFonts w:ascii="Verdana" w:eastAsia="Calibri" w:hAnsi="Verdana" w:cstheme="minorHAnsi"/>
          <w:b/>
          <w:i/>
          <w:sz w:val="20"/>
          <w:szCs w:val="20"/>
          <w:lang w:val="fr-FR" w:eastAsia="nl-NL"/>
        </w:rPr>
        <w:t>Nombre de faits enregistrés par les services de police en matière de « harcèlement »</w:t>
      </w:r>
      <w:r w:rsidRPr="00C57F34">
        <w:rPr>
          <w:rFonts w:ascii="Verdana" w:eastAsia="Calibri" w:hAnsi="Verdana" w:cstheme="minorHAnsi"/>
          <w:sz w:val="20"/>
          <w:szCs w:val="20"/>
          <w:lang w:val="fr-FR" w:eastAsia="en-GB"/>
        </w:rPr>
        <w:t xml:space="preserve"> </w:t>
      </w:r>
      <w:r w:rsidRPr="00C57F34">
        <w:rPr>
          <w:rFonts w:ascii="Verdana" w:eastAsia="Calibri" w:hAnsi="Verdana" w:cstheme="minorHAnsi"/>
          <w:b/>
          <w:i/>
          <w:sz w:val="20"/>
          <w:szCs w:val="20"/>
          <w:lang w:val="fr-FR" w:eastAsia="en-GB"/>
        </w:rPr>
        <w:t>au cours des années 201</w:t>
      </w:r>
      <w:r w:rsidR="00D56C38" w:rsidRPr="00C57F34">
        <w:rPr>
          <w:rFonts w:ascii="Verdana" w:eastAsia="Calibri" w:hAnsi="Verdana" w:cstheme="minorHAnsi"/>
          <w:b/>
          <w:i/>
          <w:sz w:val="20"/>
          <w:szCs w:val="20"/>
          <w:lang w:val="fr-FR" w:eastAsia="en-GB"/>
        </w:rPr>
        <w:t>6</w:t>
      </w:r>
      <w:r w:rsidRPr="00C57F34">
        <w:rPr>
          <w:rFonts w:ascii="Verdana" w:eastAsia="Calibri" w:hAnsi="Verdana" w:cstheme="minorHAnsi"/>
          <w:b/>
          <w:i/>
          <w:sz w:val="20"/>
          <w:szCs w:val="20"/>
          <w:lang w:val="fr-FR" w:eastAsia="en-GB"/>
        </w:rPr>
        <w:t xml:space="preserve"> à 201</w:t>
      </w:r>
      <w:r w:rsidR="00D56C38" w:rsidRPr="00C57F34">
        <w:rPr>
          <w:rFonts w:ascii="Verdana" w:eastAsia="Calibri" w:hAnsi="Verdana" w:cstheme="minorHAnsi"/>
          <w:b/>
          <w:i/>
          <w:sz w:val="20"/>
          <w:szCs w:val="20"/>
          <w:lang w:val="fr-FR" w:eastAsia="en-GB"/>
        </w:rPr>
        <w:t>9</w:t>
      </w:r>
      <w:bookmarkEnd w:id="7"/>
      <w:r w:rsidR="00C57F34">
        <w:rPr>
          <w:rFonts w:ascii="Verdana" w:eastAsia="Calibri" w:hAnsi="Verdana" w:cstheme="minorHAnsi"/>
          <w:b/>
          <w:i/>
          <w:sz w:val="20"/>
          <w:szCs w:val="20"/>
          <w:lang w:val="fr-FR" w:eastAsia="en-GB"/>
        </w:rPr>
        <w:t>.</w:t>
      </w:r>
    </w:p>
    <w:bookmarkEnd w:id="8"/>
    <w:p w:rsidR="0060627B" w:rsidRPr="00C57F34" w:rsidRDefault="0060627B" w:rsidP="0060627B">
      <w:pPr>
        <w:spacing w:after="0" w:line="240" w:lineRule="auto"/>
        <w:rPr>
          <w:rFonts w:ascii="Verdana" w:eastAsia="Calibri" w:hAnsi="Verdana" w:cstheme="minorHAnsi"/>
          <w:b/>
          <w:i/>
          <w:sz w:val="20"/>
          <w:szCs w:val="20"/>
          <w:lang w:val="fr-FR" w:eastAsia="nl-NL"/>
        </w:rPr>
      </w:pPr>
    </w:p>
    <w:tbl>
      <w:tblPr>
        <w:tblW w:w="9067" w:type="dxa"/>
        <w:tblLayout w:type="fixed"/>
        <w:tblCellMar>
          <w:left w:w="70" w:type="dxa"/>
          <w:right w:w="70" w:type="dxa"/>
        </w:tblCellMar>
        <w:tblLook w:val="04A0" w:firstRow="1" w:lastRow="0" w:firstColumn="1" w:lastColumn="0" w:noHBand="0" w:noVBand="1"/>
      </w:tblPr>
      <w:tblGrid>
        <w:gridCol w:w="2920"/>
        <w:gridCol w:w="1536"/>
        <w:gridCol w:w="1537"/>
        <w:gridCol w:w="1537"/>
        <w:gridCol w:w="1537"/>
      </w:tblGrid>
      <w:tr w:rsidR="003D1E0D" w:rsidRPr="00C57F34" w:rsidTr="00884495">
        <w:trPr>
          <w:trHeight w:val="288"/>
        </w:trPr>
        <w:tc>
          <w:tcPr>
            <w:tcW w:w="292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536"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2016</w:t>
            </w:r>
          </w:p>
        </w:tc>
        <w:tc>
          <w:tcPr>
            <w:tcW w:w="1537"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2017</w:t>
            </w:r>
          </w:p>
        </w:tc>
        <w:tc>
          <w:tcPr>
            <w:tcW w:w="1537"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2018</w:t>
            </w:r>
          </w:p>
        </w:tc>
        <w:tc>
          <w:tcPr>
            <w:tcW w:w="1537"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2019</w:t>
            </w:r>
          </w:p>
        </w:tc>
      </w:tr>
      <w:tr w:rsidR="003D1E0D" w:rsidRPr="00C57F34" w:rsidTr="00884495">
        <w:trPr>
          <w:trHeight w:val="288"/>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 xml:space="preserve"> Total </w:t>
            </w:r>
          </w:p>
        </w:tc>
        <w:tc>
          <w:tcPr>
            <w:tcW w:w="1536"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21.403</w:t>
            </w:r>
          </w:p>
        </w:tc>
        <w:tc>
          <w:tcPr>
            <w:tcW w:w="1537"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21.388</w:t>
            </w:r>
          </w:p>
        </w:tc>
        <w:tc>
          <w:tcPr>
            <w:tcW w:w="1537"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22.362</w:t>
            </w:r>
          </w:p>
        </w:tc>
        <w:tc>
          <w:tcPr>
            <w:tcW w:w="1537"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22.910</w:t>
            </w:r>
          </w:p>
        </w:tc>
      </w:tr>
    </w:tbl>
    <w:p w:rsidR="0060627B" w:rsidRPr="00C57F34" w:rsidRDefault="0060627B" w:rsidP="0060627B">
      <w:pPr>
        <w:spacing w:after="0" w:line="240" w:lineRule="auto"/>
        <w:rPr>
          <w:rFonts w:ascii="Verdana" w:eastAsia="Calibri" w:hAnsi="Verdana" w:cstheme="minorHAnsi"/>
          <w:b/>
          <w:i/>
          <w:sz w:val="20"/>
          <w:szCs w:val="20"/>
          <w:lang w:eastAsia="nl-NL"/>
        </w:rPr>
      </w:pPr>
    </w:p>
    <w:p w:rsidR="0060627B" w:rsidRPr="00C57F34" w:rsidRDefault="0060627B" w:rsidP="00EE59A8">
      <w:pPr>
        <w:spacing w:after="0" w:line="240" w:lineRule="auto"/>
        <w:jc w:val="both"/>
        <w:rPr>
          <w:rFonts w:ascii="Verdana" w:eastAsia="Calibri" w:hAnsi="Verdana" w:cstheme="minorHAnsi"/>
          <w:b/>
          <w:i/>
          <w:sz w:val="20"/>
          <w:szCs w:val="20"/>
          <w:lang w:val="fr-FR" w:eastAsia="nl-NL"/>
        </w:rPr>
      </w:pPr>
      <w:bookmarkStart w:id="9" w:name="_Hlk55744090"/>
      <w:r w:rsidRPr="00C57F34">
        <w:rPr>
          <w:rFonts w:ascii="Verdana" w:eastAsia="Calibri" w:hAnsi="Verdana" w:cstheme="minorHAnsi"/>
          <w:b/>
          <w:i/>
          <w:sz w:val="20"/>
          <w:szCs w:val="20"/>
          <w:lang w:val="fr-FR" w:eastAsia="nl-NL"/>
        </w:rPr>
        <w:t>Nombre de faits enregistrés par les services de police en matière de « harcèlement au travail » au cours des années 201</w:t>
      </w:r>
      <w:r w:rsidR="00D56C38" w:rsidRPr="00C57F34">
        <w:rPr>
          <w:rFonts w:ascii="Verdana" w:eastAsia="Calibri" w:hAnsi="Verdana" w:cstheme="minorHAnsi"/>
          <w:b/>
          <w:i/>
          <w:sz w:val="20"/>
          <w:szCs w:val="20"/>
          <w:lang w:val="fr-FR" w:eastAsia="nl-NL"/>
        </w:rPr>
        <w:t>6</w:t>
      </w:r>
      <w:r w:rsidRPr="00C57F34">
        <w:rPr>
          <w:rFonts w:ascii="Verdana" w:eastAsia="Calibri" w:hAnsi="Verdana" w:cstheme="minorHAnsi"/>
          <w:b/>
          <w:i/>
          <w:sz w:val="20"/>
          <w:szCs w:val="20"/>
          <w:lang w:val="fr-FR" w:eastAsia="nl-NL"/>
        </w:rPr>
        <w:t xml:space="preserve"> à 201</w:t>
      </w:r>
      <w:r w:rsidR="00D56C38" w:rsidRPr="00C57F34">
        <w:rPr>
          <w:rFonts w:ascii="Verdana" w:eastAsia="Calibri" w:hAnsi="Verdana" w:cstheme="minorHAnsi"/>
          <w:b/>
          <w:i/>
          <w:sz w:val="20"/>
          <w:szCs w:val="20"/>
          <w:lang w:val="fr-FR" w:eastAsia="nl-NL"/>
        </w:rPr>
        <w:t>9</w:t>
      </w:r>
      <w:r w:rsidRPr="00C57F34">
        <w:rPr>
          <w:rFonts w:ascii="Verdana" w:eastAsia="Calibri" w:hAnsi="Verdana" w:cstheme="minorHAnsi"/>
          <w:b/>
          <w:i/>
          <w:sz w:val="20"/>
          <w:szCs w:val="20"/>
          <w:lang w:val="fr-FR" w:eastAsia="nl-NL"/>
        </w:rPr>
        <w:t xml:space="preserve"> </w:t>
      </w:r>
      <w:bookmarkEnd w:id="9"/>
    </w:p>
    <w:p w:rsidR="0060627B" w:rsidRPr="00C57F34" w:rsidRDefault="0060627B" w:rsidP="0060627B">
      <w:pPr>
        <w:spacing w:after="0" w:line="240" w:lineRule="auto"/>
        <w:rPr>
          <w:rFonts w:ascii="Verdana" w:eastAsia="Calibri" w:hAnsi="Verdana" w:cstheme="minorHAnsi"/>
          <w:sz w:val="20"/>
          <w:szCs w:val="20"/>
          <w:lang w:val="fr-BE" w:eastAsia="nl-NL"/>
        </w:rPr>
      </w:pPr>
    </w:p>
    <w:tbl>
      <w:tblPr>
        <w:tblW w:w="9067" w:type="dxa"/>
        <w:tblLayout w:type="fixed"/>
        <w:tblCellMar>
          <w:left w:w="70" w:type="dxa"/>
          <w:right w:w="70" w:type="dxa"/>
        </w:tblCellMar>
        <w:tblLook w:val="04A0" w:firstRow="1" w:lastRow="0" w:firstColumn="1" w:lastColumn="0" w:noHBand="0" w:noVBand="1"/>
      </w:tblPr>
      <w:tblGrid>
        <w:gridCol w:w="2972"/>
        <w:gridCol w:w="1523"/>
        <w:gridCol w:w="1524"/>
        <w:gridCol w:w="1524"/>
        <w:gridCol w:w="1524"/>
      </w:tblGrid>
      <w:tr w:rsidR="00884495" w:rsidRPr="00C57F34" w:rsidTr="00884495">
        <w:trPr>
          <w:trHeight w:val="288"/>
        </w:trPr>
        <w:tc>
          <w:tcPr>
            <w:tcW w:w="2972"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884495" w:rsidRPr="00C57F34" w:rsidRDefault="00884495"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523" w:type="dxa"/>
            <w:tcBorders>
              <w:top w:val="single" w:sz="4" w:space="0" w:color="auto"/>
              <w:left w:val="nil"/>
              <w:bottom w:val="single" w:sz="4" w:space="0" w:color="auto"/>
              <w:right w:val="single" w:sz="4" w:space="0" w:color="auto"/>
            </w:tcBorders>
            <w:shd w:val="clear" w:color="000000" w:fill="BFBFBF"/>
            <w:noWrap/>
            <w:vAlign w:val="bottom"/>
            <w:hideMark/>
          </w:tcPr>
          <w:p w:rsidR="00884495" w:rsidRPr="00C57F34" w:rsidRDefault="00884495"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2016</w:t>
            </w:r>
          </w:p>
        </w:tc>
        <w:tc>
          <w:tcPr>
            <w:tcW w:w="1524" w:type="dxa"/>
            <w:tcBorders>
              <w:top w:val="single" w:sz="4" w:space="0" w:color="auto"/>
              <w:left w:val="nil"/>
              <w:bottom w:val="single" w:sz="4" w:space="0" w:color="auto"/>
              <w:right w:val="single" w:sz="4" w:space="0" w:color="auto"/>
            </w:tcBorders>
            <w:shd w:val="clear" w:color="000000" w:fill="BFBFBF"/>
            <w:noWrap/>
            <w:vAlign w:val="bottom"/>
            <w:hideMark/>
          </w:tcPr>
          <w:p w:rsidR="00884495" w:rsidRPr="00C57F34" w:rsidRDefault="00884495"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2017</w:t>
            </w:r>
          </w:p>
        </w:tc>
        <w:tc>
          <w:tcPr>
            <w:tcW w:w="1524" w:type="dxa"/>
            <w:tcBorders>
              <w:top w:val="single" w:sz="4" w:space="0" w:color="auto"/>
              <w:left w:val="nil"/>
              <w:bottom w:val="single" w:sz="4" w:space="0" w:color="auto"/>
              <w:right w:val="single" w:sz="4" w:space="0" w:color="auto"/>
            </w:tcBorders>
            <w:shd w:val="clear" w:color="000000" w:fill="BFBFBF"/>
            <w:noWrap/>
            <w:vAlign w:val="bottom"/>
            <w:hideMark/>
          </w:tcPr>
          <w:p w:rsidR="00884495" w:rsidRPr="00C57F34" w:rsidRDefault="00884495"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2018</w:t>
            </w:r>
          </w:p>
        </w:tc>
        <w:tc>
          <w:tcPr>
            <w:tcW w:w="1524" w:type="dxa"/>
            <w:tcBorders>
              <w:top w:val="single" w:sz="4" w:space="0" w:color="auto"/>
              <w:left w:val="nil"/>
              <w:bottom w:val="single" w:sz="4" w:space="0" w:color="auto"/>
              <w:right w:val="single" w:sz="4" w:space="0" w:color="auto"/>
            </w:tcBorders>
            <w:shd w:val="clear" w:color="000000" w:fill="BFBFBF"/>
            <w:noWrap/>
            <w:vAlign w:val="bottom"/>
            <w:hideMark/>
          </w:tcPr>
          <w:p w:rsidR="00884495" w:rsidRPr="00C57F34" w:rsidRDefault="00884495"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2019</w:t>
            </w:r>
          </w:p>
        </w:tc>
      </w:tr>
      <w:tr w:rsidR="00884495" w:rsidRPr="00C57F34" w:rsidTr="00884495">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Harcèlement moral</w:t>
            </w:r>
          </w:p>
        </w:tc>
        <w:tc>
          <w:tcPr>
            <w:tcW w:w="1523"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532</w:t>
            </w:r>
          </w:p>
        </w:tc>
        <w:tc>
          <w:tcPr>
            <w:tcW w:w="1524"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535</w:t>
            </w:r>
          </w:p>
        </w:tc>
        <w:tc>
          <w:tcPr>
            <w:tcW w:w="1524"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562</w:t>
            </w:r>
          </w:p>
        </w:tc>
        <w:tc>
          <w:tcPr>
            <w:tcW w:w="1524"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543</w:t>
            </w:r>
          </w:p>
        </w:tc>
      </w:tr>
      <w:tr w:rsidR="00884495" w:rsidRPr="00C57F34" w:rsidTr="00884495">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Harcèlement sexuel</w:t>
            </w:r>
          </w:p>
        </w:tc>
        <w:tc>
          <w:tcPr>
            <w:tcW w:w="1523"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91</w:t>
            </w:r>
          </w:p>
        </w:tc>
        <w:tc>
          <w:tcPr>
            <w:tcW w:w="1524"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87</w:t>
            </w:r>
          </w:p>
        </w:tc>
        <w:tc>
          <w:tcPr>
            <w:tcW w:w="1524"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117</w:t>
            </w:r>
          </w:p>
        </w:tc>
        <w:tc>
          <w:tcPr>
            <w:tcW w:w="1524"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119</w:t>
            </w:r>
          </w:p>
        </w:tc>
      </w:tr>
      <w:tr w:rsidR="00884495" w:rsidRPr="00C57F34" w:rsidTr="00884495">
        <w:trPr>
          <w:trHeight w:val="288"/>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 xml:space="preserve">Total </w:t>
            </w:r>
          </w:p>
        </w:tc>
        <w:tc>
          <w:tcPr>
            <w:tcW w:w="1523"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623</w:t>
            </w:r>
          </w:p>
        </w:tc>
        <w:tc>
          <w:tcPr>
            <w:tcW w:w="1524"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622</w:t>
            </w:r>
          </w:p>
        </w:tc>
        <w:tc>
          <w:tcPr>
            <w:tcW w:w="1524"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679</w:t>
            </w:r>
          </w:p>
        </w:tc>
        <w:tc>
          <w:tcPr>
            <w:tcW w:w="1524" w:type="dxa"/>
            <w:tcBorders>
              <w:top w:val="nil"/>
              <w:left w:val="nil"/>
              <w:bottom w:val="single" w:sz="4" w:space="0" w:color="auto"/>
              <w:right w:val="single" w:sz="4" w:space="0" w:color="auto"/>
            </w:tcBorders>
            <w:shd w:val="clear" w:color="auto" w:fill="auto"/>
            <w:noWrap/>
            <w:vAlign w:val="bottom"/>
            <w:hideMark/>
          </w:tcPr>
          <w:p w:rsidR="00884495" w:rsidRPr="00C57F34" w:rsidRDefault="00884495"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662</w:t>
            </w:r>
          </w:p>
        </w:tc>
      </w:tr>
    </w:tbl>
    <w:p w:rsidR="004A5819" w:rsidRPr="00C57F34" w:rsidRDefault="004A5819" w:rsidP="0060627B">
      <w:pPr>
        <w:spacing w:after="0" w:line="240" w:lineRule="auto"/>
        <w:rPr>
          <w:rFonts w:ascii="Verdana" w:eastAsia="Calibri" w:hAnsi="Verdana" w:cstheme="minorHAnsi"/>
          <w:sz w:val="20"/>
          <w:szCs w:val="20"/>
          <w:lang w:eastAsia="nl-NL"/>
        </w:rPr>
      </w:pPr>
    </w:p>
    <w:p w:rsidR="0060627B" w:rsidRPr="00C57F34" w:rsidRDefault="0060627B" w:rsidP="0060627B">
      <w:pPr>
        <w:numPr>
          <w:ilvl w:val="1"/>
          <w:numId w:val="4"/>
        </w:numPr>
        <w:spacing w:after="0" w:line="240" w:lineRule="auto"/>
        <w:rPr>
          <w:rFonts w:ascii="Verdana" w:eastAsia="Calibri" w:hAnsi="Verdana" w:cstheme="minorHAnsi"/>
          <w:sz w:val="20"/>
          <w:szCs w:val="20"/>
          <w:u w:val="single"/>
          <w:lang w:eastAsia="nl-NL"/>
        </w:rPr>
      </w:pPr>
      <w:r w:rsidRPr="00C57F34">
        <w:rPr>
          <w:rFonts w:ascii="Verdana" w:eastAsia="Calibri" w:hAnsi="Verdana" w:cstheme="minorHAnsi"/>
          <w:sz w:val="20"/>
          <w:szCs w:val="20"/>
          <w:u w:val="single"/>
          <w:lang w:eastAsia="nl-NL"/>
        </w:rPr>
        <w:t>Sexisme</w:t>
      </w:r>
    </w:p>
    <w:p w:rsidR="0060627B" w:rsidRPr="00C57F34" w:rsidRDefault="0060627B" w:rsidP="0060627B">
      <w:pPr>
        <w:spacing w:after="0" w:line="240" w:lineRule="auto"/>
        <w:rPr>
          <w:rFonts w:ascii="Verdana" w:eastAsia="Calibri" w:hAnsi="Verdana" w:cstheme="minorHAnsi"/>
          <w:sz w:val="20"/>
          <w:szCs w:val="20"/>
          <w:lang w:eastAsia="nl-NL"/>
        </w:rPr>
      </w:pPr>
    </w:p>
    <w:p w:rsidR="0060627B" w:rsidRPr="00C57F34" w:rsidRDefault="0060627B" w:rsidP="0060627B">
      <w:pPr>
        <w:spacing w:after="0" w:line="240" w:lineRule="auto"/>
        <w:jc w:val="both"/>
        <w:rPr>
          <w:rFonts w:ascii="Verdana" w:eastAsia="Calibri" w:hAnsi="Verdana" w:cstheme="minorHAnsi"/>
          <w:b/>
          <w:i/>
          <w:sz w:val="20"/>
          <w:szCs w:val="20"/>
          <w:lang w:val="fr-FR" w:eastAsia="nl-NL"/>
        </w:rPr>
      </w:pPr>
      <w:bookmarkStart w:id="10" w:name="_Hlk55744202"/>
      <w:r w:rsidRPr="00C57F34">
        <w:rPr>
          <w:rFonts w:ascii="Verdana" w:eastAsia="Calibri" w:hAnsi="Verdana" w:cstheme="minorHAnsi"/>
          <w:b/>
          <w:i/>
          <w:sz w:val="20"/>
          <w:szCs w:val="20"/>
          <w:lang w:val="fr-FR" w:eastAsia="nl-NL"/>
        </w:rPr>
        <w:t>Nombre de faits enregistrés par les services de police en matière de discrimination fondée sur le sexe (sexisme)</w:t>
      </w:r>
      <w:r w:rsidRPr="00C57F34">
        <w:rPr>
          <w:rFonts w:ascii="Verdana" w:eastAsia="Calibri" w:hAnsi="Verdana" w:cstheme="minorHAnsi"/>
          <w:b/>
          <w:i/>
          <w:sz w:val="20"/>
          <w:szCs w:val="20"/>
          <w:lang w:val="fr-FR" w:eastAsia="en-GB"/>
        </w:rPr>
        <w:t xml:space="preserve">, </w:t>
      </w:r>
      <w:r w:rsidRPr="00C57F34">
        <w:rPr>
          <w:rFonts w:ascii="Verdana" w:eastAsia="Calibri" w:hAnsi="Verdana" w:cstheme="minorHAnsi"/>
          <w:b/>
          <w:i/>
          <w:sz w:val="20"/>
          <w:szCs w:val="20"/>
          <w:lang w:val="fr-FR" w:eastAsia="nl-NL"/>
        </w:rPr>
        <w:t>au cours des années 201</w:t>
      </w:r>
      <w:r w:rsidR="00D56C38" w:rsidRPr="00C57F34">
        <w:rPr>
          <w:rFonts w:ascii="Verdana" w:eastAsia="Calibri" w:hAnsi="Verdana" w:cstheme="minorHAnsi"/>
          <w:b/>
          <w:i/>
          <w:sz w:val="20"/>
          <w:szCs w:val="20"/>
          <w:lang w:val="fr-FR" w:eastAsia="nl-NL"/>
        </w:rPr>
        <w:t>6</w:t>
      </w:r>
      <w:r w:rsidRPr="00C57F34">
        <w:rPr>
          <w:rFonts w:ascii="Verdana" w:eastAsia="Calibri" w:hAnsi="Verdana" w:cstheme="minorHAnsi"/>
          <w:b/>
          <w:i/>
          <w:sz w:val="20"/>
          <w:szCs w:val="20"/>
          <w:lang w:val="fr-FR" w:eastAsia="nl-NL"/>
        </w:rPr>
        <w:t xml:space="preserve"> à 201</w:t>
      </w:r>
      <w:r w:rsidR="00D56C38" w:rsidRPr="00C57F34">
        <w:rPr>
          <w:rFonts w:ascii="Verdana" w:eastAsia="Calibri" w:hAnsi="Verdana" w:cstheme="minorHAnsi"/>
          <w:b/>
          <w:i/>
          <w:sz w:val="20"/>
          <w:szCs w:val="20"/>
          <w:lang w:val="fr-FR" w:eastAsia="nl-NL"/>
        </w:rPr>
        <w:t>9</w:t>
      </w:r>
      <w:r w:rsidR="00C57F34">
        <w:rPr>
          <w:rFonts w:ascii="Verdana" w:eastAsia="Calibri" w:hAnsi="Verdana" w:cstheme="minorHAnsi"/>
          <w:b/>
          <w:i/>
          <w:sz w:val="20"/>
          <w:szCs w:val="20"/>
          <w:lang w:val="fr-FR" w:eastAsia="nl-NL"/>
        </w:rPr>
        <w:t>.</w:t>
      </w:r>
    </w:p>
    <w:bookmarkEnd w:id="10"/>
    <w:p w:rsidR="0060627B" w:rsidRPr="00C57F34" w:rsidRDefault="0060627B" w:rsidP="0060627B">
      <w:pPr>
        <w:spacing w:after="0" w:line="240" w:lineRule="auto"/>
        <w:rPr>
          <w:rFonts w:ascii="Verdana" w:eastAsia="Calibri" w:hAnsi="Verdana" w:cstheme="minorHAnsi"/>
          <w:sz w:val="20"/>
          <w:szCs w:val="20"/>
          <w:lang w:val="fr-BE" w:eastAsia="nl-NL"/>
        </w:rPr>
      </w:pPr>
    </w:p>
    <w:tbl>
      <w:tblPr>
        <w:tblW w:w="9067" w:type="dxa"/>
        <w:tblLayout w:type="fixed"/>
        <w:tblCellMar>
          <w:left w:w="70" w:type="dxa"/>
          <w:right w:w="70" w:type="dxa"/>
        </w:tblCellMar>
        <w:tblLook w:val="04A0" w:firstRow="1" w:lastRow="0" w:firstColumn="1" w:lastColumn="0" w:noHBand="0" w:noVBand="1"/>
      </w:tblPr>
      <w:tblGrid>
        <w:gridCol w:w="2960"/>
        <w:gridCol w:w="1526"/>
        <w:gridCol w:w="1527"/>
        <w:gridCol w:w="1527"/>
        <w:gridCol w:w="1527"/>
      </w:tblGrid>
      <w:tr w:rsidR="003D1E0D" w:rsidRPr="00C57F34" w:rsidTr="00884495">
        <w:trPr>
          <w:trHeight w:val="288"/>
        </w:trPr>
        <w:tc>
          <w:tcPr>
            <w:tcW w:w="296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526"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2016</w:t>
            </w:r>
          </w:p>
        </w:tc>
        <w:tc>
          <w:tcPr>
            <w:tcW w:w="1527"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2017</w:t>
            </w:r>
          </w:p>
        </w:tc>
        <w:tc>
          <w:tcPr>
            <w:tcW w:w="1527"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2018</w:t>
            </w:r>
          </w:p>
        </w:tc>
        <w:tc>
          <w:tcPr>
            <w:tcW w:w="1527"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2019</w:t>
            </w:r>
          </w:p>
        </w:tc>
      </w:tr>
      <w:tr w:rsidR="003D1E0D" w:rsidRPr="00C57F34" w:rsidTr="00884495">
        <w:trPr>
          <w:trHeight w:val="288"/>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 Total</w:t>
            </w:r>
          </w:p>
        </w:tc>
        <w:tc>
          <w:tcPr>
            <w:tcW w:w="1526"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45</w:t>
            </w:r>
          </w:p>
        </w:tc>
        <w:tc>
          <w:tcPr>
            <w:tcW w:w="1527"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46</w:t>
            </w:r>
          </w:p>
        </w:tc>
        <w:tc>
          <w:tcPr>
            <w:tcW w:w="1527"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55</w:t>
            </w:r>
          </w:p>
        </w:tc>
        <w:tc>
          <w:tcPr>
            <w:tcW w:w="1527"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68</w:t>
            </w:r>
          </w:p>
        </w:tc>
      </w:tr>
    </w:tbl>
    <w:p w:rsidR="004A5819" w:rsidRPr="00C57F34" w:rsidRDefault="004A5819" w:rsidP="0060627B">
      <w:pPr>
        <w:spacing w:after="0" w:line="240" w:lineRule="auto"/>
        <w:rPr>
          <w:rFonts w:ascii="Verdana" w:eastAsia="Calibri" w:hAnsi="Verdana" w:cstheme="minorHAnsi"/>
          <w:sz w:val="20"/>
          <w:szCs w:val="20"/>
          <w:lang w:val="fr-BE" w:eastAsia="nl-NL"/>
        </w:rPr>
      </w:pPr>
    </w:p>
    <w:p w:rsidR="001C1399" w:rsidRPr="00C57F34" w:rsidRDefault="001C1399" w:rsidP="00D23E2E">
      <w:pPr>
        <w:pStyle w:val="ListParagraph"/>
        <w:numPr>
          <w:ilvl w:val="1"/>
          <w:numId w:val="4"/>
        </w:numPr>
        <w:spacing w:after="0" w:line="240" w:lineRule="auto"/>
        <w:rPr>
          <w:rFonts w:ascii="Verdana" w:eastAsia="Calibri" w:hAnsi="Verdana" w:cstheme="minorHAnsi"/>
          <w:sz w:val="20"/>
          <w:szCs w:val="20"/>
          <w:u w:val="single"/>
          <w:lang w:val="fr-BE" w:eastAsia="nl-NL"/>
        </w:rPr>
      </w:pPr>
      <w:r w:rsidRPr="00C57F34">
        <w:rPr>
          <w:rFonts w:ascii="Verdana" w:eastAsia="Calibri" w:hAnsi="Verdana" w:cstheme="minorHAnsi"/>
          <w:sz w:val="20"/>
          <w:szCs w:val="20"/>
          <w:u w:val="single"/>
          <w:lang w:val="fr-BE" w:eastAsia="nl-NL"/>
        </w:rPr>
        <w:t>Grooming</w:t>
      </w:r>
    </w:p>
    <w:p w:rsidR="001C1399" w:rsidRPr="00C57F34" w:rsidRDefault="001C1399" w:rsidP="001C1399">
      <w:pPr>
        <w:pStyle w:val="ListParagraph"/>
        <w:spacing w:after="0" w:line="240" w:lineRule="auto"/>
        <w:ind w:left="360"/>
        <w:rPr>
          <w:rFonts w:ascii="Verdana" w:eastAsia="Calibri" w:hAnsi="Verdana" w:cstheme="minorHAnsi"/>
          <w:sz w:val="20"/>
          <w:szCs w:val="20"/>
          <w:lang w:val="fr-BE" w:eastAsia="nl-NL"/>
        </w:rPr>
      </w:pPr>
    </w:p>
    <w:p w:rsidR="001C1399" w:rsidRPr="00C57F34" w:rsidRDefault="001C1399" w:rsidP="001C1399">
      <w:pPr>
        <w:spacing w:after="0" w:line="240" w:lineRule="auto"/>
        <w:jc w:val="both"/>
        <w:rPr>
          <w:rFonts w:ascii="Verdana" w:eastAsia="Calibri" w:hAnsi="Verdana" w:cstheme="minorHAnsi"/>
          <w:b/>
          <w:i/>
          <w:sz w:val="20"/>
          <w:szCs w:val="20"/>
          <w:lang w:val="fr-FR" w:eastAsia="nl-NL"/>
        </w:rPr>
      </w:pPr>
      <w:bookmarkStart w:id="11" w:name="_Hlk55744243"/>
      <w:r w:rsidRPr="00C57F34">
        <w:rPr>
          <w:rFonts w:ascii="Verdana" w:eastAsia="Calibri" w:hAnsi="Verdana" w:cstheme="minorHAnsi"/>
          <w:b/>
          <w:i/>
          <w:sz w:val="20"/>
          <w:szCs w:val="20"/>
          <w:lang w:val="fr-FR" w:eastAsia="nl-NL"/>
        </w:rPr>
        <w:t>Nombre de faits enregistrés par les services de police en matière de grooming</w:t>
      </w:r>
      <w:r w:rsidRPr="00C57F34">
        <w:rPr>
          <w:rFonts w:ascii="Verdana" w:eastAsia="Calibri" w:hAnsi="Verdana" w:cstheme="minorHAnsi"/>
          <w:b/>
          <w:i/>
          <w:sz w:val="20"/>
          <w:szCs w:val="20"/>
          <w:lang w:val="fr-FR" w:eastAsia="en-GB"/>
        </w:rPr>
        <w:t xml:space="preserve">, </w:t>
      </w:r>
      <w:r w:rsidRPr="00C57F34">
        <w:rPr>
          <w:rFonts w:ascii="Verdana" w:eastAsia="Calibri" w:hAnsi="Verdana" w:cstheme="minorHAnsi"/>
          <w:b/>
          <w:i/>
          <w:sz w:val="20"/>
          <w:szCs w:val="20"/>
          <w:lang w:val="fr-FR" w:eastAsia="nl-NL"/>
        </w:rPr>
        <w:t>au cours des années 201</w:t>
      </w:r>
      <w:r w:rsidR="00D56C38" w:rsidRPr="00C57F34">
        <w:rPr>
          <w:rFonts w:ascii="Verdana" w:eastAsia="Calibri" w:hAnsi="Verdana" w:cstheme="minorHAnsi"/>
          <w:b/>
          <w:i/>
          <w:sz w:val="20"/>
          <w:szCs w:val="20"/>
          <w:lang w:val="fr-FR" w:eastAsia="nl-NL"/>
        </w:rPr>
        <w:t>6</w:t>
      </w:r>
      <w:r w:rsidRPr="00C57F34">
        <w:rPr>
          <w:rFonts w:ascii="Verdana" w:eastAsia="Calibri" w:hAnsi="Verdana" w:cstheme="minorHAnsi"/>
          <w:b/>
          <w:i/>
          <w:sz w:val="20"/>
          <w:szCs w:val="20"/>
          <w:lang w:val="fr-FR" w:eastAsia="nl-NL"/>
        </w:rPr>
        <w:t xml:space="preserve"> à 201</w:t>
      </w:r>
      <w:r w:rsidR="00D56C38" w:rsidRPr="00C57F34">
        <w:rPr>
          <w:rFonts w:ascii="Verdana" w:eastAsia="Calibri" w:hAnsi="Verdana" w:cstheme="minorHAnsi"/>
          <w:b/>
          <w:i/>
          <w:sz w:val="20"/>
          <w:szCs w:val="20"/>
          <w:lang w:val="fr-FR" w:eastAsia="nl-NL"/>
        </w:rPr>
        <w:t>6</w:t>
      </w:r>
      <w:r w:rsidR="00C57F34">
        <w:rPr>
          <w:rFonts w:ascii="Verdana" w:eastAsia="Calibri" w:hAnsi="Verdana" w:cstheme="minorHAnsi"/>
          <w:b/>
          <w:i/>
          <w:sz w:val="20"/>
          <w:szCs w:val="20"/>
          <w:lang w:val="fr-FR" w:eastAsia="nl-NL"/>
        </w:rPr>
        <w:t>.</w:t>
      </w:r>
    </w:p>
    <w:bookmarkEnd w:id="11"/>
    <w:p w:rsidR="001C1399" w:rsidRPr="00C57F34" w:rsidRDefault="001C1399" w:rsidP="001C1399">
      <w:pPr>
        <w:spacing w:after="0" w:line="240" w:lineRule="auto"/>
        <w:rPr>
          <w:rFonts w:ascii="Verdana" w:eastAsia="Calibri" w:hAnsi="Verdana" w:cstheme="minorHAnsi"/>
          <w:sz w:val="20"/>
          <w:szCs w:val="20"/>
          <w:lang w:val="fr-FR" w:eastAsia="nl-NL"/>
        </w:rPr>
      </w:pPr>
    </w:p>
    <w:tbl>
      <w:tblPr>
        <w:tblW w:w="9067" w:type="dxa"/>
        <w:tblLayout w:type="fixed"/>
        <w:tblCellMar>
          <w:left w:w="70" w:type="dxa"/>
          <w:right w:w="70" w:type="dxa"/>
        </w:tblCellMar>
        <w:tblLook w:val="04A0" w:firstRow="1" w:lastRow="0" w:firstColumn="1" w:lastColumn="0" w:noHBand="0" w:noVBand="1"/>
      </w:tblPr>
      <w:tblGrid>
        <w:gridCol w:w="2960"/>
        <w:gridCol w:w="1526"/>
        <w:gridCol w:w="1527"/>
        <w:gridCol w:w="1527"/>
        <w:gridCol w:w="1527"/>
      </w:tblGrid>
      <w:tr w:rsidR="003D1E0D" w:rsidRPr="00C57F34" w:rsidTr="00B068D4">
        <w:trPr>
          <w:trHeight w:val="288"/>
        </w:trPr>
        <w:tc>
          <w:tcPr>
            <w:tcW w:w="29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3D1E0D" w:rsidRPr="00C57F34" w:rsidRDefault="003D1E0D" w:rsidP="00C57F34">
            <w:pPr>
              <w:spacing w:after="0" w:line="240" w:lineRule="auto"/>
              <w:rPr>
                <w:rFonts w:ascii="Verdana" w:eastAsia="Times New Roman" w:hAnsi="Verdana" w:cs="Calibri"/>
                <w:color w:val="000000"/>
                <w:sz w:val="20"/>
                <w:szCs w:val="20"/>
                <w:lang w:val="fr-BE" w:eastAsia="fr-BE"/>
              </w:rPr>
            </w:pPr>
            <w:r w:rsidRPr="00C57F34">
              <w:rPr>
                <w:rFonts w:ascii="Verdana" w:eastAsia="Times New Roman" w:hAnsi="Verdana" w:cs="Calibri"/>
                <w:color w:val="000000"/>
                <w:sz w:val="20"/>
                <w:szCs w:val="20"/>
                <w:lang w:val="fr-BE" w:eastAsia="fr-BE"/>
              </w:rPr>
              <w:t> </w:t>
            </w:r>
          </w:p>
        </w:tc>
        <w:tc>
          <w:tcPr>
            <w:tcW w:w="1526"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2016</w:t>
            </w:r>
          </w:p>
        </w:tc>
        <w:tc>
          <w:tcPr>
            <w:tcW w:w="1527"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2017</w:t>
            </w:r>
          </w:p>
        </w:tc>
        <w:tc>
          <w:tcPr>
            <w:tcW w:w="1527"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2018</w:t>
            </w:r>
          </w:p>
        </w:tc>
        <w:tc>
          <w:tcPr>
            <w:tcW w:w="1527" w:type="dxa"/>
            <w:tcBorders>
              <w:top w:val="single" w:sz="4" w:space="0" w:color="auto"/>
              <w:left w:val="nil"/>
              <w:bottom w:val="single" w:sz="4" w:space="0" w:color="auto"/>
              <w:right w:val="single" w:sz="4" w:space="0" w:color="auto"/>
            </w:tcBorders>
            <w:shd w:val="clear" w:color="000000" w:fill="BFBFBF"/>
            <w:noWrap/>
            <w:vAlign w:val="bottom"/>
            <w:hideMark/>
          </w:tcPr>
          <w:p w:rsidR="003D1E0D" w:rsidRPr="00C57F34" w:rsidRDefault="003D1E0D" w:rsidP="00C57F34">
            <w:pPr>
              <w:spacing w:after="0" w:line="240" w:lineRule="auto"/>
              <w:jc w:val="right"/>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2019</w:t>
            </w:r>
          </w:p>
        </w:tc>
      </w:tr>
      <w:tr w:rsidR="003D1E0D" w:rsidRPr="00C57F34" w:rsidTr="00884495">
        <w:trPr>
          <w:trHeight w:val="288"/>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rPr>
                <w:rFonts w:ascii="Verdana" w:eastAsia="Times New Roman" w:hAnsi="Verdana" w:cs="Calibri"/>
                <w:b/>
                <w:bCs/>
                <w:color w:val="000000"/>
                <w:sz w:val="20"/>
                <w:szCs w:val="20"/>
                <w:lang w:val="fr-BE" w:eastAsia="fr-BE"/>
              </w:rPr>
            </w:pPr>
            <w:r w:rsidRPr="00C57F34">
              <w:rPr>
                <w:rFonts w:ascii="Verdana" w:eastAsia="Times New Roman" w:hAnsi="Verdana" w:cs="Calibri"/>
                <w:b/>
                <w:bCs/>
                <w:color w:val="000000"/>
                <w:sz w:val="20"/>
                <w:szCs w:val="20"/>
                <w:lang w:val="fr-BE" w:eastAsia="fr-BE"/>
              </w:rPr>
              <w:t xml:space="preserve"> Total </w:t>
            </w:r>
          </w:p>
        </w:tc>
        <w:tc>
          <w:tcPr>
            <w:tcW w:w="1526"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133</w:t>
            </w:r>
          </w:p>
        </w:tc>
        <w:tc>
          <w:tcPr>
            <w:tcW w:w="1527"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164</w:t>
            </w:r>
          </w:p>
        </w:tc>
        <w:tc>
          <w:tcPr>
            <w:tcW w:w="1527"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170</w:t>
            </w:r>
          </w:p>
        </w:tc>
        <w:tc>
          <w:tcPr>
            <w:tcW w:w="1527" w:type="dxa"/>
            <w:tcBorders>
              <w:top w:val="nil"/>
              <w:left w:val="nil"/>
              <w:bottom w:val="single" w:sz="4" w:space="0" w:color="auto"/>
              <w:right w:val="single" w:sz="4" w:space="0" w:color="auto"/>
            </w:tcBorders>
            <w:shd w:val="clear" w:color="auto" w:fill="auto"/>
            <w:noWrap/>
            <w:vAlign w:val="bottom"/>
            <w:hideMark/>
          </w:tcPr>
          <w:p w:rsidR="003D1E0D" w:rsidRPr="00C57F34" w:rsidRDefault="003D1E0D" w:rsidP="00C57F34">
            <w:pPr>
              <w:spacing w:after="0" w:line="240" w:lineRule="auto"/>
              <w:jc w:val="right"/>
              <w:rPr>
                <w:rFonts w:ascii="Verdana" w:eastAsia="Times New Roman" w:hAnsi="Verdana" w:cs="Calibri"/>
                <w:bCs/>
                <w:color w:val="000000"/>
                <w:sz w:val="20"/>
                <w:szCs w:val="20"/>
                <w:lang w:val="fr-BE" w:eastAsia="fr-BE"/>
              </w:rPr>
            </w:pPr>
            <w:r w:rsidRPr="00C57F34">
              <w:rPr>
                <w:rFonts w:ascii="Verdana" w:eastAsia="Times New Roman" w:hAnsi="Verdana" w:cs="Calibri"/>
                <w:bCs/>
                <w:color w:val="000000"/>
                <w:sz w:val="20"/>
                <w:szCs w:val="20"/>
                <w:lang w:val="fr-BE" w:eastAsia="fr-BE"/>
              </w:rPr>
              <w:t>135</w:t>
            </w:r>
          </w:p>
        </w:tc>
      </w:tr>
    </w:tbl>
    <w:p w:rsidR="003D1E0D" w:rsidRDefault="003D1E0D" w:rsidP="0060627B">
      <w:pPr>
        <w:spacing w:after="0" w:line="240" w:lineRule="auto"/>
        <w:rPr>
          <w:rFonts w:ascii="Verdana" w:eastAsia="Calibri" w:hAnsi="Verdana" w:cstheme="minorHAnsi"/>
          <w:sz w:val="20"/>
          <w:szCs w:val="20"/>
          <w:lang w:val="fr-BE" w:eastAsia="nl-NL"/>
        </w:rPr>
      </w:pPr>
    </w:p>
    <w:p w:rsidR="0033395E" w:rsidRDefault="0033395E" w:rsidP="0060627B">
      <w:pPr>
        <w:spacing w:after="0" w:line="240" w:lineRule="auto"/>
        <w:rPr>
          <w:rFonts w:ascii="Verdana" w:eastAsia="Calibri" w:hAnsi="Verdana" w:cstheme="minorHAnsi"/>
          <w:sz w:val="20"/>
          <w:szCs w:val="20"/>
          <w:lang w:val="fr-BE" w:eastAsia="nl-NL"/>
        </w:rPr>
      </w:pPr>
      <w:r>
        <w:rPr>
          <w:rFonts w:ascii="Verdana" w:eastAsia="Calibri" w:hAnsi="Verdana" w:cstheme="minorHAnsi"/>
          <w:sz w:val="20"/>
          <w:szCs w:val="20"/>
          <w:lang w:val="fr-BE" w:eastAsia="nl-NL"/>
        </w:rPr>
        <w:br w:type="page"/>
      </w:r>
    </w:p>
    <w:p w:rsidR="00F64660" w:rsidRPr="00C57F34" w:rsidRDefault="00F64660" w:rsidP="00F64660">
      <w:pPr>
        <w:numPr>
          <w:ilvl w:val="0"/>
          <w:numId w:val="4"/>
        </w:numPr>
        <w:spacing w:after="0" w:line="240" w:lineRule="auto"/>
        <w:jc w:val="both"/>
        <w:rPr>
          <w:rFonts w:ascii="Verdana" w:hAnsi="Verdana" w:cstheme="minorHAnsi"/>
          <w:b/>
          <w:sz w:val="20"/>
          <w:szCs w:val="20"/>
        </w:rPr>
      </w:pPr>
      <w:r w:rsidRPr="00C57F34">
        <w:rPr>
          <w:rFonts w:ascii="Verdana" w:hAnsi="Verdana" w:cstheme="minorHAnsi"/>
          <w:b/>
          <w:sz w:val="20"/>
          <w:szCs w:val="20"/>
        </w:rPr>
        <w:lastRenderedPageBreak/>
        <w:t>STATISTIQUES JUDICIAIRES</w:t>
      </w:r>
    </w:p>
    <w:p w:rsidR="00F64660" w:rsidRPr="00C57F34" w:rsidRDefault="004E2CDB" w:rsidP="00F64660">
      <w:pPr>
        <w:spacing w:line="240" w:lineRule="auto"/>
        <w:jc w:val="both"/>
        <w:rPr>
          <w:rFonts w:ascii="Verdana" w:hAnsi="Verdana" w:cstheme="minorHAnsi"/>
          <w:sz w:val="20"/>
          <w:szCs w:val="20"/>
          <w:lang w:val="fr-FR"/>
        </w:rPr>
      </w:pPr>
      <w:r>
        <w:rPr>
          <w:rFonts w:ascii="Verdana" w:hAnsi="Verdana" w:cstheme="minorHAnsi"/>
          <w:sz w:val="20"/>
          <w:szCs w:val="20"/>
          <w:lang w:val="fr-FR"/>
        </w:rPr>
        <w:br/>
      </w:r>
      <w:r w:rsidR="00F64660" w:rsidRPr="00C57F34">
        <w:rPr>
          <w:rFonts w:ascii="Verdana" w:hAnsi="Verdana" w:cstheme="minorHAnsi"/>
          <w:sz w:val="20"/>
          <w:szCs w:val="20"/>
          <w:lang w:val="fr-FR"/>
        </w:rPr>
        <w:t xml:space="preserve">Les données reprises ci-dessous ont été extraites de la banque de données du Collège des procureurs généraux qui est alimentée par les enregistrements des sections correctionnelles des parquets près les tribunaux de première instance (systèmes REA/TPI et MaCH). </w:t>
      </w:r>
    </w:p>
    <w:p w:rsidR="00F64660" w:rsidRPr="00C57F34" w:rsidRDefault="00F64660" w:rsidP="00F64660">
      <w:pPr>
        <w:spacing w:line="240" w:lineRule="auto"/>
        <w:jc w:val="both"/>
        <w:rPr>
          <w:rFonts w:ascii="Verdana" w:hAnsi="Verdana" w:cstheme="minorHAnsi"/>
          <w:sz w:val="20"/>
          <w:szCs w:val="20"/>
          <w:lang w:val="fr-FR"/>
        </w:rPr>
      </w:pPr>
      <w:r w:rsidRPr="00C57F34">
        <w:rPr>
          <w:rFonts w:ascii="Verdana" w:hAnsi="Verdana" w:cstheme="minorHAnsi"/>
          <w:sz w:val="20"/>
          <w:szCs w:val="20"/>
          <w:lang w:val="fr-FR"/>
        </w:rPr>
        <w:t xml:space="preserve">Les données présentées ci-dessous correspondent à l’état de la banque de données au 11/05/2020. </w:t>
      </w:r>
      <w:r w:rsidR="006216A7" w:rsidRPr="00C57F34">
        <w:rPr>
          <w:rFonts w:ascii="Verdana" w:hAnsi="Verdana" w:cstheme="minorHAnsi"/>
          <w:sz w:val="20"/>
          <w:szCs w:val="20"/>
          <w:lang w:val="fr-FR"/>
        </w:rPr>
        <w:t>I</w:t>
      </w:r>
      <w:r w:rsidRPr="00C57F34">
        <w:rPr>
          <w:rFonts w:ascii="Verdana" w:hAnsi="Verdana" w:cstheme="minorHAnsi"/>
          <w:sz w:val="20"/>
          <w:szCs w:val="20"/>
          <w:lang w:val="fr-FR"/>
        </w:rPr>
        <w:t xml:space="preserve">l importe de signaler que les données ne donnent pas une indication de la criminalité mais correspondent uniquement aux dossiers portés à la connaissance des parquets.  </w:t>
      </w:r>
    </w:p>
    <w:p w:rsidR="00F64660" w:rsidRPr="00C57F34" w:rsidRDefault="00F64660" w:rsidP="00F64660">
      <w:pPr>
        <w:pStyle w:val="ListParagraph"/>
        <w:numPr>
          <w:ilvl w:val="1"/>
          <w:numId w:val="9"/>
        </w:numPr>
        <w:spacing w:line="240" w:lineRule="auto"/>
        <w:jc w:val="both"/>
        <w:rPr>
          <w:rFonts w:ascii="Verdana" w:hAnsi="Verdana" w:cstheme="minorHAnsi"/>
          <w:sz w:val="20"/>
          <w:szCs w:val="20"/>
          <w:u w:val="single"/>
        </w:rPr>
      </w:pPr>
      <w:r w:rsidRPr="00C57F34">
        <w:rPr>
          <w:rFonts w:ascii="Verdana" w:hAnsi="Verdana" w:cstheme="minorHAnsi"/>
          <w:sz w:val="20"/>
          <w:szCs w:val="20"/>
          <w:u w:val="single"/>
        </w:rPr>
        <w:t>Violence entre partenaires</w:t>
      </w:r>
    </w:p>
    <w:p w:rsidR="00F64660" w:rsidRPr="00C57F34" w:rsidRDefault="00F64660" w:rsidP="00F64660">
      <w:pPr>
        <w:spacing w:line="240" w:lineRule="auto"/>
        <w:jc w:val="both"/>
        <w:rPr>
          <w:rFonts w:ascii="Verdana" w:hAnsi="Verdana" w:cstheme="minorHAnsi"/>
          <w:b/>
          <w:i/>
          <w:iCs/>
          <w:sz w:val="20"/>
          <w:szCs w:val="20"/>
          <w:lang w:val="fr-FR"/>
        </w:rPr>
      </w:pPr>
      <w:r w:rsidRPr="00C57F34">
        <w:rPr>
          <w:rFonts w:ascii="Verdana" w:hAnsi="Verdana" w:cstheme="minorHAnsi"/>
          <w:b/>
          <w:i/>
          <w:iCs/>
          <w:sz w:val="20"/>
          <w:szCs w:val="20"/>
          <w:lang w:val="fr-FR"/>
        </w:rPr>
        <w:t>Nombre d’affaires de violence entre partenaires entrées dans les parquets correctionnels de Belgique au cours des années 2016 à 2019</w:t>
      </w:r>
      <w:r w:rsidR="00C57F34">
        <w:rPr>
          <w:rFonts w:ascii="Verdana" w:hAnsi="Verdana" w:cstheme="minorHAnsi"/>
          <w:b/>
          <w:i/>
          <w:iCs/>
          <w:sz w:val="20"/>
          <w:szCs w:val="20"/>
          <w:lang w:val="fr-FR"/>
        </w:rPr>
        <w:t>.</w:t>
      </w:r>
    </w:p>
    <w:tbl>
      <w:tblPr>
        <w:tblW w:w="9120" w:type="dxa"/>
        <w:tblLayout w:type="fixed"/>
        <w:tblCellMar>
          <w:left w:w="0" w:type="dxa"/>
          <w:right w:w="0" w:type="dxa"/>
        </w:tblCellMar>
        <w:tblLook w:val="0000" w:firstRow="0" w:lastRow="0" w:firstColumn="0" w:lastColumn="0" w:noHBand="0" w:noVBand="0"/>
      </w:tblPr>
      <w:tblGrid>
        <w:gridCol w:w="3074"/>
        <w:gridCol w:w="1210"/>
        <w:gridCol w:w="1210"/>
        <w:gridCol w:w="1210"/>
        <w:gridCol w:w="1210"/>
        <w:gridCol w:w="1206"/>
      </w:tblGrid>
      <w:tr w:rsidR="00B068D4" w:rsidRPr="00C57F34" w:rsidTr="00B068D4">
        <w:trPr>
          <w:cantSplit/>
          <w:tblHeader/>
        </w:trPr>
        <w:tc>
          <w:tcPr>
            <w:tcW w:w="3074" w:type="dxa"/>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C57F34">
            <w:pPr>
              <w:adjustRightInd w:val="0"/>
              <w:spacing w:before="48" w:after="48"/>
              <w:jc w:val="center"/>
              <w:rPr>
                <w:rFonts w:ascii="Verdana" w:hAnsi="Verdana" w:cs="Arial"/>
                <w:sz w:val="20"/>
                <w:szCs w:val="20"/>
                <w:lang w:val="fr-BE"/>
              </w:rPr>
            </w:pPr>
          </w:p>
        </w:tc>
        <w:tc>
          <w:tcPr>
            <w:tcW w:w="1210"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2016</w:t>
            </w:r>
          </w:p>
        </w:tc>
        <w:tc>
          <w:tcPr>
            <w:tcW w:w="1210"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2017</w:t>
            </w:r>
          </w:p>
        </w:tc>
        <w:tc>
          <w:tcPr>
            <w:tcW w:w="1210"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2018</w:t>
            </w:r>
          </w:p>
        </w:tc>
        <w:tc>
          <w:tcPr>
            <w:tcW w:w="1210"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2019</w:t>
            </w:r>
          </w:p>
        </w:tc>
        <w:tc>
          <w:tcPr>
            <w:tcW w:w="1206" w:type="dxa"/>
            <w:tcBorders>
              <w:top w:val="single" w:sz="15" w:space="0" w:color="E6E6E6"/>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TOTAL</w:t>
            </w:r>
          </w:p>
        </w:tc>
      </w:tr>
      <w:tr w:rsidR="00B244D3" w:rsidRPr="00C57F34" w:rsidTr="00B068D4">
        <w:trPr>
          <w:cantSplit/>
        </w:trPr>
        <w:tc>
          <w:tcPr>
            <w:tcW w:w="3074" w:type="dxa"/>
            <w:tcBorders>
              <w:top w:val="single" w:sz="4" w:space="0" w:color="E6E6E6"/>
              <w:left w:val="single" w:sz="15" w:space="0" w:color="E6E6E6"/>
              <w:bottom w:val="single" w:sz="15" w:space="0" w:color="E6E6E6"/>
              <w:right w:val="nil"/>
            </w:tcBorders>
            <w:shd w:val="clear" w:color="auto" w:fill="FFFFFF" w:themeFill="background1"/>
            <w:tcMar>
              <w:left w:w="48" w:type="dxa"/>
              <w:right w:w="48" w:type="dxa"/>
            </w:tcMar>
          </w:tcPr>
          <w:p w:rsidR="00B244D3" w:rsidRPr="00C57F34" w:rsidRDefault="00B244D3" w:rsidP="00B068D4">
            <w:pPr>
              <w:adjustRightInd w:val="0"/>
              <w:spacing w:before="48" w:after="48"/>
              <w:rPr>
                <w:rFonts w:ascii="Verdana" w:hAnsi="Verdana" w:cs="Arial"/>
                <w:b/>
                <w:bCs/>
                <w:color w:val="000000"/>
                <w:sz w:val="20"/>
                <w:szCs w:val="20"/>
              </w:rPr>
            </w:pPr>
            <w:r w:rsidRPr="00C57F34">
              <w:rPr>
                <w:rFonts w:ascii="Verdana" w:hAnsi="Verdana" w:cs="Arial"/>
                <w:b/>
                <w:bCs/>
                <w:color w:val="000000"/>
                <w:sz w:val="20"/>
                <w:szCs w:val="20"/>
              </w:rPr>
              <w:t>TOTAL</w:t>
            </w:r>
          </w:p>
        </w:tc>
        <w:tc>
          <w:tcPr>
            <w:tcW w:w="1210" w:type="dxa"/>
            <w:tcBorders>
              <w:top w:val="single" w:sz="4" w:space="0" w:color="E6E6E6"/>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rPr>
            </w:pPr>
            <w:r w:rsidRPr="00C57F34">
              <w:rPr>
                <w:rFonts w:ascii="Verdana" w:hAnsi="Verdana" w:cs="Arial"/>
                <w:bCs/>
                <w:color w:val="000000"/>
                <w:sz w:val="20"/>
                <w:szCs w:val="20"/>
              </w:rPr>
              <w:t>51.971</w:t>
            </w:r>
          </w:p>
        </w:tc>
        <w:tc>
          <w:tcPr>
            <w:tcW w:w="1210" w:type="dxa"/>
            <w:tcBorders>
              <w:top w:val="single" w:sz="4" w:space="0" w:color="E6E6E6"/>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rPr>
            </w:pPr>
            <w:r w:rsidRPr="00C57F34">
              <w:rPr>
                <w:rFonts w:ascii="Verdana" w:hAnsi="Verdana" w:cs="Arial"/>
                <w:bCs/>
                <w:color w:val="000000"/>
                <w:sz w:val="20"/>
                <w:szCs w:val="20"/>
              </w:rPr>
              <w:t>46.583</w:t>
            </w:r>
          </w:p>
        </w:tc>
        <w:tc>
          <w:tcPr>
            <w:tcW w:w="1210" w:type="dxa"/>
            <w:tcBorders>
              <w:top w:val="single" w:sz="4" w:space="0" w:color="E6E6E6"/>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rPr>
            </w:pPr>
            <w:r w:rsidRPr="00C57F34">
              <w:rPr>
                <w:rFonts w:ascii="Verdana" w:hAnsi="Verdana" w:cs="Arial"/>
                <w:bCs/>
                <w:color w:val="000000"/>
                <w:sz w:val="20"/>
                <w:szCs w:val="20"/>
              </w:rPr>
              <w:t>44.789</w:t>
            </w:r>
          </w:p>
        </w:tc>
        <w:tc>
          <w:tcPr>
            <w:tcW w:w="1210" w:type="dxa"/>
            <w:tcBorders>
              <w:top w:val="single" w:sz="4" w:space="0" w:color="E6E6E6"/>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rPr>
            </w:pPr>
            <w:r w:rsidRPr="00C57F34">
              <w:rPr>
                <w:rFonts w:ascii="Verdana" w:hAnsi="Verdana" w:cs="Arial"/>
                <w:bCs/>
                <w:color w:val="000000"/>
                <w:sz w:val="20"/>
                <w:szCs w:val="20"/>
              </w:rPr>
              <w:t>44.406</w:t>
            </w:r>
          </w:p>
        </w:tc>
        <w:tc>
          <w:tcPr>
            <w:tcW w:w="1206" w:type="dxa"/>
            <w:tcBorders>
              <w:top w:val="single" w:sz="4" w:space="0" w:color="E6E6E6"/>
              <w:left w:val="single" w:sz="4" w:space="0" w:color="E6E6E6"/>
              <w:bottom w:val="single" w:sz="15" w:space="0" w:color="E6E6E6"/>
              <w:right w:val="single" w:sz="15" w:space="0" w:color="E6E6E6"/>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rPr>
            </w:pPr>
            <w:r w:rsidRPr="00C57F34">
              <w:rPr>
                <w:rFonts w:ascii="Verdana" w:hAnsi="Verdana" w:cs="Arial"/>
                <w:bCs/>
                <w:color w:val="000000"/>
                <w:sz w:val="20"/>
                <w:szCs w:val="20"/>
              </w:rPr>
              <w:t>187.749</w:t>
            </w:r>
          </w:p>
        </w:tc>
      </w:tr>
    </w:tbl>
    <w:p w:rsidR="00884495" w:rsidRPr="004E2CDB" w:rsidRDefault="00884495" w:rsidP="00F64660">
      <w:pPr>
        <w:spacing w:line="240" w:lineRule="auto"/>
        <w:jc w:val="both"/>
        <w:rPr>
          <w:rFonts w:ascii="Verdana" w:hAnsi="Verdana" w:cstheme="minorHAnsi"/>
          <w:b/>
          <w:i/>
          <w:sz w:val="14"/>
          <w:szCs w:val="20"/>
          <w:lang w:val="fr-FR"/>
        </w:rPr>
      </w:pPr>
      <w:bookmarkStart w:id="12" w:name="_Hlk55739535"/>
    </w:p>
    <w:p w:rsidR="00F64660" w:rsidRPr="00C57F34" w:rsidRDefault="00F64660" w:rsidP="00F64660">
      <w:pPr>
        <w:spacing w:line="240" w:lineRule="auto"/>
        <w:jc w:val="both"/>
        <w:rPr>
          <w:rFonts w:ascii="Verdana" w:hAnsi="Verdana" w:cstheme="minorHAnsi"/>
          <w:b/>
          <w:i/>
          <w:sz w:val="20"/>
          <w:szCs w:val="20"/>
          <w:lang w:val="fr-FR"/>
        </w:rPr>
      </w:pPr>
      <w:r w:rsidRPr="00C57F34">
        <w:rPr>
          <w:rFonts w:ascii="Verdana" w:hAnsi="Verdana" w:cstheme="minorHAnsi"/>
          <w:b/>
          <w:i/>
          <w:sz w:val="20"/>
          <w:szCs w:val="20"/>
          <w:lang w:val="fr-FR"/>
        </w:rPr>
        <w:t>Nombre de prévenus impliqués dans les affaires de violence entre partenaires entrées dans les parquets correctionnels de Belgique au cours des années 2016 à</w:t>
      </w:r>
      <w:r w:rsidR="00B068D4" w:rsidRPr="00C57F34">
        <w:rPr>
          <w:rFonts w:ascii="Verdana" w:hAnsi="Verdana" w:cstheme="minorHAnsi"/>
          <w:b/>
          <w:i/>
          <w:sz w:val="20"/>
          <w:szCs w:val="20"/>
          <w:lang w:val="fr-FR"/>
        </w:rPr>
        <w:t xml:space="preserve"> 2019, selon le sexe du prévenu.</w:t>
      </w:r>
    </w:p>
    <w:bookmarkEnd w:id="12"/>
    <w:tbl>
      <w:tblPr>
        <w:tblW w:w="0" w:type="auto"/>
        <w:jc w:val="center"/>
        <w:tblInd w:w="-1920" w:type="dxa"/>
        <w:tblLayout w:type="fixed"/>
        <w:tblCellMar>
          <w:left w:w="0" w:type="dxa"/>
          <w:right w:w="0" w:type="dxa"/>
        </w:tblCellMar>
        <w:tblLook w:val="0000" w:firstRow="0" w:lastRow="0" w:firstColumn="0" w:lastColumn="0" w:noHBand="0" w:noVBand="0"/>
      </w:tblPr>
      <w:tblGrid>
        <w:gridCol w:w="1090"/>
        <w:gridCol w:w="851"/>
        <w:gridCol w:w="708"/>
        <w:gridCol w:w="851"/>
        <w:gridCol w:w="850"/>
        <w:gridCol w:w="709"/>
        <w:gridCol w:w="851"/>
        <w:gridCol w:w="708"/>
        <w:gridCol w:w="763"/>
        <w:gridCol w:w="851"/>
        <w:gridCol w:w="741"/>
      </w:tblGrid>
      <w:tr w:rsidR="00B068D4" w:rsidRPr="00C57F34" w:rsidTr="00BB4983">
        <w:trPr>
          <w:cantSplit/>
          <w:tblHeader/>
          <w:jc w:val="center"/>
        </w:trPr>
        <w:tc>
          <w:tcPr>
            <w:tcW w:w="1090" w:type="dxa"/>
            <w:vMerge w:val="restart"/>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C57F34">
            <w:pPr>
              <w:adjustRightInd w:val="0"/>
              <w:spacing w:before="48" w:after="48"/>
              <w:jc w:val="center"/>
              <w:rPr>
                <w:rFonts w:ascii="Verdana" w:hAnsi="Verdana" w:cs="Arial"/>
                <w:b/>
                <w:sz w:val="20"/>
                <w:szCs w:val="20"/>
                <w:lang w:val="fr-BE"/>
              </w:rPr>
            </w:pPr>
          </w:p>
        </w:tc>
        <w:tc>
          <w:tcPr>
            <w:tcW w:w="1559"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Masculin</w:t>
            </w:r>
          </w:p>
        </w:tc>
        <w:tc>
          <w:tcPr>
            <w:tcW w:w="1701"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Féminin</w:t>
            </w:r>
          </w:p>
        </w:tc>
        <w:tc>
          <w:tcPr>
            <w:tcW w:w="1560"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Indéterminé</w:t>
            </w:r>
          </w:p>
        </w:tc>
        <w:tc>
          <w:tcPr>
            <w:tcW w:w="1471"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jc w:val="center"/>
              <w:rPr>
                <w:rFonts w:ascii="Verdana" w:hAnsi="Verdana" w:cs="Arial"/>
                <w:b/>
                <w:sz w:val="20"/>
                <w:szCs w:val="20"/>
              </w:rPr>
            </w:pPr>
            <w:r w:rsidRPr="00C57F34">
              <w:rPr>
                <w:rFonts w:ascii="Verdana" w:hAnsi="Verdana" w:cs="Arial"/>
                <w:b/>
                <w:sz w:val="20"/>
                <w:szCs w:val="20"/>
              </w:rPr>
              <w:t>Inconnu</w:t>
            </w:r>
            <w:r w:rsidR="0033395E">
              <w:rPr>
                <w:rFonts w:ascii="Verdana" w:hAnsi="Verdana" w:cs="Arial"/>
                <w:b/>
                <w:sz w:val="20"/>
                <w:szCs w:val="20"/>
              </w:rPr>
              <w:t xml:space="preserve"> </w:t>
            </w:r>
            <w:r w:rsidRPr="00C57F34">
              <w:rPr>
                <w:rFonts w:ascii="Verdana" w:hAnsi="Verdana" w:cs="Arial"/>
                <w:b/>
                <w:sz w:val="20"/>
                <w:szCs w:val="20"/>
              </w:rPr>
              <w:t>/</w:t>
            </w:r>
            <w:r w:rsidR="0033395E">
              <w:rPr>
                <w:rFonts w:ascii="Verdana" w:hAnsi="Verdana" w:cs="Arial"/>
                <w:b/>
                <w:sz w:val="20"/>
                <w:szCs w:val="20"/>
              </w:rPr>
              <w:t xml:space="preserve"> </w:t>
            </w:r>
            <w:r w:rsidRPr="00C57F34">
              <w:rPr>
                <w:rFonts w:ascii="Verdana" w:hAnsi="Verdana" w:cs="Arial"/>
                <w:b/>
                <w:sz w:val="20"/>
                <w:szCs w:val="20"/>
              </w:rPr>
              <w:t>erreur</w:t>
            </w:r>
          </w:p>
        </w:tc>
        <w:tc>
          <w:tcPr>
            <w:tcW w:w="1592" w:type="dxa"/>
            <w:gridSpan w:val="2"/>
            <w:tcBorders>
              <w:top w:val="single" w:sz="15" w:space="0" w:color="E6E6E6"/>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TOTAL</w:t>
            </w:r>
          </w:p>
        </w:tc>
      </w:tr>
      <w:tr w:rsidR="00B068D4" w:rsidRPr="00C57F34" w:rsidTr="00BB4983">
        <w:trPr>
          <w:cantSplit/>
          <w:tblHeader/>
          <w:jc w:val="center"/>
        </w:trPr>
        <w:tc>
          <w:tcPr>
            <w:tcW w:w="1090" w:type="dxa"/>
            <w:vMerge/>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C57F34">
            <w:pPr>
              <w:adjustRightInd w:val="0"/>
              <w:rPr>
                <w:rFonts w:ascii="Verdana" w:hAnsi="Verdana"/>
                <w:b/>
                <w:sz w:val="20"/>
                <w:szCs w:val="20"/>
              </w:rPr>
            </w:pPr>
          </w:p>
        </w:tc>
        <w:tc>
          <w:tcPr>
            <w:tcW w:w="851"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n</w:t>
            </w:r>
          </w:p>
        </w:tc>
        <w:tc>
          <w:tcPr>
            <w:tcW w:w="708"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w:t>
            </w:r>
          </w:p>
        </w:tc>
        <w:tc>
          <w:tcPr>
            <w:tcW w:w="851"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n</w:t>
            </w:r>
          </w:p>
        </w:tc>
        <w:tc>
          <w:tcPr>
            <w:tcW w:w="850"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w:t>
            </w:r>
          </w:p>
        </w:tc>
        <w:tc>
          <w:tcPr>
            <w:tcW w:w="709"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n</w:t>
            </w:r>
          </w:p>
        </w:tc>
        <w:tc>
          <w:tcPr>
            <w:tcW w:w="851"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w:t>
            </w:r>
          </w:p>
        </w:tc>
        <w:tc>
          <w:tcPr>
            <w:tcW w:w="708"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n</w:t>
            </w:r>
          </w:p>
        </w:tc>
        <w:tc>
          <w:tcPr>
            <w:tcW w:w="763"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w:t>
            </w:r>
          </w:p>
        </w:tc>
        <w:tc>
          <w:tcPr>
            <w:tcW w:w="851"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n</w:t>
            </w:r>
          </w:p>
        </w:tc>
        <w:tc>
          <w:tcPr>
            <w:tcW w:w="741" w:type="dxa"/>
            <w:tcBorders>
              <w:top w:val="nil"/>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rPr>
            </w:pPr>
            <w:r w:rsidRPr="00C57F34">
              <w:rPr>
                <w:rFonts w:ascii="Verdana" w:hAnsi="Verdana" w:cs="Arial"/>
                <w:b/>
                <w:sz w:val="20"/>
                <w:szCs w:val="20"/>
              </w:rPr>
              <w:t>%</w:t>
            </w:r>
          </w:p>
        </w:tc>
      </w:tr>
      <w:tr w:rsidR="00B068D4" w:rsidRPr="0033395E" w:rsidTr="00BB4983">
        <w:trPr>
          <w:cantSplit/>
          <w:jc w:val="center"/>
        </w:trPr>
        <w:tc>
          <w:tcPr>
            <w:tcW w:w="1090"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rPr>
            </w:pPr>
            <w:r w:rsidRPr="00C57F34">
              <w:rPr>
                <w:rFonts w:ascii="Verdana" w:hAnsi="Verdana" w:cs="Arial"/>
                <w:b/>
                <w:bCs/>
                <w:color w:val="000000"/>
                <w:sz w:val="20"/>
                <w:szCs w:val="20"/>
              </w:rPr>
              <w:t>2016</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42.627</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72,36</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16.168</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27,45</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23</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0,04</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92</w:t>
            </w:r>
          </w:p>
        </w:tc>
        <w:tc>
          <w:tcPr>
            <w:tcW w:w="76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0,16</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58.910</w:t>
            </w:r>
          </w:p>
        </w:tc>
        <w:tc>
          <w:tcPr>
            <w:tcW w:w="741"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100,00</w:t>
            </w:r>
          </w:p>
        </w:tc>
      </w:tr>
      <w:tr w:rsidR="00B068D4" w:rsidRPr="0033395E" w:rsidTr="00BB4983">
        <w:trPr>
          <w:cantSplit/>
          <w:jc w:val="center"/>
        </w:trPr>
        <w:tc>
          <w:tcPr>
            <w:tcW w:w="1090"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rPr>
            </w:pPr>
            <w:r w:rsidRPr="00C57F34">
              <w:rPr>
                <w:rFonts w:ascii="Verdana" w:hAnsi="Verdana" w:cs="Arial"/>
                <w:b/>
                <w:bCs/>
                <w:color w:val="000000"/>
                <w:sz w:val="20"/>
                <w:szCs w:val="20"/>
              </w:rPr>
              <w:t>2017</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38.440</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72,14</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14.724</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27,63</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43</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0,08</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75</w:t>
            </w:r>
          </w:p>
        </w:tc>
        <w:tc>
          <w:tcPr>
            <w:tcW w:w="76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0,14</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53.282</w:t>
            </w:r>
          </w:p>
        </w:tc>
        <w:tc>
          <w:tcPr>
            <w:tcW w:w="741"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100,00</w:t>
            </w:r>
          </w:p>
        </w:tc>
      </w:tr>
      <w:tr w:rsidR="00B068D4" w:rsidRPr="0033395E" w:rsidTr="00BB4983">
        <w:trPr>
          <w:cantSplit/>
          <w:jc w:val="center"/>
        </w:trPr>
        <w:tc>
          <w:tcPr>
            <w:tcW w:w="1090"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rPr>
            </w:pPr>
            <w:r w:rsidRPr="00C57F34">
              <w:rPr>
                <w:rFonts w:ascii="Verdana" w:hAnsi="Verdana" w:cs="Arial"/>
                <w:b/>
                <w:bCs/>
                <w:color w:val="000000"/>
                <w:sz w:val="20"/>
                <w:szCs w:val="20"/>
              </w:rPr>
              <w:t>2018</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37.216</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71,62</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14.672</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28,24</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44</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0,08</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28</w:t>
            </w:r>
          </w:p>
        </w:tc>
        <w:tc>
          <w:tcPr>
            <w:tcW w:w="76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0,05</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51.960</w:t>
            </w:r>
          </w:p>
        </w:tc>
        <w:tc>
          <w:tcPr>
            <w:tcW w:w="741"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100,00</w:t>
            </w:r>
          </w:p>
        </w:tc>
      </w:tr>
      <w:tr w:rsidR="00B068D4" w:rsidRPr="0033395E" w:rsidTr="00BB4983">
        <w:trPr>
          <w:cantSplit/>
          <w:jc w:val="center"/>
        </w:trPr>
        <w:tc>
          <w:tcPr>
            <w:tcW w:w="1090"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rPr>
            </w:pPr>
            <w:r w:rsidRPr="00C57F34">
              <w:rPr>
                <w:rFonts w:ascii="Verdana" w:hAnsi="Verdana" w:cs="Arial"/>
                <w:b/>
                <w:bCs/>
                <w:color w:val="000000"/>
                <w:sz w:val="20"/>
                <w:szCs w:val="20"/>
              </w:rPr>
              <w:t>2019</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36.604</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70,53</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15.246</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29,38</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43</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0,08</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2</w:t>
            </w:r>
          </w:p>
        </w:tc>
        <w:tc>
          <w:tcPr>
            <w:tcW w:w="76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0,00</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51.895</w:t>
            </w:r>
          </w:p>
        </w:tc>
        <w:tc>
          <w:tcPr>
            <w:tcW w:w="741"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100,00</w:t>
            </w:r>
          </w:p>
        </w:tc>
      </w:tr>
      <w:tr w:rsidR="00B068D4" w:rsidRPr="0033395E" w:rsidTr="00BB4983">
        <w:trPr>
          <w:cantSplit/>
          <w:jc w:val="center"/>
        </w:trPr>
        <w:tc>
          <w:tcPr>
            <w:tcW w:w="1090" w:type="dxa"/>
            <w:tcBorders>
              <w:top w:val="nil"/>
              <w:left w:val="single" w:sz="15" w:space="0" w:color="E6E6E6"/>
              <w:bottom w:val="single" w:sz="15" w:space="0" w:color="E6E6E6"/>
              <w:right w:val="nil"/>
            </w:tcBorders>
            <w:shd w:val="clear" w:color="auto" w:fill="FFFFFF"/>
            <w:tcMar>
              <w:left w:w="48" w:type="dxa"/>
              <w:right w:w="48" w:type="dxa"/>
            </w:tcMar>
          </w:tcPr>
          <w:p w:rsidR="00991979" w:rsidRPr="00BB4983" w:rsidRDefault="00991979" w:rsidP="00C57F34">
            <w:pPr>
              <w:adjustRightInd w:val="0"/>
              <w:spacing w:before="48" w:after="48"/>
              <w:rPr>
                <w:rFonts w:ascii="Verdana" w:hAnsi="Verdana" w:cs="Arial"/>
                <w:b/>
                <w:bCs/>
                <w:color w:val="000000"/>
                <w:sz w:val="16"/>
                <w:szCs w:val="20"/>
              </w:rPr>
            </w:pPr>
            <w:r w:rsidRPr="00BB4983">
              <w:rPr>
                <w:rFonts w:ascii="Verdana" w:hAnsi="Verdana" w:cs="Arial"/>
                <w:b/>
                <w:bCs/>
                <w:color w:val="000000"/>
                <w:sz w:val="16"/>
                <w:szCs w:val="20"/>
              </w:rPr>
              <w:t>BELGIQUE</w:t>
            </w:r>
          </w:p>
        </w:tc>
        <w:tc>
          <w:tcPr>
            <w:tcW w:w="851"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154.887</w:t>
            </w:r>
          </w:p>
        </w:tc>
        <w:tc>
          <w:tcPr>
            <w:tcW w:w="708"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71,69</w:t>
            </w:r>
          </w:p>
        </w:tc>
        <w:tc>
          <w:tcPr>
            <w:tcW w:w="851"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60.810</w:t>
            </w:r>
          </w:p>
        </w:tc>
        <w:tc>
          <w:tcPr>
            <w:tcW w:w="850"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28,15</w:t>
            </w:r>
          </w:p>
        </w:tc>
        <w:tc>
          <w:tcPr>
            <w:tcW w:w="7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153</w:t>
            </w:r>
          </w:p>
        </w:tc>
        <w:tc>
          <w:tcPr>
            <w:tcW w:w="851"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0,07</w:t>
            </w:r>
          </w:p>
        </w:tc>
        <w:tc>
          <w:tcPr>
            <w:tcW w:w="708"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197</w:t>
            </w:r>
          </w:p>
        </w:tc>
        <w:tc>
          <w:tcPr>
            <w:tcW w:w="763"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0,09</w:t>
            </w:r>
          </w:p>
        </w:tc>
        <w:tc>
          <w:tcPr>
            <w:tcW w:w="851"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216.047</w:t>
            </w:r>
          </w:p>
        </w:tc>
        <w:tc>
          <w:tcPr>
            <w:tcW w:w="741"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rsidR="00991979" w:rsidRPr="0033395E" w:rsidRDefault="00991979" w:rsidP="0033395E">
            <w:pPr>
              <w:adjustRightInd w:val="0"/>
              <w:spacing w:before="48" w:after="48"/>
              <w:jc w:val="center"/>
              <w:rPr>
                <w:rFonts w:ascii="Verdana" w:hAnsi="Verdana" w:cs="Arial"/>
                <w:color w:val="231F20"/>
                <w:sz w:val="18"/>
                <w:szCs w:val="18"/>
              </w:rPr>
            </w:pPr>
            <w:r w:rsidRPr="0033395E">
              <w:rPr>
                <w:rFonts w:ascii="Verdana" w:hAnsi="Verdana" w:cs="Arial"/>
                <w:color w:val="231F20"/>
                <w:sz w:val="18"/>
                <w:szCs w:val="18"/>
              </w:rPr>
              <w:t>100,00</w:t>
            </w:r>
          </w:p>
        </w:tc>
      </w:tr>
    </w:tbl>
    <w:p w:rsidR="00991979" w:rsidRPr="004E2CDB" w:rsidRDefault="00991979" w:rsidP="00F64660">
      <w:pPr>
        <w:spacing w:line="240" w:lineRule="auto"/>
        <w:jc w:val="both"/>
        <w:rPr>
          <w:rFonts w:ascii="Verdana" w:hAnsi="Verdana" w:cstheme="minorHAnsi"/>
          <w:b/>
          <w:i/>
          <w:sz w:val="14"/>
          <w:szCs w:val="20"/>
          <w:lang w:val="fr-FR"/>
        </w:rPr>
      </w:pPr>
    </w:p>
    <w:p w:rsidR="00F64660" w:rsidRPr="00C57F34" w:rsidRDefault="00F64660" w:rsidP="00F64660">
      <w:pPr>
        <w:spacing w:line="240" w:lineRule="auto"/>
        <w:jc w:val="both"/>
        <w:rPr>
          <w:rFonts w:ascii="Verdana" w:hAnsi="Verdana" w:cstheme="minorHAnsi"/>
          <w:b/>
          <w:i/>
          <w:sz w:val="20"/>
          <w:szCs w:val="20"/>
          <w:lang w:val="fr-FR"/>
        </w:rPr>
      </w:pPr>
      <w:r w:rsidRPr="00C57F34">
        <w:rPr>
          <w:rFonts w:ascii="Verdana" w:hAnsi="Verdana" w:cstheme="minorHAnsi"/>
          <w:b/>
          <w:i/>
          <w:sz w:val="20"/>
          <w:szCs w:val="20"/>
          <w:lang w:val="fr-FR"/>
        </w:rPr>
        <w:t>Nombre d’affaires d’assassinat, meurtre et homicide involontaire en lien avec un contexte de violence entre partenaires entrées dans les parquets correctionnels de Belgique au cours des années 2016 à 2019</w:t>
      </w:r>
      <w:r w:rsidRPr="00C57F34">
        <w:rPr>
          <w:rFonts w:ascii="Verdana" w:hAnsi="Verdana" w:cstheme="minorHAnsi"/>
          <w:b/>
          <w:i/>
          <w:sz w:val="20"/>
          <w:szCs w:val="20"/>
          <w:vertAlign w:val="superscript"/>
        </w:rPr>
        <w:footnoteReference w:id="2"/>
      </w:r>
      <w:r w:rsidRPr="00C57F34">
        <w:rPr>
          <w:rFonts w:ascii="Verdana" w:hAnsi="Verdana" w:cstheme="minorHAnsi"/>
          <w:b/>
          <w:i/>
          <w:sz w:val="20"/>
          <w:szCs w:val="20"/>
          <w:lang w:val="fr-FR"/>
        </w:rPr>
        <w:t>.</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3430"/>
        <w:gridCol w:w="4873"/>
      </w:tblGrid>
      <w:tr w:rsidR="00991979" w:rsidRPr="00BB4983" w:rsidTr="0033395E">
        <w:trPr>
          <w:jc w:val="center"/>
        </w:trPr>
        <w:tc>
          <w:tcPr>
            <w:tcW w:w="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91979" w:rsidRPr="00C57F34" w:rsidRDefault="00991979" w:rsidP="00C57F34">
            <w:pPr>
              <w:spacing w:line="240" w:lineRule="auto"/>
              <w:jc w:val="both"/>
              <w:rPr>
                <w:rFonts w:ascii="Verdana" w:hAnsi="Verdana" w:cs="Arial"/>
                <w:sz w:val="20"/>
                <w:szCs w:val="20"/>
                <w:lang w:val="fr-FR" w:eastAsia="nl-NL"/>
              </w:rPr>
            </w:pPr>
          </w:p>
        </w:tc>
        <w:tc>
          <w:tcPr>
            <w:tcW w:w="3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91979" w:rsidRPr="00C57F34" w:rsidRDefault="00991979" w:rsidP="00C57F34">
            <w:pPr>
              <w:spacing w:line="240" w:lineRule="auto"/>
              <w:jc w:val="both"/>
              <w:rPr>
                <w:rFonts w:ascii="Verdana" w:hAnsi="Verdana" w:cs="Arial"/>
                <w:b/>
                <w:sz w:val="20"/>
                <w:szCs w:val="20"/>
                <w:lang w:val="fr-FR" w:eastAsia="nl-NL"/>
              </w:rPr>
            </w:pPr>
            <w:r w:rsidRPr="00C57F34">
              <w:rPr>
                <w:rFonts w:ascii="Verdana" w:hAnsi="Verdana" w:cs="Arial"/>
                <w:b/>
                <w:sz w:val="20"/>
                <w:szCs w:val="20"/>
                <w:lang w:val="fr-FR"/>
              </w:rPr>
              <w:t>Affaires « assassinat, meurtre et homicide involontaire »</w:t>
            </w:r>
          </w:p>
        </w:tc>
        <w:tc>
          <w:tcPr>
            <w:tcW w:w="487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91979" w:rsidRPr="00C57F34" w:rsidRDefault="00991979" w:rsidP="00C57F34">
            <w:pPr>
              <w:spacing w:line="240" w:lineRule="auto"/>
              <w:jc w:val="both"/>
              <w:rPr>
                <w:rFonts w:ascii="Verdana" w:hAnsi="Verdana" w:cs="Arial"/>
                <w:b/>
                <w:sz w:val="20"/>
                <w:szCs w:val="20"/>
                <w:lang w:val="fr-FR" w:eastAsia="nl-NL"/>
              </w:rPr>
            </w:pPr>
            <w:r w:rsidRPr="00C57F34">
              <w:rPr>
                <w:rFonts w:ascii="Verdana" w:hAnsi="Verdana" w:cs="Arial"/>
                <w:b/>
                <w:sz w:val="20"/>
                <w:szCs w:val="20"/>
                <w:lang w:val="fr-FR"/>
              </w:rPr>
              <w:t>Affaires « assassinat, meurtre et homicide involontaire » en lien avec un contexte de violence entre partenaires</w:t>
            </w:r>
          </w:p>
        </w:tc>
      </w:tr>
      <w:tr w:rsidR="00991979" w:rsidRPr="00C57F34" w:rsidTr="0033395E">
        <w:trPr>
          <w:trHeight w:val="311"/>
          <w:jc w:val="center"/>
        </w:trPr>
        <w:tc>
          <w:tcPr>
            <w:tcW w:w="877" w:type="dxa"/>
            <w:tcBorders>
              <w:top w:val="single" w:sz="4" w:space="0" w:color="auto"/>
              <w:left w:val="single" w:sz="4" w:space="0" w:color="auto"/>
              <w:bottom w:val="single" w:sz="4" w:space="0" w:color="auto"/>
              <w:right w:val="single" w:sz="4" w:space="0" w:color="auto"/>
            </w:tcBorders>
            <w:hideMark/>
          </w:tcPr>
          <w:p w:rsidR="00991979" w:rsidRPr="00C57F34" w:rsidRDefault="00991979" w:rsidP="00C57F34">
            <w:pPr>
              <w:spacing w:line="240" w:lineRule="auto"/>
              <w:jc w:val="both"/>
              <w:rPr>
                <w:rFonts w:ascii="Verdana" w:hAnsi="Verdana" w:cs="Arial"/>
                <w:b/>
                <w:sz w:val="20"/>
                <w:szCs w:val="20"/>
                <w:lang w:eastAsia="nl-NL"/>
              </w:rPr>
            </w:pPr>
            <w:r w:rsidRPr="00C57F34">
              <w:rPr>
                <w:rFonts w:ascii="Verdana" w:hAnsi="Verdana" w:cs="Arial"/>
                <w:b/>
                <w:sz w:val="20"/>
                <w:szCs w:val="20"/>
              </w:rPr>
              <w:t>2016</w:t>
            </w:r>
          </w:p>
        </w:tc>
        <w:tc>
          <w:tcPr>
            <w:tcW w:w="3430" w:type="dxa"/>
            <w:tcBorders>
              <w:top w:val="single" w:sz="4" w:space="0" w:color="auto"/>
              <w:left w:val="single" w:sz="4" w:space="0" w:color="auto"/>
              <w:bottom w:val="single" w:sz="4" w:space="0" w:color="auto"/>
              <w:right w:val="single" w:sz="4" w:space="0" w:color="auto"/>
            </w:tcBorders>
            <w:hideMark/>
          </w:tcPr>
          <w:p w:rsidR="00991979" w:rsidRPr="00C57F34" w:rsidRDefault="00991979" w:rsidP="00C57F34">
            <w:pPr>
              <w:spacing w:line="240" w:lineRule="auto"/>
              <w:jc w:val="center"/>
              <w:rPr>
                <w:rFonts w:ascii="Verdana" w:hAnsi="Verdana" w:cs="Arial"/>
                <w:sz w:val="20"/>
                <w:szCs w:val="20"/>
                <w:lang w:eastAsia="nl-NL"/>
              </w:rPr>
            </w:pPr>
            <w:r w:rsidRPr="00C57F34">
              <w:rPr>
                <w:rFonts w:ascii="Verdana" w:hAnsi="Verdana" w:cs="Arial"/>
                <w:sz w:val="20"/>
                <w:szCs w:val="20"/>
              </w:rPr>
              <w:t>1.331</w:t>
            </w:r>
          </w:p>
        </w:tc>
        <w:tc>
          <w:tcPr>
            <w:tcW w:w="4873" w:type="dxa"/>
            <w:tcBorders>
              <w:top w:val="single" w:sz="4" w:space="0" w:color="auto"/>
              <w:left w:val="single" w:sz="4" w:space="0" w:color="auto"/>
              <w:bottom w:val="single" w:sz="4" w:space="0" w:color="auto"/>
              <w:right w:val="single" w:sz="4" w:space="0" w:color="auto"/>
            </w:tcBorders>
            <w:hideMark/>
          </w:tcPr>
          <w:p w:rsidR="00991979" w:rsidRPr="00C57F34" w:rsidRDefault="00991979" w:rsidP="00C57F34">
            <w:pPr>
              <w:spacing w:line="240" w:lineRule="auto"/>
              <w:jc w:val="center"/>
              <w:rPr>
                <w:rFonts w:ascii="Verdana" w:hAnsi="Verdana" w:cs="Arial"/>
                <w:sz w:val="20"/>
                <w:szCs w:val="20"/>
                <w:lang w:eastAsia="nl-NL"/>
              </w:rPr>
            </w:pPr>
            <w:r w:rsidRPr="00C57F34">
              <w:rPr>
                <w:rFonts w:ascii="Verdana" w:hAnsi="Verdana" w:cs="Arial"/>
                <w:sz w:val="20"/>
                <w:szCs w:val="20"/>
              </w:rPr>
              <w:t>143</w:t>
            </w:r>
          </w:p>
        </w:tc>
      </w:tr>
      <w:tr w:rsidR="00991979" w:rsidRPr="00C57F34" w:rsidTr="0033395E">
        <w:trPr>
          <w:jc w:val="center"/>
        </w:trPr>
        <w:tc>
          <w:tcPr>
            <w:tcW w:w="877" w:type="dxa"/>
            <w:tcBorders>
              <w:top w:val="single" w:sz="4" w:space="0" w:color="auto"/>
              <w:left w:val="single" w:sz="4" w:space="0" w:color="auto"/>
              <w:bottom w:val="single" w:sz="4" w:space="0" w:color="auto"/>
              <w:right w:val="single" w:sz="4" w:space="0" w:color="auto"/>
            </w:tcBorders>
            <w:hideMark/>
          </w:tcPr>
          <w:p w:rsidR="00991979" w:rsidRPr="00C57F34" w:rsidRDefault="00991979" w:rsidP="00C57F34">
            <w:pPr>
              <w:spacing w:line="240" w:lineRule="auto"/>
              <w:jc w:val="both"/>
              <w:rPr>
                <w:rFonts w:ascii="Verdana" w:hAnsi="Verdana" w:cs="Arial"/>
                <w:b/>
                <w:sz w:val="20"/>
                <w:szCs w:val="20"/>
                <w:lang w:eastAsia="nl-NL"/>
              </w:rPr>
            </w:pPr>
            <w:r w:rsidRPr="00C57F34">
              <w:rPr>
                <w:rFonts w:ascii="Verdana" w:hAnsi="Verdana" w:cs="Arial"/>
                <w:b/>
                <w:sz w:val="20"/>
                <w:szCs w:val="20"/>
              </w:rPr>
              <w:t>2017</w:t>
            </w:r>
          </w:p>
        </w:tc>
        <w:tc>
          <w:tcPr>
            <w:tcW w:w="3430" w:type="dxa"/>
            <w:tcBorders>
              <w:top w:val="single" w:sz="4" w:space="0" w:color="auto"/>
              <w:left w:val="single" w:sz="4" w:space="0" w:color="auto"/>
              <w:bottom w:val="single" w:sz="4" w:space="0" w:color="auto"/>
              <w:right w:val="single" w:sz="4" w:space="0" w:color="auto"/>
            </w:tcBorders>
            <w:hideMark/>
          </w:tcPr>
          <w:p w:rsidR="00991979" w:rsidRPr="00C57F34" w:rsidRDefault="00991979" w:rsidP="00C57F34">
            <w:pPr>
              <w:spacing w:line="240" w:lineRule="auto"/>
              <w:jc w:val="center"/>
              <w:rPr>
                <w:rFonts w:ascii="Verdana" w:hAnsi="Verdana" w:cs="Arial"/>
                <w:sz w:val="20"/>
                <w:szCs w:val="20"/>
                <w:lang w:eastAsia="nl-NL"/>
              </w:rPr>
            </w:pPr>
            <w:r w:rsidRPr="00C57F34">
              <w:rPr>
                <w:rFonts w:ascii="Verdana" w:hAnsi="Verdana" w:cs="Arial"/>
                <w:sz w:val="20"/>
                <w:szCs w:val="20"/>
              </w:rPr>
              <w:t>1.358</w:t>
            </w:r>
          </w:p>
        </w:tc>
        <w:tc>
          <w:tcPr>
            <w:tcW w:w="4873" w:type="dxa"/>
            <w:tcBorders>
              <w:top w:val="single" w:sz="4" w:space="0" w:color="auto"/>
              <w:left w:val="single" w:sz="4" w:space="0" w:color="auto"/>
              <w:bottom w:val="single" w:sz="4" w:space="0" w:color="auto"/>
              <w:right w:val="single" w:sz="4" w:space="0" w:color="auto"/>
            </w:tcBorders>
            <w:hideMark/>
          </w:tcPr>
          <w:p w:rsidR="00991979" w:rsidRPr="00C57F34" w:rsidRDefault="00991979" w:rsidP="00C57F34">
            <w:pPr>
              <w:spacing w:line="240" w:lineRule="auto"/>
              <w:jc w:val="center"/>
              <w:rPr>
                <w:rFonts w:ascii="Verdana" w:hAnsi="Verdana" w:cs="Arial"/>
                <w:sz w:val="20"/>
                <w:szCs w:val="20"/>
                <w:lang w:eastAsia="nl-NL"/>
              </w:rPr>
            </w:pPr>
            <w:r w:rsidRPr="00C57F34">
              <w:rPr>
                <w:rFonts w:ascii="Verdana" w:hAnsi="Verdana" w:cs="Arial"/>
                <w:sz w:val="20"/>
                <w:szCs w:val="20"/>
              </w:rPr>
              <w:t>144</w:t>
            </w:r>
          </w:p>
        </w:tc>
      </w:tr>
      <w:tr w:rsidR="00991979" w:rsidRPr="00C57F34" w:rsidTr="0033395E">
        <w:trPr>
          <w:jc w:val="center"/>
        </w:trPr>
        <w:tc>
          <w:tcPr>
            <w:tcW w:w="877" w:type="dxa"/>
            <w:tcBorders>
              <w:top w:val="single" w:sz="4" w:space="0" w:color="auto"/>
              <w:left w:val="single" w:sz="4" w:space="0" w:color="auto"/>
              <w:bottom w:val="single" w:sz="4" w:space="0" w:color="auto"/>
              <w:right w:val="single" w:sz="4" w:space="0" w:color="auto"/>
            </w:tcBorders>
            <w:hideMark/>
          </w:tcPr>
          <w:p w:rsidR="00991979" w:rsidRPr="00C57F34" w:rsidRDefault="00991979" w:rsidP="00C57F34">
            <w:pPr>
              <w:spacing w:line="240" w:lineRule="auto"/>
              <w:jc w:val="both"/>
              <w:rPr>
                <w:rFonts w:ascii="Verdana" w:hAnsi="Verdana" w:cs="Arial"/>
                <w:b/>
                <w:sz w:val="20"/>
                <w:szCs w:val="20"/>
                <w:lang w:eastAsia="nl-NL"/>
              </w:rPr>
            </w:pPr>
            <w:r w:rsidRPr="00C57F34">
              <w:rPr>
                <w:rFonts w:ascii="Verdana" w:hAnsi="Verdana" w:cs="Arial"/>
                <w:b/>
                <w:sz w:val="20"/>
                <w:szCs w:val="20"/>
              </w:rPr>
              <w:t>2018</w:t>
            </w:r>
          </w:p>
        </w:tc>
        <w:tc>
          <w:tcPr>
            <w:tcW w:w="3430" w:type="dxa"/>
            <w:tcBorders>
              <w:top w:val="single" w:sz="4" w:space="0" w:color="auto"/>
              <w:left w:val="single" w:sz="4" w:space="0" w:color="auto"/>
              <w:bottom w:val="single" w:sz="4" w:space="0" w:color="auto"/>
              <w:right w:val="single" w:sz="4" w:space="0" w:color="auto"/>
            </w:tcBorders>
            <w:hideMark/>
          </w:tcPr>
          <w:p w:rsidR="00991979" w:rsidRPr="00C57F34" w:rsidRDefault="00991979" w:rsidP="00C57F34">
            <w:pPr>
              <w:spacing w:line="240" w:lineRule="auto"/>
              <w:jc w:val="center"/>
              <w:rPr>
                <w:rFonts w:ascii="Verdana" w:hAnsi="Verdana" w:cs="Arial"/>
                <w:sz w:val="20"/>
                <w:szCs w:val="20"/>
                <w:lang w:eastAsia="nl-NL"/>
              </w:rPr>
            </w:pPr>
            <w:r w:rsidRPr="00C57F34">
              <w:rPr>
                <w:rFonts w:ascii="Verdana" w:hAnsi="Verdana" w:cs="Arial"/>
                <w:sz w:val="20"/>
                <w:szCs w:val="20"/>
              </w:rPr>
              <w:t>1.467</w:t>
            </w:r>
          </w:p>
        </w:tc>
        <w:tc>
          <w:tcPr>
            <w:tcW w:w="4873" w:type="dxa"/>
            <w:tcBorders>
              <w:top w:val="single" w:sz="4" w:space="0" w:color="auto"/>
              <w:left w:val="single" w:sz="4" w:space="0" w:color="auto"/>
              <w:bottom w:val="single" w:sz="4" w:space="0" w:color="auto"/>
              <w:right w:val="single" w:sz="4" w:space="0" w:color="auto"/>
            </w:tcBorders>
            <w:hideMark/>
          </w:tcPr>
          <w:p w:rsidR="00991979" w:rsidRPr="00C57F34" w:rsidRDefault="00991979" w:rsidP="00C57F34">
            <w:pPr>
              <w:spacing w:line="240" w:lineRule="auto"/>
              <w:jc w:val="center"/>
              <w:rPr>
                <w:rFonts w:ascii="Verdana" w:hAnsi="Verdana" w:cs="Arial"/>
                <w:sz w:val="20"/>
                <w:szCs w:val="20"/>
                <w:lang w:eastAsia="nl-NL"/>
              </w:rPr>
            </w:pPr>
            <w:r w:rsidRPr="00C57F34">
              <w:rPr>
                <w:rFonts w:ascii="Verdana" w:hAnsi="Verdana" w:cs="Arial"/>
                <w:sz w:val="20"/>
                <w:szCs w:val="20"/>
              </w:rPr>
              <w:t>172</w:t>
            </w:r>
          </w:p>
        </w:tc>
      </w:tr>
      <w:tr w:rsidR="00991979" w:rsidRPr="00C57F34" w:rsidTr="0033395E">
        <w:trPr>
          <w:jc w:val="center"/>
        </w:trPr>
        <w:tc>
          <w:tcPr>
            <w:tcW w:w="877" w:type="dxa"/>
            <w:tcBorders>
              <w:top w:val="single" w:sz="4" w:space="0" w:color="auto"/>
              <w:left w:val="single" w:sz="4" w:space="0" w:color="auto"/>
              <w:bottom w:val="single" w:sz="4" w:space="0" w:color="auto"/>
              <w:right w:val="single" w:sz="4" w:space="0" w:color="auto"/>
            </w:tcBorders>
            <w:hideMark/>
          </w:tcPr>
          <w:p w:rsidR="00991979" w:rsidRPr="00C57F34" w:rsidRDefault="00991979" w:rsidP="00C57F34">
            <w:pPr>
              <w:spacing w:line="240" w:lineRule="auto"/>
              <w:jc w:val="both"/>
              <w:rPr>
                <w:rFonts w:ascii="Verdana" w:hAnsi="Verdana" w:cs="Arial"/>
                <w:b/>
                <w:sz w:val="20"/>
                <w:szCs w:val="20"/>
                <w:lang w:eastAsia="nl-NL"/>
              </w:rPr>
            </w:pPr>
            <w:r w:rsidRPr="00C57F34">
              <w:rPr>
                <w:rFonts w:ascii="Verdana" w:hAnsi="Verdana" w:cs="Arial"/>
                <w:b/>
                <w:sz w:val="20"/>
                <w:szCs w:val="20"/>
              </w:rPr>
              <w:t>2019</w:t>
            </w:r>
          </w:p>
        </w:tc>
        <w:tc>
          <w:tcPr>
            <w:tcW w:w="3430" w:type="dxa"/>
            <w:tcBorders>
              <w:top w:val="single" w:sz="4" w:space="0" w:color="auto"/>
              <w:left w:val="single" w:sz="4" w:space="0" w:color="auto"/>
              <w:bottom w:val="single" w:sz="4" w:space="0" w:color="auto"/>
              <w:right w:val="single" w:sz="4" w:space="0" w:color="auto"/>
            </w:tcBorders>
            <w:hideMark/>
          </w:tcPr>
          <w:p w:rsidR="00991979" w:rsidRPr="00C57F34" w:rsidRDefault="00991979" w:rsidP="00C57F34">
            <w:pPr>
              <w:spacing w:line="240" w:lineRule="auto"/>
              <w:jc w:val="center"/>
              <w:rPr>
                <w:rFonts w:ascii="Verdana" w:hAnsi="Verdana" w:cs="Arial"/>
                <w:sz w:val="20"/>
                <w:szCs w:val="20"/>
                <w:lang w:eastAsia="nl-NL"/>
              </w:rPr>
            </w:pPr>
            <w:r w:rsidRPr="00C57F34">
              <w:rPr>
                <w:rFonts w:ascii="Verdana" w:hAnsi="Verdana" w:cs="Arial"/>
                <w:sz w:val="20"/>
                <w:szCs w:val="20"/>
              </w:rPr>
              <w:t>1.445</w:t>
            </w:r>
          </w:p>
        </w:tc>
        <w:tc>
          <w:tcPr>
            <w:tcW w:w="4873" w:type="dxa"/>
            <w:tcBorders>
              <w:top w:val="single" w:sz="4" w:space="0" w:color="auto"/>
              <w:left w:val="single" w:sz="4" w:space="0" w:color="auto"/>
              <w:bottom w:val="single" w:sz="4" w:space="0" w:color="auto"/>
              <w:right w:val="single" w:sz="4" w:space="0" w:color="auto"/>
            </w:tcBorders>
            <w:hideMark/>
          </w:tcPr>
          <w:p w:rsidR="00991979" w:rsidRPr="00C57F34" w:rsidRDefault="00991979" w:rsidP="00C57F34">
            <w:pPr>
              <w:spacing w:line="240" w:lineRule="auto"/>
              <w:jc w:val="center"/>
              <w:rPr>
                <w:rFonts w:ascii="Verdana" w:hAnsi="Verdana" w:cs="Arial"/>
                <w:sz w:val="20"/>
                <w:szCs w:val="20"/>
                <w:lang w:eastAsia="nl-NL"/>
              </w:rPr>
            </w:pPr>
            <w:r w:rsidRPr="00C57F34">
              <w:rPr>
                <w:rFonts w:ascii="Verdana" w:hAnsi="Verdana" w:cs="Arial"/>
                <w:sz w:val="20"/>
                <w:szCs w:val="20"/>
              </w:rPr>
              <w:t>151</w:t>
            </w:r>
          </w:p>
        </w:tc>
      </w:tr>
      <w:tr w:rsidR="00991979" w:rsidRPr="00C57F34" w:rsidTr="004E2CDB">
        <w:trPr>
          <w:trHeight w:val="176"/>
          <w:jc w:val="center"/>
        </w:trPr>
        <w:tc>
          <w:tcPr>
            <w:tcW w:w="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91979" w:rsidRPr="00C57F34" w:rsidRDefault="00991979" w:rsidP="00C57F34">
            <w:pPr>
              <w:spacing w:line="240" w:lineRule="auto"/>
              <w:jc w:val="both"/>
              <w:rPr>
                <w:rFonts w:ascii="Verdana" w:hAnsi="Verdana" w:cs="Arial"/>
                <w:b/>
                <w:sz w:val="20"/>
                <w:szCs w:val="20"/>
                <w:lang w:eastAsia="nl-NL"/>
              </w:rPr>
            </w:pPr>
            <w:r w:rsidRPr="00C57F34">
              <w:rPr>
                <w:rFonts w:ascii="Verdana" w:hAnsi="Verdana" w:cs="Arial"/>
                <w:b/>
                <w:sz w:val="20"/>
                <w:szCs w:val="20"/>
              </w:rPr>
              <w:t>Total</w:t>
            </w:r>
          </w:p>
        </w:tc>
        <w:tc>
          <w:tcPr>
            <w:tcW w:w="3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91979" w:rsidRPr="00C57F34" w:rsidRDefault="00991979" w:rsidP="00C57F34">
            <w:pPr>
              <w:spacing w:line="240" w:lineRule="auto"/>
              <w:jc w:val="center"/>
              <w:rPr>
                <w:rFonts w:ascii="Verdana" w:hAnsi="Verdana" w:cs="Arial"/>
                <w:b/>
                <w:sz w:val="20"/>
                <w:szCs w:val="20"/>
                <w:lang w:eastAsia="nl-NL"/>
              </w:rPr>
            </w:pPr>
            <w:r w:rsidRPr="00C57F34">
              <w:rPr>
                <w:rFonts w:ascii="Verdana" w:hAnsi="Verdana" w:cs="Arial"/>
                <w:b/>
                <w:sz w:val="20"/>
                <w:szCs w:val="20"/>
              </w:rPr>
              <w:t>5.601</w:t>
            </w:r>
          </w:p>
        </w:tc>
        <w:tc>
          <w:tcPr>
            <w:tcW w:w="487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91979" w:rsidRPr="00C57F34" w:rsidRDefault="00991979" w:rsidP="00C57F34">
            <w:pPr>
              <w:spacing w:line="240" w:lineRule="auto"/>
              <w:jc w:val="center"/>
              <w:rPr>
                <w:rFonts w:ascii="Verdana" w:hAnsi="Verdana" w:cs="Arial"/>
                <w:b/>
                <w:sz w:val="20"/>
                <w:szCs w:val="20"/>
                <w:lang w:eastAsia="nl-NL"/>
              </w:rPr>
            </w:pPr>
            <w:r w:rsidRPr="00C57F34">
              <w:rPr>
                <w:rFonts w:ascii="Verdana" w:hAnsi="Verdana" w:cs="Arial"/>
                <w:b/>
                <w:sz w:val="20"/>
                <w:szCs w:val="20"/>
                <w:lang w:eastAsia="nl-NL"/>
              </w:rPr>
              <w:t>610</w:t>
            </w:r>
          </w:p>
        </w:tc>
      </w:tr>
    </w:tbl>
    <w:p w:rsidR="00F64660" w:rsidRPr="00C57F34" w:rsidRDefault="00F64660" w:rsidP="00F64660">
      <w:pPr>
        <w:numPr>
          <w:ilvl w:val="1"/>
          <w:numId w:val="9"/>
        </w:numPr>
        <w:spacing w:after="0" w:line="240" w:lineRule="auto"/>
        <w:ind w:left="720"/>
        <w:rPr>
          <w:rFonts w:ascii="Verdana" w:eastAsia="Calibri" w:hAnsi="Verdana" w:cstheme="minorHAnsi"/>
          <w:sz w:val="20"/>
          <w:szCs w:val="20"/>
          <w:u w:val="single"/>
          <w:lang w:eastAsia="nl-NL"/>
        </w:rPr>
      </w:pPr>
      <w:r w:rsidRPr="00C57F34">
        <w:rPr>
          <w:rFonts w:ascii="Verdana" w:eastAsia="Calibri" w:hAnsi="Verdana" w:cstheme="minorHAnsi"/>
          <w:sz w:val="20"/>
          <w:szCs w:val="20"/>
          <w:u w:val="single"/>
          <w:lang w:eastAsia="nl-NL"/>
        </w:rPr>
        <w:lastRenderedPageBreak/>
        <w:t>Délinquance sexuelle</w:t>
      </w:r>
    </w:p>
    <w:p w:rsidR="00F64660" w:rsidRPr="00C57F34" w:rsidRDefault="00F64660" w:rsidP="00F64660">
      <w:pPr>
        <w:spacing w:after="0" w:line="240" w:lineRule="auto"/>
        <w:rPr>
          <w:rFonts w:ascii="Verdana" w:eastAsia="Calibri" w:hAnsi="Verdana" w:cstheme="minorHAnsi"/>
          <w:sz w:val="20"/>
          <w:szCs w:val="20"/>
          <w:lang w:eastAsia="nl-NL"/>
        </w:rPr>
      </w:pPr>
    </w:p>
    <w:p w:rsidR="00F64660" w:rsidRPr="00C57F34" w:rsidRDefault="00F64660" w:rsidP="00F64660">
      <w:pPr>
        <w:spacing w:after="0" w:line="240" w:lineRule="auto"/>
        <w:jc w:val="both"/>
        <w:rPr>
          <w:rFonts w:ascii="Verdana" w:eastAsia="Calibri" w:hAnsi="Verdana" w:cstheme="minorHAnsi"/>
          <w:b/>
          <w:i/>
          <w:sz w:val="20"/>
          <w:szCs w:val="20"/>
          <w:lang w:val="fr-FR" w:eastAsia="nl-NL"/>
        </w:rPr>
      </w:pPr>
      <w:r w:rsidRPr="00C57F34">
        <w:rPr>
          <w:rFonts w:ascii="Verdana" w:eastAsia="Calibri" w:hAnsi="Verdana" w:cstheme="minorHAnsi"/>
          <w:b/>
          <w:i/>
          <w:sz w:val="20"/>
          <w:szCs w:val="20"/>
          <w:lang w:val="fr-FR" w:eastAsia="nl-NL"/>
        </w:rPr>
        <w:t xml:space="preserve">Nombre d’affaires en matière de délinquance sexuelle entrées dans les parquets correctionnels de Belgique, au cours des années 2016 à 2019, en fonction du code de prévention enregistré. </w:t>
      </w:r>
    </w:p>
    <w:p w:rsidR="00F64660" w:rsidRPr="00C57F34" w:rsidRDefault="00F64660" w:rsidP="00F64660">
      <w:pPr>
        <w:spacing w:after="0" w:line="240" w:lineRule="auto"/>
        <w:rPr>
          <w:rFonts w:ascii="Verdana" w:eastAsia="Calibri" w:hAnsi="Verdana" w:cstheme="minorHAnsi"/>
          <w:sz w:val="20"/>
          <w:szCs w:val="20"/>
          <w:lang w:val="fr-FR" w:eastAsia="nl-NL"/>
        </w:rPr>
      </w:pPr>
    </w:p>
    <w:tbl>
      <w:tblPr>
        <w:tblW w:w="10299" w:type="dxa"/>
        <w:jc w:val="center"/>
        <w:tblInd w:w="854" w:type="dxa"/>
        <w:tblLayout w:type="fixed"/>
        <w:tblCellMar>
          <w:left w:w="0" w:type="dxa"/>
          <w:right w:w="0" w:type="dxa"/>
        </w:tblCellMar>
        <w:tblLook w:val="0000" w:firstRow="0" w:lastRow="0" w:firstColumn="0" w:lastColumn="0" w:noHBand="0" w:noVBand="0"/>
      </w:tblPr>
      <w:tblGrid>
        <w:gridCol w:w="2737"/>
        <w:gridCol w:w="758"/>
        <w:gridCol w:w="709"/>
        <w:gridCol w:w="850"/>
        <w:gridCol w:w="703"/>
        <w:gridCol w:w="811"/>
        <w:gridCol w:w="709"/>
        <w:gridCol w:w="779"/>
        <w:gridCol w:w="709"/>
        <w:gridCol w:w="851"/>
        <w:gridCol w:w="683"/>
      </w:tblGrid>
      <w:tr w:rsidR="00B068D4" w:rsidRPr="00C57F34" w:rsidTr="004E2CDB">
        <w:trPr>
          <w:cantSplit/>
          <w:tblHeader/>
          <w:jc w:val="center"/>
        </w:trPr>
        <w:tc>
          <w:tcPr>
            <w:tcW w:w="2737" w:type="dxa"/>
            <w:vMerge w:val="restart"/>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B068D4">
            <w:pPr>
              <w:adjustRightInd w:val="0"/>
              <w:spacing w:before="48" w:after="48"/>
              <w:rPr>
                <w:rFonts w:ascii="Verdana" w:hAnsi="Verdana" w:cs="Arial"/>
                <w:b/>
                <w:sz w:val="20"/>
                <w:szCs w:val="20"/>
                <w:lang w:val="fr-BE"/>
              </w:rPr>
            </w:pPr>
          </w:p>
        </w:tc>
        <w:tc>
          <w:tcPr>
            <w:tcW w:w="1467"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2016</w:t>
            </w:r>
          </w:p>
        </w:tc>
        <w:tc>
          <w:tcPr>
            <w:tcW w:w="1553"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2017</w:t>
            </w:r>
          </w:p>
        </w:tc>
        <w:tc>
          <w:tcPr>
            <w:tcW w:w="1520"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2018</w:t>
            </w:r>
          </w:p>
        </w:tc>
        <w:tc>
          <w:tcPr>
            <w:tcW w:w="1488"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2019</w:t>
            </w:r>
          </w:p>
        </w:tc>
        <w:tc>
          <w:tcPr>
            <w:tcW w:w="1534" w:type="dxa"/>
            <w:gridSpan w:val="2"/>
            <w:tcBorders>
              <w:top w:val="single" w:sz="15" w:space="0" w:color="E6E6E6"/>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TOTAL</w:t>
            </w:r>
          </w:p>
        </w:tc>
      </w:tr>
      <w:tr w:rsidR="0033395E" w:rsidRPr="00C57F34" w:rsidTr="004E2CDB">
        <w:trPr>
          <w:cantSplit/>
          <w:tblHeader/>
          <w:jc w:val="center"/>
        </w:trPr>
        <w:tc>
          <w:tcPr>
            <w:tcW w:w="2737" w:type="dxa"/>
            <w:vMerge/>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B068D4">
            <w:pPr>
              <w:adjustRightInd w:val="0"/>
              <w:rPr>
                <w:rFonts w:ascii="Verdana" w:hAnsi="Verdana"/>
                <w:b/>
                <w:sz w:val="20"/>
                <w:szCs w:val="20"/>
                <w:lang w:val="fr-BE"/>
              </w:rPr>
            </w:pPr>
          </w:p>
        </w:tc>
        <w:tc>
          <w:tcPr>
            <w:tcW w:w="758"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rPr>
                <w:rFonts w:ascii="Verdana" w:hAnsi="Verdana" w:cs="Arial"/>
                <w:b/>
                <w:sz w:val="20"/>
                <w:szCs w:val="20"/>
                <w:lang w:val="fr-BE"/>
              </w:rPr>
            </w:pPr>
            <w:r w:rsidRPr="00C57F34">
              <w:rPr>
                <w:rFonts w:ascii="Verdana" w:hAnsi="Verdana" w:cs="Arial"/>
                <w:b/>
                <w:sz w:val="20"/>
                <w:szCs w:val="20"/>
                <w:lang w:val="fr-BE"/>
              </w:rPr>
              <w:t>n</w:t>
            </w:r>
          </w:p>
        </w:tc>
        <w:tc>
          <w:tcPr>
            <w:tcW w:w="709"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rPr>
                <w:rFonts w:ascii="Verdana" w:hAnsi="Verdana" w:cs="Arial"/>
                <w:b/>
                <w:sz w:val="20"/>
                <w:szCs w:val="20"/>
                <w:lang w:val="fr-BE"/>
              </w:rPr>
            </w:pPr>
            <w:r w:rsidRPr="00C57F34">
              <w:rPr>
                <w:rFonts w:ascii="Verdana" w:hAnsi="Verdana" w:cs="Arial"/>
                <w:b/>
                <w:sz w:val="20"/>
                <w:szCs w:val="20"/>
                <w:lang w:val="fr-BE"/>
              </w:rPr>
              <w:t>%</w:t>
            </w:r>
          </w:p>
        </w:tc>
        <w:tc>
          <w:tcPr>
            <w:tcW w:w="850"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rPr>
                <w:rFonts w:ascii="Verdana" w:hAnsi="Verdana" w:cs="Arial"/>
                <w:b/>
                <w:sz w:val="20"/>
                <w:szCs w:val="20"/>
                <w:lang w:val="fr-BE"/>
              </w:rPr>
            </w:pPr>
            <w:r w:rsidRPr="00C57F34">
              <w:rPr>
                <w:rFonts w:ascii="Verdana" w:hAnsi="Verdana" w:cs="Arial"/>
                <w:b/>
                <w:sz w:val="20"/>
                <w:szCs w:val="20"/>
                <w:lang w:val="fr-BE"/>
              </w:rPr>
              <w:t>n</w:t>
            </w:r>
          </w:p>
        </w:tc>
        <w:tc>
          <w:tcPr>
            <w:tcW w:w="703"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rPr>
                <w:rFonts w:ascii="Verdana" w:hAnsi="Verdana" w:cs="Arial"/>
                <w:b/>
                <w:sz w:val="20"/>
                <w:szCs w:val="20"/>
                <w:lang w:val="fr-BE"/>
              </w:rPr>
            </w:pPr>
            <w:r w:rsidRPr="00C57F34">
              <w:rPr>
                <w:rFonts w:ascii="Verdana" w:hAnsi="Verdana" w:cs="Arial"/>
                <w:b/>
                <w:sz w:val="20"/>
                <w:szCs w:val="20"/>
                <w:lang w:val="fr-BE"/>
              </w:rPr>
              <w:t>%</w:t>
            </w:r>
          </w:p>
        </w:tc>
        <w:tc>
          <w:tcPr>
            <w:tcW w:w="811"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rPr>
                <w:rFonts w:ascii="Verdana" w:hAnsi="Verdana" w:cs="Arial"/>
                <w:b/>
                <w:sz w:val="20"/>
                <w:szCs w:val="20"/>
                <w:lang w:val="fr-BE"/>
              </w:rPr>
            </w:pPr>
            <w:r w:rsidRPr="00C57F34">
              <w:rPr>
                <w:rFonts w:ascii="Verdana" w:hAnsi="Verdana" w:cs="Arial"/>
                <w:b/>
                <w:sz w:val="20"/>
                <w:szCs w:val="20"/>
                <w:lang w:val="fr-BE"/>
              </w:rPr>
              <w:t>n</w:t>
            </w:r>
          </w:p>
        </w:tc>
        <w:tc>
          <w:tcPr>
            <w:tcW w:w="709"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rPr>
                <w:rFonts w:ascii="Verdana" w:hAnsi="Verdana" w:cs="Arial"/>
                <w:b/>
                <w:sz w:val="20"/>
                <w:szCs w:val="20"/>
                <w:lang w:val="fr-BE"/>
              </w:rPr>
            </w:pPr>
            <w:r w:rsidRPr="00C57F34">
              <w:rPr>
                <w:rFonts w:ascii="Verdana" w:hAnsi="Verdana" w:cs="Arial"/>
                <w:b/>
                <w:sz w:val="20"/>
                <w:szCs w:val="20"/>
                <w:lang w:val="fr-BE"/>
              </w:rPr>
              <w:t>%</w:t>
            </w:r>
          </w:p>
        </w:tc>
        <w:tc>
          <w:tcPr>
            <w:tcW w:w="779"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rPr>
                <w:rFonts w:ascii="Verdana" w:hAnsi="Verdana" w:cs="Arial"/>
                <w:b/>
                <w:sz w:val="20"/>
                <w:szCs w:val="20"/>
                <w:lang w:val="fr-BE"/>
              </w:rPr>
            </w:pPr>
            <w:r w:rsidRPr="00C57F34">
              <w:rPr>
                <w:rFonts w:ascii="Verdana" w:hAnsi="Verdana" w:cs="Arial"/>
                <w:b/>
                <w:sz w:val="20"/>
                <w:szCs w:val="20"/>
                <w:lang w:val="fr-BE"/>
              </w:rPr>
              <w:t>n</w:t>
            </w:r>
          </w:p>
        </w:tc>
        <w:tc>
          <w:tcPr>
            <w:tcW w:w="709"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rPr>
                <w:rFonts w:ascii="Verdana" w:hAnsi="Verdana" w:cs="Arial"/>
                <w:b/>
                <w:sz w:val="20"/>
                <w:szCs w:val="20"/>
                <w:lang w:val="fr-BE"/>
              </w:rPr>
            </w:pPr>
            <w:r w:rsidRPr="00C57F34">
              <w:rPr>
                <w:rFonts w:ascii="Verdana" w:hAnsi="Verdana" w:cs="Arial"/>
                <w:b/>
                <w:sz w:val="20"/>
                <w:szCs w:val="20"/>
                <w:lang w:val="fr-BE"/>
              </w:rPr>
              <w:t>%</w:t>
            </w:r>
          </w:p>
        </w:tc>
        <w:tc>
          <w:tcPr>
            <w:tcW w:w="851"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rPr>
                <w:rFonts w:ascii="Verdana" w:hAnsi="Verdana" w:cs="Arial"/>
                <w:b/>
                <w:sz w:val="20"/>
                <w:szCs w:val="20"/>
                <w:lang w:val="fr-BE"/>
              </w:rPr>
            </w:pPr>
            <w:r w:rsidRPr="00C57F34">
              <w:rPr>
                <w:rFonts w:ascii="Verdana" w:hAnsi="Verdana" w:cs="Arial"/>
                <w:b/>
                <w:sz w:val="20"/>
                <w:szCs w:val="20"/>
                <w:lang w:val="fr-BE"/>
              </w:rPr>
              <w:t>n</w:t>
            </w:r>
          </w:p>
        </w:tc>
        <w:tc>
          <w:tcPr>
            <w:tcW w:w="683" w:type="dxa"/>
            <w:tcBorders>
              <w:top w:val="nil"/>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B068D4">
            <w:pPr>
              <w:adjustRightInd w:val="0"/>
              <w:spacing w:before="48" w:after="48"/>
              <w:rPr>
                <w:rFonts w:ascii="Verdana" w:hAnsi="Verdana" w:cs="Arial"/>
                <w:b/>
                <w:sz w:val="20"/>
                <w:szCs w:val="20"/>
                <w:lang w:val="fr-BE"/>
              </w:rPr>
            </w:pPr>
            <w:r w:rsidRPr="00C57F34">
              <w:rPr>
                <w:rFonts w:ascii="Verdana" w:hAnsi="Verdana" w:cs="Arial"/>
                <w:b/>
                <w:sz w:val="20"/>
                <w:szCs w:val="20"/>
                <w:lang w:val="fr-BE"/>
              </w:rPr>
              <w:t>%</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B068D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37A - Viol</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3.759</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30,37</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4.089</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31,01</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4.264</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29,41</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4.643</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30,09</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16.755</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30,19</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B068D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37B - Attentat à la pudeur</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3.901</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31,52</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3.949</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29,95</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4.017</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27,71</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4.397</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28,49</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16.264</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29,31</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B068D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37C - Outrage aux mœurs</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1.282</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10,36</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1.289</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9,78</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1.308</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9,02</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1.289</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8,35</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5.168</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9,31</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B068D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37D - Voyeurisme</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166</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1,34</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345</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2,62</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556</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3,84</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588</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3,81</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1.655</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2,98</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B068D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37E - Incitation à la débauche</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674</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5,45</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705</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5,35</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639</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4,41</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593</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3,84</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2.611</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4,71</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B068D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37F - Débauche de mineurs</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158</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1,28</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169</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1,28</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139</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0,96</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162</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1,05</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628</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1,13</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B068D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37G - Maison de débauche</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66</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0,53</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60</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0,46</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46</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0,32</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49</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0,32</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221</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0,40</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B068D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37H - Prostitution</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105</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0,85</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86</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0,65</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95</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0,66</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43</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0,28</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329</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0,59</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B068D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37I - Proxénétisme de majeurs</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11</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0,09</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17</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0,13</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9</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0,06</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20</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0,13</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57</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0,10</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B068D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37J - Films, images, objets ou livres obscènes</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679</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5,49</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655</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4,97</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637</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4,39</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475</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3,08</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2.446</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4,41</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B068D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37K - Pédophilie</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359</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2,90</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288</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2,18</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280</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1,93</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20</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0,13</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947</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B068D4">
            <w:pPr>
              <w:adjustRightInd w:val="0"/>
              <w:spacing w:before="48" w:after="48"/>
              <w:rPr>
                <w:rFonts w:ascii="Verdana" w:hAnsi="Verdana" w:cs="Arial"/>
                <w:color w:val="231F20"/>
                <w:sz w:val="18"/>
                <w:szCs w:val="18"/>
                <w:lang w:val="fr-BE"/>
              </w:rPr>
            </w:pPr>
            <w:r w:rsidRPr="0033395E">
              <w:rPr>
                <w:rFonts w:ascii="Verdana" w:hAnsi="Verdana" w:cs="Arial"/>
                <w:color w:val="231F20"/>
                <w:sz w:val="18"/>
                <w:szCs w:val="18"/>
                <w:lang w:val="fr-BE"/>
              </w:rPr>
              <w:t>1,71</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B068D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37L - Traite des êtres humai</w:t>
            </w:r>
            <w:r w:rsidR="0033395E">
              <w:rPr>
                <w:rFonts w:ascii="Verdana" w:hAnsi="Verdana" w:cs="Arial"/>
                <w:bCs/>
                <w:color w:val="000000"/>
                <w:sz w:val="20"/>
                <w:szCs w:val="20"/>
                <w:lang w:val="fr-BE"/>
              </w:rPr>
              <w:t>ns: exploitation sexuelle (art.433</w:t>
            </w:r>
            <w:r w:rsidR="004E2CDB">
              <w:rPr>
                <w:rFonts w:ascii="Verdana" w:hAnsi="Verdana" w:cs="Arial"/>
                <w:bCs/>
                <w:color w:val="000000"/>
                <w:sz w:val="20"/>
                <w:szCs w:val="20"/>
                <w:lang w:val="fr-BE"/>
              </w:rPr>
              <w:t xml:space="preserve"> </w:t>
            </w:r>
            <w:r w:rsidR="0033395E">
              <w:rPr>
                <w:rFonts w:ascii="Verdana" w:hAnsi="Verdana" w:cs="Arial"/>
                <w:bCs/>
                <w:color w:val="000000"/>
                <w:sz w:val="20"/>
                <w:szCs w:val="20"/>
                <w:lang w:val="fr-BE"/>
              </w:rPr>
              <w:t>quinquies §</w:t>
            </w:r>
            <w:r w:rsidRPr="0033395E">
              <w:rPr>
                <w:rFonts w:ascii="Verdana" w:hAnsi="Verdana" w:cs="Arial"/>
                <w:bCs/>
                <w:color w:val="000000"/>
                <w:sz w:val="20"/>
                <w:szCs w:val="20"/>
                <w:lang w:val="fr-BE"/>
              </w:rPr>
              <w:t>1 1° C. pén.)</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186</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1,50</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174</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1,32</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168</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1,16</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208</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1,35</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736</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1,33</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C57F3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37M - Proxénétisme de mineurs</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5</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0,04</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5</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0,04</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15</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0,10</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13</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0,08</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38</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0,07</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C57F3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37N - Pornographie enfantine</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841</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6,80</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1.160</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8,80</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2.030</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14,00</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2.659</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17,23</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6.690</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12,06</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C57F3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37O - Publicité concernant la prostitution et la débauche</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31</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0,25</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27</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0,20</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51</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0,35</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47</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0,30</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156</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0,28</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C57F3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37P - Inceste</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4</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0,03</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0,01</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3</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0,02</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2</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0,01</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10</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0,02</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4E2CDB">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37Q - Publication ou diffusion identi</w:t>
            </w:r>
            <w:r w:rsidR="004E2CDB">
              <w:rPr>
                <w:rFonts w:ascii="Verdana" w:hAnsi="Verdana" w:cs="Arial"/>
                <w:bCs/>
                <w:color w:val="000000"/>
                <w:sz w:val="20"/>
                <w:szCs w:val="20"/>
                <w:lang w:val="fr-BE"/>
              </w:rPr>
              <w:t>té victime mœurs (art.378</w:t>
            </w:r>
            <w:r w:rsidRPr="0033395E">
              <w:rPr>
                <w:rFonts w:ascii="Verdana" w:hAnsi="Verdana" w:cs="Arial"/>
                <w:bCs/>
                <w:color w:val="000000"/>
                <w:sz w:val="20"/>
                <w:szCs w:val="20"/>
                <w:lang w:val="fr-BE"/>
              </w:rPr>
              <w:t>bisC.pén.)</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37</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0,30</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32</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0,24</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34</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0,23</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19</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0,12</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122</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0,22</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C57F34">
            <w:pPr>
              <w:adjustRightInd w:val="0"/>
              <w:spacing w:before="48" w:after="48"/>
              <w:rPr>
                <w:rFonts w:ascii="Verdana" w:hAnsi="Verdana" w:cs="Arial"/>
                <w:bCs/>
                <w:color w:val="000000"/>
                <w:sz w:val="20"/>
                <w:szCs w:val="20"/>
                <w:lang w:val="fr-BE"/>
              </w:rPr>
            </w:pPr>
            <w:r w:rsidRPr="0033395E">
              <w:rPr>
                <w:rFonts w:ascii="Verdana" w:hAnsi="Verdana" w:cs="Arial"/>
                <w:bCs/>
                <w:color w:val="000000"/>
                <w:sz w:val="20"/>
                <w:szCs w:val="20"/>
                <w:lang w:val="fr-BE"/>
              </w:rPr>
              <w:t>37R - Harcèlement sexuel</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8</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0,06</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15</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0,11</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21</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0,14</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25</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0,16</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69</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0,12</w:t>
            </w:r>
          </w:p>
        </w:tc>
      </w:tr>
      <w:tr w:rsidR="0033395E" w:rsidRPr="00C57F34" w:rsidTr="004E2CDB">
        <w:trPr>
          <w:cantSplit/>
          <w:jc w:val="center"/>
        </w:trPr>
        <w:tc>
          <w:tcPr>
            <w:tcW w:w="2737" w:type="dxa"/>
            <w:tcBorders>
              <w:top w:val="nil"/>
              <w:left w:val="single" w:sz="15" w:space="0" w:color="E6E6E6"/>
              <w:bottom w:val="single" w:sz="4" w:space="0" w:color="E6E6E6"/>
              <w:right w:val="nil"/>
            </w:tcBorders>
            <w:shd w:val="clear" w:color="auto" w:fill="FFFFFF"/>
            <w:tcMar>
              <w:left w:w="48" w:type="dxa"/>
              <w:right w:w="48" w:type="dxa"/>
            </w:tcMar>
          </w:tcPr>
          <w:p w:rsidR="00991979" w:rsidRPr="0033395E" w:rsidRDefault="00991979" w:rsidP="00C57F34">
            <w:pPr>
              <w:adjustRightInd w:val="0"/>
              <w:spacing w:before="48" w:after="48"/>
              <w:rPr>
                <w:rFonts w:ascii="Verdana" w:hAnsi="Verdana" w:cs="Arial"/>
                <w:bCs/>
                <w:color w:val="000000"/>
                <w:sz w:val="20"/>
                <w:szCs w:val="20"/>
                <w:lang w:val="en-US"/>
              </w:rPr>
            </w:pPr>
            <w:r w:rsidRPr="0033395E">
              <w:rPr>
                <w:rFonts w:ascii="Verdana" w:hAnsi="Verdana" w:cs="Arial"/>
                <w:bCs/>
                <w:color w:val="000000"/>
                <w:sz w:val="20"/>
                <w:szCs w:val="20"/>
                <w:lang w:val="en-US"/>
              </w:rPr>
              <w:t>37S - Grooming (art. 377 quater C. pén.)</w:t>
            </w:r>
          </w:p>
        </w:tc>
        <w:tc>
          <w:tcPr>
            <w:tcW w:w="75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104</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0,84</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119</w:t>
            </w:r>
          </w:p>
        </w:tc>
        <w:tc>
          <w:tcPr>
            <w:tcW w:w="703"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0,90</w:t>
            </w:r>
          </w:p>
        </w:tc>
        <w:tc>
          <w:tcPr>
            <w:tcW w:w="81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186</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1,28</w:t>
            </w:r>
          </w:p>
        </w:tc>
        <w:tc>
          <w:tcPr>
            <w:tcW w:w="77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180</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1,17</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589</w:t>
            </w:r>
          </w:p>
        </w:tc>
        <w:tc>
          <w:tcPr>
            <w:tcW w:w="683"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1,06</w:t>
            </w:r>
          </w:p>
        </w:tc>
      </w:tr>
      <w:tr w:rsidR="0033395E" w:rsidRPr="00C57F34" w:rsidTr="004E2CDB">
        <w:trPr>
          <w:cantSplit/>
          <w:jc w:val="center"/>
        </w:trPr>
        <w:tc>
          <w:tcPr>
            <w:tcW w:w="2737" w:type="dxa"/>
            <w:tcBorders>
              <w:top w:val="nil"/>
              <w:left w:val="single" w:sz="15" w:space="0" w:color="E6E6E6"/>
              <w:bottom w:val="single" w:sz="15"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TOTAL</w:t>
            </w:r>
          </w:p>
        </w:tc>
        <w:tc>
          <w:tcPr>
            <w:tcW w:w="758"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12.376</w:t>
            </w:r>
          </w:p>
        </w:tc>
        <w:tc>
          <w:tcPr>
            <w:tcW w:w="7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4E2CDB" w:rsidP="004E2CDB">
            <w:pPr>
              <w:adjustRightInd w:val="0"/>
              <w:spacing w:before="48" w:after="48"/>
              <w:jc w:val="center"/>
              <w:rPr>
                <w:rFonts w:ascii="Verdana" w:hAnsi="Verdana" w:cs="Arial"/>
                <w:color w:val="231F20"/>
                <w:sz w:val="18"/>
                <w:szCs w:val="18"/>
                <w:lang w:val="fr-BE"/>
              </w:rPr>
            </w:pPr>
            <w:r>
              <w:rPr>
                <w:rFonts w:ascii="Verdana" w:hAnsi="Verdana" w:cs="Arial"/>
                <w:color w:val="231F20"/>
                <w:sz w:val="18"/>
                <w:szCs w:val="18"/>
                <w:lang w:val="fr-BE"/>
              </w:rPr>
              <w:t>100</w:t>
            </w:r>
          </w:p>
        </w:tc>
        <w:tc>
          <w:tcPr>
            <w:tcW w:w="850"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13.185</w:t>
            </w:r>
          </w:p>
        </w:tc>
        <w:tc>
          <w:tcPr>
            <w:tcW w:w="703"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4E2CDB">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100</w:t>
            </w:r>
          </w:p>
        </w:tc>
        <w:tc>
          <w:tcPr>
            <w:tcW w:w="811"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14.498</w:t>
            </w:r>
          </w:p>
        </w:tc>
        <w:tc>
          <w:tcPr>
            <w:tcW w:w="7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4E2CDB" w:rsidP="004E2CDB">
            <w:pPr>
              <w:adjustRightInd w:val="0"/>
              <w:spacing w:before="48" w:after="48"/>
              <w:jc w:val="center"/>
              <w:rPr>
                <w:rFonts w:ascii="Verdana" w:hAnsi="Verdana" w:cs="Arial"/>
                <w:color w:val="231F20"/>
                <w:sz w:val="18"/>
                <w:szCs w:val="18"/>
                <w:lang w:val="fr-BE"/>
              </w:rPr>
            </w:pPr>
            <w:r>
              <w:rPr>
                <w:rFonts w:ascii="Verdana" w:hAnsi="Verdana" w:cs="Arial"/>
                <w:color w:val="231F20"/>
                <w:sz w:val="18"/>
                <w:szCs w:val="18"/>
                <w:lang w:val="fr-BE"/>
              </w:rPr>
              <w:t>100</w:t>
            </w:r>
          </w:p>
        </w:tc>
        <w:tc>
          <w:tcPr>
            <w:tcW w:w="779"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15.432</w:t>
            </w:r>
          </w:p>
        </w:tc>
        <w:tc>
          <w:tcPr>
            <w:tcW w:w="7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4E2CDB">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100</w:t>
            </w:r>
          </w:p>
        </w:tc>
        <w:tc>
          <w:tcPr>
            <w:tcW w:w="851"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33395E" w:rsidRDefault="00991979" w:rsidP="00C57F34">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55.491</w:t>
            </w:r>
          </w:p>
        </w:tc>
        <w:tc>
          <w:tcPr>
            <w:tcW w:w="683"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rsidR="00991979" w:rsidRPr="0033395E" w:rsidRDefault="00991979" w:rsidP="004E2CDB">
            <w:pPr>
              <w:adjustRightInd w:val="0"/>
              <w:spacing w:before="48" w:after="48"/>
              <w:jc w:val="center"/>
              <w:rPr>
                <w:rFonts w:ascii="Verdana" w:hAnsi="Verdana" w:cs="Arial"/>
                <w:color w:val="231F20"/>
                <w:sz w:val="18"/>
                <w:szCs w:val="18"/>
                <w:lang w:val="fr-BE"/>
              </w:rPr>
            </w:pPr>
            <w:r w:rsidRPr="0033395E">
              <w:rPr>
                <w:rFonts w:ascii="Verdana" w:hAnsi="Verdana" w:cs="Arial"/>
                <w:color w:val="231F20"/>
                <w:sz w:val="18"/>
                <w:szCs w:val="18"/>
                <w:lang w:val="fr-BE"/>
              </w:rPr>
              <w:t>100</w:t>
            </w:r>
          </w:p>
        </w:tc>
      </w:tr>
    </w:tbl>
    <w:p w:rsidR="00F64660" w:rsidRPr="00C57F34" w:rsidRDefault="00F64660" w:rsidP="00F64660">
      <w:pPr>
        <w:spacing w:after="0" w:line="240" w:lineRule="auto"/>
        <w:rPr>
          <w:rFonts w:ascii="Verdana" w:eastAsia="Calibri" w:hAnsi="Verdana" w:cstheme="minorHAnsi"/>
          <w:sz w:val="20"/>
          <w:szCs w:val="20"/>
        </w:rPr>
      </w:pPr>
    </w:p>
    <w:p w:rsidR="00F64660" w:rsidRPr="00C57F34" w:rsidRDefault="00F64660" w:rsidP="00B068D4">
      <w:pPr>
        <w:spacing w:line="240" w:lineRule="auto"/>
        <w:jc w:val="both"/>
        <w:rPr>
          <w:rFonts w:ascii="Verdana" w:eastAsia="Calibri" w:hAnsi="Verdana" w:cstheme="minorHAnsi"/>
          <w:sz w:val="20"/>
          <w:szCs w:val="20"/>
          <w:lang w:val="fr-BE" w:eastAsia="nl-NL"/>
        </w:rPr>
      </w:pPr>
      <w:bookmarkStart w:id="13" w:name="_Hlk800635"/>
      <w:r w:rsidRPr="00C57F34">
        <w:rPr>
          <w:rFonts w:ascii="Verdana" w:hAnsi="Verdana" w:cstheme="minorHAnsi"/>
          <w:b/>
          <w:i/>
          <w:sz w:val="20"/>
          <w:szCs w:val="20"/>
          <w:lang w:val="fr-FR"/>
        </w:rPr>
        <w:t>Nombre de prévenus impliqués dans les affaires de viol entrées dans les parquets correctionnels de Belgique au cours des années 2016 à 2019, selon le sexe du prévenu</w:t>
      </w:r>
      <w:bookmarkEnd w:id="13"/>
      <w:r w:rsidR="00B068D4" w:rsidRPr="00C57F34">
        <w:rPr>
          <w:rFonts w:ascii="Verdana" w:hAnsi="Verdana" w:cstheme="minorHAnsi"/>
          <w:b/>
          <w:i/>
          <w:sz w:val="20"/>
          <w:szCs w:val="20"/>
          <w:lang w:val="fr-FR"/>
        </w:rPr>
        <w:t>.</w:t>
      </w:r>
    </w:p>
    <w:tbl>
      <w:tblPr>
        <w:tblW w:w="0" w:type="auto"/>
        <w:jc w:val="center"/>
        <w:tblInd w:w="-1395" w:type="dxa"/>
        <w:tblLayout w:type="fixed"/>
        <w:tblCellMar>
          <w:left w:w="0" w:type="dxa"/>
          <w:right w:w="0" w:type="dxa"/>
        </w:tblCellMar>
        <w:tblLook w:val="0000" w:firstRow="0" w:lastRow="0" w:firstColumn="0" w:lastColumn="0" w:noHBand="0" w:noVBand="0"/>
      </w:tblPr>
      <w:tblGrid>
        <w:gridCol w:w="851"/>
        <w:gridCol w:w="850"/>
        <w:gridCol w:w="851"/>
        <w:gridCol w:w="709"/>
        <w:gridCol w:w="567"/>
        <w:gridCol w:w="567"/>
        <w:gridCol w:w="708"/>
        <w:gridCol w:w="567"/>
        <w:gridCol w:w="709"/>
        <w:gridCol w:w="709"/>
        <w:gridCol w:w="810"/>
      </w:tblGrid>
      <w:tr w:rsidR="00B068D4" w:rsidRPr="00C57F34" w:rsidTr="004E2CDB">
        <w:trPr>
          <w:cantSplit/>
          <w:tblHeader/>
          <w:jc w:val="center"/>
        </w:trPr>
        <w:tc>
          <w:tcPr>
            <w:tcW w:w="851" w:type="dxa"/>
            <w:vMerge w:val="restart"/>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C57F34">
            <w:pPr>
              <w:adjustRightInd w:val="0"/>
              <w:spacing w:before="48" w:after="48"/>
              <w:jc w:val="center"/>
              <w:rPr>
                <w:rFonts w:ascii="Verdana" w:hAnsi="Verdana" w:cs="Arial"/>
                <w:b/>
                <w:sz w:val="20"/>
                <w:szCs w:val="20"/>
                <w:lang w:val="fr-BE"/>
              </w:rPr>
            </w:pPr>
          </w:p>
        </w:tc>
        <w:tc>
          <w:tcPr>
            <w:tcW w:w="1701"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Masculin</w:t>
            </w:r>
          </w:p>
        </w:tc>
        <w:tc>
          <w:tcPr>
            <w:tcW w:w="1276"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Féminin</w:t>
            </w:r>
          </w:p>
        </w:tc>
        <w:tc>
          <w:tcPr>
            <w:tcW w:w="1275"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Indéterminé</w:t>
            </w:r>
          </w:p>
        </w:tc>
        <w:tc>
          <w:tcPr>
            <w:tcW w:w="1276"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B068D4"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Inconnu</w:t>
            </w:r>
            <w:r w:rsidR="00991979" w:rsidRPr="00C57F34">
              <w:rPr>
                <w:rFonts w:ascii="Verdana" w:hAnsi="Verdana" w:cs="Arial"/>
                <w:b/>
                <w:sz w:val="20"/>
                <w:szCs w:val="20"/>
                <w:lang w:val="fr-BE"/>
              </w:rPr>
              <w:t>/erreur</w:t>
            </w:r>
          </w:p>
        </w:tc>
        <w:tc>
          <w:tcPr>
            <w:tcW w:w="1519" w:type="dxa"/>
            <w:gridSpan w:val="2"/>
            <w:tcBorders>
              <w:top w:val="single" w:sz="15" w:space="0" w:color="E6E6E6"/>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TOTAL</w:t>
            </w:r>
          </w:p>
        </w:tc>
      </w:tr>
      <w:tr w:rsidR="00B068D4" w:rsidRPr="00C57F34" w:rsidTr="004E2CDB">
        <w:trPr>
          <w:cantSplit/>
          <w:tblHeader/>
          <w:jc w:val="center"/>
        </w:trPr>
        <w:tc>
          <w:tcPr>
            <w:tcW w:w="851" w:type="dxa"/>
            <w:vMerge/>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C57F34">
            <w:pPr>
              <w:adjustRightInd w:val="0"/>
              <w:rPr>
                <w:rFonts w:ascii="Verdana" w:hAnsi="Verdana" w:cs="Arial"/>
                <w:b/>
                <w:sz w:val="20"/>
                <w:szCs w:val="20"/>
                <w:lang w:val="fr-BE"/>
              </w:rPr>
            </w:pPr>
          </w:p>
        </w:tc>
        <w:tc>
          <w:tcPr>
            <w:tcW w:w="850"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851"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c>
          <w:tcPr>
            <w:tcW w:w="709"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567"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c>
          <w:tcPr>
            <w:tcW w:w="567"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708"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c>
          <w:tcPr>
            <w:tcW w:w="567"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709"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c>
          <w:tcPr>
            <w:tcW w:w="709"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810" w:type="dxa"/>
            <w:tcBorders>
              <w:top w:val="nil"/>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r>
      <w:tr w:rsidR="00B068D4" w:rsidRPr="00C57F34" w:rsidTr="004E2CDB">
        <w:trPr>
          <w:cantSplit/>
          <w:jc w:val="center"/>
        </w:trPr>
        <w:tc>
          <w:tcPr>
            <w:tcW w:w="851"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2016</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3.304</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95,99</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122</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3,54</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0,09</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13</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0,38</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3.442</w:t>
            </w:r>
          </w:p>
        </w:tc>
        <w:tc>
          <w:tcPr>
            <w:tcW w:w="81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r w:rsidR="00B068D4" w:rsidRPr="00C57F34" w:rsidTr="004E2CDB">
        <w:trPr>
          <w:cantSplit/>
          <w:jc w:val="center"/>
        </w:trPr>
        <w:tc>
          <w:tcPr>
            <w:tcW w:w="851"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2017</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3.627</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95,72</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151</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3,99</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0,08</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8</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0,21</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3.789</w:t>
            </w:r>
          </w:p>
        </w:tc>
        <w:tc>
          <w:tcPr>
            <w:tcW w:w="81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r w:rsidR="00B068D4" w:rsidRPr="00C57F34" w:rsidTr="004E2CDB">
        <w:trPr>
          <w:cantSplit/>
          <w:jc w:val="center"/>
        </w:trPr>
        <w:tc>
          <w:tcPr>
            <w:tcW w:w="851"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2018</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3.767</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95,49</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170</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4,31</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4</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0,10</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4</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0,10</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3.945</w:t>
            </w:r>
          </w:p>
        </w:tc>
        <w:tc>
          <w:tcPr>
            <w:tcW w:w="81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r w:rsidR="00B068D4" w:rsidRPr="00C57F34" w:rsidTr="004E2CDB">
        <w:trPr>
          <w:cantSplit/>
          <w:jc w:val="center"/>
        </w:trPr>
        <w:tc>
          <w:tcPr>
            <w:tcW w:w="851"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2019</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3.959</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94,62</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211</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5,04</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13</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0,31</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0,02</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4.184</w:t>
            </w:r>
          </w:p>
        </w:tc>
        <w:tc>
          <w:tcPr>
            <w:tcW w:w="81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r w:rsidR="00B068D4" w:rsidRPr="00C57F34" w:rsidTr="004E2CDB">
        <w:trPr>
          <w:cantSplit/>
          <w:jc w:val="center"/>
        </w:trPr>
        <w:tc>
          <w:tcPr>
            <w:tcW w:w="851" w:type="dxa"/>
            <w:tcBorders>
              <w:top w:val="nil"/>
              <w:left w:val="single" w:sz="15" w:space="0" w:color="E6E6E6"/>
              <w:bottom w:val="single" w:sz="15"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TOTAL</w:t>
            </w:r>
          </w:p>
        </w:tc>
        <w:tc>
          <w:tcPr>
            <w:tcW w:w="850"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14.657</w:t>
            </w:r>
          </w:p>
        </w:tc>
        <w:tc>
          <w:tcPr>
            <w:tcW w:w="851"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95,42</w:t>
            </w:r>
          </w:p>
        </w:tc>
        <w:tc>
          <w:tcPr>
            <w:tcW w:w="7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654</w:t>
            </w:r>
          </w:p>
        </w:tc>
        <w:tc>
          <w:tcPr>
            <w:tcW w:w="567"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4,26</w:t>
            </w:r>
          </w:p>
        </w:tc>
        <w:tc>
          <w:tcPr>
            <w:tcW w:w="567"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23</w:t>
            </w:r>
          </w:p>
        </w:tc>
        <w:tc>
          <w:tcPr>
            <w:tcW w:w="708"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0,15</w:t>
            </w:r>
          </w:p>
        </w:tc>
        <w:tc>
          <w:tcPr>
            <w:tcW w:w="567"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26</w:t>
            </w:r>
          </w:p>
        </w:tc>
        <w:tc>
          <w:tcPr>
            <w:tcW w:w="7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0,17</w:t>
            </w:r>
          </w:p>
        </w:tc>
        <w:tc>
          <w:tcPr>
            <w:tcW w:w="7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4E2CDB" w:rsidP="004E2CDB">
            <w:pPr>
              <w:adjustRightInd w:val="0"/>
              <w:spacing w:before="48" w:after="48"/>
              <w:jc w:val="center"/>
              <w:rPr>
                <w:rFonts w:ascii="Verdana" w:hAnsi="Verdana" w:cs="Arial"/>
                <w:color w:val="231F20"/>
                <w:sz w:val="20"/>
                <w:szCs w:val="20"/>
                <w:lang w:val="fr-BE"/>
              </w:rPr>
            </w:pPr>
            <w:r>
              <w:rPr>
                <w:rFonts w:ascii="Verdana" w:hAnsi="Verdana" w:cs="Arial"/>
                <w:color w:val="231F20"/>
                <w:sz w:val="20"/>
                <w:szCs w:val="20"/>
                <w:lang w:val="fr-BE"/>
              </w:rPr>
              <w:t>15.36</w:t>
            </w:r>
          </w:p>
        </w:tc>
        <w:tc>
          <w:tcPr>
            <w:tcW w:w="810"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bl>
    <w:p w:rsidR="00F64660" w:rsidRPr="00C57F34" w:rsidRDefault="00F64660" w:rsidP="00F64660">
      <w:pPr>
        <w:spacing w:after="0" w:line="240" w:lineRule="auto"/>
        <w:rPr>
          <w:rFonts w:ascii="Verdana" w:eastAsia="Calibri" w:hAnsi="Verdana" w:cstheme="minorHAnsi"/>
          <w:sz w:val="20"/>
          <w:szCs w:val="20"/>
          <w:lang w:val="en-GB" w:eastAsia="en-GB"/>
        </w:rPr>
      </w:pPr>
      <w:bookmarkStart w:id="14" w:name="_Hlk801625"/>
    </w:p>
    <w:p w:rsidR="00F64660" w:rsidRPr="00C57F34" w:rsidRDefault="00F64660" w:rsidP="00F64660">
      <w:pPr>
        <w:spacing w:after="0" w:line="240" w:lineRule="auto"/>
        <w:rPr>
          <w:rFonts w:ascii="Verdana" w:eastAsia="Calibri" w:hAnsi="Verdana" w:cstheme="minorHAnsi"/>
          <w:sz w:val="20"/>
          <w:szCs w:val="20"/>
          <w:lang w:val="en-GB" w:eastAsia="en-GB"/>
        </w:rPr>
      </w:pPr>
    </w:p>
    <w:p w:rsidR="00F64660" w:rsidRPr="00C57F34" w:rsidRDefault="00F64660" w:rsidP="00B068D4">
      <w:pPr>
        <w:spacing w:line="240" w:lineRule="auto"/>
        <w:jc w:val="both"/>
        <w:rPr>
          <w:rFonts w:ascii="Verdana" w:eastAsia="Calibri" w:hAnsi="Verdana" w:cstheme="minorHAnsi"/>
          <w:b/>
          <w:i/>
          <w:sz w:val="20"/>
          <w:szCs w:val="20"/>
          <w:lang w:val="fr-BE" w:eastAsia="en-GB"/>
        </w:rPr>
      </w:pPr>
      <w:r w:rsidRPr="00C57F34">
        <w:rPr>
          <w:rFonts w:ascii="Verdana" w:hAnsi="Verdana" w:cstheme="minorHAnsi"/>
          <w:b/>
          <w:i/>
          <w:sz w:val="20"/>
          <w:szCs w:val="20"/>
          <w:lang w:val="fr-FR"/>
        </w:rPr>
        <w:t>Nombre de prévenus impliqués dans les affaires d’attentat à la pudeur entrées dans les parquets correctionnels de Belgique au cours des années 2016 à 2019, selon le sexe du prévenu</w:t>
      </w:r>
      <w:bookmarkEnd w:id="14"/>
      <w:r w:rsidR="00B068D4" w:rsidRPr="00C57F34">
        <w:rPr>
          <w:rFonts w:ascii="Verdana" w:hAnsi="Verdana" w:cstheme="minorHAnsi"/>
          <w:b/>
          <w:i/>
          <w:sz w:val="20"/>
          <w:szCs w:val="20"/>
          <w:lang w:val="fr-FR"/>
        </w:rPr>
        <w:t>.</w:t>
      </w:r>
    </w:p>
    <w:tbl>
      <w:tblPr>
        <w:tblW w:w="0" w:type="auto"/>
        <w:jc w:val="center"/>
        <w:tblInd w:w="-1346" w:type="dxa"/>
        <w:tblLayout w:type="fixed"/>
        <w:tblCellMar>
          <w:left w:w="0" w:type="dxa"/>
          <w:right w:w="0" w:type="dxa"/>
        </w:tblCellMar>
        <w:tblLook w:val="0000" w:firstRow="0" w:lastRow="0" w:firstColumn="0" w:lastColumn="0" w:noHBand="0" w:noVBand="0"/>
      </w:tblPr>
      <w:tblGrid>
        <w:gridCol w:w="894"/>
        <w:gridCol w:w="850"/>
        <w:gridCol w:w="851"/>
        <w:gridCol w:w="709"/>
        <w:gridCol w:w="567"/>
        <w:gridCol w:w="567"/>
        <w:gridCol w:w="708"/>
        <w:gridCol w:w="567"/>
        <w:gridCol w:w="709"/>
        <w:gridCol w:w="709"/>
        <w:gridCol w:w="892"/>
      </w:tblGrid>
      <w:tr w:rsidR="00B068D4" w:rsidRPr="00C57F34" w:rsidTr="004E2CDB">
        <w:trPr>
          <w:cantSplit/>
          <w:tblHeader/>
          <w:jc w:val="center"/>
        </w:trPr>
        <w:tc>
          <w:tcPr>
            <w:tcW w:w="894" w:type="dxa"/>
            <w:vMerge w:val="restart"/>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C57F34">
            <w:pPr>
              <w:adjustRightInd w:val="0"/>
              <w:spacing w:before="48" w:after="48"/>
              <w:jc w:val="center"/>
              <w:rPr>
                <w:rFonts w:ascii="Verdana" w:hAnsi="Verdana" w:cs="Arial"/>
                <w:b/>
                <w:sz w:val="20"/>
                <w:szCs w:val="20"/>
                <w:lang w:val="fr-BE"/>
              </w:rPr>
            </w:pPr>
          </w:p>
        </w:tc>
        <w:tc>
          <w:tcPr>
            <w:tcW w:w="1701"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Masculin</w:t>
            </w:r>
          </w:p>
        </w:tc>
        <w:tc>
          <w:tcPr>
            <w:tcW w:w="1276"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Féminin</w:t>
            </w:r>
          </w:p>
        </w:tc>
        <w:tc>
          <w:tcPr>
            <w:tcW w:w="1275"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Indéterminé</w:t>
            </w:r>
          </w:p>
        </w:tc>
        <w:tc>
          <w:tcPr>
            <w:tcW w:w="1276"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Inconnu/erreur</w:t>
            </w:r>
          </w:p>
        </w:tc>
        <w:tc>
          <w:tcPr>
            <w:tcW w:w="1601" w:type="dxa"/>
            <w:gridSpan w:val="2"/>
            <w:tcBorders>
              <w:top w:val="single" w:sz="15" w:space="0" w:color="E6E6E6"/>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TOTAL</w:t>
            </w:r>
          </w:p>
        </w:tc>
      </w:tr>
      <w:tr w:rsidR="00B068D4" w:rsidRPr="00C57F34" w:rsidTr="004E2CDB">
        <w:trPr>
          <w:cantSplit/>
          <w:tblHeader/>
          <w:jc w:val="center"/>
        </w:trPr>
        <w:tc>
          <w:tcPr>
            <w:tcW w:w="894" w:type="dxa"/>
            <w:vMerge/>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C57F34">
            <w:pPr>
              <w:adjustRightInd w:val="0"/>
              <w:rPr>
                <w:rFonts w:ascii="Verdana" w:hAnsi="Verdana"/>
                <w:b/>
                <w:sz w:val="20"/>
                <w:szCs w:val="20"/>
                <w:lang w:val="fr-BE"/>
              </w:rPr>
            </w:pPr>
          </w:p>
        </w:tc>
        <w:tc>
          <w:tcPr>
            <w:tcW w:w="850"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851"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c>
          <w:tcPr>
            <w:tcW w:w="709"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567"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c>
          <w:tcPr>
            <w:tcW w:w="567"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708"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c>
          <w:tcPr>
            <w:tcW w:w="567"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709"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c>
          <w:tcPr>
            <w:tcW w:w="709"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892" w:type="dxa"/>
            <w:tcBorders>
              <w:top w:val="nil"/>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r>
      <w:tr w:rsidR="00B068D4" w:rsidRPr="00C57F34" w:rsidTr="004E2CDB">
        <w:trPr>
          <w:cantSplit/>
          <w:jc w:val="center"/>
        </w:trPr>
        <w:tc>
          <w:tcPr>
            <w:tcW w:w="894"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2016</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3.066</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94,48</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166</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5,12</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0,03</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12</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0,37</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3.245</w:t>
            </w:r>
          </w:p>
        </w:tc>
        <w:tc>
          <w:tcPr>
            <w:tcW w:w="892"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r w:rsidR="00B068D4" w:rsidRPr="00C57F34" w:rsidTr="004E2CDB">
        <w:trPr>
          <w:cantSplit/>
          <w:jc w:val="center"/>
        </w:trPr>
        <w:tc>
          <w:tcPr>
            <w:tcW w:w="894"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2017</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3.209</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94,63</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163</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4,81</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7</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0,21</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12</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0,35</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3.391</w:t>
            </w:r>
          </w:p>
        </w:tc>
        <w:tc>
          <w:tcPr>
            <w:tcW w:w="892"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r w:rsidR="00B068D4" w:rsidRPr="00C57F34" w:rsidTr="004E2CDB">
        <w:trPr>
          <w:cantSplit/>
          <w:jc w:val="center"/>
        </w:trPr>
        <w:tc>
          <w:tcPr>
            <w:tcW w:w="894"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2018</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3.237</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94,70</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167</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4,89</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12</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0,35</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2</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0,06</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3.418</w:t>
            </w:r>
          </w:p>
        </w:tc>
        <w:tc>
          <w:tcPr>
            <w:tcW w:w="892"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r w:rsidR="00B068D4" w:rsidRPr="00C57F34" w:rsidTr="004E2CDB">
        <w:trPr>
          <w:cantSplit/>
          <w:jc w:val="center"/>
        </w:trPr>
        <w:tc>
          <w:tcPr>
            <w:tcW w:w="894"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2019</w:t>
            </w:r>
          </w:p>
        </w:tc>
        <w:tc>
          <w:tcPr>
            <w:tcW w:w="8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3.510</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94,20</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193</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5,18</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23</w:t>
            </w:r>
          </w:p>
        </w:tc>
        <w:tc>
          <w:tcPr>
            <w:tcW w:w="708"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0,62</w:t>
            </w:r>
          </w:p>
        </w:tc>
        <w:tc>
          <w:tcPr>
            <w:tcW w:w="567"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3.726</w:t>
            </w:r>
          </w:p>
        </w:tc>
        <w:tc>
          <w:tcPr>
            <w:tcW w:w="892"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r w:rsidR="00B068D4" w:rsidRPr="00C57F34" w:rsidTr="004E2CDB">
        <w:trPr>
          <w:cantSplit/>
          <w:jc w:val="center"/>
        </w:trPr>
        <w:tc>
          <w:tcPr>
            <w:tcW w:w="894" w:type="dxa"/>
            <w:tcBorders>
              <w:top w:val="nil"/>
              <w:left w:val="single" w:sz="15" w:space="0" w:color="E6E6E6"/>
              <w:bottom w:val="single" w:sz="15" w:space="0" w:color="E6E6E6"/>
              <w:right w:val="nil"/>
            </w:tcBorders>
            <w:shd w:val="clear" w:color="auto" w:fill="FFFFFF"/>
            <w:tcMar>
              <w:left w:w="48" w:type="dxa"/>
              <w:right w:w="48" w:type="dxa"/>
            </w:tcMar>
          </w:tcPr>
          <w:p w:rsidR="00991979" w:rsidRPr="00C57F34" w:rsidRDefault="00991979"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TOTAL</w:t>
            </w:r>
          </w:p>
        </w:tc>
        <w:tc>
          <w:tcPr>
            <w:tcW w:w="850"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13.022</w:t>
            </w:r>
          </w:p>
        </w:tc>
        <w:tc>
          <w:tcPr>
            <w:tcW w:w="851"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94,50</w:t>
            </w:r>
          </w:p>
        </w:tc>
        <w:tc>
          <w:tcPr>
            <w:tcW w:w="7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689</w:t>
            </w:r>
          </w:p>
        </w:tc>
        <w:tc>
          <w:tcPr>
            <w:tcW w:w="567"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5,00</w:t>
            </w:r>
          </w:p>
        </w:tc>
        <w:tc>
          <w:tcPr>
            <w:tcW w:w="567"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43</w:t>
            </w:r>
          </w:p>
        </w:tc>
        <w:tc>
          <w:tcPr>
            <w:tcW w:w="708"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0,31</w:t>
            </w:r>
          </w:p>
        </w:tc>
        <w:tc>
          <w:tcPr>
            <w:tcW w:w="567"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26</w:t>
            </w:r>
          </w:p>
        </w:tc>
        <w:tc>
          <w:tcPr>
            <w:tcW w:w="7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0,19</w:t>
            </w:r>
          </w:p>
        </w:tc>
        <w:tc>
          <w:tcPr>
            <w:tcW w:w="7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4E2CDB" w:rsidP="00C57F34">
            <w:pPr>
              <w:adjustRightInd w:val="0"/>
              <w:spacing w:before="48" w:after="48"/>
              <w:jc w:val="center"/>
              <w:rPr>
                <w:rFonts w:ascii="Verdana" w:hAnsi="Verdana" w:cs="Arial"/>
                <w:color w:val="231F20"/>
                <w:sz w:val="20"/>
                <w:szCs w:val="20"/>
                <w:lang w:val="fr-BE"/>
              </w:rPr>
            </w:pPr>
            <w:r>
              <w:rPr>
                <w:rFonts w:ascii="Verdana" w:hAnsi="Verdana" w:cs="Arial"/>
                <w:color w:val="231F20"/>
                <w:sz w:val="20"/>
                <w:szCs w:val="20"/>
                <w:lang w:val="fr-BE"/>
              </w:rPr>
              <w:t>13.78</w:t>
            </w:r>
          </w:p>
        </w:tc>
        <w:tc>
          <w:tcPr>
            <w:tcW w:w="892"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rsidR="00991979" w:rsidRPr="00C57F34" w:rsidRDefault="00991979" w:rsidP="00C57F34">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bl>
    <w:p w:rsidR="00F64660" w:rsidRPr="00C57F34" w:rsidRDefault="00F64660" w:rsidP="00F64660">
      <w:pPr>
        <w:spacing w:after="0" w:line="240" w:lineRule="auto"/>
        <w:rPr>
          <w:rFonts w:ascii="Verdana" w:hAnsi="Verdana" w:cstheme="minorHAnsi"/>
          <w:noProof/>
          <w:sz w:val="20"/>
          <w:szCs w:val="20"/>
        </w:rPr>
      </w:pPr>
    </w:p>
    <w:p w:rsidR="00F64660" w:rsidRPr="00C57F34" w:rsidRDefault="00F64660" w:rsidP="00F64660">
      <w:pPr>
        <w:spacing w:after="0" w:line="240" w:lineRule="auto"/>
        <w:rPr>
          <w:rFonts w:ascii="Verdana" w:eastAsia="Calibri" w:hAnsi="Verdana" w:cstheme="minorHAnsi"/>
          <w:sz w:val="20"/>
          <w:szCs w:val="20"/>
        </w:rPr>
      </w:pPr>
    </w:p>
    <w:p w:rsidR="00F64660" w:rsidRPr="00C57F34" w:rsidRDefault="00F64660" w:rsidP="00F64660">
      <w:pPr>
        <w:pStyle w:val="ListParagraph"/>
        <w:keepNext/>
        <w:numPr>
          <w:ilvl w:val="1"/>
          <w:numId w:val="9"/>
        </w:numPr>
        <w:adjustRightInd w:val="0"/>
        <w:spacing w:line="240" w:lineRule="auto"/>
        <w:jc w:val="both"/>
        <w:rPr>
          <w:rFonts w:ascii="Verdana" w:hAnsi="Verdana" w:cstheme="minorHAnsi"/>
          <w:sz w:val="20"/>
          <w:szCs w:val="20"/>
          <w:u w:val="single"/>
        </w:rPr>
      </w:pPr>
      <w:r w:rsidRPr="00C57F34">
        <w:rPr>
          <w:rFonts w:ascii="Verdana" w:hAnsi="Verdana" w:cstheme="minorHAnsi"/>
          <w:sz w:val="20"/>
          <w:szCs w:val="20"/>
          <w:u w:val="single"/>
        </w:rPr>
        <w:t xml:space="preserve">Mariage forcé </w:t>
      </w:r>
    </w:p>
    <w:p w:rsidR="00F64660" w:rsidRPr="00C57F34" w:rsidRDefault="00F64660" w:rsidP="00EE59A8">
      <w:pPr>
        <w:keepNext/>
        <w:adjustRightInd w:val="0"/>
        <w:spacing w:line="240" w:lineRule="auto"/>
        <w:jc w:val="both"/>
        <w:rPr>
          <w:rFonts w:ascii="Verdana" w:hAnsi="Verdana" w:cstheme="minorHAnsi"/>
          <w:b/>
          <w:i/>
          <w:iCs/>
          <w:sz w:val="20"/>
          <w:szCs w:val="20"/>
          <w:lang w:val="fr-FR"/>
        </w:rPr>
      </w:pPr>
      <w:bookmarkStart w:id="15" w:name="_Hlk802386"/>
      <w:r w:rsidRPr="00C57F34">
        <w:rPr>
          <w:rFonts w:ascii="Verdana" w:hAnsi="Verdana" w:cstheme="minorHAnsi"/>
          <w:b/>
          <w:i/>
          <w:iCs/>
          <w:sz w:val="20"/>
          <w:szCs w:val="20"/>
          <w:lang w:val="fr-FR"/>
        </w:rPr>
        <w:t>Nombre d’affaires de mariages forcés entrées dans les parquets correctionnels de Belgique au cours des années 2016 à 2019</w:t>
      </w:r>
      <w:bookmarkStart w:id="16" w:name="_Hlk802409"/>
      <w:bookmarkEnd w:id="15"/>
      <w:r w:rsidR="00B068D4" w:rsidRPr="00C57F34">
        <w:rPr>
          <w:rFonts w:ascii="Verdana" w:hAnsi="Verdana" w:cstheme="minorHAnsi"/>
          <w:b/>
          <w:i/>
          <w:iCs/>
          <w:sz w:val="20"/>
          <w:szCs w:val="20"/>
          <w:lang w:val="fr-FR"/>
        </w:rPr>
        <w:t>.</w:t>
      </w:r>
    </w:p>
    <w:p w:rsidR="00F64660" w:rsidRPr="00C57F34" w:rsidRDefault="00F64660" w:rsidP="00F64660">
      <w:pPr>
        <w:spacing w:after="0" w:line="240" w:lineRule="auto"/>
        <w:rPr>
          <w:rFonts w:ascii="Verdana" w:eastAsia="Calibri" w:hAnsi="Verdana" w:cstheme="minorHAnsi"/>
          <w:sz w:val="20"/>
          <w:szCs w:val="20"/>
          <w:lang w:val="fr-BE" w:eastAsia="en-GB"/>
        </w:rPr>
      </w:pPr>
    </w:p>
    <w:bookmarkEnd w:id="16"/>
    <w:tbl>
      <w:tblPr>
        <w:tblW w:w="0" w:type="auto"/>
        <w:jc w:val="center"/>
        <w:tblLayout w:type="fixed"/>
        <w:tblCellMar>
          <w:left w:w="0" w:type="dxa"/>
          <w:right w:w="0" w:type="dxa"/>
        </w:tblCellMar>
        <w:tblLook w:val="0000" w:firstRow="0" w:lastRow="0" w:firstColumn="0" w:lastColumn="0" w:noHBand="0" w:noVBand="0"/>
      </w:tblPr>
      <w:tblGrid>
        <w:gridCol w:w="3486"/>
        <w:gridCol w:w="892"/>
        <w:gridCol w:w="893"/>
        <w:gridCol w:w="893"/>
        <w:gridCol w:w="893"/>
        <w:gridCol w:w="983"/>
      </w:tblGrid>
      <w:tr w:rsidR="00B068D4" w:rsidRPr="00C57F34" w:rsidTr="00B068D4">
        <w:trPr>
          <w:cantSplit/>
          <w:tblHeader/>
          <w:jc w:val="center"/>
        </w:trPr>
        <w:tc>
          <w:tcPr>
            <w:tcW w:w="3486" w:type="dxa"/>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C57F34">
            <w:pPr>
              <w:adjustRightInd w:val="0"/>
              <w:spacing w:before="48" w:after="48"/>
              <w:jc w:val="center"/>
              <w:rPr>
                <w:rFonts w:ascii="Verdana" w:hAnsi="Verdana" w:cs="Arial"/>
                <w:b/>
                <w:sz w:val="20"/>
                <w:szCs w:val="20"/>
                <w:lang w:val="fr-BE"/>
              </w:rPr>
            </w:pPr>
          </w:p>
        </w:tc>
        <w:tc>
          <w:tcPr>
            <w:tcW w:w="892"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2016</w:t>
            </w:r>
          </w:p>
        </w:tc>
        <w:tc>
          <w:tcPr>
            <w:tcW w:w="893"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2017</w:t>
            </w:r>
          </w:p>
        </w:tc>
        <w:tc>
          <w:tcPr>
            <w:tcW w:w="893"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2018</w:t>
            </w:r>
          </w:p>
        </w:tc>
        <w:tc>
          <w:tcPr>
            <w:tcW w:w="893"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2019</w:t>
            </w:r>
          </w:p>
        </w:tc>
        <w:tc>
          <w:tcPr>
            <w:tcW w:w="983" w:type="dxa"/>
            <w:tcBorders>
              <w:top w:val="single" w:sz="15" w:space="0" w:color="E6E6E6"/>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TOTAL</w:t>
            </w:r>
          </w:p>
        </w:tc>
      </w:tr>
      <w:tr w:rsidR="00B244D3" w:rsidRPr="00C57F34" w:rsidTr="00B244D3">
        <w:trPr>
          <w:cantSplit/>
          <w:jc w:val="center"/>
        </w:trPr>
        <w:tc>
          <w:tcPr>
            <w:tcW w:w="3486" w:type="dxa"/>
            <w:tcBorders>
              <w:top w:val="nil"/>
              <w:left w:val="single" w:sz="15" w:space="0" w:color="E6E6E6"/>
              <w:bottom w:val="single" w:sz="15" w:space="0" w:color="E6E6E6"/>
              <w:right w:val="nil"/>
            </w:tcBorders>
            <w:shd w:val="clear" w:color="auto" w:fill="FFFFFF" w:themeFill="background1"/>
            <w:tcMar>
              <w:left w:w="48" w:type="dxa"/>
              <w:right w:w="48" w:type="dxa"/>
            </w:tcMar>
          </w:tcPr>
          <w:p w:rsidR="00B244D3" w:rsidRPr="00C57F34" w:rsidRDefault="00B244D3"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TOTAL</w:t>
            </w:r>
          </w:p>
        </w:tc>
        <w:tc>
          <w:tcPr>
            <w:tcW w:w="892"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7</w:t>
            </w:r>
          </w:p>
        </w:tc>
        <w:tc>
          <w:tcPr>
            <w:tcW w:w="8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20</w:t>
            </w:r>
          </w:p>
        </w:tc>
        <w:tc>
          <w:tcPr>
            <w:tcW w:w="8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50</w:t>
            </w:r>
          </w:p>
        </w:tc>
        <w:tc>
          <w:tcPr>
            <w:tcW w:w="8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33</w:t>
            </w:r>
          </w:p>
        </w:tc>
        <w:tc>
          <w:tcPr>
            <w:tcW w:w="983" w:type="dxa"/>
            <w:tcBorders>
              <w:top w:val="nil"/>
              <w:left w:val="single" w:sz="4" w:space="0" w:color="E6E6E6"/>
              <w:bottom w:val="single" w:sz="15" w:space="0" w:color="E6E6E6"/>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110</w:t>
            </w:r>
          </w:p>
        </w:tc>
      </w:tr>
    </w:tbl>
    <w:p w:rsidR="00F64660" w:rsidRPr="00C57F34" w:rsidRDefault="00F64660" w:rsidP="00F64660">
      <w:pPr>
        <w:spacing w:after="0" w:line="240" w:lineRule="auto"/>
        <w:jc w:val="both"/>
        <w:rPr>
          <w:rFonts w:ascii="Verdana" w:eastAsia="Calibri" w:hAnsi="Verdana" w:cstheme="minorHAnsi"/>
          <w:sz w:val="20"/>
          <w:szCs w:val="20"/>
          <w:lang w:val="fr-FR"/>
        </w:rPr>
      </w:pPr>
    </w:p>
    <w:p w:rsidR="00F64660" w:rsidRPr="00C57F34" w:rsidRDefault="00F64660" w:rsidP="00F64660">
      <w:pPr>
        <w:spacing w:after="0" w:line="240" w:lineRule="auto"/>
        <w:rPr>
          <w:rFonts w:ascii="Verdana" w:eastAsia="Calibri" w:hAnsi="Verdana" w:cstheme="minorHAnsi"/>
          <w:sz w:val="20"/>
          <w:szCs w:val="20"/>
          <w:lang w:val="fr-BE" w:eastAsia="en-GB"/>
        </w:rPr>
      </w:pPr>
    </w:p>
    <w:p w:rsidR="00F64660" w:rsidRPr="00C57F34" w:rsidRDefault="00F64660" w:rsidP="006216A7">
      <w:pPr>
        <w:pStyle w:val="ListParagraph"/>
        <w:keepNext/>
        <w:numPr>
          <w:ilvl w:val="1"/>
          <w:numId w:val="9"/>
        </w:numPr>
        <w:adjustRightInd w:val="0"/>
        <w:spacing w:line="240" w:lineRule="auto"/>
        <w:jc w:val="both"/>
        <w:rPr>
          <w:rFonts w:ascii="Verdana" w:hAnsi="Verdana" w:cstheme="minorHAnsi"/>
          <w:sz w:val="20"/>
          <w:szCs w:val="20"/>
          <w:u w:val="single"/>
        </w:rPr>
      </w:pPr>
      <w:r w:rsidRPr="00C57F34">
        <w:rPr>
          <w:rFonts w:ascii="Verdana" w:hAnsi="Verdana" w:cstheme="minorHAnsi"/>
          <w:sz w:val="20"/>
          <w:szCs w:val="20"/>
          <w:u w:val="single"/>
        </w:rPr>
        <w:t>Mutilations sexuelles</w:t>
      </w:r>
    </w:p>
    <w:p w:rsidR="00EE59A8" w:rsidRDefault="00F64660" w:rsidP="00F64660">
      <w:pPr>
        <w:spacing w:line="240" w:lineRule="auto"/>
        <w:jc w:val="both"/>
        <w:rPr>
          <w:rFonts w:ascii="Verdana" w:hAnsi="Verdana" w:cstheme="minorHAnsi"/>
          <w:sz w:val="20"/>
          <w:szCs w:val="20"/>
          <w:lang w:val="fr-FR"/>
        </w:rPr>
      </w:pPr>
      <w:r w:rsidRPr="00C57F34">
        <w:rPr>
          <w:rFonts w:ascii="Verdana" w:hAnsi="Verdana" w:cstheme="minorHAnsi"/>
          <w:sz w:val="20"/>
          <w:szCs w:val="20"/>
          <w:lang w:val="fr-BE"/>
        </w:rPr>
        <w:t>Au cours des années 2016 à 2019, 8 affaires de mutilations sexuelles ont été enregistrées dans les parquets correctionnels.</w:t>
      </w:r>
      <w:r w:rsidRPr="00C57F34">
        <w:rPr>
          <w:rFonts w:ascii="Verdana" w:hAnsi="Verdana" w:cstheme="minorHAnsi"/>
          <w:sz w:val="20"/>
          <w:szCs w:val="20"/>
          <w:lang w:val="fr-FR"/>
        </w:rPr>
        <w:t xml:space="preserve"> </w:t>
      </w:r>
    </w:p>
    <w:p w:rsidR="004E2CDB" w:rsidRPr="00C57F34" w:rsidRDefault="004E2CDB" w:rsidP="00F64660">
      <w:pPr>
        <w:spacing w:line="240" w:lineRule="auto"/>
        <w:jc w:val="both"/>
        <w:rPr>
          <w:rFonts w:ascii="Verdana" w:hAnsi="Verdana" w:cstheme="minorHAnsi"/>
          <w:sz w:val="20"/>
          <w:szCs w:val="20"/>
          <w:lang w:val="fr-FR"/>
        </w:rPr>
      </w:pPr>
    </w:p>
    <w:p w:rsidR="00BB4983" w:rsidRDefault="00BB4983" w:rsidP="00BB4983">
      <w:pPr>
        <w:pStyle w:val="ListParagraph"/>
        <w:keepNext/>
        <w:adjustRightInd w:val="0"/>
        <w:spacing w:line="240" w:lineRule="auto"/>
        <w:ind w:left="1080"/>
        <w:jc w:val="both"/>
        <w:rPr>
          <w:rFonts w:ascii="Verdana" w:hAnsi="Verdana" w:cstheme="minorHAnsi"/>
          <w:sz w:val="20"/>
          <w:szCs w:val="20"/>
          <w:u w:val="single"/>
        </w:rPr>
      </w:pPr>
      <w:bookmarkStart w:id="17" w:name="_Hlk803085"/>
      <w:bookmarkStart w:id="18" w:name="_GoBack"/>
      <w:bookmarkEnd w:id="18"/>
    </w:p>
    <w:p w:rsidR="00F64660" w:rsidRPr="00C57F34" w:rsidRDefault="00F64660" w:rsidP="00D2691D">
      <w:pPr>
        <w:pStyle w:val="ListParagraph"/>
        <w:keepNext/>
        <w:numPr>
          <w:ilvl w:val="1"/>
          <w:numId w:val="9"/>
        </w:numPr>
        <w:adjustRightInd w:val="0"/>
        <w:spacing w:line="240" w:lineRule="auto"/>
        <w:jc w:val="both"/>
        <w:rPr>
          <w:rFonts w:ascii="Verdana" w:hAnsi="Verdana" w:cstheme="minorHAnsi"/>
          <w:sz w:val="20"/>
          <w:szCs w:val="20"/>
          <w:u w:val="single"/>
        </w:rPr>
      </w:pPr>
      <w:r w:rsidRPr="00C57F34">
        <w:rPr>
          <w:rFonts w:ascii="Verdana" w:hAnsi="Verdana" w:cstheme="minorHAnsi"/>
          <w:sz w:val="20"/>
          <w:szCs w:val="20"/>
          <w:u w:val="single"/>
        </w:rPr>
        <w:t>Violence liée à l’honneur</w:t>
      </w:r>
    </w:p>
    <w:bookmarkEnd w:id="17"/>
    <w:p w:rsidR="00F64660" w:rsidRPr="00C57F34" w:rsidRDefault="00F64660" w:rsidP="00F64660">
      <w:pPr>
        <w:keepNext/>
        <w:adjustRightInd w:val="0"/>
        <w:spacing w:line="240" w:lineRule="auto"/>
        <w:jc w:val="both"/>
        <w:rPr>
          <w:rFonts w:ascii="Verdana" w:hAnsi="Verdana" w:cstheme="minorHAnsi"/>
          <w:b/>
          <w:i/>
          <w:iCs/>
          <w:sz w:val="20"/>
          <w:szCs w:val="20"/>
          <w:lang w:val="fr-FR"/>
        </w:rPr>
      </w:pPr>
      <w:r w:rsidRPr="00C57F34">
        <w:rPr>
          <w:rFonts w:ascii="Verdana" w:hAnsi="Verdana" w:cstheme="minorHAnsi"/>
          <w:b/>
          <w:i/>
          <w:iCs/>
          <w:sz w:val="20"/>
          <w:szCs w:val="20"/>
          <w:lang w:val="fr-FR"/>
        </w:rPr>
        <w:t>Nombre d’affaires de violence liée à l’honneur entrées dans les parquets correctionnels de Belgique au cours des années 2016 à 2019</w:t>
      </w:r>
      <w:r w:rsidR="00B068D4" w:rsidRPr="00C57F34">
        <w:rPr>
          <w:rFonts w:ascii="Verdana" w:hAnsi="Verdana" w:cstheme="minorHAnsi"/>
          <w:b/>
          <w:i/>
          <w:iCs/>
          <w:sz w:val="20"/>
          <w:szCs w:val="20"/>
          <w:lang w:val="fr-FR"/>
        </w:rPr>
        <w:t>.</w:t>
      </w:r>
    </w:p>
    <w:tbl>
      <w:tblPr>
        <w:tblW w:w="0" w:type="auto"/>
        <w:jc w:val="center"/>
        <w:tblLayout w:type="fixed"/>
        <w:tblCellMar>
          <w:left w:w="0" w:type="dxa"/>
          <w:right w:w="0" w:type="dxa"/>
        </w:tblCellMar>
        <w:tblLook w:val="0000" w:firstRow="0" w:lastRow="0" w:firstColumn="0" w:lastColumn="0" w:noHBand="0" w:noVBand="0"/>
      </w:tblPr>
      <w:tblGrid>
        <w:gridCol w:w="3486"/>
        <w:gridCol w:w="893"/>
        <w:gridCol w:w="893"/>
        <w:gridCol w:w="983"/>
        <w:gridCol w:w="893"/>
        <w:gridCol w:w="983"/>
      </w:tblGrid>
      <w:tr w:rsidR="00B068D4" w:rsidRPr="00C57F34" w:rsidTr="00B068D4">
        <w:trPr>
          <w:cantSplit/>
          <w:tblHeader/>
          <w:jc w:val="center"/>
        </w:trPr>
        <w:tc>
          <w:tcPr>
            <w:tcW w:w="3486" w:type="dxa"/>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C57F34">
            <w:pPr>
              <w:adjustRightInd w:val="0"/>
              <w:spacing w:before="48" w:after="48"/>
              <w:jc w:val="center"/>
              <w:rPr>
                <w:rFonts w:ascii="Verdana" w:hAnsi="Verdana" w:cs="Arial"/>
                <w:b/>
                <w:sz w:val="20"/>
                <w:szCs w:val="20"/>
                <w:lang w:val="fr-BE"/>
              </w:rPr>
            </w:pPr>
          </w:p>
        </w:tc>
        <w:tc>
          <w:tcPr>
            <w:tcW w:w="893"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2016</w:t>
            </w:r>
          </w:p>
        </w:tc>
        <w:tc>
          <w:tcPr>
            <w:tcW w:w="893"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2017</w:t>
            </w:r>
          </w:p>
        </w:tc>
        <w:tc>
          <w:tcPr>
            <w:tcW w:w="983"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2018</w:t>
            </w:r>
          </w:p>
        </w:tc>
        <w:tc>
          <w:tcPr>
            <w:tcW w:w="893"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2019</w:t>
            </w:r>
          </w:p>
        </w:tc>
        <w:tc>
          <w:tcPr>
            <w:tcW w:w="983" w:type="dxa"/>
            <w:tcBorders>
              <w:top w:val="single" w:sz="15" w:space="0" w:color="E6E6E6"/>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TOTAL</w:t>
            </w:r>
          </w:p>
        </w:tc>
      </w:tr>
      <w:tr w:rsidR="00B244D3" w:rsidRPr="00C57F34" w:rsidTr="00B244D3">
        <w:trPr>
          <w:cantSplit/>
          <w:jc w:val="center"/>
        </w:trPr>
        <w:tc>
          <w:tcPr>
            <w:tcW w:w="3486" w:type="dxa"/>
            <w:tcBorders>
              <w:top w:val="nil"/>
              <w:left w:val="single" w:sz="15" w:space="0" w:color="E6E6E6"/>
              <w:bottom w:val="single" w:sz="15" w:space="0" w:color="E6E6E6"/>
              <w:right w:val="nil"/>
            </w:tcBorders>
            <w:shd w:val="clear" w:color="auto" w:fill="FFFFFF" w:themeFill="background1"/>
            <w:tcMar>
              <w:left w:w="48" w:type="dxa"/>
              <w:right w:w="48" w:type="dxa"/>
            </w:tcMar>
          </w:tcPr>
          <w:p w:rsidR="00B244D3" w:rsidRPr="00C57F34" w:rsidRDefault="00B244D3"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TOTAL</w:t>
            </w:r>
          </w:p>
        </w:tc>
        <w:tc>
          <w:tcPr>
            <w:tcW w:w="8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17</w:t>
            </w:r>
          </w:p>
        </w:tc>
        <w:tc>
          <w:tcPr>
            <w:tcW w:w="8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94</w:t>
            </w:r>
          </w:p>
        </w:tc>
        <w:tc>
          <w:tcPr>
            <w:tcW w:w="98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101</w:t>
            </w:r>
          </w:p>
        </w:tc>
        <w:tc>
          <w:tcPr>
            <w:tcW w:w="8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88</w:t>
            </w:r>
          </w:p>
        </w:tc>
        <w:tc>
          <w:tcPr>
            <w:tcW w:w="983" w:type="dxa"/>
            <w:tcBorders>
              <w:top w:val="nil"/>
              <w:left w:val="single" w:sz="4" w:space="0" w:color="E6E6E6"/>
              <w:bottom w:val="single" w:sz="15" w:space="0" w:color="E6E6E6"/>
              <w:right w:val="single" w:sz="15" w:space="0" w:color="E6E6E6"/>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300</w:t>
            </w:r>
          </w:p>
        </w:tc>
      </w:tr>
    </w:tbl>
    <w:p w:rsidR="00F64660" w:rsidRPr="00C57F34" w:rsidRDefault="00F64660" w:rsidP="00884495">
      <w:pPr>
        <w:keepNext/>
        <w:adjustRightInd w:val="0"/>
        <w:spacing w:after="200" w:line="240" w:lineRule="auto"/>
        <w:contextualSpacing/>
        <w:jc w:val="both"/>
        <w:rPr>
          <w:rFonts w:ascii="Verdana" w:hAnsi="Verdana" w:cstheme="minorHAnsi"/>
          <w:sz w:val="20"/>
          <w:szCs w:val="20"/>
          <w:u w:val="single"/>
        </w:rPr>
      </w:pPr>
    </w:p>
    <w:p w:rsidR="00F64660" w:rsidRPr="00C57F34" w:rsidRDefault="00F64660" w:rsidP="00D2691D">
      <w:pPr>
        <w:pStyle w:val="ListParagraph"/>
        <w:keepNext/>
        <w:numPr>
          <w:ilvl w:val="1"/>
          <w:numId w:val="9"/>
        </w:numPr>
        <w:adjustRightInd w:val="0"/>
        <w:spacing w:line="240" w:lineRule="auto"/>
        <w:jc w:val="both"/>
        <w:rPr>
          <w:rFonts w:ascii="Verdana" w:hAnsi="Verdana" w:cstheme="minorHAnsi"/>
          <w:sz w:val="20"/>
          <w:szCs w:val="20"/>
          <w:u w:val="single"/>
        </w:rPr>
      </w:pPr>
      <w:r w:rsidRPr="00C57F34">
        <w:rPr>
          <w:rFonts w:ascii="Verdana" w:hAnsi="Verdana" w:cstheme="minorHAnsi"/>
          <w:sz w:val="20"/>
          <w:szCs w:val="20"/>
          <w:u w:val="single"/>
        </w:rPr>
        <w:t>Harcèlement sexuel</w:t>
      </w:r>
    </w:p>
    <w:p w:rsidR="00F64660" w:rsidRPr="00C57F34" w:rsidRDefault="00F64660" w:rsidP="00F64660">
      <w:pPr>
        <w:keepNext/>
        <w:adjustRightInd w:val="0"/>
        <w:spacing w:line="240" w:lineRule="auto"/>
        <w:jc w:val="both"/>
        <w:rPr>
          <w:rFonts w:ascii="Verdana" w:hAnsi="Verdana" w:cstheme="minorHAnsi"/>
          <w:b/>
          <w:i/>
          <w:iCs/>
          <w:sz w:val="20"/>
          <w:szCs w:val="20"/>
          <w:lang w:val="fr-FR"/>
        </w:rPr>
      </w:pPr>
      <w:bookmarkStart w:id="19" w:name="_Hlk810684"/>
      <w:r w:rsidRPr="00C57F34">
        <w:rPr>
          <w:rFonts w:ascii="Verdana" w:hAnsi="Verdana" w:cstheme="minorHAnsi"/>
          <w:b/>
          <w:i/>
          <w:iCs/>
          <w:sz w:val="20"/>
          <w:szCs w:val="20"/>
          <w:lang w:val="fr-FR"/>
        </w:rPr>
        <w:t>Nombre d’affaires de harcèlement sexuel entrées dans les parquets correctionnels de Belgique au cours des années 2016 à 2019</w:t>
      </w:r>
      <w:r w:rsidR="00B068D4" w:rsidRPr="00C57F34">
        <w:rPr>
          <w:rFonts w:ascii="Verdana" w:hAnsi="Verdana" w:cstheme="minorHAnsi"/>
          <w:b/>
          <w:i/>
          <w:iCs/>
          <w:sz w:val="20"/>
          <w:szCs w:val="20"/>
          <w:lang w:val="fr-FR"/>
        </w:rPr>
        <w:t>.</w:t>
      </w:r>
    </w:p>
    <w:tbl>
      <w:tblPr>
        <w:tblW w:w="0" w:type="auto"/>
        <w:jc w:val="center"/>
        <w:tblLayout w:type="fixed"/>
        <w:tblCellMar>
          <w:left w:w="0" w:type="dxa"/>
          <w:right w:w="0" w:type="dxa"/>
        </w:tblCellMar>
        <w:tblLook w:val="0000" w:firstRow="0" w:lastRow="0" w:firstColumn="0" w:lastColumn="0" w:noHBand="0" w:noVBand="0"/>
      </w:tblPr>
      <w:tblGrid>
        <w:gridCol w:w="3486"/>
        <w:gridCol w:w="892"/>
        <w:gridCol w:w="893"/>
        <w:gridCol w:w="893"/>
        <w:gridCol w:w="893"/>
        <w:gridCol w:w="973"/>
      </w:tblGrid>
      <w:tr w:rsidR="00B068D4" w:rsidRPr="00C57F34" w:rsidTr="00B068D4">
        <w:trPr>
          <w:cantSplit/>
          <w:tblHeader/>
          <w:jc w:val="center"/>
        </w:trPr>
        <w:tc>
          <w:tcPr>
            <w:tcW w:w="3486" w:type="dxa"/>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C57F34">
            <w:pPr>
              <w:adjustRightInd w:val="0"/>
              <w:spacing w:before="48" w:after="48"/>
              <w:jc w:val="center"/>
              <w:rPr>
                <w:rFonts w:ascii="Verdana" w:hAnsi="Verdana" w:cs="Arial"/>
                <w:b/>
                <w:sz w:val="20"/>
                <w:szCs w:val="20"/>
                <w:lang w:val="fr-BE"/>
              </w:rPr>
            </w:pPr>
          </w:p>
        </w:tc>
        <w:tc>
          <w:tcPr>
            <w:tcW w:w="892"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2016</w:t>
            </w:r>
          </w:p>
        </w:tc>
        <w:tc>
          <w:tcPr>
            <w:tcW w:w="893"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2017</w:t>
            </w:r>
          </w:p>
        </w:tc>
        <w:tc>
          <w:tcPr>
            <w:tcW w:w="893"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2018</w:t>
            </w:r>
          </w:p>
        </w:tc>
        <w:tc>
          <w:tcPr>
            <w:tcW w:w="893" w:type="dxa"/>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2019</w:t>
            </w:r>
          </w:p>
        </w:tc>
        <w:tc>
          <w:tcPr>
            <w:tcW w:w="973" w:type="dxa"/>
            <w:tcBorders>
              <w:top w:val="single" w:sz="15" w:space="0" w:color="E6E6E6"/>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TOTAL</w:t>
            </w:r>
          </w:p>
        </w:tc>
      </w:tr>
      <w:tr w:rsidR="00B244D3" w:rsidRPr="00C57F34" w:rsidTr="00B244D3">
        <w:trPr>
          <w:cantSplit/>
          <w:jc w:val="center"/>
        </w:trPr>
        <w:tc>
          <w:tcPr>
            <w:tcW w:w="3486" w:type="dxa"/>
            <w:tcBorders>
              <w:top w:val="nil"/>
              <w:left w:val="single" w:sz="15" w:space="0" w:color="E6E6E6"/>
              <w:bottom w:val="single" w:sz="15" w:space="0" w:color="E6E6E6"/>
              <w:right w:val="nil"/>
            </w:tcBorders>
            <w:shd w:val="clear" w:color="auto" w:fill="FFFFFF" w:themeFill="background1"/>
            <w:tcMar>
              <w:left w:w="48" w:type="dxa"/>
              <w:right w:w="48" w:type="dxa"/>
            </w:tcMar>
          </w:tcPr>
          <w:p w:rsidR="00B244D3" w:rsidRPr="00C57F34" w:rsidRDefault="00B244D3" w:rsidP="00C57F34">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TOTAL</w:t>
            </w:r>
          </w:p>
        </w:tc>
        <w:tc>
          <w:tcPr>
            <w:tcW w:w="892"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8</w:t>
            </w:r>
          </w:p>
        </w:tc>
        <w:tc>
          <w:tcPr>
            <w:tcW w:w="8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15</w:t>
            </w:r>
          </w:p>
        </w:tc>
        <w:tc>
          <w:tcPr>
            <w:tcW w:w="8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22</w:t>
            </w:r>
          </w:p>
        </w:tc>
        <w:tc>
          <w:tcPr>
            <w:tcW w:w="893" w:type="dxa"/>
            <w:tcBorders>
              <w:top w:val="nil"/>
              <w:left w:val="single" w:sz="4" w:space="0" w:color="E6E6E6"/>
              <w:bottom w:val="single" w:sz="15" w:space="0" w:color="E6E6E6"/>
              <w:right w:val="nil"/>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25</w:t>
            </w:r>
          </w:p>
        </w:tc>
        <w:tc>
          <w:tcPr>
            <w:tcW w:w="973" w:type="dxa"/>
            <w:tcBorders>
              <w:top w:val="nil"/>
              <w:left w:val="single" w:sz="4" w:space="0" w:color="E6E6E6"/>
              <w:bottom w:val="single" w:sz="15" w:space="0" w:color="E6E6E6"/>
            </w:tcBorders>
            <w:shd w:val="clear" w:color="auto" w:fill="FFFFFF" w:themeFill="background1"/>
            <w:tcMar>
              <w:left w:w="48" w:type="dxa"/>
              <w:right w:w="48" w:type="dxa"/>
            </w:tcMar>
            <w:vAlign w:val="bottom"/>
          </w:tcPr>
          <w:p w:rsidR="00B244D3" w:rsidRPr="00C57F34" w:rsidRDefault="00B244D3" w:rsidP="00B244D3">
            <w:pPr>
              <w:adjustRightInd w:val="0"/>
              <w:spacing w:before="48" w:after="48"/>
              <w:jc w:val="center"/>
              <w:rPr>
                <w:rFonts w:ascii="Verdana" w:hAnsi="Verdana" w:cs="Arial"/>
                <w:bCs/>
                <w:color w:val="000000"/>
                <w:sz w:val="20"/>
                <w:szCs w:val="20"/>
                <w:lang w:val="fr-BE"/>
              </w:rPr>
            </w:pPr>
            <w:r w:rsidRPr="00C57F34">
              <w:rPr>
                <w:rFonts w:ascii="Verdana" w:hAnsi="Verdana" w:cs="Arial"/>
                <w:bCs/>
                <w:color w:val="000000"/>
                <w:sz w:val="20"/>
                <w:szCs w:val="20"/>
                <w:lang w:val="fr-BE"/>
              </w:rPr>
              <w:t>70</w:t>
            </w:r>
          </w:p>
        </w:tc>
      </w:tr>
    </w:tbl>
    <w:p w:rsidR="00991979" w:rsidRPr="00C57F34" w:rsidRDefault="00991979" w:rsidP="001853C3">
      <w:pPr>
        <w:spacing w:line="240" w:lineRule="auto"/>
        <w:jc w:val="both"/>
        <w:rPr>
          <w:rFonts w:ascii="Verdana" w:hAnsi="Verdana" w:cstheme="minorHAnsi"/>
          <w:b/>
          <w:i/>
          <w:sz w:val="20"/>
          <w:szCs w:val="20"/>
          <w:lang w:val="fr-FR"/>
        </w:rPr>
      </w:pPr>
    </w:p>
    <w:p w:rsidR="00F64660" w:rsidRPr="00C57F34" w:rsidRDefault="00F64660" w:rsidP="001853C3">
      <w:pPr>
        <w:spacing w:line="240" w:lineRule="auto"/>
        <w:jc w:val="both"/>
        <w:rPr>
          <w:rFonts w:ascii="Verdana" w:hAnsi="Verdana" w:cstheme="minorHAnsi"/>
          <w:b/>
          <w:i/>
          <w:sz w:val="20"/>
          <w:szCs w:val="20"/>
          <w:lang w:val="fr-BE"/>
        </w:rPr>
      </w:pPr>
      <w:r w:rsidRPr="00C57F34">
        <w:rPr>
          <w:rFonts w:ascii="Verdana" w:hAnsi="Verdana" w:cstheme="minorHAnsi"/>
          <w:b/>
          <w:i/>
          <w:sz w:val="20"/>
          <w:szCs w:val="20"/>
          <w:lang w:val="fr-FR"/>
        </w:rPr>
        <w:t>Nombre de prévenus impliqués dans les affaires de harcèlement sexuel entrées dans les parquets correctionnels de Belgique au cours des années 2016 à</w:t>
      </w:r>
      <w:r w:rsidR="00B068D4" w:rsidRPr="00C57F34">
        <w:rPr>
          <w:rFonts w:ascii="Verdana" w:hAnsi="Verdana" w:cstheme="minorHAnsi"/>
          <w:b/>
          <w:i/>
          <w:sz w:val="20"/>
          <w:szCs w:val="20"/>
          <w:lang w:val="fr-FR"/>
        </w:rPr>
        <w:t xml:space="preserve"> 2019, selon le sexe du prévenu.</w:t>
      </w:r>
    </w:p>
    <w:tbl>
      <w:tblPr>
        <w:tblW w:w="0" w:type="auto"/>
        <w:jc w:val="center"/>
        <w:tblInd w:w="-2651" w:type="dxa"/>
        <w:tblLayout w:type="fixed"/>
        <w:tblCellMar>
          <w:left w:w="0" w:type="dxa"/>
          <w:right w:w="0" w:type="dxa"/>
        </w:tblCellMar>
        <w:tblLook w:val="0000" w:firstRow="0" w:lastRow="0" w:firstColumn="0" w:lastColumn="0" w:noHBand="0" w:noVBand="0"/>
      </w:tblPr>
      <w:tblGrid>
        <w:gridCol w:w="1111"/>
        <w:gridCol w:w="851"/>
        <w:gridCol w:w="992"/>
        <w:gridCol w:w="992"/>
        <w:gridCol w:w="851"/>
        <w:gridCol w:w="992"/>
        <w:gridCol w:w="709"/>
        <w:gridCol w:w="650"/>
        <w:gridCol w:w="909"/>
      </w:tblGrid>
      <w:tr w:rsidR="00991979" w:rsidRPr="00C57F34" w:rsidTr="004E2CDB">
        <w:trPr>
          <w:cantSplit/>
          <w:tblHeader/>
          <w:jc w:val="center"/>
        </w:trPr>
        <w:tc>
          <w:tcPr>
            <w:tcW w:w="1111" w:type="dxa"/>
            <w:vMerge w:val="restart"/>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C57F34">
            <w:pPr>
              <w:adjustRightInd w:val="0"/>
              <w:spacing w:before="48" w:after="48"/>
              <w:jc w:val="center"/>
              <w:rPr>
                <w:rFonts w:ascii="Verdana" w:hAnsi="Verdana" w:cs="Arial"/>
                <w:b/>
                <w:sz w:val="20"/>
                <w:szCs w:val="20"/>
                <w:lang w:val="fr-BE"/>
              </w:rPr>
            </w:pPr>
          </w:p>
        </w:tc>
        <w:tc>
          <w:tcPr>
            <w:tcW w:w="1843"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Masculin</w:t>
            </w:r>
          </w:p>
        </w:tc>
        <w:tc>
          <w:tcPr>
            <w:tcW w:w="1843"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Féminin</w:t>
            </w:r>
          </w:p>
        </w:tc>
        <w:tc>
          <w:tcPr>
            <w:tcW w:w="1701" w:type="dxa"/>
            <w:gridSpan w:val="2"/>
            <w:tcBorders>
              <w:top w:val="single" w:sz="15" w:space="0" w:color="E6E6E6"/>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Inconnu / erreur</w:t>
            </w:r>
          </w:p>
        </w:tc>
        <w:tc>
          <w:tcPr>
            <w:tcW w:w="1559" w:type="dxa"/>
            <w:gridSpan w:val="2"/>
            <w:tcBorders>
              <w:top w:val="single" w:sz="15" w:space="0" w:color="E6E6E6"/>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TOTAL</w:t>
            </w:r>
          </w:p>
        </w:tc>
      </w:tr>
      <w:tr w:rsidR="00991979" w:rsidRPr="00C57F34" w:rsidTr="004E2CDB">
        <w:trPr>
          <w:cantSplit/>
          <w:tblHeader/>
          <w:jc w:val="center"/>
        </w:trPr>
        <w:tc>
          <w:tcPr>
            <w:tcW w:w="1111" w:type="dxa"/>
            <w:vMerge/>
            <w:tcBorders>
              <w:top w:val="single" w:sz="15" w:space="0" w:color="E6E6E6"/>
              <w:left w:val="single" w:sz="15" w:space="0" w:color="E6E6E6"/>
              <w:bottom w:val="single" w:sz="4" w:space="0" w:color="E6E6E6"/>
              <w:right w:val="nil"/>
            </w:tcBorders>
            <w:shd w:val="clear" w:color="auto" w:fill="BFBFBF" w:themeFill="background1" w:themeFillShade="BF"/>
            <w:tcMar>
              <w:left w:w="48" w:type="dxa"/>
              <w:right w:w="48" w:type="dxa"/>
            </w:tcMar>
            <w:vAlign w:val="center"/>
          </w:tcPr>
          <w:p w:rsidR="00991979" w:rsidRPr="00C57F34" w:rsidRDefault="00991979" w:rsidP="00C57F34">
            <w:pPr>
              <w:adjustRightInd w:val="0"/>
              <w:rPr>
                <w:rFonts w:ascii="Verdana" w:hAnsi="Verdana"/>
                <w:b/>
                <w:sz w:val="20"/>
                <w:szCs w:val="20"/>
                <w:lang w:val="fr-BE"/>
              </w:rPr>
            </w:pPr>
          </w:p>
        </w:tc>
        <w:tc>
          <w:tcPr>
            <w:tcW w:w="851"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992"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c>
          <w:tcPr>
            <w:tcW w:w="992"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851"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c>
          <w:tcPr>
            <w:tcW w:w="992"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709"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c>
          <w:tcPr>
            <w:tcW w:w="650" w:type="dxa"/>
            <w:tcBorders>
              <w:top w:val="nil"/>
              <w:left w:val="single" w:sz="4" w:space="0" w:color="E6E6E6"/>
              <w:bottom w:val="single" w:sz="4" w:space="0" w:color="E6E6E6"/>
              <w:right w:val="nil"/>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n</w:t>
            </w:r>
          </w:p>
        </w:tc>
        <w:tc>
          <w:tcPr>
            <w:tcW w:w="909" w:type="dxa"/>
            <w:tcBorders>
              <w:top w:val="nil"/>
              <w:left w:val="single" w:sz="4" w:space="0" w:color="E6E6E6"/>
              <w:bottom w:val="single" w:sz="4" w:space="0" w:color="E6E6E6"/>
              <w:right w:val="single" w:sz="15" w:space="0" w:color="E6E6E6"/>
            </w:tcBorders>
            <w:shd w:val="clear" w:color="auto" w:fill="BFBFBF" w:themeFill="background1" w:themeFillShade="BF"/>
            <w:tcMar>
              <w:left w:w="48" w:type="dxa"/>
              <w:right w:w="48" w:type="dxa"/>
            </w:tcMar>
            <w:vAlign w:val="bottom"/>
          </w:tcPr>
          <w:p w:rsidR="00991979" w:rsidRPr="00C57F34" w:rsidRDefault="00991979" w:rsidP="00C57F34">
            <w:pPr>
              <w:adjustRightInd w:val="0"/>
              <w:spacing w:before="48" w:after="48"/>
              <w:jc w:val="center"/>
              <w:rPr>
                <w:rFonts w:ascii="Verdana" w:hAnsi="Verdana" w:cs="Arial"/>
                <w:b/>
                <w:sz w:val="20"/>
                <w:szCs w:val="20"/>
                <w:lang w:val="fr-BE"/>
              </w:rPr>
            </w:pPr>
            <w:r w:rsidRPr="00C57F34">
              <w:rPr>
                <w:rFonts w:ascii="Verdana" w:hAnsi="Verdana" w:cs="Arial"/>
                <w:b/>
                <w:sz w:val="20"/>
                <w:szCs w:val="20"/>
                <w:lang w:val="fr-BE"/>
              </w:rPr>
              <w:t>%</w:t>
            </w:r>
          </w:p>
        </w:tc>
      </w:tr>
      <w:tr w:rsidR="00991979" w:rsidRPr="00C57F34" w:rsidTr="004E2CDB">
        <w:trPr>
          <w:cantSplit/>
          <w:jc w:val="center"/>
        </w:trPr>
        <w:tc>
          <w:tcPr>
            <w:tcW w:w="1111"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4E2CDB">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2016</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4</w:t>
            </w:r>
          </w:p>
        </w:tc>
        <w:tc>
          <w:tcPr>
            <w:tcW w:w="992"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80,00</w:t>
            </w:r>
          </w:p>
        </w:tc>
        <w:tc>
          <w:tcPr>
            <w:tcW w:w="992"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992"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20,00</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5</w:t>
            </w:r>
          </w:p>
        </w:tc>
        <w:tc>
          <w:tcPr>
            <w:tcW w:w="909"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r w:rsidR="00991979" w:rsidRPr="00C57F34" w:rsidTr="004E2CDB">
        <w:trPr>
          <w:cantSplit/>
          <w:jc w:val="center"/>
        </w:trPr>
        <w:tc>
          <w:tcPr>
            <w:tcW w:w="1111"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4E2CDB">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2017</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w:t>
            </w:r>
          </w:p>
        </w:tc>
        <w:tc>
          <w:tcPr>
            <w:tcW w:w="992"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c>
          <w:tcPr>
            <w:tcW w:w="992"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992"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w:t>
            </w:r>
          </w:p>
        </w:tc>
        <w:tc>
          <w:tcPr>
            <w:tcW w:w="909"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r w:rsidR="00991979" w:rsidRPr="00C57F34" w:rsidTr="004E2CDB">
        <w:trPr>
          <w:cantSplit/>
          <w:jc w:val="center"/>
        </w:trPr>
        <w:tc>
          <w:tcPr>
            <w:tcW w:w="1111"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4E2CDB">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2018</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15</w:t>
            </w:r>
          </w:p>
        </w:tc>
        <w:tc>
          <w:tcPr>
            <w:tcW w:w="992"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c>
          <w:tcPr>
            <w:tcW w:w="992"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992"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15</w:t>
            </w:r>
          </w:p>
        </w:tc>
        <w:tc>
          <w:tcPr>
            <w:tcW w:w="909"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r w:rsidR="00991979" w:rsidRPr="00C57F34" w:rsidTr="004E2CDB">
        <w:trPr>
          <w:cantSplit/>
          <w:jc w:val="center"/>
        </w:trPr>
        <w:tc>
          <w:tcPr>
            <w:tcW w:w="1111" w:type="dxa"/>
            <w:tcBorders>
              <w:top w:val="nil"/>
              <w:left w:val="single" w:sz="15" w:space="0" w:color="E6E6E6"/>
              <w:bottom w:val="single" w:sz="4" w:space="0" w:color="E6E6E6"/>
              <w:right w:val="nil"/>
            </w:tcBorders>
            <w:shd w:val="clear" w:color="auto" w:fill="FFFFFF"/>
            <w:tcMar>
              <w:left w:w="48" w:type="dxa"/>
              <w:right w:w="48" w:type="dxa"/>
            </w:tcMar>
          </w:tcPr>
          <w:p w:rsidR="00991979" w:rsidRPr="00C57F34" w:rsidRDefault="00991979" w:rsidP="004E2CDB">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2019</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18</w:t>
            </w:r>
          </w:p>
        </w:tc>
        <w:tc>
          <w:tcPr>
            <w:tcW w:w="992"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94,74</w:t>
            </w:r>
          </w:p>
        </w:tc>
        <w:tc>
          <w:tcPr>
            <w:tcW w:w="992"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w:t>
            </w:r>
          </w:p>
        </w:tc>
        <w:tc>
          <w:tcPr>
            <w:tcW w:w="851"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5,26</w:t>
            </w:r>
          </w:p>
        </w:tc>
        <w:tc>
          <w:tcPr>
            <w:tcW w:w="992"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709"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19</w:t>
            </w:r>
          </w:p>
        </w:tc>
        <w:tc>
          <w:tcPr>
            <w:tcW w:w="909"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r w:rsidR="00991979" w:rsidRPr="00C57F34" w:rsidTr="004E2CDB">
        <w:trPr>
          <w:cantSplit/>
          <w:jc w:val="center"/>
        </w:trPr>
        <w:tc>
          <w:tcPr>
            <w:tcW w:w="1111" w:type="dxa"/>
            <w:tcBorders>
              <w:top w:val="nil"/>
              <w:left w:val="single" w:sz="15" w:space="0" w:color="E6E6E6"/>
              <w:bottom w:val="single" w:sz="15" w:space="0" w:color="E6E6E6"/>
              <w:right w:val="nil"/>
            </w:tcBorders>
            <w:shd w:val="clear" w:color="auto" w:fill="FFFFFF"/>
            <w:tcMar>
              <w:left w:w="48" w:type="dxa"/>
              <w:right w:w="48" w:type="dxa"/>
            </w:tcMar>
          </w:tcPr>
          <w:p w:rsidR="00991979" w:rsidRPr="00C57F34" w:rsidRDefault="00991979" w:rsidP="004E2CDB">
            <w:pPr>
              <w:adjustRightInd w:val="0"/>
              <w:spacing w:before="48" w:after="48"/>
              <w:rPr>
                <w:rFonts w:ascii="Verdana" w:hAnsi="Verdana" w:cs="Arial"/>
                <w:b/>
                <w:bCs/>
                <w:color w:val="000000"/>
                <w:sz w:val="20"/>
                <w:szCs w:val="20"/>
                <w:lang w:val="fr-BE"/>
              </w:rPr>
            </w:pPr>
            <w:r w:rsidRPr="00C57F34">
              <w:rPr>
                <w:rFonts w:ascii="Verdana" w:hAnsi="Verdana" w:cs="Arial"/>
                <w:b/>
                <w:bCs/>
                <w:color w:val="000000"/>
                <w:sz w:val="20"/>
                <w:szCs w:val="20"/>
                <w:lang w:val="fr-BE"/>
              </w:rPr>
              <w:t>TOTAL</w:t>
            </w:r>
          </w:p>
        </w:tc>
        <w:tc>
          <w:tcPr>
            <w:tcW w:w="851"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47</w:t>
            </w:r>
          </w:p>
        </w:tc>
        <w:tc>
          <w:tcPr>
            <w:tcW w:w="992"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95,92</w:t>
            </w:r>
          </w:p>
        </w:tc>
        <w:tc>
          <w:tcPr>
            <w:tcW w:w="992"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w:t>
            </w:r>
          </w:p>
        </w:tc>
        <w:tc>
          <w:tcPr>
            <w:tcW w:w="851"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2,04</w:t>
            </w:r>
          </w:p>
        </w:tc>
        <w:tc>
          <w:tcPr>
            <w:tcW w:w="992"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w:t>
            </w:r>
          </w:p>
        </w:tc>
        <w:tc>
          <w:tcPr>
            <w:tcW w:w="709"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2,04</w:t>
            </w:r>
          </w:p>
        </w:tc>
        <w:tc>
          <w:tcPr>
            <w:tcW w:w="650" w:type="dxa"/>
            <w:tcBorders>
              <w:top w:val="nil"/>
              <w:left w:val="single" w:sz="4" w:space="0" w:color="E6E6E6"/>
              <w:bottom w:val="single" w:sz="15" w:space="0" w:color="E6E6E6"/>
              <w:right w:val="nil"/>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49</w:t>
            </w:r>
          </w:p>
        </w:tc>
        <w:tc>
          <w:tcPr>
            <w:tcW w:w="909"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rsidR="00991979" w:rsidRPr="00C57F34" w:rsidRDefault="00991979" w:rsidP="004E2CDB">
            <w:pPr>
              <w:adjustRightInd w:val="0"/>
              <w:spacing w:before="48" w:after="48"/>
              <w:jc w:val="center"/>
              <w:rPr>
                <w:rFonts w:ascii="Verdana" w:hAnsi="Verdana" w:cs="Arial"/>
                <w:color w:val="231F20"/>
                <w:sz w:val="20"/>
                <w:szCs w:val="20"/>
                <w:lang w:val="fr-BE"/>
              </w:rPr>
            </w:pPr>
            <w:r w:rsidRPr="00C57F34">
              <w:rPr>
                <w:rFonts w:ascii="Verdana" w:hAnsi="Verdana" w:cs="Arial"/>
                <w:color w:val="231F20"/>
                <w:sz w:val="20"/>
                <w:szCs w:val="20"/>
                <w:lang w:val="fr-BE"/>
              </w:rPr>
              <w:t>100,00</w:t>
            </w:r>
          </w:p>
        </w:tc>
      </w:tr>
    </w:tbl>
    <w:p w:rsidR="00F64660" w:rsidRPr="00C57F34" w:rsidRDefault="00F64660" w:rsidP="00F64660">
      <w:pPr>
        <w:spacing w:line="240" w:lineRule="auto"/>
        <w:jc w:val="both"/>
        <w:rPr>
          <w:rFonts w:ascii="Verdana" w:hAnsi="Verdana" w:cstheme="minorHAnsi"/>
          <w:b/>
          <w:i/>
          <w:sz w:val="20"/>
          <w:szCs w:val="20"/>
          <w:lang w:val="fr-BE"/>
        </w:rPr>
      </w:pPr>
    </w:p>
    <w:bookmarkEnd w:id="19"/>
    <w:p w:rsidR="00F64660" w:rsidRPr="00C57F34" w:rsidRDefault="00F64660" w:rsidP="0060627B">
      <w:pPr>
        <w:spacing w:after="0" w:line="240" w:lineRule="auto"/>
        <w:rPr>
          <w:rFonts w:ascii="Verdana" w:eastAsia="Calibri" w:hAnsi="Verdana" w:cstheme="minorHAnsi"/>
          <w:sz w:val="20"/>
          <w:szCs w:val="20"/>
          <w:lang w:val="fr-BE" w:eastAsia="nl-NL"/>
        </w:rPr>
      </w:pPr>
    </w:p>
    <w:sectPr w:rsidR="00F64660" w:rsidRPr="00C57F3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530" w:rsidRDefault="00412530" w:rsidP="0060627B">
      <w:pPr>
        <w:spacing w:after="0" w:line="240" w:lineRule="auto"/>
      </w:pPr>
      <w:r>
        <w:separator/>
      </w:r>
    </w:p>
  </w:endnote>
  <w:endnote w:type="continuationSeparator" w:id="0">
    <w:p w:rsidR="00412530" w:rsidRDefault="00412530" w:rsidP="00606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5330140"/>
      <w:docPartObj>
        <w:docPartGallery w:val="Page Numbers (Bottom of Page)"/>
        <w:docPartUnique/>
      </w:docPartObj>
    </w:sdtPr>
    <w:sdtEndPr/>
    <w:sdtContent>
      <w:p w:rsidR="00C57F34" w:rsidRDefault="00C57F34">
        <w:pPr>
          <w:pStyle w:val="Footer"/>
          <w:jc w:val="right"/>
        </w:pPr>
        <w:r>
          <w:fldChar w:fldCharType="begin"/>
        </w:r>
        <w:r>
          <w:instrText>PAGE   \* MERGEFORMAT</w:instrText>
        </w:r>
        <w:r>
          <w:fldChar w:fldCharType="separate"/>
        </w:r>
        <w:r w:rsidR="00BB4983" w:rsidRPr="00BB4983">
          <w:rPr>
            <w:noProof/>
            <w:lang w:val="fr-FR"/>
          </w:rPr>
          <w:t>7</w:t>
        </w:r>
        <w:r>
          <w:fldChar w:fldCharType="end"/>
        </w:r>
      </w:p>
    </w:sdtContent>
  </w:sdt>
  <w:p w:rsidR="00C57F34" w:rsidRDefault="00C57F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530" w:rsidRDefault="00412530" w:rsidP="0060627B">
      <w:pPr>
        <w:spacing w:after="0" w:line="240" w:lineRule="auto"/>
      </w:pPr>
      <w:r>
        <w:separator/>
      </w:r>
    </w:p>
  </w:footnote>
  <w:footnote w:type="continuationSeparator" w:id="0">
    <w:p w:rsidR="00412530" w:rsidRDefault="00412530" w:rsidP="0060627B">
      <w:pPr>
        <w:spacing w:after="0" w:line="240" w:lineRule="auto"/>
      </w:pPr>
      <w:r>
        <w:continuationSeparator/>
      </w:r>
    </w:p>
  </w:footnote>
  <w:footnote w:id="1">
    <w:p w:rsidR="00C57F34" w:rsidRDefault="00C57F34" w:rsidP="0060627B">
      <w:pPr>
        <w:pStyle w:val="NoSpacing"/>
        <w:jc w:val="both"/>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Violence intrafamiliale (physique, psychique, sexuelle et économique) dans le couple.</w:t>
      </w:r>
    </w:p>
  </w:footnote>
  <w:footnote w:id="2">
    <w:p w:rsidR="00C57F34" w:rsidRDefault="00C57F34" w:rsidP="00F64660">
      <w:pPr>
        <w:pStyle w:val="NoSpacing"/>
        <w:jc w:val="both"/>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Ces données doivent être lues avec précaution. En effet, elles recouvrent également les tentatives et n’impliquent donc pas systématiquement la mort d’une personne. De plus, il est possible que, pour un même meurtre, plusieurs constitutions de parties civiles conduisent à la création des nouvelles affaires, autrement dit, plusieurs affaires peuvent être comptabilisées pour un même fait. Cette remarque est valable pour tout type de dossier et ne se limite donc pas aux affaires de meurtre.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C8EE2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5F102E"/>
    <w:multiLevelType w:val="multilevel"/>
    <w:tmpl w:val="BC3823F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nsid w:val="0A7F5336"/>
    <w:multiLevelType w:val="multilevel"/>
    <w:tmpl w:val="FFD2D358"/>
    <w:lvl w:ilvl="0">
      <w:start w:val="1"/>
      <w:numFmt w:val="decimal"/>
      <w:lvlText w:val="%1."/>
      <w:lvlJc w:val="left"/>
      <w:pPr>
        <w:ind w:left="360" w:hanging="360"/>
      </w:pPr>
    </w:lvl>
    <w:lvl w:ilvl="1">
      <w:start w:val="3"/>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nsid w:val="38863305"/>
    <w:multiLevelType w:val="multilevel"/>
    <w:tmpl w:val="74CE8D8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4">
    <w:nsid w:val="4B6D56FA"/>
    <w:multiLevelType w:val="multilevel"/>
    <w:tmpl w:val="E0BA0212"/>
    <w:styleLink w:val="List14"/>
    <w:lvl w:ilvl="0">
      <w:numFmt w:val="bullet"/>
      <w:lvlText w:val="-"/>
      <w:lvlJc w:val="left"/>
      <w:pPr>
        <w:tabs>
          <w:tab w:val="num" w:pos="802"/>
        </w:tabs>
        <w:ind w:left="802" w:hanging="277"/>
      </w:pPr>
      <w:rPr>
        <w:position w:val="0"/>
        <w:sz w:val="20"/>
        <w:szCs w:val="20"/>
      </w:rPr>
    </w:lvl>
    <w:lvl w:ilvl="1">
      <w:start w:val="1"/>
      <w:numFmt w:val="bullet"/>
      <w:lvlText w:val="o"/>
      <w:lvlJc w:val="left"/>
      <w:pPr>
        <w:tabs>
          <w:tab w:val="num" w:pos="1605"/>
        </w:tabs>
        <w:ind w:left="1605" w:hanging="360"/>
      </w:pPr>
      <w:rPr>
        <w:position w:val="0"/>
        <w:sz w:val="24"/>
        <w:szCs w:val="24"/>
      </w:rPr>
    </w:lvl>
    <w:lvl w:ilvl="2">
      <w:start w:val="1"/>
      <w:numFmt w:val="bullet"/>
      <w:lvlText w:val="▪"/>
      <w:lvlJc w:val="left"/>
      <w:pPr>
        <w:tabs>
          <w:tab w:val="num" w:pos="2325"/>
        </w:tabs>
        <w:ind w:left="2325" w:hanging="360"/>
      </w:pPr>
      <w:rPr>
        <w:position w:val="0"/>
        <w:sz w:val="24"/>
        <w:szCs w:val="24"/>
      </w:rPr>
    </w:lvl>
    <w:lvl w:ilvl="3">
      <w:start w:val="1"/>
      <w:numFmt w:val="bullet"/>
      <w:lvlText w:val="•"/>
      <w:lvlJc w:val="left"/>
      <w:pPr>
        <w:tabs>
          <w:tab w:val="num" w:pos="3045"/>
        </w:tabs>
        <w:ind w:left="3045" w:hanging="360"/>
      </w:pPr>
      <w:rPr>
        <w:position w:val="0"/>
        <w:sz w:val="24"/>
        <w:szCs w:val="24"/>
      </w:rPr>
    </w:lvl>
    <w:lvl w:ilvl="4">
      <w:start w:val="1"/>
      <w:numFmt w:val="bullet"/>
      <w:lvlText w:val="o"/>
      <w:lvlJc w:val="left"/>
      <w:pPr>
        <w:tabs>
          <w:tab w:val="num" w:pos="3765"/>
        </w:tabs>
        <w:ind w:left="3765" w:hanging="360"/>
      </w:pPr>
      <w:rPr>
        <w:position w:val="0"/>
        <w:sz w:val="24"/>
        <w:szCs w:val="24"/>
      </w:rPr>
    </w:lvl>
    <w:lvl w:ilvl="5">
      <w:start w:val="1"/>
      <w:numFmt w:val="bullet"/>
      <w:lvlText w:val="▪"/>
      <w:lvlJc w:val="left"/>
      <w:pPr>
        <w:tabs>
          <w:tab w:val="num" w:pos="4485"/>
        </w:tabs>
        <w:ind w:left="4485" w:hanging="360"/>
      </w:pPr>
      <w:rPr>
        <w:position w:val="0"/>
        <w:sz w:val="24"/>
        <w:szCs w:val="24"/>
      </w:rPr>
    </w:lvl>
    <w:lvl w:ilvl="6">
      <w:start w:val="1"/>
      <w:numFmt w:val="bullet"/>
      <w:lvlText w:val="•"/>
      <w:lvlJc w:val="left"/>
      <w:pPr>
        <w:tabs>
          <w:tab w:val="num" w:pos="5205"/>
        </w:tabs>
        <w:ind w:left="5205" w:hanging="360"/>
      </w:pPr>
      <w:rPr>
        <w:position w:val="0"/>
        <w:sz w:val="24"/>
        <w:szCs w:val="24"/>
      </w:rPr>
    </w:lvl>
    <w:lvl w:ilvl="7">
      <w:start w:val="1"/>
      <w:numFmt w:val="bullet"/>
      <w:lvlText w:val="o"/>
      <w:lvlJc w:val="left"/>
      <w:pPr>
        <w:tabs>
          <w:tab w:val="num" w:pos="5925"/>
        </w:tabs>
        <w:ind w:left="5925" w:hanging="360"/>
      </w:pPr>
      <w:rPr>
        <w:position w:val="0"/>
        <w:sz w:val="24"/>
        <w:szCs w:val="24"/>
      </w:rPr>
    </w:lvl>
    <w:lvl w:ilvl="8">
      <w:start w:val="1"/>
      <w:numFmt w:val="bullet"/>
      <w:lvlText w:val="▪"/>
      <w:lvlJc w:val="left"/>
      <w:pPr>
        <w:tabs>
          <w:tab w:val="num" w:pos="6645"/>
        </w:tabs>
        <w:ind w:left="6645" w:hanging="360"/>
      </w:pPr>
      <w:rPr>
        <w:position w:val="0"/>
        <w:sz w:val="24"/>
        <w:szCs w:val="24"/>
      </w:rPr>
    </w:lvl>
  </w:abstractNum>
  <w:abstractNum w:abstractNumId="5">
    <w:nsid w:val="50325CAB"/>
    <w:multiLevelType w:val="hybridMultilevel"/>
    <w:tmpl w:val="91E21A0E"/>
    <w:lvl w:ilvl="0" w:tplc="080C0019">
      <w:start w:val="1"/>
      <w:numFmt w:val="lowerLetter"/>
      <w:lvlText w:val="%1."/>
      <w:lvlJc w:val="left"/>
      <w:pPr>
        <w:ind w:left="1440" w:hanging="360"/>
      </w:pPr>
    </w:lvl>
    <w:lvl w:ilvl="1" w:tplc="080C0019" w:tentative="1">
      <w:start w:val="1"/>
      <w:numFmt w:val="lowerLetter"/>
      <w:lvlText w:val="%2."/>
      <w:lvlJc w:val="left"/>
      <w:pPr>
        <w:ind w:left="2160" w:hanging="360"/>
      </w:pPr>
    </w:lvl>
    <w:lvl w:ilvl="2" w:tplc="080C001B" w:tentative="1">
      <w:start w:val="1"/>
      <w:numFmt w:val="lowerRoman"/>
      <w:lvlText w:val="%3."/>
      <w:lvlJc w:val="right"/>
      <w:pPr>
        <w:ind w:left="2880" w:hanging="180"/>
      </w:pPr>
    </w:lvl>
    <w:lvl w:ilvl="3" w:tplc="080C000F" w:tentative="1">
      <w:start w:val="1"/>
      <w:numFmt w:val="decimal"/>
      <w:lvlText w:val="%4."/>
      <w:lvlJc w:val="left"/>
      <w:pPr>
        <w:ind w:left="3600" w:hanging="360"/>
      </w:pPr>
    </w:lvl>
    <w:lvl w:ilvl="4" w:tplc="080C0019" w:tentative="1">
      <w:start w:val="1"/>
      <w:numFmt w:val="lowerLetter"/>
      <w:lvlText w:val="%5."/>
      <w:lvlJc w:val="left"/>
      <w:pPr>
        <w:ind w:left="4320" w:hanging="360"/>
      </w:pPr>
    </w:lvl>
    <w:lvl w:ilvl="5" w:tplc="080C001B" w:tentative="1">
      <w:start w:val="1"/>
      <w:numFmt w:val="lowerRoman"/>
      <w:lvlText w:val="%6."/>
      <w:lvlJc w:val="right"/>
      <w:pPr>
        <w:ind w:left="5040" w:hanging="180"/>
      </w:pPr>
    </w:lvl>
    <w:lvl w:ilvl="6" w:tplc="080C000F" w:tentative="1">
      <w:start w:val="1"/>
      <w:numFmt w:val="decimal"/>
      <w:lvlText w:val="%7."/>
      <w:lvlJc w:val="left"/>
      <w:pPr>
        <w:ind w:left="5760" w:hanging="360"/>
      </w:pPr>
    </w:lvl>
    <w:lvl w:ilvl="7" w:tplc="080C0019" w:tentative="1">
      <w:start w:val="1"/>
      <w:numFmt w:val="lowerLetter"/>
      <w:lvlText w:val="%8."/>
      <w:lvlJc w:val="left"/>
      <w:pPr>
        <w:ind w:left="6480" w:hanging="360"/>
      </w:pPr>
    </w:lvl>
    <w:lvl w:ilvl="8" w:tplc="080C001B" w:tentative="1">
      <w:start w:val="1"/>
      <w:numFmt w:val="lowerRoman"/>
      <w:lvlText w:val="%9."/>
      <w:lvlJc w:val="right"/>
      <w:pPr>
        <w:ind w:left="7200" w:hanging="180"/>
      </w:pPr>
    </w:lvl>
  </w:abstractNum>
  <w:abstractNum w:abstractNumId="6">
    <w:nsid w:val="586A2B8C"/>
    <w:multiLevelType w:val="hybridMultilevel"/>
    <w:tmpl w:val="A44C75E8"/>
    <w:lvl w:ilvl="0" w:tplc="F954D256">
      <w:start w:val="1"/>
      <w:numFmt w:val="bullet"/>
      <w:pStyle w:val="NormalIndent"/>
      <w:lvlText w:val="·"/>
      <w:lvlJc w:val="left"/>
      <w:pPr>
        <w:tabs>
          <w:tab w:val="num" w:pos="709"/>
        </w:tabs>
        <w:ind w:left="709" w:hanging="709"/>
      </w:pPr>
      <w:rPr>
        <w:rFonts w:ascii="Times New Roman" w:hAnsi="Times New Roman" w:cs="Times New Roman" w:hint="default"/>
        <w:color w:val="auto"/>
        <w:sz w:val="24"/>
      </w:r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7">
    <w:nsid w:val="79546665"/>
    <w:multiLevelType w:val="hybridMultilevel"/>
    <w:tmpl w:val="36D052F6"/>
    <w:lvl w:ilvl="0" w:tplc="080C000F">
      <w:start w:val="1"/>
      <w:numFmt w:val="decimal"/>
      <w:lvlText w:val="%1."/>
      <w:lvlJc w:val="left"/>
      <w:pPr>
        <w:ind w:left="720" w:hanging="360"/>
      </w:pPr>
    </w:lvl>
    <w:lvl w:ilvl="1" w:tplc="080C0019">
      <w:start w:val="1"/>
      <w:numFmt w:val="lowerLetter"/>
      <w:lvlText w:val="%2."/>
      <w:lvlJc w:val="left"/>
      <w:pPr>
        <w:ind w:left="1440" w:hanging="360"/>
      </w:pPr>
    </w:lvl>
    <w:lvl w:ilvl="2" w:tplc="080C001B">
      <w:start w:val="1"/>
      <w:numFmt w:val="lowerRoman"/>
      <w:lvlText w:val="%3."/>
      <w:lvlJc w:val="right"/>
      <w:pPr>
        <w:ind w:left="2160" w:hanging="180"/>
      </w:pPr>
    </w:lvl>
    <w:lvl w:ilvl="3" w:tplc="080C000F">
      <w:start w:val="1"/>
      <w:numFmt w:val="decimal"/>
      <w:lvlText w:val="%4."/>
      <w:lvlJc w:val="left"/>
      <w:pPr>
        <w:ind w:left="2880" w:hanging="360"/>
      </w:pPr>
    </w:lvl>
    <w:lvl w:ilvl="4" w:tplc="080C0019">
      <w:start w:val="1"/>
      <w:numFmt w:val="lowerLetter"/>
      <w:lvlText w:val="%5."/>
      <w:lvlJc w:val="left"/>
      <w:pPr>
        <w:ind w:left="3600" w:hanging="360"/>
      </w:pPr>
    </w:lvl>
    <w:lvl w:ilvl="5" w:tplc="080C001B">
      <w:start w:val="1"/>
      <w:numFmt w:val="lowerRoman"/>
      <w:lvlText w:val="%6."/>
      <w:lvlJc w:val="right"/>
      <w:pPr>
        <w:ind w:left="4320" w:hanging="180"/>
      </w:pPr>
    </w:lvl>
    <w:lvl w:ilvl="6" w:tplc="080C000F">
      <w:start w:val="1"/>
      <w:numFmt w:val="decimal"/>
      <w:lvlText w:val="%7."/>
      <w:lvlJc w:val="left"/>
      <w:pPr>
        <w:ind w:left="5040" w:hanging="360"/>
      </w:pPr>
    </w:lvl>
    <w:lvl w:ilvl="7" w:tplc="080C0019">
      <w:start w:val="1"/>
      <w:numFmt w:val="lowerLetter"/>
      <w:lvlText w:val="%8."/>
      <w:lvlJc w:val="left"/>
      <w:pPr>
        <w:ind w:left="5760" w:hanging="360"/>
      </w:pPr>
    </w:lvl>
    <w:lvl w:ilvl="8" w:tplc="080C001B">
      <w:start w:val="1"/>
      <w:numFmt w:val="lowerRoman"/>
      <w:lvlText w:val="%9."/>
      <w:lvlJc w:val="right"/>
      <w:pPr>
        <w:ind w:left="6480" w:hanging="180"/>
      </w:pPr>
    </w:lvl>
  </w:abstractNum>
  <w:num w:numId="1">
    <w:abstractNumId w:val="6"/>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27B"/>
    <w:rsid w:val="0003221D"/>
    <w:rsid w:val="000814E8"/>
    <w:rsid w:val="001306FA"/>
    <w:rsid w:val="00153A6F"/>
    <w:rsid w:val="00177B31"/>
    <w:rsid w:val="001853C3"/>
    <w:rsid w:val="001C1399"/>
    <w:rsid w:val="001C1E18"/>
    <w:rsid w:val="001E5CA2"/>
    <w:rsid w:val="002117AA"/>
    <w:rsid w:val="002A1956"/>
    <w:rsid w:val="0033395E"/>
    <w:rsid w:val="00341340"/>
    <w:rsid w:val="00385E34"/>
    <w:rsid w:val="003D1E0D"/>
    <w:rsid w:val="003F5412"/>
    <w:rsid w:val="00412530"/>
    <w:rsid w:val="004520B7"/>
    <w:rsid w:val="004A5819"/>
    <w:rsid w:val="004E2CDB"/>
    <w:rsid w:val="00565848"/>
    <w:rsid w:val="0060627B"/>
    <w:rsid w:val="006216A7"/>
    <w:rsid w:val="006504D9"/>
    <w:rsid w:val="0069638F"/>
    <w:rsid w:val="006C2777"/>
    <w:rsid w:val="00755FA1"/>
    <w:rsid w:val="007B7740"/>
    <w:rsid w:val="00825B0C"/>
    <w:rsid w:val="008512A1"/>
    <w:rsid w:val="00872F65"/>
    <w:rsid w:val="00884495"/>
    <w:rsid w:val="00903519"/>
    <w:rsid w:val="00983950"/>
    <w:rsid w:val="00991979"/>
    <w:rsid w:val="009C0D1B"/>
    <w:rsid w:val="00A10F38"/>
    <w:rsid w:val="00A474F4"/>
    <w:rsid w:val="00A5703D"/>
    <w:rsid w:val="00AA2D51"/>
    <w:rsid w:val="00AF3F71"/>
    <w:rsid w:val="00B068D4"/>
    <w:rsid w:val="00B244D3"/>
    <w:rsid w:val="00B414F6"/>
    <w:rsid w:val="00BA212B"/>
    <w:rsid w:val="00BB4983"/>
    <w:rsid w:val="00BD5042"/>
    <w:rsid w:val="00C57F34"/>
    <w:rsid w:val="00CD62BF"/>
    <w:rsid w:val="00D23E2E"/>
    <w:rsid w:val="00D2691D"/>
    <w:rsid w:val="00D44029"/>
    <w:rsid w:val="00D47594"/>
    <w:rsid w:val="00D56C38"/>
    <w:rsid w:val="00DB75EA"/>
    <w:rsid w:val="00DD3D78"/>
    <w:rsid w:val="00DE493E"/>
    <w:rsid w:val="00DE7895"/>
    <w:rsid w:val="00E1131A"/>
    <w:rsid w:val="00E3697D"/>
    <w:rsid w:val="00E93B17"/>
    <w:rsid w:val="00EB7EC7"/>
    <w:rsid w:val="00EE3B88"/>
    <w:rsid w:val="00EE42C9"/>
    <w:rsid w:val="00EE59A8"/>
    <w:rsid w:val="00F525EB"/>
    <w:rsid w:val="00F567E7"/>
    <w:rsid w:val="00F64660"/>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27B"/>
    <w:pPr>
      <w:spacing w:line="256" w:lineRule="auto"/>
    </w:pPr>
    <w:rPr>
      <w:lang w:val="nl-BE"/>
    </w:rPr>
  </w:style>
  <w:style w:type="paragraph" w:styleId="Heading1">
    <w:name w:val="heading 1"/>
    <w:basedOn w:val="Normal"/>
    <w:next w:val="Normal"/>
    <w:link w:val="Heading1Char"/>
    <w:uiPriority w:val="9"/>
    <w:qFormat/>
    <w:rsid w:val="006062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semiHidden/>
    <w:unhideWhenUsed/>
    <w:qFormat/>
    <w:rsid w:val="0060627B"/>
    <w:pPr>
      <w:spacing w:before="100" w:beforeAutospacing="1" w:after="100" w:afterAutospacing="1" w:line="240" w:lineRule="auto"/>
      <w:outlineLvl w:val="1"/>
    </w:pPr>
    <w:rPr>
      <w:rFonts w:asciiTheme="majorHAnsi" w:eastAsia="Times New Roman" w:hAnsiTheme="majorHAnsi" w:cs="Times New Roman"/>
      <w:b/>
      <w:bCs/>
      <w:sz w:val="24"/>
      <w:szCs w:val="36"/>
      <w:lang w:eastAsia="nl-BE"/>
    </w:rPr>
  </w:style>
  <w:style w:type="paragraph" w:styleId="Heading3">
    <w:name w:val="heading 3"/>
    <w:basedOn w:val="Normal"/>
    <w:next w:val="Normal"/>
    <w:link w:val="Heading3Char"/>
    <w:uiPriority w:val="9"/>
    <w:semiHidden/>
    <w:unhideWhenUsed/>
    <w:qFormat/>
    <w:rsid w:val="006062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27B"/>
    <w:rPr>
      <w:rFonts w:asciiTheme="majorHAnsi" w:eastAsiaTheme="majorEastAsia" w:hAnsiTheme="majorHAnsi" w:cstheme="majorBidi"/>
      <w:color w:val="2F5496" w:themeColor="accent1" w:themeShade="BF"/>
      <w:sz w:val="32"/>
      <w:szCs w:val="32"/>
      <w:lang w:val="nl-BE"/>
    </w:rPr>
  </w:style>
  <w:style w:type="character" w:customStyle="1" w:styleId="Heading2Char">
    <w:name w:val="Heading 2 Char"/>
    <w:basedOn w:val="DefaultParagraphFont"/>
    <w:link w:val="Heading2"/>
    <w:uiPriority w:val="9"/>
    <w:semiHidden/>
    <w:rsid w:val="0060627B"/>
    <w:rPr>
      <w:rFonts w:asciiTheme="majorHAnsi" w:eastAsia="Times New Roman" w:hAnsiTheme="majorHAnsi" w:cs="Times New Roman"/>
      <w:b/>
      <w:bCs/>
      <w:sz w:val="24"/>
      <w:szCs w:val="36"/>
      <w:lang w:val="nl-BE" w:eastAsia="nl-BE"/>
    </w:rPr>
  </w:style>
  <w:style w:type="character" w:customStyle="1" w:styleId="Heading3Char">
    <w:name w:val="Heading 3 Char"/>
    <w:basedOn w:val="DefaultParagraphFont"/>
    <w:link w:val="Heading3"/>
    <w:uiPriority w:val="9"/>
    <w:semiHidden/>
    <w:rsid w:val="0060627B"/>
    <w:rPr>
      <w:rFonts w:asciiTheme="majorHAnsi" w:eastAsiaTheme="majorEastAsia" w:hAnsiTheme="majorHAnsi" w:cstheme="majorBidi"/>
      <w:color w:val="1F3763" w:themeColor="accent1" w:themeShade="7F"/>
      <w:sz w:val="24"/>
      <w:szCs w:val="24"/>
      <w:lang w:val="nl-BE"/>
    </w:rPr>
  </w:style>
  <w:style w:type="character" w:styleId="Hyperlink">
    <w:name w:val="Hyperlink"/>
    <w:uiPriority w:val="99"/>
    <w:semiHidden/>
    <w:unhideWhenUsed/>
    <w:rsid w:val="0060627B"/>
    <w:rPr>
      <w:color w:val="0000FF"/>
      <w:u w:val="single"/>
    </w:rPr>
  </w:style>
  <w:style w:type="character" w:styleId="FollowedHyperlink">
    <w:name w:val="FollowedHyperlink"/>
    <w:basedOn w:val="DefaultParagraphFont"/>
    <w:uiPriority w:val="99"/>
    <w:semiHidden/>
    <w:unhideWhenUsed/>
    <w:rsid w:val="0060627B"/>
    <w:rPr>
      <w:color w:val="954F72" w:themeColor="followedHyperlink"/>
      <w:u w:val="single"/>
    </w:rPr>
  </w:style>
  <w:style w:type="paragraph" w:styleId="HTMLPreformatted">
    <w:name w:val="HTML Preformatted"/>
    <w:basedOn w:val="Normal"/>
    <w:link w:val="HTMLPreformattedChar"/>
    <w:uiPriority w:val="99"/>
    <w:semiHidden/>
    <w:unhideWhenUsed/>
    <w:rsid w:val="00606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60627B"/>
    <w:rPr>
      <w:rFonts w:ascii="Courier New" w:eastAsia="Times New Roman" w:hAnsi="Courier New" w:cs="Courier New"/>
      <w:sz w:val="20"/>
      <w:szCs w:val="20"/>
      <w:lang w:val="en-GB" w:eastAsia="en-GB"/>
    </w:rPr>
  </w:style>
  <w:style w:type="paragraph" w:customStyle="1" w:styleId="msonormal0">
    <w:name w:val="msonormal"/>
    <w:basedOn w:val="Normal"/>
    <w:uiPriority w:val="99"/>
    <w:rsid w:val="0060627B"/>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NormalWeb">
    <w:name w:val="Normal (Web)"/>
    <w:basedOn w:val="Normal"/>
    <w:uiPriority w:val="99"/>
    <w:semiHidden/>
    <w:unhideWhenUsed/>
    <w:rsid w:val="0060627B"/>
    <w:pPr>
      <w:spacing w:before="100" w:beforeAutospacing="1" w:after="100" w:afterAutospacing="1" w:line="240" w:lineRule="auto"/>
    </w:pPr>
    <w:rPr>
      <w:rFonts w:ascii="Times New Roman" w:hAnsi="Times New Roman" w:cs="Times New Roman"/>
      <w:sz w:val="24"/>
      <w:szCs w:val="24"/>
      <w:lang w:eastAsia="nl-BE"/>
    </w:rPr>
  </w:style>
  <w:style w:type="paragraph" w:styleId="TOC1">
    <w:name w:val="toc 1"/>
    <w:basedOn w:val="Normal"/>
    <w:next w:val="Normal"/>
    <w:autoRedefine/>
    <w:uiPriority w:val="39"/>
    <w:semiHidden/>
    <w:unhideWhenUsed/>
    <w:rsid w:val="0060627B"/>
    <w:pPr>
      <w:spacing w:after="100" w:line="276" w:lineRule="auto"/>
    </w:pPr>
    <w:rPr>
      <w:lang w:val="fr-BE"/>
    </w:rPr>
  </w:style>
  <w:style w:type="paragraph" w:styleId="TOC2">
    <w:name w:val="toc 2"/>
    <w:basedOn w:val="Normal"/>
    <w:next w:val="Normal"/>
    <w:autoRedefine/>
    <w:uiPriority w:val="39"/>
    <w:semiHidden/>
    <w:unhideWhenUsed/>
    <w:rsid w:val="0060627B"/>
    <w:pPr>
      <w:tabs>
        <w:tab w:val="right" w:leader="dot" w:pos="9062"/>
      </w:tabs>
      <w:spacing w:after="100"/>
      <w:ind w:left="220"/>
    </w:pPr>
    <w:rPr>
      <w:rFonts w:eastAsiaTheme="minorEastAsia" w:cs="Times New Roman"/>
      <w:lang w:val="fr-BE" w:eastAsia="fr-BE"/>
    </w:rPr>
  </w:style>
  <w:style w:type="paragraph" w:styleId="TOC3">
    <w:name w:val="toc 3"/>
    <w:basedOn w:val="Normal"/>
    <w:next w:val="Normal"/>
    <w:autoRedefine/>
    <w:uiPriority w:val="39"/>
    <w:semiHidden/>
    <w:unhideWhenUsed/>
    <w:rsid w:val="0060627B"/>
    <w:pPr>
      <w:spacing w:after="100"/>
      <w:ind w:left="440"/>
    </w:pPr>
    <w:rPr>
      <w:rFonts w:eastAsiaTheme="minorEastAsia" w:cs="Times New Roman"/>
      <w:lang w:val="fr-BE" w:eastAsia="fr-BE"/>
    </w:rPr>
  </w:style>
  <w:style w:type="paragraph" w:styleId="NormalIndent">
    <w:name w:val="Normal Indent"/>
    <w:basedOn w:val="Normal"/>
    <w:uiPriority w:val="99"/>
    <w:semiHidden/>
    <w:unhideWhenUsed/>
    <w:rsid w:val="0060627B"/>
    <w:pPr>
      <w:numPr>
        <w:numId w:val="1"/>
      </w:numPr>
      <w:spacing w:before="120" w:after="0" w:line="240" w:lineRule="auto"/>
      <w:jc w:val="both"/>
    </w:pPr>
    <w:rPr>
      <w:rFonts w:ascii="Arial" w:eastAsia="Times New Roman" w:hAnsi="Arial" w:cs="Times New Roman"/>
      <w:szCs w:val="20"/>
      <w:lang w:val="fr-FR" w:eastAsia="fr-FR"/>
    </w:rPr>
  </w:style>
  <w:style w:type="character" w:customStyle="1" w:styleId="FootnoteTextChar">
    <w:name w:val="Footnote Text Char"/>
    <w:aliases w:val="5_G Char,Char Char,Voetnoottekst1 Char,voetnoot Char,voetnoot1 Char,voetno Char,voetnoot2 Char,voetnoot3 Char,voetnoot4 Char,voetnoot5 Char,voetnoot6 Char,voetnoot7 Char,voetnoot11 Char,voetno1 Char,voetnoot21 Char,voetnoot31 Char"/>
    <w:basedOn w:val="DefaultParagraphFont"/>
    <w:link w:val="FootnoteText"/>
    <w:uiPriority w:val="99"/>
    <w:semiHidden/>
    <w:locked/>
    <w:rsid w:val="0060627B"/>
    <w:rPr>
      <w:sz w:val="20"/>
      <w:szCs w:val="20"/>
      <w:lang w:val="en-GB"/>
    </w:rPr>
  </w:style>
  <w:style w:type="paragraph" w:styleId="FootnoteText">
    <w:name w:val="footnote text"/>
    <w:aliases w:val="5_G,Char,Voetnoottekst1,voetnoot,voetnoot1,voetno,voetnoot2,voetnoot3,voetnoot4,voetnoot5,voetnoot6,voetnoot7,voetnoot11,voetno1,voetnoot21,voetnoot31,voetnoot41,voetnoot51,voetnoot61,voetnoot8,voetnoot12,voetno2,voetnoot22"/>
    <w:basedOn w:val="Normal"/>
    <w:link w:val="FootnoteTextChar"/>
    <w:uiPriority w:val="99"/>
    <w:semiHidden/>
    <w:unhideWhenUsed/>
    <w:qFormat/>
    <w:rsid w:val="0060627B"/>
    <w:pPr>
      <w:spacing w:after="0" w:line="240" w:lineRule="auto"/>
    </w:pPr>
    <w:rPr>
      <w:sz w:val="20"/>
      <w:szCs w:val="20"/>
      <w:lang w:val="en-GB"/>
    </w:rPr>
  </w:style>
  <w:style w:type="character" w:customStyle="1" w:styleId="NotedebasdepageCar">
    <w:name w:val="Note de bas de page Car"/>
    <w:aliases w:val="5_G Car,Char Car2,Voetnoottekst1 Car,voetnoot Car,voetnoot1 Car,voetno Car,voetnoot2 Car,voetnoot3 Car,voetnoot4 Car,voetnoot5 Car,voetnoot6 Car,voetnoot7 Car,voetnoot11 Car,voetno1 Car1,voetnoot21 Car1,voetnoot31 Car,voetno2 Car"/>
    <w:basedOn w:val="DefaultParagraphFont"/>
    <w:uiPriority w:val="99"/>
    <w:rsid w:val="0060627B"/>
    <w:rPr>
      <w:sz w:val="20"/>
      <w:szCs w:val="20"/>
      <w:lang w:val="nl-BE"/>
    </w:rPr>
  </w:style>
  <w:style w:type="paragraph" w:styleId="CommentText">
    <w:name w:val="annotation text"/>
    <w:basedOn w:val="Normal"/>
    <w:link w:val="CommentTextChar"/>
    <w:uiPriority w:val="99"/>
    <w:semiHidden/>
    <w:unhideWhenUsed/>
    <w:rsid w:val="0060627B"/>
    <w:pPr>
      <w:spacing w:after="200" w:line="240" w:lineRule="auto"/>
    </w:pPr>
    <w:rPr>
      <w:sz w:val="20"/>
      <w:szCs w:val="20"/>
      <w:lang w:val="en-GB"/>
    </w:rPr>
  </w:style>
  <w:style w:type="character" w:customStyle="1" w:styleId="CommentTextChar">
    <w:name w:val="Comment Text Char"/>
    <w:basedOn w:val="DefaultParagraphFont"/>
    <w:link w:val="CommentText"/>
    <w:uiPriority w:val="99"/>
    <w:semiHidden/>
    <w:rsid w:val="0060627B"/>
    <w:rPr>
      <w:sz w:val="20"/>
      <w:szCs w:val="20"/>
      <w:lang w:val="en-GB"/>
    </w:rPr>
  </w:style>
  <w:style w:type="paragraph" w:styleId="Header">
    <w:name w:val="header"/>
    <w:basedOn w:val="Normal"/>
    <w:link w:val="HeaderChar"/>
    <w:uiPriority w:val="99"/>
    <w:unhideWhenUsed/>
    <w:rsid w:val="0060627B"/>
    <w:pPr>
      <w:tabs>
        <w:tab w:val="center" w:pos="4536"/>
        <w:tab w:val="right" w:pos="9072"/>
      </w:tabs>
      <w:spacing w:after="0" w:line="240" w:lineRule="auto"/>
    </w:pPr>
    <w:rPr>
      <w:lang w:val="fr-BE"/>
    </w:rPr>
  </w:style>
  <w:style w:type="character" w:customStyle="1" w:styleId="HeaderChar">
    <w:name w:val="Header Char"/>
    <w:basedOn w:val="DefaultParagraphFont"/>
    <w:link w:val="Header"/>
    <w:uiPriority w:val="99"/>
    <w:rsid w:val="0060627B"/>
  </w:style>
  <w:style w:type="paragraph" w:styleId="Footer">
    <w:name w:val="footer"/>
    <w:basedOn w:val="Normal"/>
    <w:link w:val="FooterChar"/>
    <w:uiPriority w:val="99"/>
    <w:unhideWhenUsed/>
    <w:rsid w:val="0060627B"/>
    <w:pPr>
      <w:tabs>
        <w:tab w:val="center" w:pos="4536"/>
        <w:tab w:val="right" w:pos="9072"/>
      </w:tabs>
      <w:spacing w:after="0" w:line="240" w:lineRule="auto"/>
    </w:pPr>
    <w:rPr>
      <w:rFonts w:ascii="Times New Roman" w:eastAsia="Times New Roman" w:hAnsi="Times New Roman" w:cs="Times New Roman"/>
      <w:sz w:val="20"/>
      <w:szCs w:val="20"/>
      <w:lang w:val="nl-NL" w:eastAsia="nl-NL"/>
    </w:rPr>
  </w:style>
  <w:style w:type="character" w:customStyle="1" w:styleId="FooterChar">
    <w:name w:val="Footer Char"/>
    <w:basedOn w:val="DefaultParagraphFont"/>
    <w:link w:val="Footer"/>
    <w:uiPriority w:val="99"/>
    <w:rsid w:val="0060627B"/>
    <w:rPr>
      <w:rFonts w:ascii="Times New Roman" w:eastAsia="Times New Roman" w:hAnsi="Times New Roman" w:cs="Times New Roman"/>
      <w:sz w:val="20"/>
      <w:szCs w:val="20"/>
      <w:lang w:val="nl-NL" w:eastAsia="nl-NL"/>
    </w:rPr>
  </w:style>
  <w:style w:type="paragraph" w:styleId="Caption">
    <w:name w:val="caption"/>
    <w:basedOn w:val="Normal"/>
    <w:next w:val="Normal"/>
    <w:uiPriority w:val="35"/>
    <w:semiHidden/>
    <w:unhideWhenUsed/>
    <w:qFormat/>
    <w:rsid w:val="0060627B"/>
    <w:pPr>
      <w:spacing w:after="200" w:line="240" w:lineRule="auto"/>
    </w:pPr>
    <w:rPr>
      <w:i/>
      <w:iCs/>
      <w:color w:val="44546A" w:themeColor="text2"/>
      <w:sz w:val="18"/>
      <w:szCs w:val="18"/>
      <w:lang w:val="en-GB"/>
    </w:rPr>
  </w:style>
  <w:style w:type="paragraph" w:styleId="EndnoteText">
    <w:name w:val="endnote text"/>
    <w:basedOn w:val="Normal"/>
    <w:link w:val="EndnoteTextChar"/>
    <w:uiPriority w:val="99"/>
    <w:semiHidden/>
    <w:unhideWhenUsed/>
    <w:rsid w:val="0060627B"/>
    <w:pPr>
      <w:spacing w:after="0" w:line="240" w:lineRule="auto"/>
    </w:pPr>
    <w:rPr>
      <w:sz w:val="20"/>
      <w:szCs w:val="20"/>
      <w:lang w:val="fr-BE"/>
    </w:rPr>
  </w:style>
  <w:style w:type="character" w:customStyle="1" w:styleId="EndnoteTextChar">
    <w:name w:val="Endnote Text Char"/>
    <w:basedOn w:val="DefaultParagraphFont"/>
    <w:link w:val="EndnoteText"/>
    <w:uiPriority w:val="99"/>
    <w:semiHidden/>
    <w:rsid w:val="0060627B"/>
    <w:rPr>
      <w:sz w:val="20"/>
      <w:szCs w:val="20"/>
    </w:rPr>
  </w:style>
  <w:style w:type="paragraph" w:styleId="ListBullet">
    <w:name w:val="List Bullet"/>
    <w:basedOn w:val="Normal"/>
    <w:uiPriority w:val="99"/>
    <w:semiHidden/>
    <w:unhideWhenUsed/>
    <w:rsid w:val="0060627B"/>
    <w:pPr>
      <w:numPr>
        <w:numId w:val="2"/>
      </w:numPr>
      <w:spacing w:after="0" w:line="240" w:lineRule="auto"/>
      <w:contextualSpacing/>
    </w:pPr>
    <w:rPr>
      <w:rFonts w:ascii="Times New Roman" w:eastAsia="Times New Roman" w:hAnsi="Times New Roman" w:cs="Times New Roman"/>
      <w:sz w:val="24"/>
      <w:szCs w:val="24"/>
      <w:lang w:val="nl-NL" w:eastAsia="nl-NL"/>
    </w:rPr>
  </w:style>
  <w:style w:type="paragraph" w:styleId="Title">
    <w:name w:val="Title"/>
    <w:basedOn w:val="Normal"/>
    <w:next w:val="Normal"/>
    <w:link w:val="TitleChar"/>
    <w:uiPriority w:val="10"/>
    <w:qFormat/>
    <w:rsid w:val="0060627B"/>
    <w:pPr>
      <w:spacing w:before="240" w:after="60" w:line="276" w:lineRule="auto"/>
      <w:jc w:val="center"/>
      <w:outlineLvl w:val="0"/>
    </w:pPr>
    <w:rPr>
      <w:rFonts w:ascii="Cambria" w:eastAsia="Times New Roman" w:hAnsi="Cambria" w:cs="Times New Roman"/>
      <w:b/>
      <w:bCs/>
      <w:kern w:val="28"/>
      <w:sz w:val="32"/>
      <w:szCs w:val="32"/>
      <w:lang w:val="en-GB" w:eastAsia="en-GB"/>
    </w:rPr>
  </w:style>
  <w:style w:type="character" w:customStyle="1" w:styleId="TitleChar">
    <w:name w:val="Title Char"/>
    <w:basedOn w:val="DefaultParagraphFont"/>
    <w:link w:val="Title"/>
    <w:uiPriority w:val="10"/>
    <w:rsid w:val="0060627B"/>
    <w:rPr>
      <w:rFonts w:ascii="Cambria" w:eastAsia="Times New Roman" w:hAnsi="Cambria" w:cs="Times New Roman"/>
      <w:b/>
      <w:bCs/>
      <w:kern w:val="28"/>
      <w:sz w:val="32"/>
      <w:szCs w:val="32"/>
      <w:lang w:val="en-GB" w:eastAsia="en-GB"/>
    </w:rPr>
  </w:style>
  <w:style w:type="character" w:customStyle="1" w:styleId="BodyTextChar">
    <w:name w:val="Body Text Char"/>
    <w:aliases w:val="Body Text 1 Char,One Page Summary Char,paragraph 2 Char,body indent Char,contents indent Char,contents Char,DNV-Body Char,body text Char,contents1 Char"/>
    <w:basedOn w:val="DefaultParagraphFont"/>
    <w:link w:val="BodyText"/>
    <w:semiHidden/>
    <w:locked/>
    <w:rsid w:val="0060627B"/>
    <w:rPr>
      <w:rFonts w:ascii="Times New Roman" w:eastAsia="Times New Roman" w:hAnsi="Times New Roman" w:cs="Times New Roman"/>
      <w:sz w:val="24"/>
      <w:szCs w:val="20"/>
      <w:lang w:eastAsia="nl-NL"/>
    </w:rPr>
  </w:style>
  <w:style w:type="paragraph" w:styleId="BodyText">
    <w:name w:val="Body Text"/>
    <w:aliases w:val="Body Text 1,One Page Summary,paragraph 2,body indent,contents indent,contents,DNV-Body,body text,contents1"/>
    <w:basedOn w:val="Normal"/>
    <w:link w:val="BodyTextChar"/>
    <w:semiHidden/>
    <w:unhideWhenUsed/>
    <w:rsid w:val="0060627B"/>
    <w:pPr>
      <w:spacing w:after="0" w:line="240" w:lineRule="auto"/>
      <w:jc w:val="center"/>
    </w:pPr>
    <w:rPr>
      <w:rFonts w:ascii="Times New Roman" w:eastAsia="Times New Roman" w:hAnsi="Times New Roman" w:cs="Times New Roman"/>
      <w:sz w:val="24"/>
      <w:szCs w:val="20"/>
      <w:lang w:val="fr-BE" w:eastAsia="nl-NL"/>
    </w:rPr>
  </w:style>
  <w:style w:type="character" w:customStyle="1" w:styleId="CorpsdetexteCar1">
    <w:name w:val="Corps de texte Car1"/>
    <w:aliases w:val="Body Text 1 Car1,One Page Summary Car1,paragraph 2 Car1,body indent Car1,contents indent Car1,contents Car1,DNV-Body Car1,body text Car1,contents1 Car1"/>
    <w:basedOn w:val="DefaultParagraphFont"/>
    <w:semiHidden/>
    <w:rsid w:val="0060627B"/>
    <w:rPr>
      <w:lang w:val="nl-BE"/>
    </w:rPr>
  </w:style>
  <w:style w:type="paragraph" w:styleId="Subtitle">
    <w:name w:val="Subtitle"/>
    <w:basedOn w:val="Normal"/>
    <w:next w:val="Normal"/>
    <w:link w:val="SubtitleChar"/>
    <w:uiPriority w:val="11"/>
    <w:qFormat/>
    <w:rsid w:val="0060627B"/>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0627B"/>
    <w:rPr>
      <w:rFonts w:eastAsiaTheme="minorEastAsia"/>
      <w:color w:val="5A5A5A" w:themeColor="text1" w:themeTint="A5"/>
      <w:spacing w:val="15"/>
      <w:lang w:val="nl-BE"/>
    </w:rPr>
  </w:style>
  <w:style w:type="paragraph" w:styleId="BodyText2">
    <w:name w:val="Body Text 2"/>
    <w:basedOn w:val="Normal"/>
    <w:link w:val="BodyText2Char"/>
    <w:uiPriority w:val="99"/>
    <w:semiHidden/>
    <w:unhideWhenUsed/>
    <w:rsid w:val="0060627B"/>
    <w:pPr>
      <w:spacing w:after="0" w:line="480" w:lineRule="auto"/>
      <w:jc w:val="center"/>
    </w:pPr>
    <w:rPr>
      <w:rFonts w:ascii="Arial" w:eastAsia="Times New Roman" w:hAnsi="Arial" w:cs="Arial"/>
      <w:b/>
      <w:bCs/>
      <w:sz w:val="32"/>
      <w:szCs w:val="24"/>
      <w:lang w:val="fr-FR" w:eastAsia="nl-NL"/>
    </w:rPr>
  </w:style>
  <w:style w:type="character" w:customStyle="1" w:styleId="BodyText2Char">
    <w:name w:val="Body Text 2 Char"/>
    <w:basedOn w:val="DefaultParagraphFont"/>
    <w:link w:val="BodyText2"/>
    <w:uiPriority w:val="99"/>
    <w:semiHidden/>
    <w:rsid w:val="0060627B"/>
    <w:rPr>
      <w:rFonts w:ascii="Arial" w:eastAsia="Times New Roman" w:hAnsi="Arial" w:cs="Arial"/>
      <w:b/>
      <w:bCs/>
      <w:sz w:val="32"/>
      <w:szCs w:val="24"/>
      <w:lang w:val="fr-FR" w:eastAsia="nl-NL"/>
    </w:rPr>
  </w:style>
  <w:style w:type="paragraph" w:styleId="CommentSubject">
    <w:name w:val="annotation subject"/>
    <w:basedOn w:val="CommentText"/>
    <w:next w:val="CommentText"/>
    <w:link w:val="CommentSubjectChar"/>
    <w:uiPriority w:val="99"/>
    <w:semiHidden/>
    <w:unhideWhenUsed/>
    <w:rsid w:val="0060627B"/>
    <w:pPr>
      <w:spacing w:after="160"/>
    </w:pPr>
    <w:rPr>
      <w:b/>
      <w:bCs/>
      <w:lang w:val="fr-BE"/>
    </w:rPr>
  </w:style>
  <w:style w:type="character" w:customStyle="1" w:styleId="CommentSubjectChar">
    <w:name w:val="Comment Subject Char"/>
    <w:basedOn w:val="CommentTextChar"/>
    <w:link w:val="CommentSubject"/>
    <w:uiPriority w:val="99"/>
    <w:semiHidden/>
    <w:rsid w:val="0060627B"/>
    <w:rPr>
      <w:b/>
      <w:bCs/>
      <w:sz w:val="20"/>
      <w:szCs w:val="20"/>
      <w:lang w:val="en-GB"/>
    </w:rPr>
  </w:style>
  <w:style w:type="paragraph" w:styleId="BalloonText">
    <w:name w:val="Balloon Text"/>
    <w:basedOn w:val="Normal"/>
    <w:link w:val="BalloonTextChar"/>
    <w:uiPriority w:val="99"/>
    <w:semiHidden/>
    <w:unhideWhenUsed/>
    <w:rsid w:val="006062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27B"/>
    <w:rPr>
      <w:rFonts w:ascii="Segoe UI" w:hAnsi="Segoe UI" w:cs="Segoe UI"/>
      <w:sz w:val="18"/>
      <w:szCs w:val="18"/>
      <w:lang w:val="nl-BE"/>
    </w:rPr>
  </w:style>
  <w:style w:type="paragraph" w:styleId="NoSpacing">
    <w:name w:val="No Spacing"/>
    <w:uiPriority w:val="1"/>
    <w:qFormat/>
    <w:rsid w:val="0060627B"/>
    <w:pPr>
      <w:spacing w:after="0" w:line="240" w:lineRule="auto"/>
    </w:pPr>
  </w:style>
  <w:style w:type="character" w:customStyle="1" w:styleId="ListParagraphChar">
    <w:name w:val="List Paragraph Char"/>
    <w:aliases w:val="Nummering Char"/>
    <w:link w:val="ListParagraph"/>
    <w:uiPriority w:val="34"/>
    <w:locked/>
    <w:rsid w:val="0060627B"/>
    <w:rPr>
      <w:lang w:val="en-GB"/>
    </w:rPr>
  </w:style>
  <w:style w:type="paragraph" w:styleId="ListParagraph">
    <w:name w:val="List Paragraph"/>
    <w:aliases w:val="Nummering"/>
    <w:basedOn w:val="Normal"/>
    <w:link w:val="ListParagraphChar"/>
    <w:uiPriority w:val="34"/>
    <w:qFormat/>
    <w:rsid w:val="0060627B"/>
    <w:pPr>
      <w:spacing w:after="200" w:line="276" w:lineRule="auto"/>
      <w:ind w:left="720"/>
      <w:contextualSpacing/>
    </w:pPr>
    <w:rPr>
      <w:lang w:val="en-GB"/>
    </w:rPr>
  </w:style>
  <w:style w:type="paragraph" w:styleId="TOCHeading">
    <w:name w:val="TOC Heading"/>
    <w:basedOn w:val="Heading1"/>
    <w:next w:val="Normal"/>
    <w:uiPriority w:val="39"/>
    <w:semiHidden/>
    <w:unhideWhenUsed/>
    <w:qFormat/>
    <w:rsid w:val="0060627B"/>
    <w:pPr>
      <w:outlineLvl w:val="9"/>
    </w:pPr>
    <w:rPr>
      <w:lang w:val="fr-BE" w:eastAsia="fr-BE"/>
    </w:rPr>
  </w:style>
  <w:style w:type="paragraph" w:customStyle="1" w:styleId="Text1">
    <w:name w:val="Text 1"/>
    <w:basedOn w:val="Normal"/>
    <w:uiPriority w:val="99"/>
    <w:rsid w:val="0060627B"/>
    <w:pPr>
      <w:snapToGrid w:val="0"/>
      <w:spacing w:before="120" w:after="0" w:line="240" w:lineRule="auto"/>
    </w:pPr>
    <w:rPr>
      <w:rFonts w:ascii="Arial" w:eastAsia="Times New Roman" w:hAnsi="Arial" w:cs="Times New Roman"/>
      <w:sz w:val="20"/>
      <w:szCs w:val="20"/>
      <w:lang w:val="fr-BE"/>
    </w:rPr>
  </w:style>
  <w:style w:type="character" w:styleId="FootnoteReference">
    <w:name w:val="footnote reference"/>
    <w:aliases w:val="Footnote Refernece,4_G,Voetnootmarkering1,Footnote Reference Superscript,Footnote symbol,Footnote,Footnote Reference/,BVI fnr,callout,Footnote Refernece + (Latein) Arial,10 pt,Blau,Footnote reference number,note TESI,Ref"/>
    <w:basedOn w:val="DefaultParagraphFont"/>
    <w:link w:val="FootnotesymbolCarZchn"/>
    <w:uiPriority w:val="99"/>
    <w:unhideWhenUsed/>
    <w:qFormat/>
    <w:rsid w:val="0060627B"/>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60627B"/>
    <w:pPr>
      <w:spacing w:line="240" w:lineRule="exact"/>
      <w:jc w:val="both"/>
    </w:pPr>
    <w:rPr>
      <w:vertAlign w:val="superscript"/>
      <w:lang w:val="fr-BE"/>
    </w:rPr>
  </w:style>
  <w:style w:type="character" w:customStyle="1" w:styleId="SingleTxtGCar">
    <w:name w:val="_ Single Txt_G Car"/>
    <w:basedOn w:val="DefaultParagraphFont"/>
    <w:link w:val="SingleTxtG"/>
    <w:locked/>
    <w:rsid w:val="0060627B"/>
    <w:rPr>
      <w:rFonts w:ascii="Times New Roman" w:eastAsia="SimSun" w:hAnsi="Times New Roman" w:cs="Times New Roman"/>
      <w:sz w:val="20"/>
      <w:szCs w:val="20"/>
      <w:lang w:val="en-GB" w:eastAsia="zh-CN"/>
    </w:rPr>
  </w:style>
  <w:style w:type="paragraph" w:customStyle="1" w:styleId="SingleTxtG">
    <w:name w:val="_ Single Txt_G"/>
    <w:basedOn w:val="Normal"/>
    <w:link w:val="SingleTxtGCar"/>
    <w:qFormat/>
    <w:rsid w:val="0060627B"/>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CATRponsesparagraphesCar">
    <w:name w:val="CAT Réponses paragraphes Car"/>
    <w:link w:val="CATRponsesparagraphes"/>
    <w:locked/>
    <w:rsid w:val="0060627B"/>
    <w:rPr>
      <w:rFonts w:ascii="Times New Roman" w:eastAsia="Times New Roman" w:hAnsi="Times New Roman" w:cs="Times New Roman"/>
      <w:color w:val="000000"/>
      <w:sz w:val="20"/>
      <w:szCs w:val="20"/>
      <w:lang w:val="fr-FR" w:eastAsia="fr-FR"/>
    </w:rPr>
  </w:style>
  <w:style w:type="paragraph" w:customStyle="1" w:styleId="CATRponsesparagraphes">
    <w:name w:val="CAT Réponses paragraphes"/>
    <w:basedOn w:val="Normal"/>
    <w:link w:val="CATRponsesparagraphesCar"/>
    <w:rsid w:val="0060627B"/>
    <w:pPr>
      <w:autoSpaceDE w:val="0"/>
      <w:autoSpaceDN w:val="0"/>
      <w:adjustRightInd w:val="0"/>
      <w:spacing w:after="0" w:line="240" w:lineRule="auto"/>
      <w:jc w:val="both"/>
    </w:pPr>
    <w:rPr>
      <w:rFonts w:ascii="Times New Roman" w:eastAsia="Times New Roman" w:hAnsi="Times New Roman" w:cs="Times New Roman"/>
      <w:color w:val="000000"/>
      <w:sz w:val="20"/>
      <w:szCs w:val="20"/>
      <w:lang w:val="fr-FR" w:eastAsia="fr-FR"/>
    </w:rPr>
  </w:style>
  <w:style w:type="paragraph" w:customStyle="1" w:styleId="Default">
    <w:name w:val="Default"/>
    <w:uiPriority w:val="99"/>
    <w:rsid w:val="0060627B"/>
    <w:pPr>
      <w:autoSpaceDE w:val="0"/>
      <w:autoSpaceDN w:val="0"/>
      <w:adjustRightInd w:val="0"/>
      <w:spacing w:after="0" w:line="240" w:lineRule="auto"/>
    </w:pPr>
    <w:rPr>
      <w:rFonts w:ascii="Calibri" w:eastAsia="Calibri" w:hAnsi="Calibri" w:cs="Calibri"/>
      <w:color w:val="000000"/>
      <w:sz w:val="24"/>
      <w:szCs w:val="24"/>
      <w:lang w:val="nl-BE"/>
    </w:rPr>
  </w:style>
  <w:style w:type="paragraph" w:customStyle="1" w:styleId="Corps">
    <w:name w:val="Corps"/>
    <w:uiPriority w:val="99"/>
    <w:rsid w:val="0060627B"/>
    <w:pPr>
      <w:spacing w:after="200" w:line="276" w:lineRule="auto"/>
    </w:pPr>
    <w:rPr>
      <w:rFonts w:ascii="Georgia" w:eastAsia="Arial Unicode MS" w:hAnsi="Arial Unicode MS" w:cs="Arial Unicode MS"/>
      <w:color w:val="000000"/>
      <w:sz w:val="20"/>
      <w:szCs w:val="20"/>
      <w:u w:color="000000"/>
      <w:lang w:eastAsia="fr-BE"/>
    </w:rPr>
  </w:style>
  <w:style w:type="paragraph" w:customStyle="1" w:styleId="bodytext0">
    <w:name w:val="bodytext"/>
    <w:basedOn w:val="Normal"/>
    <w:uiPriority w:val="99"/>
    <w:rsid w:val="0060627B"/>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paragraph" w:customStyle="1" w:styleId="xl65">
    <w:name w:val="xl65"/>
    <w:basedOn w:val="Normal"/>
    <w:uiPriority w:val="99"/>
    <w:rsid w:val="0060627B"/>
    <w:pPr>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66">
    <w:name w:val="xl66"/>
    <w:basedOn w:val="Normal"/>
    <w:uiPriority w:val="99"/>
    <w:rsid w:val="0060627B"/>
    <w:pPr>
      <w:pBdr>
        <w:top w:val="single" w:sz="4" w:space="0" w:color="auto"/>
        <w:left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67">
    <w:name w:val="xl67"/>
    <w:basedOn w:val="Normal"/>
    <w:uiPriority w:val="99"/>
    <w:rsid w:val="0060627B"/>
    <w:pPr>
      <w:pBdr>
        <w:top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68">
    <w:name w:val="xl68"/>
    <w:basedOn w:val="Normal"/>
    <w:uiPriority w:val="99"/>
    <w:rsid w:val="0060627B"/>
    <w:pPr>
      <w:pBdr>
        <w:top w:val="single" w:sz="4" w:space="0" w:color="auto"/>
      </w:pBdr>
      <w:shd w:val="clear" w:color="auto" w:fill="C0C0C0"/>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69">
    <w:name w:val="xl69"/>
    <w:basedOn w:val="Normal"/>
    <w:uiPriority w:val="99"/>
    <w:rsid w:val="0060627B"/>
    <w:pPr>
      <w:pBdr>
        <w:left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0">
    <w:name w:val="xl70"/>
    <w:basedOn w:val="Normal"/>
    <w:uiPriority w:val="99"/>
    <w:rsid w:val="0060627B"/>
    <w:pP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1">
    <w:name w:val="xl71"/>
    <w:basedOn w:val="Normal"/>
    <w:uiPriority w:val="99"/>
    <w:rsid w:val="0060627B"/>
    <w:pPr>
      <w:shd w:val="clear" w:color="auto" w:fill="C0C0C0"/>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72">
    <w:name w:val="xl72"/>
    <w:basedOn w:val="Normal"/>
    <w:uiPriority w:val="99"/>
    <w:rsid w:val="0060627B"/>
    <w:pPr>
      <w:pBdr>
        <w:left w:val="single" w:sz="4" w:space="0" w:color="auto"/>
        <w:bottom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3">
    <w:name w:val="xl73"/>
    <w:basedOn w:val="Normal"/>
    <w:uiPriority w:val="99"/>
    <w:rsid w:val="0060627B"/>
    <w:pPr>
      <w:pBdr>
        <w:bottom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4">
    <w:name w:val="xl74"/>
    <w:basedOn w:val="Normal"/>
    <w:uiPriority w:val="99"/>
    <w:rsid w:val="0060627B"/>
    <w:pPr>
      <w:pBdr>
        <w:bottom w:val="single" w:sz="4" w:space="0" w:color="auto"/>
      </w:pBdr>
      <w:shd w:val="clear" w:color="auto" w:fill="C0C0C0"/>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75">
    <w:name w:val="xl75"/>
    <w:basedOn w:val="Normal"/>
    <w:uiPriority w:val="99"/>
    <w:rsid w:val="0060627B"/>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6">
    <w:name w:val="xl76"/>
    <w:basedOn w:val="Normal"/>
    <w:uiPriority w:val="99"/>
    <w:rsid w:val="0060627B"/>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7">
    <w:name w:val="xl77"/>
    <w:basedOn w:val="Normal"/>
    <w:uiPriority w:val="99"/>
    <w:rsid w:val="0060627B"/>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8">
    <w:name w:val="xl78"/>
    <w:basedOn w:val="Normal"/>
    <w:uiPriority w:val="99"/>
    <w:rsid w:val="0060627B"/>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9">
    <w:name w:val="xl79"/>
    <w:basedOn w:val="Normal"/>
    <w:uiPriority w:val="99"/>
    <w:rsid w:val="0060627B"/>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1">
    <w:name w:val="xl81"/>
    <w:basedOn w:val="Normal"/>
    <w:uiPriority w:val="99"/>
    <w:rsid w:val="0060627B"/>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2">
    <w:name w:val="xl82"/>
    <w:basedOn w:val="Normal"/>
    <w:uiPriority w:val="99"/>
    <w:rsid w:val="0060627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3">
    <w:name w:val="xl83"/>
    <w:basedOn w:val="Normal"/>
    <w:uiPriority w:val="99"/>
    <w:rsid w:val="0060627B"/>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4">
    <w:name w:val="xl84"/>
    <w:basedOn w:val="Normal"/>
    <w:uiPriority w:val="99"/>
    <w:rsid w:val="0060627B"/>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5">
    <w:name w:val="xl85"/>
    <w:basedOn w:val="Normal"/>
    <w:uiPriority w:val="99"/>
    <w:rsid w:val="0060627B"/>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eastAsia="Times New Roman" w:hAnsi="Times New Roman" w:cs="Times New Roman"/>
      <w:sz w:val="24"/>
      <w:szCs w:val="24"/>
      <w:lang w:eastAsia="nl-BE"/>
    </w:rPr>
  </w:style>
  <w:style w:type="paragraph" w:customStyle="1" w:styleId="xl86">
    <w:name w:val="xl86"/>
    <w:basedOn w:val="Normal"/>
    <w:uiPriority w:val="99"/>
    <w:rsid w:val="0060627B"/>
    <w:pPr>
      <w:pBdr>
        <w:left w:val="single" w:sz="4" w:space="0" w:color="auto"/>
      </w:pBdr>
      <w:shd w:val="clear" w:color="auto" w:fill="C0C0C0"/>
      <w:spacing w:before="100" w:beforeAutospacing="1" w:after="100" w:afterAutospacing="1" w:line="240" w:lineRule="auto"/>
    </w:pPr>
    <w:rPr>
      <w:rFonts w:ascii="Arial" w:eastAsia="Times New Roman" w:hAnsi="Arial" w:cs="Arial"/>
      <w:sz w:val="24"/>
      <w:szCs w:val="24"/>
      <w:lang w:eastAsia="nl-BE"/>
    </w:rPr>
  </w:style>
  <w:style w:type="paragraph" w:customStyle="1" w:styleId="xl87">
    <w:name w:val="xl87"/>
    <w:basedOn w:val="Normal"/>
    <w:uiPriority w:val="99"/>
    <w:rsid w:val="0060627B"/>
    <w:pPr>
      <w:shd w:val="clear" w:color="auto" w:fill="C0C0C0"/>
      <w:spacing w:before="100" w:beforeAutospacing="1" w:after="100" w:afterAutospacing="1" w:line="240" w:lineRule="auto"/>
    </w:pPr>
    <w:rPr>
      <w:rFonts w:ascii="Arial" w:eastAsia="Times New Roman" w:hAnsi="Arial" w:cs="Arial"/>
      <w:sz w:val="24"/>
      <w:szCs w:val="24"/>
      <w:lang w:eastAsia="nl-BE"/>
    </w:rPr>
  </w:style>
  <w:style w:type="paragraph" w:customStyle="1" w:styleId="xl88">
    <w:name w:val="xl88"/>
    <w:basedOn w:val="Normal"/>
    <w:uiPriority w:val="99"/>
    <w:rsid w:val="0060627B"/>
    <w:pPr>
      <w:pBdr>
        <w:left w:val="single" w:sz="4" w:space="0" w:color="auto"/>
      </w:pBdr>
      <w:spacing w:before="100" w:beforeAutospacing="1" w:after="100" w:afterAutospacing="1" w:line="240" w:lineRule="auto"/>
    </w:pPr>
    <w:rPr>
      <w:rFonts w:ascii="Arial" w:eastAsia="Times New Roman" w:hAnsi="Arial" w:cs="Arial"/>
      <w:sz w:val="24"/>
      <w:szCs w:val="24"/>
      <w:lang w:eastAsia="nl-BE"/>
    </w:rPr>
  </w:style>
  <w:style w:type="paragraph" w:customStyle="1" w:styleId="xl89">
    <w:name w:val="xl89"/>
    <w:basedOn w:val="Normal"/>
    <w:uiPriority w:val="99"/>
    <w:rsid w:val="0060627B"/>
    <w:pPr>
      <w:spacing w:before="100" w:beforeAutospacing="1" w:after="100" w:afterAutospacing="1" w:line="240" w:lineRule="auto"/>
    </w:pPr>
    <w:rPr>
      <w:rFonts w:ascii="Arial" w:eastAsia="Times New Roman" w:hAnsi="Arial" w:cs="Arial"/>
      <w:sz w:val="24"/>
      <w:szCs w:val="24"/>
      <w:lang w:eastAsia="nl-BE"/>
    </w:rPr>
  </w:style>
  <w:style w:type="paragraph" w:customStyle="1" w:styleId="xl90">
    <w:name w:val="xl90"/>
    <w:basedOn w:val="Normal"/>
    <w:uiPriority w:val="99"/>
    <w:rsid w:val="0060627B"/>
    <w:pPr>
      <w:pBdr>
        <w:right w:val="single" w:sz="4" w:space="0" w:color="auto"/>
      </w:pBdr>
      <w:spacing w:before="100" w:beforeAutospacing="1" w:after="100" w:afterAutospacing="1" w:line="240" w:lineRule="auto"/>
    </w:pPr>
    <w:rPr>
      <w:rFonts w:ascii="Arial" w:eastAsia="Times New Roman" w:hAnsi="Arial" w:cs="Arial"/>
      <w:sz w:val="24"/>
      <w:szCs w:val="24"/>
      <w:lang w:eastAsia="nl-BE"/>
    </w:rPr>
  </w:style>
  <w:style w:type="paragraph" w:customStyle="1" w:styleId="xl91">
    <w:name w:val="xl91"/>
    <w:basedOn w:val="Normal"/>
    <w:uiPriority w:val="99"/>
    <w:rsid w:val="0060627B"/>
    <w:pPr>
      <w:spacing w:before="100" w:beforeAutospacing="1" w:after="100" w:afterAutospacing="1" w:line="240" w:lineRule="auto"/>
    </w:pPr>
    <w:rPr>
      <w:rFonts w:ascii="Arial" w:eastAsia="Times New Roman" w:hAnsi="Arial" w:cs="Arial"/>
      <w:sz w:val="24"/>
      <w:szCs w:val="24"/>
      <w:lang w:eastAsia="nl-BE"/>
    </w:rPr>
  </w:style>
  <w:style w:type="paragraph" w:customStyle="1" w:styleId="xl92">
    <w:name w:val="xl92"/>
    <w:basedOn w:val="Normal"/>
    <w:uiPriority w:val="99"/>
    <w:rsid w:val="0060627B"/>
    <w:pPr>
      <w:shd w:val="clear" w:color="auto" w:fill="C0C0C0"/>
      <w:spacing w:before="100" w:beforeAutospacing="1" w:after="100" w:afterAutospacing="1" w:line="240" w:lineRule="auto"/>
      <w:jc w:val="center"/>
    </w:pPr>
    <w:rPr>
      <w:rFonts w:ascii="Arial" w:eastAsia="Times New Roman" w:hAnsi="Arial" w:cs="Arial"/>
      <w:sz w:val="24"/>
      <w:szCs w:val="24"/>
      <w:lang w:eastAsia="nl-BE"/>
    </w:rPr>
  </w:style>
  <w:style w:type="paragraph" w:customStyle="1" w:styleId="xl93">
    <w:name w:val="xl93"/>
    <w:basedOn w:val="Normal"/>
    <w:uiPriority w:val="99"/>
    <w:rsid w:val="0060627B"/>
    <w:pPr>
      <w:pBdr>
        <w:top w:val="single" w:sz="4" w:space="0" w:color="auto"/>
        <w:bottom w:val="single" w:sz="4" w:space="0" w:color="auto"/>
      </w:pBdr>
      <w:shd w:val="clear" w:color="auto" w:fill="C0C0C0"/>
      <w:spacing w:before="100" w:beforeAutospacing="1" w:after="100" w:afterAutospacing="1" w:line="240" w:lineRule="auto"/>
      <w:jc w:val="right"/>
    </w:pPr>
    <w:rPr>
      <w:rFonts w:ascii="Times New Roman" w:eastAsia="Times New Roman" w:hAnsi="Times New Roman" w:cs="Times New Roman"/>
      <w:sz w:val="24"/>
      <w:szCs w:val="24"/>
      <w:lang w:eastAsia="nl-BE"/>
    </w:rPr>
  </w:style>
  <w:style w:type="paragraph" w:customStyle="1" w:styleId="xl94">
    <w:name w:val="xl94"/>
    <w:basedOn w:val="Normal"/>
    <w:uiPriority w:val="99"/>
    <w:rsid w:val="0060627B"/>
    <w:pPr>
      <w:pBdr>
        <w:left w:val="single" w:sz="4" w:space="0" w:color="auto"/>
      </w:pBdr>
      <w:spacing w:before="100" w:beforeAutospacing="1" w:after="100" w:afterAutospacing="1" w:line="240" w:lineRule="auto"/>
    </w:pPr>
    <w:rPr>
      <w:rFonts w:ascii="Arial" w:eastAsia="Times New Roman" w:hAnsi="Arial" w:cs="Arial"/>
      <w:sz w:val="24"/>
      <w:szCs w:val="24"/>
      <w:lang w:eastAsia="nl-BE"/>
    </w:rPr>
  </w:style>
  <w:style w:type="paragraph" w:customStyle="1" w:styleId="xl95">
    <w:name w:val="xl95"/>
    <w:basedOn w:val="Normal"/>
    <w:uiPriority w:val="99"/>
    <w:rsid w:val="0060627B"/>
    <w:pPr>
      <w:pBdr>
        <w:right w:val="single" w:sz="4" w:space="0" w:color="auto"/>
      </w:pBdr>
      <w:spacing w:before="100" w:beforeAutospacing="1" w:after="100" w:afterAutospacing="1" w:line="240" w:lineRule="auto"/>
      <w:jc w:val="right"/>
    </w:pPr>
    <w:rPr>
      <w:rFonts w:ascii="Arial" w:eastAsia="Times New Roman" w:hAnsi="Arial" w:cs="Arial"/>
      <w:sz w:val="24"/>
      <w:szCs w:val="24"/>
      <w:lang w:eastAsia="nl-BE"/>
    </w:rPr>
  </w:style>
  <w:style w:type="paragraph" w:customStyle="1" w:styleId="xl96">
    <w:name w:val="xl96"/>
    <w:basedOn w:val="Normal"/>
    <w:uiPriority w:val="99"/>
    <w:rsid w:val="0060627B"/>
    <w:pPr>
      <w:spacing w:before="100" w:beforeAutospacing="1" w:after="100" w:afterAutospacing="1" w:line="240" w:lineRule="auto"/>
      <w:jc w:val="right"/>
    </w:pPr>
    <w:rPr>
      <w:rFonts w:ascii="Arial" w:eastAsia="Times New Roman" w:hAnsi="Arial" w:cs="Arial"/>
      <w:sz w:val="24"/>
      <w:szCs w:val="24"/>
      <w:lang w:eastAsia="nl-BE"/>
    </w:rPr>
  </w:style>
  <w:style w:type="paragraph" w:customStyle="1" w:styleId="xl97">
    <w:name w:val="xl97"/>
    <w:basedOn w:val="Normal"/>
    <w:uiPriority w:val="99"/>
    <w:rsid w:val="0060627B"/>
    <w:pPr>
      <w:spacing w:before="100" w:beforeAutospacing="1" w:after="100" w:afterAutospacing="1" w:line="240" w:lineRule="auto"/>
      <w:jc w:val="right"/>
    </w:pPr>
    <w:rPr>
      <w:rFonts w:ascii="Times New Roman" w:eastAsia="Times New Roman" w:hAnsi="Times New Roman" w:cs="Times New Roman"/>
      <w:sz w:val="24"/>
      <w:szCs w:val="24"/>
      <w:lang w:eastAsia="nl-BE"/>
    </w:rPr>
  </w:style>
  <w:style w:type="character" w:styleId="CommentReference">
    <w:name w:val="annotation reference"/>
    <w:basedOn w:val="DefaultParagraphFont"/>
    <w:uiPriority w:val="99"/>
    <w:semiHidden/>
    <w:unhideWhenUsed/>
    <w:rsid w:val="0060627B"/>
    <w:rPr>
      <w:sz w:val="16"/>
      <w:szCs w:val="16"/>
    </w:rPr>
  </w:style>
  <w:style w:type="character" w:styleId="EndnoteReference">
    <w:name w:val="endnote reference"/>
    <w:basedOn w:val="DefaultParagraphFont"/>
    <w:uiPriority w:val="99"/>
    <w:semiHidden/>
    <w:unhideWhenUsed/>
    <w:rsid w:val="0060627B"/>
    <w:rPr>
      <w:vertAlign w:val="superscript"/>
    </w:rPr>
  </w:style>
  <w:style w:type="character" w:styleId="SubtleReference">
    <w:name w:val="Subtle Reference"/>
    <w:basedOn w:val="DefaultParagraphFont"/>
    <w:uiPriority w:val="31"/>
    <w:qFormat/>
    <w:rsid w:val="0060627B"/>
    <w:rPr>
      <w:smallCaps/>
      <w:color w:val="5A5A5A" w:themeColor="text1" w:themeTint="A5"/>
    </w:rPr>
  </w:style>
  <w:style w:type="character" w:customStyle="1" w:styleId="apple-converted-space">
    <w:name w:val="apple-converted-space"/>
    <w:basedOn w:val="DefaultParagraphFont"/>
    <w:rsid w:val="0060627B"/>
  </w:style>
  <w:style w:type="character" w:customStyle="1" w:styleId="spellingerror">
    <w:name w:val="spellingerror"/>
    <w:basedOn w:val="DefaultParagraphFont"/>
    <w:rsid w:val="0060627B"/>
  </w:style>
  <w:style w:type="character" w:customStyle="1" w:styleId="normaltextrun1">
    <w:name w:val="normaltextrun1"/>
    <w:basedOn w:val="DefaultParagraphFont"/>
    <w:rsid w:val="0060627B"/>
  </w:style>
  <w:style w:type="character" w:customStyle="1" w:styleId="Onopgelostemelding1">
    <w:name w:val="Onopgeloste melding1"/>
    <w:basedOn w:val="DefaultParagraphFont"/>
    <w:uiPriority w:val="99"/>
    <w:semiHidden/>
    <w:rsid w:val="0060627B"/>
    <w:rPr>
      <w:color w:val="808080"/>
      <w:shd w:val="clear" w:color="auto" w:fill="E6E6E6"/>
    </w:rPr>
  </w:style>
  <w:style w:type="character" w:customStyle="1" w:styleId="Corpsdetexte2Car1">
    <w:name w:val="Corps de texte 2 Car1"/>
    <w:basedOn w:val="DefaultParagraphFont"/>
    <w:uiPriority w:val="99"/>
    <w:semiHidden/>
    <w:rsid w:val="0060627B"/>
    <w:rPr>
      <w:sz w:val="22"/>
      <w:szCs w:val="22"/>
      <w:lang w:val="en-GB" w:eastAsia="en-GB"/>
    </w:rPr>
  </w:style>
  <w:style w:type="character" w:customStyle="1" w:styleId="dtitle">
    <w:name w:val="dtitle"/>
    <w:basedOn w:val="DefaultParagraphFont"/>
    <w:rsid w:val="0060627B"/>
  </w:style>
  <w:style w:type="character" w:customStyle="1" w:styleId="Mentionnonrsolue1">
    <w:name w:val="Mention non résolue1"/>
    <w:basedOn w:val="DefaultParagraphFont"/>
    <w:uiPriority w:val="99"/>
    <w:semiHidden/>
    <w:rsid w:val="0060627B"/>
    <w:rPr>
      <w:color w:val="808080"/>
      <w:shd w:val="clear" w:color="auto" w:fill="E6E6E6"/>
    </w:rPr>
  </w:style>
  <w:style w:type="table" w:styleId="TableGrid">
    <w:name w:val="Table Grid"/>
    <w:basedOn w:val="TableNormal"/>
    <w:uiPriority w:val="59"/>
    <w:rsid w:val="0060627B"/>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nopgemaaktetabel31">
    <w:name w:val="Onopgemaakte tabel 31"/>
    <w:basedOn w:val="TableNormal"/>
    <w:uiPriority w:val="43"/>
    <w:rsid w:val="0060627B"/>
    <w:pPr>
      <w:spacing w:after="0" w:line="240" w:lineRule="auto"/>
    </w:pPr>
    <w:rPr>
      <w:lang w:val="en-GB"/>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Onopgemaaktetabel21">
    <w:name w:val="Onopgemaakte tabel 21"/>
    <w:basedOn w:val="TableNormal"/>
    <w:uiPriority w:val="42"/>
    <w:rsid w:val="0060627B"/>
    <w:pPr>
      <w:spacing w:after="0" w:line="240" w:lineRule="auto"/>
    </w:pPr>
    <w:rPr>
      <w:lang w:val="en-GB"/>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lledutableau1">
    <w:name w:val="Grille du tableau1"/>
    <w:basedOn w:val="TableNormal"/>
    <w:uiPriority w:val="59"/>
    <w:rsid w:val="0060627B"/>
    <w:pPr>
      <w:spacing w:after="0" w:line="240" w:lineRule="auto"/>
    </w:pPr>
    <w:rPr>
      <w:rFonts w:ascii="Times New Roman" w:eastAsia="Times New Roman" w:hAnsi="Times New Roman" w:cs="Times New Roman"/>
      <w:sz w:val="20"/>
      <w:szCs w:val="20"/>
      <w:lang w:val="nl-B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Normal"/>
    <w:uiPriority w:val="59"/>
    <w:rsid w:val="0060627B"/>
    <w:pPr>
      <w:spacing w:after="0" w:line="240" w:lineRule="auto"/>
    </w:pPr>
    <w:rPr>
      <w:rFonts w:ascii="Calibri" w:eastAsia="Calibri" w:hAnsi="Calibri" w:cs="Times New Roman"/>
      <w:lang w:val="nl-B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Normal"/>
    <w:uiPriority w:val="59"/>
    <w:rsid w:val="0060627B"/>
    <w:pPr>
      <w:spacing w:after="0" w:line="240" w:lineRule="auto"/>
    </w:pPr>
    <w:rPr>
      <w:rFonts w:ascii="Calibri" w:eastAsia="Calibri" w:hAnsi="Calibri" w:cs="Times New Roman"/>
      <w:lang w:val="nl-B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Normal"/>
    <w:uiPriority w:val="59"/>
    <w:rsid w:val="0060627B"/>
    <w:pPr>
      <w:spacing w:after="0" w:line="240" w:lineRule="auto"/>
    </w:pPr>
    <w:rPr>
      <w:rFonts w:ascii="Calibri" w:eastAsia="Calibri" w:hAnsi="Calibri" w:cs="Times New Roman"/>
      <w:lang w:val="nl-B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uiPriority w:val="59"/>
    <w:rsid w:val="0060627B"/>
    <w:pPr>
      <w:spacing w:after="0" w:line="240" w:lineRule="auto"/>
    </w:pPr>
    <w:rPr>
      <w:rFonts w:ascii="Calibri" w:eastAsia="Calibri" w:hAnsi="Calibri" w:cs="Times New Roman"/>
      <w:lang w:val="nl-B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4">
    <w:name w:val="List 14"/>
    <w:rsid w:val="0060627B"/>
    <w:pPr>
      <w:numPr>
        <w:numId w:val="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27B"/>
    <w:pPr>
      <w:spacing w:line="256" w:lineRule="auto"/>
    </w:pPr>
    <w:rPr>
      <w:lang w:val="nl-BE"/>
    </w:rPr>
  </w:style>
  <w:style w:type="paragraph" w:styleId="Heading1">
    <w:name w:val="heading 1"/>
    <w:basedOn w:val="Normal"/>
    <w:next w:val="Normal"/>
    <w:link w:val="Heading1Char"/>
    <w:uiPriority w:val="9"/>
    <w:qFormat/>
    <w:rsid w:val="006062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semiHidden/>
    <w:unhideWhenUsed/>
    <w:qFormat/>
    <w:rsid w:val="0060627B"/>
    <w:pPr>
      <w:spacing w:before="100" w:beforeAutospacing="1" w:after="100" w:afterAutospacing="1" w:line="240" w:lineRule="auto"/>
      <w:outlineLvl w:val="1"/>
    </w:pPr>
    <w:rPr>
      <w:rFonts w:asciiTheme="majorHAnsi" w:eastAsia="Times New Roman" w:hAnsiTheme="majorHAnsi" w:cs="Times New Roman"/>
      <w:b/>
      <w:bCs/>
      <w:sz w:val="24"/>
      <w:szCs w:val="36"/>
      <w:lang w:eastAsia="nl-BE"/>
    </w:rPr>
  </w:style>
  <w:style w:type="paragraph" w:styleId="Heading3">
    <w:name w:val="heading 3"/>
    <w:basedOn w:val="Normal"/>
    <w:next w:val="Normal"/>
    <w:link w:val="Heading3Char"/>
    <w:uiPriority w:val="9"/>
    <w:semiHidden/>
    <w:unhideWhenUsed/>
    <w:qFormat/>
    <w:rsid w:val="006062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27B"/>
    <w:rPr>
      <w:rFonts w:asciiTheme="majorHAnsi" w:eastAsiaTheme="majorEastAsia" w:hAnsiTheme="majorHAnsi" w:cstheme="majorBidi"/>
      <w:color w:val="2F5496" w:themeColor="accent1" w:themeShade="BF"/>
      <w:sz w:val="32"/>
      <w:szCs w:val="32"/>
      <w:lang w:val="nl-BE"/>
    </w:rPr>
  </w:style>
  <w:style w:type="character" w:customStyle="1" w:styleId="Heading2Char">
    <w:name w:val="Heading 2 Char"/>
    <w:basedOn w:val="DefaultParagraphFont"/>
    <w:link w:val="Heading2"/>
    <w:uiPriority w:val="9"/>
    <w:semiHidden/>
    <w:rsid w:val="0060627B"/>
    <w:rPr>
      <w:rFonts w:asciiTheme="majorHAnsi" w:eastAsia="Times New Roman" w:hAnsiTheme="majorHAnsi" w:cs="Times New Roman"/>
      <w:b/>
      <w:bCs/>
      <w:sz w:val="24"/>
      <w:szCs w:val="36"/>
      <w:lang w:val="nl-BE" w:eastAsia="nl-BE"/>
    </w:rPr>
  </w:style>
  <w:style w:type="character" w:customStyle="1" w:styleId="Heading3Char">
    <w:name w:val="Heading 3 Char"/>
    <w:basedOn w:val="DefaultParagraphFont"/>
    <w:link w:val="Heading3"/>
    <w:uiPriority w:val="9"/>
    <w:semiHidden/>
    <w:rsid w:val="0060627B"/>
    <w:rPr>
      <w:rFonts w:asciiTheme="majorHAnsi" w:eastAsiaTheme="majorEastAsia" w:hAnsiTheme="majorHAnsi" w:cstheme="majorBidi"/>
      <w:color w:val="1F3763" w:themeColor="accent1" w:themeShade="7F"/>
      <w:sz w:val="24"/>
      <w:szCs w:val="24"/>
      <w:lang w:val="nl-BE"/>
    </w:rPr>
  </w:style>
  <w:style w:type="character" w:styleId="Hyperlink">
    <w:name w:val="Hyperlink"/>
    <w:uiPriority w:val="99"/>
    <w:semiHidden/>
    <w:unhideWhenUsed/>
    <w:rsid w:val="0060627B"/>
    <w:rPr>
      <w:color w:val="0000FF"/>
      <w:u w:val="single"/>
    </w:rPr>
  </w:style>
  <w:style w:type="character" w:styleId="FollowedHyperlink">
    <w:name w:val="FollowedHyperlink"/>
    <w:basedOn w:val="DefaultParagraphFont"/>
    <w:uiPriority w:val="99"/>
    <w:semiHidden/>
    <w:unhideWhenUsed/>
    <w:rsid w:val="0060627B"/>
    <w:rPr>
      <w:color w:val="954F72" w:themeColor="followedHyperlink"/>
      <w:u w:val="single"/>
    </w:rPr>
  </w:style>
  <w:style w:type="paragraph" w:styleId="HTMLPreformatted">
    <w:name w:val="HTML Preformatted"/>
    <w:basedOn w:val="Normal"/>
    <w:link w:val="HTMLPreformattedChar"/>
    <w:uiPriority w:val="99"/>
    <w:semiHidden/>
    <w:unhideWhenUsed/>
    <w:rsid w:val="00606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60627B"/>
    <w:rPr>
      <w:rFonts w:ascii="Courier New" w:eastAsia="Times New Roman" w:hAnsi="Courier New" w:cs="Courier New"/>
      <w:sz w:val="20"/>
      <w:szCs w:val="20"/>
      <w:lang w:val="en-GB" w:eastAsia="en-GB"/>
    </w:rPr>
  </w:style>
  <w:style w:type="paragraph" w:customStyle="1" w:styleId="msonormal0">
    <w:name w:val="msonormal"/>
    <w:basedOn w:val="Normal"/>
    <w:uiPriority w:val="99"/>
    <w:rsid w:val="0060627B"/>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NormalWeb">
    <w:name w:val="Normal (Web)"/>
    <w:basedOn w:val="Normal"/>
    <w:uiPriority w:val="99"/>
    <w:semiHidden/>
    <w:unhideWhenUsed/>
    <w:rsid w:val="0060627B"/>
    <w:pPr>
      <w:spacing w:before="100" w:beforeAutospacing="1" w:after="100" w:afterAutospacing="1" w:line="240" w:lineRule="auto"/>
    </w:pPr>
    <w:rPr>
      <w:rFonts w:ascii="Times New Roman" w:hAnsi="Times New Roman" w:cs="Times New Roman"/>
      <w:sz w:val="24"/>
      <w:szCs w:val="24"/>
      <w:lang w:eastAsia="nl-BE"/>
    </w:rPr>
  </w:style>
  <w:style w:type="paragraph" w:styleId="TOC1">
    <w:name w:val="toc 1"/>
    <w:basedOn w:val="Normal"/>
    <w:next w:val="Normal"/>
    <w:autoRedefine/>
    <w:uiPriority w:val="39"/>
    <w:semiHidden/>
    <w:unhideWhenUsed/>
    <w:rsid w:val="0060627B"/>
    <w:pPr>
      <w:spacing w:after="100" w:line="276" w:lineRule="auto"/>
    </w:pPr>
    <w:rPr>
      <w:lang w:val="fr-BE"/>
    </w:rPr>
  </w:style>
  <w:style w:type="paragraph" w:styleId="TOC2">
    <w:name w:val="toc 2"/>
    <w:basedOn w:val="Normal"/>
    <w:next w:val="Normal"/>
    <w:autoRedefine/>
    <w:uiPriority w:val="39"/>
    <w:semiHidden/>
    <w:unhideWhenUsed/>
    <w:rsid w:val="0060627B"/>
    <w:pPr>
      <w:tabs>
        <w:tab w:val="right" w:leader="dot" w:pos="9062"/>
      </w:tabs>
      <w:spacing w:after="100"/>
      <w:ind w:left="220"/>
    </w:pPr>
    <w:rPr>
      <w:rFonts w:eastAsiaTheme="minorEastAsia" w:cs="Times New Roman"/>
      <w:lang w:val="fr-BE" w:eastAsia="fr-BE"/>
    </w:rPr>
  </w:style>
  <w:style w:type="paragraph" w:styleId="TOC3">
    <w:name w:val="toc 3"/>
    <w:basedOn w:val="Normal"/>
    <w:next w:val="Normal"/>
    <w:autoRedefine/>
    <w:uiPriority w:val="39"/>
    <w:semiHidden/>
    <w:unhideWhenUsed/>
    <w:rsid w:val="0060627B"/>
    <w:pPr>
      <w:spacing w:after="100"/>
      <w:ind w:left="440"/>
    </w:pPr>
    <w:rPr>
      <w:rFonts w:eastAsiaTheme="minorEastAsia" w:cs="Times New Roman"/>
      <w:lang w:val="fr-BE" w:eastAsia="fr-BE"/>
    </w:rPr>
  </w:style>
  <w:style w:type="paragraph" w:styleId="NormalIndent">
    <w:name w:val="Normal Indent"/>
    <w:basedOn w:val="Normal"/>
    <w:uiPriority w:val="99"/>
    <w:semiHidden/>
    <w:unhideWhenUsed/>
    <w:rsid w:val="0060627B"/>
    <w:pPr>
      <w:numPr>
        <w:numId w:val="1"/>
      </w:numPr>
      <w:spacing w:before="120" w:after="0" w:line="240" w:lineRule="auto"/>
      <w:jc w:val="both"/>
    </w:pPr>
    <w:rPr>
      <w:rFonts w:ascii="Arial" w:eastAsia="Times New Roman" w:hAnsi="Arial" w:cs="Times New Roman"/>
      <w:szCs w:val="20"/>
      <w:lang w:val="fr-FR" w:eastAsia="fr-FR"/>
    </w:rPr>
  </w:style>
  <w:style w:type="character" w:customStyle="1" w:styleId="FootnoteTextChar">
    <w:name w:val="Footnote Text Char"/>
    <w:aliases w:val="5_G Char,Char Char,Voetnoottekst1 Char,voetnoot Char,voetnoot1 Char,voetno Char,voetnoot2 Char,voetnoot3 Char,voetnoot4 Char,voetnoot5 Char,voetnoot6 Char,voetnoot7 Char,voetnoot11 Char,voetno1 Char,voetnoot21 Char,voetnoot31 Char"/>
    <w:basedOn w:val="DefaultParagraphFont"/>
    <w:link w:val="FootnoteText"/>
    <w:uiPriority w:val="99"/>
    <w:semiHidden/>
    <w:locked/>
    <w:rsid w:val="0060627B"/>
    <w:rPr>
      <w:sz w:val="20"/>
      <w:szCs w:val="20"/>
      <w:lang w:val="en-GB"/>
    </w:rPr>
  </w:style>
  <w:style w:type="paragraph" w:styleId="FootnoteText">
    <w:name w:val="footnote text"/>
    <w:aliases w:val="5_G,Char,Voetnoottekst1,voetnoot,voetnoot1,voetno,voetnoot2,voetnoot3,voetnoot4,voetnoot5,voetnoot6,voetnoot7,voetnoot11,voetno1,voetnoot21,voetnoot31,voetnoot41,voetnoot51,voetnoot61,voetnoot8,voetnoot12,voetno2,voetnoot22"/>
    <w:basedOn w:val="Normal"/>
    <w:link w:val="FootnoteTextChar"/>
    <w:uiPriority w:val="99"/>
    <w:semiHidden/>
    <w:unhideWhenUsed/>
    <w:qFormat/>
    <w:rsid w:val="0060627B"/>
    <w:pPr>
      <w:spacing w:after="0" w:line="240" w:lineRule="auto"/>
    </w:pPr>
    <w:rPr>
      <w:sz w:val="20"/>
      <w:szCs w:val="20"/>
      <w:lang w:val="en-GB"/>
    </w:rPr>
  </w:style>
  <w:style w:type="character" w:customStyle="1" w:styleId="NotedebasdepageCar">
    <w:name w:val="Note de bas de page Car"/>
    <w:aliases w:val="5_G Car,Char Car2,Voetnoottekst1 Car,voetnoot Car,voetnoot1 Car,voetno Car,voetnoot2 Car,voetnoot3 Car,voetnoot4 Car,voetnoot5 Car,voetnoot6 Car,voetnoot7 Car,voetnoot11 Car,voetno1 Car1,voetnoot21 Car1,voetnoot31 Car,voetno2 Car"/>
    <w:basedOn w:val="DefaultParagraphFont"/>
    <w:uiPriority w:val="99"/>
    <w:rsid w:val="0060627B"/>
    <w:rPr>
      <w:sz w:val="20"/>
      <w:szCs w:val="20"/>
      <w:lang w:val="nl-BE"/>
    </w:rPr>
  </w:style>
  <w:style w:type="paragraph" w:styleId="CommentText">
    <w:name w:val="annotation text"/>
    <w:basedOn w:val="Normal"/>
    <w:link w:val="CommentTextChar"/>
    <w:uiPriority w:val="99"/>
    <w:semiHidden/>
    <w:unhideWhenUsed/>
    <w:rsid w:val="0060627B"/>
    <w:pPr>
      <w:spacing w:after="200" w:line="240" w:lineRule="auto"/>
    </w:pPr>
    <w:rPr>
      <w:sz w:val="20"/>
      <w:szCs w:val="20"/>
      <w:lang w:val="en-GB"/>
    </w:rPr>
  </w:style>
  <w:style w:type="character" w:customStyle="1" w:styleId="CommentTextChar">
    <w:name w:val="Comment Text Char"/>
    <w:basedOn w:val="DefaultParagraphFont"/>
    <w:link w:val="CommentText"/>
    <w:uiPriority w:val="99"/>
    <w:semiHidden/>
    <w:rsid w:val="0060627B"/>
    <w:rPr>
      <w:sz w:val="20"/>
      <w:szCs w:val="20"/>
      <w:lang w:val="en-GB"/>
    </w:rPr>
  </w:style>
  <w:style w:type="paragraph" w:styleId="Header">
    <w:name w:val="header"/>
    <w:basedOn w:val="Normal"/>
    <w:link w:val="HeaderChar"/>
    <w:uiPriority w:val="99"/>
    <w:unhideWhenUsed/>
    <w:rsid w:val="0060627B"/>
    <w:pPr>
      <w:tabs>
        <w:tab w:val="center" w:pos="4536"/>
        <w:tab w:val="right" w:pos="9072"/>
      </w:tabs>
      <w:spacing w:after="0" w:line="240" w:lineRule="auto"/>
    </w:pPr>
    <w:rPr>
      <w:lang w:val="fr-BE"/>
    </w:rPr>
  </w:style>
  <w:style w:type="character" w:customStyle="1" w:styleId="HeaderChar">
    <w:name w:val="Header Char"/>
    <w:basedOn w:val="DefaultParagraphFont"/>
    <w:link w:val="Header"/>
    <w:uiPriority w:val="99"/>
    <w:rsid w:val="0060627B"/>
  </w:style>
  <w:style w:type="paragraph" w:styleId="Footer">
    <w:name w:val="footer"/>
    <w:basedOn w:val="Normal"/>
    <w:link w:val="FooterChar"/>
    <w:uiPriority w:val="99"/>
    <w:unhideWhenUsed/>
    <w:rsid w:val="0060627B"/>
    <w:pPr>
      <w:tabs>
        <w:tab w:val="center" w:pos="4536"/>
        <w:tab w:val="right" w:pos="9072"/>
      </w:tabs>
      <w:spacing w:after="0" w:line="240" w:lineRule="auto"/>
    </w:pPr>
    <w:rPr>
      <w:rFonts w:ascii="Times New Roman" w:eastAsia="Times New Roman" w:hAnsi="Times New Roman" w:cs="Times New Roman"/>
      <w:sz w:val="20"/>
      <w:szCs w:val="20"/>
      <w:lang w:val="nl-NL" w:eastAsia="nl-NL"/>
    </w:rPr>
  </w:style>
  <w:style w:type="character" w:customStyle="1" w:styleId="FooterChar">
    <w:name w:val="Footer Char"/>
    <w:basedOn w:val="DefaultParagraphFont"/>
    <w:link w:val="Footer"/>
    <w:uiPriority w:val="99"/>
    <w:rsid w:val="0060627B"/>
    <w:rPr>
      <w:rFonts w:ascii="Times New Roman" w:eastAsia="Times New Roman" w:hAnsi="Times New Roman" w:cs="Times New Roman"/>
      <w:sz w:val="20"/>
      <w:szCs w:val="20"/>
      <w:lang w:val="nl-NL" w:eastAsia="nl-NL"/>
    </w:rPr>
  </w:style>
  <w:style w:type="paragraph" w:styleId="Caption">
    <w:name w:val="caption"/>
    <w:basedOn w:val="Normal"/>
    <w:next w:val="Normal"/>
    <w:uiPriority w:val="35"/>
    <w:semiHidden/>
    <w:unhideWhenUsed/>
    <w:qFormat/>
    <w:rsid w:val="0060627B"/>
    <w:pPr>
      <w:spacing w:after="200" w:line="240" w:lineRule="auto"/>
    </w:pPr>
    <w:rPr>
      <w:i/>
      <w:iCs/>
      <w:color w:val="44546A" w:themeColor="text2"/>
      <w:sz w:val="18"/>
      <w:szCs w:val="18"/>
      <w:lang w:val="en-GB"/>
    </w:rPr>
  </w:style>
  <w:style w:type="paragraph" w:styleId="EndnoteText">
    <w:name w:val="endnote text"/>
    <w:basedOn w:val="Normal"/>
    <w:link w:val="EndnoteTextChar"/>
    <w:uiPriority w:val="99"/>
    <w:semiHidden/>
    <w:unhideWhenUsed/>
    <w:rsid w:val="0060627B"/>
    <w:pPr>
      <w:spacing w:after="0" w:line="240" w:lineRule="auto"/>
    </w:pPr>
    <w:rPr>
      <w:sz w:val="20"/>
      <w:szCs w:val="20"/>
      <w:lang w:val="fr-BE"/>
    </w:rPr>
  </w:style>
  <w:style w:type="character" w:customStyle="1" w:styleId="EndnoteTextChar">
    <w:name w:val="Endnote Text Char"/>
    <w:basedOn w:val="DefaultParagraphFont"/>
    <w:link w:val="EndnoteText"/>
    <w:uiPriority w:val="99"/>
    <w:semiHidden/>
    <w:rsid w:val="0060627B"/>
    <w:rPr>
      <w:sz w:val="20"/>
      <w:szCs w:val="20"/>
    </w:rPr>
  </w:style>
  <w:style w:type="paragraph" w:styleId="ListBullet">
    <w:name w:val="List Bullet"/>
    <w:basedOn w:val="Normal"/>
    <w:uiPriority w:val="99"/>
    <w:semiHidden/>
    <w:unhideWhenUsed/>
    <w:rsid w:val="0060627B"/>
    <w:pPr>
      <w:numPr>
        <w:numId w:val="2"/>
      </w:numPr>
      <w:spacing w:after="0" w:line="240" w:lineRule="auto"/>
      <w:contextualSpacing/>
    </w:pPr>
    <w:rPr>
      <w:rFonts w:ascii="Times New Roman" w:eastAsia="Times New Roman" w:hAnsi="Times New Roman" w:cs="Times New Roman"/>
      <w:sz w:val="24"/>
      <w:szCs w:val="24"/>
      <w:lang w:val="nl-NL" w:eastAsia="nl-NL"/>
    </w:rPr>
  </w:style>
  <w:style w:type="paragraph" w:styleId="Title">
    <w:name w:val="Title"/>
    <w:basedOn w:val="Normal"/>
    <w:next w:val="Normal"/>
    <w:link w:val="TitleChar"/>
    <w:uiPriority w:val="10"/>
    <w:qFormat/>
    <w:rsid w:val="0060627B"/>
    <w:pPr>
      <w:spacing w:before="240" w:after="60" w:line="276" w:lineRule="auto"/>
      <w:jc w:val="center"/>
      <w:outlineLvl w:val="0"/>
    </w:pPr>
    <w:rPr>
      <w:rFonts w:ascii="Cambria" w:eastAsia="Times New Roman" w:hAnsi="Cambria" w:cs="Times New Roman"/>
      <w:b/>
      <w:bCs/>
      <w:kern w:val="28"/>
      <w:sz w:val="32"/>
      <w:szCs w:val="32"/>
      <w:lang w:val="en-GB" w:eastAsia="en-GB"/>
    </w:rPr>
  </w:style>
  <w:style w:type="character" w:customStyle="1" w:styleId="TitleChar">
    <w:name w:val="Title Char"/>
    <w:basedOn w:val="DefaultParagraphFont"/>
    <w:link w:val="Title"/>
    <w:uiPriority w:val="10"/>
    <w:rsid w:val="0060627B"/>
    <w:rPr>
      <w:rFonts w:ascii="Cambria" w:eastAsia="Times New Roman" w:hAnsi="Cambria" w:cs="Times New Roman"/>
      <w:b/>
      <w:bCs/>
      <w:kern w:val="28"/>
      <w:sz w:val="32"/>
      <w:szCs w:val="32"/>
      <w:lang w:val="en-GB" w:eastAsia="en-GB"/>
    </w:rPr>
  </w:style>
  <w:style w:type="character" w:customStyle="1" w:styleId="BodyTextChar">
    <w:name w:val="Body Text Char"/>
    <w:aliases w:val="Body Text 1 Char,One Page Summary Char,paragraph 2 Char,body indent Char,contents indent Char,contents Char,DNV-Body Char,body text Char,contents1 Char"/>
    <w:basedOn w:val="DefaultParagraphFont"/>
    <w:link w:val="BodyText"/>
    <w:semiHidden/>
    <w:locked/>
    <w:rsid w:val="0060627B"/>
    <w:rPr>
      <w:rFonts w:ascii="Times New Roman" w:eastAsia="Times New Roman" w:hAnsi="Times New Roman" w:cs="Times New Roman"/>
      <w:sz w:val="24"/>
      <w:szCs w:val="20"/>
      <w:lang w:eastAsia="nl-NL"/>
    </w:rPr>
  </w:style>
  <w:style w:type="paragraph" w:styleId="BodyText">
    <w:name w:val="Body Text"/>
    <w:aliases w:val="Body Text 1,One Page Summary,paragraph 2,body indent,contents indent,contents,DNV-Body,body text,contents1"/>
    <w:basedOn w:val="Normal"/>
    <w:link w:val="BodyTextChar"/>
    <w:semiHidden/>
    <w:unhideWhenUsed/>
    <w:rsid w:val="0060627B"/>
    <w:pPr>
      <w:spacing w:after="0" w:line="240" w:lineRule="auto"/>
      <w:jc w:val="center"/>
    </w:pPr>
    <w:rPr>
      <w:rFonts w:ascii="Times New Roman" w:eastAsia="Times New Roman" w:hAnsi="Times New Roman" w:cs="Times New Roman"/>
      <w:sz w:val="24"/>
      <w:szCs w:val="20"/>
      <w:lang w:val="fr-BE" w:eastAsia="nl-NL"/>
    </w:rPr>
  </w:style>
  <w:style w:type="character" w:customStyle="1" w:styleId="CorpsdetexteCar1">
    <w:name w:val="Corps de texte Car1"/>
    <w:aliases w:val="Body Text 1 Car1,One Page Summary Car1,paragraph 2 Car1,body indent Car1,contents indent Car1,contents Car1,DNV-Body Car1,body text Car1,contents1 Car1"/>
    <w:basedOn w:val="DefaultParagraphFont"/>
    <w:semiHidden/>
    <w:rsid w:val="0060627B"/>
    <w:rPr>
      <w:lang w:val="nl-BE"/>
    </w:rPr>
  </w:style>
  <w:style w:type="paragraph" w:styleId="Subtitle">
    <w:name w:val="Subtitle"/>
    <w:basedOn w:val="Normal"/>
    <w:next w:val="Normal"/>
    <w:link w:val="SubtitleChar"/>
    <w:uiPriority w:val="11"/>
    <w:qFormat/>
    <w:rsid w:val="0060627B"/>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0627B"/>
    <w:rPr>
      <w:rFonts w:eastAsiaTheme="minorEastAsia"/>
      <w:color w:val="5A5A5A" w:themeColor="text1" w:themeTint="A5"/>
      <w:spacing w:val="15"/>
      <w:lang w:val="nl-BE"/>
    </w:rPr>
  </w:style>
  <w:style w:type="paragraph" w:styleId="BodyText2">
    <w:name w:val="Body Text 2"/>
    <w:basedOn w:val="Normal"/>
    <w:link w:val="BodyText2Char"/>
    <w:uiPriority w:val="99"/>
    <w:semiHidden/>
    <w:unhideWhenUsed/>
    <w:rsid w:val="0060627B"/>
    <w:pPr>
      <w:spacing w:after="0" w:line="480" w:lineRule="auto"/>
      <w:jc w:val="center"/>
    </w:pPr>
    <w:rPr>
      <w:rFonts w:ascii="Arial" w:eastAsia="Times New Roman" w:hAnsi="Arial" w:cs="Arial"/>
      <w:b/>
      <w:bCs/>
      <w:sz w:val="32"/>
      <w:szCs w:val="24"/>
      <w:lang w:val="fr-FR" w:eastAsia="nl-NL"/>
    </w:rPr>
  </w:style>
  <w:style w:type="character" w:customStyle="1" w:styleId="BodyText2Char">
    <w:name w:val="Body Text 2 Char"/>
    <w:basedOn w:val="DefaultParagraphFont"/>
    <w:link w:val="BodyText2"/>
    <w:uiPriority w:val="99"/>
    <w:semiHidden/>
    <w:rsid w:val="0060627B"/>
    <w:rPr>
      <w:rFonts w:ascii="Arial" w:eastAsia="Times New Roman" w:hAnsi="Arial" w:cs="Arial"/>
      <w:b/>
      <w:bCs/>
      <w:sz w:val="32"/>
      <w:szCs w:val="24"/>
      <w:lang w:val="fr-FR" w:eastAsia="nl-NL"/>
    </w:rPr>
  </w:style>
  <w:style w:type="paragraph" w:styleId="CommentSubject">
    <w:name w:val="annotation subject"/>
    <w:basedOn w:val="CommentText"/>
    <w:next w:val="CommentText"/>
    <w:link w:val="CommentSubjectChar"/>
    <w:uiPriority w:val="99"/>
    <w:semiHidden/>
    <w:unhideWhenUsed/>
    <w:rsid w:val="0060627B"/>
    <w:pPr>
      <w:spacing w:after="160"/>
    </w:pPr>
    <w:rPr>
      <w:b/>
      <w:bCs/>
      <w:lang w:val="fr-BE"/>
    </w:rPr>
  </w:style>
  <w:style w:type="character" w:customStyle="1" w:styleId="CommentSubjectChar">
    <w:name w:val="Comment Subject Char"/>
    <w:basedOn w:val="CommentTextChar"/>
    <w:link w:val="CommentSubject"/>
    <w:uiPriority w:val="99"/>
    <w:semiHidden/>
    <w:rsid w:val="0060627B"/>
    <w:rPr>
      <w:b/>
      <w:bCs/>
      <w:sz w:val="20"/>
      <w:szCs w:val="20"/>
      <w:lang w:val="en-GB"/>
    </w:rPr>
  </w:style>
  <w:style w:type="paragraph" w:styleId="BalloonText">
    <w:name w:val="Balloon Text"/>
    <w:basedOn w:val="Normal"/>
    <w:link w:val="BalloonTextChar"/>
    <w:uiPriority w:val="99"/>
    <w:semiHidden/>
    <w:unhideWhenUsed/>
    <w:rsid w:val="006062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27B"/>
    <w:rPr>
      <w:rFonts w:ascii="Segoe UI" w:hAnsi="Segoe UI" w:cs="Segoe UI"/>
      <w:sz w:val="18"/>
      <w:szCs w:val="18"/>
      <w:lang w:val="nl-BE"/>
    </w:rPr>
  </w:style>
  <w:style w:type="paragraph" w:styleId="NoSpacing">
    <w:name w:val="No Spacing"/>
    <w:uiPriority w:val="1"/>
    <w:qFormat/>
    <w:rsid w:val="0060627B"/>
    <w:pPr>
      <w:spacing w:after="0" w:line="240" w:lineRule="auto"/>
    </w:pPr>
  </w:style>
  <w:style w:type="character" w:customStyle="1" w:styleId="ListParagraphChar">
    <w:name w:val="List Paragraph Char"/>
    <w:aliases w:val="Nummering Char"/>
    <w:link w:val="ListParagraph"/>
    <w:uiPriority w:val="34"/>
    <w:locked/>
    <w:rsid w:val="0060627B"/>
    <w:rPr>
      <w:lang w:val="en-GB"/>
    </w:rPr>
  </w:style>
  <w:style w:type="paragraph" w:styleId="ListParagraph">
    <w:name w:val="List Paragraph"/>
    <w:aliases w:val="Nummering"/>
    <w:basedOn w:val="Normal"/>
    <w:link w:val="ListParagraphChar"/>
    <w:uiPriority w:val="34"/>
    <w:qFormat/>
    <w:rsid w:val="0060627B"/>
    <w:pPr>
      <w:spacing w:after="200" w:line="276" w:lineRule="auto"/>
      <w:ind w:left="720"/>
      <w:contextualSpacing/>
    </w:pPr>
    <w:rPr>
      <w:lang w:val="en-GB"/>
    </w:rPr>
  </w:style>
  <w:style w:type="paragraph" w:styleId="TOCHeading">
    <w:name w:val="TOC Heading"/>
    <w:basedOn w:val="Heading1"/>
    <w:next w:val="Normal"/>
    <w:uiPriority w:val="39"/>
    <w:semiHidden/>
    <w:unhideWhenUsed/>
    <w:qFormat/>
    <w:rsid w:val="0060627B"/>
    <w:pPr>
      <w:outlineLvl w:val="9"/>
    </w:pPr>
    <w:rPr>
      <w:lang w:val="fr-BE" w:eastAsia="fr-BE"/>
    </w:rPr>
  </w:style>
  <w:style w:type="paragraph" w:customStyle="1" w:styleId="Text1">
    <w:name w:val="Text 1"/>
    <w:basedOn w:val="Normal"/>
    <w:uiPriority w:val="99"/>
    <w:rsid w:val="0060627B"/>
    <w:pPr>
      <w:snapToGrid w:val="0"/>
      <w:spacing w:before="120" w:after="0" w:line="240" w:lineRule="auto"/>
    </w:pPr>
    <w:rPr>
      <w:rFonts w:ascii="Arial" w:eastAsia="Times New Roman" w:hAnsi="Arial" w:cs="Times New Roman"/>
      <w:sz w:val="20"/>
      <w:szCs w:val="20"/>
      <w:lang w:val="fr-BE"/>
    </w:rPr>
  </w:style>
  <w:style w:type="character" w:styleId="FootnoteReference">
    <w:name w:val="footnote reference"/>
    <w:aliases w:val="Footnote Refernece,4_G,Voetnootmarkering1,Footnote Reference Superscript,Footnote symbol,Footnote,Footnote Reference/,BVI fnr,callout,Footnote Refernece + (Latein) Arial,10 pt,Blau,Footnote reference number,note TESI,Ref"/>
    <w:basedOn w:val="DefaultParagraphFont"/>
    <w:link w:val="FootnotesymbolCarZchn"/>
    <w:uiPriority w:val="99"/>
    <w:unhideWhenUsed/>
    <w:qFormat/>
    <w:rsid w:val="0060627B"/>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60627B"/>
    <w:pPr>
      <w:spacing w:line="240" w:lineRule="exact"/>
      <w:jc w:val="both"/>
    </w:pPr>
    <w:rPr>
      <w:vertAlign w:val="superscript"/>
      <w:lang w:val="fr-BE"/>
    </w:rPr>
  </w:style>
  <w:style w:type="character" w:customStyle="1" w:styleId="SingleTxtGCar">
    <w:name w:val="_ Single Txt_G Car"/>
    <w:basedOn w:val="DefaultParagraphFont"/>
    <w:link w:val="SingleTxtG"/>
    <w:locked/>
    <w:rsid w:val="0060627B"/>
    <w:rPr>
      <w:rFonts w:ascii="Times New Roman" w:eastAsia="SimSun" w:hAnsi="Times New Roman" w:cs="Times New Roman"/>
      <w:sz w:val="20"/>
      <w:szCs w:val="20"/>
      <w:lang w:val="en-GB" w:eastAsia="zh-CN"/>
    </w:rPr>
  </w:style>
  <w:style w:type="paragraph" w:customStyle="1" w:styleId="SingleTxtG">
    <w:name w:val="_ Single Txt_G"/>
    <w:basedOn w:val="Normal"/>
    <w:link w:val="SingleTxtGCar"/>
    <w:qFormat/>
    <w:rsid w:val="0060627B"/>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CATRponsesparagraphesCar">
    <w:name w:val="CAT Réponses paragraphes Car"/>
    <w:link w:val="CATRponsesparagraphes"/>
    <w:locked/>
    <w:rsid w:val="0060627B"/>
    <w:rPr>
      <w:rFonts w:ascii="Times New Roman" w:eastAsia="Times New Roman" w:hAnsi="Times New Roman" w:cs="Times New Roman"/>
      <w:color w:val="000000"/>
      <w:sz w:val="20"/>
      <w:szCs w:val="20"/>
      <w:lang w:val="fr-FR" w:eastAsia="fr-FR"/>
    </w:rPr>
  </w:style>
  <w:style w:type="paragraph" w:customStyle="1" w:styleId="CATRponsesparagraphes">
    <w:name w:val="CAT Réponses paragraphes"/>
    <w:basedOn w:val="Normal"/>
    <w:link w:val="CATRponsesparagraphesCar"/>
    <w:rsid w:val="0060627B"/>
    <w:pPr>
      <w:autoSpaceDE w:val="0"/>
      <w:autoSpaceDN w:val="0"/>
      <w:adjustRightInd w:val="0"/>
      <w:spacing w:after="0" w:line="240" w:lineRule="auto"/>
      <w:jc w:val="both"/>
    </w:pPr>
    <w:rPr>
      <w:rFonts w:ascii="Times New Roman" w:eastAsia="Times New Roman" w:hAnsi="Times New Roman" w:cs="Times New Roman"/>
      <w:color w:val="000000"/>
      <w:sz w:val="20"/>
      <w:szCs w:val="20"/>
      <w:lang w:val="fr-FR" w:eastAsia="fr-FR"/>
    </w:rPr>
  </w:style>
  <w:style w:type="paragraph" w:customStyle="1" w:styleId="Default">
    <w:name w:val="Default"/>
    <w:uiPriority w:val="99"/>
    <w:rsid w:val="0060627B"/>
    <w:pPr>
      <w:autoSpaceDE w:val="0"/>
      <w:autoSpaceDN w:val="0"/>
      <w:adjustRightInd w:val="0"/>
      <w:spacing w:after="0" w:line="240" w:lineRule="auto"/>
    </w:pPr>
    <w:rPr>
      <w:rFonts w:ascii="Calibri" w:eastAsia="Calibri" w:hAnsi="Calibri" w:cs="Calibri"/>
      <w:color w:val="000000"/>
      <w:sz w:val="24"/>
      <w:szCs w:val="24"/>
      <w:lang w:val="nl-BE"/>
    </w:rPr>
  </w:style>
  <w:style w:type="paragraph" w:customStyle="1" w:styleId="Corps">
    <w:name w:val="Corps"/>
    <w:uiPriority w:val="99"/>
    <w:rsid w:val="0060627B"/>
    <w:pPr>
      <w:spacing w:after="200" w:line="276" w:lineRule="auto"/>
    </w:pPr>
    <w:rPr>
      <w:rFonts w:ascii="Georgia" w:eastAsia="Arial Unicode MS" w:hAnsi="Arial Unicode MS" w:cs="Arial Unicode MS"/>
      <w:color w:val="000000"/>
      <w:sz w:val="20"/>
      <w:szCs w:val="20"/>
      <w:u w:color="000000"/>
      <w:lang w:eastAsia="fr-BE"/>
    </w:rPr>
  </w:style>
  <w:style w:type="paragraph" w:customStyle="1" w:styleId="bodytext0">
    <w:name w:val="bodytext"/>
    <w:basedOn w:val="Normal"/>
    <w:uiPriority w:val="99"/>
    <w:rsid w:val="0060627B"/>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paragraph" w:customStyle="1" w:styleId="xl65">
    <w:name w:val="xl65"/>
    <w:basedOn w:val="Normal"/>
    <w:uiPriority w:val="99"/>
    <w:rsid w:val="0060627B"/>
    <w:pPr>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66">
    <w:name w:val="xl66"/>
    <w:basedOn w:val="Normal"/>
    <w:uiPriority w:val="99"/>
    <w:rsid w:val="0060627B"/>
    <w:pPr>
      <w:pBdr>
        <w:top w:val="single" w:sz="4" w:space="0" w:color="auto"/>
        <w:left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67">
    <w:name w:val="xl67"/>
    <w:basedOn w:val="Normal"/>
    <w:uiPriority w:val="99"/>
    <w:rsid w:val="0060627B"/>
    <w:pPr>
      <w:pBdr>
        <w:top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68">
    <w:name w:val="xl68"/>
    <w:basedOn w:val="Normal"/>
    <w:uiPriority w:val="99"/>
    <w:rsid w:val="0060627B"/>
    <w:pPr>
      <w:pBdr>
        <w:top w:val="single" w:sz="4" w:space="0" w:color="auto"/>
      </w:pBdr>
      <w:shd w:val="clear" w:color="auto" w:fill="C0C0C0"/>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69">
    <w:name w:val="xl69"/>
    <w:basedOn w:val="Normal"/>
    <w:uiPriority w:val="99"/>
    <w:rsid w:val="0060627B"/>
    <w:pPr>
      <w:pBdr>
        <w:left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0">
    <w:name w:val="xl70"/>
    <w:basedOn w:val="Normal"/>
    <w:uiPriority w:val="99"/>
    <w:rsid w:val="0060627B"/>
    <w:pP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1">
    <w:name w:val="xl71"/>
    <w:basedOn w:val="Normal"/>
    <w:uiPriority w:val="99"/>
    <w:rsid w:val="0060627B"/>
    <w:pPr>
      <w:shd w:val="clear" w:color="auto" w:fill="C0C0C0"/>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72">
    <w:name w:val="xl72"/>
    <w:basedOn w:val="Normal"/>
    <w:uiPriority w:val="99"/>
    <w:rsid w:val="0060627B"/>
    <w:pPr>
      <w:pBdr>
        <w:left w:val="single" w:sz="4" w:space="0" w:color="auto"/>
        <w:bottom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3">
    <w:name w:val="xl73"/>
    <w:basedOn w:val="Normal"/>
    <w:uiPriority w:val="99"/>
    <w:rsid w:val="0060627B"/>
    <w:pPr>
      <w:pBdr>
        <w:bottom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4">
    <w:name w:val="xl74"/>
    <w:basedOn w:val="Normal"/>
    <w:uiPriority w:val="99"/>
    <w:rsid w:val="0060627B"/>
    <w:pPr>
      <w:pBdr>
        <w:bottom w:val="single" w:sz="4" w:space="0" w:color="auto"/>
      </w:pBdr>
      <w:shd w:val="clear" w:color="auto" w:fill="C0C0C0"/>
      <w:spacing w:before="100" w:beforeAutospacing="1" w:after="100" w:afterAutospacing="1" w:line="240" w:lineRule="auto"/>
      <w:jc w:val="center"/>
    </w:pPr>
    <w:rPr>
      <w:rFonts w:ascii="Times New Roman" w:eastAsia="Times New Roman" w:hAnsi="Times New Roman" w:cs="Times New Roman"/>
      <w:sz w:val="24"/>
      <w:szCs w:val="24"/>
      <w:lang w:eastAsia="nl-BE"/>
    </w:rPr>
  </w:style>
  <w:style w:type="paragraph" w:customStyle="1" w:styleId="xl75">
    <w:name w:val="xl75"/>
    <w:basedOn w:val="Normal"/>
    <w:uiPriority w:val="99"/>
    <w:rsid w:val="0060627B"/>
    <w:pPr>
      <w:pBdr>
        <w:top w:val="single" w:sz="4" w:space="0" w:color="auto"/>
        <w:left w:val="single" w:sz="4" w:space="0" w:color="auto"/>
        <w:bottom w:val="single" w:sz="4" w:space="0" w:color="auto"/>
      </w:pBdr>
      <w:shd w:val="clear" w:color="auto" w:fill="C0C0C0"/>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6">
    <w:name w:val="xl76"/>
    <w:basedOn w:val="Normal"/>
    <w:uiPriority w:val="99"/>
    <w:rsid w:val="0060627B"/>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7">
    <w:name w:val="xl77"/>
    <w:basedOn w:val="Normal"/>
    <w:uiPriority w:val="99"/>
    <w:rsid w:val="0060627B"/>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8">
    <w:name w:val="xl78"/>
    <w:basedOn w:val="Normal"/>
    <w:uiPriority w:val="99"/>
    <w:rsid w:val="0060627B"/>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9">
    <w:name w:val="xl79"/>
    <w:basedOn w:val="Normal"/>
    <w:uiPriority w:val="99"/>
    <w:rsid w:val="0060627B"/>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1">
    <w:name w:val="xl81"/>
    <w:basedOn w:val="Normal"/>
    <w:uiPriority w:val="99"/>
    <w:rsid w:val="0060627B"/>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2">
    <w:name w:val="xl82"/>
    <w:basedOn w:val="Normal"/>
    <w:uiPriority w:val="99"/>
    <w:rsid w:val="0060627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3">
    <w:name w:val="xl83"/>
    <w:basedOn w:val="Normal"/>
    <w:uiPriority w:val="99"/>
    <w:rsid w:val="0060627B"/>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4">
    <w:name w:val="xl84"/>
    <w:basedOn w:val="Normal"/>
    <w:uiPriority w:val="99"/>
    <w:rsid w:val="0060627B"/>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85">
    <w:name w:val="xl85"/>
    <w:basedOn w:val="Normal"/>
    <w:uiPriority w:val="99"/>
    <w:rsid w:val="0060627B"/>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right"/>
    </w:pPr>
    <w:rPr>
      <w:rFonts w:ascii="Times New Roman" w:eastAsia="Times New Roman" w:hAnsi="Times New Roman" w:cs="Times New Roman"/>
      <w:sz w:val="24"/>
      <w:szCs w:val="24"/>
      <w:lang w:eastAsia="nl-BE"/>
    </w:rPr>
  </w:style>
  <w:style w:type="paragraph" w:customStyle="1" w:styleId="xl86">
    <w:name w:val="xl86"/>
    <w:basedOn w:val="Normal"/>
    <w:uiPriority w:val="99"/>
    <w:rsid w:val="0060627B"/>
    <w:pPr>
      <w:pBdr>
        <w:left w:val="single" w:sz="4" w:space="0" w:color="auto"/>
      </w:pBdr>
      <w:shd w:val="clear" w:color="auto" w:fill="C0C0C0"/>
      <w:spacing w:before="100" w:beforeAutospacing="1" w:after="100" w:afterAutospacing="1" w:line="240" w:lineRule="auto"/>
    </w:pPr>
    <w:rPr>
      <w:rFonts w:ascii="Arial" w:eastAsia="Times New Roman" w:hAnsi="Arial" w:cs="Arial"/>
      <w:sz w:val="24"/>
      <w:szCs w:val="24"/>
      <w:lang w:eastAsia="nl-BE"/>
    </w:rPr>
  </w:style>
  <w:style w:type="paragraph" w:customStyle="1" w:styleId="xl87">
    <w:name w:val="xl87"/>
    <w:basedOn w:val="Normal"/>
    <w:uiPriority w:val="99"/>
    <w:rsid w:val="0060627B"/>
    <w:pPr>
      <w:shd w:val="clear" w:color="auto" w:fill="C0C0C0"/>
      <w:spacing w:before="100" w:beforeAutospacing="1" w:after="100" w:afterAutospacing="1" w:line="240" w:lineRule="auto"/>
    </w:pPr>
    <w:rPr>
      <w:rFonts w:ascii="Arial" w:eastAsia="Times New Roman" w:hAnsi="Arial" w:cs="Arial"/>
      <w:sz w:val="24"/>
      <w:szCs w:val="24"/>
      <w:lang w:eastAsia="nl-BE"/>
    </w:rPr>
  </w:style>
  <w:style w:type="paragraph" w:customStyle="1" w:styleId="xl88">
    <w:name w:val="xl88"/>
    <w:basedOn w:val="Normal"/>
    <w:uiPriority w:val="99"/>
    <w:rsid w:val="0060627B"/>
    <w:pPr>
      <w:pBdr>
        <w:left w:val="single" w:sz="4" w:space="0" w:color="auto"/>
      </w:pBdr>
      <w:spacing w:before="100" w:beforeAutospacing="1" w:after="100" w:afterAutospacing="1" w:line="240" w:lineRule="auto"/>
    </w:pPr>
    <w:rPr>
      <w:rFonts w:ascii="Arial" w:eastAsia="Times New Roman" w:hAnsi="Arial" w:cs="Arial"/>
      <w:sz w:val="24"/>
      <w:szCs w:val="24"/>
      <w:lang w:eastAsia="nl-BE"/>
    </w:rPr>
  </w:style>
  <w:style w:type="paragraph" w:customStyle="1" w:styleId="xl89">
    <w:name w:val="xl89"/>
    <w:basedOn w:val="Normal"/>
    <w:uiPriority w:val="99"/>
    <w:rsid w:val="0060627B"/>
    <w:pPr>
      <w:spacing w:before="100" w:beforeAutospacing="1" w:after="100" w:afterAutospacing="1" w:line="240" w:lineRule="auto"/>
    </w:pPr>
    <w:rPr>
      <w:rFonts w:ascii="Arial" w:eastAsia="Times New Roman" w:hAnsi="Arial" w:cs="Arial"/>
      <w:sz w:val="24"/>
      <w:szCs w:val="24"/>
      <w:lang w:eastAsia="nl-BE"/>
    </w:rPr>
  </w:style>
  <w:style w:type="paragraph" w:customStyle="1" w:styleId="xl90">
    <w:name w:val="xl90"/>
    <w:basedOn w:val="Normal"/>
    <w:uiPriority w:val="99"/>
    <w:rsid w:val="0060627B"/>
    <w:pPr>
      <w:pBdr>
        <w:right w:val="single" w:sz="4" w:space="0" w:color="auto"/>
      </w:pBdr>
      <w:spacing w:before="100" w:beforeAutospacing="1" w:after="100" w:afterAutospacing="1" w:line="240" w:lineRule="auto"/>
    </w:pPr>
    <w:rPr>
      <w:rFonts w:ascii="Arial" w:eastAsia="Times New Roman" w:hAnsi="Arial" w:cs="Arial"/>
      <w:sz w:val="24"/>
      <w:szCs w:val="24"/>
      <w:lang w:eastAsia="nl-BE"/>
    </w:rPr>
  </w:style>
  <w:style w:type="paragraph" w:customStyle="1" w:styleId="xl91">
    <w:name w:val="xl91"/>
    <w:basedOn w:val="Normal"/>
    <w:uiPriority w:val="99"/>
    <w:rsid w:val="0060627B"/>
    <w:pPr>
      <w:spacing w:before="100" w:beforeAutospacing="1" w:after="100" w:afterAutospacing="1" w:line="240" w:lineRule="auto"/>
    </w:pPr>
    <w:rPr>
      <w:rFonts w:ascii="Arial" w:eastAsia="Times New Roman" w:hAnsi="Arial" w:cs="Arial"/>
      <w:sz w:val="24"/>
      <w:szCs w:val="24"/>
      <w:lang w:eastAsia="nl-BE"/>
    </w:rPr>
  </w:style>
  <w:style w:type="paragraph" w:customStyle="1" w:styleId="xl92">
    <w:name w:val="xl92"/>
    <w:basedOn w:val="Normal"/>
    <w:uiPriority w:val="99"/>
    <w:rsid w:val="0060627B"/>
    <w:pPr>
      <w:shd w:val="clear" w:color="auto" w:fill="C0C0C0"/>
      <w:spacing w:before="100" w:beforeAutospacing="1" w:after="100" w:afterAutospacing="1" w:line="240" w:lineRule="auto"/>
      <w:jc w:val="center"/>
    </w:pPr>
    <w:rPr>
      <w:rFonts w:ascii="Arial" w:eastAsia="Times New Roman" w:hAnsi="Arial" w:cs="Arial"/>
      <w:sz w:val="24"/>
      <w:szCs w:val="24"/>
      <w:lang w:eastAsia="nl-BE"/>
    </w:rPr>
  </w:style>
  <w:style w:type="paragraph" w:customStyle="1" w:styleId="xl93">
    <w:name w:val="xl93"/>
    <w:basedOn w:val="Normal"/>
    <w:uiPriority w:val="99"/>
    <w:rsid w:val="0060627B"/>
    <w:pPr>
      <w:pBdr>
        <w:top w:val="single" w:sz="4" w:space="0" w:color="auto"/>
        <w:bottom w:val="single" w:sz="4" w:space="0" w:color="auto"/>
      </w:pBdr>
      <w:shd w:val="clear" w:color="auto" w:fill="C0C0C0"/>
      <w:spacing w:before="100" w:beforeAutospacing="1" w:after="100" w:afterAutospacing="1" w:line="240" w:lineRule="auto"/>
      <w:jc w:val="right"/>
    </w:pPr>
    <w:rPr>
      <w:rFonts w:ascii="Times New Roman" w:eastAsia="Times New Roman" w:hAnsi="Times New Roman" w:cs="Times New Roman"/>
      <w:sz w:val="24"/>
      <w:szCs w:val="24"/>
      <w:lang w:eastAsia="nl-BE"/>
    </w:rPr>
  </w:style>
  <w:style w:type="paragraph" w:customStyle="1" w:styleId="xl94">
    <w:name w:val="xl94"/>
    <w:basedOn w:val="Normal"/>
    <w:uiPriority w:val="99"/>
    <w:rsid w:val="0060627B"/>
    <w:pPr>
      <w:pBdr>
        <w:left w:val="single" w:sz="4" w:space="0" w:color="auto"/>
      </w:pBdr>
      <w:spacing w:before="100" w:beforeAutospacing="1" w:after="100" w:afterAutospacing="1" w:line="240" w:lineRule="auto"/>
    </w:pPr>
    <w:rPr>
      <w:rFonts w:ascii="Arial" w:eastAsia="Times New Roman" w:hAnsi="Arial" w:cs="Arial"/>
      <w:sz w:val="24"/>
      <w:szCs w:val="24"/>
      <w:lang w:eastAsia="nl-BE"/>
    </w:rPr>
  </w:style>
  <w:style w:type="paragraph" w:customStyle="1" w:styleId="xl95">
    <w:name w:val="xl95"/>
    <w:basedOn w:val="Normal"/>
    <w:uiPriority w:val="99"/>
    <w:rsid w:val="0060627B"/>
    <w:pPr>
      <w:pBdr>
        <w:right w:val="single" w:sz="4" w:space="0" w:color="auto"/>
      </w:pBdr>
      <w:spacing w:before="100" w:beforeAutospacing="1" w:after="100" w:afterAutospacing="1" w:line="240" w:lineRule="auto"/>
      <w:jc w:val="right"/>
    </w:pPr>
    <w:rPr>
      <w:rFonts w:ascii="Arial" w:eastAsia="Times New Roman" w:hAnsi="Arial" w:cs="Arial"/>
      <w:sz w:val="24"/>
      <w:szCs w:val="24"/>
      <w:lang w:eastAsia="nl-BE"/>
    </w:rPr>
  </w:style>
  <w:style w:type="paragraph" w:customStyle="1" w:styleId="xl96">
    <w:name w:val="xl96"/>
    <w:basedOn w:val="Normal"/>
    <w:uiPriority w:val="99"/>
    <w:rsid w:val="0060627B"/>
    <w:pPr>
      <w:spacing w:before="100" w:beforeAutospacing="1" w:after="100" w:afterAutospacing="1" w:line="240" w:lineRule="auto"/>
      <w:jc w:val="right"/>
    </w:pPr>
    <w:rPr>
      <w:rFonts w:ascii="Arial" w:eastAsia="Times New Roman" w:hAnsi="Arial" w:cs="Arial"/>
      <w:sz w:val="24"/>
      <w:szCs w:val="24"/>
      <w:lang w:eastAsia="nl-BE"/>
    </w:rPr>
  </w:style>
  <w:style w:type="paragraph" w:customStyle="1" w:styleId="xl97">
    <w:name w:val="xl97"/>
    <w:basedOn w:val="Normal"/>
    <w:uiPriority w:val="99"/>
    <w:rsid w:val="0060627B"/>
    <w:pPr>
      <w:spacing w:before="100" w:beforeAutospacing="1" w:after="100" w:afterAutospacing="1" w:line="240" w:lineRule="auto"/>
      <w:jc w:val="right"/>
    </w:pPr>
    <w:rPr>
      <w:rFonts w:ascii="Times New Roman" w:eastAsia="Times New Roman" w:hAnsi="Times New Roman" w:cs="Times New Roman"/>
      <w:sz w:val="24"/>
      <w:szCs w:val="24"/>
      <w:lang w:eastAsia="nl-BE"/>
    </w:rPr>
  </w:style>
  <w:style w:type="character" w:styleId="CommentReference">
    <w:name w:val="annotation reference"/>
    <w:basedOn w:val="DefaultParagraphFont"/>
    <w:uiPriority w:val="99"/>
    <w:semiHidden/>
    <w:unhideWhenUsed/>
    <w:rsid w:val="0060627B"/>
    <w:rPr>
      <w:sz w:val="16"/>
      <w:szCs w:val="16"/>
    </w:rPr>
  </w:style>
  <w:style w:type="character" w:styleId="EndnoteReference">
    <w:name w:val="endnote reference"/>
    <w:basedOn w:val="DefaultParagraphFont"/>
    <w:uiPriority w:val="99"/>
    <w:semiHidden/>
    <w:unhideWhenUsed/>
    <w:rsid w:val="0060627B"/>
    <w:rPr>
      <w:vertAlign w:val="superscript"/>
    </w:rPr>
  </w:style>
  <w:style w:type="character" w:styleId="SubtleReference">
    <w:name w:val="Subtle Reference"/>
    <w:basedOn w:val="DefaultParagraphFont"/>
    <w:uiPriority w:val="31"/>
    <w:qFormat/>
    <w:rsid w:val="0060627B"/>
    <w:rPr>
      <w:smallCaps/>
      <w:color w:val="5A5A5A" w:themeColor="text1" w:themeTint="A5"/>
    </w:rPr>
  </w:style>
  <w:style w:type="character" w:customStyle="1" w:styleId="apple-converted-space">
    <w:name w:val="apple-converted-space"/>
    <w:basedOn w:val="DefaultParagraphFont"/>
    <w:rsid w:val="0060627B"/>
  </w:style>
  <w:style w:type="character" w:customStyle="1" w:styleId="spellingerror">
    <w:name w:val="spellingerror"/>
    <w:basedOn w:val="DefaultParagraphFont"/>
    <w:rsid w:val="0060627B"/>
  </w:style>
  <w:style w:type="character" w:customStyle="1" w:styleId="normaltextrun1">
    <w:name w:val="normaltextrun1"/>
    <w:basedOn w:val="DefaultParagraphFont"/>
    <w:rsid w:val="0060627B"/>
  </w:style>
  <w:style w:type="character" w:customStyle="1" w:styleId="Onopgelostemelding1">
    <w:name w:val="Onopgeloste melding1"/>
    <w:basedOn w:val="DefaultParagraphFont"/>
    <w:uiPriority w:val="99"/>
    <w:semiHidden/>
    <w:rsid w:val="0060627B"/>
    <w:rPr>
      <w:color w:val="808080"/>
      <w:shd w:val="clear" w:color="auto" w:fill="E6E6E6"/>
    </w:rPr>
  </w:style>
  <w:style w:type="character" w:customStyle="1" w:styleId="Corpsdetexte2Car1">
    <w:name w:val="Corps de texte 2 Car1"/>
    <w:basedOn w:val="DefaultParagraphFont"/>
    <w:uiPriority w:val="99"/>
    <w:semiHidden/>
    <w:rsid w:val="0060627B"/>
    <w:rPr>
      <w:sz w:val="22"/>
      <w:szCs w:val="22"/>
      <w:lang w:val="en-GB" w:eastAsia="en-GB"/>
    </w:rPr>
  </w:style>
  <w:style w:type="character" w:customStyle="1" w:styleId="dtitle">
    <w:name w:val="dtitle"/>
    <w:basedOn w:val="DefaultParagraphFont"/>
    <w:rsid w:val="0060627B"/>
  </w:style>
  <w:style w:type="character" w:customStyle="1" w:styleId="Mentionnonrsolue1">
    <w:name w:val="Mention non résolue1"/>
    <w:basedOn w:val="DefaultParagraphFont"/>
    <w:uiPriority w:val="99"/>
    <w:semiHidden/>
    <w:rsid w:val="0060627B"/>
    <w:rPr>
      <w:color w:val="808080"/>
      <w:shd w:val="clear" w:color="auto" w:fill="E6E6E6"/>
    </w:rPr>
  </w:style>
  <w:style w:type="table" w:styleId="TableGrid">
    <w:name w:val="Table Grid"/>
    <w:basedOn w:val="TableNormal"/>
    <w:uiPriority w:val="59"/>
    <w:rsid w:val="0060627B"/>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nopgemaaktetabel31">
    <w:name w:val="Onopgemaakte tabel 31"/>
    <w:basedOn w:val="TableNormal"/>
    <w:uiPriority w:val="43"/>
    <w:rsid w:val="0060627B"/>
    <w:pPr>
      <w:spacing w:after="0" w:line="240" w:lineRule="auto"/>
    </w:pPr>
    <w:rPr>
      <w:lang w:val="en-GB"/>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Onopgemaaktetabel21">
    <w:name w:val="Onopgemaakte tabel 21"/>
    <w:basedOn w:val="TableNormal"/>
    <w:uiPriority w:val="42"/>
    <w:rsid w:val="0060627B"/>
    <w:pPr>
      <w:spacing w:after="0" w:line="240" w:lineRule="auto"/>
    </w:pPr>
    <w:rPr>
      <w:lang w:val="en-GB"/>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lledutableau1">
    <w:name w:val="Grille du tableau1"/>
    <w:basedOn w:val="TableNormal"/>
    <w:uiPriority w:val="59"/>
    <w:rsid w:val="0060627B"/>
    <w:pPr>
      <w:spacing w:after="0" w:line="240" w:lineRule="auto"/>
    </w:pPr>
    <w:rPr>
      <w:rFonts w:ascii="Times New Roman" w:eastAsia="Times New Roman" w:hAnsi="Times New Roman" w:cs="Times New Roman"/>
      <w:sz w:val="20"/>
      <w:szCs w:val="20"/>
      <w:lang w:val="nl-B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Normal"/>
    <w:uiPriority w:val="59"/>
    <w:rsid w:val="0060627B"/>
    <w:pPr>
      <w:spacing w:after="0" w:line="240" w:lineRule="auto"/>
    </w:pPr>
    <w:rPr>
      <w:rFonts w:ascii="Calibri" w:eastAsia="Calibri" w:hAnsi="Calibri" w:cs="Times New Roman"/>
      <w:lang w:val="nl-B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Normal"/>
    <w:uiPriority w:val="59"/>
    <w:rsid w:val="0060627B"/>
    <w:pPr>
      <w:spacing w:after="0" w:line="240" w:lineRule="auto"/>
    </w:pPr>
    <w:rPr>
      <w:rFonts w:ascii="Calibri" w:eastAsia="Calibri" w:hAnsi="Calibri" w:cs="Times New Roman"/>
      <w:lang w:val="nl-B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Normal"/>
    <w:uiPriority w:val="59"/>
    <w:rsid w:val="0060627B"/>
    <w:pPr>
      <w:spacing w:after="0" w:line="240" w:lineRule="auto"/>
    </w:pPr>
    <w:rPr>
      <w:rFonts w:ascii="Calibri" w:eastAsia="Calibri" w:hAnsi="Calibri" w:cs="Times New Roman"/>
      <w:lang w:val="nl-B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uiPriority w:val="59"/>
    <w:rsid w:val="0060627B"/>
    <w:pPr>
      <w:spacing w:after="0" w:line="240" w:lineRule="auto"/>
    </w:pPr>
    <w:rPr>
      <w:rFonts w:ascii="Calibri" w:eastAsia="Calibri" w:hAnsi="Calibri" w:cs="Times New Roman"/>
      <w:lang w:val="nl-B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4">
    <w:name w:val="List 14"/>
    <w:rsid w:val="0060627B"/>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784070">
      <w:bodyDiv w:val="1"/>
      <w:marLeft w:val="0"/>
      <w:marRight w:val="0"/>
      <w:marTop w:val="0"/>
      <w:marBottom w:val="0"/>
      <w:divBdr>
        <w:top w:val="none" w:sz="0" w:space="0" w:color="auto"/>
        <w:left w:val="none" w:sz="0" w:space="0" w:color="auto"/>
        <w:bottom w:val="none" w:sz="0" w:space="0" w:color="auto"/>
        <w:right w:val="none" w:sz="0" w:space="0" w:color="auto"/>
      </w:divBdr>
    </w:div>
    <w:div w:id="615022004">
      <w:bodyDiv w:val="1"/>
      <w:marLeft w:val="0"/>
      <w:marRight w:val="0"/>
      <w:marTop w:val="0"/>
      <w:marBottom w:val="0"/>
      <w:divBdr>
        <w:top w:val="none" w:sz="0" w:space="0" w:color="auto"/>
        <w:left w:val="none" w:sz="0" w:space="0" w:color="auto"/>
        <w:bottom w:val="none" w:sz="0" w:space="0" w:color="auto"/>
        <w:right w:val="none" w:sz="0" w:space="0" w:color="auto"/>
      </w:divBdr>
    </w:div>
    <w:div w:id="750857821">
      <w:bodyDiv w:val="1"/>
      <w:marLeft w:val="0"/>
      <w:marRight w:val="0"/>
      <w:marTop w:val="0"/>
      <w:marBottom w:val="0"/>
      <w:divBdr>
        <w:top w:val="none" w:sz="0" w:space="0" w:color="auto"/>
        <w:left w:val="none" w:sz="0" w:space="0" w:color="auto"/>
        <w:bottom w:val="none" w:sz="0" w:space="0" w:color="auto"/>
        <w:right w:val="none" w:sz="0" w:space="0" w:color="auto"/>
      </w:divBdr>
    </w:div>
    <w:div w:id="113818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D79C9C-186B-4576-B09F-761E13C51D26}">
  <ds:schemaRefs>
    <ds:schemaRef ds:uri="http://schemas.openxmlformats.org/officeDocument/2006/bibliography"/>
  </ds:schemaRefs>
</ds:datastoreItem>
</file>

<file path=customXml/itemProps2.xml><?xml version="1.0" encoding="utf-8"?>
<ds:datastoreItem xmlns:ds="http://schemas.openxmlformats.org/officeDocument/2006/customXml" ds:itemID="{3E9BC0B7-978B-4A6F-BFF4-2BF3D66ABF6B}"/>
</file>

<file path=customXml/itemProps3.xml><?xml version="1.0" encoding="utf-8"?>
<ds:datastoreItem xmlns:ds="http://schemas.openxmlformats.org/officeDocument/2006/customXml" ds:itemID="{1398AB22-BC8F-48A0-BC62-598059DF2223}"/>
</file>

<file path=customXml/itemProps4.xml><?xml version="1.0" encoding="utf-8"?>
<ds:datastoreItem xmlns:ds="http://schemas.openxmlformats.org/officeDocument/2006/customXml" ds:itemID="{E811EC04-B6EE-4FB6-A767-33BDADE3FBB1}"/>
</file>

<file path=docProps/app.xml><?xml version="1.0" encoding="utf-8"?>
<Properties xmlns="http://schemas.openxmlformats.org/officeDocument/2006/extended-properties" xmlns:vt="http://schemas.openxmlformats.org/officeDocument/2006/docPropsVTypes">
  <Template>Normal.dotm</Template>
  <TotalTime>0</TotalTime>
  <Pages>7</Pages>
  <Words>1521</Words>
  <Characters>8673</Characters>
  <Application>Microsoft Office Word</Application>
  <DocSecurity>0</DocSecurity>
  <Lines>72</Lines>
  <Paragraphs>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FOD WASO SPF ETCS</Company>
  <LinksUpToDate>false</LinksUpToDate>
  <CharactersWithSpaces>10174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 Belkacemi (Instituut voor de gelijkheid - Institut pour l'égalité)</dc:creator>
  <cp:lastModifiedBy>Bergé Helena - M3</cp:lastModifiedBy>
  <cp:revision>4</cp:revision>
  <dcterms:created xsi:type="dcterms:W3CDTF">2020-11-17T12:25:00Z</dcterms:created>
  <dcterms:modified xsi:type="dcterms:W3CDTF">2020-11-18T07:35:00Z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c7da1306-259c-44dd-9886-1d3318120a3e</vt:lpwstr>
  </property>
  <property fmtid="{D5CDD505-2E9C-101B-9397-08002B2CF9AE}" pid="3" name="BE_ForeignAffairsClassification">
    <vt:lpwstr>Non classifié - Niet geclassificeerd</vt:lpwstr>
  </property>
  <property fmtid="{D5CDD505-2E9C-101B-9397-08002B2CF9AE}" pid="4" name="BE_ForeignAffairsMarkering">
    <vt:lpwstr>Markering inactief - Marquage inactif</vt:lpwstr>
  </property>
  <property fmtid="{D5CDD505-2E9C-101B-9397-08002B2CF9AE}" pid="5" name="ContentTypeId">
    <vt:lpwstr>0x010100F397614B75B84E4C841CE911BA0CCB9D</vt:lpwstr>
  </property>
</Properties>
</file>