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663" w:rsidRDefault="00E34663" w:rsidP="00FF59EA">
      <w:pPr>
        <w:spacing w:after="120" w:line="276" w:lineRule="auto"/>
        <w:jc w:val="both"/>
        <w:rPr>
          <w:rFonts w:cstheme="minorHAnsi"/>
          <w:b/>
          <w:lang w:val="en-US"/>
        </w:rPr>
      </w:pPr>
    </w:p>
    <w:p w:rsidR="00E34663" w:rsidRDefault="00E34663" w:rsidP="00FF59EA">
      <w:pPr>
        <w:spacing w:after="120" w:line="276" w:lineRule="auto"/>
        <w:jc w:val="both"/>
        <w:rPr>
          <w:rFonts w:cstheme="minorHAnsi"/>
          <w:b/>
          <w:lang w:val="en-US"/>
        </w:rPr>
      </w:pPr>
    </w:p>
    <w:p w:rsidR="00E34663" w:rsidRDefault="00944D50" w:rsidP="00944D50">
      <w:pPr>
        <w:tabs>
          <w:tab w:val="left" w:pos="1501"/>
        </w:tabs>
        <w:spacing w:after="120" w:line="276" w:lineRule="auto"/>
        <w:jc w:val="both"/>
        <w:rPr>
          <w:rFonts w:cstheme="minorHAnsi"/>
          <w:b/>
          <w:lang w:val="en-US"/>
        </w:rPr>
      </w:pPr>
      <w:r>
        <w:rPr>
          <w:rFonts w:cstheme="minorHAnsi"/>
          <w:b/>
          <w:lang w:val="en-US"/>
        </w:rPr>
        <w:tab/>
      </w:r>
    </w:p>
    <w:p w:rsidR="00912ABF" w:rsidRPr="00517E36" w:rsidRDefault="00636651" w:rsidP="00944D50">
      <w:pPr>
        <w:spacing w:after="60" w:line="240" w:lineRule="auto"/>
        <w:jc w:val="both"/>
        <w:rPr>
          <w:rFonts w:cstheme="minorHAnsi"/>
          <w:b/>
          <w:lang w:val="en-US"/>
        </w:rPr>
      </w:pPr>
      <w:r>
        <w:rPr>
          <w:rFonts w:cstheme="minorHAnsi"/>
          <w:b/>
          <w:lang w:val="en-US"/>
        </w:rPr>
        <w:t>83</w:t>
      </w:r>
      <w:r w:rsidRPr="00636651">
        <w:rPr>
          <w:rFonts w:cstheme="minorHAnsi"/>
          <w:b/>
          <w:vertAlign w:val="superscript"/>
          <w:lang w:val="en-US"/>
        </w:rPr>
        <w:t>rd</w:t>
      </w:r>
      <w:r>
        <w:rPr>
          <w:rFonts w:cstheme="minorHAnsi"/>
          <w:b/>
          <w:lang w:val="en-US"/>
        </w:rPr>
        <w:t xml:space="preserve"> </w:t>
      </w:r>
      <w:r w:rsidR="004056EE" w:rsidRPr="00517E36">
        <w:rPr>
          <w:rFonts w:cstheme="minorHAnsi"/>
          <w:b/>
          <w:lang w:val="en-US"/>
        </w:rPr>
        <w:t xml:space="preserve">Session of the </w:t>
      </w:r>
      <w:r w:rsidR="00912ABF" w:rsidRPr="00517E36">
        <w:rPr>
          <w:rFonts w:cstheme="minorHAnsi"/>
          <w:b/>
          <w:lang w:val="en-US"/>
        </w:rPr>
        <w:t xml:space="preserve">Committee on the </w:t>
      </w:r>
    </w:p>
    <w:p w:rsidR="004056EE" w:rsidRPr="00517E36" w:rsidRDefault="00912ABF" w:rsidP="00944D50">
      <w:pPr>
        <w:spacing w:after="60" w:line="240" w:lineRule="auto"/>
        <w:jc w:val="both"/>
        <w:rPr>
          <w:rFonts w:cstheme="minorHAnsi"/>
          <w:b/>
          <w:lang w:val="en-US"/>
        </w:rPr>
      </w:pPr>
      <w:r w:rsidRPr="00517E36">
        <w:rPr>
          <w:rFonts w:cstheme="minorHAnsi"/>
          <w:b/>
          <w:lang w:val="en-US"/>
        </w:rPr>
        <w:t>Elimination of Discrimination against Women</w:t>
      </w:r>
    </w:p>
    <w:p w:rsidR="004056EE" w:rsidRPr="00517E36" w:rsidRDefault="004056EE" w:rsidP="00944D50">
      <w:pPr>
        <w:spacing w:after="60" w:line="240" w:lineRule="auto"/>
        <w:jc w:val="both"/>
        <w:rPr>
          <w:rFonts w:cstheme="minorHAnsi"/>
          <w:b/>
          <w:lang w:val="en-US"/>
        </w:rPr>
      </w:pPr>
      <w:r w:rsidRPr="00517E36">
        <w:rPr>
          <w:rFonts w:cstheme="minorHAnsi"/>
          <w:b/>
          <w:lang w:val="en-US"/>
        </w:rPr>
        <w:t>Opening Statement by the Delegation of Finland</w:t>
      </w:r>
    </w:p>
    <w:p w:rsidR="004056EE" w:rsidRPr="00517E36" w:rsidRDefault="00636651" w:rsidP="00944D50">
      <w:pPr>
        <w:spacing w:after="60" w:line="240" w:lineRule="auto"/>
        <w:jc w:val="both"/>
        <w:rPr>
          <w:rFonts w:cstheme="minorHAnsi"/>
          <w:b/>
          <w:lang w:val="en-US"/>
        </w:rPr>
      </w:pPr>
      <w:r>
        <w:rPr>
          <w:rFonts w:cstheme="minorHAnsi"/>
          <w:b/>
          <w:lang w:val="en-US"/>
        </w:rPr>
        <w:t xml:space="preserve">Geneva, </w:t>
      </w:r>
      <w:r w:rsidR="00912ABF" w:rsidRPr="00517E36">
        <w:rPr>
          <w:rFonts w:cstheme="minorHAnsi"/>
          <w:b/>
          <w:lang w:val="en-US"/>
        </w:rPr>
        <w:t>11 October 2022</w:t>
      </w:r>
    </w:p>
    <w:p w:rsidR="004056EE" w:rsidRDefault="004056EE" w:rsidP="00FF59EA">
      <w:pPr>
        <w:spacing w:after="120" w:line="276" w:lineRule="auto"/>
        <w:jc w:val="both"/>
        <w:rPr>
          <w:rFonts w:cstheme="minorHAnsi"/>
          <w:b/>
          <w:lang w:val="en-US"/>
        </w:rPr>
      </w:pPr>
    </w:p>
    <w:p w:rsidR="00944D50" w:rsidRPr="00517E36" w:rsidRDefault="00944D50" w:rsidP="00FF59EA">
      <w:pPr>
        <w:spacing w:after="120" w:line="276" w:lineRule="auto"/>
        <w:jc w:val="both"/>
        <w:rPr>
          <w:rFonts w:cstheme="minorHAnsi"/>
          <w:b/>
          <w:lang w:val="en-US"/>
        </w:rPr>
      </w:pPr>
    </w:p>
    <w:p w:rsidR="004056EE" w:rsidRPr="00517E36" w:rsidRDefault="004056EE" w:rsidP="00C7597A">
      <w:pPr>
        <w:spacing w:after="120" w:line="240" w:lineRule="auto"/>
        <w:jc w:val="both"/>
        <w:rPr>
          <w:rFonts w:cstheme="minorHAnsi"/>
          <w:lang w:val="en-US"/>
        </w:rPr>
      </w:pPr>
      <w:r w:rsidRPr="00517E36">
        <w:rPr>
          <w:rFonts w:cstheme="minorHAnsi"/>
          <w:lang w:val="en-US"/>
        </w:rPr>
        <w:t>Madam Chairperson, Distinguished Members of the Committee,</w:t>
      </w:r>
    </w:p>
    <w:p w:rsidR="004056EE" w:rsidRPr="00517E36" w:rsidRDefault="004056EE" w:rsidP="00944D50">
      <w:pPr>
        <w:spacing w:after="0" w:line="240" w:lineRule="auto"/>
        <w:jc w:val="both"/>
        <w:rPr>
          <w:rFonts w:cstheme="minorHAnsi"/>
          <w:lang w:val="en-US"/>
        </w:rPr>
      </w:pPr>
      <w:r w:rsidRPr="00517E36">
        <w:rPr>
          <w:rFonts w:cstheme="minorHAnsi"/>
          <w:lang w:val="en-US"/>
        </w:rPr>
        <w:t xml:space="preserve">To begin with, on behalf of the delegation of Finland, I want to express our excitement and gratitude to be able to attend this hearing concerning our eighth periodic report </w:t>
      </w:r>
      <w:r w:rsidR="00356170" w:rsidRPr="00517E36">
        <w:rPr>
          <w:rFonts w:cstheme="minorHAnsi"/>
          <w:lang w:val="en-US"/>
        </w:rPr>
        <w:t xml:space="preserve">in person </w:t>
      </w:r>
      <w:r w:rsidRPr="00517E36">
        <w:rPr>
          <w:rFonts w:cstheme="minorHAnsi"/>
          <w:lang w:val="en-US"/>
        </w:rPr>
        <w:t>here in Geneva.</w:t>
      </w: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4056EE" w:rsidRPr="00517E36" w:rsidRDefault="004056EE" w:rsidP="00C7597A">
      <w:pPr>
        <w:spacing w:after="120" w:line="240" w:lineRule="auto"/>
        <w:jc w:val="both"/>
        <w:rPr>
          <w:rFonts w:cstheme="minorHAnsi"/>
          <w:lang w:val="en-US"/>
        </w:rPr>
      </w:pPr>
      <w:r w:rsidRPr="00517E36">
        <w:rPr>
          <w:rFonts w:cstheme="minorHAnsi"/>
          <w:lang w:val="en-US"/>
        </w:rPr>
        <w:t>Madam Chairperson,</w:t>
      </w:r>
    </w:p>
    <w:p w:rsidR="004056EE" w:rsidRPr="00517E36" w:rsidRDefault="004056EE" w:rsidP="00944D50">
      <w:pPr>
        <w:spacing w:after="0" w:line="240" w:lineRule="auto"/>
        <w:jc w:val="both"/>
        <w:rPr>
          <w:rFonts w:cstheme="minorHAnsi"/>
          <w:lang w:val="en-US"/>
        </w:rPr>
      </w:pPr>
      <w:r w:rsidRPr="00517E36">
        <w:rPr>
          <w:rFonts w:cstheme="minorHAnsi"/>
          <w:lang w:val="en-US"/>
        </w:rPr>
        <w:t>One objective in the Government Programme of Prime Mini</w:t>
      </w:r>
      <w:r w:rsidR="00CA4721" w:rsidRPr="00517E36">
        <w:rPr>
          <w:rFonts w:cstheme="minorHAnsi"/>
          <w:lang w:val="en-US"/>
        </w:rPr>
        <w:t>ster Sanna Marin's Government has been</w:t>
      </w:r>
      <w:r w:rsidRPr="00517E36">
        <w:rPr>
          <w:rFonts w:cstheme="minorHAnsi"/>
          <w:lang w:val="en-US"/>
        </w:rPr>
        <w:t xml:space="preserve"> to</w:t>
      </w:r>
      <w:r w:rsidR="001D3ECC" w:rsidRPr="00517E36">
        <w:rPr>
          <w:rFonts w:cstheme="minorHAnsi"/>
          <w:lang w:val="en-US"/>
        </w:rPr>
        <w:t xml:space="preserve"> </w:t>
      </w:r>
      <w:r w:rsidRPr="00517E36">
        <w:rPr>
          <w:rFonts w:cstheme="minorHAnsi"/>
          <w:lang w:val="en-US"/>
        </w:rPr>
        <w:t>achieve a Finland that is socially, economically and ecologically sustainable. The Programme highlights</w:t>
      </w:r>
      <w:r w:rsidR="001D3ECC" w:rsidRPr="00517E36">
        <w:rPr>
          <w:rFonts w:cstheme="minorHAnsi"/>
          <w:lang w:val="en-US"/>
        </w:rPr>
        <w:t xml:space="preserve"> </w:t>
      </w:r>
      <w:r w:rsidRPr="00517E36">
        <w:rPr>
          <w:rFonts w:cstheme="minorHAnsi"/>
          <w:lang w:val="en-US"/>
        </w:rPr>
        <w:t xml:space="preserve">fundamental and human rights. The Government </w:t>
      </w:r>
      <w:r w:rsidR="00CA4721" w:rsidRPr="00517E36">
        <w:rPr>
          <w:rFonts w:cstheme="minorHAnsi"/>
          <w:lang w:val="en-US"/>
        </w:rPr>
        <w:t>has pledged</w:t>
      </w:r>
      <w:r w:rsidRPr="00517E36">
        <w:rPr>
          <w:rFonts w:cstheme="minorHAnsi"/>
          <w:lang w:val="en-US"/>
        </w:rPr>
        <w:t xml:space="preserve"> to build a Finland that is tolerant and</w:t>
      </w:r>
      <w:r w:rsidR="001D3ECC" w:rsidRPr="00517E36">
        <w:rPr>
          <w:rFonts w:cstheme="minorHAnsi"/>
          <w:lang w:val="en-US"/>
        </w:rPr>
        <w:t xml:space="preserve"> </w:t>
      </w:r>
      <w:r w:rsidRPr="00517E36">
        <w:rPr>
          <w:rFonts w:cstheme="minorHAnsi"/>
          <w:lang w:val="en-US"/>
        </w:rPr>
        <w:t>equitable and respects and promotes everyone’s human rights.</w:t>
      </w:r>
    </w:p>
    <w:p w:rsidR="00944D50" w:rsidRDefault="00944D50" w:rsidP="00944D50">
      <w:pPr>
        <w:spacing w:after="0" w:line="240" w:lineRule="auto"/>
        <w:jc w:val="both"/>
        <w:rPr>
          <w:rFonts w:cstheme="minorHAnsi"/>
          <w:lang w:val="en-US"/>
        </w:rPr>
      </w:pPr>
    </w:p>
    <w:p w:rsidR="002D4DC6" w:rsidRDefault="00CA4721" w:rsidP="00944D50">
      <w:pPr>
        <w:spacing w:after="0" w:line="240" w:lineRule="auto"/>
        <w:jc w:val="both"/>
        <w:rPr>
          <w:rFonts w:cstheme="minorHAnsi"/>
          <w:lang w:val="en-US"/>
        </w:rPr>
      </w:pPr>
      <w:r w:rsidRPr="00517E36">
        <w:rPr>
          <w:rFonts w:cstheme="minorHAnsi"/>
          <w:lang w:val="en-US"/>
        </w:rPr>
        <w:t>The Government Programme has also been very ambitious when it com</w:t>
      </w:r>
      <w:r w:rsidR="00356170" w:rsidRPr="00517E36">
        <w:rPr>
          <w:rFonts w:cstheme="minorHAnsi"/>
          <w:lang w:val="en-US"/>
        </w:rPr>
        <w:t xml:space="preserve">es to gender equality. </w:t>
      </w:r>
      <w:r w:rsidR="00944D50" w:rsidRPr="00944D50">
        <w:rPr>
          <w:rFonts w:cstheme="minorHAnsi"/>
          <w:lang w:val="en-US"/>
        </w:rPr>
        <w:t>There have</w:t>
      </w:r>
      <w:r w:rsidR="00356170" w:rsidRPr="00944D50">
        <w:rPr>
          <w:rFonts w:cstheme="minorHAnsi"/>
          <w:lang w:val="en-US"/>
        </w:rPr>
        <w:t xml:space="preserve"> been</w:t>
      </w:r>
      <w:r w:rsidRPr="00944D50">
        <w:rPr>
          <w:rFonts w:cstheme="minorHAnsi"/>
          <w:lang w:val="en-US"/>
        </w:rPr>
        <w:t xml:space="preserve"> many initiatives and measures, which specifically target gender inequality.</w:t>
      </w:r>
      <w:r w:rsidRPr="00517E36">
        <w:rPr>
          <w:rFonts w:cstheme="minorHAnsi"/>
          <w:lang w:val="en-US"/>
        </w:rPr>
        <w:t xml:space="preserve"> </w:t>
      </w:r>
    </w:p>
    <w:p w:rsidR="00944D50" w:rsidRDefault="00944D50" w:rsidP="00944D50">
      <w:pPr>
        <w:spacing w:after="0" w:line="240" w:lineRule="auto"/>
        <w:jc w:val="both"/>
        <w:rPr>
          <w:rFonts w:cstheme="minorHAnsi"/>
          <w:lang w:val="en-US"/>
        </w:rPr>
      </w:pPr>
    </w:p>
    <w:p w:rsidR="002D4DC6" w:rsidRDefault="00356170" w:rsidP="00944D50">
      <w:pPr>
        <w:spacing w:after="0" w:line="240" w:lineRule="auto"/>
        <w:jc w:val="both"/>
        <w:rPr>
          <w:rFonts w:cstheme="minorHAnsi"/>
          <w:lang w:val="en-US"/>
        </w:rPr>
      </w:pPr>
      <w:r w:rsidRPr="00517E36">
        <w:rPr>
          <w:rFonts w:cstheme="minorHAnsi"/>
          <w:lang w:val="en-US"/>
        </w:rPr>
        <w:t xml:space="preserve">The Government </w:t>
      </w:r>
      <w:r w:rsidR="002C3F83">
        <w:rPr>
          <w:rFonts w:cstheme="minorHAnsi"/>
          <w:lang w:val="en-US"/>
        </w:rPr>
        <w:t>issued an Action P</w:t>
      </w:r>
      <w:r w:rsidR="00CA4721" w:rsidRPr="00517E36">
        <w:rPr>
          <w:rFonts w:cstheme="minorHAnsi"/>
          <w:lang w:val="en-US"/>
        </w:rPr>
        <w:t xml:space="preserve">lan for gender equality that collates the Government’s objectives and measures to promote gender equality, fight against discrimination and advance gender mainstreaming. </w:t>
      </w:r>
    </w:p>
    <w:p w:rsidR="00944D50" w:rsidRDefault="00944D50" w:rsidP="00944D50">
      <w:pPr>
        <w:spacing w:after="0" w:line="240" w:lineRule="auto"/>
        <w:jc w:val="both"/>
        <w:rPr>
          <w:rFonts w:cstheme="minorHAnsi"/>
          <w:lang w:val="en-US"/>
        </w:rPr>
      </w:pPr>
    </w:p>
    <w:p w:rsidR="00356170" w:rsidRPr="00517E36" w:rsidRDefault="00356170" w:rsidP="00944D50">
      <w:pPr>
        <w:spacing w:after="0" w:line="240" w:lineRule="auto"/>
        <w:jc w:val="both"/>
        <w:rPr>
          <w:rFonts w:cstheme="minorHAnsi"/>
          <w:lang w:val="en-US"/>
        </w:rPr>
      </w:pPr>
      <w:r w:rsidRPr="00517E36">
        <w:rPr>
          <w:rFonts w:cstheme="minorHAnsi"/>
          <w:lang w:val="en-US"/>
        </w:rPr>
        <w:t xml:space="preserve">The Government report on Gender Equality Policy was launched </w:t>
      </w:r>
      <w:r w:rsidR="00AE691E">
        <w:rPr>
          <w:rFonts w:cstheme="minorHAnsi"/>
          <w:lang w:val="en-US"/>
        </w:rPr>
        <w:t>this year.</w:t>
      </w:r>
      <w:r w:rsidRPr="00517E36">
        <w:rPr>
          <w:rFonts w:cstheme="minorHAnsi"/>
          <w:lang w:val="en-US"/>
        </w:rPr>
        <w:t xml:space="preserve"> </w:t>
      </w:r>
      <w:r w:rsidR="002D4DC6">
        <w:rPr>
          <w:rFonts w:cstheme="minorHAnsi"/>
          <w:lang w:val="en-US"/>
        </w:rPr>
        <w:t>It</w:t>
      </w:r>
      <w:r w:rsidRPr="00517E36">
        <w:rPr>
          <w:rFonts w:cstheme="minorHAnsi"/>
          <w:lang w:val="en-US"/>
        </w:rPr>
        <w:t xml:space="preserve"> outlines the Government’s gender equality policy by setting long-term national and international objectives for gender equality for Finland. The report is built on seven strategic objectives that are based on an assessment of the current state of gender equality and the anticipation of future issues. </w:t>
      </w: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4056EE" w:rsidRPr="00517E36" w:rsidRDefault="004056EE" w:rsidP="00C7597A">
      <w:pPr>
        <w:spacing w:after="120" w:line="240" w:lineRule="auto"/>
        <w:jc w:val="both"/>
        <w:rPr>
          <w:rFonts w:cstheme="minorHAnsi"/>
          <w:lang w:val="en-US"/>
        </w:rPr>
      </w:pPr>
      <w:r w:rsidRPr="00517E36">
        <w:rPr>
          <w:rFonts w:cstheme="minorHAnsi"/>
          <w:lang w:val="en-US"/>
        </w:rPr>
        <w:t>Madam Chairperson,</w:t>
      </w:r>
    </w:p>
    <w:p w:rsidR="004056EE" w:rsidRPr="00517E36" w:rsidRDefault="004056EE" w:rsidP="00944D50">
      <w:pPr>
        <w:spacing w:after="0" w:line="240" w:lineRule="auto"/>
        <w:jc w:val="both"/>
        <w:rPr>
          <w:rFonts w:cstheme="minorHAnsi"/>
          <w:lang w:val="en-US"/>
        </w:rPr>
      </w:pPr>
      <w:r w:rsidRPr="00517E36">
        <w:rPr>
          <w:rFonts w:cstheme="minorHAnsi"/>
          <w:lang w:val="en-US"/>
        </w:rPr>
        <w:t>When the COVID-19 pandemic reached Finland in</w:t>
      </w:r>
      <w:r w:rsidR="00CA4721" w:rsidRPr="00517E36">
        <w:rPr>
          <w:rFonts w:cstheme="minorHAnsi"/>
          <w:lang w:val="en-US"/>
        </w:rPr>
        <w:t xml:space="preserve"> the</w:t>
      </w:r>
      <w:r w:rsidRPr="00517E36">
        <w:rPr>
          <w:rFonts w:cstheme="minorHAnsi"/>
          <w:lang w:val="en-US"/>
        </w:rPr>
        <w:t xml:space="preserve"> spring </w:t>
      </w:r>
      <w:r w:rsidR="00CA4721" w:rsidRPr="00517E36">
        <w:rPr>
          <w:rFonts w:cstheme="minorHAnsi"/>
          <w:lang w:val="en-US"/>
        </w:rPr>
        <w:t>of 2020</w:t>
      </w:r>
      <w:r w:rsidRPr="00517E36">
        <w:rPr>
          <w:rFonts w:cstheme="minorHAnsi"/>
          <w:lang w:val="en-US"/>
        </w:rPr>
        <w:t>, the Government took rapid</w:t>
      </w:r>
      <w:r w:rsidR="00CA4721" w:rsidRPr="00517E36">
        <w:rPr>
          <w:rFonts w:cstheme="minorHAnsi"/>
          <w:lang w:val="en-US"/>
        </w:rPr>
        <w:t xml:space="preserve"> </w:t>
      </w:r>
      <w:r w:rsidRPr="00517E36">
        <w:rPr>
          <w:rFonts w:cstheme="minorHAnsi"/>
          <w:lang w:val="en-US"/>
        </w:rPr>
        <w:t>measures. Jointly with the President of the Republic, the Government declared that Finland was in</w:t>
      </w:r>
      <w:r w:rsidR="00CA4721" w:rsidRPr="00517E36">
        <w:rPr>
          <w:rFonts w:cstheme="minorHAnsi"/>
          <w:lang w:val="en-US"/>
        </w:rPr>
        <w:t xml:space="preserve"> </w:t>
      </w:r>
      <w:r w:rsidRPr="00517E36">
        <w:rPr>
          <w:rFonts w:cstheme="minorHAnsi"/>
          <w:lang w:val="en-US"/>
        </w:rPr>
        <w:t>emergency conditions, and introduced the Emergency Powers Act</w:t>
      </w:r>
      <w:r w:rsidR="00FB5D49" w:rsidRPr="00517E36">
        <w:rPr>
          <w:rFonts w:cstheme="minorHAnsi"/>
          <w:lang w:val="en-US"/>
        </w:rPr>
        <w:t>.</w:t>
      </w:r>
      <w:r w:rsidRPr="00517E36">
        <w:rPr>
          <w:rFonts w:cstheme="minorHAnsi"/>
          <w:lang w:val="en-US"/>
        </w:rPr>
        <w:t xml:space="preserve"> When the</w:t>
      </w:r>
      <w:r w:rsidR="00CA4721" w:rsidRPr="00517E36">
        <w:rPr>
          <w:rFonts w:cstheme="minorHAnsi"/>
          <w:lang w:val="en-US"/>
        </w:rPr>
        <w:t xml:space="preserve"> </w:t>
      </w:r>
      <w:r w:rsidRPr="00517E36">
        <w:rPr>
          <w:rFonts w:cstheme="minorHAnsi"/>
          <w:lang w:val="en-US"/>
        </w:rPr>
        <w:t>epidemiological situation improved, the emergency conditions were lifted</w:t>
      </w:r>
      <w:r w:rsidR="00FB5D49" w:rsidRPr="00517E36">
        <w:rPr>
          <w:rFonts w:cstheme="minorHAnsi"/>
          <w:lang w:val="en-US"/>
        </w:rPr>
        <w:t xml:space="preserve">. </w:t>
      </w:r>
      <w:r w:rsidRPr="00517E36">
        <w:rPr>
          <w:rFonts w:cstheme="minorHAnsi"/>
          <w:lang w:val="en-US"/>
        </w:rPr>
        <w:t xml:space="preserve">During the state of emergency, the Government invoked emergency powers regarding </w:t>
      </w:r>
      <w:r w:rsidR="00CA4721" w:rsidRPr="00517E36">
        <w:rPr>
          <w:rFonts w:cstheme="minorHAnsi"/>
          <w:lang w:val="en-US"/>
        </w:rPr>
        <w:t xml:space="preserve">reorganization </w:t>
      </w:r>
      <w:r w:rsidRPr="00517E36">
        <w:rPr>
          <w:rFonts w:cstheme="minorHAnsi"/>
          <w:lang w:val="en-US"/>
        </w:rPr>
        <w:t xml:space="preserve">of the health and social sector, teaching and education, and imposition of restrictions on movement. </w:t>
      </w:r>
      <w:r w:rsidR="00FB5D49" w:rsidRPr="00517E36">
        <w:rPr>
          <w:rFonts w:cstheme="minorHAnsi"/>
          <w:lang w:val="en-US"/>
        </w:rPr>
        <w:t>T</w:t>
      </w:r>
      <w:r w:rsidRPr="00517E36">
        <w:rPr>
          <w:rFonts w:cstheme="minorHAnsi"/>
          <w:lang w:val="en-US"/>
        </w:rPr>
        <w:t>he Government enacted</w:t>
      </w:r>
      <w:r w:rsidR="00376BB6" w:rsidRPr="00517E36">
        <w:rPr>
          <w:rFonts w:cstheme="minorHAnsi"/>
          <w:lang w:val="en-US"/>
        </w:rPr>
        <w:t xml:space="preserve"> </w:t>
      </w:r>
      <w:r w:rsidR="00FB5D49" w:rsidRPr="00517E36">
        <w:rPr>
          <w:rFonts w:cstheme="minorHAnsi"/>
          <w:lang w:val="en-US"/>
        </w:rPr>
        <w:t xml:space="preserve">also </w:t>
      </w:r>
      <w:r w:rsidRPr="00517E36">
        <w:rPr>
          <w:rFonts w:cstheme="minorHAnsi"/>
          <w:lang w:val="en-US"/>
        </w:rPr>
        <w:t xml:space="preserve">legislation under section 23 </w:t>
      </w:r>
      <w:r w:rsidR="00376BB6" w:rsidRPr="00517E36">
        <w:rPr>
          <w:rFonts w:cstheme="minorHAnsi"/>
          <w:lang w:val="en-US"/>
        </w:rPr>
        <w:t xml:space="preserve">of the Constitution of Finland, which regulates provisional exceptions to fundamental rights and liberties, </w:t>
      </w:r>
      <w:r w:rsidRPr="00517E36">
        <w:rPr>
          <w:rFonts w:cstheme="minorHAnsi"/>
          <w:lang w:val="en-US"/>
        </w:rPr>
        <w:t>to impose restrictions on the freedom to engage in commercial activity in</w:t>
      </w:r>
      <w:r w:rsidR="00CA4721" w:rsidRPr="00517E36">
        <w:rPr>
          <w:rFonts w:cstheme="minorHAnsi"/>
          <w:lang w:val="en-US"/>
        </w:rPr>
        <w:t xml:space="preserve"> </w:t>
      </w:r>
      <w:r w:rsidRPr="00517E36">
        <w:rPr>
          <w:rFonts w:cstheme="minorHAnsi"/>
          <w:lang w:val="en-US"/>
        </w:rPr>
        <w:t>the restaurant industry.</w:t>
      </w: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613280" w:rsidRDefault="00613280" w:rsidP="00944D50">
      <w:pPr>
        <w:spacing w:after="0" w:line="240" w:lineRule="auto"/>
        <w:jc w:val="both"/>
        <w:rPr>
          <w:rFonts w:cstheme="minorHAnsi"/>
          <w:lang w:val="en-US"/>
        </w:rPr>
      </w:pPr>
    </w:p>
    <w:p w:rsidR="004056EE" w:rsidRPr="00517E36" w:rsidRDefault="004056EE" w:rsidP="00944D50">
      <w:pPr>
        <w:spacing w:after="0" w:line="240" w:lineRule="auto"/>
        <w:jc w:val="both"/>
        <w:rPr>
          <w:rFonts w:cstheme="minorHAnsi"/>
          <w:lang w:val="en-US"/>
        </w:rPr>
      </w:pPr>
      <w:r w:rsidRPr="00517E36">
        <w:rPr>
          <w:rFonts w:cstheme="minorHAnsi"/>
          <w:lang w:val="en-US"/>
        </w:rPr>
        <w:t>All of the emergency powers invoked under the Emergency</w:t>
      </w:r>
      <w:r w:rsidR="00CA4721" w:rsidRPr="00517E36">
        <w:rPr>
          <w:rFonts w:cstheme="minorHAnsi"/>
          <w:lang w:val="en-US"/>
        </w:rPr>
        <w:t xml:space="preserve"> </w:t>
      </w:r>
      <w:r w:rsidRPr="00517E36">
        <w:rPr>
          <w:rFonts w:cstheme="minorHAnsi"/>
          <w:lang w:val="en-US"/>
        </w:rPr>
        <w:t>Powers Act or section 23 of the Constitution were scrutinized and controlled by Parliament, notably</w:t>
      </w:r>
      <w:r w:rsidR="00CA4721" w:rsidRPr="00517E36">
        <w:rPr>
          <w:rFonts w:cstheme="minorHAnsi"/>
          <w:lang w:val="en-US"/>
        </w:rPr>
        <w:t xml:space="preserve"> </w:t>
      </w:r>
      <w:r w:rsidRPr="00517E36">
        <w:rPr>
          <w:rFonts w:cstheme="minorHAnsi"/>
          <w:lang w:val="en-US"/>
        </w:rPr>
        <w:t>by its Constitutional Law Committee, as well as by the Chancellor of Justice.</w:t>
      </w:r>
      <w:r w:rsidR="008C176D" w:rsidRPr="00517E36">
        <w:rPr>
          <w:rFonts w:cstheme="minorHAnsi"/>
          <w:lang w:val="en-US"/>
        </w:rPr>
        <w:t xml:space="preserve"> Moreover,</w:t>
      </w:r>
      <w:r w:rsidRPr="00517E36">
        <w:rPr>
          <w:rFonts w:cstheme="minorHAnsi"/>
          <w:lang w:val="en-US"/>
        </w:rPr>
        <w:t xml:space="preserve"> public authorities have had a dialogue with, for instance, disability</w:t>
      </w:r>
      <w:r w:rsidR="00376BB6" w:rsidRPr="00517E36">
        <w:rPr>
          <w:rFonts w:cstheme="minorHAnsi"/>
          <w:lang w:val="en-US"/>
        </w:rPr>
        <w:t xml:space="preserve"> </w:t>
      </w:r>
      <w:r w:rsidRPr="00517E36">
        <w:rPr>
          <w:rFonts w:cstheme="minorHAnsi"/>
          <w:lang w:val="en-US"/>
        </w:rPr>
        <w:t>organisations and studied the impacts of the pandemic on the Roma population.</w:t>
      </w:r>
    </w:p>
    <w:p w:rsidR="00944D50" w:rsidRDefault="00944D50" w:rsidP="00944D50">
      <w:pPr>
        <w:spacing w:after="0" w:line="240" w:lineRule="auto"/>
        <w:jc w:val="both"/>
        <w:rPr>
          <w:rFonts w:cstheme="minorHAnsi"/>
          <w:lang w:val="en-US"/>
        </w:rPr>
      </w:pPr>
    </w:p>
    <w:p w:rsidR="00FB5D49" w:rsidRPr="00517E36" w:rsidRDefault="00CA4721" w:rsidP="00944D50">
      <w:pPr>
        <w:spacing w:after="0" w:line="240" w:lineRule="auto"/>
        <w:jc w:val="both"/>
        <w:rPr>
          <w:rFonts w:cstheme="minorHAnsi"/>
          <w:lang w:val="en-US"/>
        </w:rPr>
      </w:pPr>
      <w:r w:rsidRPr="00517E36">
        <w:rPr>
          <w:rFonts w:cstheme="minorHAnsi"/>
          <w:lang w:val="en-US"/>
        </w:rPr>
        <w:t xml:space="preserve">The impact of the COVID-19 crisis on gender equality in Finland </w:t>
      </w:r>
      <w:r w:rsidR="00376BB6" w:rsidRPr="00517E36">
        <w:rPr>
          <w:rFonts w:cstheme="minorHAnsi"/>
          <w:lang w:val="en-US"/>
        </w:rPr>
        <w:t>has been</w:t>
      </w:r>
      <w:r w:rsidRPr="00517E36">
        <w:rPr>
          <w:rFonts w:cstheme="minorHAnsi"/>
          <w:lang w:val="en-US"/>
        </w:rPr>
        <w:t xml:space="preserve"> research</w:t>
      </w:r>
      <w:r w:rsidR="008C176D" w:rsidRPr="00517E36">
        <w:rPr>
          <w:rFonts w:cstheme="minorHAnsi"/>
          <w:lang w:val="en-US"/>
        </w:rPr>
        <w:t xml:space="preserve">ed by a </w:t>
      </w:r>
      <w:r w:rsidR="00AE691E">
        <w:rPr>
          <w:rFonts w:cstheme="minorHAnsi"/>
          <w:lang w:val="en-US"/>
        </w:rPr>
        <w:t xml:space="preserve">project </w:t>
      </w:r>
      <w:r w:rsidRPr="00517E36">
        <w:rPr>
          <w:rFonts w:cstheme="minorHAnsi"/>
          <w:lang w:val="en-US"/>
        </w:rPr>
        <w:t>funded by the Prime Minister’s Office</w:t>
      </w:r>
      <w:r w:rsidR="00376BB6" w:rsidRPr="00517E36">
        <w:rPr>
          <w:rFonts w:cstheme="minorHAnsi"/>
          <w:lang w:val="en-US"/>
        </w:rPr>
        <w:t xml:space="preserve">. </w:t>
      </w:r>
      <w:r w:rsidRPr="00517E36">
        <w:rPr>
          <w:rFonts w:cstheme="minorHAnsi"/>
          <w:lang w:val="en-US"/>
        </w:rPr>
        <w:t xml:space="preserve">The results of </w:t>
      </w:r>
      <w:r w:rsidR="00356170" w:rsidRPr="00517E36">
        <w:rPr>
          <w:rFonts w:cstheme="minorHAnsi"/>
          <w:lang w:val="en-US"/>
        </w:rPr>
        <w:t>the study</w:t>
      </w:r>
      <w:r w:rsidRPr="00517E36">
        <w:rPr>
          <w:rFonts w:cstheme="minorHAnsi"/>
          <w:lang w:val="en-US"/>
        </w:rPr>
        <w:t xml:space="preserve"> show that the crisis treated </w:t>
      </w:r>
      <w:r w:rsidR="008C176D" w:rsidRPr="00517E36">
        <w:rPr>
          <w:rFonts w:cstheme="minorHAnsi"/>
          <w:lang w:val="en-US"/>
        </w:rPr>
        <w:t xml:space="preserve">different </w:t>
      </w:r>
      <w:r w:rsidRPr="00517E36">
        <w:rPr>
          <w:rFonts w:cstheme="minorHAnsi"/>
          <w:lang w:val="en-US"/>
        </w:rPr>
        <w:t xml:space="preserve">genders and </w:t>
      </w:r>
      <w:r w:rsidR="00381E46">
        <w:rPr>
          <w:rFonts w:cstheme="minorHAnsi"/>
          <w:lang w:val="en-US"/>
        </w:rPr>
        <w:t xml:space="preserve">population </w:t>
      </w:r>
      <w:r w:rsidRPr="00517E36">
        <w:rPr>
          <w:rFonts w:cstheme="minorHAnsi"/>
          <w:lang w:val="en-US"/>
        </w:rPr>
        <w:t xml:space="preserve">groups differently. The crisis highlighted unequal </w:t>
      </w:r>
      <w:r w:rsidRPr="00F801E9">
        <w:rPr>
          <w:rFonts w:cstheme="minorHAnsi"/>
          <w:lang w:val="en-US"/>
        </w:rPr>
        <w:t>and gender-based structures</w:t>
      </w:r>
      <w:r w:rsidRPr="00517E36">
        <w:rPr>
          <w:rFonts w:cstheme="minorHAnsi"/>
          <w:lang w:val="en-US"/>
        </w:rPr>
        <w:t xml:space="preserve"> in society, such as segregation in the labour market and unequal sharing of care responsibilities. </w:t>
      </w:r>
    </w:p>
    <w:p w:rsidR="00944D50" w:rsidRDefault="00944D50" w:rsidP="00944D50">
      <w:pPr>
        <w:spacing w:after="0" w:line="240" w:lineRule="auto"/>
        <w:jc w:val="both"/>
        <w:rPr>
          <w:rFonts w:cstheme="minorHAnsi"/>
          <w:lang w:val="en-US"/>
        </w:rPr>
      </w:pPr>
    </w:p>
    <w:p w:rsidR="00CA4721" w:rsidRPr="00517E36" w:rsidRDefault="00CA4721" w:rsidP="00944D50">
      <w:pPr>
        <w:spacing w:after="0" w:line="240" w:lineRule="auto"/>
        <w:jc w:val="both"/>
        <w:rPr>
          <w:rFonts w:cstheme="minorHAnsi"/>
          <w:lang w:val="en-US"/>
        </w:rPr>
      </w:pPr>
      <w:r w:rsidRPr="00517E36">
        <w:rPr>
          <w:rFonts w:cstheme="minorHAnsi"/>
          <w:lang w:val="en-US"/>
        </w:rPr>
        <w:t>Most of the negative impacts of the crisis on different areas of gender equality were relatively short-lived. Long-term consequences were identified in relation to wellbeing and mental health as well as equality in working life, especially the strain on the healthcare and social welfare sector.</w:t>
      </w:r>
      <w:r w:rsidR="008C176D" w:rsidRPr="00517E36">
        <w:rPr>
          <w:rFonts w:cstheme="minorHAnsi"/>
          <w:lang w:val="en-US"/>
        </w:rPr>
        <w:t xml:space="preserve"> </w:t>
      </w:r>
      <w:r w:rsidR="00FB5D49" w:rsidRPr="00517E36">
        <w:rPr>
          <w:rFonts w:cstheme="minorHAnsi"/>
          <w:lang w:val="en-US"/>
        </w:rPr>
        <w:t xml:space="preserve">The employment effects of the crisis hit the female-dominated service sectors the most at first. </w:t>
      </w:r>
      <w:r w:rsidR="008C176D" w:rsidRPr="00517E36">
        <w:rPr>
          <w:rFonts w:cstheme="minorHAnsi"/>
          <w:lang w:val="en-US"/>
        </w:rPr>
        <w:t>Findings ind</w:t>
      </w:r>
      <w:r w:rsidR="002D4DC6">
        <w:rPr>
          <w:rFonts w:cstheme="minorHAnsi"/>
          <w:lang w:val="en-US"/>
        </w:rPr>
        <w:t>icate that despite the G</w:t>
      </w:r>
      <w:r w:rsidR="008C176D" w:rsidRPr="00517E36">
        <w:rPr>
          <w:rFonts w:cstheme="minorHAnsi"/>
          <w:lang w:val="en-US"/>
        </w:rPr>
        <w:t>overnment’s commitment to gender equality, policy measures were designed without a gender perspective and the crisis pushed gender perspectives aside.</w:t>
      </w:r>
    </w:p>
    <w:p w:rsidR="00944D50" w:rsidRDefault="00944D50" w:rsidP="00944D50">
      <w:pPr>
        <w:spacing w:after="0" w:line="240" w:lineRule="auto"/>
        <w:jc w:val="both"/>
        <w:rPr>
          <w:rFonts w:cstheme="minorHAnsi"/>
          <w:lang w:val="en-US"/>
        </w:rPr>
      </w:pPr>
    </w:p>
    <w:p w:rsidR="00780AB3" w:rsidRPr="00517E36" w:rsidRDefault="006B78D5" w:rsidP="00944D50">
      <w:pPr>
        <w:spacing w:after="0" w:line="240" w:lineRule="auto"/>
        <w:jc w:val="both"/>
        <w:rPr>
          <w:rFonts w:cstheme="minorHAnsi"/>
          <w:lang w:val="en-US"/>
        </w:rPr>
      </w:pPr>
      <w:r w:rsidRPr="00517E36">
        <w:rPr>
          <w:rFonts w:cstheme="minorHAnsi"/>
          <w:lang w:val="en-US"/>
        </w:rPr>
        <w:t>The report suggests that simple conclusions cannot be made on the prevalence of violence during the pandemic.</w:t>
      </w:r>
      <w:r w:rsidR="002D4DC6">
        <w:rPr>
          <w:rFonts w:cstheme="minorHAnsi"/>
          <w:lang w:val="en-US"/>
        </w:rPr>
        <w:t xml:space="preserve"> V</w:t>
      </w:r>
      <w:r w:rsidRPr="00517E36">
        <w:rPr>
          <w:rFonts w:cstheme="minorHAnsi"/>
          <w:lang w:val="en-US"/>
        </w:rPr>
        <w:t>iolence against women or intimate partner violence has not increased significantly at population level during the pandemic. However, in some population groups experiences of violence have increased, changed i</w:t>
      </w:r>
      <w:r w:rsidR="002D4DC6">
        <w:rPr>
          <w:rFonts w:cstheme="minorHAnsi"/>
          <w:lang w:val="en-US"/>
        </w:rPr>
        <w:t>n shape and become more serious</w:t>
      </w:r>
      <w:r w:rsidRPr="00517E36">
        <w:rPr>
          <w:rFonts w:cstheme="minorHAnsi"/>
          <w:lang w:val="en-US"/>
        </w:rPr>
        <w:t xml:space="preserve">. </w:t>
      </w:r>
    </w:p>
    <w:p w:rsidR="00944D50" w:rsidRDefault="00944D50" w:rsidP="00944D50">
      <w:pPr>
        <w:spacing w:after="0" w:line="240" w:lineRule="auto"/>
        <w:jc w:val="both"/>
        <w:rPr>
          <w:rFonts w:cstheme="minorHAnsi"/>
          <w:lang w:val="en-US"/>
        </w:rPr>
      </w:pPr>
    </w:p>
    <w:p w:rsidR="00CA4721" w:rsidRPr="00517E36" w:rsidRDefault="00CA4721" w:rsidP="00944D50">
      <w:pPr>
        <w:spacing w:after="0" w:line="240" w:lineRule="auto"/>
        <w:jc w:val="both"/>
        <w:rPr>
          <w:rFonts w:cstheme="minorHAnsi"/>
          <w:lang w:val="en-US"/>
        </w:rPr>
      </w:pPr>
      <w:r w:rsidRPr="00517E36">
        <w:rPr>
          <w:rFonts w:cstheme="minorHAnsi"/>
          <w:lang w:val="en-US"/>
        </w:rPr>
        <w:t xml:space="preserve">The report provides </w:t>
      </w:r>
      <w:r w:rsidR="00376BB6" w:rsidRPr="00517E36">
        <w:rPr>
          <w:rFonts w:cstheme="minorHAnsi"/>
          <w:lang w:val="en-US"/>
        </w:rPr>
        <w:t xml:space="preserve">also </w:t>
      </w:r>
      <w:r w:rsidRPr="00517E36">
        <w:rPr>
          <w:rFonts w:cstheme="minorHAnsi"/>
          <w:lang w:val="en-US"/>
        </w:rPr>
        <w:t xml:space="preserve">information on the gendered impacts of the </w:t>
      </w:r>
      <w:r w:rsidR="00376BB6" w:rsidRPr="00517E36">
        <w:rPr>
          <w:rFonts w:cstheme="minorHAnsi"/>
          <w:lang w:val="en-US"/>
        </w:rPr>
        <w:t>COVID-19 pandemic</w:t>
      </w:r>
      <w:r w:rsidRPr="00517E36">
        <w:rPr>
          <w:rFonts w:cstheme="minorHAnsi"/>
          <w:lang w:val="en-US"/>
        </w:rPr>
        <w:t xml:space="preserve"> in working life and society in general, thus helping to take into account the perspectives of gender</w:t>
      </w:r>
      <w:r w:rsidR="00AE691E">
        <w:rPr>
          <w:rFonts w:cstheme="minorHAnsi"/>
          <w:lang w:val="en-US"/>
        </w:rPr>
        <w:t xml:space="preserve"> equality in decision-making</w:t>
      </w:r>
      <w:r w:rsidR="00FB5D49" w:rsidRPr="00517E36">
        <w:rPr>
          <w:rFonts w:cstheme="minorHAnsi"/>
          <w:lang w:val="en-US"/>
        </w:rPr>
        <w:t xml:space="preserve">, and </w:t>
      </w:r>
      <w:r w:rsidRPr="00517E36">
        <w:rPr>
          <w:rFonts w:cstheme="minorHAnsi"/>
          <w:lang w:val="en-US"/>
        </w:rPr>
        <w:t>the gend</w:t>
      </w:r>
      <w:r w:rsidR="00376BB6" w:rsidRPr="00517E36">
        <w:rPr>
          <w:rFonts w:cstheme="minorHAnsi"/>
          <w:lang w:val="en-US"/>
        </w:rPr>
        <w:t xml:space="preserve">ered impacts of the COVID-19 </w:t>
      </w:r>
      <w:r w:rsidRPr="00517E36">
        <w:rPr>
          <w:rFonts w:cstheme="minorHAnsi"/>
          <w:lang w:val="en-US"/>
        </w:rPr>
        <w:t>crisis in equality policy during the next government term, and in preparing for and managing future crises.</w:t>
      </w:r>
    </w:p>
    <w:p w:rsidR="00944D50" w:rsidRDefault="00944D50" w:rsidP="00944D50">
      <w:pPr>
        <w:spacing w:after="0" w:line="240" w:lineRule="auto"/>
        <w:jc w:val="both"/>
        <w:rPr>
          <w:rFonts w:cstheme="minorHAnsi"/>
          <w:lang w:val="en-US"/>
        </w:rPr>
      </w:pPr>
    </w:p>
    <w:p w:rsidR="004C2131" w:rsidRPr="00517E36" w:rsidRDefault="00780AB3" w:rsidP="00944D50">
      <w:pPr>
        <w:spacing w:after="0" w:line="240" w:lineRule="auto"/>
        <w:jc w:val="both"/>
        <w:rPr>
          <w:rFonts w:cstheme="minorHAnsi"/>
          <w:lang w:val="en-US"/>
        </w:rPr>
      </w:pPr>
      <w:r w:rsidRPr="00517E36">
        <w:rPr>
          <w:rFonts w:cstheme="minorHAnsi"/>
          <w:lang w:val="en-US"/>
        </w:rPr>
        <w:t>T</w:t>
      </w:r>
      <w:r w:rsidR="00CA4721" w:rsidRPr="00517E36">
        <w:rPr>
          <w:rFonts w:cstheme="minorHAnsi"/>
          <w:lang w:val="en-US"/>
        </w:rPr>
        <w:t xml:space="preserve">he gender gap in the employment rate has narrowed due to employment growth following the fall in 2020, and the employment rate for women </w:t>
      </w:r>
      <w:r w:rsidR="00CA4721" w:rsidRPr="00613280">
        <w:rPr>
          <w:rFonts w:cstheme="minorHAnsi"/>
          <w:lang w:val="en-US"/>
        </w:rPr>
        <w:t>passed that</w:t>
      </w:r>
      <w:r w:rsidR="00AE691E" w:rsidRPr="00613280">
        <w:rPr>
          <w:rFonts w:cstheme="minorHAnsi"/>
          <w:lang w:val="en-US"/>
        </w:rPr>
        <w:t xml:space="preserve"> of men at the beginning of this year</w:t>
      </w:r>
      <w:r w:rsidR="00CA4721" w:rsidRPr="00613280">
        <w:rPr>
          <w:rFonts w:cstheme="minorHAnsi"/>
          <w:lang w:val="en-US"/>
        </w:rPr>
        <w:t xml:space="preserve">. </w:t>
      </w:r>
      <w:r w:rsidR="004C2131" w:rsidRPr="00613280">
        <w:rPr>
          <w:rFonts w:cstheme="minorHAnsi"/>
          <w:lang w:val="en-US"/>
        </w:rPr>
        <w:t xml:space="preserve">The employment rate fell to less than 70 percent in 2020, but in light of the latest statistics, it has risen higher than before the crisis, currently being almost 74 percent. Women's employment has increased quantitatively more than men's. However, full-time fixed-term and part-time employment have increased more than full-time permanent employment. The increase in part-time and fixed-term employment relationships may weaken gender equality if the shares </w:t>
      </w:r>
      <w:r w:rsidR="00F801E9" w:rsidRPr="00613280">
        <w:rPr>
          <w:rFonts w:cstheme="minorHAnsi"/>
          <w:lang w:val="en-US"/>
        </w:rPr>
        <w:t>of women of</w:t>
      </w:r>
      <w:r w:rsidR="009B4552" w:rsidRPr="00613280">
        <w:rPr>
          <w:rFonts w:cstheme="minorHAnsi"/>
          <w:lang w:val="en-US"/>
        </w:rPr>
        <w:t xml:space="preserve"> </w:t>
      </w:r>
      <w:r w:rsidR="004C2131" w:rsidRPr="00613280">
        <w:rPr>
          <w:rFonts w:cstheme="minorHAnsi"/>
          <w:lang w:val="en-US"/>
        </w:rPr>
        <w:t>such employment relationships remain permanently higher.</w:t>
      </w:r>
    </w:p>
    <w:p w:rsidR="00944D50" w:rsidRDefault="00944D50" w:rsidP="00944D50">
      <w:pPr>
        <w:spacing w:after="0" w:line="240" w:lineRule="auto"/>
        <w:jc w:val="both"/>
        <w:rPr>
          <w:rFonts w:cstheme="minorHAnsi"/>
          <w:lang w:val="en-US"/>
        </w:rPr>
      </w:pPr>
    </w:p>
    <w:p w:rsidR="00CA4721" w:rsidRPr="00517E36" w:rsidRDefault="00D40665" w:rsidP="00944D50">
      <w:pPr>
        <w:spacing w:after="0" w:line="240" w:lineRule="auto"/>
        <w:jc w:val="both"/>
        <w:rPr>
          <w:rFonts w:cstheme="minorHAnsi"/>
          <w:lang w:val="en-US"/>
        </w:rPr>
      </w:pPr>
      <w:r w:rsidRPr="00517E36">
        <w:rPr>
          <w:rFonts w:cstheme="minorHAnsi"/>
          <w:lang w:val="en-US"/>
        </w:rPr>
        <w:t>Satisfaction with the reconciliation of work and family life has increased in the longer term as remote work has become more common.</w:t>
      </w:r>
    </w:p>
    <w:p w:rsidR="00944D50" w:rsidRDefault="00944D50" w:rsidP="00944D50">
      <w:pPr>
        <w:spacing w:after="0" w:line="240" w:lineRule="auto"/>
        <w:jc w:val="both"/>
        <w:rPr>
          <w:rFonts w:cstheme="minorHAnsi"/>
          <w:lang w:val="en-US"/>
        </w:rPr>
      </w:pPr>
    </w:p>
    <w:p w:rsidR="00D40665" w:rsidRPr="00517E36" w:rsidRDefault="00D40665" w:rsidP="00944D50">
      <w:pPr>
        <w:spacing w:after="0" w:line="240" w:lineRule="auto"/>
        <w:jc w:val="both"/>
        <w:rPr>
          <w:rFonts w:cstheme="minorHAnsi"/>
          <w:lang w:val="en-US"/>
        </w:rPr>
      </w:pPr>
      <w:r w:rsidRPr="00517E36">
        <w:rPr>
          <w:rFonts w:cstheme="minorHAnsi"/>
          <w:lang w:val="en-US"/>
        </w:rPr>
        <w:t xml:space="preserve">According to studies on the effect of </w:t>
      </w:r>
      <w:r w:rsidR="002D4DC6">
        <w:rPr>
          <w:rFonts w:cstheme="minorHAnsi"/>
          <w:lang w:val="en-US"/>
        </w:rPr>
        <w:t>the COVID-19 crisis</w:t>
      </w:r>
      <w:r w:rsidRPr="00517E36">
        <w:rPr>
          <w:rFonts w:cstheme="minorHAnsi"/>
          <w:lang w:val="en-US"/>
        </w:rPr>
        <w:t xml:space="preserve"> on students’ wellbeing, </w:t>
      </w:r>
      <w:r w:rsidR="002D4DC6">
        <w:rPr>
          <w:rFonts w:cstheme="minorHAnsi"/>
          <w:lang w:val="en-US"/>
        </w:rPr>
        <w:t xml:space="preserve">nearly 70 percent of </w:t>
      </w:r>
      <w:r w:rsidR="007818C7">
        <w:rPr>
          <w:rFonts w:cstheme="minorHAnsi"/>
          <w:lang w:val="en-US"/>
        </w:rPr>
        <w:t xml:space="preserve">the higher education </w:t>
      </w:r>
      <w:r w:rsidR="002D4DC6">
        <w:rPr>
          <w:rFonts w:cstheme="minorHAnsi"/>
          <w:lang w:val="en-US"/>
        </w:rPr>
        <w:t>students found</w:t>
      </w:r>
      <w:r w:rsidRPr="00517E36">
        <w:rPr>
          <w:rFonts w:cstheme="minorHAnsi"/>
          <w:lang w:val="en-US"/>
        </w:rPr>
        <w:t xml:space="preserve"> their studies more difficult during the </w:t>
      </w:r>
      <w:r w:rsidR="007818C7">
        <w:rPr>
          <w:rFonts w:cstheme="minorHAnsi"/>
          <w:lang w:val="en-US"/>
        </w:rPr>
        <w:t>COVID-19 crisis</w:t>
      </w:r>
      <w:r w:rsidRPr="00517E36">
        <w:rPr>
          <w:rFonts w:cstheme="minorHAnsi"/>
          <w:lang w:val="en-US"/>
        </w:rPr>
        <w:t>. Every third higher education student suffer from sym</w:t>
      </w:r>
      <w:r w:rsidR="007818C7">
        <w:rPr>
          <w:rFonts w:cstheme="minorHAnsi"/>
          <w:lang w:val="en-US"/>
        </w:rPr>
        <w:t>ptoms of anxiety and depression.</w:t>
      </w:r>
      <w:r w:rsidRPr="00517E36">
        <w:rPr>
          <w:rFonts w:cstheme="minorHAnsi"/>
          <w:lang w:val="en-US"/>
        </w:rPr>
        <w:t xml:space="preserve"> Students experience</w:t>
      </w:r>
      <w:r w:rsidR="007818C7">
        <w:rPr>
          <w:rFonts w:cstheme="minorHAnsi"/>
          <w:lang w:val="en-US"/>
        </w:rPr>
        <w:t>d</w:t>
      </w:r>
      <w:r w:rsidRPr="00517E36">
        <w:rPr>
          <w:rFonts w:cstheme="minorHAnsi"/>
          <w:lang w:val="en-US"/>
        </w:rPr>
        <w:t xml:space="preserve"> more mental symptoms and strain than the adult population as a whole. Women studying at universities and universities of applied sciences are in the weakest position; 40 percent reported symptoms of anxiety and depression.</w:t>
      </w:r>
    </w:p>
    <w:p w:rsidR="00944D50" w:rsidRDefault="00944D50" w:rsidP="00944D50">
      <w:pPr>
        <w:spacing w:after="0" w:line="240" w:lineRule="auto"/>
        <w:jc w:val="both"/>
        <w:rPr>
          <w:rFonts w:cstheme="minorHAnsi"/>
          <w:lang w:val="en-US"/>
        </w:rPr>
      </w:pPr>
    </w:p>
    <w:p w:rsidR="00944D50" w:rsidRDefault="00944D50" w:rsidP="00944D50">
      <w:pPr>
        <w:spacing w:after="0" w:line="240" w:lineRule="auto"/>
        <w:jc w:val="both"/>
        <w:rPr>
          <w:rFonts w:cstheme="minorHAnsi"/>
          <w:lang w:val="en-US"/>
        </w:rPr>
      </w:pPr>
    </w:p>
    <w:p w:rsidR="00613280" w:rsidRDefault="00613280" w:rsidP="00C7597A">
      <w:pPr>
        <w:spacing w:after="120" w:line="240" w:lineRule="auto"/>
        <w:jc w:val="both"/>
        <w:rPr>
          <w:rFonts w:cstheme="minorHAnsi"/>
          <w:lang w:val="en-US"/>
        </w:rPr>
      </w:pPr>
    </w:p>
    <w:p w:rsidR="00613280" w:rsidRDefault="00613280" w:rsidP="00C7597A">
      <w:pPr>
        <w:spacing w:after="120" w:line="240" w:lineRule="auto"/>
        <w:jc w:val="both"/>
        <w:rPr>
          <w:rFonts w:cstheme="minorHAnsi"/>
          <w:lang w:val="en-US"/>
        </w:rPr>
      </w:pPr>
    </w:p>
    <w:p w:rsidR="004056EE" w:rsidRPr="00A911A6" w:rsidRDefault="004056EE" w:rsidP="00C7597A">
      <w:pPr>
        <w:spacing w:after="120" w:line="240" w:lineRule="auto"/>
        <w:jc w:val="both"/>
        <w:rPr>
          <w:rFonts w:cstheme="minorHAnsi"/>
          <w:lang w:val="en-US"/>
        </w:rPr>
      </w:pPr>
      <w:r w:rsidRPr="00A911A6">
        <w:rPr>
          <w:rFonts w:cstheme="minorHAnsi"/>
          <w:lang w:val="en-US"/>
        </w:rPr>
        <w:t>Madam Chairperson,</w:t>
      </w:r>
    </w:p>
    <w:p w:rsidR="00DF3700" w:rsidRPr="00A911A6" w:rsidRDefault="00DF3700" w:rsidP="00944D50">
      <w:pPr>
        <w:spacing w:after="0" w:line="240" w:lineRule="auto"/>
        <w:jc w:val="both"/>
        <w:rPr>
          <w:rFonts w:cstheme="minorHAnsi"/>
          <w:lang w:val="en-US"/>
        </w:rPr>
      </w:pPr>
      <w:r w:rsidRPr="00A911A6">
        <w:rPr>
          <w:rFonts w:cstheme="minorHAnsi"/>
          <w:lang w:val="en-US"/>
        </w:rPr>
        <w:t>The Women, Peace and Security Agenda remains one of the main priorities in Finland’s foreign and security policy</w:t>
      </w:r>
      <w:r w:rsidR="002C3F83">
        <w:rPr>
          <w:rFonts w:cstheme="minorHAnsi"/>
          <w:lang w:val="en-US"/>
        </w:rPr>
        <w:t xml:space="preserve">, and </w:t>
      </w:r>
      <w:r w:rsidRPr="00A911A6">
        <w:rPr>
          <w:rFonts w:cstheme="minorHAnsi"/>
          <w:lang w:val="en-US"/>
        </w:rPr>
        <w:t xml:space="preserve">Finland is strongly committed to the implementation of the agenda. </w:t>
      </w:r>
    </w:p>
    <w:p w:rsidR="00D16632" w:rsidRPr="00A911A6" w:rsidRDefault="00D16632" w:rsidP="00944D50">
      <w:pPr>
        <w:spacing w:after="0" w:line="240" w:lineRule="auto"/>
        <w:jc w:val="both"/>
        <w:rPr>
          <w:rFonts w:cstheme="minorHAnsi"/>
          <w:lang w:val="en-US"/>
        </w:rPr>
      </w:pPr>
    </w:p>
    <w:p w:rsidR="00D16632" w:rsidRPr="00A911A6" w:rsidRDefault="00D16632" w:rsidP="00944D50">
      <w:pPr>
        <w:spacing w:after="0" w:line="240" w:lineRule="auto"/>
        <w:jc w:val="both"/>
        <w:rPr>
          <w:rFonts w:cstheme="minorHAnsi"/>
          <w:lang w:val="en-US"/>
        </w:rPr>
      </w:pPr>
      <w:r w:rsidRPr="00A911A6">
        <w:rPr>
          <w:rFonts w:cstheme="minorHAnsi"/>
          <w:lang w:val="en-US"/>
        </w:rPr>
        <w:t>Through UN Women, Finland has supported the Women, Peace and Security</w:t>
      </w:r>
      <w:r w:rsidR="009774A6" w:rsidRPr="00A911A6">
        <w:rPr>
          <w:rFonts w:cstheme="minorHAnsi"/>
          <w:lang w:val="en-US"/>
        </w:rPr>
        <w:t xml:space="preserve"> work in many partner countries</w:t>
      </w:r>
      <w:r w:rsidR="00DB3A13" w:rsidRPr="00A911A6">
        <w:rPr>
          <w:rFonts w:cstheme="minorHAnsi"/>
          <w:lang w:val="en-US"/>
        </w:rPr>
        <w:t>.</w:t>
      </w:r>
      <w:r w:rsidR="003F1C3C" w:rsidRPr="00A911A6">
        <w:rPr>
          <w:rFonts w:cstheme="minorHAnsi"/>
          <w:lang w:val="en-US"/>
        </w:rPr>
        <w:t xml:space="preserve"> </w:t>
      </w:r>
      <w:r w:rsidRPr="00A911A6">
        <w:rPr>
          <w:rFonts w:cstheme="minorHAnsi"/>
          <w:lang w:val="en-US"/>
        </w:rPr>
        <w:t>Being the first country in the world to publish a National Action Plan on Youth, Peace and Security, Finland pays additional attention to the specific needs of young women and their role. Fin</w:t>
      </w:r>
      <w:r w:rsidR="009B4552" w:rsidRPr="00A911A6">
        <w:rPr>
          <w:rFonts w:cstheme="minorHAnsi"/>
          <w:lang w:val="en-US"/>
        </w:rPr>
        <w:t>land’s financing</w:t>
      </w:r>
      <w:r w:rsidRPr="00A911A6">
        <w:rPr>
          <w:rFonts w:cstheme="minorHAnsi"/>
          <w:lang w:val="en-US"/>
        </w:rPr>
        <w:t xml:space="preserve"> has remained steady despite the COVID</w:t>
      </w:r>
      <w:r w:rsidR="007818C7" w:rsidRPr="00A911A6">
        <w:rPr>
          <w:rFonts w:cstheme="minorHAnsi"/>
          <w:lang w:val="en-US"/>
        </w:rPr>
        <w:t>-</w:t>
      </w:r>
      <w:r w:rsidRPr="00A911A6">
        <w:rPr>
          <w:rFonts w:cstheme="minorHAnsi"/>
          <w:lang w:val="en-US"/>
        </w:rPr>
        <w:t>19 crisis.</w:t>
      </w:r>
    </w:p>
    <w:p w:rsidR="003F1C3C" w:rsidRPr="00A911A6" w:rsidRDefault="003F1C3C" w:rsidP="00944D50">
      <w:pPr>
        <w:spacing w:after="0" w:line="240" w:lineRule="auto"/>
        <w:jc w:val="both"/>
        <w:rPr>
          <w:rFonts w:cstheme="minorHAnsi"/>
          <w:lang w:val="en-US"/>
        </w:rPr>
      </w:pPr>
    </w:p>
    <w:p w:rsidR="003F1C3C" w:rsidRPr="00A911A6" w:rsidRDefault="003F1C3C" w:rsidP="00944D50">
      <w:pPr>
        <w:spacing w:after="0" w:line="240" w:lineRule="auto"/>
        <w:jc w:val="both"/>
        <w:rPr>
          <w:rFonts w:cstheme="minorHAnsi"/>
          <w:lang w:val="en-US"/>
        </w:rPr>
      </w:pPr>
      <w:r w:rsidRPr="00067D37">
        <w:rPr>
          <w:rFonts w:cstheme="minorHAnsi"/>
          <w:lang w:val="en-US"/>
        </w:rPr>
        <w:t xml:space="preserve">Conflict prevention and mediation are long-standing priorities in Finland’s foreign policy. In 2020, Finland established Centre for Peace Mediation at the Ministry for Foreign Affairs. One of the thematic priority areas of the Centre’s work is increasing the meaningful participation of women in peace processes. </w:t>
      </w:r>
      <w:r w:rsidR="0044214C" w:rsidRPr="00067D37">
        <w:rPr>
          <w:lang w:val="en-US"/>
        </w:rPr>
        <w:t>Support to regional women mediators' networks forms an important part of this work. In particular</w:t>
      </w:r>
      <w:r w:rsidR="0044214C" w:rsidRPr="00067D37">
        <w:rPr>
          <w:rFonts w:cstheme="minorHAnsi"/>
          <w:lang w:val="en-US"/>
        </w:rPr>
        <w:t>, t</w:t>
      </w:r>
      <w:r w:rsidRPr="00067D37">
        <w:rPr>
          <w:rFonts w:cstheme="minorHAnsi"/>
          <w:lang w:val="en-US"/>
        </w:rPr>
        <w:t xml:space="preserve">he </w:t>
      </w:r>
      <w:r w:rsidR="0044214C" w:rsidRPr="00067D37">
        <w:rPr>
          <w:rFonts w:cstheme="minorHAnsi"/>
          <w:lang w:val="en-US"/>
        </w:rPr>
        <w:t xml:space="preserve">Centre coordinates and </w:t>
      </w:r>
      <w:r w:rsidRPr="00067D37">
        <w:rPr>
          <w:rFonts w:cstheme="minorHAnsi"/>
          <w:lang w:val="en-US"/>
        </w:rPr>
        <w:t>support</w:t>
      </w:r>
      <w:r w:rsidR="0044214C" w:rsidRPr="00067D37">
        <w:rPr>
          <w:rFonts w:cstheme="minorHAnsi"/>
          <w:lang w:val="en-US"/>
        </w:rPr>
        <w:t>s</w:t>
      </w:r>
      <w:r w:rsidRPr="00067D37">
        <w:rPr>
          <w:rFonts w:cstheme="minorHAnsi"/>
          <w:lang w:val="en-US"/>
        </w:rPr>
        <w:t xml:space="preserve"> </w:t>
      </w:r>
      <w:r w:rsidR="0044214C" w:rsidRPr="00067D37">
        <w:rPr>
          <w:lang w:val="en-US"/>
        </w:rPr>
        <w:t xml:space="preserve">the work of the Finnish chapter of Nordic Women Mediators, which was established by the Ministry for Foreign Affairs in 2015. </w:t>
      </w:r>
      <w:r w:rsidRPr="00067D37">
        <w:rPr>
          <w:rFonts w:cstheme="minorHAnsi"/>
          <w:lang w:val="en-US"/>
        </w:rPr>
        <w:t>Finland's na</w:t>
      </w:r>
      <w:r w:rsidR="002C3F83">
        <w:rPr>
          <w:rFonts w:cstheme="minorHAnsi"/>
          <w:lang w:val="en-US"/>
        </w:rPr>
        <w:t xml:space="preserve">tional women mediators network </w:t>
      </w:r>
      <w:r w:rsidRPr="00067D37">
        <w:rPr>
          <w:rFonts w:cstheme="minorHAnsi"/>
          <w:lang w:val="en-US"/>
        </w:rPr>
        <w:t>was established by the Ministry for Foreign Affairs in 2015. I would also like to mention the “Commitment 2025 on Women’s</w:t>
      </w:r>
      <w:r w:rsidR="003029B6" w:rsidRPr="00067D37">
        <w:rPr>
          <w:rFonts w:cstheme="minorHAnsi"/>
          <w:lang w:val="en-US"/>
        </w:rPr>
        <w:t xml:space="preserve"> Inclusion in Peace Processes</w:t>
      </w:r>
      <w:r w:rsidR="003029B6" w:rsidRPr="00A911A6">
        <w:rPr>
          <w:rFonts w:cstheme="minorHAnsi"/>
          <w:lang w:val="en-US"/>
        </w:rPr>
        <w:t xml:space="preserve">”, an </w:t>
      </w:r>
      <w:r w:rsidRPr="00A911A6">
        <w:rPr>
          <w:rFonts w:cstheme="minorHAnsi"/>
          <w:lang w:val="en-US"/>
        </w:rPr>
        <w:t>initiative launched by Finland and Spain</w:t>
      </w:r>
      <w:r w:rsidR="003029B6" w:rsidRPr="00A911A6">
        <w:rPr>
          <w:rFonts w:cstheme="minorHAnsi"/>
          <w:lang w:val="en-US"/>
        </w:rPr>
        <w:t xml:space="preserve">, which </w:t>
      </w:r>
      <w:r w:rsidRPr="00A911A6">
        <w:rPr>
          <w:rFonts w:cstheme="minorHAnsi"/>
          <w:lang w:val="en-US"/>
        </w:rPr>
        <w:t>aim</w:t>
      </w:r>
      <w:r w:rsidR="003029B6" w:rsidRPr="00A911A6">
        <w:rPr>
          <w:rFonts w:cstheme="minorHAnsi"/>
          <w:lang w:val="en-US"/>
        </w:rPr>
        <w:t xml:space="preserve">s </w:t>
      </w:r>
      <w:r w:rsidRPr="00A911A6">
        <w:rPr>
          <w:rFonts w:cstheme="minorHAnsi"/>
          <w:lang w:val="en-US"/>
        </w:rPr>
        <w:t>to increase the share of wom</w:t>
      </w:r>
      <w:r w:rsidR="0044214C">
        <w:rPr>
          <w:rFonts w:cstheme="minorHAnsi"/>
          <w:lang w:val="en-US"/>
        </w:rPr>
        <w:t>en in peace processes.</w:t>
      </w:r>
    </w:p>
    <w:p w:rsidR="00944D50" w:rsidRDefault="00944D50" w:rsidP="00944D50">
      <w:pPr>
        <w:spacing w:after="0" w:line="240" w:lineRule="auto"/>
        <w:jc w:val="both"/>
        <w:rPr>
          <w:rFonts w:cstheme="minorHAnsi"/>
          <w:lang w:val="en-US"/>
        </w:rPr>
      </w:pPr>
    </w:p>
    <w:p w:rsidR="00DF3700" w:rsidRPr="00A911A6" w:rsidRDefault="00DF3700" w:rsidP="00944D50">
      <w:pPr>
        <w:spacing w:after="0" w:line="240" w:lineRule="auto"/>
        <w:jc w:val="both"/>
        <w:rPr>
          <w:rFonts w:cstheme="minorHAnsi"/>
          <w:lang w:val="en-US"/>
        </w:rPr>
      </w:pPr>
      <w:r w:rsidRPr="00A911A6">
        <w:rPr>
          <w:rFonts w:cstheme="minorHAnsi"/>
          <w:lang w:val="en-US"/>
        </w:rPr>
        <w:t>Finland has made substantial, long-term inputs to the implementation of Resolution 1325 in crisis management. Improvements in civilian crisis management, especially concerning more equal gender distribution, have be</w:t>
      </w:r>
      <w:r w:rsidR="002C3F83">
        <w:rPr>
          <w:rFonts w:cstheme="minorHAnsi"/>
          <w:lang w:val="en-US"/>
        </w:rPr>
        <w:t>en particularly notable. This year</w:t>
      </w:r>
      <w:r w:rsidRPr="00A911A6">
        <w:rPr>
          <w:rFonts w:cstheme="minorHAnsi"/>
          <w:lang w:val="en-US"/>
        </w:rPr>
        <w:t xml:space="preserve">, 53 percent of the experts that Finland sent to EU’s civilian crisis management operations were women. Additionally, Finland has sent gender advisors to several </w:t>
      </w:r>
      <w:r w:rsidR="00E34663" w:rsidRPr="00A911A6">
        <w:rPr>
          <w:rFonts w:cstheme="minorHAnsi"/>
          <w:lang w:val="en-US"/>
        </w:rPr>
        <w:t>international organizations, such as EU and the OSCE</w:t>
      </w:r>
      <w:r w:rsidRPr="00A911A6">
        <w:rPr>
          <w:rFonts w:cstheme="minorHAnsi"/>
          <w:lang w:val="en-US"/>
        </w:rPr>
        <w:t>.</w:t>
      </w:r>
      <w:r w:rsidR="009774A6" w:rsidRPr="00A911A6">
        <w:rPr>
          <w:rFonts w:cstheme="minorHAnsi"/>
          <w:lang w:val="en-US"/>
        </w:rPr>
        <w:t xml:space="preserve"> </w:t>
      </w:r>
      <w:r w:rsidRPr="00A911A6">
        <w:rPr>
          <w:rFonts w:cstheme="minorHAnsi"/>
          <w:lang w:val="en-US"/>
        </w:rPr>
        <w:t>The defence administration implements the princip</w:t>
      </w:r>
      <w:r w:rsidR="002C3F83">
        <w:rPr>
          <w:rFonts w:cstheme="minorHAnsi"/>
          <w:lang w:val="en-US"/>
        </w:rPr>
        <w:t>les of resolution 1325 and the National Action P</w:t>
      </w:r>
      <w:r w:rsidRPr="00A911A6">
        <w:rPr>
          <w:rFonts w:cstheme="minorHAnsi"/>
          <w:lang w:val="en-US"/>
        </w:rPr>
        <w:t xml:space="preserve">lan in all military crisis management operations. The aim is that women </w:t>
      </w:r>
      <w:r w:rsidR="009B4552" w:rsidRPr="00A911A6">
        <w:rPr>
          <w:rFonts w:cstheme="minorHAnsi"/>
          <w:lang w:val="en-US"/>
        </w:rPr>
        <w:t>will account for at least 7 per</w:t>
      </w:r>
      <w:r w:rsidRPr="00A911A6">
        <w:rPr>
          <w:rFonts w:cstheme="minorHAnsi"/>
          <w:lang w:val="en-US"/>
        </w:rPr>
        <w:t>cent of all crisis management personnel and that trained gender contact persons will be appointed for all operations</w:t>
      </w:r>
      <w:r w:rsidR="009B4552" w:rsidRPr="00A911A6">
        <w:rPr>
          <w:rFonts w:cstheme="minorHAnsi"/>
          <w:lang w:val="en-US"/>
        </w:rPr>
        <w:t>.</w:t>
      </w:r>
    </w:p>
    <w:p w:rsidR="00DF3700" w:rsidRPr="00A911A6" w:rsidRDefault="00DF3700" w:rsidP="00944D50">
      <w:pPr>
        <w:spacing w:after="0" w:line="240" w:lineRule="auto"/>
        <w:jc w:val="both"/>
        <w:rPr>
          <w:rFonts w:cstheme="minorHAnsi"/>
          <w:lang w:val="en-US"/>
        </w:rPr>
      </w:pPr>
    </w:p>
    <w:p w:rsidR="002F25FE" w:rsidRPr="00A911A6" w:rsidRDefault="00DF3700" w:rsidP="00944D50">
      <w:pPr>
        <w:spacing w:after="0" w:line="240" w:lineRule="auto"/>
        <w:jc w:val="both"/>
        <w:rPr>
          <w:rFonts w:cstheme="minorHAnsi"/>
          <w:shd w:val="clear" w:color="auto" w:fill="FFFFFF"/>
          <w:lang w:val="en-US"/>
        </w:rPr>
      </w:pPr>
      <w:r w:rsidRPr="00A911A6">
        <w:rPr>
          <w:rFonts w:cstheme="minorHAnsi"/>
          <w:lang w:val="en-US"/>
        </w:rPr>
        <w:t xml:space="preserve">A NATO partner since 1994, Finland has been active in raising the issue of Women, Peace and Security in all relevant fora. In this role, Finland has paid special attention to issues concerning the implementation of </w:t>
      </w:r>
      <w:r w:rsidR="009B4552" w:rsidRPr="00A911A6">
        <w:rPr>
          <w:rFonts w:cstheme="minorHAnsi"/>
          <w:lang w:val="en-US"/>
        </w:rPr>
        <w:t>resolution</w:t>
      </w:r>
      <w:r w:rsidRPr="00A911A6">
        <w:rPr>
          <w:rFonts w:cstheme="minorHAnsi"/>
          <w:lang w:val="en-US"/>
        </w:rPr>
        <w:t xml:space="preserve"> 1325 in military crisis management and ad</w:t>
      </w:r>
      <w:r w:rsidR="009B4552" w:rsidRPr="00A911A6">
        <w:rPr>
          <w:rFonts w:cstheme="minorHAnsi"/>
          <w:lang w:val="en-US"/>
        </w:rPr>
        <w:t>vanced the integration of the reso</w:t>
      </w:r>
      <w:r w:rsidR="00705846" w:rsidRPr="00A911A6">
        <w:rPr>
          <w:rFonts w:cstheme="minorHAnsi"/>
          <w:lang w:val="en-US"/>
        </w:rPr>
        <w:t>lu</w:t>
      </w:r>
      <w:r w:rsidR="009B4552" w:rsidRPr="00A911A6">
        <w:rPr>
          <w:rFonts w:cstheme="minorHAnsi"/>
          <w:lang w:val="en-US"/>
        </w:rPr>
        <w:t xml:space="preserve">tion 1325 </w:t>
      </w:r>
      <w:r w:rsidRPr="00A911A6">
        <w:rPr>
          <w:rFonts w:cstheme="minorHAnsi"/>
          <w:lang w:val="en-US"/>
        </w:rPr>
        <w:t xml:space="preserve">issues into NATO’s operational planning. </w:t>
      </w:r>
    </w:p>
    <w:p w:rsidR="00705846" w:rsidRDefault="00705846" w:rsidP="00944D50">
      <w:pPr>
        <w:spacing w:after="0" w:line="240" w:lineRule="auto"/>
        <w:jc w:val="both"/>
        <w:rPr>
          <w:rFonts w:cstheme="minorHAnsi"/>
          <w:shd w:val="clear" w:color="auto" w:fill="FFFFFF"/>
          <w:lang w:val="en-US"/>
        </w:rPr>
      </w:pPr>
    </w:p>
    <w:p w:rsidR="00944D50" w:rsidRPr="00A911A6" w:rsidRDefault="00944D50" w:rsidP="00944D50">
      <w:pPr>
        <w:spacing w:after="0" w:line="240" w:lineRule="auto"/>
        <w:jc w:val="both"/>
        <w:rPr>
          <w:rFonts w:cstheme="minorHAnsi"/>
          <w:shd w:val="clear" w:color="auto" w:fill="FFFFFF"/>
          <w:lang w:val="en-US"/>
        </w:rPr>
      </w:pPr>
    </w:p>
    <w:p w:rsidR="00705846" w:rsidRPr="00C7597A" w:rsidRDefault="00705846" w:rsidP="00C7597A">
      <w:pPr>
        <w:spacing w:after="120" w:line="240" w:lineRule="auto"/>
        <w:jc w:val="both"/>
        <w:rPr>
          <w:rFonts w:cstheme="minorHAnsi"/>
          <w:lang w:val="en-US"/>
        </w:rPr>
      </w:pPr>
      <w:r w:rsidRPr="00C7597A">
        <w:rPr>
          <w:rFonts w:cstheme="minorHAnsi"/>
          <w:lang w:val="en-US"/>
        </w:rPr>
        <w:t>Madame Chairperson,</w:t>
      </w:r>
    </w:p>
    <w:p w:rsidR="003F1C3C" w:rsidRPr="00A911A6" w:rsidRDefault="00705846" w:rsidP="00944D50">
      <w:pPr>
        <w:spacing w:after="0" w:line="240" w:lineRule="auto"/>
        <w:jc w:val="both"/>
        <w:rPr>
          <w:rFonts w:cstheme="minorHAnsi"/>
          <w:shd w:val="clear" w:color="auto" w:fill="FFFFFF"/>
          <w:lang w:val="en-US"/>
        </w:rPr>
      </w:pPr>
      <w:r w:rsidRPr="00A911A6">
        <w:rPr>
          <w:rFonts w:cstheme="minorHAnsi"/>
          <w:shd w:val="clear" w:color="auto" w:fill="FFFFFF"/>
          <w:lang w:val="en-US"/>
        </w:rPr>
        <w:t xml:space="preserve">Advancing gender equality and the full realization of the rights of women and girls is at the heart of our values and main tasks. </w:t>
      </w:r>
      <w:r w:rsidR="002D4DC6" w:rsidRPr="00A911A6">
        <w:rPr>
          <w:rFonts w:cstheme="minorHAnsi"/>
          <w:shd w:val="clear" w:color="auto" w:fill="FFFFFF"/>
          <w:lang w:val="en-US"/>
        </w:rPr>
        <w:t xml:space="preserve">Our Foreign Minister Mr. Pekka Haavisto will call together a high-level conference on advancing gender equality through foreign policy in November this year. </w:t>
      </w:r>
    </w:p>
    <w:p w:rsidR="003F1C3C" w:rsidRPr="00A911A6" w:rsidRDefault="003F1C3C" w:rsidP="00944D50">
      <w:pPr>
        <w:spacing w:after="0" w:line="240" w:lineRule="auto"/>
        <w:jc w:val="both"/>
        <w:rPr>
          <w:rFonts w:cstheme="minorHAnsi"/>
          <w:shd w:val="clear" w:color="auto" w:fill="FFFFFF"/>
          <w:lang w:val="en-US"/>
        </w:rPr>
      </w:pPr>
    </w:p>
    <w:p w:rsidR="002F25FE" w:rsidRDefault="002F7D66" w:rsidP="00944D50">
      <w:pPr>
        <w:spacing w:after="0" w:line="240" w:lineRule="auto"/>
        <w:jc w:val="both"/>
        <w:rPr>
          <w:rFonts w:cstheme="minorHAnsi"/>
          <w:shd w:val="clear" w:color="auto" w:fill="FFFFFF"/>
          <w:lang w:val="en-US"/>
        </w:rPr>
      </w:pPr>
      <w:r w:rsidRPr="00A911A6">
        <w:rPr>
          <w:rFonts w:cstheme="minorHAnsi"/>
          <w:shd w:val="clear" w:color="auto" w:fill="FFFFFF"/>
          <w:lang w:val="en-US"/>
        </w:rPr>
        <w:t xml:space="preserve">Finland is committed to gradually ensuring that 85 percent of our development cooperation funds advance gender equality as a principal or significant objective. Finland allocates funding to </w:t>
      </w:r>
      <w:r w:rsidR="0016769C" w:rsidRPr="00A911A6">
        <w:rPr>
          <w:rFonts w:cstheme="minorHAnsi"/>
          <w:shd w:val="clear" w:color="auto" w:fill="FFFFFF"/>
          <w:lang w:val="en-US"/>
        </w:rPr>
        <w:t xml:space="preserve">UNFPA, UN Women, UNICEF, UNDP and UNEP </w:t>
      </w:r>
      <w:r w:rsidR="002D4DC6" w:rsidRPr="00A911A6">
        <w:rPr>
          <w:rFonts w:cstheme="minorHAnsi"/>
          <w:shd w:val="clear" w:color="auto" w:fill="FFFFFF"/>
          <w:lang w:val="en-US"/>
        </w:rPr>
        <w:t>and</w:t>
      </w:r>
      <w:r w:rsidR="0016769C" w:rsidRPr="00A911A6">
        <w:rPr>
          <w:rFonts w:cstheme="minorHAnsi"/>
          <w:shd w:val="clear" w:color="auto" w:fill="FFFFFF"/>
          <w:lang w:val="en-US"/>
        </w:rPr>
        <w:t xml:space="preserve"> to the gender-specific work of the Women’s Human Rights and Gender Section of the Office of the U</w:t>
      </w:r>
      <w:r w:rsidR="00D40A35">
        <w:rPr>
          <w:rFonts w:cstheme="minorHAnsi"/>
          <w:shd w:val="clear" w:color="auto" w:fill="FFFFFF"/>
          <w:lang w:val="en-US"/>
        </w:rPr>
        <w:t>N</w:t>
      </w:r>
      <w:r w:rsidR="0016769C" w:rsidRPr="00A911A6">
        <w:rPr>
          <w:rFonts w:cstheme="minorHAnsi"/>
          <w:shd w:val="clear" w:color="auto" w:fill="FFFFFF"/>
          <w:lang w:val="en-US"/>
        </w:rPr>
        <w:t xml:space="preserve"> High Commissioner for Human Rights</w:t>
      </w:r>
      <w:r w:rsidR="00067D37">
        <w:rPr>
          <w:rFonts w:cstheme="minorHAnsi"/>
          <w:shd w:val="clear" w:color="auto" w:fill="FFFFFF"/>
          <w:lang w:val="en-US"/>
        </w:rPr>
        <w:t xml:space="preserve"> </w:t>
      </w:r>
      <w:r w:rsidR="00067D37" w:rsidRPr="00067D37">
        <w:rPr>
          <w:lang w:val="en-US"/>
        </w:rPr>
        <w:t>and to various special procedures</w:t>
      </w:r>
      <w:r w:rsidR="00B4153E">
        <w:rPr>
          <w:lang w:val="en-US"/>
        </w:rPr>
        <w:t>’</w:t>
      </w:r>
      <w:r w:rsidR="00067D37" w:rsidRPr="00067D37">
        <w:rPr>
          <w:lang w:val="en-US"/>
        </w:rPr>
        <w:t xml:space="preserve"> mandates relevant for gender equality</w:t>
      </w:r>
      <w:r w:rsidR="0016769C" w:rsidRPr="00A911A6">
        <w:rPr>
          <w:rFonts w:cstheme="minorHAnsi"/>
          <w:shd w:val="clear" w:color="auto" w:fill="FFFFFF"/>
          <w:lang w:val="en-US"/>
        </w:rPr>
        <w:t xml:space="preserve">. </w:t>
      </w:r>
      <w:r w:rsidR="006918E6" w:rsidRPr="00A911A6">
        <w:rPr>
          <w:rFonts w:cstheme="minorHAnsi"/>
          <w:shd w:val="clear" w:color="auto" w:fill="FFFFFF"/>
          <w:lang w:val="en-US"/>
        </w:rPr>
        <w:t>Finland continues to be one of</w:t>
      </w:r>
      <w:r w:rsidR="0016769C" w:rsidRPr="00A911A6">
        <w:rPr>
          <w:rFonts w:cstheme="minorHAnsi"/>
          <w:shd w:val="clear" w:color="auto" w:fill="FFFFFF"/>
          <w:lang w:val="en-US"/>
        </w:rPr>
        <w:t xml:space="preserve"> UN Women’s top donor</w:t>
      </w:r>
      <w:r w:rsidR="00C7597A">
        <w:rPr>
          <w:rFonts w:cstheme="minorHAnsi"/>
          <w:shd w:val="clear" w:color="auto" w:fill="FFFFFF"/>
          <w:lang w:val="en-US"/>
        </w:rPr>
        <w:t>s</w:t>
      </w:r>
      <w:r w:rsidR="0016769C" w:rsidRPr="00A911A6">
        <w:rPr>
          <w:rFonts w:cstheme="minorHAnsi"/>
          <w:shd w:val="clear" w:color="auto" w:fill="FFFFFF"/>
          <w:lang w:val="en-US"/>
        </w:rPr>
        <w:t xml:space="preserve"> on core funding.</w:t>
      </w:r>
      <w:r w:rsidR="009B4552">
        <w:rPr>
          <w:rFonts w:cstheme="minorHAnsi"/>
          <w:shd w:val="clear" w:color="auto" w:fill="FFFFFF"/>
          <w:lang w:val="en-US"/>
        </w:rPr>
        <w:t xml:space="preserve"> </w:t>
      </w:r>
    </w:p>
    <w:p w:rsidR="002D4DC6" w:rsidRPr="00517E36" w:rsidRDefault="002D4DC6" w:rsidP="00944D50">
      <w:pPr>
        <w:spacing w:after="0" w:line="240" w:lineRule="auto"/>
        <w:jc w:val="both"/>
        <w:rPr>
          <w:rFonts w:cstheme="minorHAnsi"/>
          <w:shd w:val="clear" w:color="auto" w:fill="FFFFFF"/>
          <w:lang w:val="en-US"/>
        </w:rPr>
      </w:pPr>
    </w:p>
    <w:p w:rsidR="00613280" w:rsidRDefault="00613280" w:rsidP="00C7597A">
      <w:pPr>
        <w:spacing w:after="120" w:line="240" w:lineRule="auto"/>
        <w:jc w:val="both"/>
        <w:rPr>
          <w:rFonts w:cstheme="minorHAnsi"/>
          <w:lang w:val="en-US"/>
        </w:rPr>
      </w:pPr>
    </w:p>
    <w:p w:rsidR="00613280" w:rsidRDefault="00613280" w:rsidP="00C7597A">
      <w:pPr>
        <w:spacing w:after="120" w:line="240" w:lineRule="auto"/>
        <w:jc w:val="both"/>
        <w:rPr>
          <w:rFonts w:cstheme="minorHAnsi"/>
          <w:lang w:val="en-US"/>
        </w:rPr>
      </w:pPr>
    </w:p>
    <w:p w:rsidR="008670C9" w:rsidRDefault="008670C9" w:rsidP="00C7597A">
      <w:pPr>
        <w:spacing w:after="120" w:line="240" w:lineRule="auto"/>
        <w:jc w:val="both"/>
        <w:rPr>
          <w:rFonts w:cstheme="minorHAnsi"/>
          <w:lang w:val="en-US"/>
        </w:rPr>
      </w:pPr>
    </w:p>
    <w:p w:rsidR="004056EE" w:rsidRPr="00517E36" w:rsidRDefault="004056EE" w:rsidP="00C7597A">
      <w:pPr>
        <w:spacing w:after="120" w:line="240" w:lineRule="auto"/>
        <w:jc w:val="both"/>
        <w:rPr>
          <w:rFonts w:cstheme="minorHAnsi"/>
          <w:lang w:val="en-US"/>
        </w:rPr>
      </w:pPr>
      <w:r w:rsidRPr="00517E36">
        <w:rPr>
          <w:rFonts w:cstheme="minorHAnsi"/>
          <w:lang w:val="en-US"/>
        </w:rPr>
        <w:t>Madam Chairperson,</w:t>
      </w:r>
    </w:p>
    <w:p w:rsidR="00910E16" w:rsidRPr="00517E36" w:rsidRDefault="00FF59EA" w:rsidP="00944D50">
      <w:pPr>
        <w:spacing w:after="0" w:line="240" w:lineRule="auto"/>
        <w:jc w:val="both"/>
        <w:rPr>
          <w:rFonts w:cstheme="minorHAnsi"/>
          <w:lang w:val="en-US"/>
        </w:rPr>
      </w:pPr>
      <w:r w:rsidRPr="00517E36">
        <w:rPr>
          <w:rFonts w:cstheme="minorHAnsi"/>
          <w:lang w:val="en-US"/>
        </w:rPr>
        <w:t>Finland has completed</w:t>
      </w:r>
      <w:r w:rsidR="00910E16" w:rsidRPr="00517E36">
        <w:rPr>
          <w:rFonts w:cstheme="minorHAnsi"/>
          <w:lang w:val="en-US"/>
        </w:rPr>
        <w:t xml:space="preserve"> a comprehensive reform of legislation covering sexual offences. </w:t>
      </w:r>
      <w:r w:rsidRPr="00517E36">
        <w:rPr>
          <w:rFonts w:cstheme="minorHAnsi"/>
          <w:lang w:val="en-US"/>
        </w:rPr>
        <w:t>The new legislation will enter into force in</w:t>
      </w:r>
      <w:r w:rsidR="00910E16" w:rsidRPr="00517E36">
        <w:rPr>
          <w:rFonts w:cstheme="minorHAnsi"/>
          <w:lang w:val="en-US"/>
        </w:rPr>
        <w:t xml:space="preserve"> the beginning of next year. The legislation will reinforce the right to physical integrity and sexual self-determination. It is considered a major advancement that the definition of rape will be based on the absence of consent. </w:t>
      </w:r>
    </w:p>
    <w:p w:rsidR="00C7597A" w:rsidRDefault="00C7597A" w:rsidP="00944D50">
      <w:pPr>
        <w:spacing w:after="0" w:line="240" w:lineRule="auto"/>
        <w:jc w:val="both"/>
        <w:rPr>
          <w:rFonts w:cstheme="minorHAnsi"/>
          <w:lang w:val="en-US"/>
        </w:rPr>
      </w:pPr>
    </w:p>
    <w:p w:rsidR="00910E16" w:rsidRPr="00517E36" w:rsidRDefault="009B4552" w:rsidP="00944D50">
      <w:pPr>
        <w:spacing w:after="0" w:line="240" w:lineRule="auto"/>
        <w:jc w:val="both"/>
        <w:rPr>
          <w:rFonts w:cstheme="minorHAnsi"/>
          <w:lang w:val="en-US"/>
        </w:rPr>
      </w:pPr>
      <w:r>
        <w:rPr>
          <w:rFonts w:cstheme="minorHAnsi"/>
          <w:lang w:val="en-US"/>
        </w:rPr>
        <w:t>T</w:t>
      </w:r>
      <w:r w:rsidR="00910E16" w:rsidRPr="00517E36">
        <w:rPr>
          <w:rFonts w:cstheme="minorHAnsi"/>
          <w:lang w:val="en-US"/>
        </w:rPr>
        <w:t xml:space="preserve">he law on restraining orders will be reformed to better protect victims’ rights. The aim of the reform is to improve the effectiveness and reduce breaches of restraining orders and, in particular, improve the safety of victims of violence </w:t>
      </w:r>
      <w:r w:rsidR="00910E16" w:rsidRPr="00613280">
        <w:rPr>
          <w:rFonts w:cstheme="minorHAnsi"/>
          <w:lang w:val="en-US"/>
        </w:rPr>
        <w:t>in close relationships</w:t>
      </w:r>
      <w:r w:rsidR="00910E16" w:rsidRPr="00517E36">
        <w:rPr>
          <w:rFonts w:cstheme="minorHAnsi"/>
          <w:lang w:val="en-US"/>
        </w:rPr>
        <w:t>. The government proposal is c</w:t>
      </w:r>
      <w:r w:rsidR="00613280">
        <w:rPr>
          <w:rFonts w:cstheme="minorHAnsi"/>
          <w:lang w:val="en-US"/>
        </w:rPr>
        <w:t xml:space="preserve">urrently being processed by </w:t>
      </w:r>
      <w:r w:rsidR="00910E16" w:rsidRPr="00517E36">
        <w:rPr>
          <w:rFonts w:cstheme="minorHAnsi"/>
          <w:lang w:val="en-US"/>
        </w:rPr>
        <w:t xml:space="preserve">Parliament. </w:t>
      </w:r>
    </w:p>
    <w:p w:rsidR="00C7597A" w:rsidRDefault="00C7597A" w:rsidP="00944D50">
      <w:pPr>
        <w:spacing w:after="0" w:line="240" w:lineRule="auto"/>
        <w:jc w:val="both"/>
        <w:rPr>
          <w:rFonts w:cstheme="minorHAnsi"/>
          <w:lang w:val="en-US"/>
        </w:rPr>
      </w:pPr>
    </w:p>
    <w:p w:rsidR="00BA152B" w:rsidRPr="00517E36" w:rsidRDefault="00BA152B" w:rsidP="00944D50">
      <w:pPr>
        <w:spacing w:after="0" w:line="240" w:lineRule="auto"/>
        <w:jc w:val="both"/>
        <w:rPr>
          <w:rFonts w:cstheme="minorHAnsi"/>
          <w:lang w:val="en-US"/>
        </w:rPr>
      </w:pPr>
      <w:r w:rsidRPr="00517E36">
        <w:rPr>
          <w:rFonts w:cstheme="minorHAnsi"/>
          <w:lang w:val="en-US"/>
        </w:rPr>
        <w:t>A</w:t>
      </w:r>
      <w:r w:rsidR="00910E16" w:rsidRPr="00517E36">
        <w:rPr>
          <w:rFonts w:cstheme="minorHAnsi"/>
          <w:lang w:val="en-US"/>
        </w:rPr>
        <w:t xml:space="preserve"> cross-administrative working group under the Minis</w:t>
      </w:r>
      <w:r w:rsidR="002C3F83">
        <w:rPr>
          <w:rFonts w:cstheme="minorHAnsi"/>
          <w:lang w:val="en-US"/>
        </w:rPr>
        <w:t>try of Justice has prepared an Action P</w:t>
      </w:r>
      <w:r w:rsidR="00910E16" w:rsidRPr="00517E36">
        <w:rPr>
          <w:rFonts w:cstheme="minorHAnsi"/>
          <w:lang w:val="en-US"/>
        </w:rPr>
        <w:t>lan for combati</w:t>
      </w:r>
      <w:r w:rsidR="002C3F83">
        <w:rPr>
          <w:rFonts w:cstheme="minorHAnsi"/>
          <w:lang w:val="en-US"/>
        </w:rPr>
        <w:t>ng violence against women. The Action P</w:t>
      </w:r>
      <w:r w:rsidR="00910E16" w:rsidRPr="00517E36">
        <w:rPr>
          <w:rFonts w:cstheme="minorHAnsi"/>
          <w:lang w:val="en-US"/>
        </w:rPr>
        <w:t xml:space="preserve">lan’s underlying theme is the prevention of violence. It emphasises intervention in cases of digital violence and honour-based violence. Another key aspect is the training provided for the authorities involved in investigations and criminal procedure and those in the field of criminal sanctions. The </w:t>
      </w:r>
      <w:r w:rsidR="002C3F83">
        <w:rPr>
          <w:rFonts w:cstheme="minorHAnsi"/>
          <w:lang w:val="en-US"/>
        </w:rPr>
        <w:t>A</w:t>
      </w:r>
      <w:r w:rsidR="00910E16" w:rsidRPr="00517E36">
        <w:rPr>
          <w:rFonts w:cstheme="minorHAnsi"/>
          <w:lang w:val="en-US"/>
        </w:rPr>
        <w:t xml:space="preserve">ction </w:t>
      </w:r>
      <w:r w:rsidR="002C3F83">
        <w:rPr>
          <w:rFonts w:cstheme="minorHAnsi"/>
          <w:lang w:val="en-US"/>
        </w:rPr>
        <w:t>P</w:t>
      </w:r>
      <w:r w:rsidR="00910E16" w:rsidRPr="00517E36">
        <w:rPr>
          <w:rFonts w:cstheme="minorHAnsi"/>
          <w:lang w:val="en-US"/>
        </w:rPr>
        <w:t xml:space="preserve">lan also aims to increase the work done with perpetrators of violence. </w:t>
      </w:r>
      <w:r w:rsidR="00FF59EA" w:rsidRPr="00517E36">
        <w:rPr>
          <w:rFonts w:cstheme="minorHAnsi"/>
          <w:lang w:val="en-US"/>
        </w:rPr>
        <w:t>Also, the</w:t>
      </w:r>
      <w:r w:rsidRPr="00517E36">
        <w:rPr>
          <w:rFonts w:cstheme="minorHAnsi"/>
          <w:lang w:val="en-US"/>
        </w:rPr>
        <w:t xml:space="preserve"> first national implementation plan for the Istanbul Convention in Finland was evaluated by external eval</w:t>
      </w:r>
      <w:r w:rsidR="002C3F83">
        <w:rPr>
          <w:rFonts w:cstheme="minorHAnsi"/>
          <w:lang w:val="en-US"/>
        </w:rPr>
        <w:t>uators. The second Action P</w:t>
      </w:r>
      <w:r w:rsidR="009B4552">
        <w:rPr>
          <w:rFonts w:cstheme="minorHAnsi"/>
          <w:lang w:val="en-US"/>
        </w:rPr>
        <w:t xml:space="preserve">lan </w:t>
      </w:r>
      <w:r w:rsidRPr="00517E36">
        <w:rPr>
          <w:rFonts w:cstheme="minorHAnsi"/>
          <w:lang w:val="en-US"/>
        </w:rPr>
        <w:t xml:space="preserve">was published </w:t>
      </w:r>
      <w:r w:rsidR="009B4552">
        <w:rPr>
          <w:rFonts w:cstheme="minorHAnsi"/>
          <w:lang w:val="en-US"/>
        </w:rPr>
        <w:t>this year</w:t>
      </w:r>
      <w:r w:rsidRPr="00517E36">
        <w:rPr>
          <w:rFonts w:cstheme="minorHAnsi"/>
          <w:lang w:val="en-US"/>
        </w:rPr>
        <w:t xml:space="preserve">. </w:t>
      </w:r>
    </w:p>
    <w:p w:rsidR="00C7597A" w:rsidRDefault="00C7597A" w:rsidP="00944D50">
      <w:pPr>
        <w:spacing w:after="0" w:line="240" w:lineRule="auto"/>
        <w:jc w:val="both"/>
        <w:rPr>
          <w:rFonts w:cstheme="minorHAnsi"/>
          <w:lang w:val="en-US"/>
        </w:rPr>
      </w:pPr>
    </w:p>
    <w:p w:rsidR="00080DC6" w:rsidRPr="00517E36" w:rsidRDefault="00241B9C" w:rsidP="00944D50">
      <w:pPr>
        <w:spacing w:after="0" w:line="240" w:lineRule="auto"/>
        <w:jc w:val="both"/>
        <w:rPr>
          <w:rFonts w:cstheme="minorHAnsi"/>
          <w:lang w:val="en-US"/>
        </w:rPr>
      </w:pPr>
      <w:r w:rsidRPr="00517E36">
        <w:rPr>
          <w:rFonts w:cstheme="minorHAnsi"/>
          <w:lang w:val="en-US"/>
        </w:rPr>
        <w:t>The number of shelters has continued to increase and there are currently 29 shelters and 228 family places. Funding for shelters has also been increased in a planned manner and</w:t>
      </w:r>
      <w:r w:rsidR="009B4552">
        <w:rPr>
          <w:rFonts w:cstheme="minorHAnsi"/>
          <w:lang w:val="en-US"/>
        </w:rPr>
        <w:t xml:space="preserve"> is</w:t>
      </w:r>
      <w:r w:rsidRPr="00517E36">
        <w:rPr>
          <w:rFonts w:cstheme="minorHAnsi"/>
          <w:lang w:val="en-US"/>
        </w:rPr>
        <w:t xml:space="preserve"> currently 24.55 million euros.</w:t>
      </w:r>
      <w:r w:rsidR="007C415C" w:rsidRPr="00517E36">
        <w:rPr>
          <w:rFonts w:cstheme="minorHAnsi"/>
          <w:lang w:val="en-US"/>
        </w:rPr>
        <w:t xml:space="preserve"> According to estimates, there will be at least 240 shelter places in Finland at the beginning of 2024.</w:t>
      </w:r>
      <w:r w:rsidR="00FF59EA" w:rsidRPr="00517E36">
        <w:rPr>
          <w:rFonts w:cstheme="minorHAnsi"/>
          <w:lang w:val="en-US"/>
        </w:rPr>
        <w:t xml:space="preserve"> </w:t>
      </w:r>
      <w:r w:rsidR="007C415C" w:rsidRPr="00517E36">
        <w:rPr>
          <w:rFonts w:cstheme="minorHAnsi"/>
          <w:lang w:val="en-US"/>
        </w:rPr>
        <w:t xml:space="preserve">The accessibility of all the shelters have been analysed and improvements have been made. </w:t>
      </w:r>
      <w:r w:rsidRPr="00517E36">
        <w:rPr>
          <w:rFonts w:cstheme="minorHAnsi"/>
          <w:lang w:val="en-US"/>
        </w:rPr>
        <w:t>However, although the number of places in shelters has developed</w:t>
      </w:r>
      <w:r w:rsidR="007C415C" w:rsidRPr="00517E36">
        <w:rPr>
          <w:rFonts w:cstheme="minorHAnsi"/>
          <w:lang w:val="en-US"/>
        </w:rPr>
        <w:t xml:space="preserve"> well, </w:t>
      </w:r>
      <w:r w:rsidRPr="00517E36">
        <w:rPr>
          <w:rFonts w:cstheme="minorHAnsi"/>
          <w:lang w:val="en-US"/>
        </w:rPr>
        <w:t>securing a sufficient number of places in the long term requires an increase in funding</w:t>
      </w:r>
      <w:r w:rsidR="007C415C" w:rsidRPr="00517E36">
        <w:rPr>
          <w:rFonts w:cstheme="minorHAnsi"/>
          <w:lang w:val="en-US"/>
        </w:rPr>
        <w:t xml:space="preserve">. Currently, the northernmost shelter is in Rovaniemi. </w:t>
      </w:r>
      <w:r w:rsidR="007818C7">
        <w:rPr>
          <w:rFonts w:cstheme="minorHAnsi"/>
          <w:lang w:val="en-US"/>
        </w:rPr>
        <w:t>A</w:t>
      </w:r>
      <w:r w:rsidR="007C415C" w:rsidRPr="00517E36">
        <w:rPr>
          <w:rFonts w:cstheme="minorHAnsi"/>
          <w:lang w:val="en-US"/>
        </w:rPr>
        <w:t xml:space="preserve"> priority is to expand shelter services further north in the Sámi Homeland. </w:t>
      </w:r>
    </w:p>
    <w:p w:rsidR="00C7597A" w:rsidRDefault="00C7597A"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080DC6" w:rsidRPr="00517E36" w:rsidRDefault="0057613E" w:rsidP="00C7597A">
      <w:pPr>
        <w:spacing w:after="120" w:line="240" w:lineRule="auto"/>
        <w:jc w:val="both"/>
        <w:rPr>
          <w:rFonts w:cstheme="minorHAnsi"/>
          <w:lang w:val="en-US"/>
        </w:rPr>
      </w:pPr>
      <w:r w:rsidRPr="00517E36">
        <w:rPr>
          <w:rFonts w:cstheme="minorHAnsi"/>
          <w:lang w:val="en-US"/>
        </w:rPr>
        <w:t>Madam</w:t>
      </w:r>
      <w:r w:rsidR="00080DC6" w:rsidRPr="00517E36">
        <w:rPr>
          <w:rFonts w:cstheme="minorHAnsi"/>
          <w:lang w:val="en-US"/>
        </w:rPr>
        <w:t xml:space="preserve"> Chairperson,</w:t>
      </w:r>
    </w:p>
    <w:p w:rsidR="00156E10" w:rsidRPr="00517E36" w:rsidRDefault="00156E10" w:rsidP="00944D50">
      <w:pPr>
        <w:spacing w:after="0" w:line="240" w:lineRule="auto"/>
        <w:jc w:val="both"/>
        <w:rPr>
          <w:rFonts w:cstheme="minorHAnsi"/>
          <w:lang w:val="en-US"/>
        </w:rPr>
      </w:pPr>
      <w:r w:rsidRPr="00517E36">
        <w:rPr>
          <w:rFonts w:cstheme="minorHAnsi"/>
          <w:lang w:val="en-US"/>
        </w:rPr>
        <w:t>The Government submitted its</w:t>
      </w:r>
      <w:r w:rsidR="007818C7">
        <w:rPr>
          <w:rFonts w:cstheme="minorHAnsi"/>
          <w:lang w:val="en-US"/>
        </w:rPr>
        <w:t xml:space="preserve"> proposal to Parliament for an A</w:t>
      </w:r>
      <w:r w:rsidRPr="00517E36">
        <w:rPr>
          <w:rFonts w:cstheme="minorHAnsi"/>
          <w:lang w:val="en-US"/>
        </w:rPr>
        <w:t xml:space="preserve">ct on </w:t>
      </w:r>
      <w:r w:rsidR="00F104AC">
        <w:rPr>
          <w:rFonts w:cstheme="minorHAnsi"/>
          <w:lang w:val="en-US"/>
        </w:rPr>
        <w:t>gender recognition and related A</w:t>
      </w:r>
      <w:r w:rsidRPr="00517E36">
        <w:rPr>
          <w:rFonts w:cstheme="minorHAnsi"/>
          <w:lang w:val="en-US"/>
        </w:rPr>
        <w:t>cts</w:t>
      </w:r>
      <w:r w:rsidR="007818C7">
        <w:rPr>
          <w:rFonts w:cstheme="minorHAnsi"/>
          <w:lang w:val="en-US"/>
        </w:rPr>
        <w:t xml:space="preserve"> recently</w:t>
      </w:r>
      <w:r w:rsidRPr="00517E36">
        <w:rPr>
          <w:rFonts w:cstheme="minorHAnsi"/>
          <w:lang w:val="en-US"/>
        </w:rPr>
        <w:t>. The proposal is based on the current G</w:t>
      </w:r>
      <w:r w:rsidR="00DD4DA8">
        <w:rPr>
          <w:rFonts w:cstheme="minorHAnsi"/>
          <w:lang w:val="en-US"/>
        </w:rPr>
        <w:t>overnment’s Programme. The new A</w:t>
      </w:r>
      <w:r w:rsidRPr="00517E36">
        <w:rPr>
          <w:rFonts w:cstheme="minorHAnsi"/>
          <w:lang w:val="en-US"/>
        </w:rPr>
        <w:t xml:space="preserve">ct would strengthen the realisation of the right to self-determination, personal integrity, non-discrimination and the right to private life. The legal recognition of gender would be separated from medical examinations and treatments, and a medical examination or diagnosis would not be required for the recognition of gender. The requirement of infertility currently in force would be eliminated. </w:t>
      </w:r>
    </w:p>
    <w:p w:rsidR="00C7597A" w:rsidRDefault="00C7597A" w:rsidP="00944D50">
      <w:pPr>
        <w:spacing w:after="0" w:line="240" w:lineRule="auto"/>
        <w:jc w:val="both"/>
        <w:rPr>
          <w:rFonts w:cstheme="minorHAnsi"/>
          <w:lang w:val="en-US"/>
        </w:rPr>
      </w:pPr>
    </w:p>
    <w:p w:rsidR="00F61251" w:rsidRPr="00517E36" w:rsidRDefault="00F82FD9" w:rsidP="00944D50">
      <w:pPr>
        <w:spacing w:after="0" w:line="240" w:lineRule="auto"/>
        <w:jc w:val="both"/>
        <w:rPr>
          <w:rFonts w:cstheme="minorHAnsi"/>
          <w:lang w:val="en-US"/>
        </w:rPr>
      </w:pPr>
      <w:r>
        <w:rPr>
          <w:rFonts w:cstheme="minorHAnsi"/>
          <w:lang w:val="en-US"/>
        </w:rPr>
        <w:t>As already mentioned, o</w:t>
      </w:r>
      <w:r w:rsidR="0057613E" w:rsidRPr="00517E36">
        <w:rPr>
          <w:rFonts w:cstheme="minorHAnsi"/>
          <w:lang w:val="en-US"/>
        </w:rPr>
        <w:t>ne of the objectives of the current Government has been to implement a</w:t>
      </w:r>
      <w:r w:rsidR="0057613E" w:rsidRPr="00517E36">
        <w:rPr>
          <w:rFonts w:cstheme="minorHAnsi"/>
          <w:shd w:val="clear" w:color="auto" w:fill="FFFFFF"/>
          <w:lang w:val="en-US"/>
        </w:rPr>
        <w:t xml:space="preserve"> family leave reform. The </w:t>
      </w:r>
      <w:r w:rsidR="00F61251" w:rsidRPr="00517E36">
        <w:rPr>
          <w:rFonts w:cstheme="minorHAnsi"/>
          <w:lang w:val="en-US"/>
        </w:rPr>
        <w:t>reform</w:t>
      </w:r>
      <w:r w:rsidR="0016688B" w:rsidRPr="00517E36">
        <w:rPr>
          <w:rFonts w:cstheme="minorHAnsi"/>
          <w:lang w:val="en-US"/>
        </w:rPr>
        <w:t xml:space="preserve">, aiming to increase gender equality both in the daily lives of families and in working life, </w:t>
      </w:r>
      <w:r w:rsidR="00F61251" w:rsidRPr="00517E36">
        <w:rPr>
          <w:rFonts w:cstheme="minorHAnsi"/>
          <w:lang w:val="en-US"/>
        </w:rPr>
        <w:t>entered</w:t>
      </w:r>
      <w:r>
        <w:rPr>
          <w:rFonts w:cstheme="minorHAnsi"/>
          <w:lang w:val="en-US"/>
        </w:rPr>
        <w:t xml:space="preserve"> </w:t>
      </w:r>
      <w:r w:rsidR="00DA3266" w:rsidRPr="00517E36">
        <w:rPr>
          <w:rFonts w:cstheme="minorHAnsi"/>
          <w:lang w:val="en-US"/>
        </w:rPr>
        <w:t xml:space="preserve">into force </w:t>
      </w:r>
      <w:r w:rsidR="007818C7">
        <w:rPr>
          <w:rFonts w:cstheme="minorHAnsi"/>
          <w:lang w:val="en-US"/>
        </w:rPr>
        <w:t>this year</w:t>
      </w:r>
      <w:r w:rsidR="00F61251" w:rsidRPr="00517E36">
        <w:rPr>
          <w:rFonts w:cstheme="minorHAnsi"/>
          <w:lang w:val="en-US"/>
        </w:rPr>
        <w:t>.</w:t>
      </w:r>
      <w:r w:rsidR="0016688B" w:rsidRPr="00517E36">
        <w:rPr>
          <w:rFonts w:cstheme="minorHAnsi"/>
          <w:lang w:val="en-US"/>
        </w:rPr>
        <w:t xml:space="preserve"> </w:t>
      </w:r>
      <w:r w:rsidR="00F61251" w:rsidRPr="00517E36">
        <w:rPr>
          <w:rFonts w:cstheme="minorHAnsi"/>
          <w:lang w:val="en-US"/>
        </w:rPr>
        <w:t>The position of women in the labour market will improve when family leave is divided more equally between the two parents. This will affect attitudes, which in turn can reduce discrimination against women in working life.</w:t>
      </w:r>
      <w:r w:rsidR="00156E10" w:rsidRPr="00517E36">
        <w:rPr>
          <w:rFonts w:cstheme="minorHAnsi"/>
          <w:lang w:val="en-US"/>
        </w:rPr>
        <w:t xml:space="preserve"> </w:t>
      </w:r>
      <w:r w:rsidR="00F61251" w:rsidRPr="00517E36">
        <w:rPr>
          <w:rFonts w:cstheme="minorHAnsi"/>
          <w:lang w:val="en-US"/>
        </w:rPr>
        <w:t xml:space="preserve">The reform sends a message also to employers that both mothers and fathers </w:t>
      </w:r>
      <w:r>
        <w:rPr>
          <w:rFonts w:cstheme="minorHAnsi"/>
          <w:lang w:val="en-US"/>
        </w:rPr>
        <w:t>are entitled to parental leave.</w:t>
      </w:r>
    </w:p>
    <w:p w:rsidR="00C7597A" w:rsidRDefault="00C7597A" w:rsidP="00944D50">
      <w:pPr>
        <w:spacing w:after="0" w:line="240" w:lineRule="auto"/>
        <w:jc w:val="both"/>
        <w:rPr>
          <w:rFonts w:eastAsia="Times New Roman" w:cstheme="minorHAnsi"/>
          <w:iCs/>
          <w:lang w:val="en-US"/>
        </w:rPr>
      </w:pPr>
    </w:p>
    <w:p w:rsidR="0057613E" w:rsidRPr="00517E36" w:rsidRDefault="0057613E" w:rsidP="00944D50">
      <w:pPr>
        <w:spacing w:after="0" w:line="240" w:lineRule="auto"/>
        <w:jc w:val="both"/>
        <w:rPr>
          <w:rFonts w:eastAsia="Times New Roman" w:cstheme="minorHAnsi"/>
          <w:lang w:val="en-US"/>
        </w:rPr>
      </w:pPr>
      <w:r w:rsidRPr="00517E36">
        <w:rPr>
          <w:rFonts w:eastAsia="Times New Roman" w:cstheme="minorHAnsi"/>
          <w:iCs/>
          <w:lang w:val="en-US"/>
        </w:rPr>
        <w:t>A</w:t>
      </w:r>
      <w:r w:rsidRPr="00517E36">
        <w:rPr>
          <w:rFonts w:eastAsia="Times New Roman" w:cstheme="minorHAnsi"/>
          <w:lang w:val="en-US"/>
        </w:rPr>
        <w:t xml:space="preserve"> legislative project to implement the Government’s program regarding the connection between helping victims of </w:t>
      </w:r>
      <w:r w:rsidR="00F82FD9">
        <w:rPr>
          <w:rFonts w:eastAsia="Times New Roman" w:cstheme="minorHAnsi"/>
          <w:lang w:val="en-US"/>
        </w:rPr>
        <w:t xml:space="preserve">trafficking in </w:t>
      </w:r>
      <w:r w:rsidRPr="00517E36">
        <w:rPr>
          <w:rFonts w:eastAsia="Times New Roman" w:cstheme="minorHAnsi"/>
          <w:lang w:val="en-US"/>
        </w:rPr>
        <w:t>human</w:t>
      </w:r>
      <w:r w:rsidR="00F82FD9">
        <w:rPr>
          <w:rFonts w:eastAsia="Times New Roman" w:cstheme="minorHAnsi"/>
          <w:lang w:val="en-US"/>
        </w:rPr>
        <w:t xml:space="preserve"> beings</w:t>
      </w:r>
      <w:r w:rsidRPr="00517E36">
        <w:rPr>
          <w:rFonts w:eastAsia="Times New Roman" w:cstheme="minorHAnsi"/>
          <w:lang w:val="en-US"/>
        </w:rPr>
        <w:t xml:space="preserve"> and the criminal process has been set. The main goal of the project is to improve the position of the victim by strengthening the victim-orientation regarding the provision of help a</w:t>
      </w:r>
      <w:r w:rsidR="00F82FD9">
        <w:rPr>
          <w:rFonts w:eastAsia="Times New Roman" w:cstheme="minorHAnsi"/>
          <w:lang w:val="en-US"/>
        </w:rPr>
        <w:t>nd especially its continuation.</w:t>
      </w:r>
    </w:p>
    <w:p w:rsidR="00C7597A" w:rsidRDefault="00C7597A" w:rsidP="00944D50">
      <w:pPr>
        <w:spacing w:after="0" w:line="240" w:lineRule="auto"/>
        <w:jc w:val="both"/>
        <w:rPr>
          <w:rFonts w:cstheme="minorHAnsi"/>
          <w:lang w:val="en-US"/>
        </w:rPr>
      </w:pPr>
    </w:p>
    <w:p w:rsidR="00DD4DA8" w:rsidRDefault="00DD4DA8" w:rsidP="00944D50">
      <w:pPr>
        <w:spacing w:after="0" w:line="240" w:lineRule="auto"/>
        <w:jc w:val="both"/>
        <w:rPr>
          <w:rFonts w:cstheme="minorHAnsi"/>
          <w:lang w:val="en-US"/>
        </w:rPr>
      </w:pPr>
    </w:p>
    <w:p w:rsidR="00DD4DA8" w:rsidRDefault="00DD4DA8" w:rsidP="00944D50">
      <w:pPr>
        <w:spacing w:after="0" w:line="240" w:lineRule="auto"/>
        <w:jc w:val="both"/>
        <w:rPr>
          <w:rFonts w:cstheme="minorHAnsi"/>
          <w:lang w:val="en-US"/>
        </w:rPr>
      </w:pPr>
    </w:p>
    <w:p w:rsidR="00F104AC" w:rsidRDefault="00F104AC" w:rsidP="00944D50">
      <w:pPr>
        <w:spacing w:after="0" w:line="240" w:lineRule="auto"/>
        <w:jc w:val="both"/>
        <w:rPr>
          <w:rFonts w:cstheme="minorHAnsi"/>
          <w:lang w:val="en-US"/>
        </w:rPr>
      </w:pPr>
    </w:p>
    <w:p w:rsidR="00DA3266" w:rsidRPr="00517E36" w:rsidRDefault="00DA3266" w:rsidP="00944D50">
      <w:pPr>
        <w:spacing w:after="0" w:line="240" w:lineRule="auto"/>
        <w:jc w:val="both"/>
        <w:rPr>
          <w:rFonts w:cstheme="minorHAnsi"/>
          <w:lang w:val="en-US"/>
        </w:rPr>
      </w:pPr>
      <w:r w:rsidRPr="00517E36">
        <w:rPr>
          <w:rFonts w:cstheme="minorHAnsi"/>
          <w:lang w:val="en-US"/>
        </w:rPr>
        <w:t>Extension of the compulsory equality and non-discrimination plans to the early childhood education is proceeding. Government proposal o</w:t>
      </w:r>
      <w:r w:rsidR="00F82FD9">
        <w:rPr>
          <w:rFonts w:cstheme="minorHAnsi"/>
          <w:lang w:val="en-US"/>
        </w:rPr>
        <w:t>n the amendments of the Act on e</w:t>
      </w:r>
      <w:r w:rsidRPr="00517E36">
        <w:rPr>
          <w:rFonts w:cstheme="minorHAnsi"/>
          <w:lang w:val="en-US"/>
        </w:rPr>
        <w:t>quality between women and</w:t>
      </w:r>
      <w:r w:rsidR="00F82FD9">
        <w:rPr>
          <w:rFonts w:cstheme="minorHAnsi"/>
          <w:lang w:val="en-US"/>
        </w:rPr>
        <w:t xml:space="preserve"> men as well as of the Act on non-d</w:t>
      </w:r>
      <w:r w:rsidRPr="00517E36">
        <w:rPr>
          <w:rFonts w:cstheme="minorHAnsi"/>
          <w:lang w:val="en-US"/>
        </w:rPr>
        <w:t>iscrimination are under consi</w:t>
      </w:r>
      <w:r w:rsidR="00F82FD9">
        <w:rPr>
          <w:rFonts w:cstheme="minorHAnsi"/>
          <w:lang w:val="en-US"/>
        </w:rPr>
        <w:t xml:space="preserve">deration in </w:t>
      </w:r>
      <w:r w:rsidRPr="00517E36">
        <w:rPr>
          <w:rFonts w:cstheme="minorHAnsi"/>
          <w:lang w:val="en-US"/>
        </w:rPr>
        <w:t>Parliament. In addition, the provisions on preventing discrimination based on gender ide</w:t>
      </w:r>
      <w:r w:rsidR="00F82FD9">
        <w:rPr>
          <w:rFonts w:cstheme="minorHAnsi"/>
          <w:lang w:val="en-US"/>
        </w:rPr>
        <w:t xml:space="preserve">ntity or gender </w:t>
      </w:r>
      <w:r w:rsidR="00F82FD9" w:rsidRPr="003F1C3C">
        <w:rPr>
          <w:rFonts w:cstheme="minorHAnsi"/>
          <w:lang w:val="en-US"/>
        </w:rPr>
        <w:t>expression will</w:t>
      </w:r>
      <w:r w:rsidR="00F801E9">
        <w:rPr>
          <w:rFonts w:cstheme="minorHAnsi"/>
          <w:lang w:val="en-US"/>
        </w:rPr>
        <w:t xml:space="preserve"> </w:t>
      </w:r>
      <w:r w:rsidRPr="00517E36">
        <w:rPr>
          <w:rFonts w:cstheme="minorHAnsi"/>
          <w:lang w:val="en-US"/>
        </w:rPr>
        <w:t xml:space="preserve">be extended to also apply to early childhood education and care. </w:t>
      </w:r>
    </w:p>
    <w:p w:rsidR="00C7597A" w:rsidRDefault="00C7597A"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F62FB4" w:rsidRPr="00517E36" w:rsidRDefault="0057613E" w:rsidP="00C7597A">
      <w:pPr>
        <w:spacing w:after="120" w:line="240" w:lineRule="auto"/>
        <w:jc w:val="both"/>
        <w:rPr>
          <w:rFonts w:cstheme="minorHAnsi"/>
          <w:lang w:val="en-US"/>
        </w:rPr>
      </w:pPr>
      <w:r w:rsidRPr="00517E36">
        <w:rPr>
          <w:rFonts w:cstheme="minorHAnsi"/>
          <w:lang w:val="en-US"/>
        </w:rPr>
        <w:t>Madame Chairperson,</w:t>
      </w:r>
    </w:p>
    <w:p w:rsidR="00ED5C27" w:rsidRPr="00517E36" w:rsidRDefault="00ED5C27" w:rsidP="00944D50">
      <w:pPr>
        <w:spacing w:after="0" w:line="240" w:lineRule="auto"/>
        <w:jc w:val="both"/>
        <w:rPr>
          <w:rFonts w:eastAsia="Times New Roman" w:cstheme="minorHAnsi"/>
          <w:lang w:val="en-US"/>
        </w:rPr>
      </w:pPr>
      <w:r w:rsidRPr="00517E36">
        <w:rPr>
          <w:rFonts w:eastAsia="Times New Roman" w:cstheme="minorHAnsi"/>
          <w:lang w:val="en-US"/>
        </w:rPr>
        <w:t>Traditionally, the majority of asylum and residence permit applicants</w:t>
      </w:r>
      <w:r w:rsidR="00DA3266" w:rsidRPr="00517E36">
        <w:rPr>
          <w:rFonts w:eastAsia="Times New Roman" w:cstheme="minorHAnsi"/>
          <w:lang w:val="en-US"/>
        </w:rPr>
        <w:t xml:space="preserve"> in Finland</w:t>
      </w:r>
      <w:r w:rsidRPr="00517E36">
        <w:rPr>
          <w:rFonts w:eastAsia="Times New Roman" w:cstheme="minorHAnsi"/>
          <w:lang w:val="en-US"/>
        </w:rPr>
        <w:t xml:space="preserve"> have been men.  However, this year the gender distribution of the statistics has changed and almost 63 percent of the applicants for international protection have been women. The war in Ukraine and applications for temporary protection have influenced the</w:t>
      </w:r>
      <w:r w:rsidR="00DA3266" w:rsidRPr="00517E36">
        <w:rPr>
          <w:rFonts w:eastAsia="Times New Roman" w:cstheme="minorHAnsi"/>
          <w:lang w:val="en-US"/>
        </w:rPr>
        <w:t xml:space="preserve"> increase in the number of female</w:t>
      </w:r>
      <w:r w:rsidRPr="00517E36">
        <w:rPr>
          <w:rFonts w:eastAsia="Times New Roman" w:cstheme="minorHAnsi"/>
          <w:lang w:val="en-US"/>
        </w:rPr>
        <w:t xml:space="preserve"> applicants. Approximately 44 percent of residence permit applicants have been women.</w:t>
      </w:r>
    </w:p>
    <w:p w:rsidR="00C7597A" w:rsidRDefault="00C7597A" w:rsidP="00944D50">
      <w:pPr>
        <w:spacing w:after="0" w:line="240" w:lineRule="auto"/>
        <w:jc w:val="both"/>
        <w:rPr>
          <w:rFonts w:cstheme="minorHAnsi"/>
          <w:lang w:val="en-US"/>
        </w:rPr>
      </w:pPr>
    </w:p>
    <w:p w:rsidR="00DA3266" w:rsidRPr="00517E36" w:rsidRDefault="00C7597A" w:rsidP="00944D50">
      <w:pPr>
        <w:spacing w:after="0" w:line="240" w:lineRule="auto"/>
        <w:jc w:val="both"/>
        <w:rPr>
          <w:rFonts w:cstheme="minorHAnsi"/>
          <w:lang w:val="en-US"/>
        </w:rPr>
      </w:pPr>
      <w:r>
        <w:rPr>
          <w:rFonts w:cstheme="minorHAnsi"/>
          <w:lang w:val="en-US"/>
        </w:rPr>
        <w:t xml:space="preserve">The </w:t>
      </w:r>
      <w:r w:rsidR="00DA3266" w:rsidRPr="00517E36">
        <w:rPr>
          <w:rFonts w:cstheme="minorHAnsi"/>
          <w:lang w:val="en-US"/>
        </w:rPr>
        <w:t xml:space="preserve">Government has </w:t>
      </w:r>
      <w:r w:rsidR="00DA3266" w:rsidRPr="00517E36">
        <w:rPr>
          <w:rFonts w:eastAsia="Times New Roman" w:cstheme="minorHAnsi"/>
          <w:lang w:val="en-US"/>
        </w:rPr>
        <w:t>proposed</w:t>
      </w:r>
      <w:r w:rsidR="00DA3266" w:rsidRPr="00517E36">
        <w:rPr>
          <w:rFonts w:cstheme="minorHAnsi"/>
          <w:lang w:val="en-US"/>
        </w:rPr>
        <w:t xml:space="preserve"> amendments to the Integration Act and the Reception Act to ensure services for those fleeing Ukraine. </w:t>
      </w:r>
      <w:r w:rsidR="007818C7" w:rsidRPr="00F829DA">
        <w:rPr>
          <w:rFonts w:cstheme="minorHAnsi"/>
          <w:lang w:val="en-US"/>
        </w:rPr>
        <w:t>I</w:t>
      </w:r>
      <w:r w:rsidR="00DA3266" w:rsidRPr="00F829DA">
        <w:rPr>
          <w:rFonts w:cstheme="minorHAnsi"/>
          <w:lang w:val="en-US"/>
        </w:rPr>
        <w:t>nformation on the situation of those f</w:t>
      </w:r>
      <w:r w:rsidR="007F6A35" w:rsidRPr="00F829DA">
        <w:rPr>
          <w:rFonts w:cstheme="minorHAnsi"/>
          <w:lang w:val="en-US"/>
        </w:rPr>
        <w:t>leeing from Ukraine is also compiled and</w:t>
      </w:r>
      <w:r w:rsidR="00DA3266" w:rsidRPr="00F829DA">
        <w:rPr>
          <w:rFonts w:cstheme="minorHAnsi"/>
          <w:lang w:val="en-US"/>
        </w:rPr>
        <w:t xml:space="preserve"> current information on residence, temporary protection, work and services for people arriving in Finland from Ukraine</w:t>
      </w:r>
      <w:r w:rsidR="007818C7" w:rsidRPr="00F829DA">
        <w:rPr>
          <w:rFonts w:cstheme="minorHAnsi"/>
          <w:lang w:val="en-US"/>
        </w:rPr>
        <w:t xml:space="preserve"> is </w:t>
      </w:r>
      <w:r w:rsidR="007F6A35" w:rsidRPr="00F829DA">
        <w:rPr>
          <w:rFonts w:cstheme="minorHAnsi"/>
          <w:lang w:val="en-US"/>
        </w:rPr>
        <w:t>produced</w:t>
      </w:r>
      <w:r w:rsidR="00DA3266" w:rsidRPr="00F829DA">
        <w:rPr>
          <w:rFonts w:cstheme="minorHAnsi"/>
          <w:lang w:val="en-US"/>
        </w:rPr>
        <w:t>.</w:t>
      </w:r>
      <w:r w:rsidR="00FF67C2" w:rsidRPr="00517E36">
        <w:rPr>
          <w:rFonts w:cstheme="minorHAnsi"/>
          <w:lang w:val="en-US"/>
        </w:rPr>
        <w:t xml:space="preserve"> </w:t>
      </w:r>
      <w:r w:rsidR="00FF67C2" w:rsidRPr="00517E36">
        <w:rPr>
          <w:rFonts w:cstheme="minorHAnsi"/>
          <w:shd w:val="clear" w:color="auto" w:fill="FFFFFF"/>
          <w:lang w:val="en-US"/>
        </w:rPr>
        <w:t>T</w:t>
      </w:r>
      <w:r w:rsidR="00DA3266" w:rsidRPr="00517E36">
        <w:rPr>
          <w:rFonts w:cstheme="minorHAnsi"/>
          <w:shd w:val="clear" w:color="auto" w:fill="FFFFFF"/>
          <w:lang w:val="en-US"/>
        </w:rPr>
        <w:t xml:space="preserve">argeted information </w:t>
      </w:r>
      <w:r w:rsidR="00DA3266" w:rsidRPr="00DD4DA8">
        <w:rPr>
          <w:rFonts w:cstheme="minorHAnsi"/>
          <w:lang w:val="en-US"/>
        </w:rPr>
        <w:t>to Ukrainian refugees on</w:t>
      </w:r>
      <w:r w:rsidR="00DA3266" w:rsidRPr="00517E36">
        <w:rPr>
          <w:rFonts w:cstheme="minorHAnsi"/>
          <w:shd w:val="clear" w:color="auto" w:fill="FFFFFF"/>
          <w:lang w:val="en-US"/>
        </w:rPr>
        <w:t xml:space="preserve"> employment and entrepreneurship issues</w:t>
      </w:r>
      <w:r w:rsidR="00FF67C2" w:rsidRPr="00517E36">
        <w:rPr>
          <w:rFonts w:cstheme="minorHAnsi"/>
          <w:shd w:val="clear" w:color="auto" w:fill="FFFFFF"/>
          <w:lang w:val="en-US"/>
        </w:rPr>
        <w:t xml:space="preserve"> is also offered</w:t>
      </w:r>
      <w:r w:rsidR="00DA3266" w:rsidRPr="00517E36">
        <w:rPr>
          <w:rFonts w:cstheme="minorHAnsi"/>
          <w:shd w:val="clear" w:color="auto" w:fill="FFFFFF"/>
          <w:lang w:val="en-US"/>
        </w:rPr>
        <w:t>.</w:t>
      </w:r>
    </w:p>
    <w:p w:rsidR="00C7597A" w:rsidRDefault="00C7597A" w:rsidP="00944D50">
      <w:pPr>
        <w:spacing w:after="0" w:line="240" w:lineRule="auto"/>
        <w:jc w:val="both"/>
        <w:rPr>
          <w:bCs/>
          <w:lang w:val="en-US"/>
        </w:rPr>
      </w:pPr>
    </w:p>
    <w:p w:rsidR="00F61251" w:rsidRPr="00D16632" w:rsidRDefault="005D3AB9" w:rsidP="00944D50">
      <w:pPr>
        <w:spacing w:after="0" w:line="240" w:lineRule="auto"/>
        <w:jc w:val="both"/>
        <w:rPr>
          <w:rFonts w:cstheme="minorHAnsi"/>
          <w:lang w:val="en-US"/>
        </w:rPr>
      </w:pPr>
      <w:r w:rsidRPr="00D16632">
        <w:rPr>
          <w:bCs/>
          <w:lang w:val="en-US"/>
        </w:rPr>
        <w:t>The Government has also submitted a proposal to Parliament concerning the Act on the promotion</w:t>
      </w:r>
      <w:r w:rsidR="00F104AC">
        <w:rPr>
          <w:bCs/>
          <w:lang w:val="en-US"/>
        </w:rPr>
        <w:t xml:space="preserve"> of integration and related Acts</w:t>
      </w:r>
      <w:r w:rsidRPr="00D16632">
        <w:rPr>
          <w:bCs/>
          <w:lang w:val="en-US"/>
        </w:rPr>
        <w:t xml:space="preserve">, which aim </w:t>
      </w:r>
      <w:r w:rsidRPr="00D16632">
        <w:rPr>
          <w:lang w:val="en-US"/>
        </w:rPr>
        <w:t xml:space="preserve">to promote integration and good population relations and thus strengthen the realization of non-discrimination and equality for immigrants. One of the goals of the </w:t>
      </w:r>
      <w:r w:rsidR="00D16632" w:rsidRPr="00D16632">
        <w:rPr>
          <w:lang w:val="en-US"/>
        </w:rPr>
        <w:t>proposal</w:t>
      </w:r>
      <w:r w:rsidRPr="00D16632">
        <w:rPr>
          <w:lang w:val="en-US"/>
        </w:rPr>
        <w:t xml:space="preserve"> is to </w:t>
      </w:r>
      <w:r w:rsidR="007F6A35">
        <w:rPr>
          <w:bCs/>
          <w:lang w:val="en-US"/>
        </w:rPr>
        <w:t>increase gender e</w:t>
      </w:r>
      <w:r w:rsidRPr="00D16632">
        <w:rPr>
          <w:bCs/>
          <w:lang w:val="en-US"/>
        </w:rPr>
        <w:t>quality</w:t>
      </w:r>
      <w:r w:rsidRPr="00D16632">
        <w:rPr>
          <w:lang w:val="en-US"/>
        </w:rPr>
        <w:t xml:space="preserve">, especially by strengthening the opportunities for </w:t>
      </w:r>
      <w:r w:rsidRPr="00D16632">
        <w:rPr>
          <w:bCs/>
          <w:lang w:val="en-US"/>
        </w:rPr>
        <w:t>immigrant women to integrate, experience inclusion in society and integrate into the labor market.</w:t>
      </w:r>
      <w:r w:rsidR="00D16632" w:rsidRPr="00D16632">
        <w:rPr>
          <w:bCs/>
          <w:lang w:val="en-US"/>
        </w:rPr>
        <w:t xml:space="preserve"> The proposal </w:t>
      </w:r>
      <w:r w:rsidRPr="00D16632">
        <w:rPr>
          <w:lang w:val="en-US"/>
        </w:rPr>
        <w:t>promote</w:t>
      </w:r>
      <w:r w:rsidR="00D16632" w:rsidRPr="00D16632">
        <w:rPr>
          <w:lang w:val="en-US"/>
        </w:rPr>
        <w:t>s</w:t>
      </w:r>
      <w:r w:rsidRPr="00D16632">
        <w:rPr>
          <w:lang w:val="en-US"/>
        </w:rPr>
        <w:t xml:space="preserve"> bringing a </w:t>
      </w:r>
      <w:r w:rsidRPr="00D16632">
        <w:rPr>
          <w:bCs/>
          <w:lang w:val="en-US"/>
        </w:rPr>
        <w:t>gender perspective into the planning, implementation and monitoring of the promotion of integration</w:t>
      </w:r>
      <w:r w:rsidRPr="00D16632">
        <w:rPr>
          <w:lang w:val="en-US"/>
        </w:rPr>
        <w:t xml:space="preserve">. </w:t>
      </w:r>
    </w:p>
    <w:p w:rsidR="00C7597A" w:rsidRDefault="00C7597A"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3C3EBA" w:rsidRPr="003F1C3C" w:rsidRDefault="00E55B8A" w:rsidP="00C7597A">
      <w:pPr>
        <w:spacing w:after="120" w:line="240" w:lineRule="auto"/>
        <w:jc w:val="both"/>
        <w:rPr>
          <w:rFonts w:cstheme="minorHAnsi"/>
          <w:lang w:val="en-US"/>
        </w:rPr>
      </w:pPr>
      <w:r w:rsidRPr="003F1C3C">
        <w:rPr>
          <w:rFonts w:cstheme="minorHAnsi"/>
          <w:lang w:val="en-US"/>
        </w:rPr>
        <w:t>Madam Chairperson,</w:t>
      </w:r>
    </w:p>
    <w:p w:rsidR="00AE691E" w:rsidRPr="00AE691E" w:rsidRDefault="00DD4DA8" w:rsidP="00944D50">
      <w:pPr>
        <w:spacing w:after="0" w:line="240" w:lineRule="auto"/>
        <w:jc w:val="both"/>
        <w:rPr>
          <w:rFonts w:eastAsia="Times New Roman" w:cstheme="minorHAnsi"/>
          <w:color w:val="0F0F0F"/>
          <w:lang w:val="en-US"/>
        </w:rPr>
      </w:pPr>
      <w:r>
        <w:rPr>
          <w:rFonts w:eastAsia="Times New Roman" w:cstheme="minorHAnsi"/>
          <w:color w:val="0F0F0F"/>
          <w:lang w:val="en-US"/>
        </w:rPr>
        <w:t xml:space="preserve">The UN </w:t>
      </w:r>
      <w:r w:rsidR="00AE691E" w:rsidRPr="00AE691E">
        <w:rPr>
          <w:rFonts w:eastAsia="Times New Roman" w:cstheme="minorHAnsi"/>
          <w:color w:val="0F0F0F"/>
          <w:lang w:val="en-US"/>
        </w:rPr>
        <w:t>Independent Expert on the enjoyment of all human rights by older persons, Ms. Claudi</w:t>
      </w:r>
      <w:r w:rsidR="003F1C3C">
        <w:rPr>
          <w:rFonts w:eastAsia="Times New Roman" w:cstheme="minorHAnsi"/>
          <w:color w:val="0F0F0F"/>
          <w:lang w:val="en-US"/>
        </w:rPr>
        <w:t>a</w:t>
      </w:r>
      <w:r w:rsidR="00AE691E" w:rsidRPr="00AE691E">
        <w:rPr>
          <w:rFonts w:eastAsia="Times New Roman" w:cstheme="minorHAnsi"/>
          <w:color w:val="0F0F0F"/>
          <w:lang w:val="en-US"/>
        </w:rPr>
        <w:t xml:space="preserve"> Mahler</w:t>
      </w:r>
      <w:r>
        <w:rPr>
          <w:rFonts w:eastAsia="Times New Roman" w:cstheme="minorHAnsi"/>
          <w:color w:val="0F0F0F"/>
          <w:lang w:val="en-US"/>
        </w:rPr>
        <w:t>,</w:t>
      </w:r>
      <w:r w:rsidR="00AE691E" w:rsidRPr="00AE691E">
        <w:rPr>
          <w:rFonts w:eastAsia="Times New Roman" w:cstheme="minorHAnsi"/>
          <w:color w:val="0F0F0F"/>
          <w:lang w:val="en-US"/>
        </w:rPr>
        <w:t xml:space="preserve"> visited Finland </w:t>
      </w:r>
      <w:r w:rsidR="00F82FD9">
        <w:rPr>
          <w:rFonts w:eastAsia="Times New Roman" w:cstheme="minorHAnsi"/>
          <w:color w:val="0F0F0F"/>
          <w:lang w:val="en-US"/>
        </w:rPr>
        <w:t>last year</w:t>
      </w:r>
      <w:r w:rsidR="00AE691E" w:rsidRPr="00AE691E">
        <w:rPr>
          <w:rFonts w:eastAsia="Times New Roman" w:cstheme="minorHAnsi"/>
          <w:color w:val="0F0F0F"/>
          <w:lang w:val="en-US"/>
        </w:rPr>
        <w:t>. She published her country visit report just a month ago. One of the main findings of the visit was that the Finnish system seems to regard and treat older persons as a homogenous group despite the fact that older persons constitute a very diverse group with multiple individual layers</w:t>
      </w:r>
      <w:r w:rsidR="00AE691E">
        <w:rPr>
          <w:rFonts w:eastAsia="Times New Roman" w:cstheme="minorHAnsi"/>
          <w:color w:val="0F0F0F"/>
          <w:lang w:val="en-US"/>
        </w:rPr>
        <w:t xml:space="preserve">. </w:t>
      </w:r>
      <w:r w:rsidR="00AE691E" w:rsidRPr="00AE691E">
        <w:rPr>
          <w:rFonts w:eastAsia="Times New Roman" w:cstheme="minorHAnsi"/>
          <w:color w:val="0F0F0F"/>
          <w:lang w:val="en-US"/>
        </w:rPr>
        <w:t>Finland attaches great importance to the work of the UN Special Procedures mandate holders</w:t>
      </w:r>
      <w:r w:rsidR="00F82FD9">
        <w:rPr>
          <w:rFonts w:eastAsia="Times New Roman" w:cstheme="minorHAnsi"/>
          <w:color w:val="0F0F0F"/>
          <w:lang w:val="en-US"/>
        </w:rPr>
        <w:t xml:space="preserve"> and</w:t>
      </w:r>
      <w:r w:rsidR="00AE691E" w:rsidRPr="00AE691E">
        <w:rPr>
          <w:rFonts w:eastAsia="Times New Roman" w:cstheme="minorHAnsi"/>
          <w:color w:val="0F0F0F"/>
          <w:lang w:val="en-US"/>
        </w:rPr>
        <w:t xml:space="preserve"> highly values the constructive dialogue with the Independent Expert. </w:t>
      </w:r>
    </w:p>
    <w:p w:rsidR="00C7597A" w:rsidRDefault="00C7597A" w:rsidP="00944D50">
      <w:pPr>
        <w:spacing w:after="0" w:line="240" w:lineRule="auto"/>
        <w:jc w:val="both"/>
        <w:rPr>
          <w:rFonts w:eastAsia="Times New Roman" w:cstheme="minorHAnsi"/>
          <w:color w:val="0F0F0F"/>
          <w:lang w:val="en-US"/>
        </w:rPr>
      </w:pPr>
    </w:p>
    <w:p w:rsidR="00AE691E" w:rsidRPr="00AE691E" w:rsidRDefault="00AE691E" w:rsidP="00944D50">
      <w:pPr>
        <w:spacing w:after="0" w:line="240" w:lineRule="auto"/>
        <w:jc w:val="both"/>
        <w:rPr>
          <w:rFonts w:eastAsia="Times New Roman" w:cstheme="minorHAnsi"/>
          <w:color w:val="0F0F0F"/>
          <w:lang w:val="en-US"/>
        </w:rPr>
      </w:pPr>
      <w:r>
        <w:rPr>
          <w:rFonts w:eastAsia="Times New Roman" w:cstheme="minorHAnsi"/>
          <w:color w:val="0F0F0F"/>
          <w:lang w:val="en-US"/>
        </w:rPr>
        <w:t>T</w:t>
      </w:r>
      <w:r w:rsidRPr="00AE691E">
        <w:rPr>
          <w:rFonts w:eastAsia="Times New Roman" w:cstheme="minorHAnsi"/>
          <w:color w:val="0F0F0F"/>
          <w:lang w:val="en-US"/>
        </w:rPr>
        <w:t>he position of Ombudsman for Older Persons was recently establish</w:t>
      </w:r>
      <w:r>
        <w:rPr>
          <w:rFonts w:eastAsia="Times New Roman" w:cstheme="minorHAnsi"/>
          <w:color w:val="0F0F0F"/>
          <w:lang w:val="en-US"/>
        </w:rPr>
        <w:t>ed. As an independent and auton</w:t>
      </w:r>
      <w:r w:rsidRPr="00AE691E">
        <w:rPr>
          <w:rFonts w:eastAsia="Times New Roman" w:cstheme="minorHAnsi"/>
          <w:color w:val="0F0F0F"/>
          <w:lang w:val="en-US"/>
        </w:rPr>
        <w:t>omous authority, the Ombudsman promotes the realisation of the rights of older persons.</w:t>
      </w:r>
    </w:p>
    <w:p w:rsidR="00C7597A" w:rsidRDefault="00C7597A"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4056EE" w:rsidRPr="00517E36" w:rsidRDefault="004056EE" w:rsidP="00C7597A">
      <w:pPr>
        <w:spacing w:after="120" w:line="240" w:lineRule="auto"/>
        <w:jc w:val="both"/>
        <w:rPr>
          <w:rFonts w:cstheme="minorHAnsi"/>
          <w:lang w:val="en-US"/>
        </w:rPr>
      </w:pPr>
      <w:r w:rsidRPr="00517E36">
        <w:rPr>
          <w:rFonts w:cstheme="minorHAnsi"/>
          <w:lang w:val="en-US"/>
        </w:rPr>
        <w:t>Madam Chairperson,</w:t>
      </w:r>
    </w:p>
    <w:p w:rsidR="00080DC6" w:rsidRPr="00517E36" w:rsidRDefault="00080DC6" w:rsidP="00944D50">
      <w:pPr>
        <w:spacing w:after="0" w:line="240" w:lineRule="auto"/>
        <w:jc w:val="both"/>
        <w:rPr>
          <w:rFonts w:cstheme="minorHAnsi"/>
          <w:lang w:val="en-US"/>
        </w:rPr>
      </w:pPr>
      <w:r w:rsidRPr="00517E36">
        <w:rPr>
          <w:rFonts w:cstheme="minorHAnsi"/>
          <w:lang w:val="en-US"/>
        </w:rPr>
        <w:t>This eight</w:t>
      </w:r>
      <w:r w:rsidR="00A911A6">
        <w:rPr>
          <w:rFonts w:cstheme="minorHAnsi"/>
          <w:lang w:val="en-US"/>
        </w:rPr>
        <w:t>h</w:t>
      </w:r>
      <w:r w:rsidRPr="00517E36">
        <w:rPr>
          <w:rFonts w:cstheme="minorHAnsi"/>
          <w:lang w:val="en-US"/>
        </w:rPr>
        <w:t xml:space="preserve"> periodic report is the last old style</w:t>
      </w:r>
      <w:r w:rsidR="00DD4DA8">
        <w:rPr>
          <w:rFonts w:cstheme="minorHAnsi"/>
          <w:lang w:val="en-US"/>
        </w:rPr>
        <w:t xml:space="preserve"> report submitted by the Government</w:t>
      </w:r>
      <w:r w:rsidR="00FF67C2" w:rsidRPr="00517E36">
        <w:rPr>
          <w:rFonts w:cstheme="minorHAnsi"/>
          <w:lang w:val="en-US"/>
        </w:rPr>
        <w:t>.</w:t>
      </w:r>
      <w:r w:rsidRPr="00517E36">
        <w:rPr>
          <w:rFonts w:cstheme="minorHAnsi"/>
          <w:lang w:val="en-US"/>
        </w:rPr>
        <w:t xml:space="preserve"> Finland has accepted the simplified reporting procedure </w:t>
      </w:r>
      <w:r w:rsidR="00F82FD9">
        <w:rPr>
          <w:rFonts w:cstheme="minorHAnsi"/>
          <w:lang w:val="en-US"/>
        </w:rPr>
        <w:t xml:space="preserve">with </w:t>
      </w:r>
      <w:r w:rsidRPr="00517E36">
        <w:rPr>
          <w:rFonts w:cstheme="minorHAnsi"/>
          <w:lang w:val="en-US"/>
        </w:rPr>
        <w:t xml:space="preserve">respect </w:t>
      </w:r>
      <w:r w:rsidR="00F82FD9">
        <w:rPr>
          <w:rFonts w:cstheme="minorHAnsi"/>
          <w:lang w:val="en-US"/>
        </w:rPr>
        <w:t xml:space="preserve">to </w:t>
      </w:r>
      <w:r w:rsidRPr="00517E36">
        <w:rPr>
          <w:rFonts w:cstheme="minorHAnsi"/>
          <w:lang w:val="en-US"/>
        </w:rPr>
        <w:t>this Convention, as well. We welcome this step forward. Our experiences concerning the simplified reporting procedure have been very positive.</w:t>
      </w:r>
    </w:p>
    <w:p w:rsidR="00C7597A" w:rsidRDefault="00C7597A" w:rsidP="00944D50">
      <w:pPr>
        <w:spacing w:after="0" w:line="240" w:lineRule="auto"/>
        <w:jc w:val="both"/>
        <w:rPr>
          <w:rFonts w:cstheme="minorHAnsi"/>
          <w:lang w:val="en-US"/>
        </w:rPr>
      </w:pPr>
    </w:p>
    <w:p w:rsidR="00DD4DA8" w:rsidRDefault="00DD4DA8" w:rsidP="00C7597A">
      <w:pPr>
        <w:spacing w:after="120" w:line="240" w:lineRule="auto"/>
        <w:jc w:val="both"/>
        <w:rPr>
          <w:rFonts w:cstheme="minorHAnsi"/>
          <w:lang w:val="en-US"/>
        </w:rPr>
      </w:pPr>
    </w:p>
    <w:p w:rsidR="00DD4DA8" w:rsidRDefault="00DD4DA8" w:rsidP="00C7597A">
      <w:pPr>
        <w:spacing w:after="120" w:line="240" w:lineRule="auto"/>
        <w:jc w:val="both"/>
        <w:rPr>
          <w:rFonts w:cstheme="minorHAnsi"/>
          <w:lang w:val="en-US"/>
        </w:rPr>
      </w:pPr>
    </w:p>
    <w:p w:rsidR="00DD4DA8" w:rsidRDefault="00DD4DA8" w:rsidP="00C7597A">
      <w:pPr>
        <w:spacing w:after="120" w:line="240" w:lineRule="auto"/>
        <w:jc w:val="both"/>
        <w:rPr>
          <w:rFonts w:cstheme="minorHAnsi"/>
          <w:lang w:val="en-US"/>
        </w:rPr>
      </w:pPr>
    </w:p>
    <w:p w:rsidR="00141426" w:rsidRPr="00141426" w:rsidRDefault="00141426" w:rsidP="00C7597A">
      <w:pPr>
        <w:spacing w:after="120" w:line="240" w:lineRule="auto"/>
        <w:jc w:val="both"/>
        <w:rPr>
          <w:rFonts w:cstheme="minorHAnsi"/>
          <w:lang w:val="en-US"/>
        </w:rPr>
      </w:pPr>
      <w:r w:rsidRPr="00141426">
        <w:rPr>
          <w:rFonts w:cstheme="minorHAnsi"/>
          <w:lang w:val="en-US"/>
        </w:rPr>
        <w:t>Madame Chairperson,</w:t>
      </w:r>
    </w:p>
    <w:p w:rsidR="00141426" w:rsidRPr="00141426" w:rsidRDefault="00141426" w:rsidP="00944D50">
      <w:pPr>
        <w:spacing w:after="0" w:line="240" w:lineRule="auto"/>
        <w:jc w:val="both"/>
        <w:rPr>
          <w:rFonts w:cstheme="minorHAnsi"/>
          <w:lang w:val="en-US"/>
        </w:rPr>
      </w:pPr>
      <w:r w:rsidRPr="00141426">
        <w:rPr>
          <w:rFonts w:cstheme="minorHAnsi"/>
          <w:lang w:val="en-US"/>
        </w:rPr>
        <w:t xml:space="preserve">The delegation of Finland participating in this review includes representatives of </w:t>
      </w:r>
      <w:r w:rsidR="00E34663" w:rsidRPr="00E34663">
        <w:rPr>
          <w:rFonts w:cstheme="minorHAnsi"/>
          <w:lang w:val="en-US"/>
        </w:rPr>
        <w:t>7</w:t>
      </w:r>
      <w:r w:rsidRPr="00141426">
        <w:rPr>
          <w:rFonts w:cstheme="minorHAnsi"/>
          <w:lang w:val="en-US"/>
        </w:rPr>
        <w:t xml:space="preserve"> ministries and of the Permanent Mission in Geneva. Let me </w:t>
      </w:r>
      <w:r w:rsidR="00DD4DA8">
        <w:rPr>
          <w:rFonts w:cstheme="minorHAnsi"/>
          <w:lang w:val="en-US"/>
        </w:rPr>
        <w:t xml:space="preserve">briefly </w:t>
      </w:r>
      <w:r w:rsidRPr="00141426">
        <w:rPr>
          <w:rFonts w:cstheme="minorHAnsi"/>
          <w:lang w:val="en-US"/>
        </w:rPr>
        <w:t>introduce our delegation:</w:t>
      </w:r>
    </w:p>
    <w:p w:rsidR="00C7597A" w:rsidRDefault="00C7597A" w:rsidP="00944D50">
      <w:pPr>
        <w:spacing w:after="0" w:line="240" w:lineRule="auto"/>
        <w:jc w:val="both"/>
        <w:rPr>
          <w:rFonts w:cstheme="minorHAnsi"/>
          <w:lang w:val="en-US"/>
        </w:rPr>
      </w:pPr>
    </w:p>
    <w:p w:rsidR="00103954" w:rsidRDefault="00103954" w:rsidP="00DD4DA8">
      <w:pPr>
        <w:spacing w:after="120" w:line="240" w:lineRule="auto"/>
        <w:jc w:val="both"/>
        <w:rPr>
          <w:rFonts w:cstheme="minorHAnsi"/>
          <w:lang w:val="en-US"/>
        </w:rPr>
      </w:pPr>
    </w:p>
    <w:p w:rsidR="00C7597A" w:rsidRDefault="00141426" w:rsidP="00DD4DA8">
      <w:pPr>
        <w:spacing w:after="120" w:line="240" w:lineRule="auto"/>
        <w:jc w:val="both"/>
        <w:rPr>
          <w:rFonts w:cstheme="minorHAnsi"/>
          <w:lang w:val="en-US"/>
        </w:rPr>
      </w:pPr>
      <w:r w:rsidRPr="00141426">
        <w:rPr>
          <w:rFonts w:cstheme="minorHAnsi"/>
          <w:lang w:val="en-US"/>
        </w:rPr>
        <w:t xml:space="preserve">My name is Krista Oinonen, Director, Unit for Human Rights Courts and Conventions, Ministry for Foreign Affairs; </w:t>
      </w:r>
    </w:p>
    <w:p w:rsidR="00C7597A" w:rsidRDefault="00141426" w:rsidP="00DD4DA8">
      <w:pPr>
        <w:spacing w:after="120" w:line="240" w:lineRule="auto"/>
        <w:jc w:val="both"/>
        <w:rPr>
          <w:rFonts w:cstheme="minorHAnsi"/>
          <w:lang w:val="en-US"/>
        </w:rPr>
      </w:pPr>
      <w:r w:rsidRPr="00141426">
        <w:rPr>
          <w:rFonts w:cstheme="minorHAnsi"/>
          <w:lang w:val="en-US"/>
        </w:rPr>
        <w:t>Ambassador, Ms. Kirsti Kauppi, Permanent Representative of Finland, Permanent Mission of Finland;</w:t>
      </w:r>
    </w:p>
    <w:p w:rsidR="00C7597A" w:rsidRDefault="00141426" w:rsidP="00DD4DA8">
      <w:pPr>
        <w:spacing w:after="120" w:line="240" w:lineRule="auto"/>
        <w:jc w:val="both"/>
        <w:rPr>
          <w:rFonts w:cstheme="minorHAnsi"/>
          <w:lang w:val="en-US"/>
        </w:rPr>
      </w:pPr>
      <w:r w:rsidRPr="00141426">
        <w:rPr>
          <w:rFonts w:cstheme="minorHAnsi"/>
          <w:lang w:val="en-US"/>
        </w:rPr>
        <w:t>Mr. Markus Lohi, Member of Parliament, Chairperson of Social Affairs and Health Committee and Deputy Member of the Constitutional Law Committee of Parliament; the Constitutional Law Committee has expressed its wish to be present when the United Nations treaty monitoring bodies review the Government’s periodic reports; the participation of the Committee in the official delegation of Finland has already become an institution;</w:t>
      </w:r>
    </w:p>
    <w:p w:rsidR="00C7597A" w:rsidRDefault="00141426" w:rsidP="00DD4DA8">
      <w:pPr>
        <w:spacing w:after="120" w:line="240" w:lineRule="auto"/>
        <w:jc w:val="both"/>
        <w:rPr>
          <w:rFonts w:cstheme="minorHAnsi"/>
          <w:lang w:val="en-US"/>
        </w:rPr>
      </w:pPr>
      <w:r w:rsidRPr="00141426">
        <w:rPr>
          <w:rFonts w:cstheme="minorHAnsi"/>
          <w:lang w:val="en-US"/>
        </w:rPr>
        <w:t xml:space="preserve">Ms. </w:t>
      </w:r>
      <w:r>
        <w:rPr>
          <w:rFonts w:cstheme="minorHAnsi"/>
          <w:lang w:val="en-US"/>
        </w:rPr>
        <w:t>Marjatta Hiekka</w:t>
      </w:r>
      <w:r w:rsidRPr="00141426">
        <w:rPr>
          <w:rFonts w:cstheme="minorHAnsi"/>
          <w:lang w:val="en-US"/>
        </w:rPr>
        <w:t>, Counsellor, Permanent Mission of Finland;</w:t>
      </w:r>
    </w:p>
    <w:p w:rsidR="00C7597A" w:rsidRDefault="00141426" w:rsidP="00DD4DA8">
      <w:pPr>
        <w:spacing w:after="120" w:line="240" w:lineRule="auto"/>
        <w:jc w:val="both"/>
        <w:rPr>
          <w:rFonts w:cstheme="minorHAnsi"/>
          <w:lang w:val="en-US"/>
        </w:rPr>
      </w:pPr>
      <w:r w:rsidRPr="00141426">
        <w:rPr>
          <w:rFonts w:cstheme="minorHAnsi"/>
          <w:lang w:val="en-US"/>
        </w:rPr>
        <w:t>Ms. Elina R</w:t>
      </w:r>
      <w:r>
        <w:rPr>
          <w:rFonts w:cstheme="minorHAnsi"/>
          <w:lang w:val="en-US"/>
        </w:rPr>
        <w:t>uuskanen</w:t>
      </w:r>
      <w:r w:rsidRPr="00141426">
        <w:rPr>
          <w:rFonts w:cstheme="minorHAnsi"/>
          <w:lang w:val="en-US"/>
        </w:rPr>
        <w:t>, Ministerial Adviser, Ministry of Justice;</w:t>
      </w:r>
    </w:p>
    <w:p w:rsidR="00C7597A" w:rsidRDefault="00141426" w:rsidP="00DD4DA8">
      <w:pPr>
        <w:spacing w:after="120" w:line="240" w:lineRule="auto"/>
        <w:jc w:val="both"/>
        <w:rPr>
          <w:rFonts w:cstheme="minorHAnsi"/>
          <w:lang w:val="en-US"/>
        </w:rPr>
      </w:pPr>
      <w:r w:rsidRPr="00141426">
        <w:rPr>
          <w:rFonts w:cstheme="minorHAnsi"/>
          <w:lang w:val="en-US"/>
        </w:rPr>
        <w:t>Ms.</w:t>
      </w:r>
      <w:r>
        <w:rPr>
          <w:rFonts w:cstheme="minorHAnsi"/>
          <w:lang w:val="en-US"/>
        </w:rPr>
        <w:t xml:space="preserve"> Emma Patovuori</w:t>
      </w:r>
      <w:r w:rsidRPr="00141426">
        <w:rPr>
          <w:rFonts w:cstheme="minorHAnsi"/>
          <w:lang w:val="en-US"/>
        </w:rPr>
        <w:t>, Senior Specialist, Ministry of the Interior;</w:t>
      </w:r>
    </w:p>
    <w:p w:rsidR="00141426" w:rsidRDefault="00141426" w:rsidP="00DD4DA8">
      <w:pPr>
        <w:spacing w:after="120" w:line="240" w:lineRule="auto"/>
        <w:jc w:val="both"/>
        <w:rPr>
          <w:rFonts w:cstheme="minorHAnsi"/>
          <w:lang w:val="en-US"/>
        </w:rPr>
      </w:pPr>
      <w:r w:rsidRPr="00141426">
        <w:rPr>
          <w:rFonts w:cstheme="minorHAnsi"/>
          <w:lang w:val="en-US"/>
        </w:rPr>
        <w:t>Mr. Joona L</w:t>
      </w:r>
      <w:r>
        <w:rPr>
          <w:rFonts w:cstheme="minorHAnsi"/>
          <w:lang w:val="en-US"/>
        </w:rPr>
        <w:t>apinlampi</w:t>
      </w:r>
      <w:r w:rsidRPr="00141426">
        <w:rPr>
          <w:rFonts w:cstheme="minorHAnsi"/>
          <w:lang w:val="en-US"/>
        </w:rPr>
        <w:t>, Senior Officer, Legal Affairs, Ministry of Defence;</w:t>
      </w:r>
    </w:p>
    <w:p w:rsidR="00141426" w:rsidRPr="00141426" w:rsidRDefault="00141426" w:rsidP="00DD4DA8">
      <w:pPr>
        <w:spacing w:after="120" w:line="240" w:lineRule="auto"/>
        <w:jc w:val="both"/>
        <w:rPr>
          <w:rFonts w:cstheme="minorHAnsi"/>
          <w:lang w:val="en-US"/>
        </w:rPr>
      </w:pPr>
      <w:r w:rsidRPr="00141426">
        <w:rPr>
          <w:rFonts w:cstheme="minorHAnsi"/>
          <w:lang w:val="en-US"/>
        </w:rPr>
        <w:t>Ms. Satu H</w:t>
      </w:r>
      <w:r>
        <w:rPr>
          <w:rFonts w:cstheme="minorHAnsi"/>
          <w:lang w:val="en-US"/>
        </w:rPr>
        <w:t>eikkinen</w:t>
      </w:r>
      <w:r w:rsidRPr="00141426">
        <w:rPr>
          <w:rFonts w:cstheme="minorHAnsi"/>
          <w:lang w:val="en-US"/>
        </w:rPr>
        <w:t xml:space="preserve">, Senior Ministerial Adviser, Ministry of Education and Culture; </w:t>
      </w:r>
    </w:p>
    <w:p w:rsidR="005E22B2" w:rsidRDefault="00141426" w:rsidP="00DD4DA8">
      <w:pPr>
        <w:spacing w:after="120" w:line="240" w:lineRule="auto"/>
        <w:jc w:val="both"/>
        <w:rPr>
          <w:rFonts w:cstheme="minorHAnsi"/>
          <w:lang w:val="en-US"/>
        </w:rPr>
      </w:pPr>
      <w:r w:rsidRPr="00141426">
        <w:rPr>
          <w:rFonts w:cstheme="minorHAnsi"/>
          <w:lang w:val="en-US"/>
        </w:rPr>
        <w:t>Mr</w:t>
      </w:r>
      <w:r w:rsidR="00E34663">
        <w:rPr>
          <w:rFonts w:cstheme="minorHAnsi"/>
          <w:lang w:val="en-US"/>
        </w:rPr>
        <w:t>.</w:t>
      </w:r>
      <w:r w:rsidRPr="00141426">
        <w:rPr>
          <w:rFonts w:cstheme="minorHAnsi"/>
          <w:lang w:val="en-US"/>
        </w:rPr>
        <w:t xml:space="preserve"> Antti N</w:t>
      </w:r>
      <w:r w:rsidR="005E22B2">
        <w:rPr>
          <w:rFonts w:cstheme="minorHAnsi"/>
          <w:lang w:val="en-US"/>
        </w:rPr>
        <w:t>ärhinen</w:t>
      </w:r>
      <w:r w:rsidRPr="00141426">
        <w:rPr>
          <w:rFonts w:cstheme="minorHAnsi"/>
          <w:lang w:val="en-US"/>
        </w:rPr>
        <w:t>, Ministerial Adviser, Ministry of Employment and the Economy</w:t>
      </w:r>
      <w:r w:rsidR="005E22B2">
        <w:rPr>
          <w:rFonts w:cstheme="minorHAnsi"/>
          <w:lang w:val="en-US"/>
        </w:rPr>
        <w:t>;</w:t>
      </w:r>
    </w:p>
    <w:p w:rsidR="005E22B2" w:rsidRDefault="00141426" w:rsidP="00DD4DA8">
      <w:pPr>
        <w:spacing w:after="120" w:line="240" w:lineRule="auto"/>
        <w:jc w:val="both"/>
        <w:rPr>
          <w:rFonts w:cstheme="minorHAnsi"/>
          <w:lang w:val="en-US"/>
        </w:rPr>
      </w:pPr>
      <w:r w:rsidRPr="00141426">
        <w:rPr>
          <w:rFonts w:cstheme="minorHAnsi"/>
          <w:lang w:val="en-US"/>
        </w:rPr>
        <w:t>Ms</w:t>
      </w:r>
      <w:r w:rsidR="00E34663">
        <w:rPr>
          <w:rFonts w:cstheme="minorHAnsi"/>
          <w:lang w:val="en-US"/>
        </w:rPr>
        <w:t>.</w:t>
      </w:r>
      <w:r w:rsidRPr="00141426">
        <w:rPr>
          <w:rFonts w:cstheme="minorHAnsi"/>
          <w:lang w:val="en-US"/>
        </w:rPr>
        <w:t xml:space="preserve"> Hanna O</w:t>
      </w:r>
      <w:r w:rsidR="005E22B2">
        <w:rPr>
          <w:rFonts w:cstheme="minorHAnsi"/>
          <w:lang w:val="en-US"/>
        </w:rPr>
        <w:t>nwen-Human</w:t>
      </w:r>
      <w:r w:rsidRPr="00141426">
        <w:rPr>
          <w:rFonts w:cstheme="minorHAnsi"/>
          <w:lang w:val="en-US"/>
        </w:rPr>
        <w:t>, Senior Specialist, Ministry of Social Affairs and Health</w:t>
      </w:r>
      <w:r w:rsidR="005E22B2">
        <w:rPr>
          <w:rFonts w:cstheme="minorHAnsi"/>
          <w:lang w:val="en-US"/>
        </w:rPr>
        <w:t>;</w:t>
      </w:r>
    </w:p>
    <w:p w:rsidR="00141426" w:rsidRPr="00141426" w:rsidRDefault="005E22B2" w:rsidP="00DD4DA8">
      <w:pPr>
        <w:spacing w:after="120" w:line="240" w:lineRule="auto"/>
        <w:jc w:val="both"/>
        <w:rPr>
          <w:rFonts w:cstheme="minorHAnsi"/>
          <w:lang w:val="en-US"/>
        </w:rPr>
      </w:pPr>
      <w:r>
        <w:rPr>
          <w:rFonts w:cstheme="minorHAnsi"/>
          <w:lang w:val="en-US"/>
        </w:rPr>
        <w:t>Ms</w:t>
      </w:r>
      <w:r w:rsidR="00E34663">
        <w:rPr>
          <w:rFonts w:cstheme="minorHAnsi"/>
          <w:lang w:val="en-US"/>
        </w:rPr>
        <w:t>.</w:t>
      </w:r>
      <w:r>
        <w:rPr>
          <w:rFonts w:cstheme="minorHAnsi"/>
          <w:lang w:val="en-US"/>
        </w:rPr>
        <w:t xml:space="preserve"> Jenna Uusitalo</w:t>
      </w:r>
      <w:r w:rsidR="00141426" w:rsidRPr="00141426">
        <w:rPr>
          <w:rFonts w:cstheme="minorHAnsi"/>
          <w:lang w:val="en-US"/>
        </w:rPr>
        <w:t>, Legal Adviser, Ministry of Social Affairs and Health;</w:t>
      </w:r>
      <w:r w:rsidR="00DD4DA8">
        <w:rPr>
          <w:rFonts w:cstheme="minorHAnsi"/>
          <w:lang w:val="en-US"/>
        </w:rPr>
        <w:t xml:space="preserve"> </w:t>
      </w:r>
      <w:r w:rsidR="00141426" w:rsidRPr="00141426">
        <w:rPr>
          <w:rFonts w:cstheme="minorHAnsi"/>
          <w:lang w:val="en-US"/>
        </w:rPr>
        <w:t>and</w:t>
      </w:r>
    </w:p>
    <w:p w:rsidR="00141426" w:rsidRDefault="00141426" w:rsidP="00DD4DA8">
      <w:pPr>
        <w:spacing w:after="120" w:line="240" w:lineRule="auto"/>
        <w:jc w:val="both"/>
        <w:rPr>
          <w:rFonts w:cstheme="minorHAnsi"/>
          <w:lang w:val="en-US"/>
        </w:rPr>
      </w:pPr>
      <w:r w:rsidRPr="00141426">
        <w:rPr>
          <w:rFonts w:cstheme="minorHAnsi"/>
          <w:lang w:val="en-US"/>
        </w:rPr>
        <w:t>Ms. Satu Sistonen</w:t>
      </w:r>
      <w:r w:rsidR="005E22B2">
        <w:rPr>
          <w:rFonts w:cstheme="minorHAnsi"/>
          <w:lang w:val="en-US"/>
        </w:rPr>
        <w:t>, Legal Counsellor</w:t>
      </w:r>
      <w:r w:rsidRPr="00141426">
        <w:rPr>
          <w:rFonts w:cstheme="minorHAnsi"/>
          <w:lang w:val="en-US"/>
        </w:rPr>
        <w:t>, Ministry for Foreign Affai</w:t>
      </w:r>
      <w:r>
        <w:rPr>
          <w:rFonts w:cstheme="minorHAnsi"/>
          <w:lang w:val="en-US"/>
        </w:rPr>
        <w:t>rs, Secretary of the Delegation;</w:t>
      </w:r>
    </w:p>
    <w:p w:rsidR="00DD4DA8" w:rsidRDefault="00141426" w:rsidP="00DD4DA8">
      <w:pPr>
        <w:spacing w:after="120" w:line="240" w:lineRule="auto"/>
        <w:jc w:val="both"/>
        <w:rPr>
          <w:rFonts w:cstheme="minorHAnsi"/>
          <w:lang w:val="en-US"/>
        </w:rPr>
      </w:pPr>
      <w:r>
        <w:rPr>
          <w:rFonts w:cstheme="minorHAnsi"/>
          <w:lang w:val="en-US"/>
        </w:rPr>
        <w:t>as well as</w:t>
      </w:r>
      <w:r w:rsidR="005E22B2">
        <w:rPr>
          <w:rFonts w:cstheme="minorHAnsi"/>
          <w:lang w:val="en-US"/>
        </w:rPr>
        <w:t xml:space="preserve"> </w:t>
      </w:r>
    </w:p>
    <w:p w:rsidR="00141426" w:rsidRPr="00141426" w:rsidRDefault="00141426" w:rsidP="00DD4DA8">
      <w:pPr>
        <w:spacing w:after="120" w:line="240" w:lineRule="auto"/>
        <w:jc w:val="both"/>
        <w:rPr>
          <w:rFonts w:cstheme="minorHAnsi"/>
          <w:lang w:val="en-US"/>
        </w:rPr>
      </w:pPr>
      <w:r w:rsidRPr="00141426">
        <w:rPr>
          <w:rFonts w:cstheme="minorHAnsi"/>
          <w:lang w:val="en-US"/>
        </w:rPr>
        <w:t>Ms</w:t>
      </w:r>
      <w:r w:rsidR="00E34663">
        <w:rPr>
          <w:rFonts w:cstheme="minorHAnsi"/>
          <w:lang w:val="en-US"/>
        </w:rPr>
        <w:t>.</w:t>
      </w:r>
      <w:r w:rsidRPr="00141426">
        <w:rPr>
          <w:rFonts w:cstheme="minorHAnsi"/>
          <w:lang w:val="en-US"/>
        </w:rPr>
        <w:t xml:space="preserve"> Sissi Miettinen and Ms. Elisa Vuorilehto, </w:t>
      </w:r>
      <w:r w:rsidR="00DD4DA8">
        <w:rPr>
          <w:rFonts w:cstheme="minorHAnsi"/>
          <w:lang w:val="en-US"/>
        </w:rPr>
        <w:t xml:space="preserve">Interns, </w:t>
      </w:r>
      <w:r w:rsidRPr="00141426">
        <w:rPr>
          <w:rFonts w:cstheme="minorHAnsi"/>
          <w:lang w:val="en-US"/>
        </w:rPr>
        <w:t>Permanent Mission of Finland in Geneva.</w:t>
      </w:r>
    </w:p>
    <w:p w:rsidR="00C7597A" w:rsidRDefault="00C7597A" w:rsidP="00944D50">
      <w:pPr>
        <w:spacing w:after="0" w:line="240" w:lineRule="auto"/>
        <w:jc w:val="both"/>
        <w:rPr>
          <w:rFonts w:cstheme="minorHAnsi"/>
          <w:lang w:val="en-US"/>
        </w:rPr>
      </w:pPr>
    </w:p>
    <w:p w:rsidR="00C7597A" w:rsidRDefault="00C7597A" w:rsidP="00944D50">
      <w:pPr>
        <w:spacing w:after="0" w:line="240" w:lineRule="auto"/>
        <w:jc w:val="both"/>
        <w:rPr>
          <w:rFonts w:cstheme="minorHAnsi"/>
          <w:lang w:val="en-US"/>
        </w:rPr>
      </w:pPr>
    </w:p>
    <w:p w:rsidR="00141426" w:rsidRPr="00141426" w:rsidRDefault="00141426" w:rsidP="00C7597A">
      <w:pPr>
        <w:spacing w:after="120" w:line="240" w:lineRule="auto"/>
        <w:jc w:val="both"/>
        <w:rPr>
          <w:rFonts w:cstheme="minorHAnsi"/>
          <w:lang w:val="en-US"/>
        </w:rPr>
      </w:pPr>
      <w:r w:rsidRPr="00141426">
        <w:rPr>
          <w:rFonts w:cstheme="minorHAnsi"/>
          <w:lang w:val="en-US"/>
        </w:rPr>
        <w:t>Madame Chairperson,</w:t>
      </w:r>
    </w:p>
    <w:p w:rsidR="00141426" w:rsidRPr="00141426" w:rsidRDefault="00141426" w:rsidP="00944D50">
      <w:pPr>
        <w:spacing w:after="0" w:line="240" w:lineRule="auto"/>
        <w:jc w:val="both"/>
        <w:rPr>
          <w:rFonts w:cstheme="minorHAnsi"/>
          <w:lang w:val="en-US"/>
        </w:rPr>
      </w:pPr>
      <w:r w:rsidRPr="00141426">
        <w:rPr>
          <w:rFonts w:cstheme="minorHAnsi"/>
          <w:lang w:val="en-US"/>
        </w:rPr>
        <w:t xml:space="preserve">We are prepared to answer your questions and supplement the information provided in the eighth periodic report. </w:t>
      </w:r>
    </w:p>
    <w:p w:rsidR="00C7597A" w:rsidRDefault="00C7597A" w:rsidP="00944D50">
      <w:pPr>
        <w:spacing w:after="0" w:line="240" w:lineRule="auto"/>
        <w:jc w:val="both"/>
        <w:rPr>
          <w:rFonts w:cstheme="minorHAnsi"/>
          <w:lang w:val="en-US"/>
        </w:rPr>
      </w:pPr>
    </w:p>
    <w:p w:rsidR="004056EE" w:rsidRDefault="00141426" w:rsidP="00944D50">
      <w:pPr>
        <w:spacing w:after="0" w:line="240" w:lineRule="auto"/>
        <w:jc w:val="both"/>
        <w:rPr>
          <w:rFonts w:cstheme="minorHAnsi"/>
          <w:lang w:val="en-US"/>
        </w:rPr>
      </w:pPr>
      <w:r w:rsidRPr="00141426">
        <w:rPr>
          <w:rFonts w:cstheme="minorHAnsi"/>
          <w:lang w:val="en-US"/>
        </w:rPr>
        <w:t>Thank you for your attention</w:t>
      </w:r>
      <w:r w:rsidR="004056EE" w:rsidRPr="00141426">
        <w:rPr>
          <w:rFonts w:cstheme="minorHAnsi"/>
          <w:lang w:val="en-US"/>
        </w:rPr>
        <w:t>.</w:t>
      </w:r>
    </w:p>
    <w:p w:rsidR="00C7597A" w:rsidRPr="00141426" w:rsidRDefault="00C7597A" w:rsidP="00944D50">
      <w:pPr>
        <w:spacing w:after="0" w:line="240" w:lineRule="auto"/>
        <w:jc w:val="both"/>
        <w:rPr>
          <w:rFonts w:cstheme="minorHAnsi"/>
          <w:lang w:val="en-US"/>
        </w:rPr>
      </w:pPr>
    </w:p>
    <w:p w:rsidR="005443F5" w:rsidRPr="00141426" w:rsidRDefault="004056EE" w:rsidP="00FF59EA">
      <w:pPr>
        <w:spacing w:line="276" w:lineRule="auto"/>
        <w:jc w:val="center"/>
        <w:rPr>
          <w:rFonts w:cstheme="minorHAnsi"/>
          <w:lang w:val="en-US"/>
        </w:rPr>
      </w:pPr>
      <w:r w:rsidRPr="00141426">
        <w:rPr>
          <w:rFonts w:cstheme="minorHAnsi"/>
          <w:lang w:val="en-US"/>
        </w:rPr>
        <w:t>= = =</w:t>
      </w:r>
      <w:bookmarkStart w:id="0" w:name="_GoBack"/>
      <w:bookmarkEnd w:id="0"/>
    </w:p>
    <w:sectPr w:rsidR="005443F5" w:rsidRPr="00141426" w:rsidSect="00DD4DA8">
      <w:headerReference w:type="default" r:id="rId8"/>
      <w:footerReference w:type="default" r:id="rId9"/>
      <w:pgSz w:w="11906" w:h="16838"/>
      <w:pgMar w:top="1440" w:right="1440" w:bottom="1440"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D48" w:rsidRDefault="00231D48" w:rsidP="00080DC6">
      <w:pPr>
        <w:spacing w:after="0" w:line="240" w:lineRule="auto"/>
      </w:pPr>
      <w:r>
        <w:separator/>
      </w:r>
    </w:p>
  </w:endnote>
  <w:endnote w:type="continuationSeparator" w:id="0">
    <w:p w:rsidR="00231D48" w:rsidRDefault="00231D48" w:rsidP="00080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994878"/>
      <w:docPartObj>
        <w:docPartGallery w:val="Page Numbers (Bottom of Page)"/>
        <w:docPartUnique/>
      </w:docPartObj>
    </w:sdtPr>
    <w:sdtEndPr>
      <w:rPr>
        <w:noProof/>
        <w:sz w:val="20"/>
        <w:szCs w:val="20"/>
      </w:rPr>
    </w:sdtEndPr>
    <w:sdtContent>
      <w:p w:rsidR="00DD4DA8" w:rsidRPr="00DD4DA8" w:rsidRDefault="00DD4DA8">
        <w:pPr>
          <w:pStyle w:val="Footer"/>
          <w:jc w:val="center"/>
          <w:rPr>
            <w:sz w:val="20"/>
            <w:szCs w:val="20"/>
          </w:rPr>
        </w:pPr>
        <w:r w:rsidRPr="00103954">
          <w:rPr>
            <w:sz w:val="18"/>
            <w:szCs w:val="18"/>
          </w:rPr>
          <w:fldChar w:fldCharType="begin"/>
        </w:r>
        <w:r w:rsidRPr="00103954">
          <w:rPr>
            <w:sz w:val="18"/>
            <w:szCs w:val="18"/>
          </w:rPr>
          <w:instrText xml:space="preserve"> PAGE   \* MERGEFORMAT </w:instrText>
        </w:r>
        <w:r w:rsidRPr="00103954">
          <w:rPr>
            <w:sz w:val="18"/>
            <w:szCs w:val="18"/>
          </w:rPr>
          <w:fldChar w:fldCharType="separate"/>
        </w:r>
        <w:r w:rsidR="00231D48">
          <w:rPr>
            <w:noProof/>
            <w:sz w:val="18"/>
            <w:szCs w:val="18"/>
          </w:rPr>
          <w:t>1</w:t>
        </w:r>
        <w:r w:rsidRPr="00103954">
          <w:rPr>
            <w:noProof/>
            <w:sz w:val="18"/>
            <w:szCs w:val="18"/>
          </w:rPr>
          <w:fldChar w:fldCharType="end"/>
        </w:r>
      </w:p>
    </w:sdtContent>
  </w:sdt>
  <w:p w:rsidR="00DD4DA8" w:rsidRDefault="00DD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D48" w:rsidRDefault="00231D48" w:rsidP="00080DC6">
      <w:pPr>
        <w:spacing w:after="0" w:line="240" w:lineRule="auto"/>
      </w:pPr>
      <w:r>
        <w:separator/>
      </w:r>
    </w:p>
  </w:footnote>
  <w:footnote w:type="continuationSeparator" w:id="0">
    <w:p w:rsidR="00231D48" w:rsidRDefault="00231D48" w:rsidP="00080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50" w:rsidRPr="00517E36" w:rsidRDefault="00944D50" w:rsidP="00944D50">
    <w:pPr>
      <w:spacing w:after="0" w:line="240" w:lineRule="auto"/>
      <w:ind w:left="6521"/>
      <w:jc w:val="center"/>
      <w:rPr>
        <w:rFonts w:cstheme="minorHAnsi"/>
        <w:i/>
        <w:lang w:val="en-US"/>
      </w:rPr>
    </w:pPr>
    <w:r w:rsidRPr="00517E36">
      <w:rPr>
        <w:rFonts w:cstheme="minorHAnsi"/>
        <w:i/>
        <w:lang w:val="en-US"/>
      </w:rPr>
      <w:t>Check against delivery</w:t>
    </w:r>
  </w:p>
  <w:p w:rsidR="00944D50" w:rsidRDefault="00944D50">
    <w:pPr>
      <w:pStyle w:val="Header"/>
    </w:pPr>
    <w:r>
      <w:rPr>
        <w:noProof/>
        <w:lang w:val="en-US"/>
      </w:rPr>
      <w:drawing>
        <wp:anchor distT="0" distB="0" distL="114300" distR="114300" simplePos="0" relativeHeight="251659264" behindDoc="1" locked="0" layoutInCell="1" allowOverlap="0" wp14:anchorId="695B078A" wp14:editId="643D26E7">
          <wp:simplePos x="0" y="0"/>
          <wp:positionH relativeFrom="margin">
            <wp:align>left</wp:align>
          </wp:positionH>
          <wp:positionV relativeFrom="margin">
            <wp:posOffset>-632880</wp:posOffset>
          </wp:positionV>
          <wp:extent cx="1968087" cy="957599"/>
          <wp:effectExtent l="0" t="0" r="0" b="0"/>
          <wp:wrapNone/>
          <wp:docPr id="5"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N-tunnus_fi-sv_vaaka_sininen_L100_RGB.png"/>
                  <pic:cNvPicPr/>
                </pic:nvPicPr>
                <pic:blipFill>
                  <a:blip r:embed="rId1"/>
                  <a:stretch>
                    <a:fillRect/>
                  </a:stretch>
                </pic:blipFill>
                <pic:spPr>
                  <a:xfrm>
                    <a:off x="0" y="0"/>
                    <a:ext cx="1968087" cy="95759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7456"/>
    <w:multiLevelType w:val="hybridMultilevel"/>
    <w:tmpl w:val="AE1028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EA0EC0"/>
    <w:multiLevelType w:val="hybridMultilevel"/>
    <w:tmpl w:val="4ADAFFE2"/>
    <w:lvl w:ilvl="0" w:tplc="ECAE728E">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D3D12CF"/>
    <w:multiLevelType w:val="multilevel"/>
    <w:tmpl w:val="81CABD28"/>
    <w:lvl w:ilvl="0">
      <w:start w:val="1"/>
      <w:numFmt w:val="decimal"/>
      <w:pStyle w:val="VMOtsikkonum1"/>
      <w:suff w:val="space"/>
      <w:lvlText w:val="%1"/>
      <w:lvlJc w:val="left"/>
      <w:pPr>
        <w:ind w:left="720" w:hanging="720"/>
      </w:pPr>
      <w:rPr>
        <w:rFonts w:hint="default"/>
      </w:rPr>
    </w:lvl>
    <w:lvl w:ilvl="1">
      <w:start w:val="1"/>
      <w:numFmt w:val="decimal"/>
      <w:pStyle w:val="VMOtsikkonum2"/>
      <w:suff w:val="space"/>
      <w:lvlText w:val="%1.%2"/>
      <w:lvlJc w:val="left"/>
      <w:pPr>
        <w:ind w:left="1151" w:hanging="1151"/>
      </w:pPr>
      <w:rPr>
        <w:rFonts w:hint="default"/>
      </w:rPr>
    </w:lvl>
    <w:lvl w:ilvl="2">
      <w:start w:val="1"/>
      <w:numFmt w:val="decimal"/>
      <w:pStyle w:val="VMOtsikkonum3"/>
      <w:suff w:val="space"/>
      <w:lvlText w:val="%1.%2.%3"/>
      <w:lvlJc w:val="left"/>
      <w:pPr>
        <w:ind w:left="1582" w:hanging="1582"/>
      </w:pPr>
      <w:rPr>
        <w:rFonts w:hint="default"/>
      </w:rPr>
    </w:lvl>
    <w:lvl w:ilvl="3">
      <w:start w:val="1"/>
      <w:numFmt w:val="decimal"/>
      <w:lvlText w:val="%1.%2.%3.%4."/>
      <w:lvlJc w:val="left"/>
      <w:pPr>
        <w:tabs>
          <w:tab w:val="num" w:pos="3204"/>
        </w:tabs>
        <w:ind w:left="3204" w:hanging="794"/>
      </w:pPr>
      <w:rPr>
        <w:rFonts w:hint="default"/>
      </w:rPr>
    </w:lvl>
    <w:lvl w:ilvl="4">
      <w:start w:val="1"/>
      <w:numFmt w:val="decimal"/>
      <w:lvlText w:val="%1.%2.%3.%4.%5."/>
      <w:lvlJc w:val="left"/>
      <w:pPr>
        <w:tabs>
          <w:tab w:val="num" w:pos="3374"/>
        </w:tabs>
        <w:ind w:left="3374" w:hanging="964"/>
      </w:pPr>
      <w:rPr>
        <w:rFonts w:hint="default"/>
      </w:rPr>
    </w:lvl>
    <w:lvl w:ilvl="5">
      <w:start w:val="1"/>
      <w:numFmt w:val="decimal"/>
      <w:lvlText w:val="%1.%2.%3.%4.%5.%6."/>
      <w:lvlJc w:val="left"/>
      <w:pPr>
        <w:tabs>
          <w:tab w:val="num" w:pos="3544"/>
        </w:tabs>
        <w:ind w:left="3544" w:hanging="1134"/>
      </w:pPr>
      <w:rPr>
        <w:rFonts w:hint="default"/>
      </w:rPr>
    </w:lvl>
    <w:lvl w:ilvl="6">
      <w:start w:val="1"/>
      <w:numFmt w:val="decimal"/>
      <w:lvlText w:val="%1.%2.%3.%4.%5.%6.%7."/>
      <w:lvlJc w:val="left"/>
      <w:pPr>
        <w:tabs>
          <w:tab w:val="num" w:pos="3657"/>
        </w:tabs>
        <w:ind w:left="3657" w:hanging="1247"/>
      </w:pPr>
      <w:rPr>
        <w:rFonts w:hint="default"/>
      </w:rPr>
    </w:lvl>
    <w:lvl w:ilvl="7">
      <w:start w:val="1"/>
      <w:numFmt w:val="decimal"/>
      <w:lvlText w:val="%1.%2.%3.%4.%5.%6.%7.%8."/>
      <w:lvlJc w:val="left"/>
      <w:pPr>
        <w:tabs>
          <w:tab w:val="num" w:pos="3828"/>
        </w:tabs>
        <w:ind w:left="3828" w:hanging="1418"/>
      </w:pPr>
      <w:rPr>
        <w:rFonts w:hint="default"/>
      </w:rPr>
    </w:lvl>
    <w:lvl w:ilvl="8">
      <w:start w:val="1"/>
      <w:numFmt w:val="decimal"/>
      <w:lvlText w:val="%1.%2.%3.%4.%5.%6.%7.%8.%9."/>
      <w:lvlJc w:val="left"/>
      <w:pPr>
        <w:tabs>
          <w:tab w:val="num" w:pos="3941"/>
        </w:tabs>
        <w:ind w:left="3941" w:hanging="1531"/>
      </w:pPr>
      <w:rPr>
        <w:rFonts w:hint="default"/>
      </w:rPr>
    </w:lvl>
  </w:abstractNum>
  <w:abstractNum w:abstractNumId="3" w15:restartNumberingAfterBreak="0">
    <w:nsid w:val="140F30B3"/>
    <w:multiLevelType w:val="hybridMultilevel"/>
    <w:tmpl w:val="681423AA"/>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4" w15:restartNumberingAfterBreak="0">
    <w:nsid w:val="15700D31"/>
    <w:multiLevelType w:val="hybridMultilevel"/>
    <w:tmpl w:val="9E88778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36D440C"/>
    <w:multiLevelType w:val="hybridMultilevel"/>
    <w:tmpl w:val="634E171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54E4A12"/>
    <w:multiLevelType w:val="hybridMultilevel"/>
    <w:tmpl w:val="8A0A3D04"/>
    <w:lvl w:ilvl="0" w:tplc="5260C606">
      <w:start w:val="5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56A1F2B"/>
    <w:multiLevelType w:val="hybridMultilevel"/>
    <w:tmpl w:val="B3FEB5E6"/>
    <w:lvl w:ilvl="0" w:tplc="E918EF30">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6F71BB6"/>
    <w:multiLevelType w:val="hybridMultilevel"/>
    <w:tmpl w:val="D8442D56"/>
    <w:lvl w:ilvl="0" w:tplc="C510AE1C">
      <w:start w:val="11"/>
      <w:numFmt w:val="bullet"/>
      <w:lvlText w:val="-"/>
      <w:lvlJc w:val="left"/>
      <w:pPr>
        <w:ind w:left="720" w:hanging="360"/>
      </w:pPr>
      <w:rPr>
        <w:rFonts w:ascii="CIDFont+F1" w:eastAsiaTheme="minorHAnsi" w:hAnsi="CIDFont+F1" w:cs="CIDFont+F1" w:hint="default"/>
        <w:b w:val="0"/>
        <w:sz w:val="21"/>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C1D94D5"/>
    <w:multiLevelType w:val="hybridMultilevel"/>
    <w:tmpl w:val="CD5AA506"/>
    <w:lvl w:ilvl="0" w:tplc="604CD7C2">
      <w:start w:val="1"/>
      <w:numFmt w:val="bullet"/>
      <w:lvlText w:val=""/>
      <w:lvlJc w:val="left"/>
      <w:pPr>
        <w:ind w:left="360" w:hanging="360"/>
      </w:pPr>
      <w:rPr>
        <w:rFonts w:ascii="Symbol" w:hAnsi="Symbol" w:hint="default"/>
      </w:rPr>
    </w:lvl>
    <w:lvl w:ilvl="1" w:tplc="D28001EA">
      <w:start w:val="1"/>
      <w:numFmt w:val="bullet"/>
      <w:lvlText w:val="o"/>
      <w:lvlJc w:val="left"/>
      <w:pPr>
        <w:ind w:left="1080" w:hanging="360"/>
      </w:pPr>
      <w:rPr>
        <w:rFonts w:ascii="Courier New" w:hAnsi="Courier New" w:hint="default"/>
      </w:rPr>
    </w:lvl>
    <w:lvl w:ilvl="2" w:tplc="B2200E30">
      <w:start w:val="1"/>
      <w:numFmt w:val="bullet"/>
      <w:lvlText w:val=""/>
      <w:lvlJc w:val="left"/>
      <w:pPr>
        <w:ind w:left="1800" w:hanging="360"/>
      </w:pPr>
      <w:rPr>
        <w:rFonts w:ascii="Wingdings" w:hAnsi="Wingdings" w:hint="default"/>
      </w:rPr>
    </w:lvl>
    <w:lvl w:ilvl="3" w:tplc="AA98F31A">
      <w:start w:val="1"/>
      <w:numFmt w:val="bullet"/>
      <w:lvlText w:val=""/>
      <w:lvlJc w:val="left"/>
      <w:pPr>
        <w:ind w:left="2520" w:hanging="360"/>
      </w:pPr>
      <w:rPr>
        <w:rFonts w:ascii="Symbol" w:hAnsi="Symbol" w:hint="default"/>
      </w:rPr>
    </w:lvl>
    <w:lvl w:ilvl="4" w:tplc="F2FE9748">
      <w:start w:val="1"/>
      <w:numFmt w:val="bullet"/>
      <w:lvlText w:val="o"/>
      <w:lvlJc w:val="left"/>
      <w:pPr>
        <w:ind w:left="3240" w:hanging="360"/>
      </w:pPr>
      <w:rPr>
        <w:rFonts w:ascii="Courier New" w:hAnsi="Courier New" w:hint="default"/>
      </w:rPr>
    </w:lvl>
    <w:lvl w:ilvl="5" w:tplc="446A1484">
      <w:start w:val="1"/>
      <w:numFmt w:val="bullet"/>
      <w:lvlText w:val=""/>
      <w:lvlJc w:val="left"/>
      <w:pPr>
        <w:ind w:left="3960" w:hanging="360"/>
      </w:pPr>
      <w:rPr>
        <w:rFonts w:ascii="Wingdings" w:hAnsi="Wingdings" w:hint="default"/>
      </w:rPr>
    </w:lvl>
    <w:lvl w:ilvl="6" w:tplc="4998CF98">
      <w:start w:val="1"/>
      <w:numFmt w:val="bullet"/>
      <w:lvlText w:val=""/>
      <w:lvlJc w:val="left"/>
      <w:pPr>
        <w:ind w:left="4680" w:hanging="360"/>
      </w:pPr>
      <w:rPr>
        <w:rFonts w:ascii="Symbol" w:hAnsi="Symbol" w:hint="default"/>
      </w:rPr>
    </w:lvl>
    <w:lvl w:ilvl="7" w:tplc="800605C8">
      <w:start w:val="1"/>
      <w:numFmt w:val="bullet"/>
      <w:lvlText w:val="o"/>
      <w:lvlJc w:val="left"/>
      <w:pPr>
        <w:ind w:left="5400" w:hanging="360"/>
      </w:pPr>
      <w:rPr>
        <w:rFonts w:ascii="Courier New" w:hAnsi="Courier New" w:hint="default"/>
      </w:rPr>
    </w:lvl>
    <w:lvl w:ilvl="8" w:tplc="0A247014">
      <w:start w:val="1"/>
      <w:numFmt w:val="bullet"/>
      <w:lvlText w:val=""/>
      <w:lvlJc w:val="left"/>
      <w:pPr>
        <w:ind w:left="6120" w:hanging="360"/>
      </w:pPr>
      <w:rPr>
        <w:rFonts w:ascii="Wingdings" w:hAnsi="Wingdings" w:hint="default"/>
      </w:rPr>
    </w:lvl>
  </w:abstractNum>
  <w:abstractNum w:abstractNumId="10" w15:restartNumberingAfterBreak="0">
    <w:nsid w:val="3F6710C7"/>
    <w:multiLevelType w:val="hybridMultilevel"/>
    <w:tmpl w:val="54C471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AB13351"/>
    <w:multiLevelType w:val="multilevel"/>
    <w:tmpl w:val="D8DE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B9776C"/>
    <w:multiLevelType w:val="hybridMultilevel"/>
    <w:tmpl w:val="838C0AEA"/>
    <w:lvl w:ilvl="0" w:tplc="6B9CC64A">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6F459C7"/>
    <w:multiLevelType w:val="hybridMultilevel"/>
    <w:tmpl w:val="E4A0514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68CE070C"/>
    <w:multiLevelType w:val="hybridMultilevel"/>
    <w:tmpl w:val="2DDCA1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9DE0BAF"/>
    <w:multiLevelType w:val="hybridMultilevel"/>
    <w:tmpl w:val="CF00B3A6"/>
    <w:lvl w:ilvl="0" w:tplc="E2B009A8">
      <w:start w:val="2019"/>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0"/>
  </w:num>
  <w:num w:numId="4">
    <w:abstractNumId w:val="14"/>
  </w:num>
  <w:num w:numId="5">
    <w:abstractNumId w:val="5"/>
  </w:num>
  <w:num w:numId="6">
    <w:abstractNumId w:val="4"/>
  </w:num>
  <w:num w:numId="7">
    <w:abstractNumId w:val="12"/>
  </w:num>
  <w:num w:numId="8">
    <w:abstractNumId w:val="6"/>
  </w:num>
  <w:num w:numId="9">
    <w:abstractNumId w:val="2"/>
  </w:num>
  <w:num w:numId="10">
    <w:abstractNumId w:val="15"/>
  </w:num>
  <w:num w:numId="11">
    <w:abstractNumId w:val="1"/>
  </w:num>
  <w:num w:numId="12">
    <w:abstractNumId w:val="13"/>
  </w:num>
  <w:num w:numId="13">
    <w:abstractNumId w:val="3"/>
  </w:num>
  <w:num w:numId="14">
    <w:abstractNumId w:val="8"/>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1304"/>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C9"/>
    <w:rsid w:val="00067D37"/>
    <w:rsid w:val="00073F55"/>
    <w:rsid w:val="00080DC6"/>
    <w:rsid w:val="0008447C"/>
    <w:rsid w:val="000A1C5E"/>
    <w:rsid w:val="00103954"/>
    <w:rsid w:val="00141426"/>
    <w:rsid w:val="00156E10"/>
    <w:rsid w:val="0016688B"/>
    <w:rsid w:val="0016769C"/>
    <w:rsid w:val="00192A44"/>
    <w:rsid w:val="001B5CC0"/>
    <w:rsid w:val="001D3ECC"/>
    <w:rsid w:val="00231D48"/>
    <w:rsid w:val="00241B9C"/>
    <w:rsid w:val="002C3F83"/>
    <w:rsid w:val="002D4DC6"/>
    <w:rsid w:val="002F25FE"/>
    <w:rsid w:val="002F6342"/>
    <w:rsid w:val="002F7D66"/>
    <w:rsid w:val="003029B6"/>
    <w:rsid w:val="003478CC"/>
    <w:rsid w:val="00356170"/>
    <w:rsid w:val="00376BB6"/>
    <w:rsid w:val="00381E46"/>
    <w:rsid w:val="003C3EBA"/>
    <w:rsid w:val="003F1C3C"/>
    <w:rsid w:val="003F459F"/>
    <w:rsid w:val="004056EE"/>
    <w:rsid w:val="0044214C"/>
    <w:rsid w:val="004C2131"/>
    <w:rsid w:val="00517E36"/>
    <w:rsid w:val="005443F5"/>
    <w:rsid w:val="0057613E"/>
    <w:rsid w:val="005D3AB9"/>
    <w:rsid w:val="005E22B2"/>
    <w:rsid w:val="00613280"/>
    <w:rsid w:val="00636651"/>
    <w:rsid w:val="00651A53"/>
    <w:rsid w:val="00690C91"/>
    <w:rsid w:val="006918E6"/>
    <w:rsid w:val="006A7932"/>
    <w:rsid w:val="006B78D5"/>
    <w:rsid w:val="006C4A1F"/>
    <w:rsid w:val="00705846"/>
    <w:rsid w:val="00772F9F"/>
    <w:rsid w:val="00780AB3"/>
    <w:rsid w:val="007818C7"/>
    <w:rsid w:val="007A7FB6"/>
    <w:rsid w:val="007B3097"/>
    <w:rsid w:val="007C415C"/>
    <w:rsid w:val="007F6A35"/>
    <w:rsid w:val="00815963"/>
    <w:rsid w:val="00836BEC"/>
    <w:rsid w:val="008670C9"/>
    <w:rsid w:val="008B7498"/>
    <w:rsid w:val="008C176D"/>
    <w:rsid w:val="00910E16"/>
    <w:rsid w:val="00912ABF"/>
    <w:rsid w:val="00944D50"/>
    <w:rsid w:val="009774A6"/>
    <w:rsid w:val="0099016B"/>
    <w:rsid w:val="009B4552"/>
    <w:rsid w:val="00A911A6"/>
    <w:rsid w:val="00AE691E"/>
    <w:rsid w:val="00B4153E"/>
    <w:rsid w:val="00BA152B"/>
    <w:rsid w:val="00C078D8"/>
    <w:rsid w:val="00C7597A"/>
    <w:rsid w:val="00CA4721"/>
    <w:rsid w:val="00CE1D96"/>
    <w:rsid w:val="00D16632"/>
    <w:rsid w:val="00D36009"/>
    <w:rsid w:val="00D40665"/>
    <w:rsid w:val="00D40A35"/>
    <w:rsid w:val="00DA3266"/>
    <w:rsid w:val="00DB3A13"/>
    <w:rsid w:val="00DD4DA8"/>
    <w:rsid w:val="00DF3700"/>
    <w:rsid w:val="00E34663"/>
    <w:rsid w:val="00E55B8A"/>
    <w:rsid w:val="00ED5C27"/>
    <w:rsid w:val="00EF3DC9"/>
    <w:rsid w:val="00F104AC"/>
    <w:rsid w:val="00F61251"/>
    <w:rsid w:val="00F62FB4"/>
    <w:rsid w:val="00F801E9"/>
    <w:rsid w:val="00F829DA"/>
    <w:rsid w:val="00F82FD9"/>
    <w:rsid w:val="00FB5D49"/>
    <w:rsid w:val="00FF59EA"/>
    <w:rsid w:val="00FF67C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A9543"/>
  <w15:chartTrackingRefBased/>
  <w15:docId w15:val="{B6823BE6-FD04-42A3-B4AB-CB0C8044B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A4721"/>
    <w:pPr>
      <w:ind w:left="720"/>
      <w:contextualSpacing/>
    </w:pPr>
  </w:style>
  <w:style w:type="paragraph" w:styleId="FootnoteText">
    <w:name w:val="footnote text"/>
    <w:basedOn w:val="Normal"/>
    <w:link w:val="FootnoteTextChar"/>
    <w:uiPriority w:val="99"/>
    <w:semiHidden/>
    <w:unhideWhenUsed/>
    <w:rsid w:val="00080DC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080DC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080DC6"/>
    <w:rPr>
      <w:vertAlign w:val="superscript"/>
    </w:rPr>
  </w:style>
  <w:style w:type="paragraph" w:customStyle="1" w:styleId="VMNormaaliSisentmtn">
    <w:name w:val="VM_Normaali_Sisentämätön"/>
    <w:qFormat/>
    <w:rsid w:val="00080DC6"/>
    <w:pPr>
      <w:spacing w:after="0" w:line="240" w:lineRule="auto"/>
    </w:pPr>
    <w:rPr>
      <w:rFonts w:ascii="Times New Roman" w:eastAsia="Times New Roman" w:hAnsi="Times New Roman" w:cs="Times New Roman"/>
      <w:sz w:val="24"/>
      <w:szCs w:val="20"/>
      <w:lang w:eastAsia="fi-FI"/>
    </w:rPr>
  </w:style>
  <w:style w:type="paragraph" w:customStyle="1" w:styleId="VMOtsikkonum1">
    <w:name w:val="VM_Otsikko_num 1"/>
    <w:basedOn w:val="Normal"/>
    <w:next w:val="Normal"/>
    <w:qFormat/>
    <w:rsid w:val="00080DC6"/>
    <w:pPr>
      <w:keepNext/>
      <w:numPr>
        <w:numId w:val="9"/>
      </w:numPr>
      <w:spacing w:before="320" w:after="200" w:line="240" w:lineRule="auto"/>
      <w:ind w:left="227" w:hanging="227"/>
      <w:outlineLvl w:val="0"/>
    </w:pPr>
    <w:rPr>
      <w:rFonts w:ascii="Times New Roman" w:eastAsia="Times New Roman" w:hAnsi="Times New Roman" w:cs="Times New Roman"/>
      <w:b/>
      <w:bCs/>
      <w:kern w:val="32"/>
      <w:sz w:val="26"/>
      <w:szCs w:val="32"/>
      <w:lang w:eastAsia="fi-FI"/>
    </w:rPr>
  </w:style>
  <w:style w:type="paragraph" w:customStyle="1" w:styleId="VMOtsikkonum2">
    <w:name w:val="VM_Otsikko_num 2"/>
    <w:next w:val="Normal"/>
    <w:qFormat/>
    <w:rsid w:val="00080DC6"/>
    <w:pPr>
      <w:numPr>
        <w:ilvl w:val="1"/>
        <w:numId w:val="9"/>
      </w:numPr>
      <w:spacing w:before="320" w:after="200" w:line="240" w:lineRule="auto"/>
      <w:ind w:left="397" w:hanging="397"/>
      <w:outlineLvl w:val="1"/>
    </w:pPr>
    <w:rPr>
      <w:rFonts w:ascii="Times New Roman" w:eastAsia="Times New Roman" w:hAnsi="Times New Roman" w:cs="Times New Roman"/>
      <w:b/>
      <w:sz w:val="24"/>
      <w:szCs w:val="20"/>
      <w:lang w:eastAsia="fi-FI"/>
    </w:rPr>
  </w:style>
  <w:style w:type="paragraph" w:customStyle="1" w:styleId="VMOtsikkonum3">
    <w:name w:val="VM_Otsikko_num 3"/>
    <w:basedOn w:val="Normal"/>
    <w:next w:val="Normal"/>
    <w:qFormat/>
    <w:rsid w:val="00080DC6"/>
    <w:pPr>
      <w:numPr>
        <w:ilvl w:val="2"/>
        <w:numId w:val="9"/>
      </w:numPr>
      <w:spacing w:before="320" w:after="200" w:line="240" w:lineRule="auto"/>
      <w:ind w:left="567" w:hanging="567"/>
      <w:outlineLvl w:val="2"/>
    </w:pPr>
    <w:rPr>
      <w:rFonts w:ascii="Times New Roman" w:eastAsia="Times New Roman" w:hAnsi="Times New Roman" w:cs="Times New Roman"/>
      <w:i/>
      <w:sz w:val="24"/>
      <w:szCs w:val="20"/>
      <w:lang w:eastAsia="fi-FI"/>
    </w:rPr>
  </w:style>
  <w:style w:type="character" w:styleId="Hyperlink">
    <w:name w:val="Hyperlink"/>
    <w:basedOn w:val="DefaultParagraphFont"/>
    <w:uiPriority w:val="99"/>
    <w:unhideWhenUsed/>
    <w:rsid w:val="00080DC6"/>
    <w:rPr>
      <w:color w:val="0563C1" w:themeColor="hyperlink"/>
      <w:u w:val="single"/>
    </w:rPr>
  </w:style>
  <w:style w:type="paragraph" w:customStyle="1" w:styleId="VMleipteksti">
    <w:name w:val="VM_leipäteksti"/>
    <w:basedOn w:val="VMNormaaliSisentmtn"/>
    <w:qFormat/>
    <w:rsid w:val="00F61251"/>
    <w:pPr>
      <w:ind w:left="2608"/>
    </w:pPr>
    <w:rPr>
      <w:szCs w:val="24"/>
    </w:rPr>
  </w:style>
  <w:style w:type="paragraph" w:styleId="Header">
    <w:name w:val="header"/>
    <w:basedOn w:val="Normal"/>
    <w:link w:val="HeaderChar"/>
    <w:uiPriority w:val="99"/>
    <w:unhideWhenUsed/>
    <w:rsid w:val="00FF5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9EA"/>
  </w:style>
  <w:style w:type="paragraph" w:styleId="Footer">
    <w:name w:val="footer"/>
    <w:basedOn w:val="Normal"/>
    <w:link w:val="FooterChar"/>
    <w:uiPriority w:val="99"/>
    <w:unhideWhenUsed/>
    <w:rsid w:val="00FF5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9EA"/>
  </w:style>
  <w:style w:type="character" w:customStyle="1" w:styleId="ListParagraphChar">
    <w:name w:val="List Paragraph Char"/>
    <w:link w:val="ListParagraph"/>
    <w:uiPriority w:val="34"/>
    <w:locked/>
    <w:rsid w:val="00167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7128">
      <w:bodyDiv w:val="1"/>
      <w:marLeft w:val="0"/>
      <w:marRight w:val="0"/>
      <w:marTop w:val="0"/>
      <w:marBottom w:val="0"/>
      <w:divBdr>
        <w:top w:val="none" w:sz="0" w:space="0" w:color="auto"/>
        <w:left w:val="none" w:sz="0" w:space="0" w:color="auto"/>
        <w:bottom w:val="none" w:sz="0" w:space="0" w:color="auto"/>
        <w:right w:val="none" w:sz="0" w:space="0" w:color="auto"/>
      </w:divBdr>
    </w:div>
    <w:div w:id="124586337">
      <w:bodyDiv w:val="1"/>
      <w:marLeft w:val="0"/>
      <w:marRight w:val="0"/>
      <w:marTop w:val="0"/>
      <w:marBottom w:val="0"/>
      <w:divBdr>
        <w:top w:val="none" w:sz="0" w:space="0" w:color="auto"/>
        <w:left w:val="none" w:sz="0" w:space="0" w:color="auto"/>
        <w:bottom w:val="none" w:sz="0" w:space="0" w:color="auto"/>
        <w:right w:val="none" w:sz="0" w:space="0" w:color="auto"/>
      </w:divBdr>
    </w:div>
    <w:div w:id="293561294">
      <w:bodyDiv w:val="1"/>
      <w:marLeft w:val="0"/>
      <w:marRight w:val="0"/>
      <w:marTop w:val="0"/>
      <w:marBottom w:val="0"/>
      <w:divBdr>
        <w:top w:val="none" w:sz="0" w:space="0" w:color="auto"/>
        <w:left w:val="none" w:sz="0" w:space="0" w:color="auto"/>
        <w:bottom w:val="none" w:sz="0" w:space="0" w:color="auto"/>
        <w:right w:val="none" w:sz="0" w:space="0" w:color="auto"/>
      </w:divBdr>
    </w:div>
    <w:div w:id="764956323">
      <w:bodyDiv w:val="1"/>
      <w:marLeft w:val="0"/>
      <w:marRight w:val="0"/>
      <w:marTop w:val="0"/>
      <w:marBottom w:val="0"/>
      <w:divBdr>
        <w:top w:val="none" w:sz="0" w:space="0" w:color="auto"/>
        <w:left w:val="none" w:sz="0" w:space="0" w:color="auto"/>
        <w:bottom w:val="none" w:sz="0" w:space="0" w:color="auto"/>
        <w:right w:val="none" w:sz="0" w:space="0" w:color="auto"/>
      </w:divBdr>
    </w:div>
    <w:div w:id="1018586317">
      <w:bodyDiv w:val="1"/>
      <w:marLeft w:val="0"/>
      <w:marRight w:val="0"/>
      <w:marTop w:val="0"/>
      <w:marBottom w:val="0"/>
      <w:divBdr>
        <w:top w:val="none" w:sz="0" w:space="0" w:color="auto"/>
        <w:left w:val="none" w:sz="0" w:space="0" w:color="auto"/>
        <w:bottom w:val="none" w:sz="0" w:space="0" w:color="auto"/>
        <w:right w:val="none" w:sz="0" w:space="0" w:color="auto"/>
      </w:divBdr>
    </w:div>
    <w:div w:id="1031884264">
      <w:bodyDiv w:val="1"/>
      <w:marLeft w:val="0"/>
      <w:marRight w:val="0"/>
      <w:marTop w:val="0"/>
      <w:marBottom w:val="0"/>
      <w:divBdr>
        <w:top w:val="none" w:sz="0" w:space="0" w:color="auto"/>
        <w:left w:val="none" w:sz="0" w:space="0" w:color="auto"/>
        <w:bottom w:val="none" w:sz="0" w:space="0" w:color="auto"/>
        <w:right w:val="none" w:sz="0" w:space="0" w:color="auto"/>
      </w:divBdr>
    </w:div>
    <w:div w:id="1141653588">
      <w:bodyDiv w:val="1"/>
      <w:marLeft w:val="0"/>
      <w:marRight w:val="0"/>
      <w:marTop w:val="0"/>
      <w:marBottom w:val="0"/>
      <w:divBdr>
        <w:top w:val="none" w:sz="0" w:space="0" w:color="auto"/>
        <w:left w:val="none" w:sz="0" w:space="0" w:color="auto"/>
        <w:bottom w:val="none" w:sz="0" w:space="0" w:color="auto"/>
        <w:right w:val="none" w:sz="0" w:space="0" w:color="auto"/>
      </w:divBdr>
    </w:div>
    <w:div w:id="1642272123">
      <w:bodyDiv w:val="1"/>
      <w:marLeft w:val="0"/>
      <w:marRight w:val="0"/>
      <w:marTop w:val="0"/>
      <w:marBottom w:val="0"/>
      <w:divBdr>
        <w:top w:val="none" w:sz="0" w:space="0" w:color="auto"/>
        <w:left w:val="none" w:sz="0" w:space="0" w:color="auto"/>
        <w:bottom w:val="none" w:sz="0" w:space="0" w:color="auto"/>
        <w:right w:val="none" w:sz="0" w:space="0" w:color="auto"/>
      </w:divBdr>
    </w:div>
    <w:div w:id="1733624648">
      <w:bodyDiv w:val="1"/>
      <w:marLeft w:val="0"/>
      <w:marRight w:val="0"/>
      <w:marTop w:val="0"/>
      <w:marBottom w:val="0"/>
      <w:divBdr>
        <w:top w:val="none" w:sz="0" w:space="0" w:color="auto"/>
        <w:left w:val="none" w:sz="0" w:space="0" w:color="auto"/>
        <w:bottom w:val="none" w:sz="0" w:space="0" w:color="auto"/>
        <w:right w:val="none" w:sz="0" w:space="0" w:color="auto"/>
      </w:divBdr>
    </w:div>
    <w:div w:id="177066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73CA4C-3FE2-489C-BAD5-7F057B9D7F54}">
  <ds:schemaRefs>
    <ds:schemaRef ds:uri="http://schemas.openxmlformats.org/officeDocument/2006/bibliography"/>
  </ds:schemaRefs>
</ds:datastoreItem>
</file>

<file path=customXml/itemProps2.xml><?xml version="1.0" encoding="utf-8"?>
<ds:datastoreItem xmlns:ds="http://schemas.openxmlformats.org/officeDocument/2006/customXml" ds:itemID="{1A62B667-74B6-4758-8B7C-2B26E52D0F02}"/>
</file>

<file path=customXml/itemProps3.xml><?xml version="1.0" encoding="utf-8"?>
<ds:datastoreItem xmlns:ds="http://schemas.openxmlformats.org/officeDocument/2006/customXml" ds:itemID="{6D40F9F7-8340-47D2-B6B5-4FAA46B4ADDC}"/>
</file>

<file path=customXml/itemProps4.xml><?xml version="1.0" encoding="utf-8"?>
<ds:datastoreItem xmlns:ds="http://schemas.openxmlformats.org/officeDocument/2006/customXml" ds:itemID="{59D83B7B-A9DC-4FD7-A95D-EF60A5CF3109}"/>
</file>

<file path=docProps/app.xml><?xml version="1.0" encoding="utf-8"?>
<Properties xmlns="http://schemas.openxmlformats.org/officeDocument/2006/extended-properties" xmlns:vt="http://schemas.openxmlformats.org/officeDocument/2006/docPropsVTypes">
  <Template>Normal</Template>
  <TotalTime>31</TotalTime>
  <Pages>6</Pages>
  <Words>2662</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UM</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Sistonen Satu</dc:creator>
  <cp:keywords/>
  <dc:description/>
  <cp:lastModifiedBy>Oinonen Krista</cp:lastModifiedBy>
  <cp:revision>13</cp:revision>
  <dcterms:created xsi:type="dcterms:W3CDTF">2022-10-10T08:50:00Z</dcterms:created>
  <dcterms:modified xsi:type="dcterms:W3CDTF">2022-10-10T09:20:00Z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