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3865" w14:textId="496BDC79" w:rsidR="00BF222A" w:rsidRPr="00BF222A" w:rsidRDefault="00BF222A">
      <w:pPr>
        <w:rPr>
          <w:b/>
          <w:bCs/>
          <w:sz w:val="28"/>
          <w:szCs w:val="28"/>
          <w:lang w:val="en-US"/>
        </w:rPr>
      </w:pPr>
      <w:bookmarkStart w:id="0" w:name="_GoBack"/>
      <w:bookmarkEnd w:id="0"/>
      <w:r w:rsidRPr="00BF222A">
        <w:rPr>
          <w:b/>
          <w:bCs/>
          <w:sz w:val="28"/>
          <w:szCs w:val="28"/>
          <w:lang w:val="en-US"/>
        </w:rPr>
        <w:t>Written Statement</w:t>
      </w:r>
      <w:r w:rsidR="00DF3D24">
        <w:rPr>
          <w:b/>
          <w:bCs/>
          <w:sz w:val="28"/>
          <w:szCs w:val="28"/>
          <w:lang w:val="en-US"/>
        </w:rPr>
        <w:tab/>
      </w:r>
      <w:r w:rsidR="00DF3D24">
        <w:rPr>
          <w:b/>
          <w:bCs/>
          <w:sz w:val="28"/>
          <w:szCs w:val="28"/>
          <w:lang w:val="en-US"/>
        </w:rPr>
        <w:tab/>
      </w:r>
      <w:r w:rsidR="00DF3D24">
        <w:rPr>
          <w:b/>
          <w:bCs/>
          <w:sz w:val="28"/>
          <w:szCs w:val="28"/>
          <w:lang w:val="en-US"/>
        </w:rPr>
        <w:tab/>
      </w:r>
      <w:r w:rsidR="00DF3D24">
        <w:rPr>
          <w:b/>
          <w:bCs/>
          <w:sz w:val="28"/>
          <w:szCs w:val="28"/>
          <w:lang w:val="en-US"/>
        </w:rPr>
        <w:tab/>
      </w:r>
      <w:r w:rsidR="00DF3D24">
        <w:rPr>
          <w:b/>
          <w:bCs/>
          <w:sz w:val="28"/>
          <w:szCs w:val="28"/>
          <w:lang w:val="en-US"/>
        </w:rPr>
        <w:tab/>
      </w:r>
      <w:r w:rsidR="00DF3D24">
        <w:rPr>
          <w:b/>
          <w:bCs/>
          <w:sz w:val="28"/>
          <w:szCs w:val="28"/>
          <w:lang w:val="en-US"/>
        </w:rPr>
        <w:tab/>
      </w:r>
      <w:r w:rsidR="00DF3D24">
        <w:rPr>
          <w:b/>
          <w:bCs/>
          <w:sz w:val="28"/>
          <w:szCs w:val="28"/>
          <w:lang w:val="en-US"/>
        </w:rPr>
        <w:tab/>
        <w:t xml:space="preserve">     </w:t>
      </w:r>
      <w:r w:rsidR="00DF3D24" w:rsidRPr="00462830">
        <w:rPr>
          <w:lang w:val="en-US"/>
        </w:rPr>
        <w:t>1</w:t>
      </w:r>
      <w:r w:rsidR="009F44B5">
        <w:rPr>
          <w:lang w:val="en-US"/>
        </w:rPr>
        <w:t>3</w:t>
      </w:r>
      <w:r w:rsidR="00DF3D24" w:rsidRPr="00462830">
        <w:rPr>
          <w:lang w:val="en-US"/>
        </w:rPr>
        <w:t xml:space="preserve"> August 2022</w:t>
      </w:r>
    </w:p>
    <w:p w14:paraId="03B57F92" w14:textId="462D9E68" w:rsidR="00BF222A" w:rsidRPr="00462830" w:rsidRDefault="00BF222A">
      <w:pPr>
        <w:rPr>
          <w:b/>
          <w:bCs/>
          <w:lang w:val="en-US"/>
        </w:rPr>
      </w:pPr>
      <w:r w:rsidRPr="00462830">
        <w:rPr>
          <w:b/>
          <w:bCs/>
          <w:lang w:val="en-US"/>
        </w:rPr>
        <w:t>By terre des hommes Germany</w:t>
      </w:r>
      <w:r w:rsidR="00DF3D24" w:rsidRPr="00462830">
        <w:rPr>
          <w:b/>
          <w:bCs/>
          <w:lang w:val="en-US"/>
        </w:rPr>
        <w:tab/>
      </w:r>
    </w:p>
    <w:p w14:paraId="4D686A53" w14:textId="5C2F5F8D" w:rsidR="00BF222A" w:rsidRPr="00C23BAA" w:rsidRDefault="00BF222A">
      <w:pPr>
        <w:rPr>
          <w:b/>
          <w:bCs/>
          <w:sz w:val="24"/>
          <w:szCs w:val="24"/>
          <w:lang w:val="en-US"/>
        </w:rPr>
      </w:pPr>
      <w:r w:rsidRPr="00C23BAA">
        <w:rPr>
          <w:b/>
          <w:bCs/>
          <w:sz w:val="24"/>
          <w:szCs w:val="24"/>
          <w:lang w:val="en-US"/>
        </w:rPr>
        <w:t>Update: Implementation of the Optional Protocol on the involvement of children in armed conflict (OPAC) by Germany</w:t>
      </w:r>
    </w:p>
    <w:p w14:paraId="6FDDE55F" w14:textId="4D78B439" w:rsidR="005F4413" w:rsidRDefault="0011238A">
      <w:pPr>
        <w:rPr>
          <w:lang w:val="en-US"/>
        </w:rPr>
      </w:pPr>
      <w:r w:rsidRPr="0011238A">
        <w:rPr>
          <w:lang w:val="en-US"/>
        </w:rPr>
        <w:t xml:space="preserve">Based on </w:t>
      </w:r>
      <w:r w:rsidR="00F94257">
        <w:rPr>
          <w:lang w:val="en-US"/>
        </w:rPr>
        <w:t>our earlier submissions (named in the third paragraph)</w:t>
      </w:r>
      <w:r w:rsidR="001821E3">
        <w:rPr>
          <w:lang w:val="en-US"/>
        </w:rPr>
        <w:t xml:space="preserve"> and new facts and figures and relat</w:t>
      </w:r>
      <w:r w:rsidR="00F94257">
        <w:rPr>
          <w:lang w:val="en-US"/>
        </w:rPr>
        <w:t>ed</w:t>
      </w:r>
      <w:r w:rsidR="001821E3">
        <w:rPr>
          <w:lang w:val="en-US"/>
        </w:rPr>
        <w:t xml:space="preserve"> to</w:t>
      </w:r>
      <w:r>
        <w:rPr>
          <w:lang w:val="en-US"/>
        </w:rPr>
        <w:t xml:space="preserve"> the List of Issues</w:t>
      </w:r>
      <w:r w:rsidR="001821E3">
        <w:rPr>
          <w:lang w:val="en-US"/>
        </w:rPr>
        <w:t xml:space="preserve"> and</w:t>
      </w:r>
      <w:r>
        <w:rPr>
          <w:lang w:val="en-US"/>
        </w:rPr>
        <w:t xml:space="preserve"> the Answers of the German Government, we want to give a</w:t>
      </w:r>
      <w:r w:rsidR="00093111">
        <w:rPr>
          <w:lang w:val="en-US"/>
        </w:rPr>
        <w:t xml:space="preserve"> summarized</w:t>
      </w:r>
      <w:r>
        <w:rPr>
          <w:lang w:val="en-US"/>
        </w:rPr>
        <w:t xml:space="preserve"> update on the implementation of the Optional Protocol on the involvement of children in armed conflict (OPAC) </w:t>
      </w:r>
      <w:r w:rsidR="00F94257">
        <w:rPr>
          <w:lang w:val="en-US"/>
        </w:rPr>
        <w:t>by</w:t>
      </w:r>
      <w:r>
        <w:rPr>
          <w:lang w:val="en-US"/>
        </w:rPr>
        <w:t xml:space="preserve"> Germany.</w:t>
      </w:r>
    </w:p>
    <w:p w14:paraId="59EC49BA" w14:textId="3DECA8CF" w:rsidR="006957DA" w:rsidRDefault="00093111">
      <w:pPr>
        <w:rPr>
          <w:lang w:val="en-US"/>
        </w:rPr>
      </w:pPr>
      <w:r>
        <w:rPr>
          <w:lang w:val="en-US"/>
        </w:rPr>
        <w:t>C</w:t>
      </w:r>
      <w:r w:rsidR="001821E3">
        <w:rPr>
          <w:lang w:val="en-US"/>
        </w:rPr>
        <w:t xml:space="preserve">ompared to the last reporting cycle and the situation in 2014, </w:t>
      </w:r>
      <w:r w:rsidR="0008581B">
        <w:rPr>
          <w:lang w:val="en-US"/>
        </w:rPr>
        <w:t xml:space="preserve">we </w:t>
      </w:r>
      <w:r w:rsidR="001821E3">
        <w:rPr>
          <w:lang w:val="en-US"/>
        </w:rPr>
        <w:t>see nearly no progress on the</w:t>
      </w:r>
      <w:r w:rsidR="00F94257">
        <w:rPr>
          <w:lang w:val="en-US"/>
        </w:rPr>
        <w:t xml:space="preserve"> </w:t>
      </w:r>
      <w:r w:rsidR="001821E3">
        <w:rPr>
          <w:lang w:val="en-US"/>
        </w:rPr>
        <w:t>implementation of OPAC and the issues 15a-e and 18g</w:t>
      </w:r>
      <w:r w:rsidR="00F94257">
        <w:rPr>
          <w:lang w:val="en-US"/>
        </w:rPr>
        <w:t>-</w:t>
      </w:r>
      <w:r w:rsidR="001821E3">
        <w:rPr>
          <w:lang w:val="en-US"/>
        </w:rPr>
        <w:t xml:space="preserve">h raised by the </w:t>
      </w:r>
      <w:r w:rsidR="00A576EF">
        <w:rPr>
          <w:lang w:val="en-US"/>
        </w:rPr>
        <w:t xml:space="preserve">Child Rights </w:t>
      </w:r>
      <w:r w:rsidR="00114AD8">
        <w:rPr>
          <w:lang w:val="en-US"/>
        </w:rPr>
        <w:t xml:space="preserve">Committee </w:t>
      </w:r>
      <w:r w:rsidR="00A576EF">
        <w:rPr>
          <w:lang w:val="en-US"/>
        </w:rPr>
        <w:t>(</w:t>
      </w:r>
      <w:r w:rsidR="00A43B25">
        <w:rPr>
          <w:lang w:val="en-US"/>
        </w:rPr>
        <w:t>CRC</w:t>
      </w:r>
      <w:r w:rsidR="00A576EF">
        <w:rPr>
          <w:lang w:val="en-US"/>
        </w:rPr>
        <w:t>)</w:t>
      </w:r>
      <w:r w:rsidR="001821E3">
        <w:rPr>
          <w:lang w:val="en-US"/>
        </w:rPr>
        <w:t xml:space="preserve"> in the List of Issues</w:t>
      </w:r>
      <w:r w:rsidR="00A43B25">
        <w:rPr>
          <w:lang w:val="en-US"/>
        </w:rPr>
        <w:t>. In</w:t>
      </w:r>
      <w:r w:rsidR="001821E3">
        <w:rPr>
          <w:lang w:val="en-US"/>
        </w:rPr>
        <w:t xml:space="preserve"> contrary, on several issues, the situation has deteriorated. </w:t>
      </w:r>
      <w:r w:rsidR="006957DA" w:rsidRPr="006957DA">
        <w:rPr>
          <w:lang w:val="en-US"/>
        </w:rPr>
        <w:t>Both the number of underage Bundeswehr recruits and the number of problematic arms exports have been increasing for many years and continue to be at a high level, and serious violations of children's rights continue to occur as a result.</w:t>
      </w:r>
    </w:p>
    <w:p w14:paraId="6C70EAC4" w14:textId="0DEA4E3E" w:rsidR="0008581B" w:rsidRDefault="002F021E">
      <w:pPr>
        <w:rPr>
          <w:lang w:val="en-US"/>
        </w:rPr>
      </w:pPr>
      <w:r>
        <w:rPr>
          <w:lang w:val="en-US"/>
        </w:rPr>
        <w:t xml:space="preserve">Detailed information and arguments were presented to the </w:t>
      </w:r>
      <w:r w:rsidR="00A43B25">
        <w:rPr>
          <w:lang w:val="en-US"/>
        </w:rPr>
        <w:t>CRC</w:t>
      </w:r>
      <w:r>
        <w:rPr>
          <w:lang w:val="en-US"/>
        </w:rPr>
        <w:t xml:space="preserve"> </w:t>
      </w:r>
      <w:r w:rsidR="00093111">
        <w:rPr>
          <w:lang w:val="en-US"/>
        </w:rPr>
        <w:t xml:space="preserve">in the </w:t>
      </w:r>
      <w:r w:rsidR="00093111" w:rsidRPr="00CB2239">
        <w:rPr>
          <w:i/>
          <w:iCs/>
          <w:lang w:val="en-US"/>
        </w:rPr>
        <w:t>Written Statement</w:t>
      </w:r>
      <w:r w:rsidR="00093111">
        <w:rPr>
          <w:lang w:val="en-US"/>
        </w:rPr>
        <w:t xml:space="preserve"> (Feb. 2021) </w:t>
      </w:r>
      <w:r w:rsidR="00114AD8">
        <w:rPr>
          <w:lang w:val="en-US"/>
        </w:rPr>
        <w:t xml:space="preserve">by terre des hommes Germany and Kindernothilfe </w:t>
      </w:r>
      <w:r w:rsidR="00B84725">
        <w:rPr>
          <w:lang w:val="en-US"/>
        </w:rPr>
        <w:t xml:space="preserve">prior to the Pre-Session </w:t>
      </w:r>
      <w:r w:rsidR="00114AD8">
        <w:rPr>
          <w:lang w:val="en-US"/>
        </w:rPr>
        <w:t xml:space="preserve">as well as </w:t>
      </w:r>
      <w:r>
        <w:rPr>
          <w:lang w:val="en-US"/>
        </w:rPr>
        <w:t xml:space="preserve">in the </w:t>
      </w:r>
      <w:r w:rsidR="009B6EF3">
        <w:rPr>
          <w:lang w:val="en-US"/>
        </w:rPr>
        <w:t>“</w:t>
      </w:r>
      <w:hyperlink r:id="rId7" w:history="1">
        <w:r w:rsidRPr="00DE44CF">
          <w:rPr>
            <w:rStyle w:val="Hyperlink"/>
            <w:i/>
            <w:iCs/>
            <w:lang w:val="en-US"/>
          </w:rPr>
          <w:t>Shadow Report Child Soldiers</w:t>
        </w:r>
      </w:hyperlink>
      <w:r w:rsidR="009B6EF3">
        <w:rPr>
          <w:lang w:val="en-US"/>
        </w:rPr>
        <w:t>”</w:t>
      </w:r>
      <w:r w:rsidR="00114AD8">
        <w:rPr>
          <w:lang w:val="en-US"/>
        </w:rPr>
        <w:t>,</w:t>
      </w:r>
      <w:r>
        <w:rPr>
          <w:lang w:val="en-US"/>
        </w:rPr>
        <w:t xml:space="preserve"> </w:t>
      </w:r>
      <w:r w:rsidR="00A43B25">
        <w:rPr>
          <w:lang w:val="en-US"/>
        </w:rPr>
        <w:t xml:space="preserve">authored </w:t>
      </w:r>
      <w:r>
        <w:rPr>
          <w:lang w:val="en-US"/>
        </w:rPr>
        <w:t xml:space="preserve">by human rights expert Prof. Dr. Michael Krennerich and published by Kindernothilfe, terre des hommes Germany, World Vision Germany and the German Coalition to Stop the Use of Child Soldiers, </w:t>
      </w:r>
      <w:r w:rsidR="00114AD8">
        <w:rPr>
          <w:lang w:val="en-US"/>
        </w:rPr>
        <w:t>and</w:t>
      </w:r>
      <w:r w:rsidR="009B6EF3">
        <w:rPr>
          <w:lang w:val="en-US"/>
        </w:rPr>
        <w:t xml:space="preserve"> in the study </w:t>
      </w:r>
      <w:r w:rsidR="009B6EF3" w:rsidRPr="009B6EF3">
        <w:rPr>
          <w:lang w:val="en-US"/>
        </w:rPr>
        <w:t>“</w:t>
      </w:r>
      <w:hyperlink r:id="rId8" w:history="1">
        <w:r w:rsidR="009B6EF3" w:rsidRPr="00DE44CF">
          <w:rPr>
            <w:rStyle w:val="Hyperlink"/>
            <w:i/>
            <w:iCs/>
            <w:lang w:val="en-US"/>
          </w:rPr>
          <w:t>Small Arms in Small Hands – German Arms Exports Violating Children’s Rights</w:t>
        </w:r>
      </w:hyperlink>
      <w:r w:rsidR="009B6EF3" w:rsidRPr="009B6EF3">
        <w:rPr>
          <w:lang w:val="en-US"/>
        </w:rPr>
        <w:t>”</w:t>
      </w:r>
      <w:r w:rsidR="009B6EF3">
        <w:rPr>
          <w:lang w:val="en-US"/>
        </w:rPr>
        <w:t xml:space="preserve"> (issued by terre des hommes Germany and Bread for the World)</w:t>
      </w:r>
      <w:r w:rsidR="00114AD8">
        <w:rPr>
          <w:lang w:val="en-US"/>
        </w:rPr>
        <w:t xml:space="preserve"> -</w:t>
      </w:r>
      <w:r w:rsidR="009B6EF3">
        <w:rPr>
          <w:lang w:val="en-US"/>
        </w:rPr>
        <w:t xml:space="preserve"> both</w:t>
      </w:r>
      <w:r w:rsidR="00A43B25">
        <w:rPr>
          <w:lang w:val="en-US"/>
        </w:rPr>
        <w:t xml:space="preserve"> </w:t>
      </w:r>
      <w:r w:rsidR="00114AD8">
        <w:rPr>
          <w:lang w:val="en-US"/>
        </w:rPr>
        <w:t xml:space="preserve">reports were </w:t>
      </w:r>
      <w:r>
        <w:rPr>
          <w:lang w:val="en-US"/>
        </w:rPr>
        <w:t xml:space="preserve">submitted to the </w:t>
      </w:r>
      <w:r w:rsidR="00A43B25">
        <w:rPr>
          <w:lang w:val="en-US"/>
        </w:rPr>
        <w:t>CRC</w:t>
      </w:r>
      <w:r>
        <w:rPr>
          <w:lang w:val="en-US"/>
        </w:rPr>
        <w:t xml:space="preserve"> in Octob</w:t>
      </w:r>
      <w:r w:rsidR="004B05F7">
        <w:rPr>
          <w:lang w:val="en-US"/>
        </w:rPr>
        <w:t>er</w:t>
      </w:r>
      <w:r>
        <w:rPr>
          <w:lang w:val="en-US"/>
        </w:rPr>
        <w:t xml:space="preserve"> 2020</w:t>
      </w:r>
      <w:r w:rsidR="00A43B25">
        <w:rPr>
          <w:lang w:val="en-US"/>
        </w:rPr>
        <w:t>.</w:t>
      </w:r>
      <w:r w:rsidR="006C290A">
        <w:rPr>
          <w:rStyle w:val="FootnoteReference"/>
          <w:lang w:val="en-US"/>
        </w:rPr>
        <w:footnoteReference w:id="1"/>
      </w:r>
    </w:p>
    <w:p w14:paraId="250A13B1" w14:textId="4DB5D15A" w:rsidR="006957DA" w:rsidRPr="006957DA" w:rsidRDefault="006957DA" w:rsidP="008D4809">
      <w:pPr>
        <w:rPr>
          <w:b/>
          <w:bCs/>
          <w:lang w:val="en-US"/>
        </w:rPr>
      </w:pPr>
      <w:r w:rsidRPr="006957DA">
        <w:rPr>
          <w:b/>
          <w:bCs/>
          <w:lang w:val="en-US"/>
        </w:rPr>
        <w:t>Minors as soldiers in the Bundeswehr and military advertisement directed to minors</w:t>
      </w:r>
    </w:p>
    <w:p w14:paraId="13955CF2" w14:textId="29DCFCC0" w:rsidR="008D4809" w:rsidRPr="008D4809" w:rsidRDefault="00327BCC" w:rsidP="008D4809">
      <w:pPr>
        <w:rPr>
          <w:lang w:val="en-US"/>
        </w:rPr>
      </w:pPr>
      <w:r>
        <w:rPr>
          <w:lang w:val="en-US"/>
        </w:rPr>
        <w:t>Since 2011 ti</w:t>
      </w:r>
      <w:r w:rsidR="008D4809">
        <w:rPr>
          <w:lang w:val="en-US"/>
        </w:rPr>
        <w:t>l</w:t>
      </w:r>
      <w:r>
        <w:rPr>
          <w:lang w:val="en-US"/>
        </w:rPr>
        <w:t>l 2021, the German Armed Forces, the Bundeswehr, ha</w:t>
      </w:r>
      <w:r w:rsidR="00A576EF">
        <w:rPr>
          <w:lang w:val="en-US"/>
        </w:rPr>
        <w:t>ve</w:t>
      </w:r>
      <w:r>
        <w:rPr>
          <w:lang w:val="en-US"/>
        </w:rPr>
        <w:t xml:space="preserve"> recruited more than 15</w:t>
      </w:r>
      <w:r w:rsidR="00A576EF">
        <w:rPr>
          <w:lang w:val="en-US"/>
        </w:rPr>
        <w:t>,</w:t>
      </w:r>
      <w:r>
        <w:rPr>
          <w:lang w:val="en-US"/>
        </w:rPr>
        <w:t xml:space="preserve">000 </w:t>
      </w:r>
      <w:r w:rsidR="008D4809">
        <w:rPr>
          <w:lang w:val="en-US"/>
        </w:rPr>
        <w:t xml:space="preserve"> </w:t>
      </w:r>
      <w:r w:rsidR="008D4809" w:rsidRPr="008D4809">
        <w:rPr>
          <w:lang w:val="en-US"/>
        </w:rPr>
        <w:t>17-year-old boys and girls as soldiers</w:t>
      </w:r>
      <w:r w:rsidR="008D4809">
        <w:rPr>
          <w:lang w:val="en-US"/>
        </w:rPr>
        <w:t>. I</w:t>
      </w:r>
      <w:r w:rsidR="008D4809" w:rsidRPr="008D4809">
        <w:rPr>
          <w:lang w:val="en-US"/>
        </w:rPr>
        <w:t>n 2021</w:t>
      </w:r>
      <w:r w:rsidR="008D4809">
        <w:rPr>
          <w:lang w:val="en-US"/>
        </w:rPr>
        <w:t xml:space="preserve">, </w:t>
      </w:r>
      <w:r w:rsidR="00E03718">
        <w:rPr>
          <w:lang w:val="en-US"/>
        </w:rPr>
        <w:t>1239 minors (</w:t>
      </w:r>
      <w:r w:rsidR="008D4809" w:rsidRPr="008D4809">
        <w:rPr>
          <w:lang w:val="en-US"/>
        </w:rPr>
        <w:t>1000 boys and 239 girls</w:t>
      </w:r>
      <w:r w:rsidR="00E03718">
        <w:rPr>
          <w:lang w:val="en-US"/>
        </w:rPr>
        <w:t>)</w:t>
      </w:r>
      <w:r w:rsidR="008D4809">
        <w:rPr>
          <w:lang w:val="en-US"/>
        </w:rPr>
        <w:t xml:space="preserve"> have been recruited</w:t>
      </w:r>
      <w:r w:rsidR="00E03718">
        <w:rPr>
          <w:lang w:val="en-US"/>
        </w:rPr>
        <w:t xml:space="preserve"> – an increase of 8% compared to 2020</w:t>
      </w:r>
      <w:r w:rsidR="00A576EF">
        <w:rPr>
          <w:lang w:val="en-US"/>
        </w:rPr>
        <w:t xml:space="preserve"> (1148 minors)</w:t>
      </w:r>
      <w:r w:rsidR="008D4809">
        <w:rPr>
          <w:lang w:val="en-US"/>
        </w:rPr>
        <w:t>. T</w:t>
      </w:r>
      <w:r w:rsidR="008D4809" w:rsidRPr="008D4809">
        <w:rPr>
          <w:lang w:val="en-US"/>
        </w:rPr>
        <w:t>he</w:t>
      </w:r>
      <w:r w:rsidR="00E03718">
        <w:rPr>
          <w:lang w:val="en-US"/>
        </w:rPr>
        <w:t xml:space="preserve"> minor soldiers</w:t>
      </w:r>
      <w:r w:rsidR="008D4809" w:rsidRPr="008D4809">
        <w:rPr>
          <w:lang w:val="en-US"/>
        </w:rPr>
        <w:t xml:space="preserve"> receive the same military training as adults and are often housed together with them; the legal protection of minors and the Youth Employment Protection Act are not</w:t>
      </w:r>
      <w:r w:rsidR="00A576EF">
        <w:rPr>
          <w:lang w:val="en-US"/>
        </w:rPr>
        <w:t xml:space="preserve"> respected</w:t>
      </w:r>
      <w:r w:rsidR="008D4809" w:rsidRPr="008D4809">
        <w:rPr>
          <w:lang w:val="en-US"/>
        </w:rPr>
        <w:t xml:space="preserve">. Even if they are not sent on foreign missions before they reach the age of majority and are not allowed to perform armed guard duty, they are exposed to </w:t>
      </w:r>
      <w:r w:rsidR="008074A5">
        <w:rPr>
          <w:lang w:val="en-US"/>
        </w:rPr>
        <w:t>severe</w:t>
      </w:r>
      <w:r w:rsidR="008D4809" w:rsidRPr="008D4809">
        <w:rPr>
          <w:lang w:val="en-US"/>
        </w:rPr>
        <w:t xml:space="preserve"> risks. The </w:t>
      </w:r>
      <w:r w:rsidR="00826786">
        <w:rPr>
          <w:lang w:val="en-US"/>
        </w:rPr>
        <w:t>r</w:t>
      </w:r>
      <w:r w:rsidR="008D4809" w:rsidRPr="008D4809">
        <w:rPr>
          <w:lang w:val="en-US"/>
        </w:rPr>
        <w:t>egulation A-2610/3 "</w:t>
      </w:r>
      <w:r w:rsidR="00A21756">
        <w:rPr>
          <w:lang w:val="en-US"/>
        </w:rPr>
        <w:t>Juveniles</w:t>
      </w:r>
      <w:r w:rsidR="008D4809" w:rsidRPr="008D4809">
        <w:rPr>
          <w:lang w:val="en-US"/>
        </w:rPr>
        <w:t xml:space="preserve"> and the Bundeswehr" issued in 2021 does not change this</w:t>
      </w:r>
      <w:r w:rsidR="00826786">
        <w:rPr>
          <w:lang w:val="en-US"/>
        </w:rPr>
        <w:t xml:space="preserve">. It </w:t>
      </w:r>
      <w:r w:rsidR="00345074">
        <w:rPr>
          <w:lang w:val="en-US"/>
        </w:rPr>
        <w:t>was done by the Defen</w:t>
      </w:r>
      <w:r w:rsidR="00506FE5">
        <w:rPr>
          <w:lang w:val="en-US"/>
        </w:rPr>
        <w:t>s</w:t>
      </w:r>
      <w:r w:rsidR="00345074">
        <w:rPr>
          <w:lang w:val="en-US"/>
        </w:rPr>
        <w:t>e Ministry</w:t>
      </w:r>
      <w:r w:rsidR="00826786">
        <w:rPr>
          <w:lang w:val="en-US"/>
        </w:rPr>
        <w:t>,</w:t>
      </w:r>
      <w:r w:rsidR="00345074">
        <w:rPr>
          <w:lang w:val="en-US"/>
        </w:rPr>
        <w:t xml:space="preserve"> obviously without considering child rights aspects or expertise</w:t>
      </w:r>
      <w:r w:rsidR="00826786">
        <w:rPr>
          <w:lang w:val="en-US"/>
        </w:rPr>
        <w:t>. T</w:t>
      </w:r>
      <w:r w:rsidR="00345074">
        <w:rPr>
          <w:lang w:val="en-US"/>
        </w:rPr>
        <w:t xml:space="preserve">he few </w:t>
      </w:r>
      <w:r w:rsidR="008D4809" w:rsidRPr="008D4809">
        <w:rPr>
          <w:lang w:val="en-US"/>
        </w:rPr>
        <w:t xml:space="preserve">protective measures specified there correspond to the </w:t>
      </w:r>
      <w:r w:rsidR="00B84725">
        <w:rPr>
          <w:lang w:val="en-US"/>
        </w:rPr>
        <w:t xml:space="preserve">problematic </w:t>
      </w:r>
      <w:r w:rsidR="008D4809" w:rsidRPr="008D4809">
        <w:rPr>
          <w:lang w:val="en-US"/>
        </w:rPr>
        <w:t>practice of previous years and are completely inadequate.</w:t>
      </w:r>
    </w:p>
    <w:p w14:paraId="2232C5C6" w14:textId="09057132" w:rsidR="00E85296" w:rsidRDefault="00CF7B4C" w:rsidP="00E85296">
      <w:pPr>
        <w:rPr>
          <w:lang w:val="en-US"/>
        </w:rPr>
      </w:pPr>
      <w:r w:rsidRPr="00CF7B4C">
        <w:rPr>
          <w:lang w:val="en-US"/>
        </w:rPr>
        <w:t>In response to a question from member of parliament Frank Heinrich</w:t>
      </w:r>
      <w:r>
        <w:rPr>
          <w:lang w:val="en-US"/>
        </w:rPr>
        <w:t xml:space="preserve"> (Christian Democrats, CDU)</w:t>
      </w:r>
      <w:r w:rsidRPr="00CF7B4C">
        <w:rPr>
          <w:lang w:val="en-US"/>
        </w:rPr>
        <w:t xml:space="preserve">, </w:t>
      </w:r>
      <w:r>
        <w:rPr>
          <w:lang w:val="en-US"/>
        </w:rPr>
        <w:t xml:space="preserve">in 2021, </w:t>
      </w:r>
      <w:r w:rsidRPr="00CF7B4C">
        <w:rPr>
          <w:lang w:val="en-US"/>
        </w:rPr>
        <w:t>the Ministry of Defense has published data on the situation of underage soldiers for the first time</w:t>
      </w:r>
      <w:r w:rsidR="00425C40">
        <w:rPr>
          <w:rStyle w:val="FootnoteReference"/>
          <w:lang w:val="en-US"/>
        </w:rPr>
        <w:footnoteReference w:id="2"/>
      </w:r>
      <w:r w:rsidRPr="00CF7B4C">
        <w:rPr>
          <w:lang w:val="en-US"/>
        </w:rPr>
        <w:t xml:space="preserve">, after previously refusing to do so for years. </w:t>
      </w:r>
    </w:p>
    <w:p w14:paraId="584D3858" w14:textId="10D9F2A8" w:rsidR="00CF7B4C" w:rsidRPr="00B84725" w:rsidRDefault="00CF7B4C" w:rsidP="00CF7B4C">
      <w:pPr>
        <w:rPr>
          <w:b/>
          <w:bCs/>
          <w:lang w:val="en-US"/>
        </w:rPr>
      </w:pPr>
      <w:r w:rsidRPr="00B84725">
        <w:rPr>
          <w:b/>
          <w:bCs/>
          <w:lang w:val="en-US"/>
        </w:rPr>
        <w:lastRenderedPageBreak/>
        <w:t>The data confirm that minors are exposed to high risks in the Bundeswehr and suffer serious physical and psychological damage, including sexual violence, degrading treatment, accidents, depression, mental disorders and suicides.</w:t>
      </w:r>
    </w:p>
    <w:p w14:paraId="25776C3A" w14:textId="1FB202FD" w:rsidR="00CF7B4C" w:rsidRPr="00CF7B4C" w:rsidRDefault="00CF7B4C" w:rsidP="00CF7B4C">
      <w:pPr>
        <w:rPr>
          <w:lang w:val="en-US"/>
        </w:rPr>
      </w:pPr>
      <w:r w:rsidRPr="00CF7B4C">
        <w:rPr>
          <w:lang w:val="en-US"/>
        </w:rPr>
        <w:t>In the three years alone from 2018 to 2020, at least eight underage soldiers were injured in accidents, one committed suicide, and 17 reported that they had been victims of so-called "crimes against sexual self-determination," i.e. verbal or physical sexual violence</w:t>
      </w:r>
      <w:r w:rsidR="004526D6">
        <w:rPr>
          <w:lang w:val="en-US"/>
        </w:rPr>
        <w:t>. T</w:t>
      </w:r>
      <w:r w:rsidRPr="00CF7B4C">
        <w:rPr>
          <w:lang w:val="en-US"/>
        </w:rPr>
        <w:t>hese are only the reported cases, the number of unreported cases is likely to be high. In almost a third of the cases of sexual violence, superiors are suspected of the crime, which points to abuse of power and a systemic problem by the military structures.</w:t>
      </w:r>
    </w:p>
    <w:p w14:paraId="3F7C46E4" w14:textId="3CC011CC" w:rsidR="00CF7B4C" w:rsidRDefault="00CF7B4C" w:rsidP="00CF7B4C">
      <w:pPr>
        <w:rPr>
          <w:lang w:val="en-US"/>
        </w:rPr>
      </w:pPr>
      <w:r w:rsidRPr="00CF7B4C">
        <w:rPr>
          <w:lang w:val="en-US"/>
        </w:rPr>
        <w:t xml:space="preserve">In addition, according to the ministry, almost one in four Bundeswehr soldiers without deployment experience suffers from mental illness. Data on underage soldiers is not available, but it can be assumed that they are disproportionately affected, since scientific studies have shown that young people are particularly mentally unstable and sensitive. </w:t>
      </w:r>
      <w:r w:rsidR="00BA26F9">
        <w:rPr>
          <w:lang w:val="en-US"/>
        </w:rPr>
        <w:t xml:space="preserve">An example is the case of </w:t>
      </w:r>
      <w:r w:rsidRPr="00CF7B4C">
        <w:rPr>
          <w:lang w:val="en-US"/>
        </w:rPr>
        <w:t xml:space="preserve">an underage soldier who developed a stress-induced preliminary stage of schizophrenia </w:t>
      </w:r>
      <w:r w:rsidR="00506FE5" w:rsidRPr="00CF7B4C">
        <w:rPr>
          <w:lang w:val="en-US"/>
        </w:rPr>
        <w:t>because of</w:t>
      </w:r>
      <w:r w:rsidRPr="00CF7B4C">
        <w:rPr>
          <w:lang w:val="en-US"/>
        </w:rPr>
        <w:t xml:space="preserve"> the psychological stress he suffered during his time in the German Armed Forces</w:t>
      </w:r>
      <w:r w:rsidR="00BA26F9">
        <w:rPr>
          <w:lang w:val="en-US"/>
        </w:rPr>
        <w:t>.</w:t>
      </w:r>
      <w:r w:rsidR="00BA26F9">
        <w:rPr>
          <w:rStyle w:val="FootnoteReference"/>
          <w:lang w:val="en-US"/>
        </w:rPr>
        <w:footnoteReference w:id="3"/>
      </w:r>
    </w:p>
    <w:p w14:paraId="0C02AF49" w14:textId="18E66135" w:rsidR="00FF57D2" w:rsidRDefault="00FF57D2" w:rsidP="00FF57D2">
      <w:pPr>
        <w:rPr>
          <w:lang w:val="en-US"/>
        </w:rPr>
      </w:pPr>
      <w:r>
        <w:rPr>
          <w:lang w:val="en-US"/>
        </w:rPr>
        <w:t xml:space="preserve">Grave child rights violations </w:t>
      </w:r>
      <w:r w:rsidR="002675BC">
        <w:rPr>
          <w:lang w:val="en-US"/>
        </w:rPr>
        <w:t xml:space="preserve">in the Bundeswehr </w:t>
      </w:r>
      <w:r>
        <w:rPr>
          <w:lang w:val="en-US"/>
        </w:rPr>
        <w:t>including sexual violence were also documented in several media reports and also in reports of the Bundestag’s Military Commissioner</w:t>
      </w:r>
      <w:r w:rsidR="00EB7DBC">
        <w:rPr>
          <w:rStyle w:val="FootnoteReference"/>
          <w:lang w:val="en-US"/>
        </w:rPr>
        <w:footnoteReference w:id="4"/>
      </w:r>
      <w:r>
        <w:rPr>
          <w:lang w:val="en-US"/>
        </w:rPr>
        <w:t xml:space="preserve"> (see Chapter 5.3</w:t>
      </w:r>
      <w:r w:rsidR="002675BC">
        <w:rPr>
          <w:lang w:val="en-US"/>
        </w:rPr>
        <w:t>,</w:t>
      </w:r>
      <w:r>
        <w:rPr>
          <w:lang w:val="en-US"/>
        </w:rPr>
        <w:t xml:space="preserve"> Shadow Report Child Soldiers)</w:t>
      </w:r>
      <w:r w:rsidR="004D791D">
        <w:rPr>
          <w:lang w:val="en-US"/>
        </w:rPr>
        <w:t>.</w:t>
      </w:r>
      <w:r w:rsidR="004D791D" w:rsidRPr="004D791D">
        <w:rPr>
          <w:lang w:val="en-US"/>
        </w:rPr>
        <w:t xml:space="preserve"> Due to the obvious problems with minor soldiers, the current Military Commissioner Eva Högl is a supporter of lifting the recruitment age to 18</w:t>
      </w:r>
      <w:r w:rsidR="004D791D">
        <w:rPr>
          <w:lang w:val="en-US"/>
        </w:rPr>
        <w:t xml:space="preserve"> – as </w:t>
      </w:r>
      <w:r w:rsidR="004D791D" w:rsidRPr="004D791D">
        <w:rPr>
          <w:lang w:val="en-US"/>
        </w:rPr>
        <w:t>for example expressed in a radio interview</w:t>
      </w:r>
      <w:r w:rsidR="00A37927">
        <w:rPr>
          <w:lang w:val="en-US"/>
        </w:rPr>
        <w:t xml:space="preserve"> at</w:t>
      </w:r>
      <w:r w:rsidR="004D791D" w:rsidRPr="004D791D">
        <w:rPr>
          <w:lang w:val="en-US"/>
        </w:rPr>
        <w:t xml:space="preserve"> Deutschlandfunk</w:t>
      </w:r>
      <w:r>
        <w:rPr>
          <w:lang w:val="en-US"/>
        </w:rPr>
        <w:t>.</w:t>
      </w:r>
      <w:r w:rsidR="00C87734">
        <w:rPr>
          <w:lang w:val="en-US"/>
        </w:rPr>
        <w:t xml:space="preserve"> </w:t>
      </w:r>
      <w:r w:rsidR="00C87734">
        <w:rPr>
          <w:rStyle w:val="FootnoteReference"/>
          <w:lang w:val="en-US"/>
        </w:rPr>
        <w:footnoteReference w:id="5"/>
      </w:r>
    </w:p>
    <w:p w14:paraId="55D0881E" w14:textId="2E457F62" w:rsidR="00277CAD" w:rsidRDefault="00277CAD" w:rsidP="00277CAD">
      <w:pPr>
        <w:rPr>
          <w:lang w:val="en-US"/>
        </w:rPr>
      </w:pPr>
      <w:r w:rsidRPr="003D37EB">
        <w:rPr>
          <w:lang w:val="en-US"/>
        </w:rPr>
        <w:t>According to the</w:t>
      </w:r>
      <w:r>
        <w:rPr>
          <w:lang w:val="en-US"/>
        </w:rPr>
        <w:t xml:space="preserve"> Military Commissioners</w:t>
      </w:r>
      <w:r w:rsidR="00FF57D2">
        <w:rPr>
          <w:lang w:val="en-US"/>
        </w:rPr>
        <w:t xml:space="preserve"> annual reports</w:t>
      </w:r>
      <w:r w:rsidRPr="003D37EB">
        <w:rPr>
          <w:lang w:val="en-US"/>
        </w:rPr>
        <w:t>,</w:t>
      </w:r>
      <w:r w:rsidR="00FF57D2">
        <w:rPr>
          <w:lang w:val="en-US"/>
        </w:rPr>
        <w:t xml:space="preserve"> in the Bundeswehr</w:t>
      </w:r>
      <w:r w:rsidRPr="003D37EB">
        <w:rPr>
          <w:lang w:val="en-US"/>
        </w:rPr>
        <w:t xml:space="preserve"> </w:t>
      </w:r>
      <w:r w:rsidR="00FF57D2">
        <w:rPr>
          <w:lang w:val="en-US"/>
        </w:rPr>
        <w:t>between</w:t>
      </w:r>
      <w:r w:rsidRPr="003D37EB">
        <w:rPr>
          <w:lang w:val="en-US"/>
        </w:rPr>
        <w:t xml:space="preserve"> 2017</w:t>
      </w:r>
      <w:r w:rsidR="00FF57D2">
        <w:rPr>
          <w:lang w:val="en-US"/>
        </w:rPr>
        <w:t xml:space="preserve"> and </w:t>
      </w:r>
      <w:r w:rsidRPr="003D37EB">
        <w:rPr>
          <w:lang w:val="en-US"/>
        </w:rPr>
        <w:t>2021</w:t>
      </w:r>
      <w:r w:rsidR="00FF57D2">
        <w:rPr>
          <w:lang w:val="en-US"/>
        </w:rPr>
        <w:t xml:space="preserve">, </w:t>
      </w:r>
      <w:r w:rsidRPr="003D37EB">
        <w:rPr>
          <w:lang w:val="en-US"/>
        </w:rPr>
        <w:t xml:space="preserve">underage recruits or recruits who had just come of age were affected by sexual abuse, rape, and humiliating sexualized initiation rituals (e.g., dancing naked on a pole). The </w:t>
      </w:r>
      <w:r w:rsidR="00664236">
        <w:rPr>
          <w:lang w:val="en-US"/>
        </w:rPr>
        <w:t xml:space="preserve">overall </w:t>
      </w:r>
      <w:r w:rsidRPr="003D37EB">
        <w:rPr>
          <w:lang w:val="en-US"/>
        </w:rPr>
        <w:t xml:space="preserve">number of criminal sexual assaults recorded by the Armed Forces quadrupled from 2015 (86) to 2019 (345) and was still 303 cases in 2021. </w:t>
      </w:r>
      <w:r w:rsidR="002675BC">
        <w:rPr>
          <w:lang w:val="en-US"/>
        </w:rPr>
        <w:t>Da</w:t>
      </w:r>
      <w:r w:rsidR="00D22D65">
        <w:rPr>
          <w:lang w:val="en-US"/>
        </w:rPr>
        <w:t>t</w:t>
      </w:r>
      <w:r w:rsidR="002675BC">
        <w:rPr>
          <w:lang w:val="en-US"/>
        </w:rPr>
        <w:t>a on how many minors were affected are not published</w:t>
      </w:r>
      <w:r w:rsidR="000107E0">
        <w:rPr>
          <w:lang w:val="en-US"/>
        </w:rPr>
        <w:t xml:space="preserve"> by the Bundeswehr</w:t>
      </w:r>
      <w:r w:rsidR="00C56F56">
        <w:rPr>
          <w:lang w:val="en-US"/>
        </w:rPr>
        <w:t>, but</w:t>
      </w:r>
      <w:r w:rsidR="00D22D65">
        <w:rPr>
          <w:lang w:val="en-US"/>
        </w:rPr>
        <w:t xml:space="preserve"> the </w:t>
      </w:r>
      <w:r w:rsidR="00C56F56">
        <w:rPr>
          <w:lang w:val="en-US"/>
        </w:rPr>
        <w:t xml:space="preserve">share is probably </w:t>
      </w:r>
      <w:r w:rsidR="000107E0">
        <w:rPr>
          <w:lang w:val="en-US"/>
        </w:rPr>
        <w:t>high</w:t>
      </w:r>
      <w:r w:rsidR="00C56F56">
        <w:rPr>
          <w:lang w:val="en-US"/>
        </w:rPr>
        <w:t xml:space="preserve"> due to their high vulnerability. </w:t>
      </w:r>
      <w:r w:rsidR="000107E0">
        <w:rPr>
          <w:lang w:val="en-US"/>
        </w:rPr>
        <w:t>T</w:t>
      </w:r>
      <w:r w:rsidR="000107E0" w:rsidRPr="003D37EB">
        <w:rPr>
          <w:lang w:val="en-US"/>
        </w:rPr>
        <w:t>he</w:t>
      </w:r>
      <w:r w:rsidR="000107E0">
        <w:rPr>
          <w:lang w:val="en-US"/>
        </w:rPr>
        <w:t xml:space="preserve"> Military Commissioners annual reports</w:t>
      </w:r>
      <w:r w:rsidR="000107E0" w:rsidRPr="003D37EB">
        <w:rPr>
          <w:lang w:val="en-US"/>
        </w:rPr>
        <w:t xml:space="preserve"> </w:t>
      </w:r>
      <w:r w:rsidR="000107E0">
        <w:rPr>
          <w:lang w:val="en-US"/>
        </w:rPr>
        <w:t>also mention several cases of</w:t>
      </w:r>
      <w:r w:rsidRPr="003D37EB">
        <w:rPr>
          <w:lang w:val="en-US"/>
        </w:rPr>
        <w:t xml:space="preserve"> serious injuries and one death </w:t>
      </w:r>
      <w:r w:rsidR="00BF1B38" w:rsidRPr="003D37EB">
        <w:rPr>
          <w:lang w:val="en-US"/>
        </w:rPr>
        <w:t xml:space="preserve">among young recruits </w:t>
      </w:r>
      <w:r w:rsidRPr="003D37EB">
        <w:rPr>
          <w:lang w:val="en-US"/>
        </w:rPr>
        <w:t>during Bundeswehr marches due to supervisor misconduct and excessive military drill.</w:t>
      </w:r>
    </w:p>
    <w:p w14:paraId="3C02D2DF" w14:textId="6FFAB345" w:rsidR="00277CAD" w:rsidRDefault="00277CAD" w:rsidP="00277CAD">
      <w:pPr>
        <w:rPr>
          <w:lang w:val="en-US"/>
        </w:rPr>
      </w:pPr>
      <w:r>
        <w:rPr>
          <w:lang w:val="en-US"/>
        </w:rPr>
        <w:t xml:space="preserve">The evidence from these data and cases is deeply worrying. </w:t>
      </w:r>
      <w:r w:rsidR="00A37927">
        <w:rPr>
          <w:lang w:val="en-US"/>
        </w:rPr>
        <w:t>I</w:t>
      </w:r>
      <w:r>
        <w:rPr>
          <w:lang w:val="en-US"/>
        </w:rPr>
        <w:t>n general, there is still a big lack of data: Until today, no</w:t>
      </w:r>
      <w:r w:rsidRPr="003D37EB">
        <w:rPr>
          <w:lang w:val="en-US"/>
        </w:rPr>
        <w:t xml:space="preserve"> stud</w:t>
      </w:r>
      <w:r>
        <w:rPr>
          <w:lang w:val="en-US"/>
        </w:rPr>
        <w:t>y</w:t>
      </w:r>
      <w:r w:rsidRPr="003D37EB">
        <w:rPr>
          <w:lang w:val="en-US"/>
        </w:rPr>
        <w:t xml:space="preserve"> or evaluation of the situation of underage soldiers</w:t>
      </w:r>
      <w:r>
        <w:rPr>
          <w:lang w:val="en-US"/>
        </w:rPr>
        <w:t xml:space="preserve"> in the Bundeswehr was published, despite promises by the Defense Ministry to do so. E</w:t>
      </w:r>
      <w:r w:rsidRPr="003D37EB">
        <w:rPr>
          <w:lang w:val="en-US"/>
        </w:rPr>
        <w:t xml:space="preserve">ven in cases of serious violations, </w:t>
      </w:r>
      <w:r>
        <w:rPr>
          <w:lang w:val="en-US"/>
        </w:rPr>
        <w:t xml:space="preserve">in general, </w:t>
      </w:r>
      <w:r w:rsidRPr="003D37EB">
        <w:rPr>
          <w:lang w:val="en-US"/>
        </w:rPr>
        <w:t xml:space="preserve">the Bundeswehr does not mention the age of </w:t>
      </w:r>
      <w:r>
        <w:rPr>
          <w:lang w:val="en-US"/>
        </w:rPr>
        <w:t xml:space="preserve">affected </w:t>
      </w:r>
      <w:r w:rsidRPr="003D37EB">
        <w:rPr>
          <w:lang w:val="en-US"/>
        </w:rPr>
        <w:t>soldiers.</w:t>
      </w:r>
    </w:p>
    <w:p w14:paraId="1A3FF04D" w14:textId="0C889AB5" w:rsidR="00BF1B38" w:rsidRDefault="00277CAD" w:rsidP="00277CAD">
      <w:pPr>
        <w:rPr>
          <w:lang w:val="en-US"/>
        </w:rPr>
      </w:pPr>
      <w:r>
        <w:rPr>
          <w:lang w:val="en-US"/>
        </w:rPr>
        <w:t xml:space="preserve">In its reply to paragraph 15(a) of the list of issues, the German government repeats its claim “that the current recruitment of personnel in the Bundeswehr is fully in line with Germany’s obligations under international law, including the UN CRC and the OPAC” – ignoring </w:t>
      </w:r>
      <w:r w:rsidR="00BF1B38">
        <w:rPr>
          <w:lang w:val="en-US"/>
        </w:rPr>
        <w:t xml:space="preserve">the documented grave child rights </w:t>
      </w:r>
      <w:r w:rsidR="00BF1B38">
        <w:rPr>
          <w:lang w:val="en-US"/>
        </w:rPr>
        <w:lastRenderedPageBreak/>
        <w:t xml:space="preserve">violations, the </w:t>
      </w:r>
      <w:r>
        <w:rPr>
          <w:lang w:val="en-US"/>
        </w:rPr>
        <w:t>legal assessments of international law experts as Prof. Dr. Michael Krennerich and Dr. Hendrik Cremer, the position statement of the Children’s Commission of the German Parliament (2016)</w:t>
      </w:r>
      <w:r w:rsidR="0053634B">
        <w:rPr>
          <w:rStyle w:val="FootnoteReference"/>
          <w:lang w:val="en-US"/>
        </w:rPr>
        <w:footnoteReference w:id="6"/>
      </w:r>
      <w:r w:rsidR="00BF1B38">
        <w:rPr>
          <w:lang w:val="en-US"/>
        </w:rPr>
        <w:t xml:space="preserve"> </w:t>
      </w:r>
      <w:r>
        <w:rPr>
          <w:lang w:val="en-US"/>
        </w:rPr>
        <w:t>and the repeated call for lifting the recruitment age to 18 of the CRC.</w:t>
      </w:r>
    </w:p>
    <w:p w14:paraId="6E37FE90" w14:textId="2A83B83E" w:rsidR="00277CAD" w:rsidRDefault="00277CAD" w:rsidP="00277CAD">
      <w:pPr>
        <w:rPr>
          <w:lang w:val="en-US"/>
        </w:rPr>
      </w:pPr>
      <w:r>
        <w:rPr>
          <w:lang w:val="en-US"/>
        </w:rPr>
        <w:t xml:space="preserve">Among many others, </w:t>
      </w:r>
      <w:r w:rsidRPr="00E87872">
        <w:rPr>
          <w:lang w:val="en-US"/>
        </w:rPr>
        <w:t xml:space="preserve">just the simple facts, that the Bundeswehr is making long term soldier contracts (duration </w:t>
      </w:r>
      <w:r>
        <w:rPr>
          <w:lang w:val="en-US"/>
        </w:rPr>
        <w:t xml:space="preserve">up to </w:t>
      </w:r>
      <w:r w:rsidRPr="00E87872">
        <w:rPr>
          <w:lang w:val="en-US"/>
        </w:rPr>
        <w:t>10 years</w:t>
      </w:r>
      <w:r>
        <w:rPr>
          <w:lang w:val="en-US"/>
        </w:rPr>
        <w:t xml:space="preserve"> or more</w:t>
      </w:r>
      <w:r w:rsidRPr="00E87872">
        <w:rPr>
          <w:lang w:val="en-US"/>
        </w:rPr>
        <w:t>) with minors, signed by their legal guardians, that cannot be terminated after the probation period of 6 months</w:t>
      </w:r>
      <w:r>
        <w:rPr>
          <w:lang w:val="en-US"/>
        </w:rPr>
        <w:t xml:space="preserve"> and that not even have to be re-signed by the minors when they become 18, show clearly, </w:t>
      </w:r>
      <w:r w:rsidRPr="000405AE">
        <w:rPr>
          <w:b/>
          <w:bCs/>
          <w:lang w:val="en-US"/>
        </w:rPr>
        <w:t>that the obligations of the OPAC, only allowing voluntary recruitment of minors, are not fulfilled</w:t>
      </w:r>
      <w:r>
        <w:rPr>
          <w:lang w:val="en-US"/>
        </w:rPr>
        <w:t>. Harsh punishments happen, including detention for weeks in arrest cells, if minor soldiers try to get out of these contracts and don’t show up for work.</w:t>
      </w:r>
    </w:p>
    <w:p w14:paraId="6B5B5663" w14:textId="3168BE63" w:rsidR="00F67375" w:rsidRDefault="00C7201C">
      <w:pPr>
        <w:rPr>
          <w:lang w:val="en-GB"/>
        </w:rPr>
      </w:pPr>
      <w:r w:rsidRPr="00D50EA1">
        <w:rPr>
          <w:lang w:val="en-GB"/>
        </w:rPr>
        <w:t>Instead of stopping</w:t>
      </w:r>
      <w:r>
        <w:rPr>
          <w:lang w:val="en-GB"/>
        </w:rPr>
        <w:t xml:space="preserve"> Bundeswehr advertising directed to</w:t>
      </w:r>
      <w:r w:rsidRPr="00D50EA1">
        <w:rPr>
          <w:lang w:val="en-GB"/>
        </w:rPr>
        <w:t xml:space="preserve"> minors, as the</w:t>
      </w:r>
      <w:r>
        <w:rPr>
          <w:lang w:val="en-GB"/>
        </w:rPr>
        <w:t xml:space="preserve"> CRC</w:t>
      </w:r>
      <w:r w:rsidRPr="00D50EA1">
        <w:rPr>
          <w:lang w:val="en-GB"/>
        </w:rPr>
        <w:t xml:space="preserve"> has been calling for since 2008, new and more expensive advertising campaigns are constantly being launched, many of them in social media</w:t>
      </w:r>
      <w:r>
        <w:rPr>
          <w:lang w:val="en-GB"/>
        </w:rPr>
        <w:t>, including several You Tube-</w:t>
      </w:r>
      <w:r w:rsidRPr="00C53107">
        <w:rPr>
          <w:lang w:val="en-GB"/>
        </w:rPr>
        <w:t>series, or at trade</w:t>
      </w:r>
      <w:r w:rsidRPr="00D50EA1">
        <w:rPr>
          <w:lang w:val="en-GB"/>
        </w:rPr>
        <w:t xml:space="preserve"> fairs such as the computer games trade fair </w:t>
      </w:r>
      <w:r w:rsidR="00C53107">
        <w:rPr>
          <w:lang w:val="en-GB"/>
        </w:rPr>
        <w:t>“</w:t>
      </w:r>
      <w:r w:rsidRPr="00D50EA1">
        <w:rPr>
          <w:lang w:val="en-GB"/>
        </w:rPr>
        <w:t>Gamescom</w:t>
      </w:r>
      <w:r w:rsidR="00C53107">
        <w:rPr>
          <w:lang w:val="en-GB"/>
        </w:rPr>
        <w:t>”</w:t>
      </w:r>
      <w:r w:rsidRPr="00D50EA1">
        <w:rPr>
          <w:lang w:val="en-GB"/>
        </w:rPr>
        <w:t xml:space="preserve"> and the youth trade fair </w:t>
      </w:r>
      <w:r w:rsidR="00C53107">
        <w:rPr>
          <w:lang w:val="en-GB"/>
        </w:rPr>
        <w:t>“</w:t>
      </w:r>
      <w:r w:rsidRPr="00D50EA1">
        <w:rPr>
          <w:lang w:val="en-GB"/>
        </w:rPr>
        <w:t>YOU</w:t>
      </w:r>
      <w:r w:rsidR="00C53107">
        <w:rPr>
          <w:lang w:val="en-GB"/>
        </w:rPr>
        <w:t>”</w:t>
      </w:r>
      <w:r w:rsidRPr="00D50EA1">
        <w:rPr>
          <w:lang w:val="en-GB"/>
        </w:rPr>
        <w:t xml:space="preserve"> with a clearly under</w:t>
      </w:r>
      <w:r>
        <w:rPr>
          <w:lang w:val="en-GB"/>
        </w:rPr>
        <w:t>-</w:t>
      </w:r>
      <w:r w:rsidRPr="00D50EA1">
        <w:rPr>
          <w:lang w:val="en-GB"/>
        </w:rPr>
        <w:t>age target group</w:t>
      </w:r>
      <w:r>
        <w:rPr>
          <w:lang w:val="en-GB"/>
        </w:rPr>
        <w:t>. In addition, several hundred so called</w:t>
      </w:r>
      <w:r w:rsidR="00E27B14">
        <w:rPr>
          <w:lang w:val="en-GB"/>
        </w:rPr>
        <w:t xml:space="preserve"> “</w:t>
      </w:r>
      <w:r>
        <w:rPr>
          <w:lang w:val="en-GB"/>
        </w:rPr>
        <w:t>Youth officers</w:t>
      </w:r>
      <w:r w:rsidR="00E27B14">
        <w:rPr>
          <w:lang w:val="en-GB"/>
        </w:rPr>
        <w:t>”</w:t>
      </w:r>
      <w:r>
        <w:rPr>
          <w:lang w:val="en-GB"/>
        </w:rPr>
        <w:t xml:space="preserve"> or </w:t>
      </w:r>
      <w:r w:rsidR="00E27B14">
        <w:rPr>
          <w:lang w:val="en-GB"/>
        </w:rPr>
        <w:t>military “</w:t>
      </w:r>
      <w:r>
        <w:rPr>
          <w:lang w:val="en-GB"/>
        </w:rPr>
        <w:t>Career Advisors</w:t>
      </w:r>
      <w:r w:rsidR="00E27B14">
        <w:rPr>
          <w:lang w:val="en-GB"/>
        </w:rPr>
        <w:t>”</w:t>
      </w:r>
      <w:r>
        <w:rPr>
          <w:lang w:val="en-GB"/>
        </w:rPr>
        <w:t xml:space="preserve"> visit schools</w:t>
      </w:r>
      <w:r w:rsidR="004B6F98">
        <w:rPr>
          <w:lang w:val="en-GB"/>
        </w:rPr>
        <w:t xml:space="preserve"> and teacher trainings</w:t>
      </w:r>
      <w:r>
        <w:rPr>
          <w:lang w:val="en-GB"/>
        </w:rPr>
        <w:t xml:space="preserve">, reaching </w:t>
      </w:r>
      <w:r w:rsidR="00E27B14">
        <w:rPr>
          <w:lang w:val="en-GB"/>
        </w:rPr>
        <w:t xml:space="preserve">hundred thousands of children </w:t>
      </w:r>
      <w:r w:rsidR="004B6F98">
        <w:rPr>
          <w:lang w:val="en-GB"/>
        </w:rPr>
        <w:t xml:space="preserve">and thousands of teachers </w:t>
      </w:r>
      <w:r w:rsidR="00E27B14">
        <w:rPr>
          <w:lang w:val="en-GB"/>
        </w:rPr>
        <w:t xml:space="preserve">every year. In </w:t>
      </w:r>
      <w:r w:rsidR="0054776D">
        <w:rPr>
          <w:lang w:val="en-GB"/>
        </w:rPr>
        <w:t xml:space="preserve">Bundeswehr </w:t>
      </w:r>
      <w:r w:rsidR="00E27B14">
        <w:rPr>
          <w:lang w:val="en-GB"/>
        </w:rPr>
        <w:t>advertisements and</w:t>
      </w:r>
      <w:r w:rsidR="004B6F98">
        <w:rPr>
          <w:lang w:val="en-GB"/>
        </w:rPr>
        <w:t xml:space="preserve"> </w:t>
      </w:r>
      <w:r w:rsidR="00E27B14">
        <w:rPr>
          <w:lang w:val="en-GB"/>
        </w:rPr>
        <w:t>school visits</w:t>
      </w:r>
      <w:r w:rsidR="004B6F98">
        <w:rPr>
          <w:lang w:val="en-GB"/>
        </w:rPr>
        <w:t xml:space="preserve"> of soldiers</w:t>
      </w:r>
      <w:r w:rsidR="00E27B14">
        <w:rPr>
          <w:lang w:val="en-GB"/>
        </w:rPr>
        <w:t>, r</w:t>
      </w:r>
      <w:r w:rsidR="00E27B14" w:rsidRPr="00E27B14">
        <w:rPr>
          <w:lang w:val="en-GB"/>
        </w:rPr>
        <w:t>isks of being a soldier such as trauma, injury and death are virtually not mentioned, instead the focus is on positive aspects such as teamwork, adventure, good pay and career opportunities</w:t>
      </w:r>
      <w:r w:rsidR="00E27B14">
        <w:rPr>
          <w:lang w:val="en-GB"/>
        </w:rPr>
        <w:t xml:space="preserve"> (see Chapter 6, Shadow Report Child Soldiers).</w:t>
      </w:r>
    </w:p>
    <w:p w14:paraId="13F2E052" w14:textId="2192F52A" w:rsidR="003E015B" w:rsidRDefault="003E015B" w:rsidP="003E015B">
      <w:pPr>
        <w:rPr>
          <w:lang w:val="en-US"/>
        </w:rPr>
      </w:pPr>
      <w:r w:rsidRPr="004526D6">
        <w:rPr>
          <w:b/>
          <w:bCs/>
          <w:lang w:val="en-US"/>
        </w:rPr>
        <w:t>Due to the misleading information, harsh treatment and severe rights violations, a large proportion of underage soldiers leave their service with the Bundeswehr prematurely or are dismissed</w:t>
      </w:r>
      <w:r w:rsidRPr="004B6F98">
        <w:rPr>
          <w:lang w:val="en-US"/>
        </w:rPr>
        <w:t xml:space="preserve">: In 2017 alone, the Bundeswehr dismissed 840 soldiers who had started their service </w:t>
      </w:r>
      <w:r w:rsidRPr="00D43C4C">
        <w:rPr>
          <w:lang w:val="en-US"/>
        </w:rPr>
        <w:t>as minors</w:t>
      </w:r>
      <w:r w:rsidR="00C53107" w:rsidRPr="00D43C4C">
        <w:rPr>
          <w:rStyle w:val="FootnoteReference"/>
          <w:lang w:val="en-US"/>
        </w:rPr>
        <w:footnoteReference w:id="7"/>
      </w:r>
      <w:r w:rsidRPr="00D43C4C">
        <w:rPr>
          <w:lang w:val="en-US"/>
        </w:rPr>
        <w:t xml:space="preserve"> . Hundreds more of them leave the service themselves every year, in 2015 there were 800</w:t>
      </w:r>
      <w:r w:rsidR="00C53107" w:rsidRPr="00D43C4C">
        <w:rPr>
          <w:rStyle w:val="FootnoteReference"/>
          <w:lang w:val="en-US"/>
        </w:rPr>
        <w:footnoteReference w:id="8"/>
      </w:r>
      <w:r w:rsidRPr="00D43C4C">
        <w:rPr>
          <w:lang w:val="en-US"/>
        </w:rPr>
        <w:t xml:space="preserve">. In 2020, one in five underage soldiers (21%) left their service in the </w:t>
      </w:r>
      <w:r w:rsidR="00D43C4C">
        <w:rPr>
          <w:lang w:val="en-US"/>
        </w:rPr>
        <w:t xml:space="preserve">probation period in the </w:t>
      </w:r>
      <w:r w:rsidRPr="00D43C4C">
        <w:rPr>
          <w:lang w:val="en-US"/>
        </w:rPr>
        <w:t>first 6 months (in comparison of 1</w:t>
      </w:r>
      <w:r w:rsidR="00425C40" w:rsidRPr="00D43C4C">
        <w:rPr>
          <w:lang w:val="en-US"/>
        </w:rPr>
        <w:t>6</w:t>
      </w:r>
      <w:r w:rsidRPr="00D43C4C">
        <w:rPr>
          <w:lang w:val="en-US"/>
        </w:rPr>
        <w:t>% of adult soldiers)</w:t>
      </w:r>
      <w:r w:rsidR="00D43C4C" w:rsidRPr="00D43C4C">
        <w:rPr>
          <w:rStyle w:val="FootnoteReference"/>
          <w:lang w:val="en-US"/>
        </w:rPr>
        <w:footnoteReference w:id="9"/>
      </w:r>
      <w:r w:rsidRPr="00D43C4C">
        <w:rPr>
          <w:lang w:val="en-US"/>
        </w:rPr>
        <w:t>.</w:t>
      </w:r>
    </w:p>
    <w:p w14:paraId="709D73A5" w14:textId="460D58A6" w:rsidR="003E015B" w:rsidRDefault="003E015B" w:rsidP="003E015B">
      <w:pPr>
        <w:rPr>
          <w:lang w:val="en-US"/>
        </w:rPr>
      </w:pPr>
      <w:r>
        <w:rPr>
          <w:lang w:val="en-US"/>
        </w:rPr>
        <w:t xml:space="preserve">Contrary to the arguments of the German government, expressed also in its reply to paragraph 15 (a) of the list of issues, </w:t>
      </w:r>
      <w:r w:rsidR="00181873">
        <w:rPr>
          <w:lang w:val="en-US"/>
        </w:rPr>
        <w:t xml:space="preserve">many youth obviously don’t know what it means to become a soldier. The recruitment of minors is in many cases an obvious lose-lose-situation, for the Bundeswehr and even more for the minors </w:t>
      </w:r>
      <w:r w:rsidR="0054776D">
        <w:rPr>
          <w:lang w:val="en-US"/>
        </w:rPr>
        <w:t xml:space="preserve">who </w:t>
      </w:r>
      <w:r w:rsidR="00181873">
        <w:rPr>
          <w:lang w:val="en-US"/>
        </w:rPr>
        <w:t>leave with bad experiences</w:t>
      </w:r>
      <w:r w:rsidR="003A6A4A">
        <w:rPr>
          <w:lang w:val="en-US"/>
        </w:rPr>
        <w:t xml:space="preserve"> after short time during the probation period or try to leave after the probation </w:t>
      </w:r>
      <w:r w:rsidR="0054776D">
        <w:rPr>
          <w:lang w:val="en-US"/>
        </w:rPr>
        <w:t>period</w:t>
      </w:r>
      <w:r w:rsidR="003A6A4A">
        <w:rPr>
          <w:lang w:val="en-US"/>
        </w:rPr>
        <w:t xml:space="preserve"> and are hindered to leave and punished</w:t>
      </w:r>
      <w:r w:rsidR="00181873">
        <w:rPr>
          <w:lang w:val="en-US"/>
        </w:rPr>
        <w:t>. It has to be emphasized that the Bundeswehr (as all armed forces) is not an employer as others</w:t>
      </w:r>
      <w:r w:rsidR="00307A54">
        <w:rPr>
          <w:lang w:val="en-US"/>
        </w:rPr>
        <w:t>, as the government arguments. B</w:t>
      </w:r>
      <w:r w:rsidR="00181873">
        <w:rPr>
          <w:lang w:val="en-US"/>
        </w:rPr>
        <w:t>eing a soldier is a profession with high demands and risks</w:t>
      </w:r>
      <w:r w:rsidR="0054776D">
        <w:rPr>
          <w:lang w:val="en-US"/>
        </w:rPr>
        <w:t>,</w:t>
      </w:r>
      <w:r w:rsidR="00181873">
        <w:rPr>
          <w:lang w:val="en-US"/>
        </w:rPr>
        <w:t xml:space="preserve"> not adequate for minors</w:t>
      </w:r>
      <w:r w:rsidR="00307A54">
        <w:rPr>
          <w:lang w:val="en-US"/>
        </w:rPr>
        <w:t>,</w:t>
      </w:r>
      <w:r w:rsidR="00181873">
        <w:rPr>
          <w:lang w:val="en-US"/>
        </w:rPr>
        <w:t xml:space="preserve"> contrary to the </w:t>
      </w:r>
      <w:r w:rsidR="00307A54">
        <w:rPr>
          <w:lang w:val="en-US"/>
        </w:rPr>
        <w:t xml:space="preserve">advertisements and information </w:t>
      </w:r>
      <w:r w:rsidR="00101EBD">
        <w:rPr>
          <w:lang w:val="en-US"/>
        </w:rPr>
        <w:t xml:space="preserve">that </w:t>
      </w:r>
      <w:r w:rsidR="00307A54">
        <w:rPr>
          <w:lang w:val="en-US"/>
        </w:rPr>
        <w:t>the German government, especially the Defen</w:t>
      </w:r>
      <w:r w:rsidR="003A6A4A">
        <w:rPr>
          <w:lang w:val="en-US"/>
        </w:rPr>
        <w:t>s</w:t>
      </w:r>
      <w:r w:rsidR="00307A54">
        <w:rPr>
          <w:lang w:val="en-US"/>
        </w:rPr>
        <w:t>e Ministry, is increasingly distributing.</w:t>
      </w:r>
    </w:p>
    <w:p w14:paraId="21A00BD6" w14:textId="3BD9B336" w:rsidR="003E015B" w:rsidRDefault="00101EBD">
      <w:pPr>
        <w:rPr>
          <w:lang w:val="en-US"/>
        </w:rPr>
      </w:pPr>
      <w:r w:rsidRPr="00A37927">
        <w:rPr>
          <w:lang w:val="en-US"/>
        </w:rPr>
        <w:t xml:space="preserve">In the </w:t>
      </w:r>
      <w:r w:rsidR="00506FE5" w:rsidRPr="00A37927">
        <w:rPr>
          <w:lang w:val="en-US"/>
        </w:rPr>
        <w:t>c</w:t>
      </w:r>
      <w:r w:rsidRPr="00A37927">
        <w:rPr>
          <w:lang w:val="en-US"/>
        </w:rPr>
        <w:t xml:space="preserve">oalition agreement of November 2021, the </w:t>
      </w:r>
      <w:r w:rsidR="00A37927" w:rsidRPr="00A37927">
        <w:rPr>
          <w:lang w:val="en-US"/>
        </w:rPr>
        <w:t>so called „traffic light coalition“ (</w:t>
      </w:r>
      <w:r w:rsidR="00A37927">
        <w:rPr>
          <w:lang w:val="en-US"/>
        </w:rPr>
        <w:t xml:space="preserve">Social Democrats (red), Liberal Party (yellow), Green Party) </w:t>
      </w:r>
      <w:r w:rsidR="00C46ECF">
        <w:rPr>
          <w:lang w:val="en-US"/>
        </w:rPr>
        <w:t xml:space="preserve">defined the following goal </w:t>
      </w:r>
      <w:r w:rsidR="00C46ECF" w:rsidRPr="00C46ECF">
        <w:rPr>
          <w:lang w:val="en-US"/>
        </w:rPr>
        <w:t>for the new legislature</w:t>
      </w:r>
      <w:r w:rsidR="00506FE5" w:rsidRPr="00A37927">
        <w:rPr>
          <w:lang w:val="en-US"/>
        </w:rPr>
        <w:t>:</w:t>
      </w:r>
      <w:r w:rsidRPr="00A37927">
        <w:rPr>
          <w:lang w:val="en-US"/>
        </w:rPr>
        <w:t xml:space="preserve"> “</w:t>
      </w:r>
      <w:r w:rsidR="002F5227" w:rsidRPr="00A37927">
        <w:rPr>
          <w:lang w:val="en-US"/>
        </w:rPr>
        <w:t xml:space="preserve">Ausbildung und Dienst an der Waffe bleiben volljährigen Soldatinnen und Soldaten vorbehalten.“ </w:t>
      </w:r>
      <w:r w:rsidR="002F5227" w:rsidRPr="002F5227">
        <w:rPr>
          <w:lang w:val="en-US"/>
        </w:rPr>
        <w:t>(</w:t>
      </w:r>
      <w:r w:rsidR="002F5227">
        <w:rPr>
          <w:lang w:val="en-US"/>
        </w:rPr>
        <w:t>“</w:t>
      </w:r>
      <w:r w:rsidR="002F5227" w:rsidRPr="002F5227">
        <w:rPr>
          <w:lang w:val="en-US"/>
        </w:rPr>
        <w:t>Training and service at the weapon are reserved for soldiers of full age</w:t>
      </w:r>
      <w:r w:rsidRPr="002F5227">
        <w:rPr>
          <w:lang w:val="en-US"/>
        </w:rPr>
        <w:t>.</w:t>
      </w:r>
      <w:r w:rsidR="002F5227">
        <w:rPr>
          <w:lang w:val="en-US"/>
        </w:rPr>
        <w:t>”).</w:t>
      </w:r>
      <w:r w:rsidRPr="002F5227">
        <w:rPr>
          <w:lang w:val="en-US"/>
        </w:rPr>
        <w:t xml:space="preserve"> </w:t>
      </w:r>
      <w:r w:rsidR="002F5227">
        <w:rPr>
          <w:lang w:val="en-US"/>
        </w:rPr>
        <w:t xml:space="preserve">It </w:t>
      </w:r>
      <w:r>
        <w:rPr>
          <w:lang w:val="en-US"/>
        </w:rPr>
        <w:t>is still not clear</w:t>
      </w:r>
      <w:r w:rsidR="002F5227">
        <w:rPr>
          <w:lang w:val="en-US"/>
        </w:rPr>
        <w:t xml:space="preserve"> if and how this will be implemented</w:t>
      </w:r>
      <w:r>
        <w:rPr>
          <w:lang w:val="en-US"/>
        </w:rPr>
        <w:t xml:space="preserve">. Current information from parliamentarians and </w:t>
      </w:r>
      <w:r w:rsidR="002F5227">
        <w:rPr>
          <w:lang w:val="en-US"/>
        </w:rPr>
        <w:t>D</w:t>
      </w:r>
      <w:r>
        <w:rPr>
          <w:lang w:val="en-US"/>
        </w:rPr>
        <w:t>efen</w:t>
      </w:r>
      <w:r w:rsidR="002F5227">
        <w:rPr>
          <w:lang w:val="en-US"/>
        </w:rPr>
        <w:t>s</w:t>
      </w:r>
      <w:r>
        <w:rPr>
          <w:lang w:val="en-US"/>
        </w:rPr>
        <w:t xml:space="preserve">e </w:t>
      </w:r>
      <w:r w:rsidR="002F5227">
        <w:rPr>
          <w:lang w:val="en-US"/>
        </w:rPr>
        <w:t>M</w:t>
      </w:r>
      <w:r>
        <w:rPr>
          <w:lang w:val="en-US"/>
        </w:rPr>
        <w:t xml:space="preserve">inistry staff, including high ranks, indicate, that the only change will be </w:t>
      </w:r>
      <w:r w:rsidR="00F446F9" w:rsidRPr="00F446F9">
        <w:rPr>
          <w:lang w:val="en-US"/>
        </w:rPr>
        <w:t>the postponement of the shooting training to the time after reaching the age of majority</w:t>
      </w:r>
      <w:r w:rsidR="00F446F9">
        <w:rPr>
          <w:lang w:val="en-US"/>
        </w:rPr>
        <w:t xml:space="preserve"> </w:t>
      </w:r>
      <w:r>
        <w:rPr>
          <w:lang w:val="en-US"/>
        </w:rPr>
        <w:t xml:space="preserve">– contrary to earlier plans and </w:t>
      </w:r>
      <w:r w:rsidR="00F446F9">
        <w:rPr>
          <w:lang w:val="en-US"/>
        </w:rPr>
        <w:t xml:space="preserve">the </w:t>
      </w:r>
      <w:r>
        <w:rPr>
          <w:lang w:val="en-US"/>
        </w:rPr>
        <w:t>official positions of the government parties SPD (</w:t>
      </w:r>
      <w:r w:rsidR="00F446F9">
        <w:rPr>
          <w:lang w:val="en-US"/>
        </w:rPr>
        <w:t>S</w:t>
      </w:r>
      <w:r>
        <w:rPr>
          <w:lang w:val="en-US"/>
        </w:rPr>
        <w:t xml:space="preserve">ocial </w:t>
      </w:r>
      <w:r w:rsidR="00F446F9">
        <w:rPr>
          <w:lang w:val="en-US"/>
        </w:rPr>
        <w:t>D</w:t>
      </w:r>
      <w:r>
        <w:rPr>
          <w:lang w:val="en-US"/>
        </w:rPr>
        <w:t>emocrats) and Green party</w:t>
      </w:r>
      <w:r w:rsidR="00C173B6">
        <w:rPr>
          <w:lang w:val="en-US"/>
        </w:rPr>
        <w:t xml:space="preserve"> </w:t>
      </w:r>
      <w:r w:rsidR="00F446F9">
        <w:rPr>
          <w:lang w:val="en-US"/>
        </w:rPr>
        <w:t>to lift the recruitment age for soldiers to 18 years</w:t>
      </w:r>
      <w:r w:rsidR="00F46A55">
        <w:rPr>
          <w:lang w:val="en-US"/>
        </w:rPr>
        <w:t xml:space="preserve"> (Straight 18 position)</w:t>
      </w:r>
      <w:r w:rsidR="00F446F9">
        <w:rPr>
          <w:lang w:val="en-US"/>
        </w:rPr>
        <w:t xml:space="preserve">. There is even </w:t>
      </w:r>
      <w:r w:rsidR="00C173B6">
        <w:rPr>
          <w:lang w:val="en-US"/>
        </w:rPr>
        <w:t xml:space="preserve">a </w:t>
      </w:r>
      <w:r w:rsidR="00F446F9">
        <w:rPr>
          <w:lang w:val="en-US"/>
        </w:rPr>
        <w:t>well-developed</w:t>
      </w:r>
      <w:r w:rsidR="00C173B6">
        <w:rPr>
          <w:lang w:val="en-US"/>
        </w:rPr>
        <w:t xml:space="preserve"> concept of the SPD,</w:t>
      </w:r>
      <w:r w:rsidR="00F446F9">
        <w:rPr>
          <w:lang w:val="en-US"/>
        </w:rPr>
        <w:t xml:space="preserve"> who is leading the Defense Ministry now,</w:t>
      </w:r>
      <w:r w:rsidR="00C173B6">
        <w:rPr>
          <w:lang w:val="en-US"/>
        </w:rPr>
        <w:t xml:space="preserve"> </w:t>
      </w:r>
      <w:r w:rsidR="00F46A55">
        <w:rPr>
          <w:lang w:val="en-US"/>
        </w:rPr>
        <w:t xml:space="preserve">for implementing Straight 18 and </w:t>
      </w:r>
      <w:r w:rsidR="00C173B6">
        <w:rPr>
          <w:lang w:val="en-US"/>
        </w:rPr>
        <w:t>offering civil contracts and civil training modul</w:t>
      </w:r>
      <w:r w:rsidR="00F446F9">
        <w:rPr>
          <w:lang w:val="en-US"/>
        </w:rPr>
        <w:t>e</w:t>
      </w:r>
      <w:r w:rsidR="00C173B6">
        <w:rPr>
          <w:lang w:val="en-US"/>
        </w:rPr>
        <w:t>s (</w:t>
      </w:r>
      <w:r w:rsidR="00F46A55">
        <w:rPr>
          <w:lang w:val="en-US"/>
        </w:rPr>
        <w:t xml:space="preserve">like </w:t>
      </w:r>
      <w:r w:rsidR="00C173B6">
        <w:rPr>
          <w:lang w:val="en-US"/>
        </w:rPr>
        <w:t>sports</w:t>
      </w:r>
      <w:r w:rsidR="00F46A55">
        <w:rPr>
          <w:lang w:val="en-US"/>
        </w:rPr>
        <w:t>, physical training, driving license</w:t>
      </w:r>
      <w:r w:rsidR="00C173B6">
        <w:rPr>
          <w:lang w:val="en-US"/>
        </w:rPr>
        <w:t>, foreign language trainings,</w:t>
      </w:r>
      <w:r w:rsidR="00506FE5">
        <w:rPr>
          <w:lang w:val="en-US"/>
        </w:rPr>
        <w:t xml:space="preserve"> </w:t>
      </w:r>
      <w:r w:rsidR="00C173B6">
        <w:rPr>
          <w:lang w:val="en-US"/>
        </w:rPr>
        <w:t xml:space="preserve">…) </w:t>
      </w:r>
      <w:r w:rsidR="00F46A55">
        <w:rPr>
          <w:lang w:val="en-US"/>
        </w:rPr>
        <w:t>to</w:t>
      </w:r>
      <w:r w:rsidR="00C173B6">
        <w:rPr>
          <w:lang w:val="en-US"/>
        </w:rPr>
        <w:t xml:space="preserve"> minors</w:t>
      </w:r>
      <w:r w:rsidR="00F446F9">
        <w:rPr>
          <w:lang w:val="en-US"/>
        </w:rPr>
        <w:t xml:space="preserve"> who </w:t>
      </w:r>
      <w:r w:rsidR="00C46ECF">
        <w:rPr>
          <w:lang w:val="en-US"/>
        </w:rPr>
        <w:t xml:space="preserve">leave school and </w:t>
      </w:r>
      <w:r w:rsidR="00F446F9">
        <w:rPr>
          <w:lang w:val="en-US"/>
        </w:rPr>
        <w:t xml:space="preserve">are interested </w:t>
      </w:r>
      <w:r w:rsidR="0054776D">
        <w:rPr>
          <w:lang w:val="en-US"/>
        </w:rPr>
        <w:t>in</w:t>
      </w:r>
      <w:r w:rsidR="00F446F9">
        <w:rPr>
          <w:lang w:val="en-US"/>
        </w:rPr>
        <w:t xml:space="preserve"> becom</w:t>
      </w:r>
      <w:r w:rsidR="0054776D">
        <w:rPr>
          <w:lang w:val="en-US"/>
        </w:rPr>
        <w:t>ing</w:t>
      </w:r>
      <w:r w:rsidR="00F446F9">
        <w:rPr>
          <w:lang w:val="en-US"/>
        </w:rPr>
        <w:t xml:space="preserve"> </w:t>
      </w:r>
      <w:r w:rsidR="00B40FA2">
        <w:rPr>
          <w:lang w:val="en-US"/>
        </w:rPr>
        <w:t xml:space="preserve">a </w:t>
      </w:r>
      <w:r w:rsidR="00F446F9">
        <w:rPr>
          <w:lang w:val="en-US"/>
        </w:rPr>
        <w:t xml:space="preserve">soldier </w:t>
      </w:r>
      <w:r w:rsidR="00F46A55">
        <w:rPr>
          <w:lang w:val="en-US"/>
        </w:rPr>
        <w:t xml:space="preserve">after </w:t>
      </w:r>
      <w:r w:rsidR="00B40FA2">
        <w:rPr>
          <w:lang w:val="en-US"/>
        </w:rPr>
        <w:t>reaching majority age</w:t>
      </w:r>
      <w:r w:rsidR="00C173B6">
        <w:rPr>
          <w:lang w:val="en-US"/>
        </w:rPr>
        <w:t>.</w:t>
      </w:r>
      <w:r w:rsidR="00B40FA2">
        <w:rPr>
          <w:lang w:val="en-US"/>
        </w:rPr>
        <w:t xml:space="preserve"> But there is resistance in parts of the Bundeswehr and the Defense Ministry, especially </w:t>
      </w:r>
      <w:r w:rsidR="00B40FA2" w:rsidRPr="00B40FA2">
        <w:rPr>
          <w:lang w:val="en-US"/>
        </w:rPr>
        <w:t xml:space="preserve">in the human resources department, </w:t>
      </w:r>
      <w:r w:rsidR="00B40FA2">
        <w:rPr>
          <w:lang w:val="en-US"/>
        </w:rPr>
        <w:t xml:space="preserve">responsible for meeting </w:t>
      </w:r>
      <w:r w:rsidR="00B40FA2" w:rsidRPr="00B40FA2">
        <w:rPr>
          <w:lang w:val="en-US"/>
        </w:rPr>
        <w:t>the recruitment quotas</w:t>
      </w:r>
      <w:r w:rsidR="00B40FA2">
        <w:rPr>
          <w:lang w:val="en-US"/>
        </w:rPr>
        <w:t>.</w:t>
      </w:r>
    </w:p>
    <w:p w14:paraId="2E473B71" w14:textId="7DC02E5F" w:rsidR="000623BF" w:rsidRDefault="000623BF">
      <w:pPr>
        <w:rPr>
          <w:lang w:val="en-US"/>
        </w:rPr>
      </w:pPr>
    </w:p>
    <w:p w14:paraId="5C78453C" w14:textId="682D0A71" w:rsidR="006957DA" w:rsidRDefault="006957DA">
      <w:pPr>
        <w:rPr>
          <w:b/>
          <w:bCs/>
          <w:lang w:val="en-US"/>
        </w:rPr>
      </w:pPr>
      <w:r w:rsidRPr="006957DA">
        <w:rPr>
          <w:b/>
          <w:bCs/>
          <w:lang w:val="en-US"/>
        </w:rPr>
        <w:t>Arms exports</w:t>
      </w:r>
    </w:p>
    <w:p w14:paraId="1BFF66A8" w14:textId="4E028B89" w:rsidR="00337DD2" w:rsidRDefault="00FE638D" w:rsidP="000623BF">
      <w:pPr>
        <w:rPr>
          <w:lang w:val="en-US"/>
        </w:rPr>
      </w:pPr>
      <w:r w:rsidRPr="000405AE">
        <w:rPr>
          <w:b/>
          <w:bCs/>
          <w:lang w:val="en-US"/>
        </w:rPr>
        <w:t xml:space="preserve">For a long time, Germany is one of the five </w:t>
      </w:r>
      <w:r w:rsidR="007D5990" w:rsidRPr="000405AE">
        <w:rPr>
          <w:b/>
          <w:bCs/>
          <w:lang w:val="en-US"/>
        </w:rPr>
        <w:t xml:space="preserve">largest arms exporters worldwide and one of the largest exporters of small arms and related ammunition. </w:t>
      </w:r>
      <w:r w:rsidR="000623BF" w:rsidRPr="000405AE">
        <w:rPr>
          <w:b/>
          <w:bCs/>
          <w:lang w:val="en-US"/>
        </w:rPr>
        <w:t xml:space="preserve">In recent years, </w:t>
      </w:r>
      <w:r w:rsidR="00F77856" w:rsidRPr="000405AE">
        <w:rPr>
          <w:b/>
          <w:bCs/>
          <w:lang w:val="en-US"/>
        </w:rPr>
        <w:t>the German government</w:t>
      </w:r>
      <w:r w:rsidR="000623BF" w:rsidRPr="000405AE">
        <w:rPr>
          <w:b/>
          <w:bCs/>
          <w:lang w:val="en-US"/>
        </w:rPr>
        <w:t xml:space="preserve"> has regularly approved </w:t>
      </w:r>
      <w:r w:rsidR="00474EDE" w:rsidRPr="000405AE">
        <w:rPr>
          <w:b/>
          <w:bCs/>
          <w:lang w:val="en-US"/>
        </w:rPr>
        <w:t xml:space="preserve">big amounts of </w:t>
      </w:r>
      <w:r w:rsidR="000623BF" w:rsidRPr="000405AE">
        <w:rPr>
          <w:b/>
          <w:bCs/>
          <w:lang w:val="en-US"/>
        </w:rPr>
        <w:t>arms exports to countries with child soldiers (e.g. Colombia, Iraq, Pakistan, India, Philippines)</w:t>
      </w:r>
      <w:r w:rsidR="00A34D3D" w:rsidRPr="000405AE">
        <w:rPr>
          <w:rStyle w:val="FootnoteReference"/>
          <w:b/>
          <w:bCs/>
          <w:lang w:val="en-US"/>
        </w:rPr>
        <w:footnoteReference w:id="10"/>
      </w:r>
      <w:r w:rsidR="000623BF" w:rsidRPr="000405AE">
        <w:rPr>
          <w:b/>
          <w:bCs/>
          <w:lang w:val="en-US"/>
        </w:rPr>
        <w:t xml:space="preserve"> or </w:t>
      </w:r>
      <w:r w:rsidR="00000953" w:rsidRPr="000405AE">
        <w:rPr>
          <w:b/>
          <w:bCs/>
          <w:lang w:val="en-US"/>
        </w:rPr>
        <w:t xml:space="preserve">to countries </w:t>
      </w:r>
      <w:r w:rsidR="000623BF" w:rsidRPr="000405AE">
        <w:rPr>
          <w:b/>
          <w:bCs/>
          <w:lang w:val="en-US"/>
        </w:rPr>
        <w:t xml:space="preserve">which are involved in armed conflicts </w:t>
      </w:r>
      <w:r w:rsidR="00337DD2" w:rsidRPr="000405AE">
        <w:rPr>
          <w:b/>
          <w:bCs/>
          <w:lang w:val="en-US"/>
        </w:rPr>
        <w:t xml:space="preserve">with child </w:t>
      </w:r>
      <w:r w:rsidR="000623BF" w:rsidRPr="000405AE">
        <w:rPr>
          <w:b/>
          <w:bCs/>
          <w:lang w:val="en-US"/>
        </w:rPr>
        <w:t>soldiers (e.g. Saudi Arabia, United Arab Emirates, Egypt et al. in Yemen or Turkey in Syria)</w:t>
      </w:r>
      <w:r w:rsidR="000720F9" w:rsidRPr="000405AE">
        <w:rPr>
          <w:rStyle w:val="FootnoteReference"/>
          <w:b/>
          <w:bCs/>
          <w:lang w:val="en-US"/>
        </w:rPr>
        <w:footnoteReference w:id="11"/>
      </w:r>
      <w:r w:rsidR="00337DD2" w:rsidRPr="000405AE">
        <w:rPr>
          <w:b/>
          <w:bCs/>
          <w:lang w:val="en-US"/>
        </w:rPr>
        <w:t xml:space="preserve">. Additionally, several countries </w:t>
      </w:r>
      <w:r w:rsidR="00FB480D">
        <w:rPr>
          <w:b/>
          <w:bCs/>
          <w:lang w:val="en-US"/>
        </w:rPr>
        <w:t xml:space="preserve">with internal armed conflicts where </w:t>
      </w:r>
      <w:r w:rsidR="000623BF" w:rsidRPr="000405AE">
        <w:rPr>
          <w:b/>
          <w:bCs/>
          <w:lang w:val="en-US"/>
        </w:rPr>
        <w:t xml:space="preserve">police or military </w:t>
      </w:r>
      <w:r w:rsidR="00337DD2" w:rsidRPr="000405AE">
        <w:rPr>
          <w:b/>
          <w:bCs/>
          <w:lang w:val="en-US"/>
        </w:rPr>
        <w:t>operate</w:t>
      </w:r>
      <w:r w:rsidR="000623BF" w:rsidRPr="000405AE">
        <w:rPr>
          <w:b/>
          <w:bCs/>
          <w:lang w:val="en-US"/>
        </w:rPr>
        <w:t xml:space="preserve"> </w:t>
      </w:r>
      <w:r w:rsidR="00F77856" w:rsidRPr="000405AE">
        <w:rPr>
          <w:b/>
          <w:bCs/>
          <w:lang w:val="en-US"/>
        </w:rPr>
        <w:t xml:space="preserve">brutally </w:t>
      </w:r>
      <w:r w:rsidR="000623BF" w:rsidRPr="000405AE">
        <w:rPr>
          <w:b/>
          <w:bCs/>
          <w:lang w:val="en-US"/>
        </w:rPr>
        <w:t xml:space="preserve">with </w:t>
      </w:r>
      <w:r w:rsidR="00D10689" w:rsidRPr="000405AE">
        <w:rPr>
          <w:b/>
          <w:bCs/>
          <w:lang w:val="en-US"/>
        </w:rPr>
        <w:t>war weapons in civilian residential areas</w:t>
      </w:r>
      <w:r w:rsidR="00337DD2" w:rsidRPr="000405AE">
        <w:rPr>
          <w:b/>
          <w:bCs/>
          <w:lang w:val="en-US"/>
        </w:rPr>
        <w:t xml:space="preserve">, killing many children and young people </w:t>
      </w:r>
      <w:r w:rsidR="00F77856" w:rsidRPr="000405AE">
        <w:rPr>
          <w:b/>
          <w:bCs/>
          <w:lang w:val="en-US"/>
        </w:rPr>
        <w:t>(</w:t>
      </w:r>
      <w:r w:rsidR="00000953" w:rsidRPr="000405AE">
        <w:rPr>
          <w:b/>
          <w:bCs/>
          <w:lang w:val="en-US"/>
        </w:rPr>
        <w:t>often in the context of a so called “war on drugs”</w:t>
      </w:r>
      <w:r w:rsidR="00F77856" w:rsidRPr="000405AE">
        <w:rPr>
          <w:b/>
          <w:bCs/>
          <w:lang w:val="en-US"/>
        </w:rPr>
        <w:t>)</w:t>
      </w:r>
      <w:r w:rsidR="000623BF" w:rsidRPr="000405AE">
        <w:rPr>
          <w:b/>
          <w:bCs/>
          <w:lang w:val="en-US"/>
        </w:rPr>
        <w:t>,</w:t>
      </w:r>
      <w:r w:rsidR="00337DD2" w:rsidRPr="000405AE">
        <w:rPr>
          <w:b/>
          <w:bCs/>
          <w:lang w:val="en-US"/>
        </w:rPr>
        <w:t xml:space="preserve"> have received German arms</w:t>
      </w:r>
      <w:r w:rsidR="000623BF" w:rsidRPr="000405AE">
        <w:rPr>
          <w:b/>
          <w:bCs/>
          <w:lang w:val="en-US"/>
        </w:rPr>
        <w:t xml:space="preserve"> (Brazil, Philippines, Mexico, et al.)</w:t>
      </w:r>
      <w:r w:rsidR="00000953">
        <w:rPr>
          <w:lang w:val="en-US"/>
        </w:rPr>
        <w:t xml:space="preserve"> </w:t>
      </w:r>
      <w:r w:rsidR="00151F47">
        <w:rPr>
          <w:lang w:val="en-US"/>
        </w:rPr>
        <w:t>(</w:t>
      </w:r>
      <w:r w:rsidR="00F77856">
        <w:rPr>
          <w:lang w:val="en-US"/>
        </w:rPr>
        <w:t>see also Chapter 10 in Shadow Report Child Soldiers)</w:t>
      </w:r>
      <w:r w:rsidR="000623BF" w:rsidRPr="000623BF">
        <w:rPr>
          <w:lang w:val="en-US"/>
        </w:rPr>
        <w:t>.</w:t>
      </w:r>
      <w:r w:rsidR="00000953">
        <w:rPr>
          <w:lang w:val="en-US"/>
        </w:rPr>
        <w:t xml:space="preserve"> Drug gangs and other criminal armed groups in these countries recruit and use children</w:t>
      </w:r>
      <w:r w:rsidR="00D10689">
        <w:rPr>
          <w:lang w:val="en-US"/>
        </w:rPr>
        <w:t xml:space="preserve"> as armed guards and fighters</w:t>
      </w:r>
      <w:r w:rsidR="00337DD2">
        <w:rPr>
          <w:lang w:val="en-US"/>
        </w:rPr>
        <w:t>, who are child soldiers f</w:t>
      </w:r>
      <w:r w:rsidR="00D10689">
        <w:rPr>
          <w:lang w:val="en-US"/>
        </w:rPr>
        <w:t xml:space="preserve">ollowing the definition of the </w:t>
      </w:r>
      <w:r w:rsidR="00FB480D">
        <w:rPr>
          <w:lang w:val="en-US"/>
        </w:rPr>
        <w:t>“</w:t>
      </w:r>
      <w:r w:rsidR="00D10689">
        <w:rPr>
          <w:lang w:val="en-US"/>
        </w:rPr>
        <w:t xml:space="preserve">Paris Principles </w:t>
      </w:r>
      <w:r w:rsidR="00FB480D">
        <w:rPr>
          <w:lang w:val="en-US"/>
        </w:rPr>
        <w:t xml:space="preserve">on Children Associated with Armed Forces or Armed Groups” </w:t>
      </w:r>
      <w:r w:rsidR="00D10689">
        <w:rPr>
          <w:lang w:val="en-US"/>
        </w:rPr>
        <w:t>of 2007, signed by 112 countries.</w:t>
      </w:r>
      <w:r w:rsidR="00FB480D">
        <w:rPr>
          <w:rStyle w:val="FootnoteReference"/>
          <w:lang w:val="en-US"/>
        </w:rPr>
        <w:footnoteReference w:id="12"/>
      </w:r>
    </w:p>
    <w:p w14:paraId="17B5DA26" w14:textId="12206F28" w:rsidR="00544C77" w:rsidRDefault="000623BF" w:rsidP="000623BF">
      <w:pPr>
        <w:rPr>
          <w:lang w:val="en-US"/>
        </w:rPr>
      </w:pPr>
      <w:r w:rsidRPr="000623BF">
        <w:rPr>
          <w:lang w:val="en-US"/>
        </w:rPr>
        <w:t>Th</w:t>
      </w:r>
      <w:r w:rsidR="00F77856">
        <w:rPr>
          <w:lang w:val="en-US"/>
        </w:rPr>
        <w:t>ese German</w:t>
      </w:r>
      <w:r w:rsidRPr="000623BF">
        <w:rPr>
          <w:lang w:val="en-US"/>
        </w:rPr>
        <w:t xml:space="preserve"> </w:t>
      </w:r>
      <w:r w:rsidR="00337DD2">
        <w:rPr>
          <w:lang w:val="en-US"/>
        </w:rPr>
        <w:t xml:space="preserve">arms exports </w:t>
      </w:r>
      <w:r w:rsidRPr="000623BF">
        <w:rPr>
          <w:lang w:val="en-US"/>
        </w:rPr>
        <w:t>contradict both the German government's Political Guidelines on Arms Exports and the EU's Common Position on Arms Exports.</w:t>
      </w:r>
      <w:r w:rsidR="0082629C">
        <w:rPr>
          <w:lang w:val="en-US"/>
        </w:rPr>
        <w:t xml:space="preserve"> </w:t>
      </w:r>
      <w:r w:rsidR="00544C77" w:rsidRPr="00544C77">
        <w:rPr>
          <w:lang w:val="en-US"/>
        </w:rPr>
        <w:t>The European Parliament, in its resolution of 11 February 2021 on the humanitarian and political situation in Yemen, stressed that “EU-based arms exporters that fuel the conflict in Yemen are non-compliant with several criteria of the legally binding Council Common Position 2008/944/CFSP on arms exports” and called for an “EU-wide ban on the export, sale, update and maintenance of any form of security equipment to members of the military coalition, including Saudi Arabia and the United Arab Emirates”</w:t>
      </w:r>
      <w:r w:rsidR="00544C77">
        <w:rPr>
          <w:lang w:val="en-US"/>
        </w:rPr>
        <w:t xml:space="preserve"> </w:t>
      </w:r>
      <w:r w:rsidR="00544C77">
        <w:rPr>
          <w:rStyle w:val="FootnoteReference"/>
          <w:lang w:val="en-US"/>
        </w:rPr>
        <w:footnoteReference w:id="13"/>
      </w:r>
    </w:p>
    <w:p w14:paraId="13BACFCC" w14:textId="167203AD" w:rsidR="007972F8" w:rsidRDefault="00544C77" w:rsidP="007972F8">
      <w:pPr>
        <w:rPr>
          <w:lang w:val="en-GB"/>
        </w:rPr>
      </w:pPr>
      <w:r>
        <w:rPr>
          <w:lang w:val="en-US"/>
        </w:rPr>
        <w:t>Ignoring th</w:t>
      </w:r>
      <w:r w:rsidR="00474EDE">
        <w:rPr>
          <w:lang w:val="en-US"/>
        </w:rPr>
        <w:t>is call and th</w:t>
      </w:r>
      <w:r>
        <w:rPr>
          <w:lang w:val="en-US"/>
        </w:rPr>
        <w:t xml:space="preserve">e </w:t>
      </w:r>
      <w:r w:rsidR="00CE74E6">
        <w:rPr>
          <w:lang w:val="en-US"/>
        </w:rPr>
        <w:t>legally binding EU regulation, in</w:t>
      </w:r>
      <w:r w:rsidR="0082629C">
        <w:rPr>
          <w:lang w:val="en-US"/>
        </w:rPr>
        <w:t xml:space="preserve"> 2021,</w:t>
      </w:r>
      <w:r w:rsidR="00247DF3">
        <w:rPr>
          <w:lang w:val="en-US"/>
        </w:rPr>
        <w:t xml:space="preserve"> according to </w:t>
      </w:r>
      <w:r w:rsidR="00FB480D">
        <w:rPr>
          <w:lang w:val="en-US"/>
        </w:rPr>
        <w:t xml:space="preserve">the annual </w:t>
      </w:r>
      <w:r w:rsidR="00247DF3">
        <w:rPr>
          <w:lang w:val="en-US"/>
        </w:rPr>
        <w:t>government report</w:t>
      </w:r>
      <w:r w:rsidR="00FB480D">
        <w:rPr>
          <w:lang w:val="en-US"/>
        </w:rPr>
        <w:t xml:space="preserve"> on arms exports</w:t>
      </w:r>
      <w:r w:rsidR="00247DF3">
        <w:rPr>
          <w:lang w:val="en-US"/>
        </w:rPr>
        <w:t>,</w:t>
      </w:r>
      <w:r w:rsidR="0082629C">
        <w:rPr>
          <w:lang w:val="en-US"/>
        </w:rPr>
        <w:t xml:space="preserve"> the German government approved </w:t>
      </w:r>
      <w:r w:rsidR="00CE74E6">
        <w:rPr>
          <w:lang w:val="en-US"/>
        </w:rPr>
        <w:t xml:space="preserve">a huge amount of </w:t>
      </w:r>
      <w:r w:rsidR="0082629C">
        <w:rPr>
          <w:lang w:val="en-US"/>
        </w:rPr>
        <w:t xml:space="preserve">arms exports to Egypt, </w:t>
      </w:r>
      <w:r w:rsidR="0082629C" w:rsidRPr="007972F8">
        <w:rPr>
          <w:lang w:val="en-US"/>
        </w:rPr>
        <w:t xml:space="preserve">United Arab Emirates and other countries </w:t>
      </w:r>
      <w:r w:rsidR="00151F47" w:rsidRPr="007972F8">
        <w:rPr>
          <w:lang w:val="en-US"/>
        </w:rPr>
        <w:t xml:space="preserve">being member of the military coalition </w:t>
      </w:r>
      <w:r w:rsidR="0082629C" w:rsidRPr="007972F8">
        <w:rPr>
          <w:lang w:val="en-US"/>
        </w:rPr>
        <w:t>involved in the war in Yemen</w:t>
      </w:r>
      <w:r w:rsidR="00CE74E6" w:rsidRPr="007972F8">
        <w:rPr>
          <w:lang w:val="en-US"/>
        </w:rPr>
        <w:t xml:space="preserve"> - </w:t>
      </w:r>
      <w:r w:rsidR="0082629C" w:rsidRPr="007972F8">
        <w:rPr>
          <w:lang w:val="en-US"/>
        </w:rPr>
        <w:t>alone to Egypt worth 4.3 billion Euros.</w:t>
      </w:r>
      <w:r w:rsidR="0082629C">
        <w:rPr>
          <w:lang w:val="en-US"/>
        </w:rPr>
        <w:t xml:space="preserve"> </w:t>
      </w:r>
      <w:r w:rsidR="00151F47">
        <w:rPr>
          <w:lang w:val="en-US"/>
        </w:rPr>
        <w:t>Between 201</w:t>
      </w:r>
      <w:r w:rsidR="005579B4">
        <w:rPr>
          <w:lang w:val="en-US"/>
        </w:rPr>
        <w:t>5</w:t>
      </w:r>
      <w:r w:rsidR="00151F47">
        <w:rPr>
          <w:lang w:val="en-US"/>
        </w:rPr>
        <w:t xml:space="preserve"> and 2020, the countries </w:t>
      </w:r>
      <w:r w:rsidR="00FB480D">
        <w:rPr>
          <w:lang w:val="en-US"/>
        </w:rPr>
        <w:t xml:space="preserve">being part of this military coalition </w:t>
      </w:r>
      <w:r w:rsidR="00151F47">
        <w:rPr>
          <w:lang w:val="en-US"/>
        </w:rPr>
        <w:t xml:space="preserve">received </w:t>
      </w:r>
      <w:r w:rsidR="005579B4">
        <w:rPr>
          <w:lang w:val="en-US"/>
        </w:rPr>
        <w:t xml:space="preserve">German </w:t>
      </w:r>
      <w:r w:rsidR="00151F47">
        <w:rPr>
          <w:lang w:val="en-US"/>
        </w:rPr>
        <w:t xml:space="preserve">arms worth </w:t>
      </w:r>
      <w:r w:rsidR="005579B4">
        <w:rPr>
          <w:lang w:val="en-US"/>
        </w:rPr>
        <w:t>at least 6</w:t>
      </w:r>
      <w:r w:rsidR="00151F47">
        <w:rPr>
          <w:lang w:val="en-US"/>
        </w:rPr>
        <w:t xml:space="preserve"> billion Euros.</w:t>
      </w:r>
      <w:r w:rsidR="007972F8">
        <w:rPr>
          <w:lang w:val="en-US"/>
        </w:rPr>
        <w:t xml:space="preserve"> </w:t>
      </w:r>
    </w:p>
    <w:p w14:paraId="22B8E6DB" w14:textId="20296D48" w:rsidR="000623BF" w:rsidRDefault="0082629C" w:rsidP="000623BF">
      <w:pPr>
        <w:rPr>
          <w:lang w:val="en-US"/>
        </w:rPr>
      </w:pPr>
      <w:r w:rsidRPr="000405AE">
        <w:rPr>
          <w:b/>
          <w:bCs/>
          <w:lang w:val="en-US"/>
        </w:rPr>
        <w:t xml:space="preserve">In 2021, </w:t>
      </w:r>
      <w:r w:rsidR="000623BF" w:rsidRPr="000405AE">
        <w:rPr>
          <w:b/>
          <w:bCs/>
          <w:lang w:val="en-US"/>
        </w:rPr>
        <w:t xml:space="preserve">64% of German arms exports worth 6 billion euros </w:t>
      </w:r>
      <w:r w:rsidR="005579B4" w:rsidRPr="000405AE">
        <w:rPr>
          <w:b/>
          <w:bCs/>
          <w:lang w:val="en-US"/>
        </w:rPr>
        <w:t xml:space="preserve">(new high), </w:t>
      </w:r>
      <w:r w:rsidR="000623BF" w:rsidRPr="000405AE">
        <w:rPr>
          <w:b/>
          <w:bCs/>
          <w:lang w:val="en-US"/>
        </w:rPr>
        <w:t xml:space="preserve">went to so-called </w:t>
      </w:r>
      <w:r w:rsidR="007972F8" w:rsidRPr="000405AE">
        <w:rPr>
          <w:b/>
          <w:bCs/>
          <w:lang w:val="en-US"/>
        </w:rPr>
        <w:t>“</w:t>
      </w:r>
      <w:r w:rsidR="000623BF" w:rsidRPr="000405AE">
        <w:rPr>
          <w:b/>
          <w:bCs/>
          <w:lang w:val="en-US"/>
        </w:rPr>
        <w:t>third countries</w:t>
      </w:r>
      <w:r w:rsidR="007972F8" w:rsidRPr="000405AE">
        <w:rPr>
          <w:b/>
          <w:bCs/>
          <w:lang w:val="en-US"/>
        </w:rPr>
        <w:t>”</w:t>
      </w:r>
      <w:r w:rsidR="000623BF" w:rsidRPr="000405AE">
        <w:rPr>
          <w:b/>
          <w:bCs/>
          <w:lang w:val="en-US"/>
        </w:rPr>
        <w:t xml:space="preserve"> (neither EU, NATO nor NATO-equivalent)</w:t>
      </w:r>
      <w:r w:rsidR="005579B4" w:rsidRPr="000405AE">
        <w:rPr>
          <w:b/>
          <w:bCs/>
          <w:lang w:val="en-US"/>
        </w:rPr>
        <w:t>,</w:t>
      </w:r>
      <w:r w:rsidR="000623BF" w:rsidRPr="000405AE">
        <w:rPr>
          <w:b/>
          <w:bCs/>
          <w:lang w:val="en-US"/>
        </w:rPr>
        <w:t xml:space="preserve"> where in many cases there are massive human rights violations and war</w:t>
      </w:r>
      <w:r w:rsidR="000623BF" w:rsidRPr="000623BF">
        <w:rPr>
          <w:lang w:val="en-US"/>
        </w:rPr>
        <w:t>.</w:t>
      </w:r>
      <w:r w:rsidR="007972F8" w:rsidRPr="007972F8">
        <w:rPr>
          <w:lang w:val="en-GB"/>
        </w:rPr>
        <w:t xml:space="preserve"> </w:t>
      </w:r>
      <w:r w:rsidR="007972F8">
        <w:rPr>
          <w:lang w:val="en-GB"/>
        </w:rPr>
        <w:t>Egypt</w:t>
      </w:r>
      <w:r w:rsidR="00283CB5">
        <w:rPr>
          <w:lang w:val="en-GB"/>
        </w:rPr>
        <w:t>,</w:t>
      </w:r>
      <w:r w:rsidR="007972F8">
        <w:rPr>
          <w:lang w:val="en-GB"/>
        </w:rPr>
        <w:t xml:space="preserve"> Brazil and other “third countries” were among the Top Ten receivers of German Arms in 202</w:t>
      </w:r>
      <w:r w:rsidR="00283CB5">
        <w:rPr>
          <w:lang w:val="en-GB"/>
        </w:rPr>
        <w:t>1</w:t>
      </w:r>
      <w:r w:rsidR="007972F8">
        <w:rPr>
          <w:lang w:val="en-GB"/>
        </w:rPr>
        <w:t xml:space="preserve">, </w:t>
      </w:r>
      <w:r w:rsidR="007972F8" w:rsidRPr="007972F8">
        <w:rPr>
          <w:lang w:val="en-GB"/>
        </w:rPr>
        <w:t>in 202</w:t>
      </w:r>
      <w:r w:rsidR="00283CB5">
        <w:rPr>
          <w:lang w:val="en-GB"/>
        </w:rPr>
        <w:t>0</w:t>
      </w:r>
      <w:r w:rsidR="007972F8" w:rsidRPr="007972F8">
        <w:rPr>
          <w:lang w:val="en-GB"/>
        </w:rPr>
        <w:t xml:space="preserve"> they included Egypt</w:t>
      </w:r>
      <w:r w:rsidR="00283CB5">
        <w:rPr>
          <w:lang w:val="en-GB"/>
        </w:rPr>
        <w:t xml:space="preserve">, </w:t>
      </w:r>
      <w:r w:rsidR="007972F8" w:rsidRPr="007972F8">
        <w:rPr>
          <w:lang w:val="en-GB"/>
        </w:rPr>
        <w:t>Brazil</w:t>
      </w:r>
      <w:r w:rsidR="00283CB5">
        <w:rPr>
          <w:lang w:val="en-GB"/>
        </w:rPr>
        <w:t>, Qatar and others</w:t>
      </w:r>
      <w:r w:rsidR="007972F8">
        <w:rPr>
          <w:lang w:val="en-GB"/>
        </w:rPr>
        <w:t>.</w:t>
      </w:r>
      <w:r w:rsidR="0046515A">
        <w:rPr>
          <w:rStyle w:val="FootnoteReference"/>
          <w:lang w:val="en-GB"/>
        </w:rPr>
        <w:footnoteReference w:id="14"/>
      </w:r>
    </w:p>
    <w:p w14:paraId="3505929A" w14:textId="77777777" w:rsidR="00A51F71" w:rsidRDefault="00A51F71" w:rsidP="00A51F71">
      <w:pPr>
        <w:rPr>
          <w:lang w:val="en-GB"/>
        </w:rPr>
      </w:pPr>
      <w:r>
        <w:rPr>
          <w:lang w:val="en-GB"/>
        </w:rPr>
        <w:t>The consequences for children are serious and well-known, for example:</w:t>
      </w:r>
    </w:p>
    <w:p w14:paraId="31D5FF47" w14:textId="4E973615" w:rsidR="00A51F71" w:rsidRDefault="00A51F71" w:rsidP="00A51F71">
      <w:pPr>
        <w:rPr>
          <w:lang w:val="en-GB"/>
        </w:rPr>
      </w:pPr>
      <w:r w:rsidRPr="00AC1DA2">
        <w:rPr>
          <w:b/>
          <w:bCs/>
          <w:lang w:val="en-GB"/>
        </w:rPr>
        <w:t>Saudi-Arabia, the United Arab Emirates, Egypt and the other member states of the military coalition intervening in Yemen</w:t>
      </w:r>
      <w:r>
        <w:rPr>
          <w:lang w:val="en-GB"/>
        </w:rPr>
        <w:t>, are using German</w:t>
      </w:r>
      <w:r w:rsidR="00CB2239">
        <w:rPr>
          <w:lang w:val="en-GB"/>
        </w:rPr>
        <w:t>-made</w:t>
      </w:r>
      <w:r>
        <w:rPr>
          <w:lang w:val="en-GB"/>
        </w:rPr>
        <w:t xml:space="preserve"> Rheinmetall-bombs and Tornado- and Eurofighter-planes to do unlawful bombings, often targeting hospitals, schools and other civilian targets</w:t>
      </w:r>
      <w:r>
        <w:rPr>
          <w:rStyle w:val="FootnoteReference"/>
          <w:lang w:val="en-GB"/>
        </w:rPr>
        <w:footnoteReference w:id="15"/>
      </w:r>
      <w:r>
        <w:rPr>
          <w:lang w:val="en-GB"/>
        </w:rPr>
        <w:t xml:space="preserve"> – since 2015, at least 3,550 children were killed by this military coalition, as documented by the UN</w:t>
      </w:r>
      <w:r>
        <w:rPr>
          <w:rStyle w:val="FootnoteReference"/>
          <w:lang w:val="en-GB"/>
        </w:rPr>
        <w:footnoteReference w:id="16"/>
      </w:r>
      <w:r>
        <w:rPr>
          <w:lang w:val="en-GB"/>
        </w:rPr>
        <w:t xml:space="preserve">. German war ships and patrol boats were used by the military coalition to do the unlawful sea blockade, leading to deadly food and medicament shortage in Yemen and the death of many children. And German guns like the Heckler &amp; Koch G3 and G36 rifles are widely used on both sides of the conflict. As child soldiers are widely recruited on both sides, the potential consequences are obvious: they die by German guns or are forced to use them in battle. </w:t>
      </w:r>
      <w:r w:rsidRPr="00387835">
        <w:rPr>
          <w:lang w:val="en-GB"/>
        </w:rPr>
        <w:t>Since the early 2010s</w:t>
      </w:r>
      <w:r>
        <w:rPr>
          <w:lang w:val="en-GB"/>
        </w:rPr>
        <w:t>, the G36 assault rifle is</w:t>
      </w:r>
      <w:r w:rsidR="00CB2239">
        <w:rPr>
          <w:lang w:val="en-GB"/>
        </w:rPr>
        <w:t xml:space="preserve"> also</w:t>
      </w:r>
      <w:r>
        <w:rPr>
          <w:lang w:val="en-GB"/>
        </w:rPr>
        <w:t xml:space="preserve"> produced in Saudi-Arabia in large numbers in a production line licensed by the German government.</w:t>
      </w:r>
    </w:p>
    <w:p w14:paraId="563B021A" w14:textId="4B573D54" w:rsidR="00247DF3" w:rsidRDefault="00247DF3" w:rsidP="00247DF3">
      <w:pPr>
        <w:rPr>
          <w:lang w:val="en-GB"/>
        </w:rPr>
      </w:pPr>
      <w:r w:rsidRPr="008C5DEE">
        <w:rPr>
          <w:lang w:val="en-GB"/>
        </w:rPr>
        <w:t>Despite many armed conflicts in the country and reports from the United Nations and Indian non-governmental organizations on serious violations of children's rights,</w:t>
      </w:r>
      <w:r>
        <w:rPr>
          <w:lang w:val="en-GB"/>
        </w:rPr>
        <w:t xml:space="preserve"> including the recruitment of child soldiers,</w:t>
      </w:r>
      <w:r w:rsidRPr="008C5DEE">
        <w:rPr>
          <w:lang w:val="en-GB"/>
        </w:rPr>
        <w:t xml:space="preserve"> </w:t>
      </w:r>
      <w:r w:rsidRPr="008C5DEE">
        <w:rPr>
          <w:b/>
          <w:bCs/>
          <w:lang w:val="en-GB"/>
        </w:rPr>
        <w:t>India</w:t>
      </w:r>
      <w:r w:rsidRPr="008C5DEE">
        <w:rPr>
          <w:lang w:val="en-GB"/>
        </w:rPr>
        <w:t xml:space="preserve"> remains one of the largest recipients of German military equipment. </w:t>
      </w:r>
      <w:r>
        <w:rPr>
          <w:lang w:val="en-GB"/>
        </w:rPr>
        <w:t xml:space="preserve">Between </w:t>
      </w:r>
      <w:r w:rsidRPr="008C5DEE">
        <w:rPr>
          <w:lang w:val="en-GB"/>
        </w:rPr>
        <w:t>2014</w:t>
      </w:r>
      <w:r>
        <w:rPr>
          <w:lang w:val="en-GB"/>
        </w:rPr>
        <w:t xml:space="preserve"> and 2020</w:t>
      </w:r>
      <w:r w:rsidRPr="008C5DEE">
        <w:rPr>
          <w:lang w:val="en-GB"/>
        </w:rPr>
        <w:t xml:space="preserve">, </w:t>
      </w:r>
      <w:r>
        <w:rPr>
          <w:lang w:val="en-GB"/>
        </w:rPr>
        <w:t>licenses worth around</w:t>
      </w:r>
      <w:r w:rsidRPr="008C5DEE">
        <w:rPr>
          <w:lang w:val="en-GB"/>
        </w:rPr>
        <w:t xml:space="preserve"> €6</w:t>
      </w:r>
      <w:r>
        <w:rPr>
          <w:lang w:val="en-GB"/>
        </w:rPr>
        <w:t>5</w:t>
      </w:r>
      <w:r w:rsidRPr="008C5DEE">
        <w:rPr>
          <w:lang w:val="en-GB"/>
        </w:rPr>
        <w:t>0 million have been granted</w:t>
      </w:r>
      <w:r>
        <w:rPr>
          <w:lang w:val="en-GB"/>
        </w:rPr>
        <w:t xml:space="preserve">. </w:t>
      </w:r>
      <w:r w:rsidRPr="008C5DEE">
        <w:rPr>
          <w:lang w:val="en-GB"/>
        </w:rPr>
        <w:t>India has received at least 3,800 submachine guns since 2015</w:t>
      </w:r>
      <w:r>
        <w:rPr>
          <w:lang w:val="en-GB"/>
        </w:rPr>
        <w:t>, some going to paramilitary units known for grave child rights violations.</w:t>
      </w:r>
      <w:r w:rsidRPr="008C5DEE">
        <w:rPr>
          <w:lang w:val="en-GB"/>
        </w:rPr>
        <w:t xml:space="preserve"> German small arms have also been supplied to India via the U</w:t>
      </w:r>
      <w:r>
        <w:rPr>
          <w:lang w:val="en-GB"/>
        </w:rPr>
        <w:t>nited States</w:t>
      </w:r>
      <w:r w:rsidRPr="008C5DEE">
        <w:rPr>
          <w:lang w:val="en-GB"/>
        </w:rPr>
        <w:t xml:space="preserve"> - between 2019-2020, 72,400 </w:t>
      </w:r>
      <w:r>
        <w:rPr>
          <w:lang w:val="en-GB"/>
        </w:rPr>
        <w:t xml:space="preserve"> </w:t>
      </w:r>
      <w:r w:rsidRPr="008C5DEE">
        <w:rPr>
          <w:lang w:val="en-GB"/>
        </w:rPr>
        <w:t>SIG716 assault rifles were supplied to the Indian government via S</w:t>
      </w:r>
      <w:r>
        <w:rPr>
          <w:lang w:val="en-GB"/>
        </w:rPr>
        <w:t>IG</w:t>
      </w:r>
      <w:r w:rsidRPr="008C5DEE">
        <w:rPr>
          <w:lang w:val="en-GB"/>
        </w:rPr>
        <w:t xml:space="preserve"> Sauer's subsidiary in the U</w:t>
      </w:r>
      <w:r>
        <w:rPr>
          <w:lang w:val="en-GB"/>
        </w:rPr>
        <w:t>SA.</w:t>
      </w:r>
      <w:r>
        <w:rPr>
          <w:rStyle w:val="FootnoteReference"/>
          <w:lang w:val="en-GB"/>
        </w:rPr>
        <w:footnoteReference w:id="17"/>
      </w:r>
    </w:p>
    <w:p w14:paraId="79AF1EC1" w14:textId="33029C47" w:rsidR="00A51F71" w:rsidRDefault="00A51F71" w:rsidP="00A51F71">
      <w:pPr>
        <w:rPr>
          <w:lang w:val="en-GB"/>
        </w:rPr>
      </w:pPr>
      <w:r>
        <w:rPr>
          <w:lang w:val="en-GB"/>
        </w:rPr>
        <w:t xml:space="preserve">In </w:t>
      </w:r>
      <w:r w:rsidRPr="00AC1DA2">
        <w:rPr>
          <w:b/>
          <w:bCs/>
          <w:lang w:val="en-GB"/>
        </w:rPr>
        <w:t>Brazil</w:t>
      </w:r>
      <w:r>
        <w:rPr>
          <w:lang w:val="en-GB"/>
        </w:rPr>
        <w:t xml:space="preserve">, police and military are </w:t>
      </w:r>
      <w:r w:rsidR="00966744">
        <w:rPr>
          <w:lang w:val="en-GB"/>
        </w:rPr>
        <w:t>equipped</w:t>
      </w:r>
      <w:r>
        <w:rPr>
          <w:lang w:val="en-GB"/>
        </w:rPr>
        <w:t xml:space="preserve"> with </w:t>
      </w:r>
      <w:r w:rsidR="00474EDE">
        <w:rPr>
          <w:lang w:val="en-GB"/>
        </w:rPr>
        <w:t xml:space="preserve">many </w:t>
      </w:r>
      <w:r>
        <w:rPr>
          <w:lang w:val="en-GB"/>
        </w:rPr>
        <w:t>German weapons, even though they are responsible for one of the highest rates of police violence in the world</w:t>
      </w:r>
      <w:r w:rsidR="002E11E6">
        <w:rPr>
          <w:lang w:val="en-GB"/>
        </w:rPr>
        <w:t xml:space="preserve">. </w:t>
      </w:r>
      <w:r w:rsidR="00D12B51" w:rsidRPr="00D12B51">
        <w:rPr>
          <w:lang w:val="en-GB"/>
        </w:rPr>
        <w:t xml:space="preserve">Since 2014, German arms exports </w:t>
      </w:r>
      <w:r w:rsidR="00D12B51">
        <w:rPr>
          <w:lang w:val="en-GB"/>
        </w:rPr>
        <w:t xml:space="preserve">to Brazil </w:t>
      </w:r>
      <w:r w:rsidR="00D12B51" w:rsidRPr="00D12B51">
        <w:rPr>
          <w:lang w:val="en-GB"/>
        </w:rPr>
        <w:t xml:space="preserve">worth </w:t>
      </w:r>
      <w:r w:rsidR="00D12B51">
        <w:rPr>
          <w:lang w:val="en-GB"/>
        </w:rPr>
        <w:t>around</w:t>
      </w:r>
      <w:r w:rsidR="00D12B51" w:rsidRPr="00D12B51">
        <w:rPr>
          <w:lang w:val="en-GB"/>
        </w:rPr>
        <w:t xml:space="preserve"> €</w:t>
      </w:r>
      <w:r w:rsidR="00D12B51">
        <w:rPr>
          <w:lang w:val="en-GB"/>
        </w:rPr>
        <w:t>60</w:t>
      </w:r>
      <w:r w:rsidR="00D12B51" w:rsidRPr="00D12B51">
        <w:rPr>
          <w:lang w:val="en-GB"/>
        </w:rPr>
        <w:t>0 million have been approved</w:t>
      </w:r>
      <w:r w:rsidR="00D12B51">
        <w:rPr>
          <w:lang w:val="en-GB"/>
        </w:rPr>
        <w:t>, only in 2021 worth €143 million</w:t>
      </w:r>
      <w:r w:rsidR="00D12B51" w:rsidRPr="00D12B51">
        <w:rPr>
          <w:lang w:val="en-GB"/>
        </w:rPr>
        <w:t xml:space="preserve">. These included submachine guns, assault rifles, rifles, pistols, small arms ammunition and Airbus H225 helicopters. </w:t>
      </w:r>
      <w:r w:rsidR="001555F4">
        <w:rPr>
          <w:lang w:val="en-GB"/>
        </w:rPr>
        <w:t>In the same period</w:t>
      </w:r>
      <w:r w:rsidR="00D12B51" w:rsidRPr="00D12B51">
        <w:rPr>
          <w:lang w:val="en-GB"/>
        </w:rPr>
        <w:t>,</w:t>
      </w:r>
      <w:r w:rsidR="007E45D9">
        <w:rPr>
          <w:lang w:val="en-GB"/>
        </w:rPr>
        <w:t xml:space="preserve"> around 34</w:t>
      </w:r>
      <w:r w:rsidR="00D12B51" w:rsidRPr="00D12B51">
        <w:rPr>
          <w:lang w:val="en-GB"/>
        </w:rPr>
        <w:t>,000 people</w:t>
      </w:r>
      <w:r w:rsidR="00FB2692">
        <w:rPr>
          <w:lang w:val="en-GB"/>
        </w:rPr>
        <w:t>, including many children and youth,</w:t>
      </w:r>
      <w:r w:rsidR="00D12B51" w:rsidRPr="00D12B51">
        <w:rPr>
          <w:lang w:val="en-GB"/>
        </w:rPr>
        <w:t xml:space="preserve"> have been killed by police and military forces in state "security operations"</w:t>
      </w:r>
      <w:r w:rsidR="007E45D9">
        <w:rPr>
          <w:lang w:val="en-GB"/>
        </w:rPr>
        <w:t>, in 2021 the</w:t>
      </w:r>
      <w:r w:rsidR="0046515A">
        <w:rPr>
          <w:lang w:val="en-GB"/>
        </w:rPr>
        <w:t>s</w:t>
      </w:r>
      <w:r w:rsidR="007E45D9">
        <w:rPr>
          <w:lang w:val="en-GB"/>
        </w:rPr>
        <w:t>e were 6,100 people</w:t>
      </w:r>
      <w:r w:rsidR="00FB2692">
        <w:rPr>
          <w:rStyle w:val="FootnoteReference"/>
          <w:lang w:val="en-GB"/>
        </w:rPr>
        <w:footnoteReference w:id="18"/>
      </w:r>
      <w:r w:rsidR="00D12B51" w:rsidRPr="00D12B51">
        <w:rPr>
          <w:lang w:val="en-GB"/>
        </w:rPr>
        <w:t>.</w:t>
      </w:r>
      <w:r w:rsidR="007E45D9">
        <w:rPr>
          <w:lang w:val="en-GB"/>
        </w:rPr>
        <w:t xml:space="preserve"> On average, the Brazilian police kills 4 minors every day. </w:t>
      </w:r>
      <w:r w:rsidR="0046515A">
        <w:rPr>
          <w:lang w:val="en-GB"/>
        </w:rPr>
        <w:t xml:space="preserve">Especially the military police </w:t>
      </w:r>
      <w:r w:rsidR="00DD5DAC">
        <w:rPr>
          <w:lang w:val="en-GB"/>
        </w:rPr>
        <w:t xml:space="preserve">(“polícia militar”) </w:t>
      </w:r>
      <w:r w:rsidR="0046515A">
        <w:rPr>
          <w:lang w:val="en-GB"/>
        </w:rPr>
        <w:t>and some special units are</w:t>
      </w:r>
      <w:r w:rsidR="007E45D9">
        <w:rPr>
          <w:lang w:val="en-GB"/>
        </w:rPr>
        <w:t xml:space="preserve"> responsible for many brutal massacres, like recently in the suburbs Jacarezinho (2021) and Vila Cruzeiro (2022) in Rio de Janeiro.</w:t>
      </w:r>
      <w:r w:rsidR="00D27344">
        <w:rPr>
          <w:rStyle w:val="FootnoteReference"/>
          <w:lang w:val="en-GB"/>
        </w:rPr>
        <w:footnoteReference w:id="19"/>
      </w:r>
    </w:p>
    <w:p w14:paraId="7CB9F0F3" w14:textId="77777777" w:rsidR="00DF7B3A" w:rsidRDefault="00DF7B3A" w:rsidP="009B6EF3">
      <w:pPr>
        <w:rPr>
          <w:b/>
          <w:lang w:val="en-GB"/>
        </w:rPr>
      </w:pPr>
    </w:p>
    <w:p w14:paraId="7118F3F6" w14:textId="6DA56253" w:rsidR="00C83771" w:rsidRPr="00C23BAA" w:rsidRDefault="00C83771" w:rsidP="009B6EF3">
      <w:pPr>
        <w:rPr>
          <w:b/>
          <w:i/>
          <w:iCs/>
          <w:lang w:val="en-GB"/>
        </w:rPr>
      </w:pPr>
      <w:r w:rsidRPr="00C23BAA">
        <w:rPr>
          <w:b/>
          <w:i/>
          <w:iCs/>
          <w:lang w:val="en-GB"/>
        </w:rPr>
        <w:t>Recommendations</w:t>
      </w:r>
    </w:p>
    <w:p w14:paraId="7FC77136" w14:textId="77777777" w:rsidR="003525AD" w:rsidRPr="008D5CB7" w:rsidRDefault="00C83771" w:rsidP="00C8669B">
      <w:pPr>
        <w:rPr>
          <w:b/>
          <w:i/>
          <w:iCs/>
          <w:lang w:val="en-GB"/>
        </w:rPr>
      </w:pPr>
      <w:r w:rsidRPr="008D5CB7">
        <w:rPr>
          <w:b/>
          <w:i/>
          <w:iCs/>
          <w:lang w:val="en-GB"/>
        </w:rPr>
        <w:t>Arms exports</w:t>
      </w:r>
    </w:p>
    <w:p w14:paraId="02C0E4BA" w14:textId="0D0B2642" w:rsidR="00C8669B" w:rsidRPr="00D4571C" w:rsidRDefault="00C8669B" w:rsidP="00C8669B">
      <w:pPr>
        <w:rPr>
          <w:bCs/>
          <w:lang w:val="en-US"/>
        </w:rPr>
      </w:pPr>
      <w:r w:rsidRPr="00EE707F">
        <w:rPr>
          <w:bCs/>
          <w:lang w:val="en-US"/>
        </w:rPr>
        <w:t xml:space="preserve">At the moment, a new arms export control law </w:t>
      </w:r>
      <w:r w:rsidR="00DD5DAC">
        <w:rPr>
          <w:bCs/>
          <w:lang w:val="en-US"/>
        </w:rPr>
        <w:t xml:space="preserve">(“Rüstungsexportkontrollgesetz”) </w:t>
      </w:r>
      <w:r w:rsidRPr="00EE707F">
        <w:rPr>
          <w:bCs/>
          <w:lang w:val="en-US"/>
        </w:rPr>
        <w:t xml:space="preserve">is drafted in the Ministry of </w:t>
      </w:r>
      <w:r>
        <w:rPr>
          <w:bCs/>
          <w:lang w:val="en-US"/>
        </w:rPr>
        <w:t xml:space="preserve">Economy. </w:t>
      </w:r>
      <w:r w:rsidRPr="00C8669B">
        <w:rPr>
          <w:bCs/>
          <w:lang w:val="en-US"/>
        </w:rPr>
        <w:t xml:space="preserve">The arms industry is pressing to prevent any tighter regulation. </w:t>
      </w:r>
      <w:r w:rsidRPr="00D4571C">
        <w:rPr>
          <w:bCs/>
          <w:lang w:val="en-US"/>
        </w:rPr>
        <w:t>Clear UN recommendations could strengthen those who want strong and effective rules</w:t>
      </w:r>
      <w:r w:rsidRPr="00637D2F">
        <w:rPr>
          <w:lang w:val="en-US"/>
        </w:rPr>
        <w:t xml:space="preserve"> </w:t>
      </w:r>
      <w:r w:rsidRPr="00D4571C">
        <w:rPr>
          <w:bCs/>
          <w:lang w:val="en-US"/>
        </w:rPr>
        <w:t>to protect human rights.</w:t>
      </w:r>
    </w:p>
    <w:p w14:paraId="4810A012" w14:textId="32D8EE02" w:rsidR="00C8669B" w:rsidRDefault="009B6EF3" w:rsidP="009B6EF3">
      <w:pPr>
        <w:rPr>
          <w:lang w:val="en-GB"/>
        </w:rPr>
      </w:pPr>
      <w:r w:rsidRPr="00777EF8">
        <w:rPr>
          <w:b/>
          <w:lang w:val="en-GB"/>
        </w:rPr>
        <w:t xml:space="preserve">Therefore, </w:t>
      </w:r>
      <w:r w:rsidR="00614B99">
        <w:rPr>
          <w:b/>
          <w:lang w:val="en-GB"/>
        </w:rPr>
        <w:t xml:space="preserve">in addition to the existing recommendation (77c), </w:t>
      </w:r>
      <w:r w:rsidRPr="00777EF8">
        <w:rPr>
          <w:b/>
          <w:lang w:val="en-GB"/>
        </w:rPr>
        <w:t xml:space="preserve">we </w:t>
      </w:r>
      <w:r w:rsidR="00FC0FB6">
        <w:rPr>
          <w:b/>
          <w:lang w:val="en-GB"/>
        </w:rPr>
        <w:t xml:space="preserve">would like to propose </w:t>
      </w:r>
      <w:r w:rsidRPr="00777EF8">
        <w:rPr>
          <w:b/>
          <w:lang w:val="en-GB"/>
        </w:rPr>
        <w:t>more recommendations on arms exports</w:t>
      </w:r>
      <w:r w:rsidR="000F4246">
        <w:rPr>
          <w:b/>
          <w:lang w:val="en-GB"/>
        </w:rPr>
        <w:t xml:space="preserve"> in the Concluding Observations</w:t>
      </w:r>
      <w:r w:rsidR="00FC0FB6">
        <w:rPr>
          <w:lang w:val="en-GB"/>
        </w:rPr>
        <w:t>, including</w:t>
      </w:r>
      <w:r>
        <w:rPr>
          <w:lang w:val="en-GB"/>
        </w:rPr>
        <w:t xml:space="preserve"> a </w:t>
      </w:r>
      <w:r w:rsidR="000F4246">
        <w:rPr>
          <w:lang w:val="en-GB"/>
        </w:rPr>
        <w:t>legal ban</w:t>
      </w:r>
      <w:r>
        <w:rPr>
          <w:lang w:val="en-GB"/>
        </w:rPr>
        <w:t xml:space="preserve"> of exports of arms, ammunition and related production facilities to countries</w:t>
      </w:r>
      <w:r w:rsidR="00DD5DAC">
        <w:rPr>
          <w:lang w:val="en-GB"/>
        </w:rPr>
        <w:t xml:space="preserve"> involved in armed conflicts and</w:t>
      </w:r>
      <w:r>
        <w:rPr>
          <w:lang w:val="en-GB"/>
        </w:rPr>
        <w:t xml:space="preserve"> to countries whose state organs are responsible for at least one of the six grave </w:t>
      </w:r>
      <w:r w:rsidR="00FC0FB6">
        <w:rPr>
          <w:lang w:val="en-GB"/>
        </w:rPr>
        <w:t xml:space="preserve">child rights </w:t>
      </w:r>
      <w:r>
        <w:rPr>
          <w:lang w:val="en-GB"/>
        </w:rPr>
        <w:t xml:space="preserve">violations in armed conflict </w:t>
      </w:r>
      <w:r w:rsidR="00DD5DAC">
        <w:rPr>
          <w:lang w:val="en-GB"/>
        </w:rPr>
        <w:t>or other</w:t>
      </w:r>
      <w:r>
        <w:rPr>
          <w:lang w:val="en-GB"/>
        </w:rPr>
        <w:t xml:space="preserve"> grave child rights violations</w:t>
      </w:r>
      <w:r w:rsidR="00DD5DAC">
        <w:rPr>
          <w:lang w:val="en-GB"/>
        </w:rPr>
        <w:t>, lik</w:t>
      </w:r>
      <w:r>
        <w:rPr>
          <w:lang w:val="en-GB"/>
        </w:rPr>
        <w:t>e police killings</w:t>
      </w:r>
      <w:r w:rsidR="00DD5DAC">
        <w:rPr>
          <w:lang w:val="en-GB"/>
        </w:rPr>
        <w:t xml:space="preserve"> of children and youth</w:t>
      </w:r>
      <w:r>
        <w:rPr>
          <w:lang w:val="en-GB"/>
        </w:rPr>
        <w:t xml:space="preserve"> – as also required by the EU Common Position on Arms Exports.</w:t>
      </w:r>
    </w:p>
    <w:p w14:paraId="158871B3" w14:textId="548DE48F" w:rsidR="00C8669B" w:rsidRDefault="009B6EF3" w:rsidP="009B6EF3">
      <w:pPr>
        <w:rPr>
          <w:lang w:val="en-GB"/>
        </w:rPr>
      </w:pPr>
      <w:r>
        <w:rPr>
          <w:lang w:val="en-GB"/>
        </w:rPr>
        <w:t>Furthermore, there should be systematic control</w:t>
      </w:r>
      <w:r w:rsidR="00DF7B3A">
        <w:rPr>
          <w:lang w:val="en-GB"/>
        </w:rPr>
        <w:t>s</w:t>
      </w:r>
      <w:r>
        <w:rPr>
          <w:lang w:val="en-GB"/>
        </w:rPr>
        <w:t xml:space="preserve"> of the end use of exported German weapons and ammunition, fixed by law, as this is nearly never done </w:t>
      </w:r>
      <w:r w:rsidR="001555F4">
        <w:rPr>
          <w:lang w:val="en-GB"/>
        </w:rPr>
        <w:t>now</w:t>
      </w:r>
      <w:r>
        <w:rPr>
          <w:lang w:val="en-GB"/>
        </w:rPr>
        <w:t xml:space="preserve"> (only 8 voluntary controls in recipient countries since 2015), leading to huge abuse and illegal re-exports</w:t>
      </w:r>
      <w:r w:rsidR="007F2AD1">
        <w:rPr>
          <w:lang w:val="en-GB"/>
        </w:rPr>
        <w:t xml:space="preserve"> to conflict regions – for example via the USA to Colombia</w:t>
      </w:r>
      <w:r>
        <w:rPr>
          <w:lang w:val="en-GB"/>
        </w:rPr>
        <w:t>.</w:t>
      </w:r>
      <w:r w:rsidR="007F2AD1">
        <w:rPr>
          <w:rStyle w:val="FootnoteReference"/>
          <w:lang w:val="en-GB"/>
        </w:rPr>
        <w:footnoteReference w:id="20"/>
      </w:r>
    </w:p>
    <w:p w14:paraId="5E73CDB5" w14:textId="23631723" w:rsidR="009B6EF3" w:rsidRDefault="009B6EF3" w:rsidP="009B6EF3">
      <w:pPr>
        <w:rPr>
          <w:lang w:val="en-GB"/>
        </w:rPr>
      </w:pPr>
      <w:r>
        <w:rPr>
          <w:lang w:val="en-GB"/>
        </w:rPr>
        <w:t xml:space="preserve">And, following the obligation of the </w:t>
      </w:r>
      <w:r w:rsidRPr="006A3544">
        <w:rPr>
          <w:lang w:val="en-GB"/>
        </w:rPr>
        <w:t>ATT</w:t>
      </w:r>
      <w:r w:rsidR="000F4246" w:rsidRPr="006A3544">
        <w:rPr>
          <w:lang w:val="en-GB"/>
        </w:rPr>
        <w:t xml:space="preserve"> (</w:t>
      </w:r>
      <w:r w:rsidR="006A3544">
        <w:rPr>
          <w:lang w:val="en-GB"/>
        </w:rPr>
        <w:t>a</w:t>
      </w:r>
      <w:r w:rsidR="006A3544" w:rsidRPr="006A3544">
        <w:rPr>
          <w:lang w:val="en-GB"/>
        </w:rPr>
        <w:t>rticle 5</w:t>
      </w:r>
      <w:r w:rsidR="006A3544">
        <w:rPr>
          <w:lang w:val="en-GB"/>
        </w:rPr>
        <w:t>.</w:t>
      </w:r>
      <w:r w:rsidR="006A3544" w:rsidRPr="006A3544">
        <w:rPr>
          <w:lang w:val="en-GB"/>
        </w:rPr>
        <w:t>3</w:t>
      </w:r>
      <w:r w:rsidR="000F4246" w:rsidRPr="006A3544">
        <w:rPr>
          <w:lang w:val="en-GB"/>
        </w:rPr>
        <w:t>)</w:t>
      </w:r>
      <w:r w:rsidRPr="006A3544">
        <w:rPr>
          <w:lang w:val="en-GB"/>
        </w:rPr>
        <w:t>,</w:t>
      </w:r>
      <w:r>
        <w:rPr>
          <w:lang w:val="en-GB"/>
        </w:rPr>
        <w:t xml:space="preserve"> the German government should use the UN definition of </w:t>
      </w:r>
      <w:r w:rsidR="000F4246">
        <w:rPr>
          <w:lang w:val="en-GB"/>
        </w:rPr>
        <w:t xml:space="preserve">Small Arms and Light Weapons </w:t>
      </w:r>
      <w:r w:rsidR="00235A35">
        <w:rPr>
          <w:lang w:val="en-GB"/>
        </w:rPr>
        <w:t>(instead of the narrow EU definition)</w:t>
      </w:r>
      <w:r w:rsidR="00235A35">
        <w:rPr>
          <w:rStyle w:val="FootnoteReference"/>
          <w:lang w:val="en-GB"/>
        </w:rPr>
        <w:footnoteReference w:id="21"/>
      </w:r>
      <w:r>
        <w:rPr>
          <w:lang w:val="en-GB"/>
        </w:rPr>
        <w:t xml:space="preserve">, and should significantly improve transparency and information on arms exports in general. </w:t>
      </w:r>
      <w:r w:rsidR="001555F4">
        <w:rPr>
          <w:lang w:val="en-GB"/>
        </w:rPr>
        <w:t>Now</w:t>
      </w:r>
      <w:r>
        <w:rPr>
          <w:lang w:val="en-GB"/>
        </w:rPr>
        <w:t>, even the related parliamentary bodies are only informed many months after the licensing decision has been taken and only few and selected information is given.</w:t>
      </w:r>
    </w:p>
    <w:p w14:paraId="735A4D5F" w14:textId="7EF52219" w:rsidR="003525AD" w:rsidRPr="008D5CB7" w:rsidRDefault="00C83771" w:rsidP="009B6EF3">
      <w:pPr>
        <w:spacing w:after="120"/>
        <w:rPr>
          <w:b/>
          <w:i/>
          <w:iCs/>
          <w:lang w:val="en-GB"/>
        </w:rPr>
      </w:pPr>
      <w:r w:rsidRPr="008D5CB7">
        <w:rPr>
          <w:b/>
          <w:i/>
          <w:iCs/>
          <w:lang w:val="en-GB"/>
        </w:rPr>
        <w:t>Recruitment of minor</w:t>
      </w:r>
      <w:r w:rsidR="003525AD" w:rsidRPr="008D5CB7">
        <w:rPr>
          <w:b/>
          <w:i/>
          <w:iCs/>
          <w:lang w:val="en-GB"/>
        </w:rPr>
        <w:t xml:space="preserve"> soldiers and military advertisement</w:t>
      </w:r>
    </w:p>
    <w:p w14:paraId="3642C753" w14:textId="30C0E692" w:rsidR="009A3E63" w:rsidRDefault="009B6EF3" w:rsidP="009B6EF3">
      <w:pPr>
        <w:spacing w:after="120"/>
        <w:rPr>
          <w:lang w:val="en-GB"/>
        </w:rPr>
      </w:pPr>
      <w:r w:rsidRPr="00777EF8">
        <w:rPr>
          <w:b/>
          <w:lang w:val="en-GB"/>
        </w:rPr>
        <w:t xml:space="preserve">In addition to the two </w:t>
      </w:r>
      <w:r w:rsidR="00614B99">
        <w:rPr>
          <w:b/>
          <w:lang w:val="en-GB"/>
        </w:rPr>
        <w:t xml:space="preserve">existing </w:t>
      </w:r>
      <w:r w:rsidRPr="00777EF8">
        <w:rPr>
          <w:b/>
          <w:lang w:val="en-GB"/>
        </w:rPr>
        <w:t xml:space="preserve">recommendations </w:t>
      </w:r>
      <w:r w:rsidR="00614B99">
        <w:rPr>
          <w:b/>
          <w:lang w:val="en-GB"/>
        </w:rPr>
        <w:t>in the Concluding Observations (77a &amp; 77b)</w:t>
      </w:r>
      <w:r w:rsidRPr="00777EF8">
        <w:rPr>
          <w:b/>
          <w:lang w:val="en-GB"/>
        </w:rPr>
        <w:t xml:space="preserve"> on the recruitment of minors to the Bundeswehr and Bundeswehr advertisement directed to minors, we would </w:t>
      </w:r>
      <w:r w:rsidR="00C83771">
        <w:rPr>
          <w:b/>
          <w:lang w:val="en-GB"/>
        </w:rPr>
        <w:t>suggest</w:t>
      </w:r>
      <w:r w:rsidRPr="00777EF8">
        <w:rPr>
          <w:b/>
          <w:lang w:val="en-GB"/>
        </w:rPr>
        <w:t xml:space="preserve"> to include three more recommendations on the issue</w:t>
      </w:r>
      <w:r>
        <w:rPr>
          <w:lang w:val="en-GB"/>
        </w:rPr>
        <w:t xml:space="preserve">: </w:t>
      </w:r>
    </w:p>
    <w:p w14:paraId="10ECA90C" w14:textId="51496DDD" w:rsidR="009A3E63" w:rsidRDefault="009B6EF3" w:rsidP="009B6EF3">
      <w:pPr>
        <w:spacing w:after="120"/>
        <w:rPr>
          <w:lang w:val="en-GB"/>
        </w:rPr>
      </w:pPr>
      <w:r w:rsidRPr="00777EF8">
        <w:rPr>
          <w:i/>
          <w:lang w:val="en-GB"/>
        </w:rPr>
        <w:t>First</w:t>
      </w:r>
      <w:r>
        <w:rPr>
          <w:lang w:val="en-GB"/>
        </w:rPr>
        <w:t>, asking for the</w:t>
      </w:r>
      <w:r w:rsidR="003525AD">
        <w:rPr>
          <w:lang w:val="en-GB"/>
        </w:rPr>
        <w:t xml:space="preserve"> annual</w:t>
      </w:r>
      <w:r w:rsidR="009A3E63">
        <w:rPr>
          <w:lang w:val="en-GB"/>
        </w:rPr>
        <w:t xml:space="preserve"> </w:t>
      </w:r>
      <w:r>
        <w:rPr>
          <w:lang w:val="en-GB"/>
        </w:rPr>
        <w:t xml:space="preserve">publication of data on </w:t>
      </w:r>
      <w:r w:rsidR="003525AD">
        <w:rPr>
          <w:lang w:val="en-GB"/>
        </w:rPr>
        <w:t xml:space="preserve">the situation of </w:t>
      </w:r>
      <w:r>
        <w:rPr>
          <w:lang w:val="en-GB"/>
        </w:rPr>
        <w:t xml:space="preserve">soldiers that have entered the Bundeswehr as minors </w:t>
      </w:r>
      <w:r w:rsidR="003525AD">
        <w:rPr>
          <w:lang w:val="en-GB"/>
        </w:rPr>
        <w:t xml:space="preserve">- </w:t>
      </w:r>
      <w:r>
        <w:rPr>
          <w:lang w:val="en-GB"/>
        </w:rPr>
        <w:t>like data on sexual abuse, accidents, mobbing, trauma and psychological problems, depression, suicide and suicide attempts, premature leave of the Bundeswehr.</w:t>
      </w:r>
    </w:p>
    <w:p w14:paraId="176F22D2" w14:textId="607349A5" w:rsidR="009A3E63" w:rsidRDefault="009B6EF3" w:rsidP="009B6EF3">
      <w:pPr>
        <w:spacing w:after="120"/>
        <w:rPr>
          <w:lang w:val="en-GB"/>
        </w:rPr>
      </w:pPr>
      <w:r w:rsidRPr="00777EF8">
        <w:rPr>
          <w:i/>
          <w:lang w:val="en-GB"/>
        </w:rPr>
        <w:t>Second</w:t>
      </w:r>
      <w:r>
        <w:rPr>
          <w:lang w:val="en-GB"/>
        </w:rPr>
        <w:t xml:space="preserve">, asking for a set of protection measures for underage soldiers, like: </w:t>
      </w:r>
      <w:r w:rsidR="007A7349">
        <w:rPr>
          <w:lang w:val="en-GB"/>
        </w:rPr>
        <w:t>accommodation</w:t>
      </w:r>
      <w:r>
        <w:rPr>
          <w:lang w:val="en-GB"/>
        </w:rPr>
        <w:t xml:space="preserve"> </w:t>
      </w:r>
      <w:r w:rsidR="009A3E63">
        <w:rPr>
          <w:lang w:val="en-GB"/>
        </w:rPr>
        <w:t xml:space="preserve">strictly </w:t>
      </w:r>
      <w:r>
        <w:rPr>
          <w:lang w:val="en-GB"/>
        </w:rPr>
        <w:t>separate from adults and separated by gender</w:t>
      </w:r>
      <w:r w:rsidR="003525AD">
        <w:rPr>
          <w:lang w:val="en-GB"/>
        </w:rPr>
        <w:t>, strict</w:t>
      </w:r>
      <w:r>
        <w:rPr>
          <w:lang w:val="en-GB"/>
        </w:rPr>
        <w:t xml:space="preserve"> measures for protection from sexual abuse, exclusion from riskful and physically or psychologically highly challenging training like long marches or simulation of combat and </w:t>
      </w:r>
      <w:r w:rsidR="009A3E63">
        <w:rPr>
          <w:lang w:val="en-GB"/>
        </w:rPr>
        <w:t xml:space="preserve">trained </w:t>
      </w:r>
      <w:r>
        <w:rPr>
          <w:lang w:val="en-GB"/>
        </w:rPr>
        <w:t>child protection officers in each army unit with minors.</w:t>
      </w:r>
    </w:p>
    <w:p w14:paraId="1BA788ED" w14:textId="209F04BE" w:rsidR="009B6EF3" w:rsidRDefault="009B6EF3" w:rsidP="009B6EF3">
      <w:pPr>
        <w:spacing w:after="120"/>
        <w:rPr>
          <w:lang w:val="en-GB"/>
        </w:rPr>
      </w:pPr>
      <w:r w:rsidRPr="00777EF8">
        <w:rPr>
          <w:i/>
          <w:lang w:val="en-GB"/>
        </w:rPr>
        <w:t>Third</w:t>
      </w:r>
      <w:r>
        <w:rPr>
          <w:lang w:val="en-GB"/>
        </w:rPr>
        <w:t>, a set of measures to ensure that recruitment of minors is truly voluntary, like: the possibility to leave the military contract any time and with no negative consequences before the 18</w:t>
      </w:r>
      <w:r w:rsidRPr="0063171F">
        <w:rPr>
          <w:vertAlign w:val="superscript"/>
          <w:lang w:val="en-GB"/>
        </w:rPr>
        <w:t>th</w:t>
      </w:r>
      <w:r>
        <w:rPr>
          <w:lang w:val="en-GB"/>
        </w:rPr>
        <w:t xml:space="preserve"> birthday and the regular announcement and inclusion of this possibility in the contract, the formal </w:t>
      </w:r>
      <w:r w:rsidR="009A3E63">
        <w:rPr>
          <w:lang w:val="en-GB"/>
        </w:rPr>
        <w:t>re-</w:t>
      </w:r>
      <w:r>
        <w:rPr>
          <w:lang w:val="en-GB"/>
        </w:rPr>
        <w:t>signing of the military contract by the recruit after the 18</w:t>
      </w:r>
      <w:r w:rsidRPr="0063171F">
        <w:rPr>
          <w:vertAlign w:val="superscript"/>
          <w:lang w:val="en-GB"/>
        </w:rPr>
        <w:t>th</w:t>
      </w:r>
      <w:r>
        <w:rPr>
          <w:lang w:val="en-GB"/>
        </w:rPr>
        <w:t xml:space="preserve"> birthday (including the possibility not to sign) (</w:t>
      </w:r>
      <w:r w:rsidRPr="00CA05B7">
        <w:rPr>
          <w:lang w:val="en-GB"/>
        </w:rPr>
        <w:t>the parents or legal</w:t>
      </w:r>
      <w:r>
        <w:rPr>
          <w:lang w:val="en-GB"/>
        </w:rPr>
        <w:t xml:space="preserve"> </w:t>
      </w:r>
      <w:r w:rsidRPr="00CA05B7">
        <w:rPr>
          <w:lang w:val="en-GB"/>
        </w:rPr>
        <w:t xml:space="preserve">guardian </w:t>
      </w:r>
      <w:r>
        <w:rPr>
          <w:lang w:val="en-GB"/>
        </w:rPr>
        <w:t xml:space="preserve">have </w:t>
      </w:r>
      <w:r w:rsidRPr="00CA05B7">
        <w:rPr>
          <w:lang w:val="en-GB"/>
        </w:rPr>
        <w:t>pr</w:t>
      </w:r>
      <w:r>
        <w:rPr>
          <w:lang w:val="en-GB"/>
        </w:rPr>
        <w:t>eviously signed on their behalf), the obligation to include information about the risks of being a soldier in advertisement material</w:t>
      </w:r>
      <w:r w:rsidR="00DF7B3A">
        <w:rPr>
          <w:lang w:val="en-GB"/>
        </w:rPr>
        <w:t>, presentations</w:t>
      </w:r>
      <w:r>
        <w:rPr>
          <w:lang w:val="en-GB"/>
        </w:rPr>
        <w:t xml:space="preserve"> and counselling to avoid biased information</w:t>
      </w:r>
      <w:r w:rsidR="00857CF4">
        <w:rPr>
          <w:lang w:val="en-GB"/>
        </w:rPr>
        <w:t xml:space="preserve"> and</w:t>
      </w:r>
      <w:r>
        <w:rPr>
          <w:lang w:val="en-GB"/>
        </w:rPr>
        <w:t xml:space="preserve"> the obligation for the Bundeswehr to inform both parents and to invite them to </w:t>
      </w:r>
      <w:r w:rsidR="000826D2">
        <w:rPr>
          <w:lang w:val="en-GB"/>
        </w:rPr>
        <w:t xml:space="preserve">any </w:t>
      </w:r>
      <w:r>
        <w:rPr>
          <w:lang w:val="en-GB"/>
        </w:rPr>
        <w:t>counselling talk with minors.</w:t>
      </w:r>
    </w:p>
    <w:p w14:paraId="57AF1D5D" w14:textId="77777777" w:rsidR="00857CF4" w:rsidRPr="008D5CB7" w:rsidRDefault="00C83771" w:rsidP="009B6EF3">
      <w:pPr>
        <w:rPr>
          <w:i/>
          <w:iCs/>
          <w:lang w:val="en-GB"/>
        </w:rPr>
      </w:pPr>
      <w:r w:rsidRPr="008D5CB7">
        <w:rPr>
          <w:b/>
          <w:bCs/>
          <w:i/>
          <w:iCs/>
          <w:lang w:val="en-GB"/>
        </w:rPr>
        <w:t>Protection of child</w:t>
      </w:r>
      <w:r w:rsidR="00C93643" w:rsidRPr="008D5CB7">
        <w:rPr>
          <w:b/>
          <w:bCs/>
          <w:i/>
          <w:iCs/>
          <w:lang w:val="en-GB"/>
        </w:rPr>
        <w:t>ren fleeing from recruitment as soldiers</w:t>
      </w:r>
    </w:p>
    <w:p w14:paraId="014701A4" w14:textId="528F1F43" w:rsidR="009B6EF3" w:rsidRDefault="009B6EF3" w:rsidP="009B6EF3">
      <w:pPr>
        <w:rPr>
          <w:lang w:val="en-GB"/>
        </w:rPr>
      </w:pPr>
      <w:r>
        <w:rPr>
          <w:lang w:val="en-GB"/>
        </w:rPr>
        <w:t xml:space="preserve">The Committee should emphasize, that the use of minors as soldiers or the danger of recruitment by state or non-state armed groups is a </w:t>
      </w:r>
      <w:r w:rsidRPr="00E77886">
        <w:rPr>
          <w:lang w:val="en-GB"/>
        </w:rPr>
        <w:t>child-specific form of persecution as defined under Art. 1 (A) 2 and 1 (F) of the Geneva Convention relating to the Status of Refugees</w:t>
      </w:r>
      <w:r>
        <w:rPr>
          <w:lang w:val="en-GB"/>
        </w:rPr>
        <w:t xml:space="preserve"> and </w:t>
      </w:r>
      <w:r w:rsidRPr="00B4177E">
        <w:rPr>
          <w:lang w:val="en-GB"/>
        </w:rPr>
        <w:t xml:space="preserve">therefore should lead </w:t>
      </w:r>
      <w:r>
        <w:rPr>
          <w:lang w:val="en-GB"/>
        </w:rPr>
        <w:t xml:space="preserve">to </w:t>
      </w:r>
      <w:r w:rsidRPr="00DC64CB">
        <w:rPr>
          <w:b/>
          <w:lang w:val="en-GB"/>
        </w:rPr>
        <w:t>protection and granted asylum</w:t>
      </w:r>
      <w:r>
        <w:rPr>
          <w:lang w:val="en-GB"/>
        </w:rPr>
        <w:t xml:space="preserve"> – independent of the type of armed group or if it is considered as terrorist organisation or not</w:t>
      </w:r>
      <w:r w:rsidR="00C93643">
        <w:rPr>
          <w:lang w:val="en-GB"/>
        </w:rPr>
        <w:t xml:space="preserve"> (see Chapter 9.2 Shadow Report Child Soldiers).</w:t>
      </w:r>
    </w:p>
    <w:p w14:paraId="178E57A9" w14:textId="77777777" w:rsidR="00857CF4" w:rsidRPr="008D5CB7" w:rsidRDefault="00C83771" w:rsidP="009B6EF3">
      <w:pPr>
        <w:rPr>
          <w:i/>
          <w:iCs/>
          <w:lang w:val="en-GB"/>
        </w:rPr>
      </w:pPr>
      <w:r w:rsidRPr="008D5CB7">
        <w:rPr>
          <w:b/>
          <w:bCs/>
          <w:i/>
          <w:iCs/>
          <w:lang w:val="en-GB"/>
        </w:rPr>
        <w:t xml:space="preserve">Legal prosecution </w:t>
      </w:r>
      <w:r w:rsidR="00C93643" w:rsidRPr="008D5CB7">
        <w:rPr>
          <w:b/>
          <w:bCs/>
          <w:i/>
          <w:iCs/>
          <w:lang w:val="en-GB"/>
        </w:rPr>
        <w:t xml:space="preserve">and detention </w:t>
      </w:r>
      <w:r w:rsidRPr="008D5CB7">
        <w:rPr>
          <w:b/>
          <w:bCs/>
          <w:i/>
          <w:iCs/>
          <w:lang w:val="en-GB"/>
        </w:rPr>
        <w:t>of former child soldiers</w:t>
      </w:r>
    </w:p>
    <w:p w14:paraId="1C1694FF" w14:textId="428C5809" w:rsidR="009B6EF3" w:rsidRDefault="009B6EF3" w:rsidP="009B6EF3">
      <w:pPr>
        <w:rPr>
          <w:lang w:val="en-GB"/>
        </w:rPr>
      </w:pPr>
      <w:r w:rsidRPr="00134183">
        <w:rPr>
          <w:b/>
          <w:bCs/>
          <w:lang w:val="en-GB"/>
        </w:rPr>
        <w:t xml:space="preserve">In regard </w:t>
      </w:r>
      <w:r w:rsidRPr="00857CF4">
        <w:rPr>
          <w:b/>
          <w:bCs/>
          <w:lang w:val="en-GB"/>
        </w:rPr>
        <w:t xml:space="preserve">to </w:t>
      </w:r>
      <w:r w:rsidR="00857CF4" w:rsidRPr="00857CF4">
        <w:rPr>
          <w:b/>
          <w:bCs/>
          <w:lang w:val="en-GB"/>
        </w:rPr>
        <w:t xml:space="preserve">some recent </w:t>
      </w:r>
      <w:r w:rsidRPr="00857CF4">
        <w:rPr>
          <w:b/>
          <w:bCs/>
          <w:lang w:val="en-GB"/>
        </w:rPr>
        <w:t>cases of</w:t>
      </w:r>
      <w:r w:rsidRPr="00DC64CB">
        <w:rPr>
          <w:b/>
          <w:lang w:val="en-GB"/>
        </w:rPr>
        <w:t xml:space="preserve"> detention of former child soldiers in Germany for alleged offenses as underage soldiers</w:t>
      </w:r>
      <w:r>
        <w:rPr>
          <w:lang w:val="en-GB"/>
        </w:rPr>
        <w:t xml:space="preserve"> belonging to so called terrorist groups, the Committee should make clear that former child soldiers should usually not be punished by law, following OPAC Article 6(3) and the Committee’s General Comment No. 10 (2007), but instead should </w:t>
      </w:r>
      <w:r w:rsidRPr="00B4177E">
        <w:rPr>
          <w:lang w:val="en-GB"/>
        </w:rPr>
        <w:t xml:space="preserve">be assisted </w:t>
      </w:r>
      <w:r>
        <w:rPr>
          <w:lang w:val="en-GB"/>
        </w:rPr>
        <w:t xml:space="preserve">in dealing with their role as victim and </w:t>
      </w:r>
      <w:r w:rsidR="00857CF4">
        <w:rPr>
          <w:lang w:val="en-GB"/>
        </w:rPr>
        <w:t xml:space="preserve">possibly </w:t>
      </w:r>
      <w:r w:rsidRPr="00B4177E">
        <w:rPr>
          <w:lang w:val="en-GB"/>
        </w:rPr>
        <w:t>perpetrator through therapy and</w:t>
      </w:r>
      <w:r>
        <w:rPr>
          <w:lang w:val="en-GB"/>
        </w:rPr>
        <w:t xml:space="preserve"> </w:t>
      </w:r>
      <w:r w:rsidRPr="00B4177E">
        <w:rPr>
          <w:lang w:val="en-GB"/>
        </w:rPr>
        <w:t>transitional justice efforts</w:t>
      </w:r>
      <w:r w:rsidR="00C93643">
        <w:rPr>
          <w:lang w:val="en-GB"/>
        </w:rPr>
        <w:t xml:space="preserve"> (see Chapter 9.3 Shadow Report Child Soldiers)</w:t>
      </w:r>
      <w:r w:rsidRPr="00B4177E">
        <w:rPr>
          <w:lang w:val="en-GB"/>
        </w:rPr>
        <w:t>.</w:t>
      </w:r>
    </w:p>
    <w:p w14:paraId="295EB8C1" w14:textId="7F5A5E4C" w:rsidR="009B6EF3" w:rsidRDefault="009B6EF3" w:rsidP="009B6EF3">
      <w:pPr>
        <w:rPr>
          <w:lang w:val="en-GB"/>
        </w:rPr>
      </w:pPr>
      <w:r>
        <w:rPr>
          <w:lang w:val="en-GB"/>
        </w:rPr>
        <w:t xml:space="preserve">By expanding the set of </w:t>
      </w:r>
      <w:r w:rsidR="00857CF4">
        <w:rPr>
          <w:lang w:val="en-GB"/>
        </w:rPr>
        <w:t xml:space="preserve">OPAC-related </w:t>
      </w:r>
      <w:r>
        <w:rPr>
          <w:lang w:val="en-GB"/>
        </w:rPr>
        <w:t xml:space="preserve">recommendations and making them more specific, the Committee would send a clear signal to the German government, that the ignoring of the previous Concluding Observations, the </w:t>
      </w:r>
      <w:r w:rsidR="000826D2">
        <w:rPr>
          <w:lang w:val="en-GB"/>
        </w:rPr>
        <w:t>common</w:t>
      </w:r>
      <w:r>
        <w:rPr>
          <w:lang w:val="en-GB"/>
        </w:rPr>
        <w:t xml:space="preserve"> violations of child rights and the deterioration of the situation is not acceptable and urgent government action is needed</w:t>
      </w:r>
      <w:r w:rsidR="008C035D">
        <w:rPr>
          <w:lang w:val="en-GB"/>
        </w:rPr>
        <w:t xml:space="preserve"> to meet the obligations of OPAC and the Child Rights Convention</w:t>
      </w:r>
      <w:r>
        <w:rPr>
          <w:lang w:val="en-GB"/>
        </w:rPr>
        <w:t xml:space="preserve">. </w:t>
      </w:r>
      <w:r w:rsidR="00857CF4">
        <w:rPr>
          <w:lang w:val="en-GB"/>
        </w:rPr>
        <w:t>Obviously, a</w:t>
      </w:r>
      <w:r w:rsidR="00134183">
        <w:rPr>
          <w:lang w:val="en-GB"/>
        </w:rPr>
        <w:t xml:space="preserve"> </w:t>
      </w:r>
      <w:r>
        <w:rPr>
          <w:lang w:val="en-GB"/>
        </w:rPr>
        <w:t>strong signal from the UN is needed for a shift in government thinking and activities.</w:t>
      </w:r>
    </w:p>
    <w:p w14:paraId="6B8F6497" w14:textId="3387C231" w:rsidR="00A51F71" w:rsidRDefault="00A51F71" w:rsidP="000623BF">
      <w:pPr>
        <w:rPr>
          <w:lang w:val="en-GB"/>
        </w:rPr>
      </w:pPr>
    </w:p>
    <w:p w14:paraId="77C47ECE" w14:textId="77777777" w:rsidR="008D5CB7" w:rsidRDefault="008C035D" w:rsidP="000623BF">
      <w:pPr>
        <w:rPr>
          <w:b/>
          <w:bCs/>
          <w:i/>
          <w:iCs/>
          <w:lang w:val="fr-FR"/>
        </w:rPr>
      </w:pPr>
      <w:r w:rsidRPr="002675BC">
        <w:rPr>
          <w:b/>
          <w:bCs/>
          <w:i/>
          <w:iCs/>
          <w:lang w:val="fr-FR"/>
        </w:rPr>
        <w:t>Contact:</w:t>
      </w:r>
    </w:p>
    <w:p w14:paraId="3E9F6117" w14:textId="77777777" w:rsidR="008D5CB7" w:rsidRPr="008D5CB7" w:rsidRDefault="008C035D" w:rsidP="008D5CB7">
      <w:pPr>
        <w:spacing w:after="40"/>
        <w:rPr>
          <w:lang w:val="fr-FR"/>
        </w:rPr>
      </w:pPr>
      <w:r w:rsidRPr="008D5CB7">
        <w:rPr>
          <w:lang w:val="fr-FR"/>
        </w:rPr>
        <w:t>Ralf Willinger</w:t>
      </w:r>
    </w:p>
    <w:p w14:paraId="63A38DD5" w14:textId="77777777" w:rsidR="008D5CB7" w:rsidRPr="008D5CB7" w:rsidRDefault="008C035D" w:rsidP="008D5CB7">
      <w:pPr>
        <w:spacing w:after="40"/>
        <w:rPr>
          <w:lang w:val="fr-FR"/>
        </w:rPr>
      </w:pPr>
      <w:r w:rsidRPr="008D5CB7">
        <w:rPr>
          <w:lang w:val="fr-FR"/>
        </w:rPr>
        <w:t>terre des hommes Germany</w:t>
      </w:r>
    </w:p>
    <w:p w14:paraId="73460FDF" w14:textId="77777777" w:rsidR="008D5CB7" w:rsidRPr="008D5CB7" w:rsidRDefault="00086325" w:rsidP="008D5CB7">
      <w:pPr>
        <w:spacing w:after="40"/>
        <w:rPr>
          <w:lang w:val="fr-FR"/>
        </w:rPr>
      </w:pPr>
      <w:hyperlink r:id="rId9" w:history="1">
        <w:r w:rsidR="008D5CB7" w:rsidRPr="008D5CB7">
          <w:rPr>
            <w:rStyle w:val="Hyperlink"/>
            <w:lang w:val="fr-FR"/>
          </w:rPr>
          <w:t>r.willinger@tdh.de</w:t>
        </w:r>
      </w:hyperlink>
    </w:p>
    <w:p w14:paraId="7D6A4EAF" w14:textId="24CD4E6A" w:rsidR="006A3544" w:rsidRPr="008D5CB7" w:rsidRDefault="00BE0602" w:rsidP="008D5CB7">
      <w:pPr>
        <w:spacing w:after="40"/>
        <w:rPr>
          <w:lang w:val="fr-FR"/>
        </w:rPr>
      </w:pPr>
      <w:r w:rsidRPr="008D5CB7">
        <w:rPr>
          <w:lang w:val="fr-FR"/>
        </w:rPr>
        <w:t>+49-541.7101.108</w:t>
      </w:r>
    </w:p>
    <w:sectPr w:rsidR="006A3544" w:rsidRPr="008D5CB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CBF29" w14:textId="77777777" w:rsidR="00C7201C" w:rsidRDefault="00C7201C" w:rsidP="00C7201C">
      <w:pPr>
        <w:spacing w:after="0" w:line="240" w:lineRule="auto"/>
      </w:pPr>
      <w:r>
        <w:separator/>
      </w:r>
    </w:p>
  </w:endnote>
  <w:endnote w:type="continuationSeparator" w:id="0">
    <w:p w14:paraId="09590BF6" w14:textId="77777777" w:rsidR="00C7201C" w:rsidRDefault="00C7201C" w:rsidP="00C7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BC1D" w14:textId="16E4EC21" w:rsidR="00401C52" w:rsidRPr="00401C52" w:rsidRDefault="00D958D5" w:rsidP="00D958D5">
    <w:pPr>
      <w:pStyle w:val="Footer"/>
      <w:jc w:val="center"/>
      <w:rPr>
        <w:lang w:val="fr-FR"/>
      </w:rPr>
    </w:pPr>
    <w:r w:rsidRPr="00D958D5">
      <w:rPr>
        <w:lang w:val="fr-FR"/>
      </w:rPr>
      <w:fldChar w:fldCharType="begin"/>
    </w:r>
    <w:r w:rsidRPr="00D958D5">
      <w:rPr>
        <w:lang w:val="fr-FR"/>
      </w:rPr>
      <w:instrText>PAGE   \* MERGEFORMAT</w:instrText>
    </w:r>
    <w:r w:rsidRPr="00D958D5">
      <w:rPr>
        <w:lang w:val="fr-FR"/>
      </w:rPr>
      <w:fldChar w:fldCharType="separate"/>
    </w:r>
    <w:r w:rsidR="00086325">
      <w:rPr>
        <w:noProof/>
        <w:lang w:val="fr-FR"/>
      </w:rPr>
      <w:t>1</w:t>
    </w:r>
    <w:r w:rsidRPr="00D958D5">
      <w:rPr>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FF1AF" w14:textId="77777777" w:rsidR="00C7201C" w:rsidRDefault="00C7201C" w:rsidP="00C7201C">
      <w:pPr>
        <w:spacing w:after="0" w:line="240" w:lineRule="auto"/>
      </w:pPr>
      <w:r>
        <w:separator/>
      </w:r>
    </w:p>
  </w:footnote>
  <w:footnote w:type="continuationSeparator" w:id="0">
    <w:p w14:paraId="30541466" w14:textId="77777777" w:rsidR="00C7201C" w:rsidRDefault="00C7201C" w:rsidP="00C7201C">
      <w:pPr>
        <w:spacing w:after="0" w:line="240" w:lineRule="auto"/>
      </w:pPr>
      <w:r>
        <w:continuationSeparator/>
      </w:r>
    </w:p>
  </w:footnote>
  <w:footnote w:id="1">
    <w:p w14:paraId="03DC95E5" w14:textId="1FE49E0D" w:rsidR="006C290A" w:rsidRPr="006C290A" w:rsidRDefault="006C290A">
      <w:pPr>
        <w:pStyle w:val="FootnoteText"/>
        <w:rPr>
          <w:lang w:val="en-US"/>
        </w:rPr>
      </w:pPr>
      <w:r>
        <w:rPr>
          <w:rStyle w:val="FootnoteReference"/>
        </w:rPr>
        <w:footnoteRef/>
      </w:r>
      <w:r w:rsidRPr="006C290A">
        <w:rPr>
          <w:lang w:val="en-US"/>
        </w:rPr>
        <w:t xml:space="preserve"> </w:t>
      </w:r>
      <w:r>
        <w:rPr>
          <w:lang w:val="en-US"/>
        </w:rPr>
        <w:t>Both</w:t>
      </w:r>
      <w:r w:rsidRPr="006C290A">
        <w:rPr>
          <w:lang w:val="en-US"/>
        </w:rPr>
        <w:t xml:space="preserve"> studies are available </w:t>
      </w:r>
      <w:r w:rsidR="00401C52">
        <w:rPr>
          <w:lang w:val="en-US"/>
        </w:rPr>
        <w:t xml:space="preserve">in English </w:t>
      </w:r>
      <w:r w:rsidRPr="006C290A">
        <w:rPr>
          <w:lang w:val="en-US"/>
        </w:rPr>
        <w:t>at the corresponding UN links (linked above</w:t>
      </w:r>
      <w:r w:rsidR="00401C52">
        <w:rPr>
          <w:lang w:val="en-US"/>
        </w:rPr>
        <w:t xml:space="preserve"> in the text</w:t>
      </w:r>
      <w:r w:rsidRPr="006C290A">
        <w:rPr>
          <w:lang w:val="en-US"/>
        </w:rPr>
        <w:t xml:space="preserve">) or </w:t>
      </w:r>
      <w:r>
        <w:rPr>
          <w:lang w:val="en-US"/>
        </w:rPr>
        <w:t xml:space="preserve">(in English and German) </w:t>
      </w:r>
      <w:r w:rsidRPr="006C290A">
        <w:rPr>
          <w:lang w:val="en-US"/>
        </w:rPr>
        <w:t xml:space="preserve">at </w:t>
      </w:r>
      <w:hyperlink r:id="rId1" w:history="1">
        <w:r w:rsidR="00401C52" w:rsidRPr="0002359E">
          <w:rPr>
            <w:rStyle w:val="Hyperlink"/>
            <w:lang w:val="en-US"/>
          </w:rPr>
          <w:t>https://www.tdh.de/was-wir-tun/arbeitsfelder/kinder-im-krieg/materialien-links-adressen/</w:t>
        </w:r>
      </w:hyperlink>
      <w:r w:rsidR="00401C52">
        <w:rPr>
          <w:lang w:val="en-US"/>
        </w:rPr>
        <w:t xml:space="preserve"> </w:t>
      </w:r>
    </w:p>
  </w:footnote>
  <w:footnote w:id="2">
    <w:p w14:paraId="30D42F35" w14:textId="4F2B3B98" w:rsidR="00425C40" w:rsidRDefault="00425C40">
      <w:pPr>
        <w:pStyle w:val="FootnoteText"/>
      </w:pPr>
      <w:r>
        <w:rPr>
          <w:rStyle w:val="FootnoteReference"/>
        </w:rPr>
        <w:footnoteRef/>
      </w:r>
      <w:r>
        <w:t xml:space="preserve"> </w:t>
      </w:r>
      <w:bookmarkStart w:id="1" w:name="_Hlk111209539"/>
      <w:r>
        <w:t xml:space="preserve">Bundesministerium der Verteidigung Dok. Nr. 1980034-V267, available at </w:t>
      </w:r>
      <w:hyperlink r:id="rId2" w:history="1">
        <w:r w:rsidRPr="000806E7">
          <w:rPr>
            <w:rStyle w:val="Hyperlink"/>
          </w:rPr>
          <w:t>https://unter18nie.de/wordpress/wp-content/uploads/2021/09/Antw_Verteidigungsmin_zu_SexGewalt_Suizide_Abbrecher_PsychProbleme_ua_bei_minderjaehrigen_BWSoldat.pdf</w:t>
        </w:r>
      </w:hyperlink>
      <w:r>
        <w:t xml:space="preserve"> </w:t>
      </w:r>
      <w:bookmarkEnd w:id="1"/>
    </w:p>
  </w:footnote>
  <w:footnote w:id="3">
    <w:p w14:paraId="2C069634" w14:textId="2ACF746B" w:rsidR="00BA26F9" w:rsidRPr="00BA26F9" w:rsidRDefault="00BA26F9">
      <w:pPr>
        <w:pStyle w:val="FootnoteText"/>
        <w:rPr>
          <w:lang w:val="en-US"/>
        </w:rPr>
      </w:pPr>
      <w:r>
        <w:rPr>
          <w:rStyle w:val="FootnoteReference"/>
        </w:rPr>
        <w:footnoteRef/>
      </w:r>
      <w:r w:rsidRPr="00BA26F9">
        <w:rPr>
          <w:lang w:val="en-US"/>
        </w:rPr>
        <w:t xml:space="preserve"> </w:t>
      </w:r>
      <w:r>
        <w:rPr>
          <w:lang w:val="en-US"/>
        </w:rPr>
        <w:t>J</w:t>
      </w:r>
      <w:r w:rsidRPr="00BA26F9">
        <w:rPr>
          <w:lang w:val="en-US"/>
        </w:rPr>
        <w:t>ournalist's interview</w:t>
      </w:r>
      <w:r>
        <w:rPr>
          <w:lang w:val="en-US"/>
        </w:rPr>
        <w:t>s</w:t>
      </w:r>
      <w:r w:rsidRPr="00BA26F9">
        <w:rPr>
          <w:lang w:val="en-US"/>
        </w:rPr>
        <w:t xml:space="preserve"> with Sebastian S.</w:t>
      </w:r>
      <w:r>
        <w:rPr>
          <w:lang w:val="en-US"/>
        </w:rPr>
        <w:t xml:space="preserve"> and two other minor soldiers are available at </w:t>
      </w:r>
      <w:hyperlink r:id="rId3" w:history="1">
        <w:r w:rsidRPr="0002359E">
          <w:rPr>
            <w:rStyle w:val="Hyperlink"/>
            <w:lang w:val="en-US"/>
          </w:rPr>
          <w:t>https://unter18nie.de/wordpress/wp-content/uploads/2021/09/Interviews-mit-Minderj%C3%A4hrigen-1.pdf</w:t>
        </w:r>
      </w:hyperlink>
      <w:r>
        <w:rPr>
          <w:lang w:val="en-US"/>
        </w:rPr>
        <w:t xml:space="preserve"> </w:t>
      </w:r>
      <w:r w:rsidR="00462830">
        <w:rPr>
          <w:lang w:val="en-US"/>
        </w:rPr>
        <w:t xml:space="preserve">; The interviews were used for the text </w:t>
      </w:r>
      <w:r w:rsidR="00462830" w:rsidRPr="00462830">
        <w:rPr>
          <w:lang w:val="en-US"/>
        </w:rPr>
        <w:t xml:space="preserve">"I thought I would become a man in the </w:t>
      </w:r>
      <w:r w:rsidR="0054776D">
        <w:rPr>
          <w:lang w:val="en-US"/>
        </w:rPr>
        <w:t>Bundeswehr</w:t>
      </w:r>
      <w:r w:rsidR="00462830" w:rsidRPr="00462830">
        <w:rPr>
          <w:lang w:val="en-US"/>
        </w:rPr>
        <w:t>"</w:t>
      </w:r>
      <w:r w:rsidR="00462830">
        <w:rPr>
          <w:lang w:val="en-US"/>
        </w:rPr>
        <w:t xml:space="preserve"> about minor</w:t>
      </w:r>
      <w:r w:rsidR="0054776D">
        <w:rPr>
          <w:lang w:val="en-US"/>
        </w:rPr>
        <w:t xml:space="preserve"> soldiers</w:t>
      </w:r>
      <w:r w:rsidR="00462830">
        <w:rPr>
          <w:lang w:val="en-US"/>
        </w:rPr>
        <w:t xml:space="preserve"> in the German national newspaper “Die Welt”, Sept. 2021: </w:t>
      </w:r>
      <w:hyperlink r:id="rId4" w:history="1">
        <w:r w:rsidR="00462830" w:rsidRPr="000B06AB">
          <w:rPr>
            <w:rStyle w:val="Hyperlink"/>
            <w:lang w:val="en-US"/>
          </w:rPr>
          <w:t>https://unter18nie.de/2021/09/16/welt-artikel-ich-dachte-ich-werde-bei-der-bundeswehr-zum-mann/</w:t>
        </w:r>
      </w:hyperlink>
      <w:r w:rsidR="00462830">
        <w:rPr>
          <w:lang w:val="en-US"/>
        </w:rPr>
        <w:t xml:space="preserve"> </w:t>
      </w:r>
    </w:p>
  </w:footnote>
  <w:footnote w:id="4">
    <w:p w14:paraId="2605310E" w14:textId="5DE4A8D3" w:rsidR="00EB7DBC" w:rsidRPr="00EB7DBC" w:rsidRDefault="00EB7DBC">
      <w:pPr>
        <w:pStyle w:val="FootnoteText"/>
        <w:rPr>
          <w:lang w:val="en-US"/>
        </w:rPr>
      </w:pPr>
      <w:r>
        <w:rPr>
          <w:rStyle w:val="FootnoteReference"/>
        </w:rPr>
        <w:footnoteRef/>
      </w:r>
      <w:r w:rsidRPr="00EB7DBC">
        <w:rPr>
          <w:lang w:val="en-US"/>
        </w:rPr>
        <w:t xml:space="preserve"> The Bundestag’s Military Commissioner (“Wehrbeauftragter“)</w:t>
      </w:r>
      <w:r w:rsidR="00337D36">
        <w:rPr>
          <w:lang w:val="en-US"/>
        </w:rPr>
        <w:t xml:space="preserve"> </w:t>
      </w:r>
      <w:r>
        <w:rPr>
          <w:lang w:val="en-US"/>
        </w:rPr>
        <w:t>is elected by the national parliament (“Bundestag”) for a term of five years. Th</w:t>
      </w:r>
      <w:r w:rsidR="00337D36">
        <w:rPr>
          <w:lang w:val="en-US"/>
        </w:rPr>
        <w:t>e</w:t>
      </w:r>
      <w:r>
        <w:rPr>
          <w:lang w:val="en-US"/>
        </w:rPr>
        <w:t xml:space="preserve"> commissioner regularly visits barracks and dialogues with soldiers and once a year reports to the parliament on the situation at the Bundeswehr, problems and needs.</w:t>
      </w:r>
    </w:p>
  </w:footnote>
  <w:footnote w:id="5">
    <w:p w14:paraId="47EE9C48" w14:textId="191ECC10" w:rsidR="00C87734" w:rsidRPr="00C87734" w:rsidRDefault="00C87734">
      <w:pPr>
        <w:pStyle w:val="FootnoteText"/>
        <w:rPr>
          <w:lang w:val="en-US"/>
        </w:rPr>
      </w:pPr>
      <w:r>
        <w:rPr>
          <w:rStyle w:val="FootnoteReference"/>
        </w:rPr>
        <w:footnoteRef/>
      </w:r>
      <w:r w:rsidR="004D791D" w:rsidRPr="004D791D">
        <w:rPr>
          <w:lang w:val="en-US"/>
        </w:rPr>
        <w:t xml:space="preserve"> </w:t>
      </w:r>
      <w:hyperlink r:id="rId5" w:history="1">
        <w:r w:rsidR="004D791D" w:rsidRPr="000B06AB">
          <w:rPr>
            <w:rStyle w:val="Hyperlink"/>
            <w:lang w:val="en-US"/>
          </w:rPr>
          <w:t>https://www.deutschlandfunk.de/wehrbeauftragte-hoegl-zum-rechtsextremismus-wir-brauchen-100.html</w:t>
        </w:r>
      </w:hyperlink>
      <w:r w:rsidR="004D791D">
        <w:rPr>
          <w:lang w:val="en-US"/>
        </w:rPr>
        <w:t xml:space="preserve"> </w:t>
      </w:r>
    </w:p>
  </w:footnote>
  <w:footnote w:id="6">
    <w:p w14:paraId="6FA3BE09" w14:textId="24C8896D" w:rsidR="0053634B" w:rsidRPr="00EB7DBC" w:rsidRDefault="0053634B">
      <w:pPr>
        <w:pStyle w:val="FootnoteText"/>
        <w:rPr>
          <w:lang w:val="en-US"/>
        </w:rPr>
      </w:pPr>
      <w:r>
        <w:rPr>
          <w:rStyle w:val="FootnoteReference"/>
        </w:rPr>
        <w:footnoteRef/>
      </w:r>
      <w:r w:rsidRPr="00EB7DBC">
        <w:rPr>
          <w:lang w:val="en-US"/>
        </w:rPr>
        <w:t xml:space="preserve"> </w:t>
      </w:r>
      <w:hyperlink r:id="rId6" w:history="1">
        <w:r w:rsidRPr="00EB7DBC">
          <w:rPr>
            <w:rStyle w:val="Hyperlink"/>
            <w:lang w:val="en-US"/>
          </w:rPr>
          <w:t>https://www.bundestag.de/resource/blob/482006/b8fa4487dcd13f0730e96386957ddcff/stellungnahme_militaer_und_jugend_in_deutschland-data.pdf</w:t>
        </w:r>
      </w:hyperlink>
      <w:r w:rsidRPr="00EB7DBC">
        <w:rPr>
          <w:lang w:val="en-US"/>
        </w:rPr>
        <w:t xml:space="preserve"> </w:t>
      </w:r>
    </w:p>
  </w:footnote>
  <w:footnote w:id="7">
    <w:p w14:paraId="370FC208" w14:textId="576EB923" w:rsidR="00C53107" w:rsidRDefault="00C53107">
      <w:pPr>
        <w:pStyle w:val="FootnoteText"/>
      </w:pPr>
      <w:r>
        <w:rPr>
          <w:rStyle w:val="FootnoteReference"/>
        </w:rPr>
        <w:footnoteRef/>
      </w:r>
      <w:r>
        <w:t xml:space="preserve"> Bundestagsdrucksache 19 / 3965</w:t>
      </w:r>
    </w:p>
  </w:footnote>
  <w:footnote w:id="8">
    <w:p w14:paraId="7A8470DB" w14:textId="15C167DD" w:rsidR="00C53107" w:rsidRDefault="00C53107">
      <w:pPr>
        <w:pStyle w:val="FootnoteText"/>
      </w:pPr>
      <w:r>
        <w:rPr>
          <w:rStyle w:val="FootnoteReference"/>
        </w:rPr>
        <w:footnoteRef/>
      </w:r>
      <w:r>
        <w:t xml:space="preserve"> Bundestagsdrucksache 18 / 7146</w:t>
      </w:r>
    </w:p>
  </w:footnote>
  <w:footnote w:id="9">
    <w:p w14:paraId="46138FED" w14:textId="49E71629" w:rsidR="00D43C4C" w:rsidRDefault="00D43C4C">
      <w:pPr>
        <w:pStyle w:val="FootnoteText"/>
      </w:pPr>
      <w:r>
        <w:rPr>
          <w:rStyle w:val="FootnoteReference"/>
        </w:rPr>
        <w:footnoteRef/>
      </w:r>
      <w:r>
        <w:t xml:space="preserve"> Bundesministerium der Verteidigung Dok. Nr. 1980034-V267, available at </w:t>
      </w:r>
      <w:hyperlink r:id="rId7" w:history="1">
        <w:r w:rsidRPr="000806E7">
          <w:rPr>
            <w:rStyle w:val="Hyperlink"/>
          </w:rPr>
          <w:t>https://unter18nie.de/wordpress/wp-content/uploads/2021/09/Antw_Verteidigungsmin_zu_SexGewalt_Suizide_Abbrecher_PsychProbleme_ua_bei_minderjaehrigen_BWSoldat.pdf</w:t>
        </w:r>
      </w:hyperlink>
    </w:p>
  </w:footnote>
  <w:footnote w:id="10">
    <w:p w14:paraId="62CD7466" w14:textId="17B35B5E" w:rsidR="00A34D3D" w:rsidRPr="00A34D3D" w:rsidRDefault="00A34D3D">
      <w:pPr>
        <w:pStyle w:val="FootnoteText"/>
        <w:rPr>
          <w:lang w:val="en-US"/>
        </w:rPr>
      </w:pPr>
      <w:r>
        <w:rPr>
          <w:rStyle w:val="FootnoteReference"/>
        </w:rPr>
        <w:footnoteRef/>
      </w:r>
      <w:r w:rsidRPr="00A34D3D">
        <w:rPr>
          <w:lang w:val="en-US"/>
        </w:rPr>
        <w:t xml:space="preserve"> The recruitment of children a</w:t>
      </w:r>
      <w:r>
        <w:rPr>
          <w:lang w:val="en-US"/>
        </w:rPr>
        <w:t>s soldiers is documented for more than 20 countries, for example in the UN-Secretary General’s Annual Reports on Children and Armed Conflict</w:t>
      </w:r>
      <w:r w:rsidR="00FA6C59">
        <w:rPr>
          <w:lang w:val="en-US"/>
        </w:rPr>
        <w:t>; see also study “Small arms in small hands” (footnote 11)</w:t>
      </w:r>
    </w:p>
  </w:footnote>
  <w:footnote w:id="11">
    <w:p w14:paraId="560A192C" w14:textId="48A3BB0D" w:rsidR="000720F9" w:rsidRPr="000720F9" w:rsidRDefault="000720F9">
      <w:pPr>
        <w:pStyle w:val="FootnoteText"/>
        <w:rPr>
          <w:lang w:val="en-US"/>
        </w:rPr>
      </w:pPr>
      <w:r>
        <w:rPr>
          <w:rStyle w:val="FootnoteReference"/>
        </w:rPr>
        <w:footnoteRef/>
      </w:r>
      <w:r w:rsidRPr="000720F9">
        <w:rPr>
          <w:lang w:val="en-US"/>
        </w:rPr>
        <w:t xml:space="preserve"> </w:t>
      </w:r>
      <w:r>
        <w:rPr>
          <w:lang w:val="en-US"/>
        </w:rPr>
        <w:t xml:space="preserve">Study “Small arms in small hands – German arms exports violating children’s rights”, </w:t>
      </w:r>
      <w:r w:rsidRPr="000720F9">
        <w:rPr>
          <w:lang w:val="en-US"/>
        </w:rPr>
        <w:t>submitted to the CRC in October 2020</w:t>
      </w:r>
      <w:r>
        <w:rPr>
          <w:lang w:val="en-US"/>
        </w:rPr>
        <w:t>, available at</w:t>
      </w:r>
      <w:r w:rsidR="00D27344">
        <w:rPr>
          <w:lang w:val="en-US"/>
        </w:rPr>
        <w:t>:</w:t>
      </w:r>
      <w:r>
        <w:rPr>
          <w:lang w:val="en-US"/>
        </w:rPr>
        <w:t xml:space="preserve"> </w:t>
      </w:r>
      <w:r w:rsidR="00D27344">
        <w:rPr>
          <w:lang w:val="en-US"/>
        </w:rPr>
        <w:t>see footnote 1 on page 1</w:t>
      </w:r>
    </w:p>
  </w:footnote>
  <w:footnote w:id="12">
    <w:p w14:paraId="6AA3B7C7" w14:textId="73066BF2" w:rsidR="00FB480D" w:rsidRPr="00FB480D" w:rsidRDefault="00FB480D">
      <w:pPr>
        <w:pStyle w:val="FootnoteText"/>
        <w:rPr>
          <w:lang w:val="en-US"/>
        </w:rPr>
      </w:pPr>
      <w:r>
        <w:rPr>
          <w:rStyle w:val="FootnoteReference"/>
        </w:rPr>
        <w:footnoteRef/>
      </w:r>
      <w:r w:rsidRPr="00FB480D">
        <w:rPr>
          <w:lang w:val="en-US"/>
        </w:rPr>
        <w:t xml:space="preserve"> </w:t>
      </w:r>
      <w:hyperlink r:id="rId8" w:history="1">
        <w:r w:rsidRPr="000B06AB">
          <w:rPr>
            <w:rStyle w:val="Hyperlink"/>
            <w:lang w:val="en-US"/>
          </w:rPr>
          <w:t>https://www.unicef.org/mali/media/1561/file/ParisPrinciples.pdf</w:t>
        </w:r>
      </w:hyperlink>
      <w:r>
        <w:rPr>
          <w:lang w:val="en-US"/>
        </w:rPr>
        <w:t xml:space="preserve"> </w:t>
      </w:r>
    </w:p>
  </w:footnote>
  <w:footnote w:id="13">
    <w:p w14:paraId="5FFB0A24" w14:textId="63A4E9A1" w:rsidR="00544C77" w:rsidRPr="00544C77" w:rsidRDefault="00544C77">
      <w:pPr>
        <w:pStyle w:val="FootnoteText"/>
        <w:rPr>
          <w:lang w:val="en-US"/>
        </w:rPr>
      </w:pPr>
      <w:r>
        <w:rPr>
          <w:rStyle w:val="FootnoteReference"/>
        </w:rPr>
        <w:footnoteRef/>
      </w:r>
      <w:r w:rsidRPr="00544C77">
        <w:rPr>
          <w:lang w:val="en-US"/>
        </w:rPr>
        <w:t xml:space="preserve"> </w:t>
      </w:r>
      <w:hyperlink r:id="rId9" w:history="1">
        <w:r w:rsidR="00D27344" w:rsidRPr="000B06AB">
          <w:rPr>
            <w:rStyle w:val="Hyperlink"/>
            <w:lang w:val="en-US"/>
          </w:rPr>
          <w:t>https://www.europarl.europa.eu/doceo/document/TA-9-2021-0053_DE.html</w:t>
        </w:r>
      </w:hyperlink>
      <w:r>
        <w:rPr>
          <w:lang w:val="en-US"/>
        </w:rPr>
        <w:t xml:space="preserve"> </w:t>
      </w:r>
    </w:p>
  </w:footnote>
  <w:footnote w:id="14">
    <w:p w14:paraId="7052374C" w14:textId="35261B79" w:rsidR="0046515A" w:rsidRPr="0046515A" w:rsidRDefault="0046515A">
      <w:pPr>
        <w:pStyle w:val="FootnoteText"/>
        <w:rPr>
          <w:lang w:val="en-US"/>
        </w:rPr>
      </w:pPr>
      <w:r>
        <w:rPr>
          <w:rStyle w:val="FootnoteReference"/>
        </w:rPr>
        <w:footnoteRef/>
      </w:r>
      <w:r w:rsidRPr="0046515A">
        <w:rPr>
          <w:lang w:val="en-US"/>
        </w:rPr>
        <w:t xml:space="preserve"> </w:t>
      </w:r>
      <w:r>
        <w:rPr>
          <w:lang w:val="en-US"/>
        </w:rPr>
        <w:t xml:space="preserve">See annual government report on arms exports (Rüstungsexportbericht): </w:t>
      </w:r>
      <w:hyperlink r:id="rId10" w:history="1">
        <w:r w:rsidRPr="000B06AB">
          <w:rPr>
            <w:rStyle w:val="Hyperlink"/>
            <w:lang w:val="en-US"/>
          </w:rPr>
          <w:t>https://www.bmwk.de/Redaktion/DE/Downloads/B/bericht-der-bundesregierung-ueber-ihre-exportpolitik-fuer-konventionelle-ruestungsgueter-im-jahre-2020.pdf?__blob=publicationFile&amp;v=8</w:t>
        </w:r>
      </w:hyperlink>
      <w:r>
        <w:rPr>
          <w:lang w:val="en-US"/>
        </w:rPr>
        <w:t xml:space="preserve"> </w:t>
      </w:r>
    </w:p>
  </w:footnote>
  <w:footnote w:id="15">
    <w:p w14:paraId="4E3BDBC2" w14:textId="77777777" w:rsidR="00A51F71" w:rsidRPr="000720F9" w:rsidRDefault="00A51F71" w:rsidP="00A51F71">
      <w:pPr>
        <w:pStyle w:val="FootnoteText"/>
        <w:rPr>
          <w:lang w:val="en-US"/>
        </w:rPr>
      </w:pPr>
      <w:r>
        <w:rPr>
          <w:rStyle w:val="FootnoteReference"/>
        </w:rPr>
        <w:footnoteRef/>
      </w:r>
      <w:r w:rsidRPr="000720F9">
        <w:rPr>
          <w:lang w:val="en-US"/>
        </w:rPr>
        <w:t xml:space="preserve"> </w:t>
      </w:r>
      <w:hyperlink r:id="rId11" w:history="1">
        <w:r w:rsidRPr="000720F9">
          <w:rPr>
            <w:rStyle w:val="Hyperlink"/>
            <w:lang w:val="en-US"/>
          </w:rPr>
          <w:t>https://www.ecchr.eu/en/event/german-bombs-and-fighter-jets-for-the-war-in-yemen-whats-next-after-the-international-criminal-court-received-a-joint-communication/</w:t>
        </w:r>
      </w:hyperlink>
      <w:r w:rsidRPr="000720F9">
        <w:rPr>
          <w:lang w:val="en-US"/>
        </w:rPr>
        <w:t xml:space="preserve"> </w:t>
      </w:r>
    </w:p>
  </w:footnote>
  <w:footnote w:id="16">
    <w:p w14:paraId="696A6EE0" w14:textId="77777777" w:rsidR="00A51F71" w:rsidRPr="00462830" w:rsidRDefault="00A51F71" w:rsidP="00A51F71">
      <w:pPr>
        <w:pStyle w:val="FootnoteText"/>
        <w:rPr>
          <w:lang w:val="en-US"/>
        </w:rPr>
      </w:pPr>
      <w:r>
        <w:rPr>
          <w:rStyle w:val="FootnoteReference"/>
        </w:rPr>
        <w:footnoteRef/>
      </w:r>
      <w:r w:rsidRPr="00462830">
        <w:rPr>
          <w:lang w:val="en-US"/>
        </w:rPr>
        <w:t xml:space="preserve"> </w:t>
      </w:r>
      <w:hyperlink r:id="rId12" w:history="1">
        <w:r w:rsidRPr="00462830">
          <w:rPr>
            <w:rStyle w:val="Hyperlink"/>
            <w:lang w:val="en-US"/>
          </w:rPr>
          <w:t>https://www.securitycouncilreport.org/un-documents/document/s-2019-453-2.php</w:t>
        </w:r>
      </w:hyperlink>
      <w:r w:rsidRPr="00462830">
        <w:rPr>
          <w:lang w:val="en-US"/>
        </w:rPr>
        <w:t xml:space="preserve"> </w:t>
      </w:r>
    </w:p>
  </w:footnote>
  <w:footnote w:id="17">
    <w:p w14:paraId="6CD893BC" w14:textId="1C9992BE" w:rsidR="00247DF3" w:rsidRPr="00247DF3" w:rsidRDefault="00247DF3">
      <w:pPr>
        <w:pStyle w:val="FootnoteText"/>
        <w:rPr>
          <w:lang w:val="en-US"/>
        </w:rPr>
      </w:pPr>
      <w:r>
        <w:rPr>
          <w:rStyle w:val="FootnoteReference"/>
        </w:rPr>
        <w:footnoteRef/>
      </w:r>
      <w:r w:rsidRPr="00247DF3">
        <w:rPr>
          <w:lang w:val="en-US"/>
        </w:rPr>
        <w:t xml:space="preserve"> </w:t>
      </w:r>
      <w:r w:rsidR="00D27344" w:rsidRPr="00D27344">
        <w:rPr>
          <w:lang w:val="en-US"/>
        </w:rPr>
        <w:t>Study “Small arms in small hands – German arms exports violating children’s rights”, submitted to the CRC in October 2020, available at</w:t>
      </w:r>
      <w:r w:rsidR="00D27344">
        <w:rPr>
          <w:lang w:val="en-US"/>
        </w:rPr>
        <w:t>: see footnote 1 on page 1</w:t>
      </w:r>
    </w:p>
  </w:footnote>
  <w:footnote w:id="18">
    <w:p w14:paraId="673FB273" w14:textId="77777777" w:rsidR="00FB2692" w:rsidRPr="00462830" w:rsidRDefault="00FB2692" w:rsidP="00FB2692">
      <w:pPr>
        <w:pStyle w:val="FootnoteText"/>
        <w:rPr>
          <w:lang w:val="en-US"/>
        </w:rPr>
      </w:pPr>
      <w:r>
        <w:rPr>
          <w:rStyle w:val="FootnoteReference"/>
        </w:rPr>
        <w:footnoteRef/>
      </w:r>
      <w:r w:rsidRPr="00462830">
        <w:rPr>
          <w:lang w:val="en-US"/>
        </w:rPr>
        <w:t xml:space="preserve"> </w:t>
      </w:r>
      <w:hyperlink r:id="rId13" w:history="1">
        <w:r w:rsidRPr="00462830">
          <w:rPr>
            <w:rStyle w:val="Hyperlink"/>
            <w:lang w:val="en-US"/>
          </w:rPr>
          <w:t>https://forumseguranca.org.br/anuario-brasileiro-seguranca-publica/</w:t>
        </w:r>
      </w:hyperlink>
      <w:r w:rsidRPr="00462830">
        <w:rPr>
          <w:lang w:val="en-US"/>
        </w:rPr>
        <w:t xml:space="preserve"> </w:t>
      </w:r>
    </w:p>
  </w:footnote>
  <w:footnote w:id="19">
    <w:p w14:paraId="105EB560" w14:textId="1EFD11ED" w:rsidR="00D27344" w:rsidRPr="00D27344" w:rsidRDefault="00D27344">
      <w:pPr>
        <w:pStyle w:val="FootnoteText"/>
        <w:rPr>
          <w:lang w:val="en-US"/>
        </w:rPr>
      </w:pPr>
      <w:r>
        <w:rPr>
          <w:rStyle w:val="FootnoteReference"/>
        </w:rPr>
        <w:footnoteRef/>
      </w:r>
      <w:r w:rsidRPr="00D27344">
        <w:rPr>
          <w:lang w:val="en-US"/>
        </w:rPr>
        <w:t xml:space="preserve"> Study „Less guns, more youth: </w:t>
      </w:r>
      <w:r>
        <w:rPr>
          <w:lang w:val="en-US"/>
        </w:rPr>
        <w:t xml:space="preserve">armed violence, police violence and the arms trade in Brazil”, 2021, published by terre des hommes Germany </w:t>
      </w:r>
      <w:r w:rsidR="00DF7B3A">
        <w:rPr>
          <w:lang w:val="en-US"/>
        </w:rPr>
        <w:t>&amp;</w:t>
      </w:r>
      <w:r>
        <w:rPr>
          <w:lang w:val="en-US"/>
        </w:rPr>
        <w:t xml:space="preserve"> Switzerland and Instituto Sou da Paz. Available</w:t>
      </w:r>
      <w:r w:rsidR="00DF7B3A">
        <w:rPr>
          <w:lang w:val="en-US"/>
        </w:rPr>
        <w:t xml:space="preserve"> (English ,Portuguese, German)</w:t>
      </w:r>
      <w:r>
        <w:rPr>
          <w:lang w:val="en-US"/>
        </w:rPr>
        <w:t xml:space="preserve"> </w:t>
      </w:r>
      <w:r w:rsidR="00DF7B3A">
        <w:rPr>
          <w:lang w:val="en-US"/>
        </w:rPr>
        <w:t xml:space="preserve">at </w:t>
      </w:r>
      <w:hyperlink r:id="rId14" w:history="1">
        <w:r w:rsidR="00DF7B3A" w:rsidRPr="000B06AB">
          <w:rPr>
            <w:rStyle w:val="Hyperlink"/>
            <w:lang w:val="en-US"/>
          </w:rPr>
          <w:t>www.tdh.de/policeviolence</w:t>
        </w:r>
      </w:hyperlink>
      <w:r w:rsidR="00DF7B3A">
        <w:rPr>
          <w:lang w:val="en-US"/>
        </w:rPr>
        <w:t xml:space="preserve"> </w:t>
      </w:r>
    </w:p>
  </w:footnote>
  <w:footnote w:id="20">
    <w:p w14:paraId="62862CDF" w14:textId="611FD8DD" w:rsidR="007F2AD1" w:rsidRPr="007F2AD1" w:rsidRDefault="007F2AD1">
      <w:pPr>
        <w:pStyle w:val="FootnoteText"/>
        <w:rPr>
          <w:lang w:val="en-US"/>
        </w:rPr>
      </w:pPr>
      <w:r>
        <w:rPr>
          <w:rStyle w:val="FootnoteReference"/>
        </w:rPr>
        <w:footnoteRef/>
      </w:r>
      <w:r w:rsidRPr="007F2AD1">
        <w:rPr>
          <w:lang w:val="en-US"/>
        </w:rPr>
        <w:t xml:space="preserve"> </w:t>
      </w:r>
      <w:r w:rsidR="00235A35">
        <w:rPr>
          <w:lang w:val="en-US"/>
        </w:rPr>
        <w:t>See “SIG Sauer Pistols in Colombia”, page 46, in s</w:t>
      </w:r>
      <w:r w:rsidRPr="007F2AD1">
        <w:rPr>
          <w:lang w:val="en-US"/>
        </w:rPr>
        <w:t>tudy “Small arms in small hands – German arms exports violating children’s rights”, submitted to the CRC in October 2020, available at: see footnote 1 on page 1</w:t>
      </w:r>
    </w:p>
  </w:footnote>
  <w:footnote w:id="21">
    <w:p w14:paraId="493E4516" w14:textId="712D71F8" w:rsidR="00235A35" w:rsidRPr="00235A35" w:rsidRDefault="00235A35" w:rsidP="005804FB">
      <w:pPr>
        <w:pStyle w:val="FootnoteText"/>
        <w:rPr>
          <w:lang w:val="en-US"/>
        </w:rPr>
      </w:pPr>
      <w:r>
        <w:rPr>
          <w:rStyle w:val="FootnoteReference"/>
        </w:rPr>
        <w:footnoteRef/>
      </w:r>
      <w:r w:rsidRPr="00235A35">
        <w:rPr>
          <w:lang w:val="en-US"/>
        </w:rPr>
        <w:t xml:space="preserve"> </w:t>
      </w:r>
      <w:r>
        <w:rPr>
          <w:lang w:val="en-US"/>
        </w:rPr>
        <w:t xml:space="preserve">See </w:t>
      </w:r>
      <w:r w:rsidR="002D687F">
        <w:rPr>
          <w:lang w:val="en-US"/>
        </w:rPr>
        <w:t>under</w:t>
      </w:r>
      <w:r w:rsidR="005804FB">
        <w:rPr>
          <w:lang w:val="en-US"/>
        </w:rPr>
        <w:t xml:space="preserve"> </w:t>
      </w:r>
      <w:r>
        <w:rPr>
          <w:lang w:val="en-US"/>
        </w:rPr>
        <w:t>“</w:t>
      </w:r>
      <w:r w:rsidR="005804FB" w:rsidRPr="005804FB">
        <w:rPr>
          <w:lang w:val="en-US"/>
        </w:rPr>
        <w:t>Major Deficiencies of</w:t>
      </w:r>
      <w:r w:rsidR="005804FB">
        <w:rPr>
          <w:lang w:val="en-US"/>
        </w:rPr>
        <w:t xml:space="preserve"> </w:t>
      </w:r>
      <w:r w:rsidR="005804FB" w:rsidRPr="005804FB">
        <w:rPr>
          <w:lang w:val="en-US"/>
        </w:rPr>
        <w:t>German Arms Export Controls</w:t>
      </w:r>
      <w:r>
        <w:rPr>
          <w:lang w:val="en-US"/>
        </w:rPr>
        <w:t>”</w:t>
      </w:r>
      <w:r w:rsidR="005804FB">
        <w:rPr>
          <w:lang w:val="en-US"/>
        </w:rPr>
        <w:t>, issue 1.</w:t>
      </w:r>
      <w:r>
        <w:rPr>
          <w:lang w:val="en-US"/>
        </w:rPr>
        <w:t xml:space="preserve">, page </w:t>
      </w:r>
      <w:r w:rsidR="005804FB">
        <w:rPr>
          <w:lang w:val="en-US"/>
        </w:rPr>
        <w:t>11</w:t>
      </w:r>
      <w:r>
        <w:rPr>
          <w:lang w:val="en-US"/>
        </w:rPr>
        <w:t xml:space="preserve">, </w:t>
      </w:r>
      <w:r w:rsidR="005804FB">
        <w:rPr>
          <w:lang w:val="en-US"/>
        </w:rPr>
        <w:t xml:space="preserve">and </w:t>
      </w:r>
      <w:r w:rsidR="002D687F">
        <w:rPr>
          <w:lang w:val="en-US"/>
        </w:rPr>
        <w:t>on</w:t>
      </w:r>
      <w:r w:rsidR="005804FB">
        <w:rPr>
          <w:lang w:val="en-US"/>
        </w:rPr>
        <w:t xml:space="preserve"> page 21 </w:t>
      </w:r>
      <w:r>
        <w:rPr>
          <w:lang w:val="en-US"/>
        </w:rPr>
        <w:t>in s</w:t>
      </w:r>
      <w:r w:rsidRPr="007F2AD1">
        <w:rPr>
          <w:lang w:val="en-US"/>
        </w:rPr>
        <w:t>tudy “Small arms in small hands – German arms exports violating children’s rights”, submitted to the CRC in October 2020, available at: see footnote 1 on page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6595" w14:textId="61C2BA9C" w:rsidR="00B6178C" w:rsidRDefault="00B6178C">
    <w:pPr>
      <w:pStyle w:val="Header"/>
    </w:pPr>
    <w:r w:rsidRPr="00FB7508">
      <w:rPr>
        <w:noProof/>
        <w:lang w:val="en-GB" w:eastAsia="en-GB"/>
      </w:rPr>
      <w:drawing>
        <wp:inline distT="0" distB="0" distL="0" distR="0" wp14:anchorId="6B848D0E" wp14:editId="57243644">
          <wp:extent cx="2246740" cy="670575"/>
          <wp:effectExtent l="0" t="0" r="1270" b="0"/>
          <wp:docPr id="1" name="Grafik 1" descr="\\tdhfilesrv\Home\rwillinger\Eigene Dateien\___Intern\Logo&amp;Unterschri&amp;Vorlagen&amp;Formulare\_1108 Gestaltung Logos etc_Maerz18\1 logo\01_logo_tdh_standard\04_Logo Fremdsprachen\englisch\JPEG\Logo_CMYK_nach_HKS_K_englisch-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filesrv\Home\rwillinger\Eigene Dateien\___Intern\Logo&amp;Unterschri&amp;Vorlagen&amp;Formulare\_1108 Gestaltung Logos etc_Maerz18\1 logo\01_logo_tdh_standard\04_Logo Fremdsprachen\englisch\JPEG\Logo_CMYK_nach_HKS_K_englisch-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229" cy="688032"/>
                  </a:xfrm>
                  <a:prstGeom prst="rect">
                    <a:avLst/>
                  </a:prstGeom>
                  <a:noFill/>
                  <a:ln>
                    <a:noFill/>
                  </a:ln>
                </pic:spPr>
              </pic:pic>
            </a:graphicData>
          </a:graphic>
        </wp:inline>
      </w:drawing>
    </w:r>
  </w:p>
  <w:p w14:paraId="13862933" w14:textId="77777777" w:rsidR="00B6178C" w:rsidRDefault="00B61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8A"/>
    <w:rsid w:val="00000953"/>
    <w:rsid w:val="000107E0"/>
    <w:rsid w:val="000405AE"/>
    <w:rsid w:val="000623BF"/>
    <w:rsid w:val="000720F9"/>
    <w:rsid w:val="00076E6A"/>
    <w:rsid w:val="000826D2"/>
    <w:rsid w:val="0008581B"/>
    <w:rsid w:val="00086325"/>
    <w:rsid w:val="00093111"/>
    <w:rsid w:val="000B790A"/>
    <w:rsid w:val="000F4246"/>
    <w:rsid w:val="00101EBD"/>
    <w:rsid w:val="0011238A"/>
    <w:rsid w:val="00114AD8"/>
    <w:rsid w:val="00134183"/>
    <w:rsid w:val="001469D8"/>
    <w:rsid w:val="00151F47"/>
    <w:rsid w:val="001555F4"/>
    <w:rsid w:val="00181873"/>
    <w:rsid w:val="001821E3"/>
    <w:rsid w:val="00235A35"/>
    <w:rsid w:val="00245D04"/>
    <w:rsid w:val="00247DF3"/>
    <w:rsid w:val="002675BC"/>
    <w:rsid w:val="00277CAD"/>
    <w:rsid w:val="00283CB5"/>
    <w:rsid w:val="002D687F"/>
    <w:rsid w:val="002E11E6"/>
    <w:rsid w:val="002F021E"/>
    <w:rsid w:val="002F5227"/>
    <w:rsid w:val="00307A54"/>
    <w:rsid w:val="003260BB"/>
    <w:rsid w:val="00327BCC"/>
    <w:rsid w:val="00337D36"/>
    <w:rsid w:val="00337DD2"/>
    <w:rsid w:val="00345074"/>
    <w:rsid w:val="003525AD"/>
    <w:rsid w:val="0036170C"/>
    <w:rsid w:val="00393AA4"/>
    <w:rsid w:val="003A6A4A"/>
    <w:rsid w:val="003D37EB"/>
    <w:rsid w:val="003E015B"/>
    <w:rsid w:val="00401C52"/>
    <w:rsid w:val="00425C40"/>
    <w:rsid w:val="004526D6"/>
    <w:rsid w:val="00462830"/>
    <w:rsid w:val="0046515A"/>
    <w:rsid w:val="00474EDE"/>
    <w:rsid w:val="004B05F7"/>
    <w:rsid w:val="004B6F98"/>
    <w:rsid w:val="004D791D"/>
    <w:rsid w:val="004F4739"/>
    <w:rsid w:val="00506FE5"/>
    <w:rsid w:val="0053634B"/>
    <w:rsid w:val="005408EF"/>
    <w:rsid w:val="00544C77"/>
    <w:rsid w:val="0054776D"/>
    <w:rsid w:val="005579B4"/>
    <w:rsid w:val="005804FB"/>
    <w:rsid w:val="005F4413"/>
    <w:rsid w:val="00614B99"/>
    <w:rsid w:val="006359FB"/>
    <w:rsid w:val="00637D2F"/>
    <w:rsid w:val="00664236"/>
    <w:rsid w:val="006957DA"/>
    <w:rsid w:val="006A3544"/>
    <w:rsid w:val="006A50D4"/>
    <w:rsid w:val="006C290A"/>
    <w:rsid w:val="007972F8"/>
    <w:rsid w:val="007A7349"/>
    <w:rsid w:val="007D5990"/>
    <w:rsid w:val="007E45D9"/>
    <w:rsid w:val="007F2AD1"/>
    <w:rsid w:val="008074A5"/>
    <w:rsid w:val="0082629C"/>
    <w:rsid w:val="00826786"/>
    <w:rsid w:val="00857CF4"/>
    <w:rsid w:val="00873664"/>
    <w:rsid w:val="008C035D"/>
    <w:rsid w:val="008C5DEE"/>
    <w:rsid w:val="008C76A6"/>
    <w:rsid w:val="008D4809"/>
    <w:rsid w:val="008D5CB7"/>
    <w:rsid w:val="00920FCA"/>
    <w:rsid w:val="0095241E"/>
    <w:rsid w:val="00966744"/>
    <w:rsid w:val="0097781C"/>
    <w:rsid w:val="009A3E63"/>
    <w:rsid w:val="009B6EF3"/>
    <w:rsid w:val="009E07B9"/>
    <w:rsid w:val="009F44B5"/>
    <w:rsid w:val="00A21756"/>
    <w:rsid w:val="00A34D3D"/>
    <w:rsid w:val="00A37927"/>
    <w:rsid w:val="00A43B25"/>
    <w:rsid w:val="00A51F71"/>
    <w:rsid w:val="00A576EF"/>
    <w:rsid w:val="00AC1DA2"/>
    <w:rsid w:val="00B40FA2"/>
    <w:rsid w:val="00B6178C"/>
    <w:rsid w:val="00B67E8C"/>
    <w:rsid w:val="00B84725"/>
    <w:rsid w:val="00BA26F9"/>
    <w:rsid w:val="00BE0602"/>
    <w:rsid w:val="00BF1B38"/>
    <w:rsid w:val="00BF222A"/>
    <w:rsid w:val="00C134F4"/>
    <w:rsid w:val="00C173B6"/>
    <w:rsid w:val="00C23BAA"/>
    <w:rsid w:val="00C46ECF"/>
    <w:rsid w:val="00C53107"/>
    <w:rsid w:val="00C56F56"/>
    <w:rsid w:val="00C7201C"/>
    <w:rsid w:val="00C83771"/>
    <w:rsid w:val="00C8669B"/>
    <w:rsid w:val="00C87734"/>
    <w:rsid w:val="00C93643"/>
    <w:rsid w:val="00CB2239"/>
    <w:rsid w:val="00CE74E6"/>
    <w:rsid w:val="00CF7B4C"/>
    <w:rsid w:val="00D10689"/>
    <w:rsid w:val="00D12B51"/>
    <w:rsid w:val="00D13879"/>
    <w:rsid w:val="00D22D65"/>
    <w:rsid w:val="00D27344"/>
    <w:rsid w:val="00D31828"/>
    <w:rsid w:val="00D43C4C"/>
    <w:rsid w:val="00D4571C"/>
    <w:rsid w:val="00D958D5"/>
    <w:rsid w:val="00DD5DAC"/>
    <w:rsid w:val="00DE44CF"/>
    <w:rsid w:val="00DF3D24"/>
    <w:rsid w:val="00DF7B3A"/>
    <w:rsid w:val="00E03718"/>
    <w:rsid w:val="00E27B14"/>
    <w:rsid w:val="00E85296"/>
    <w:rsid w:val="00E87872"/>
    <w:rsid w:val="00EB7DBC"/>
    <w:rsid w:val="00EE707F"/>
    <w:rsid w:val="00F1325C"/>
    <w:rsid w:val="00F446F9"/>
    <w:rsid w:val="00F46A55"/>
    <w:rsid w:val="00F67375"/>
    <w:rsid w:val="00F77856"/>
    <w:rsid w:val="00F94257"/>
    <w:rsid w:val="00FA3D1C"/>
    <w:rsid w:val="00FA6C59"/>
    <w:rsid w:val="00FB2692"/>
    <w:rsid w:val="00FB480D"/>
    <w:rsid w:val="00FB4CE2"/>
    <w:rsid w:val="00FC0FB6"/>
    <w:rsid w:val="00FC425A"/>
    <w:rsid w:val="00FE638D"/>
    <w:rsid w:val="00FF5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3EC9"/>
  <w15:chartTrackingRefBased/>
  <w15:docId w15:val="{6A57D3C5-538A-4218-8A19-816A0F95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20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01C"/>
    <w:rPr>
      <w:sz w:val="20"/>
      <w:szCs w:val="20"/>
    </w:rPr>
  </w:style>
  <w:style w:type="character" w:styleId="FootnoteReference">
    <w:name w:val="footnote reference"/>
    <w:basedOn w:val="DefaultParagraphFont"/>
    <w:uiPriority w:val="99"/>
    <w:semiHidden/>
    <w:unhideWhenUsed/>
    <w:rsid w:val="00C7201C"/>
    <w:rPr>
      <w:vertAlign w:val="superscript"/>
    </w:rPr>
  </w:style>
  <w:style w:type="character" w:styleId="Hyperlink">
    <w:name w:val="Hyperlink"/>
    <w:basedOn w:val="DefaultParagraphFont"/>
    <w:uiPriority w:val="99"/>
    <w:unhideWhenUsed/>
    <w:rsid w:val="00C7201C"/>
    <w:rPr>
      <w:color w:val="0563C1" w:themeColor="hyperlink"/>
      <w:u w:val="single"/>
    </w:rPr>
  </w:style>
  <w:style w:type="character" w:styleId="FollowedHyperlink">
    <w:name w:val="FollowedHyperlink"/>
    <w:basedOn w:val="DefaultParagraphFont"/>
    <w:uiPriority w:val="99"/>
    <w:semiHidden/>
    <w:unhideWhenUsed/>
    <w:rsid w:val="00BF1B38"/>
    <w:rPr>
      <w:color w:val="954F72" w:themeColor="followedHyperlink"/>
      <w:u w:val="single"/>
    </w:rPr>
  </w:style>
  <w:style w:type="character" w:customStyle="1" w:styleId="UnresolvedMention">
    <w:name w:val="Unresolved Mention"/>
    <w:basedOn w:val="DefaultParagraphFont"/>
    <w:uiPriority w:val="99"/>
    <w:semiHidden/>
    <w:unhideWhenUsed/>
    <w:rsid w:val="00425C40"/>
    <w:rPr>
      <w:color w:val="605E5C"/>
      <w:shd w:val="clear" w:color="auto" w:fill="E1DFDD"/>
    </w:rPr>
  </w:style>
  <w:style w:type="paragraph" w:styleId="Header">
    <w:name w:val="header"/>
    <w:basedOn w:val="Normal"/>
    <w:link w:val="HeaderChar"/>
    <w:uiPriority w:val="99"/>
    <w:unhideWhenUsed/>
    <w:rsid w:val="00B617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178C"/>
  </w:style>
  <w:style w:type="paragraph" w:styleId="Footer">
    <w:name w:val="footer"/>
    <w:basedOn w:val="Normal"/>
    <w:link w:val="FooterChar"/>
    <w:uiPriority w:val="99"/>
    <w:unhideWhenUsed/>
    <w:rsid w:val="00B617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Treaties/CRC/Shared%20Documents/DEU/INT_CRC_NGO_DEU_43733_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binternet.ohchr.org/Treaties/CRC/Shared%20Documents/DEU/INT_CRC_NGO_DEU_44158_E.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willinger@tdh.de"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unicef.org/mali/media/1561/file/ParisPrinciples.pdf" TargetMode="External"/><Relationship Id="rId13" Type="http://schemas.openxmlformats.org/officeDocument/2006/relationships/hyperlink" Target="https://forumseguranca.org.br/anuario-brasileiro-seguranca-publica/" TargetMode="External"/><Relationship Id="rId3" Type="http://schemas.openxmlformats.org/officeDocument/2006/relationships/hyperlink" Target="https://unter18nie.de/wordpress/wp-content/uploads/2021/09/Interviews-mit-Minderj%C3%A4hrigen-1.pdf" TargetMode="External"/><Relationship Id="rId7" Type="http://schemas.openxmlformats.org/officeDocument/2006/relationships/hyperlink" Target="https://unter18nie.de/wordpress/wp-content/uploads/2021/09/Antw_Verteidigungsmin_zu_SexGewalt_Suizide_Abbrecher_PsychProbleme_ua_bei_minderjaehrigen_BWSoldat.pdf" TargetMode="External"/><Relationship Id="rId12" Type="http://schemas.openxmlformats.org/officeDocument/2006/relationships/hyperlink" Target="https://www.securitycouncilreport.org/un-documents/document/s-2019-453-2.php" TargetMode="External"/><Relationship Id="rId2" Type="http://schemas.openxmlformats.org/officeDocument/2006/relationships/hyperlink" Target="https://unter18nie.de/wordpress/wp-content/uploads/2021/09/Antw_Verteidigungsmin_zu_SexGewalt_Suizide_Abbrecher_PsychProbleme_ua_bei_minderjaehrigen_BWSoldat.pdf" TargetMode="External"/><Relationship Id="rId1" Type="http://schemas.openxmlformats.org/officeDocument/2006/relationships/hyperlink" Target="https://www.tdh.de/was-wir-tun/arbeitsfelder/kinder-im-krieg/materialien-links-adressen/" TargetMode="External"/><Relationship Id="rId6" Type="http://schemas.openxmlformats.org/officeDocument/2006/relationships/hyperlink" Target="https://www.bundestag.de/resource/blob/482006/b8fa4487dcd13f0730e96386957ddcff/stellungnahme_militaer_und_jugend_in_deutschland-data.pdf" TargetMode="External"/><Relationship Id="rId11" Type="http://schemas.openxmlformats.org/officeDocument/2006/relationships/hyperlink" Target="https://www.ecchr.eu/en/event/german-bombs-and-fighter-jets-for-the-war-in-yemen-whats-next-after-the-international-criminal-court-received-a-joint-communication/" TargetMode="External"/><Relationship Id="rId5" Type="http://schemas.openxmlformats.org/officeDocument/2006/relationships/hyperlink" Target="https://www.deutschlandfunk.de/wehrbeauftragte-hoegl-zum-rechtsextremismus-wir-brauchen-100.html" TargetMode="External"/><Relationship Id="rId10" Type="http://schemas.openxmlformats.org/officeDocument/2006/relationships/hyperlink" Target="https://www.bmwk.de/Redaktion/DE/Downloads/B/bericht-der-bundesregierung-ueber-ihre-exportpolitik-fuer-konventionelle-ruestungsgueter-im-jahre-2020.pdf?__blob=publicationFile&amp;v=8" TargetMode="External"/><Relationship Id="rId4" Type="http://schemas.openxmlformats.org/officeDocument/2006/relationships/hyperlink" Target="https://unter18nie.de/2021/09/16/welt-artikel-ich-dachte-ich-werde-bei-der-bundeswehr-zum-mann/" TargetMode="External"/><Relationship Id="rId9" Type="http://schemas.openxmlformats.org/officeDocument/2006/relationships/hyperlink" Target="https://www.europarl.europa.eu/doceo/document/TA-9-2021-0053_DE.html" TargetMode="External"/><Relationship Id="rId14" Type="http://schemas.openxmlformats.org/officeDocument/2006/relationships/hyperlink" Target="http://www.tdh.de/policeviol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CB948-9474-407F-819E-CC73BD3A6B7C}">
  <ds:schemaRefs>
    <ds:schemaRef ds:uri="http://schemas.openxmlformats.org/officeDocument/2006/bibliography"/>
  </ds:schemaRefs>
</ds:datastoreItem>
</file>

<file path=customXml/itemProps2.xml><?xml version="1.0" encoding="utf-8"?>
<ds:datastoreItem xmlns:ds="http://schemas.openxmlformats.org/officeDocument/2006/customXml" ds:itemID="{C86D71F8-028D-4994-BA98-7E1E1912984E}"/>
</file>

<file path=customXml/itemProps3.xml><?xml version="1.0" encoding="utf-8"?>
<ds:datastoreItem xmlns:ds="http://schemas.openxmlformats.org/officeDocument/2006/customXml" ds:itemID="{6515A3B0-C681-4D35-8871-CBDEBE3340E5}"/>
</file>

<file path=customXml/itemProps4.xml><?xml version="1.0" encoding="utf-8"?>
<ds:datastoreItem xmlns:ds="http://schemas.openxmlformats.org/officeDocument/2006/customXml" ds:itemID="{35F9D92B-5A4D-41C6-BC9A-66D74BD77F8D}"/>
</file>

<file path=docProps/app.xml><?xml version="1.0" encoding="utf-8"?>
<Properties xmlns="http://schemas.openxmlformats.org/officeDocument/2006/extended-properties" xmlns:vt="http://schemas.openxmlformats.org/officeDocument/2006/docPropsVTypes">
  <Template>Normal.dotm</Template>
  <TotalTime>0</TotalTime>
  <Pages>7</Pages>
  <Words>3308</Words>
  <Characters>17932</Characters>
  <Application>Microsoft Office Word</Application>
  <DocSecurity>0</DocSecurity>
  <Lines>263</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Willinger</dc:creator>
  <cp:keywords/>
  <dc:description/>
  <cp:lastModifiedBy>BOIT James</cp:lastModifiedBy>
  <cp:revision>2</cp:revision>
  <cp:lastPrinted>2022-08-13T09:29:00Z</cp:lastPrinted>
  <dcterms:created xsi:type="dcterms:W3CDTF">2022-09-05T16:20:00Z</dcterms:created>
  <dcterms:modified xsi:type="dcterms:W3CDTF">2022-09-05T16:20:00Z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