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62A6" w:rsidRDefault="00C7142E" w:rsidP="00C7142E">
      <w:pPr>
        <w:jc w:val="center"/>
        <w:rPr>
          <w:rFonts w:ascii="Bookman Old Style" w:hAnsi="Bookman Old Style"/>
          <w:b/>
          <w:bCs/>
          <w:sz w:val="32"/>
          <w:szCs w:val="28"/>
        </w:rPr>
      </w:pPr>
      <w:bookmarkStart w:id="0" w:name="_GoBack"/>
      <w:bookmarkEnd w:id="0"/>
      <w:r w:rsidRPr="002B6C57">
        <w:rPr>
          <w:rFonts w:ascii="Bookman Old Style" w:hAnsi="Bookman Old Style"/>
          <w:b/>
          <w:bCs/>
          <w:sz w:val="32"/>
          <w:szCs w:val="28"/>
        </w:rPr>
        <w:t xml:space="preserve">Opening Remarks </w:t>
      </w:r>
    </w:p>
    <w:p w:rsidR="00EA62A6" w:rsidRDefault="00EA62A6" w:rsidP="00C7142E">
      <w:pPr>
        <w:jc w:val="center"/>
        <w:rPr>
          <w:rFonts w:ascii="Bookman Old Style" w:hAnsi="Bookman Old Style"/>
          <w:b/>
          <w:bCs/>
          <w:sz w:val="32"/>
          <w:szCs w:val="28"/>
        </w:rPr>
      </w:pPr>
    </w:p>
    <w:p w:rsidR="00EA62A6" w:rsidRDefault="00EA62A6" w:rsidP="00C7142E">
      <w:pPr>
        <w:jc w:val="center"/>
        <w:rPr>
          <w:rFonts w:ascii="Bookman Old Style" w:hAnsi="Bookman Old Style"/>
          <w:b/>
          <w:bCs/>
          <w:sz w:val="32"/>
          <w:szCs w:val="28"/>
        </w:rPr>
      </w:pPr>
    </w:p>
    <w:p w:rsidR="00EA62A6" w:rsidRDefault="00EA62A6" w:rsidP="00C7142E">
      <w:pPr>
        <w:jc w:val="center"/>
        <w:rPr>
          <w:rFonts w:ascii="Bookman Old Style" w:hAnsi="Bookman Old Style"/>
          <w:b/>
          <w:bCs/>
          <w:sz w:val="32"/>
          <w:szCs w:val="28"/>
        </w:rPr>
      </w:pPr>
    </w:p>
    <w:p w:rsidR="00EA62A6" w:rsidRDefault="00C7142E" w:rsidP="00C7142E">
      <w:pPr>
        <w:jc w:val="center"/>
        <w:rPr>
          <w:rFonts w:ascii="Bookman Old Style" w:hAnsi="Bookman Old Style"/>
          <w:b/>
          <w:bCs/>
          <w:sz w:val="32"/>
          <w:szCs w:val="28"/>
        </w:rPr>
      </w:pPr>
      <w:r w:rsidRPr="002B6C57">
        <w:rPr>
          <w:rFonts w:ascii="Bookman Old Style" w:hAnsi="Bookman Old Style"/>
          <w:b/>
          <w:bCs/>
          <w:sz w:val="32"/>
          <w:szCs w:val="28"/>
        </w:rPr>
        <w:t xml:space="preserve">by </w:t>
      </w:r>
    </w:p>
    <w:p w:rsidR="00EA62A6" w:rsidRDefault="00EA62A6" w:rsidP="00C7142E">
      <w:pPr>
        <w:jc w:val="center"/>
        <w:rPr>
          <w:rFonts w:ascii="Bookman Old Style" w:hAnsi="Bookman Old Style"/>
          <w:b/>
          <w:bCs/>
          <w:sz w:val="32"/>
          <w:szCs w:val="28"/>
        </w:rPr>
      </w:pPr>
    </w:p>
    <w:p w:rsidR="00EA62A6" w:rsidRDefault="00EA62A6" w:rsidP="00C7142E">
      <w:pPr>
        <w:jc w:val="center"/>
        <w:rPr>
          <w:rFonts w:ascii="Bookman Old Style" w:hAnsi="Bookman Old Style"/>
          <w:b/>
          <w:bCs/>
          <w:sz w:val="32"/>
          <w:szCs w:val="28"/>
        </w:rPr>
      </w:pPr>
    </w:p>
    <w:p w:rsidR="00EA62A6" w:rsidRDefault="00EA62A6" w:rsidP="00C7142E">
      <w:pPr>
        <w:jc w:val="center"/>
        <w:rPr>
          <w:rFonts w:ascii="Bookman Old Style" w:hAnsi="Bookman Old Style"/>
          <w:b/>
          <w:bCs/>
          <w:sz w:val="32"/>
          <w:szCs w:val="28"/>
        </w:rPr>
      </w:pPr>
    </w:p>
    <w:p w:rsidR="00C7142E" w:rsidRPr="002B6C57" w:rsidRDefault="00C7142E" w:rsidP="00C7142E">
      <w:pPr>
        <w:jc w:val="center"/>
        <w:rPr>
          <w:rFonts w:ascii="Bookman Old Style" w:hAnsi="Bookman Old Style"/>
          <w:b/>
          <w:bCs/>
          <w:sz w:val="32"/>
          <w:szCs w:val="28"/>
        </w:rPr>
      </w:pPr>
      <w:r w:rsidRPr="002B6C57">
        <w:rPr>
          <w:rFonts w:ascii="Bookman Old Style" w:hAnsi="Bookman Old Style"/>
          <w:b/>
          <w:bCs/>
          <w:sz w:val="32"/>
          <w:szCs w:val="28"/>
        </w:rPr>
        <w:t xml:space="preserve">Secretary, DEPwD </w:t>
      </w:r>
    </w:p>
    <w:p w:rsidR="00EA62A6" w:rsidRDefault="00EA62A6" w:rsidP="00C7142E">
      <w:pPr>
        <w:jc w:val="center"/>
        <w:rPr>
          <w:rFonts w:ascii="Bookman Old Style" w:hAnsi="Bookman Old Style"/>
          <w:b/>
          <w:bCs/>
          <w:sz w:val="32"/>
          <w:szCs w:val="28"/>
        </w:rPr>
      </w:pPr>
    </w:p>
    <w:p w:rsidR="00EA62A6" w:rsidRDefault="00EA62A6" w:rsidP="00C7142E">
      <w:pPr>
        <w:jc w:val="center"/>
        <w:rPr>
          <w:rFonts w:ascii="Bookman Old Style" w:hAnsi="Bookman Old Style"/>
          <w:b/>
          <w:bCs/>
          <w:sz w:val="32"/>
          <w:szCs w:val="28"/>
        </w:rPr>
      </w:pPr>
    </w:p>
    <w:p w:rsidR="00ED46A5" w:rsidRDefault="00ED46A5" w:rsidP="00C7142E">
      <w:pPr>
        <w:jc w:val="center"/>
        <w:rPr>
          <w:rFonts w:ascii="Bookman Old Style" w:hAnsi="Bookman Old Style"/>
          <w:b/>
          <w:bCs/>
          <w:sz w:val="32"/>
          <w:szCs w:val="28"/>
        </w:rPr>
      </w:pPr>
    </w:p>
    <w:p w:rsidR="0076424B" w:rsidRDefault="002B6C57" w:rsidP="00C7142E">
      <w:pPr>
        <w:jc w:val="center"/>
        <w:rPr>
          <w:rFonts w:ascii="Bookman Old Style" w:hAnsi="Bookman Old Style"/>
          <w:b/>
          <w:bCs/>
          <w:sz w:val="32"/>
          <w:szCs w:val="28"/>
        </w:rPr>
      </w:pPr>
      <w:r>
        <w:rPr>
          <w:rFonts w:ascii="Bookman Old Style" w:hAnsi="Bookman Old Style"/>
          <w:b/>
          <w:bCs/>
          <w:sz w:val="32"/>
          <w:szCs w:val="28"/>
        </w:rPr>
        <w:t>B</w:t>
      </w:r>
      <w:r w:rsidR="00C7142E" w:rsidRPr="002B6C57">
        <w:rPr>
          <w:rFonts w:ascii="Bookman Old Style" w:hAnsi="Bookman Old Style"/>
          <w:b/>
          <w:bCs/>
          <w:sz w:val="32"/>
          <w:szCs w:val="28"/>
        </w:rPr>
        <w:t>efore the UN Committee on CRPD</w:t>
      </w:r>
    </w:p>
    <w:p w:rsidR="00AB0F91" w:rsidRDefault="00AB0F91" w:rsidP="00C7142E">
      <w:pPr>
        <w:jc w:val="center"/>
        <w:rPr>
          <w:rFonts w:ascii="Bookman Old Style" w:hAnsi="Bookman Old Style"/>
          <w:b/>
          <w:bCs/>
          <w:sz w:val="32"/>
          <w:szCs w:val="28"/>
        </w:rPr>
      </w:pPr>
    </w:p>
    <w:p w:rsidR="00AB0F91" w:rsidRDefault="00AB0F91" w:rsidP="00C7142E">
      <w:pPr>
        <w:jc w:val="center"/>
        <w:rPr>
          <w:rFonts w:ascii="Bookman Old Style" w:hAnsi="Bookman Old Style"/>
          <w:b/>
          <w:bCs/>
          <w:sz w:val="32"/>
          <w:szCs w:val="28"/>
        </w:rPr>
      </w:pPr>
      <w:r>
        <w:rPr>
          <w:rFonts w:ascii="Bookman Old Style" w:hAnsi="Bookman Old Style"/>
          <w:b/>
          <w:bCs/>
          <w:sz w:val="32"/>
          <w:szCs w:val="28"/>
        </w:rPr>
        <w:t>on</w:t>
      </w:r>
    </w:p>
    <w:p w:rsidR="00AB0F91" w:rsidRDefault="00AB0F91" w:rsidP="00C7142E">
      <w:pPr>
        <w:jc w:val="center"/>
        <w:rPr>
          <w:rFonts w:ascii="Bookman Old Style" w:hAnsi="Bookman Old Style"/>
          <w:b/>
          <w:bCs/>
          <w:sz w:val="32"/>
          <w:szCs w:val="28"/>
        </w:rPr>
      </w:pPr>
    </w:p>
    <w:p w:rsidR="00AB0F91" w:rsidRDefault="00AB0F91" w:rsidP="00C7142E">
      <w:pPr>
        <w:jc w:val="center"/>
        <w:rPr>
          <w:rFonts w:ascii="Bookman Old Style" w:hAnsi="Bookman Old Style"/>
          <w:b/>
          <w:bCs/>
          <w:sz w:val="32"/>
          <w:szCs w:val="28"/>
        </w:rPr>
      </w:pPr>
    </w:p>
    <w:p w:rsidR="00AB0F91" w:rsidRPr="002B6C57" w:rsidRDefault="00AB0F91" w:rsidP="00C7142E">
      <w:pPr>
        <w:jc w:val="center"/>
        <w:rPr>
          <w:rFonts w:ascii="Bookman Old Style" w:hAnsi="Bookman Old Style"/>
          <w:b/>
          <w:bCs/>
          <w:sz w:val="32"/>
          <w:szCs w:val="28"/>
        </w:rPr>
      </w:pPr>
      <w:r>
        <w:rPr>
          <w:rFonts w:ascii="Bookman Old Style" w:hAnsi="Bookman Old Style"/>
          <w:b/>
          <w:bCs/>
          <w:sz w:val="32"/>
          <w:szCs w:val="28"/>
        </w:rPr>
        <w:t>India’s First Country Report on Disability</w:t>
      </w:r>
    </w:p>
    <w:p w:rsidR="00EA62A6" w:rsidRDefault="00EA62A6" w:rsidP="00C7142E">
      <w:pPr>
        <w:jc w:val="center"/>
        <w:rPr>
          <w:rFonts w:ascii="Bookman Old Style" w:hAnsi="Bookman Old Style"/>
          <w:b/>
          <w:bCs/>
          <w:sz w:val="32"/>
          <w:szCs w:val="28"/>
        </w:rPr>
      </w:pPr>
    </w:p>
    <w:p w:rsidR="00EA62A6" w:rsidRDefault="00EA62A6" w:rsidP="00C7142E">
      <w:pPr>
        <w:jc w:val="center"/>
        <w:rPr>
          <w:rFonts w:ascii="Bookman Old Style" w:hAnsi="Bookman Old Style"/>
          <w:b/>
          <w:bCs/>
          <w:sz w:val="32"/>
          <w:szCs w:val="28"/>
        </w:rPr>
      </w:pPr>
    </w:p>
    <w:p w:rsidR="00EA62A6" w:rsidRDefault="00EA62A6" w:rsidP="00C7142E">
      <w:pPr>
        <w:jc w:val="center"/>
        <w:rPr>
          <w:rFonts w:ascii="Bookman Old Style" w:hAnsi="Bookman Old Style"/>
          <w:b/>
          <w:bCs/>
          <w:sz w:val="32"/>
          <w:szCs w:val="28"/>
        </w:rPr>
      </w:pPr>
    </w:p>
    <w:p w:rsidR="00C7142E" w:rsidRDefault="00C7142E" w:rsidP="00EA62A6">
      <w:pPr>
        <w:jc w:val="both"/>
        <w:rPr>
          <w:rFonts w:ascii="Bookman Old Style" w:hAnsi="Bookman Old Style"/>
          <w:b/>
          <w:bCs/>
          <w:sz w:val="32"/>
          <w:szCs w:val="28"/>
        </w:rPr>
      </w:pPr>
      <w:r w:rsidRPr="002B6C57">
        <w:rPr>
          <w:rFonts w:ascii="Bookman Old Style" w:hAnsi="Bookman Old Style"/>
          <w:b/>
          <w:bCs/>
          <w:sz w:val="32"/>
          <w:szCs w:val="28"/>
        </w:rPr>
        <w:t>2</w:t>
      </w:r>
      <w:r w:rsidRPr="002B6C57">
        <w:rPr>
          <w:rFonts w:ascii="Bookman Old Style" w:hAnsi="Bookman Old Style"/>
          <w:b/>
          <w:bCs/>
          <w:sz w:val="32"/>
          <w:szCs w:val="28"/>
          <w:vertAlign w:val="superscript"/>
        </w:rPr>
        <w:t>nd</w:t>
      </w:r>
      <w:r w:rsidRPr="002B6C57">
        <w:rPr>
          <w:rFonts w:ascii="Bookman Old Style" w:hAnsi="Bookman Old Style"/>
          <w:b/>
          <w:bCs/>
          <w:sz w:val="32"/>
          <w:szCs w:val="28"/>
        </w:rPr>
        <w:t xml:space="preserve"> September, 2019</w:t>
      </w:r>
      <w:r w:rsidR="00EA62A6">
        <w:rPr>
          <w:rFonts w:ascii="Bookman Old Style" w:hAnsi="Bookman Old Style"/>
          <w:b/>
          <w:bCs/>
          <w:sz w:val="32"/>
          <w:szCs w:val="28"/>
        </w:rPr>
        <w:tab/>
      </w:r>
      <w:r w:rsidR="00EA62A6">
        <w:rPr>
          <w:rFonts w:ascii="Bookman Old Style" w:hAnsi="Bookman Old Style"/>
          <w:b/>
          <w:bCs/>
          <w:sz w:val="32"/>
          <w:szCs w:val="28"/>
        </w:rPr>
        <w:tab/>
      </w:r>
      <w:r w:rsidR="00EA62A6">
        <w:rPr>
          <w:rFonts w:ascii="Bookman Old Style" w:hAnsi="Bookman Old Style"/>
          <w:b/>
          <w:bCs/>
          <w:sz w:val="32"/>
          <w:szCs w:val="28"/>
        </w:rPr>
        <w:tab/>
      </w:r>
      <w:r w:rsidR="00EA62A6">
        <w:rPr>
          <w:rFonts w:ascii="Bookman Old Style" w:hAnsi="Bookman Old Style"/>
          <w:b/>
          <w:bCs/>
          <w:sz w:val="32"/>
          <w:szCs w:val="28"/>
        </w:rPr>
        <w:tab/>
      </w:r>
      <w:r w:rsidR="00EA62A6">
        <w:rPr>
          <w:rFonts w:ascii="Bookman Old Style" w:hAnsi="Bookman Old Style"/>
          <w:b/>
          <w:bCs/>
          <w:sz w:val="32"/>
          <w:szCs w:val="28"/>
        </w:rPr>
        <w:tab/>
      </w:r>
      <w:r w:rsidR="00EA62A6">
        <w:rPr>
          <w:rFonts w:ascii="Bookman Old Style" w:hAnsi="Bookman Old Style"/>
          <w:b/>
          <w:bCs/>
          <w:sz w:val="32"/>
          <w:szCs w:val="28"/>
        </w:rPr>
        <w:tab/>
        <w:t xml:space="preserve">     </w:t>
      </w:r>
      <w:r w:rsidRPr="002B6C57">
        <w:rPr>
          <w:rFonts w:ascii="Bookman Old Style" w:hAnsi="Bookman Old Style"/>
          <w:b/>
          <w:bCs/>
          <w:sz w:val="32"/>
          <w:szCs w:val="28"/>
        </w:rPr>
        <w:t>Geneva</w:t>
      </w:r>
    </w:p>
    <w:p w:rsidR="00C7142E" w:rsidRPr="00C7142E" w:rsidRDefault="00C7142E" w:rsidP="00C7142E">
      <w:pPr>
        <w:jc w:val="both"/>
        <w:rPr>
          <w:rFonts w:ascii="Bookman Old Style" w:hAnsi="Bookman Old Style"/>
          <w:b/>
          <w:bCs/>
          <w:sz w:val="28"/>
          <w:szCs w:val="24"/>
        </w:rPr>
      </w:pPr>
      <w:r w:rsidRPr="00C7142E">
        <w:rPr>
          <w:rFonts w:ascii="Bookman Old Style" w:hAnsi="Bookman Old Style"/>
          <w:b/>
          <w:bCs/>
          <w:sz w:val="28"/>
          <w:szCs w:val="24"/>
        </w:rPr>
        <w:t>Mr Chairman and Esteemed Members</w:t>
      </w:r>
    </w:p>
    <w:p w:rsidR="00C7142E" w:rsidRDefault="00C7142E" w:rsidP="000E389E">
      <w:pPr>
        <w:spacing w:after="0"/>
        <w:ind w:firstLine="720"/>
        <w:jc w:val="both"/>
        <w:rPr>
          <w:rFonts w:ascii="Bookman Old Style" w:hAnsi="Bookman Old Style" w:cs="Arial"/>
          <w:bCs/>
          <w:sz w:val="28"/>
          <w:szCs w:val="28"/>
        </w:rPr>
      </w:pPr>
      <w:r>
        <w:rPr>
          <w:rFonts w:ascii="Bookman Old Style" w:hAnsi="Bookman Old Style" w:cs="Arial"/>
          <w:bCs/>
          <w:sz w:val="28"/>
          <w:szCs w:val="28"/>
        </w:rPr>
        <w:t>Good afternoon</w:t>
      </w:r>
    </w:p>
    <w:p w:rsidR="000E389E" w:rsidRDefault="000E389E" w:rsidP="000E389E">
      <w:pPr>
        <w:spacing w:after="0" w:line="480" w:lineRule="auto"/>
        <w:ind w:firstLine="720"/>
        <w:jc w:val="both"/>
        <w:rPr>
          <w:rFonts w:ascii="Bookman Old Style" w:hAnsi="Bookman Old Style" w:cs="Arial"/>
          <w:bCs/>
          <w:sz w:val="28"/>
          <w:szCs w:val="28"/>
        </w:rPr>
      </w:pPr>
    </w:p>
    <w:p w:rsidR="0085505D" w:rsidRPr="00A52074" w:rsidRDefault="0085505D" w:rsidP="00A52074">
      <w:pPr>
        <w:pStyle w:val="ListParagraph"/>
        <w:numPr>
          <w:ilvl w:val="0"/>
          <w:numId w:val="3"/>
        </w:numPr>
        <w:spacing w:line="480" w:lineRule="auto"/>
        <w:ind w:left="567" w:hanging="567"/>
        <w:jc w:val="both"/>
        <w:rPr>
          <w:rFonts w:ascii="Bookman Old Style" w:hAnsi="Bookman Old Style" w:cs="Arial"/>
          <w:bCs/>
          <w:sz w:val="28"/>
          <w:szCs w:val="28"/>
        </w:rPr>
      </w:pPr>
      <w:r w:rsidRPr="00A52074">
        <w:rPr>
          <w:rFonts w:ascii="Bookman Old Style" w:hAnsi="Bookman Old Style" w:cs="Arial"/>
          <w:bCs/>
          <w:sz w:val="28"/>
          <w:szCs w:val="28"/>
        </w:rPr>
        <w:lastRenderedPageBreak/>
        <w:t>At the outset, I thank you for giving me this opportunity to present before the esteemed Committee</w:t>
      </w:r>
      <w:r w:rsidR="00DA495B">
        <w:rPr>
          <w:rFonts w:ascii="Bookman Old Style" w:hAnsi="Bookman Old Style" w:cs="Arial"/>
          <w:bCs/>
          <w:sz w:val="28"/>
          <w:szCs w:val="28"/>
        </w:rPr>
        <w:t>, t</w:t>
      </w:r>
      <w:r w:rsidRPr="00A52074">
        <w:rPr>
          <w:rFonts w:ascii="Bookman Old Style" w:hAnsi="Bookman Old Style" w:cs="Arial"/>
          <w:bCs/>
          <w:sz w:val="28"/>
          <w:szCs w:val="28"/>
        </w:rPr>
        <w:t xml:space="preserve">he </w:t>
      </w:r>
      <w:r w:rsidR="00284C28" w:rsidRPr="00A52074">
        <w:rPr>
          <w:rFonts w:ascii="Bookman Old Style" w:hAnsi="Bookman Old Style" w:cs="Arial"/>
          <w:bCs/>
          <w:sz w:val="28"/>
          <w:szCs w:val="28"/>
        </w:rPr>
        <w:t>First Country Report on the status of persons with disabilities in India and also depose before the Committee to clarify the stand of my Government in the matter.</w:t>
      </w:r>
      <w:r w:rsidRPr="00A52074">
        <w:rPr>
          <w:rFonts w:ascii="Bookman Old Style" w:hAnsi="Bookman Old Style" w:cs="Arial"/>
          <w:bCs/>
          <w:sz w:val="28"/>
          <w:szCs w:val="28"/>
        </w:rPr>
        <w:t xml:space="preserve"> </w:t>
      </w:r>
    </w:p>
    <w:p w:rsidR="00AE2FEE" w:rsidRPr="00A52074" w:rsidRDefault="00AE2FEE" w:rsidP="00A52074">
      <w:pPr>
        <w:pStyle w:val="ListParagraph"/>
        <w:numPr>
          <w:ilvl w:val="0"/>
          <w:numId w:val="3"/>
        </w:numPr>
        <w:spacing w:line="480" w:lineRule="auto"/>
        <w:ind w:left="567" w:hanging="567"/>
        <w:jc w:val="both"/>
        <w:rPr>
          <w:rFonts w:ascii="Bookman Old Style" w:hAnsi="Bookman Old Style" w:cs="Arial"/>
          <w:sz w:val="28"/>
          <w:szCs w:val="28"/>
        </w:rPr>
      </w:pPr>
      <w:r w:rsidRPr="00A52074">
        <w:rPr>
          <w:rFonts w:ascii="Bookman Old Style" w:hAnsi="Bookman Old Style" w:cs="Arial"/>
          <w:bCs/>
          <w:sz w:val="28"/>
          <w:szCs w:val="28"/>
        </w:rPr>
        <w:t xml:space="preserve">India has always displayed strong commitment to the principles of the United Nations, and I take pride in stating that our country was amongst the first few countries to ratify the UN Convention on the Rights of Persons with Disabilities (UNCRPD).  India has also been the first country to ratify the </w:t>
      </w:r>
      <w:r w:rsidRPr="00A52074">
        <w:rPr>
          <w:rFonts w:ascii="Bookman Old Style" w:hAnsi="Bookman Old Style" w:cs="Arial"/>
          <w:sz w:val="28"/>
          <w:szCs w:val="28"/>
        </w:rPr>
        <w:t xml:space="preserve">Marrakesh </w:t>
      </w:r>
      <w:r w:rsidRPr="00A52074">
        <w:rPr>
          <w:rFonts w:ascii="Bookman Old Style" w:hAnsi="Bookman Old Style" w:cs="Arial"/>
          <w:sz w:val="28"/>
          <w:szCs w:val="28"/>
        </w:rPr>
        <w:lastRenderedPageBreak/>
        <w:t xml:space="preserve">Treaty to Facilitate Access to Published Works for Persons Who Are Print Disabled.  Our commitment stems from the virtues of compassion, humanity and empathy that are imbibed in the Indian society and civilisation over the millennia. </w:t>
      </w:r>
    </w:p>
    <w:p w:rsidR="00C7142E" w:rsidRPr="00A52074" w:rsidRDefault="00C7142E" w:rsidP="00A52074">
      <w:pPr>
        <w:pStyle w:val="ListParagraph"/>
        <w:numPr>
          <w:ilvl w:val="0"/>
          <w:numId w:val="3"/>
        </w:numPr>
        <w:spacing w:line="480" w:lineRule="auto"/>
        <w:ind w:left="567" w:hanging="567"/>
        <w:jc w:val="both"/>
        <w:rPr>
          <w:rFonts w:ascii="Bookman Old Style" w:hAnsi="Bookman Old Style" w:cs="Arial"/>
          <w:bCs/>
          <w:sz w:val="28"/>
          <w:szCs w:val="28"/>
        </w:rPr>
      </w:pPr>
      <w:r w:rsidRPr="00A52074">
        <w:rPr>
          <w:rFonts w:ascii="Bookman Old Style" w:hAnsi="Bookman Old Style" w:cs="Arial"/>
          <w:bCs/>
          <w:sz w:val="28"/>
          <w:szCs w:val="28"/>
        </w:rPr>
        <w:t xml:space="preserve">The Indian Constitution guarantees freedom, justice and equality of all individuals, laying the foundation for an inclusive society.  It mandates the Government to make effective provisions for securing the right to work, to education and to public assistance, </w:t>
      </w:r>
      <w:r w:rsidRPr="00A52074">
        <w:rPr>
          <w:rFonts w:ascii="Bookman Old Style" w:hAnsi="Bookman Old Style" w:cs="Arial"/>
          <w:bCs/>
          <w:i/>
          <w:iCs/>
          <w:sz w:val="28"/>
          <w:szCs w:val="28"/>
        </w:rPr>
        <w:t xml:space="preserve">inter-alia, </w:t>
      </w:r>
      <w:r w:rsidRPr="00A52074">
        <w:rPr>
          <w:rFonts w:ascii="Bookman Old Style" w:hAnsi="Bookman Old Style" w:cs="Arial"/>
          <w:bCs/>
          <w:sz w:val="28"/>
          <w:szCs w:val="28"/>
        </w:rPr>
        <w:t xml:space="preserve">in case of sickness and disablement. </w:t>
      </w:r>
    </w:p>
    <w:p w:rsidR="00700301" w:rsidRDefault="00700301" w:rsidP="00A52074">
      <w:pPr>
        <w:pStyle w:val="ListParagraph"/>
        <w:numPr>
          <w:ilvl w:val="0"/>
          <w:numId w:val="3"/>
        </w:numPr>
        <w:spacing w:after="0" w:line="480" w:lineRule="auto"/>
        <w:ind w:left="567" w:hanging="567"/>
        <w:jc w:val="both"/>
        <w:rPr>
          <w:rFonts w:ascii="Bookman Old Style" w:hAnsi="Bookman Old Style" w:cs="Arial"/>
          <w:bCs/>
          <w:sz w:val="28"/>
          <w:szCs w:val="28"/>
        </w:rPr>
      </w:pPr>
      <w:r w:rsidRPr="00EC1230">
        <w:rPr>
          <w:rFonts w:ascii="Bookman Old Style" w:hAnsi="Bookman Old Style" w:cs="Arial"/>
          <w:bCs/>
          <w:sz w:val="28"/>
          <w:szCs w:val="28"/>
        </w:rPr>
        <w:lastRenderedPageBreak/>
        <w:t>India’s National Development Agenda is mirrored in the Sustainable Development Goals. The National Development Agenda is implemented through a comprehensive array of programmes and schemes, e.g. Pradhan Mantri Jan Dhan Yojana, Deendayal Antyodaya Yojana-National Rural/Urban Livelihoods Mission, Mahatma Gandhi National Rural Employment Guarantee Act, Sa</w:t>
      </w:r>
      <w:r w:rsidR="001E4DC1">
        <w:rPr>
          <w:rFonts w:ascii="Bookman Old Style" w:hAnsi="Bookman Old Style" w:cs="Arial"/>
          <w:bCs/>
          <w:sz w:val="28"/>
          <w:szCs w:val="28"/>
        </w:rPr>
        <w:t>magr</w:t>
      </w:r>
      <w:r w:rsidRPr="00EC1230">
        <w:rPr>
          <w:rFonts w:ascii="Bookman Old Style" w:hAnsi="Bookman Old Style" w:cs="Arial"/>
          <w:bCs/>
          <w:sz w:val="28"/>
          <w:szCs w:val="28"/>
        </w:rPr>
        <w:t xml:space="preserve">a Shiksha Abhiyan, National Health Mission, Swachh Bharat Mission, etc. </w:t>
      </w:r>
    </w:p>
    <w:p w:rsidR="00C7142E" w:rsidRDefault="00C7142E" w:rsidP="00A52074">
      <w:pPr>
        <w:pStyle w:val="ListParagraph"/>
        <w:numPr>
          <w:ilvl w:val="0"/>
          <w:numId w:val="3"/>
        </w:numPr>
        <w:spacing w:after="0" w:line="480" w:lineRule="auto"/>
        <w:ind w:left="567" w:hanging="567"/>
        <w:jc w:val="both"/>
        <w:rPr>
          <w:rFonts w:ascii="Bookman Old Style" w:eastAsiaTheme="minorEastAsia" w:hAnsi="Bookman Old Style" w:cs="Arial"/>
          <w:bCs/>
          <w:sz w:val="28"/>
          <w:szCs w:val="28"/>
          <w:lang w:val="en-IN" w:eastAsia="en-IN"/>
        </w:rPr>
      </w:pPr>
      <w:r w:rsidRPr="00C7142E">
        <w:rPr>
          <w:rFonts w:ascii="Bookman Old Style" w:eastAsiaTheme="minorEastAsia" w:hAnsi="Bookman Old Style" w:cs="Arial"/>
          <w:bCs/>
          <w:sz w:val="28"/>
          <w:szCs w:val="28"/>
          <w:lang w:val="en-IN" w:eastAsia="en-IN"/>
        </w:rPr>
        <w:t xml:space="preserve">India recently concluded the most historic inclusive General Election wherein a wide range </w:t>
      </w:r>
      <w:r w:rsidRPr="00C7142E">
        <w:rPr>
          <w:rFonts w:ascii="Bookman Old Style" w:eastAsiaTheme="minorEastAsia" w:hAnsi="Bookman Old Style" w:cs="Arial"/>
          <w:bCs/>
          <w:sz w:val="28"/>
          <w:szCs w:val="28"/>
          <w:lang w:val="en-IN" w:eastAsia="en-IN"/>
        </w:rPr>
        <w:lastRenderedPageBreak/>
        <w:t xml:space="preserve">of facilities were provided to make the polling stations more inclusive and accessible to ensure that all can exercise their right to vote. These included obstacle-free access to </w:t>
      </w:r>
      <w:r w:rsidR="00870169" w:rsidRPr="00C7142E">
        <w:rPr>
          <w:rFonts w:ascii="Bookman Old Style" w:eastAsiaTheme="minorEastAsia" w:hAnsi="Bookman Old Style" w:cs="Arial"/>
          <w:bCs/>
          <w:sz w:val="28"/>
          <w:szCs w:val="28"/>
          <w:lang w:val="en-IN" w:eastAsia="en-IN"/>
        </w:rPr>
        <w:t>polling stations</w:t>
      </w:r>
      <w:r w:rsidRPr="00C7142E">
        <w:rPr>
          <w:rFonts w:ascii="Bookman Old Style" w:eastAsiaTheme="minorEastAsia" w:hAnsi="Bookman Old Style" w:cs="Arial"/>
          <w:bCs/>
          <w:sz w:val="28"/>
          <w:szCs w:val="28"/>
          <w:lang w:val="en-IN" w:eastAsia="en-IN"/>
        </w:rPr>
        <w:t xml:space="preserve">, accessible toilets, separate entry and exit, </w:t>
      </w:r>
      <w:r w:rsidR="00E7595B">
        <w:rPr>
          <w:rFonts w:ascii="Bookman Old Style" w:eastAsiaTheme="minorEastAsia" w:hAnsi="Bookman Old Style" w:cs="Arial"/>
          <w:bCs/>
          <w:sz w:val="28"/>
          <w:szCs w:val="28"/>
          <w:lang w:val="en-IN" w:eastAsia="en-IN"/>
        </w:rPr>
        <w:t>B</w:t>
      </w:r>
      <w:r w:rsidRPr="00C7142E">
        <w:rPr>
          <w:rFonts w:ascii="Bookman Old Style" w:eastAsiaTheme="minorEastAsia" w:hAnsi="Bookman Old Style" w:cs="Arial"/>
          <w:bCs/>
          <w:sz w:val="28"/>
          <w:szCs w:val="28"/>
          <w:lang w:val="en-IN" w:eastAsia="en-IN"/>
        </w:rPr>
        <w:t xml:space="preserve">raille ballot guide, </w:t>
      </w:r>
      <w:r w:rsidR="00E7595B">
        <w:rPr>
          <w:rFonts w:ascii="Bookman Old Style" w:eastAsiaTheme="minorEastAsia" w:hAnsi="Bookman Old Style" w:cs="Arial"/>
          <w:bCs/>
          <w:sz w:val="28"/>
          <w:szCs w:val="28"/>
          <w:lang w:val="en-IN" w:eastAsia="en-IN"/>
        </w:rPr>
        <w:t>B</w:t>
      </w:r>
      <w:r w:rsidRPr="00C7142E">
        <w:rPr>
          <w:rFonts w:ascii="Bookman Old Style" w:eastAsiaTheme="minorEastAsia" w:hAnsi="Bookman Old Style" w:cs="Arial"/>
          <w:bCs/>
          <w:sz w:val="28"/>
          <w:szCs w:val="28"/>
          <w:lang w:val="en-IN" w:eastAsia="en-IN"/>
        </w:rPr>
        <w:t>raille embossed electronic voting machines and voter slips, wheelchairs as well as free local public transport facility and priority entry to polling stations.</w:t>
      </w:r>
    </w:p>
    <w:p w:rsidR="00E03246" w:rsidRDefault="00C7142E" w:rsidP="00A52074">
      <w:pPr>
        <w:pStyle w:val="ListParagraph"/>
        <w:numPr>
          <w:ilvl w:val="0"/>
          <w:numId w:val="3"/>
        </w:numPr>
        <w:spacing w:after="0" w:line="480" w:lineRule="auto"/>
        <w:ind w:left="567" w:hanging="567"/>
        <w:jc w:val="both"/>
        <w:rPr>
          <w:rFonts w:ascii="Bookman Old Style" w:hAnsi="Bookman Old Style"/>
          <w:sz w:val="28"/>
          <w:szCs w:val="24"/>
        </w:rPr>
      </w:pPr>
      <w:r w:rsidRPr="00E7595B">
        <w:rPr>
          <w:rFonts w:ascii="Bookman Old Style" w:eastAsiaTheme="minorEastAsia" w:hAnsi="Bookman Old Style" w:cs="Arial"/>
          <w:bCs/>
          <w:sz w:val="28"/>
          <w:szCs w:val="28"/>
          <w:lang w:val="en-IN" w:eastAsia="en-IN"/>
        </w:rPr>
        <w:t xml:space="preserve">India’s commitment to </w:t>
      </w:r>
      <w:r w:rsidR="000E389E">
        <w:rPr>
          <w:rFonts w:ascii="Bookman Old Style" w:eastAsiaTheme="minorEastAsia" w:hAnsi="Bookman Old Style" w:cs="Arial"/>
          <w:bCs/>
          <w:sz w:val="28"/>
          <w:szCs w:val="28"/>
          <w:lang w:val="en-IN" w:eastAsia="en-IN"/>
        </w:rPr>
        <w:t>UN</w:t>
      </w:r>
      <w:r w:rsidRPr="00E7595B">
        <w:rPr>
          <w:rFonts w:ascii="Bookman Old Style" w:eastAsiaTheme="minorEastAsia" w:hAnsi="Bookman Old Style" w:cs="Arial"/>
          <w:bCs/>
          <w:sz w:val="28"/>
          <w:szCs w:val="28"/>
          <w:lang w:val="en-IN" w:eastAsia="en-IN"/>
        </w:rPr>
        <w:t xml:space="preserve">CRPD has been </w:t>
      </w:r>
      <w:r w:rsidR="000E389E">
        <w:rPr>
          <w:rFonts w:ascii="Bookman Old Style" w:eastAsiaTheme="minorEastAsia" w:hAnsi="Bookman Old Style" w:cs="Arial"/>
          <w:bCs/>
          <w:sz w:val="28"/>
          <w:szCs w:val="28"/>
          <w:lang w:val="en-IN" w:eastAsia="en-IN"/>
        </w:rPr>
        <w:t>translated</w:t>
      </w:r>
      <w:r w:rsidRPr="00E7595B">
        <w:rPr>
          <w:rFonts w:ascii="Bookman Old Style" w:eastAsiaTheme="minorEastAsia" w:hAnsi="Bookman Old Style" w:cs="Arial"/>
          <w:bCs/>
          <w:sz w:val="28"/>
          <w:szCs w:val="28"/>
          <w:lang w:val="en-IN" w:eastAsia="en-IN"/>
        </w:rPr>
        <w:t xml:space="preserve"> in</w:t>
      </w:r>
      <w:r w:rsidR="000E389E">
        <w:rPr>
          <w:rFonts w:ascii="Bookman Old Style" w:eastAsiaTheme="minorEastAsia" w:hAnsi="Bookman Old Style" w:cs="Arial"/>
          <w:bCs/>
          <w:sz w:val="28"/>
          <w:szCs w:val="28"/>
          <w:lang w:val="en-IN" w:eastAsia="en-IN"/>
        </w:rPr>
        <w:t>to</w:t>
      </w:r>
      <w:r w:rsidRPr="00E7595B">
        <w:rPr>
          <w:rFonts w:ascii="Bookman Old Style" w:eastAsiaTheme="minorEastAsia" w:hAnsi="Bookman Old Style" w:cs="Arial"/>
          <w:bCs/>
          <w:sz w:val="28"/>
          <w:szCs w:val="28"/>
          <w:lang w:val="en-IN" w:eastAsia="en-IN"/>
        </w:rPr>
        <w:t xml:space="preserve"> a comprehensive </w:t>
      </w:r>
      <w:r w:rsidR="000E389E">
        <w:rPr>
          <w:rFonts w:ascii="Bookman Old Style" w:eastAsiaTheme="minorEastAsia" w:hAnsi="Bookman Old Style" w:cs="Arial"/>
          <w:bCs/>
          <w:sz w:val="28"/>
          <w:szCs w:val="28"/>
          <w:lang w:val="en-IN" w:eastAsia="en-IN"/>
        </w:rPr>
        <w:t xml:space="preserve">legislation </w:t>
      </w:r>
      <w:r w:rsidR="000E389E">
        <w:rPr>
          <w:rFonts w:ascii="Bookman Old Style" w:eastAsiaTheme="minorEastAsia" w:hAnsi="Bookman Old Style" w:cs="Arial"/>
          <w:bCs/>
          <w:sz w:val="28"/>
          <w:szCs w:val="28"/>
          <w:lang w:val="en-IN" w:eastAsia="en-IN"/>
        </w:rPr>
        <w:lastRenderedPageBreak/>
        <w:t xml:space="preserve">namely, The </w:t>
      </w:r>
      <w:r w:rsidRPr="00E7595B">
        <w:rPr>
          <w:rFonts w:ascii="Bookman Old Style" w:eastAsiaTheme="minorEastAsia" w:hAnsi="Bookman Old Style" w:cs="Arial"/>
          <w:bCs/>
          <w:sz w:val="28"/>
          <w:szCs w:val="28"/>
          <w:lang w:val="en-IN" w:eastAsia="en-IN"/>
        </w:rPr>
        <w:t>Rights of Persons with Disabilities</w:t>
      </w:r>
      <w:r w:rsidR="000E389E">
        <w:rPr>
          <w:rFonts w:ascii="Bookman Old Style" w:eastAsiaTheme="minorEastAsia" w:hAnsi="Bookman Old Style" w:cs="Arial"/>
          <w:bCs/>
          <w:sz w:val="28"/>
          <w:szCs w:val="28"/>
          <w:lang w:val="en-IN" w:eastAsia="en-IN"/>
        </w:rPr>
        <w:t xml:space="preserve"> (RPwD)</w:t>
      </w:r>
      <w:r w:rsidRPr="00E7595B">
        <w:rPr>
          <w:rFonts w:ascii="Bookman Old Style" w:eastAsiaTheme="minorEastAsia" w:hAnsi="Bookman Old Style" w:cs="Arial"/>
          <w:bCs/>
          <w:sz w:val="28"/>
          <w:szCs w:val="28"/>
          <w:lang w:val="en-IN" w:eastAsia="en-IN"/>
        </w:rPr>
        <w:t xml:space="preserve"> Act, 20</w:t>
      </w:r>
      <w:r w:rsidR="00E03246">
        <w:rPr>
          <w:rFonts w:ascii="Bookman Old Style" w:eastAsiaTheme="minorEastAsia" w:hAnsi="Bookman Old Style" w:cs="Arial"/>
          <w:bCs/>
          <w:sz w:val="28"/>
          <w:szCs w:val="28"/>
          <w:lang w:val="en-IN" w:eastAsia="en-IN"/>
        </w:rPr>
        <w:t xml:space="preserve">16 </w:t>
      </w:r>
      <w:r w:rsidR="00F602FC">
        <w:rPr>
          <w:rFonts w:ascii="Bookman Old Style" w:eastAsiaTheme="minorEastAsia" w:hAnsi="Bookman Old Style" w:cs="Arial"/>
          <w:bCs/>
          <w:sz w:val="28"/>
          <w:szCs w:val="28"/>
          <w:lang w:val="en-IN" w:eastAsia="en-IN"/>
        </w:rPr>
        <w:t>that</w:t>
      </w:r>
      <w:r w:rsidR="00E03246">
        <w:rPr>
          <w:rFonts w:ascii="Bookman Old Style" w:eastAsiaTheme="minorEastAsia" w:hAnsi="Bookman Old Style" w:cs="Arial"/>
          <w:bCs/>
          <w:sz w:val="28"/>
          <w:szCs w:val="28"/>
          <w:lang w:val="en-IN" w:eastAsia="en-IN"/>
        </w:rPr>
        <w:t xml:space="preserve"> came into force </w:t>
      </w:r>
      <w:r w:rsidR="000E389E">
        <w:rPr>
          <w:rFonts w:ascii="Bookman Old Style" w:eastAsiaTheme="minorEastAsia" w:hAnsi="Bookman Old Style" w:cs="Arial"/>
          <w:bCs/>
          <w:sz w:val="28"/>
          <w:szCs w:val="28"/>
          <w:lang w:val="en-IN" w:eastAsia="en-IN"/>
        </w:rPr>
        <w:t>on</w:t>
      </w:r>
      <w:r w:rsidR="00E03246">
        <w:rPr>
          <w:rFonts w:ascii="Bookman Old Style" w:eastAsiaTheme="minorEastAsia" w:hAnsi="Bookman Old Style" w:cs="Arial"/>
          <w:bCs/>
          <w:sz w:val="28"/>
          <w:szCs w:val="28"/>
          <w:lang w:val="en-IN" w:eastAsia="en-IN"/>
        </w:rPr>
        <w:t xml:space="preserve"> 19.04.2017. The Act provides various rights and entitlements </w:t>
      </w:r>
      <w:r w:rsidR="000E389E">
        <w:rPr>
          <w:rFonts w:ascii="Bookman Old Style" w:eastAsiaTheme="minorEastAsia" w:hAnsi="Bookman Old Style" w:cs="Arial"/>
          <w:bCs/>
          <w:sz w:val="28"/>
          <w:szCs w:val="28"/>
          <w:lang w:val="en-IN" w:eastAsia="en-IN"/>
        </w:rPr>
        <w:t>to</w:t>
      </w:r>
      <w:r w:rsidR="00E03246">
        <w:rPr>
          <w:rFonts w:ascii="Bookman Old Style" w:eastAsiaTheme="minorEastAsia" w:hAnsi="Bookman Old Style" w:cs="Arial"/>
          <w:bCs/>
          <w:sz w:val="28"/>
          <w:szCs w:val="28"/>
          <w:lang w:val="en-IN" w:eastAsia="en-IN"/>
        </w:rPr>
        <w:t xml:space="preserve"> </w:t>
      </w:r>
      <w:r w:rsidR="00E03246">
        <w:rPr>
          <w:rFonts w:ascii="Bookman Old Style" w:hAnsi="Bookman Old Style"/>
          <w:sz w:val="28"/>
          <w:szCs w:val="24"/>
        </w:rPr>
        <w:t>ensur</w:t>
      </w:r>
      <w:r w:rsidR="000E389E">
        <w:rPr>
          <w:rFonts w:ascii="Bookman Old Style" w:hAnsi="Bookman Old Style"/>
          <w:sz w:val="28"/>
          <w:szCs w:val="24"/>
        </w:rPr>
        <w:t>e</w:t>
      </w:r>
      <w:r w:rsidR="00E03246">
        <w:rPr>
          <w:rFonts w:ascii="Bookman Old Style" w:hAnsi="Bookman Old Style"/>
          <w:sz w:val="28"/>
          <w:szCs w:val="24"/>
        </w:rPr>
        <w:t xml:space="preserve"> equality and non-discrimination, community life, protection from cruelty and exploitation, protection and safety, reproductive rights, accessible voting, access to justice</w:t>
      </w:r>
      <w:r w:rsidR="000E389E">
        <w:rPr>
          <w:rFonts w:ascii="Bookman Old Style" w:hAnsi="Bookman Old Style"/>
          <w:sz w:val="28"/>
          <w:szCs w:val="24"/>
        </w:rPr>
        <w:t xml:space="preserve"> etc</w:t>
      </w:r>
      <w:r w:rsidR="00E03246">
        <w:rPr>
          <w:rFonts w:ascii="Bookman Old Style" w:hAnsi="Bookman Old Style"/>
          <w:sz w:val="28"/>
          <w:szCs w:val="24"/>
        </w:rPr>
        <w:t>.</w:t>
      </w:r>
      <w:r w:rsidR="000E389E">
        <w:rPr>
          <w:rFonts w:ascii="Bookman Old Style" w:hAnsi="Bookman Old Style"/>
          <w:sz w:val="28"/>
          <w:szCs w:val="24"/>
        </w:rPr>
        <w:t xml:space="preserve"> </w:t>
      </w:r>
      <w:r w:rsidR="00E03246">
        <w:rPr>
          <w:rFonts w:ascii="Bookman Old Style" w:hAnsi="Bookman Old Style"/>
          <w:sz w:val="28"/>
          <w:szCs w:val="24"/>
        </w:rPr>
        <w:t>The Act mandates the Government to take specific measures to promote inclusive education, health,</w:t>
      </w:r>
      <w:r w:rsidR="00BA4852">
        <w:rPr>
          <w:rFonts w:ascii="Bookman Old Style" w:hAnsi="Bookman Old Style"/>
          <w:sz w:val="28"/>
          <w:szCs w:val="24"/>
        </w:rPr>
        <w:t xml:space="preserve"> skill development, social security, sports, recreation and cultural activities for persons with disabilities</w:t>
      </w:r>
      <w:r w:rsidR="000E389E">
        <w:rPr>
          <w:rFonts w:ascii="Bookman Old Style" w:hAnsi="Bookman Old Style"/>
          <w:sz w:val="28"/>
          <w:szCs w:val="24"/>
        </w:rPr>
        <w:t xml:space="preserve"> (PwDs)</w:t>
      </w:r>
      <w:r w:rsidR="00BA4852">
        <w:rPr>
          <w:rFonts w:ascii="Bookman Old Style" w:hAnsi="Bookman Old Style"/>
          <w:sz w:val="28"/>
          <w:szCs w:val="24"/>
        </w:rPr>
        <w:t>.</w:t>
      </w:r>
      <w:r w:rsidR="00E03246">
        <w:rPr>
          <w:rFonts w:ascii="Bookman Old Style" w:hAnsi="Bookman Old Style"/>
          <w:sz w:val="28"/>
          <w:szCs w:val="24"/>
        </w:rPr>
        <w:t xml:space="preserve"> </w:t>
      </w:r>
    </w:p>
    <w:p w:rsidR="00362299" w:rsidRDefault="00362299" w:rsidP="00A52074">
      <w:pPr>
        <w:pStyle w:val="ListParagraph"/>
        <w:numPr>
          <w:ilvl w:val="0"/>
          <w:numId w:val="3"/>
        </w:numPr>
        <w:spacing w:after="0" w:line="480" w:lineRule="auto"/>
        <w:ind w:left="567" w:hanging="567"/>
        <w:jc w:val="both"/>
        <w:rPr>
          <w:rFonts w:ascii="Bookman Old Style" w:hAnsi="Bookman Old Style"/>
          <w:sz w:val="28"/>
          <w:szCs w:val="24"/>
        </w:rPr>
      </w:pPr>
      <w:r>
        <w:rPr>
          <w:rFonts w:ascii="Bookman Old Style" w:hAnsi="Bookman Old Style"/>
          <w:sz w:val="28"/>
          <w:szCs w:val="24"/>
        </w:rPr>
        <w:lastRenderedPageBreak/>
        <w:t xml:space="preserve">The Act specifically mandates the Government to take special measures to ensure that women and children with disabilities enjoy their rights equally with others. Further, the National and State Commission for Women and National Commission for Protection of Child Rights have been set up to </w:t>
      </w:r>
      <w:r w:rsidR="0016558F">
        <w:rPr>
          <w:rFonts w:ascii="Bookman Old Style" w:hAnsi="Bookman Old Style"/>
          <w:sz w:val="28"/>
          <w:szCs w:val="24"/>
        </w:rPr>
        <w:t>protect the rights and entitlements of women and child</w:t>
      </w:r>
      <w:r w:rsidR="00931EB4">
        <w:rPr>
          <w:rFonts w:ascii="Bookman Old Style" w:hAnsi="Bookman Old Style"/>
          <w:sz w:val="28"/>
          <w:szCs w:val="24"/>
        </w:rPr>
        <w:t>ren</w:t>
      </w:r>
      <w:r w:rsidR="0016558F">
        <w:rPr>
          <w:rFonts w:ascii="Bookman Old Style" w:hAnsi="Bookman Old Style"/>
          <w:sz w:val="28"/>
          <w:szCs w:val="24"/>
        </w:rPr>
        <w:t xml:space="preserve"> including those with disabilities.  </w:t>
      </w:r>
      <w:r w:rsidR="00852747">
        <w:rPr>
          <w:rFonts w:ascii="Bookman Old Style" w:hAnsi="Bookman Old Style"/>
          <w:sz w:val="28"/>
          <w:szCs w:val="24"/>
        </w:rPr>
        <w:t xml:space="preserve">The Act also mandates the Government to take steps to ensure that </w:t>
      </w:r>
      <w:r w:rsidR="006E7827">
        <w:rPr>
          <w:rFonts w:ascii="Bookman Old Style" w:hAnsi="Bookman Old Style"/>
          <w:sz w:val="28"/>
          <w:szCs w:val="24"/>
        </w:rPr>
        <w:t xml:space="preserve">persons with disabilities exercise their legal capacity as per their will. It </w:t>
      </w:r>
      <w:r w:rsidR="006E7827">
        <w:rPr>
          <w:rFonts w:ascii="Bookman Old Style" w:hAnsi="Bookman Old Style"/>
          <w:sz w:val="28"/>
          <w:szCs w:val="24"/>
        </w:rPr>
        <w:lastRenderedPageBreak/>
        <w:t xml:space="preserve">provides for support to persons with disabilities in the form of limited guardianship (a system of joint decision making process) services by the Government which can be granted by </w:t>
      </w:r>
      <w:r w:rsidR="0020481F">
        <w:rPr>
          <w:rFonts w:ascii="Bookman Old Style" w:hAnsi="Bookman Old Style"/>
          <w:sz w:val="28"/>
          <w:szCs w:val="24"/>
        </w:rPr>
        <w:t xml:space="preserve">the </w:t>
      </w:r>
      <w:r w:rsidR="006E7827">
        <w:rPr>
          <w:rFonts w:ascii="Bookman Old Style" w:hAnsi="Bookman Old Style"/>
          <w:sz w:val="28"/>
          <w:szCs w:val="24"/>
        </w:rPr>
        <w:t xml:space="preserve">District Court or authority </w:t>
      </w:r>
      <w:r w:rsidR="00187D31">
        <w:rPr>
          <w:rFonts w:ascii="Bookman Old Style" w:hAnsi="Bookman Old Style"/>
          <w:sz w:val="28"/>
          <w:szCs w:val="24"/>
        </w:rPr>
        <w:t xml:space="preserve">designated by the State Governments. </w:t>
      </w:r>
      <w:r w:rsidR="009F3447">
        <w:rPr>
          <w:rFonts w:ascii="Bookman Old Style" w:hAnsi="Bookman Old Style"/>
          <w:sz w:val="28"/>
          <w:szCs w:val="24"/>
        </w:rPr>
        <w:t xml:space="preserve">Designated State authorities are to be appointed to create awareness </w:t>
      </w:r>
      <w:r w:rsidR="000A5F8D">
        <w:rPr>
          <w:rFonts w:ascii="Bookman Old Style" w:hAnsi="Bookman Old Style"/>
          <w:sz w:val="28"/>
          <w:szCs w:val="24"/>
        </w:rPr>
        <w:t>and to provide</w:t>
      </w:r>
      <w:r w:rsidR="009F3447">
        <w:rPr>
          <w:rFonts w:ascii="Bookman Old Style" w:hAnsi="Bookman Old Style"/>
          <w:sz w:val="28"/>
          <w:szCs w:val="24"/>
        </w:rPr>
        <w:t xml:space="preserve"> requisite support for PwDs to enable them exercise their legal capacity freely</w:t>
      </w:r>
      <w:r w:rsidR="0020481F">
        <w:rPr>
          <w:rFonts w:ascii="Bookman Old Style" w:hAnsi="Bookman Old Style"/>
          <w:sz w:val="28"/>
          <w:szCs w:val="24"/>
        </w:rPr>
        <w:t xml:space="preserve"> and independently</w:t>
      </w:r>
      <w:r w:rsidR="009F3447">
        <w:rPr>
          <w:rFonts w:ascii="Bookman Old Style" w:hAnsi="Bookman Old Style"/>
          <w:sz w:val="28"/>
          <w:szCs w:val="24"/>
        </w:rPr>
        <w:t xml:space="preserve">. </w:t>
      </w:r>
      <w:r w:rsidR="00187D31">
        <w:rPr>
          <w:rFonts w:ascii="Bookman Old Style" w:hAnsi="Bookman Old Style"/>
          <w:sz w:val="28"/>
          <w:szCs w:val="24"/>
        </w:rPr>
        <w:t xml:space="preserve"> </w:t>
      </w:r>
    </w:p>
    <w:p w:rsidR="00BA4852" w:rsidRDefault="00BA4852" w:rsidP="00A52074">
      <w:pPr>
        <w:pStyle w:val="ListParagraph"/>
        <w:numPr>
          <w:ilvl w:val="0"/>
          <w:numId w:val="3"/>
        </w:numPr>
        <w:spacing w:after="0" w:line="480" w:lineRule="auto"/>
        <w:ind w:left="567" w:hanging="567"/>
        <w:jc w:val="both"/>
        <w:rPr>
          <w:rFonts w:ascii="Bookman Old Style" w:hAnsi="Bookman Old Style"/>
          <w:sz w:val="28"/>
          <w:szCs w:val="24"/>
        </w:rPr>
      </w:pPr>
      <w:r>
        <w:rPr>
          <w:rFonts w:ascii="Bookman Old Style" w:hAnsi="Bookman Old Style"/>
          <w:sz w:val="28"/>
          <w:szCs w:val="24"/>
        </w:rPr>
        <w:t xml:space="preserve">The Act provides broad framework for creation of barrier free built environment, transportation system, ICT ecosystem and </w:t>
      </w:r>
      <w:r w:rsidR="000E389E">
        <w:rPr>
          <w:rFonts w:ascii="Bookman Old Style" w:hAnsi="Bookman Old Style"/>
          <w:sz w:val="28"/>
          <w:szCs w:val="24"/>
        </w:rPr>
        <w:t>protection of</w:t>
      </w:r>
      <w:r>
        <w:rPr>
          <w:rFonts w:ascii="Bookman Old Style" w:hAnsi="Bookman Old Style"/>
          <w:sz w:val="28"/>
          <w:szCs w:val="24"/>
        </w:rPr>
        <w:t xml:space="preserve"> </w:t>
      </w:r>
      <w:r>
        <w:rPr>
          <w:rFonts w:ascii="Bookman Old Style" w:hAnsi="Bookman Old Style"/>
          <w:sz w:val="28"/>
          <w:szCs w:val="24"/>
        </w:rPr>
        <w:lastRenderedPageBreak/>
        <w:t>universal designing of consumer goods for empowerment of persons with disabilities.</w:t>
      </w:r>
    </w:p>
    <w:p w:rsidR="00BA4852" w:rsidRPr="00E03246" w:rsidRDefault="00BA4852" w:rsidP="00A52074">
      <w:pPr>
        <w:pStyle w:val="ListParagraph"/>
        <w:numPr>
          <w:ilvl w:val="0"/>
          <w:numId w:val="3"/>
        </w:numPr>
        <w:spacing w:after="0" w:line="480" w:lineRule="auto"/>
        <w:ind w:left="567" w:hanging="567"/>
        <w:jc w:val="both"/>
        <w:rPr>
          <w:rFonts w:ascii="Bookman Old Style" w:hAnsi="Bookman Old Style"/>
          <w:sz w:val="28"/>
          <w:szCs w:val="24"/>
          <w:lang w:val="en-IN"/>
        </w:rPr>
      </w:pPr>
      <w:r>
        <w:rPr>
          <w:rFonts w:ascii="Bookman Old Style" w:hAnsi="Bookman Old Style"/>
          <w:sz w:val="28"/>
          <w:szCs w:val="24"/>
        </w:rPr>
        <w:t xml:space="preserve">Strong monitoring mechanism together with deterrence in the form of penalties are other </w:t>
      </w:r>
      <w:r w:rsidR="000E389E">
        <w:rPr>
          <w:rFonts w:ascii="Bookman Old Style" w:hAnsi="Bookman Old Style"/>
          <w:sz w:val="28"/>
          <w:szCs w:val="24"/>
        </w:rPr>
        <w:t xml:space="preserve">features </w:t>
      </w:r>
      <w:r>
        <w:rPr>
          <w:rFonts w:ascii="Bookman Old Style" w:hAnsi="Bookman Old Style"/>
          <w:sz w:val="28"/>
          <w:szCs w:val="24"/>
        </w:rPr>
        <w:t xml:space="preserve">of the Act to ensure its effective implementation. </w:t>
      </w:r>
    </w:p>
    <w:p w:rsidR="00C7142E" w:rsidRPr="00A52074" w:rsidRDefault="00C7142E" w:rsidP="00A52074">
      <w:pPr>
        <w:pStyle w:val="ListParagraph"/>
        <w:numPr>
          <w:ilvl w:val="0"/>
          <w:numId w:val="3"/>
        </w:numPr>
        <w:spacing w:line="480" w:lineRule="auto"/>
        <w:ind w:left="567" w:hanging="567"/>
        <w:jc w:val="both"/>
        <w:rPr>
          <w:rFonts w:ascii="Bookman Old Style" w:hAnsi="Bookman Old Style" w:cs="Arial"/>
          <w:bCs/>
          <w:sz w:val="28"/>
          <w:szCs w:val="28"/>
        </w:rPr>
      </w:pPr>
      <w:r w:rsidRPr="00A52074">
        <w:rPr>
          <w:rFonts w:ascii="Bookman Old Style" w:hAnsi="Bookman Old Style" w:cs="Arial"/>
          <w:bCs/>
          <w:sz w:val="28"/>
          <w:szCs w:val="28"/>
        </w:rPr>
        <w:t xml:space="preserve">In India, as per the latest Census figures of 2011, there are 27 million persons with disabilities.  This figure is likely to go up with addition of new categories of disabilities. There are now twenty </w:t>
      </w:r>
      <w:r w:rsidR="00EE6C52" w:rsidRPr="00A52074">
        <w:rPr>
          <w:rFonts w:ascii="Bookman Old Style" w:hAnsi="Bookman Old Style" w:cs="Arial"/>
          <w:bCs/>
          <w:sz w:val="28"/>
          <w:szCs w:val="28"/>
        </w:rPr>
        <w:t xml:space="preserve">one categories of disabilities </w:t>
      </w:r>
      <w:r w:rsidR="000E389E" w:rsidRPr="00A52074">
        <w:rPr>
          <w:rFonts w:ascii="Bookman Old Style" w:hAnsi="Bookman Old Style" w:cs="Arial"/>
          <w:bCs/>
          <w:sz w:val="28"/>
          <w:szCs w:val="28"/>
        </w:rPr>
        <w:t xml:space="preserve">recognised under </w:t>
      </w:r>
      <w:r w:rsidR="00EE6C52" w:rsidRPr="00A52074">
        <w:rPr>
          <w:rFonts w:ascii="Bookman Old Style" w:hAnsi="Bookman Old Style" w:cs="Arial"/>
          <w:bCs/>
          <w:sz w:val="28"/>
          <w:szCs w:val="28"/>
        </w:rPr>
        <w:t>the new Act.</w:t>
      </w:r>
    </w:p>
    <w:p w:rsidR="00C7142E" w:rsidRPr="00A52074" w:rsidRDefault="00C7142E" w:rsidP="00A52074">
      <w:pPr>
        <w:pStyle w:val="ListParagraph"/>
        <w:numPr>
          <w:ilvl w:val="0"/>
          <w:numId w:val="3"/>
        </w:numPr>
        <w:spacing w:line="480" w:lineRule="auto"/>
        <w:ind w:left="567" w:hanging="567"/>
        <w:jc w:val="both"/>
        <w:rPr>
          <w:rFonts w:ascii="Bookman Old Style" w:hAnsi="Bookman Old Style" w:cs="Arial"/>
          <w:sz w:val="28"/>
          <w:szCs w:val="28"/>
        </w:rPr>
      </w:pPr>
      <w:r w:rsidRPr="00A52074">
        <w:rPr>
          <w:rFonts w:ascii="Bookman Old Style" w:hAnsi="Bookman Old Style" w:cs="Arial"/>
          <w:sz w:val="28"/>
          <w:szCs w:val="28"/>
        </w:rPr>
        <w:lastRenderedPageBreak/>
        <w:t>Our Hon’ble Prime Minister has given a new name ‘Divyanjan’ to address the persons with disabilities which mean</w:t>
      </w:r>
      <w:r w:rsidR="00EC1230" w:rsidRPr="00A52074">
        <w:rPr>
          <w:rFonts w:ascii="Bookman Old Style" w:hAnsi="Bookman Old Style" w:cs="Arial"/>
          <w:sz w:val="28"/>
          <w:szCs w:val="28"/>
        </w:rPr>
        <w:t xml:space="preserve">s persons with divine </w:t>
      </w:r>
      <w:r w:rsidR="000E389E" w:rsidRPr="00A52074">
        <w:rPr>
          <w:rFonts w:ascii="Bookman Old Style" w:hAnsi="Bookman Old Style" w:cs="Arial"/>
          <w:sz w:val="28"/>
          <w:szCs w:val="28"/>
        </w:rPr>
        <w:t xml:space="preserve">or extraordinary </w:t>
      </w:r>
      <w:r w:rsidR="00EC1230" w:rsidRPr="00A52074">
        <w:rPr>
          <w:rFonts w:ascii="Bookman Old Style" w:hAnsi="Bookman Old Style" w:cs="Arial"/>
          <w:sz w:val="28"/>
          <w:szCs w:val="28"/>
        </w:rPr>
        <w:t>abilities which has been appreciated by wide sections of persons with disabilities.</w:t>
      </w:r>
      <w:r w:rsidRPr="00A52074">
        <w:rPr>
          <w:rFonts w:ascii="Bookman Old Style" w:hAnsi="Bookman Old Style" w:cs="Arial"/>
          <w:sz w:val="28"/>
          <w:szCs w:val="28"/>
        </w:rPr>
        <w:t xml:space="preserve"> Visible and positive change in perception among persons with disabilities</w:t>
      </w:r>
      <w:r w:rsidR="000A5F8D">
        <w:rPr>
          <w:rFonts w:ascii="Bookman Old Style" w:hAnsi="Bookman Old Style" w:cs="Arial"/>
          <w:sz w:val="28"/>
          <w:szCs w:val="28"/>
        </w:rPr>
        <w:t xml:space="preserve"> themselves</w:t>
      </w:r>
      <w:r w:rsidRPr="00A52074">
        <w:rPr>
          <w:rFonts w:ascii="Bookman Old Style" w:hAnsi="Bookman Old Style" w:cs="Arial"/>
          <w:sz w:val="28"/>
          <w:szCs w:val="28"/>
        </w:rPr>
        <w:t xml:space="preserve"> as well as members of civil societies </w:t>
      </w:r>
      <w:r w:rsidR="000E389E" w:rsidRPr="00A52074">
        <w:rPr>
          <w:rFonts w:ascii="Bookman Old Style" w:hAnsi="Bookman Old Style" w:cs="Arial"/>
          <w:sz w:val="28"/>
          <w:szCs w:val="28"/>
        </w:rPr>
        <w:t>is</w:t>
      </w:r>
      <w:r w:rsidRPr="00A52074">
        <w:rPr>
          <w:rFonts w:ascii="Bookman Old Style" w:hAnsi="Bookman Old Style" w:cs="Arial"/>
          <w:sz w:val="28"/>
          <w:szCs w:val="28"/>
        </w:rPr>
        <w:t xml:space="preserve"> being noticed.</w:t>
      </w:r>
      <w:r w:rsidR="00EC1230" w:rsidRPr="00A52074">
        <w:rPr>
          <w:rFonts w:ascii="Bookman Old Style" w:hAnsi="Bookman Old Style" w:cs="Arial"/>
          <w:sz w:val="28"/>
          <w:szCs w:val="28"/>
        </w:rPr>
        <w:t xml:space="preserve"> </w:t>
      </w:r>
    </w:p>
    <w:p w:rsidR="00C7142E" w:rsidRPr="00A52074" w:rsidRDefault="00C7142E" w:rsidP="00A52074">
      <w:pPr>
        <w:pStyle w:val="ListParagraph"/>
        <w:numPr>
          <w:ilvl w:val="0"/>
          <w:numId w:val="3"/>
        </w:numPr>
        <w:spacing w:line="480" w:lineRule="auto"/>
        <w:ind w:left="567" w:hanging="567"/>
        <w:jc w:val="both"/>
        <w:rPr>
          <w:rFonts w:ascii="Bookman Old Style" w:hAnsi="Bookman Old Style" w:cs="Arial"/>
          <w:bCs/>
          <w:sz w:val="28"/>
          <w:szCs w:val="28"/>
        </w:rPr>
      </w:pPr>
      <w:r w:rsidRPr="00A52074">
        <w:rPr>
          <w:rFonts w:ascii="Bookman Old Style" w:hAnsi="Bookman Old Style" w:cs="Arial"/>
          <w:bCs/>
          <w:sz w:val="28"/>
          <w:szCs w:val="28"/>
        </w:rPr>
        <w:t xml:space="preserve">Some of the important affirmative actions under the said law include four percent reservation in Government jobs, five percent reservation of seats for students with disabilities in </w:t>
      </w:r>
      <w:r w:rsidRPr="00A52074">
        <w:rPr>
          <w:rFonts w:ascii="Bookman Old Style" w:hAnsi="Bookman Old Style" w:cs="Arial"/>
          <w:bCs/>
          <w:sz w:val="28"/>
          <w:szCs w:val="28"/>
        </w:rPr>
        <w:lastRenderedPageBreak/>
        <w:t>Government and Government aided higher educational institutions and five percent reservation in poverty alleviation schemes and allotment of land for housing and</w:t>
      </w:r>
      <w:r w:rsidR="000E389E" w:rsidRPr="00A52074">
        <w:rPr>
          <w:rFonts w:ascii="Bookman Old Style" w:hAnsi="Bookman Old Style" w:cs="Arial"/>
          <w:bCs/>
          <w:sz w:val="28"/>
          <w:szCs w:val="28"/>
        </w:rPr>
        <w:t xml:space="preserve"> setting up of</w:t>
      </w:r>
      <w:r w:rsidRPr="00A52074">
        <w:rPr>
          <w:rFonts w:ascii="Bookman Old Style" w:hAnsi="Bookman Old Style" w:cs="Arial"/>
          <w:bCs/>
          <w:sz w:val="28"/>
          <w:szCs w:val="28"/>
        </w:rPr>
        <w:t xml:space="preserve"> business at concessional rate of interest etc.  </w:t>
      </w:r>
    </w:p>
    <w:p w:rsidR="00C7142E" w:rsidRPr="00A52074" w:rsidRDefault="00C7142E" w:rsidP="00A52074">
      <w:pPr>
        <w:pStyle w:val="ListParagraph"/>
        <w:numPr>
          <w:ilvl w:val="0"/>
          <w:numId w:val="3"/>
        </w:numPr>
        <w:spacing w:line="480" w:lineRule="auto"/>
        <w:ind w:left="567" w:hanging="567"/>
        <w:jc w:val="both"/>
        <w:rPr>
          <w:rFonts w:ascii="Bookman Old Style" w:hAnsi="Bookman Old Style" w:cs="Arial"/>
          <w:bCs/>
          <w:sz w:val="28"/>
          <w:szCs w:val="28"/>
        </w:rPr>
      </w:pPr>
      <w:r w:rsidRPr="00A52074">
        <w:rPr>
          <w:rFonts w:ascii="Bookman Old Style" w:hAnsi="Bookman Old Style" w:cs="Arial"/>
          <w:bCs/>
          <w:sz w:val="28"/>
          <w:szCs w:val="28"/>
        </w:rPr>
        <w:t>Consequent upon the enactment of the new law, the Government has taken various steps to ensure</w:t>
      </w:r>
      <w:r w:rsidR="000A5F8D">
        <w:rPr>
          <w:rFonts w:ascii="Bookman Old Style" w:hAnsi="Bookman Old Style" w:cs="Arial"/>
          <w:bCs/>
          <w:sz w:val="28"/>
          <w:szCs w:val="28"/>
        </w:rPr>
        <w:t xml:space="preserve"> its</w:t>
      </w:r>
      <w:r w:rsidRPr="00A52074">
        <w:rPr>
          <w:rFonts w:ascii="Bookman Old Style" w:hAnsi="Bookman Old Style" w:cs="Arial"/>
          <w:bCs/>
          <w:sz w:val="28"/>
          <w:szCs w:val="28"/>
        </w:rPr>
        <w:t xml:space="preserve"> smooth enforcement. The </w:t>
      </w:r>
      <w:r w:rsidR="000E389E" w:rsidRPr="00A52074">
        <w:rPr>
          <w:rFonts w:ascii="Bookman Old Style" w:hAnsi="Bookman Old Style" w:cs="Arial"/>
          <w:bCs/>
          <w:sz w:val="28"/>
          <w:szCs w:val="28"/>
        </w:rPr>
        <w:t>F</w:t>
      </w:r>
      <w:r w:rsidRPr="00A52074">
        <w:rPr>
          <w:rFonts w:ascii="Bookman Old Style" w:hAnsi="Bookman Old Style" w:cs="Arial"/>
          <w:bCs/>
          <w:sz w:val="28"/>
          <w:szCs w:val="28"/>
        </w:rPr>
        <w:t xml:space="preserve">ederal Government has also framed guidelines for assessment and certification of twenty one categories of disabilities. </w:t>
      </w:r>
    </w:p>
    <w:p w:rsidR="00DA4C81" w:rsidRPr="00A52074" w:rsidRDefault="00C7142E" w:rsidP="00A52074">
      <w:pPr>
        <w:pStyle w:val="ListParagraph"/>
        <w:numPr>
          <w:ilvl w:val="0"/>
          <w:numId w:val="3"/>
        </w:numPr>
        <w:spacing w:line="480" w:lineRule="auto"/>
        <w:ind w:left="567" w:hanging="567"/>
        <w:jc w:val="both"/>
        <w:rPr>
          <w:rFonts w:ascii="Bookman Old Style" w:hAnsi="Bookman Old Style" w:cs="Arial"/>
          <w:bCs/>
          <w:sz w:val="28"/>
          <w:szCs w:val="28"/>
        </w:rPr>
      </w:pPr>
      <w:r w:rsidRPr="00A52074">
        <w:rPr>
          <w:rFonts w:ascii="Bookman Old Style" w:hAnsi="Bookman Old Style" w:cs="Arial"/>
          <w:bCs/>
          <w:sz w:val="28"/>
          <w:szCs w:val="28"/>
        </w:rPr>
        <w:t xml:space="preserve">So far, our Government has been implementing a number of schemes and programmes for </w:t>
      </w:r>
      <w:r w:rsidRPr="00A52074">
        <w:rPr>
          <w:rFonts w:ascii="Bookman Old Style" w:hAnsi="Bookman Old Style" w:cs="Arial"/>
          <w:bCs/>
          <w:sz w:val="28"/>
          <w:szCs w:val="28"/>
        </w:rPr>
        <w:lastRenderedPageBreak/>
        <w:t xml:space="preserve">rehabilitation, health care and universal free education for all including persons with disabilities. </w:t>
      </w:r>
    </w:p>
    <w:p w:rsidR="00393AC9" w:rsidRPr="00A52074" w:rsidRDefault="00393AC9" w:rsidP="00A52074">
      <w:pPr>
        <w:pStyle w:val="ListParagraph"/>
        <w:numPr>
          <w:ilvl w:val="0"/>
          <w:numId w:val="3"/>
        </w:numPr>
        <w:spacing w:line="480" w:lineRule="auto"/>
        <w:ind w:left="567" w:hanging="567"/>
        <w:jc w:val="both"/>
        <w:rPr>
          <w:rFonts w:ascii="Bookman Old Style" w:hAnsi="Bookman Old Style"/>
          <w:sz w:val="28"/>
          <w:szCs w:val="24"/>
        </w:rPr>
      </w:pPr>
      <w:r w:rsidRPr="00A52074">
        <w:rPr>
          <w:rFonts w:ascii="Bookman Old Style" w:hAnsi="Bookman Old Style" w:cs="Arial"/>
          <w:bCs/>
          <w:sz w:val="28"/>
          <w:szCs w:val="28"/>
        </w:rPr>
        <w:t xml:space="preserve">The Government </w:t>
      </w:r>
      <w:r w:rsidRPr="00A52074">
        <w:rPr>
          <w:rFonts w:ascii="Bookman Old Style" w:hAnsi="Bookman Old Style"/>
          <w:sz w:val="28"/>
          <w:szCs w:val="24"/>
        </w:rPr>
        <w:t>is working on creating a</w:t>
      </w:r>
      <w:r w:rsidR="006C736D" w:rsidRPr="00A52074">
        <w:rPr>
          <w:rFonts w:ascii="Bookman Old Style" w:hAnsi="Bookman Old Style"/>
          <w:sz w:val="28"/>
          <w:szCs w:val="24"/>
        </w:rPr>
        <w:t xml:space="preserve"> congenial</w:t>
      </w:r>
      <w:r w:rsidRPr="00A52074">
        <w:rPr>
          <w:rFonts w:ascii="Bookman Old Style" w:hAnsi="Bookman Old Style"/>
          <w:sz w:val="28"/>
          <w:szCs w:val="24"/>
        </w:rPr>
        <w:t xml:space="preserve"> environment for inclusive education. Ministry of Human Resource Development has started implementing the Samagra Shiksha Abhiyan. This scheme is an integrated scheme for school education effecti</w:t>
      </w:r>
      <w:r w:rsidR="0020481F">
        <w:rPr>
          <w:rFonts w:ascii="Bookman Old Style" w:hAnsi="Bookman Old Style"/>
          <w:sz w:val="28"/>
          <w:szCs w:val="24"/>
        </w:rPr>
        <w:t>ve</w:t>
      </w:r>
      <w:r w:rsidRPr="00A52074">
        <w:rPr>
          <w:rFonts w:ascii="Bookman Old Style" w:hAnsi="Bookman Old Style"/>
          <w:sz w:val="28"/>
          <w:szCs w:val="24"/>
        </w:rPr>
        <w:t xml:space="preserve"> from the current financial year extending from pre-school to Class XII with a view to ensur</w:t>
      </w:r>
      <w:r w:rsidR="000A5F8D">
        <w:rPr>
          <w:rFonts w:ascii="Bookman Old Style" w:hAnsi="Bookman Old Style"/>
          <w:sz w:val="28"/>
          <w:szCs w:val="24"/>
        </w:rPr>
        <w:t>ing</w:t>
      </w:r>
      <w:r w:rsidRPr="00A52074">
        <w:rPr>
          <w:rFonts w:ascii="Bookman Old Style" w:hAnsi="Bookman Old Style"/>
          <w:sz w:val="28"/>
          <w:szCs w:val="24"/>
        </w:rPr>
        <w:t xml:space="preserve"> inclusive and equitable quality education. The </w:t>
      </w:r>
      <w:r w:rsidRPr="00A52074">
        <w:rPr>
          <w:rFonts w:ascii="Bookman Old Style" w:hAnsi="Bookman Old Style"/>
          <w:sz w:val="28"/>
          <w:szCs w:val="24"/>
        </w:rPr>
        <w:lastRenderedPageBreak/>
        <w:t xml:space="preserve">scheme also envisages support to the </w:t>
      </w:r>
      <w:r w:rsidR="006C736D" w:rsidRPr="00A52074">
        <w:rPr>
          <w:rFonts w:ascii="Bookman Old Style" w:hAnsi="Bookman Old Style"/>
          <w:sz w:val="28"/>
          <w:szCs w:val="24"/>
        </w:rPr>
        <w:t>Provinces</w:t>
      </w:r>
      <w:r w:rsidRPr="00A52074">
        <w:rPr>
          <w:rFonts w:ascii="Bookman Old Style" w:hAnsi="Bookman Old Style"/>
          <w:sz w:val="28"/>
          <w:szCs w:val="24"/>
        </w:rPr>
        <w:t xml:space="preserve"> for strengthening school infrastructure, in-service training of teachers etc for providing conducive learning environment besides support for library, sports and physical activities.</w:t>
      </w:r>
      <w:r w:rsidR="00522DEF" w:rsidRPr="00A52074">
        <w:rPr>
          <w:rFonts w:ascii="Bookman Old Style" w:hAnsi="Bookman Old Style"/>
          <w:sz w:val="28"/>
          <w:szCs w:val="24"/>
        </w:rPr>
        <w:t xml:space="preserve"> Moreover, the Government is also working on developing </w:t>
      </w:r>
      <w:r w:rsidR="000A5F8D">
        <w:rPr>
          <w:rFonts w:ascii="Bookman Old Style" w:hAnsi="Bookman Old Style"/>
          <w:sz w:val="28"/>
          <w:szCs w:val="24"/>
        </w:rPr>
        <w:t xml:space="preserve">a </w:t>
      </w:r>
      <w:r w:rsidR="00522DEF" w:rsidRPr="00A52074">
        <w:rPr>
          <w:rFonts w:ascii="Bookman Old Style" w:hAnsi="Bookman Old Style"/>
          <w:sz w:val="28"/>
          <w:szCs w:val="24"/>
        </w:rPr>
        <w:t>standardise</w:t>
      </w:r>
      <w:r w:rsidR="00356F89" w:rsidRPr="00A52074">
        <w:rPr>
          <w:rFonts w:ascii="Bookman Old Style" w:hAnsi="Bookman Old Style"/>
          <w:sz w:val="28"/>
          <w:szCs w:val="24"/>
        </w:rPr>
        <w:t>d course curriculum for regular teacher education</w:t>
      </w:r>
      <w:r w:rsidR="00522DEF" w:rsidRPr="00A52074">
        <w:rPr>
          <w:rFonts w:ascii="Bookman Old Style" w:hAnsi="Bookman Old Style"/>
          <w:sz w:val="28"/>
          <w:szCs w:val="24"/>
        </w:rPr>
        <w:t xml:space="preserve"> programmes as well as for in-service training of teachers to facilitate</w:t>
      </w:r>
      <w:r w:rsidR="0020481F">
        <w:rPr>
          <w:rFonts w:ascii="Bookman Old Style" w:hAnsi="Bookman Old Style"/>
          <w:sz w:val="28"/>
          <w:szCs w:val="24"/>
        </w:rPr>
        <w:t xml:space="preserve"> universal</w:t>
      </w:r>
      <w:r w:rsidR="00522DEF" w:rsidRPr="00A52074">
        <w:rPr>
          <w:rFonts w:ascii="Bookman Old Style" w:hAnsi="Bookman Old Style"/>
          <w:sz w:val="28"/>
          <w:szCs w:val="24"/>
        </w:rPr>
        <w:t xml:space="preserve"> inclusive education.</w:t>
      </w:r>
    </w:p>
    <w:p w:rsidR="00452BA2" w:rsidRPr="00A52074" w:rsidRDefault="00452BA2" w:rsidP="00A52074">
      <w:pPr>
        <w:pStyle w:val="ListParagraph"/>
        <w:numPr>
          <w:ilvl w:val="0"/>
          <w:numId w:val="3"/>
        </w:numPr>
        <w:spacing w:line="480" w:lineRule="auto"/>
        <w:ind w:left="567" w:hanging="567"/>
        <w:jc w:val="both"/>
        <w:rPr>
          <w:rFonts w:ascii="Bookman Old Style" w:hAnsi="Bookman Old Style" w:cs="Arial"/>
          <w:bCs/>
          <w:sz w:val="28"/>
          <w:szCs w:val="28"/>
        </w:rPr>
      </w:pPr>
      <w:r w:rsidRPr="00A52074">
        <w:rPr>
          <w:rFonts w:ascii="Bookman Old Style" w:hAnsi="Bookman Old Style" w:cs="Arial"/>
          <w:bCs/>
          <w:sz w:val="28"/>
          <w:szCs w:val="28"/>
        </w:rPr>
        <w:t xml:space="preserve">Government also </w:t>
      </w:r>
      <w:r w:rsidR="00C7142E" w:rsidRPr="00A52074">
        <w:rPr>
          <w:rFonts w:ascii="Bookman Old Style" w:hAnsi="Bookman Old Style" w:cs="Arial"/>
          <w:bCs/>
          <w:sz w:val="28"/>
          <w:szCs w:val="28"/>
        </w:rPr>
        <w:t>provides scholarships at various levels namely pre</w:t>
      </w:r>
      <w:r w:rsidR="00356F89" w:rsidRPr="00A52074">
        <w:rPr>
          <w:rFonts w:ascii="Bookman Old Style" w:hAnsi="Bookman Old Style" w:cs="Arial"/>
          <w:bCs/>
          <w:sz w:val="28"/>
          <w:szCs w:val="28"/>
        </w:rPr>
        <w:t>-</w:t>
      </w:r>
      <w:r w:rsidR="00C7142E" w:rsidRPr="00A52074">
        <w:rPr>
          <w:rFonts w:ascii="Bookman Old Style" w:hAnsi="Bookman Old Style" w:cs="Arial"/>
          <w:bCs/>
          <w:sz w:val="28"/>
          <w:szCs w:val="28"/>
        </w:rPr>
        <w:t>matric, post</w:t>
      </w:r>
      <w:r w:rsidR="00356F89" w:rsidRPr="00A52074">
        <w:rPr>
          <w:rFonts w:ascii="Bookman Old Style" w:hAnsi="Bookman Old Style" w:cs="Arial"/>
          <w:bCs/>
          <w:sz w:val="28"/>
          <w:szCs w:val="28"/>
        </w:rPr>
        <w:t>-</w:t>
      </w:r>
      <w:r w:rsidR="00C7142E" w:rsidRPr="00A52074">
        <w:rPr>
          <w:rFonts w:ascii="Bookman Old Style" w:hAnsi="Bookman Old Style" w:cs="Arial"/>
          <w:bCs/>
          <w:sz w:val="28"/>
          <w:szCs w:val="28"/>
        </w:rPr>
        <w:t xml:space="preserve">matric, </w:t>
      </w:r>
      <w:r w:rsidR="00C7142E" w:rsidRPr="00A52074">
        <w:rPr>
          <w:rFonts w:ascii="Bookman Old Style" w:hAnsi="Bookman Old Style" w:cs="Arial"/>
          <w:bCs/>
          <w:sz w:val="28"/>
          <w:szCs w:val="28"/>
        </w:rPr>
        <w:lastRenderedPageBreak/>
        <w:t>top class education (in leading Engineering, Technical, Management and Medical Institutes)</w:t>
      </w:r>
      <w:r w:rsidR="00356F89" w:rsidRPr="00A52074">
        <w:rPr>
          <w:rFonts w:ascii="Bookman Old Style" w:hAnsi="Bookman Old Style" w:cs="Arial"/>
          <w:bCs/>
          <w:sz w:val="28"/>
          <w:szCs w:val="28"/>
        </w:rPr>
        <w:t>,</w:t>
      </w:r>
      <w:r w:rsidR="0020481F">
        <w:rPr>
          <w:rFonts w:ascii="Bookman Old Style" w:hAnsi="Bookman Old Style" w:cs="Arial"/>
          <w:bCs/>
          <w:sz w:val="28"/>
          <w:szCs w:val="28"/>
        </w:rPr>
        <w:t xml:space="preserve"> National</w:t>
      </w:r>
      <w:r w:rsidR="00356F89" w:rsidRPr="00A52074">
        <w:rPr>
          <w:rFonts w:ascii="Bookman Old Style" w:hAnsi="Bookman Old Style" w:cs="Arial"/>
          <w:bCs/>
          <w:sz w:val="28"/>
          <w:szCs w:val="28"/>
        </w:rPr>
        <w:t xml:space="preserve"> fellowship</w:t>
      </w:r>
      <w:r w:rsidR="0020481F">
        <w:rPr>
          <w:rFonts w:ascii="Bookman Old Style" w:hAnsi="Bookman Old Style" w:cs="Arial"/>
          <w:bCs/>
          <w:sz w:val="28"/>
          <w:szCs w:val="28"/>
        </w:rPr>
        <w:t>s</w:t>
      </w:r>
      <w:r w:rsidR="00356F89" w:rsidRPr="00A52074">
        <w:rPr>
          <w:rFonts w:ascii="Bookman Old Style" w:hAnsi="Bookman Old Style" w:cs="Arial"/>
          <w:bCs/>
          <w:sz w:val="28"/>
          <w:szCs w:val="28"/>
        </w:rPr>
        <w:t xml:space="preserve"> and oversea</w:t>
      </w:r>
      <w:r w:rsidR="00C7142E" w:rsidRPr="00A52074">
        <w:rPr>
          <w:rFonts w:ascii="Bookman Old Style" w:hAnsi="Bookman Old Style" w:cs="Arial"/>
          <w:bCs/>
          <w:sz w:val="28"/>
          <w:szCs w:val="28"/>
        </w:rPr>
        <w:t xml:space="preserve">s scholarships to persons with disabilities. </w:t>
      </w:r>
    </w:p>
    <w:p w:rsidR="00C7142E" w:rsidRPr="00A52074" w:rsidRDefault="00C7142E" w:rsidP="00A52074">
      <w:pPr>
        <w:pStyle w:val="ListParagraph"/>
        <w:numPr>
          <w:ilvl w:val="0"/>
          <w:numId w:val="3"/>
        </w:numPr>
        <w:spacing w:line="480" w:lineRule="auto"/>
        <w:ind w:left="567" w:hanging="567"/>
        <w:jc w:val="both"/>
        <w:rPr>
          <w:rFonts w:ascii="Bookman Old Style" w:hAnsi="Bookman Old Style" w:cs="Arial"/>
          <w:bCs/>
          <w:sz w:val="28"/>
          <w:szCs w:val="28"/>
        </w:rPr>
      </w:pPr>
      <w:r w:rsidRPr="00A52074">
        <w:rPr>
          <w:rFonts w:ascii="Bookman Old Style" w:hAnsi="Bookman Old Style" w:cs="Arial"/>
          <w:bCs/>
          <w:sz w:val="28"/>
          <w:szCs w:val="28"/>
        </w:rPr>
        <w:t xml:space="preserve">Recently, in the health sector, the Government </w:t>
      </w:r>
      <w:r w:rsidR="00452BA2" w:rsidRPr="00A52074">
        <w:rPr>
          <w:rFonts w:ascii="Bookman Old Style" w:hAnsi="Bookman Old Style" w:cs="Arial"/>
          <w:bCs/>
          <w:sz w:val="28"/>
          <w:szCs w:val="28"/>
        </w:rPr>
        <w:t>has launched</w:t>
      </w:r>
      <w:r w:rsidRPr="00A52074">
        <w:rPr>
          <w:rFonts w:ascii="Bookman Old Style" w:hAnsi="Bookman Old Style" w:cs="Arial"/>
          <w:bCs/>
          <w:sz w:val="28"/>
          <w:szCs w:val="28"/>
        </w:rPr>
        <w:t xml:space="preserve"> Ayushman Bharat: National Health Protection Scheme that envisages </w:t>
      </w:r>
      <w:r w:rsidR="002B6C57" w:rsidRPr="00A52074">
        <w:rPr>
          <w:rFonts w:ascii="Bookman Old Style" w:hAnsi="Bookman Old Style" w:cs="Arial"/>
          <w:bCs/>
          <w:sz w:val="28"/>
          <w:szCs w:val="28"/>
        </w:rPr>
        <w:t>covering</w:t>
      </w:r>
      <w:r w:rsidRPr="00A52074">
        <w:rPr>
          <w:rFonts w:ascii="Bookman Old Style" w:hAnsi="Bookman Old Style" w:cs="Arial"/>
          <w:bCs/>
          <w:sz w:val="28"/>
          <w:szCs w:val="28"/>
        </w:rPr>
        <w:t xml:space="preserve"> 500 million population i.e 100 million families in the country which would also cover persons with disabilities.</w:t>
      </w:r>
      <w:r w:rsidR="00452BA2" w:rsidRPr="00A52074">
        <w:rPr>
          <w:rFonts w:ascii="Bookman Old Style" w:hAnsi="Bookman Old Style" w:cs="Arial"/>
          <w:bCs/>
          <w:sz w:val="28"/>
          <w:szCs w:val="28"/>
        </w:rPr>
        <w:t xml:space="preserve"> </w:t>
      </w:r>
      <w:r w:rsidR="008A1754" w:rsidRPr="00A52074">
        <w:rPr>
          <w:rFonts w:ascii="Bookman Old Style" w:hAnsi="Bookman Old Style" w:cs="Arial"/>
          <w:bCs/>
          <w:sz w:val="28"/>
          <w:szCs w:val="28"/>
        </w:rPr>
        <w:t xml:space="preserve">The Government implements various schemes and programmes to prevent disabilities such as Rashtriya Bal Swasthya Karyakram (RBSK), </w:t>
      </w:r>
      <w:r w:rsidR="008A1754" w:rsidRPr="00A52074">
        <w:rPr>
          <w:rFonts w:ascii="Bookman Old Style" w:hAnsi="Bookman Old Style" w:cs="Arial"/>
          <w:bCs/>
          <w:sz w:val="28"/>
          <w:szCs w:val="28"/>
        </w:rPr>
        <w:lastRenderedPageBreak/>
        <w:t xml:space="preserve">National Programme for Control of Blindness, National Programme for Control of Deafness, etc. </w:t>
      </w:r>
    </w:p>
    <w:p w:rsidR="00C7142E" w:rsidRPr="00F3395D" w:rsidRDefault="0031466B" w:rsidP="00A52074">
      <w:pPr>
        <w:pStyle w:val="ListParagraph"/>
        <w:numPr>
          <w:ilvl w:val="0"/>
          <w:numId w:val="3"/>
        </w:numPr>
        <w:autoSpaceDE w:val="0"/>
        <w:autoSpaceDN w:val="0"/>
        <w:adjustRightInd w:val="0"/>
        <w:spacing w:line="480" w:lineRule="auto"/>
        <w:ind w:left="567" w:right="-46" w:hanging="567"/>
        <w:jc w:val="both"/>
        <w:rPr>
          <w:rFonts w:ascii="Bookman Old Style" w:eastAsia="Calibri" w:hAnsi="Bookman Old Style" w:cs="Arial"/>
          <w:sz w:val="28"/>
          <w:szCs w:val="28"/>
          <w:lang w:val="en-GB"/>
        </w:rPr>
      </w:pPr>
      <w:r>
        <w:rPr>
          <w:rFonts w:ascii="Bookman Old Style" w:eastAsia="Calibri" w:hAnsi="Bookman Old Style" w:cs="Arial"/>
          <w:sz w:val="28"/>
          <w:szCs w:val="28"/>
          <w:lang w:val="en-GB"/>
        </w:rPr>
        <w:t>The Government is increasingly focu</w:t>
      </w:r>
      <w:r w:rsidR="00C15264">
        <w:rPr>
          <w:rFonts w:ascii="Bookman Old Style" w:eastAsia="Calibri" w:hAnsi="Bookman Old Style" w:cs="Arial"/>
          <w:sz w:val="28"/>
          <w:szCs w:val="28"/>
          <w:lang w:val="en-GB"/>
        </w:rPr>
        <w:t xml:space="preserve">sing </w:t>
      </w:r>
      <w:r>
        <w:rPr>
          <w:rFonts w:ascii="Bookman Old Style" w:eastAsia="Calibri" w:hAnsi="Bookman Old Style" w:cs="Arial"/>
          <w:sz w:val="28"/>
          <w:szCs w:val="28"/>
          <w:lang w:val="en-GB"/>
        </w:rPr>
        <w:t>on improving d</w:t>
      </w:r>
      <w:r w:rsidR="00C7142E">
        <w:rPr>
          <w:rFonts w:ascii="Bookman Old Style" w:eastAsia="Calibri" w:hAnsi="Bookman Old Style" w:cs="Arial"/>
          <w:sz w:val="28"/>
          <w:szCs w:val="28"/>
          <w:lang w:val="en-GB"/>
        </w:rPr>
        <w:t xml:space="preserve">ata on </w:t>
      </w:r>
      <w:r w:rsidR="00C7142E">
        <w:rPr>
          <w:rFonts w:ascii="Bookman Old Style" w:hAnsi="Bookman Old Style" w:cs="Arial"/>
          <w:bCs/>
          <w:sz w:val="28"/>
          <w:szCs w:val="28"/>
        </w:rPr>
        <w:t>persons with disabilities</w:t>
      </w:r>
      <w:r>
        <w:rPr>
          <w:rFonts w:ascii="Bookman Old Style" w:hAnsi="Bookman Old Style" w:cs="Arial"/>
          <w:bCs/>
          <w:sz w:val="28"/>
          <w:szCs w:val="28"/>
        </w:rPr>
        <w:t xml:space="preserve">. </w:t>
      </w:r>
      <w:r w:rsidR="00356F89">
        <w:rPr>
          <w:rFonts w:ascii="Bookman Old Style" w:eastAsia="Calibri" w:hAnsi="Bookman Old Style" w:cs="Arial"/>
          <w:sz w:val="28"/>
          <w:szCs w:val="28"/>
          <w:lang w:val="en-GB"/>
        </w:rPr>
        <w:t>T</w:t>
      </w:r>
      <w:r w:rsidR="00C7142E">
        <w:rPr>
          <w:rFonts w:ascii="Bookman Old Style" w:eastAsia="Calibri" w:hAnsi="Bookman Old Style" w:cs="Arial"/>
          <w:sz w:val="28"/>
          <w:szCs w:val="28"/>
          <w:lang w:val="en-GB"/>
        </w:rPr>
        <w:t>he Government has</w:t>
      </w:r>
      <w:r w:rsidR="00C7142E" w:rsidRPr="00F3395D">
        <w:rPr>
          <w:rFonts w:ascii="Bookman Old Style" w:eastAsia="Calibri" w:hAnsi="Bookman Old Style" w:cs="Arial"/>
          <w:sz w:val="28"/>
          <w:szCs w:val="28"/>
          <w:lang w:val="en-GB"/>
        </w:rPr>
        <w:t xml:space="preserve"> undertaken implementation </w:t>
      </w:r>
      <w:r w:rsidR="000A5F8D">
        <w:rPr>
          <w:rFonts w:ascii="Bookman Old Style" w:eastAsia="Calibri" w:hAnsi="Bookman Old Style" w:cs="Arial"/>
          <w:sz w:val="28"/>
          <w:szCs w:val="28"/>
          <w:lang w:val="en-GB"/>
        </w:rPr>
        <w:t xml:space="preserve">of </w:t>
      </w:r>
      <w:r w:rsidR="00C7142E" w:rsidRPr="00F3395D">
        <w:rPr>
          <w:rFonts w:ascii="Bookman Old Style" w:eastAsia="Calibri" w:hAnsi="Bookman Old Style" w:cs="Arial"/>
          <w:sz w:val="28"/>
          <w:szCs w:val="28"/>
          <w:lang w:val="en-GB"/>
        </w:rPr>
        <w:t xml:space="preserve">Unique Disability ID (UDID) project </w:t>
      </w:r>
      <w:r w:rsidR="00356F89">
        <w:rPr>
          <w:rFonts w:ascii="Bookman Old Style" w:eastAsia="Calibri" w:hAnsi="Bookman Old Style" w:cs="Arial"/>
          <w:sz w:val="28"/>
          <w:szCs w:val="28"/>
          <w:lang w:val="en-GB"/>
        </w:rPr>
        <w:t>to create</w:t>
      </w:r>
      <w:r w:rsidR="00C7142E" w:rsidRPr="00F3395D">
        <w:rPr>
          <w:rFonts w:ascii="Bookman Old Style" w:eastAsia="Calibri" w:hAnsi="Bookman Old Style" w:cs="Arial"/>
          <w:sz w:val="28"/>
          <w:szCs w:val="28"/>
          <w:lang w:val="en-GB"/>
        </w:rPr>
        <w:t xml:space="preserve"> </w:t>
      </w:r>
      <w:r w:rsidR="000A5F8D">
        <w:rPr>
          <w:rFonts w:ascii="Bookman Old Style" w:eastAsia="Calibri" w:hAnsi="Bookman Old Style" w:cs="Arial"/>
          <w:sz w:val="28"/>
          <w:szCs w:val="28"/>
          <w:lang w:val="en-GB"/>
        </w:rPr>
        <w:t xml:space="preserve">a </w:t>
      </w:r>
      <w:r w:rsidR="00C7142E" w:rsidRPr="00F3395D">
        <w:rPr>
          <w:rFonts w:ascii="Bookman Old Style" w:eastAsia="Calibri" w:hAnsi="Bookman Old Style" w:cs="Arial"/>
          <w:sz w:val="28"/>
          <w:szCs w:val="28"/>
          <w:lang w:val="en-GB"/>
        </w:rPr>
        <w:t xml:space="preserve">national data base for </w:t>
      </w:r>
      <w:r w:rsidR="00C7142E">
        <w:rPr>
          <w:rFonts w:ascii="Bookman Old Style" w:hAnsi="Bookman Old Style" w:cs="Arial"/>
          <w:bCs/>
          <w:sz w:val="28"/>
          <w:szCs w:val="28"/>
        </w:rPr>
        <w:t>persons with disabilities</w:t>
      </w:r>
      <w:r w:rsidR="00C7142E" w:rsidRPr="00F3395D">
        <w:rPr>
          <w:rFonts w:ascii="Bookman Old Style" w:eastAsia="Calibri" w:hAnsi="Bookman Old Style" w:cs="Arial"/>
          <w:sz w:val="28"/>
          <w:szCs w:val="28"/>
          <w:lang w:val="en-GB"/>
        </w:rPr>
        <w:t xml:space="preserve"> and also </w:t>
      </w:r>
      <w:r w:rsidR="000A5F8D">
        <w:rPr>
          <w:rFonts w:ascii="Bookman Old Style" w:eastAsia="Calibri" w:hAnsi="Bookman Old Style" w:cs="Arial"/>
          <w:sz w:val="28"/>
          <w:szCs w:val="28"/>
          <w:lang w:val="en-GB"/>
        </w:rPr>
        <w:t xml:space="preserve">to </w:t>
      </w:r>
      <w:r w:rsidR="00C7142E" w:rsidRPr="00F3395D">
        <w:rPr>
          <w:rFonts w:ascii="Bookman Old Style" w:eastAsia="Calibri" w:hAnsi="Bookman Old Style" w:cs="Arial"/>
          <w:sz w:val="28"/>
          <w:szCs w:val="28"/>
          <w:lang w:val="en-GB"/>
        </w:rPr>
        <w:t>issue unique disability ID card to each</w:t>
      </w:r>
      <w:r w:rsidR="00356F89">
        <w:rPr>
          <w:rFonts w:ascii="Bookman Old Style" w:eastAsia="Calibri" w:hAnsi="Bookman Old Style" w:cs="Arial"/>
          <w:sz w:val="28"/>
          <w:szCs w:val="28"/>
          <w:lang w:val="en-GB"/>
        </w:rPr>
        <w:t xml:space="preserve"> and every</w:t>
      </w:r>
      <w:r w:rsidR="00C7142E" w:rsidRPr="00F3395D">
        <w:rPr>
          <w:rFonts w:ascii="Bookman Old Style" w:eastAsia="Calibri" w:hAnsi="Bookman Old Style" w:cs="Arial"/>
          <w:sz w:val="28"/>
          <w:szCs w:val="28"/>
          <w:lang w:val="en-GB"/>
        </w:rPr>
        <w:t xml:space="preserve"> </w:t>
      </w:r>
      <w:r w:rsidR="00C7142E">
        <w:rPr>
          <w:rFonts w:ascii="Bookman Old Style" w:hAnsi="Bookman Old Style" w:cs="Arial"/>
          <w:bCs/>
          <w:sz w:val="28"/>
          <w:szCs w:val="28"/>
        </w:rPr>
        <w:t>person with disabilit</w:t>
      </w:r>
      <w:r w:rsidR="00356F89">
        <w:rPr>
          <w:rFonts w:ascii="Bookman Old Style" w:hAnsi="Bookman Old Style" w:cs="Arial"/>
          <w:bCs/>
          <w:sz w:val="28"/>
          <w:szCs w:val="28"/>
        </w:rPr>
        <w:t>y</w:t>
      </w:r>
      <w:r w:rsidR="00C7142E" w:rsidRPr="00F3395D">
        <w:rPr>
          <w:rFonts w:ascii="Bookman Old Style" w:eastAsia="Calibri" w:hAnsi="Bookman Old Style" w:cs="Arial"/>
          <w:sz w:val="28"/>
          <w:szCs w:val="28"/>
          <w:lang w:val="en-GB"/>
        </w:rPr>
        <w:t>. The</w:t>
      </w:r>
      <w:r w:rsidR="000A5F8D">
        <w:rPr>
          <w:rFonts w:ascii="Bookman Old Style" w:eastAsia="Calibri" w:hAnsi="Bookman Old Style" w:cs="Arial"/>
          <w:sz w:val="28"/>
          <w:szCs w:val="28"/>
          <w:lang w:val="en-GB"/>
        </w:rPr>
        <w:t xml:space="preserve"> data</w:t>
      </w:r>
      <w:r w:rsidR="00C7142E" w:rsidRPr="00F3395D">
        <w:rPr>
          <w:rFonts w:ascii="Bookman Old Style" w:eastAsia="Calibri" w:hAnsi="Bookman Old Style" w:cs="Arial"/>
          <w:sz w:val="28"/>
          <w:szCs w:val="28"/>
          <w:lang w:val="en-GB"/>
        </w:rPr>
        <w:t xml:space="preserve">base is capable of providing </w:t>
      </w:r>
      <w:r w:rsidR="00356F89">
        <w:rPr>
          <w:rFonts w:ascii="Bookman Old Style" w:eastAsia="Calibri" w:hAnsi="Bookman Old Style" w:cs="Arial"/>
          <w:sz w:val="28"/>
          <w:szCs w:val="28"/>
          <w:lang w:val="en-GB"/>
        </w:rPr>
        <w:t>details</w:t>
      </w:r>
      <w:r w:rsidR="00C7142E" w:rsidRPr="00F3395D">
        <w:rPr>
          <w:rFonts w:ascii="Bookman Old Style" w:eastAsia="Calibri" w:hAnsi="Bookman Old Style" w:cs="Arial"/>
          <w:sz w:val="28"/>
          <w:szCs w:val="28"/>
          <w:lang w:val="en-GB"/>
        </w:rPr>
        <w:t xml:space="preserve"> on PwDs on real time basis category</w:t>
      </w:r>
      <w:r w:rsidR="00C7142E">
        <w:rPr>
          <w:rFonts w:ascii="Bookman Old Style" w:eastAsia="Calibri" w:hAnsi="Bookman Old Style" w:cs="Arial"/>
          <w:sz w:val="28"/>
          <w:szCs w:val="28"/>
          <w:lang w:val="en-GB"/>
        </w:rPr>
        <w:t>-</w:t>
      </w:r>
      <w:r w:rsidR="00C7142E" w:rsidRPr="00F3395D">
        <w:rPr>
          <w:rFonts w:ascii="Bookman Old Style" w:eastAsia="Calibri" w:hAnsi="Bookman Old Style" w:cs="Arial"/>
          <w:sz w:val="28"/>
          <w:szCs w:val="28"/>
          <w:lang w:val="en-GB"/>
        </w:rPr>
        <w:t xml:space="preserve">wise, gender-wise, </w:t>
      </w:r>
      <w:r w:rsidR="00356F89">
        <w:rPr>
          <w:rFonts w:ascii="Bookman Old Style" w:eastAsia="Calibri" w:hAnsi="Bookman Old Style" w:cs="Arial"/>
          <w:sz w:val="28"/>
          <w:szCs w:val="28"/>
          <w:lang w:val="en-GB"/>
        </w:rPr>
        <w:t>Province</w:t>
      </w:r>
      <w:r w:rsidR="00C7142E">
        <w:rPr>
          <w:rFonts w:ascii="Bookman Old Style" w:eastAsia="Calibri" w:hAnsi="Bookman Old Style" w:cs="Arial"/>
          <w:sz w:val="28"/>
          <w:szCs w:val="28"/>
          <w:lang w:val="en-GB"/>
        </w:rPr>
        <w:t xml:space="preserve">/District/sub district </w:t>
      </w:r>
      <w:r w:rsidR="00C7142E">
        <w:rPr>
          <w:rFonts w:ascii="Bookman Old Style" w:eastAsia="Calibri" w:hAnsi="Bookman Old Style" w:cs="Arial"/>
          <w:sz w:val="28"/>
          <w:szCs w:val="28"/>
          <w:lang w:val="en-GB"/>
        </w:rPr>
        <w:lastRenderedPageBreak/>
        <w:t xml:space="preserve">wise </w:t>
      </w:r>
      <w:r w:rsidR="00C7142E" w:rsidRPr="00F3395D">
        <w:rPr>
          <w:rFonts w:ascii="Bookman Old Style" w:eastAsia="Calibri" w:hAnsi="Bookman Old Style" w:cs="Arial"/>
          <w:sz w:val="28"/>
          <w:szCs w:val="28"/>
          <w:lang w:val="en-GB"/>
        </w:rPr>
        <w:t>which would enable the planners and implementing authorities to take appropriate measures for their inclusion and empowerment. So far the project has been implemented in</w:t>
      </w:r>
      <w:r w:rsidR="00C7142E">
        <w:rPr>
          <w:rFonts w:ascii="Bookman Old Style" w:eastAsia="Calibri" w:hAnsi="Bookman Old Style" w:cs="Arial"/>
          <w:sz w:val="28"/>
          <w:szCs w:val="28"/>
          <w:lang w:val="en-GB"/>
        </w:rPr>
        <w:t xml:space="preserve"> </w:t>
      </w:r>
      <w:r>
        <w:rPr>
          <w:rFonts w:ascii="Bookman Old Style" w:eastAsia="Calibri" w:hAnsi="Bookman Old Style" w:cs="Arial"/>
          <w:sz w:val="28"/>
          <w:szCs w:val="28"/>
          <w:lang w:val="en-GB"/>
        </w:rPr>
        <w:t>35 States/UTs</w:t>
      </w:r>
      <w:r w:rsidR="00C7142E" w:rsidRPr="00F3395D">
        <w:rPr>
          <w:rFonts w:ascii="Bookman Old Style" w:eastAsia="Calibri" w:hAnsi="Bookman Old Style" w:cs="Arial"/>
          <w:sz w:val="28"/>
          <w:szCs w:val="28"/>
          <w:lang w:val="en-GB"/>
        </w:rPr>
        <w:t xml:space="preserve"> covering more than </w:t>
      </w:r>
      <w:r>
        <w:rPr>
          <w:rFonts w:ascii="Bookman Old Style" w:eastAsia="Calibri" w:hAnsi="Bookman Old Style" w:cs="Arial"/>
          <w:sz w:val="28"/>
          <w:szCs w:val="28"/>
          <w:lang w:val="en-GB"/>
        </w:rPr>
        <w:t>570</w:t>
      </w:r>
      <w:r w:rsidR="00C7142E" w:rsidRPr="00F3395D">
        <w:rPr>
          <w:rFonts w:ascii="Bookman Old Style" w:eastAsia="Calibri" w:hAnsi="Bookman Old Style" w:cs="Arial"/>
          <w:sz w:val="28"/>
          <w:szCs w:val="28"/>
          <w:lang w:val="en-GB"/>
        </w:rPr>
        <w:t xml:space="preserve"> </w:t>
      </w:r>
      <w:r>
        <w:rPr>
          <w:rFonts w:ascii="Bookman Old Style" w:eastAsia="Calibri" w:hAnsi="Bookman Old Style" w:cs="Arial"/>
          <w:sz w:val="28"/>
          <w:szCs w:val="28"/>
          <w:lang w:val="en-GB"/>
        </w:rPr>
        <w:t>D</w:t>
      </w:r>
      <w:r w:rsidR="00C7142E" w:rsidRPr="00F3395D">
        <w:rPr>
          <w:rFonts w:ascii="Bookman Old Style" w:eastAsia="Calibri" w:hAnsi="Bookman Old Style" w:cs="Arial"/>
          <w:sz w:val="28"/>
          <w:szCs w:val="28"/>
          <w:lang w:val="en-GB"/>
        </w:rPr>
        <w:t>istricts.</w:t>
      </w:r>
    </w:p>
    <w:p w:rsidR="00C7142E" w:rsidRPr="00F3395D" w:rsidRDefault="00C7142E" w:rsidP="00A52074">
      <w:pPr>
        <w:pStyle w:val="ListParagraph"/>
        <w:numPr>
          <w:ilvl w:val="0"/>
          <w:numId w:val="3"/>
        </w:numPr>
        <w:autoSpaceDE w:val="0"/>
        <w:autoSpaceDN w:val="0"/>
        <w:adjustRightInd w:val="0"/>
        <w:spacing w:line="480" w:lineRule="auto"/>
        <w:ind w:left="567" w:right="-46" w:hanging="567"/>
        <w:jc w:val="both"/>
        <w:rPr>
          <w:rFonts w:ascii="Bookman Old Style" w:eastAsia="Calibri" w:hAnsi="Bookman Old Style" w:cs="Arial"/>
          <w:sz w:val="28"/>
          <w:szCs w:val="28"/>
          <w:lang w:val="en-GB"/>
        </w:rPr>
      </w:pPr>
      <w:r>
        <w:rPr>
          <w:rFonts w:ascii="Bookman Old Style" w:eastAsia="Calibri" w:hAnsi="Bookman Old Style" w:cs="Arial"/>
          <w:sz w:val="28"/>
          <w:szCs w:val="28"/>
          <w:lang w:val="en-GB"/>
        </w:rPr>
        <w:t>Our G</w:t>
      </w:r>
      <w:r w:rsidRPr="00F3395D">
        <w:rPr>
          <w:rFonts w:ascii="Bookman Old Style" w:eastAsia="Calibri" w:hAnsi="Bookman Old Style" w:cs="Arial"/>
          <w:sz w:val="28"/>
          <w:szCs w:val="28"/>
          <w:lang w:val="en-GB"/>
        </w:rPr>
        <w:t xml:space="preserve">overnment is continuously working to improve mobility of </w:t>
      </w:r>
      <w:r>
        <w:rPr>
          <w:rFonts w:ascii="Bookman Old Style" w:hAnsi="Bookman Old Style" w:cs="Arial"/>
          <w:bCs/>
          <w:sz w:val="28"/>
          <w:szCs w:val="28"/>
        </w:rPr>
        <w:t>persons with disabilities</w:t>
      </w:r>
      <w:r w:rsidRPr="00F3395D">
        <w:rPr>
          <w:rFonts w:ascii="Bookman Old Style" w:eastAsia="Calibri" w:hAnsi="Bookman Old Style" w:cs="Arial"/>
          <w:sz w:val="28"/>
          <w:szCs w:val="28"/>
          <w:lang w:val="en-GB"/>
        </w:rPr>
        <w:t xml:space="preserve">. The Government is implementing schemes for providing contemporary modern </w:t>
      </w:r>
      <w:r w:rsidR="00356F89">
        <w:rPr>
          <w:rFonts w:ascii="Bookman Old Style" w:eastAsia="Calibri" w:hAnsi="Bookman Old Style" w:cs="Arial"/>
          <w:sz w:val="28"/>
          <w:szCs w:val="28"/>
          <w:lang w:val="en-GB"/>
        </w:rPr>
        <w:t>a</w:t>
      </w:r>
      <w:r w:rsidRPr="00F3395D">
        <w:rPr>
          <w:rFonts w:ascii="Bookman Old Style" w:eastAsia="Calibri" w:hAnsi="Bookman Old Style" w:cs="Arial"/>
          <w:sz w:val="28"/>
          <w:szCs w:val="28"/>
          <w:lang w:val="en-GB"/>
        </w:rPr>
        <w:t xml:space="preserve">ids and </w:t>
      </w:r>
      <w:r w:rsidR="00356F89">
        <w:rPr>
          <w:rFonts w:ascii="Bookman Old Style" w:eastAsia="Calibri" w:hAnsi="Bookman Old Style" w:cs="Arial"/>
          <w:sz w:val="28"/>
          <w:szCs w:val="28"/>
          <w:lang w:val="en-GB"/>
        </w:rPr>
        <w:t>a</w:t>
      </w:r>
      <w:r w:rsidRPr="00F3395D">
        <w:rPr>
          <w:rFonts w:ascii="Bookman Old Style" w:eastAsia="Calibri" w:hAnsi="Bookman Old Style" w:cs="Arial"/>
          <w:sz w:val="28"/>
          <w:szCs w:val="28"/>
          <w:lang w:val="en-GB"/>
        </w:rPr>
        <w:t xml:space="preserve">ssistive devices to </w:t>
      </w:r>
      <w:r>
        <w:rPr>
          <w:rFonts w:ascii="Bookman Old Style" w:hAnsi="Bookman Old Style" w:cs="Arial"/>
          <w:bCs/>
          <w:sz w:val="28"/>
          <w:szCs w:val="28"/>
        </w:rPr>
        <w:t>persons with disabilities</w:t>
      </w:r>
      <w:r w:rsidRPr="00F3395D">
        <w:rPr>
          <w:rFonts w:ascii="Bookman Old Style" w:eastAsia="Calibri" w:hAnsi="Bookman Old Style" w:cs="Arial"/>
          <w:sz w:val="28"/>
          <w:szCs w:val="28"/>
          <w:lang w:val="en-GB"/>
        </w:rPr>
        <w:t>. During the last f</w:t>
      </w:r>
      <w:r w:rsidR="00356F89">
        <w:rPr>
          <w:rFonts w:ascii="Bookman Old Style" w:eastAsia="Calibri" w:hAnsi="Bookman Old Style" w:cs="Arial"/>
          <w:sz w:val="28"/>
          <w:szCs w:val="28"/>
          <w:lang w:val="en-GB"/>
        </w:rPr>
        <w:t>ive</w:t>
      </w:r>
      <w:r w:rsidRPr="00F3395D">
        <w:rPr>
          <w:rFonts w:ascii="Bookman Old Style" w:eastAsia="Calibri" w:hAnsi="Bookman Old Style" w:cs="Arial"/>
          <w:sz w:val="28"/>
          <w:szCs w:val="28"/>
          <w:lang w:val="en-GB"/>
        </w:rPr>
        <w:t xml:space="preserve"> years</w:t>
      </w:r>
      <w:r>
        <w:rPr>
          <w:rFonts w:ascii="Bookman Old Style" w:eastAsia="Calibri" w:hAnsi="Bookman Old Style" w:cs="Arial"/>
          <w:sz w:val="28"/>
          <w:szCs w:val="28"/>
          <w:lang w:val="en-GB"/>
        </w:rPr>
        <w:t>,</w:t>
      </w:r>
      <w:r w:rsidRPr="00F3395D">
        <w:rPr>
          <w:rFonts w:ascii="Bookman Old Style" w:eastAsia="Calibri" w:hAnsi="Bookman Old Style" w:cs="Arial"/>
          <w:sz w:val="28"/>
          <w:szCs w:val="28"/>
          <w:lang w:val="en-GB"/>
        </w:rPr>
        <w:t xml:space="preserve"> the Government has distributed Aids and Assistive devices </w:t>
      </w:r>
      <w:r w:rsidR="000A5F8D">
        <w:rPr>
          <w:rFonts w:ascii="Bookman Old Style" w:eastAsia="Calibri" w:hAnsi="Bookman Old Style" w:cs="Arial"/>
          <w:sz w:val="28"/>
          <w:szCs w:val="28"/>
          <w:lang w:val="en-GB"/>
        </w:rPr>
        <w:t xml:space="preserve">valued </w:t>
      </w:r>
      <w:r w:rsidR="000A5F8D">
        <w:rPr>
          <w:rFonts w:ascii="Bookman Old Style" w:eastAsia="Calibri" w:hAnsi="Bookman Old Style" w:cs="Arial"/>
          <w:sz w:val="28"/>
          <w:szCs w:val="28"/>
          <w:lang w:val="en-GB"/>
        </w:rPr>
        <w:lastRenderedPageBreak/>
        <w:t xml:space="preserve">at </w:t>
      </w:r>
      <w:r w:rsidR="000A5F8D" w:rsidRPr="00356F89">
        <w:rPr>
          <w:rFonts w:ascii="Bookman Old Style" w:eastAsia="Calibri" w:hAnsi="Bookman Old Style" w:cs="Arial"/>
          <w:sz w:val="28"/>
          <w:szCs w:val="28"/>
          <w:lang w:val="en-GB"/>
        </w:rPr>
        <w:t>1</w:t>
      </w:r>
      <w:r w:rsidR="000A5F8D">
        <w:rPr>
          <w:rFonts w:ascii="Bookman Old Style" w:eastAsia="Calibri" w:hAnsi="Bookman Old Style" w:cs="Arial"/>
          <w:sz w:val="28"/>
          <w:szCs w:val="28"/>
          <w:lang w:val="en-GB"/>
        </w:rPr>
        <w:t>2</w:t>
      </w:r>
      <w:r w:rsidR="000A5F8D" w:rsidRPr="00356F89">
        <w:rPr>
          <w:rFonts w:ascii="Bookman Old Style" w:eastAsia="Calibri" w:hAnsi="Bookman Old Style" w:cs="Arial"/>
          <w:sz w:val="28"/>
          <w:szCs w:val="28"/>
          <w:lang w:val="en-GB"/>
        </w:rPr>
        <w:t>0 million</w:t>
      </w:r>
      <w:r w:rsidR="000A5F8D" w:rsidRPr="00F3395D">
        <w:rPr>
          <w:rFonts w:ascii="Bookman Old Style" w:eastAsia="Calibri" w:hAnsi="Bookman Old Style" w:cs="Arial"/>
          <w:sz w:val="28"/>
          <w:szCs w:val="28"/>
          <w:lang w:val="en-GB"/>
        </w:rPr>
        <w:t xml:space="preserve"> </w:t>
      </w:r>
      <w:r w:rsidR="000A5F8D">
        <w:rPr>
          <w:rFonts w:ascii="Bookman Old Style" w:eastAsia="Calibri" w:hAnsi="Bookman Old Style" w:cs="Arial"/>
          <w:sz w:val="28"/>
          <w:szCs w:val="28"/>
          <w:lang w:val="en-GB"/>
        </w:rPr>
        <w:t>USD</w:t>
      </w:r>
      <w:r w:rsidR="000A5F8D" w:rsidRPr="00F3395D">
        <w:rPr>
          <w:rFonts w:ascii="Bookman Old Style" w:eastAsia="Calibri" w:hAnsi="Bookman Old Style" w:cs="Arial"/>
          <w:sz w:val="28"/>
          <w:szCs w:val="28"/>
          <w:lang w:val="en-GB"/>
        </w:rPr>
        <w:t xml:space="preserve"> </w:t>
      </w:r>
      <w:r>
        <w:rPr>
          <w:rFonts w:ascii="Bookman Old Style" w:eastAsia="Calibri" w:hAnsi="Bookman Old Style" w:cs="Arial"/>
          <w:sz w:val="28"/>
          <w:szCs w:val="28"/>
          <w:lang w:val="en-GB"/>
        </w:rPr>
        <w:t xml:space="preserve">for empowering and enabling their mobility </w:t>
      </w:r>
      <w:r w:rsidRPr="00F3395D">
        <w:rPr>
          <w:rFonts w:ascii="Bookman Old Style" w:eastAsia="Calibri" w:hAnsi="Bookman Old Style" w:cs="Arial"/>
          <w:sz w:val="28"/>
          <w:szCs w:val="28"/>
          <w:lang w:val="en-GB"/>
        </w:rPr>
        <w:t xml:space="preserve">benefitting about one million </w:t>
      </w:r>
      <w:r>
        <w:rPr>
          <w:rFonts w:ascii="Bookman Old Style" w:hAnsi="Bookman Old Style" w:cs="Arial"/>
          <w:bCs/>
          <w:sz w:val="28"/>
          <w:szCs w:val="28"/>
        </w:rPr>
        <w:t xml:space="preserve">persons with disabilities </w:t>
      </w:r>
      <w:r w:rsidR="000A5F8D">
        <w:rPr>
          <w:rFonts w:ascii="Bookman Old Style" w:hAnsi="Bookman Old Style" w:cs="Arial"/>
          <w:bCs/>
          <w:sz w:val="28"/>
          <w:szCs w:val="28"/>
        </w:rPr>
        <w:t>through</w:t>
      </w:r>
      <w:r w:rsidRPr="00F3395D">
        <w:rPr>
          <w:rFonts w:ascii="Bookman Old Style" w:eastAsia="Calibri" w:hAnsi="Bookman Old Style" w:cs="Arial"/>
          <w:sz w:val="28"/>
          <w:szCs w:val="28"/>
          <w:lang w:val="en-GB"/>
        </w:rPr>
        <w:t xml:space="preserve"> </w:t>
      </w:r>
      <w:r w:rsidR="00356F89">
        <w:rPr>
          <w:rFonts w:ascii="Bookman Old Style" w:eastAsia="Calibri" w:hAnsi="Bookman Old Style" w:cs="Arial"/>
          <w:sz w:val="28"/>
          <w:szCs w:val="28"/>
          <w:lang w:val="en-GB"/>
        </w:rPr>
        <w:t>7971</w:t>
      </w:r>
      <w:r w:rsidRPr="00F3395D">
        <w:rPr>
          <w:rFonts w:ascii="Bookman Old Style" w:eastAsia="Calibri" w:hAnsi="Bookman Old Style" w:cs="Arial"/>
          <w:sz w:val="28"/>
          <w:szCs w:val="28"/>
          <w:lang w:val="en-GB"/>
        </w:rPr>
        <w:t xml:space="preserve"> camps across the country. Under this scheme</w:t>
      </w:r>
      <w:r w:rsidR="00356F89">
        <w:rPr>
          <w:rFonts w:ascii="Bookman Old Style" w:eastAsia="Calibri" w:hAnsi="Bookman Old Style" w:cs="Arial"/>
          <w:sz w:val="28"/>
          <w:szCs w:val="28"/>
          <w:lang w:val="en-GB"/>
        </w:rPr>
        <w:t>,</w:t>
      </w:r>
      <w:r w:rsidRPr="00F3395D">
        <w:rPr>
          <w:rFonts w:ascii="Bookman Old Style" w:eastAsia="Calibri" w:hAnsi="Bookman Old Style" w:cs="Arial"/>
          <w:sz w:val="28"/>
          <w:szCs w:val="28"/>
          <w:lang w:val="en-GB"/>
        </w:rPr>
        <w:t xml:space="preserve"> the Government </w:t>
      </w:r>
      <w:r w:rsidR="000A5F8D">
        <w:rPr>
          <w:rFonts w:ascii="Bookman Old Style" w:eastAsia="Calibri" w:hAnsi="Bookman Old Style" w:cs="Arial"/>
          <w:sz w:val="28"/>
          <w:szCs w:val="28"/>
          <w:lang w:val="en-GB"/>
        </w:rPr>
        <w:t xml:space="preserve">also </w:t>
      </w:r>
      <w:r w:rsidRPr="00F3395D">
        <w:rPr>
          <w:rFonts w:ascii="Bookman Old Style" w:eastAsia="Calibri" w:hAnsi="Bookman Old Style" w:cs="Arial"/>
          <w:sz w:val="28"/>
          <w:szCs w:val="28"/>
          <w:lang w:val="en-GB"/>
        </w:rPr>
        <w:t xml:space="preserve">supports </w:t>
      </w:r>
      <w:r>
        <w:rPr>
          <w:rFonts w:ascii="Bookman Old Style" w:eastAsia="Calibri" w:hAnsi="Bookman Old Style" w:cs="Arial"/>
          <w:sz w:val="28"/>
          <w:szCs w:val="28"/>
          <w:lang w:val="en-GB"/>
        </w:rPr>
        <w:t>C</w:t>
      </w:r>
      <w:r w:rsidRPr="00F3395D">
        <w:rPr>
          <w:rFonts w:ascii="Bookman Old Style" w:eastAsia="Calibri" w:hAnsi="Bookman Old Style" w:cs="Arial"/>
          <w:sz w:val="28"/>
          <w:szCs w:val="28"/>
          <w:lang w:val="en-GB"/>
        </w:rPr>
        <w:t>ochlear</w:t>
      </w:r>
      <w:r>
        <w:rPr>
          <w:rFonts w:ascii="Bookman Old Style" w:eastAsia="Calibri" w:hAnsi="Bookman Old Style" w:cs="Arial"/>
          <w:sz w:val="28"/>
          <w:szCs w:val="28"/>
          <w:lang w:val="en-GB"/>
        </w:rPr>
        <w:t xml:space="preserve"> Implant S</w:t>
      </w:r>
      <w:r w:rsidRPr="00F3395D">
        <w:rPr>
          <w:rFonts w:ascii="Bookman Old Style" w:eastAsia="Calibri" w:hAnsi="Bookman Old Style" w:cs="Arial"/>
          <w:sz w:val="28"/>
          <w:szCs w:val="28"/>
          <w:lang w:val="en-GB"/>
        </w:rPr>
        <w:t>urgery for children with hearing disability</w:t>
      </w:r>
      <w:r>
        <w:rPr>
          <w:rFonts w:ascii="Bookman Old Style" w:eastAsia="Calibri" w:hAnsi="Bookman Old Style" w:cs="Arial"/>
          <w:sz w:val="28"/>
          <w:szCs w:val="28"/>
          <w:lang w:val="en-GB"/>
        </w:rPr>
        <w:t>,</w:t>
      </w:r>
      <w:r w:rsidRPr="00F3395D">
        <w:rPr>
          <w:rFonts w:ascii="Bookman Old Style" w:eastAsia="Calibri" w:hAnsi="Bookman Old Style" w:cs="Arial"/>
          <w:sz w:val="28"/>
          <w:szCs w:val="28"/>
          <w:lang w:val="en-GB"/>
        </w:rPr>
        <w:t xml:space="preserve"> through </w:t>
      </w:r>
      <w:r w:rsidR="00356F89">
        <w:rPr>
          <w:rFonts w:ascii="Bookman Old Style" w:eastAsia="Calibri" w:hAnsi="Bookman Old Style" w:cs="Arial"/>
          <w:sz w:val="28"/>
          <w:szCs w:val="28"/>
          <w:lang w:val="en-GB"/>
        </w:rPr>
        <w:t>186</w:t>
      </w:r>
      <w:r w:rsidRPr="00F3395D">
        <w:rPr>
          <w:rFonts w:ascii="Bookman Old Style" w:eastAsia="Calibri" w:hAnsi="Bookman Old Style" w:cs="Arial"/>
          <w:sz w:val="28"/>
          <w:szCs w:val="28"/>
          <w:lang w:val="en-GB"/>
        </w:rPr>
        <w:t xml:space="preserve"> </w:t>
      </w:r>
      <w:r>
        <w:rPr>
          <w:rFonts w:ascii="Bookman Old Style" w:eastAsia="Calibri" w:hAnsi="Bookman Old Style" w:cs="Arial"/>
          <w:sz w:val="28"/>
          <w:szCs w:val="28"/>
          <w:lang w:val="en-GB"/>
        </w:rPr>
        <w:t xml:space="preserve">empanelled </w:t>
      </w:r>
      <w:r w:rsidRPr="00F3395D">
        <w:rPr>
          <w:rFonts w:ascii="Bookman Old Style" w:eastAsia="Calibri" w:hAnsi="Bookman Old Style" w:cs="Arial"/>
          <w:sz w:val="28"/>
          <w:szCs w:val="28"/>
          <w:lang w:val="en-GB"/>
        </w:rPr>
        <w:t>hospital</w:t>
      </w:r>
      <w:r>
        <w:rPr>
          <w:rFonts w:ascii="Bookman Old Style" w:eastAsia="Calibri" w:hAnsi="Bookman Old Style" w:cs="Arial"/>
          <w:sz w:val="28"/>
          <w:szCs w:val="28"/>
          <w:lang w:val="en-GB"/>
        </w:rPr>
        <w:t>s</w:t>
      </w:r>
      <w:r w:rsidRPr="00F3395D">
        <w:rPr>
          <w:rFonts w:ascii="Bookman Old Style" w:eastAsia="Calibri" w:hAnsi="Bookman Old Style" w:cs="Arial"/>
          <w:sz w:val="28"/>
          <w:szCs w:val="28"/>
          <w:lang w:val="en-GB"/>
        </w:rPr>
        <w:t xml:space="preserve"> across the country. During the last f</w:t>
      </w:r>
      <w:r w:rsidR="00356F89">
        <w:rPr>
          <w:rFonts w:ascii="Bookman Old Style" w:eastAsia="Calibri" w:hAnsi="Bookman Old Style" w:cs="Arial"/>
          <w:sz w:val="28"/>
          <w:szCs w:val="28"/>
          <w:lang w:val="en-GB"/>
        </w:rPr>
        <w:t>ive</w:t>
      </w:r>
      <w:r w:rsidRPr="00F3395D">
        <w:rPr>
          <w:rFonts w:ascii="Bookman Old Style" w:eastAsia="Calibri" w:hAnsi="Bookman Old Style" w:cs="Arial"/>
          <w:sz w:val="28"/>
          <w:szCs w:val="28"/>
          <w:lang w:val="en-GB"/>
        </w:rPr>
        <w:t xml:space="preserve"> years</w:t>
      </w:r>
      <w:r>
        <w:rPr>
          <w:rFonts w:ascii="Bookman Old Style" w:eastAsia="Calibri" w:hAnsi="Bookman Old Style" w:cs="Arial"/>
          <w:sz w:val="28"/>
          <w:szCs w:val="28"/>
          <w:lang w:val="en-GB"/>
        </w:rPr>
        <w:t>,</w:t>
      </w:r>
      <w:r w:rsidRPr="00F3395D">
        <w:rPr>
          <w:rFonts w:ascii="Bookman Old Style" w:eastAsia="Calibri" w:hAnsi="Bookman Old Style" w:cs="Arial"/>
          <w:sz w:val="28"/>
          <w:szCs w:val="28"/>
          <w:lang w:val="en-GB"/>
        </w:rPr>
        <w:t xml:space="preserve"> we have supported </w:t>
      </w:r>
      <w:r w:rsidR="00356F89">
        <w:rPr>
          <w:rFonts w:ascii="Bookman Old Style" w:eastAsia="Calibri" w:hAnsi="Bookman Old Style" w:cs="Arial"/>
          <w:sz w:val="28"/>
          <w:szCs w:val="28"/>
          <w:lang w:val="en-GB"/>
        </w:rPr>
        <w:t>2066</w:t>
      </w:r>
      <w:r w:rsidRPr="0031466B">
        <w:rPr>
          <w:rFonts w:ascii="Bookman Old Style" w:eastAsia="Calibri" w:hAnsi="Bookman Old Style" w:cs="Arial"/>
          <w:b/>
          <w:bCs/>
          <w:sz w:val="28"/>
          <w:szCs w:val="28"/>
          <w:lang w:val="en-GB"/>
        </w:rPr>
        <w:t xml:space="preserve"> </w:t>
      </w:r>
      <w:r w:rsidRPr="00F3395D">
        <w:rPr>
          <w:rFonts w:ascii="Bookman Old Style" w:eastAsia="Calibri" w:hAnsi="Bookman Old Style" w:cs="Arial"/>
          <w:sz w:val="28"/>
          <w:szCs w:val="28"/>
          <w:lang w:val="en-GB"/>
        </w:rPr>
        <w:t xml:space="preserve">such surgeries.   </w:t>
      </w:r>
    </w:p>
    <w:p w:rsidR="00C7142E" w:rsidRPr="00F3395D" w:rsidRDefault="0031466B" w:rsidP="00A52074">
      <w:pPr>
        <w:pStyle w:val="ListParagraph"/>
        <w:numPr>
          <w:ilvl w:val="0"/>
          <w:numId w:val="3"/>
        </w:numPr>
        <w:autoSpaceDE w:val="0"/>
        <w:autoSpaceDN w:val="0"/>
        <w:adjustRightInd w:val="0"/>
        <w:spacing w:line="480" w:lineRule="auto"/>
        <w:ind w:left="567" w:right="-46" w:hanging="567"/>
        <w:jc w:val="both"/>
        <w:rPr>
          <w:rFonts w:ascii="Bookman Old Style" w:eastAsia="Calibri" w:hAnsi="Bookman Old Style" w:cs="Arial"/>
          <w:sz w:val="28"/>
          <w:szCs w:val="28"/>
          <w:lang w:val="en-GB"/>
        </w:rPr>
      </w:pPr>
      <w:r>
        <w:rPr>
          <w:rFonts w:ascii="Bookman Old Style" w:eastAsia="Calibri" w:hAnsi="Bookman Old Style" w:cs="Arial"/>
          <w:sz w:val="28"/>
          <w:szCs w:val="28"/>
          <w:lang w:val="en-GB"/>
        </w:rPr>
        <w:t xml:space="preserve">Our </w:t>
      </w:r>
      <w:r w:rsidR="00C7142E" w:rsidRPr="00F3395D">
        <w:rPr>
          <w:rFonts w:ascii="Bookman Old Style" w:eastAsia="Calibri" w:hAnsi="Bookman Old Style" w:cs="Arial"/>
          <w:sz w:val="28"/>
          <w:szCs w:val="28"/>
          <w:lang w:val="en-GB"/>
        </w:rPr>
        <w:t>Government is committed to creation of barrier</w:t>
      </w:r>
      <w:r w:rsidR="00C7142E">
        <w:rPr>
          <w:rFonts w:ascii="Bookman Old Style" w:eastAsia="Calibri" w:hAnsi="Bookman Old Style" w:cs="Arial"/>
          <w:sz w:val="28"/>
          <w:szCs w:val="28"/>
          <w:lang w:val="en-GB"/>
        </w:rPr>
        <w:t>-</w:t>
      </w:r>
      <w:r w:rsidR="00C7142E" w:rsidRPr="00F3395D">
        <w:rPr>
          <w:rFonts w:ascii="Bookman Old Style" w:eastAsia="Calibri" w:hAnsi="Bookman Old Style" w:cs="Arial"/>
          <w:sz w:val="28"/>
          <w:szCs w:val="28"/>
          <w:lang w:val="en-GB"/>
        </w:rPr>
        <w:t>free environment for persons with disabilities. The RPwD Act 2016 lays special focus on creation of barrier</w:t>
      </w:r>
      <w:r w:rsidR="00C7142E">
        <w:rPr>
          <w:rFonts w:ascii="Bookman Old Style" w:eastAsia="Calibri" w:hAnsi="Bookman Old Style" w:cs="Arial"/>
          <w:sz w:val="28"/>
          <w:szCs w:val="28"/>
          <w:lang w:val="en-GB"/>
        </w:rPr>
        <w:t>-</w:t>
      </w:r>
      <w:r w:rsidR="00C7142E" w:rsidRPr="00F3395D">
        <w:rPr>
          <w:rFonts w:ascii="Bookman Old Style" w:eastAsia="Calibri" w:hAnsi="Bookman Old Style" w:cs="Arial"/>
          <w:sz w:val="28"/>
          <w:szCs w:val="28"/>
          <w:lang w:val="en-GB"/>
        </w:rPr>
        <w:t xml:space="preserve">free environment for </w:t>
      </w:r>
      <w:r w:rsidR="00C7142E">
        <w:rPr>
          <w:rFonts w:ascii="Bookman Old Style" w:hAnsi="Bookman Old Style" w:cs="Arial"/>
          <w:bCs/>
          <w:sz w:val="28"/>
          <w:szCs w:val="28"/>
        </w:rPr>
        <w:lastRenderedPageBreak/>
        <w:t>persons with disabilities</w:t>
      </w:r>
      <w:r w:rsidR="00C7142E" w:rsidRPr="00F3395D">
        <w:rPr>
          <w:rFonts w:ascii="Bookman Old Style" w:eastAsia="Calibri" w:hAnsi="Bookman Old Style" w:cs="Arial"/>
          <w:sz w:val="28"/>
          <w:szCs w:val="28"/>
          <w:lang w:val="en-GB"/>
        </w:rPr>
        <w:t xml:space="preserve"> and mandates the Government to frame rules laying down the standards </w:t>
      </w:r>
      <w:r w:rsidR="000A5F8D">
        <w:rPr>
          <w:rFonts w:ascii="Bookman Old Style" w:eastAsia="Calibri" w:hAnsi="Bookman Old Style" w:cs="Arial"/>
          <w:sz w:val="28"/>
          <w:szCs w:val="28"/>
          <w:lang w:val="en-GB"/>
        </w:rPr>
        <w:t>of</w:t>
      </w:r>
      <w:r w:rsidR="00C7142E" w:rsidRPr="00F3395D">
        <w:rPr>
          <w:rFonts w:ascii="Bookman Old Style" w:eastAsia="Calibri" w:hAnsi="Bookman Old Style" w:cs="Arial"/>
          <w:sz w:val="28"/>
          <w:szCs w:val="28"/>
          <w:lang w:val="en-GB"/>
        </w:rPr>
        <w:t xml:space="preserve"> accessibility for built</w:t>
      </w:r>
      <w:r w:rsidR="00C525D1">
        <w:rPr>
          <w:rFonts w:ascii="Bookman Old Style" w:eastAsia="Calibri" w:hAnsi="Bookman Old Style" w:cs="Arial"/>
          <w:sz w:val="28"/>
          <w:szCs w:val="28"/>
          <w:lang w:val="en-GB"/>
        </w:rPr>
        <w:t>-in</w:t>
      </w:r>
      <w:r w:rsidR="00C7142E" w:rsidRPr="00F3395D">
        <w:rPr>
          <w:rFonts w:ascii="Bookman Old Style" w:eastAsia="Calibri" w:hAnsi="Bookman Old Style" w:cs="Arial"/>
          <w:sz w:val="28"/>
          <w:szCs w:val="28"/>
          <w:lang w:val="en-GB"/>
        </w:rPr>
        <w:t xml:space="preserve"> environment, transport system, information and communication technology and other facilities and services offered to general public. The Act envisages that all the existing public building</w:t>
      </w:r>
      <w:r w:rsidR="00C7142E">
        <w:rPr>
          <w:rFonts w:ascii="Bookman Old Style" w:eastAsia="Calibri" w:hAnsi="Bookman Old Style" w:cs="Arial"/>
          <w:sz w:val="28"/>
          <w:szCs w:val="28"/>
          <w:lang w:val="en-GB"/>
        </w:rPr>
        <w:t>s</w:t>
      </w:r>
      <w:r w:rsidR="00C7142E" w:rsidRPr="00F3395D">
        <w:rPr>
          <w:rFonts w:ascii="Bookman Old Style" w:eastAsia="Calibri" w:hAnsi="Bookman Old Style" w:cs="Arial"/>
          <w:sz w:val="28"/>
          <w:szCs w:val="28"/>
          <w:lang w:val="en-GB"/>
        </w:rPr>
        <w:t xml:space="preserve"> are required to comply with the accessibility standards within a period of five years and all the service providers (both public and private) are required to adhere to the accessible standards within a period of two years. </w:t>
      </w:r>
    </w:p>
    <w:p w:rsidR="00C7142E" w:rsidRDefault="00C7142E" w:rsidP="00A52074">
      <w:pPr>
        <w:pStyle w:val="ListParagraph"/>
        <w:numPr>
          <w:ilvl w:val="0"/>
          <w:numId w:val="3"/>
        </w:numPr>
        <w:autoSpaceDE w:val="0"/>
        <w:autoSpaceDN w:val="0"/>
        <w:adjustRightInd w:val="0"/>
        <w:spacing w:line="480" w:lineRule="auto"/>
        <w:ind w:left="567" w:right="-46" w:hanging="567"/>
        <w:jc w:val="both"/>
        <w:rPr>
          <w:rFonts w:ascii="Bookman Old Style" w:eastAsia="Calibri" w:hAnsi="Bookman Old Style" w:cs="Arial"/>
          <w:sz w:val="28"/>
          <w:szCs w:val="28"/>
          <w:lang w:val="en-GB"/>
        </w:rPr>
      </w:pPr>
      <w:r>
        <w:rPr>
          <w:rFonts w:ascii="Bookman Old Style" w:eastAsia="Calibri" w:hAnsi="Bookman Old Style" w:cs="Arial"/>
          <w:sz w:val="28"/>
          <w:szCs w:val="28"/>
          <w:lang w:val="en-GB"/>
        </w:rPr>
        <w:lastRenderedPageBreak/>
        <w:t>Even p</w:t>
      </w:r>
      <w:r w:rsidRPr="00F3395D">
        <w:rPr>
          <w:rFonts w:ascii="Bookman Old Style" w:eastAsia="Calibri" w:hAnsi="Bookman Old Style" w:cs="Arial"/>
          <w:sz w:val="28"/>
          <w:szCs w:val="28"/>
          <w:lang w:val="en-GB"/>
        </w:rPr>
        <w:t xml:space="preserve">rior to the enactment of the </w:t>
      </w:r>
      <w:r>
        <w:rPr>
          <w:rFonts w:ascii="Bookman Old Style" w:eastAsia="Calibri" w:hAnsi="Bookman Old Style" w:cs="Arial"/>
          <w:sz w:val="28"/>
          <w:szCs w:val="28"/>
          <w:lang w:val="en-GB"/>
        </w:rPr>
        <w:t>said Act, Hon’ble Prime Minister had</w:t>
      </w:r>
      <w:r w:rsidRPr="00F3395D">
        <w:rPr>
          <w:rFonts w:ascii="Bookman Old Style" w:eastAsia="Calibri" w:hAnsi="Bookman Old Style" w:cs="Arial"/>
          <w:sz w:val="28"/>
          <w:szCs w:val="28"/>
          <w:lang w:val="en-GB"/>
        </w:rPr>
        <w:t xml:space="preserve"> launched Accessible India Campaign on 3</w:t>
      </w:r>
      <w:r w:rsidRPr="00F3395D">
        <w:rPr>
          <w:rFonts w:ascii="Bookman Old Style" w:eastAsia="Calibri" w:hAnsi="Bookman Old Style" w:cs="Arial"/>
          <w:sz w:val="28"/>
          <w:szCs w:val="28"/>
          <w:vertAlign w:val="superscript"/>
          <w:lang w:val="en-GB"/>
        </w:rPr>
        <w:t>rd</w:t>
      </w:r>
      <w:r w:rsidRPr="00F3395D">
        <w:rPr>
          <w:rFonts w:ascii="Bookman Old Style" w:eastAsia="Calibri" w:hAnsi="Bookman Old Style" w:cs="Arial"/>
          <w:sz w:val="28"/>
          <w:szCs w:val="28"/>
          <w:lang w:val="en-GB"/>
        </w:rPr>
        <w:t xml:space="preserve"> December 2015</w:t>
      </w:r>
      <w:r>
        <w:rPr>
          <w:rFonts w:ascii="Bookman Old Style" w:eastAsia="Calibri" w:hAnsi="Bookman Old Style" w:cs="Arial"/>
          <w:sz w:val="28"/>
          <w:szCs w:val="28"/>
          <w:lang w:val="en-GB"/>
        </w:rPr>
        <w:t>,</w:t>
      </w:r>
      <w:r w:rsidRPr="00F3395D">
        <w:rPr>
          <w:rFonts w:ascii="Bookman Old Style" w:eastAsia="Calibri" w:hAnsi="Bookman Old Style" w:cs="Arial"/>
          <w:sz w:val="28"/>
          <w:szCs w:val="28"/>
          <w:lang w:val="en-GB"/>
        </w:rPr>
        <w:t xml:space="preserve"> outlining phase</w:t>
      </w:r>
      <w:r>
        <w:rPr>
          <w:rFonts w:ascii="Bookman Old Style" w:eastAsia="Calibri" w:hAnsi="Bookman Old Style" w:cs="Arial"/>
          <w:sz w:val="28"/>
          <w:szCs w:val="28"/>
          <w:lang w:val="en-GB"/>
        </w:rPr>
        <w:t>-</w:t>
      </w:r>
      <w:r w:rsidRPr="00F3395D">
        <w:rPr>
          <w:rFonts w:ascii="Bookman Old Style" w:eastAsia="Calibri" w:hAnsi="Bookman Old Style" w:cs="Arial"/>
          <w:sz w:val="28"/>
          <w:szCs w:val="28"/>
          <w:lang w:val="en-GB"/>
        </w:rPr>
        <w:t>wise targets for creation of barrier</w:t>
      </w:r>
      <w:r>
        <w:rPr>
          <w:rFonts w:ascii="Bookman Old Style" w:eastAsia="Calibri" w:hAnsi="Bookman Old Style" w:cs="Arial"/>
          <w:sz w:val="28"/>
          <w:szCs w:val="28"/>
          <w:lang w:val="en-GB"/>
        </w:rPr>
        <w:t>-</w:t>
      </w:r>
      <w:r w:rsidRPr="00F3395D">
        <w:rPr>
          <w:rFonts w:ascii="Bookman Old Style" w:eastAsia="Calibri" w:hAnsi="Bookman Old Style" w:cs="Arial"/>
          <w:sz w:val="28"/>
          <w:szCs w:val="28"/>
          <w:lang w:val="en-GB"/>
        </w:rPr>
        <w:t>free environment in</w:t>
      </w:r>
      <w:r>
        <w:rPr>
          <w:rFonts w:ascii="Bookman Old Style" w:eastAsia="Calibri" w:hAnsi="Bookman Old Style" w:cs="Arial"/>
          <w:sz w:val="28"/>
          <w:szCs w:val="28"/>
          <w:lang w:val="en-GB"/>
        </w:rPr>
        <w:t xml:space="preserve"> </w:t>
      </w:r>
      <w:r w:rsidRPr="00F3395D">
        <w:rPr>
          <w:rFonts w:ascii="Bookman Old Style" w:eastAsia="Calibri" w:hAnsi="Bookman Old Style" w:cs="Arial"/>
          <w:sz w:val="28"/>
          <w:szCs w:val="28"/>
          <w:lang w:val="en-GB"/>
        </w:rPr>
        <w:t>built</w:t>
      </w:r>
      <w:r w:rsidR="00C525D1">
        <w:rPr>
          <w:rFonts w:ascii="Bookman Old Style" w:eastAsia="Calibri" w:hAnsi="Bookman Old Style" w:cs="Arial"/>
          <w:sz w:val="28"/>
          <w:szCs w:val="28"/>
          <w:lang w:val="en-GB"/>
        </w:rPr>
        <w:t>-in</w:t>
      </w:r>
      <w:r w:rsidRPr="00F3395D">
        <w:rPr>
          <w:rFonts w:ascii="Bookman Old Style" w:eastAsia="Calibri" w:hAnsi="Bookman Old Style" w:cs="Arial"/>
          <w:sz w:val="28"/>
          <w:szCs w:val="28"/>
          <w:lang w:val="en-GB"/>
        </w:rPr>
        <w:t xml:space="preserve"> infrastructure, transportation system and ICT eco system.  We have already completed access audit of </w:t>
      </w:r>
      <w:r>
        <w:rPr>
          <w:rFonts w:ascii="Bookman Old Style" w:eastAsia="Calibri" w:hAnsi="Bookman Old Style" w:cs="Arial"/>
          <w:sz w:val="28"/>
          <w:szCs w:val="28"/>
          <w:lang w:val="en-GB"/>
        </w:rPr>
        <w:t>over 16</w:t>
      </w:r>
      <w:r w:rsidRPr="00F3395D">
        <w:rPr>
          <w:rFonts w:ascii="Bookman Old Style" w:eastAsia="Calibri" w:hAnsi="Bookman Old Style" w:cs="Arial"/>
          <w:sz w:val="28"/>
          <w:szCs w:val="28"/>
          <w:lang w:val="en-GB"/>
        </w:rPr>
        <w:t>00 Government buildings across the countr</w:t>
      </w:r>
      <w:r w:rsidR="000A5F8D">
        <w:rPr>
          <w:rFonts w:ascii="Bookman Old Style" w:eastAsia="Calibri" w:hAnsi="Bookman Old Style" w:cs="Arial"/>
          <w:sz w:val="28"/>
          <w:szCs w:val="28"/>
          <w:lang w:val="en-GB"/>
        </w:rPr>
        <w:t>y</w:t>
      </w:r>
      <w:r w:rsidRPr="00F3395D">
        <w:rPr>
          <w:rFonts w:ascii="Bookman Old Style" w:eastAsia="Calibri" w:hAnsi="Bookman Old Style" w:cs="Arial"/>
          <w:sz w:val="28"/>
          <w:szCs w:val="28"/>
          <w:lang w:val="en-GB"/>
        </w:rPr>
        <w:t xml:space="preserve">. The Central Government provides financial assistance to the provincial Governments for undertaking retro-fitment of accessibility features. </w:t>
      </w:r>
    </w:p>
    <w:p w:rsidR="00C7142E" w:rsidRPr="00A52074" w:rsidRDefault="00C7142E" w:rsidP="00A52074">
      <w:pPr>
        <w:pStyle w:val="ListParagraph"/>
        <w:numPr>
          <w:ilvl w:val="0"/>
          <w:numId w:val="3"/>
        </w:numPr>
        <w:spacing w:line="480" w:lineRule="auto"/>
        <w:ind w:left="567" w:hanging="567"/>
        <w:jc w:val="both"/>
        <w:rPr>
          <w:rFonts w:ascii="Bookman Old Style" w:hAnsi="Bookman Old Style" w:cs="Arial"/>
          <w:sz w:val="28"/>
          <w:szCs w:val="28"/>
        </w:rPr>
      </w:pPr>
      <w:r w:rsidRPr="00A52074">
        <w:rPr>
          <w:rFonts w:ascii="Bookman Old Style" w:hAnsi="Bookman Old Style" w:cs="Arial"/>
          <w:sz w:val="28"/>
          <w:szCs w:val="28"/>
        </w:rPr>
        <w:lastRenderedPageBreak/>
        <w:t>Needless to mention that the motto of our Government is  ‘sabka saath, sabka vikas’ (Collective Efforts, Inclusive Growth); and persons with disabilities are and will continue to be an integral part of India’s progress towards inclusive growth.</w:t>
      </w:r>
    </w:p>
    <w:p w:rsidR="00A52074" w:rsidRDefault="00C7142E" w:rsidP="00A52074">
      <w:pPr>
        <w:pStyle w:val="ListParagraph"/>
        <w:numPr>
          <w:ilvl w:val="0"/>
          <w:numId w:val="3"/>
        </w:numPr>
        <w:spacing w:after="0" w:line="480" w:lineRule="auto"/>
        <w:ind w:left="567" w:hanging="567"/>
        <w:jc w:val="both"/>
        <w:rPr>
          <w:rFonts w:ascii="Bookman Old Style" w:hAnsi="Bookman Old Style" w:cs="Arial"/>
          <w:sz w:val="28"/>
          <w:szCs w:val="28"/>
        </w:rPr>
      </w:pPr>
      <w:r w:rsidRPr="00A52074">
        <w:rPr>
          <w:rFonts w:ascii="Bookman Old Style" w:hAnsi="Bookman Old Style" w:cs="Arial"/>
          <w:sz w:val="28"/>
          <w:szCs w:val="28"/>
        </w:rPr>
        <w:t xml:space="preserve">There are seven National Institutes dedicated to specialized domains </w:t>
      </w:r>
      <w:r w:rsidR="00B42904" w:rsidRPr="00A52074">
        <w:rPr>
          <w:rFonts w:ascii="Bookman Old Style" w:hAnsi="Bookman Old Style" w:cs="Arial"/>
          <w:sz w:val="28"/>
          <w:szCs w:val="28"/>
        </w:rPr>
        <w:t>fo</w:t>
      </w:r>
      <w:r w:rsidRPr="00A52074">
        <w:rPr>
          <w:rFonts w:ascii="Bookman Old Style" w:hAnsi="Bookman Old Style" w:cs="Arial"/>
          <w:sz w:val="28"/>
          <w:szCs w:val="28"/>
        </w:rPr>
        <w:t xml:space="preserve">r different types of disabilities, to promote research, training and delivery of services to persons with disabilities. The Government has also established an Indian Sign Language Research &amp; Training Centre to promote training, research and </w:t>
      </w:r>
      <w:r w:rsidRPr="00A52074">
        <w:rPr>
          <w:rFonts w:ascii="Bookman Old Style" w:hAnsi="Bookman Old Style" w:cs="Arial"/>
          <w:sz w:val="28"/>
          <w:szCs w:val="28"/>
        </w:rPr>
        <w:lastRenderedPageBreak/>
        <w:t>standardization of sign language in India. The Institute has launched a</w:t>
      </w:r>
      <w:r w:rsidR="00C525D1">
        <w:rPr>
          <w:rFonts w:ascii="Bookman Old Style" w:hAnsi="Bookman Old Style" w:cs="Arial"/>
          <w:sz w:val="28"/>
          <w:szCs w:val="28"/>
        </w:rPr>
        <w:t>n</w:t>
      </w:r>
      <w:r w:rsidRPr="00A52074">
        <w:rPr>
          <w:rFonts w:ascii="Bookman Old Style" w:hAnsi="Bookman Old Style" w:cs="Arial"/>
          <w:sz w:val="28"/>
          <w:szCs w:val="28"/>
        </w:rPr>
        <w:t xml:space="preserve"> Indian Sign Language dictionary of </w:t>
      </w:r>
      <w:r w:rsidR="00C525D1">
        <w:rPr>
          <w:rFonts w:ascii="Bookman Old Style" w:hAnsi="Bookman Old Style" w:cs="Arial"/>
          <w:sz w:val="28"/>
          <w:szCs w:val="28"/>
        </w:rPr>
        <w:t>six</w:t>
      </w:r>
      <w:r w:rsidR="000A5F8D">
        <w:rPr>
          <w:rFonts w:ascii="Bookman Old Style" w:hAnsi="Bookman Old Style" w:cs="Arial"/>
          <w:sz w:val="28"/>
          <w:szCs w:val="28"/>
        </w:rPr>
        <w:t xml:space="preserve"> thousand</w:t>
      </w:r>
      <w:r w:rsidRPr="00A52074">
        <w:rPr>
          <w:rFonts w:ascii="Bookman Old Style" w:hAnsi="Bookman Old Style" w:cs="Arial"/>
          <w:sz w:val="28"/>
          <w:szCs w:val="28"/>
        </w:rPr>
        <w:t xml:space="preserve"> </w:t>
      </w:r>
      <w:r w:rsidR="005239AB">
        <w:rPr>
          <w:rFonts w:ascii="Bookman Old Style" w:hAnsi="Bookman Old Style" w:cs="Arial"/>
          <w:sz w:val="28"/>
          <w:szCs w:val="28"/>
        </w:rPr>
        <w:t xml:space="preserve">modes of </w:t>
      </w:r>
      <w:r w:rsidRPr="00A52074">
        <w:rPr>
          <w:rFonts w:ascii="Bookman Old Style" w:hAnsi="Bookman Old Style" w:cs="Arial"/>
          <w:sz w:val="28"/>
          <w:szCs w:val="28"/>
        </w:rPr>
        <w:t xml:space="preserve">expressions. </w:t>
      </w:r>
    </w:p>
    <w:p w:rsidR="00C7142E" w:rsidRPr="00A52074" w:rsidRDefault="00700301" w:rsidP="00A52074">
      <w:pPr>
        <w:pStyle w:val="ListParagraph"/>
        <w:numPr>
          <w:ilvl w:val="0"/>
          <w:numId w:val="3"/>
        </w:numPr>
        <w:spacing w:after="0" w:line="480" w:lineRule="auto"/>
        <w:ind w:left="567" w:hanging="567"/>
        <w:jc w:val="both"/>
        <w:rPr>
          <w:rFonts w:ascii="Bookman Old Style" w:hAnsi="Bookman Old Style" w:cs="Arial"/>
          <w:sz w:val="28"/>
          <w:szCs w:val="28"/>
        </w:rPr>
      </w:pPr>
      <w:r w:rsidRPr="00A52074">
        <w:rPr>
          <w:rFonts w:ascii="Bookman Old Style" w:hAnsi="Bookman Old Style" w:cs="Arial"/>
          <w:sz w:val="28"/>
          <w:szCs w:val="28"/>
        </w:rPr>
        <w:t xml:space="preserve">Government is </w:t>
      </w:r>
      <w:r w:rsidR="005239AB">
        <w:rPr>
          <w:rFonts w:ascii="Bookman Old Style" w:hAnsi="Bookman Old Style" w:cs="Arial"/>
          <w:sz w:val="28"/>
          <w:szCs w:val="28"/>
        </w:rPr>
        <w:t>also focusing on emerging</w:t>
      </w:r>
      <w:r w:rsidRPr="00A52074">
        <w:rPr>
          <w:rFonts w:ascii="Bookman Old Style" w:hAnsi="Bookman Old Style" w:cs="Arial"/>
          <w:sz w:val="28"/>
          <w:szCs w:val="28"/>
        </w:rPr>
        <w:t xml:space="preserve"> psycho-social, intellectual and developmental disabilities. </w:t>
      </w:r>
      <w:r w:rsidRPr="00A52074">
        <w:rPr>
          <w:rFonts w:ascii="Bookman Old Style" w:hAnsi="Bookman Old Style"/>
          <w:sz w:val="28"/>
          <w:szCs w:val="24"/>
        </w:rPr>
        <w:t xml:space="preserve">In this direction, the Department </w:t>
      </w:r>
      <w:r w:rsidR="005239AB">
        <w:rPr>
          <w:rFonts w:ascii="Bookman Old Style" w:hAnsi="Bookman Old Style"/>
          <w:sz w:val="28"/>
          <w:szCs w:val="24"/>
        </w:rPr>
        <w:t>i</w:t>
      </w:r>
      <w:r w:rsidRPr="00A52074">
        <w:rPr>
          <w:rFonts w:ascii="Bookman Old Style" w:hAnsi="Bookman Old Style"/>
          <w:sz w:val="28"/>
          <w:szCs w:val="24"/>
        </w:rPr>
        <w:t>s establish</w:t>
      </w:r>
      <w:r w:rsidR="005239AB">
        <w:rPr>
          <w:rFonts w:ascii="Bookman Old Style" w:hAnsi="Bookman Old Style"/>
          <w:sz w:val="28"/>
          <w:szCs w:val="24"/>
        </w:rPr>
        <w:t>ing</w:t>
      </w:r>
      <w:r w:rsidRPr="00A52074">
        <w:rPr>
          <w:rFonts w:ascii="Bookman Old Style" w:hAnsi="Bookman Old Style"/>
          <w:sz w:val="28"/>
          <w:szCs w:val="24"/>
        </w:rPr>
        <w:t xml:space="preserve"> National Institute of Mental H</w:t>
      </w:r>
      <w:r w:rsidR="005239AB">
        <w:rPr>
          <w:rFonts w:ascii="Bookman Old Style" w:hAnsi="Bookman Old Style"/>
          <w:sz w:val="28"/>
          <w:szCs w:val="24"/>
        </w:rPr>
        <w:t xml:space="preserve">ealth Rehabilitation at Sehore in Central India </w:t>
      </w:r>
      <w:r w:rsidRPr="00A52074">
        <w:rPr>
          <w:rFonts w:ascii="Bookman Old Style" w:hAnsi="Bookman Old Style"/>
          <w:sz w:val="28"/>
          <w:szCs w:val="24"/>
        </w:rPr>
        <w:t xml:space="preserve">which can work towards developing rehabilitation protocols for persons with mental illness through community based approach, parental </w:t>
      </w:r>
      <w:r w:rsidR="00C74809" w:rsidRPr="00A52074">
        <w:rPr>
          <w:rFonts w:ascii="Bookman Old Style" w:hAnsi="Bookman Old Style"/>
          <w:sz w:val="28"/>
          <w:szCs w:val="24"/>
        </w:rPr>
        <w:t>counseling</w:t>
      </w:r>
      <w:r w:rsidR="000A5F8D">
        <w:rPr>
          <w:rFonts w:ascii="Bookman Old Style" w:hAnsi="Bookman Old Style"/>
          <w:sz w:val="28"/>
          <w:szCs w:val="24"/>
        </w:rPr>
        <w:t>, care</w:t>
      </w:r>
      <w:r w:rsidRPr="00A52074">
        <w:rPr>
          <w:rFonts w:ascii="Bookman Old Style" w:hAnsi="Bookman Old Style"/>
          <w:sz w:val="28"/>
          <w:szCs w:val="24"/>
        </w:rPr>
        <w:t>giver support etc.</w:t>
      </w:r>
      <w:r w:rsidRPr="00A52074">
        <w:rPr>
          <w:rFonts w:ascii="Bookman Old Style" w:hAnsi="Bookman Old Style"/>
          <w:b/>
          <w:bCs/>
          <w:sz w:val="28"/>
          <w:szCs w:val="24"/>
        </w:rPr>
        <w:t xml:space="preserve"> </w:t>
      </w:r>
      <w:r w:rsidRPr="00A52074">
        <w:rPr>
          <w:rFonts w:ascii="Bookman Old Style" w:hAnsi="Bookman Old Style" w:cs="Arial"/>
          <w:sz w:val="28"/>
          <w:szCs w:val="28"/>
        </w:rPr>
        <w:t xml:space="preserve"> </w:t>
      </w:r>
      <w:r w:rsidR="00C7142E" w:rsidRPr="00A52074">
        <w:rPr>
          <w:rFonts w:ascii="Bookman Old Style" w:hAnsi="Bookman Old Style" w:cs="Arial"/>
          <w:sz w:val="28"/>
          <w:szCs w:val="28"/>
        </w:rPr>
        <w:t xml:space="preserve">The </w:t>
      </w:r>
      <w:r w:rsidR="00C7142E" w:rsidRPr="00A52074">
        <w:rPr>
          <w:rFonts w:ascii="Bookman Old Style" w:hAnsi="Bookman Old Style" w:cs="Arial"/>
          <w:sz w:val="28"/>
          <w:szCs w:val="28"/>
        </w:rPr>
        <w:lastRenderedPageBreak/>
        <w:t xml:space="preserve">institute will </w:t>
      </w:r>
      <w:r w:rsidR="00B42904" w:rsidRPr="00A52074">
        <w:rPr>
          <w:rFonts w:ascii="Bookman Old Style" w:hAnsi="Bookman Old Style" w:cs="Arial"/>
          <w:sz w:val="28"/>
          <w:szCs w:val="28"/>
        </w:rPr>
        <w:t>plan</w:t>
      </w:r>
      <w:r w:rsidR="00C7142E" w:rsidRPr="00A52074">
        <w:rPr>
          <w:rFonts w:ascii="Bookman Old Style" w:hAnsi="Bookman Old Style" w:cs="Arial"/>
          <w:sz w:val="28"/>
          <w:szCs w:val="28"/>
        </w:rPr>
        <w:t xml:space="preserve"> to tie up with international institutes of repute for collaborative research. </w:t>
      </w:r>
    </w:p>
    <w:p w:rsidR="00C7142E" w:rsidRPr="00A52074" w:rsidRDefault="00C7142E" w:rsidP="00A52074">
      <w:pPr>
        <w:pStyle w:val="ListParagraph"/>
        <w:numPr>
          <w:ilvl w:val="0"/>
          <w:numId w:val="3"/>
        </w:numPr>
        <w:spacing w:after="0" w:line="480" w:lineRule="auto"/>
        <w:ind w:left="567" w:hanging="567"/>
        <w:jc w:val="both"/>
        <w:rPr>
          <w:rFonts w:ascii="Bookman Old Style" w:hAnsi="Bookman Old Style" w:cs="Arial"/>
          <w:bCs/>
          <w:sz w:val="28"/>
          <w:szCs w:val="28"/>
        </w:rPr>
      </w:pPr>
      <w:r w:rsidRPr="00A52074">
        <w:rPr>
          <w:rFonts w:ascii="Bookman Old Style" w:hAnsi="Bookman Old Style" w:cs="Arial"/>
          <w:bCs/>
          <w:sz w:val="28"/>
          <w:szCs w:val="28"/>
        </w:rPr>
        <w:t xml:space="preserve">Poverty and disability are closely linked, and PwDs are </w:t>
      </w:r>
      <w:r w:rsidR="00B42904" w:rsidRPr="00A52074">
        <w:rPr>
          <w:rFonts w:ascii="Bookman Old Style" w:hAnsi="Bookman Old Style" w:cs="Arial"/>
          <w:bCs/>
          <w:sz w:val="28"/>
          <w:szCs w:val="28"/>
        </w:rPr>
        <w:t>very</w:t>
      </w:r>
      <w:r w:rsidRPr="00A52074">
        <w:rPr>
          <w:rFonts w:ascii="Bookman Old Style" w:hAnsi="Bookman Old Style" w:cs="Arial"/>
          <w:bCs/>
          <w:sz w:val="28"/>
          <w:szCs w:val="28"/>
        </w:rPr>
        <w:t xml:space="preserve"> vulnerable.  I am happy to share that India is the fastest growing among large economies of the world. Consequently, in the last two decades or so, it has lifted millions and millions of people above the poverty line, and in the process created a huge middle class population.  Reduction in the hardships faced by persons with disabilities is the natural outcome of this pr</w:t>
      </w:r>
      <w:r w:rsidR="00C74809">
        <w:rPr>
          <w:rFonts w:ascii="Bookman Old Style" w:hAnsi="Bookman Old Style" w:cs="Arial"/>
          <w:bCs/>
          <w:sz w:val="28"/>
          <w:szCs w:val="28"/>
        </w:rPr>
        <w:t xml:space="preserve">ocess of economic development. </w:t>
      </w:r>
      <w:r w:rsidRPr="00A52074">
        <w:rPr>
          <w:rFonts w:ascii="Bookman Old Style" w:hAnsi="Bookman Old Style" w:cs="Arial"/>
          <w:bCs/>
          <w:sz w:val="28"/>
          <w:szCs w:val="28"/>
        </w:rPr>
        <w:t xml:space="preserve">This process has been supplemented </w:t>
      </w:r>
      <w:r w:rsidRPr="00A52074">
        <w:rPr>
          <w:rFonts w:ascii="Bookman Old Style" w:hAnsi="Bookman Old Style" w:cs="Arial"/>
          <w:bCs/>
          <w:sz w:val="28"/>
          <w:szCs w:val="28"/>
        </w:rPr>
        <w:lastRenderedPageBreak/>
        <w:t>by</w:t>
      </w:r>
      <w:r w:rsidR="005239AB">
        <w:rPr>
          <w:rFonts w:ascii="Bookman Old Style" w:hAnsi="Bookman Old Style" w:cs="Arial"/>
          <w:bCs/>
          <w:sz w:val="28"/>
          <w:szCs w:val="28"/>
        </w:rPr>
        <w:t xml:space="preserve"> capacity building of human resource</w:t>
      </w:r>
      <w:r w:rsidR="00BD61EE">
        <w:rPr>
          <w:rFonts w:ascii="Bookman Old Style" w:hAnsi="Bookman Old Style" w:cs="Arial"/>
          <w:bCs/>
          <w:sz w:val="28"/>
          <w:szCs w:val="28"/>
        </w:rPr>
        <w:t>, infrastructure development through</w:t>
      </w:r>
      <w:r w:rsidRPr="00A52074">
        <w:rPr>
          <w:rFonts w:ascii="Bookman Old Style" w:hAnsi="Bookman Old Style" w:cs="Arial"/>
          <w:bCs/>
          <w:sz w:val="28"/>
          <w:szCs w:val="28"/>
        </w:rPr>
        <w:t xml:space="preserve"> targeted schemes and programmes, and affirmative actions, in favour of persons with disabilities.  </w:t>
      </w:r>
    </w:p>
    <w:p w:rsidR="0052338D" w:rsidRPr="00A52074" w:rsidRDefault="00E35920" w:rsidP="00A52074">
      <w:pPr>
        <w:pStyle w:val="ListParagraph"/>
        <w:numPr>
          <w:ilvl w:val="0"/>
          <w:numId w:val="3"/>
        </w:numPr>
        <w:spacing w:after="0" w:line="480" w:lineRule="auto"/>
        <w:ind w:left="567" w:hanging="567"/>
        <w:jc w:val="both"/>
        <w:rPr>
          <w:rFonts w:ascii="Bookman Old Style" w:hAnsi="Bookman Old Style" w:cs="Arial"/>
          <w:sz w:val="28"/>
          <w:szCs w:val="28"/>
        </w:rPr>
      </w:pPr>
      <w:r w:rsidRPr="00A52074">
        <w:rPr>
          <w:rFonts w:ascii="Bookman Old Style" w:hAnsi="Bookman Old Style" w:cs="Arial"/>
          <w:sz w:val="28"/>
          <w:szCs w:val="28"/>
        </w:rPr>
        <w:t xml:space="preserve">The Government has recently taken steps to promote sports activities </w:t>
      </w:r>
      <w:r w:rsidR="00735A6E" w:rsidRPr="00A52074">
        <w:rPr>
          <w:rFonts w:ascii="Bookman Old Style" w:hAnsi="Bookman Old Style" w:cs="Arial"/>
          <w:sz w:val="28"/>
          <w:szCs w:val="28"/>
        </w:rPr>
        <w:t>among persons with disabilities</w:t>
      </w:r>
      <w:r w:rsidR="0052338D" w:rsidRPr="00A52074">
        <w:rPr>
          <w:rFonts w:ascii="Bookman Old Style" w:hAnsi="Bookman Old Style" w:cs="Arial"/>
          <w:sz w:val="28"/>
          <w:szCs w:val="28"/>
        </w:rPr>
        <w:t>. The Government is establishing</w:t>
      </w:r>
      <w:r w:rsidR="000A5F8D">
        <w:rPr>
          <w:rFonts w:ascii="Bookman Old Style" w:hAnsi="Bookman Old Style" w:cs="Arial"/>
          <w:sz w:val="28"/>
          <w:szCs w:val="28"/>
        </w:rPr>
        <w:t xml:space="preserve"> a</w:t>
      </w:r>
      <w:r w:rsidR="0052338D" w:rsidRPr="00A52074">
        <w:rPr>
          <w:rFonts w:ascii="Bookman Old Style" w:hAnsi="Bookman Old Style" w:cs="Arial"/>
          <w:sz w:val="28"/>
          <w:szCs w:val="28"/>
        </w:rPr>
        <w:t xml:space="preserve"> Centre for Disability Sports at Gwalior</w:t>
      </w:r>
      <w:r w:rsidR="005239AB">
        <w:rPr>
          <w:rFonts w:ascii="Bookman Old Style" w:hAnsi="Bookman Old Style" w:cs="Arial"/>
          <w:sz w:val="28"/>
          <w:szCs w:val="28"/>
        </w:rPr>
        <w:t xml:space="preserve"> in Central India</w:t>
      </w:r>
      <w:r w:rsidR="0052338D" w:rsidRPr="00A52074">
        <w:rPr>
          <w:rFonts w:ascii="Bookman Old Style" w:hAnsi="Bookman Old Style" w:cs="Arial"/>
          <w:sz w:val="28"/>
          <w:szCs w:val="28"/>
        </w:rPr>
        <w:t xml:space="preserve"> to provide sports facilities including training for persons with disabilities. The Government intends to set up more such centres in near future.</w:t>
      </w:r>
    </w:p>
    <w:p w:rsidR="00194414" w:rsidRPr="00A52074" w:rsidRDefault="00E41D35" w:rsidP="00A52074">
      <w:pPr>
        <w:pStyle w:val="ListParagraph"/>
        <w:numPr>
          <w:ilvl w:val="0"/>
          <w:numId w:val="3"/>
        </w:numPr>
        <w:spacing w:after="0" w:line="480" w:lineRule="auto"/>
        <w:ind w:left="567" w:hanging="567"/>
        <w:jc w:val="both"/>
        <w:rPr>
          <w:rFonts w:ascii="Bookman Old Style" w:hAnsi="Bookman Old Style" w:cs="Arial"/>
          <w:sz w:val="28"/>
          <w:szCs w:val="28"/>
        </w:rPr>
      </w:pPr>
      <w:r w:rsidRPr="00A52074">
        <w:rPr>
          <w:rFonts w:ascii="Bookman Old Style" w:hAnsi="Bookman Old Style" w:cs="Arial"/>
          <w:sz w:val="28"/>
          <w:szCs w:val="28"/>
        </w:rPr>
        <w:lastRenderedPageBreak/>
        <w:t xml:space="preserve">Social Security programme for persons with disabilities is mostly being looked after by the </w:t>
      </w:r>
      <w:r w:rsidR="00773C20" w:rsidRPr="00A52074">
        <w:rPr>
          <w:rFonts w:ascii="Bookman Old Style" w:hAnsi="Bookman Old Style" w:cs="Arial"/>
          <w:sz w:val="28"/>
          <w:szCs w:val="28"/>
        </w:rPr>
        <w:t>Provinces</w:t>
      </w:r>
      <w:r w:rsidRPr="00A52074">
        <w:rPr>
          <w:rFonts w:ascii="Bookman Old Style" w:hAnsi="Bookman Old Style" w:cs="Arial"/>
          <w:sz w:val="28"/>
          <w:szCs w:val="28"/>
        </w:rPr>
        <w:t xml:space="preserve"> in the form of disability pension. In some cases, the </w:t>
      </w:r>
      <w:r w:rsidR="00773C20" w:rsidRPr="00A52074">
        <w:rPr>
          <w:rFonts w:ascii="Bookman Old Style" w:hAnsi="Bookman Old Style" w:cs="Arial"/>
          <w:sz w:val="28"/>
          <w:szCs w:val="28"/>
        </w:rPr>
        <w:t>Provincial</w:t>
      </w:r>
      <w:r w:rsidRPr="00A52074">
        <w:rPr>
          <w:rFonts w:ascii="Bookman Old Style" w:hAnsi="Bookman Old Style" w:cs="Arial"/>
          <w:sz w:val="28"/>
          <w:szCs w:val="28"/>
        </w:rPr>
        <w:t xml:space="preserve"> Governments are also giv</w:t>
      </w:r>
      <w:r w:rsidR="00773C20" w:rsidRPr="00A52074">
        <w:rPr>
          <w:rFonts w:ascii="Bookman Old Style" w:hAnsi="Bookman Old Style" w:cs="Arial"/>
          <w:sz w:val="28"/>
          <w:szCs w:val="28"/>
        </w:rPr>
        <w:t>ing</w:t>
      </w:r>
      <w:r w:rsidRPr="00A52074">
        <w:rPr>
          <w:rFonts w:ascii="Bookman Old Style" w:hAnsi="Bookman Old Style" w:cs="Arial"/>
          <w:sz w:val="28"/>
          <w:szCs w:val="28"/>
        </w:rPr>
        <w:t xml:space="preserve"> financial support to promote marriage of persons with disabilities, unemployment allowance etc. With the enactment of the RPwD Act, 2016, the </w:t>
      </w:r>
      <w:r w:rsidR="00A156E5">
        <w:rPr>
          <w:rFonts w:ascii="Bookman Old Style" w:hAnsi="Bookman Old Style" w:cs="Arial"/>
          <w:sz w:val="28"/>
          <w:szCs w:val="28"/>
        </w:rPr>
        <w:t>States</w:t>
      </w:r>
      <w:r w:rsidRPr="00A52074">
        <w:rPr>
          <w:rFonts w:ascii="Bookman Old Style" w:hAnsi="Bookman Old Style" w:cs="Arial"/>
          <w:sz w:val="28"/>
          <w:szCs w:val="28"/>
        </w:rPr>
        <w:t xml:space="preserve"> are now mandated to frame schemes/programmes </w:t>
      </w:r>
      <w:r w:rsidR="005239AB">
        <w:rPr>
          <w:rFonts w:ascii="Bookman Old Style" w:hAnsi="Bookman Old Style" w:cs="Arial"/>
          <w:sz w:val="28"/>
          <w:szCs w:val="28"/>
        </w:rPr>
        <w:t>given</w:t>
      </w:r>
      <w:r w:rsidRPr="00A52074">
        <w:rPr>
          <w:rFonts w:ascii="Bookman Old Style" w:hAnsi="Bookman Old Style" w:cs="Arial"/>
          <w:sz w:val="28"/>
          <w:szCs w:val="28"/>
        </w:rPr>
        <w:t xml:space="preserve"> their economic capacity. </w:t>
      </w:r>
    </w:p>
    <w:p w:rsidR="00150B98" w:rsidRPr="00A52074" w:rsidRDefault="00150B98" w:rsidP="00A52074">
      <w:pPr>
        <w:pStyle w:val="ListParagraph"/>
        <w:numPr>
          <w:ilvl w:val="0"/>
          <w:numId w:val="3"/>
        </w:numPr>
        <w:spacing w:after="0" w:line="480" w:lineRule="auto"/>
        <w:ind w:left="567" w:hanging="567"/>
        <w:jc w:val="both"/>
        <w:rPr>
          <w:rFonts w:ascii="Bookman Old Style" w:hAnsi="Bookman Old Style" w:cs="Arial"/>
          <w:sz w:val="28"/>
          <w:szCs w:val="28"/>
        </w:rPr>
      </w:pPr>
      <w:r w:rsidRPr="00A52074">
        <w:rPr>
          <w:rFonts w:ascii="Bookman Old Style" w:hAnsi="Bookman Old Style" w:cs="Arial"/>
          <w:sz w:val="28"/>
          <w:szCs w:val="28"/>
        </w:rPr>
        <w:t xml:space="preserve">The Department launched the National Action Plan for Skill Development of Persons with </w:t>
      </w:r>
      <w:r w:rsidRPr="00A52074">
        <w:rPr>
          <w:rFonts w:ascii="Bookman Old Style" w:hAnsi="Bookman Old Style" w:cs="Arial"/>
          <w:sz w:val="28"/>
          <w:szCs w:val="28"/>
        </w:rPr>
        <w:lastRenderedPageBreak/>
        <w:t>Disabilities in 2015-16 with a view to impact</w:t>
      </w:r>
      <w:r w:rsidR="000A5F8D">
        <w:rPr>
          <w:rFonts w:ascii="Bookman Old Style" w:hAnsi="Bookman Old Style" w:cs="Arial"/>
          <w:sz w:val="28"/>
          <w:szCs w:val="28"/>
        </w:rPr>
        <w:t>ing</w:t>
      </w:r>
      <w:r w:rsidRPr="00A52074">
        <w:rPr>
          <w:rFonts w:ascii="Bookman Old Style" w:hAnsi="Bookman Old Style" w:cs="Arial"/>
          <w:sz w:val="28"/>
          <w:szCs w:val="28"/>
        </w:rPr>
        <w:t xml:space="preserve"> skill training to enhance their scope of employability both in public and private sector entities. </w:t>
      </w:r>
      <w:r w:rsidR="000E1103" w:rsidRPr="00A52074">
        <w:rPr>
          <w:rFonts w:ascii="Bookman Old Style" w:hAnsi="Bookman Old Style" w:cs="Arial"/>
          <w:sz w:val="28"/>
          <w:szCs w:val="28"/>
        </w:rPr>
        <w:t>The Rights of Persons with Disabilities Act mandates reservation of not less than 4% of the vacancies for persons with benchmark disabilities in Government jobs.</w:t>
      </w:r>
      <w:r w:rsidR="00833582" w:rsidRPr="00A52074">
        <w:rPr>
          <w:rFonts w:ascii="Bookman Old Style" w:hAnsi="Bookman Old Style" w:cs="Arial"/>
          <w:sz w:val="28"/>
          <w:szCs w:val="28"/>
        </w:rPr>
        <w:t xml:space="preserve"> Some of the </w:t>
      </w:r>
      <w:r w:rsidR="00773C20" w:rsidRPr="00A52074">
        <w:rPr>
          <w:rFonts w:ascii="Bookman Old Style" w:hAnsi="Bookman Old Style" w:cs="Arial"/>
          <w:sz w:val="28"/>
          <w:szCs w:val="28"/>
        </w:rPr>
        <w:t>Provinces</w:t>
      </w:r>
      <w:r w:rsidR="00833582" w:rsidRPr="00A52074">
        <w:rPr>
          <w:rFonts w:ascii="Bookman Old Style" w:hAnsi="Bookman Old Style" w:cs="Arial"/>
          <w:sz w:val="28"/>
          <w:szCs w:val="28"/>
        </w:rPr>
        <w:t xml:space="preserve"> are giving reservation of more than 4% also. More than 14000 posts have been filled up in various Central Government establishments through special recruitment drive for persons with disabilities during the last four years.</w:t>
      </w:r>
    </w:p>
    <w:p w:rsidR="00A52074" w:rsidRDefault="0052338D" w:rsidP="00A52074">
      <w:pPr>
        <w:pStyle w:val="ListParagraph"/>
        <w:numPr>
          <w:ilvl w:val="0"/>
          <w:numId w:val="3"/>
        </w:numPr>
        <w:spacing w:after="0" w:line="480" w:lineRule="auto"/>
        <w:ind w:left="567" w:hanging="567"/>
        <w:jc w:val="both"/>
        <w:rPr>
          <w:rFonts w:ascii="Bookman Old Style" w:hAnsi="Bookman Old Style" w:cs="Arial"/>
          <w:sz w:val="28"/>
          <w:szCs w:val="28"/>
        </w:rPr>
      </w:pPr>
      <w:r w:rsidRPr="00A52074">
        <w:rPr>
          <w:rFonts w:ascii="Bookman Old Style" w:hAnsi="Bookman Old Style" w:cs="Arial"/>
          <w:sz w:val="28"/>
          <w:szCs w:val="28"/>
        </w:rPr>
        <w:lastRenderedPageBreak/>
        <w:t>With a view to promot</w:t>
      </w:r>
      <w:r w:rsidR="000A5F8D">
        <w:rPr>
          <w:rFonts w:ascii="Bookman Old Style" w:hAnsi="Bookman Old Style" w:cs="Arial"/>
          <w:sz w:val="28"/>
          <w:szCs w:val="28"/>
        </w:rPr>
        <w:t>ing</w:t>
      </w:r>
      <w:r w:rsidRPr="00A52074">
        <w:rPr>
          <w:rFonts w:ascii="Bookman Old Style" w:hAnsi="Bookman Old Style" w:cs="Arial"/>
          <w:sz w:val="28"/>
          <w:szCs w:val="28"/>
        </w:rPr>
        <w:t xml:space="preserve"> performing arts among persons with disabilities and their participation in cultural events, the Government organised two National level cultural events titled “Divya Kala Shakti: Witnessing Ability in Disability” in April and July this year wherein children and youth with disabilities drawn from various </w:t>
      </w:r>
      <w:r w:rsidR="00A156E5">
        <w:rPr>
          <w:rFonts w:ascii="Bookman Old Style" w:hAnsi="Bookman Old Style" w:cs="Arial"/>
          <w:sz w:val="28"/>
          <w:szCs w:val="28"/>
        </w:rPr>
        <w:t>State</w:t>
      </w:r>
      <w:r w:rsidR="00773C20" w:rsidRPr="00A52074">
        <w:rPr>
          <w:rFonts w:ascii="Bookman Old Style" w:hAnsi="Bookman Old Style" w:cs="Arial"/>
          <w:sz w:val="28"/>
          <w:szCs w:val="28"/>
        </w:rPr>
        <w:t>s</w:t>
      </w:r>
      <w:r w:rsidRPr="00A52074">
        <w:rPr>
          <w:rFonts w:ascii="Bookman Old Style" w:hAnsi="Bookman Old Style" w:cs="Arial"/>
          <w:sz w:val="28"/>
          <w:szCs w:val="28"/>
        </w:rPr>
        <w:t xml:space="preserve"> performed their skills in music (vocal &amp; instrumental) and dance.</w:t>
      </w:r>
      <w:r w:rsidR="00A52074">
        <w:rPr>
          <w:rFonts w:ascii="Bookman Old Style" w:hAnsi="Bookman Old Style" w:cs="Arial"/>
          <w:sz w:val="28"/>
          <w:szCs w:val="28"/>
        </w:rPr>
        <w:t xml:space="preserve"> </w:t>
      </w:r>
    </w:p>
    <w:p w:rsidR="0031466B" w:rsidRPr="00A52074" w:rsidRDefault="005C562A" w:rsidP="00A52074">
      <w:pPr>
        <w:pStyle w:val="ListParagraph"/>
        <w:numPr>
          <w:ilvl w:val="0"/>
          <w:numId w:val="3"/>
        </w:numPr>
        <w:spacing w:after="0" w:line="480" w:lineRule="auto"/>
        <w:ind w:left="567" w:hanging="567"/>
        <w:jc w:val="both"/>
        <w:rPr>
          <w:rFonts w:ascii="Bookman Old Style" w:hAnsi="Bookman Old Style" w:cs="Arial"/>
          <w:sz w:val="28"/>
          <w:szCs w:val="28"/>
        </w:rPr>
      </w:pPr>
      <w:r w:rsidRPr="00A52074">
        <w:rPr>
          <w:rFonts w:ascii="Bookman Old Style" w:hAnsi="Bookman Old Style" w:cs="Arial"/>
          <w:sz w:val="28"/>
          <w:szCs w:val="28"/>
        </w:rPr>
        <w:t xml:space="preserve">The Government recognises persons with disabilities as </w:t>
      </w:r>
      <w:r w:rsidR="00EC5C03">
        <w:rPr>
          <w:rFonts w:ascii="Bookman Old Style" w:hAnsi="Bookman Old Style" w:cs="Arial"/>
          <w:sz w:val="28"/>
          <w:szCs w:val="28"/>
        </w:rPr>
        <w:t xml:space="preserve">a </w:t>
      </w:r>
      <w:r w:rsidRPr="00A52074">
        <w:rPr>
          <w:rFonts w:ascii="Bookman Old Style" w:hAnsi="Bookman Old Style" w:cs="Arial"/>
          <w:sz w:val="28"/>
          <w:szCs w:val="28"/>
        </w:rPr>
        <w:t>valuable human resource and the importance of involving them in all decision making process</w:t>
      </w:r>
      <w:r w:rsidR="00EC5C03">
        <w:rPr>
          <w:rFonts w:ascii="Bookman Old Style" w:hAnsi="Bookman Old Style" w:cs="Arial"/>
          <w:sz w:val="28"/>
          <w:szCs w:val="28"/>
        </w:rPr>
        <w:t>es</w:t>
      </w:r>
      <w:r w:rsidRPr="00A52074">
        <w:rPr>
          <w:rFonts w:ascii="Bookman Old Style" w:hAnsi="Bookman Old Style" w:cs="Arial"/>
          <w:sz w:val="28"/>
          <w:szCs w:val="28"/>
        </w:rPr>
        <w:t xml:space="preserve">. The Central Advisory </w:t>
      </w:r>
      <w:r w:rsidRPr="00A52074">
        <w:rPr>
          <w:rFonts w:ascii="Bookman Old Style" w:hAnsi="Bookman Old Style" w:cs="Arial"/>
          <w:sz w:val="28"/>
          <w:szCs w:val="28"/>
        </w:rPr>
        <w:lastRenderedPageBreak/>
        <w:t>Board on disability, an apex policy framing body at the National level constituted by the Government of India</w:t>
      </w:r>
      <w:r w:rsidR="00201657" w:rsidRPr="00A52074">
        <w:rPr>
          <w:rFonts w:ascii="Bookman Old Style" w:hAnsi="Bookman Old Style" w:cs="Arial"/>
          <w:sz w:val="28"/>
          <w:szCs w:val="28"/>
        </w:rPr>
        <w:t xml:space="preserve"> has ten representatives from </w:t>
      </w:r>
      <w:r w:rsidR="00EC5C03">
        <w:rPr>
          <w:rFonts w:ascii="Bookman Old Style" w:hAnsi="Bookman Old Style" w:cs="Arial"/>
          <w:sz w:val="28"/>
          <w:szCs w:val="28"/>
        </w:rPr>
        <w:t xml:space="preserve">amongst </w:t>
      </w:r>
      <w:r w:rsidR="00201657" w:rsidRPr="00A52074">
        <w:rPr>
          <w:rFonts w:ascii="Bookman Old Style" w:hAnsi="Bookman Old Style" w:cs="Arial"/>
          <w:sz w:val="28"/>
          <w:szCs w:val="28"/>
        </w:rPr>
        <w:t>PwDs/their organisations out of which five are women. Similar</w:t>
      </w:r>
      <w:r w:rsidR="00EC5C03">
        <w:rPr>
          <w:rFonts w:ascii="Bookman Old Style" w:hAnsi="Bookman Old Style" w:cs="Arial"/>
          <w:sz w:val="28"/>
          <w:szCs w:val="28"/>
        </w:rPr>
        <w:t xml:space="preserve"> is</w:t>
      </w:r>
      <w:r w:rsidR="00201657" w:rsidRPr="00A52074">
        <w:rPr>
          <w:rFonts w:ascii="Bookman Old Style" w:hAnsi="Bookman Old Style" w:cs="Arial"/>
          <w:sz w:val="28"/>
          <w:szCs w:val="28"/>
        </w:rPr>
        <w:t xml:space="preserve"> the case in respect of State Advisory Boards. </w:t>
      </w:r>
      <w:r w:rsidR="00333091" w:rsidRPr="00A52074">
        <w:rPr>
          <w:rFonts w:ascii="Bookman Old Style" w:hAnsi="Bookman Old Style" w:cs="Arial"/>
          <w:sz w:val="28"/>
          <w:szCs w:val="28"/>
        </w:rPr>
        <w:t>Further, the Government always follows a consultation process while developing schemes and programmes, legislation etc</w:t>
      </w:r>
      <w:r w:rsidRPr="00A52074">
        <w:rPr>
          <w:rFonts w:ascii="Bookman Old Style" w:hAnsi="Bookman Old Style" w:cs="Arial"/>
          <w:sz w:val="28"/>
          <w:szCs w:val="28"/>
        </w:rPr>
        <w:t xml:space="preserve"> </w:t>
      </w:r>
      <w:r w:rsidR="009E34F5" w:rsidRPr="00A52074">
        <w:rPr>
          <w:rFonts w:ascii="Bookman Old Style" w:hAnsi="Bookman Old Style" w:cs="Arial"/>
          <w:sz w:val="28"/>
          <w:szCs w:val="28"/>
        </w:rPr>
        <w:t xml:space="preserve">among all stakeholders including persons with disabilities. </w:t>
      </w:r>
      <w:r w:rsidR="00C7142E" w:rsidRPr="00A52074">
        <w:rPr>
          <w:rFonts w:ascii="Bookman Old Style" w:hAnsi="Bookman Old Style" w:cs="Arial"/>
          <w:sz w:val="28"/>
          <w:szCs w:val="28"/>
        </w:rPr>
        <w:tab/>
      </w:r>
    </w:p>
    <w:p w:rsidR="00C7142E" w:rsidRPr="00A52074" w:rsidRDefault="00C7142E" w:rsidP="00A52074">
      <w:pPr>
        <w:pStyle w:val="ListParagraph"/>
        <w:numPr>
          <w:ilvl w:val="0"/>
          <w:numId w:val="3"/>
        </w:numPr>
        <w:spacing w:after="0" w:line="480" w:lineRule="auto"/>
        <w:ind w:left="567" w:hanging="567"/>
        <w:jc w:val="both"/>
        <w:rPr>
          <w:rFonts w:ascii="Bookman Old Style" w:hAnsi="Bookman Old Style" w:cs="Arial"/>
          <w:b/>
          <w:sz w:val="28"/>
          <w:szCs w:val="28"/>
        </w:rPr>
      </w:pPr>
      <w:r w:rsidRPr="00A52074">
        <w:rPr>
          <w:rFonts w:ascii="Bookman Old Style" w:hAnsi="Bookman Old Style" w:cs="Arial"/>
          <w:sz w:val="28"/>
          <w:szCs w:val="28"/>
        </w:rPr>
        <w:t xml:space="preserve">We remain firmly committed </w:t>
      </w:r>
      <w:r w:rsidR="002C44F5" w:rsidRPr="00A52074">
        <w:rPr>
          <w:rFonts w:ascii="Bookman Old Style" w:hAnsi="Bookman Old Style" w:cs="Arial"/>
          <w:sz w:val="28"/>
          <w:szCs w:val="28"/>
        </w:rPr>
        <w:t xml:space="preserve">and will continue to work towards </w:t>
      </w:r>
      <w:r w:rsidRPr="00A52074">
        <w:rPr>
          <w:rFonts w:ascii="Bookman Old Style" w:hAnsi="Bookman Old Style" w:cs="Arial"/>
          <w:sz w:val="28"/>
          <w:szCs w:val="28"/>
        </w:rPr>
        <w:t xml:space="preserve">building an </w:t>
      </w:r>
      <w:r w:rsidR="00773C20" w:rsidRPr="00A52074">
        <w:rPr>
          <w:rFonts w:ascii="Bookman Old Style" w:hAnsi="Bookman Old Style" w:cs="Arial"/>
          <w:sz w:val="28"/>
          <w:szCs w:val="28"/>
        </w:rPr>
        <w:t>inclusive</w:t>
      </w:r>
      <w:r w:rsidRPr="00A52074">
        <w:rPr>
          <w:rFonts w:ascii="Bookman Old Style" w:hAnsi="Bookman Old Style" w:cs="Arial"/>
          <w:sz w:val="28"/>
          <w:szCs w:val="28"/>
        </w:rPr>
        <w:t xml:space="preserve"> envi</w:t>
      </w:r>
      <w:r w:rsidRPr="00A52074">
        <w:rPr>
          <w:rFonts w:ascii="Bookman Old Style" w:hAnsi="Bookman Old Style" w:cs="Arial"/>
          <w:sz w:val="28"/>
          <w:szCs w:val="28"/>
        </w:rPr>
        <w:lastRenderedPageBreak/>
        <w:t xml:space="preserve">ronment for the persons with disabilities, </w:t>
      </w:r>
      <w:r w:rsidR="002B6C57" w:rsidRPr="00A52074">
        <w:rPr>
          <w:rFonts w:ascii="Bookman Old Style" w:hAnsi="Bookman Old Style" w:cs="Arial"/>
          <w:sz w:val="28"/>
          <w:szCs w:val="28"/>
        </w:rPr>
        <w:t>enabling</w:t>
      </w:r>
      <w:r w:rsidRPr="00A52074">
        <w:rPr>
          <w:rFonts w:ascii="Bookman Old Style" w:hAnsi="Bookman Old Style" w:cs="Arial"/>
          <w:sz w:val="28"/>
          <w:szCs w:val="28"/>
        </w:rPr>
        <w:t xml:space="preserve"> them to enjoy their rights equally with others</w:t>
      </w:r>
      <w:r w:rsidR="002C44F5" w:rsidRPr="00A52074">
        <w:rPr>
          <w:rFonts w:ascii="Bookman Old Style" w:hAnsi="Bookman Old Style" w:cs="Arial"/>
          <w:sz w:val="28"/>
          <w:szCs w:val="28"/>
        </w:rPr>
        <w:t xml:space="preserve"> without discrimination</w:t>
      </w:r>
      <w:r w:rsidRPr="00A52074">
        <w:rPr>
          <w:rFonts w:ascii="Bookman Old Style" w:hAnsi="Bookman Old Style" w:cs="Arial"/>
          <w:sz w:val="28"/>
          <w:szCs w:val="28"/>
        </w:rPr>
        <w:t xml:space="preserve">, and </w:t>
      </w:r>
      <w:r w:rsidR="002B6C57" w:rsidRPr="00A52074">
        <w:rPr>
          <w:rFonts w:ascii="Bookman Old Style" w:hAnsi="Bookman Old Style" w:cs="Arial"/>
          <w:sz w:val="28"/>
          <w:szCs w:val="28"/>
        </w:rPr>
        <w:t>realising</w:t>
      </w:r>
      <w:r w:rsidRPr="00A52074">
        <w:rPr>
          <w:rFonts w:ascii="Bookman Old Style" w:hAnsi="Bookman Old Style" w:cs="Arial"/>
          <w:sz w:val="28"/>
          <w:szCs w:val="28"/>
        </w:rPr>
        <w:t xml:space="preserve"> their full potential. We are open to sharing of best practices </w:t>
      </w:r>
      <w:r w:rsidR="00773C20" w:rsidRPr="00A52074">
        <w:rPr>
          <w:rFonts w:ascii="Bookman Old Style" w:hAnsi="Bookman Old Style" w:cs="Arial"/>
          <w:sz w:val="28"/>
          <w:szCs w:val="28"/>
        </w:rPr>
        <w:t>as well as</w:t>
      </w:r>
      <w:r w:rsidRPr="00A52074">
        <w:rPr>
          <w:rFonts w:ascii="Bookman Old Style" w:hAnsi="Bookman Old Style" w:cs="Arial"/>
          <w:sz w:val="28"/>
          <w:szCs w:val="28"/>
        </w:rPr>
        <w:t xml:space="preserve"> international cooperation for the empowerment and inclusion of persons with disabilities in all respect</w:t>
      </w:r>
      <w:r w:rsidR="00773C20" w:rsidRPr="00A52074">
        <w:rPr>
          <w:rFonts w:ascii="Bookman Old Style" w:hAnsi="Bookman Old Style" w:cs="Arial"/>
          <w:sz w:val="28"/>
          <w:szCs w:val="28"/>
        </w:rPr>
        <w:t>s</w:t>
      </w:r>
      <w:r w:rsidRPr="00A52074">
        <w:rPr>
          <w:rFonts w:ascii="Bookman Old Style" w:hAnsi="Bookman Old Style" w:cs="Arial"/>
          <w:sz w:val="28"/>
          <w:szCs w:val="28"/>
        </w:rPr>
        <w:t>, and will tirelessly work towards achieving a society where equity</w:t>
      </w:r>
      <w:r w:rsidR="00773C20" w:rsidRPr="00A52074">
        <w:rPr>
          <w:rFonts w:ascii="Bookman Old Style" w:hAnsi="Bookman Old Style" w:cs="Arial"/>
          <w:sz w:val="28"/>
          <w:szCs w:val="28"/>
        </w:rPr>
        <w:t>,</w:t>
      </w:r>
      <w:r w:rsidRPr="00A52074">
        <w:rPr>
          <w:rFonts w:ascii="Bookman Old Style" w:hAnsi="Bookman Old Style" w:cs="Arial"/>
          <w:sz w:val="28"/>
          <w:szCs w:val="28"/>
        </w:rPr>
        <w:t xml:space="preserve"> social justice, economic and social development are </w:t>
      </w:r>
      <w:r w:rsidR="00042103">
        <w:rPr>
          <w:rFonts w:ascii="Bookman Old Style" w:hAnsi="Bookman Old Style" w:cs="Arial"/>
          <w:sz w:val="28"/>
          <w:szCs w:val="28"/>
        </w:rPr>
        <w:t>ensured</w:t>
      </w:r>
      <w:r w:rsidRPr="00A52074">
        <w:rPr>
          <w:rFonts w:ascii="Bookman Old Style" w:hAnsi="Bookman Old Style" w:cs="Arial"/>
          <w:sz w:val="28"/>
          <w:szCs w:val="28"/>
        </w:rPr>
        <w:t xml:space="preserve">.  </w:t>
      </w:r>
    </w:p>
    <w:p w:rsidR="00C7142E" w:rsidRPr="00782037" w:rsidRDefault="00C7142E" w:rsidP="00C7142E">
      <w:pPr>
        <w:spacing w:line="480" w:lineRule="auto"/>
        <w:jc w:val="both"/>
        <w:rPr>
          <w:rFonts w:ascii="Bookman Old Style" w:hAnsi="Bookman Old Style" w:cs="Arial"/>
          <w:sz w:val="28"/>
          <w:szCs w:val="28"/>
        </w:rPr>
      </w:pPr>
      <w:r w:rsidRPr="00F3395D">
        <w:rPr>
          <w:rFonts w:ascii="Bookman Old Style" w:hAnsi="Bookman Old Style" w:cs="Arial"/>
          <w:bCs/>
          <w:sz w:val="28"/>
          <w:szCs w:val="28"/>
        </w:rPr>
        <w:tab/>
      </w:r>
    </w:p>
    <w:p w:rsidR="00C7142E" w:rsidRDefault="00C7142E" w:rsidP="009E12E4">
      <w:pPr>
        <w:spacing w:line="480" w:lineRule="auto"/>
        <w:jc w:val="both"/>
        <w:rPr>
          <w:rFonts w:ascii="Bookman Old Style" w:hAnsi="Bookman Old Style" w:cs="Arial"/>
          <w:b/>
          <w:sz w:val="28"/>
          <w:szCs w:val="28"/>
        </w:rPr>
      </w:pPr>
      <w:r w:rsidRPr="00F3395D">
        <w:rPr>
          <w:rFonts w:ascii="Bookman Old Style" w:hAnsi="Bookman Old Style" w:cs="Arial"/>
          <w:b/>
          <w:sz w:val="28"/>
          <w:szCs w:val="28"/>
        </w:rPr>
        <w:t>Thank you</w:t>
      </w:r>
      <w:r w:rsidR="009E12E4">
        <w:rPr>
          <w:rFonts w:ascii="Bookman Old Style" w:hAnsi="Bookman Old Style" w:cs="Arial"/>
          <w:b/>
          <w:sz w:val="28"/>
          <w:szCs w:val="28"/>
        </w:rPr>
        <w:t xml:space="preserve"> !</w:t>
      </w:r>
    </w:p>
    <w:p w:rsidR="009E12E4" w:rsidRDefault="009E12E4" w:rsidP="00C7142E">
      <w:pPr>
        <w:spacing w:line="480" w:lineRule="auto"/>
        <w:jc w:val="center"/>
        <w:rPr>
          <w:rFonts w:ascii="Bookman Old Style" w:hAnsi="Bookman Old Style" w:cs="Arial"/>
          <w:b/>
          <w:sz w:val="28"/>
          <w:szCs w:val="28"/>
        </w:rPr>
      </w:pPr>
    </w:p>
    <w:p w:rsidR="00C7142E" w:rsidRPr="009E12E4" w:rsidRDefault="009E12E4" w:rsidP="00C7142E">
      <w:pPr>
        <w:spacing w:line="480" w:lineRule="auto"/>
        <w:jc w:val="center"/>
        <w:rPr>
          <w:rFonts w:ascii="Times New Roman" w:hAnsi="Times New Roman" w:cs="Times New Roman"/>
          <w:sz w:val="28"/>
          <w:szCs w:val="28"/>
        </w:rPr>
      </w:pPr>
      <w:r>
        <w:rPr>
          <w:rFonts w:ascii="Times New Roman" w:hAnsi="Times New Roman" w:cs="Times New Roman"/>
          <w:sz w:val="28"/>
          <w:szCs w:val="28"/>
        </w:rPr>
        <w:lastRenderedPageBreak/>
        <w:t>**********</w:t>
      </w:r>
    </w:p>
    <w:p w:rsidR="00C7142E" w:rsidRDefault="00C7142E" w:rsidP="00C7142E">
      <w:pPr>
        <w:jc w:val="both"/>
        <w:rPr>
          <w:rFonts w:ascii="Bookman Old Style" w:hAnsi="Bookman Old Style"/>
          <w:sz w:val="24"/>
          <w:szCs w:val="22"/>
        </w:rPr>
      </w:pPr>
    </w:p>
    <w:p w:rsidR="00C7142E" w:rsidRDefault="00C7142E" w:rsidP="00C7142E">
      <w:pPr>
        <w:jc w:val="both"/>
        <w:rPr>
          <w:rFonts w:ascii="Bookman Old Style" w:hAnsi="Bookman Old Style"/>
          <w:sz w:val="24"/>
          <w:szCs w:val="22"/>
        </w:rPr>
      </w:pPr>
    </w:p>
    <w:p w:rsidR="00C7142E" w:rsidRPr="00C7142E" w:rsidRDefault="00C7142E" w:rsidP="00C7142E">
      <w:pPr>
        <w:jc w:val="both"/>
        <w:rPr>
          <w:rFonts w:ascii="Bookman Old Style" w:hAnsi="Bookman Old Style"/>
          <w:sz w:val="24"/>
          <w:szCs w:val="22"/>
        </w:rPr>
      </w:pPr>
    </w:p>
    <w:sectPr w:rsidR="00C7142E" w:rsidRPr="00C7142E" w:rsidSect="00EA62A6">
      <w:footerReference w:type="default" r:id="rId8"/>
      <w:pgSz w:w="11906" w:h="16838"/>
      <w:pgMar w:top="1440" w:right="1440" w:bottom="1440" w:left="1440"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7028" w:rsidRDefault="00CE7028" w:rsidP="002B6C57">
      <w:pPr>
        <w:spacing w:after="0" w:line="240" w:lineRule="auto"/>
      </w:pPr>
      <w:r>
        <w:separator/>
      </w:r>
    </w:p>
  </w:endnote>
  <w:endnote w:type="continuationSeparator" w:id="0">
    <w:p w:rsidR="00CE7028" w:rsidRDefault="00CE7028" w:rsidP="002B6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7875249"/>
      <w:docPartObj>
        <w:docPartGallery w:val="Page Numbers (Bottom of Page)"/>
        <w:docPartUnique/>
      </w:docPartObj>
    </w:sdtPr>
    <w:sdtEndPr/>
    <w:sdtContent>
      <w:p w:rsidR="002B6C57" w:rsidRDefault="000D0BD6">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2B6C57" w:rsidRDefault="002B6C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7028" w:rsidRDefault="00CE7028" w:rsidP="002B6C57">
      <w:pPr>
        <w:spacing w:after="0" w:line="240" w:lineRule="auto"/>
      </w:pPr>
      <w:r>
        <w:separator/>
      </w:r>
    </w:p>
  </w:footnote>
  <w:footnote w:type="continuationSeparator" w:id="0">
    <w:p w:rsidR="00CE7028" w:rsidRDefault="00CE7028" w:rsidP="002B6C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A047E"/>
    <w:multiLevelType w:val="hybridMultilevel"/>
    <w:tmpl w:val="EE4C58D0"/>
    <w:lvl w:ilvl="0" w:tplc="755A752A">
      <w:start w:val="1"/>
      <w:numFmt w:val="decimal"/>
      <w:lvlText w:val="%1."/>
      <w:lvlJc w:val="left"/>
      <w:pPr>
        <w:ind w:left="720" w:hanging="360"/>
      </w:pPr>
      <w:rPr>
        <w:b w:val="0"/>
        <w:bCs/>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FDC6A49"/>
    <w:multiLevelType w:val="hybridMultilevel"/>
    <w:tmpl w:val="97CA9642"/>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55B7202"/>
    <w:multiLevelType w:val="hybridMultilevel"/>
    <w:tmpl w:val="1CAEA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7142E"/>
    <w:rsid w:val="00042103"/>
    <w:rsid w:val="00072338"/>
    <w:rsid w:val="00090FBC"/>
    <w:rsid w:val="000A5F8D"/>
    <w:rsid w:val="000C43F3"/>
    <w:rsid w:val="000D0BD6"/>
    <w:rsid w:val="000E1103"/>
    <w:rsid w:val="000E389E"/>
    <w:rsid w:val="00150B98"/>
    <w:rsid w:val="0016558F"/>
    <w:rsid w:val="00187D31"/>
    <w:rsid w:val="00194414"/>
    <w:rsid w:val="001E4DC1"/>
    <w:rsid w:val="00201657"/>
    <w:rsid w:val="0020481F"/>
    <w:rsid w:val="00284C28"/>
    <w:rsid w:val="002B6C57"/>
    <w:rsid w:val="002C44F5"/>
    <w:rsid w:val="002E4179"/>
    <w:rsid w:val="0031466B"/>
    <w:rsid w:val="00333091"/>
    <w:rsid w:val="00356F89"/>
    <w:rsid w:val="00357D96"/>
    <w:rsid w:val="00362299"/>
    <w:rsid w:val="00393A3F"/>
    <w:rsid w:val="00393AC9"/>
    <w:rsid w:val="00404AA2"/>
    <w:rsid w:val="00414E89"/>
    <w:rsid w:val="004424A2"/>
    <w:rsid w:val="00452BA2"/>
    <w:rsid w:val="004A4525"/>
    <w:rsid w:val="004F7CE3"/>
    <w:rsid w:val="00522DEF"/>
    <w:rsid w:val="0052338D"/>
    <w:rsid w:val="005239AB"/>
    <w:rsid w:val="00571FA3"/>
    <w:rsid w:val="005B4E09"/>
    <w:rsid w:val="005C562A"/>
    <w:rsid w:val="00655B27"/>
    <w:rsid w:val="00662FC9"/>
    <w:rsid w:val="006C736D"/>
    <w:rsid w:val="006E7827"/>
    <w:rsid w:val="00700301"/>
    <w:rsid w:val="00705AAD"/>
    <w:rsid w:val="00735A6E"/>
    <w:rsid w:val="00760300"/>
    <w:rsid w:val="0076424B"/>
    <w:rsid w:val="00773C20"/>
    <w:rsid w:val="00833582"/>
    <w:rsid w:val="008355DC"/>
    <w:rsid w:val="00852747"/>
    <w:rsid w:val="0085505D"/>
    <w:rsid w:val="00870169"/>
    <w:rsid w:val="00896DE3"/>
    <w:rsid w:val="008A1754"/>
    <w:rsid w:val="008C3244"/>
    <w:rsid w:val="0090391E"/>
    <w:rsid w:val="00931EB4"/>
    <w:rsid w:val="009E12E4"/>
    <w:rsid w:val="009E34F5"/>
    <w:rsid w:val="009F3447"/>
    <w:rsid w:val="00A156E5"/>
    <w:rsid w:val="00A52074"/>
    <w:rsid w:val="00AB0F91"/>
    <w:rsid w:val="00AE2FEE"/>
    <w:rsid w:val="00B42904"/>
    <w:rsid w:val="00B653B9"/>
    <w:rsid w:val="00BA4852"/>
    <w:rsid w:val="00BB0055"/>
    <w:rsid w:val="00BD61EE"/>
    <w:rsid w:val="00BF6895"/>
    <w:rsid w:val="00C15264"/>
    <w:rsid w:val="00C525D1"/>
    <w:rsid w:val="00C61763"/>
    <w:rsid w:val="00C7142E"/>
    <w:rsid w:val="00C74809"/>
    <w:rsid w:val="00CC44FA"/>
    <w:rsid w:val="00CE7028"/>
    <w:rsid w:val="00CF333C"/>
    <w:rsid w:val="00D45D7D"/>
    <w:rsid w:val="00D55E75"/>
    <w:rsid w:val="00D66885"/>
    <w:rsid w:val="00DA1470"/>
    <w:rsid w:val="00DA495B"/>
    <w:rsid w:val="00DA4C81"/>
    <w:rsid w:val="00E03246"/>
    <w:rsid w:val="00E35920"/>
    <w:rsid w:val="00E41D35"/>
    <w:rsid w:val="00E7595B"/>
    <w:rsid w:val="00E836D2"/>
    <w:rsid w:val="00EA62A6"/>
    <w:rsid w:val="00EC1230"/>
    <w:rsid w:val="00EC5C03"/>
    <w:rsid w:val="00ED2AD1"/>
    <w:rsid w:val="00ED46A5"/>
    <w:rsid w:val="00EE0425"/>
    <w:rsid w:val="00EE6C52"/>
    <w:rsid w:val="00F602FC"/>
    <w:rsid w:val="00F67F0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1D84C7-5A16-476C-991A-86C45990E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lang w:val="en-IN" w:eastAsia="en-IN" w:bidi="hi-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42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aragraph,Resume Title,Citation List,List Paragraph Char Char,Bullet 1,List Paragraph1,b1,Number_1,SGLText List Paragraph,new,lp1,Normal Sentence,Colorful List - Accent 11,ListPar1,List Paragraph2,List Paragraph11,list1,Figure_name,HEAD 3"/>
    <w:basedOn w:val="Normal"/>
    <w:link w:val="ListParagraphChar"/>
    <w:uiPriority w:val="34"/>
    <w:qFormat/>
    <w:rsid w:val="00C7142E"/>
    <w:pPr>
      <w:ind w:left="720"/>
      <w:contextualSpacing/>
    </w:pPr>
    <w:rPr>
      <w:rFonts w:ascii="Calibri" w:eastAsia="Times New Roman" w:hAnsi="Calibri" w:cs="Times New Roman"/>
      <w:lang w:val="en-US" w:eastAsia="en-US"/>
    </w:rPr>
  </w:style>
  <w:style w:type="character" w:customStyle="1" w:styleId="ListParagraphChar">
    <w:name w:val="List Paragraph Char"/>
    <w:aliases w:val="Paragraph Char,Resume Title Char,Citation List Char,List Paragraph Char Char Char,Bullet 1 Char,List Paragraph1 Char,b1 Char,Number_1 Char,SGLText List Paragraph Char,new Char,lp1 Char,Normal Sentence Char,ListPar1 Char,list1 Char"/>
    <w:basedOn w:val="DefaultParagraphFont"/>
    <w:link w:val="ListParagraph"/>
    <w:uiPriority w:val="34"/>
    <w:qFormat/>
    <w:rsid w:val="00C7142E"/>
    <w:rPr>
      <w:rFonts w:ascii="Calibri" w:eastAsia="Times New Roman" w:hAnsi="Calibri" w:cs="Times New Roman"/>
      <w:lang w:val="en-US" w:eastAsia="en-US"/>
    </w:rPr>
  </w:style>
  <w:style w:type="paragraph" w:styleId="Header">
    <w:name w:val="header"/>
    <w:basedOn w:val="Normal"/>
    <w:link w:val="HeaderChar"/>
    <w:uiPriority w:val="99"/>
    <w:semiHidden/>
    <w:unhideWhenUsed/>
    <w:rsid w:val="002B6C5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B6C57"/>
  </w:style>
  <w:style w:type="paragraph" w:styleId="Footer">
    <w:name w:val="footer"/>
    <w:basedOn w:val="Normal"/>
    <w:link w:val="FooterChar"/>
    <w:uiPriority w:val="99"/>
    <w:unhideWhenUsed/>
    <w:rsid w:val="002B6C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C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0E6CD2-7E63-420C-B31E-C276DE4B1101}">
  <ds:schemaRefs>
    <ds:schemaRef ds:uri="http://schemas.openxmlformats.org/officeDocument/2006/bibliography"/>
  </ds:schemaRefs>
</ds:datastoreItem>
</file>

<file path=customXml/itemProps2.xml><?xml version="1.0" encoding="utf-8"?>
<ds:datastoreItem xmlns:ds="http://schemas.openxmlformats.org/officeDocument/2006/customXml" ds:itemID="{8BB63D9D-AFE0-4CFC-818E-100DC0D39346}"/>
</file>

<file path=customXml/itemProps3.xml><?xml version="1.0" encoding="utf-8"?>
<ds:datastoreItem xmlns:ds="http://schemas.openxmlformats.org/officeDocument/2006/customXml" ds:itemID="{DE8123A1-9758-44DE-93DD-0EDF7D0BB67F}"/>
</file>

<file path=customXml/itemProps4.xml><?xml version="1.0" encoding="utf-8"?>
<ds:datastoreItem xmlns:ds="http://schemas.openxmlformats.org/officeDocument/2006/customXml" ds:itemID="{DFEFDCE2-2B3A-4716-9922-0147BA8B0B52}"/>
</file>

<file path=docProps/app.xml><?xml version="1.0" encoding="utf-8"?>
<Properties xmlns="http://schemas.openxmlformats.org/officeDocument/2006/extended-properties" xmlns:vt="http://schemas.openxmlformats.org/officeDocument/2006/docPropsVTypes">
  <Template>Normal.dotm</Template>
  <TotalTime>0</TotalTime>
  <Pages>14</Pages>
  <Words>2203</Words>
  <Characters>12559</Characters>
  <Application>Microsoft Office Word</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CAILLOT Lucille</cp:lastModifiedBy>
  <cp:revision>2</cp:revision>
  <cp:lastPrinted>2019-08-29T10:05:00Z</cp:lastPrinted>
  <dcterms:created xsi:type="dcterms:W3CDTF">2019-09-02T06:46:00Z</dcterms:created>
  <dcterms:modified xsi:type="dcterms:W3CDTF">2019-09-02T06:46:00Z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