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AD5EF1" w14:textId="666CB963" w:rsidR="00340276" w:rsidRPr="001B6B40" w:rsidRDefault="00172F96" w:rsidP="00630DE9">
      <w:pPr>
        <w:jc w:val="center"/>
        <w:rPr>
          <w:rFonts w:ascii="Arial" w:hAnsi="Arial" w:cs="Arial"/>
          <w:b/>
          <w:color w:val="2E74B5" w:themeColor="accent1" w:themeShade="BF"/>
          <w:sz w:val="28"/>
          <w:szCs w:val="28"/>
        </w:rPr>
      </w:pPr>
      <w:r>
        <w:rPr>
          <w:noProof/>
          <w:lang w:eastAsia="es-UY"/>
        </w:rPr>
        <w:drawing>
          <wp:anchor distT="0" distB="0" distL="0" distR="0" simplePos="0" relativeHeight="251659264" behindDoc="0" locked="0" layoutInCell="0" allowOverlap="1" wp14:anchorId="324F1F51" wp14:editId="42297F82">
            <wp:simplePos x="0" y="0"/>
            <wp:positionH relativeFrom="column">
              <wp:posOffset>883920</wp:posOffset>
            </wp:positionH>
            <wp:positionV relativeFrom="paragraph">
              <wp:posOffset>-441960</wp:posOffset>
            </wp:positionV>
            <wp:extent cx="2678430" cy="1384935"/>
            <wp:effectExtent l="0" t="0" r="0" b="0"/>
            <wp:wrapNone/>
            <wp:docPr id="4" name="Imagen 9" descr="IMG-20191012-WA0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9" descr="IMG-20191012-WA001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8430" cy="13849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color w:val="2E74B5" w:themeColor="accent1" w:themeShade="BF"/>
          <w:sz w:val="28"/>
          <w:szCs w:val="28"/>
        </w:rPr>
        <w:t xml:space="preserve"> </w:t>
      </w:r>
    </w:p>
    <w:p w14:paraId="3C202D81" w14:textId="77777777" w:rsidR="00340276" w:rsidRDefault="00340276" w:rsidP="00630DE9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4D0D688E" w14:textId="77777777" w:rsidR="00172F96" w:rsidRDefault="00172F96" w:rsidP="00630DE9">
      <w:pPr>
        <w:jc w:val="center"/>
        <w:rPr>
          <w:rFonts w:ascii="Arial" w:hAnsi="Arial" w:cs="Arial"/>
          <w:b/>
          <w:sz w:val="24"/>
          <w:szCs w:val="24"/>
        </w:rPr>
      </w:pPr>
    </w:p>
    <w:p w14:paraId="1670F09F" w14:textId="77777777" w:rsidR="00172F96" w:rsidRDefault="00172F96" w:rsidP="00630DE9">
      <w:pPr>
        <w:jc w:val="center"/>
        <w:rPr>
          <w:rFonts w:ascii="Arial" w:hAnsi="Arial" w:cs="Arial"/>
          <w:b/>
          <w:sz w:val="24"/>
          <w:szCs w:val="24"/>
        </w:rPr>
      </w:pPr>
    </w:p>
    <w:p w14:paraId="1F5165F4" w14:textId="6CB58C05" w:rsidR="00630DE9" w:rsidRPr="001B6B40" w:rsidRDefault="00630DE9" w:rsidP="00630DE9">
      <w:pPr>
        <w:jc w:val="center"/>
        <w:rPr>
          <w:rFonts w:ascii="Arial" w:hAnsi="Arial" w:cs="Arial"/>
          <w:b/>
          <w:sz w:val="24"/>
          <w:szCs w:val="24"/>
        </w:rPr>
      </w:pPr>
      <w:r w:rsidRPr="001B6B40">
        <w:rPr>
          <w:rFonts w:ascii="Arial" w:hAnsi="Arial" w:cs="Arial"/>
          <w:b/>
          <w:sz w:val="24"/>
          <w:szCs w:val="24"/>
        </w:rPr>
        <w:t>Informe de la sociedad civil</w:t>
      </w:r>
    </w:p>
    <w:p w14:paraId="0BC98698" w14:textId="77777777" w:rsidR="001B6B40" w:rsidRPr="001B6B40" w:rsidRDefault="001B6B40" w:rsidP="00630DE9">
      <w:pPr>
        <w:jc w:val="center"/>
        <w:rPr>
          <w:rFonts w:ascii="Arial" w:hAnsi="Arial" w:cs="Arial"/>
          <w:bCs/>
          <w:sz w:val="24"/>
          <w:szCs w:val="24"/>
        </w:rPr>
      </w:pPr>
    </w:p>
    <w:p w14:paraId="095560B6" w14:textId="77777777" w:rsidR="001B6B40" w:rsidRDefault="009F6346" w:rsidP="00EA14E3">
      <w:pPr>
        <w:jc w:val="both"/>
        <w:rPr>
          <w:rFonts w:ascii="Arial" w:hAnsi="Arial" w:cs="Arial"/>
          <w:b/>
          <w:bCs/>
          <w:sz w:val="28"/>
          <w:szCs w:val="28"/>
        </w:rPr>
      </w:pPr>
      <w:r w:rsidRPr="001B6B40">
        <w:rPr>
          <w:rFonts w:ascii="Arial" w:hAnsi="Arial" w:cs="Arial"/>
          <w:sz w:val="24"/>
          <w:szCs w:val="24"/>
        </w:rPr>
        <w:t>Organización</w:t>
      </w:r>
      <w:r w:rsidRPr="009F6346">
        <w:rPr>
          <w:rFonts w:ascii="Arial" w:hAnsi="Arial" w:cs="Arial"/>
          <w:sz w:val="24"/>
          <w:szCs w:val="24"/>
        </w:rPr>
        <w:t xml:space="preserve">: </w:t>
      </w:r>
      <w:r w:rsidR="00630DE9" w:rsidRPr="001B6B40">
        <w:rPr>
          <w:rFonts w:ascii="Arial" w:hAnsi="Arial" w:cs="Arial"/>
          <w:b/>
          <w:bCs/>
          <w:sz w:val="28"/>
          <w:szCs w:val="28"/>
        </w:rPr>
        <w:t xml:space="preserve">Comisión del Sitio de Memoria </w:t>
      </w:r>
    </w:p>
    <w:p w14:paraId="3D6350F1" w14:textId="2B6BD0AE" w:rsidR="001B6B40" w:rsidRDefault="001B6B40" w:rsidP="001B6B40">
      <w:pPr>
        <w:ind w:left="141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8"/>
          <w:szCs w:val="28"/>
        </w:rPr>
        <w:t xml:space="preserve"> </w:t>
      </w:r>
      <w:r w:rsidR="00630DE9" w:rsidRPr="001B6B40">
        <w:rPr>
          <w:rFonts w:ascii="Arial" w:hAnsi="Arial" w:cs="Arial"/>
          <w:b/>
          <w:bCs/>
          <w:sz w:val="28"/>
          <w:szCs w:val="28"/>
        </w:rPr>
        <w:t>“</w:t>
      </w:r>
      <w:r w:rsidR="00630DE9" w:rsidRPr="001B6B40">
        <w:rPr>
          <w:rFonts w:ascii="Arial" w:hAnsi="Arial" w:cs="Arial"/>
          <w:b/>
          <w:bCs/>
          <w:i/>
          <w:iCs/>
          <w:sz w:val="28"/>
          <w:szCs w:val="28"/>
        </w:rPr>
        <w:t>300 Carlos Infierno</w:t>
      </w:r>
      <w:r w:rsidR="00630DE9" w:rsidRPr="001B6B40">
        <w:rPr>
          <w:rFonts w:ascii="Arial" w:hAnsi="Arial" w:cs="Arial"/>
          <w:i/>
          <w:iCs/>
          <w:sz w:val="28"/>
          <w:szCs w:val="28"/>
        </w:rPr>
        <w:t xml:space="preserve"> </w:t>
      </w:r>
      <w:r w:rsidR="00630DE9" w:rsidRPr="001B6B40">
        <w:rPr>
          <w:rFonts w:ascii="Arial" w:hAnsi="Arial" w:cs="Arial"/>
          <w:b/>
          <w:bCs/>
          <w:i/>
          <w:iCs/>
          <w:sz w:val="28"/>
          <w:szCs w:val="28"/>
        </w:rPr>
        <w:t>Grande</w:t>
      </w:r>
      <w:r w:rsidR="00630DE9" w:rsidRPr="001B6B40">
        <w:rPr>
          <w:rFonts w:ascii="Arial" w:hAnsi="Arial" w:cs="Arial"/>
          <w:b/>
          <w:bCs/>
          <w:sz w:val="24"/>
          <w:szCs w:val="24"/>
        </w:rPr>
        <w:t>”</w:t>
      </w:r>
      <w:r w:rsidR="00630DE9" w:rsidRPr="009F6346">
        <w:rPr>
          <w:rFonts w:ascii="Arial" w:hAnsi="Arial" w:cs="Arial"/>
          <w:sz w:val="24"/>
          <w:szCs w:val="24"/>
        </w:rPr>
        <w:t xml:space="preserve">  </w:t>
      </w:r>
    </w:p>
    <w:p w14:paraId="22C0ED5D" w14:textId="4D3D228D" w:rsidR="0063547D" w:rsidRDefault="009F6346" w:rsidP="00EA14E3">
      <w:pPr>
        <w:jc w:val="both"/>
        <w:rPr>
          <w:rFonts w:ascii="Arial" w:hAnsi="Arial" w:cs="Arial"/>
          <w:sz w:val="24"/>
          <w:szCs w:val="24"/>
        </w:rPr>
      </w:pPr>
      <w:r w:rsidRPr="001B6B40">
        <w:rPr>
          <w:rFonts w:ascii="Arial" w:hAnsi="Arial" w:cs="Arial"/>
          <w:sz w:val="24"/>
          <w:szCs w:val="24"/>
        </w:rPr>
        <w:t>Estado parte</w:t>
      </w:r>
      <w:r w:rsidRPr="009F6346">
        <w:rPr>
          <w:rFonts w:ascii="Arial" w:hAnsi="Arial" w:cs="Arial"/>
          <w:sz w:val="24"/>
          <w:szCs w:val="24"/>
        </w:rPr>
        <w:t xml:space="preserve">: </w:t>
      </w:r>
      <w:r w:rsidRPr="001B6B40">
        <w:rPr>
          <w:rFonts w:ascii="Arial" w:hAnsi="Arial" w:cs="Arial"/>
          <w:b/>
          <w:bCs/>
          <w:sz w:val="28"/>
          <w:szCs w:val="28"/>
        </w:rPr>
        <w:t>Uruguay</w:t>
      </w:r>
      <w:r w:rsidRPr="009F6346">
        <w:rPr>
          <w:rFonts w:ascii="Arial" w:hAnsi="Arial" w:cs="Arial"/>
          <w:sz w:val="24"/>
          <w:szCs w:val="24"/>
        </w:rPr>
        <w:t xml:space="preserve">             </w:t>
      </w:r>
      <w:r w:rsidR="004C023E">
        <w:rPr>
          <w:rFonts w:ascii="Arial" w:hAnsi="Arial" w:cs="Arial"/>
          <w:sz w:val="24"/>
          <w:szCs w:val="24"/>
        </w:rPr>
        <w:t xml:space="preserve">          </w:t>
      </w:r>
    </w:p>
    <w:p w14:paraId="59B2C197" w14:textId="3838445C" w:rsidR="00630DE9" w:rsidRDefault="0063547D" w:rsidP="00EA14E3">
      <w:pPr>
        <w:jc w:val="both"/>
        <w:rPr>
          <w:rFonts w:ascii="Arial" w:hAnsi="Arial" w:cs="Arial"/>
          <w:sz w:val="24"/>
          <w:szCs w:val="24"/>
        </w:rPr>
      </w:pPr>
      <w:r w:rsidRPr="0000108A">
        <w:rPr>
          <w:rFonts w:ascii="Arial" w:hAnsi="Arial" w:cs="Arial"/>
          <w:b/>
          <w:bCs/>
          <w:sz w:val="24"/>
          <w:szCs w:val="24"/>
        </w:rPr>
        <w:t xml:space="preserve">Información </w:t>
      </w:r>
      <w:r w:rsidR="00630DE9" w:rsidRPr="0000108A">
        <w:rPr>
          <w:rFonts w:ascii="Arial" w:hAnsi="Arial" w:cs="Arial"/>
          <w:b/>
          <w:bCs/>
          <w:sz w:val="24"/>
          <w:szCs w:val="24"/>
        </w:rPr>
        <w:t>Complementaria</w:t>
      </w:r>
      <w:r w:rsidR="00630DE9" w:rsidRPr="009F6346">
        <w:rPr>
          <w:rFonts w:ascii="Arial" w:hAnsi="Arial" w:cs="Arial"/>
          <w:sz w:val="24"/>
          <w:szCs w:val="24"/>
        </w:rPr>
        <w:t xml:space="preserve"> al Comité de Derechos Humanos 135a Sesión (27 de junio al 29 de julio de 2022) Pacto Internacional de Derechos Civiles y Políticos Revisión del Sexto informe periódico de Uruguay</w:t>
      </w:r>
    </w:p>
    <w:p w14:paraId="61A34101" w14:textId="0F6EEEB3" w:rsidR="004C023E" w:rsidRPr="009F6346" w:rsidRDefault="001B1BA8" w:rsidP="00EA14E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Acordamos que sea </w:t>
      </w:r>
      <w:r w:rsidR="004C023E" w:rsidRPr="007E063E">
        <w:rPr>
          <w:rFonts w:ascii="Arial" w:hAnsi="Arial" w:cs="Arial"/>
          <w:b/>
          <w:bCs/>
          <w:sz w:val="24"/>
          <w:szCs w:val="24"/>
        </w:rPr>
        <w:t>Información pública</w:t>
      </w:r>
      <w:r w:rsidR="004C023E" w:rsidRPr="009F6346">
        <w:rPr>
          <w:rFonts w:ascii="Arial" w:hAnsi="Arial" w:cs="Arial"/>
          <w:sz w:val="24"/>
          <w:szCs w:val="24"/>
        </w:rPr>
        <w:t xml:space="preserve"> </w:t>
      </w:r>
    </w:p>
    <w:p w14:paraId="32943D25" w14:textId="55D10B56" w:rsidR="004E25B3" w:rsidRPr="00A4771F" w:rsidRDefault="0067326B" w:rsidP="00EA14E3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</w:t>
      </w:r>
      <w:r w:rsidR="00EA14E3">
        <w:rPr>
          <w:rFonts w:ascii="Arial" w:hAnsi="Arial" w:cs="Arial"/>
          <w:sz w:val="24"/>
          <w:szCs w:val="24"/>
        </w:rPr>
        <w:t xml:space="preserve"> </w:t>
      </w:r>
      <w:r w:rsidR="00A4771F">
        <w:rPr>
          <w:rFonts w:ascii="Arial" w:hAnsi="Arial" w:cs="Arial"/>
          <w:sz w:val="24"/>
          <w:szCs w:val="24"/>
        </w:rPr>
        <w:t>Según</w:t>
      </w:r>
      <w:r w:rsidR="00630DE9" w:rsidRPr="009F6346">
        <w:rPr>
          <w:rFonts w:ascii="Arial" w:hAnsi="Arial" w:cs="Arial"/>
          <w:sz w:val="24"/>
          <w:szCs w:val="24"/>
        </w:rPr>
        <w:t xml:space="preserve"> lo establecido por </w:t>
      </w:r>
      <w:r w:rsidR="00A4771F">
        <w:rPr>
          <w:rFonts w:ascii="Arial" w:hAnsi="Arial" w:cs="Arial"/>
          <w:sz w:val="24"/>
          <w:szCs w:val="24"/>
        </w:rPr>
        <w:t xml:space="preserve">la </w:t>
      </w:r>
      <w:r w:rsidR="00630DE9" w:rsidRPr="009F6346">
        <w:rPr>
          <w:rFonts w:ascii="Arial" w:hAnsi="Arial" w:cs="Arial"/>
          <w:sz w:val="24"/>
          <w:szCs w:val="24"/>
        </w:rPr>
        <w:t>Ley 19</w:t>
      </w:r>
      <w:r w:rsidR="004C023E">
        <w:rPr>
          <w:rFonts w:ascii="Arial" w:hAnsi="Arial" w:cs="Arial"/>
          <w:sz w:val="24"/>
          <w:szCs w:val="24"/>
        </w:rPr>
        <w:t>.</w:t>
      </w:r>
      <w:r w:rsidR="00630DE9" w:rsidRPr="009F6346">
        <w:rPr>
          <w:rFonts w:ascii="Arial" w:hAnsi="Arial" w:cs="Arial"/>
          <w:sz w:val="24"/>
          <w:szCs w:val="24"/>
        </w:rPr>
        <w:t>641</w:t>
      </w:r>
      <w:r w:rsidR="007E063E">
        <w:rPr>
          <w:rFonts w:ascii="Arial" w:hAnsi="Arial" w:cs="Arial"/>
          <w:sz w:val="24"/>
          <w:szCs w:val="24"/>
        </w:rPr>
        <w:t>/2018</w:t>
      </w:r>
      <w:r w:rsidR="00630DE9" w:rsidRPr="009F6346">
        <w:rPr>
          <w:rFonts w:ascii="Arial" w:hAnsi="Arial" w:cs="Arial"/>
          <w:sz w:val="24"/>
          <w:szCs w:val="24"/>
        </w:rPr>
        <w:t xml:space="preserve"> </w:t>
      </w:r>
      <w:r w:rsidR="00630DE9" w:rsidRPr="00A4771F">
        <w:rPr>
          <w:rFonts w:ascii="Arial" w:hAnsi="Arial" w:cs="Arial"/>
          <w:sz w:val="24"/>
          <w:szCs w:val="24"/>
        </w:rPr>
        <w:t>de</w:t>
      </w:r>
      <w:r w:rsidR="00EA14E3" w:rsidRPr="00A4771F">
        <w:rPr>
          <w:rFonts w:ascii="Arial" w:hAnsi="Arial" w:cs="Arial"/>
          <w:sz w:val="24"/>
          <w:szCs w:val="24"/>
        </w:rPr>
        <w:t xml:space="preserve"> Sitios </w:t>
      </w:r>
      <w:r w:rsidR="00EA14E3">
        <w:rPr>
          <w:rFonts w:ascii="Arial" w:hAnsi="Arial" w:cs="Arial"/>
          <w:sz w:val="24"/>
          <w:szCs w:val="24"/>
        </w:rPr>
        <w:t>de</w:t>
      </w:r>
      <w:r w:rsidR="00630DE9" w:rsidRPr="009F6346">
        <w:rPr>
          <w:rFonts w:ascii="Arial" w:hAnsi="Arial" w:cs="Arial"/>
          <w:sz w:val="24"/>
          <w:szCs w:val="24"/>
        </w:rPr>
        <w:t xml:space="preserve"> Memoria Histórica</w:t>
      </w:r>
      <w:r w:rsidR="007E063E">
        <w:rPr>
          <w:rFonts w:ascii="Arial" w:hAnsi="Arial" w:cs="Arial"/>
          <w:sz w:val="24"/>
          <w:szCs w:val="24"/>
        </w:rPr>
        <w:t xml:space="preserve"> de Uruguay</w:t>
      </w:r>
      <w:r w:rsidR="00630DE9" w:rsidRPr="009F6346">
        <w:rPr>
          <w:rFonts w:ascii="Arial" w:hAnsi="Arial" w:cs="Arial"/>
          <w:sz w:val="24"/>
          <w:szCs w:val="24"/>
        </w:rPr>
        <w:t>,</w:t>
      </w:r>
      <w:r w:rsidR="00E76695">
        <w:rPr>
          <w:rFonts w:ascii="Arial" w:hAnsi="Arial" w:cs="Arial"/>
          <w:sz w:val="24"/>
          <w:szCs w:val="24"/>
        </w:rPr>
        <w:t xml:space="preserve"> </w:t>
      </w:r>
      <w:r w:rsidR="00630DE9" w:rsidRPr="009F6346">
        <w:rPr>
          <w:rFonts w:ascii="Arial" w:hAnsi="Arial" w:cs="Arial"/>
          <w:sz w:val="24"/>
          <w:szCs w:val="24"/>
        </w:rPr>
        <w:t xml:space="preserve">el Galpón N°4 del Servicio de Material y Armamento </w:t>
      </w:r>
      <w:r w:rsidR="00A4771F">
        <w:rPr>
          <w:rFonts w:ascii="Arial" w:hAnsi="Arial" w:cs="Arial"/>
          <w:sz w:val="24"/>
          <w:szCs w:val="24"/>
        </w:rPr>
        <w:t>s</w:t>
      </w:r>
      <w:r w:rsidR="00630DE9" w:rsidRPr="009F6346">
        <w:rPr>
          <w:rFonts w:ascii="Arial" w:hAnsi="Arial" w:cs="Arial"/>
          <w:sz w:val="24"/>
          <w:szCs w:val="24"/>
        </w:rPr>
        <w:t>e</w:t>
      </w:r>
      <w:r w:rsidR="00A4771F">
        <w:rPr>
          <w:rFonts w:ascii="Arial" w:hAnsi="Arial" w:cs="Arial"/>
          <w:sz w:val="24"/>
          <w:szCs w:val="24"/>
        </w:rPr>
        <w:t xml:space="preserve"> constituye en </w:t>
      </w:r>
      <w:r w:rsidR="00630DE9" w:rsidRPr="009F6346">
        <w:rPr>
          <w:rFonts w:ascii="Arial" w:hAnsi="Arial" w:cs="Arial"/>
          <w:sz w:val="24"/>
          <w:szCs w:val="24"/>
        </w:rPr>
        <w:t xml:space="preserve">un </w:t>
      </w:r>
      <w:r w:rsidR="00630DE9" w:rsidRPr="000A26FA">
        <w:rPr>
          <w:rFonts w:ascii="Arial" w:hAnsi="Arial" w:cs="Arial"/>
          <w:sz w:val="24"/>
          <w:szCs w:val="24"/>
        </w:rPr>
        <w:t>edificio</w:t>
      </w:r>
      <w:r w:rsidR="00EA14E3">
        <w:rPr>
          <w:rFonts w:ascii="Arial" w:hAnsi="Arial" w:cs="Arial"/>
          <w:sz w:val="24"/>
          <w:szCs w:val="24"/>
        </w:rPr>
        <w:t xml:space="preserve"> </w:t>
      </w:r>
      <w:r w:rsidR="00EA14E3" w:rsidRPr="00A4771F">
        <w:rPr>
          <w:rFonts w:ascii="Arial" w:hAnsi="Arial" w:cs="Arial"/>
          <w:sz w:val="24"/>
          <w:szCs w:val="24"/>
        </w:rPr>
        <w:t>emblemático</w:t>
      </w:r>
      <w:r w:rsidR="00630DE9" w:rsidRPr="000A26FA">
        <w:rPr>
          <w:rFonts w:ascii="Arial" w:hAnsi="Arial" w:cs="Arial"/>
          <w:sz w:val="24"/>
          <w:szCs w:val="24"/>
        </w:rPr>
        <w:t xml:space="preserve"> </w:t>
      </w:r>
      <w:r w:rsidR="00761EB6" w:rsidRPr="009F6346">
        <w:rPr>
          <w:rFonts w:ascii="Arial" w:hAnsi="Arial" w:cs="Arial"/>
          <w:sz w:val="24"/>
          <w:szCs w:val="24"/>
        </w:rPr>
        <w:t xml:space="preserve">del terrorismo de </w:t>
      </w:r>
      <w:r w:rsidR="00A4771F">
        <w:rPr>
          <w:rFonts w:ascii="Arial" w:hAnsi="Arial" w:cs="Arial"/>
          <w:sz w:val="24"/>
          <w:szCs w:val="24"/>
        </w:rPr>
        <w:t>E</w:t>
      </w:r>
      <w:r w:rsidR="00761EB6" w:rsidRPr="009F6346">
        <w:rPr>
          <w:rFonts w:ascii="Arial" w:hAnsi="Arial" w:cs="Arial"/>
          <w:sz w:val="24"/>
          <w:szCs w:val="24"/>
        </w:rPr>
        <w:t>stado del pasado reciente</w:t>
      </w:r>
      <w:r w:rsidR="00A4771F">
        <w:rPr>
          <w:rFonts w:ascii="Arial" w:hAnsi="Arial" w:cs="Arial"/>
          <w:sz w:val="24"/>
          <w:szCs w:val="24"/>
        </w:rPr>
        <w:t>.</w:t>
      </w:r>
      <w:r w:rsidR="00965517">
        <w:rPr>
          <w:rFonts w:ascii="Arial" w:hAnsi="Arial" w:cs="Arial"/>
          <w:color w:val="FF0000"/>
          <w:sz w:val="24"/>
          <w:szCs w:val="24"/>
        </w:rPr>
        <w:t xml:space="preserve"> </w:t>
      </w:r>
      <w:r w:rsidR="007C1AB7" w:rsidRPr="00A4771F">
        <w:rPr>
          <w:rFonts w:ascii="Arial" w:hAnsi="Arial" w:cs="Arial"/>
          <w:sz w:val="24"/>
          <w:szCs w:val="24"/>
        </w:rPr>
        <w:t>E</w:t>
      </w:r>
      <w:r w:rsidR="00E44FAC" w:rsidRPr="00A4771F">
        <w:rPr>
          <w:rFonts w:ascii="Arial" w:hAnsi="Arial" w:cs="Arial"/>
          <w:sz w:val="24"/>
          <w:szCs w:val="24"/>
        </w:rPr>
        <w:t>l</w:t>
      </w:r>
      <w:r w:rsidR="00965517" w:rsidRPr="00A4771F">
        <w:rPr>
          <w:rFonts w:ascii="Arial" w:hAnsi="Arial" w:cs="Arial"/>
          <w:sz w:val="24"/>
          <w:szCs w:val="24"/>
        </w:rPr>
        <w:t xml:space="preserve"> </w:t>
      </w:r>
      <w:r w:rsidR="00965517" w:rsidRPr="009F6346">
        <w:rPr>
          <w:rFonts w:ascii="Arial" w:hAnsi="Arial" w:cs="Arial"/>
          <w:sz w:val="24"/>
          <w:szCs w:val="24"/>
        </w:rPr>
        <w:t>Sitio</w:t>
      </w:r>
      <w:r w:rsidR="007C1AB7">
        <w:rPr>
          <w:rFonts w:ascii="Arial" w:hAnsi="Arial" w:cs="Arial"/>
          <w:sz w:val="24"/>
          <w:szCs w:val="24"/>
        </w:rPr>
        <w:t xml:space="preserve"> </w:t>
      </w:r>
      <w:r w:rsidR="007C1AB7" w:rsidRPr="00A4771F">
        <w:rPr>
          <w:rFonts w:ascii="Arial" w:hAnsi="Arial" w:cs="Arial"/>
          <w:sz w:val="24"/>
          <w:szCs w:val="24"/>
        </w:rPr>
        <w:t>además</w:t>
      </w:r>
      <w:r w:rsidR="00965517" w:rsidRPr="00A4771F">
        <w:rPr>
          <w:rFonts w:ascii="Arial" w:hAnsi="Arial" w:cs="Arial"/>
          <w:sz w:val="24"/>
          <w:szCs w:val="24"/>
        </w:rPr>
        <w:t xml:space="preserve"> de la importancia testimonial para la construcción de</w:t>
      </w:r>
      <w:r w:rsidR="007C1AB7" w:rsidRPr="00A4771F">
        <w:rPr>
          <w:rFonts w:ascii="Arial" w:hAnsi="Arial" w:cs="Arial"/>
          <w:sz w:val="24"/>
          <w:szCs w:val="24"/>
        </w:rPr>
        <w:t xml:space="preserve"> </w:t>
      </w:r>
      <w:r w:rsidR="00A4771F">
        <w:rPr>
          <w:rFonts w:ascii="Arial" w:hAnsi="Arial" w:cs="Arial"/>
          <w:sz w:val="24"/>
          <w:szCs w:val="24"/>
        </w:rPr>
        <w:t>la</w:t>
      </w:r>
      <w:r w:rsidR="00965517" w:rsidRPr="00A4771F">
        <w:rPr>
          <w:rFonts w:ascii="Arial" w:hAnsi="Arial" w:cs="Arial"/>
          <w:sz w:val="24"/>
          <w:szCs w:val="24"/>
        </w:rPr>
        <w:t xml:space="preserve"> Memoria,</w:t>
      </w:r>
      <w:r w:rsidR="00E44FAC" w:rsidRPr="00A4771F">
        <w:rPr>
          <w:rFonts w:ascii="Arial" w:hAnsi="Arial" w:cs="Arial"/>
          <w:sz w:val="24"/>
          <w:szCs w:val="24"/>
        </w:rPr>
        <w:t xml:space="preserve"> reviste</w:t>
      </w:r>
      <w:r w:rsidR="00965517" w:rsidRPr="00A4771F">
        <w:rPr>
          <w:rFonts w:ascii="Arial" w:hAnsi="Arial" w:cs="Arial"/>
          <w:sz w:val="24"/>
          <w:szCs w:val="24"/>
        </w:rPr>
        <w:t xml:space="preserve"> </w:t>
      </w:r>
      <w:r w:rsidR="007C1AB7" w:rsidRPr="00A4771F">
        <w:rPr>
          <w:rFonts w:ascii="Arial" w:hAnsi="Arial" w:cs="Arial"/>
          <w:sz w:val="24"/>
          <w:szCs w:val="24"/>
        </w:rPr>
        <w:t xml:space="preserve">particular </w:t>
      </w:r>
      <w:r w:rsidR="00E44FAC" w:rsidRPr="00A4771F">
        <w:rPr>
          <w:rFonts w:ascii="Arial" w:hAnsi="Arial" w:cs="Arial"/>
          <w:sz w:val="24"/>
          <w:szCs w:val="24"/>
        </w:rPr>
        <w:t>interés y</w:t>
      </w:r>
      <w:r w:rsidR="00965517" w:rsidRPr="00A4771F">
        <w:rPr>
          <w:rFonts w:ascii="Arial" w:hAnsi="Arial" w:cs="Arial"/>
          <w:sz w:val="24"/>
          <w:szCs w:val="24"/>
        </w:rPr>
        <w:t xml:space="preserve"> relevancia forense</w:t>
      </w:r>
      <w:r w:rsidR="00E44FAC" w:rsidRPr="00A4771F">
        <w:rPr>
          <w:rFonts w:ascii="Arial" w:hAnsi="Arial" w:cs="Arial"/>
          <w:sz w:val="24"/>
          <w:szCs w:val="24"/>
        </w:rPr>
        <w:t xml:space="preserve">, </w:t>
      </w:r>
      <w:r w:rsidR="00965517" w:rsidRPr="00A4771F">
        <w:rPr>
          <w:rFonts w:ascii="Arial" w:hAnsi="Arial" w:cs="Arial"/>
          <w:sz w:val="24"/>
          <w:szCs w:val="24"/>
        </w:rPr>
        <w:t xml:space="preserve">como pieza probatoria para la justicia y la investigación arqueológica del período. </w:t>
      </w:r>
      <w:r w:rsidR="00761EB6" w:rsidRPr="00A4771F">
        <w:rPr>
          <w:rFonts w:ascii="Arial" w:hAnsi="Arial" w:cs="Arial"/>
          <w:sz w:val="24"/>
          <w:szCs w:val="24"/>
        </w:rPr>
        <w:t xml:space="preserve"> En 2020</w:t>
      </w:r>
      <w:r w:rsidR="006949CC" w:rsidRPr="00A4771F">
        <w:rPr>
          <w:rFonts w:ascii="Arial" w:hAnsi="Arial" w:cs="Arial"/>
          <w:sz w:val="24"/>
          <w:szCs w:val="24"/>
        </w:rPr>
        <w:t xml:space="preserve"> amparados en el Art. 10 de la ley (protección y accesibilidad a los sitios),</w:t>
      </w:r>
      <w:r w:rsidR="00761EB6" w:rsidRPr="00A4771F">
        <w:rPr>
          <w:rFonts w:ascii="Arial" w:hAnsi="Arial" w:cs="Arial"/>
          <w:sz w:val="24"/>
          <w:szCs w:val="24"/>
        </w:rPr>
        <w:t xml:space="preserve"> solicit</w:t>
      </w:r>
      <w:r w:rsidR="004E25B3" w:rsidRPr="00A4771F">
        <w:rPr>
          <w:rFonts w:ascii="Arial" w:hAnsi="Arial" w:cs="Arial"/>
          <w:sz w:val="24"/>
          <w:szCs w:val="24"/>
        </w:rPr>
        <w:t>amos</w:t>
      </w:r>
      <w:r w:rsidR="00761EB6" w:rsidRPr="00A4771F">
        <w:rPr>
          <w:rFonts w:ascii="Arial" w:hAnsi="Arial" w:cs="Arial"/>
          <w:sz w:val="24"/>
          <w:szCs w:val="24"/>
        </w:rPr>
        <w:t xml:space="preserve"> al Ministerio de Defensa Nacional</w:t>
      </w:r>
      <w:r w:rsidR="001C476E" w:rsidRPr="00A4771F">
        <w:rPr>
          <w:rFonts w:ascii="Arial" w:hAnsi="Arial" w:cs="Arial"/>
          <w:sz w:val="24"/>
          <w:szCs w:val="24"/>
        </w:rPr>
        <w:t>-MDN</w:t>
      </w:r>
      <w:r w:rsidR="006949CC" w:rsidRPr="00A4771F">
        <w:rPr>
          <w:rFonts w:ascii="Arial" w:hAnsi="Arial" w:cs="Arial"/>
          <w:sz w:val="24"/>
          <w:szCs w:val="24"/>
        </w:rPr>
        <w:t xml:space="preserve"> </w:t>
      </w:r>
      <w:r w:rsidR="00E76695" w:rsidRPr="00A4771F">
        <w:rPr>
          <w:rFonts w:ascii="Arial" w:hAnsi="Arial" w:cs="Arial"/>
          <w:sz w:val="24"/>
          <w:szCs w:val="24"/>
        </w:rPr>
        <w:t xml:space="preserve">nos </w:t>
      </w:r>
      <w:r w:rsidR="00761EB6" w:rsidRPr="00A4771F">
        <w:rPr>
          <w:rFonts w:ascii="Arial" w:hAnsi="Arial" w:cs="Arial"/>
          <w:sz w:val="24"/>
          <w:szCs w:val="24"/>
        </w:rPr>
        <w:t>fuera cedido</w:t>
      </w:r>
      <w:r w:rsidR="00340276" w:rsidRPr="00A4771F">
        <w:rPr>
          <w:rFonts w:ascii="Arial" w:hAnsi="Arial" w:cs="Arial"/>
          <w:sz w:val="24"/>
          <w:szCs w:val="24"/>
        </w:rPr>
        <w:t xml:space="preserve"> </w:t>
      </w:r>
      <w:r w:rsidR="00765F0C" w:rsidRPr="00A4771F">
        <w:rPr>
          <w:rFonts w:ascii="Arial" w:hAnsi="Arial" w:cs="Arial"/>
          <w:sz w:val="24"/>
          <w:szCs w:val="24"/>
        </w:rPr>
        <w:t>a la Comisión del sitio</w:t>
      </w:r>
      <w:r w:rsidR="006D3830" w:rsidRPr="00A4771F">
        <w:rPr>
          <w:rFonts w:ascii="Arial" w:hAnsi="Arial" w:cs="Arial"/>
          <w:sz w:val="24"/>
          <w:szCs w:val="24"/>
        </w:rPr>
        <w:t xml:space="preserve"> </w:t>
      </w:r>
      <w:r w:rsidR="00E76695" w:rsidRPr="00A4771F">
        <w:rPr>
          <w:rFonts w:ascii="Arial" w:hAnsi="Arial" w:cs="Arial"/>
          <w:sz w:val="24"/>
          <w:szCs w:val="24"/>
        </w:rPr>
        <w:t>el inmueble</w:t>
      </w:r>
      <w:r w:rsidR="00340276" w:rsidRPr="00A4771F">
        <w:rPr>
          <w:rFonts w:ascii="Arial" w:hAnsi="Arial" w:cs="Arial"/>
          <w:sz w:val="24"/>
          <w:szCs w:val="24"/>
        </w:rPr>
        <w:t>,</w:t>
      </w:r>
      <w:r w:rsidR="00E76695" w:rsidRPr="00A4771F">
        <w:rPr>
          <w:rFonts w:ascii="Arial" w:hAnsi="Arial" w:cs="Arial"/>
          <w:sz w:val="24"/>
          <w:szCs w:val="24"/>
        </w:rPr>
        <w:t xml:space="preserve"> </w:t>
      </w:r>
      <w:r w:rsidR="00761EB6" w:rsidRPr="00A4771F">
        <w:rPr>
          <w:rFonts w:ascii="Arial" w:hAnsi="Arial" w:cs="Arial"/>
          <w:sz w:val="24"/>
          <w:szCs w:val="24"/>
        </w:rPr>
        <w:t>en uso</w:t>
      </w:r>
      <w:r w:rsidR="006D3830" w:rsidRPr="00A4771F">
        <w:rPr>
          <w:rFonts w:ascii="Arial" w:hAnsi="Arial" w:cs="Arial"/>
          <w:sz w:val="24"/>
          <w:szCs w:val="24"/>
        </w:rPr>
        <w:t>,</w:t>
      </w:r>
      <w:r w:rsidR="00E76695" w:rsidRPr="00A4771F">
        <w:rPr>
          <w:rFonts w:ascii="Arial" w:hAnsi="Arial" w:cs="Arial"/>
          <w:sz w:val="24"/>
          <w:szCs w:val="24"/>
        </w:rPr>
        <w:t xml:space="preserve"> bajo el</w:t>
      </w:r>
      <w:r w:rsidR="00761EB6" w:rsidRPr="00A4771F">
        <w:rPr>
          <w:rFonts w:ascii="Arial" w:hAnsi="Arial" w:cs="Arial"/>
          <w:sz w:val="24"/>
          <w:szCs w:val="24"/>
        </w:rPr>
        <w:t xml:space="preserve"> régimen de “comodato”</w:t>
      </w:r>
      <w:r w:rsidR="006D3830" w:rsidRPr="00A4771F">
        <w:rPr>
          <w:rFonts w:ascii="Arial" w:hAnsi="Arial" w:cs="Arial"/>
          <w:sz w:val="24"/>
          <w:szCs w:val="24"/>
        </w:rPr>
        <w:t>.</w:t>
      </w:r>
      <w:r w:rsidR="00761EB6" w:rsidRPr="00A4771F">
        <w:rPr>
          <w:rFonts w:ascii="Arial" w:hAnsi="Arial" w:cs="Arial"/>
          <w:sz w:val="24"/>
          <w:szCs w:val="24"/>
        </w:rPr>
        <w:t xml:space="preserve"> </w:t>
      </w:r>
      <w:r w:rsidR="00476726" w:rsidRPr="00A4771F">
        <w:rPr>
          <w:rFonts w:ascii="Arial" w:hAnsi="Arial" w:cs="Arial"/>
          <w:b/>
          <w:bCs/>
          <w:sz w:val="24"/>
          <w:szCs w:val="24"/>
        </w:rPr>
        <w:t xml:space="preserve">A pesar de las </w:t>
      </w:r>
      <w:r w:rsidR="00761EB6" w:rsidRPr="00A4771F">
        <w:rPr>
          <w:rFonts w:ascii="Arial" w:hAnsi="Arial" w:cs="Arial"/>
          <w:b/>
          <w:bCs/>
          <w:sz w:val="24"/>
          <w:szCs w:val="24"/>
        </w:rPr>
        <w:t xml:space="preserve">numerosas gestiones </w:t>
      </w:r>
      <w:proofErr w:type="gramStart"/>
      <w:r w:rsidR="00761EB6" w:rsidRPr="00A4771F">
        <w:rPr>
          <w:rFonts w:ascii="Arial" w:hAnsi="Arial" w:cs="Arial"/>
          <w:b/>
          <w:bCs/>
          <w:sz w:val="24"/>
          <w:szCs w:val="24"/>
        </w:rPr>
        <w:t>realizadas</w:t>
      </w:r>
      <w:proofErr w:type="gramEnd"/>
      <w:r w:rsidR="004E25B3" w:rsidRPr="00A4771F">
        <w:rPr>
          <w:rFonts w:ascii="Arial" w:hAnsi="Arial" w:cs="Arial"/>
          <w:b/>
          <w:bCs/>
          <w:sz w:val="24"/>
          <w:szCs w:val="24"/>
        </w:rPr>
        <w:t xml:space="preserve"> ante el MND</w:t>
      </w:r>
      <w:r w:rsidR="000E4328" w:rsidRPr="00A4771F">
        <w:rPr>
          <w:rFonts w:ascii="Arial" w:hAnsi="Arial" w:cs="Arial"/>
          <w:b/>
          <w:bCs/>
          <w:sz w:val="24"/>
          <w:szCs w:val="24"/>
        </w:rPr>
        <w:t xml:space="preserve"> </w:t>
      </w:r>
      <w:r w:rsidR="004E25B3" w:rsidRPr="00A4771F">
        <w:rPr>
          <w:rFonts w:ascii="Arial" w:hAnsi="Arial" w:cs="Arial"/>
          <w:b/>
          <w:bCs/>
          <w:sz w:val="24"/>
          <w:szCs w:val="24"/>
        </w:rPr>
        <w:t xml:space="preserve">desde febrero de 2020 </w:t>
      </w:r>
      <w:r w:rsidR="000E4328" w:rsidRPr="00A4771F">
        <w:rPr>
          <w:rFonts w:ascii="Arial" w:hAnsi="Arial" w:cs="Arial"/>
          <w:b/>
          <w:bCs/>
          <w:sz w:val="24"/>
          <w:szCs w:val="24"/>
        </w:rPr>
        <w:t>por esta Comisión</w:t>
      </w:r>
      <w:r w:rsidR="004F3CC3" w:rsidRPr="00A4771F">
        <w:rPr>
          <w:rFonts w:ascii="Arial" w:hAnsi="Arial" w:cs="Arial"/>
          <w:b/>
          <w:bCs/>
          <w:sz w:val="24"/>
          <w:szCs w:val="24"/>
        </w:rPr>
        <w:t>,</w:t>
      </w:r>
      <w:r w:rsidR="000E4328" w:rsidRPr="00A4771F">
        <w:rPr>
          <w:rFonts w:ascii="Arial" w:hAnsi="Arial" w:cs="Arial"/>
          <w:b/>
          <w:bCs/>
          <w:sz w:val="24"/>
          <w:szCs w:val="24"/>
        </w:rPr>
        <w:t xml:space="preserve"> </w:t>
      </w:r>
      <w:r w:rsidR="00965517" w:rsidRPr="00A4771F">
        <w:rPr>
          <w:rFonts w:ascii="Arial" w:hAnsi="Arial" w:cs="Arial"/>
          <w:b/>
          <w:bCs/>
          <w:sz w:val="24"/>
          <w:szCs w:val="24"/>
        </w:rPr>
        <w:t xml:space="preserve">aún </w:t>
      </w:r>
      <w:r w:rsidR="000E4328" w:rsidRPr="00A4771F">
        <w:rPr>
          <w:rFonts w:ascii="Arial" w:hAnsi="Arial" w:cs="Arial"/>
          <w:b/>
          <w:bCs/>
          <w:sz w:val="24"/>
          <w:szCs w:val="24"/>
        </w:rPr>
        <w:t xml:space="preserve">no </w:t>
      </w:r>
      <w:r w:rsidR="001C476E" w:rsidRPr="00A4771F">
        <w:rPr>
          <w:rFonts w:ascii="Arial" w:hAnsi="Arial" w:cs="Arial"/>
          <w:b/>
          <w:bCs/>
          <w:sz w:val="24"/>
          <w:szCs w:val="24"/>
        </w:rPr>
        <w:t>hemos o</w:t>
      </w:r>
      <w:r w:rsidR="000E4328" w:rsidRPr="00A4771F">
        <w:rPr>
          <w:rFonts w:ascii="Arial" w:hAnsi="Arial" w:cs="Arial"/>
          <w:b/>
          <w:bCs/>
          <w:sz w:val="24"/>
          <w:szCs w:val="24"/>
        </w:rPr>
        <w:t xml:space="preserve">btenido </w:t>
      </w:r>
      <w:r w:rsidR="00761EB6" w:rsidRPr="00A4771F">
        <w:rPr>
          <w:rFonts w:ascii="Arial" w:hAnsi="Arial" w:cs="Arial"/>
          <w:b/>
          <w:bCs/>
          <w:sz w:val="24"/>
          <w:szCs w:val="24"/>
        </w:rPr>
        <w:t>respuesta</w:t>
      </w:r>
      <w:r w:rsidR="000E4328" w:rsidRPr="00A4771F">
        <w:rPr>
          <w:rFonts w:ascii="Arial" w:hAnsi="Arial" w:cs="Arial"/>
          <w:b/>
          <w:bCs/>
          <w:sz w:val="24"/>
          <w:szCs w:val="24"/>
        </w:rPr>
        <w:t xml:space="preserve"> a l</w:t>
      </w:r>
      <w:r w:rsidR="00965517" w:rsidRPr="00A4771F">
        <w:rPr>
          <w:rFonts w:ascii="Arial" w:hAnsi="Arial" w:cs="Arial"/>
          <w:b/>
          <w:bCs/>
          <w:sz w:val="24"/>
          <w:szCs w:val="24"/>
        </w:rPr>
        <w:t>a</w:t>
      </w:r>
      <w:r w:rsidR="000E4328" w:rsidRPr="00A4771F">
        <w:rPr>
          <w:rFonts w:ascii="Arial" w:hAnsi="Arial" w:cs="Arial"/>
          <w:b/>
          <w:bCs/>
          <w:sz w:val="24"/>
          <w:szCs w:val="24"/>
        </w:rPr>
        <w:t xml:space="preserve"> solicit</w:t>
      </w:r>
      <w:r w:rsidR="00965517" w:rsidRPr="00A4771F">
        <w:rPr>
          <w:rFonts w:ascii="Arial" w:hAnsi="Arial" w:cs="Arial"/>
          <w:b/>
          <w:bCs/>
          <w:sz w:val="24"/>
          <w:szCs w:val="24"/>
        </w:rPr>
        <w:t>u</w:t>
      </w:r>
      <w:r w:rsidR="000E4328" w:rsidRPr="00A4771F">
        <w:rPr>
          <w:rFonts w:ascii="Arial" w:hAnsi="Arial" w:cs="Arial"/>
          <w:b/>
          <w:bCs/>
          <w:sz w:val="24"/>
          <w:szCs w:val="24"/>
        </w:rPr>
        <w:t xml:space="preserve">d. </w:t>
      </w:r>
    </w:p>
    <w:p w14:paraId="6FF1F313" w14:textId="79D2F72B" w:rsidR="008A14A5" w:rsidRPr="009F6346" w:rsidRDefault="00965517" w:rsidP="00B91CF9">
      <w:pPr>
        <w:jc w:val="both"/>
        <w:rPr>
          <w:rFonts w:ascii="Arial" w:hAnsi="Arial" w:cs="Arial"/>
          <w:sz w:val="24"/>
          <w:szCs w:val="24"/>
        </w:rPr>
      </w:pPr>
      <w:r w:rsidRPr="00A4771F">
        <w:rPr>
          <w:rFonts w:ascii="Arial" w:hAnsi="Arial" w:cs="Arial"/>
          <w:sz w:val="24"/>
          <w:szCs w:val="24"/>
        </w:rPr>
        <w:t>Tampoco cumple e</w:t>
      </w:r>
      <w:r w:rsidR="000E4328" w:rsidRPr="00A4771F">
        <w:rPr>
          <w:rFonts w:ascii="Arial" w:hAnsi="Arial" w:cs="Arial"/>
          <w:sz w:val="24"/>
          <w:szCs w:val="24"/>
        </w:rPr>
        <w:t xml:space="preserve">l </w:t>
      </w:r>
      <w:r w:rsidR="00F94B24" w:rsidRPr="00A4771F">
        <w:rPr>
          <w:rFonts w:ascii="Arial" w:hAnsi="Arial" w:cs="Arial"/>
          <w:sz w:val="24"/>
          <w:szCs w:val="24"/>
        </w:rPr>
        <w:t>E</w:t>
      </w:r>
      <w:r w:rsidR="000E4328" w:rsidRPr="00A4771F">
        <w:rPr>
          <w:rFonts w:ascii="Arial" w:hAnsi="Arial" w:cs="Arial"/>
          <w:sz w:val="24"/>
          <w:szCs w:val="24"/>
        </w:rPr>
        <w:t xml:space="preserve">stado uruguayo </w:t>
      </w:r>
      <w:r w:rsidR="00F94B24" w:rsidRPr="00A4771F">
        <w:rPr>
          <w:rFonts w:ascii="Arial" w:hAnsi="Arial" w:cs="Arial"/>
          <w:sz w:val="24"/>
          <w:szCs w:val="24"/>
        </w:rPr>
        <w:t xml:space="preserve">con el </w:t>
      </w:r>
      <w:r w:rsidR="000E4328" w:rsidRPr="00A4771F">
        <w:rPr>
          <w:rFonts w:ascii="Arial" w:hAnsi="Arial" w:cs="Arial"/>
          <w:sz w:val="24"/>
          <w:szCs w:val="24"/>
        </w:rPr>
        <w:t xml:space="preserve">cometido </w:t>
      </w:r>
      <w:r w:rsidR="00F94B24" w:rsidRPr="00A4771F">
        <w:rPr>
          <w:rFonts w:ascii="Arial" w:hAnsi="Arial" w:cs="Arial"/>
          <w:sz w:val="24"/>
          <w:szCs w:val="24"/>
        </w:rPr>
        <w:t>establecido por ley</w:t>
      </w:r>
      <w:r w:rsidR="006D3830" w:rsidRPr="00A4771F">
        <w:rPr>
          <w:rFonts w:ascii="Arial" w:hAnsi="Arial" w:cs="Arial"/>
          <w:sz w:val="24"/>
          <w:szCs w:val="24"/>
        </w:rPr>
        <w:t xml:space="preserve">, </w:t>
      </w:r>
      <w:r w:rsidR="000E4328" w:rsidRPr="00A4771F">
        <w:rPr>
          <w:rFonts w:ascii="Arial" w:hAnsi="Arial" w:cs="Arial"/>
          <w:sz w:val="24"/>
          <w:szCs w:val="24"/>
        </w:rPr>
        <w:t>de habilitar</w:t>
      </w:r>
      <w:r w:rsidR="00F94B24" w:rsidRPr="00A4771F">
        <w:rPr>
          <w:rFonts w:ascii="Arial" w:hAnsi="Arial" w:cs="Arial"/>
          <w:sz w:val="24"/>
          <w:szCs w:val="24"/>
        </w:rPr>
        <w:t xml:space="preserve"> </w:t>
      </w:r>
      <w:r w:rsidR="000C0EB1" w:rsidRPr="00A4771F">
        <w:rPr>
          <w:rFonts w:ascii="Arial" w:hAnsi="Arial" w:cs="Arial"/>
          <w:sz w:val="24"/>
          <w:szCs w:val="24"/>
        </w:rPr>
        <w:t xml:space="preserve">al </w:t>
      </w:r>
      <w:r w:rsidR="00F94B24" w:rsidRPr="00A4771F">
        <w:rPr>
          <w:rFonts w:ascii="Arial" w:hAnsi="Arial" w:cs="Arial"/>
          <w:sz w:val="24"/>
          <w:szCs w:val="24"/>
        </w:rPr>
        <w:t>público</w:t>
      </w:r>
      <w:r w:rsidR="000E4328" w:rsidRPr="00A4771F">
        <w:rPr>
          <w:rFonts w:ascii="Arial" w:hAnsi="Arial" w:cs="Arial"/>
          <w:sz w:val="24"/>
          <w:szCs w:val="24"/>
        </w:rPr>
        <w:t xml:space="preserve"> </w:t>
      </w:r>
      <w:r w:rsidR="000C0EB1" w:rsidRPr="00A4771F">
        <w:rPr>
          <w:rFonts w:ascii="Arial" w:hAnsi="Arial" w:cs="Arial"/>
          <w:sz w:val="24"/>
          <w:szCs w:val="24"/>
        </w:rPr>
        <w:t xml:space="preserve">el uso </w:t>
      </w:r>
      <w:r w:rsidR="000E4328" w:rsidRPr="00A4771F">
        <w:rPr>
          <w:rFonts w:ascii="Arial" w:hAnsi="Arial" w:cs="Arial"/>
          <w:sz w:val="24"/>
          <w:szCs w:val="24"/>
        </w:rPr>
        <w:t>de</w:t>
      </w:r>
      <w:r w:rsidR="000C0EB1" w:rsidRPr="00A4771F">
        <w:rPr>
          <w:rFonts w:ascii="Arial" w:hAnsi="Arial" w:cs="Arial"/>
          <w:sz w:val="24"/>
          <w:szCs w:val="24"/>
        </w:rPr>
        <w:t>l</w:t>
      </w:r>
      <w:r w:rsidR="000E4328" w:rsidRPr="00A4771F">
        <w:rPr>
          <w:rFonts w:ascii="Arial" w:hAnsi="Arial" w:cs="Arial"/>
          <w:sz w:val="24"/>
          <w:szCs w:val="24"/>
        </w:rPr>
        <w:t xml:space="preserve"> espacio</w:t>
      </w:r>
      <w:r w:rsidR="000C0EB1" w:rsidRPr="00A4771F">
        <w:rPr>
          <w:rFonts w:ascii="Arial" w:hAnsi="Arial" w:cs="Arial"/>
          <w:sz w:val="24"/>
          <w:szCs w:val="24"/>
        </w:rPr>
        <w:t>;</w:t>
      </w:r>
      <w:r w:rsidR="000E4328" w:rsidRPr="00A4771F">
        <w:rPr>
          <w:rFonts w:ascii="Arial" w:hAnsi="Arial" w:cs="Arial"/>
          <w:sz w:val="24"/>
          <w:szCs w:val="24"/>
        </w:rPr>
        <w:t xml:space="preserve"> a la vez que pone en riesgo po</w:t>
      </w:r>
      <w:r w:rsidR="000C0EB1" w:rsidRPr="00A4771F">
        <w:rPr>
          <w:rFonts w:ascii="Arial" w:hAnsi="Arial" w:cs="Arial"/>
          <w:sz w:val="24"/>
          <w:szCs w:val="24"/>
        </w:rPr>
        <w:t xml:space="preserve">sibles </w:t>
      </w:r>
      <w:r w:rsidR="000E4328" w:rsidRPr="00A4771F">
        <w:rPr>
          <w:rFonts w:ascii="Arial" w:hAnsi="Arial" w:cs="Arial"/>
          <w:sz w:val="24"/>
          <w:szCs w:val="24"/>
        </w:rPr>
        <w:t xml:space="preserve">elementos de prueba e investigación </w:t>
      </w:r>
      <w:r w:rsidR="000C0EB1" w:rsidRPr="00A4771F">
        <w:rPr>
          <w:rFonts w:ascii="Arial" w:hAnsi="Arial" w:cs="Arial"/>
          <w:sz w:val="24"/>
          <w:szCs w:val="24"/>
        </w:rPr>
        <w:t>sobre</w:t>
      </w:r>
      <w:r w:rsidR="000E4328" w:rsidRPr="00A4771F">
        <w:rPr>
          <w:rFonts w:ascii="Arial" w:hAnsi="Arial" w:cs="Arial"/>
          <w:sz w:val="24"/>
          <w:szCs w:val="24"/>
        </w:rPr>
        <w:t xml:space="preserve"> violaciones a los DDHH que la justicia ya estableció</w:t>
      </w:r>
      <w:r w:rsidR="000C0EB1" w:rsidRPr="00A4771F">
        <w:rPr>
          <w:rFonts w:ascii="Arial" w:hAnsi="Arial" w:cs="Arial"/>
          <w:sz w:val="24"/>
          <w:szCs w:val="24"/>
        </w:rPr>
        <w:t xml:space="preserve"> que</w:t>
      </w:r>
      <w:r w:rsidR="000E4328" w:rsidRPr="00A4771F">
        <w:rPr>
          <w:rFonts w:ascii="Arial" w:hAnsi="Arial" w:cs="Arial"/>
          <w:sz w:val="24"/>
          <w:szCs w:val="24"/>
        </w:rPr>
        <w:t xml:space="preserve"> se produjeron en ese Galpón</w:t>
      </w:r>
      <w:r w:rsidR="000C0EB1" w:rsidRPr="00A4771F">
        <w:rPr>
          <w:rFonts w:ascii="Arial" w:hAnsi="Arial" w:cs="Arial"/>
          <w:sz w:val="24"/>
          <w:szCs w:val="24"/>
        </w:rPr>
        <w:t xml:space="preserve"> y que podrían hallarse en</w:t>
      </w:r>
      <w:r w:rsidR="006E3696" w:rsidRPr="00A4771F">
        <w:rPr>
          <w:rFonts w:ascii="Arial" w:hAnsi="Arial" w:cs="Arial"/>
          <w:sz w:val="24"/>
          <w:szCs w:val="24"/>
        </w:rPr>
        <w:t xml:space="preserve"> </w:t>
      </w:r>
      <w:r w:rsidR="000C0EB1" w:rsidRPr="00A4771F">
        <w:rPr>
          <w:rFonts w:ascii="Arial" w:hAnsi="Arial" w:cs="Arial"/>
          <w:sz w:val="24"/>
          <w:szCs w:val="24"/>
        </w:rPr>
        <w:t>l</w:t>
      </w:r>
      <w:r w:rsidR="006E3696" w:rsidRPr="00A4771F">
        <w:rPr>
          <w:rFonts w:ascii="Arial" w:hAnsi="Arial" w:cs="Arial"/>
          <w:sz w:val="24"/>
          <w:szCs w:val="24"/>
        </w:rPr>
        <w:t>as inmediaciones del</w:t>
      </w:r>
      <w:r w:rsidR="000C0EB1" w:rsidRPr="00A4771F">
        <w:rPr>
          <w:rFonts w:ascii="Arial" w:hAnsi="Arial" w:cs="Arial"/>
          <w:sz w:val="24"/>
          <w:szCs w:val="24"/>
        </w:rPr>
        <w:t xml:space="preserve"> lugar</w:t>
      </w:r>
      <w:r w:rsidR="000E4328" w:rsidRPr="00A4771F">
        <w:rPr>
          <w:rFonts w:ascii="Arial" w:hAnsi="Arial" w:cs="Arial"/>
          <w:sz w:val="24"/>
          <w:szCs w:val="24"/>
        </w:rPr>
        <w:t>.</w:t>
      </w:r>
    </w:p>
    <w:p w14:paraId="4A192167" w14:textId="2C414ACF" w:rsidR="007233C5" w:rsidRDefault="0067326B" w:rsidP="006E3C0E">
      <w:pPr>
        <w:pStyle w:val="Sinespaciado"/>
        <w:jc w:val="both"/>
        <w:rPr>
          <w:rFonts w:ascii="Arial" w:eastAsia="Times New Roman" w:hAnsi="Arial" w:cs="Arial"/>
          <w:sz w:val="24"/>
          <w:szCs w:val="24"/>
          <w:lang w:eastAsia="es-UY"/>
        </w:rPr>
      </w:pPr>
      <w:r>
        <w:rPr>
          <w:rFonts w:ascii="Arial" w:eastAsia="Times New Roman" w:hAnsi="Arial" w:cs="Arial"/>
          <w:sz w:val="24"/>
          <w:szCs w:val="24"/>
          <w:lang w:eastAsia="es-UY"/>
        </w:rPr>
        <w:t>2.</w:t>
      </w:r>
      <w:r w:rsidR="006E3C0E">
        <w:rPr>
          <w:rFonts w:ascii="Arial" w:eastAsia="Times New Roman" w:hAnsi="Arial" w:cs="Arial"/>
          <w:sz w:val="24"/>
          <w:szCs w:val="24"/>
          <w:lang w:eastAsia="es-UY"/>
        </w:rPr>
        <w:t xml:space="preserve"> </w:t>
      </w:r>
      <w:r w:rsidR="007233C5">
        <w:rPr>
          <w:rFonts w:ascii="Arial" w:eastAsia="Times New Roman" w:hAnsi="Arial" w:cs="Arial"/>
          <w:sz w:val="24"/>
          <w:szCs w:val="24"/>
          <w:lang w:eastAsia="es-UY"/>
        </w:rPr>
        <w:t>Sobre</w:t>
      </w:r>
      <w:r w:rsidR="007233C5" w:rsidRPr="00CC3BE6">
        <w:rPr>
          <w:rFonts w:ascii="Arial" w:hAnsi="Arial" w:cs="Arial"/>
          <w:i/>
          <w:iCs/>
          <w:color w:val="333333"/>
          <w:sz w:val="24"/>
          <w:szCs w:val="24"/>
          <w:lang w:eastAsia="es-UY"/>
        </w:rPr>
        <w:t xml:space="preserve"> </w:t>
      </w:r>
      <w:r w:rsidR="007233C5" w:rsidRPr="009F6346">
        <w:rPr>
          <w:rFonts w:ascii="Arial" w:hAnsi="Arial" w:cs="Arial"/>
          <w:b/>
          <w:bCs/>
          <w:sz w:val="24"/>
          <w:szCs w:val="24"/>
          <w:lang w:eastAsia="es-UY"/>
        </w:rPr>
        <w:t>"</w:t>
      </w:r>
      <w:r w:rsidR="007233C5" w:rsidRPr="009F6346">
        <w:rPr>
          <w:rFonts w:ascii="Arial" w:hAnsi="Arial" w:cs="Arial"/>
          <w:b/>
          <w:i/>
          <w:sz w:val="24"/>
          <w:szCs w:val="24"/>
          <w:lang w:eastAsia="es-UY"/>
        </w:rPr>
        <w:t xml:space="preserve"> La verificación de los hechos y la revelación plena y pública de la verdad"</w:t>
      </w:r>
      <w:r w:rsidR="00485D90">
        <w:rPr>
          <w:rFonts w:ascii="Arial" w:hAnsi="Arial" w:cs="Arial"/>
          <w:b/>
          <w:i/>
          <w:sz w:val="24"/>
          <w:szCs w:val="24"/>
          <w:lang w:eastAsia="es-UY"/>
        </w:rPr>
        <w:t>:</w:t>
      </w:r>
    </w:p>
    <w:p w14:paraId="038729EB" w14:textId="77777777" w:rsidR="007233C5" w:rsidRDefault="007233C5" w:rsidP="006E3C0E">
      <w:pPr>
        <w:pStyle w:val="Sinespaciado"/>
        <w:jc w:val="both"/>
        <w:rPr>
          <w:rFonts w:ascii="Arial" w:eastAsia="Times New Roman" w:hAnsi="Arial" w:cs="Arial"/>
          <w:sz w:val="24"/>
          <w:szCs w:val="24"/>
          <w:lang w:eastAsia="es-UY"/>
        </w:rPr>
      </w:pPr>
    </w:p>
    <w:p w14:paraId="497968D2" w14:textId="77819032" w:rsidR="00B250A3" w:rsidRDefault="00536E67" w:rsidP="006E3C0E">
      <w:pPr>
        <w:pStyle w:val="Sinespaciado"/>
        <w:jc w:val="both"/>
        <w:rPr>
          <w:rFonts w:ascii="Arial" w:hAnsi="Arial" w:cs="Arial"/>
          <w:bCs/>
          <w:iCs/>
          <w:sz w:val="24"/>
          <w:szCs w:val="24"/>
          <w:lang w:eastAsia="es-UY"/>
        </w:rPr>
      </w:pPr>
      <w:r>
        <w:rPr>
          <w:rFonts w:ascii="Arial" w:eastAsia="Times New Roman" w:hAnsi="Arial" w:cs="Arial"/>
          <w:sz w:val="24"/>
          <w:szCs w:val="24"/>
          <w:lang w:eastAsia="es-UY"/>
        </w:rPr>
        <w:t>Si bien l</w:t>
      </w:r>
      <w:r w:rsidR="00287682">
        <w:rPr>
          <w:rFonts w:ascii="Arial" w:eastAsia="Times New Roman" w:hAnsi="Arial" w:cs="Arial"/>
          <w:sz w:val="24"/>
          <w:szCs w:val="24"/>
          <w:lang w:eastAsia="es-UY"/>
        </w:rPr>
        <w:t>a L</w:t>
      </w:r>
      <w:r w:rsidR="00287682" w:rsidRPr="009F6346">
        <w:rPr>
          <w:rFonts w:ascii="Arial" w:eastAsia="Times New Roman" w:hAnsi="Arial" w:cs="Arial"/>
          <w:sz w:val="24"/>
          <w:szCs w:val="24"/>
          <w:lang w:eastAsia="es-UY"/>
        </w:rPr>
        <w:t>ey N°18.596</w:t>
      </w:r>
      <w:r w:rsidR="000E196A">
        <w:rPr>
          <w:rFonts w:ascii="Arial" w:eastAsia="Times New Roman" w:hAnsi="Arial" w:cs="Arial"/>
          <w:sz w:val="24"/>
          <w:szCs w:val="24"/>
          <w:lang w:eastAsia="es-UY"/>
        </w:rPr>
        <w:t>/</w:t>
      </w:r>
      <w:r w:rsidR="00287682" w:rsidRPr="009F6346">
        <w:rPr>
          <w:rFonts w:ascii="Arial" w:eastAsia="Times New Roman" w:hAnsi="Arial" w:cs="Arial"/>
          <w:sz w:val="24"/>
          <w:szCs w:val="24"/>
          <w:lang w:eastAsia="es-UY"/>
        </w:rPr>
        <w:t xml:space="preserve">2009 de Reparación a las Víctimas de la Actuación </w:t>
      </w:r>
      <w:r w:rsidR="0000108A">
        <w:rPr>
          <w:rFonts w:ascii="Arial" w:eastAsia="Times New Roman" w:hAnsi="Arial" w:cs="Arial"/>
          <w:sz w:val="24"/>
          <w:szCs w:val="24"/>
          <w:lang w:eastAsia="es-UY"/>
        </w:rPr>
        <w:t>i</w:t>
      </w:r>
      <w:r w:rsidR="00287682" w:rsidRPr="009F6346">
        <w:rPr>
          <w:rFonts w:ascii="Arial" w:eastAsia="Times New Roman" w:hAnsi="Arial" w:cs="Arial"/>
          <w:sz w:val="24"/>
          <w:szCs w:val="24"/>
          <w:lang w:eastAsia="es-UY"/>
        </w:rPr>
        <w:t>legítima del Estado</w:t>
      </w:r>
      <w:r w:rsidR="00287682">
        <w:rPr>
          <w:rFonts w:ascii="Arial" w:eastAsia="Times New Roman" w:hAnsi="Arial" w:cs="Arial"/>
          <w:sz w:val="24"/>
          <w:szCs w:val="24"/>
          <w:lang w:eastAsia="es-UY"/>
        </w:rPr>
        <w:t xml:space="preserve"> en su Art. 6</w:t>
      </w:r>
      <w:r w:rsidR="00287682" w:rsidRPr="009F6346">
        <w:rPr>
          <w:rFonts w:ascii="Arial" w:eastAsia="Times New Roman" w:hAnsi="Arial" w:cs="Arial"/>
          <w:sz w:val="24"/>
          <w:szCs w:val="24"/>
          <w:lang w:eastAsia="es-UY"/>
        </w:rPr>
        <w:t xml:space="preserve"> </w:t>
      </w:r>
      <w:r w:rsidR="000E196A">
        <w:rPr>
          <w:rFonts w:ascii="Arial" w:eastAsia="Times New Roman" w:hAnsi="Arial" w:cs="Arial"/>
          <w:sz w:val="24"/>
          <w:szCs w:val="24"/>
          <w:lang w:eastAsia="es-UY"/>
        </w:rPr>
        <w:t>(</w:t>
      </w:r>
      <w:r w:rsidR="00287682" w:rsidRPr="008A10C7">
        <w:rPr>
          <w:rFonts w:ascii="Arial" w:eastAsia="Times New Roman" w:hAnsi="Arial" w:cs="Arial"/>
          <w:lang w:eastAsia="es-UY"/>
        </w:rPr>
        <w:t>Reparación Integral</w:t>
      </w:r>
      <w:r w:rsidR="000E196A" w:rsidRPr="008A10C7">
        <w:rPr>
          <w:rFonts w:ascii="Arial" w:eastAsia="Times New Roman" w:hAnsi="Arial" w:cs="Arial"/>
          <w:lang w:eastAsia="es-UY"/>
        </w:rPr>
        <w:t>)</w:t>
      </w:r>
      <w:r w:rsidR="00287682" w:rsidRPr="008A10C7">
        <w:rPr>
          <w:rFonts w:ascii="Arial" w:eastAsia="Times New Roman" w:hAnsi="Arial" w:cs="Arial"/>
          <w:lang w:eastAsia="es-UY"/>
        </w:rPr>
        <w:t xml:space="preserve"> </w:t>
      </w:r>
      <w:r w:rsidRPr="008A10C7">
        <w:rPr>
          <w:rFonts w:ascii="Arial" w:eastAsia="Times New Roman" w:hAnsi="Arial" w:cs="Arial"/>
          <w:lang w:eastAsia="es-UY"/>
        </w:rPr>
        <w:t>siguiendo</w:t>
      </w:r>
      <w:r w:rsidR="00287682" w:rsidRPr="008A10C7">
        <w:rPr>
          <w:rFonts w:ascii="Arial" w:eastAsia="Times New Roman" w:hAnsi="Arial" w:cs="Arial"/>
          <w:lang w:eastAsia="es-UY"/>
        </w:rPr>
        <w:t xml:space="preserve"> e</w:t>
      </w:r>
      <w:r w:rsidRPr="008A10C7">
        <w:rPr>
          <w:rFonts w:ascii="Arial" w:eastAsia="Times New Roman" w:hAnsi="Arial" w:cs="Arial"/>
          <w:lang w:eastAsia="es-UY"/>
        </w:rPr>
        <w:t>l</w:t>
      </w:r>
      <w:r w:rsidR="00287682" w:rsidRPr="008A10C7">
        <w:rPr>
          <w:rFonts w:ascii="Arial" w:eastAsia="Times New Roman" w:hAnsi="Arial" w:cs="Arial"/>
          <w:lang w:eastAsia="es-UY"/>
        </w:rPr>
        <w:t xml:space="preserve"> Art. </w:t>
      </w:r>
      <w:r w:rsidR="00287682" w:rsidRPr="008A10C7">
        <w:rPr>
          <w:rFonts w:ascii="Arial" w:hAnsi="Arial" w:cs="Arial"/>
          <w:color w:val="333333"/>
          <w:lang w:eastAsia="es-UY"/>
        </w:rPr>
        <w:t>19 de la Resolución Nº 60/147 de la Asamblea General de NNUU</w:t>
      </w:r>
      <w:r w:rsidR="0000108A">
        <w:rPr>
          <w:rFonts w:ascii="Arial" w:hAnsi="Arial" w:cs="Arial"/>
          <w:color w:val="333333"/>
          <w:sz w:val="24"/>
          <w:szCs w:val="24"/>
          <w:lang w:eastAsia="es-UY"/>
        </w:rPr>
        <w:t>,</w:t>
      </w:r>
      <w:r w:rsidR="000E196A" w:rsidRPr="00CC3BE6">
        <w:rPr>
          <w:rFonts w:ascii="Arial" w:hAnsi="Arial" w:cs="Arial"/>
          <w:color w:val="333333"/>
          <w:sz w:val="24"/>
          <w:szCs w:val="24"/>
          <w:lang w:eastAsia="es-UY"/>
        </w:rPr>
        <w:t xml:space="preserve"> </w:t>
      </w:r>
      <w:r w:rsidR="00CC3BE6" w:rsidRPr="00CC3BE6">
        <w:rPr>
          <w:rFonts w:ascii="Arial" w:hAnsi="Arial" w:cs="Arial"/>
          <w:color w:val="333333"/>
          <w:sz w:val="24"/>
          <w:szCs w:val="24"/>
          <w:lang w:eastAsia="es-UY"/>
        </w:rPr>
        <w:t xml:space="preserve">establece </w:t>
      </w:r>
      <w:r w:rsidR="00CC3BE6" w:rsidRPr="00485D90">
        <w:rPr>
          <w:rFonts w:ascii="Arial" w:hAnsi="Arial" w:cs="Arial"/>
          <w:b/>
          <w:bCs/>
          <w:color w:val="333333"/>
          <w:sz w:val="24"/>
          <w:szCs w:val="24"/>
          <w:lang w:eastAsia="es-UY"/>
        </w:rPr>
        <w:t>como</w:t>
      </w:r>
      <w:r w:rsidR="0000108A">
        <w:rPr>
          <w:rFonts w:ascii="Arial" w:hAnsi="Arial" w:cs="Arial"/>
          <w:b/>
          <w:bCs/>
          <w:color w:val="333333"/>
          <w:sz w:val="24"/>
          <w:szCs w:val="24"/>
          <w:lang w:eastAsia="es-UY"/>
        </w:rPr>
        <w:t xml:space="preserve"> una</w:t>
      </w:r>
      <w:r w:rsidR="00CC3BE6" w:rsidRPr="00485D90">
        <w:rPr>
          <w:rFonts w:ascii="Arial" w:hAnsi="Arial" w:cs="Arial"/>
          <w:b/>
          <w:bCs/>
          <w:color w:val="333333"/>
          <w:sz w:val="24"/>
          <w:szCs w:val="24"/>
          <w:lang w:eastAsia="es-UY"/>
        </w:rPr>
        <w:t xml:space="preserve"> forma </w:t>
      </w:r>
      <w:proofErr w:type="spellStart"/>
      <w:r w:rsidR="00485D90">
        <w:rPr>
          <w:rFonts w:ascii="Arial" w:hAnsi="Arial" w:cs="Arial"/>
          <w:b/>
          <w:bCs/>
          <w:color w:val="333333"/>
          <w:sz w:val="24"/>
          <w:szCs w:val="24"/>
          <w:lang w:eastAsia="es-UY"/>
        </w:rPr>
        <w:t>reparatoria</w:t>
      </w:r>
      <w:proofErr w:type="spellEnd"/>
      <w:r w:rsidR="00CC3BE6" w:rsidRPr="00485D90">
        <w:rPr>
          <w:rFonts w:ascii="Arial" w:hAnsi="Arial" w:cs="Arial"/>
          <w:b/>
          <w:bCs/>
          <w:i/>
          <w:iCs/>
          <w:color w:val="333333"/>
          <w:sz w:val="24"/>
          <w:szCs w:val="24"/>
          <w:lang w:eastAsia="es-UY"/>
        </w:rPr>
        <w:t xml:space="preserve"> </w:t>
      </w:r>
      <w:r w:rsidR="00CC3BE6" w:rsidRPr="00485D90">
        <w:rPr>
          <w:rFonts w:ascii="Arial" w:hAnsi="Arial" w:cs="Arial"/>
          <w:sz w:val="24"/>
          <w:szCs w:val="24"/>
          <w:lang w:eastAsia="es-UY"/>
        </w:rPr>
        <w:t>"</w:t>
      </w:r>
      <w:r w:rsidR="00CC3BE6" w:rsidRPr="00485D90">
        <w:rPr>
          <w:rFonts w:ascii="Arial" w:hAnsi="Arial" w:cs="Arial"/>
          <w:i/>
          <w:sz w:val="24"/>
          <w:szCs w:val="24"/>
          <w:lang w:eastAsia="es-UY"/>
        </w:rPr>
        <w:t>La verificación de los hechos y la revelación plena y pública de la verdad"</w:t>
      </w:r>
      <w:r w:rsidR="00AE6047">
        <w:rPr>
          <w:rFonts w:ascii="Arial" w:hAnsi="Arial" w:cs="Arial"/>
          <w:b/>
          <w:i/>
          <w:sz w:val="24"/>
          <w:szCs w:val="24"/>
          <w:lang w:eastAsia="es-UY"/>
        </w:rPr>
        <w:t xml:space="preserve">. </w:t>
      </w:r>
      <w:r w:rsidR="007E40CD" w:rsidRPr="007E40CD">
        <w:rPr>
          <w:rFonts w:ascii="Arial" w:hAnsi="Arial" w:cs="Arial"/>
          <w:bCs/>
          <w:iCs/>
          <w:sz w:val="24"/>
          <w:szCs w:val="24"/>
          <w:lang w:eastAsia="es-UY"/>
        </w:rPr>
        <w:t>Sin embargo</w:t>
      </w:r>
      <w:r w:rsidR="00B64161">
        <w:rPr>
          <w:rFonts w:ascii="Arial" w:hAnsi="Arial" w:cs="Arial"/>
          <w:bCs/>
          <w:iCs/>
          <w:sz w:val="24"/>
          <w:szCs w:val="24"/>
          <w:lang w:eastAsia="es-UY"/>
        </w:rPr>
        <w:t>,</w:t>
      </w:r>
      <w:r w:rsidR="007E40CD">
        <w:rPr>
          <w:rFonts w:ascii="Arial" w:hAnsi="Arial" w:cs="Arial"/>
          <w:b/>
          <w:i/>
          <w:sz w:val="24"/>
          <w:szCs w:val="24"/>
          <w:lang w:eastAsia="es-UY"/>
        </w:rPr>
        <w:t xml:space="preserve"> </w:t>
      </w:r>
      <w:r w:rsidR="007E40CD" w:rsidRPr="006E3C0E">
        <w:rPr>
          <w:rFonts w:ascii="Arial" w:hAnsi="Arial" w:cs="Arial"/>
          <w:bCs/>
          <w:sz w:val="24"/>
          <w:szCs w:val="24"/>
          <w:lang w:eastAsia="es-UY"/>
        </w:rPr>
        <w:t>e</w:t>
      </w:r>
      <w:r w:rsidR="00CC3BE6" w:rsidRPr="007E40CD">
        <w:rPr>
          <w:rFonts w:ascii="Arial" w:hAnsi="Arial" w:cs="Arial"/>
          <w:bCs/>
          <w:iCs/>
          <w:sz w:val="24"/>
          <w:szCs w:val="24"/>
          <w:lang w:eastAsia="es-UY"/>
        </w:rPr>
        <w:t>l</w:t>
      </w:r>
      <w:r w:rsidR="00CC3BE6">
        <w:rPr>
          <w:rFonts w:ascii="Arial" w:hAnsi="Arial" w:cs="Arial"/>
          <w:b/>
          <w:i/>
          <w:sz w:val="24"/>
          <w:szCs w:val="24"/>
          <w:lang w:eastAsia="es-UY"/>
        </w:rPr>
        <w:t xml:space="preserve"> </w:t>
      </w:r>
      <w:r w:rsidR="00CC3BE6">
        <w:rPr>
          <w:rFonts w:ascii="Arial" w:hAnsi="Arial" w:cs="Arial"/>
          <w:bCs/>
          <w:iCs/>
          <w:sz w:val="24"/>
          <w:szCs w:val="24"/>
          <w:lang w:eastAsia="es-UY"/>
        </w:rPr>
        <w:t>Estado uruguayo</w:t>
      </w:r>
      <w:r w:rsidR="00DA5962">
        <w:rPr>
          <w:rFonts w:ascii="Arial" w:hAnsi="Arial" w:cs="Arial"/>
          <w:bCs/>
          <w:iCs/>
          <w:sz w:val="24"/>
          <w:szCs w:val="24"/>
          <w:lang w:eastAsia="es-UY"/>
        </w:rPr>
        <w:t xml:space="preserve"> ha realizado </w:t>
      </w:r>
      <w:r w:rsidR="00DA5962" w:rsidRPr="00485D90">
        <w:rPr>
          <w:rFonts w:ascii="Arial" w:hAnsi="Arial" w:cs="Arial"/>
          <w:bCs/>
          <w:i/>
          <w:sz w:val="24"/>
          <w:szCs w:val="24"/>
          <w:lang w:eastAsia="es-UY"/>
        </w:rPr>
        <w:t>escasas</w:t>
      </w:r>
      <w:r w:rsidR="00DA5962">
        <w:rPr>
          <w:rFonts w:ascii="Arial" w:hAnsi="Arial" w:cs="Arial"/>
          <w:bCs/>
          <w:iCs/>
          <w:sz w:val="24"/>
          <w:szCs w:val="24"/>
          <w:lang w:eastAsia="es-UY"/>
        </w:rPr>
        <w:t xml:space="preserve"> acciones orientadas a este fin</w:t>
      </w:r>
      <w:r w:rsidR="008A10C7">
        <w:rPr>
          <w:rFonts w:ascii="Arial" w:hAnsi="Arial" w:cs="Arial"/>
          <w:bCs/>
          <w:iCs/>
          <w:sz w:val="24"/>
          <w:szCs w:val="24"/>
          <w:lang w:eastAsia="es-UY"/>
        </w:rPr>
        <w:t xml:space="preserve">, </w:t>
      </w:r>
      <w:r w:rsidR="007E40CD">
        <w:rPr>
          <w:rFonts w:ascii="Arial" w:hAnsi="Arial" w:cs="Arial"/>
          <w:bCs/>
          <w:iCs/>
          <w:sz w:val="24"/>
          <w:szCs w:val="24"/>
          <w:lang w:eastAsia="es-UY"/>
        </w:rPr>
        <w:t>de modo que:</w:t>
      </w:r>
      <w:r w:rsidR="00534741">
        <w:rPr>
          <w:rFonts w:ascii="Arial" w:hAnsi="Arial" w:cs="Arial"/>
          <w:bCs/>
          <w:iCs/>
          <w:sz w:val="24"/>
          <w:szCs w:val="24"/>
          <w:lang w:eastAsia="es-UY"/>
        </w:rPr>
        <w:t xml:space="preserve"> </w:t>
      </w:r>
    </w:p>
    <w:p w14:paraId="4E0AEBF0" w14:textId="77777777" w:rsidR="00AE6047" w:rsidRDefault="00AE6047" w:rsidP="006E3C0E">
      <w:pPr>
        <w:pStyle w:val="Sinespaciado"/>
        <w:jc w:val="both"/>
        <w:rPr>
          <w:rFonts w:ascii="Arial" w:hAnsi="Arial" w:cs="Arial"/>
          <w:bCs/>
          <w:iCs/>
          <w:sz w:val="24"/>
          <w:szCs w:val="24"/>
          <w:lang w:eastAsia="es-UY"/>
        </w:rPr>
      </w:pPr>
    </w:p>
    <w:p w14:paraId="68D0C80C" w14:textId="46D4A0E3" w:rsidR="00B250A3" w:rsidRDefault="00B250A3" w:rsidP="006E3C0E">
      <w:pPr>
        <w:pStyle w:val="Sinespaciado"/>
        <w:jc w:val="both"/>
        <w:rPr>
          <w:rFonts w:ascii="Arial" w:hAnsi="Arial" w:cs="Arial"/>
          <w:bCs/>
          <w:iCs/>
          <w:sz w:val="24"/>
          <w:szCs w:val="24"/>
          <w:lang w:eastAsia="es-UY"/>
        </w:rPr>
      </w:pPr>
      <w:r w:rsidRPr="007E40CD">
        <w:rPr>
          <w:rFonts w:ascii="Arial" w:hAnsi="Arial" w:cs="Arial"/>
          <w:b/>
          <w:iCs/>
          <w:sz w:val="24"/>
          <w:szCs w:val="24"/>
          <w:lang w:eastAsia="es-UY"/>
        </w:rPr>
        <w:lastRenderedPageBreak/>
        <w:t>-</w:t>
      </w:r>
      <w:r w:rsidR="00715575">
        <w:rPr>
          <w:rFonts w:ascii="Arial" w:hAnsi="Arial" w:cs="Arial"/>
          <w:b/>
          <w:iCs/>
          <w:sz w:val="24"/>
          <w:szCs w:val="24"/>
          <w:lang w:eastAsia="es-UY"/>
        </w:rPr>
        <w:t xml:space="preserve">Uruguay sigue sin </w:t>
      </w:r>
      <w:r w:rsidR="00534741" w:rsidRPr="006545E4">
        <w:rPr>
          <w:rFonts w:ascii="Arial" w:hAnsi="Arial" w:cs="Arial"/>
          <w:b/>
          <w:iCs/>
          <w:sz w:val="24"/>
          <w:szCs w:val="24"/>
          <w:lang w:eastAsia="es-UY"/>
        </w:rPr>
        <w:t>tene</w:t>
      </w:r>
      <w:r w:rsidR="00715575">
        <w:rPr>
          <w:rFonts w:ascii="Arial" w:hAnsi="Arial" w:cs="Arial"/>
          <w:b/>
          <w:iCs/>
          <w:sz w:val="24"/>
          <w:szCs w:val="24"/>
          <w:lang w:eastAsia="es-UY"/>
        </w:rPr>
        <w:t>r</w:t>
      </w:r>
      <w:r w:rsidR="00DA5962" w:rsidRPr="006545E4">
        <w:rPr>
          <w:rFonts w:ascii="Arial" w:hAnsi="Arial" w:cs="Arial"/>
          <w:b/>
          <w:iCs/>
          <w:sz w:val="24"/>
          <w:szCs w:val="24"/>
          <w:lang w:eastAsia="es-UY"/>
        </w:rPr>
        <w:t xml:space="preserve"> aún cifras</w:t>
      </w:r>
      <w:r w:rsidR="006E3C0E">
        <w:rPr>
          <w:rFonts w:ascii="Arial" w:hAnsi="Arial" w:cs="Arial"/>
          <w:b/>
          <w:iCs/>
          <w:sz w:val="24"/>
          <w:szCs w:val="24"/>
          <w:lang w:eastAsia="es-UY"/>
        </w:rPr>
        <w:t xml:space="preserve"> </w:t>
      </w:r>
      <w:r w:rsidR="006E3C0E" w:rsidRPr="00B91CF9">
        <w:rPr>
          <w:rFonts w:ascii="Arial" w:hAnsi="Arial" w:cs="Arial"/>
          <w:b/>
          <w:iCs/>
          <w:sz w:val="24"/>
          <w:szCs w:val="24"/>
          <w:lang w:eastAsia="es-UY"/>
        </w:rPr>
        <w:t>precisas</w:t>
      </w:r>
      <w:r w:rsidR="00DA5962" w:rsidRPr="006545E4">
        <w:rPr>
          <w:rFonts w:ascii="Arial" w:hAnsi="Arial" w:cs="Arial"/>
          <w:b/>
          <w:iCs/>
          <w:sz w:val="24"/>
          <w:szCs w:val="24"/>
          <w:lang w:eastAsia="es-UY"/>
        </w:rPr>
        <w:t xml:space="preserve"> de presos políticos</w:t>
      </w:r>
      <w:r w:rsidR="008D7141">
        <w:rPr>
          <w:rFonts w:ascii="Arial" w:hAnsi="Arial" w:cs="Arial"/>
          <w:b/>
          <w:iCs/>
          <w:sz w:val="24"/>
          <w:szCs w:val="24"/>
          <w:lang w:eastAsia="es-UY"/>
        </w:rPr>
        <w:t xml:space="preserve"> a nivel </w:t>
      </w:r>
      <w:r w:rsidR="008A10C7">
        <w:rPr>
          <w:rFonts w:ascii="Arial" w:hAnsi="Arial" w:cs="Arial"/>
          <w:b/>
          <w:iCs/>
          <w:sz w:val="24"/>
          <w:szCs w:val="24"/>
          <w:lang w:eastAsia="es-UY"/>
        </w:rPr>
        <w:t>n</w:t>
      </w:r>
      <w:r w:rsidR="008D7141">
        <w:rPr>
          <w:rFonts w:ascii="Arial" w:hAnsi="Arial" w:cs="Arial"/>
          <w:b/>
          <w:iCs/>
          <w:sz w:val="24"/>
          <w:szCs w:val="24"/>
          <w:lang w:eastAsia="es-UY"/>
        </w:rPr>
        <w:t>acional</w:t>
      </w:r>
      <w:r w:rsidR="006E3C0E">
        <w:rPr>
          <w:rFonts w:ascii="Arial" w:hAnsi="Arial" w:cs="Arial"/>
          <w:bCs/>
          <w:iCs/>
          <w:sz w:val="24"/>
          <w:szCs w:val="24"/>
          <w:lang w:eastAsia="es-UY"/>
        </w:rPr>
        <w:t xml:space="preserve"> </w:t>
      </w:r>
      <w:r w:rsidR="00DA5962">
        <w:rPr>
          <w:rFonts w:ascii="Arial" w:hAnsi="Arial" w:cs="Arial"/>
          <w:bCs/>
          <w:iCs/>
          <w:sz w:val="24"/>
          <w:szCs w:val="24"/>
          <w:lang w:eastAsia="es-UY"/>
        </w:rPr>
        <w:t xml:space="preserve">(estimaciones de SERPAJ </w:t>
      </w:r>
      <w:r w:rsidR="00B64161">
        <w:rPr>
          <w:rFonts w:ascii="Arial" w:hAnsi="Arial" w:cs="Arial"/>
          <w:bCs/>
          <w:iCs/>
          <w:sz w:val="24"/>
          <w:szCs w:val="24"/>
          <w:lang w:eastAsia="es-UY"/>
        </w:rPr>
        <w:t>hablan de</w:t>
      </w:r>
      <w:r w:rsidR="00DA5962">
        <w:rPr>
          <w:rFonts w:ascii="Arial" w:hAnsi="Arial" w:cs="Arial"/>
          <w:bCs/>
          <w:iCs/>
          <w:sz w:val="24"/>
          <w:szCs w:val="24"/>
          <w:lang w:eastAsia="es-UY"/>
        </w:rPr>
        <w:t xml:space="preserve"> 9.000 mientras que la Universidad de la República-</w:t>
      </w:r>
      <w:proofErr w:type="spellStart"/>
      <w:r w:rsidR="00DA5962">
        <w:rPr>
          <w:rFonts w:ascii="Arial" w:hAnsi="Arial" w:cs="Arial"/>
          <w:bCs/>
          <w:iCs/>
          <w:sz w:val="24"/>
          <w:szCs w:val="24"/>
          <w:lang w:eastAsia="es-UY"/>
        </w:rPr>
        <w:t>Udelar</w:t>
      </w:r>
      <w:proofErr w:type="spellEnd"/>
      <w:r w:rsidR="00DA5962">
        <w:rPr>
          <w:rFonts w:ascii="Arial" w:hAnsi="Arial" w:cs="Arial"/>
          <w:bCs/>
          <w:iCs/>
          <w:sz w:val="24"/>
          <w:szCs w:val="24"/>
          <w:lang w:eastAsia="es-UY"/>
        </w:rPr>
        <w:t xml:space="preserve"> de 6.000 presos políticos)</w:t>
      </w:r>
      <w:r>
        <w:rPr>
          <w:rFonts w:ascii="Arial" w:hAnsi="Arial" w:cs="Arial"/>
          <w:bCs/>
          <w:iCs/>
          <w:sz w:val="24"/>
          <w:szCs w:val="24"/>
          <w:lang w:eastAsia="es-UY"/>
        </w:rPr>
        <w:t>;</w:t>
      </w:r>
    </w:p>
    <w:p w14:paraId="02F04D20" w14:textId="77777777" w:rsidR="00AE6047" w:rsidRDefault="00AE6047" w:rsidP="00AE60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Cs/>
          <w:sz w:val="24"/>
          <w:szCs w:val="24"/>
          <w:lang w:eastAsia="es-UY"/>
        </w:rPr>
      </w:pPr>
    </w:p>
    <w:p w14:paraId="0A8641E8" w14:textId="4914FD97" w:rsidR="008A14A5" w:rsidRDefault="006D232B" w:rsidP="002E169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7E40CD">
        <w:rPr>
          <w:rFonts w:ascii="Arial" w:hAnsi="Arial" w:cs="Arial"/>
          <w:b/>
          <w:iCs/>
          <w:sz w:val="24"/>
          <w:szCs w:val="24"/>
          <w:lang w:eastAsia="es-UY"/>
        </w:rPr>
        <w:t>-</w:t>
      </w:r>
      <w:r w:rsidR="00715575">
        <w:rPr>
          <w:rFonts w:ascii="Arial" w:hAnsi="Arial" w:cs="Arial"/>
          <w:b/>
          <w:iCs/>
          <w:sz w:val="24"/>
          <w:szCs w:val="24"/>
          <w:lang w:eastAsia="es-UY"/>
        </w:rPr>
        <w:t>El Estado uruguayo no ha proporcionado</w:t>
      </w:r>
      <w:r w:rsidR="00B250A3" w:rsidRPr="008D7141">
        <w:rPr>
          <w:rFonts w:ascii="Arial" w:hAnsi="Arial" w:cs="Arial"/>
          <w:b/>
          <w:iCs/>
          <w:sz w:val="24"/>
          <w:szCs w:val="24"/>
          <w:lang w:eastAsia="es-UY"/>
        </w:rPr>
        <w:t xml:space="preserve"> cantidad ni identidad </w:t>
      </w:r>
      <w:r w:rsidR="00534741" w:rsidRPr="008D7141">
        <w:rPr>
          <w:rFonts w:ascii="Arial" w:hAnsi="Arial" w:cs="Arial"/>
          <w:b/>
          <w:iCs/>
          <w:sz w:val="24"/>
          <w:szCs w:val="24"/>
          <w:lang w:eastAsia="es-UY"/>
        </w:rPr>
        <w:t xml:space="preserve">de los secuestrados en el </w:t>
      </w:r>
      <w:r w:rsidR="008A14A5">
        <w:rPr>
          <w:rFonts w:ascii="Arial" w:hAnsi="Arial" w:cs="Arial"/>
          <w:b/>
          <w:iCs/>
          <w:sz w:val="24"/>
          <w:szCs w:val="24"/>
          <w:lang w:eastAsia="es-UY"/>
        </w:rPr>
        <w:t>Centro de Detención y Tortura CDT-</w:t>
      </w:r>
      <w:r w:rsidR="00534741" w:rsidRPr="008D7141">
        <w:rPr>
          <w:rFonts w:ascii="Arial" w:hAnsi="Arial" w:cs="Arial"/>
          <w:b/>
          <w:iCs/>
          <w:sz w:val="24"/>
          <w:szCs w:val="24"/>
          <w:lang w:eastAsia="es-UY"/>
        </w:rPr>
        <w:t xml:space="preserve"> 300 Carlos</w:t>
      </w:r>
      <w:r w:rsidR="002E169D">
        <w:rPr>
          <w:rFonts w:ascii="Arial" w:hAnsi="Arial" w:cs="Arial"/>
          <w:bCs/>
          <w:iCs/>
          <w:sz w:val="24"/>
          <w:szCs w:val="24"/>
          <w:lang w:eastAsia="es-UY"/>
        </w:rPr>
        <w:t>.</w:t>
      </w:r>
      <w:r w:rsidR="008A10C7">
        <w:rPr>
          <w:rFonts w:ascii="Arial" w:hAnsi="Arial" w:cs="Arial"/>
          <w:bCs/>
          <w:iCs/>
          <w:sz w:val="24"/>
          <w:szCs w:val="24"/>
          <w:lang w:eastAsia="es-UY"/>
        </w:rPr>
        <w:t xml:space="preserve"> </w:t>
      </w:r>
      <w:r w:rsidR="002E169D" w:rsidRPr="003A41CD">
        <w:rPr>
          <w:rFonts w:ascii="Arial" w:hAnsi="Arial" w:cs="Arial"/>
          <w:bCs/>
          <w:iCs/>
          <w:sz w:val="24"/>
          <w:szCs w:val="24"/>
          <w:lang w:eastAsia="es-UY"/>
        </w:rPr>
        <w:t>S</w:t>
      </w:r>
      <w:r>
        <w:rPr>
          <w:rFonts w:ascii="Arial" w:hAnsi="Arial" w:cs="Arial"/>
          <w:bCs/>
          <w:iCs/>
          <w:sz w:val="24"/>
          <w:szCs w:val="24"/>
          <w:lang w:eastAsia="es-UY"/>
        </w:rPr>
        <w:t xml:space="preserve">abemos </w:t>
      </w:r>
      <w:r w:rsidR="002E169D">
        <w:rPr>
          <w:rFonts w:ascii="Arial" w:hAnsi="Arial" w:cs="Arial"/>
          <w:bCs/>
          <w:iCs/>
          <w:sz w:val="24"/>
          <w:szCs w:val="24"/>
          <w:lang w:eastAsia="es-UY"/>
        </w:rPr>
        <w:t>sí</w:t>
      </w:r>
      <w:r w:rsidR="008A10C7">
        <w:rPr>
          <w:rFonts w:ascii="Arial" w:hAnsi="Arial" w:cs="Arial"/>
          <w:bCs/>
          <w:iCs/>
          <w:sz w:val="24"/>
          <w:szCs w:val="24"/>
          <w:lang w:eastAsia="es-UY"/>
        </w:rPr>
        <w:t xml:space="preserve"> </w:t>
      </w:r>
      <w:r>
        <w:rPr>
          <w:rFonts w:ascii="Arial" w:hAnsi="Arial" w:cs="Arial"/>
          <w:bCs/>
          <w:iCs/>
          <w:sz w:val="24"/>
          <w:szCs w:val="24"/>
          <w:lang w:eastAsia="es-UY"/>
        </w:rPr>
        <w:t xml:space="preserve">de la existencia de una </w:t>
      </w:r>
      <w:r w:rsidRPr="00B20110">
        <w:rPr>
          <w:rFonts w:ascii="Arial" w:hAnsi="Arial" w:cs="Arial"/>
          <w:bCs/>
          <w:i/>
          <w:sz w:val="24"/>
          <w:szCs w:val="24"/>
          <w:lang w:eastAsia="es-UY"/>
        </w:rPr>
        <w:t>“</w:t>
      </w:r>
      <w:r w:rsidRPr="00B20110">
        <w:rPr>
          <w:rFonts w:ascii="Arial" w:hAnsi="Arial" w:cs="Arial"/>
          <w:bCs/>
          <w:i/>
          <w:sz w:val="24"/>
          <w:szCs w:val="24"/>
        </w:rPr>
        <w:t xml:space="preserve">Nómina de personas detenidas por el Organismo Coordinador de Operaciones Antisubversivas (O.C.O.A.), </w:t>
      </w:r>
      <w:r w:rsidRPr="00AE6047">
        <w:rPr>
          <w:rFonts w:ascii="Arial" w:hAnsi="Arial" w:cs="Arial"/>
          <w:bCs/>
          <w:iCs/>
          <w:sz w:val="24"/>
          <w:szCs w:val="24"/>
        </w:rPr>
        <w:t>el que</w:t>
      </w:r>
      <w:r w:rsidRPr="00B20110">
        <w:rPr>
          <w:rFonts w:ascii="Arial" w:hAnsi="Arial" w:cs="Arial"/>
          <w:bCs/>
          <w:i/>
          <w:sz w:val="24"/>
          <w:szCs w:val="24"/>
        </w:rPr>
        <w:t>, seg</w:t>
      </w:r>
      <w:r w:rsidR="00AE6047">
        <w:rPr>
          <w:rFonts w:ascii="Arial" w:hAnsi="Arial" w:cs="Arial"/>
          <w:bCs/>
          <w:i/>
          <w:sz w:val="24"/>
          <w:szCs w:val="24"/>
        </w:rPr>
        <w:t>ú</w:t>
      </w:r>
      <w:r w:rsidRPr="00B20110">
        <w:rPr>
          <w:rFonts w:ascii="Arial" w:hAnsi="Arial" w:cs="Arial"/>
          <w:bCs/>
          <w:i/>
          <w:sz w:val="24"/>
          <w:szCs w:val="24"/>
        </w:rPr>
        <w:t>n informara el MDN</w:t>
      </w:r>
      <w:r w:rsidR="00B20110" w:rsidRPr="00B20110">
        <w:rPr>
          <w:rFonts w:ascii="Arial" w:hAnsi="Arial" w:cs="Arial"/>
          <w:bCs/>
          <w:i/>
          <w:sz w:val="24"/>
          <w:szCs w:val="24"/>
        </w:rPr>
        <w:t>,</w:t>
      </w:r>
      <w:r w:rsidRPr="00B20110">
        <w:rPr>
          <w:rFonts w:ascii="Arial" w:hAnsi="Arial" w:cs="Arial"/>
          <w:bCs/>
          <w:i/>
          <w:sz w:val="24"/>
          <w:szCs w:val="24"/>
        </w:rPr>
        <w:t xml:space="preserve"> fue entregado a</w:t>
      </w:r>
      <w:r w:rsidR="00B20110" w:rsidRPr="00B20110">
        <w:rPr>
          <w:rFonts w:ascii="Arial" w:hAnsi="Arial" w:cs="Arial"/>
          <w:bCs/>
          <w:i/>
          <w:sz w:val="24"/>
          <w:szCs w:val="24"/>
        </w:rPr>
        <w:t>l</w:t>
      </w:r>
      <w:r w:rsidRPr="00B20110">
        <w:rPr>
          <w:rFonts w:ascii="Arial" w:hAnsi="Arial" w:cs="Arial"/>
          <w:bCs/>
          <w:i/>
          <w:sz w:val="24"/>
          <w:szCs w:val="24"/>
        </w:rPr>
        <w:t xml:space="preserve"> Archivo </w:t>
      </w:r>
      <w:r w:rsidR="00B20110" w:rsidRPr="00B20110">
        <w:rPr>
          <w:rFonts w:ascii="Arial" w:hAnsi="Arial" w:cs="Arial"/>
          <w:bCs/>
          <w:i/>
          <w:sz w:val="24"/>
          <w:szCs w:val="24"/>
        </w:rPr>
        <w:t>General de la Nación, el</w:t>
      </w:r>
      <w:r w:rsidRPr="00B20110">
        <w:rPr>
          <w:rFonts w:ascii="Arial" w:hAnsi="Arial" w:cs="Arial"/>
          <w:bCs/>
          <w:i/>
          <w:sz w:val="24"/>
          <w:szCs w:val="24"/>
        </w:rPr>
        <w:t xml:space="preserve"> 28</w:t>
      </w:r>
      <w:r w:rsidR="00B20110" w:rsidRPr="00B20110">
        <w:rPr>
          <w:rFonts w:ascii="Arial" w:hAnsi="Arial" w:cs="Arial"/>
          <w:bCs/>
          <w:i/>
          <w:sz w:val="24"/>
          <w:szCs w:val="24"/>
        </w:rPr>
        <w:t>/8/</w:t>
      </w:r>
      <w:r w:rsidRPr="00B20110">
        <w:rPr>
          <w:rFonts w:ascii="Arial" w:hAnsi="Arial" w:cs="Arial"/>
          <w:bCs/>
          <w:i/>
          <w:sz w:val="24"/>
          <w:szCs w:val="24"/>
        </w:rPr>
        <w:t>2009 en microfil</w:t>
      </w:r>
      <w:r w:rsidR="008D7141">
        <w:rPr>
          <w:rFonts w:ascii="Arial" w:hAnsi="Arial" w:cs="Arial"/>
          <w:bCs/>
          <w:i/>
          <w:sz w:val="24"/>
          <w:szCs w:val="24"/>
        </w:rPr>
        <w:t>m</w:t>
      </w:r>
      <w:r w:rsidRPr="00B20110">
        <w:rPr>
          <w:rFonts w:ascii="Arial" w:hAnsi="Arial" w:cs="Arial"/>
          <w:bCs/>
          <w:i/>
          <w:sz w:val="24"/>
          <w:szCs w:val="24"/>
        </w:rPr>
        <w:t>s"</w:t>
      </w:r>
      <w:r w:rsidR="00AE6047">
        <w:rPr>
          <w:rFonts w:ascii="Arial" w:hAnsi="Arial" w:cs="Arial"/>
          <w:bCs/>
          <w:i/>
          <w:sz w:val="24"/>
          <w:szCs w:val="24"/>
        </w:rPr>
        <w:t>.</w:t>
      </w:r>
      <w:r w:rsidR="00B91CF9">
        <w:rPr>
          <w:rFonts w:ascii="Arial" w:hAnsi="Arial" w:cs="Arial"/>
          <w:bCs/>
          <w:i/>
          <w:sz w:val="24"/>
          <w:szCs w:val="24"/>
        </w:rPr>
        <w:t xml:space="preserve"> </w:t>
      </w:r>
      <w:r w:rsidR="00E368C4">
        <w:rPr>
          <w:rFonts w:ascii="Arial" w:hAnsi="Arial" w:cs="Arial"/>
          <w:bCs/>
          <w:sz w:val="24"/>
          <w:szCs w:val="24"/>
        </w:rPr>
        <w:t xml:space="preserve">Sabemos </w:t>
      </w:r>
      <w:r w:rsidR="00E368C4" w:rsidRPr="009F6346">
        <w:rPr>
          <w:rFonts w:ascii="Arial" w:hAnsi="Arial" w:cs="Arial"/>
          <w:bCs/>
          <w:sz w:val="24"/>
          <w:szCs w:val="24"/>
        </w:rPr>
        <w:t xml:space="preserve">que en </w:t>
      </w:r>
      <w:r w:rsidR="00E368C4">
        <w:rPr>
          <w:rFonts w:ascii="Arial" w:hAnsi="Arial" w:cs="Arial"/>
          <w:bCs/>
          <w:sz w:val="24"/>
          <w:szCs w:val="24"/>
        </w:rPr>
        <w:t>esa</w:t>
      </w:r>
      <w:r w:rsidR="00E368C4" w:rsidRPr="009F6346">
        <w:rPr>
          <w:rFonts w:ascii="Arial" w:hAnsi="Arial" w:cs="Arial"/>
          <w:bCs/>
          <w:sz w:val="24"/>
          <w:szCs w:val="24"/>
        </w:rPr>
        <w:t xml:space="preserve"> nómina de OCOA,</w:t>
      </w:r>
      <w:r w:rsidR="00E368C4">
        <w:rPr>
          <w:rFonts w:ascii="Arial" w:hAnsi="Arial" w:cs="Arial"/>
          <w:bCs/>
          <w:sz w:val="24"/>
          <w:szCs w:val="24"/>
        </w:rPr>
        <w:t xml:space="preserve"> junto a</w:t>
      </w:r>
      <w:r w:rsidR="00E368C4" w:rsidRPr="009F6346">
        <w:rPr>
          <w:rFonts w:ascii="Arial" w:hAnsi="Arial" w:cs="Arial"/>
          <w:bCs/>
          <w:sz w:val="24"/>
          <w:szCs w:val="24"/>
        </w:rPr>
        <w:t xml:space="preserve"> los nombres </w:t>
      </w:r>
      <w:r w:rsidR="00CF2E33">
        <w:rPr>
          <w:rFonts w:ascii="Arial" w:hAnsi="Arial" w:cs="Arial"/>
          <w:bCs/>
          <w:sz w:val="24"/>
          <w:szCs w:val="24"/>
        </w:rPr>
        <w:t xml:space="preserve">de los ingresados al Galpón 4, </w:t>
      </w:r>
      <w:r w:rsidR="002E169D" w:rsidRPr="00B91CF9">
        <w:rPr>
          <w:rFonts w:ascii="Arial" w:hAnsi="Arial" w:cs="Arial"/>
          <w:bCs/>
          <w:sz w:val="24"/>
          <w:szCs w:val="24"/>
        </w:rPr>
        <w:t>aparece</w:t>
      </w:r>
      <w:r w:rsidR="00CF2E33">
        <w:rPr>
          <w:rFonts w:ascii="Arial" w:hAnsi="Arial" w:cs="Arial"/>
          <w:bCs/>
          <w:sz w:val="24"/>
          <w:szCs w:val="24"/>
        </w:rPr>
        <w:t xml:space="preserve"> un</w:t>
      </w:r>
      <w:r w:rsidR="00E368C4" w:rsidRPr="009F6346">
        <w:rPr>
          <w:rFonts w:ascii="Arial" w:hAnsi="Arial" w:cs="Arial"/>
          <w:bCs/>
          <w:sz w:val="24"/>
          <w:szCs w:val="24"/>
        </w:rPr>
        <w:t xml:space="preserve"> número</w:t>
      </w:r>
      <w:r w:rsidR="00CF2E33">
        <w:rPr>
          <w:rFonts w:ascii="Arial" w:hAnsi="Arial" w:cs="Arial"/>
          <w:bCs/>
          <w:sz w:val="24"/>
          <w:szCs w:val="24"/>
        </w:rPr>
        <w:t>;</w:t>
      </w:r>
      <w:r w:rsidR="00E368C4" w:rsidRPr="009F6346">
        <w:rPr>
          <w:rFonts w:ascii="Arial" w:hAnsi="Arial" w:cs="Arial"/>
          <w:bCs/>
          <w:sz w:val="24"/>
          <w:szCs w:val="24"/>
        </w:rPr>
        <w:t xml:space="preserve"> </w:t>
      </w:r>
      <w:r w:rsidR="00715575">
        <w:rPr>
          <w:rFonts w:ascii="Arial" w:hAnsi="Arial" w:cs="Arial"/>
          <w:bCs/>
          <w:sz w:val="24"/>
          <w:szCs w:val="24"/>
        </w:rPr>
        <w:t xml:space="preserve">allí </w:t>
      </w:r>
      <w:r w:rsidR="00124CC8">
        <w:rPr>
          <w:rFonts w:ascii="Arial" w:hAnsi="Arial" w:cs="Arial"/>
          <w:bCs/>
          <w:sz w:val="24"/>
          <w:szCs w:val="24"/>
        </w:rPr>
        <w:t>se menciona</w:t>
      </w:r>
      <w:r w:rsidR="00E368C4">
        <w:rPr>
          <w:rFonts w:ascii="Arial" w:hAnsi="Arial" w:cs="Arial"/>
          <w:bCs/>
          <w:sz w:val="24"/>
          <w:szCs w:val="24"/>
        </w:rPr>
        <w:t xml:space="preserve"> </w:t>
      </w:r>
      <w:r w:rsidR="00E2279F">
        <w:rPr>
          <w:rFonts w:ascii="Arial" w:hAnsi="Arial" w:cs="Arial"/>
          <w:bCs/>
          <w:sz w:val="24"/>
          <w:szCs w:val="24"/>
        </w:rPr>
        <w:t xml:space="preserve">por ejemplo, </w:t>
      </w:r>
      <w:r w:rsidR="00E368C4">
        <w:rPr>
          <w:rFonts w:ascii="Arial" w:hAnsi="Arial" w:cs="Arial"/>
          <w:bCs/>
          <w:sz w:val="24"/>
          <w:szCs w:val="24"/>
        </w:rPr>
        <w:t xml:space="preserve">una persona ingresada </w:t>
      </w:r>
      <w:r w:rsidR="00E368C4" w:rsidRPr="009F6346">
        <w:rPr>
          <w:rFonts w:ascii="Arial" w:hAnsi="Arial" w:cs="Arial"/>
          <w:bCs/>
          <w:sz w:val="24"/>
          <w:szCs w:val="24"/>
        </w:rPr>
        <w:t>el 26</w:t>
      </w:r>
      <w:r w:rsidR="00E368C4">
        <w:rPr>
          <w:rFonts w:ascii="Arial" w:hAnsi="Arial" w:cs="Arial"/>
          <w:bCs/>
          <w:sz w:val="24"/>
          <w:szCs w:val="24"/>
        </w:rPr>
        <w:t>/12/</w:t>
      </w:r>
      <w:r w:rsidR="00E368C4" w:rsidRPr="009F6346">
        <w:rPr>
          <w:rFonts w:ascii="Arial" w:hAnsi="Arial" w:cs="Arial"/>
          <w:bCs/>
          <w:sz w:val="24"/>
          <w:szCs w:val="24"/>
        </w:rPr>
        <w:t>1975</w:t>
      </w:r>
      <w:r w:rsidR="00E368C4">
        <w:rPr>
          <w:rFonts w:ascii="Arial" w:hAnsi="Arial" w:cs="Arial"/>
          <w:bCs/>
          <w:sz w:val="24"/>
          <w:szCs w:val="24"/>
        </w:rPr>
        <w:t xml:space="preserve"> </w:t>
      </w:r>
      <w:r w:rsidR="00124CC8">
        <w:rPr>
          <w:rFonts w:ascii="Arial" w:hAnsi="Arial" w:cs="Arial"/>
          <w:bCs/>
          <w:sz w:val="24"/>
          <w:szCs w:val="24"/>
        </w:rPr>
        <w:t xml:space="preserve">a quien </w:t>
      </w:r>
      <w:r w:rsidR="00E368C4">
        <w:rPr>
          <w:rFonts w:ascii="Arial" w:hAnsi="Arial" w:cs="Arial"/>
          <w:bCs/>
          <w:sz w:val="24"/>
          <w:szCs w:val="24"/>
        </w:rPr>
        <w:t>se le dio el número 2285</w:t>
      </w:r>
      <w:r w:rsidR="00B91CF9">
        <w:rPr>
          <w:rFonts w:ascii="Arial" w:hAnsi="Arial" w:cs="Arial"/>
          <w:bCs/>
          <w:sz w:val="24"/>
          <w:szCs w:val="24"/>
        </w:rPr>
        <w:t>. E</w:t>
      </w:r>
      <w:r w:rsidR="00E2279F">
        <w:rPr>
          <w:rFonts w:ascii="Arial" w:hAnsi="Arial" w:cs="Arial"/>
          <w:bCs/>
          <w:sz w:val="24"/>
          <w:szCs w:val="24"/>
        </w:rPr>
        <w:t>st</w:t>
      </w:r>
      <w:r w:rsidR="000F39B4">
        <w:rPr>
          <w:rFonts w:ascii="Arial" w:hAnsi="Arial" w:cs="Arial"/>
          <w:bCs/>
          <w:sz w:val="24"/>
          <w:szCs w:val="24"/>
        </w:rPr>
        <w:t>a</w:t>
      </w:r>
      <w:r w:rsidR="008A10C7">
        <w:rPr>
          <w:rFonts w:ascii="Arial" w:hAnsi="Arial" w:cs="Arial"/>
          <w:bCs/>
          <w:sz w:val="24"/>
          <w:szCs w:val="24"/>
        </w:rPr>
        <w:t xml:space="preserve"> información</w:t>
      </w:r>
      <w:r w:rsidR="00E368C4">
        <w:rPr>
          <w:rFonts w:ascii="Arial" w:hAnsi="Arial" w:cs="Arial"/>
          <w:bCs/>
          <w:sz w:val="24"/>
          <w:szCs w:val="24"/>
        </w:rPr>
        <w:t xml:space="preserve"> </w:t>
      </w:r>
      <w:r w:rsidR="000F39B4" w:rsidRPr="00B91CF9">
        <w:rPr>
          <w:rFonts w:ascii="Arial" w:hAnsi="Arial" w:cs="Arial"/>
          <w:bCs/>
          <w:sz w:val="24"/>
          <w:szCs w:val="24"/>
        </w:rPr>
        <w:t>podr</w:t>
      </w:r>
      <w:r w:rsidR="00B91CF9">
        <w:rPr>
          <w:rFonts w:ascii="Arial" w:hAnsi="Arial" w:cs="Arial"/>
          <w:bCs/>
          <w:sz w:val="24"/>
          <w:szCs w:val="24"/>
        </w:rPr>
        <w:t>í</w:t>
      </w:r>
      <w:r w:rsidR="000F39B4" w:rsidRPr="00B91CF9">
        <w:rPr>
          <w:rFonts w:ascii="Arial" w:hAnsi="Arial" w:cs="Arial"/>
          <w:bCs/>
          <w:sz w:val="24"/>
          <w:szCs w:val="24"/>
        </w:rPr>
        <w:t>a</w:t>
      </w:r>
      <w:r w:rsidR="000F39B4">
        <w:rPr>
          <w:rFonts w:ascii="Arial" w:hAnsi="Arial" w:cs="Arial"/>
          <w:bCs/>
          <w:sz w:val="24"/>
          <w:szCs w:val="24"/>
        </w:rPr>
        <w:t xml:space="preserve"> </w:t>
      </w:r>
      <w:r w:rsidR="00B91CF9">
        <w:rPr>
          <w:rFonts w:ascii="Arial" w:hAnsi="Arial" w:cs="Arial"/>
          <w:bCs/>
          <w:sz w:val="24"/>
          <w:szCs w:val="24"/>
        </w:rPr>
        <w:t>contribuir a</w:t>
      </w:r>
      <w:r w:rsidR="00CF2E33">
        <w:rPr>
          <w:rFonts w:ascii="Arial" w:hAnsi="Arial" w:cs="Arial"/>
          <w:bCs/>
          <w:sz w:val="24"/>
          <w:szCs w:val="24"/>
        </w:rPr>
        <w:t xml:space="preserve"> </w:t>
      </w:r>
      <w:r w:rsidR="00124CC8">
        <w:rPr>
          <w:rFonts w:ascii="Arial" w:hAnsi="Arial" w:cs="Arial"/>
          <w:bCs/>
          <w:sz w:val="24"/>
          <w:szCs w:val="24"/>
        </w:rPr>
        <w:t xml:space="preserve">reconstruir </w:t>
      </w:r>
      <w:r w:rsidR="002E169D">
        <w:rPr>
          <w:rFonts w:ascii="Arial" w:hAnsi="Arial" w:cs="Arial"/>
          <w:bCs/>
          <w:sz w:val="24"/>
          <w:szCs w:val="24"/>
        </w:rPr>
        <w:t xml:space="preserve">la cantidad </w:t>
      </w:r>
      <w:r w:rsidR="00E368C4" w:rsidRPr="009F6346">
        <w:rPr>
          <w:rFonts w:ascii="Arial" w:hAnsi="Arial" w:cs="Arial"/>
          <w:bCs/>
          <w:sz w:val="24"/>
          <w:szCs w:val="24"/>
        </w:rPr>
        <w:t xml:space="preserve">e identidad de </w:t>
      </w:r>
      <w:r w:rsidR="003A41CD">
        <w:rPr>
          <w:rFonts w:ascii="Arial" w:hAnsi="Arial" w:cs="Arial"/>
          <w:bCs/>
          <w:sz w:val="24"/>
          <w:szCs w:val="24"/>
        </w:rPr>
        <w:t xml:space="preserve">personas </w:t>
      </w:r>
      <w:r w:rsidR="00E368C4" w:rsidRPr="009F6346">
        <w:rPr>
          <w:rFonts w:ascii="Arial" w:hAnsi="Arial" w:cs="Arial"/>
          <w:bCs/>
          <w:sz w:val="24"/>
          <w:szCs w:val="24"/>
        </w:rPr>
        <w:t>torturad</w:t>
      </w:r>
      <w:r w:rsidR="003A41CD">
        <w:rPr>
          <w:rFonts w:ascii="Arial" w:hAnsi="Arial" w:cs="Arial"/>
          <w:bCs/>
          <w:sz w:val="24"/>
          <w:szCs w:val="24"/>
        </w:rPr>
        <w:t>a</w:t>
      </w:r>
      <w:r w:rsidR="00E368C4" w:rsidRPr="009F6346">
        <w:rPr>
          <w:rFonts w:ascii="Arial" w:hAnsi="Arial" w:cs="Arial"/>
          <w:bCs/>
          <w:sz w:val="24"/>
          <w:szCs w:val="24"/>
        </w:rPr>
        <w:t>s en e</w:t>
      </w:r>
      <w:r w:rsidR="003A41CD">
        <w:rPr>
          <w:rFonts w:ascii="Arial" w:hAnsi="Arial" w:cs="Arial"/>
          <w:bCs/>
          <w:sz w:val="24"/>
          <w:szCs w:val="24"/>
        </w:rPr>
        <w:t>l</w:t>
      </w:r>
      <w:r w:rsidR="00E368C4" w:rsidRPr="009F6346">
        <w:rPr>
          <w:rFonts w:ascii="Arial" w:hAnsi="Arial" w:cs="Arial"/>
          <w:bCs/>
          <w:sz w:val="24"/>
          <w:szCs w:val="24"/>
        </w:rPr>
        <w:t xml:space="preserve"> lugar</w:t>
      </w:r>
      <w:r w:rsidR="003A41CD">
        <w:rPr>
          <w:rFonts w:ascii="Arial" w:hAnsi="Arial" w:cs="Arial"/>
          <w:bCs/>
          <w:sz w:val="24"/>
          <w:szCs w:val="24"/>
        </w:rPr>
        <w:t>. S</w:t>
      </w:r>
      <w:r w:rsidR="00124CC8">
        <w:rPr>
          <w:rFonts w:ascii="Arial" w:hAnsi="Arial" w:cs="Arial"/>
          <w:bCs/>
          <w:sz w:val="24"/>
          <w:szCs w:val="24"/>
        </w:rPr>
        <w:t>olo</w:t>
      </w:r>
      <w:r w:rsidR="00CF2E33">
        <w:rPr>
          <w:rFonts w:ascii="Arial" w:hAnsi="Arial" w:cs="Arial"/>
          <w:bCs/>
          <w:sz w:val="24"/>
          <w:szCs w:val="24"/>
        </w:rPr>
        <w:t xml:space="preserve"> tiene que ser entregad</w:t>
      </w:r>
      <w:r w:rsidR="003A41CD">
        <w:rPr>
          <w:rFonts w:ascii="Arial" w:hAnsi="Arial" w:cs="Arial"/>
          <w:bCs/>
          <w:sz w:val="24"/>
          <w:szCs w:val="24"/>
        </w:rPr>
        <w:t>a</w:t>
      </w:r>
      <w:r w:rsidR="00CF2E33">
        <w:rPr>
          <w:rFonts w:ascii="Arial" w:hAnsi="Arial" w:cs="Arial"/>
          <w:bCs/>
          <w:sz w:val="24"/>
          <w:szCs w:val="24"/>
        </w:rPr>
        <w:t xml:space="preserve"> por las autoridades</w:t>
      </w:r>
      <w:r w:rsidR="00E368C4" w:rsidRPr="009F6346">
        <w:rPr>
          <w:rFonts w:ascii="Arial" w:hAnsi="Arial" w:cs="Arial"/>
          <w:bCs/>
          <w:sz w:val="24"/>
          <w:szCs w:val="24"/>
        </w:rPr>
        <w:t xml:space="preserve">. </w:t>
      </w:r>
    </w:p>
    <w:p w14:paraId="6AD8A6DF" w14:textId="77777777" w:rsidR="002E169D" w:rsidRDefault="002E169D" w:rsidP="002E169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14:paraId="3511D305" w14:textId="69DB4E10" w:rsidR="006D232B" w:rsidRPr="00B20110" w:rsidRDefault="00E368C4" w:rsidP="002E169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i/>
          <w:sz w:val="24"/>
          <w:szCs w:val="24"/>
        </w:rPr>
      </w:pPr>
      <w:r w:rsidRPr="009F6346">
        <w:rPr>
          <w:rFonts w:ascii="Arial" w:hAnsi="Arial" w:cs="Arial"/>
          <w:bCs/>
          <w:sz w:val="24"/>
          <w:szCs w:val="24"/>
        </w:rPr>
        <w:t>Diversas fuentes estima</w:t>
      </w:r>
      <w:r w:rsidR="003A41CD">
        <w:rPr>
          <w:rFonts w:ascii="Arial" w:hAnsi="Arial" w:cs="Arial"/>
          <w:bCs/>
          <w:sz w:val="24"/>
          <w:szCs w:val="24"/>
        </w:rPr>
        <w:t>n</w:t>
      </w:r>
      <w:r w:rsidRPr="009F6346">
        <w:rPr>
          <w:rFonts w:ascii="Arial" w:hAnsi="Arial" w:cs="Arial"/>
          <w:bCs/>
          <w:sz w:val="24"/>
          <w:szCs w:val="24"/>
        </w:rPr>
        <w:t xml:space="preserve"> </w:t>
      </w:r>
      <w:r w:rsidR="008A14A5">
        <w:rPr>
          <w:rFonts w:ascii="Arial" w:hAnsi="Arial" w:cs="Arial"/>
          <w:bCs/>
          <w:sz w:val="24"/>
          <w:szCs w:val="24"/>
        </w:rPr>
        <w:t xml:space="preserve">que ingresaban al CDT-300 Carlos </w:t>
      </w:r>
      <w:r w:rsidRPr="009F6346">
        <w:rPr>
          <w:rFonts w:ascii="Arial" w:hAnsi="Arial" w:cs="Arial"/>
          <w:bCs/>
          <w:sz w:val="24"/>
          <w:szCs w:val="24"/>
        </w:rPr>
        <w:t xml:space="preserve">entre 400 y 600 </w:t>
      </w:r>
      <w:r w:rsidR="00124CC8">
        <w:rPr>
          <w:rFonts w:ascii="Arial" w:hAnsi="Arial" w:cs="Arial"/>
          <w:bCs/>
          <w:sz w:val="24"/>
          <w:szCs w:val="24"/>
        </w:rPr>
        <w:t xml:space="preserve">personas por año. </w:t>
      </w:r>
      <w:r w:rsidR="00AE6047">
        <w:rPr>
          <w:rFonts w:ascii="Arial" w:hAnsi="Arial" w:cs="Arial"/>
          <w:bCs/>
          <w:i/>
          <w:sz w:val="24"/>
          <w:szCs w:val="24"/>
        </w:rPr>
        <w:t>(</w:t>
      </w:r>
      <w:proofErr w:type="gramStart"/>
      <w:r w:rsidR="008D7141" w:rsidRPr="008D7141">
        <w:rPr>
          <w:rFonts w:ascii="Arial" w:hAnsi="Arial" w:cs="Arial"/>
          <w:bCs/>
          <w:iCs/>
        </w:rPr>
        <w:t>citado</w:t>
      </w:r>
      <w:proofErr w:type="gramEnd"/>
      <w:r w:rsidR="008D7141" w:rsidRPr="008D7141">
        <w:rPr>
          <w:rFonts w:ascii="Arial" w:hAnsi="Arial" w:cs="Arial"/>
          <w:bCs/>
          <w:iCs/>
        </w:rPr>
        <w:t xml:space="preserve"> en </w:t>
      </w:r>
      <w:r w:rsidR="00B20110" w:rsidRPr="008D7141">
        <w:rPr>
          <w:rFonts w:ascii="Arial" w:hAnsi="Arial" w:cs="Arial"/>
          <w:iCs/>
        </w:rPr>
        <w:t>Resolución Nº 2455 del 1</w:t>
      </w:r>
      <w:r w:rsidR="00AE6047" w:rsidRPr="008D7141">
        <w:rPr>
          <w:rFonts w:ascii="Arial" w:hAnsi="Arial" w:cs="Arial"/>
          <w:iCs/>
        </w:rPr>
        <w:t>/</w:t>
      </w:r>
      <w:r w:rsidR="00B20110" w:rsidRPr="008D7141">
        <w:rPr>
          <w:rFonts w:ascii="Arial" w:hAnsi="Arial" w:cs="Arial"/>
          <w:iCs/>
        </w:rPr>
        <w:t>10</w:t>
      </w:r>
      <w:r w:rsidR="00AE6047" w:rsidRPr="008D7141">
        <w:rPr>
          <w:rFonts w:ascii="Arial" w:hAnsi="Arial" w:cs="Arial"/>
          <w:iCs/>
        </w:rPr>
        <w:t>/</w:t>
      </w:r>
      <w:r w:rsidR="00B20110" w:rsidRPr="008D7141">
        <w:rPr>
          <w:rFonts w:ascii="Arial" w:hAnsi="Arial" w:cs="Arial"/>
          <w:iCs/>
        </w:rPr>
        <w:t>2012</w:t>
      </w:r>
      <w:r w:rsidR="00AE6047" w:rsidRPr="008D7141">
        <w:rPr>
          <w:rFonts w:ascii="Arial" w:hAnsi="Arial" w:cs="Arial"/>
          <w:iCs/>
        </w:rPr>
        <w:t xml:space="preserve">: “Rodolfo Reginaldo </w:t>
      </w:r>
      <w:proofErr w:type="spellStart"/>
      <w:r w:rsidR="00AE6047" w:rsidRPr="008D7141">
        <w:rPr>
          <w:rFonts w:ascii="Arial" w:hAnsi="Arial" w:cs="Arial"/>
          <w:iCs/>
        </w:rPr>
        <w:t>Porley</w:t>
      </w:r>
      <w:proofErr w:type="spellEnd"/>
      <w:r w:rsidR="00AE6047" w:rsidRPr="008D7141">
        <w:rPr>
          <w:rFonts w:ascii="Arial" w:hAnsi="Arial" w:cs="Arial"/>
          <w:iCs/>
        </w:rPr>
        <w:t xml:space="preserve"> Corbo. Ficha P616/86. </w:t>
      </w:r>
      <w:proofErr w:type="spellStart"/>
      <w:r w:rsidR="00AE6047" w:rsidRPr="008D7141">
        <w:rPr>
          <w:rFonts w:ascii="Arial" w:hAnsi="Arial" w:cs="Arial"/>
          <w:iCs/>
        </w:rPr>
        <w:t>Arch</w:t>
      </w:r>
      <w:proofErr w:type="spellEnd"/>
      <w:r w:rsidR="00AE6047" w:rsidRPr="008D7141">
        <w:rPr>
          <w:rFonts w:ascii="Arial" w:hAnsi="Arial" w:cs="Arial"/>
          <w:iCs/>
        </w:rPr>
        <w:t>. 49/87. Denuncia de Torturas-Crímenes de Lesa Humanidad.” Ficha 88-281/2011</w:t>
      </w:r>
      <w:r w:rsidR="006545E4">
        <w:rPr>
          <w:rFonts w:ascii="Arial" w:hAnsi="Arial" w:cs="Arial"/>
          <w:sz w:val="24"/>
          <w:szCs w:val="24"/>
        </w:rPr>
        <w:t>)</w:t>
      </w:r>
    </w:p>
    <w:p w14:paraId="1B80EB74" w14:textId="07D92AA1" w:rsidR="000E196A" w:rsidRDefault="000E196A" w:rsidP="00287682">
      <w:pPr>
        <w:pStyle w:val="Sinespaciado"/>
        <w:rPr>
          <w:rFonts w:ascii="Arial" w:hAnsi="Arial" w:cs="Arial"/>
          <w:bCs/>
          <w:iCs/>
          <w:sz w:val="24"/>
          <w:szCs w:val="24"/>
          <w:lang w:eastAsia="es-UY"/>
        </w:rPr>
      </w:pPr>
    </w:p>
    <w:p w14:paraId="524092E6" w14:textId="6C7C4611" w:rsidR="009B1F72" w:rsidRDefault="00EB4C98" w:rsidP="000F13BA">
      <w:pPr>
        <w:jc w:val="both"/>
        <w:rPr>
          <w:rFonts w:ascii="Arial" w:hAnsi="Arial" w:cs="Arial"/>
          <w:sz w:val="24"/>
          <w:szCs w:val="24"/>
          <w:lang w:eastAsia="es-UY"/>
        </w:rPr>
      </w:pPr>
      <w:r>
        <w:rPr>
          <w:rFonts w:ascii="Arial" w:hAnsi="Arial" w:cs="Arial"/>
          <w:b/>
          <w:i/>
          <w:sz w:val="24"/>
          <w:szCs w:val="24"/>
          <w:lang w:eastAsia="es-UY"/>
        </w:rPr>
        <w:t xml:space="preserve">3. </w:t>
      </w:r>
      <w:r w:rsidR="007233C5">
        <w:rPr>
          <w:rFonts w:ascii="Arial" w:hAnsi="Arial" w:cs="Arial"/>
          <w:b/>
          <w:i/>
          <w:sz w:val="24"/>
          <w:szCs w:val="24"/>
          <w:lang w:eastAsia="es-UY"/>
        </w:rPr>
        <w:t>Sobre: l</w:t>
      </w:r>
      <w:r w:rsidR="00EA76A9" w:rsidRPr="009F6346">
        <w:rPr>
          <w:rFonts w:ascii="Arial" w:hAnsi="Arial" w:cs="Arial"/>
          <w:b/>
          <w:i/>
          <w:sz w:val="24"/>
          <w:szCs w:val="24"/>
          <w:lang w:eastAsia="es-UY"/>
        </w:rPr>
        <w:t xml:space="preserve">a </w:t>
      </w:r>
      <w:r w:rsidR="003A41CD">
        <w:rPr>
          <w:rFonts w:ascii="Arial" w:hAnsi="Arial" w:cs="Arial"/>
          <w:b/>
          <w:i/>
          <w:sz w:val="24"/>
          <w:szCs w:val="24"/>
          <w:lang w:eastAsia="es-UY"/>
        </w:rPr>
        <w:t>B</w:t>
      </w:r>
      <w:r w:rsidR="00EA76A9" w:rsidRPr="009F6346">
        <w:rPr>
          <w:rFonts w:ascii="Arial" w:hAnsi="Arial" w:cs="Arial"/>
          <w:b/>
          <w:i/>
          <w:sz w:val="24"/>
          <w:szCs w:val="24"/>
          <w:lang w:eastAsia="es-UY"/>
        </w:rPr>
        <w:t xml:space="preserve">úsqueda del paradero de los </w:t>
      </w:r>
      <w:r w:rsidR="009B1F72">
        <w:rPr>
          <w:rFonts w:ascii="Arial" w:hAnsi="Arial" w:cs="Arial"/>
          <w:b/>
          <w:i/>
          <w:sz w:val="24"/>
          <w:szCs w:val="24"/>
          <w:lang w:eastAsia="es-UY"/>
        </w:rPr>
        <w:t xml:space="preserve">8 </w:t>
      </w:r>
      <w:r w:rsidR="00EA76A9" w:rsidRPr="009F6346">
        <w:rPr>
          <w:rFonts w:ascii="Arial" w:hAnsi="Arial" w:cs="Arial"/>
          <w:b/>
          <w:i/>
          <w:sz w:val="24"/>
          <w:szCs w:val="24"/>
          <w:lang w:eastAsia="es-UY"/>
        </w:rPr>
        <w:t>desaparecidos</w:t>
      </w:r>
      <w:r w:rsidR="009B1F72">
        <w:rPr>
          <w:rFonts w:ascii="Arial" w:hAnsi="Arial" w:cs="Arial"/>
          <w:b/>
          <w:i/>
          <w:sz w:val="24"/>
          <w:szCs w:val="24"/>
          <w:lang w:eastAsia="es-UY"/>
        </w:rPr>
        <w:t xml:space="preserve"> del CDT-300</w:t>
      </w:r>
      <w:r w:rsidR="000F13BA">
        <w:rPr>
          <w:rFonts w:ascii="Arial" w:hAnsi="Arial" w:cs="Arial"/>
          <w:b/>
          <w:i/>
          <w:sz w:val="24"/>
          <w:szCs w:val="24"/>
          <w:lang w:eastAsia="es-UY"/>
        </w:rPr>
        <w:t xml:space="preserve"> </w:t>
      </w:r>
      <w:r w:rsidR="009B1F72">
        <w:rPr>
          <w:rFonts w:ascii="Arial" w:hAnsi="Arial" w:cs="Arial"/>
          <w:b/>
          <w:i/>
          <w:sz w:val="24"/>
          <w:szCs w:val="24"/>
          <w:lang w:eastAsia="es-UY"/>
        </w:rPr>
        <w:t>Carlos</w:t>
      </w:r>
      <w:r w:rsidR="00EA76A9" w:rsidRPr="009F6346">
        <w:rPr>
          <w:rFonts w:ascii="Arial" w:hAnsi="Arial" w:cs="Arial"/>
          <w:sz w:val="24"/>
          <w:szCs w:val="24"/>
          <w:lang w:eastAsia="es-UY"/>
        </w:rPr>
        <w:t xml:space="preserve">, </w:t>
      </w:r>
    </w:p>
    <w:p w14:paraId="02B05A43" w14:textId="77F19BE3" w:rsidR="00BC2087" w:rsidRDefault="009B1F72" w:rsidP="000F13B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eastAsia="es-UY"/>
        </w:rPr>
        <w:t>Dos de ellos fueron hallados en excavaciones realizadas en el</w:t>
      </w:r>
      <w:r w:rsidR="006D0C27">
        <w:rPr>
          <w:rFonts w:ascii="Arial" w:hAnsi="Arial" w:cs="Arial"/>
          <w:sz w:val="24"/>
          <w:szCs w:val="24"/>
          <w:lang w:eastAsia="es-UY"/>
        </w:rPr>
        <w:t xml:space="preserve"> </w:t>
      </w:r>
      <w:r>
        <w:rPr>
          <w:rFonts w:ascii="Arial" w:hAnsi="Arial" w:cs="Arial"/>
          <w:sz w:val="24"/>
          <w:szCs w:val="24"/>
          <w:lang w:eastAsia="es-UY"/>
        </w:rPr>
        <w:t>predio</w:t>
      </w:r>
      <w:r w:rsidR="006D0C27">
        <w:rPr>
          <w:rFonts w:ascii="Arial" w:hAnsi="Arial" w:cs="Arial"/>
          <w:sz w:val="24"/>
          <w:szCs w:val="24"/>
          <w:lang w:eastAsia="es-UY"/>
        </w:rPr>
        <w:t xml:space="preserve"> militar del Batall</w:t>
      </w:r>
      <w:r w:rsidR="00E2279F">
        <w:rPr>
          <w:rFonts w:ascii="Arial" w:hAnsi="Arial" w:cs="Arial"/>
          <w:sz w:val="24"/>
          <w:szCs w:val="24"/>
          <w:lang w:eastAsia="es-UY"/>
        </w:rPr>
        <w:t>ó</w:t>
      </w:r>
      <w:r w:rsidR="006D0C27">
        <w:rPr>
          <w:rFonts w:ascii="Arial" w:hAnsi="Arial" w:cs="Arial"/>
          <w:sz w:val="24"/>
          <w:szCs w:val="24"/>
          <w:lang w:eastAsia="es-UY"/>
        </w:rPr>
        <w:t xml:space="preserve">n 13, contiguo </w:t>
      </w:r>
      <w:r w:rsidR="00BC2087">
        <w:rPr>
          <w:rFonts w:ascii="Arial" w:hAnsi="Arial" w:cs="Arial"/>
          <w:sz w:val="24"/>
          <w:szCs w:val="24"/>
          <w:lang w:eastAsia="es-UY"/>
        </w:rPr>
        <w:t xml:space="preserve">al </w:t>
      </w:r>
      <w:r w:rsidR="000F13BA" w:rsidRPr="003A41CD">
        <w:rPr>
          <w:rFonts w:ascii="Arial" w:hAnsi="Arial" w:cs="Arial"/>
          <w:sz w:val="24"/>
          <w:szCs w:val="24"/>
          <w:lang w:eastAsia="es-UY"/>
        </w:rPr>
        <w:t>Servicio de Material y Armamento</w:t>
      </w:r>
      <w:r w:rsidR="006D0C27">
        <w:rPr>
          <w:rFonts w:ascii="Arial" w:hAnsi="Arial" w:cs="Arial"/>
          <w:sz w:val="24"/>
          <w:szCs w:val="24"/>
          <w:lang w:eastAsia="es-UY"/>
        </w:rPr>
        <w:t xml:space="preserve">: </w:t>
      </w:r>
      <w:r w:rsidR="00EA76A9" w:rsidRPr="009F6346">
        <w:rPr>
          <w:rFonts w:ascii="Arial" w:hAnsi="Arial" w:cs="Arial"/>
          <w:sz w:val="24"/>
          <w:szCs w:val="24"/>
        </w:rPr>
        <w:t xml:space="preserve">Eduardo </w:t>
      </w:r>
      <w:proofErr w:type="spellStart"/>
      <w:r w:rsidR="00EA76A9" w:rsidRPr="009F6346">
        <w:rPr>
          <w:rFonts w:ascii="Arial" w:hAnsi="Arial" w:cs="Arial"/>
          <w:sz w:val="24"/>
          <w:szCs w:val="24"/>
        </w:rPr>
        <w:t>Bleier</w:t>
      </w:r>
      <w:proofErr w:type="spellEnd"/>
      <w:r w:rsidR="00EA76A9" w:rsidRPr="009F634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A76A9" w:rsidRPr="009F6346">
        <w:rPr>
          <w:rFonts w:ascii="Arial" w:hAnsi="Arial" w:cs="Arial"/>
          <w:sz w:val="24"/>
          <w:szCs w:val="24"/>
        </w:rPr>
        <w:t>Horovitz</w:t>
      </w:r>
      <w:proofErr w:type="spellEnd"/>
      <w:r w:rsidR="006D0C27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6D0C27">
        <w:rPr>
          <w:rFonts w:ascii="Arial" w:hAnsi="Arial" w:cs="Arial"/>
          <w:sz w:val="24"/>
          <w:szCs w:val="24"/>
        </w:rPr>
        <w:t>secuestrado</w:t>
      </w:r>
      <w:proofErr w:type="gramEnd"/>
      <w:r w:rsidR="006D0C27">
        <w:rPr>
          <w:rFonts w:ascii="Arial" w:hAnsi="Arial" w:cs="Arial"/>
          <w:sz w:val="24"/>
          <w:szCs w:val="24"/>
        </w:rPr>
        <w:t xml:space="preserve"> el 29/10/1975; sus r</w:t>
      </w:r>
      <w:r w:rsidR="00EA76A9" w:rsidRPr="009F6346">
        <w:rPr>
          <w:rFonts w:ascii="Arial" w:hAnsi="Arial" w:cs="Arial"/>
          <w:sz w:val="24"/>
          <w:szCs w:val="24"/>
        </w:rPr>
        <w:t xml:space="preserve">estos </w:t>
      </w:r>
      <w:r w:rsidR="006D0C27">
        <w:rPr>
          <w:rFonts w:ascii="Arial" w:hAnsi="Arial" w:cs="Arial"/>
          <w:sz w:val="24"/>
          <w:szCs w:val="24"/>
        </w:rPr>
        <w:t xml:space="preserve">fueron </w:t>
      </w:r>
      <w:r w:rsidR="00EA76A9" w:rsidRPr="009F6346">
        <w:rPr>
          <w:rFonts w:ascii="Arial" w:hAnsi="Arial" w:cs="Arial"/>
          <w:sz w:val="24"/>
          <w:szCs w:val="24"/>
        </w:rPr>
        <w:t>hallados el 27/08/2019</w:t>
      </w:r>
      <w:r w:rsidR="006D0C27">
        <w:rPr>
          <w:rFonts w:ascii="Arial" w:hAnsi="Arial" w:cs="Arial"/>
          <w:sz w:val="24"/>
          <w:szCs w:val="24"/>
        </w:rPr>
        <w:t xml:space="preserve"> y </w:t>
      </w:r>
      <w:r w:rsidR="00EA76A9" w:rsidRPr="009F6346">
        <w:rPr>
          <w:rFonts w:ascii="Arial" w:hAnsi="Arial" w:cs="Arial"/>
          <w:sz w:val="24"/>
          <w:szCs w:val="24"/>
        </w:rPr>
        <w:t>Fernando Miranda</w:t>
      </w:r>
      <w:r w:rsidR="006D0C27">
        <w:rPr>
          <w:rFonts w:ascii="Arial" w:hAnsi="Arial" w:cs="Arial"/>
          <w:sz w:val="24"/>
          <w:szCs w:val="24"/>
        </w:rPr>
        <w:t>, secuestrado el 30/11/1975; sus r</w:t>
      </w:r>
      <w:r w:rsidR="00EA76A9" w:rsidRPr="009F6346">
        <w:rPr>
          <w:rFonts w:ascii="Arial" w:hAnsi="Arial" w:cs="Arial"/>
          <w:sz w:val="24"/>
          <w:szCs w:val="24"/>
        </w:rPr>
        <w:t xml:space="preserve">estos </w:t>
      </w:r>
      <w:r w:rsidR="006D0C27">
        <w:rPr>
          <w:rFonts w:ascii="Arial" w:hAnsi="Arial" w:cs="Arial"/>
          <w:sz w:val="24"/>
          <w:szCs w:val="24"/>
        </w:rPr>
        <w:t>hallados</w:t>
      </w:r>
      <w:r w:rsidR="00EA76A9" w:rsidRPr="009F6346">
        <w:rPr>
          <w:rFonts w:ascii="Arial" w:hAnsi="Arial" w:cs="Arial"/>
          <w:sz w:val="24"/>
          <w:szCs w:val="24"/>
        </w:rPr>
        <w:t xml:space="preserve"> el </w:t>
      </w:r>
      <w:r w:rsidR="006D0C27">
        <w:rPr>
          <w:rFonts w:ascii="Arial" w:hAnsi="Arial" w:cs="Arial"/>
          <w:sz w:val="24"/>
          <w:szCs w:val="24"/>
        </w:rPr>
        <w:t>0</w:t>
      </w:r>
      <w:r w:rsidR="00EA76A9" w:rsidRPr="009F6346">
        <w:rPr>
          <w:rFonts w:ascii="Arial" w:hAnsi="Arial" w:cs="Arial"/>
          <w:sz w:val="24"/>
          <w:szCs w:val="24"/>
        </w:rPr>
        <w:t>2/12/2005.</w:t>
      </w:r>
    </w:p>
    <w:p w14:paraId="7E6CAD8B" w14:textId="77777777" w:rsidR="00BC2087" w:rsidRDefault="00EA76A9" w:rsidP="00314CE7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BC2087">
        <w:rPr>
          <w:rFonts w:ascii="Arial" w:hAnsi="Arial" w:cs="Arial"/>
          <w:b/>
          <w:bCs/>
          <w:sz w:val="24"/>
          <w:szCs w:val="24"/>
        </w:rPr>
        <w:t>Continúan desaparecidos</w:t>
      </w:r>
      <w:r w:rsidR="00BC2087">
        <w:rPr>
          <w:rFonts w:ascii="Arial" w:hAnsi="Arial" w:cs="Arial"/>
          <w:b/>
          <w:bCs/>
          <w:sz w:val="24"/>
          <w:szCs w:val="24"/>
        </w:rPr>
        <w:t>:</w:t>
      </w:r>
    </w:p>
    <w:p w14:paraId="09E70943" w14:textId="0BFB645F" w:rsidR="00BC2087" w:rsidRDefault="00EA76A9" w:rsidP="00314CE7">
      <w:pPr>
        <w:jc w:val="both"/>
        <w:rPr>
          <w:rFonts w:ascii="Arial" w:hAnsi="Arial" w:cs="Arial"/>
          <w:sz w:val="24"/>
          <w:szCs w:val="24"/>
        </w:rPr>
      </w:pPr>
      <w:r w:rsidRPr="009F6346">
        <w:rPr>
          <w:rFonts w:ascii="Arial" w:hAnsi="Arial" w:cs="Arial"/>
          <w:sz w:val="24"/>
          <w:szCs w:val="24"/>
        </w:rPr>
        <w:t xml:space="preserve">Juan Manuel </w:t>
      </w:r>
      <w:proofErr w:type="spellStart"/>
      <w:r w:rsidRPr="009F6346">
        <w:rPr>
          <w:rFonts w:ascii="Arial" w:hAnsi="Arial" w:cs="Arial"/>
          <w:sz w:val="24"/>
          <w:szCs w:val="24"/>
        </w:rPr>
        <w:t>Brieba</w:t>
      </w:r>
      <w:proofErr w:type="spellEnd"/>
      <w:r w:rsidR="00BC2087">
        <w:rPr>
          <w:rFonts w:ascii="Arial" w:hAnsi="Arial" w:cs="Arial"/>
          <w:sz w:val="24"/>
          <w:szCs w:val="24"/>
        </w:rPr>
        <w:t>, secuestrado-desaparecido desde el 30/10/1975</w:t>
      </w:r>
    </w:p>
    <w:p w14:paraId="4F989490" w14:textId="77777777" w:rsidR="00BC2087" w:rsidRDefault="00EA76A9" w:rsidP="00314CE7">
      <w:pPr>
        <w:jc w:val="both"/>
        <w:rPr>
          <w:rFonts w:ascii="Arial" w:hAnsi="Arial" w:cs="Arial"/>
          <w:sz w:val="24"/>
          <w:szCs w:val="24"/>
        </w:rPr>
      </w:pPr>
      <w:r w:rsidRPr="009F6346">
        <w:rPr>
          <w:rFonts w:ascii="Arial" w:hAnsi="Arial" w:cs="Arial"/>
          <w:sz w:val="24"/>
          <w:szCs w:val="24"/>
        </w:rPr>
        <w:t xml:space="preserve">Carlos Arévalo </w:t>
      </w:r>
      <w:proofErr w:type="spellStart"/>
      <w:r w:rsidRPr="009F6346">
        <w:rPr>
          <w:rFonts w:ascii="Arial" w:hAnsi="Arial" w:cs="Arial"/>
          <w:sz w:val="24"/>
          <w:szCs w:val="24"/>
        </w:rPr>
        <w:t>Arispe</w:t>
      </w:r>
      <w:proofErr w:type="spellEnd"/>
      <w:r w:rsidR="00BC2087">
        <w:rPr>
          <w:rFonts w:ascii="Arial" w:hAnsi="Arial" w:cs="Arial"/>
          <w:sz w:val="24"/>
          <w:szCs w:val="24"/>
        </w:rPr>
        <w:t>, secuestrado-desaparecido desde el 15/12/1975</w:t>
      </w:r>
      <w:r w:rsidRPr="009F6346">
        <w:rPr>
          <w:rFonts w:ascii="Arial" w:hAnsi="Arial" w:cs="Arial"/>
          <w:sz w:val="24"/>
          <w:szCs w:val="24"/>
        </w:rPr>
        <w:t xml:space="preserve"> </w:t>
      </w:r>
    </w:p>
    <w:p w14:paraId="794D991E" w14:textId="2E68BF83" w:rsidR="00BC2087" w:rsidRDefault="00EA76A9" w:rsidP="00314CE7">
      <w:pPr>
        <w:jc w:val="both"/>
        <w:rPr>
          <w:rFonts w:ascii="Arial" w:hAnsi="Arial" w:cs="Arial"/>
          <w:sz w:val="24"/>
          <w:szCs w:val="24"/>
        </w:rPr>
      </w:pPr>
      <w:r w:rsidRPr="009F6346">
        <w:rPr>
          <w:rFonts w:ascii="Arial" w:hAnsi="Arial" w:cs="Arial"/>
          <w:sz w:val="24"/>
          <w:szCs w:val="24"/>
        </w:rPr>
        <w:t>Julio Correa Rodríguez</w:t>
      </w:r>
      <w:r w:rsidR="00BC2087">
        <w:rPr>
          <w:rFonts w:ascii="Arial" w:hAnsi="Arial" w:cs="Arial"/>
          <w:sz w:val="24"/>
          <w:szCs w:val="24"/>
        </w:rPr>
        <w:t>, secuestrado-desaparecido desde el</w:t>
      </w:r>
      <w:r w:rsidR="007233C5">
        <w:rPr>
          <w:rFonts w:ascii="Arial" w:hAnsi="Arial" w:cs="Arial"/>
          <w:sz w:val="24"/>
          <w:szCs w:val="24"/>
        </w:rPr>
        <w:t xml:space="preserve"> </w:t>
      </w:r>
      <w:r w:rsidR="00BC2087">
        <w:rPr>
          <w:rFonts w:ascii="Arial" w:hAnsi="Arial" w:cs="Arial"/>
          <w:sz w:val="24"/>
          <w:szCs w:val="24"/>
        </w:rPr>
        <w:t>16</w:t>
      </w:r>
      <w:r w:rsidR="007233C5">
        <w:rPr>
          <w:rFonts w:ascii="Arial" w:hAnsi="Arial" w:cs="Arial"/>
          <w:sz w:val="24"/>
          <w:szCs w:val="24"/>
        </w:rPr>
        <w:t>/</w:t>
      </w:r>
      <w:r w:rsidR="00BC2087">
        <w:rPr>
          <w:rFonts w:ascii="Arial" w:hAnsi="Arial" w:cs="Arial"/>
          <w:sz w:val="24"/>
          <w:szCs w:val="24"/>
        </w:rPr>
        <w:t>12</w:t>
      </w:r>
      <w:r w:rsidR="007233C5">
        <w:rPr>
          <w:rFonts w:ascii="Arial" w:hAnsi="Arial" w:cs="Arial"/>
          <w:sz w:val="24"/>
          <w:szCs w:val="24"/>
        </w:rPr>
        <w:t>/</w:t>
      </w:r>
      <w:r w:rsidR="00BC2087">
        <w:rPr>
          <w:rFonts w:ascii="Arial" w:hAnsi="Arial" w:cs="Arial"/>
          <w:sz w:val="24"/>
          <w:szCs w:val="24"/>
        </w:rPr>
        <w:t>1975</w:t>
      </w:r>
    </w:p>
    <w:p w14:paraId="660EA1A7" w14:textId="77777777" w:rsidR="00BC2087" w:rsidRDefault="00EA76A9" w:rsidP="00314CE7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9F6346">
        <w:rPr>
          <w:rFonts w:ascii="Arial" w:hAnsi="Arial" w:cs="Arial"/>
          <w:sz w:val="24"/>
          <w:szCs w:val="24"/>
        </w:rPr>
        <w:t>Otermín</w:t>
      </w:r>
      <w:proofErr w:type="spellEnd"/>
      <w:r w:rsidRPr="009F6346">
        <w:rPr>
          <w:rFonts w:ascii="Arial" w:hAnsi="Arial" w:cs="Arial"/>
          <w:sz w:val="24"/>
          <w:szCs w:val="24"/>
        </w:rPr>
        <w:t xml:space="preserve"> Montes de Oca</w:t>
      </w:r>
      <w:r w:rsidR="00BC2087" w:rsidRPr="00BC2087">
        <w:rPr>
          <w:rFonts w:ascii="Arial" w:hAnsi="Arial" w:cs="Arial"/>
          <w:sz w:val="24"/>
          <w:szCs w:val="24"/>
        </w:rPr>
        <w:t xml:space="preserve"> </w:t>
      </w:r>
      <w:r w:rsidR="00BC2087">
        <w:rPr>
          <w:rFonts w:ascii="Arial" w:hAnsi="Arial" w:cs="Arial"/>
          <w:sz w:val="24"/>
          <w:szCs w:val="24"/>
        </w:rPr>
        <w:t>secuestrado-desaparecido desde el 17/12/1975</w:t>
      </w:r>
    </w:p>
    <w:p w14:paraId="7E032A24" w14:textId="6136B85B" w:rsidR="00EA76A9" w:rsidRPr="009F6346" w:rsidRDefault="00EA76A9" w:rsidP="00314CE7">
      <w:pPr>
        <w:jc w:val="both"/>
        <w:rPr>
          <w:rFonts w:ascii="Arial" w:hAnsi="Arial" w:cs="Arial"/>
          <w:sz w:val="24"/>
          <w:szCs w:val="24"/>
        </w:rPr>
      </w:pPr>
      <w:r w:rsidRPr="009F6346">
        <w:rPr>
          <w:rFonts w:ascii="Arial" w:hAnsi="Arial" w:cs="Arial"/>
          <w:sz w:val="24"/>
          <w:szCs w:val="24"/>
        </w:rPr>
        <w:t xml:space="preserve"> Elena Quinteros Almeida</w:t>
      </w:r>
      <w:r w:rsidR="00BC2087" w:rsidRPr="00BC2087">
        <w:rPr>
          <w:rFonts w:ascii="Arial" w:hAnsi="Arial" w:cs="Arial"/>
          <w:sz w:val="24"/>
          <w:szCs w:val="24"/>
        </w:rPr>
        <w:t xml:space="preserve"> </w:t>
      </w:r>
      <w:r w:rsidR="00BC2087">
        <w:rPr>
          <w:rFonts w:ascii="Arial" w:hAnsi="Arial" w:cs="Arial"/>
          <w:sz w:val="24"/>
          <w:szCs w:val="24"/>
        </w:rPr>
        <w:t>secuestrada-desaparecid</w:t>
      </w:r>
      <w:r w:rsidR="007233C5">
        <w:rPr>
          <w:rFonts w:ascii="Arial" w:hAnsi="Arial" w:cs="Arial"/>
          <w:sz w:val="24"/>
          <w:szCs w:val="24"/>
        </w:rPr>
        <w:t>a</w:t>
      </w:r>
      <w:r w:rsidR="00BC2087">
        <w:rPr>
          <w:rFonts w:ascii="Arial" w:hAnsi="Arial" w:cs="Arial"/>
          <w:sz w:val="24"/>
          <w:szCs w:val="24"/>
        </w:rPr>
        <w:t xml:space="preserve"> desde el</w:t>
      </w:r>
      <w:r w:rsidR="007233C5">
        <w:rPr>
          <w:rFonts w:ascii="Arial" w:hAnsi="Arial" w:cs="Arial"/>
          <w:sz w:val="24"/>
          <w:szCs w:val="24"/>
        </w:rPr>
        <w:t xml:space="preserve"> </w:t>
      </w:r>
      <w:r w:rsidR="00BC2087">
        <w:rPr>
          <w:rFonts w:ascii="Arial" w:hAnsi="Arial" w:cs="Arial"/>
          <w:sz w:val="24"/>
          <w:szCs w:val="24"/>
        </w:rPr>
        <w:t>24/06/1976</w:t>
      </w:r>
    </w:p>
    <w:p w14:paraId="5A74A0FC" w14:textId="09C6E92D" w:rsidR="00EA76A9" w:rsidRDefault="00EA76A9" w:rsidP="00314CE7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9F6346">
        <w:rPr>
          <w:rFonts w:ascii="Arial" w:hAnsi="Arial" w:cs="Arial"/>
          <w:sz w:val="24"/>
          <w:szCs w:val="24"/>
        </w:rPr>
        <w:t xml:space="preserve">Julio Escudero Mattos </w:t>
      </w:r>
      <w:r w:rsidR="007233C5">
        <w:rPr>
          <w:rFonts w:ascii="Arial" w:hAnsi="Arial" w:cs="Arial"/>
          <w:sz w:val="24"/>
          <w:szCs w:val="24"/>
        </w:rPr>
        <w:t>secuestrado-desaparecido desde el 09/01/1977</w:t>
      </w:r>
    </w:p>
    <w:p w14:paraId="2EEC2882" w14:textId="77777777" w:rsidR="007233C5" w:rsidRPr="009F6346" w:rsidRDefault="007233C5" w:rsidP="007233C5">
      <w:pPr>
        <w:pStyle w:val="Sinespaciado"/>
        <w:rPr>
          <w:rFonts w:ascii="Arial" w:hAnsi="Arial" w:cs="Arial"/>
          <w:sz w:val="24"/>
          <w:szCs w:val="24"/>
        </w:rPr>
      </w:pPr>
    </w:p>
    <w:p w14:paraId="4750D1C4" w14:textId="638C08A3" w:rsidR="00EA76A9" w:rsidRPr="009F6346" w:rsidRDefault="00EB4C98" w:rsidP="00314CE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i/>
          <w:color w:val="4A4A4A"/>
          <w:sz w:val="24"/>
          <w:szCs w:val="24"/>
          <w:lang w:eastAsia="es-UY"/>
        </w:rPr>
      </w:pPr>
      <w:r>
        <w:rPr>
          <w:rFonts w:ascii="Arial" w:eastAsia="Times New Roman" w:hAnsi="Arial" w:cs="Arial"/>
          <w:b/>
          <w:i/>
          <w:color w:val="4A4A4A"/>
          <w:sz w:val="24"/>
          <w:szCs w:val="24"/>
          <w:lang w:eastAsia="es-UY"/>
        </w:rPr>
        <w:t xml:space="preserve">4. </w:t>
      </w:r>
      <w:r w:rsidR="007E40CD">
        <w:rPr>
          <w:rFonts w:ascii="Arial" w:eastAsia="Times New Roman" w:hAnsi="Arial" w:cs="Arial"/>
          <w:b/>
          <w:i/>
          <w:color w:val="4A4A4A"/>
          <w:sz w:val="24"/>
          <w:szCs w:val="24"/>
          <w:lang w:eastAsia="es-UY"/>
        </w:rPr>
        <w:t>Sobre: la</w:t>
      </w:r>
      <w:r w:rsidR="00EA76A9" w:rsidRPr="009F6346">
        <w:rPr>
          <w:rFonts w:ascii="Arial" w:eastAsia="Times New Roman" w:hAnsi="Arial" w:cs="Arial"/>
          <w:b/>
          <w:i/>
          <w:color w:val="4A4A4A"/>
          <w:sz w:val="24"/>
          <w:szCs w:val="24"/>
          <w:lang w:eastAsia="es-UY"/>
        </w:rPr>
        <w:t xml:space="preserve"> Disculpa pública, incluyendo reconocimiento de los hechos y aceptación de responsabilidad;</w:t>
      </w:r>
    </w:p>
    <w:p w14:paraId="028C2D77" w14:textId="708D8D7A" w:rsidR="00EA76A9" w:rsidRPr="009F6346" w:rsidRDefault="007E40CD" w:rsidP="00314CE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A4A4A"/>
          <w:sz w:val="24"/>
          <w:szCs w:val="24"/>
          <w:lang w:eastAsia="es-UY"/>
        </w:rPr>
      </w:pPr>
      <w:r>
        <w:rPr>
          <w:rFonts w:ascii="Arial" w:eastAsia="Times New Roman" w:hAnsi="Arial" w:cs="Arial"/>
          <w:color w:val="4A4A4A"/>
          <w:sz w:val="24"/>
          <w:szCs w:val="24"/>
          <w:lang w:eastAsia="es-UY"/>
        </w:rPr>
        <w:t>El Estado uruguayo n</w:t>
      </w:r>
      <w:r w:rsidR="00EA76A9" w:rsidRPr="009F6346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o </w:t>
      </w:r>
      <w:r>
        <w:rPr>
          <w:rFonts w:ascii="Arial" w:eastAsia="Times New Roman" w:hAnsi="Arial" w:cs="Arial"/>
          <w:color w:val="4A4A4A"/>
          <w:sz w:val="24"/>
          <w:szCs w:val="24"/>
          <w:lang w:eastAsia="es-UY"/>
        </w:rPr>
        <w:t>re</w:t>
      </w:r>
      <w:r w:rsidR="00EA76A9" w:rsidRPr="009F6346">
        <w:rPr>
          <w:rFonts w:ascii="Arial" w:eastAsia="Times New Roman" w:hAnsi="Arial" w:cs="Arial"/>
          <w:color w:val="4A4A4A"/>
          <w:sz w:val="24"/>
          <w:szCs w:val="24"/>
          <w:lang w:eastAsia="es-UY"/>
        </w:rPr>
        <w:t>conoce los delitos</w:t>
      </w:r>
      <w:r w:rsidR="00D16B92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 cometidos bajo el terrorismo de Estado como</w:t>
      </w:r>
      <w:r w:rsidR="00EA76A9" w:rsidRPr="009F6346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 de </w:t>
      </w:r>
      <w:r w:rsidR="00EA76A9" w:rsidRPr="00D16B92">
        <w:rPr>
          <w:rFonts w:ascii="Arial" w:eastAsia="Times New Roman" w:hAnsi="Arial" w:cs="Arial"/>
          <w:i/>
          <w:iCs/>
          <w:color w:val="4A4A4A"/>
          <w:sz w:val="24"/>
          <w:szCs w:val="24"/>
          <w:lang w:eastAsia="es-UY"/>
        </w:rPr>
        <w:t>lesa humanidad</w:t>
      </w:r>
      <w:r w:rsidR="00D16B92">
        <w:rPr>
          <w:rFonts w:ascii="Arial" w:eastAsia="Times New Roman" w:hAnsi="Arial" w:cs="Arial"/>
          <w:i/>
          <w:iCs/>
          <w:color w:val="4A4A4A"/>
          <w:sz w:val="24"/>
          <w:szCs w:val="24"/>
          <w:lang w:eastAsia="es-UY"/>
        </w:rPr>
        <w:t>,</w:t>
      </w:r>
      <w:r w:rsidR="00E2279F">
        <w:rPr>
          <w:rFonts w:ascii="Arial" w:eastAsia="Times New Roman" w:hAnsi="Arial" w:cs="Arial"/>
          <w:i/>
          <w:iCs/>
          <w:color w:val="4A4A4A"/>
          <w:sz w:val="24"/>
          <w:szCs w:val="24"/>
          <w:lang w:eastAsia="es-UY"/>
        </w:rPr>
        <w:t xml:space="preserve"> </w:t>
      </w:r>
      <w:r w:rsidR="00E2279F" w:rsidRPr="00314CE7">
        <w:rPr>
          <w:rFonts w:ascii="Arial" w:eastAsia="Times New Roman" w:hAnsi="Arial" w:cs="Arial"/>
          <w:iCs/>
          <w:color w:val="4A4A4A"/>
          <w:sz w:val="24"/>
          <w:szCs w:val="24"/>
          <w:lang w:eastAsia="es-UY"/>
        </w:rPr>
        <w:t xml:space="preserve">razón </w:t>
      </w:r>
      <w:r w:rsidR="00D16B92">
        <w:rPr>
          <w:rFonts w:ascii="Arial" w:eastAsia="Times New Roman" w:hAnsi="Arial" w:cs="Arial"/>
          <w:i/>
          <w:iCs/>
          <w:color w:val="4A4A4A"/>
          <w:sz w:val="24"/>
          <w:szCs w:val="24"/>
          <w:lang w:eastAsia="es-UY"/>
        </w:rPr>
        <w:t xml:space="preserve"> </w:t>
      </w:r>
      <w:r w:rsidR="00D16B92" w:rsidRPr="00D16B92">
        <w:rPr>
          <w:rFonts w:ascii="Arial" w:eastAsia="Times New Roman" w:hAnsi="Arial" w:cs="Arial"/>
          <w:color w:val="4A4A4A"/>
          <w:sz w:val="24"/>
          <w:szCs w:val="24"/>
          <w:lang w:eastAsia="es-UY"/>
        </w:rPr>
        <w:t>por l</w:t>
      </w:r>
      <w:r w:rsidR="00E2279F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a cual </w:t>
      </w:r>
      <w:r w:rsidR="00D16B92">
        <w:rPr>
          <w:rFonts w:ascii="Arial" w:eastAsia="Times New Roman" w:hAnsi="Arial" w:cs="Arial"/>
          <w:color w:val="4A4A4A"/>
          <w:sz w:val="24"/>
          <w:szCs w:val="24"/>
          <w:lang w:eastAsia="es-UY"/>
        </w:rPr>
        <w:t>lo</w:t>
      </w:r>
      <w:r w:rsidR="00D16B92" w:rsidRPr="00D16B92">
        <w:rPr>
          <w:rFonts w:ascii="Arial" w:eastAsia="Times New Roman" w:hAnsi="Arial" w:cs="Arial"/>
          <w:color w:val="4A4A4A"/>
          <w:sz w:val="24"/>
          <w:szCs w:val="24"/>
          <w:lang w:eastAsia="es-UY"/>
        </w:rPr>
        <w:t>s</w:t>
      </w:r>
      <w:r w:rsidR="00D16B92">
        <w:rPr>
          <w:rFonts w:ascii="Arial" w:eastAsia="Times New Roman" w:hAnsi="Arial" w:cs="Arial"/>
          <w:i/>
          <w:iCs/>
          <w:color w:val="4A4A4A"/>
          <w:sz w:val="24"/>
          <w:szCs w:val="24"/>
          <w:lang w:eastAsia="es-UY"/>
        </w:rPr>
        <w:t xml:space="preserve"> </w:t>
      </w:r>
      <w:r w:rsidR="00EA76A9" w:rsidRPr="009F6346">
        <w:rPr>
          <w:rFonts w:ascii="Arial" w:eastAsia="Times New Roman" w:hAnsi="Arial" w:cs="Arial"/>
          <w:color w:val="4A4A4A"/>
          <w:sz w:val="24"/>
          <w:szCs w:val="24"/>
          <w:lang w:eastAsia="es-UY"/>
        </w:rPr>
        <w:t>perpetrado</w:t>
      </w:r>
      <w:r w:rsidR="00D16B92">
        <w:rPr>
          <w:rFonts w:ascii="Arial" w:eastAsia="Times New Roman" w:hAnsi="Arial" w:cs="Arial"/>
          <w:color w:val="4A4A4A"/>
          <w:sz w:val="24"/>
          <w:szCs w:val="24"/>
          <w:lang w:eastAsia="es-UY"/>
        </w:rPr>
        <w:t>re</w:t>
      </w:r>
      <w:r w:rsidR="00EA76A9" w:rsidRPr="009F6346">
        <w:rPr>
          <w:rFonts w:ascii="Arial" w:eastAsia="Times New Roman" w:hAnsi="Arial" w:cs="Arial"/>
          <w:color w:val="4A4A4A"/>
          <w:sz w:val="24"/>
          <w:szCs w:val="24"/>
          <w:lang w:eastAsia="es-UY"/>
        </w:rPr>
        <w:t>s</w:t>
      </w:r>
      <w:r w:rsidR="00E2279F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 de las violaciones a los </w:t>
      </w:r>
      <w:r w:rsidR="007076AF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derechos humanos fueron y </w:t>
      </w:r>
      <w:r w:rsidR="00D16B92">
        <w:rPr>
          <w:rFonts w:ascii="Arial" w:eastAsia="Times New Roman" w:hAnsi="Arial" w:cs="Arial"/>
          <w:color w:val="4A4A4A"/>
          <w:sz w:val="24"/>
          <w:szCs w:val="24"/>
          <w:lang w:eastAsia="es-UY"/>
        </w:rPr>
        <w:t>son juzgados por delitos comunes de homicidio</w:t>
      </w:r>
      <w:r w:rsidR="00DB2580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 y/o abuso de autoridad</w:t>
      </w:r>
      <w:r w:rsidR="00263534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. Si bien el Estado reconoció </w:t>
      </w:r>
      <w:r w:rsidR="001967F0">
        <w:rPr>
          <w:rFonts w:ascii="Arial" w:eastAsia="Times New Roman" w:hAnsi="Arial" w:cs="Arial"/>
          <w:color w:val="4A4A4A"/>
          <w:sz w:val="24"/>
          <w:szCs w:val="24"/>
          <w:lang w:eastAsia="es-UY"/>
        </w:rPr>
        <w:t>(</w:t>
      </w:r>
      <w:r w:rsidR="001967F0" w:rsidRPr="001967F0">
        <w:rPr>
          <w:rFonts w:ascii="Arial" w:eastAsia="Times New Roman" w:hAnsi="Arial" w:cs="Arial"/>
          <w:color w:val="4A4A4A"/>
          <w:lang w:eastAsia="es-UY"/>
        </w:rPr>
        <w:t>Art.2 Reparación integral</w:t>
      </w:r>
      <w:r w:rsidR="001967F0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) </w:t>
      </w:r>
      <w:r w:rsidR="004B584E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haber </w:t>
      </w:r>
      <w:r w:rsidR="00263534">
        <w:rPr>
          <w:rFonts w:ascii="Arial" w:eastAsia="Times New Roman" w:hAnsi="Arial" w:cs="Arial"/>
          <w:color w:val="4A4A4A"/>
          <w:sz w:val="24"/>
          <w:szCs w:val="24"/>
          <w:lang w:eastAsia="es-UY"/>
        </w:rPr>
        <w:t>cometi</w:t>
      </w:r>
      <w:r w:rsidR="004B584E">
        <w:rPr>
          <w:rFonts w:ascii="Arial" w:eastAsia="Times New Roman" w:hAnsi="Arial" w:cs="Arial"/>
          <w:color w:val="4A4A4A"/>
          <w:sz w:val="24"/>
          <w:szCs w:val="24"/>
          <w:lang w:eastAsia="es-UY"/>
        </w:rPr>
        <w:t>do</w:t>
      </w:r>
      <w:r w:rsidR="00263534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 delitos, no </w:t>
      </w:r>
      <w:r w:rsidR="001B6893">
        <w:rPr>
          <w:rFonts w:ascii="Arial" w:eastAsia="Times New Roman" w:hAnsi="Arial" w:cs="Arial"/>
          <w:color w:val="4A4A4A"/>
          <w:sz w:val="24"/>
          <w:szCs w:val="24"/>
          <w:lang w:eastAsia="es-UY"/>
        </w:rPr>
        <w:t>reali</w:t>
      </w:r>
      <w:r w:rsidR="00263534">
        <w:rPr>
          <w:rFonts w:ascii="Arial" w:eastAsia="Times New Roman" w:hAnsi="Arial" w:cs="Arial"/>
          <w:color w:val="4A4A4A"/>
          <w:sz w:val="24"/>
          <w:szCs w:val="24"/>
          <w:lang w:eastAsia="es-UY"/>
        </w:rPr>
        <w:t>z</w:t>
      </w:r>
      <w:r w:rsidR="001B6893">
        <w:rPr>
          <w:rFonts w:ascii="Arial" w:eastAsia="Times New Roman" w:hAnsi="Arial" w:cs="Arial"/>
          <w:color w:val="4A4A4A"/>
          <w:sz w:val="24"/>
          <w:szCs w:val="24"/>
          <w:lang w:eastAsia="es-UY"/>
        </w:rPr>
        <w:t>ó</w:t>
      </w:r>
      <w:r w:rsidR="00263534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 </w:t>
      </w:r>
      <w:r w:rsidR="00B647C5">
        <w:rPr>
          <w:rFonts w:ascii="Arial" w:eastAsia="Times New Roman" w:hAnsi="Arial" w:cs="Arial"/>
          <w:color w:val="4A4A4A"/>
          <w:sz w:val="24"/>
          <w:szCs w:val="24"/>
          <w:lang w:eastAsia="es-UY"/>
        </w:rPr>
        <w:t>l</w:t>
      </w:r>
      <w:r w:rsidR="00263534">
        <w:rPr>
          <w:rFonts w:ascii="Arial" w:eastAsia="Times New Roman" w:hAnsi="Arial" w:cs="Arial"/>
          <w:color w:val="4A4A4A"/>
          <w:sz w:val="24"/>
          <w:szCs w:val="24"/>
          <w:lang w:eastAsia="es-UY"/>
        </w:rPr>
        <w:t>a</w:t>
      </w:r>
      <w:r w:rsidR="001B6893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 tan necesaria y</w:t>
      </w:r>
      <w:r w:rsidR="00B647C5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 </w:t>
      </w:r>
      <w:r w:rsidR="00B647C5">
        <w:rPr>
          <w:rFonts w:ascii="Arial" w:eastAsia="Times New Roman" w:hAnsi="Arial" w:cs="Arial"/>
          <w:color w:val="4A4A4A"/>
          <w:sz w:val="24"/>
          <w:szCs w:val="24"/>
          <w:lang w:eastAsia="es-UY"/>
        </w:rPr>
        <w:lastRenderedPageBreak/>
        <w:t xml:space="preserve">reparadora </w:t>
      </w:r>
      <w:r w:rsidR="00263534">
        <w:rPr>
          <w:rFonts w:ascii="Arial" w:eastAsia="Times New Roman" w:hAnsi="Arial" w:cs="Arial"/>
          <w:color w:val="4A4A4A"/>
          <w:sz w:val="24"/>
          <w:szCs w:val="24"/>
          <w:lang w:eastAsia="es-UY"/>
        </w:rPr>
        <w:t>disculpa pública. Este gesto de impunidad</w:t>
      </w:r>
      <w:r w:rsidR="004B584E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 pervive y</w:t>
      </w:r>
      <w:r w:rsidR="00263534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 </w:t>
      </w:r>
      <w:r w:rsidR="004B584E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se </w:t>
      </w:r>
      <w:r w:rsidR="002F6AA4">
        <w:rPr>
          <w:rFonts w:ascii="Arial" w:eastAsia="Times New Roman" w:hAnsi="Arial" w:cs="Arial"/>
          <w:color w:val="4A4A4A"/>
          <w:sz w:val="24"/>
          <w:szCs w:val="24"/>
          <w:lang w:eastAsia="es-UY"/>
        </w:rPr>
        <w:t>reactualiza</w:t>
      </w:r>
      <w:r w:rsidR="00515B5E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 </w:t>
      </w:r>
      <w:r w:rsidR="003C36A7">
        <w:rPr>
          <w:rFonts w:ascii="Arial" w:eastAsia="Times New Roman" w:hAnsi="Arial" w:cs="Arial"/>
          <w:color w:val="4A4A4A"/>
          <w:sz w:val="24"/>
          <w:szCs w:val="24"/>
          <w:lang w:eastAsia="es-UY"/>
        </w:rPr>
        <w:t>c</w:t>
      </w:r>
      <w:r w:rsidR="001D6608">
        <w:rPr>
          <w:rFonts w:ascii="Arial" w:eastAsia="Times New Roman" w:hAnsi="Arial" w:cs="Arial"/>
          <w:color w:val="4A4A4A"/>
          <w:sz w:val="24"/>
          <w:szCs w:val="24"/>
          <w:lang w:eastAsia="es-UY"/>
        </w:rPr>
        <w:t>ada vez que</w:t>
      </w:r>
      <w:r w:rsidR="00515B5E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 </w:t>
      </w:r>
      <w:r w:rsidR="004B584E">
        <w:rPr>
          <w:rFonts w:ascii="Arial" w:eastAsia="Times New Roman" w:hAnsi="Arial" w:cs="Arial"/>
          <w:color w:val="4A4A4A"/>
          <w:sz w:val="24"/>
          <w:szCs w:val="24"/>
          <w:lang w:eastAsia="es-UY"/>
        </w:rPr>
        <w:t>l</w:t>
      </w:r>
      <w:r w:rsidR="00515B5E">
        <w:rPr>
          <w:rFonts w:ascii="Arial" w:eastAsia="Times New Roman" w:hAnsi="Arial" w:cs="Arial"/>
          <w:color w:val="4A4A4A"/>
          <w:sz w:val="24"/>
          <w:szCs w:val="24"/>
          <w:lang w:eastAsia="es-UY"/>
        </w:rPr>
        <w:t>a</w:t>
      </w:r>
      <w:r w:rsidR="004B584E">
        <w:rPr>
          <w:rFonts w:ascii="Arial" w:eastAsia="Times New Roman" w:hAnsi="Arial" w:cs="Arial"/>
          <w:color w:val="4A4A4A"/>
          <w:sz w:val="24"/>
          <w:szCs w:val="24"/>
          <w:lang w:eastAsia="es-UY"/>
        </w:rPr>
        <w:t>s</w:t>
      </w:r>
      <w:r w:rsidR="00515B5E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 comisiones de los</w:t>
      </w:r>
      <w:r w:rsidR="004B584E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 sitios</w:t>
      </w:r>
      <w:r w:rsidR="001D6608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 </w:t>
      </w:r>
      <w:r w:rsidR="00515B5E">
        <w:rPr>
          <w:rFonts w:ascii="Arial" w:eastAsia="Times New Roman" w:hAnsi="Arial" w:cs="Arial"/>
          <w:color w:val="4A4A4A"/>
          <w:sz w:val="24"/>
          <w:szCs w:val="24"/>
          <w:lang w:eastAsia="es-UY"/>
        </w:rPr>
        <w:t>reclaman</w:t>
      </w:r>
      <w:r w:rsidR="002F6AA4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 por</w:t>
      </w:r>
      <w:r w:rsidR="00515B5E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 información</w:t>
      </w:r>
      <w:r w:rsidR="002F6AA4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 </w:t>
      </w:r>
      <w:r w:rsidR="001D6608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y son </w:t>
      </w:r>
      <w:r w:rsidR="007076AF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sistemáticamente </w:t>
      </w:r>
      <w:r w:rsidR="001D6608">
        <w:rPr>
          <w:rFonts w:ascii="Arial" w:eastAsia="Times New Roman" w:hAnsi="Arial" w:cs="Arial"/>
          <w:color w:val="4A4A4A"/>
          <w:sz w:val="24"/>
          <w:szCs w:val="24"/>
          <w:lang w:eastAsia="es-UY"/>
        </w:rPr>
        <w:t>ignorados.</w:t>
      </w:r>
      <w:r w:rsidR="00515B5E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 </w:t>
      </w:r>
      <w:r w:rsidR="003C36A7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 </w:t>
      </w:r>
    </w:p>
    <w:p w14:paraId="193CBE95" w14:textId="6F895604" w:rsidR="00B647C5" w:rsidRDefault="00EB4C98" w:rsidP="004F0768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A4A4A"/>
          <w:sz w:val="24"/>
          <w:szCs w:val="24"/>
          <w:lang w:eastAsia="es-UY"/>
        </w:rPr>
      </w:pPr>
      <w:r>
        <w:rPr>
          <w:rFonts w:ascii="Arial" w:eastAsia="Times New Roman" w:hAnsi="Arial" w:cs="Arial"/>
          <w:b/>
          <w:i/>
          <w:color w:val="4A4A4A"/>
          <w:sz w:val="24"/>
          <w:szCs w:val="24"/>
          <w:lang w:eastAsia="es-UY"/>
        </w:rPr>
        <w:t xml:space="preserve">5. </w:t>
      </w:r>
      <w:r w:rsidR="001D6608">
        <w:rPr>
          <w:rFonts w:ascii="Arial" w:eastAsia="Times New Roman" w:hAnsi="Arial" w:cs="Arial"/>
          <w:b/>
          <w:i/>
          <w:color w:val="4A4A4A"/>
          <w:sz w:val="24"/>
          <w:szCs w:val="24"/>
          <w:lang w:eastAsia="es-UY"/>
        </w:rPr>
        <w:t>Sobre la</w:t>
      </w:r>
      <w:r w:rsidR="00EA76A9" w:rsidRPr="009F6346">
        <w:rPr>
          <w:rFonts w:ascii="Arial" w:eastAsia="Times New Roman" w:hAnsi="Arial" w:cs="Arial"/>
          <w:b/>
          <w:i/>
          <w:color w:val="4A4A4A"/>
          <w:sz w:val="24"/>
          <w:szCs w:val="24"/>
          <w:lang w:eastAsia="es-UY"/>
        </w:rPr>
        <w:t> </w:t>
      </w:r>
      <w:r w:rsidR="00EA76A9" w:rsidRPr="009F6346">
        <w:rPr>
          <w:rFonts w:ascii="Arial" w:eastAsia="Times New Roman" w:hAnsi="Arial" w:cs="Arial"/>
          <w:b/>
          <w:i/>
          <w:iCs/>
          <w:color w:val="4A4A4A"/>
          <w:sz w:val="24"/>
          <w:szCs w:val="24"/>
          <w:lang w:eastAsia="es-UY"/>
        </w:rPr>
        <w:t>Inclusión</w:t>
      </w:r>
      <w:r w:rsidR="00EA76A9" w:rsidRPr="009F6346">
        <w:rPr>
          <w:rFonts w:ascii="Arial" w:eastAsia="Times New Roman" w:hAnsi="Arial" w:cs="Arial"/>
          <w:b/>
          <w:i/>
          <w:color w:val="4A4A4A"/>
          <w:sz w:val="24"/>
          <w:szCs w:val="24"/>
          <w:lang w:eastAsia="es-UY"/>
        </w:rPr>
        <w:t> de un relato exacto de las violaciones ocurridas</w:t>
      </w:r>
      <w:r w:rsidR="00133BF4">
        <w:rPr>
          <w:rFonts w:ascii="Arial" w:eastAsia="Times New Roman" w:hAnsi="Arial" w:cs="Arial"/>
          <w:color w:val="4A4A4A"/>
          <w:sz w:val="24"/>
          <w:szCs w:val="24"/>
          <w:lang w:eastAsia="es-UY"/>
        </w:rPr>
        <w:t>:</w:t>
      </w:r>
    </w:p>
    <w:p w14:paraId="5BB359A3" w14:textId="230B0845" w:rsidR="002F6AA4" w:rsidRDefault="004C3E81" w:rsidP="004F0768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A4A4A"/>
          <w:lang w:eastAsia="es-UY"/>
        </w:rPr>
      </w:pPr>
      <w:r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Tortura e impunidad están íntimamente relacionadas. </w:t>
      </w:r>
      <w:r w:rsidR="009A4C51">
        <w:rPr>
          <w:rFonts w:ascii="Arial" w:eastAsia="Times New Roman" w:hAnsi="Arial" w:cs="Arial"/>
          <w:color w:val="4A4A4A"/>
          <w:sz w:val="24"/>
          <w:szCs w:val="24"/>
          <w:lang w:eastAsia="es-UY"/>
        </w:rPr>
        <w:t>“</w:t>
      </w:r>
      <w:r w:rsidR="007076AF">
        <w:rPr>
          <w:rFonts w:ascii="Arial" w:eastAsia="Times New Roman" w:hAnsi="Arial" w:cs="Arial"/>
          <w:color w:val="4A4A4A"/>
          <w:sz w:val="24"/>
          <w:szCs w:val="24"/>
          <w:lang w:eastAsia="es-UY"/>
        </w:rPr>
        <w:t>E</w:t>
      </w:r>
      <w:r w:rsidR="00133BF4">
        <w:rPr>
          <w:rFonts w:ascii="Arial" w:eastAsia="Times New Roman" w:hAnsi="Arial" w:cs="Arial"/>
          <w:color w:val="4A4A4A"/>
          <w:sz w:val="24"/>
          <w:szCs w:val="24"/>
          <w:lang w:eastAsia="es-UY"/>
        </w:rPr>
        <w:t>l</w:t>
      </w:r>
      <w:r w:rsidR="002F6AA4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 régimen dictatorial uruguayo se especializó en la aplicación de la tortura; a la que fueron sometidos más de 50.000 personas entre 1973-7</w:t>
      </w:r>
      <w:r w:rsidR="0098035C">
        <w:rPr>
          <w:rFonts w:ascii="Arial" w:eastAsia="Times New Roman" w:hAnsi="Arial" w:cs="Arial"/>
          <w:color w:val="4A4A4A"/>
          <w:sz w:val="24"/>
          <w:szCs w:val="24"/>
          <w:lang w:eastAsia="es-UY"/>
        </w:rPr>
        <w:t>6</w:t>
      </w:r>
      <w:r w:rsidR="00EB4C98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 y</w:t>
      </w:r>
      <w:r w:rsidR="0098035C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 q</w:t>
      </w:r>
      <w:r w:rsidR="009A4C51">
        <w:rPr>
          <w:rFonts w:ascii="Arial" w:eastAsia="Times New Roman" w:hAnsi="Arial" w:cs="Arial"/>
          <w:color w:val="4A4A4A"/>
          <w:sz w:val="24"/>
          <w:szCs w:val="24"/>
          <w:lang w:eastAsia="es-UY"/>
        </w:rPr>
        <w:t>ue la tortura es posible desde la impunidad</w:t>
      </w:r>
      <w:r w:rsidR="00232CF1">
        <w:rPr>
          <w:rFonts w:ascii="Arial" w:eastAsia="Times New Roman" w:hAnsi="Arial" w:cs="Arial"/>
          <w:color w:val="4A4A4A"/>
          <w:sz w:val="24"/>
          <w:szCs w:val="24"/>
          <w:lang w:eastAsia="es-UY"/>
        </w:rPr>
        <w:t>”</w:t>
      </w:r>
      <w:r w:rsidR="0098035C">
        <w:rPr>
          <w:rFonts w:ascii="Arial" w:eastAsia="Times New Roman" w:hAnsi="Arial" w:cs="Arial"/>
          <w:color w:val="4A4A4A"/>
          <w:sz w:val="24"/>
          <w:szCs w:val="24"/>
          <w:lang w:eastAsia="es-UY"/>
        </w:rPr>
        <w:t>.</w:t>
      </w:r>
      <w:r w:rsidR="000A17FC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 </w:t>
      </w:r>
      <w:r w:rsidR="00A76100">
        <w:rPr>
          <w:rFonts w:ascii="Arial" w:eastAsia="Times New Roman" w:hAnsi="Arial" w:cs="Arial"/>
          <w:color w:val="4A4A4A"/>
          <w:sz w:val="24"/>
          <w:szCs w:val="24"/>
          <w:lang w:eastAsia="es-UY"/>
        </w:rPr>
        <w:t>(</w:t>
      </w:r>
      <w:r w:rsidR="00A76100" w:rsidRPr="00A76100">
        <w:rPr>
          <w:rFonts w:ascii="Arial" w:eastAsia="Times New Roman" w:hAnsi="Arial" w:cs="Arial"/>
          <w:color w:val="4A4A4A"/>
          <w:lang w:eastAsia="es-UY"/>
        </w:rPr>
        <w:t xml:space="preserve">Roger </w:t>
      </w:r>
      <w:proofErr w:type="spellStart"/>
      <w:r w:rsidR="00A76100" w:rsidRPr="00A76100">
        <w:rPr>
          <w:rFonts w:ascii="Arial" w:eastAsia="Times New Roman" w:hAnsi="Arial" w:cs="Arial"/>
          <w:color w:val="4A4A4A"/>
          <w:lang w:eastAsia="es-UY"/>
        </w:rPr>
        <w:t>Rodriguez</w:t>
      </w:r>
      <w:proofErr w:type="spellEnd"/>
      <w:r w:rsidR="00A76100" w:rsidRPr="00A76100">
        <w:rPr>
          <w:rFonts w:ascii="Arial" w:eastAsia="Times New Roman" w:hAnsi="Arial" w:cs="Arial"/>
          <w:color w:val="4A4A4A"/>
          <w:lang w:eastAsia="es-UY"/>
        </w:rPr>
        <w:t>,</w:t>
      </w:r>
      <w:r w:rsidR="00314CE7">
        <w:rPr>
          <w:rFonts w:ascii="Arial" w:eastAsia="Times New Roman" w:hAnsi="Arial" w:cs="Arial"/>
          <w:color w:val="4A4A4A"/>
          <w:lang w:eastAsia="es-UY"/>
        </w:rPr>
        <w:t xml:space="preserve"> </w:t>
      </w:r>
      <w:r w:rsidR="007076AF">
        <w:rPr>
          <w:rFonts w:ascii="Arial" w:eastAsia="Times New Roman" w:hAnsi="Arial" w:cs="Arial"/>
          <w:color w:val="4A4A4A"/>
          <w:lang w:eastAsia="es-UY"/>
        </w:rPr>
        <w:t>en el</w:t>
      </w:r>
      <w:r w:rsidR="00A76100" w:rsidRPr="00A76100">
        <w:rPr>
          <w:rFonts w:ascii="Arial" w:eastAsia="Times New Roman" w:hAnsi="Arial" w:cs="Arial"/>
          <w:color w:val="4A4A4A"/>
          <w:lang w:eastAsia="es-UY"/>
        </w:rPr>
        <w:t xml:space="preserve"> prólogo a</w:t>
      </w:r>
      <w:r w:rsidR="00A76100">
        <w:rPr>
          <w:rFonts w:ascii="Arial" w:eastAsia="Times New Roman" w:hAnsi="Arial" w:cs="Arial"/>
          <w:color w:val="4A4A4A"/>
          <w:lang w:eastAsia="es-UY"/>
        </w:rPr>
        <w:t xml:space="preserve"> </w:t>
      </w:r>
      <w:r w:rsidR="00A76100" w:rsidRPr="00A76100">
        <w:rPr>
          <w:rFonts w:ascii="Arial" w:eastAsia="Times New Roman" w:hAnsi="Arial" w:cs="Arial"/>
          <w:color w:val="4A4A4A"/>
          <w:lang w:eastAsia="es-UY"/>
        </w:rPr>
        <w:t>l</w:t>
      </w:r>
      <w:r w:rsidR="00A76100">
        <w:rPr>
          <w:rFonts w:ascii="Arial" w:eastAsia="Times New Roman" w:hAnsi="Arial" w:cs="Arial"/>
          <w:color w:val="4A4A4A"/>
          <w:lang w:eastAsia="es-UY"/>
        </w:rPr>
        <w:t>a</w:t>
      </w:r>
      <w:r w:rsidR="00A76100" w:rsidRPr="00A76100">
        <w:rPr>
          <w:rFonts w:ascii="Arial" w:eastAsia="Times New Roman" w:hAnsi="Arial" w:cs="Arial"/>
          <w:color w:val="4A4A4A"/>
          <w:lang w:eastAsia="es-UY"/>
        </w:rPr>
        <w:t xml:space="preserve"> recopilación </w:t>
      </w:r>
      <w:r w:rsidR="00A76100">
        <w:rPr>
          <w:rFonts w:ascii="Arial" w:eastAsia="Times New Roman" w:hAnsi="Arial" w:cs="Arial"/>
          <w:color w:val="4A4A4A"/>
          <w:lang w:eastAsia="es-UY"/>
        </w:rPr>
        <w:t>“</w:t>
      </w:r>
      <w:r w:rsidR="00A76100" w:rsidRPr="00A76100">
        <w:rPr>
          <w:rFonts w:ascii="Arial" w:eastAsia="Times New Roman" w:hAnsi="Arial" w:cs="Arial"/>
          <w:color w:val="4A4A4A"/>
          <w:lang w:eastAsia="es-UY"/>
        </w:rPr>
        <w:t>La Tortura</w:t>
      </w:r>
      <w:r w:rsidR="00A76100">
        <w:rPr>
          <w:rFonts w:ascii="Arial" w:eastAsia="Times New Roman" w:hAnsi="Arial" w:cs="Arial"/>
          <w:color w:val="4A4A4A"/>
          <w:lang w:eastAsia="es-UY"/>
        </w:rPr>
        <w:t xml:space="preserve">”. </w:t>
      </w:r>
      <w:r w:rsidR="00A76100" w:rsidRPr="00A76100">
        <w:rPr>
          <w:rFonts w:ascii="Arial" w:eastAsia="Times New Roman" w:hAnsi="Arial" w:cs="Arial"/>
          <w:color w:val="4A4A4A"/>
          <w:lang w:eastAsia="es-UY"/>
        </w:rPr>
        <w:t xml:space="preserve"> </w:t>
      </w:r>
      <w:proofErr w:type="spellStart"/>
      <w:r w:rsidR="00A76100" w:rsidRPr="00A76100">
        <w:rPr>
          <w:rFonts w:ascii="Arial" w:eastAsia="Times New Roman" w:hAnsi="Arial" w:cs="Arial"/>
          <w:color w:val="4A4A4A"/>
          <w:lang w:eastAsia="es-UY"/>
        </w:rPr>
        <w:t>Serpaj</w:t>
      </w:r>
      <w:proofErr w:type="spellEnd"/>
      <w:r w:rsidR="00A76100" w:rsidRPr="00A76100">
        <w:rPr>
          <w:rFonts w:ascii="Arial" w:eastAsia="Times New Roman" w:hAnsi="Arial" w:cs="Arial"/>
          <w:color w:val="4A4A4A"/>
          <w:lang w:eastAsia="es-UY"/>
        </w:rPr>
        <w:t xml:space="preserve">, </w:t>
      </w:r>
      <w:proofErr w:type="spellStart"/>
      <w:r w:rsidR="00A76100" w:rsidRPr="00A76100">
        <w:rPr>
          <w:rFonts w:ascii="Arial" w:eastAsia="Times New Roman" w:hAnsi="Arial" w:cs="Arial"/>
          <w:color w:val="4A4A4A"/>
          <w:lang w:eastAsia="es-UY"/>
        </w:rPr>
        <w:t>Cecso</w:t>
      </w:r>
      <w:proofErr w:type="spellEnd"/>
      <w:r w:rsidR="00A76100" w:rsidRPr="00A76100">
        <w:rPr>
          <w:rFonts w:ascii="Arial" w:eastAsia="Times New Roman" w:hAnsi="Arial" w:cs="Arial"/>
          <w:color w:val="4A4A4A"/>
          <w:lang w:eastAsia="es-UY"/>
        </w:rPr>
        <w:t xml:space="preserve">, </w:t>
      </w:r>
      <w:proofErr w:type="spellStart"/>
      <w:r w:rsidR="00A76100" w:rsidRPr="00A76100">
        <w:rPr>
          <w:rFonts w:ascii="Arial" w:eastAsia="Times New Roman" w:hAnsi="Arial" w:cs="Arial"/>
          <w:color w:val="4A4A4A"/>
          <w:lang w:eastAsia="es-UY"/>
        </w:rPr>
        <w:t>Crysol</w:t>
      </w:r>
      <w:proofErr w:type="spellEnd"/>
      <w:r w:rsidR="00A76100" w:rsidRPr="00A76100">
        <w:rPr>
          <w:rFonts w:ascii="Arial" w:eastAsia="Times New Roman" w:hAnsi="Arial" w:cs="Arial"/>
          <w:color w:val="4A4A4A"/>
          <w:lang w:eastAsia="es-UY"/>
        </w:rPr>
        <w:t xml:space="preserve"> y otros. Junio 2013)</w:t>
      </w:r>
      <w:r w:rsidR="00314CE7">
        <w:rPr>
          <w:rFonts w:ascii="Arial" w:eastAsia="Times New Roman" w:hAnsi="Arial" w:cs="Arial"/>
          <w:color w:val="4A4A4A"/>
          <w:lang w:eastAsia="es-UY"/>
        </w:rPr>
        <w:t>.</w:t>
      </w:r>
    </w:p>
    <w:p w14:paraId="2F0CDF51" w14:textId="7732CB3C" w:rsidR="000A17FC" w:rsidRPr="009E1B47" w:rsidRDefault="007076AF" w:rsidP="004F0768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A4A4A"/>
          <w:sz w:val="24"/>
          <w:szCs w:val="24"/>
          <w:lang w:eastAsia="es-UY"/>
        </w:rPr>
      </w:pPr>
      <w:r>
        <w:rPr>
          <w:rFonts w:ascii="Arial" w:eastAsia="Times New Roman" w:hAnsi="Arial" w:cs="Arial"/>
          <w:color w:val="4A4A4A"/>
          <w:sz w:val="24"/>
          <w:szCs w:val="24"/>
          <w:lang w:eastAsia="es-UY"/>
        </w:rPr>
        <w:t>E</w:t>
      </w:r>
      <w:r w:rsidR="000A17FC" w:rsidRPr="00356A92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l Dr. Pablo </w:t>
      </w:r>
      <w:proofErr w:type="spellStart"/>
      <w:r w:rsidR="000A17FC" w:rsidRPr="00356A92">
        <w:rPr>
          <w:rFonts w:ascii="Arial" w:eastAsia="Times New Roman" w:hAnsi="Arial" w:cs="Arial"/>
          <w:color w:val="4A4A4A"/>
          <w:sz w:val="24"/>
          <w:szCs w:val="24"/>
          <w:lang w:eastAsia="es-UY"/>
        </w:rPr>
        <w:t>Chargoña</w:t>
      </w:r>
      <w:proofErr w:type="spellEnd"/>
      <w:r w:rsidR="000A17FC" w:rsidRPr="00356A92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 señala la</w:t>
      </w:r>
      <w:r w:rsidR="004C3E81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 sanción de la</w:t>
      </w:r>
      <w:r w:rsidR="000A17FC" w:rsidRPr="00356A92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 Ley de </w:t>
      </w:r>
      <w:r w:rsidR="00675A6A" w:rsidRPr="00356A92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caducidad de la </w:t>
      </w:r>
      <w:r w:rsidR="000A17FC" w:rsidRPr="00356A92">
        <w:rPr>
          <w:rFonts w:ascii="Arial" w:eastAsia="Times New Roman" w:hAnsi="Arial" w:cs="Arial"/>
          <w:color w:val="4A4A4A"/>
          <w:sz w:val="24"/>
          <w:szCs w:val="24"/>
          <w:lang w:eastAsia="es-UY"/>
        </w:rPr>
        <w:t>preten</w:t>
      </w:r>
      <w:r w:rsidR="00675A6A" w:rsidRPr="00356A92">
        <w:rPr>
          <w:rFonts w:ascii="Arial" w:eastAsia="Times New Roman" w:hAnsi="Arial" w:cs="Arial"/>
          <w:color w:val="4A4A4A"/>
          <w:sz w:val="24"/>
          <w:szCs w:val="24"/>
          <w:lang w:eastAsia="es-UY"/>
        </w:rPr>
        <w:t>s</w:t>
      </w:r>
      <w:r w:rsidR="000A17FC" w:rsidRPr="00356A92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ión punitiva del </w:t>
      </w:r>
      <w:r w:rsidR="00356A92">
        <w:rPr>
          <w:rFonts w:ascii="Arial" w:eastAsia="Times New Roman" w:hAnsi="Arial" w:cs="Arial"/>
          <w:color w:val="4A4A4A"/>
          <w:sz w:val="24"/>
          <w:szCs w:val="24"/>
          <w:lang w:eastAsia="es-UY"/>
        </w:rPr>
        <w:t>E</w:t>
      </w:r>
      <w:r w:rsidR="000A17FC" w:rsidRPr="00356A92">
        <w:rPr>
          <w:rFonts w:ascii="Arial" w:eastAsia="Times New Roman" w:hAnsi="Arial" w:cs="Arial"/>
          <w:color w:val="4A4A4A"/>
          <w:sz w:val="24"/>
          <w:szCs w:val="24"/>
          <w:lang w:eastAsia="es-UY"/>
        </w:rPr>
        <w:t>stado de diciembre de 1986</w:t>
      </w:r>
      <w:r w:rsidR="00675A6A" w:rsidRPr="00356A92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, </w:t>
      </w:r>
      <w:r w:rsidR="004C3E81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como </w:t>
      </w:r>
      <w:r w:rsidR="00356A92">
        <w:rPr>
          <w:rFonts w:ascii="Arial" w:eastAsia="Times New Roman" w:hAnsi="Arial" w:cs="Arial"/>
          <w:color w:val="4A4A4A"/>
          <w:sz w:val="24"/>
          <w:szCs w:val="24"/>
          <w:lang w:eastAsia="es-UY"/>
        </w:rPr>
        <w:t>el</w:t>
      </w:r>
      <w:r w:rsidR="00EC5607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 momento en que el Estado</w:t>
      </w:r>
      <w:r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 uruguayo</w:t>
      </w:r>
      <w:r w:rsidR="00EC5607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 comienza a incumplir con los </w:t>
      </w:r>
      <w:r w:rsidR="00356A92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compromisos </w:t>
      </w:r>
      <w:r w:rsidR="0045471F">
        <w:rPr>
          <w:rFonts w:ascii="Arial" w:eastAsia="Times New Roman" w:hAnsi="Arial" w:cs="Arial"/>
          <w:color w:val="4A4A4A"/>
          <w:sz w:val="24"/>
          <w:szCs w:val="24"/>
          <w:lang w:eastAsia="es-UY"/>
        </w:rPr>
        <w:t>internacionales</w:t>
      </w:r>
      <w:r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 ratificados en el tema</w:t>
      </w:r>
      <w:r w:rsidR="0045471F">
        <w:rPr>
          <w:rFonts w:ascii="Arial" w:eastAsia="Times New Roman" w:hAnsi="Arial" w:cs="Arial"/>
          <w:color w:val="4A4A4A"/>
          <w:sz w:val="24"/>
          <w:szCs w:val="24"/>
          <w:lang w:eastAsia="es-UY"/>
        </w:rPr>
        <w:t>:</w:t>
      </w:r>
      <w:r w:rsidR="00EC5607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 </w:t>
      </w:r>
      <w:r w:rsidR="0045471F">
        <w:rPr>
          <w:rFonts w:ascii="Arial" w:eastAsia="Times New Roman" w:hAnsi="Arial" w:cs="Arial"/>
          <w:color w:val="4A4A4A"/>
          <w:sz w:val="24"/>
          <w:szCs w:val="24"/>
          <w:lang w:eastAsia="es-UY"/>
        </w:rPr>
        <w:t>s</w:t>
      </w:r>
      <w:r w:rsidR="00675A6A" w:rsidRPr="00356A92">
        <w:rPr>
          <w:rFonts w:ascii="Arial" w:eastAsia="Times New Roman" w:hAnsi="Arial" w:cs="Arial"/>
          <w:color w:val="4A4A4A"/>
          <w:sz w:val="24"/>
          <w:szCs w:val="24"/>
          <w:lang w:eastAsia="es-UY"/>
        </w:rPr>
        <w:t>ancion</w:t>
      </w:r>
      <w:r w:rsidR="0045471F">
        <w:rPr>
          <w:rFonts w:ascii="Arial" w:eastAsia="Times New Roman" w:hAnsi="Arial" w:cs="Arial"/>
          <w:color w:val="4A4A4A"/>
          <w:sz w:val="24"/>
          <w:szCs w:val="24"/>
          <w:lang w:eastAsia="es-UY"/>
        </w:rPr>
        <w:t>ando</w:t>
      </w:r>
      <w:r w:rsidR="00675A6A" w:rsidRPr="00356A92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 una ley</w:t>
      </w:r>
      <w:r w:rsidR="00EC5607">
        <w:rPr>
          <w:rFonts w:ascii="Arial" w:eastAsia="Times New Roman" w:hAnsi="Arial" w:cs="Arial"/>
          <w:color w:val="4A4A4A"/>
          <w:sz w:val="24"/>
          <w:szCs w:val="24"/>
          <w:lang w:eastAsia="es-UY"/>
        </w:rPr>
        <w:t>,</w:t>
      </w:r>
      <w:r w:rsidR="00675A6A" w:rsidRPr="00356A92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 </w:t>
      </w:r>
      <w:r w:rsidR="00EC5607">
        <w:rPr>
          <w:rFonts w:ascii="Arial" w:eastAsia="Times New Roman" w:hAnsi="Arial" w:cs="Arial"/>
          <w:color w:val="4A4A4A"/>
          <w:sz w:val="24"/>
          <w:szCs w:val="24"/>
          <w:lang w:eastAsia="es-UY"/>
        </w:rPr>
        <w:t>que le prohibían los acuerdos ratificados</w:t>
      </w:r>
      <w:r w:rsidR="0045471F">
        <w:rPr>
          <w:rFonts w:ascii="Arial" w:eastAsia="Times New Roman" w:hAnsi="Arial" w:cs="Arial"/>
          <w:color w:val="4A4A4A"/>
          <w:sz w:val="24"/>
          <w:szCs w:val="24"/>
          <w:lang w:eastAsia="es-UY"/>
        </w:rPr>
        <w:t>, de</w:t>
      </w:r>
      <w:r w:rsidR="00675A6A" w:rsidRPr="00356A92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 no  castig</w:t>
      </w:r>
      <w:r w:rsidR="0045471F">
        <w:rPr>
          <w:rFonts w:ascii="Arial" w:eastAsia="Times New Roman" w:hAnsi="Arial" w:cs="Arial"/>
          <w:color w:val="4A4A4A"/>
          <w:sz w:val="24"/>
          <w:szCs w:val="24"/>
          <w:lang w:eastAsia="es-UY"/>
        </w:rPr>
        <w:t>ar</w:t>
      </w:r>
      <w:r w:rsidR="00675A6A" w:rsidRPr="00356A92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 los casos de tortura</w:t>
      </w:r>
      <w:r w:rsidR="004C3E81">
        <w:rPr>
          <w:rFonts w:ascii="Arial" w:eastAsia="Times New Roman" w:hAnsi="Arial" w:cs="Arial"/>
          <w:color w:val="4A4A4A"/>
          <w:sz w:val="24"/>
          <w:szCs w:val="24"/>
          <w:lang w:eastAsia="es-UY"/>
        </w:rPr>
        <w:t>; y que e</w:t>
      </w:r>
      <w:r w:rsidR="009E1B47" w:rsidRPr="009E1B47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l Parlamento en vez de afirmar el derecho internacional, </w:t>
      </w:r>
      <w:r w:rsidR="009E1B47">
        <w:rPr>
          <w:rFonts w:ascii="Arial" w:eastAsia="Times New Roman" w:hAnsi="Arial" w:cs="Arial"/>
          <w:color w:val="4A4A4A"/>
          <w:sz w:val="24"/>
          <w:szCs w:val="24"/>
          <w:lang w:eastAsia="es-UY"/>
        </w:rPr>
        <w:t>apoy</w:t>
      </w:r>
      <w:r w:rsidR="009E1B47" w:rsidRPr="009E1B47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ó </w:t>
      </w:r>
      <w:r w:rsidR="009E1B47">
        <w:rPr>
          <w:rFonts w:ascii="Arial" w:eastAsia="Times New Roman" w:hAnsi="Arial" w:cs="Arial"/>
          <w:color w:val="4A4A4A"/>
          <w:sz w:val="24"/>
          <w:szCs w:val="24"/>
          <w:lang w:eastAsia="es-UY"/>
        </w:rPr>
        <w:t>el desacato militar (que se negaban a concurrir a las citaciones judiciales), lo que condujo a que</w:t>
      </w:r>
      <w:r w:rsidR="00232CF1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 </w:t>
      </w:r>
      <w:r w:rsidR="009E1B47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los violadores de los derechos humanos </w:t>
      </w:r>
      <w:r w:rsidR="00232CF1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argumenten por la prescripción de los delitos, específicamente del delito de tortura, en propio beneficio </w:t>
      </w:r>
      <w:r w:rsidR="00232CF1" w:rsidRPr="00232CF1">
        <w:rPr>
          <w:rFonts w:ascii="Arial" w:eastAsia="Times New Roman" w:hAnsi="Arial" w:cs="Arial"/>
          <w:color w:val="4A4A4A"/>
          <w:lang w:eastAsia="es-UY"/>
        </w:rPr>
        <w:t>(**</w:t>
      </w:r>
      <w:proofErr w:type="spellStart"/>
      <w:r w:rsidR="00232CF1" w:rsidRPr="00232CF1">
        <w:rPr>
          <w:rFonts w:ascii="Arial" w:eastAsia="Times New Roman" w:hAnsi="Arial" w:cs="Arial"/>
          <w:color w:val="4A4A4A"/>
          <w:lang w:eastAsia="es-UY"/>
        </w:rPr>
        <w:t>idem</w:t>
      </w:r>
      <w:proofErr w:type="spellEnd"/>
      <w:r w:rsidR="00232CF1" w:rsidRPr="00232CF1">
        <w:rPr>
          <w:rFonts w:ascii="Arial" w:eastAsia="Times New Roman" w:hAnsi="Arial" w:cs="Arial"/>
          <w:color w:val="4A4A4A"/>
          <w:lang w:eastAsia="es-UY"/>
        </w:rPr>
        <w:t xml:space="preserve"> La Tortura, 2013</w:t>
      </w:r>
      <w:r w:rsidR="00232CF1">
        <w:rPr>
          <w:rFonts w:ascii="Arial" w:eastAsia="Times New Roman" w:hAnsi="Arial" w:cs="Arial"/>
          <w:color w:val="4A4A4A"/>
          <w:sz w:val="24"/>
          <w:szCs w:val="24"/>
          <w:lang w:eastAsia="es-UY"/>
        </w:rPr>
        <w:t>)</w:t>
      </w:r>
    </w:p>
    <w:p w14:paraId="2FBFBEE9" w14:textId="2F0F6B97" w:rsidR="00133BF4" w:rsidRDefault="00232CF1" w:rsidP="004F0768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4A4A4A"/>
          <w:sz w:val="24"/>
          <w:szCs w:val="24"/>
          <w:lang w:eastAsia="es-UY"/>
        </w:rPr>
      </w:pPr>
      <w:r>
        <w:rPr>
          <w:rFonts w:ascii="Arial" w:eastAsia="Times New Roman" w:hAnsi="Arial" w:cs="Arial"/>
          <w:color w:val="4A4A4A"/>
          <w:sz w:val="24"/>
          <w:szCs w:val="24"/>
          <w:lang w:eastAsia="es-UY"/>
        </w:rPr>
        <w:t>A</w:t>
      </w:r>
      <w:r w:rsidR="009E1B47">
        <w:rPr>
          <w:rFonts w:ascii="Arial" w:eastAsia="Times New Roman" w:hAnsi="Arial" w:cs="Arial"/>
          <w:color w:val="4A4A4A"/>
          <w:sz w:val="24"/>
          <w:szCs w:val="24"/>
          <w:lang w:eastAsia="es-UY"/>
        </w:rPr>
        <w:t>ctua</w:t>
      </w:r>
      <w:r w:rsidR="00CB7C6F">
        <w:rPr>
          <w:rFonts w:ascii="Arial" w:eastAsia="Times New Roman" w:hAnsi="Arial" w:cs="Arial"/>
          <w:color w:val="4A4A4A"/>
          <w:sz w:val="24"/>
          <w:szCs w:val="24"/>
          <w:lang w:eastAsia="es-UY"/>
        </w:rPr>
        <w:t>l</w:t>
      </w:r>
      <w:r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mente </w:t>
      </w:r>
      <w:r w:rsidR="009E1B47">
        <w:rPr>
          <w:rFonts w:ascii="Arial" w:eastAsia="Times New Roman" w:hAnsi="Arial" w:cs="Arial"/>
          <w:color w:val="4A4A4A"/>
          <w:sz w:val="24"/>
          <w:szCs w:val="24"/>
          <w:lang w:eastAsia="es-UY"/>
        </w:rPr>
        <w:t>e</w:t>
      </w:r>
      <w:r w:rsidR="0045471F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l Estado Uruguayo sigue sin tipificar </w:t>
      </w:r>
      <w:r w:rsidR="00292480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en su legislación penal </w:t>
      </w:r>
      <w:r w:rsidR="009E1B47">
        <w:rPr>
          <w:rFonts w:ascii="Arial" w:eastAsia="Times New Roman" w:hAnsi="Arial" w:cs="Arial"/>
          <w:color w:val="4A4A4A"/>
          <w:sz w:val="24"/>
          <w:szCs w:val="24"/>
          <w:lang w:eastAsia="es-UY"/>
        </w:rPr>
        <w:t>el delito de Tortura</w:t>
      </w:r>
      <w:r w:rsidR="004F0768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 </w:t>
      </w:r>
      <w:r w:rsidR="004F0768" w:rsidRPr="00AB1C3E">
        <w:rPr>
          <w:rFonts w:ascii="Arial" w:eastAsia="Times New Roman" w:hAnsi="Arial" w:cs="Arial"/>
          <w:sz w:val="24"/>
          <w:szCs w:val="24"/>
          <w:lang w:eastAsia="es-UY"/>
        </w:rPr>
        <w:t>como delito autónomo en el Código Penal</w:t>
      </w:r>
      <w:r w:rsidR="005224F1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, retrasando con ello el acceso a la verdad y la justicia. Por lo tanto, es necesario insistir en </w:t>
      </w:r>
      <w:r w:rsidR="00292480">
        <w:rPr>
          <w:rFonts w:ascii="Arial" w:eastAsia="Times New Roman" w:hAnsi="Arial" w:cs="Arial"/>
          <w:color w:val="4A4A4A"/>
          <w:sz w:val="24"/>
          <w:szCs w:val="24"/>
          <w:lang w:eastAsia="es-UY"/>
        </w:rPr>
        <w:t>que la Justicia concrete la tipificación,</w:t>
      </w:r>
      <w:r w:rsidR="005224F1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 orientada en </w:t>
      </w:r>
      <w:r w:rsidR="000F39B4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el Art. 1 de </w:t>
      </w:r>
      <w:r w:rsidR="005224F1">
        <w:rPr>
          <w:rFonts w:ascii="Arial" w:eastAsia="Times New Roman" w:hAnsi="Arial" w:cs="Arial"/>
          <w:color w:val="4A4A4A"/>
          <w:sz w:val="24"/>
          <w:szCs w:val="24"/>
          <w:lang w:eastAsia="es-UY"/>
        </w:rPr>
        <w:t>la Convención contra la Tortura</w:t>
      </w:r>
    </w:p>
    <w:p w14:paraId="0636ACE5" w14:textId="64C6ABE2" w:rsidR="00EA76A9" w:rsidRPr="00292480" w:rsidRDefault="00CB7C6F" w:rsidP="00347D5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B050"/>
          <w:sz w:val="24"/>
          <w:szCs w:val="24"/>
          <w:lang w:eastAsia="es-UY"/>
        </w:rPr>
      </w:pPr>
      <w:r>
        <w:rPr>
          <w:rFonts w:ascii="Arial" w:eastAsia="Times New Roman" w:hAnsi="Arial" w:cs="Arial"/>
          <w:color w:val="4A4A4A"/>
          <w:sz w:val="24"/>
          <w:szCs w:val="24"/>
          <w:lang w:eastAsia="es-UY"/>
        </w:rPr>
        <w:t>La</w:t>
      </w:r>
      <w:r w:rsidR="000F5CEA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 calidad de la Democracia tiene una relación directa con la </w:t>
      </w:r>
      <w:r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formación y </w:t>
      </w:r>
      <w:r w:rsidR="000F5CEA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actualización </w:t>
      </w:r>
      <w:r>
        <w:rPr>
          <w:rFonts w:ascii="Arial" w:eastAsia="Times New Roman" w:hAnsi="Arial" w:cs="Arial"/>
          <w:color w:val="4A4A4A"/>
          <w:sz w:val="24"/>
          <w:szCs w:val="24"/>
          <w:lang w:eastAsia="es-UY"/>
        </w:rPr>
        <w:t>de los funcionarios de la justicia</w:t>
      </w:r>
      <w:r w:rsidR="000F5CEA">
        <w:rPr>
          <w:rFonts w:ascii="Arial" w:eastAsia="Times New Roman" w:hAnsi="Arial" w:cs="Arial"/>
          <w:color w:val="4A4A4A"/>
          <w:sz w:val="24"/>
          <w:szCs w:val="24"/>
          <w:lang w:eastAsia="es-UY"/>
        </w:rPr>
        <w:t>;</w:t>
      </w:r>
      <w:r w:rsidR="00AB1C3E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 </w:t>
      </w:r>
      <w:r w:rsidR="000F5CEA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sin </w:t>
      </w:r>
      <w:r w:rsidR="000F5CEA" w:rsidRPr="00AB1C3E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embargo el </w:t>
      </w:r>
      <w:r w:rsidRPr="00AB1C3E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Estado </w:t>
      </w:r>
      <w:r w:rsidR="005224F1" w:rsidRPr="00AB1C3E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sigue incumpliendo </w:t>
      </w:r>
      <w:r w:rsidRPr="00AB1C3E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la recomendación </w:t>
      </w:r>
      <w:r w:rsidR="000F5CEA" w:rsidRPr="00AB1C3E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de implementar planes de </w:t>
      </w:r>
      <w:r w:rsidR="00EA76A9" w:rsidRPr="00AB1C3E">
        <w:rPr>
          <w:rFonts w:ascii="Arial" w:eastAsia="Times New Roman" w:hAnsi="Arial" w:cs="Arial"/>
          <w:color w:val="4A4A4A"/>
          <w:sz w:val="24"/>
          <w:szCs w:val="24"/>
          <w:lang w:eastAsia="es-UY"/>
        </w:rPr>
        <w:t>capacita</w:t>
      </w:r>
      <w:r w:rsidR="000F5CEA" w:rsidRPr="00AB1C3E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ción </w:t>
      </w:r>
      <w:r w:rsidR="00341157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en </w:t>
      </w:r>
      <w:r w:rsidR="00EA76A9" w:rsidRPr="00AB1C3E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 derecho internacional de los derechos humanos y </w:t>
      </w:r>
      <w:r w:rsidR="0067326B" w:rsidRPr="00AB1C3E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del </w:t>
      </w:r>
      <w:r w:rsidR="00EA76A9" w:rsidRPr="00AB1C3E">
        <w:rPr>
          <w:rFonts w:ascii="Arial" w:eastAsia="Times New Roman" w:hAnsi="Arial" w:cs="Arial"/>
          <w:color w:val="4A4A4A"/>
          <w:sz w:val="24"/>
          <w:szCs w:val="24"/>
          <w:lang w:eastAsia="es-UY"/>
        </w:rPr>
        <w:t>derecho internacional humanitario.</w:t>
      </w:r>
      <w:r w:rsidR="00341157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 </w:t>
      </w:r>
      <w:r w:rsidR="00AB1C3E">
        <w:rPr>
          <w:rFonts w:ascii="Arial" w:eastAsia="Times New Roman" w:hAnsi="Arial" w:cs="Arial"/>
          <w:b/>
          <w:color w:val="4A4A4A"/>
          <w:sz w:val="24"/>
          <w:szCs w:val="24"/>
          <w:lang w:eastAsia="es-UY"/>
        </w:rPr>
        <w:t xml:space="preserve">Solicitamos que </w:t>
      </w:r>
      <w:r w:rsidR="00AB1C3E">
        <w:rPr>
          <w:rFonts w:ascii="Arial" w:eastAsia="Times New Roman" w:hAnsi="Arial" w:cs="Arial"/>
          <w:b/>
          <w:i/>
          <w:iCs/>
          <w:color w:val="4A4A4A"/>
          <w:sz w:val="24"/>
          <w:szCs w:val="24"/>
          <w:lang w:eastAsia="es-UY"/>
        </w:rPr>
        <w:t>c</w:t>
      </w:r>
      <w:r w:rsidR="001C5FAB" w:rsidRPr="00AB1C3E">
        <w:rPr>
          <w:rFonts w:ascii="Arial" w:eastAsia="Times New Roman" w:hAnsi="Arial" w:cs="Arial"/>
          <w:b/>
          <w:i/>
          <w:iCs/>
          <w:color w:val="4A4A4A"/>
          <w:sz w:val="24"/>
          <w:szCs w:val="24"/>
          <w:lang w:eastAsia="es-UY"/>
        </w:rPr>
        <w:t>omo</w:t>
      </w:r>
      <w:r w:rsidR="00EA76A9" w:rsidRPr="00AB1C3E">
        <w:rPr>
          <w:rFonts w:ascii="Arial" w:eastAsia="Times New Roman" w:hAnsi="Arial" w:cs="Arial"/>
          <w:b/>
          <w:i/>
          <w:iCs/>
          <w:color w:val="4A4A4A"/>
          <w:sz w:val="24"/>
          <w:szCs w:val="24"/>
          <w:lang w:eastAsia="es-UY"/>
        </w:rPr>
        <w:t xml:space="preserve"> garantía de no repetición</w:t>
      </w:r>
      <w:r w:rsidR="00EA76A9" w:rsidRPr="009F6346">
        <w:rPr>
          <w:rFonts w:ascii="Arial" w:eastAsia="Times New Roman" w:hAnsi="Arial" w:cs="Arial"/>
          <w:color w:val="4A4A4A"/>
          <w:sz w:val="24"/>
          <w:szCs w:val="24"/>
          <w:lang w:eastAsia="es-UY"/>
        </w:rPr>
        <w:t> </w:t>
      </w:r>
      <w:r w:rsidR="00347D54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se le recomiende al </w:t>
      </w:r>
      <w:r w:rsidR="00347D54" w:rsidRPr="00AB1C3E">
        <w:rPr>
          <w:rFonts w:ascii="Arial" w:eastAsia="Times New Roman" w:hAnsi="Arial" w:cs="Arial"/>
          <w:sz w:val="24"/>
          <w:szCs w:val="24"/>
          <w:lang w:eastAsia="es-UY"/>
        </w:rPr>
        <w:t>E</w:t>
      </w:r>
      <w:r w:rsidR="001C5FAB">
        <w:rPr>
          <w:rFonts w:ascii="Arial" w:eastAsia="Times New Roman" w:hAnsi="Arial" w:cs="Arial"/>
          <w:color w:val="4A4A4A"/>
          <w:sz w:val="24"/>
          <w:szCs w:val="24"/>
          <w:lang w:eastAsia="es-UY"/>
        </w:rPr>
        <w:t>stado uruguayo el cumplimiento de medidas como: Impulsar</w:t>
      </w:r>
      <w:r w:rsidR="00EA76A9" w:rsidRPr="009F6346">
        <w:rPr>
          <w:rFonts w:ascii="Arial" w:eastAsia="Times New Roman" w:hAnsi="Arial" w:cs="Arial"/>
          <w:color w:val="4A4A4A"/>
          <w:sz w:val="24"/>
          <w:szCs w:val="24"/>
          <w:lang w:eastAsia="es-UY"/>
        </w:rPr>
        <w:t>, con carácter prioritario y continuo</w:t>
      </w:r>
      <w:r w:rsidR="00AB1C3E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 </w:t>
      </w:r>
      <w:r w:rsidR="001C5FAB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la </w:t>
      </w:r>
      <w:r w:rsidR="00EA76A9" w:rsidRPr="009F6346">
        <w:rPr>
          <w:rFonts w:ascii="Arial" w:eastAsia="Times New Roman" w:hAnsi="Arial" w:cs="Arial"/>
          <w:color w:val="4A4A4A"/>
          <w:sz w:val="24"/>
          <w:szCs w:val="24"/>
          <w:lang w:eastAsia="es-UY"/>
        </w:rPr>
        <w:t>educación en derechos humanos y derecho internacional humanitario a todos los sectores de la sociedad</w:t>
      </w:r>
      <w:r w:rsidR="001C5FAB">
        <w:rPr>
          <w:rFonts w:ascii="Arial" w:eastAsia="Times New Roman" w:hAnsi="Arial" w:cs="Arial"/>
          <w:color w:val="4A4A4A"/>
          <w:sz w:val="24"/>
          <w:szCs w:val="24"/>
          <w:lang w:eastAsia="es-UY"/>
        </w:rPr>
        <w:t>;</w:t>
      </w:r>
      <w:r w:rsidR="00FB1E9A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 </w:t>
      </w:r>
      <w:r w:rsidR="00EA76A9" w:rsidRPr="009F6346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capacitación </w:t>
      </w:r>
      <w:r w:rsidR="00FB1E9A">
        <w:rPr>
          <w:rFonts w:ascii="Arial" w:eastAsia="Times New Roman" w:hAnsi="Arial" w:cs="Arial"/>
          <w:color w:val="4A4A4A"/>
          <w:sz w:val="24"/>
          <w:szCs w:val="24"/>
          <w:lang w:eastAsia="es-UY"/>
        </w:rPr>
        <w:t>de</w:t>
      </w:r>
      <w:r w:rsidR="00EA76A9" w:rsidRPr="009F6346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 los </w:t>
      </w:r>
      <w:r w:rsidR="00FB1E9A">
        <w:rPr>
          <w:rFonts w:ascii="Arial" w:eastAsia="Times New Roman" w:hAnsi="Arial" w:cs="Arial"/>
          <w:color w:val="4A4A4A"/>
          <w:sz w:val="24"/>
          <w:szCs w:val="24"/>
          <w:lang w:eastAsia="es-UY"/>
        </w:rPr>
        <w:t>fu</w:t>
      </w:r>
      <w:r w:rsidR="00EA76A9" w:rsidRPr="009F6346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ncionarios </w:t>
      </w:r>
      <w:r w:rsidR="00FB1E9A">
        <w:rPr>
          <w:rFonts w:ascii="Arial" w:eastAsia="Times New Roman" w:hAnsi="Arial" w:cs="Arial"/>
          <w:color w:val="4A4A4A"/>
          <w:sz w:val="24"/>
          <w:szCs w:val="24"/>
          <w:lang w:eastAsia="es-UY"/>
        </w:rPr>
        <w:t>de Justicia</w:t>
      </w:r>
      <w:r w:rsidR="00EA76A9" w:rsidRPr="009F6346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, así como </w:t>
      </w:r>
      <w:r w:rsidR="00FB1E9A">
        <w:rPr>
          <w:rFonts w:ascii="Arial" w:eastAsia="Times New Roman" w:hAnsi="Arial" w:cs="Arial"/>
          <w:color w:val="4A4A4A"/>
          <w:sz w:val="24"/>
          <w:szCs w:val="24"/>
          <w:lang w:eastAsia="es-UY"/>
        </w:rPr>
        <w:t>de</w:t>
      </w:r>
      <w:r w:rsidR="00EA76A9" w:rsidRPr="009F6346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 las fuerzas militares y de seguridad; de los medios de comunicación, </w:t>
      </w:r>
      <w:r w:rsidR="00FB1E9A">
        <w:rPr>
          <w:rFonts w:ascii="Arial" w:eastAsia="Times New Roman" w:hAnsi="Arial" w:cs="Arial"/>
          <w:color w:val="4A4A4A"/>
          <w:sz w:val="24"/>
          <w:szCs w:val="24"/>
          <w:lang w:eastAsia="es-UY"/>
        </w:rPr>
        <w:t>personal de la salud y d</w:t>
      </w:r>
      <w:r w:rsidR="00EA76A9" w:rsidRPr="009F6346">
        <w:rPr>
          <w:rFonts w:ascii="Arial" w:eastAsia="Times New Roman" w:hAnsi="Arial" w:cs="Arial"/>
          <w:color w:val="4A4A4A"/>
          <w:sz w:val="24"/>
          <w:szCs w:val="24"/>
          <w:lang w:eastAsia="es-UY"/>
        </w:rPr>
        <w:t xml:space="preserve">e servicios sociales y militar. </w:t>
      </w:r>
    </w:p>
    <w:p w14:paraId="3DD3327A" w14:textId="748C01F5" w:rsidR="00AC7F70" w:rsidRPr="00AC7F70" w:rsidRDefault="00341157" w:rsidP="00AC7F7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Comisión del Sitio de Memoria 300Carlos-Infieno Grande</w:t>
      </w:r>
    </w:p>
    <w:p w14:paraId="01435048" w14:textId="60554B02" w:rsidR="00172F96" w:rsidRDefault="00172F96" w:rsidP="00172F9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Octavio Nadal</w:t>
      </w:r>
    </w:p>
    <w:p w14:paraId="156BB6EC" w14:textId="53CE283B" w:rsidR="00172F96" w:rsidRDefault="00172F96" w:rsidP="00172F9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Malena </w:t>
      </w:r>
      <w:proofErr w:type="spellStart"/>
      <w:r>
        <w:rPr>
          <w:rFonts w:ascii="Arial" w:hAnsi="Arial" w:cs="Arial"/>
          <w:sz w:val="24"/>
          <w:szCs w:val="24"/>
        </w:rPr>
        <w:t>Laucero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14:paraId="09821D5D" w14:textId="0522DDF0" w:rsidR="00EA76A9" w:rsidRDefault="00DF4387" w:rsidP="00EA76A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Antonia Yáñez</w:t>
      </w:r>
    </w:p>
    <w:p w14:paraId="4D4FB014" w14:textId="54A69EFE" w:rsidR="00DF4387" w:rsidRDefault="00DF4387" w:rsidP="00EA76A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Mercedes Garibaldi</w:t>
      </w:r>
    </w:p>
    <w:p w14:paraId="3C2E3B52" w14:textId="43970F9E" w:rsidR="00DF4387" w:rsidRDefault="00DF4387" w:rsidP="00EA76A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Mirta Toledo</w:t>
      </w:r>
    </w:p>
    <w:p w14:paraId="439B9B06" w14:textId="1CD49FE3" w:rsidR="00DF4387" w:rsidRDefault="00DF4387" w:rsidP="00EA76A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Peter </w:t>
      </w:r>
      <w:proofErr w:type="spellStart"/>
      <w:r>
        <w:rPr>
          <w:rFonts w:ascii="Arial" w:hAnsi="Arial" w:cs="Arial"/>
          <w:sz w:val="24"/>
          <w:szCs w:val="24"/>
        </w:rPr>
        <w:t>Kroch</w:t>
      </w:r>
      <w:proofErr w:type="spellEnd"/>
    </w:p>
    <w:p w14:paraId="25D94FBC" w14:textId="04A105ED" w:rsidR="00DF4387" w:rsidRPr="009F6346" w:rsidRDefault="00DF4387" w:rsidP="00EA76A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Gustavo Mora</w:t>
      </w:r>
      <w:bookmarkStart w:id="0" w:name="_GoBack"/>
      <w:bookmarkEnd w:id="0"/>
    </w:p>
    <w:p w14:paraId="5FAD2CDC" w14:textId="77777777" w:rsidR="00EA76A9" w:rsidRPr="009F6346" w:rsidRDefault="00EA76A9" w:rsidP="00EA76A9">
      <w:pPr>
        <w:rPr>
          <w:rFonts w:ascii="Arial" w:hAnsi="Arial" w:cs="Arial"/>
          <w:sz w:val="24"/>
          <w:szCs w:val="24"/>
        </w:rPr>
      </w:pPr>
    </w:p>
    <w:p w14:paraId="0AD753B0" w14:textId="3358C061" w:rsidR="00EA76A9" w:rsidRPr="009F6346" w:rsidRDefault="00EA76A9" w:rsidP="00630DE9">
      <w:pPr>
        <w:rPr>
          <w:rFonts w:ascii="Arial" w:hAnsi="Arial" w:cs="Arial"/>
          <w:sz w:val="24"/>
          <w:szCs w:val="24"/>
        </w:rPr>
      </w:pPr>
    </w:p>
    <w:sectPr w:rsidR="00EA76A9" w:rsidRPr="009F634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E114F8"/>
    <w:multiLevelType w:val="hybridMultilevel"/>
    <w:tmpl w:val="138C29AE"/>
    <w:lvl w:ilvl="0" w:tplc="8572F178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4ED1E8B"/>
    <w:multiLevelType w:val="hybridMultilevel"/>
    <w:tmpl w:val="02CA74C8"/>
    <w:lvl w:ilvl="0" w:tplc="B64C298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DE9"/>
    <w:rsid w:val="0000108A"/>
    <w:rsid w:val="000479C4"/>
    <w:rsid w:val="000A17FC"/>
    <w:rsid w:val="000A26FA"/>
    <w:rsid w:val="000C0EB1"/>
    <w:rsid w:val="000E196A"/>
    <w:rsid w:val="000E4328"/>
    <w:rsid w:val="000F13BA"/>
    <w:rsid w:val="000F39B4"/>
    <w:rsid w:val="000F5CEA"/>
    <w:rsid w:val="00124CC8"/>
    <w:rsid w:val="00133BF4"/>
    <w:rsid w:val="00142C88"/>
    <w:rsid w:val="00172F96"/>
    <w:rsid w:val="001967F0"/>
    <w:rsid w:val="001B1BA8"/>
    <w:rsid w:val="001B6893"/>
    <w:rsid w:val="001B6B40"/>
    <w:rsid w:val="001C476E"/>
    <w:rsid w:val="001C5FAB"/>
    <w:rsid w:val="001D6608"/>
    <w:rsid w:val="001F4AB6"/>
    <w:rsid w:val="00232CF1"/>
    <w:rsid w:val="00263534"/>
    <w:rsid w:val="00287682"/>
    <w:rsid w:val="00292480"/>
    <w:rsid w:val="002E169D"/>
    <w:rsid w:val="002E2A94"/>
    <w:rsid w:val="002F6AA4"/>
    <w:rsid w:val="00314CE7"/>
    <w:rsid w:val="00322FAC"/>
    <w:rsid w:val="00340276"/>
    <w:rsid w:val="00341157"/>
    <w:rsid w:val="00347D54"/>
    <w:rsid w:val="00356A92"/>
    <w:rsid w:val="00382766"/>
    <w:rsid w:val="003A41CD"/>
    <w:rsid w:val="003C36A7"/>
    <w:rsid w:val="00416E05"/>
    <w:rsid w:val="004211B9"/>
    <w:rsid w:val="0045471F"/>
    <w:rsid w:val="00476726"/>
    <w:rsid w:val="00485D90"/>
    <w:rsid w:val="004B584E"/>
    <w:rsid w:val="004C023E"/>
    <w:rsid w:val="004C3E81"/>
    <w:rsid w:val="004E25B3"/>
    <w:rsid w:val="004F0768"/>
    <w:rsid w:val="004F3CC3"/>
    <w:rsid w:val="00515B5E"/>
    <w:rsid w:val="005224F1"/>
    <w:rsid w:val="0053135E"/>
    <w:rsid w:val="00534741"/>
    <w:rsid w:val="00536E67"/>
    <w:rsid w:val="00574F2C"/>
    <w:rsid w:val="005C06B9"/>
    <w:rsid w:val="00630DE9"/>
    <w:rsid w:val="0063547D"/>
    <w:rsid w:val="006545E4"/>
    <w:rsid w:val="0067326B"/>
    <w:rsid w:val="00675A6A"/>
    <w:rsid w:val="006949CC"/>
    <w:rsid w:val="006D0C27"/>
    <w:rsid w:val="006D232B"/>
    <w:rsid w:val="006D3830"/>
    <w:rsid w:val="006E3696"/>
    <w:rsid w:val="006E3C0E"/>
    <w:rsid w:val="007076AF"/>
    <w:rsid w:val="00715575"/>
    <w:rsid w:val="007233C5"/>
    <w:rsid w:val="00761EB6"/>
    <w:rsid w:val="00765F0C"/>
    <w:rsid w:val="007C0A8C"/>
    <w:rsid w:val="007C1AB7"/>
    <w:rsid w:val="007E063E"/>
    <w:rsid w:val="007E40CD"/>
    <w:rsid w:val="008A10C7"/>
    <w:rsid w:val="008A14A5"/>
    <w:rsid w:val="008D7141"/>
    <w:rsid w:val="00965517"/>
    <w:rsid w:val="0098035C"/>
    <w:rsid w:val="009A4C51"/>
    <w:rsid w:val="009A747F"/>
    <w:rsid w:val="009B1F72"/>
    <w:rsid w:val="009E1B47"/>
    <w:rsid w:val="009F6346"/>
    <w:rsid w:val="00A4771F"/>
    <w:rsid w:val="00A76100"/>
    <w:rsid w:val="00A956B9"/>
    <w:rsid w:val="00AB1C3E"/>
    <w:rsid w:val="00AC3372"/>
    <w:rsid w:val="00AC7F70"/>
    <w:rsid w:val="00AE6047"/>
    <w:rsid w:val="00B20110"/>
    <w:rsid w:val="00B23816"/>
    <w:rsid w:val="00B250A3"/>
    <w:rsid w:val="00B50CCE"/>
    <w:rsid w:val="00B64161"/>
    <w:rsid w:val="00B647C5"/>
    <w:rsid w:val="00B91CF9"/>
    <w:rsid w:val="00BC2087"/>
    <w:rsid w:val="00BC2D72"/>
    <w:rsid w:val="00C239BA"/>
    <w:rsid w:val="00CB7C6F"/>
    <w:rsid w:val="00CC3BE6"/>
    <w:rsid w:val="00CF2E33"/>
    <w:rsid w:val="00D16B92"/>
    <w:rsid w:val="00DA5962"/>
    <w:rsid w:val="00DB2580"/>
    <w:rsid w:val="00DF4387"/>
    <w:rsid w:val="00E2279F"/>
    <w:rsid w:val="00E368C4"/>
    <w:rsid w:val="00E44FAC"/>
    <w:rsid w:val="00E76695"/>
    <w:rsid w:val="00EA14E3"/>
    <w:rsid w:val="00EA76A9"/>
    <w:rsid w:val="00EB4C98"/>
    <w:rsid w:val="00EC5607"/>
    <w:rsid w:val="00EF1A81"/>
    <w:rsid w:val="00F377D2"/>
    <w:rsid w:val="00F94B24"/>
    <w:rsid w:val="00FA5625"/>
    <w:rsid w:val="00FA67AE"/>
    <w:rsid w:val="00FB1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BD17B"/>
  <w15:docId w15:val="{35BE96DB-693F-44F4-87F6-5DD6A8C0E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U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0DE9"/>
    <w:pPr>
      <w:suppressAutoHyphens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A76A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markedcontent">
    <w:name w:val="markedcontent"/>
    <w:basedOn w:val="Fuentedeprrafopredeter"/>
    <w:rsid w:val="00EA76A9"/>
  </w:style>
  <w:style w:type="paragraph" w:styleId="Prrafodelista">
    <w:name w:val="List Paragraph"/>
    <w:basedOn w:val="Normal"/>
    <w:uiPriority w:val="34"/>
    <w:qFormat/>
    <w:rsid w:val="00EA14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E76F2209421842A1575431D230AEB4" ma:contentTypeVersion="0" ma:contentTypeDescription="Create a new document." ma:contentTypeScope="" ma:versionID="7c5c3bbcefacea7b362fddce4151d4e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F5C6E7C-531D-4FF9-B2B1-4CF7F745F40D}"/>
</file>

<file path=customXml/itemProps2.xml><?xml version="1.0" encoding="utf-8"?>
<ds:datastoreItem xmlns:ds="http://schemas.openxmlformats.org/officeDocument/2006/customXml" ds:itemID="{67BEDFE3-439D-491D-894D-49B8B1E40FDA}"/>
</file>

<file path=customXml/itemProps3.xml><?xml version="1.0" encoding="utf-8"?>
<ds:datastoreItem xmlns:ds="http://schemas.openxmlformats.org/officeDocument/2006/customXml" ds:itemID="{E446FCE0-544E-4995-8E59-64069532246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1098</Words>
  <Characters>6041</Characters>
  <Application>Microsoft Office Word</Application>
  <DocSecurity>0</DocSecurity>
  <Lines>50</Lines>
  <Paragraphs>14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Cuenta Microsoft</dc:creator>
  <cp:lastModifiedBy>Cuenta Microsoft</cp:lastModifiedBy>
  <cp:revision>2</cp:revision>
  <dcterms:created xsi:type="dcterms:W3CDTF">2022-08-12T16:31:00Z</dcterms:created>
  <dcterms:modified xsi:type="dcterms:W3CDTF">2022-08-12T16:31:00Z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0x01010018E76F2209421842A1575431D230AEB4</vt:lpwstr>
  </property>
</Properties>
</file>