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B19" w:rsidRPr="002D7295" w:rsidRDefault="00F01132">
      <w:pPr>
        <w:jc w:val="center"/>
        <w:rPr>
          <w:rFonts w:asciiTheme="majorHAnsi" w:eastAsia="Bembo Std" w:hAnsiTheme="majorHAnsi" w:cstheme="majorHAnsi"/>
        </w:rPr>
      </w:pPr>
      <w:r w:rsidRPr="002D7295">
        <w:rPr>
          <w:rFonts w:asciiTheme="majorHAnsi" w:eastAsia="Bembo Std" w:hAnsiTheme="majorHAnsi" w:cstheme="majorHAnsi"/>
          <w:b/>
        </w:rPr>
        <w:t>Follow-up report on Pakistan</w:t>
      </w:r>
    </w:p>
    <w:p w:rsidR="008B1B19" w:rsidRPr="002D7295" w:rsidRDefault="00F01132">
      <w:pPr>
        <w:jc w:val="center"/>
        <w:rPr>
          <w:rFonts w:asciiTheme="majorHAnsi" w:eastAsia="Bembo Std" w:hAnsiTheme="majorHAnsi" w:cstheme="majorHAnsi"/>
        </w:rPr>
      </w:pPr>
      <w:r w:rsidRPr="002D7295">
        <w:rPr>
          <w:rFonts w:asciiTheme="majorHAnsi" w:eastAsia="Bembo Std" w:hAnsiTheme="majorHAnsi" w:cstheme="majorHAnsi"/>
          <w:b/>
        </w:rPr>
        <w:t>under</w:t>
      </w:r>
    </w:p>
    <w:p w:rsidR="008B1B19" w:rsidRPr="002D7295" w:rsidRDefault="00F01132">
      <w:pPr>
        <w:jc w:val="center"/>
        <w:rPr>
          <w:rFonts w:asciiTheme="majorHAnsi" w:eastAsia="Bembo Std" w:hAnsiTheme="majorHAnsi" w:cstheme="majorHAnsi"/>
          <w:b/>
        </w:rPr>
      </w:pPr>
      <w:r w:rsidRPr="002D7295">
        <w:rPr>
          <w:rFonts w:asciiTheme="majorHAnsi" w:eastAsia="Bembo Std" w:hAnsiTheme="majorHAnsi" w:cstheme="majorHAnsi"/>
          <w:b/>
        </w:rPr>
        <w:t xml:space="preserve">CAT/C/PAK/CO/1/Add.1 </w:t>
      </w:r>
    </w:p>
    <w:p w:rsidR="008B1B19" w:rsidRPr="002D7295" w:rsidRDefault="00F01132">
      <w:pPr>
        <w:jc w:val="center"/>
        <w:rPr>
          <w:rFonts w:asciiTheme="majorHAnsi" w:eastAsia="Bembo Std" w:hAnsiTheme="majorHAnsi" w:cstheme="majorHAnsi"/>
          <w:b/>
        </w:rPr>
      </w:pPr>
      <w:r w:rsidRPr="002D7295">
        <w:rPr>
          <w:rFonts w:asciiTheme="majorHAnsi" w:eastAsia="Bembo Std" w:hAnsiTheme="majorHAnsi" w:cstheme="majorHAnsi"/>
          <w:b/>
        </w:rPr>
        <w:t xml:space="preserve">To </w:t>
      </w:r>
    </w:p>
    <w:p w:rsidR="008B1B19" w:rsidRPr="002D7295" w:rsidRDefault="00F01132" w:rsidP="00670D54">
      <w:pPr>
        <w:jc w:val="center"/>
        <w:rPr>
          <w:rFonts w:asciiTheme="majorHAnsi" w:eastAsia="Bembo Std" w:hAnsiTheme="majorHAnsi" w:cstheme="majorHAnsi"/>
          <w:b/>
        </w:rPr>
      </w:pPr>
      <w:r w:rsidRPr="002D7295">
        <w:rPr>
          <w:rFonts w:asciiTheme="majorHAnsi" w:eastAsia="Bembo Std" w:hAnsiTheme="majorHAnsi" w:cstheme="majorHAnsi"/>
          <w:b/>
        </w:rPr>
        <w:t xml:space="preserve">The Committee Against Torture </w:t>
      </w:r>
    </w:p>
    <w:p w:rsidR="008B1B19" w:rsidRPr="002D7295" w:rsidRDefault="00F01132">
      <w:pPr>
        <w:jc w:val="center"/>
        <w:rPr>
          <w:rFonts w:asciiTheme="majorHAnsi" w:eastAsia="Bembo Std" w:hAnsiTheme="majorHAnsi" w:cstheme="majorHAnsi"/>
        </w:rPr>
      </w:pPr>
      <w:r w:rsidRPr="002D7295">
        <w:rPr>
          <w:rFonts w:asciiTheme="majorHAnsi" w:eastAsia="Bembo Std" w:hAnsiTheme="majorHAnsi" w:cstheme="majorHAnsi"/>
          <w:b/>
        </w:rPr>
        <w:t>Prepared by:</w:t>
      </w:r>
    </w:p>
    <w:p w:rsidR="008B1B19" w:rsidRPr="002D7295" w:rsidRDefault="00F01132">
      <w:pPr>
        <w:jc w:val="center"/>
        <w:rPr>
          <w:rFonts w:asciiTheme="majorHAnsi" w:eastAsia="Bembo Std" w:hAnsiTheme="majorHAnsi" w:cstheme="majorHAnsi"/>
          <w:b/>
        </w:rPr>
      </w:pPr>
      <w:r w:rsidRPr="002D7295">
        <w:rPr>
          <w:rFonts w:asciiTheme="majorHAnsi" w:eastAsia="Bembo Std" w:hAnsiTheme="majorHAnsi" w:cstheme="majorHAnsi"/>
          <w:b/>
        </w:rPr>
        <w:t>Justice Project Pakistan (JPP)</w:t>
      </w:r>
    </w:p>
    <w:p w:rsidR="008B1B19" w:rsidRPr="002D7295" w:rsidRDefault="00F01132">
      <w:pPr>
        <w:jc w:val="center"/>
        <w:rPr>
          <w:rFonts w:asciiTheme="majorHAnsi" w:eastAsia="Bembo Std" w:hAnsiTheme="majorHAnsi" w:cstheme="majorHAnsi"/>
          <w:b/>
        </w:rPr>
      </w:pPr>
      <w:r w:rsidRPr="002D7295">
        <w:rPr>
          <w:rFonts w:asciiTheme="majorHAnsi" w:eastAsia="Bembo Std" w:hAnsiTheme="majorHAnsi" w:cstheme="majorHAnsi"/>
          <w:b/>
        </w:rPr>
        <w:t xml:space="preserve">September 2019 </w:t>
      </w:r>
    </w:p>
    <w:p w:rsidR="008B1B19" w:rsidRPr="002D7295" w:rsidRDefault="008B1B19">
      <w:pPr>
        <w:jc w:val="both"/>
        <w:rPr>
          <w:rFonts w:asciiTheme="majorHAnsi" w:eastAsia="Bembo Std" w:hAnsiTheme="majorHAnsi" w:cstheme="majorHAnsi"/>
          <w:b/>
        </w:rPr>
      </w:pPr>
    </w:p>
    <w:p w:rsidR="008B1B19" w:rsidRPr="002D7295" w:rsidRDefault="00F01132">
      <w:pPr>
        <w:numPr>
          <w:ilvl w:val="0"/>
          <w:numId w:val="6"/>
        </w:numPr>
        <w:pBdr>
          <w:top w:val="nil"/>
          <w:left w:val="nil"/>
          <w:bottom w:val="nil"/>
          <w:right w:val="nil"/>
          <w:between w:val="nil"/>
        </w:pBdr>
        <w:spacing w:line="240" w:lineRule="auto"/>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Torture by police and other law enforcement authorities is so endemic in Pakistan that it is largely a common practice. Despite the fact that both the Constitution of Pakistan and the International Conventions ratified by Pakistan, such as the Convention a</w:t>
      </w:r>
      <w:r w:rsidRPr="002D7295">
        <w:rPr>
          <w:rFonts w:asciiTheme="majorHAnsi" w:eastAsia="Bembo Std" w:hAnsiTheme="majorHAnsi" w:cstheme="majorHAnsi"/>
          <w:color w:val="000000"/>
        </w:rPr>
        <w:t xml:space="preserve">gainst Torture (CAT), prohibit torture, the offence of torture does not exist in the Pakistan Penal Code 1860 (PPC) and there is no domestic </w:t>
      </w:r>
      <w:r w:rsidRPr="002D7295">
        <w:rPr>
          <w:rFonts w:asciiTheme="majorHAnsi" w:eastAsia="Bembo Std" w:hAnsiTheme="majorHAnsi" w:cstheme="majorHAnsi"/>
          <w:color w:val="000000"/>
        </w:rPr>
        <w:t>le</w:t>
      </w:r>
      <w:r w:rsidRPr="002D7295">
        <w:rPr>
          <w:rFonts w:asciiTheme="majorHAnsi" w:eastAsia="Bembo Std" w:hAnsiTheme="majorHAnsi" w:cstheme="majorHAnsi"/>
          <w:color w:val="000000"/>
        </w:rPr>
        <w:t xml:space="preserve">gislation </w:t>
      </w:r>
      <w:r w:rsidRPr="002D7295">
        <w:rPr>
          <w:rFonts w:asciiTheme="majorHAnsi" w:eastAsia="Bembo Std" w:hAnsiTheme="majorHAnsi" w:cstheme="majorHAnsi"/>
        </w:rPr>
        <w:t xml:space="preserve">that criminalizes torture by public officials and provides a mechanism for redress for the victims. </w:t>
      </w:r>
      <w:r w:rsidRPr="002D7295">
        <w:rPr>
          <w:rFonts w:asciiTheme="majorHAnsi" w:eastAsia="Bembo Std" w:hAnsiTheme="majorHAnsi" w:cstheme="majorHAnsi"/>
          <w:color w:val="000000"/>
        </w:rPr>
        <w:t xml:space="preserve">As </w:t>
      </w:r>
      <w:r w:rsidRPr="002D7295">
        <w:rPr>
          <w:rFonts w:asciiTheme="majorHAnsi" w:eastAsia="Bembo Std" w:hAnsiTheme="majorHAnsi" w:cstheme="majorHAnsi"/>
          <w:color w:val="000000"/>
        </w:rPr>
        <w:t>a result, the inhumane practice is so common that it is largely considered as part of the investigation by the Police a</w:t>
      </w:r>
      <w:r w:rsidRPr="002D7295">
        <w:rPr>
          <w:rFonts w:asciiTheme="majorHAnsi" w:eastAsia="Bembo Std" w:hAnsiTheme="majorHAnsi" w:cstheme="majorHAnsi"/>
          <w:color w:val="000000"/>
        </w:rPr>
        <w:t>uthorities.  </w:t>
      </w:r>
    </w:p>
    <w:p w:rsidR="008B1B19" w:rsidRPr="002D7295" w:rsidRDefault="00F01132">
      <w:pPr>
        <w:numPr>
          <w:ilvl w:val="0"/>
          <w:numId w:val="6"/>
        </w:numPr>
        <w:pBdr>
          <w:top w:val="nil"/>
          <w:left w:val="nil"/>
          <w:bottom w:val="nil"/>
          <w:right w:val="nil"/>
          <w:between w:val="nil"/>
        </w:pBdr>
        <w:spacing w:line="240" w:lineRule="auto"/>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Police officials are regularly accused of abusing their powers, especially against vulnerable groups such as women and chil</w:t>
      </w:r>
      <w:r w:rsidRPr="002D7295">
        <w:rPr>
          <w:rFonts w:asciiTheme="majorHAnsi" w:eastAsia="Bembo Std" w:hAnsiTheme="majorHAnsi" w:cstheme="majorHAnsi"/>
          <w:color w:val="000000"/>
        </w:rPr>
        <w:t>dren, however in the absence of an efficient mechanism for checks and balances by the respective Government, the police in Pakistan operate with impunity and little or no oversight. In most cases, no inquiry is initiated and, if it is initiated due to medi</w:t>
      </w:r>
      <w:r w:rsidRPr="002D7295">
        <w:rPr>
          <w:rFonts w:asciiTheme="majorHAnsi" w:eastAsia="Bembo Std" w:hAnsiTheme="majorHAnsi" w:cstheme="majorHAnsi"/>
          <w:color w:val="000000"/>
        </w:rPr>
        <w:t>a or political pressure</w:t>
      </w:r>
      <w:r w:rsidRPr="002D7295">
        <w:rPr>
          <w:rFonts w:asciiTheme="majorHAnsi" w:eastAsia="Bembo Std" w:hAnsiTheme="majorHAnsi" w:cstheme="majorHAnsi"/>
        </w:rPr>
        <w:t xml:space="preserve"> no police officer is adequately sanctioned and punished</w:t>
      </w:r>
      <w:r w:rsidRPr="002D7295">
        <w:rPr>
          <w:rFonts w:asciiTheme="majorHAnsi" w:eastAsia="Bembo Std" w:hAnsiTheme="majorHAnsi" w:cstheme="majorHAnsi"/>
          <w:color w:val="000000"/>
        </w:rPr>
        <w:t xml:space="preserve"> and there is no redress for the victim. </w:t>
      </w:r>
      <w:r w:rsidRPr="002D7295">
        <w:rPr>
          <w:rFonts w:asciiTheme="majorHAnsi" w:eastAsia="Bembo Std" w:hAnsiTheme="majorHAnsi" w:cstheme="majorHAnsi"/>
        </w:rPr>
        <w:t>This lack of accountability not only robs victims of justice, but also perpetuates the pattern of police violence by keeping offending o</w:t>
      </w:r>
      <w:r w:rsidRPr="002D7295">
        <w:rPr>
          <w:rFonts w:asciiTheme="majorHAnsi" w:eastAsia="Bembo Std" w:hAnsiTheme="majorHAnsi" w:cstheme="majorHAnsi"/>
        </w:rPr>
        <w:t xml:space="preserve">fficers in the force and </w:t>
      </w:r>
      <w:r w:rsidR="00437836" w:rsidRPr="002D7295">
        <w:rPr>
          <w:rFonts w:asciiTheme="majorHAnsi" w:eastAsia="Bembo Std" w:hAnsiTheme="majorHAnsi" w:cstheme="majorHAnsi"/>
        </w:rPr>
        <w:t>signalling</w:t>
      </w:r>
      <w:r w:rsidRPr="002D7295">
        <w:rPr>
          <w:rFonts w:asciiTheme="majorHAnsi" w:eastAsia="Bembo Std" w:hAnsiTheme="majorHAnsi" w:cstheme="majorHAnsi"/>
        </w:rPr>
        <w:t xml:space="preserve"> to others that such </w:t>
      </w:r>
      <w:r w:rsidR="00437836" w:rsidRPr="002D7295">
        <w:rPr>
          <w:rFonts w:asciiTheme="majorHAnsi" w:eastAsia="Bembo Std" w:hAnsiTheme="majorHAnsi" w:cstheme="majorHAnsi"/>
        </w:rPr>
        <w:t>behaviour</w:t>
      </w:r>
      <w:r w:rsidRPr="002D7295">
        <w:rPr>
          <w:rFonts w:asciiTheme="majorHAnsi" w:eastAsia="Bembo Std" w:hAnsiTheme="majorHAnsi" w:cstheme="majorHAnsi"/>
        </w:rPr>
        <w:t xml:space="preserve"> is acceptable.</w:t>
      </w:r>
    </w:p>
    <w:p w:rsidR="008B1B19" w:rsidRPr="002D7295" w:rsidRDefault="00F01132">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The report given by the government of Pakistan is appreciated and the steps taken to hold the police accountable is commendable. However, the report lacks sufficient data and in</w:t>
      </w:r>
      <w:r w:rsidRPr="002D7295">
        <w:rPr>
          <w:rFonts w:asciiTheme="majorHAnsi" w:eastAsia="Bembo Std" w:hAnsiTheme="majorHAnsi" w:cstheme="majorHAnsi"/>
          <w:color w:val="000000"/>
        </w:rPr>
        <w:t xml:space="preserve">formation about the accountability mechanism including operation, mode of investigation and statistics. </w:t>
      </w:r>
    </w:p>
    <w:p w:rsidR="008B1B19" w:rsidRPr="002D7295" w:rsidRDefault="008B1B19">
      <w:pPr>
        <w:pBdr>
          <w:top w:val="nil"/>
          <w:left w:val="nil"/>
          <w:bottom w:val="nil"/>
          <w:right w:val="nil"/>
          <w:between w:val="nil"/>
        </w:pBdr>
        <w:spacing w:after="0"/>
        <w:ind w:left="284" w:hanging="720"/>
        <w:jc w:val="both"/>
        <w:rPr>
          <w:rFonts w:asciiTheme="majorHAnsi" w:eastAsia="Bembo Std" w:hAnsiTheme="majorHAnsi" w:cstheme="majorHAnsi"/>
          <w:color w:val="000000"/>
        </w:rPr>
      </w:pPr>
    </w:p>
    <w:p w:rsidR="00437836" w:rsidRPr="002D7295" w:rsidRDefault="00F01132">
      <w:pPr>
        <w:numPr>
          <w:ilvl w:val="0"/>
          <w:numId w:val="6"/>
        </w:numPr>
        <w:pBdr>
          <w:top w:val="nil"/>
          <w:left w:val="nil"/>
          <w:bottom w:val="nil"/>
          <w:right w:val="nil"/>
          <w:between w:val="nil"/>
        </w:pBdr>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This document will highlight the gaps in</w:t>
      </w:r>
      <w:r w:rsidRPr="002D7295">
        <w:rPr>
          <w:rFonts w:asciiTheme="majorHAnsi" w:eastAsia="Bembo Std" w:hAnsiTheme="majorHAnsi" w:cstheme="majorHAnsi"/>
          <w:color w:val="000000"/>
        </w:rPr>
        <w:t xml:space="preserve"> document titled Information received from Pakistan on follow-up to the concluding observations</w:t>
      </w:r>
      <w:r w:rsidR="00437836" w:rsidRPr="002D7295">
        <w:rPr>
          <w:rFonts w:asciiTheme="majorHAnsi" w:eastAsia="Bembo Std" w:hAnsiTheme="majorHAnsi" w:cstheme="majorHAnsi"/>
          <w:color w:val="000000"/>
          <w:vertAlign w:val="superscript"/>
        </w:rPr>
        <w:endnoteReference w:id="1"/>
      </w:r>
      <w:r w:rsidR="00437836" w:rsidRPr="002D7295">
        <w:rPr>
          <w:rFonts w:asciiTheme="majorHAnsi" w:eastAsia="Bembo Std" w:hAnsiTheme="majorHAnsi" w:cstheme="majorHAnsi"/>
          <w:color w:val="000000"/>
        </w:rPr>
        <w:t xml:space="preserve"> to the Committee Against Torture tin addressing the government of Pakistan’s failure to hold those accountable of cruel practices of torture. </w:t>
      </w:r>
    </w:p>
    <w:p w:rsidR="00437836" w:rsidRPr="002D7295" w:rsidRDefault="00437836">
      <w:pPr>
        <w:ind w:left="-76"/>
        <w:jc w:val="both"/>
        <w:rPr>
          <w:rFonts w:asciiTheme="majorHAnsi" w:eastAsia="Bembo Std" w:hAnsiTheme="majorHAnsi" w:cstheme="majorHAnsi"/>
          <w:b/>
          <w:u w:val="single"/>
        </w:rPr>
      </w:pPr>
      <w:r w:rsidRPr="002D7295">
        <w:rPr>
          <w:rFonts w:asciiTheme="majorHAnsi" w:eastAsia="Bembo Std" w:hAnsiTheme="majorHAnsi" w:cstheme="majorHAnsi"/>
          <w:b/>
          <w:u w:val="single"/>
        </w:rPr>
        <w:t xml:space="preserve">Comments on the whole document: </w:t>
      </w:r>
    </w:p>
    <w:p w:rsidR="00437836" w:rsidRPr="002D7295" w:rsidRDefault="00437836" w:rsidP="00437836">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lastRenderedPageBreak/>
        <w:t xml:space="preserve">None of the provisions and methods mentioned in this document pertain to how a complaint will be made by someone while in custody of a law enforcement agency. No information has been provided as to the procedure after a complaint has been filed through one of the methods listed below. It is also key to note that none of the reforms introduced include the removal of the victim of torture from the offending law enforcement agency and placed into the custody of another body. During interrogation, the accused may not be allowed to meet or contact anyone, hence it would also be difficult for them to report cases of torture. The victim would only be allowed to make a complaint to the magistrate during the remand proceedings however, it would be difficult to do so as the victim may not know to do it then and would fear further torture and </w:t>
      </w:r>
      <w:r w:rsidRPr="002D7295">
        <w:rPr>
          <w:rFonts w:asciiTheme="majorHAnsi" w:eastAsia="Bembo Std" w:hAnsiTheme="majorHAnsi" w:cstheme="majorHAnsi"/>
          <w:color w:val="000000"/>
        </w:rPr>
        <w:t>harassment</w:t>
      </w:r>
      <w:r w:rsidRPr="002D7295">
        <w:rPr>
          <w:rFonts w:asciiTheme="majorHAnsi" w:eastAsia="Bembo Std" w:hAnsiTheme="majorHAnsi" w:cstheme="majorHAnsi"/>
          <w:color w:val="000000"/>
        </w:rPr>
        <w:t xml:space="preserve"> by the police especially if further remand to the police is granted. Most victims do not know their rights or have basic understanding about procedure nor are they informed when arrested or summoned by law enforcement agencies. </w:t>
      </w:r>
    </w:p>
    <w:p w:rsidR="00437836" w:rsidRPr="002D7295" w:rsidRDefault="00437836" w:rsidP="00437836">
      <w:pPr>
        <w:pBdr>
          <w:top w:val="nil"/>
          <w:left w:val="nil"/>
          <w:bottom w:val="nil"/>
          <w:right w:val="nil"/>
          <w:between w:val="nil"/>
        </w:pBdr>
        <w:spacing w:after="0"/>
        <w:ind w:left="284"/>
        <w:jc w:val="both"/>
        <w:rPr>
          <w:rFonts w:asciiTheme="majorHAnsi" w:eastAsia="Bembo Std" w:hAnsiTheme="majorHAnsi" w:cstheme="majorHAnsi"/>
          <w:color w:val="000000"/>
        </w:rPr>
      </w:pPr>
    </w:p>
    <w:p w:rsidR="00437836" w:rsidRPr="002D7295" w:rsidRDefault="00437836">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None of the provisions state the procedure for an </w:t>
      </w:r>
      <w:r w:rsidRPr="002D7295">
        <w:rPr>
          <w:rFonts w:asciiTheme="majorHAnsi" w:eastAsia="Bembo Std" w:hAnsiTheme="majorHAnsi" w:cstheme="majorHAnsi"/>
          <w:color w:val="000000"/>
        </w:rPr>
        <w:t>independent</w:t>
      </w:r>
      <w:r w:rsidRPr="002D7295">
        <w:rPr>
          <w:rFonts w:asciiTheme="majorHAnsi" w:eastAsia="Bembo Std" w:hAnsiTheme="majorHAnsi" w:cstheme="majorHAnsi"/>
          <w:color w:val="000000"/>
        </w:rPr>
        <w:t xml:space="preserve"> investigation into allegation</w:t>
      </w:r>
      <w:r w:rsidRPr="002D7295">
        <w:rPr>
          <w:rFonts w:asciiTheme="majorHAnsi" w:eastAsia="Bembo Std" w:hAnsiTheme="majorHAnsi" w:cstheme="majorHAnsi"/>
        </w:rPr>
        <w:t>s of</w:t>
      </w:r>
      <w:r w:rsidRPr="002D7295">
        <w:rPr>
          <w:rFonts w:asciiTheme="majorHAnsi" w:eastAsia="Bembo Std" w:hAnsiTheme="majorHAnsi" w:cstheme="majorHAnsi"/>
          <w:color w:val="000000"/>
        </w:rPr>
        <w:t xml:space="preserve"> torture. </w:t>
      </w:r>
    </w:p>
    <w:p w:rsidR="00437836" w:rsidRPr="002D7295" w:rsidRDefault="00437836">
      <w:pPr>
        <w:pBdr>
          <w:top w:val="nil"/>
          <w:left w:val="nil"/>
          <w:bottom w:val="nil"/>
          <w:right w:val="nil"/>
          <w:between w:val="nil"/>
        </w:pBdr>
        <w:spacing w:after="0"/>
        <w:ind w:left="284" w:hanging="720"/>
        <w:jc w:val="both"/>
        <w:rPr>
          <w:rFonts w:asciiTheme="majorHAnsi" w:eastAsia="Bembo Std" w:hAnsiTheme="majorHAnsi" w:cstheme="majorHAnsi"/>
          <w:color w:val="000000"/>
        </w:rPr>
      </w:pPr>
    </w:p>
    <w:p w:rsidR="00437836" w:rsidRPr="002D7295" w:rsidRDefault="00437836" w:rsidP="002D7295">
      <w:pPr>
        <w:numPr>
          <w:ilvl w:val="0"/>
          <w:numId w:val="6"/>
        </w:numPr>
        <w:pBdr>
          <w:top w:val="nil"/>
          <w:left w:val="nil"/>
          <w:bottom w:val="nil"/>
          <w:right w:val="nil"/>
          <w:between w:val="nil"/>
        </w:pBdr>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Most of the methods given are either investigations by the police and/or a departmental/institutional inquiry that leads to employment penalties and not penal punishments.</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38"/>
        <w:gridCol w:w="6838"/>
      </w:tblGrid>
      <w:tr w:rsidR="00670D54" w:rsidRPr="002D7295" w:rsidTr="00670D54">
        <w:trPr>
          <w:trHeight w:val="660"/>
        </w:trPr>
        <w:tc>
          <w:tcPr>
            <w:tcW w:w="5000" w:type="pct"/>
            <w:gridSpan w:val="2"/>
          </w:tcPr>
          <w:p w:rsidR="00670D54" w:rsidRPr="002D7295" w:rsidRDefault="00670D54" w:rsidP="00670D54">
            <w:pPr>
              <w:rPr>
                <w:rFonts w:asciiTheme="majorHAnsi" w:hAnsiTheme="majorHAnsi" w:cstheme="majorHAnsi"/>
                <w:b/>
              </w:rPr>
            </w:pPr>
            <w:r w:rsidRPr="002D7295">
              <w:rPr>
                <w:rFonts w:asciiTheme="majorHAnsi" w:hAnsiTheme="majorHAnsi" w:cstheme="majorHAnsi"/>
                <w:b/>
              </w:rPr>
              <w:t xml:space="preserve">RECOMMENDATION OF </w:t>
            </w:r>
            <w:r w:rsidRPr="002D7295">
              <w:rPr>
                <w:rFonts w:asciiTheme="majorHAnsi" w:hAnsiTheme="majorHAnsi" w:cstheme="majorHAnsi"/>
                <w:b/>
              </w:rPr>
              <w:t xml:space="preserve">THE COMMITTEE AGAINST TORTURE  </w:t>
            </w:r>
          </w:p>
        </w:tc>
      </w:tr>
      <w:tr w:rsidR="00670D54" w:rsidRPr="002D7295" w:rsidTr="00670D54">
        <w:trPr>
          <w:trHeight w:val="660"/>
        </w:trPr>
        <w:tc>
          <w:tcPr>
            <w:tcW w:w="5000" w:type="pct"/>
            <w:gridSpan w:val="2"/>
          </w:tcPr>
          <w:p w:rsidR="00670D54" w:rsidRPr="002D7295" w:rsidRDefault="00670D54">
            <w:pPr>
              <w:spacing w:before="240"/>
              <w:jc w:val="both"/>
              <w:rPr>
                <w:rFonts w:asciiTheme="majorHAnsi" w:eastAsia="Bembo Std" w:hAnsiTheme="majorHAnsi" w:cstheme="majorHAnsi"/>
                <w:b/>
              </w:rPr>
            </w:pPr>
            <w:r w:rsidRPr="002D7295">
              <w:rPr>
                <w:rFonts w:asciiTheme="majorHAnsi" w:eastAsia="Bembo Std" w:hAnsiTheme="majorHAnsi" w:cstheme="majorHAnsi"/>
                <w:b/>
              </w:rPr>
              <w:t>7(c) Ensure that police officers who engage in torture are prosecuted and punished with penalties that are commensurate with the gravity of the offense of torture, as required by article 4 of the Convention</w:t>
            </w:r>
          </w:p>
          <w:p w:rsidR="00670D54" w:rsidRPr="002D7295" w:rsidRDefault="00670D54">
            <w:pPr>
              <w:spacing w:before="240"/>
              <w:jc w:val="both"/>
              <w:rPr>
                <w:rFonts w:asciiTheme="majorHAnsi" w:eastAsia="Bembo Std" w:hAnsiTheme="majorHAnsi" w:cstheme="majorHAnsi"/>
                <w:b/>
              </w:rPr>
            </w:pPr>
          </w:p>
        </w:tc>
      </w:tr>
      <w:tr w:rsidR="004506B2" w:rsidRPr="002D7295" w:rsidTr="004506B2">
        <w:trPr>
          <w:trHeight w:val="1320"/>
        </w:trPr>
        <w:tc>
          <w:tcPr>
            <w:tcW w:w="2500" w:type="pct"/>
          </w:tcPr>
          <w:p w:rsidR="004506B2" w:rsidRPr="002D7295" w:rsidRDefault="004506B2">
            <w:pPr>
              <w:jc w:val="both"/>
              <w:rPr>
                <w:rFonts w:asciiTheme="majorHAnsi" w:eastAsia="Bembo Std" w:hAnsiTheme="majorHAnsi" w:cstheme="majorHAnsi"/>
                <w:b/>
              </w:rPr>
            </w:pPr>
            <w:r w:rsidRPr="002D7295">
              <w:rPr>
                <w:rFonts w:asciiTheme="majorHAnsi" w:eastAsia="Bembo Std" w:hAnsiTheme="majorHAnsi" w:cstheme="majorHAnsi"/>
                <w:b/>
              </w:rPr>
              <w:t xml:space="preserve">INFORMATION RECEIVED FROM THE STATE ON FOLLOW-UP TO THE CONCLUDING OBSERVATIONS OF THE COMMITTEE AGAINST TORTURE </w:t>
            </w:r>
          </w:p>
        </w:tc>
        <w:tc>
          <w:tcPr>
            <w:tcW w:w="2500" w:type="pct"/>
          </w:tcPr>
          <w:p w:rsidR="004506B2" w:rsidRPr="002D7295" w:rsidRDefault="004506B2">
            <w:pPr>
              <w:spacing w:before="240"/>
              <w:jc w:val="both"/>
              <w:rPr>
                <w:rFonts w:asciiTheme="majorHAnsi" w:eastAsia="Bembo Std" w:hAnsiTheme="majorHAnsi" w:cstheme="majorHAnsi"/>
                <w:b/>
              </w:rPr>
            </w:pPr>
            <w:r w:rsidRPr="002D7295">
              <w:rPr>
                <w:rFonts w:asciiTheme="majorHAnsi" w:eastAsia="Bembo Std" w:hAnsiTheme="majorHAnsi" w:cstheme="majorHAnsi"/>
                <w:b/>
              </w:rPr>
              <w:t xml:space="preserve">FURTHER INFORMATION/COMMENTS BY JPP </w:t>
            </w:r>
          </w:p>
          <w:p w:rsidR="004506B2" w:rsidRPr="002D7295" w:rsidRDefault="004506B2">
            <w:pPr>
              <w:jc w:val="both"/>
              <w:rPr>
                <w:rFonts w:asciiTheme="majorHAnsi" w:eastAsia="Bembo Std" w:hAnsiTheme="majorHAnsi" w:cstheme="majorHAnsi"/>
                <w:b/>
              </w:rPr>
            </w:pPr>
          </w:p>
        </w:tc>
      </w:tr>
      <w:tr w:rsidR="004506B2" w:rsidRPr="002D7295" w:rsidTr="004506B2">
        <w:tc>
          <w:tcPr>
            <w:tcW w:w="2500" w:type="pct"/>
          </w:tcPr>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1. The Government has introduced reforms to enhance the operational capacity, accountability mechanisms and professionalism of Police Department. Strong accountability mechanisms and necessary checks and balances are in place in the Police Department and efforts are being done to further strengthen them and ensure their implementation across the board.</w:t>
            </w:r>
          </w:p>
        </w:tc>
        <w:tc>
          <w:tcPr>
            <w:tcW w:w="2500" w:type="pct"/>
          </w:tcPr>
          <w:p w:rsidR="004506B2" w:rsidRPr="002D7295" w:rsidRDefault="004506B2">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The government of Pakistan has not detailed which reforms were introduced. The later paragraphs detail the provincial and district safety/complaints commissions, however they were introduced under the Police Order in 2002, and most of them are either not </w:t>
            </w:r>
            <w:r w:rsidRPr="002D7295">
              <w:rPr>
                <w:rFonts w:asciiTheme="majorHAnsi" w:eastAsia="Bembo Std" w:hAnsiTheme="majorHAnsi" w:cstheme="majorHAnsi"/>
              </w:rPr>
              <w:t>functioning or disbanded</w:t>
            </w:r>
            <w:r w:rsidRPr="002D7295">
              <w:rPr>
                <w:rFonts w:asciiTheme="majorHAnsi" w:eastAsia="Bembo Std" w:hAnsiTheme="majorHAnsi" w:cstheme="majorHAnsi"/>
                <w:color w:val="000000"/>
              </w:rPr>
              <w:t>. It is also pertinent to mention that this specific section details departmental action taken and is different from that of provincial and district safety/complaint commissions.</w:t>
            </w:r>
          </w:p>
          <w:p w:rsidR="004506B2" w:rsidRPr="002D7295" w:rsidRDefault="004506B2">
            <w:pPr>
              <w:jc w:val="both"/>
              <w:rPr>
                <w:rFonts w:asciiTheme="majorHAnsi" w:eastAsia="Bembo Std" w:hAnsiTheme="majorHAnsi" w:cstheme="majorHAnsi"/>
              </w:rPr>
            </w:pPr>
          </w:p>
        </w:tc>
      </w:tr>
      <w:tr w:rsidR="004506B2" w:rsidRPr="002D7295" w:rsidTr="004506B2">
        <w:tc>
          <w:tcPr>
            <w:tcW w:w="2500" w:type="pct"/>
          </w:tcPr>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lastRenderedPageBreak/>
              <w:t>2. Government of Pakistan has prepared Torture and Custodial Death (Prevention &amp; Punishment) Bill, 2018, in consultation with relevant stakeholders, to harmonize the national legislation with the provisions of the subject Convention. The subject Bill will address the issues pertaining to definitions and punishment for torture.</w:t>
            </w:r>
          </w:p>
        </w:tc>
        <w:tc>
          <w:tcPr>
            <w:tcW w:w="2500" w:type="pct"/>
          </w:tcPr>
          <w:p w:rsidR="004506B2" w:rsidRPr="002D7295" w:rsidRDefault="004506B2">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This bill has not been tabled </w:t>
            </w:r>
            <w:r w:rsidRPr="002D7295">
              <w:rPr>
                <w:rFonts w:asciiTheme="majorHAnsi" w:eastAsia="Bembo Std" w:hAnsiTheme="majorHAnsi" w:cstheme="majorHAnsi"/>
              </w:rPr>
              <w:t>despite</w:t>
            </w:r>
            <w:r w:rsidRPr="002D7295">
              <w:rPr>
                <w:rFonts w:asciiTheme="majorHAnsi" w:eastAsia="Bembo Std" w:hAnsiTheme="majorHAnsi" w:cstheme="majorHAnsi"/>
                <w:color w:val="000000"/>
              </w:rPr>
              <w:t xml:space="preserve"> </w:t>
            </w:r>
            <w:r w:rsidRPr="002D7295">
              <w:rPr>
                <w:rFonts w:asciiTheme="majorHAnsi" w:eastAsia="Bembo Std" w:hAnsiTheme="majorHAnsi" w:cstheme="majorHAnsi"/>
              </w:rPr>
              <w:t xml:space="preserve">commitments made by the </w:t>
            </w:r>
            <w:r w:rsidRPr="002D7295">
              <w:rPr>
                <w:rFonts w:asciiTheme="majorHAnsi" w:eastAsia="Bembo Std" w:hAnsiTheme="majorHAnsi" w:cstheme="majorHAnsi"/>
                <w:color w:val="000000"/>
              </w:rPr>
              <w:t>Federal Minister of Human Rights January 2019 to table the bill in the next National Assembly session</w:t>
            </w:r>
            <w:r w:rsidRPr="002D7295">
              <w:rPr>
                <w:rFonts w:asciiTheme="majorHAnsi" w:hAnsiTheme="majorHAnsi" w:cstheme="majorHAnsi"/>
                <w:color w:val="000000"/>
                <w:vertAlign w:val="superscript"/>
              </w:rPr>
              <w:endnoteReference w:id="2"/>
            </w:r>
            <w:r w:rsidRPr="002D7295">
              <w:rPr>
                <w:rFonts w:asciiTheme="majorHAnsi" w:eastAsia="Bembo Std" w:hAnsiTheme="majorHAnsi" w:cstheme="majorHAnsi"/>
                <w:color w:val="000000"/>
              </w:rPr>
              <w:t xml:space="preserve">. </w:t>
            </w:r>
            <w:r w:rsidRPr="002D7295">
              <w:rPr>
                <w:rFonts w:asciiTheme="majorHAnsi" w:eastAsia="Bembo Std" w:hAnsiTheme="majorHAnsi" w:cstheme="majorHAnsi"/>
              </w:rPr>
              <w:t>The National Assembly has had 8 sessions and three joint sessions since then</w:t>
            </w:r>
            <w:r w:rsidRPr="002D7295">
              <w:rPr>
                <w:rFonts w:asciiTheme="majorHAnsi" w:eastAsia="Bembo Std" w:hAnsiTheme="majorHAnsi" w:cstheme="majorHAnsi"/>
                <w:vertAlign w:val="superscript"/>
              </w:rPr>
              <w:endnoteReference w:id="3"/>
            </w:r>
            <w:r w:rsidRPr="002D7295">
              <w:rPr>
                <w:rFonts w:asciiTheme="majorHAnsi" w:eastAsia="Bembo Std" w:hAnsiTheme="majorHAnsi" w:cstheme="majorHAnsi"/>
              </w:rPr>
              <w:t xml:space="preserve">. Stakeholders from civil society were not consulted and have not seen the </w:t>
            </w:r>
            <w:r w:rsidRPr="002D7295">
              <w:rPr>
                <w:rFonts w:asciiTheme="majorHAnsi" w:eastAsia="Bembo Std" w:hAnsiTheme="majorHAnsi" w:cstheme="majorHAnsi"/>
              </w:rPr>
              <w:t>bill but</w:t>
            </w:r>
            <w:r w:rsidRPr="002D7295">
              <w:rPr>
                <w:rFonts w:asciiTheme="majorHAnsi" w:eastAsia="Bembo Std" w:hAnsiTheme="majorHAnsi" w:cstheme="majorHAnsi"/>
              </w:rPr>
              <w:t xml:space="preserve"> upon information and belief, government stakeholders such </w:t>
            </w:r>
            <w:r w:rsidRPr="002D7295">
              <w:rPr>
                <w:rFonts w:asciiTheme="majorHAnsi" w:eastAsia="Bembo Std" w:hAnsiTheme="majorHAnsi" w:cstheme="majorHAnsi"/>
              </w:rPr>
              <w:t>as jail</w:t>
            </w:r>
            <w:r w:rsidRPr="002D7295">
              <w:rPr>
                <w:rFonts w:asciiTheme="majorHAnsi" w:eastAsia="Bembo Std" w:hAnsiTheme="majorHAnsi" w:cstheme="majorHAnsi"/>
              </w:rPr>
              <w:t xml:space="preserve"> and police officials have been consulted. </w:t>
            </w:r>
          </w:p>
          <w:p w:rsidR="004506B2" w:rsidRPr="002D7295" w:rsidRDefault="004506B2">
            <w:pPr>
              <w:pBdr>
                <w:top w:val="nil"/>
                <w:left w:val="nil"/>
                <w:bottom w:val="nil"/>
                <w:right w:val="nil"/>
                <w:between w:val="nil"/>
              </w:pBdr>
              <w:jc w:val="both"/>
              <w:rPr>
                <w:rFonts w:asciiTheme="majorHAnsi" w:eastAsia="Bembo Std" w:hAnsiTheme="majorHAnsi" w:cstheme="majorHAnsi"/>
              </w:rPr>
            </w:pPr>
          </w:p>
          <w:p w:rsidR="004506B2" w:rsidRPr="002D7295" w:rsidRDefault="004506B2">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Chairman of the Pakistan People’s Party and Chairperson of the National Assembly Standing Committee on Human Rights, </w:t>
            </w:r>
            <w:proofErr w:type="spellStart"/>
            <w:r w:rsidRPr="002D7295">
              <w:rPr>
                <w:rFonts w:asciiTheme="majorHAnsi" w:eastAsia="Bembo Std" w:hAnsiTheme="majorHAnsi" w:cstheme="majorHAnsi"/>
                <w:color w:val="000000"/>
              </w:rPr>
              <w:t>Bilawal</w:t>
            </w:r>
            <w:proofErr w:type="spellEnd"/>
            <w:r w:rsidRPr="002D7295">
              <w:rPr>
                <w:rFonts w:asciiTheme="majorHAnsi" w:eastAsia="Bembo Std" w:hAnsiTheme="majorHAnsi" w:cstheme="majorHAnsi"/>
                <w:color w:val="000000"/>
              </w:rPr>
              <w:t xml:space="preserve"> Bhutto has also stated that his party will table a bill on the matter. </w:t>
            </w:r>
            <w:r w:rsidRPr="002D7295">
              <w:rPr>
                <w:rFonts w:asciiTheme="majorHAnsi" w:eastAsia="Bembo Std" w:hAnsiTheme="majorHAnsi" w:cstheme="majorHAnsi"/>
              </w:rPr>
              <w:t>H</w:t>
            </w:r>
            <w:r w:rsidRPr="002D7295">
              <w:rPr>
                <w:rFonts w:asciiTheme="majorHAnsi" w:eastAsia="Bembo Std" w:hAnsiTheme="majorHAnsi" w:cstheme="majorHAnsi"/>
                <w:color w:val="000000"/>
              </w:rPr>
              <w:t>owever, as o</w:t>
            </w:r>
            <w:r w:rsidRPr="002D7295">
              <w:rPr>
                <w:rFonts w:asciiTheme="majorHAnsi" w:eastAsia="Bembo Std" w:hAnsiTheme="majorHAnsi" w:cstheme="majorHAnsi"/>
              </w:rPr>
              <w:t>f August 2019</w:t>
            </w:r>
            <w:r w:rsidRPr="002D7295">
              <w:rPr>
                <w:rFonts w:asciiTheme="majorHAnsi" w:eastAsia="Bembo Std" w:hAnsiTheme="majorHAnsi" w:cstheme="majorHAnsi"/>
                <w:color w:val="000000"/>
              </w:rPr>
              <w:t xml:space="preserve"> </w:t>
            </w:r>
            <w:r w:rsidRPr="002D7295">
              <w:rPr>
                <w:rFonts w:asciiTheme="majorHAnsi" w:eastAsia="Bembo Std" w:hAnsiTheme="majorHAnsi" w:cstheme="majorHAnsi"/>
              </w:rPr>
              <w:t xml:space="preserve">no bill </w:t>
            </w:r>
            <w:r w:rsidRPr="002D7295">
              <w:rPr>
                <w:rFonts w:asciiTheme="majorHAnsi" w:eastAsia="Bembo Std" w:hAnsiTheme="majorHAnsi" w:cstheme="majorHAnsi"/>
                <w:color w:val="000000"/>
              </w:rPr>
              <w:t>has been table</w:t>
            </w:r>
            <w:r w:rsidRPr="002D7295">
              <w:rPr>
                <w:rFonts w:asciiTheme="majorHAnsi" w:eastAsia="Bembo Std" w:hAnsiTheme="majorHAnsi" w:cstheme="majorHAnsi"/>
              </w:rPr>
              <w:t>d by the opposition party as yet.</w:t>
            </w:r>
          </w:p>
          <w:p w:rsidR="004506B2" w:rsidRPr="002D7295" w:rsidRDefault="004506B2">
            <w:pPr>
              <w:jc w:val="both"/>
              <w:rPr>
                <w:rFonts w:asciiTheme="majorHAnsi" w:eastAsia="Bembo Std" w:hAnsiTheme="majorHAnsi" w:cstheme="majorHAnsi"/>
              </w:rPr>
            </w:pPr>
          </w:p>
        </w:tc>
      </w:tr>
      <w:tr w:rsidR="004506B2" w:rsidRPr="002D7295" w:rsidTr="004506B2">
        <w:tc>
          <w:tcPr>
            <w:tcW w:w="2500" w:type="pct"/>
          </w:tcPr>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 xml:space="preserve">3. Any case of alleged police torture or </w:t>
            </w:r>
            <w:proofErr w:type="spellStart"/>
            <w:r w:rsidRPr="002D7295">
              <w:rPr>
                <w:rFonts w:asciiTheme="majorHAnsi" w:eastAsia="Bembo Std" w:hAnsiTheme="majorHAnsi" w:cstheme="majorHAnsi"/>
              </w:rPr>
              <w:t>misbehavior</w:t>
            </w:r>
            <w:proofErr w:type="spellEnd"/>
            <w:r w:rsidRPr="002D7295">
              <w:rPr>
                <w:rFonts w:asciiTheme="majorHAnsi" w:eastAsia="Bembo Std" w:hAnsiTheme="majorHAnsi" w:cstheme="majorHAnsi"/>
              </w:rPr>
              <w:t xml:space="preserve"> get immediate attention and are thoroughly investigated. Whenever, case of violation of any Rules/Regulations by any police officer is brought to the attention of the competent authority (Regional Police Officer/City Police Officer/District Police Officer), departmental action is immediately initiated against the concerned officer. If the accused officer is found guilty after due departmental inquiry, he/ she is awarded punishment.</w:t>
            </w:r>
          </w:p>
        </w:tc>
        <w:tc>
          <w:tcPr>
            <w:tcW w:w="2500" w:type="pct"/>
          </w:tcPr>
          <w:p w:rsidR="004506B2" w:rsidRPr="002D7295" w:rsidRDefault="004506B2">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It is pertinent to note that these are departmental inquiries and not criminal charges and prosecution against the offending police officer. No details of criminal prosecution have been listed. The provisions of law under which these departmental enquiries have been held has not been stated. It is also pertinent to note that given the nature of departmental enquiries it would have been done through the internal mechanisms present within the police force hence they were not conducted by an independent body but superiors of those being reprimanded. </w:t>
            </w:r>
          </w:p>
          <w:p w:rsidR="004506B2" w:rsidRPr="002D7295" w:rsidRDefault="004506B2">
            <w:pPr>
              <w:pBdr>
                <w:top w:val="nil"/>
                <w:left w:val="nil"/>
                <w:bottom w:val="nil"/>
                <w:right w:val="nil"/>
                <w:between w:val="nil"/>
              </w:pBdr>
              <w:ind w:left="284" w:hanging="720"/>
              <w:jc w:val="both"/>
              <w:rPr>
                <w:rFonts w:asciiTheme="majorHAnsi" w:eastAsia="Bembo Std" w:hAnsiTheme="majorHAnsi" w:cstheme="majorHAnsi"/>
                <w:color w:val="000000"/>
              </w:rPr>
            </w:pPr>
          </w:p>
          <w:p w:rsidR="004506B2" w:rsidRPr="002D7295" w:rsidRDefault="004506B2">
            <w:pPr>
              <w:jc w:val="both"/>
              <w:rPr>
                <w:rFonts w:asciiTheme="majorHAnsi" w:eastAsia="Bembo Std" w:hAnsiTheme="majorHAnsi" w:cstheme="majorHAnsi"/>
                <w:color w:val="000000"/>
              </w:rPr>
            </w:pPr>
            <w:r w:rsidRPr="002D7295">
              <w:rPr>
                <w:rFonts w:asciiTheme="majorHAnsi" w:eastAsia="Bembo Std" w:hAnsiTheme="majorHAnsi" w:cstheme="majorHAnsi"/>
                <w:color w:val="000000"/>
              </w:rPr>
              <w:t>The culture of using torture as a tool of investigation is endemic and systemic. Departmental inquiries in the form of employment penalties are not merely enough to curb the problem. It is key to note that many victims of torture do not come forward to report. Most of the victims are from marginalised and impoverished backgrounds and cannot stand the pressure of a public official, especially the police</w:t>
            </w:r>
            <w:r w:rsidRPr="002D7295">
              <w:rPr>
                <w:rFonts w:asciiTheme="majorHAnsi" w:hAnsiTheme="majorHAnsi" w:cstheme="majorHAnsi"/>
                <w:color w:val="000000"/>
                <w:vertAlign w:val="superscript"/>
              </w:rPr>
              <w:endnoteReference w:id="4"/>
            </w:r>
            <w:r w:rsidRPr="002D7295">
              <w:rPr>
                <w:rFonts w:asciiTheme="majorHAnsi" w:eastAsia="Bembo Std" w:hAnsiTheme="majorHAnsi" w:cstheme="majorHAnsi"/>
                <w:color w:val="000000"/>
              </w:rPr>
              <w:t>. Given the current procedure one will have to file a complaint of police torture to the police leading to refusal of filing the complaint and/or faulty investigation. A victim would have to pursue the expensive and time consuming route of litigation to pursue the matter. The culture of torture is so endemic that there is a culture of ‘torture cells’ where victims are taken into custody without any record of their arrest</w:t>
            </w:r>
            <w:r w:rsidRPr="002D7295">
              <w:rPr>
                <w:rFonts w:asciiTheme="majorHAnsi" w:eastAsia="Bembo Std" w:hAnsiTheme="majorHAnsi" w:cstheme="majorHAnsi"/>
                <w:color w:val="000000"/>
                <w:vertAlign w:val="superscript"/>
              </w:rPr>
              <w:endnoteReference w:id="5"/>
            </w:r>
            <w:r w:rsidRPr="002D7295">
              <w:rPr>
                <w:rFonts w:asciiTheme="majorHAnsi" w:eastAsia="Bembo Std" w:hAnsiTheme="majorHAnsi" w:cstheme="majorHAnsi"/>
                <w:color w:val="000000"/>
              </w:rPr>
              <w:t xml:space="preserve">. Departmental inquiries are the equivalent of a slap on the wrist. </w:t>
            </w:r>
          </w:p>
          <w:p w:rsidR="004506B2" w:rsidRPr="002D7295" w:rsidRDefault="004506B2">
            <w:pPr>
              <w:jc w:val="both"/>
              <w:rPr>
                <w:rFonts w:asciiTheme="majorHAnsi" w:eastAsia="Bembo Std" w:hAnsiTheme="majorHAnsi" w:cstheme="majorHAnsi"/>
              </w:rPr>
            </w:pPr>
          </w:p>
          <w:p w:rsidR="004506B2" w:rsidRPr="002D7295" w:rsidRDefault="004506B2">
            <w:pPr>
              <w:spacing w:after="160" w:line="276" w:lineRule="auto"/>
              <w:jc w:val="both"/>
              <w:rPr>
                <w:rFonts w:asciiTheme="majorHAnsi" w:eastAsia="Calibri" w:hAnsiTheme="majorHAnsi" w:cstheme="majorHAnsi"/>
              </w:rPr>
            </w:pPr>
            <w:r w:rsidRPr="002D7295">
              <w:rPr>
                <w:rFonts w:asciiTheme="majorHAnsi" w:eastAsia="Calibri" w:hAnsiTheme="majorHAnsi" w:cstheme="majorHAnsi"/>
              </w:rPr>
              <w:t>A report by JPP, in collaboration with Yale Law School titled “Policing as Torture: A Report on Systematic Brutality and Torture by the Police in Faisalabad, Pakistan”</w:t>
            </w:r>
            <w:r w:rsidRPr="002D7295">
              <w:rPr>
                <w:rFonts w:asciiTheme="majorHAnsi" w:eastAsia="Calibri" w:hAnsiTheme="majorHAnsi" w:cstheme="majorHAnsi"/>
                <w:vertAlign w:val="superscript"/>
              </w:rPr>
              <w:endnoteReference w:id="6"/>
            </w:r>
            <w:r w:rsidRPr="002D7295">
              <w:rPr>
                <w:rFonts w:asciiTheme="majorHAnsi" w:eastAsia="Calibri" w:hAnsiTheme="majorHAnsi" w:cstheme="majorHAnsi"/>
              </w:rPr>
              <w:t xml:space="preserve"> discovered conclusive signs of abuse in </w:t>
            </w:r>
            <w:r w:rsidRPr="002D7295">
              <w:rPr>
                <w:rFonts w:asciiTheme="majorHAnsi" w:eastAsia="Calibri" w:hAnsiTheme="majorHAnsi" w:cstheme="majorHAnsi"/>
                <w:b/>
              </w:rPr>
              <w:t xml:space="preserve">1,424 </w:t>
            </w:r>
            <w:r w:rsidRPr="002D7295">
              <w:rPr>
                <w:rFonts w:asciiTheme="majorHAnsi" w:eastAsia="Calibri" w:hAnsiTheme="majorHAnsi" w:cstheme="majorHAnsi"/>
              </w:rPr>
              <w:t xml:space="preserve">cases out of a sample of 1,867 Medico-Legal Certificates compiled by a government-appointed District Standing Medical Board in the district of Faisalabad during 2006 and 2012. In 96 other cases, physicians found signs indicating injury and required further testing to confirm.  According to the data, out of the 1,424 cases, </w:t>
            </w:r>
            <w:r w:rsidRPr="002D7295">
              <w:rPr>
                <w:rFonts w:asciiTheme="majorHAnsi" w:eastAsia="Calibri" w:hAnsiTheme="majorHAnsi" w:cstheme="majorHAnsi"/>
                <w:b/>
              </w:rPr>
              <w:t>58</w:t>
            </w:r>
            <w:r w:rsidRPr="002D7295">
              <w:rPr>
                <w:rFonts w:asciiTheme="majorHAnsi" w:eastAsia="Calibri" w:hAnsiTheme="majorHAnsi" w:cstheme="majorHAnsi"/>
              </w:rPr>
              <w:t xml:space="preserve"> of the victims were children and over </w:t>
            </w:r>
            <w:r w:rsidRPr="002D7295">
              <w:rPr>
                <w:rFonts w:asciiTheme="majorHAnsi" w:eastAsia="Calibri" w:hAnsiTheme="majorHAnsi" w:cstheme="majorHAnsi"/>
                <w:b/>
              </w:rPr>
              <w:t>134</w:t>
            </w:r>
            <w:r w:rsidRPr="002D7295">
              <w:rPr>
                <w:rFonts w:asciiTheme="majorHAnsi" w:eastAsia="Calibri" w:hAnsiTheme="majorHAnsi" w:cstheme="majorHAnsi"/>
              </w:rPr>
              <w:t xml:space="preserve"> were women.</w:t>
            </w:r>
          </w:p>
          <w:p w:rsidR="004506B2" w:rsidRPr="002D7295" w:rsidRDefault="004506B2">
            <w:pPr>
              <w:spacing w:after="160" w:line="276" w:lineRule="auto"/>
              <w:jc w:val="both"/>
              <w:rPr>
                <w:rFonts w:asciiTheme="majorHAnsi" w:eastAsia="Calibri" w:hAnsiTheme="majorHAnsi" w:cstheme="majorHAnsi"/>
              </w:rPr>
            </w:pPr>
            <w:r w:rsidRPr="002D7295">
              <w:rPr>
                <w:rFonts w:asciiTheme="majorHAnsi" w:eastAsia="Calibri" w:hAnsiTheme="majorHAnsi" w:cstheme="majorHAnsi"/>
              </w:rPr>
              <w:t xml:space="preserve">JPP filed a complaint with the National Commission for Human </w:t>
            </w:r>
            <w:r w:rsidR="002D7295" w:rsidRPr="002D7295">
              <w:rPr>
                <w:rFonts w:asciiTheme="majorHAnsi" w:eastAsia="Calibri" w:hAnsiTheme="majorHAnsi" w:cstheme="majorHAnsi"/>
              </w:rPr>
              <w:t>Rights</w:t>
            </w:r>
            <w:r w:rsidRPr="002D7295">
              <w:rPr>
                <w:rFonts w:asciiTheme="majorHAnsi" w:eastAsia="Calibri" w:hAnsiTheme="majorHAnsi" w:cstheme="majorHAnsi"/>
              </w:rPr>
              <w:t xml:space="preserve"> (NCHR) on the above stated findings. The details of the inquiry conducted by the NCHR have been detailed in the relevant section below. </w:t>
            </w:r>
          </w:p>
        </w:tc>
      </w:tr>
      <w:tr w:rsidR="004506B2" w:rsidRPr="002D7295" w:rsidTr="004506B2">
        <w:tc>
          <w:tcPr>
            <w:tcW w:w="2500" w:type="pct"/>
          </w:tcPr>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lastRenderedPageBreak/>
              <w:t>4. Different ground of punishments i.e. Major (Dismissal, Removal from Service, compulsory retirement, forfeiture of approved services, reduction in pay rank, and recovery from pay/pension) Minor (withholding of increment, withholding of promotion, reduction of lower stages or stages in pay scale, censure, extra drill quarter guard and fine) have been given to personnel. Some of the actions undertaken include:</w:t>
            </w: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w:t>
            </w:r>
            <w:r w:rsidRPr="002D7295">
              <w:rPr>
                <w:rFonts w:asciiTheme="majorHAnsi" w:eastAsia="Bembo Std" w:hAnsiTheme="majorHAnsi" w:cstheme="majorHAnsi"/>
              </w:rPr>
              <w:tab/>
              <w:t>In the province of Punjab, all field units have been sensitized to adopt forensic methods and modern investigation techniques to curb the nefarious element;</w:t>
            </w: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w:t>
            </w:r>
            <w:r w:rsidRPr="002D7295">
              <w:rPr>
                <w:rFonts w:asciiTheme="majorHAnsi" w:eastAsia="Bembo Std" w:hAnsiTheme="majorHAnsi" w:cstheme="majorHAnsi"/>
              </w:rPr>
              <w:tab/>
              <w:t xml:space="preserve">In Punjab overall 233 constables, 88 Head constables, 205 Assistant Sub Inspectors, 189 Sub Inspectors, 64 Inspectors, 7 Deputy Superintendents Police were punished for different violations i.e. Torture, death in custody, misuse of official power, </w:t>
            </w:r>
            <w:proofErr w:type="spellStart"/>
            <w:r w:rsidRPr="002D7295">
              <w:rPr>
                <w:rFonts w:asciiTheme="majorHAnsi" w:eastAsia="Bembo Std" w:hAnsiTheme="majorHAnsi" w:cstheme="majorHAnsi"/>
              </w:rPr>
              <w:t>misbehavior</w:t>
            </w:r>
            <w:proofErr w:type="spellEnd"/>
            <w:r w:rsidRPr="002D7295">
              <w:rPr>
                <w:rFonts w:asciiTheme="majorHAnsi" w:eastAsia="Bembo Std" w:hAnsiTheme="majorHAnsi" w:cstheme="majorHAnsi"/>
              </w:rPr>
              <w:t xml:space="preserve"> and illegal confinements during 2017;</w:t>
            </w: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w:t>
            </w:r>
            <w:r w:rsidRPr="002D7295">
              <w:rPr>
                <w:rFonts w:asciiTheme="majorHAnsi" w:eastAsia="Bembo Std" w:hAnsiTheme="majorHAnsi" w:cstheme="majorHAnsi"/>
              </w:rPr>
              <w:tab/>
              <w:t>In Khyber Pakhtunkhwa, 4605 constables, 667 Head constables, 507 Assistant Sub Inspectors, 423 Sub Inspectors, 65 Inspectors, 19 Deputy Superintendents of Police were punished for different violations during 2013-2015;</w:t>
            </w: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lastRenderedPageBreak/>
              <w:t>•</w:t>
            </w:r>
            <w:r w:rsidRPr="002D7295">
              <w:rPr>
                <w:rFonts w:asciiTheme="majorHAnsi" w:eastAsia="Bembo Std" w:hAnsiTheme="majorHAnsi" w:cstheme="majorHAnsi"/>
              </w:rPr>
              <w:tab/>
              <w:t xml:space="preserve">In Sindh, 18 constables, 3 Head constables, 2 Assistant Sub Inspectors, 3 Sub Inspectors, 1 Inspector of Police were punished for different violations including torture, illegal custody/ confinement and </w:t>
            </w:r>
            <w:proofErr w:type="spellStart"/>
            <w:r w:rsidRPr="002D7295">
              <w:rPr>
                <w:rFonts w:asciiTheme="majorHAnsi" w:eastAsia="Bembo Std" w:hAnsiTheme="majorHAnsi" w:cstheme="majorHAnsi"/>
              </w:rPr>
              <w:t>misbehavior</w:t>
            </w:r>
            <w:proofErr w:type="spellEnd"/>
            <w:r w:rsidRPr="002D7295">
              <w:rPr>
                <w:rFonts w:asciiTheme="majorHAnsi" w:eastAsia="Bembo Std" w:hAnsiTheme="majorHAnsi" w:cstheme="majorHAnsi"/>
              </w:rPr>
              <w:t xml:space="preserve"> during 2016-2017;</w:t>
            </w: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w:t>
            </w:r>
            <w:r w:rsidRPr="002D7295">
              <w:rPr>
                <w:rFonts w:asciiTheme="majorHAnsi" w:eastAsia="Bembo Std" w:hAnsiTheme="majorHAnsi" w:cstheme="majorHAnsi"/>
              </w:rPr>
              <w:tab/>
              <w:t>In Balochistan, 818 major punishments have been imposed to police officials i.e. ASP/DSP, Inspectors, Sub-Inspectors, ASIs and Constables for their negligence from duty, torture, absence from duty and criminal cases. At the same time, 1418 officials of different Cadre were censured for different grounds during 2015-2016.</w:t>
            </w:r>
          </w:p>
          <w:p w:rsidR="004506B2" w:rsidRPr="002D7295" w:rsidRDefault="004506B2">
            <w:pPr>
              <w:jc w:val="both"/>
              <w:rPr>
                <w:rFonts w:asciiTheme="majorHAnsi" w:eastAsia="Bembo Std" w:hAnsiTheme="majorHAnsi" w:cstheme="majorHAnsi"/>
                <w:highlight w:val="yellow"/>
              </w:rPr>
            </w:pPr>
          </w:p>
        </w:tc>
        <w:tc>
          <w:tcPr>
            <w:tcW w:w="2500" w:type="pct"/>
          </w:tcPr>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It is appreciated that the government of Pakistan has shared the information. The punishments stated are those that pertain to their employment and not penal penalties which includes imprisonment as per the provisions of the Pakistan Penal Code 1860. There are still reports of torture used by police officials. The details of the punishments do not specify which ones were given in torture cases specifically. The details for </w:t>
            </w:r>
            <w:proofErr w:type="spellStart"/>
            <w:r w:rsidRPr="002D7295">
              <w:rPr>
                <w:rFonts w:asciiTheme="majorHAnsi" w:eastAsia="Bembo Std" w:hAnsiTheme="majorHAnsi" w:cstheme="majorHAnsi"/>
              </w:rPr>
              <w:t>Kyber</w:t>
            </w:r>
            <w:proofErr w:type="spellEnd"/>
            <w:r w:rsidRPr="002D7295">
              <w:rPr>
                <w:rFonts w:asciiTheme="majorHAnsi" w:eastAsia="Bembo Std" w:hAnsiTheme="majorHAnsi" w:cstheme="majorHAnsi"/>
              </w:rPr>
              <w:t xml:space="preserve"> Pakhtunkhwa (KPK) are outdated and do not account for 2017. The figures stated for Sindh total to 27, which is a drastic difference from other provinces that total to 786 (Punjab), 6286 (KPK) and 818 (Balochistan). None of the penalties are for the year 2018.</w:t>
            </w:r>
          </w:p>
          <w:p w:rsidR="004506B2" w:rsidRPr="002D7295" w:rsidRDefault="004506B2">
            <w:pPr>
              <w:jc w:val="both"/>
              <w:rPr>
                <w:rFonts w:asciiTheme="majorHAnsi" w:eastAsia="Bembo Std" w:hAnsiTheme="majorHAnsi" w:cstheme="majorHAnsi"/>
              </w:rPr>
            </w:pPr>
          </w:p>
          <w:p w:rsidR="004506B2" w:rsidRPr="002D7295" w:rsidRDefault="004506B2">
            <w:pPr>
              <w:jc w:val="both"/>
              <w:rPr>
                <w:rFonts w:asciiTheme="majorHAnsi" w:eastAsia="Bembo Std" w:hAnsiTheme="majorHAnsi" w:cstheme="majorHAnsi"/>
              </w:rPr>
            </w:pPr>
          </w:p>
        </w:tc>
      </w:tr>
      <w:tr w:rsidR="00670D54" w:rsidRPr="002D7295" w:rsidTr="00670D54">
        <w:tc>
          <w:tcPr>
            <w:tcW w:w="2500" w:type="pct"/>
          </w:tcPr>
          <w:p w:rsidR="00670D54" w:rsidRPr="002D7295" w:rsidRDefault="00670D54" w:rsidP="00670D54">
            <w:pPr>
              <w:rPr>
                <w:rFonts w:asciiTheme="majorHAnsi" w:hAnsiTheme="majorHAnsi" w:cstheme="majorHAnsi"/>
                <w:b/>
              </w:rPr>
            </w:pPr>
            <w:r w:rsidRPr="002D7295">
              <w:rPr>
                <w:rFonts w:asciiTheme="majorHAnsi" w:hAnsiTheme="majorHAnsi" w:cstheme="majorHAnsi"/>
                <w:b/>
              </w:rPr>
              <w:t xml:space="preserve">RECOMMENDATION OF </w:t>
            </w:r>
            <w:r w:rsidRPr="002D7295">
              <w:rPr>
                <w:rFonts w:asciiTheme="majorHAnsi" w:hAnsiTheme="majorHAnsi" w:cstheme="majorHAnsi"/>
                <w:b/>
              </w:rPr>
              <w:t xml:space="preserve">THE COMMITTEE AGAINST TORTURE  </w:t>
            </w:r>
          </w:p>
        </w:tc>
        <w:tc>
          <w:tcPr>
            <w:tcW w:w="2500" w:type="pct"/>
          </w:tcPr>
          <w:p w:rsidR="00670D54" w:rsidRPr="002D7295" w:rsidRDefault="00670D54" w:rsidP="00670D54">
            <w:pPr>
              <w:spacing w:before="240"/>
              <w:jc w:val="both"/>
              <w:rPr>
                <w:rFonts w:asciiTheme="majorHAnsi" w:eastAsia="Bembo Std" w:hAnsiTheme="majorHAnsi" w:cstheme="majorHAnsi"/>
                <w:b/>
              </w:rPr>
            </w:pPr>
            <w:r w:rsidRPr="002D7295">
              <w:rPr>
                <w:rFonts w:asciiTheme="majorHAnsi" w:eastAsia="Bembo Std" w:hAnsiTheme="majorHAnsi" w:cstheme="majorHAnsi"/>
                <w:b/>
              </w:rPr>
              <w:t xml:space="preserve">FURTHER INFORMATION/COMMENTS BY JPP </w:t>
            </w:r>
          </w:p>
          <w:p w:rsidR="00670D54" w:rsidRPr="002D7295" w:rsidRDefault="00670D54" w:rsidP="00670D54">
            <w:pPr>
              <w:rPr>
                <w:rFonts w:asciiTheme="majorHAnsi" w:hAnsiTheme="majorHAnsi" w:cstheme="majorHAnsi"/>
                <w:b/>
              </w:rPr>
            </w:pPr>
          </w:p>
        </w:tc>
      </w:tr>
      <w:tr w:rsidR="004506B2" w:rsidRPr="002D7295" w:rsidTr="004506B2">
        <w:tc>
          <w:tcPr>
            <w:tcW w:w="2500" w:type="pct"/>
          </w:tcPr>
          <w:p w:rsidR="00670D54" w:rsidRPr="002D7295" w:rsidRDefault="00670D54" w:rsidP="00670D54">
            <w:pPr>
              <w:rPr>
                <w:rFonts w:asciiTheme="majorHAnsi" w:hAnsiTheme="majorHAnsi" w:cstheme="majorHAnsi"/>
                <w:b/>
              </w:rPr>
            </w:pPr>
            <w:r w:rsidRPr="002D7295">
              <w:rPr>
                <w:rFonts w:asciiTheme="majorHAnsi" w:hAnsiTheme="majorHAnsi" w:cstheme="majorHAnsi"/>
                <w:b/>
              </w:rPr>
              <w:t>9(c) Take immediate measures to ensure the establishment and operation of effective police oversight bodies, particularly Public Safety Commissions, at the district and provincial levels throughout the State party.</w:t>
            </w:r>
          </w:p>
          <w:p w:rsidR="002D7295" w:rsidRPr="002D7295" w:rsidRDefault="002D7295" w:rsidP="00670D54">
            <w:pPr>
              <w:rPr>
                <w:rFonts w:asciiTheme="majorHAnsi" w:hAnsiTheme="majorHAnsi" w:cstheme="majorHAnsi"/>
                <w:b/>
              </w:rPr>
            </w:pPr>
          </w:p>
          <w:p w:rsidR="004506B2" w:rsidRPr="002D7295" w:rsidRDefault="00670D54" w:rsidP="00670D54">
            <w:pPr>
              <w:jc w:val="both"/>
              <w:rPr>
                <w:rFonts w:asciiTheme="majorHAnsi" w:eastAsia="Bembo Std" w:hAnsiTheme="majorHAnsi" w:cstheme="majorHAnsi"/>
              </w:rPr>
            </w:pPr>
            <w:r w:rsidRPr="002D7295">
              <w:rPr>
                <w:rFonts w:asciiTheme="majorHAnsi" w:hAnsiTheme="majorHAnsi" w:cstheme="majorHAnsi"/>
                <w:b/>
              </w:rPr>
              <w:t>11(a) Take all necessary measures to ensure that all allegations of torture or ill-treatment are promptly, thoroughly and impartially investigated by a fully independent civilian body, that perpetrators are duly prosecuted and, if found guilty, convicted with penalties that are commensurate with the grave nature of their crimes.</w:t>
            </w:r>
          </w:p>
        </w:tc>
        <w:tc>
          <w:tcPr>
            <w:tcW w:w="2500" w:type="pct"/>
          </w:tcPr>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 xml:space="preserve">The government gave its response to both these concluding observations together. </w:t>
            </w:r>
          </w:p>
          <w:p w:rsidR="004506B2" w:rsidRPr="002D7295" w:rsidRDefault="004506B2">
            <w:pPr>
              <w:jc w:val="both"/>
              <w:rPr>
                <w:rFonts w:asciiTheme="majorHAnsi" w:eastAsia="Bembo Std" w:hAnsiTheme="majorHAnsi" w:cstheme="majorHAnsi"/>
              </w:rPr>
            </w:pP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 xml:space="preserve">Regarding the oversight bodies mentioned in concluding observation </w:t>
            </w:r>
            <w:r w:rsidRPr="002D7295">
              <w:rPr>
                <w:rFonts w:asciiTheme="majorHAnsi" w:eastAsia="Bembo Std" w:hAnsiTheme="majorHAnsi" w:cstheme="majorHAnsi"/>
                <w:b/>
              </w:rPr>
              <w:t>9(c)</w:t>
            </w:r>
            <w:r w:rsidRPr="002D7295">
              <w:rPr>
                <w:rFonts w:asciiTheme="majorHAnsi" w:eastAsia="Bembo Std" w:hAnsiTheme="majorHAnsi" w:cstheme="majorHAnsi"/>
              </w:rPr>
              <w:t>, these bodies were established by the Police Order 2002 which is not enforced throughout the country. It is currently applicable only in Punjab. In KPK the operation of the Police Order ceased and the KP Police Act 2017 has been enforced. Taking a retrograde step, Sindh and Balochistan Governments repealed the Police Order under Sindh (Repeal of the Police Order 2002 and Revival of the Police Act 1861) Act 2011, and the Balochistan Police Act No. X of 2011 respectively. Ostensibly this was done under cover of the 18</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Constitutional Amendment.   In Sindh the Police Order 2002 was recently reintroduced after some changes were made in June 2019. This is concerning as the Public Safety Commission were not enforceable in those provinces at the time hence the penalties given to the police officers are not based on a particular law.</w:t>
            </w:r>
          </w:p>
          <w:p w:rsidR="004506B2" w:rsidRPr="002D7295" w:rsidRDefault="004506B2">
            <w:pPr>
              <w:jc w:val="both"/>
              <w:rPr>
                <w:rFonts w:asciiTheme="majorHAnsi" w:eastAsia="Bembo Std" w:hAnsiTheme="majorHAnsi" w:cstheme="majorHAnsi"/>
              </w:rPr>
            </w:pPr>
          </w:p>
          <w:p w:rsidR="004506B2" w:rsidRPr="002D7295" w:rsidRDefault="004506B2">
            <w:pPr>
              <w:jc w:val="both"/>
              <w:rPr>
                <w:rFonts w:asciiTheme="majorHAnsi" w:eastAsia="Bembo Std" w:hAnsiTheme="majorHAnsi" w:cstheme="majorHAnsi"/>
              </w:rPr>
            </w:pPr>
            <w:r w:rsidRPr="002D7295">
              <w:rPr>
                <w:rFonts w:asciiTheme="majorHAnsi" w:eastAsia="Bembo Std" w:hAnsiTheme="majorHAnsi" w:cstheme="majorHAnsi"/>
              </w:rPr>
              <w:t xml:space="preserve">The action that needs to be taken under para </w:t>
            </w:r>
            <w:r w:rsidRPr="002D7295">
              <w:rPr>
                <w:rFonts w:asciiTheme="majorHAnsi" w:eastAsia="Bembo Std" w:hAnsiTheme="majorHAnsi" w:cstheme="majorHAnsi"/>
                <w:b/>
              </w:rPr>
              <w:t>11(c)</w:t>
            </w:r>
            <w:r w:rsidRPr="002D7295">
              <w:rPr>
                <w:rFonts w:asciiTheme="majorHAnsi" w:eastAsia="Bembo Std" w:hAnsiTheme="majorHAnsi" w:cstheme="majorHAnsi"/>
              </w:rPr>
              <w:t xml:space="preserve"> of the concluding observation pertains to </w:t>
            </w:r>
            <w:r w:rsidRPr="002D7295">
              <w:rPr>
                <w:rFonts w:asciiTheme="majorHAnsi" w:eastAsia="Bembo Std" w:hAnsiTheme="majorHAnsi" w:cstheme="majorHAnsi"/>
                <w:b/>
              </w:rPr>
              <w:t xml:space="preserve">Impunity for acts of torture by military and paramilitary forces and intelligence agencies </w:t>
            </w:r>
            <w:r w:rsidRPr="002D7295">
              <w:rPr>
                <w:rFonts w:asciiTheme="majorHAnsi" w:eastAsia="Bembo Std" w:hAnsiTheme="majorHAnsi" w:cstheme="majorHAnsi"/>
              </w:rPr>
              <w:t>as stated in para 10 of the Concluding Observations</w:t>
            </w:r>
            <w:r w:rsidRPr="002D7295">
              <w:rPr>
                <w:rFonts w:asciiTheme="majorHAnsi" w:eastAsia="Bembo Std" w:hAnsiTheme="majorHAnsi" w:cstheme="majorHAnsi"/>
                <w:vertAlign w:val="superscript"/>
              </w:rPr>
              <w:endnoteReference w:id="7"/>
            </w:r>
            <w:r w:rsidRPr="002D7295">
              <w:rPr>
                <w:rFonts w:asciiTheme="majorHAnsi" w:eastAsia="Bembo Std" w:hAnsiTheme="majorHAnsi" w:cstheme="majorHAnsi"/>
                <w:b/>
              </w:rPr>
              <w:t xml:space="preserve">. </w:t>
            </w:r>
            <w:r w:rsidRPr="002D7295">
              <w:rPr>
                <w:rFonts w:asciiTheme="majorHAnsi" w:eastAsia="Bembo Std" w:hAnsiTheme="majorHAnsi" w:cstheme="majorHAnsi"/>
              </w:rPr>
              <w:t xml:space="preserve">Nowhere in this report submitted by the Government of Pakistan has it stated that action was taken against military </w:t>
            </w:r>
            <w:r w:rsidRPr="002D7295">
              <w:rPr>
                <w:rFonts w:asciiTheme="majorHAnsi" w:eastAsia="Bembo Std" w:hAnsiTheme="majorHAnsi" w:cstheme="majorHAnsi"/>
              </w:rPr>
              <w:lastRenderedPageBreak/>
              <w:t>officials. The Police Order 2002 which has been detailed in this document does not apply to military officials. Action against military officials is taken under the Pakistan Army Act 1952, Pakistan Air Force Act 1953 and Pakistan Navy Ordinance 1961.</w:t>
            </w:r>
          </w:p>
          <w:p w:rsidR="004506B2" w:rsidRPr="002D7295" w:rsidRDefault="004506B2">
            <w:pPr>
              <w:jc w:val="both"/>
              <w:rPr>
                <w:rFonts w:asciiTheme="majorHAnsi" w:eastAsia="Bembo Std" w:hAnsiTheme="majorHAnsi" w:cstheme="majorHAnsi"/>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lastRenderedPageBreak/>
              <w:t xml:space="preserve">INFORMATION RECEIVED FROM THE STATE ON FOLLOW-UP TO THE CONCLUDING OBSERVATIONS OF THE COMMITTEE AGAINST TORTURE </w:t>
            </w:r>
          </w:p>
        </w:tc>
        <w:tc>
          <w:tcPr>
            <w:tcW w:w="2500" w:type="pct"/>
          </w:tcPr>
          <w:p w:rsidR="00670D54" w:rsidRPr="002D7295" w:rsidRDefault="00670D54" w:rsidP="00670D54">
            <w:pPr>
              <w:spacing w:before="240"/>
              <w:jc w:val="both"/>
              <w:rPr>
                <w:rFonts w:asciiTheme="majorHAnsi" w:eastAsia="Bembo Std" w:hAnsiTheme="majorHAnsi" w:cstheme="majorHAnsi"/>
                <w:b/>
              </w:rPr>
            </w:pPr>
            <w:r w:rsidRPr="002D7295">
              <w:rPr>
                <w:rFonts w:asciiTheme="majorHAnsi" w:eastAsia="Bembo Std" w:hAnsiTheme="majorHAnsi" w:cstheme="majorHAnsi"/>
                <w:b/>
              </w:rPr>
              <w:t xml:space="preserve">FURTHER INFORMATION/COMMENTS BY JPP </w:t>
            </w:r>
          </w:p>
          <w:p w:rsidR="00670D54" w:rsidRPr="002D7295" w:rsidRDefault="00670D54" w:rsidP="00670D54">
            <w:pPr>
              <w:jc w:val="both"/>
              <w:rPr>
                <w:rFonts w:asciiTheme="majorHAnsi" w:eastAsia="Bembo Std" w:hAnsiTheme="majorHAnsi" w:cstheme="majorHAnsi"/>
                <w:b/>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 xml:space="preserve">Public Safety Commissions/Redressal Mechanisms against Police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5. Public Safety Commissions have been established under the Police Order 2002. They have been entrusted with the task of bringing harmony between public and police as well as eliminating notorious "Thana Culture". The Commission has been tasked to regulate the Police system and check against any discrimination or bias in the performance of duty. The National and Provincial Public Safety Commissions are doing commendable job of being independent watch dogs and keeping close eye on any abuse of power or any complaints of torture of </w:t>
            </w:r>
            <w:proofErr w:type="spellStart"/>
            <w:r w:rsidRPr="002D7295">
              <w:rPr>
                <w:rFonts w:asciiTheme="majorHAnsi" w:eastAsia="Bembo Std" w:hAnsiTheme="majorHAnsi" w:cstheme="majorHAnsi"/>
              </w:rPr>
              <w:t>misbehavior</w:t>
            </w:r>
            <w:proofErr w:type="spellEnd"/>
            <w:r w:rsidRPr="002D7295">
              <w:rPr>
                <w:rFonts w:asciiTheme="majorHAnsi" w:eastAsia="Bembo Std" w:hAnsiTheme="majorHAnsi" w:cstheme="majorHAnsi"/>
              </w:rPr>
              <w:t xml:space="preserve">.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 xml:space="preserve">National /Federal Public Safety Commission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6. In the performance of its duties, the National Public Safety Commission (NPSC) oversees the functioning of the Federal Investigation Agency, Pakistan Railways Police, </w:t>
            </w:r>
            <w:proofErr w:type="spellStart"/>
            <w:r w:rsidRPr="002D7295">
              <w:rPr>
                <w:rFonts w:asciiTheme="majorHAnsi" w:eastAsia="Bembo Std" w:hAnsiTheme="majorHAnsi" w:cstheme="majorHAnsi"/>
              </w:rPr>
              <w:t>Anti Narcotics</w:t>
            </w:r>
            <w:proofErr w:type="spellEnd"/>
            <w:r w:rsidRPr="002D7295">
              <w:rPr>
                <w:rFonts w:asciiTheme="majorHAnsi" w:eastAsia="Bembo Std" w:hAnsiTheme="majorHAnsi" w:cstheme="majorHAnsi"/>
              </w:rPr>
              <w:t xml:space="preserve"> Force, Frontier Constabulary, Pakistan Motorway and Highway Police, any other Federal Law Enforcement Agency and Anti-</w:t>
            </w:r>
            <w:proofErr w:type="gramStart"/>
            <w:r w:rsidRPr="002D7295">
              <w:rPr>
                <w:rFonts w:asciiTheme="majorHAnsi" w:eastAsia="Bembo Std" w:hAnsiTheme="majorHAnsi" w:cstheme="majorHAnsi"/>
              </w:rPr>
              <w:t>smuggling</w:t>
            </w:r>
            <w:proofErr w:type="gramEnd"/>
            <w:r w:rsidRPr="002D7295">
              <w:rPr>
                <w:rFonts w:asciiTheme="majorHAnsi" w:eastAsia="Bembo Std" w:hAnsiTheme="majorHAnsi" w:cstheme="majorHAnsi"/>
              </w:rPr>
              <w:t xml:space="preserve"> Wing of Customs exercising police powers.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7. A total of </w:t>
            </w:r>
            <w:proofErr w:type="gramStart"/>
            <w:r w:rsidRPr="002D7295">
              <w:rPr>
                <w:rFonts w:asciiTheme="majorHAnsi" w:eastAsia="Bembo Std" w:hAnsiTheme="majorHAnsi" w:cstheme="majorHAnsi"/>
              </w:rPr>
              <w:t>forty six</w:t>
            </w:r>
            <w:proofErr w:type="gramEnd"/>
            <w:r w:rsidRPr="002D7295">
              <w:rPr>
                <w:rFonts w:asciiTheme="majorHAnsi" w:eastAsia="Bembo Std" w:hAnsiTheme="majorHAnsi" w:cstheme="majorHAnsi"/>
              </w:rPr>
              <w:t xml:space="preserve"> sessions of NPSC have been held since its inception on 6 June, 2006. NPSC is fully functional and providing redressal to public.</w:t>
            </w:r>
          </w:p>
        </w:tc>
        <w:tc>
          <w:tcPr>
            <w:tcW w:w="2500" w:type="pct"/>
          </w:tcPr>
          <w:p w:rsidR="00670D54" w:rsidRPr="002D7295" w:rsidRDefault="00670D54" w:rsidP="00670D54">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No information or data has been given regarding details of the meetings held the number of law enforcement agencies reprimanded for torture, which agencies were reprimanded, who the independent members are or how the orders are enforced. As per the Police Order 2002 their role is more as an advisory body compared to an enforcing one. </w:t>
            </w:r>
          </w:p>
          <w:p w:rsidR="00670D54" w:rsidRPr="002D7295" w:rsidRDefault="00670D54" w:rsidP="00670D54">
            <w:pPr>
              <w:jc w:val="both"/>
              <w:rPr>
                <w:rFonts w:asciiTheme="majorHAnsi" w:eastAsia="Bembo Std" w:hAnsiTheme="majorHAnsi" w:cstheme="majorHAnsi"/>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8. National Police Bureau is working as Secretariat of NPSC. </w:t>
            </w:r>
          </w:p>
          <w:p w:rsidR="00670D54" w:rsidRPr="002D7295" w:rsidRDefault="00670D54" w:rsidP="00670D54">
            <w:pPr>
              <w:jc w:val="both"/>
              <w:rPr>
                <w:rFonts w:asciiTheme="majorHAnsi"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9. As per Police Order, following is the composition and mandate of NPSC: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i</w:t>
            </w:r>
            <w:proofErr w:type="spellEnd"/>
            <w:r w:rsidRPr="002D7295">
              <w:rPr>
                <w:rFonts w:asciiTheme="majorHAnsi" w:eastAsia="Bembo Std" w:hAnsiTheme="majorHAnsi" w:cstheme="majorHAnsi"/>
              </w:rPr>
              <w:t xml:space="preserve">. The National Public Safety Commission consists of twelve members and the ex-officio Chairperson.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   ii. Half of the members of the National Public Safety Commission are nominated by the Speaker of the National Assembly from amongst its </w:t>
            </w:r>
            <w:r w:rsidRPr="002D7295">
              <w:rPr>
                <w:rFonts w:asciiTheme="majorHAnsi" w:eastAsia="Bembo Std" w:hAnsiTheme="majorHAnsi" w:cstheme="majorHAnsi"/>
              </w:rPr>
              <w:lastRenderedPageBreak/>
              <w:t>members three each from the treasury and the opposition in consultation with the Leader of the House and the Leader of the Opposition; provided that at least one member shall belong to each Province, and to Islamabad Capital Territory; and provided further that at least two members shall be women.</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   iii. The other half comprising independent members are appointed by the President from a list of names recommended by the National Selection Panel; provided that at least one member shall belong to each Province, and to Islamabad Capital Territory; and provided further that at least two members shall be women.</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Selection of Independent Members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10. There is a Selection Panel for independent members consisting of Chief Justice of Supreme Court of Pakistan [or a Judge of the Supreme Court nominated by the Chief Justice] who shall be its Chairperson and one nominee each of President and Prime Minister; provided that such nominee shall not be elected representative or public servant. The selection of independent members is done by consensus.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11. The selection process is to be completed within thirty days from the commencement of the selection process. Independent members need to be of impeccable integrity and proven professional competence in such fields as social work, law, administration, education, corporate sector, etc.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12. The selection panel invites applications or nominations from the public for selection of independent members, and after interviewing eligible and willing candidates, forward names of persons twice the number of appointments to be made to the President of Pakistan.</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No Comments </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Other Accountability Mechanisms at Federal Level</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b/>
              </w:rPr>
              <w:t>National Commission for Human Rights (NCHR)</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13. NCHR, established in 2015, is an independent statutory body which has powers to take cognizance of human rights violations either on </w:t>
            </w:r>
            <w:proofErr w:type="spellStart"/>
            <w:r w:rsidRPr="002D7295">
              <w:rPr>
                <w:rFonts w:asciiTheme="majorHAnsi" w:eastAsia="Bembo Std" w:hAnsiTheme="majorHAnsi" w:cstheme="majorHAnsi"/>
              </w:rPr>
              <w:t>suo</w:t>
            </w:r>
            <w:proofErr w:type="spellEnd"/>
            <w:r w:rsidRPr="002D7295">
              <w:rPr>
                <w:rFonts w:asciiTheme="majorHAnsi" w:eastAsia="Bembo Std" w:hAnsiTheme="majorHAnsi" w:cstheme="majorHAnsi"/>
              </w:rPr>
              <w:t xml:space="preserve">-moto basis or on petition and can summon persons or </w:t>
            </w:r>
            <w:proofErr w:type="spellStart"/>
            <w:r w:rsidRPr="002D7295">
              <w:rPr>
                <w:rFonts w:asciiTheme="majorHAnsi" w:eastAsia="Bembo Std" w:hAnsiTheme="majorHAnsi" w:cstheme="majorHAnsi"/>
              </w:rPr>
              <w:t>inquires</w:t>
            </w:r>
            <w:proofErr w:type="spellEnd"/>
            <w:r w:rsidRPr="002D7295">
              <w:rPr>
                <w:rFonts w:asciiTheme="majorHAnsi" w:eastAsia="Bembo Std" w:hAnsiTheme="majorHAnsi" w:cstheme="majorHAnsi"/>
              </w:rPr>
              <w:t xml:space="preserve"> into violations of human rights. Its overall mandate is to promote and protect human rights as enshrined in the Constitution of Pakistan and international agreements </w:t>
            </w:r>
            <w:r w:rsidRPr="002D7295">
              <w:rPr>
                <w:rFonts w:asciiTheme="majorHAnsi" w:eastAsia="Bembo Std" w:hAnsiTheme="majorHAnsi" w:cstheme="majorHAnsi"/>
              </w:rPr>
              <w:lastRenderedPageBreak/>
              <w:t>to which Pakistan is a party. Guided by the Paris Principles and Act XVI of 2012, this is a key institution for the promotion and protection of basic human rights and fundamental freedoms of all. NCHR does not only monitor situation of human rights but also abridges the gap between the civil society and government stakeholders. It also provides a platform for victims to raise their voices and provides an opportunity for redressal of the violations of their human rights.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14. Recognizing the spirit of 18th amendment, facilitating easy access to victims of human rights violations and considering the importance of its presence at provincial levels, the Commission has established five (05) regional offices in provincial headquarters and Islamabad Capital Territory. The Commission is also monitoring human rights situation in FATA through its regional office established at Peshawar.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15. These regional offices are fully operational, hearing and resolving complaints of victims of human rights violation including Torture and contributing in improving human rights situation at provincial levels.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16. The Commission, in addition to its other mandates, is also contributing in effective implementation and follow-up of concluding observations and recommendations of UN treaty bodies.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17. NCHR, being an independent NHRI, effectively deals with any complaints of torture and other cruel inhuman degrading treatment and punishment.</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18. NCHR is a quasi-judicial forum. Exercising powers of civil court, it has showed remarkable resilience in dealing with matters relating to custodial torture, forced conversions, domestic violence, extra-judicial killings and blasphemy etc. Since its establishment, NCHR received 1529 complaints of police torture which includes 59 </w:t>
            </w:r>
            <w:proofErr w:type="spellStart"/>
            <w:r w:rsidRPr="002D7295">
              <w:rPr>
                <w:rFonts w:asciiTheme="majorHAnsi" w:eastAsia="Bembo Std" w:hAnsiTheme="majorHAnsi" w:cstheme="majorHAnsi"/>
              </w:rPr>
              <w:t>suo-motu</w:t>
            </w:r>
            <w:proofErr w:type="spellEnd"/>
            <w:r w:rsidRPr="002D7295">
              <w:rPr>
                <w:rFonts w:asciiTheme="majorHAnsi" w:eastAsia="Bembo Std" w:hAnsiTheme="majorHAnsi" w:cstheme="majorHAnsi"/>
              </w:rPr>
              <w:t xml:space="preserve"> notices and provided redress in 29 petitions. Remaining petitions are at different stages and being investigated to fix the responsibility. The Commission has directed the relevant authorities to take punitive actions against perpetrators accordingly. Subsequently concerned authorities are submitting their reports of their actions to the Commission.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The work that the NCHR has done is raising the issue and actively working on torture cases, the information on ‘the Commission has directed the relevant authorities to take punitive actions against perpetrators </w:t>
            </w:r>
            <w:r w:rsidRPr="002D7295">
              <w:rPr>
                <w:rFonts w:asciiTheme="majorHAnsi" w:eastAsia="Bembo Std" w:hAnsiTheme="majorHAnsi" w:cstheme="majorHAnsi"/>
              </w:rPr>
              <w:lastRenderedPageBreak/>
              <w:t xml:space="preserve">accordingly’ is incomplete as the information on whether the relevant authorities took </w:t>
            </w:r>
            <w:proofErr w:type="spellStart"/>
            <w:r w:rsidRPr="002D7295">
              <w:rPr>
                <w:rFonts w:asciiTheme="majorHAnsi" w:eastAsia="Bembo Std" w:hAnsiTheme="majorHAnsi" w:cstheme="majorHAnsi"/>
              </w:rPr>
              <w:t>puitive</w:t>
            </w:r>
            <w:proofErr w:type="spellEnd"/>
            <w:r w:rsidRPr="002D7295">
              <w:rPr>
                <w:rFonts w:asciiTheme="majorHAnsi" w:eastAsia="Bembo Std" w:hAnsiTheme="majorHAnsi" w:cstheme="majorHAnsi"/>
              </w:rPr>
              <w:t xml:space="preserve"> action has not been stated.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spacing w:after="200"/>
              <w:ind w:left="1134"/>
              <w:jc w:val="both"/>
              <w:rPr>
                <w:rFonts w:asciiTheme="majorHAnsi" w:hAnsiTheme="majorHAnsi" w:cstheme="majorHAnsi"/>
                <w:sz w:val="24"/>
                <w:szCs w:val="24"/>
              </w:rPr>
            </w:pPr>
            <w:r w:rsidRPr="002D7295">
              <w:rPr>
                <w:rFonts w:asciiTheme="majorHAnsi" w:hAnsiTheme="majorHAnsi" w:cstheme="majorHAnsi"/>
                <w:noProof/>
                <w:sz w:val="24"/>
                <w:szCs w:val="24"/>
                <w:lang w:val="en-US"/>
              </w:rPr>
              <w:drawing>
                <wp:inline distT="0" distB="0" distL="0" distR="0" wp14:anchorId="4506FA42" wp14:editId="37BB8241">
                  <wp:extent cx="2676430" cy="169889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76430" cy="1698893"/>
                          </a:xfrm>
                          <a:prstGeom prst="rect">
                            <a:avLst/>
                          </a:prstGeom>
                          <a:ln/>
                        </pic:spPr>
                      </pic:pic>
                    </a:graphicData>
                  </a:graphic>
                </wp:inline>
              </w:drawing>
            </w:r>
          </w:p>
          <w:p w:rsidR="00670D54" w:rsidRPr="002D7295" w:rsidRDefault="00670D54" w:rsidP="00670D54">
            <w:pPr>
              <w:keepNext/>
              <w:keepLines/>
              <w:pBdr>
                <w:top w:val="nil"/>
                <w:left w:val="nil"/>
                <w:bottom w:val="nil"/>
                <w:right w:val="nil"/>
                <w:between w:val="nil"/>
              </w:pBdr>
              <w:tabs>
                <w:tab w:val="right" w:pos="851"/>
              </w:tabs>
              <w:spacing w:before="240" w:after="120"/>
              <w:ind w:left="1134" w:right="1134" w:hanging="1134"/>
              <w:jc w:val="both"/>
              <w:rPr>
                <w:rFonts w:asciiTheme="majorHAnsi" w:eastAsia="Bembo Std" w:hAnsiTheme="majorHAnsi" w:cstheme="majorHAnsi"/>
                <w:b/>
                <w:color w:val="000000"/>
              </w:rPr>
            </w:pPr>
            <w:r w:rsidRPr="002D7295">
              <w:rPr>
                <w:rFonts w:asciiTheme="majorHAnsi" w:eastAsia="Bembo Std" w:hAnsiTheme="majorHAnsi" w:cstheme="majorHAnsi"/>
                <w:b/>
                <w:color w:val="000000"/>
              </w:rPr>
              <w:tab/>
            </w:r>
            <w:r w:rsidRPr="002D7295">
              <w:rPr>
                <w:rFonts w:asciiTheme="majorHAnsi" w:eastAsia="Bembo Std" w:hAnsiTheme="majorHAnsi" w:cstheme="majorHAnsi"/>
                <w:b/>
                <w:color w:val="000000"/>
              </w:rPr>
              <w:tab/>
              <w:t xml:space="preserve">The Chart on Torture </w:t>
            </w:r>
          </w:p>
          <w:p w:rsidR="00670D54" w:rsidRPr="002D7295" w:rsidRDefault="00670D54" w:rsidP="00670D54">
            <w:pPr>
              <w:spacing w:after="200"/>
              <w:ind w:left="1134"/>
              <w:jc w:val="both"/>
              <w:rPr>
                <w:rFonts w:asciiTheme="majorHAnsi" w:hAnsiTheme="majorHAnsi" w:cstheme="majorHAnsi"/>
                <w:sz w:val="24"/>
                <w:szCs w:val="24"/>
              </w:rPr>
            </w:pPr>
            <w:r w:rsidRPr="002D7295">
              <w:rPr>
                <w:rFonts w:asciiTheme="majorHAnsi" w:hAnsiTheme="majorHAnsi" w:cstheme="majorHAnsi"/>
                <w:noProof/>
                <w:color w:val="C0504D"/>
                <w:sz w:val="24"/>
                <w:szCs w:val="24"/>
                <w:lang w:val="en-US"/>
              </w:rPr>
              <w:drawing>
                <wp:inline distT="0" distB="0" distL="0" distR="0" wp14:anchorId="2F80CE02" wp14:editId="7B6BE6C2">
                  <wp:extent cx="2394247" cy="159590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94247" cy="1595901"/>
                          </a:xfrm>
                          <a:prstGeom prst="rect">
                            <a:avLst/>
                          </a:prstGeom>
                          <a:ln/>
                        </pic:spPr>
                      </pic:pic>
                    </a:graphicData>
                  </a:graphic>
                </wp:inline>
              </w:drawing>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19. NCHR is also mandated to receive complaints against members of military or para-military forces relating to preventive detention, enforced disappearances and extra-judicial killings.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The work done by the NCHR on this matter is commendable. However, the government of Pakistan has not highlighted what the result of the actions taken by the NCHR were.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The four-year tenure of the chairman and six of the seven members of the NCHR expired on May 30 2019 and new members have not been appointed yet nor have efforts been taken to appoint new members</w:t>
            </w:r>
            <w:r w:rsidRPr="002D7295">
              <w:rPr>
                <w:rFonts w:asciiTheme="majorHAnsi" w:eastAsia="Bembo Std" w:hAnsiTheme="majorHAnsi" w:cstheme="majorHAnsi"/>
                <w:vertAlign w:val="superscript"/>
              </w:rPr>
              <w:endnoteReference w:id="8"/>
            </w:r>
            <w:r w:rsidRPr="002D7295">
              <w:rPr>
                <w:rFonts w:asciiTheme="majorHAnsi" w:eastAsia="Bembo Std" w:hAnsiTheme="majorHAnsi" w:cstheme="majorHAnsi"/>
              </w:rPr>
              <w:t>. This body is an excellent body and needs to be restored and made effective.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The government of Pakistan has failed to mention the main task done by the NCHR pertaining to accountability of torture cases through an inquiry.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In May 2018, the NCHR initiated a ground-breaking inquiry based on a complaint filed by JPP on the 1,424 confirmed cases of torture by the Faisalabad police. As part of the inquiry, the NCHR recorded testimonies of witnesses and survivors, conducted a hearing at the Faisalabad police headquarters with police officers named in complaints, and surveyed a random sample of 350 MLCs from the 1,424 categorized by gender, age, and religious affiliation to uncover systemic flaws.</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In February 2018, the NCHR released </w:t>
            </w:r>
            <w:r w:rsidRPr="002D7295">
              <w:rPr>
                <w:rFonts w:asciiTheme="majorHAnsi" w:eastAsia="Bembo Std" w:hAnsiTheme="majorHAnsi" w:cstheme="majorHAnsi"/>
                <w:b/>
                <w:i/>
              </w:rPr>
              <w:t>Police Torture in Faisalabad</w:t>
            </w:r>
            <w:r w:rsidRPr="002D7295">
              <w:rPr>
                <w:rFonts w:asciiTheme="majorHAnsi" w:eastAsia="Bembo Std" w:hAnsiTheme="majorHAnsi" w:cstheme="majorHAnsi"/>
                <w:b/>
              </w:rPr>
              <w:t>,</w:t>
            </w:r>
            <w:r w:rsidRPr="002D7295">
              <w:rPr>
                <w:rFonts w:asciiTheme="majorHAnsi" w:eastAsia="Bembo Std" w:hAnsiTheme="majorHAnsi" w:cstheme="majorHAnsi"/>
              </w:rPr>
              <w:t xml:space="preserve"> the first ever comprehensive report on torture by a state body in Pakistan. </w:t>
            </w:r>
          </w:p>
          <w:p w:rsidR="00670D54" w:rsidRPr="002D7295" w:rsidRDefault="00670D54" w:rsidP="00670D54">
            <w:pPr>
              <w:jc w:val="both"/>
              <w:rPr>
                <w:rFonts w:asciiTheme="majorHAnsi" w:eastAsia="Bembo Std" w:hAnsiTheme="majorHAnsi" w:cstheme="majorHAnsi"/>
                <w:b/>
                <w:i/>
              </w:rPr>
            </w:pPr>
          </w:p>
          <w:p w:rsidR="00670D54" w:rsidRPr="002D7295" w:rsidRDefault="00670D54" w:rsidP="00670D54">
            <w:pPr>
              <w:jc w:val="both"/>
              <w:rPr>
                <w:rFonts w:asciiTheme="majorHAnsi" w:eastAsia="Bembo Std" w:hAnsiTheme="majorHAnsi" w:cstheme="majorHAnsi"/>
                <w:b/>
                <w:i/>
              </w:rPr>
            </w:pPr>
            <w:r w:rsidRPr="002D7295">
              <w:rPr>
                <w:rFonts w:asciiTheme="majorHAnsi" w:eastAsia="Bembo Std" w:hAnsiTheme="majorHAnsi" w:cstheme="majorHAnsi"/>
                <w:b/>
                <w:i/>
              </w:rPr>
              <w:t>Major findings of the Report:</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rPr>
              <w:t>An ineffective state response and weak accountability mechanisms</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rPr>
              <w:t>Lack of legislation leading to weak prosecution and lack of punishment </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rPr>
              <w:t>Issue of compromise </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rPr>
              <w:t>Lack of inter-agency cooperation</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rPr>
              <w:t>Lack of rehabilitation and reparation mechanism</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rPr>
              <w:t>Impartial and independent investigation mechanism</w:t>
            </w:r>
          </w:p>
          <w:p w:rsidR="00670D54" w:rsidRPr="002D7295" w:rsidRDefault="00670D54" w:rsidP="00670D54">
            <w:pPr>
              <w:ind w:left="379"/>
              <w:jc w:val="both"/>
              <w:rPr>
                <w:rFonts w:asciiTheme="majorHAnsi" w:eastAsia="Bembo Std" w:hAnsiTheme="majorHAnsi" w:cstheme="majorHAnsi"/>
              </w:rPr>
            </w:pPr>
          </w:p>
          <w:p w:rsidR="00670D54" w:rsidRPr="002D7295" w:rsidRDefault="00670D54" w:rsidP="00670D54">
            <w:pPr>
              <w:ind w:left="379"/>
              <w:jc w:val="both"/>
              <w:rPr>
                <w:rFonts w:asciiTheme="majorHAnsi" w:eastAsia="Bembo Std" w:hAnsiTheme="majorHAnsi" w:cstheme="majorHAnsi"/>
                <w:b/>
                <w:i/>
              </w:rPr>
            </w:pPr>
            <w:r w:rsidRPr="002D7295">
              <w:rPr>
                <w:rFonts w:asciiTheme="majorHAnsi" w:eastAsia="Bembo Std" w:hAnsiTheme="majorHAnsi" w:cstheme="majorHAnsi"/>
                <w:b/>
                <w:i/>
              </w:rPr>
              <w:t xml:space="preserve">Major recommendations of the Report </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b/>
                <w:i/>
              </w:rPr>
              <w:t>Legislative Reforms</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Enactment of law criminalizing torture</w:t>
            </w:r>
          </w:p>
          <w:p w:rsidR="00670D54" w:rsidRPr="002D7295" w:rsidRDefault="00670D54" w:rsidP="00670D54">
            <w:pPr>
              <w:numPr>
                <w:ilvl w:val="1"/>
                <w:numId w:val="1"/>
              </w:numPr>
              <w:ind w:left="572"/>
              <w:jc w:val="both"/>
              <w:rPr>
                <w:rFonts w:asciiTheme="majorHAnsi" w:hAnsiTheme="majorHAnsi" w:cstheme="majorHAnsi"/>
                <w:b/>
                <w:i/>
              </w:rPr>
            </w:pPr>
            <w:r w:rsidRPr="002D7295">
              <w:rPr>
                <w:rFonts w:asciiTheme="majorHAnsi" w:eastAsia="Bembo Std" w:hAnsiTheme="majorHAnsi" w:cstheme="majorHAnsi"/>
              </w:rPr>
              <w:t>Creation of an independent investigative mechanism</w:t>
            </w:r>
          </w:p>
          <w:p w:rsidR="00670D54" w:rsidRPr="002D7295" w:rsidRDefault="00670D54" w:rsidP="00670D54">
            <w:pPr>
              <w:numPr>
                <w:ilvl w:val="0"/>
                <w:numId w:val="1"/>
              </w:numPr>
              <w:ind w:left="379"/>
              <w:jc w:val="both"/>
              <w:rPr>
                <w:rFonts w:asciiTheme="majorHAnsi" w:hAnsiTheme="majorHAnsi" w:cstheme="majorHAnsi"/>
              </w:rPr>
            </w:pPr>
            <w:r w:rsidRPr="002D7295">
              <w:rPr>
                <w:rFonts w:asciiTheme="majorHAnsi" w:eastAsia="Bembo Std" w:hAnsiTheme="majorHAnsi" w:cstheme="majorHAnsi"/>
                <w:b/>
                <w:i/>
              </w:rPr>
              <w:t xml:space="preserve">Criminal Justice Reform </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Circulate SOPs to the lower judiciary, which contain stepwise procedures on dealing with cases of torture to develop sensitivity</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Declare offences of hurt as non-compoundable, as they currently fall under the category of ‘compoundable offence’, in order to disallow compromise with perpetrators of torture</w:t>
            </w:r>
          </w:p>
          <w:p w:rsidR="00670D54" w:rsidRPr="002D7295" w:rsidRDefault="00670D54" w:rsidP="00670D54">
            <w:pPr>
              <w:numPr>
                <w:ilvl w:val="0"/>
                <w:numId w:val="1"/>
              </w:numPr>
              <w:ind w:left="379"/>
              <w:jc w:val="both"/>
              <w:rPr>
                <w:rFonts w:asciiTheme="majorHAnsi" w:hAnsiTheme="majorHAnsi" w:cstheme="majorHAnsi"/>
                <w:b/>
                <w:i/>
              </w:rPr>
            </w:pPr>
            <w:r w:rsidRPr="002D7295">
              <w:rPr>
                <w:rFonts w:asciiTheme="majorHAnsi" w:eastAsia="Bembo Std" w:hAnsiTheme="majorHAnsi" w:cstheme="majorHAnsi"/>
                <w:b/>
                <w:i/>
              </w:rPr>
              <w:t>Institutional Reform</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Organise trainings to build capacity for all officials who handle cases of torture</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lastRenderedPageBreak/>
              <w:t>Update the methodology on conducting investigations and documenting cases of torture for all officials involved, including medical professionals and paramedics</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Ensure that the procedure of arrest and raid as outlined under the CrPC and Police Order is implemented in letter and spirit</w:t>
            </w:r>
          </w:p>
          <w:p w:rsidR="00670D54" w:rsidRPr="002D7295" w:rsidRDefault="00670D54" w:rsidP="00670D54">
            <w:pPr>
              <w:numPr>
                <w:ilvl w:val="0"/>
                <w:numId w:val="1"/>
              </w:numPr>
              <w:ind w:left="379"/>
              <w:jc w:val="both"/>
              <w:rPr>
                <w:rFonts w:asciiTheme="majorHAnsi" w:hAnsiTheme="majorHAnsi" w:cstheme="majorHAnsi"/>
                <w:b/>
              </w:rPr>
            </w:pPr>
            <w:r w:rsidRPr="002D7295">
              <w:rPr>
                <w:rFonts w:asciiTheme="majorHAnsi" w:eastAsia="Bembo Std" w:hAnsiTheme="majorHAnsi" w:cstheme="majorHAnsi"/>
                <w:b/>
                <w:i/>
              </w:rPr>
              <w:t>Policy Reforms</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The Government of Punjab must create a judicial inquiry against the perpetrators of torture documented in the NCHR report ‘Police Torture in Faisalabad’</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Establish a Complaint Cell in all districts dealing specifically with cases of police torture</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Establish rehabilitation and reparation centres to provide medical and psychological assistance to victims of torture</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Ensure Pakistan fulfils all obligations as outlined under international law, including the CAT, ICCPR and Convention on the Rights of Child</w:t>
            </w:r>
          </w:p>
          <w:p w:rsidR="00670D54" w:rsidRPr="002D7295" w:rsidRDefault="00670D54" w:rsidP="00670D54">
            <w:pPr>
              <w:numPr>
                <w:ilvl w:val="1"/>
                <w:numId w:val="1"/>
              </w:numPr>
              <w:ind w:left="572"/>
              <w:jc w:val="both"/>
              <w:rPr>
                <w:rFonts w:asciiTheme="majorHAnsi" w:hAnsiTheme="majorHAnsi" w:cstheme="majorHAnsi"/>
              </w:rPr>
            </w:pPr>
            <w:r w:rsidRPr="002D7295">
              <w:rPr>
                <w:rFonts w:asciiTheme="majorHAnsi" w:eastAsia="Bembo Std" w:hAnsiTheme="majorHAnsi" w:cstheme="majorHAnsi"/>
              </w:rPr>
              <w:t>Prepare a list of all stakeholders / departments with timelines for effective implementation</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b/>
              </w:rPr>
              <w:lastRenderedPageBreak/>
              <w:t>Helpline (1099)</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20. Ministry of Human Rights has established a Helpline 1099 for support and service to complaints against police or any other human rights violations.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It has not been stated how this will aid or operate in cases of torture by law enforcement agencies or under which law or notification can the Ministry of Human Rights take action against law enforcement agencies.</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lastRenderedPageBreak/>
              <w:t xml:space="preserve">Human Rights Officers (HROs) </w:t>
            </w: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rPr>
              <w:t>21.</w:t>
            </w:r>
            <w:r w:rsidRPr="002D7295">
              <w:rPr>
                <w:rFonts w:asciiTheme="majorHAnsi" w:eastAsia="Bembo Std" w:hAnsiTheme="majorHAnsi" w:cstheme="majorHAnsi"/>
                <w:b/>
              </w:rPr>
              <w:t xml:space="preserve"> </w:t>
            </w:r>
            <w:r w:rsidRPr="002D7295">
              <w:rPr>
                <w:rFonts w:asciiTheme="majorHAnsi" w:eastAsia="Bembo Std" w:hAnsiTheme="majorHAnsi" w:cstheme="majorHAnsi"/>
              </w:rPr>
              <w:t>Human Rights Officers (HROs) are posted in each Police Station of Islamabad to facilitate general public. Their functions are:</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To monitor the activities at the police station and report to Senior Superintendent of Police through Zonal Superintendents of Police;</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To monitor and ensure formal arrest of the accused to be made and present before the court within 24 hours;</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To ensure that all the arrested persons are kept in the lockup;</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To Provide Free Legal aid/advice, in case required by the accused;</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 xml:space="preserve">To ensure Women are referred to Women police station for investigation and detention.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22. Following steps have been taken by the Islamabad Capital Territory Police for community policing:</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More accessible and sensitive to community problems;</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Courteous and polite with public;</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Provision of security to public;</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Improved relations between police and public;</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Redressal of the grievances of the public;</w:t>
            </w:r>
          </w:p>
          <w:p w:rsidR="00670D54" w:rsidRPr="002D7295" w:rsidRDefault="00670D54" w:rsidP="00670D54">
            <w:pPr>
              <w:numPr>
                <w:ilvl w:val="0"/>
                <w:numId w:val="2"/>
              </w:numPr>
              <w:ind w:left="532"/>
              <w:jc w:val="both"/>
              <w:rPr>
                <w:rFonts w:asciiTheme="majorHAnsi" w:hAnsiTheme="majorHAnsi" w:cstheme="majorHAnsi"/>
              </w:rPr>
            </w:pPr>
            <w:r w:rsidRPr="002D7295">
              <w:rPr>
                <w:rFonts w:asciiTheme="majorHAnsi" w:eastAsia="Bembo Std" w:hAnsiTheme="majorHAnsi" w:cstheme="majorHAnsi"/>
              </w:rPr>
              <w:t xml:space="preserve">Resolving minor disputes and </w:t>
            </w:r>
            <w:proofErr w:type="spellStart"/>
            <w:r w:rsidRPr="002D7295">
              <w:rPr>
                <w:rFonts w:asciiTheme="majorHAnsi" w:eastAsia="Bembo Std" w:hAnsiTheme="majorHAnsi" w:cstheme="majorHAnsi"/>
              </w:rPr>
              <w:t>non cognizable</w:t>
            </w:r>
            <w:proofErr w:type="spellEnd"/>
            <w:r w:rsidRPr="002D7295">
              <w:rPr>
                <w:rFonts w:asciiTheme="majorHAnsi" w:eastAsia="Bembo Std" w:hAnsiTheme="majorHAnsi" w:cstheme="majorHAnsi"/>
              </w:rPr>
              <w:t xml:space="preserve"> cases through citizen’s committees.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No data has been provided as to how victims of torture will be able to approach the HRO nor has this report stated what type of help they will be able to give to victims of torture. There is no data on how many victims of torture they have aided or if reports of torture have been given by them. There is no indication if the HRO is independent from the police. It is pertinent to note that this is only applicable in  Islamabad Capital Territory and not throughout Pakistan.</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Steps taken by Provinces</w:t>
            </w: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Khyber Pakhtunkhwa:  Public Safety Commissions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23. The Khyber Pakhtunkhwa Police Act, 2017 called for setting up new public safety commissions at the provincial and district levels for which members would be appointed for a three-year term. Accordingly, Government of Khyber </w:t>
            </w:r>
            <w:proofErr w:type="spellStart"/>
            <w:r w:rsidRPr="002D7295">
              <w:rPr>
                <w:rFonts w:asciiTheme="majorHAnsi" w:eastAsia="Bembo Std" w:hAnsiTheme="majorHAnsi" w:cstheme="majorHAnsi"/>
              </w:rPr>
              <w:t>Pakhtunkhawa</w:t>
            </w:r>
            <w:proofErr w:type="spellEnd"/>
            <w:r w:rsidRPr="002D7295">
              <w:rPr>
                <w:rFonts w:asciiTheme="majorHAnsi" w:eastAsia="Bembo Std" w:hAnsiTheme="majorHAnsi" w:cstheme="majorHAnsi"/>
              </w:rPr>
              <w:t xml:space="preserve"> notified District Public Safety Commissions. Details are as under:</w:t>
            </w:r>
          </w:p>
          <w:tbl>
            <w:tblPr>
              <w:tblStyle w:val="a0"/>
              <w:tblW w:w="4224" w:type="dxa"/>
              <w:tblBorders>
                <w:top w:val="nil"/>
                <w:left w:val="nil"/>
                <w:bottom w:val="nil"/>
                <w:right w:val="nil"/>
                <w:insideH w:val="nil"/>
                <w:insideV w:val="nil"/>
              </w:tblBorders>
              <w:tblLook w:val="0400" w:firstRow="0" w:lastRow="0" w:firstColumn="0" w:lastColumn="0" w:noHBand="0" w:noVBand="1"/>
            </w:tblPr>
            <w:tblGrid>
              <w:gridCol w:w="1047"/>
              <w:gridCol w:w="1708"/>
              <w:gridCol w:w="1791"/>
            </w:tblGrid>
            <w:tr w:rsidR="00670D54" w:rsidRPr="002D7295" w:rsidTr="004506B2">
              <w:trPr>
                <w:trHeight w:val="440"/>
              </w:trPr>
              <w:tc>
                <w:tcPr>
                  <w:tcW w:w="528" w:type="dxa"/>
                  <w:tcBorders>
                    <w:top w:val="single" w:sz="4" w:space="0" w:color="000000"/>
                    <w:bottom w:val="single" w:sz="12" w:space="0" w:color="000000"/>
                  </w:tcBorders>
                  <w:shd w:val="clear" w:color="auto" w:fill="auto"/>
                  <w:vAlign w:val="bottom"/>
                </w:tcPr>
                <w:p w:rsidR="00670D54" w:rsidRPr="002D7295" w:rsidRDefault="00670D54" w:rsidP="00670D54">
                  <w:pPr>
                    <w:spacing w:after="0"/>
                    <w:ind w:left="538"/>
                    <w:jc w:val="both"/>
                    <w:rPr>
                      <w:rFonts w:asciiTheme="majorHAnsi" w:eastAsia="Bembo Std" w:hAnsiTheme="majorHAnsi" w:cstheme="majorHAnsi"/>
                      <w:i/>
                    </w:rPr>
                  </w:pPr>
                  <w:r w:rsidRPr="002D7295">
                    <w:rPr>
                      <w:rFonts w:asciiTheme="majorHAnsi" w:eastAsia="Bembo Std" w:hAnsiTheme="majorHAnsi" w:cstheme="majorHAnsi"/>
                      <w:i/>
                    </w:rPr>
                    <w:t>S. #</w:t>
                  </w:r>
                </w:p>
              </w:tc>
              <w:tc>
                <w:tcPr>
                  <w:tcW w:w="2024" w:type="dxa"/>
                  <w:tcBorders>
                    <w:top w:val="single" w:sz="4" w:space="0" w:color="000000"/>
                    <w:bottom w:val="single" w:sz="12" w:space="0" w:color="000000"/>
                  </w:tcBorders>
                  <w:shd w:val="clear" w:color="auto" w:fill="auto"/>
                  <w:vAlign w:val="bottom"/>
                </w:tcPr>
                <w:p w:rsidR="00670D54" w:rsidRPr="002D7295" w:rsidRDefault="00670D54" w:rsidP="00670D54">
                  <w:pPr>
                    <w:spacing w:after="0"/>
                    <w:ind w:left="538"/>
                    <w:jc w:val="both"/>
                    <w:rPr>
                      <w:rFonts w:asciiTheme="majorHAnsi" w:eastAsia="Bembo Std" w:hAnsiTheme="majorHAnsi" w:cstheme="majorHAnsi"/>
                      <w:i/>
                    </w:rPr>
                  </w:pPr>
                  <w:r w:rsidRPr="002D7295">
                    <w:rPr>
                      <w:rFonts w:asciiTheme="majorHAnsi" w:eastAsia="Bembo Std" w:hAnsiTheme="majorHAnsi" w:cstheme="majorHAnsi"/>
                      <w:i/>
                    </w:rPr>
                    <w:t>Name of District</w:t>
                  </w:r>
                </w:p>
              </w:tc>
              <w:tc>
                <w:tcPr>
                  <w:tcW w:w="1672" w:type="dxa"/>
                  <w:tcBorders>
                    <w:top w:val="single" w:sz="4" w:space="0" w:color="000000"/>
                    <w:bottom w:val="single" w:sz="12" w:space="0" w:color="000000"/>
                  </w:tcBorders>
                  <w:shd w:val="clear" w:color="auto" w:fill="auto"/>
                  <w:vAlign w:val="bottom"/>
                </w:tcPr>
                <w:p w:rsidR="00670D54" w:rsidRPr="002D7295" w:rsidRDefault="00670D54" w:rsidP="00670D54">
                  <w:pPr>
                    <w:spacing w:after="0"/>
                    <w:ind w:left="538"/>
                    <w:jc w:val="both"/>
                    <w:rPr>
                      <w:rFonts w:asciiTheme="majorHAnsi" w:eastAsia="Bembo Std" w:hAnsiTheme="majorHAnsi" w:cstheme="majorHAnsi"/>
                      <w:i/>
                    </w:rPr>
                  </w:pPr>
                  <w:r w:rsidRPr="002D7295">
                    <w:rPr>
                      <w:rFonts w:asciiTheme="majorHAnsi" w:eastAsia="Bembo Std" w:hAnsiTheme="majorHAnsi" w:cstheme="majorHAnsi"/>
                      <w:i/>
                    </w:rPr>
                    <w:t>Date of notification</w:t>
                  </w:r>
                </w:p>
              </w:tc>
            </w:tr>
            <w:tr w:rsidR="00670D54" w:rsidRPr="002D7295" w:rsidTr="004506B2">
              <w:trPr>
                <w:trHeight w:val="60"/>
              </w:trPr>
              <w:tc>
                <w:tcPr>
                  <w:tcW w:w="528" w:type="dxa"/>
                  <w:tcBorders>
                    <w:top w:val="single" w:sz="12" w:space="0" w:color="000000"/>
                  </w:tcBorders>
                  <w:shd w:val="clear" w:color="auto" w:fill="auto"/>
                </w:tcPr>
                <w:p w:rsidR="00670D54" w:rsidRPr="002D7295" w:rsidRDefault="00670D54" w:rsidP="00670D54">
                  <w:pPr>
                    <w:spacing w:after="0"/>
                    <w:ind w:left="538"/>
                    <w:jc w:val="both"/>
                    <w:rPr>
                      <w:rFonts w:asciiTheme="majorHAnsi" w:eastAsia="Bembo Std" w:hAnsiTheme="majorHAnsi" w:cstheme="majorHAnsi"/>
                    </w:rPr>
                  </w:pPr>
                </w:p>
              </w:tc>
              <w:tc>
                <w:tcPr>
                  <w:tcW w:w="2024" w:type="dxa"/>
                  <w:tcBorders>
                    <w:top w:val="single" w:sz="12" w:space="0" w:color="000000"/>
                  </w:tcBorders>
                  <w:shd w:val="clear" w:color="auto" w:fill="auto"/>
                </w:tcPr>
                <w:p w:rsidR="00670D54" w:rsidRPr="002D7295" w:rsidRDefault="00670D54" w:rsidP="00670D54">
                  <w:pPr>
                    <w:spacing w:after="0"/>
                    <w:ind w:left="538"/>
                    <w:jc w:val="both"/>
                    <w:rPr>
                      <w:rFonts w:asciiTheme="majorHAnsi" w:eastAsia="Bembo Std" w:hAnsiTheme="majorHAnsi" w:cstheme="majorHAnsi"/>
                    </w:rPr>
                  </w:pPr>
                </w:p>
              </w:tc>
              <w:tc>
                <w:tcPr>
                  <w:tcW w:w="1672" w:type="dxa"/>
                  <w:tcBorders>
                    <w:top w:val="single" w:sz="12" w:space="0" w:color="000000"/>
                  </w:tcBorders>
                  <w:shd w:val="clear" w:color="auto" w:fill="auto"/>
                </w:tcPr>
                <w:p w:rsidR="00670D54" w:rsidRPr="002D7295" w:rsidRDefault="00670D54" w:rsidP="00670D54">
                  <w:pPr>
                    <w:spacing w:after="0"/>
                    <w:ind w:left="538"/>
                    <w:jc w:val="both"/>
                    <w:rPr>
                      <w:rFonts w:asciiTheme="majorHAnsi" w:eastAsia="Bembo Std" w:hAnsiTheme="majorHAnsi" w:cstheme="majorHAnsi"/>
                    </w:rPr>
                  </w:pP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Bannu</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17</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August,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lastRenderedPageBreak/>
                    <w:t>2.</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Charsada</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17</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August,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3.</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Karak</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17</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August,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4.</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Mardan</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17</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August,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5.</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Lakki</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Marwat</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17</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August,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6.</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Swabi</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17</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August,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7.</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Buner</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13</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Sept.,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8.</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Dir Lower</w:t>
                  </w:r>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19</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Oct., 2017</w:t>
                  </w:r>
                </w:p>
              </w:tc>
            </w:tr>
            <w:tr w:rsidR="00670D54" w:rsidRPr="002D7295" w:rsidTr="004506B2">
              <w:trPr>
                <w:trHeight w:val="22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9.</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Hangu</w:t>
                  </w:r>
                  <w:proofErr w:type="spellEnd"/>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11</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April, 2018</w:t>
                  </w:r>
                </w:p>
              </w:tc>
            </w:tr>
            <w:tr w:rsidR="00670D54" w:rsidRPr="002D7295" w:rsidTr="004506B2">
              <w:trPr>
                <w:trHeight w:val="44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10.</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Swat</w:t>
                  </w:r>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12</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April, 2018</w:t>
                  </w:r>
                </w:p>
              </w:tc>
            </w:tr>
            <w:tr w:rsidR="00670D54" w:rsidRPr="002D7295" w:rsidTr="004506B2">
              <w:trPr>
                <w:trHeight w:val="440"/>
              </w:trPr>
              <w:tc>
                <w:tcPr>
                  <w:tcW w:w="528"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11.</w:t>
                  </w:r>
                </w:p>
              </w:tc>
              <w:tc>
                <w:tcPr>
                  <w:tcW w:w="2024"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Haripur</w:t>
                  </w:r>
                </w:p>
              </w:tc>
              <w:tc>
                <w:tcPr>
                  <w:tcW w:w="1672" w:type="dxa"/>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28</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March, 2018</w:t>
                  </w:r>
                </w:p>
              </w:tc>
            </w:tr>
            <w:tr w:rsidR="00670D54" w:rsidRPr="002D7295" w:rsidTr="004506B2">
              <w:trPr>
                <w:trHeight w:val="440"/>
              </w:trPr>
              <w:tc>
                <w:tcPr>
                  <w:tcW w:w="528" w:type="dxa"/>
                  <w:tcBorders>
                    <w:bottom w:val="single" w:sz="12" w:space="0" w:color="000000"/>
                  </w:tcBorders>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12.</w:t>
                  </w:r>
                </w:p>
              </w:tc>
              <w:tc>
                <w:tcPr>
                  <w:tcW w:w="2024" w:type="dxa"/>
                  <w:tcBorders>
                    <w:bottom w:val="single" w:sz="12" w:space="0" w:color="000000"/>
                  </w:tcBorders>
                  <w:shd w:val="clear" w:color="auto" w:fill="auto"/>
                </w:tcPr>
                <w:p w:rsidR="00670D54" w:rsidRPr="002D7295" w:rsidRDefault="00670D54" w:rsidP="00670D54">
                  <w:pPr>
                    <w:spacing w:after="0"/>
                    <w:ind w:left="538"/>
                    <w:jc w:val="both"/>
                    <w:rPr>
                      <w:rFonts w:asciiTheme="majorHAnsi" w:eastAsia="Bembo Std" w:hAnsiTheme="majorHAnsi" w:cstheme="majorHAnsi"/>
                    </w:rPr>
                  </w:pPr>
                  <w:proofErr w:type="spellStart"/>
                  <w:r w:rsidRPr="002D7295">
                    <w:rPr>
                      <w:rFonts w:asciiTheme="majorHAnsi" w:eastAsia="Bembo Std" w:hAnsiTheme="majorHAnsi" w:cstheme="majorHAnsi"/>
                    </w:rPr>
                    <w:t>Battagram</w:t>
                  </w:r>
                  <w:proofErr w:type="spellEnd"/>
                </w:p>
              </w:tc>
              <w:tc>
                <w:tcPr>
                  <w:tcW w:w="1672" w:type="dxa"/>
                  <w:tcBorders>
                    <w:bottom w:val="single" w:sz="12" w:space="0" w:color="000000"/>
                  </w:tcBorders>
                  <w:shd w:val="clear" w:color="auto" w:fill="auto"/>
                </w:tcPr>
                <w:p w:rsidR="00670D54" w:rsidRPr="002D7295" w:rsidRDefault="00670D54" w:rsidP="00670D54">
                  <w:pPr>
                    <w:spacing w:after="0"/>
                    <w:ind w:left="538"/>
                    <w:jc w:val="both"/>
                    <w:rPr>
                      <w:rFonts w:asciiTheme="majorHAnsi" w:eastAsia="Bembo Std" w:hAnsiTheme="majorHAnsi" w:cstheme="majorHAnsi"/>
                    </w:rPr>
                  </w:pPr>
                  <w:r w:rsidRPr="002D7295">
                    <w:rPr>
                      <w:rFonts w:asciiTheme="majorHAnsi" w:eastAsia="Bembo Std" w:hAnsiTheme="majorHAnsi" w:cstheme="majorHAnsi"/>
                    </w:rPr>
                    <w:t>28</w:t>
                  </w:r>
                  <w:r w:rsidRPr="002D7295">
                    <w:rPr>
                      <w:rFonts w:asciiTheme="majorHAnsi" w:eastAsia="Bembo Std" w:hAnsiTheme="majorHAnsi" w:cstheme="majorHAnsi"/>
                      <w:vertAlign w:val="superscript"/>
                    </w:rPr>
                    <w:t>th</w:t>
                  </w:r>
                  <w:r w:rsidRPr="002D7295">
                    <w:rPr>
                      <w:rFonts w:asciiTheme="majorHAnsi" w:eastAsia="Bembo Std" w:hAnsiTheme="majorHAnsi" w:cstheme="majorHAnsi"/>
                    </w:rPr>
                    <w:t xml:space="preserve"> March, 2018</w:t>
                  </w:r>
                </w:p>
              </w:tc>
            </w:tr>
          </w:tbl>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24. The Provincial Public Safety Commission consists of thirteen (13) members as per following: </w:t>
            </w:r>
          </w:p>
          <w:p w:rsidR="00670D54" w:rsidRPr="002D7295" w:rsidRDefault="00670D54" w:rsidP="00670D54">
            <w:pPr>
              <w:numPr>
                <w:ilvl w:val="0"/>
                <w:numId w:val="3"/>
              </w:numPr>
              <w:ind w:left="538"/>
              <w:jc w:val="both"/>
              <w:rPr>
                <w:rFonts w:asciiTheme="majorHAnsi" w:eastAsia="Bembo Std" w:hAnsiTheme="majorHAnsi" w:cstheme="majorHAnsi"/>
              </w:rPr>
            </w:pPr>
            <w:r w:rsidRPr="002D7295">
              <w:rPr>
                <w:rFonts w:asciiTheme="majorHAnsi" w:eastAsia="Bembo Std" w:hAnsiTheme="majorHAnsi" w:cstheme="majorHAnsi"/>
              </w:rPr>
              <w:t xml:space="preserve">four (04) members of the Provincial Assembly, to be nominated by the Speaker of the Provincial Assembly comprising two members from treasury benches to be nominated in consultation with leader of the House and the other two from opposition benches to be </w:t>
            </w:r>
            <w:r w:rsidRPr="002D7295">
              <w:rPr>
                <w:rFonts w:asciiTheme="majorHAnsi" w:eastAsia="Bembo Std" w:hAnsiTheme="majorHAnsi" w:cstheme="majorHAnsi"/>
              </w:rPr>
              <w:lastRenderedPageBreak/>
              <w:t xml:space="preserve">nominated in consultation with leader of opposition; provided that one member shall be female; </w:t>
            </w:r>
          </w:p>
          <w:p w:rsidR="00670D54" w:rsidRPr="002D7295" w:rsidRDefault="00670D54" w:rsidP="00670D54">
            <w:pPr>
              <w:numPr>
                <w:ilvl w:val="0"/>
                <w:numId w:val="3"/>
              </w:numPr>
              <w:ind w:left="538"/>
              <w:jc w:val="both"/>
              <w:rPr>
                <w:rFonts w:asciiTheme="majorHAnsi" w:eastAsia="Bembo Std" w:hAnsiTheme="majorHAnsi" w:cstheme="majorHAnsi"/>
              </w:rPr>
            </w:pPr>
            <w:r w:rsidRPr="002D7295">
              <w:rPr>
                <w:rFonts w:asciiTheme="majorHAnsi" w:eastAsia="Bembo Std" w:hAnsiTheme="majorHAnsi" w:cstheme="majorHAnsi"/>
              </w:rPr>
              <w:t xml:space="preserve">Advocate General, Khyber Pakhtunkhwa as ex-officio member; </w:t>
            </w:r>
          </w:p>
          <w:p w:rsidR="00670D54" w:rsidRPr="002D7295" w:rsidRDefault="00670D54" w:rsidP="00670D54">
            <w:pPr>
              <w:numPr>
                <w:ilvl w:val="0"/>
                <w:numId w:val="3"/>
              </w:numPr>
              <w:ind w:left="538"/>
              <w:jc w:val="both"/>
              <w:rPr>
                <w:rFonts w:asciiTheme="majorHAnsi" w:eastAsia="Bembo Std" w:hAnsiTheme="majorHAnsi" w:cstheme="majorHAnsi"/>
              </w:rPr>
            </w:pPr>
            <w:r w:rsidRPr="002D7295">
              <w:rPr>
                <w:rFonts w:asciiTheme="majorHAnsi" w:eastAsia="Bembo Std" w:hAnsiTheme="majorHAnsi" w:cstheme="majorHAnsi"/>
              </w:rPr>
              <w:t xml:space="preserve">Eight (08) members, shall be independent members, recommended by the Provincial Scrutiny committee from the following categories: </w:t>
            </w:r>
          </w:p>
          <w:p w:rsidR="00670D54" w:rsidRPr="002D7295" w:rsidRDefault="00670D54" w:rsidP="00670D54">
            <w:pPr>
              <w:numPr>
                <w:ilvl w:val="4"/>
                <w:numId w:val="4"/>
              </w:numPr>
              <w:ind w:left="538"/>
              <w:jc w:val="both"/>
              <w:rPr>
                <w:rFonts w:asciiTheme="majorHAnsi" w:eastAsia="Bembo Std" w:hAnsiTheme="majorHAnsi" w:cstheme="majorHAnsi"/>
              </w:rPr>
            </w:pPr>
            <w:r w:rsidRPr="002D7295">
              <w:rPr>
                <w:rFonts w:asciiTheme="majorHAnsi" w:eastAsia="Bembo Std" w:hAnsiTheme="majorHAnsi" w:cstheme="majorHAnsi"/>
              </w:rPr>
              <w:t xml:space="preserve">One retired High Court Judge; </w:t>
            </w:r>
          </w:p>
          <w:p w:rsidR="00670D54" w:rsidRPr="002D7295" w:rsidRDefault="00670D54" w:rsidP="00670D54">
            <w:pPr>
              <w:numPr>
                <w:ilvl w:val="4"/>
                <w:numId w:val="4"/>
              </w:numPr>
              <w:ind w:left="538"/>
              <w:jc w:val="both"/>
              <w:rPr>
                <w:rFonts w:asciiTheme="majorHAnsi" w:eastAsia="Bembo Std" w:hAnsiTheme="majorHAnsi" w:cstheme="majorHAnsi"/>
              </w:rPr>
            </w:pPr>
            <w:r w:rsidRPr="002D7295">
              <w:rPr>
                <w:rFonts w:asciiTheme="majorHAnsi" w:eastAsia="Bembo Std" w:hAnsiTheme="majorHAnsi" w:cstheme="majorHAnsi"/>
              </w:rPr>
              <w:t xml:space="preserve">One retired officer from armed forces equivalent to the rank of Major General; </w:t>
            </w:r>
          </w:p>
          <w:p w:rsidR="00670D54" w:rsidRPr="002D7295" w:rsidRDefault="00670D54" w:rsidP="00670D54">
            <w:pPr>
              <w:numPr>
                <w:ilvl w:val="4"/>
                <w:numId w:val="4"/>
              </w:numPr>
              <w:ind w:left="538"/>
              <w:jc w:val="both"/>
              <w:rPr>
                <w:rFonts w:asciiTheme="majorHAnsi" w:eastAsia="Bembo Std" w:hAnsiTheme="majorHAnsi" w:cstheme="majorHAnsi"/>
              </w:rPr>
            </w:pPr>
            <w:r w:rsidRPr="002D7295">
              <w:rPr>
                <w:rFonts w:asciiTheme="majorHAnsi" w:eastAsia="Bembo Std" w:hAnsiTheme="majorHAnsi" w:cstheme="majorHAnsi"/>
              </w:rPr>
              <w:t xml:space="preserve">One retired civil servant in BPS-21 or above; </w:t>
            </w:r>
          </w:p>
          <w:p w:rsidR="00670D54" w:rsidRPr="002D7295" w:rsidRDefault="00670D54" w:rsidP="00670D54">
            <w:pPr>
              <w:numPr>
                <w:ilvl w:val="4"/>
                <w:numId w:val="4"/>
              </w:numPr>
              <w:ind w:left="538"/>
              <w:jc w:val="both"/>
              <w:rPr>
                <w:rFonts w:asciiTheme="majorHAnsi" w:eastAsia="Bembo Std" w:hAnsiTheme="majorHAnsi" w:cstheme="majorHAnsi"/>
              </w:rPr>
            </w:pPr>
            <w:r w:rsidRPr="002D7295">
              <w:rPr>
                <w:rFonts w:asciiTheme="majorHAnsi" w:eastAsia="Bembo Std" w:hAnsiTheme="majorHAnsi" w:cstheme="majorHAnsi"/>
              </w:rPr>
              <w:t xml:space="preserve">One retired Police Officer in BPS-21 or above; and </w:t>
            </w:r>
          </w:p>
          <w:p w:rsidR="00670D54" w:rsidRPr="002D7295" w:rsidRDefault="00670D54" w:rsidP="00670D54">
            <w:pPr>
              <w:numPr>
                <w:ilvl w:val="4"/>
                <w:numId w:val="4"/>
              </w:numPr>
              <w:ind w:left="538"/>
              <w:jc w:val="both"/>
              <w:rPr>
                <w:rFonts w:asciiTheme="majorHAnsi" w:eastAsia="Bembo Std" w:hAnsiTheme="majorHAnsi" w:cstheme="majorHAnsi"/>
              </w:rPr>
            </w:pPr>
            <w:r w:rsidRPr="002D7295">
              <w:rPr>
                <w:rFonts w:asciiTheme="majorHAnsi" w:eastAsia="Bembo Std" w:hAnsiTheme="majorHAnsi" w:cstheme="majorHAnsi"/>
              </w:rPr>
              <w:t xml:space="preserve">Four members from civil society including one female and one minority member.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25. The Provincial Public Safety Commission has been given powers to: </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 xml:space="preserve">Evaluate the performance of the Police twice a year and submit annual report to the Government and Provincial Assembly; </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Take cognizance of police excesses, except matters relating to investigation, of Regional Police Officers and Head of District Police on the request of aggrieved person, and proceed in the manner provided in section 50;</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 xml:space="preserve">Enquire into the complaints against the members of the Regional Police Complaints Authorities and District Public Safety Commissions; </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 xml:space="preserve">Coordinate and supervise the functions and evaluate the performance of the District Public Safety Commissions and Regional Police Complaint Authorities; </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 xml:space="preserve">Approve Provincial Annual Policing Plan; </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 xml:space="preserve">Assist police in redressal of their issues and grievances; </w:t>
            </w:r>
          </w:p>
          <w:p w:rsidR="00670D54" w:rsidRPr="002D7295" w:rsidRDefault="00670D54" w:rsidP="00670D54">
            <w:pPr>
              <w:numPr>
                <w:ilvl w:val="0"/>
                <w:numId w:val="5"/>
              </w:numPr>
              <w:ind w:left="538"/>
              <w:jc w:val="both"/>
              <w:rPr>
                <w:rFonts w:asciiTheme="majorHAnsi" w:eastAsia="Bembo Std" w:hAnsiTheme="majorHAnsi" w:cstheme="majorHAnsi"/>
              </w:rPr>
            </w:pPr>
            <w:r w:rsidRPr="002D7295">
              <w:rPr>
                <w:rFonts w:asciiTheme="majorHAnsi" w:eastAsia="Bembo Std" w:hAnsiTheme="majorHAnsi" w:cstheme="majorHAnsi"/>
              </w:rPr>
              <w:t xml:space="preserve">Recommend to the Government for grants to various police establishments within the Province, for enhancing their capability to perform their functions efficiently as prescribed in the law; and </w:t>
            </w:r>
          </w:p>
          <w:p w:rsidR="00670D54" w:rsidRPr="002D7295" w:rsidRDefault="00670D54" w:rsidP="00670D54">
            <w:pPr>
              <w:ind w:left="538"/>
              <w:jc w:val="both"/>
              <w:rPr>
                <w:rFonts w:asciiTheme="majorHAnsi" w:eastAsia="Bembo Std" w:hAnsiTheme="majorHAnsi" w:cstheme="majorHAnsi"/>
              </w:rPr>
            </w:pPr>
            <w:r w:rsidRPr="002D7295">
              <w:rPr>
                <w:rFonts w:asciiTheme="majorHAnsi" w:eastAsia="Bembo Std" w:hAnsiTheme="majorHAnsi" w:cstheme="majorHAnsi"/>
              </w:rPr>
              <w:t>Recommend reforms for modernization of laws and procedure in respect of police.</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No information or data given on how often they have met or details of how many complaints of torture have been given or decided.</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26. For the purpose of enquiries, the Chairman Provincial Public Safety Commission has been notified, an “Enquiry Panel” consisting of five </w:t>
            </w:r>
            <w:r w:rsidRPr="002D7295">
              <w:rPr>
                <w:rFonts w:asciiTheme="majorHAnsi" w:eastAsia="Bembo Std" w:hAnsiTheme="majorHAnsi" w:cstheme="majorHAnsi"/>
              </w:rPr>
              <w:lastRenderedPageBreak/>
              <w:t xml:space="preserve">members provided that two of its members shall be from amongst the retired Government servants. </w:t>
            </w: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rPr>
              <w:t>27. When a complaint is received by the Commission, it refers it to the Provincial Police Officer who then holds inquiry within a period of twenty-one (21) days and take appropriate action under the rules. If after receipt of the report, the Commission is not satisfied, the Chairman may direct the Enquiry Panel to inquire the matter and give final decision. The decision shall be conveyed to the relevant Competent Authority for taking appropriate action in accordance with rules and report to the Commission within a period of thirty (30) days about the action taken. The aggrieved person shall have the right of appeal to the Competent Authority as provided in the relevant Efficiency and Disciplinary Rules of Police.</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It is key to note that the complaint is still being investigated by a police officer initially. Also these only detail disciplinary action and not penal </w:t>
            </w:r>
            <w:r w:rsidRPr="002D7295">
              <w:rPr>
                <w:rFonts w:asciiTheme="majorHAnsi" w:eastAsia="Bembo Std" w:hAnsiTheme="majorHAnsi" w:cstheme="majorHAnsi"/>
              </w:rPr>
              <w:lastRenderedPageBreak/>
              <w:t>penalties. Unlike section 156 of the Police Order, this Act makes no reference to torture specifically in the KP Police Act 2017.</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lastRenderedPageBreak/>
              <w:t>Capacity Building &amp; Trainings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28. Khyber Pakhtunkhwa police is focusing on capacity building and training of police officials and officers to enable them to adopt community based modern police services and avoid traditional methods of investigation. In this regard, Police School of Investigation, Police School of Intelligence, Police School of Explosive Handling, Police School of Public Disorder &amp; Riot Management, Police School of Information Technology, Police School of Tactics, New Police Training Schools, Joint Police Elite Training </w:t>
            </w:r>
            <w:proofErr w:type="spellStart"/>
            <w:r w:rsidRPr="002D7295">
              <w:rPr>
                <w:rFonts w:asciiTheme="majorHAnsi" w:eastAsia="Bembo Std" w:hAnsiTheme="majorHAnsi" w:cstheme="majorHAnsi"/>
              </w:rPr>
              <w:t>Center</w:t>
            </w:r>
            <w:proofErr w:type="spellEnd"/>
            <w:r w:rsidRPr="002D7295">
              <w:rPr>
                <w:rFonts w:asciiTheme="majorHAnsi" w:eastAsia="Bembo Std" w:hAnsiTheme="majorHAnsi" w:cstheme="majorHAnsi"/>
              </w:rPr>
              <w:t>, have been established.</w:t>
            </w:r>
          </w:p>
          <w:p w:rsidR="00670D54" w:rsidRPr="002D7295" w:rsidRDefault="00670D54" w:rsidP="00670D54">
            <w:pPr>
              <w:jc w:val="both"/>
              <w:rPr>
                <w:rFonts w:asciiTheme="majorHAnsi" w:eastAsia="Bembo Std" w:hAnsiTheme="majorHAnsi" w:cstheme="majorHAnsi"/>
                <w:b/>
              </w:rPr>
            </w:pPr>
            <w:proofErr w:type="spellStart"/>
            <w:r w:rsidRPr="002D7295">
              <w:rPr>
                <w:rFonts w:asciiTheme="majorHAnsi" w:eastAsia="Bembo Std" w:hAnsiTheme="majorHAnsi" w:cstheme="majorHAnsi"/>
                <w:b/>
              </w:rPr>
              <w:t>Quasi judicial</w:t>
            </w:r>
            <w:proofErr w:type="spellEnd"/>
            <w:r w:rsidRPr="002D7295">
              <w:rPr>
                <w:rFonts w:asciiTheme="majorHAnsi" w:eastAsia="Bembo Std" w:hAnsiTheme="majorHAnsi" w:cstheme="majorHAnsi"/>
                <w:b/>
              </w:rPr>
              <w:t xml:space="preserve"> and </w:t>
            </w:r>
            <w:proofErr w:type="spellStart"/>
            <w:r w:rsidRPr="002D7295">
              <w:rPr>
                <w:rFonts w:asciiTheme="majorHAnsi" w:eastAsia="Bembo Std" w:hAnsiTheme="majorHAnsi" w:cstheme="majorHAnsi"/>
                <w:b/>
              </w:rPr>
              <w:t>non judicial</w:t>
            </w:r>
            <w:proofErr w:type="spellEnd"/>
            <w:r w:rsidRPr="002D7295">
              <w:rPr>
                <w:rFonts w:asciiTheme="majorHAnsi" w:eastAsia="Bembo Std" w:hAnsiTheme="majorHAnsi" w:cstheme="majorHAnsi"/>
                <w:b/>
              </w:rPr>
              <w:t xml:space="preserve"> mechanism especially departmental check and balance to discourage Torture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29. Under Section 74 of the Police Act 2017, Criminal Justice Coordination Committees (CJCC) have been established in all the districts of Khyber Pakhtunkhwa. Main functions of CJCC are: keep under review the operation of the justice system, promote understanding, cooperation and coordination in the criminal justice system and promotion of good practices.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Even though this is a great initiative and will reform the modus operandi of investigations, however, it has not detailed how this will curtail the problem of the use of torture or which school or course is specific to addressing the problem. Better investigation tools and methods will decrease the need for the use of torture as an investigative mechanism. However, no data or information has been provided as to how these improvements have curtailed the menace of torture. None of these measures are that of oversight bodies or measures to investigate and convict those alleged of torture.</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Raising of Specialized Units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30. Khyber Pakhtunkhwa Government has established following specialized units in Police departments to improve the efficiency and affectivity of the force: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(a)</w:t>
            </w:r>
            <w:r w:rsidRPr="002D7295">
              <w:rPr>
                <w:rFonts w:asciiTheme="majorHAnsi" w:eastAsia="Bembo Std" w:hAnsiTheme="majorHAnsi" w:cstheme="majorHAnsi"/>
              </w:rPr>
              <w:tab/>
              <w:t>Counter Terrorism Department;</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(b)</w:t>
            </w:r>
            <w:r w:rsidRPr="002D7295">
              <w:rPr>
                <w:rFonts w:asciiTheme="majorHAnsi" w:eastAsia="Bembo Std" w:hAnsiTheme="majorHAnsi" w:cstheme="majorHAnsi"/>
              </w:rPr>
              <w:tab/>
              <w:t>Rapid Response Force;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(c)</w:t>
            </w:r>
            <w:r w:rsidRPr="002D7295">
              <w:rPr>
                <w:rFonts w:asciiTheme="majorHAnsi" w:eastAsia="Bembo Std" w:hAnsiTheme="majorHAnsi" w:cstheme="majorHAnsi"/>
              </w:rPr>
              <w:tab/>
              <w:t>Women Elite Unit;</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(d)</w:t>
            </w:r>
            <w:r w:rsidRPr="002D7295">
              <w:rPr>
                <w:rFonts w:asciiTheme="majorHAnsi" w:eastAsia="Bembo Std" w:hAnsiTheme="majorHAnsi" w:cstheme="majorHAnsi"/>
              </w:rPr>
              <w:tab/>
              <w:t>Cellular Forensic Cell.</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31.</w:t>
            </w:r>
            <w:r w:rsidRPr="002D7295">
              <w:rPr>
                <w:rFonts w:asciiTheme="majorHAnsi" w:eastAsia="Bembo Std" w:hAnsiTheme="majorHAnsi" w:cstheme="majorHAnsi"/>
              </w:rPr>
              <w:tab/>
              <w:t xml:space="preserve">SOS alert service has also initiated for education institutions and sensitive establishments.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Consultative Decision Making</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32. Following Consultative Decision making process has been adopted for better performance audit: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(a)</w:t>
            </w:r>
            <w:r w:rsidRPr="002D7295">
              <w:rPr>
                <w:rFonts w:asciiTheme="majorHAnsi" w:eastAsia="Bembo Std" w:hAnsiTheme="majorHAnsi" w:cstheme="majorHAnsi"/>
              </w:rPr>
              <w:tab/>
              <w:t>Police Policy Board;</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(b)</w:t>
            </w:r>
            <w:r w:rsidRPr="002D7295">
              <w:rPr>
                <w:rFonts w:asciiTheme="majorHAnsi" w:eastAsia="Bembo Std" w:hAnsiTheme="majorHAnsi" w:cstheme="majorHAnsi"/>
              </w:rPr>
              <w:tab/>
              <w:t>Streamlining of Police process through issuance of operational and policy guidelines and introduction of Empirical Performance Audit Mechanism.</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Community Engagement</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33.</w:t>
            </w:r>
            <w:r w:rsidRPr="002D7295">
              <w:rPr>
                <w:rFonts w:asciiTheme="majorHAnsi" w:eastAsia="Bembo Std" w:hAnsiTheme="majorHAnsi" w:cstheme="majorHAnsi"/>
              </w:rPr>
              <w:tab/>
              <w:t>Following mechanisms have been evolved for engagement of community in policing and to maintain Law &amp; Order situation:</w:t>
            </w:r>
          </w:p>
          <w:p w:rsidR="00670D54" w:rsidRPr="002D7295" w:rsidRDefault="00670D54" w:rsidP="00670D54">
            <w:pPr>
              <w:jc w:val="both"/>
              <w:rPr>
                <w:rFonts w:asciiTheme="majorHAnsi" w:eastAsia="Bembo Std" w:hAnsiTheme="majorHAnsi" w:cstheme="majorHAnsi"/>
              </w:rPr>
            </w:pPr>
            <w:proofErr w:type="spellStart"/>
            <w:r w:rsidRPr="002D7295">
              <w:rPr>
                <w:rFonts w:asciiTheme="majorHAnsi" w:eastAsia="Bembo Std" w:hAnsiTheme="majorHAnsi" w:cstheme="majorHAnsi"/>
              </w:rPr>
              <w:t>i</w:t>
            </w:r>
            <w:proofErr w:type="spellEnd"/>
            <w:r w:rsidRPr="002D7295">
              <w:rPr>
                <w:rFonts w:asciiTheme="majorHAnsi" w:eastAsia="Bembo Std" w:hAnsiTheme="majorHAnsi" w:cstheme="majorHAnsi"/>
              </w:rPr>
              <w:t>.</w:t>
            </w:r>
            <w:r w:rsidRPr="002D7295">
              <w:rPr>
                <w:rFonts w:asciiTheme="majorHAnsi" w:eastAsia="Bembo Std" w:hAnsiTheme="majorHAnsi" w:cstheme="majorHAnsi"/>
              </w:rPr>
              <w:tab/>
              <w:t>Dispute Resolution Councils;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ii.</w:t>
            </w:r>
            <w:r w:rsidRPr="002D7295">
              <w:rPr>
                <w:rFonts w:asciiTheme="majorHAnsi" w:eastAsia="Bembo Std" w:hAnsiTheme="majorHAnsi" w:cstheme="majorHAnsi"/>
              </w:rPr>
              <w:tab/>
              <w:t>Police Access Service;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iii.</w:t>
            </w:r>
            <w:r w:rsidRPr="002D7295">
              <w:rPr>
                <w:rFonts w:asciiTheme="majorHAnsi" w:eastAsia="Bembo Std" w:hAnsiTheme="majorHAnsi" w:cstheme="majorHAnsi"/>
              </w:rPr>
              <w:tab/>
              <w:t>Police Assistance Lines;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iv.</w:t>
            </w:r>
            <w:r w:rsidRPr="002D7295">
              <w:rPr>
                <w:rFonts w:asciiTheme="majorHAnsi" w:eastAsia="Bembo Std" w:hAnsiTheme="majorHAnsi" w:cstheme="majorHAnsi"/>
              </w:rPr>
              <w:tab/>
              <w:t>Public Liaison Councils;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v.</w:t>
            </w:r>
            <w:r w:rsidRPr="002D7295">
              <w:rPr>
                <w:rFonts w:asciiTheme="majorHAnsi" w:eastAsia="Bembo Std" w:hAnsiTheme="majorHAnsi" w:cstheme="majorHAnsi"/>
              </w:rPr>
              <w:tab/>
              <w:t>Model Reporting Rooms.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Better investigation tools and methods will decrease the need for the use of torture as an investigative mechanism. However, no data or information has been provided as to how these improvements have curtailed the menace of torture.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None of these measures are that of oversight bodies or measures to investigate and convict those alleged of torture.</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Balochistan</w:t>
            </w:r>
          </w:p>
          <w:p w:rsidR="00670D54" w:rsidRPr="002D7295" w:rsidRDefault="00670D54" w:rsidP="00670D54">
            <w:pPr>
              <w:jc w:val="both"/>
              <w:rPr>
                <w:rFonts w:asciiTheme="majorHAnsi" w:eastAsia="Bembo Std" w:hAnsiTheme="majorHAnsi" w:cstheme="majorHAnsi"/>
                <w:b/>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34. Provincial Public Safety and Public Complaint Commission was established in Balochistan on 14th April 2006. The Commission had become functional after the establishment of temporary Secretariat in October 2006. Present Commission has representation from both legislature and civil society.</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35. At the provincial level, Public Safety and Public Complaint Commission is performing its functions according to its mandate and strong measures are being taken by Government to expedite the notification, establishment, and functioning of District Public Safety and Public Complaint Commissions. The representation of independent and elected members ensures the participation of different stakeholders in planning </w:t>
            </w:r>
            <w:r w:rsidRPr="002D7295">
              <w:rPr>
                <w:rFonts w:asciiTheme="majorHAnsi" w:eastAsia="Bembo Std" w:hAnsiTheme="majorHAnsi" w:cstheme="majorHAnsi"/>
              </w:rPr>
              <w:lastRenderedPageBreak/>
              <w:t xml:space="preserve">and monitoring of police and other law enforcing agencies leading to enhancing the trust of common man in police.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36. After transformation of Levies into Police, control of police has spread almost all over the Province of Balochistan. The role of PPS &amp; PCC is very important as far as the present scenario is concerned as it acts as a bridge between public and police by receiving the grievances of people so that police discharges its duties appropriately without causing any harm or injury to any community.</w:t>
            </w:r>
          </w:p>
        </w:tc>
        <w:tc>
          <w:tcPr>
            <w:tcW w:w="2500" w:type="pct"/>
          </w:tcPr>
          <w:p w:rsidR="00670D54" w:rsidRPr="002D7295" w:rsidRDefault="00670D54" w:rsidP="00670D54">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lastRenderedPageBreak/>
              <w:t xml:space="preserve">No data or information has been provided as to how many orders were given, complaints addressed, torture cases heard and decided, evidence of current functionality and operation, or how many times the commission has met. </w:t>
            </w:r>
          </w:p>
          <w:p w:rsidR="00670D54" w:rsidRPr="002D7295" w:rsidRDefault="00670D54" w:rsidP="00670D54">
            <w:pPr>
              <w:jc w:val="both"/>
              <w:rPr>
                <w:rFonts w:asciiTheme="majorHAnsi" w:eastAsia="Bembo Std" w:hAnsiTheme="majorHAnsi" w:cstheme="majorHAnsi"/>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Child Protection Unit</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37. The Child Protection Unit was established at CPO with the collaboration of UNICEF. Child Protection Unit (a Friendly Unit/ outlet) was established in Quetta City. The objective is to provide protective services to the children in contact and conflict with law directly or through referrals and guidance and to discourage traditional methods. The Child Protection Unit is working diligently to achieve its objectives.</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Forensic Scientific Laboratory</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38. The Balochistan Police Department has established Forensics Science Laboratory, which has been working under the supervision of Director Crimes Branch Balochistan Quetta. This Laboratory has examined cases of various criminal natures, </w:t>
            </w:r>
            <w:proofErr w:type="spellStart"/>
            <w:r w:rsidRPr="002D7295">
              <w:rPr>
                <w:rFonts w:asciiTheme="majorHAnsi" w:eastAsia="Bembo Std" w:hAnsiTheme="majorHAnsi" w:cstheme="majorHAnsi"/>
              </w:rPr>
              <w:t>i.e</w:t>
            </w:r>
            <w:proofErr w:type="spellEnd"/>
            <w:r w:rsidRPr="002D7295">
              <w:rPr>
                <w:rFonts w:asciiTheme="majorHAnsi" w:eastAsia="Bembo Std" w:hAnsiTheme="majorHAnsi" w:cstheme="majorHAnsi"/>
              </w:rPr>
              <w:t xml:space="preserve"> Narcotics ( </w:t>
            </w:r>
            <w:proofErr w:type="spellStart"/>
            <w:r w:rsidRPr="002D7295">
              <w:rPr>
                <w:rFonts w:asciiTheme="majorHAnsi" w:eastAsia="Bembo Std" w:hAnsiTheme="majorHAnsi" w:cstheme="majorHAnsi"/>
              </w:rPr>
              <w:t>Charas</w:t>
            </w:r>
            <w:proofErr w:type="spellEnd"/>
            <w:r w:rsidRPr="002D7295">
              <w:rPr>
                <w:rFonts w:asciiTheme="majorHAnsi" w:eastAsia="Bembo Std" w:hAnsiTheme="majorHAnsi" w:cstheme="majorHAnsi"/>
              </w:rPr>
              <w:t>, Heroin, Opium, Alcohol) and Biological Specimens (Murder, Rape, and Vehicles) on behalf of the Balochistan Police and other law enforcement agencies in Balochistan This laboratory has played a great role to extract the evidence on scientific grounds instead of using torture and other traditional methods.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While these developments are commendable, no evidence has been provided as to how this has curtailed torture. The child protection unit has only been established in one city and not all of Balochistan. None of these measures are that of oversight bodies or measures to investigate and convict those alleged of torture.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In the research conducted by JPP,  out of the 1,424 cases in Faisalabad Punjab, 58 of the victims were children</w:t>
            </w:r>
            <w:r w:rsidRPr="002D7295">
              <w:rPr>
                <w:rFonts w:asciiTheme="majorHAnsi" w:eastAsia="Bembo Std" w:hAnsiTheme="majorHAnsi" w:cstheme="majorHAnsi"/>
                <w:vertAlign w:val="superscript"/>
              </w:rPr>
              <w:endnoteReference w:id="9"/>
            </w:r>
            <w:r w:rsidRPr="002D7295">
              <w:rPr>
                <w:rFonts w:asciiTheme="majorHAnsi" w:eastAsia="Bembo Std" w:hAnsiTheme="majorHAnsi" w:cstheme="majorHAnsi"/>
              </w:rPr>
              <w:t xml:space="preserve">. This model needs to be replicated in other provinces for effective protection of children. </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E Complaint System</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39. E Complaint system has been established in Balochistan. Any citizen can lodge his/ her complaint against any malpractice, corruption and torture through email.</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There is no description as to which website this is referring to and no data has been provided as to the number of complaints received. The e-complaint icon on the homepage of the Balochistan police website opens to </w:t>
            </w:r>
            <w:hyperlink r:id="rId10">
              <w:r w:rsidRPr="002D7295">
                <w:rPr>
                  <w:rFonts w:asciiTheme="majorHAnsi" w:eastAsia="Bembo Std" w:hAnsiTheme="majorHAnsi" w:cstheme="majorHAnsi"/>
                  <w:color w:val="0563C1"/>
                  <w:u w:val="single"/>
                </w:rPr>
                <w:t>http://balochistanpolice.gov.pk/feedback</w:t>
              </w:r>
            </w:hyperlink>
            <w:r w:rsidRPr="002D7295">
              <w:rPr>
                <w:rFonts w:asciiTheme="majorHAnsi" w:eastAsia="Bembo Std" w:hAnsiTheme="majorHAnsi" w:cstheme="majorHAnsi"/>
              </w:rPr>
              <w:t xml:space="preserve">, which specifically states feedback and not complaint. There is a WhatsApp icon that expands to a phone number on which to send a WhatsApp message as a complaint. This will also be a complaint against a police officer to another police officer which will entail the same problems of improper investigation due to bias and reprisals against the victims. The website is not available in Urdu or Balochi which are more commonly spoken and understood rather than </w:t>
            </w:r>
            <w:r w:rsidRPr="002D7295">
              <w:rPr>
                <w:rFonts w:asciiTheme="majorHAnsi" w:eastAsia="Bembo Std" w:hAnsiTheme="majorHAnsi" w:cstheme="majorHAnsi"/>
              </w:rPr>
              <w:lastRenderedPageBreak/>
              <w:t>English. Another problem with an e-complaint system is that the number of internet users in Pakistan is very low. As of 2017, 15.5% of the Pakistani population use the internet although this number is dramatically increasing</w:t>
            </w:r>
            <w:r w:rsidRPr="002D7295">
              <w:rPr>
                <w:rFonts w:asciiTheme="majorHAnsi" w:eastAsia="Bembo Std" w:hAnsiTheme="majorHAnsi" w:cstheme="majorHAnsi"/>
                <w:vertAlign w:val="superscript"/>
              </w:rPr>
              <w:endnoteReference w:id="10"/>
            </w:r>
            <w:r w:rsidRPr="002D7295">
              <w:rPr>
                <w:rFonts w:asciiTheme="majorHAnsi" w:eastAsia="Bembo Std" w:hAnsiTheme="majorHAnsi" w:cstheme="majorHAnsi"/>
              </w:rPr>
              <w:t>. Given that for most of Balochistan there is only one broadband provider which is of poor quality or in operational often</w:t>
            </w:r>
            <w:r w:rsidRPr="002D7295">
              <w:rPr>
                <w:rFonts w:asciiTheme="majorHAnsi" w:eastAsia="Bembo Std" w:hAnsiTheme="majorHAnsi" w:cstheme="majorHAnsi"/>
                <w:vertAlign w:val="superscript"/>
              </w:rPr>
              <w:endnoteReference w:id="11"/>
            </w:r>
            <w:r w:rsidRPr="002D7295">
              <w:rPr>
                <w:rFonts w:asciiTheme="majorHAnsi" w:eastAsia="Bembo Std" w:hAnsiTheme="majorHAnsi" w:cstheme="majorHAnsi"/>
              </w:rPr>
              <w:t>, an e-complaint system is not an effective means of filing a complaint presently.</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lastRenderedPageBreak/>
              <w:t>Sindh</w:t>
            </w:r>
          </w:p>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Public Safety Commissions</w:t>
            </w:r>
          </w:p>
          <w:p w:rsidR="00670D54" w:rsidRPr="002D7295" w:rsidRDefault="00670D54" w:rsidP="00670D54">
            <w:pPr>
              <w:jc w:val="both"/>
              <w:rPr>
                <w:rFonts w:asciiTheme="majorHAnsi" w:eastAsia="Bembo Std" w:hAnsiTheme="majorHAnsi" w:cstheme="majorHAnsi"/>
                <w:b/>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40. The Sindh Home Department has notified District Public Safety and Police Complaints Commissions. The offices are operational in Karachi, Hyderabad, Badin, </w:t>
            </w:r>
            <w:proofErr w:type="spellStart"/>
            <w:r w:rsidRPr="002D7295">
              <w:rPr>
                <w:rFonts w:asciiTheme="majorHAnsi" w:eastAsia="Bembo Std" w:hAnsiTheme="majorHAnsi" w:cstheme="majorHAnsi"/>
              </w:rPr>
              <w:t>Dadu</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Thatta</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Matiyari</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Jamshoro</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Mirpurkhas</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Sanghar,Umerkot</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Tharparkar</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TandoAllahyar</w:t>
            </w:r>
            <w:proofErr w:type="spellEnd"/>
            <w:r w:rsidRPr="002D7295">
              <w:rPr>
                <w:rFonts w:asciiTheme="majorHAnsi" w:eastAsia="Bembo Std" w:hAnsiTheme="majorHAnsi" w:cstheme="majorHAnsi"/>
              </w:rPr>
              <w:t xml:space="preserve">, Sukkur, </w:t>
            </w:r>
            <w:proofErr w:type="spellStart"/>
            <w:r w:rsidRPr="002D7295">
              <w:rPr>
                <w:rFonts w:asciiTheme="majorHAnsi" w:eastAsia="Bembo Std" w:hAnsiTheme="majorHAnsi" w:cstheme="majorHAnsi"/>
              </w:rPr>
              <w:t>Khairpur</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Ghotki</w:t>
            </w:r>
            <w:proofErr w:type="spellEnd"/>
            <w:r w:rsidRPr="002D7295">
              <w:rPr>
                <w:rFonts w:asciiTheme="majorHAnsi" w:eastAsia="Bembo Std" w:hAnsiTheme="majorHAnsi" w:cstheme="majorHAnsi"/>
              </w:rPr>
              <w:t xml:space="preserve">, Shaheed </w:t>
            </w:r>
            <w:proofErr w:type="spellStart"/>
            <w:r w:rsidRPr="002D7295">
              <w:rPr>
                <w:rFonts w:asciiTheme="majorHAnsi" w:eastAsia="Bembo Std" w:hAnsiTheme="majorHAnsi" w:cstheme="majorHAnsi"/>
              </w:rPr>
              <w:t>Benazirabad</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Naushero</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Feroze</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Larkana</w:t>
            </w:r>
            <w:proofErr w:type="spellEnd"/>
            <w:r w:rsidRPr="002D7295">
              <w:rPr>
                <w:rFonts w:asciiTheme="majorHAnsi" w:eastAsia="Bembo Std" w:hAnsiTheme="majorHAnsi" w:cstheme="majorHAnsi"/>
              </w:rPr>
              <w:t xml:space="preserve">, Shikarpur, Jacobabad, </w:t>
            </w:r>
            <w:proofErr w:type="spellStart"/>
            <w:r w:rsidRPr="002D7295">
              <w:rPr>
                <w:rFonts w:asciiTheme="majorHAnsi" w:eastAsia="Bembo Std" w:hAnsiTheme="majorHAnsi" w:cstheme="majorHAnsi"/>
              </w:rPr>
              <w:t>Kashmore</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Kamber</w:t>
            </w:r>
            <w:proofErr w:type="spellEnd"/>
            <w:r w:rsidRPr="002D7295">
              <w:rPr>
                <w:rFonts w:asciiTheme="majorHAnsi" w:eastAsia="Bembo Std" w:hAnsiTheme="majorHAnsi" w:cstheme="majorHAnsi"/>
              </w:rPr>
              <w:t xml:space="preserve"> and </w:t>
            </w:r>
            <w:proofErr w:type="spellStart"/>
            <w:r w:rsidRPr="002D7295">
              <w:rPr>
                <w:rFonts w:asciiTheme="majorHAnsi" w:eastAsia="Bembo Std" w:hAnsiTheme="majorHAnsi" w:cstheme="majorHAnsi"/>
              </w:rPr>
              <w:t>Sujawal</w:t>
            </w:r>
            <w:proofErr w:type="spellEnd"/>
            <w:r w:rsidRPr="002D7295">
              <w:rPr>
                <w:rFonts w:asciiTheme="majorHAnsi" w:eastAsia="Bembo Std" w:hAnsiTheme="majorHAnsi" w:cstheme="majorHAnsi"/>
              </w:rPr>
              <w:t>.</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No data or information has been provided as to operation and functionality. No data or information on the number of orders given, torture cases heard, number of meetings held, or how often action has been taken against police officials. It is also pertinent to note that Karachi has five districts and has only been allotted one office. Karachi is considered one of the top five largest cities in the world with an estimated population of 18 million</w:t>
            </w:r>
            <w:r w:rsidRPr="002D7295">
              <w:rPr>
                <w:rFonts w:asciiTheme="majorHAnsi" w:eastAsia="Bembo Std" w:hAnsiTheme="majorHAnsi" w:cstheme="majorHAnsi"/>
                <w:vertAlign w:val="superscript"/>
              </w:rPr>
              <w:endnoteReference w:id="12"/>
            </w:r>
            <w:r w:rsidRPr="002D7295">
              <w:rPr>
                <w:rFonts w:asciiTheme="majorHAnsi" w:eastAsia="Bembo Std" w:hAnsiTheme="majorHAnsi" w:cstheme="majorHAnsi"/>
              </w:rPr>
              <w:t>.</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Human Rights Cells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41. Government of Sindh has established Human Rights Cells initially in four districts as Public redressal mechanism. These Cells are working in Hyderabad, </w:t>
            </w:r>
            <w:proofErr w:type="spellStart"/>
            <w:r w:rsidRPr="002D7295">
              <w:rPr>
                <w:rFonts w:asciiTheme="majorHAnsi" w:eastAsia="Bembo Std" w:hAnsiTheme="majorHAnsi" w:cstheme="majorHAnsi"/>
              </w:rPr>
              <w:t>Sukkar</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Larkana</w:t>
            </w:r>
            <w:proofErr w:type="spellEnd"/>
            <w:r w:rsidRPr="002D7295">
              <w:rPr>
                <w:rFonts w:asciiTheme="majorHAnsi" w:eastAsia="Bembo Std" w:hAnsiTheme="majorHAnsi" w:cstheme="majorHAnsi"/>
              </w:rPr>
              <w:t xml:space="preserve"> &amp; </w:t>
            </w:r>
            <w:proofErr w:type="spellStart"/>
            <w:r w:rsidRPr="002D7295">
              <w:rPr>
                <w:rFonts w:asciiTheme="majorHAnsi" w:eastAsia="Bembo Std" w:hAnsiTheme="majorHAnsi" w:cstheme="majorHAnsi"/>
              </w:rPr>
              <w:t>Mirpurkhas</w:t>
            </w:r>
            <w:proofErr w:type="spellEnd"/>
            <w:r w:rsidRPr="002D7295">
              <w:rPr>
                <w:rFonts w:asciiTheme="majorHAnsi" w:eastAsia="Bembo Std" w:hAnsiTheme="majorHAnsi" w:cstheme="majorHAnsi"/>
              </w:rPr>
              <w:t>. The Cells are established at DIG office. Sub Inspector of Police is looking after these cells and the focal persons are appointed from civil society in these cells. These cells are working as monitoring mechanisms, besides building capacity of police officers with regard to international and domestic human rights legislation and practices.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This has only been established in four districts. No information has been provided as to how they assist in cases of torture or type of action they take. This is not a measure that of oversight bodies or measures to investigate and convict those alleged of torture. It is not independent as it being supervised by a member of the police force.</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Sindh Human Rights Commission:</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42. The Commission deals with the complaints regarding the violation of human rights and negligence by public servants in the prevention of such violations. The Commission recommends remedial measures including action against the persons involved in human rights violations. Besides it gives policy recommendations to Government with a view to protect human rights.</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43. The commission members also conduct jail visits to assess the living conditions of the inmates and make recommendations to improve the same. It also reviews the safeguards provided in the law and Constitution and recommend measures for their effective implementation, besides </w:t>
            </w:r>
            <w:r w:rsidRPr="002D7295">
              <w:rPr>
                <w:rFonts w:asciiTheme="majorHAnsi" w:eastAsia="Bembo Std" w:hAnsiTheme="majorHAnsi" w:cstheme="majorHAnsi"/>
              </w:rPr>
              <w:lastRenderedPageBreak/>
              <w:t>making recommendations for the effective implementation of treaty bodies to which Pakistan is signatory.</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This is not a measure of an oversight body or measure to investigate and convict those alleged of torture as it only seems to have the power to recommend and not enforce. No data or information has been provided as to its functionality and effectiveness in curtailing torture against law enforcement officials. No information on where this is based and how one may send a complaint to them. No details have been provided as to its composition/members.</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IG Police Complaint Cell</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44. Police Department has established complaint cell/complaint management system. It is one window facilitation and online complaint portal where any aggrieved person can directly register complaint against police or any other human rights violation through SMS, E-mail or call.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45. At the same time Helpline 9110 is also working for tracking and registering complaints.</w:t>
            </w:r>
          </w:p>
          <w:p w:rsidR="00670D54" w:rsidRPr="002D7295" w:rsidRDefault="00670D54" w:rsidP="00670D54">
            <w:pPr>
              <w:jc w:val="both"/>
              <w:rPr>
                <w:rFonts w:asciiTheme="majorHAnsi" w:eastAsia="Bembo Std" w:hAnsiTheme="majorHAnsi" w:cstheme="majorHAnsi"/>
                <w:b/>
              </w:rPr>
            </w:pPr>
            <w:proofErr w:type="spellStart"/>
            <w:r w:rsidRPr="002D7295">
              <w:rPr>
                <w:rFonts w:asciiTheme="majorHAnsi" w:eastAsia="Bembo Std" w:hAnsiTheme="majorHAnsi" w:cstheme="majorHAnsi"/>
                <w:b/>
              </w:rPr>
              <w:t>Madadgar</w:t>
            </w:r>
            <w:proofErr w:type="spellEnd"/>
            <w:r w:rsidRPr="002D7295">
              <w:rPr>
                <w:rFonts w:asciiTheme="majorHAnsi" w:eastAsia="Bembo Std" w:hAnsiTheme="majorHAnsi" w:cstheme="majorHAnsi"/>
                <w:b/>
              </w:rPr>
              <w:t xml:space="preserve"> Helpline 15</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46.Sindh Police has established </w:t>
            </w:r>
            <w:proofErr w:type="spellStart"/>
            <w:r w:rsidRPr="002D7295">
              <w:rPr>
                <w:rFonts w:asciiTheme="majorHAnsi" w:eastAsia="Bembo Std" w:hAnsiTheme="majorHAnsi" w:cstheme="majorHAnsi"/>
              </w:rPr>
              <w:t>Madadgar</w:t>
            </w:r>
            <w:proofErr w:type="spellEnd"/>
            <w:r w:rsidRPr="002D7295">
              <w:rPr>
                <w:rFonts w:asciiTheme="majorHAnsi" w:eastAsia="Bembo Std" w:hAnsiTheme="majorHAnsi" w:cstheme="majorHAnsi"/>
              </w:rPr>
              <w:t xml:space="preserve"> Helpline 15 for quick response to public grievances including grievances against the police.</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These developments are commendable and appreciated. However, no information has been provided as to its functionality or operation against curtailing torture such as the number of torture complaints addressed and investigations conducted. This will also be a complaint against a police officer to another police officer which will entail the same problems of improper investigation due to bias. Also the </w:t>
            </w:r>
            <w:proofErr w:type="spellStart"/>
            <w:r w:rsidRPr="002D7295">
              <w:rPr>
                <w:rFonts w:asciiTheme="majorHAnsi" w:eastAsia="Bembo Std" w:hAnsiTheme="majorHAnsi" w:cstheme="majorHAnsi"/>
              </w:rPr>
              <w:t>Madadgar</w:t>
            </w:r>
            <w:proofErr w:type="spellEnd"/>
            <w:r w:rsidRPr="002D7295">
              <w:rPr>
                <w:rFonts w:asciiTheme="majorHAnsi" w:eastAsia="Bembo Std" w:hAnsiTheme="majorHAnsi" w:cstheme="majorHAnsi"/>
              </w:rPr>
              <w:t xml:space="preserve"> Helpline 15</w:t>
            </w:r>
            <w:r w:rsidRPr="002D7295">
              <w:rPr>
                <w:rFonts w:asciiTheme="majorHAnsi" w:eastAsia="Bembo Std" w:hAnsiTheme="majorHAnsi" w:cstheme="majorHAnsi"/>
                <w:vertAlign w:val="superscript"/>
              </w:rPr>
              <w:endnoteReference w:id="13"/>
            </w:r>
            <w:r w:rsidRPr="002D7295">
              <w:rPr>
                <w:rFonts w:asciiTheme="majorHAnsi" w:eastAsia="Bembo Std" w:hAnsiTheme="majorHAnsi" w:cstheme="majorHAnsi"/>
              </w:rPr>
              <w:t xml:space="preserve"> is the general emergency number for the police akin to 911 in the USA and 999 in the UK and other countries.</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Punjab</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47. The officers/ officials involved in torture are being prosecuted under the relevant provisions of law. Strict measures have been taken to avoid torture by the police. All field units have been sensitized to adopt forensic methods and modern investigation technique. Government of Punjab has also established following institutional mechanisms to address the public grievances against the police.</w:t>
            </w:r>
          </w:p>
        </w:tc>
        <w:tc>
          <w:tcPr>
            <w:tcW w:w="2500" w:type="pct"/>
          </w:tcPr>
          <w:p w:rsidR="00670D54" w:rsidRPr="002D7295" w:rsidRDefault="00670D54" w:rsidP="00670D54">
            <w:pPr>
              <w:pBdr>
                <w:top w:val="nil"/>
                <w:left w:val="nil"/>
                <w:bottom w:val="nil"/>
                <w:right w:val="nil"/>
                <w:between w:val="nil"/>
              </w:pBdr>
              <w:jc w:val="both"/>
              <w:rPr>
                <w:rFonts w:asciiTheme="majorHAnsi" w:eastAsia="Bembo Std" w:hAnsiTheme="majorHAnsi" w:cstheme="majorHAnsi"/>
                <w:color w:val="000000"/>
              </w:rPr>
            </w:pPr>
            <w:r w:rsidRPr="002D7295">
              <w:rPr>
                <w:rFonts w:asciiTheme="majorHAnsi" w:eastAsia="Bembo Std" w:hAnsiTheme="majorHAnsi" w:cstheme="majorHAnsi"/>
                <w:color w:val="000000"/>
              </w:rPr>
              <w:t>No data or information has been provided as to how many cases of torture have been prosecuted.</w:t>
            </w:r>
          </w:p>
          <w:p w:rsidR="00670D54" w:rsidRPr="002D7295" w:rsidRDefault="00670D54" w:rsidP="00670D54">
            <w:pPr>
              <w:jc w:val="both"/>
              <w:rPr>
                <w:rFonts w:asciiTheme="majorHAnsi" w:eastAsia="Bembo Std" w:hAnsiTheme="majorHAnsi" w:cstheme="majorHAnsi"/>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E complaint System</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48. IG Police has established this system to facilitate the general public against police including torture and registration of FIRs.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No information has been provided as to its functionality or operation against curtailing torture such as the number of torture complaints addressed and investigations conducted. This will also be a complaint against a police officer to another police officer which will entail the same problems of improper investigation due to bias. </w:t>
            </w:r>
          </w:p>
          <w:p w:rsidR="00670D54" w:rsidRPr="002D7295" w:rsidRDefault="00670D54" w:rsidP="00670D54">
            <w:pPr>
              <w:jc w:val="both"/>
              <w:rPr>
                <w:rFonts w:asciiTheme="majorHAnsi" w:eastAsia="Bembo Std" w:hAnsiTheme="majorHAnsi" w:cstheme="majorHAnsi"/>
              </w:rPr>
            </w:pP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It is crucial to note that torture within the Punjab police in endemic. Over the course of one week in September 2019, three people have died due to torture</w:t>
            </w:r>
            <w:r w:rsidRPr="002D7295">
              <w:rPr>
                <w:rFonts w:asciiTheme="majorHAnsi" w:eastAsia="Bembo Std" w:hAnsiTheme="majorHAnsi" w:cstheme="majorHAnsi"/>
                <w:vertAlign w:val="superscript"/>
              </w:rPr>
              <w:endnoteReference w:id="14"/>
            </w:r>
            <w:r w:rsidRPr="002D7295">
              <w:rPr>
                <w:rFonts w:asciiTheme="majorHAnsi" w:eastAsia="Bembo Std" w:hAnsiTheme="majorHAnsi" w:cstheme="majorHAnsi"/>
              </w:rPr>
              <w:t xml:space="preserve">. It was due to the social media outcry and reporting that these cases were highlighted. These cases also only discuss those who died and not survivors, highlighting the atrocious use of torture. </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Punjab Commission on the Status of Women</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49. The Government of Punjab has established Punjab Commission on the Status of Women to address the women issues including inspecting jails, sub-jails, </w:t>
            </w:r>
            <w:proofErr w:type="spellStart"/>
            <w:r w:rsidRPr="002D7295">
              <w:rPr>
                <w:rFonts w:asciiTheme="majorHAnsi" w:eastAsia="Bembo Std" w:hAnsiTheme="majorHAnsi" w:cstheme="majorHAnsi"/>
              </w:rPr>
              <w:t>Darul</w:t>
            </w:r>
            <w:proofErr w:type="spellEnd"/>
            <w:r w:rsidRPr="002D7295">
              <w:rPr>
                <w:rFonts w:asciiTheme="majorHAnsi" w:eastAsia="Bembo Std" w:hAnsiTheme="majorHAnsi" w:cstheme="majorHAnsi"/>
              </w:rPr>
              <w:t xml:space="preserve"> </w:t>
            </w:r>
            <w:proofErr w:type="spellStart"/>
            <w:r w:rsidRPr="002D7295">
              <w:rPr>
                <w:rFonts w:asciiTheme="majorHAnsi" w:eastAsia="Bembo Std" w:hAnsiTheme="majorHAnsi" w:cstheme="majorHAnsi"/>
              </w:rPr>
              <w:t>Amans</w:t>
            </w:r>
            <w:proofErr w:type="spellEnd"/>
            <w:r w:rsidRPr="002D7295">
              <w:rPr>
                <w:rFonts w:asciiTheme="majorHAnsi" w:eastAsia="Bembo Std" w:hAnsiTheme="majorHAnsi" w:cstheme="majorHAnsi"/>
              </w:rPr>
              <w:t xml:space="preserve"> and Women’s Centres or other places of custody, where women and girls are kept.</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 xml:space="preserve">50. Punjab Commission on the Status of Women has established a Helpline for women. It caters for any complaints from women against police as well. The Helpline team proactively creates awareness amongst public through outbound awareness calls. Another crucial part of the Helpline is the media outreach strategy which includes </w:t>
            </w:r>
            <w:proofErr w:type="spellStart"/>
            <w:r w:rsidRPr="002D7295">
              <w:rPr>
                <w:rFonts w:asciiTheme="majorHAnsi" w:eastAsia="Bembo Std" w:hAnsiTheme="majorHAnsi" w:cstheme="majorHAnsi"/>
              </w:rPr>
              <w:t>Whatsapp</w:t>
            </w:r>
            <w:proofErr w:type="spellEnd"/>
            <w:r w:rsidRPr="002D7295">
              <w:rPr>
                <w:rFonts w:asciiTheme="majorHAnsi" w:eastAsia="Bembo Std" w:hAnsiTheme="majorHAnsi" w:cstheme="majorHAnsi"/>
              </w:rPr>
              <w:t xml:space="preserve"> and SMS messaging, public awareness sessions, advertising of the Helpline on rickshaws, newspaper and mass print advertising, and promotional campaigning.</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The Punjab Commission on the Status of Women has done incredible work on addressing human rights issues regarding women. However, its role is of an advisory nature. No data or information has been provided as to how it addresses complaints of torture.</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lastRenderedPageBreak/>
              <w:t>The Chairperson of the Commission was terminated from her position in May 2019</w:t>
            </w:r>
            <w:r w:rsidRPr="002D7295">
              <w:rPr>
                <w:rFonts w:asciiTheme="majorHAnsi" w:eastAsia="Bembo Std" w:hAnsiTheme="majorHAnsi" w:cstheme="majorHAnsi"/>
                <w:vertAlign w:val="superscript"/>
              </w:rPr>
              <w:endnoteReference w:id="15"/>
            </w:r>
            <w:r w:rsidRPr="002D7295">
              <w:rPr>
                <w:rFonts w:asciiTheme="majorHAnsi" w:eastAsia="Bembo Std" w:hAnsiTheme="majorHAnsi" w:cstheme="majorHAnsi"/>
              </w:rPr>
              <w:t xml:space="preserve">. It is unknown whether the commission is still functional or if a new Chairperson has been appointed. </w:t>
            </w: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lastRenderedPageBreak/>
              <w:t xml:space="preserve">Human Rights Task Force </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51. The Government of Punjab has also established Human Rights task force at provincial and district level under the chair of Provincial Minister for Human Rights and Minorities Department. Provincial Human Rights Departments have launched their Provincial Human Rights Policy/ Strategy in 2018 to further improve human rights situation in the province.</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This is not a measure that of oversight bodies or measures to investigate and convict those alleged of torture as it only seems to have the power to recommend and not enforce. No data or information has been provided as to its functionality and effectiveness in curtailing torture against law enforcement officials. No information on where this is based and how one may send a complaint to them. No details have been provided as to its composition/members.</w:t>
            </w:r>
          </w:p>
          <w:p w:rsidR="00670D54" w:rsidRPr="002D7295" w:rsidRDefault="00670D54" w:rsidP="00670D54">
            <w:pPr>
              <w:jc w:val="both"/>
              <w:rPr>
                <w:rFonts w:asciiTheme="majorHAnsi" w:eastAsia="Bembo Std" w:hAnsiTheme="majorHAnsi" w:cstheme="majorHAnsi"/>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Punjab Forensic Lab</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 xml:space="preserve">52. The Government of Punjab has established Punjab Forensic Lab to receive physical evidence from law enforcement agencies on criminal and civil cases, </w:t>
            </w:r>
            <w:proofErr w:type="spellStart"/>
            <w:r w:rsidRPr="002D7295">
              <w:rPr>
                <w:rFonts w:asciiTheme="majorHAnsi" w:eastAsia="Bembo Std" w:hAnsiTheme="majorHAnsi" w:cstheme="majorHAnsi"/>
              </w:rPr>
              <w:t>analyze</w:t>
            </w:r>
            <w:proofErr w:type="spellEnd"/>
            <w:r w:rsidRPr="002D7295">
              <w:rPr>
                <w:rFonts w:asciiTheme="majorHAnsi" w:eastAsia="Bembo Std" w:hAnsiTheme="majorHAnsi" w:cstheme="majorHAnsi"/>
              </w:rPr>
              <w:t xml:space="preserve"> and provide accurate results of forensic analysis in timely manner, and testify in Courts of Law on analytical findings. This lab is also providing services to other Provincial Governments and Law Enforcement Agencies and playing a pivotal role to discourage the traditional methods including torture to extract the evidence.</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While development made is commendable, no evidence has been provided as to how this has curtailed torture. Even with a forensics lab, it was found that the police did not collect evidence properly for a forensics test to be conducted</w:t>
            </w:r>
            <w:r w:rsidRPr="002D7295">
              <w:rPr>
                <w:rFonts w:asciiTheme="majorHAnsi" w:eastAsia="Bembo Std" w:hAnsiTheme="majorHAnsi" w:cstheme="majorHAnsi"/>
                <w:vertAlign w:val="superscript"/>
              </w:rPr>
              <w:endnoteReference w:id="16"/>
            </w:r>
            <w:r w:rsidRPr="002D7295">
              <w:rPr>
                <w:rFonts w:asciiTheme="majorHAnsi" w:eastAsia="Bembo Std" w:hAnsiTheme="majorHAnsi" w:cstheme="majorHAnsi"/>
              </w:rPr>
              <w:t>. This measure is not of oversight bodies or measures to investigate and convict those alleged of torture.</w:t>
            </w:r>
          </w:p>
          <w:p w:rsidR="00670D54" w:rsidRPr="002D7295" w:rsidRDefault="00670D54" w:rsidP="00670D54">
            <w:pPr>
              <w:jc w:val="both"/>
              <w:rPr>
                <w:rFonts w:asciiTheme="majorHAnsi" w:eastAsia="Bembo Std" w:hAnsiTheme="majorHAnsi" w:cstheme="majorHAnsi"/>
              </w:rPr>
            </w:pPr>
          </w:p>
        </w:tc>
      </w:tr>
      <w:tr w:rsidR="00670D54" w:rsidRPr="002D7295" w:rsidTr="004506B2">
        <w:tc>
          <w:tcPr>
            <w:tcW w:w="2500" w:type="pct"/>
          </w:tcPr>
          <w:p w:rsidR="00670D54" w:rsidRPr="002D7295" w:rsidRDefault="00670D54" w:rsidP="00670D54">
            <w:pPr>
              <w:jc w:val="both"/>
              <w:rPr>
                <w:rFonts w:asciiTheme="majorHAnsi" w:eastAsia="Bembo Std" w:hAnsiTheme="majorHAnsi" w:cstheme="majorHAnsi"/>
                <w:b/>
              </w:rPr>
            </w:pPr>
            <w:r w:rsidRPr="002D7295">
              <w:rPr>
                <w:rFonts w:asciiTheme="majorHAnsi" w:eastAsia="Bembo Std" w:hAnsiTheme="majorHAnsi" w:cstheme="majorHAnsi"/>
                <w:b/>
              </w:rPr>
              <w:t>Public Safety Commission</w:t>
            </w:r>
          </w:p>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53. In Punjab, District Public Safety Commissions were notified in 2007 for 3 years till 2010. After that no District Provincial Safety Commissions were notified and are dysfunctional since then. As the quorum of Committee could not be completed due to non-functioning of Local Government, which is a necessary component of the Committee and situation is same till date. However, after the promulgation of Local Government Act, 2019 and new elections, the quorum of the Committee would complete and the District Public Safety Commissions would be constituted soon afterwards.</w:t>
            </w:r>
          </w:p>
        </w:tc>
        <w:tc>
          <w:tcPr>
            <w:tcW w:w="2500" w:type="pct"/>
          </w:tcPr>
          <w:p w:rsidR="00670D54" w:rsidRPr="002D7295" w:rsidRDefault="00670D54" w:rsidP="00670D54">
            <w:pPr>
              <w:jc w:val="both"/>
              <w:rPr>
                <w:rFonts w:asciiTheme="majorHAnsi" w:eastAsia="Bembo Std" w:hAnsiTheme="majorHAnsi" w:cstheme="majorHAnsi"/>
              </w:rPr>
            </w:pPr>
            <w:r w:rsidRPr="002D7295">
              <w:rPr>
                <w:rFonts w:asciiTheme="majorHAnsi" w:eastAsia="Bembo Std" w:hAnsiTheme="majorHAnsi" w:cstheme="majorHAnsi"/>
              </w:rPr>
              <w:t>There is no independent body evaluating and punishing cases of torture against the police.</w:t>
            </w:r>
          </w:p>
          <w:p w:rsidR="00670D54" w:rsidRPr="002D7295" w:rsidRDefault="00670D54" w:rsidP="00670D54">
            <w:pPr>
              <w:jc w:val="both"/>
              <w:rPr>
                <w:rFonts w:asciiTheme="majorHAnsi" w:eastAsia="Bembo Std" w:hAnsiTheme="majorHAnsi" w:cstheme="majorHAnsi"/>
              </w:rPr>
            </w:pPr>
          </w:p>
        </w:tc>
      </w:tr>
    </w:tbl>
    <w:p w:rsidR="008B1B19" w:rsidRPr="002D7295" w:rsidRDefault="008B1B19">
      <w:pPr>
        <w:jc w:val="both"/>
        <w:rPr>
          <w:rFonts w:asciiTheme="majorHAnsi" w:eastAsia="Bembo Std" w:hAnsiTheme="majorHAnsi" w:cstheme="majorHAnsi"/>
        </w:rPr>
      </w:pPr>
    </w:p>
    <w:p w:rsidR="00343918" w:rsidRDefault="00343918">
      <w:pPr>
        <w:jc w:val="both"/>
        <w:rPr>
          <w:rFonts w:asciiTheme="majorHAnsi" w:eastAsia="Bembo Std" w:hAnsiTheme="majorHAnsi" w:cstheme="majorHAnsi"/>
          <w:b/>
          <w:u w:val="single"/>
        </w:rPr>
      </w:pPr>
    </w:p>
    <w:p w:rsidR="008B1B19" w:rsidRPr="002D7295" w:rsidRDefault="00F01132">
      <w:pPr>
        <w:jc w:val="both"/>
        <w:rPr>
          <w:rFonts w:asciiTheme="majorHAnsi" w:eastAsia="Bembo Std" w:hAnsiTheme="majorHAnsi" w:cstheme="majorHAnsi"/>
          <w:b/>
          <w:u w:val="single"/>
        </w:rPr>
      </w:pPr>
      <w:bookmarkStart w:id="0" w:name="_GoBack"/>
      <w:bookmarkEnd w:id="0"/>
      <w:r w:rsidRPr="002D7295">
        <w:rPr>
          <w:rFonts w:asciiTheme="majorHAnsi" w:eastAsia="Bembo Std" w:hAnsiTheme="majorHAnsi" w:cstheme="majorHAnsi"/>
          <w:b/>
          <w:u w:val="single"/>
        </w:rPr>
        <w:lastRenderedPageBreak/>
        <w:t xml:space="preserve">Conclusion </w:t>
      </w:r>
    </w:p>
    <w:p w:rsidR="008B1B19" w:rsidRPr="002D7295" w:rsidRDefault="00F01132">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It is submitted that the initiatives taken by the government of Pakistan </w:t>
      </w:r>
      <w:r w:rsidRPr="002D7295">
        <w:rPr>
          <w:rFonts w:asciiTheme="majorHAnsi" w:eastAsia="Bembo Std" w:hAnsiTheme="majorHAnsi" w:cstheme="majorHAnsi"/>
        </w:rPr>
        <w:t>are</w:t>
      </w:r>
      <w:r w:rsidRPr="002D7295">
        <w:rPr>
          <w:rFonts w:asciiTheme="majorHAnsi" w:eastAsia="Bembo Std" w:hAnsiTheme="majorHAnsi" w:cstheme="majorHAnsi"/>
          <w:color w:val="000000"/>
        </w:rPr>
        <w:t xml:space="preserve"> commendable and appreciated. However, the state party has not implemented or taken the necessary steps to hold law enforcement agencies </w:t>
      </w:r>
      <w:r w:rsidRPr="002D7295">
        <w:rPr>
          <w:rFonts w:asciiTheme="majorHAnsi" w:eastAsia="Bembo Std" w:hAnsiTheme="majorHAnsi" w:cstheme="majorHAnsi"/>
        </w:rPr>
        <w:t>accountable to victims of torture</w:t>
      </w:r>
      <w:r w:rsidRPr="002D7295">
        <w:rPr>
          <w:rFonts w:asciiTheme="majorHAnsi" w:eastAsia="Bembo Std" w:hAnsiTheme="majorHAnsi" w:cstheme="majorHAnsi"/>
          <w:color w:val="000000"/>
        </w:rPr>
        <w:t>. To enforce any of the concluding observations, it is incumbent and necessary for the</w:t>
      </w:r>
      <w:r w:rsidRPr="002D7295">
        <w:rPr>
          <w:rFonts w:asciiTheme="majorHAnsi" w:eastAsia="Bembo Std" w:hAnsiTheme="majorHAnsi" w:cstheme="majorHAnsi"/>
          <w:color w:val="000000"/>
        </w:rPr>
        <w:t xml:space="preserve"> state of Pakistan to pass the Torture and Custodial Death (Prevention &amp; Punishment) Bill, 2018 in which torture is criminalised, investigated by an independent body, prosecuted and convicted. Amendments or enforcement through the Pakistan Penal Code 1860 </w:t>
      </w:r>
      <w:r w:rsidRPr="002D7295">
        <w:rPr>
          <w:rFonts w:asciiTheme="majorHAnsi" w:eastAsia="Bembo Std" w:hAnsiTheme="majorHAnsi" w:cstheme="majorHAnsi"/>
          <w:color w:val="000000"/>
        </w:rPr>
        <w:t xml:space="preserve">(PPC) will deter complaints and prosecution.  </w:t>
      </w:r>
    </w:p>
    <w:p w:rsidR="008B1B19" w:rsidRPr="002D7295" w:rsidRDefault="008B1B19">
      <w:pPr>
        <w:pBdr>
          <w:top w:val="nil"/>
          <w:left w:val="nil"/>
          <w:bottom w:val="nil"/>
          <w:right w:val="nil"/>
          <w:between w:val="nil"/>
        </w:pBdr>
        <w:spacing w:after="0"/>
        <w:ind w:left="284" w:hanging="720"/>
        <w:jc w:val="both"/>
        <w:rPr>
          <w:rFonts w:asciiTheme="majorHAnsi" w:eastAsia="Bembo Std" w:hAnsiTheme="majorHAnsi" w:cstheme="majorHAnsi"/>
          <w:color w:val="000000"/>
        </w:rPr>
      </w:pPr>
    </w:p>
    <w:p w:rsidR="008B1B19" w:rsidRPr="002D7295" w:rsidRDefault="00F01132">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To enforce the above penal provisions of the PPC, it is the Code of Criminal Procedure 1898 (CrPC) that is applicable for the investigation, trial and other procedural aspects. The main dilemma with the CrPC </w:t>
      </w:r>
      <w:r w:rsidRPr="002D7295">
        <w:rPr>
          <w:rFonts w:asciiTheme="majorHAnsi" w:eastAsia="Bembo Std" w:hAnsiTheme="majorHAnsi" w:cstheme="majorHAnsi"/>
          <w:color w:val="000000"/>
        </w:rPr>
        <w:t>is that reporting of torture and subsequent investigation is done by the police which is definitive proof that there is no independent and unbiased mechanism. Under the provisions of the CrPC, if the police refuse to lodge a First Information Report (FIR),</w:t>
      </w:r>
      <w:r w:rsidRPr="002D7295">
        <w:rPr>
          <w:rFonts w:asciiTheme="majorHAnsi" w:eastAsia="Bembo Std" w:hAnsiTheme="majorHAnsi" w:cstheme="majorHAnsi"/>
          <w:color w:val="000000"/>
        </w:rPr>
        <w:t xml:space="preserve"> the victim can address the matter before a Justice of the Peace however the Justice of Peace can only order that the police lodge the FIR and it will be the police that further investigate the matter. The victim will inevitably be at the mercy of the poli</w:t>
      </w:r>
      <w:r w:rsidRPr="002D7295">
        <w:rPr>
          <w:rFonts w:asciiTheme="majorHAnsi" w:eastAsia="Bembo Std" w:hAnsiTheme="majorHAnsi" w:cstheme="majorHAnsi"/>
          <w:color w:val="000000"/>
        </w:rPr>
        <w:t>ce who will ordinarily refuse or dismiss the investigation resulting in an endless legal battle by the victim. This is problematic as the victim may be vulnerable for further harassment, abuse and torture by the police. Pursuing the litigation route is exp</w:t>
      </w:r>
      <w:r w:rsidRPr="002D7295">
        <w:rPr>
          <w:rFonts w:asciiTheme="majorHAnsi" w:eastAsia="Bembo Std" w:hAnsiTheme="majorHAnsi" w:cstheme="majorHAnsi"/>
          <w:color w:val="000000"/>
        </w:rPr>
        <w:t>ensive as the victim will need to hire a lawyer and entail further court fees. Litigation is also time consuming and may derail the victim’s day-to-day activities as the victim will need to regularly go to court. Given the adversarial system followed in Pa</w:t>
      </w:r>
      <w:r w:rsidRPr="002D7295">
        <w:rPr>
          <w:rFonts w:asciiTheme="majorHAnsi" w:eastAsia="Bembo Std" w:hAnsiTheme="majorHAnsi" w:cstheme="majorHAnsi"/>
          <w:color w:val="000000"/>
        </w:rPr>
        <w:t>kistan, it makes the court environment stressful and complicated for the victim. These problems will not arise if a separate legislation criminalising torture is enforced as these costs and problems will then be borne by the state and not the victim.</w:t>
      </w:r>
    </w:p>
    <w:p w:rsidR="008B1B19" w:rsidRPr="002D7295" w:rsidRDefault="008B1B19">
      <w:pPr>
        <w:pBdr>
          <w:top w:val="nil"/>
          <w:left w:val="nil"/>
          <w:bottom w:val="nil"/>
          <w:right w:val="nil"/>
          <w:between w:val="nil"/>
        </w:pBdr>
        <w:spacing w:after="0"/>
        <w:ind w:left="284" w:hanging="720"/>
        <w:jc w:val="both"/>
        <w:rPr>
          <w:rFonts w:asciiTheme="majorHAnsi" w:eastAsia="Bembo Std" w:hAnsiTheme="majorHAnsi" w:cstheme="majorHAnsi"/>
          <w:color w:val="000000"/>
        </w:rPr>
      </w:pPr>
    </w:p>
    <w:p w:rsidR="008B1B19" w:rsidRPr="002D7295" w:rsidRDefault="00F01132">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The </w:t>
      </w:r>
      <w:r w:rsidRPr="002D7295">
        <w:rPr>
          <w:rFonts w:asciiTheme="majorHAnsi" w:eastAsia="Bembo Std" w:hAnsiTheme="majorHAnsi" w:cstheme="majorHAnsi"/>
          <w:color w:val="000000"/>
        </w:rPr>
        <w:t>offences of ‘hurt’ (the current penal provisions used from the PPC) have been proven to be problematic as they are compoundable offences and the matter may be resolved without criminal accountability through a compromise. When victims have successfully lod</w:t>
      </w:r>
      <w:r w:rsidRPr="002D7295">
        <w:rPr>
          <w:rFonts w:asciiTheme="majorHAnsi" w:eastAsia="Bembo Std" w:hAnsiTheme="majorHAnsi" w:cstheme="majorHAnsi"/>
          <w:color w:val="000000"/>
        </w:rPr>
        <w:t>ged an FIR against police officials, most of the victims are from marginalised and impoverished backgrounds, they cannot stand the pressure of a public official, especially the police and accept the compromise. This has been proved in the report of the 350</w:t>
      </w:r>
      <w:r w:rsidRPr="002D7295">
        <w:rPr>
          <w:rFonts w:asciiTheme="majorHAnsi" w:eastAsia="Bembo Std" w:hAnsiTheme="majorHAnsi" w:cstheme="majorHAnsi"/>
          <w:color w:val="000000"/>
        </w:rPr>
        <w:t xml:space="preserve"> random cases selected from the 1424 cases analysed in an inquiry initiated by the NCHR (noted in paras 20 and 21 above). Of which only in 8 cases a FIR was lodged whereas remaining 342 cases were not pursued due to under-hand compromise or of the reason t</w:t>
      </w:r>
      <w:r w:rsidRPr="002D7295">
        <w:rPr>
          <w:rFonts w:asciiTheme="majorHAnsi" w:eastAsia="Bembo Std" w:hAnsiTheme="majorHAnsi" w:cstheme="majorHAnsi"/>
          <w:color w:val="000000"/>
        </w:rPr>
        <w:t>hat the victim did not lodge a complaint against the police official in this regard. </w:t>
      </w:r>
    </w:p>
    <w:p w:rsidR="008B1B19" w:rsidRPr="002D7295" w:rsidRDefault="008B1B19">
      <w:pPr>
        <w:pBdr>
          <w:top w:val="nil"/>
          <w:left w:val="nil"/>
          <w:bottom w:val="nil"/>
          <w:right w:val="nil"/>
          <w:between w:val="nil"/>
        </w:pBdr>
        <w:spacing w:after="0"/>
        <w:ind w:left="284" w:hanging="720"/>
        <w:jc w:val="both"/>
        <w:rPr>
          <w:rFonts w:asciiTheme="majorHAnsi" w:eastAsia="Bembo Std" w:hAnsiTheme="majorHAnsi" w:cstheme="majorHAnsi"/>
          <w:color w:val="000000"/>
        </w:rPr>
      </w:pPr>
    </w:p>
    <w:p w:rsidR="008B1B19" w:rsidRPr="002D7295" w:rsidRDefault="00F01132">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In the Constitution and </w:t>
      </w:r>
      <w:proofErr w:type="spellStart"/>
      <w:r w:rsidRPr="002D7295">
        <w:rPr>
          <w:rFonts w:asciiTheme="majorHAnsi" w:eastAsia="Bembo Std" w:hAnsiTheme="majorHAnsi" w:cstheme="majorHAnsi"/>
          <w:color w:val="000000"/>
        </w:rPr>
        <w:t>Qanun</w:t>
      </w:r>
      <w:proofErr w:type="spellEnd"/>
      <w:r w:rsidRPr="002D7295">
        <w:rPr>
          <w:rFonts w:asciiTheme="majorHAnsi" w:eastAsia="Bembo Std" w:hAnsiTheme="majorHAnsi" w:cstheme="majorHAnsi"/>
          <w:color w:val="000000"/>
        </w:rPr>
        <w:t>-e-</w:t>
      </w:r>
      <w:proofErr w:type="spellStart"/>
      <w:r w:rsidRPr="002D7295">
        <w:rPr>
          <w:rFonts w:asciiTheme="majorHAnsi" w:eastAsia="Bembo Std" w:hAnsiTheme="majorHAnsi" w:cstheme="majorHAnsi"/>
          <w:color w:val="000000"/>
        </w:rPr>
        <w:t>Shahadat</w:t>
      </w:r>
      <w:proofErr w:type="spellEnd"/>
      <w:r w:rsidRPr="002D7295">
        <w:rPr>
          <w:rFonts w:asciiTheme="majorHAnsi" w:eastAsia="Bembo Std" w:hAnsiTheme="majorHAnsi" w:cstheme="majorHAnsi"/>
          <w:color w:val="000000"/>
        </w:rPr>
        <w:t xml:space="preserve"> Order, 1984 there are provisions that state that a confession obtained under torture is will be considered inadmissible. To full</w:t>
      </w:r>
      <w:r w:rsidRPr="002D7295">
        <w:rPr>
          <w:rFonts w:asciiTheme="majorHAnsi" w:eastAsia="Bembo Std" w:hAnsiTheme="majorHAnsi" w:cstheme="majorHAnsi"/>
          <w:color w:val="000000"/>
        </w:rPr>
        <w:t>y apply these provisions, it is incumbent to prove that torture has occurred which has proven to be difficult. </w:t>
      </w:r>
    </w:p>
    <w:p w:rsidR="008B1B19" w:rsidRPr="002D7295" w:rsidRDefault="008B1B19">
      <w:pPr>
        <w:pBdr>
          <w:top w:val="nil"/>
          <w:left w:val="nil"/>
          <w:bottom w:val="nil"/>
          <w:right w:val="nil"/>
          <w:between w:val="nil"/>
        </w:pBdr>
        <w:spacing w:after="0"/>
        <w:ind w:left="284" w:hanging="720"/>
        <w:jc w:val="both"/>
        <w:rPr>
          <w:rFonts w:asciiTheme="majorHAnsi" w:eastAsia="Bembo Std" w:hAnsiTheme="majorHAnsi" w:cstheme="majorHAnsi"/>
          <w:color w:val="000000"/>
        </w:rPr>
      </w:pPr>
    </w:p>
    <w:p w:rsidR="00437836" w:rsidRPr="002D7295" w:rsidRDefault="00F01132" w:rsidP="005B79D4">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 xml:space="preserve">Proving torture is difficult as the victim may not receive the appropriate medical attention needed in time for the abuse to be recorded </w:t>
      </w:r>
      <w:r w:rsidRPr="002D7295">
        <w:rPr>
          <w:rFonts w:asciiTheme="majorHAnsi" w:eastAsia="Bembo Std" w:hAnsiTheme="majorHAnsi" w:cstheme="majorHAnsi"/>
          <w:color w:val="000000"/>
        </w:rPr>
        <w:t>through a medico legal certificate.</w:t>
      </w:r>
      <w:r w:rsidRPr="002D7295">
        <w:rPr>
          <w:rFonts w:asciiTheme="majorHAnsi" w:eastAsia="Bembo Std" w:hAnsiTheme="majorHAnsi" w:cstheme="majorHAnsi"/>
          <w:color w:val="000000"/>
        </w:rPr>
        <w:t xml:space="preserve"> When the victim does receive medical attention, it may not be recorded by the relevant medical professional as torture hence the matter goes unrecorded and unreported. It is also crucial to note that as human beings, </w:t>
      </w:r>
      <w:r w:rsidRPr="002D7295">
        <w:rPr>
          <w:rFonts w:asciiTheme="majorHAnsi" w:eastAsia="Bembo Std" w:hAnsiTheme="majorHAnsi" w:cstheme="majorHAnsi"/>
          <w:color w:val="000000"/>
        </w:rPr>
        <w:t xml:space="preserve">we heal hence by the time medical attention is received, </w:t>
      </w:r>
      <w:r w:rsidRPr="002D7295">
        <w:rPr>
          <w:rFonts w:asciiTheme="majorHAnsi" w:eastAsia="Bembo Std" w:hAnsiTheme="majorHAnsi" w:cstheme="majorHAnsi"/>
          <w:color w:val="000000"/>
        </w:rPr>
        <w:lastRenderedPageBreak/>
        <w:t xml:space="preserve">many signs and injuries such as bruises, minor cuts and soft tissue damage may have considerably healed. Medical examination and </w:t>
      </w:r>
      <w:r w:rsidRPr="002D7295">
        <w:rPr>
          <w:rFonts w:asciiTheme="majorHAnsi" w:eastAsia="Bembo Std" w:hAnsiTheme="majorHAnsi" w:cstheme="majorHAnsi"/>
        </w:rPr>
        <w:t>treatment would</w:t>
      </w:r>
      <w:r w:rsidRPr="002D7295">
        <w:rPr>
          <w:rFonts w:asciiTheme="majorHAnsi" w:eastAsia="Bembo Std" w:hAnsiTheme="majorHAnsi" w:cstheme="majorHAnsi"/>
          <w:color w:val="000000"/>
        </w:rPr>
        <w:t xml:space="preserve"> be received once the victim is no longer in police cus</w:t>
      </w:r>
      <w:r w:rsidRPr="002D7295">
        <w:rPr>
          <w:rFonts w:asciiTheme="majorHAnsi" w:eastAsia="Bembo Std" w:hAnsiTheme="majorHAnsi" w:cstheme="majorHAnsi"/>
          <w:color w:val="000000"/>
        </w:rPr>
        <w:t>tody. </w:t>
      </w:r>
    </w:p>
    <w:p w:rsidR="00437836" w:rsidRDefault="00F01132" w:rsidP="00437836">
      <w:pPr>
        <w:numPr>
          <w:ilvl w:val="0"/>
          <w:numId w:val="6"/>
        </w:numPr>
        <w:pBdr>
          <w:top w:val="nil"/>
          <w:left w:val="nil"/>
          <w:bottom w:val="nil"/>
          <w:right w:val="nil"/>
          <w:between w:val="nil"/>
        </w:pBdr>
        <w:spacing w:after="0"/>
        <w:ind w:left="284"/>
        <w:jc w:val="both"/>
        <w:rPr>
          <w:rFonts w:asciiTheme="majorHAnsi" w:eastAsia="Bembo Std" w:hAnsiTheme="majorHAnsi" w:cstheme="majorHAnsi"/>
          <w:color w:val="000000"/>
        </w:rPr>
      </w:pPr>
      <w:r w:rsidRPr="002D7295">
        <w:rPr>
          <w:rFonts w:asciiTheme="majorHAnsi" w:eastAsia="Bembo Std" w:hAnsiTheme="majorHAnsi" w:cstheme="majorHAnsi"/>
          <w:color w:val="000000"/>
        </w:rPr>
        <w:t>For the above mentioned reasons, anything short of an act criminalising torture, will not affect the blatant and widespread use of torture practiced routinely by law enforcement agencies.</w:t>
      </w:r>
    </w:p>
    <w:p w:rsidR="00343918" w:rsidRPr="002D7295" w:rsidRDefault="00343918" w:rsidP="00343918">
      <w:pPr>
        <w:pBdr>
          <w:top w:val="nil"/>
          <w:left w:val="nil"/>
          <w:bottom w:val="nil"/>
          <w:right w:val="nil"/>
          <w:between w:val="nil"/>
        </w:pBdr>
        <w:spacing w:after="0"/>
        <w:ind w:left="284"/>
        <w:jc w:val="both"/>
        <w:rPr>
          <w:rFonts w:asciiTheme="majorHAnsi" w:eastAsia="Bembo Std" w:hAnsiTheme="majorHAnsi" w:cstheme="majorHAnsi"/>
          <w:color w:val="000000"/>
        </w:rPr>
      </w:pPr>
    </w:p>
    <w:p w:rsidR="00437836" w:rsidRPr="002D7295" w:rsidRDefault="00437836" w:rsidP="00437836">
      <w:pPr>
        <w:tabs>
          <w:tab w:val="left" w:pos="3640"/>
        </w:tabs>
        <w:jc w:val="both"/>
        <w:rPr>
          <w:rFonts w:asciiTheme="majorHAnsi" w:eastAsia="Bembo Std" w:hAnsiTheme="majorHAnsi" w:cstheme="majorHAnsi"/>
          <w:b/>
          <w:u w:val="single"/>
        </w:rPr>
      </w:pPr>
      <w:r w:rsidRPr="002D7295">
        <w:rPr>
          <w:rFonts w:asciiTheme="majorHAnsi" w:eastAsia="Bembo Std" w:hAnsiTheme="majorHAnsi" w:cstheme="majorHAnsi"/>
          <w:b/>
          <w:color w:val="000000"/>
          <w:u w:val="single"/>
        </w:rPr>
        <w:t>References</w:t>
      </w:r>
    </w:p>
    <w:sectPr w:rsidR="00437836" w:rsidRPr="002D7295" w:rsidSect="00343918">
      <w:pgSz w:w="15840" w:h="12240" w:orient="landscape"/>
      <w:pgMar w:top="1304" w:right="1077" w:bottom="1304" w:left="1077"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132" w:rsidRDefault="00F01132">
      <w:pPr>
        <w:spacing w:after="0" w:line="240" w:lineRule="auto"/>
      </w:pPr>
      <w:r>
        <w:separator/>
      </w:r>
    </w:p>
  </w:endnote>
  <w:endnote w:type="continuationSeparator" w:id="0">
    <w:p w:rsidR="00F01132" w:rsidRDefault="00F01132">
      <w:pPr>
        <w:spacing w:after="0" w:line="240" w:lineRule="auto"/>
      </w:pPr>
      <w:r>
        <w:continuationSeparator/>
      </w:r>
    </w:p>
  </w:endnote>
  <w:endnote w:id="1">
    <w:p w:rsidR="00437836" w:rsidRPr="00437836" w:rsidRDefault="00437836">
      <w:pPr>
        <w:spacing w:after="0" w:line="240" w:lineRule="auto"/>
        <w:rPr>
          <w:rFonts w:ascii="Bembo Std" w:hAnsi="Bembo Std"/>
          <w:sz w:val="18"/>
          <w:szCs w:val="18"/>
        </w:rPr>
      </w:pPr>
      <w:r w:rsidRPr="00437836">
        <w:rPr>
          <w:rFonts w:ascii="Bembo Std" w:hAnsi="Bembo Std"/>
          <w:sz w:val="18"/>
          <w:szCs w:val="18"/>
          <w:vertAlign w:val="superscript"/>
        </w:rPr>
        <w:endnoteRef/>
      </w:r>
      <w:r w:rsidRPr="00437836">
        <w:rPr>
          <w:rFonts w:ascii="Bembo Std" w:hAnsi="Bembo Std"/>
          <w:sz w:val="18"/>
          <w:szCs w:val="18"/>
        </w:rPr>
        <w:t xml:space="preserve"> CAT/C/PAK/CO/1/Add.1</w:t>
      </w:r>
    </w:p>
  </w:endnote>
  <w:endnote w:id="2">
    <w:p w:rsidR="004506B2" w:rsidRPr="00437836" w:rsidRDefault="004506B2">
      <w:pPr>
        <w:spacing w:after="0" w:line="240" w:lineRule="auto"/>
        <w:rPr>
          <w:rFonts w:ascii="Bembo Std" w:eastAsia="Bembo Std" w:hAnsi="Bembo Std" w:cs="Bembo Std"/>
          <w:color w:val="000000"/>
          <w:sz w:val="18"/>
          <w:szCs w:val="18"/>
        </w:rPr>
      </w:pPr>
      <w:r w:rsidRPr="00437836">
        <w:rPr>
          <w:rFonts w:ascii="Bembo Std" w:hAnsi="Bembo Std"/>
          <w:sz w:val="18"/>
          <w:szCs w:val="18"/>
          <w:vertAlign w:val="superscript"/>
        </w:rPr>
        <w:endnoteRef/>
      </w:r>
      <w:r w:rsidRPr="00437836">
        <w:rPr>
          <w:rFonts w:ascii="Bembo Std" w:eastAsia="Bembo Std" w:hAnsi="Bembo Std" w:cs="Bembo Std"/>
          <w:color w:val="000000"/>
          <w:sz w:val="18"/>
          <w:szCs w:val="18"/>
        </w:rPr>
        <w:t xml:space="preserve"> </w:t>
      </w:r>
      <w:r w:rsidRPr="00437836">
        <w:rPr>
          <w:rFonts w:ascii="Bembo Std" w:eastAsia="Bembo Std" w:hAnsi="Bembo Std" w:cs="Bembo Std"/>
          <w:sz w:val="18"/>
          <w:szCs w:val="18"/>
        </w:rPr>
        <w:t xml:space="preserve">Imran, Myra. “Ministry Plans to Present Anti-Torture Bill in next NA Session.” </w:t>
      </w:r>
      <w:proofErr w:type="spellStart"/>
      <w:r w:rsidRPr="00437836">
        <w:rPr>
          <w:rFonts w:ascii="Bembo Std" w:eastAsia="Bembo Std" w:hAnsi="Bembo Std" w:cs="Bembo Std"/>
          <w:sz w:val="18"/>
          <w:szCs w:val="18"/>
        </w:rPr>
        <w:t>thenews</w:t>
      </w:r>
      <w:proofErr w:type="spellEnd"/>
      <w:r w:rsidRPr="00437836">
        <w:rPr>
          <w:rFonts w:ascii="Bembo Std" w:eastAsia="Bembo Std" w:hAnsi="Bembo Std" w:cs="Bembo Std"/>
          <w:sz w:val="18"/>
          <w:szCs w:val="18"/>
        </w:rPr>
        <w:t xml:space="preserve">. </w:t>
      </w:r>
      <w:proofErr w:type="spellStart"/>
      <w:r w:rsidRPr="00437836">
        <w:rPr>
          <w:rFonts w:ascii="Bembo Std" w:eastAsia="Bembo Std" w:hAnsi="Bembo Std" w:cs="Bembo Std"/>
          <w:sz w:val="18"/>
          <w:szCs w:val="18"/>
        </w:rPr>
        <w:t>TheNews</w:t>
      </w:r>
      <w:proofErr w:type="spellEnd"/>
      <w:r w:rsidRPr="00437836">
        <w:rPr>
          <w:rFonts w:ascii="Bembo Std" w:eastAsia="Bembo Std" w:hAnsi="Bembo Std" w:cs="Bembo Std"/>
          <w:sz w:val="18"/>
          <w:szCs w:val="18"/>
        </w:rPr>
        <w:t xml:space="preserve"> International, January 10, 2019. https://www.thenews.com.pk/print/416877-ministry-plans-to-present-anti-torture-bill-in-next-na-session.</w:t>
      </w:r>
    </w:p>
  </w:endnote>
  <w:endnote w:id="3">
    <w:p w:rsidR="004506B2" w:rsidRPr="00437836" w:rsidRDefault="004506B2">
      <w:pPr>
        <w:spacing w:after="0" w:line="240" w:lineRule="auto"/>
        <w:rPr>
          <w:rFonts w:ascii="Bembo Std" w:hAnsi="Bembo Std"/>
          <w:sz w:val="18"/>
          <w:szCs w:val="18"/>
        </w:rPr>
      </w:pPr>
      <w:r w:rsidRPr="00437836">
        <w:rPr>
          <w:rFonts w:ascii="Bembo Std" w:hAnsi="Bembo Std"/>
          <w:sz w:val="18"/>
          <w:szCs w:val="18"/>
          <w:vertAlign w:val="superscript"/>
        </w:rPr>
        <w:endnoteRef/>
      </w:r>
      <w:r w:rsidRPr="00437836">
        <w:rPr>
          <w:rFonts w:ascii="Bembo Std" w:hAnsi="Bembo Std"/>
          <w:sz w:val="18"/>
          <w:szCs w:val="18"/>
        </w:rPr>
        <w:t xml:space="preserve"> </w:t>
      </w:r>
      <w:r w:rsidRPr="00437836">
        <w:rPr>
          <w:rFonts w:ascii="Bembo Std" w:hAnsi="Bembo Std"/>
          <w:color w:val="333333"/>
          <w:sz w:val="18"/>
          <w:szCs w:val="18"/>
          <w:highlight w:val="white"/>
        </w:rPr>
        <w:t>“National Assembly Debates.” National Assembly of Pakistan. Accessed September 18, 2019. http://www.na.gov.pk/en/debates.php.</w:t>
      </w:r>
    </w:p>
  </w:endnote>
  <w:endnote w:id="4">
    <w:p w:rsidR="004506B2" w:rsidRPr="00437836" w:rsidRDefault="004506B2">
      <w:pPr>
        <w:spacing w:after="0" w:line="240" w:lineRule="auto"/>
        <w:rPr>
          <w:rFonts w:ascii="Bembo Std" w:eastAsia="Bembo Std" w:hAnsi="Bembo Std" w:cs="Bembo Std"/>
          <w:sz w:val="18"/>
          <w:szCs w:val="18"/>
        </w:rPr>
      </w:pPr>
      <w:r w:rsidRPr="00437836">
        <w:rPr>
          <w:rFonts w:ascii="Bembo Std" w:hAnsi="Bembo Std"/>
          <w:sz w:val="18"/>
          <w:szCs w:val="18"/>
          <w:vertAlign w:val="superscript"/>
        </w:rPr>
        <w:endnoteRef/>
      </w:r>
      <w:r w:rsidRPr="00437836">
        <w:rPr>
          <w:rFonts w:ascii="Bembo Std" w:eastAsia="Bembo Std" w:hAnsi="Bembo Std" w:cs="Bembo Std"/>
          <w:sz w:val="18"/>
          <w:szCs w:val="18"/>
        </w:rPr>
        <w:t xml:space="preserve"> “Policing as Torture.” JPP. https://www.jpp.org.pk/report/pub-policing-as-torture/.</w:t>
      </w:r>
    </w:p>
  </w:endnote>
  <w:endnote w:id="5">
    <w:p w:rsidR="004506B2" w:rsidRPr="00437836" w:rsidRDefault="004506B2">
      <w:pPr>
        <w:pBdr>
          <w:top w:val="nil"/>
          <w:left w:val="nil"/>
          <w:bottom w:val="nil"/>
          <w:right w:val="nil"/>
          <w:between w:val="nil"/>
        </w:pBdr>
        <w:spacing w:after="0" w:line="240" w:lineRule="auto"/>
        <w:rPr>
          <w:rFonts w:ascii="Bembo Std" w:eastAsia="Bembo Std" w:hAnsi="Bembo Std" w:cs="Bembo Std"/>
          <w:color w:val="000000"/>
          <w:sz w:val="18"/>
          <w:szCs w:val="18"/>
        </w:rPr>
      </w:pPr>
      <w:r w:rsidRPr="00437836">
        <w:rPr>
          <w:rFonts w:ascii="Bembo Std" w:hAnsi="Bembo Std"/>
          <w:sz w:val="18"/>
          <w:szCs w:val="18"/>
          <w:vertAlign w:val="superscript"/>
        </w:rPr>
        <w:endnoteRef/>
      </w:r>
      <w:r w:rsidRPr="00437836">
        <w:rPr>
          <w:rFonts w:ascii="Bembo Std" w:eastAsia="Bembo Std" w:hAnsi="Bembo Std" w:cs="Bembo Std"/>
          <w:color w:val="000000"/>
          <w:sz w:val="18"/>
          <w:szCs w:val="18"/>
        </w:rPr>
        <w:t xml:space="preserve"> Reporter, The Newspaper's Staff. “'Torture Cell' Run by SHO, Constables Unearthed in Lahore.” DAWN.COM, August 27, 2019. https://www.dawn.com/news/1501884/.</w:t>
      </w:r>
    </w:p>
  </w:endnote>
  <w:endnote w:id="6">
    <w:p w:rsidR="004506B2" w:rsidRPr="00437836" w:rsidRDefault="004506B2">
      <w:pPr>
        <w:spacing w:after="0" w:line="240" w:lineRule="auto"/>
        <w:rPr>
          <w:rFonts w:ascii="Bembo Std" w:eastAsia="Calibri" w:hAnsi="Bembo Std" w:cs="Calibri"/>
          <w:sz w:val="18"/>
          <w:szCs w:val="18"/>
        </w:rPr>
      </w:pPr>
      <w:r w:rsidRPr="00437836">
        <w:rPr>
          <w:rFonts w:ascii="Bembo Std" w:hAnsi="Bembo Std"/>
          <w:sz w:val="18"/>
          <w:szCs w:val="18"/>
          <w:vertAlign w:val="superscript"/>
        </w:rPr>
        <w:endnoteRef/>
      </w:r>
      <w:r w:rsidRPr="00437836">
        <w:rPr>
          <w:rFonts w:ascii="Bembo Std" w:eastAsia="Calibri" w:hAnsi="Bembo Std" w:cs="Calibri"/>
          <w:sz w:val="18"/>
          <w:szCs w:val="18"/>
        </w:rPr>
        <w:t xml:space="preserve"> Justice Project Pakistan, </w:t>
      </w:r>
      <w:r w:rsidRPr="00437836">
        <w:rPr>
          <w:rFonts w:ascii="Bembo Std" w:eastAsia="Calibri" w:hAnsi="Bembo Std" w:cs="Calibri"/>
          <w:i/>
          <w:sz w:val="18"/>
          <w:szCs w:val="18"/>
        </w:rPr>
        <w:t xml:space="preserve">“Policing as Torture: A Report on Systematic Brutality and Torture by the Police in Faisalabad, Pakistan”, </w:t>
      </w:r>
      <w:r w:rsidRPr="00437836">
        <w:rPr>
          <w:rFonts w:ascii="Bembo Std" w:eastAsia="Calibri" w:hAnsi="Bembo Std" w:cs="Calibri"/>
          <w:sz w:val="18"/>
          <w:szCs w:val="18"/>
        </w:rPr>
        <w:t xml:space="preserve">22 Oct 2015. Accessed at: </w:t>
      </w:r>
      <w:hyperlink r:id="rId1">
        <w:r w:rsidRPr="00437836">
          <w:rPr>
            <w:rFonts w:ascii="Bembo Std" w:eastAsia="Calibri" w:hAnsi="Bembo Std" w:cs="Calibri"/>
            <w:color w:val="0563C1"/>
            <w:sz w:val="18"/>
            <w:szCs w:val="18"/>
            <w:u w:val="single"/>
          </w:rPr>
          <w:t>http://www.jpp.org.pk/report/policing-as-torture/</w:t>
        </w:r>
      </w:hyperlink>
      <w:r w:rsidRPr="00437836">
        <w:rPr>
          <w:rFonts w:ascii="Bembo Std" w:eastAsia="Calibri" w:hAnsi="Bembo Std" w:cs="Calibri"/>
          <w:sz w:val="18"/>
          <w:szCs w:val="18"/>
        </w:rPr>
        <w:t xml:space="preserve"> </w:t>
      </w:r>
    </w:p>
  </w:endnote>
  <w:endnote w:id="7">
    <w:p w:rsidR="004506B2" w:rsidRPr="00437836" w:rsidRDefault="004506B2">
      <w:pPr>
        <w:pBdr>
          <w:top w:val="nil"/>
          <w:left w:val="nil"/>
          <w:bottom w:val="nil"/>
          <w:right w:val="nil"/>
          <w:between w:val="nil"/>
        </w:pBdr>
        <w:spacing w:after="0" w:line="240" w:lineRule="auto"/>
        <w:rPr>
          <w:rFonts w:ascii="Bembo Std" w:eastAsia="Bembo Std" w:hAnsi="Bembo Std" w:cs="Bembo Std"/>
          <w:color w:val="000000"/>
          <w:sz w:val="18"/>
          <w:szCs w:val="18"/>
        </w:rPr>
      </w:pPr>
      <w:r w:rsidRPr="00437836">
        <w:rPr>
          <w:rFonts w:ascii="Bembo Std" w:hAnsi="Bembo Std"/>
          <w:sz w:val="18"/>
          <w:szCs w:val="18"/>
          <w:vertAlign w:val="superscript"/>
        </w:rPr>
        <w:endnoteRef/>
      </w:r>
      <w:r w:rsidRPr="00437836">
        <w:rPr>
          <w:rFonts w:ascii="Bembo Std" w:eastAsia="Bembo Std" w:hAnsi="Bembo Std" w:cs="Bembo Std"/>
          <w:color w:val="000000"/>
          <w:sz w:val="18"/>
          <w:szCs w:val="18"/>
        </w:rPr>
        <w:t xml:space="preserve"> CAT/C/PAK/CO/1</w:t>
      </w:r>
    </w:p>
  </w:endnote>
  <w:endnote w:id="8">
    <w:p w:rsidR="00670D54" w:rsidRPr="00437836" w:rsidRDefault="00670D54">
      <w:pPr>
        <w:spacing w:after="0" w:line="240" w:lineRule="auto"/>
        <w:rPr>
          <w:rFonts w:ascii="Bembo Std" w:eastAsia="Calibri" w:hAnsi="Bembo Std" w:cs="Calibri"/>
          <w:sz w:val="18"/>
          <w:szCs w:val="18"/>
        </w:rPr>
      </w:pPr>
      <w:r w:rsidRPr="00437836">
        <w:rPr>
          <w:rFonts w:ascii="Bembo Std" w:hAnsi="Bembo Std"/>
          <w:sz w:val="18"/>
          <w:szCs w:val="18"/>
          <w:vertAlign w:val="superscript"/>
        </w:rPr>
        <w:endnoteRef/>
      </w:r>
      <w:r w:rsidRPr="00437836">
        <w:rPr>
          <w:rFonts w:ascii="Bembo Std" w:eastAsia="Calibri" w:hAnsi="Bembo Std" w:cs="Calibri"/>
          <w:sz w:val="18"/>
          <w:szCs w:val="18"/>
        </w:rPr>
        <w:t xml:space="preserve"> </w:t>
      </w:r>
      <w:proofErr w:type="spellStart"/>
      <w:r w:rsidRPr="00437836">
        <w:rPr>
          <w:rFonts w:ascii="Bembo Std" w:eastAsia="Calibri" w:hAnsi="Bembo Std" w:cs="Calibri"/>
          <w:sz w:val="18"/>
          <w:szCs w:val="18"/>
        </w:rPr>
        <w:t>Junaidi</w:t>
      </w:r>
      <w:proofErr w:type="spellEnd"/>
      <w:r w:rsidRPr="00437836">
        <w:rPr>
          <w:rFonts w:ascii="Bembo Std" w:eastAsia="Calibri" w:hAnsi="Bembo Std" w:cs="Calibri"/>
          <w:sz w:val="18"/>
          <w:szCs w:val="18"/>
        </w:rPr>
        <w:t xml:space="preserve">, </w:t>
      </w:r>
      <w:proofErr w:type="spellStart"/>
      <w:r w:rsidRPr="00437836">
        <w:rPr>
          <w:rFonts w:ascii="Bembo Std" w:eastAsia="Calibri" w:hAnsi="Bembo Std" w:cs="Calibri"/>
          <w:sz w:val="18"/>
          <w:szCs w:val="18"/>
        </w:rPr>
        <w:t>Ikram</w:t>
      </w:r>
      <w:proofErr w:type="spellEnd"/>
      <w:r w:rsidRPr="00437836">
        <w:rPr>
          <w:rFonts w:ascii="Bembo Std" w:eastAsia="Calibri" w:hAnsi="Bembo Std" w:cs="Calibri"/>
          <w:sz w:val="18"/>
          <w:szCs w:val="18"/>
        </w:rPr>
        <w:t>. “National Commission for Human Rights Dysfunctional for over Three Months.” DAWN.COM, September 9, 2019. https://www.dawn.com/news/1504289.</w:t>
      </w:r>
    </w:p>
  </w:endnote>
  <w:endnote w:id="9">
    <w:p w:rsidR="00670D54" w:rsidRPr="00437836" w:rsidRDefault="00670D54">
      <w:pPr>
        <w:spacing w:after="0" w:line="240" w:lineRule="auto"/>
        <w:rPr>
          <w:rFonts w:ascii="Bembo Std" w:eastAsia="Calibri" w:hAnsi="Bembo Std" w:cs="Calibri"/>
          <w:sz w:val="18"/>
          <w:szCs w:val="18"/>
        </w:rPr>
      </w:pPr>
      <w:r w:rsidRPr="00437836">
        <w:rPr>
          <w:rFonts w:ascii="Bembo Std" w:hAnsi="Bembo Std"/>
          <w:sz w:val="18"/>
          <w:szCs w:val="18"/>
          <w:vertAlign w:val="superscript"/>
        </w:rPr>
        <w:endnoteRef/>
      </w:r>
      <w:r w:rsidRPr="00437836">
        <w:rPr>
          <w:rFonts w:ascii="Bembo Std" w:eastAsia="Calibri" w:hAnsi="Bembo Std" w:cs="Calibri"/>
          <w:sz w:val="18"/>
          <w:szCs w:val="18"/>
        </w:rPr>
        <w:t xml:space="preserve"> Supra note 7</w:t>
      </w:r>
    </w:p>
  </w:endnote>
  <w:endnote w:id="10">
    <w:p w:rsidR="00670D54" w:rsidRPr="00437836" w:rsidRDefault="00670D54">
      <w:pPr>
        <w:pBdr>
          <w:top w:val="nil"/>
          <w:left w:val="nil"/>
          <w:bottom w:val="nil"/>
          <w:right w:val="nil"/>
          <w:between w:val="nil"/>
        </w:pBdr>
        <w:spacing w:after="0" w:line="240" w:lineRule="auto"/>
        <w:rPr>
          <w:rFonts w:ascii="Bembo Std" w:eastAsia="Bembo Std" w:hAnsi="Bembo Std" w:cs="Bembo Std"/>
          <w:color w:val="000000"/>
          <w:sz w:val="18"/>
          <w:szCs w:val="18"/>
        </w:rPr>
      </w:pPr>
      <w:r w:rsidRPr="00437836">
        <w:rPr>
          <w:rFonts w:ascii="Bembo Std" w:hAnsi="Bembo Std"/>
          <w:sz w:val="18"/>
          <w:szCs w:val="18"/>
          <w:vertAlign w:val="superscript"/>
        </w:rPr>
        <w:endnoteRef/>
      </w:r>
      <w:r w:rsidRPr="00437836">
        <w:rPr>
          <w:rFonts w:ascii="Bembo Std" w:eastAsia="Bembo Std" w:hAnsi="Bembo Std" w:cs="Bembo Std"/>
          <w:color w:val="000000"/>
          <w:sz w:val="18"/>
          <w:szCs w:val="18"/>
        </w:rPr>
        <w:t xml:space="preserve"> “Individuals Using the Internet (% of Population).” Data. Accessed August 27, 2019. https://data.worldbank.org/indicator/IT.NET.USER.ZS?end=2017&amp;locations=PK&amp;start=1990&amp;view=chart.</w:t>
      </w:r>
    </w:p>
  </w:endnote>
  <w:endnote w:id="11">
    <w:p w:rsidR="00670D54" w:rsidRPr="00437836" w:rsidRDefault="00670D54">
      <w:pPr>
        <w:pBdr>
          <w:top w:val="nil"/>
          <w:left w:val="nil"/>
          <w:bottom w:val="nil"/>
          <w:right w:val="nil"/>
          <w:between w:val="nil"/>
        </w:pBdr>
        <w:spacing w:after="0" w:line="240" w:lineRule="auto"/>
        <w:rPr>
          <w:rFonts w:ascii="Bembo Std" w:eastAsia="Bembo Std" w:hAnsi="Bembo Std" w:cs="Bembo Std"/>
          <w:color w:val="000000"/>
          <w:sz w:val="18"/>
          <w:szCs w:val="18"/>
        </w:rPr>
      </w:pPr>
      <w:r w:rsidRPr="00437836">
        <w:rPr>
          <w:rFonts w:ascii="Bembo Std" w:hAnsi="Bembo Std"/>
          <w:sz w:val="18"/>
          <w:szCs w:val="18"/>
          <w:vertAlign w:val="superscript"/>
        </w:rPr>
        <w:endnoteRef/>
      </w:r>
      <w:r w:rsidRPr="00437836">
        <w:rPr>
          <w:rFonts w:ascii="Bembo Std" w:eastAsia="Bembo Std" w:hAnsi="Bembo Std" w:cs="Bembo Std"/>
          <w:color w:val="000000"/>
          <w:sz w:val="18"/>
          <w:szCs w:val="18"/>
        </w:rPr>
        <w:t xml:space="preserve"> </w:t>
      </w:r>
      <w:proofErr w:type="spellStart"/>
      <w:r w:rsidRPr="00437836">
        <w:rPr>
          <w:rFonts w:ascii="Bembo Std" w:eastAsia="Bembo Std" w:hAnsi="Bembo Std" w:cs="Bembo Std"/>
          <w:color w:val="000000"/>
          <w:sz w:val="18"/>
          <w:szCs w:val="18"/>
        </w:rPr>
        <w:t>Aamir</w:t>
      </w:r>
      <w:proofErr w:type="spellEnd"/>
      <w:r w:rsidRPr="00437836">
        <w:rPr>
          <w:rFonts w:ascii="Bembo Std" w:eastAsia="Bembo Std" w:hAnsi="Bembo Std" w:cs="Bembo Std"/>
          <w:color w:val="000000"/>
          <w:sz w:val="18"/>
          <w:szCs w:val="18"/>
        </w:rPr>
        <w:t>, Adnan. “PTCL Disconnecting Balochistan from the World.” The Nation. The Nation, March 27, 2015. https://nation.com.pk/27-Mar-2015/ptcl-disconnecting-balochistan-from-the-world.</w:t>
      </w:r>
    </w:p>
  </w:endnote>
  <w:endnote w:id="12">
    <w:p w:rsidR="00670D54" w:rsidRPr="00437836" w:rsidRDefault="00670D54">
      <w:pPr>
        <w:pBdr>
          <w:top w:val="nil"/>
          <w:left w:val="nil"/>
          <w:bottom w:val="nil"/>
          <w:right w:val="nil"/>
          <w:between w:val="nil"/>
        </w:pBdr>
        <w:spacing w:after="0" w:line="240" w:lineRule="auto"/>
        <w:rPr>
          <w:rFonts w:ascii="Bembo Std" w:hAnsi="Bembo Std"/>
          <w:color w:val="000000"/>
          <w:sz w:val="18"/>
          <w:szCs w:val="18"/>
        </w:rPr>
      </w:pPr>
      <w:r w:rsidRPr="00437836">
        <w:rPr>
          <w:rFonts w:ascii="Bembo Std" w:hAnsi="Bembo Std"/>
          <w:sz w:val="18"/>
          <w:szCs w:val="18"/>
          <w:vertAlign w:val="superscript"/>
        </w:rPr>
        <w:endnoteRef/>
      </w:r>
      <w:r w:rsidRPr="00437836">
        <w:rPr>
          <w:rFonts w:ascii="Bembo Std" w:eastAsia="Bembo Std" w:hAnsi="Bembo Std" w:cs="Bembo Std"/>
          <w:color w:val="000000"/>
          <w:sz w:val="18"/>
          <w:szCs w:val="18"/>
        </w:rPr>
        <w:t xml:space="preserve"> </w:t>
      </w:r>
      <w:proofErr w:type="spellStart"/>
      <w:r w:rsidRPr="00437836">
        <w:rPr>
          <w:rFonts w:ascii="Bembo Std" w:eastAsia="Bembo Std" w:hAnsi="Bembo Std" w:cs="Bembo Std"/>
          <w:color w:val="000000"/>
          <w:sz w:val="18"/>
          <w:szCs w:val="18"/>
        </w:rPr>
        <w:t>Sawe</w:t>
      </w:r>
      <w:proofErr w:type="spellEnd"/>
      <w:r w:rsidRPr="00437836">
        <w:rPr>
          <w:rFonts w:ascii="Bembo Std" w:eastAsia="Bembo Std" w:hAnsi="Bembo Std" w:cs="Bembo Std"/>
          <w:color w:val="000000"/>
          <w:sz w:val="18"/>
          <w:szCs w:val="18"/>
        </w:rPr>
        <w:t xml:space="preserve">, Benjamin Elisha. “The 10 Largest Cities in the World.” </w:t>
      </w:r>
      <w:proofErr w:type="spellStart"/>
      <w:r w:rsidRPr="00437836">
        <w:rPr>
          <w:rFonts w:ascii="Bembo Std" w:eastAsia="Bembo Std" w:hAnsi="Bembo Std" w:cs="Bembo Std"/>
          <w:color w:val="000000"/>
          <w:sz w:val="18"/>
          <w:szCs w:val="18"/>
        </w:rPr>
        <w:t>WorldAtlas</w:t>
      </w:r>
      <w:proofErr w:type="spellEnd"/>
      <w:r w:rsidRPr="00437836">
        <w:rPr>
          <w:rFonts w:ascii="Bembo Std" w:eastAsia="Bembo Std" w:hAnsi="Bembo Std" w:cs="Bembo Std"/>
          <w:color w:val="000000"/>
          <w:sz w:val="18"/>
          <w:szCs w:val="18"/>
        </w:rPr>
        <w:t>, September 27, 2017. https://www.worldatlas.com/articles/the-10-largest-cities-in-the-world.html.</w:t>
      </w:r>
    </w:p>
  </w:endnote>
  <w:endnote w:id="13">
    <w:p w:rsidR="00670D54" w:rsidRPr="00437836" w:rsidRDefault="00670D54">
      <w:pPr>
        <w:spacing w:after="0" w:line="240" w:lineRule="auto"/>
        <w:rPr>
          <w:rFonts w:ascii="Bembo Std" w:hAnsi="Bembo Std"/>
          <w:sz w:val="18"/>
          <w:szCs w:val="18"/>
        </w:rPr>
      </w:pPr>
      <w:r w:rsidRPr="00437836">
        <w:rPr>
          <w:rFonts w:ascii="Bembo Std" w:hAnsi="Bembo Std"/>
          <w:sz w:val="18"/>
          <w:szCs w:val="18"/>
          <w:vertAlign w:val="superscript"/>
        </w:rPr>
        <w:endnoteRef/>
      </w:r>
      <w:r w:rsidRPr="00437836">
        <w:rPr>
          <w:rFonts w:ascii="Bembo Std" w:hAnsi="Bembo Std"/>
          <w:sz w:val="18"/>
          <w:szCs w:val="18"/>
        </w:rPr>
        <w:t xml:space="preserve"> </w:t>
      </w:r>
      <w:proofErr w:type="gramStart"/>
      <w:r w:rsidRPr="00437836">
        <w:rPr>
          <w:rFonts w:ascii="Bembo Std" w:hAnsi="Bembo Std"/>
          <w:color w:val="333333"/>
          <w:sz w:val="18"/>
          <w:szCs w:val="18"/>
          <w:highlight w:val="white"/>
        </w:rPr>
        <w:t>::</w:t>
      </w:r>
      <w:proofErr w:type="gramEnd"/>
      <w:r w:rsidRPr="00437836">
        <w:rPr>
          <w:rFonts w:ascii="Bembo Std" w:hAnsi="Bembo Std"/>
          <w:color w:val="333333"/>
          <w:sz w:val="18"/>
          <w:szCs w:val="18"/>
          <w:highlight w:val="white"/>
        </w:rPr>
        <w:t xml:space="preserve"> Sindh Police :: Accessed September 18, 2019. http://www.sindhpolice.gov.pk/quickmenus/madadgar15.html.</w:t>
      </w:r>
    </w:p>
  </w:endnote>
  <w:endnote w:id="14">
    <w:p w:rsidR="00670D54" w:rsidRPr="00437836" w:rsidRDefault="00670D54">
      <w:pPr>
        <w:spacing w:after="0" w:line="240" w:lineRule="auto"/>
        <w:rPr>
          <w:rFonts w:ascii="Bembo Std" w:eastAsia="Calibri" w:hAnsi="Bembo Std" w:cs="Calibri"/>
          <w:sz w:val="18"/>
          <w:szCs w:val="18"/>
        </w:rPr>
      </w:pPr>
      <w:r w:rsidRPr="00437836">
        <w:rPr>
          <w:rFonts w:ascii="Bembo Std" w:hAnsi="Bembo Std"/>
          <w:sz w:val="18"/>
          <w:szCs w:val="18"/>
          <w:vertAlign w:val="superscript"/>
        </w:rPr>
        <w:endnoteRef/>
      </w:r>
      <w:r w:rsidRPr="00437836">
        <w:rPr>
          <w:rFonts w:ascii="Bembo Std" w:eastAsia="Calibri" w:hAnsi="Bembo Std" w:cs="Calibri"/>
          <w:sz w:val="18"/>
          <w:szCs w:val="18"/>
        </w:rPr>
        <w:t xml:space="preserve"> </w:t>
      </w:r>
      <w:proofErr w:type="spellStart"/>
      <w:r w:rsidRPr="00437836">
        <w:rPr>
          <w:rFonts w:ascii="Bembo Std" w:eastAsia="Calibri" w:hAnsi="Bembo Std" w:cs="Calibri"/>
          <w:sz w:val="18"/>
          <w:szCs w:val="18"/>
        </w:rPr>
        <w:t>Riaz</w:t>
      </w:r>
      <w:proofErr w:type="spellEnd"/>
      <w:r w:rsidRPr="00437836">
        <w:rPr>
          <w:rFonts w:ascii="Bembo Std" w:eastAsia="Calibri" w:hAnsi="Bembo Std" w:cs="Calibri"/>
          <w:sz w:val="18"/>
          <w:szCs w:val="18"/>
        </w:rPr>
        <w:t xml:space="preserve">, </w:t>
      </w:r>
      <w:proofErr w:type="spellStart"/>
      <w:r w:rsidRPr="00437836">
        <w:rPr>
          <w:rFonts w:ascii="Bembo Std" w:eastAsia="Calibri" w:hAnsi="Bembo Std" w:cs="Calibri"/>
          <w:sz w:val="18"/>
          <w:szCs w:val="18"/>
        </w:rPr>
        <w:t>Wasim</w:t>
      </w:r>
      <w:proofErr w:type="spellEnd"/>
      <w:r w:rsidRPr="00437836">
        <w:rPr>
          <w:rFonts w:ascii="Bembo Std" w:eastAsia="Calibri" w:hAnsi="Bembo Std" w:cs="Calibri"/>
          <w:sz w:val="18"/>
          <w:szCs w:val="18"/>
        </w:rPr>
        <w:t>. “Post-Mortem Report of Man Who Died from Alleged Lahore Police Brutality Confirms Torture Marks.” DAWN.COM, September 8, 2019. https://www.dawn.com/news/1504210/post-mortem-report-of-man-who-died-from-alleged-lahore-police-brutality-confirms-torture-marks.</w:t>
      </w:r>
    </w:p>
  </w:endnote>
  <w:endnote w:id="15">
    <w:p w:rsidR="00670D54" w:rsidRPr="00437836" w:rsidRDefault="00670D54">
      <w:pPr>
        <w:spacing w:after="0" w:line="240" w:lineRule="auto"/>
        <w:rPr>
          <w:rFonts w:ascii="Bembo Std" w:hAnsi="Bembo Std"/>
          <w:sz w:val="18"/>
          <w:szCs w:val="18"/>
        </w:rPr>
      </w:pPr>
      <w:r w:rsidRPr="00437836">
        <w:rPr>
          <w:rFonts w:ascii="Bembo Std" w:hAnsi="Bembo Std"/>
          <w:sz w:val="18"/>
          <w:szCs w:val="18"/>
          <w:vertAlign w:val="superscript"/>
        </w:rPr>
        <w:endnoteRef/>
      </w:r>
      <w:r w:rsidRPr="00437836">
        <w:rPr>
          <w:rFonts w:ascii="Bembo Std" w:hAnsi="Bembo Std"/>
          <w:sz w:val="18"/>
          <w:szCs w:val="18"/>
        </w:rPr>
        <w:t xml:space="preserve"> </w:t>
      </w:r>
      <w:proofErr w:type="spellStart"/>
      <w:r w:rsidRPr="00437836">
        <w:rPr>
          <w:rFonts w:ascii="Bembo Std" w:hAnsi="Bembo Std"/>
          <w:sz w:val="18"/>
          <w:szCs w:val="18"/>
        </w:rPr>
        <w:t>Khalti</w:t>
      </w:r>
      <w:proofErr w:type="spellEnd"/>
      <w:r w:rsidRPr="00437836">
        <w:rPr>
          <w:rFonts w:ascii="Bembo Std" w:hAnsi="Bembo Std"/>
          <w:sz w:val="18"/>
          <w:szCs w:val="18"/>
        </w:rPr>
        <w:t xml:space="preserve">, Ali. “PCSW Chairperson Terminated.” </w:t>
      </w:r>
      <w:proofErr w:type="spellStart"/>
      <w:r w:rsidRPr="00437836">
        <w:rPr>
          <w:rFonts w:ascii="Bembo Std" w:hAnsi="Bembo Std"/>
          <w:sz w:val="18"/>
          <w:szCs w:val="18"/>
        </w:rPr>
        <w:t>thenews</w:t>
      </w:r>
      <w:proofErr w:type="spellEnd"/>
      <w:r w:rsidRPr="00437836">
        <w:rPr>
          <w:rFonts w:ascii="Bembo Std" w:hAnsi="Bembo Std"/>
          <w:sz w:val="18"/>
          <w:szCs w:val="18"/>
        </w:rPr>
        <w:t xml:space="preserve">. </w:t>
      </w:r>
      <w:proofErr w:type="spellStart"/>
      <w:r w:rsidRPr="00437836">
        <w:rPr>
          <w:rFonts w:ascii="Bembo Std" w:hAnsi="Bembo Std"/>
          <w:sz w:val="18"/>
          <w:szCs w:val="18"/>
        </w:rPr>
        <w:t>TheNews</w:t>
      </w:r>
      <w:proofErr w:type="spellEnd"/>
      <w:r w:rsidRPr="00437836">
        <w:rPr>
          <w:rFonts w:ascii="Bembo Std" w:hAnsi="Bembo Std"/>
          <w:sz w:val="18"/>
          <w:szCs w:val="18"/>
        </w:rPr>
        <w:t xml:space="preserve"> International, May 25, 2019. https://www.thenews.com.pk/print/475917-pcsw-chairperson-terminated.</w:t>
      </w:r>
    </w:p>
  </w:endnote>
  <w:endnote w:id="16">
    <w:p w:rsidR="00670D54" w:rsidRDefault="00670D54">
      <w:pPr>
        <w:pBdr>
          <w:top w:val="nil"/>
          <w:left w:val="nil"/>
          <w:bottom w:val="nil"/>
          <w:right w:val="nil"/>
          <w:between w:val="nil"/>
        </w:pBdr>
        <w:spacing w:after="0" w:line="240" w:lineRule="auto"/>
        <w:rPr>
          <w:color w:val="000000"/>
          <w:sz w:val="20"/>
          <w:szCs w:val="20"/>
        </w:rPr>
      </w:pPr>
      <w:r w:rsidRPr="00437836">
        <w:rPr>
          <w:rFonts w:ascii="Bembo Std" w:hAnsi="Bembo Std"/>
          <w:sz w:val="18"/>
          <w:szCs w:val="18"/>
          <w:vertAlign w:val="superscript"/>
        </w:rPr>
        <w:endnoteRef/>
      </w:r>
      <w:r w:rsidRPr="00437836">
        <w:rPr>
          <w:rFonts w:ascii="Bembo Std" w:hAnsi="Bembo Std"/>
          <w:color w:val="000000"/>
          <w:sz w:val="18"/>
          <w:szCs w:val="18"/>
        </w:rPr>
        <w:t xml:space="preserve"> </w:t>
      </w:r>
      <w:proofErr w:type="spellStart"/>
      <w:r w:rsidRPr="00437836">
        <w:rPr>
          <w:rFonts w:ascii="Bembo Std" w:eastAsia="Bembo Std" w:hAnsi="Bembo Std" w:cs="Bembo Std"/>
          <w:color w:val="000000"/>
          <w:sz w:val="18"/>
          <w:szCs w:val="18"/>
        </w:rPr>
        <w:t>Houreld</w:t>
      </w:r>
      <w:proofErr w:type="spellEnd"/>
      <w:r w:rsidRPr="00437836">
        <w:rPr>
          <w:rFonts w:ascii="Bembo Std" w:eastAsia="Bembo Std" w:hAnsi="Bembo Std" w:cs="Bembo Std"/>
          <w:color w:val="000000"/>
          <w:sz w:val="18"/>
          <w:szCs w:val="18"/>
        </w:rPr>
        <w:t>, Katharine. “CSI Lahore: US Forensics Big Shot Comes Home to Help Pakistan.” Reuters. Thomson Reuters, January 26, 2015. https://www.reuters.com/article/us-pakistan-crime-forensics/csi-lahore-us-forensics-big-shot-comes-home-to-help-pakistan-idUSKBN0KY0Z320150126.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Bembo Std">
    <w:panose1 w:val="02020605060306020A03"/>
    <w:charset w:val="00"/>
    <w:family w:val="roman"/>
    <w:notTrueType/>
    <w:pitch w:val="variable"/>
    <w:sig w:usb0="800000AF" w:usb1="50002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132" w:rsidRDefault="00F01132">
      <w:pPr>
        <w:spacing w:after="0" w:line="240" w:lineRule="auto"/>
      </w:pPr>
      <w:r>
        <w:separator/>
      </w:r>
    </w:p>
  </w:footnote>
  <w:footnote w:type="continuationSeparator" w:id="0">
    <w:p w:rsidR="00F01132" w:rsidRDefault="00F011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4424E"/>
    <w:multiLevelType w:val="multilevel"/>
    <w:tmpl w:val="F86498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AD5DC3"/>
    <w:multiLevelType w:val="multilevel"/>
    <w:tmpl w:val="7A184B8A"/>
    <w:lvl w:ilvl="0">
      <w:start w:val="1"/>
      <w:numFmt w:val="bullet"/>
      <w:lvlText w:val="•"/>
      <w:lvlJc w:val="left"/>
      <w:pPr>
        <w:ind w:left="1701" w:hanging="170"/>
      </w:pPr>
      <w:rPr>
        <w:rFonts w:ascii="Times New Roman" w:eastAsia="Times New Roman" w:hAnsi="Times New Roman" w:cs="Times New Roman"/>
      </w:r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2" w15:restartNumberingAfterBreak="0">
    <w:nsid w:val="384C6A09"/>
    <w:multiLevelType w:val="multilevel"/>
    <w:tmpl w:val="5AC26024"/>
    <w:lvl w:ilvl="0">
      <w:start w:val="1"/>
      <w:numFmt w:val="lowerRoman"/>
      <w:lvlText w:val="%1."/>
      <w:lvlJc w:val="right"/>
      <w:pPr>
        <w:ind w:left="1854" w:hanging="360"/>
      </w:pPr>
    </w:lvl>
    <w:lvl w:ilvl="1">
      <w:start w:val="1"/>
      <w:numFmt w:val="lowerLetter"/>
      <w:lvlText w:val="%2)"/>
      <w:lvlJc w:val="left"/>
      <w:pPr>
        <w:ind w:left="2784" w:hanging="57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 w15:restartNumberingAfterBreak="0">
    <w:nsid w:val="53802825"/>
    <w:multiLevelType w:val="multilevel"/>
    <w:tmpl w:val="BEBE0F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772009B"/>
    <w:multiLevelType w:val="multilevel"/>
    <w:tmpl w:val="EC9CB7A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4030844"/>
    <w:multiLevelType w:val="multilevel"/>
    <w:tmpl w:val="7E808AFA"/>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B19"/>
    <w:rsid w:val="002D7295"/>
    <w:rsid w:val="00343918"/>
    <w:rsid w:val="00437836"/>
    <w:rsid w:val="004506B2"/>
    <w:rsid w:val="00670D54"/>
    <w:rsid w:val="008B1B19"/>
    <w:rsid w:val="00BD11DF"/>
    <w:rsid w:val="00E8019E"/>
    <w:rsid w:val="00F01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D6574"/>
  <w15:docId w15:val="{D96D125E-C518-4CD2-900F-F08A8F1B9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37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836"/>
    <w:rPr>
      <w:rFonts w:ascii="Segoe UI" w:hAnsi="Segoe UI" w:cs="Segoe UI"/>
      <w:sz w:val="18"/>
      <w:szCs w:val="18"/>
    </w:rPr>
  </w:style>
  <w:style w:type="paragraph" w:styleId="EndnoteText">
    <w:name w:val="endnote text"/>
    <w:basedOn w:val="Normal"/>
    <w:link w:val="EndnoteTextChar"/>
    <w:uiPriority w:val="99"/>
    <w:semiHidden/>
    <w:unhideWhenUsed/>
    <w:rsid w:val="004378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37836"/>
    <w:rPr>
      <w:sz w:val="20"/>
      <w:szCs w:val="20"/>
    </w:rPr>
  </w:style>
  <w:style w:type="paragraph" w:styleId="FootnoteText">
    <w:name w:val="footnote text"/>
    <w:basedOn w:val="Normal"/>
    <w:link w:val="FootnoteTextChar"/>
    <w:uiPriority w:val="99"/>
    <w:semiHidden/>
    <w:unhideWhenUsed/>
    <w:rsid w:val="004378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7836"/>
    <w:rPr>
      <w:sz w:val="20"/>
      <w:szCs w:val="20"/>
    </w:rPr>
  </w:style>
  <w:style w:type="character" w:styleId="EndnoteReference">
    <w:name w:val="endnote reference"/>
    <w:basedOn w:val="DefaultParagraphFont"/>
    <w:uiPriority w:val="99"/>
    <w:semiHidden/>
    <w:unhideWhenUsed/>
    <w:rsid w:val="00437836"/>
    <w:rPr>
      <w:vertAlign w:val="superscript"/>
    </w:rPr>
  </w:style>
  <w:style w:type="character" w:styleId="FootnoteReference">
    <w:name w:val="footnote reference"/>
    <w:basedOn w:val="DefaultParagraphFont"/>
    <w:uiPriority w:val="99"/>
    <w:semiHidden/>
    <w:unhideWhenUsed/>
    <w:rsid w:val="00437836"/>
    <w:rPr>
      <w:vertAlign w:val="superscript"/>
    </w:rPr>
  </w:style>
  <w:style w:type="paragraph" w:styleId="ListParagraph">
    <w:name w:val="List Paragraph"/>
    <w:basedOn w:val="Normal"/>
    <w:uiPriority w:val="34"/>
    <w:qFormat/>
    <w:rsid w:val="004378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balochistanpolice.gov.pk/feedbac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 Type="http://schemas.openxmlformats.org/officeDocument/2006/relationships/hyperlink" Target="http://www.jpp.org.pk/report/policing-as-tor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D959B-77A5-42D6-8AEE-3D13B058B7FB}">
  <ds:schemaRefs>
    <ds:schemaRef ds:uri="http://schemas.openxmlformats.org/officeDocument/2006/bibliography"/>
  </ds:schemaRefs>
</ds:datastoreItem>
</file>

<file path=customXml/itemProps2.xml><?xml version="1.0" encoding="utf-8"?>
<ds:datastoreItem xmlns:ds="http://schemas.openxmlformats.org/officeDocument/2006/customXml" ds:itemID="{9D7D5438-0F84-4E56-B53D-C363D5A110EE}"/>
</file>

<file path=customXml/itemProps3.xml><?xml version="1.0" encoding="utf-8"?>
<ds:datastoreItem xmlns:ds="http://schemas.openxmlformats.org/officeDocument/2006/customXml" ds:itemID="{7CA2B0DF-F311-422C-8A1F-2CE8A96712A5}"/>
</file>

<file path=customXml/itemProps4.xml><?xml version="1.0" encoding="utf-8"?>
<ds:datastoreItem xmlns:ds="http://schemas.openxmlformats.org/officeDocument/2006/customXml" ds:itemID="{B0E3635C-62CD-4CBD-BBC6-9933BD59A17D}"/>
</file>

<file path=docProps/app.xml><?xml version="1.0" encoding="utf-8"?>
<Properties xmlns="http://schemas.openxmlformats.org/officeDocument/2006/extended-properties" xmlns:vt="http://schemas.openxmlformats.org/officeDocument/2006/docPropsVTypes">
  <Template>Normal</Template>
  <TotalTime>25</TotalTime>
  <Pages>20</Pages>
  <Words>7384</Words>
  <Characters>42094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Andalib Aziz</cp:lastModifiedBy>
  <cp:revision>7</cp:revision>
  <dcterms:created xsi:type="dcterms:W3CDTF">2019-09-18T20:20:00Z</dcterms:created>
  <dcterms:modified xsi:type="dcterms:W3CDTF">2019-09-18T20:45:00Z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