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C7A07" w14:textId="77777777" w:rsidR="004728DC" w:rsidRPr="004728DC" w:rsidRDefault="004728DC" w:rsidP="004728DC">
      <w:pPr>
        <w:jc w:val="right"/>
        <w:rPr>
          <w:rFonts w:ascii="Times New Roman" w:hAnsi="Times New Roman" w:cs="Times New Roman"/>
          <w:i/>
        </w:rPr>
      </w:pPr>
      <w:r w:rsidRPr="004728DC">
        <w:rPr>
          <w:rFonts w:ascii="Times New Roman" w:hAnsi="Times New Roman" w:cs="Times New Roman"/>
          <w:i/>
        </w:rPr>
        <w:t xml:space="preserve">Check against delivery </w:t>
      </w:r>
    </w:p>
    <w:p w14:paraId="4CC22C05" w14:textId="77777777" w:rsidR="004728DC" w:rsidRPr="00E2033F" w:rsidRDefault="004728DC" w:rsidP="004728DC">
      <w:pPr>
        <w:jc w:val="right"/>
      </w:pPr>
    </w:p>
    <w:p w14:paraId="501F9A13" w14:textId="05BE7109" w:rsidR="004728DC" w:rsidRPr="009318F5" w:rsidRDefault="002A7B66" w:rsidP="004728DC">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Human Rights </w:t>
      </w:r>
      <w:r w:rsidR="004728DC" w:rsidRPr="009318F5">
        <w:rPr>
          <w:rFonts w:ascii="Times New Roman" w:hAnsi="Times New Roman" w:cs="Times New Roman"/>
          <w:sz w:val="28"/>
          <w:szCs w:val="28"/>
        </w:rPr>
        <w:t xml:space="preserve">Committee  </w:t>
      </w:r>
    </w:p>
    <w:p w14:paraId="6766B812" w14:textId="7B32C0ED" w:rsidR="004728DC" w:rsidRPr="009318F5" w:rsidRDefault="005E7426" w:rsidP="004728DC">
      <w:pPr>
        <w:jc w:val="center"/>
        <w:rPr>
          <w:rFonts w:ascii="Times New Roman" w:hAnsi="Times New Roman" w:cs="Times New Roman"/>
          <w:sz w:val="28"/>
          <w:szCs w:val="28"/>
        </w:rPr>
      </w:pPr>
      <w:r>
        <w:rPr>
          <w:rFonts w:ascii="Times New Roman" w:hAnsi="Times New Roman" w:cs="Times New Roman"/>
          <w:sz w:val="28"/>
          <w:szCs w:val="28"/>
        </w:rPr>
        <w:t>13</w:t>
      </w:r>
      <w:r w:rsidR="00C7143A">
        <w:rPr>
          <w:rFonts w:ascii="Times New Roman" w:hAnsi="Times New Roman" w:cs="Times New Roman"/>
          <w:sz w:val="28"/>
          <w:szCs w:val="28"/>
        </w:rPr>
        <w:t>4</w:t>
      </w:r>
      <w:r w:rsidR="00781352" w:rsidRPr="00781352">
        <w:rPr>
          <w:rFonts w:ascii="Times New Roman" w:hAnsi="Times New Roman" w:cs="Times New Roman"/>
          <w:sz w:val="28"/>
          <w:szCs w:val="28"/>
          <w:vertAlign w:val="superscript"/>
        </w:rPr>
        <w:t>rd</w:t>
      </w:r>
      <w:r w:rsidR="00781352">
        <w:rPr>
          <w:rFonts w:ascii="Times New Roman" w:hAnsi="Times New Roman" w:cs="Times New Roman"/>
          <w:sz w:val="28"/>
          <w:szCs w:val="28"/>
        </w:rPr>
        <w:t xml:space="preserve"> </w:t>
      </w:r>
      <w:r w:rsidR="004728DC" w:rsidRPr="009318F5">
        <w:rPr>
          <w:rFonts w:ascii="Times New Roman" w:hAnsi="Times New Roman" w:cs="Times New Roman"/>
          <w:sz w:val="28"/>
          <w:szCs w:val="28"/>
        </w:rPr>
        <w:t xml:space="preserve">Session, </w:t>
      </w:r>
      <w:r w:rsidR="00C7143A">
        <w:rPr>
          <w:rFonts w:ascii="Times New Roman" w:hAnsi="Times New Roman" w:cs="Times New Roman"/>
          <w:sz w:val="28"/>
          <w:szCs w:val="28"/>
        </w:rPr>
        <w:t>28 February</w:t>
      </w:r>
      <w:r w:rsidR="00727405">
        <w:rPr>
          <w:rFonts w:ascii="Times New Roman" w:hAnsi="Times New Roman" w:cs="Times New Roman"/>
          <w:sz w:val="28"/>
          <w:szCs w:val="28"/>
        </w:rPr>
        <w:t xml:space="preserve"> </w:t>
      </w:r>
      <w:r w:rsidR="00752879">
        <w:rPr>
          <w:rFonts w:ascii="Times New Roman" w:hAnsi="Times New Roman" w:cs="Times New Roman"/>
          <w:sz w:val="28"/>
          <w:szCs w:val="28"/>
        </w:rPr>
        <w:t xml:space="preserve">– </w:t>
      </w:r>
      <w:r w:rsidR="00C7143A">
        <w:rPr>
          <w:rFonts w:ascii="Times New Roman" w:hAnsi="Times New Roman" w:cs="Times New Roman"/>
          <w:sz w:val="28"/>
          <w:szCs w:val="28"/>
        </w:rPr>
        <w:t>2</w:t>
      </w:r>
      <w:r w:rsidR="00781352">
        <w:rPr>
          <w:rFonts w:ascii="Times New Roman" w:hAnsi="Times New Roman" w:cs="Times New Roman"/>
          <w:sz w:val="28"/>
          <w:szCs w:val="28"/>
        </w:rPr>
        <w:t xml:space="preserve">5 </w:t>
      </w:r>
      <w:r w:rsidR="00C7143A">
        <w:rPr>
          <w:rFonts w:ascii="Times New Roman" w:hAnsi="Times New Roman" w:cs="Times New Roman"/>
          <w:sz w:val="28"/>
          <w:szCs w:val="28"/>
        </w:rPr>
        <w:t>March 2022</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777777" w:rsidR="004728DC" w:rsidRDefault="004728DC" w:rsidP="004728DC">
      <w:pPr>
        <w:jc w:val="center"/>
      </w:pPr>
    </w:p>
    <w:p w14:paraId="664647C1" w14:textId="77777777" w:rsidR="004728DC" w:rsidRDefault="004728DC" w:rsidP="004728DC">
      <w:pPr>
        <w:jc w:val="center"/>
      </w:pPr>
    </w:p>
    <w:p w14:paraId="313BA82E" w14:textId="77777777"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by </w:t>
      </w:r>
    </w:p>
    <w:p w14:paraId="6B6CCBD1" w14:textId="474EAD79" w:rsidR="0081341E" w:rsidRPr="0081341E" w:rsidRDefault="004728DC" w:rsidP="0081341E">
      <w:pPr>
        <w:spacing w:after="120" w:line="240" w:lineRule="auto"/>
        <w:jc w:val="center"/>
        <w:rPr>
          <w:rFonts w:ascii="Times New Roman" w:eastAsia="Times New Roman Bold" w:hAnsi="Times New Roman" w:cs="Times New Roman"/>
          <w:noProof/>
          <w:sz w:val="28"/>
          <w:szCs w:val="28"/>
          <w:lang w:eastAsia="en-GB"/>
        </w:rPr>
      </w:pPr>
      <w:r w:rsidRPr="009318F5">
        <w:rPr>
          <w:rFonts w:ascii="Times New Roman" w:eastAsia="Times New Roman Bold" w:hAnsi="Times New Roman" w:cs="Times New Roman"/>
          <w:noProof/>
          <w:sz w:val="28"/>
          <w:szCs w:val="28"/>
          <w:lang w:eastAsia="en-GB"/>
        </w:rPr>
        <w:drawing>
          <wp:anchor distT="57150" distB="57150" distL="57150" distR="57150" simplePos="0" relativeHeight="251659264" behindDoc="0" locked="0" layoutInCell="1" allowOverlap="1" wp14:anchorId="2C5CDA0A" wp14:editId="01257C57">
            <wp:simplePos x="0" y="0"/>
            <wp:positionH relativeFrom="page">
              <wp:posOffset>2961005</wp:posOffset>
            </wp:positionH>
            <wp:positionV relativeFrom="page">
              <wp:posOffset>3082290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stretch>
                      <a:fillRect/>
                    </a:stretch>
                  </pic:blipFill>
                  <pic:spPr>
                    <a:xfrm>
                      <a:off x="0" y="0"/>
                      <a:ext cx="2017395" cy="800735"/>
                    </a:xfrm>
                    <a:prstGeom prst="rect">
                      <a:avLst/>
                    </a:prstGeom>
                    <a:ln w="12700" cap="flat">
                      <a:noFill/>
                      <a:miter lim="400000"/>
                    </a:ln>
                    <a:effectLst/>
                  </pic:spPr>
                </pic:pic>
              </a:graphicData>
            </a:graphic>
          </wp:anchor>
        </w:drawing>
      </w:r>
      <w:r w:rsidR="0081341E" w:rsidRPr="0081341E">
        <w:rPr>
          <w:rFonts w:ascii="Times New Roman" w:eastAsia="Times New Roman Bold" w:hAnsi="Times New Roman" w:cs="Times New Roman"/>
          <w:noProof/>
          <w:sz w:val="28"/>
          <w:szCs w:val="28"/>
          <w:lang w:eastAsia="en-GB"/>
        </w:rPr>
        <w:t>Wan-Hea Lee, Chief</w:t>
      </w:r>
    </w:p>
    <w:p w14:paraId="47D3FB40" w14:textId="77777777" w:rsidR="0081341E" w:rsidRPr="0081341E" w:rsidRDefault="0081341E" w:rsidP="0081341E">
      <w:pPr>
        <w:spacing w:after="120" w:line="240" w:lineRule="auto"/>
        <w:jc w:val="center"/>
        <w:rPr>
          <w:rFonts w:ascii="Times New Roman" w:eastAsia="Times New Roman Bold" w:hAnsi="Times New Roman" w:cs="Times New Roman"/>
          <w:noProof/>
          <w:sz w:val="28"/>
          <w:szCs w:val="28"/>
          <w:lang w:eastAsia="en-GB"/>
        </w:rPr>
      </w:pPr>
      <w:r w:rsidRPr="0081341E">
        <w:rPr>
          <w:rFonts w:ascii="Times New Roman" w:eastAsia="Times New Roman Bold" w:hAnsi="Times New Roman" w:cs="Times New Roman"/>
          <w:noProof/>
          <w:sz w:val="28"/>
          <w:szCs w:val="28"/>
          <w:lang w:eastAsia="en-GB"/>
        </w:rPr>
        <w:t>Civil, Political, Economic, Social and Cultural Rights Section</w:t>
      </w:r>
    </w:p>
    <w:p w14:paraId="2A5A9680" w14:textId="77777777" w:rsidR="0081341E" w:rsidRPr="0081341E" w:rsidRDefault="0081341E" w:rsidP="0081341E">
      <w:pPr>
        <w:spacing w:after="120" w:line="240" w:lineRule="auto"/>
        <w:jc w:val="center"/>
        <w:rPr>
          <w:rFonts w:ascii="Times New Roman" w:eastAsia="Times New Roman Bold" w:hAnsi="Times New Roman" w:cs="Times New Roman"/>
          <w:noProof/>
          <w:sz w:val="28"/>
          <w:szCs w:val="28"/>
          <w:lang w:eastAsia="en-GB"/>
        </w:rPr>
      </w:pPr>
      <w:r w:rsidRPr="0081341E">
        <w:rPr>
          <w:rFonts w:ascii="Times New Roman" w:eastAsia="Times New Roman Bold" w:hAnsi="Times New Roman" w:cs="Times New Roman"/>
          <w:noProof/>
          <w:sz w:val="28"/>
          <w:szCs w:val="28"/>
          <w:lang w:eastAsia="en-GB"/>
        </w:rPr>
        <w:t xml:space="preserve">Human Rights Council and Treaty Mechanisms Division </w:t>
      </w:r>
    </w:p>
    <w:p w14:paraId="30F292A8" w14:textId="704C7494" w:rsidR="00DC5526" w:rsidRPr="00752879" w:rsidRDefault="0081341E" w:rsidP="0081341E">
      <w:pPr>
        <w:spacing w:after="120" w:line="240" w:lineRule="auto"/>
        <w:jc w:val="center"/>
        <w:rPr>
          <w:rFonts w:ascii="Times New Roman" w:hAnsi="Times New Roman" w:cs="Times New Roman"/>
          <w:sz w:val="28"/>
          <w:szCs w:val="28"/>
          <w:lang w:val="en-US"/>
        </w:rPr>
      </w:pPr>
      <w:r w:rsidRPr="0081341E">
        <w:rPr>
          <w:rFonts w:ascii="Times New Roman" w:eastAsia="Times New Roman Bold" w:hAnsi="Times New Roman" w:cs="Times New Roman"/>
          <w:noProof/>
          <w:sz w:val="28"/>
          <w:szCs w:val="28"/>
          <w:lang w:eastAsia="en-GB"/>
        </w:rPr>
        <w:t>Representative of the Secretary-General</w:t>
      </w:r>
    </w:p>
    <w:p w14:paraId="460F6251" w14:textId="197EA63E" w:rsidR="00DC5526" w:rsidRDefault="00DC5526" w:rsidP="004728DC">
      <w:pPr>
        <w:spacing w:after="120" w:line="240" w:lineRule="auto"/>
        <w:jc w:val="center"/>
        <w:rPr>
          <w:rFonts w:ascii="Times New Roman" w:hAnsi="Times New Roman" w:cs="Times New Roman"/>
          <w:sz w:val="28"/>
          <w:szCs w:val="28"/>
        </w:rPr>
      </w:pPr>
    </w:p>
    <w:p w14:paraId="2ABC5538" w14:textId="77777777" w:rsidR="00DC5526" w:rsidRDefault="00DC5526" w:rsidP="004728DC">
      <w:pPr>
        <w:spacing w:after="120" w:line="240" w:lineRule="auto"/>
        <w:jc w:val="center"/>
        <w:rPr>
          <w:rFonts w:ascii="Times New Roman" w:hAnsi="Times New Roman" w:cs="Times New Roman"/>
          <w:sz w:val="28"/>
          <w:szCs w:val="28"/>
        </w:rPr>
      </w:pPr>
    </w:p>
    <w:p w14:paraId="55A71BA2" w14:textId="77777777" w:rsidR="004728DC" w:rsidRDefault="004728DC" w:rsidP="004728DC">
      <w:pPr>
        <w:jc w:val="cente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2277A172" w:rsidR="004728DC" w:rsidRDefault="004728DC" w:rsidP="004728DC">
      <w:pPr>
        <w:jc w:val="center"/>
        <w:rPr>
          <w:rFonts w:ascii="Times New Roman" w:hAnsi="Times New Roman" w:cs="Times New Roman"/>
          <w:sz w:val="28"/>
          <w:szCs w:val="28"/>
        </w:rPr>
      </w:pPr>
    </w:p>
    <w:p w14:paraId="62795D91" w14:textId="5028313B" w:rsidR="00F7294C" w:rsidRDefault="00F7294C" w:rsidP="004728DC">
      <w:pPr>
        <w:jc w:val="center"/>
        <w:rPr>
          <w:rFonts w:ascii="Times New Roman" w:hAnsi="Times New Roman" w:cs="Times New Roman"/>
          <w:sz w:val="28"/>
          <w:szCs w:val="28"/>
        </w:rPr>
      </w:pPr>
    </w:p>
    <w:p w14:paraId="30F57BF3" w14:textId="77777777" w:rsidR="00F7294C" w:rsidRDefault="00F7294C" w:rsidP="004728DC">
      <w:pPr>
        <w:jc w:val="center"/>
        <w:rPr>
          <w:rFonts w:ascii="Times New Roman" w:hAnsi="Times New Roman" w:cs="Times New Roman"/>
          <w:sz w:val="28"/>
          <w:szCs w:val="28"/>
        </w:rPr>
      </w:pPr>
    </w:p>
    <w:p w14:paraId="4FC0EFC6" w14:textId="3A18FE21" w:rsidR="004728DC" w:rsidRDefault="00781352" w:rsidP="004728DC">
      <w:pPr>
        <w:jc w:val="center"/>
        <w:rPr>
          <w:rFonts w:ascii="Times New Roman" w:hAnsi="Times New Roman" w:cs="Times New Roman"/>
          <w:sz w:val="28"/>
          <w:szCs w:val="28"/>
        </w:rPr>
      </w:pPr>
      <w:r>
        <w:rPr>
          <w:rFonts w:ascii="Times New Roman" w:hAnsi="Times New Roman" w:cs="Times New Roman"/>
          <w:sz w:val="28"/>
          <w:szCs w:val="28"/>
        </w:rPr>
        <w:t xml:space="preserve">Geneva, Palais Wilson, </w:t>
      </w:r>
      <w:r w:rsidR="004728DC">
        <w:rPr>
          <w:rFonts w:ascii="Times New Roman" w:hAnsi="Times New Roman" w:cs="Times New Roman"/>
          <w:sz w:val="28"/>
          <w:szCs w:val="28"/>
        </w:rPr>
        <w:t xml:space="preserve">Monday, </w:t>
      </w:r>
      <w:r w:rsidR="0081341E">
        <w:rPr>
          <w:rFonts w:ascii="Times New Roman" w:hAnsi="Times New Roman" w:cs="Times New Roman"/>
          <w:sz w:val="28"/>
          <w:szCs w:val="28"/>
        </w:rPr>
        <w:t>28 February</w:t>
      </w:r>
      <w:r w:rsidR="003A2CB6">
        <w:rPr>
          <w:rFonts w:ascii="Times New Roman" w:hAnsi="Times New Roman" w:cs="Times New Roman"/>
          <w:sz w:val="28"/>
          <w:szCs w:val="28"/>
        </w:rPr>
        <w:t xml:space="preserve"> </w:t>
      </w:r>
      <w:r w:rsidR="0081341E">
        <w:rPr>
          <w:rFonts w:ascii="Times New Roman" w:hAnsi="Times New Roman" w:cs="Times New Roman"/>
          <w:sz w:val="28"/>
          <w:szCs w:val="28"/>
        </w:rPr>
        <w:t>2028</w:t>
      </w:r>
      <w:r w:rsidR="00971A25">
        <w:rPr>
          <w:rFonts w:ascii="Times New Roman" w:hAnsi="Times New Roman" w:cs="Times New Roman"/>
          <w:sz w:val="28"/>
          <w:szCs w:val="28"/>
        </w:rPr>
        <w:t>, 1</w:t>
      </w:r>
      <w:r>
        <w:rPr>
          <w:rFonts w:ascii="Times New Roman" w:hAnsi="Times New Roman" w:cs="Times New Roman"/>
          <w:sz w:val="28"/>
          <w:szCs w:val="28"/>
        </w:rPr>
        <w:t>0:0</w:t>
      </w:r>
      <w:r w:rsidR="00727405">
        <w:rPr>
          <w:rFonts w:ascii="Times New Roman" w:hAnsi="Times New Roman" w:cs="Times New Roman"/>
          <w:sz w:val="28"/>
          <w:szCs w:val="28"/>
        </w:rPr>
        <w:t>0</w:t>
      </w:r>
      <w:r w:rsidR="004728DC">
        <w:rPr>
          <w:rFonts w:ascii="Times New Roman" w:hAnsi="Times New Roman" w:cs="Times New Roman"/>
          <w:sz w:val="28"/>
          <w:szCs w:val="28"/>
        </w:rPr>
        <w:t xml:space="preserve"> </w:t>
      </w:r>
      <w:r w:rsidR="00971A25">
        <w:rPr>
          <w:rFonts w:ascii="Times New Roman" w:hAnsi="Times New Roman" w:cs="Times New Roman"/>
          <w:sz w:val="28"/>
          <w:szCs w:val="28"/>
        </w:rPr>
        <w:t>hrs</w:t>
      </w:r>
    </w:p>
    <w:p w14:paraId="298BD341" w14:textId="5714E270" w:rsidR="001F1E1F" w:rsidRDefault="004728DC"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br w:type="page"/>
      </w:r>
    </w:p>
    <w:p w14:paraId="083759EF" w14:textId="047ED02F" w:rsidR="009D7ADC" w:rsidRDefault="009D7ADC" w:rsidP="00DB0553">
      <w:pPr>
        <w:spacing w:after="120" w:line="360" w:lineRule="auto"/>
        <w:rPr>
          <w:rFonts w:ascii="Times New Roman" w:hAnsi="Times New Roman" w:cs="Times New Roman"/>
          <w:sz w:val="28"/>
          <w:szCs w:val="28"/>
        </w:rPr>
      </w:pPr>
      <w:r>
        <w:rPr>
          <w:rFonts w:ascii="Times New Roman" w:hAnsi="Times New Roman" w:cs="Times New Roman"/>
          <w:sz w:val="28"/>
          <w:szCs w:val="28"/>
        </w:rPr>
        <w:lastRenderedPageBreak/>
        <w:t>Madam Chair,</w:t>
      </w:r>
    </w:p>
    <w:p w14:paraId="3D9C98C0" w14:textId="44D127BB" w:rsidR="001F1E1F" w:rsidRDefault="001F1E1F" w:rsidP="00DB0553">
      <w:pPr>
        <w:spacing w:after="120" w:line="360" w:lineRule="auto"/>
        <w:rPr>
          <w:rFonts w:ascii="Times New Roman" w:hAnsi="Times New Roman" w:cs="Times New Roman"/>
          <w:sz w:val="28"/>
          <w:szCs w:val="28"/>
        </w:rPr>
      </w:pPr>
      <w:r>
        <w:rPr>
          <w:rFonts w:ascii="Times New Roman" w:hAnsi="Times New Roman" w:cs="Times New Roman"/>
          <w:sz w:val="28"/>
          <w:szCs w:val="28"/>
        </w:rPr>
        <w:t>Distinguished M</w:t>
      </w:r>
      <w:r w:rsidR="004728DC" w:rsidRPr="00C428B5">
        <w:rPr>
          <w:rFonts w:ascii="Times New Roman" w:hAnsi="Times New Roman" w:cs="Times New Roman"/>
          <w:sz w:val="28"/>
          <w:szCs w:val="28"/>
        </w:rPr>
        <w:t>embers of the Committee,</w:t>
      </w:r>
      <w:r w:rsidR="00C428B5">
        <w:rPr>
          <w:rFonts w:ascii="Times New Roman" w:hAnsi="Times New Roman" w:cs="Times New Roman"/>
          <w:sz w:val="28"/>
          <w:szCs w:val="28"/>
        </w:rPr>
        <w:t xml:space="preserve"> </w:t>
      </w:r>
    </w:p>
    <w:p w14:paraId="0E4A63C5" w14:textId="63C30E39" w:rsidR="004728DC" w:rsidRDefault="001F1E1F" w:rsidP="00DB0553">
      <w:pPr>
        <w:spacing w:after="120" w:line="360" w:lineRule="auto"/>
        <w:rPr>
          <w:rFonts w:ascii="Times New Roman" w:hAnsi="Times New Roman" w:cs="Times New Roman"/>
          <w:sz w:val="28"/>
          <w:szCs w:val="28"/>
        </w:rPr>
      </w:pPr>
      <w:r>
        <w:rPr>
          <w:rFonts w:ascii="Times New Roman" w:hAnsi="Times New Roman" w:cs="Times New Roman"/>
          <w:sz w:val="28"/>
          <w:szCs w:val="28"/>
        </w:rPr>
        <w:t>Ladies and G</w:t>
      </w:r>
      <w:r w:rsidR="004728DC" w:rsidRPr="00C428B5">
        <w:rPr>
          <w:rFonts w:ascii="Times New Roman" w:hAnsi="Times New Roman" w:cs="Times New Roman"/>
          <w:sz w:val="28"/>
          <w:szCs w:val="28"/>
        </w:rPr>
        <w:t>entlemen,</w:t>
      </w:r>
    </w:p>
    <w:p w14:paraId="2C7812C1" w14:textId="6FD2076E" w:rsidR="00080EDA" w:rsidRPr="00080EDA" w:rsidRDefault="004728DC" w:rsidP="00DB0553">
      <w:pPr>
        <w:spacing w:after="120" w:line="360" w:lineRule="auto"/>
        <w:jc w:val="both"/>
        <w:rPr>
          <w:rFonts w:ascii="Times New Roman" w:hAnsi="Times New Roman" w:cs="Times New Roman"/>
          <w:i/>
          <w:sz w:val="28"/>
          <w:szCs w:val="28"/>
        </w:rPr>
      </w:pPr>
      <w:r w:rsidRPr="009375E3">
        <w:rPr>
          <w:rFonts w:ascii="Times New Roman" w:hAnsi="Times New Roman" w:cs="Times New Roman"/>
          <w:sz w:val="28"/>
          <w:szCs w:val="28"/>
        </w:rPr>
        <w:tab/>
      </w:r>
      <w:r w:rsidR="00C85325" w:rsidRPr="00C85325">
        <w:rPr>
          <w:rFonts w:ascii="Times New Roman" w:hAnsi="Times New Roman" w:cs="Times New Roman"/>
          <w:sz w:val="28"/>
          <w:szCs w:val="28"/>
        </w:rPr>
        <w:t>On behalf of the Secretary</w:t>
      </w:r>
      <w:r w:rsidR="003A2CB6">
        <w:rPr>
          <w:rFonts w:ascii="Times New Roman" w:hAnsi="Times New Roman" w:cs="Times New Roman"/>
          <w:sz w:val="28"/>
          <w:szCs w:val="28"/>
        </w:rPr>
        <w:t xml:space="preserve">-General of the United Nations, </w:t>
      </w:r>
      <w:r w:rsidR="00781352">
        <w:rPr>
          <w:rFonts w:ascii="Times New Roman" w:hAnsi="Times New Roman" w:cs="Times New Roman"/>
          <w:sz w:val="28"/>
          <w:szCs w:val="28"/>
        </w:rPr>
        <w:t xml:space="preserve">I am </w:t>
      </w:r>
      <w:r w:rsidR="003A2CB6" w:rsidRPr="003A2CB6">
        <w:rPr>
          <w:rFonts w:ascii="Times New Roman" w:hAnsi="Times New Roman" w:cs="Times New Roman"/>
          <w:sz w:val="28"/>
          <w:szCs w:val="28"/>
        </w:rPr>
        <w:t>pleas</w:t>
      </w:r>
      <w:r w:rsidR="00781352">
        <w:rPr>
          <w:rFonts w:ascii="Times New Roman" w:hAnsi="Times New Roman" w:cs="Times New Roman"/>
          <w:sz w:val="28"/>
          <w:szCs w:val="28"/>
        </w:rPr>
        <w:t>ed</w:t>
      </w:r>
      <w:r w:rsidR="00FE45DA">
        <w:rPr>
          <w:rFonts w:ascii="Times New Roman" w:hAnsi="Times New Roman" w:cs="Times New Roman"/>
          <w:sz w:val="28"/>
          <w:szCs w:val="28"/>
        </w:rPr>
        <w:t xml:space="preserve"> to </w:t>
      </w:r>
      <w:r w:rsidR="00FE45DA" w:rsidRPr="00FE45DA">
        <w:rPr>
          <w:rFonts w:ascii="Times New Roman" w:hAnsi="Times New Roman" w:cs="Times New Roman"/>
          <w:sz w:val="28"/>
          <w:szCs w:val="28"/>
        </w:rPr>
        <w:t xml:space="preserve">welcome you </w:t>
      </w:r>
      <w:r w:rsidR="00FE45DA">
        <w:rPr>
          <w:rFonts w:ascii="Times New Roman" w:hAnsi="Times New Roman" w:cs="Times New Roman"/>
          <w:sz w:val="28"/>
          <w:szCs w:val="28"/>
        </w:rPr>
        <w:t xml:space="preserve">to Geneva </w:t>
      </w:r>
      <w:r w:rsidR="00FE45DA" w:rsidRPr="00FE45DA">
        <w:rPr>
          <w:rFonts w:ascii="Times New Roman" w:hAnsi="Times New Roman" w:cs="Times New Roman"/>
          <w:sz w:val="28"/>
          <w:szCs w:val="28"/>
        </w:rPr>
        <w:t xml:space="preserve">and declare open </w:t>
      </w:r>
      <w:r w:rsidR="00FE45DA">
        <w:rPr>
          <w:rFonts w:ascii="Times New Roman" w:hAnsi="Times New Roman" w:cs="Times New Roman"/>
          <w:sz w:val="28"/>
          <w:szCs w:val="28"/>
        </w:rPr>
        <w:t xml:space="preserve">the </w:t>
      </w:r>
      <w:r w:rsidR="00A657AA">
        <w:rPr>
          <w:rFonts w:ascii="Times New Roman" w:hAnsi="Times New Roman" w:cs="Times New Roman"/>
          <w:b/>
          <w:sz w:val="28"/>
          <w:szCs w:val="28"/>
        </w:rPr>
        <w:t>o</w:t>
      </w:r>
      <w:r w:rsidR="002756FF" w:rsidRPr="00080EDA">
        <w:rPr>
          <w:rFonts w:ascii="Times New Roman" w:hAnsi="Times New Roman" w:cs="Times New Roman"/>
          <w:b/>
          <w:sz w:val="28"/>
          <w:szCs w:val="28"/>
        </w:rPr>
        <w:t xml:space="preserve">ne </w:t>
      </w:r>
      <w:r w:rsidR="003A2CB6" w:rsidRPr="00080EDA">
        <w:rPr>
          <w:rFonts w:ascii="Times New Roman" w:hAnsi="Times New Roman" w:cs="Times New Roman"/>
          <w:b/>
          <w:sz w:val="28"/>
          <w:szCs w:val="28"/>
        </w:rPr>
        <w:t>hundred and thirt</w:t>
      </w:r>
      <w:r w:rsidR="002756FF" w:rsidRPr="00080EDA">
        <w:rPr>
          <w:rFonts w:ascii="Times New Roman" w:hAnsi="Times New Roman" w:cs="Times New Roman"/>
          <w:b/>
          <w:sz w:val="28"/>
          <w:szCs w:val="28"/>
        </w:rPr>
        <w:t>y-</w:t>
      </w:r>
      <w:r w:rsidR="00AA3F79">
        <w:rPr>
          <w:rFonts w:ascii="Times New Roman" w:hAnsi="Times New Roman" w:cs="Times New Roman"/>
          <w:b/>
          <w:sz w:val="28"/>
          <w:szCs w:val="28"/>
        </w:rPr>
        <w:t>fou</w:t>
      </w:r>
      <w:r w:rsidR="00F4489B">
        <w:rPr>
          <w:rFonts w:ascii="Times New Roman" w:hAnsi="Times New Roman" w:cs="Times New Roman"/>
          <w:b/>
          <w:sz w:val="28"/>
          <w:szCs w:val="28"/>
        </w:rPr>
        <w:t>r</w:t>
      </w:r>
      <w:r w:rsidR="00AA3F79">
        <w:rPr>
          <w:rFonts w:ascii="Times New Roman" w:hAnsi="Times New Roman" w:cs="Times New Roman"/>
          <w:b/>
          <w:sz w:val="28"/>
          <w:szCs w:val="28"/>
        </w:rPr>
        <w:t xml:space="preserve">th </w:t>
      </w:r>
      <w:r w:rsidR="002B07CD">
        <w:rPr>
          <w:rFonts w:ascii="Times New Roman" w:hAnsi="Times New Roman" w:cs="Times New Roman"/>
          <w:b/>
          <w:sz w:val="28"/>
          <w:szCs w:val="28"/>
        </w:rPr>
        <w:t>session</w:t>
      </w:r>
      <w:r w:rsidR="002756FF" w:rsidRPr="00080EDA">
        <w:rPr>
          <w:rFonts w:ascii="Times New Roman" w:hAnsi="Times New Roman" w:cs="Times New Roman"/>
          <w:b/>
          <w:sz w:val="28"/>
          <w:szCs w:val="28"/>
        </w:rPr>
        <w:t xml:space="preserve"> </w:t>
      </w:r>
      <w:r w:rsidR="002756FF">
        <w:rPr>
          <w:rFonts w:ascii="Times New Roman" w:hAnsi="Times New Roman" w:cs="Times New Roman"/>
          <w:sz w:val="28"/>
          <w:szCs w:val="28"/>
        </w:rPr>
        <w:t>of the Human Rights Committee</w:t>
      </w:r>
      <w:r w:rsidR="00781352">
        <w:rPr>
          <w:rFonts w:ascii="Times New Roman" w:hAnsi="Times New Roman" w:cs="Times New Roman"/>
          <w:sz w:val="28"/>
          <w:szCs w:val="28"/>
        </w:rPr>
        <w:t xml:space="preserve">. </w:t>
      </w:r>
    </w:p>
    <w:p w14:paraId="0702CE35" w14:textId="59DBB736" w:rsidR="00B71E2E" w:rsidRDefault="00B71E2E" w:rsidP="009A6CFD">
      <w:pPr>
        <w:spacing w:before="120" w:after="120" w:line="360" w:lineRule="auto"/>
        <w:ind w:right="57" w:firstLine="720"/>
        <w:jc w:val="both"/>
        <w:rPr>
          <w:rFonts w:ascii="Times New Roman" w:hAnsi="Times New Roman" w:cs="Times New Roman"/>
          <w:sz w:val="28"/>
          <w:szCs w:val="28"/>
        </w:rPr>
      </w:pPr>
      <w:r w:rsidRPr="00351EA8">
        <w:rPr>
          <w:rFonts w:ascii="Times New Roman" w:hAnsi="Times New Roman" w:cs="Times New Roman"/>
          <w:sz w:val="28"/>
          <w:szCs w:val="28"/>
        </w:rPr>
        <w:t xml:space="preserve">While the pandemic still casts a shadow over our operations, we at OHCHR are delighted that in-person sessions have resumed and that </w:t>
      </w:r>
      <w:r w:rsidR="002B07CD" w:rsidRPr="00351EA8">
        <w:rPr>
          <w:rFonts w:ascii="Times New Roman" w:hAnsi="Times New Roman" w:cs="Times New Roman"/>
          <w:sz w:val="28"/>
          <w:szCs w:val="28"/>
        </w:rPr>
        <w:t xml:space="preserve">we are able to welcome </w:t>
      </w:r>
      <w:r w:rsidR="00DC2F8D">
        <w:rPr>
          <w:rFonts w:ascii="Times New Roman" w:hAnsi="Times New Roman" w:cs="Times New Roman"/>
          <w:sz w:val="28"/>
          <w:szCs w:val="28"/>
        </w:rPr>
        <w:t xml:space="preserve">members of </w:t>
      </w:r>
      <w:r w:rsidR="002B07CD" w:rsidRPr="00351EA8">
        <w:rPr>
          <w:rFonts w:ascii="Times New Roman" w:hAnsi="Times New Roman" w:cs="Times New Roman"/>
          <w:sz w:val="28"/>
          <w:szCs w:val="28"/>
        </w:rPr>
        <w:t>the Committee and State part</w:t>
      </w:r>
      <w:r w:rsidR="00DC2F8D">
        <w:rPr>
          <w:rFonts w:ascii="Times New Roman" w:hAnsi="Times New Roman" w:cs="Times New Roman"/>
          <w:sz w:val="28"/>
          <w:szCs w:val="28"/>
        </w:rPr>
        <w:t>y</w:t>
      </w:r>
      <w:r w:rsidR="002B07CD" w:rsidRPr="00351EA8">
        <w:rPr>
          <w:rFonts w:ascii="Times New Roman" w:hAnsi="Times New Roman" w:cs="Times New Roman"/>
          <w:sz w:val="28"/>
          <w:szCs w:val="28"/>
        </w:rPr>
        <w:t xml:space="preserve"> delegations </w:t>
      </w:r>
      <w:r w:rsidR="00DD00CD">
        <w:rPr>
          <w:rFonts w:ascii="Times New Roman" w:hAnsi="Times New Roman" w:cs="Times New Roman"/>
          <w:sz w:val="28"/>
          <w:szCs w:val="28"/>
        </w:rPr>
        <w:t>on UN premises</w:t>
      </w:r>
      <w:r w:rsidR="002B07CD" w:rsidRPr="00351EA8">
        <w:rPr>
          <w:rFonts w:ascii="Times New Roman" w:hAnsi="Times New Roman" w:cs="Times New Roman"/>
          <w:sz w:val="28"/>
          <w:szCs w:val="28"/>
        </w:rPr>
        <w:t xml:space="preserve">. </w:t>
      </w:r>
      <w:r w:rsidR="00480257" w:rsidRPr="00351EA8">
        <w:rPr>
          <w:rFonts w:ascii="Times New Roman" w:hAnsi="Times New Roman" w:cs="Times New Roman"/>
          <w:sz w:val="28"/>
          <w:szCs w:val="28"/>
        </w:rPr>
        <w:t>Th</w:t>
      </w:r>
      <w:r w:rsidR="00F226C7" w:rsidRPr="00351EA8">
        <w:rPr>
          <w:rFonts w:ascii="Times New Roman" w:hAnsi="Times New Roman" w:cs="Times New Roman"/>
          <w:sz w:val="28"/>
          <w:szCs w:val="28"/>
        </w:rPr>
        <w:t xml:space="preserve">is change </w:t>
      </w:r>
      <w:r w:rsidR="00480257" w:rsidRPr="00351EA8">
        <w:rPr>
          <w:rFonts w:ascii="Times New Roman" w:hAnsi="Times New Roman" w:cs="Times New Roman"/>
          <w:sz w:val="28"/>
          <w:szCs w:val="28"/>
        </w:rPr>
        <w:t>r</w:t>
      </w:r>
      <w:r w:rsidR="00F226C7" w:rsidRPr="00351EA8">
        <w:rPr>
          <w:rFonts w:ascii="Times New Roman" w:hAnsi="Times New Roman" w:cs="Times New Roman"/>
          <w:sz w:val="28"/>
          <w:szCs w:val="28"/>
        </w:rPr>
        <w:t>eflect</w:t>
      </w:r>
      <w:r w:rsidR="00480257" w:rsidRPr="00351EA8">
        <w:rPr>
          <w:rFonts w:ascii="Times New Roman" w:hAnsi="Times New Roman" w:cs="Times New Roman"/>
          <w:sz w:val="28"/>
          <w:szCs w:val="28"/>
        </w:rPr>
        <w:t xml:space="preserve">s encouraging </w:t>
      </w:r>
      <w:r w:rsidR="00DC2F8D">
        <w:rPr>
          <w:rFonts w:ascii="Times New Roman" w:hAnsi="Times New Roman" w:cs="Times New Roman"/>
          <w:sz w:val="28"/>
          <w:szCs w:val="28"/>
        </w:rPr>
        <w:t>progress</w:t>
      </w:r>
      <w:r w:rsidR="00480257" w:rsidRPr="00351EA8">
        <w:rPr>
          <w:rFonts w:ascii="Times New Roman" w:hAnsi="Times New Roman" w:cs="Times New Roman"/>
          <w:sz w:val="28"/>
          <w:szCs w:val="28"/>
        </w:rPr>
        <w:t xml:space="preserve"> in </w:t>
      </w:r>
      <w:r w:rsidR="00034BE0" w:rsidRPr="00351EA8">
        <w:rPr>
          <w:rFonts w:ascii="Times New Roman" w:hAnsi="Times New Roman" w:cs="Times New Roman"/>
          <w:sz w:val="28"/>
          <w:szCs w:val="28"/>
        </w:rPr>
        <w:t>moving towards normalcy for the Committee, and we greatly appreciate your flexibility and understanding during these challenging times</w:t>
      </w:r>
      <w:r w:rsidRPr="00351EA8">
        <w:rPr>
          <w:rFonts w:ascii="Times New Roman" w:hAnsi="Times New Roman" w:cs="Times New Roman"/>
          <w:sz w:val="28"/>
          <w:szCs w:val="28"/>
        </w:rPr>
        <w:t xml:space="preserve">. </w:t>
      </w:r>
      <w:r w:rsidR="00034BE0" w:rsidRPr="00351EA8">
        <w:rPr>
          <w:rFonts w:ascii="Times New Roman" w:hAnsi="Times New Roman" w:cs="Times New Roman"/>
          <w:sz w:val="28"/>
          <w:szCs w:val="28"/>
        </w:rPr>
        <w:t xml:space="preserve">We thank you for your continued efforts </w:t>
      </w:r>
      <w:r w:rsidR="00F226C7" w:rsidRPr="00351EA8">
        <w:rPr>
          <w:rFonts w:ascii="Times New Roman" w:hAnsi="Times New Roman" w:cs="Times New Roman"/>
          <w:sz w:val="28"/>
          <w:szCs w:val="28"/>
        </w:rPr>
        <w:t>given</w:t>
      </w:r>
      <w:r w:rsidR="00034BE0" w:rsidRPr="00351EA8">
        <w:rPr>
          <w:rFonts w:ascii="Times New Roman" w:hAnsi="Times New Roman" w:cs="Times New Roman"/>
          <w:sz w:val="28"/>
          <w:szCs w:val="28"/>
        </w:rPr>
        <w:t xml:space="preserve"> </w:t>
      </w:r>
      <w:r w:rsidRPr="00351EA8">
        <w:rPr>
          <w:rFonts w:ascii="Times New Roman" w:hAnsi="Times New Roman" w:cs="Times New Roman"/>
          <w:sz w:val="28"/>
          <w:szCs w:val="28"/>
        </w:rPr>
        <w:t xml:space="preserve">the increasing workload </w:t>
      </w:r>
      <w:r w:rsidR="000E7D20">
        <w:rPr>
          <w:rFonts w:ascii="Times New Roman" w:hAnsi="Times New Roman" w:cs="Times New Roman"/>
          <w:sz w:val="28"/>
          <w:szCs w:val="28"/>
        </w:rPr>
        <w:t>before you</w:t>
      </w:r>
      <w:r w:rsidRPr="00351EA8">
        <w:rPr>
          <w:rFonts w:ascii="Times New Roman" w:hAnsi="Times New Roman" w:cs="Times New Roman"/>
          <w:sz w:val="28"/>
          <w:szCs w:val="28"/>
        </w:rPr>
        <w:t xml:space="preserve"> </w:t>
      </w:r>
      <w:r w:rsidR="00A272C1" w:rsidRPr="00351EA8">
        <w:rPr>
          <w:rFonts w:ascii="Times New Roman" w:hAnsi="Times New Roman" w:cs="Times New Roman"/>
          <w:sz w:val="28"/>
          <w:szCs w:val="28"/>
        </w:rPr>
        <w:t>due to the</w:t>
      </w:r>
      <w:r w:rsidR="00DC2F8D">
        <w:rPr>
          <w:rFonts w:ascii="Times New Roman" w:hAnsi="Times New Roman" w:cs="Times New Roman"/>
          <w:sz w:val="28"/>
          <w:szCs w:val="28"/>
        </w:rPr>
        <w:t xml:space="preserve"> backlog of both State party</w:t>
      </w:r>
      <w:r w:rsidRPr="00351EA8">
        <w:rPr>
          <w:rFonts w:ascii="Times New Roman" w:hAnsi="Times New Roman" w:cs="Times New Roman"/>
          <w:sz w:val="28"/>
          <w:szCs w:val="28"/>
        </w:rPr>
        <w:t xml:space="preserve"> reports </w:t>
      </w:r>
      <w:r w:rsidR="00DC2F8D">
        <w:rPr>
          <w:rFonts w:ascii="Times New Roman" w:hAnsi="Times New Roman" w:cs="Times New Roman"/>
          <w:sz w:val="28"/>
          <w:szCs w:val="28"/>
        </w:rPr>
        <w:t xml:space="preserve">and </w:t>
      </w:r>
      <w:r w:rsidRPr="00351EA8">
        <w:rPr>
          <w:rFonts w:ascii="Times New Roman" w:hAnsi="Times New Roman" w:cs="Times New Roman"/>
          <w:sz w:val="28"/>
          <w:szCs w:val="28"/>
        </w:rPr>
        <w:t>individual communications</w:t>
      </w:r>
      <w:r w:rsidR="00F226C7" w:rsidRPr="00351EA8">
        <w:rPr>
          <w:rFonts w:ascii="Times New Roman" w:hAnsi="Times New Roman" w:cs="Times New Roman"/>
          <w:sz w:val="28"/>
          <w:szCs w:val="28"/>
        </w:rPr>
        <w:t>. Your contributions will be valuable in ensuring</w:t>
      </w:r>
      <w:r w:rsidRPr="00351EA8">
        <w:rPr>
          <w:rFonts w:ascii="Times New Roman" w:hAnsi="Times New Roman" w:cs="Times New Roman"/>
          <w:sz w:val="28"/>
          <w:szCs w:val="28"/>
        </w:rPr>
        <w:t xml:space="preserve"> that human rights considerations are </w:t>
      </w:r>
      <w:r w:rsidR="00F226C7" w:rsidRPr="00351EA8">
        <w:rPr>
          <w:rFonts w:ascii="Times New Roman" w:hAnsi="Times New Roman" w:cs="Times New Roman"/>
          <w:sz w:val="28"/>
          <w:szCs w:val="28"/>
        </w:rPr>
        <w:t xml:space="preserve">prioritized </w:t>
      </w:r>
      <w:r w:rsidRPr="00351EA8">
        <w:rPr>
          <w:rFonts w:ascii="Times New Roman" w:hAnsi="Times New Roman" w:cs="Times New Roman"/>
          <w:sz w:val="28"/>
          <w:szCs w:val="28"/>
        </w:rPr>
        <w:t xml:space="preserve">as we move forward </w:t>
      </w:r>
      <w:r w:rsidR="00F226C7" w:rsidRPr="00351EA8">
        <w:rPr>
          <w:rFonts w:ascii="Times New Roman" w:hAnsi="Times New Roman" w:cs="Times New Roman"/>
          <w:sz w:val="28"/>
          <w:szCs w:val="28"/>
        </w:rPr>
        <w:t>in</w:t>
      </w:r>
      <w:r w:rsidRPr="00351EA8">
        <w:rPr>
          <w:rFonts w:ascii="Times New Roman" w:hAnsi="Times New Roman" w:cs="Times New Roman"/>
          <w:sz w:val="28"/>
          <w:szCs w:val="28"/>
        </w:rPr>
        <w:t>to the</w:t>
      </w:r>
      <w:r w:rsidR="00F226C7" w:rsidRPr="00351EA8">
        <w:rPr>
          <w:rFonts w:ascii="Times New Roman" w:hAnsi="Times New Roman" w:cs="Times New Roman"/>
          <w:sz w:val="28"/>
          <w:szCs w:val="28"/>
        </w:rPr>
        <w:t xml:space="preserve"> </w:t>
      </w:r>
      <w:r w:rsidR="00DC2F8D">
        <w:rPr>
          <w:rFonts w:ascii="Times New Roman" w:hAnsi="Times New Roman" w:cs="Times New Roman"/>
          <w:sz w:val="28"/>
          <w:szCs w:val="28"/>
        </w:rPr>
        <w:t>“</w:t>
      </w:r>
      <w:r w:rsidR="00F226C7" w:rsidRPr="00351EA8">
        <w:rPr>
          <w:rFonts w:ascii="Times New Roman" w:hAnsi="Times New Roman" w:cs="Times New Roman"/>
          <w:sz w:val="28"/>
          <w:szCs w:val="28"/>
        </w:rPr>
        <w:t>new normal</w:t>
      </w:r>
      <w:r w:rsidR="00DC2F8D">
        <w:rPr>
          <w:rFonts w:ascii="Times New Roman" w:hAnsi="Times New Roman" w:cs="Times New Roman"/>
          <w:sz w:val="28"/>
          <w:szCs w:val="28"/>
        </w:rPr>
        <w:t>”</w:t>
      </w:r>
      <w:r w:rsidR="00F226C7" w:rsidRPr="00351EA8">
        <w:rPr>
          <w:rFonts w:ascii="Times New Roman" w:hAnsi="Times New Roman" w:cs="Times New Roman"/>
          <w:sz w:val="28"/>
          <w:szCs w:val="28"/>
        </w:rPr>
        <w:t xml:space="preserve"> concerning</w:t>
      </w:r>
      <w:r w:rsidRPr="00351EA8">
        <w:rPr>
          <w:rFonts w:ascii="Times New Roman" w:hAnsi="Times New Roman" w:cs="Times New Roman"/>
          <w:sz w:val="28"/>
          <w:szCs w:val="28"/>
        </w:rPr>
        <w:t xml:space="preserve"> COVID-19.</w:t>
      </w:r>
    </w:p>
    <w:p w14:paraId="69CAB939" w14:textId="0424DE6A" w:rsidR="00796855" w:rsidRPr="00351EA8" w:rsidRDefault="00F81410" w:rsidP="009A6CFD">
      <w:pPr>
        <w:spacing w:before="120" w:after="120" w:line="360" w:lineRule="auto"/>
        <w:ind w:right="57"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796855">
        <w:rPr>
          <w:rFonts w:ascii="Times New Roman" w:hAnsi="Times New Roman" w:cs="Times New Roman"/>
          <w:sz w:val="28"/>
          <w:szCs w:val="28"/>
        </w:rPr>
        <w:t xml:space="preserve">COVID-19 is </w:t>
      </w:r>
      <w:r w:rsidR="00A21890">
        <w:rPr>
          <w:rFonts w:ascii="Times New Roman" w:hAnsi="Times New Roman" w:cs="Times New Roman"/>
          <w:sz w:val="28"/>
          <w:szCs w:val="28"/>
        </w:rPr>
        <w:t xml:space="preserve">a major reason, </w:t>
      </w:r>
      <w:r w:rsidR="004B6999">
        <w:rPr>
          <w:rFonts w:ascii="Times New Roman" w:hAnsi="Times New Roman" w:cs="Times New Roman"/>
          <w:sz w:val="28"/>
          <w:szCs w:val="28"/>
        </w:rPr>
        <w:t>although</w:t>
      </w:r>
      <w:r w:rsidR="00A21890">
        <w:rPr>
          <w:rFonts w:ascii="Times New Roman" w:hAnsi="Times New Roman" w:cs="Times New Roman"/>
          <w:sz w:val="28"/>
          <w:szCs w:val="28"/>
        </w:rPr>
        <w:t xml:space="preserve"> </w:t>
      </w:r>
      <w:r w:rsidR="00796855">
        <w:rPr>
          <w:rFonts w:ascii="Times New Roman" w:hAnsi="Times New Roman" w:cs="Times New Roman"/>
          <w:sz w:val="28"/>
          <w:szCs w:val="28"/>
        </w:rPr>
        <w:t xml:space="preserve">not the only </w:t>
      </w:r>
      <w:r w:rsidR="00A21890">
        <w:rPr>
          <w:rFonts w:ascii="Times New Roman" w:hAnsi="Times New Roman" w:cs="Times New Roman"/>
          <w:sz w:val="28"/>
          <w:szCs w:val="28"/>
        </w:rPr>
        <w:t xml:space="preserve">one, </w:t>
      </w:r>
      <w:r w:rsidR="00796855">
        <w:rPr>
          <w:rFonts w:ascii="Times New Roman" w:hAnsi="Times New Roman" w:cs="Times New Roman"/>
          <w:sz w:val="28"/>
          <w:szCs w:val="28"/>
        </w:rPr>
        <w:t xml:space="preserve">why there is tremendous uncertainty in the world, which looks </w:t>
      </w:r>
      <w:r w:rsidR="004B6999">
        <w:rPr>
          <w:rFonts w:ascii="Times New Roman" w:hAnsi="Times New Roman" w:cs="Times New Roman"/>
          <w:sz w:val="28"/>
          <w:szCs w:val="28"/>
        </w:rPr>
        <w:t>considerably</w:t>
      </w:r>
      <w:r w:rsidR="00796855">
        <w:rPr>
          <w:rFonts w:ascii="Times New Roman" w:hAnsi="Times New Roman" w:cs="Times New Roman"/>
          <w:sz w:val="28"/>
          <w:szCs w:val="28"/>
        </w:rPr>
        <w:t xml:space="preserve"> different </w:t>
      </w:r>
      <w:r w:rsidR="00152FC5">
        <w:rPr>
          <w:rFonts w:ascii="Times New Roman" w:hAnsi="Times New Roman" w:cs="Times New Roman"/>
          <w:sz w:val="28"/>
          <w:szCs w:val="28"/>
        </w:rPr>
        <w:t>from</w:t>
      </w:r>
      <w:r w:rsidR="00796855">
        <w:rPr>
          <w:rFonts w:ascii="Times New Roman" w:hAnsi="Times New Roman" w:cs="Times New Roman"/>
          <w:sz w:val="28"/>
          <w:szCs w:val="28"/>
        </w:rPr>
        <w:t xml:space="preserve"> a year ago and even just a week ago. </w:t>
      </w:r>
      <w:r w:rsidR="0024481E">
        <w:rPr>
          <w:rFonts w:ascii="Times New Roman" w:hAnsi="Times New Roman" w:cs="Times New Roman"/>
          <w:sz w:val="28"/>
          <w:szCs w:val="28"/>
        </w:rPr>
        <w:t xml:space="preserve">The expectation of uncertainty is almost built in the report of </w:t>
      </w:r>
      <w:r w:rsidR="00152FC5">
        <w:rPr>
          <w:rFonts w:ascii="Times New Roman" w:hAnsi="Times New Roman" w:cs="Times New Roman"/>
          <w:sz w:val="28"/>
          <w:szCs w:val="28"/>
        </w:rPr>
        <w:t xml:space="preserve">the Secretary General, </w:t>
      </w:r>
      <w:r w:rsidR="00152FC5" w:rsidRPr="00152FC5">
        <w:rPr>
          <w:rFonts w:ascii="Times New Roman" w:hAnsi="Times New Roman" w:cs="Times New Roman"/>
          <w:i/>
          <w:sz w:val="28"/>
          <w:szCs w:val="28"/>
        </w:rPr>
        <w:t>Our Common Agenda</w:t>
      </w:r>
      <w:r w:rsidR="00152FC5">
        <w:rPr>
          <w:rFonts w:ascii="Times New Roman" w:hAnsi="Times New Roman" w:cs="Times New Roman"/>
          <w:sz w:val="28"/>
          <w:szCs w:val="28"/>
        </w:rPr>
        <w:t xml:space="preserve">. </w:t>
      </w:r>
      <w:r w:rsidR="0024481E">
        <w:rPr>
          <w:rFonts w:ascii="Times New Roman" w:hAnsi="Times New Roman" w:cs="Times New Roman"/>
          <w:sz w:val="28"/>
          <w:szCs w:val="28"/>
        </w:rPr>
        <w:t>Among his various proposals, he suggests that the way forward will require stronger participation and new vision for the rule of law. The ongoing work of this Committee will be instrumental in this regard</w:t>
      </w:r>
      <w:r w:rsidR="004B6999">
        <w:rPr>
          <w:rFonts w:ascii="Times New Roman" w:hAnsi="Times New Roman" w:cs="Times New Roman"/>
          <w:sz w:val="28"/>
          <w:szCs w:val="28"/>
        </w:rPr>
        <w:t>. I</w:t>
      </w:r>
      <w:r w:rsidR="0024481E">
        <w:rPr>
          <w:rFonts w:ascii="Times New Roman" w:hAnsi="Times New Roman" w:cs="Times New Roman"/>
          <w:sz w:val="28"/>
          <w:szCs w:val="28"/>
        </w:rPr>
        <w:t xml:space="preserve">ndeed, it is </w:t>
      </w:r>
      <w:r w:rsidR="004B6999">
        <w:rPr>
          <w:rFonts w:ascii="Times New Roman" w:hAnsi="Times New Roman" w:cs="Times New Roman"/>
          <w:sz w:val="28"/>
          <w:szCs w:val="28"/>
        </w:rPr>
        <w:t>an essential way</w:t>
      </w:r>
      <w:r w:rsidR="0024481E">
        <w:rPr>
          <w:rFonts w:ascii="Times New Roman" w:hAnsi="Times New Roman" w:cs="Times New Roman"/>
          <w:sz w:val="28"/>
          <w:szCs w:val="28"/>
        </w:rPr>
        <w:t xml:space="preserve"> in which </w:t>
      </w:r>
      <w:r w:rsidR="004B6999">
        <w:rPr>
          <w:rFonts w:ascii="Times New Roman" w:hAnsi="Times New Roman" w:cs="Times New Roman"/>
          <w:sz w:val="28"/>
          <w:szCs w:val="28"/>
        </w:rPr>
        <w:t>the United Nations remains vigilant about developments around the world because, s</w:t>
      </w:r>
      <w:r w:rsidR="00A21890">
        <w:rPr>
          <w:rFonts w:ascii="Times New Roman" w:hAnsi="Times New Roman" w:cs="Times New Roman"/>
          <w:sz w:val="28"/>
          <w:szCs w:val="28"/>
        </w:rPr>
        <w:t xml:space="preserve">adly, as this Committee knows </w:t>
      </w:r>
      <w:r w:rsidR="004B6999">
        <w:rPr>
          <w:rFonts w:ascii="Times New Roman" w:hAnsi="Times New Roman" w:cs="Times New Roman"/>
          <w:sz w:val="28"/>
          <w:szCs w:val="28"/>
        </w:rPr>
        <w:t xml:space="preserve">too </w:t>
      </w:r>
      <w:r w:rsidR="00A21890">
        <w:rPr>
          <w:rFonts w:ascii="Times New Roman" w:hAnsi="Times New Roman" w:cs="Times New Roman"/>
          <w:sz w:val="28"/>
          <w:szCs w:val="28"/>
        </w:rPr>
        <w:t xml:space="preserve">well, regression in human rights guarantees is </w:t>
      </w:r>
      <w:r w:rsidR="004B6999">
        <w:rPr>
          <w:rFonts w:ascii="Times New Roman" w:hAnsi="Times New Roman" w:cs="Times New Roman"/>
          <w:sz w:val="28"/>
          <w:szCs w:val="28"/>
        </w:rPr>
        <w:t xml:space="preserve">just too </w:t>
      </w:r>
      <w:r w:rsidR="0024481E">
        <w:rPr>
          <w:rFonts w:ascii="Times New Roman" w:hAnsi="Times New Roman" w:cs="Times New Roman"/>
          <w:sz w:val="28"/>
          <w:szCs w:val="28"/>
        </w:rPr>
        <w:t>eas</w:t>
      </w:r>
      <w:r w:rsidR="004B6999">
        <w:rPr>
          <w:rFonts w:ascii="Times New Roman" w:hAnsi="Times New Roman" w:cs="Times New Roman"/>
          <w:sz w:val="28"/>
          <w:szCs w:val="28"/>
        </w:rPr>
        <w:t>y, democracies and democratic institutions are too fragile, and thus constant vigilance is of the utmost importance</w:t>
      </w:r>
      <w:r w:rsidR="00A21890">
        <w:rPr>
          <w:rFonts w:ascii="Times New Roman" w:hAnsi="Times New Roman" w:cs="Times New Roman"/>
          <w:sz w:val="28"/>
          <w:szCs w:val="28"/>
        </w:rPr>
        <w:t xml:space="preserve">. </w:t>
      </w:r>
    </w:p>
    <w:p w14:paraId="7C5B134F" w14:textId="2C403E62" w:rsidR="00E22581" w:rsidRDefault="00DC7542" w:rsidP="009A6CFD">
      <w:pPr>
        <w:spacing w:after="0" w:line="360" w:lineRule="auto"/>
        <w:ind w:right="57"/>
        <w:jc w:val="both"/>
        <w:rPr>
          <w:rFonts w:ascii="Times New Roman" w:hAnsi="Times New Roman"/>
          <w:sz w:val="28"/>
          <w:szCs w:val="28"/>
        </w:rPr>
      </w:pPr>
      <w:r>
        <w:rPr>
          <w:rFonts w:ascii="Times New Roman" w:hAnsi="Times New Roman"/>
          <w:sz w:val="28"/>
          <w:szCs w:val="28"/>
        </w:rPr>
        <w:tab/>
      </w:r>
    </w:p>
    <w:p w14:paraId="19FE52B3" w14:textId="3896AA08" w:rsidR="009A6CFD" w:rsidRDefault="009A6CFD" w:rsidP="009A6CFD">
      <w:pPr>
        <w:spacing w:after="0" w:line="360" w:lineRule="auto"/>
        <w:ind w:right="57"/>
        <w:jc w:val="both"/>
        <w:rPr>
          <w:rFonts w:ascii="Times New Roman" w:hAnsi="Times New Roman"/>
          <w:sz w:val="28"/>
          <w:szCs w:val="28"/>
        </w:rPr>
      </w:pPr>
      <w:r>
        <w:rPr>
          <w:rFonts w:ascii="Times New Roman" w:hAnsi="Times New Roman"/>
          <w:sz w:val="28"/>
          <w:szCs w:val="28"/>
        </w:rPr>
        <w:lastRenderedPageBreak/>
        <w:t>Madam Chair</w:t>
      </w:r>
      <w:r w:rsidRPr="00B139F6">
        <w:rPr>
          <w:rFonts w:ascii="Times New Roman" w:hAnsi="Times New Roman"/>
          <w:sz w:val="28"/>
          <w:szCs w:val="28"/>
        </w:rPr>
        <w:t>,</w:t>
      </w:r>
      <w:r>
        <w:rPr>
          <w:rFonts w:ascii="Times New Roman" w:hAnsi="Times New Roman"/>
          <w:sz w:val="28"/>
          <w:szCs w:val="28"/>
        </w:rPr>
        <w:t xml:space="preserve"> dear Members,</w:t>
      </w:r>
    </w:p>
    <w:p w14:paraId="6F356201" w14:textId="642A0FC1" w:rsidR="0081341E" w:rsidRPr="0081341E" w:rsidRDefault="00B139F6" w:rsidP="00351EA8">
      <w:pPr>
        <w:spacing w:after="0" w:line="360" w:lineRule="auto"/>
        <w:ind w:right="57"/>
        <w:jc w:val="both"/>
        <w:rPr>
          <w:rFonts w:ascii="Times New Roman" w:hAnsi="Times New Roman"/>
          <w:sz w:val="28"/>
          <w:szCs w:val="28"/>
        </w:rPr>
      </w:pPr>
      <w:r w:rsidRPr="00B139F6">
        <w:rPr>
          <w:rFonts w:ascii="Times New Roman" w:hAnsi="Times New Roman"/>
          <w:sz w:val="28"/>
          <w:szCs w:val="28"/>
        </w:rPr>
        <w:tab/>
      </w:r>
      <w:r w:rsidR="004B6999">
        <w:rPr>
          <w:rFonts w:ascii="Times New Roman" w:hAnsi="Times New Roman"/>
          <w:sz w:val="28"/>
          <w:szCs w:val="28"/>
        </w:rPr>
        <w:t xml:space="preserve">The need for constant vigilance leads me to </w:t>
      </w:r>
      <w:r w:rsidR="0081341E" w:rsidRPr="0081341E">
        <w:rPr>
          <w:rFonts w:ascii="Times New Roman" w:hAnsi="Times New Roman"/>
          <w:sz w:val="28"/>
          <w:szCs w:val="28"/>
        </w:rPr>
        <w:t xml:space="preserve">the treaty body strengthening process. At your last session, we updated you on the 33rd annual meeting of the Chairs of the treaty bodies which took place in June </w:t>
      </w:r>
      <w:r w:rsidR="00E96FD2">
        <w:rPr>
          <w:rFonts w:ascii="Times New Roman" w:hAnsi="Times New Roman"/>
          <w:sz w:val="28"/>
          <w:szCs w:val="28"/>
        </w:rPr>
        <w:t xml:space="preserve">of </w:t>
      </w:r>
      <w:r w:rsidR="0081341E" w:rsidRPr="0081341E">
        <w:rPr>
          <w:rFonts w:ascii="Times New Roman" w:hAnsi="Times New Roman"/>
          <w:sz w:val="28"/>
          <w:szCs w:val="28"/>
        </w:rPr>
        <w:t>last year. Since then</w:t>
      </w:r>
      <w:r w:rsidR="00E96FD2">
        <w:rPr>
          <w:rFonts w:ascii="Times New Roman" w:hAnsi="Times New Roman"/>
          <w:sz w:val="28"/>
          <w:szCs w:val="28"/>
        </w:rPr>
        <w:t>,</w:t>
      </w:r>
      <w:r w:rsidR="0081341E" w:rsidRPr="0081341E">
        <w:rPr>
          <w:rFonts w:ascii="Times New Roman" w:hAnsi="Times New Roman"/>
          <w:sz w:val="28"/>
          <w:szCs w:val="28"/>
        </w:rPr>
        <w:t xml:space="preserve"> the Chair of the C</w:t>
      </w:r>
      <w:r w:rsidR="004B6999">
        <w:rPr>
          <w:rFonts w:ascii="Times New Roman" w:hAnsi="Times New Roman"/>
          <w:sz w:val="28"/>
          <w:szCs w:val="28"/>
        </w:rPr>
        <w:t xml:space="preserve">ommittee on the </w:t>
      </w:r>
      <w:r w:rsidR="0081341E" w:rsidRPr="0081341E">
        <w:rPr>
          <w:rFonts w:ascii="Times New Roman" w:hAnsi="Times New Roman"/>
          <w:sz w:val="28"/>
          <w:szCs w:val="28"/>
        </w:rPr>
        <w:t>R</w:t>
      </w:r>
      <w:r w:rsidR="004B6999">
        <w:rPr>
          <w:rFonts w:ascii="Times New Roman" w:hAnsi="Times New Roman"/>
          <w:sz w:val="28"/>
          <w:szCs w:val="28"/>
        </w:rPr>
        <w:t xml:space="preserve">ights of </w:t>
      </w:r>
      <w:r w:rsidR="0081341E" w:rsidRPr="0081341E">
        <w:rPr>
          <w:rFonts w:ascii="Times New Roman" w:hAnsi="Times New Roman"/>
          <w:sz w:val="28"/>
          <w:szCs w:val="28"/>
        </w:rPr>
        <w:t>P</w:t>
      </w:r>
      <w:r w:rsidR="004B6999">
        <w:rPr>
          <w:rFonts w:ascii="Times New Roman" w:hAnsi="Times New Roman"/>
          <w:sz w:val="28"/>
          <w:szCs w:val="28"/>
        </w:rPr>
        <w:t xml:space="preserve">ersons with </w:t>
      </w:r>
      <w:r w:rsidR="0081341E" w:rsidRPr="0081341E">
        <w:rPr>
          <w:rFonts w:ascii="Times New Roman" w:hAnsi="Times New Roman"/>
          <w:sz w:val="28"/>
          <w:szCs w:val="28"/>
        </w:rPr>
        <w:t>D</w:t>
      </w:r>
      <w:r w:rsidR="004B6999">
        <w:rPr>
          <w:rFonts w:ascii="Times New Roman" w:hAnsi="Times New Roman"/>
          <w:sz w:val="28"/>
          <w:szCs w:val="28"/>
        </w:rPr>
        <w:t>isabilities</w:t>
      </w:r>
      <w:r w:rsidR="0081341E" w:rsidRPr="0081341E">
        <w:rPr>
          <w:rFonts w:ascii="Times New Roman" w:hAnsi="Times New Roman"/>
          <w:sz w:val="28"/>
          <w:szCs w:val="28"/>
        </w:rPr>
        <w:t>, who is the Chair of the Chairs</w:t>
      </w:r>
      <w:r w:rsidR="00E96FD2">
        <w:rPr>
          <w:rFonts w:ascii="Times New Roman" w:hAnsi="Times New Roman"/>
          <w:sz w:val="28"/>
          <w:szCs w:val="28"/>
        </w:rPr>
        <w:t>’</w:t>
      </w:r>
      <w:r w:rsidR="0081341E" w:rsidRPr="0081341E">
        <w:rPr>
          <w:rFonts w:ascii="Times New Roman" w:hAnsi="Times New Roman"/>
          <w:sz w:val="28"/>
          <w:szCs w:val="28"/>
        </w:rPr>
        <w:t xml:space="preserve"> meeting, has put on the table several comprehensive proposals, in consultation with </w:t>
      </w:r>
      <w:r w:rsidR="00E96FD2">
        <w:rPr>
          <w:rFonts w:ascii="Times New Roman" w:hAnsi="Times New Roman"/>
          <w:sz w:val="28"/>
          <w:szCs w:val="28"/>
        </w:rPr>
        <w:t>her Committee</w:t>
      </w:r>
      <w:r w:rsidR="0081341E" w:rsidRPr="0081341E">
        <w:rPr>
          <w:rFonts w:ascii="Times New Roman" w:hAnsi="Times New Roman"/>
          <w:sz w:val="28"/>
          <w:szCs w:val="28"/>
        </w:rPr>
        <w:t xml:space="preserve">. I understand that almost all Committees have provided their input by now, including </w:t>
      </w:r>
      <w:r w:rsidR="00E96FD2">
        <w:rPr>
          <w:rFonts w:ascii="Times New Roman" w:hAnsi="Times New Roman"/>
          <w:sz w:val="28"/>
          <w:szCs w:val="28"/>
        </w:rPr>
        <w:t>this one</w:t>
      </w:r>
      <w:r w:rsidR="0081341E" w:rsidRPr="0081341E">
        <w:rPr>
          <w:rFonts w:ascii="Times New Roman" w:hAnsi="Times New Roman"/>
          <w:sz w:val="28"/>
          <w:szCs w:val="28"/>
        </w:rPr>
        <w:t xml:space="preserve">. </w:t>
      </w:r>
    </w:p>
    <w:p w14:paraId="569019C7" w14:textId="77777777" w:rsidR="0081341E" w:rsidRDefault="0081341E" w:rsidP="0081341E">
      <w:pPr>
        <w:spacing w:after="0" w:line="360" w:lineRule="auto"/>
        <w:ind w:right="57" w:firstLine="720"/>
        <w:jc w:val="both"/>
        <w:rPr>
          <w:rFonts w:ascii="Times New Roman" w:hAnsi="Times New Roman"/>
          <w:sz w:val="28"/>
          <w:szCs w:val="28"/>
        </w:rPr>
      </w:pPr>
      <w:r w:rsidRPr="0081341E">
        <w:rPr>
          <w:rFonts w:ascii="Times New Roman" w:hAnsi="Times New Roman"/>
          <w:sz w:val="28"/>
          <w:szCs w:val="28"/>
        </w:rPr>
        <w:t xml:space="preserve">In November of last year, the High Commissioner met with the Chairs of treaty bodies to touch base on various issues, including the treaty body strengthening process. The Chairs outlined their respective proposals on the issues of (1) the development of a predictable review calendar that maximizes synergies and complementarities across the treaty bodies and ensures full reporting compliance, including the possibility of replacing every second review with a focused review; (2) the ongoing harmonization of working methods; and (3) the digital transition, including the use of new technological developments to increase efficiency, transparency and accessibility of the treaty body system. </w:t>
      </w:r>
    </w:p>
    <w:p w14:paraId="7574579A" w14:textId="77777777" w:rsidR="0081341E" w:rsidRDefault="0081341E" w:rsidP="0081341E">
      <w:pPr>
        <w:spacing w:after="0" w:line="360" w:lineRule="auto"/>
        <w:ind w:right="57" w:firstLine="720"/>
        <w:jc w:val="both"/>
        <w:rPr>
          <w:rFonts w:ascii="Times New Roman" w:hAnsi="Times New Roman"/>
          <w:sz w:val="28"/>
          <w:szCs w:val="28"/>
        </w:rPr>
      </w:pPr>
      <w:r w:rsidRPr="0081341E">
        <w:rPr>
          <w:rFonts w:ascii="Times New Roman" w:hAnsi="Times New Roman"/>
          <w:sz w:val="28"/>
          <w:szCs w:val="28"/>
        </w:rPr>
        <w:t>The High Commissioner conveyed her view to the Chairs that it was time for the treaty body system to come up with a consolidated and unified proposal, building on areas of commonalities in the three areas recommended by the TB review co-facilitators just outlined above. She encouraged them to develop a proposal that would be bold and creative, demonstrating the engagement of all Committees in order to further strengthen and rationalize the treaty body system, and attract the necessary support and funding from Member States. She was prepared to support them in any way she can, if and when consensus was reac</w:t>
      </w:r>
      <w:r>
        <w:rPr>
          <w:rFonts w:ascii="Times New Roman" w:hAnsi="Times New Roman"/>
          <w:sz w:val="28"/>
          <w:szCs w:val="28"/>
        </w:rPr>
        <w:t xml:space="preserve">hed, to take the issues forward. </w:t>
      </w:r>
    </w:p>
    <w:p w14:paraId="7D9204C1" w14:textId="77777777" w:rsidR="004B6999" w:rsidRDefault="0081341E" w:rsidP="0081341E">
      <w:pPr>
        <w:spacing w:after="0" w:line="360" w:lineRule="auto"/>
        <w:ind w:right="57" w:firstLine="720"/>
        <w:jc w:val="both"/>
        <w:rPr>
          <w:rFonts w:ascii="Times New Roman" w:hAnsi="Times New Roman"/>
          <w:sz w:val="28"/>
          <w:szCs w:val="28"/>
        </w:rPr>
      </w:pPr>
      <w:r w:rsidRPr="0081341E">
        <w:rPr>
          <w:rFonts w:ascii="Times New Roman" w:hAnsi="Times New Roman"/>
          <w:sz w:val="28"/>
          <w:szCs w:val="28"/>
        </w:rPr>
        <w:t xml:space="preserve">The next Secretary-General’s report on the status of the treaty body system is due to be submitted to the 77th session of the General Assembly. The Secretariat has already launched a call for contributions. This would be an </w:t>
      </w:r>
      <w:r w:rsidRPr="0081341E">
        <w:rPr>
          <w:rFonts w:ascii="Times New Roman" w:hAnsi="Times New Roman"/>
          <w:sz w:val="28"/>
          <w:szCs w:val="28"/>
        </w:rPr>
        <w:lastRenderedPageBreak/>
        <w:t xml:space="preserve">excellent occasion for a comprehensive contribution of the treaty body system, which could be reflected as a proposal through the SG’s report and costed for the consideration by Member States. As the HC reminded the treaty body Chairs, a proposal which comes from all treaty bodies on a consensual basis is stronger and will have a wider reception and audience. </w:t>
      </w:r>
    </w:p>
    <w:p w14:paraId="64D02869" w14:textId="0045E954" w:rsidR="0081341E" w:rsidRDefault="0081341E" w:rsidP="0081341E">
      <w:pPr>
        <w:spacing w:after="0" w:line="360" w:lineRule="auto"/>
        <w:ind w:right="57" w:firstLine="720"/>
        <w:jc w:val="both"/>
        <w:rPr>
          <w:rFonts w:ascii="Times New Roman" w:hAnsi="Times New Roman"/>
          <w:sz w:val="28"/>
          <w:szCs w:val="28"/>
        </w:rPr>
      </w:pPr>
      <w:r w:rsidRPr="0081341E">
        <w:rPr>
          <w:rFonts w:ascii="Times New Roman" w:hAnsi="Times New Roman"/>
          <w:sz w:val="28"/>
          <w:szCs w:val="28"/>
        </w:rPr>
        <w:t>I would like to recognize that you have been among the treaty bodies that have been more open to the proposals tabled so far</w:t>
      </w:r>
      <w:r w:rsidR="00743715">
        <w:rPr>
          <w:rFonts w:ascii="Times New Roman" w:hAnsi="Times New Roman"/>
          <w:sz w:val="28"/>
          <w:szCs w:val="28"/>
        </w:rPr>
        <w:t xml:space="preserve"> </w:t>
      </w:r>
      <w:r w:rsidR="004B6999">
        <w:rPr>
          <w:rFonts w:ascii="Times New Roman" w:hAnsi="Times New Roman"/>
          <w:sz w:val="28"/>
          <w:szCs w:val="28"/>
        </w:rPr>
        <w:t>–</w:t>
      </w:r>
      <w:r w:rsidR="00743715">
        <w:rPr>
          <w:rFonts w:ascii="Times New Roman" w:hAnsi="Times New Roman"/>
          <w:sz w:val="28"/>
          <w:szCs w:val="28"/>
        </w:rPr>
        <w:t xml:space="preserve"> </w:t>
      </w:r>
      <w:r w:rsidR="004B6999">
        <w:rPr>
          <w:rFonts w:ascii="Times New Roman" w:hAnsi="Times New Roman"/>
          <w:sz w:val="28"/>
          <w:szCs w:val="28"/>
        </w:rPr>
        <w:t>particularly with respect to</w:t>
      </w:r>
      <w:r w:rsidR="00743715">
        <w:rPr>
          <w:rFonts w:ascii="Times New Roman" w:hAnsi="Times New Roman"/>
          <w:sz w:val="28"/>
          <w:szCs w:val="28"/>
        </w:rPr>
        <w:t xml:space="preserve"> the predictable calendar, </w:t>
      </w:r>
      <w:r w:rsidR="004B6999">
        <w:rPr>
          <w:rFonts w:ascii="Times New Roman" w:hAnsi="Times New Roman"/>
          <w:sz w:val="28"/>
          <w:szCs w:val="28"/>
        </w:rPr>
        <w:t xml:space="preserve">your actions </w:t>
      </w:r>
      <w:r w:rsidR="00743715">
        <w:rPr>
          <w:rFonts w:ascii="Times New Roman" w:hAnsi="Times New Roman"/>
          <w:sz w:val="28"/>
          <w:szCs w:val="28"/>
        </w:rPr>
        <w:t xml:space="preserve">even </w:t>
      </w:r>
      <w:r w:rsidR="004B6999">
        <w:rPr>
          <w:rFonts w:ascii="Times New Roman" w:hAnsi="Times New Roman"/>
          <w:sz w:val="28"/>
          <w:szCs w:val="28"/>
        </w:rPr>
        <w:t>preceded</w:t>
      </w:r>
      <w:r w:rsidR="00743715">
        <w:rPr>
          <w:rFonts w:ascii="Times New Roman" w:hAnsi="Times New Roman"/>
          <w:sz w:val="28"/>
          <w:szCs w:val="28"/>
        </w:rPr>
        <w:t xml:space="preserve"> the current round of consultations</w:t>
      </w:r>
      <w:r w:rsidRPr="0081341E">
        <w:rPr>
          <w:rFonts w:ascii="Times New Roman" w:hAnsi="Times New Roman"/>
          <w:sz w:val="28"/>
          <w:szCs w:val="28"/>
        </w:rPr>
        <w:t>.</w:t>
      </w:r>
      <w:r w:rsidR="00743715">
        <w:rPr>
          <w:rFonts w:ascii="Times New Roman" w:hAnsi="Times New Roman"/>
          <w:sz w:val="28"/>
          <w:szCs w:val="28"/>
        </w:rPr>
        <w:t xml:space="preserve"> I thus believe that you have important lessons to share with the other treaty bodies, more of which are showing interest or commitment in such an approach, and hope you will actively do so. I</w:t>
      </w:r>
      <w:r w:rsidR="00B57034">
        <w:rPr>
          <w:rFonts w:ascii="Times New Roman" w:hAnsi="Times New Roman"/>
          <w:sz w:val="28"/>
          <w:szCs w:val="28"/>
        </w:rPr>
        <w:t xml:space="preserve"> would also like to stress that i</w:t>
      </w:r>
      <w:r w:rsidR="00743715">
        <w:rPr>
          <w:rFonts w:ascii="Times New Roman" w:hAnsi="Times New Roman"/>
          <w:sz w:val="28"/>
          <w:szCs w:val="28"/>
        </w:rPr>
        <w:t xml:space="preserve">t is important for treaty body Chairs to arrive at the Chairpersons’ Meeting fully </w:t>
      </w:r>
      <w:r w:rsidRPr="00743715">
        <w:rPr>
          <w:rFonts w:ascii="Times New Roman" w:hAnsi="Times New Roman"/>
          <w:sz w:val="28"/>
          <w:szCs w:val="28"/>
        </w:rPr>
        <w:t>empower</w:t>
      </w:r>
      <w:r w:rsidR="00743715" w:rsidRPr="00743715">
        <w:rPr>
          <w:rFonts w:ascii="Times New Roman" w:hAnsi="Times New Roman"/>
          <w:sz w:val="28"/>
          <w:szCs w:val="28"/>
        </w:rPr>
        <w:t>ed</w:t>
      </w:r>
      <w:r w:rsidRPr="00743715">
        <w:rPr>
          <w:rFonts w:ascii="Times New Roman" w:hAnsi="Times New Roman"/>
          <w:sz w:val="28"/>
          <w:szCs w:val="28"/>
        </w:rPr>
        <w:t xml:space="preserve"> to represent </w:t>
      </w:r>
      <w:r w:rsidR="00743715" w:rsidRPr="00743715">
        <w:rPr>
          <w:rFonts w:ascii="Times New Roman" w:hAnsi="Times New Roman"/>
          <w:sz w:val="28"/>
          <w:szCs w:val="28"/>
        </w:rPr>
        <w:t>the</w:t>
      </w:r>
      <w:r w:rsidRPr="00743715">
        <w:rPr>
          <w:rFonts w:ascii="Times New Roman" w:hAnsi="Times New Roman"/>
          <w:sz w:val="28"/>
          <w:szCs w:val="28"/>
        </w:rPr>
        <w:t xml:space="preserve"> views </w:t>
      </w:r>
      <w:r w:rsidR="00743715" w:rsidRPr="00743715">
        <w:rPr>
          <w:rFonts w:ascii="Times New Roman" w:hAnsi="Times New Roman"/>
          <w:sz w:val="28"/>
          <w:szCs w:val="28"/>
        </w:rPr>
        <w:t>of their Committees so that those M</w:t>
      </w:r>
      <w:r w:rsidRPr="00743715">
        <w:rPr>
          <w:rFonts w:ascii="Times New Roman" w:hAnsi="Times New Roman"/>
          <w:sz w:val="28"/>
          <w:szCs w:val="28"/>
        </w:rPr>
        <w:t>eeting</w:t>
      </w:r>
      <w:r w:rsidR="00743715">
        <w:rPr>
          <w:rFonts w:ascii="Times New Roman" w:hAnsi="Times New Roman"/>
          <w:sz w:val="28"/>
          <w:szCs w:val="28"/>
        </w:rPr>
        <w:t>s can make concrete progress year on year</w:t>
      </w:r>
      <w:r w:rsidR="004B6999">
        <w:rPr>
          <w:rFonts w:ascii="Times New Roman" w:hAnsi="Times New Roman"/>
          <w:sz w:val="28"/>
          <w:szCs w:val="28"/>
        </w:rPr>
        <w:t>.</w:t>
      </w:r>
      <w:r w:rsidRPr="0081341E">
        <w:rPr>
          <w:rFonts w:ascii="Times New Roman" w:hAnsi="Times New Roman"/>
          <w:sz w:val="28"/>
          <w:szCs w:val="28"/>
        </w:rPr>
        <w:t xml:space="preserve"> </w:t>
      </w:r>
    </w:p>
    <w:p w14:paraId="5832CD4E" w14:textId="77777777" w:rsidR="0081341E" w:rsidRDefault="0081341E" w:rsidP="0081341E">
      <w:pPr>
        <w:spacing w:after="0" w:line="360" w:lineRule="auto"/>
        <w:ind w:right="57"/>
        <w:jc w:val="both"/>
        <w:rPr>
          <w:rFonts w:ascii="Times New Roman" w:hAnsi="Times New Roman"/>
          <w:sz w:val="28"/>
          <w:szCs w:val="28"/>
        </w:rPr>
      </w:pPr>
    </w:p>
    <w:p w14:paraId="420B2856" w14:textId="4EF64145" w:rsidR="00B85AB5" w:rsidRPr="0081341E" w:rsidRDefault="00D64829" w:rsidP="0081341E">
      <w:pPr>
        <w:spacing w:after="0" w:line="360" w:lineRule="auto"/>
        <w:ind w:right="57"/>
        <w:jc w:val="both"/>
        <w:rPr>
          <w:rFonts w:ascii="Times New Roman" w:hAnsi="Times New Roman"/>
          <w:sz w:val="28"/>
          <w:szCs w:val="28"/>
        </w:rPr>
      </w:pPr>
      <w:r>
        <w:rPr>
          <w:rFonts w:ascii="Times New Roman" w:hAnsi="Times New Roman"/>
          <w:sz w:val="28"/>
          <w:szCs w:val="28"/>
        </w:rPr>
        <w:t>Madame Chair</w:t>
      </w:r>
      <w:r w:rsidRPr="00B139F6">
        <w:rPr>
          <w:rFonts w:ascii="Times New Roman" w:hAnsi="Times New Roman"/>
          <w:sz w:val="28"/>
          <w:szCs w:val="28"/>
        </w:rPr>
        <w:t>,</w:t>
      </w:r>
      <w:r>
        <w:rPr>
          <w:rFonts w:ascii="Times New Roman" w:hAnsi="Times New Roman"/>
          <w:sz w:val="28"/>
          <w:szCs w:val="28"/>
        </w:rPr>
        <w:t xml:space="preserve"> d</w:t>
      </w:r>
      <w:r>
        <w:rPr>
          <w:rFonts w:ascii="Times New Roman" w:hAnsi="Times New Roman" w:cs="Times New Roman"/>
          <w:sz w:val="28"/>
          <w:szCs w:val="28"/>
        </w:rPr>
        <w:t>ear M</w:t>
      </w:r>
      <w:r w:rsidR="00B85AB5">
        <w:rPr>
          <w:rFonts w:ascii="Times New Roman" w:hAnsi="Times New Roman" w:cs="Times New Roman"/>
          <w:sz w:val="28"/>
          <w:szCs w:val="28"/>
        </w:rPr>
        <w:t>embers,</w:t>
      </w:r>
    </w:p>
    <w:p w14:paraId="70F8BED2" w14:textId="12497E6A" w:rsidR="0081341E" w:rsidRPr="0081341E" w:rsidRDefault="0081341E" w:rsidP="0081341E">
      <w:pPr>
        <w:spacing w:after="120" w:line="360" w:lineRule="auto"/>
        <w:ind w:firstLine="720"/>
        <w:jc w:val="both"/>
        <w:rPr>
          <w:rFonts w:ascii="Times New Roman" w:hAnsi="Times New Roman" w:cs="Times New Roman"/>
          <w:sz w:val="28"/>
          <w:szCs w:val="28"/>
        </w:rPr>
      </w:pPr>
      <w:r w:rsidRPr="0081341E">
        <w:rPr>
          <w:rFonts w:ascii="Times New Roman" w:hAnsi="Times New Roman" w:cs="Times New Roman"/>
          <w:sz w:val="28"/>
          <w:szCs w:val="28"/>
        </w:rPr>
        <w:t xml:space="preserve">Turning to your work at the current Session, you will be </w:t>
      </w:r>
      <w:r w:rsidR="00084A1E">
        <w:rPr>
          <w:rFonts w:ascii="Times New Roman" w:hAnsi="Times New Roman" w:cs="Times New Roman"/>
          <w:sz w:val="28"/>
          <w:szCs w:val="28"/>
        </w:rPr>
        <w:t xml:space="preserve">meeting in person the delegations of a number of States parties while you will be </w:t>
      </w:r>
      <w:r w:rsidRPr="0081341E">
        <w:rPr>
          <w:rFonts w:ascii="Times New Roman" w:hAnsi="Times New Roman" w:cs="Times New Roman"/>
          <w:sz w:val="28"/>
          <w:szCs w:val="28"/>
        </w:rPr>
        <w:t xml:space="preserve">connecting remotely with </w:t>
      </w:r>
      <w:r w:rsidR="00084A1E">
        <w:rPr>
          <w:rFonts w:ascii="Times New Roman" w:hAnsi="Times New Roman" w:cs="Times New Roman"/>
          <w:sz w:val="28"/>
          <w:szCs w:val="28"/>
        </w:rPr>
        <w:t xml:space="preserve">a few </w:t>
      </w:r>
      <w:r w:rsidRPr="0081341E">
        <w:rPr>
          <w:rFonts w:ascii="Times New Roman" w:hAnsi="Times New Roman" w:cs="Times New Roman"/>
          <w:sz w:val="28"/>
          <w:szCs w:val="28"/>
        </w:rPr>
        <w:t>State party delegations and numerous other stakeholders. In this regard I would like to draw attention to the digitally-upgraded meeting rooms of Palais Wilson.</w:t>
      </w:r>
    </w:p>
    <w:p w14:paraId="11BD785A" w14:textId="35C6C217" w:rsidR="0081341E" w:rsidRPr="0081341E" w:rsidRDefault="0081341E" w:rsidP="0081341E">
      <w:pPr>
        <w:spacing w:after="120" w:line="360" w:lineRule="auto"/>
        <w:ind w:firstLine="720"/>
        <w:jc w:val="both"/>
        <w:rPr>
          <w:rFonts w:ascii="Times New Roman" w:hAnsi="Times New Roman" w:cs="Times New Roman"/>
          <w:sz w:val="28"/>
          <w:szCs w:val="28"/>
        </w:rPr>
      </w:pPr>
      <w:r w:rsidRPr="0081341E">
        <w:rPr>
          <w:rFonts w:ascii="Times New Roman" w:hAnsi="Times New Roman" w:cs="Times New Roman"/>
          <w:sz w:val="28"/>
          <w:szCs w:val="28"/>
        </w:rPr>
        <w:t>Over the past months, OHCHR and UNOG have made a significant investment to equip these rooms with high-stand</w:t>
      </w:r>
      <w:r w:rsidR="00611BC3">
        <w:rPr>
          <w:rFonts w:ascii="Times New Roman" w:hAnsi="Times New Roman" w:cs="Times New Roman"/>
          <w:sz w:val="28"/>
          <w:szCs w:val="28"/>
        </w:rPr>
        <w:t>ing</w:t>
      </w:r>
      <w:r w:rsidRPr="0081341E">
        <w:rPr>
          <w:rFonts w:ascii="Times New Roman" w:hAnsi="Times New Roman" w:cs="Times New Roman"/>
          <w:sz w:val="28"/>
          <w:szCs w:val="28"/>
        </w:rPr>
        <w:t xml:space="preserve"> digital technology that integrates interpretation and webcasting </w:t>
      </w:r>
      <w:r w:rsidR="00743715">
        <w:rPr>
          <w:rFonts w:ascii="Times New Roman" w:hAnsi="Times New Roman" w:cs="Times New Roman"/>
          <w:sz w:val="28"/>
          <w:szCs w:val="28"/>
        </w:rPr>
        <w:t>functio</w:t>
      </w:r>
      <w:bookmarkStart w:id="0" w:name="_GoBack"/>
      <w:bookmarkEnd w:id="0"/>
      <w:r w:rsidR="00743715">
        <w:rPr>
          <w:rFonts w:ascii="Times New Roman" w:hAnsi="Times New Roman" w:cs="Times New Roman"/>
          <w:sz w:val="28"/>
          <w:szCs w:val="28"/>
        </w:rPr>
        <w:t xml:space="preserve">ns </w:t>
      </w:r>
      <w:r w:rsidRPr="0081341E">
        <w:rPr>
          <w:rFonts w:ascii="Times New Roman" w:hAnsi="Times New Roman" w:cs="Times New Roman"/>
          <w:sz w:val="28"/>
          <w:szCs w:val="28"/>
        </w:rPr>
        <w:t xml:space="preserve">on the same digital platform. This will give meeting participants, whether present in the room or connecting remotely, a more inter-active and modern meeting experience. </w:t>
      </w:r>
    </w:p>
    <w:p w14:paraId="4361DD53" w14:textId="33D23C04" w:rsidR="0081341E" w:rsidRPr="0081341E" w:rsidRDefault="0081341E" w:rsidP="0081341E">
      <w:pPr>
        <w:spacing w:after="120" w:line="360" w:lineRule="auto"/>
        <w:ind w:firstLine="720"/>
        <w:jc w:val="both"/>
        <w:rPr>
          <w:rFonts w:ascii="Times New Roman" w:hAnsi="Times New Roman" w:cs="Times New Roman"/>
          <w:sz w:val="28"/>
          <w:szCs w:val="28"/>
        </w:rPr>
      </w:pPr>
      <w:r w:rsidRPr="0081341E">
        <w:rPr>
          <w:rFonts w:ascii="Times New Roman" w:hAnsi="Times New Roman" w:cs="Times New Roman"/>
          <w:sz w:val="28"/>
          <w:szCs w:val="28"/>
        </w:rPr>
        <w:t xml:space="preserve">We must also highlight that, for now, the COVID-19 situation remains serious and all the persons present in this conference room, including members of the Committee and UN colleagues, need to comply strictly with </w:t>
      </w:r>
      <w:r w:rsidRPr="0081341E">
        <w:rPr>
          <w:rFonts w:ascii="Times New Roman" w:hAnsi="Times New Roman" w:cs="Times New Roman"/>
          <w:sz w:val="28"/>
          <w:szCs w:val="28"/>
        </w:rPr>
        <w:lastRenderedPageBreak/>
        <w:t>epidemiological measures to limit the spread of COVID-19.  They include: the wearing of f</w:t>
      </w:r>
      <w:r w:rsidRPr="0081341E">
        <w:rPr>
          <w:rFonts w:ascii="Times New Roman" w:hAnsi="Times New Roman" w:cs="Times New Roman"/>
          <w:sz w:val="28"/>
          <w:szCs w:val="28"/>
          <w:lang w:val="en-NZ"/>
        </w:rPr>
        <w:t>ace masks in this conference room and all common areas in Palais Wilson, to be removed only when speaking; the observance of the physical distance requirements; respect for the maximum occupancies allowed in different spaces; and compliance with</w:t>
      </w:r>
      <w:r w:rsidRPr="0081341E">
        <w:rPr>
          <w:rFonts w:ascii="Times New Roman" w:hAnsi="Times New Roman" w:cs="Times New Roman"/>
          <w:sz w:val="28"/>
          <w:szCs w:val="28"/>
        </w:rPr>
        <w:t xml:space="preserve"> hand hygiene measures. </w:t>
      </w:r>
      <w:r w:rsidRPr="0081341E">
        <w:rPr>
          <w:rFonts w:ascii="Times New Roman" w:hAnsi="Times New Roman" w:cs="Times New Roman"/>
          <w:sz w:val="28"/>
          <w:szCs w:val="28"/>
          <w:lang w:val="en-US"/>
        </w:rPr>
        <w:t xml:space="preserve">Thank you for understanding the requirements we must all adhere to in these exceptional circumstances. </w:t>
      </w:r>
    </w:p>
    <w:p w14:paraId="6B4FBF5C" w14:textId="749F82AD" w:rsidR="00B139F6" w:rsidRDefault="00FE45DA" w:rsidP="00DB0553">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As usual, y</w:t>
      </w:r>
      <w:r w:rsidR="008A61DC" w:rsidRPr="00EA2CD5">
        <w:rPr>
          <w:rFonts w:ascii="Times New Roman" w:hAnsi="Times New Roman" w:cs="Times New Roman"/>
          <w:sz w:val="28"/>
          <w:szCs w:val="28"/>
        </w:rPr>
        <w:t xml:space="preserve">ou have </w:t>
      </w:r>
      <w:r w:rsidR="00B139F6">
        <w:rPr>
          <w:rFonts w:ascii="Times New Roman" w:hAnsi="Times New Roman" w:cs="Times New Roman"/>
          <w:sz w:val="28"/>
          <w:szCs w:val="28"/>
        </w:rPr>
        <w:t xml:space="preserve">four </w:t>
      </w:r>
      <w:r w:rsidR="00D635A4">
        <w:rPr>
          <w:rFonts w:ascii="Times New Roman" w:hAnsi="Times New Roman" w:cs="Times New Roman"/>
          <w:sz w:val="28"/>
          <w:szCs w:val="28"/>
        </w:rPr>
        <w:t>busy weeks ahead of you</w:t>
      </w:r>
      <w:r w:rsidR="002C15A6">
        <w:rPr>
          <w:rFonts w:ascii="Times New Roman" w:hAnsi="Times New Roman" w:cs="Times New Roman"/>
          <w:sz w:val="28"/>
          <w:szCs w:val="28"/>
        </w:rPr>
        <w:t xml:space="preserve">, consisting of </w:t>
      </w:r>
      <w:r w:rsidR="007B3BCF">
        <w:rPr>
          <w:rFonts w:ascii="Times New Roman" w:hAnsi="Times New Roman" w:cs="Times New Roman"/>
          <w:sz w:val="28"/>
          <w:szCs w:val="28"/>
        </w:rPr>
        <w:t xml:space="preserve">an agenda with </w:t>
      </w:r>
      <w:r w:rsidR="002C15A6">
        <w:rPr>
          <w:rFonts w:ascii="Times New Roman" w:hAnsi="Times New Roman" w:cs="Times New Roman"/>
          <w:sz w:val="28"/>
          <w:szCs w:val="28"/>
        </w:rPr>
        <w:t>six State</w:t>
      </w:r>
      <w:r w:rsidR="007B3BCF">
        <w:rPr>
          <w:rFonts w:ascii="Times New Roman" w:hAnsi="Times New Roman" w:cs="Times New Roman"/>
          <w:sz w:val="28"/>
          <w:szCs w:val="28"/>
        </w:rPr>
        <w:t>s</w:t>
      </w:r>
      <w:r w:rsidR="002C15A6">
        <w:rPr>
          <w:rFonts w:ascii="Times New Roman" w:hAnsi="Times New Roman" w:cs="Times New Roman"/>
          <w:sz w:val="28"/>
          <w:szCs w:val="28"/>
        </w:rPr>
        <w:t xml:space="preserve"> </w:t>
      </w:r>
      <w:r w:rsidR="007B3BCF">
        <w:rPr>
          <w:rFonts w:ascii="Times New Roman" w:hAnsi="Times New Roman" w:cs="Times New Roman"/>
          <w:sz w:val="28"/>
          <w:szCs w:val="28"/>
        </w:rPr>
        <w:t>parties’</w:t>
      </w:r>
      <w:r w:rsidR="002C15A6">
        <w:rPr>
          <w:rFonts w:ascii="Times New Roman" w:hAnsi="Times New Roman" w:cs="Times New Roman"/>
          <w:sz w:val="28"/>
          <w:szCs w:val="28"/>
        </w:rPr>
        <w:t xml:space="preserve"> reviews,</w:t>
      </w:r>
      <w:r w:rsidR="006E278B">
        <w:rPr>
          <w:rFonts w:ascii="Times New Roman" w:hAnsi="Times New Roman" w:cs="Times New Roman"/>
          <w:sz w:val="28"/>
          <w:szCs w:val="28"/>
        </w:rPr>
        <w:t xml:space="preserve"> </w:t>
      </w:r>
      <w:r w:rsidR="00E22581">
        <w:rPr>
          <w:rFonts w:ascii="Times New Roman" w:hAnsi="Times New Roman" w:cs="Times New Roman"/>
          <w:sz w:val="28"/>
          <w:szCs w:val="28"/>
        </w:rPr>
        <w:t xml:space="preserve">a </w:t>
      </w:r>
      <w:r w:rsidR="006E278B">
        <w:rPr>
          <w:rFonts w:ascii="Times New Roman" w:hAnsi="Times New Roman" w:cs="Times New Roman"/>
          <w:sz w:val="28"/>
          <w:szCs w:val="28"/>
        </w:rPr>
        <w:t>considerable number of individual communications</w:t>
      </w:r>
      <w:r w:rsidR="00E22581">
        <w:rPr>
          <w:rFonts w:ascii="Times New Roman" w:hAnsi="Times New Roman" w:cs="Times New Roman"/>
          <w:sz w:val="28"/>
          <w:szCs w:val="28"/>
        </w:rPr>
        <w:t>,</w:t>
      </w:r>
      <w:r w:rsidR="006E278B">
        <w:rPr>
          <w:rFonts w:ascii="Times New Roman" w:hAnsi="Times New Roman" w:cs="Times New Roman"/>
          <w:sz w:val="28"/>
          <w:szCs w:val="28"/>
        </w:rPr>
        <w:t xml:space="preserve"> as well as </w:t>
      </w:r>
      <w:r w:rsidR="00E22581">
        <w:rPr>
          <w:rFonts w:ascii="Times New Roman" w:hAnsi="Times New Roman" w:cs="Times New Roman"/>
          <w:sz w:val="28"/>
          <w:szCs w:val="28"/>
        </w:rPr>
        <w:t>the consideration</w:t>
      </w:r>
      <w:r w:rsidR="006E278B">
        <w:rPr>
          <w:rFonts w:ascii="Times New Roman" w:hAnsi="Times New Roman" w:cs="Times New Roman"/>
          <w:sz w:val="28"/>
          <w:szCs w:val="28"/>
        </w:rPr>
        <w:t xml:space="preserve"> of follow-up reports </w:t>
      </w:r>
      <w:r w:rsidR="007B3BCF">
        <w:rPr>
          <w:rFonts w:ascii="Times New Roman" w:hAnsi="Times New Roman" w:cs="Times New Roman"/>
          <w:sz w:val="28"/>
          <w:szCs w:val="28"/>
        </w:rPr>
        <w:t>to concluding observations and V</w:t>
      </w:r>
      <w:r w:rsidR="006E278B">
        <w:rPr>
          <w:rFonts w:ascii="Times New Roman" w:hAnsi="Times New Roman" w:cs="Times New Roman"/>
          <w:sz w:val="28"/>
          <w:szCs w:val="28"/>
        </w:rPr>
        <w:t>iews</w:t>
      </w:r>
      <w:r w:rsidR="007B3BCF">
        <w:rPr>
          <w:rFonts w:ascii="Times New Roman" w:hAnsi="Times New Roman" w:cs="Times New Roman"/>
          <w:sz w:val="28"/>
          <w:szCs w:val="28"/>
        </w:rPr>
        <w:t xml:space="preserve"> and the adoption of the annual report</w:t>
      </w:r>
      <w:r w:rsidR="006E278B">
        <w:rPr>
          <w:rFonts w:ascii="Times New Roman" w:hAnsi="Times New Roman" w:cs="Times New Roman"/>
          <w:sz w:val="28"/>
          <w:szCs w:val="28"/>
        </w:rPr>
        <w:t>.</w:t>
      </w:r>
      <w:r w:rsidR="008A61DC" w:rsidRPr="00EA2CD5">
        <w:rPr>
          <w:rFonts w:ascii="Times New Roman" w:hAnsi="Times New Roman" w:cs="Times New Roman"/>
          <w:sz w:val="28"/>
          <w:szCs w:val="28"/>
        </w:rPr>
        <w:t xml:space="preserve"> </w:t>
      </w:r>
      <w:r w:rsidR="00084A1E" w:rsidRPr="00084A1E">
        <w:rPr>
          <w:rFonts w:ascii="Times New Roman" w:hAnsi="Times New Roman" w:cs="Times New Roman"/>
          <w:sz w:val="28"/>
          <w:szCs w:val="28"/>
        </w:rPr>
        <w:t>I look forward to working with you more closely in the coming weeks.</w:t>
      </w:r>
      <w:r w:rsidR="007B3BCF" w:rsidRPr="007B3BCF">
        <w:t xml:space="preserve"> </w:t>
      </w:r>
      <w:r w:rsidR="007B3BCF" w:rsidRPr="007B3BCF">
        <w:rPr>
          <w:rFonts w:ascii="Times New Roman" w:hAnsi="Times New Roman" w:cs="Times New Roman"/>
          <w:sz w:val="28"/>
          <w:szCs w:val="28"/>
        </w:rPr>
        <w:t>Once more, allow me to reiterate my appreciation, and that of the Office, for your unwavering commitment to fulfilling your mandate under the Covenant in these challenging times.</w:t>
      </w:r>
    </w:p>
    <w:p w14:paraId="5873C64E" w14:textId="2D7F82E6" w:rsidR="008A61DC" w:rsidRDefault="008A61DC" w:rsidP="00DB0553">
      <w:pPr>
        <w:spacing w:after="120" w:line="360" w:lineRule="auto"/>
        <w:ind w:firstLine="720"/>
        <w:jc w:val="both"/>
        <w:rPr>
          <w:rFonts w:ascii="Times New Roman" w:hAnsi="Times New Roman" w:cs="Times New Roman"/>
          <w:sz w:val="28"/>
          <w:szCs w:val="28"/>
        </w:rPr>
      </w:pPr>
      <w:r w:rsidRPr="00DC3831">
        <w:rPr>
          <w:rFonts w:ascii="Times New Roman" w:hAnsi="Times New Roman" w:cs="Times New Roman"/>
          <w:sz w:val="28"/>
          <w:szCs w:val="28"/>
        </w:rPr>
        <w:t xml:space="preserve">I </w:t>
      </w:r>
      <w:r w:rsidR="00B139F6">
        <w:rPr>
          <w:rFonts w:ascii="Times New Roman" w:hAnsi="Times New Roman" w:cs="Times New Roman"/>
          <w:sz w:val="28"/>
          <w:szCs w:val="28"/>
        </w:rPr>
        <w:t>wish you a successful session</w:t>
      </w:r>
      <w:r w:rsidRPr="00DC3831">
        <w:rPr>
          <w:rFonts w:ascii="Times New Roman" w:hAnsi="Times New Roman" w:cs="Times New Roman"/>
          <w:sz w:val="28"/>
          <w:szCs w:val="28"/>
        </w:rPr>
        <w:t>.</w:t>
      </w:r>
    </w:p>
    <w:p w14:paraId="6107C17D" w14:textId="0196B01E" w:rsidR="00D70CB0" w:rsidRPr="00DC3831" w:rsidRDefault="00D70CB0" w:rsidP="00DB0553">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Thank you.</w:t>
      </w:r>
    </w:p>
    <w:p w14:paraId="410B2796" w14:textId="77777777" w:rsidR="001F7000" w:rsidRPr="00491295" w:rsidRDefault="001F7000" w:rsidP="00DB0553">
      <w:pPr>
        <w:spacing w:after="0" w:line="360" w:lineRule="auto"/>
        <w:ind w:left="57" w:right="57" w:firstLine="663"/>
        <w:rPr>
          <w:rFonts w:ascii="Times New Roman" w:hAnsi="Times New Roman"/>
          <w:sz w:val="28"/>
          <w:szCs w:val="28"/>
        </w:rPr>
      </w:pPr>
    </w:p>
    <w:sectPr w:rsidR="001F7000" w:rsidRPr="00491295" w:rsidSect="009375E3">
      <w:footerReference w:type="default" r:id="rId9"/>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24ACB" w14:textId="77777777" w:rsidR="00080B91" w:rsidRDefault="00080B91" w:rsidP="005A4301">
      <w:pPr>
        <w:spacing w:after="0" w:line="240" w:lineRule="auto"/>
      </w:pPr>
      <w:r>
        <w:separator/>
      </w:r>
    </w:p>
  </w:endnote>
  <w:endnote w:type="continuationSeparator" w:id="0">
    <w:p w14:paraId="7DE46BDB" w14:textId="77777777" w:rsidR="00080B91" w:rsidRDefault="00080B91"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422275"/>
      <w:docPartObj>
        <w:docPartGallery w:val="Page Numbers (Bottom of Page)"/>
        <w:docPartUnique/>
      </w:docPartObj>
    </w:sdtPr>
    <w:sdtEndPr>
      <w:rPr>
        <w:noProof/>
      </w:rPr>
    </w:sdtEndPr>
    <w:sdtContent>
      <w:p w14:paraId="4FF6216F" w14:textId="22A6CEB5" w:rsidR="00FA585E" w:rsidRDefault="00FA585E">
        <w:pPr>
          <w:pStyle w:val="Footer"/>
          <w:jc w:val="right"/>
        </w:pPr>
        <w:r>
          <w:fldChar w:fldCharType="begin"/>
        </w:r>
        <w:r>
          <w:instrText xml:space="preserve"> PAGE   \* MERGEFORMAT </w:instrText>
        </w:r>
        <w:r>
          <w:fldChar w:fldCharType="separate"/>
        </w:r>
        <w:r w:rsidR="00611BC3">
          <w:rPr>
            <w:noProof/>
          </w:rPr>
          <w:t>5</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18AACA" w14:textId="77777777" w:rsidR="00080B91" w:rsidRDefault="00080B91" w:rsidP="005A4301">
      <w:pPr>
        <w:spacing w:after="0" w:line="240" w:lineRule="auto"/>
      </w:pPr>
      <w:r>
        <w:separator/>
      </w:r>
    </w:p>
  </w:footnote>
  <w:footnote w:type="continuationSeparator" w:id="0">
    <w:p w14:paraId="600D21D8" w14:textId="77777777" w:rsidR="00080B91" w:rsidRDefault="00080B91" w:rsidP="005A4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3528F"/>
    <w:multiLevelType w:val="hybridMultilevel"/>
    <w:tmpl w:val="362EF9F2"/>
    <w:lvl w:ilvl="0" w:tplc="08090001">
      <w:start w:val="1"/>
      <w:numFmt w:val="bullet"/>
      <w:lvlText w:val=""/>
      <w:lvlJc w:val="left"/>
      <w:pPr>
        <w:ind w:left="720" w:hanging="360"/>
      </w:pPr>
      <w:rPr>
        <w:rFonts w:ascii="Symbol" w:hAnsi="Symbol" w:hint="default"/>
      </w:rPr>
    </w:lvl>
    <w:lvl w:ilvl="1" w:tplc="563481FC">
      <w:numFmt w:val="bullet"/>
      <w:lvlText w:val=""/>
      <w:lvlJc w:val="left"/>
      <w:pPr>
        <w:ind w:left="1440" w:hanging="360"/>
      </w:pPr>
      <w:rPr>
        <w:rFonts w:ascii="Wingdings" w:eastAsiaTheme="minorHAnsi" w:hAnsi="Wingdings" w:cstheme="minorBidi" w:hint="default"/>
        <w:i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F7B96"/>
    <w:multiLevelType w:val="multilevel"/>
    <w:tmpl w:val="E90AA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8DC"/>
    <w:rsid w:val="00002111"/>
    <w:rsid w:val="00004D5A"/>
    <w:rsid w:val="00014D89"/>
    <w:rsid w:val="0002405B"/>
    <w:rsid w:val="00034BE0"/>
    <w:rsid w:val="000407CC"/>
    <w:rsid w:val="0006224A"/>
    <w:rsid w:val="00062C06"/>
    <w:rsid w:val="00064FB0"/>
    <w:rsid w:val="000732C0"/>
    <w:rsid w:val="0007591A"/>
    <w:rsid w:val="00075F0E"/>
    <w:rsid w:val="00080B91"/>
    <w:rsid w:val="00080EDA"/>
    <w:rsid w:val="00081AD1"/>
    <w:rsid w:val="00084141"/>
    <w:rsid w:val="00084A1E"/>
    <w:rsid w:val="0008798D"/>
    <w:rsid w:val="00095FAF"/>
    <w:rsid w:val="000A24C1"/>
    <w:rsid w:val="000B20C0"/>
    <w:rsid w:val="000B2368"/>
    <w:rsid w:val="000B3FCA"/>
    <w:rsid w:val="000C0643"/>
    <w:rsid w:val="000C63D9"/>
    <w:rsid w:val="000C6F5B"/>
    <w:rsid w:val="000D3B05"/>
    <w:rsid w:val="000E7D20"/>
    <w:rsid w:val="000F2D95"/>
    <w:rsid w:val="000F3EA1"/>
    <w:rsid w:val="0010471D"/>
    <w:rsid w:val="00115AB5"/>
    <w:rsid w:val="001209B2"/>
    <w:rsid w:val="00124D71"/>
    <w:rsid w:val="00136166"/>
    <w:rsid w:val="0013625A"/>
    <w:rsid w:val="001450F5"/>
    <w:rsid w:val="0014783C"/>
    <w:rsid w:val="00152FC5"/>
    <w:rsid w:val="0015385E"/>
    <w:rsid w:val="0018358E"/>
    <w:rsid w:val="00184180"/>
    <w:rsid w:val="00191FF8"/>
    <w:rsid w:val="001930D1"/>
    <w:rsid w:val="00197A0E"/>
    <w:rsid w:val="001A323B"/>
    <w:rsid w:val="001B2B98"/>
    <w:rsid w:val="001B31FC"/>
    <w:rsid w:val="001B648A"/>
    <w:rsid w:val="001C333E"/>
    <w:rsid w:val="001C4B03"/>
    <w:rsid w:val="001C5634"/>
    <w:rsid w:val="001D0C35"/>
    <w:rsid w:val="001D19F0"/>
    <w:rsid w:val="001F1E1F"/>
    <w:rsid w:val="001F679E"/>
    <w:rsid w:val="001F7000"/>
    <w:rsid w:val="001F7125"/>
    <w:rsid w:val="00210C0A"/>
    <w:rsid w:val="00226C55"/>
    <w:rsid w:val="00232A7D"/>
    <w:rsid w:val="00236EE8"/>
    <w:rsid w:val="00237852"/>
    <w:rsid w:val="0024481E"/>
    <w:rsid w:val="002563A7"/>
    <w:rsid w:val="0026551B"/>
    <w:rsid w:val="002756FF"/>
    <w:rsid w:val="0027734A"/>
    <w:rsid w:val="00291DE1"/>
    <w:rsid w:val="00291F8F"/>
    <w:rsid w:val="002949B5"/>
    <w:rsid w:val="002A1C24"/>
    <w:rsid w:val="002A423B"/>
    <w:rsid w:val="002A4846"/>
    <w:rsid w:val="002A7B66"/>
    <w:rsid w:val="002B07CD"/>
    <w:rsid w:val="002C0288"/>
    <w:rsid w:val="002C15A6"/>
    <w:rsid w:val="002C579C"/>
    <w:rsid w:val="002C6EF5"/>
    <w:rsid w:val="002E1063"/>
    <w:rsid w:val="002E4144"/>
    <w:rsid w:val="002F0811"/>
    <w:rsid w:val="00304E8F"/>
    <w:rsid w:val="0031471C"/>
    <w:rsid w:val="0032315C"/>
    <w:rsid w:val="0033303B"/>
    <w:rsid w:val="00341D73"/>
    <w:rsid w:val="00351EA8"/>
    <w:rsid w:val="00374162"/>
    <w:rsid w:val="00374FAE"/>
    <w:rsid w:val="00381EC8"/>
    <w:rsid w:val="00382D30"/>
    <w:rsid w:val="00391DF7"/>
    <w:rsid w:val="003A14E2"/>
    <w:rsid w:val="003A2CB6"/>
    <w:rsid w:val="003A4311"/>
    <w:rsid w:val="003B0022"/>
    <w:rsid w:val="003B6865"/>
    <w:rsid w:val="003C0CEC"/>
    <w:rsid w:val="003C6725"/>
    <w:rsid w:val="003D0598"/>
    <w:rsid w:val="003D3805"/>
    <w:rsid w:val="003E188B"/>
    <w:rsid w:val="003E35C2"/>
    <w:rsid w:val="003E42D9"/>
    <w:rsid w:val="003E609D"/>
    <w:rsid w:val="003E6A24"/>
    <w:rsid w:val="003F4502"/>
    <w:rsid w:val="004036BF"/>
    <w:rsid w:val="00405A77"/>
    <w:rsid w:val="00412217"/>
    <w:rsid w:val="00421954"/>
    <w:rsid w:val="00434902"/>
    <w:rsid w:val="00443342"/>
    <w:rsid w:val="00444DA9"/>
    <w:rsid w:val="00445BC5"/>
    <w:rsid w:val="00446B31"/>
    <w:rsid w:val="00447C8A"/>
    <w:rsid w:val="00455244"/>
    <w:rsid w:val="0046130A"/>
    <w:rsid w:val="004728DC"/>
    <w:rsid w:val="00476A32"/>
    <w:rsid w:val="00480257"/>
    <w:rsid w:val="00482E76"/>
    <w:rsid w:val="00485134"/>
    <w:rsid w:val="004908B5"/>
    <w:rsid w:val="004A404B"/>
    <w:rsid w:val="004A538E"/>
    <w:rsid w:val="004B272C"/>
    <w:rsid w:val="004B6999"/>
    <w:rsid w:val="004C0780"/>
    <w:rsid w:val="004C2FF9"/>
    <w:rsid w:val="004C7169"/>
    <w:rsid w:val="004D2867"/>
    <w:rsid w:val="00543A18"/>
    <w:rsid w:val="00576794"/>
    <w:rsid w:val="00577980"/>
    <w:rsid w:val="0058359C"/>
    <w:rsid w:val="00591E40"/>
    <w:rsid w:val="00594123"/>
    <w:rsid w:val="00594D79"/>
    <w:rsid w:val="00594F8F"/>
    <w:rsid w:val="00596FFB"/>
    <w:rsid w:val="005A2CAE"/>
    <w:rsid w:val="005A4301"/>
    <w:rsid w:val="005B4DE3"/>
    <w:rsid w:val="005C5D30"/>
    <w:rsid w:val="005D15D2"/>
    <w:rsid w:val="005E4732"/>
    <w:rsid w:val="005E7426"/>
    <w:rsid w:val="006019FE"/>
    <w:rsid w:val="006021A8"/>
    <w:rsid w:val="006054D5"/>
    <w:rsid w:val="00611BC3"/>
    <w:rsid w:val="00615532"/>
    <w:rsid w:val="0062184E"/>
    <w:rsid w:val="00636358"/>
    <w:rsid w:val="006455F3"/>
    <w:rsid w:val="00663060"/>
    <w:rsid w:val="00663165"/>
    <w:rsid w:val="0066641D"/>
    <w:rsid w:val="00672706"/>
    <w:rsid w:val="006823ED"/>
    <w:rsid w:val="00691722"/>
    <w:rsid w:val="0069220A"/>
    <w:rsid w:val="006A1772"/>
    <w:rsid w:val="006C333A"/>
    <w:rsid w:val="006C339F"/>
    <w:rsid w:val="006C37BC"/>
    <w:rsid w:val="006D0355"/>
    <w:rsid w:val="006D7D06"/>
    <w:rsid w:val="006E278B"/>
    <w:rsid w:val="006F0EEB"/>
    <w:rsid w:val="006F123F"/>
    <w:rsid w:val="007101F6"/>
    <w:rsid w:val="00711121"/>
    <w:rsid w:val="00715EFB"/>
    <w:rsid w:val="00716A45"/>
    <w:rsid w:val="00727405"/>
    <w:rsid w:val="007359A6"/>
    <w:rsid w:val="00740150"/>
    <w:rsid w:val="00743715"/>
    <w:rsid w:val="00752879"/>
    <w:rsid w:val="00754A38"/>
    <w:rsid w:val="00765898"/>
    <w:rsid w:val="007721BC"/>
    <w:rsid w:val="0078000E"/>
    <w:rsid w:val="00781352"/>
    <w:rsid w:val="00783B30"/>
    <w:rsid w:val="007877ED"/>
    <w:rsid w:val="00796855"/>
    <w:rsid w:val="007A47A6"/>
    <w:rsid w:val="007A6694"/>
    <w:rsid w:val="007B1C02"/>
    <w:rsid w:val="007B3BCF"/>
    <w:rsid w:val="007D0528"/>
    <w:rsid w:val="007D4F71"/>
    <w:rsid w:val="007E38A1"/>
    <w:rsid w:val="007E3DF1"/>
    <w:rsid w:val="007E6BD1"/>
    <w:rsid w:val="007F6F36"/>
    <w:rsid w:val="0080325A"/>
    <w:rsid w:val="0081341E"/>
    <w:rsid w:val="008142FC"/>
    <w:rsid w:val="00817141"/>
    <w:rsid w:val="00821AEB"/>
    <w:rsid w:val="0082740C"/>
    <w:rsid w:val="00835C12"/>
    <w:rsid w:val="00855D14"/>
    <w:rsid w:val="00857321"/>
    <w:rsid w:val="00874ABF"/>
    <w:rsid w:val="00880C5E"/>
    <w:rsid w:val="008907A9"/>
    <w:rsid w:val="00896D12"/>
    <w:rsid w:val="00897264"/>
    <w:rsid w:val="008A5A81"/>
    <w:rsid w:val="008A61DC"/>
    <w:rsid w:val="008B306A"/>
    <w:rsid w:val="008B5378"/>
    <w:rsid w:val="008B549A"/>
    <w:rsid w:val="008B711B"/>
    <w:rsid w:val="008B7E8B"/>
    <w:rsid w:val="008C37DE"/>
    <w:rsid w:val="008D13BE"/>
    <w:rsid w:val="008E342D"/>
    <w:rsid w:val="008E6A4A"/>
    <w:rsid w:val="008F49FF"/>
    <w:rsid w:val="009041E2"/>
    <w:rsid w:val="00916860"/>
    <w:rsid w:val="00926675"/>
    <w:rsid w:val="009328BF"/>
    <w:rsid w:val="009375E3"/>
    <w:rsid w:val="009517EA"/>
    <w:rsid w:val="00964217"/>
    <w:rsid w:val="00971A25"/>
    <w:rsid w:val="00980C44"/>
    <w:rsid w:val="00986806"/>
    <w:rsid w:val="0098720A"/>
    <w:rsid w:val="00993715"/>
    <w:rsid w:val="009A0C5C"/>
    <w:rsid w:val="009A2ECA"/>
    <w:rsid w:val="009A67F2"/>
    <w:rsid w:val="009A6CFD"/>
    <w:rsid w:val="009B4A5B"/>
    <w:rsid w:val="009D325B"/>
    <w:rsid w:val="009D77F0"/>
    <w:rsid w:val="009D7ADC"/>
    <w:rsid w:val="009E13E2"/>
    <w:rsid w:val="009E43A4"/>
    <w:rsid w:val="00A00596"/>
    <w:rsid w:val="00A02757"/>
    <w:rsid w:val="00A02B62"/>
    <w:rsid w:val="00A05E15"/>
    <w:rsid w:val="00A21890"/>
    <w:rsid w:val="00A244F6"/>
    <w:rsid w:val="00A24583"/>
    <w:rsid w:val="00A272C1"/>
    <w:rsid w:val="00A341C3"/>
    <w:rsid w:val="00A4045C"/>
    <w:rsid w:val="00A633F8"/>
    <w:rsid w:val="00A657AA"/>
    <w:rsid w:val="00A932CC"/>
    <w:rsid w:val="00A97824"/>
    <w:rsid w:val="00AA3F79"/>
    <w:rsid w:val="00AB78C7"/>
    <w:rsid w:val="00AD304F"/>
    <w:rsid w:val="00AE7310"/>
    <w:rsid w:val="00AE7EF0"/>
    <w:rsid w:val="00B139F6"/>
    <w:rsid w:val="00B14672"/>
    <w:rsid w:val="00B16259"/>
    <w:rsid w:val="00B52693"/>
    <w:rsid w:val="00B57034"/>
    <w:rsid w:val="00B64EBD"/>
    <w:rsid w:val="00B670E6"/>
    <w:rsid w:val="00B71E2E"/>
    <w:rsid w:val="00B76C65"/>
    <w:rsid w:val="00B82075"/>
    <w:rsid w:val="00B82A46"/>
    <w:rsid w:val="00B85AB5"/>
    <w:rsid w:val="00B903F8"/>
    <w:rsid w:val="00B93D3C"/>
    <w:rsid w:val="00BA14FD"/>
    <w:rsid w:val="00BA1C0C"/>
    <w:rsid w:val="00BA2207"/>
    <w:rsid w:val="00BA6416"/>
    <w:rsid w:val="00BB2AF5"/>
    <w:rsid w:val="00BC1883"/>
    <w:rsid w:val="00BC61E7"/>
    <w:rsid w:val="00BD4094"/>
    <w:rsid w:val="00BD447C"/>
    <w:rsid w:val="00BD4549"/>
    <w:rsid w:val="00BD68DC"/>
    <w:rsid w:val="00BE45E0"/>
    <w:rsid w:val="00C1235C"/>
    <w:rsid w:val="00C15A0D"/>
    <w:rsid w:val="00C2397F"/>
    <w:rsid w:val="00C30554"/>
    <w:rsid w:val="00C31B58"/>
    <w:rsid w:val="00C36A94"/>
    <w:rsid w:val="00C428B5"/>
    <w:rsid w:val="00C42EF3"/>
    <w:rsid w:val="00C5683F"/>
    <w:rsid w:val="00C56971"/>
    <w:rsid w:val="00C637C6"/>
    <w:rsid w:val="00C666D4"/>
    <w:rsid w:val="00C66EF5"/>
    <w:rsid w:val="00C702DA"/>
    <w:rsid w:val="00C712A6"/>
    <w:rsid w:val="00C7143A"/>
    <w:rsid w:val="00C72B3A"/>
    <w:rsid w:val="00C7397A"/>
    <w:rsid w:val="00C74D13"/>
    <w:rsid w:val="00C85325"/>
    <w:rsid w:val="00C91DBF"/>
    <w:rsid w:val="00C95BCD"/>
    <w:rsid w:val="00CA14F0"/>
    <w:rsid w:val="00CA5B06"/>
    <w:rsid w:val="00CB3997"/>
    <w:rsid w:val="00CB498C"/>
    <w:rsid w:val="00CB669D"/>
    <w:rsid w:val="00CB6B48"/>
    <w:rsid w:val="00CC09AB"/>
    <w:rsid w:val="00CC3845"/>
    <w:rsid w:val="00CC59DA"/>
    <w:rsid w:val="00CC673A"/>
    <w:rsid w:val="00CD31DC"/>
    <w:rsid w:val="00CD5269"/>
    <w:rsid w:val="00CD7D41"/>
    <w:rsid w:val="00CE074A"/>
    <w:rsid w:val="00CE0E0E"/>
    <w:rsid w:val="00CE6395"/>
    <w:rsid w:val="00D171ED"/>
    <w:rsid w:val="00D17C61"/>
    <w:rsid w:val="00D351C8"/>
    <w:rsid w:val="00D41B3F"/>
    <w:rsid w:val="00D42D9C"/>
    <w:rsid w:val="00D50859"/>
    <w:rsid w:val="00D50DFA"/>
    <w:rsid w:val="00D55424"/>
    <w:rsid w:val="00D55481"/>
    <w:rsid w:val="00D55651"/>
    <w:rsid w:val="00D635A4"/>
    <w:rsid w:val="00D64829"/>
    <w:rsid w:val="00D65DB5"/>
    <w:rsid w:val="00D70CB0"/>
    <w:rsid w:val="00D74599"/>
    <w:rsid w:val="00D80EED"/>
    <w:rsid w:val="00D829E8"/>
    <w:rsid w:val="00D93CCD"/>
    <w:rsid w:val="00D960D2"/>
    <w:rsid w:val="00DA4CD6"/>
    <w:rsid w:val="00DB0553"/>
    <w:rsid w:val="00DB1FDB"/>
    <w:rsid w:val="00DB6C80"/>
    <w:rsid w:val="00DC00EE"/>
    <w:rsid w:val="00DC2EED"/>
    <w:rsid w:val="00DC2F8D"/>
    <w:rsid w:val="00DC3831"/>
    <w:rsid w:val="00DC5526"/>
    <w:rsid w:val="00DC7542"/>
    <w:rsid w:val="00DD00CD"/>
    <w:rsid w:val="00DD1B58"/>
    <w:rsid w:val="00DD496A"/>
    <w:rsid w:val="00DE01F4"/>
    <w:rsid w:val="00DE2DC9"/>
    <w:rsid w:val="00DE3DA8"/>
    <w:rsid w:val="00DF5A0D"/>
    <w:rsid w:val="00E1301C"/>
    <w:rsid w:val="00E22581"/>
    <w:rsid w:val="00E363A4"/>
    <w:rsid w:val="00E433C4"/>
    <w:rsid w:val="00E45EB4"/>
    <w:rsid w:val="00E510F4"/>
    <w:rsid w:val="00E63A9B"/>
    <w:rsid w:val="00E81C86"/>
    <w:rsid w:val="00E8496C"/>
    <w:rsid w:val="00E858F5"/>
    <w:rsid w:val="00E85A7C"/>
    <w:rsid w:val="00E85CDD"/>
    <w:rsid w:val="00E87703"/>
    <w:rsid w:val="00E908F9"/>
    <w:rsid w:val="00E96D21"/>
    <w:rsid w:val="00E96FD2"/>
    <w:rsid w:val="00EA2CD5"/>
    <w:rsid w:val="00EA3588"/>
    <w:rsid w:val="00EB3B5F"/>
    <w:rsid w:val="00EC6B42"/>
    <w:rsid w:val="00ED11B0"/>
    <w:rsid w:val="00ED3FE4"/>
    <w:rsid w:val="00EE7A90"/>
    <w:rsid w:val="00EF3311"/>
    <w:rsid w:val="00F01391"/>
    <w:rsid w:val="00F01FBA"/>
    <w:rsid w:val="00F05140"/>
    <w:rsid w:val="00F15562"/>
    <w:rsid w:val="00F226C7"/>
    <w:rsid w:val="00F26CE9"/>
    <w:rsid w:val="00F4489B"/>
    <w:rsid w:val="00F549DD"/>
    <w:rsid w:val="00F72943"/>
    <w:rsid w:val="00F7294C"/>
    <w:rsid w:val="00F74F62"/>
    <w:rsid w:val="00F81410"/>
    <w:rsid w:val="00F85655"/>
    <w:rsid w:val="00F94A39"/>
    <w:rsid w:val="00F95CBD"/>
    <w:rsid w:val="00FA585E"/>
    <w:rsid w:val="00FB5BD4"/>
    <w:rsid w:val="00FD0A89"/>
    <w:rsid w:val="00FE2272"/>
    <w:rsid w:val="00FE2E25"/>
    <w:rsid w:val="00FE45DA"/>
    <w:rsid w:val="00FF7F7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162B81FB-639E-489E-A213-F597FB91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8D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customStyle="1" w:styleId="Default">
    <w:name w:val="Default"/>
    <w:rsid w:val="00095FA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List Paragraph (numbered (a)),Bullets,References,Liste 1,Numbered List Paragraph,ReferencesCxSpLast,Lapis Bulleted List,F5 List Paragraph,No Spacing1,List Paragraph Char Char Char,Indicator Text,Numbered Para 1,Colorful List Accent 1,????"/>
    <w:basedOn w:val="Normal"/>
    <w:link w:val="ListParagraphChar"/>
    <w:uiPriority w:val="34"/>
    <w:qFormat/>
    <w:rsid w:val="00B16259"/>
    <w:pPr>
      <w:spacing w:after="160" w:line="259" w:lineRule="auto"/>
      <w:ind w:left="720"/>
      <w:contextualSpacing/>
    </w:pPr>
  </w:style>
  <w:style w:type="character" w:customStyle="1" w:styleId="ListParagraphChar">
    <w:name w:val="List Paragraph Char"/>
    <w:aliases w:val="List Paragraph (numbered (a)) Char,Bullets Char,References Char,Liste 1 Char,Numbered List Paragraph Char,ReferencesCxSpLast Char,Lapis Bulleted List Char,F5 List Paragraph Char,No Spacing1 Char,List Paragraph Char Char Char Char"/>
    <w:link w:val="ListParagraph"/>
    <w:uiPriority w:val="34"/>
    <w:qFormat/>
    <w:locked/>
    <w:rsid w:val="00B16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950985">
      <w:bodyDiv w:val="1"/>
      <w:marLeft w:val="0"/>
      <w:marRight w:val="0"/>
      <w:marTop w:val="0"/>
      <w:marBottom w:val="0"/>
      <w:divBdr>
        <w:top w:val="none" w:sz="0" w:space="0" w:color="auto"/>
        <w:left w:val="none" w:sz="0" w:space="0" w:color="auto"/>
        <w:bottom w:val="none" w:sz="0" w:space="0" w:color="auto"/>
        <w:right w:val="none" w:sz="0" w:space="0" w:color="auto"/>
      </w:divBdr>
    </w:div>
    <w:div w:id="934167971">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62374366">
      <w:bodyDiv w:val="1"/>
      <w:marLeft w:val="0"/>
      <w:marRight w:val="0"/>
      <w:marTop w:val="0"/>
      <w:marBottom w:val="0"/>
      <w:divBdr>
        <w:top w:val="none" w:sz="0" w:space="0" w:color="auto"/>
        <w:left w:val="none" w:sz="0" w:space="0" w:color="auto"/>
        <w:bottom w:val="none" w:sz="0" w:space="0" w:color="auto"/>
        <w:right w:val="none" w:sz="0" w:space="0" w:color="auto"/>
      </w:divBdr>
    </w:div>
    <w:div w:id="1469589222">
      <w:bodyDiv w:val="1"/>
      <w:marLeft w:val="0"/>
      <w:marRight w:val="0"/>
      <w:marTop w:val="0"/>
      <w:marBottom w:val="0"/>
      <w:divBdr>
        <w:top w:val="none" w:sz="0" w:space="0" w:color="auto"/>
        <w:left w:val="none" w:sz="0" w:space="0" w:color="auto"/>
        <w:bottom w:val="none" w:sz="0" w:space="0" w:color="auto"/>
        <w:right w:val="none" w:sz="0" w:space="0" w:color="auto"/>
      </w:divBdr>
      <w:divsChild>
        <w:div w:id="1682273614">
          <w:marLeft w:val="0"/>
          <w:marRight w:val="0"/>
          <w:marTop w:val="0"/>
          <w:marBottom w:val="0"/>
          <w:divBdr>
            <w:top w:val="none" w:sz="0" w:space="0" w:color="auto"/>
            <w:left w:val="none" w:sz="0" w:space="0" w:color="auto"/>
            <w:bottom w:val="none" w:sz="0" w:space="0" w:color="auto"/>
            <w:right w:val="none" w:sz="0" w:space="0" w:color="auto"/>
          </w:divBdr>
          <w:divsChild>
            <w:div w:id="1253469357">
              <w:marLeft w:val="0"/>
              <w:marRight w:val="0"/>
              <w:marTop w:val="0"/>
              <w:marBottom w:val="0"/>
              <w:divBdr>
                <w:top w:val="none" w:sz="0" w:space="0" w:color="auto"/>
                <w:left w:val="none" w:sz="0" w:space="0" w:color="auto"/>
                <w:bottom w:val="none" w:sz="0" w:space="0" w:color="auto"/>
                <w:right w:val="none" w:sz="0" w:space="0" w:color="auto"/>
              </w:divBdr>
              <w:divsChild>
                <w:div w:id="265893296">
                  <w:marLeft w:val="0"/>
                  <w:marRight w:val="0"/>
                  <w:marTop w:val="0"/>
                  <w:marBottom w:val="0"/>
                  <w:divBdr>
                    <w:top w:val="none" w:sz="0" w:space="0" w:color="auto"/>
                    <w:left w:val="none" w:sz="0" w:space="0" w:color="auto"/>
                    <w:bottom w:val="none" w:sz="0" w:space="0" w:color="auto"/>
                    <w:right w:val="none" w:sz="0" w:space="0" w:color="auto"/>
                  </w:divBdr>
                  <w:divsChild>
                    <w:div w:id="652223427">
                      <w:marLeft w:val="0"/>
                      <w:marRight w:val="0"/>
                      <w:marTop w:val="0"/>
                      <w:marBottom w:val="0"/>
                      <w:divBdr>
                        <w:top w:val="none" w:sz="0" w:space="0" w:color="auto"/>
                        <w:left w:val="none" w:sz="0" w:space="0" w:color="auto"/>
                        <w:bottom w:val="none" w:sz="0" w:space="0" w:color="auto"/>
                        <w:right w:val="none" w:sz="0" w:space="0" w:color="auto"/>
                      </w:divBdr>
                      <w:divsChild>
                        <w:div w:id="125019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975633">
      <w:bodyDiv w:val="1"/>
      <w:marLeft w:val="0"/>
      <w:marRight w:val="0"/>
      <w:marTop w:val="0"/>
      <w:marBottom w:val="0"/>
      <w:divBdr>
        <w:top w:val="none" w:sz="0" w:space="0" w:color="auto"/>
        <w:left w:val="none" w:sz="0" w:space="0" w:color="auto"/>
        <w:bottom w:val="none" w:sz="0" w:space="0" w:color="auto"/>
        <w:right w:val="none" w:sz="0" w:space="0" w:color="auto"/>
      </w:divBdr>
    </w:div>
    <w:div w:id="1498036305">
      <w:bodyDiv w:val="1"/>
      <w:marLeft w:val="0"/>
      <w:marRight w:val="0"/>
      <w:marTop w:val="0"/>
      <w:marBottom w:val="0"/>
      <w:divBdr>
        <w:top w:val="none" w:sz="0" w:space="0" w:color="auto"/>
        <w:left w:val="none" w:sz="0" w:space="0" w:color="auto"/>
        <w:bottom w:val="none" w:sz="0" w:space="0" w:color="auto"/>
        <w:right w:val="none" w:sz="0" w:space="0" w:color="auto"/>
      </w:divBdr>
    </w:div>
    <w:div w:id="1890414993">
      <w:bodyDiv w:val="1"/>
      <w:marLeft w:val="0"/>
      <w:marRight w:val="0"/>
      <w:marTop w:val="0"/>
      <w:marBottom w:val="0"/>
      <w:divBdr>
        <w:top w:val="none" w:sz="0" w:space="0" w:color="auto"/>
        <w:left w:val="none" w:sz="0" w:space="0" w:color="auto"/>
        <w:bottom w:val="none" w:sz="0" w:space="0" w:color="auto"/>
        <w:right w:val="none" w:sz="0" w:space="0" w:color="auto"/>
      </w:divBdr>
    </w:div>
    <w:div w:id="2018266117">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358110-3BC1-4522-86CC-D538EB9A80D8}">
  <ds:schemaRefs>
    <ds:schemaRef ds:uri="http://schemas.openxmlformats.org/officeDocument/2006/bibliography"/>
  </ds:schemaRefs>
</ds:datastoreItem>
</file>

<file path=customXml/itemProps2.xml><?xml version="1.0" encoding="utf-8"?>
<ds:datastoreItem xmlns:ds="http://schemas.openxmlformats.org/officeDocument/2006/customXml" ds:itemID="{C5EDB0C2-E8B3-48BE-B82B-A2AFF5795F80}"/>
</file>

<file path=customXml/itemProps3.xml><?xml version="1.0" encoding="utf-8"?>
<ds:datastoreItem xmlns:ds="http://schemas.openxmlformats.org/officeDocument/2006/customXml" ds:itemID="{40E76A24-106A-485F-ACBC-CF1B84D6EB0E}"/>
</file>

<file path=customXml/itemProps4.xml><?xml version="1.0" encoding="utf-8"?>
<ds:datastoreItem xmlns:ds="http://schemas.openxmlformats.org/officeDocument/2006/customXml" ds:itemID="{DAEBE5D1-68D0-471F-80EA-818AF5566562}"/>
</file>

<file path=docProps/app.xml><?xml version="1.0" encoding="utf-8"?>
<Properties xmlns="http://schemas.openxmlformats.org/officeDocument/2006/extended-properties" xmlns:vt="http://schemas.openxmlformats.org/officeDocument/2006/docPropsVTypes">
  <Template>Normal.dotm</Template>
  <TotalTime>3</TotalTime>
  <Pages>5</Pages>
  <Words>1091</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Gabriella Habtom</cp:lastModifiedBy>
  <cp:revision>3</cp:revision>
  <cp:lastPrinted>2021-06-25T10:17:00Z</cp:lastPrinted>
  <dcterms:created xsi:type="dcterms:W3CDTF">2022-02-27T15:57:00Z</dcterms:created>
  <dcterms:modified xsi:type="dcterms:W3CDTF">2022-02-27T16:29:00Z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