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B39" w:rsidRPr="00372128" w:rsidRDefault="00810E1D">
      <w:pPr>
        <w:rPr>
          <w:rFonts w:ascii="Times New Roman" w:hAnsi="Times New Roman" w:cs="Times New Roman"/>
          <w:b/>
          <w:sz w:val="24"/>
          <w:szCs w:val="24"/>
        </w:rPr>
      </w:pPr>
      <w:r w:rsidRPr="00372128">
        <w:tab/>
      </w:r>
      <w:r w:rsidRPr="00372128">
        <w:tab/>
      </w:r>
      <w:r w:rsidRPr="00372128">
        <w:tab/>
      </w:r>
      <w:r w:rsidRPr="00372128">
        <w:tab/>
      </w:r>
      <w:r w:rsidRPr="00372128">
        <w:rPr>
          <w:rFonts w:ascii="Times New Roman" w:hAnsi="Times New Roman" w:cs="Times New Roman"/>
          <w:b/>
          <w:sz w:val="24"/>
          <w:szCs w:val="24"/>
        </w:rPr>
        <w:t>OPENING STATEMENT</w:t>
      </w: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 xml:space="preserve">                                                 by Mr. Vahan Kostanyan,</w:t>
      </w: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ab/>
      </w:r>
      <w:r w:rsidRPr="00372128">
        <w:rPr>
          <w:rFonts w:ascii="Times New Roman" w:hAnsi="Times New Roman" w:cs="Times New Roman"/>
          <w:b/>
          <w:sz w:val="24"/>
          <w:szCs w:val="24"/>
        </w:rPr>
        <w:tab/>
      </w:r>
      <w:r w:rsidRPr="00372128">
        <w:rPr>
          <w:rFonts w:ascii="Times New Roman" w:hAnsi="Times New Roman" w:cs="Times New Roman"/>
          <w:b/>
          <w:sz w:val="24"/>
          <w:szCs w:val="24"/>
        </w:rPr>
        <w:tab/>
        <w:t xml:space="preserve">       Deputy Minister of Foreign Affairs</w:t>
      </w: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 xml:space="preserve">                            Head of the Armenian delegation at the 114</w:t>
      </w:r>
      <w:r w:rsidRPr="00372128">
        <w:rPr>
          <w:rFonts w:ascii="Times New Roman" w:hAnsi="Times New Roman" w:cs="Times New Roman"/>
          <w:b/>
          <w:sz w:val="24"/>
          <w:szCs w:val="24"/>
          <w:vertAlign w:val="superscript"/>
        </w:rPr>
        <w:t>th</w:t>
      </w:r>
      <w:r w:rsidRPr="00372128">
        <w:rPr>
          <w:rFonts w:ascii="Times New Roman" w:hAnsi="Times New Roman" w:cs="Times New Roman"/>
          <w:b/>
          <w:sz w:val="24"/>
          <w:szCs w:val="24"/>
        </w:rPr>
        <w:t xml:space="preserve"> meeting of the</w:t>
      </w: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 xml:space="preserve">                           UN Committee on the Elimination of Racial Discrimination</w:t>
      </w:r>
    </w:p>
    <w:p w:rsidR="00810E1D" w:rsidRPr="00372128" w:rsidRDefault="00810E1D">
      <w:pPr>
        <w:rPr>
          <w:rFonts w:ascii="Times New Roman" w:hAnsi="Times New Roman" w:cs="Times New Roman"/>
          <w:b/>
          <w:sz w:val="24"/>
          <w:szCs w:val="24"/>
        </w:rPr>
      </w:pP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Mr. Chairman,</w:t>
      </w:r>
    </w:p>
    <w:p w:rsidR="00810E1D" w:rsidRPr="00372128" w:rsidRDefault="00810E1D">
      <w:pPr>
        <w:rPr>
          <w:rFonts w:ascii="Times New Roman" w:hAnsi="Times New Roman" w:cs="Times New Roman"/>
          <w:b/>
          <w:sz w:val="24"/>
          <w:szCs w:val="24"/>
        </w:rPr>
      </w:pPr>
      <w:r w:rsidRPr="00372128">
        <w:rPr>
          <w:rFonts w:ascii="Times New Roman" w:hAnsi="Times New Roman" w:cs="Times New Roman"/>
          <w:b/>
          <w:sz w:val="24"/>
          <w:szCs w:val="24"/>
        </w:rPr>
        <w:t>Distinguished members of the Committee,</w:t>
      </w:r>
    </w:p>
    <w:p w:rsidR="00810E1D" w:rsidRPr="00372128" w:rsidRDefault="00810E1D">
      <w:pPr>
        <w:rPr>
          <w:rFonts w:ascii="Times New Roman" w:hAnsi="Times New Roman" w:cs="Times New Roman"/>
          <w:b/>
          <w:sz w:val="24"/>
          <w:szCs w:val="24"/>
        </w:rPr>
      </w:pPr>
    </w:p>
    <w:p w:rsidR="00810E1D" w:rsidRPr="00372128" w:rsidRDefault="00810E1D" w:rsidP="0093147C">
      <w:pPr>
        <w:jc w:val="both"/>
        <w:rPr>
          <w:rFonts w:ascii="Times New Roman" w:hAnsi="Times New Roman" w:cs="Times New Roman"/>
          <w:sz w:val="24"/>
          <w:szCs w:val="24"/>
        </w:rPr>
      </w:pPr>
      <w:r w:rsidRPr="00372128">
        <w:rPr>
          <w:rFonts w:ascii="Times New Roman" w:hAnsi="Times New Roman" w:cs="Times New Roman"/>
          <w:sz w:val="24"/>
          <w:szCs w:val="24"/>
        </w:rPr>
        <w:t>It is an honour and a privilege for me and other members of the delegation of the Republic of Armenia to present and elaborate on the combined 12</w:t>
      </w:r>
      <w:r w:rsidRPr="00372128">
        <w:rPr>
          <w:rFonts w:ascii="Times New Roman" w:hAnsi="Times New Roman" w:cs="Times New Roman"/>
          <w:sz w:val="24"/>
          <w:szCs w:val="24"/>
          <w:vertAlign w:val="superscript"/>
        </w:rPr>
        <w:t>th</w:t>
      </w:r>
      <w:r w:rsidRPr="00372128">
        <w:rPr>
          <w:rFonts w:ascii="Times New Roman" w:hAnsi="Times New Roman" w:cs="Times New Roman"/>
          <w:sz w:val="24"/>
          <w:szCs w:val="24"/>
        </w:rPr>
        <w:t xml:space="preserve"> to 14</w:t>
      </w:r>
      <w:r w:rsidRPr="00372128">
        <w:rPr>
          <w:rFonts w:ascii="Times New Roman" w:hAnsi="Times New Roman" w:cs="Times New Roman"/>
          <w:sz w:val="24"/>
          <w:szCs w:val="24"/>
          <w:vertAlign w:val="superscript"/>
        </w:rPr>
        <w:t>th</w:t>
      </w:r>
      <w:r w:rsidRPr="00372128">
        <w:rPr>
          <w:rFonts w:ascii="Times New Roman" w:hAnsi="Times New Roman" w:cs="Times New Roman"/>
          <w:sz w:val="24"/>
          <w:szCs w:val="24"/>
        </w:rPr>
        <w:t xml:space="preserve"> periodic reports of Armenia submitted under article 9 of the Convention.</w:t>
      </w:r>
    </w:p>
    <w:p w:rsidR="00810E1D" w:rsidRPr="00372128" w:rsidRDefault="00810E1D" w:rsidP="0093147C">
      <w:pPr>
        <w:jc w:val="both"/>
        <w:rPr>
          <w:rFonts w:ascii="Times New Roman" w:hAnsi="Times New Roman" w:cs="Times New Roman"/>
          <w:sz w:val="24"/>
          <w:szCs w:val="24"/>
        </w:rPr>
      </w:pPr>
      <w:r w:rsidRPr="00372128">
        <w:rPr>
          <w:rFonts w:ascii="Times New Roman" w:hAnsi="Times New Roman" w:cs="Times New Roman"/>
          <w:sz w:val="24"/>
          <w:szCs w:val="24"/>
        </w:rPr>
        <w:t xml:space="preserve">The Government of Armenia is committed to continuing working towards the </w:t>
      </w:r>
      <w:r w:rsidR="00703ADF" w:rsidRPr="00372128">
        <w:rPr>
          <w:rFonts w:ascii="Times New Roman" w:hAnsi="Times New Roman" w:cs="Times New Roman"/>
          <w:sz w:val="24"/>
          <w:szCs w:val="24"/>
        </w:rPr>
        <w:t>protection and promotio</w:t>
      </w:r>
      <w:r w:rsidR="005A726E" w:rsidRPr="00372128">
        <w:rPr>
          <w:rFonts w:ascii="Times New Roman" w:hAnsi="Times New Roman" w:cs="Times New Roman"/>
          <w:sz w:val="24"/>
          <w:szCs w:val="24"/>
        </w:rPr>
        <w:t>n of human rights</w:t>
      </w:r>
      <w:r w:rsidR="006E07A4" w:rsidRPr="00372128">
        <w:rPr>
          <w:rFonts w:ascii="Times New Roman" w:hAnsi="Times New Roman" w:cs="Times New Roman"/>
          <w:sz w:val="24"/>
          <w:szCs w:val="24"/>
        </w:rPr>
        <w:t>-</w:t>
      </w:r>
      <w:r w:rsidR="005A726E" w:rsidRPr="00372128">
        <w:rPr>
          <w:rFonts w:ascii="Times New Roman" w:hAnsi="Times New Roman" w:cs="Times New Roman"/>
          <w:sz w:val="24"/>
          <w:szCs w:val="24"/>
        </w:rPr>
        <w:t xml:space="preserve"> based on the </w:t>
      </w:r>
      <w:r w:rsidR="00703ADF" w:rsidRPr="00372128">
        <w:rPr>
          <w:rFonts w:ascii="Times New Roman" w:hAnsi="Times New Roman" w:cs="Times New Roman"/>
          <w:sz w:val="24"/>
          <w:szCs w:val="24"/>
        </w:rPr>
        <w:t xml:space="preserve">principles of universality, indivisibility, </w:t>
      </w:r>
      <w:r w:rsidR="005A726E" w:rsidRPr="00372128">
        <w:rPr>
          <w:rFonts w:ascii="Times New Roman" w:hAnsi="Times New Roman" w:cs="Times New Roman"/>
          <w:sz w:val="24"/>
          <w:szCs w:val="24"/>
        </w:rPr>
        <w:t>equality and non-discrimination, ensuring enjoyment of all human rights in the political, social, cultural or any other field of public life.</w:t>
      </w:r>
      <w:r w:rsidR="00B1199F" w:rsidRPr="00372128">
        <w:rPr>
          <w:rFonts w:ascii="Times New Roman" w:hAnsi="Times New Roman" w:cs="Times New Roman"/>
          <w:sz w:val="24"/>
          <w:szCs w:val="24"/>
        </w:rPr>
        <w:t xml:space="preserve"> This stance of Armenia is not only the Government’s sincere political belief, but also the general dynamics of democratization processes that the Armenian society has been going through for the recent years.  </w:t>
      </w:r>
    </w:p>
    <w:p w:rsidR="00595B51" w:rsidRPr="00372128" w:rsidRDefault="00595B51" w:rsidP="0093147C">
      <w:pPr>
        <w:jc w:val="both"/>
        <w:rPr>
          <w:rFonts w:ascii="Times New Roman" w:hAnsi="Times New Roman" w:cs="Times New Roman"/>
          <w:sz w:val="24"/>
          <w:szCs w:val="24"/>
        </w:rPr>
      </w:pPr>
      <w:r w:rsidRPr="00372128">
        <w:rPr>
          <w:rFonts w:ascii="Times New Roman" w:hAnsi="Times New Roman" w:cs="Times New Roman"/>
          <w:sz w:val="24"/>
          <w:szCs w:val="24"/>
        </w:rPr>
        <w:t xml:space="preserve">Respect for human rights is </w:t>
      </w:r>
      <w:r w:rsidR="00B1199F" w:rsidRPr="00372128">
        <w:rPr>
          <w:rFonts w:ascii="Times New Roman" w:hAnsi="Times New Roman" w:cs="Times New Roman"/>
          <w:sz w:val="24"/>
          <w:szCs w:val="24"/>
        </w:rPr>
        <w:t>fundamental</w:t>
      </w:r>
      <w:r w:rsidR="00B1199F" w:rsidRPr="00372128">
        <w:rPr>
          <w:rFonts w:ascii="Times New Roman" w:hAnsi="Times New Roman" w:cs="Times New Roman"/>
          <w:sz w:val="24"/>
          <w:szCs w:val="24"/>
        </w:rPr>
        <w:t xml:space="preserve"> </w:t>
      </w:r>
      <w:r w:rsidRPr="00372128">
        <w:rPr>
          <w:rFonts w:ascii="Times New Roman" w:hAnsi="Times New Roman" w:cs="Times New Roman"/>
          <w:sz w:val="24"/>
          <w:szCs w:val="24"/>
        </w:rPr>
        <w:t>to achieve inclusive and democratic society based on the rule of law.</w:t>
      </w:r>
    </w:p>
    <w:p w:rsidR="002447CC" w:rsidRPr="00372128" w:rsidRDefault="005A726E" w:rsidP="0093147C">
      <w:pPr>
        <w:jc w:val="both"/>
        <w:rPr>
          <w:rFonts w:ascii="Times New Roman" w:hAnsi="Times New Roman" w:cs="Times New Roman"/>
          <w:sz w:val="24"/>
          <w:szCs w:val="24"/>
        </w:rPr>
      </w:pPr>
      <w:r w:rsidRPr="00372128">
        <w:rPr>
          <w:rFonts w:ascii="Times New Roman" w:hAnsi="Times New Roman" w:cs="Times New Roman"/>
          <w:sz w:val="24"/>
          <w:szCs w:val="24"/>
        </w:rPr>
        <w:t xml:space="preserve">I would like to thank the Committee for the list of themes in relation to our report. </w:t>
      </w:r>
      <w:r w:rsidR="00B1199F" w:rsidRPr="00372128">
        <w:rPr>
          <w:rFonts w:ascii="Times New Roman" w:hAnsi="Times New Roman" w:cs="Times New Roman"/>
          <w:sz w:val="24"/>
          <w:szCs w:val="24"/>
        </w:rPr>
        <w:t>Throughout this important dialogue the Armenian delegation will strive</w:t>
      </w:r>
      <w:r w:rsidRPr="00372128">
        <w:rPr>
          <w:rFonts w:ascii="Times New Roman" w:hAnsi="Times New Roman" w:cs="Times New Roman"/>
          <w:sz w:val="24"/>
          <w:szCs w:val="24"/>
        </w:rPr>
        <w:t xml:space="preserve"> to address the key</w:t>
      </w:r>
      <w:r w:rsidR="002447CC" w:rsidRPr="00372128">
        <w:rPr>
          <w:rFonts w:ascii="Times New Roman" w:hAnsi="Times New Roman" w:cs="Times New Roman"/>
          <w:sz w:val="24"/>
          <w:szCs w:val="24"/>
        </w:rPr>
        <w:t xml:space="preserve"> issues raised by the </w:t>
      </w:r>
      <w:r w:rsidR="00B1199F" w:rsidRPr="00372128">
        <w:rPr>
          <w:rFonts w:ascii="Times New Roman" w:hAnsi="Times New Roman" w:cs="Times New Roman"/>
          <w:sz w:val="24"/>
          <w:szCs w:val="24"/>
        </w:rPr>
        <w:t xml:space="preserve">esteemed </w:t>
      </w:r>
      <w:r w:rsidR="002447CC" w:rsidRPr="00372128">
        <w:rPr>
          <w:rFonts w:ascii="Times New Roman" w:hAnsi="Times New Roman" w:cs="Times New Roman"/>
          <w:sz w:val="24"/>
          <w:szCs w:val="24"/>
        </w:rPr>
        <w:t>Committee</w:t>
      </w:r>
      <w:r w:rsidR="00532C50" w:rsidRPr="00372128">
        <w:rPr>
          <w:rFonts w:ascii="Times New Roman" w:hAnsi="Times New Roman" w:cs="Times New Roman"/>
          <w:sz w:val="24"/>
          <w:szCs w:val="24"/>
        </w:rPr>
        <w:t>.</w:t>
      </w:r>
    </w:p>
    <w:p w:rsidR="00B1199F" w:rsidRPr="00372128" w:rsidRDefault="0093147C" w:rsidP="0093147C">
      <w:pPr>
        <w:jc w:val="both"/>
        <w:rPr>
          <w:rFonts w:ascii="Times New Roman" w:hAnsi="Times New Roman" w:cs="Times New Roman"/>
          <w:sz w:val="24"/>
          <w:szCs w:val="24"/>
        </w:rPr>
      </w:pPr>
      <w:r w:rsidRPr="00372128">
        <w:rPr>
          <w:rFonts w:ascii="Times New Roman" w:hAnsi="Times New Roman" w:cs="Times New Roman"/>
          <w:sz w:val="24"/>
          <w:szCs w:val="24"/>
        </w:rPr>
        <w:t>Before I get into thematic coverage, I would like to touch on a number of important points that will help to better understand the current situation in the country.</w:t>
      </w:r>
    </w:p>
    <w:p w:rsidR="00F854A0" w:rsidRPr="00372128" w:rsidRDefault="00902DE6" w:rsidP="00F854A0">
      <w:pPr>
        <w:spacing w:line="276" w:lineRule="auto"/>
        <w:jc w:val="both"/>
        <w:rPr>
          <w:rFonts w:ascii="Times New Roman" w:hAnsi="Times New Roman" w:cs="Times New Roman"/>
          <w:sz w:val="24"/>
          <w:szCs w:val="24"/>
          <w:bdr w:val="none" w:sz="0" w:space="0" w:color="auto" w:frame="1"/>
        </w:rPr>
      </w:pPr>
      <w:r w:rsidRPr="00372128">
        <w:rPr>
          <w:rFonts w:ascii="Times New Roman" w:hAnsi="Times New Roman" w:cs="Times New Roman"/>
          <w:sz w:val="24"/>
          <w:szCs w:val="24"/>
        </w:rPr>
        <w:t xml:space="preserve">In a relatively short time, </w:t>
      </w:r>
      <w:r w:rsidR="00B1199F" w:rsidRPr="00372128">
        <w:rPr>
          <w:rFonts w:ascii="Times New Roman" w:hAnsi="Times New Roman" w:cs="Times New Roman"/>
          <w:sz w:val="24"/>
          <w:szCs w:val="24"/>
        </w:rPr>
        <w:t>we</w:t>
      </w:r>
      <w:r w:rsidR="00B1199F" w:rsidRPr="00372128">
        <w:rPr>
          <w:rFonts w:ascii="Times New Roman" w:hAnsi="Times New Roman" w:cs="Times New Roman"/>
          <w:sz w:val="24"/>
          <w:szCs w:val="24"/>
        </w:rPr>
        <w:t xml:space="preserve"> </w:t>
      </w:r>
      <w:r w:rsidR="00B1199F" w:rsidRPr="00372128">
        <w:rPr>
          <w:rFonts w:ascii="Times New Roman" w:hAnsi="Times New Roman" w:cs="Times New Roman"/>
          <w:sz w:val="24"/>
          <w:szCs w:val="24"/>
        </w:rPr>
        <w:t>have been</w:t>
      </w:r>
      <w:r w:rsidR="00B1199F" w:rsidRPr="00372128">
        <w:rPr>
          <w:rFonts w:ascii="Times New Roman" w:hAnsi="Times New Roman" w:cs="Times New Roman"/>
          <w:sz w:val="24"/>
          <w:szCs w:val="24"/>
        </w:rPr>
        <w:t xml:space="preserve"> </w:t>
      </w:r>
      <w:r w:rsidRPr="00372128">
        <w:rPr>
          <w:rFonts w:ascii="Times New Roman" w:hAnsi="Times New Roman" w:cs="Times New Roman"/>
          <w:sz w:val="24"/>
          <w:szCs w:val="24"/>
        </w:rPr>
        <w:t>fac</w:t>
      </w:r>
      <w:r w:rsidR="00B1199F" w:rsidRPr="00372128">
        <w:rPr>
          <w:rFonts w:ascii="Times New Roman" w:hAnsi="Times New Roman" w:cs="Times New Roman"/>
          <w:sz w:val="24"/>
          <w:szCs w:val="24"/>
        </w:rPr>
        <w:t>ing</w:t>
      </w:r>
      <w:r w:rsidRPr="00372128">
        <w:rPr>
          <w:rFonts w:ascii="Times New Roman" w:hAnsi="Times New Roman" w:cs="Times New Roman"/>
          <w:sz w:val="24"/>
          <w:szCs w:val="24"/>
        </w:rPr>
        <w:t xml:space="preserve"> unprecedented challenges that have had a huge impact on </w:t>
      </w:r>
      <w:r w:rsidR="00B1199F" w:rsidRPr="00372128">
        <w:rPr>
          <w:rFonts w:ascii="Times New Roman" w:hAnsi="Times New Roman" w:cs="Times New Roman"/>
          <w:sz w:val="24"/>
          <w:szCs w:val="24"/>
        </w:rPr>
        <w:t xml:space="preserve">Armenia’s society </w:t>
      </w:r>
      <w:r w:rsidR="006E314C" w:rsidRPr="00372128">
        <w:rPr>
          <w:rFonts w:ascii="Times New Roman" w:hAnsi="Times New Roman" w:cs="Times New Roman"/>
          <w:sz w:val="24"/>
          <w:szCs w:val="24"/>
        </w:rPr>
        <w:t xml:space="preserve">and its </w:t>
      </w:r>
      <w:r w:rsidR="00B1199F" w:rsidRPr="00372128">
        <w:rPr>
          <w:rFonts w:ascii="Times New Roman" w:hAnsi="Times New Roman" w:cs="Times New Roman"/>
          <w:sz w:val="24"/>
          <w:szCs w:val="24"/>
        </w:rPr>
        <w:t>domestic</w:t>
      </w:r>
      <w:r w:rsidR="00B1199F" w:rsidRPr="00372128">
        <w:rPr>
          <w:rFonts w:ascii="Times New Roman" w:hAnsi="Times New Roman" w:cs="Times New Roman"/>
          <w:sz w:val="24"/>
          <w:szCs w:val="24"/>
        </w:rPr>
        <w:t xml:space="preserve"> </w:t>
      </w:r>
      <w:r w:rsidR="006B7E79" w:rsidRPr="00372128">
        <w:rPr>
          <w:rFonts w:ascii="Times New Roman" w:hAnsi="Times New Roman" w:cs="Times New Roman"/>
          <w:sz w:val="24"/>
          <w:szCs w:val="24"/>
        </w:rPr>
        <w:t>policy</w:t>
      </w:r>
      <w:r w:rsidRPr="00372128">
        <w:rPr>
          <w:rFonts w:ascii="Times New Roman" w:hAnsi="Times New Roman" w:cs="Times New Roman"/>
          <w:sz w:val="24"/>
          <w:szCs w:val="24"/>
        </w:rPr>
        <w:t>.</w:t>
      </w:r>
      <w:r w:rsidR="00B1199F" w:rsidRPr="00372128">
        <w:rPr>
          <w:rFonts w:ascii="Times New Roman" w:hAnsi="Times New Roman" w:cs="Times New Roman"/>
          <w:sz w:val="24"/>
          <w:szCs w:val="24"/>
        </w:rPr>
        <w:t xml:space="preserve"> </w:t>
      </w:r>
      <w:r w:rsidR="00F854A0" w:rsidRPr="00372128">
        <w:rPr>
          <w:rFonts w:ascii="Times New Roman" w:hAnsi="Times New Roman" w:cs="Times New Roman"/>
          <w:sz w:val="24"/>
          <w:szCs w:val="24"/>
          <w:lang w:val="en-GB"/>
        </w:rPr>
        <w:t>Within</w:t>
      </w:r>
      <w:r w:rsidR="00C30C25" w:rsidRPr="00372128">
        <w:rPr>
          <w:rFonts w:ascii="Times New Roman" w:hAnsi="Times New Roman" w:cs="Times New Roman"/>
          <w:sz w:val="24"/>
          <w:szCs w:val="24"/>
          <w:lang w:val="en-GB"/>
        </w:rPr>
        <w:t xml:space="preserve"> the</w:t>
      </w:r>
      <w:r w:rsidR="00F854A0" w:rsidRPr="00372128">
        <w:rPr>
          <w:rFonts w:ascii="Times New Roman" w:hAnsi="Times New Roman" w:cs="Times New Roman"/>
          <w:sz w:val="24"/>
          <w:szCs w:val="24"/>
          <w:lang w:val="en-GB"/>
        </w:rPr>
        <w:t xml:space="preserve"> recent years Armenia had to face with the consequences caused by COVID-19 pandemics, influx of NK Armenians resulting from use of force in 2020, attack on Republic of Armenia’s sovereign territory in 2021 and 2022, force displacement of NK Armenians in 2023. </w:t>
      </w:r>
      <w:r w:rsidR="00C41878" w:rsidRPr="00372128">
        <w:rPr>
          <w:rFonts w:ascii="Times New Roman" w:hAnsi="Times New Roman" w:cs="Times New Roman"/>
          <w:sz w:val="24"/>
          <w:szCs w:val="24"/>
          <w:lang w:val="en-GB"/>
        </w:rPr>
        <w:t xml:space="preserve">It is worth to mention that these acts were accompanied with various online and offline campaigns of hate speech and orchestrated anti-Armenian narratives. </w:t>
      </w:r>
    </w:p>
    <w:p w:rsidR="00902DE6" w:rsidRPr="00372128" w:rsidRDefault="00902DE6" w:rsidP="0093147C">
      <w:pPr>
        <w:jc w:val="both"/>
        <w:rPr>
          <w:rFonts w:ascii="Times New Roman" w:hAnsi="Times New Roman" w:cs="Times New Roman"/>
          <w:sz w:val="24"/>
          <w:szCs w:val="24"/>
        </w:rPr>
      </w:pPr>
    </w:p>
    <w:p w:rsidR="006B15A0" w:rsidRPr="00372128" w:rsidRDefault="00A46201" w:rsidP="006B15A0">
      <w:pPr>
        <w:jc w:val="both"/>
        <w:rPr>
          <w:rFonts w:ascii="Times Armenian" w:hAnsi="Times Armenian" w:cs="Times New Roman"/>
          <w:sz w:val="24"/>
          <w:szCs w:val="24"/>
        </w:rPr>
      </w:pPr>
      <w:r w:rsidRPr="00372128">
        <w:rPr>
          <w:rFonts w:ascii="Times Armenian" w:hAnsi="Times Armenian" w:cs="Times New Roman"/>
          <w:sz w:val="24"/>
          <w:szCs w:val="24"/>
        </w:rPr>
        <w:t>Mr. Chairman,</w:t>
      </w:r>
    </w:p>
    <w:p w:rsidR="006E314C" w:rsidRPr="00372128" w:rsidRDefault="009B6F28" w:rsidP="00E264FB">
      <w:pPr>
        <w:jc w:val="both"/>
        <w:rPr>
          <w:rFonts w:ascii="Times Armenian" w:hAnsi="Times Armenian" w:cs="Times New Roman"/>
          <w:sz w:val="24"/>
          <w:szCs w:val="24"/>
        </w:rPr>
      </w:pPr>
      <w:r w:rsidRPr="00372128">
        <w:rPr>
          <w:rFonts w:ascii="Times Armenian" w:hAnsi="Times Armenian" w:cs="Times New Roman"/>
          <w:sz w:val="24"/>
          <w:szCs w:val="24"/>
        </w:rPr>
        <w:lastRenderedPageBreak/>
        <w:t>As a result of milita</w:t>
      </w:r>
      <w:bookmarkStart w:id="0" w:name="_GoBack"/>
      <w:bookmarkEnd w:id="0"/>
      <w:r w:rsidRPr="00372128">
        <w:rPr>
          <w:rFonts w:ascii="Times Armenian" w:hAnsi="Times Armenian" w:cs="Times New Roman"/>
          <w:sz w:val="24"/>
          <w:szCs w:val="24"/>
        </w:rPr>
        <w:t xml:space="preserve">ry </w:t>
      </w:r>
      <w:r w:rsidR="00A121D2" w:rsidRPr="00372128">
        <w:rPr>
          <w:rFonts w:ascii="Times Armenian" w:hAnsi="Times Armenian" w:cs="Times New Roman"/>
          <w:sz w:val="24"/>
          <w:szCs w:val="24"/>
        </w:rPr>
        <w:t>offensive and ethnic cleansing</w:t>
      </w:r>
      <w:r w:rsidRPr="00372128">
        <w:rPr>
          <w:rFonts w:ascii="Times Armenian" w:hAnsi="Times Armenian" w:cs="Times New Roman"/>
          <w:sz w:val="24"/>
          <w:szCs w:val="24"/>
        </w:rPr>
        <w:t xml:space="preserve"> more than 115</w:t>
      </w:r>
      <w:r w:rsidR="006E314C" w:rsidRPr="00372128">
        <w:rPr>
          <w:rFonts w:ascii="Times Armenian" w:hAnsi="Times Armenian" w:cs="Times New Roman"/>
          <w:sz w:val="24"/>
          <w:szCs w:val="24"/>
        </w:rPr>
        <w:t>.000</w:t>
      </w:r>
      <w:r w:rsidR="006E314C" w:rsidRPr="00372128">
        <w:rPr>
          <w:rFonts w:ascii="Times Armenian" w:hAnsi="Times Armenian" w:cs="Times New Roman"/>
          <w:sz w:val="24"/>
          <w:szCs w:val="24"/>
          <w:lang w:val="hy-AM"/>
        </w:rPr>
        <w:t xml:space="preserve"> </w:t>
      </w:r>
      <w:r w:rsidR="00C41878" w:rsidRPr="00372128">
        <w:rPr>
          <w:rFonts w:ascii="Times Armenian" w:hAnsi="Times Armenian" w:cs="Times New Roman"/>
          <w:sz w:val="24"/>
          <w:szCs w:val="24"/>
        </w:rPr>
        <w:t xml:space="preserve">Nagorno-Karabakh </w:t>
      </w:r>
      <w:r w:rsidR="006E314C" w:rsidRPr="00372128">
        <w:rPr>
          <w:rFonts w:ascii="Times Armenian" w:hAnsi="Times Armenian" w:cs="Times New Roman"/>
          <w:sz w:val="24"/>
          <w:szCs w:val="24"/>
        </w:rPr>
        <w:t xml:space="preserve">Armenians </w:t>
      </w:r>
      <w:r w:rsidR="00C41878" w:rsidRPr="00372128">
        <w:rPr>
          <w:rFonts w:ascii="Times Armenian" w:hAnsi="Times Armenian" w:cs="Times New Roman"/>
          <w:sz w:val="24"/>
          <w:szCs w:val="24"/>
        </w:rPr>
        <w:t>were</w:t>
      </w:r>
      <w:r w:rsidR="00A46201" w:rsidRPr="00372128">
        <w:rPr>
          <w:rFonts w:ascii="Times Armenian" w:hAnsi="Times Armenian" w:cs="Times New Roman"/>
          <w:sz w:val="24"/>
          <w:szCs w:val="24"/>
        </w:rPr>
        <w:t xml:space="preserve"> forcibly displaced and found refuge in Armenia</w:t>
      </w:r>
      <w:r w:rsidR="006E314C" w:rsidRPr="00372128">
        <w:rPr>
          <w:rFonts w:ascii="Times Armenian" w:hAnsi="Times Armenian" w:cs="Times New Roman"/>
          <w:sz w:val="24"/>
          <w:szCs w:val="24"/>
        </w:rPr>
        <w:t>.</w:t>
      </w:r>
      <w:r w:rsidRPr="00372128">
        <w:rPr>
          <w:rFonts w:ascii="Times Armenian" w:hAnsi="Times Armenian" w:cs="Times New Roman"/>
          <w:sz w:val="24"/>
          <w:szCs w:val="24"/>
        </w:rPr>
        <w:t xml:space="preserve"> </w:t>
      </w:r>
    </w:p>
    <w:p w:rsidR="00F46AB7" w:rsidRPr="00372128" w:rsidRDefault="00F46AB7" w:rsidP="00E264FB">
      <w:pPr>
        <w:jc w:val="both"/>
        <w:rPr>
          <w:rFonts w:ascii="Times Armenian" w:hAnsi="Times Armenian" w:cs="Times New Roman"/>
          <w:sz w:val="24"/>
          <w:szCs w:val="24"/>
        </w:rPr>
      </w:pPr>
      <w:r w:rsidRPr="00372128">
        <w:rPr>
          <w:rFonts w:ascii="Times Armenian" w:hAnsi="Times Armenian" w:cs="Times New Roman"/>
          <w:sz w:val="24"/>
          <w:szCs w:val="24"/>
        </w:rPr>
        <w:t>The impact of refugee population changes the economic and social policy of the country and have its effect on legislative and other spheres of life.</w:t>
      </w:r>
    </w:p>
    <w:p w:rsidR="00BB6A4F" w:rsidRPr="00372128" w:rsidRDefault="00E264FB" w:rsidP="00E264FB">
      <w:pPr>
        <w:spacing w:after="0" w:line="276" w:lineRule="auto"/>
        <w:jc w:val="both"/>
        <w:rPr>
          <w:rFonts w:ascii="Times New Roman" w:eastAsia="Times New Roman" w:hAnsi="Times New Roman" w:cs="Times New Roman"/>
          <w:sz w:val="24"/>
          <w:szCs w:val="24"/>
          <w:lang w:eastAsia="en-GB"/>
        </w:rPr>
      </w:pPr>
      <w:r w:rsidRPr="00372128">
        <w:rPr>
          <w:rFonts w:ascii="Times New Roman" w:eastAsia="Times New Roman" w:hAnsi="Times New Roman" w:cs="Times New Roman"/>
          <w:sz w:val="24"/>
          <w:szCs w:val="24"/>
          <w:lang w:eastAsia="en-GB"/>
        </w:rPr>
        <w:t>This influx of forcibly displaced population from Nagorno Karabakh underscored the urgent need to expand public services in Armenia</w:t>
      </w:r>
      <w:r w:rsidR="00A121D2" w:rsidRPr="00372128">
        <w:rPr>
          <w:rFonts w:ascii="Times New Roman" w:eastAsia="Times New Roman" w:hAnsi="Times New Roman" w:cs="Times New Roman"/>
          <w:sz w:val="24"/>
          <w:szCs w:val="24"/>
          <w:lang w:eastAsia="en-GB"/>
        </w:rPr>
        <w:t xml:space="preserve"> and ensure their accessibility and guarantee their rights starting from access to education and healthcare, to employment and housing. </w:t>
      </w:r>
      <w:r w:rsidRPr="00372128">
        <w:rPr>
          <w:rFonts w:ascii="Times New Roman" w:eastAsia="Times New Roman" w:hAnsi="Times New Roman" w:cs="Times New Roman"/>
          <w:sz w:val="24"/>
          <w:szCs w:val="24"/>
          <w:lang w:eastAsia="en-GB"/>
        </w:rPr>
        <w:t xml:space="preserve"> </w:t>
      </w:r>
    </w:p>
    <w:p w:rsidR="00BB6A4F" w:rsidRPr="00372128" w:rsidRDefault="00BB6A4F" w:rsidP="00E264FB">
      <w:pPr>
        <w:spacing w:after="0" w:line="276" w:lineRule="auto"/>
        <w:jc w:val="both"/>
        <w:rPr>
          <w:rFonts w:ascii="Times New Roman" w:hAnsi="Times New Roman" w:cs="Times New Roman"/>
          <w:sz w:val="24"/>
          <w:szCs w:val="24"/>
        </w:rPr>
      </w:pPr>
    </w:p>
    <w:p w:rsidR="00E264FB" w:rsidRPr="00372128" w:rsidRDefault="00E264FB" w:rsidP="00E264FB">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The Government has made significant efforts to find resources to provide adequate funding to add</w:t>
      </w:r>
      <w:r w:rsidR="00BB6A4F" w:rsidRPr="00372128">
        <w:rPr>
          <w:rFonts w:ascii="Times New Roman" w:hAnsi="Times New Roman" w:cs="Times New Roman"/>
          <w:sz w:val="24"/>
          <w:szCs w:val="24"/>
        </w:rPr>
        <w:t>ress the humanitarian emergency and implement mid-term and long term programmes.</w:t>
      </w:r>
    </w:p>
    <w:p w:rsidR="00BB6A4F" w:rsidRPr="00372128" w:rsidRDefault="00BB6A4F" w:rsidP="00E264FB">
      <w:pPr>
        <w:spacing w:after="0" w:line="276" w:lineRule="auto"/>
        <w:jc w:val="both"/>
        <w:rPr>
          <w:rFonts w:ascii="Times New Roman" w:hAnsi="Times New Roman" w:cs="Times New Roman"/>
          <w:sz w:val="24"/>
          <w:szCs w:val="24"/>
        </w:rPr>
      </w:pPr>
    </w:p>
    <w:p w:rsidR="00E264FB" w:rsidRPr="00372128" w:rsidRDefault="00E264FB" w:rsidP="00E264FB">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Armenia has made voluntary commitments at the Global Refugee Forum 2023 to support refugees from Nagorno Kara</w:t>
      </w:r>
      <w:r w:rsidR="00BB6A4F" w:rsidRPr="00372128">
        <w:rPr>
          <w:rFonts w:ascii="Times New Roman" w:hAnsi="Times New Roman" w:cs="Times New Roman"/>
          <w:sz w:val="24"/>
          <w:szCs w:val="24"/>
        </w:rPr>
        <w:t>bakh</w:t>
      </w:r>
      <w:r w:rsidRPr="00372128">
        <w:rPr>
          <w:rFonts w:ascii="Times New Roman" w:hAnsi="Times New Roman" w:cs="Times New Roman"/>
          <w:sz w:val="24"/>
          <w:szCs w:val="24"/>
        </w:rPr>
        <w:t xml:space="preserve">. </w:t>
      </w:r>
    </w:p>
    <w:p w:rsidR="001C52A7" w:rsidRPr="00372128" w:rsidRDefault="001C52A7" w:rsidP="006E314C">
      <w:pPr>
        <w:jc w:val="both"/>
        <w:rPr>
          <w:rFonts w:ascii="Times Armenian" w:hAnsi="Times Armenian" w:cs="Times New Roman"/>
          <w:sz w:val="24"/>
          <w:szCs w:val="24"/>
        </w:rPr>
      </w:pPr>
    </w:p>
    <w:p w:rsidR="006E314C" w:rsidRPr="00372128" w:rsidRDefault="001C52A7" w:rsidP="006E314C">
      <w:pPr>
        <w:jc w:val="both"/>
        <w:rPr>
          <w:rFonts w:ascii="Times New Roman" w:hAnsi="Times New Roman" w:cs="Times New Roman"/>
          <w:sz w:val="24"/>
          <w:szCs w:val="24"/>
        </w:rPr>
      </w:pPr>
      <w:r w:rsidRPr="00372128">
        <w:rPr>
          <w:rFonts w:ascii="Times New Roman" w:hAnsi="Times New Roman" w:cs="Times New Roman"/>
          <w:sz w:val="24"/>
          <w:szCs w:val="24"/>
        </w:rPr>
        <w:t>Mr. Chairman,</w:t>
      </w:r>
    </w:p>
    <w:p w:rsidR="001C52A7" w:rsidRPr="00372128" w:rsidRDefault="001C52A7" w:rsidP="006E314C">
      <w:pPr>
        <w:jc w:val="both"/>
        <w:rPr>
          <w:rFonts w:ascii="Times New Roman" w:hAnsi="Times New Roman" w:cs="Times New Roman"/>
          <w:sz w:val="24"/>
          <w:szCs w:val="24"/>
        </w:rPr>
      </w:pPr>
      <w:r w:rsidRPr="00372128">
        <w:rPr>
          <w:rFonts w:ascii="Times New Roman" w:hAnsi="Times New Roman" w:cs="Times New Roman"/>
          <w:sz w:val="24"/>
          <w:szCs w:val="24"/>
        </w:rPr>
        <w:t>Distinguished members of the Committee,</w:t>
      </w:r>
    </w:p>
    <w:p w:rsidR="006E314C" w:rsidRPr="00372128" w:rsidRDefault="006E314C" w:rsidP="006E314C">
      <w:pPr>
        <w:jc w:val="both"/>
        <w:rPr>
          <w:rFonts w:ascii="Times New Roman" w:hAnsi="Times New Roman" w:cs="Times New Roman"/>
          <w:sz w:val="24"/>
          <w:szCs w:val="24"/>
        </w:rPr>
      </w:pPr>
      <w:r w:rsidRPr="00372128">
        <w:rPr>
          <w:rFonts w:ascii="Times New Roman" w:hAnsi="Times New Roman" w:cs="Times New Roman"/>
          <w:sz w:val="24"/>
          <w:szCs w:val="24"/>
        </w:rPr>
        <w:t>Despite th</w:t>
      </w:r>
      <w:r w:rsidR="00A3323F" w:rsidRPr="00372128">
        <w:rPr>
          <w:rFonts w:ascii="Times New Roman" w:hAnsi="Times New Roman" w:cs="Times New Roman"/>
          <w:sz w:val="24"/>
          <w:szCs w:val="24"/>
        </w:rPr>
        <w:t>ese</w:t>
      </w:r>
      <w:r w:rsidRPr="00372128">
        <w:rPr>
          <w:rFonts w:ascii="Times New Roman" w:hAnsi="Times New Roman" w:cs="Times New Roman"/>
          <w:sz w:val="24"/>
          <w:szCs w:val="24"/>
        </w:rPr>
        <w:t xml:space="preserve"> </w:t>
      </w:r>
      <w:r w:rsidR="00A3323F" w:rsidRPr="00372128">
        <w:rPr>
          <w:rFonts w:ascii="Times New Roman" w:hAnsi="Times New Roman" w:cs="Times New Roman"/>
          <w:sz w:val="24"/>
          <w:szCs w:val="24"/>
        </w:rPr>
        <w:t>unprecedented</w:t>
      </w:r>
      <w:r w:rsidR="00A3323F" w:rsidRPr="00372128">
        <w:rPr>
          <w:rFonts w:ascii="Times New Roman" w:hAnsi="Times New Roman" w:cs="Times New Roman"/>
          <w:sz w:val="24"/>
          <w:szCs w:val="24"/>
        </w:rPr>
        <w:t xml:space="preserve"> </w:t>
      </w:r>
      <w:r w:rsidRPr="00372128">
        <w:rPr>
          <w:rFonts w:ascii="Times New Roman" w:hAnsi="Times New Roman" w:cs="Times New Roman"/>
          <w:sz w:val="24"/>
          <w:szCs w:val="24"/>
        </w:rPr>
        <w:t xml:space="preserve">difficulties </w:t>
      </w:r>
      <w:r w:rsidR="00A3323F" w:rsidRPr="00372128">
        <w:rPr>
          <w:rFonts w:ascii="Times New Roman" w:hAnsi="Times New Roman" w:cs="Times New Roman"/>
          <w:sz w:val="24"/>
          <w:szCs w:val="24"/>
        </w:rPr>
        <w:t xml:space="preserve">Armenia has been </w:t>
      </w:r>
      <w:r w:rsidRPr="00372128">
        <w:rPr>
          <w:rFonts w:ascii="Times New Roman" w:hAnsi="Times New Roman" w:cs="Times New Roman"/>
          <w:sz w:val="24"/>
          <w:szCs w:val="24"/>
        </w:rPr>
        <w:t>fac</w:t>
      </w:r>
      <w:r w:rsidR="00A3323F" w:rsidRPr="00372128">
        <w:rPr>
          <w:rFonts w:ascii="Times New Roman" w:hAnsi="Times New Roman" w:cs="Times New Roman"/>
          <w:sz w:val="24"/>
          <w:szCs w:val="24"/>
        </w:rPr>
        <w:t>ing</w:t>
      </w:r>
      <w:r w:rsidRPr="00372128">
        <w:rPr>
          <w:rFonts w:ascii="Times New Roman" w:hAnsi="Times New Roman" w:cs="Times New Roman"/>
          <w:sz w:val="24"/>
          <w:szCs w:val="24"/>
        </w:rPr>
        <w:t xml:space="preserve"> </w:t>
      </w:r>
      <w:r w:rsidR="00A3323F" w:rsidRPr="00372128">
        <w:rPr>
          <w:rFonts w:ascii="Times New Roman" w:hAnsi="Times New Roman" w:cs="Times New Roman"/>
          <w:sz w:val="24"/>
          <w:szCs w:val="24"/>
        </w:rPr>
        <w:t xml:space="preserve">the Government proved its dedication to </w:t>
      </w:r>
      <w:r w:rsidRPr="00372128">
        <w:rPr>
          <w:rFonts w:ascii="Times New Roman" w:hAnsi="Times New Roman" w:cs="Times New Roman"/>
          <w:sz w:val="24"/>
          <w:szCs w:val="24"/>
        </w:rPr>
        <w:t>continue effective cooperation with UN human rights bodies and mechanisms</w:t>
      </w:r>
      <w:r w:rsidR="00565425" w:rsidRPr="00372128">
        <w:rPr>
          <w:rFonts w:ascii="Times New Roman" w:hAnsi="Times New Roman" w:cs="Times New Roman"/>
          <w:sz w:val="24"/>
          <w:szCs w:val="24"/>
        </w:rPr>
        <w:t>.</w:t>
      </w:r>
    </w:p>
    <w:p w:rsidR="006E314C" w:rsidRPr="00372128" w:rsidRDefault="006E314C" w:rsidP="006E314C">
      <w:pPr>
        <w:spacing w:after="0" w:line="276" w:lineRule="auto"/>
        <w:jc w:val="both"/>
        <w:rPr>
          <w:rFonts w:ascii="Times New Roman" w:hAnsi="Times New Roman" w:cs="Times New Roman"/>
          <w:noProof/>
          <w:sz w:val="24"/>
          <w:szCs w:val="24"/>
        </w:rPr>
      </w:pPr>
      <w:r w:rsidRPr="00372128">
        <w:rPr>
          <w:rFonts w:ascii="Times New Roman" w:hAnsi="Times New Roman" w:cs="Times New Roman"/>
          <w:sz w:val="24"/>
          <w:szCs w:val="24"/>
        </w:rPr>
        <w:t xml:space="preserve">Armenia has signed or ratified all main human rights treaties. Over the past few years, Armenia has joined </w:t>
      </w:r>
      <w:r w:rsidR="00A3323F" w:rsidRPr="00372128">
        <w:rPr>
          <w:rFonts w:ascii="Times New Roman" w:hAnsi="Times New Roman" w:cs="Times New Roman"/>
          <w:sz w:val="24"/>
          <w:szCs w:val="24"/>
        </w:rPr>
        <w:t>various</w:t>
      </w:r>
      <w:r w:rsidR="00A3323F" w:rsidRPr="00372128">
        <w:rPr>
          <w:rFonts w:ascii="Times New Roman" w:hAnsi="Times New Roman" w:cs="Times New Roman"/>
          <w:sz w:val="24"/>
          <w:szCs w:val="24"/>
        </w:rPr>
        <w:t xml:space="preserve"> </w:t>
      </w:r>
      <w:r w:rsidRPr="00372128">
        <w:rPr>
          <w:rFonts w:ascii="Times New Roman" w:hAnsi="Times New Roman" w:cs="Times New Roman"/>
          <w:sz w:val="24"/>
          <w:szCs w:val="24"/>
        </w:rPr>
        <w:t>international instruments, which indicates that the state is ready to take on commitments in order to further ensure the protection and promotion of human rights.</w:t>
      </w:r>
    </w:p>
    <w:p w:rsidR="006E314C" w:rsidRPr="00372128" w:rsidRDefault="006E314C" w:rsidP="006E314C">
      <w:pPr>
        <w:spacing w:after="0" w:line="276" w:lineRule="auto"/>
        <w:jc w:val="both"/>
        <w:rPr>
          <w:rFonts w:ascii="Times New Roman" w:hAnsi="Times New Roman" w:cs="Times New Roman"/>
          <w:sz w:val="24"/>
          <w:szCs w:val="24"/>
        </w:rPr>
      </w:pPr>
    </w:p>
    <w:p w:rsidR="006E314C" w:rsidRPr="00372128" w:rsidRDefault="006E314C" w:rsidP="006E314C">
      <w:pPr>
        <w:spacing w:after="0" w:line="276" w:lineRule="auto"/>
        <w:jc w:val="both"/>
        <w:rPr>
          <w:rFonts w:ascii="Times New Roman" w:hAnsi="Times New Roman" w:cs="Times New Roman"/>
          <w:sz w:val="24"/>
          <w:szCs w:val="24"/>
        </w:rPr>
      </w:pPr>
    </w:p>
    <w:p w:rsidR="006E314C" w:rsidRPr="00372128" w:rsidRDefault="006E314C" w:rsidP="006E314C">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In particular, during reporting period Armenia ratified the Optional Protocol of the Convention on the Rights of Persons with Disabilities</w:t>
      </w:r>
      <w:r w:rsidR="00F900E9" w:rsidRPr="00372128">
        <w:rPr>
          <w:rFonts w:ascii="Times New Roman" w:hAnsi="Times New Roman" w:cs="Times New Roman"/>
          <w:sz w:val="24"/>
          <w:szCs w:val="24"/>
        </w:rPr>
        <w:t xml:space="preserve"> (entered into force </w:t>
      </w:r>
      <w:r w:rsidR="00C21CF2" w:rsidRPr="00372128">
        <w:rPr>
          <w:rFonts w:ascii="Times New Roman" w:hAnsi="Times New Roman" w:cs="Times New Roman"/>
          <w:sz w:val="24"/>
          <w:szCs w:val="24"/>
        </w:rPr>
        <w:t xml:space="preserve">on </w:t>
      </w:r>
      <w:r w:rsidR="00F900E9" w:rsidRPr="00372128">
        <w:rPr>
          <w:rFonts w:ascii="Times New Roman" w:hAnsi="Times New Roman" w:cs="Times New Roman"/>
          <w:sz w:val="24"/>
          <w:szCs w:val="24"/>
        </w:rPr>
        <w:t>January 25, 2023)</w:t>
      </w:r>
      <w:r w:rsidRPr="00372128">
        <w:rPr>
          <w:rFonts w:ascii="Times New Roman" w:hAnsi="Times New Roman" w:cs="Times New Roman"/>
          <w:sz w:val="24"/>
          <w:szCs w:val="24"/>
        </w:rPr>
        <w:t>, the Optional Protocol to the Convention on the Rights of the Child on Communication Procedure</w:t>
      </w:r>
      <w:r w:rsidR="00C21CF2" w:rsidRPr="00372128">
        <w:rPr>
          <w:rFonts w:ascii="Times New Roman" w:hAnsi="Times New Roman" w:cs="Times New Roman"/>
          <w:sz w:val="24"/>
          <w:szCs w:val="24"/>
        </w:rPr>
        <w:t xml:space="preserve"> (19 January, 2021)</w:t>
      </w:r>
      <w:r w:rsidRPr="00372128">
        <w:rPr>
          <w:rFonts w:ascii="Times New Roman" w:hAnsi="Times New Roman" w:cs="Times New Roman"/>
          <w:sz w:val="24"/>
          <w:szCs w:val="24"/>
        </w:rPr>
        <w:t>, Optional Protocol  to the International Covenant on Economic, Social and Cultural Rights</w:t>
      </w:r>
      <w:r w:rsidR="00D6054E" w:rsidRPr="00372128">
        <w:rPr>
          <w:rFonts w:ascii="Times New Roman" w:hAnsi="Times New Roman" w:cs="Times New Roman"/>
          <w:sz w:val="24"/>
          <w:szCs w:val="24"/>
        </w:rPr>
        <w:t xml:space="preserve"> (13 October, 2020)</w:t>
      </w:r>
      <w:r w:rsidRPr="00372128">
        <w:rPr>
          <w:rFonts w:ascii="Times New Roman" w:hAnsi="Times New Roman" w:cs="Times New Roman"/>
          <w:sz w:val="24"/>
          <w:szCs w:val="24"/>
        </w:rPr>
        <w:t>, Second Optional Protocol to the International Covenant on Civil and Political Rights, aiming at the abolition of the death penalty</w:t>
      </w:r>
      <w:r w:rsidR="00C21CF2" w:rsidRPr="00372128">
        <w:rPr>
          <w:rFonts w:ascii="Times New Roman" w:hAnsi="Times New Roman" w:cs="Times New Roman"/>
          <w:sz w:val="24"/>
          <w:szCs w:val="24"/>
        </w:rPr>
        <w:t xml:space="preserve"> (ratified on 19 March 2021),</w:t>
      </w:r>
      <w:r w:rsidRPr="00372128">
        <w:rPr>
          <w:rFonts w:ascii="Times New Roman" w:hAnsi="Times New Roman" w:cs="Times New Roman"/>
          <w:sz w:val="24"/>
          <w:szCs w:val="24"/>
        </w:rPr>
        <w:t xml:space="preserve"> Council of Europe Protocol No.13 concerning the abolition of the death penalty in all circumstances</w:t>
      </w:r>
      <w:r w:rsidR="00D6054E" w:rsidRPr="00372128">
        <w:rPr>
          <w:rFonts w:ascii="Times New Roman" w:hAnsi="Times New Roman" w:cs="Times New Roman"/>
          <w:sz w:val="24"/>
          <w:szCs w:val="24"/>
        </w:rPr>
        <w:t xml:space="preserve"> (entered into force on February 1, 2024)</w:t>
      </w:r>
      <w:r w:rsidRPr="00372128">
        <w:rPr>
          <w:rFonts w:ascii="Times New Roman" w:hAnsi="Times New Roman" w:cs="Times New Roman"/>
          <w:sz w:val="24"/>
          <w:szCs w:val="24"/>
        </w:rPr>
        <w:t>, Council of Europe Convention on the Protection of Children against Sexual Exploitation and Sexual Abuse (Lanzarote Convention</w:t>
      </w:r>
      <w:r w:rsidR="00C21CF2" w:rsidRPr="00372128">
        <w:rPr>
          <w:rFonts w:ascii="Times New Roman" w:hAnsi="Times New Roman" w:cs="Times New Roman"/>
          <w:sz w:val="24"/>
          <w:szCs w:val="24"/>
        </w:rPr>
        <w:t xml:space="preserve">, ratified on </w:t>
      </w:r>
      <w:r w:rsidR="00D6054E" w:rsidRPr="00372128">
        <w:rPr>
          <w:rFonts w:ascii="Times New Roman" w:hAnsi="Times New Roman" w:cs="Times New Roman"/>
          <w:sz w:val="24"/>
          <w:szCs w:val="24"/>
        </w:rPr>
        <w:t xml:space="preserve">11 </w:t>
      </w:r>
      <w:r w:rsidR="00C21CF2" w:rsidRPr="00372128">
        <w:rPr>
          <w:rFonts w:ascii="Times New Roman" w:hAnsi="Times New Roman" w:cs="Times New Roman"/>
          <w:sz w:val="24"/>
          <w:szCs w:val="24"/>
        </w:rPr>
        <w:t>May</w:t>
      </w:r>
      <w:r w:rsidR="00D6054E" w:rsidRPr="00372128">
        <w:rPr>
          <w:rFonts w:ascii="Times New Roman" w:hAnsi="Times New Roman" w:cs="Times New Roman"/>
          <w:sz w:val="24"/>
          <w:szCs w:val="24"/>
        </w:rPr>
        <w:t xml:space="preserve"> 2020).</w:t>
      </w:r>
    </w:p>
    <w:p w:rsidR="00D6054E" w:rsidRPr="00372128" w:rsidRDefault="00D6054E" w:rsidP="006E314C">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In 2024, Armenia became a State Party to the Rome Statute of the International Criminal Court (ICC).</w:t>
      </w:r>
    </w:p>
    <w:p w:rsidR="00565425" w:rsidRPr="00372128" w:rsidRDefault="00565425" w:rsidP="006E314C">
      <w:pPr>
        <w:spacing w:after="0" w:line="276" w:lineRule="auto"/>
        <w:jc w:val="both"/>
        <w:rPr>
          <w:rFonts w:ascii="Times New Roman" w:hAnsi="Times New Roman" w:cs="Times New Roman"/>
          <w:sz w:val="24"/>
          <w:szCs w:val="24"/>
        </w:rPr>
      </w:pPr>
    </w:p>
    <w:p w:rsidR="006E314C" w:rsidRPr="00372128" w:rsidRDefault="006E314C" w:rsidP="006E314C">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As a good practice Armenia continues the</w:t>
      </w:r>
      <w:r w:rsidR="00D6054E" w:rsidRPr="00372128">
        <w:rPr>
          <w:rFonts w:ascii="Times New Roman" w:hAnsi="Times New Roman" w:cs="Times New Roman"/>
          <w:sz w:val="24"/>
          <w:szCs w:val="24"/>
        </w:rPr>
        <w:t xml:space="preserve"> development and</w:t>
      </w:r>
      <w:r w:rsidRPr="00372128">
        <w:rPr>
          <w:rFonts w:ascii="Times New Roman" w:hAnsi="Times New Roman" w:cs="Times New Roman"/>
          <w:sz w:val="24"/>
          <w:szCs w:val="24"/>
        </w:rPr>
        <w:t xml:space="preserve"> implementation of different action plans and strategies in various spheres</w:t>
      </w:r>
      <w:r w:rsidR="00D6054E" w:rsidRPr="00372128">
        <w:rPr>
          <w:rFonts w:ascii="Times New Roman" w:hAnsi="Times New Roman" w:cs="Times New Roman"/>
          <w:sz w:val="24"/>
          <w:szCs w:val="24"/>
        </w:rPr>
        <w:t xml:space="preserve"> of human rights</w:t>
      </w:r>
      <w:r w:rsidRPr="00372128">
        <w:rPr>
          <w:rFonts w:ascii="Times New Roman" w:hAnsi="Times New Roman" w:cs="Times New Roman"/>
          <w:sz w:val="24"/>
          <w:szCs w:val="24"/>
        </w:rPr>
        <w:t xml:space="preserve"> such as fight against corruption, fight </w:t>
      </w:r>
      <w:r w:rsidRPr="00372128">
        <w:rPr>
          <w:rFonts w:ascii="Times New Roman" w:hAnsi="Times New Roman" w:cs="Times New Roman"/>
          <w:sz w:val="24"/>
          <w:szCs w:val="24"/>
        </w:rPr>
        <w:lastRenderedPageBreak/>
        <w:t xml:space="preserve">against trafficking, protection of the rights of children, </w:t>
      </w:r>
      <w:r w:rsidR="00D85CF7" w:rsidRPr="00372128">
        <w:rPr>
          <w:rFonts w:ascii="Times New Roman" w:hAnsi="Times New Roman" w:cs="Times New Roman"/>
          <w:sz w:val="24"/>
          <w:szCs w:val="24"/>
        </w:rPr>
        <w:t xml:space="preserve">people with </w:t>
      </w:r>
      <w:r w:rsidRPr="00372128">
        <w:rPr>
          <w:rFonts w:ascii="Times New Roman" w:hAnsi="Times New Roman" w:cs="Times New Roman"/>
          <w:sz w:val="24"/>
          <w:szCs w:val="24"/>
        </w:rPr>
        <w:t>disabilities, gender equality and many others.</w:t>
      </w:r>
    </w:p>
    <w:p w:rsidR="00B2620F" w:rsidRPr="00372128" w:rsidRDefault="00B2620F" w:rsidP="006E314C">
      <w:pPr>
        <w:spacing w:after="0" w:line="276" w:lineRule="auto"/>
        <w:jc w:val="both"/>
        <w:rPr>
          <w:rFonts w:ascii="Times New Roman" w:hAnsi="Times New Roman" w:cs="Times New Roman"/>
          <w:sz w:val="24"/>
          <w:szCs w:val="24"/>
        </w:rPr>
      </w:pPr>
    </w:p>
    <w:p w:rsidR="00B2620F" w:rsidRPr="00372128" w:rsidRDefault="00EC4D78" w:rsidP="006E314C">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The National Strategy for the Protection of Human Rights and the Action Plan for 2023-2025</w:t>
      </w:r>
      <w:r w:rsidR="00B2620F" w:rsidRPr="00372128">
        <w:rPr>
          <w:rFonts w:ascii="Times New Roman" w:hAnsi="Times New Roman" w:cs="Times New Roman"/>
          <w:sz w:val="24"/>
          <w:szCs w:val="24"/>
        </w:rPr>
        <w:t xml:space="preserve"> is</w:t>
      </w:r>
      <w:r w:rsidR="009248D8" w:rsidRPr="00372128">
        <w:rPr>
          <w:rFonts w:ascii="Times New Roman" w:hAnsi="Times New Roman" w:cs="Times New Roman"/>
          <w:sz w:val="24"/>
          <w:szCs w:val="24"/>
        </w:rPr>
        <w:t xml:space="preserve"> currently</w:t>
      </w:r>
      <w:r w:rsidR="00B2620F" w:rsidRPr="00372128">
        <w:rPr>
          <w:rFonts w:ascii="Times New Roman" w:hAnsi="Times New Roman" w:cs="Times New Roman"/>
          <w:sz w:val="24"/>
          <w:szCs w:val="24"/>
        </w:rPr>
        <w:t xml:space="preserve"> under implementation. It cover</w:t>
      </w:r>
      <w:r w:rsidR="009248D8" w:rsidRPr="00372128">
        <w:rPr>
          <w:rFonts w:ascii="Times New Roman" w:hAnsi="Times New Roman" w:cs="Times New Roman"/>
          <w:sz w:val="24"/>
          <w:szCs w:val="24"/>
        </w:rPr>
        <w:t xml:space="preserve">s </w:t>
      </w:r>
      <w:r w:rsidR="00C30C25" w:rsidRPr="00372128">
        <w:rPr>
          <w:rFonts w:ascii="Times New Roman" w:hAnsi="Times New Roman" w:cs="Times New Roman"/>
          <w:sz w:val="24"/>
          <w:szCs w:val="24"/>
        </w:rPr>
        <w:t>broad field of activities</w:t>
      </w:r>
      <w:r w:rsidR="009248D8" w:rsidRPr="00372128">
        <w:rPr>
          <w:rFonts w:ascii="Times New Roman" w:hAnsi="Times New Roman" w:cs="Times New Roman"/>
          <w:sz w:val="24"/>
          <w:szCs w:val="24"/>
        </w:rPr>
        <w:t>,</w:t>
      </w:r>
      <w:r w:rsidR="00D85CF7" w:rsidRPr="00372128">
        <w:rPr>
          <w:rFonts w:ascii="Times New Roman" w:hAnsi="Times New Roman" w:cs="Times New Roman"/>
          <w:sz w:val="24"/>
          <w:szCs w:val="24"/>
        </w:rPr>
        <w:t xml:space="preserve"> set</w:t>
      </w:r>
      <w:r w:rsidR="009248D8" w:rsidRPr="00372128">
        <w:rPr>
          <w:rFonts w:ascii="Times New Roman" w:hAnsi="Times New Roman" w:cs="Times New Roman"/>
          <w:sz w:val="24"/>
          <w:szCs w:val="24"/>
        </w:rPr>
        <w:t>ting</w:t>
      </w:r>
      <w:r w:rsidR="00D85CF7" w:rsidRPr="00372128">
        <w:rPr>
          <w:rFonts w:ascii="Times New Roman" w:hAnsi="Times New Roman" w:cs="Times New Roman"/>
          <w:sz w:val="24"/>
          <w:szCs w:val="24"/>
        </w:rPr>
        <w:t xml:space="preserve"> out our priorities, actions and commitments regarding various</w:t>
      </w:r>
      <w:r w:rsidR="00565425" w:rsidRPr="00372128">
        <w:rPr>
          <w:rFonts w:ascii="Times New Roman" w:hAnsi="Times New Roman" w:cs="Times New Roman"/>
          <w:sz w:val="24"/>
          <w:szCs w:val="24"/>
        </w:rPr>
        <w:t xml:space="preserve"> issues</w:t>
      </w:r>
      <w:r w:rsidR="00D85CF7" w:rsidRPr="00372128">
        <w:rPr>
          <w:rFonts w:ascii="Times New Roman" w:hAnsi="Times New Roman" w:cs="Times New Roman"/>
          <w:sz w:val="24"/>
          <w:szCs w:val="24"/>
        </w:rPr>
        <w:t>. Th</w:t>
      </w:r>
      <w:r w:rsidR="009248D8" w:rsidRPr="00372128">
        <w:rPr>
          <w:rFonts w:ascii="Times New Roman" w:hAnsi="Times New Roman" w:cs="Times New Roman"/>
          <w:sz w:val="24"/>
          <w:szCs w:val="24"/>
        </w:rPr>
        <w:t>e Action Plan</w:t>
      </w:r>
      <w:r w:rsidR="00D85CF7" w:rsidRPr="00372128">
        <w:rPr>
          <w:rFonts w:ascii="Times New Roman" w:hAnsi="Times New Roman" w:cs="Times New Roman"/>
          <w:sz w:val="24"/>
          <w:szCs w:val="24"/>
        </w:rPr>
        <w:t xml:space="preserve"> help</w:t>
      </w:r>
      <w:r w:rsidR="009248D8" w:rsidRPr="00372128">
        <w:rPr>
          <w:rFonts w:ascii="Times New Roman" w:hAnsi="Times New Roman" w:cs="Times New Roman"/>
          <w:sz w:val="24"/>
          <w:szCs w:val="24"/>
        </w:rPr>
        <w:t>s</w:t>
      </w:r>
      <w:r w:rsidR="00D85CF7" w:rsidRPr="00372128">
        <w:rPr>
          <w:rFonts w:ascii="Times New Roman" w:hAnsi="Times New Roman" w:cs="Times New Roman"/>
          <w:sz w:val="24"/>
          <w:szCs w:val="24"/>
        </w:rPr>
        <w:t xml:space="preserve"> us accelerate, </w:t>
      </w:r>
      <w:r w:rsidR="004B331E" w:rsidRPr="00372128">
        <w:rPr>
          <w:rFonts w:ascii="Times New Roman" w:hAnsi="Times New Roman" w:cs="Times New Roman"/>
          <w:sz w:val="24"/>
          <w:szCs w:val="24"/>
        </w:rPr>
        <w:t>institutionalize</w:t>
      </w:r>
      <w:r w:rsidR="00D85CF7" w:rsidRPr="00372128">
        <w:rPr>
          <w:rFonts w:ascii="Times New Roman" w:hAnsi="Times New Roman" w:cs="Times New Roman"/>
          <w:sz w:val="24"/>
          <w:szCs w:val="24"/>
        </w:rPr>
        <w:t xml:space="preserve"> and better coordinate efforts to respond to certain challenges</w:t>
      </w:r>
      <w:r w:rsidR="009248D8" w:rsidRPr="00372128">
        <w:rPr>
          <w:rFonts w:ascii="Times New Roman" w:hAnsi="Times New Roman" w:cs="Times New Roman"/>
          <w:sz w:val="24"/>
          <w:szCs w:val="24"/>
        </w:rPr>
        <w:t xml:space="preserve"> with more emphasis on the protection of the rights of vulnerable groups. </w:t>
      </w:r>
    </w:p>
    <w:p w:rsidR="00B23559" w:rsidRPr="00372128" w:rsidRDefault="00B23559" w:rsidP="006E314C">
      <w:pPr>
        <w:spacing w:after="0" w:line="276" w:lineRule="auto"/>
        <w:jc w:val="both"/>
        <w:rPr>
          <w:rFonts w:ascii="Times New Roman" w:hAnsi="Times New Roman" w:cs="Times New Roman"/>
          <w:sz w:val="24"/>
          <w:szCs w:val="24"/>
        </w:rPr>
      </w:pPr>
    </w:p>
    <w:p w:rsidR="009248D8" w:rsidRPr="00372128" w:rsidRDefault="009248D8" w:rsidP="006E314C">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 xml:space="preserve">Among other issues, the Action Plan covers topics related to </w:t>
      </w:r>
      <w:r w:rsidR="00872878" w:rsidRPr="00372128">
        <w:rPr>
          <w:rFonts w:ascii="Times New Roman" w:hAnsi="Times New Roman" w:cs="Times New Roman"/>
          <w:sz w:val="24"/>
          <w:szCs w:val="24"/>
        </w:rPr>
        <w:t>freedom of peaceful assembly, right to represent public interest in court, fight against hate speech and anti-discrimination measures.</w:t>
      </w:r>
    </w:p>
    <w:p w:rsidR="00565425" w:rsidRPr="00372128" w:rsidRDefault="00565425" w:rsidP="006E314C">
      <w:pPr>
        <w:spacing w:after="0" w:line="276" w:lineRule="auto"/>
        <w:jc w:val="both"/>
        <w:rPr>
          <w:rFonts w:ascii="Times New Roman" w:hAnsi="Times New Roman" w:cs="Times New Roman"/>
          <w:sz w:val="24"/>
          <w:szCs w:val="24"/>
        </w:rPr>
      </w:pPr>
    </w:p>
    <w:p w:rsidR="003A1A38" w:rsidRPr="00372128" w:rsidRDefault="003A1A38" w:rsidP="006E314C">
      <w:pPr>
        <w:spacing w:after="0" w:line="276" w:lineRule="auto"/>
        <w:jc w:val="both"/>
        <w:rPr>
          <w:rFonts w:ascii="Times New Roman" w:hAnsi="Times New Roman" w:cs="Times New Roman"/>
          <w:sz w:val="24"/>
          <w:szCs w:val="24"/>
        </w:rPr>
      </w:pPr>
    </w:p>
    <w:p w:rsidR="00FD79B3" w:rsidRPr="00372128" w:rsidRDefault="003A1A38" w:rsidP="00EE2076">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The process of preparing</w:t>
      </w:r>
      <w:r w:rsidR="00C30C25" w:rsidRPr="00372128">
        <w:rPr>
          <w:rFonts w:ascii="Times New Roman" w:hAnsi="Times New Roman" w:cs="Times New Roman"/>
          <w:sz w:val="24"/>
          <w:szCs w:val="24"/>
        </w:rPr>
        <w:t xml:space="preserve"> of</w:t>
      </w:r>
      <w:r w:rsidRPr="00372128">
        <w:rPr>
          <w:rFonts w:ascii="Times New Roman" w:hAnsi="Times New Roman" w:cs="Times New Roman"/>
          <w:sz w:val="24"/>
          <w:szCs w:val="24"/>
        </w:rPr>
        <w:t xml:space="preserve"> all action plans, as well as national and periodic reports of Armenia for submission to various monitoring bodies, is open and inclusive, with broad participation of civil society representatives and NGOs.</w:t>
      </w:r>
      <w:r w:rsidR="00FD79B3" w:rsidRPr="00372128">
        <w:rPr>
          <w:rFonts w:ascii="Times New Roman" w:hAnsi="Times New Roman" w:cs="Times New Roman"/>
          <w:sz w:val="24"/>
          <w:szCs w:val="24"/>
        </w:rPr>
        <w:t xml:space="preserve"> I am happy to announce, that just a few days ago </w:t>
      </w:r>
      <w:r w:rsidR="00B23559" w:rsidRPr="00372128">
        <w:rPr>
          <w:rFonts w:ascii="Times New Roman" w:hAnsi="Times New Roman" w:cs="Times New Roman"/>
          <w:sz w:val="24"/>
          <w:szCs w:val="24"/>
        </w:rPr>
        <w:t>the National Mechanism for reporting, implementation and follow up was</w:t>
      </w:r>
      <w:r w:rsidR="00B23559" w:rsidRPr="00372128">
        <w:rPr>
          <w:rFonts w:ascii="Times New Roman" w:hAnsi="Times New Roman" w:cs="Times New Roman"/>
          <w:sz w:val="24"/>
          <w:szCs w:val="24"/>
        </w:rPr>
        <w:t xml:space="preserve"> established in Armenia</w:t>
      </w:r>
      <w:r w:rsidR="00FD79B3" w:rsidRPr="00372128">
        <w:rPr>
          <w:rFonts w:ascii="Times New Roman" w:hAnsi="Times New Roman" w:cs="Times New Roman"/>
          <w:sz w:val="24"/>
          <w:szCs w:val="24"/>
        </w:rPr>
        <w:t xml:space="preserve"> which will also institutionalize the cooperation with civil society. </w:t>
      </w:r>
    </w:p>
    <w:p w:rsidR="00FD79B3" w:rsidRPr="00372128" w:rsidRDefault="00FD79B3" w:rsidP="00EE2076">
      <w:pPr>
        <w:spacing w:after="0" w:line="276" w:lineRule="auto"/>
        <w:jc w:val="both"/>
        <w:rPr>
          <w:rFonts w:ascii="Times New Roman" w:hAnsi="Times New Roman" w:cs="Times New Roman"/>
          <w:sz w:val="24"/>
          <w:szCs w:val="24"/>
        </w:rPr>
      </w:pPr>
    </w:p>
    <w:p w:rsidR="00333021" w:rsidRPr="00372128" w:rsidRDefault="00333021" w:rsidP="00EE2076">
      <w:pPr>
        <w:spacing w:after="0" w:line="276" w:lineRule="auto"/>
        <w:jc w:val="both"/>
        <w:rPr>
          <w:rFonts w:ascii="Times New Roman" w:hAnsi="Times New Roman" w:cs="Times New Roman"/>
          <w:sz w:val="24"/>
          <w:szCs w:val="24"/>
        </w:rPr>
      </w:pPr>
    </w:p>
    <w:p w:rsidR="00FD17B3" w:rsidRPr="00372128" w:rsidRDefault="00FD17B3" w:rsidP="00B43D62">
      <w:pPr>
        <w:spacing w:after="0" w:line="276" w:lineRule="auto"/>
        <w:jc w:val="both"/>
        <w:rPr>
          <w:rFonts w:ascii="Times New Roman" w:hAnsi="Times New Roman" w:cs="Times New Roman"/>
          <w:sz w:val="24"/>
          <w:szCs w:val="24"/>
        </w:rPr>
      </w:pPr>
    </w:p>
    <w:p w:rsidR="00C71819" w:rsidRPr="00372128" w:rsidRDefault="00C71819" w:rsidP="00B43D62">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Mr. Chairman,</w:t>
      </w:r>
    </w:p>
    <w:p w:rsidR="00C71819" w:rsidRPr="00372128" w:rsidRDefault="00C71819" w:rsidP="00B43D62">
      <w:pPr>
        <w:spacing w:after="0" w:line="276" w:lineRule="auto"/>
        <w:jc w:val="both"/>
        <w:rPr>
          <w:rFonts w:ascii="Times New Roman" w:hAnsi="Times New Roman" w:cs="Times New Roman"/>
          <w:sz w:val="24"/>
          <w:szCs w:val="24"/>
        </w:rPr>
      </w:pPr>
    </w:p>
    <w:p w:rsidR="00C71819" w:rsidRPr="00372128" w:rsidRDefault="00C71819" w:rsidP="00B43D62">
      <w:pPr>
        <w:spacing w:after="0" w:line="276" w:lineRule="auto"/>
        <w:jc w:val="both"/>
        <w:rPr>
          <w:rFonts w:ascii="Times New Roman" w:hAnsi="Times New Roman" w:cs="Times New Roman"/>
          <w:sz w:val="24"/>
          <w:szCs w:val="24"/>
        </w:rPr>
      </w:pPr>
      <w:r w:rsidRPr="00372128">
        <w:rPr>
          <w:rFonts w:ascii="Times New Roman" w:hAnsi="Times New Roman" w:cs="Times New Roman"/>
          <w:sz w:val="24"/>
          <w:szCs w:val="24"/>
        </w:rPr>
        <w:t>I will now go to the list of themes, briefly inform you about latest development in domestic legislation and the policy framework for its implementation.</w:t>
      </w:r>
    </w:p>
    <w:p w:rsidR="00C71819" w:rsidRPr="00372128" w:rsidRDefault="00C71819" w:rsidP="00B43D62">
      <w:pPr>
        <w:spacing w:after="0" w:line="276" w:lineRule="auto"/>
        <w:jc w:val="both"/>
        <w:rPr>
          <w:rFonts w:ascii="Times New Roman" w:hAnsi="Times New Roman" w:cs="Times New Roman"/>
          <w:sz w:val="24"/>
          <w:szCs w:val="24"/>
        </w:rPr>
      </w:pPr>
    </w:p>
    <w:p w:rsidR="002E6E5D" w:rsidRPr="00372128" w:rsidRDefault="002E6E5D" w:rsidP="002E6E5D">
      <w:pPr>
        <w:jc w:val="both"/>
        <w:rPr>
          <w:rFonts w:ascii="Times New Roman" w:hAnsi="Times New Roman" w:cs="Times New Roman"/>
          <w:sz w:val="24"/>
          <w:szCs w:val="24"/>
        </w:rPr>
      </w:pPr>
      <w:r w:rsidRPr="00372128">
        <w:rPr>
          <w:rFonts w:ascii="Times New Roman" w:hAnsi="Times New Roman" w:cs="Times New Roman"/>
          <w:sz w:val="24"/>
          <w:szCs w:val="24"/>
        </w:rPr>
        <w:t>Armenia is dedicated to fostering an environment of mutual respect, understanding, cooperation, tolerance and intercultural dialogue for all individuals residing in its territory, regardless of their ethnic, linguistic, or religious identity.</w:t>
      </w:r>
    </w:p>
    <w:p w:rsidR="00684C1F" w:rsidRPr="00372128" w:rsidRDefault="00684C1F" w:rsidP="00684C1F">
      <w:pPr>
        <w:jc w:val="both"/>
        <w:rPr>
          <w:rFonts w:ascii="Times New Roman" w:hAnsi="Times New Roman" w:cs="Times New Roman"/>
          <w:sz w:val="24"/>
          <w:szCs w:val="24"/>
        </w:rPr>
      </w:pPr>
      <w:r w:rsidRPr="00372128">
        <w:rPr>
          <w:rFonts w:ascii="Times New Roman" w:hAnsi="Times New Roman" w:cs="Times New Roman"/>
          <w:sz w:val="24"/>
          <w:szCs w:val="24"/>
        </w:rPr>
        <w:t>In 2021, Armenia established a National Minorities Day in its official list of holidays.</w:t>
      </w:r>
    </w:p>
    <w:p w:rsidR="00481EEC" w:rsidRPr="00372128" w:rsidRDefault="00481EEC" w:rsidP="00684C1F">
      <w:pPr>
        <w:jc w:val="both"/>
        <w:rPr>
          <w:rFonts w:ascii="Times New Roman" w:hAnsi="Times New Roman" w:cs="Times New Roman"/>
          <w:sz w:val="24"/>
          <w:szCs w:val="24"/>
        </w:rPr>
      </w:pPr>
      <w:r w:rsidRPr="00372128">
        <w:rPr>
          <w:rFonts w:ascii="Times New Roman" w:hAnsi="Times New Roman" w:cs="Times New Roman"/>
          <w:sz w:val="24"/>
          <w:szCs w:val="24"/>
        </w:rPr>
        <w:t>In 2024, the 3</w:t>
      </w:r>
      <w:r w:rsidRPr="00372128">
        <w:rPr>
          <w:rFonts w:ascii="Times New Roman" w:hAnsi="Times New Roman" w:cs="Times New Roman"/>
          <w:sz w:val="24"/>
          <w:szCs w:val="24"/>
          <w:vertAlign w:val="superscript"/>
        </w:rPr>
        <w:t>rd</w:t>
      </w:r>
      <w:r w:rsidRPr="00372128">
        <w:rPr>
          <w:rFonts w:ascii="Times New Roman" w:hAnsi="Times New Roman" w:cs="Times New Roman"/>
          <w:sz w:val="24"/>
          <w:szCs w:val="24"/>
        </w:rPr>
        <w:t xml:space="preserve"> of August was designated as a commemoration day for the victims of the 2014 Sinjar Yezidi Genocide by a decision of the National Assembly of Armenia.</w:t>
      </w:r>
    </w:p>
    <w:p w:rsidR="00684C1F" w:rsidRPr="00372128" w:rsidRDefault="00684C1F" w:rsidP="00885B7C">
      <w:pPr>
        <w:jc w:val="both"/>
        <w:rPr>
          <w:rFonts w:ascii="Times New Roman" w:hAnsi="Times New Roman" w:cs="Times New Roman"/>
          <w:sz w:val="24"/>
          <w:szCs w:val="24"/>
        </w:rPr>
      </w:pPr>
      <w:r w:rsidRPr="00372128">
        <w:rPr>
          <w:rFonts w:ascii="Times New Roman" w:hAnsi="Times New Roman" w:cs="Times New Roman"/>
          <w:sz w:val="24"/>
          <w:szCs w:val="24"/>
        </w:rPr>
        <w:t>Inte</w:t>
      </w:r>
      <w:r w:rsidR="00885B7C" w:rsidRPr="00372128">
        <w:rPr>
          <w:rFonts w:ascii="Times New Roman" w:hAnsi="Times New Roman" w:cs="Times New Roman"/>
          <w:sz w:val="24"/>
          <w:szCs w:val="24"/>
        </w:rPr>
        <w:t>gration and inclusion policies in Armenia concern</w:t>
      </w:r>
      <w:r w:rsidRPr="00372128">
        <w:rPr>
          <w:rFonts w:ascii="Times New Roman" w:hAnsi="Times New Roman" w:cs="Times New Roman"/>
          <w:sz w:val="24"/>
          <w:szCs w:val="24"/>
        </w:rPr>
        <w:t xml:space="preserve"> linguistic and religious minorities historically present in the country on the one hand and </w:t>
      </w:r>
      <w:r w:rsidR="00885B7C" w:rsidRPr="00372128">
        <w:rPr>
          <w:rFonts w:ascii="Times New Roman" w:hAnsi="Times New Roman" w:cs="Times New Roman"/>
          <w:sz w:val="24"/>
          <w:szCs w:val="24"/>
        </w:rPr>
        <w:t>refugees, asylum seekers and migrants</w:t>
      </w:r>
      <w:r w:rsidRPr="00372128">
        <w:rPr>
          <w:rFonts w:ascii="Times New Roman" w:hAnsi="Times New Roman" w:cs="Times New Roman"/>
          <w:sz w:val="24"/>
          <w:szCs w:val="24"/>
        </w:rPr>
        <w:t xml:space="preserve"> on the other hand.</w:t>
      </w:r>
      <w:r w:rsidR="00885B7C" w:rsidRPr="00372128">
        <w:rPr>
          <w:rFonts w:ascii="Times New Roman" w:hAnsi="Times New Roman" w:cs="Times New Roman"/>
          <w:sz w:val="24"/>
          <w:szCs w:val="24"/>
        </w:rPr>
        <w:t xml:space="preserve"> </w:t>
      </w:r>
    </w:p>
    <w:p w:rsidR="0020653C" w:rsidRPr="00372128" w:rsidRDefault="0020653C" w:rsidP="0020653C">
      <w:pPr>
        <w:jc w:val="both"/>
        <w:rPr>
          <w:rFonts w:ascii="Times New Roman" w:hAnsi="Times New Roman" w:cs="Times New Roman"/>
          <w:sz w:val="24"/>
          <w:szCs w:val="24"/>
        </w:rPr>
      </w:pPr>
      <w:r w:rsidRPr="00372128">
        <w:rPr>
          <w:rFonts w:ascii="Times New Roman" w:hAnsi="Times New Roman" w:cs="Times New Roman"/>
          <w:sz w:val="24"/>
          <w:szCs w:val="24"/>
        </w:rPr>
        <w:t xml:space="preserve">The National Strategy for the Protection of Human Rights and the Action Plan for 2023-2025 outlines the creation of legislative guarantees for the protection of the rights and freedoms of national minorities. The draft law “On National Minorities” is being amended to align with international best practices and standards, in accordance with the National Strategy and the Action </w:t>
      </w:r>
      <w:r w:rsidRPr="00372128">
        <w:rPr>
          <w:rFonts w:ascii="Times New Roman" w:hAnsi="Times New Roman" w:cs="Times New Roman"/>
          <w:sz w:val="24"/>
          <w:szCs w:val="24"/>
        </w:rPr>
        <w:lastRenderedPageBreak/>
        <w:t>Plan 2023-2025 for the Protection of Human Rights. In 2023, the draft law “On national Minorities” was submitted to the Council of Europe for an expert opinion. In 2024, it was reviewed by the Venice Commission.</w:t>
      </w:r>
    </w:p>
    <w:p w:rsidR="0020653C" w:rsidRPr="00372128" w:rsidRDefault="0020653C" w:rsidP="0020653C">
      <w:pPr>
        <w:jc w:val="both"/>
        <w:rPr>
          <w:rFonts w:ascii="Times New Roman" w:hAnsi="Times New Roman" w:cs="Times New Roman"/>
          <w:sz w:val="24"/>
          <w:szCs w:val="24"/>
        </w:rPr>
      </w:pPr>
      <w:r w:rsidRPr="00372128">
        <w:rPr>
          <w:rFonts w:ascii="Times New Roman" w:hAnsi="Times New Roman" w:cs="Times New Roman"/>
          <w:sz w:val="24"/>
          <w:szCs w:val="24"/>
        </w:rPr>
        <w:t xml:space="preserve">The National Strategy for the Protection of Human Rights 2023-2025 under the heading “Equality, Prohibition of Discrimination” includes provisions for the adoption of the draft law on “Ensuring equality”. The Draft aims to ensure equal treatment of every person and citizen, providing equal opportunities to exercise their rights and freedoms without discrimination. </w:t>
      </w:r>
    </w:p>
    <w:p w:rsidR="0020653C" w:rsidRPr="00372128" w:rsidRDefault="0020653C" w:rsidP="00885B7C">
      <w:pPr>
        <w:jc w:val="both"/>
        <w:rPr>
          <w:rFonts w:ascii="Times New Roman" w:hAnsi="Times New Roman" w:cs="Times New Roman"/>
          <w:sz w:val="24"/>
          <w:szCs w:val="24"/>
        </w:rPr>
      </w:pPr>
      <w:r w:rsidRPr="00372128">
        <w:rPr>
          <w:rFonts w:ascii="Times New Roman" w:hAnsi="Times New Roman" w:cs="Times New Roman"/>
          <w:sz w:val="24"/>
          <w:szCs w:val="24"/>
        </w:rPr>
        <w:t>The new Audovisual Media Law, which entered into force in 2020, explicitly prohibits the broadcasting of programmes that aim to promote discrimination based on national, racial, gender or religious grounds and makes it mandatory for all licensed broadcasters either to sign a code of ethics or to adopt their own self-regulation rules.</w:t>
      </w:r>
      <w:r w:rsidRPr="00372128">
        <w:rPr>
          <w:rFonts w:ascii="Times New Roman" w:hAnsi="Times New Roman" w:cs="Times New Roman"/>
          <w:sz w:val="24"/>
          <w:szCs w:val="24"/>
        </w:rPr>
        <w:t xml:space="preserve"> It’s noteworthy also to mention that national minorities have allocated quotas on Public radio to produce and broadcast programmes on their mother tongues. </w:t>
      </w:r>
    </w:p>
    <w:p w:rsidR="0020653C" w:rsidRPr="00372128" w:rsidRDefault="0020653C" w:rsidP="00885B7C">
      <w:pPr>
        <w:jc w:val="both"/>
        <w:rPr>
          <w:rFonts w:ascii="Times New Roman" w:hAnsi="Times New Roman" w:cs="Times New Roman"/>
          <w:sz w:val="24"/>
          <w:szCs w:val="24"/>
        </w:rPr>
      </w:pPr>
    </w:p>
    <w:p w:rsidR="00B23559" w:rsidRPr="00372128" w:rsidRDefault="00885B7C" w:rsidP="00B23559">
      <w:pPr>
        <w:jc w:val="both"/>
        <w:rPr>
          <w:rFonts w:ascii="Times New Roman" w:hAnsi="Times New Roman" w:cs="Times New Roman"/>
          <w:sz w:val="24"/>
          <w:szCs w:val="24"/>
        </w:rPr>
      </w:pPr>
      <w:r w:rsidRPr="00372128">
        <w:rPr>
          <w:rFonts w:ascii="Times New Roman" w:hAnsi="Times New Roman" w:cs="Times New Roman"/>
          <w:sz w:val="24"/>
          <w:szCs w:val="24"/>
        </w:rPr>
        <w:t>T</w:t>
      </w:r>
      <w:r w:rsidR="00BE7335" w:rsidRPr="00372128">
        <w:rPr>
          <w:rFonts w:ascii="Times New Roman" w:hAnsi="Times New Roman" w:cs="Times New Roman"/>
          <w:sz w:val="24"/>
          <w:szCs w:val="24"/>
        </w:rPr>
        <w:t xml:space="preserve">he Government of Armenia prioritizes the policies aimed at combating exclusion and marginalization through inclusive education and fostering a society that is respectful of diversity. </w:t>
      </w:r>
    </w:p>
    <w:p w:rsidR="00B23559" w:rsidRPr="00372128" w:rsidRDefault="00B23559" w:rsidP="00B23559">
      <w:pPr>
        <w:jc w:val="both"/>
        <w:rPr>
          <w:rFonts w:ascii="Times New Roman" w:hAnsi="Times New Roman" w:cs="Times New Roman"/>
          <w:sz w:val="24"/>
          <w:szCs w:val="24"/>
        </w:rPr>
      </w:pPr>
      <w:r w:rsidRPr="00372128">
        <w:rPr>
          <w:rFonts w:ascii="Times New Roman" w:hAnsi="Times New Roman" w:cs="Times New Roman"/>
          <w:sz w:val="24"/>
          <w:szCs w:val="24"/>
        </w:rPr>
        <w:t xml:space="preserve">To this end our education system is undergoing large-scale reforms, starting from revision of curricula to construction of physical infrastructure. Allow me to present that </w:t>
      </w:r>
      <w:r w:rsidRPr="00372128">
        <w:rPr>
          <w:rFonts w:ascii="Times New Roman" w:hAnsi="Times New Roman" w:cs="Times New Roman"/>
          <w:sz w:val="24"/>
          <w:szCs w:val="24"/>
        </w:rPr>
        <w:t>in 2023, a total of 941textbooks were published in national minority languages.</w:t>
      </w:r>
      <w:r w:rsidRPr="00372128">
        <w:rPr>
          <w:rFonts w:ascii="Times New Roman" w:hAnsi="Times New Roman" w:cs="Times New Roman"/>
          <w:sz w:val="24"/>
          <w:szCs w:val="24"/>
        </w:rPr>
        <w:t xml:space="preserve"> </w:t>
      </w:r>
      <w:r w:rsidRPr="00372128">
        <w:rPr>
          <w:rFonts w:ascii="Times New Roman" w:hAnsi="Times New Roman" w:cs="Times New Roman"/>
          <w:sz w:val="24"/>
          <w:szCs w:val="24"/>
        </w:rPr>
        <w:t>As part of the Armenian government’s project to build 300 schools and 500 kindergartens, a kindergarten for 144 students is being constructed in Alagyaz, the largest Yezidi community in Armenia.</w:t>
      </w:r>
      <w:r w:rsidRPr="00372128">
        <w:rPr>
          <w:rFonts w:ascii="Times New Roman" w:hAnsi="Times New Roman" w:cs="Times New Roman"/>
          <w:sz w:val="24"/>
          <w:szCs w:val="24"/>
        </w:rPr>
        <w:t xml:space="preserve"> </w:t>
      </w:r>
    </w:p>
    <w:p w:rsidR="00B23559" w:rsidRPr="00372128" w:rsidRDefault="00B23559" w:rsidP="00B23559">
      <w:pPr>
        <w:jc w:val="both"/>
        <w:rPr>
          <w:rFonts w:ascii="Times New Roman" w:hAnsi="Times New Roman" w:cs="Times New Roman"/>
          <w:sz w:val="24"/>
          <w:szCs w:val="24"/>
        </w:rPr>
      </w:pPr>
      <w:r w:rsidRPr="00372128">
        <w:rPr>
          <w:rFonts w:ascii="Times New Roman" w:hAnsi="Times New Roman" w:cs="Times New Roman"/>
          <w:sz w:val="24"/>
          <w:szCs w:val="24"/>
        </w:rPr>
        <w:t>To support the preservation of minority languages, the state budget allocates financial resources not only for educational programmes, textbook publishing, and pedagogical training but also to non-governmental organizations representing ethnic communities (the amount of funds provided by the government increased regularly and reached 25 million drams). This funding supports also the publication of periodicals by these communities</w:t>
      </w:r>
      <w:r w:rsidRPr="00372128">
        <w:rPr>
          <w:rFonts w:ascii="Times New Roman" w:hAnsi="Times New Roman" w:cs="Times New Roman"/>
          <w:sz w:val="24"/>
          <w:szCs w:val="24"/>
          <w:lang w:val="hy-AM"/>
        </w:rPr>
        <w:t>.</w:t>
      </w:r>
      <w:r w:rsidRPr="00372128">
        <w:rPr>
          <w:rFonts w:ascii="Times New Roman" w:hAnsi="Times New Roman" w:cs="Times New Roman"/>
          <w:sz w:val="24"/>
          <w:szCs w:val="24"/>
        </w:rPr>
        <w:t xml:space="preserve"> </w:t>
      </w:r>
      <w:r w:rsidRPr="00372128">
        <w:rPr>
          <w:rFonts w:ascii="Times New Roman" w:hAnsi="Times New Roman" w:cs="Times New Roman"/>
          <w:sz w:val="24"/>
          <w:szCs w:val="24"/>
        </w:rPr>
        <w:t xml:space="preserve">In addition, the Government is taking affirmative measures in order to </w:t>
      </w:r>
      <w:r w:rsidR="0020653C" w:rsidRPr="00372128">
        <w:rPr>
          <w:rFonts w:ascii="Times New Roman" w:hAnsi="Times New Roman" w:cs="Times New Roman"/>
          <w:sz w:val="24"/>
          <w:szCs w:val="24"/>
        </w:rPr>
        <w:t xml:space="preserve">prepare new specialists, who can teach minority languages in schools. </w:t>
      </w:r>
    </w:p>
    <w:p w:rsidR="00885B7C" w:rsidRPr="00372128" w:rsidRDefault="00A121D2" w:rsidP="00A121D2">
      <w:pPr>
        <w:tabs>
          <w:tab w:val="left" w:pos="2150"/>
        </w:tabs>
        <w:jc w:val="both"/>
        <w:rPr>
          <w:rFonts w:ascii="Times New Roman" w:hAnsi="Times New Roman" w:cs="Times New Roman"/>
          <w:sz w:val="24"/>
          <w:szCs w:val="24"/>
        </w:rPr>
      </w:pPr>
      <w:r w:rsidRPr="00372128">
        <w:rPr>
          <w:rFonts w:ascii="Times New Roman" w:hAnsi="Times New Roman" w:cs="Times New Roman"/>
          <w:sz w:val="24"/>
          <w:szCs w:val="24"/>
        </w:rPr>
        <w:t xml:space="preserve">Dear colleagues, </w:t>
      </w:r>
    </w:p>
    <w:p w:rsidR="004027E7" w:rsidRPr="00372128" w:rsidRDefault="00F756F4" w:rsidP="0093147C">
      <w:pPr>
        <w:jc w:val="both"/>
        <w:rPr>
          <w:rFonts w:ascii="Times New Roman" w:hAnsi="Times New Roman" w:cs="Times New Roman"/>
          <w:sz w:val="24"/>
          <w:szCs w:val="24"/>
        </w:rPr>
      </w:pPr>
      <w:r w:rsidRPr="00372128">
        <w:rPr>
          <w:rFonts w:ascii="Times New Roman" w:hAnsi="Times New Roman" w:cs="Times New Roman"/>
          <w:sz w:val="24"/>
          <w:szCs w:val="24"/>
        </w:rPr>
        <w:t>The new Criminal Code</w:t>
      </w:r>
      <w:r w:rsidR="004027E7" w:rsidRPr="00372128">
        <w:rPr>
          <w:rFonts w:ascii="Times New Roman" w:hAnsi="Times New Roman" w:cs="Times New Roman"/>
          <w:sz w:val="24"/>
          <w:szCs w:val="24"/>
        </w:rPr>
        <w:t xml:space="preserve"> contains anti-discrimination and hate crime provisions in an open list of protected grounds, including race, skin</w:t>
      </w:r>
      <w:r w:rsidR="005637D6" w:rsidRPr="00372128">
        <w:rPr>
          <w:rFonts w:ascii="Times New Roman" w:hAnsi="Times New Roman" w:cs="Times New Roman"/>
          <w:sz w:val="24"/>
          <w:szCs w:val="24"/>
        </w:rPr>
        <w:t xml:space="preserve"> colour, belonging to an ethnic minority, religion and “other circumstances of a personal and social nature”.</w:t>
      </w:r>
    </w:p>
    <w:p w:rsidR="00F756F4" w:rsidRPr="00372128" w:rsidRDefault="00F756F4" w:rsidP="0093147C">
      <w:pPr>
        <w:jc w:val="both"/>
        <w:rPr>
          <w:rFonts w:ascii="Times New Roman" w:hAnsi="Times New Roman" w:cs="Times New Roman"/>
          <w:sz w:val="24"/>
          <w:szCs w:val="24"/>
        </w:rPr>
      </w:pPr>
      <w:r w:rsidRPr="00372128">
        <w:rPr>
          <w:rFonts w:ascii="Times New Roman" w:hAnsi="Times New Roman" w:cs="Times New Roman"/>
          <w:sz w:val="24"/>
          <w:szCs w:val="24"/>
        </w:rPr>
        <w:t>On 12 June 2024, the National Assembly adopted a draft bill during its first reading, setting the minimum age for marriage at 18, without exceptions, effectively eliminating premature marriages. On 11 September 2024, the law was adopted in its second reading and in its entirety.</w:t>
      </w:r>
      <w:r w:rsidR="00CD6874" w:rsidRPr="00372128">
        <w:rPr>
          <w:rFonts w:ascii="Times New Roman" w:hAnsi="Times New Roman" w:cs="Times New Roman"/>
          <w:sz w:val="24"/>
          <w:szCs w:val="24"/>
          <w:lang w:val="hy-AM"/>
        </w:rPr>
        <w:t xml:space="preserve"> </w:t>
      </w:r>
      <w:r w:rsidR="00CD6874" w:rsidRPr="00372128">
        <w:rPr>
          <w:rFonts w:ascii="Times New Roman" w:hAnsi="Times New Roman" w:cs="Times New Roman"/>
          <w:sz w:val="24"/>
          <w:szCs w:val="24"/>
        </w:rPr>
        <w:t xml:space="preserve">It should be highlighted that the </w:t>
      </w:r>
      <w:r w:rsidR="0020653C" w:rsidRPr="00372128">
        <w:rPr>
          <w:rFonts w:ascii="Times New Roman" w:hAnsi="Times New Roman" w:cs="Times New Roman"/>
          <w:sz w:val="24"/>
          <w:szCs w:val="24"/>
        </w:rPr>
        <w:t>amendment</w:t>
      </w:r>
      <w:r w:rsidR="00CD6874" w:rsidRPr="00372128">
        <w:rPr>
          <w:rFonts w:ascii="Times New Roman" w:hAnsi="Times New Roman" w:cs="Times New Roman"/>
          <w:sz w:val="24"/>
          <w:szCs w:val="24"/>
        </w:rPr>
        <w:t xml:space="preserve"> was initiated and later widely discussed with the representatives of different groups, including ethnic minorities. </w:t>
      </w:r>
    </w:p>
    <w:p w:rsidR="006E1DF5" w:rsidRPr="00372128" w:rsidRDefault="006E1DF5" w:rsidP="006E1DF5">
      <w:pPr>
        <w:jc w:val="both"/>
        <w:rPr>
          <w:rFonts w:ascii="Times New Roman" w:hAnsi="Times New Roman" w:cs="Times New Roman"/>
          <w:sz w:val="24"/>
          <w:szCs w:val="24"/>
        </w:rPr>
      </w:pPr>
      <w:r w:rsidRPr="00372128">
        <w:rPr>
          <w:rFonts w:ascii="Times New Roman" w:hAnsi="Times New Roman" w:cs="Times New Roman"/>
          <w:sz w:val="24"/>
          <w:szCs w:val="24"/>
        </w:rPr>
        <w:lastRenderedPageBreak/>
        <w:t xml:space="preserve">The legal basis for naming or renaming geographical objects in Armenia, as well as the registration and preservation of historical and cultural heritage names, is </w:t>
      </w:r>
      <w:r w:rsidR="006E07A4" w:rsidRPr="00372128">
        <w:rPr>
          <w:rFonts w:ascii="Times New Roman" w:hAnsi="Times New Roman" w:cs="Times New Roman"/>
          <w:sz w:val="24"/>
          <w:szCs w:val="24"/>
        </w:rPr>
        <w:t>regulated</w:t>
      </w:r>
      <w:r w:rsidRPr="00372128">
        <w:rPr>
          <w:rFonts w:ascii="Times New Roman" w:hAnsi="Times New Roman" w:cs="Times New Roman"/>
          <w:sz w:val="24"/>
          <w:szCs w:val="24"/>
        </w:rPr>
        <w:t xml:space="preserve"> by the RA Laws “On Geographical Names” and “On Local Self-</w:t>
      </w:r>
      <w:r w:rsidR="00481EEC" w:rsidRPr="00372128">
        <w:rPr>
          <w:rFonts w:ascii="Times New Roman" w:hAnsi="Times New Roman" w:cs="Times New Roman"/>
          <w:sz w:val="24"/>
          <w:szCs w:val="24"/>
        </w:rPr>
        <w:t>Governance</w:t>
      </w:r>
      <w:r w:rsidRPr="00372128">
        <w:rPr>
          <w:rFonts w:ascii="Times New Roman" w:hAnsi="Times New Roman" w:cs="Times New Roman"/>
          <w:sz w:val="24"/>
          <w:szCs w:val="24"/>
        </w:rPr>
        <w:t>” and other legislation. The preservation of the traditions and historical-cultural heritage of national minorities in Armenia is a priority in the standardization of geographical names.</w:t>
      </w:r>
      <w:r w:rsidR="00A121D2" w:rsidRPr="00372128">
        <w:rPr>
          <w:rFonts w:ascii="Times New Roman" w:hAnsi="Times New Roman" w:cs="Times New Roman"/>
          <w:sz w:val="24"/>
          <w:szCs w:val="24"/>
        </w:rPr>
        <w:t xml:space="preserve"> It should be also mentioned that based on the consultations with local communities populated with ethnic minorities these settlements were excluded from the list of enlargement of communities. In the same time the Government increased direct budgetary support in order to ensure the sustainable socio-economic development of the latters.   </w:t>
      </w:r>
    </w:p>
    <w:p w:rsidR="002E6E5D" w:rsidRPr="00372128" w:rsidRDefault="002E6E5D" w:rsidP="002E6E5D">
      <w:pPr>
        <w:spacing w:line="276" w:lineRule="auto"/>
        <w:jc w:val="both"/>
        <w:rPr>
          <w:rFonts w:ascii="Times New Roman" w:hAnsi="Times New Roman" w:cs="Times New Roman"/>
          <w:sz w:val="24"/>
          <w:szCs w:val="24"/>
        </w:rPr>
      </w:pPr>
      <w:r w:rsidRPr="00372128">
        <w:rPr>
          <w:rFonts w:ascii="Times New Roman" w:hAnsi="Times New Roman" w:cs="Times New Roman"/>
          <w:sz w:val="24"/>
          <w:szCs w:val="24"/>
          <w:lang w:val="en-GB"/>
        </w:rPr>
        <w:t xml:space="preserve">I would like to reaffirm the importance and necessity to protect national, racial, ethnic and religious groups from threats to their very existence and reassure significance of eradication of racism and xenophobia. </w:t>
      </w:r>
    </w:p>
    <w:p w:rsidR="00294C98" w:rsidRPr="00372128" w:rsidRDefault="00294C98" w:rsidP="005A726E">
      <w:pPr>
        <w:jc w:val="both"/>
        <w:rPr>
          <w:rFonts w:ascii="Times New Roman" w:hAnsi="Times New Roman" w:cs="Times New Roman"/>
          <w:sz w:val="24"/>
          <w:szCs w:val="24"/>
        </w:rPr>
      </w:pPr>
      <w:r w:rsidRPr="00372128">
        <w:rPr>
          <w:rFonts w:ascii="Times New Roman" w:hAnsi="Times New Roman" w:cs="Times New Roman"/>
          <w:sz w:val="24"/>
          <w:szCs w:val="24"/>
        </w:rPr>
        <w:t>Armenia acknowledges the crucial role of cross-border interaction in fostering intercultural dialogue, preserving historical, civilizational, and cultural heritage, and ensuring stability, peace, and sustainable economic development in the region.</w:t>
      </w:r>
    </w:p>
    <w:p w:rsidR="002447CC" w:rsidRPr="00372128" w:rsidRDefault="002447CC" w:rsidP="00885B7C">
      <w:pPr>
        <w:jc w:val="both"/>
        <w:rPr>
          <w:rFonts w:ascii="Times New Roman" w:hAnsi="Times New Roman" w:cs="Times New Roman"/>
          <w:sz w:val="24"/>
          <w:szCs w:val="24"/>
        </w:rPr>
      </w:pPr>
    </w:p>
    <w:sectPr w:rsidR="002447CC" w:rsidRPr="003721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98E" w:rsidRDefault="0011198E" w:rsidP="0033704F">
      <w:pPr>
        <w:spacing w:after="0" w:line="240" w:lineRule="auto"/>
      </w:pPr>
      <w:r>
        <w:separator/>
      </w:r>
    </w:p>
  </w:endnote>
  <w:endnote w:type="continuationSeparator" w:id="0">
    <w:p w:rsidR="0011198E" w:rsidRDefault="0011198E" w:rsidP="00337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309671"/>
      <w:docPartObj>
        <w:docPartGallery w:val="Page Numbers (Bottom of Page)"/>
        <w:docPartUnique/>
      </w:docPartObj>
    </w:sdtPr>
    <w:sdtEndPr>
      <w:rPr>
        <w:noProof/>
      </w:rPr>
    </w:sdtEndPr>
    <w:sdtContent>
      <w:p w:rsidR="004B331E" w:rsidRDefault="004B331E">
        <w:pPr>
          <w:pStyle w:val="Footer"/>
          <w:jc w:val="right"/>
        </w:pPr>
        <w:r>
          <w:fldChar w:fldCharType="begin"/>
        </w:r>
        <w:r>
          <w:instrText xml:space="preserve"> PAGE   \* MERGEFORMAT </w:instrText>
        </w:r>
        <w:r>
          <w:fldChar w:fldCharType="separate"/>
        </w:r>
        <w:r w:rsidR="00372128">
          <w:rPr>
            <w:noProof/>
          </w:rPr>
          <w:t>5</w:t>
        </w:r>
        <w:r>
          <w:rPr>
            <w:noProof/>
          </w:rPr>
          <w:fldChar w:fldCharType="end"/>
        </w:r>
      </w:p>
    </w:sdtContent>
  </w:sdt>
  <w:p w:rsidR="004B331E" w:rsidRDefault="004B33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98E" w:rsidRDefault="0011198E" w:rsidP="0033704F">
      <w:pPr>
        <w:spacing w:after="0" w:line="240" w:lineRule="auto"/>
      </w:pPr>
      <w:r>
        <w:separator/>
      </w:r>
    </w:p>
  </w:footnote>
  <w:footnote w:type="continuationSeparator" w:id="0">
    <w:p w:rsidR="0011198E" w:rsidRDefault="0011198E" w:rsidP="00337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C175E"/>
    <w:multiLevelType w:val="hybridMultilevel"/>
    <w:tmpl w:val="7F8CC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1D7A5E"/>
    <w:multiLevelType w:val="hybridMultilevel"/>
    <w:tmpl w:val="75A4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CA0D05"/>
    <w:multiLevelType w:val="hybridMultilevel"/>
    <w:tmpl w:val="2A66F962"/>
    <w:lvl w:ilvl="0" w:tplc="D4A45318">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E97F8C"/>
    <w:multiLevelType w:val="multilevel"/>
    <w:tmpl w:val="DBC25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9AB"/>
    <w:rsid w:val="00051F36"/>
    <w:rsid w:val="000566E2"/>
    <w:rsid w:val="00070A94"/>
    <w:rsid w:val="00080F17"/>
    <w:rsid w:val="000E7ED1"/>
    <w:rsid w:val="0011198E"/>
    <w:rsid w:val="001657FD"/>
    <w:rsid w:val="001845B0"/>
    <w:rsid w:val="001C52A7"/>
    <w:rsid w:val="001E1103"/>
    <w:rsid w:val="001F5ACD"/>
    <w:rsid w:val="0020653C"/>
    <w:rsid w:val="002447CC"/>
    <w:rsid w:val="00283B70"/>
    <w:rsid w:val="00294C98"/>
    <w:rsid w:val="002E6E5D"/>
    <w:rsid w:val="003142EC"/>
    <w:rsid w:val="00333021"/>
    <w:rsid w:val="0033704F"/>
    <w:rsid w:val="00372128"/>
    <w:rsid w:val="003A1A38"/>
    <w:rsid w:val="003D1047"/>
    <w:rsid w:val="003F60E2"/>
    <w:rsid w:val="004027E7"/>
    <w:rsid w:val="00463252"/>
    <w:rsid w:val="00481EEC"/>
    <w:rsid w:val="004B331E"/>
    <w:rsid w:val="004E6BEC"/>
    <w:rsid w:val="005017E4"/>
    <w:rsid w:val="00532C50"/>
    <w:rsid w:val="005637D6"/>
    <w:rsid w:val="00565425"/>
    <w:rsid w:val="00584384"/>
    <w:rsid w:val="00591A48"/>
    <w:rsid w:val="00595B51"/>
    <w:rsid w:val="005A726E"/>
    <w:rsid w:val="00663348"/>
    <w:rsid w:val="00663BA8"/>
    <w:rsid w:val="00684C1F"/>
    <w:rsid w:val="006B15A0"/>
    <w:rsid w:val="006B7E79"/>
    <w:rsid w:val="006E07A4"/>
    <w:rsid w:val="006E1DF5"/>
    <w:rsid w:val="006E314C"/>
    <w:rsid w:val="00703ADF"/>
    <w:rsid w:val="00726F40"/>
    <w:rsid w:val="00763821"/>
    <w:rsid w:val="007B6EA5"/>
    <w:rsid w:val="007C0D40"/>
    <w:rsid w:val="007D2F13"/>
    <w:rsid w:val="007D778D"/>
    <w:rsid w:val="00800428"/>
    <w:rsid w:val="00810E1D"/>
    <w:rsid w:val="0083352C"/>
    <w:rsid w:val="008339AB"/>
    <w:rsid w:val="00872878"/>
    <w:rsid w:val="00885B7C"/>
    <w:rsid w:val="008919BB"/>
    <w:rsid w:val="008A5E94"/>
    <w:rsid w:val="008A6EC6"/>
    <w:rsid w:val="008C5CFC"/>
    <w:rsid w:val="008D32D4"/>
    <w:rsid w:val="008E702B"/>
    <w:rsid w:val="00901726"/>
    <w:rsid w:val="00902DE6"/>
    <w:rsid w:val="009248D8"/>
    <w:rsid w:val="0093147C"/>
    <w:rsid w:val="0093426C"/>
    <w:rsid w:val="00971F5A"/>
    <w:rsid w:val="009758E8"/>
    <w:rsid w:val="009B6F28"/>
    <w:rsid w:val="00A121D2"/>
    <w:rsid w:val="00A27C93"/>
    <w:rsid w:val="00A3323F"/>
    <w:rsid w:val="00A4011C"/>
    <w:rsid w:val="00A46201"/>
    <w:rsid w:val="00A540F2"/>
    <w:rsid w:val="00A72C74"/>
    <w:rsid w:val="00A86828"/>
    <w:rsid w:val="00A94C38"/>
    <w:rsid w:val="00AA29B7"/>
    <w:rsid w:val="00AA7E27"/>
    <w:rsid w:val="00B1199F"/>
    <w:rsid w:val="00B23559"/>
    <w:rsid w:val="00B2620F"/>
    <w:rsid w:val="00B30D3F"/>
    <w:rsid w:val="00B33EBE"/>
    <w:rsid w:val="00B43D62"/>
    <w:rsid w:val="00B71212"/>
    <w:rsid w:val="00BA1849"/>
    <w:rsid w:val="00BB6A4F"/>
    <w:rsid w:val="00BE7335"/>
    <w:rsid w:val="00C21CF2"/>
    <w:rsid w:val="00C2219A"/>
    <w:rsid w:val="00C30C25"/>
    <w:rsid w:val="00C41878"/>
    <w:rsid w:val="00C5347B"/>
    <w:rsid w:val="00C71819"/>
    <w:rsid w:val="00CC6B39"/>
    <w:rsid w:val="00CD6874"/>
    <w:rsid w:val="00CF3F27"/>
    <w:rsid w:val="00D21600"/>
    <w:rsid w:val="00D6054E"/>
    <w:rsid w:val="00D76D56"/>
    <w:rsid w:val="00D85CF7"/>
    <w:rsid w:val="00D90403"/>
    <w:rsid w:val="00D957FE"/>
    <w:rsid w:val="00DD18E8"/>
    <w:rsid w:val="00DD65CF"/>
    <w:rsid w:val="00DE2BB4"/>
    <w:rsid w:val="00DE690C"/>
    <w:rsid w:val="00E070AF"/>
    <w:rsid w:val="00E264FB"/>
    <w:rsid w:val="00E66D29"/>
    <w:rsid w:val="00E94BD2"/>
    <w:rsid w:val="00EC4D78"/>
    <w:rsid w:val="00EE2076"/>
    <w:rsid w:val="00F10E04"/>
    <w:rsid w:val="00F46AB7"/>
    <w:rsid w:val="00F667FC"/>
    <w:rsid w:val="00F756F4"/>
    <w:rsid w:val="00F816D7"/>
    <w:rsid w:val="00F854A0"/>
    <w:rsid w:val="00F900E9"/>
    <w:rsid w:val="00FD17B3"/>
    <w:rsid w:val="00FD79B3"/>
    <w:rsid w:val="00FE5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34B3"/>
  <w15:chartTrackingRefBased/>
  <w15:docId w15:val="{D4D1B29B-95DF-42FC-9662-86B66D7F4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47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566E2"/>
    <w:pPr>
      <w:ind w:left="720"/>
      <w:contextualSpacing/>
    </w:pPr>
    <w:rPr>
      <w:lang w:val="en-GB"/>
    </w:rPr>
  </w:style>
  <w:style w:type="paragraph" w:styleId="FootnoteText">
    <w:name w:val="footnote text"/>
    <w:basedOn w:val="Normal"/>
    <w:link w:val="FootnoteTextChar"/>
    <w:uiPriority w:val="99"/>
    <w:unhideWhenUsed/>
    <w:rsid w:val="0033704F"/>
    <w:pPr>
      <w:spacing w:after="0" w:line="240" w:lineRule="auto"/>
    </w:pPr>
    <w:rPr>
      <w:sz w:val="20"/>
      <w:szCs w:val="20"/>
    </w:rPr>
  </w:style>
  <w:style w:type="character" w:customStyle="1" w:styleId="FootnoteTextChar">
    <w:name w:val="Footnote Text Char"/>
    <w:basedOn w:val="DefaultParagraphFont"/>
    <w:link w:val="FootnoteText"/>
    <w:uiPriority w:val="99"/>
    <w:rsid w:val="0033704F"/>
    <w:rPr>
      <w:sz w:val="20"/>
      <w:szCs w:val="20"/>
    </w:rPr>
  </w:style>
  <w:style w:type="character" w:styleId="FootnoteReference">
    <w:name w:val="footnote reference"/>
    <w:basedOn w:val="DefaultParagraphFont"/>
    <w:uiPriority w:val="99"/>
    <w:unhideWhenUsed/>
    <w:rsid w:val="0033704F"/>
    <w:rPr>
      <w:vertAlign w:val="superscript"/>
    </w:rPr>
  </w:style>
  <w:style w:type="character" w:styleId="Hyperlink">
    <w:name w:val="Hyperlink"/>
    <w:basedOn w:val="DefaultParagraphFont"/>
    <w:uiPriority w:val="99"/>
    <w:unhideWhenUsed/>
    <w:rsid w:val="0033704F"/>
    <w:rPr>
      <w:color w:val="0563C1" w:themeColor="hyperlink"/>
      <w:u w:val="single"/>
    </w:rPr>
  </w:style>
  <w:style w:type="paragraph" w:styleId="BalloonText">
    <w:name w:val="Balloon Text"/>
    <w:basedOn w:val="Normal"/>
    <w:link w:val="BalloonTextChar"/>
    <w:uiPriority w:val="99"/>
    <w:semiHidden/>
    <w:unhideWhenUsed/>
    <w:rsid w:val="00A94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C38"/>
    <w:rPr>
      <w:rFonts w:ascii="Segoe UI" w:hAnsi="Segoe UI" w:cs="Segoe UI"/>
      <w:sz w:val="18"/>
      <w:szCs w:val="18"/>
    </w:rPr>
  </w:style>
  <w:style w:type="paragraph" w:styleId="Header">
    <w:name w:val="header"/>
    <w:basedOn w:val="Normal"/>
    <w:link w:val="HeaderChar"/>
    <w:uiPriority w:val="99"/>
    <w:unhideWhenUsed/>
    <w:rsid w:val="00F46A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AB7"/>
  </w:style>
  <w:style w:type="paragraph" w:styleId="Footer">
    <w:name w:val="footer"/>
    <w:basedOn w:val="Normal"/>
    <w:link w:val="FooterChar"/>
    <w:uiPriority w:val="99"/>
    <w:unhideWhenUsed/>
    <w:rsid w:val="00F46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AB7"/>
  </w:style>
  <w:style w:type="character" w:styleId="CommentReference">
    <w:name w:val="annotation reference"/>
    <w:basedOn w:val="DefaultParagraphFont"/>
    <w:uiPriority w:val="99"/>
    <w:semiHidden/>
    <w:unhideWhenUsed/>
    <w:rsid w:val="00CD6874"/>
    <w:rPr>
      <w:sz w:val="16"/>
      <w:szCs w:val="16"/>
    </w:rPr>
  </w:style>
  <w:style w:type="paragraph" w:styleId="CommentText">
    <w:name w:val="annotation text"/>
    <w:basedOn w:val="Normal"/>
    <w:link w:val="CommentTextChar"/>
    <w:uiPriority w:val="99"/>
    <w:semiHidden/>
    <w:unhideWhenUsed/>
    <w:rsid w:val="00CD6874"/>
    <w:pPr>
      <w:spacing w:line="240" w:lineRule="auto"/>
    </w:pPr>
    <w:rPr>
      <w:sz w:val="20"/>
      <w:szCs w:val="20"/>
    </w:rPr>
  </w:style>
  <w:style w:type="character" w:customStyle="1" w:styleId="CommentTextChar">
    <w:name w:val="Comment Text Char"/>
    <w:basedOn w:val="DefaultParagraphFont"/>
    <w:link w:val="CommentText"/>
    <w:uiPriority w:val="99"/>
    <w:semiHidden/>
    <w:rsid w:val="00CD6874"/>
    <w:rPr>
      <w:sz w:val="20"/>
      <w:szCs w:val="20"/>
    </w:rPr>
  </w:style>
  <w:style w:type="paragraph" w:styleId="CommentSubject">
    <w:name w:val="annotation subject"/>
    <w:basedOn w:val="CommentText"/>
    <w:next w:val="CommentText"/>
    <w:link w:val="CommentSubjectChar"/>
    <w:uiPriority w:val="99"/>
    <w:semiHidden/>
    <w:unhideWhenUsed/>
    <w:rsid w:val="00CD6874"/>
    <w:rPr>
      <w:b/>
      <w:bCs/>
    </w:rPr>
  </w:style>
  <w:style w:type="character" w:customStyle="1" w:styleId="CommentSubjectChar">
    <w:name w:val="Comment Subject Char"/>
    <w:basedOn w:val="CommentTextChar"/>
    <w:link w:val="CommentSubject"/>
    <w:uiPriority w:val="99"/>
    <w:semiHidden/>
    <w:rsid w:val="00CD68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2166">
      <w:bodyDiv w:val="1"/>
      <w:marLeft w:val="0"/>
      <w:marRight w:val="0"/>
      <w:marTop w:val="0"/>
      <w:marBottom w:val="0"/>
      <w:divBdr>
        <w:top w:val="none" w:sz="0" w:space="0" w:color="auto"/>
        <w:left w:val="none" w:sz="0" w:space="0" w:color="auto"/>
        <w:bottom w:val="none" w:sz="0" w:space="0" w:color="auto"/>
        <w:right w:val="none" w:sz="0" w:space="0" w:color="auto"/>
      </w:divBdr>
      <w:divsChild>
        <w:div w:id="1006400208">
          <w:marLeft w:val="0"/>
          <w:marRight w:val="0"/>
          <w:marTop w:val="0"/>
          <w:marBottom w:val="0"/>
          <w:divBdr>
            <w:top w:val="none" w:sz="0" w:space="0" w:color="auto"/>
            <w:left w:val="none" w:sz="0" w:space="0" w:color="auto"/>
            <w:bottom w:val="none" w:sz="0" w:space="0" w:color="auto"/>
            <w:right w:val="none" w:sz="0" w:space="0" w:color="auto"/>
          </w:divBdr>
        </w:div>
        <w:div w:id="1184787892">
          <w:marLeft w:val="0"/>
          <w:marRight w:val="0"/>
          <w:marTop w:val="0"/>
          <w:marBottom w:val="0"/>
          <w:divBdr>
            <w:top w:val="none" w:sz="0" w:space="0" w:color="auto"/>
            <w:left w:val="none" w:sz="0" w:space="0" w:color="auto"/>
            <w:bottom w:val="none" w:sz="0" w:space="0" w:color="auto"/>
            <w:right w:val="none" w:sz="0" w:space="0" w:color="auto"/>
          </w:divBdr>
        </w:div>
      </w:divsChild>
    </w:div>
    <w:div w:id="85179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2024-12-02T14:21:33+00:00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0F98DAD-9994-4D51-8029-B12A8707831C}">
  <ds:schemaRefs>
    <ds:schemaRef ds:uri="http://schemas.openxmlformats.org/officeDocument/2006/bibliography"/>
  </ds:schemaRefs>
</ds:datastoreItem>
</file>

<file path=customXml/itemProps2.xml><?xml version="1.0" encoding="utf-8"?>
<ds:datastoreItem xmlns:ds="http://schemas.openxmlformats.org/officeDocument/2006/customXml" ds:itemID="{6AFECA27-BF44-47E5-BD4D-07B857A1CAC9}"/>
</file>

<file path=customXml/itemProps3.xml><?xml version="1.0" encoding="utf-8"?>
<ds:datastoreItem xmlns:ds="http://schemas.openxmlformats.org/officeDocument/2006/customXml" ds:itemID="{5390E872-708D-4CD6-9D6C-6CAC1350D7B9}"/>
</file>

<file path=customXml/itemProps4.xml><?xml version="1.0" encoding="utf-8"?>
<ds:datastoreItem xmlns:ds="http://schemas.openxmlformats.org/officeDocument/2006/customXml" ds:itemID="{0042098A-0851-4734-AE61-9BEC378A61F9}"/>
</file>

<file path=docProps/app.xml><?xml version="1.0" encoding="utf-8"?>
<Properties xmlns="http://schemas.openxmlformats.org/officeDocument/2006/extended-properties" xmlns:vt="http://schemas.openxmlformats.org/officeDocument/2006/docPropsVTypes">
  <Template>Normal</Template>
  <TotalTime>2977</TotalTime>
  <Pages>5</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USER</cp:lastModifiedBy>
  <cp:revision>61</cp:revision>
  <cp:lastPrinted>2024-11-27T05:38:00Z</cp:lastPrinted>
  <dcterms:created xsi:type="dcterms:W3CDTF">2024-11-26T08:17:00Z</dcterms:created>
  <dcterms:modified xsi:type="dcterms:W3CDTF">2024-12-02T13:50:00Z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