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0045" w:rsidRPr="00A57724" w:rsidRDefault="00650045" w:rsidP="00650045">
      <w:pPr>
        <w:pStyle w:val="Prrafodelista"/>
        <w:ind w:left="0"/>
        <w:jc w:val="center"/>
        <w:rPr>
          <w:rFonts w:asciiTheme="majorBidi" w:hAnsiTheme="majorBidi" w:cstheme="majorBidi"/>
          <w:b/>
          <w:bCs/>
          <w:sz w:val="32"/>
          <w:szCs w:val="32"/>
          <w:lang w:val="en-GB"/>
        </w:rPr>
      </w:pPr>
      <w:r w:rsidRPr="00A57724">
        <w:rPr>
          <w:rFonts w:asciiTheme="majorBidi" w:hAnsiTheme="majorBidi" w:cstheme="majorBidi"/>
          <w:b/>
          <w:bCs/>
          <w:sz w:val="32"/>
          <w:szCs w:val="32"/>
          <w:lang w:val="en-GB"/>
        </w:rPr>
        <w:t xml:space="preserve">Committee of </w:t>
      </w:r>
      <w:proofErr w:type="spellStart"/>
      <w:r w:rsidRPr="00A57724">
        <w:rPr>
          <w:rFonts w:asciiTheme="majorBidi" w:hAnsiTheme="majorBidi" w:cstheme="majorBidi"/>
          <w:b/>
          <w:bCs/>
          <w:sz w:val="32"/>
          <w:szCs w:val="32"/>
          <w:lang w:val="en-GB"/>
        </w:rPr>
        <w:t>Defense</w:t>
      </w:r>
      <w:proofErr w:type="spellEnd"/>
      <w:r w:rsidRPr="00A57724">
        <w:rPr>
          <w:rFonts w:asciiTheme="majorBidi" w:hAnsiTheme="majorBidi" w:cstheme="majorBidi"/>
          <w:b/>
          <w:bCs/>
          <w:sz w:val="32"/>
          <w:szCs w:val="32"/>
          <w:lang w:val="en-GB"/>
        </w:rPr>
        <w:t xml:space="preserve"> of the Right to Self-determination</w:t>
      </w:r>
    </w:p>
    <w:p w:rsidR="00650045" w:rsidRDefault="00650045" w:rsidP="00650045">
      <w:pPr>
        <w:pStyle w:val="Prrafodelista"/>
        <w:ind w:left="0"/>
        <w:jc w:val="center"/>
        <w:rPr>
          <w:rFonts w:asciiTheme="majorBidi" w:hAnsiTheme="majorBidi" w:cstheme="majorBidi"/>
          <w:b/>
          <w:bCs/>
          <w:sz w:val="32"/>
          <w:szCs w:val="32"/>
        </w:rPr>
      </w:pPr>
      <w:proofErr w:type="gramStart"/>
      <w:r w:rsidRPr="00650045">
        <w:rPr>
          <w:rFonts w:asciiTheme="majorBidi" w:hAnsiTheme="majorBidi" w:cstheme="majorBidi"/>
          <w:b/>
          <w:bCs/>
          <w:sz w:val="32"/>
          <w:szCs w:val="32"/>
        </w:rPr>
        <w:t>of</w:t>
      </w:r>
      <w:proofErr w:type="gramEnd"/>
      <w:r w:rsidRPr="00650045">
        <w:rPr>
          <w:rFonts w:asciiTheme="majorBidi" w:hAnsiTheme="majorBidi" w:cstheme="majorBidi"/>
          <w:b/>
          <w:bCs/>
          <w:sz w:val="32"/>
          <w:szCs w:val="32"/>
        </w:rPr>
        <w:t xml:space="preserve"> Western Sahara People</w:t>
      </w:r>
    </w:p>
    <w:p w:rsidR="00634284" w:rsidRDefault="00116101" w:rsidP="00650045">
      <w:pPr>
        <w:pStyle w:val="Prrafodelista"/>
        <w:ind w:left="0"/>
        <w:jc w:val="center"/>
        <w:rPr>
          <w:rFonts w:asciiTheme="majorBidi" w:hAnsiTheme="majorBidi" w:cstheme="majorBidi"/>
          <w:b/>
          <w:bCs/>
          <w:sz w:val="32"/>
          <w:szCs w:val="32"/>
        </w:rPr>
      </w:pPr>
      <w:proofErr w:type="gramStart"/>
      <w:r>
        <w:rPr>
          <w:rFonts w:asciiTheme="majorBidi" w:hAnsiTheme="majorBidi" w:cstheme="majorBidi"/>
          <w:b/>
          <w:bCs/>
          <w:sz w:val="32"/>
          <w:szCs w:val="32"/>
        </w:rPr>
        <w:t>and</w:t>
      </w:r>
      <w:proofErr w:type="gramEnd"/>
    </w:p>
    <w:p w:rsidR="00634284" w:rsidRDefault="00634284" w:rsidP="00650045">
      <w:pPr>
        <w:pStyle w:val="Prrafodelista"/>
        <w:ind w:left="0"/>
        <w:jc w:val="center"/>
        <w:rPr>
          <w:rFonts w:asciiTheme="majorBidi" w:hAnsiTheme="majorBidi" w:cstheme="majorBidi"/>
          <w:b/>
          <w:bCs/>
          <w:sz w:val="32"/>
          <w:szCs w:val="32"/>
        </w:rPr>
      </w:pPr>
      <w:proofErr w:type="spellStart"/>
      <w:r>
        <w:rPr>
          <w:rFonts w:asciiTheme="majorBidi" w:hAnsiTheme="majorBidi" w:cstheme="majorBidi"/>
          <w:b/>
          <w:bCs/>
          <w:sz w:val="32"/>
          <w:szCs w:val="32"/>
        </w:rPr>
        <w:t>Asociación</w:t>
      </w:r>
      <w:proofErr w:type="spellEnd"/>
      <w:r>
        <w:rPr>
          <w:rFonts w:asciiTheme="majorBidi" w:hAnsiTheme="majorBidi" w:cstheme="majorBidi"/>
          <w:b/>
          <w:bCs/>
          <w:sz w:val="32"/>
          <w:szCs w:val="32"/>
        </w:rPr>
        <w:t xml:space="preserve"> </w:t>
      </w:r>
      <w:proofErr w:type="spellStart"/>
      <w:r>
        <w:rPr>
          <w:rFonts w:asciiTheme="majorBidi" w:hAnsiTheme="majorBidi" w:cstheme="majorBidi"/>
          <w:b/>
          <w:bCs/>
          <w:sz w:val="32"/>
          <w:szCs w:val="32"/>
        </w:rPr>
        <w:t>Profesional</w:t>
      </w:r>
      <w:proofErr w:type="spellEnd"/>
      <w:r>
        <w:rPr>
          <w:rFonts w:asciiTheme="majorBidi" w:hAnsiTheme="majorBidi" w:cstheme="majorBidi"/>
          <w:b/>
          <w:bCs/>
          <w:sz w:val="32"/>
          <w:szCs w:val="32"/>
        </w:rPr>
        <w:t xml:space="preserve"> de </w:t>
      </w:r>
      <w:proofErr w:type="spellStart"/>
      <w:r>
        <w:rPr>
          <w:rFonts w:asciiTheme="majorBidi" w:hAnsiTheme="majorBidi" w:cstheme="majorBidi"/>
          <w:b/>
          <w:bCs/>
          <w:sz w:val="32"/>
          <w:szCs w:val="32"/>
        </w:rPr>
        <w:t>Abogados</w:t>
      </w:r>
      <w:proofErr w:type="spellEnd"/>
      <w:r>
        <w:rPr>
          <w:rFonts w:asciiTheme="majorBidi" w:hAnsiTheme="majorBidi" w:cstheme="majorBidi"/>
          <w:b/>
          <w:bCs/>
          <w:sz w:val="32"/>
          <w:szCs w:val="32"/>
        </w:rPr>
        <w:t xml:space="preserve"> </w:t>
      </w:r>
      <w:proofErr w:type="spellStart"/>
      <w:r>
        <w:rPr>
          <w:rFonts w:asciiTheme="majorBidi" w:hAnsiTheme="majorBidi" w:cstheme="majorBidi"/>
          <w:b/>
          <w:bCs/>
          <w:sz w:val="32"/>
          <w:szCs w:val="32"/>
        </w:rPr>
        <w:t>Saharauis</w:t>
      </w:r>
      <w:proofErr w:type="spellEnd"/>
      <w:r>
        <w:rPr>
          <w:rFonts w:asciiTheme="majorBidi" w:hAnsiTheme="majorBidi" w:cstheme="majorBidi"/>
          <w:b/>
          <w:bCs/>
          <w:sz w:val="32"/>
          <w:szCs w:val="32"/>
        </w:rPr>
        <w:t xml:space="preserve"> en España</w:t>
      </w:r>
    </w:p>
    <w:p w:rsidR="00650045" w:rsidRDefault="00650045" w:rsidP="00650045">
      <w:pPr>
        <w:pStyle w:val="Prrafodelista"/>
        <w:jc w:val="center"/>
        <w:rPr>
          <w:rFonts w:asciiTheme="majorBidi" w:hAnsiTheme="majorBidi" w:cstheme="majorBidi"/>
          <w:b/>
          <w:bCs/>
          <w:sz w:val="32"/>
          <w:szCs w:val="32"/>
        </w:rPr>
      </w:pPr>
    </w:p>
    <w:p w:rsidR="00650045" w:rsidRDefault="00650045" w:rsidP="00650045">
      <w:pPr>
        <w:pStyle w:val="Prrafodelista"/>
        <w:jc w:val="center"/>
        <w:rPr>
          <w:rFonts w:asciiTheme="majorBidi" w:hAnsiTheme="majorBidi" w:cstheme="majorBidi"/>
          <w:b/>
          <w:bCs/>
          <w:sz w:val="32"/>
          <w:szCs w:val="32"/>
        </w:rPr>
      </w:pPr>
    </w:p>
    <w:p w:rsidR="00650045" w:rsidRDefault="00650045" w:rsidP="00650045">
      <w:pPr>
        <w:pStyle w:val="Prrafodelista"/>
        <w:jc w:val="center"/>
        <w:rPr>
          <w:rFonts w:asciiTheme="majorBidi" w:hAnsiTheme="majorBidi" w:cstheme="majorBidi"/>
          <w:b/>
          <w:bCs/>
          <w:sz w:val="32"/>
          <w:szCs w:val="32"/>
        </w:rPr>
      </w:pPr>
    </w:p>
    <w:p w:rsidR="00650045" w:rsidRDefault="00650045" w:rsidP="00650045">
      <w:pPr>
        <w:pStyle w:val="Prrafodelista"/>
        <w:jc w:val="center"/>
        <w:rPr>
          <w:rFonts w:asciiTheme="majorBidi" w:hAnsiTheme="majorBidi" w:cstheme="majorBidi"/>
          <w:b/>
          <w:bCs/>
          <w:sz w:val="32"/>
          <w:szCs w:val="32"/>
        </w:rPr>
      </w:pPr>
    </w:p>
    <w:p w:rsidR="00650045" w:rsidRDefault="00650045" w:rsidP="00650045">
      <w:pPr>
        <w:pStyle w:val="Prrafodelista"/>
        <w:jc w:val="center"/>
        <w:rPr>
          <w:rFonts w:asciiTheme="majorBidi" w:hAnsiTheme="majorBidi" w:cstheme="majorBidi"/>
          <w:b/>
          <w:bCs/>
          <w:sz w:val="32"/>
          <w:szCs w:val="32"/>
        </w:rPr>
      </w:pPr>
    </w:p>
    <w:p w:rsidR="00650045" w:rsidRPr="00650045" w:rsidRDefault="00634284" w:rsidP="00650045">
      <w:pPr>
        <w:pStyle w:val="Prrafodelista"/>
        <w:jc w:val="center"/>
        <w:rPr>
          <w:rFonts w:asciiTheme="majorBidi" w:hAnsiTheme="majorBidi" w:cstheme="majorBidi"/>
          <w:b/>
          <w:bCs/>
          <w:sz w:val="32"/>
          <w:szCs w:val="32"/>
        </w:rPr>
      </w:pPr>
      <w:r>
        <w:rPr>
          <w:noProof/>
          <w:lang w:val="es-ES" w:eastAsia="es-ES"/>
        </w:rPr>
        <w:drawing>
          <wp:inline distT="0" distB="0" distL="0" distR="0">
            <wp:extent cx="5657850" cy="3162300"/>
            <wp:effectExtent l="0" t="0" r="0" b="0"/>
            <wp:docPr id="2" name="Imagen 2" descr="C:\Users\usuario\AppData\Local\Microsoft\Windows\INetCacheContent.Word\Codapso y Apra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ario\AppData\Local\Microsoft\Windows\INetCacheContent.Word\Codapso y Aprase.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57850" cy="3162300"/>
                    </a:xfrm>
                    <a:prstGeom prst="rect">
                      <a:avLst/>
                    </a:prstGeom>
                    <a:noFill/>
                    <a:ln>
                      <a:noFill/>
                    </a:ln>
                  </pic:spPr>
                </pic:pic>
              </a:graphicData>
            </a:graphic>
          </wp:inline>
        </w:drawing>
      </w:r>
    </w:p>
    <w:p w:rsidR="00650045" w:rsidRDefault="00650045">
      <w:pPr>
        <w:rPr>
          <w:rFonts w:asciiTheme="majorBidi" w:hAnsiTheme="majorBidi" w:cstheme="majorBidi"/>
          <w:b/>
          <w:bCs/>
          <w:color w:val="222222"/>
          <w:sz w:val="26"/>
          <w:szCs w:val="26"/>
        </w:rPr>
      </w:pPr>
    </w:p>
    <w:p w:rsidR="00650045" w:rsidRPr="00A57724" w:rsidRDefault="00650045" w:rsidP="00650045">
      <w:pPr>
        <w:pStyle w:val="Prrafodelista"/>
        <w:ind w:left="0"/>
        <w:jc w:val="center"/>
        <w:rPr>
          <w:rFonts w:asciiTheme="majorBidi" w:hAnsiTheme="majorBidi" w:cstheme="majorBidi"/>
          <w:b/>
          <w:bCs/>
          <w:sz w:val="28"/>
          <w:szCs w:val="28"/>
          <w:lang w:val="en-GB"/>
        </w:rPr>
      </w:pPr>
      <w:r w:rsidRPr="00A57724">
        <w:rPr>
          <w:rFonts w:asciiTheme="majorBidi" w:hAnsiTheme="majorBidi" w:cstheme="majorBidi"/>
          <w:b/>
          <w:bCs/>
          <w:sz w:val="28"/>
          <w:szCs w:val="28"/>
          <w:lang w:val="en-GB"/>
        </w:rPr>
        <w:t>Written contribution / Shadow report</w:t>
      </w:r>
    </w:p>
    <w:p w:rsidR="00650045" w:rsidRPr="00A57724" w:rsidRDefault="00650045" w:rsidP="00650045">
      <w:pPr>
        <w:pStyle w:val="Prrafodelista"/>
        <w:ind w:left="0"/>
        <w:jc w:val="center"/>
        <w:rPr>
          <w:rFonts w:asciiTheme="majorBidi" w:hAnsiTheme="majorBidi" w:cstheme="majorBidi"/>
          <w:b/>
          <w:bCs/>
          <w:sz w:val="28"/>
          <w:szCs w:val="28"/>
          <w:lang w:val="en-GB"/>
        </w:rPr>
      </w:pPr>
      <w:r w:rsidRPr="00A57724">
        <w:rPr>
          <w:rFonts w:asciiTheme="majorBidi" w:hAnsiTheme="majorBidi" w:cstheme="majorBidi"/>
          <w:b/>
          <w:bCs/>
          <w:sz w:val="28"/>
          <w:szCs w:val="28"/>
          <w:lang w:val="en-GB"/>
        </w:rPr>
        <w:t>6</w:t>
      </w:r>
      <w:r w:rsidRPr="00A57724">
        <w:rPr>
          <w:rFonts w:asciiTheme="majorBidi" w:hAnsiTheme="majorBidi" w:cstheme="majorBidi"/>
          <w:b/>
          <w:bCs/>
          <w:sz w:val="28"/>
          <w:szCs w:val="28"/>
          <w:vertAlign w:val="superscript"/>
          <w:lang w:val="en-GB"/>
        </w:rPr>
        <w:t>th</w:t>
      </w:r>
      <w:r w:rsidRPr="00A57724">
        <w:rPr>
          <w:rFonts w:asciiTheme="majorBidi" w:hAnsiTheme="majorBidi" w:cstheme="majorBidi"/>
          <w:b/>
          <w:bCs/>
          <w:sz w:val="28"/>
          <w:szCs w:val="28"/>
          <w:lang w:val="en-GB"/>
        </w:rPr>
        <w:t xml:space="preserve"> periodic review of the Kingdom of Morocco</w:t>
      </w:r>
    </w:p>
    <w:p w:rsidR="00650045" w:rsidRPr="00A57724" w:rsidRDefault="00650045" w:rsidP="00650045">
      <w:pPr>
        <w:pStyle w:val="Prrafodelista"/>
        <w:ind w:left="0"/>
        <w:jc w:val="center"/>
        <w:rPr>
          <w:rFonts w:asciiTheme="majorBidi" w:hAnsiTheme="majorBidi" w:cstheme="majorBidi"/>
          <w:b/>
          <w:bCs/>
          <w:sz w:val="28"/>
          <w:szCs w:val="28"/>
          <w:lang w:val="en-GB"/>
        </w:rPr>
      </w:pPr>
      <w:r w:rsidRPr="00A57724">
        <w:rPr>
          <w:rFonts w:asciiTheme="majorBidi" w:hAnsiTheme="majorBidi" w:cstheme="majorBidi"/>
          <w:b/>
          <w:bCs/>
          <w:sz w:val="28"/>
          <w:szCs w:val="28"/>
          <w:lang w:val="en-GB"/>
        </w:rPr>
        <w:t>United Nations Human Rights Committee 118</w:t>
      </w:r>
      <w:r w:rsidRPr="00A57724">
        <w:rPr>
          <w:rFonts w:asciiTheme="majorBidi" w:hAnsiTheme="majorBidi" w:cstheme="majorBidi"/>
          <w:b/>
          <w:bCs/>
          <w:sz w:val="28"/>
          <w:szCs w:val="28"/>
          <w:vertAlign w:val="superscript"/>
          <w:lang w:val="en-GB"/>
        </w:rPr>
        <w:t>th</w:t>
      </w:r>
      <w:r w:rsidRPr="00A57724">
        <w:rPr>
          <w:rFonts w:asciiTheme="majorBidi" w:hAnsiTheme="majorBidi" w:cstheme="majorBidi"/>
          <w:b/>
          <w:bCs/>
          <w:sz w:val="28"/>
          <w:szCs w:val="28"/>
          <w:lang w:val="en-GB"/>
        </w:rPr>
        <w:t xml:space="preserve"> session</w:t>
      </w:r>
    </w:p>
    <w:p w:rsidR="00650045" w:rsidRPr="00116101" w:rsidRDefault="00650045">
      <w:pPr>
        <w:rPr>
          <w:rFonts w:asciiTheme="majorBidi" w:hAnsiTheme="majorBidi" w:cstheme="majorBidi"/>
          <w:b/>
          <w:bCs/>
          <w:color w:val="222222"/>
          <w:sz w:val="28"/>
          <w:szCs w:val="28"/>
          <w:lang w:val="en-GB"/>
        </w:rPr>
      </w:pPr>
    </w:p>
    <w:p w:rsidR="00634284" w:rsidRPr="00116101" w:rsidRDefault="00634284" w:rsidP="00634284">
      <w:pPr>
        <w:jc w:val="left"/>
        <w:rPr>
          <w:rFonts w:asciiTheme="majorBidi" w:hAnsiTheme="majorBidi" w:cstheme="majorBidi"/>
          <w:sz w:val="28"/>
          <w:szCs w:val="28"/>
        </w:rPr>
      </w:pPr>
      <w:proofErr w:type="gramStart"/>
      <w:r w:rsidRPr="00116101">
        <w:rPr>
          <w:rFonts w:asciiTheme="majorBidi" w:hAnsiTheme="majorBidi" w:cstheme="majorBidi"/>
          <w:sz w:val="28"/>
          <w:szCs w:val="28"/>
        </w:rPr>
        <w:t>CODAPSO:</w:t>
      </w:r>
      <w:proofErr w:type="gramEnd"/>
    </w:p>
    <w:p w:rsidR="00634284" w:rsidRPr="00116101" w:rsidRDefault="00634284" w:rsidP="00634284">
      <w:pPr>
        <w:jc w:val="left"/>
        <w:rPr>
          <w:rFonts w:asciiTheme="majorBidi" w:hAnsiTheme="majorBidi" w:cstheme="majorBidi"/>
          <w:sz w:val="28"/>
          <w:szCs w:val="28"/>
          <w:rtl/>
        </w:rPr>
      </w:pPr>
      <w:proofErr w:type="spellStart"/>
      <w:proofErr w:type="gramStart"/>
      <w:r w:rsidRPr="00116101">
        <w:rPr>
          <w:rFonts w:asciiTheme="majorBidi" w:hAnsiTheme="majorBidi" w:cstheme="majorBidi"/>
          <w:sz w:val="28"/>
          <w:szCs w:val="28"/>
        </w:rPr>
        <w:t>Contacto</w:t>
      </w:r>
      <w:proofErr w:type="spellEnd"/>
      <w:r w:rsidRPr="00116101">
        <w:rPr>
          <w:rFonts w:asciiTheme="majorBidi" w:hAnsiTheme="majorBidi" w:cstheme="majorBidi"/>
          <w:sz w:val="28"/>
          <w:szCs w:val="28"/>
        </w:rPr>
        <w:t>:</w:t>
      </w:r>
      <w:proofErr w:type="gramEnd"/>
      <w:r w:rsidRPr="00116101">
        <w:rPr>
          <w:rFonts w:asciiTheme="majorBidi" w:hAnsiTheme="majorBidi" w:cstheme="majorBidi"/>
          <w:sz w:val="28"/>
          <w:szCs w:val="28"/>
        </w:rPr>
        <w:t xml:space="preserve"> 00 212 648192369</w:t>
      </w:r>
      <w:r w:rsidRPr="00116101">
        <w:rPr>
          <w:rFonts w:asciiTheme="majorBidi" w:hAnsiTheme="majorBidi" w:cstheme="majorBidi" w:hint="cs"/>
          <w:sz w:val="28"/>
          <w:szCs w:val="28"/>
          <w:rtl/>
        </w:rPr>
        <w:t xml:space="preserve">                      </w:t>
      </w:r>
      <w:r w:rsidRPr="00116101">
        <w:rPr>
          <w:rFonts w:asciiTheme="majorBidi" w:hAnsiTheme="majorBidi" w:cstheme="majorBidi"/>
          <w:sz w:val="28"/>
          <w:szCs w:val="28"/>
        </w:rPr>
        <w:t xml:space="preserve"> </w:t>
      </w:r>
      <w:hyperlink r:id="rId8" w:history="1">
        <w:r w:rsidRPr="00116101">
          <w:rPr>
            <w:rStyle w:val="Hipervnculo"/>
            <w:rFonts w:asciiTheme="majorBidi" w:hAnsiTheme="majorBidi" w:cstheme="majorBidi"/>
            <w:sz w:val="28"/>
            <w:szCs w:val="28"/>
          </w:rPr>
          <w:t>Info.codapso@gmail.com</w:t>
        </w:r>
      </w:hyperlink>
    </w:p>
    <w:p w:rsidR="00634284" w:rsidRPr="00116101" w:rsidRDefault="00634284" w:rsidP="00634284">
      <w:pPr>
        <w:pStyle w:val="Prrafodelista"/>
        <w:ind w:left="0"/>
        <w:jc w:val="left"/>
        <w:rPr>
          <w:rFonts w:asciiTheme="majorBidi" w:hAnsiTheme="majorBidi" w:cstheme="majorBidi"/>
          <w:sz w:val="28"/>
          <w:szCs w:val="28"/>
        </w:rPr>
      </w:pPr>
      <w:proofErr w:type="gramStart"/>
      <w:r w:rsidRPr="00116101">
        <w:rPr>
          <w:rFonts w:asciiTheme="majorBidi" w:hAnsiTheme="majorBidi" w:cstheme="majorBidi"/>
          <w:sz w:val="28"/>
          <w:szCs w:val="28"/>
        </w:rPr>
        <w:t>APRASE:</w:t>
      </w:r>
      <w:proofErr w:type="gramEnd"/>
    </w:p>
    <w:p w:rsidR="00634284" w:rsidRPr="00116101" w:rsidRDefault="00634284" w:rsidP="00634284">
      <w:pPr>
        <w:shd w:val="clear" w:color="auto" w:fill="FFFFFF"/>
        <w:rPr>
          <w:rFonts w:asciiTheme="majorBidi" w:hAnsiTheme="majorBidi" w:cstheme="majorBidi"/>
          <w:color w:val="000000"/>
          <w:sz w:val="28"/>
          <w:szCs w:val="28"/>
          <w:lang w:val="es-ES"/>
        </w:rPr>
      </w:pPr>
      <w:r w:rsidRPr="00116101">
        <w:rPr>
          <w:rFonts w:asciiTheme="majorBidi" w:hAnsiTheme="majorBidi" w:cstheme="majorBidi"/>
          <w:color w:val="000000"/>
          <w:sz w:val="28"/>
          <w:szCs w:val="28"/>
          <w:lang w:val="es-ES"/>
        </w:rPr>
        <w:t xml:space="preserve">Contacto: </w:t>
      </w:r>
      <w:r w:rsidR="00740E42" w:rsidRPr="00116101">
        <w:rPr>
          <w:rFonts w:asciiTheme="majorBidi" w:hAnsiTheme="majorBidi" w:cstheme="majorBidi"/>
          <w:color w:val="000000"/>
          <w:sz w:val="28"/>
          <w:szCs w:val="28"/>
          <w:lang w:val="es-ES"/>
        </w:rPr>
        <w:t>0034 622 27 23 86</w:t>
      </w:r>
      <w:r w:rsidR="00740E42">
        <w:rPr>
          <w:rFonts w:asciiTheme="majorBidi" w:hAnsiTheme="majorBidi" w:cstheme="majorBidi"/>
          <w:color w:val="000000"/>
          <w:sz w:val="28"/>
          <w:szCs w:val="28"/>
          <w:lang w:val="es-ES"/>
        </w:rPr>
        <w:t xml:space="preserve">        </w:t>
      </w:r>
      <w:r w:rsidRPr="00116101">
        <w:rPr>
          <w:rFonts w:asciiTheme="majorBidi" w:hAnsiTheme="majorBidi" w:cstheme="majorBidi"/>
          <w:color w:val="000000"/>
          <w:sz w:val="28"/>
          <w:szCs w:val="28"/>
          <w:lang w:val="es-ES"/>
        </w:rPr>
        <w:t xml:space="preserve"> </w:t>
      </w:r>
      <w:hyperlink r:id="rId9" w:tgtFrame="_blank" w:history="1">
        <w:r w:rsidRPr="00116101">
          <w:rPr>
            <w:rStyle w:val="Hipervnculo"/>
            <w:rFonts w:asciiTheme="majorBidi" w:hAnsiTheme="majorBidi" w:cstheme="majorBidi"/>
            <w:color w:val="196AD4"/>
            <w:sz w:val="28"/>
            <w:szCs w:val="28"/>
            <w:lang w:val="es-ES"/>
          </w:rPr>
          <w:t>info@aprase.org</w:t>
        </w:r>
      </w:hyperlink>
      <w:r w:rsidRPr="00116101">
        <w:rPr>
          <w:rFonts w:asciiTheme="majorBidi" w:hAnsiTheme="majorBidi" w:cstheme="majorBidi"/>
          <w:color w:val="000000"/>
          <w:sz w:val="28"/>
          <w:szCs w:val="28"/>
          <w:lang w:val="es-ES"/>
        </w:rPr>
        <w:t xml:space="preserve"> </w:t>
      </w:r>
      <w:r w:rsidRPr="00116101">
        <w:rPr>
          <w:rFonts w:asciiTheme="majorBidi" w:hAnsiTheme="majorBidi" w:cstheme="majorBidi"/>
          <w:color w:val="000000"/>
          <w:sz w:val="28"/>
          <w:szCs w:val="28"/>
        </w:rPr>
        <w:t xml:space="preserve">  </w:t>
      </w:r>
      <w:r w:rsidRPr="00116101">
        <w:rPr>
          <w:rFonts w:asciiTheme="majorBidi" w:hAnsiTheme="majorBidi" w:cstheme="majorBidi"/>
          <w:color w:val="000000"/>
          <w:sz w:val="28"/>
          <w:szCs w:val="28"/>
          <w:lang w:val="es-ES"/>
        </w:rPr>
        <w:t xml:space="preserve">  </w:t>
      </w:r>
      <w:r w:rsidRPr="00116101">
        <w:rPr>
          <w:rFonts w:asciiTheme="majorBidi" w:hAnsiTheme="majorBidi" w:cstheme="majorBidi"/>
          <w:color w:val="000000"/>
          <w:sz w:val="28"/>
          <w:szCs w:val="28"/>
        </w:rPr>
        <w:t xml:space="preserve">    </w:t>
      </w:r>
      <w:r w:rsidRPr="00116101">
        <w:rPr>
          <w:rFonts w:asciiTheme="majorBidi" w:hAnsiTheme="majorBidi" w:cstheme="majorBidi"/>
          <w:color w:val="000000"/>
          <w:sz w:val="28"/>
          <w:szCs w:val="28"/>
          <w:lang w:val="es-ES"/>
        </w:rPr>
        <w:t xml:space="preserve"> CIF: G-87429270</w:t>
      </w:r>
    </w:p>
    <w:p w:rsidR="00650045" w:rsidRPr="00116101" w:rsidRDefault="00634284" w:rsidP="00634284">
      <w:pPr>
        <w:pStyle w:val="Prrafodelista"/>
        <w:ind w:left="0"/>
        <w:rPr>
          <w:rFonts w:asciiTheme="majorBidi" w:hAnsiTheme="majorBidi" w:cstheme="majorBidi"/>
          <w:sz w:val="28"/>
          <w:szCs w:val="28"/>
        </w:rPr>
      </w:pPr>
      <w:r w:rsidRPr="00116101">
        <w:rPr>
          <w:rFonts w:asciiTheme="majorBidi" w:hAnsiTheme="majorBidi" w:cstheme="majorBidi"/>
          <w:color w:val="000000"/>
          <w:sz w:val="28"/>
          <w:szCs w:val="28"/>
        </w:rPr>
        <w:t xml:space="preserve">C/ </w:t>
      </w:r>
      <w:proofErr w:type="spellStart"/>
      <w:r w:rsidRPr="00116101">
        <w:rPr>
          <w:rFonts w:asciiTheme="majorBidi" w:hAnsiTheme="majorBidi" w:cstheme="majorBidi"/>
          <w:color w:val="000000"/>
          <w:sz w:val="28"/>
          <w:szCs w:val="28"/>
        </w:rPr>
        <w:t>Río</w:t>
      </w:r>
      <w:proofErr w:type="spellEnd"/>
      <w:r w:rsidRPr="00116101">
        <w:rPr>
          <w:rFonts w:asciiTheme="majorBidi" w:hAnsiTheme="majorBidi" w:cstheme="majorBidi"/>
          <w:color w:val="000000"/>
          <w:sz w:val="28"/>
          <w:szCs w:val="28"/>
        </w:rPr>
        <w:t xml:space="preserve"> </w:t>
      </w:r>
      <w:proofErr w:type="spellStart"/>
      <w:r w:rsidRPr="00116101">
        <w:rPr>
          <w:rFonts w:asciiTheme="majorBidi" w:hAnsiTheme="majorBidi" w:cstheme="majorBidi"/>
          <w:color w:val="000000"/>
          <w:sz w:val="28"/>
          <w:szCs w:val="28"/>
        </w:rPr>
        <w:t>Esmeralda</w:t>
      </w:r>
      <w:proofErr w:type="spellEnd"/>
      <w:r w:rsidRPr="00116101">
        <w:rPr>
          <w:rFonts w:asciiTheme="majorBidi" w:hAnsiTheme="majorBidi" w:cstheme="majorBidi"/>
          <w:color w:val="000000"/>
          <w:sz w:val="28"/>
          <w:szCs w:val="28"/>
        </w:rPr>
        <w:t xml:space="preserve"> 4, Local 4, 28018 Madrid </w:t>
      </w:r>
    </w:p>
    <w:p w:rsidR="00E84E66" w:rsidRPr="00116101" w:rsidRDefault="00E84E66">
      <w:pPr>
        <w:rPr>
          <w:rFonts w:asciiTheme="majorBidi" w:hAnsiTheme="majorBidi" w:cstheme="majorBidi"/>
          <w:color w:val="222222"/>
          <w:sz w:val="28"/>
          <w:szCs w:val="28"/>
          <w:lang w:val="en-GB"/>
        </w:rPr>
      </w:pPr>
      <w:r w:rsidRPr="00116101">
        <w:rPr>
          <w:rFonts w:asciiTheme="majorBidi" w:hAnsiTheme="majorBidi" w:cstheme="majorBidi"/>
          <w:b/>
          <w:bCs/>
          <w:color w:val="222222"/>
          <w:sz w:val="28"/>
          <w:szCs w:val="28"/>
          <w:lang w:val="en-GB"/>
        </w:rPr>
        <w:lastRenderedPageBreak/>
        <w:t>Overview</w:t>
      </w:r>
      <w:r w:rsidRPr="00116101">
        <w:rPr>
          <w:rFonts w:asciiTheme="majorBidi" w:hAnsiTheme="majorBidi" w:cstheme="majorBidi"/>
          <w:b/>
          <w:bCs/>
          <w:color w:val="222222"/>
          <w:sz w:val="28"/>
          <w:szCs w:val="28"/>
          <w:lang w:val="en-GB"/>
        </w:rPr>
        <w:br/>
      </w:r>
      <w:r w:rsidRPr="00116101">
        <w:rPr>
          <w:rFonts w:asciiTheme="majorBidi" w:hAnsiTheme="majorBidi" w:cstheme="majorBidi"/>
          <w:color w:val="222222"/>
          <w:sz w:val="28"/>
          <w:szCs w:val="28"/>
          <w:lang w:val="en-GB"/>
        </w:rPr>
        <w:br/>
        <w:t>1 The international legal status of Western Sahara is clearly defined by international law.</w:t>
      </w:r>
    </w:p>
    <w:p w:rsidR="00E84E66" w:rsidRPr="00116101" w:rsidRDefault="00E84E66" w:rsidP="00E84E66">
      <w:pPr>
        <w:rPr>
          <w:rFonts w:asciiTheme="majorBidi" w:hAnsiTheme="majorBidi" w:cstheme="majorBidi"/>
          <w:color w:val="222222"/>
          <w:sz w:val="28"/>
          <w:szCs w:val="28"/>
          <w:lang w:val="en-GB"/>
        </w:rPr>
      </w:pPr>
      <w:r w:rsidRPr="00116101">
        <w:rPr>
          <w:rFonts w:asciiTheme="majorBidi" w:hAnsiTheme="majorBidi" w:cstheme="majorBidi"/>
          <w:color w:val="222222"/>
          <w:sz w:val="28"/>
          <w:szCs w:val="28"/>
          <w:lang w:val="en-GB"/>
        </w:rPr>
        <w:t xml:space="preserve">2 On 10/16/1975, the International Court of Justice (The Hague) stated that there was no tie of territorial sovereignty between the territory of Western Sahara on one hand, and the Kingdom of Morocco or Mauritania on the other hand. Therefore, the Court concluded that there </w:t>
      </w:r>
      <w:proofErr w:type="gramStart"/>
      <w:r w:rsidRPr="00116101">
        <w:rPr>
          <w:rFonts w:asciiTheme="majorBidi" w:hAnsiTheme="majorBidi" w:cstheme="majorBidi"/>
          <w:color w:val="222222"/>
          <w:sz w:val="28"/>
          <w:szCs w:val="28"/>
          <w:lang w:val="en-GB"/>
        </w:rPr>
        <w:t>was</w:t>
      </w:r>
      <w:proofErr w:type="gramEnd"/>
      <w:r w:rsidRPr="00116101">
        <w:rPr>
          <w:rFonts w:asciiTheme="majorBidi" w:hAnsiTheme="majorBidi" w:cstheme="majorBidi"/>
          <w:color w:val="222222"/>
          <w:sz w:val="28"/>
          <w:szCs w:val="28"/>
          <w:lang w:val="en-GB"/>
        </w:rPr>
        <w:t xml:space="preserve"> no legal ties able to modify the application of Resolution 1514 (XV) with respect to the decolonization of Western Sahara and, in particular, the principle of self-determination through the expression of the free and genuine will of the people of the territory.</w:t>
      </w:r>
    </w:p>
    <w:p w:rsidR="00E84E66" w:rsidRPr="00116101" w:rsidRDefault="00E84E66" w:rsidP="00E84E66">
      <w:pPr>
        <w:rPr>
          <w:rFonts w:asciiTheme="majorBidi" w:hAnsiTheme="majorBidi" w:cstheme="majorBidi"/>
          <w:color w:val="222222"/>
          <w:sz w:val="28"/>
          <w:szCs w:val="28"/>
          <w:lang w:val="en-GB"/>
        </w:rPr>
      </w:pPr>
      <w:r w:rsidRPr="00116101">
        <w:rPr>
          <w:rFonts w:asciiTheme="majorBidi" w:hAnsiTheme="majorBidi" w:cstheme="majorBidi"/>
          <w:color w:val="222222"/>
          <w:sz w:val="28"/>
          <w:szCs w:val="28"/>
          <w:lang w:val="en-GB"/>
        </w:rPr>
        <w:t>3 After that, in a speech delivered the same day of the publication of the consultative opinion of the International Court of Justice, Morocco's King Hassan II, believing that "Everyone" has recognized that Western Sahara belonged to the Kingdom of Morocco and that Moroccans could occupy [their] territory ", called for the organization of a" peaceful march " to Western Sahara, which was attended by 350,000 people. Thus began the invasion of Western Sahara.</w:t>
      </w:r>
    </w:p>
    <w:p w:rsidR="00E84E66" w:rsidRPr="00116101" w:rsidRDefault="00E84E66" w:rsidP="00E84E66">
      <w:pPr>
        <w:rPr>
          <w:rFonts w:asciiTheme="majorBidi" w:hAnsiTheme="majorBidi" w:cstheme="majorBidi"/>
          <w:b/>
          <w:bCs/>
          <w:color w:val="222222"/>
          <w:sz w:val="28"/>
          <w:szCs w:val="28"/>
          <w:lang w:val="en-GB"/>
        </w:rPr>
      </w:pPr>
      <w:r w:rsidRPr="00116101">
        <w:rPr>
          <w:rFonts w:asciiTheme="majorBidi" w:hAnsiTheme="majorBidi" w:cstheme="majorBidi"/>
          <w:b/>
          <w:bCs/>
          <w:color w:val="222222"/>
          <w:sz w:val="28"/>
          <w:szCs w:val="28"/>
          <w:lang w:val="en-GB"/>
        </w:rPr>
        <w:t>Article 1: Right to self-determination</w:t>
      </w:r>
    </w:p>
    <w:p w:rsidR="00E84E66" w:rsidRPr="00116101" w:rsidRDefault="00E84E66" w:rsidP="00E84E66">
      <w:pPr>
        <w:rPr>
          <w:rFonts w:asciiTheme="majorBidi" w:hAnsiTheme="majorBidi" w:cstheme="majorBidi"/>
          <w:color w:val="222222"/>
          <w:sz w:val="28"/>
          <w:szCs w:val="28"/>
          <w:lang w:val="en-GB"/>
        </w:rPr>
      </w:pPr>
      <w:r w:rsidRPr="00116101">
        <w:rPr>
          <w:rFonts w:asciiTheme="majorBidi" w:hAnsiTheme="majorBidi" w:cstheme="majorBidi"/>
          <w:color w:val="222222"/>
          <w:sz w:val="28"/>
          <w:szCs w:val="28"/>
          <w:lang w:val="en-GB"/>
        </w:rPr>
        <w:t>4 Thirty-five years ago, in this same chamber, at the 14th session of the Hu</w:t>
      </w:r>
      <w:r w:rsidR="0023490B">
        <w:rPr>
          <w:rFonts w:asciiTheme="majorBidi" w:hAnsiTheme="majorBidi" w:cstheme="majorBidi"/>
          <w:color w:val="222222"/>
          <w:sz w:val="28"/>
          <w:szCs w:val="28"/>
          <w:lang w:val="en-GB"/>
        </w:rPr>
        <w:t>man Rights Committee held on 27/10/</w:t>
      </w:r>
      <w:r w:rsidRPr="00116101">
        <w:rPr>
          <w:rFonts w:asciiTheme="majorBidi" w:hAnsiTheme="majorBidi" w:cstheme="majorBidi"/>
          <w:color w:val="222222"/>
          <w:sz w:val="28"/>
          <w:szCs w:val="28"/>
          <w:lang w:val="en-GB"/>
        </w:rPr>
        <w:t xml:space="preserve">1981, Mr. </w:t>
      </w:r>
      <w:proofErr w:type="spellStart"/>
      <w:r w:rsidRPr="00116101">
        <w:rPr>
          <w:rFonts w:asciiTheme="majorBidi" w:hAnsiTheme="majorBidi" w:cstheme="majorBidi"/>
          <w:color w:val="222222"/>
          <w:sz w:val="28"/>
          <w:szCs w:val="28"/>
          <w:lang w:val="en-GB"/>
        </w:rPr>
        <w:t>Ermacora</w:t>
      </w:r>
      <w:proofErr w:type="spellEnd"/>
      <w:r w:rsidRPr="00116101">
        <w:rPr>
          <w:rFonts w:asciiTheme="majorBidi" w:hAnsiTheme="majorBidi" w:cstheme="majorBidi"/>
          <w:color w:val="222222"/>
          <w:sz w:val="28"/>
          <w:szCs w:val="28"/>
          <w:lang w:val="en-GB"/>
        </w:rPr>
        <w:t>, complained about the report submitted by Morocco, saying, "I regret that nothing is said about issues related to self-determination, especially with regard to Western Sahara ".</w:t>
      </w:r>
    </w:p>
    <w:p w:rsidR="00E84E66" w:rsidRPr="00116101" w:rsidRDefault="00E84E66" w:rsidP="00E84E66">
      <w:pPr>
        <w:rPr>
          <w:rFonts w:asciiTheme="majorBidi" w:hAnsiTheme="majorBidi" w:cstheme="majorBidi"/>
          <w:color w:val="222222"/>
          <w:sz w:val="28"/>
          <w:szCs w:val="28"/>
          <w:lang w:val="en-GB"/>
        </w:rPr>
      </w:pPr>
      <w:r w:rsidRPr="00116101">
        <w:rPr>
          <w:rFonts w:asciiTheme="majorBidi" w:hAnsiTheme="majorBidi" w:cstheme="majorBidi"/>
          <w:color w:val="222222"/>
          <w:sz w:val="28"/>
          <w:szCs w:val="28"/>
          <w:lang w:val="en-GB"/>
        </w:rPr>
        <w:t xml:space="preserve">5 Unfortunately, today, </w:t>
      </w:r>
      <w:proofErr w:type="gramStart"/>
      <w:r w:rsidRPr="00116101">
        <w:rPr>
          <w:rFonts w:asciiTheme="majorBidi" w:hAnsiTheme="majorBidi" w:cstheme="majorBidi"/>
          <w:color w:val="222222"/>
          <w:sz w:val="28"/>
          <w:szCs w:val="28"/>
          <w:lang w:val="en-GB"/>
        </w:rPr>
        <w:t>thirty five</w:t>
      </w:r>
      <w:proofErr w:type="gramEnd"/>
      <w:r w:rsidRPr="00116101">
        <w:rPr>
          <w:rFonts w:asciiTheme="majorBidi" w:hAnsiTheme="majorBidi" w:cstheme="majorBidi"/>
          <w:color w:val="222222"/>
          <w:sz w:val="28"/>
          <w:szCs w:val="28"/>
          <w:lang w:val="en-GB"/>
        </w:rPr>
        <w:t xml:space="preserve"> years later, neither Morocco moved one </w:t>
      </w:r>
      <w:proofErr w:type="spellStart"/>
      <w:r w:rsidRPr="00116101">
        <w:rPr>
          <w:rFonts w:asciiTheme="majorBidi" w:hAnsiTheme="majorBidi" w:cstheme="majorBidi"/>
          <w:color w:val="222222"/>
          <w:sz w:val="28"/>
          <w:szCs w:val="28"/>
          <w:lang w:val="en-GB"/>
        </w:rPr>
        <w:t>millimeter</w:t>
      </w:r>
      <w:proofErr w:type="spellEnd"/>
      <w:r w:rsidRPr="00116101">
        <w:rPr>
          <w:rFonts w:asciiTheme="majorBidi" w:hAnsiTheme="majorBidi" w:cstheme="majorBidi"/>
          <w:color w:val="222222"/>
          <w:sz w:val="28"/>
          <w:szCs w:val="28"/>
          <w:lang w:val="en-GB"/>
        </w:rPr>
        <w:t xml:space="preserve"> in his position, nor the Committee has been able to convince this country to stop blocking the realization of this right for Saharawi people.</w:t>
      </w:r>
    </w:p>
    <w:p w:rsidR="00BD43B9" w:rsidRPr="00116101" w:rsidRDefault="00E84E66" w:rsidP="00BD43B9">
      <w:pPr>
        <w:rPr>
          <w:rFonts w:asciiTheme="majorBidi" w:hAnsiTheme="majorBidi" w:cstheme="majorBidi"/>
          <w:color w:val="222222"/>
          <w:sz w:val="28"/>
          <w:szCs w:val="28"/>
          <w:lang w:val="en-GB"/>
        </w:rPr>
      </w:pPr>
      <w:r w:rsidRPr="00116101">
        <w:rPr>
          <w:rFonts w:asciiTheme="majorBidi" w:hAnsiTheme="majorBidi" w:cstheme="majorBidi"/>
          <w:color w:val="222222"/>
          <w:sz w:val="28"/>
          <w:szCs w:val="28"/>
          <w:lang w:val="en-GB"/>
        </w:rPr>
        <w:t>6 CODAPSO would recall an essential fact for understanding the overall question: "Morocco's presence in Western Sahara is the result of a fact that the international community has called</w:t>
      </w:r>
      <w:r w:rsidR="00BD43B9" w:rsidRPr="00116101">
        <w:rPr>
          <w:rFonts w:asciiTheme="majorBidi" w:hAnsiTheme="majorBidi" w:cstheme="majorBidi"/>
          <w:color w:val="222222"/>
          <w:sz w:val="28"/>
          <w:szCs w:val="28"/>
          <w:lang w:val="en-GB"/>
        </w:rPr>
        <w:t xml:space="preserve"> "deplorable</w:t>
      </w:r>
      <w:r w:rsidRPr="00116101">
        <w:rPr>
          <w:rFonts w:asciiTheme="majorBidi" w:hAnsiTheme="majorBidi" w:cstheme="majorBidi"/>
          <w:color w:val="222222"/>
          <w:sz w:val="28"/>
          <w:szCs w:val="28"/>
          <w:lang w:val="en-GB"/>
        </w:rPr>
        <w:t>"</w:t>
      </w:r>
      <w:r w:rsidR="00BD43B9" w:rsidRPr="00116101">
        <w:rPr>
          <w:rFonts w:asciiTheme="majorBidi" w:hAnsiTheme="majorBidi" w:cstheme="majorBidi"/>
          <w:color w:val="222222"/>
          <w:sz w:val="28"/>
          <w:szCs w:val="28"/>
          <w:lang w:val="en-GB"/>
        </w:rPr>
        <w:t xml:space="preserve"> </w:t>
      </w:r>
      <w:r w:rsidRPr="00116101">
        <w:rPr>
          <w:rFonts w:asciiTheme="majorBidi" w:hAnsiTheme="majorBidi" w:cstheme="majorBidi"/>
          <w:color w:val="222222"/>
          <w:sz w:val="28"/>
          <w:szCs w:val="28"/>
          <w:lang w:val="en-GB"/>
        </w:rPr>
        <w:t xml:space="preserve">(Resolution 380 of the Security Council </w:t>
      </w:r>
      <w:r w:rsidR="00BD43B9" w:rsidRPr="00116101">
        <w:rPr>
          <w:rFonts w:asciiTheme="majorBidi" w:hAnsiTheme="majorBidi" w:cstheme="majorBidi"/>
          <w:color w:val="222222"/>
          <w:sz w:val="28"/>
          <w:szCs w:val="28"/>
          <w:lang w:val="en-GB"/>
        </w:rPr>
        <w:t>11/11/1975)</w:t>
      </w:r>
      <w:r w:rsidRPr="00116101">
        <w:rPr>
          <w:rFonts w:asciiTheme="majorBidi" w:hAnsiTheme="majorBidi" w:cstheme="majorBidi"/>
          <w:color w:val="222222"/>
          <w:sz w:val="28"/>
          <w:szCs w:val="28"/>
          <w:lang w:val="en-GB"/>
        </w:rPr>
        <w:t>"</w:t>
      </w:r>
      <w:r w:rsidR="00BD43B9" w:rsidRPr="00116101">
        <w:rPr>
          <w:rFonts w:asciiTheme="majorBidi" w:hAnsiTheme="majorBidi" w:cstheme="majorBidi"/>
          <w:color w:val="222222"/>
          <w:sz w:val="28"/>
          <w:szCs w:val="28"/>
          <w:lang w:val="en-GB"/>
        </w:rPr>
        <w:t>.</w:t>
      </w:r>
    </w:p>
    <w:p w:rsidR="00BD43B9" w:rsidRPr="00116101" w:rsidRDefault="00E84E66" w:rsidP="00BD43B9">
      <w:pPr>
        <w:rPr>
          <w:rFonts w:asciiTheme="majorBidi" w:hAnsiTheme="majorBidi" w:cstheme="majorBidi"/>
          <w:color w:val="222222"/>
          <w:sz w:val="28"/>
          <w:szCs w:val="28"/>
          <w:lang w:val="en-GB"/>
        </w:rPr>
      </w:pPr>
      <w:r w:rsidRPr="00116101">
        <w:rPr>
          <w:rFonts w:asciiTheme="majorBidi" w:hAnsiTheme="majorBidi" w:cstheme="majorBidi"/>
          <w:color w:val="222222"/>
          <w:sz w:val="28"/>
          <w:szCs w:val="28"/>
          <w:lang w:val="en-GB"/>
        </w:rPr>
        <w:t>7 It is difficult to believe that at present, the international community, through the United Na</w:t>
      </w:r>
      <w:r w:rsidR="00BD43B9" w:rsidRPr="00116101">
        <w:rPr>
          <w:rFonts w:asciiTheme="majorBidi" w:hAnsiTheme="majorBidi" w:cstheme="majorBidi"/>
          <w:color w:val="222222"/>
          <w:sz w:val="28"/>
          <w:szCs w:val="28"/>
          <w:lang w:val="en-GB"/>
        </w:rPr>
        <w:t>tions Human R</w:t>
      </w:r>
      <w:r w:rsidR="00740E42">
        <w:rPr>
          <w:rFonts w:asciiTheme="majorBidi" w:hAnsiTheme="majorBidi" w:cstheme="majorBidi"/>
          <w:color w:val="222222"/>
          <w:sz w:val="28"/>
          <w:szCs w:val="28"/>
          <w:lang w:val="en-GB"/>
        </w:rPr>
        <w:t>ights Committee,</w:t>
      </w:r>
      <w:r w:rsidRPr="00116101">
        <w:rPr>
          <w:rFonts w:asciiTheme="majorBidi" w:hAnsiTheme="majorBidi" w:cstheme="majorBidi"/>
          <w:color w:val="222222"/>
          <w:sz w:val="28"/>
          <w:szCs w:val="28"/>
          <w:lang w:val="en-GB"/>
        </w:rPr>
        <w:t xml:space="preserve"> </w:t>
      </w:r>
      <w:r w:rsidR="00BD43B9" w:rsidRPr="00116101">
        <w:rPr>
          <w:rFonts w:asciiTheme="majorBidi" w:hAnsiTheme="majorBidi" w:cstheme="majorBidi"/>
          <w:color w:val="222222"/>
          <w:sz w:val="28"/>
          <w:szCs w:val="28"/>
          <w:lang w:val="en-GB"/>
        </w:rPr>
        <w:t xml:space="preserve">is </w:t>
      </w:r>
      <w:r w:rsidRPr="00116101">
        <w:rPr>
          <w:rFonts w:asciiTheme="majorBidi" w:hAnsiTheme="majorBidi" w:cstheme="majorBidi"/>
          <w:color w:val="222222"/>
          <w:sz w:val="28"/>
          <w:szCs w:val="28"/>
          <w:lang w:val="en-GB"/>
        </w:rPr>
        <w:t>wait</w:t>
      </w:r>
      <w:r w:rsidR="00BD43B9" w:rsidRPr="00116101">
        <w:rPr>
          <w:rFonts w:asciiTheme="majorBidi" w:hAnsiTheme="majorBidi" w:cstheme="majorBidi"/>
          <w:color w:val="222222"/>
          <w:sz w:val="28"/>
          <w:szCs w:val="28"/>
          <w:lang w:val="en-GB"/>
        </w:rPr>
        <w:t>ing</w:t>
      </w:r>
      <w:r w:rsidRPr="00116101">
        <w:rPr>
          <w:rFonts w:asciiTheme="majorBidi" w:hAnsiTheme="majorBidi" w:cstheme="majorBidi"/>
          <w:color w:val="222222"/>
          <w:sz w:val="28"/>
          <w:szCs w:val="28"/>
          <w:lang w:val="en-GB"/>
        </w:rPr>
        <w:t xml:space="preserve"> hopeful</w:t>
      </w:r>
      <w:r w:rsidR="00BD43B9" w:rsidRPr="00116101">
        <w:rPr>
          <w:rFonts w:asciiTheme="majorBidi" w:hAnsiTheme="majorBidi" w:cstheme="majorBidi"/>
          <w:color w:val="222222"/>
          <w:sz w:val="28"/>
          <w:szCs w:val="28"/>
          <w:lang w:val="en-GB"/>
        </w:rPr>
        <w:t>ly that Morocco would accept what he had</w:t>
      </w:r>
      <w:r w:rsidRPr="00116101">
        <w:rPr>
          <w:rFonts w:asciiTheme="majorBidi" w:hAnsiTheme="majorBidi" w:cstheme="majorBidi"/>
          <w:color w:val="222222"/>
          <w:sz w:val="28"/>
          <w:szCs w:val="28"/>
          <w:lang w:val="en-GB"/>
        </w:rPr>
        <w:t xml:space="preserve"> already rejected in 1975.</w:t>
      </w:r>
    </w:p>
    <w:p w:rsidR="00BD43B9" w:rsidRPr="00116101" w:rsidRDefault="00E84E66" w:rsidP="00BD43B9">
      <w:pPr>
        <w:rPr>
          <w:rFonts w:asciiTheme="majorBidi" w:hAnsiTheme="majorBidi" w:cstheme="majorBidi"/>
          <w:color w:val="222222"/>
          <w:sz w:val="28"/>
          <w:szCs w:val="28"/>
          <w:lang w:val="en-GB"/>
        </w:rPr>
      </w:pPr>
      <w:r w:rsidRPr="00116101">
        <w:rPr>
          <w:rFonts w:asciiTheme="majorBidi" w:hAnsiTheme="majorBidi" w:cstheme="majorBidi"/>
          <w:color w:val="222222"/>
          <w:sz w:val="28"/>
          <w:szCs w:val="28"/>
          <w:lang w:val="en-GB"/>
        </w:rPr>
        <w:t xml:space="preserve">8 Indeed, far from accepting the principle of self-determination, as enshrined in the scientific doctrine, the practice of States and international law, Morocco, aims to poison the concept of self-determination to validate his </w:t>
      </w:r>
      <w:proofErr w:type="spellStart"/>
      <w:r w:rsidRPr="00116101">
        <w:rPr>
          <w:rFonts w:asciiTheme="majorBidi" w:hAnsiTheme="majorBidi" w:cstheme="majorBidi"/>
          <w:color w:val="222222"/>
          <w:sz w:val="28"/>
          <w:szCs w:val="28"/>
          <w:lang w:val="en-GB"/>
        </w:rPr>
        <w:t>behavior</w:t>
      </w:r>
      <w:proofErr w:type="spellEnd"/>
      <w:r w:rsidRPr="00116101">
        <w:rPr>
          <w:rFonts w:asciiTheme="majorBidi" w:hAnsiTheme="majorBidi" w:cstheme="majorBidi"/>
          <w:color w:val="222222"/>
          <w:sz w:val="28"/>
          <w:szCs w:val="28"/>
          <w:lang w:val="en-GB"/>
        </w:rPr>
        <w:t xml:space="preserve"> </w:t>
      </w:r>
      <w:r w:rsidR="00BD43B9" w:rsidRPr="00116101">
        <w:rPr>
          <w:rFonts w:asciiTheme="majorBidi" w:hAnsiTheme="majorBidi" w:cstheme="majorBidi"/>
          <w:color w:val="222222"/>
          <w:sz w:val="28"/>
          <w:szCs w:val="28"/>
          <w:lang w:val="en-GB"/>
        </w:rPr>
        <w:t xml:space="preserve">in </w:t>
      </w:r>
      <w:r w:rsidRPr="00116101">
        <w:rPr>
          <w:rFonts w:asciiTheme="majorBidi" w:hAnsiTheme="majorBidi" w:cstheme="majorBidi"/>
          <w:color w:val="222222"/>
          <w:sz w:val="28"/>
          <w:szCs w:val="28"/>
          <w:lang w:val="en-GB"/>
        </w:rPr>
        <w:t>Western Sahara.</w:t>
      </w:r>
    </w:p>
    <w:p w:rsidR="00BD43B9" w:rsidRPr="00116101" w:rsidRDefault="00BD43B9" w:rsidP="00BD43B9">
      <w:pPr>
        <w:rPr>
          <w:rFonts w:asciiTheme="majorBidi" w:hAnsiTheme="majorBidi" w:cstheme="majorBidi"/>
          <w:color w:val="222222"/>
          <w:sz w:val="28"/>
          <w:szCs w:val="28"/>
          <w:lang w:val="en-GB"/>
        </w:rPr>
      </w:pPr>
      <w:r w:rsidRPr="00116101">
        <w:rPr>
          <w:rFonts w:asciiTheme="majorBidi" w:hAnsiTheme="majorBidi" w:cstheme="majorBidi"/>
          <w:color w:val="222222"/>
          <w:sz w:val="28"/>
          <w:szCs w:val="28"/>
          <w:lang w:val="en-GB"/>
        </w:rPr>
        <w:lastRenderedPageBreak/>
        <w:t>9 In its o</w:t>
      </w:r>
      <w:r w:rsidR="00E84E66" w:rsidRPr="00116101">
        <w:rPr>
          <w:rFonts w:asciiTheme="majorBidi" w:hAnsiTheme="majorBidi" w:cstheme="majorBidi"/>
          <w:color w:val="222222"/>
          <w:sz w:val="28"/>
          <w:szCs w:val="28"/>
          <w:lang w:val="en-GB"/>
        </w:rPr>
        <w:t>fficial statements</w:t>
      </w:r>
      <w:r w:rsidRPr="00116101">
        <w:rPr>
          <w:rFonts w:asciiTheme="majorBidi" w:hAnsiTheme="majorBidi" w:cstheme="majorBidi"/>
          <w:color w:val="222222"/>
          <w:sz w:val="28"/>
          <w:szCs w:val="28"/>
          <w:lang w:val="en-GB"/>
        </w:rPr>
        <w:t>, Morocco</w:t>
      </w:r>
      <w:r w:rsidR="00E84E66" w:rsidRPr="00116101">
        <w:rPr>
          <w:rFonts w:asciiTheme="majorBidi" w:hAnsiTheme="majorBidi" w:cstheme="majorBidi"/>
          <w:color w:val="222222"/>
          <w:sz w:val="28"/>
          <w:szCs w:val="28"/>
          <w:lang w:val="en-GB"/>
        </w:rPr>
        <w:t xml:space="preserve"> publicly </w:t>
      </w:r>
      <w:r w:rsidRPr="00116101">
        <w:rPr>
          <w:rFonts w:asciiTheme="majorBidi" w:hAnsiTheme="majorBidi" w:cstheme="majorBidi"/>
          <w:color w:val="222222"/>
          <w:sz w:val="28"/>
          <w:szCs w:val="28"/>
          <w:lang w:val="en-GB"/>
        </w:rPr>
        <w:t>says that it</w:t>
      </w:r>
      <w:r w:rsidR="00E84E66" w:rsidRPr="00116101">
        <w:rPr>
          <w:rFonts w:asciiTheme="majorBidi" w:hAnsiTheme="majorBidi" w:cstheme="majorBidi"/>
          <w:color w:val="222222"/>
          <w:sz w:val="28"/>
          <w:szCs w:val="28"/>
          <w:lang w:val="en-GB"/>
        </w:rPr>
        <w:t xml:space="preserve"> is not prepared to hold a referendum on self-dete</w:t>
      </w:r>
      <w:r w:rsidRPr="00116101">
        <w:rPr>
          <w:rFonts w:asciiTheme="majorBidi" w:hAnsiTheme="majorBidi" w:cstheme="majorBidi"/>
          <w:color w:val="222222"/>
          <w:sz w:val="28"/>
          <w:szCs w:val="28"/>
          <w:lang w:val="en-GB"/>
        </w:rPr>
        <w:t>rmination and that the most it can offer is autonomy</w:t>
      </w:r>
      <w:r w:rsidR="00E84E66" w:rsidRPr="00116101">
        <w:rPr>
          <w:rFonts w:asciiTheme="majorBidi" w:hAnsiTheme="majorBidi" w:cstheme="majorBidi"/>
          <w:color w:val="222222"/>
          <w:sz w:val="28"/>
          <w:szCs w:val="28"/>
          <w:lang w:val="en-GB"/>
        </w:rPr>
        <w:t xml:space="preserve"> in the alleged sovereignty of the Kingdom. This official position is reflected in the reports of the Secretary General of the UN on Western Sahara</w:t>
      </w:r>
      <w:r w:rsidR="00FB39B3" w:rsidRPr="00116101">
        <w:rPr>
          <w:rStyle w:val="Refdenotaalfinal"/>
          <w:rFonts w:asciiTheme="majorBidi" w:hAnsiTheme="majorBidi" w:cstheme="majorBidi"/>
          <w:b/>
          <w:bCs/>
          <w:color w:val="FF0000"/>
          <w:sz w:val="28"/>
          <w:szCs w:val="28"/>
        </w:rPr>
        <w:endnoteReference w:id="1"/>
      </w:r>
      <w:r w:rsidRPr="00116101">
        <w:rPr>
          <w:rFonts w:asciiTheme="majorBidi" w:hAnsiTheme="majorBidi" w:cstheme="majorBidi"/>
          <w:color w:val="222222"/>
          <w:sz w:val="28"/>
          <w:szCs w:val="28"/>
          <w:lang w:val="en-GB"/>
        </w:rPr>
        <w:t>.</w:t>
      </w:r>
    </w:p>
    <w:p w:rsidR="00FB39B3" w:rsidRPr="00116101" w:rsidRDefault="00E84E66" w:rsidP="00FB39B3">
      <w:pPr>
        <w:rPr>
          <w:rFonts w:asciiTheme="majorBidi" w:hAnsiTheme="majorBidi" w:cstheme="majorBidi"/>
          <w:color w:val="222222"/>
          <w:sz w:val="28"/>
          <w:szCs w:val="28"/>
          <w:lang w:val="en-GB"/>
        </w:rPr>
      </w:pPr>
      <w:r w:rsidRPr="00116101">
        <w:rPr>
          <w:rFonts w:asciiTheme="majorBidi" w:hAnsiTheme="majorBidi" w:cstheme="majorBidi"/>
          <w:color w:val="222222"/>
          <w:sz w:val="28"/>
          <w:szCs w:val="28"/>
          <w:lang w:val="en-GB"/>
        </w:rPr>
        <w:t>10 CODAPSO insists to recall that already in 19</w:t>
      </w:r>
      <w:r w:rsidR="00FB39B3" w:rsidRPr="00116101">
        <w:rPr>
          <w:rFonts w:asciiTheme="majorBidi" w:hAnsiTheme="majorBidi" w:cstheme="majorBidi"/>
          <w:color w:val="222222"/>
          <w:sz w:val="28"/>
          <w:szCs w:val="28"/>
          <w:lang w:val="en-GB"/>
        </w:rPr>
        <w:t>74, when the UN was preparing the holding</w:t>
      </w:r>
      <w:r w:rsidRPr="00116101">
        <w:rPr>
          <w:rFonts w:asciiTheme="majorBidi" w:hAnsiTheme="majorBidi" w:cstheme="majorBidi"/>
          <w:color w:val="222222"/>
          <w:sz w:val="28"/>
          <w:szCs w:val="28"/>
          <w:lang w:val="en-GB"/>
        </w:rPr>
        <w:t xml:space="preserve"> </w:t>
      </w:r>
      <w:r w:rsidR="00FB39B3" w:rsidRPr="00116101">
        <w:rPr>
          <w:rFonts w:asciiTheme="majorBidi" w:hAnsiTheme="majorBidi" w:cstheme="majorBidi"/>
          <w:color w:val="222222"/>
          <w:sz w:val="28"/>
          <w:szCs w:val="28"/>
          <w:lang w:val="en-GB"/>
        </w:rPr>
        <w:t>of the</w:t>
      </w:r>
      <w:r w:rsidRPr="00116101">
        <w:rPr>
          <w:rFonts w:asciiTheme="majorBidi" w:hAnsiTheme="majorBidi" w:cstheme="majorBidi"/>
          <w:color w:val="222222"/>
          <w:sz w:val="28"/>
          <w:szCs w:val="28"/>
          <w:lang w:val="en-GB"/>
        </w:rPr>
        <w:t xml:space="preserve"> referendum on self-determination in Western Sahara, the options </w:t>
      </w:r>
      <w:r w:rsidR="00FB39B3" w:rsidRPr="00116101">
        <w:rPr>
          <w:rFonts w:asciiTheme="majorBidi" w:hAnsiTheme="majorBidi" w:cstheme="majorBidi"/>
          <w:color w:val="222222"/>
          <w:sz w:val="28"/>
          <w:szCs w:val="28"/>
          <w:lang w:val="en-GB"/>
        </w:rPr>
        <w:t xml:space="preserve">available </w:t>
      </w:r>
      <w:r w:rsidRPr="00116101">
        <w:rPr>
          <w:rFonts w:asciiTheme="majorBidi" w:hAnsiTheme="majorBidi" w:cstheme="majorBidi"/>
          <w:color w:val="222222"/>
          <w:sz w:val="28"/>
          <w:szCs w:val="28"/>
          <w:lang w:val="en-GB"/>
        </w:rPr>
        <w:t>were: remaining a pa</w:t>
      </w:r>
      <w:r w:rsidR="00FB39B3" w:rsidRPr="00116101">
        <w:rPr>
          <w:rFonts w:asciiTheme="majorBidi" w:hAnsiTheme="majorBidi" w:cstheme="majorBidi"/>
          <w:color w:val="222222"/>
          <w:sz w:val="28"/>
          <w:szCs w:val="28"/>
          <w:lang w:val="en-GB"/>
        </w:rPr>
        <w:t>rt of the Kingdom of Spain or constituting</w:t>
      </w:r>
      <w:r w:rsidRPr="00116101">
        <w:rPr>
          <w:rFonts w:asciiTheme="majorBidi" w:hAnsiTheme="majorBidi" w:cstheme="majorBidi"/>
          <w:color w:val="222222"/>
          <w:sz w:val="28"/>
          <w:szCs w:val="28"/>
          <w:lang w:val="en-GB"/>
        </w:rPr>
        <w:t xml:space="preserve"> ourselves as a</w:t>
      </w:r>
      <w:r w:rsidR="00FB39B3" w:rsidRPr="00116101">
        <w:rPr>
          <w:rFonts w:asciiTheme="majorBidi" w:hAnsiTheme="majorBidi" w:cstheme="majorBidi"/>
          <w:color w:val="222222"/>
          <w:sz w:val="28"/>
          <w:szCs w:val="28"/>
          <w:lang w:val="en-GB"/>
        </w:rPr>
        <w:t>n independent State</w:t>
      </w:r>
      <w:r w:rsidRPr="00116101">
        <w:rPr>
          <w:rFonts w:asciiTheme="majorBidi" w:hAnsiTheme="majorBidi" w:cstheme="majorBidi"/>
          <w:color w:val="222222"/>
          <w:sz w:val="28"/>
          <w:szCs w:val="28"/>
          <w:lang w:val="en-GB"/>
        </w:rPr>
        <w:t xml:space="preserve">. The laxity of the international community </w:t>
      </w:r>
      <w:r w:rsidR="00FB39B3" w:rsidRPr="00116101">
        <w:rPr>
          <w:rFonts w:asciiTheme="majorBidi" w:hAnsiTheme="majorBidi" w:cstheme="majorBidi"/>
          <w:color w:val="222222"/>
          <w:sz w:val="28"/>
          <w:szCs w:val="28"/>
          <w:lang w:val="en-GB"/>
        </w:rPr>
        <w:t xml:space="preserve">made </w:t>
      </w:r>
      <w:r w:rsidRPr="00116101">
        <w:rPr>
          <w:rFonts w:asciiTheme="majorBidi" w:hAnsiTheme="majorBidi" w:cstheme="majorBidi"/>
          <w:color w:val="222222"/>
          <w:sz w:val="28"/>
          <w:szCs w:val="28"/>
          <w:lang w:val="en-GB"/>
        </w:rPr>
        <w:t xml:space="preserve">that, 40 years later, we </w:t>
      </w:r>
      <w:r w:rsidR="00FB39B3" w:rsidRPr="00116101">
        <w:rPr>
          <w:rFonts w:asciiTheme="majorBidi" w:hAnsiTheme="majorBidi" w:cstheme="majorBidi"/>
          <w:color w:val="222222"/>
          <w:sz w:val="28"/>
          <w:szCs w:val="28"/>
          <w:lang w:val="en-GB"/>
        </w:rPr>
        <w:t xml:space="preserve">are </w:t>
      </w:r>
      <w:r w:rsidRPr="00116101">
        <w:rPr>
          <w:rFonts w:asciiTheme="majorBidi" w:hAnsiTheme="majorBidi" w:cstheme="majorBidi"/>
          <w:color w:val="222222"/>
          <w:sz w:val="28"/>
          <w:szCs w:val="28"/>
          <w:lang w:val="en-GB"/>
        </w:rPr>
        <w:t>hear</w:t>
      </w:r>
      <w:r w:rsidR="00FB39B3" w:rsidRPr="00116101">
        <w:rPr>
          <w:rFonts w:asciiTheme="majorBidi" w:hAnsiTheme="majorBidi" w:cstheme="majorBidi"/>
          <w:color w:val="222222"/>
          <w:sz w:val="28"/>
          <w:szCs w:val="28"/>
          <w:lang w:val="en-GB"/>
        </w:rPr>
        <w:t>ing</w:t>
      </w:r>
      <w:r w:rsidRPr="00116101">
        <w:rPr>
          <w:rFonts w:asciiTheme="majorBidi" w:hAnsiTheme="majorBidi" w:cstheme="majorBidi"/>
          <w:color w:val="222222"/>
          <w:sz w:val="28"/>
          <w:szCs w:val="28"/>
          <w:lang w:val="en-GB"/>
        </w:rPr>
        <w:t xml:space="preserve"> </w:t>
      </w:r>
      <w:r w:rsidR="00FB39B3" w:rsidRPr="00116101">
        <w:rPr>
          <w:rFonts w:asciiTheme="majorBidi" w:hAnsiTheme="majorBidi" w:cstheme="majorBidi"/>
          <w:color w:val="222222"/>
          <w:sz w:val="28"/>
          <w:szCs w:val="28"/>
          <w:lang w:val="en-GB"/>
        </w:rPr>
        <w:t xml:space="preserve">that </w:t>
      </w:r>
      <w:r w:rsidRPr="00116101">
        <w:rPr>
          <w:rFonts w:asciiTheme="majorBidi" w:hAnsiTheme="majorBidi" w:cstheme="majorBidi"/>
          <w:color w:val="222222"/>
          <w:sz w:val="28"/>
          <w:szCs w:val="28"/>
          <w:lang w:val="en-GB"/>
        </w:rPr>
        <w:t>we a</w:t>
      </w:r>
      <w:r w:rsidR="00FB39B3" w:rsidRPr="00116101">
        <w:rPr>
          <w:rFonts w:asciiTheme="majorBidi" w:hAnsiTheme="majorBidi" w:cstheme="majorBidi"/>
          <w:color w:val="222222"/>
          <w:sz w:val="28"/>
          <w:szCs w:val="28"/>
          <w:lang w:val="en-GB"/>
        </w:rPr>
        <w:t>re left no choice but to live within</w:t>
      </w:r>
      <w:r w:rsidRPr="00116101">
        <w:rPr>
          <w:rFonts w:asciiTheme="majorBidi" w:hAnsiTheme="majorBidi" w:cstheme="majorBidi"/>
          <w:color w:val="222222"/>
          <w:sz w:val="28"/>
          <w:szCs w:val="28"/>
          <w:lang w:val="en-GB"/>
        </w:rPr>
        <w:t xml:space="preserve"> another kingdom, this time, the Kingdom of Morocco.</w:t>
      </w:r>
    </w:p>
    <w:p w:rsidR="003847EE" w:rsidRPr="00116101" w:rsidRDefault="00E84E66" w:rsidP="003847EE">
      <w:pPr>
        <w:rPr>
          <w:rFonts w:asciiTheme="majorBidi" w:hAnsiTheme="majorBidi" w:cstheme="majorBidi"/>
          <w:color w:val="222222"/>
          <w:sz w:val="28"/>
          <w:szCs w:val="28"/>
          <w:lang w:val="en-GB"/>
        </w:rPr>
      </w:pPr>
      <w:r w:rsidRPr="00116101">
        <w:rPr>
          <w:rFonts w:asciiTheme="majorBidi" w:hAnsiTheme="majorBidi" w:cstheme="majorBidi"/>
          <w:color w:val="222222"/>
          <w:sz w:val="28"/>
          <w:szCs w:val="28"/>
          <w:lang w:val="en-GB"/>
        </w:rPr>
        <w:t>11 Since 1993, the United Nations Human Rights Committee has always emphasized</w:t>
      </w:r>
      <w:r w:rsidR="003847EE" w:rsidRPr="00116101">
        <w:rPr>
          <w:rFonts w:asciiTheme="majorBidi" w:hAnsiTheme="majorBidi" w:cstheme="majorBidi"/>
          <w:color w:val="222222"/>
          <w:sz w:val="28"/>
          <w:szCs w:val="28"/>
          <w:lang w:val="en-GB"/>
        </w:rPr>
        <w:t>,</w:t>
      </w:r>
      <w:r w:rsidRPr="00116101">
        <w:rPr>
          <w:rFonts w:asciiTheme="majorBidi" w:hAnsiTheme="majorBidi" w:cstheme="majorBidi"/>
          <w:color w:val="222222"/>
          <w:sz w:val="28"/>
          <w:szCs w:val="28"/>
          <w:lang w:val="en-GB"/>
        </w:rPr>
        <w:t xml:space="preserve"> among its main concerns, </w:t>
      </w:r>
      <w:r w:rsidR="003847EE" w:rsidRPr="00116101">
        <w:rPr>
          <w:rFonts w:asciiTheme="majorBidi" w:hAnsiTheme="majorBidi" w:cstheme="majorBidi"/>
          <w:color w:val="222222"/>
          <w:sz w:val="28"/>
          <w:szCs w:val="28"/>
          <w:lang w:val="en-GB"/>
        </w:rPr>
        <w:t xml:space="preserve">the </w:t>
      </w:r>
      <w:r w:rsidRPr="00116101">
        <w:rPr>
          <w:rFonts w:asciiTheme="majorBidi" w:hAnsiTheme="majorBidi" w:cstheme="majorBidi"/>
          <w:color w:val="222222"/>
          <w:sz w:val="28"/>
          <w:szCs w:val="28"/>
          <w:lang w:val="en-GB"/>
        </w:rPr>
        <w:t xml:space="preserve">one on </w:t>
      </w:r>
      <w:r w:rsidR="003847EE" w:rsidRPr="00116101">
        <w:rPr>
          <w:rFonts w:asciiTheme="majorBidi" w:hAnsiTheme="majorBidi" w:cstheme="majorBidi"/>
          <w:color w:val="222222"/>
          <w:sz w:val="28"/>
          <w:szCs w:val="28"/>
          <w:lang w:val="en-GB"/>
        </w:rPr>
        <w:t>"issues of self-determination in</w:t>
      </w:r>
      <w:r w:rsidRPr="00116101">
        <w:rPr>
          <w:rFonts w:asciiTheme="majorBidi" w:hAnsiTheme="majorBidi" w:cstheme="majorBidi"/>
          <w:color w:val="222222"/>
          <w:sz w:val="28"/>
          <w:szCs w:val="28"/>
          <w:lang w:val="en-GB"/>
        </w:rPr>
        <w:t xml:space="preserve"> Western Sahara." From </w:t>
      </w:r>
      <w:r w:rsidR="003847EE" w:rsidRPr="00116101">
        <w:rPr>
          <w:rFonts w:asciiTheme="majorBidi" w:hAnsiTheme="majorBidi" w:cstheme="majorBidi"/>
          <w:color w:val="222222"/>
          <w:sz w:val="28"/>
          <w:szCs w:val="28"/>
          <w:lang w:val="en-GB"/>
        </w:rPr>
        <w:t>this time,</w:t>
      </w:r>
      <w:r w:rsidRPr="00116101">
        <w:rPr>
          <w:rFonts w:asciiTheme="majorBidi" w:hAnsiTheme="majorBidi" w:cstheme="majorBidi"/>
          <w:color w:val="222222"/>
          <w:sz w:val="28"/>
          <w:szCs w:val="28"/>
          <w:lang w:val="en-GB"/>
        </w:rPr>
        <w:t xml:space="preserve"> until today, the Human Rights Committee continues to be "concerned" about the issue.</w:t>
      </w:r>
    </w:p>
    <w:p w:rsidR="003847EE" w:rsidRPr="00116101" w:rsidRDefault="00E84E66" w:rsidP="003847EE">
      <w:pPr>
        <w:rPr>
          <w:rFonts w:asciiTheme="majorBidi" w:hAnsiTheme="majorBidi" w:cstheme="majorBidi"/>
          <w:color w:val="222222"/>
          <w:sz w:val="28"/>
          <w:szCs w:val="28"/>
          <w:lang w:val="en-GB"/>
        </w:rPr>
      </w:pPr>
      <w:r w:rsidRPr="00116101">
        <w:rPr>
          <w:rFonts w:asciiTheme="majorBidi" w:hAnsiTheme="majorBidi" w:cstheme="majorBidi"/>
          <w:color w:val="222222"/>
          <w:sz w:val="28"/>
          <w:szCs w:val="28"/>
          <w:lang w:val="en-GB"/>
        </w:rPr>
        <w:t>12 For our part, the people of Western Sahara</w:t>
      </w:r>
      <w:r w:rsidR="003847EE" w:rsidRPr="00116101">
        <w:rPr>
          <w:rFonts w:asciiTheme="majorBidi" w:hAnsiTheme="majorBidi" w:cstheme="majorBidi"/>
          <w:color w:val="222222"/>
          <w:sz w:val="28"/>
          <w:szCs w:val="28"/>
          <w:lang w:val="en-GB"/>
        </w:rPr>
        <w:t xml:space="preserve"> suffered,</w:t>
      </w:r>
      <w:r w:rsidRPr="00116101">
        <w:rPr>
          <w:rFonts w:asciiTheme="majorBidi" w:hAnsiTheme="majorBidi" w:cstheme="majorBidi"/>
          <w:color w:val="222222"/>
          <w:sz w:val="28"/>
          <w:szCs w:val="28"/>
          <w:lang w:val="en-GB"/>
        </w:rPr>
        <w:t xml:space="preserve"> before th</w:t>
      </w:r>
      <w:r w:rsidR="003847EE" w:rsidRPr="00116101">
        <w:rPr>
          <w:rFonts w:asciiTheme="majorBidi" w:hAnsiTheme="majorBidi" w:cstheme="majorBidi"/>
          <w:color w:val="222222"/>
          <w:sz w:val="28"/>
          <w:szCs w:val="28"/>
          <w:lang w:val="en-GB"/>
        </w:rPr>
        <w:t>at date of 1993,</w:t>
      </w:r>
      <w:r w:rsidRPr="00116101">
        <w:rPr>
          <w:rFonts w:asciiTheme="majorBidi" w:hAnsiTheme="majorBidi" w:cstheme="majorBidi"/>
          <w:color w:val="222222"/>
          <w:sz w:val="28"/>
          <w:szCs w:val="28"/>
          <w:lang w:val="en-GB"/>
        </w:rPr>
        <w:t xml:space="preserve"> "denial of our basic rights, and submission to foreign domination", as taught resolution 1514 (XV) 1960 </w:t>
      </w:r>
      <w:r w:rsidR="003847EE" w:rsidRPr="00116101">
        <w:rPr>
          <w:rFonts w:asciiTheme="majorBidi" w:hAnsiTheme="majorBidi" w:cstheme="majorBidi"/>
          <w:color w:val="222222"/>
          <w:sz w:val="28"/>
          <w:szCs w:val="28"/>
          <w:lang w:val="en-GB"/>
        </w:rPr>
        <w:t xml:space="preserve">of the UN </w:t>
      </w:r>
      <w:r w:rsidRPr="00116101">
        <w:rPr>
          <w:rFonts w:asciiTheme="majorBidi" w:hAnsiTheme="majorBidi" w:cstheme="majorBidi"/>
          <w:color w:val="222222"/>
          <w:sz w:val="28"/>
          <w:szCs w:val="28"/>
          <w:lang w:val="en-GB"/>
        </w:rPr>
        <w:t xml:space="preserve">General Assembly. All this, without the Committee deign to adopt a </w:t>
      </w:r>
      <w:r w:rsidR="003847EE" w:rsidRPr="00116101">
        <w:rPr>
          <w:rFonts w:asciiTheme="majorBidi" w:hAnsiTheme="majorBidi" w:cstheme="majorBidi"/>
          <w:color w:val="222222"/>
          <w:sz w:val="28"/>
          <w:szCs w:val="28"/>
          <w:lang w:val="en-GB"/>
        </w:rPr>
        <w:t>condemnation of</w:t>
      </w:r>
      <w:r w:rsidRPr="00116101">
        <w:rPr>
          <w:rFonts w:asciiTheme="majorBidi" w:hAnsiTheme="majorBidi" w:cstheme="majorBidi"/>
          <w:color w:val="222222"/>
          <w:sz w:val="28"/>
          <w:szCs w:val="28"/>
          <w:lang w:val="en-GB"/>
        </w:rPr>
        <w:t xml:space="preserve"> Morocco.</w:t>
      </w:r>
    </w:p>
    <w:p w:rsidR="003847EE" w:rsidRPr="00116101" w:rsidRDefault="00E84E66" w:rsidP="003847EE">
      <w:pPr>
        <w:rPr>
          <w:rFonts w:asciiTheme="majorBidi" w:hAnsiTheme="majorBidi" w:cstheme="majorBidi"/>
          <w:color w:val="222222"/>
          <w:sz w:val="28"/>
          <w:szCs w:val="28"/>
          <w:lang w:val="en-GB"/>
        </w:rPr>
      </w:pPr>
      <w:r w:rsidRPr="00116101">
        <w:rPr>
          <w:rFonts w:asciiTheme="majorBidi" w:hAnsiTheme="majorBidi" w:cstheme="majorBidi"/>
          <w:b/>
          <w:bCs/>
          <w:color w:val="222222"/>
          <w:sz w:val="28"/>
          <w:szCs w:val="28"/>
          <w:lang w:val="en-GB"/>
        </w:rPr>
        <w:t>Article 16: The legal personality of every human being.</w:t>
      </w:r>
    </w:p>
    <w:p w:rsidR="003847EE" w:rsidRPr="00116101" w:rsidRDefault="00E84E66" w:rsidP="003847EE">
      <w:pPr>
        <w:rPr>
          <w:rFonts w:asciiTheme="majorBidi" w:hAnsiTheme="majorBidi" w:cstheme="majorBidi"/>
          <w:color w:val="222222"/>
          <w:sz w:val="28"/>
          <w:szCs w:val="28"/>
          <w:lang w:val="en-GB"/>
        </w:rPr>
      </w:pPr>
      <w:r w:rsidRPr="00116101">
        <w:rPr>
          <w:rFonts w:asciiTheme="majorBidi" w:hAnsiTheme="majorBidi" w:cstheme="majorBidi"/>
          <w:color w:val="222222"/>
          <w:sz w:val="28"/>
          <w:szCs w:val="28"/>
          <w:lang w:val="en-GB"/>
        </w:rPr>
        <w:t xml:space="preserve">13 If the right to self-determination is to allow people to decide their future, </w:t>
      </w:r>
      <w:r w:rsidR="003847EE" w:rsidRPr="00116101">
        <w:rPr>
          <w:rFonts w:asciiTheme="majorBidi" w:hAnsiTheme="majorBidi" w:cstheme="majorBidi"/>
          <w:color w:val="222222"/>
          <w:sz w:val="28"/>
          <w:szCs w:val="28"/>
          <w:lang w:val="en-GB"/>
        </w:rPr>
        <w:t xml:space="preserve">its </w:t>
      </w:r>
      <w:r w:rsidRPr="00116101">
        <w:rPr>
          <w:rFonts w:asciiTheme="majorBidi" w:hAnsiTheme="majorBidi" w:cstheme="majorBidi"/>
          <w:color w:val="222222"/>
          <w:sz w:val="28"/>
          <w:szCs w:val="28"/>
          <w:lang w:val="en-GB"/>
        </w:rPr>
        <w:t xml:space="preserve">equivalent, at the individual level, is the right to legal personality, which allows people to develop their own personality. </w:t>
      </w:r>
      <w:r w:rsidR="003847EE" w:rsidRPr="00116101">
        <w:rPr>
          <w:rFonts w:asciiTheme="majorBidi" w:hAnsiTheme="majorBidi" w:cstheme="majorBidi"/>
          <w:color w:val="222222"/>
          <w:sz w:val="28"/>
          <w:szCs w:val="28"/>
          <w:lang w:val="en-GB"/>
        </w:rPr>
        <w:t xml:space="preserve">In </w:t>
      </w:r>
      <w:r w:rsidRPr="00116101">
        <w:rPr>
          <w:rFonts w:asciiTheme="majorBidi" w:hAnsiTheme="majorBidi" w:cstheme="majorBidi"/>
          <w:color w:val="222222"/>
          <w:sz w:val="28"/>
          <w:szCs w:val="28"/>
          <w:lang w:val="en-GB"/>
        </w:rPr>
        <w:t>Western Sahara, Morocco violates both the first and the second right</w:t>
      </w:r>
      <w:r w:rsidR="003847EE" w:rsidRPr="00116101">
        <w:rPr>
          <w:rFonts w:asciiTheme="majorBidi" w:hAnsiTheme="majorBidi" w:cstheme="majorBidi"/>
          <w:color w:val="222222"/>
          <w:sz w:val="28"/>
          <w:szCs w:val="28"/>
          <w:lang w:val="en-GB"/>
        </w:rPr>
        <w:t>s</w:t>
      </w:r>
      <w:r w:rsidRPr="00116101">
        <w:rPr>
          <w:rFonts w:asciiTheme="majorBidi" w:hAnsiTheme="majorBidi" w:cstheme="majorBidi"/>
          <w:color w:val="222222"/>
          <w:sz w:val="28"/>
          <w:szCs w:val="28"/>
          <w:lang w:val="en-GB"/>
        </w:rPr>
        <w:t>.</w:t>
      </w:r>
    </w:p>
    <w:p w:rsidR="003847EE" w:rsidRPr="00116101" w:rsidRDefault="00E84E66" w:rsidP="003847EE">
      <w:pPr>
        <w:rPr>
          <w:rFonts w:asciiTheme="majorBidi" w:hAnsiTheme="majorBidi" w:cstheme="majorBidi"/>
          <w:color w:val="222222"/>
          <w:sz w:val="28"/>
          <w:szCs w:val="28"/>
          <w:lang w:val="en-GB"/>
        </w:rPr>
      </w:pPr>
      <w:r w:rsidRPr="00116101">
        <w:rPr>
          <w:rFonts w:asciiTheme="majorBidi" w:hAnsiTheme="majorBidi" w:cstheme="majorBidi"/>
          <w:color w:val="222222"/>
          <w:sz w:val="28"/>
          <w:szCs w:val="28"/>
          <w:lang w:val="en-GB"/>
        </w:rPr>
        <w:t xml:space="preserve">14 In Western Sahara, the system </w:t>
      </w:r>
      <w:r w:rsidR="003847EE" w:rsidRPr="00116101">
        <w:rPr>
          <w:rFonts w:asciiTheme="majorBidi" w:hAnsiTheme="majorBidi" w:cstheme="majorBidi"/>
          <w:color w:val="222222"/>
          <w:sz w:val="28"/>
          <w:szCs w:val="28"/>
          <w:lang w:val="en-GB"/>
        </w:rPr>
        <w:t xml:space="preserve">for naming people is a </w:t>
      </w:r>
      <w:r w:rsidRPr="00116101">
        <w:rPr>
          <w:rFonts w:asciiTheme="majorBidi" w:hAnsiTheme="majorBidi" w:cstheme="majorBidi"/>
          <w:color w:val="222222"/>
          <w:sz w:val="28"/>
          <w:szCs w:val="28"/>
          <w:lang w:val="en-GB"/>
        </w:rPr>
        <w:t>"tri-compound"</w:t>
      </w:r>
      <w:r w:rsidR="003847EE" w:rsidRPr="00116101">
        <w:rPr>
          <w:rFonts w:asciiTheme="majorBidi" w:hAnsiTheme="majorBidi" w:cstheme="majorBidi"/>
          <w:color w:val="222222"/>
          <w:sz w:val="28"/>
          <w:szCs w:val="28"/>
          <w:lang w:val="en-GB"/>
        </w:rPr>
        <w:t xml:space="preserve"> system</w:t>
      </w:r>
      <w:r w:rsidRPr="00116101">
        <w:rPr>
          <w:rFonts w:asciiTheme="majorBidi" w:hAnsiTheme="majorBidi" w:cstheme="majorBidi"/>
          <w:color w:val="222222"/>
          <w:sz w:val="28"/>
          <w:szCs w:val="28"/>
          <w:lang w:val="en-GB"/>
        </w:rPr>
        <w:t>. In other words, at birth, is given a name</w:t>
      </w:r>
      <w:r w:rsidR="003847EE" w:rsidRPr="00116101">
        <w:rPr>
          <w:rFonts w:asciiTheme="majorBidi" w:hAnsiTheme="majorBidi" w:cstheme="majorBidi"/>
          <w:color w:val="222222"/>
          <w:sz w:val="28"/>
          <w:szCs w:val="28"/>
          <w:lang w:val="en-GB"/>
        </w:rPr>
        <w:t xml:space="preserve"> to the new born</w:t>
      </w:r>
      <w:r w:rsidRPr="00116101">
        <w:rPr>
          <w:rFonts w:asciiTheme="majorBidi" w:hAnsiTheme="majorBidi" w:cstheme="majorBidi"/>
          <w:color w:val="222222"/>
          <w:sz w:val="28"/>
          <w:szCs w:val="28"/>
          <w:lang w:val="en-GB"/>
        </w:rPr>
        <w:t xml:space="preserve">, which </w:t>
      </w:r>
      <w:r w:rsidR="003847EE" w:rsidRPr="00116101">
        <w:rPr>
          <w:rFonts w:asciiTheme="majorBidi" w:hAnsiTheme="majorBidi" w:cstheme="majorBidi"/>
          <w:color w:val="222222"/>
          <w:sz w:val="28"/>
          <w:szCs w:val="28"/>
          <w:lang w:val="en-GB"/>
        </w:rPr>
        <w:t>is added to</w:t>
      </w:r>
      <w:r w:rsidRPr="00116101">
        <w:rPr>
          <w:rFonts w:asciiTheme="majorBidi" w:hAnsiTheme="majorBidi" w:cstheme="majorBidi"/>
          <w:color w:val="222222"/>
          <w:sz w:val="28"/>
          <w:szCs w:val="28"/>
          <w:lang w:val="en-GB"/>
        </w:rPr>
        <w:t xml:space="preserve"> a first name that is the name of the father, then a second name which is the name of the grandfather. This system is also applied in Mauritania and has an authentically Arab origin. Thus, the Prophet of Islam is called Mohammed ibn Abdullah ibn </w:t>
      </w:r>
      <w:proofErr w:type="spellStart"/>
      <w:r w:rsidRPr="00116101">
        <w:rPr>
          <w:rFonts w:asciiTheme="majorBidi" w:hAnsiTheme="majorBidi" w:cstheme="majorBidi"/>
          <w:color w:val="222222"/>
          <w:sz w:val="28"/>
          <w:szCs w:val="28"/>
          <w:lang w:val="en-GB"/>
        </w:rPr>
        <w:t>Abdulmuttalib</w:t>
      </w:r>
      <w:proofErr w:type="spellEnd"/>
      <w:r w:rsidRPr="00116101">
        <w:rPr>
          <w:rFonts w:asciiTheme="majorBidi" w:hAnsiTheme="majorBidi" w:cstheme="majorBidi"/>
          <w:color w:val="222222"/>
          <w:sz w:val="28"/>
          <w:szCs w:val="28"/>
          <w:lang w:val="en-GB"/>
        </w:rPr>
        <w:t>.</w:t>
      </w:r>
    </w:p>
    <w:p w:rsidR="00FE1BC8" w:rsidRPr="00116101" w:rsidRDefault="00E84E66" w:rsidP="00FE1BC8">
      <w:pPr>
        <w:rPr>
          <w:rFonts w:asciiTheme="majorBidi" w:hAnsiTheme="majorBidi" w:cstheme="majorBidi"/>
          <w:color w:val="222222"/>
          <w:sz w:val="28"/>
          <w:szCs w:val="28"/>
          <w:lang w:val="en-GB"/>
        </w:rPr>
      </w:pPr>
      <w:r w:rsidRPr="00116101">
        <w:rPr>
          <w:rFonts w:asciiTheme="majorBidi" w:hAnsiTheme="majorBidi" w:cstheme="majorBidi"/>
          <w:color w:val="222222"/>
          <w:sz w:val="28"/>
          <w:szCs w:val="28"/>
          <w:lang w:val="en-GB"/>
        </w:rPr>
        <w:t>15 During the long century of Spanish colonization, this system</w:t>
      </w:r>
      <w:r w:rsidR="00243694" w:rsidRPr="00116101">
        <w:rPr>
          <w:rStyle w:val="Refdenotaalfinal"/>
          <w:rFonts w:asciiTheme="majorBidi" w:hAnsiTheme="majorBidi" w:cstheme="majorBidi"/>
          <w:color w:val="222222"/>
          <w:sz w:val="28"/>
          <w:szCs w:val="28"/>
        </w:rPr>
        <w:endnoteReference w:id="2"/>
      </w:r>
      <w:r w:rsidRPr="00116101">
        <w:rPr>
          <w:rFonts w:asciiTheme="majorBidi" w:hAnsiTheme="majorBidi" w:cstheme="majorBidi"/>
          <w:color w:val="222222"/>
          <w:sz w:val="28"/>
          <w:szCs w:val="28"/>
          <w:lang w:val="en-GB"/>
        </w:rPr>
        <w:t xml:space="preserve"> remained intact. But in 1975, when Morocco and Mauritania divided </w:t>
      </w:r>
      <w:r w:rsidR="00FE1BC8" w:rsidRPr="00116101">
        <w:rPr>
          <w:rFonts w:asciiTheme="majorBidi" w:hAnsiTheme="majorBidi" w:cstheme="majorBidi"/>
          <w:color w:val="222222"/>
          <w:sz w:val="28"/>
          <w:szCs w:val="28"/>
          <w:lang w:val="en-GB"/>
        </w:rPr>
        <w:t xml:space="preserve">and shared </w:t>
      </w:r>
      <w:r w:rsidRPr="00116101">
        <w:rPr>
          <w:rFonts w:asciiTheme="majorBidi" w:hAnsiTheme="majorBidi" w:cstheme="majorBidi"/>
          <w:color w:val="222222"/>
          <w:sz w:val="28"/>
          <w:szCs w:val="28"/>
          <w:lang w:val="en-GB"/>
        </w:rPr>
        <w:t xml:space="preserve">Western Sahara, the first </w:t>
      </w:r>
      <w:r w:rsidR="00FE1BC8" w:rsidRPr="00116101">
        <w:rPr>
          <w:rFonts w:asciiTheme="majorBidi" w:hAnsiTheme="majorBidi" w:cstheme="majorBidi"/>
          <w:color w:val="222222"/>
          <w:sz w:val="28"/>
          <w:szCs w:val="28"/>
          <w:lang w:val="en-GB"/>
        </w:rPr>
        <w:t xml:space="preserve">country </w:t>
      </w:r>
      <w:r w:rsidRPr="00116101">
        <w:rPr>
          <w:rFonts w:asciiTheme="majorBidi" w:hAnsiTheme="majorBidi" w:cstheme="majorBidi"/>
          <w:color w:val="222222"/>
          <w:sz w:val="28"/>
          <w:szCs w:val="28"/>
          <w:lang w:val="en-GB"/>
        </w:rPr>
        <w:t>began to change t</w:t>
      </w:r>
      <w:r w:rsidR="00FE1BC8" w:rsidRPr="00116101">
        <w:rPr>
          <w:rFonts w:asciiTheme="majorBidi" w:hAnsiTheme="majorBidi" w:cstheme="majorBidi"/>
          <w:color w:val="222222"/>
          <w:sz w:val="28"/>
          <w:szCs w:val="28"/>
          <w:lang w:val="en-GB"/>
        </w:rPr>
        <w:t>he names of all persons remaining</w:t>
      </w:r>
      <w:r w:rsidRPr="00116101">
        <w:rPr>
          <w:rFonts w:asciiTheme="majorBidi" w:hAnsiTheme="majorBidi" w:cstheme="majorBidi"/>
          <w:color w:val="222222"/>
          <w:sz w:val="28"/>
          <w:szCs w:val="28"/>
          <w:lang w:val="en-GB"/>
        </w:rPr>
        <w:t xml:space="preserve"> under his control. Mauritania did not need to do that, because it uses the same system.</w:t>
      </w:r>
    </w:p>
    <w:p w:rsidR="00323090" w:rsidRPr="00116101" w:rsidRDefault="00E84E66" w:rsidP="00FE1BC8">
      <w:pPr>
        <w:rPr>
          <w:rFonts w:asciiTheme="majorBidi" w:hAnsiTheme="majorBidi" w:cstheme="majorBidi"/>
          <w:color w:val="222222"/>
          <w:sz w:val="28"/>
          <w:szCs w:val="28"/>
          <w:lang w:val="en-GB"/>
        </w:rPr>
      </w:pPr>
      <w:r w:rsidRPr="00116101">
        <w:rPr>
          <w:rFonts w:asciiTheme="majorBidi" w:hAnsiTheme="majorBidi" w:cstheme="majorBidi"/>
          <w:color w:val="222222"/>
          <w:sz w:val="28"/>
          <w:szCs w:val="28"/>
          <w:lang w:val="en-GB"/>
        </w:rPr>
        <w:t>16 Morocco proceeded</w:t>
      </w:r>
      <w:r w:rsidR="00323090" w:rsidRPr="00116101">
        <w:rPr>
          <w:rFonts w:asciiTheme="majorBidi" w:hAnsiTheme="majorBidi" w:cstheme="majorBidi"/>
          <w:color w:val="222222"/>
          <w:sz w:val="28"/>
          <w:szCs w:val="28"/>
          <w:lang w:val="en-GB"/>
        </w:rPr>
        <w:t xml:space="preserve"> to impose new names to all </w:t>
      </w:r>
      <w:proofErr w:type="spellStart"/>
      <w:r w:rsidR="00FE1BC8" w:rsidRPr="00116101">
        <w:rPr>
          <w:rFonts w:asciiTheme="majorBidi" w:hAnsiTheme="majorBidi" w:cstheme="majorBidi"/>
          <w:color w:val="222222"/>
          <w:sz w:val="28"/>
          <w:szCs w:val="28"/>
          <w:lang w:val="en-GB"/>
        </w:rPr>
        <w:t>Saharawis</w:t>
      </w:r>
      <w:proofErr w:type="spellEnd"/>
      <w:r w:rsidR="00FE1BC8" w:rsidRPr="00116101">
        <w:rPr>
          <w:rFonts w:asciiTheme="majorBidi" w:hAnsiTheme="majorBidi" w:cstheme="majorBidi"/>
          <w:color w:val="222222"/>
          <w:sz w:val="28"/>
          <w:szCs w:val="28"/>
          <w:lang w:val="en-GB"/>
        </w:rPr>
        <w:t xml:space="preserve"> under its</w:t>
      </w:r>
      <w:r w:rsidRPr="00116101">
        <w:rPr>
          <w:rFonts w:asciiTheme="majorBidi" w:hAnsiTheme="majorBidi" w:cstheme="majorBidi"/>
          <w:color w:val="222222"/>
          <w:sz w:val="28"/>
          <w:szCs w:val="28"/>
          <w:lang w:val="en-GB"/>
        </w:rPr>
        <w:t xml:space="preserve"> control, violating the</w:t>
      </w:r>
      <w:r w:rsidR="00FE1BC8" w:rsidRPr="00116101">
        <w:rPr>
          <w:rFonts w:asciiTheme="majorBidi" w:hAnsiTheme="majorBidi" w:cstheme="majorBidi"/>
          <w:color w:val="222222"/>
          <w:sz w:val="28"/>
          <w:szCs w:val="28"/>
          <w:lang w:val="en-GB"/>
        </w:rPr>
        <w:t xml:space="preserve"> right to legal personality of the</w:t>
      </w:r>
      <w:r w:rsidRPr="00116101">
        <w:rPr>
          <w:rFonts w:asciiTheme="majorBidi" w:hAnsiTheme="majorBidi" w:cstheme="majorBidi"/>
          <w:color w:val="222222"/>
          <w:sz w:val="28"/>
          <w:szCs w:val="28"/>
          <w:lang w:val="en-GB"/>
        </w:rPr>
        <w:t xml:space="preserve"> </w:t>
      </w:r>
      <w:r w:rsidR="00FE1BC8" w:rsidRPr="00116101">
        <w:rPr>
          <w:rFonts w:asciiTheme="majorBidi" w:hAnsiTheme="majorBidi" w:cstheme="majorBidi"/>
          <w:color w:val="222222"/>
          <w:sz w:val="28"/>
          <w:szCs w:val="28"/>
          <w:lang w:val="en-GB"/>
        </w:rPr>
        <w:t>hole p</w:t>
      </w:r>
      <w:r w:rsidRPr="00116101">
        <w:rPr>
          <w:rFonts w:asciiTheme="majorBidi" w:hAnsiTheme="majorBidi" w:cstheme="majorBidi"/>
          <w:color w:val="222222"/>
          <w:sz w:val="28"/>
          <w:szCs w:val="28"/>
          <w:lang w:val="en-GB"/>
        </w:rPr>
        <w:t>op</w:t>
      </w:r>
      <w:r w:rsidR="00FE1BC8" w:rsidRPr="00116101">
        <w:rPr>
          <w:rFonts w:asciiTheme="majorBidi" w:hAnsiTheme="majorBidi" w:cstheme="majorBidi"/>
          <w:color w:val="222222"/>
          <w:sz w:val="28"/>
          <w:szCs w:val="28"/>
          <w:lang w:val="en-GB"/>
        </w:rPr>
        <w:t>u</w:t>
      </w:r>
      <w:r w:rsidRPr="00116101">
        <w:rPr>
          <w:rFonts w:asciiTheme="majorBidi" w:hAnsiTheme="majorBidi" w:cstheme="majorBidi"/>
          <w:color w:val="222222"/>
          <w:sz w:val="28"/>
          <w:szCs w:val="28"/>
          <w:lang w:val="en-GB"/>
        </w:rPr>
        <w:t>l</w:t>
      </w:r>
      <w:r w:rsidR="00FE1BC8" w:rsidRPr="00116101">
        <w:rPr>
          <w:rFonts w:asciiTheme="majorBidi" w:hAnsiTheme="majorBidi" w:cstheme="majorBidi"/>
          <w:color w:val="222222"/>
          <w:sz w:val="28"/>
          <w:szCs w:val="28"/>
          <w:lang w:val="en-GB"/>
        </w:rPr>
        <w:t>ation</w:t>
      </w:r>
      <w:r w:rsidRPr="00116101">
        <w:rPr>
          <w:rFonts w:asciiTheme="majorBidi" w:hAnsiTheme="majorBidi" w:cstheme="majorBidi"/>
          <w:color w:val="222222"/>
          <w:sz w:val="28"/>
          <w:szCs w:val="28"/>
          <w:lang w:val="en-GB"/>
        </w:rPr>
        <w:t xml:space="preserve">. </w:t>
      </w:r>
      <w:r w:rsidR="00323090" w:rsidRPr="00116101">
        <w:rPr>
          <w:rFonts w:asciiTheme="majorBidi" w:hAnsiTheme="majorBidi" w:cstheme="majorBidi"/>
          <w:color w:val="222222"/>
          <w:sz w:val="28"/>
          <w:szCs w:val="28"/>
          <w:lang w:val="en-GB"/>
        </w:rPr>
        <w:t xml:space="preserve">Instead of using </w:t>
      </w:r>
      <w:r w:rsidR="0060020A">
        <w:rPr>
          <w:rFonts w:asciiTheme="majorBidi" w:hAnsiTheme="majorBidi" w:cstheme="majorBidi"/>
          <w:color w:val="222222"/>
          <w:sz w:val="28"/>
          <w:szCs w:val="28"/>
          <w:lang w:val="en-GB"/>
        </w:rPr>
        <w:t>his/her</w:t>
      </w:r>
      <w:r w:rsidR="00323090" w:rsidRPr="00116101">
        <w:rPr>
          <w:rFonts w:asciiTheme="majorBidi" w:hAnsiTheme="majorBidi" w:cstheme="majorBidi"/>
          <w:color w:val="222222"/>
          <w:sz w:val="28"/>
          <w:szCs w:val="28"/>
          <w:lang w:val="en-GB"/>
        </w:rPr>
        <w:t xml:space="preserve"> name, the name</w:t>
      </w:r>
      <w:r w:rsidRPr="00116101">
        <w:rPr>
          <w:rFonts w:asciiTheme="majorBidi" w:hAnsiTheme="majorBidi" w:cstheme="majorBidi"/>
          <w:color w:val="222222"/>
          <w:sz w:val="28"/>
          <w:szCs w:val="28"/>
          <w:lang w:val="en-GB"/>
        </w:rPr>
        <w:t xml:space="preserve"> of his</w:t>
      </w:r>
      <w:r w:rsidR="0060020A">
        <w:rPr>
          <w:rFonts w:asciiTheme="majorBidi" w:hAnsiTheme="majorBidi" w:cstheme="majorBidi"/>
          <w:color w:val="222222"/>
          <w:sz w:val="28"/>
          <w:szCs w:val="28"/>
          <w:lang w:val="en-GB"/>
        </w:rPr>
        <w:t>/her</w:t>
      </w:r>
      <w:r w:rsidRPr="00116101">
        <w:rPr>
          <w:rFonts w:asciiTheme="majorBidi" w:hAnsiTheme="majorBidi" w:cstheme="majorBidi"/>
          <w:color w:val="222222"/>
          <w:sz w:val="28"/>
          <w:szCs w:val="28"/>
          <w:lang w:val="en-GB"/>
        </w:rPr>
        <w:t xml:space="preserve"> fat</w:t>
      </w:r>
      <w:r w:rsidR="00323090" w:rsidRPr="00116101">
        <w:rPr>
          <w:rFonts w:asciiTheme="majorBidi" w:hAnsiTheme="majorBidi" w:cstheme="majorBidi"/>
          <w:color w:val="222222"/>
          <w:sz w:val="28"/>
          <w:szCs w:val="28"/>
          <w:lang w:val="en-GB"/>
        </w:rPr>
        <w:t xml:space="preserve">her and of his grandfather, </w:t>
      </w:r>
      <w:proofErr w:type="spellStart"/>
      <w:r w:rsidRPr="00116101">
        <w:rPr>
          <w:rFonts w:asciiTheme="majorBidi" w:hAnsiTheme="majorBidi" w:cstheme="majorBidi"/>
          <w:color w:val="222222"/>
          <w:sz w:val="28"/>
          <w:szCs w:val="28"/>
          <w:lang w:val="en-GB"/>
        </w:rPr>
        <w:t>Saharawis</w:t>
      </w:r>
      <w:proofErr w:type="spellEnd"/>
      <w:r w:rsidRPr="00116101">
        <w:rPr>
          <w:rFonts w:asciiTheme="majorBidi" w:hAnsiTheme="majorBidi" w:cstheme="majorBidi"/>
          <w:color w:val="222222"/>
          <w:sz w:val="28"/>
          <w:szCs w:val="28"/>
          <w:lang w:val="en-GB"/>
        </w:rPr>
        <w:t xml:space="preserve"> under </w:t>
      </w:r>
      <w:r w:rsidRPr="00116101">
        <w:rPr>
          <w:rFonts w:asciiTheme="majorBidi" w:hAnsiTheme="majorBidi" w:cstheme="majorBidi"/>
          <w:color w:val="222222"/>
          <w:sz w:val="28"/>
          <w:szCs w:val="28"/>
          <w:lang w:val="en-GB"/>
        </w:rPr>
        <w:lastRenderedPageBreak/>
        <w:t xml:space="preserve">Moroccan control were submitted to the system in force in Morocco, consisting of a first name and a unique </w:t>
      </w:r>
      <w:r w:rsidR="00323090" w:rsidRPr="00116101">
        <w:rPr>
          <w:rFonts w:asciiTheme="majorBidi" w:hAnsiTheme="majorBidi" w:cstheme="majorBidi"/>
          <w:color w:val="222222"/>
          <w:sz w:val="28"/>
          <w:szCs w:val="28"/>
          <w:lang w:val="en-GB"/>
        </w:rPr>
        <w:t xml:space="preserve">(family) </w:t>
      </w:r>
      <w:r w:rsidRPr="00116101">
        <w:rPr>
          <w:rFonts w:asciiTheme="majorBidi" w:hAnsiTheme="majorBidi" w:cstheme="majorBidi"/>
          <w:color w:val="222222"/>
          <w:sz w:val="28"/>
          <w:szCs w:val="28"/>
          <w:lang w:val="en-GB"/>
        </w:rPr>
        <w:t>name.</w:t>
      </w:r>
    </w:p>
    <w:p w:rsidR="00323090" w:rsidRPr="00116101" w:rsidRDefault="00E84E66" w:rsidP="00323090">
      <w:pPr>
        <w:rPr>
          <w:rFonts w:asciiTheme="majorBidi" w:hAnsiTheme="majorBidi" w:cstheme="majorBidi"/>
          <w:color w:val="222222"/>
          <w:sz w:val="28"/>
          <w:szCs w:val="28"/>
          <w:lang w:val="en-GB"/>
        </w:rPr>
      </w:pPr>
      <w:r w:rsidRPr="00116101">
        <w:rPr>
          <w:rFonts w:asciiTheme="majorBidi" w:hAnsiTheme="majorBidi" w:cstheme="majorBidi"/>
          <w:color w:val="222222"/>
          <w:sz w:val="28"/>
          <w:szCs w:val="28"/>
          <w:lang w:val="en-GB"/>
        </w:rPr>
        <w:t xml:space="preserve">17 In 1979, Morocco, after invading the Saharawi territory </w:t>
      </w:r>
      <w:r w:rsidR="00323090" w:rsidRPr="00116101">
        <w:rPr>
          <w:rFonts w:asciiTheme="majorBidi" w:hAnsiTheme="majorBidi" w:cstheme="majorBidi"/>
          <w:color w:val="222222"/>
          <w:sz w:val="28"/>
          <w:szCs w:val="28"/>
          <w:lang w:val="en-GB"/>
        </w:rPr>
        <w:t>under control of Mauritania, had</w:t>
      </w:r>
      <w:r w:rsidRPr="00116101">
        <w:rPr>
          <w:rFonts w:asciiTheme="majorBidi" w:hAnsiTheme="majorBidi" w:cstheme="majorBidi"/>
          <w:color w:val="222222"/>
          <w:sz w:val="28"/>
          <w:szCs w:val="28"/>
          <w:lang w:val="en-GB"/>
        </w:rPr>
        <w:t xml:space="preserve"> again made</w:t>
      </w:r>
      <w:r w:rsidR="00323090" w:rsidRPr="00116101">
        <w:rPr>
          <w:rFonts w:asciiTheme="majorBidi" w:hAnsiTheme="majorBidi" w:cstheme="majorBidi"/>
          <w:color w:val="222222"/>
          <w:sz w:val="28"/>
          <w:szCs w:val="28"/>
          <w:lang w:val="en-GB"/>
        </w:rPr>
        <w:t xml:space="preserve"> the same changes by imposing to</w:t>
      </w:r>
      <w:r w:rsidRPr="00116101">
        <w:rPr>
          <w:rFonts w:asciiTheme="majorBidi" w:hAnsiTheme="majorBidi" w:cstheme="majorBidi"/>
          <w:color w:val="222222"/>
          <w:sz w:val="28"/>
          <w:szCs w:val="28"/>
          <w:lang w:val="en-GB"/>
        </w:rPr>
        <w:t xml:space="preserve"> the population of the new territory, new names. So today, </w:t>
      </w:r>
      <w:r w:rsidR="00323090" w:rsidRPr="00116101">
        <w:rPr>
          <w:rFonts w:asciiTheme="majorBidi" w:hAnsiTheme="majorBidi" w:cstheme="majorBidi"/>
          <w:color w:val="222222"/>
          <w:sz w:val="28"/>
          <w:szCs w:val="28"/>
          <w:lang w:val="en-GB"/>
        </w:rPr>
        <w:t xml:space="preserve">the right to legal personality of </w:t>
      </w:r>
      <w:r w:rsidRPr="00116101">
        <w:rPr>
          <w:rFonts w:asciiTheme="majorBidi" w:hAnsiTheme="majorBidi" w:cstheme="majorBidi"/>
          <w:color w:val="222222"/>
          <w:sz w:val="28"/>
          <w:szCs w:val="28"/>
          <w:lang w:val="en-GB"/>
        </w:rPr>
        <w:t xml:space="preserve">all </w:t>
      </w:r>
      <w:proofErr w:type="spellStart"/>
      <w:r w:rsidRPr="00116101">
        <w:rPr>
          <w:rFonts w:asciiTheme="majorBidi" w:hAnsiTheme="majorBidi" w:cstheme="majorBidi"/>
          <w:color w:val="222222"/>
          <w:sz w:val="28"/>
          <w:szCs w:val="28"/>
          <w:lang w:val="en-GB"/>
        </w:rPr>
        <w:t>Sahrawis</w:t>
      </w:r>
      <w:proofErr w:type="spellEnd"/>
      <w:r w:rsidRPr="00116101">
        <w:rPr>
          <w:rFonts w:asciiTheme="majorBidi" w:hAnsiTheme="majorBidi" w:cstheme="majorBidi"/>
          <w:color w:val="222222"/>
          <w:sz w:val="28"/>
          <w:szCs w:val="28"/>
          <w:lang w:val="en-GB"/>
        </w:rPr>
        <w:t xml:space="preserve"> li</w:t>
      </w:r>
      <w:r w:rsidR="00323090" w:rsidRPr="00116101">
        <w:rPr>
          <w:rFonts w:asciiTheme="majorBidi" w:hAnsiTheme="majorBidi" w:cstheme="majorBidi"/>
          <w:color w:val="222222"/>
          <w:sz w:val="28"/>
          <w:szCs w:val="28"/>
          <w:lang w:val="en-GB"/>
        </w:rPr>
        <w:t>ving under Moroccan control had</w:t>
      </w:r>
      <w:r w:rsidRPr="00116101">
        <w:rPr>
          <w:rFonts w:asciiTheme="majorBidi" w:hAnsiTheme="majorBidi" w:cstheme="majorBidi"/>
          <w:color w:val="222222"/>
          <w:sz w:val="28"/>
          <w:szCs w:val="28"/>
          <w:lang w:val="en-GB"/>
        </w:rPr>
        <w:t xml:space="preserve"> been violated.</w:t>
      </w:r>
      <w:r w:rsidR="00323090" w:rsidRPr="00116101">
        <w:rPr>
          <w:rFonts w:asciiTheme="majorBidi" w:hAnsiTheme="majorBidi" w:cstheme="majorBidi"/>
          <w:color w:val="222222"/>
          <w:sz w:val="28"/>
          <w:szCs w:val="28"/>
          <w:lang w:val="en-GB"/>
        </w:rPr>
        <w:t xml:space="preserve"> </w:t>
      </w:r>
    </w:p>
    <w:p w:rsidR="00323090" w:rsidRPr="00116101" w:rsidRDefault="00E84E66" w:rsidP="00323090">
      <w:pPr>
        <w:rPr>
          <w:rFonts w:asciiTheme="majorBidi" w:hAnsiTheme="majorBidi" w:cstheme="majorBidi"/>
          <w:color w:val="222222"/>
          <w:sz w:val="28"/>
          <w:szCs w:val="28"/>
          <w:lang w:val="en-GB"/>
        </w:rPr>
      </w:pPr>
      <w:r w:rsidRPr="00116101">
        <w:rPr>
          <w:rFonts w:asciiTheme="majorBidi" w:hAnsiTheme="majorBidi" w:cstheme="majorBidi"/>
          <w:color w:val="222222"/>
          <w:sz w:val="28"/>
          <w:szCs w:val="28"/>
          <w:lang w:val="en-GB"/>
        </w:rPr>
        <w:t>18 The outrage was so great</w:t>
      </w:r>
      <w:r w:rsidR="00323090" w:rsidRPr="00116101">
        <w:rPr>
          <w:rFonts w:asciiTheme="majorBidi" w:hAnsiTheme="majorBidi" w:cstheme="majorBidi"/>
          <w:color w:val="222222"/>
          <w:sz w:val="28"/>
          <w:szCs w:val="28"/>
          <w:lang w:val="en-GB"/>
        </w:rPr>
        <w:t xml:space="preserve">, that for </w:t>
      </w:r>
      <w:proofErr w:type="spellStart"/>
      <w:r w:rsidR="00323090" w:rsidRPr="00116101">
        <w:rPr>
          <w:rFonts w:asciiTheme="majorBidi" w:hAnsiTheme="majorBidi" w:cstheme="majorBidi"/>
          <w:color w:val="222222"/>
          <w:sz w:val="28"/>
          <w:szCs w:val="28"/>
          <w:lang w:val="en-GB"/>
        </w:rPr>
        <w:t>newborns</w:t>
      </w:r>
      <w:proofErr w:type="spellEnd"/>
      <w:r w:rsidR="00323090" w:rsidRPr="00116101">
        <w:rPr>
          <w:rFonts w:asciiTheme="majorBidi" w:hAnsiTheme="majorBidi" w:cstheme="majorBidi"/>
          <w:color w:val="222222"/>
          <w:sz w:val="28"/>
          <w:szCs w:val="28"/>
          <w:lang w:val="en-GB"/>
        </w:rPr>
        <w:t>, Moroccan authorities</w:t>
      </w:r>
      <w:r w:rsidRPr="00116101">
        <w:rPr>
          <w:rFonts w:asciiTheme="majorBidi" w:hAnsiTheme="majorBidi" w:cstheme="majorBidi"/>
          <w:color w:val="222222"/>
          <w:sz w:val="28"/>
          <w:szCs w:val="28"/>
          <w:lang w:val="en-GB"/>
        </w:rPr>
        <w:t xml:space="preserve"> imposed new</w:t>
      </w:r>
      <w:r w:rsidR="00323090" w:rsidRPr="00116101">
        <w:rPr>
          <w:rFonts w:asciiTheme="majorBidi" w:hAnsiTheme="majorBidi" w:cstheme="majorBidi"/>
          <w:color w:val="222222"/>
          <w:sz w:val="28"/>
          <w:szCs w:val="28"/>
          <w:lang w:val="en-GB"/>
        </w:rPr>
        <w:t xml:space="preserve"> names, different</w:t>
      </w:r>
      <w:r w:rsidRPr="00116101">
        <w:rPr>
          <w:rFonts w:asciiTheme="majorBidi" w:hAnsiTheme="majorBidi" w:cstheme="majorBidi"/>
          <w:color w:val="222222"/>
          <w:sz w:val="28"/>
          <w:szCs w:val="28"/>
          <w:lang w:val="en-GB"/>
        </w:rPr>
        <w:t xml:space="preserve"> from those used</w:t>
      </w:r>
      <w:r w:rsidR="00323090" w:rsidRPr="00116101">
        <w:rPr>
          <w:rFonts w:asciiTheme="majorBidi" w:hAnsiTheme="majorBidi" w:cstheme="majorBidi"/>
          <w:color w:val="222222"/>
          <w:sz w:val="28"/>
          <w:szCs w:val="28"/>
          <w:lang w:val="en-GB"/>
        </w:rPr>
        <w:t>,</w:t>
      </w:r>
      <w:r w:rsidRPr="00116101">
        <w:rPr>
          <w:rFonts w:asciiTheme="majorBidi" w:hAnsiTheme="majorBidi" w:cstheme="majorBidi"/>
          <w:color w:val="222222"/>
          <w:sz w:val="28"/>
          <w:szCs w:val="28"/>
          <w:lang w:val="en-GB"/>
        </w:rPr>
        <w:t xml:space="preserve"> and the system was changed so that, from that date, all new</w:t>
      </w:r>
      <w:r w:rsidR="00323090" w:rsidRPr="00116101">
        <w:rPr>
          <w:rFonts w:asciiTheme="majorBidi" w:hAnsiTheme="majorBidi" w:cstheme="majorBidi"/>
          <w:color w:val="222222"/>
          <w:sz w:val="28"/>
          <w:szCs w:val="28"/>
          <w:lang w:val="en-GB"/>
        </w:rPr>
        <w:t xml:space="preserve"> births were</w:t>
      </w:r>
      <w:r w:rsidRPr="00116101">
        <w:rPr>
          <w:rFonts w:asciiTheme="majorBidi" w:hAnsiTheme="majorBidi" w:cstheme="majorBidi"/>
          <w:color w:val="222222"/>
          <w:sz w:val="28"/>
          <w:szCs w:val="28"/>
          <w:lang w:val="en-GB"/>
        </w:rPr>
        <w:t xml:space="preserve"> </w:t>
      </w:r>
      <w:r w:rsidR="00323090" w:rsidRPr="00116101">
        <w:rPr>
          <w:rFonts w:asciiTheme="majorBidi" w:hAnsiTheme="majorBidi" w:cstheme="majorBidi"/>
          <w:color w:val="222222"/>
          <w:sz w:val="28"/>
          <w:szCs w:val="28"/>
          <w:lang w:val="en-GB"/>
        </w:rPr>
        <w:t xml:space="preserve">submitted to </w:t>
      </w:r>
      <w:r w:rsidRPr="00116101">
        <w:rPr>
          <w:rFonts w:asciiTheme="majorBidi" w:hAnsiTheme="majorBidi" w:cstheme="majorBidi"/>
          <w:color w:val="222222"/>
          <w:sz w:val="28"/>
          <w:szCs w:val="28"/>
          <w:lang w:val="en-GB"/>
        </w:rPr>
        <w:t xml:space="preserve">a </w:t>
      </w:r>
      <w:r w:rsidR="00323090" w:rsidRPr="00116101">
        <w:rPr>
          <w:rFonts w:asciiTheme="majorBidi" w:hAnsiTheme="majorBidi" w:cstheme="majorBidi"/>
          <w:color w:val="222222"/>
          <w:sz w:val="28"/>
          <w:szCs w:val="28"/>
          <w:lang w:val="en-GB"/>
        </w:rPr>
        <w:t>new s</w:t>
      </w:r>
      <w:r w:rsidRPr="00116101">
        <w:rPr>
          <w:rFonts w:asciiTheme="majorBidi" w:hAnsiTheme="majorBidi" w:cstheme="majorBidi"/>
          <w:color w:val="222222"/>
          <w:sz w:val="28"/>
          <w:szCs w:val="28"/>
          <w:lang w:val="en-GB"/>
        </w:rPr>
        <w:t>ystem</w:t>
      </w:r>
      <w:r w:rsidR="00323090" w:rsidRPr="00116101">
        <w:rPr>
          <w:rFonts w:asciiTheme="majorBidi" w:hAnsiTheme="majorBidi" w:cstheme="majorBidi"/>
          <w:color w:val="222222"/>
          <w:sz w:val="28"/>
          <w:szCs w:val="28"/>
          <w:lang w:val="en-GB"/>
        </w:rPr>
        <w:t>, different from</w:t>
      </w:r>
      <w:r w:rsidRPr="00116101">
        <w:rPr>
          <w:rFonts w:asciiTheme="majorBidi" w:hAnsiTheme="majorBidi" w:cstheme="majorBidi"/>
          <w:color w:val="222222"/>
          <w:sz w:val="28"/>
          <w:szCs w:val="28"/>
          <w:lang w:val="en-GB"/>
        </w:rPr>
        <w:t xml:space="preserve"> </w:t>
      </w:r>
      <w:r w:rsidR="00323090" w:rsidRPr="00116101">
        <w:rPr>
          <w:rFonts w:asciiTheme="majorBidi" w:hAnsiTheme="majorBidi" w:cstheme="majorBidi"/>
          <w:color w:val="222222"/>
          <w:sz w:val="28"/>
          <w:szCs w:val="28"/>
          <w:lang w:val="en-GB"/>
        </w:rPr>
        <w:t xml:space="preserve">the naming system of </w:t>
      </w:r>
      <w:r w:rsidRPr="00116101">
        <w:rPr>
          <w:rFonts w:asciiTheme="majorBidi" w:hAnsiTheme="majorBidi" w:cstheme="majorBidi"/>
          <w:color w:val="222222"/>
          <w:sz w:val="28"/>
          <w:szCs w:val="28"/>
          <w:lang w:val="en-GB"/>
        </w:rPr>
        <w:t>their parents and grandparents</w:t>
      </w:r>
      <w:r w:rsidR="00116101" w:rsidRPr="00116101">
        <w:rPr>
          <w:rFonts w:asciiTheme="majorBidi" w:hAnsiTheme="majorBidi" w:cstheme="majorBidi"/>
          <w:b/>
          <w:bCs/>
          <w:color w:val="FF0000"/>
          <w:sz w:val="28"/>
          <w:szCs w:val="28"/>
          <w:vertAlign w:val="superscript"/>
          <w:lang w:val="en-GB"/>
        </w:rPr>
        <w:t>3</w:t>
      </w:r>
      <w:r w:rsidRPr="00116101">
        <w:rPr>
          <w:rFonts w:asciiTheme="majorBidi" w:hAnsiTheme="majorBidi" w:cstheme="majorBidi"/>
          <w:color w:val="222222"/>
          <w:sz w:val="28"/>
          <w:szCs w:val="28"/>
          <w:lang w:val="en-GB"/>
        </w:rPr>
        <w:t>.</w:t>
      </w:r>
    </w:p>
    <w:p w:rsidR="00323090" w:rsidRPr="00116101" w:rsidRDefault="00E84E66" w:rsidP="00323090">
      <w:pPr>
        <w:rPr>
          <w:rFonts w:asciiTheme="majorBidi" w:hAnsiTheme="majorBidi" w:cstheme="majorBidi"/>
          <w:color w:val="222222"/>
          <w:sz w:val="28"/>
          <w:szCs w:val="28"/>
          <w:lang w:val="en-GB"/>
        </w:rPr>
      </w:pPr>
      <w:r w:rsidRPr="00116101">
        <w:rPr>
          <w:rFonts w:asciiTheme="majorBidi" w:hAnsiTheme="majorBidi" w:cstheme="majorBidi"/>
          <w:color w:val="222222"/>
          <w:sz w:val="28"/>
          <w:szCs w:val="28"/>
          <w:lang w:val="en-GB"/>
        </w:rPr>
        <w:t>19 Although the assimilation of occupied territories and populations is an act prohibited by the Geneva Conv</w:t>
      </w:r>
      <w:r w:rsidR="00323090" w:rsidRPr="00116101">
        <w:rPr>
          <w:rFonts w:asciiTheme="majorBidi" w:hAnsiTheme="majorBidi" w:cstheme="majorBidi"/>
          <w:color w:val="222222"/>
          <w:sz w:val="28"/>
          <w:szCs w:val="28"/>
          <w:lang w:val="en-GB"/>
        </w:rPr>
        <w:t>entions, the Kingdom of Morocco</w:t>
      </w:r>
      <w:r w:rsidRPr="00116101">
        <w:rPr>
          <w:rFonts w:asciiTheme="majorBidi" w:hAnsiTheme="majorBidi" w:cstheme="majorBidi"/>
          <w:color w:val="222222"/>
          <w:sz w:val="28"/>
          <w:szCs w:val="28"/>
          <w:lang w:val="en-GB"/>
        </w:rPr>
        <w:t xml:space="preserve"> had no qualms to assimilate the population of the occupied territory to the population of its territory. </w:t>
      </w:r>
      <w:r w:rsidR="00323090" w:rsidRPr="00116101">
        <w:rPr>
          <w:rFonts w:asciiTheme="majorBidi" w:hAnsiTheme="majorBidi" w:cstheme="majorBidi"/>
          <w:color w:val="222222"/>
          <w:sz w:val="28"/>
          <w:szCs w:val="28"/>
          <w:lang w:val="en-GB"/>
        </w:rPr>
        <w:t>And</w:t>
      </w:r>
      <w:r w:rsidRPr="00116101">
        <w:rPr>
          <w:rFonts w:asciiTheme="majorBidi" w:hAnsiTheme="majorBidi" w:cstheme="majorBidi"/>
          <w:color w:val="222222"/>
          <w:sz w:val="28"/>
          <w:szCs w:val="28"/>
          <w:lang w:val="en-GB"/>
        </w:rPr>
        <w:t xml:space="preserve"> so, it imposed the same</w:t>
      </w:r>
      <w:r w:rsidR="00323090" w:rsidRPr="00116101">
        <w:rPr>
          <w:rFonts w:asciiTheme="majorBidi" w:hAnsiTheme="majorBidi" w:cstheme="majorBidi"/>
          <w:color w:val="222222"/>
          <w:sz w:val="28"/>
          <w:szCs w:val="28"/>
          <w:lang w:val="en-GB"/>
        </w:rPr>
        <w:t xml:space="preserve"> system:</w:t>
      </w:r>
      <w:r w:rsidRPr="00116101">
        <w:rPr>
          <w:rFonts w:asciiTheme="majorBidi" w:hAnsiTheme="majorBidi" w:cstheme="majorBidi"/>
          <w:color w:val="222222"/>
          <w:sz w:val="28"/>
          <w:szCs w:val="28"/>
          <w:lang w:val="en-GB"/>
        </w:rPr>
        <w:t xml:space="preserve"> </w:t>
      </w:r>
      <w:r w:rsidR="00323090" w:rsidRPr="00116101">
        <w:rPr>
          <w:rFonts w:asciiTheme="majorBidi" w:hAnsiTheme="majorBidi" w:cstheme="majorBidi"/>
          <w:color w:val="222222"/>
          <w:sz w:val="28"/>
          <w:szCs w:val="28"/>
          <w:lang w:val="en-GB"/>
        </w:rPr>
        <w:t xml:space="preserve">first </w:t>
      </w:r>
      <w:r w:rsidRPr="00116101">
        <w:rPr>
          <w:rFonts w:asciiTheme="majorBidi" w:hAnsiTheme="majorBidi" w:cstheme="majorBidi"/>
          <w:color w:val="222222"/>
          <w:sz w:val="28"/>
          <w:szCs w:val="28"/>
          <w:lang w:val="en-GB"/>
        </w:rPr>
        <w:t xml:space="preserve">name </w:t>
      </w:r>
      <w:r w:rsidR="00323090" w:rsidRPr="00116101">
        <w:rPr>
          <w:rFonts w:asciiTheme="majorBidi" w:hAnsiTheme="majorBidi" w:cstheme="majorBidi"/>
          <w:color w:val="222222"/>
          <w:sz w:val="28"/>
          <w:szCs w:val="28"/>
          <w:lang w:val="en-GB"/>
        </w:rPr>
        <w:t xml:space="preserve">plus family name, </w:t>
      </w:r>
      <w:r w:rsidRPr="00116101">
        <w:rPr>
          <w:rFonts w:asciiTheme="majorBidi" w:hAnsiTheme="majorBidi" w:cstheme="majorBidi"/>
          <w:color w:val="222222"/>
          <w:sz w:val="28"/>
          <w:szCs w:val="28"/>
          <w:lang w:val="en-GB"/>
        </w:rPr>
        <w:t>existing in Morocco.</w:t>
      </w:r>
    </w:p>
    <w:p w:rsidR="00323090" w:rsidRPr="00116101" w:rsidRDefault="00E84E66" w:rsidP="00323090">
      <w:pPr>
        <w:rPr>
          <w:rFonts w:asciiTheme="majorBidi" w:hAnsiTheme="majorBidi" w:cstheme="majorBidi"/>
          <w:color w:val="222222"/>
          <w:sz w:val="28"/>
          <w:szCs w:val="28"/>
          <w:lang w:val="en-GB"/>
        </w:rPr>
      </w:pPr>
      <w:r w:rsidRPr="00116101">
        <w:rPr>
          <w:rFonts w:asciiTheme="majorBidi" w:hAnsiTheme="majorBidi" w:cstheme="majorBidi"/>
          <w:color w:val="222222"/>
          <w:sz w:val="28"/>
          <w:szCs w:val="28"/>
          <w:lang w:val="en-GB"/>
        </w:rPr>
        <w:t xml:space="preserve">20 </w:t>
      </w:r>
      <w:proofErr w:type="spellStart"/>
      <w:r w:rsidRPr="00116101">
        <w:rPr>
          <w:rFonts w:asciiTheme="majorBidi" w:hAnsiTheme="majorBidi" w:cstheme="majorBidi"/>
          <w:color w:val="222222"/>
          <w:sz w:val="28"/>
          <w:szCs w:val="28"/>
          <w:lang w:val="en-GB"/>
        </w:rPr>
        <w:t>Sahrawis</w:t>
      </w:r>
      <w:proofErr w:type="spellEnd"/>
      <w:r w:rsidRPr="00116101">
        <w:rPr>
          <w:rFonts w:asciiTheme="majorBidi" w:hAnsiTheme="majorBidi" w:cstheme="majorBidi"/>
          <w:color w:val="222222"/>
          <w:sz w:val="28"/>
          <w:szCs w:val="28"/>
          <w:lang w:val="en-GB"/>
        </w:rPr>
        <w:t xml:space="preserve"> who settled in refugee camps in southern Algeria</w:t>
      </w:r>
      <w:r w:rsidR="00323090" w:rsidRPr="00116101">
        <w:rPr>
          <w:rFonts w:asciiTheme="majorBidi" w:hAnsiTheme="majorBidi" w:cstheme="majorBidi"/>
          <w:color w:val="222222"/>
          <w:sz w:val="28"/>
          <w:szCs w:val="28"/>
          <w:lang w:val="en-GB"/>
        </w:rPr>
        <w:t>,</w:t>
      </w:r>
      <w:r w:rsidRPr="00116101">
        <w:rPr>
          <w:rFonts w:asciiTheme="majorBidi" w:hAnsiTheme="majorBidi" w:cstheme="majorBidi"/>
          <w:color w:val="222222"/>
          <w:sz w:val="28"/>
          <w:szCs w:val="28"/>
          <w:lang w:val="en-GB"/>
        </w:rPr>
        <w:t xml:space="preserve"> or in the diaspora, still continue today to use the system in forc</w:t>
      </w:r>
      <w:r w:rsidR="00323090" w:rsidRPr="00116101">
        <w:rPr>
          <w:rFonts w:asciiTheme="majorBidi" w:hAnsiTheme="majorBidi" w:cstheme="majorBidi"/>
          <w:color w:val="222222"/>
          <w:sz w:val="28"/>
          <w:szCs w:val="28"/>
          <w:lang w:val="en-GB"/>
        </w:rPr>
        <w:t xml:space="preserve">e in Western Sahara since </w:t>
      </w:r>
      <w:r w:rsidRPr="00116101">
        <w:rPr>
          <w:rFonts w:asciiTheme="majorBidi" w:hAnsiTheme="majorBidi" w:cstheme="majorBidi"/>
          <w:color w:val="222222"/>
          <w:sz w:val="28"/>
          <w:szCs w:val="28"/>
          <w:lang w:val="en-GB"/>
        </w:rPr>
        <w:t>immemorial</w:t>
      </w:r>
      <w:r w:rsidR="00323090" w:rsidRPr="00116101">
        <w:rPr>
          <w:rFonts w:asciiTheme="majorBidi" w:hAnsiTheme="majorBidi" w:cstheme="majorBidi"/>
          <w:color w:val="222222"/>
          <w:sz w:val="28"/>
          <w:szCs w:val="28"/>
          <w:lang w:val="en-GB"/>
        </w:rPr>
        <w:t xml:space="preserve"> time</w:t>
      </w:r>
      <w:r w:rsidR="0060020A">
        <w:rPr>
          <w:rFonts w:asciiTheme="majorBidi" w:hAnsiTheme="majorBidi" w:cstheme="majorBidi"/>
          <w:color w:val="222222"/>
          <w:sz w:val="28"/>
          <w:szCs w:val="28"/>
          <w:lang w:val="en-GB"/>
        </w:rPr>
        <w:t>s</w:t>
      </w:r>
      <w:r w:rsidRPr="00116101">
        <w:rPr>
          <w:rFonts w:asciiTheme="majorBidi" w:hAnsiTheme="majorBidi" w:cstheme="majorBidi"/>
          <w:color w:val="222222"/>
          <w:sz w:val="28"/>
          <w:szCs w:val="28"/>
          <w:lang w:val="en-GB"/>
        </w:rPr>
        <w:t>.</w:t>
      </w:r>
    </w:p>
    <w:p w:rsidR="00323090" w:rsidRPr="00116101" w:rsidRDefault="00E84E66" w:rsidP="00243694">
      <w:pPr>
        <w:rPr>
          <w:rFonts w:asciiTheme="majorBidi" w:hAnsiTheme="majorBidi" w:cstheme="majorBidi"/>
          <w:color w:val="222222"/>
          <w:sz w:val="28"/>
          <w:szCs w:val="28"/>
          <w:lang w:val="en-GB"/>
        </w:rPr>
      </w:pPr>
      <w:r w:rsidRPr="00116101">
        <w:rPr>
          <w:rFonts w:asciiTheme="majorBidi" w:hAnsiTheme="majorBidi" w:cstheme="majorBidi"/>
          <w:color w:val="222222"/>
          <w:sz w:val="28"/>
          <w:szCs w:val="28"/>
          <w:lang w:val="en-GB"/>
        </w:rPr>
        <w:t xml:space="preserve">21 Thus, </w:t>
      </w:r>
      <w:r w:rsidR="00243694" w:rsidRPr="00116101">
        <w:rPr>
          <w:rFonts w:asciiTheme="majorBidi" w:hAnsiTheme="majorBidi" w:cstheme="majorBidi"/>
          <w:color w:val="222222"/>
          <w:sz w:val="28"/>
          <w:szCs w:val="28"/>
          <w:lang w:val="en-GB"/>
        </w:rPr>
        <w:t xml:space="preserve">by </w:t>
      </w:r>
      <w:r w:rsidRPr="00116101">
        <w:rPr>
          <w:rFonts w:asciiTheme="majorBidi" w:hAnsiTheme="majorBidi" w:cstheme="majorBidi"/>
          <w:color w:val="222222"/>
          <w:sz w:val="28"/>
          <w:szCs w:val="28"/>
          <w:lang w:val="en-GB"/>
        </w:rPr>
        <w:t>usurp</w:t>
      </w:r>
      <w:r w:rsidR="00243694" w:rsidRPr="00116101">
        <w:rPr>
          <w:rFonts w:asciiTheme="majorBidi" w:hAnsiTheme="majorBidi" w:cstheme="majorBidi"/>
          <w:color w:val="222222"/>
          <w:sz w:val="28"/>
          <w:szCs w:val="28"/>
          <w:lang w:val="en-GB"/>
        </w:rPr>
        <w:t>ing</w:t>
      </w:r>
      <w:r w:rsidRPr="00116101">
        <w:rPr>
          <w:rFonts w:asciiTheme="majorBidi" w:hAnsiTheme="majorBidi" w:cstheme="majorBidi"/>
          <w:color w:val="222222"/>
          <w:sz w:val="28"/>
          <w:szCs w:val="28"/>
          <w:lang w:val="en-GB"/>
        </w:rPr>
        <w:t xml:space="preserve"> the legal pe</w:t>
      </w:r>
      <w:r w:rsidR="00323090" w:rsidRPr="00116101">
        <w:rPr>
          <w:rFonts w:asciiTheme="majorBidi" w:hAnsiTheme="majorBidi" w:cstheme="majorBidi"/>
          <w:color w:val="222222"/>
          <w:sz w:val="28"/>
          <w:szCs w:val="28"/>
          <w:lang w:val="en-GB"/>
        </w:rPr>
        <w:t>rsonality of all members of a p</w:t>
      </w:r>
      <w:r w:rsidRPr="00116101">
        <w:rPr>
          <w:rFonts w:asciiTheme="majorBidi" w:hAnsiTheme="majorBidi" w:cstheme="majorBidi"/>
          <w:color w:val="222222"/>
          <w:sz w:val="28"/>
          <w:szCs w:val="28"/>
          <w:lang w:val="en-GB"/>
        </w:rPr>
        <w:t>op</w:t>
      </w:r>
      <w:r w:rsidR="00323090" w:rsidRPr="00116101">
        <w:rPr>
          <w:rFonts w:asciiTheme="majorBidi" w:hAnsiTheme="majorBidi" w:cstheme="majorBidi"/>
          <w:color w:val="222222"/>
          <w:sz w:val="28"/>
          <w:szCs w:val="28"/>
          <w:lang w:val="en-GB"/>
        </w:rPr>
        <w:t>u</w:t>
      </w:r>
      <w:r w:rsidRPr="00116101">
        <w:rPr>
          <w:rFonts w:asciiTheme="majorBidi" w:hAnsiTheme="majorBidi" w:cstheme="majorBidi"/>
          <w:color w:val="222222"/>
          <w:sz w:val="28"/>
          <w:szCs w:val="28"/>
          <w:lang w:val="en-GB"/>
        </w:rPr>
        <w:t>l</w:t>
      </w:r>
      <w:r w:rsidR="00323090" w:rsidRPr="00116101">
        <w:rPr>
          <w:rFonts w:asciiTheme="majorBidi" w:hAnsiTheme="majorBidi" w:cstheme="majorBidi"/>
          <w:color w:val="222222"/>
          <w:sz w:val="28"/>
          <w:szCs w:val="28"/>
          <w:lang w:val="en-GB"/>
        </w:rPr>
        <w:t>ation</w:t>
      </w:r>
      <w:r w:rsidRPr="00116101">
        <w:rPr>
          <w:rFonts w:asciiTheme="majorBidi" w:hAnsiTheme="majorBidi" w:cstheme="majorBidi"/>
          <w:color w:val="222222"/>
          <w:sz w:val="28"/>
          <w:szCs w:val="28"/>
          <w:lang w:val="en-GB"/>
        </w:rPr>
        <w:t>, the right to self-determin</w:t>
      </w:r>
      <w:r w:rsidR="00243694" w:rsidRPr="00116101">
        <w:rPr>
          <w:rFonts w:asciiTheme="majorBidi" w:hAnsiTheme="majorBidi" w:cstheme="majorBidi"/>
          <w:color w:val="222222"/>
          <w:sz w:val="28"/>
          <w:szCs w:val="28"/>
          <w:lang w:val="en-GB"/>
        </w:rPr>
        <w:t>ation, as the power to decide by</w:t>
      </w:r>
      <w:r w:rsidRPr="00116101">
        <w:rPr>
          <w:rFonts w:asciiTheme="majorBidi" w:hAnsiTheme="majorBidi" w:cstheme="majorBidi"/>
          <w:color w:val="222222"/>
          <w:sz w:val="28"/>
          <w:szCs w:val="28"/>
          <w:lang w:val="en-GB"/>
        </w:rPr>
        <w:t xml:space="preserve"> itself, loses its essence. </w:t>
      </w:r>
      <w:r w:rsidR="00243694" w:rsidRPr="00116101">
        <w:rPr>
          <w:rFonts w:asciiTheme="majorBidi" w:hAnsiTheme="majorBidi" w:cstheme="majorBidi"/>
          <w:color w:val="222222"/>
          <w:sz w:val="28"/>
          <w:szCs w:val="28"/>
          <w:lang w:val="en-GB"/>
        </w:rPr>
        <w:t xml:space="preserve">What will determine </w:t>
      </w:r>
      <w:proofErr w:type="spellStart"/>
      <w:r w:rsidRPr="00116101">
        <w:rPr>
          <w:rFonts w:asciiTheme="majorBidi" w:hAnsiTheme="majorBidi" w:cstheme="majorBidi"/>
          <w:color w:val="222222"/>
          <w:sz w:val="28"/>
          <w:szCs w:val="28"/>
          <w:lang w:val="en-GB"/>
        </w:rPr>
        <w:t>Saharawi</w:t>
      </w:r>
      <w:r w:rsidR="00243694" w:rsidRPr="00116101">
        <w:rPr>
          <w:rFonts w:asciiTheme="majorBidi" w:hAnsiTheme="majorBidi" w:cstheme="majorBidi"/>
          <w:color w:val="222222"/>
          <w:sz w:val="28"/>
          <w:szCs w:val="28"/>
          <w:lang w:val="en-GB"/>
        </w:rPr>
        <w:t>s</w:t>
      </w:r>
      <w:proofErr w:type="spellEnd"/>
      <w:r w:rsidRPr="00116101">
        <w:rPr>
          <w:rFonts w:asciiTheme="majorBidi" w:hAnsiTheme="majorBidi" w:cstheme="majorBidi"/>
          <w:color w:val="222222"/>
          <w:sz w:val="28"/>
          <w:szCs w:val="28"/>
          <w:lang w:val="en-GB"/>
        </w:rPr>
        <w:t xml:space="preserve"> collectively, whether individually, many of them underwen</w:t>
      </w:r>
      <w:r w:rsidR="00243694" w:rsidRPr="00116101">
        <w:rPr>
          <w:rFonts w:asciiTheme="majorBidi" w:hAnsiTheme="majorBidi" w:cstheme="majorBidi"/>
          <w:color w:val="222222"/>
          <w:sz w:val="28"/>
          <w:szCs w:val="28"/>
          <w:lang w:val="en-GB"/>
        </w:rPr>
        <w:t>t a change of legal personality?</w:t>
      </w:r>
    </w:p>
    <w:p w:rsidR="00323090" w:rsidRPr="00116101" w:rsidRDefault="00E84E66" w:rsidP="00243694">
      <w:pPr>
        <w:rPr>
          <w:rFonts w:asciiTheme="majorBidi" w:hAnsiTheme="majorBidi" w:cstheme="majorBidi"/>
          <w:color w:val="222222"/>
          <w:sz w:val="28"/>
          <w:szCs w:val="28"/>
          <w:lang w:val="en-GB"/>
        </w:rPr>
      </w:pPr>
      <w:r w:rsidRPr="00116101">
        <w:rPr>
          <w:rFonts w:asciiTheme="majorBidi" w:hAnsiTheme="majorBidi" w:cstheme="majorBidi"/>
          <w:color w:val="222222"/>
          <w:sz w:val="28"/>
          <w:szCs w:val="28"/>
          <w:lang w:val="en-GB"/>
        </w:rPr>
        <w:t xml:space="preserve">22 The population </w:t>
      </w:r>
      <w:r w:rsidR="00243694" w:rsidRPr="00116101">
        <w:rPr>
          <w:rFonts w:asciiTheme="majorBidi" w:hAnsiTheme="majorBidi" w:cstheme="majorBidi"/>
          <w:color w:val="222222"/>
          <w:sz w:val="28"/>
          <w:szCs w:val="28"/>
          <w:lang w:val="en-GB"/>
        </w:rPr>
        <w:t>identification</w:t>
      </w:r>
      <w:r w:rsidRPr="00116101">
        <w:rPr>
          <w:rFonts w:asciiTheme="majorBidi" w:hAnsiTheme="majorBidi" w:cstheme="majorBidi"/>
          <w:color w:val="222222"/>
          <w:sz w:val="28"/>
          <w:szCs w:val="28"/>
          <w:lang w:val="en-GB"/>
        </w:rPr>
        <w:t xml:space="preserve"> done by MINURSO (UN Mission for the Referendum in Western Sahara</w:t>
      </w:r>
      <w:r w:rsidR="00243694" w:rsidRPr="00116101">
        <w:rPr>
          <w:rFonts w:asciiTheme="majorBidi" w:hAnsiTheme="majorBidi" w:cstheme="majorBidi"/>
          <w:color w:val="222222"/>
          <w:sz w:val="28"/>
          <w:szCs w:val="28"/>
          <w:lang w:val="en-GB"/>
        </w:rPr>
        <w:t>) to organize the referendum was accomplished according to</w:t>
      </w:r>
      <w:r w:rsidRPr="00116101">
        <w:rPr>
          <w:rFonts w:asciiTheme="majorBidi" w:hAnsiTheme="majorBidi" w:cstheme="majorBidi"/>
          <w:color w:val="222222"/>
          <w:sz w:val="28"/>
          <w:szCs w:val="28"/>
          <w:lang w:val="en-GB"/>
        </w:rPr>
        <w:t xml:space="preserve"> the Saharawi traditional </w:t>
      </w:r>
      <w:r w:rsidR="00243694" w:rsidRPr="00116101">
        <w:rPr>
          <w:rFonts w:asciiTheme="majorBidi" w:hAnsiTheme="majorBidi" w:cstheme="majorBidi"/>
          <w:color w:val="222222"/>
          <w:sz w:val="28"/>
          <w:szCs w:val="28"/>
          <w:lang w:val="en-GB"/>
        </w:rPr>
        <w:t xml:space="preserve">naming </w:t>
      </w:r>
      <w:r w:rsidRPr="00116101">
        <w:rPr>
          <w:rFonts w:asciiTheme="majorBidi" w:hAnsiTheme="majorBidi" w:cstheme="majorBidi"/>
          <w:color w:val="222222"/>
          <w:sz w:val="28"/>
          <w:szCs w:val="28"/>
          <w:lang w:val="en-GB"/>
        </w:rPr>
        <w:t xml:space="preserve">system. </w:t>
      </w:r>
      <w:r w:rsidR="00243694" w:rsidRPr="00116101">
        <w:rPr>
          <w:rFonts w:asciiTheme="majorBidi" w:hAnsiTheme="majorBidi" w:cstheme="majorBidi"/>
          <w:color w:val="222222"/>
          <w:sz w:val="28"/>
          <w:szCs w:val="28"/>
          <w:lang w:val="en-GB"/>
        </w:rPr>
        <w:t xml:space="preserve">However, </w:t>
      </w:r>
      <w:r w:rsidRPr="00116101">
        <w:rPr>
          <w:rFonts w:asciiTheme="majorBidi" w:hAnsiTheme="majorBidi" w:cstheme="majorBidi"/>
          <w:color w:val="222222"/>
          <w:sz w:val="28"/>
          <w:szCs w:val="28"/>
          <w:lang w:val="en-GB"/>
        </w:rPr>
        <w:t>the population living under Moroccan control has a different name</w:t>
      </w:r>
      <w:r w:rsidR="00243694" w:rsidRPr="00116101">
        <w:rPr>
          <w:rFonts w:asciiTheme="majorBidi" w:hAnsiTheme="majorBidi" w:cstheme="majorBidi"/>
          <w:color w:val="222222"/>
          <w:sz w:val="28"/>
          <w:szCs w:val="28"/>
          <w:lang w:val="en-GB"/>
        </w:rPr>
        <w:t>, comparing to the name</w:t>
      </w:r>
      <w:r w:rsidRPr="00116101">
        <w:rPr>
          <w:rFonts w:asciiTheme="majorBidi" w:hAnsiTheme="majorBidi" w:cstheme="majorBidi"/>
          <w:color w:val="222222"/>
          <w:sz w:val="28"/>
          <w:szCs w:val="28"/>
          <w:lang w:val="en-GB"/>
        </w:rPr>
        <w:t xml:space="preserve"> reflected in the census of MINURSO.</w:t>
      </w:r>
    </w:p>
    <w:p w:rsidR="00323090" w:rsidRPr="00116101" w:rsidRDefault="00E84E66" w:rsidP="00243694">
      <w:pPr>
        <w:rPr>
          <w:rFonts w:asciiTheme="majorBidi" w:hAnsiTheme="majorBidi" w:cstheme="majorBidi"/>
          <w:color w:val="222222"/>
          <w:sz w:val="28"/>
          <w:szCs w:val="28"/>
          <w:lang w:val="en-GB"/>
        </w:rPr>
      </w:pPr>
      <w:r w:rsidRPr="00116101">
        <w:rPr>
          <w:rFonts w:asciiTheme="majorBidi" w:hAnsiTheme="majorBidi" w:cstheme="majorBidi"/>
          <w:color w:val="222222"/>
          <w:sz w:val="28"/>
          <w:szCs w:val="28"/>
          <w:lang w:val="en-GB"/>
        </w:rPr>
        <w:t xml:space="preserve">23 The devastating effects of this violation reach all the Saharawi society and are </w:t>
      </w:r>
      <w:r w:rsidR="00243694" w:rsidRPr="00116101">
        <w:rPr>
          <w:rFonts w:asciiTheme="majorBidi" w:hAnsiTheme="majorBidi" w:cstheme="majorBidi"/>
          <w:color w:val="222222"/>
          <w:sz w:val="28"/>
          <w:szCs w:val="28"/>
          <w:lang w:val="en-GB"/>
        </w:rPr>
        <w:t xml:space="preserve">harmful </w:t>
      </w:r>
      <w:r w:rsidRPr="00116101">
        <w:rPr>
          <w:rFonts w:asciiTheme="majorBidi" w:hAnsiTheme="majorBidi" w:cstheme="majorBidi"/>
          <w:color w:val="222222"/>
          <w:sz w:val="28"/>
          <w:szCs w:val="28"/>
          <w:lang w:val="en-GB"/>
        </w:rPr>
        <w:t>to the basic unit of any society: the family. We know, for example, that the High Commissioner for Refugees organizes family visits to Western Sahara, which allow families di</w:t>
      </w:r>
      <w:r w:rsidR="00243694" w:rsidRPr="00116101">
        <w:rPr>
          <w:rFonts w:asciiTheme="majorBidi" w:hAnsiTheme="majorBidi" w:cstheme="majorBidi"/>
          <w:color w:val="222222"/>
          <w:sz w:val="28"/>
          <w:szCs w:val="28"/>
          <w:lang w:val="en-GB"/>
        </w:rPr>
        <w:t xml:space="preserve">vided by </w:t>
      </w:r>
      <w:r w:rsidR="0060020A">
        <w:rPr>
          <w:rFonts w:asciiTheme="majorBidi" w:hAnsiTheme="majorBidi" w:cstheme="majorBidi"/>
          <w:color w:val="222222"/>
          <w:sz w:val="28"/>
          <w:szCs w:val="28"/>
          <w:lang w:val="en-GB"/>
        </w:rPr>
        <w:t xml:space="preserve">wall and </w:t>
      </w:r>
      <w:r w:rsidR="00243694" w:rsidRPr="00116101">
        <w:rPr>
          <w:rFonts w:asciiTheme="majorBidi" w:hAnsiTheme="majorBidi" w:cstheme="majorBidi"/>
          <w:color w:val="222222"/>
          <w:sz w:val="28"/>
          <w:szCs w:val="28"/>
          <w:lang w:val="en-GB"/>
        </w:rPr>
        <w:t xml:space="preserve">war to meet </w:t>
      </w:r>
      <w:r w:rsidRPr="00116101">
        <w:rPr>
          <w:rFonts w:asciiTheme="majorBidi" w:hAnsiTheme="majorBidi" w:cstheme="majorBidi"/>
          <w:color w:val="222222"/>
          <w:sz w:val="28"/>
          <w:szCs w:val="28"/>
          <w:lang w:val="en-GB"/>
        </w:rPr>
        <w:t xml:space="preserve">after 40 years of separation. But there is another element that separates these families </w:t>
      </w:r>
      <w:r w:rsidR="00243694" w:rsidRPr="00116101">
        <w:rPr>
          <w:rFonts w:asciiTheme="majorBidi" w:hAnsiTheme="majorBidi" w:cstheme="majorBidi"/>
          <w:color w:val="222222"/>
          <w:sz w:val="28"/>
          <w:szCs w:val="28"/>
          <w:lang w:val="en-GB"/>
        </w:rPr>
        <w:t>that</w:t>
      </w:r>
      <w:r w:rsidRPr="00116101">
        <w:rPr>
          <w:rFonts w:asciiTheme="majorBidi" w:hAnsiTheme="majorBidi" w:cstheme="majorBidi"/>
          <w:color w:val="222222"/>
          <w:sz w:val="28"/>
          <w:szCs w:val="28"/>
          <w:lang w:val="en-GB"/>
        </w:rPr>
        <w:t xml:space="preserve">, unfortunately, the High Commissioner for Refugees </w:t>
      </w:r>
      <w:r w:rsidR="00243694" w:rsidRPr="00116101">
        <w:rPr>
          <w:rFonts w:asciiTheme="majorBidi" w:hAnsiTheme="majorBidi" w:cstheme="majorBidi"/>
          <w:color w:val="222222"/>
          <w:sz w:val="28"/>
          <w:szCs w:val="28"/>
          <w:lang w:val="en-GB"/>
        </w:rPr>
        <w:t>cannot</w:t>
      </w:r>
      <w:r w:rsidR="00116101" w:rsidRPr="00116101">
        <w:rPr>
          <w:rFonts w:asciiTheme="majorBidi" w:hAnsiTheme="majorBidi" w:cstheme="majorBidi"/>
          <w:color w:val="222222"/>
          <w:sz w:val="28"/>
          <w:szCs w:val="28"/>
          <w:lang w:val="en-GB"/>
        </w:rPr>
        <w:t xml:space="preserve"> resolve</w:t>
      </w:r>
      <w:r w:rsidR="00243694" w:rsidRPr="00116101">
        <w:rPr>
          <w:rFonts w:asciiTheme="majorBidi" w:hAnsiTheme="majorBidi" w:cstheme="majorBidi"/>
          <w:color w:val="222222"/>
          <w:sz w:val="28"/>
          <w:szCs w:val="28"/>
          <w:lang w:val="en-GB"/>
        </w:rPr>
        <w:t xml:space="preserve">: </w:t>
      </w:r>
      <w:r w:rsidRPr="00116101">
        <w:rPr>
          <w:rFonts w:asciiTheme="majorBidi" w:hAnsiTheme="majorBidi" w:cstheme="majorBidi"/>
          <w:color w:val="222222"/>
          <w:sz w:val="28"/>
          <w:szCs w:val="28"/>
          <w:lang w:val="en-GB"/>
        </w:rPr>
        <w:t>the difference of surnames among brothers. In other words, the enormous difficu</w:t>
      </w:r>
      <w:r w:rsidR="00243694" w:rsidRPr="00116101">
        <w:rPr>
          <w:rFonts w:asciiTheme="majorBidi" w:hAnsiTheme="majorBidi" w:cstheme="majorBidi"/>
          <w:color w:val="222222"/>
          <w:sz w:val="28"/>
          <w:szCs w:val="28"/>
          <w:lang w:val="en-GB"/>
        </w:rPr>
        <w:t>lties that many people will face</w:t>
      </w:r>
      <w:r w:rsidRPr="00116101">
        <w:rPr>
          <w:rFonts w:asciiTheme="majorBidi" w:hAnsiTheme="majorBidi" w:cstheme="majorBidi"/>
          <w:color w:val="222222"/>
          <w:sz w:val="28"/>
          <w:szCs w:val="28"/>
          <w:lang w:val="en-GB"/>
        </w:rPr>
        <w:t xml:space="preserve"> to recognize their brothers, since their names were changed. Therefore, the United Nations Human Rights Committee is called to assist the High Commissioner for Refugees</w:t>
      </w:r>
      <w:r w:rsidR="00243694" w:rsidRPr="00116101">
        <w:rPr>
          <w:rFonts w:asciiTheme="majorBidi" w:hAnsiTheme="majorBidi" w:cstheme="majorBidi"/>
          <w:color w:val="222222"/>
          <w:sz w:val="28"/>
          <w:szCs w:val="28"/>
          <w:lang w:val="en-GB"/>
        </w:rPr>
        <w:t>,</w:t>
      </w:r>
      <w:r w:rsidRPr="00116101">
        <w:rPr>
          <w:rFonts w:asciiTheme="majorBidi" w:hAnsiTheme="majorBidi" w:cstheme="majorBidi"/>
          <w:color w:val="222222"/>
          <w:sz w:val="28"/>
          <w:szCs w:val="28"/>
          <w:lang w:val="en-GB"/>
        </w:rPr>
        <w:t xml:space="preserve"> in this regard.</w:t>
      </w:r>
    </w:p>
    <w:p w:rsidR="00243694" w:rsidRPr="00116101" w:rsidRDefault="00323090" w:rsidP="00323090">
      <w:pPr>
        <w:rPr>
          <w:rFonts w:asciiTheme="majorBidi" w:hAnsiTheme="majorBidi" w:cstheme="majorBidi"/>
          <w:color w:val="222222"/>
          <w:sz w:val="28"/>
          <w:szCs w:val="28"/>
          <w:lang w:val="en-GB"/>
        </w:rPr>
      </w:pPr>
      <w:r w:rsidRPr="00116101">
        <w:rPr>
          <w:rFonts w:asciiTheme="majorBidi" w:hAnsiTheme="majorBidi" w:cstheme="majorBidi"/>
          <w:b/>
          <w:bCs/>
          <w:color w:val="222222"/>
          <w:sz w:val="28"/>
          <w:szCs w:val="28"/>
          <w:lang w:val="en-GB"/>
        </w:rPr>
        <w:lastRenderedPageBreak/>
        <w:t>R</w:t>
      </w:r>
      <w:r w:rsidR="00E84E66" w:rsidRPr="00116101">
        <w:rPr>
          <w:rFonts w:asciiTheme="majorBidi" w:hAnsiTheme="majorBidi" w:cstheme="majorBidi"/>
          <w:b/>
          <w:bCs/>
          <w:color w:val="222222"/>
          <w:sz w:val="28"/>
          <w:szCs w:val="28"/>
          <w:lang w:val="en-GB"/>
        </w:rPr>
        <w:t>ecommendations</w:t>
      </w:r>
      <w:r w:rsidR="00E84E66" w:rsidRPr="00116101">
        <w:rPr>
          <w:rFonts w:asciiTheme="majorBidi" w:hAnsiTheme="majorBidi" w:cstheme="majorBidi"/>
          <w:color w:val="222222"/>
          <w:sz w:val="28"/>
          <w:szCs w:val="28"/>
          <w:lang w:val="en-GB"/>
        </w:rPr>
        <w:br/>
      </w:r>
      <w:r w:rsidR="00E84E66" w:rsidRPr="00116101">
        <w:rPr>
          <w:rFonts w:asciiTheme="majorBidi" w:hAnsiTheme="majorBidi" w:cstheme="majorBidi"/>
          <w:color w:val="222222"/>
          <w:sz w:val="28"/>
          <w:szCs w:val="28"/>
          <w:lang w:val="en-GB"/>
        </w:rPr>
        <w:br/>
        <w:t>24 Ensure full respect for the right of the Saharawi people to self-determination through a free, democratic and transparent</w:t>
      </w:r>
      <w:r w:rsidR="00243694" w:rsidRPr="00116101">
        <w:rPr>
          <w:rFonts w:asciiTheme="majorBidi" w:hAnsiTheme="majorBidi" w:cstheme="majorBidi"/>
          <w:color w:val="222222"/>
          <w:sz w:val="28"/>
          <w:szCs w:val="28"/>
          <w:lang w:val="en-GB"/>
        </w:rPr>
        <w:t xml:space="preserve"> referendum</w:t>
      </w:r>
      <w:r w:rsidR="00E84E66" w:rsidRPr="00116101">
        <w:rPr>
          <w:rFonts w:asciiTheme="majorBidi" w:hAnsiTheme="majorBidi" w:cstheme="majorBidi"/>
          <w:color w:val="222222"/>
          <w:sz w:val="28"/>
          <w:szCs w:val="28"/>
          <w:lang w:val="en-GB"/>
        </w:rPr>
        <w:t>, including all possible options.</w:t>
      </w:r>
    </w:p>
    <w:p w:rsidR="006844F6" w:rsidRPr="00116101" w:rsidRDefault="00E84E66" w:rsidP="00323090">
      <w:pPr>
        <w:rPr>
          <w:rFonts w:asciiTheme="majorBidi" w:hAnsiTheme="majorBidi" w:cstheme="majorBidi"/>
          <w:color w:val="222222"/>
          <w:sz w:val="28"/>
          <w:szCs w:val="28"/>
          <w:lang w:val="en-GB"/>
        </w:rPr>
      </w:pPr>
      <w:r w:rsidRPr="00116101">
        <w:rPr>
          <w:rFonts w:asciiTheme="majorBidi" w:hAnsiTheme="majorBidi" w:cstheme="majorBidi"/>
          <w:color w:val="222222"/>
          <w:sz w:val="28"/>
          <w:szCs w:val="28"/>
          <w:lang w:val="en-GB"/>
        </w:rPr>
        <w:t xml:space="preserve">25 Ensure full compliance with the legal personality of </w:t>
      </w:r>
      <w:proofErr w:type="spellStart"/>
      <w:r w:rsidRPr="00116101">
        <w:rPr>
          <w:rFonts w:asciiTheme="majorBidi" w:hAnsiTheme="majorBidi" w:cstheme="majorBidi"/>
          <w:color w:val="222222"/>
          <w:sz w:val="28"/>
          <w:szCs w:val="28"/>
          <w:lang w:val="en-GB"/>
        </w:rPr>
        <w:t>Sahrawis</w:t>
      </w:r>
      <w:proofErr w:type="spellEnd"/>
      <w:r w:rsidRPr="00116101">
        <w:rPr>
          <w:rFonts w:asciiTheme="majorBidi" w:hAnsiTheme="majorBidi" w:cstheme="majorBidi"/>
          <w:color w:val="222222"/>
          <w:sz w:val="28"/>
          <w:szCs w:val="28"/>
          <w:lang w:val="en-GB"/>
        </w:rPr>
        <w:t>, allowing them to retrieve the names they used before 1975.</w:t>
      </w:r>
    </w:p>
    <w:p w:rsidR="00116101" w:rsidRPr="00A57724" w:rsidRDefault="00116101" w:rsidP="00323090">
      <w:pPr>
        <w:rPr>
          <w:rFonts w:asciiTheme="majorBidi" w:hAnsiTheme="majorBidi" w:cstheme="majorBidi"/>
          <w:color w:val="222222"/>
          <w:sz w:val="26"/>
          <w:szCs w:val="26"/>
          <w:lang w:val="en-GB"/>
        </w:rPr>
      </w:pPr>
    </w:p>
    <w:sectPr w:rsidR="00116101" w:rsidRPr="00A57724" w:rsidSect="00A57724">
      <w:footerReference w:type="default" r:id="rId10"/>
      <w:endnotePr>
        <w:numFmt w:val="decimal"/>
      </w:endnotePr>
      <w:type w:val="oddPage"/>
      <w:pgSz w:w="11906" w:h="16838" w:code="9"/>
      <w:pgMar w:top="1418" w:right="1418" w:bottom="1418" w:left="1418" w:header="567" w:footer="56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51DE" w:rsidRDefault="002951DE" w:rsidP="00FB39B3">
      <w:pPr>
        <w:spacing w:before="0"/>
      </w:pPr>
      <w:r>
        <w:separator/>
      </w:r>
    </w:p>
  </w:endnote>
  <w:endnote w:type="continuationSeparator" w:id="0">
    <w:p w:rsidR="002951DE" w:rsidRDefault="002951DE" w:rsidP="00FB39B3">
      <w:pPr>
        <w:spacing w:before="0"/>
      </w:pPr>
      <w:r>
        <w:continuationSeparator/>
      </w:r>
    </w:p>
  </w:endnote>
  <w:endnote w:id="1">
    <w:p w:rsidR="00FB39B3" w:rsidRPr="00650045" w:rsidRDefault="00116101" w:rsidP="00FB39B3">
      <w:pPr>
        <w:pStyle w:val="Prrafodelista"/>
        <w:ind w:left="0"/>
        <w:rPr>
          <w:rFonts w:asciiTheme="majorBidi" w:hAnsiTheme="majorBidi" w:cstheme="majorBidi"/>
          <w:sz w:val="20"/>
          <w:szCs w:val="20"/>
          <w:lang w:val="en-GB"/>
        </w:rPr>
      </w:pPr>
      <w:r w:rsidRPr="00116101">
        <w:rPr>
          <w:rFonts w:asciiTheme="majorBidi" w:hAnsiTheme="majorBidi" w:cstheme="majorBidi"/>
          <w:b/>
          <w:bCs/>
          <w:sz w:val="24"/>
          <w:szCs w:val="24"/>
          <w:lang w:val="en-GB"/>
        </w:rPr>
        <w:t>1</w:t>
      </w:r>
      <w:r>
        <w:rPr>
          <w:rFonts w:asciiTheme="majorBidi" w:hAnsiTheme="majorBidi" w:cstheme="majorBidi"/>
          <w:sz w:val="20"/>
          <w:szCs w:val="20"/>
          <w:lang w:val="en-GB"/>
        </w:rPr>
        <w:t xml:space="preserve">*. </w:t>
      </w:r>
      <w:r w:rsidR="00FB39B3" w:rsidRPr="00650045">
        <w:rPr>
          <w:rFonts w:asciiTheme="majorBidi" w:hAnsiTheme="majorBidi" w:cstheme="majorBidi"/>
          <w:sz w:val="20"/>
          <w:szCs w:val="20"/>
          <w:lang w:val="en-GB"/>
        </w:rPr>
        <w:t xml:space="preserve">Paragraph 6 of the UN SG report on Western Sahara dated 10 April 2015 S/2015/246-  </w:t>
      </w:r>
    </w:p>
    <w:p w:rsidR="00243694" w:rsidRPr="00650045" w:rsidRDefault="00243694" w:rsidP="00FB39B3">
      <w:pPr>
        <w:pStyle w:val="Prrafodelista"/>
        <w:ind w:left="0"/>
        <w:rPr>
          <w:rFonts w:asciiTheme="majorBidi" w:hAnsiTheme="majorBidi" w:cstheme="majorBidi"/>
          <w:sz w:val="20"/>
          <w:szCs w:val="20"/>
          <w:lang w:val="en-GB"/>
        </w:rPr>
      </w:pPr>
    </w:p>
    <w:p w:rsidR="00FB39B3" w:rsidRPr="00650045" w:rsidRDefault="00FB39B3" w:rsidP="00FB39B3">
      <w:pPr>
        <w:pStyle w:val="Prrafodelista"/>
        <w:ind w:left="0"/>
        <w:rPr>
          <w:rFonts w:asciiTheme="majorBidi" w:hAnsiTheme="majorBidi" w:cstheme="majorBidi"/>
          <w:sz w:val="20"/>
          <w:szCs w:val="20"/>
          <w:lang w:val="en-GB"/>
        </w:rPr>
      </w:pPr>
      <w:r w:rsidRPr="00650045">
        <w:rPr>
          <w:rFonts w:asciiTheme="majorBidi" w:hAnsiTheme="majorBidi" w:cstheme="majorBidi"/>
          <w:sz w:val="20"/>
          <w:szCs w:val="20"/>
          <w:lang w:val="en-GB"/>
        </w:rPr>
        <w:t>P 6: On the 6 November 2014 anniversary of the 1975 “Green March”, King Mohammed VI stated that “the Sahara will remain part of Morocco until the end of time”. Regarding the negotiating process, he declared that “[t]he fact that Morocco chose to cooperate in good faith with all parties should not be interpreted as a sign of weakness; nor should it be used as a means to ask for more concessions”. He continued that “[t]he autonomy initiative is the maximum Morocco can offer … to achieve a final solution to this regional conflict”.</w:t>
      </w:r>
    </w:p>
  </w:endnote>
  <w:endnote w:id="2">
    <w:p w:rsidR="00243694" w:rsidRPr="00650045" w:rsidRDefault="00116101" w:rsidP="00243694">
      <w:pPr>
        <w:rPr>
          <w:rFonts w:asciiTheme="majorBidi" w:hAnsiTheme="majorBidi" w:cstheme="majorBidi"/>
          <w:sz w:val="20"/>
          <w:szCs w:val="20"/>
          <w:lang w:val="en-GB"/>
        </w:rPr>
      </w:pPr>
      <w:r w:rsidRPr="00116101">
        <w:rPr>
          <w:rFonts w:asciiTheme="majorBidi" w:hAnsiTheme="majorBidi" w:cstheme="majorBidi"/>
          <w:b/>
          <w:bCs/>
          <w:sz w:val="24"/>
          <w:szCs w:val="24"/>
        </w:rPr>
        <w:t>2</w:t>
      </w:r>
      <w:r>
        <w:rPr>
          <w:rFonts w:asciiTheme="majorBidi" w:hAnsiTheme="majorBidi" w:cstheme="majorBidi"/>
          <w:sz w:val="20"/>
          <w:szCs w:val="20"/>
        </w:rPr>
        <w:t xml:space="preserve">*. </w:t>
      </w:r>
      <w:r w:rsidRPr="00116101">
        <w:rPr>
          <w:rFonts w:asciiTheme="majorBidi" w:hAnsiTheme="majorBidi" w:cstheme="majorBidi"/>
          <w:b/>
          <w:bCs/>
          <w:sz w:val="20"/>
          <w:szCs w:val="20"/>
        </w:rPr>
        <w:t>A</w:t>
      </w:r>
      <w:r w:rsidR="00243694" w:rsidRPr="00650045">
        <w:rPr>
          <w:rFonts w:asciiTheme="majorBidi" w:hAnsiTheme="majorBidi" w:cstheme="majorBidi"/>
          <w:sz w:val="20"/>
          <w:szCs w:val="20"/>
          <w:lang w:val="en-GB"/>
        </w:rPr>
        <w:t xml:space="preserve">) Links of Spanish courts where appear names </w:t>
      </w:r>
      <w:proofErr w:type="spellStart"/>
      <w:r w:rsidR="00243694" w:rsidRPr="00650045">
        <w:rPr>
          <w:rFonts w:asciiTheme="majorBidi" w:hAnsiTheme="majorBidi" w:cstheme="majorBidi"/>
          <w:sz w:val="20"/>
          <w:szCs w:val="20"/>
          <w:lang w:val="en-GB"/>
        </w:rPr>
        <w:t>names</w:t>
      </w:r>
      <w:proofErr w:type="spellEnd"/>
      <w:r w:rsidR="00243694" w:rsidRPr="00650045">
        <w:rPr>
          <w:rFonts w:asciiTheme="majorBidi" w:hAnsiTheme="majorBidi" w:cstheme="majorBidi"/>
          <w:sz w:val="20"/>
          <w:szCs w:val="20"/>
          <w:lang w:val="en-GB"/>
        </w:rPr>
        <w:t xml:space="preserve"> of Saharawi members according to the Saharawi naming </w:t>
      </w:r>
      <w:proofErr w:type="gramStart"/>
      <w:r w:rsidR="00243694" w:rsidRPr="00650045">
        <w:rPr>
          <w:rFonts w:asciiTheme="majorBidi" w:hAnsiTheme="majorBidi" w:cstheme="majorBidi"/>
          <w:sz w:val="20"/>
          <w:szCs w:val="20"/>
          <w:lang w:val="en-GB"/>
        </w:rPr>
        <w:t>system:</w:t>
      </w:r>
      <w:proofErr w:type="gramEnd"/>
      <w:r w:rsidR="00243694" w:rsidRPr="00650045">
        <w:rPr>
          <w:rFonts w:asciiTheme="majorBidi" w:hAnsiTheme="majorBidi" w:cstheme="majorBidi"/>
          <w:sz w:val="20"/>
          <w:szCs w:val="20"/>
          <w:lang w:val="en-GB"/>
        </w:rPr>
        <w:t xml:space="preserve"> </w:t>
      </w:r>
    </w:p>
    <w:p w:rsidR="00243694" w:rsidRPr="00650045" w:rsidRDefault="002951DE" w:rsidP="00243694">
      <w:pPr>
        <w:rPr>
          <w:rFonts w:asciiTheme="majorBidi" w:hAnsiTheme="majorBidi" w:cstheme="majorBidi"/>
          <w:sz w:val="20"/>
          <w:szCs w:val="20"/>
          <w:lang w:val="en-GB"/>
        </w:rPr>
      </w:pPr>
      <w:hyperlink r:id="rId1" w:history="1">
        <w:r w:rsidR="00243694" w:rsidRPr="00650045">
          <w:rPr>
            <w:rStyle w:val="Hipervnculo"/>
            <w:rFonts w:asciiTheme="majorBidi" w:hAnsiTheme="majorBidi" w:cstheme="majorBidi"/>
            <w:sz w:val="20"/>
            <w:szCs w:val="20"/>
            <w:lang w:val="en-GB"/>
          </w:rPr>
          <w:t>http://www.congreso.es/portal/page/portal/Congreso/Congreso/SDocum/ArchCon/SDHistoDipu/SDIndHistDip?_piref73_1340024_73_1340023_1340023.next_page=/wc/servidorCGI&amp;CMD=VERLST&amp;BASE=DIPH&amp;FMT=DIPHXLDA.fmt&amp;DOCS=1-25&amp;DOCORDER=FIFO&amp;OPDEF=Y&amp;QUERY=%28250%29.NDIP</w:t>
        </w:r>
      </w:hyperlink>
      <w:r w:rsidR="00243694" w:rsidRPr="00650045">
        <w:rPr>
          <w:rFonts w:asciiTheme="majorBidi" w:hAnsiTheme="majorBidi" w:cstheme="majorBidi"/>
          <w:sz w:val="20"/>
          <w:szCs w:val="20"/>
          <w:lang w:val="en-GB"/>
        </w:rPr>
        <w:t>.</w:t>
      </w:r>
    </w:p>
    <w:p w:rsidR="00243694" w:rsidRPr="00650045" w:rsidRDefault="002951DE" w:rsidP="00243694">
      <w:pPr>
        <w:rPr>
          <w:rFonts w:asciiTheme="majorBidi" w:eastAsia="Times New Roman" w:hAnsiTheme="majorBidi" w:cstheme="majorBidi"/>
          <w:color w:val="000000"/>
          <w:sz w:val="20"/>
          <w:szCs w:val="20"/>
          <w:lang w:val="en-GB" w:eastAsia="es-ES"/>
        </w:rPr>
      </w:pPr>
      <w:hyperlink r:id="rId2" w:history="1">
        <w:r w:rsidR="00243694" w:rsidRPr="00650045">
          <w:rPr>
            <w:rStyle w:val="Hipervnculo"/>
            <w:rFonts w:asciiTheme="majorBidi" w:eastAsia="Times New Roman" w:hAnsiTheme="majorBidi" w:cstheme="majorBidi"/>
            <w:sz w:val="20"/>
            <w:szCs w:val="20"/>
            <w:lang w:val="en-GB" w:eastAsia="es-ES"/>
          </w:rPr>
          <w:t>http://www.congreso.es/portal/page/portal/Congreso/Congreso/SDocum/ArchCon/SDHistoDipu/SDIndHistDip?_piref73_1340024_73_1340023_1340023.next_page=/wc/servidorCGI&amp;CMD=VERLST&amp;BASE=DIPH&amp;FMT=DIPHXLDA.fmt&amp;DOCS=1-25&amp;DOCORDER=FIFO&amp;OPDEF=Y&amp;QUERY=%281750%29.NDIP</w:t>
        </w:r>
      </w:hyperlink>
      <w:r w:rsidR="00243694" w:rsidRPr="00650045">
        <w:rPr>
          <w:rFonts w:asciiTheme="majorBidi" w:eastAsia="Times New Roman" w:hAnsiTheme="majorBidi" w:cstheme="majorBidi"/>
          <w:color w:val="000000"/>
          <w:sz w:val="20"/>
          <w:szCs w:val="20"/>
          <w:lang w:val="en-GB" w:eastAsia="es-ES"/>
        </w:rPr>
        <w:t>.</w:t>
      </w:r>
    </w:p>
    <w:p w:rsidR="00243694" w:rsidRPr="00650045" w:rsidRDefault="002951DE" w:rsidP="00243694">
      <w:pPr>
        <w:rPr>
          <w:rFonts w:asciiTheme="majorBidi" w:eastAsia="Times New Roman" w:hAnsiTheme="majorBidi" w:cstheme="majorBidi"/>
          <w:color w:val="000000"/>
          <w:sz w:val="20"/>
          <w:szCs w:val="20"/>
          <w:lang w:val="en-GB" w:eastAsia="es-ES"/>
        </w:rPr>
      </w:pPr>
      <w:hyperlink r:id="rId3" w:history="1">
        <w:r w:rsidR="00243694" w:rsidRPr="00650045">
          <w:rPr>
            <w:rStyle w:val="Hipervnculo"/>
            <w:rFonts w:asciiTheme="majorBidi" w:eastAsia="Times New Roman" w:hAnsiTheme="majorBidi" w:cstheme="majorBidi"/>
            <w:sz w:val="20"/>
            <w:szCs w:val="20"/>
            <w:lang w:val="en-GB" w:eastAsia="es-ES"/>
          </w:rPr>
          <w:t>http://www.congreso.es/portal/page/portal/Congreso/Congreso/SDocum/ArchCon/SDHistoDipu/SDIndHistDip?_piref73_1340024_73_1340023_1340023.next_page=/wc/servidorCGI&amp;CMD=VERLST&amp;BASE=DIPH&amp;FMT=DIPHXLDA.fmt&amp;DOCS=1-25&amp;DOCORDER=FIFO&amp;OPDEF=Y&amp;QUERY=%281760%29.NDIP</w:t>
        </w:r>
      </w:hyperlink>
      <w:r w:rsidR="00243694" w:rsidRPr="00650045">
        <w:rPr>
          <w:rFonts w:asciiTheme="majorBidi" w:eastAsia="Times New Roman" w:hAnsiTheme="majorBidi" w:cstheme="majorBidi"/>
          <w:color w:val="000000"/>
          <w:sz w:val="20"/>
          <w:szCs w:val="20"/>
          <w:lang w:val="en-GB" w:eastAsia="es-ES"/>
        </w:rPr>
        <w:t>.</w:t>
      </w:r>
    </w:p>
    <w:p w:rsidR="00243694" w:rsidRPr="00650045" w:rsidRDefault="002951DE" w:rsidP="00243694">
      <w:pPr>
        <w:rPr>
          <w:rFonts w:asciiTheme="majorBidi" w:eastAsia="Times New Roman" w:hAnsiTheme="majorBidi" w:cstheme="majorBidi"/>
          <w:color w:val="000000"/>
          <w:sz w:val="20"/>
          <w:szCs w:val="20"/>
          <w:lang w:val="en-GB" w:eastAsia="es-ES"/>
        </w:rPr>
      </w:pPr>
      <w:hyperlink r:id="rId4" w:history="1">
        <w:r w:rsidR="00243694" w:rsidRPr="00650045">
          <w:rPr>
            <w:rStyle w:val="Hipervnculo"/>
            <w:rFonts w:asciiTheme="majorBidi" w:eastAsia="Times New Roman" w:hAnsiTheme="majorBidi" w:cstheme="majorBidi"/>
            <w:sz w:val="20"/>
            <w:szCs w:val="20"/>
            <w:lang w:val="en-GB" w:eastAsia="es-ES"/>
          </w:rPr>
          <w:t>http://www.congreso.es/portal/page/portal/Congreso/Congreso/SDocum/ArchCon/SDHistoDipu/SDIndHistDip?_piref73_1340024_73_1340023_1340023.next_page=/wc/servidorCGI&amp;CMD=VERLST&amp;BASE=DIPH&amp;FMT=DIPHXLDA.fmt&amp;DOCS=1-25&amp;DOCORDER=FIFO&amp;OPDEF=Y&amp;QUERY=%2816920%29.NDIP</w:t>
        </w:r>
      </w:hyperlink>
      <w:r w:rsidR="00243694" w:rsidRPr="00650045">
        <w:rPr>
          <w:rFonts w:asciiTheme="majorBidi" w:eastAsia="Times New Roman" w:hAnsiTheme="majorBidi" w:cstheme="majorBidi"/>
          <w:color w:val="000000"/>
          <w:sz w:val="20"/>
          <w:szCs w:val="20"/>
          <w:lang w:val="en-GB" w:eastAsia="es-ES"/>
        </w:rPr>
        <w:t>.</w:t>
      </w:r>
    </w:p>
    <w:p w:rsidR="00243694" w:rsidRPr="00650045" w:rsidRDefault="002951DE" w:rsidP="00243694">
      <w:pPr>
        <w:rPr>
          <w:rFonts w:asciiTheme="majorBidi" w:eastAsia="Times New Roman" w:hAnsiTheme="majorBidi" w:cstheme="majorBidi"/>
          <w:color w:val="000000"/>
          <w:sz w:val="20"/>
          <w:szCs w:val="20"/>
          <w:lang w:val="en-GB" w:eastAsia="es-ES"/>
        </w:rPr>
      </w:pPr>
      <w:hyperlink r:id="rId5" w:history="1">
        <w:r w:rsidR="00243694" w:rsidRPr="00650045">
          <w:rPr>
            <w:rStyle w:val="Hipervnculo"/>
            <w:rFonts w:asciiTheme="majorBidi" w:eastAsia="Times New Roman" w:hAnsiTheme="majorBidi" w:cstheme="majorBidi"/>
            <w:sz w:val="20"/>
            <w:szCs w:val="20"/>
            <w:lang w:val="en-GB" w:eastAsia="es-ES"/>
          </w:rPr>
          <w:t>http://www.congreso.es/portal/page/portal/Congreso/Congreso/SDocum/ArchCon/SDHistoDipu/SDIndHistDip?_piref73_1340024_73_1340023_1340023.next_page=/wc/servidorCGI&amp;CMD=VERLST&amp;BASE=DIPH&amp;FMT=DIPHXLDA.fmt&amp;DOCS=1-25&amp;DOCORDER=FIFO&amp;OPDEF=Y&amp;QUERY=%2853380%29.NDIP</w:t>
        </w:r>
      </w:hyperlink>
      <w:r w:rsidR="00243694" w:rsidRPr="00650045">
        <w:rPr>
          <w:rFonts w:asciiTheme="majorBidi" w:eastAsia="Times New Roman" w:hAnsiTheme="majorBidi" w:cstheme="majorBidi"/>
          <w:color w:val="000000"/>
          <w:sz w:val="20"/>
          <w:szCs w:val="20"/>
          <w:lang w:val="en-GB" w:eastAsia="es-ES"/>
        </w:rPr>
        <w:t>.</w:t>
      </w:r>
    </w:p>
    <w:p w:rsidR="00243694" w:rsidRPr="00650045" w:rsidRDefault="002951DE" w:rsidP="00243694">
      <w:pPr>
        <w:rPr>
          <w:rFonts w:asciiTheme="majorBidi" w:eastAsia="Times New Roman" w:hAnsiTheme="majorBidi" w:cstheme="majorBidi"/>
          <w:color w:val="000000"/>
          <w:sz w:val="20"/>
          <w:szCs w:val="20"/>
          <w:lang w:val="en-GB" w:eastAsia="es-ES"/>
        </w:rPr>
      </w:pPr>
      <w:hyperlink r:id="rId6" w:history="1">
        <w:r w:rsidR="00243694" w:rsidRPr="00650045">
          <w:rPr>
            <w:rStyle w:val="Hipervnculo"/>
            <w:rFonts w:asciiTheme="majorBidi" w:eastAsia="Times New Roman" w:hAnsiTheme="majorBidi" w:cstheme="majorBidi"/>
            <w:sz w:val="20"/>
            <w:szCs w:val="20"/>
            <w:lang w:val="en-GB" w:eastAsia="es-ES"/>
          </w:rPr>
          <w:t>http://www.congreso.es/portal/page/portal/Congreso/Congreso/SDocum/ArchCon/SDHistoDipu/SDIndHistDip?_piref73_1340024_73_1340023_1340023.next_page=/wc/servidorCGI&amp;CMD=VERLST&amp;BASE=DIPH&amp;FMT=DIPHXLDA.fmt&amp;DOCS=1-25&amp;DOCORDER=FIFO&amp;OPDEF=Y&amp;QUERY=%2873950%29.NDIP</w:t>
        </w:r>
      </w:hyperlink>
      <w:r w:rsidR="00243694" w:rsidRPr="00650045">
        <w:rPr>
          <w:rFonts w:asciiTheme="majorBidi" w:eastAsia="Times New Roman" w:hAnsiTheme="majorBidi" w:cstheme="majorBidi"/>
          <w:color w:val="000000"/>
          <w:sz w:val="20"/>
          <w:szCs w:val="20"/>
          <w:lang w:val="en-GB" w:eastAsia="es-ES"/>
        </w:rPr>
        <w:t>.</w:t>
      </w:r>
    </w:p>
    <w:p w:rsidR="00243694" w:rsidRPr="00650045" w:rsidRDefault="002951DE" w:rsidP="00243694">
      <w:pPr>
        <w:rPr>
          <w:rFonts w:asciiTheme="majorBidi" w:eastAsia="Times New Roman" w:hAnsiTheme="majorBidi" w:cstheme="majorBidi"/>
          <w:color w:val="000000"/>
          <w:sz w:val="20"/>
          <w:szCs w:val="20"/>
          <w:lang w:val="en-GB" w:eastAsia="es-ES"/>
        </w:rPr>
      </w:pPr>
      <w:hyperlink r:id="rId7" w:history="1">
        <w:r w:rsidR="00243694" w:rsidRPr="00650045">
          <w:rPr>
            <w:rStyle w:val="Hipervnculo"/>
            <w:rFonts w:asciiTheme="majorBidi" w:eastAsia="Times New Roman" w:hAnsiTheme="majorBidi" w:cstheme="majorBidi"/>
            <w:sz w:val="20"/>
            <w:szCs w:val="20"/>
            <w:lang w:val="en-GB" w:eastAsia="es-ES"/>
          </w:rPr>
          <w:t>http://www.congreso.es/portal/page/portal/Congreso/Congreso/SDocum/ArchCon/SDHistoDipu/SDIndHistDip?_piref73_1340024_73_1340023_1340023.next_page=/wc/servidorCGI&amp;CMD=VERLST&amp;BASE=DIPH&amp;FMT=DIPHXLDA.fmt&amp;DOCS=1-25&amp;DOCORDER=FIFO&amp;OPDEF=Y&amp;QUERY=%28102760%29.NDIP</w:t>
        </w:r>
      </w:hyperlink>
      <w:r w:rsidR="00243694" w:rsidRPr="00650045">
        <w:rPr>
          <w:rFonts w:asciiTheme="majorBidi" w:eastAsia="Times New Roman" w:hAnsiTheme="majorBidi" w:cstheme="majorBidi"/>
          <w:color w:val="000000"/>
          <w:sz w:val="20"/>
          <w:szCs w:val="20"/>
          <w:lang w:val="en-GB" w:eastAsia="es-ES"/>
        </w:rPr>
        <w:t>.</w:t>
      </w:r>
    </w:p>
    <w:p w:rsidR="004E46E9" w:rsidRDefault="00116101" w:rsidP="00BB310E">
      <w:pPr>
        <w:pStyle w:val="Prrafodelista"/>
        <w:ind w:left="0"/>
        <w:rPr>
          <w:rFonts w:asciiTheme="majorBidi" w:hAnsiTheme="majorBidi" w:cstheme="majorBidi"/>
          <w:sz w:val="20"/>
          <w:szCs w:val="20"/>
          <w:lang w:val="en-GB"/>
        </w:rPr>
      </w:pPr>
      <w:r w:rsidRPr="00116101">
        <w:rPr>
          <w:rFonts w:asciiTheme="majorBidi" w:hAnsiTheme="majorBidi" w:cstheme="majorBidi"/>
          <w:b/>
          <w:bCs/>
          <w:sz w:val="24"/>
          <w:szCs w:val="24"/>
          <w:lang w:val="en-GB"/>
        </w:rPr>
        <w:t>2</w:t>
      </w:r>
      <w:r>
        <w:rPr>
          <w:rFonts w:asciiTheme="majorBidi" w:hAnsiTheme="majorBidi" w:cstheme="majorBidi"/>
          <w:sz w:val="20"/>
          <w:szCs w:val="20"/>
          <w:lang w:val="en-GB"/>
        </w:rPr>
        <w:t xml:space="preserve">*. </w:t>
      </w:r>
      <w:r w:rsidR="00243694" w:rsidRPr="00116101">
        <w:rPr>
          <w:rFonts w:asciiTheme="majorBidi" w:hAnsiTheme="majorBidi" w:cstheme="majorBidi"/>
          <w:b/>
          <w:bCs/>
          <w:sz w:val="20"/>
          <w:szCs w:val="20"/>
          <w:lang w:val="en-GB"/>
        </w:rPr>
        <w:t>B</w:t>
      </w:r>
      <w:r w:rsidR="00243694" w:rsidRPr="00650045">
        <w:rPr>
          <w:rFonts w:asciiTheme="majorBidi" w:hAnsiTheme="majorBidi" w:cstheme="majorBidi"/>
          <w:sz w:val="20"/>
          <w:szCs w:val="20"/>
          <w:lang w:val="en-GB"/>
        </w:rPr>
        <w:t>)</w:t>
      </w:r>
      <w:r w:rsidR="00BB310E" w:rsidRPr="00650045">
        <w:rPr>
          <w:rFonts w:asciiTheme="majorBidi" w:hAnsiTheme="majorBidi" w:cstheme="majorBidi"/>
          <w:sz w:val="20"/>
          <w:szCs w:val="20"/>
          <w:lang w:val="en-GB"/>
        </w:rPr>
        <w:t xml:space="preserve"> Link of the so called “</w:t>
      </w:r>
      <w:proofErr w:type="spellStart"/>
      <w:r w:rsidR="00BB310E" w:rsidRPr="00650045">
        <w:rPr>
          <w:rFonts w:asciiTheme="majorBidi" w:hAnsiTheme="majorBidi" w:cstheme="majorBidi"/>
          <w:sz w:val="20"/>
          <w:szCs w:val="20"/>
          <w:lang w:val="en-GB"/>
        </w:rPr>
        <w:t>Conseil</w:t>
      </w:r>
      <w:proofErr w:type="spellEnd"/>
      <w:r w:rsidR="00BB310E" w:rsidRPr="00650045">
        <w:rPr>
          <w:rFonts w:asciiTheme="majorBidi" w:hAnsiTheme="majorBidi" w:cstheme="majorBidi"/>
          <w:sz w:val="20"/>
          <w:szCs w:val="20"/>
          <w:lang w:val="en-GB"/>
        </w:rPr>
        <w:t xml:space="preserve"> Royale </w:t>
      </w:r>
      <w:proofErr w:type="spellStart"/>
      <w:r w:rsidR="00BB310E" w:rsidRPr="00650045">
        <w:rPr>
          <w:rFonts w:asciiTheme="majorBidi" w:hAnsiTheme="majorBidi" w:cstheme="majorBidi"/>
          <w:sz w:val="20"/>
          <w:szCs w:val="20"/>
          <w:lang w:val="en-GB"/>
        </w:rPr>
        <w:t>Consultatif</w:t>
      </w:r>
      <w:proofErr w:type="spellEnd"/>
      <w:r w:rsidR="00BB310E" w:rsidRPr="00650045">
        <w:rPr>
          <w:rFonts w:asciiTheme="majorBidi" w:hAnsiTheme="majorBidi" w:cstheme="majorBidi"/>
          <w:sz w:val="20"/>
          <w:szCs w:val="20"/>
          <w:lang w:val="en-GB"/>
        </w:rPr>
        <w:t xml:space="preserve"> pour les Affaires du Sahara “, a body established by the Kingdom of Morocco, where names of Saharawi people appear according to the system imposed by Morocco.</w:t>
      </w:r>
    </w:p>
    <w:p w:rsidR="004E46E9" w:rsidRDefault="004E46E9" w:rsidP="00BB310E">
      <w:pPr>
        <w:pStyle w:val="Prrafodelista"/>
        <w:ind w:left="0"/>
        <w:rPr>
          <w:rFonts w:asciiTheme="majorBidi" w:hAnsiTheme="majorBidi" w:cstheme="majorBidi"/>
          <w:sz w:val="20"/>
          <w:szCs w:val="20"/>
          <w:lang w:val="en-GB"/>
        </w:rPr>
      </w:pPr>
    </w:p>
    <w:p w:rsidR="004E46E9" w:rsidRDefault="004E46E9" w:rsidP="00BB310E">
      <w:pPr>
        <w:pStyle w:val="Prrafodelista"/>
        <w:ind w:left="0"/>
        <w:rPr>
          <w:rFonts w:asciiTheme="majorBidi" w:hAnsiTheme="majorBidi" w:cstheme="majorBidi"/>
          <w:sz w:val="20"/>
          <w:szCs w:val="20"/>
          <w:lang w:val="en-GB"/>
        </w:rPr>
      </w:pPr>
    </w:p>
    <w:p w:rsidR="00E56A0A" w:rsidRPr="00B47C22" w:rsidRDefault="004E46E9" w:rsidP="00CB0228">
      <w:pPr>
        <w:pStyle w:val="Textonotaalfinal"/>
        <w:rPr>
          <w:rFonts w:asciiTheme="majorBidi" w:hAnsiTheme="majorBidi" w:cstheme="majorBidi"/>
        </w:rPr>
      </w:pPr>
      <w:r w:rsidRPr="00FB2FCF">
        <w:rPr>
          <w:rFonts w:asciiTheme="majorBidi" w:hAnsiTheme="majorBidi" w:cstheme="majorBidi"/>
          <w:b/>
          <w:bCs/>
          <w:sz w:val="24"/>
          <w:szCs w:val="24"/>
        </w:rPr>
        <w:t>3</w:t>
      </w:r>
      <w:proofErr w:type="gramStart"/>
      <w:r w:rsidRPr="00B47C22">
        <w:rPr>
          <w:rFonts w:asciiTheme="majorBidi" w:hAnsiTheme="majorBidi" w:cstheme="majorBidi"/>
        </w:rPr>
        <w:t>*.-</w:t>
      </w:r>
      <w:proofErr w:type="gramEnd"/>
      <w:r w:rsidRPr="00B47C22">
        <w:rPr>
          <w:rFonts w:asciiTheme="majorBidi" w:hAnsiTheme="majorBidi" w:cstheme="majorBidi"/>
        </w:rPr>
        <w:t xml:space="preserve"> </w:t>
      </w:r>
      <w:r w:rsidR="00E56A0A">
        <w:rPr>
          <w:rFonts w:asciiTheme="majorBidi" w:hAnsiTheme="majorBidi" w:cstheme="majorBidi"/>
        </w:rPr>
        <w:t xml:space="preserve">The </w:t>
      </w:r>
      <w:proofErr w:type="spellStart"/>
      <w:r w:rsidR="00E56A0A">
        <w:rPr>
          <w:rFonts w:asciiTheme="majorBidi" w:hAnsiTheme="majorBidi" w:cstheme="majorBidi"/>
        </w:rPr>
        <w:t>enclosed</w:t>
      </w:r>
      <w:proofErr w:type="spellEnd"/>
      <w:r w:rsidR="00E56A0A">
        <w:rPr>
          <w:rFonts w:asciiTheme="majorBidi" w:hAnsiTheme="majorBidi" w:cstheme="majorBidi"/>
        </w:rPr>
        <w:t xml:space="preserve"> document </w:t>
      </w:r>
      <w:proofErr w:type="spellStart"/>
      <w:r w:rsidR="00E56A0A">
        <w:rPr>
          <w:rFonts w:asciiTheme="majorBidi" w:hAnsiTheme="majorBidi" w:cstheme="majorBidi"/>
        </w:rPr>
        <w:t>contains</w:t>
      </w:r>
      <w:proofErr w:type="spellEnd"/>
      <w:r w:rsidR="00E56A0A">
        <w:rPr>
          <w:rFonts w:asciiTheme="majorBidi" w:hAnsiTheme="majorBidi" w:cstheme="majorBidi"/>
        </w:rPr>
        <w:t xml:space="preserve"> 5 </w:t>
      </w:r>
      <w:proofErr w:type="spellStart"/>
      <w:r w:rsidR="00E56A0A">
        <w:rPr>
          <w:rFonts w:asciiTheme="majorBidi" w:hAnsiTheme="majorBidi" w:cstheme="majorBidi"/>
        </w:rPr>
        <w:t>examples</w:t>
      </w:r>
      <w:proofErr w:type="spellEnd"/>
      <w:r w:rsidR="00E56A0A">
        <w:rPr>
          <w:rFonts w:asciiTheme="majorBidi" w:hAnsiTheme="majorBidi" w:cstheme="majorBidi"/>
        </w:rPr>
        <w:t xml:space="preserve"> </w:t>
      </w:r>
      <w:proofErr w:type="spellStart"/>
      <w:r w:rsidR="00E56A0A">
        <w:rPr>
          <w:rFonts w:asciiTheme="majorBidi" w:hAnsiTheme="majorBidi" w:cstheme="majorBidi"/>
        </w:rPr>
        <w:t>that</w:t>
      </w:r>
      <w:proofErr w:type="spellEnd"/>
      <w:r w:rsidR="00E56A0A">
        <w:rPr>
          <w:rFonts w:asciiTheme="majorBidi" w:hAnsiTheme="majorBidi" w:cstheme="majorBidi"/>
        </w:rPr>
        <w:t xml:space="preserve"> </w:t>
      </w:r>
      <w:proofErr w:type="spellStart"/>
      <w:r w:rsidR="00E56A0A">
        <w:rPr>
          <w:rFonts w:asciiTheme="majorBidi" w:hAnsiTheme="majorBidi" w:cstheme="majorBidi"/>
        </w:rPr>
        <w:t>prove</w:t>
      </w:r>
      <w:proofErr w:type="spellEnd"/>
      <w:r w:rsidR="00E56A0A">
        <w:rPr>
          <w:rFonts w:asciiTheme="majorBidi" w:hAnsiTheme="majorBidi" w:cstheme="majorBidi"/>
        </w:rPr>
        <w:t xml:space="preserve"> the original </w:t>
      </w:r>
      <w:proofErr w:type="spellStart"/>
      <w:r w:rsidR="002E67E9">
        <w:rPr>
          <w:rFonts w:asciiTheme="majorBidi" w:hAnsiTheme="majorBidi" w:cstheme="majorBidi"/>
        </w:rPr>
        <w:t>name</w:t>
      </w:r>
      <w:proofErr w:type="spellEnd"/>
      <w:r w:rsidR="002E67E9">
        <w:rPr>
          <w:rFonts w:asciiTheme="majorBidi" w:hAnsiTheme="majorBidi" w:cstheme="majorBidi"/>
        </w:rPr>
        <w:t xml:space="preserve"> </w:t>
      </w:r>
      <w:proofErr w:type="spellStart"/>
      <w:r w:rsidR="002E67E9">
        <w:rPr>
          <w:rFonts w:asciiTheme="majorBidi" w:hAnsiTheme="majorBidi" w:cstheme="majorBidi"/>
        </w:rPr>
        <w:t>included</w:t>
      </w:r>
      <w:proofErr w:type="spellEnd"/>
      <w:r w:rsidR="002E67E9">
        <w:rPr>
          <w:rFonts w:asciiTheme="majorBidi" w:hAnsiTheme="majorBidi" w:cstheme="majorBidi"/>
        </w:rPr>
        <w:t xml:space="preserve"> in the </w:t>
      </w:r>
      <w:proofErr w:type="spellStart"/>
      <w:r w:rsidR="002E67E9">
        <w:rPr>
          <w:rFonts w:asciiTheme="majorBidi" w:hAnsiTheme="majorBidi" w:cstheme="majorBidi"/>
        </w:rPr>
        <w:t>Spanish</w:t>
      </w:r>
      <w:proofErr w:type="spellEnd"/>
      <w:r w:rsidR="002E67E9">
        <w:rPr>
          <w:rFonts w:asciiTheme="majorBidi" w:hAnsiTheme="majorBidi" w:cstheme="majorBidi"/>
        </w:rPr>
        <w:t xml:space="preserve"> ID </w:t>
      </w:r>
      <w:r w:rsidR="00E56A0A">
        <w:rPr>
          <w:rFonts w:asciiTheme="majorBidi" w:hAnsiTheme="majorBidi" w:cstheme="majorBidi"/>
        </w:rPr>
        <w:t>1975;</w:t>
      </w:r>
      <w:r w:rsidR="002E67E9">
        <w:rPr>
          <w:rFonts w:asciiTheme="majorBidi" w:hAnsiTheme="majorBidi" w:cstheme="majorBidi"/>
        </w:rPr>
        <w:t xml:space="preserve"> t</w:t>
      </w:r>
      <w:r w:rsidR="00E56A0A">
        <w:rPr>
          <w:rFonts w:asciiTheme="majorBidi" w:hAnsiTheme="majorBidi" w:cstheme="majorBidi"/>
        </w:rPr>
        <w:t xml:space="preserve">he modification of the </w:t>
      </w:r>
      <w:proofErr w:type="spellStart"/>
      <w:r w:rsidR="00E56A0A">
        <w:rPr>
          <w:rFonts w:asciiTheme="majorBidi" w:hAnsiTheme="majorBidi" w:cstheme="majorBidi"/>
        </w:rPr>
        <w:t>name</w:t>
      </w:r>
      <w:proofErr w:type="spellEnd"/>
      <w:r w:rsidR="00E56A0A">
        <w:rPr>
          <w:rFonts w:asciiTheme="majorBidi" w:hAnsiTheme="majorBidi" w:cstheme="majorBidi"/>
        </w:rPr>
        <w:t xml:space="preserve"> </w:t>
      </w:r>
      <w:proofErr w:type="spellStart"/>
      <w:r w:rsidR="00E56A0A">
        <w:rPr>
          <w:rFonts w:asciiTheme="majorBidi" w:hAnsiTheme="majorBidi" w:cstheme="majorBidi"/>
        </w:rPr>
        <w:t>imposed</w:t>
      </w:r>
      <w:proofErr w:type="spellEnd"/>
      <w:r w:rsidR="00E56A0A">
        <w:rPr>
          <w:rFonts w:asciiTheme="majorBidi" w:hAnsiTheme="majorBidi" w:cstheme="majorBidi"/>
        </w:rPr>
        <w:t xml:space="preserve"> by </w:t>
      </w:r>
      <w:proofErr w:type="spellStart"/>
      <w:r w:rsidR="00E56A0A">
        <w:rPr>
          <w:rFonts w:asciiTheme="majorBidi" w:hAnsiTheme="majorBidi" w:cstheme="majorBidi"/>
        </w:rPr>
        <w:t>Morocco</w:t>
      </w:r>
      <w:proofErr w:type="spellEnd"/>
      <w:r w:rsidR="00E56A0A">
        <w:rPr>
          <w:rFonts w:asciiTheme="majorBidi" w:hAnsiTheme="majorBidi" w:cstheme="majorBidi"/>
        </w:rPr>
        <w:t xml:space="preserve"> </w:t>
      </w:r>
      <w:proofErr w:type="spellStart"/>
      <w:r w:rsidR="00E56A0A">
        <w:rPr>
          <w:rFonts w:asciiTheme="majorBidi" w:hAnsiTheme="majorBidi" w:cstheme="majorBidi"/>
        </w:rPr>
        <w:t>which</w:t>
      </w:r>
      <w:proofErr w:type="spellEnd"/>
      <w:r w:rsidR="00E56A0A">
        <w:rPr>
          <w:rFonts w:asciiTheme="majorBidi" w:hAnsiTheme="majorBidi" w:cstheme="majorBidi"/>
        </w:rPr>
        <w:t xml:space="preserve"> </w:t>
      </w:r>
      <w:proofErr w:type="spellStart"/>
      <w:r w:rsidR="00E56A0A">
        <w:rPr>
          <w:rFonts w:asciiTheme="majorBidi" w:hAnsiTheme="majorBidi" w:cstheme="majorBidi"/>
        </w:rPr>
        <w:t>appears</w:t>
      </w:r>
      <w:proofErr w:type="spellEnd"/>
      <w:r w:rsidR="00E56A0A">
        <w:rPr>
          <w:rFonts w:asciiTheme="majorBidi" w:hAnsiTheme="majorBidi" w:cstheme="majorBidi"/>
        </w:rPr>
        <w:t xml:space="preserve"> in the </w:t>
      </w:r>
      <w:proofErr w:type="spellStart"/>
      <w:r w:rsidR="00E56A0A">
        <w:rPr>
          <w:rFonts w:asciiTheme="majorBidi" w:hAnsiTheme="majorBidi" w:cstheme="majorBidi"/>
        </w:rPr>
        <w:t>Moroccan</w:t>
      </w:r>
      <w:proofErr w:type="spellEnd"/>
      <w:r w:rsidR="00E56A0A">
        <w:rPr>
          <w:rFonts w:asciiTheme="majorBidi" w:hAnsiTheme="majorBidi" w:cstheme="majorBidi"/>
        </w:rPr>
        <w:t xml:space="preserve"> </w:t>
      </w:r>
      <w:proofErr w:type="spellStart"/>
      <w:r w:rsidR="00E56A0A">
        <w:rPr>
          <w:rFonts w:asciiTheme="majorBidi" w:hAnsiTheme="majorBidi" w:cstheme="majorBidi"/>
        </w:rPr>
        <w:t>passport</w:t>
      </w:r>
      <w:proofErr w:type="spellEnd"/>
      <w:r w:rsidR="00E56A0A">
        <w:rPr>
          <w:rFonts w:asciiTheme="majorBidi" w:hAnsiTheme="majorBidi" w:cstheme="majorBidi"/>
        </w:rPr>
        <w:t xml:space="preserve"> </w:t>
      </w:r>
      <w:r w:rsidR="002E67E9">
        <w:rPr>
          <w:rFonts w:asciiTheme="majorBidi" w:hAnsiTheme="majorBidi" w:cstheme="majorBidi"/>
        </w:rPr>
        <w:t xml:space="preserve">and the UN Commission document, </w:t>
      </w:r>
      <w:proofErr w:type="spellStart"/>
      <w:r w:rsidR="002E67E9">
        <w:rPr>
          <w:rFonts w:asciiTheme="majorBidi" w:hAnsiTheme="majorBidi" w:cstheme="majorBidi"/>
        </w:rPr>
        <w:t>where</w:t>
      </w:r>
      <w:proofErr w:type="spellEnd"/>
      <w:r w:rsidR="002E67E9">
        <w:rPr>
          <w:rFonts w:asciiTheme="majorBidi" w:hAnsiTheme="majorBidi" w:cstheme="majorBidi"/>
        </w:rPr>
        <w:t xml:space="preserve"> the original </w:t>
      </w:r>
      <w:proofErr w:type="spellStart"/>
      <w:r w:rsidR="002E67E9">
        <w:rPr>
          <w:rFonts w:asciiTheme="majorBidi" w:hAnsiTheme="majorBidi" w:cstheme="majorBidi"/>
        </w:rPr>
        <w:t>identity</w:t>
      </w:r>
      <w:proofErr w:type="spellEnd"/>
      <w:r w:rsidR="002E67E9">
        <w:rPr>
          <w:rFonts w:asciiTheme="majorBidi" w:hAnsiTheme="majorBidi" w:cstheme="majorBidi"/>
        </w:rPr>
        <w:t xml:space="preserve"> </w:t>
      </w:r>
      <w:proofErr w:type="spellStart"/>
      <w:r w:rsidR="002E67E9">
        <w:rPr>
          <w:rFonts w:asciiTheme="majorBidi" w:hAnsiTheme="majorBidi" w:cstheme="majorBidi"/>
        </w:rPr>
        <w:t>appears</w:t>
      </w:r>
      <w:proofErr w:type="spellEnd"/>
      <w:r w:rsidR="002E67E9">
        <w:rPr>
          <w:rFonts w:asciiTheme="majorBidi" w:hAnsiTheme="majorBidi" w:cstheme="majorBidi"/>
        </w:rPr>
        <w:t xml:space="preserve">. </w:t>
      </w:r>
      <w:proofErr w:type="spellStart"/>
      <w:r w:rsidR="002E67E9">
        <w:rPr>
          <w:rFonts w:asciiTheme="majorBidi" w:hAnsiTheme="majorBidi" w:cstheme="majorBidi"/>
        </w:rPr>
        <w:t>Finally</w:t>
      </w:r>
      <w:proofErr w:type="spellEnd"/>
      <w:r w:rsidR="002E67E9">
        <w:rPr>
          <w:rFonts w:asciiTheme="majorBidi" w:hAnsiTheme="majorBidi" w:cstheme="majorBidi"/>
        </w:rPr>
        <w:t xml:space="preserve">, the </w:t>
      </w:r>
      <w:proofErr w:type="spellStart"/>
      <w:r w:rsidR="002E67E9">
        <w:rPr>
          <w:rFonts w:asciiTheme="majorBidi" w:hAnsiTheme="majorBidi" w:cstheme="majorBidi"/>
        </w:rPr>
        <w:t>Spanish</w:t>
      </w:r>
      <w:proofErr w:type="spellEnd"/>
      <w:r w:rsidR="002E67E9">
        <w:rPr>
          <w:rFonts w:asciiTheme="majorBidi" w:hAnsiTheme="majorBidi" w:cstheme="majorBidi"/>
        </w:rPr>
        <w:t xml:space="preserve"> Police </w:t>
      </w:r>
      <w:proofErr w:type="spellStart"/>
      <w:r w:rsidR="002E67E9">
        <w:rPr>
          <w:rFonts w:asciiTheme="majorBidi" w:hAnsiTheme="majorBidi" w:cstheme="majorBidi"/>
        </w:rPr>
        <w:t>Certificate</w:t>
      </w:r>
      <w:proofErr w:type="spellEnd"/>
      <w:r w:rsidR="002E67E9">
        <w:rPr>
          <w:rFonts w:asciiTheme="majorBidi" w:hAnsiTheme="majorBidi" w:cstheme="majorBidi"/>
        </w:rPr>
        <w:t xml:space="preserve"> </w:t>
      </w:r>
      <w:proofErr w:type="spellStart"/>
      <w:r w:rsidR="002E67E9">
        <w:rPr>
          <w:rFonts w:asciiTheme="majorBidi" w:hAnsiTheme="majorBidi" w:cstheme="majorBidi"/>
        </w:rPr>
        <w:t>which</w:t>
      </w:r>
      <w:proofErr w:type="spellEnd"/>
      <w:r w:rsidR="002E67E9">
        <w:rPr>
          <w:rFonts w:asciiTheme="majorBidi" w:hAnsiTheme="majorBidi" w:cstheme="majorBidi"/>
        </w:rPr>
        <w:t xml:space="preserve"> </w:t>
      </w:r>
      <w:proofErr w:type="spellStart"/>
      <w:r w:rsidR="002E67E9">
        <w:rPr>
          <w:rFonts w:asciiTheme="majorBidi" w:hAnsiTheme="majorBidi" w:cstheme="majorBidi"/>
        </w:rPr>
        <w:t>confirms</w:t>
      </w:r>
      <w:proofErr w:type="spellEnd"/>
      <w:r w:rsidR="002E67E9">
        <w:rPr>
          <w:rFonts w:asciiTheme="majorBidi" w:hAnsiTheme="majorBidi" w:cstheme="majorBidi"/>
        </w:rPr>
        <w:t xml:space="preserve"> </w:t>
      </w:r>
      <w:proofErr w:type="spellStart"/>
      <w:r w:rsidR="002E67E9">
        <w:rPr>
          <w:rFonts w:asciiTheme="majorBidi" w:hAnsiTheme="majorBidi" w:cstheme="majorBidi"/>
        </w:rPr>
        <w:t>that</w:t>
      </w:r>
      <w:proofErr w:type="spellEnd"/>
      <w:r w:rsidR="002E67E9">
        <w:rPr>
          <w:rFonts w:asciiTheme="majorBidi" w:hAnsiTheme="majorBidi" w:cstheme="majorBidi"/>
        </w:rPr>
        <w:t xml:space="preserve"> the carrier of the </w:t>
      </w:r>
      <w:proofErr w:type="spellStart"/>
      <w:r w:rsidR="002E67E9">
        <w:rPr>
          <w:rFonts w:asciiTheme="majorBidi" w:hAnsiTheme="majorBidi" w:cstheme="majorBidi"/>
        </w:rPr>
        <w:t>Spanish</w:t>
      </w:r>
      <w:proofErr w:type="spellEnd"/>
      <w:r w:rsidR="002E67E9">
        <w:rPr>
          <w:rFonts w:asciiTheme="majorBidi" w:hAnsiTheme="majorBidi" w:cstheme="majorBidi"/>
        </w:rPr>
        <w:t xml:space="preserve"> ID </w:t>
      </w:r>
      <w:proofErr w:type="spellStart"/>
      <w:r w:rsidR="002E67E9">
        <w:rPr>
          <w:rFonts w:asciiTheme="majorBidi" w:hAnsiTheme="majorBidi" w:cstheme="majorBidi"/>
        </w:rPr>
        <w:t>is</w:t>
      </w:r>
      <w:proofErr w:type="spellEnd"/>
      <w:r w:rsidR="002E67E9">
        <w:rPr>
          <w:rFonts w:asciiTheme="majorBidi" w:hAnsiTheme="majorBidi" w:cstheme="majorBidi"/>
        </w:rPr>
        <w:t xml:space="preserve"> the </w:t>
      </w:r>
      <w:proofErr w:type="spellStart"/>
      <w:r w:rsidR="002E67E9">
        <w:rPr>
          <w:rFonts w:asciiTheme="majorBidi" w:hAnsiTheme="majorBidi" w:cstheme="majorBidi"/>
        </w:rPr>
        <w:t>same</w:t>
      </w:r>
      <w:proofErr w:type="spellEnd"/>
      <w:r w:rsidR="002E67E9">
        <w:rPr>
          <w:rFonts w:asciiTheme="majorBidi" w:hAnsiTheme="majorBidi" w:cstheme="majorBidi"/>
        </w:rPr>
        <w:t xml:space="preserve"> </w:t>
      </w:r>
      <w:proofErr w:type="spellStart"/>
      <w:r w:rsidR="002E67E9">
        <w:rPr>
          <w:rFonts w:asciiTheme="majorBidi" w:hAnsiTheme="majorBidi" w:cstheme="majorBidi"/>
        </w:rPr>
        <w:t>person</w:t>
      </w:r>
      <w:proofErr w:type="spellEnd"/>
      <w:r w:rsidR="002E67E9">
        <w:rPr>
          <w:rFonts w:asciiTheme="majorBidi" w:hAnsiTheme="majorBidi" w:cstheme="majorBidi"/>
        </w:rPr>
        <w:t xml:space="preserve"> </w:t>
      </w:r>
      <w:proofErr w:type="spellStart"/>
      <w:r w:rsidR="002E67E9">
        <w:rPr>
          <w:rFonts w:asciiTheme="majorBidi" w:hAnsiTheme="majorBidi" w:cstheme="majorBidi"/>
        </w:rPr>
        <w:t>that</w:t>
      </w:r>
      <w:proofErr w:type="spellEnd"/>
      <w:r w:rsidR="002E67E9">
        <w:rPr>
          <w:rFonts w:asciiTheme="majorBidi" w:hAnsiTheme="majorBidi" w:cstheme="majorBidi"/>
        </w:rPr>
        <w:t xml:space="preserve"> has the </w:t>
      </w:r>
      <w:proofErr w:type="spellStart"/>
      <w:r w:rsidR="002E67E9">
        <w:rPr>
          <w:rFonts w:asciiTheme="majorBidi" w:hAnsiTheme="majorBidi" w:cstheme="majorBidi"/>
        </w:rPr>
        <w:t>Moroccan</w:t>
      </w:r>
      <w:proofErr w:type="spellEnd"/>
      <w:r w:rsidR="002E67E9">
        <w:rPr>
          <w:rFonts w:asciiTheme="majorBidi" w:hAnsiTheme="majorBidi" w:cstheme="majorBidi"/>
        </w:rPr>
        <w:t xml:space="preserve"> </w:t>
      </w:r>
      <w:proofErr w:type="spellStart"/>
      <w:r w:rsidR="002E67E9">
        <w:rPr>
          <w:rFonts w:asciiTheme="majorBidi" w:hAnsiTheme="majorBidi" w:cstheme="majorBidi"/>
        </w:rPr>
        <w:t>passport</w:t>
      </w:r>
      <w:proofErr w:type="spellEnd"/>
      <w:r w:rsidR="002E67E9">
        <w:rPr>
          <w:rFonts w:asciiTheme="majorBidi" w:hAnsiTheme="majorBidi" w:cstheme="majorBidi"/>
        </w:rPr>
        <w:t>.</w:t>
      </w:r>
    </w:p>
    <w:p w:rsidR="00CB0228" w:rsidRDefault="00CB0228" w:rsidP="004E46E9">
      <w:pPr>
        <w:pStyle w:val="Textonotaalfinal"/>
        <w:rPr>
          <w:rFonts w:asciiTheme="majorBidi" w:hAnsiTheme="majorBidi" w:cstheme="majorBidi"/>
        </w:rPr>
      </w:pPr>
    </w:p>
    <w:p w:rsidR="002E67E9" w:rsidRPr="00B47C22" w:rsidRDefault="002E67E9" w:rsidP="004E46E9">
      <w:pPr>
        <w:pStyle w:val="Textonotaalfinal"/>
        <w:rPr>
          <w:rFonts w:asciiTheme="majorBidi" w:hAnsiTheme="majorBidi" w:cstheme="majorBidi"/>
        </w:rPr>
      </w:pPr>
      <w:r>
        <w:rPr>
          <w:rFonts w:asciiTheme="majorBidi" w:hAnsiTheme="majorBidi" w:cstheme="majorBidi"/>
        </w:rPr>
        <w:t xml:space="preserve">The </w:t>
      </w:r>
      <w:proofErr w:type="spellStart"/>
      <w:r>
        <w:rPr>
          <w:rFonts w:asciiTheme="majorBidi" w:hAnsiTheme="majorBidi" w:cstheme="majorBidi"/>
        </w:rPr>
        <w:t>Spanish</w:t>
      </w:r>
      <w:proofErr w:type="spellEnd"/>
      <w:r>
        <w:rPr>
          <w:rFonts w:asciiTheme="majorBidi" w:hAnsiTheme="majorBidi" w:cstheme="majorBidi"/>
        </w:rPr>
        <w:t xml:space="preserve"> ID. in </w:t>
      </w:r>
      <w:proofErr w:type="spellStart"/>
      <w:r>
        <w:rPr>
          <w:rFonts w:asciiTheme="majorBidi" w:hAnsiTheme="majorBidi" w:cstheme="majorBidi"/>
        </w:rPr>
        <w:t>which</w:t>
      </w:r>
      <w:proofErr w:type="spellEnd"/>
      <w:r>
        <w:rPr>
          <w:rFonts w:asciiTheme="majorBidi" w:hAnsiTheme="majorBidi" w:cstheme="majorBidi"/>
        </w:rPr>
        <w:t xml:space="preserve"> </w:t>
      </w:r>
      <w:proofErr w:type="spellStart"/>
      <w:r>
        <w:rPr>
          <w:rFonts w:asciiTheme="majorBidi" w:hAnsiTheme="majorBidi" w:cstheme="majorBidi"/>
        </w:rPr>
        <w:t>appears</w:t>
      </w:r>
      <w:proofErr w:type="spellEnd"/>
      <w:r>
        <w:rPr>
          <w:rFonts w:asciiTheme="majorBidi" w:hAnsiTheme="majorBidi" w:cstheme="majorBidi"/>
        </w:rPr>
        <w:t xml:space="preserve"> the </w:t>
      </w:r>
      <w:proofErr w:type="spellStart"/>
      <w:r>
        <w:rPr>
          <w:rFonts w:asciiTheme="majorBidi" w:hAnsiTheme="majorBidi" w:cstheme="majorBidi"/>
        </w:rPr>
        <w:t>identity</w:t>
      </w:r>
      <w:proofErr w:type="spellEnd"/>
      <w:r>
        <w:rPr>
          <w:rFonts w:asciiTheme="majorBidi" w:hAnsiTheme="majorBidi" w:cstheme="majorBidi"/>
        </w:rPr>
        <w:t xml:space="preserve"> of the </w:t>
      </w:r>
      <w:proofErr w:type="spellStart"/>
      <w:r w:rsidR="00CB0228">
        <w:rPr>
          <w:rFonts w:asciiTheme="majorBidi" w:hAnsiTheme="majorBidi" w:cstheme="majorBidi"/>
        </w:rPr>
        <w:t>bearer</w:t>
      </w:r>
      <w:proofErr w:type="spellEnd"/>
      <w:r>
        <w:rPr>
          <w:rFonts w:asciiTheme="majorBidi" w:hAnsiTheme="majorBidi" w:cstheme="majorBidi"/>
        </w:rPr>
        <w:t xml:space="preserve"> : </w:t>
      </w:r>
      <w:r w:rsidRPr="00B47C22">
        <w:rPr>
          <w:rFonts w:asciiTheme="majorBidi" w:hAnsiTheme="majorBidi" w:cstheme="majorBidi"/>
        </w:rPr>
        <w:t xml:space="preserve">Mustafa </w:t>
      </w:r>
      <w:proofErr w:type="spellStart"/>
      <w:r w:rsidRPr="00B47C22">
        <w:rPr>
          <w:rFonts w:asciiTheme="majorBidi" w:hAnsiTheme="majorBidi" w:cstheme="majorBidi"/>
        </w:rPr>
        <w:t>Aali</w:t>
      </w:r>
      <w:proofErr w:type="spellEnd"/>
      <w:r w:rsidRPr="00B47C22">
        <w:rPr>
          <w:rFonts w:asciiTheme="majorBidi" w:hAnsiTheme="majorBidi" w:cstheme="majorBidi"/>
        </w:rPr>
        <w:t xml:space="preserve"> Bachir.</w:t>
      </w:r>
    </w:p>
    <w:p w:rsidR="004E46E9" w:rsidRDefault="004E46E9" w:rsidP="004E46E9">
      <w:pPr>
        <w:pStyle w:val="Textonotaalfinal"/>
      </w:pPr>
      <w:r>
        <w:rPr>
          <w:noProof/>
          <w:lang w:eastAsia="es-ES"/>
        </w:rPr>
        <w:drawing>
          <wp:inline distT="0" distB="0" distL="0" distR="0" wp14:anchorId="3F5982BA" wp14:editId="67F8FD4C">
            <wp:extent cx="5400040" cy="3040139"/>
            <wp:effectExtent l="0" t="0" r="0" b="8255"/>
            <wp:docPr id="5" name="Imagen 5" descr="C:\Users\usuario\AppData\Local\Microsoft\Windows\INetCacheContent.Word\WhatsApp Image 2016-09-17 at 21.47.0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ario\AppData\Local\Microsoft\Windows\INetCacheContent.Word\WhatsApp Image 2016-09-17 at 21.47.03.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0040" cy="3040139"/>
                    </a:xfrm>
                    <a:prstGeom prst="rect">
                      <a:avLst/>
                    </a:prstGeom>
                    <a:noFill/>
                    <a:ln>
                      <a:noFill/>
                    </a:ln>
                  </pic:spPr>
                </pic:pic>
              </a:graphicData>
            </a:graphic>
          </wp:inline>
        </w:drawing>
      </w:r>
    </w:p>
    <w:p w:rsidR="004E46E9" w:rsidRDefault="002E67E9" w:rsidP="004E46E9">
      <w:pPr>
        <w:pStyle w:val="Textonotaalfinal"/>
      </w:pPr>
      <w:r>
        <w:t xml:space="preserve">Reverse of the </w:t>
      </w:r>
      <w:proofErr w:type="spellStart"/>
      <w:r>
        <w:t>Spanish</w:t>
      </w:r>
      <w:proofErr w:type="spellEnd"/>
      <w:r>
        <w:t xml:space="preserve"> ID.</w:t>
      </w:r>
    </w:p>
    <w:p w:rsidR="004E46E9" w:rsidRDefault="00D62760" w:rsidP="004E46E9">
      <w:pPr>
        <w:pStyle w:val="Textonotaalfinal"/>
      </w:pPr>
      <w:r>
        <w:rPr>
          <w:noProof/>
          <w:lang w:eastAsia="es-ES"/>
        </w:rPr>
        <w:drawing>
          <wp:inline distT="0" distB="0" distL="0" distR="0" wp14:anchorId="0DBC55D6" wp14:editId="0D35BD26">
            <wp:extent cx="5400040" cy="3040139"/>
            <wp:effectExtent l="0" t="0" r="0" b="8255"/>
            <wp:docPr id="3" name="Imagen 3" descr="C:\Users\usuario\AppData\Local\Microsoft\Windows\INetCacheContent.Word\WhatsApp Image 2016-09-17 at 21.46.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uario\AppData\Local\Microsoft\Windows\INetCacheContent.Word\WhatsApp Image 2016-09-17 at 21.46.32.jpe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0040" cy="3040139"/>
                    </a:xfrm>
                    <a:prstGeom prst="rect">
                      <a:avLst/>
                    </a:prstGeom>
                    <a:noFill/>
                    <a:ln>
                      <a:noFill/>
                    </a:ln>
                  </pic:spPr>
                </pic:pic>
              </a:graphicData>
            </a:graphic>
          </wp:inline>
        </w:drawing>
      </w:r>
    </w:p>
    <w:p w:rsidR="004E46E9" w:rsidRDefault="004E46E9" w:rsidP="004E46E9">
      <w:pPr>
        <w:pStyle w:val="Textonotaalfinal"/>
      </w:pPr>
    </w:p>
    <w:p w:rsidR="004E46E9" w:rsidRDefault="004E46E9" w:rsidP="004E46E9">
      <w:pPr>
        <w:pStyle w:val="Textonotaalfinal"/>
      </w:pPr>
    </w:p>
    <w:p w:rsidR="004E46E9" w:rsidRDefault="004E46E9" w:rsidP="004E46E9">
      <w:pPr>
        <w:pStyle w:val="Textonotaalfinal"/>
      </w:pPr>
    </w:p>
    <w:p w:rsidR="002E67E9" w:rsidRDefault="002E67E9" w:rsidP="004E46E9">
      <w:pPr>
        <w:pStyle w:val="Textonotaalfinal"/>
      </w:pPr>
      <w:proofErr w:type="spellStart"/>
      <w:r>
        <w:t>Moroccan</w:t>
      </w:r>
      <w:proofErr w:type="spellEnd"/>
      <w:r>
        <w:t xml:space="preserve"> </w:t>
      </w:r>
      <w:proofErr w:type="spellStart"/>
      <w:r>
        <w:t>Passport</w:t>
      </w:r>
      <w:proofErr w:type="spellEnd"/>
      <w:r>
        <w:t xml:space="preserve">, in </w:t>
      </w:r>
      <w:proofErr w:type="spellStart"/>
      <w:r>
        <w:t>which</w:t>
      </w:r>
      <w:proofErr w:type="spellEnd"/>
      <w:r>
        <w:t xml:space="preserve"> the new </w:t>
      </w:r>
      <w:proofErr w:type="spellStart"/>
      <w:r>
        <w:t>identity</w:t>
      </w:r>
      <w:proofErr w:type="spellEnd"/>
      <w:r>
        <w:t xml:space="preserve"> </w:t>
      </w:r>
      <w:proofErr w:type="spellStart"/>
      <w:r>
        <w:t>is</w:t>
      </w:r>
      <w:proofErr w:type="spellEnd"/>
      <w:r>
        <w:t xml:space="preserve"> </w:t>
      </w:r>
      <w:proofErr w:type="spellStart"/>
      <w:r>
        <w:t>imposed</w:t>
      </w:r>
      <w:proofErr w:type="spellEnd"/>
      <w:r>
        <w:t xml:space="preserve">. </w:t>
      </w:r>
      <w:proofErr w:type="spellStart"/>
      <w:r>
        <w:t>Dah</w:t>
      </w:r>
      <w:proofErr w:type="spellEnd"/>
      <w:r>
        <w:t xml:space="preserve"> Mustafa.</w:t>
      </w:r>
      <w:bookmarkStart w:id="0" w:name="_GoBack"/>
      <w:bookmarkEnd w:id="0"/>
    </w:p>
    <w:p w:rsidR="004E46E9" w:rsidRDefault="004E46E9" w:rsidP="004E46E9">
      <w:pPr>
        <w:pStyle w:val="Textonotaalfinal"/>
      </w:pPr>
      <w:r>
        <w:rPr>
          <w:noProof/>
          <w:lang w:eastAsia="es-ES"/>
        </w:rPr>
        <w:drawing>
          <wp:inline distT="0" distB="0" distL="0" distR="0" wp14:anchorId="1B185F6B" wp14:editId="11115322">
            <wp:extent cx="5248275" cy="2954698"/>
            <wp:effectExtent l="0" t="0" r="0" b="0"/>
            <wp:docPr id="4" name="Imagen 4" descr="C:\Users\usuario\AppData\Local\Microsoft\Windows\INetCacheContent.Word\WhatsApp Image 2016-09-17 at 21.47.4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uario\AppData\Local\Microsoft\Windows\INetCacheContent.Word\WhatsApp Image 2016-09-17 at 21.47.43.jpe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54954" cy="2958458"/>
                    </a:xfrm>
                    <a:prstGeom prst="rect">
                      <a:avLst/>
                    </a:prstGeom>
                    <a:noFill/>
                    <a:ln>
                      <a:noFill/>
                    </a:ln>
                  </pic:spPr>
                </pic:pic>
              </a:graphicData>
            </a:graphic>
          </wp:inline>
        </w:drawing>
      </w:r>
    </w:p>
    <w:p w:rsidR="004E46E9" w:rsidRDefault="004E46E9" w:rsidP="004E46E9">
      <w:pPr>
        <w:pStyle w:val="Textonotaalfinal"/>
      </w:pPr>
    </w:p>
    <w:p w:rsidR="004E46E9" w:rsidRDefault="004E46E9" w:rsidP="004E46E9">
      <w:pPr>
        <w:pStyle w:val="Textonotaalfinal"/>
      </w:pPr>
    </w:p>
    <w:p w:rsidR="004E46E9" w:rsidRDefault="004E46E9" w:rsidP="004E46E9">
      <w:pPr>
        <w:pStyle w:val="Textonotaalfinal"/>
      </w:pPr>
    </w:p>
    <w:p w:rsidR="004E46E9" w:rsidRDefault="004E46E9" w:rsidP="004E46E9">
      <w:pPr>
        <w:pStyle w:val="Textonotaalfinal"/>
      </w:pPr>
    </w:p>
    <w:p w:rsidR="004E46E9" w:rsidRDefault="004E46E9" w:rsidP="004E46E9">
      <w:pPr>
        <w:pStyle w:val="Textonotaalfinal"/>
      </w:pPr>
    </w:p>
    <w:p w:rsidR="004E46E9" w:rsidRDefault="004E46E9" w:rsidP="004E46E9">
      <w:pPr>
        <w:pStyle w:val="Textonotaalfinal"/>
      </w:pPr>
    </w:p>
    <w:p w:rsidR="004E46E9" w:rsidRDefault="004E46E9" w:rsidP="004E46E9">
      <w:pPr>
        <w:pStyle w:val="Textonotaalfinal"/>
      </w:pPr>
    </w:p>
    <w:p w:rsidR="004E46E9" w:rsidRDefault="004E46E9" w:rsidP="004E46E9">
      <w:pPr>
        <w:pStyle w:val="Textonotaalfinal"/>
      </w:pPr>
    </w:p>
    <w:p w:rsidR="004E46E9" w:rsidRDefault="004E46E9" w:rsidP="004E46E9">
      <w:pPr>
        <w:pStyle w:val="Textonotaalfinal"/>
      </w:pPr>
    </w:p>
    <w:p w:rsidR="004E46E9" w:rsidRDefault="004E46E9" w:rsidP="004E46E9">
      <w:pPr>
        <w:pStyle w:val="Textonotaalfinal"/>
      </w:pPr>
    </w:p>
    <w:p w:rsidR="002E67E9" w:rsidRPr="006C3034" w:rsidRDefault="002E67E9" w:rsidP="004E46E9">
      <w:pPr>
        <w:pStyle w:val="Textonotaalfinal"/>
        <w:rPr>
          <w:rFonts w:asciiTheme="majorBidi" w:hAnsiTheme="majorBidi" w:cstheme="majorBidi"/>
        </w:rPr>
      </w:pPr>
    </w:p>
    <w:p w:rsidR="004E46E9" w:rsidRDefault="00CB0228" w:rsidP="004E46E9">
      <w:pPr>
        <w:pStyle w:val="Textonotaalfinal"/>
      </w:pPr>
      <w:proofErr w:type="spellStart"/>
      <w:r w:rsidRPr="00CB0228">
        <w:t>Below</w:t>
      </w:r>
      <w:proofErr w:type="spellEnd"/>
      <w:r w:rsidRPr="00CB0228">
        <w:t xml:space="preserve">, the </w:t>
      </w:r>
      <w:proofErr w:type="spellStart"/>
      <w:r w:rsidRPr="00CB0228">
        <w:t>census</w:t>
      </w:r>
      <w:proofErr w:type="spellEnd"/>
      <w:r w:rsidRPr="00CB0228">
        <w:t xml:space="preserve"> document of the United Nations Mission for the Referendum in Western Sahara, </w:t>
      </w:r>
      <w:proofErr w:type="spellStart"/>
      <w:r w:rsidRPr="00CB0228">
        <w:t>which</w:t>
      </w:r>
      <w:proofErr w:type="spellEnd"/>
      <w:r w:rsidRPr="00CB0228">
        <w:t xml:space="preserve"> </w:t>
      </w:r>
      <w:proofErr w:type="spellStart"/>
      <w:r w:rsidRPr="00CB0228">
        <w:t>includes</w:t>
      </w:r>
      <w:proofErr w:type="spellEnd"/>
      <w:r w:rsidRPr="00CB0228">
        <w:t xml:space="preserve"> the </w:t>
      </w:r>
      <w:proofErr w:type="spellStart"/>
      <w:r w:rsidRPr="00CB0228">
        <w:t>identity</w:t>
      </w:r>
      <w:proofErr w:type="spellEnd"/>
      <w:r w:rsidRPr="00CB0228">
        <w:t xml:space="preserve"> of the </w:t>
      </w:r>
      <w:proofErr w:type="spellStart"/>
      <w:r w:rsidRPr="00CB0228">
        <w:t>person</w:t>
      </w:r>
      <w:proofErr w:type="spellEnd"/>
      <w:r w:rsidRPr="00CB0228">
        <w:t xml:space="preserve"> </w:t>
      </w:r>
      <w:proofErr w:type="spellStart"/>
      <w:r w:rsidRPr="00CB0228">
        <w:t>concerned</w:t>
      </w:r>
      <w:proofErr w:type="spellEnd"/>
      <w:r w:rsidRPr="00CB0228">
        <w:t xml:space="preserve"> </w:t>
      </w:r>
      <w:proofErr w:type="spellStart"/>
      <w:r>
        <w:t>appears</w:t>
      </w:r>
      <w:proofErr w:type="spellEnd"/>
      <w:r>
        <w:t>.</w:t>
      </w:r>
    </w:p>
    <w:p w:rsidR="004E46E9" w:rsidRDefault="004E46E9" w:rsidP="004E46E9">
      <w:pPr>
        <w:pStyle w:val="Textonotaalfinal"/>
      </w:pPr>
    </w:p>
    <w:p w:rsidR="004E46E9" w:rsidRDefault="004E46E9" w:rsidP="004E46E9">
      <w:pPr>
        <w:pStyle w:val="Textonotaalfinal"/>
      </w:pPr>
    </w:p>
    <w:p w:rsidR="004E46E9" w:rsidRDefault="004E46E9" w:rsidP="004E46E9">
      <w:pPr>
        <w:pStyle w:val="Textonotaalfinal"/>
      </w:pPr>
    </w:p>
    <w:p w:rsidR="004E46E9" w:rsidRDefault="004E46E9" w:rsidP="004E46E9">
      <w:pPr>
        <w:pStyle w:val="Textonotaalfinal"/>
      </w:pPr>
    </w:p>
    <w:p w:rsidR="004E46E9" w:rsidRDefault="004E46E9" w:rsidP="004E46E9">
      <w:pPr>
        <w:pStyle w:val="Textonotaalfinal"/>
      </w:pPr>
    </w:p>
    <w:p w:rsidR="004E46E9" w:rsidRDefault="004E46E9" w:rsidP="004E46E9">
      <w:pPr>
        <w:pStyle w:val="Textonotaalfinal"/>
      </w:pPr>
    </w:p>
    <w:p w:rsidR="004E46E9" w:rsidRDefault="004E46E9" w:rsidP="004E46E9">
      <w:pPr>
        <w:pStyle w:val="Textonotaalfinal"/>
        <w:rPr>
          <w:rtl/>
          <w:lang w:bidi="ar-DZ"/>
        </w:rPr>
      </w:pPr>
      <w:r>
        <w:rPr>
          <w:noProof/>
          <w:lang w:eastAsia="es-ES"/>
        </w:rPr>
        <w:drawing>
          <wp:inline distT="0" distB="0" distL="0" distR="0" wp14:anchorId="60AEE8DC" wp14:editId="312831E4">
            <wp:extent cx="5400040" cy="8151179"/>
            <wp:effectExtent l="0" t="0" r="0" b="2540"/>
            <wp:docPr id="8" name="Imagen 8" descr="C:\Users\usuario\AppData\Local\Microsoft\Windows\INetCacheContent.Word\Mustafa Ali Formulario MINURSO.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usuario\AppData\Local\Microsoft\Windows\INetCacheContent.Word\Mustafa Ali Formulario MINURSO.JPE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0040" cy="8151179"/>
                    </a:xfrm>
                    <a:prstGeom prst="rect">
                      <a:avLst/>
                    </a:prstGeom>
                    <a:noFill/>
                    <a:ln>
                      <a:noFill/>
                    </a:ln>
                  </pic:spPr>
                </pic:pic>
              </a:graphicData>
            </a:graphic>
          </wp:inline>
        </w:drawing>
      </w:r>
    </w:p>
    <w:p w:rsidR="004E46E9" w:rsidRDefault="004E46E9" w:rsidP="004E46E9">
      <w:pPr>
        <w:pStyle w:val="Textonotaalfinal"/>
      </w:pPr>
    </w:p>
    <w:p w:rsidR="004E46E9" w:rsidRDefault="004E46E9" w:rsidP="004E46E9">
      <w:pPr>
        <w:pStyle w:val="Textonotaalfinal"/>
      </w:pPr>
    </w:p>
    <w:p w:rsidR="004E46E9" w:rsidRDefault="004E46E9" w:rsidP="004E46E9">
      <w:pPr>
        <w:pStyle w:val="Textonotaalfinal"/>
      </w:pPr>
    </w:p>
    <w:p w:rsidR="00CB0228" w:rsidRPr="006C3034" w:rsidRDefault="00CB0228" w:rsidP="004E46E9">
      <w:pPr>
        <w:pStyle w:val="Textonotaalfinal"/>
        <w:rPr>
          <w:rFonts w:asciiTheme="majorBidi" w:hAnsiTheme="majorBidi" w:cstheme="majorBidi"/>
        </w:rPr>
      </w:pPr>
      <w:proofErr w:type="spellStart"/>
      <w:r w:rsidRPr="00CB0228">
        <w:rPr>
          <w:rFonts w:asciiTheme="majorBidi" w:hAnsiTheme="majorBidi" w:cstheme="majorBidi"/>
        </w:rPr>
        <w:t>Certificate</w:t>
      </w:r>
      <w:proofErr w:type="spellEnd"/>
      <w:r w:rsidRPr="00CB0228">
        <w:rPr>
          <w:rFonts w:asciiTheme="majorBidi" w:hAnsiTheme="majorBidi" w:cstheme="majorBidi"/>
        </w:rPr>
        <w:t xml:space="preserve"> of </w:t>
      </w:r>
      <w:proofErr w:type="spellStart"/>
      <w:r w:rsidRPr="00CB0228">
        <w:rPr>
          <w:rFonts w:asciiTheme="majorBidi" w:hAnsiTheme="majorBidi" w:cstheme="majorBidi"/>
        </w:rPr>
        <w:t>Technical</w:t>
      </w:r>
      <w:proofErr w:type="spellEnd"/>
      <w:r w:rsidRPr="00CB0228">
        <w:rPr>
          <w:rFonts w:asciiTheme="majorBidi" w:hAnsiTheme="majorBidi" w:cstheme="majorBidi"/>
        </w:rPr>
        <w:t xml:space="preserve"> Operations Section of the </w:t>
      </w:r>
      <w:proofErr w:type="spellStart"/>
      <w:r w:rsidRPr="00CB0228">
        <w:rPr>
          <w:rFonts w:asciiTheme="majorBidi" w:hAnsiTheme="majorBidi" w:cstheme="majorBidi"/>
        </w:rPr>
        <w:t>Spanish</w:t>
      </w:r>
      <w:proofErr w:type="spellEnd"/>
      <w:r w:rsidRPr="00CB0228">
        <w:rPr>
          <w:rFonts w:asciiTheme="majorBidi" w:hAnsiTheme="majorBidi" w:cstheme="majorBidi"/>
        </w:rPr>
        <w:t xml:space="preserve"> Police on the </w:t>
      </w:r>
      <w:proofErr w:type="spellStart"/>
      <w:r w:rsidRPr="00CB0228">
        <w:rPr>
          <w:rFonts w:asciiTheme="majorBidi" w:hAnsiTheme="majorBidi" w:cstheme="majorBidi"/>
        </w:rPr>
        <w:t>review</w:t>
      </w:r>
      <w:proofErr w:type="spellEnd"/>
      <w:r w:rsidRPr="00CB0228">
        <w:rPr>
          <w:rFonts w:asciiTheme="majorBidi" w:hAnsiTheme="majorBidi" w:cstheme="majorBidi"/>
        </w:rPr>
        <w:t xml:space="preserve"> of the </w:t>
      </w:r>
      <w:proofErr w:type="spellStart"/>
      <w:r w:rsidRPr="00CB0228">
        <w:rPr>
          <w:rFonts w:asciiTheme="majorBidi" w:hAnsiTheme="majorBidi" w:cstheme="majorBidi"/>
        </w:rPr>
        <w:t>fingerprint</w:t>
      </w:r>
      <w:proofErr w:type="spellEnd"/>
      <w:r w:rsidRPr="00CB0228">
        <w:rPr>
          <w:rFonts w:asciiTheme="majorBidi" w:hAnsiTheme="majorBidi" w:cstheme="majorBidi"/>
        </w:rPr>
        <w:t xml:space="preserve"> </w:t>
      </w:r>
      <w:proofErr w:type="spellStart"/>
      <w:r w:rsidRPr="00CB0228">
        <w:rPr>
          <w:rFonts w:asciiTheme="majorBidi" w:hAnsiTheme="majorBidi" w:cstheme="majorBidi"/>
        </w:rPr>
        <w:t>certifying</w:t>
      </w:r>
      <w:proofErr w:type="spellEnd"/>
      <w:r w:rsidRPr="00CB0228">
        <w:rPr>
          <w:rFonts w:asciiTheme="majorBidi" w:hAnsiTheme="majorBidi" w:cstheme="majorBidi"/>
        </w:rPr>
        <w:t xml:space="preserve"> </w:t>
      </w:r>
      <w:proofErr w:type="spellStart"/>
      <w:r w:rsidRPr="00CB0228">
        <w:rPr>
          <w:rFonts w:asciiTheme="majorBidi" w:hAnsiTheme="majorBidi" w:cstheme="majorBidi"/>
        </w:rPr>
        <w:t>that</w:t>
      </w:r>
      <w:proofErr w:type="spellEnd"/>
      <w:r w:rsidRPr="00CB0228">
        <w:rPr>
          <w:rFonts w:asciiTheme="majorBidi" w:hAnsiTheme="majorBidi" w:cstheme="majorBidi"/>
        </w:rPr>
        <w:t xml:space="preserve"> the </w:t>
      </w:r>
      <w:proofErr w:type="spellStart"/>
      <w:r w:rsidRPr="00CB0228">
        <w:rPr>
          <w:rFonts w:asciiTheme="majorBidi" w:hAnsiTheme="majorBidi" w:cstheme="majorBidi"/>
        </w:rPr>
        <w:t>person</w:t>
      </w:r>
      <w:proofErr w:type="spellEnd"/>
      <w:r w:rsidRPr="00CB0228">
        <w:rPr>
          <w:rFonts w:asciiTheme="majorBidi" w:hAnsiTheme="majorBidi" w:cstheme="majorBidi"/>
        </w:rPr>
        <w:t xml:space="preserve"> </w:t>
      </w:r>
      <w:proofErr w:type="spellStart"/>
      <w:r w:rsidRPr="00CB0228">
        <w:rPr>
          <w:rFonts w:asciiTheme="majorBidi" w:hAnsiTheme="majorBidi" w:cstheme="majorBidi"/>
        </w:rPr>
        <w:t>called</w:t>
      </w:r>
      <w:proofErr w:type="spellEnd"/>
      <w:r w:rsidRPr="00CB0228">
        <w:rPr>
          <w:rFonts w:asciiTheme="majorBidi" w:hAnsiTheme="majorBidi" w:cstheme="majorBidi"/>
        </w:rPr>
        <w:t xml:space="preserve"> </w:t>
      </w:r>
      <w:proofErr w:type="spellStart"/>
      <w:r w:rsidRPr="00CB0228">
        <w:rPr>
          <w:rFonts w:asciiTheme="majorBidi" w:hAnsiTheme="majorBidi" w:cstheme="majorBidi"/>
        </w:rPr>
        <w:t>Aali</w:t>
      </w:r>
      <w:proofErr w:type="spellEnd"/>
      <w:r w:rsidRPr="00CB0228">
        <w:rPr>
          <w:rFonts w:asciiTheme="majorBidi" w:hAnsiTheme="majorBidi" w:cstheme="majorBidi"/>
        </w:rPr>
        <w:t xml:space="preserve"> Bachir Mustafa, in the </w:t>
      </w:r>
      <w:proofErr w:type="spellStart"/>
      <w:r w:rsidRPr="00CB0228">
        <w:rPr>
          <w:rFonts w:asciiTheme="majorBidi" w:hAnsiTheme="majorBidi" w:cstheme="majorBidi"/>
        </w:rPr>
        <w:t>Spa</w:t>
      </w:r>
      <w:r>
        <w:rPr>
          <w:rFonts w:asciiTheme="majorBidi" w:hAnsiTheme="majorBidi" w:cstheme="majorBidi"/>
        </w:rPr>
        <w:t>nish</w:t>
      </w:r>
      <w:proofErr w:type="spellEnd"/>
      <w:r>
        <w:rPr>
          <w:rFonts w:asciiTheme="majorBidi" w:hAnsiTheme="majorBidi" w:cstheme="majorBidi"/>
        </w:rPr>
        <w:t xml:space="preserve"> DNI, </w:t>
      </w:r>
      <w:proofErr w:type="spellStart"/>
      <w:r>
        <w:rPr>
          <w:rFonts w:asciiTheme="majorBidi" w:hAnsiTheme="majorBidi" w:cstheme="majorBidi"/>
        </w:rPr>
        <w:t>is</w:t>
      </w:r>
      <w:proofErr w:type="spellEnd"/>
      <w:r>
        <w:rPr>
          <w:rFonts w:asciiTheme="majorBidi" w:hAnsiTheme="majorBidi" w:cstheme="majorBidi"/>
        </w:rPr>
        <w:t xml:space="preserve"> the </w:t>
      </w:r>
      <w:proofErr w:type="spellStart"/>
      <w:r>
        <w:rPr>
          <w:rFonts w:asciiTheme="majorBidi" w:hAnsiTheme="majorBidi" w:cstheme="majorBidi"/>
        </w:rPr>
        <w:t>same</w:t>
      </w:r>
      <w:proofErr w:type="spellEnd"/>
      <w:r>
        <w:rPr>
          <w:rFonts w:asciiTheme="majorBidi" w:hAnsiTheme="majorBidi" w:cstheme="majorBidi"/>
        </w:rPr>
        <w:t xml:space="preserve"> </w:t>
      </w:r>
      <w:proofErr w:type="spellStart"/>
      <w:r>
        <w:rPr>
          <w:rFonts w:asciiTheme="majorBidi" w:hAnsiTheme="majorBidi" w:cstheme="majorBidi"/>
        </w:rPr>
        <w:t>person</w:t>
      </w:r>
      <w:proofErr w:type="spellEnd"/>
      <w:r>
        <w:rPr>
          <w:rFonts w:asciiTheme="majorBidi" w:hAnsiTheme="majorBidi" w:cstheme="majorBidi"/>
        </w:rPr>
        <w:t xml:space="preserve">, </w:t>
      </w:r>
      <w:proofErr w:type="spellStart"/>
      <w:r w:rsidRPr="00CB0228">
        <w:rPr>
          <w:rFonts w:asciiTheme="majorBidi" w:hAnsiTheme="majorBidi" w:cstheme="majorBidi"/>
        </w:rPr>
        <w:t>D</w:t>
      </w:r>
      <w:r>
        <w:rPr>
          <w:rFonts w:asciiTheme="majorBidi" w:hAnsiTheme="majorBidi" w:cstheme="majorBidi"/>
        </w:rPr>
        <w:t>ah</w:t>
      </w:r>
      <w:proofErr w:type="spellEnd"/>
      <w:r>
        <w:rPr>
          <w:rFonts w:asciiTheme="majorBidi" w:hAnsiTheme="majorBidi" w:cstheme="majorBidi"/>
        </w:rPr>
        <w:t xml:space="preserve"> Mustapha, </w:t>
      </w:r>
      <w:r w:rsidRPr="00CB0228">
        <w:rPr>
          <w:rFonts w:asciiTheme="majorBidi" w:hAnsiTheme="majorBidi" w:cstheme="majorBidi"/>
        </w:rPr>
        <w:t xml:space="preserve">in the </w:t>
      </w:r>
      <w:proofErr w:type="spellStart"/>
      <w:r w:rsidRPr="00CB0228">
        <w:rPr>
          <w:rFonts w:asciiTheme="majorBidi" w:hAnsiTheme="majorBidi" w:cstheme="majorBidi"/>
        </w:rPr>
        <w:t>Moroccan</w:t>
      </w:r>
      <w:proofErr w:type="spellEnd"/>
      <w:r w:rsidRPr="00CB0228">
        <w:rPr>
          <w:rFonts w:asciiTheme="majorBidi" w:hAnsiTheme="majorBidi" w:cstheme="majorBidi"/>
        </w:rPr>
        <w:t xml:space="preserve"> ID </w:t>
      </w:r>
      <w:proofErr w:type="spellStart"/>
      <w:r w:rsidRPr="00CB0228">
        <w:rPr>
          <w:rFonts w:asciiTheme="majorBidi" w:hAnsiTheme="majorBidi" w:cstheme="majorBidi"/>
        </w:rPr>
        <w:t>card</w:t>
      </w:r>
      <w:proofErr w:type="spellEnd"/>
      <w:r w:rsidRPr="00CB0228">
        <w:rPr>
          <w:rFonts w:asciiTheme="majorBidi" w:hAnsiTheme="majorBidi" w:cstheme="majorBidi"/>
        </w:rPr>
        <w:t>.</w:t>
      </w:r>
    </w:p>
    <w:p w:rsidR="004E46E9" w:rsidRDefault="004E46E9" w:rsidP="004E46E9">
      <w:pPr>
        <w:pStyle w:val="Textonotaalfinal"/>
      </w:pPr>
    </w:p>
    <w:p w:rsidR="004E46E9" w:rsidRPr="00A01C47" w:rsidRDefault="004E46E9" w:rsidP="004E46E9">
      <w:pPr>
        <w:pStyle w:val="Textonotaalfinal"/>
      </w:pPr>
      <w:r>
        <w:rPr>
          <w:noProof/>
          <w:lang w:eastAsia="es-ES"/>
        </w:rPr>
        <w:drawing>
          <wp:inline distT="0" distB="0" distL="0" distR="0" wp14:anchorId="6E0EB5DE" wp14:editId="4563EEC6">
            <wp:extent cx="5400040" cy="3040139"/>
            <wp:effectExtent l="0" t="953" r="0" b="0"/>
            <wp:docPr id="9" name="Imagen 9" descr="C:\Users\usuario\AppData\Local\Microsoft\Windows\INetCacheContent.Word\Mustafa Ali Certificado Huel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usuario\AppData\Local\Microsoft\Windows\INetCacheContent.Word\Mustafa Ali Certificado Huela.jpe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rot="5400000">
                      <a:off x="0" y="0"/>
                      <a:ext cx="5400040" cy="3040139"/>
                    </a:xfrm>
                    <a:prstGeom prst="rect">
                      <a:avLst/>
                    </a:prstGeom>
                    <a:noFill/>
                    <a:ln>
                      <a:noFill/>
                    </a:ln>
                  </pic:spPr>
                </pic:pic>
              </a:graphicData>
            </a:graphic>
          </wp:inline>
        </w:drawing>
      </w:r>
    </w:p>
    <w:p w:rsidR="00243694" w:rsidRDefault="00BB310E" w:rsidP="00BB310E">
      <w:pPr>
        <w:pStyle w:val="Prrafodelista"/>
        <w:ind w:left="0"/>
        <w:rPr>
          <w:rFonts w:asciiTheme="majorBidi" w:hAnsiTheme="majorBidi" w:cstheme="majorBidi"/>
          <w:sz w:val="20"/>
          <w:szCs w:val="20"/>
          <w:lang w:val="en-GB"/>
        </w:rPr>
      </w:pPr>
      <w:r w:rsidRPr="00650045">
        <w:rPr>
          <w:rFonts w:asciiTheme="majorBidi" w:hAnsiTheme="majorBidi" w:cstheme="majorBidi"/>
          <w:sz w:val="20"/>
          <w:szCs w:val="20"/>
          <w:lang w:val="en-GB"/>
        </w:rPr>
        <w:t xml:space="preserve">  </w:t>
      </w:r>
    </w:p>
    <w:p w:rsidR="00116101" w:rsidRDefault="00116101" w:rsidP="00BB310E">
      <w:pPr>
        <w:pStyle w:val="Prrafodelista"/>
        <w:ind w:left="0"/>
        <w:rPr>
          <w:rFonts w:asciiTheme="majorBidi" w:hAnsiTheme="majorBidi" w:cstheme="majorBidi"/>
          <w:sz w:val="20"/>
          <w:szCs w:val="20"/>
          <w:lang w:val="en-GB"/>
        </w:rPr>
      </w:pPr>
    </w:p>
    <w:p w:rsidR="00116101" w:rsidRPr="00650045" w:rsidRDefault="00116101" w:rsidP="00BB310E">
      <w:pPr>
        <w:pStyle w:val="Prrafodelista"/>
        <w:ind w:left="0"/>
        <w:rPr>
          <w:rFonts w:asciiTheme="majorBidi" w:hAnsiTheme="majorBidi" w:cstheme="majorBidi"/>
          <w:sz w:val="20"/>
          <w:szCs w:val="20"/>
          <w:lang w:val="en-GB"/>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5755131"/>
      <w:docPartObj>
        <w:docPartGallery w:val="Page Numbers (Bottom of Page)"/>
        <w:docPartUnique/>
      </w:docPartObj>
    </w:sdtPr>
    <w:sdtEndPr/>
    <w:sdtContent>
      <w:p w:rsidR="00A57724" w:rsidRDefault="00E8219D">
        <w:pPr>
          <w:pStyle w:val="Piedepgina"/>
          <w:jc w:val="center"/>
        </w:pPr>
        <w:r>
          <w:fldChar w:fldCharType="begin"/>
        </w:r>
        <w:r>
          <w:instrText xml:space="preserve"> PAGE   \* MERGEFORMAT </w:instrText>
        </w:r>
        <w:r>
          <w:fldChar w:fldCharType="separate"/>
        </w:r>
        <w:r w:rsidR="006301F8">
          <w:rPr>
            <w:noProof/>
          </w:rPr>
          <w:t>10</w:t>
        </w:r>
        <w:r>
          <w:rPr>
            <w:noProof/>
          </w:rPr>
          <w:fldChar w:fldCharType="end"/>
        </w:r>
      </w:p>
    </w:sdtContent>
  </w:sdt>
  <w:p w:rsidR="00671DBE" w:rsidRDefault="00671D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51DE" w:rsidRDefault="002951DE" w:rsidP="00FB39B3">
      <w:pPr>
        <w:spacing w:before="0"/>
      </w:pPr>
      <w:r>
        <w:separator/>
      </w:r>
    </w:p>
  </w:footnote>
  <w:footnote w:type="continuationSeparator" w:id="0">
    <w:p w:rsidR="002951DE" w:rsidRDefault="002951DE" w:rsidP="00FB39B3">
      <w:pPr>
        <w:spacing w:before="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4E66"/>
    <w:rsid w:val="00031427"/>
    <w:rsid w:val="000B11C1"/>
    <w:rsid w:val="00116101"/>
    <w:rsid w:val="00173020"/>
    <w:rsid w:val="0023490B"/>
    <w:rsid w:val="002419AC"/>
    <w:rsid w:val="00243694"/>
    <w:rsid w:val="002951DE"/>
    <w:rsid w:val="002E67E9"/>
    <w:rsid w:val="00323090"/>
    <w:rsid w:val="0036099D"/>
    <w:rsid w:val="003847EE"/>
    <w:rsid w:val="004E46E9"/>
    <w:rsid w:val="0060020A"/>
    <w:rsid w:val="006301F8"/>
    <w:rsid w:val="00634284"/>
    <w:rsid w:val="00642283"/>
    <w:rsid w:val="00650045"/>
    <w:rsid w:val="00654CE4"/>
    <w:rsid w:val="00671DBE"/>
    <w:rsid w:val="006844F6"/>
    <w:rsid w:val="006E2B6A"/>
    <w:rsid w:val="00740E42"/>
    <w:rsid w:val="007511BC"/>
    <w:rsid w:val="0084260B"/>
    <w:rsid w:val="00886FA8"/>
    <w:rsid w:val="00A57724"/>
    <w:rsid w:val="00BB310E"/>
    <w:rsid w:val="00BD43B9"/>
    <w:rsid w:val="00C40019"/>
    <w:rsid w:val="00C61AB6"/>
    <w:rsid w:val="00CA71BB"/>
    <w:rsid w:val="00CB0228"/>
    <w:rsid w:val="00D62760"/>
    <w:rsid w:val="00DF7DA5"/>
    <w:rsid w:val="00E56A0A"/>
    <w:rsid w:val="00E8219D"/>
    <w:rsid w:val="00E84E66"/>
    <w:rsid w:val="00EC3541"/>
    <w:rsid w:val="00F560AB"/>
    <w:rsid w:val="00FA299C"/>
    <w:rsid w:val="00FB39B3"/>
    <w:rsid w:val="00FE1BC8"/>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FA69C"/>
  <w15:docId w15:val="{B1FE4F67-2141-4287-8DFA-CB9A74451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before="100" w:beforeAutospacing="1"/>
        <w:jc w:val="both"/>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844F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alfinal">
    <w:name w:val="endnote text"/>
    <w:basedOn w:val="Normal"/>
    <w:link w:val="TextonotaalfinalCar"/>
    <w:uiPriority w:val="99"/>
    <w:semiHidden/>
    <w:unhideWhenUsed/>
    <w:rsid w:val="00FB39B3"/>
    <w:pPr>
      <w:spacing w:before="0"/>
    </w:pPr>
    <w:rPr>
      <w:sz w:val="20"/>
      <w:szCs w:val="20"/>
    </w:rPr>
  </w:style>
  <w:style w:type="character" w:customStyle="1" w:styleId="TextonotaalfinalCar">
    <w:name w:val="Texto nota al final Car"/>
    <w:basedOn w:val="Fuentedeprrafopredeter"/>
    <w:link w:val="Textonotaalfinal"/>
    <w:uiPriority w:val="99"/>
    <w:semiHidden/>
    <w:rsid w:val="00FB39B3"/>
    <w:rPr>
      <w:sz w:val="20"/>
      <w:szCs w:val="20"/>
    </w:rPr>
  </w:style>
  <w:style w:type="character" w:styleId="Refdenotaalfinal">
    <w:name w:val="endnote reference"/>
    <w:basedOn w:val="Fuentedeprrafopredeter"/>
    <w:uiPriority w:val="99"/>
    <w:semiHidden/>
    <w:unhideWhenUsed/>
    <w:rsid w:val="00FB39B3"/>
    <w:rPr>
      <w:vertAlign w:val="superscript"/>
    </w:rPr>
  </w:style>
  <w:style w:type="paragraph" w:styleId="Prrafodelista">
    <w:name w:val="List Paragraph"/>
    <w:basedOn w:val="Normal"/>
    <w:uiPriority w:val="34"/>
    <w:qFormat/>
    <w:rsid w:val="00FB39B3"/>
    <w:pPr>
      <w:ind w:left="720"/>
      <w:contextualSpacing/>
    </w:pPr>
  </w:style>
  <w:style w:type="character" w:styleId="Hipervnculo">
    <w:name w:val="Hyperlink"/>
    <w:basedOn w:val="Fuentedeprrafopredeter"/>
    <w:uiPriority w:val="99"/>
    <w:unhideWhenUsed/>
    <w:rsid w:val="00243694"/>
    <w:rPr>
      <w:color w:val="0000FF"/>
      <w:u w:val="single"/>
    </w:rPr>
  </w:style>
  <w:style w:type="paragraph" w:styleId="Encabezado">
    <w:name w:val="header"/>
    <w:basedOn w:val="Normal"/>
    <w:link w:val="EncabezadoCar"/>
    <w:uiPriority w:val="99"/>
    <w:semiHidden/>
    <w:unhideWhenUsed/>
    <w:rsid w:val="00671DBE"/>
    <w:pPr>
      <w:tabs>
        <w:tab w:val="center" w:pos="4536"/>
        <w:tab w:val="right" w:pos="9072"/>
      </w:tabs>
      <w:spacing w:before="0"/>
    </w:pPr>
  </w:style>
  <w:style w:type="character" w:customStyle="1" w:styleId="EncabezadoCar">
    <w:name w:val="Encabezado Car"/>
    <w:basedOn w:val="Fuentedeprrafopredeter"/>
    <w:link w:val="Encabezado"/>
    <w:uiPriority w:val="99"/>
    <w:semiHidden/>
    <w:rsid w:val="00671DBE"/>
  </w:style>
  <w:style w:type="paragraph" w:styleId="Piedepgina">
    <w:name w:val="footer"/>
    <w:basedOn w:val="Normal"/>
    <w:link w:val="PiedepginaCar"/>
    <w:uiPriority w:val="99"/>
    <w:unhideWhenUsed/>
    <w:rsid w:val="00671DBE"/>
    <w:pPr>
      <w:tabs>
        <w:tab w:val="center" w:pos="4536"/>
        <w:tab w:val="right" w:pos="9072"/>
      </w:tabs>
      <w:spacing w:before="0"/>
    </w:pPr>
  </w:style>
  <w:style w:type="character" w:customStyle="1" w:styleId="PiedepginaCar">
    <w:name w:val="Pie de página Car"/>
    <w:basedOn w:val="Fuentedeprrafopredeter"/>
    <w:link w:val="Piedepgina"/>
    <w:uiPriority w:val="99"/>
    <w:rsid w:val="00671D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codapso@gmail.com"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info@aprase.org" TargetMode="External"/><Relationship Id="rId14" Type="http://schemas.openxmlformats.org/officeDocument/2006/relationships/customXml" Target="../customXml/item3.xml"/></Relationships>
</file>

<file path=word/_rels/endnotes.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hyperlink" Target="http://www.congreso.es/portal/page/portal/Congreso/Congreso/SDocum/ArchCon/SDHistoDipu/SDIndHistDip?_piref73_1340024_73_1340023_1340023.next_page=/wc/servidorCGI&amp;CMD=VERLST&amp;BASE=DIPH&amp;FMT=DIPHXLDA.fmt&amp;DOCS=1-25&amp;DOCORDER=FIFO&amp;OPDEF=Y&amp;QUERY=%281760%29.NDIP" TargetMode="External"/><Relationship Id="rId7" Type="http://schemas.openxmlformats.org/officeDocument/2006/relationships/hyperlink" Target="http://www.congreso.es/portal/page/portal/Congreso/Congreso/SDocum/ArchCon/SDHistoDipu/SDIndHistDip?_piref73_1340024_73_1340023_1340023.next_page=/wc/servidorCGI&amp;CMD=VERLST&amp;BASE=DIPH&amp;FMT=DIPHXLDA.fmt&amp;DOCS=1-25&amp;DOCORDER=FIFO&amp;OPDEF=Y&amp;QUERY=%28102760%29.NDIP" TargetMode="External"/><Relationship Id="rId12" Type="http://schemas.openxmlformats.org/officeDocument/2006/relationships/image" Target="media/image6.jpeg"/><Relationship Id="rId2" Type="http://schemas.openxmlformats.org/officeDocument/2006/relationships/hyperlink" Target="http://www.congreso.es/portal/page/portal/Congreso/Congreso/SDocum/ArchCon/SDHistoDipu/SDIndHistDip?_piref73_1340024_73_1340023_1340023.next_page=/wc/servidorCGI&amp;CMD=VERLST&amp;BASE=DIPH&amp;FMT=DIPHXLDA.fmt&amp;DOCS=1-25&amp;DOCORDER=FIFO&amp;OPDEF=Y&amp;QUERY=%281750%29.NDIP" TargetMode="External"/><Relationship Id="rId1" Type="http://schemas.openxmlformats.org/officeDocument/2006/relationships/hyperlink" Target="http://www.congreso.es/portal/page/portal/Congreso/Congreso/SDocum/ArchCon/SDHistoDipu/SDIndHistDip?_piref73_1340024_73_1340023_1340023.next_page=/wc/servidorCGI&amp;CMD=VERLST&amp;BASE=DIPH&amp;FMT=DIPHXLDA.fmt&amp;DOCS=1-25&amp;DOCORDER=FIFO&amp;OPDEF=Y&amp;QUERY=%28250%29.NDIP" TargetMode="External"/><Relationship Id="rId6" Type="http://schemas.openxmlformats.org/officeDocument/2006/relationships/hyperlink" Target="http://www.congreso.es/portal/page/portal/Congreso/Congreso/SDocum/ArchCon/SDHistoDipu/SDIndHistDip?_piref73_1340024_73_1340023_1340023.next_page=/wc/servidorCGI&amp;CMD=VERLST&amp;BASE=DIPH&amp;FMT=DIPHXLDA.fmt&amp;DOCS=1-25&amp;DOCORDER=FIFO&amp;OPDEF=Y&amp;QUERY=%2873950%29.NDIP" TargetMode="External"/><Relationship Id="rId11" Type="http://schemas.openxmlformats.org/officeDocument/2006/relationships/image" Target="media/image5.jpeg"/><Relationship Id="rId5" Type="http://schemas.openxmlformats.org/officeDocument/2006/relationships/hyperlink" Target="http://www.congreso.es/portal/page/portal/Congreso/Congreso/SDocum/ArchCon/SDHistoDipu/SDIndHistDip?_piref73_1340024_73_1340023_1340023.next_page=/wc/servidorCGI&amp;CMD=VERLST&amp;BASE=DIPH&amp;FMT=DIPHXLDA.fmt&amp;DOCS=1-25&amp;DOCORDER=FIFO&amp;OPDEF=Y&amp;QUERY=%2853380%29.NDIP" TargetMode="External"/><Relationship Id="rId10" Type="http://schemas.openxmlformats.org/officeDocument/2006/relationships/image" Target="media/image4.jpeg"/><Relationship Id="rId4" Type="http://schemas.openxmlformats.org/officeDocument/2006/relationships/hyperlink" Target="http://www.congreso.es/portal/page/portal/Congreso/Congreso/SDocum/ArchCon/SDHistoDipu/SDIndHistDip?_piref73_1340024_73_1340023_1340023.next_page=/wc/servidorCGI&amp;CMD=VERLST&amp;BASE=DIPH&amp;FMT=DIPHXLDA.fmt&amp;DOCS=1-25&amp;DOCORDER=FIFO&amp;OPDEF=Y&amp;QUERY=%2816920%29.NDIP" TargetMode="External"/><Relationship Id="rId9" Type="http://schemas.openxmlformats.org/officeDocument/2006/relationships/image" Target="media/image3.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6A7F16-436D-4EEB-883C-2ADBE4C772A3}"/>
</file>

<file path=customXml/itemProps2.xml><?xml version="1.0" encoding="utf-8"?>
<ds:datastoreItem xmlns:ds="http://schemas.openxmlformats.org/officeDocument/2006/customXml" ds:itemID="{ABC265AD-76B0-46C5-B55A-795869F027BD}"/>
</file>

<file path=customXml/itemProps3.xml><?xml version="1.0" encoding="utf-8"?>
<ds:datastoreItem xmlns:ds="http://schemas.openxmlformats.org/officeDocument/2006/customXml" ds:itemID="{18938129-D9F5-4CBB-89EA-03856ED1B384}"/>
</file>

<file path=customXml/itemProps4.xml><?xml version="1.0" encoding="utf-8"?>
<ds:datastoreItem xmlns:ds="http://schemas.openxmlformats.org/officeDocument/2006/customXml" ds:itemID="{8D569AF9-DD4C-478F-BC5B-CFFD488960B3}"/>
</file>

<file path=docProps/app.xml><?xml version="1.0" encoding="utf-8"?>
<Properties xmlns="http://schemas.openxmlformats.org/officeDocument/2006/extended-properties" xmlns:vt="http://schemas.openxmlformats.org/officeDocument/2006/docPropsVTypes">
  <Template>Normal.dotm</Template>
  <TotalTime>64</TotalTime>
  <Pages>10</Pages>
  <Words>1306</Words>
  <Characters>7188</Characters>
  <Application>Microsoft Office Word</Application>
  <DocSecurity>0</DocSecurity>
  <Lines>59</Lines>
  <Paragraphs>16</Paragraphs>
  <ScaleCrop>false</ScaleCrop>
  <HeadingPairs>
    <vt:vector size="4" baseType="variant">
      <vt:variant>
        <vt:lpstr>Título</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8478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Moi Meme</dc:creator>
  <cp:lastModifiedBy>Haddamin Moulud Said</cp:lastModifiedBy>
  <cp:revision>6</cp:revision>
  <dcterms:created xsi:type="dcterms:W3CDTF">2016-09-17T01:28:00Z</dcterms:created>
  <dcterms:modified xsi:type="dcterms:W3CDTF">2016-09-18T16:12:00Z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