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37DE" w:rsidRPr="00961694" w:rsidRDefault="005F085D" w:rsidP="004E48AB">
      <w:pPr>
        <w:rPr>
          <w:b/>
          <w:sz w:val="32"/>
          <w:szCs w:val="32"/>
          <w:lang w:val="en-US"/>
        </w:rPr>
      </w:pPr>
      <w:r w:rsidRPr="00961694">
        <w:rPr>
          <w:b/>
          <w:sz w:val="32"/>
          <w:szCs w:val="32"/>
          <w:lang w:val="en-US"/>
        </w:rPr>
        <w:t>Opening speech</w:t>
      </w:r>
    </w:p>
    <w:p w:rsidR="00EF06B7" w:rsidRPr="00961694" w:rsidRDefault="00EF06B7" w:rsidP="004E48AB">
      <w:pPr>
        <w:rPr>
          <w:sz w:val="32"/>
          <w:szCs w:val="32"/>
          <w:lang w:val="en-US"/>
        </w:rPr>
      </w:pPr>
    </w:p>
    <w:p w:rsidR="00EF06B7" w:rsidRPr="00961694" w:rsidRDefault="00EF06B7" w:rsidP="004E48AB">
      <w:pPr>
        <w:rPr>
          <w:sz w:val="32"/>
          <w:szCs w:val="32"/>
          <w:lang w:val="en-US"/>
        </w:rPr>
      </w:pPr>
      <w:r w:rsidRPr="00961694">
        <w:rPr>
          <w:sz w:val="32"/>
          <w:szCs w:val="32"/>
          <w:lang w:val="en-US"/>
        </w:rPr>
        <w:t>Mr. Chairman, distinguished members of the Committee,</w:t>
      </w:r>
    </w:p>
    <w:p w:rsidR="00E737DE" w:rsidRPr="00961694" w:rsidRDefault="00E737DE" w:rsidP="004E48AB">
      <w:pPr>
        <w:rPr>
          <w:sz w:val="32"/>
          <w:szCs w:val="32"/>
          <w:lang w:val="en-US"/>
        </w:rPr>
      </w:pPr>
    </w:p>
    <w:p w:rsidR="00300DB2" w:rsidRPr="00961694" w:rsidRDefault="00156262" w:rsidP="00F12EDB">
      <w:pPr>
        <w:jc w:val="both"/>
        <w:rPr>
          <w:sz w:val="32"/>
          <w:szCs w:val="32"/>
          <w:lang w:val="en-US"/>
        </w:rPr>
      </w:pPr>
      <w:r w:rsidRPr="00961694">
        <w:rPr>
          <w:sz w:val="32"/>
          <w:szCs w:val="32"/>
          <w:lang w:val="en-US"/>
        </w:rPr>
        <w:t>Let me first apologize for the delay in delivering the German r</w:t>
      </w:r>
      <w:r w:rsidRPr="00961694">
        <w:rPr>
          <w:sz w:val="32"/>
          <w:szCs w:val="32"/>
          <w:lang w:val="en-US"/>
        </w:rPr>
        <w:t>e</w:t>
      </w:r>
      <w:r w:rsidRPr="00961694">
        <w:rPr>
          <w:sz w:val="32"/>
          <w:szCs w:val="32"/>
          <w:lang w:val="en-US"/>
        </w:rPr>
        <w:t xml:space="preserve">port to you. We know that we should have delivered </w:t>
      </w:r>
      <w:r w:rsidR="001A5759" w:rsidRPr="00961694">
        <w:rPr>
          <w:sz w:val="32"/>
          <w:szCs w:val="32"/>
          <w:lang w:val="en-US"/>
        </w:rPr>
        <w:t>it</w:t>
      </w:r>
      <w:r w:rsidRPr="00961694">
        <w:rPr>
          <w:sz w:val="32"/>
          <w:szCs w:val="32"/>
          <w:lang w:val="en-US"/>
        </w:rPr>
        <w:t xml:space="preserve"> in N</w:t>
      </w:r>
      <w:r w:rsidRPr="00961694">
        <w:rPr>
          <w:sz w:val="32"/>
          <w:szCs w:val="32"/>
          <w:lang w:val="en-US"/>
        </w:rPr>
        <w:t>o</w:t>
      </w:r>
      <w:r w:rsidRPr="00961694">
        <w:rPr>
          <w:sz w:val="32"/>
          <w:szCs w:val="32"/>
          <w:lang w:val="en-US"/>
        </w:rPr>
        <w:t xml:space="preserve">vember 2015. </w:t>
      </w:r>
      <w:r w:rsidR="00F12EDB" w:rsidRPr="00961694">
        <w:rPr>
          <w:sz w:val="32"/>
          <w:szCs w:val="32"/>
          <w:lang w:val="en-US"/>
        </w:rPr>
        <w:t>Our</w:t>
      </w:r>
      <w:r w:rsidR="00526930" w:rsidRPr="00961694">
        <w:rPr>
          <w:sz w:val="32"/>
          <w:szCs w:val="32"/>
          <w:lang w:val="en-US"/>
        </w:rPr>
        <w:t xml:space="preserve"> delay was due to developments that were </w:t>
      </w:r>
      <w:r w:rsidR="006C7CC4" w:rsidRPr="00961694">
        <w:rPr>
          <w:sz w:val="32"/>
          <w:szCs w:val="32"/>
          <w:lang w:val="en-US"/>
        </w:rPr>
        <w:t xml:space="preserve">difficult to </w:t>
      </w:r>
      <w:r w:rsidR="00526930" w:rsidRPr="00961694">
        <w:rPr>
          <w:sz w:val="32"/>
          <w:szCs w:val="32"/>
          <w:lang w:val="en-US"/>
        </w:rPr>
        <w:t>foresee</w:t>
      </w:r>
      <w:r w:rsidR="00EA41B9" w:rsidRPr="00961694">
        <w:rPr>
          <w:sz w:val="32"/>
          <w:szCs w:val="32"/>
          <w:lang w:val="en-US"/>
        </w:rPr>
        <w:t xml:space="preserve"> to their full extent</w:t>
      </w:r>
      <w:r w:rsidR="00526930" w:rsidRPr="00961694">
        <w:rPr>
          <w:sz w:val="32"/>
          <w:szCs w:val="32"/>
          <w:lang w:val="en-US"/>
        </w:rPr>
        <w:t xml:space="preserve">. In </w:t>
      </w:r>
      <w:r w:rsidR="00203E72">
        <w:rPr>
          <w:sz w:val="32"/>
          <w:szCs w:val="32"/>
          <w:lang w:val="en-US"/>
        </w:rPr>
        <w:t>addition</w:t>
      </w:r>
      <w:r w:rsidR="00526930" w:rsidRPr="00961694">
        <w:rPr>
          <w:sz w:val="32"/>
          <w:szCs w:val="32"/>
          <w:lang w:val="en-US"/>
        </w:rPr>
        <w:t xml:space="preserve">, the </w:t>
      </w:r>
      <w:r w:rsidR="008C0AE9">
        <w:rPr>
          <w:sz w:val="32"/>
          <w:szCs w:val="32"/>
          <w:lang w:val="en-US"/>
        </w:rPr>
        <w:t>high nu</w:t>
      </w:r>
      <w:r w:rsidR="008C0AE9">
        <w:rPr>
          <w:sz w:val="32"/>
          <w:szCs w:val="32"/>
          <w:lang w:val="en-US"/>
        </w:rPr>
        <w:t>m</w:t>
      </w:r>
      <w:r w:rsidR="008C0AE9">
        <w:rPr>
          <w:sz w:val="32"/>
          <w:szCs w:val="32"/>
          <w:lang w:val="en-US"/>
        </w:rPr>
        <w:t xml:space="preserve">ber </w:t>
      </w:r>
      <w:r w:rsidR="00526930" w:rsidRPr="00961694">
        <w:rPr>
          <w:sz w:val="32"/>
          <w:szCs w:val="32"/>
          <w:lang w:val="en-US"/>
        </w:rPr>
        <w:t xml:space="preserve">of refugees reaching Europe in 2015 made it necessary for Germany to </w:t>
      </w:r>
      <w:r w:rsidR="00087C38" w:rsidRPr="00961694">
        <w:rPr>
          <w:sz w:val="32"/>
          <w:szCs w:val="32"/>
          <w:lang w:val="en-US"/>
        </w:rPr>
        <w:t xml:space="preserve">update and </w:t>
      </w:r>
      <w:r w:rsidR="00EA41B9" w:rsidRPr="00961694">
        <w:rPr>
          <w:sz w:val="32"/>
          <w:szCs w:val="32"/>
          <w:lang w:val="en-US"/>
        </w:rPr>
        <w:t>reappraise</w:t>
      </w:r>
      <w:r w:rsidR="00526930" w:rsidRPr="00961694">
        <w:rPr>
          <w:sz w:val="32"/>
          <w:szCs w:val="32"/>
          <w:lang w:val="en-US"/>
        </w:rPr>
        <w:t xml:space="preserve"> </w:t>
      </w:r>
      <w:r w:rsidR="00F12EDB" w:rsidRPr="00961694">
        <w:rPr>
          <w:sz w:val="32"/>
          <w:szCs w:val="32"/>
          <w:lang w:val="en-US"/>
        </w:rPr>
        <w:t>the statistic</w:t>
      </w:r>
      <w:r w:rsidR="00EA41B9" w:rsidRPr="00961694">
        <w:rPr>
          <w:sz w:val="32"/>
          <w:szCs w:val="32"/>
          <w:lang w:val="en-US"/>
        </w:rPr>
        <w:t>al data</w:t>
      </w:r>
      <w:r w:rsidR="00F12EDB" w:rsidRPr="00961694">
        <w:rPr>
          <w:sz w:val="32"/>
          <w:szCs w:val="32"/>
          <w:lang w:val="en-US"/>
        </w:rPr>
        <w:t xml:space="preserve"> </w:t>
      </w:r>
      <w:r w:rsidR="00087C38" w:rsidRPr="00961694">
        <w:rPr>
          <w:sz w:val="32"/>
          <w:szCs w:val="32"/>
          <w:lang w:val="en-US"/>
        </w:rPr>
        <w:t>on migr</w:t>
      </w:r>
      <w:r w:rsidR="00087C38" w:rsidRPr="00961694">
        <w:rPr>
          <w:sz w:val="32"/>
          <w:szCs w:val="32"/>
          <w:lang w:val="en-US"/>
        </w:rPr>
        <w:t>a</w:t>
      </w:r>
      <w:r w:rsidR="00087C38" w:rsidRPr="00961694">
        <w:rPr>
          <w:sz w:val="32"/>
          <w:szCs w:val="32"/>
          <w:lang w:val="en-US"/>
        </w:rPr>
        <w:t>tion</w:t>
      </w:r>
      <w:r w:rsidR="001A5759" w:rsidRPr="00961694">
        <w:rPr>
          <w:sz w:val="32"/>
          <w:szCs w:val="32"/>
          <w:lang w:val="en-US"/>
        </w:rPr>
        <w:t>,</w:t>
      </w:r>
      <w:r w:rsidR="00087C38" w:rsidRPr="00961694">
        <w:rPr>
          <w:sz w:val="32"/>
          <w:szCs w:val="32"/>
          <w:lang w:val="en-US"/>
        </w:rPr>
        <w:t xml:space="preserve"> </w:t>
      </w:r>
      <w:r w:rsidR="00F12EDB" w:rsidRPr="00961694">
        <w:rPr>
          <w:sz w:val="32"/>
          <w:szCs w:val="32"/>
          <w:lang w:val="en-US"/>
        </w:rPr>
        <w:t xml:space="preserve">in order to reflect </w:t>
      </w:r>
      <w:r w:rsidR="00087C38" w:rsidRPr="00961694">
        <w:rPr>
          <w:sz w:val="32"/>
          <w:szCs w:val="32"/>
          <w:lang w:val="en-US"/>
        </w:rPr>
        <w:t>in our</w:t>
      </w:r>
      <w:r w:rsidR="00EA41B9" w:rsidRPr="00961694">
        <w:rPr>
          <w:sz w:val="32"/>
          <w:szCs w:val="32"/>
          <w:lang w:val="en-US"/>
        </w:rPr>
        <w:t xml:space="preserve"> report </w:t>
      </w:r>
      <w:r w:rsidR="00F12EDB" w:rsidRPr="00961694">
        <w:rPr>
          <w:sz w:val="32"/>
          <w:szCs w:val="32"/>
          <w:lang w:val="en-US"/>
        </w:rPr>
        <w:t xml:space="preserve">the actual situation at the time. </w:t>
      </w:r>
    </w:p>
    <w:p w:rsidR="00300DB2" w:rsidRPr="00961694" w:rsidRDefault="00300DB2" w:rsidP="00F12EDB">
      <w:pPr>
        <w:jc w:val="both"/>
        <w:rPr>
          <w:sz w:val="32"/>
          <w:szCs w:val="32"/>
          <w:lang w:val="en-US"/>
        </w:rPr>
      </w:pPr>
    </w:p>
    <w:p w:rsidR="00F12EDB" w:rsidRPr="00961694" w:rsidRDefault="00F12EDB" w:rsidP="00F12EDB">
      <w:pPr>
        <w:jc w:val="both"/>
        <w:rPr>
          <w:sz w:val="32"/>
          <w:szCs w:val="32"/>
          <w:lang w:val="en-US"/>
        </w:rPr>
      </w:pPr>
      <w:r w:rsidRPr="00961694">
        <w:rPr>
          <w:sz w:val="32"/>
          <w:szCs w:val="32"/>
          <w:lang w:val="en-US"/>
        </w:rPr>
        <w:t xml:space="preserve">Given this background, I am all the more pleased that we will be able now </w:t>
      </w:r>
      <w:r w:rsidR="00300DB2" w:rsidRPr="00961694">
        <w:rPr>
          <w:sz w:val="32"/>
          <w:szCs w:val="32"/>
          <w:lang w:val="en-US"/>
        </w:rPr>
        <w:t xml:space="preserve">to provide the Committee </w:t>
      </w:r>
      <w:r w:rsidR="006C7CC4" w:rsidRPr="00961694">
        <w:rPr>
          <w:sz w:val="32"/>
          <w:szCs w:val="32"/>
          <w:lang w:val="en-US"/>
        </w:rPr>
        <w:t xml:space="preserve">with </w:t>
      </w:r>
      <w:r w:rsidR="00300DB2" w:rsidRPr="00961694">
        <w:rPr>
          <w:sz w:val="32"/>
          <w:szCs w:val="32"/>
          <w:lang w:val="en-US"/>
        </w:rPr>
        <w:t>first-hand information on</w:t>
      </w:r>
      <w:r w:rsidRPr="00961694">
        <w:rPr>
          <w:sz w:val="32"/>
          <w:szCs w:val="32"/>
          <w:lang w:val="en-US"/>
        </w:rPr>
        <w:t xml:space="preserve"> all questions </w:t>
      </w:r>
      <w:r w:rsidR="00300DB2" w:rsidRPr="00961694">
        <w:rPr>
          <w:sz w:val="32"/>
          <w:szCs w:val="32"/>
          <w:lang w:val="en-US"/>
        </w:rPr>
        <w:t>regarding</w:t>
      </w:r>
      <w:r w:rsidRPr="00961694">
        <w:rPr>
          <w:sz w:val="32"/>
          <w:szCs w:val="32"/>
          <w:lang w:val="en-US"/>
        </w:rPr>
        <w:t xml:space="preserve"> migration. To that effect, Mr. Weinbrenner</w:t>
      </w:r>
      <w:r w:rsidR="001A5759" w:rsidRPr="00961694">
        <w:rPr>
          <w:sz w:val="32"/>
          <w:szCs w:val="32"/>
          <w:lang w:val="en-US"/>
        </w:rPr>
        <w:t xml:space="preserve"> has joined our delegation</w:t>
      </w:r>
      <w:r w:rsidRPr="00961694">
        <w:rPr>
          <w:sz w:val="32"/>
          <w:szCs w:val="32"/>
          <w:lang w:val="en-US"/>
        </w:rPr>
        <w:t xml:space="preserve">, </w:t>
      </w:r>
      <w:r w:rsidR="001A5759" w:rsidRPr="00961694">
        <w:rPr>
          <w:sz w:val="32"/>
          <w:szCs w:val="32"/>
          <w:lang w:val="en-US"/>
        </w:rPr>
        <w:t xml:space="preserve">who is acting as </w:t>
      </w:r>
      <w:r w:rsidRPr="00961694">
        <w:rPr>
          <w:sz w:val="32"/>
          <w:szCs w:val="32"/>
          <w:lang w:val="en-US"/>
        </w:rPr>
        <w:t>Head of the Directorate-General</w:t>
      </w:r>
      <w:r w:rsidR="001A5759" w:rsidRPr="00961694">
        <w:rPr>
          <w:sz w:val="32"/>
          <w:szCs w:val="32"/>
          <w:lang w:val="en-US"/>
        </w:rPr>
        <w:t xml:space="preserve"> at the Federal Ministry of the Interior</w:t>
      </w:r>
      <w:r w:rsidR="00087C38" w:rsidRPr="00961694">
        <w:rPr>
          <w:sz w:val="32"/>
          <w:szCs w:val="32"/>
          <w:lang w:val="en-US"/>
        </w:rPr>
        <w:t>,</w:t>
      </w:r>
      <w:r w:rsidRPr="00961694">
        <w:rPr>
          <w:sz w:val="32"/>
          <w:szCs w:val="32"/>
          <w:lang w:val="en-US"/>
        </w:rPr>
        <w:t xml:space="preserve"> responsible for all issues related to migration</w:t>
      </w:r>
      <w:r w:rsidR="006C7CC4" w:rsidRPr="00961694">
        <w:rPr>
          <w:sz w:val="32"/>
          <w:szCs w:val="32"/>
          <w:lang w:val="en-US"/>
        </w:rPr>
        <w:t>.</w:t>
      </w:r>
      <w:r w:rsidR="007731F0">
        <w:rPr>
          <w:sz w:val="32"/>
          <w:szCs w:val="32"/>
          <w:lang w:val="en-US"/>
        </w:rPr>
        <w:t xml:space="preserve"> As he can only be present tomorrow  - unfortunately -, </w:t>
      </w:r>
      <w:proofErr w:type="spellStart"/>
      <w:r w:rsidR="007731F0">
        <w:rPr>
          <w:sz w:val="32"/>
          <w:szCs w:val="32"/>
          <w:lang w:val="en-US"/>
        </w:rPr>
        <w:t>Ms</w:t>
      </w:r>
      <w:proofErr w:type="spellEnd"/>
      <w:r w:rsidR="007731F0">
        <w:rPr>
          <w:sz w:val="32"/>
          <w:szCs w:val="32"/>
          <w:lang w:val="en-US"/>
        </w:rPr>
        <w:t xml:space="preserve"> Bender of the Federal Ministry of the Interior is already present today to note any questions you might ask today.  </w:t>
      </w:r>
    </w:p>
    <w:p w:rsidR="00300DB2" w:rsidRPr="00961694" w:rsidRDefault="00300DB2" w:rsidP="00F12EDB">
      <w:pPr>
        <w:jc w:val="both"/>
        <w:rPr>
          <w:sz w:val="32"/>
          <w:szCs w:val="32"/>
          <w:lang w:val="en-US"/>
        </w:rPr>
      </w:pPr>
    </w:p>
    <w:p w:rsidR="00300DB2" w:rsidRPr="00961694" w:rsidRDefault="00300DB2" w:rsidP="00F12EDB">
      <w:pPr>
        <w:jc w:val="both"/>
        <w:rPr>
          <w:sz w:val="32"/>
          <w:szCs w:val="32"/>
          <w:lang w:val="en-US"/>
        </w:rPr>
      </w:pPr>
      <w:r w:rsidRPr="00961694">
        <w:rPr>
          <w:sz w:val="32"/>
          <w:szCs w:val="32"/>
          <w:lang w:val="en-US"/>
        </w:rPr>
        <w:t xml:space="preserve">Before </w:t>
      </w:r>
      <w:r w:rsidR="006C7CC4" w:rsidRPr="00961694">
        <w:rPr>
          <w:sz w:val="32"/>
          <w:szCs w:val="32"/>
          <w:lang w:val="en-US"/>
        </w:rPr>
        <w:t>we receive your questions</w:t>
      </w:r>
      <w:r w:rsidR="00087C38" w:rsidRPr="00961694">
        <w:rPr>
          <w:sz w:val="32"/>
          <w:szCs w:val="32"/>
          <w:lang w:val="en-US"/>
        </w:rPr>
        <w:t>,</w:t>
      </w:r>
      <w:r w:rsidR="006C7CC4" w:rsidRPr="00961694">
        <w:rPr>
          <w:sz w:val="32"/>
          <w:szCs w:val="32"/>
          <w:lang w:val="en-US"/>
        </w:rPr>
        <w:t xml:space="preserve"> let me first point out a few i</w:t>
      </w:r>
      <w:r w:rsidR="006C7CC4" w:rsidRPr="00961694">
        <w:rPr>
          <w:sz w:val="32"/>
          <w:szCs w:val="32"/>
          <w:lang w:val="en-US"/>
        </w:rPr>
        <w:t>s</w:t>
      </w:r>
      <w:r w:rsidR="006C7CC4" w:rsidRPr="00961694">
        <w:rPr>
          <w:sz w:val="32"/>
          <w:szCs w:val="32"/>
          <w:lang w:val="en-US"/>
        </w:rPr>
        <w:t>sues that are, in my view, of particular importance</w:t>
      </w:r>
      <w:r w:rsidR="001B7C29" w:rsidRPr="00961694">
        <w:rPr>
          <w:sz w:val="32"/>
          <w:szCs w:val="32"/>
          <w:lang w:val="en-US"/>
        </w:rPr>
        <w:t xml:space="preserve"> for the a</w:t>
      </w:r>
      <w:r w:rsidR="00203E72">
        <w:rPr>
          <w:sz w:val="32"/>
          <w:szCs w:val="32"/>
          <w:lang w:val="en-US"/>
        </w:rPr>
        <w:t>s</w:t>
      </w:r>
      <w:r w:rsidR="00203E72">
        <w:rPr>
          <w:sz w:val="32"/>
          <w:szCs w:val="32"/>
          <w:lang w:val="en-US"/>
        </w:rPr>
        <w:t>sessment</w:t>
      </w:r>
      <w:r w:rsidR="001B7C29" w:rsidRPr="00961694">
        <w:rPr>
          <w:sz w:val="32"/>
          <w:szCs w:val="32"/>
          <w:lang w:val="en-US"/>
        </w:rPr>
        <w:t xml:space="preserve"> of human rights protection in Germany</w:t>
      </w:r>
      <w:r w:rsidR="006C7CC4" w:rsidRPr="00961694">
        <w:rPr>
          <w:sz w:val="32"/>
          <w:szCs w:val="32"/>
          <w:lang w:val="en-US"/>
        </w:rPr>
        <w:t>.</w:t>
      </w:r>
    </w:p>
    <w:p w:rsidR="006C7CC4" w:rsidRPr="00961694" w:rsidRDefault="006C7CC4" w:rsidP="00F12EDB">
      <w:pPr>
        <w:jc w:val="both"/>
        <w:rPr>
          <w:sz w:val="32"/>
          <w:szCs w:val="32"/>
          <w:lang w:val="en-US"/>
        </w:rPr>
      </w:pPr>
    </w:p>
    <w:p w:rsidR="001B7C29" w:rsidRPr="00961694" w:rsidRDefault="00087C38" w:rsidP="001B7C29">
      <w:pPr>
        <w:jc w:val="both"/>
        <w:rPr>
          <w:sz w:val="32"/>
          <w:szCs w:val="32"/>
          <w:lang w:val="en-US"/>
        </w:rPr>
      </w:pPr>
      <w:r w:rsidRPr="00961694">
        <w:rPr>
          <w:sz w:val="32"/>
          <w:szCs w:val="32"/>
          <w:lang w:val="en-US"/>
        </w:rPr>
        <w:t xml:space="preserve">I would like to </w:t>
      </w:r>
      <w:r w:rsidR="003036C1" w:rsidRPr="00961694">
        <w:rPr>
          <w:sz w:val="32"/>
          <w:szCs w:val="32"/>
          <w:lang w:val="en-US"/>
        </w:rPr>
        <w:t xml:space="preserve">start </w:t>
      </w:r>
      <w:r w:rsidRPr="00961694">
        <w:rPr>
          <w:sz w:val="32"/>
          <w:szCs w:val="32"/>
          <w:lang w:val="en-US"/>
        </w:rPr>
        <w:t xml:space="preserve">with the developments regarding </w:t>
      </w:r>
      <w:r w:rsidR="00540149" w:rsidRPr="00961694">
        <w:rPr>
          <w:sz w:val="32"/>
          <w:szCs w:val="32"/>
          <w:lang w:val="en-US"/>
        </w:rPr>
        <w:t>preventive</w:t>
      </w:r>
      <w:r w:rsidRPr="00961694">
        <w:rPr>
          <w:sz w:val="32"/>
          <w:szCs w:val="32"/>
          <w:lang w:val="en-US"/>
        </w:rPr>
        <w:t xml:space="preserve"> detention</w:t>
      </w:r>
      <w:r w:rsidR="00AC0679" w:rsidRPr="00961694">
        <w:rPr>
          <w:sz w:val="32"/>
          <w:szCs w:val="32"/>
          <w:lang w:val="en-US"/>
        </w:rPr>
        <w:t xml:space="preserve">. The </w:t>
      </w:r>
      <w:r w:rsidR="00E80840" w:rsidRPr="00961694">
        <w:rPr>
          <w:sz w:val="32"/>
          <w:szCs w:val="32"/>
          <w:lang w:val="en-US"/>
        </w:rPr>
        <w:t xml:space="preserve">Committee has shared in the past the </w:t>
      </w:r>
      <w:r w:rsidR="00AC0679" w:rsidRPr="00961694">
        <w:rPr>
          <w:sz w:val="32"/>
          <w:szCs w:val="32"/>
          <w:lang w:val="en-US"/>
        </w:rPr>
        <w:t xml:space="preserve">concerns </w:t>
      </w:r>
      <w:r w:rsidR="00E80840" w:rsidRPr="00961694">
        <w:rPr>
          <w:sz w:val="32"/>
          <w:szCs w:val="32"/>
          <w:lang w:val="en-US"/>
        </w:rPr>
        <w:t xml:space="preserve">raised in particular by </w:t>
      </w:r>
      <w:r w:rsidR="00AC0679" w:rsidRPr="00961694">
        <w:rPr>
          <w:sz w:val="32"/>
          <w:szCs w:val="32"/>
          <w:lang w:val="en-US"/>
        </w:rPr>
        <w:t>the European Court of Human Rights</w:t>
      </w:r>
      <w:r w:rsidR="00E80840" w:rsidRPr="00961694">
        <w:rPr>
          <w:sz w:val="32"/>
          <w:szCs w:val="32"/>
          <w:lang w:val="en-US"/>
        </w:rPr>
        <w:t xml:space="preserve"> </w:t>
      </w:r>
      <w:r w:rsidR="00E0134B" w:rsidRPr="00961694">
        <w:rPr>
          <w:sz w:val="32"/>
          <w:szCs w:val="32"/>
          <w:lang w:val="en-US"/>
        </w:rPr>
        <w:t>about</w:t>
      </w:r>
      <w:r w:rsidR="00E80840" w:rsidRPr="00961694">
        <w:rPr>
          <w:sz w:val="32"/>
          <w:szCs w:val="32"/>
          <w:lang w:val="en-US"/>
        </w:rPr>
        <w:t xml:space="preserve"> the former legal regime governing pre</w:t>
      </w:r>
      <w:r w:rsidR="00540149" w:rsidRPr="00961694">
        <w:rPr>
          <w:sz w:val="32"/>
          <w:szCs w:val="32"/>
          <w:lang w:val="en-US"/>
        </w:rPr>
        <w:t>ventive</w:t>
      </w:r>
      <w:r w:rsidR="00E80840" w:rsidRPr="00961694">
        <w:rPr>
          <w:sz w:val="32"/>
          <w:szCs w:val="32"/>
          <w:lang w:val="en-US"/>
        </w:rPr>
        <w:t xml:space="preserve"> detention in Germany. </w:t>
      </w:r>
      <w:r w:rsidR="00732FAD" w:rsidRPr="00961694">
        <w:rPr>
          <w:sz w:val="32"/>
          <w:szCs w:val="32"/>
          <w:lang w:val="en-US"/>
        </w:rPr>
        <w:t xml:space="preserve">In the past years, </w:t>
      </w:r>
      <w:r w:rsidR="00AC0679" w:rsidRPr="00961694">
        <w:rPr>
          <w:sz w:val="32"/>
          <w:szCs w:val="32"/>
          <w:lang w:val="en-US"/>
        </w:rPr>
        <w:t>Germany has done its</w:t>
      </w:r>
      <w:r w:rsidR="000B6B65" w:rsidRPr="00961694">
        <w:rPr>
          <w:sz w:val="32"/>
          <w:szCs w:val="32"/>
          <w:lang w:val="en-US"/>
        </w:rPr>
        <w:t xml:space="preserve"> utmost</w:t>
      </w:r>
      <w:r w:rsidR="00AC0679" w:rsidRPr="00961694">
        <w:rPr>
          <w:sz w:val="32"/>
          <w:szCs w:val="32"/>
          <w:lang w:val="en-US"/>
        </w:rPr>
        <w:t xml:space="preserve"> </w:t>
      </w:r>
      <w:r w:rsidR="000B6B65" w:rsidRPr="00961694">
        <w:rPr>
          <w:sz w:val="32"/>
          <w:szCs w:val="32"/>
          <w:lang w:val="en-US"/>
        </w:rPr>
        <w:t>to comply with the</w:t>
      </w:r>
      <w:r w:rsidR="003036C1" w:rsidRPr="00961694">
        <w:rPr>
          <w:sz w:val="32"/>
          <w:szCs w:val="32"/>
          <w:lang w:val="en-US"/>
        </w:rPr>
        <w:t xml:space="preserve"> requirements </w:t>
      </w:r>
      <w:r w:rsidR="00AC0679" w:rsidRPr="00961694">
        <w:rPr>
          <w:sz w:val="32"/>
          <w:szCs w:val="32"/>
          <w:lang w:val="en-US"/>
        </w:rPr>
        <w:t xml:space="preserve">defined by </w:t>
      </w:r>
      <w:r w:rsidR="00732FAD" w:rsidRPr="00961694">
        <w:rPr>
          <w:sz w:val="32"/>
          <w:szCs w:val="32"/>
          <w:lang w:val="en-US"/>
        </w:rPr>
        <w:t xml:space="preserve">the </w:t>
      </w:r>
      <w:r w:rsidR="000B6B65" w:rsidRPr="00961694">
        <w:rPr>
          <w:sz w:val="32"/>
          <w:szCs w:val="32"/>
          <w:lang w:val="en-US"/>
        </w:rPr>
        <w:t>European Court of Human R</w:t>
      </w:r>
      <w:r w:rsidR="003036C1" w:rsidRPr="00961694">
        <w:rPr>
          <w:sz w:val="32"/>
          <w:szCs w:val="32"/>
          <w:lang w:val="en-US"/>
        </w:rPr>
        <w:t>ights</w:t>
      </w:r>
      <w:r w:rsidR="007731F0">
        <w:rPr>
          <w:sz w:val="32"/>
          <w:szCs w:val="32"/>
          <w:lang w:val="en-US"/>
        </w:rPr>
        <w:t xml:space="preserve"> and – to give you the full picture – with the r</w:t>
      </w:r>
      <w:r w:rsidR="007731F0">
        <w:rPr>
          <w:sz w:val="32"/>
          <w:szCs w:val="32"/>
          <w:lang w:val="en-US"/>
        </w:rPr>
        <w:t>e</w:t>
      </w:r>
      <w:r w:rsidR="007731F0">
        <w:rPr>
          <w:sz w:val="32"/>
          <w:szCs w:val="32"/>
          <w:lang w:val="en-US"/>
        </w:rPr>
        <w:t>quirements of the German Federal Constitutional Court in a subsequent judgement</w:t>
      </w:r>
      <w:r w:rsidR="003036C1" w:rsidRPr="00961694">
        <w:rPr>
          <w:sz w:val="32"/>
          <w:szCs w:val="32"/>
          <w:lang w:val="en-US"/>
        </w:rPr>
        <w:t xml:space="preserve">. </w:t>
      </w:r>
      <w:r w:rsidR="00732FAD" w:rsidRPr="00961694">
        <w:rPr>
          <w:sz w:val="32"/>
          <w:szCs w:val="32"/>
          <w:lang w:val="en-US"/>
        </w:rPr>
        <w:t>As a consequence, our</w:t>
      </w:r>
      <w:r w:rsidR="003036C1" w:rsidRPr="00961694">
        <w:rPr>
          <w:sz w:val="32"/>
          <w:szCs w:val="32"/>
          <w:lang w:val="en-US"/>
        </w:rPr>
        <w:t xml:space="preserve"> law and pra</w:t>
      </w:r>
      <w:r w:rsidR="003036C1" w:rsidRPr="00961694">
        <w:rPr>
          <w:sz w:val="32"/>
          <w:szCs w:val="32"/>
          <w:lang w:val="en-US"/>
        </w:rPr>
        <w:t>c</w:t>
      </w:r>
      <w:r w:rsidR="003036C1" w:rsidRPr="00961694">
        <w:rPr>
          <w:sz w:val="32"/>
          <w:szCs w:val="32"/>
          <w:lang w:val="en-US"/>
        </w:rPr>
        <w:t xml:space="preserve">tice of preventive detention have substantially improved. </w:t>
      </w:r>
      <w:r w:rsidR="0044708A" w:rsidRPr="00961694">
        <w:rPr>
          <w:sz w:val="32"/>
          <w:szCs w:val="32"/>
          <w:lang w:val="en-US"/>
        </w:rPr>
        <w:t xml:space="preserve">The federal </w:t>
      </w:r>
      <w:r w:rsidR="00AF5EE0">
        <w:rPr>
          <w:sz w:val="32"/>
          <w:szCs w:val="32"/>
          <w:lang w:val="en-US"/>
        </w:rPr>
        <w:t>authorities (</w:t>
      </w:r>
      <w:proofErr w:type="spellStart"/>
      <w:proofErr w:type="gramStart"/>
      <w:r w:rsidR="00AF5EE0">
        <w:rPr>
          <w:sz w:val="32"/>
          <w:szCs w:val="32"/>
          <w:lang w:val="en-US"/>
        </w:rPr>
        <w:t>oder</w:t>
      </w:r>
      <w:proofErr w:type="spellEnd"/>
      <w:proofErr w:type="gramEnd"/>
      <w:r w:rsidR="00AF5EE0">
        <w:rPr>
          <w:sz w:val="32"/>
          <w:szCs w:val="32"/>
          <w:lang w:val="en-US"/>
        </w:rPr>
        <w:t>: The Federation)</w:t>
      </w:r>
      <w:r w:rsidR="00AF5EE0" w:rsidRPr="00961694">
        <w:rPr>
          <w:sz w:val="32"/>
          <w:szCs w:val="32"/>
          <w:lang w:val="en-US"/>
        </w:rPr>
        <w:t xml:space="preserve"> </w:t>
      </w:r>
      <w:r w:rsidR="001B4943" w:rsidRPr="00961694">
        <w:rPr>
          <w:sz w:val="32"/>
          <w:szCs w:val="32"/>
          <w:lang w:val="en-US"/>
        </w:rPr>
        <w:t>and all of</w:t>
      </w:r>
      <w:r w:rsidR="0044708A" w:rsidRPr="00961694">
        <w:rPr>
          <w:sz w:val="32"/>
          <w:szCs w:val="32"/>
          <w:lang w:val="en-US"/>
        </w:rPr>
        <w:t xml:space="preserve"> the consti</w:t>
      </w:r>
      <w:r w:rsidR="0044708A" w:rsidRPr="00961694">
        <w:rPr>
          <w:sz w:val="32"/>
          <w:szCs w:val="32"/>
          <w:lang w:val="en-US"/>
        </w:rPr>
        <w:t>t</w:t>
      </w:r>
      <w:r w:rsidR="0044708A" w:rsidRPr="00961694">
        <w:rPr>
          <w:sz w:val="32"/>
          <w:szCs w:val="32"/>
          <w:lang w:val="en-US"/>
        </w:rPr>
        <w:t xml:space="preserve">uent states </w:t>
      </w:r>
      <w:r w:rsidR="00C30B1E">
        <w:rPr>
          <w:sz w:val="32"/>
          <w:szCs w:val="32"/>
          <w:lang w:val="en-US"/>
        </w:rPr>
        <w:t>(</w:t>
      </w:r>
      <w:proofErr w:type="spellStart"/>
      <w:r w:rsidR="00C30B1E">
        <w:rPr>
          <w:sz w:val="32"/>
          <w:szCs w:val="32"/>
          <w:lang w:val="en-US"/>
        </w:rPr>
        <w:t>Länder</w:t>
      </w:r>
      <w:proofErr w:type="spellEnd"/>
      <w:r w:rsidR="00C30B1E">
        <w:rPr>
          <w:sz w:val="32"/>
          <w:szCs w:val="32"/>
          <w:lang w:val="en-US"/>
        </w:rPr>
        <w:t xml:space="preserve">) </w:t>
      </w:r>
      <w:r w:rsidR="001B4943" w:rsidRPr="00961694">
        <w:rPr>
          <w:sz w:val="32"/>
          <w:szCs w:val="32"/>
          <w:lang w:val="en-US"/>
        </w:rPr>
        <w:t xml:space="preserve">have </w:t>
      </w:r>
      <w:r w:rsidR="0044708A" w:rsidRPr="00961694">
        <w:rPr>
          <w:sz w:val="32"/>
          <w:szCs w:val="32"/>
          <w:lang w:val="en-US"/>
        </w:rPr>
        <w:t xml:space="preserve">enacted new statutes on preventive detention. </w:t>
      </w:r>
      <w:r w:rsidR="001B4943" w:rsidRPr="00961694">
        <w:rPr>
          <w:sz w:val="32"/>
          <w:szCs w:val="32"/>
          <w:lang w:val="en-US"/>
        </w:rPr>
        <w:t xml:space="preserve">Germany has spent over </w:t>
      </w:r>
      <w:r w:rsidR="0044708A" w:rsidRPr="00961694">
        <w:rPr>
          <w:sz w:val="32"/>
          <w:szCs w:val="32"/>
          <w:lang w:val="en-US"/>
        </w:rPr>
        <w:t xml:space="preserve">200 million </w:t>
      </w:r>
      <w:r w:rsidR="00631D87" w:rsidRPr="00961694">
        <w:rPr>
          <w:sz w:val="32"/>
          <w:szCs w:val="32"/>
          <w:lang w:val="en-US"/>
        </w:rPr>
        <w:t>€</w:t>
      </w:r>
      <w:r w:rsidR="001B4943" w:rsidRPr="00961694">
        <w:rPr>
          <w:sz w:val="32"/>
          <w:szCs w:val="32"/>
          <w:lang w:val="en-US"/>
        </w:rPr>
        <w:t xml:space="preserve"> </w:t>
      </w:r>
      <w:r w:rsidR="0044708A" w:rsidRPr="00961694">
        <w:rPr>
          <w:sz w:val="32"/>
          <w:szCs w:val="32"/>
          <w:lang w:val="en-US"/>
        </w:rPr>
        <w:t>on new buil</w:t>
      </w:r>
      <w:r w:rsidR="0044708A" w:rsidRPr="00961694">
        <w:rPr>
          <w:sz w:val="32"/>
          <w:szCs w:val="32"/>
          <w:lang w:val="en-US"/>
        </w:rPr>
        <w:t>d</w:t>
      </w:r>
      <w:r w:rsidR="001B4943" w:rsidRPr="00961694">
        <w:rPr>
          <w:sz w:val="32"/>
          <w:szCs w:val="32"/>
          <w:lang w:val="en-US"/>
        </w:rPr>
        <w:t xml:space="preserve">ings. A </w:t>
      </w:r>
      <w:r w:rsidR="0044708A" w:rsidRPr="00961694">
        <w:rPr>
          <w:sz w:val="32"/>
          <w:szCs w:val="32"/>
          <w:lang w:val="en-US"/>
        </w:rPr>
        <w:t xml:space="preserve">large number of additional personnel </w:t>
      </w:r>
      <w:proofErr w:type="gramStart"/>
      <w:r w:rsidR="001B4943" w:rsidRPr="00961694">
        <w:rPr>
          <w:sz w:val="32"/>
          <w:szCs w:val="32"/>
          <w:lang w:val="en-US"/>
        </w:rPr>
        <w:t>was</w:t>
      </w:r>
      <w:proofErr w:type="gramEnd"/>
      <w:r w:rsidR="001B4943" w:rsidRPr="00961694">
        <w:rPr>
          <w:sz w:val="32"/>
          <w:szCs w:val="32"/>
          <w:lang w:val="en-US"/>
        </w:rPr>
        <w:t xml:space="preserve"> hired, qual</w:t>
      </w:r>
      <w:r w:rsidR="001B4943" w:rsidRPr="00961694">
        <w:rPr>
          <w:sz w:val="32"/>
          <w:szCs w:val="32"/>
          <w:lang w:val="en-US"/>
        </w:rPr>
        <w:t>i</w:t>
      </w:r>
      <w:r w:rsidR="001B4943" w:rsidRPr="00961694">
        <w:rPr>
          <w:sz w:val="32"/>
          <w:szCs w:val="32"/>
          <w:lang w:val="en-US"/>
        </w:rPr>
        <w:t xml:space="preserve">fied </w:t>
      </w:r>
      <w:r w:rsidR="0044708A" w:rsidRPr="00961694">
        <w:rPr>
          <w:sz w:val="32"/>
          <w:szCs w:val="32"/>
          <w:lang w:val="en-US"/>
        </w:rPr>
        <w:t xml:space="preserve">to care </w:t>
      </w:r>
      <w:r w:rsidR="001B4943" w:rsidRPr="00961694">
        <w:rPr>
          <w:sz w:val="32"/>
          <w:szCs w:val="32"/>
          <w:lang w:val="en-US"/>
        </w:rPr>
        <w:t xml:space="preserve">specifically </w:t>
      </w:r>
      <w:r w:rsidR="0044708A" w:rsidRPr="00961694">
        <w:rPr>
          <w:sz w:val="32"/>
          <w:szCs w:val="32"/>
          <w:lang w:val="en-US"/>
        </w:rPr>
        <w:t xml:space="preserve">for persons in preventive detention. This reform has once and for all clarified the fundamental difference between </w:t>
      </w:r>
      <w:r w:rsidR="007731F0">
        <w:rPr>
          <w:sz w:val="32"/>
          <w:szCs w:val="32"/>
          <w:lang w:val="en-US"/>
        </w:rPr>
        <w:t xml:space="preserve">penal </w:t>
      </w:r>
      <w:r w:rsidR="0044708A" w:rsidRPr="00961694">
        <w:rPr>
          <w:sz w:val="32"/>
          <w:szCs w:val="32"/>
          <w:lang w:val="en-US"/>
        </w:rPr>
        <w:t xml:space="preserve">imprisonment </w:t>
      </w:r>
      <w:r w:rsidR="00203E72">
        <w:rPr>
          <w:sz w:val="32"/>
          <w:szCs w:val="32"/>
          <w:lang w:val="en-US"/>
        </w:rPr>
        <w:t xml:space="preserve">on one hand </w:t>
      </w:r>
      <w:r w:rsidR="0044708A" w:rsidRPr="00961694">
        <w:rPr>
          <w:sz w:val="32"/>
          <w:szCs w:val="32"/>
          <w:lang w:val="en-US"/>
        </w:rPr>
        <w:t>and preventive d</w:t>
      </w:r>
      <w:r w:rsidR="0044708A" w:rsidRPr="00961694">
        <w:rPr>
          <w:sz w:val="32"/>
          <w:szCs w:val="32"/>
          <w:lang w:val="en-US"/>
        </w:rPr>
        <w:t>e</w:t>
      </w:r>
      <w:r w:rsidR="0044708A" w:rsidRPr="00961694">
        <w:rPr>
          <w:sz w:val="32"/>
          <w:szCs w:val="32"/>
          <w:lang w:val="en-US"/>
        </w:rPr>
        <w:t>tention</w:t>
      </w:r>
      <w:r w:rsidR="002B1936">
        <w:rPr>
          <w:sz w:val="32"/>
          <w:szCs w:val="32"/>
          <w:lang w:val="en-US"/>
        </w:rPr>
        <w:t xml:space="preserve"> </w:t>
      </w:r>
      <w:r w:rsidR="007731F0">
        <w:rPr>
          <w:sz w:val="32"/>
          <w:szCs w:val="32"/>
          <w:lang w:val="en-US"/>
        </w:rPr>
        <w:t xml:space="preserve">with the aim of protecting the general public against </w:t>
      </w:r>
      <w:r w:rsidR="002B1936">
        <w:rPr>
          <w:sz w:val="32"/>
          <w:szCs w:val="32"/>
          <w:lang w:val="en-US"/>
        </w:rPr>
        <w:t>dangerous persons</w:t>
      </w:r>
      <w:r w:rsidR="00203E72">
        <w:rPr>
          <w:sz w:val="32"/>
          <w:szCs w:val="32"/>
          <w:lang w:val="en-US"/>
        </w:rPr>
        <w:t xml:space="preserve"> on the other hand</w:t>
      </w:r>
      <w:r w:rsidR="0044708A" w:rsidRPr="00961694">
        <w:rPr>
          <w:sz w:val="32"/>
          <w:szCs w:val="32"/>
          <w:lang w:val="en-US"/>
        </w:rPr>
        <w:t>.</w:t>
      </w:r>
    </w:p>
    <w:p w:rsidR="001B7C29" w:rsidRPr="00961694" w:rsidRDefault="001B7C29" w:rsidP="001B7C29">
      <w:pPr>
        <w:jc w:val="both"/>
        <w:rPr>
          <w:sz w:val="32"/>
          <w:szCs w:val="32"/>
          <w:lang w:val="en-US"/>
        </w:rPr>
      </w:pPr>
    </w:p>
    <w:p w:rsidR="001B7C29" w:rsidRPr="00961694" w:rsidRDefault="00203E72" w:rsidP="001B7C29">
      <w:pPr>
        <w:jc w:val="both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I</w:t>
      </w:r>
      <w:r w:rsidR="00AC0679" w:rsidRPr="00961694">
        <w:rPr>
          <w:sz w:val="32"/>
          <w:szCs w:val="32"/>
          <w:lang w:val="en-US"/>
        </w:rPr>
        <w:t>n</w:t>
      </w:r>
      <w:r w:rsidR="003036C1" w:rsidRPr="00961694">
        <w:rPr>
          <w:sz w:val="32"/>
          <w:szCs w:val="32"/>
          <w:lang w:val="en-US"/>
        </w:rPr>
        <w:t xml:space="preserve"> its decision of De</w:t>
      </w:r>
      <w:r w:rsidR="00853530" w:rsidRPr="00961694">
        <w:rPr>
          <w:sz w:val="32"/>
          <w:szCs w:val="32"/>
          <w:lang w:val="en-US"/>
        </w:rPr>
        <w:t>cember 2018</w:t>
      </w:r>
      <w:r w:rsidR="001B4943" w:rsidRPr="00961694">
        <w:rPr>
          <w:sz w:val="32"/>
          <w:szCs w:val="32"/>
          <w:lang w:val="en-US"/>
        </w:rPr>
        <w:t>,</w:t>
      </w:r>
      <w:r w:rsidR="00AC0679" w:rsidRPr="00961694">
        <w:rPr>
          <w:sz w:val="32"/>
          <w:szCs w:val="32"/>
          <w:lang w:val="en-US"/>
        </w:rPr>
        <w:t xml:space="preserve"> the Grand Chamber </w:t>
      </w:r>
      <w:r w:rsidR="007731F0">
        <w:rPr>
          <w:sz w:val="32"/>
          <w:szCs w:val="32"/>
          <w:lang w:val="en-US"/>
        </w:rPr>
        <w:t xml:space="preserve">of the European Court of Human Rights </w:t>
      </w:r>
      <w:r w:rsidR="00853530" w:rsidRPr="00961694">
        <w:rPr>
          <w:sz w:val="32"/>
          <w:szCs w:val="32"/>
          <w:lang w:val="en-US"/>
        </w:rPr>
        <w:t xml:space="preserve">has fully </w:t>
      </w:r>
      <w:r w:rsidR="003036C1" w:rsidRPr="00961694">
        <w:rPr>
          <w:sz w:val="32"/>
          <w:szCs w:val="32"/>
          <w:lang w:val="en-US"/>
        </w:rPr>
        <w:t>recognized these achievements</w:t>
      </w:r>
      <w:r w:rsidR="00E037E1" w:rsidRPr="00961694">
        <w:rPr>
          <w:sz w:val="32"/>
          <w:szCs w:val="32"/>
          <w:lang w:val="en-US"/>
        </w:rPr>
        <w:t xml:space="preserve">. </w:t>
      </w:r>
      <w:r w:rsidR="002B1936">
        <w:rPr>
          <w:sz w:val="32"/>
          <w:szCs w:val="32"/>
          <w:lang w:val="en-US"/>
        </w:rPr>
        <w:t>T</w:t>
      </w:r>
      <w:r w:rsidR="00AD15CB" w:rsidRPr="00961694">
        <w:rPr>
          <w:sz w:val="32"/>
          <w:szCs w:val="32"/>
          <w:lang w:val="en-US"/>
        </w:rPr>
        <w:t>he Grand Chamber</w:t>
      </w:r>
      <w:r w:rsidR="00E037E1" w:rsidRPr="00961694">
        <w:rPr>
          <w:sz w:val="32"/>
          <w:szCs w:val="32"/>
          <w:lang w:val="en-US"/>
        </w:rPr>
        <w:t xml:space="preserve"> </w:t>
      </w:r>
      <w:r w:rsidR="00853530" w:rsidRPr="00961694">
        <w:rPr>
          <w:sz w:val="32"/>
          <w:szCs w:val="32"/>
          <w:lang w:val="en-US"/>
        </w:rPr>
        <w:t xml:space="preserve">has acknowledged </w:t>
      </w:r>
      <w:r w:rsidR="00AC0679" w:rsidRPr="00961694">
        <w:rPr>
          <w:sz w:val="32"/>
          <w:szCs w:val="32"/>
          <w:lang w:val="en-US"/>
        </w:rPr>
        <w:t xml:space="preserve">that </w:t>
      </w:r>
      <w:r w:rsidR="00732FAD" w:rsidRPr="00961694">
        <w:rPr>
          <w:sz w:val="32"/>
          <w:szCs w:val="32"/>
          <w:lang w:val="en-US"/>
        </w:rPr>
        <w:t xml:space="preserve">in its current form, </w:t>
      </w:r>
      <w:r w:rsidR="00853530" w:rsidRPr="00961694">
        <w:rPr>
          <w:sz w:val="32"/>
          <w:szCs w:val="32"/>
          <w:lang w:val="en-US"/>
        </w:rPr>
        <w:t>pre</w:t>
      </w:r>
      <w:r w:rsidR="00540149" w:rsidRPr="00961694">
        <w:rPr>
          <w:sz w:val="32"/>
          <w:szCs w:val="32"/>
          <w:lang w:val="en-US"/>
        </w:rPr>
        <w:t xml:space="preserve">ventive </w:t>
      </w:r>
      <w:r w:rsidR="00853530" w:rsidRPr="00961694">
        <w:rPr>
          <w:sz w:val="32"/>
          <w:szCs w:val="32"/>
          <w:lang w:val="en-US"/>
        </w:rPr>
        <w:t xml:space="preserve">detention </w:t>
      </w:r>
      <w:r w:rsidR="00E80840" w:rsidRPr="00961694">
        <w:rPr>
          <w:sz w:val="32"/>
          <w:szCs w:val="32"/>
          <w:lang w:val="en-US"/>
        </w:rPr>
        <w:t xml:space="preserve">in Germany </w:t>
      </w:r>
      <w:r w:rsidR="00853530" w:rsidRPr="00961694">
        <w:rPr>
          <w:sz w:val="32"/>
          <w:szCs w:val="32"/>
          <w:lang w:val="en-US"/>
        </w:rPr>
        <w:t xml:space="preserve">is </w:t>
      </w:r>
      <w:r w:rsidR="00E80840" w:rsidRPr="00961694">
        <w:rPr>
          <w:sz w:val="32"/>
          <w:szCs w:val="32"/>
          <w:lang w:val="en-US"/>
        </w:rPr>
        <w:t xml:space="preserve">in </w:t>
      </w:r>
      <w:r w:rsidR="002B1936">
        <w:rPr>
          <w:sz w:val="32"/>
          <w:szCs w:val="32"/>
          <w:lang w:val="en-US"/>
        </w:rPr>
        <w:t>line</w:t>
      </w:r>
      <w:r w:rsidR="00853530" w:rsidRPr="00961694">
        <w:rPr>
          <w:sz w:val="32"/>
          <w:szCs w:val="32"/>
          <w:lang w:val="en-US"/>
        </w:rPr>
        <w:t xml:space="preserve"> with the </w:t>
      </w:r>
      <w:r w:rsidR="009B0280" w:rsidRPr="00961694">
        <w:rPr>
          <w:sz w:val="32"/>
          <w:szCs w:val="32"/>
          <w:lang w:val="en-US"/>
        </w:rPr>
        <w:t>Convention</w:t>
      </w:r>
      <w:r w:rsidR="00732FAD" w:rsidRPr="00961694">
        <w:rPr>
          <w:sz w:val="32"/>
          <w:szCs w:val="32"/>
          <w:lang w:val="en-US"/>
        </w:rPr>
        <w:t>.</w:t>
      </w:r>
      <w:r w:rsidR="00B02743" w:rsidRPr="00961694">
        <w:rPr>
          <w:sz w:val="32"/>
          <w:szCs w:val="32"/>
          <w:lang w:val="en-US"/>
        </w:rPr>
        <w:t xml:space="preserve"> </w:t>
      </w:r>
      <w:r w:rsidR="003036C1" w:rsidRPr="00961694">
        <w:rPr>
          <w:sz w:val="32"/>
          <w:szCs w:val="32"/>
          <w:lang w:val="en-US"/>
        </w:rPr>
        <w:t xml:space="preserve">In our view, </w:t>
      </w:r>
      <w:r w:rsidR="00E037E1" w:rsidRPr="00961694">
        <w:rPr>
          <w:sz w:val="32"/>
          <w:szCs w:val="32"/>
          <w:lang w:val="en-US"/>
        </w:rPr>
        <w:t xml:space="preserve">the fact that </w:t>
      </w:r>
      <w:r w:rsidR="00732FAD" w:rsidRPr="00961694">
        <w:rPr>
          <w:sz w:val="32"/>
          <w:szCs w:val="32"/>
          <w:lang w:val="en-US"/>
        </w:rPr>
        <w:t>th</w:t>
      </w:r>
      <w:r w:rsidR="004D7859" w:rsidRPr="00961694">
        <w:rPr>
          <w:sz w:val="32"/>
          <w:szCs w:val="32"/>
          <w:lang w:val="en-US"/>
        </w:rPr>
        <w:t>e German</w:t>
      </w:r>
      <w:r w:rsidR="00732FAD" w:rsidRPr="00961694">
        <w:rPr>
          <w:sz w:val="32"/>
          <w:szCs w:val="32"/>
          <w:lang w:val="en-US"/>
        </w:rPr>
        <w:t xml:space="preserve"> reform </w:t>
      </w:r>
      <w:r w:rsidR="00732FAD" w:rsidRPr="00961694">
        <w:rPr>
          <w:sz w:val="32"/>
          <w:szCs w:val="32"/>
          <w:lang w:val="en-US"/>
        </w:rPr>
        <w:lastRenderedPageBreak/>
        <w:t>process</w:t>
      </w:r>
      <w:r w:rsidR="00E0134B" w:rsidRPr="00961694">
        <w:rPr>
          <w:sz w:val="32"/>
          <w:szCs w:val="32"/>
          <w:lang w:val="en-US"/>
        </w:rPr>
        <w:t xml:space="preserve"> </w:t>
      </w:r>
      <w:r w:rsidR="00732FAD" w:rsidRPr="00961694">
        <w:rPr>
          <w:sz w:val="32"/>
          <w:szCs w:val="32"/>
          <w:lang w:val="en-US"/>
        </w:rPr>
        <w:t>was</w:t>
      </w:r>
      <w:r w:rsidR="0044708A" w:rsidRPr="00961694">
        <w:rPr>
          <w:sz w:val="32"/>
          <w:szCs w:val="32"/>
          <w:lang w:val="en-US"/>
        </w:rPr>
        <w:t xml:space="preserve"> </w:t>
      </w:r>
      <w:r w:rsidR="00E80840" w:rsidRPr="00961694">
        <w:rPr>
          <w:sz w:val="32"/>
          <w:szCs w:val="32"/>
          <w:lang w:val="en-US"/>
        </w:rPr>
        <w:t xml:space="preserve">triggered by human rights </w:t>
      </w:r>
      <w:r w:rsidR="00E0134B" w:rsidRPr="00961694">
        <w:rPr>
          <w:sz w:val="32"/>
          <w:szCs w:val="32"/>
          <w:lang w:val="en-US"/>
        </w:rPr>
        <w:t>case-law</w:t>
      </w:r>
      <w:r w:rsidR="00E80840" w:rsidRPr="00961694">
        <w:rPr>
          <w:sz w:val="32"/>
          <w:szCs w:val="32"/>
          <w:lang w:val="en-US"/>
        </w:rPr>
        <w:t xml:space="preserve"> and monitoring</w:t>
      </w:r>
      <w:r w:rsidR="00732FAD" w:rsidRPr="00961694">
        <w:rPr>
          <w:sz w:val="32"/>
          <w:szCs w:val="32"/>
          <w:lang w:val="en-US"/>
        </w:rPr>
        <w:t xml:space="preserve"> is</w:t>
      </w:r>
      <w:r w:rsidR="00E80840" w:rsidRPr="00961694">
        <w:rPr>
          <w:sz w:val="32"/>
          <w:szCs w:val="32"/>
          <w:lang w:val="en-US"/>
        </w:rPr>
        <w:t xml:space="preserve"> </w:t>
      </w:r>
      <w:r w:rsidR="003036C1" w:rsidRPr="00961694">
        <w:rPr>
          <w:sz w:val="32"/>
          <w:szCs w:val="32"/>
          <w:lang w:val="en-US"/>
        </w:rPr>
        <w:t xml:space="preserve">a fine example of </w:t>
      </w:r>
      <w:r w:rsidR="009B0280" w:rsidRPr="00961694">
        <w:rPr>
          <w:sz w:val="32"/>
          <w:szCs w:val="32"/>
          <w:lang w:val="en-US"/>
        </w:rPr>
        <w:t xml:space="preserve">a </w:t>
      </w:r>
      <w:r w:rsidR="003036C1" w:rsidRPr="00961694">
        <w:rPr>
          <w:sz w:val="32"/>
          <w:szCs w:val="32"/>
          <w:lang w:val="en-US"/>
        </w:rPr>
        <w:t>successful multilevel cooperation in h</w:t>
      </w:r>
      <w:r w:rsidR="003036C1" w:rsidRPr="00961694">
        <w:rPr>
          <w:sz w:val="32"/>
          <w:szCs w:val="32"/>
          <w:lang w:val="en-US"/>
        </w:rPr>
        <w:t>u</w:t>
      </w:r>
      <w:r w:rsidR="003036C1" w:rsidRPr="00961694">
        <w:rPr>
          <w:sz w:val="32"/>
          <w:szCs w:val="32"/>
          <w:lang w:val="en-US"/>
        </w:rPr>
        <w:t>man rights implementa</w:t>
      </w:r>
      <w:r w:rsidR="009B0280" w:rsidRPr="00961694">
        <w:rPr>
          <w:sz w:val="32"/>
          <w:szCs w:val="32"/>
          <w:lang w:val="en-US"/>
        </w:rPr>
        <w:t>tion.</w:t>
      </w:r>
      <w:r w:rsidR="00732FAD" w:rsidRPr="00961694">
        <w:rPr>
          <w:sz w:val="32"/>
          <w:szCs w:val="32"/>
          <w:lang w:val="en-US"/>
        </w:rPr>
        <w:t xml:space="preserve"> </w:t>
      </w:r>
      <w:r w:rsidR="00E037E1" w:rsidRPr="00961694">
        <w:rPr>
          <w:sz w:val="32"/>
          <w:szCs w:val="32"/>
          <w:lang w:val="en-US"/>
        </w:rPr>
        <w:t>We</w:t>
      </w:r>
      <w:r w:rsidR="00732FAD" w:rsidRPr="00961694">
        <w:rPr>
          <w:sz w:val="32"/>
          <w:szCs w:val="32"/>
          <w:lang w:val="en-US"/>
        </w:rPr>
        <w:t xml:space="preserve"> will be happy to answer all r</w:t>
      </w:r>
      <w:r w:rsidR="00732FAD" w:rsidRPr="00961694">
        <w:rPr>
          <w:sz w:val="32"/>
          <w:szCs w:val="32"/>
          <w:lang w:val="en-US"/>
        </w:rPr>
        <w:t>e</w:t>
      </w:r>
      <w:r w:rsidR="00732FAD" w:rsidRPr="00961694">
        <w:rPr>
          <w:sz w:val="32"/>
          <w:szCs w:val="32"/>
          <w:lang w:val="en-US"/>
        </w:rPr>
        <w:t>maining questions that the Committee might have on this issue.</w:t>
      </w:r>
      <w:r w:rsidR="001578E4" w:rsidRPr="00961694">
        <w:rPr>
          <w:sz w:val="32"/>
          <w:szCs w:val="32"/>
          <w:lang w:val="en-US"/>
        </w:rPr>
        <w:t xml:space="preserve"> </w:t>
      </w:r>
      <w:r w:rsidR="001B7C29" w:rsidRPr="00961694">
        <w:rPr>
          <w:sz w:val="32"/>
          <w:szCs w:val="32"/>
          <w:lang w:val="en-US"/>
        </w:rPr>
        <w:t>In order for you to get some insight into the practical situation</w:t>
      </w:r>
      <w:r w:rsidR="00631D87" w:rsidRPr="00961694">
        <w:rPr>
          <w:sz w:val="32"/>
          <w:szCs w:val="32"/>
          <w:lang w:val="en-US"/>
        </w:rPr>
        <w:t>,</w:t>
      </w:r>
      <w:r w:rsidR="001B7C29" w:rsidRPr="00961694">
        <w:rPr>
          <w:sz w:val="32"/>
          <w:szCs w:val="32"/>
          <w:lang w:val="en-US"/>
        </w:rPr>
        <w:t xml:space="preserve"> we have in</w:t>
      </w:r>
      <w:r w:rsidR="00631D87" w:rsidRPr="00961694">
        <w:rPr>
          <w:sz w:val="32"/>
          <w:szCs w:val="32"/>
          <w:lang w:val="en-US"/>
        </w:rPr>
        <w:t>cluded</w:t>
      </w:r>
      <w:r w:rsidR="001B7C29" w:rsidRPr="00961694">
        <w:rPr>
          <w:sz w:val="32"/>
          <w:szCs w:val="32"/>
          <w:lang w:val="en-US"/>
        </w:rPr>
        <w:t xml:space="preserve"> Mr. Hund in our delegation, who is the Dire</w:t>
      </w:r>
      <w:r w:rsidR="001B7C29" w:rsidRPr="00961694">
        <w:rPr>
          <w:sz w:val="32"/>
          <w:szCs w:val="32"/>
          <w:lang w:val="en-US"/>
        </w:rPr>
        <w:t>c</w:t>
      </w:r>
      <w:r w:rsidR="001B7C29" w:rsidRPr="00961694">
        <w:rPr>
          <w:sz w:val="32"/>
          <w:szCs w:val="32"/>
          <w:lang w:val="en-US"/>
        </w:rPr>
        <w:t>tor</w:t>
      </w:r>
      <w:r w:rsidR="007731F0">
        <w:rPr>
          <w:sz w:val="32"/>
          <w:szCs w:val="32"/>
          <w:lang w:val="en-US"/>
        </w:rPr>
        <w:t xml:space="preserve"> </w:t>
      </w:r>
      <w:r w:rsidR="001B7C29" w:rsidRPr="00961694">
        <w:rPr>
          <w:sz w:val="32"/>
          <w:szCs w:val="32"/>
          <w:lang w:val="en-US"/>
        </w:rPr>
        <w:t>General</w:t>
      </w:r>
      <w:r w:rsidR="001B7C29" w:rsidRPr="00961694">
        <w:rPr>
          <w:sz w:val="32"/>
          <w:szCs w:val="32"/>
          <w:lang w:val="en-GB"/>
        </w:rPr>
        <w:t xml:space="preserve"> </w:t>
      </w:r>
      <w:r w:rsidR="001B7C29" w:rsidRPr="00961694">
        <w:rPr>
          <w:sz w:val="32"/>
          <w:szCs w:val="32"/>
          <w:lang w:val="en-US"/>
        </w:rPr>
        <w:t xml:space="preserve">responsible for </w:t>
      </w:r>
      <w:r w:rsidR="001B7C29" w:rsidRPr="00961694">
        <w:rPr>
          <w:sz w:val="32"/>
          <w:szCs w:val="32"/>
          <w:lang w:val="en-GB"/>
        </w:rPr>
        <w:t>prisons</w:t>
      </w:r>
      <w:r w:rsidR="001B7C29" w:rsidRPr="00961694">
        <w:rPr>
          <w:sz w:val="32"/>
          <w:szCs w:val="32"/>
          <w:lang w:val="en-US"/>
        </w:rPr>
        <w:t xml:space="preserve"> and </w:t>
      </w:r>
      <w:r w:rsidR="001A5759" w:rsidRPr="00961694">
        <w:rPr>
          <w:sz w:val="32"/>
          <w:szCs w:val="32"/>
          <w:lang w:val="en-GB"/>
        </w:rPr>
        <w:t>preventive detention centre</w:t>
      </w:r>
      <w:r w:rsidR="001A5759" w:rsidRPr="00961694">
        <w:rPr>
          <w:sz w:val="32"/>
          <w:szCs w:val="32"/>
          <w:lang w:val="en-US"/>
        </w:rPr>
        <w:t xml:space="preserve">s </w:t>
      </w:r>
      <w:r w:rsidR="001B7C29" w:rsidRPr="00961694">
        <w:rPr>
          <w:sz w:val="32"/>
          <w:szCs w:val="32"/>
          <w:lang w:val="en-US"/>
        </w:rPr>
        <w:t xml:space="preserve">at the Ministry of Justice of </w:t>
      </w:r>
      <w:r w:rsidR="00961694" w:rsidRPr="00961694">
        <w:rPr>
          <w:sz w:val="32"/>
          <w:szCs w:val="32"/>
          <w:lang w:val="en-US"/>
        </w:rPr>
        <w:t xml:space="preserve">the </w:t>
      </w:r>
      <w:r w:rsidR="007731F0">
        <w:rPr>
          <w:sz w:val="32"/>
          <w:szCs w:val="32"/>
          <w:lang w:val="en-US"/>
        </w:rPr>
        <w:t>Fed</w:t>
      </w:r>
      <w:r w:rsidR="002B1936">
        <w:rPr>
          <w:sz w:val="32"/>
          <w:szCs w:val="32"/>
          <w:lang w:val="en-US"/>
        </w:rPr>
        <w:t>eral State</w:t>
      </w:r>
      <w:r w:rsidR="007731F0">
        <w:rPr>
          <w:sz w:val="32"/>
          <w:szCs w:val="32"/>
          <w:lang w:val="en-US"/>
        </w:rPr>
        <w:t xml:space="preserve"> </w:t>
      </w:r>
      <w:r w:rsidR="00961694" w:rsidRPr="00961694">
        <w:rPr>
          <w:sz w:val="32"/>
          <w:szCs w:val="32"/>
          <w:lang w:val="en-US"/>
        </w:rPr>
        <w:t xml:space="preserve">of </w:t>
      </w:r>
      <w:r w:rsidR="001B7C29" w:rsidRPr="00961694">
        <w:rPr>
          <w:sz w:val="32"/>
          <w:szCs w:val="32"/>
          <w:lang w:val="en-US"/>
        </w:rPr>
        <w:t>Rhin</w:t>
      </w:r>
      <w:r w:rsidR="001B7C29" w:rsidRPr="00961694">
        <w:rPr>
          <w:sz w:val="32"/>
          <w:szCs w:val="32"/>
          <w:lang w:val="en-US"/>
        </w:rPr>
        <w:t>e</w:t>
      </w:r>
      <w:r w:rsidR="001B7C29" w:rsidRPr="00961694">
        <w:rPr>
          <w:sz w:val="32"/>
          <w:szCs w:val="32"/>
          <w:lang w:val="en-US"/>
        </w:rPr>
        <w:t>land-Palatinate.</w:t>
      </w:r>
    </w:p>
    <w:p w:rsidR="001B7C29" w:rsidRPr="00961694" w:rsidRDefault="001B7C29" w:rsidP="001B7C29">
      <w:pPr>
        <w:jc w:val="both"/>
        <w:rPr>
          <w:sz w:val="32"/>
          <w:szCs w:val="32"/>
          <w:lang w:val="en-US"/>
        </w:rPr>
      </w:pPr>
    </w:p>
    <w:p w:rsidR="00E737DE" w:rsidRPr="00961694" w:rsidRDefault="00631D87" w:rsidP="001B7C29">
      <w:pPr>
        <w:jc w:val="both"/>
        <w:rPr>
          <w:sz w:val="32"/>
          <w:szCs w:val="32"/>
          <w:lang w:val="en-US"/>
        </w:rPr>
      </w:pPr>
      <w:r w:rsidRPr="00961694">
        <w:rPr>
          <w:sz w:val="32"/>
          <w:szCs w:val="32"/>
          <w:lang w:val="en-US"/>
        </w:rPr>
        <w:t xml:space="preserve">Let me now come to </w:t>
      </w:r>
      <w:r w:rsidR="004261DB" w:rsidRPr="00961694">
        <w:rPr>
          <w:sz w:val="32"/>
          <w:szCs w:val="32"/>
          <w:lang w:val="en-US"/>
        </w:rPr>
        <w:t>independent investigations into alleged criminal conduct by police officers</w:t>
      </w:r>
      <w:r w:rsidRPr="00961694">
        <w:rPr>
          <w:sz w:val="32"/>
          <w:szCs w:val="32"/>
          <w:lang w:val="en-US"/>
        </w:rPr>
        <w:t>.</w:t>
      </w:r>
      <w:r w:rsidR="004261DB" w:rsidRPr="00961694">
        <w:rPr>
          <w:sz w:val="32"/>
          <w:szCs w:val="32"/>
          <w:lang w:val="en-US"/>
        </w:rPr>
        <w:t xml:space="preserve"> </w:t>
      </w:r>
      <w:r w:rsidRPr="00961694">
        <w:rPr>
          <w:sz w:val="32"/>
          <w:szCs w:val="32"/>
          <w:lang w:val="en-US"/>
        </w:rPr>
        <w:t xml:space="preserve">In this regard, </w:t>
      </w:r>
      <w:r w:rsidR="00E737DE" w:rsidRPr="00961694">
        <w:rPr>
          <w:sz w:val="32"/>
          <w:szCs w:val="32"/>
          <w:lang w:val="en-US"/>
        </w:rPr>
        <w:t>Germany is mindfu</w:t>
      </w:r>
      <w:r w:rsidR="004261DB" w:rsidRPr="00961694">
        <w:rPr>
          <w:sz w:val="32"/>
          <w:szCs w:val="32"/>
          <w:lang w:val="en-US"/>
        </w:rPr>
        <w:t xml:space="preserve">l of the concerns raised by the Committee in the past. </w:t>
      </w:r>
      <w:r w:rsidR="000737E4" w:rsidRPr="00961694">
        <w:rPr>
          <w:sz w:val="32"/>
          <w:szCs w:val="32"/>
          <w:lang w:val="en-US"/>
        </w:rPr>
        <w:t xml:space="preserve">German </w:t>
      </w:r>
      <w:r w:rsidR="004261DB" w:rsidRPr="00961694">
        <w:rPr>
          <w:sz w:val="32"/>
          <w:szCs w:val="32"/>
          <w:lang w:val="en-US"/>
        </w:rPr>
        <w:t xml:space="preserve">criminal and procedural law provide for the legal means to investigate allegations </w:t>
      </w:r>
      <w:r w:rsidR="004E53E4" w:rsidRPr="00961694">
        <w:rPr>
          <w:sz w:val="32"/>
          <w:szCs w:val="32"/>
          <w:lang w:val="en-US"/>
        </w:rPr>
        <w:t xml:space="preserve">of </w:t>
      </w:r>
      <w:r w:rsidR="004261DB" w:rsidRPr="00961694">
        <w:rPr>
          <w:sz w:val="32"/>
          <w:szCs w:val="32"/>
          <w:lang w:val="en-US"/>
        </w:rPr>
        <w:t>police misconduct</w:t>
      </w:r>
      <w:r w:rsidR="00540149" w:rsidRPr="00961694">
        <w:rPr>
          <w:sz w:val="32"/>
          <w:szCs w:val="32"/>
          <w:lang w:val="en-US"/>
        </w:rPr>
        <w:t>. In pra</w:t>
      </w:r>
      <w:r w:rsidR="00540149" w:rsidRPr="00961694">
        <w:rPr>
          <w:sz w:val="32"/>
          <w:szCs w:val="32"/>
          <w:lang w:val="en-US"/>
        </w:rPr>
        <w:t>c</w:t>
      </w:r>
      <w:r w:rsidR="00540149" w:rsidRPr="00961694">
        <w:rPr>
          <w:sz w:val="32"/>
          <w:szCs w:val="32"/>
          <w:lang w:val="en-US"/>
        </w:rPr>
        <w:t>tice, the constituent states</w:t>
      </w:r>
      <w:r w:rsidR="000737E4" w:rsidRPr="00961694">
        <w:rPr>
          <w:sz w:val="32"/>
          <w:szCs w:val="32"/>
          <w:lang w:val="en-US"/>
        </w:rPr>
        <w:t xml:space="preserve"> have</w:t>
      </w:r>
      <w:r w:rsidR="004E53E4" w:rsidRPr="00961694">
        <w:rPr>
          <w:sz w:val="32"/>
          <w:szCs w:val="32"/>
          <w:lang w:val="en-US"/>
        </w:rPr>
        <w:t xml:space="preserve"> taken steps to further improve</w:t>
      </w:r>
      <w:r w:rsidR="000737E4" w:rsidRPr="00961694">
        <w:rPr>
          <w:sz w:val="32"/>
          <w:szCs w:val="32"/>
          <w:lang w:val="en-US"/>
        </w:rPr>
        <w:t xml:space="preserve"> the corresponding complaint mechanisms. </w:t>
      </w:r>
      <w:r w:rsidR="005A784C" w:rsidRPr="00961694">
        <w:rPr>
          <w:sz w:val="32"/>
          <w:szCs w:val="32"/>
          <w:lang w:val="en-US"/>
        </w:rPr>
        <w:t xml:space="preserve">A rather new </w:t>
      </w:r>
      <w:r w:rsidR="00057E4F" w:rsidRPr="00961694">
        <w:rPr>
          <w:sz w:val="32"/>
          <w:szCs w:val="32"/>
          <w:lang w:val="en-US"/>
        </w:rPr>
        <w:t>instr</w:t>
      </w:r>
      <w:r w:rsidR="00057E4F" w:rsidRPr="00961694">
        <w:rPr>
          <w:sz w:val="32"/>
          <w:szCs w:val="32"/>
          <w:lang w:val="en-US"/>
        </w:rPr>
        <w:t>u</w:t>
      </w:r>
      <w:r w:rsidR="00057E4F" w:rsidRPr="00961694">
        <w:rPr>
          <w:sz w:val="32"/>
          <w:szCs w:val="32"/>
          <w:lang w:val="en-US"/>
        </w:rPr>
        <w:t>ment</w:t>
      </w:r>
      <w:r w:rsidR="005A784C" w:rsidRPr="00961694">
        <w:rPr>
          <w:sz w:val="32"/>
          <w:szCs w:val="32"/>
          <w:lang w:val="en-US"/>
        </w:rPr>
        <w:t xml:space="preserve">, the </w:t>
      </w:r>
      <w:r w:rsidR="00540149" w:rsidRPr="00961694">
        <w:rPr>
          <w:sz w:val="32"/>
          <w:szCs w:val="32"/>
          <w:lang w:val="en-US"/>
        </w:rPr>
        <w:t>states</w:t>
      </w:r>
      <w:r w:rsidR="005A784C" w:rsidRPr="00961694">
        <w:rPr>
          <w:sz w:val="32"/>
          <w:szCs w:val="32"/>
          <w:lang w:val="en-US"/>
        </w:rPr>
        <w:t xml:space="preserve"> </w:t>
      </w:r>
      <w:r w:rsidR="00BE59B6" w:rsidRPr="00961694">
        <w:rPr>
          <w:sz w:val="32"/>
          <w:szCs w:val="32"/>
          <w:lang w:val="en-US"/>
        </w:rPr>
        <w:t>have</w:t>
      </w:r>
      <w:r w:rsidR="00057E4F" w:rsidRPr="00961694">
        <w:rPr>
          <w:sz w:val="32"/>
          <w:szCs w:val="32"/>
          <w:lang w:val="en-US"/>
        </w:rPr>
        <w:t xml:space="preserve"> </w:t>
      </w:r>
      <w:r w:rsidR="005A784C" w:rsidRPr="00961694">
        <w:rPr>
          <w:sz w:val="32"/>
          <w:szCs w:val="32"/>
          <w:lang w:val="en-US"/>
        </w:rPr>
        <w:t xml:space="preserve">increasingly </w:t>
      </w:r>
      <w:r w:rsidR="00BE59B6" w:rsidRPr="00961694">
        <w:rPr>
          <w:sz w:val="32"/>
          <w:szCs w:val="32"/>
          <w:lang w:val="en-US"/>
        </w:rPr>
        <w:t xml:space="preserve">been </w:t>
      </w:r>
      <w:r w:rsidR="00057E4F" w:rsidRPr="00961694">
        <w:rPr>
          <w:sz w:val="32"/>
          <w:szCs w:val="32"/>
          <w:lang w:val="en-US"/>
        </w:rPr>
        <w:t xml:space="preserve">resorting </w:t>
      </w:r>
      <w:r w:rsidRPr="00961694">
        <w:rPr>
          <w:sz w:val="32"/>
          <w:szCs w:val="32"/>
          <w:lang w:val="en-US"/>
        </w:rPr>
        <w:t>to</w:t>
      </w:r>
      <w:r w:rsidR="005A784C" w:rsidRPr="00961694">
        <w:rPr>
          <w:sz w:val="32"/>
          <w:szCs w:val="32"/>
          <w:lang w:val="en-US"/>
        </w:rPr>
        <w:t xml:space="preserve">, </w:t>
      </w:r>
      <w:r w:rsidR="005F085D" w:rsidRPr="00961694">
        <w:rPr>
          <w:sz w:val="32"/>
          <w:szCs w:val="32"/>
          <w:lang w:val="en-US"/>
        </w:rPr>
        <w:t>are</w:t>
      </w:r>
      <w:r w:rsidR="005A784C" w:rsidRPr="00961694">
        <w:rPr>
          <w:sz w:val="32"/>
          <w:szCs w:val="32"/>
          <w:lang w:val="en-US"/>
        </w:rPr>
        <w:t xml:space="preserve"> Public Ombudspersons. These </w:t>
      </w:r>
      <w:r w:rsidR="00395482" w:rsidRPr="00961694">
        <w:rPr>
          <w:sz w:val="32"/>
          <w:szCs w:val="32"/>
          <w:lang w:val="en-US"/>
        </w:rPr>
        <w:t xml:space="preserve">Ombudspersons </w:t>
      </w:r>
      <w:r w:rsidR="00057E4F" w:rsidRPr="00961694">
        <w:rPr>
          <w:sz w:val="32"/>
          <w:szCs w:val="32"/>
          <w:lang w:val="en-US"/>
        </w:rPr>
        <w:t>are auxiliary bodies of the Land Parliament</w:t>
      </w:r>
      <w:r w:rsidR="00395482" w:rsidRPr="00961694">
        <w:rPr>
          <w:sz w:val="32"/>
          <w:szCs w:val="32"/>
          <w:lang w:val="en-US"/>
        </w:rPr>
        <w:t>s. They are</w:t>
      </w:r>
      <w:r w:rsidR="00057E4F" w:rsidRPr="00961694">
        <w:rPr>
          <w:sz w:val="32"/>
          <w:szCs w:val="32"/>
          <w:lang w:val="en-US"/>
        </w:rPr>
        <w:t xml:space="preserve"> independent</w:t>
      </w:r>
      <w:r w:rsidR="00395482" w:rsidRPr="00961694">
        <w:rPr>
          <w:sz w:val="32"/>
          <w:szCs w:val="32"/>
          <w:lang w:val="en-US"/>
        </w:rPr>
        <w:t xml:space="preserve"> and </w:t>
      </w:r>
      <w:r w:rsidR="00057E4F" w:rsidRPr="00961694">
        <w:rPr>
          <w:sz w:val="32"/>
          <w:szCs w:val="32"/>
          <w:lang w:val="en-US"/>
        </w:rPr>
        <w:t>not bound by any instructions</w:t>
      </w:r>
      <w:r w:rsidR="00395482" w:rsidRPr="00961694">
        <w:rPr>
          <w:sz w:val="32"/>
          <w:szCs w:val="32"/>
          <w:lang w:val="en-US"/>
        </w:rPr>
        <w:t>. The Committee will have the possibility during this presentation to get a better insight into the work o</w:t>
      </w:r>
      <w:r w:rsidR="005F085D" w:rsidRPr="00961694">
        <w:rPr>
          <w:sz w:val="32"/>
          <w:szCs w:val="32"/>
          <w:lang w:val="en-US"/>
        </w:rPr>
        <w:t>f</w:t>
      </w:r>
      <w:r w:rsidR="00395482" w:rsidRPr="00961694">
        <w:rPr>
          <w:sz w:val="32"/>
          <w:szCs w:val="32"/>
          <w:lang w:val="en-US"/>
        </w:rPr>
        <w:t xml:space="preserve"> these bodies. </w:t>
      </w:r>
      <w:proofErr w:type="spellStart"/>
      <w:r w:rsidR="00395482" w:rsidRPr="00961694">
        <w:rPr>
          <w:sz w:val="32"/>
          <w:szCs w:val="32"/>
          <w:lang w:val="en-US"/>
        </w:rPr>
        <w:t>Ms</w:t>
      </w:r>
      <w:proofErr w:type="spellEnd"/>
      <w:r w:rsidR="00395482" w:rsidRPr="00961694">
        <w:rPr>
          <w:sz w:val="32"/>
          <w:szCs w:val="32"/>
          <w:lang w:val="en-US"/>
        </w:rPr>
        <w:t xml:space="preserve"> El-</w:t>
      </w:r>
      <w:proofErr w:type="spellStart"/>
      <w:r w:rsidR="00395482" w:rsidRPr="00961694">
        <w:rPr>
          <w:sz w:val="32"/>
          <w:szCs w:val="32"/>
          <w:lang w:val="en-US"/>
        </w:rPr>
        <w:t>Samadoni</w:t>
      </w:r>
      <w:proofErr w:type="spellEnd"/>
      <w:r w:rsidR="00395482" w:rsidRPr="00961694">
        <w:rPr>
          <w:sz w:val="32"/>
          <w:szCs w:val="32"/>
          <w:lang w:val="en-US"/>
        </w:rPr>
        <w:t xml:space="preserve"> who has accompanied us here today is acting as such an O</w:t>
      </w:r>
      <w:r w:rsidRPr="00961694">
        <w:rPr>
          <w:sz w:val="32"/>
          <w:szCs w:val="32"/>
          <w:lang w:val="en-US"/>
        </w:rPr>
        <w:t>m</w:t>
      </w:r>
      <w:r w:rsidR="00395482" w:rsidRPr="00961694">
        <w:rPr>
          <w:sz w:val="32"/>
          <w:szCs w:val="32"/>
          <w:lang w:val="en-US"/>
        </w:rPr>
        <w:t xml:space="preserve">budsperson in the </w:t>
      </w:r>
      <w:r w:rsidR="0082154D">
        <w:rPr>
          <w:sz w:val="32"/>
          <w:szCs w:val="32"/>
          <w:lang w:val="en-US"/>
        </w:rPr>
        <w:t xml:space="preserve">Federal State </w:t>
      </w:r>
      <w:r w:rsidR="00395482" w:rsidRPr="00961694">
        <w:rPr>
          <w:sz w:val="32"/>
          <w:szCs w:val="32"/>
          <w:lang w:val="en-US"/>
        </w:rPr>
        <w:t xml:space="preserve">of </w:t>
      </w:r>
      <w:r w:rsidR="005F085D" w:rsidRPr="00961694">
        <w:rPr>
          <w:sz w:val="32"/>
          <w:szCs w:val="32"/>
          <w:lang w:val="en-US"/>
        </w:rPr>
        <w:t>Schleswig-Holstein</w:t>
      </w:r>
      <w:r w:rsidR="004E53E4" w:rsidRPr="00961694">
        <w:rPr>
          <w:sz w:val="32"/>
          <w:szCs w:val="32"/>
          <w:lang w:val="en-US"/>
        </w:rPr>
        <w:t xml:space="preserve"> and will answer all your questions on her work.</w:t>
      </w:r>
    </w:p>
    <w:p w:rsidR="004E53E4" w:rsidRPr="00961694" w:rsidRDefault="004E53E4" w:rsidP="000737E4">
      <w:pPr>
        <w:jc w:val="both"/>
        <w:rPr>
          <w:sz w:val="32"/>
          <w:szCs w:val="32"/>
          <w:lang w:val="en-US"/>
        </w:rPr>
      </w:pPr>
    </w:p>
    <w:p w:rsidR="004E53E4" w:rsidRPr="00961694" w:rsidRDefault="00631D87" w:rsidP="000737E4">
      <w:pPr>
        <w:jc w:val="both"/>
        <w:rPr>
          <w:sz w:val="32"/>
          <w:szCs w:val="32"/>
          <w:lang w:val="en-US"/>
        </w:rPr>
      </w:pPr>
      <w:r w:rsidRPr="00961694">
        <w:rPr>
          <w:sz w:val="32"/>
          <w:szCs w:val="32"/>
          <w:lang w:val="en-US"/>
        </w:rPr>
        <w:t xml:space="preserve">Let me just add </w:t>
      </w:r>
      <w:r w:rsidR="0082154D">
        <w:rPr>
          <w:sz w:val="32"/>
          <w:szCs w:val="32"/>
          <w:lang w:val="en-US"/>
        </w:rPr>
        <w:t xml:space="preserve">a few sentences about the extensive protests including violent </w:t>
      </w:r>
      <w:proofErr w:type="spellStart"/>
      <w:r w:rsidR="0082154D">
        <w:rPr>
          <w:sz w:val="32"/>
          <w:szCs w:val="32"/>
          <w:lang w:val="en-US"/>
        </w:rPr>
        <w:t>clashs</w:t>
      </w:r>
      <w:proofErr w:type="spellEnd"/>
      <w:r w:rsidR="0082154D">
        <w:rPr>
          <w:sz w:val="32"/>
          <w:szCs w:val="32"/>
          <w:lang w:val="en-US"/>
        </w:rPr>
        <w:t xml:space="preserve"> between demonstrators and police </w:t>
      </w:r>
      <w:proofErr w:type="gramStart"/>
      <w:r w:rsidR="0082154D">
        <w:rPr>
          <w:sz w:val="32"/>
          <w:szCs w:val="32"/>
          <w:lang w:val="en-US"/>
        </w:rPr>
        <w:t xml:space="preserve">at  </w:t>
      </w:r>
      <w:r w:rsidR="00A818D6" w:rsidRPr="00961694">
        <w:rPr>
          <w:sz w:val="32"/>
          <w:szCs w:val="32"/>
          <w:lang w:val="en-US"/>
        </w:rPr>
        <w:t>the</w:t>
      </w:r>
      <w:proofErr w:type="gramEnd"/>
      <w:r w:rsidR="00A818D6" w:rsidRPr="00961694">
        <w:rPr>
          <w:sz w:val="32"/>
          <w:szCs w:val="32"/>
          <w:lang w:val="en-US"/>
        </w:rPr>
        <w:t xml:space="preserve"> Group of 20 Summit in Hamburg </w:t>
      </w:r>
      <w:r w:rsidR="00B0694C" w:rsidRPr="00961694">
        <w:rPr>
          <w:sz w:val="32"/>
          <w:szCs w:val="32"/>
          <w:lang w:val="en-US"/>
        </w:rPr>
        <w:t xml:space="preserve">in </w:t>
      </w:r>
      <w:r w:rsidR="00A818D6" w:rsidRPr="00961694">
        <w:rPr>
          <w:sz w:val="32"/>
          <w:szCs w:val="32"/>
          <w:lang w:val="en-US"/>
        </w:rPr>
        <w:t>2017</w:t>
      </w:r>
      <w:r w:rsidR="0082154D">
        <w:rPr>
          <w:sz w:val="32"/>
          <w:szCs w:val="32"/>
          <w:lang w:val="en-US"/>
        </w:rPr>
        <w:t xml:space="preserve">. After that, </w:t>
      </w:r>
      <w:r w:rsidR="00203A20">
        <w:rPr>
          <w:sz w:val="32"/>
          <w:szCs w:val="32"/>
          <w:lang w:val="en-US"/>
        </w:rPr>
        <w:t>criminal</w:t>
      </w:r>
      <w:r w:rsidR="00203A20" w:rsidRPr="00961694">
        <w:rPr>
          <w:sz w:val="32"/>
          <w:szCs w:val="32"/>
          <w:lang w:val="en-US"/>
        </w:rPr>
        <w:t xml:space="preserve"> </w:t>
      </w:r>
      <w:r w:rsidR="00CC4EA7" w:rsidRPr="00961694">
        <w:rPr>
          <w:sz w:val="32"/>
          <w:szCs w:val="32"/>
          <w:lang w:val="en-US"/>
        </w:rPr>
        <w:t xml:space="preserve">investigations </w:t>
      </w:r>
      <w:r w:rsidR="00B0694C" w:rsidRPr="00961694">
        <w:rPr>
          <w:sz w:val="32"/>
          <w:szCs w:val="32"/>
          <w:lang w:val="en-US"/>
        </w:rPr>
        <w:t xml:space="preserve">have been </w:t>
      </w:r>
      <w:r w:rsidR="00203A20">
        <w:rPr>
          <w:sz w:val="32"/>
          <w:szCs w:val="32"/>
          <w:lang w:val="en-US"/>
        </w:rPr>
        <w:t>part of</w:t>
      </w:r>
      <w:r w:rsidR="00A818D6" w:rsidRPr="00961694">
        <w:rPr>
          <w:sz w:val="32"/>
          <w:szCs w:val="32"/>
          <w:lang w:val="en-US"/>
        </w:rPr>
        <w:t xml:space="preserve"> the</w:t>
      </w:r>
      <w:r w:rsidR="00AE3D7C" w:rsidRPr="00961694">
        <w:rPr>
          <w:sz w:val="32"/>
          <w:szCs w:val="32"/>
          <w:lang w:val="en-US"/>
        </w:rPr>
        <w:t xml:space="preserve"> analysis of the course of action taken </w:t>
      </w:r>
      <w:r w:rsidR="00A818D6" w:rsidRPr="00961694">
        <w:rPr>
          <w:sz w:val="32"/>
          <w:szCs w:val="32"/>
          <w:lang w:val="en-US"/>
        </w:rPr>
        <w:t xml:space="preserve">by the authorities </w:t>
      </w:r>
      <w:r w:rsidR="00AE3D7C" w:rsidRPr="00961694">
        <w:rPr>
          <w:sz w:val="32"/>
          <w:szCs w:val="32"/>
          <w:lang w:val="en-US"/>
        </w:rPr>
        <w:t xml:space="preserve">during the </w:t>
      </w:r>
      <w:r w:rsidR="00A818D6" w:rsidRPr="00961694">
        <w:rPr>
          <w:sz w:val="32"/>
          <w:szCs w:val="32"/>
          <w:lang w:val="en-US"/>
        </w:rPr>
        <w:t xml:space="preserve">related </w:t>
      </w:r>
      <w:r w:rsidR="00AE3D7C" w:rsidRPr="00961694">
        <w:rPr>
          <w:sz w:val="32"/>
          <w:szCs w:val="32"/>
          <w:lang w:val="en-US"/>
        </w:rPr>
        <w:t>protests</w:t>
      </w:r>
      <w:r w:rsidR="00A818D6" w:rsidRPr="00961694">
        <w:rPr>
          <w:sz w:val="32"/>
          <w:szCs w:val="32"/>
          <w:lang w:val="en-US"/>
        </w:rPr>
        <w:t xml:space="preserve">. </w:t>
      </w:r>
      <w:r w:rsidR="00C47967">
        <w:rPr>
          <w:sz w:val="32"/>
          <w:szCs w:val="32"/>
          <w:lang w:val="en-US"/>
        </w:rPr>
        <w:t>Add</w:t>
      </w:r>
      <w:r w:rsidR="00C47967">
        <w:rPr>
          <w:sz w:val="32"/>
          <w:szCs w:val="32"/>
          <w:lang w:val="en-US"/>
        </w:rPr>
        <w:t>i</w:t>
      </w:r>
      <w:r w:rsidR="00C47967">
        <w:rPr>
          <w:sz w:val="32"/>
          <w:szCs w:val="32"/>
          <w:lang w:val="en-US"/>
        </w:rPr>
        <w:t>tionally, a parliamentary committee of inquiry was set up in Hamburg. We</w:t>
      </w:r>
      <w:r w:rsidR="00A818D6" w:rsidRPr="00961694">
        <w:rPr>
          <w:sz w:val="32"/>
          <w:szCs w:val="32"/>
          <w:lang w:val="en-US"/>
        </w:rPr>
        <w:t xml:space="preserve"> are aware that it </w:t>
      </w:r>
      <w:r w:rsidR="002B1936">
        <w:rPr>
          <w:sz w:val="32"/>
          <w:szCs w:val="32"/>
          <w:lang w:val="en-US"/>
        </w:rPr>
        <w:t>is</w:t>
      </w:r>
      <w:r w:rsidR="00A818D6" w:rsidRPr="00961694">
        <w:rPr>
          <w:sz w:val="32"/>
          <w:szCs w:val="32"/>
          <w:lang w:val="en-US"/>
        </w:rPr>
        <w:t xml:space="preserve"> </w:t>
      </w:r>
      <w:r w:rsidR="00203A20">
        <w:rPr>
          <w:sz w:val="32"/>
          <w:szCs w:val="32"/>
          <w:lang w:val="en-US"/>
        </w:rPr>
        <w:t>of great importance</w:t>
      </w:r>
      <w:r w:rsidR="00A818D6" w:rsidRPr="00961694">
        <w:rPr>
          <w:sz w:val="32"/>
          <w:szCs w:val="32"/>
          <w:lang w:val="en-US"/>
        </w:rPr>
        <w:t xml:space="preserve"> to invest</w:t>
      </w:r>
      <w:r w:rsidR="00A818D6" w:rsidRPr="00961694">
        <w:rPr>
          <w:sz w:val="32"/>
          <w:szCs w:val="32"/>
          <w:lang w:val="en-US"/>
        </w:rPr>
        <w:t>i</w:t>
      </w:r>
      <w:r w:rsidR="00A818D6" w:rsidRPr="00961694">
        <w:rPr>
          <w:sz w:val="32"/>
          <w:szCs w:val="32"/>
          <w:lang w:val="en-US"/>
        </w:rPr>
        <w:t xml:space="preserve">gate all allegations of </w:t>
      </w:r>
      <w:r w:rsidR="00B0694C" w:rsidRPr="00961694">
        <w:rPr>
          <w:sz w:val="32"/>
          <w:szCs w:val="32"/>
          <w:lang w:val="en-US"/>
        </w:rPr>
        <w:t>disproportionate use of force</w:t>
      </w:r>
      <w:r w:rsidR="00203A20">
        <w:rPr>
          <w:sz w:val="32"/>
          <w:szCs w:val="32"/>
          <w:lang w:val="en-US"/>
        </w:rPr>
        <w:t xml:space="preserve"> </w:t>
      </w:r>
      <w:r w:rsidR="00203A20" w:rsidRPr="00203A20">
        <w:rPr>
          <w:sz w:val="32"/>
          <w:szCs w:val="32"/>
          <w:lang w:val="en-US"/>
        </w:rPr>
        <w:t>by law e</w:t>
      </w:r>
      <w:r w:rsidR="00203A20" w:rsidRPr="00203A20">
        <w:rPr>
          <w:sz w:val="32"/>
          <w:szCs w:val="32"/>
          <w:lang w:val="en-US"/>
        </w:rPr>
        <w:t>n</w:t>
      </w:r>
      <w:r w:rsidR="00203A20" w:rsidRPr="00203A20">
        <w:rPr>
          <w:sz w:val="32"/>
          <w:szCs w:val="32"/>
          <w:lang w:val="en-US"/>
        </w:rPr>
        <w:t>forcement officers</w:t>
      </w:r>
      <w:r w:rsidR="00B0694C" w:rsidRPr="00961694">
        <w:rPr>
          <w:sz w:val="32"/>
          <w:szCs w:val="32"/>
          <w:lang w:val="en-US"/>
        </w:rPr>
        <w:t xml:space="preserve"> </w:t>
      </w:r>
      <w:r w:rsidR="00A818D6" w:rsidRPr="00961694">
        <w:rPr>
          <w:sz w:val="32"/>
          <w:szCs w:val="32"/>
          <w:lang w:val="en-US"/>
        </w:rPr>
        <w:t>thoroughly</w:t>
      </w:r>
      <w:r w:rsidR="002D322F">
        <w:rPr>
          <w:sz w:val="32"/>
          <w:szCs w:val="32"/>
          <w:lang w:val="en-US"/>
        </w:rPr>
        <w:t xml:space="preserve">. As the public debate following the incidents in Hamburg shows, this is </w:t>
      </w:r>
      <w:r w:rsidR="00203E72">
        <w:rPr>
          <w:sz w:val="32"/>
          <w:szCs w:val="32"/>
          <w:lang w:val="en-US"/>
        </w:rPr>
        <w:t xml:space="preserve">also </w:t>
      </w:r>
      <w:r w:rsidR="002D322F">
        <w:rPr>
          <w:sz w:val="32"/>
          <w:szCs w:val="32"/>
          <w:lang w:val="en-US"/>
        </w:rPr>
        <w:t>of great signif</w:t>
      </w:r>
      <w:r w:rsidR="002D322F">
        <w:rPr>
          <w:sz w:val="32"/>
          <w:szCs w:val="32"/>
          <w:lang w:val="en-US"/>
        </w:rPr>
        <w:t>i</w:t>
      </w:r>
      <w:r w:rsidR="002D322F">
        <w:rPr>
          <w:sz w:val="32"/>
          <w:szCs w:val="32"/>
          <w:lang w:val="en-US"/>
        </w:rPr>
        <w:t xml:space="preserve">cance </w:t>
      </w:r>
      <w:r w:rsidR="0082154D" w:rsidRPr="00961694">
        <w:rPr>
          <w:sz w:val="32"/>
          <w:szCs w:val="32"/>
          <w:lang w:val="en-US"/>
        </w:rPr>
        <w:t>for the public confidence into the police</w:t>
      </w:r>
      <w:r w:rsidR="002D322F">
        <w:rPr>
          <w:sz w:val="32"/>
          <w:szCs w:val="32"/>
          <w:lang w:val="en-US"/>
        </w:rPr>
        <w:t xml:space="preserve">. </w:t>
      </w:r>
      <w:r w:rsidR="00B0694C" w:rsidRPr="00961694">
        <w:rPr>
          <w:sz w:val="32"/>
          <w:szCs w:val="32"/>
          <w:lang w:val="en-US"/>
        </w:rPr>
        <w:t xml:space="preserve">We are very pleased that Mr. </w:t>
      </w:r>
      <w:proofErr w:type="spellStart"/>
      <w:r w:rsidR="00B0694C" w:rsidRPr="00961694">
        <w:rPr>
          <w:sz w:val="32"/>
          <w:szCs w:val="32"/>
          <w:lang w:val="en-US"/>
        </w:rPr>
        <w:t>Ferk</w:t>
      </w:r>
      <w:proofErr w:type="spellEnd"/>
      <w:r w:rsidR="00B0694C" w:rsidRPr="00961694">
        <w:rPr>
          <w:sz w:val="32"/>
          <w:szCs w:val="32"/>
          <w:lang w:val="en-US"/>
        </w:rPr>
        <w:t>, the Head of the Executive Staff of the Hamburg Police has been able to join the delegation in order to answer all questions that the Committee might have in this r</w:t>
      </w:r>
      <w:r w:rsidR="00B0694C" w:rsidRPr="00961694">
        <w:rPr>
          <w:sz w:val="32"/>
          <w:szCs w:val="32"/>
          <w:lang w:val="en-US"/>
        </w:rPr>
        <w:t>e</w:t>
      </w:r>
      <w:r w:rsidR="00B0694C" w:rsidRPr="00961694">
        <w:rPr>
          <w:sz w:val="32"/>
          <w:szCs w:val="32"/>
          <w:lang w:val="en-US"/>
        </w:rPr>
        <w:t>spect.</w:t>
      </w:r>
    </w:p>
    <w:p w:rsidR="004E53E4" w:rsidRPr="00961694" w:rsidRDefault="004E53E4" w:rsidP="000737E4">
      <w:pPr>
        <w:jc w:val="both"/>
        <w:rPr>
          <w:sz w:val="32"/>
          <w:szCs w:val="32"/>
          <w:lang w:val="en-US"/>
        </w:rPr>
      </w:pPr>
    </w:p>
    <w:p w:rsidR="007A013E" w:rsidRPr="00961694" w:rsidRDefault="00BE59B6" w:rsidP="000737E4">
      <w:pPr>
        <w:jc w:val="both"/>
        <w:rPr>
          <w:sz w:val="32"/>
          <w:szCs w:val="32"/>
          <w:lang w:val="en-US"/>
        </w:rPr>
      </w:pPr>
      <w:r w:rsidRPr="00961694">
        <w:rPr>
          <w:sz w:val="32"/>
          <w:szCs w:val="32"/>
          <w:lang w:val="en-US"/>
        </w:rPr>
        <w:t>Finally</w:t>
      </w:r>
      <w:r w:rsidR="00C11A1D" w:rsidRPr="00961694">
        <w:rPr>
          <w:sz w:val="32"/>
          <w:szCs w:val="32"/>
          <w:lang w:val="en-US"/>
        </w:rPr>
        <w:t>,</w:t>
      </w:r>
      <w:r w:rsidRPr="00961694">
        <w:rPr>
          <w:sz w:val="32"/>
          <w:szCs w:val="32"/>
          <w:lang w:val="en-US"/>
        </w:rPr>
        <w:t xml:space="preserve"> </w:t>
      </w:r>
      <w:r w:rsidR="00631D87" w:rsidRPr="00961694">
        <w:rPr>
          <w:sz w:val="32"/>
          <w:szCs w:val="32"/>
          <w:lang w:val="en-US"/>
        </w:rPr>
        <w:t>I would like to say</w:t>
      </w:r>
      <w:r w:rsidRPr="00961694">
        <w:rPr>
          <w:sz w:val="32"/>
          <w:szCs w:val="32"/>
          <w:lang w:val="en-US"/>
        </w:rPr>
        <w:t xml:space="preserve"> a few words on the prosecution of </w:t>
      </w:r>
      <w:r w:rsidR="00631D87" w:rsidRPr="00961694">
        <w:rPr>
          <w:sz w:val="32"/>
          <w:szCs w:val="32"/>
          <w:lang w:val="en-US"/>
        </w:rPr>
        <w:t>i</w:t>
      </w:r>
      <w:r w:rsidR="00631D87" w:rsidRPr="00961694">
        <w:rPr>
          <w:sz w:val="32"/>
          <w:szCs w:val="32"/>
          <w:lang w:val="en-US"/>
        </w:rPr>
        <w:t>n</w:t>
      </w:r>
      <w:r w:rsidR="00631D87" w:rsidRPr="00961694">
        <w:rPr>
          <w:sz w:val="32"/>
          <w:szCs w:val="32"/>
          <w:lang w:val="en-US"/>
        </w:rPr>
        <w:t xml:space="preserve">ternational crimes, </w:t>
      </w:r>
      <w:r w:rsidR="00C11A1D" w:rsidRPr="00961694">
        <w:rPr>
          <w:sz w:val="32"/>
          <w:szCs w:val="32"/>
          <w:lang w:val="en-US"/>
        </w:rPr>
        <w:t>includ</w:t>
      </w:r>
      <w:r w:rsidR="00631D87" w:rsidRPr="00961694">
        <w:rPr>
          <w:sz w:val="32"/>
          <w:szCs w:val="32"/>
          <w:lang w:val="en-US"/>
        </w:rPr>
        <w:t>ing</w:t>
      </w:r>
      <w:r w:rsidR="00C11A1D" w:rsidRPr="00961694">
        <w:rPr>
          <w:sz w:val="32"/>
          <w:szCs w:val="32"/>
          <w:lang w:val="en-US"/>
        </w:rPr>
        <w:t xml:space="preserve"> </w:t>
      </w:r>
      <w:r w:rsidR="009B16D8" w:rsidRPr="00961694">
        <w:rPr>
          <w:sz w:val="32"/>
          <w:szCs w:val="32"/>
          <w:lang w:val="en-US"/>
        </w:rPr>
        <w:t xml:space="preserve">proceedings </w:t>
      </w:r>
      <w:r w:rsidR="00C11A1D" w:rsidRPr="00961694">
        <w:rPr>
          <w:sz w:val="32"/>
          <w:szCs w:val="32"/>
          <w:lang w:val="en-US" w:eastAsia="es-ES"/>
        </w:rPr>
        <w:t>for allegations</w:t>
      </w:r>
      <w:r w:rsidR="009B16D8" w:rsidRPr="00961694">
        <w:rPr>
          <w:sz w:val="32"/>
          <w:szCs w:val="32"/>
          <w:lang w:val="en-US" w:eastAsia="es-ES"/>
        </w:rPr>
        <w:t xml:space="preserve"> of to</w:t>
      </w:r>
      <w:r w:rsidR="009B16D8" w:rsidRPr="00961694">
        <w:rPr>
          <w:sz w:val="32"/>
          <w:szCs w:val="32"/>
          <w:lang w:val="en-US" w:eastAsia="es-ES"/>
        </w:rPr>
        <w:t>r</w:t>
      </w:r>
      <w:r w:rsidR="009B16D8" w:rsidRPr="00961694">
        <w:rPr>
          <w:sz w:val="32"/>
          <w:szCs w:val="32"/>
          <w:lang w:val="en-US" w:eastAsia="es-ES"/>
        </w:rPr>
        <w:t>ture</w:t>
      </w:r>
      <w:r w:rsidR="009B16D8" w:rsidRPr="00961694">
        <w:rPr>
          <w:sz w:val="32"/>
          <w:szCs w:val="32"/>
          <w:lang w:val="en-US"/>
        </w:rPr>
        <w:t>. Germany has always been a strong supporter of intern</w:t>
      </w:r>
      <w:r w:rsidR="009B16D8" w:rsidRPr="00961694">
        <w:rPr>
          <w:sz w:val="32"/>
          <w:szCs w:val="32"/>
          <w:lang w:val="en-US"/>
        </w:rPr>
        <w:t>a</w:t>
      </w:r>
      <w:r w:rsidR="009B16D8" w:rsidRPr="00961694">
        <w:rPr>
          <w:sz w:val="32"/>
          <w:szCs w:val="32"/>
          <w:lang w:val="en-US"/>
        </w:rPr>
        <w:t>tional criminal justice. An important part of our efforts is the d</w:t>
      </w:r>
      <w:r w:rsidR="009B16D8" w:rsidRPr="00961694">
        <w:rPr>
          <w:sz w:val="32"/>
          <w:szCs w:val="32"/>
          <w:lang w:val="en-US"/>
        </w:rPr>
        <w:t>o</w:t>
      </w:r>
      <w:r w:rsidR="009B16D8" w:rsidRPr="00961694">
        <w:rPr>
          <w:sz w:val="32"/>
          <w:szCs w:val="32"/>
          <w:lang w:val="en-US"/>
        </w:rPr>
        <w:t xml:space="preserve">mestic prosecution of international crimes in accordance with the principle of universal jurisdiction. </w:t>
      </w:r>
      <w:r w:rsidR="00C11A1D" w:rsidRPr="00961694">
        <w:rPr>
          <w:sz w:val="32"/>
          <w:szCs w:val="32"/>
          <w:lang w:val="en-US"/>
        </w:rPr>
        <w:t xml:space="preserve">In 2008, a </w:t>
      </w:r>
      <w:r w:rsidR="00230DC6" w:rsidRPr="00961694">
        <w:rPr>
          <w:sz w:val="32"/>
          <w:szCs w:val="32"/>
          <w:lang w:val="en-US"/>
        </w:rPr>
        <w:t xml:space="preserve">War Crimes Unit </w:t>
      </w:r>
      <w:r w:rsidR="00C11A1D" w:rsidRPr="00961694">
        <w:rPr>
          <w:sz w:val="32"/>
          <w:szCs w:val="32"/>
          <w:lang w:val="en-US"/>
        </w:rPr>
        <w:t xml:space="preserve">was </w:t>
      </w:r>
      <w:r w:rsidR="00230DC6" w:rsidRPr="00961694">
        <w:rPr>
          <w:sz w:val="32"/>
          <w:szCs w:val="32"/>
          <w:lang w:val="en-US"/>
        </w:rPr>
        <w:t xml:space="preserve">established with the </w:t>
      </w:r>
      <w:r w:rsidR="00C30B1E">
        <w:rPr>
          <w:sz w:val="32"/>
          <w:szCs w:val="32"/>
          <w:lang w:val="en-US"/>
        </w:rPr>
        <w:t>O</w:t>
      </w:r>
      <w:r w:rsidR="00230DC6" w:rsidRPr="00961694">
        <w:rPr>
          <w:sz w:val="32"/>
          <w:szCs w:val="32"/>
          <w:lang w:val="en-US"/>
        </w:rPr>
        <w:t xml:space="preserve">ffice of the </w:t>
      </w:r>
      <w:r w:rsidR="00C30B1E">
        <w:rPr>
          <w:sz w:val="32"/>
          <w:szCs w:val="32"/>
          <w:lang w:val="en-US"/>
        </w:rPr>
        <w:t>Federal</w:t>
      </w:r>
      <w:r w:rsidR="00C30B1E" w:rsidRPr="00961694">
        <w:rPr>
          <w:sz w:val="32"/>
          <w:szCs w:val="32"/>
          <w:lang w:val="en-US"/>
        </w:rPr>
        <w:t xml:space="preserve"> </w:t>
      </w:r>
      <w:r w:rsidR="00230DC6" w:rsidRPr="00961694">
        <w:rPr>
          <w:sz w:val="32"/>
          <w:szCs w:val="32"/>
          <w:lang w:val="en-US"/>
        </w:rPr>
        <w:t>Prosecutor General</w:t>
      </w:r>
      <w:bookmarkStart w:id="0" w:name="_GoBack"/>
      <w:bookmarkEnd w:id="0"/>
      <w:r w:rsidR="00C11A1D" w:rsidRPr="00961694">
        <w:rPr>
          <w:sz w:val="32"/>
          <w:szCs w:val="32"/>
          <w:lang w:val="en-US"/>
        </w:rPr>
        <w:t>.</w:t>
      </w:r>
      <w:r w:rsidR="00230DC6" w:rsidRPr="00961694">
        <w:rPr>
          <w:sz w:val="32"/>
          <w:szCs w:val="32"/>
          <w:lang w:val="en-US"/>
        </w:rPr>
        <w:t xml:space="preserve"> </w:t>
      </w:r>
      <w:r w:rsidR="00C11A1D" w:rsidRPr="00961694">
        <w:rPr>
          <w:sz w:val="32"/>
          <w:szCs w:val="32"/>
          <w:lang w:val="en-US"/>
        </w:rPr>
        <w:t xml:space="preserve">This </w:t>
      </w:r>
      <w:r w:rsidR="00961694" w:rsidRPr="00961694">
        <w:rPr>
          <w:sz w:val="32"/>
          <w:szCs w:val="32"/>
          <w:lang w:val="en-US"/>
        </w:rPr>
        <w:t>u</w:t>
      </w:r>
      <w:r w:rsidR="00C11A1D" w:rsidRPr="00961694">
        <w:rPr>
          <w:sz w:val="32"/>
          <w:szCs w:val="32"/>
          <w:lang w:val="en-US"/>
        </w:rPr>
        <w:t>nit</w:t>
      </w:r>
      <w:r w:rsidR="00230DC6" w:rsidRPr="00961694">
        <w:rPr>
          <w:sz w:val="32"/>
          <w:szCs w:val="32"/>
          <w:lang w:val="en-US"/>
        </w:rPr>
        <w:t xml:space="preserve"> </w:t>
      </w:r>
      <w:r w:rsidR="00C11A1D" w:rsidRPr="00961694">
        <w:rPr>
          <w:sz w:val="32"/>
          <w:szCs w:val="32"/>
          <w:lang w:val="en-US"/>
        </w:rPr>
        <w:t>pursues</w:t>
      </w:r>
      <w:r w:rsidR="00230DC6" w:rsidRPr="00961694">
        <w:rPr>
          <w:sz w:val="32"/>
          <w:szCs w:val="32"/>
          <w:lang w:val="en-US"/>
        </w:rPr>
        <w:t xml:space="preserve"> a very active policy in order to i</w:t>
      </w:r>
      <w:r w:rsidR="00230DC6" w:rsidRPr="00961694">
        <w:rPr>
          <w:sz w:val="32"/>
          <w:szCs w:val="32"/>
          <w:lang w:val="en-US"/>
        </w:rPr>
        <w:t>m</w:t>
      </w:r>
      <w:r w:rsidR="00230DC6" w:rsidRPr="00961694">
        <w:rPr>
          <w:sz w:val="32"/>
          <w:szCs w:val="32"/>
          <w:lang w:val="en-US"/>
        </w:rPr>
        <w:t>plement in practice the German Code of Crimes against Inte</w:t>
      </w:r>
      <w:r w:rsidR="00230DC6" w:rsidRPr="00961694">
        <w:rPr>
          <w:sz w:val="32"/>
          <w:szCs w:val="32"/>
          <w:lang w:val="en-US"/>
        </w:rPr>
        <w:t>r</w:t>
      </w:r>
      <w:r w:rsidR="00230DC6" w:rsidRPr="00961694">
        <w:rPr>
          <w:sz w:val="32"/>
          <w:szCs w:val="32"/>
          <w:lang w:val="en-US"/>
        </w:rPr>
        <w:lastRenderedPageBreak/>
        <w:t xml:space="preserve">national Law. </w:t>
      </w:r>
      <w:r w:rsidR="00C11A1D" w:rsidRPr="00961694">
        <w:rPr>
          <w:sz w:val="32"/>
          <w:szCs w:val="32"/>
          <w:lang w:val="en-US"/>
        </w:rPr>
        <w:t>T</w:t>
      </w:r>
      <w:r w:rsidR="00230DC6" w:rsidRPr="00961694">
        <w:rPr>
          <w:sz w:val="32"/>
          <w:szCs w:val="32"/>
          <w:lang w:val="en-US"/>
        </w:rPr>
        <w:t>h</w:t>
      </w:r>
      <w:r w:rsidR="00106192" w:rsidRPr="00961694">
        <w:rPr>
          <w:sz w:val="32"/>
          <w:szCs w:val="32"/>
          <w:lang w:val="en-US"/>
        </w:rPr>
        <w:t>at</w:t>
      </w:r>
      <w:r w:rsidR="00230DC6" w:rsidRPr="00961694">
        <w:rPr>
          <w:sz w:val="32"/>
          <w:szCs w:val="32"/>
          <w:lang w:val="en-US"/>
        </w:rPr>
        <w:t xml:space="preserve"> code</w:t>
      </w:r>
      <w:r w:rsidR="00C11A1D" w:rsidRPr="00961694">
        <w:rPr>
          <w:sz w:val="32"/>
          <w:szCs w:val="32"/>
          <w:lang w:val="en-US"/>
        </w:rPr>
        <w:t xml:space="preserve">, in accordance with the Rome Statute, also </w:t>
      </w:r>
      <w:r w:rsidR="00EB4661" w:rsidRPr="00961694">
        <w:rPr>
          <w:sz w:val="32"/>
          <w:szCs w:val="32"/>
          <w:lang w:val="en-US"/>
        </w:rPr>
        <w:t>allows for the prosecution of acts of torture through its pr</w:t>
      </w:r>
      <w:r w:rsidR="00EB4661" w:rsidRPr="00961694">
        <w:rPr>
          <w:sz w:val="32"/>
          <w:szCs w:val="32"/>
          <w:lang w:val="en-US"/>
        </w:rPr>
        <w:t>o</w:t>
      </w:r>
      <w:r w:rsidR="00EB4661" w:rsidRPr="00961694">
        <w:rPr>
          <w:sz w:val="32"/>
          <w:szCs w:val="32"/>
          <w:lang w:val="en-US"/>
        </w:rPr>
        <w:t>visions on</w:t>
      </w:r>
      <w:r w:rsidR="00230DC6" w:rsidRPr="00961694">
        <w:rPr>
          <w:sz w:val="32"/>
          <w:szCs w:val="32"/>
          <w:lang w:val="en-US"/>
        </w:rPr>
        <w:t xml:space="preserve"> crimes against hu</w:t>
      </w:r>
      <w:r w:rsidR="00EB4661" w:rsidRPr="00961694">
        <w:rPr>
          <w:sz w:val="32"/>
          <w:szCs w:val="32"/>
          <w:lang w:val="en-US"/>
        </w:rPr>
        <w:t xml:space="preserve">manity and war crimes. </w:t>
      </w:r>
    </w:p>
    <w:p w:rsidR="007A013E" w:rsidRPr="00961694" w:rsidRDefault="007A013E" w:rsidP="000737E4">
      <w:pPr>
        <w:jc w:val="both"/>
        <w:rPr>
          <w:sz w:val="32"/>
          <w:szCs w:val="32"/>
          <w:lang w:val="en-US"/>
        </w:rPr>
      </w:pPr>
    </w:p>
    <w:p w:rsidR="004E53E4" w:rsidRDefault="00EB4661" w:rsidP="000737E4">
      <w:pPr>
        <w:jc w:val="both"/>
        <w:rPr>
          <w:sz w:val="32"/>
          <w:szCs w:val="32"/>
          <w:lang w:val="en-US"/>
        </w:rPr>
      </w:pPr>
      <w:r w:rsidRPr="00961694">
        <w:rPr>
          <w:sz w:val="32"/>
          <w:szCs w:val="32"/>
          <w:lang w:val="en-US"/>
        </w:rPr>
        <w:t xml:space="preserve">The War Crimes Unit </w:t>
      </w:r>
      <w:r w:rsidR="0082154D">
        <w:rPr>
          <w:sz w:val="32"/>
          <w:szCs w:val="32"/>
          <w:lang w:val="en-US"/>
        </w:rPr>
        <w:t xml:space="preserve">of the </w:t>
      </w:r>
      <w:r w:rsidR="00203E72">
        <w:rPr>
          <w:sz w:val="32"/>
          <w:szCs w:val="32"/>
          <w:lang w:val="en-US"/>
        </w:rPr>
        <w:t>Federal</w:t>
      </w:r>
      <w:r w:rsidR="0082154D" w:rsidRPr="00961694">
        <w:rPr>
          <w:sz w:val="32"/>
          <w:szCs w:val="32"/>
          <w:lang w:val="en-US"/>
        </w:rPr>
        <w:t xml:space="preserve"> Prosecutor General </w:t>
      </w:r>
      <w:r w:rsidRPr="00961694">
        <w:rPr>
          <w:sz w:val="32"/>
          <w:szCs w:val="32"/>
          <w:lang w:val="en-US"/>
        </w:rPr>
        <w:t xml:space="preserve">has repeatedly been enlarged in the past years. Its achievements have recently included </w:t>
      </w:r>
      <w:r w:rsidR="00632C5E">
        <w:rPr>
          <w:sz w:val="32"/>
          <w:szCs w:val="32"/>
          <w:lang w:val="en-US"/>
        </w:rPr>
        <w:t xml:space="preserve">three </w:t>
      </w:r>
      <w:r w:rsidRPr="00961694">
        <w:rPr>
          <w:sz w:val="32"/>
          <w:szCs w:val="32"/>
          <w:lang w:val="en-US"/>
        </w:rPr>
        <w:t>conviction</w:t>
      </w:r>
      <w:r w:rsidR="008B433D" w:rsidRPr="00961694">
        <w:rPr>
          <w:sz w:val="32"/>
          <w:szCs w:val="32"/>
          <w:lang w:val="en-US"/>
        </w:rPr>
        <w:t>s</w:t>
      </w:r>
      <w:r w:rsidRPr="00961694">
        <w:rPr>
          <w:sz w:val="32"/>
          <w:szCs w:val="32"/>
          <w:lang w:val="en-US"/>
        </w:rPr>
        <w:t xml:space="preserve"> </w:t>
      </w:r>
      <w:r w:rsidR="001E61A9" w:rsidRPr="00961694">
        <w:rPr>
          <w:sz w:val="32"/>
          <w:szCs w:val="32"/>
          <w:lang w:val="en-US"/>
        </w:rPr>
        <w:t xml:space="preserve">for war crimes </w:t>
      </w:r>
      <w:r w:rsidR="008B433D" w:rsidRPr="00961694">
        <w:rPr>
          <w:sz w:val="32"/>
          <w:szCs w:val="32"/>
          <w:lang w:val="en-US"/>
        </w:rPr>
        <w:t>by Higher Regional Courts, one</w:t>
      </w:r>
      <w:r w:rsidRPr="00961694">
        <w:rPr>
          <w:sz w:val="32"/>
          <w:szCs w:val="32"/>
          <w:lang w:val="en-US"/>
        </w:rPr>
        <w:t xml:space="preserve"> </w:t>
      </w:r>
      <w:r w:rsidR="008B433D" w:rsidRPr="00961694">
        <w:rPr>
          <w:sz w:val="32"/>
          <w:szCs w:val="32"/>
          <w:lang w:val="en-US"/>
        </w:rPr>
        <w:t>of a member of the so-called “I</w:t>
      </w:r>
      <w:r w:rsidR="008B433D" w:rsidRPr="00961694">
        <w:rPr>
          <w:sz w:val="32"/>
          <w:szCs w:val="32"/>
          <w:lang w:val="en-US"/>
        </w:rPr>
        <w:t>s</w:t>
      </w:r>
      <w:r w:rsidR="008B433D" w:rsidRPr="00961694">
        <w:rPr>
          <w:sz w:val="32"/>
          <w:szCs w:val="32"/>
          <w:lang w:val="en-US"/>
        </w:rPr>
        <w:t>lamic State”</w:t>
      </w:r>
      <w:r w:rsidR="00632C5E">
        <w:rPr>
          <w:sz w:val="32"/>
          <w:szCs w:val="32"/>
          <w:lang w:val="en-US"/>
        </w:rPr>
        <w:t xml:space="preserve">, </w:t>
      </w:r>
      <w:r w:rsidR="001E61A9" w:rsidRPr="00961694">
        <w:rPr>
          <w:sz w:val="32"/>
          <w:szCs w:val="32"/>
          <w:lang w:val="en-US"/>
        </w:rPr>
        <w:t xml:space="preserve">another of </w:t>
      </w:r>
      <w:r w:rsidRPr="00961694">
        <w:rPr>
          <w:sz w:val="32"/>
          <w:szCs w:val="32"/>
          <w:lang w:val="en-US"/>
        </w:rPr>
        <w:t xml:space="preserve">a leader of a Syrian militia </w:t>
      </w:r>
      <w:r w:rsidR="008B433D" w:rsidRPr="00961694">
        <w:rPr>
          <w:sz w:val="32"/>
          <w:szCs w:val="32"/>
          <w:lang w:val="en-US"/>
        </w:rPr>
        <w:t>that was in control of parts of Aleppo</w:t>
      </w:r>
      <w:r w:rsidR="00632C5E">
        <w:rPr>
          <w:sz w:val="32"/>
          <w:szCs w:val="32"/>
          <w:lang w:val="en-US"/>
        </w:rPr>
        <w:t xml:space="preserve"> and most recently the conviction of another member of </w:t>
      </w:r>
      <w:r w:rsidR="00416FBF">
        <w:rPr>
          <w:sz w:val="32"/>
          <w:szCs w:val="32"/>
          <w:lang w:val="en-US"/>
        </w:rPr>
        <w:t>a</w:t>
      </w:r>
      <w:r w:rsidR="00632C5E">
        <w:rPr>
          <w:sz w:val="32"/>
          <w:szCs w:val="32"/>
          <w:lang w:val="en-US"/>
        </w:rPr>
        <w:t xml:space="preserve"> Syrian </w:t>
      </w:r>
      <w:r w:rsidR="00416FBF">
        <w:rPr>
          <w:sz w:val="32"/>
          <w:szCs w:val="32"/>
          <w:lang w:val="en-US"/>
        </w:rPr>
        <w:t>militia</w:t>
      </w:r>
      <w:r w:rsidR="001E61A9" w:rsidRPr="00961694">
        <w:rPr>
          <w:sz w:val="32"/>
          <w:szCs w:val="32"/>
          <w:lang w:val="en-US"/>
        </w:rPr>
        <w:t xml:space="preserve">. </w:t>
      </w:r>
      <w:r w:rsidR="00632C5E">
        <w:rPr>
          <w:sz w:val="32"/>
          <w:szCs w:val="32"/>
          <w:lang w:val="en-US"/>
        </w:rPr>
        <w:t>All three</w:t>
      </w:r>
      <w:r w:rsidR="007A013E" w:rsidRPr="00961694">
        <w:rPr>
          <w:sz w:val="32"/>
          <w:szCs w:val="32"/>
          <w:lang w:val="en-US"/>
        </w:rPr>
        <w:t xml:space="preserve"> convictions inclu</w:t>
      </w:r>
      <w:r w:rsidR="007A013E" w:rsidRPr="00961694">
        <w:rPr>
          <w:sz w:val="32"/>
          <w:szCs w:val="32"/>
          <w:lang w:val="en-US"/>
        </w:rPr>
        <w:t>d</w:t>
      </w:r>
      <w:r w:rsidR="007A013E" w:rsidRPr="00961694">
        <w:rPr>
          <w:sz w:val="32"/>
          <w:szCs w:val="32"/>
          <w:lang w:val="en-US"/>
        </w:rPr>
        <w:t>ed allegations</w:t>
      </w:r>
      <w:r w:rsidR="007A013E" w:rsidRPr="00961694">
        <w:rPr>
          <w:i/>
          <w:sz w:val="32"/>
          <w:szCs w:val="32"/>
          <w:lang w:val="en-US"/>
        </w:rPr>
        <w:t xml:space="preserve"> </w:t>
      </w:r>
      <w:r w:rsidR="007A013E" w:rsidRPr="00961694">
        <w:rPr>
          <w:sz w:val="32"/>
          <w:szCs w:val="32"/>
          <w:lang w:val="en-US"/>
        </w:rPr>
        <w:t xml:space="preserve">of torture. </w:t>
      </w:r>
      <w:r w:rsidR="001E61A9" w:rsidRPr="00961694">
        <w:rPr>
          <w:sz w:val="32"/>
          <w:szCs w:val="32"/>
          <w:lang w:val="en-US"/>
        </w:rPr>
        <w:t xml:space="preserve">The </w:t>
      </w:r>
      <w:r w:rsidR="00961694" w:rsidRPr="00961694">
        <w:rPr>
          <w:sz w:val="32"/>
          <w:szCs w:val="32"/>
          <w:lang w:val="en-US"/>
        </w:rPr>
        <w:t>u</w:t>
      </w:r>
      <w:r w:rsidR="001E61A9" w:rsidRPr="00961694">
        <w:rPr>
          <w:sz w:val="32"/>
          <w:szCs w:val="32"/>
          <w:lang w:val="en-US"/>
        </w:rPr>
        <w:t>nit</w:t>
      </w:r>
      <w:r w:rsidR="008A096B" w:rsidRPr="00961694">
        <w:rPr>
          <w:sz w:val="32"/>
          <w:szCs w:val="32"/>
          <w:lang w:val="en-US"/>
        </w:rPr>
        <w:t xml:space="preserve"> </w:t>
      </w:r>
      <w:r w:rsidR="001E61A9" w:rsidRPr="00961694">
        <w:rPr>
          <w:sz w:val="32"/>
          <w:szCs w:val="32"/>
          <w:lang w:val="en-US"/>
        </w:rPr>
        <w:t xml:space="preserve">still </w:t>
      </w:r>
      <w:r w:rsidR="008A096B" w:rsidRPr="00961694">
        <w:rPr>
          <w:sz w:val="32"/>
          <w:szCs w:val="32"/>
          <w:lang w:val="en-US"/>
        </w:rPr>
        <w:t>continue</w:t>
      </w:r>
      <w:r w:rsidR="001E61A9" w:rsidRPr="00961694">
        <w:rPr>
          <w:sz w:val="32"/>
          <w:szCs w:val="32"/>
          <w:lang w:val="en-US"/>
        </w:rPr>
        <w:t>s to intensify i</w:t>
      </w:r>
      <w:r w:rsidR="00540149" w:rsidRPr="00961694">
        <w:rPr>
          <w:sz w:val="32"/>
          <w:szCs w:val="32"/>
          <w:lang w:val="en-US"/>
        </w:rPr>
        <w:t>t</w:t>
      </w:r>
      <w:r w:rsidR="001E61A9" w:rsidRPr="00961694">
        <w:rPr>
          <w:sz w:val="32"/>
          <w:szCs w:val="32"/>
          <w:lang w:val="en-US"/>
        </w:rPr>
        <w:t>s efforts</w:t>
      </w:r>
      <w:r w:rsidR="008A096B" w:rsidRPr="00961694">
        <w:rPr>
          <w:sz w:val="32"/>
          <w:szCs w:val="32"/>
          <w:lang w:val="en-US"/>
        </w:rPr>
        <w:t xml:space="preserve">. The </w:t>
      </w:r>
      <w:r w:rsidR="00203E72">
        <w:rPr>
          <w:sz w:val="32"/>
          <w:szCs w:val="32"/>
          <w:lang w:val="en-US"/>
        </w:rPr>
        <w:t>Federal</w:t>
      </w:r>
      <w:r w:rsidR="008A096B" w:rsidRPr="00961694">
        <w:rPr>
          <w:sz w:val="32"/>
          <w:szCs w:val="32"/>
          <w:lang w:val="en-US"/>
        </w:rPr>
        <w:t xml:space="preserve"> Prosecutor General is currently conducting criminal investigations in 80 cases, arrest warrants have been issued in 15 cases. </w:t>
      </w:r>
    </w:p>
    <w:p w:rsidR="00203E72" w:rsidRDefault="00203E72" w:rsidP="000737E4">
      <w:pPr>
        <w:jc w:val="both"/>
        <w:rPr>
          <w:sz w:val="32"/>
          <w:szCs w:val="32"/>
          <w:lang w:val="en-US"/>
        </w:rPr>
      </w:pPr>
    </w:p>
    <w:p w:rsidR="00203E72" w:rsidRPr="00961694" w:rsidRDefault="00203E72" w:rsidP="000737E4">
      <w:pPr>
        <w:jc w:val="both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Mr. Chairman, distinguished members of the Committee, </w:t>
      </w:r>
    </w:p>
    <w:p w:rsidR="000737E4" w:rsidRPr="00961694" w:rsidRDefault="000737E4" w:rsidP="004E48AB">
      <w:pPr>
        <w:rPr>
          <w:sz w:val="32"/>
          <w:szCs w:val="32"/>
          <w:lang w:val="en-US"/>
        </w:rPr>
      </w:pPr>
    </w:p>
    <w:p w:rsidR="001E61A9" w:rsidRDefault="00C70535" w:rsidP="001E61A9">
      <w:pPr>
        <w:jc w:val="both"/>
        <w:rPr>
          <w:lang w:val="en-US"/>
        </w:rPr>
      </w:pPr>
      <w:r w:rsidRPr="00961694">
        <w:rPr>
          <w:sz w:val="32"/>
          <w:szCs w:val="32"/>
          <w:lang w:val="en-US"/>
        </w:rPr>
        <w:t>We are now awaiting your questions. We will do our best to a</w:t>
      </w:r>
      <w:r w:rsidRPr="00961694">
        <w:rPr>
          <w:sz w:val="32"/>
          <w:szCs w:val="32"/>
          <w:lang w:val="en-US"/>
        </w:rPr>
        <w:t>n</w:t>
      </w:r>
      <w:r w:rsidRPr="00961694">
        <w:rPr>
          <w:sz w:val="32"/>
          <w:szCs w:val="32"/>
          <w:lang w:val="en-US"/>
        </w:rPr>
        <w:t xml:space="preserve">swer all of </w:t>
      </w:r>
      <w:r w:rsidR="001E61A9" w:rsidRPr="00961694">
        <w:rPr>
          <w:sz w:val="32"/>
          <w:szCs w:val="32"/>
          <w:lang w:val="en-US"/>
        </w:rPr>
        <w:t>them</w:t>
      </w:r>
      <w:r w:rsidRPr="00961694">
        <w:rPr>
          <w:sz w:val="32"/>
          <w:szCs w:val="32"/>
          <w:lang w:val="en-US"/>
        </w:rPr>
        <w:t xml:space="preserve"> today and tomorrow. </w:t>
      </w:r>
      <w:r w:rsidR="001E61A9" w:rsidRPr="00961694">
        <w:rPr>
          <w:sz w:val="32"/>
          <w:szCs w:val="32"/>
          <w:lang w:val="en-US"/>
        </w:rPr>
        <w:t xml:space="preserve">Germany is mindful that a </w:t>
      </w:r>
      <w:r w:rsidRPr="00961694">
        <w:rPr>
          <w:sz w:val="32"/>
          <w:szCs w:val="32"/>
          <w:lang w:val="en-US"/>
        </w:rPr>
        <w:t xml:space="preserve">credible human rights policy must </w:t>
      </w:r>
      <w:r w:rsidR="001E61A9" w:rsidRPr="00961694">
        <w:rPr>
          <w:sz w:val="32"/>
          <w:szCs w:val="32"/>
          <w:lang w:val="en-US"/>
        </w:rPr>
        <w:t xml:space="preserve">always </w:t>
      </w:r>
      <w:r w:rsidRPr="00961694">
        <w:rPr>
          <w:sz w:val="32"/>
          <w:szCs w:val="32"/>
          <w:lang w:val="en-US"/>
        </w:rPr>
        <w:t>begin with</w:t>
      </w:r>
      <w:r w:rsidR="001E61A9" w:rsidRPr="00961694">
        <w:rPr>
          <w:sz w:val="32"/>
          <w:szCs w:val="32"/>
          <w:lang w:val="en-US"/>
        </w:rPr>
        <w:t xml:space="preserve"> an awar</w:t>
      </w:r>
      <w:r w:rsidR="001E61A9" w:rsidRPr="00961694">
        <w:rPr>
          <w:sz w:val="32"/>
          <w:szCs w:val="32"/>
          <w:lang w:val="en-US"/>
        </w:rPr>
        <w:t>e</w:t>
      </w:r>
      <w:r w:rsidR="001E61A9" w:rsidRPr="00961694">
        <w:rPr>
          <w:sz w:val="32"/>
          <w:szCs w:val="32"/>
          <w:lang w:val="en-US"/>
        </w:rPr>
        <w:t>ness of potential problems</w:t>
      </w:r>
      <w:r w:rsidRPr="00961694">
        <w:rPr>
          <w:sz w:val="32"/>
          <w:szCs w:val="32"/>
          <w:lang w:val="en-US"/>
        </w:rPr>
        <w:t xml:space="preserve"> in one’s own country. </w:t>
      </w:r>
    </w:p>
    <w:p w:rsidR="001E61A9" w:rsidRPr="00E737DE" w:rsidRDefault="001E61A9" w:rsidP="001E61A9">
      <w:pPr>
        <w:jc w:val="both"/>
        <w:rPr>
          <w:lang w:val="en-US"/>
        </w:rPr>
      </w:pPr>
    </w:p>
    <w:sectPr w:rsidR="001E61A9" w:rsidRPr="00E737DE" w:rsidSect="00123525">
      <w:footerReference w:type="default" r:id="rId9"/>
      <w:pgSz w:w="11906" w:h="16838" w:code="9"/>
      <w:pgMar w:top="1418" w:right="1418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3FE0" w:rsidRDefault="00D73FE0" w:rsidP="0040383B">
      <w:pPr>
        <w:spacing w:line="240" w:lineRule="auto"/>
      </w:pPr>
      <w:r>
        <w:separator/>
      </w:r>
    </w:p>
  </w:endnote>
  <w:endnote w:type="continuationSeparator" w:id="0">
    <w:p w:rsidR="00D73FE0" w:rsidRDefault="00D73FE0" w:rsidP="0040383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97565415"/>
      <w:docPartObj>
        <w:docPartGallery w:val="Page Numbers (Bottom of Page)"/>
        <w:docPartUnique/>
      </w:docPartObj>
    </w:sdtPr>
    <w:sdtEndPr/>
    <w:sdtContent>
      <w:p w:rsidR="004F5541" w:rsidRDefault="004F5541">
        <w:pPr>
          <w:pStyle w:val="Fuzeil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83204">
          <w:rPr>
            <w:noProof/>
          </w:rPr>
          <w:t>5</w:t>
        </w:r>
        <w:r>
          <w:fldChar w:fldCharType="end"/>
        </w:r>
      </w:p>
    </w:sdtContent>
  </w:sdt>
  <w:p w:rsidR="004F5541" w:rsidRDefault="004F5541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3FE0" w:rsidRDefault="00D73FE0" w:rsidP="0040383B">
      <w:pPr>
        <w:spacing w:line="240" w:lineRule="auto"/>
      </w:pPr>
      <w:r>
        <w:separator/>
      </w:r>
    </w:p>
  </w:footnote>
  <w:footnote w:type="continuationSeparator" w:id="0">
    <w:p w:rsidR="00D73FE0" w:rsidRDefault="00D73FE0" w:rsidP="0040383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6FB3"/>
    <w:multiLevelType w:val="hybridMultilevel"/>
    <w:tmpl w:val="916071DC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72339F"/>
    <w:multiLevelType w:val="hybridMultilevel"/>
    <w:tmpl w:val="56DE17FA"/>
    <w:lvl w:ilvl="0" w:tplc="6172DD86">
      <w:start w:val="1"/>
      <w:numFmt w:val="lowerLetter"/>
      <w:pStyle w:val="BMJNummerierung2"/>
      <w:lvlText w:val="%1)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1A5DFC"/>
    <w:multiLevelType w:val="hybridMultilevel"/>
    <w:tmpl w:val="F126E36A"/>
    <w:lvl w:ilvl="0" w:tplc="B8FE647A">
      <w:start w:val="1"/>
      <w:numFmt w:val="bullet"/>
      <w:pStyle w:val="BMJAufzhlung2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CD60E8"/>
    <w:multiLevelType w:val="multilevel"/>
    <w:tmpl w:val="0BB8E9BE"/>
    <w:styleLink w:val="ListeBMJalphanumerisch"/>
    <w:lvl w:ilvl="0">
      <w:start w:val="1"/>
      <w:numFmt w:val="upperLetter"/>
      <w:lvlText w:val="%1."/>
      <w:lvlJc w:val="left"/>
      <w:pPr>
        <w:ind w:left="425" w:hanging="425"/>
      </w:pPr>
      <w:rPr>
        <w:rFonts w:hint="default"/>
      </w:rPr>
    </w:lvl>
    <w:lvl w:ilvl="1">
      <w:start w:val="1"/>
      <w:numFmt w:val="upperRoman"/>
      <w:lvlText w:val="%2."/>
      <w:lvlJc w:val="left"/>
      <w:pPr>
        <w:ind w:left="425" w:hanging="425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425" w:hanging="425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425" w:hanging="425"/>
      </w:pPr>
      <w:rPr>
        <w:rFonts w:hint="default"/>
      </w:rPr>
    </w:lvl>
    <w:lvl w:ilvl="4">
      <w:start w:val="27"/>
      <w:numFmt w:val="lowerLetter"/>
      <w:lvlText w:val="%5)"/>
      <w:lvlJc w:val="left"/>
      <w:pPr>
        <w:ind w:left="425" w:hanging="425"/>
      </w:pPr>
      <w:rPr>
        <w:rFonts w:hint="default"/>
      </w:rPr>
    </w:lvl>
    <w:lvl w:ilvl="5">
      <w:start w:val="1"/>
      <w:numFmt w:val="decimal"/>
      <w:lvlText w:val="(%6)"/>
      <w:lvlJc w:val="left"/>
      <w:pPr>
        <w:ind w:left="425" w:hanging="425"/>
      </w:pPr>
      <w:rPr>
        <w:rFonts w:hint="default"/>
      </w:rPr>
    </w:lvl>
    <w:lvl w:ilvl="6">
      <w:start w:val="1"/>
      <w:numFmt w:val="lowerLetter"/>
      <w:lvlText w:val="%7)"/>
      <w:lvlJc w:val="left"/>
      <w:pPr>
        <w:ind w:left="425" w:hanging="425"/>
      </w:pPr>
      <w:rPr>
        <w:rFonts w:ascii="Symbol" w:hAnsi="Symbol" w:hint="default"/>
      </w:rPr>
    </w:lvl>
    <w:lvl w:ilvl="7">
      <w:start w:val="1"/>
      <w:numFmt w:val="lowerLetter"/>
      <w:lvlText w:val="%8."/>
      <w:lvlJc w:val="left"/>
      <w:pPr>
        <w:ind w:left="425" w:hanging="425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25" w:hanging="425"/>
      </w:pPr>
      <w:rPr>
        <w:rFonts w:hint="default"/>
      </w:rPr>
    </w:lvl>
  </w:abstractNum>
  <w:abstractNum w:abstractNumId="4">
    <w:nsid w:val="38EC7EC4"/>
    <w:multiLevelType w:val="hybridMultilevel"/>
    <w:tmpl w:val="CF6A906A"/>
    <w:lvl w:ilvl="0" w:tplc="7A4AD70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24F18EB"/>
    <w:multiLevelType w:val="multilevel"/>
    <w:tmpl w:val="53C03C46"/>
    <w:styleLink w:val="ListeBMJnumerisch"/>
    <w:lvl w:ilvl="0">
      <w:start w:val="1"/>
      <w:numFmt w:val="decimal"/>
      <w:pStyle w:val="BMJ1numerisch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decimal"/>
      <w:pStyle w:val="BMJ2numerisch"/>
      <w:lvlText w:val="%1.%2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2">
      <w:start w:val="1"/>
      <w:numFmt w:val="decimal"/>
      <w:pStyle w:val="BMJ3numerisch"/>
      <w:lvlText w:val="%1.%2.%3."/>
      <w:lvlJc w:val="left"/>
      <w:pPr>
        <w:tabs>
          <w:tab w:val="num" w:pos="794"/>
        </w:tabs>
        <w:ind w:left="794" w:hanging="794"/>
      </w:pPr>
      <w:rPr>
        <w:rFonts w:hint="default"/>
      </w:rPr>
    </w:lvl>
    <w:lvl w:ilvl="3">
      <w:start w:val="1"/>
      <w:numFmt w:val="decimal"/>
      <w:pStyle w:val="BMJ4numerisch"/>
      <w:lvlText w:val="%1.%2.%3.%4.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4">
      <w:start w:val="1"/>
      <w:numFmt w:val="decimal"/>
      <w:pStyle w:val="BMJ5numerisch"/>
      <w:lvlText w:val="%1.%2.%3.%4.%5."/>
      <w:lvlJc w:val="left"/>
      <w:pPr>
        <w:tabs>
          <w:tab w:val="num" w:pos="1304"/>
        </w:tabs>
        <w:ind w:left="1304" w:hanging="1304"/>
      </w:pPr>
      <w:rPr>
        <w:rFonts w:hint="default"/>
      </w:rPr>
    </w:lvl>
    <w:lvl w:ilvl="5">
      <w:start w:val="1"/>
      <w:numFmt w:val="decimal"/>
      <w:pStyle w:val="BMJ6numerisch"/>
      <w:lvlText w:val="%1.%2.%3.%4.%5.%6."/>
      <w:lvlJc w:val="left"/>
      <w:pPr>
        <w:tabs>
          <w:tab w:val="num" w:pos="1474"/>
        </w:tabs>
        <w:ind w:left="1474" w:hanging="1474"/>
      </w:pPr>
      <w:rPr>
        <w:rFonts w:hint="default"/>
      </w:rPr>
    </w:lvl>
    <w:lvl w:ilvl="6">
      <w:start w:val="1"/>
      <w:numFmt w:val="decimal"/>
      <w:pStyle w:val="BMJ7numerisch"/>
      <w:lvlText w:val="%1.%2.%3.%4.%5.%6.%7."/>
      <w:lvlJc w:val="left"/>
      <w:pPr>
        <w:tabs>
          <w:tab w:val="num" w:pos="1701"/>
        </w:tabs>
        <w:ind w:left="1701" w:hanging="1701"/>
      </w:pPr>
      <w:rPr>
        <w:rFonts w:hint="default"/>
      </w:rPr>
    </w:lvl>
    <w:lvl w:ilvl="7">
      <w:start w:val="1"/>
      <w:numFmt w:val="decimal"/>
      <w:pStyle w:val="BMJ8numerisch"/>
      <w:lvlText w:val="%1.%2.%3.%4.%5.%6.%7.%8."/>
      <w:lvlJc w:val="left"/>
      <w:pPr>
        <w:tabs>
          <w:tab w:val="num" w:pos="1871"/>
        </w:tabs>
        <w:ind w:left="1871" w:hanging="1871"/>
      </w:pPr>
      <w:rPr>
        <w:rFonts w:hint="default"/>
      </w:rPr>
    </w:lvl>
    <w:lvl w:ilvl="8">
      <w:start w:val="1"/>
      <w:numFmt w:val="decimal"/>
      <w:pStyle w:val="BMJ9numerisch"/>
      <w:lvlText w:val="%1.%2.%3.%4.%5.%6.%7.%8.%9."/>
      <w:lvlJc w:val="left"/>
      <w:pPr>
        <w:tabs>
          <w:tab w:val="num" w:pos="2211"/>
        </w:tabs>
        <w:ind w:left="2211" w:hanging="2211"/>
      </w:pPr>
      <w:rPr>
        <w:rFonts w:hint="default"/>
      </w:rPr>
    </w:lvl>
  </w:abstractNum>
  <w:abstractNum w:abstractNumId="6">
    <w:nsid w:val="4D451F88"/>
    <w:multiLevelType w:val="multilevel"/>
    <w:tmpl w:val="53C03C46"/>
    <w:numStyleLink w:val="ListeBMJnumerisch"/>
  </w:abstractNum>
  <w:abstractNum w:abstractNumId="7">
    <w:nsid w:val="50DE293B"/>
    <w:multiLevelType w:val="hybridMultilevel"/>
    <w:tmpl w:val="7772BBBC"/>
    <w:lvl w:ilvl="0" w:tplc="7D221678">
      <w:start w:val="1"/>
      <w:numFmt w:val="bullet"/>
      <w:pStyle w:val="BMJAufzhlung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FC13D86"/>
    <w:multiLevelType w:val="multilevel"/>
    <w:tmpl w:val="3DA2C87C"/>
    <w:lvl w:ilvl="0">
      <w:start w:val="1"/>
      <w:numFmt w:val="upperLetter"/>
      <w:pStyle w:val="BMJ1alphanumerisch"/>
      <w:lvlText w:val="%1."/>
      <w:lvlJc w:val="left"/>
      <w:pPr>
        <w:ind w:left="425" w:hanging="425"/>
      </w:pPr>
      <w:rPr>
        <w:rFonts w:hint="default"/>
      </w:rPr>
    </w:lvl>
    <w:lvl w:ilvl="1">
      <w:start w:val="1"/>
      <w:numFmt w:val="upperRoman"/>
      <w:pStyle w:val="BMJ2alphanumerisch"/>
      <w:lvlText w:val="%2."/>
      <w:lvlJc w:val="left"/>
      <w:pPr>
        <w:ind w:left="425" w:hanging="425"/>
      </w:pPr>
      <w:rPr>
        <w:rFonts w:hint="default"/>
      </w:rPr>
    </w:lvl>
    <w:lvl w:ilvl="2">
      <w:start w:val="1"/>
      <w:numFmt w:val="decimal"/>
      <w:pStyle w:val="BMJ3alphanumerisch"/>
      <w:lvlText w:val="%3."/>
      <w:lvlJc w:val="left"/>
      <w:pPr>
        <w:ind w:left="425" w:hanging="425"/>
      </w:pPr>
      <w:rPr>
        <w:rFonts w:hint="default"/>
      </w:rPr>
    </w:lvl>
    <w:lvl w:ilvl="3">
      <w:start w:val="1"/>
      <w:numFmt w:val="lowerLetter"/>
      <w:pStyle w:val="BMJ4alphanumerisch"/>
      <w:lvlText w:val="%4)"/>
      <w:lvlJc w:val="left"/>
      <w:pPr>
        <w:ind w:left="425" w:hanging="425"/>
      </w:pPr>
      <w:rPr>
        <w:rFonts w:hint="default"/>
      </w:rPr>
    </w:lvl>
    <w:lvl w:ilvl="4">
      <w:start w:val="27"/>
      <w:numFmt w:val="lowerLetter"/>
      <w:pStyle w:val="BMJ5alphanumerisch"/>
      <w:lvlText w:val="%5)"/>
      <w:lvlJc w:val="left"/>
      <w:pPr>
        <w:ind w:left="425" w:hanging="425"/>
      </w:pPr>
      <w:rPr>
        <w:rFonts w:hint="default"/>
      </w:rPr>
    </w:lvl>
    <w:lvl w:ilvl="5">
      <w:start w:val="1"/>
      <w:numFmt w:val="decimal"/>
      <w:pStyle w:val="BMJ6alphanumerisch"/>
      <w:lvlText w:val="(%6)"/>
      <w:lvlJc w:val="left"/>
      <w:pPr>
        <w:ind w:left="425" w:hanging="425"/>
      </w:pPr>
      <w:rPr>
        <w:rFonts w:hint="default"/>
      </w:rPr>
    </w:lvl>
    <w:lvl w:ilvl="6">
      <w:start w:val="1"/>
      <w:numFmt w:val="lowerLetter"/>
      <w:pStyle w:val="BMJ7alphanumerisch"/>
      <w:lvlText w:val="%7)"/>
      <w:lvlJc w:val="left"/>
      <w:pPr>
        <w:ind w:left="425" w:hanging="425"/>
      </w:pPr>
      <w:rPr>
        <w:rFonts w:ascii="Symbol" w:hAnsi="Symbol" w:hint="default"/>
      </w:rPr>
    </w:lvl>
    <w:lvl w:ilvl="7">
      <w:start w:val="1"/>
      <w:numFmt w:val="lowerLetter"/>
      <w:lvlText w:val="%8."/>
      <w:lvlJc w:val="left"/>
      <w:pPr>
        <w:ind w:left="425" w:hanging="425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25" w:hanging="425"/>
      </w:pPr>
      <w:rPr>
        <w:rFonts w:hint="default"/>
      </w:rPr>
    </w:lvl>
  </w:abstractNum>
  <w:abstractNum w:abstractNumId="9">
    <w:nsid w:val="751206C8"/>
    <w:multiLevelType w:val="hybridMultilevel"/>
    <w:tmpl w:val="9F06130A"/>
    <w:lvl w:ilvl="0" w:tplc="B3045818">
      <w:start w:val="1"/>
      <w:numFmt w:val="decimal"/>
      <w:pStyle w:val="BMJNummerierung1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27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0"/>
  </w:num>
  <w:num w:numId="5">
    <w:abstractNumId w:val="8"/>
  </w:num>
  <w:num w:numId="6">
    <w:abstractNumId w:val="7"/>
  </w:num>
  <w:num w:numId="7">
    <w:abstractNumId w:val="2"/>
  </w:num>
  <w:num w:numId="8">
    <w:abstractNumId w:val="9"/>
  </w:num>
  <w:num w:numId="9">
    <w:abstractNumId w:val="1"/>
  </w:num>
  <w:num w:numId="10">
    <w:abstractNumId w:val="5"/>
  </w:num>
  <w:num w:numId="11">
    <w:abstractNumId w:val="6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9424" w:allStyles="0" w:customStyles="0" w:latentStyles="1" w:stylesInUse="0" w:headingStyles="1" w:numberingStyles="0" w:tableStyles="0" w:directFormattingOnRuns="0" w:directFormattingOnParagraphs="0" w:directFormattingOnNumbering="1" w:directFormattingOnTables="0" w:clearFormatting="1" w:top3HeadingStyles="0" w:visibleStyles="0" w:alternateStyleNames="1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LW_DocType" w:val="NORMAL"/>
  </w:docVars>
  <w:rsids>
    <w:rsidRoot w:val="004E48AB"/>
    <w:rsid w:val="00002A86"/>
    <w:rsid w:val="000055F3"/>
    <w:rsid w:val="00014634"/>
    <w:rsid w:val="000426FE"/>
    <w:rsid w:val="00042E1C"/>
    <w:rsid w:val="00057E4F"/>
    <w:rsid w:val="000737E4"/>
    <w:rsid w:val="00074EBA"/>
    <w:rsid w:val="00085AF5"/>
    <w:rsid w:val="00087C38"/>
    <w:rsid w:val="0009078F"/>
    <w:rsid w:val="000A6E17"/>
    <w:rsid w:val="000B6B65"/>
    <w:rsid w:val="000D3238"/>
    <w:rsid w:val="000E0FEC"/>
    <w:rsid w:val="000E4083"/>
    <w:rsid w:val="000F6198"/>
    <w:rsid w:val="000F66D7"/>
    <w:rsid w:val="00105176"/>
    <w:rsid w:val="00106192"/>
    <w:rsid w:val="00107671"/>
    <w:rsid w:val="00113CDD"/>
    <w:rsid w:val="00123525"/>
    <w:rsid w:val="001542CC"/>
    <w:rsid w:val="00156262"/>
    <w:rsid w:val="00156955"/>
    <w:rsid w:val="001578E4"/>
    <w:rsid w:val="00180343"/>
    <w:rsid w:val="00183877"/>
    <w:rsid w:val="00184B7F"/>
    <w:rsid w:val="00197FB0"/>
    <w:rsid w:val="001A5732"/>
    <w:rsid w:val="001A5759"/>
    <w:rsid w:val="001B1914"/>
    <w:rsid w:val="001B4943"/>
    <w:rsid w:val="001B7C29"/>
    <w:rsid w:val="001D3092"/>
    <w:rsid w:val="001E16EC"/>
    <w:rsid w:val="001E21BA"/>
    <w:rsid w:val="001E2B5E"/>
    <w:rsid w:val="001E61A9"/>
    <w:rsid w:val="001F428D"/>
    <w:rsid w:val="00203A20"/>
    <w:rsid w:val="00203E72"/>
    <w:rsid w:val="00213129"/>
    <w:rsid w:val="00215D6F"/>
    <w:rsid w:val="0022007E"/>
    <w:rsid w:val="00222167"/>
    <w:rsid w:val="00230DC6"/>
    <w:rsid w:val="00243D81"/>
    <w:rsid w:val="002504D5"/>
    <w:rsid w:val="00290132"/>
    <w:rsid w:val="002B1936"/>
    <w:rsid w:val="002B661A"/>
    <w:rsid w:val="002C5227"/>
    <w:rsid w:val="002D322F"/>
    <w:rsid w:val="002E0388"/>
    <w:rsid w:val="002F5190"/>
    <w:rsid w:val="00300DB2"/>
    <w:rsid w:val="00300FA8"/>
    <w:rsid w:val="003036C1"/>
    <w:rsid w:val="0032266D"/>
    <w:rsid w:val="00324C1E"/>
    <w:rsid w:val="003353E4"/>
    <w:rsid w:val="00356E06"/>
    <w:rsid w:val="00356F60"/>
    <w:rsid w:val="0037646A"/>
    <w:rsid w:val="00382F92"/>
    <w:rsid w:val="00383B22"/>
    <w:rsid w:val="00387BAE"/>
    <w:rsid w:val="00395482"/>
    <w:rsid w:val="0039683D"/>
    <w:rsid w:val="003B0EA6"/>
    <w:rsid w:val="003B4DB6"/>
    <w:rsid w:val="003C1F8F"/>
    <w:rsid w:val="003E7642"/>
    <w:rsid w:val="003E783A"/>
    <w:rsid w:val="00402967"/>
    <w:rsid w:val="0040383B"/>
    <w:rsid w:val="004130B6"/>
    <w:rsid w:val="00416FBF"/>
    <w:rsid w:val="004222D7"/>
    <w:rsid w:val="004261DB"/>
    <w:rsid w:val="00427427"/>
    <w:rsid w:val="0044708A"/>
    <w:rsid w:val="00452AF0"/>
    <w:rsid w:val="00454CE5"/>
    <w:rsid w:val="004565D6"/>
    <w:rsid w:val="00475141"/>
    <w:rsid w:val="004768D9"/>
    <w:rsid w:val="0047760D"/>
    <w:rsid w:val="00480133"/>
    <w:rsid w:val="00481F13"/>
    <w:rsid w:val="00484192"/>
    <w:rsid w:val="0049447C"/>
    <w:rsid w:val="004D145A"/>
    <w:rsid w:val="004D7859"/>
    <w:rsid w:val="004E0E8D"/>
    <w:rsid w:val="004E48AB"/>
    <w:rsid w:val="004E53E4"/>
    <w:rsid w:val="004F5541"/>
    <w:rsid w:val="00512123"/>
    <w:rsid w:val="00517BB7"/>
    <w:rsid w:val="005207CE"/>
    <w:rsid w:val="00523CF8"/>
    <w:rsid w:val="00526930"/>
    <w:rsid w:val="00534D19"/>
    <w:rsid w:val="00540149"/>
    <w:rsid w:val="005443EC"/>
    <w:rsid w:val="00546A5E"/>
    <w:rsid w:val="00547613"/>
    <w:rsid w:val="0059030A"/>
    <w:rsid w:val="00595DC6"/>
    <w:rsid w:val="00596098"/>
    <w:rsid w:val="005A784C"/>
    <w:rsid w:val="005B02E3"/>
    <w:rsid w:val="005F085D"/>
    <w:rsid w:val="005F19B5"/>
    <w:rsid w:val="00607DD3"/>
    <w:rsid w:val="006152C4"/>
    <w:rsid w:val="00631D87"/>
    <w:rsid w:val="00632C5E"/>
    <w:rsid w:val="00641773"/>
    <w:rsid w:val="006626D3"/>
    <w:rsid w:val="0066483E"/>
    <w:rsid w:val="0066691A"/>
    <w:rsid w:val="00676727"/>
    <w:rsid w:val="00681061"/>
    <w:rsid w:val="006A17B2"/>
    <w:rsid w:val="006A2DF8"/>
    <w:rsid w:val="006C200A"/>
    <w:rsid w:val="006C4498"/>
    <w:rsid w:val="006C5D36"/>
    <w:rsid w:val="006C7CC4"/>
    <w:rsid w:val="006D52AB"/>
    <w:rsid w:val="006E6089"/>
    <w:rsid w:val="006F4213"/>
    <w:rsid w:val="006F66A1"/>
    <w:rsid w:val="00716826"/>
    <w:rsid w:val="00724C69"/>
    <w:rsid w:val="00727E81"/>
    <w:rsid w:val="00732FAD"/>
    <w:rsid w:val="0073606C"/>
    <w:rsid w:val="00740E12"/>
    <w:rsid w:val="00741987"/>
    <w:rsid w:val="00763534"/>
    <w:rsid w:val="007646AE"/>
    <w:rsid w:val="0076509E"/>
    <w:rsid w:val="007731F0"/>
    <w:rsid w:val="00776210"/>
    <w:rsid w:val="00783204"/>
    <w:rsid w:val="00786349"/>
    <w:rsid w:val="00797FFC"/>
    <w:rsid w:val="007A013E"/>
    <w:rsid w:val="007B35B4"/>
    <w:rsid w:val="007B7E12"/>
    <w:rsid w:val="007C13E4"/>
    <w:rsid w:val="007C40F3"/>
    <w:rsid w:val="007D2A8B"/>
    <w:rsid w:val="007E5B62"/>
    <w:rsid w:val="008037AC"/>
    <w:rsid w:val="0082154D"/>
    <w:rsid w:val="0082725C"/>
    <w:rsid w:val="0083270F"/>
    <w:rsid w:val="0083520F"/>
    <w:rsid w:val="00853530"/>
    <w:rsid w:val="00853C92"/>
    <w:rsid w:val="008773C9"/>
    <w:rsid w:val="008778BE"/>
    <w:rsid w:val="008A0038"/>
    <w:rsid w:val="008A096B"/>
    <w:rsid w:val="008A4F2C"/>
    <w:rsid w:val="008B35D3"/>
    <w:rsid w:val="008B433D"/>
    <w:rsid w:val="008C0AE9"/>
    <w:rsid w:val="008C17DF"/>
    <w:rsid w:val="00901C4C"/>
    <w:rsid w:val="00921664"/>
    <w:rsid w:val="0093456C"/>
    <w:rsid w:val="009345F1"/>
    <w:rsid w:val="0093743B"/>
    <w:rsid w:val="00941658"/>
    <w:rsid w:val="00961694"/>
    <w:rsid w:val="0097163B"/>
    <w:rsid w:val="00971AE5"/>
    <w:rsid w:val="00974B47"/>
    <w:rsid w:val="00975CAF"/>
    <w:rsid w:val="00983324"/>
    <w:rsid w:val="009907F5"/>
    <w:rsid w:val="009B0280"/>
    <w:rsid w:val="009B16D8"/>
    <w:rsid w:val="009C5474"/>
    <w:rsid w:val="009C7E7A"/>
    <w:rsid w:val="009D3A9D"/>
    <w:rsid w:val="00A16F51"/>
    <w:rsid w:val="00A23808"/>
    <w:rsid w:val="00A26AC6"/>
    <w:rsid w:val="00A31BEC"/>
    <w:rsid w:val="00A350AF"/>
    <w:rsid w:val="00A37412"/>
    <w:rsid w:val="00A51E81"/>
    <w:rsid w:val="00A678EE"/>
    <w:rsid w:val="00A71F5A"/>
    <w:rsid w:val="00A818D6"/>
    <w:rsid w:val="00A83A1E"/>
    <w:rsid w:val="00A86D72"/>
    <w:rsid w:val="00AB083E"/>
    <w:rsid w:val="00AB7CAC"/>
    <w:rsid w:val="00AC0482"/>
    <w:rsid w:val="00AC0679"/>
    <w:rsid w:val="00AD07AD"/>
    <w:rsid w:val="00AD15CB"/>
    <w:rsid w:val="00AD36C9"/>
    <w:rsid w:val="00AD3B10"/>
    <w:rsid w:val="00AD6CC4"/>
    <w:rsid w:val="00AE3D7C"/>
    <w:rsid w:val="00AE611B"/>
    <w:rsid w:val="00AF5019"/>
    <w:rsid w:val="00AF5EE0"/>
    <w:rsid w:val="00AF6D1C"/>
    <w:rsid w:val="00B02743"/>
    <w:rsid w:val="00B0694C"/>
    <w:rsid w:val="00B155FD"/>
    <w:rsid w:val="00B168DC"/>
    <w:rsid w:val="00B40E62"/>
    <w:rsid w:val="00B478F5"/>
    <w:rsid w:val="00B5194F"/>
    <w:rsid w:val="00B57C27"/>
    <w:rsid w:val="00B679BE"/>
    <w:rsid w:val="00B9269E"/>
    <w:rsid w:val="00BA113C"/>
    <w:rsid w:val="00BB1331"/>
    <w:rsid w:val="00BB60BC"/>
    <w:rsid w:val="00BC64B1"/>
    <w:rsid w:val="00BD3FDD"/>
    <w:rsid w:val="00BE59B6"/>
    <w:rsid w:val="00C075F3"/>
    <w:rsid w:val="00C11A1D"/>
    <w:rsid w:val="00C30B1E"/>
    <w:rsid w:val="00C35844"/>
    <w:rsid w:val="00C46F45"/>
    <w:rsid w:val="00C47967"/>
    <w:rsid w:val="00C5101D"/>
    <w:rsid w:val="00C60D39"/>
    <w:rsid w:val="00C65EF0"/>
    <w:rsid w:val="00C70535"/>
    <w:rsid w:val="00C75610"/>
    <w:rsid w:val="00C82692"/>
    <w:rsid w:val="00C86E93"/>
    <w:rsid w:val="00C91A6F"/>
    <w:rsid w:val="00C9402D"/>
    <w:rsid w:val="00CA2DB2"/>
    <w:rsid w:val="00CC4EA7"/>
    <w:rsid w:val="00CC5D2F"/>
    <w:rsid w:val="00CD5C0A"/>
    <w:rsid w:val="00CE4C83"/>
    <w:rsid w:val="00CE4E7E"/>
    <w:rsid w:val="00CE4EC1"/>
    <w:rsid w:val="00CF2F75"/>
    <w:rsid w:val="00CF3ECE"/>
    <w:rsid w:val="00D024A5"/>
    <w:rsid w:val="00D257C1"/>
    <w:rsid w:val="00D538B0"/>
    <w:rsid w:val="00D6409C"/>
    <w:rsid w:val="00D6644D"/>
    <w:rsid w:val="00D70060"/>
    <w:rsid w:val="00D73FE0"/>
    <w:rsid w:val="00D87011"/>
    <w:rsid w:val="00DC6211"/>
    <w:rsid w:val="00DD5E21"/>
    <w:rsid w:val="00DF46A4"/>
    <w:rsid w:val="00DF7554"/>
    <w:rsid w:val="00E0134B"/>
    <w:rsid w:val="00E02977"/>
    <w:rsid w:val="00E037E1"/>
    <w:rsid w:val="00E05339"/>
    <w:rsid w:val="00E10F2A"/>
    <w:rsid w:val="00E158BA"/>
    <w:rsid w:val="00E245CA"/>
    <w:rsid w:val="00E305B7"/>
    <w:rsid w:val="00E56118"/>
    <w:rsid w:val="00E577F7"/>
    <w:rsid w:val="00E57F67"/>
    <w:rsid w:val="00E6482A"/>
    <w:rsid w:val="00E737DE"/>
    <w:rsid w:val="00E80840"/>
    <w:rsid w:val="00E86426"/>
    <w:rsid w:val="00EA2F6A"/>
    <w:rsid w:val="00EA4095"/>
    <w:rsid w:val="00EA41B9"/>
    <w:rsid w:val="00EA55FE"/>
    <w:rsid w:val="00EA5B81"/>
    <w:rsid w:val="00EB4661"/>
    <w:rsid w:val="00EE4E87"/>
    <w:rsid w:val="00EF06B7"/>
    <w:rsid w:val="00EF2A7D"/>
    <w:rsid w:val="00F0620F"/>
    <w:rsid w:val="00F06786"/>
    <w:rsid w:val="00F12EDB"/>
    <w:rsid w:val="00F140AA"/>
    <w:rsid w:val="00F14CE1"/>
    <w:rsid w:val="00F15870"/>
    <w:rsid w:val="00F36753"/>
    <w:rsid w:val="00F428C6"/>
    <w:rsid w:val="00F42D34"/>
    <w:rsid w:val="00F43C56"/>
    <w:rsid w:val="00F53075"/>
    <w:rsid w:val="00F670CE"/>
    <w:rsid w:val="00F85D98"/>
    <w:rsid w:val="00F867AF"/>
    <w:rsid w:val="00F87EC4"/>
    <w:rsid w:val="00F929D3"/>
    <w:rsid w:val="00FC157A"/>
    <w:rsid w:val="00FC757F"/>
    <w:rsid w:val="00FE1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ajorBidi"/>
        <w:sz w:val="22"/>
        <w:szCs w:val="22"/>
        <w:lang w:val="de-DE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9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uiPriority w:val="9"/>
    <w:qFormat/>
    <w:rsid w:val="004F5541"/>
  </w:style>
  <w:style w:type="paragraph" w:styleId="berschrift1">
    <w:name w:val="heading 1"/>
    <w:basedOn w:val="Standard"/>
    <w:next w:val="Standard"/>
    <w:link w:val="berschrift1Zchn"/>
    <w:uiPriority w:val="9"/>
    <w:qFormat/>
    <w:rsid w:val="00AE611B"/>
    <w:pPr>
      <w:keepNext/>
      <w:keepLines/>
      <w:spacing w:before="480"/>
      <w:outlineLvl w:val="0"/>
    </w:pPr>
    <w:rPr>
      <w:rFonts w:eastAsiaTheme="majorEastAsia"/>
      <w:b/>
      <w:bCs/>
      <w:color w:val="365F91" w:themeColor="accent1" w:themeShade="BF"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AE611B"/>
    <w:pPr>
      <w:keepNext/>
      <w:keepLines/>
      <w:spacing w:before="200"/>
      <w:ind w:left="425" w:hanging="425"/>
      <w:outlineLvl w:val="1"/>
    </w:pPr>
    <w:rPr>
      <w:rFonts w:eastAsiaTheme="majorEastAsia"/>
      <w:b/>
      <w:bCs/>
      <w:color w:val="4F81BD" w:themeColor="accent1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AE611B"/>
    <w:pPr>
      <w:keepNext/>
      <w:keepLines/>
      <w:spacing w:before="200"/>
      <w:ind w:left="720" w:hanging="432"/>
      <w:outlineLvl w:val="2"/>
    </w:pPr>
    <w:rPr>
      <w:rFonts w:eastAsiaTheme="majorEastAsia"/>
      <w:b/>
      <w:bCs/>
      <w:color w:val="4F81BD" w:themeColor="accent1"/>
    </w:rPr>
  </w:style>
  <w:style w:type="paragraph" w:styleId="berschrift4">
    <w:name w:val="heading 4"/>
    <w:basedOn w:val="Standard"/>
    <w:next w:val="Standard"/>
    <w:link w:val="berschrift4Zchn1"/>
    <w:uiPriority w:val="9"/>
    <w:unhideWhenUsed/>
    <w:qFormat/>
    <w:rsid w:val="00AE611B"/>
    <w:pPr>
      <w:keepNext/>
      <w:keepLines/>
      <w:spacing w:before="200"/>
      <w:outlineLvl w:val="3"/>
    </w:pPr>
    <w:rPr>
      <w:rFonts w:eastAsiaTheme="majorEastAsia"/>
      <w:b/>
      <w:bCs/>
      <w:i/>
      <w:iCs/>
      <w:color w:val="4F81BD" w:themeColor="accent1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AE611B"/>
    <w:pPr>
      <w:keepNext/>
      <w:keepLines/>
      <w:spacing w:before="200"/>
      <w:outlineLvl w:val="4"/>
    </w:pPr>
    <w:rPr>
      <w:rFonts w:eastAsiaTheme="majorEastAsia"/>
      <w:color w:val="243F60" w:themeColor="accent1" w:themeShade="7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AE611B"/>
    <w:pPr>
      <w:keepNext/>
      <w:keepLines/>
      <w:spacing w:before="200"/>
      <w:outlineLvl w:val="5"/>
    </w:pPr>
    <w:rPr>
      <w:rFonts w:eastAsiaTheme="majorEastAsia"/>
      <w:i/>
      <w:iCs/>
      <w:color w:val="243F60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AE611B"/>
    <w:pPr>
      <w:keepNext/>
      <w:keepLines/>
      <w:spacing w:before="200"/>
      <w:outlineLvl w:val="6"/>
    </w:pPr>
    <w:rPr>
      <w:rFonts w:eastAsiaTheme="majorEastAsia"/>
      <w:i/>
      <w:iCs/>
      <w:color w:val="404040" w:themeColor="text1" w:themeTint="BF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AE611B"/>
    <w:pPr>
      <w:keepNext/>
      <w:keepLines/>
      <w:spacing w:before="200"/>
      <w:outlineLvl w:val="7"/>
    </w:pPr>
    <w:rPr>
      <w:rFonts w:eastAsiaTheme="majorEastAsia"/>
      <w:color w:val="404040" w:themeColor="text1" w:themeTint="BF"/>
      <w:sz w:val="20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AE611B"/>
    <w:pPr>
      <w:keepNext/>
      <w:keepLines/>
      <w:spacing w:before="200"/>
      <w:outlineLvl w:val="8"/>
    </w:pPr>
    <w:rPr>
      <w:rFonts w:eastAsiaTheme="majorEastAsia"/>
      <w:i/>
      <w:iCs/>
      <w:color w:val="404040" w:themeColor="text1" w:themeTint="BF"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AE611B"/>
    <w:rPr>
      <w:rFonts w:eastAsiaTheme="majorEastAsia"/>
      <w:b/>
      <w:bCs/>
      <w:color w:val="365F91" w:themeColor="accent1" w:themeShade="BF"/>
      <w:sz w:val="28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AE611B"/>
    <w:rPr>
      <w:rFonts w:eastAsiaTheme="majorEastAsia"/>
      <w:b/>
      <w:bCs/>
      <w:color w:val="4F81BD" w:themeColor="accent1"/>
      <w:sz w:val="26"/>
      <w:szCs w:val="26"/>
    </w:rPr>
  </w:style>
  <w:style w:type="paragraph" w:styleId="Listenabsatz">
    <w:name w:val="List Paragraph"/>
    <w:basedOn w:val="Standard"/>
    <w:uiPriority w:val="34"/>
    <w:qFormat/>
    <w:rsid w:val="00AE611B"/>
    <w:pPr>
      <w:ind w:left="720"/>
      <w:contextualSpacing/>
    </w:pPr>
  </w:style>
  <w:style w:type="paragraph" w:styleId="Funotentext">
    <w:name w:val="footnote text"/>
    <w:basedOn w:val="Standard"/>
    <w:link w:val="FunotentextZchn"/>
    <w:uiPriority w:val="99"/>
    <w:semiHidden/>
    <w:unhideWhenUsed/>
    <w:rsid w:val="0040383B"/>
    <w:pPr>
      <w:spacing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40383B"/>
    <w:rPr>
      <w:rFonts w:ascii="Arial" w:hAnsi="Arial"/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40383B"/>
    <w:rPr>
      <w:vertAlign w:val="superscript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AE611B"/>
    <w:rPr>
      <w:rFonts w:eastAsiaTheme="majorEastAsia"/>
      <w:b/>
      <w:bCs/>
      <w:color w:val="4F81BD" w:themeColor="accent1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81061"/>
    <w:pPr>
      <w:spacing w:line="240" w:lineRule="auto"/>
    </w:pPr>
    <w:rPr>
      <w:rFonts w:ascii="Tahoma" w:hAnsi="Tahoma" w:cs="Tahoma"/>
      <w:sz w:val="16"/>
      <w:szCs w:val="16"/>
    </w:rPr>
  </w:style>
  <w:style w:type="numbering" w:customStyle="1" w:styleId="ListeBMJalphanumerisch">
    <w:name w:val="Liste_BMJ_alphanumerisch"/>
    <w:uiPriority w:val="99"/>
    <w:rsid w:val="00C75610"/>
    <w:pPr>
      <w:numPr>
        <w:numId w:val="1"/>
      </w:numPr>
    </w:p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81061"/>
    <w:rPr>
      <w:rFonts w:ascii="Tahoma" w:hAnsi="Tahoma" w:cs="Tahoma"/>
      <w:sz w:val="16"/>
      <w:szCs w:val="16"/>
    </w:rPr>
  </w:style>
  <w:style w:type="character" w:customStyle="1" w:styleId="berschrift4Zchn">
    <w:name w:val="Überschrift 4 Zchn"/>
    <w:basedOn w:val="Absatz-Standardschriftart"/>
    <w:uiPriority w:val="9"/>
    <w:rsid w:val="000F66D7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AE611B"/>
    <w:rPr>
      <w:rFonts w:eastAsiaTheme="majorEastAsia"/>
      <w:color w:val="243F60" w:themeColor="accent1" w:themeShade="7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AE611B"/>
    <w:rPr>
      <w:rFonts w:eastAsiaTheme="majorEastAsia"/>
      <w:i/>
      <w:iCs/>
      <w:color w:val="243F60" w:themeColor="accent1" w:themeShade="7F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AE611B"/>
    <w:rPr>
      <w:rFonts w:eastAsiaTheme="majorEastAsia"/>
      <w:i/>
      <w:iCs/>
      <w:color w:val="404040" w:themeColor="text1" w:themeTint="BF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AE611B"/>
    <w:rPr>
      <w:rFonts w:eastAsiaTheme="majorEastAsia"/>
      <w:color w:val="404040" w:themeColor="text1" w:themeTint="BF"/>
      <w:sz w:val="20"/>
      <w:szCs w:val="2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AE611B"/>
    <w:rPr>
      <w:rFonts w:eastAsiaTheme="majorEastAsia"/>
      <w:i/>
      <w:iCs/>
      <w:color w:val="404040" w:themeColor="text1" w:themeTint="BF"/>
      <w:sz w:val="20"/>
      <w:szCs w:val="20"/>
    </w:rPr>
  </w:style>
  <w:style w:type="paragraph" w:customStyle="1" w:styleId="BMJ7alphanumerisch">
    <w:name w:val="BMJ_Ü7_alphanumerisch"/>
    <w:basedOn w:val="BMJberschrift15Zeilig"/>
    <w:next w:val="BMJStandard15Zeile"/>
    <w:uiPriority w:val="2"/>
    <w:qFormat/>
    <w:rsid w:val="00AE611B"/>
    <w:pPr>
      <w:numPr>
        <w:ilvl w:val="6"/>
        <w:numId w:val="5"/>
      </w:numPr>
    </w:pPr>
  </w:style>
  <w:style w:type="paragraph" w:customStyle="1" w:styleId="BMJStandard15Zeile">
    <w:name w:val="BMJ_Standard_1.5Zeile"/>
    <w:basedOn w:val="Standard"/>
    <w:qFormat/>
    <w:rsid w:val="00AE611B"/>
    <w:pPr>
      <w:spacing w:before="120" w:after="120"/>
    </w:pPr>
  </w:style>
  <w:style w:type="paragraph" w:customStyle="1" w:styleId="BMJ2alphanumerisch">
    <w:name w:val="BMJ_Ü2_alphanumerisch"/>
    <w:basedOn w:val="BMJberschrift15Zeilig"/>
    <w:next w:val="BMJStandard15Zeile"/>
    <w:uiPriority w:val="2"/>
    <w:qFormat/>
    <w:rsid w:val="00AE611B"/>
    <w:pPr>
      <w:numPr>
        <w:ilvl w:val="1"/>
        <w:numId w:val="5"/>
      </w:numPr>
    </w:pPr>
    <w:rPr>
      <w:b/>
    </w:rPr>
  </w:style>
  <w:style w:type="paragraph" w:customStyle="1" w:styleId="BMJStandard1Zeilig">
    <w:name w:val="BMJ_Standard_1Zeilig"/>
    <w:basedOn w:val="Standard"/>
    <w:qFormat/>
    <w:rsid w:val="00AE611B"/>
    <w:pPr>
      <w:spacing w:before="120" w:after="120" w:line="240" w:lineRule="auto"/>
    </w:pPr>
  </w:style>
  <w:style w:type="paragraph" w:customStyle="1" w:styleId="BMJ1alphanumerisch">
    <w:name w:val="BMJ_Ü1_alphanumerisch"/>
    <w:basedOn w:val="BMJberschrift15Zeilig"/>
    <w:next w:val="BMJStandard15Zeile"/>
    <w:uiPriority w:val="2"/>
    <w:qFormat/>
    <w:rsid w:val="00AE611B"/>
    <w:pPr>
      <w:numPr>
        <w:numId w:val="5"/>
      </w:numPr>
    </w:pPr>
    <w:rPr>
      <w:b/>
    </w:rPr>
  </w:style>
  <w:style w:type="paragraph" w:customStyle="1" w:styleId="BMJ3alphanumerisch">
    <w:name w:val="BMJ_Ü3_alphanumerisch"/>
    <w:basedOn w:val="BMJberschrift15Zeilig"/>
    <w:next w:val="BMJStandard15Zeile"/>
    <w:uiPriority w:val="2"/>
    <w:qFormat/>
    <w:rsid w:val="00AE611B"/>
    <w:pPr>
      <w:numPr>
        <w:ilvl w:val="2"/>
        <w:numId w:val="5"/>
      </w:numPr>
    </w:pPr>
  </w:style>
  <w:style w:type="paragraph" w:customStyle="1" w:styleId="BMJ4alphanumerisch">
    <w:name w:val="BMJ_Ü4_alphanumerisch"/>
    <w:basedOn w:val="BMJberschrift15Zeilig"/>
    <w:next w:val="BMJStandard15Zeile"/>
    <w:uiPriority w:val="2"/>
    <w:qFormat/>
    <w:rsid w:val="00AE611B"/>
    <w:pPr>
      <w:numPr>
        <w:ilvl w:val="3"/>
        <w:numId w:val="5"/>
      </w:numPr>
    </w:pPr>
  </w:style>
  <w:style w:type="paragraph" w:customStyle="1" w:styleId="BMJ5alphanumerisch">
    <w:name w:val="BMJ_Ü5_alphanumerisch"/>
    <w:basedOn w:val="BMJberschrift15Zeilig"/>
    <w:next w:val="BMJStandard15Zeile"/>
    <w:uiPriority w:val="2"/>
    <w:qFormat/>
    <w:rsid w:val="00AE611B"/>
    <w:pPr>
      <w:numPr>
        <w:ilvl w:val="4"/>
        <w:numId w:val="5"/>
      </w:numPr>
    </w:pPr>
  </w:style>
  <w:style w:type="paragraph" w:customStyle="1" w:styleId="BMJ6alphanumerisch">
    <w:name w:val="BMJ_Ü6_alphanumerisch"/>
    <w:basedOn w:val="BMJberschrift15Zeilig"/>
    <w:next w:val="BMJStandard15Zeile"/>
    <w:uiPriority w:val="2"/>
    <w:qFormat/>
    <w:rsid w:val="00AE611B"/>
    <w:pPr>
      <w:numPr>
        <w:ilvl w:val="5"/>
        <w:numId w:val="5"/>
      </w:numPr>
    </w:pPr>
  </w:style>
  <w:style w:type="table" w:styleId="Tabellenraster">
    <w:name w:val="Table Grid"/>
    <w:basedOn w:val="NormaleTabelle"/>
    <w:uiPriority w:val="59"/>
    <w:rsid w:val="00727E8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MJ1numerisch">
    <w:name w:val="BMJ_Ü1_numerisch"/>
    <w:basedOn w:val="BMJberschrift15Zeilig"/>
    <w:next w:val="BMJStandard15Zeile"/>
    <w:uiPriority w:val="4"/>
    <w:qFormat/>
    <w:rsid w:val="00382F92"/>
    <w:pPr>
      <w:numPr>
        <w:numId w:val="11"/>
      </w:numPr>
    </w:pPr>
    <w:rPr>
      <w:b/>
    </w:rPr>
  </w:style>
  <w:style w:type="paragraph" w:customStyle="1" w:styleId="BMJ2numerisch">
    <w:name w:val="BMJ_Ü2_numerisch"/>
    <w:basedOn w:val="BMJberschrift15Zeilig"/>
    <w:next w:val="BMJStandard15Zeile"/>
    <w:uiPriority w:val="4"/>
    <w:qFormat/>
    <w:rsid w:val="00382F92"/>
    <w:pPr>
      <w:numPr>
        <w:ilvl w:val="1"/>
        <w:numId w:val="11"/>
      </w:numPr>
    </w:pPr>
    <w:rPr>
      <w:b/>
    </w:rPr>
  </w:style>
  <w:style w:type="paragraph" w:customStyle="1" w:styleId="BMJ3numerisch">
    <w:name w:val="BMJ_Ü3_numerisch"/>
    <w:basedOn w:val="BMJberschrift15Zeilig"/>
    <w:next w:val="BMJStandard15Zeile"/>
    <w:uiPriority w:val="4"/>
    <w:qFormat/>
    <w:rsid w:val="00382F92"/>
    <w:pPr>
      <w:numPr>
        <w:ilvl w:val="2"/>
        <w:numId w:val="11"/>
      </w:numPr>
    </w:pPr>
  </w:style>
  <w:style w:type="paragraph" w:customStyle="1" w:styleId="BMJ4numerisch">
    <w:name w:val="BMJ_Ü4_numerisch"/>
    <w:basedOn w:val="BMJberschrift15Zeilig"/>
    <w:next w:val="BMJStandard15Zeile"/>
    <w:uiPriority w:val="4"/>
    <w:qFormat/>
    <w:rsid w:val="00382F92"/>
    <w:pPr>
      <w:numPr>
        <w:ilvl w:val="3"/>
        <w:numId w:val="11"/>
      </w:numPr>
    </w:pPr>
  </w:style>
  <w:style w:type="paragraph" w:customStyle="1" w:styleId="BMJ5numerisch">
    <w:name w:val="BMJ_Ü5_numerisch"/>
    <w:basedOn w:val="BMJberschrift15Zeilig"/>
    <w:next w:val="BMJStandard15Zeile"/>
    <w:uiPriority w:val="4"/>
    <w:qFormat/>
    <w:rsid w:val="00382F92"/>
    <w:pPr>
      <w:numPr>
        <w:ilvl w:val="4"/>
        <w:numId w:val="11"/>
      </w:numPr>
    </w:pPr>
  </w:style>
  <w:style w:type="paragraph" w:customStyle="1" w:styleId="BMJ6numerisch">
    <w:name w:val="BMJ_Ü6_numerisch"/>
    <w:basedOn w:val="BMJberschrift15Zeilig"/>
    <w:next w:val="BMJStandard15Zeile"/>
    <w:uiPriority w:val="4"/>
    <w:qFormat/>
    <w:rsid w:val="00382F92"/>
    <w:pPr>
      <w:numPr>
        <w:ilvl w:val="5"/>
        <w:numId w:val="11"/>
      </w:numPr>
    </w:pPr>
  </w:style>
  <w:style w:type="paragraph" w:customStyle="1" w:styleId="BMJ7numerisch">
    <w:name w:val="BMJ_Ü7_numerisch"/>
    <w:basedOn w:val="BMJberschrift15Zeilig"/>
    <w:next w:val="BMJStandard15Zeile"/>
    <w:uiPriority w:val="4"/>
    <w:qFormat/>
    <w:rsid w:val="00382F92"/>
    <w:pPr>
      <w:numPr>
        <w:ilvl w:val="6"/>
        <w:numId w:val="11"/>
      </w:numPr>
    </w:pPr>
  </w:style>
  <w:style w:type="paragraph" w:customStyle="1" w:styleId="BMJ8numerisch">
    <w:name w:val="BMJ_Ü8_numerisch"/>
    <w:basedOn w:val="BMJberschrift15Zeilig"/>
    <w:next w:val="BMJStandard15Zeile"/>
    <w:uiPriority w:val="4"/>
    <w:qFormat/>
    <w:rsid w:val="00382F92"/>
    <w:pPr>
      <w:numPr>
        <w:ilvl w:val="7"/>
        <w:numId w:val="11"/>
      </w:numPr>
    </w:pPr>
  </w:style>
  <w:style w:type="paragraph" w:customStyle="1" w:styleId="BMJ9numerisch">
    <w:name w:val="BMJ_Ü9_numerisch"/>
    <w:basedOn w:val="BMJberschrift15Zeilig"/>
    <w:next w:val="BMJStandard15Zeile"/>
    <w:uiPriority w:val="4"/>
    <w:qFormat/>
    <w:rsid w:val="00382F92"/>
    <w:pPr>
      <w:numPr>
        <w:ilvl w:val="8"/>
        <w:numId w:val="11"/>
      </w:numPr>
    </w:pPr>
  </w:style>
  <w:style w:type="numbering" w:customStyle="1" w:styleId="ListeBMJnumerisch">
    <w:name w:val="Liste_BMJ_numerisch"/>
    <w:uiPriority w:val="99"/>
    <w:rsid w:val="00382F92"/>
    <w:pPr>
      <w:numPr>
        <w:numId w:val="10"/>
      </w:numPr>
    </w:pPr>
  </w:style>
  <w:style w:type="paragraph" w:customStyle="1" w:styleId="BMJberschrift15Zeilig">
    <w:name w:val="BMJ_Überschrift_1.5Zeilig"/>
    <w:basedOn w:val="BMJStandard15Zeile"/>
    <w:next w:val="BMJStandard15Zeile"/>
    <w:uiPriority w:val="9"/>
    <w:qFormat/>
    <w:rsid w:val="00AE611B"/>
    <w:pPr>
      <w:keepNext/>
      <w:keepLines/>
      <w:spacing w:before="36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6E6089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6E6089"/>
    <w:rPr>
      <w:rFonts w:ascii="Arial" w:hAnsi="Arial"/>
    </w:rPr>
  </w:style>
  <w:style w:type="paragraph" w:styleId="Fuzeile">
    <w:name w:val="footer"/>
    <w:basedOn w:val="Standard"/>
    <w:link w:val="FuzeileZchn"/>
    <w:uiPriority w:val="99"/>
    <w:unhideWhenUsed/>
    <w:rsid w:val="006E6089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6E6089"/>
    <w:rPr>
      <w:rFonts w:ascii="Arial" w:hAnsi="Arial"/>
    </w:rPr>
  </w:style>
  <w:style w:type="paragraph" w:styleId="Verzeichnis1">
    <w:name w:val="toc 1"/>
    <w:basedOn w:val="Standard"/>
    <w:next w:val="Standard"/>
    <w:autoRedefine/>
    <w:uiPriority w:val="39"/>
    <w:unhideWhenUsed/>
    <w:rsid w:val="0066483E"/>
    <w:pPr>
      <w:spacing w:before="120"/>
    </w:pPr>
    <w:rPr>
      <w:rFonts w:asciiTheme="minorHAnsi" w:hAnsiTheme="minorHAnsi" w:cstheme="minorHAnsi"/>
      <w:b/>
      <w:bCs/>
      <w:i/>
      <w:iCs/>
      <w:sz w:val="24"/>
      <w:szCs w:val="24"/>
    </w:rPr>
  </w:style>
  <w:style w:type="paragraph" w:styleId="Verzeichnis2">
    <w:name w:val="toc 2"/>
    <w:basedOn w:val="Standard"/>
    <w:next w:val="Standard"/>
    <w:autoRedefine/>
    <w:uiPriority w:val="39"/>
    <w:unhideWhenUsed/>
    <w:rsid w:val="0066483E"/>
    <w:pPr>
      <w:spacing w:before="120"/>
      <w:ind w:left="220"/>
    </w:pPr>
    <w:rPr>
      <w:rFonts w:asciiTheme="minorHAnsi" w:hAnsiTheme="minorHAnsi" w:cstheme="minorHAnsi"/>
      <w:b/>
      <w:bCs/>
    </w:rPr>
  </w:style>
  <w:style w:type="paragraph" w:styleId="Verzeichnis3">
    <w:name w:val="toc 3"/>
    <w:basedOn w:val="Standard"/>
    <w:next w:val="Standard"/>
    <w:autoRedefine/>
    <w:uiPriority w:val="39"/>
    <w:unhideWhenUsed/>
    <w:rsid w:val="0066483E"/>
    <w:pPr>
      <w:ind w:left="440"/>
    </w:pPr>
    <w:rPr>
      <w:rFonts w:asciiTheme="minorHAnsi" w:hAnsiTheme="minorHAnsi" w:cstheme="minorHAnsi"/>
      <w:sz w:val="20"/>
      <w:szCs w:val="20"/>
    </w:rPr>
  </w:style>
  <w:style w:type="paragraph" w:styleId="Verzeichnis4">
    <w:name w:val="toc 4"/>
    <w:basedOn w:val="Standard"/>
    <w:next w:val="Standard"/>
    <w:autoRedefine/>
    <w:uiPriority w:val="39"/>
    <w:unhideWhenUsed/>
    <w:rsid w:val="0066483E"/>
    <w:pPr>
      <w:ind w:left="660"/>
    </w:pPr>
    <w:rPr>
      <w:rFonts w:asciiTheme="minorHAnsi" w:hAnsiTheme="minorHAnsi" w:cstheme="minorHAnsi"/>
      <w:sz w:val="20"/>
      <w:szCs w:val="20"/>
    </w:rPr>
  </w:style>
  <w:style w:type="paragraph" w:styleId="Verzeichnis5">
    <w:name w:val="toc 5"/>
    <w:basedOn w:val="Standard"/>
    <w:next w:val="Standard"/>
    <w:autoRedefine/>
    <w:uiPriority w:val="39"/>
    <w:unhideWhenUsed/>
    <w:rsid w:val="0066483E"/>
    <w:pPr>
      <w:ind w:left="880"/>
    </w:pPr>
    <w:rPr>
      <w:rFonts w:asciiTheme="minorHAnsi" w:hAnsiTheme="minorHAnsi" w:cstheme="minorHAnsi"/>
      <w:sz w:val="20"/>
      <w:szCs w:val="20"/>
    </w:rPr>
  </w:style>
  <w:style w:type="paragraph" w:styleId="Verzeichnis6">
    <w:name w:val="toc 6"/>
    <w:basedOn w:val="Standard"/>
    <w:next w:val="Standard"/>
    <w:autoRedefine/>
    <w:uiPriority w:val="39"/>
    <w:unhideWhenUsed/>
    <w:rsid w:val="0066483E"/>
    <w:pPr>
      <w:ind w:left="1100"/>
    </w:pPr>
    <w:rPr>
      <w:rFonts w:asciiTheme="minorHAnsi" w:hAnsiTheme="minorHAnsi" w:cstheme="minorHAnsi"/>
      <w:sz w:val="20"/>
      <w:szCs w:val="20"/>
    </w:rPr>
  </w:style>
  <w:style w:type="paragraph" w:styleId="Verzeichnis7">
    <w:name w:val="toc 7"/>
    <w:basedOn w:val="Standard"/>
    <w:next w:val="Standard"/>
    <w:autoRedefine/>
    <w:uiPriority w:val="39"/>
    <w:unhideWhenUsed/>
    <w:rsid w:val="0066483E"/>
    <w:pPr>
      <w:ind w:left="1320"/>
    </w:pPr>
    <w:rPr>
      <w:rFonts w:asciiTheme="minorHAnsi" w:hAnsiTheme="minorHAnsi" w:cstheme="minorHAnsi"/>
      <w:sz w:val="20"/>
      <w:szCs w:val="20"/>
    </w:rPr>
  </w:style>
  <w:style w:type="paragraph" w:styleId="Verzeichnis8">
    <w:name w:val="toc 8"/>
    <w:basedOn w:val="Standard"/>
    <w:next w:val="Standard"/>
    <w:autoRedefine/>
    <w:uiPriority w:val="39"/>
    <w:unhideWhenUsed/>
    <w:rsid w:val="0066483E"/>
    <w:pPr>
      <w:ind w:left="1540"/>
    </w:pPr>
    <w:rPr>
      <w:rFonts w:asciiTheme="minorHAnsi" w:hAnsiTheme="minorHAnsi" w:cstheme="minorHAnsi"/>
      <w:sz w:val="20"/>
      <w:szCs w:val="20"/>
    </w:rPr>
  </w:style>
  <w:style w:type="paragraph" w:styleId="Verzeichnis9">
    <w:name w:val="toc 9"/>
    <w:basedOn w:val="Standard"/>
    <w:next w:val="Standard"/>
    <w:autoRedefine/>
    <w:uiPriority w:val="39"/>
    <w:unhideWhenUsed/>
    <w:rsid w:val="0066483E"/>
    <w:pPr>
      <w:ind w:left="1760"/>
    </w:pPr>
    <w:rPr>
      <w:rFonts w:asciiTheme="minorHAnsi" w:hAnsiTheme="minorHAnsi" w:cstheme="minorHAnsi"/>
      <w:sz w:val="20"/>
      <w:szCs w:val="20"/>
    </w:rPr>
  </w:style>
  <w:style w:type="character" w:styleId="Hyperlink">
    <w:name w:val="Hyperlink"/>
    <w:basedOn w:val="Absatz-Standardschriftart"/>
    <w:uiPriority w:val="99"/>
    <w:unhideWhenUsed/>
    <w:rsid w:val="0066483E"/>
    <w:rPr>
      <w:color w:val="0000FF" w:themeColor="hyperlink"/>
      <w:u w:val="single"/>
    </w:rPr>
  </w:style>
  <w:style w:type="paragraph" w:styleId="KeinLeerraum">
    <w:name w:val="No Spacing"/>
    <w:uiPriority w:val="9"/>
    <w:qFormat/>
    <w:rsid w:val="00AE611B"/>
    <w:pPr>
      <w:spacing w:line="240" w:lineRule="auto"/>
    </w:p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AE611B"/>
    <w:pPr>
      <w:spacing w:line="276" w:lineRule="auto"/>
      <w:outlineLvl w:val="9"/>
    </w:pPr>
    <w:rPr>
      <w:rFonts w:asciiTheme="majorHAnsi" w:hAnsiTheme="majorHAnsi"/>
      <w:lang w:eastAsia="de-DE"/>
    </w:rPr>
  </w:style>
  <w:style w:type="character" w:customStyle="1" w:styleId="berschrift4Zchn1">
    <w:name w:val="Überschrift 4 Zchn1"/>
    <w:basedOn w:val="Absatz-Standardschriftart"/>
    <w:link w:val="berschrift4"/>
    <w:uiPriority w:val="9"/>
    <w:rsid w:val="00AE611B"/>
    <w:rPr>
      <w:rFonts w:eastAsiaTheme="majorEastAsia"/>
      <w:b/>
      <w:bCs/>
      <w:i/>
      <w:iCs/>
      <w:color w:val="4F81BD" w:themeColor="accent1"/>
    </w:rPr>
  </w:style>
  <w:style w:type="paragraph" w:customStyle="1" w:styleId="BMJAufzhlung1">
    <w:name w:val="BMJ_Aufzählung_1"/>
    <w:basedOn w:val="BMJStandard15Zeile"/>
    <w:uiPriority w:val="1"/>
    <w:qFormat/>
    <w:rsid w:val="00546A5E"/>
    <w:pPr>
      <w:numPr>
        <w:numId w:val="6"/>
      </w:numPr>
      <w:spacing w:before="60" w:after="60"/>
      <w:ind w:left="357" w:hanging="357"/>
    </w:pPr>
  </w:style>
  <w:style w:type="paragraph" w:customStyle="1" w:styleId="BMJAufzhlung2">
    <w:name w:val="BMJ_Aufzählung_2"/>
    <w:basedOn w:val="BMJStandard15Zeile"/>
    <w:uiPriority w:val="1"/>
    <w:qFormat/>
    <w:rsid w:val="00546A5E"/>
    <w:pPr>
      <w:numPr>
        <w:numId w:val="7"/>
      </w:numPr>
      <w:spacing w:before="60" w:after="60"/>
      <w:ind w:left="357" w:hanging="357"/>
    </w:pPr>
    <w:rPr>
      <w:noProof/>
    </w:rPr>
  </w:style>
  <w:style w:type="paragraph" w:customStyle="1" w:styleId="BMJNummerierung1">
    <w:name w:val="BMJ_Nummerierung_1"/>
    <w:basedOn w:val="BMJStandard15Zeile"/>
    <w:uiPriority w:val="1"/>
    <w:qFormat/>
    <w:rsid w:val="00382F92"/>
    <w:pPr>
      <w:numPr>
        <w:numId w:val="8"/>
      </w:numPr>
      <w:spacing w:before="60" w:after="60"/>
      <w:ind w:left="357" w:hanging="357"/>
    </w:pPr>
  </w:style>
  <w:style w:type="paragraph" w:customStyle="1" w:styleId="BMJNummerierung2">
    <w:name w:val="BMJ_Nummerierung_2"/>
    <w:basedOn w:val="BMJStandard15Zeile"/>
    <w:uiPriority w:val="1"/>
    <w:qFormat/>
    <w:rsid w:val="00382F92"/>
    <w:pPr>
      <w:numPr>
        <w:numId w:val="9"/>
      </w:numPr>
      <w:spacing w:before="60" w:after="60"/>
      <w:ind w:left="357" w:hanging="357"/>
    </w:pPr>
  </w:style>
  <w:style w:type="character" w:customStyle="1" w:styleId="berschrift5Zchn1">
    <w:name w:val="Überschrift 5 Zchn1"/>
    <w:basedOn w:val="Absatz-Standardschriftart"/>
    <w:uiPriority w:val="9"/>
    <w:semiHidden/>
    <w:rsid w:val="00C91A6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erschrift6Zchn1">
    <w:name w:val="Überschrift 6 Zchn1"/>
    <w:basedOn w:val="Absatz-Standardschriftart"/>
    <w:uiPriority w:val="9"/>
    <w:semiHidden/>
    <w:rsid w:val="00C91A6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erschrift7Zchn1">
    <w:name w:val="Überschrift 7 Zchn1"/>
    <w:basedOn w:val="Absatz-Standardschriftart"/>
    <w:uiPriority w:val="9"/>
    <w:semiHidden/>
    <w:rsid w:val="00C91A6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erschrift8Zchn1">
    <w:name w:val="Überschrift 8 Zchn1"/>
    <w:basedOn w:val="Absatz-Standardschriftart"/>
    <w:uiPriority w:val="9"/>
    <w:semiHidden/>
    <w:rsid w:val="00C91A6F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berschrift9Zchn1">
    <w:name w:val="Überschrift 9 Zchn1"/>
    <w:basedOn w:val="Absatz-Standardschriftart"/>
    <w:uiPriority w:val="9"/>
    <w:semiHidden/>
    <w:rsid w:val="00C91A6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Beschriftung">
    <w:name w:val="caption"/>
    <w:basedOn w:val="Standard"/>
    <w:next w:val="Standard"/>
    <w:uiPriority w:val="35"/>
    <w:semiHidden/>
    <w:unhideWhenUsed/>
    <w:qFormat/>
    <w:rsid w:val="00AE611B"/>
    <w:pPr>
      <w:spacing w:after="200" w:line="240" w:lineRule="auto"/>
    </w:pPr>
    <w:rPr>
      <w:b/>
      <w:bCs/>
      <w:color w:val="4F81BD" w:themeColor="accent1"/>
      <w:sz w:val="18"/>
      <w:szCs w:val="18"/>
    </w:rPr>
  </w:style>
  <w:style w:type="paragraph" w:styleId="Titel">
    <w:name w:val="Title"/>
    <w:basedOn w:val="Standard"/>
    <w:next w:val="Standard"/>
    <w:link w:val="TitelZchn"/>
    <w:uiPriority w:val="10"/>
    <w:qFormat/>
    <w:rsid w:val="00AE611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/>
      <w:color w:val="17365D" w:themeColor="text2" w:themeShade="BF"/>
      <w:spacing w:val="5"/>
      <w:kern w:val="28"/>
      <w:sz w:val="52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AE611B"/>
    <w:rPr>
      <w:rFonts w:eastAsiaTheme="majorEastAsia"/>
      <w:color w:val="17365D" w:themeColor="text2" w:themeShade="BF"/>
      <w:spacing w:val="5"/>
      <w:kern w:val="28"/>
      <w:sz w:val="52"/>
      <w:szCs w:val="52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AE611B"/>
    <w:pPr>
      <w:numPr>
        <w:ilvl w:val="1"/>
      </w:numPr>
    </w:pPr>
    <w:rPr>
      <w:rFonts w:eastAsiaTheme="majorEastAsia"/>
      <w:i/>
      <w:iCs/>
      <w:color w:val="4F81BD" w:themeColor="accent1"/>
      <w:spacing w:val="15"/>
      <w:sz w:val="24"/>
      <w:szCs w:val="24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AE611B"/>
    <w:rPr>
      <w:rFonts w:eastAsiaTheme="majorEastAsia"/>
      <w:i/>
      <w:iCs/>
      <w:color w:val="4F81BD" w:themeColor="accent1"/>
      <w:spacing w:val="15"/>
      <w:sz w:val="24"/>
      <w:szCs w:val="24"/>
    </w:rPr>
  </w:style>
  <w:style w:type="character" w:styleId="Fett">
    <w:name w:val="Strong"/>
    <w:basedOn w:val="Absatz-Standardschriftart"/>
    <w:uiPriority w:val="22"/>
    <w:qFormat/>
    <w:rsid w:val="00AE611B"/>
    <w:rPr>
      <w:b/>
      <w:bCs/>
    </w:rPr>
  </w:style>
  <w:style w:type="character" w:styleId="Hervorhebung">
    <w:name w:val="Emphasis"/>
    <w:basedOn w:val="Absatz-Standardschriftart"/>
    <w:uiPriority w:val="20"/>
    <w:qFormat/>
    <w:rsid w:val="00AE611B"/>
    <w:rPr>
      <w:i/>
      <w:iCs/>
    </w:rPr>
  </w:style>
  <w:style w:type="paragraph" w:styleId="Zitat">
    <w:name w:val="Quote"/>
    <w:basedOn w:val="Standard"/>
    <w:next w:val="Standard"/>
    <w:link w:val="ZitatZchn"/>
    <w:uiPriority w:val="29"/>
    <w:qFormat/>
    <w:rsid w:val="00AE611B"/>
    <w:rPr>
      <w:i/>
      <w:iCs/>
      <w:color w:val="000000" w:themeColor="text1"/>
    </w:rPr>
  </w:style>
  <w:style w:type="character" w:customStyle="1" w:styleId="ZitatZchn">
    <w:name w:val="Zitat Zchn"/>
    <w:basedOn w:val="Absatz-Standardschriftart"/>
    <w:link w:val="Zitat"/>
    <w:uiPriority w:val="29"/>
    <w:rsid w:val="00AE611B"/>
    <w:rPr>
      <w:i/>
      <w:iCs/>
      <w:color w:val="000000" w:themeColor="text1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AE611B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AE611B"/>
    <w:rPr>
      <w:b/>
      <w:bCs/>
      <w:i/>
      <w:iCs/>
      <w:color w:val="4F81BD" w:themeColor="accent1"/>
    </w:rPr>
  </w:style>
  <w:style w:type="character" w:styleId="SchwacheHervorhebung">
    <w:name w:val="Subtle Emphasis"/>
    <w:basedOn w:val="Absatz-Standardschriftart"/>
    <w:uiPriority w:val="19"/>
    <w:qFormat/>
    <w:rsid w:val="00AE611B"/>
    <w:rPr>
      <w:i/>
      <w:iCs/>
      <w:color w:val="808080" w:themeColor="text1" w:themeTint="7F"/>
    </w:rPr>
  </w:style>
  <w:style w:type="character" w:styleId="IntensiveHervorhebung">
    <w:name w:val="Intense Emphasis"/>
    <w:basedOn w:val="Absatz-Standardschriftart"/>
    <w:uiPriority w:val="21"/>
    <w:qFormat/>
    <w:rsid w:val="00AE611B"/>
    <w:rPr>
      <w:b/>
      <w:bCs/>
      <w:i/>
      <w:iCs/>
      <w:color w:val="4F81BD" w:themeColor="accent1"/>
    </w:rPr>
  </w:style>
  <w:style w:type="character" w:styleId="SchwacherVerweis">
    <w:name w:val="Subtle Reference"/>
    <w:basedOn w:val="Absatz-Standardschriftart"/>
    <w:uiPriority w:val="31"/>
    <w:qFormat/>
    <w:rsid w:val="00AE611B"/>
    <w:rPr>
      <w:smallCaps/>
      <w:color w:val="C0504D" w:themeColor="accent2"/>
      <w:u w:val="single"/>
    </w:rPr>
  </w:style>
  <w:style w:type="character" w:styleId="IntensiverVerweis">
    <w:name w:val="Intense Reference"/>
    <w:basedOn w:val="Absatz-Standardschriftart"/>
    <w:uiPriority w:val="32"/>
    <w:qFormat/>
    <w:rsid w:val="00AE611B"/>
    <w:rPr>
      <w:b/>
      <w:bCs/>
      <w:smallCaps/>
      <w:color w:val="C0504D" w:themeColor="accent2"/>
      <w:spacing w:val="5"/>
      <w:u w:val="single"/>
    </w:rPr>
  </w:style>
  <w:style w:type="character" w:styleId="Buchtitel">
    <w:name w:val="Book Title"/>
    <w:basedOn w:val="Absatz-Standardschriftart"/>
    <w:uiPriority w:val="33"/>
    <w:qFormat/>
    <w:rsid w:val="00AE611B"/>
    <w:rPr>
      <w:b/>
      <w:bCs/>
      <w:smallCaps/>
      <w:spacing w:val="5"/>
    </w:rPr>
  </w:style>
  <w:style w:type="paragraph" w:styleId="Textkrper">
    <w:name w:val="Body Text"/>
    <w:basedOn w:val="Standard"/>
    <w:link w:val="TextkrperZchn"/>
    <w:uiPriority w:val="99"/>
    <w:semiHidden/>
    <w:unhideWhenUsed/>
    <w:rsid w:val="00DC6211"/>
    <w:pPr>
      <w:spacing w:after="120"/>
    </w:pPr>
  </w:style>
  <w:style w:type="character" w:customStyle="1" w:styleId="TextkrperZchn">
    <w:name w:val="Textkörper Zchn"/>
    <w:basedOn w:val="Absatz-Standardschriftart"/>
    <w:link w:val="Textkrper"/>
    <w:uiPriority w:val="99"/>
    <w:semiHidden/>
    <w:rsid w:val="00DC6211"/>
  </w:style>
  <w:style w:type="paragraph" w:customStyle="1" w:styleId="BMJStandard1Zeilig0">
    <w:name w:val="BMJStandard1Zeilig"/>
    <w:basedOn w:val="Standard"/>
    <w:rsid w:val="001B7C29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left" w:pos="7371"/>
        <w:tab w:val="left" w:pos="7938"/>
        <w:tab w:val="left" w:pos="8505"/>
      </w:tabs>
      <w:spacing w:line="240" w:lineRule="auto"/>
    </w:pPr>
    <w:rPr>
      <w:rFonts w:eastAsia="Times New Roman" w:cs="Times New Roman"/>
      <w:szCs w:val="20"/>
      <w:lang w:eastAsia="de-D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82154D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82154D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82154D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82154D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82154D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ajorBidi"/>
        <w:sz w:val="22"/>
        <w:szCs w:val="22"/>
        <w:lang w:val="de-DE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9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uiPriority w:val="9"/>
    <w:qFormat/>
    <w:rsid w:val="004F5541"/>
  </w:style>
  <w:style w:type="paragraph" w:styleId="berschrift1">
    <w:name w:val="heading 1"/>
    <w:basedOn w:val="Standard"/>
    <w:next w:val="Standard"/>
    <w:link w:val="berschrift1Zchn"/>
    <w:uiPriority w:val="9"/>
    <w:qFormat/>
    <w:rsid w:val="00AE611B"/>
    <w:pPr>
      <w:keepNext/>
      <w:keepLines/>
      <w:spacing w:before="480"/>
      <w:outlineLvl w:val="0"/>
    </w:pPr>
    <w:rPr>
      <w:rFonts w:eastAsiaTheme="majorEastAsia"/>
      <w:b/>
      <w:bCs/>
      <w:color w:val="365F91" w:themeColor="accent1" w:themeShade="BF"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AE611B"/>
    <w:pPr>
      <w:keepNext/>
      <w:keepLines/>
      <w:spacing w:before="200"/>
      <w:ind w:left="425" w:hanging="425"/>
      <w:outlineLvl w:val="1"/>
    </w:pPr>
    <w:rPr>
      <w:rFonts w:eastAsiaTheme="majorEastAsia"/>
      <w:b/>
      <w:bCs/>
      <w:color w:val="4F81BD" w:themeColor="accent1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AE611B"/>
    <w:pPr>
      <w:keepNext/>
      <w:keepLines/>
      <w:spacing w:before="200"/>
      <w:ind w:left="720" w:hanging="432"/>
      <w:outlineLvl w:val="2"/>
    </w:pPr>
    <w:rPr>
      <w:rFonts w:eastAsiaTheme="majorEastAsia"/>
      <w:b/>
      <w:bCs/>
      <w:color w:val="4F81BD" w:themeColor="accent1"/>
    </w:rPr>
  </w:style>
  <w:style w:type="paragraph" w:styleId="berschrift4">
    <w:name w:val="heading 4"/>
    <w:basedOn w:val="Standard"/>
    <w:next w:val="Standard"/>
    <w:link w:val="berschrift4Zchn1"/>
    <w:uiPriority w:val="9"/>
    <w:unhideWhenUsed/>
    <w:qFormat/>
    <w:rsid w:val="00AE611B"/>
    <w:pPr>
      <w:keepNext/>
      <w:keepLines/>
      <w:spacing w:before="200"/>
      <w:outlineLvl w:val="3"/>
    </w:pPr>
    <w:rPr>
      <w:rFonts w:eastAsiaTheme="majorEastAsia"/>
      <w:b/>
      <w:bCs/>
      <w:i/>
      <w:iCs/>
      <w:color w:val="4F81BD" w:themeColor="accent1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AE611B"/>
    <w:pPr>
      <w:keepNext/>
      <w:keepLines/>
      <w:spacing w:before="200"/>
      <w:outlineLvl w:val="4"/>
    </w:pPr>
    <w:rPr>
      <w:rFonts w:eastAsiaTheme="majorEastAsia"/>
      <w:color w:val="243F60" w:themeColor="accent1" w:themeShade="7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AE611B"/>
    <w:pPr>
      <w:keepNext/>
      <w:keepLines/>
      <w:spacing w:before="200"/>
      <w:outlineLvl w:val="5"/>
    </w:pPr>
    <w:rPr>
      <w:rFonts w:eastAsiaTheme="majorEastAsia"/>
      <w:i/>
      <w:iCs/>
      <w:color w:val="243F60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AE611B"/>
    <w:pPr>
      <w:keepNext/>
      <w:keepLines/>
      <w:spacing w:before="200"/>
      <w:outlineLvl w:val="6"/>
    </w:pPr>
    <w:rPr>
      <w:rFonts w:eastAsiaTheme="majorEastAsia"/>
      <w:i/>
      <w:iCs/>
      <w:color w:val="404040" w:themeColor="text1" w:themeTint="BF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AE611B"/>
    <w:pPr>
      <w:keepNext/>
      <w:keepLines/>
      <w:spacing w:before="200"/>
      <w:outlineLvl w:val="7"/>
    </w:pPr>
    <w:rPr>
      <w:rFonts w:eastAsiaTheme="majorEastAsia"/>
      <w:color w:val="404040" w:themeColor="text1" w:themeTint="BF"/>
      <w:sz w:val="20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AE611B"/>
    <w:pPr>
      <w:keepNext/>
      <w:keepLines/>
      <w:spacing w:before="200"/>
      <w:outlineLvl w:val="8"/>
    </w:pPr>
    <w:rPr>
      <w:rFonts w:eastAsiaTheme="majorEastAsia"/>
      <w:i/>
      <w:iCs/>
      <w:color w:val="404040" w:themeColor="text1" w:themeTint="BF"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AE611B"/>
    <w:rPr>
      <w:rFonts w:eastAsiaTheme="majorEastAsia"/>
      <w:b/>
      <w:bCs/>
      <w:color w:val="365F91" w:themeColor="accent1" w:themeShade="BF"/>
      <w:sz w:val="28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AE611B"/>
    <w:rPr>
      <w:rFonts w:eastAsiaTheme="majorEastAsia"/>
      <w:b/>
      <w:bCs/>
      <w:color w:val="4F81BD" w:themeColor="accent1"/>
      <w:sz w:val="26"/>
      <w:szCs w:val="26"/>
    </w:rPr>
  </w:style>
  <w:style w:type="paragraph" w:styleId="Listenabsatz">
    <w:name w:val="List Paragraph"/>
    <w:basedOn w:val="Standard"/>
    <w:uiPriority w:val="34"/>
    <w:qFormat/>
    <w:rsid w:val="00AE611B"/>
    <w:pPr>
      <w:ind w:left="720"/>
      <w:contextualSpacing/>
    </w:pPr>
  </w:style>
  <w:style w:type="paragraph" w:styleId="Funotentext">
    <w:name w:val="footnote text"/>
    <w:basedOn w:val="Standard"/>
    <w:link w:val="FunotentextZchn"/>
    <w:uiPriority w:val="99"/>
    <w:semiHidden/>
    <w:unhideWhenUsed/>
    <w:rsid w:val="0040383B"/>
    <w:pPr>
      <w:spacing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40383B"/>
    <w:rPr>
      <w:rFonts w:ascii="Arial" w:hAnsi="Arial"/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40383B"/>
    <w:rPr>
      <w:vertAlign w:val="superscript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AE611B"/>
    <w:rPr>
      <w:rFonts w:eastAsiaTheme="majorEastAsia"/>
      <w:b/>
      <w:bCs/>
      <w:color w:val="4F81BD" w:themeColor="accent1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81061"/>
    <w:pPr>
      <w:spacing w:line="240" w:lineRule="auto"/>
    </w:pPr>
    <w:rPr>
      <w:rFonts w:ascii="Tahoma" w:hAnsi="Tahoma" w:cs="Tahoma"/>
      <w:sz w:val="16"/>
      <w:szCs w:val="16"/>
    </w:rPr>
  </w:style>
  <w:style w:type="numbering" w:customStyle="1" w:styleId="ListeBMJalphanumerisch">
    <w:name w:val="Liste_BMJ_alphanumerisch"/>
    <w:uiPriority w:val="99"/>
    <w:rsid w:val="00C75610"/>
    <w:pPr>
      <w:numPr>
        <w:numId w:val="1"/>
      </w:numPr>
    </w:p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81061"/>
    <w:rPr>
      <w:rFonts w:ascii="Tahoma" w:hAnsi="Tahoma" w:cs="Tahoma"/>
      <w:sz w:val="16"/>
      <w:szCs w:val="16"/>
    </w:rPr>
  </w:style>
  <w:style w:type="character" w:customStyle="1" w:styleId="berschrift4Zchn">
    <w:name w:val="Überschrift 4 Zchn"/>
    <w:basedOn w:val="Absatz-Standardschriftart"/>
    <w:uiPriority w:val="9"/>
    <w:rsid w:val="000F66D7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AE611B"/>
    <w:rPr>
      <w:rFonts w:eastAsiaTheme="majorEastAsia"/>
      <w:color w:val="243F60" w:themeColor="accent1" w:themeShade="7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AE611B"/>
    <w:rPr>
      <w:rFonts w:eastAsiaTheme="majorEastAsia"/>
      <w:i/>
      <w:iCs/>
      <w:color w:val="243F60" w:themeColor="accent1" w:themeShade="7F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AE611B"/>
    <w:rPr>
      <w:rFonts w:eastAsiaTheme="majorEastAsia"/>
      <w:i/>
      <w:iCs/>
      <w:color w:val="404040" w:themeColor="text1" w:themeTint="BF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AE611B"/>
    <w:rPr>
      <w:rFonts w:eastAsiaTheme="majorEastAsia"/>
      <w:color w:val="404040" w:themeColor="text1" w:themeTint="BF"/>
      <w:sz w:val="20"/>
      <w:szCs w:val="2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AE611B"/>
    <w:rPr>
      <w:rFonts w:eastAsiaTheme="majorEastAsia"/>
      <w:i/>
      <w:iCs/>
      <w:color w:val="404040" w:themeColor="text1" w:themeTint="BF"/>
      <w:sz w:val="20"/>
      <w:szCs w:val="20"/>
    </w:rPr>
  </w:style>
  <w:style w:type="paragraph" w:customStyle="1" w:styleId="BMJ7alphanumerisch">
    <w:name w:val="BMJ_Ü7_alphanumerisch"/>
    <w:basedOn w:val="BMJberschrift15Zeilig"/>
    <w:next w:val="BMJStandard15Zeile"/>
    <w:uiPriority w:val="2"/>
    <w:qFormat/>
    <w:rsid w:val="00AE611B"/>
    <w:pPr>
      <w:numPr>
        <w:ilvl w:val="6"/>
        <w:numId w:val="5"/>
      </w:numPr>
    </w:pPr>
  </w:style>
  <w:style w:type="paragraph" w:customStyle="1" w:styleId="BMJStandard15Zeile">
    <w:name w:val="BMJ_Standard_1.5Zeile"/>
    <w:basedOn w:val="Standard"/>
    <w:qFormat/>
    <w:rsid w:val="00AE611B"/>
    <w:pPr>
      <w:spacing w:before="120" w:after="120"/>
    </w:pPr>
  </w:style>
  <w:style w:type="paragraph" w:customStyle="1" w:styleId="BMJ2alphanumerisch">
    <w:name w:val="BMJ_Ü2_alphanumerisch"/>
    <w:basedOn w:val="BMJberschrift15Zeilig"/>
    <w:next w:val="BMJStandard15Zeile"/>
    <w:uiPriority w:val="2"/>
    <w:qFormat/>
    <w:rsid w:val="00AE611B"/>
    <w:pPr>
      <w:numPr>
        <w:ilvl w:val="1"/>
        <w:numId w:val="5"/>
      </w:numPr>
    </w:pPr>
    <w:rPr>
      <w:b/>
    </w:rPr>
  </w:style>
  <w:style w:type="paragraph" w:customStyle="1" w:styleId="BMJStandard1Zeilig">
    <w:name w:val="BMJ_Standard_1Zeilig"/>
    <w:basedOn w:val="Standard"/>
    <w:qFormat/>
    <w:rsid w:val="00AE611B"/>
    <w:pPr>
      <w:spacing w:before="120" w:after="120" w:line="240" w:lineRule="auto"/>
    </w:pPr>
  </w:style>
  <w:style w:type="paragraph" w:customStyle="1" w:styleId="BMJ1alphanumerisch">
    <w:name w:val="BMJ_Ü1_alphanumerisch"/>
    <w:basedOn w:val="BMJberschrift15Zeilig"/>
    <w:next w:val="BMJStandard15Zeile"/>
    <w:uiPriority w:val="2"/>
    <w:qFormat/>
    <w:rsid w:val="00AE611B"/>
    <w:pPr>
      <w:numPr>
        <w:numId w:val="5"/>
      </w:numPr>
    </w:pPr>
    <w:rPr>
      <w:b/>
    </w:rPr>
  </w:style>
  <w:style w:type="paragraph" w:customStyle="1" w:styleId="BMJ3alphanumerisch">
    <w:name w:val="BMJ_Ü3_alphanumerisch"/>
    <w:basedOn w:val="BMJberschrift15Zeilig"/>
    <w:next w:val="BMJStandard15Zeile"/>
    <w:uiPriority w:val="2"/>
    <w:qFormat/>
    <w:rsid w:val="00AE611B"/>
    <w:pPr>
      <w:numPr>
        <w:ilvl w:val="2"/>
        <w:numId w:val="5"/>
      </w:numPr>
    </w:pPr>
  </w:style>
  <w:style w:type="paragraph" w:customStyle="1" w:styleId="BMJ4alphanumerisch">
    <w:name w:val="BMJ_Ü4_alphanumerisch"/>
    <w:basedOn w:val="BMJberschrift15Zeilig"/>
    <w:next w:val="BMJStandard15Zeile"/>
    <w:uiPriority w:val="2"/>
    <w:qFormat/>
    <w:rsid w:val="00AE611B"/>
    <w:pPr>
      <w:numPr>
        <w:ilvl w:val="3"/>
        <w:numId w:val="5"/>
      </w:numPr>
    </w:pPr>
  </w:style>
  <w:style w:type="paragraph" w:customStyle="1" w:styleId="BMJ5alphanumerisch">
    <w:name w:val="BMJ_Ü5_alphanumerisch"/>
    <w:basedOn w:val="BMJberschrift15Zeilig"/>
    <w:next w:val="BMJStandard15Zeile"/>
    <w:uiPriority w:val="2"/>
    <w:qFormat/>
    <w:rsid w:val="00AE611B"/>
    <w:pPr>
      <w:numPr>
        <w:ilvl w:val="4"/>
        <w:numId w:val="5"/>
      </w:numPr>
    </w:pPr>
  </w:style>
  <w:style w:type="paragraph" w:customStyle="1" w:styleId="BMJ6alphanumerisch">
    <w:name w:val="BMJ_Ü6_alphanumerisch"/>
    <w:basedOn w:val="BMJberschrift15Zeilig"/>
    <w:next w:val="BMJStandard15Zeile"/>
    <w:uiPriority w:val="2"/>
    <w:qFormat/>
    <w:rsid w:val="00AE611B"/>
    <w:pPr>
      <w:numPr>
        <w:ilvl w:val="5"/>
        <w:numId w:val="5"/>
      </w:numPr>
    </w:pPr>
  </w:style>
  <w:style w:type="table" w:styleId="Tabellenraster">
    <w:name w:val="Table Grid"/>
    <w:basedOn w:val="NormaleTabelle"/>
    <w:uiPriority w:val="59"/>
    <w:rsid w:val="00727E8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MJ1numerisch">
    <w:name w:val="BMJ_Ü1_numerisch"/>
    <w:basedOn w:val="BMJberschrift15Zeilig"/>
    <w:next w:val="BMJStandard15Zeile"/>
    <w:uiPriority w:val="4"/>
    <w:qFormat/>
    <w:rsid w:val="00382F92"/>
    <w:pPr>
      <w:numPr>
        <w:numId w:val="11"/>
      </w:numPr>
    </w:pPr>
    <w:rPr>
      <w:b/>
    </w:rPr>
  </w:style>
  <w:style w:type="paragraph" w:customStyle="1" w:styleId="BMJ2numerisch">
    <w:name w:val="BMJ_Ü2_numerisch"/>
    <w:basedOn w:val="BMJberschrift15Zeilig"/>
    <w:next w:val="BMJStandard15Zeile"/>
    <w:uiPriority w:val="4"/>
    <w:qFormat/>
    <w:rsid w:val="00382F92"/>
    <w:pPr>
      <w:numPr>
        <w:ilvl w:val="1"/>
        <w:numId w:val="11"/>
      </w:numPr>
    </w:pPr>
    <w:rPr>
      <w:b/>
    </w:rPr>
  </w:style>
  <w:style w:type="paragraph" w:customStyle="1" w:styleId="BMJ3numerisch">
    <w:name w:val="BMJ_Ü3_numerisch"/>
    <w:basedOn w:val="BMJberschrift15Zeilig"/>
    <w:next w:val="BMJStandard15Zeile"/>
    <w:uiPriority w:val="4"/>
    <w:qFormat/>
    <w:rsid w:val="00382F92"/>
    <w:pPr>
      <w:numPr>
        <w:ilvl w:val="2"/>
        <w:numId w:val="11"/>
      </w:numPr>
    </w:pPr>
  </w:style>
  <w:style w:type="paragraph" w:customStyle="1" w:styleId="BMJ4numerisch">
    <w:name w:val="BMJ_Ü4_numerisch"/>
    <w:basedOn w:val="BMJberschrift15Zeilig"/>
    <w:next w:val="BMJStandard15Zeile"/>
    <w:uiPriority w:val="4"/>
    <w:qFormat/>
    <w:rsid w:val="00382F92"/>
    <w:pPr>
      <w:numPr>
        <w:ilvl w:val="3"/>
        <w:numId w:val="11"/>
      </w:numPr>
    </w:pPr>
  </w:style>
  <w:style w:type="paragraph" w:customStyle="1" w:styleId="BMJ5numerisch">
    <w:name w:val="BMJ_Ü5_numerisch"/>
    <w:basedOn w:val="BMJberschrift15Zeilig"/>
    <w:next w:val="BMJStandard15Zeile"/>
    <w:uiPriority w:val="4"/>
    <w:qFormat/>
    <w:rsid w:val="00382F92"/>
    <w:pPr>
      <w:numPr>
        <w:ilvl w:val="4"/>
        <w:numId w:val="11"/>
      </w:numPr>
    </w:pPr>
  </w:style>
  <w:style w:type="paragraph" w:customStyle="1" w:styleId="BMJ6numerisch">
    <w:name w:val="BMJ_Ü6_numerisch"/>
    <w:basedOn w:val="BMJberschrift15Zeilig"/>
    <w:next w:val="BMJStandard15Zeile"/>
    <w:uiPriority w:val="4"/>
    <w:qFormat/>
    <w:rsid w:val="00382F92"/>
    <w:pPr>
      <w:numPr>
        <w:ilvl w:val="5"/>
        <w:numId w:val="11"/>
      </w:numPr>
    </w:pPr>
  </w:style>
  <w:style w:type="paragraph" w:customStyle="1" w:styleId="BMJ7numerisch">
    <w:name w:val="BMJ_Ü7_numerisch"/>
    <w:basedOn w:val="BMJberschrift15Zeilig"/>
    <w:next w:val="BMJStandard15Zeile"/>
    <w:uiPriority w:val="4"/>
    <w:qFormat/>
    <w:rsid w:val="00382F92"/>
    <w:pPr>
      <w:numPr>
        <w:ilvl w:val="6"/>
        <w:numId w:val="11"/>
      </w:numPr>
    </w:pPr>
  </w:style>
  <w:style w:type="paragraph" w:customStyle="1" w:styleId="BMJ8numerisch">
    <w:name w:val="BMJ_Ü8_numerisch"/>
    <w:basedOn w:val="BMJberschrift15Zeilig"/>
    <w:next w:val="BMJStandard15Zeile"/>
    <w:uiPriority w:val="4"/>
    <w:qFormat/>
    <w:rsid w:val="00382F92"/>
    <w:pPr>
      <w:numPr>
        <w:ilvl w:val="7"/>
        <w:numId w:val="11"/>
      </w:numPr>
    </w:pPr>
  </w:style>
  <w:style w:type="paragraph" w:customStyle="1" w:styleId="BMJ9numerisch">
    <w:name w:val="BMJ_Ü9_numerisch"/>
    <w:basedOn w:val="BMJberschrift15Zeilig"/>
    <w:next w:val="BMJStandard15Zeile"/>
    <w:uiPriority w:val="4"/>
    <w:qFormat/>
    <w:rsid w:val="00382F92"/>
    <w:pPr>
      <w:numPr>
        <w:ilvl w:val="8"/>
        <w:numId w:val="11"/>
      </w:numPr>
    </w:pPr>
  </w:style>
  <w:style w:type="numbering" w:customStyle="1" w:styleId="ListeBMJnumerisch">
    <w:name w:val="Liste_BMJ_numerisch"/>
    <w:uiPriority w:val="99"/>
    <w:rsid w:val="00382F92"/>
    <w:pPr>
      <w:numPr>
        <w:numId w:val="10"/>
      </w:numPr>
    </w:pPr>
  </w:style>
  <w:style w:type="paragraph" w:customStyle="1" w:styleId="BMJberschrift15Zeilig">
    <w:name w:val="BMJ_Überschrift_1.5Zeilig"/>
    <w:basedOn w:val="BMJStandard15Zeile"/>
    <w:next w:val="BMJStandard15Zeile"/>
    <w:uiPriority w:val="9"/>
    <w:qFormat/>
    <w:rsid w:val="00AE611B"/>
    <w:pPr>
      <w:keepNext/>
      <w:keepLines/>
      <w:spacing w:before="36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6E6089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6E6089"/>
    <w:rPr>
      <w:rFonts w:ascii="Arial" w:hAnsi="Arial"/>
    </w:rPr>
  </w:style>
  <w:style w:type="paragraph" w:styleId="Fuzeile">
    <w:name w:val="footer"/>
    <w:basedOn w:val="Standard"/>
    <w:link w:val="FuzeileZchn"/>
    <w:uiPriority w:val="99"/>
    <w:unhideWhenUsed/>
    <w:rsid w:val="006E6089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6E6089"/>
    <w:rPr>
      <w:rFonts w:ascii="Arial" w:hAnsi="Arial"/>
    </w:rPr>
  </w:style>
  <w:style w:type="paragraph" w:styleId="Verzeichnis1">
    <w:name w:val="toc 1"/>
    <w:basedOn w:val="Standard"/>
    <w:next w:val="Standard"/>
    <w:autoRedefine/>
    <w:uiPriority w:val="39"/>
    <w:unhideWhenUsed/>
    <w:rsid w:val="0066483E"/>
    <w:pPr>
      <w:spacing w:before="120"/>
    </w:pPr>
    <w:rPr>
      <w:rFonts w:asciiTheme="minorHAnsi" w:hAnsiTheme="minorHAnsi" w:cstheme="minorHAnsi"/>
      <w:b/>
      <w:bCs/>
      <w:i/>
      <w:iCs/>
      <w:sz w:val="24"/>
      <w:szCs w:val="24"/>
    </w:rPr>
  </w:style>
  <w:style w:type="paragraph" w:styleId="Verzeichnis2">
    <w:name w:val="toc 2"/>
    <w:basedOn w:val="Standard"/>
    <w:next w:val="Standard"/>
    <w:autoRedefine/>
    <w:uiPriority w:val="39"/>
    <w:unhideWhenUsed/>
    <w:rsid w:val="0066483E"/>
    <w:pPr>
      <w:spacing w:before="120"/>
      <w:ind w:left="220"/>
    </w:pPr>
    <w:rPr>
      <w:rFonts w:asciiTheme="minorHAnsi" w:hAnsiTheme="minorHAnsi" w:cstheme="minorHAnsi"/>
      <w:b/>
      <w:bCs/>
    </w:rPr>
  </w:style>
  <w:style w:type="paragraph" w:styleId="Verzeichnis3">
    <w:name w:val="toc 3"/>
    <w:basedOn w:val="Standard"/>
    <w:next w:val="Standard"/>
    <w:autoRedefine/>
    <w:uiPriority w:val="39"/>
    <w:unhideWhenUsed/>
    <w:rsid w:val="0066483E"/>
    <w:pPr>
      <w:ind w:left="440"/>
    </w:pPr>
    <w:rPr>
      <w:rFonts w:asciiTheme="minorHAnsi" w:hAnsiTheme="minorHAnsi" w:cstheme="minorHAnsi"/>
      <w:sz w:val="20"/>
      <w:szCs w:val="20"/>
    </w:rPr>
  </w:style>
  <w:style w:type="paragraph" w:styleId="Verzeichnis4">
    <w:name w:val="toc 4"/>
    <w:basedOn w:val="Standard"/>
    <w:next w:val="Standard"/>
    <w:autoRedefine/>
    <w:uiPriority w:val="39"/>
    <w:unhideWhenUsed/>
    <w:rsid w:val="0066483E"/>
    <w:pPr>
      <w:ind w:left="660"/>
    </w:pPr>
    <w:rPr>
      <w:rFonts w:asciiTheme="minorHAnsi" w:hAnsiTheme="minorHAnsi" w:cstheme="minorHAnsi"/>
      <w:sz w:val="20"/>
      <w:szCs w:val="20"/>
    </w:rPr>
  </w:style>
  <w:style w:type="paragraph" w:styleId="Verzeichnis5">
    <w:name w:val="toc 5"/>
    <w:basedOn w:val="Standard"/>
    <w:next w:val="Standard"/>
    <w:autoRedefine/>
    <w:uiPriority w:val="39"/>
    <w:unhideWhenUsed/>
    <w:rsid w:val="0066483E"/>
    <w:pPr>
      <w:ind w:left="880"/>
    </w:pPr>
    <w:rPr>
      <w:rFonts w:asciiTheme="minorHAnsi" w:hAnsiTheme="minorHAnsi" w:cstheme="minorHAnsi"/>
      <w:sz w:val="20"/>
      <w:szCs w:val="20"/>
    </w:rPr>
  </w:style>
  <w:style w:type="paragraph" w:styleId="Verzeichnis6">
    <w:name w:val="toc 6"/>
    <w:basedOn w:val="Standard"/>
    <w:next w:val="Standard"/>
    <w:autoRedefine/>
    <w:uiPriority w:val="39"/>
    <w:unhideWhenUsed/>
    <w:rsid w:val="0066483E"/>
    <w:pPr>
      <w:ind w:left="1100"/>
    </w:pPr>
    <w:rPr>
      <w:rFonts w:asciiTheme="minorHAnsi" w:hAnsiTheme="minorHAnsi" w:cstheme="minorHAnsi"/>
      <w:sz w:val="20"/>
      <w:szCs w:val="20"/>
    </w:rPr>
  </w:style>
  <w:style w:type="paragraph" w:styleId="Verzeichnis7">
    <w:name w:val="toc 7"/>
    <w:basedOn w:val="Standard"/>
    <w:next w:val="Standard"/>
    <w:autoRedefine/>
    <w:uiPriority w:val="39"/>
    <w:unhideWhenUsed/>
    <w:rsid w:val="0066483E"/>
    <w:pPr>
      <w:ind w:left="1320"/>
    </w:pPr>
    <w:rPr>
      <w:rFonts w:asciiTheme="minorHAnsi" w:hAnsiTheme="minorHAnsi" w:cstheme="minorHAnsi"/>
      <w:sz w:val="20"/>
      <w:szCs w:val="20"/>
    </w:rPr>
  </w:style>
  <w:style w:type="paragraph" w:styleId="Verzeichnis8">
    <w:name w:val="toc 8"/>
    <w:basedOn w:val="Standard"/>
    <w:next w:val="Standard"/>
    <w:autoRedefine/>
    <w:uiPriority w:val="39"/>
    <w:unhideWhenUsed/>
    <w:rsid w:val="0066483E"/>
    <w:pPr>
      <w:ind w:left="1540"/>
    </w:pPr>
    <w:rPr>
      <w:rFonts w:asciiTheme="minorHAnsi" w:hAnsiTheme="minorHAnsi" w:cstheme="minorHAnsi"/>
      <w:sz w:val="20"/>
      <w:szCs w:val="20"/>
    </w:rPr>
  </w:style>
  <w:style w:type="paragraph" w:styleId="Verzeichnis9">
    <w:name w:val="toc 9"/>
    <w:basedOn w:val="Standard"/>
    <w:next w:val="Standard"/>
    <w:autoRedefine/>
    <w:uiPriority w:val="39"/>
    <w:unhideWhenUsed/>
    <w:rsid w:val="0066483E"/>
    <w:pPr>
      <w:ind w:left="1760"/>
    </w:pPr>
    <w:rPr>
      <w:rFonts w:asciiTheme="minorHAnsi" w:hAnsiTheme="minorHAnsi" w:cstheme="minorHAnsi"/>
      <w:sz w:val="20"/>
      <w:szCs w:val="20"/>
    </w:rPr>
  </w:style>
  <w:style w:type="character" w:styleId="Hyperlink">
    <w:name w:val="Hyperlink"/>
    <w:basedOn w:val="Absatz-Standardschriftart"/>
    <w:uiPriority w:val="99"/>
    <w:unhideWhenUsed/>
    <w:rsid w:val="0066483E"/>
    <w:rPr>
      <w:color w:val="0000FF" w:themeColor="hyperlink"/>
      <w:u w:val="single"/>
    </w:rPr>
  </w:style>
  <w:style w:type="paragraph" w:styleId="KeinLeerraum">
    <w:name w:val="No Spacing"/>
    <w:uiPriority w:val="9"/>
    <w:qFormat/>
    <w:rsid w:val="00AE611B"/>
    <w:pPr>
      <w:spacing w:line="240" w:lineRule="auto"/>
    </w:p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AE611B"/>
    <w:pPr>
      <w:spacing w:line="276" w:lineRule="auto"/>
      <w:outlineLvl w:val="9"/>
    </w:pPr>
    <w:rPr>
      <w:rFonts w:asciiTheme="majorHAnsi" w:hAnsiTheme="majorHAnsi"/>
      <w:lang w:eastAsia="de-DE"/>
    </w:rPr>
  </w:style>
  <w:style w:type="character" w:customStyle="1" w:styleId="berschrift4Zchn1">
    <w:name w:val="Überschrift 4 Zchn1"/>
    <w:basedOn w:val="Absatz-Standardschriftart"/>
    <w:link w:val="berschrift4"/>
    <w:uiPriority w:val="9"/>
    <w:rsid w:val="00AE611B"/>
    <w:rPr>
      <w:rFonts w:eastAsiaTheme="majorEastAsia"/>
      <w:b/>
      <w:bCs/>
      <w:i/>
      <w:iCs/>
      <w:color w:val="4F81BD" w:themeColor="accent1"/>
    </w:rPr>
  </w:style>
  <w:style w:type="paragraph" w:customStyle="1" w:styleId="BMJAufzhlung1">
    <w:name w:val="BMJ_Aufzählung_1"/>
    <w:basedOn w:val="BMJStandard15Zeile"/>
    <w:uiPriority w:val="1"/>
    <w:qFormat/>
    <w:rsid w:val="00546A5E"/>
    <w:pPr>
      <w:numPr>
        <w:numId w:val="6"/>
      </w:numPr>
      <w:spacing w:before="60" w:after="60"/>
      <w:ind w:left="357" w:hanging="357"/>
    </w:pPr>
  </w:style>
  <w:style w:type="paragraph" w:customStyle="1" w:styleId="BMJAufzhlung2">
    <w:name w:val="BMJ_Aufzählung_2"/>
    <w:basedOn w:val="BMJStandard15Zeile"/>
    <w:uiPriority w:val="1"/>
    <w:qFormat/>
    <w:rsid w:val="00546A5E"/>
    <w:pPr>
      <w:numPr>
        <w:numId w:val="7"/>
      </w:numPr>
      <w:spacing w:before="60" w:after="60"/>
      <w:ind w:left="357" w:hanging="357"/>
    </w:pPr>
    <w:rPr>
      <w:noProof/>
    </w:rPr>
  </w:style>
  <w:style w:type="paragraph" w:customStyle="1" w:styleId="BMJNummerierung1">
    <w:name w:val="BMJ_Nummerierung_1"/>
    <w:basedOn w:val="BMJStandard15Zeile"/>
    <w:uiPriority w:val="1"/>
    <w:qFormat/>
    <w:rsid w:val="00382F92"/>
    <w:pPr>
      <w:numPr>
        <w:numId w:val="8"/>
      </w:numPr>
      <w:spacing w:before="60" w:after="60"/>
      <w:ind w:left="357" w:hanging="357"/>
    </w:pPr>
  </w:style>
  <w:style w:type="paragraph" w:customStyle="1" w:styleId="BMJNummerierung2">
    <w:name w:val="BMJ_Nummerierung_2"/>
    <w:basedOn w:val="BMJStandard15Zeile"/>
    <w:uiPriority w:val="1"/>
    <w:qFormat/>
    <w:rsid w:val="00382F92"/>
    <w:pPr>
      <w:numPr>
        <w:numId w:val="9"/>
      </w:numPr>
      <w:spacing w:before="60" w:after="60"/>
      <w:ind w:left="357" w:hanging="357"/>
    </w:pPr>
  </w:style>
  <w:style w:type="character" w:customStyle="1" w:styleId="berschrift5Zchn1">
    <w:name w:val="Überschrift 5 Zchn1"/>
    <w:basedOn w:val="Absatz-Standardschriftart"/>
    <w:uiPriority w:val="9"/>
    <w:semiHidden/>
    <w:rsid w:val="00C91A6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erschrift6Zchn1">
    <w:name w:val="Überschrift 6 Zchn1"/>
    <w:basedOn w:val="Absatz-Standardschriftart"/>
    <w:uiPriority w:val="9"/>
    <w:semiHidden/>
    <w:rsid w:val="00C91A6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erschrift7Zchn1">
    <w:name w:val="Überschrift 7 Zchn1"/>
    <w:basedOn w:val="Absatz-Standardschriftart"/>
    <w:uiPriority w:val="9"/>
    <w:semiHidden/>
    <w:rsid w:val="00C91A6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erschrift8Zchn1">
    <w:name w:val="Überschrift 8 Zchn1"/>
    <w:basedOn w:val="Absatz-Standardschriftart"/>
    <w:uiPriority w:val="9"/>
    <w:semiHidden/>
    <w:rsid w:val="00C91A6F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berschrift9Zchn1">
    <w:name w:val="Überschrift 9 Zchn1"/>
    <w:basedOn w:val="Absatz-Standardschriftart"/>
    <w:uiPriority w:val="9"/>
    <w:semiHidden/>
    <w:rsid w:val="00C91A6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Beschriftung">
    <w:name w:val="caption"/>
    <w:basedOn w:val="Standard"/>
    <w:next w:val="Standard"/>
    <w:uiPriority w:val="35"/>
    <w:semiHidden/>
    <w:unhideWhenUsed/>
    <w:qFormat/>
    <w:rsid w:val="00AE611B"/>
    <w:pPr>
      <w:spacing w:after="200" w:line="240" w:lineRule="auto"/>
    </w:pPr>
    <w:rPr>
      <w:b/>
      <w:bCs/>
      <w:color w:val="4F81BD" w:themeColor="accent1"/>
      <w:sz w:val="18"/>
      <w:szCs w:val="18"/>
    </w:rPr>
  </w:style>
  <w:style w:type="paragraph" w:styleId="Titel">
    <w:name w:val="Title"/>
    <w:basedOn w:val="Standard"/>
    <w:next w:val="Standard"/>
    <w:link w:val="TitelZchn"/>
    <w:uiPriority w:val="10"/>
    <w:qFormat/>
    <w:rsid w:val="00AE611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/>
      <w:color w:val="17365D" w:themeColor="text2" w:themeShade="BF"/>
      <w:spacing w:val="5"/>
      <w:kern w:val="28"/>
      <w:sz w:val="52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AE611B"/>
    <w:rPr>
      <w:rFonts w:eastAsiaTheme="majorEastAsia"/>
      <w:color w:val="17365D" w:themeColor="text2" w:themeShade="BF"/>
      <w:spacing w:val="5"/>
      <w:kern w:val="28"/>
      <w:sz w:val="52"/>
      <w:szCs w:val="52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AE611B"/>
    <w:pPr>
      <w:numPr>
        <w:ilvl w:val="1"/>
      </w:numPr>
    </w:pPr>
    <w:rPr>
      <w:rFonts w:eastAsiaTheme="majorEastAsia"/>
      <w:i/>
      <w:iCs/>
      <w:color w:val="4F81BD" w:themeColor="accent1"/>
      <w:spacing w:val="15"/>
      <w:sz w:val="24"/>
      <w:szCs w:val="24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AE611B"/>
    <w:rPr>
      <w:rFonts w:eastAsiaTheme="majorEastAsia"/>
      <w:i/>
      <w:iCs/>
      <w:color w:val="4F81BD" w:themeColor="accent1"/>
      <w:spacing w:val="15"/>
      <w:sz w:val="24"/>
      <w:szCs w:val="24"/>
    </w:rPr>
  </w:style>
  <w:style w:type="character" w:styleId="Fett">
    <w:name w:val="Strong"/>
    <w:basedOn w:val="Absatz-Standardschriftart"/>
    <w:uiPriority w:val="22"/>
    <w:qFormat/>
    <w:rsid w:val="00AE611B"/>
    <w:rPr>
      <w:b/>
      <w:bCs/>
    </w:rPr>
  </w:style>
  <w:style w:type="character" w:styleId="Hervorhebung">
    <w:name w:val="Emphasis"/>
    <w:basedOn w:val="Absatz-Standardschriftart"/>
    <w:uiPriority w:val="20"/>
    <w:qFormat/>
    <w:rsid w:val="00AE611B"/>
    <w:rPr>
      <w:i/>
      <w:iCs/>
    </w:rPr>
  </w:style>
  <w:style w:type="paragraph" w:styleId="Zitat">
    <w:name w:val="Quote"/>
    <w:basedOn w:val="Standard"/>
    <w:next w:val="Standard"/>
    <w:link w:val="ZitatZchn"/>
    <w:uiPriority w:val="29"/>
    <w:qFormat/>
    <w:rsid w:val="00AE611B"/>
    <w:rPr>
      <w:i/>
      <w:iCs/>
      <w:color w:val="000000" w:themeColor="text1"/>
    </w:rPr>
  </w:style>
  <w:style w:type="character" w:customStyle="1" w:styleId="ZitatZchn">
    <w:name w:val="Zitat Zchn"/>
    <w:basedOn w:val="Absatz-Standardschriftart"/>
    <w:link w:val="Zitat"/>
    <w:uiPriority w:val="29"/>
    <w:rsid w:val="00AE611B"/>
    <w:rPr>
      <w:i/>
      <w:iCs/>
      <w:color w:val="000000" w:themeColor="text1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AE611B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AE611B"/>
    <w:rPr>
      <w:b/>
      <w:bCs/>
      <w:i/>
      <w:iCs/>
      <w:color w:val="4F81BD" w:themeColor="accent1"/>
    </w:rPr>
  </w:style>
  <w:style w:type="character" w:styleId="SchwacheHervorhebung">
    <w:name w:val="Subtle Emphasis"/>
    <w:basedOn w:val="Absatz-Standardschriftart"/>
    <w:uiPriority w:val="19"/>
    <w:qFormat/>
    <w:rsid w:val="00AE611B"/>
    <w:rPr>
      <w:i/>
      <w:iCs/>
      <w:color w:val="808080" w:themeColor="text1" w:themeTint="7F"/>
    </w:rPr>
  </w:style>
  <w:style w:type="character" w:styleId="IntensiveHervorhebung">
    <w:name w:val="Intense Emphasis"/>
    <w:basedOn w:val="Absatz-Standardschriftart"/>
    <w:uiPriority w:val="21"/>
    <w:qFormat/>
    <w:rsid w:val="00AE611B"/>
    <w:rPr>
      <w:b/>
      <w:bCs/>
      <w:i/>
      <w:iCs/>
      <w:color w:val="4F81BD" w:themeColor="accent1"/>
    </w:rPr>
  </w:style>
  <w:style w:type="character" w:styleId="SchwacherVerweis">
    <w:name w:val="Subtle Reference"/>
    <w:basedOn w:val="Absatz-Standardschriftart"/>
    <w:uiPriority w:val="31"/>
    <w:qFormat/>
    <w:rsid w:val="00AE611B"/>
    <w:rPr>
      <w:smallCaps/>
      <w:color w:val="C0504D" w:themeColor="accent2"/>
      <w:u w:val="single"/>
    </w:rPr>
  </w:style>
  <w:style w:type="character" w:styleId="IntensiverVerweis">
    <w:name w:val="Intense Reference"/>
    <w:basedOn w:val="Absatz-Standardschriftart"/>
    <w:uiPriority w:val="32"/>
    <w:qFormat/>
    <w:rsid w:val="00AE611B"/>
    <w:rPr>
      <w:b/>
      <w:bCs/>
      <w:smallCaps/>
      <w:color w:val="C0504D" w:themeColor="accent2"/>
      <w:spacing w:val="5"/>
      <w:u w:val="single"/>
    </w:rPr>
  </w:style>
  <w:style w:type="character" w:styleId="Buchtitel">
    <w:name w:val="Book Title"/>
    <w:basedOn w:val="Absatz-Standardschriftart"/>
    <w:uiPriority w:val="33"/>
    <w:qFormat/>
    <w:rsid w:val="00AE611B"/>
    <w:rPr>
      <w:b/>
      <w:bCs/>
      <w:smallCaps/>
      <w:spacing w:val="5"/>
    </w:rPr>
  </w:style>
  <w:style w:type="paragraph" w:styleId="Textkrper">
    <w:name w:val="Body Text"/>
    <w:basedOn w:val="Standard"/>
    <w:link w:val="TextkrperZchn"/>
    <w:uiPriority w:val="99"/>
    <w:semiHidden/>
    <w:unhideWhenUsed/>
    <w:rsid w:val="00DC6211"/>
    <w:pPr>
      <w:spacing w:after="120"/>
    </w:pPr>
  </w:style>
  <w:style w:type="character" w:customStyle="1" w:styleId="TextkrperZchn">
    <w:name w:val="Textkörper Zchn"/>
    <w:basedOn w:val="Absatz-Standardschriftart"/>
    <w:link w:val="Textkrper"/>
    <w:uiPriority w:val="99"/>
    <w:semiHidden/>
    <w:rsid w:val="00DC6211"/>
  </w:style>
  <w:style w:type="paragraph" w:customStyle="1" w:styleId="BMJStandard1Zeilig0">
    <w:name w:val="BMJStandard1Zeilig"/>
    <w:basedOn w:val="Standard"/>
    <w:rsid w:val="001B7C29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left" w:pos="7371"/>
        <w:tab w:val="left" w:pos="7938"/>
        <w:tab w:val="left" w:pos="8505"/>
      </w:tabs>
      <w:spacing w:line="240" w:lineRule="auto"/>
    </w:pPr>
    <w:rPr>
      <w:rFonts w:eastAsia="Times New Roman" w:cs="Times New Roman"/>
      <w:szCs w:val="20"/>
      <w:lang w:eastAsia="de-D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82154D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82154D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82154D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82154D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82154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58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7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2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43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007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940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792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3183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434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3774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1571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16634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0873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21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 Klassisch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371fee0c83013c8789f0de8e853b190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23DAE77-40E2-4EE4-B591-BA6A4F82CA21}"/>
</file>

<file path=customXml/itemProps2.xml><?xml version="1.0" encoding="utf-8"?>
<ds:datastoreItem xmlns:ds="http://schemas.openxmlformats.org/officeDocument/2006/customXml" ds:itemID="{3C9483ED-B6AA-41D5-93EF-012A7D1A428F}"/>
</file>

<file path=customXml/itemProps3.xml><?xml version="1.0" encoding="utf-8"?>
<ds:datastoreItem xmlns:ds="http://schemas.openxmlformats.org/officeDocument/2006/customXml" ds:itemID="{30B4B968-2844-4780-8D81-6C1B84DC4986}"/>
</file>

<file path=customXml/itemProps4.xml><?xml version="1.0" encoding="utf-8"?>
<ds:datastoreItem xmlns:ds="http://schemas.openxmlformats.org/officeDocument/2006/customXml" ds:itemID="{78C30516-442F-4D16-A541-0A43F6846BB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916</Words>
  <Characters>5771</Characters>
  <Application>Microsoft Office Word</Application>
  <DocSecurity>0</DocSecurity>
  <Lines>48</Lines>
  <Paragraphs>13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Bundesministerium der Justiz</Company>
  <LinksUpToDate>false</LinksUpToDate>
  <CharactersWithSpaces>6674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Viebig, Petra</dc:creator>
  <cp:lastModifiedBy>Viebig, Petra</cp:lastModifiedBy>
  <cp:revision>6</cp:revision>
  <cp:lastPrinted>2019-04-27T14:23:00Z</cp:lastPrinted>
  <dcterms:created xsi:type="dcterms:W3CDTF">2019-04-27T14:22:00Z</dcterms:created>
  <dcterms:modified xsi:type="dcterms:W3CDTF">2019-05-02T08:57:00Z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