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399E" w:rsidRPr="00D678B0" w:rsidRDefault="00221706" w:rsidP="00D4399E">
      <w:pPr>
        <w:pStyle w:val="Header"/>
        <w:jc w:val="center"/>
        <w:rPr>
          <w:rFonts w:ascii="Arial" w:hAnsi="Arial" w:cs="Arial"/>
        </w:rPr>
      </w:pPr>
      <w:bookmarkStart w:id="0" w:name="_GoBack"/>
      <w:bookmarkEnd w:id="0"/>
      <w:r>
        <w:rPr>
          <w:noProof/>
          <w:sz w:val="12"/>
          <w:lang w:eastAsia="fr-FR"/>
        </w:rPr>
        <w:pict>
          <v:rect id="_x0000_s1052" style="position:absolute;left:0;text-align:left;margin-left:-36.45pt;margin-top:-27.05pt;width:524.25pt;height:744.6pt;z-index:251677696" filled="f" strokecolor="#1c04ac" strokeweight="6pt"/>
        </w:pict>
      </w:r>
      <w:r>
        <w:rPr>
          <w:noProof/>
          <w:sz w:val="12"/>
          <w:lang w:eastAsia="fr-FR"/>
        </w:rPr>
        <w:pict>
          <v:rect id="_x0000_s1051" style="position:absolute;left:0;text-align:left;margin-left:-29.95pt;margin-top:-20.5pt;width:510.45pt;height:730.9pt;z-index:251676672" filled="f" strokecolor="yellow" strokeweight="6pt"/>
        </w:pict>
      </w:r>
      <w:r>
        <w:rPr>
          <w:noProof/>
          <w:sz w:val="12"/>
          <w:lang w:eastAsia="fr-FR"/>
        </w:rPr>
        <w:pict>
          <v:rect id="_x0000_s1050" style="position:absolute;left:0;text-align:left;margin-left:-24.55pt;margin-top:-14.35pt;width:498.2pt;height:721.15pt;z-index:251675648" filled="f" strokecolor="red" strokeweight="6pt"/>
        </w:pict>
      </w:r>
      <w:r w:rsidR="00D4399E" w:rsidRPr="00D678B0">
        <w:rPr>
          <w:rFonts w:ascii="Arial" w:hAnsi="Arial" w:cs="Arial"/>
        </w:rPr>
        <w:t>REPUBLIQUE DEMOCRATIQUE DU CONGO</w:t>
      </w:r>
    </w:p>
    <w:p w:rsidR="00D4399E" w:rsidRPr="00974F4C" w:rsidRDefault="00D4399E" w:rsidP="00D4399E">
      <w:pPr>
        <w:pStyle w:val="Header"/>
        <w:jc w:val="center"/>
        <w:rPr>
          <w:rFonts w:ascii="Times New Roman" w:hAnsi="Times New Roman"/>
          <w:b/>
          <w:color w:val="0000CC"/>
          <w:sz w:val="28"/>
        </w:rPr>
      </w:pPr>
      <w:r>
        <w:rPr>
          <w:noProof/>
          <w:lang w:val="en-GB" w:eastAsia="en-GB"/>
        </w:rPr>
        <w:drawing>
          <wp:anchor distT="0" distB="0" distL="114300" distR="114300" simplePos="0" relativeHeight="251681792" behindDoc="0" locked="0" layoutInCell="1" allowOverlap="1">
            <wp:simplePos x="0" y="0"/>
            <wp:positionH relativeFrom="column">
              <wp:posOffset>-252095</wp:posOffset>
            </wp:positionH>
            <wp:positionV relativeFrom="paragraph">
              <wp:posOffset>179705</wp:posOffset>
            </wp:positionV>
            <wp:extent cx="885825" cy="598170"/>
            <wp:effectExtent l="19050" t="0" r="9525" b="0"/>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clrChange>
                        <a:clrFrom>
                          <a:srgbClr val="FFFFFF"/>
                        </a:clrFrom>
                        <a:clrTo>
                          <a:srgbClr val="FFFFFF">
                            <a:alpha val="0"/>
                          </a:srgbClr>
                        </a:clrTo>
                      </a:clrChange>
                    </a:blip>
                    <a:srcRect/>
                    <a:stretch>
                      <a:fillRect/>
                    </a:stretch>
                  </pic:blipFill>
                  <pic:spPr bwMode="auto">
                    <a:xfrm>
                      <a:off x="0" y="0"/>
                      <a:ext cx="885825" cy="598170"/>
                    </a:xfrm>
                    <a:prstGeom prst="rect">
                      <a:avLst/>
                    </a:prstGeom>
                    <a:noFill/>
                    <a:ln w="9525">
                      <a:noFill/>
                      <a:miter lim="800000"/>
                      <a:headEnd/>
                      <a:tailEnd/>
                    </a:ln>
                  </pic:spPr>
                </pic:pic>
              </a:graphicData>
            </a:graphic>
          </wp:anchor>
        </w:drawing>
      </w:r>
      <w:r w:rsidR="00221706">
        <w:rPr>
          <w:rFonts w:ascii="Calibri" w:hAnsi="Calibri"/>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57" type="#_x0000_t136" style="position:absolute;left:0;text-align:left;margin-left:41.5pt;margin-top:5.35pt;width:382.5pt;height:18.1pt;z-index:251682816;mso-position-horizontal-relative:text;mso-position-vertical-relative:text" fillcolor="#00c" stroked="f">
            <v:shadow color="#868686"/>
            <v:textpath style="font-family:&quot;Times New Roman&quot;;font-weight:bold;v-text-kern:t" trim="t" fitpath="t" string="COALITION DES ONG DES DROITS DE L'ENFANT"/>
          </v:shape>
        </w:pict>
      </w:r>
    </w:p>
    <w:p w:rsidR="00D4399E" w:rsidRPr="006B1E8C" w:rsidRDefault="00D4399E" w:rsidP="00D4399E">
      <w:pPr>
        <w:pStyle w:val="Header"/>
        <w:jc w:val="center"/>
        <w:rPr>
          <w:rFonts w:ascii="Goudy Stout" w:hAnsi="Goudy Stout"/>
          <w:b/>
          <w:color w:val="00B050"/>
          <w:sz w:val="16"/>
        </w:rPr>
      </w:pPr>
    </w:p>
    <w:p w:rsidR="00D4399E" w:rsidRDefault="00D4399E" w:rsidP="00D4399E">
      <w:pPr>
        <w:pStyle w:val="Header"/>
        <w:jc w:val="center"/>
        <w:rPr>
          <w:rFonts w:ascii="Goudy Stout" w:hAnsi="Goudy Stout"/>
          <w:b/>
          <w:color w:val="00B050"/>
          <w:sz w:val="32"/>
        </w:rPr>
      </w:pPr>
      <w:r w:rsidRPr="00D678B0">
        <w:rPr>
          <w:rFonts w:ascii="Goudy Stout" w:hAnsi="Goudy Stout"/>
          <w:b/>
          <w:color w:val="00B050"/>
          <w:sz w:val="32"/>
        </w:rPr>
        <w:t>CODE</w:t>
      </w:r>
    </w:p>
    <w:p w:rsidR="00D4399E" w:rsidRPr="000355E6" w:rsidRDefault="00D4399E" w:rsidP="00D4399E">
      <w:pPr>
        <w:pStyle w:val="Header"/>
        <w:jc w:val="center"/>
        <w:rPr>
          <w:rFonts w:ascii="Times New Roman" w:hAnsi="Times New Roman"/>
          <w:i/>
          <w:color w:val="FF0000"/>
          <w:sz w:val="24"/>
          <w:szCs w:val="24"/>
        </w:rPr>
      </w:pPr>
      <w:r>
        <w:rPr>
          <w:rFonts w:ascii="Times New Roman" w:hAnsi="Times New Roman"/>
          <w:i/>
          <w:color w:val="FF0000"/>
          <w:sz w:val="24"/>
          <w:szCs w:val="24"/>
        </w:rPr>
        <w:t xml:space="preserve">       </w:t>
      </w:r>
      <w:r w:rsidRPr="000355E6">
        <w:rPr>
          <w:rFonts w:ascii="Times New Roman" w:hAnsi="Times New Roman"/>
          <w:i/>
          <w:color w:val="FF0000"/>
          <w:sz w:val="24"/>
          <w:szCs w:val="24"/>
        </w:rPr>
        <w:t>Personnalité Juridique n°013/CAB/</w:t>
      </w:r>
      <w:r>
        <w:rPr>
          <w:rFonts w:ascii="Times New Roman" w:hAnsi="Times New Roman"/>
          <w:i/>
          <w:color w:val="FF0000"/>
          <w:sz w:val="24"/>
          <w:szCs w:val="24"/>
        </w:rPr>
        <w:t>MIN/J&amp;DH/2012 du 13 Janvier 2012</w:t>
      </w:r>
    </w:p>
    <w:p w:rsidR="00D4399E" w:rsidRPr="00D156A5" w:rsidRDefault="00D4399E" w:rsidP="00D4399E">
      <w:pPr>
        <w:pStyle w:val="Header"/>
        <w:jc w:val="center"/>
        <w:rPr>
          <w:rFonts w:ascii="Arial" w:hAnsi="Arial" w:cs="Arial"/>
          <w:color w:val="000000"/>
          <w:sz w:val="24"/>
          <w:szCs w:val="24"/>
        </w:rPr>
      </w:pPr>
      <w:r w:rsidRPr="00D156A5">
        <w:rPr>
          <w:rFonts w:ascii="Arial" w:hAnsi="Arial" w:cs="Arial"/>
          <w:color w:val="000000"/>
          <w:sz w:val="24"/>
          <w:szCs w:val="24"/>
        </w:rPr>
        <w:t>Pour une République Démocratique du Congo digne de l’enfant et avec l’enfant</w:t>
      </w:r>
    </w:p>
    <w:p w:rsidR="00D4399E" w:rsidRPr="00CF11C5" w:rsidRDefault="00D4399E" w:rsidP="00D4399E">
      <w:pPr>
        <w:pStyle w:val="Header"/>
        <w:rPr>
          <w:sz w:val="4"/>
        </w:rPr>
      </w:pPr>
    </w:p>
    <w:p w:rsidR="00D4399E" w:rsidRDefault="00221706" w:rsidP="00D4399E">
      <w:pPr>
        <w:pStyle w:val="Header"/>
      </w:pPr>
      <w:r>
        <w:rPr>
          <w:rFonts w:ascii="Goudy Stout" w:hAnsi="Goudy Stout"/>
          <w:b/>
          <w:noProof/>
          <w:color w:val="00B050"/>
          <w:sz w:val="32"/>
          <w:lang w:eastAsia="fr-FR"/>
        </w:rPr>
        <w:pict>
          <v:group id="_x0000_s1054" style="position:absolute;margin-left:2.7pt;margin-top:2.75pt;width:447.7pt;height:2.65pt;z-index:251680768" coordorigin="1523,2545" coordsize="8954,53">
            <v:shapetype id="_x0000_t32" coordsize="21600,21600" o:spt="32" o:oned="t" path="m,l21600,21600e" filled="f">
              <v:path arrowok="t" fillok="f" o:connecttype="none"/>
              <o:lock v:ext="edit" shapetype="t"/>
            </v:shapetype>
            <v:shape id="_x0000_s1055" type="#_x0000_t32" style="position:absolute;left:1523;top:2597;width:8954;height:1" o:connectortype="straight" strokeweight="1pt"/>
            <v:shape id="_x0000_s1056" type="#_x0000_t32" style="position:absolute;left:1523;top:2545;width:8954;height:1" o:connectortype="straight" strokecolor="red" strokeweight="2.25pt"/>
          </v:group>
        </w:pict>
      </w:r>
    </w:p>
    <w:p w:rsidR="0081280A" w:rsidRDefault="0081280A" w:rsidP="00B23357">
      <w:pPr>
        <w:pStyle w:val="ListParagraph"/>
        <w:spacing w:line="288" w:lineRule="auto"/>
        <w:ind w:left="0"/>
        <w:jc w:val="center"/>
        <w:rPr>
          <w:rFonts w:ascii="CongressT" w:hAnsi="CongressT"/>
          <w:b/>
        </w:rPr>
      </w:pPr>
    </w:p>
    <w:p w:rsidR="0081280A" w:rsidRDefault="00D4399E" w:rsidP="00B23357">
      <w:pPr>
        <w:pStyle w:val="ListParagraph"/>
        <w:spacing w:line="288" w:lineRule="auto"/>
        <w:ind w:left="0"/>
        <w:jc w:val="center"/>
        <w:rPr>
          <w:rFonts w:ascii="CongressT" w:hAnsi="CongressT"/>
          <w:b/>
        </w:rPr>
      </w:pPr>
      <w:r>
        <w:rPr>
          <w:rFonts w:ascii="CongressT" w:hAnsi="CongressT"/>
          <w:b/>
          <w:noProof/>
          <w:lang w:val="en-GB" w:eastAsia="en-GB"/>
        </w:rPr>
        <w:drawing>
          <wp:anchor distT="0" distB="0" distL="114300" distR="114300" simplePos="0" relativeHeight="251674624" behindDoc="0" locked="0" layoutInCell="1" allowOverlap="1">
            <wp:simplePos x="0" y="0"/>
            <wp:positionH relativeFrom="column">
              <wp:posOffset>1689460</wp:posOffset>
            </wp:positionH>
            <wp:positionV relativeFrom="paragraph">
              <wp:posOffset>154031</wp:posOffset>
            </wp:positionV>
            <wp:extent cx="2392080" cy="2004231"/>
            <wp:effectExtent l="19050" t="19050" r="27270" b="15069"/>
            <wp:wrapNone/>
            <wp:docPr id="2" name="Image 2" descr="D:\Documents and Settings\Administrateur\Mes documents\Mes images\Photo\Photo 064.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Documents and Settings\Administrateur\Mes documents\Mes images\Photo\Photo 064.tif"/>
                    <pic:cNvPicPr>
                      <a:picLocks noChangeAspect="1" noChangeArrowheads="1"/>
                    </pic:cNvPicPr>
                  </pic:nvPicPr>
                  <pic:blipFill>
                    <a:blip r:embed="rId9" cstate="print"/>
                    <a:srcRect l="59831" t="15580" r="11307" b="53788"/>
                    <a:stretch>
                      <a:fillRect/>
                    </a:stretch>
                  </pic:blipFill>
                  <pic:spPr bwMode="auto">
                    <a:xfrm>
                      <a:off x="0" y="0"/>
                      <a:ext cx="2392080" cy="2004231"/>
                    </a:xfrm>
                    <a:prstGeom prst="rect">
                      <a:avLst/>
                    </a:prstGeom>
                    <a:noFill/>
                    <a:ln w="19050">
                      <a:solidFill>
                        <a:schemeClr val="tx1"/>
                      </a:solidFill>
                      <a:miter lim="800000"/>
                      <a:headEnd/>
                      <a:tailEnd/>
                    </a:ln>
                  </pic:spPr>
                </pic:pic>
              </a:graphicData>
            </a:graphic>
          </wp:anchor>
        </w:drawing>
      </w:r>
    </w:p>
    <w:p w:rsidR="0081280A" w:rsidRDefault="0081280A" w:rsidP="00B23357">
      <w:pPr>
        <w:pStyle w:val="ListParagraph"/>
        <w:spacing w:line="288" w:lineRule="auto"/>
        <w:ind w:left="0"/>
        <w:jc w:val="center"/>
        <w:rPr>
          <w:rFonts w:ascii="CongressT" w:hAnsi="CongressT"/>
          <w:b/>
        </w:rPr>
      </w:pPr>
    </w:p>
    <w:p w:rsidR="00D4399E" w:rsidRPr="00B118ED" w:rsidRDefault="00D4399E" w:rsidP="00D4399E">
      <w:pPr>
        <w:jc w:val="center"/>
        <w:rPr>
          <w:rFonts w:ascii="Arial" w:hAnsi="Arial" w:cs="Arial"/>
          <w:i/>
          <w:color w:val="FF0000"/>
          <w:sz w:val="36"/>
          <w:szCs w:val="28"/>
        </w:rPr>
      </w:pPr>
      <w:r w:rsidRPr="00B118ED">
        <w:rPr>
          <w:rFonts w:ascii="Arial" w:hAnsi="Arial" w:cs="Arial"/>
          <w:i/>
          <w:color w:val="FF0000"/>
          <w:sz w:val="36"/>
          <w:szCs w:val="28"/>
        </w:rPr>
        <w:t>.</w:t>
      </w:r>
    </w:p>
    <w:p w:rsidR="00D4399E" w:rsidRDefault="00D4399E" w:rsidP="00D4399E">
      <w:r>
        <w:t xml:space="preserve">                                                                                                                                                                                </w:t>
      </w:r>
    </w:p>
    <w:p w:rsidR="00D4399E" w:rsidRDefault="00D4399E" w:rsidP="00D4399E"/>
    <w:p w:rsidR="00D4399E" w:rsidRDefault="00D4399E" w:rsidP="00D4399E"/>
    <w:p w:rsidR="00D4399E" w:rsidRDefault="00D4399E" w:rsidP="00D4399E">
      <w:pPr>
        <w:jc w:val="right"/>
      </w:pPr>
    </w:p>
    <w:p w:rsidR="00D4399E" w:rsidRDefault="00D4399E" w:rsidP="00D4399E"/>
    <w:p w:rsidR="00D4399E" w:rsidRDefault="00D4399E" w:rsidP="00D4399E"/>
    <w:p w:rsidR="00D4399E" w:rsidRDefault="00D4399E" w:rsidP="00D4399E"/>
    <w:p w:rsidR="00D4399E" w:rsidRDefault="00D4399E" w:rsidP="00D4399E"/>
    <w:p w:rsidR="00D4399E" w:rsidRDefault="00D4399E" w:rsidP="00D4399E"/>
    <w:p w:rsidR="00D4399E" w:rsidRDefault="00221706" w:rsidP="00D4399E">
      <w:r>
        <w:rPr>
          <w:noProof/>
          <w:lang w:eastAsia="fr-FR"/>
        </w:rPr>
        <w:pict>
          <v:roundrect id="_x0000_s1053" style="position:absolute;margin-left:-2.35pt;margin-top:14.05pt;width:456pt;height:110.3pt;z-index:-251637760" arcsize="10923f" fillcolor="#f2dbdb [661]" strokecolor="#0070c0" strokeweight="1pt"/>
        </w:pict>
      </w:r>
    </w:p>
    <w:p w:rsidR="00D4399E" w:rsidRDefault="00D4399E" w:rsidP="00D4399E">
      <w:pPr>
        <w:jc w:val="center"/>
        <w:rPr>
          <w:rFonts w:ascii="Britannic Bold" w:hAnsi="Britannic Bold"/>
          <w:sz w:val="56"/>
        </w:rPr>
      </w:pPr>
      <w:r>
        <w:rPr>
          <w:rFonts w:ascii="Britannic Bold" w:hAnsi="Britannic Bold"/>
          <w:sz w:val="56"/>
        </w:rPr>
        <w:t>RAPPORT ALTERNATIF</w:t>
      </w:r>
    </w:p>
    <w:p w:rsidR="00D4399E" w:rsidRPr="001859A1" w:rsidRDefault="00D4399E" w:rsidP="00D4399E">
      <w:pPr>
        <w:jc w:val="center"/>
        <w:rPr>
          <w:rFonts w:ascii="Britannic Bold" w:hAnsi="Britannic Bold"/>
          <w:sz w:val="48"/>
        </w:rPr>
      </w:pPr>
      <w:r w:rsidRPr="001859A1">
        <w:rPr>
          <w:rFonts w:ascii="Britannic Bold" w:hAnsi="Britannic Bold"/>
          <w:sz w:val="48"/>
        </w:rPr>
        <w:t>DE LA MISE EN ŒUVRE DE LA CONVENTION RELATIVE AUX DROITS DE L’ENFANT</w:t>
      </w:r>
    </w:p>
    <w:p w:rsidR="00D4399E" w:rsidRDefault="00D4399E" w:rsidP="00D4399E"/>
    <w:p w:rsidR="00D4399E" w:rsidRPr="002C3168" w:rsidRDefault="00D4399E" w:rsidP="00D4399E">
      <w:pPr>
        <w:jc w:val="center"/>
        <w:rPr>
          <w:rFonts w:ascii="Arial" w:hAnsi="Arial" w:cs="Arial"/>
          <w:sz w:val="10"/>
        </w:rPr>
      </w:pPr>
    </w:p>
    <w:p w:rsidR="00D4399E" w:rsidRPr="00891185" w:rsidRDefault="00D4399E" w:rsidP="00D4399E">
      <w:pPr>
        <w:jc w:val="center"/>
        <w:rPr>
          <w:rFonts w:ascii="Arial" w:hAnsi="Arial" w:cs="Arial"/>
        </w:rPr>
      </w:pPr>
      <w:r w:rsidRPr="00891185">
        <w:rPr>
          <w:rFonts w:ascii="Arial" w:hAnsi="Arial" w:cs="Arial"/>
        </w:rPr>
        <w:t>Sous la supervision de</w:t>
      </w:r>
    </w:p>
    <w:p w:rsidR="00D4399E" w:rsidRPr="00891185" w:rsidRDefault="00D4399E" w:rsidP="00D4399E">
      <w:pPr>
        <w:jc w:val="center"/>
        <w:rPr>
          <w:rFonts w:ascii="Arial" w:hAnsi="Arial" w:cs="Arial"/>
          <w:b/>
        </w:rPr>
      </w:pPr>
      <w:r w:rsidRPr="00891185">
        <w:rPr>
          <w:rFonts w:ascii="Arial" w:hAnsi="Arial" w:cs="Arial"/>
          <w:b/>
        </w:rPr>
        <w:t>Théodore KABANGA BITOKA</w:t>
      </w:r>
    </w:p>
    <w:p w:rsidR="00D4399E" w:rsidRDefault="00D4399E" w:rsidP="00D4399E">
      <w:pPr>
        <w:jc w:val="center"/>
      </w:pPr>
      <w:r w:rsidRPr="00891185">
        <w:rPr>
          <w:rFonts w:ascii="Arial" w:hAnsi="Arial" w:cs="Arial"/>
        </w:rPr>
        <w:t>Coordonnateur</w:t>
      </w:r>
      <w:r>
        <w:t xml:space="preserve"> </w:t>
      </w:r>
    </w:p>
    <w:p w:rsidR="00D4399E" w:rsidRDefault="00D4399E" w:rsidP="00D4399E"/>
    <w:p w:rsidR="00D4399E" w:rsidRDefault="00D4399E" w:rsidP="00D4399E"/>
    <w:p w:rsidR="00D4399E" w:rsidRDefault="00D4399E" w:rsidP="00D4399E"/>
    <w:p w:rsidR="00D4399E" w:rsidRDefault="00D4399E" w:rsidP="00D4399E"/>
    <w:p w:rsidR="00D4399E" w:rsidRDefault="00D4399E" w:rsidP="00D4399E"/>
    <w:p w:rsidR="00D4399E" w:rsidRDefault="00D4399E" w:rsidP="00D4399E"/>
    <w:p w:rsidR="00D4399E" w:rsidRDefault="00D4399E" w:rsidP="00D4399E"/>
    <w:p w:rsidR="00D4399E" w:rsidRDefault="00D4399E" w:rsidP="00D4399E">
      <w:pPr>
        <w:jc w:val="center"/>
        <w:rPr>
          <w:rFonts w:ascii="Arial" w:hAnsi="Arial" w:cs="Arial"/>
          <w:sz w:val="8"/>
          <w:szCs w:val="28"/>
        </w:rPr>
      </w:pPr>
    </w:p>
    <w:p w:rsidR="002C3168" w:rsidRPr="002C3168" w:rsidRDefault="002C3168" w:rsidP="00D4399E">
      <w:pPr>
        <w:jc w:val="center"/>
        <w:rPr>
          <w:rFonts w:ascii="Arial" w:hAnsi="Arial" w:cs="Arial"/>
          <w:sz w:val="8"/>
          <w:szCs w:val="28"/>
        </w:rPr>
      </w:pPr>
    </w:p>
    <w:p w:rsidR="00F32818" w:rsidRDefault="00F32818" w:rsidP="00D4399E">
      <w:pPr>
        <w:jc w:val="center"/>
        <w:rPr>
          <w:rFonts w:ascii="Arial" w:hAnsi="Arial" w:cs="Arial"/>
          <w:sz w:val="28"/>
          <w:szCs w:val="28"/>
        </w:rPr>
      </w:pPr>
    </w:p>
    <w:p w:rsidR="00D4399E" w:rsidRDefault="00221706" w:rsidP="00D4399E">
      <w:pPr>
        <w:jc w:val="center"/>
        <w:rPr>
          <w:rFonts w:ascii="Century Gothic" w:hAnsi="Century Gothic" w:cs="Arial"/>
          <w:i/>
          <w:sz w:val="28"/>
          <w:szCs w:val="28"/>
        </w:rPr>
      </w:pPr>
      <w:r>
        <w:rPr>
          <w:rFonts w:ascii="Arial" w:hAnsi="Arial" w:cs="Arial"/>
          <w:b/>
          <w:noProof/>
          <w:color w:val="00B050"/>
          <w:lang w:eastAsia="fr-FR"/>
        </w:rPr>
        <w:pict>
          <v:shape id="_x0000_s1059" type="#_x0000_t32" style="position:absolute;left:0;text-align:left;margin-left:2.7pt;margin-top:18.35pt;width:447.7pt;height:.05pt;z-index:251684864" o:connectortype="straight" strokecolor="red" strokeweight="2.25pt"/>
        </w:pict>
      </w:r>
      <w:r w:rsidR="00D4399E">
        <w:rPr>
          <w:rFonts w:ascii="Century Gothic" w:hAnsi="Century Gothic" w:cs="Arial"/>
          <w:i/>
          <w:sz w:val="28"/>
          <w:szCs w:val="28"/>
        </w:rPr>
        <w:t xml:space="preserve">Kinshasa, </w:t>
      </w:r>
      <w:r w:rsidR="00D4399E" w:rsidRPr="00A07CE4">
        <w:rPr>
          <w:rFonts w:ascii="Century Gothic" w:hAnsi="Century Gothic" w:cs="Arial"/>
          <w:i/>
          <w:sz w:val="28"/>
          <w:szCs w:val="28"/>
        </w:rPr>
        <w:t>Fév</w:t>
      </w:r>
      <w:r w:rsidR="002C3168">
        <w:rPr>
          <w:rFonts w:ascii="Century Gothic" w:hAnsi="Century Gothic" w:cs="Arial"/>
          <w:i/>
          <w:sz w:val="28"/>
          <w:szCs w:val="28"/>
        </w:rPr>
        <w:t>r</w:t>
      </w:r>
      <w:r w:rsidR="00D4399E" w:rsidRPr="00A07CE4">
        <w:rPr>
          <w:rFonts w:ascii="Century Gothic" w:hAnsi="Century Gothic" w:cs="Arial"/>
          <w:i/>
          <w:sz w:val="28"/>
          <w:szCs w:val="28"/>
        </w:rPr>
        <w:t>ier 201</w:t>
      </w:r>
      <w:r w:rsidR="00D4399E">
        <w:rPr>
          <w:rFonts w:ascii="Century Gothic" w:hAnsi="Century Gothic" w:cs="Arial"/>
          <w:i/>
          <w:sz w:val="28"/>
          <w:szCs w:val="28"/>
        </w:rPr>
        <w:t>6</w:t>
      </w:r>
    </w:p>
    <w:p w:rsidR="002C3168" w:rsidRPr="005C3745" w:rsidRDefault="002C3168" w:rsidP="002C3168">
      <w:pPr>
        <w:widowControl w:val="0"/>
        <w:jc w:val="center"/>
        <w:rPr>
          <w:rFonts w:ascii="Arial" w:hAnsi="Arial" w:cs="Arial"/>
          <w:iCs/>
          <w:color w:val="0000FF"/>
        </w:rPr>
      </w:pPr>
      <w:r w:rsidRPr="005C3745">
        <w:rPr>
          <w:rFonts w:ascii="Arial" w:hAnsi="Arial" w:cs="Arial"/>
          <w:iCs/>
          <w:color w:val="0000FF"/>
        </w:rPr>
        <w:t xml:space="preserve">Contact : Avenue </w:t>
      </w:r>
      <w:proofErr w:type="spellStart"/>
      <w:r w:rsidRPr="005C3745">
        <w:rPr>
          <w:rFonts w:ascii="Arial" w:hAnsi="Arial" w:cs="Arial"/>
          <w:iCs/>
          <w:color w:val="0000FF"/>
        </w:rPr>
        <w:t>Mpozo</w:t>
      </w:r>
      <w:proofErr w:type="spellEnd"/>
      <w:r w:rsidRPr="005C3745">
        <w:rPr>
          <w:rFonts w:ascii="Arial" w:hAnsi="Arial" w:cs="Arial"/>
          <w:iCs/>
          <w:color w:val="0000FF"/>
        </w:rPr>
        <w:t xml:space="preserve"> </w:t>
      </w:r>
      <w:proofErr w:type="spellStart"/>
      <w:r w:rsidRPr="005C3745">
        <w:rPr>
          <w:rFonts w:ascii="Arial" w:hAnsi="Arial" w:cs="Arial"/>
          <w:iCs/>
          <w:color w:val="0000FF"/>
        </w:rPr>
        <w:t>n°</w:t>
      </w:r>
      <w:r>
        <w:rPr>
          <w:rFonts w:ascii="Arial" w:hAnsi="Arial" w:cs="Arial"/>
          <w:iCs/>
          <w:color w:val="0000FF"/>
        </w:rPr>
        <w:t>1</w:t>
      </w:r>
      <w:proofErr w:type="spellEnd"/>
      <w:r w:rsidRPr="005C3745">
        <w:rPr>
          <w:rFonts w:ascii="Arial" w:hAnsi="Arial" w:cs="Arial"/>
          <w:iCs/>
          <w:color w:val="0000FF"/>
        </w:rPr>
        <w:t xml:space="preserve">/A dans l’enceinte de l’Immeuble Imprimerie de la Cité, </w:t>
      </w:r>
    </w:p>
    <w:p w:rsidR="002C3168" w:rsidRPr="005C3745" w:rsidRDefault="002C3168" w:rsidP="002C3168">
      <w:pPr>
        <w:widowControl w:val="0"/>
        <w:spacing w:line="225" w:lineRule="auto"/>
        <w:jc w:val="center"/>
        <w:rPr>
          <w:rFonts w:ascii="Arial" w:hAnsi="Arial" w:cs="Arial"/>
          <w:iCs/>
          <w:color w:val="0000FF"/>
        </w:rPr>
      </w:pPr>
      <w:proofErr w:type="gramStart"/>
      <w:r w:rsidRPr="005C3745">
        <w:rPr>
          <w:rFonts w:ascii="Arial" w:hAnsi="Arial" w:cs="Arial"/>
          <w:iCs/>
          <w:color w:val="0000FF"/>
        </w:rPr>
        <w:t>au</w:t>
      </w:r>
      <w:proofErr w:type="gramEnd"/>
      <w:r w:rsidRPr="005C3745">
        <w:rPr>
          <w:rFonts w:ascii="Arial" w:hAnsi="Arial" w:cs="Arial"/>
          <w:iCs/>
          <w:color w:val="0000FF"/>
        </w:rPr>
        <w:t xml:space="preserve"> 1</w:t>
      </w:r>
      <w:r w:rsidRPr="005C3745">
        <w:rPr>
          <w:rFonts w:ascii="Arial" w:hAnsi="Arial" w:cs="Arial"/>
          <w:iCs/>
          <w:color w:val="0000FF"/>
          <w:vertAlign w:val="superscript"/>
        </w:rPr>
        <w:t>er</w:t>
      </w:r>
      <w:r w:rsidRPr="005C3745">
        <w:rPr>
          <w:rFonts w:ascii="Arial" w:hAnsi="Arial" w:cs="Arial"/>
          <w:iCs/>
          <w:color w:val="0000FF"/>
        </w:rPr>
        <w:t xml:space="preserve"> Niveau aile gauche, Local n°2. B.P. 11239 Kinshasa 1</w:t>
      </w:r>
    </w:p>
    <w:p w:rsidR="002C3168" w:rsidRPr="005C3745" w:rsidRDefault="002C3168" w:rsidP="002C3168">
      <w:pPr>
        <w:widowControl w:val="0"/>
        <w:spacing w:line="225" w:lineRule="auto"/>
        <w:jc w:val="center"/>
        <w:rPr>
          <w:rFonts w:ascii="Arial" w:hAnsi="Arial" w:cs="Arial"/>
          <w:iCs/>
          <w:color w:val="0000FF"/>
        </w:rPr>
      </w:pPr>
      <w:r w:rsidRPr="005C3745">
        <w:rPr>
          <w:rFonts w:ascii="Arial" w:hAnsi="Arial" w:cs="Arial"/>
          <w:iCs/>
          <w:color w:val="0000FF"/>
        </w:rPr>
        <w:t>Tél. : (+243) 990107097  / 817007154</w:t>
      </w:r>
    </w:p>
    <w:p w:rsidR="002C3168" w:rsidRPr="00CF11C5" w:rsidRDefault="002C3168" w:rsidP="002C3168">
      <w:pPr>
        <w:widowControl w:val="0"/>
        <w:spacing w:line="225" w:lineRule="auto"/>
        <w:jc w:val="center"/>
        <w:rPr>
          <w:rFonts w:ascii="Times New Roman" w:hAnsi="Times New Roman"/>
          <w:i/>
          <w:iCs/>
          <w:color w:val="0000FF"/>
          <w:sz w:val="24"/>
          <w:szCs w:val="24"/>
        </w:rPr>
      </w:pPr>
      <w:r w:rsidRPr="005C3745">
        <w:rPr>
          <w:rFonts w:ascii="Arial" w:hAnsi="Arial" w:cs="Arial"/>
          <w:iCs/>
          <w:color w:val="0000FF"/>
        </w:rPr>
        <w:t xml:space="preserve">E-mail: </w:t>
      </w:r>
      <w:hyperlink r:id="rId10" w:history="1">
        <w:r w:rsidRPr="005C3745">
          <w:rPr>
            <w:rStyle w:val="Hyperlink"/>
            <w:rFonts w:ascii="Arial" w:hAnsi="Arial" w:cs="Arial"/>
            <w:iCs/>
          </w:rPr>
          <w:t>code_rdc2002@yahoo.fr</w:t>
        </w:r>
      </w:hyperlink>
      <w:r w:rsidRPr="005C3745">
        <w:rPr>
          <w:rFonts w:ascii="Arial" w:hAnsi="Arial" w:cs="Arial"/>
          <w:iCs/>
          <w:color w:val="0000FF"/>
        </w:rPr>
        <w:t xml:space="preserve">  /  Site Web : </w:t>
      </w:r>
      <w:hyperlink r:id="rId11" w:history="1">
        <w:r w:rsidRPr="005C3745">
          <w:rPr>
            <w:rStyle w:val="Hyperlink"/>
            <w:rFonts w:ascii="Arial" w:hAnsi="Arial" w:cs="Arial"/>
            <w:iCs/>
          </w:rPr>
          <w:t>www.code-rdcongo.org</w:t>
        </w:r>
      </w:hyperlink>
      <w:r>
        <w:rPr>
          <w:rFonts w:ascii="Times New Roman" w:hAnsi="Times New Roman"/>
          <w:i/>
          <w:iCs/>
          <w:color w:val="0000FF"/>
          <w:sz w:val="24"/>
          <w:szCs w:val="24"/>
        </w:rPr>
        <w:t xml:space="preserve"> </w:t>
      </w:r>
    </w:p>
    <w:p w:rsidR="0095045B" w:rsidRPr="00B52043" w:rsidRDefault="0095045B" w:rsidP="00B23357">
      <w:pPr>
        <w:pStyle w:val="ListParagraph"/>
        <w:spacing w:line="288" w:lineRule="auto"/>
        <w:ind w:left="0"/>
        <w:rPr>
          <w:rFonts w:ascii="CongressT" w:hAnsi="CongressT"/>
          <w:b/>
        </w:rPr>
      </w:pPr>
      <w:r w:rsidRPr="00B52043">
        <w:rPr>
          <w:rFonts w:ascii="CongressT" w:hAnsi="CongressT"/>
          <w:b/>
        </w:rPr>
        <w:lastRenderedPageBreak/>
        <w:t>TABLE DES MATIERES</w:t>
      </w:r>
    </w:p>
    <w:p w:rsidR="0095045B" w:rsidRPr="00B52043" w:rsidRDefault="0095045B" w:rsidP="00B23357">
      <w:pPr>
        <w:pStyle w:val="ListParagraph"/>
        <w:spacing w:line="288" w:lineRule="auto"/>
        <w:ind w:left="0"/>
        <w:rPr>
          <w:rFonts w:ascii="CongressT" w:hAnsi="CongressT"/>
          <w:b/>
        </w:rPr>
      </w:pPr>
    </w:p>
    <w:p w:rsidR="0095045B" w:rsidRPr="00B52043" w:rsidRDefault="0095045B" w:rsidP="00B23357">
      <w:pPr>
        <w:pStyle w:val="ListParagraph"/>
        <w:tabs>
          <w:tab w:val="left" w:leader="dot" w:pos="9072"/>
        </w:tabs>
        <w:spacing w:line="288" w:lineRule="auto"/>
        <w:ind w:left="0"/>
        <w:rPr>
          <w:rFonts w:ascii="CongressT" w:hAnsi="CongressT"/>
        </w:rPr>
      </w:pPr>
      <w:r w:rsidRPr="00B52043">
        <w:rPr>
          <w:rFonts w:ascii="CongressT" w:hAnsi="CongressT"/>
        </w:rPr>
        <w:t>Présentation CODE</w:t>
      </w:r>
      <w:r w:rsidRPr="00B52043">
        <w:rPr>
          <w:rFonts w:ascii="CongressT" w:hAnsi="CongressT"/>
        </w:rPr>
        <w:tab/>
      </w:r>
    </w:p>
    <w:p w:rsidR="0095045B" w:rsidRPr="00B52043" w:rsidRDefault="0095045B" w:rsidP="00B23357">
      <w:pPr>
        <w:pStyle w:val="ListParagraph"/>
        <w:tabs>
          <w:tab w:val="left" w:leader="dot" w:pos="9072"/>
        </w:tabs>
        <w:spacing w:line="288" w:lineRule="auto"/>
        <w:ind w:left="0"/>
        <w:rPr>
          <w:rFonts w:ascii="CongressT" w:hAnsi="CongressT"/>
        </w:rPr>
      </w:pPr>
      <w:r w:rsidRPr="00B52043">
        <w:rPr>
          <w:rFonts w:ascii="CongressT" w:hAnsi="CongressT"/>
        </w:rPr>
        <w:t>Introduction générale au contexte du rapport</w:t>
      </w:r>
      <w:r w:rsidRPr="00B52043">
        <w:rPr>
          <w:rFonts w:ascii="CongressT" w:hAnsi="CongressT"/>
        </w:rPr>
        <w:tab/>
      </w:r>
    </w:p>
    <w:p w:rsidR="0095045B" w:rsidRPr="00B52043" w:rsidRDefault="002A6428" w:rsidP="00B23357">
      <w:pPr>
        <w:pStyle w:val="ListParagraph"/>
        <w:tabs>
          <w:tab w:val="left" w:leader="dot" w:pos="9072"/>
        </w:tabs>
        <w:spacing w:line="288" w:lineRule="auto"/>
        <w:ind w:left="0"/>
        <w:rPr>
          <w:rFonts w:ascii="CongressT" w:hAnsi="CongressT"/>
        </w:rPr>
      </w:pPr>
      <w:r>
        <w:rPr>
          <w:rFonts w:ascii="CongressT" w:hAnsi="CongressT"/>
        </w:rPr>
        <w:t xml:space="preserve">II. TITRE </w:t>
      </w:r>
      <w:r w:rsidR="0095045B" w:rsidRPr="00B52043">
        <w:rPr>
          <w:rFonts w:ascii="CongressT" w:hAnsi="CongressT"/>
        </w:rPr>
        <w:t>I : Examen des rapports de l’Etat partie au regard des recommandations lui adressées par le Comité en 2009</w:t>
      </w:r>
      <w:r w:rsidR="0095045B" w:rsidRPr="00B52043">
        <w:rPr>
          <w:rFonts w:ascii="CongressT" w:hAnsi="CongressT"/>
        </w:rPr>
        <w:tab/>
      </w:r>
    </w:p>
    <w:p w:rsidR="0095045B" w:rsidRPr="00B52043" w:rsidRDefault="0095045B" w:rsidP="00B23357">
      <w:pPr>
        <w:pStyle w:val="ListParagraph"/>
        <w:tabs>
          <w:tab w:val="left" w:leader="dot" w:pos="9072"/>
        </w:tabs>
        <w:spacing w:line="288" w:lineRule="auto"/>
        <w:ind w:left="0"/>
        <w:rPr>
          <w:rFonts w:ascii="CongressT" w:hAnsi="CongressT"/>
        </w:rPr>
      </w:pPr>
      <w:r w:rsidRPr="00B52043">
        <w:rPr>
          <w:rFonts w:ascii="CongressT" w:hAnsi="CongressT"/>
        </w:rPr>
        <w:t>CHAPITRE 1 : Mesures d’application générale</w:t>
      </w:r>
      <w:r w:rsidRPr="00B52043">
        <w:rPr>
          <w:rFonts w:ascii="CongressT" w:hAnsi="CongressT"/>
        </w:rPr>
        <w:tab/>
      </w:r>
    </w:p>
    <w:p w:rsidR="0095045B" w:rsidRPr="00B52043" w:rsidRDefault="0095045B" w:rsidP="00B23357">
      <w:pPr>
        <w:pStyle w:val="ListParagraph"/>
        <w:tabs>
          <w:tab w:val="left" w:leader="dot" w:pos="9072"/>
        </w:tabs>
        <w:spacing w:line="288" w:lineRule="auto"/>
        <w:ind w:left="0"/>
        <w:rPr>
          <w:rFonts w:ascii="CongressT" w:hAnsi="CongressT"/>
        </w:rPr>
      </w:pPr>
      <w:r w:rsidRPr="00B52043">
        <w:rPr>
          <w:rFonts w:ascii="CongressT" w:hAnsi="CongressT"/>
        </w:rPr>
        <w:t>1. Législation</w:t>
      </w:r>
      <w:r w:rsidRPr="00B52043">
        <w:rPr>
          <w:rFonts w:ascii="CongressT" w:hAnsi="CongressT"/>
        </w:rPr>
        <w:tab/>
      </w:r>
    </w:p>
    <w:p w:rsidR="0095045B" w:rsidRPr="00B52043" w:rsidRDefault="0095045B" w:rsidP="00B23357">
      <w:pPr>
        <w:pStyle w:val="ListParagraph"/>
        <w:tabs>
          <w:tab w:val="left" w:leader="dot" w:pos="9072"/>
        </w:tabs>
        <w:spacing w:line="288" w:lineRule="auto"/>
        <w:ind w:left="0"/>
        <w:rPr>
          <w:rFonts w:ascii="CongressT" w:hAnsi="CongressT"/>
        </w:rPr>
      </w:pPr>
      <w:r w:rsidRPr="00B52043">
        <w:rPr>
          <w:rFonts w:ascii="CongressT" w:hAnsi="CongressT"/>
        </w:rPr>
        <w:t>2. Coordination</w:t>
      </w:r>
      <w:r w:rsidRPr="00B52043">
        <w:rPr>
          <w:rFonts w:ascii="CongressT" w:hAnsi="CongressT"/>
        </w:rPr>
        <w:tab/>
      </w:r>
    </w:p>
    <w:p w:rsidR="0095045B" w:rsidRPr="00B52043" w:rsidRDefault="0095045B" w:rsidP="00B23357">
      <w:pPr>
        <w:pStyle w:val="ListParagraph"/>
        <w:tabs>
          <w:tab w:val="left" w:leader="dot" w:pos="9072"/>
        </w:tabs>
        <w:spacing w:line="288" w:lineRule="auto"/>
        <w:ind w:left="0"/>
        <w:rPr>
          <w:rFonts w:ascii="CongressT" w:hAnsi="CongressT"/>
        </w:rPr>
      </w:pPr>
      <w:r w:rsidRPr="00B52043">
        <w:rPr>
          <w:rFonts w:ascii="CongressT" w:hAnsi="CongressT"/>
        </w:rPr>
        <w:t>3. Plan d’action</w:t>
      </w:r>
      <w:r w:rsidRPr="00B52043">
        <w:rPr>
          <w:rFonts w:ascii="CongressT" w:hAnsi="CongressT"/>
        </w:rPr>
        <w:tab/>
      </w:r>
    </w:p>
    <w:p w:rsidR="0095045B" w:rsidRPr="00B52043" w:rsidRDefault="0095045B" w:rsidP="00B23357">
      <w:pPr>
        <w:pStyle w:val="ListParagraph"/>
        <w:tabs>
          <w:tab w:val="left" w:leader="dot" w:pos="9072"/>
        </w:tabs>
        <w:spacing w:line="288" w:lineRule="auto"/>
        <w:ind w:left="0"/>
        <w:rPr>
          <w:rFonts w:ascii="CongressT" w:hAnsi="CongressT"/>
        </w:rPr>
      </w:pPr>
      <w:r w:rsidRPr="00B52043">
        <w:rPr>
          <w:rFonts w:ascii="CongressT" w:hAnsi="CongressT"/>
        </w:rPr>
        <w:t>4. Mécanisme de surveillance indépendant</w:t>
      </w:r>
      <w:r w:rsidRPr="00B52043">
        <w:rPr>
          <w:rFonts w:ascii="CongressT" w:hAnsi="CongressT"/>
        </w:rPr>
        <w:tab/>
      </w:r>
    </w:p>
    <w:p w:rsidR="0095045B" w:rsidRPr="00B52043" w:rsidRDefault="0095045B" w:rsidP="00B23357">
      <w:pPr>
        <w:pStyle w:val="ListParagraph"/>
        <w:tabs>
          <w:tab w:val="left" w:leader="dot" w:pos="9072"/>
        </w:tabs>
        <w:spacing w:line="288" w:lineRule="auto"/>
        <w:ind w:left="0"/>
        <w:rPr>
          <w:rFonts w:ascii="CongressT" w:hAnsi="CongressT"/>
        </w:rPr>
      </w:pPr>
      <w:r w:rsidRPr="00B52043">
        <w:rPr>
          <w:rFonts w:ascii="CongressT" w:hAnsi="CongressT"/>
        </w:rPr>
        <w:t>5. Allocation des ressources</w:t>
      </w:r>
      <w:r w:rsidRPr="00B52043">
        <w:rPr>
          <w:rFonts w:ascii="CongressT" w:hAnsi="CongressT"/>
        </w:rPr>
        <w:tab/>
      </w:r>
    </w:p>
    <w:p w:rsidR="0095045B" w:rsidRPr="00B52043" w:rsidRDefault="0095045B" w:rsidP="00B23357">
      <w:pPr>
        <w:pStyle w:val="ListParagraph"/>
        <w:tabs>
          <w:tab w:val="left" w:leader="dot" w:pos="9072"/>
        </w:tabs>
        <w:spacing w:line="288" w:lineRule="auto"/>
        <w:ind w:left="0"/>
        <w:rPr>
          <w:rFonts w:ascii="CongressT" w:hAnsi="CongressT"/>
        </w:rPr>
      </w:pPr>
      <w:r w:rsidRPr="00B52043">
        <w:rPr>
          <w:rFonts w:ascii="CongressT" w:hAnsi="CongressT"/>
        </w:rPr>
        <w:t>6. Collecte des données</w:t>
      </w:r>
      <w:r w:rsidRPr="00B52043">
        <w:rPr>
          <w:rFonts w:ascii="CongressT" w:hAnsi="CongressT"/>
        </w:rPr>
        <w:tab/>
      </w:r>
    </w:p>
    <w:p w:rsidR="0095045B" w:rsidRPr="00B52043" w:rsidRDefault="0095045B" w:rsidP="00B23357">
      <w:pPr>
        <w:pStyle w:val="ListParagraph"/>
        <w:tabs>
          <w:tab w:val="left" w:leader="dot" w:pos="9072"/>
        </w:tabs>
        <w:spacing w:line="288" w:lineRule="auto"/>
        <w:ind w:left="0"/>
        <w:rPr>
          <w:rFonts w:ascii="CongressT" w:hAnsi="CongressT"/>
        </w:rPr>
      </w:pPr>
      <w:r w:rsidRPr="00B52043">
        <w:rPr>
          <w:rFonts w:ascii="CongressT" w:hAnsi="CongressT"/>
        </w:rPr>
        <w:t>7. Diffusion, formation et sensibilisation</w:t>
      </w:r>
      <w:r w:rsidRPr="00B52043">
        <w:rPr>
          <w:rFonts w:ascii="CongressT" w:hAnsi="CongressT"/>
        </w:rPr>
        <w:tab/>
      </w:r>
    </w:p>
    <w:p w:rsidR="0095045B" w:rsidRPr="00B52043" w:rsidRDefault="0095045B" w:rsidP="00B23357">
      <w:pPr>
        <w:pStyle w:val="ListParagraph"/>
        <w:tabs>
          <w:tab w:val="left" w:leader="dot" w:pos="9072"/>
        </w:tabs>
        <w:spacing w:line="288" w:lineRule="auto"/>
        <w:ind w:left="0"/>
        <w:rPr>
          <w:rFonts w:ascii="CongressT" w:hAnsi="CongressT"/>
        </w:rPr>
      </w:pPr>
      <w:r w:rsidRPr="00B52043">
        <w:rPr>
          <w:rFonts w:ascii="CongressT" w:hAnsi="CongressT"/>
        </w:rPr>
        <w:t>8. Coopération avec la société civile</w:t>
      </w:r>
      <w:r w:rsidRPr="00B52043">
        <w:rPr>
          <w:rFonts w:ascii="CongressT" w:hAnsi="CongressT"/>
        </w:rPr>
        <w:tab/>
      </w:r>
    </w:p>
    <w:p w:rsidR="0095045B" w:rsidRPr="00B52043" w:rsidRDefault="0095045B" w:rsidP="00B23357">
      <w:pPr>
        <w:pStyle w:val="ListParagraph"/>
        <w:tabs>
          <w:tab w:val="left" w:leader="dot" w:pos="9072"/>
        </w:tabs>
        <w:spacing w:line="288" w:lineRule="auto"/>
        <w:ind w:left="0"/>
        <w:rPr>
          <w:rFonts w:ascii="CongressT" w:hAnsi="CongressT"/>
        </w:rPr>
      </w:pPr>
      <w:r w:rsidRPr="00B52043">
        <w:rPr>
          <w:rFonts w:ascii="CongressT" w:hAnsi="CongressT"/>
        </w:rPr>
        <w:t>CHAPITRE 2 : Définition de l’Enfant</w:t>
      </w:r>
      <w:r w:rsidRPr="00B52043">
        <w:rPr>
          <w:rFonts w:ascii="CongressT" w:hAnsi="CongressT"/>
        </w:rPr>
        <w:tab/>
      </w:r>
    </w:p>
    <w:p w:rsidR="0095045B" w:rsidRPr="00B52043" w:rsidRDefault="0095045B" w:rsidP="00B23357">
      <w:pPr>
        <w:pStyle w:val="ListParagraph"/>
        <w:tabs>
          <w:tab w:val="left" w:leader="dot" w:pos="9072"/>
        </w:tabs>
        <w:spacing w:line="288" w:lineRule="auto"/>
        <w:ind w:left="0"/>
        <w:rPr>
          <w:rFonts w:ascii="CongressT" w:hAnsi="CongressT"/>
        </w:rPr>
      </w:pPr>
      <w:r w:rsidRPr="00B52043">
        <w:rPr>
          <w:rFonts w:ascii="CongressT" w:hAnsi="CongressT"/>
        </w:rPr>
        <w:t>CHAPITRE 3 : Principes généraux</w:t>
      </w:r>
      <w:r w:rsidRPr="00B52043">
        <w:rPr>
          <w:rFonts w:ascii="CongressT" w:hAnsi="CongressT"/>
        </w:rPr>
        <w:tab/>
      </w:r>
    </w:p>
    <w:p w:rsidR="0095045B" w:rsidRPr="00B52043" w:rsidRDefault="0095045B" w:rsidP="00B23357">
      <w:pPr>
        <w:pStyle w:val="ListParagraph"/>
        <w:tabs>
          <w:tab w:val="left" w:leader="dot" w:pos="9072"/>
        </w:tabs>
        <w:spacing w:line="288" w:lineRule="auto"/>
        <w:ind w:left="0"/>
        <w:rPr>
          <w:rFonts w:ascii="CongressT" w:hAnsi="CongressT"/>
        </w:rPr>
      </w:pPr>
      <w:r w:rsidRPr="00B52043">
        <w:rPr>
          <w:rFonts w:ascii="CongressT" w:hAnsi="CongressT"/>
        </w:rPr>
        <w:t>3.1. Non discrimination</w:t>
      </w:r>
      <w:r w:rsidRPr="00B52043">
        <w:rPr>
          <w:rFonts w:ascii="CongressT" w:hAnsi="CongressT"/>
        </w:rPr>
        <w:tab/>
      </w:r>
    </w:p>
    <w:p w:rsidR="0095045B" w:rsidRPr="00B52043" w:rsidRDefault="0095045B" w:rsidP="00B23357">
      <w:pPr>
        <w:pStyle w:val="ListParagraph"/>
        <w:tabs>
          <w:tab w:val="left" w:leader="dot" w:pos="9072"/>
        </w:tabs>
        <w:spacing w:line="288" w:lineRule="auto"/>
        <w:ind w:left="0"/>
        <w:rPr>
          <w:rFonts w:ascii="CongressT" w:hAnsi="CongressT"/>
        </w:rPr>
      </w:pPr>
      <w:r w:rsidRPr="00B52043">
        <w:rPr>
          <w:rFonts w:ascii="CongressT" w:hAnsi="CongressT"/>
        </w:rPr>
        <w:t>3.2. Intérêt supérieur de l’enfant</w:t>
      </w:r>
      <w:r w:rsidRPr="00B52043">
        <w:rPr>
          <w:rFonts w:ascii="CongressT" w:hAnsi="CongressT"/>
        </w:rPr>
        <w:tab/>
      </w:r>
    </w:p>
    <w:p w:rsidR="0095045B" w:rsidRPr="00B52043" w:rsidRDefault="0095045B" w:rsidP="00B23357">
      <w:pPr>
        <w:pStyle w:val="ListParagraph"/>
        <w:tabs>
          <w:tab w:val="left" w:leader="dot" w:pos="9072"/>
        </w:tabs>
        <w:spacing w:line="288" w:lineRule="auto"/>
        <w:ind w:left="0"/>
        <w:rPr>
          <w:rFonts w:ascii="CongressT" w:hAnsi="CongressT"/>
        </w:rPr>
      </w:pPr>
      <w:r w:rsidRPr="00B52043">
        <w:rPr>
          <w:rFonts w:ascii="CongressT" w:hAnsi="CongressT"/>
        </w:rPr>
        <w:t>CHAPITRE 4 : Droits et libertés  civils</w:t>
      </w:r>
      <w:r w:rsidRPr="00B52043">
        <w:rPr>
          <w:rFonts w:ascii="CongressT" w:hAnsi="CongressT"/>
        </w:rPr>
        <w:tab/>
      </w:r>
    </w:p>
    <w:p w:rsidR="0095045B" w:rsidRPr="00B52043" w:rsidRDefault="0095045B" w:rsidP="00B23357">
      <w:pPr>
        <w:pStyle w:val="ListParagraph"/>
        <w:tabs>
          <w:tab w:val="left" w:leader="dot" w:pos="9072"/>
        </w:tabs>
        <w:spacing w:line="288" w:lineRule="auto"/>
        <w:ind w:left="0"/>
        <w:rPr>
          <w:rFonts w:ascii="CongressT" w:hAnsi="CongressT"/>
        </w:rPr>
      </w:pPr>
      <w:r w:rsidRPr="00B52043">
        <w:rPr>
          <w:rFonts w:ascii="CongressT" w:hAnsi="CongressT"/>
        </w:rPr>
        <w:t>4.1. Torture et traitement dégradants</w:t>
      </w:r>
      <w:r w:rsidRPr="00B52043">
        <w:rPr>
          <w:rFonts w:ascii="CongressT" w:hAnsi="CongressT"/>
        </w:rPr>
        <w:tab/>
      </w:r>
    </w:p>
    <w:p w:rsidR="00FA2ACF" w:rsidRPr="00B52043" w:rsidRDefault="00FA2ACF" w:rsidP="00B23357">
      <w:pPr>
        <w:pStyle w:val="ListParagraph"/>
        <w:tabs>
          <w:tab w:val="left" w:leader="dot" w:pos="9072"/>
        </w:tabs>
        <w:spacing w:line="288" w:lineRule="auto"/>
        <w:ind w:left="0"/>
        <w:rPr>
          <w:rFonts w:ascii="CongressT" w:hAnsi="CongressT"/>
        </w:rPr>
      </w:pPr>
      <w:r w:rsidRPr="00B52043">
        <w:rPr>
          <w:rFonts w:ascii="CongressT" w:hAnsi="CongressT"/>
        </w:rPr>
        <w:t>4.2. Châtiments corporels</w:t>
      </w:r>
      <w:r w:rsidRPr="00B52043">
        <w:rPr>
          <w:rFonts w:ascii="CongressT" w:hAnsi="CongressT"/>
        </w:rPr>
        <w:tab/>
      </w:r>
    </w:p>
    <w:p w:rsidR="00B25743" w:rsidRPr="00B52043" w:rsidRDefault="00B25743" w:rsidP="00B23357">
      <w:pPr>
        <w:pStyle w:val="ListParagraph"/>
        <w:tabs>
          <w:tab w:val="left" w:leader="dot" w:pos="9072"/>
        </w:tabs>
        <w:spacing w:line="288" w:lineRule="auto"/>
        <w:ind w:left="0"/>
        <w:rPr>
          <w:rFonts w:ascii="CongressT" w:hAnsi="CongressT"/>
        </w:rPr>
      </w:pPr>
      <w:r w:rsidRPr="00B52043">
        <w:rPr>
          <w:rFonts w:ascii="CongressT" w:hAnsi="CongressT"/>
        </w:rPr>
        <w:t>4.3. Suite donnée à l’étude des Nations Unies sur la violence à l’encontre des enfants</w:t>
      </w:r>
      <w:r w:rsidRPr="00B52043">
        <w:rPr>
          <w:rFonts w:ascii="CongressT" w:hAnsi="CongressT"/>
        </w:rPr>
        <w:tab/>
      </w:r>
    </w:p>
    <w:p w:rsidR="00B25743" w:rsidRPr="00B52043" w:rsidRDefault="00B25743" w:rsidP="00B23357">
      <w:pPr>
        <w:pStyle w:val="ListParagraph"/>
        <w:tabs>
          <w:tab w:val="left" w:leader="dot" w:pos="9072"/>
        </w:tabs>
        <w:spacing w:line="288" w:lineRule="auto"/>
        <w:ind w:left="0"/>
        <w:rPr>
          <w:rFonts w:ascii="CongressT" w:hAnsi="CongressT"/>
        </w:rPr>
      </w:pPr>
      <w:r w:rsidRPr="00B52043">
        <w:rPr>
          <w:rFonts w:ascii="CongressT" w:hAnsi="CongressT"/>
        </w:rPr>
        <w:t>CHAPITRE 5 :</w:t>
      </w:r>
      <w:r w:rsidR="001C4070" w:rsidRPr="00B52043">
        <w:rPr>
          <w:rFonts w:ascii="CongressT" w:hAnsi="CongressT"/>
        </w:rPr>
        <w:t xml:space="preserve"> Environnement familial et protection de remplacement</w:t>
      </w:r>
      <w:r w:rsidR="001C4070" w:rsidRPr="00B52043">
        <w:rPr>
          <w:rFonts w:ascii="CongressT" w:hAnsi="CongressT"/>
        </w:rPr>
        <w:tab/>
      </w:r>
    </w:p>
    <w:p w:rsidR="001C4070" w:rsidRPr="00B52043" w:rsidRDefault="001C4070" w:rsidP="00B23357">
      <w:pPr>
        <w:pStyle w:val="ListParagraph"/>
        <w:tabs>
          <w:tab w:val="left" w:leader="dot" w:pos="9072"/>
        </w:tabs>
        <w:spacing w:line="288" w:lineRule="auto"/>
        <w:ind w:left="0"/>
        <w:rPr>
          <w:rFonts w:ascii="CongressT" w:hAnsi="CongressT"/>
        </w:rPr>
      </w:pPr>
      <w:r w:rsidRPr="00B52043">
        <w:rPr>
          <w:rFonts w:ascii="CongressT" w:hAnsi="CongressT"/>
        </w:rPr>
        <w:t>5.1. Environnement familial</w:t>
      </w:r>
      <w:r w:rsidRPr="00B52043">
        <w:rPr>
          <w:rFonts w:ascii="CongressT" w:hAnsi="CongressT"/>
        </w:rPr>
        <w:tab/>
      </w:r>
    </w:p>
    <w:p w:rsidR="001C4070" w:rsidRPr="00B52043" w:rsidRDefault="001C4070" w:rsidP="00B23357">
      <w:pPr>
        <w:pStyle w:val="ListParagraph"/>
        <w:tabs>
          <w:tab w:val="left" w:leader="dot" w:pos="9072"/>
        </w:tabs>
        <w:spacing w:line="288" w:lineRule="auto"/>
        <w:ind w:left="0"/>
        <w:rPr>
          <w:rFonts w:ascii="CongressT" w:hAnsi="CongressT"/>
        </w:rPr>
      </w:pPr>
      <w:r w:rsidRPr="00B52043">
        <w:rPr>
          <w:rFonts w:ascii="CongressT" w:hAnsi="CongressT"/>
        </w:rPr>
        <w:t>5.2. Enfant privés de protection</w:t>
      </w:r>
      <w:r w:rsidRPr="00B52043">
        <w:rPr>
          <w:rFonts w:ascii="CongressT" w:hAnsi="CongressT"/>
        </w:rPr>
        <w:tab/>
      </w:r>
    </w:p>
    <w:p w:rsidR="001C4070" w:rsidRPr="00B52043" w:rsidRDefault="001C4070" w:rsidP="00B23357">
      <w:pPr>
        <w:pStyle w:val="ListParagraph"/>
        <w:tabs>
          <w:tab w:val="left" w:leader="dot" w:pos="9072"/>
        </w:tabs>
        <w:spacing w:line="288" w:lineRule="auto"/>
        <w:ind w:left="0"/>
        <w:rPr>
          <w:rFonts w:ascii="CongressT" w:hAnsi="CongressT"/>
        </w:rPr>
      </w:pPr>
      <w:r w:rsidRPr="00B52043">
        <w:rPr>
          <w:rFonts w:ascii="CongressT" w:hAnsi="CongressT"/>
        </w:rPr>
        <w:t>5.3. Adoption</w:t>
      </w:r>
      <w:r w:rsidRPr="00B52043">
        <w:rPr>
          <w:rFonts w:ascii="CongressT" w:hAnsi="CongressT"/>
        </w:rPr>
        <w:tab/>
      </w:r>
    </w:p>
    <w:p w:rsidR="001C4070" w:rsidRPr="00B52043" w:rsidRDefault="001C4070" w:rsidP="00B23357">
      <w:pPr>
        <w:pStyle w:val="ListParagraph"/>
        <w:tabs>
          <w:tab w:val="left" w:leader="dot" w:pos="9072"/>
        </w:tabs>
        <w:spacing w:line="288" w:lineRule="auto"/>
        <w:ind w:left="0"/>
        <w:rPr>
          <w:rFonts w:ascii="CongressT" w:hAnsi="CongressT"/>
        </w:rPr>
      </w:pPr>
      <w:r w:rsidRPr="00B52043">
        <w:rPr>
          <w:rFonts w:ascii="CongressT" w:hAnsi="CongressT"/>
        </w:rPr>
        <w:t>5.4. Maltraitance et délaissement</w:t>
      </w:r>
      <w:r w:rsidRPr="00B52043">
        <w:rPr>
          <w:rFonts w:ascii="CongressT" w:hAnsi="CongressT"/>
        </w:rPr>
        <w:tab/>
      </w:r>
    </w:p>
    <w:p w:rsidR="001C4070" w:rsidRPr="00B52043" w:rsidRDefault="001C4070" w:rsidP="00B23357">
      <w:pPr>
        <w:pStyle w:val="ListParagraph"/>
        <w:tabs>
          <w:tab w:val="left" w:leader="dot" w:pos="9072"/>
        </w:tabs>
        <w:spacing w:line="288" w:lineRule="auto"/>
        <w:ind w:left="0"/>
        <w:rPr>
          <w:rFonts w:ascii="CongressT" w:hAnsi="CongressT"/>
        </w:rPr>
      </w:pPr>
      <w:r w:rsidRPr="00B52043">
        <w:rPr>
          <w:rFonts w:ascii="CongressT" w:hAnsi="CongressT"/>
        </w:rPr>
        <w:t>CHAPITRE 6 : Santé de base et bien être</w:t>
      </w:r>
      <w:r w:rsidRPr="00B52043">
        <w:rPr>
          <w:rFonts w:ascii="CongressT" w:hAnsi="CongressT"/>
        </w:rPr>
        <w:tab/>
      </w:r>
    </w:p>
    <w:p w:rsidR="001C4070" w:rsidRPr="00B52043" w:rsidRDefault="001C4070" w:rsidP="00B23357">
      <w:pPr>
        <w:pStyle w:val="ListParagraph"/>
        <w:tabs>
          <w:tab w:val="left" w:leader="dot" w:pos="9072"/>
        </w:tabs>
        <w:spacing w:line="288" w:lineRule="auto"/>
        <w:ind w:left="0"/>
        <w:rPr>
          <w:rFonts w:ascii="CongressT" w:hAnsi="CongressT"/>
        </w:rPr>
      </w:pPr>
      <w:r w:rsidRPr="00B52043">
        <w:rPr>
          <w:rFonts w:ascii="CongressT" w:hAnsi="CongressT"/>
        </w:rPr>
        <w:t>6.1. Enfants handicapés</w:t>
      </w:r>
      <w:r w:rsidRPr="00B52043">
        <w:rPr>
          <w:rFonts w:ascii="CongressT" w:hAnsi="CongressT"/>
        </w:rPr>
        <w:tab/>
      </w:r>
    </w:p>
    <w:p w:rsidR="001C4070" w:rsidRPr="00B52043" w:rsidRDefault="001C4070" w:rsidP="00B23357">
      <w:pPr>
        <w:pStyle w:val="ListParagraph"/>
        <w:tabs>
          <w:tab w:val="left" w:leader="dot" w:pos="9072"/>
        </w:tabs>
        <w:spacing w:line="288" w:lineRule="auto"/>
        <w:ind w:left="0"/>
        <w:rPr>
          <w:rFonts w:ascii="CongressT" w:hAnsi="CongressT"/>
        </w:rPr>
      </w:pPr>
      <w:r w:rsidRPr="00B52043">
        <w:rPr>
          <w:rFonts w:ascii="CongressT" w:hAnsi="CongressT"/>
        </w:rPr>
        <w:t>6.2. Santé et accès aux services de santé</w:t>
      </w:r>
      <w:r w:rsidRPr="00B52043">
        <w:rPr>
          <w:rFonts w:ascii="CongressT" w:hAnsi="CongressT"/>
        </w:rPr>
        <w:tab/>
      </w:r>
    </w:p>
    <w:p w:rsidR="001C4070" w:rsidRPr="00B52043" w:rsidRDefault="001C4070" w:rsidP="00B23357">
      <w:pPr>
        <w:pStyle w:val="ListParagraph"/>
        <w:tabs>
          <w:tab w:val="left" w:leader="dot" w:pos="9072"/>
        </w:tabs>
        <w:spacing w:line="288" w:lineRule="auto"/>
        <w:ind w:left="0"/>
        <w:rPr>
          <w:rFonts w:ascii="CongressT" w:hAnsi="CongressT"/>
        </w:rPr>
      </w:pPr>
      <w:r w:rsidRPr="00B52043">
        <w:rPr>
          <w:rFonts w:ascii="CongressT" w:hAnsi="CongressT"/>
        </w:rPr>
        <w:t>6.3. Allaitement maternel</w:t>
      </w:r>
      <w:r w:rsidRPr="00B52043">
        <w:rPr>
          <w:rFonts w:ascii="CongressT" w:hAnsi="CongressT"/>
        </w:rPr>
        <w:tab/>
      </w:r>
    </w:p>
    <w:p w:rsidR="001C4070" w:rsidRPr="00B52043" w:rsidRDefault="001C4070" w:rsidP="00B23357">
      <w:pPr>
        <w:pStyle w:val="ListParagraph"/>
        <w:tabs>
          <w:tab w:val="left" w:leader="dot" w:pos="9072"/>
        </w:tabs>
        <w:spacing w:line="288" w:lineRule="auto"/>
        <w:ind w:left="0"/>
        <w:rPr>
          <w:rFonts w:ascii="CongressT" w:hAnsi="CongressT"/>
        </w:rPr>
      </w:pPr>
      <w:r w:rsidRPr="00B52043">
        <w:rPr>
          <w:rFonts w:ascii="CongressT" w:hAnsi="CongressT"/>
        </w:rPr>
        <w:t>6.4. Santé des adolescents</w:t>
      </w:r>
      <w:r w:rsidRPr="00B52043">
        <w:rPr>
          <w:rFonts w:ascii="CongressT" w:hAnsi="CongressT"/>
        </w:rPr>
        <w:tab/>
      </w:r>
    </w:p>
    <w:p w:rsidR="001C4070" w:rsidRPr="00B52043" w:rsidRDefault="001C4070" w:rsidP="00B23357">
      <w:pPr>
        <w:pStyle w:val="ListParagraph"/>
        <w:tabs>
          <w:tab w:val="left" w:leader="dot" w:pos="9072"/>
        </w:tabs>
        <w:spacing w:line="288" w:lineRule="auto"/>
        <w:ind w:left="0"/>
        <w:rPr>
          <w:rFonts w:ascii="CongressT" w:hAnsi="CongressT"/>
        </w:rPr>
      </w:pPr>
      <w:r w:rsidRPr="00B52043">
        <w:rPr>
          <w:rFonts w:ascii="CongressT" w:hAnsi="CongressT"/>
        </w:rPr>
        <w:t>6.5. Pratiques traditionnelles préjudiciables</w:t>
      </w:r>
      <w:r w:rsidRPr="00B52043">
        <w:rPr>
          <w:rFonts w:ascii="CongressT" w:hAnsi="CongressT"/>
        </w:rPr>
        <w:tab/>
      </w:r>
    </w:p>
    <w:p w:rsidR="001C4070" w:rsidRPr="00B52043" w:rsidRDefault="001C4070" w:rsidP="00B23357">
      <w:pPr>
        <w:pStyle w:val="ListParagraph"/>
        <w:tabs>
          <w:tab w:val="left" w:leader="dot" w:pos="9072"/>
        </w:tabs>
        <w:spacing w:line="288" w:lineRule="auto"/>
        <w:ind w:left="0"/>
        <w:rPr>
          <w:rFonts w:ascii="CongressT" w:hAnsi="CongressT"/>
        </w:rPr>
      </w:pPr>
      <w:r w:rsidRPr="00B52043">
        <w:rPr>
          <w:rFonts w:ascii="CongressT" w:hAnsi="CongressT"/>
        </w:rPr>
        <w:t>6.6. VIH/SIDA</w:t>
      </w:r>
      <w:r w:rsidRPr="00B52043">
        <w:rPr>
          <w:rFonts w:ascii="CongressT" w:hAnsi="CongressT"/>
        </w:rPr>
        <w:tab/>
      </w:r>
    </w:p>
    <w:p w:rsidR="001C4070" w:rsidRPr="00B52043" w:rsidRDefault="001C4070" w:rsidP="00B23357">
      <w:pPr>
        <w:pStyle w:val="ListParagraph"/>
        <w:tabs>
          <w:tab w:val="left" w:leader="dot" w:pos="9072"/>
        </w:tabs>
        <w:spacing w:line="288" w:lineRule="auto"/>
        <w:ind w:left="0"/>
        <w:rPr>
          <w:rFonts w:ascii="CongressT" w:hAnsi="CongressT"/>
        </w:rPr>
      </w:pPr>
      <w:r w:rsidRPr="00B52043">
        <w:rPr>
          <w:rFonts w:ascii="CongressT" w:hAnsi="CongressT"/>
        </w:rPr>
        <w:t>6.7. Droit à un niveau de vie suffisant</w:t>
      </w:r>
      <w:r w:rsidRPr="00B52043">
        <w:rPr>
          <w:rFonts w:ascii="CongressT" w:hAnsi="CongressT"/>
        </w:rPr>
        <w:tab/>
      </w:r>
    </w:p>
    <w:p w:rsidR="001C4070" w:rsidRPr="00B52043" w:rsidRDefault="001C4070" w:rsidP="00B23357">
      <w:pPr>
        <w:pStyle w:val="ListParagraph"/>
        <w:tabs>
          <w:tab w:val="left" w:leader="dot" w:pos="9072"/>
        </w:tabs>
        <w:spacing w:line="288" w:lineRule="auto"/>
        <w:ind w:left="0"/>
        <w:rPr>
          <w:rFonts w:ascii="CongressT" w:hAnsi="CongressT"/>
        </w:rPr>
      </w:pPr>
      <w:r w:rsidRPr="00B52043">
        <w:rPr>
          <w:rFonts w:ascii="CongressT" w:hAnsi="CongressT"/>
        </w:rPr>
        <w:t>CHAPITRE 7 : Education, loisirs et activités culturelles</w:t>
      </w:r>
      <w:r w:rsidRPr="00B52043">
        <w:rPr>
          <w:rFonts w:ascii="CongressT" w:hAnsi="CongressT"/>
        </w:rPr>
        <w:tab/>
      </w:r>
    </w:p>
    <w:p w:rsidR="001C4070" w:rsidRPr="00B52043" w:rsidRDefault="001C4070" w:rsidP="00B23357">
      <w:pPr>
        <w:pStyle w:val="ListParagraph"/>
        <w:tabs>
          <w:tab w:val="left" w:leader="dot" w:pos="9072"/>
        </w:tabs>
        <w:spacing w:line="288" w:lineRule="auto"/>
        <w:ind w:left="0"/>
        <w:rPr>
          <w:rFonts w:ascii="CongressT" w:hAnsi="CongressT"/>
        </w:rPr>
      </w:pPr>
      <w:r w:rsidRPr="00B52043">
        <w:rPr>
          <w:rFonts w:ascii="CongressT" w:hAnsi="CongressT"/>
        </w:rPr>
        <w:t>7.1. Education</w:t>
      </w:r>
      <w:r w:rsidRPr="00B52043">
        <w:rPr>
          <w:rFonts w:ascii="CongressT" w:hAnsi="CongressT"/>
        </w:rPr>
        <w:tab/>
      </w:r>
    </w:p>
    <w:p w:rsidR="001C4070" w:rsidRPr="00B52043" w:rsidRDefault="001C4070" w:rsidP="00B23357">
      <w:pPr>
        <w:pStyle w:val="ListParagraph"/>
        <w:tabs>
          <w:tab w:val="left" w:leader="dot" w:pos="9072"/>
        </w:tabs>
        <w:spacing w:line="288" w:lineRule="auto"/>
        <w:ind w:left="0"/>
        <w:rPr>
          <w:rFonts w:ascii="CongressT" w:hAnsi="CongressT"/>
        </w:rPr>
      </w:pPr>
      <w:r w:rsidRPr="00B52043">
        <w:rPr>
          <w:rFonts w:ascii="CongressT" w:hAnsi="CongressT"/>
        </w:rPr>
        <w:t>7.2. Loisirs et activités culturelles</w:t>
      </w:r>
      <w:r w:rsidRPr="00B52043">
        <w:rPr>
          <w:rFonts w:ascii="CongressT" w:hAnsi="CongressT"/>
        </w:rPr>
        <w:tab/>
      </w:r>
    </w:p>
    <w:p w:rsidR="001C4070" w:rsidRPr="00B52043" w:rsidRDefault="001C4070" w:rsidP="00B23357">
      <w:pPr>
        <w:pStyle w:val="ListParagraph"/>
        <w:tabs>
          <w:tab w:val="left" w:leader="dot" w:pos="9072"/>
        </w:tabs>
        <w:spacing w:line="288" w:lineRule="auto"/>
        <w:ind w:left="0"/>
        <w:rPr>
          <w:rFonts w:ascii="CongressT" w:hAnsi="CongressT"/>
        </w:rPr>
      </w:pPr>
      <w:r w:rsidRPr="00B52043">
        <w:rPr>
          <w:rFonts w:ascii="CongressT" w:hAnsi="CongressT"/>
        </w:rPr>
        <w:t>CHAPITRE 8 : Mesures spéciales de protection</w:t>
      </w:r>
      <w:r w:rsidRPr="00B52043">
        <w:rPr>
          <w:rFonts w:ascii="CongressT" w:hAnsi="CongressT"/>
        </w:rPr>
        <w:tab/>
      </w:r>
    </w:p>
    <w:p w:rsidR="001C4070" w:rsidRPr="00B52043" w:rsidRDefault="001C4070" w:rsidP="00B23357">
      <w:pPr>
        <w:pStyle w:val="ListParagraph"/>
        <w:tabs>
          <w:tab w:val="left" w:leader="dot" w:pos="9072"/>
        </w:tabs>
        <w:spacing w:line="288" w:lineRule="auto"/>
        <w:ind w:left="0"/>
        <w:rPr>
          <w:rFonts w:ascii="CongressT" w:hAnsi="CongressT"/>
        </w:rPr>
      </w:pPr>
      <w:r w:rsidRPr="00B52043">
        <w:rPr>
          <w:rFonts w:ascii="CongressT" w:hAnsi="CongressT"/>
        </w:rPr>
        <w:t>8.1. Enfants touchés par les conflits armés</w:t>
      </w:r>
      <w:r w:rsidRPr="00B52043">
        <w:rPr>
          <w:rFonts w:ascii="CongressT" w:hAnsi="CongressT"/>
        </w:rPr>
        <w:tab/>
      </w:r>
    </w:p>
    <w:p w:rsidR="001C4070" w:rsidRPr="00B52043" w:rsidRDefault="001C4070" w:rsidP="00B23357">
      <w:pPr>
        <w:pStyle w:val="ListParagraph"/>
        <w:tabs>
          <w:tab w:val="left" w:leader="dot" w:pos="9072"/>
        </w:tabs>
        <w:spacing w:line="288" w:lineRule="auto"/>
        <w:ind w:left="0"/>
        <w:rPr>
          <w:rFonts w:ascii="CongressT" w:hAnsi="CongressT"/>
        </w:rPr>
      </w:pPr>
      <w:r w:rsidRPr="00B52043">
        <w:rPr>
          <w:rFonts w:ascii="CongressT" w:hAnsi="CongressT"/>
        </w:rPr>
        <w:t>8.2. Réadaptation et réinsertion</w:t>
      </w:r>
      <w:r w:rsidRPr="00B52043">
        <w:rPr>
          <w:rFonts w:ascii="CongressT" w:hAnsi="CongressT"/>
        </w:rPr>
        <w:tab/>
      </w:r>
    </w:p>
    <w:p w:rsidR="001C4070" w:rsidRPr="00B52043" w:rsidRDefault="001C4070" w:rsidP="00B23357">
      <w:pPr>
        <w:pStyle w:val="ListParagraph"/>
        <w:tabs>
          <w:tab w:val="left" w:leader="dot" w:pos="9072"/>
        </w:tabs>
        <w:spacing w:line="288" w:lineRule="auto"/>
        <w:ind w:left="0"/>
        <w:rPr>
          <w:rFonts w:ascii="CongressT" w:hAnsi="CongressT"/>
        </w:rPr>
      </w:pPr>
      <w:r w:rsidRPr="00B52043">
        <w:rPr>
          <w:rFonts w:ascii="CongressT" w:hAnsi="CongressT"/>
        </w:rPr>
        <w:t>8.3. Enfants réfugiés</w:t>
      </w:r>
      <w:r w:rsidRPr="00B52043">
        <w:rPr>
          <w:rFonts w:ascii="CongressT" w:hAnsi="CongressT"/>
        </w:rPr>
        <w:tab/>
      </w:r>
    </w:p>
    <w:p w:rsidR="001C4070" w:rsidRPr="00B52043" w:rsidRDefault="001C4070" w:rsidP="00B23357">
      <w:pPr>
        <w:pStyle w:val="ListParagraph"/>
        <w:tabs>
          <w:tab w:val="left" w:leader="dot" w:pos="9072"/>
        </w:tabs>
        <w:spacing w:line="288" w:lineRule="auto"/>
        <w:ind w:left="0"/>
        <w:rPr>
          <w:rFonts w:ascii="CongressT" w:hAnsi="CongressT"/>
        </w:rPr>
      </w:pPr>
      <w:r w:rsidRPr="00B52043">
        <w:rPr>
          <w:rFonts w:ascii="CongressT" w:hAnsi="CongressT"/>
        </w:rPr>
        <w:t>8.4. Enfants de rue</w:t>
      </w:r>
      <w:r w:rsidRPr="00B52043">
        <w:rPr>
          <w:rFonts w:ascii="CongressT" w:hAnsi="CongressT"/>
        </w:rPr>
        <w:tab/>
      </w:r>
    </w:p>
    <w:p w:rsidR="001C4070" w:rsidRPr="00B52043" w:rsidRDefault="001C4070" w:rsidP="00B23357">
      <w:pPr>
        <w:pStyle w:val="ListParagraph"/>
        <w:tabs>
          <w:tab w:val="left" w:leader="dot" w:pos="9072"/>
        </w:tabs>
        <w:spacing w:line="288" w:lineRule="auto"/>
        <w:ind w:left="0"/>
        <w:rPr>
          <w:rFonts w:ascii="CongressT" w:hAnsi="CongressT"/>
        </w:rPr>
      </w:pPr>
      <w:r w:rsidRPr="00B52043">
        <w:rPr>
          <w:rFonts w:ascii="CongressT" w:hAnsi="CongressT"/>
        </w:rPr>
        <w:t>8.5. Enfants accusés de sorcellerie</w:t>
      </w:r>
      <w:r w:rsidRPr="00B52043">
        <w:rPr>
          <w:rFonts w:ascii="CongressT" w:hAnsi="CongressT"/>
        </w:rPr>
        <w:tab/>
      </w:r>
    </w:p>
    <w:p w:rsidR="001C4070" w:rsidRPr="00B52043" w:rsidRDefault="001C4070" w:rsidP="00B23357">
      <w:pPr>
        <w:pStyle w:val="ListParagraph"/>
        <w:tabs>
          <w:tab w:val="left" w:leader="dot" w:pos="9072"/>
        </w:tabs>
        <w:spacing w:line="288" w:lineRule="auto"/>
        <w:ind w:left="0"/>
        <w:rPr>
          <w:rFonts w:ascii="CongressT" w:hAnsi="CongressT"/>
        </w:rPr>
      </w:pPr>
      <w:r w:rsidRPr="00B52043">
        <w:rPr>
          <w:rFonts w:ascii="CongressT" w:hAnsi="CongressT"/>
        </w:rPr>
        <w:t>8.6. Exploitation économique, y compris le travail des enfants</w:t>
      </w:r>
      <w:r w:rsidRPr="00B52043">
        <w:rPr>
          <w:rFonts w:ascii="CongressT" w:hAnsi="CongressT"/>
        </w:rPr>
        <w:tab/>
      </w:r>
    </w:p>
    <w:p w:rsidR="001C4070" w:rsidRPr="00B52043" w:rsidRDefault="001C4070" w:rsidP="00B23357">
      <w:pPr>
        <w:pStyle w:val="ListParagraph"/>
        <w:tabs>
          <w:tab w:val="left" w:leader="dot" w:pos="9072"/>
        </w:tabs>
        <w:spacing w:line="288" w:lineRule="auto"/>
        <w:ind w:left="0"/>
        <w:rPr>
          <w:rFonts w:ascii="CongressT" w:hAnsi="CongressT"/>
        </w:rPr>
      </w:pPr>
      <w:r w:rsidRPr="00B52043">
        <w:rPr>
          <w:rFonts w:ascii="CongressT" w:hAnsi="CongressT"/>
        </w:rPr>
        <w:lastRenderedPageBreak/>
        <w:t>8.7. Traite et vente</w:t>
      </w:r>
      <w:r w:rsidRPr="00B52043">
        <w:rPr>
          <w:rFonts w:ascii="CongressT" w:hAnsi="CongressT"/>
        </w:rPr>
        <w:tab/>
      </w:r>
    </w:p>
    <w:p w:rsidR="001C4070" w:rsidRPr="00B52043" w:rsidRDefault="001C4070" w:rsidP="00B23357">
      <w:pPr>
        <w:pStyle w:val="ListParagraph"/>
        <w:tabs>
          <w:tab w:val="left" w:leader="dot" w:pos="9072"/>
        </w:tabs>
        <w:spacing w:line="288" w:lineRule="auto"/>
        <w:ind w:left="0"/>
        <w:rPr>
          <w:rFonts w:ascii="CongressT" w:hAnsi="CongressT"/>
        </w:rPr>
      </w:pPr>
      <w:r w:rsidRPr="00B52043">
        <w:rPr>
          <w:rFonts w:ascii="CongressT" w:hAnsi="CongressT"/>
        </w:rPr>
        <w:t>8.8. Exploitation sexuelle</w:t>
      </w:r>
      <w:r w:rsidRPr="00B52043">
        <w:rPr>
          <w:rFonts w:ascii="CongressT" w:hAnsi="CongressT"/>
        </w:rPr>
        <w:tab/>
      </w:r>
    </w:p>
    <w:p w:rsidR="001C4070" w:rsidRPr="00B52043" w:rsidRDefault="001C4070" w:rsidP="00B23357">
      <w:pPr>
        <w:pStyle w:val="ListParagraph"/>
        <w:tabs>
          <w:tab w:val="left" w:leader="dot" w:pos="9072"/>
        </w:tabs>
        <w:spacing w:line="288" w:lineRule="auto"/>
        <w:ind w:left="0"/>
        <w:rPr>
          <w:rFonts w:ascii="CongressT" w:hAnsi="CongressT"/>
        </w:rPr>
      </w:pPr>
      <w:r w:rsidRPr="00B52043">
        <w:rPr>
          <w:rFonts w:ascii="CongressT" w:hAnsi="CongressT"/>
        </w:rPr>
        <w:t>8.9. Permanence téléphonique</w:t>
      </w:r>
      <w:r w:rsidRPr="00B52043">
        <w:rPr>
          <w:rFonts w:ascii="CongressT" w:hAnsi="CongressT"/>
        </w:rPr>
        <w:tab/>
      </w:r>
    </w:p>
    <w:p w:rsidR="001C4070" w:rsidRPr="00B52043" w:rsidRDefault="001C4070" w:rsidP="00B23357">
      <w:pPr>
        <w:pStyle w:val="ListParagraph"/>
        <w:tabs>
          <w:tab w:val="left" w:leader="dot" w:pos="9072"/>
        </w:tabs>
        <w:spacing w:line="288" w:lineRule="auto"/>
        <w:ind w:left="0"/>
        <w:rPr>
          <w:rFonts w:ascii="CongressT" w:hAnsi="CongressT"/>
        </w:rPr>
      </w:pPr>
      <w:r w:rsidRPr="00B52043">
        <w:rPr>
          <w:rFonts w:ascii="CongressT" w:hAnsi="CongressT"/>
        </w:rPr>
        <w:t>8.10. Justice pour mineurs</w:t>
      </w:r>
      <w:r w:rsidRPr="00B52043">
        <w:rPr>
          <w:rFonts w:ascii="CongressT" w:hAnsi="CongressT"/>
        </w:rPr>
        <w:tab/>
      </w:r>
    </w:p>
    <w:p w:rsidR="001C4070" w:rsidRPr="00B52043" w:rsidRDefault="001C4070" w:rsidP="00B23357">
      <w:pPr>
        <w:pStyle w:val="ListParagraph"/>
        <w:tabs>
          <w:tab w:val="left" w:leader="dot" w:pos="9072"/>
        </w:tabs>
        <w:spacing w:line="288" w:lineRule="auto"/>
        <w:ind w:left="0"/>
        <w:rPr>
          <w:rFonts w:ascii="CongressT" w:hAnsi="CongressT"/>
        </w:rPr>
      </w:pPr>
      <w:r w:rsidRPr="00B52043">
        <w:rPr>
          <w:rFonts w:ascii="CongressT" w:hAnsi="CongressT"/>
        </w:rPr>
        <w:t>- Âge de la responsabilité pénale</w:t>
      </w:r>
      <w:r w:rsidRPr="00B52043">
        <w:rPr>
          <w:rFonts w:ascii="CongressT" w:hAnsi="CongressT"/>
        </w:rPr>
        <w:tab/>
      </w:r>
    </w:p>
    <w:p w:rsidR="001C4070" w:rsidRPr="00B52043" w:rsidRDefault="001C4070" w:rsidP="00B23357">
      <w:pPr>
        <w:pStyle w:val="ListParagraph"/>
        <w:tabs>
          <w:tab w:val="left" w:leader="dot" w:pos="9072"/>
        </w:tabs>
        <w:spacing w:line="288" w:lineRule="auto"/>
        <w:ind w:left="0"/>
        <w:rPr>
          <w:rFonts w:ascii="CongressT" w:hAnsi="CongressT"/>
        </w:rPr>
      </w:pPr>
      <w:r w:rsidRPr="00B52043">
        <w:rPr>
          <w:rFonts w:ascii="CongressT" w:hAnsi="CongressT"/>
        </w:rPr>
        <w:t>- Privation de la liberté</w:t>
      </w:r>
      <w:r w:rsidRPr="00B52043">
        <w:rPr>
          <w:rFonts w:ascii="CongressT" w:hAnsi="CongressT"/>
        </w:rPr>
        <w:tab/>
      </w:r>
    </w:p>
    <w:p w:rsidR="001C4070" w:rsidRPr="00B52043" w:rsidRDefault="001C4070" w:rsidP="00B23357">
      <w:pPr>
        <w:pStyle w:val="ListParagraph"/>
        <w:tabs>
          <w:tab w:val="left" w:leader="dot" w:pos="9072"/>
        </w:tabs>
        <w:spacing w:line="288" w:lineRule="auto"/>
        <w:ind w:left="0"/>
        <w:rPr>
          <w:rFonts w:ascii="CongressT" w:hAnsi="CongressT"/>
        </w:rPr>
      </w:pPr>
      <w:r w:rsidRPr="00B52043">
        <w:rPr>
          <w:rFonts w:ascii="CongressT" w:hAnsi="CongressT"/>
        </w:rPr>
        <w:t>CHAPITRE 9 : Ratification des instruments internationaux</w:t>
      </w:r>
      <w:r w:rsidRPr="00B52043">
        <w:rPr>
          <w:rFonts w:ascii="CongressT" w:hAnsi="CongressT"/>
        </w:rPr>
        <w:tab/>
      </w:r>
    </w:p>
    <w:p w:rsidR="001C4070" w:rsidRPr="00B52043" w:rsidRDefault="001C4070" w:rsidP="00B23357">
      <w:pPr>
        <w:pStyle w:val="ListParagraph"/>
        <w:tabs>
          <w:tab w:val="left" w:leader="dot" w:pos="9072"/>
        </w:tabs>
        <w:spacing w:line="288" w:lineRule="auto"/>
        <w:ind w:left="0"/>
        <w:rPr>
          <w:rFonts w:ascii="CongressT" w:hAnsi="CongressT"/>
        </w:rPr>
      </w:pPr>
      <w:r w:rsidRPr="00B52043">
        <w:rPr>
          <w:rFonts w:ascii="CongressT" w:hAnsi="CongressT"/>
        </w:rPr>
        <w:t>CHAPITRE 10 : Suivi et diffusion</w:t>
      </w:r>
      <w:r w:rsidRPr="00B52043">
        <w:rPr>
          <w:rFonts w:ascii="CongressT" w:hAnsi="CongressT"/>
        </w:rPr>
        <w:tab/>
      </w:r>
    </w:p>
    <w:p w:rsidR="001C4070" w:rsidRPr="00B52043" w:rsidRDefault="001C4070" w:rsidP="00B23357">
      <w:pPr>
        <w:pStyle w:val="ListParagraph"/>
        <w:tabs>
          <w:tab w:val="left" w:leader="dot" w:pos="9072"/>
        </w:tabs>
        <w:spacing w:line="288" w:lineRule="auto"/>
        <w:ind w:left="0"/>
        <w:rPr>
          <w:rFonts w:ascii="CongressT" w:hAnsi="CongressT"/>
        </w:rPr>
      </w:pPr>
      <w:r w:rsidRPr="00B52043">
        <w:rPr>
          <w:rFonts w:ascii="CongressT" w:hAnsi="CongressT"/>
        </w:rPr>
        <w:t>CHAPITRE 11 :</w:t>
      </w:r>
      <w:r w:rsidR="004B38D5" w:rsidRPr="00B52043">
        <w:rPr>
          <w:rFonts w:ascii="CongressT" w:hAnsi="CongressT"/>
        </w:rPr>
        <w:t xml:space="preserve"> </w:t>
      </w:r>
      <w:r w:rsidRPr="00B52043">
        <w:rPr>
          <w:rFonts w:ascii="CongressT" w:hAnsi="CongressT"/>
        </w:rPr>
        <w:t>Pro</w:t>
      </w:r>
      <w:r w:rsidR="00496393" w:rsidRPr="00B52043">
        <w:rPr>
          <w:rFonts w:ascii="CongressT" w:hAnsi="CongressT"/>
        </w:rPr>
        <w:t>chain rapport</w:t>
      </w:r>
      <w:r w:rsidR="00496393" w:rsidRPr="00B52043">
        <w:rPr>
          <w:rFonts w:ascii="CongressT" w:hAnsi="CongressT"/>
        </w:rPr>
        <w:tab/>
      </w:r>
    </w:p>
    <w:p w:rsidR="001C4070" w:rsidRPr="00B52043" w:rsidRDefault="001C4070" w:rsidP="00B23357">
      <w:pPr>
        <w:pStyle w:val="ListParagraph"/>
        <w:tabs>
          <w:tab w:val="left" w:leader="dot" w:pos="9072"/>
        </w:tabs>
        <w:spacing w:line="288" w:lineRule="auto"/>
        <w:ind w:left="0"/>
        <w:rPr>
          <w:rFonts w:ascii="CongressT" w:hAnsi="CongressT"/>
        </w:rPr>
      </w:pPr>
    </w:p>
    <w:p w:rsidR="0095045B" w:rsidRPr="00B52043" w:rsidRDefault="0095045B" w:rsidP="00B23357">
      <w:pPr>
        <w:pStyle w:val="ListParagraph"/>
        <w:spacing w:line="288" w:lineRule="auto"/>
        <w:ind w:left="0"/>
        <w:rPr>
          <w:rFonts w:ascii="CongressT" w:hAnsi="CongressT"/>
        </w:rPr>
      </w:pPr>
    </w:p>
    <w:p w:rsidR="0095045B" w:rsidRPr="00B52043" w:rsidRDefault="0095045B" w:rsidP="00B23357">
      <w:pPr>
        <w:pStyle w:val="ListParagraph"/>
        <w:spacing w:line="288" w:lineRule="auto"/>
        <w:ind w:left="0"/>
        <w:rPr>
          <w:rFonts w:ascii="CongressT" w:hAnsi="CongressT"/>
        </w:rPr>
      </w:pPr>
    </w:p>
    <w:p w:rsidR="0095045B" w:rsidRPr="00B52043" w:rsidRDefault="0095045B" w:rsidP="00B23357">
      <w:pPr>
        <w:pStyle w:val="ListParagraph"/>
        <w:spacing w:line="288" w:lineRule="auto"/>
        <w:ind w:left="0"/>
        <w:rPr>
          <w:rFonts w:ascii="CongressT" w:hAnsi="CongressT"/>
        </w:rPr>
      </w:pPr>
    </w:p>
    <w:p w:rsidR="0095045B" w:rsidRPr="00B52043" w:rsidRDefault="0095045B" w:rsidP="00B23357">
      <w:pPr>
        <w:pStyle w:val="ListParagraph"/>
        <w:spacing w:line="288" w:lineRule="auto"/>
        <w:ind w:left="0"/>
        <w:rPr>
          <w:rFonts w:ascii="CongressT" w:hAnsi="CongressT"/>
        </w:rPr>
      </w:pPr>
    </w:p>
    <w:p w:rsidR="0095045B" w:rsidRPr="00B52043" w:rsidRDefault="0095045B" w:rsidP="00B23357">
      <w:pPr>
        <w:pStyle w:val="ListParagraph"/>
        <w:spacing w:line="288" w:lineRule="auto"/>
        <w:ind w:left="0"/>
        <w:rPr>
          <w:rFonts w:ascii="CongressT" w:hAnsi="CongressT"/>
        </w:rPr>
      </w:pPr>
    </w:p>
    <w:p w:rsidR="0095045B" w:rsidRPr="00B52043" w:rsidRDefault="0095045B" w:rsidP="00B23357">
      <w:pPr>
        <w:pStyle w:val="ListParagraph"/>
        <w:spacing w:line="288" w:lineRule="auto"/>
        <w:ind w:left="0"/>
        <w:rPr>
          <w:rFonts w:ascii="CongressT" w:hAnsi="CongressT"/>
        </w:rPr>
      </w:pPr>
    </w:p>
    <w:p w:rsidR="0095045B" w:rsidRPr="00B52043" w:rsidRDefault="0095045B" w:rsidP="00B23357">
      <w:pPr>
        <w:pStyle w:val="ListParagraph"/>
        <w:spacing w:line="288" w:lineRule="auto"/>
        <w:ind w:left="0"/>
        <w:rPr>
          <w:rFonts w:ascii="CongressT" w:hAnsi="CongressT"/>
        </w:rPr>
      </w:pPr>
    </w:p>
    <w:p w:rsidR="0095045B" w:rsidRPr="00B52043" w:rsidRDefault="0095045B" w:rsidP="00B23357">
      <w:pPr>
        <w:pStyle w:val="ListParagraph"/>
        <w:spacing w:line="288" w:lineRule="auto"/>
        <w:ind w:left="0"/>
        <w:rPr>
          <w:rFonts w:ascii="CongressT" w:hAnsi="CongressT"/>
        </w:rPr>
      </w:pPr>
    </w:p>
    <w:p w:rsidR="0095045B" w:rsidRPr="00B52043" w:rsidRDefault="0095045B" w:rsidP="00B23357">
      <w:pPr>
        <w:pStyle w:val="ListParagraph"/>
        <w:spacing w:line="288" w:lineRule="auto"/>
        <w:ind w:left="0"/>
        <w:rPr>
          <w:rFonts w:ascii="CongressT" w:hAnsi="CongressT"/>
        </w:rPr>
      </w:pPr>
    </w:p>
    <w:p w:rsidR="0095045B" w:rsidRPr="00B52043" w:rsidRDefault="0095045B" w:rsidP="00B23357">
      <w:pPr>
        <w:pStyle w:val="ListParagraph"/>
        <w:spacing w:line="288" w:lineRule="auto"/>
        <w:ind w:left="0"/>
        <w:rPr>
          <w:rFonts w:ascii="CongressT" w:hAnsi="CongressT"/>
        </w:rPr>
      </w:pPr>
    </w:p>
    <w:p w:rsidR="0095045B" w:rsidRPr="00B52043" w:rsidRDefault="0095045B" w:rsidP="00B23357">
      <w:pPr>
        <w:pStyle w:val="ListParagraph"/>
        <w:spacing w:line="288" w:lineRule="auto"/>
        <w:ind w:left="0"/>
        <w:rPr>
          <w:rFonts w:ascii="CongressT" w:hAnsi="CongressT"/>
        </w:rPr>
      </w:pPr>
    </w:p>
    <w:p w:rsidR="0095045B" w:rsidRPr="00B52043" w:rsidRDefault="0095045B" w:rsidP="00B23357">
      <w:pPr>
        <w:pStyle w:val="ListParagraph"/>
        <w:spacing w:line="288" w:lineRule="auto"/>
        <w:ind w:left="0"/>
        <w:rPr>
          <w:rFonts w:ascii="CongressT" w:hAnsi="CongressT"/>
        </w:rPr>
      </w:pPr>
    </w:p>
    <w:p w:rsidR="0095045B" w:rsidRPr="00B52043" w:rsidRDefault="0095045B" w:rsidP="00B23357">
      <w:pPr>
        <w:pStyle w:val="ListParagraph"/>
        <w:spacing w:line="288" w:lineRule="auto"/>
        <w:ind w:left="0"/>
        <w:rPr>
          <w:rFonts w:ascii="CongressT" w:hAnsi="CongressT"/>
        </w:rPr>
      </w:pPr>
    </w:p>
    <w:p w:rsidR="0095045B" w:rsidRPr="00B52043" w:rsidRDefault="0095045B" w:rsidP="00B23357">
      <w:pPr>
        <w:pStyle w:val="ListParagraph"/>
        <w:spacing w:line="288" w:lineRule="auto"/>
        <w:ind w:left="0"/>
        <w:rPr>
          <w:rFonts w:ascii="CongressT" w:hAnsi="CongressT"/>
        </w:rPr>
      </w:pPr>
    </w:p>
    <w:p w:rsidR="0095045B" w:rsidRPr="00B52043" w:rsidRDefault="0095045B" w:rsidP="00B23357">
      <w:pPr>
        <w:pStyle w:val="ListParagraph"/>
        <w:spacing w:line="288" w:lineRule="auto"/>
        <w:ind w:left="0"/>
        <w:rPr>
          <w:rFonts w:ascii="CongressT" w:hAnsi="CongressT"/>
        </w:rPr>
      </w:pPr>
    </w:p>
    <w:p w:rsidR="00547FFD" w:rsidRPr="00B52043" w:rsidRDefault="00547FFD" w:rsidP="00B23357">
      <w:pPr>
        <w:pStyle w:val="ListParagraph"/>
        <w:spacing w:line="288" w:lineRule="auto"/>
        <w:ind w:left="0"/>
        <w:rPr>
          <w:rFonts w:ascii="CongressT" w:hAnsi="CongressT"/>
        </w:rPr>
      </w:pPr>
    </w:p>
    <w:p w:rsidR="00547FFD" w:rsidRPr="00B52043" w:rsidRDefault="00547FFD" w:rsidP="00B23357">
      <w:pPr>
        <w:pStyle w:val="ListParagraph"/>
        <w:spacing w:line="288" w:lineRule="auto"/>
        <w:ind w:left="0"/>
        <w:rPr>
          <w:rFonts w:ascii="CongressT" w:hAnsi="CongressT"/>
        </w:rPr>
      </w:pPr>
    </w:p>
    <w:p w:rsidR="00547FFD" w:rsidRPr="00B52043" w:rsidRDefault="00547FFD" w:rsidP="00B23357">
      <w:pPr>
        <w:pStyle w:val="ListParagraph"/>
        <w:spacing w:line="288" w:lineRule="auto"/>
        <w:ind w:left="0"/>
        <w:rPr>
          <w:rFonts w:ascii="CongressT" w:hAnsi="CongressT"/>
        </w:rPr>
      </w:pPr>
    </w:p>
    <w:p w:rsidR="00547FFD" w:rsidRPr="00B52043" w:rsidRDefault="00547FFD" w:rsidP="00B23357">
      <w:pPr>
        <w:pStyle w:val="ListParagraph"/>
        <w:spacing w:line="288" w:lineRule="auto"/>
        <w:ind w:left="0"/>
        <w:rPr>
          <w:rFonts w:ascii="CongressT" w:hAnsi="CongressT"/>
        </w:rPr>
      </w:pPr>
    </w:p>
    <w:p w:rsidR="00547FFD" w:rsidRPr="00B52043" w:rsidRDefault="00547FFD" w:rsidP="00B23357">
      <w:pPr>
        <w:pStyle w:val="ListParagraph"/>
        <w:spacing w:line="288" w:lineRule="auto"/>
        <w:ind w:left="0"/>
        <w:rPr>
          <w:rFonts w:ascii="CongressT" w:hAnsi="CongressT"/>
        </w:rPr>
      </w:pPr>
    </w:p>
    <w:p w:rsidR="00547FFD" w:rsidRPr="00B52043" w:rsidRDefault="00547FFD" w:rsidP="00B23357">
      <w:pPr>
        <w:pStyle w:val="ListParagraph"/>
        <w:spacing w:line="288" w:lineRule="auto"/>
        <w:ind w:left="0"/>
        <w:rPr>
          <w:rFonts w:ascii="CongressT" w:hAnsi="CongressT"/>
        </w:rPr>
      </w:pPr>
    </w:p>
    <w:p w:rsidR="00547FFD" w:rsidRPr="00B52043" w:rsidRDefault="00547FFD" w:rsidP="00B23357">
      <w:pPr>
        <w:pStyle w:val="ListParagraph"/>
        <w:spacing w:line="288" w:lineRule="auto"/>
        <w:ind w:left="0"/>
        <w:rPr>
          <w:rFonts w:ascii="CongressT" w:hAnsi="CongressT"/>
        </w:rPr>
      </w:pPr>
    </w:p>
    <w:p w:rsidR="0095045B" w:rsidRPr="00B52043" w:rsidRDefault="0095045B" w:rsidP="00B23357">
      <w:pPr>
        <w:pStyle w:val="ListParagraph"/>
        <w:spacing w:line="288" w:lineRule="auto"/>
        <w:ind w:left="0"/>
        <w:rPr>
          <w:rFonts w:ascii="CongressT" w:hAnsi="CongressT"/>
        </w:rPr>
      </w:pPr>
    </w:p>
    <w:p w:rsidR="0095045B" w:rsidRPr="00B52043" w:rsidRDefault="0095045B" w:rsidP="00B23357">
      <w:pPr>
        <w:pStyle w:val="ListParagraph"/>
        <w:spacing w:line="288" w:lineRule="auto"/>
        <w:ind w:left="0"/>
        <w:rPr>
          <w:rFonts w:ascii="CongressT" w:hAnsi="CongressT"/>
        </w:rPr>
      </w:pPr>
    </w:p>
    <w:p w:rsidR="0095045B" w:rsidRPr="00B52043" w:rsidRDefault="0095045B" w:rsidP="00B23357">
      <w:pPr>
        <w:pStyle w:val="ListParagraph"/>
        <w:spacing w:line="288" w:lineRule="auto"/>
        <w:ind w:left="0"/>
        <w:rPr>
          <w:rFonts w:ascii="CongressT" w:hAnsi="CongressT"/>
        </w:rPr>
      </w:pPr>
    </w:p>
    <w:p w:rsidR="0095045B" w:rsidRPr="00B52043" w:rsidRDefault="0095045B" w:rsidP="00B23357">
      <w:pPr>
        <w:pStyle w:val="ListParagraph"/>
        <w:spacing w:line="288" w:lineRule="auto"/>
        <w:ind w:left="0"/>
        <w:rPr>
          <w:rFonts w:ascii="CongressT" w:hAnsi="CongressT"/>
        </w:rPr>
      </w:pPr>
    </w:p>
    <w:p w:rsidR="0095045B" w:rsidRDefault="0095045B" w:rsidP="00B23357">
      <w:pPr>
        <w:pStyle w:val="ListParagraph"/>
        <w:spacing w:line="288" w:lineRule="auto"/>
        <w:ind w:left="0"/>
        <w:rPr>
          <w:rFonts w:ascii="CongressT" w:hAnsi="CongressT"/>
        </w:rPr>
      </w:pPr>
    </w:p>
    <w:p w:rsidR="00B52043" w:rsidRDefault="00B52043" w:rsidP="00B23357">
      <w:pPr>
        <w:pStyle w:val="ListParagraph"/>
        <w:spacing w:line="288" w:lineRule="auto"/>
        <w:ind w:left="0"/>
        <w:rPr>
          <w:rFonts w:ascii="CongressT" w:hAnsi="CongressT"/>
        </w:rPr>
      </w:pPr>
    </w:p>
    <w:p w:rsidR="00B52043" w:rsidRDefault="00B52043" w:rsidP="00B23357">
      <w:pPr>
        <w:pStyle w:val="ListParagraph"/>
        <w:spacing w:line="288" w:lineRule="auto"/>
        <w:ind w:left="0"/>
        <w:rPr>
          <w:rFonts w:ascii="CongressT" w:hAnsi="CongressT"/>
        </w:rPr>
      </w:pPr>
    </w:p>
    <w:p w:rsidR="00B52043" w:rsidRDefault="00B52043" w:rsidP="00B23357">
      <w:pPr>
        <w:pStyle w:val="ListParagraph"/>
        <w:spacing w:line="288" w:lineRule="auto"/>
        <w:ind w:left="0"/>
        <w:rPr>
          <w:rFonts w:ascii="CongressT" w:hAnsi="CongressT"/>
        </w:rPr>
      </w:pPr>
    </w:p>
    <w:p w:rsidR="00B52043" w:rsidRDefault="00B52043" w:rsidP="00B23357">
      <w:pPr>
        <w:pStyle w:val="ListParagraph"/>
        <w:spacing w:line="288" w:lineRule="auto"/>
        <w:ind w:left="0"/>
        <w:rPr>
          <w:rFonts w:ascii="CongressT" w:hAnsi="CongressT"/>
        </w:rPr>
      </w:pPr>
    </w:p>
    <w:p w:rsidR="00A66BAE" w:rsidRDefault="00A66BAE" w:rsidP="00B23357">
      <w:pPr>
        <w:pStyle w:val="ListParagraph"/>
        <w:spacing w:line="288" w:lineRule="auto"/>
        <w:ind w:left="0"/>
        <w:rPr>
          <w:rFonts w:ascii="CongressT" w:hAnsi="CongressT"/>
        </w:rPr>
      </w:pPr>
    </w:p>
    <w:p w:rsidR="00A66BAE" w:rsidRDefault="00A66BAE" w:rsidP="00B23357">
      <w:pPr>
        <w:pStyle w:val="ListParagraph"/>
        <w:spacing w:line="288" w:lineRule="auto"/>
        <w:ind w:left="0"/>
        <w:rPr>
          <w:rFonts w:ascii="CongressT" w:hAnsi="CongressT"/>
        </w:rPr>
      </w:pPr>
    </w:p>
    <w:p w:rsidR="002A6428" w:rsidRDefault="002A6428" w:rsidP="00B23357">
      <w:pPr>
        <w:pStyle w:val="ListParagraph"/>
        <w:spacing w:line="288" w:lineRule="auto"/>
        <w:ind w:left="0"/>
        <w:rPr>
          <w:rFonts w:ascii="CongressT" w:hAnsi="CongressT"/>
        </w:rPr>
      </w:pPr>
    </w:p>
    <w:p w:rsidR="00986ECC" w:rsidRPr="00B52043" w:rsidRDefault="00986ECC" w:rsidP="00B23357">
      <w:pPr>
        <w:pStyle w:val="ListParagraph"/>
        <w:spacing w:line="288" w:lineRule="auto"/>
        <w:ind w:left="0"/>
        <w:jc w:val="center"/>
        <w:rPr>
          <w:rFonts w:ascii="CongressT" w:hAnsi="CongressT"/>
          <w:b/>
        </w:rPr>
      </w:pPr>
      <w:r w:rsidRPr="00B52043">
        <w:rPr>
          <w:rFonts w:ascii="CongressT" w:hAnsi="CongressT"/>
          <w:b/>
        </w:rPr>
        <w:t>PRESENTATION DE LA COALITION DES ONG DES DROITS DE L’ENFANT</w:t>
      </w:r>
    </w:p>
    <w:p w:rsidR="00986ECC" w:rsidRPr="00B52043" w:rsidRDefault="00986ECC" w:rsidP="00B23357">
      <w:pPr>
        <w:pStyle w:val="ListParagraph"/>
        <w:spacing w:line="288" w:lineRule="auto"/>
        <w:ind w:left="0"/>
        <w:jc w:val="center"/>
        <w:rPr>
          <w:rFonts w:ascii="CongressT" w:hAnsi="CongressT"/>
          <w:b/>
          <w:u w:val="single"/>
        </w:rPr>
      </w:pPr>
      <w:r w:rsidRPr="00B52043">
        <w:rPr>
          <w:rFonts w:ascii="CongressT" w:hAnsi="CongressT"/>
          <w:b/>
          <w:u w:val="single"/>
        </w:rPr>
        <w:t>« CODE »</w:t>
      </w:r>
    </w:p>
    <w:p w:rsidR="00986ECC" w:rsidRPr="00B52043" w:rsidRDefault="00221706" w:rsidP="00B23357">
      <w:pPr>
        <w:pStyle w:val="ListParagraph"/>
        <w:spacing w:line="288" w:lineRule="auto"/>
        <w:ind w:left="0"/>
        <w:jc w:val="center"/>
        <w:rPr>
          <w:rFonts w:ascii="CongressT" w:hAnsi="CongressT"/>
          <w:b/>
          <w:color w:val="FF0000"/>
        </w:rPr>
      </w:pPr>
      <w:r>
        <w:rPr>
          <w:rFonts w:ascii="CongressT" w:hAnsi="CongressT"/>
          <w:b/>
          <w:color w:val="FF0000"/>
        </w:rPr>
        <w:lastRenderedPageBreak/>
        <w:pict>
          <v:roundrect id="_x0000_s1026" style="position:absolute;left:0;text-align:left;margin-left:151.95pt;margin-top:9.1pt;width:153.3pt;height:24pt;z-index:-251656192" arcsize="10923f" fillcolor="yellow" stroked="f"/>
        </w:pict>
      </w:r>
    </w:p>
    <w:p w:rsidR="00A10E7E" w:rsidRPr="00B52043" w:rsidRDefault="00221706" w:rsidP="00B23357">
      <w:pPr>
        <w:pStyle w:val="ListParagraph"/>
        <w:spacing w:line="288" w:lineRule="auto"/>
        <w:ind w:left="0"/>
        <w:jc w:val="center"/>
        <w:rPr>
          <w:rFonts w:ascii="CongressT" w:hAnsi="CongressT"/>
          <w:b/>
          <w:color w:val="FF0000"/>
        </w:rPr>
      </w:pPr>
      <w:r>
        <w:rPr>
          <w:rFonts w:ascii="CongressT" w:hAnsi="CongressT"/>
          <w:b/>
          <w:color w:val="FF0000"/>
        </w:rPr>
        <w:pict>
          <v:group id="_x0000_s1031" style="position:absolute;left:0;text-align:left;margin-left:687.55pt;margin-top:-1.75pt;width:28.8pt;height:27.6pt;z-index:251663360" coordorigin="14784,984" coordsize="816,768">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_x0000_s1032" type="#_x0000_t65" style="position:absolute;left:14832;top:984;width:696;height:768" adj="13686" strokecolor="#00c"/>
            <v:shapetype id="_x0000_t202" coordsize="21600,21600" o:spt="202" path="m,l,21600r21600,l21600,xe">
              <v:stroke joinstyle="miter"/>
              <v:path gradientshapeok="t" o:connecttype="rect"/>
            </v:shapetype>
            <v:shape id="_x0000_s1033" type="#_x0000_t202" style="position:absolute;left:14784;top:1080;width:816;height:672" filled="f" stroked="f">
              <v:textbox style="mso-next-textbox:#_x0000_s1033">
                <w:txbxContent>
                  <w:p w:rsidR="002A6428" w:rsidRPr="00AF7841" w:rsidRDefault="002A6428" w:rsidP="00A10E7E">
                    <w:pPr>
                      <w:jc w:val="center"/>
                      <w:rPr>
                        <w:rFonts w:ascii="Arial" w:hAnsi="Arial" w:cs="Arial"/>
                        <w:color w:val="00B050"/>
                        <w:sz w:val="40"/>
                      </w:rPr>
                    </w:pPr>
                    <w:r>
                      <w:rPr>
                        <w:rFonts w:ascii="Arial" w:hAnsi="Arial" w:cs="Arial"/>
                        <w:color w:val="00B050"/>
                        <w:sz w:val="40"/>
                      </w:rPr>
                      <w:t>1</w:t>
                    </w:r>
                  </w:p>
                </w:txbxContent>
              </v:textbox>
            </v:shape>
          </v:group>
        </w:pict>
      </w:r>
      <w:r w:rsidR="00A10E7E" w:rsidRPr="00B52043">
        <w:rPr>
          <w:rFonts w:ascii="CongressT" w:hAnsi="CongressT"/>
          <w:b/>
          <w:color w:val="FF0000"/>
        </w:rPr>
        <w:t>1. CE QUE NOUS SOMMES</w:t>
      </w:r>
    </w:p>
    <w:p w:rsidR="00A10E7E" w:rsidRPr="00B52043" w:rsidRDefault="00A10E7E" w:rsidP="00B23357">
      <w:pPr>
        <w:pStyle w:val="ListParagraph"/>
        <w:spacing w:line="288" w:lineRule="auto"/>
        <w:ind w:left="0"/>
        <w:jc w:val="both"/>
        <w:rPr>
          <w:rFonts w:ascii="CongressT" w:hAnsi="CongressT"/>
        </w:rPr>
      </w:pPr>
    </w:p>
    <w:p w:rsidR="00A10E7E" w:rsidRPr="00B52043" w:rsidRDefault="00A10E7E" w:rsidP="00B23357">
      <w:pPr>
        <w:pStyle w:val="ListParagraph"/>
        <w:spacing w:line="288" w:lineRule="auto"/>
        <w:ind w:left="0"/>
        <w:jc w:val="both"/>
        <w:rPr>
          <w:rFonts w:ascii="CongressT" w:hAnsi="CongressT"/>
        </w:rPr>
      </w:pPr>
      <w:r w:rsidRPr="00B52043">
        <w:rPr>
          <w:rFonts w:ascii="CongressT" w:hAnsi="CongressT"/>
        </w:rPr>
        <w:tab/>
      </w:r>
      <w:r w:rsidR="004B38D5" w:rsidRPr="00B52043">
        <w:rPr>
          <w:rFonts w:ascii="CongressT" w:hAnsi="CongressT"/>
        </w:rPr>
        <w:t>La CODE c’est la Coalition des Organisations Non Gouvernementales de promotion et de protection des droits de l’enfant conformément à</w:t>
      </w:r>
      <w:r w:rsidRPr="00B52043">
        <w:rPr>
          <w:rFonts w:ascii="CongressT" w:hAnsi="CongressT"/>
        </w:rPr>
        <w:t xml:space="preserve"> la convention des Nations Unies relative aux Droits de l’Enfant (CDE) et la Charte Africaine des Droits et Bien-être de l’Enfant (CADBE).</w:t>
      </w:r>
    </w:p>
    <w:p w:rsidR="00A10E7E" w:rsidRPr="00B52043" w:rsidRDefault="00A10E7E" w:rsidP="00B23357">
      <w:pPr>
        <w:pStyle w:val="ListParagraph"/>
        <w:spacing w:line="288" w:lineRule="auto"/>
        <w:ind w:left="0"/>
        <w:jc w:val="both"/>
        <w:rPr>
          <w:rFonts w:ascii="CongressT" w:hAnsi="CongressT"/>
        </w:rPr>
      </w:pPr>
    </w:p>
    <w:p w:rsidR="00A10E7E" w:rsidRPr="00B52043" w:rsidRDefault="00A10E7E" w:rsidP="00B23357">
      <w:pPr>
        <w:pStyle w:val="ListParagraph"/>
        <w:spacing w:line="288" w:lineRule="auto"/>
        <w:ind w:left="0"/>
        <w:jc w:val="both"/>
        <w:rPr>
          <w:rFonts w:ascii="CongressT" w:hAnsi="CongressT"/>
        </w:rPr>
      </w:pPr>
      <w:r w:rsidRPr="00B52043">
        <w:rPr>
          <w:rFonts w:ascii="CongressT" w:hAnsi="CongressT"/>
        </w:rPr>
        <w:tab/>
      </w:r>
      <w:r w:rsidR="004B38D5" w:rsidRPr="00B52043">
        <w:rPr>
          <w:rFonts w:ascii="CongressT" w:hAnsi="CongressT"/>
        </w:rPr>
        <w:t>Constitué de 40 ONG locales à sa création en 2002, elle comprend 18 membres actifs à ce jour en raison de manque d’appui institutionnel ou autre d’une part et de manque de ressources financières propres pour mener des activités sur terrain d’autres part</w:t>
      </w:r>
      <w:r w:rsidRPr="00B52043">
        <w:rPr>
          <w:rFonts w:ascii="CongressT" w:hAnsi="CongressT"/>
        </w:rPr>
        <w:t>.</w:t>
      </w:r>
    </w:p>
    <w:p w:rsidR="00A10E7E" w:rsidRPr="00B52043" w:rsidRDefault="00A10E7E" w:rsidP="00B23357">
      <w:pPr>
        <w:pStyle w:val="ListParagraph"/>
        <w:spacing w:line="288" w:lineRule="auto"/>
        <w:ind w:left="0"/>
        <w:jc w:val="both"/>
        <w:rPr>
          <w:rFonts w:ascii="CongressT" w:hAnsi="CongressT"/>
        </w:rPr>
      </w:pPr>
    </w:p>
    <w:p w:rsidR="00A10E7E" w:rsidRPr="00B52043" w:rsidRDefault="00A10E7E" w:rsidP="00B23357">
      <w:pPr>
        <w:pStyle w:val="ListParagraph"/>
        <w:spacing w:line="288" w:lineRule="auto"/>
        <w:ind w:left="0"/>
        <w:jc w:val="both"/>
        <w:rPr>
          <w:rFonts w:ascii="CongressT" w:hAnsi="CongressT"/>
        </w:rPr>
      </w:pPr>
      <w:r w:rsidRPr="00B52043">
        <w:rPr>
          <w:rFonts w:ascii="CongressT" w:hAnsi="CongressT"/>
        </w:rPr>
        <w:tab/>
      </w:r>
      <w:r w:rsidR="004B38D5" w:rsidRPr="00B52043">
        <w:rPr>
          <w:rFonts w:ascii="CongressT" w:hAnsi="CongressT"/>
        </w:rPr>
        <w:t xml:space="preserve">Depuis 2001, la CODE est la seule organisation à élaborer, à soumettre et </w:t>
      </w:r>
      <w:r w:rsidR="005E5564" w:rsidRPr="00B52043">
        <w:rPr>
          <w:rFonts w:ascii="CongressT" w:hAnsi="CongressT"/>
        </w:rPr>
        <w:t>à présenter les rapports alternatifs auprès du Comité tant sur le plan de la Convention relative aux droits de l’enfant que sur celui du protocole additionnel et facultatif concernant la participation des enfants aux conflits armés</w:t>
      </w:r>
      <w:r w:rsidRPr="00B52043">
        <w:rPr>
          <w:rFonts w:ascii="CongressT" w:hAnsi="CongressT"/>
        </w:rPr>
        <w:t>.</w:t>
      </w:r>
    </w:p>
    <w:p w:rsidR="00A10E7E" w:rsidRPr="00B52043" w:rsidRDefault="00A10E7E" w:rsidP="00B23357">
      <w:pPr>
        <w:pStyle w:val="ListParagraph"/>
        <w:spacing w:line="288" w:lineRule="auto"/>
        <w:ind w:left="0"/>
        <w:jc w:val="both"/>
        <w:rPr>
          <w:rFonts w:ascii="CongressT" w:hAnsi="CongressT"/>
        </w:rPr>
      </w:pPr>
    </w:p>
    <w:p w:rsidR="00A10E7E" w:rsidRPr="00B52043" w:rsidRDefault="00A10E7E" w:rsidP="00B23357">
      <w:pPr>
        <w:pStyle w:val="ListParagraph"/>
        <w:spacing w:line="288" w:lineRule="auto"/>
        <w:ind w:left="0"/>
        <w:jc w:val="both"/>
        <w:rPr>
          <w:rFonts w:ascii="CongressT" w:hAnsi="CongressT"/>
        </w:rPr>
      </w:pPr>
      <w:r w:rsidRPr="00B52043">
        <w:rPr>
          <w:rFonts w:ascii="CongressT" w:hAnsi="CongressT"/>
        </w:rPr>
        <w:tab/>
      </w:r>
      <w:r w:rsidR="005E5564" w:rsidRPr="00B52043">
        <w:rPr>
          <w:rFonts w:ascii="CongressT" w:hAnsi="CongressT"/>
        </w:rPr>
        <w:t>La CODE :</w:t>
      </w:r>
    </w:p>
    <w:p w:rsidR="00DA3CAC" w:rsidRPr="00B52043" w:rsidRDefault="00DA3CAC" w:rsidP="00B23357">
      <w:pPr>
        <w:pStyle w:val="ListParagraph"/>
        <w:spacing w:line="288" w:lineRule="auto"/>
        <w:ind w:left="0"/>
        <w:jc w:val="both"/>
        <w:rPr>
          <w:rFonts w:ascii="CongressT" w:hAnsi="CongressT"/>
          <w:sz w:val="16"/>
        </w:rPr>
      </w:pPr>
    </w:p>
    <w:p w:rsidR="00A10E7E" w:rsidRPr="00B52043" w:rsidRDefault="004C059D" w:rsidP="00B23357">
      <w:pPr>
        <w:pStyle w:val="ListParagraph"/>
        <w:numPr>
          <w:ilvl w:val="0"/>
          <w:numId w:val="4"/>
        </w:numPr>
        <w:spacing w:line="288" w:lineRule="auto"/>
        <w:jc w:val="both"/>
        <w:rPr>
          <w:rFonts w:ascii="CongressT" w:hAnsi="CongressT"/>
        </w:rPr>
      </w:pPr>
      <w:r w:rsidRPr="00B52043">
        <w:rPr>
          <w:rFonts w:ascii="CongressT" w:hAnsi="CongressT"/>
        </w:rPr>
        <w:t>Se veut u</w:t>
      </w:r>
      <w:r w:rsidR="00A10E7E" w:rsidRPr="00B52043">
        <w:rPr>
          <w:rFonts w:ascii="CongressT" w:hAnsi="CongressT"/>
        </w:rPr>
        <w:t>n lien principal entre les ONGS congolaises des droits de l’enfant avec le Groupe des ONG pour la Convention relative dans le processus d’élaboration des rapports alternatifs à adresse</w:t>
      </w:r>
      <w:r w:rsidRPr="00B52043">
        <w:rPr>
          <w:rFonts w:ascii="CongressT" w:hAnsi="CongressT"/>
        </w:rPr>
        <w:t>r</w:t>
      </w:r>
      <w:r w:rsidR="00A10E7E" w:rsidRPr="00B52043">
        <w:rPr>
          <w:rFonts w:ascii="CongressT" w:hAnsi="CongressT"/>
        </w:rPr>
        <w:t xml:space="preserve"> au </w:t>
      </w:r>
      <w:r w:rsidRPr="00B52043">
        <w:rPr>
          <w:rFonts w:ascii="CongressT" w:hAnsi="CongressT"/>
        </w:rPr>
        <w:t>C</w:t>
      </w:r>
      <w:r w:rsidR="00A10E7E" w:rsidRPr="00B52043">
        <w:rPr>
          <w:rFonts w:ascii="CongressT" w:hAnsi="CongressT"/>
        </w:rPr>
        <w:t>omité des droits de l’enfant ;</w:t>
      </w:r>
    </w:p>
    <w:p w:rsidR="00A10E7E" w:rsidRPr="00B52043" w:rsidRDefault="00A10E7E" w:rsidP="00B23357">
      <w:pPr>
        <w:pStyle w:val="ListParagraph"/>
        <w:numPr>
          <w:ilvl w:val="0"/>
          <w:numId w:val="4"/>
        </w:numPr>
        <w:spacing w:line="288" w:lineRule="auto"/>
        <w:jc w:val="both"/>
        <w:rPr>
          <w:rFonts w:ascii="CongressT" w:hAnsi="CongressT"/>
        </w:rPr>
      </w:pPr>
      <w:r w:rsidRPr="00B52043">
        <w:rPr>
          <w:rFonts w:ascii="CongressT" w:hAnsi="CongressT"/>
        </w:rPr>
        <w:t>Mène des études et fait le plaidoyer en vue de l’amélioration de la situation légale et sociale de l’Enfant ;</w:t>
      </w:r>
    </w:p>
    <w:p w:rsidR="00A10E7E" w:rsidRPr="00B52043" w:rsidRDefault="00A10E7E" w:rsidP="00B23357">
      <w:pPr>
        <w:pStyle w:val="ListParagraph"/>
        <w:numPr>
          <w:ilvl w:val="0"/>
          <w:numId w:val="4"/>
        </w:numPr>
        <w:spacing w:line="288" w:lineRule="auto"/>
        <w:jc w:val="both"/>
        <w:rPr>
          <w:rFonts w:ascii="CongressT" w:hAnsi="CongressT"/>
        </w:rPr>
      </w:pPr>
      <w:r w:rsidRPr="00B52043">
        <w:rPr>
          <w:rFonts w:ascii="CongressT" w:hAnsi="CongressT"/>
        </w:rPr>
        <w:t>Est engagée activement à travers les ONG membres dans le suivi de la mise en œuvre de la Convention relative aux droits de l’enfant par la République Démocratique du Congo et du document final de la session extraordinaire des Nations Unies consacrée aux enfants intitulé « Un monde digne des Enfants ».</w:t>
      </w:r>
    </w:p>
    <w:p w:rsidR="00A10E7E" w:rsidRPr="00B52043" w:rsidRDefault="00A10E7E" w:rsidP="00B23357">
      <w:pPr>
        <w:pStyle w:val="ListParagraph"/>
        <w:numPr>
          <w:ilvl w:val="0"/>
          <w:numId w:val="4"/>
        </w:numPr>
        <w:spacing w:line="288" w:lineRule="auto"/>
        <w:jc w:val="both"/>
        <w:rPr>
          <w:rFonts w:ascii="CongressT" w:hAnsi="CongressT"/>
        </w:rPr>
      </w:pPr>
      <w:r w:rsidRPr="00B52043">
        <w:rPr>
          <w:rFonts w:ascii="CongressT" w:hAnsi="CongressT"/>
        </w:rPr>
        <w:t>A des contacts étroits avec les organisations et agences des Nations Unies sur les questions touchant aux droits de l’enfant ;</w:t>
      </w:r>
    </w:p>
    <w:p w:rsidR="00A10E7E" w:rsidRPr="00B52043" w:rsidRDefault="00A10E7E" w:rsidP="00B23357">
      <w:pPr>
        <w:pStyle w:val="ListParagraph"/>
        <w:numPr>
          <w:ilvl w:val="0"/>
          <w:numId w:val="4"/>
        </w:numPr>
        <w:spacing w:line="288" w:lineRule="auto"/>
        <w:jc w:val="both"/>
        <w:rPr>
          <w:rFonts w:ascii="CongressT" w:hAnsi="CongressT"/>
        </w:rPr>
      </w:pPr>
      <w:r w:rsidRPr="00B52043">
        <w:rPr>
          <w:rFonts w:ascii="CongressT" w:hAnsi="CongressT"/>
        </w:rPr>
        <w:t>Soutient ou sollicite les financements de microprojets en vue de la réalisation des projets par les ONG membres et/ou par le Bureau Exécutif;</w:t>
      </w:r>
    </w:p>
    <w:p w:rsidR="00A10E7E" w:rsidRPr="00B52043" w:rsidRDefault="00A10E7E" w:rsidP="00B23357">
      <w:pPr>
        <w:pStyle w:val="ListParagraph"/>
        <w:numPr>
          <w:ilvl w:val="0"/>
          <w:numId w:val="4"/>
        </w:numPr>
        <w:spacing w:line="288" w:lineRule="auto"/>
        <w:jc w:val="both"/>
        <w:rPr>
          <w:rFonts w:ascii="CongressT" w:hAnsi="CongressT"/>
        </w:rPr>
      </w:pPr>
      <w:r w:rsidRPr="00B52043">
        <w:rPr>
          <w:rFonts w:ascii="CongressT" w:hAnsi="CongressT"/>
        </w:rPr>
        <w:t>Organise et/ou participe à des conférences provinciales, nationales et internationales en vue d’améliorer les droits de l’enfant.</w:t>
      </w:r>
    </w:p>
    <w:p w:rsidR="00A10E7E" w:rsidRPr="00B52043" w:rsidRDefault="00221706" w:rsidP="00B23357">
      <w:pPr>
        <w:pStyle w:val="ListParagraph"/>
        <w:spacing w:line="288" w:lineRule="auto"/>
        <w:ind w:left="0"/>
        <w:jc w:val="both"/>
        <w:rPr>
          <w:rFonts w:ascii="CongressT" w:hAnsi="CongressT"/>
        </w:rPr>
      </w:pPr>
      <w:r>
        <w:rPr>
          <w:rFonts w:ascii="CongressT" w:hAnsi="CongressT"/>
        </w:rPr>
        <w:pict>
          <v:roundrect id="_x0000_s1027" style="position:absolute;left:0;text-align:left;margin-left:178.4pt;margin-top:13.05pt;width:96.9pt;height:22.5pt;z-index:-251655168" arcsize="10923f" fillcolor="yellow" stroked="f"/>
        </w:pict>
      </w:r>
    </w:p>
    <w:p w:rsidR="00A10E7E" w:rsidRPr="00B52043" w:rsidRDefault="00221706" w:rsidP="00B23357">
      <w:pPr>
        <w:pStyle w:val="ListParagraph"/>
        <w:spacing w:line="288" w:lineRule="auto"/>
        <w:ind w:left="0"/>
        <w:jc w:val="center"/>
        <w:rPr>
          <w:rFonts w:ascii="CongressT" w:hAnsi="CongressT"/>
          <w:b/>
          <w:color w:val="FF0000"/>
        </w:rPr>
      </w:pPr>
      <w:r>
        <w:rPr>
          <w:rFonts w:ascii="CongressT" w:hAnsi="CongressT"/>
          <w:b/>
          <w:color w:val="FF0000"/>
        </w:rPr>
        <w:pict>
          <v:group id="_x0000_s1028" style="position:absolute;left:0;text-align:left;margin-left:671.95pt;margin-top:4.25pt;width:40.8pt;height:38.4pt;z-index:251662336" coordorigin="14784,984" coordsize="816,768">
            <v:shape id="_x0000_s1029" type="#_x0000_t65" style="position:absolute;left:14832;top:984;width:696;height:768" adj="13686" strokecolor="#00c"/>
            <v:shape id="_x0000_s1030" type="#_x0000_t202" style="position:absolute;left:14784;top:1080;width:816;height:672" filled="f" stroked="f">
              <v:textbox>
                <w:txbxContent>
                  <w:p w:rsidR="002A6428" w:rsidRPr="00AF7841" w:rsidRDefault="002A6428" w:rsidP="00A10E7E">
                    <w:pPr>
                      <w:jc w:val="center"/>
                      <w:rPr>
                        <w:rFonts w:ascii="Arial" w:hAnsi="Arial" w:cs="Arial"/>
                        <w:color w:val="00B050"/>
                        <w:sz w:val="40"/>
                      </w:rPr>
                    </w:pPr>
                    <w:r>
                      <w:rPr>
                        <w:rFonts w:ascii="Arial" w:hAnsi="Arial" w:cs="Arial"/>
                        <w:color w:val="00B050"/>
                        <w:sz w:val="40"/>
                      </w:rPr>
                      <w:t>2</w:t>
                    </w:r>
                  </w:p>
                </w:txbxContent>
              </v:textbox>
            </v:shape>
          </v:group>
        </w:pict>
      </w:r>
      <w:r w:rsidR="009F39E3" w:rsidRPr="00B52043">
        <w:rPr>
          <w:rFonts w:ascii="CongressT" w:hAnsi="CongressT"/>
          <w:b/>
          <w:color w:val="FF0000"/>
        </w:rPr>
        <w:t xml:space="preserve">2. </w:t>
      </w:r>
      <w:r w:rsidR="00A10E7E" w:rsidRPr="00B52043">
        <w:rPr>
          <w:rFonts w:ascii="CongressT" w:hAnsi="CongressT"/>
          <w:b/>
          <w:color w:val="FF0000"/>
        </w:rPr>
        <w:t>OBJECTIFS</w:t>
      </w:r>
    </w:p>
    <w:p w:rsidR="00A10E7E" w:rsidRPr="00B52043" w:rsidRDefault="00A10E7E" w:rsidP="00B23357">
      <w:pPr>
        <w:pStyle w:val="ListParagraph"/>
        <w:spacing w:line="288" w:lineRule="auto"/>
        <w:ind w:left="0"/>
        <w:jc w:val="both"/>
        <w:rPr>
          <w:rFonts w:ascii="CongressT" w:hAnsi="CongressT"/>
        </w:rPr>
      </w:pPr>
    </w:p>
    <w:p w:rsidR="00A10E7E" w:rsidRPr="00B52043" w:rsidRDefault="00A10E7E" w:rsidP="00B23357">
      <w:pPr>
        <w:pStyle w:val="ListParagraph"/>
        <w:numPr>
          <w:ilvl w:val="0"/>
          <w:numId w:val="6"/>
        </w:numPr>
        <w:spacing w:line="288" w:lineRule="auto"/>
        <w:jc w:val="both"/>
        <w:rPr>
          <w:rFonts w:ascii="CongressT" w:hAnsi="CongressT"/>
        </w:rPr>
      </w:pPr>
      <w:r w:rsidRPr="00B52043">
        <w:rPr>
          <w:rFonts w:ascii="CongressT" w:hAnsi="CongressT"/>
        </w:rPr>
        <w:t>Renforcer les capacités ‘des ONG membres en vue de leur efficacité opérationnelle ;</w:t>
      </w:r>
    </w:p>
    <w:p w:rsidR="00A10E7E" w:rsidRPr="00B52043" w:rsidRDefault="00A10E7E" w:rsidP="00B23357">
      <w:pPr>
        <w:pStyle w:val="ListParagraph"/>
        <w:numPr>
          <w:ilvl w:val="0"/>
          <w:numId w:val="6"/>
        </w:numPr>
        <w:spacing w:line="288" w:lineRule="auto"/>
        <w:jc w:val="both"/>
        <w:rPr>
          <w:rFonts w:ascii="CongressT" w:hAnsi="CongressT"/>
        </w:rPr>
      </w:pPr>
      <w:r w:rsidRPr="00B52043">
        <w:rPr>
          <w:rFonts w:ascii="CongressT" w:hAnsi="CongressT"/>
        </w:rPr>
        <w:t>Faire connaître la Convention et militer au nom des droits de l’enfant ;</w:t>
      </w:r>
    </w:p>
    <w:p w:rsidR="00A10E7E" w:rsidRPr="00B52043" w:rsidRDefault="00A10E7E" w:rsidP="00B23357">
      <w:pPr>
        <w:pStyle w:val="ListParagraph"/>
        <w:numPr>
          <w:ilvl w:val="0"/>
          <w:numId w:val="6"/>
        </w:numPr>
        <w:spacing w:line="288" w:lineRule="auto"/>
        <w:jc w:val="both"/>
        <w:rPr>
          <w:rFonts w:ascii="CongressT" w:hAnsi="CongressT"/>
        </w:rPr>
      </w:pPr>
      <w:r w:rsidRPr="00B52043">
        <w:rPr>
          <w:rFonts w:ascii="CongressT" w:hAnsi="CongressT"/>
        </w:rPr>
        <w:t>Faciliter la circulation de l’information entre le Groupe des ONG pour la convention relative aux droits de l’enfant basé à Genève et la communauté des ONG membres ;</w:t>
      </w:r>
    </w:p>
    <w:p w:rsidR="00A10E7E" w:rsidRPr="00B52043" w:rsidRDefault="00A10E7E" w:rsidP="00B23357">
      <w:pPr>
        <w:pStyle w:val="ListParagraph"/>
        <w:numPr>
          <w:ilvl w:val="0"/>
          <w:numId w:val="6"/>
        </w:numPr>
        <w:spacing w:line="288" w:lineRule="auto"/>
        <w:jc w:val="both"/>
        <w:rPr>
          <w:rFonts w:ascii="CongressT" w:hAnsi="CongressT"/>
        </w:rPr>
      </w:pPr>
      <w:r w:rsidRPr="00B52043">
        <w:rPr>
          <w:rFonts w:ascii="CongressT" w:hAnsi="CongressT"/>
        </w:rPr>
        <w:t>Encourager La coopération et l’échange d’information au sein de la communauté des ONG au sujet de la mise en œuvre et du suivi de ta convention ;</w:t>
      </w:r>
    </w:p>
    <w:p w:rsidR="00A10E7E" w:rsidRPr="00B52043" w:rsidRDefault="00A10E7E" w:rsidP="00B23357">
      <w:pPr>
        <w:pStyle w:val="ListParagraph"/>
        <w:numPr>
          <w:ilvl w:val="0"/>
          <w:numId w:val="6"/>
        </w:numPr>
        <w:spacing w:line="288" w:lineRule="auto"/>
        <w:jc w:val="both"/>
        <w:rPr>
          <w:rFonts w:ascii="CongressT" w:hAnsi="CongressT"/>
        </w:rPr>
      </w:pPr>
      <w:r w:rsidRPr="00B52043">
        <w:rPr>
          <w:rFonts w:ascii="CongressT" w:hAnsi="CongressT"/>
        </w:rPr>
        <w:t>Encourager la création de réseaux ONG qui font progresser les Droits de l’Enfant ;</w:t>
      </w:r>
    </w:p>
    <w:p w:rsidR="00A10E7E" w:rsidRPr="00B52043" w:rsidRDefault="00A10E7E" w:rsidP="00B23357">
      <w:pPr>
        <w:pStyle w:val="ListParagraph"/>
        <w:numPr>
          <w:ilvl w:val="0"/>
          <w:numId w:val="6"/>
        </w:numPr>
        <w:spacing w:line="288" w:lineRule="auto"/>
        <w:jc w:val="both"/>
        <w:rPr>
          <w:rFonts w:ascii="CongressT" w:hAnsi="CongressT"/>
        </w:rPr>
      </w:pPr>
      <w:r w:rsidRPr="00B52043">
        <w:rPr>
          <w:rFonts w:ascii="CongressT" w:hAnsi="CongressT"/>
        </w:rPr>
        <w:t>Dénoncer les différentes violations des droits de l’enfant, mener les enquêtes et études, avec le concours des ONG ;</w:t>
      </w:r>
    </w:p>
    <w:p w:rsidR="00A10E7E" w:rsidRPr="00B52043" w:rsidRDefault="00A10E7E" w:rsidP="00B23357">
      <w:pPr>
        <w:pStyle w:val="ListParagraph"/>
        <w:numPr>
          <w:ilvl w:val="0"/>
          <w:numId w:val="6"/>
        </w:numPr>
        <w:spacing w:line="288" w:lineRule="auto"/>
        <w:jc w:val="both"/>
        <w:rPr>
          <w:rFonts w:ascii="CongressT" w:hAnsi="CongressT"/>
        </w:rPr>
      </w:pPr>
      <w:r w:rsidRPr="00B52043">
        <w:rPr>
          <w:rFonts w:ascii="CongressT" w:hAnsi="CongressT"/>
        </w:rPr>
        <w:lastRenderedPageBreak/>
        <w:t>Encourager la participation des enfants à la prise des décisions et promouvoir l’esprit démocratique en milieu scolaire et participatif en milieu familial et communautaire.</w:t>
      </w:r>
    </w:p>
    <w:p w:rsidR="00A10E7E" w:rsidRPr="00B52043" w:rsidRDefault="00A10E7E" w:rsidP="00B23357">
      <w:pPr>
        <w:pStyle w:val="ListParagraph"/>
        <w:spacing w:line="288" w:lineRule="auto"/>
        <w:ind w:left="0"/>
        <w:jc w:val="both"/>
        <w:rPr>
          <w:rFonts w:ascii="CongressT" w:hAnsi="CongressT"/>
        </w:rPr>
      </w:pPr>
    </w:p>
    <w:p w:rsidR="00A10E7E" w:rsidRPr="00B52043" w:rsidRDefault="00221706" w:rsidP="00B23357">
      <w:pPr>
        <w:pStyle w:val="ListParagraph"/>
        <w:spacing w:line="288" w:lineRule="auto"/>
        <w:ind w:left="0"/>
        <w:jc w:val="center"/>
        <w:rPr>
          <w:rFonts w:ascii="CongressT" w:hAnsi="CongressT"/>
          <w:b/>
          <w:color w:val="FF0000"/>
        </w:rPr>
      </w:pPr>
      <w:r>
        <w:rPr>
          <w:rFonts w:ascii="CongressT" w:hAnsi="CongressT"/>
        </w:rPr>
        <w:pict>
          <v:roundrect id="_x0000_s1035" style="position:absolute;left:0;text-align:left;margin-left:189.7pt;margin-top:-4.05pt;width:74.8pt;height:21.7pt;z-index:-251651072" arcsize="10923f" fillcolor="yellow" stroked="f"/>
        </w:pict>
      </w:r>
      <w:r w:rsidR="009F39E3" w:rsidRPr="00B52043">
        <w:rPr>
          <w:rFonts w:ascii="CongressT" w:hAnsi="CongressT"/>
          <w:b/>
          <w:color w:val="FF0000"/>
        </w:rPr>
        <w:t xml:space="preserve">3. </w:t>
      </w:r>
      <w:r w:rsidR="00A10E7E" w:rsidRPr="00B52043">
        <w:rPr>
          <w:rFonts w:ascii="CongressT" w:hAnsi="CongressT"/>
          <w:b/>
          <w:color w:val="FF0000"/>
        </w:rPr>
        <w:t>VISION</w:t>
      </w:r>
    </w:p>
    <w:p w:rsidR="00A10E7E" w:rsidRPr="00B52043" w:rsidRDefault="00A10E7E" w:rsidP="00B23357">
      <w:pPr>
        <w:pStyle w:val="ListParagraph"/>
        <w:spacing w:line="288" w:lineRule="auto"/>
        <w:ind w:left="0"/>
        <w:jc w:val="both"/>
        <w:rPr>
          <w:rFonts w:ascii="CongressT" w:hAnsi="CongressT"/>
        </w:rPr>
      </w:pPr>
    </w:p>
    <w:p w:rsidR="00A10E7E" w:rsidRPr="00B52043" w:rsidRDefault="00556941" w:rsidP="00B23357">
      <w:pPr>
        <w:pStyle w:val="ListParagraph"/>
        <w:spacing w:line="288" w:lineRule="auto"/>
        <w:ind w:left="0"/>
        <w:jc w:val="both"/>
        <w:rPr>
          <w:rFonts w:ascii="CongressT" w:hAnsi="CongressT"/>
        </w:rPr>
      </w:pPr>
      <w:r w:rsidRPr="00B52043">
        <w:rPr>
          <w:rFonts w:ascii="CongressT" w:hAnsi="CongressT"/>
        </w:rPr>
        <w:tab/>
      </w:r>
      <w:r w:rsidR="00A10E7E" w:rsidRPr="00B52043">
        <w:rPr>
          <w:rFonts w:ascii="CongressT" w:hAnsi="CongressT"/>
        </w:rPr>
        <w:t>Nous voyons une société congolaise où :</w:t>
      </w:r>
    </w:p>
    <w:p w:rsidR="00A10E7E" w:rsidRPr="00B52043" w:rsidRDefault="00A10E7E" w:rsidP="00B23357">
      <w:pPr>
        <w:pStyle w:val="ListParagraph"/>
        <w:spacing w:line="288" w:lineRule="auto"/>
        <w:ind w:left="0"/>
        <w:jc w:val="both"/>
        <w:rPr>
          <w:rFonts w:ascii="CongressT" w:hAnsi="CongressT"/>
          <w:sz w:val="10"/>
        </w:rPr>
      </w:pPr>
    </w:p>
    <w:p w:rsidR="00A10E7E" w:rsidRPr="00B52043" w:rsidRDefault="00A10E7E" w:rsidP="00B23357">
      <w:pPr>
        <w:pStyle w:val="ListParagraph"/>
        <w:numPr>
          <w:ilvl w:val="0"/>
          <w:numId w:val="5"/>
        </w:numPr>
        <w:spacing w:line="288" w:lineRule="auto"/>
        <w:jc w:val="both"/>
        <w:rPr>
          <w:rFonts w:ascii="CongressT" w:hAnsi="CongressT"/>
        </w:rPr>
      </w:pPr>
      <w:r w:rsidRPr="00B52043">
        <w:rPr>
          <w:rFonts w:ascii="CongressT" w:hAnsi="CongressT"/>
        </w:rPr>
        <w:t>Les droits de l’enfant sont une réalité,</w:t>
      </w:r>
    </w:p>
    <w:p w:rsidR="00A10E7E" w:rsidRPr="00B52043" w:rsidRDefault="00A10E7E" w:rsidP="00B23357">
      <w:pPr>
        <w:pStyle w:val="ListParagraph"/>
        <w:numPr>
          <w:ilvl w:val="0"/>
          <w:numId w:val="5"/>
        </w:numPr>
        <w:spacing w:line="288" w:lineRule="auto"/>
        <w:jc w:val="both"/>
        <w:rPr>
          <w:rFonts w:ascii="CongressT" w:hAnsi="CongressT"/>
        </w:rPr>
      </w:pPr>
      <w:r w:rsidRPr="00B52043">
        <w:rPr>
          <w:rFonts w:ascii="CongressT" w:hAnsi="CongressT"/>
        </w:rPr>
        <w:t>Les Institutions tant publiques que privées, locales, provinciales et nationales ainsi que les parents et les communautés promeuvent et protègent les droits de chaque enfant;</w:t>
      </w:r>
    </w:p>
    <w:p w:rsidR="00A10E7E" w:rsidRPr="00B52043" w:rsidRDefault="00A10E7E" w:rsidP="00B23357">
      <w:pPr>
        <w:pStyle w:val="ListParagraph"/>
        <w:numPr>
          <w:ilvl w:val="0"/>
          <w:numId w:val="5"/>
        </w:numPr>
        <w:spacing w:line="288" w:lineRule="auto"/>
        <w:jc w:val="both"/>
        <w:rPr>
          <w:rFonts w:ascii="CongressT" w:hAnsi="CongressT"/>
        </w:rPr>
      </w:pPr>
      <w:r w:rsidRPr="00B52043">
        <w:rPr>
          <w:rFonts w:ascii="CongressT" w:hAnsi="CongressT"/>
        </w:rPr>
        <w:t>Les enfants eux-mêmes sont conscients de leurs droits et les revendiquent auprès de leurs parents, de la communauté et des institutions étatiques,</w:t>
      </w:r>
    </w:p>
    <w:p w:rsidR="00556941" w:rsidRPr="00B52043" w:rsidRDefault="00221706" w:rsidP="00B23357">
      <w:pPr>
        <w:pStyle w:val="ListParagraph"/>
        <w:spacing w:line="288" w:lineRule="auto"/>
        <w:jc w:val="both"/>
        <w:rPr>
          <w:rFonts w:ascii="CongressT" w:hAnsi="CongressT"/>
        </w:rPr>
      </w:pPr>
      <w:r>
        <w:rPr>
          <w:rFonts w:ascii="CongressT" w:hAnsi="CongressT"/>
          <w:b/>
          <w:color w:val="FF0000"/>
        </w:rPr>
        <w:pict>
          <v:roundrect id="_x0000_s1034" style="position:absolute;left:0;text-align:left;margin-left:183.9pt;margin-top:10.55pt;width:92.1pt;height:22.55pt;z-index:-251652096" arcsize="10923f" fillcolor="yellow" stroked="f"/>
        </w:pict>
      </w:r>
    </w:p>
    <w:p w:rsidR="00A10E7E" w:rsidRPr="00B52043" w:rsidRDefault="009F39E3" w:rsidP="00B23357">
      <w:pPr>
        <w:pStyle w:val="ListParagraph"/>
        <w:spacing w:line="288" w:lineRule="auto"/>
        <w:ind w:left="0"/>
        <w:jc w:val="center"/>
        <w:rPr>
          <w:rFonts w:ascii="CongressT" w:hAnsi="CongressT"/>
          <w:b/>
          <w:color w:val="FF0000"/>
        </w:rPr>
      </w:pPr>
      <w:r w:rsidRPr="00B52043">
        <w:rPr>
          <w:rFonts w:ascii="CongressT" w:hAnsi="CongressT"/>
          <w:b/>
          <w:color w:val="FF0000"/>
        </w:rPr>
        <w:t xml:space="preserve">4. </w:t>
      </w:r>
      <w:r w:rsidR="00A10E7E" w:rsidRPr="00B52043">
        <w:rPr>
          <w:rFonts w:ascii="CongressT" w:hAnsi="CongressT"/>
          <w:b/>
          <w:color w:val="FF0000"/>
        </w:rPr>
        <w:t>MISSION</w:t>
      </w:r>
    </w:p>
    <w:p w:rsidR="00A10E7E" w:rsidRPr="00B52043" w:rsidRDefault="00A10E7E" w:rsidP="00B23357">
      <w:pPr>
        <w:pStyle w:val="ListParagraph"/>
        <w:spacing w:line="288" w:lineRule="auto"/>
        <w:ind w:left="0"/>
        <w:jc w:val="both"/>
        <w:rPr>
          <w:rFonts w:ascii="CongressT" w:hAnsi="CongressT"/>
        </w:rPr>
      </w:pPr>
    </w:p>
    <w:p w:rsidR="00A10E7E" w:rsidRPr="00B52043" w:rsidRDefault="00556941" w:rsidP="00B23357">
      <w:pPr>
        <w:pStyle w:val="ListParagraph"/>
        <w:spacing w:line="288" w:lineRule="auto"/>
        <w:ind w:left="0"/>
        <w:jc w:val="both"/>
        <w:rPr>
          <w:rFonts w:ascii="CongressT" w:hAnsi="CongressT"/>
        </w:rPr>
      </w:pPr>
      <w:r w:rsidRPr="00B52043">
        <w:rPr>
          <w:rFonts w:ascii="CongressT" w:hAnsi="CongressT"/>
        </w:rPr>
        <w:tab/>
      </w:r>
      <w:r w:rsidR="00A10E7E" w:rsidRPr="00B52043">
        <w:rPr>
          <w:rFonts w:ascii="CongressT" w:hAnsi="CongressT"/>
        </w:rPr>
        <w:t xml:space="preserve">Notre mission est de nous assurer de la mise en œuvre de ta </w:t>
      </w:r>
      <w:r w:rsidR="009F39E3" w:rsidRPr="00B52043">
        <w:rPr>
          <w:rFonts w:ascii="CongressT" w:hAnsi="CongressT"/>
        </w:rPr>
        <w:t>C</w:t>
      </w:r>
      <w:r w:rsidR="00A10E7E" w:rsidRPr="00B52043">
        <w:rPr>
          <w:rFonts w:ascii="CongressT" w:hAnsi="CongressT"/>
        </w:rPr>
        <w:t>onvention relative aux droits de l’enfant par la République Démocratique du Congo et d</w:t>
      </w:r>
      <w:r w:rsidR="009F39E3" w:rsidRPr="00B52043">
        <w:rPr>
          <w:rFonts w:ascii="CongressT" w:hAnsi="CongressT"/>
        </w:rPr>
        <w:t>e l</w:t>
      </w:r>
      <w:r w:rsidR="00A10E7E" w:rsidRPr="00B52043">
        <w:rPr>
          <w:rFonts w:ascii="CongressT" w:hAnsi="CongressT"/>
        </w:rPr>
        <w:t>’accompagner à travers des projets visant l’amélioration de la survie, de la participation, de la protection et du développement de chaque enfant.</w:t>
      </w:r>
    </w:p>
    <w:p w:rsidR="00A10E7E" w:rsidRPr="00B52043" w:rsidRDefault="00221706" w:rsidP="00B23357">
      <w:pPr>
        <w:pStyle w:val="ListParagraph"/>
        <w:spacing w:line="288" w:lineRule="auto"/>
        <w:ind w:left="0"/>
        <w:jc w:val="both"/>
        <w:rPr>
          <w:rFonts w:ascii="CongressT" w:hAnsi="CongressT"/>
        </w:rPr>
      </w:pPr>
      <w:r>
        <w:rPr>
          <w:rFonts w:ascii="CongressT" w:hAnsi="CongressT"/>
        </w:rPr>
        <w:pict>
          <v:roundrect id="_x0000_s1037" style="position:absolute;left:0;text-align:left;margin-left:183.9pt;margin-top:8.4pt;width:84.5pt;height:28.8pt;z-index:-251649024" arcsize="10923f" fillcolor="yellow" stroked="f"/>
        </w:pict>
      </w:r>
    </w:p>
    <w:p w:rsidR="00A10E7E" w:rsidRPr="00B52043" w:rsidRDefault="009F39E3" w:rsidP="00B23357">
      <w:pPr>
        <w:pStyle w:val="ListParagraph"/>
        <w:spacing w:line="288" w:lineRule="auto"/>
        <w:ind w:left="0"/>
        <w:jc w:val="center"/>
        <w:rPr>
          <w:rFonts w:ascii="CongressT" w:hAnsi="CongressT"/>
          <w:b/>
          <w:color w:val="FF0000"/>
        </w:rPr>
      </w:pPr>
      <w:r w:rsidRPr="00B52043">
        <w:rPr>
          <w:rFonts w:ascii="CongressT" w:hAnsi="CongressT"/>
          <w:b/>
          <w:color w:val="FF0000"/>
        </w:rPr>
        <w:t xml:space="preserve">5. </w:t>
      </w:r>
      <w:r w:rsidR="00A10E7E" w:rsidRPr="00B52043">
        <w:rPr>
          <w:rFonts w:ascii="CongressT" w:hAnsi="CongressT"/>
          <w:b/>
          <w:color w:val="FF0000"/>
        </w:rPr>
        <w:t>VALEURS</w:t>
      </w:r>
    </w:p>
    <w:p w:rsidR="00A10E7E" w:rsidRPr="00B52043" w:rsidRDefault="00A10E7E" w:rsidP="00B23357">
      <w:pPr>
        <w:pStyle w:val="ListParagraph"/>
        <w:spacing w:line="288" w:lineRule="auto"/>
        <w:ind w:left="0"/>
        <w:jc w:val="both"/>
        <w:rPr>
          <w:rFonts w:ascii="CongressT" w:hAnsi="CongressT"/>
        </w:rPr>
      </w:pPr>
    </w:p>
    <w:p w:rsidR="00A10E7E" w:rsidRPr="00B52043" w:rsidRDefault="00556941" w:rsidP="00B23357">
      <w:pPr>
        <w:pStyle w:val="ListParagraph"/>
        <w:spacing w:line="288" w:lineRule="auto"/>
        <w:ind w:left="0"/>
        <w:jc w:val="both"/>
        <w:rPr>
          <w:rFonts w:ascii="CongressT" w:hAnsi="CongressT"/>
        </w:rPr>
      </w:pPr>
      <w:r w:rsidRPr="00B52043">
        <w:rPr>
          <w:rFonts w:ascii="CongressT" w:hAnsi="CongressT"/>
        </w:rPr>
        <w:tab/>
      </w:r>
      <w:r w:rsidR="00A10E7E" w:rsidRPr="00B52043">
        <w:rPr>
          <w:rFonts w:ascii="CongressT" w:hAnsi="CongressT"/>
        </w:rPr>
        <w:t>Nous avons la foi dans la volonté maintes fois exprimée et dans la capacité qu’ont les autorités politiques du pays d’opérer des changements nécessaires afin de donner un contenu réel aux droits de chaque enfant.</w:t>
      </w:r>
    </w:p>
    <w:p w:rsidR="00A10E7E" w:rsidRPr="00B52043" w:rsidRDefault="00A10E7E" w:rsidP="00B23357">
      <w:pPr>
        <w:pStyle w:val="ListParagraph"/>
        <w:spacing w:line="288" w:lineRule="auto"/>
        <w:ind w:left="0"/>
        <w:jc w:val="both"/>
        <w:rPr>
          <w:rFonts w:ascii="CongressT" w:hAnsi="CongressT"/>
        </w:rPr>
      </w:pPr>
    </w:p>
    <w:p w:rsidR="00A10E7E" w:rsidRPr="00B52043" w:rsidRDefault="00556941" w:rsidP="00B23357">
      <w:pPr>
        <w:pStyle w:val="ListParagraph"/>
        <w:spacing w:line="288" w:lineRule="auto"/>
        <w:ind w:left="0"/>
        <w:jc w:val="both"/>
        <w:rPr>
          <w:rFonts w:ascii="CongressT" w:hAnsi="CongressT"/>
        </w:rPr>
      </w:pPr>
      <w:r w:rsidRPr="00B52043">
        <w:rPr>
          <w:rFonts w:ascii="CongressT" w:hAnsi="CongressT"/>
        </w:rPr>
        <w:tab/>
      </w:r>
      <w:r w:rsidR="00A10E7E" w:rsidRPr="00B52043">
        <w:rPr>
          <w:rFonts w:ascii="CongressT" w:hAnsi="CongressT"/>
        </w:rPr>
        <w:t xml:space="preserve">Notre expertise en droits de l’enfant et notre non alignement politique </w:t>
      </w:r>
      <w:proofErr w:type="gramStart"/>
      <w:r w:rsidR="00A10E7E" w:rsidRPr="00B52043">
        <w:rPr>
          <w:rFonts w:ascii="CongressT" w:hAnsi="CongressT"/>
        </w:rPr>
        <w:t>constituent</w:t>
      </w:r>
      <w:proofErr w:type="gramEnd"/>
      <w:r w:rsidR="00A10E7E" w:rsidRPr="00B52043">
        <w:rPr>
          <w:rFonts w:ascii="CongressT" w:hAnsi="CongressT"/>
        </w:rPr>
        <w:t xml:space="preserve"> la base sur laquelle nous menons des études en vue de l’amélioration et de l’application des textes légaux, nous dénonçons les différentes violations des droits de l’enfant et faisons de notre mieux pour leur rétablissement.</w:t>
      </w:r>
    </w:p>
    <w:p w:rsidR="00A10E7E" w:rsidRPr="00B52043" w:rsidRDefault="00A10E7E" w:rsidP="00B23357">
      <w:pPr>
        <w:pStyle w:val="ListParagraph"/>
        <w:spacing w:line="288" w:lineRule="auto"/>
        <w:ind w:left="0"/>
        <w:jc w:val="both"/>
        <w:rPr>
          <w:rFonts w:ascii="CongressT" w:hAnsi="CongressT"/>
        </w:rPr>
      </w:pPr>
    </w:p>
    <w:p w:rsidR="00A10E7E" w:rsidRPr="00B52043" w:rsidRDefault="00556941" w:rsidP="00B23357">
      <w:pPr>
        <w:pStyle w:val="ListParagraph"/>
        <w:spacing w:line="288" w:lineRule="auto"/>
        <w:ind w:left="0"/>
        <w:jc w:val="both"/>
        <w:rPr>
          <w:rFonts w:ascii="CongressT" w:hAnsi="CongressT"/>
        </w:rPr>
      </w:pPr>
      <w:r w:rsidRPr="00B52043">
        <w:rPr>
          <w:rFonts w:ascii="CongressT" w:hAnsi="CongressT"/>
        </w:rPr>
        <w:tab/>
      </w:r>
      <w:r w:rsidR="00A10E7E" w:rsidRPr="00B52043">
        <w:rPr>
          <w:rFonts w:ascii="CongressT" w:hAnsi="CongressT"/>
        </w:rPr>
        <w:t>Nous croyons que chaque enfant est un être humain à part entière et qu’il a le droit d’exprimer son opinion, d’être entendu et de participer dans la mesure de ses capacités à la construction d’une société humaine démocratique et respectueuse des valeurs humaines et morales.</w:t>
      </w:r>
    </w:p>
    <w:p w:rsidR="00556941" w:rsidRPr="00B52043" w:rsidRDefault="00221706" w:rsidP="00B23357">
      <w:pPr>
        <w:pStyle w:val="ListParagraph"/>
        <w:spacing w:line="288" w:lineRule="auto"/>
        <w:ind w:left="0"/>
        <w:jc w:val="both"/>
        <w:rPr>
          <w:rFonts w:ascii="CongressT" w:hAnsi="CongressT"/>
        </w:rPr>
      </w:pPr>
      <w:r>
        <w:rPr>
          <w:rFonts w:ascii="CongressT" w:hAnsi="CongressT"/>
          <w:b/>
          <w:color w:val="FF0000"/>
        </w:rPr>
        <w:pict>
          <v:roundrect id="_x0000_s1041" style="position:absolute;left:0;text-align:left;margin-left:129.25pt;margin-top:7.4pt;width:191.05pt;height:28.8pt;z-index:-251646976" arcsize="10923f" fillcolor="yellow" stroked="f"/>
        </w:pict>
      </w:r>
    </w:p>
    <w:p w:rsidR="00A10E7E" w:rsidRPr="00B52043" w:rsidRDefault="00221706" w:rsidP="00B23357">
      <w:pPr>
        <w:pStyle w:val="ListParagraph"/>
        <w:spacing w:line="288" w:lineRule="auto"/>
        <w:ind w:left="0"/>
        <w:jc w:val="center"/>
        <w:rPr>
          <w:rFonts w:ascii="CongressT" w:hAnsi="CongressT"/>
          <w:b/>
          <w:color w:val="FF0000"/>
        </w:rPr>
      </w:pPr>
      <w:r>
        <w:rPr>
          <w:rFonts w:ascii="CongressT" w:hAnsi="CongressT"/>
          <w:b/>
          <w:color w:val="FF0000"/>
        </w:rPr>
        <w:pict>
          <v:group id="_x0000_s1042" style="position:absolute;left:0;text-align:left;margin-left:668.35pt;margin-top:6.65pt;width:40.8pt;height:38.4pt;z-index:251670528" coordorigin="14784,984" coordsize="816,768">
            <v:shape id="_x0000_s1043" type="#_x0000_t65" style="position:absolute;left:14832;top:984;width:696;height:768" adj="13686" strokecolor="#00c"/>
            <v:shape id="_x0000_s1044" type="#_x0000_t202" style="position:absolute;left:14784;top:1080;width:816;height:672" filled="f" stroked="f">
              <v:textbox style="mso-next-textbox:#_x0000_s1044">
                <w:txbxContent>
                  <w:p w:rsidR="002A6428" w:rsidRPr="00AF7841" w:rsidRDefault="002A6428" w:rsidP="00A10E7E">
                    <w:pPr>
                      <w:jc w:val="center"/>
                      <w:rPr>
                        <w:rFonts w:ascii="Arial" w:hAnsi="Arial" w:cs="Arial"/>
                        <w:color w:val="00B050"/>
                        <w:sz w:val="40"/>
                      </w:rPr>
                    </w:pPr>
                    <w:r>
                      <w:rPr>
                        <w:rFonts w:ascii="Arial" w:hAnsi="Arial" w:cs="Arial"/>
                        <w:color w:val="00B050"/>
                        <w:sz w:val="40"/>
                      </w:rPr>
                      <w:t>5</w:t>
                    </w:r>
                  </w:p>
                </w:txbxContent>
              </v:textbox>
            </v:shape>
          </v:group>
        </w:pict>
      </w:r>
      <w:r w:rsidR="009F39E3" w:rsidRPr="00B52043">
        <w:rPr>
          <w:rFonts w:ascii="CongressT" w:hAnsi="CongressT"/>
          <w:b/>
          <w:color w:val="FF0000"/>
        </w:rPr>
        <w:t>6</w:t>
      </w:r>
      <w:r w:rsidR="00A10E7E" w:rsidRPr="00B52043">
        <w:rPr>
          <w:rFonts w:ascii="CongressT" w:hAnsi="CongressT"/>
          <w:b/>
          <w:color w:val="FF0000"/>
        </w:rPr>
        <w:t>. DOMAINES D’INTERVENTION</w:t>
      </w:r>
    </w:p>
    <w:p w:rsidR="00A10E7E" w:rsidRPr="00B52043" w:rsidRDefault="00A10E7E" w:rsidP="00B23357">
      <w:pPr>
        <w:pStyle w:val="ListParagraph"/>
        <w:spacing w:line="288" w:lineRule="auto"/>
        <w:ind w:left="0"/>
        <w:jc w:val="both"/>
        <w:rPr>
          <w:rFonts w:ascii="CongressT" w:hAnsi="CongressT"/>
        </w:rPr>
      </w:pPr>
    </w:p>
    <w:p w:rsidR="00A10E7E" w:rsidRPr="00B52043" w:rsidRDefault="00A10E7E" w:rsidP="00B23357">
      <w:pPr>
        <w:pStyle w:val="ListParagraph"/>
        <w:numPr>
          <w:ilvl w:val="0"/>
          <w:numId w:val="7"/>
        </w:numPr>
        <w:spacing w:line="288" w:lineRule="auto"/>
        <w:jc w:val="both"/>
        <w:rPr>
          <w:rFonts w:ascii="CongressT" w:hAnsi="CongressT"/>
        </w:rPr>
      </w:pPr>
      <w:r w:rsidRPr="00B52043">
        <w:rPr>
          <w:rFonts w:ascii="CongressT" w:hAnsi="CongressT"/>
        </w:rPr>
        <w:t>Formation : renforcement des capacités des autorités politico-administratives et judiciaires.</w:t>
      </w:r>
    </w:p>
    <w:p w:rsidR="00A10E7E" w:rsidRPr="00B52043" w:rsidRDefault="00A10E7E" w:rsidP="00B23357">
      <w:pPr>
        <w:pStyle w:val="ListParagraph"/>
        <w:numPr>
          <w:ilvl w:val="0"/>
          <w:numId w:val="7"/>
        </w:numPr>
        <w:spacing w:line="288" w:lineRule="auto"/>
        <w:jc w:val="both"/>
        <w:rPr>
          <w:rFonts w:ascii="CongressT" w:hAnsi="CongressT"/>
        </w:rPr>
      </w:pPr>
      <w:r w:rsidRPr="00B52043">
        <w:rPr>
          <w:rFonts w:ascii="CongressT" w:hAnsi="CongressT"/>
        </w:rPr>
        <w:t>Sensibilisation des parents, leaders communautaires et des enfants : sur les droits de l’enfant.</w:t>
      </w:r>
    </w:p>
    <w:p w:rsidR="00A10E7E" w:rsidRPr="00B52043" w:rsidRDefault="00A10E7E" w:rsidP="00B23357">
      <w:pPr>
        <w:pStyle w:val="ListParagraph"/>
        <w:numPr>
          <w:ilvl w:val="0"/>
          <w:numId w:val="7"/>
        </w:numPr>
        <w:spacing w:line="288" w:lineRule="auto"/>
        <w:jc w:val="both"/>
        <w:rPr>
          <w:rFonts w:ascii="CongressT" w:hAnsi="CongressT"/>
        </w:rPr>
      </w:pPr>
      <w:r w:rsidRPr="00B52043">
        <w:rPr>
          <w:rFonts w:ascii="CongressT" w:hAnsi="CongressT"/>
        </w:rPr>
        <w:t>Accompagnement judiciaires : des enfants ou victimes de divers abus.</w:t>
      </w:r>
    </w:p>
    <w:p w:rsidR="00A10E7E" w:rsidRPr="00B52043" w:rsidRDefault="00A10E7E" w:rsidP="00B23357">
      <w:pPr>
        <w:pStyle w:val="ListParagraph"/>
        <w:numPr>
          <w:ilvl w:val="0"/>
          <w:numId w:val="7"/>
        </w:numPr>
        <w:spacing w:line="288" w:lineRule="auto"/>
        <w:jc w:val="both"/>
        <w:rPr>
          <w:rFonts w:ascii="CongressT" w:hAnsi="CongressT"/>
        </w:rPr>
      </w:pPr>
      <w:r w:rsidRPr="00B52043">
        <w:rPr>
          <w:rFonts w:ascii="CongressT" w:hAnsi="CongressT"/>
        </w:rPr>
        <w:t>Elaboration des rapports périodiques : adressés aux organes des traités.</w:t>
      </w:r>
    </w:p>
    <w:p w:rsidR="00A10E7E" w:rsidRPr="00B52043" w:rsidRDefault="00A10E7E" w:rsidP="00B23357">
      <w:pPr>
        <w:pStyle w:val="ListParagraph"/>
        <w:numPr>
          <w:ilvl w:val="0"/>
          <w:numId w:val="7"/>
        </w:numPr>
        <w:spacing w:line="288" w:lineRule="auto"/>
        <w:jc w:val="both"/>
        <w:rPr>
          <w:rFonts w:ascii="CongressT" w:hAnsi="CongressT"/>
        </w:rPr>
      </w:pPr>
      <w:r w:rsidRPr="00B52043">
        <w:rPr>
          <w:rFonts w:ascii="CongressT" w:hAnsi="CongressT"/>
        </w:rPr>
        <w:t>Plaidoyer : auprès des toutes les instances (internationales, nationales, provinciales, locales et communautaires) en vue de la mise en œuvre des droits de l’enfant.</w:t>
      </w:r>
    </w:p>
    <w:p w:rsidR="00A10E7E" w:rsidRPr="00B52043" w:rsidRDefault="00221706" w:rsidP="00B23357">
      <w:pPr>
        <w:pStyle w:val="ListParagraph"/>
        <w:spacing w:line="288" w:lineRule="auto"/>
        <w:ind w:left="0"/>
        <w:jc w:val="both"/>
        <w:rPr>
          <w:rFonts w:ascii="CongressT" w:hAnsi="CongressT"/>
        </w:rPr>
      </w:pPr>
      <w:r>
        <w:rPr>
          <w:rFonts w:ascii="CongressT" w:hAnsi="CongressT"/>
        </w:rPr>
        <w:pict>
          <v:roundrect id="_x0000_s1048" style="position:absolute;left:0;text-align:left;margin-left:172.15pt;margin-top:10.3pt;width:107.3pt;height:23.55pt;z-index:-251643904" arcsize="10923f" fillcolor="yellow" stroked="f"/>
        </w:pict>
      </w:r>
    </w:p>
    <w:p w:rsidR="00A10E7E" w:rsidRPr="00B52043" w:rsidRDefault="009F39E3" w:rsidP="00B23357">
      <w:pPr>
        <w:pStyle w:val="ListParagraph"/>
        <w:spacing w:line="288" w:lineRule="auto"/>
        <w:ind w:left="0"/>
        <w:jc w:val="center"/>
        <w:rPr>
          <w:rFonts w:ascii="CongressT" w:hAnsi="CongressT"/>
          <w:b/>
          <w:color w:val="FF0000"/>
        </w:rPr>
      </w:pPr>
      <w:r w:rsidRPr="00B52043">
        <w:rPr>
          <w:rFonts w:ascii="CongressT" w:hAnsi="CongressT"/>
          <w:b/>
          <w:color w:val="FF0000"/>
        </w:rPr>
        <w:t>7</w:t>
      </w:r>
      <w:r w:rsidR="00D47196" w:rsidRPr="00B52043">
        <w:rPr>
          <w:rFonts w:ascii="CongressT" w:hAnsi="CongressT"/>
          <w:b/>
          <w:color w:val="FF0000"/>
        </w:rPr>
        <w:t xml:space="preserve">. </w:t>
      </w:r>
      <w:r w:rsidR="00A10E7E" w:rsidRPr="00B52043">
        <w:rPr>
          <w:rFonts w:ascii="CongressT" w:hAnsi="CongressT"/>
          <w:b/>
          <w:color w:val="FF0000"/>
        </w:rPr>
        <w:t>PARTENAIRES</w:t>
      </w:r>
    </w:p>
    <w:p w:rsidR="00A10E7E" w:rsidRPr="00B52043" w:rsidRDefault="00A10E7E" w:rsidP="00B23357">
      <w:pPr>
        <w:pStyle w:val="ListParagraph"/>
        <w:spacing w:line="288" w:lineRule="auto"/>
        <w:ind w:left="0"/>
        <w:jc w:val="both"/>
        <w:rPr>
          <w:rFonts w:ascii="CongressT" w:hAnsi="CongressT"/>
        </w:rPr>
      </w:pPr>
    </w:p>
    <w:p w:rsidR="00A10E7E" w:rsidRPr="00B52043" w:rsidRDefault="00A10E7E" w:rsidP="00B23357">
      <w:pPr>
        <w:pStyle w:val="ListParagraph"/>
        <w:numPr>
          <w:ilvl w:val="0"/>
          <w:numId w:val="8"/>
        </w:numPr>
        <w:spacing w:line="288" w:lineRule="auto"/>
        <w:jc w:val="both"/>
        <w:rPr>
          <w:rFonts w:ascii="CongressT" w:hAnsi="CongressT"/>
          <w:b/>
          <w:u w:val="single"/>
        </w:rPr>
      </w:pPr>
      <w:r w:rsidRPr="00B52043">
        <w:rPr>
          <w:rFonts w:ascii="CongressT" w:hAnsi="CongressT"/>
          <w:b/>
          <w:u w:val="single"/>
        </w:rPr>
        <w:t xml:space="preserve">Partenaires internationaux : </w:t>
      </w:r>
    </w:p>
    <w:p w:rsidR="00A10E7E" w:rsidRPr="00B52043" w:rsidRDefault="00A10E7E" w:rsidP="00B23357">
      <w:pPr>
        <w:pStyle w:val="ListParagraph"/>
        <w:spacing w:line="288" w:lineRule="auto"/>
        <w:ind w:left="0"/>
        <w:jc w:val="both"/>
        <w:rPr>
          <w:rFonts w:ascii="CongressT" w:hAnsi="CongressT"/>
          <w:sz w:val="14"/>
        </w:rPr>
      </w:pPr>
    </w:p>
    <w:p w:rsidR="00A10E7E" w:rsidRPr="00B52043" w:rsidRDefault="00D47196" w:rsidP="00B23357">
      <w:pPr>
        <w:spacing w:line="288" w:lineRule="auto"/>
        <w:jc w:val="both"/>
        <w:rPr>
          <w:rFonts w:ascii="CongressT" w:hAnsi="CongressT"/>
        </w:rPr>
      </w:pPr>
      <w:r w:rsidRPr="00B52043">
        <w:rPr>
          <w:rFonts w:ascii="CongressT" w:hAnsi="CongressT"/>
        </w:rPr>
        <w:lastRenderedPageBreak/>
        <w:tab/>
      </w:r>
      <w:r w:rsidR="00A10E7E" w:rsidRPr="00B52043">
        <w:rPr>
          <w:rFonts w:ascii="CongressT" w:hAnsi="CongressT"/>
        </w:rPr>
        <w:t>CODE est partenaire :</w:t>
      </w:r>
    </w:p>
    <w:p w:rsidR="00556941" w:rsidRPr="00B52043" w:rsidRDefault="00556941" w:rsidP="00B23357">
      <w:pPr>
        <w:pStyle w:val="ListParagraph"/>
        <w:spacing w:line="288" w:lineRule="auto"/>
        <w:ind w:left="0" w:firstLine="360"/>
        <w:jc w:val="both"/>
        <w:rPr>
          <w:rFonts w:ascii="CongressT" w:hAnsi="CongressT"/>
          <w:sz w:val="12"/>
        </w:rPr>
      </w:pPr>
    </w:p>
    <w:p w:rsidR="00A10E7E" w:rsidRPr="00B52043" w:rsidRDefault="00A10E7E" w:rsidP="00B23357">
      <w:pPr>
        <w:pStyle w:val="ListParagraph"/>
        <w:numPr>
          <w:ilvl w:val="0"/>
          <w:numId w:val="9"/>
        </w:numPr>
        <w:spacing w:line="288" w:lineRule="auto"/>
        <w:jc w:val="both"/>
        <w:rPr>
          <w:rFonts w:ascii="CongressT" w:hAnsi="CongressT"/>
        </w:rPr>
      </w:pPr>
      <w:r w:rsidRPr="00B52043">
        <w:rPr>
          <w:rFonts w:ascii="CongressT" w:hAnsi="CongressT"/>
        </w:rPr>
        <w:t>Groupe des ONG pour les Droits de l’Enfant à Genève,</w:t>
      </w:r>
    </w:p>
    <w:p w:rsidR="00A10E7E" w:rsidRPr="00B52043" w:rsidRDefault="00A10E7E" w:rsidP="00B23357">
      <w:pPr>
        <w:pStyle w:val="ListParagraph"/>
        <w:numPr>
          <w:ilvl w:val="0"/>
          <w:numId w:val="9"/>
        </w:numPr>
        <w:spacing w:line="288" w:lineRule="auto"/>
        <w:jc w:val="both"/>
        <w:rPr>
          <w:rFonts w:ascii="CongressT" w:hAnsi="CongressT"/>
        </w:rPr>
      </w:pPr>
      <w:r w:rsidRPr="00B52043">
        <w:rPr>
          <w:rFonts w:ascii="CongressT" w:hAnsi="CongressT"/>
        </w:rPr>
        <w:t>Comité Africain d’Experts pour les Droits de l’Enfant,</w:t>
      </w:r>
    </w:p>
    <w:p w:rsidR="00A10E7E" w:rsidRPr="00B52043" w:rsidRDefault="00A10E7E" w:rsidP="00B23357">
      <w:pPr>
        <w:pStyle w:val="ListParagraph"/>
        <w:numPr>
          <w:ilvl w:val="0"/>
          <w:numId w:val="9"/>
        </w:numPr>
        <w:spacing w:line="288" w:lineRule="auto"/>
        <w:jc w:val="both"/>
        <w:rPr>
          <w:rFonts w:ascii="CongressT" w:hAnsi="CongressT"/>
        </w:rPr>
      </w:pPr>
      <w:r w:rsidRPr="00B52043">
        <w:rPr>
          <w:rFonts w:ascii="CongressT" w:hAnsi="CongressT"/>
        </w:rPr>
        <w:t>Forum des Organisations de la Société Civile Africaine pour les Droits de l’Enfant.</w:t>
      </w:r>
    </w:p>
    <w:p w:rsidR="00A10E7E" w:rsidRPr="00B52043" w:rsidRDefault="00221706" w:rsidP="00B23357">
      <w:pPr>
        <w:pStyle w:val="ListParagraph"/>
        <w:numPr>
          <w:ilvl w:val="0"/>
          <w:numId w:val="8"/>
        </w:numPr>
        <w:spacing w:line="288" w:lineRule="auto"/>
        <w:jc w:val="both"/>
        <w:rPr>
          <w:rFonts w:ascii="CongressT" w:hAnsi="CongressT"/>
          <w:b/>
          <w:u w:val="single"/>
        </w:rPr>
      </w:pPr>
      <w:r>
        <w:rPr>
          <w:rFonts w:ascii="CongressT" w:hAnsi="CongressT"/>
          <w:b/>
          <w:u w:val="single"/>
        </w:rPr>
        <w:pict>
          <v:group id="_x0000_s1045" style="position:absolute;left:0;text-align:left;margin-left:673.15pt;margin-top:4.25pt;width:40.8pt;height:32.4pt;z-index:251671552" coordorigin="14784,984" coordsize="816,768">
            <v:shape id="_x0000_s1046" type="#_x0000_t65" style="position:absolute;left:14832;top:984;width:696;height:768" adj="13686" strokecolor="#00c"/>
            <v:shape id="_x0000_s1047" type="#_x0000_t202" style="position:absolute;left:14784;top:1080;width:816;height:672" filled="f" stroked="f">
              <v:textbox>
                <w:txbxContent>
                  <w:p w:rsidR="002A6428" w:rsidRPr="00AF7841" w:rsidRDefault="002A6428" w:rsidP="00A10E7E">
                    <w:pPr>
                      <w:jc w:val="center"/>
                      <w:rPr>
                        <w:rFonts w:ascii="Arial" w:hAnsi="Arial" w:cs="Arial"/>
                        <w:color w:val="00B050"/>
                        <w:sz w:val="40"/>
                      </w:rPr>
                    </w:pPr>
                    <w:r>
                      <w:rPr>
                        <w:rFonts w:ascii="Arial" w:hAnsi="Arial" w:cs="Arial"/>
                        <w:color w:val="00B050"/>
                        <w:sz w:val="40"/>
                      </w:rPr>
                      <w:t>3</w:t>
                    </w:r>
                  </w:p>
                </w:txbxContent>
              </v:textbox>
            </v:shape>
          </v:group>
        </w:pict>
      </w:r>
      <w:r w:rsidR="00A10E7E" w:rsidRPr="00B52043">
        <w:rPr>
          <w:rFonts w:ascii="CongressT" w:hAnsi="CongressT"/>
          <w:b/>
          <w:u w:val="single"/>
        </w:rPr>
        <w:t>Partenaires gouvernementaux :</w:t>
      </w:r>
    </w:p>
    <w:p w:rsidR="00A10E7E" w:rsidRPr="00B52043" w:rsidRDefault="00A10E7E" w:rsidP="00B23357">
      <w:pPr>
        <w:pStyle w:val="ListParagraph"/>
        <w:spacing w:line="288" w:lineRule="auto"/>
        <w:ind w:left="0"/>
        <w:jc w:val="both"/>
        <w:rPr>
          <w:rFonts w:ascii="CongressT" w:hAnsi="CongressT"/>
          <w:sz w:val="14"/>
        </w:rPr>
      </w:pPr>
      <w:r w:rsidRPr="00B52043">
        <w:rPr>
          <w:rFonts w:ascii="CongressT" w:hAnsi="CongressT"/>
        </w:rPr>
        <w:t xml:space="preserve"> </w:t>
      </w:r>
    </w:p>
    <w:p w:rsidR="00A10E7E" w:rsidRPr="00B52043" w:rsidRDefault="00D47196" w:rsidP="00B23357">
      <w:pPr>
        <w:pStyle w:val="ListParagraph"/>
        <w:spacing w:line="288" w:lineRule="auto"/>
        <w:ind w:left="0"/>
        <w:jc w:val="both"/>
        <w:rPr>
          <w:rFonts w:ascii="CongressT" w:hAnsi="CongressT"/>
        </w:rPr>
      </w:pPr>
      <w:r w:rsidRPr="00B52043">
        <w:rPr>
          <w:rFonts w:ascii="CongressT" w:hAnsi="CongressT"/>
        </w:rPr>
        <w:tab/>
      </w:r>
      <w:r w:rsidR="00A10E7E" w:rsidRPr="00B52043">
        <w:rPr>
          <w:rFonts w:ascii="CongressT" w:hAnsi="CongressT"/>
        </w:rPr>
        <w:t>CODE est membre du conseil National de l’Enfant et est partenaire des ministères, Justice, Santé, Droits Humains, Education, Affaires Sociales, Genre, Famille et Enfants..,</w:t>
      </w:r>
    </w:p>
    <w:p w:rsidR="00A10E7E" w:rsidRPr="00B52043" w:rsidRDefault="00A10E7E" w:rsidP="00B23357">
      <w:pPr>
        <w:pStyle w:val="ListParagraph"/>
        <w:spacing w:line="288" w:lineRule="auto"/>
        <w:ind w:left="0"/>
        <w:jc w:val="both"/>
        <w:rPr>
          <w:rFonts w:ascii="CongressT" w:hAnsi="CongressT"/>
        </w:rPr>
      </w:pPr>
    </w:p>
    <w:p w:rsidR="00A10E7E" w:rsidRPr="00B52043" w:rsidRDefault="00A10E7E" w:rsidP="00B23357">
      <w:pPr>
        <w:pStyle w:val="ListParagraph"/>
        <w:numPr>
          <w:ilvl w:val="0"/>
          <w:numId w:val="8"/>
        </w:numPr>
        <w:spacing w:line="288" w:lineRule="auto"/>
        <w:jc w:val="both"/>
        <w:rPr>
          <w:rFonts w:ascii="CongressT" w:hAnsi="CongressT"/>
          <w:b/>
          <w:u w:val="single"/>
        </w:rPr>
      </w:pPr>
      <w:r w:rsidRPr="00B52043">
        <w:rPr>
          <w:rFonts w:ascii="CongressT" w:hAnsi="CongressT"/>
          <w:b/>
          <w:u w:val="single"/>
        </w:rPr>
        <w:t>Partenaires non gouvernementaux</w:t>
      </w:r>
    </w:p>
    <w:p w:rsidR="00A10E7E" w:rsidRPr="00B52043" w:rsidRDefault="00A10E7E" w:rsidP="00B23357">
      <w:pPr>
        <w:pStyle w:val="ListParagraph"/>
        <w:spacing w:line="288" w:lineRule="auto"/>
        <w:ind w:left="0"/>
        <w:jc w:val="both"/>
        <w:rPr>
          <w:rFonts w:ascii="CongressT" w:hAnsi="CongressT"/>
        </w:rPr>
      </w:pPr>
    </w:p>
    <w:p w:rsidR="00A10E7E" w:rsidRPr="00B52043" w:rsidRDefault="00D47196" w:rsidP="00B23357">
      <w:pPr>
        <w:pStyle w:val="ListParagraph"/>
        <w:spacing w:line="288" w:lineRule="auto"/>
        <w:ind w:left="0"/>
        <w:jc w:val="both"/>
        <w:rPr>
          <w:rFonts w:ascii="CongressT" w:hAnsi="CongressT"/>
        </w:rPr>
      </w:pPr>
      <w:r w:rsidRPr="00B52043">
        <w:rPr>
          <w:rFonts w:ascii="CongressT" w:hAnsi="CongressT"/>
        </w:rPr>
        <w:tab/>
      </w:r>
      <w:r w:rsidR="00A10E7E" w:rsidRPr="00B52043">
        <w:rPr>
          <w:rFonts w:ascii="CongressT" w:hAnsi="CongressT"/>
        </w:rPr>
        <w:t>CODE est partenaire de L’UNICEF, H</w:t>
      </w:r>
      <w:r w:rsidRPr="00B52043">
        <w:rPr>
          <w:rFonts w:ascii="CongressT" w:hAnsi="CongressT"/>
        </w:rPr>
        <w:t>aut Commissariat des Droits de l</w:t>
      </w:r>
      <w:r w:rsidR="00A10E7E" w:rsidRPr="00B52043">
        <w:rPr>
          <w:rFonts w:ascii="CongressT" w:hAnsi="CongressT"/>
        </w:rPr>
        <w:t xml:space="preserve">’Homme, Save the </w:t>
      </w:r>
      <w:proofErr w:type="spellStart"/>
      <w:r w:rsidR="00A10E7E" w:rsidRPr="00B52043">
        <w:rPr>
          <w:rFonts w:ascii="CongressT" w:hAnsi="CongressT"/>
        </w:rPr>
        <w:t>Children</w:t>
      </w:r>
      <w:proofErr w:type="spellEnd"/>
      <w:r w:rsidR="00A10E7E" w:rsidRPr="00B52043">
        <w:rPr>
          <w:rFonts w:ascii="CongressT" w:hAnsi="CongressT"/>
        </w:rPr>
        <w:t>, Centre Carter et CI-CHANGE.</w:t>
      </w:r>
    </w:p>
    <w:p w:rsidR="00D47196" w:rsidRPr="00B52043" w:rsidRDefault="00D47196" w:rsidP="00B23357">
      <w:pPr>
        <w:pStyle w:val="ListParagraph"/>
        <w:spacing w:line="288" w:lineRule="auto"/>
        <w:ind w:left="0"/>
        <w:jc w:val="both"/>
        <w:rPr>
          <w:rFonts w:ascii="CongressT" w:hAnsi="CongressT"/>
        </w:rPr>
      </w:pPr>
    </w:p>
    <w:p w:rsidR="00A10E7E" w:rsidRPr="00B52043" w:rsidRDefault="00A10E7E" w:rsidP="00B23357">
      <w:pPr>
        <w:spacing w:line="288" w:lineRule="auto"/>
        <w:rPr>
          <w:rFonts w:ascii="CongressT" w:hAnsi="CongressT"/>
        </w:rPr>
      </w:pPr>
    </w:p>
    <w:p w:rsidR="0034200D" w:rsidRPr="00B52043" w:rsidRDefault="0034200D" w:rsidP="00B23357">
      <w:pPr>
        <w:spacing w:line="288" w:lineRule="auto"/>
        <w:rPr>
          <w:rFonts w:ascii="CongressT" w:hAnsi="CongressT"/>
        </w:rPr>
      </w:pPr>
    </w:p>
    <w:p w:rsidR="0034200D" w:rsidRPr="00B52043" w:rsidRDefault="0034200D" w:rsidP="00B23357">
      <w:pPr>
        <w:spacing w:line="288" w:lineRule="auto"/>
        <w:rPr>
          <w:rFonts w:ascii="CongressT" w:hAnsi="CongressT"/>
        </w:rPr>
      </w:pPr>
    </w:p>
    <w:p w:rsidR="0034200D" w:rsidRPr="00B52043" w:rsidRDefault="0034200D" w:rsidP="00B23357">
      <w:pPr>
        <w:spacing w:line="288" w:lineRule="auto"/>
        <w:rPr>
          <w:rFonts w:ascii="CongressT" w:hAnsi="CongressT"/>
        </w:rPr>
      </w:pPr>
    </w:p>
    <w:p w:rsidR="009F39E3" w:rsidRPr="00B52043" w:rsidRDefault="009F39E3" w:rsidP="00B23357">
      <w:pPr>
        <w:spacing w:line="288" w:lineRule="auto"/>
        <w:rPr>
          <w:rFonts w:ascii="CongressT" w:hAnsi="CongressT"/>
        </w:rPr>
      </w:pPr>
    </w:p>
    <w:p w:rsidR="009F39E3" w:rsidRPr="00B52043" w:rsidRDefault="009F39E3" w:rsidP="00B23357">
      <w:pPr>
        <w:spacing w:line="288" w:lineRule="auto"/>
        <w:rPr>
          <w:rFonts w:ascii="CongressT" w:hAnsi="CongressT"/>
        </w:rPr>
      </w:pPr>
    </w:p>
    <w:p w:rsidR="009F39E3" w:rsidRPr="00B52043" w:rsidRDefault="009F39E3" w:rsidP="00B23357">
      <w:pPr>
        <w:spacing w:line="288" w:lineRule="auto"/>
        <w:rPr>
          <w:rFonts w:ascii="CongressT" w:hAnsi="CongressT"/>
        </w:rPr>
      </w:pPr>
    </w:p>
    <w:p w:rsidR="009F39E3" w:rsidRPr="00B52043" w:rsidRDefault="009F39E3" w:rsidP="00B23357">
      <w:pPr>
        <w:spacing w:line="288" w:lineRule="auto"/>
        <w:rPr>
          <w:rFonts w:ascii="CongressT" w:hAnsi="CongressT"/>
        </w:rPr>
      </w:pPr>
    </w:p>
    <w:p w:rsidR="009F39E3" w:rsidRPr="00B52043" w:rsidRDefault="009F39E3" w:rsidP="00B23357">
      <w:pPr>
        <w:spacing w:line="288" w:lineRule="auto"/>
        <w:rPr>
          <w:rFonts w:ascii="CongressT" w:hAnsi="CongressT"/>
        </w:rPr>
      </w:pPr>
    </w:p>
    <w:p w:rsidR="009F39E3" w:rsidRPr="00B52043" w:rsidRDefault="009F39E3" w:rsidP="00B23357">
      <w:pPr>
        <w:spacing w:line="288" w:lineRule="auto"/>
        <w:rPr>
          <w:rFonts w:ascii="CongressT" w:hAnsi="CongressT"/>
        </w:rPr>
      </w:pPr>
    </w:p>
    <w:p w:rsidR="009F39E3" w:rsidRPr="00B52043" w:rsidRDefault="009F39E3" w:rsidP="00B23357">
      <w:pPr>
        <w:spacing w:line="288" w:lineRule="auto"/>
        <w:rPr>
          <w:rFonts w:ascii="CongressT" w:hAnsi="CongressT"/>
        </w:rPr>
      </w:pPr>
    </w:p>
    <w:p w:rsidR="009F39E3" w:rsidRPr="00B52043" w:rsidRDefault="009F39E3" w:rsidP="00B23357">
      <w:pPr>
        <w:spacing w:line="288" w:lineRule="auto"/>
        <w:rPr>
          <w:rFonts w:ascii="CongressT" w:hAnsi="CongressT"/>
        </w:rPr>
      </w:pPr>
    </w:p>
    <w:p w:rsidR="009F39E3" w:rsidRPr="00B52043" w:rsidRDefault="009F39E3" w:rsidP="00B23357">
      <w:pPr>
        <w:spacing w:line="288" w:lineRule="auto"/>
        <w:rPr>
          <w:rFonts w:ascii="CongressT" w:hAnsi="CongressT"/>
        </w:rPr>
      </w:pPr>
    </w:p>
    <w:p w:rsidR="009F39E3" w:rsidRPr="00B52043" w:rsidRDefault="009F39E3" w:rsidP="00B23357">
      <w:pPr>
        <w:spacing w:line="288" w:lineRule="auto"/>
        <w:rPr>
          <w:rFonts w:ascii="CongressT" w:hAnsi="CongressT"/>
        </w:rPr>
      </w:pPr>
    </w:p>
    <w:p w:rsidR="009F39E3" w:rsidRPr="00B52043" w:rsidRDefault="009F39E3" w:rsidP="00B23357">
      <w:pPr>
        <w:spacing w:line="288" w:lineRule="auto"/>
        <w:rPr>
          <w:rFonts w:ascii="CongressT" w:hAnsi="CongressT"/>
        </w:rPr>
      </w:pPr>
    </w:p>
    <w:p w:rsidR="009F39E3" w:rsidRDefault="009F39E3" w:rsidP="00B23357">
      <w:pPr>
        <w:spacing w:line="288" w:lineRule="auto"/>
        <w:rPr>
          <w:rFonts w:ascii="CongressT" w:hAnsi="CongressT"/>
        </w:rPr>
      </w:pPr>
    </w:p>
    <w:p w:rsidR="00A66BAE" w:rsidRDefault="00A66BAE" w:rsidP="00B23357">
      <w:pPr>
        <w:spacing w:line="288" w:lineRule="auto"/>
        <w:rPr>
          <w:rFonts w:ascii="CongressT" w:hAnsi="CongressT"/>
        </w:rPr>
      </w:pPr>
    </w:p>
    <w:p w:rsidR="00A66BAE" w:rsidRDefault="00A66BAE" w:rsidP="00B23357">
      <w:pPr>
        <w:spacing w:line="288" w:lineRule="auto"/>
        <w:rPr>
          <w:rFonts w:ascii="CongressT" w:hAnsi="CongressT"/>
        </w:rPr>
      </w:pPr>
    </w:p>
    <w:p w:rsidR="00A66BAE" w:rsidRDefault="00A66BAE" w:rsidP="00B23357">
      <w:pPr>
        <w:spacing w:line="288" w:lineRule="auto"/>
        <w:rPr>
          <w:rFonts w:ascii="CongressT" w:hAnsi="CongressT"/>
        </w:rPr>
      </w:pPr>
    </w:p>
    <w:p w:rsidR="00A66BAE" w:rsidRPr="00B52043" w:rsidRDefault="00A66BAE" w:rsidP="00B23357">
      <w:pPr>
        <w:spacing w:line="288" w:lineRule="auto"/>
        <w:rPr>
          <w:rFonts w:ascii="CongressT" w:hAnsi="CongressT"/>
        </w:rPr>
      </w:pPr>
    </w:p>
    <w:p w:rsidR="009F39E3" w:rsidRPr="00B52043" w:rsidRDefault="009F39E3" w:rsidP="00B23357">
      <w:pPr>
        <w:spacing w:line="288" w:lineRule="auto"/>
        <w:rPr>
          <w:rFonts w:ascii="CongressT" w:hAnsi="CongressT"/>
        </w:rPr>
      </w:pPr>
    </w:p>
    <w:p w:rsidR="009F39E3" w:rsidRPr="00B52043" w:rsidRDefault="009F39E3" w:rsidP="00B23357">
      <w:pPr>
        <w:spacing w:line="288" w:lineRule="auto"/>
        <w:rPr>
          <w:rFonts w:ascii="CongressT" w:hAnsi="CongressT"/>
        </w:rPr>
      </w:pPr>
    </w:p>
    <w:p w:rsidR="009F39E3" w:rsidRPr="00B52043" w:rsidRDefault="009F39E3" w:rsidP="00B23357">
      <w:pPr>
        <w:spacing w:line="288" w:lineRule="auto"/>
        <w:rPr>
          <w:rFonts w:ascii="CongressT" w:hAnsi="CongressT"/>
        </w:rPr>
      </w:pPr>
    </w:p>
    <w:p w:rsidR="00FA2ACF" w:rsidRPr="00B52043" w:rsidRDefault="00FA2ACF" w:rsidP="00B23357">
      <w:pPr>
        <w:pStyle w:val="ListParagraph"/>
        <w:spacing w:line="288" w:lineRule="auto"/>
        <w:ind w:left="0"/>
        <w:jc w:val="center"/>
        <w:rPr>
          <w:rFonts w:ascii="CongressT" w:hAnsi="CongressT"/>
          <w:b/>
          <w:u w:val="single"/>
        </w:rPr>
      </w:pPr>
      <w:r w:rsidRPr="00B52043">
        <w:rPr>
          <w:rFonts w:ascii="CongressT" w:hAnsi="CongressT"/>
          <w:b/>
          <w:u w:val="single"/>
        </w:rPr>
        <w:t>LISTE DES ORAGNISATIONS MEMBRES</w:t>
      </w:r>
    </w:p>
    <w:p w:rsidR="00FA2ACF" w:rsidRPr="00B52043" w:rsidRDefault="00FA2ACF" w:rsidP="00B23357">
      <w:pPr>
        <w:pStyle w:val="ListParagraph"/>
        <w:spacing w:line="288" w:lineRule="auto"/>
        <w:ind w:left="0"/>
        <w:jc w:val="center"/>
        <w:rPr>
          <w:rFonts w:ascii="CongressT" w:hAnsi="CongressT"/>
          <w:b/>
          <w:u w:val="single"/>
        </w:rPr>
      </w:pPr>
    </w:p>
    <w:tbl>
      <w:tblPr>
        <w:tblStyle w:val="TableGrid"/>
        <w:tblW w:w="0" w:type="auto"/>
        <w:tblInd w:w="959" w:type="dxa"/>
        <w:tblLook w:val="04A0" w:firstRow="1" w:lastRow="0" w:firstColumn="1" w:lastColumn="0" w:noHBand="0" w:noVBand="1"/>
      </w:tblPr>
      <w:tblGrid>
        <w:gridCol w:w="539"/>
        <w:gridCol w:w="3430"/>
        <w:gridCol w:w="3402"/>
      </w:tblGrid>
      <w:tr w:rsidR="00FA2ACF" w:rsidRPr="00B52043" w:rsidTr="00B939D9">
        <w:tc>
          <w:tcPr>
            <w:tcW w:w="539" w:type="dxa"/>
          </w:tcPr>
          <w:p w:rsidR="00FA2ACF" w:rsidRPr="00B52043" w:rsidRDefault="00FA2ACF" w:rsidP="00B23357">
            <w:pPr>
              <w:pStyle w:val="ListParagraph"/>
              <w:spacing w:line="288" w:lineRule="auto"/>
              <w:ind w:left="0"/>
              <w:jc w:val="center"/>
              <w:rPr>
                <w:rFonts w:ascii="CongressT" w:hAnsi="CongressT"/>
                <w:b/>
              </w:rPr>
            </w:pPr>
            <w:r w:rsidRPr="00B52043">
              <w:rPr>
                <w:rFonts w:ascii="CongressT" w:hAnsi="CongressT"/>
                <w:b/>
              </w:rPr>
              <w:t>N°</w:t>
            </w:r>
          </w:p>
        </w:tc>
        <w:tc>
          <w:tcPr>
            <w:tcW w:w="3430" w:type="dxa"/>
          </w:tcPr>
          <w:p w:rsidR="00FA2ACF" w:rsidRPr="00B52043" w:rsidRDefault="00FA2ACF" w:rsidP="00B23357">
            <w:pPr>
              <w:pStyle w:val="ListParagraph"/>
              <w:spacing w:line="288" w:lineRule="auto"/>
              <w:ind w:left="0"/>
              <w:jc w:val="center"/>
              <w:rPr>
                <w:rFonts w:ascii="CongressT" w:hAnsi="CongressT"/>
                <w:b/>
              </w:rPr>
            </w:pPr>
            <w:r w:rsidRPr="00B52043">
              <w:rPr>
                <w:rFonts w:ascii="CongressT" w:hAnsi="CongressT"/>
                <w:b/>
              </w:rPr>
              <w:t>NOMS DES ORGANISATIONS</w:t>
            </w:r>
          </w:p>
        </w:tc>
        <w:tc>
          <w:tcPr>
            <w:tcW w:w="3402" w:type="dxa"/>
          </w:tcPr>
          <w:p w:rsidR="00FA2ACF" w:rsidRPr="00B52043" w:rsidRDefault="00FA2ACF" w:rsidP="00B23357">
            <w:pPr>
              <w:pStyle w:val="ListParagraph"/>
              <w:spacing w:line="288" w:lineRule="auto"/>
              <w:ind w:left="0"/>
              <w:jc w:val="center"/>
              <w:rPr>
                <w:rFonts w:ascii="CongressT" w:hAnsi="CongressT"/>
                <w:b/>
              </w:rPr>
            </w:pPr>
            <w:r w:rsidRPr="00B52043">
              <w:rPr>
                <w:rFonts w:ascii="CongressT" w:hAnsi="CongressT"/>
                <w:b/>
              </w:rPr>
              <w:t>NOMS DES RESPONSABLES</w:t>
            </w:r>
          </w:p>
        </w:tc>
      </w:tr>
      <w:tr w:rsidR="00FA2ACF" w:rsidRPr="00B52043" w:rsidTr="00B939D9">
        <w:tc>
          <w:tcPr>
            <w:tcW w:w="539" w:type="dxa"/>
          </w:tcPr>
          <w:p w:rsidR="00FA2ACF" w:rsidRPr="00B52043" w:rsidRDefault="00FA2ACF" w:rsidP="00B23357">
            <w:pPr>
              <w:pStyle w:val="ListParagraph"/>
              <w:spacing w:line="288" w:lineRule="auto"/>
              <w:ind w:left="0"/>
              <w:jc w:val="center"/>
              <w:rPr>
                <w:rFonts w:ascii="CongressT" w:hAnsi="CongressT"/>
              </w:rPr>
            </w:pPr>
            <w:r w:rsidRPr="00B52043">
              <w:rPr>
                <w:rFonts w:ascii="CongressT" w:hAnsi="CongressT"/>
              </w:rPr>
              <w:t>1.</w:t>
            </w:r>
          </w:p>
        </w:tc>
        <w:tc>
          <w:tcPr>
            <w:tcW w:w="3430" w:type="dxa"/>
          </w:tcPr>
          <w:p w:rsidR="00FA2ACF" w:rsidRPr="00B52043" w:rsidRDefault="00FA2ACF" w:rsidP="00B23357">
            <w:pPr>
              <w:pStyle w:val="ListParagraph"/>
              <w:spacing w:line="288" w:lineRule="auto"/>
              <w:ind w:left="0"/>
              <w:rPr>
                <w:rFonts w:ascii="CongressT" w:hAnsi="CongressT"/>
              </w:rPr>
            </w:pPr>
            <w:r w:rsidRPr="00B52043">
              <w:rPr>
                <w:rFonts w:ascii="CongressT" w:hAnsi="CongressT"/>
              </w:rPr>
              <w:t>ANGE DU CIEL</w:t>
            </w:r>
          </w:p>
        </w:tc>
        <w:tc>
          <w:tcPr>
            <w:tcW w:w="3402" w:type="dxa"/>
          </w:tcPr>
          <w:p w:rsidR="00FA2ACF" w:rsidRPr="00B52043" w:rsidRDefault="00FA2ACF" w:rsidP="00B23357">
            <w:pPr>
              <w:pStyle w:val="ListParagraph"/>
              <w:spacing w:line="288" w:lineRule="auto"/>
              <w:ind w:left="0"/>
              <w:rPr>
                <w:rFonts w:ascii="CongressT" w:hAnsi="CongressT"/>
              </w:rPr>
            </w:pPr>
            <w:r w:rsidRPr="00B52043">
              <w:rPr>
                <w:rFonts w:ascii="CongressT" w:hAnsi="CongressT"/>
              </w:rPr>
              <w:t>Philomène MUKENDI</w:t>
            </w:r>
          </w:p>
        </w:tc>
      </w:tr>
      <w:tr w:rsidR="00FA2ACF" w:rsidRPr="00B52043" w:rsidTr="00B939D9">
        <w:tc>
          <w:tcPr>
            <w:tcW w:w="539" w:type="dxa"/>
          </w:tcPr>
          <w:p w:rsidR="00FA2ACF" w:rsidRPr="00B52043" w:rsidRDefault="00FA2ACF" w:rsidP="00B23357">
            <w:pPr>
              <w:pStyle w:val="ListParagraph"/>
              <w:spacing w:line="288" w:lineRule="auto"/>
              <w:ind w:left="0"/>
              <w:jc w:val="center"/>
              <w:rPr>
                <w:rFonts w:ascii="CongressT" w:hAnsi="CongressT"/>
              </w:rPr>
            </w:pPr>
            <w:r w:rsidRPr="00B52043">
              <w:rPr>
                <w:rFonts w:ascii="CongressT" w:hAnsi="CongressT"/>
              </w:rPr>
              <w:t>2.</w:t>
            </w:r>
          </w:p>
        </w:tc>
        <w:tc>
          <w:tcPr>
            <w:tcW w:w="3430" w:type="dxa"/>
          </w:tcPr>
          <w:p w:rsidR="00FA2ACF" w:rsidRPr="00B52043" w:rsidRDefault="00FA2ACF" w:rsidP="00B23357">
            <w:pPr>
              <w:pStyle w:val="ListParagraph"/>
              <w:spacing w:line="288" w:lineRule="auto"/>
              <w:ind w:left="0"/>
              <w:rPr>
                <w:rFonts w:ascii="CongressT" w:hAnsi="CongressT"/>
              </w:rPr>
            </w:pPr>
            <w:r w:rsidRPr="00B52043">
              <w:rPr>
                <w:rFonts w:ascii="CongressT" w:hAnsi="CongressT"/>
              </w:rPr>
              <w:t>ACEJ</w:t>
            </w:r>
          </w:p>
        </w:tc>
        <w:tc>
          <w:tcPr>
            <w:tcW w:w="3402" w:type="dxa"/>
          </w:tcPr>
          <w:p w:rsidR="00FA2ACF" w:rsidRPr="00B52043" w:rsidRDefault="00FA2ACF" w:rsidP="00B23357">
            <w:pPr>
              <w:pStyle w:val="ListParagraph"/>
              <w:spacing w:line="288" w:lineRule="auto"/>
              <w:ind w:left="0"/>
              <w:rPr>
                <w:rFonts w:ascii="CongressT" w:hAnsi="CongressT"/>
              </w:rPr>
            </w:pPr>
            <w:r w:rsidRPr="00B52043">
              <w:rPr>
                <w:rFonts w:ascii="CongressT" w:hAnsi="CongressT"/>
              </w:rPr>
              <w:t>Claude EFONGO</w:t>
            </w:r>
          </w:p>
        </w:tc>
      </w:tr>
      <w:tr w:rsidR="00FA2ACF" w:rsidRPr="00B52043" w:rsidTr="00B939D9">
        <w:tc>
          <w:tcPr>
            <w:tcW w:w="539" w:type="dxa"/>
          </w:tcPr>
          <w:p w:rsidR="00FA2ACF" w:rsidRPr="00B52043" w:rsidRDefault="00FA2ACF" w:rsidP="00B23357">
            <w:pPr>
              <w:pStyle w:val="ListParagraph"/>
              <w:spacing w:line="288" w:lineRule="auto"/>
              <w:ind w:left="0"/>
              <w:jc w:val="center"/>
              <w:rPr>
                <w:rFonts w:ascii="CongressT" w:hAnsi="CongressT"/>
              </w:rPr>
            </w:pPr>
            <w:r w:rsidRPr="00B52043">
              <w:rPr>
                <w:rFonts w:ascii="CongressT" w:hAnsi="CongressT"/>
              </w:rPr>
              <w:t>3.</w:t>
            </w:r>
          </w:p>
        </w:tc>
        <w:tc>
          <w:tcPr>
            <w:tcW w:w="3430" w:type="dxa"/>
          </w:tcPr>
          <w:p w:rsidR="00FA2ACF" w:rsidRPr="00B52043" w:rsidRDefault="00FA2ACF" w:rsidP="00B23357">
            <w:pPr>
              <w:pStyle w:val="ListParagraph"/>
              <w:spacing w:line="288" w:lineRule="auto"/>
              <w:ind w:left="0"/>
              <w:rPr>
                <w:rFonts w:ascii="CongressT" w:hAnsi="CongressT"/>
              </w:rPr>
            </w:pPr>
            <w:r w:rsidRPr="00B52043">
              <w:rPr>
                <w:rFonts w:ascii="CongressT" w:hAnsi="CongressT"/>
              </w:rPr>
              <w:t>ACVDP</w:t>
            </w:r>
          </w:p>
        </w:tc>
        <w:tc>
          <w:tcPr>
            <w:tcW w:w="3402" w:type="dxa"/>
          </w:tcPr>
          <w:p w:rsidR="00FA2ACF" w:rsidRPr="00B52043" w:rsidRDefault="00FA2ACF" w:rsidP="00B23357">
            <w:pPr>
              <w:pStyle w:val="ListParagraph"/>
              <w:spacing w:line="288" w:lineRule="auto"/>
              <w:ind w:left="0"/>
              <w:rPr>
                <w:rFonts w:ascii="CongressT" w:hAnsi="CongressT"/>
              </w:rPr>
            </w:pPr>
            <w:r w:rsidRPr="00B52043">
              <w:rPr>
                <w:rFonts w:ascii="CongressT" w:hAnsi="CongressT"/>
              </w:rPr>
              <w:t>Crispin KABOLONGO</w:t>
            </w:r>
          </w:p>
        </w:tc>
      </w:tr>
      <w:tr w:rsidR="00FA2ACF" w:rsidRPr="00B52043" w:rsidTr="00B939D9">
        <w:tc>
          <w:tcPr>
            <w:tcW w:w="539" w:type="dxa"/>
          </w:tcPr>
          <w:p w:rsidR="00FA2ACF" w:rsidRPr="00B52043" w:rsidRDefault="00FA2ACF" w:rsidP="00B23357">
            <w:pPr>
              <w:pStyle w:val="ListParagraph"/>
              <w:spacing w:line="288" w:lineRule="auto"/>
              <w:ind w:left="0"/>
              <w:jc w:val="center"/>
              <w:rPr>
                <w:rFonts w:ascii="CongressT" w:hAnsi="CongressT"/>
              </w:rPr>
            </w:pPr>
            <w:r w:rsidRPr="00B52043">
              <w:rPr>
                <w:rFonts w:ascii="CongressT" w:hAnsi="CongressT"/>
              </w:rPr>
              <w:t>4.</w:t>
            </w:r>
          </w:p>
        </w:tc>
        <w:tc>
          <w:tcPr>
            <w:tcW w:w="3430" w:type="dxa"/>
          </w:tcPr>
          <w:p w:rsidR="00FA2ACF" w:rsidRPr="00B52043" w:rsidRDefault="00FA2ACF" w:rsidP="00B23357">
            <w:pPr>
              <w:pStyle w:val="ListParagraph"/>
              <w:spacing w:line="288" w:lineRule="auto"/>
              <w:ind w:left="0"/>
              <w:rPr>
                <w:rFonts w:ascii="CongressT" w:hAnsi="CongressT"/>
              </w:rPr>
            </w:pPr>
            <w:r w:rsidRPr="00B52043">
              <w:rPr>
                <w:rFonts w:ascii="CongressT" w:hAnsi="CongressT"/>
              </w:rPr>
              <w:t>EDEH</w:t>
            </w:r>
          </w:p>
        </w:tc>
        <w:tc>
          <w:tcPr>
            <w:tcW w:w="3402" w:type="dxa"/>
          </w:tcPr>
          <w:p w:rsidR="00FA2ACF" w:rsidRPr="00B52043" w:rsidRDefault="00FA2ACF" w:rsidP="00B23357">
            <w:pPr>
              <w:pStyle w:val="ListParagraph"/>
              <w:spacing w:line="288" w:lineRule="auto"/>
              <w:ind w:left="0"/>
              <w:rPr>
                <w:rFonts w:ascii="CongressT" w:hAnsi="CongressT"/>
              </w:rPr>
            </w:pPr>
            <w:r w:rsidRPr="00B52043">
              <w:rPr>
                <w:rFonts w:ascii="CongressT" w:hAnsi="CongressT"/>
              </w:rPr>
              <w:t>Théodore KABANGA</w:t>
            </w:r>
          </w:p>
        </w:tc>
      </w:tr>
      <w:tr w:rsidR="00FA2ACF" w:rsidRPr="00B52043" w:rsidTr="00B939D9">
        <w:tc>
          <w:tcPr>
            <w:tcW w:w="539" w:type="dxa"/>
          </w:tcPr>
          <w:p w:rsidR="00FA2ACF" w:rsidRPr="00B52043" w:rsidRDefault="00FA2ACF" w:rsidP="00B23357">
            <w:pPr>
              <w:pStyle w:val="ListParagraph"/>
              <w:spacing w:line="288" w:lineRule="auto"/>
              <w:ind w:left="0"/>
              <w:jc w:val="center"/>
              <w:rPr>
                <w:rFonts w:ascii="CongressT" w:hAnsi="CongressT"/>
              </w:rPr>
            </w:pPr>
            <w:r w:rsidRPr="00B52043">
              <w:rPr>
                <w:rFonts w:ascii="CongressT" w:hAnsi="CongressT"/>
              </w:rPr>
              <w:t>5.</w:t>
            </w:r>
          </w:p>
        </w:tc>
        <w:tc>
          <w:tcPr>
            <w:tcW w:w="3430" w:type="dxa"/>
          </w:tcPr>
          <w:p w:rsidR="00FA2ACF" w:rsidRPr="00B52043" w:rsidRDefault="00FA2ACF" w:rsidP="00B23357">
            <w:pPr>
              <w:pStyle w:val="ListParagraph"/>
              <w:spacing w:line="288" w:lineRule="auto"/>
              <w:ind w:left="0"/>
              <w:rPr>
                <w:rFonts w:ascii="CongressT" w:hAnsi="CongressT"/>
              </w:rPr>
            </w:pPr>
            <w:r w:rsidRPr="00B52043">
              <w:rPr>
                <w:rFonts w:ascii="CongressT" w:hAnsi="CongressT"/>
              </w:rPr>
              <w:t>RDF/BASE</w:t>
            </w:r>
          </w:p>
        </w:tc>
        <w:tc>
          <w:tcPr>
            <w:tcW w:w="3402" w:type="dxa"/>
          </w:tcPr>
          <w:p w:rsidR="00FA2ACF" w:rsidRPr="00B52043" w:rsidRDefault="00FA2ACF" w:rsidP="00B23357">
            <w:pPr>
              <w:pStyle w:val="ListParagraph"/>
              <w:spacing w:line="288" w:lineRule="auto"/>
              <w:ind w:left="0"/>
              <w:rPr>
                <w:rFonts w:ascii="CongressT" w:hAnsi="CongressT"/>
              </w:rPr>
            </w:pPr>
            <w:r w:rsidRPr="00B52043">
              <w:rPr>
                <w:rFonts w:ascii="CongressT" w:hAnsi="CongressT"/>
              </w:rPr>
              <w:t>Ivon MATUTILA</w:t>
            </w:r>
          </w:p>
        </w:tc>
      </w:tr>
      <w:tr w:rsidR="00FA2ACF" w:rsidRPr="00B52043" w:rsidTr="00B939D9">
        <w:tc>
          <w:tcPr>
            <w:tcW w:w="539" w:type="dxa"/>
          </w:tcPr>
          <w:p w:rsidR="00FA2ACF" w:rsidRPr="00B52043" w:rsidRDefault="00FA2ACF" w:rsidP="00B23357">
            <w:pPr>
              <w:pStyle w:val="ListParagraph"/>
              <w:spacing w:line="288" w:lineRule="auto"/>
              <w:ind w:left="0"/>
              <w:jc w:val="center"/>
              <w:rPr>
                <w:rFonts w:ascii="CongressT" w:hAnsi="CongressT"/>
              </w:rPr>
            </w:pPr>
            <w:r w:rsidRPr="00B52043">
              <w:rPr>
                <w:rFonts w:ascii="CongressT" w:hAnsi="CongressT"/>
              </w:rPr>
              <w:lastRenderedPageBreak/>
              <w:t>6.</w:t>
            </w:r>
          </w:p>
        </w:tc>
        <w:tc>
          <w:tcPr>
            <w:tcW w:w="3430" w:type="dxa"/>
          </w:tcPr>
          <w:p w:rsidR="00FA2ACF" w:rsidRPr="00B52043" w:rsidRDefault="00FA2ACF" w:rsidP="00B23357">
            <w:pPr>
              <w:pStyle w:val="ListParagraph"/>
              <w:spacing w:line="288" w:lineRule="auto"/>
              <w:ind w:left="0"/>
              <w:rPr>
                <w:rFonts w:ascii="CongressT" w:hAnsi="CongressT"/>
              </w:rPr>
            </w:pPr>
            <w:r w:rsidRPr="00B52043">
              <w:rPr>
                <w:rFonts w:ascii="CongressT" w:hAnsi="CongressT"/>
              </w:rPr>
              <w:t>IPPF</w:t>
            </w:r>
          </w:p>
        </w:tc>
        <w:tc>
          <w:tcPr>
            <w:tcW w:w="3402" w:type="dxa"/>
          </w:tcPr>
          <w:p w:rsidR="00FA2ACF" w:rsidRPr="00B52043" w:rsidRDefault="00FA2ACF" w:rsidP="00B23357">
            <w:pPr>
              <w:pStyle w:val="ListParagraph"/>
              <w:spacing w:line="288" w:lineRule="auto"/>
              <w:ind w:left="0"/>
              <w:rPr>
                <w:rFonts w:ascii="CongressT" w:hAnsi="CongressT"/>
              </w:rPr>
            </w:pPr>
            <w:r w:rsidRPr="00B52043">
              <w:rPr>
                <w:rFonts w:ascii="CongressT" w:hAnsi="CongressT"/>
              </w:rPr>
              <w:t>NZUZI MPUKUTA</w:t>
            </w:r>
          </w:p>
        </w:tc>
      </w:tr>
      <w:tr w:rsidR="00FA2ACF" w:rsidRPr="00B52043" w:rsidTr="00B939D9">
        <w:tc>
          <w:tcPr>
            <w:tcW w:w="539" w:type="dxa"/>
          </w:tcPr>
          <w:p w:rsidR="00FA2ACF" w:rsidRPr="00B52043" w:rsidRDefault="00FA2ACF" w:rsidP="00B23357">
            <w:pPr>
              <w:pStyle w:val="ListParagraph"/>
              <w:spacing w:line="288" w:lineRule="auto"/>
              <w:ind w:left="0"/>
              <w:jc w:val="center"/>
              <w:rPr>
                <w:rFonts w:ascii="CongressT" w:hAnsi="CongressT"/>
              </w:rPr>
            </w:pPr>
            <w:r w:rsidRPr="00B52043">
              <w:rPr>
                <w:rFonts w:ascii="CongressT" w:hAnsi="CongressT"/>
              </w:rPr>
              <w:t>7.</w:t>
            </w:r>
          </w:p>
        </w:tc>
        <w:tc>
          <w:tcPr>
            <w:tcW w:w="3430" w:type="dxa"/>
          </w:tcPr>
          <w:p w:rsidR="00FA2ACF" w:rsidRPr="00B52043" w:rsidRDefault="00FA2ACF" w:rsidP="00B23357">
            <w:pPr>
              <w:pStyle w:val="ListParagraph"/>
              <w:spacing w:line="288" w:lineRule="auto"/>
              <w:ind w:left="0"/>
              <w:rPr>
                <w:rFonts w:ascii="CongressT" w:hAnsi="CongressT"/>
              </w:rPr>
            </w:pPr>
            <w:r w:rsidRPr="00B52043">
              <w:rPr>
                <w:rFonts w:ascii="CongressT" w:hAnsi="CongressT"/>
              </w:rPr>
              <w:t>AFEMAC</w:t>
            </w:r>
          </w:p>
        </w:tc>
        <w:tc>
          <w:tcPr>
            <w:tcW w:w="3402" w:type="dxa"/>
          </w:tcPr>
          <w:p w:rsidR="00FA2ACF" w:rsidRPr="00B52043" w:rsidRDefault="00FA2ACF" w:rsidP="00B23357">
            <w:pPr>
              <w:pStyle w:val="ListParagraph"/>
              <w:spacing w:line="288" w:lineRule="auto"/>
              <w:ind w:left="0"/>
              <w:rPr>
                <w:rFonts w:ascii="CongressT" w:hAnsi="CongressT"/>
              </w:rPr>
            </w:pPr>
            <w:r w:rsidRPr="00B52043">
              <w:rPr>
                <w:rFonts w:ascii="CongressT" w:hAnsi="CongressT"/>
              </w:rPr>
              <w:t>Annie TSHIBOLA</w:t>
            </w:r>
          </w:p>
        </w:tc>
      </w:tr>
      <w:tr w:rsidR="00FA2ACF" w:rsidRPr="00B52043" w:rsidTr="00B939D9">
        <w:tc>
          <w:tcPr>
            <w:tcW w:w="539" w:type="dxa"/>
          </w:tcPr>
          <w:p w:rsidR="00FA2ACF" w:rsidRPr="00B52043" w:rsidRDefault="00FA2ACF" w:rsidP="00B23357">
            <w:pPr>
              <w:pStyle w:val="ListParagraph"/>
              <w:spacing w:line="288" w:lineRule="auto"/>
              <w:ind w:left="0"/>
              <w:jc w:val="center"/>
              <w:rPr>
                <w:rFonts w:ascii="CongressT" w:hAnsi="CongressT"/>
              </w:rPr>
            </w:pPr>
            <w:r w:rsidRPr="00B52043">
              <w:rPr>
                <w:rFonts w:ascii="CongressT" w:hAnsi="CongressT"/>
              </w:rPr>
              <w:t>8.</w:t>
            </w:r>
          </w:p>
        </w:tc>
        <w:tc>
          <w:tcPr>
            <w:tcW w:w="3430" w:type="dxa"/>
          </w:tcPr>
          <w:p w:rsidR="00FA2ACF" w:rsidRPr="00B52043" w:rsidRDefault="00FA2ACF" w:rsidP="00B23357">
            <w:pPr>
              <w:pStyle w:val="ListParagraph"/>
              <w:spacing w:line="288" w:lineRule="auto"/>
              <w:ind w:left="0"/>
              <w:rPr>
                <w:rFonts w:ascii="CongressT" w:hAnsi="CongressT"/>
              </w:rPr>
            </w:pPr>
            <w:r w:rsidRPr="00B52043">
              <w:rPr>
                <w:rFonts w:ascii="CongressT" w:hAnsi="CongressT"/>
              </w:rPr>
              <w:t>AFRICA MEDIA PEACE</w:t>
            </w:r>
          </w:p>
        </w:tc>
        <w:tc>
          <w:tcPr>
            <w:tcW w:w="3402" w:type="dxa"/>
          </w:tcPr>
          <w:p w:rsidR="00FA2ACF" w:rsidRPr="00B52043" w:rsidRDefault="00FA2ACF" w:rsidP="00B23357">
            <w:pPr>
              <w:pStyle w:val="ListParagraph"/>
              <w:spacing w:line="288" w:lineRule="auto"/>
              <w:ind w:left="0"/>
              <w:rPr>
                <w:rFonts w:ascii="CongressT" w:hAnsi="CongressT"/>
              </w:rPr>
            </w:pPr>
            <w:r w:rsidRPr="00B52043">
              <w:rPr>
                <w:rFonts w:ascii="CongressT" w:hAnsi="CongressT"/>
              </w:rPr>
              <w:t>Roger MUTSHUBA</w:t>
            </w:r>
          </w:p>
        </w:tc>
      </w:tr>
      <w:tr w:rsidR="00FA2ACF" w:rsidRPr="00B52043" w:rsidTr="00B939D9">
        <w:tc>
          <w:tcPr>
            <w:tcW w:w="539" w:type="dxa"/>
          </w:tcPr>
          <w:p w:rsidR="00FA2ACF" w:rsidRPr="00B52043" w:rsidRDefault="00FA2ACF" w:rsidP="00B23357">
            <w:pPr>
              <w:pStyle w:val="ListParagraph"/>
              <w:spacing w:line="288" w:lineRule="auto"/>
              <w:ind w:left="0"/>
              <w:jc w:val="center"/>
              <w:rPr>
                <w:rFonts w:ascii="CongressT" w:hAnsi="CongressT"/>
              </w:rPr>
            </w:pPr>
            <w:r w:rsidRPr="00B52043">
              <w:rPr>
                <w:rFonts w:ascii="CongressT" w:hAnsi="CongressT"/>
              </w:rPr>
              <w:t>9.</w:t>
            </w:r>
          </w:p>
        </w:tc>
        <w:tc>
          <w:tcPr>
            <w:tcW w:w="3430" w:type="dxa"/>
          </w:tcPr>
          <w:p w:rsidR="00FA2ACF" w:rsidRPr="00B52043" w:rsidRDefault="00FA2ACF" w:rsidP="00B23357">
            <w:pPr>
              <w:pStyle w:val="ListParagraph"/>
              <w:spacing w:line="288" w:lineRule="auto"/>
              <w:ind w:left="0"/>
              <w:rPr>
                <w:rFonts w:ascii="CongressT" w:hAnsi="CongressT"/>
              </w:rPr>
            </w:pPr>
            <w:r w:rsidRPr="00B52043">
              <w:rPr>
                <w:rFonts w:ascii="CongressT" w:hAnsi="CongressT"/>
              </w:rPr>
              <w:t>FONDATION KADDI MVIOKI</w:t>
            </w:r>
          </w:p>
        </w:tc>
        <w:tc>
          <w:tcPr>
            <w:tcW w:w="3402" w:type="dxa"/>
          </w:tcPr>
          <w:p w:rsidR="00FA2ACF" w:rsidRPr="00B52043" w:rsidRDefault="00FA2ACF" w:rsidP="00B23357">
            <w:pPr>
              <w:pStyle w:val="ListParagraph"/>
              <w:spacing w:line="288" w:lineRule="auto"/>
              <w:ind w:left="0"/>
              <w:rPr>
                <w:rFonts w:ascii="CongressT" w:hAnsi="CongressT"/>
              </w:rPr>
            </w:pPr>
            <w:r w:rsidRPr="00B52043">
              <w:rPr>
                <w:rFonts w:ascii="CongressT" w:hAnsi="CongressT"/>
              </w:rPr>
              <w:t>Gaby MVIOKI</w:t>
            </w:r>
          </w:p>
        </w:tc>
      </w:tr>
      <w:tr w:rsidR="00FA2ACF" w:rsidRPr="00B52043" w:rsidTr="00B939D9">
        <w:tc>
          <w:tcPr>
            <w:tcW w:w="539" w:type="dxa"/>
          </w:tcPr>
          <w:p w:rsidR="00FA2ACF" w:rsidRPr="00B52043" w:rsidRDefault="00FA2ACF" w:rsidP="00B23357">
            <w:pPr>
              <w:pStyle w:val="ListParagraph"/>
              <w:spacing w:line="288" w:lineRule="auto"/>
              <w:ind w:left="0"/>
              <w:jc w:val="center"/>
              <w:rPr>
                <w:rFonts w:ascii="CongressT" w:hAnsi="CongressT"/>
              </w:rPr>
            </w:pPr>
            <w:r w:rsidRPr="00B52043">
              <w:rPr>
                <w:rFonts w:ascii="CongressT" w:hAnsi="CongressT"/>
              </w:rPr>
              <w:t>10.</w:t>
            </w:r>
          </w:p>
        </w:tc>
        <w:tc>
          <w:tcPr>
            <w:tcW w:w="3430" w:type="dxa"/>
          </w:tcPr>
          <w:p w:rsidR="00FA2ACF" w:rsidRPr="00B52043" w:rsidRDefault="00FA2ACF" w:rsidP="00B23357">
            <w:pPr>
              <w:pStyle w:val="ListParagraph"/>
              <w:spacing w:line="288" w:lineRule="auto"/>
              <w:ind w:left="0"/>
              <w:rPr>
                <w:rFonts w:ascii="CongressT" w:hAnsi="CongressT"/>
              </w:rPr>
            </w:pPr>
            <w:r w:rsidRPr="00B52043">
              <w:rPr>
                <w:rFonts w:ascii="CongressT" w:hAnsi="CongressT"/>
              </w:rPr>
              <w:t>PIDEN</w:t>
            </w:r>
          </w:p>
        </w:tc>
        <w:tc>
          <w:tcPr>
            <w:tcW w:w="3402" w:type="dxa"/>
          </w:tcPr>
          <w:p w:rsidR="00FA2ACF" w:rsidRPr="00B52043" w:rsidRDefault="00FA2ACF" w:rsidP="00B23357">
            <w:pPr>
              <w:pStyle w:val="ListParagraph"/>
              <w:spacing w:line="288" w:lineRule="auto"/>
              <w:ind w:left="0"/>
              <w:rPr>
                <w:rFonts w:ascii="CongressT" w:hAnsi="CongressT"/>
              </w:rPr>
            </w:pPr>
            <w:r w:rsidRPr="00B52043">
              <w:rPr>
                <w:rFonts w:ascii="CongressT" w:hAnsi="CongressT"/>
              </w:rPr>
              <w:t>VIVIANNE</w:t>
            </w:r>
          </w:p>
        </w:tc>
      </w:tr>
      <w:tr w:rsidR="00FA2ACF" w:rsidRPr="00B52043" w:rsidTr="00B939D9">
        <w:tc>
          <w:tcPr>
            <w:tcW w:w="539" w:type="dxa"/>
          </w:tcPr>
          <w:p w:rsidR="00FA2ACF" w:rsidRPr="00B52043" w:rsidRDefault="00FA2ACF" w:rsidP="00B23357">
            <w:pPr>
              <w:pStyle w:val="ListParagraph"/>
              <w:spacing w:line="288" w:lineRule="auto"/>
              <w:ind w:left="0"/>
              <w:jc w:val="center"/>
              <w:rPr>
                <w:rFonts w:ascii="CongressT" w:hAnsi="CongressT"/>
              </w:rPr>
            </w:pPr>
            <w:r w:rsidRPr="00B52043">
              <w:rPr>
                <w:rFonts w:ascii="CongressT" w:hAnsi="CongressT"/>
              </w:rPr>
              <w:t>11.</w:t>
            </w:r>
          </w:p>
        </w:tc>
        <w:tc>
          <w:tcPr>
            <w:tcW w:w="3430" w:type="dxa"/>
          </w:tcPr>
          <w:p w:rsidR="00FA2ACF" w:rsidRPr="00B52043" w:rsidRDefault="00FA2ACF" w:rsidP="00B23357">
            <w:pPr>
              <w:pStyle w:val="ListParagraph"/>
              <w:spacing w:line="288" w:lineRule="auto"/>
              <w:ind w:left="0"/>
              <w:rPr>
                <w:rFonts w:ascii="CongressT" w:hAnsi="CongressT"/>
              </w:rPr>
            </w:pPr>
            <w:r w:rsidRPr="00B52043">
              <w:rPr>
                <w:rFonts w:ascii="CongressT" w:hAnsi="CongressT"/>
              </w:rPr>
              <w:t>GADERESS</w:t>
            </w:r>
          </w:p>
        </w:tc>
        <w:tc>
          <w:tcPr>
            <w:tcW w:w="3402" w:type="dxa"/>
          </w:tcPr>
          <w:p w:rsidR="00FA2ACF" w:rsidRPr="00B52043" w:rsidRDefault="00FA2ACF" w:rsidP="00B23357">
            <w:pPr>
              <w:pStyle w:val="ListParagraph"/>
              <w:spacing w:line="288" w:lineRule="auto"/>
              <w:ind w:left="0"/>
              <w:rPr>
                <w:rFonts w:ascii="CongressT" w:hAnsi="CongressT"/>
              </w:rPr>
            </w:pPr>
            <w:r w:rsidRPr="00B52043">
              <w:rPr>
                <w:rFonts w:ascii="CongressT" w:hAnsi="CongressT"/>
              </w:rPr>
              <w:t>Clovis KADDA</w:t>
            </w:r>
          </w:p>
        </w:tc>
      </w:tr>
      <w:tr w:rsidR="00FA2ACF" w:rsidRPr="00B52043" w:rsidTr="00B939D9">
        <w:tc>
          <w:tcPr>
            <w:tcW w:w="539" w:type="dxa"/>
          </w:tcPr>
          <w:p w:rsidR="00FA2ACF" w:rsidRPr="00B52043" w:rsidRDefault="00FA2ACF" w:rsidP="00B23357">
            <w:pPr>
              <w:pStyle w:val="ListParagraph"/>
              <w:spacing w:line="288" w:lineRule="auto"/>
              <w:ind w:left="0"/>
              <w:jc w:val="center"/>
              <w:rPr>
                <w:rFonts w:ascii="CongressT" w:hAnsi="CongressT"/>
              </w:rPr>
            </w:pPr>
            <w:r w:rsidRPr="00B52043">
              <w:rPr>
                <w:rFonts w:ascii="CongressT" w:hAnsi="CongressT"/>
              </w:rPr>
              <w:t>12.</w:t>
            </w:r>
          </w:p>
        </w:tc>
        <w:tc>
          <w:tcPr>
            <w:tcW w:w="3430" w:type="dxa"/>
          </w:tcPr>
          <w:p w:rsidR="00FA2ACF" w:rsidRPr="00B52043" w:rsidRDefault="00FA2ACF" w:rsidP="00B23357">
            <w:pPr>
              <w:pStyle w:val="ListParagraph"/>
              <w:spacing w:line="288" w:lineRule="auto"/>
              <w:ind w:left="0"/>
              <w:rPr>
                <w:rFonts w:ascii="CongressT" w:hAnsi="CongressT"/>
              </w:rPr>
            </w:pPr>
            <w:r w:rsidRPr="00B52043">
              <w:rPr>
                <w:rFonts w:ascii="CongressT" w:hAnsi="CongressT"/>
              </w:rPr>
              <w:t>AFAC</w:t>
            </w:r>
          </w:p>
        </w:tc>
        <w:tc>
          <w:tcPr>
            <w:tcW w:w="3402" w:type="dxa"/>
          </w:tcPr>
          <w:p w:rsidR="00FA2ACF" w:rsidRPr="00B52043" w:rsidRDefault="00FA2ACF" w:rsidP="00B23357">
            <w:pPr>
              <w:pStyle w:val="ListParagraph"/>
              <w:spacing w:line="288" w:lineRule="auto"/>
              <w:ind w:left="0"/>
              <w:rPr>
                <w:rFonts w:ascii="CongressT" w:hAnsi="CongressT"/>
              </w:rPr>
            </w:pPr>
            <w:r w:rsidRPr="00B52043">
              <w:rPr>
                <w:rFonts w:ascii="CongressT" w:hAnsi="CongressT"/>
              </w:rPr>
              <w:t>Paul ABIMANA</w:t>
            </w:r>
          </w:p>
        </w:tc>
      </w:tr>
      <w:tr w:rsidR="00FA2ACF" w:rsidRPr="00B52043" w:rsidTr="00B939D9">
        <w:tc>
          <w:tcPr>
            <w:tcW w:w="539" w:type="dxa"/>
          </w:tcPr>
          <w:p w:rsidR="00FA2ACF" w:rsidRPr="00B52043" w:rsidRDefault="00FA2ACF" w:rsidP="00B23357">
            <w:pPr>
              <w:pStyle w:val="ListParagraph"/>
              <w:spacing w:line="288" w:lineRule="auto"/>
              <w:ind w:left="0"/>
              <w:jc w:val="center"/>
              <w:rPr>
                <w:rFonts w:ascii="CongressT" w:hAnsi="CongressT"/>
              </w:rPr>
            </w:pPr>
            <w:r w:rsidRPr="00B52043">
              <w:rPr>
                <w:rFonts w:ascii="CongressT" w:hAnsi="CongressT"/>
              </w:rPr>
              <w:t>13.</w:t>
            </w:r>
          </w:p>
        </w:tc>
        <w:tc>
          <w:tcPr>
            <w:tcW w:w="3430" w:type="dxa"/>
          </w:tcPr>
          <w:p w:rsidR="00FA2ACF" w:rsidRPr="00B52043" w:rsidRDefault="00FA2ACF" w:rsidP="00B23357">
            <w:pPr>
              <w:pStyle w:val="ListParagraph"/>
              <w:spacing w:line="288" w:lineRule="auto"/>
              <w:ind w:left="0"/>
              <w:rPr>
                <w:rFonts w:ascii="CongressT" w:hAnsi="CongressT"/>
              </w:rPr>
            </w:pPr>
            <w:r w:rsidRPr="00B52043">
              <w:rPr>
                <w:rFonts w:ascii="CongressT" w:hAnsi="CongressT"/>
              </w:rPr>
              <w:t>AADI</w:t>
            </w:r>
          </w:p>
        </w:tc>
        <w:tc>
          <w:tcPr>
            <w:tcW w:w="3402" w:type="dxa"/>
          </w:tcPr>
          <w:p w:rsidR="00FA2ACF" w:rsidRPr="00B52043" w:rsidRDefault="00FA2ACF" w:rsidP="00B23357">
            <w:pPr>
              <w:pStyle w:val="ListParagraph"/>
              <w:spacing w:line="288" w:lineRule="auto"/>
              <w:ind w:left="0"/>
              <w:rPr>
                <w:rFonts w:ascii="CongressT" w:hAnsi="CongressT"/>
              </w:rPr>
            </w:pPr>
            <w:r w:rsidRPr="00B52043">
              <w:rPr>
                <w:rFonts w:ascii="CongressT" w:hAnsi="CongressT"/>
              </w:rPr>
              <w:t>Théo BELESI</w:t>
            </w:r>
          </w:p>
        </w:tc>
      </w:tr>
      <w:tr w:rsidR="00FA2ACF" w:rsidRPr="00B52043" w:rsidTr="00B939D9">
        <w:tc>
          <w:tcPr>
            <w:tcW w:w="539" w:type="dxa"/>
          </w:tcPr>
          <w:p w:rsidR="00FA2ACF" w:rsidRPr="00B52043" w:rsidRDefault="00FA2ACF" w:rsidP="00B23357">
            <w:pPr>
              <w:pStyle w:val="ListParagraph"/>
              <w:spacing w:line="288" w:lineRule="auto"/>
              <w:ind w:left="0"/>
              <w:jc w:val="center"/>
              <w:rPr>
                <w:rFonts w:ascii="CongressT" w:hAnsi="CongressT"/>
              </w:rPr>
            </w:pPr>
            <w:r w:rsidRPr="00B52043">
              <w:rPr>
                <w:rFonts w:ascii="CongressT" w:hAnsi="CongressT"/>
              </w:rPr>
              <w:t>14.</w:t>
            </w:r>
          </w:p>
        </w:tc>
        <w:tc>
          <w:tcPr>
            <w:tcW w:w="3430" w:type="dxa"/>
          </w:tcPr>
          <w:p w:rsidR="00FA2ACF" w:rsidRPr="00B52043" w:rsidRDefault="00FA2ACF" w:rsidP="00B23357">
            <w:pPr>
              <w:pStyle w:val="ListParagraph"/>
              <w:spacing w:line="288" w:lineRule="auto"/>
              <w:ind w:left="0"/>
              <w:rPr>
                <w:rFonts w:ascii="CongressT" w:hAnsi="CongressT"/>
              </w:rPr>
            </w:pPr>
            <w:r w:rsidRPr="00B52043">
              <w:rPr>
                <w:rFonts w:ascii="CongressT" w:hAnsi="CongressT"/>
              </w:rPr>
              <w:t>ASADHO</w:t>
            </w:r>
          </w:p>
        </w:tc>
        <w:tc>
          <w:tcPr>
            <w:tcW w:w="3402" w:type="dxa"/>
          </w:tcPr>
          <w:p w:rsidR="00FA2ACF" w:rsidRPr="00B52043" w:rsidRDefault="00FA2ACF" w:rsidP="00B23357">
            <w:pPr>
              <w:pStyle w:val="ListParagraph"/>
              <w:spacing w:line="288" w:lineRule="auto"/>
              <w:ind w:left="0"/>
              <w:rPr>
                <w:rFonts w:ascii="CongressT" w:hAnsi="CongressT"/>
              </w:rPr>
            </w:pPr>
            <w:proofErr w:type="spellStart"/>
            <w:r w:rsidRPr="00B52043">
              <w:rPr>
                <w:rFonts w:ascii="CongressT" w:hAnsi="CongressT"/>
              </w:rPr>
              <w:t>Felly</w:t>
            </w:r>
            <w:proofErr w:type="spellEnd"/>
            <w:r w:rsidRPr="00B52043">
              <w:rPr>
                <w:rFonts w:ascii="CongressT" w:hAnsi="CongressT"/>
              </w:rPr>
              <w:t xml:space="preserve"> DIEGO</w:t>
            </w:r>
          </w:p>
        </w:tc>
      </w:tr>
      <w:tr w:rsidR="00FA2ACF" w:rsidRPr="00B52043" w:rsidTr="00B939D9">
        <w:tc>
          <w:tcPr>
            <w:tcW w:w="539" w:type="dxa"/>
          </w:tcPr>
          <w:p w:rsidR="00FA2ACF" w:rsidRPr="00B52043" w:rsidRDefault="00FA2ACF" w:rsidP="00B23357">
            <w:pPr>
              <w:pStyle w:val="ListParagraph"/>
              <w:spacing w:line="288" w:lineRule="auto"/>
              <w:ind w:left="0"/>
              <w:jc w:val="center"/>
              <w:rPr>
                <w:rFonts w:ascii="CongressT" w:hAnsi="CongressT"/>
              </w:rPr>
            </w:pPr>
            <w:r w:rsidRPr="00B52043">
              <w:rPr>
                <w:rFonts w:ascii="CongressT" w:hAnsi="CongressT"/>
              </w:rPr>
              <w:t>15.</w:t>
            </w:r>
          </w:p>
        </w:tc>
        <w:tc>
          <w:tcPr>
            <w:tcW w:w="3430" w:type="dxa"/>
          </w:tcPr>
          <w:p w:rsidR="00FA2ACF" w:rsidRPr="00B52043" w:rsidRDefault="00FA2ACF" w:rsidP="00B23357">
            <w:pPr>
              <w:pStyle w:val="ListParagraph"/>
              <w:spacing w:line="288" w:lineRule="auto"/>
              <w:ind w:left="0"/>
              <w:rPr>
                <w:rFonts w:ascii="CongressT" w:hAnsi="CongressT"/>
              </w:rPr>
            </w:pPr>
            <w:r w:rsidRPr="00B52043">
              <w:rPr>
                <w:rFonts w:ascii="CongressT" w:hAnsi="CongressT"/>
              </w:rPr>
              <w:t>FORFEM</w:t>
            </w:r>
          </w:p>
        </w:tc>
        <w:tc>
          <w:tcPr>
            <w:tcW w:w="3402" w:type="dxa"/>
          </w:tcPr>
          <w:p w:rsidR="00FA2ACF" w:rsidRPr="00B52043" w:rsidRDefault="00FA2ACF" w:rsidP="00B23357">
            <w:pPr>
              <w:pStyle w:val="ListParagraph"/>
              <w:spacing w:line="288" w:lineRule="auto"/>
              <w:ind w:left="0"/>
              <w:rPr>
                <w:rFonts w:ascii="CongressT" w:hAnsi="CongressT"/>
              </w:rPr>
            </w:pPr>
            <w:r w:rsidRPr="00B52043">
              <w:rPr>
                <w:rFonts w:ascii="CongressT" w:hAnsi="CongressT"/>
              </w:rPr>
              <w:t>Joséphine NGALULA</w:t>
            </w:r>
          </w:p>
        </w:tc>
      </w:tr>
      <w:tr w:rsidR="00FA2ACF" w:rsidRPr="00B52043" w:rsidTr="00B939D9">
        <w:tc>
          <w:tcPr>
            <w:tcW w:w="539" w:type="dxa"/>
          </w:tcPr>
          <w:p w:rsidR="00FA2ACF" w:rsidRPr="00B52043" w:rsidRDefault="00FA2ACF" w:rsidP="00B23357">
            <w:pPr>
              <w:pStyle w:val="ListParagraph"/>
              <w:spacing w:line="288" w:lineRule="auto"/>
              <w:ind w:left="0"/>
              <w:jc w:val="center"/>
              <w:rPr>
                <w:rFonts w:ascii="CongressT" w:hAnsi="CongressT"/>
              </w:rPr>
            </w:pPr>
            <w:r w:rsidRPr="00B52043">
              <w:rPr>
                <w:rFonts w:ascii="CongressT" w:hAnsi="CongressT"/>
              </w:rPr>
              <w:t>16.</w:t>
            </w:r>
          </w:p>
        </w:tc>
        <w:tc>
          <w:tcPr>
            <w:tcW w:w="3430" w:type="dxa"/>
          </w:tcPr>
          <w:p w:rsidR="00FA2ACF" w:rsidRPr="00B52043" w:rsidRDefault="00FA2ACF" w:rsidP="00B23357">
            <w:pPr>
              <w:pStyle w:val="ListParagraph"/>
              <w:spacing w:line="288" w:lineRule="auto"/>
              <w:ind w:left="0"/>
              <w:rPr>
                <w:rFonts w:ascii="CongressT" w:hAnsi="CongressT"/>
              </w:rPr>
            </w:pPr>
            <w:r w:rsidRPr="00B52043">
              <w:rPr>
                <w:rFonts w:ascii="CongressT" w:hAnsi="CongressT"/>
              </w:rPr>
              <w:t>RAF</w:t>
            </w:r>
          </w:p>
        </w:tc>
        <w:tc>
          <w:tcPr>
            <w:tcW w:w="3402" w:type="dxa"/>
          </w:tcPr>
          <w:p w:rsidR="00FA2ACF" w:rsidRPr="00B52043" w:rsidRDefault="00FA2ACF" w:rsidP="00B23357">
            <w:pPr>
              <w:pStyle w:val="ListParagraph"/>
              <w:spacing w:line="288" w:lineRule="auto"/>
              <w:ind w:left="0"/>
              <w:rPr>
                <w:rFonts w:ascii="CongressT" w:hAnsi="CongressT"/>
              </w:rPr>
            </w:pPr>
            <w:r w:rsidRPr="00B52043">
              <w:rPr>
                <w:rFonts w:ascii="CongressT" w:hAnsi="CongressT"/>
              </w:rPr>
              <w:t>CLOTILDE</w:t>
            </w:r>
          </w:p>
        </w:tc>
      </w:tr>
      <w:tr w:rsidR="00FA2ACF" w:rsidRPr="00B52043" w:rsidTr="00B939D9">
        <w:tc>
          <w:tcPr>
            <w:tcW w:w="539" w:type="dxa"/>
          </w:tcPr>
          <w:p w:rsidR="00FA2ACF" w:rsidRPr="00B52043" w:rsidRDefault="00FA2ACF" w:rsidP="00B23357">
            <w:pPr>
              <w:pStyle w:val="ListParagraph"/>
              <w:spacing w:line="288" w:lineRule="auto"/>
              <w:ind w:left="0"/>
              <w:jc w:val="center"/>
              <w:rPr>
                <w:rFonts w:ascii="CongressT" w:hAnsi="CongressT"/>
              </w:rPr>
            </w:pPr>
            <w:r w:rsidRPr="00B52043">
              <w:rPr>
                <w:rFonts w:ascii="CongressT" w:hAnsi="CongressT"/>
              </w:rPr>
              <w:t>17.</w:t>
            </w:r>
          </w:p>
        </w:tc>
        <w:tc>
          <w:tcPr>
            <w:tcW w:w="3430" w:type="dxa"/>
          </w:tcPr>
          <w:p w:rsidR="00FA2ACF" w:rsidRPr="00B52043" w:rsidRDefault="00FA2ACF" w:rsidP="00B23357">
            <w:pPr>
              <w:pStyle w:val="ListParagraph"/>
              <w:spacing w:line="288" w:lineRule="auto"/>
              <w:ind w:left="0"/>
              <w:rPr>
                <w:rFonts w:ascii="CongressT" w:hAnsi="CongressT"/>
              </w:rPr>
            </w:pPr>
            <w:r w:rsidRPr="00B52043">
              <w:rPr>
                <w:rFonts w:ascii="CongressT" w:hAnsi="CongressT"/>
              </w:rPr>
              <w:t>S.O.S. ENFANT</w:t>
            </w:r>
          </w:p>
        </w:tc>
        <w:tc>
          <w:tcPr>
            <w:tcW w:w="3402" w:type="dxa"/>
          </w:tcPr>
          <w:p w:rsidR="00FA2ACF" w:rsidRPr="00B52043" w:rsidRDefault="00FA2ACF" w:rsidP="00B23357">
            <w:pPr>
              <w:pStyle w:val="ListParagraph"/>
              <w:spacing w:line="288" w:lineRule="auto"/>
              <w:ind w:left="0"/>
              <w:rPr>
                <w:rFonts w:ascii="CongressT" w:hAnsi="CongressT"/>
              </w:rPr>
            </w:pPr>
            <w:r w:rsidRPr="00B52043">
              <w:rPr>
                <w:rFonts w:ascii="CongressT" w:hAnsi="CongressT"/>
              </w:rPr>
              <w:t>Ketty FOLO</w:t>
            </w:r>
          </w:p>
        </w:tc>
      </w:tr>
      <w:tr w:rsidR="00FA2ACF" w:rsidRPr="00B52043" w:rsidTr="00B939D9">
        <w:tc>
          <w:tcPr>
            <w:tcW w:w="539" w:type="dxa"/>
          </w:tcPr>
          <w:p w:rsidR="00FA2ACF" w:rsidRPr="00B52043" w:rsidRDefault="00FA2ACF" w:rsidP="00B23357">
            <w:pPr>
              <w:pStyle w:val="ListParagraph"/>
              <w:spacing w:line="288" w:lineRule="auto"/>
              <w:ind w:left="0"/>
              <w:jc w:val="center"/>
              <w:rPr>
                <w:rFonts w:ascii="CongressT" w:hAnsi="CongressT"/>
              </w:rPr>
            </w:pPr>
            <w:r w:rsidRPr="00B52043">
              <w:rPr>
                <w:rFonts w:ascii="CongressT" w:hAnsi="CongressT"/>
              </w:rPr>
              <w:t>18.</w:t>
            </w:r>
          </w:p>
        </w:tc>
        <w:tc>
          <w:tcPr>
            <w:tcW w:w="3430" w:type="dxa"/>
          </w:tcPr>
          <w:p w:rsidR="00FA2ACF" w:rsidRPr="00B52043" w:rsidRDefault="00FA2ACF" w:rsidP="00B23357">
            <w:pPr>
              <w:pStyle w:val="ListParagraph"/>
              <w:spacing w:line="288" w:lineRule="auto"/>
              <w:ind w:left="0"/>
              <w:rPr>
                <w:rFonts w:ascii="CongressT" w:hAnsi="CongressT"/>
              </w:rPr>
            </w:pPr>
            <w:r w:rsidRPr="00B52043">
              <w:rPr>
                <w:rFonts w:ascii="CongressT" w:hAnsi="CongressT"/>
              </w:rPr>
              <w:t>CONGO ASSISTANCE</w:t>
            </w:r>
          </w:p>
        </w:tc>
        <w:tc>
          <w:tcPr>
            <w:tcW w:w="3402" w:type="dxa"/>
          </w:tcPr>
          <w:p w:rsidR="00FA2ACF" w:rsidRPr="00B52043" w:rsidRDefault="00FA2ACF" w:rsidP="00B23357">
            <w:pPr>
              <w:pStyle w:val="ListParagraph"/>
              <w:spacing w:line="288" w:lineRule="auto"/>
              <w:ind w:left="0"/>
              <w:rPr>
                <w:rFonts w:ascii="CongressT" w:hAnsi="CongressT"/>
              </w:rPr>
            </w:pPr>
            <w:r w:rsidRPr="00B52043">
              <w:rPr>
                <w:rFonts w:ascii="CongressT" w:hAnsi="CongressT"/>
              </w:rPr>
              <w:t>Joseph BOHULU</w:t>
            </w:r>
          </w:p>
        </w:tc>
      </w:tr>
    </w:tbl>
    <w:p w:rsidR="00FA2ACF" w:rsidRPr="00B52043" w:rsidRDefault="00FA2ACF" w:rsidP="00B23357">
      <w:pPr>
        <w:pStyle w:val="ListParagraph"/>
        <w:spacing w:line="288" w:lineRule="auto"/>
        <w:ind w:left="0"/>
        <w:rPr>
          <w:rFonts w:ascii="CongressT" w:hAnsi="CongressT"/>
        </w:rPr>
      </w:pPr>
    </w:p>
    <w:p w:rsidR="0034200D" w:rsidRPr="00B52043" w:rsidRDefault="0034200D" w:rsidP="00B23357">
      <w:pPr>
        <w:spacing w:line="288" w:lineRule="auto"/>
        <w:rPr>
          <w:rFonts w:ascii="CongressT" w:hAnsi="CongressT"/>
        </w:rPr>
      </w:pPr>
    </w:p>
    <w:p w:rsidR="0034200D" w:rsidRPr="00B52043" w:rsidRDefault="0034200D" w:rsidP="00B23357">
      <w:pPr>
        <w:spacing w:line="288" w:lineRule="auto"/>
        <w:rPr>
          <w:rFonts w:ascii="CongressT" w:hAnsi="CongressT"/>
        </w:rPr>
      </w:pPr>
    </w:p>
    <w:p w:rsidR="00547FFD" w:rsidRDefault="00547FFD" w:rsidP="00B23357">
      <w:pPr>
        <w:spacing w:line="288" w:lineRule="auto"/>
        <w:rPr>
          <w:rFonts w:ascii="CongressT" w:hAnsi="CongressT"/>
          <w:b/>
        </w:rPr>
      </w:pPr>
    </w:p>
    <w:p w:rsidR="00B939D9" w:rsidRDefault="00B939D9" w:rsidP="00B23357">
      <w:pPr>
        <w:spacing w:line="288" w:lineRule="auto"/>
        <w:rPr>
          <w:rFonts w:ascii="CongressT" w:hAnsi="CongressT"/>
          <w:b/>
        </w:rPr>
      </w:pPr>
    </w:p>
    <w:p w:rsidR="00B939D9" w:rsidRDefault="00B939D9" w:rsidP="00B23357">
      <w:pPr>
        <w:spacing w:line="288" w:lineRule="auto"/>
        <w:rPr>
          <w:rFonts w:ascii="CongressT" w:hAnsi="CongressT"/>
          <w:b/>
        </w:rPr>
      </w:pPr>
    </w:p>
    <w:p w:rsidR="00B939D9" w:rsidRDefault="00B939D9" w:rsidP="00B23357">
      <w:pPr>
        <w:spacing w:line="288" w:lineRule="auto"/>
        <w:rPr>
          <w:rFonts w:ascii="CongressT" w:hAnsi="CongressT"/>
          <w:b/>
        </w:rPr>
      </w:pPr>
    </w:p>
    <w:p w:rsidR="00B939D9" w:rsidRDefault="00B939D9" w:rsidP="00B23357">
      <w:pPr>
        <w:spacing w:line="288" w:lineRule="auto"/>
        <w:rPr>
          <w:rFonts w:ascii="CongressT" w:hAnsi="CongressT"/>
          <w:b/>
        </w:rPr>
      </w:pPr>
    </w:p>
    <w:p w:rsidR="00B939D9" w:rsidRDefault="00B939D9" w:rsidP="00B23357">
      <w:pPr>
        <w:spacing w:line="288" w:lineRule="auto"/>
        <w:rPr>
          <w:rFonts w:ascii="CongressT" w:hAnsi="CongressT"/>
          <w:b/>
        </w:rPr>
      </w:pPr>
    </w:p>
    <w:p w:rsidR="0081280A" w:rsidRDefault="0081280A" w:rsidP="00B23357">
      <w:pPr>
        <w:spacing w:line="288" w:lineRule="auto"/>
        <w:rPr>
          <w:rFonts w:ascii="CongressT" w:hAnsi="CongressT"/>
          <w:b/>
        </w:rPr>
      </w:pPr>
    </w:p>
    <w:p w:rsidR="0081280A" w:rsidRDefault="0081280A" w:rsidP="00B23357">
      <w:pPr>
        <w:spacing w:line="288" w:lineRule="auto"/>
        <w:rPr>
          <w:rFonts w:ascii="CongressT" w:hAnsi="CongressT"/>
          <w:b/>
        </w:rPr>
      </w:pPr>
    </w:p>
    <w:p w:rsidR="00B23357" w:rsidRDefault="00B23357" w:rsidP="00B23357">
      <w:pPr>
        <w:spacing w:line="288" w:lineRule="auto"/>
        <w:rPr>
          <w:rFonts w:ascii="CongressT" w:hAnsi="CongressT"/>
          <w:b/>
        </w:rPr>
      </w:pPr>
    </w:p>
    <w:p w:rsidR="00B23357" w:rsidRDefault="00B23357" w:rsidP="00B23357">
      <w:pPr>
        <w:spacing w:line="288" w:lineRule="auto"/>
        <w:rPr>
          <w:rFonts w:ascii="CongressT" w:hAnsi="CongressT"/>
          <w:b/>
        </w:rPr>
      </w:pPr>
    </w:p>
    <w:p w:rsidR="00B23357" w:rsidRDefault="00B23357" w:rsidP="00B23357">
      <w:pPr>
        <w:spacing w:line="288" w:lineRule="auto"/>
        <w:rPr>
          <w:rFonts w:ascii="CongressT" w:hAnsi="CongressT"/>
          <w:b/>
        </w:rPr>
      </w:pPr>
    </w:p>
    <w:p w:rsidR="00B23357" w:rsidRDefault="00B23357" w:rsidP="00B23357">
      <w:pPr>
        <w:spacing w:line="288" w:lineRule="auto"/>
        <w:rPr>
          <w:rFonts w:ascii="CongressT" w:hAnsi="CongressT"/>
          <w:b/>
        </w:rPr>
      </w:pPr>
    </w:p>
    <w:p w:rsidR="00B23357" w:rsidRDefault="00B23357" w:rsidP="00B23357">
      <w:pPr>
        <w:spacing w:line="288" w:lineRule="auto"/>
        <w:rPr>
          <w:rFonts w:ascii="CongressT" w:hAnsi="CongressT"/>
          <w:b/>
        </w:rPr>
      </w:pPr>
    </w:p>
    <w:p w:rsidR="00B23357" w:rsidRDefault="00B23357" w:rsidP="00B23357">
      <w:pPr>
        <w:spacing w:line="288" w:lineRule="auto"/>
        <w:rPr>
          <w:rFonts w:ascii="CongressT" w:hAnsi="CongressT"/>
          <w:b/>
        </w:rPr>
      </w:pPr>
    </w:p>
    <w:p w:rsidR="00B23357" w:rsidRDefault="00B23357" w:rsidP="00B23357">
      <w:pPr>
        <w:spacing w:line="288" w:lineRule="auto"/>
        <w:rPr>
          <w:rFonts w:ascii="CongressT" w:hAnsi="CongressT"/>
          <w:b/>
        </w:rPr>
      </w:pPr>
    </w:p>
    <w:p w:rsidR="00B23357" w:rsidRDefault="00B23357" w:rsidP="00B23357">
      <w:pPr>
        <w:spacing w:line="288" w:lineRule="auto"/>
        <w:rPr>
          <w:rFonts w:ascii="CongressT" w:hAnsi="CongressT"/>
          <w:b/>
        </w:rPr>
      </w:pPr>
    </w:p>
    <w:p w:rsidR="00B23357" w:rsidRDefault="00B23357" w:rsidP="00B23357">
      <w:pPr>
        <w:spacing w:line="288" w:lineRule="auto"/>
        <w:rPr>
          <w:rFonts w:ascii="CongressT" w:hAnsi="CongressT"/>
          <w:b/>
        </w:rPr>
      </w:pPr>
    </w:p>
    <w:p w:rsidR="00A66BAE" w:rsidRDefault="00A66BAE" w:rsidP="00B23357">
      <w:pPr>
        <w:spacing w:line="288" w:lineRule="auto"/>
        <w:rPr>
          <w:rFonts w:ascii="CongressT" w:hAnsi="CongressT"/>
          <w:b/>
        </w:rPr>
      </w:pPr>
    </w:p>
    <w:p w:rsidR="00B23357" w:rsidRPr="00B52043" w:rsidRDefault="00B23357" w:rsidP="00B23357">
      <w:pPr>
        <w:spacing w:line="288" w:lineRule="auto"/>
        <w:rPr>
          <w:rFonts w:ascii="CongressT" w:hAnsi="CongressT"/>
          <w:b/>
        </w:rPr>
      </w:pPr>
    </w:p>
    <w:p w:rsidR="00547FFD" w:rsidRPr="00B52043" w:rsidRDefault="00547FFD" w:rsidP="00B23357">
      <w:pPr>
        <w:spacing w:line="288" w:lineRule="auto"/>
        <w:rPr>
          <w:rFonts w:ascii="CongressT" w:hAnsi="CongressT"/>
          <w:b/>
        </w:rPr>
      </w:pPr>
    </w:p>
    <w:p w:rsidR="00547FFD" w:rsidRPr="00B52043" w:rsidRDefault="00547FFD" w:rsidP="00B23357">
      <w:pPr>
        <w:spacing w:line="288" w:lineRule="auto"/>
        <w:rPr>
          <w:rFonts w:ascii="CongressT" w:hAnsi="CongressT"/>
          <w:b/>
          <w:u w:val="single"/>
        </w:rPr>
      </w:pPr>
      <w:r w:rsidRPr="00B52043">
        <w:rPr>
          <w:rFonts w:ascii="CongressT" w:hAnsi="CongressT"/>
          <w:b/>
          <w:u w:val="single"/>
        </w:rPr>
        <w:t>CONTEXTE DU RAPPORT</w:t>
      </w:r>
    </w:p>
    <w:p w:rsidR="00547FFD" w:rsidRPr="00B52043" w:rsidRDefault="00547FFD" w:rsidP="00B23357">
      <w:pPr>
        <w:spacing w:line="288" w:lineRule="auto"/>
        <w:rPr>
          <w:rFonts w:ascii="CongressT" w:hAnsi="CongressT"/>
          <w:b/>
          <w:u w:val="single"/>
        </w:rPr>
      </w:pPr>
    </w:p>
    <w:p w:rsidR="00547FFD" w:rsidRPr="00B52043" w:rsidRDefault="00547FFD" w:rsidP="00A24B40">
      <w:pPr>
        <w:pStyle w:val="ListParagraph"/>
        <w:numPr>
          <w:ilvl w:val="0"/>
          <w:numId w:val="17"/>
        </w:numPr>
        <w:spacing w:line="288" w:lineRule="auto"/>
        <w:ind w:left="426"/>
        <w:jc w:val="both"/>
        <w:rPr>
          <w:rFonts w:ascii="CongressT" w:hAnsi="CongressT"/>
        </w:rPr>
      </w:pPr>
      <w:r w:rsidRPr="00B52043">
        <w:rPr>
          <w:rFonts w:ascii="CongressT" w:hAnsi="CongressT"/>
        </w:rPr>
        <w:t>Le présent rapport est élaboré par la Coalition des ONG des Droits de l’Enfant « CODE » dont les 18 membres sont basés essentiellement à Kinshasa même si certains ont des représentations en province ;</w:t>
      </w:r>
    </w:p>
    <w:p w:rsidR="00547FFD" w:rsidRPr="00B52043" w:rsidRDefault="00547FFD" w:rsidP="00B23357">
      <w:pPr>
        <w:pStyle w:val="ListParagraph"/>
        <w:spacing w:line="288" w:lineRule="auto"/>
        <w:ind w:left="426"/>
        <w:jc w:val="both"/>
        <w:rPr>
          <w:rFonts w:ascii="CongressT" w:hAnsi="CongressT"/>
        </w:rPr>
      </w:pPr>
    </w:p>
    <w:p w:rsidR="00547FFD" w:rsidRPr="00B52043" w:rsidRDefault="00547FFD" w:rsidP="00A24B40">
      <w:pPr>
        <w:pStyle w:val="ListParagraph"/>
        <w:numPr>
          <w:ilvl w:val="0"/>
          <w:numId w:val="17"/>
        </w:numPr>
        <w:spacing w:line="288" w:lineRule="auto"/>
        <w:ind w:left="426"/>
        <w:jc w:val="both"/>
        <w:rPr>
          <w:rFonts w:ascii="CongressT" w:hAnsi="CongressT"/>
        </w:rPr>
      </w:pPr>
      <w:r w:rsidRPr="00B52043">
        <w:rPr>
          <w:rFonts w:ascii="CongressT" w:hAnsi="CongressT"/>
        </w:rPr>
        <w:t>Il est élaboré dans un contexte politique marqué par la tendance vers le glissement du mandat présidentiel vers une prolongation (thèse soutenu par les tenants du pouvoir politique) et au glissement (thèse défendue par l’opposition.</w:t>
      </w:r>
    </w:p>
    <w:p w:rsidR="00547FFD" w:rsidRPr="00B52043" w:rsidRDefault="00547FFD" w:rsidP="00B23357">
      <w:pPr>
        <w:pStyle w:val="ListParagraph"/>
        <w:spacing w:line="288" w:lineRule="auto"/>
        <w:ind w:left="426"/>
        <w:jc w:val="both"/>
        <w:rPr>
          <w:rFonts w:ascii="CongressT" w:hAnsi="CongressT"/>
        </w:rPr>
      </w:pPr>
      <w:r w:rsidRPr="00B52043">
        <w:rPr>
          <w:rFonts w:ascii="CongressT" w:hAnsi="CongressT"/>
        </w:rPr>
        <w:lastRenderedPageBreak/>
        <w:t>La nomination par l’Union Africaine de Monsieur DEM KOJO comme facilitateur du dialogue est loin d’apaiser les esprits. Par ailleurs, la journée du 16 février 2016, déclarée ville morte par l’opposition a été l’occasion pour le pouvoir d’arrêter même de condamner les membres de l’opposition et activistes des droits de l’homme. Les cas d’assassinat des activistes des droits de l’homme deviennent légion ;</w:t>
      </w:r>
    </w:p>
    <w:p w:rsidR="00547FFD" w:rsidRPr="00B52043" w:rsidRDefault="00547FFD" w:rsidP="00B23357">
      <w:pPr>
        <w:pStyle w:val="ListParagraph"/>
        <w:spacing w:line="288" w:lineRule="auto"/>
        <w:ind w:left="426"/>
        <w:jc w:val="both"/>
        <w:rPr>
          <w:rFonts w:ascii="CongressT" w:hAnsi="CongressT"/>
        </w:rPr>
      </w:pPr>
    </w:p>
    <w:p w:rsidR="00547FFD" w:rsidRPr="00B52043" w:rsidRDefault="00547FFD" w:rsidP="00A24B40">
      <w:pPr>
        <w:pStyle w:val="ListParagraph"/>
        <w:numPr>
          <w:ilvl w:val="0"/>
          <w:numId w:val="17"/>
        </w:numPr>
        <w:spacing w:line="288" w:lineRule="auto"/>
        <w:ind w:left="426"/>
        <w:jc w:val="both"/>
        <w:rPr>
          <w:rFonts w:ascii="CongressT" w:hAnsi="CongressT"/>
        </w:rPr>
      </w:pPr>
      <w:r w:rsidRPr="00B52043">
        <w:rPr>
          <w:rFonts w:ascii="CongressT" w:hAnsi="CongressT"/>
        </w:rPr>
        <w:t>Le présent rapport est élaboré dans un contexte économique caractérisé par l’autosatisfaction du Gouvernement qui se félicite d’avoir atteint le taux de croissance de 8%</w:t>
      </w:r>
      <w:r w:rsidR="006838A6" w:rsidRPr="00B52043">
        <w:rPr>
          <w:rFonts w:ascii="CongressT" w:hAnsi="CongressT"/>
        </w:rPr>
        <w:t xml:space="preserve"> là où la population est entrain de s’appauvrir d’avantage ;</w:t>
      </w:r>
    </w:p>
    <w:p w:rsidR="006838A6" w:rsidRPr="00B52043" w:rsidRDefault="006838A6" w:rsidP="00B23357">
      <w:pPr>
        <w:pStyle w:val="ListParagraph"/>
        <w:spacing w:line="288" w:lineRule="auto"/>
        <w:ind w:left="426"/>
        <w:jc w:val="both"/>
        <w:rPr>
          <w:rFonts w:ascii="CongressT" w:hAnsi="CongressT"/>
        </w:rPr>
      </w:pPr>
    </w:p>
    <w:p w:rsidR="006838A6" w:rsidRPr="00B52043" w:rsidRDefault="006838A6" w:rsidP="00A24B40">
      <w:pPr>
        <w:pStyle w:val="ListParagraph"/>
        <w:numPr>
          <w:ilvl w:val="0"/>
          <w:numId w:val="17"/>
        </w:numPr>
        <w:spacing w:line="288" w:lineRule="auto"/>
        <w:ind w:left="426"/>
        <w:jc w:val="both"/>
        <w:rPr>
          <w:rFonts w:ascii="CongressT" w:hAnsi="CongressT"/>
        </w:rPr>
      </w:pPr>
      <w:r w:rsidRPr="00B52043">
        <w:rPr>
          <w:rFonts w:ascii="CongressT" w:hAnsi="CongressT"/>
        </w:rPr>
        <w:t>Enfin, le rapport est élaboré dans un contexte socioculturel marqué par l’accroissement du taux de pauvreté, de manque d’accès aux soins de santé, du taux élevé d’abandon scolaire, de la dégradation des conditions de vie des populations (manque d’eau potable, manque d’énergie électrique), accroissement de l’insécurité alimentaire et d’atteinte à l’intégrité physique des citoyens.</w:t>
      </w:r>
    </w:p>
    <w:p w:rsidR="00472208" w:rsidRPr="00B52043" w:rsidRDefault="00472208" w:rsidP="00B23357">
      <w:pPr>
        <w:pStyle w:val="ListParagraph"/>
        <w:spacing w:line="288" w:lineRule="auto"/>
        <w:ind w:left="426"/>
        <w:rPr>
          <w:rFonts w:ascii="CongressT" w:hAnsi="CongressT"/>
        </w:rPr>
      </w:pPr>
    </w:p>
    <w:p w:rsidR="00472208" w:rsidRPr="00B52043" w:rsidRDefault="00472208" w:rsidP="00B23357">
      <w:pPr>
        <w:spacing w:line="288" w:lineRule="auto"/>
        <w:jc w:val="both"/>
        <w:rPr>
          <w:rFonts w:ascii="CongressT" w:hAnsi="CongressT"/>
        </w:rPr>
      </w:pPr>
    </w:p>
    <w:p w:rsidR="00472208" w:rsidRPr="00B52043" w:rsidRDefault="00472208" w:rsidP="00B23357">
      <w:pPr>
        <w:spacing w:line="288" w:lineRule="auto"/>
        <w:jc w:val="both"/>
        <w:rPr>
          <w:rFonts w:ascii="CongressT" w:hAnsi="CongressT"/>
        </w:rPr>
      </w:pPr>
    </w:p>
    <w:p w:rsidR="00472208" w:rsidRPr="00B52043" w:rsidRDefault="00472208" w:rsidP="00B23357">
      <w:pPr>
        <w:spacing w:line="288" w:lineRule="auto"/>
        <w:jc w:val="both"/>
        <w:rPr>
          <w:rFonts w:ascii="CongressT" w:hAnsi="CongressT"/>
        </w:rPr>
      </w:pPr>
    </w:p>
    <w:p w:rsidR="00472208" w:rsidRPr="00B52043" w:rsidRDefault="00472208" w:rsidP="00B23357">
      <w:pPr>
        <w:spacing w:line="288" w:lineRule="auto"/>
        <w:jc w:val="both"/>
        <w:rPr>
          <w:rFonts w:ascii="CongressT" w:hAnsi="CongressT"/>
        </w:rPr>
      </w:pPr>
    </w:p>
    <w:p w:rsidR="00472208" w:rsidRDefault="00472208" w:rsidP="00B23357">
      <w:pPr>
        <w:spacing w:line="288" w:lineRule="auto"/>
        <w:jc w:val="both"/>
        <w:rPr>
          <w:rFonts w:ascii="CongressT" w:hAnsi="CongressT"/>
        </w:rPr>
      </w:pPr>
    </w:p>
    <w:p w:rsidR="00B939D9" w:rsidRDefault="00B939D9" w:rsidP="00B23357">
      <w:pPr>
        <w:spacing w:line="288" w:lineRule="auto"/>
        <w:jc w:val="both"/>
        <w:rPr>
          <w:rFonts w:ascii="CongressT" w:hAnsi="CongressT"/>
        </w:rPr>
      </w:pPr>
    </w:p>
    <w:p w:rsidR="00B939D9" w:rsidRDefault="00B939D9" w:rsidP="00B23357">
      <w:pPr>
        <w:spacing w:line="288" w:lineRule="auto"/>
        <w:jc w:val="both"/>
        <w:rPr>
          <w:rFonts w:ascii="CongressT" w:hAnsi="CongressT"/>
        </w:rPr>
      </w:pPr>
    </w:p>
    <w:p w:rsidR="00B939D9" w:rsidRDefault="00B939D9" w:rsidP="00B23357">
      <w:pPr>
        <w:spacing w:line="288" w:lineRule="auto"/>
        <w:jc w:val="both"/>
        <w:rPr>
          <w:rFonts w:ascii="CongressT" w:hAnsi="CongressT"/>
        </w:rPr>
      </w:pPr>
    </w:p>
    <w:p w:rsidR="00B939D9" w:rsidRDefault="00B939D9" w:rsidP="00B23357">
      <w:pPr>
        <w:spacing w:line="288" w:lineRule="auto"/>
        <w:jc w:val="both"/>
        <w:rPr>
          <w:rFonts w:ascii="CongressT" w:hAnsi="CongressT"/>
        </w:rPr>
      </w:pPr>
    </w:p>
    <w:p w:rsidR="00B939D9" w:rsidRDefault="00B939D9" w:rsidP="00B23357">
      <w:pPr>
        <w:spacing w:line="288" w:lineRule="auto"/>
        <w:jc w:val="both"/>
        <w:rPr>
          <w:rFonts w:ascii="CongressT" w:hAnsi="CongressT"/>
        </w:rPr>
      </w:pPr>
    </w:p>
    <w:p w:rsidR="00B939D9" w:rsidRPr="00B52043" w:rsidRDefault="00B939D9" w:rsidP="00B23357">
      <w:pPr>
        <w:spacing w:line="288" w:lineRule="auto"/>
        <w:jc w:val="both"/>
        <w:rPr>
          <w:rFonts w:ascii="CongressT" w:hAnsi="CongressT"/>
        </w:rPr>
      </w:pPr>
    </w:p>
    <w:p w:rsidR="00472208" w:rsidRPr="00B52043" w:rsidRDefault="00472208" w:rsidP="00B23357">
      <w:pPr>
        <w:spacing w:line="288" w:lineRule="auto"/>
        <w:jc w:val="both"/>
        <w:rPr>
          <w:rFonts w:ascii="CongressT" w:hAnsi="CongressT"/>
        </w:rPr>
      </w:pPr>
    </w:p>
    <w:p w:rsidR="00472208" w:rsidRPr="00B52043" w:rsidRDefault="00472208" w:rsidP="00B23357">
      <w:pPr>
        <w:spacing w:line="288" w:lineRule="auto"/>
        <w:jc w:val="both"/>
        <w:rPr>
          <w:rFonts w:ascii="CongressT" w:hAnsi="CongressT"/>
        </w:rPr>
      </w:pPr>
    </w:p>
    <w:p w:rsidR="00472208" w:rsidRPr="00B52043" w:rsidRDefault="00472208" w:rsidP="00B23357">
      <w:pPr>
        <w:spacing w:line="288" w:lineRule="auto"/>
        <w:jc w:val="both"/>
        <w:rPr>
          <w:rFonts w:ascii="CongressT" w:hAnsi="CongressT"/>
        </w:rPr>
      </w:pPr>
    </w:p>
    <w:p w:rsidR="00472208" w:rsidRDefault="00472208" w:rsidP="00B23357">
      <w:pPr>
        <w:spacing w:line="288" w:lineRule="auto"/>
        <w:jc w:val="both"/>
        <w:rPr>
          <w:rFonts w:ascii="CongressT" w:hAnsi="CongressT"/>
        </w:rPr>
      </w:pPr>
    </w:p>
    <w:p w:rsidR="00B939D9" w:rsidRDefault="00B939D9" w:rsidP="00B23357">
      <w:pPr>
        <w:spacing w:line="288" w:lineRule="auto"/>
        <w:jc w:val="both"/>
        <w:rPr>
          <w:rFonts w:ascii="CongressT" w:hAnsi="CongressT"/>
        </w:rPr>
      </w:pPr>
    </w:p>
    <w:p w:rsidR="00B939D9" w:rsidRDefault="00B939D9" w:rsidP="00B23357">
      <w:pPr>
        <w:spacing w:line="288" w:lineRule="auto"/>
        <w:jc w:val="both"/>
        <w:rPr>
          <w:rFonts w:ascii="CongressT" w:hAnsi="CongressT"/>
        </w:rPr>
      </w:pPr>
    </w:p>
    <w:p w:rsidR="00B939D9" w:rsidRDefault="00B939D9" w:rsidP="00B23357">
      <w:pPr>
        <w:spacing w:line="288" w:lineRule="auto"/>
        <w:jc w:val="both"/>
        <w:rPr>
          <w:rFonts w:ascii="CongressT" w:hAnsi="CongressT"/>
        </w:rPr>
      </w:pPr>
    </w:p>
    <w:p w:rsidR="002A6428" w:rsidRDefault="002A6428" w:rsidP="00B23357">
      <w:pPr>
        <w:spacing w:line="288" w:lineRule="auto"/>
        <w:jc w:val="both"/>
        <w:rPr>
          <w:rFonts w:ascii="CongressT" w:hAnsi="CongressT"/>
        </w:rPr>
      </w:pPr>
    </w:p>
    <w:p w:rsidR="00B939D9" w:rsidRDefault="00B939D9" w:rsidP="00B23357">
      <w:pPr>
        <w:spacing w:line="288" w:lineRule="auto"/>
        <w:jc w:val="both"/>
        <w:rPr>
          <w:rFonts w:ascii="CongressT" w:hAnsi="CongressT"/>
        </w:rPr>
      </w:pPr>
    </w:p>
    <w:p w:rsidR="009943A2" w:rsidRPr="00B52043" w:rsidRDefault="002A6428" w:rsidP="00B23357">
      <w:pPr>
        <w:spacing w:line="288" w:lineRule="auto"/>
        <w:rPr>
          <w:rFonts w:ascii="CongressT" w:hAnsi="CongressT"/>
          <w:b/>
        </w:rPr>
      </w:pPr>
      <w:r>
        <w:rPr>
          <w:rFonts w:ascii="CongressT" w:hAnsi="CongressT"/>
          <w:b/>
        </w:rPr>
        <w:t xml:space="preserve">TITRE </w:t>
      </w:r>
      <w:r w:rsidR="002F3157" w:rsidRPr="00B52043">
        <w:rPr>
          <w:rFonts w:ascii="CongressT" w:hAnsi="CongressT"/>
          <w:b/>
        </w:rPr>
        <w:t xml:space="preserve">I : </w:t>
      </w:r>
      <w:r w:rsidR="00ED1DEC" w:rsidRPr="00B52043">
        <w:rPr>
          <w:rFonts w:ascii="CongressT" w:hAnsi="CongressT"/>
          <w:b/>
          <w:u w:val="single"/>
        </w:rPr>
        <w:t>ANALYSE THEMATIQUE DE LA CONVENTION</w:t>
      </w:r>
    </w:p>
    <w:p w:rsidR="002F3157" w:rsidRPr="00B52043" w:rsidRDefault="002F3157" w:rsidP="00B23357">
      <w:pPr>
        <w:spacing w:line="288" w:lineRule="auto"/>
        <w:rPr>
          <w:rFonts w:ascii="CongressT" w:hAnsi="CongressT"/>
          <w:b/>
        </w:rPr>
      </w:pPr>
    </w:p>
    <w:p w:rsidR="002F3157" w:rsidRPr="00B52043" w:rsidRDefault="00BC4545" w:rsidP="00B23357">
      <w:pPr>
        <w:spacing w:line="288" w:lineRule="auto"/>
        <w:rPr>
          <w:rFonts w:ascii="CongressT" w:hAnsi="CongressT"/>
          <w:b/>
          <w:u w:val="single"/>
        </w:rPr>
      </w:pPr>
      <w:r w:rsidRPr="00B52043">
        <w:rPr>
          <w:rFonts w:ascii="CongressT" w:hAnsi="CongressT"/>
          <w:b/>
        </w:rPr>
        <w:t>CHAPITRE 1</w:t>
      </w:r>
      <w:r w:rsidR="00ED1DEC" w:rsidRPr="00B52043">
        <w:rPr>
          <w:rFonts w:ascii="CongressT" w:hAnsi="CongressT"/>
          <w:b/>
        </w:rPr>
        <w:t xml:space="preserve"> : </w:t>
      </w:r>
      <w:r w:rsidR="00ED1DEC" w:rsidRPr="00B52043">
        <w:rPr>
          <w:rFonts w:ascii="CongressT" w:hAnsi="CongressT"/>
          <w:b/>
          <w:u w:val="single"/>
        </w:rPr>
        <w:t>MESURES D’APPLICATION GENERALES</w:t>
      </w:r>
    </w:p>
    <w:p w:rsidR="002F3157" w:rsidRPr="00B52043" w:rsidRDefault="002F3157" w:rsidP="00B23357">
      <w:pPr>
        <w:spacing w:line="288" w:lineRule="auto"/>
        <w:rPr>
          <w:rFonts w:ascii="CongressT" w:hAnsi="CongressT"/>
          <w:b/>
        </w:rPr>
      </w:pPr>
    </w:p>
    <w:p w:rsidR="009F39E3" w:rsidRPr="00B52043" w:rsidRDefault="00BC4545" w:rsidP="00B23357">
      <w:pPr>
        <w:spacing w:line="288" w:lineRule="auto"/>
        <w:jc w:val="both"/>
        <w:rPr>
          <w:rFonts w:ascii="CongressT" w:hAnsi="CongressT"/>
          <w:b/>
        </w:rPr>
      </w:pPr>
      <w:r w:rsidRPr="00B52043">
        <w:rPr>
          <w:rFonts w:ascii="CongressT" w:hAnsi="CongressT"/>
          <w:b/>
        </w:rPr>
        <w:t>1</w:t>
      </w:r>
      <w:r w:rsidR="009F39E3" w:rsidRPr="00B52043">
        <w:rPr>
          <w:rFonts w:ascii="CongressT" w:hAnsi="CongressT"/>
          <w:b/>
        </w:rPr>
        <w:t xml:space="preserve">.1. </w:t>
      </w:r>
      <w:r w:rsidR="009F39E3" w:rsidRPr="00B52043">
        <w:rPr>
          <w:rFonts w:ascii="CongressT" w:hAnsi="CongressT"/>
          <w:b/>
          <w:u w:val="single"/>
        </w:rPr>
        <w:t>Législation</w:t>
      </w:r>
    </w:p>
    <w:p w:rsidR="009F39E3" w:rsidRPr="00B52043" w:rsidRDefault="009F39E3" w:rsidP="00B23357">
      <w:pPr>
        <w:spacing w:line="288" w:lineRule="auto"/>
        <w:jc w:val="both"/>
        <w:rPr>
          <w:rFonts w:ascii="CongressT" w:hAnsi="CongressT"/>
          <w:b/>
        </w:rPr>
      </w:pPr>
    </w:p>
    <w:p w:rsidR="009F39E3" w:rsidRPr="00B52043" w:rsidRDefault="00BC4545" w:rsidP="00B23357">
      <w:pPr>
        <w:spacing w:line="288" w:lineRule="auto"/>
        <w:jc w:val="both"/>
        <w:rPr>
          <w:rFonts w:ascii="CongressT" w:hAnsi="CongressT"/>
          <w:b/>
          <w:u w:val="single"/>
        </w:rPr>
      </w:pPr>
      <w:r w:rsidRPr="00B52043">
        <w:rPr>
          <w:rFonts w:ascii="CongressT" w:hAnsi="CongressT"/>
          <w:b/>
        </w:rPr>
        <w:t>1</w:t>
      </w:r>
      <w:r w:rsidR="009F39E3" w:rsidRPr="00B52043">
        <w:rPr>
          <w:rFonts w:ascii="CongressT" w:hAnsi="CongressT"/>
          <w:b/>
        </w:rPr>
        <w:t xml:space="preserve">.1.1 </w:t>
      </w:r>
      <w:r w:rsidR="009F39E3" w:rsidRPr="00B52043">
        <w:rPr>
          <w:rFonts w:ascii="CongressT" w:hAnsi="CongressT"/>
          <w:b/>
          <w:u w:val="single"/>
        </w:rPr>
        <w:t>Recommandation précédente</w:t>
      </w:r>
    </w:p>
    <w:p w:rsidR="009F39E3" w:rsidRPr="00B52043" w:rsidRDefault="009F39E3" w:rsidP="002A6428">
      <w:pPr>
        <w:spacing w:line="288" w:lineRule="auto"/>
        <w:ind w:left="574"/>
        <w:jc w:val="both"/>
        <w:rPr>
          <w:rFonts w:ascii="CongressT" w:hAnsi="CongressT"/>
          <w:b/>
        </w:rPr>
      </w:pPr>
      <w:r w:rsidRPr="00B52043">
        <w:rPr>
          <w:rFonts w:ascii="CongressT" w:hAnsi="CongressT"/>
          <w:b/>
        </w:rPr>
        <w:t>Le Comité avait invité l’Etat partie à prendre, à titre prioritaire, toutes les mesures nécessaires</w:t>
      </w:r>
      <w:r w:rsidR="00D003EF" w:rsidRPr="00B52043">
        <w:rPr>
          <w:rFonts w:ascii="CongressT" w:hAnsi="CongressT"/>
          <w:b/>
        </w:rPr>
        <w:t xml:space="preserve">, y compris des mesures de sensibilisation, pour accélérer l’application effective du Code de protection de l’enfant et d’autres textes de loi qui protègent les droits de </w:t>
      </w:r>
      <w:r w:rsidR="00D003EF" w:rsidRPr="00B52043">
        <w:rPr>
          <w:rFonts w:ascii="CongressT" w:hAnsi="CongressT"/>
          <w:b/>
        </w:rPr>
        <w:lastRenderedPageBreak/>
        <w:t>l’enfant, à veiller à ce que des ressources humaines et financières suffisantes soient affectées à la pleine application de des textes, et à renforcer les mécanismes d’application de la loi</w:t>
      </w:r>
    </w:p>
    <w:p w:rsidR="009F39E3" w:rsidRPr="00B52043" w:rsidRDefault="009F39E3" w:rsidP="00B23357">
      <w:pPr>
        <w:spacing w:line="288" w:lineRule="auto"/>
        <w:jc w:val="both"/>
        <w:rPr>
          <w:rFonts w:ascii="CongressT" w:hAnsi="CongressT"/>
          <w:b/>
        </w:rPr>
      </w:pPr>
    </w:p>
    <w:p w:rsidR="00AA58DD" w:rsidRPr="00B52043" w:rsidRDefault="00AA58DD" w:rsidP="00A24B40">
      <w:pPr>
        <w:pStyle w:val="ListParagraph"/>
        <w:numPr>
          <w:ilvl w:val="2"/>
          <w:numId w:val="19"/>
        </w:numPr>
        <w:spacing w:line="288" w:lineRule="auto"/>
        <w:jc w:val="both"/>
        <w:rPr>
          <w:rFonts w:ascii="CongressT" w:hAnsi="CongressT"/>
          <w:b/>
          <w:u w:val="single"/>
        </w:rPr>
      </w:pPr>
      <w:r w:rsidRPr="00B52043">
        <w:rPr>
          <w:rFonts w:ascii="CongressT" w:hAnsi="CongressT"/>
          <w:b/>
          <w:u w:val="single"/>
        </w:rPr>
        <w:t>An</w:t>
      </w:r>
      <w:r w:rsidR="00D003EF" w:rsidRPr="00B52043">
        <w:rPr>
          <w:rFonts w:ascii="CongressT" w:hAnsi="CongressT"/>
          <w:b/>
          <w:u w:val="single"/>
        </w:rPr>
        <w:t>alyse du rapport de l’Etat partie</w:t>
      </w:r>
    </w:p>
    <w:p w:rsidR="00AA58DD" w:rsidRPr="00B52043" w:rsidRDefault="00AA58DD" w:rsidP="00B23357">
      <w:pPr>
        <w:pStyle w:val="ListParagraph"/>
        <w:spacing w:line="288" w:lineRule="auto"/>
        <w:jc w:val="both"/>
        <w:rPr>
          <w:rFonts w:ascii="CongressT" w:hAnsi="CongressT"/>
        </w:rPr>
      </w:pPr>
      <w:r w:rsidRPr="00B52043">
        <w:rPr>
          <w:rFonts w:ascii="CongressT" w:hAnsi="CongressT"/>
        </w:rPr>
        <w:t xml:space="preserve">Les informations de l’Etat partie relatives aux dispositions réglementaires prises pour donner effet à la loi portant protection de l’enfant sont exactes mais insuffisantes pour donner plein effet </w:t>
      </w:r>
      <w:r w:rsidR="007E48C0" w:rsidRPr="00B52043">
        <w:rPr>
          <w:rFonts w:ascii="CongressT" w:hAnsi="CongressT"/>
        </w:rPr>
        <w:t>cette loi</w:t>
      </w:r>
      <w:r w:rsidRPr="00B52043">
        <w:rPr>
          <w:rFonts w:ascii="CongressT" w:hAnsi="CongressT"/>
        </w:rPr>
        <w:t>.</w:t>
      </w:r>
    </w:p>
    <w:p w:rsidR="00AA58DD" w:rsidRPr="00B52043" w:rsidRDefault="00AA58DD" w:rsidP="00B23357">
      <w:pPr>
        <w:pStyle w:val="ListParagraph"/>
        <w:spacing w:line="288" w:lineRule="auto"/>
        <w:jc w:val="both"/>
        <w:rPr>
          <w:rFonts w:ascii="CongressT" w:hAnsi="CongressT"/>
        </w:rPr>
      </w:pPr>
      <w:r w:rsidRPr="00B52043">
        <w:rPr>
          <w:rFonts w:ascii="CongressT" w:hAnsi="CongressT"/>
        </w:rPr>
        <w:t>Cela est d’autant</w:t>
      </w:r>
      <w:r w:rsidR="009A1F2A" w:rsidRPr="00B52043">
        <w:rPr>
          <w:rFonts w:ascii="CongressT" w:hAnsi="CongressT"/>
        </w:rPr>
        <w:t xml:space="preserve"> plus vrai que l’Etat partie lui-même à la page 8 de son rapport cite les mesures nécessaires à prendre</w:t>
      </w:r>
      <w:r w:rsidR="007E48C0" w:rsidRPr="00B52043">
        <w:rPr>
          <w:rFonts w:ascii="CongressT" w:hAnsi="CongressT"/>
        </w:rPr>
        <w:t xml:space="preserve"> mais qui ne sont pas encore prises</w:t>
      </w:r>
      <w:r w:rsidR="009A1F2A" w:rsidRPr="00B52043">
        <w:rPr>
          <w:rFonts w:ascii="CongressT" w:hAnsi="CongressT"/>
        </w:rPr>
        <w:t>.</w:t>
      </w:r>
    </w:p>
    <w:p w:rsidR="009A1F2A" w:rsidRPr="00B52043" w:rsidRDefault="009A1F2A" w:rsidP="00B23357">
      <w:pPr>
        <w:pStyle w:val="ListParagraph"/>
        <w:spacing w:line="288" w:lineRule="auto"/>
        <w:jc w:val="both"/>
        <w:rPr>
          <w:rFonts w:ascii="CongressT" w:hAnsi="CongressT"/>
        </w:rPr>
      </w:pPr>
      <w:r w:rsidRPr="00B52043">
        <w:rPr>
          <w:rFonts w:ascii="CongressT" w:hAnsi="CongressT"/>
        </w:rPr>
        <w:t>Enfin, les informations fournies pour les ressources financières insuffisantes allouées pour la mise en œuvre de la recommandation sont exactes sans toute fois indiquer comment il entend améliorer la situation</w:t>
      </w:r>
      <w:r w:rsidR="007E48C0" w:rsidRPr="00B52043">
        <w:rPr>
          <w:rFonts w:ascii="CongressT" w:hAnsi="CongressT"/>
        </w:rPr>
        <w:t xml:space="preserve"> en indiquant les voies à suivre</w:t>
      </w:r>
      <w:r w:rsidRPr="00B52043">
        <w:rPr>
          <w:rFonts w:ascii="CongressT" w:hAnsi="CongressT"/>
        </w:rPr>
        <w:t>.</w:t>
      </w:r>
    </w:p>
    <w:p w:rsidR="00A93D0D" w:rsidRPr="00B52043" w:rsidRDefault="00A93D0D" w:rsidP="00B23357">
      <w:pPr>
        <w:pStyle w:val="ListParagraph"/>
        <w:spacing w:line="288" w:lineRule="auto"/>
        <w:jc w:val="both"/>
        <w:rPr>
          <w:rFonts w:ascii="CongressT" w:hAnsi="CongressT"/>
        </w:rPr>
      </w:pPr>
      <w:r w:rsidRPr="00B52043">
        <w:rPr>
          <w:rFonts w:ascii="CongressT" w:hAnsi="CongressT"/>
        </w:rPr>
        <w:t>L’Etat partie a crée et installé 8 tribunaux pour enfants soit disant à titre expérimental.</w:t>
      </w:r>
    </w:p>
    <w:p w:rsidR="00A93D0D" w:rsidRPr="00B52043" w:rsidRDefault="00A93D0D" w:rsidP="00B23357">
      <w:pPr>
        <w:pStyle w:val="ListParagraph"/>
        <w:spacing w:line="288" w:lineRule="auto"/>
        <w:jc w:val="both"/>
        <w:rPr>
          <w:rFonts w:ascii="CongressT" w:hAnsi="CongressT"/>
        </w:rPr>
      </w:pPr>
      <w:r w:rsidRPr="00B52043">
        <w:rPr>
          <w:rFonts w:ascii="CongressT" w:hAnsi="CongressT"/>
        </w:rPr>
        <w:t>Ces Tribunaux particulièrement ceux qui sont installés à Kinshasa travaillent dans des conditions médiocres en ce qui concerne les bâtiments qui les abritent, leur personnel n’est pas mécanisé c'est-à-dire n’est pas reconnu comme employé de l’Etat partie et aussi n’est pas rémunéré.</w:t>
      </w:r>
    </w:p>
    <w:p w:rsidR="00A93D0D" w:rsidRPr="00B52043" w:rsidRDefault="00A93D0D" w:rsidP="00B23357">
      <w:pPr>
        <w:pStyle w:val="ListParagraph"/>
        <w:spacing w:line="288" w:lineRule="auto"/>
        <w:jc w:val="both"/>
        <w:rPr>
          <w:rFonts w:ascii="CongressT" w:hAnsi="CongressT"/>
        </w:rPr>
      </w:pPr>
      <w:r w:rsidRPr="00B52043">
        <w:rPr>
          <w:rFonts w:ascii="CongressT" w:hAnsi="CongressT"/>
        </w:rPr>
        <w:t>Par ailleurs, ces Tribunaux n’ont pas es frais de fonctionnement, les juges qui y sont affectés menacent à tout moment de chercher d’autres affectations en raison de non paiement des primes d’encouragement  leur promises.</w:t>
      </w:r>
    </w:p>
    <w:p w:rsidR="00A93D0D" w:rsidRPr="00B52043" w:rsidRDefault="00A93D0D" w:rsidP="00B23357">
      <w:pPr>
        <w:pStyle w:val="ListParagraph"/>
        <w:spacing w:line="288" w:lineRule="auto"/>
        <w:jc w:val="both"/>
        <w:rPr>
          <w:rFonts w:ascii="CongressT" w:hAnsi="CongressT"/>
        </w:rPr>
      </w:pPr>
      <w:r w:rsidRPr="00B52043">
        <w:rPr>
          <w:rFonts w:ascii="CongressT" w:hAnsi="CongressT"/>
        </w:rPr>
        <w:t>Plusieurs textes réglementaires qui devraient donner plein effet à la loi portant protection de l’enfant ne sont pas toujours prises</w:t>
      </w:r>
      <w:r w:rsidR="000866EF" w:rsidRPr="00B52043">
        <w:rPr>
          <w:rFonts w:ascii="CongressT" w:hAnsi="CongressT"/>
        </w:rPr>
        <w:t xml:space="preserve"> </w:t>
      </w:r>
      <w:proofErr w:type="spellStart"/>
      <w:r w:rsidR="000866EF" w:rsidRPr="00B52043">
        <w:rPr>
          <w:rFonts w:ascii="CongressT" w:hAnsi="CongressT"/>
        </w:rPr>
        <w:t>Cfr</w:t>
      </w:r>
      <w:proofErr w:type="spellEnd"/>
      <w:r w:rsidR="000866EF" w:rsidRPr="00B52043">
        <w:rPr>
          <w:rFonts w:ascii="CongressT" w:hAnsi="CongressT"/>
        </w:rPr>
        <w:t xml:space="preserve"> rapport de l’</w:t>
      </w:r>
      <w:proofErr w:type="spellStart"/>
      <w:r w:rsidR="000866EF" w:rsidRPr="00B52043">
        <w:rPr>
          <w:rFonts w:ascii="CongressT" w:hAnsi="CongressT"/>
        </w:rPr>
        <w:t>Etat</w:t>
      </w:r>
      <w:proofErr w:type="spellEnd"/>
      <w:r w:rsidR="000866EF" w:rsidRPr="00B52043">
        <w:rPr>
          <w:rFonts w:ascii="CongressT" w:hAnsi="CongressT"/>
        </w:rPr>
        <w:t xml:space="preserve"> partie. Des partenaires de l’Etat partie sont prêts à l’accompagner pour améliorer tant soit peu les conditions de travail de Tribunaux pour enfant de Kinshasa en construisant des bâtiments. Mais l’Etat partie n’a pas disposé des terrains pour ce faire.</w:t>
      </w:r>
    </w:p>
    <w:p w:rsidR="000866EF" w:rsidRPr="00B52043" w:rsidRDefault="000866EF" w:rsidP="00B23357">
      <w:pPr>
        <w:pStyle w:val="ListParagraph"/>
        <w:spacing w:line="288" w:lineRule="auto"/>
        <w:jc w:val="both"/>
        <w:rPr>
          <w:rFonts w:ascii="CongressT" w:hAnsi="CongressT"/>
        </w:rPr>
      </w:pPr>
      <w:r w:rsidRPr="00B52043">
        <w:rPr>
          <w:rFonts w:ascii="CongressT" w:hAnsi="CongressT"/>
        </w:rPr>
        <w:t>Enfin, ces Tribunaux manquent des moyens de transport pouvant permettre le déplacement des enfants soit vers les centres de déplacement soit vers la prison où un bâtiment (pavillon) leur est réservé soit pour rencontrer les enfants incarcérés en vue des revoir les mesures prises à leur encontre.</w:t>
      </w:r>
    </w:p>
    <w:p w:rsidR="009A1F2A" w:rsidRPr="00B52043" w:rsidRDefault="009A1F2A" w:rsidP="00B23357">
      <w:pPr>
        <w:pStyle w:val="ListParagraph"/>
        <w:spacing w:line="288" w:lineRule="auto"/>
        <w:jc w:val="both"/>
        <w:rPr>
          <w:rFonts w:ascii="CongressT" w:hAnsi="CongressT"/>
        </w:rPr>
      </w:pPr>
    </w:p>
    <w:p w:rsidR="00AA58DD" w:rsidRPr="00B52043" w:rsidRDefault="009A1F2A" w:rsidP="00A24B40">
      <w:pPr>
        <w:pStyle w:val="ListParagraph"/>
        <w:numPr>
          <w:ilvl w:val="2"/>
          <w:numId w:val="19"/>
        </w:numPr>
        <w:spacing w:line="288" w:lineRule="auto"/>
        <w:jc w:val="both"/>
        <w:rPr>
          <w:rFonts w:ascii="CongressT" w:hAnsi="CongressT"/>
          <w:b/>
          <w:u w:val="single"/>
        </w:rPr>
      </w:pPr>
      <w:r w:rsidRPr="00B52043">
        <w:rPr>
          <w:rFonts w:ascii="CongressT" w:hAnsi="CongressT"/>
          <w:b/>
          <w:u w:val="single"/>
        </w:rPr>
        <w:t>Ana</w:t>
      </w:r>
      <w:r w:rsidR="003B4F10" w:rsidRPr="00B52043">
        <w:rPr>
          <w:rFonts w:ascii="CongressT" w:hAnsi="CongressT"/>
          <w:b/>
          <w:u w:val="single"/>
        </w:rPr>
        <w:t>lyse de la situation dans le territoire de l’Etat partie</w:t>
      </w:r>
    </w:p>
    <w:p w:rsidR="009A1F2A" w:rsidRDefault="009A1F2A" w:rsidP="00B23357">
      <w:pPr>
        <w:pStyle w:val="ListParagraph"/>
        <w:spacing w:line="288" w:lineRule="auto"/>
        <w:jc w:val="both"/>
        <w:rPr>
          <w:rFonts w:ascii="CongressT" w:hAnsi="CongressT"/>
        </w:rPr>
      </w:pPr>
      <w:r w:rsidRPr="00B52043">
        <w:rPr>
          <w:rFonts w:ascii="CongressT" w:hAnsi="CongressT"/>
        </w:rPr>
        <w:t xml:space="preserve">D’une part, la Loi portant protection de l’enfant n’est pas connue du grand public et d’autre part, ceux qui la connaissent ne l’appliquent pas </w:t>
      </w:r>
      <w:r w:rsidR="007E09CA" w:rsidRPr="00B52043">
        <w:rPr>
          <w:rFonts w:ascii="CongressT" w:hAnsi="CongressT"/>
        </w:rPr>
        <w:t>en raison de la persistance des</w:t>
      </w:r>
      <w:r w:rsidRPr="00B52043">
        <w:rPr>
          <w:rFonts w:ascii="CongressT" w:hAnsi="CongressT"/>
        </w:rPr>
        <w:t xml:space="preserve"> pratiques culturelles et de l’impunité des auteurs d’abus sur les enfants.</w:t>
      </w:r>
    </w:p>
    <w:p w:rsidR="002A6428" w:rsidRPr="00B52043" w:rsidRDefault="002A6428" w:rsidP="00B23357">
      <w:pPr>
        <w:pStyle w:val="ListParagraph"/>
        <w:spacing w:line="288" w:lineRule="auto"/>
        <w:jc w:val="both"/>
        <w:rPr>
          <w:rFonts w:ascii="CongressT" w:hAnsi="CongressT"/>
        </w:rPr>
      </w:pPr>
    </w:p>
    <w:p w:rsidR="009A1F2A" w:rsidRPr="00B52043" w:rsidRDefault="009A1F2A" w:rsidP="00A24B40">
      <w:pPr>
        <w:pStyle w:val="ListParagraph"/>
        <w:numPr>
          <w:ilvl w:val="2"/>
          <w:numId w:val="19"/>
        </w:numPr>
        <w:spacing w:line="288" w:lineRule="auto"/>
        <w:jc w:val="both"/>
        <w:rPr>
          <w:rFonts w:ascii="CongressT" w:hAnsi="CongressT"/>
          <w:b/>
          <w:u w:val="single"/>
        </w:rPr>
      </w:pPr>
      <w:r w:rsidRPr="00B52043">
        <w:rPr>
          <w:rFonts w:ascii="CongressT" w:hAnsi="CongressT"/>
          <w:b/>
          <w:u w:val="single"/>
        </w:rPr>
        <w:t>Recommandation au Comité</w:t>
      </w:r>
    </w:p>
    <w:p w:rsidR="009A1F2A" w:rsidRPr="00B52043" w:rsidRDefault="009A1F2A" w:rsidP="00B23357">
      <w:pPr>
        <w:pStyle w:val="ListParagraph"/>
        <w:spacing w:line="288" w:lineRule="auto"/>
        <w:jc w:val="both"/>
        <w:rPr>
          <w:rFonts w:ascii="CongressT" w:hAnsi="CongressT"/>
        </w:rPr>
      </w:pPr>
      <w:r w:rsidRPr="00B52043">
        <w:rPr>
          <w:rFonts w:ascii="CongressT" w:hAnsi="CongressT"/>
        </w:rPr>
        <w:t xml:space="preserve">Puisse le Comité inviter l’Etat partie à identifier ses </w:t>
      </w:r>
      <w:r w:rsidR="007E09CA" w:rsidRPr="00B52043">
        <w:rPr>
          <w:rFonts w:ascii="CongressT" w:hAnsi="CongressT"/>
        </w:rPr>
        <w:t>points forts et faibles</w:t>
      </w:r>
      <w:r w:rsidRPr="00B52043">
        <w:rPr>
          <w:rFonts w:ascii="CongressT" w:hAnsi="CongressT"/>
        </w:rPr>
        <w:t xml:space="preserve"> </w:t>
      </w:r>
      <w:r w:rsidR="007E09CA" w:rsidRPr="00B52043">
        <w:rPr>
          <w:rFonts w:ascii="CongressT" w:hAnsi="CongressT"/>
        </w:rPr>
        <w:t>dans</w:t>
      </w:r>
      <w:r w:rsidRPr="00B52043">
        <w:rPr>
          <w:rFonts w:ascii="CongressT" w:hAnsi="CongressT"/>
        </w:rPr>
        <w:t xml:space="preserve"> la mise en œuvre de la Loi portant protection de l’enfant n</w:t>
      </w:r>
      <w:r w:rsidR="007E09CA" w:rsidRPr="00B52043">
        <w:rPr>
          <w:rFonts w:ascii="CongressT" w:hAnsi="CongressT"/>
        </w:rPr>
        <w:t>otamment :</w:t>
      </w:r>
      <w:r w:rsidRPr="00B52043">
        <w:rPr>
          <w:rFonts w:ascii="CongressT" w:hAnsi="CongressT"/>
        </w:rPr>
        <w:t xml:space="preserve"> la formation de ses agents, la sensibilisation </w:t>
      </w:r>
      <w:r w:rsidR="007E09CA" w:rsidRPr="00B52043">
        <w:rPr>
          <w:rFonts w:ascii="CongressT" w:hAnsi="CongressT"/>
        </w:rPr>
        <w:t xml:space="preserve">ciblée </w:t>
      </w:r>
      <w:r w:rsidRPr="00B52043">
        <w:rPr>
          <w:rFonts w:ascii="CongressT" w:hAnsi="CongressT"/>
        </w:rPr>
        <w:t>de la population en diversifiant les canaux d’information</w:t>
      </w:r>
      <w:r w:rsidR="002755CB" w:rsidRPr="00B52043">
        <w:rPr>
          <w:rFonts w:ascii="CongressT" w:hAnsi="CongressT"/>
        </w:rPr>
        <w:t xml:space="preserve"> et en allouant des ressources propres à la diffusion et la vulgarisation de la Loi en ce compris dans le</w:t>
      </w:r>
      <w:r w:rsidR="003B4F10" w:rsidRPr="00B52043">
        <w:rPr>
          <w:rFonts w:ascii="CongressT" w:hAnsi="CongressT"/>
        </w:rPr>
        <w:t>s langues nationales et locales, en dotant les Tribunaux pour enfant des bâtiments appropriés, en allouant des primes aux juges et en affectant avec rémunération un personnel formé à cet effet.</w:t>
      </w:r>
    </w:p>
    <w:p w:rsidR="008261D8" w:rsidRPr="00B52043" w:rsidRDefault="008261D8" w:rsidP="00B23357">
      <w:pPr>
        <w:spacing w:line="288" w:lineRule="auto"/>
        <w:jc w:val="both"/>
        <w:rPr>
          <w:rFonts w:ascii="CongressT" w:hAnsi="CongressT"/>
        </w:rPr>
      </w:pPr>
    </w:p>
    <w:p w:rsidR="002755CB" w:rsidRPr="00B52043" w:rsidRDefault="009D3DF6" w:rsidP="00B23357">
      <w:pPr>
        <w:spacing w:line="288" w:lineRule="auto"/>
        <w:jc w:val="both"/>
        <w:rPr>
          <w:rFonts w:ascii="CongressT" w:hAnsi="CongressT"/>
          <w:b/>
        </w:rPr>
      </w:pPr>
      <w:r w:rsidRPr="00B52043">
        <w:rPr>
          <w:rFonts w:ascii="CongressT" w:hAnsi="CongressT"/>
          <w:b/>
        </w:rPr>
        <w:t>1</w:t>
      </w:r>
      <w:r w:rsidR="003B4F10" w:rsidRPr="00B52043">
        <w:rPr>
          <w:rFonts w:ascii="CongressT" w:hAnsi="CongressT"/>
          <w:b/>
        </w:rPr>
        <w:t xml:space="preserve">.2. </w:t>
      </w:r>
      <w:r w:rsidR="003B4F10" w:rsidRPr="00B52043">
        <w:rPr>
          <w:rFonts w:ascii="CongressT" w:hAnsi="CongressT"/>
          <w:b/>
          <w:u w:val="single"/>
        </w:rPr>
        <w:t>Coordination</w:t>
      </w:r>
      <w:r w:rsidR="003B4F10" w:rsidRPr="00B52043">
        <w:rPr>
          <w:rFonts w:ascii="CongressT" w:hAnsi="CongressT"/>
          <w:b/>
        </w:rPr>
        <w:t xml:space="preserve"> </w:t>
      </w:r>
    </w:p>
    <w:p w:rsidR="002755CB" w:rsidRPr="00B52043" w:rsidRDefault="002755CB" w:rsidP="00B23357">
      <w:pPr>
        <w:spacing w:line="288" w:lineRule="auto"/>
        <w:jc w:val="both"/>
        <w:rPr>
          <w:rFonts w:ascii="CongressT" w:hAnsi="CongressT"/>
          <w:b/>
        </w:rPr>
      </w:pPr>
    </w:p>
    <w:p w:rsidR="002755CB" w:rsidRPr="00B52043" w:rsidRDefault="008261D8" w:rsidP="00A24B40">
      <w:pPr>
        <w:pStyle w:val="ListParagraph"/>
        <w:numPr>
          <w:ilvl w:val="2"/>
          <w:numId w:val="20"/>
        </w:numPr>
        <w:spacing w:line="288" w:lineRule="auto"/>
        <w:jc w:val="both"/>
        <w:rPr>
          <w:rFonts w:ascii="CongressT" w:hAnsi="CongressT"/>
          <w:b/>
          <w:u w:val="single"/>
        </w:rPr>
      </w:pPr>
      <w:r w:rsidRPr="00B52043">
        <w:rPr>
          <w:rFonts w:ascii="CongressT" w:hAnsi="CongressT"/>
          <w:b/>
          <w:u w:val="single"/>
        </w:rPr>
        <w:lastRenderedPageBreak/>
        <w:t>Recommandation</w:t>
      </w:r>
      <w:r w:rsidR="002755CB" w:rsidRPr="00B52043">
        <w:rPr>
          <w:rFonts w:ascii="CongressT" w:hAnsi="CongressT"/>
          <w:b/>
          <w:u w:val="single"/>
        </w:rPr>
        <w:t xml:space="preserve"> précédente</w:t>
      </w:r>
    </w:p>
    <w:p w:rsidR="002755CB" w:rsidRPr="00B52043" w:rsidRDefault="002755CB" w:rsidP="00B23357">
      <w:pPr>
        <w:pStyle w:val="ListParagraph"/>
        <w:spacing w:line="288" w:lineRule="auto"/>
        <w:jc w:val="both"/>
        <w:rPr>
          <w:rFonts w:ascii="CongressT" w:hAnsi="CongressT"/>
          <w:b/>
        </w:rPr>
      </w:pPr>
      <w:r w:rsidRPr="00B52043">
        <w:rPr>
          <w:rFonts w:ascii="CongressT" w:hAnsi="CongressT"/>
          <w:b/>
        </w:rPr>
        <w:t>Le Comité avait recommandé à l’Eta</w:t>
      </w:r>
      <w:r w:rsidR="003B4F10" w:rsidRPr="00B52043">
        <w:rPr>
          <w:rFonts w:ascii="CongressT" w:hAnsi="CongressT"/>
          <w:b/>
        </w:rPr>
        <w:t xml:space="preserve">t partie de prendre des mesures </w:t>
      </w:r>
      <w:r w:rsidRPr="00B52043">
        <w:rPr>
          <w:rFonts w:ascii="CongressT" w:hAnsi="CongressT"/>
          <w:b/>
        </w:rPr>
        <w:t xml:space="preserve">pour doter le Conseil National de l’Enfant du mandat et des ressources humaines </w:t>
      </w:r>
      <w:r w:rsidR="003B4F10" w:rsidRPr="00B52043">
        <w:rPr>
          <w:rFonts w:ascii="CongressT" w:hAnsi="CongressT"/>
          <w:b/>
        </w:rPr>
        <w:t>et financières nécessaires pour lui permettre de s’acquitter avec efficacité de sa tâche</w:t>
      </w:r>
      <w:r w:rsidRPr="00B52043">
        <w:rPr>
          <w:rFonts w:ascii="CongressT" w:hAnsi="CongressT"/>
          <w:b/>
        </w:rPr>
        <w:t>.</w:t>
      </w:r>
    </w:p>
    <w:p w:rsidR="002755CB" w:rsidRPr="00B52043" w:rsidRDefault="002755CB" w:rsidP="00B23357">
      <w:pPr>
        <w:pStyle w:val="ListParagraph"/>
        <w:spacing w:line="288" w:lineRule="auto"/>
        <w:jc w:val="both"/>
        <w:rPr>
          <w:rFonts w:ascii="CongressT" w:hAnsi="CongressT"/>
        </w:rPr>
      </w:pPr>
    </w:p>
    <w:p w:rsidR="002755CB" w:rsidRPr="00B52043" w:rsidRDefault="002755CB" w:rsidP="00A24B40">
      <w:pPr>
        <w:pStyle w:val="ListParagraph"/>
        <w:numPr>
          <w:ilvl w:val="2"/>
          <w:numId w:val="20"/>
        </w:numPr>
        <w:spacing w:line="288" w:lineRule="auto"/>
        <w:jc w:val="both"/>
        <w:rPr>
          <w:rFonts w:ascii="CongressT" w:hAnsi="CongressT"/>
          <w:b/>
          <w:u w:val="single"/>
        </w:rPr>
      </w:pPr>
      <w:r w:rsidRPr="00B52043">
        <w:rPr>
          <w:rFonts w:ascii="CongressT" w:hAnsi="CongressT"/>
          <w:b/>
          <w:u w:val="single"/>
        </w:rPr>
        <w:t>Rapport du Gouvernement</w:t>
      </w:r>
    </w:p>
    <w:p w:rsidR="002755CB" w:rsidRDefault="002755CB" w:rsidP="00B23357">
      <w:pPr>
        <w:pStyle w:val="ListParagraph"/>
        <w:spacing w:line="288" w:lineRule="auto"/>
        <w:jc w:val="both"/>
        <w:rPr>
          <w:rFonts w:ascii="CongressT" w:hAnsi="CongressT"/>
        </w:rPr>
      </w:pPr>
      <w:r w:rsidRPr="00B52043">
        <w:rPr>
          <w:rFonts w:ascii="CongressT" w:hAnsi="CongressT"/>
        </w:rPr>
        <w:t>C’est vrai que la Loi portant protection de l’enfant en son article 74 a prévu neuf organes de protection de l’enfant</w:t>
      </w:r>
      <w:r w:rsidR="001E10DF" w:rsidRPr="00B52043">
        <w:rPr>
          <w:rFonts w:ascii="CongressT" w:hAnsi="CongressT"/>
        </w:rPr>
        <w:t xml:space="preserve"> parmi lesquels le Conseil National de l’Enfant. Le Conseil de l’Enfant dont parle le Gouvernement à la page 5 de son rapport n’est pas opérationnel</w:t>
      </w:r>
      <w:r w:rsidR="008261D8" w:rsidRPr="00B52043">
        <w:rPr>
          <w:rFonts w:ascii="CongressT" w:hAnsi="CongressT"/>
        </w:rPr>
        <w:t xml:space="preserve"> en ce que celui évoqué aux articles 74 et 75</w:t>
      </w:r>
      <w:r w:rsidR="001E10DF" w:rsidRPr="00B52043">
        <w:rPr>
          <w:rFonts w:ascii="CongressT" w:hAnsi="CongressT"/>
        </w:rPr>
        <w:t>.</w:t>
      </w:r>
      <w:r w:rsidR="008261D8" w:rsidRPr="00B52043">
        <w:rPr>
          <w:rFonts w:ascii="CongressT" w:hAnsi="CongressT"/>
        </w:rPr>
        <w:t>n’est pas encore créé.</w:t>
      </w:r>
    </w:p>
    <w:p w:rsidR="00B0143A" w:rsidRPr="00B52043" w:rsidRDefault="00B0143A" w:rsidP="00B23357">
      <w:pPr>
        <w:pStyle w:val="ListParagraph"/>
        <w:spacing w:line="288" w:lineRule="auto"/>
        <w:jc w:val="both"/>
        <w:rPr>
          <w:rFonts w:ascii="CongressT" w:hAnsi="CongressT"/>
        </w:rPr>
      </w:pPr>
    </w:p>
    <w:p w:rsidR="00170BD1" w:rsidRPr="00B52043" w:rsidRDefault="00170BD1" w:rsidP="00A24B40">
      <w:pPr>
        <w:pStyle w:val="ListParagraph"/>
        <w:numPr>
          <w:ilvl w:val="2"/>
          <w:numId w:val="20"/>
        </w:numPr>
        <w:spacing w:line="288" w:lineRule="auto"/>
        <w:jc w:val="both"/>
        <w:rPr>
          <w:rFonts w:ascii="CongressT" w:hAnsi="CongressT"/>
          <w:b/>
          <w:u w:val="single"/>
        </w:rPr>
      </w:pPr>
      <w:r w:rsidRPr="00B52043">
        <w:rPr>
          <w:rFonts w:ascii="CongressT" w:hAnsi="CongressT"/>
          <w:b/>
          <w:u w:val="single"/>
        </w:rPr>
        <w:t xml:space="preserve">Analyse de la situation </w:t>
      </w:r>
      <w:r w:rsidR="00B90361" w:rsidRPr="00B52043">
        <w:rPr>
          <w:rFonts w:ascii="CongressT" w:hAnsi="CongressT"/>
          <w:b/>
          <w:u w:val="single"/>
        </w:rPr>
        <w:t>dans le territoire de l’Etat partie</w:t>
      </w:r>
    </w:p>
    <w:p w:rsidR="001E10DF" w:rsidRPr="00B52043" w:rsidRDefault="001E10DF" w:rsidP="00B23357">
      <w:pPr>
        <w:pStyle w:val="ListParagraph"/>
        <w:spacing w:line="288" w:lineRule="auto"/>
        <w:jc w:val="both"/>
        <w:rPr>
          <w:rFonts w:ascii="CongressT" w:hAnsi="CongressT"/>
        </w:rPr>
      </w:pPr>
      <w:r w:rsidRPr="00B52043">
        <w:rPr>
          <w:rFonts w:ascii="CongressT" w:hAnsi="CongressT"/>
        </w:rPr>
        <w:t>Le Conseil National de l’Enfant tel que prévu à l’article 75 n’est pas encore opérationnel par manque du décret du Premier Ministre organisant son fonctionnement.</w:t>
      </w:r>
    </w:p>
    <w:p w:rsidR="001E10DF" w:rsidRPr="00B52043" w:rsidRDefault="001E10DF" w:rsidP="00B23357">
      <w:pPr>
        <w:pStyle w:val="ListParagraph"/>
        <w:spacing w:line="288" w:lineRule="auto"/>
        <w:jc w:val="both"/>
        <w:rPr>
          <w:rFonts w:ascii="CongressT" w:hAnsi="CongressT"/>
        </w:rPr>
      </w:pPr>
      <w:r w:rsidRPr="00B52043">
        <w:rPr>
          <w:rFonts w:ascii="CongressT" w:hAnsi="CongressT"/>
        </w:rPr>
        <w:t>Il en est de même des autres org</w:t>
      </w:r>
      <w:r w:rsidR="00170BD1" w:rsidRPr="00B52043">
        <w:rPr>
          <w:rFonts w:ascii="CongressT" w:hAnsi="CongressT"/>
        </w:rPr>
        <w:t xml:space="preserve">anes de protection de l’enfant qui n’existent </w:t>
      </w:r>
      <w:r w:rsidRPr="00B52043">
        <w:rPr>
          <w:rFonts w:ascii="CongressT" w:hAnsi="CongressT"/>
        </w:rPr>
        <w:t>que dans les textes de lois car même ceux qui fonctionnent le sont sur la base des textes réglementaires antérieurs non adaptés à l’esprit de la Loi portant protection de l’enfant.</w:t>
      </w:r>
    </w:p>
    <w:p w:rsidR="001E10DF" w:rsidRPr="00B52043" w:rsidRDefault="001E10DF" w:rsidP="00B23357">
      <w:pPr>
        <w:pStyle w:val="ListParagraph"/>
        <w:spacing w:line="288" w:lineRule="auto"/>
        <w:jc w:val="both"/>
        <w:rPr>
          <w:rFonts w:ascii="CongressT" w:hAnsi="CongressT"/>
        </w:rPr>
      </w:pPr>
    </w:p>
    <w:p w:rsidR="002755CB" w:rsidRPr="00B52043" w:rsidRDefault="001E10DF" w:rsidP="00A24B40">
      <w:pPr>
        <w:pStyle w:val="ListParagraph"/>
        <w:numPr>
          <w:ilvl w:val="2"/>
          <w:numId w:val="20"/>
        </w:numPr>
        <w:spacing w:line="288" w:lineRule="auto"/>
        <w:jc w:val="both"/>
        <w:rPr>
          <w:rFonts w:ascii="CongressT" w:hAnsi="CongressT"/>
          <w:b/>
          <w:u w:val="single"/>
        </w:rPr>
      </w:pPr>
      <w:r w:rsidRPr="00B52043">
        <w:rPr>
          <w:rFonts w:ascii="CongressT" w:hAnsi="CongressT"/>
          <w:b/>
          <w:u w:val="single"/>
        </w:rPr>
        <w:t>Recommandation</w:t>
      </w:r>
    </w:p>
    <w:p w:rsidR="00193193" w:rsidRPr="00B52043" w:rsidRDefault="001E10DF" w:rsidP="00B23357">
      <w:pPr>
        <w:pStyle w:val="ListParagraph"/>
        <w:spacing w:line="288" w:lineRule="auto"/>
        <w:jc w:val="both"/>
        <w:rPr>
          <w:rFonts w:ascii="CongressT" w:hAnsi="CongressT"/>
        </w:rPr>
      </w:pPr>
      <w:r w:rsidRPr="00B52043">
        <w:rPr>
          <w:rFonts w:ascii="CongressT" w:hAnsi="CongressT"/>
        </w:rPr>
        <w:t xml:space="preserve">Puisse le Comité inviter l’Etat partie à prendre </w:t>
      </w:r>
      <w:r w:rsidR="00193193" w:rsidRPr="00B52043">
        <w:rPr>
          <w:rFonts w:ascii="CongressT" w:hAnsi="CongressT"/>
        </w:rPr>
        <w:t>sans délai le décret de mise en œuvre du Conseil National de l’Enfant, de le doter des ressources humaines et financières nécessaires pour l’accomplissement de sa mission.</w:t>
      </w:r>
    </w:p>
    <w:p w:rsidR="00193193" w:rsidRPr="00B52043" w:rsidRDefault="00193193" w:rsidP="00B23357">
      <w:pPr>
        <w:pStyle w:val="ListParagraph"/>
        <w:spacing w:line="288" w:lineRule="auto"/>
        <w:jc w:val="both"/>
        <w:rPr>
          <w:rFonts w:ascii="CongressT" w:hAnsi="CongressT"/>
        </w:rPr>
      </w:pPr>
    </w:p>
    <w:p w:rsidR="001E10DF" w:rsidRPr="00B52043" w:rsidRDefault="009D3DF6" w:rsidP="00B23357">
      <w:pPr>
        <w:spacing w:line="288" w:lineRule="auto"/>
        <w:jc w:val="both"/>
        <w:rPr>
          <w:rFonts w:ascii="CongressT" w:hAnsi="CongressT"/>
          <w:b/>
        </w:rPr>
      </w:pPr>
      <w:r w:rsidRPr="00B52043">
        <w:rPr>
          <w:rFonts w:ascii="CongressT" w:hAnsi="CongressT"/>
          <w:b/>
        </w:rPr>
        <w:t>1</w:t>
      </w:r>
      <w:r w:rsidR="00B90361" w:rsidRPr="00B52043">
        <w:rPr>
          <w:rFonts w:ascii="CongressT" w:hAnsi="CongressT"/>
          <w:b/>
        </w:rPr>
        <w:t>.</w:t>
      </w:r>
      <w:r w:rsidR="00193193" w:rsidRPr="00B52043">
        <w:rPr>
          <w:rFonts w:ascii="CongressT" w:hAnsi="CongressT"/>
          <w:b/>
        </w:rPr>
        <w:t xml:space="preserve">3. </w:t>
      </w:r>
      <w:r w:rsidR="00193193" w:rsidRPr="00B52043">
        <w:rPr>
          <w:rFonts w:ascii="CongressT" w:hAnsi="CongressT"/>
          <w:b/>
          <w:u w:val="single"/>
        </w:rPr>
        <w:t xml:space="preserve">Plan national </w:t>
      </w:r>
      <w:r w:rsidR="00B90361" w:rsidRPr="00B52043">
        <w:rPr>
          <w:rFonts w:ascii="CongressT" w:hAnsi="CongressT"/>
          <w:b/>
          <w:u w:val="single"/>
        </w:rPr>
        <w:t>d’action</w:t>
      </w:r>
    </w:p>
    <w:p w:rsidR="00193193" w:rsidRPr="00B52043" w:rsidRDefault="00193193" w:rsidP="00B23357">
      <w:pPr>
        <w:pStyle w:val="ListParagraph"/>
        <w:spacing w:line="288" w:lineRule="auto"/>
        <w:jc w:val="both"/>
        <w:rPr>
          <w:rFonts w:ascii="CongressT" w:hAnsi="CongressT"/>
        </w:rPr>
      </w:pPr>
    </w:p>
    <w:p w:rsidR="00193193" w:rsidRPr="00B52043" w:rsidRDefault="00193193" w:rsidP="00A24B40">
      <w:pPr>
        <w:pStyle w:val="ListParagraph"/>
        <w:numPr>
          <w:ilvl w:val="2"/>
          <w:numId w:val="21"/>
        </w:numPr>
        <w:spacing w:line="288" w:lineRule="auto"/>
        <w:jc w:val="both"/>
        <w:rPr>
          <w:rFonts w:ascii="CongressT" w:hAnsi="CongressT"/>
          <w:b/>
          <w:u w:val="single"/>
        </w:rPr>
      </w:pPr>
      <w:r w:rsidRPr="00B52043">
        <w:rPr>
          <w:rFonts w:ascii="CongressT" w:hAnsi="CongressT"/>
          <w:b/>
          <w:u w:val="single"/>
        </w:rPr>
        <w:t>Recommandation précédente</w:t>
      </w:r>
    </w:p>
    <w:p w:rsidR="00193193" w:rsidRPr="00B52043" w:rsidRDefault="00170BD1" w:rsidP="00B23357">
      <w:pPr>
        <w:pStyle w:val="ListParagraph"/>
        <w:spacing w:line="288" w:lineRule="auto"/>
        <w:jc w:val="both"/>
        <w:rPr>
          <w:rFonts w:ascii="CongressT" w:hAnsi="CongressT"/>
          <w:b/>
        </w:rPr>
      </w:pPr>
      <w:r w:rsidRPr="00B52043">
        <w:rPr>
          <w:rFonts w:ascii="CongressT" w:hAnsi="CongressT"/>
          <w:b/>
        </w:rPr>
        <w:t>« </w:t>
      </w:r>
      <w:r w:rsidR="00193193" w:rsidRPr="00B52043">
        <w:rPr>
          <w:rFonts w:ascii="CongressT" w:hAnsi="CongressT"/>
          <w:b/>
        </w:rPr>
        <w:t>Le Comité a encouragé l’Etat partie à adopté un plan national d’actions en faveur de l’enfance qui couvre tous les droits de l’enfant consacrés par la Convention et tienne compte</w:t>
      </w:r>
      <w:r w:rsidRPr="00B52043">
        <w:rPr>
          <w:rFonts w:ascii="CongressT" w:hAnsi="CongressT"/>
          <w:b/>
        </w:rPr>
        <w:t xml:space="preserve"> du document final intitulé : </w:t>
      </w:r>
      <w:r w:rsidR="00193193" w:rsidRPr="00B52043">
        <w:rPr>
          <w:rFonts w:ascii="CongressT" w:hAnsi="CongressT"/>
          <w:b/>
        </w:rPr>
        <w:t>Un monde digne des enfants » adopté par l’Assemblée Générale à sa session extraordinaire sur les enfants de mai 2002 et à son examen à mi parcours en 2007.</w:t>
      </w:r>
    </w:p>
    <w:p w:rsidR="00193193" w:rsidRPr="00B52043" w:rsidRDefault="00170BD1" w:rsidP="00B23357">
      <w:pPr>
        <w:pStyle w:val="ListParagraph"/>
        <w:spacing w:line="288" w:lineRule="auto"/>
        <w:jc w:val="both"/>
        <w:rPr>
          <w:rFonts w:ascii="CongressT" w:hAnsi="CongressT"/>
          <w:b/>
        </w:rPr>
      </w:pPr>
      <w:r w:rsidRPr="00B52043">
        <w:rPr>
          <w:rFonts w:ascii="CongressT" w:hAnsi="CongressT"/>
          <w:b/>
        </w:rPr>
        <w:t>Il</w:t>
      </w:r>
      <w:r w:rsidR="00193193" w:rsidRPr="00B52043">
        <w:rPr>
          <w:rFonts w:ascii="CongressT" w:hAnsi="CongressT"/>
          <w:b/>
        </w:rPr>
        <w:t xml:space="preserve"> lui a recommandé également de prévoir un budget spécifique et un suivi approprié et de mettre en place un mécanisme d’évaluation et de suivi chargé d’évaluer à intervalle régulier les progrès réalisés et de détecter les éventuelles insuffisances.</w:t>
      </w:r>
    </w:p>
    <w:p w:rsidR="00193193" w:rsidRPr="00B52043" w:rsidRDefault="00193193" w:rsidP="00B23357">
      <w:pPr>
        <w:pStyle w:val="ListParagraph"/>
        <w:spacing w:line="288" w:lineRule="auto"/>
        <w:jc w:val="both"/>
        <w:rPr>
          <w:rFonts w:ascii="CongressT" w:hAnsi="CongressT"/>
          <w:b/>
        </w:rPr>
      </w:pPr>
      <w:r w:rsidRPr="00B52043">
        <w:rPr>
          <w:rFonts w:ascii="CongressT" w:hAnsi="CongressT"/>
          <w:b/>
        </w:rPr>
        <w:t>Il l’a encouragé en outre à surveiller également l’application</w:t>
      </w:r>
      <w:r w:rsidR="006A308B" w:rsidRPr="00B52043">
        <w:rPr>
          <w:rFonts w:ascii="CongressT" w:hAnsi="CongressT"/>
          <w:b/>
        </w:rPr>
        <w:t xml:space="preserve"> pour une action concertée adopté à l’occasion de l’examen à mi parcours de la mise en œuvre d’une « Afrique digne de ses enfants » qui a eu lieu au Caire en novembre 2007.</w:t>
      </w:r>
    </w:p>
    <w:p w:rsidR="006A308B" w:rsidRPr="00B52043" w:rsidRDefault="006A308B" w:rsidP="00B23357">
      <w:pPr>
        <w:pStyle w:val="ListParagraph"/>
        <w:spacing w:line="288" w:lineRule="auto"/>
        <w:jc w:val="both"/>
        <w:rPr>
          <w:rFonts w:ascii="CongressT" w:hAnsi="CongressT"/>
          <w:i/>
        </w:rPr>
      </w:pPr>
    </w:p>
    <w:p w:rsidR="00193193" w:rsidRPr="00B52043" w:rsidRDefault="006A308B" w:rsidP="00A24B40">
      <w:pPr>
        <w:pStyle w:val="ListParagraph"/>
        <w:numPr>
          <w:ilvl w:val="2"/>
          <w:numId w:val="21"/>
        </w:numPr>
        <w:spacing w:line="288" w:lineRule="auto"/>
        <w:jc w:val="both"/>
        <w:rPr>
          <w:rFonts w:ascii="CongressT" w:hAnsi="CongressT"/>
          <w:b/>
          <w:u w:val="single"/>
        </w:rPr>
      </w:pPr>
      <w:r w:rsidRPr="00B52043">
        <w:rPr>
          <w:rFonts w:ascii="CongressT" w:hAnsi="CongressT"/>
          <w:b/>
          <w:u w:val="single"/>
        </w:rPr>
        <w:t>An</w:t>
      </w:r>
      <w:r w:rsidR="00B50ABE" w:rsidRPr="00B52043">
        <w:rPr>
          <w:rFonts w:ascii="CongressT" w:hAnsi="CongressT"/>
          <w:b/>
          <w:u w:val="single"/>
        </w:rPr>
        <w:t>alyse du rapport de l’Etat partie</w:t>
      </w:r>
    </w:p>
    <w:p w:rsidR="006A308B" w:rsidRPr="00B52043" w:rsidRDefault="009A3F02" w:rsidP="00B23357">
      <w:pPr>
        <w:pStyle w:val="ListParagraph"/>
        <w:spacing w:line="288" w:lineRule="auto"/>
        <w:jc w:val="both"/>
        <w:rPr>
          <w:rFonts w:ascii="CongressT" w:hAnsi="CongressT"/>
        </w:rPr>
      </w:pPr>
      <w:r w:rsidRPr="00B52043">
        <w:rPr>
          <w:rFonts w:ascii="CongressT" w:hAnsi="CongressT"/>
        </w:rPr>
        <w:t>Dans une large mesure les informations fournies par l’Etat partie sont vraies en ce qui concerne les différents plans de mise en œuvre des droits de l’enfant.</w:t>
      </w:r>
    </w:p>
    <w:p w:rsidR="00B50ABE" w:rsidRPr="00B52043" w:rsidRDefault="00B50ABE" w:rsidP="00B23357">
      <w:pPr>
        <w:pStyle w:val="ListParagraph"/>
        <w:spacing w:line="288" w:lineRule="auto"/>
        <w:jc w:val="both"/>
        <w:rPr>
          <w:rFonts w:ascii="CongressT" w:hAnsi="CongressT"/>
        </w:rPr>
      </w:pPr>
    </w:p>
    <w:p w:rsidR="00193193" w:rsidRPr="00B52043" w:rsidRDefault="00B50ABE" w:rsidP="00A24B40">
      <w:pPr>
        <w:pStyle w:val="ListParagraph"/>
        <w:numPr>
          <w:ilvl w:val="2"/>
          <w:numId w:val="21"/>
        </w:numPr>
        <w:spacing w:line="288" w:lineRule="auto"/>
        <w:jc w:val="both"/>
        <w:rPr>
          <w:rFonts w:ascii="CongressT" w:hAnsi="CongressT"/>
          <w:b/>
        </w:rPr>
      </w:pPr>
      <w:r w:rsidRPr="00B52043">
        <w:rPr>
          <w:rFonts w:ascii="CongressT" w:hAnsi="CongressT"/>
          <w:b/>
          <w:u w:val="single"/>
        </w:rPr>
        <w:t>Analyse de la situation dans le territoire de l’Etat partie</w:t>
      </w:r>
    </w:p>
    <w:p w:rsidR="009A3F02" w:rsidRPr="00B52043" w:rsidRDefault="00170BD1" w:rsidP="00A24B40">
      <w:pPr>
        <w:pStyle w:val="ListParagraph"/>
        <w:numPr>
          <w:ilvl w:val="0"/>
          <w:numId w:val="18"/>
        </w:numPr>
        <w:spacing w:line="288" w:lineRule="auto"/>
        <w:jc w:val="both"/>
        <w:rPr>
          <w:rFonts w:ascii="CongressT" w:hAnsi="CongressT"/>
        </w:rPr>
      </w:pPr>
      <w:r w:rsidRPr="00B52043">
        <w:rPr>
          <w:rFonts w:ascii="CongressT" w:hAnsi="CongressT"/>
        </w:rPr>
        <w:t>Il existe plusieurs plans de protection de l’enfant. Cependant, ces</w:t>
      </w:r>
      <w:r w:rsidR="009A3F02" w:rsidRPr="00B52043">
        <w:rPr>
          <w:rFonts w:ascii="CongressT" w:hAnsi="CongressT"/>
        </w:rPr>
        <w:t xml:space="preserve"> différents plans évoqués à la page 6 du rapport ne sont connus que par quelques agents ministériels ayant participé </w:t>
      </w:r>
      <w:r w:rsidR="009A3F02" w:rsidRPr="00B52043">
        <w:rPr>
          <w:rFonts w:ascii="CongressT" w:hAnsi="CongressT"/>
        </w:rPr>
        <w:lastRenderedPageBreak/>
        <w:t>à leur élaboration. Le grand public ne le</w:t>
      </w:r>
      <w:r w:rsidRPr="00B52043">
        <w:rPr>
          <w:rFonts w:ascii="CongressT" w:hAnsi="CongressT"/>
        </w:rPr>
        <w:t>s</w:t>
      </w:r>
      <w:r w:rsidR="009A3F02" w:rsidRPr="00B52043">
        <w:rPr>
          <w:rFonts w:ascii="CongressT" w:hAnsi="CongressT"/>
        </w:rPr>
        <w:t xml:space="preserve"> connais pas </w:t>
      </w:r>
      <w:r w:rsidR="00140404" w:rsidRPr="00B52043">
        <w:rPr>
          <w:rFonts w:ascii="CongressT" w:hAnsi="CongressT"/>
        </w:rPr>
        <w:t>tant comme les auteurs départements ministériels non concernés directement par la question de l’enfant</w:t>
      </w:r>
      <w:r w:rsidR="009A3F02" w:rsidRPr="00B52043">
        <w:rPr>
          <w:rFonts w:ascii="CongressT" w:hAnsi="CongressT"/>
        </w:rPr>
        <w:t>;</w:t>
      </w:r>
    </w:p>
    <w:p w:rsidR="009A3F02" w:rsidRPr="00B52043" w:rsidRDefault="009A3F02" w:rsidP="00A24B40">
      <w:pPr>
        <w:pStyle w:val="ListParagraph"/>
        <w:numPr>
          <w:ilvl w:val="0"/>
          <w:numId w:val="18"/>
        </w:numPr>
        <w:spacing w:line="288" w:lineRule="auto"/>
        <w:jc w:val="both"/>
        <w:rPr>
          <w:rFonts w:ascii="CongressT" w:hAnsi="CongressT"/>
        </w:rPr>
      </w:pPr>
      <w:r w:rsidRPr="00B52043">
        <w:rPr>
          <w:rFonts w:ascii="CongressT" w:hAnsi="CongressT"/>
        </w:rPr>
        <w:t>Il est difficile</w:t>
      </w:r>
      <w:r w:rsidR="00C50D52" w:rsidRPr="00B52043">
        <w:rPr>
          <w:rFonts w:ascii="CongressT" w:hAnsi="CongressT"/>
        </w:rPr>
        <w:t xml:space="preserve"> de trouver un exemplaire disponible même auprès du Ministère ayant la question de l’enfant dans ses attributions ;</w:t>
      </w:r>
    </w:p>
    <w:p w:rsidR="00C50D52" w:rsidRPr="00B52043" w:rsidRDefault="00D43F8B" w:rsidP="00A24B40">
      <w:pPr>
        <w:pStyle w:val="ListParagraph"/>
        <w:numPr>
          <w:ilvl w:val="0"/>
          <w:numId w:val="18"/>
        </w:numPr>
        <w:spacing w:line="288" w:lineRule="auto"/>
        <w:jc w:val="both"/>
        <w:rPr>
          <w:rFonts w:ascii="CongressT" w:hAnsi="CongressT"/>
        </w:rPr>
      </w:pPr>
      <w:r w:rsidRPr="00B52043">
        <w:rPr>
          <w:rFonts w:ascii="CongressT" w:hAnsi="CongressT"/>
        </w:rPr>
        <w:t>Les</w:t>
      </w:r>
      <w:r w:rsidR="00C50D52" w:rsidRPr="00B52043">
        <w:rPr>
          <w:rFonts w:ascii="CongressT" w:hAnsi="CongressT"/>
        </w:rPr>
        <w:t xml:space="preserve"> mécanisme</w:t>
      </w:r>
      <w:r w:rsidRPr="00B52043">
        <w:rPr>
          <w:rFonts w:ascii="CongressT" w:hAnsi="CongressT"/>
        </w:rPr>
        <w:t>s</w:t>
      </w:r>
      <w:r w:rsidR="00C50D52" w:rsidRPr="00B52043">
        <w:rPr>
          <w:rFonts w:ascii="CongressT" w:hAnsi="CongressT"/>
        </w:rPr>
        <w:t xml:space="preserve"> de suivi et d’évaluation des p</w:t>
      </w:r>
      <w:r w:rsidR="00170BD1" w:rsidRPr="00B52043">
        <w:rPr>
          <w:rFonts w:ascii="CongressT" w:hAnsi="CongressT"/>
        </w:rPr>
        <w:t>rogrès réalisés et de détection</w:t>
      </w:r>
      <w:r w:rsidR="00C50D52" w:rsidRPr="00B52043">
        <w:rPr>
          <w:rFonts w:ascii="CongressT" w:hAnsi="CongressT"/>
        </w:rPr>
        <w:t xml:space="preserve"> des éventuel</w:t>
      </w:r>
      <w:r w:rsidR="00170BD1" w:rsidRPr="00B52043">
        <w:rPr>
          <w:rFonts w:ascii="CongressT" w:hAnsi="CongressT"/>
        </w:rPr>
        <w:t>le</w:t>
      </w:r>
      <w:r w:rsidR="00C50D52" w:rsidRPr="00B52043">
        <w:rPr>
          <w:rFonts w:ascii="CongressT" w:hAnsi="CongressT"/>
        </w:rPr>
        <w:t>s insuffisances </w:t>
      </w:r>
      <w:r w:rsidRPr="00B52043">
        <w:rPr>
          <w:rFonts w:ascii="CongressT" w:hAnsi="CongressT"/>
        </w:rPr>
        <w:t xml:space="preserve">existent mais opérationnels </w:t>
      </w:r>
      <w:r w:rsidR="00C50D52" w:rsidRPr="00B52043">
        <w:rPr>
          <w:rFonts w:ascii="CongressT" w:hAnsi="CongressT"/>
        </w:rPr>
        <w:t>;</w:t>
      </w:r>
    </w:p>
    <w:p w:rsidR="00C50D52" w:rsidRPr="00B52043" w:rsidRDefault="00C50D52" w:rsidP="00A24B40">
      <w:pPr>
        <w:pStyle w:val="ListParagraph"/>
        <w:numPr>
          <w:ilvl w:val="0"/>
          <w:numId w:val="18"/>
        </w:numPr>
        <w:spacing w:line="288" w:lineRule="auto"/>
        <w:jc w:val="both"/>
        <w:rPr>
          <w:rFonts w:ascii="CongressT" w:hAnsi="CongressT"/>
        </w:rPr>
      </w:pPr>
      <w:r w:rsidRPr="00B52043">
        <w:rPr>
          <w:rFonts w:ascii="CongressT" w:hAnsi="CongressT"/>
        </w:rPr>
        <w:t>Les documents « un mo</w:t>
      </w:r>
      <w:r w:rsidR="00170BD1" w:rsidRPr="00B52043">
        <w:rPr>
          <w:rFonts w:ascii="CongressT" w:hAnsi="CongressT"/>
        </w:rPr>
        <w:t>nde digne des enfants » et « U</w:t>
      </w:r>
      <w:r w:rsidRPr="00B52043">
        <w:rPr>
          <w:rFonts w:ascii="CongressT" w:hAnsi="CongressT"/>
        </w:rPr>
        <w:t>ne Afrique dignes de ses enfants » ne sont ni connus ni intégrés dans la pratique nationale de protection de l’enfant ;</w:t>
      </w:r>
    </w:p>
    <w:p w:rsidR="00C50D52" w:rsidRPr="00B52043" w:rsidRDefault="00C50D52" w:rsidP="00A24B40">
      <w:pPr>
        <w:pStyle w:val="ListParagraph"/>
        <w:numPr>
          <w:ilvl w:val="0"/>
          <w:numId w:val="18"/>
        </w:numPr>
        <w:spacing w:line="288" w:lineRule="auto"/>
        <w:jc w:val="both"/>
        <w:rPr>
          <w:rFonts w:ascii="CongressT" w:hAnsi="CongressT"/>
        </w:rPr>
      </w:pPr>
      <w:r w:rsidRPr="00B52043">
        <w:rPr>
          <w:rFonts w:ascii="CongressT" w:hAnsi="CongressT"/>
        </w:rPr>
        <w:t>Quant aux ressources, le Gouvernement n’a pas alloué un budget spécifique à cette problématique et les bailleurs de fonds qui s’y intéressent y allouent des ressources à la mesure de leurs politiques propres et de leurs moyens sans que cela couvre les besoins du pays dans sa diversité culturelle</w:t>
      </w:r>
      <w:r w:rsidR="00170BD1" w:rsidRPr="00B52043">
        <w:rPr>
          <w:rFonts w:ascii="CongressT" w:hAnsi="CongressT"/>
        </w:rPr>
        <w:t xml:space="preserve"> et géographique</w:t>
      </w:r>
      <w:r w:rsidRPr="00B52043">
        <w:rPr>
          <w:rFonts w:ascii="CongressT" w:hAnsi="CongressT"/>
        </w:rPr>
        <w:t>.</w:t>
      </w:r>
    </w:p>
    <w:p w:rsidR="00C50D52" w:rsidRPr="00B52043" w:rsidRDefault="00C50D52" w:rsidP="00B23357">
      <w:pPr>
        <w:pStyle w:val="ListParagraph"/>
        <w:spacing w:line="288" w:lineRule="auto"/>
        <w:ind w:left="1080"/>
        <w:jc w:val="both"/>
        <w:rPr>
          <w:rFonts w:ascii="CongressT" w:hAnsi="CongressT"/>
        </w:rPr>
      </w:pPr>
    </w:p>
    <w:p w:rsidR="009A3F02" w:rsidRPr="00B52043" w:rsidRDefault="00C50D52" w:rsidP="00A24B40">
      <w:pPr>
        <w:pStyle w:val="ListParagraph"/>
        <w:numPr>
          <w:ilvl w:val="2"/>
          <w:numId w:val="21"/>
        </w:numPr>
        <w:spacing w:line="288" w:lineRule="auto"/>
        <w:jc w:val="both"/>
        <w:rPr>
          <w:rFonts w:ascii="CongressT" w:hAnsi="CongressT"/>
          <w:b/>
          <w:u w:val="single"/>
        </w:rPr>
      </w:pPr>
      <w:r w:rsidRPr="00B52043">
        <w:rPr>
          <w:rFonts w:ascii="CongressT" w:hAnsi="CongressT"/>
          <w:b/>
          <w:u w:val="single"/>
        </w:rPr>
        <w:t>Recommandation</w:t>
      </w:r>
    </w:p>
    <w:p w:rsidR="00C50D52" w:rsidRPr="00B52043" w:rsidRDefault="00C50D52" w:rsidP="00B23357">
      <w:pPr>
        <w:pStyle w:val="ListParagraph"/>
        <w:spacing w:line="288" w:lineRule="auto"/>
        <w:jc w:val="both"/>
        <w:rPr>
          <w:rFonts w:ascii="CongressT" w:hAnsi="CongressT"/>
        </w:rPr>
      </w:pPr>
      <w:r w:rsidRPr="00B52043">
        <w:rPr>
          <w:rFonts w:ascii="CongressT" w:hAnsi="CongressT"/>
        </w:rPr>
        <w:t>Puisse le Comité inviter l’Etat partie à uniformiser les différents plans à mettre des ressources nécessaires à leur vulgarisation et à leur application effective tant par les agents étatiques que par les différentes structures de la société.</w:t>
      </w:r>
    </w:p>
    <w:p w:rsidR="00ED1DEC" w:rsidRPr="00B52043" w:rsidRDefault="00ED1DEC" w:rsidP="00B23357">
      <w:pPr>
        <w:pStyle w:val="ListParagraph"/>
        <w:spacing w:line="288" w:lineRule="auto"/>
        <w:jc w:val="both"/>
        <w:rPr>
          <w:rFonts w:ascii="CongressT" w:hAnsi="CongressT"/>
        </w:rPr>
      </w:pPr>
    </w:p>
    <w:p w:rsidR="006D3077" w:rsidRPr="00B52043" w:rsidRDefault="009D3DF6" w:rsidP="00B23357">
      <w:pPr>
        <w:spacing w:line="288" w:lineRule="auto"/>
        <w:ind w:left="308" w:hanging="294"/>
        <w:jc w:val="both"/>
        <w:rPr>
          <w:rFonts w:ascii="CongressT" w:hAnsi="CongressT"/>
        </w:rPr>
      </w:pPr>
      <w:r w:rsidRPr="00B52043">
        <w:rPr>
          <w:rFonts w:ascii="CongressT" w:hAnsi="CongressT"/>
          <w:b/>
        </w:rPr>
        <w:t>1</w:t>
      </w:r>
      <w:r w:rsidR="00D43F8B" w:rsidRPr="00B52043">
        <w:rPr>
          <w:rFonts w:ascii="CongressT" w:hAnsi="CongressT"/>
          <w:b/>
        </w:rPr>
        <w:t>.</w:t>
      </w:r>
      <w:r w:rsidR="006D3077" w:rsidRPr="00B52043">
        <w:rPr>
          <w:rFonts w:ascii="CongressT" w:hAnsi="CongressT"/>
          <w:b/>
        </w:rPr>
        <w:t xml:space="preserve">4. </w:t>
      </w:r>
      <w:r w:rsidR="00D43F8B" w:rsidRPr="00B52043">
        <w:rPr>
          <w:rFonts w:ascii="CongressT" w:hAnsi="CongressT"/>
          <w:b/>
          <w:u w:val="single"/>
        </w:rPr>
        <w:t>Mécanisme de surveillance indépendant</w:t>
      </w:r>
    </w:p>
    <w:p w:rsidR="006D3077" w:rsidRPr="00B52043" w:rsidRDefault="006D3077" w:rsidP="00B23357">
      <w:pPr>
        <w:spacing w:line="288" w:lineRule="auto"/>
        <w:jc w:val="both"/>
        <w:rPr>
          <w:rFonts w:ascii="CongressT" w:hAnsi="CongressT"/>
        </w:rPr>
      </w:pPr>
    </w:p>
    <w:p w:rsidR="006D3077" w:rsidRPr="00B52043" w:rsidRDefault="006D3077" w:rsidP="00A24B40">
      <w:pPr>
        <w:pStyle w:val="ListParagraph"/>
        <w:numPr>
          <w:ilvl w:val="2"/>
          <w:numId w:val="22"/>
        </w:numPr>
        <w:spacing w:line="288" w:lineRule="auto"/>
        <w:jc w:val="both"/>
        <w:rPr>
          <w:rFonts w:ascii="CongressT" w:hAnsi="CongressT"/>
          <w:b/>
          <w:u w:val="single"/>
        </w:rPr>
      </w:pPr>
      <w:r w:rsidRPr="00B52043">
        <w:rPr>
          <w:rFonts w:ascii="CongressT" w:hAnsi="CongressT"/>
          <w:b/>
          <w:u w:val="single"/>
        </w:rPr>
        <w:t>Recommandation précédente</w:t>
      </w:r>
    </w:p>
    <w:p w:rsidR="006D3077" w:rsidRPr="00B52043" w:rsidRDefault="006D3077" w:rsidP="00B23357">
      <w:pPr>
        <w:pStyle w:val="ListParagraph"/>
        <w:spacing w:line="288" w:lineRule="auto"/>
        <w:jc w:val="both"/>
        <w:rPr>
          <w:rFonts w:ascii="CongressT" w:hAnsi="CongressT"/>
          <w:b/>
        </w:rPr>
      </w:pPr>
      <w:r w:rsidRPr="00B52043">
        <w:rPr>
          <w:rFonts w:ascii="CongressT" w:hAnsi="CongressT"/>
          <w:b/>
        </w:rPr>
        <w:t xml:space="preserve">Le Comité avait recommandé à l’Etat partie, d’appuyer le fonctionnement effectif d’une institution nationale indépendante de </w:t>
      </w:r>
      <w:r w:rsidR="00170BD1" w:rsidRPr="00B52043">
        <w:rPr>
          <w:rFonts w:ascii="CongressT" w:hAnsi="CongressT"/>
          <w:b/>
        </w:rPr>
        <w:t>défense</w:t>
      </w:r>
      <w:r w:rsidRPr="00B52043">
        <w:rPr>
          <w:rFonts w:ascii="CongressT" w:hAnsi="CongressT"/>
          <w:b/>
        </w:rPr>
        <w:t xml:space="preserve"> des droits de l’homme chargée de surveiller l’application des droits de l’homme conformément aux Principes de Paris (Résolution 48/13U de l’Assemblée Générale annexé) en tenant compte de l’observation générale n°2 (2002) du Comité sur le</w:t>
      </w:r>
      <w:r w:rsidR="00170BD1" w:rsidRPr="00B52043">
        <w:rPr>
          <w:rFonts w:ascii="CongressT" w:hAnsi="CongressT"/>
          <w:b/>
        </w:rPr>
        <w:t xml:space="preserve"> rôle des institutions nationales</w:t>
      </w:r>
      <w:r w:rsidRPr="00B52043">
        <w:rPr>
          <w:rFonts w:ascii="CongressT" w:hAnsi="CongressT"/>
          <w:b/>
        </w:rPr>
        <w:t xml:space="preserve"> indépendantes de défenses des droits de l’homme dans la protection et la promotion des droits de l’enfant.</w:t>
      </w:r>
    </w:p>
    <w:p w:rsidR="006D3077" w:rsidRPr="00B52043" w:rsidRDefault="006D3077" w:rsidP="00B23357">
      <w:pPr>
        <w:pStyle w:val="ListParagraph"/>
        <w:spacing w:line="288" w:lineRule="auto"/>
        <w:jc w:val="both"/>
        <w:rPr>
          <w:rFonts w:ascii="CongressT" w:hAnsi="CongressT"/>
          <w:b/>
        </w:rPr>
      </w:pPr>
      <w:r w:rsidRPr="00B52043">
        <w:rPr>
          <w:rFonts w:ascii="CongressT" w:hAnsi="CongressT"/>
          <w:b/>
        </w:rPr>
        <w:t>L’institution en question devrait être en mesure d’enquêter.</w:t>
      </w:r>
    </w:p>
    <w:p w:rsidR="006D3077" w:rsidRPr="00B52043" w:rsidRDefault="006D3077" w:rsidP="00B23357">
      <w:pPr>
        <w:pStyle w:val="ListParagraph"/>
        <w:spacing w:line="288" w:lineRule="auto"/>
        <w:jc w:val="both"/>
        <w:rPr>
          <w:rFonts w:ascii="CongressT" w:hAnsi="CongressT"/>
          <w:i/>
        </w:rPr>
      </w:pPr>
    </w:p>
    <w:p w:rsidR="006D3077" w:rsidRPr="00B52043" w:rsidRDefault="006D3077" w:rsidP="00A24B40">
      <w:pPr>
        <w:pStyle w:val="ListParagraph"/>
        <w:numPr>
          <w:ilvl w:val="2"/>
          <w:numId w:val="22"/>
        </w:numPr>
        <w:spacing w:line="288" w:lineRule="auto"/>
        <w:jc w:val="both"/>
        <w:rPr>
          <w:rFonts w:ascii="CongressT" w:hAnsi="CongressT"/>
          <w:b/>
          <w:u w:val="single"/>
        </w:rPr>
      </w:pPr>
      <w:r w:rsidRPr="00B52043">
        <w:rPr>
          <w:rFonts w:ascii="CongressT" w:hAnsi="CongressT"/>
          <w:b/>
          <w:u w:val="single"/>
        </w:rPr>
        <w:t>Analyse cri</w:t>
      </w:r>
      <w:r w:rsidR="00F012C4" w:rsidRPr="00B52043">
        <w:rPr>
          <w:rFonts w:ascii="CongressT" w:hAnsi="CongressT"/>
          <w:b/>
          <w:u w:val="single"/>
        </w:rPr>
        <w:t>tique du rapport de l’Etat partie</w:t>
      </w:r>
    </w:p>
    <w:p w:rsidR="006D3077" w:rsidRPr="00B52043" w:rsidRDefault="006D3077" w:rsidP="00B23357">
      <w:pPr>
        <w:pStyle w:val="ListParagraph"/>
        <w:spacing w:line="288" w:lineRule="auto"/>
        <w:jc w:val="both"/>
        <w:rPr>
          <w:rFonts w:ascii="CongressT" w:hAnsi="CongressT"/>
        </w:rPr>
      </w:pPr>
      <w:r w:rsidRPr="00B52043">
        <w:rPr>
          <w:rFonts w:ascii="CongressT" w:hAnsi="CongressT"/>
        </w:rPr>
        <w:t>Les informations fournies par l’Etat partie sont vraies mais à ce jour elles sont dépassées.</w:t>
      </w:r>
    </w:p>
    <w:p w:rsidR="006D3077" w:rsidRPr="00B52043" w:rsidRDefault="006D3077" w:rsidP="00B23357">
      <w:pPr>
        <w:pStyle w:val="ListParagraph"/>
        <w:spacing w:line="288" w:lineRule="auto"/>
        <w:jc w:val="both"/>
        <w:rPr>
          <w:rFonts w:ascii="CongressT" w:hAnsi="CongressT"/>
        </w:rPr>
      </w:pPr>
    </w:p>
    <w:p w:rsidR="006D3077" w:rsidRPr="00B52043" w:rsidRDefault="006D3077" w:rsidP="00A24B40">
      <w:pPr>
        <w:pStyle w:val="ListParagraph"/>
        <w:numPr>
          <w:ilvl w:val="2"/>
          <w:numId w:val="22"/>
        </w:numPr>
        <w:spacing w:line="288" w:lineRule="auto"/>
        <w:jc w:val="both"/>
        <w:rPr>
          <w:rFonts w:ascii="CongressT" w:hAnsi="CongressT"/>
          <w:b/>
          <w:u w:val="single"/>
        </w:rPr>
      </w:pPr>
      <w:r w:rsidRPr="00B52043">
        <w:rPr>
          <w:rFonts w:ascii="CongressT" w:hAnsi="CongressT"/>
          <w:b/>
          <w:u w:val="single"/>
        </w:rPr>
        <w:t xml:space="preserve">Analyse de la situation </w:t>
      </w:r>
      <w:r w:rsidR="00F012C4" w:rsidRPr="00B52043">
        <w:rPr>
          <w:rFonts w:ascii="CongressT" w:hAnsi="CongressT"/>
          <w:b/>
          <w:u w:val="single"/>
        </w:rPr>
        <w:t>dans le territoire de l’Etat partie</w:t>
      </w:r>
    </w:p>
    <w:p w:rsidR="006D3077" w:rsidRPr="00B52043" w:rsidRDefault="006D3077" w:rsidP="00B23357">
      <w:pPr>
        <w:pStyle w:val="ListParagraph"/>
        <w:numPr>
          <w:ilvl w:val="0"/>
          <w:numId w:val="1"/>
        </w:numPr>
        <w:spacing w:line="288" w:lineRule="auto"/>
        <w:jc w:val="both"/>
        <w:rPr>
          <w:rFonts w:ascii="CongressT" w:hAnsi="CongressT"/>
        </w:rPr>
      </w:pPr>
      <w:r w:rsidRPr="00B52043">
        <w:rPr>
          <w:rFonts w:ascii="CongressT" w:hAnsi="CongressT"/>
        </w:rPr>
        <w:t>A ce jour, une Commis</w:t>
      </w:r>
      <w:r w:rsidR="00F012C4" w:rsidRPr="00B52043">
        <w:rPr>
          <w:rFonts w:ascii="CongressT" w:hAnsi="CongressT"/>
        </w:rPr>
        <w:t>sion Nationale des Droits de l’H</w:t>
      </w:r>
      <w:r w:rsidRPr="00B52043">
        <w:rPr>
          <w:rFonts w:ascii="CongressT" w:hAnsi="CongressT"/>
        </w:rPr>
        <w:t>omme est formellement fonctionnelle. Cependant, en raison de son</w:t>
      </w:r>
      <w:r w:rsidR="00EC2D68" w:rsidRPr="00B52043">
        <w:rPr>
          <w:rFonts w:ascii="CongressT" w:hAnsi="CongressT"/>
        </w:rPr>
        <w:t xml:space="preserve"> inféodation politique d’une part et de critères subjectif</w:t>
      </w:r>
      <w:r w:rsidR="00F012C4" w:rsidRPr="00B52043">
        <w:rPr>
          <w:rFonts w:ascii="CongressT" w:hAnsi="CongressT"/>
        </w:rPr>
        <w:t>s</w:t>
      </w:r>
      <w:r w:rsidR="00EC2D68" w:rsidRPr="00B52043">
        <w:rPr>
          <w:rFonts w:ascii="CongressT" w:hAnsi="CongressT"/>
        </w:rPr>
        <w:t xml:space="preserve"> de sélection de ses membres fondés sur une représentativité nationale et sectorielle de l’activité sociale, on ne sent pas sa présence et son efficacité sur terrain ;</w:t>
      </w:r>
    </w:p>
    <w:p w:rsidR="00EC2D68" w:rsidRPr="00B52043" w:rsidRDefault="00EC2D68" w:rsidP="00B23357">
      <w:pPr>
        <w:pStyle w:val="ListParagraph"/>
        <w:numPr>
          <w:ilvl w:val="0"/>
          <w:numId w:val="1"/>
        </w:numPr>
        <w:spacing w:line="288" w:lineRule="auto"/>
        <w:jc w:val="both"/>
        <w:rPr>
          <w:rFonts w:ascii="CongressT" w:hAnsi="CongressT"/>
        </w:rPr>
      </w:pPr>
      <w:r w:rsidRPr="00B52043">
        <w:rPr>
          <w:rFonts w:ascii="CongressT" w:hAnsi="CongressT"/>
        </w:rPr>
        <w:t xml:space="preserve">Autrement, avant sa création ressemble à après sa création, avec comme bilan aucun avis émis, aucune dénonciation faite et aucune déclaration  tendant à donner son point de vue sur les enjeux qui affectent la vie de la nation </w:t>
      </w:r>
      <w:r w:rsidR="00170BD1" w:rsidRPr="00B52043">
        <w:rPr>
          <w:rFonts w:ascii="CongressT" w:hAnsi="CongressT"/>
        </w:rPr>
        <w:t xml:space="preserve">et des enfants </w:t>
      </w:r>
      <w:r w:rsidRPr="00B52043">
        <w:rPr>
          <w:rFonts w:ascii="CongressT" w:hAnsi="CongressT"/>
        </w:rPr>
        <w:t>n’a jamais été faite ;</w:t>
      </w:r>
    </w:p>
    <w:p w:rsidR="00EC2D68" w:rsidRPr="00B52043" w:rsidRDefault="00EC2D68" w:rsidP="00B23357">
      <w:pPr>
        <w:pStyle w:val="ListParagraph"/>
        <w:numPr>
          <w:ilvl w:val="0"/>
          <w:numId w:val="1"/>
        </w:numPr>
        <w:spacing w:line="288" w:lineRule="auto"/>
        <w:jc w:val="both"/>
        <w:rPr>
          <w:rFonts w:ascii="CongressT" w:hAnsi="CongressT"/>
        </w:rPr>
      </w:pPr>
      <w:r w:rsidRPr="00B52043">
        <w:rPr>
          <w:rFonts w:ascii="CongressT" w:hAnsi="CongressT"/>
        </w:rPr>
        <w:t>Les organisations de dé</w:t>
      </w:r>
      <w:r w:rsidR="00170BD1" w:rsidRPr="00B52043">
        <w:rPr>
          <w:rFonts w:ascii="CongressT" w:hAnsi="CongressT"/>
        </w:rPr>
        <w:t>fenses des droits de l’enfant n’y</w:t>
      </w:r>
      <w:r w:rsidRPr="00B52043">
        <w:rPr>
          <w:rFonts w:ascii="CongressT" w:hAnsi="CongressT"/>
        </w:rPr>
        <w:t xml:space="preserve"> sont pas réellement représentées.</w:t>
      </w:r>
    </w:p>
    <w:p w:rsidR="00EC2D68" w:rsidRPr="00B52043" w:rsidRDefault="00EC2D68" w:rsidP="00B23357">
      <w:pPr>
        <w:pStyle w:val="ListParagraph"/>
        <w:spacing w:line="288" w:lineRule="auto"/>
        <w:ind w:left="1080"/>
        <w:jc w:val="both"/>
        <w:rPr>
          <w:rFonts w:ascii="CongressT" w:hAnsi="CongressT"/>
        </w:rPr>
      </w:pPr>
    </w:p>
    <w:p w:rsidR="006D3077" w:rsidRPr="00B52043" w:rsidRDefault="00C733E4" w:rsidP="00A24B40">
      <w:pPr>
        <w:pStyle w:val="ListParagraph"/>
        <w:numPr>
          <w:ilvl w:val="2"/>
          <w:numId w:val="22"/>
        </w:numPr>
        <w:spacing w:line="288" w:lineRule="auto"/>
        <w:jc w:val="both"/>
        <w:rPr>
          <w:rFonts w:ascii="CongressT" w:hAnsi="CongressT"/>
          <w:b/>
          <w:u w:val="single"/>
        </w:rPr>
      </w:pPr>
      <w:r w:rsidRPr="00B52043">
        <w:rPr>
          <w:rFonts w:ascii="CongressT" w:hAnsi="CongressT"/>
          <w:b/>
          <w:u w:val="single"/>
        </w:rPr>
        <w:t>Recommandation au Comité</w:t>
      </w:r>
    </w:p>
    <w:p w:rsidR="00EC2D68" w:rsidRPr="00B52043" w:rsidRDefault="00EC2D68" w:rsidP="00B23357">
      <w:pPr>
        <w:pStyle w:val="ListParagraph"/>
        <w:spacing w:line="288" w:lineRule="auto"/>
        <w:jc w:val="both"/>
        <w:rPr>
          <w:rFonts w:ascii="CongressT" w:hAnsi="CongressT"/>
        </w:rPr>
      </w:pPr>
      <w:r w:rsidRPr="00B52043">
        <w:rPr>
          <w:rFonts w:ascii="CongressT" w:hAnsi="CongressT"/>
        </w:rPr>
        <w:t>Puisse le Comité inviter l’Etat partie à faire de la Commission Nationale des Droits de l’Homme, une institution véritablement indépendante, avec des membres élus et</w:t>
      </w:r>
      <w:r w:rsidR="00C733E4" w:rsidRPr="00B52043">
        <w:rPr>
          <w:rFonts w:ascii="CongressT" w:hAnsi="CongressT"/>
          <w:color w:val="FF0000"/>
        </w:rPr>
        <w:t xml:space="preserve"> </w:t>
      </w:r>
      <w:r w:rsidRPr="00B52043">
        <w:rPr>
          <w:rFonts w:ascii="CongressT" w:hAnsi="CongressT"/>
        </w:rPr>
        <w:t xml:space="preserve">sur base de </w:t>
      </w:r>
      <w:r w:rsidRPr="00B52043">
        <w:rPr>
          <w:rFonts w:ascii="CongressT" w:hAnsi="CongressT"/>
        </w:rPr>
        <w:lastRenderedPageBreak/>
        <w:t>leur compétence et engagement dans la défense des droits de l’homme uniquement et non sur la base de répartition géographique et suivant la diversité de la société civile.</w:t>
      </w:r>
    </w:p>
    <w:p w:rsidR="000B1854" w:rsidRPr="00B52043" w:rsidRDefault="000B1854" w:rsidP="00B23357">
      <w:pPr>
        <w:pStyle w:val="ListParagraph"/>
        <w:spacing w:line="288" w:lineRule="auto"/>
        <w:jc w:val="both"/>
        <w:rPr>
          <w:rFonts w:ascii="CongressT" w:hAnsi="CongressT"/>
        </w:rPr>
      </w:pPr>
    </w:p>
    <w:p w:rsidR="00EC2D68" w:rsidRPr="00B52043" w:rsidRDefault="009D3DF6" w:rsidP="00B23357">
      <w:pPr>
        <w:spacing w:line="288" w:lineRule="auto"/>
        <w:jc w:val="both"/>
        <w:rPr>
          <w:rFonts w:ascii="CongressT" w:hAnsi="CongressT"/>
          <w:b/>
          <w:u w:val="single"/>
        </w:rPr>
      </w:pPr>
      <w:r w:rsidRPr="00B52043">
        <w:rPr>
          <w:rFonts w:ascii="CongressT" w:hAnsi="CongressT"/>
          <w:b/>
        </w:rPr>
        <w:t>1</w:t>
      </w:r>
      <w:r w:rsidR="00C733E4" w:rsidRPr="00B52043">
        <w:rPr>
          <w:rFonts w:ascii="CongressT" w:hAnsi="CongressT"/>
          <w:b/>
        </w:rPr>
        <w:t>.</w:t>
      </w:r>
      <w:r w:rsidR="00EC2D68" w:rsidRPr="00B52043">
        <w:rPr>
          <w:rFonts w:ascii="CongressT" w:hAnsi="CongressT"/>
          <w:b/>
        </w:rPr>
        <w:t xml:space="preserve">5. </w:t>
      </w:r>
      <w:r w:rsidR="00C733E4" w:rsidRPr="00B52043">
        <w:rPr>
          <w:rFonts w:ascii="CongressT" w:hAnsi="CongressT"/>
          <w:b/>
          <w:u w:val="single"/>
        </w:rPr>
        <w:t>Allocation des ressources</w:t>
      </w:r>
    </w:p>
    <w:p w:rsidR="00EC2D68" w:rsidRPr="00B52043" w:rsidRDefault="00EC2D68" w:rsidP="00B23357">
      <w:pPr>
        <w:spacing w:line="288" w:lineRule="auto"/>
        <w:jc w:val="both"/>
        <w:rPr>
          <w:rFonts w:ascii="CongressT" w:hAnsi="CongressT"/>
          <w:u w:val="single"/>
        </w:rPr>
      </w:pPr>
    </w:p>
    <w:p w:rsidR="00EC2D68" w:rsidRPr="00B52043" w:rsidRDefault="00EC2D68" w:rsidP="00A24B40">
      <w:pPr>
        <w:pStyle w:val="ListParagraph"/>
        <w:numPr>
          <w:ilvl w:val="2"/>
          <w:numId w:val="23"/>
        </w:numPr>
        <w:spacing w:line="288" w:lineRule="auto"/>
        <w:jc w:val="both"/>
        <w:rPr>
          <w:rFonts w:ascii="CongressT" w:hAnsi="CongressT"/>
          <w:b/>
          <w:u w:val="single"/>
        </w:rPr>
      </w:pPr>
      <w:r w:rsidRPr="00B52043">
        <w:rPr>
          <w:rFonts w:ascii="CongressT" w:hAnsi="CongressT"/>
          <w:b/>
          <w:u w:val="single"/>
        </w:rPr>
        <w:t>Recommandation précédente</w:t>
      </w:r>
    </w:p>
    <w:p w:rsidR="00EB503E" w:rsidRPr="00B52043" w:rsidRDefault="006F337B" w:rsidP="00B23357">
      <w:pPr>
        <w:pStyle w:val="ListParagraph"/>
        <w:spacing w:line="288" w:lineRule="auto"/>
        <w:jc w:val="both"/>
        <w:rPr>
          <w:rFonts w:ascii="CongressT" w:hAnsi="CongressT"/>
          <w:b/>
        </w:rPr>
      </w:pPr>
      <w:r w:rsidRPr="00B52043">
        <w:rPr>
          <w:rFonts w:ascii="CongressT" w:hAnsi="CongressT"/>
          <w:b/>
        </w:rPr>
        <w:t xml:space="preserve">Le Comité avait prié l’Etat partie à donner la priorité </w:t>
      </w:r>
      <w:r w:rsidRPr="00B52043">
        <w:rPr>
          <w:rFonts w:ascii="CongressT" w:hAnsi="CongressT"/>
          <w:b/>
        </w:rPr>
        <w:tab/>
        <w:t>aux allocations budgétaires destinées aux enfants aux niveaux national et local et de les augmenter de manière systématique. Il lui avait recommandé de tenir compte des recommandations formulées à l’occasion</w:t>
      </w:r>
      <w:r w:rsidR="00107B89" w:rsidRPr="00B52043">
        <w:rPr>
          <w:rFonts w:ascii="CongressT" w:hAnsi="CongressT"/>
          <w:b/>
        </w:rPr>
        <w:t xml:space="preserve"> de la journée de débat général consacrée en septembre 2007 au thème « Ressources pour les droits de l’enfant – Responsabilité des Etats ». </w:t>
      </w:r>
    </w:p>
    <w:p w:rsidR="00EB503E" w:rsidRPr="00B52043" w:rsidRDefault="00EB503E" w:rsidP="00B23357">
      <w:pPr>
        <w:pStyle w:val="ListParagraph"/>
        <w:spacing w:line="288" w:lineRule="auto"/>
        <w:jc w:val="both"/>
        <w:rPr>
          <w:rFonts w:ascii="CongressT" w:hAnsi="CongressT"/>
          <w:b/>
        </w:rPr>
      </w:pPr>
      <w:r w:rsidRPr="00B52043">
        <w:rPr>
          <w:rFonts w:ascii="CongressT" w:hAnsi="CongressT"/>
          <w:b/>
        </w:rPr>
        <w:t>Il lui avait recommandé en outre d’introduire un suivi budgétaire du point de vue des droits de l’enfant en vue de contrôler les allocations budgétaires à l’enfance, en sollicitant l’assistance de l’UNICEF entre autres à cet effet.</w:t>
      </w:r>
    </w:p>
    <w:p w:rsidR="00EB503E" w:rsidRPr="00B52043" w:rsidRDefault="00EB503E" w:rsidP="00B23357">
      <w:pPr>
        <w:pStyle w:val="ListParagraph"/>
        <w:spacing w:line="288" w:lineRule="auto"/>
        <w:jc w:val="both"/>
        <w:rPr>
          <w:rFonts w:ascii="CongressT" w:hAnsi="CongressT"/>
          <w:i/>
        </w:rPr>
      </w:pPr>
    </w:p>
    <w:p w:rsidR="00EC2D68" w:rsidRPr="00B52043" w:rsidRDefault="00EB503E" w:rsidP="00A24B40">
      <w:pPr>
        <w:pStyle w:val="ListParagraph"/>
        <w:numPr>
          <w:ilvl w:val="2"/>
          <w:numId w:val="23"/>
        </w:numPr>
        <w:spacing w:line="288" w:lineRule="auto"/>
        <w:jc w:val="both"/>
        <w:rPr>
          <w:rFonts w:ascii="CongressT" w:hAnsi="CongressT"/>
          <w:b/>
          <w:u w:val="single"/>
        </w:rPr>
      </w:pPr>
      <w:r w:rsidRPr="00B52043">
        <w:rPr>
          <w:rFonts w:ascii="CongressT" w:hAnsi="CongressT"/>
          <w:b/>
          <w:u w:val="single"/>
        </w:rPr>
        <w:t xml:space="preserve">Analyse critique du rapport </w:t>
      </w:r>
      <w:r w:rsidR="00C733E4" w:rsidRPr="00B52043">
        <w:rPr>
          <w:rFonts w:ascii="CongressT" w:hAnsi="CongressT"/>
          <w:b/>
          <w:u w:val="single"/>
        </w:rPr>
        <w:t>de l’Etat partie</w:t>
      </w:r>
    </w:p>
    <w:p w:rsidR="00EB503E" w:rsidRPr="00B52043" w:rsidRDefault="002170CA" w:rsidP="00B23357">
      <w:pPr>
        <w:spacing w:line="288" w:lineRule="auto"/>
        <w:ind w:left="709"/>
        <w:jc w:val="both"/>
        <w:rPr>
          <w:rFonts w:ascii="CongressT" w:hAnsi="CongressT"/>
        </w:rPr>
      </w:pPr>
      <w:r w:rsidRPr="00B52043">
        <w:rPr>
          <w:rFonts w:ascii="CongressT" w:hAnsi="CongressT"/>
        </w:rPr>
        <w:t>Les informations fournies par l’Etat partie sont vraies en ce qu’il reconnait lui-même la faible allocation budgétaire destinée aux secteurs touchant directement les enfants ;</w:t>
      </w:r>
    </w:p>
    <w:p w:rsidR="00EB503E" w:rsidRPr="00B52043" w:rsidRDefault="002170CA" w:rsidP="00A24B40">
      <w:pPr>
        <w:pStyle w:val="ListParagraph"/>
        <w:numPr>
          <w:ilvl w:val="2"/>
          <w:numId w:val="23"/>
        </w:numPr>
        <w:spacing w:line="288" w:lineRule="auto"/>
        <w:jc w:val="both"/>
        <w:rPr>
          <w:rFonts w:ascii="CongressT" w:hAnsi="CongressT"/>
          <w:b/>
          <w:u w:val="single"/>
        </w:rPr>
      </w:pPr>
      <w:r w:rsidRPr="00B52043">
        <w:rPr>
          <w:rFonts w:ascii="CongressT" w:hAnsi="CongressT"/>
          <w:b/>
          <w:u w:val="single"/>
        </w:rPr>
        <w:t xml:space="preserve">Analyse de la situation </w:t>
      </w:r>
      <w:r w:rsidR="00C733E4" w:rsidRPr="00B52043">
        <w:rPr>
          <w:rFonts w:ascii="CongressT" w:hAnsi="CongressT"/>
          <w:b/>
          <w:u w:val="single"/>
        </w:rPr>
        <w:t>dans le territoire de l’Etat partie</w:t>
      </w:r>
    </w:p>
    <w:p w:rsidR="00170BD1" w:rsidRPr="00B52043" w:rsidRDefault="00C733E4" w:rsidP="00B23357">
      <w:pPr>
        <w:pStyle w:val="ListParagraph"/>
        <w:numPr>
          <w:ilvl w:val="0"/>
          <w:numId w:val="1"/>
        </w:numPr>
        <w:spacing w:line="288" w:lineRule="auto"/>
        <w:jc w:val="both"/>
        <w:rPr>
          <w:rFonts w:ascii="CongressT" w:hAnsi="CongressT"/>
        </w:rPr>
      </w:pPr>
      <w:r w:rsidRPr="00B52043">
        <w:rPr>
          <w:rFonts w:ascii="CongressT" w:hAnsi="CongressT"/>
        </w:rPr>
        <w:t>L’Etat partie</w:t>
      </w:r>
      <w:r w:rsidR="00170BD1" w:rsidRPr="00B52043">
        <w:rPr>
          <w:rFonts w:ascii="CongressT" w:hAnsi="CongressT"/>
        </w:rPr>
        <w:t xml:space="preserve"> n’indique pas l’incidence positive de l’annulation de la dette extérieure à la hauteur de 13 milliards de dollars américains en 2010 sur la situation des secteurs touchant les enfants et d’une manière générale, les couches sociales vulnérables ;</w:t>
      </w:r>
    </w:p>
    <w:p w:rsidR="00170BD1" w:rsidRPr="00B52043" w:rsidRDefault="00C733E4" w:rsidP="00B23357">
      <w:pPr>
        <w:pStyle w:val="ListParagraph"/>
        <w:numPr>
          <w:ilvl w:val="0"/>
          <w:numId w:val="1"/>
        </w:numPr>
        <w:spacing w:line="288" w:lineRule="auto"/>
        <w:jc w:val="both"/>
        <w:rPr>
          <w:rFonts w:ascii="CongressT" w:hAnsi="CongressT"/>
        </w:rPr>
      </w:pPr>
      <w:r w:rsidRPr="00B52043">
        <w:rPr>
          <w:rFonts w:ascii="CongressT" w:hAnsi="CongressT"/>
        </w:rPr>
        <w:t xml:space="preserve">L’Etat partie </w:t>
      </w:r>
      <w:r w:rsidR="00170BD1" w:rsidRPr="00B52043">
        <w:rPr>
          <w:rFonts w:ascii="CongressT" w:hAnsi="CongressT"/>
        </w:rPr>
        <w:t>n’a pas indiqué dans son rapport s’il a mis ou n’a pas mis en œuvre les recommandations formulées à l’occasion de la journée de débat général consacrée en septembre 2007 au thème « </w:t>
      </w:r>
      <w:r w:rsidR="00170BD1" w:rsidRPr="00B52043">
        <w:rPr>
          <w:rFonts w:ascii="CongressT" w:hAnsi="CongressT"/>
          <w:b/>
        </w:rPr>
        <w:t>Ressources pour les droits de l’enfant – Responsabilité des Etats </w:t>
      </w:r>
      <w:r w:rsidR="00170BD1" w:rsidRPr="00B52043">
        <w:rPr>
          <w:rFonts w:ascii="CongressT" w:hAnsi="CongressT"/>
        </w:rPr>
        <w:t>». Il en est de même pour le suivi budgétaire du point de vue des droits de l’enfant.</w:t>
      </w:r>
    </w:p>
    <w:p w:rsidR="00F06CD4" w:rsidRPr="00B52043" w:rsidRDefault="00F06CD4" w:rsidP="00B23357">
      <w:pPr>
        <w:pStyle w:val="ListParagraph"/>
        <w:numPr>
          <w:ilvl w:val="0"/>
          <w:numId w:val="1"/>
        </w:numPr>
        <w:spacing w:line="288" w:lineRule="auto"/>
        <w:jc w:val="both"/>
        <w:rPr>
          <w:rFonts w:ascii="CongressT" w:hAnsi="CongressT"/>
        </w:rPr>
      </w:pPr>
      <w:r w:rsidRPr="00B52043">
        <w:rPr>
          <w:rFonts w:ascii="CongressT" w:hAnsi="CongressT"/>
        </w:rPr>
        <w:t>Par ailleurs, non seulement les ressources budgétaires sont faibles, mais aussi et surtout ne sont pas affectées totalement aux secteurs affectant les enfants, ce qui explique le décalage entre les ressources déclarées dans le budget et la réalité sur terrain c'est-à-dire, dans les écoles, les hôpitaux et centre de santé et milieux d’hébergement des enfants en situation difficile.</w:t>
      </w:r>
    </w:p>
    <w:p w:rsidR="00F06CD4" w:rsidRPr="00B52043" w:rsidRDefault="00F06CD4" w:rsidP="00B23357">
      <w:pPr>
        <w:pStyle w:val="ListParagraph"/>
        <w:spacing w:line="288" w:lineRule="auto"/>
        <w:ind w:left="1080"/>
        <w:jc w:val="both"/>
        <w:rPr>
          <w:rFonts w:ascii="CongressT" w:hAnsi="CongressT"/>
        </w:rPr>
      </w:pPr>
      <w:r w:rsidRPr="00B52043">
        <w:rPr>
          <w:rFonts w:ascii="CongressT" w:hAnsi="CongressT"/>
        </w:rPr>
        <w:t xml:space="preserve"> </w:t>
      </w:r>
    </w:p>
    <w:p w:rsidR="002170CA" w:rsidRPr="00B52043" w:rsidRDefault="00F06CD4" w:rsidP="00A24B40">
      <w:pPr>
        <w:pStyle w:val="ListParagraph"/>
        <w:numPr>
          <w:ilvl w:val="2"/>
          <w:numId w:val="23"/>
        </w:numPr>
        <w:spacing w:line="288" w:lineRule="auto"/>
        <w:jc w:val="both"/>
        <w:rPr>
          <w:rFonts w:ascii="CongressT" w:hAnsi="CongressT"/>
          <w:b/>
          <w:u w:val="single"/>
        </w:rPr>
      </w:pPr>
      <w:r w:rsidRPr="00B52043">
        <w:rPr>
          <w:rFonts w:ascii="CongressT" w:hAnsi="CongressT"/>
          <w:b/>
          <w:u w:val="single"/>
        </w:rPr>
        <w:t>Recommandation au Comité</w:t>
      </w:r>
    </w:p>
    <w:p w:rsidR="00F06CD4" w:rsidRPr="00B52043" w:rsidRDefault="00083E8B" w:rsidP="00B23357">
      <w:pPr>
        <w:pStyle w:val="ListParagraph"/>
        <w:spacing w:line="288" w:lineRule="auto"/>
        <w:jc w:val="both"/>
        <w:rPr>
          <w:rFonts w:ascii="CongressT" w:hAnsi="CongressT"/>
        </w:rPr>
      </w:pPr>
      <w:r w:rsidRPr="00B52043">
        <w:rPr>
          <w:rFonts w:ascii="CongressT" w:hAnsi="CongressT"/>
        </w:rPr>
        <w:t>Puisse le Comité réitérer sa recommandation précédente à l’Etat partie</w:t>
      </w:r>
      <w:r w:rsidR="00170BD1" w:rsidRPr="00B52043">
        <w:rPr>
          <w:rFonts w:ascii="CongressT" w:hAnsi="CongressT"/>
        </w:rPr>
        <w:t xml:space="preserve"> en insistant sur le déblocage effectif des ressources allouées non seulement en faveur de ses institutions de promotion et de protection des droits de l’enfant mais aussi les organisations de la société civile. </w:t>
      </w:r>
      <w:r w:rsidR="007C6BA9" w:rsidRPr="00B52043">
        <w:rPr>
          <w:rFonts w:ascii="CongressT" w:hAnsi="CongressT"/>
        </w:rPr>
        <w:t>Puisse</w:t>
      </w:r>
      <w:r w:rsidR="00170BD1" w:rsidRPr="00B52043">
        <w:rPr>
          <w:rFonts w:ascii="CongressT" w:hAnsi="CongressT"/>
        </w:rPr>
        <w:t xml:space="preserve"> ég</w:t>
      </w:r>
      <w:r w:rsidR="007C6BA9" w:rsidRPr="00B52043">
        <w:rPr>
          <w:rFonts w:ascii="CongressT" w:hAnsi="CongressT"/>
        </w:rPr>
        <w:t>a</w:t>
      </w:r>
      <w:r w:rsidR="00170BD1" w:rsidRPr="00B52043">
        <w:rPr>
          <w:rFonts w:ascii="CongressT" w:hAnsi="CongressT"/>
        </w:rPr>
        <w:t>lement</w:t>
      </w:r>
      <w:r w:rsidR="007C6BA9" w:rsidRPr="00B52043">
        <w:rPr>
          <w:rFonts w:ascii="CongressT" w:hAnsi="CongressT"/>
        </w:rPr>
        <w:t xml:space="preserve"> l’Etat partie élabore</w:t>
      </w:r>
      <w:r w:rsidR="005A6B2E" w:rsidRPr="00B52043">
        <w:rPr>
          <w:rFonts w:ascii="CongressT" w:hAnsi="CongressT"/>
        </w:rPr>
        <w:t>r</w:t>
      </w:r>
      <w:r w:rsidR="007C6BA9" w:rsidRPr="00B52043">
        <w:rPr>
          <w:rFonts w:ascii="CongressT" w:hAnsi="CongressT"/>
        </w:rPr>
        <w:t xml:space="preserve"> une politique permettant au secteur privé de soutenir la mise en œuvre des droits de l’enfant.</w:t>
      </w:r>
    </w:p>
    <w:p w:rsidR="000B1854" w:rsidRPr="00B52043" w:rsidRDefault="000B1854" w:rsidP="00B23357">
      <w:pPr>
        <w:pStyle w:val="ListParagraph"/>
        <w:spacing w:line="288" w:lineRule="auto"/>
        <w:jc w:val="both"/>
        <w:rPr>
          <w:rFonts w:ascii="CongressT" w:hAnsi="CongressT"/>
        </w:rPr>
      </w:pPr>
    </w:p>
    <w:p w:rsidR="00F06CD4" w:rsidRPr="00B52043" w:rsidRDefault="009D3DF6" w:rsidP="00B23357">
      <w:pPr>
        <w:spacing w:line="288" w:lineRule="auto"/>
        <w:jc w:val="both"/>
        <w:rPr>
          <w:rFonts w:ascii="CongressT" w:hAnsi="CongressT"/>
          <w:b/>
        </w:rPr>
      </w:pPr>
      <w:r w:rsidRPr="00B52043">
        <w:rPr>
          <w:rFonts w:ascii="CongressT" w:hAnsi="CongressT"/>
          <w:b/>
        </w:rPr>
        <w:t>1</w:t>
      </w:r>
      <w:r w:rsidR="005A6B2E" w:rsidRPr="00B52043">
        <w:rPr>
          <w:rFonts w:ascii="CongressT" w:hAnsi="CongressT"/>
          <w:b/>
        </w:rPr>
        <w:t>.</w:t>
      </w:r>
      <w:r w:rsidR="00083E8B" w:rsidRPr="00B52043">
        <w:rPr>
          <w:rFonts w:ascii="CongressT" w:hAnsi="CongressT"/>
          <w:b/>
        </w:rPr>
        <w:t xml:space="preserve">6. </w:t>
      </w:r>
      <w:r w:rsidR="00083E8B" w:rsidRPr="00B52043">
        <w:rPr>
          <w:rFonts w:ascii="CongressT" w:hAnsi="CongressT"/>
          <w:b/>
          <w:u w:val="single"/>
        </w:rPr>
        <w:t>Système de collecte des données</w:t>
      </w:r>
    </w:p>
    <w:p w:rsidR="00083E8B" w:rsidRPr="00B52043" w:rsidRDefault="00083E8B" w:rsidP="00B23357">
      <w:pPr>
        <w:spacing w:line="288" w:lineRule="auto"/>
        <w:jc w:val="both"/>
        <w:rPr>
          <w:rFonts w:ascii="CongressT" w:hAnsi="CongressT"/>
        </w:rPr>
      </w:pPr>
    </w:p>
    <w:p w:rsidR="00083E8B" w:rsidRPr="00B52043" w:rsidRDefault="00083E8B" w:rsidP="00A24B40">
      <w:pPr>
        <w:pStyle w:val="ListParagraph"/>
        <w:numPr>
          <w:ilvl w:val="2"/>
          <w:numId w:val="24"/>
        </w:numPr>
        <w:spacing w:line="288" w:lineRule="auto"/>
        <w:jc w:val="both"/>
        <w:rPr>
          <w:rFonts w:ascii="CongressT" w:hAnsi="CongressT"/>
          <w:b/>
          <w:u w:val="single"/>
        </w:rPr>
      </w:pPr>
      <w:r w:rsidRPr="00B52043">
        <w:rPr>
          <w:rFonts w:ascii="CongressT" w:hAnsi="CongressT"/>
          <w:b/>
          <w:u w:val="single"/>
        </w:rPr>
        <w:t>Recommandation précédente</w:t>
      </w:r>
    </w:p>
    <w:p w:rsidR="00083E8B" w:rsidRPr="00B52043" w:rsidRDefault="00083E8B" w:rsidP="00B23357">
      <w:pPr>
        <w:pStyle w:val="ListParagraph"/>
        <w:spacing w:line="288" w:lineRule="auto"/>
        <w:jc w:val="both"/>
        <w:rPr>
          <w:rFonts w:ascii="CongressT" w:hAnsi="CongressT"/>
          <w:b/>
        </w:rPr>
      </w:pPr>
      <w:r w:rsidRPr="00B52043">
        <w:rPr>
          <w:rFonts w:ascii="CongressT" w:hAnsi="CongressT"/>
          <w:b/>
        </w:rPr>
        <w:t xml:space="preserve">Le Comité avait recommandé à l’Etat partie à continuer de renforcer et d’améliorer son système de collecte de données ainsi que le centre national des recherches statistiques et d’utiliser les données collectées pour évaluer les progrès accomplis dans la réalisation des </w:t>
      </w:r>
      <w:r w:rsidRPr="00B52043">
        <w:rPr>
          <w:rFonts w:ascii="CongressT" w:hAnsi="CongressT"/>
          <w:b/>
        </w:rPr>
        <w:lastRenderedPageBreak/>
        <w:t>droits de l’enfant et pour contribuer à l’élaboration des politiques relatives à l’</w:t>
      </w:r>
      <w:r w:rsidR="00677A2D" w:rsidRPr="00B52043">
        <w:rPr>
          <w:rFonts w:ascii="CongressT" w:hAnsi="CongressT"/>
          <w:b/>
        </w:rPr>
        <w:t>application des droits de l’enfant.</w:t>
      </w:r>
    </w:p>
    <w:p w:rsidR="00677A2D" w:rsidRPr="00B52043" w:rsidRDefault="00677A2D" w:rsidP="00B23357">
      <w:pPr>
        <w:pStyle w:val="ListParagraph"/>
        <w:spacing w:line="288" w:lineRule="auto"/>
        <w:jc w:val="both"/>
        <w:rPr>
          <w:rFonts w:ascii="CongressT" w:hAnsi="CongressT"/>
          <w:i/>
        </w:rPr>
      </w:pPr>
    </w:p>
    <w:p w:rsidR="00083E8B" w:rsidRPr="00B52043" w:rsidRDefault="00677A2D" w:rsidP="00A24B40">
      <w:pPr>
        <w:pStyle w:val="ListParagraph"/>
        <w:numPr>
          <w:ilvl w:val="2"/>
          <w:numId w:val="24"/>
        </w:numPr>
        <w:spacing w:line="288" w:lineRule="auto"/>
        <w:jc w:val="both"/>
        <w:rPr>
          <w:rFonts w:ascii="CongressT" w:hAnsi="CongressT"/>
          <w:b/>
          <w:u w:val="single"/>
        </w:rPr>
      </w:pPr>
      <w:r w:rsidRPr="00B52043">
        <w:rPr>
          <w:rFonts w:ascii="CongressT" w:hAnsi="CongressT"/>
          <w:b/>
          <w:u w:val="single"/>
        </w:rPr>
        <w:t>Analyse cri</w:t>
      </w:r>
      <w:r w:rsidR="005A6B2E" w:rsidRPr="00B52043">
        <w:rPr>
          <w:rFonts w:ascii="CongressT" w:hAnsi="CongressT"/>
          <w:b/>
          <w:u w:val="single"/>
        </w:rPr>
        <w:t>tique du rapport de l’Etat partie</w:t>
      </w:r>
      <w:r w:rsidRPr="00B52043">
        <w:rPr>
          <w:rFonts w:ascii="CongressT" w:hAnsi="CongressT"/>
          <w:b/>
          <w:u w:val="single"/>
        </w:rPr>
        <w:t xml:space="preserve"> </w:t>
      </w:r>
    </w:p>
    <w:p w:rsidR="00677A2D" w:rsidRPr="00B52043" w:rsidRDefault="00677A2D" w:rsidP="00B23357">
      <w:pPr>
        <w:pStyle w:val="ListParagraph"/>
        <w:spacing w:line="288" w:lineRule="auto"/>
        <w:jc w:val="both"/>
        <w:rPr>
          <w:rFonts w:ascii="CongressT" w:hAnsi="CongressT"/>
        </w:rPr>
      </w:pPr>
      <w:r w:rsidRPr="00B52043">
        <w:rPr>
          <w:rFonts w:ascii="CongressT" w:hAnsi="CongressT"/>
        </w:rPr>
        <w:t>Les informations fournies par l’Etat partie sont vraies.</w:t>
      </w:r>
    </w:p>
    <w:p w:rsidR="00677A2D" w:rsidRPr="00B52043" w:rsidRDefault="00677A2D" w:rsidP="00B23357">
      <w:pPr>
        <w:pStyle w:val="ListParagraph"/>
        <w:spacing w:line="288" w:lineRule="auto"/>
        <w:jc w:val="both"/>
        <w:rPr>
          <w:rFonts w:ascii="CongressT" w:hAnsi="CongressT"/>
        </w:rPr>
      </w:pPr>
    </w:p>
    <w:p w:rsidR="00677A2D" w:rsidRPr="00B52043" w:rsidRDefault="00677A2D" w:rsidP="00A24B40">
      <w:pPr>
        <w:pStyle w:val="ListParagraph"/>
        <w:numPr>
          <w:ilvl w:val="2"/>
          <w:numId w:val="24"/>
        </w:numPr>
        <w:spacing w:line="288" w:lineRule="auto"/>
        <w:jc w:val="both"/>
        <w:rPr>
          <w:rFonts w:ascii="CongressT" w:hAnsi="CongressT"/>
          <w:b/>
          <w:u w:val="single"/>
        </w:rPr>
      </w:pPr>
      <w:r w:rsidRPr="00B52043">
        <w:rPr>
          <w:rFonts w:ascii="CongressT" w:hAnsi="CongressT"/>
          <w:b/>
          <w:u w:val="single"/>
        </w:rPr>
        <w:t>Ana</w:t>
      </w:r>
      <w:r w:rsidR="005A6B2E" w:rsidRPr="00B52043">
        <w:rPr>
          <w:rFonts w:ascii="CongressT" w:hAnsi="CongressT"/>
          <w:b/>
          <w:u w:val="single"/>
        </w:rPr>
        <w:t>lyse de la situation dans le territoire de l’Etat partie</w:t>
      </w:r>
    </w:p>
    <w:p w:rsidR="00677A2D" w:rsidRPr="00B52043" w:rsidRDefault="002F0D76" w:rsidP="00B23357">
      <w:pPr>
        <w:pStyle w:val="ListParagraph"/>
        <w:numPr>
          <w:ilvl w:val="0"/>
          <w:numId w:val="1"/>
        </w:numPr>
        <w:spacing w:line="288" w:lineRule="auto"/>
        <w:jc w:val="both"/>
        <w:rPr>
          <w:rFonts w:ascii="CongressT" w:hAnsi="CongressT"/>
        </w:rPr>
      </w:pPr>
      <w:r w:rsidRPr="00B52043">
        <w:rPr>
          <w:rFonts w:ascii="CongressT" w:hAnsi="CongressT"/>
        </w:rPr>
        <w:t xml:space="preserve">Il n’existe pas encore un centre national de recherche statistique dont les données </w:t>
      </w:r>
      <w:r w:rsidR="005A6B2E" w:rsidRPr="00B52043">
        <w:rPr>
          <w:rFonts w:ascii="CongressT" w:hAnsi="CongressT"/>
        </w:rPr>
        <w:t>collectées serviraient à évaluer</w:t>
      </w:r>
      <w:r w:rsidRPr="00B52043">
        <w:rPr>
          <w:rFonts w:ascii="CongressT" w:hAnsi="CongressT"/>
        </w:rPr>
        <w:t xml:space="preserve"> les progrès accomplis dans la réalisation des droits de l’</w:t>
      </w:r>
      <w:r w:rsidR="00711207" w:rsidRPr="00B52043">
        <w:rPr>
          <w:rFonts w:ascii="CongressT" w:hAnsi="CongressT"/>
        </w:rPr>
        <w:t>enfant ;</w:t>
      </w:r>
    </w:p>
    <w:p w:rsidR="00711207" w:rsidRPr="00B52043" w:rsidRDefault="00711207" w:rsidP="00B23357">
      <w:pPr>
        <w:pStyle w:val="ListParagraph"/>
        <w:numPr>
          <w:ilvl w:val="0"/>
          <w:numId w:val="1"/>
        </w:numPr>
        <w:spacing w:line="288" w:lineRule="auto"/>
        <w:jc w:val="both"/>
        <w:rPr>
          <w:rFonts w:ascii="CongressT" w:hAnsi="CongressT"/>
        </w:rPr>
      </w:pPr>
      <w:r w:rsidRPr="00B52043">
        <w:rPr>
          <w:rFonts w:ascii="CongressT" w:hAnsi="CongressT"/>
        </w:rPr>
        <w:t xml:space="preserve">Les données statistiques </w:t>
      </w:r>
      <w:r w:rsidR="008C7030" w:rsidRPr="00B52043">
        <w:rPr>
          <w:rFonts w:ascii="CongressT" w:hAnsi="CongressT"/>
        </w:rPr>
        <w:t xml:space="preserve"> existantes sont disparates, inconnues du grand public et indisponibles sur la place publique à telle enseigne que pour les avoir, il faut utiliser les relations personnelles ;</w:t>
      </w:r>
    </w:p>
    <w:p w:rsidR="008C7030" w:rsidRPr="00B52043" w:rsidRDefault="008C7030" w:rsidP="00B23357">
      <w:pPr>
        <w:pStyle w:val="ListParagraph"/>
        <w:numPr>
          <w:ilvl w:val="0"/>
          <w:numId w:val="1"/>
        </w:numPr>
        <w:spacing w:line="288" w:lineRule="auto"/>
        <w:jc w:val="both"/>
        <w:rPr>
          <w:rFonts w:ascii="CongressT" w:hAnsi="CongressT"/>
        </w:rPr>
      </w:pPr>
      <w:r w:rsidRPr="00B52043">
        <w:rPr>
          <w:rFonts w:ascii="CongressT" w:hAnsi="CongressT"/>
        </w:rPr>
        <w:t>Les services s’occupant des données statistiques tant pour les enfants</w:t>
      </w:r>
      <w:r w:rsidR="00E52EE9" w:rsidRPr="00B52043">
        <w:rPr>
          <w:rFonts w:ascii="CongressT" w:hAnsi="CongressT"/>
        </w:rPr>
        <w:t xml:space="preserve"> que pour d’autres secteurs sont les plus marginalisés et manquent cruellement des ressources susceptibles de les aider à accomplir leurs tâ</w:t>
      </w:r>
      <w:r w:rsidR="005A6B2E" w:rsidRPr="00B52043">
        <w:rPr>
          <w:rFonts w:ascii="CongressT" w:hAnsi="CongressT"/>
        </w:rPr>
        <w:t>ches ;</w:t>
      </w:r>
    </w:p>
    <w:p w:rsidR="005A6B2E" w:rsidRPr="00B52043" w:rsidRDefault="005A6B2E" w:rsidP="00B23357">
      <w:pPr>
        <w:pStyle w:val="ListParagraph"/>
        <w:numPr>
          <w:ilvl w:val="0"/>
          <w:numId w:val="1"/>
        </w:numPr>
        <w:spacing w:line="288" w:lineRule="auto"/>
        <w:jc w:val="both"/>
        <w:rPr>
          <w:rFonts w:ascii="CongressT" w:hAnsi="CongressT"/>
        </w:rPr>
      </w:pPr>
      <w:r w:rsidRPr="00B52043">
        <w:rPr>
          <w:rFonts w:ascii="CongressT" w:hAnsi="CongressT"/>
        </w:rPr>
        <w:t>Les efforts fournis dans l’élaboration de MICS II et enquêtes démographiques et de santé (EDS) doivent se poursuivre et embrasser d’autres aspects.</w:t>
      </w:r>
    </w:p>
    <w:p w:rsidR="00E52EE9" w:rsidRPr="00B52043" w:rsidRDefault="00E52EE9" w:rsidP="00B23357">
      <w:pPr>
        <w:pStyle w:val="ListParagraph"/>
        <w:spacing w:line="288" w:lineRule="auto"/>
        <w:ind w:left="1080"/>
        <w:jc w:val="both"/>
        <w:rPr>
          <w:rFonts w:ascii="CongressT" w:hAnsi="CongressT"/>
        </w:rPr>
      </w:pPr>
    </w:p>
    <w:p w:rsidR="00677A2D" w:rsidRPr="00B52043" w:rsidRDefault="00E52EE9" w:rsidP="00A24B40">
      <w:pPr>
        <w:pStyle w:val="ListParagraph"/>
        <w:numPr>
          <w:ilvl w:val="2"/>
          <w:numId w:val="24"/>
        </w:numPr>
        <w:spacing w:line="288" w:lineRule="auto"/>
        <w:jc w:val="both"/>
        <w:rPr>
          <w:rFonts w:ascii="CongressT" w:hAnsi="CongressT"/>
          <w:b/>
          <w:u w:val="single"/>
        </w:rPr>
      </w:pPr>
      <w:r w:rsidRPr="00B52043">
        <w:rPr>
          <w:rFonts w:ascii="CongressT" w:hAnsi="CongressT"/>
          <w:b/>
          <w:u w:val="single"/>
        </w:rPr>
        <w:t xml:space="preserve">Recommandation </w:t>
      </w:r>
      <w:r w:rsidR="008E42D7" w:rsidRPr="00B52043">
        <w:rPr>
          <w:rFonts w:ascii="CongressT" w:hAnsi="CongressT"/>
          <w:b/>
          <w:u w:val="single"/>
        </w:rPr>
        <w:t>au Comité</w:t>
      </w:r>
    </w:p>
    <w:p w:rsidR="00E52EE9" w:rsidRPr="00B52043" w:rsidRDefault="00E52EE9" w:rsidP="00B23357">
      <w:pPr>
        <w:pStyle w:val="ListParagraph"/>
        <w:spacing w:line="288" w:lineRule="auto"/>
        <w:jc w:val="both"/>
        <w:rPr>
          <w:rFonts w:ascii="CongressT" w:hAnsi="CongressT"/>
        </w:rPr>
      </w:pPr>
      <w:r w:rsidRPr="00B52043">
        <w:rPr>
          <w:rFonts w:ascii="CongressT" w:hAnsi="CongressT"/>
        </w:rPr>
        <w:t>Puisse le Comité inviter l’Etat</w:t>
      </w:r>
      <w:r w:rsidR="008E42D7" w:rsidRPr="00B52043">
        <w:rPr>
          <w:rFonts w:ascii="CongressT" w:hAnsi="CongressT"/>
        </w:rPr>
        <w:t xml:space="preserve"> partie à mettre en œuvre sa recommandation précédente</w:t>
      </w:r>
      <w:r w:rsidR="0009156D" w:rsidRPr="00B52043">
        <w:rPr>
          <w:rFonts w:ascii="CongressT" w:hAnsi="CongressT"/>
        </w:rPr>
        <w:t xml:space="preserve"> notamment e</w:t>
      </w:r>
      <w:r w:rsidR="005A6B2E" w:rsidRPr="00B52043">
        <w:rPr>
          <w:rFonts w:ascii="CongressT" w:hAnsi="CongressT"/>
        </w:rPr>
        <w:t>n</w:t>
      </w:r>
      <w:r w:rsidR="0009156D" w:rsidRPr="00B52043">
        <w:rPr>
          <w:rFonts w:ascii="CongressT" w:hAnsi="CongressT"/>
        </w:rPr>
        <w:t xml:space="preserve"> mettant l’accent s</w:t>
      </w:r>
      <w:r w:rsidR="005A6B2E" w:rsidRPr="00B52043">
        <w:rPr>
          <w:rFonts w:ascii="CongressT" w:hAnsi="CongressT"/>
        </w:rPr>
        <w:t>u</w:t>
      </w:r>
      <w:r w:rsidR="0009156D" w:rsidRPr="00B52043">
        <w:rPr>
          <w:rFonts w:ascii="CongressT" w:hAnsi="CongressT"/>
        </w:rPr>
        <w:t>r la mise sur pied d’une structure susceptible de centraliser les données statistiques, de les rendre disponibles par toutes les moyens de communications y compris l’Internet.</w:t>
      </w:r>
    </w:p>
    <w:p w:rsidR="008E42D7" w:rsidRDefault="008E42D7" w:rsidP="00B23357">
      <w:pPr>
        <w:spacing w:line="288" w:lineRule="auto"/>
        <w:jc w:val="both"/>
        <w:rPr>
          <w:rFonts w:ascii="CongressT" w:hAnsi="CongressT"/>
        </w:rPr>
      </w:pPr>
    </w:p>
    <w:p w:rsidR="002A6428" w:rsidRPr="00B52043" w:rsidRDefault="002A6428" w:rsidP="00B23357">
      <w:pPr>
        <w:spacing w:line="288" w:lineRule="auto"/>
        <w:jc w:val="both"/>
        <w:rPr>
          <w:rFonts w:ascii="CongressT" w:hAnsi="CongressT"/>
        </w:rPr>
      </w:pPr>
    </w:p>
    <w:p w:rsidR="00412978" w:rsidRPr="00B0143A" w:rsidRDefault="009D3DF6" w:rsidP="00B23357">
      <w:pPr>
        <w:spacing w:line="288" w:lineRule="auto"/>
        <w:jc w:val="both"/>
        <w:rPr>
          <w:rFonts w:ascii="CongressT" w:hAnsi="CongressT"/>
          <w:b/>
          <w:u w:val="single"/>
        </w:rPr>
      </w:pPr>
      <w:r w:rsidRPr="00B52043">
        <w:rPr>
          <w:rFonts w:ascii="CongressT" w:hAnsi="CongressT"/>
          <w:b/>
        </w:rPr>
        <w:t>1</w:t>
      </w:r>
      <w:r w:rsidR="00412978" w:rsidRPr="00B52043">
        <w:rPr>
          <w:rFonts w:ascii="CongressT" w:hAnsi="CongressT"/>
          <w:b/>
        </w:rPr>
        <w:t xml:space="preserve">.7. </w:t>
      </w:r>
      <w:r w:rsidR="00412978" w:rsidRPr="00B0143A">
        <w:rPr>
          <w:rFonts w:ascii="CongressT" w:hAnsi="CongressT"/>
          <w:b/>
          <w:u w:val="single"/>
        </w:rPr>
        <w:t>Diffusion, formation et sensibilisation</w:t>
      </w:r>
    </w:p>
    <w:p w:rsidR="00412978" w:rsidRPr="00B52043" w:rsidRDefault="00412978" w:rsidP="00B23357">
      <w:pPr>
        <w:spacing w:line="288" w:lineRule="auto"/>
        <w:jc w:val="both"/>
        <w:rPr>
          <w:rFonts w:ascii="CongressT" w:hAnsi="CongressT"/>
          <w:b/>
        </w:rPr>
      </w:pPr>
    </w:p>
    <w:p w:rsidR="00412978" w:rsidRPr="00B52043" w:rsidRDefault="00412978" w:rsidP="00A24B40">
      <w:pPr>
        <w:pStyle w:val="ListParagraph"/>
        <w:numPr>
          <w:ilvl w:val="2"/>
          <w:numId w:val="25"/>
        </w:numPr>
        <w:spacing w:line="288" w:lineRule="auto"/>
        <w:jc w:val="both"/>
        <w:rPr>
          <w:rFonts w:ascii="CongressT" w:hAnsi="CongressT"/>
          <w:b/>
          <w:u w:val="single"/>
        </w:rPr>
      </w:pPr>
      <w:r w:rsidRPr="00B52043">
        <w:rPr>
          <w:rFonts w:ascii="CongressT" w:hAnsi="CongressT"/>
          <w:b/>
          <w:u w:val="single"/>
        </w:rPr>
        <w:t>Recommandation précédente</w:t>
      </w:r>
    </w:p>
    <w:p w:rsidR="00412978" w:rsidRPr="00B52043" w:rsidRDefault="00412978" w:rsidP="00B23357">
      <w:pPr>
        <w:pStyle w:val="ListParagraph"/>
        <w:spacing w:line="288" w:lineRule="auto"/>
        <w:jc w:val="both"/>
        <w:rPr>
          <w:rFonts w:ascii="CongressT" w:hAnsi="CongressT"/>
          <w:b/>
        </w:rPr>
      </w:pPr>
      <w:r w:rsidRPr="00B52043">
        <w:rPr>
          <w:rFonts w:ascii="CongressT" w:hAnsi="CongressT"/>
          <w:b/>
        </w:rPr>
        <w:t>Le Comité recommande à l’Etat partie de prendre des mesures pour assurer l’application rapide du programme national d’éducation civique et morale avec intégration es droits de l’homme et de faire tout son possible pour publier le manuel de formation y relatif en un nombre d’exemplaires suffisant. Il lui recommande également de veiller à ce que tous les groupes professionnels travaillant auprès des enfants, dont les membres des forces de l’ordre, les enseignants, le personnel de santé, les travailleurs sociaux et le personnel des institutions de garde d’enfants reçoivent une formation adaptée et systématique et à ce que cette formation soit renforcée.</w:t>
      </w:r>
    </w:p>
    <w:p w:rsidR="00412978" w:rsidRPr="00B52043" w:rsidRDefault="00412978" w:rsidP="00B23357">
      <w:pPr>
        <w:pStyle w:val="ListParagraph"/>
        <w:spacing w:line="288" w:lineRule="auto"/>
        <w:jc w:val="both"/>
        <w:rPr>
          <w:rFonts w:ascii="CongressT" w:hAnsi="CongressT"/>
          <w:i/>
        </w:rPr>
      </w:pPr>
    </w:p>
    <w:p w:rsidR="00412978" w:rsidRPr="00B52043" w:rsidRDefault="00412978" w:rsidP="00A24B40">
      <w:pPr>
        <w:pStyle w:val="ListParagraph"/>
        <w:numPr>
          <w:ilvl w:val="2"/>
          <w:numId w:val="25"/>
        </w:numPr>
        <w:spacing w:line="288" w:lineRule="auto"/>
        <w:jc w:val="both"/>
        <w:rPr>
          <w:rFonts w:ascii="CongressT" w:hAnsi="CongressT"/>
          <w:b/>
          <w:u w:val="single"/>
        </w:rPr>
      </w:pPr>
      <w:r w:rsidRPr="00B52043">
        <w:rPr>
          <w:rFonts w:ascii="CongressT" w:hAnsi="CongressT"/>
          <w:b/>
          <w:u w:val="single"/>
        </w:rPr>
        <w:t>Analyse du rapport de l’Etat partie</w:t>
      </w:r>
    </w:p>
    <w:p w:rsidR="00412978" w:rsidRPr="00B52043" w:rsidRDefault="00412978" w:rsidP="00B23357">
      <w:pPr>
        <w:pStyle w:val="ListParagraph"/>
        <w:spacing w:line="288" w:lineRule="auto"/>
        <w:jc w:val="both"/>
        <w:rPr>
          <w:rFonts w:ascii="CongressT" w:hAnsi="CongressT"/>
        </w:rPr>
      </w:pPr>
      <w:r w:rsidRPr="00B52043">
        <w:rPr>
          <w:rFonts w:ascii="CongressT" w:hAnsi="CongressT"/>
        </w:rPr>
        <w:t>Les informations fournis par l’Etat partie indiquent que le Programme National d’Education Civique est en application depuis 1999 soit dix ans avant la promulgation de la loi portant protection de l’enfant (2009).</w:t>
      </w:r>
    </w:p>
    <w:p w:rsidR="00412978" w:rsidRPr="00B52043" w:rsidRDefault="00412978" w:rsidP="00B23357">
      <w:pPr>
        <w:pStyle w:val="ListParagraph"/>
        <w:spacing w:line="288" w:lineRule="auto"/>
        <w:jc w:val="both"/>
        <w:rPr>
          <w:rFonts w:ascii="CongressT" w:hAnsi="CongressT"/>
        </w:rPr>
      </w:pPr>
      <w:r w:rsidRPr="00B52043">
        <w:rPr>
          <w:rFonts w:ascii="CongressT" w:hAnsi="CongressT"/>
        </w:rPr>
        <w:t>Par ailleurs, elles indiquent également que ce programme a intégré les droits de l’homme depuis l’année 200</w:t>
      </w:r>
      <w:r w:rsidR="007372BC" w:rsidRPr="00B52043">
        <w:rPr>
          <w:rFonts w:ascii="CongressT" w:hAnsi="CongressT"/>
        </w:rPr>
        <w:t>7-2008 soit une année avant la promulgation de la loi portant protection de l’enfant (2009).</w:t>
      </w:r>
    </w:p>
    <w:p w:rsidR="007372BC" w:rsidRPr="00B52043" w:rsidRDefault="007372BC" w:rsidP="00B23357">
      <w:pPr>
        <w:pStyle w:val="ListParagraph"/>
        <w:spacing w:line="288" w:lineRule="auto"/>
        <w:jc w:val="both"/>
        <w:rPr>
          <w:rFonts w:ascii="CongressT" w:hAnsi="CongressT"/>
        </w:rPr>
      </w:pPr>
    </w:p>
    <w:p w:rsidR="00412978" w:rsidRPr="00B52043" w:rsidRDefault="007372BC" w:rsidP="00A24B40">
      <w:pPr>
        <w:pStyle w:val="ListParagraph"/>
        <w:numPr>
          <w:ilvl w:val="2"/>
          <w:numId w:val="25"/>
        </w:numPr>
        <w:spacing w:line="288" w:lineRule="auto"/>
        <w:jc w:val="both"/>
        <w:rPr>
          <w:rFonts w:ascii="CongressT" w:hAnsi="CongressT"/>
          <w:b/>
          <w:u w:val="single"/>
        </w:rPr>
      </w:pPr>
      <w:r w:rsidRPr="00B52043">
        <w:rPr>
          <w:rFonts w:ascii="CongressT" w:hAnsi="CongressT"/>
          <w:b/>
          <w:u w:val="single"/>
        </w:rPr>
        <w:lastRenderedPageBreak/>
        <w:t>Analyse de la situation dans le territoire de l’Etat partie</w:t>
      </w:r>
    </w:p>
    <w:p w:rsidR="007372BC" w:rsidRPr="00B52043" w:rsidRDefault="007372BC" w:rsidP="00B23357">
      <w:pPr>
        <w:pStyle w:val="ListParagraph"/>
        <w:spacing w:line="288" w:lineRule="auto"/>
        <w:jc w:val="both"/>
        <w:rPr>
          <w:rFonts w:ascii="CongressT" w:hAnsi="CongressT"/>
        </w:rPr>
      </w:pPr>
      <w:r w:rsidRPr="00B52043">
        <w:rPr>
          <w:rFonts w:ascii="CongressT" w:hAnsi="CongressT"/>
        </w:rPr>
        <w:t>Le Programme National d’Education Civique et Morale existe bien avant la loi portant protection de l’enfant et n’a pas encore intégré les notions des droits de l’Homme ou du moins dans la pratique, les notions des droits de l’Homme ne sont pas enseignés aux enfants.</w:t>
      </w:r>
    </w:p>
    <w:p w:rsidR="007372BC" w:rsidRPr="00B52043" w:rsidRDefault="007372BC" w:rsidP="00B23357">
      <w:pPr>
        <w:pStyle w:val="ListParagraph"/>
        <w:spacing w:line="288" w:lineRule="auto"/>
        <w:jc w:val="both"/>
        <w:rPr>
          <w:rFonts w:ascii="CongressT" w:hAnsi="CongressT"/>
        </w:rPr>
      </w:pPr>
    </w:p>
    <w:p w:rsidR="007372BC" w:rsidRPr="00B52043" w:rsidRDefault="007372BC" w:rsidP="00A24B40">
      <w:pPr>
        <w:pStyle w:val="ListParagraph"/>
        <w:numPr>
          <w:ilvl w:val="2"/>
          <w:numId w:val="25"/>
        </w:numPr>
        <w:spacing w:line="288" w:lineRule="auto"/>
        <w:jc w:val="both"/>
        <w:rPr>
          <w:rFonts w:ascii="CongressT" w:hAnsi="CongressT"/>
          <w:b/>
          <w:u w:val="single"/>
        </w:rPr>
      </w:pPr>
      <w:r w:rsidRPr="00B52043">
        <w:rPr>
          <w:rFonts w:ascii="CongressT" w:hAnsi="CongressT"/>
          <w:b/>
          <w:u w:val="single"/>
        </w:rPr>
        <w:t>Recommandation au Comité</w:t>
      </w:r>
    </w:p>
    <w:p w:rsidR="007372BC" w:rsidRPr="00B52043" w:rsidRDefault="007372BC" w:rsidP="00B23357">
      <w:pPr>
        <w:pStyle w:val="ListParagraph"/>
        <w:spacing w:line="288" w:lineRule="auto"/>
        <w:jc w:val="both"/>
        <w:rPr>
          <w:rFonts w:ascii="CongressT" w:hAnsi="CongressT"/>
        </w:rPr>
      </w:pPr>
      <w:r w:rsidRPr="00B52043">
        <w:rPr>
          <w:rFonts w:ascii="CongressT" w:hAnsi="CongressT"/>
        </w:rPr>
        <w:t>Puisse le Comité réitère sa recommandation précédente en insistant sur le volet de formation et de recyclage de tous les intervenants dans la chaine de la formation des enfants.</w:t>
      </w:r>
    </w:p>
    <w:p w:rsidR="00412978" w:rsidRPr="00B52043" w:rsidRDefault="00412978" w:rsidP="00B23357">
      <w:pPr>
        <w:spacing w:line="288" w:lineRule="auto"/>
        <w:jc w:val="both"/>
        <w:rPr>
          <w:rFonts w:ascii="CongressT" w:hAnsi="CongressT"/>
          <w:b/>
        </w:rPr>
      </w:pPr>
    </w:p>
    <w:p w:rsidR="008E42D7" w:rsidRPr="00B52043" w:rsidRDefault="009D3DF6" w:rsidP="00B23357">
      <w:pPr>
        <w:spacing w:line="288" w:lineRule="auto"/>
        <w:jc w:val="both"/>
        <w:rPr>
          <w:rFonts w:ascii="CongressT" w:hAnsi="CongressT"/>
          <w:b/>
        </w:rPr>
      </w:pPr>
      <w:r w:rsidRPr="00B52043">
        <w:rPr>
          <w:rFonts w:ascii="CongressT" w:hAnsi="CongressT"/>
          <w:b/>
        </w:rPr>
        <w:t>1</w:t>
      </w:r>
      <w:r w:rsidR="005A6B2E" w:rsidRPr="00B52043">
        <w:rPr>
          <w:rFonts w:ascii="CongressT" w:hAnsi="CongressT"/>
          <w:b/>
        </w:rPr>
        <w:t>.</w:t>
      </w:r>
      <w:r w:rsidR="00412978" w:rsidRPr="00B52043">
        <w:rPr>
          <w:rFonts w:ascii="CongressT" w:hAnsi="CongressT"/>
          <w:b/>
        </w:rPr>
        <w:t>8</w:t>
      </w:r>
      <w:r w:rsidR="008E42D7" w:rsidRPr="00B52043">
        <w:rPr>
          <w:rFonts w:ascii="CongressT" w:hAnsi="CongressT"/>
          <w:b/>
        </w:rPr>
        <w:t xml:space="preserve">. </w:t>
      </w:r>
      <w:r w:rsidR="00412978" w:rsidRPr="00B52043">
        <w:rPr>
          <w:rFonts w:ascii="CongressT" w:hAnsi="CongressT"/>
          <w:b/>
          <w:u w:val="single"/>
        </w:rPr>
        <w:t>Coopération</w:t>
      </w:r>
      <w:r w:rsidR="008E42D7" w:rsidRPr="00B52043">
        <w:rPr>
          <w:rFonts w:ascii="CongressT" w:hAnsi="CongressT"/>
          <w:b/>
          <w:u w:val="single"/>
        </w:rPr>
        <w:t xml:space="preserve"> avec la société civile</w:t>
      </w:r>
    </w:p>
    <w:p w:rsidR="002D227F" w:rsidRPr="00B52043" w:rsidRDefault="002D227F" w:rsidP="00B23357">
      <w:pPr>
        <w:spacing w:line="288" w:lineRule="auto"/>
        <w:jc w:val="both"/>
        <w:rPr>
          <w:rFonts w:ascii="CongressT" w:hAnsi="CongressT"/>
        </w:rPr>
      </w:pPr>
    </w:p>
    <w:p w:rsidR="002D227F" w:rsidRPr="00B52043" w:rsidRDefault="002D227F" w:rsidP="00A24B40">
      <w:pPr>
        <w:pStyle w:val="ListParagraph"/>
        <w:numPr>
          <w:ilvl w:val="2"/>
          <w:numId w:val="26"/>
        </w:numPr>
        <w:spacing w:line="288" w:lineRule="auto"/>
        <w:jc w:val="both"/>
        <w:rPr>
          <w:rFonts w:ascii="CongressT" w:hAnsi="CongressT"/>
          <w:b/>
          <w:u w:val="single"/>
        </w:rPr>
      </w:pPr>
      <w:r w:rsidRPr="00B52043">
        <w:rPr>
          <w:rFonts w:ascii="CongressT" w:hAnsi="CongressT"/>
          <w:b/>
          <w:u w:val="single"/>
        </w:rPr>
        <w:t>Recommandation précédente</w:t>
      </w:r>
    </w:p>
    <w:p w:rsidR="002D227F" w:rsidRPr="00B52043" w:rsidRDefault="002D227F" w:rsidP="00B23357">
      <w:pPr>
        <w:pStyle w:val="ListParagraph"/>
        <w:spacing w:line="288" w:lineRule="auto"/>
        <w:jc w:val="both"/>
        <w:rPr>
          <w:rFonts w:ascii="CongressT" w:hAnsi="CongressT"/>
          <w:b/>
        </w:rPr>
      </w:pPr>
      <w:r w:rsidRPr="00B52043">
        <w:rPr>
          <w:rFonts w:ascii="CongressT" w:hAnsi="CongressT"/>
          <w:b/>
        </w:rPr>
        <w:t>Le Comité avait recommandé à l’Etat partie de renforcer sa collaboration avec la société civile et d’élargir le champ de la coopération de manière qu’elle s’étende à tous les secteurs de la promotion et de la protection des droits de l’enfant.</w:t>
      </w:r>
    </w:p>
    <w:p w:rsidR="002D227F" w:rsidRPr="00B52043" w:rsidRDefault="002D227F" w:rsidP="00B23357">
      <w:pPr>
        <w:pStyle w:val="ListParagraph"/>
        <w:spacing w:line="288" w:lineRule="auto"/>
        <w:jc w:val="both"/>
        <w:rPr>
          <w:rFonts w:ascii="CongressT" w:hAnsi="CongressT"/>
          <w:b/>
        </w:rPr>
      </w:pPr>
      <w:r w:rsidRPr="00B52043">
        <w:rPr>
          <w:rFonts w:ascii="CongressT" w:hAnsi="CongressT"/>
          <w:b/>
        </w:rPr>
        <w:t>En outre, il lui avait recommandé d’encourager la participation active et systématique des acteurs de la société civile, notamment les ONG, en fournissant une assistance financière, en sollicitant leur assistance aux fins de l’élaboration, de la planification et de la mise en œuvre des politiques et de la promotion des droits de l’enfant et notamment aux fins</w:t>
      </w:r>
      <w:r w:rsidR="007B12A3" w:rsidRPr="00B52043">
        <w:rPr>
          <w:rFonts w:ascii="CongressT" w:hAnsi="CongressT"/>
          <w:b/>
        </w:rPr>
        <w:t xml:space="preserve"> de la mise en œuvre de la Convention et du suivi des observations finales du Comité</w:t>
      </w:r>
      <w:r w:rsidR="007B6877" w:rsidRPr="00B52043">
        <w:rPr>
          <w:rFonts w:ascii="CongressT" w:hAnsi="CongressT"/>
          <w:b/>
        </w:rPr>
        <w:t>.</w:t>
      </w:r>
    </w:p>
    <w:p w:rsidR="007B6877" w:rsidRPr="00B52043" w:rsidRDefault="007B6877" w:rsidP="00B23357">
      <w:pPr>
        <w:pStyle w:val="ListParagraph"/>
        <w:spacing w:line="288" w:lineRule="auto"/>
        <w:jc w:val="both"/>
        <w:rPr>
          <w:rFonts w:ascii="CongressT" w:hAnsi="CongressT"/>
          <w:i/>
        </w:rPr>
      </w:pPr>
    </w:p>
    <w:p w:rsidR="002D227F" w:rsidRPr="00B52043" w:rsidRDefault="007B6877" w:rsidP="00A24B40">
      <w:pPr>
        <w:pStyle w:val="ListParagraph"/>
        <w:numPr>
          <w:ilvl w:val="2"/>
          <w:numId w:val="26"/>
        </w:numPr>
        <w:spacing w:line="288" w:lineRule="auto"/>
        <w:jc w:val="both"/>
        <w:rPr>
          <w:rFonts w:ascii="CongressT" w:hAnsi="CongressT"/>
          <w:b/>
          <w:u w:val="single"/>
        </w:rPr>
      </w:pPr>
      <w:r w:rsidRPr="00B52043">
        <w:rPr>
          <w:rFonts w:ascii="CongressT" w:hAnsi="CongressT"/>
          <w:b/>
          <w:u w:val="single"/>
        </w:rPr>
        <w:t>An</w:t>
      </w:r>
      <w:r w:rsidR="009E7C97" w:rsidRPr="00B52043">
        <w:rPr>
          <w:rFonts w:ascii="CongressT" w:hAnsi="CongressT"/>
          <w:b/>
          <w:u w:val="single"/>
        </w:rPr>
        <w:t>alyse du Rapport de l’Etat partie</w:t>
      </w:r>
      <w:r w:rsidRPr="00B52043">
        <w:rPr>
          <w:rFonts w:ascii="CongressT" w:hAnsi="CongressT"/>
          <w:b/>
          <w:u w:val="single"/>
        </w:rPr>
        <w:t xml:space="preserve"> </w:t>
      </w:r>
    </w:p>
    <w:p w:rsidR="007B6877" w:rsidRPr="00B52043" w:rsidRDefault="007B6877" w:rsidP="00B23357">
      <w:pPr>
        <w:pStyle w:val="ListParagraph"/>
        <w:spacing w:line="288" w:lineRule="auto"/>
        <w:jc w:val="both"/>
        <w:rPr>
          <w:rFonts w:ascii="CongressT" w:hAnsi="CongressT"/>
        </w:rPr>
      </w:pPr>
      <w:r w:rsidRPr="00B52043">
        <w:rPr>
          <w:rFonts w:ascii="CongressT" w:hAnsi="CongressT"/>
        </w:rPr>
        <w:t>Les informations fournies par l’Etat partie sont vraies en partie mais aussi insuffisantes.</w:t>
      </w:r>
    </w:p>
    <w:p w:rsidR="007B6877" w:rsidRPr="00B52043" w:rsidRDefault="007B6877" w:rsidP="00A24B40">
      <w:pPr>
        <w:pStyle w:val="ListParagraph"/>
        <w:numPr>
          <w:ilvl w:val="2"/>
          <w:numId w:val="26"/>
        </w:numPr>
        <w:spacing w:line="288" w:lineRule="auto"/>
        <w:jc w:val="both"/>
        <w:rPr>
          <w:rFonts w:ascii="CongressT" w:hAnsi="CongressT"/>
          <w:b/>
          <w:u w:val="single"/>
        </w:rPr>
      </w:pPr>
      <w:r w:rsidRPr="00B52043">
        <w:rPr>
          <w:rFonts w:ascii="CongressT" w:hAnsi="CongressT"/>
          <w:b/>
          <w:u w:val="single"/>
        </w:rPr>
        <w:t>Anal</w:t>
      </w:r>
      <w:r w:rsidR="00A5620D" w:rsidRPr="00B52043">
        <w:rPr>
          <w:rFonts w:ascii="CongressT" w:hAnsi="CongressT"/>
          <w:b/>
          <w:u w:val="single"/>
        </w:rPr>
        <w:t>yse de la situation dans le territoire de l’Etat partie</w:t>
      </w:r>
    </w:p>
    <w:p w:rsidR="007B6877" w:rsidRPr="00B52043" w:rsidRDefault="007B6877" w:rsidP="00B23357">
      <w:pPr>
        <w:pStyle w:val="ListParagraph"/>
        <w:numPr>
          <w:ilvl w:val="0"/>
          <w:numId w:val="1"/>
        </w:numPr>
        <w:spacing w:line="288" w:lineRule="auto"/>
        <w:jc w:val="both"/>
        <w:rPr>
          <w:rFonts w:ascii="CongressT" w:hAnsi="CongressT"/>
        </w:rPr>
      </w:pPr>
      <w:r w:rsidRPr="00B52043">
        <w:rPr>
          <w:rFonts w:ascii="CongressT" w:hAnsi="CongressT"/>
        </w:rPr>
        <w:t xml:space="preserve">La collaboration du Gouvernement avec la société civile en particulier les ONG, n’est pas franche en ce que d’une part, l’octroi des documents </w:t>
      </w:r>
      <w:r w:rsidR="009943A2" w:rsidRPr="00B52043">
        <w:rPr>
          <w:rFonts w:ascii="CongressT" w:hAnsi="CongressT"/>
        </w:rPr>
        <w:t xml:space="preserve">officiels et </w:t>
      </w:r>
      <w:r w:rsidRPr="00B52043">
        <w:rPr>
          <w:rFonts w:ascii="CongressT" w:hAnsi="CongressT"/>
        </w:rPr>
        <w:t xml:space="preserve">qui donnent l’existence légale </w:t>
      </w:r>
      <w:r w:rsidR="009943A2" w:rsidRPr="00B52043">
        <w:rPr>
          <w:rFonts w:ascii="CongressT" w:hAnsi="CongressT"/>
        </w:rPr>
        <w:t>n’est pas effective car beaucoup d’ONG  fonctionnent sans personnalité juridique</w:t>
      </w:r>
      <w:r w:rsidR="00C64AC3" w:rsidRPr="00B52043">
        <w:rPr>
          <w:rFonts w:ascii="CongressT" w:hAnsi="CongressT"/>
        </w:rPr>
        <w:t> </w:t>
      </w:r>
      <w:r w:rsidR="009E7C97" w:rsidRPr="00B52043">
        <w:rPr>
          <w:rFonts w:ascii="CongressT" w:hAnsi="CongressT"/>
        </w:rPr>
        <w:t xml:space="preserve">et sont tout le temps menacées de fermeture </w:t>
      </w:r>
      <w:r w:rsidR="00C64AC3" w:rsidRPr="00B52043">
        <w:rPr>
          <w:rFonts w:ascii="CongressT" w:hAnsi="CongressT"/>
        </w:rPr>
        <w:t>;</w:t>
      </w:r>
    </w:p>
    <w:p w:rsidR="009943A2" w:rsidRPr="00B52043" w:rsidRDefault="009943A2" w:rsidP="00B23357">
      <w:pPr>
        <w:pStyle w:val="ListParagraph"/>
        <w:numPr>
          <w:ilvl w:val="0"/>
          <w:numId w:val="1"/>
        </w:numPr>
        <w:spacing w:line="288" w:lineRule="auto"/>
        <w:jc w:val="both"/>
        <w:rPr>
          <w:rFonts w:ascii="CongressT" w:hAnsi="CongressT"/>
        </w:rPr>
      </w:pPr>
      <w:r w:rsidRPr="00B52043">
        <w:rPr>
          <w:rFonts w:ascii="CongressT" w:hAnsi="CongressT"/>
        </w:rPr>
        <w:t>D’autres part, les ONG financées par l’Etat partie ne sont pas effectives sur terrain et celles qui sont sur terrain ne sont pas financées </w:t>
      </w:r>
      <w:r w:rsidR="009E7C97" w:rsidRPr="00B52043">
        <w:rPr>
          <w:rFonts w:ascii="CongressT" w:hAnsi="CongressT"/>
        </w:rPr>
        <w:t xml:space="preserve">par l’Etat partie </w:t>
      </w:r>
      <w:r w:rsidRPr="00B52043">
        <w:rPr>
          <w:rFonts w:ascii="CongressT" w:hAnsi="CongressT"/>
        </w:rPr>
        <w:t>;</w:t>
      </w:r>
    </w:p>
    <w:p w:rsidR="009943A2" w:rsidRPr="00B52043" w:rsidRDefault="00C64AC3" w:rsidP="00B23357">
      <w:pPr>
        <w:pStyle w:val="ListParagraph"/>
        <w:numPr>
          <w:ilvl w:val="0"/>
          <w:numId w:val="1"/>
        </w:numPr>
        <w:spacing w:line="288" w:lineRule="auto"/>
        <w:jc w:val="both"/>
        <w:rPr>
          <w:rFonts w:ascii="CongressT" w:hAnsi="CongressT"/>
        </w:rPr>
      </w:pPr>
      <w:r w:rsidRPr="00B52043">
        <w:rPr>
          <w:rFonts w:ascii="CongressT" w:hAnsi="CongressT"/>
        </w:rPr>
        <w:t xml:space="preserve">L’entité de liaison des droits de l’homme </w:t>
      </w:r>
      <w:r w:rsidR="009E7C97" w:rsidRPr="00B52043">
        <w:rPr>
          <w:rFonts w:ascii="CongressT" w:hAnsi="CongressT"/>
        </w:rPr>
        <w:t>qui aurait dû servir de liaison entre l’Etat partie et la société civile n’existe que de nom</w:t>
      </w:r>
      <w:r w:rsidRPr="00B52043">
        <w:rPr>
          <w:rFonts w:ascii="CongressT" w:hAnsi="CongressT"/>
        </w:rPr>
        <w:t> ;</w:t>
      </w:r>
    </w:p>
    <w:p w:rsidR="009943A2" w:rsidRPr="00B52043" w:rsidRDefault="00C64AC3" w:rsidP="00B23357">
      <w:pPr>
        <w:pStyle w:val="ListParagraph"/>
        <w:numPr>
          <w:ilvl w:val="0"/>
          <w:numId w:val="1"/>
        </w:numPr>
        <w:spacing w:line="288" w:lineRule="auto"/>
        <w:jc w:val="both"/>
        <w:rPr>
          <w:rFonts w:ascii="CongressT" w:hAnsi="CongressT"/>
        </w:rPr>
      </w:pPr>
      <w:r w:rsidRPr="00B52043">
        <w:rPr>
          <w:rFonts w:ascii="CongressT" w:hAnsi="CongressT"/>
        </w:rPr>
        <w:t xml:space="preserve">Faute de politique d’encouragement et de considération du travail des ONG, on assiste à une </w:t>
      </w:r>
      <w:r w:rsidR="009E7C97" w:rsidRPr="00B52043">
        <w:rPr>
          <w:rFonts w:ascii="CongressT" w:hAnsi="CongressT"/>
        </w:rPr>
        <w:t>disparition lente mais certaine</w:t>
      </w:r>
      <w:r w:rsidRPr="00B52043">
        <w:rPr>
          <w:rFonts w:ascii="CongressT" w:hAnsi="CongressT"/>
        </w:rPr>
        <w:t xml:space="preserve"> des ONG des droits de l’enfant ;</w:t>
      </w:r>
    </w:p>
    <w:p w:rsidR="009943A2" w:rsidRPr="00B52043" w:rsidRDefault="00C64AC3" w:rsidP="00B23357">
      <w:pPr>
        <w:pStyle w:val="ListParagraph"/>
        <w:numPr>
          <w:ilvl w:val="0"/>
          <w:numId w:val="1"/>
        </w:numPr>
        <w:spacing w:line="288" w:lineRule="auto"/>
        <w:jc w:val="both"/>
        <w:rPr>
          <w:rFonts w:ascii="CongressT" w:hAnsi="CongressT"/>
        </w:rPr>
      </w:pPr>
      <w:r w:rsidRPr="00B52043">
        <w:rPr>
          <w:rFonts w:ascii="CongressT" w:hAnsi="CongressT"/>
        </w:rPr>
        <w:t>De 46 ONG membres en 2002, la Coalition des ONG des Droits des Enfants n’en compte à ce jour que 18 qui ne cotisent pas faute de moyens financiers ;</w:t>
      </w:r>
    </w:p>
    <w:p w:rsidR="009943A2" w:rsidRPr="00B52043" w:rsidRDefault="00C64AC3" w:rsidP="00B23357">
      <w:pPr>
        <w:pStyle w:val="ListParagraph"/>
        <w:numPr>
          <w:ilvl w:val="0"/>
          <w:numId w:val="1"/>
        </w:numPr>
        <w:spacing w:line="288" w:lineRule="auto"/>
        <w:jc w:val="both"/>
        <w:rPr>
          <w:rFonts w:ascii="CongressT" w:hAnsi="CongressT"/>
        </w:rPr>
      </w:pPr>
      <w:r w:rsidRPr="00B52043">
        <w:rPr>
          <w:rFonts w:ascii="CongressT" w:hAnsi="CongressT"/>
        </w:rPr>
        <w:t>Avec des ressou</w:t>
      </w:r>
      <w:r w:rsidR="009943A2" w:rsidRPr="00B52043">
        <w:rPr>
          <w:rFonts w:ascii="CongressT" w:hAnsi="CongressT"/>
        </w:rPr>
        <w:t xml:space="preserve">rces importantes par rapports aux </w:t>
      </w:r>
      <w:r w:rsidRPr="00B52043">
        <w:rPr>
          <w:rFonts w:ascii="CongressT" w:hAnsi="CongressT"/>
        </w:rPr>
        <w:t>ONG locales, les ONG internationales sont sur terrain et font le même travail</w:t>
      </w:r>
      <w:r w:rsidR="009943A2" w:rsidRPr="00B52043">
        <w:rPr>
          <w:rFonts w:ascii="CongressT" w:hAnsi="CongressT"/>
        </w:rPr>
        <w:t xml:space="preserve"> </w:t>
      </w:r>
      <w:r w:rsidR="00395D53" w:rsidRPr="00B52043">
        <w:rPr>
          <w:rFonts w:ascii="CongressT" w:hAnsi="CongressT"/>
        </w:rPr>
        <w:t xml:space="preserve">et </w:t>
      </w:r>
      <w:r w:rsidR="009943A2" w:rsidRPr="00B52043">
        <w:rPr>
          <w:rFonts w:ascii="CongressT" w:hAnsi="CongressT"/>
        </w:rPr>
        <w:t>qu’elles</w:t>
      </w:r>
      <w:r w:rsidRPr="00B52043">
        <w:rPr>
          <w:rFonts w:ascii="CongressT" w:hAnsi="CongressT"/>
        </w:rPr>
        <w:t xml:space="preserve"> contribue</w:t>
      </w:r>
      <w:r w:rsidR="009943A2" w:rsidRPr="00B52043">
        <w:rPr>
          <w:rFonts w:ascii="CongressT" w:hAnsi="CongressT"/>
        </w:rPr>
        <w:t>nt</w:t>
      </w:r>
      <w:r w:rsidRPr="00B52043">
        <w:rPr>
          <w:rFonts w:ascii="CongressT" w:hAnsi="CongressT"/>
        </w:rPr>
        <w:t xml:space="preserve"> à leur disparition lente mais certaine ;</w:t>
      </w:r>
    </w:p>
    <w:p w:rsidR="009943A2" w:rsidRPr="00B52043" w:rsidRDefault="00C64AC3" w:rsidP="00B23357">
      <w:pPr>
        <w:pStyle w:val="ListParagraph"/>
        <w:numPr>
          <w:ilvl w:val="0"/>
          <w:numId w:val="1"/>
        </w:numPr>
        <w:spacing w:line="288" w:lineRule="auto"/>
        <w:jc w:val="both"/>
        <w:rPr>
          <w:rFonts w:ascii="CongressT" w:hAnsi="CongressT"/>
        </w:rPr>
      </w:pPr>
      <w:r w:rsidRPr="00B52043">
        <w:rPr>
          <w:rFonts w:ascii="CongressT" w:hAnsi="CongressT"/>
        </w:rPr>
        <w:t>Le clientélisme au détriment de la compétence et de l’efficacité rend la collaboration en</w:t>
      </w:r>
      <w:r w:rsidR="00542181" w:rsidRPr="00B52043">
        <w:rPr>
          <w:rFonts w:ascii="CongressT" w:hAnsi="CongressT"/>
        </w:rPr>
        <w:t>tre la société civile et le Gouvernement, entre la société civile et les ONG internationales ou avec les agences intergouvernementales, une simple formalité là où elle existe d’autre part ;</w:t>
      </w:r>
    </w:p>
    <w:p w:rsidR="00542181" w:rsidRPr="00B52043" w:rsidRDefault="00542181" w:rsidP="00B23357">
      <w:pPr>
        <w:pStyle w:val="ListParagraph"/>
        <w:numPr>
          <w:ilvl w:val="0"/>
          <w:numId w:val="1"/>
        </w:numPr>
        <w:spacing w:line="288" w:lineRule="auto"/>
        <w:jc w:val="both"/>
        <w:rPr>
          <w:rFonts w:ascii="CongressT" w:hAnsi="CongressT"/>
        </w:rPr>
      </w:pPr>
      <w:r w:rsidRPr="00B52043">
        <w:rPr>
          <w:rFonts w:ascii="CongressT" w:hAnsi="CongressT"/>
        </w:rPr>
        <w:lastRenderedPageBreak/>
        <w:t xml:space="preserve">A l’Est de la République Démocratique du Congo, en particulier dans la province du Nord </w:t>
      </w:r>
      <w:r w:rsidRPr="00B52043">
        <w:rPr>
          <w:rFonts w:ascii="CongressT" w:hAnsi="CongressT"/>
        </w:rPr>
        <w:tab/>
        <w:t>Kivu il y a plus d’ONG internationales que sur le reste du pays</w:t>
      </w:r>
      <w:r w:rsidR="00395D53" w:rsidRPr="00B52043">
        <w:rPr>
          <w:rFonts w:ascii="CongressT" w:hAnsi="CongressT"/>
        </w:rPr>
        <w:t xml:space="preserve"> faisant un double emploi en l’absence de la coordination et de l’évaluation</w:t>
      </w:r>
      <w:r w:rsidRPr="00B52043">
        <w:rPr>
          <w:rFonts w:ascii="CongressT" w:hAnsi="CongressT"/>
        </w:rPr>
        <w:t>.</w:t>
      </w:r>
      <w:r w:rsidR="00395D53" w:rsidRPr="00B52043">
        <w:rPr>
          <w:rFonts w:ascii="CongressT" w:hAnsi="CongressT"/>
        </w:rPr>
        <w:t>de leur travail sur terrain.</w:t>
      </w:r>
    </w:p>
    <w:p w:rsidR="00542181" w:rsidRPr="00B52043" w:rsidRDefault="00542181" w:rsidP="00B23357">
      <w:pPr>
        <w:pStyle w:val="ListParagraph"/>
        <w:spacing w:line="288" w:lineRule="auto"/>
        <w:ind w:left="1080"/>
        <w:jc w:val="both"/>
        <w:rPr>
          <w:rFonts w:ascii="CongressT" w:hAnsi="CongressT"/>
          <w:b/>
          <w:u w:val="single"/>
        </w:rPr>
      </w:pPr>
    </w:p>
    <w:p w:rsidR="007B6877" w:rsidRPr="00B52043" w:rsidRDefault="00542181" w:rsidP="00A24B40">
      <w:pPr>
        <w:pStyle w:val="ListParagraph"/>
        <w:numPr>
          <w:ilvl w:val="2"/>
          <w:numId w:val="26"/>
        </w:numPr>
        <w:spacing w:line="288" w:lineRule="auto"/>
        <w:jc w:val="both"/>
        <w:rPr>
          <w:rFonts w:ascii="CongressT" w:hAnsi="CongressT"/>
          <w:b/>
          <w:u w:val="single"/>
        </w:rPr>
      </w:pPr>
      <w:r w:rsidRPr="00B52043">
        <w:rPr>
          <w:rFonts w:ascii="CongressT" w:hAnsi="CongressT"/>
          <w:b/>
          <w:u w:val="single"/>
        </w:rPr>
        <w:t>Recommandation au Comité</w:t>
      </w:r>
    </w:p>
    <w:p w:rsidR="00542181" w:rsidRPr="00B52043" w:rsidRDefault="00D04E37" w:rsidP="00B23357">
      <w:pPr>
        <w:spacing w:line="288" w:lineRule="auto"/>
        <w:ind w:left="708"/>
        <w:jc w:val="both"/>
        <w:rPr>
          <w:rFonts w:ascii="CongressT" w:hAnsi="CongressT"/>
        </w:rPr>
      </w:pPr>
      <w:r w:rsidRPr="00B52043">
        <w:rPr>
          <w:rFonts w:ascii="CongressT" w:hAnsi="CongressT"/>
        </w:rPr>
        <w:t xml:space="preserve">Puisse le Comité réitérer sa recommandation précédente, </w:t>
      </w:r>
      <w:r w:rsidR="009943A2" w:rsidRPr="00B52043">
        <w:rPr>
          <w:rFonts w:ascii="CongressT" w:hAnsi="CongressT"/>
        </w:rPr>
        <w:t>en insistant sur l’organisation</w:t>
      </w:r>
      <w:r w:rsidRPr="00B52043">
        <w:rPr>
          <w:rFonts w:ascii="CongressT" w:hAnsi="CongressT"/>
        </w:rPr>
        <w:t xml:space="preserve"> des journées de rencontres avec les ONG internationales et des organisations de la société civile de manière à faire connaître les activités des  uns par rapport aux autres et offrir ainsi un cadre d’échange d’information et de collaboration.</w:t>
      </w:r>
    </w:p>
    <w:p w:rsidR="00D04E37" w:rsidRPr="00B52043" w:rsidRDefault="00D04E37" w:rsidP="00B23357">
      <w:pPr>
        <w:spacing w:line="288" w:lineRule="auto"/>
        <w:jc w:val="both"/>
        <w:rPr>
          <w:rFonts w:ascii="CongressT" w:hAnsi="CongressT"/>
        </w:rPr>
      </w:pPr>
    </w:p>
    <w:p w:rsidR="00AA5A1D" w:rsidRDefault="00AA5A1D" w:rsidP="00B23357">
      <w:pPr>
        <w:spacing w:line="288" w:lineRule="auto"/>
        <w:jc w:val="both"/>
        <w:rPr>
          <w:rFonts w:ascii="CongressT" w:hAnsi="CongressT"/>
          <w:b/>
        </w:rPr>
      </w:pPr>
    </w:p>
    <w:p w:rsidR="00C160AA" w:rsidRDefault="00C160AA" w:rsidP="00B23357">
      <w:pPr>
        <w:spacing w:line="288" w:lineRule="auto"/>
        <w:jc w:val="both"/>
        <w:rPr>
          <w:rFonts w:ascii="CongressT" w:hAnsi="CongressT"/>
          <w:b/>
        </w:rPr>
      </w:pPr>
    </w:p>
    <w:p w:rsidR="00C160AA" w:rsidRDefault="00C160AA" w:rsidP="00B23357">
      <w:pPr>
        <w:spacing w:line="288" w:lineRule="auto"/>
        <w:jc w:val="both"/>
        <w:rPr>
          <w:rFonts w:ascii="CongressT" w:hAnsi="CongressT"/>
          <w:b/>
        </w:rPr>
      </w:pPr>
    </w:p>
    <w:p w:rsidR="00C160AA" w:rsidRDefault="00C160AA" w:rsidP="00B23357">
      <w:pPr>
        <w:spacing w:line="288" w:lineRule="auto"/>
        <w:jc w:val="both"/>
        <w:rPr>
          <w:rFonts w:ascii="CongressT" w:hAnsi="CongressT"/>
          <w:b/>
        </w:rPr>
      </w:pPr>
    </w:p>
    <w:p w:rsidR="00C160AA" w:rsidRDefault="00C160AA" w:rsidP="00B23357">
      <w:pPr>
        <w:spacing w:line="288" w:lineRule="auto"/>
        <w:jc w:val="both"/>
        <w:rPr>
          <w:rFonts w:ascii="CongressT" w:hAnsi="CongressT"/>
          <w:b/>
        </w:rPr>
      </w:pPr>
    </w:p>
    <w:p w:rsidR="00C160AA" w:rsidRDefault="00C160AA" w:rsidP="00B23357">
      <w:pPr>
        <w:spacing w:line="288" w:lineRule="auto"/>
        <w:jc w:val="both"/>
        <w:rPr>
          <w:rFonts w:ascii="CongressT" w:hAnsi="CongressT"/>
          <w:b/>
        </w:rPr>
      </w:pPr>
    </w:p>
    <w:p w:rsidR="00C160AA" w:rsidRDefault="00C160AA" w:rsidP="00B23357">
      <w:pPr>
        <w:spacing w:line="288" w:lineRule="auto"/>
        <w:jc w:val="both"/>
        <w:rPr>
          <w:rFonts w:ascii="CongressT" w:hAnsi="CongressT"/>
          <w:b/>
        </w:rPr>
      </w:pPr>
    </w:p>
    <w:p w:rsidR="00B23357" w:rsidRDefault="00B23357" w:rsidP="00B23357">
      <w:pPr>
        <w:spacing w:line="288" w:lineRule="auto"/>
        <w:jc w:val="both"/>
        <w:rPr>
          <w:rFonts w:ascii="CongressT" w:hAnsi="CongressT"/>
          <w:b/>
        </w:rPr>
      </w:pPr>
    </w:p>
    <w:p w:rsidR="00B23357" w:rsidRDefault="00B23357" w:rsidP="00B23357">
      <w:pPr>
        <w:spacing w:line="288" w:lineRule="auto"/>
        <w:jc w:val="both"/>
        <w:rPr>
          <w:rFonts w:ascii="CongressT" w:hAnsi="CongressT"/>
          <w:b/>
        </w:rPr>
      </w:pPr>
    </w:p>
    <w:p w:rsidR="00B23357" w:rsidRDefault="00B23357" w:rsidP="00B23357">
      <w:pPr>
        <w:spacing w:line="288" w:lineRule="auto"/>
        <w:jc w:val="both"/>
        <w:rPr>
          <w:rFonts w:ascii="CongressT" w:hAnsi="CongressT"/>
          <w:b/>
        </w:rPr>
      </w:pPr>
    </w:p>
    <w:p w:rsidR="00B23357" w:rsidRDefault="00B23357" w:rsidP="00B23357">
      <w:pPr>
        <w:spacing w:line="288" w:lineRule="auto"/>
        <w:jc w:val="both"/>
        <w:rPr>
          <w:rFonts w:ascii="CongressT" w:hAnsi="CongressT"/>
          <w:b/>
        </w:rPr>
      </w:pPr>
    </w:p>
    <w:p w:rsidR="00B23357" w:rsidRDefault="00B23357" w:rsidP="00B23357">
      <w:pPr>
        <w:spacing w:line="288" w:lineRule="auto"/>
        <w:jc w:val="both"/>
        <w:rPr>
          <w:rFonts w:ascii="CongressT" w:hAnsi="CongressT"/>
          <w:b/>
        </w:rPr>
      </w:pPr>
    </w:p>
    <w:p w:rsidR="00B23357" w:rsidRDefault="00B23357" w:rsidP="00B23357">
      <w:pPr>
        <w:spacing w:line="288" w:lineRule="auto"/>
        <w:jc w:val="both"/>
        <w:rPr>
          <w:rFonts w:ascii="CongressT" w:hAnsi="CongressT"/>
          <w:b/>
        </w:rPr>
      </w:pPr>
    </w:p>
    <w:p w:rsidR="00B23357" w:rsidRDefault="00B23357" w:rsidP="00B23357">
      <w:pPr>
        <w:spacing w:line="288" w:lineRule="auto"/>
        <w:jc w:val="both"/>
        <w:rPr>
          <w:rFonts w:ascii="CongressT" w:hAnsi="CongressT"/>
          <w:b/>
        </w:rPr>
      </w:pPr>
    </w:p>
    <w:p w:rsidR="00D04E37" w:rsidRPr="00B52043" w:rsidRDefault="009A042D" w:rsidP="00B23357">
      <w:pPr>
        <w:spacing w:line="288" w:lineRule="auto"/>
        <w:jc w:val="both"/>
        <w:rPr>
          <w:rFonts w:ascii="CongressT" w:hAnsi="CongressT"/>
          <w:b/>
        </w:rPr>
      </w:pPr>
      <w:r w:rsidRPr="00B52043">
        <w:rPr>
          <w:rFonts w:ascii="CongressT" w:hAnsi="CongressT"/>
          <w:b/>
        </w:rPr>
        <w:t xml:space="preserve">CHAPITRE </w:t>
      </w:r>
      <w:r w:rsidR="009D3DF6" w:rsidRPr="00B52043">
        <w:rPr>
          <w:rFonts w:ascii="CongressT" w:hAnsi="CongressT"/>
          <w:b/>
        </w:rPr>
        <w:t>2</w:t>
      </w:r>
      <w:r w:rsidRPr="00B52043">
        <w:rPr>
          <w:rFonts w:ascii="CongressT" w:hAnsi="CongressT"/>
          <w:b/>
        </w:rPr>
        <w:t xml:space="preserve"> : </w:t>
      </w:r>
      <w:r w:rsidRPr="00B52043">
        <w:rPr>
          <w:rFonts w:ascii="CongressT" w:hAnsi="CongressT"/>
          <w:b/>
          <w:u w:val="single"/>
        </w:rPr>
        <w:t xml:space="preserve">DEFINITION DE </w:t>
      </w:r>
      <w:r w:rsidR="00D04E37" w:rsidRPr="00B52043">
        <w:rPr>
          <w:rFonts w:ascii="CongressT" w:hAnsi="CongressT"/>
          <w:b/>
          <w:u w:val="single"/>
        </w:rPr>
        <w:t>L’ENFANT</w:t>
      </w:r>
    </w:p>
    <w:p w:rsidR="00D04E37" w:rsidRPr="00B52043" w:rsidRDefault="00D04E37" w:rsidP="00B23357">
      <w:pPr>
        <w:spacing w:line="288" w:lineRule="auto"/>
        <w:jc w:val="both"/>
        <w:rPr>
          <w:rFonts w:ascii="CongressT" w:hAnsi="CongressT"/>
          <w:b/>
        </w:rPr>
      </w:pPr>
    </w:p>
    <w:p w:rsidR="00D04E37" w:rsidRPr="00B52043" w:rsidRDefault="00D04E37" w:rsidP="00B23357">
      <w:pPr>
        <w:spacing w:line="288" w:lineRule="auto"/>
        <w:jc w:val="both"/>
        <w:rPr>
          <w:rFonts w:ascii="CongressT" w:hAnsi="CongressT"/>
          <w:b/>
        </w:rPr>
      </w:pPr>
      <w:r w:rsidRPr="00B52043">
        <w:rPr>
          <w:rFonts w:ascii="CongressT" w:hAnsi="CongressT"/>
          <w:b/>
        </w:rPr>
        <w:t xml:space="preserve">Article 1 : </w:t>
      </w:r>
      <w:r w:rsidRPr="00B52043">
        <w:rPr>
          <w:rFonts w:ascii="CongressT" w:hAnsi="CongressT"/>
          <w:b/>
          <w:u w:val="single"/>
        </w:rPr>
        <w:t>Définition de l’enfant</w:t>
      </w:r>
    </w:p>
    <w:p w:rsidR="00D04E37" w:rsidRPr="00B52043" w:rsidRDefault="00D04E37" w:rsidP="00B23357">
      <w:pPr>
        <w:spacing w:line="288" w:lineRule="auto"/>
        <w:jc w:val="both"/>
        <w:rPr>
          <w:rFonts w:ascii="CongressT" w:hAnsi="CongressT"/>
          <w:b/>
        </w:rPr>
      </w:pPr>
    </w:p>
    <w:p w:rsidR="00D04E37" w:rsidRPr="00B52043" w:rsidRDefault="00BC4545" w:rsidP="00B23357">
      <w:pPr>
        <w:spacing w:line="288" w:lineRule="auto"/>
        <w:jc w:val="both"/>
        <w:rPr>
          <w:rFonts w:ascii="CongressT" w:hAnsi="CongressT"/>
          <w:b/>
          <w:u w:val="single"/>
        </w:rPr>
      </w:pPr>
      <w:r w:rsidRPr="00B52043">
        <w:rPr>
          <w:rFonts w:ascii="CongressT" w:hAnsi="CongressT"/>
          <w:b/>
        </w:rPr>
        <w:t xml:space="preserve">2.1. </w:t>
      </w:r>
      <w:r w:rsidR="00D04E37" w:rsidRPr="00B52043">
        <w:rPr>
          <w:rFonts w:ascii="CongressT" w:hAnsi="CongressT"/>
          <w:b/>
          <w:u w:val="single"/>
        </w:rPr>
        <w:t>Recommandation précédente</w:t>
      </w:r>
    </w:p>
    <w:p w:rsidR="00D04E37" w:rsidRPr="00B52043" w:rsidRDefault="00D04E37" w:rsidP="00B23357">
      <w:pPr>
        <w:pStyle w:val="ListParagraph"/>
        <w:spacing w:line="288" w:lineRule="auto"/>
        <w:ind w:left="574"/>
        <w:jc w:val="both"/>
        <w:rPr>
          <w:rFonts w:ascii="CongressT" w:hAnsi="CongressT"/>
          <w:b/>
        </w:rPr>
      </w:pPr>
      <w:r w:rsidRPr="00B52043">
        <w:rPr>
          <w:rFonts w:ascii="CongressT" w:hAnsi="CongressT"/>
          <w:b/>
        </w:rPr>
        <w:t xml:space="preserve">Le Comité avait recommandé </w:t>
      </w:r>
      <w:r w:rsidR="009943A2" w:rsidRPr="00B52043">
        <w:rPr>
          <w:rFonts w:ascii="CongressT" w:hAnsi="CongressT"/>
          <w:b/>
        </w:rPr>
        <w:t>l</w:t>
      </w:r>
      <w:r w:rsidRPr="00B52043">
        <w:rPr>
          <w:rFonts w:ascii="CongressT" w:hAnsi="CongressT"/>
          <w:b/>
        </w:rPr>
        <w:t>e relèvement de l’âge légal du mariage pour les filles de manière à l’aligner sur celui des garçons.</w:t>
      </w:r>
    </w:p>
    <w:p w:rsidR="00D04E37" w:rsidRPr="00B52043" w:rsidRDefault="00D04E37" w:rsidP="00B23357">
      <w:pPr>
        <w:pStyle w:val="ListParagraph"/>
        <w:spacing w:line="288" w:lineRule="auto"/>
        <w:jc w:val="both"/>
        <w:rPr>
          <w:rFonts w:ascii="CongressT" w:hAnsi="CongressT"/>
          <w:i/>
          <w:u w:val="single"/>
        </w:rPr>
      </w:pPr>
    </w:p>
    <w:p w:rsidR="00D04E37" w:rsidRPr="00B52043" w:rsidRDefault="009D3DF6" w:rsidP="00B23357">
      <w:pPr>
        <w:spacing w:line="288" w:lineRule="auto"/>
        <w:jc w:val="both"/>
        <w:rPr>
          <w:rFonts w:ascii="CongressT" w:hAnsi="CongressT"/>
          <w:b/>
          <w:u w:val="single"/>
        </w:rPr>
      </w:pPr>
      <w:r w:rsidRPr="00B52043">
        <w:rPr>
          <w:rFonts w:ascii="CongressT" w:hAnsi="CongressT"/>
          <w:b/>
        </w:rPr>
        <w:t xml:space="preserve">2.2. </w:t>
      </w:r>
      <w:r w:rsidRPr="00B52043">
        <w:rPr>
          <w:rFonts w:ascii="CongressT" w:hAnsi="CongressT"/>
          <w:b/>
          <w:u w:val="single"/>
        </w:rPr>
        <w:t>Analyse du rapport de l’Etat partie</w:t>
      </w:r>
    </w:p>
    <w:p w:rsidR="00D04E37" w:rsidRPr="00B52043" w:rsidRDefault="00D04E37" w:rsidP="00B23357">
      <w:pPr>
        <w:pStyle w:val="ListParagraph"/>
        <w:spacing w:line="288" w:lineRule="auto"/>
        <w:ind w:left="567"/>
        <w:jc w:val="both"/>
        <w:rPr>
          <w:rFonts w:ascii="CongressT" w:hAnsi="CongressT"/>
        </w:rPr>
      </w:pPr>
      <w:r w:rsidRPr="00B52043">
        <w:rPr>
          <w:rFonts w:ascii="CongressT" w:hAnsi="CongressT"/>
        </w:rPr>
        <w:t>Les informations fournies par l’Etat partie sont vraies en ce que le Code de la famille contient une disposition discriminatoire entre filles et garçons en matière de mariage. Car les filles aux termes de l’article sont déclarées pubères à 14 ans et peuvent être prises en mariage à 15 ans aux termes de l’article</w:t>
      </w:r>
      <w:r w:rsidR="00DA3A5A" w:rsidRPr="00B52043">
        <w:rPr>
          <w:rFonts w:ascii="CongressT" w:hAnsi="CongressT"/>
        </w:rPr>
        <w:t>….</w:t>
      </w:r>
    </w:p>
    <w:p w:rsidR="00DA3A5A" w:rsidRPr="00B52043" w:rsidRDefault="009D3DF6" w:rsidP="00B23357">
      <w:pPr>
        <w:pStyle w:val="ListParagraph"/>
        <w:spacing w:line="288" w:lineRule="auto"/>
        <w:ind w:left="567"/>
        <w:jc w:val="both"/>
        <w:rPr>
          <w:rFonts w:ascii="CongressT" w:hAnsi="CongressT"/>
        </w:rPr>
      </w:pPr>
      <w:r w:rsidRPr="00B52043">
        <w:rPr>
          <w:rFonts w:ascii="CongressT" w:hAnsi="CongressT"/>
        </w:rPr>
        <w:t xml:space="preserve">C’est vrai ce que l’Etat partie </w:t>
      </w:r>
      <w:r w:rsidR="00DA3A5A" w:rsidRPr="00B52043">
        <w:rPr>
          <w:rFonts w:ascii="CongressT" w:hAnsi="CongressT"/>
        </w:rPr>
        <w:t>dit dans son rapport en ce qui concerne le relèvement de l’âge d</w:t>
      </w:r>
      <w:r w:rsidR="009943A2" w:rsidRPr="00B52043">
        <w:rPr>
          <w:rFonts w:ascii="CongressT" w:hAnsi="CongressT"/>
        </w:rPr>
        <w:t>e</w:t>
      </w:r>
      <w:r w:rsidR="00DA3A5A" w:rsidRPr="00B52043">
        <w:rPr>
          <w:rFonts w:ascii="CongressT" w:hAnsi="CongressT"/>
        </w:rPr>
        <w:t xml:space="preserve"> mariage </w:t>
      </w:r>
      <w:r w:rsidR="009943A2" w:rsidRPr="00B52043">
        <w:rPr>
          <w:rFonts w:ascii="CongressT" w:hAnsi="CongressT"/>
        </w:rPr>
        <w:t xml:space="preserve">des filles </w:t>
      </w:r>
      <w:r w:rsidR="00DA3A5A" w:rsidRPr="00B52043">
        <w:rPr>
          <w:rFonts w:ascii="CongressT" w:hAnsi="CongressT"/>
        </w:rPr>
        <w:t>dans la loi portant protection de l’enfant</w:t>
      </w:r>
      <w:r w:rsidRPr="00B52043">
        <w:rPr>
          <w:rFonts w:ascii="CongressT" w:hAnsi="CongressT"/>
        </w:rPr>
        <w:t xml:space="preserve"> qui est à 18 ans comme</w:t>
      </w:r>
      <w:r w:rsidR="00C139CD" w:rsidRPr="00B52043">
        <w:rPr>
          <w:rFonts w:ascii="CongressT" w:hAnsi="CongressT"/>
        </w:rPr>
        <w:t xml:space="preserve"> pour les garçons</w:t>
      </w:r>
      <w:r w:rsidR="00DA3A5A" w:rsidRPr="00B52043">
        <w:rPr>
          <w:rFonts w:ascii="CongressT" w:hAnsi="CongressT"/>
        </w:rPr>
        <w:t>.</w:t>
      </w:r>
    </w:p>
    <w:p w:rsidR="00DA3A5A" w:rsidRPr="00B52043" w:rsidRDefault="00DA3A5A" w:rsidP="00B23357">
      <w:pPr>
        <w:pStyle w:val="ListParagraph"/>
        <w:spacing w:line="288" w:lineRule="auto"/>
        <w:jc w:val="both"/>
        <w:rPr>
          <w:rFonts w:ascii="CongressT" w:hAnsi="CongressT"/>
        </w:rPr>
      </w:pPr>
    </w:p>
    <w:p w:rsidR="00D04E37" w:rsidRPr="00B52043" w:rsidRDefault="00DA3A5A" w:rsidP="00A24B40">
      <w:pPr>
        <w:pStyle w:val="ListParagraph"/>
        <w:numPr>
          <w:ilvl w:val="1"/>
          <w:numId w:val="27"/>
        </w:numPr>
        <w:spacing w:line="288" w:lineRule="auto"/>
        <w:ind w:left="567" w:hanging="567"/>
        <w:jc w:val="both"/>
        <w:rPr>
          <w:rFonts w:ascii="CongressT" w:hAnsi="CongressT"/>
          <w:b/>
          <w:u w:val="single"/>
        </w:rPr>
      </w:pPr>
      <w:r w:rsidRPr="00B52043">
        <w:rPr>
          <w:rFonts w:ascii="CongressT" w:hAnsi="CongressT"/>
          <w:b/>
          <w:u w:val="single"/>
        </w:rPr>
        <w:t>Analyse de la situation dans le pays</w:t>
      </w:r>
    </w:p>
    <w:p w:rsidR="00DA3A5A" w:rsidRPr="00B52043" w:rsidRDefault="00C160AA" w:rsidP="00B23357">
      <w:pPr>
        <w:pStyle w:val="ListParagraph"/>
        <w:spacing w:line="288" w:lineRule="auto"/>
        <w:ind w:left="567"/>
        <w:jc w:val="both"/>
        <w:rPr>
          <w:rFonts w:ascii="CongressT" w:hAnsi="CongressT"/>
        </w:rPr>
      </w:pPr>
      <w:r>
        <w:rPr>
          <w:rFonts w:ascii="CongressT" w:hAnsi="CongressT"/>
        </w:rPr>
        <w:t xml:space="preserve">La discrimination en </w:t>
      </w:r>
      <w:proofErr w:type="gramStart"/>
      <w:r>
        <w:rPr>
          <w:rFonts w:ascii="CongressT" w:hAnsi="CongressT"/>
        </w:rPr>
        <w:t xml:space="preserve">terme </w:t>
      </w:r>
      <w:r w:rsidR="00AA4B3D" w:rsidRPr="00B52043">
        <w:rPr>
          <w:rFonts w:ascii="CongressT" w:hAnsi="CongressT"/>
        </w:rPr>
        <w:t>d’âge</w:t>
      </w:r>
      <w:proofErr w:type="gramEnd"/>
      <w:r w:rsidR="00AA4B3D" w:rsidRPr="00B52043">
        <w:rPr>
          <w:rFonts w:ascii="CongressT" w:hAnsi="CongressT"/>
        </w:rPr>
        <w:t xml:space="preserve"> de mariage demeure dans les textes et dans la pratique</w:t>
      </w:r>
      <w:r w:rsidR="00C139CD" w:rsidRPr="00B52043">
        <w:rPr>
          <w:rFonts w:ascii="CongressT" w:hAnsi="CongressT"/>
        </w:rPr>
        <w:t>. C</w:t>
      </w:r>
      <w:r w:rsidR="00AA4B3D" w:rsidRPr="00B52043">
        <w:rPr>
          <w:rFonts w:ascii="CongressT" w:hAnsi="CongressT"/>
        </w:rPr>
        <w:t xml:space="preserve">ar </w:t>
      </w:r>
      <w:r w:rsidR="00DA3A5A" w:rsidRPr="00B52043">
        <w:rPr>
          <w:rFonts w:ascii="CongressT" w:hAnsi="CongressT"/>
        </w:rPr>
        <w:t xml:space="preserve">il y a deux textes de loi en circulation : le Code de la famille </w:t>
      </w:r>
      <w:r w:rsidR="00AA4B3D" w:rsidRPr="00B52043">
        <w:rPr>
          <w:rFonts w:ascii="CongressT" w:hAnsi="CongressT"/>
        </w:rPr>
        <w:t xml:space="preserve">d’une part </w:t>
      </w:r>
      <w:r w:rsidR="00DA3A5A" w:rsidRPr="00B52043">
        <w:rPr>
          <w:rFonts w:ascii="CongressT" w:hAnsi="CongressT"/>
        </w:rPr>
        <w:t>et la loi portant protection de l’enfant</w:t>
      </w:r>
      <w:r w:rsidR="00AA4B3D" w:rsidRPr="00B52043">
        <w:rPr>
          <w:rFonts w:ascii="CongressT" w:hAnsi="CongressT"/>
        </w:rPr>
        <w:t xml:space="preserve"> d’autre part</w:t>
      </w:r>
      <w:r w:rsidR="00DA3A5A" w:rsidRPr="00B52043">
        <w:rPr>
          <w:rFonts w:ascii="CongressT" w:hAnsi="CongressT"/>
        </w:rPr>
        <w:t>.</w:t>
      </w:r>
    </w:p>
    <w:p w:rsidR="00DA3A5A" w:rsidRPr="00B52043" w:rsidRDefault="00DA3A5A" w:rsidP="00B23357">
      <w:pPr>
        <w:pStyle w:val="ListParagraph"/>
        <w:spacing w:line="288" w:lineRule="auto"/>
        <w:ind w:left="567"/>
        <w:jc w:val="both"/>
        <w:rPr>
          <w:rFonts w:ascii="CongressT" w:hAnsi="CongressT"/>
        </w:rPr>
      </w:pPr>
      <w:r w:rsidRPr="00B52043">
        <w:rPr>
          <w:rFonts w:ascii="CongressT" w:hAnsi="CongressT"/>
        </w:rPr>
        <w:lastRenderedPageBreak/>
        <w:t>Cependant, conformément aux principes généraux de droit, la loi spéciale déroge à la loi générale, c'est-à-dire dans le cas d’espèce, la loi portant protection de l’enfant doit être d’application au détriment du Code de la famille</w:t>
      </w:r>
      <w:r w:rsidR="00100FC6" w:rsidRPr="00B52043">
        <w:rPr>
          <w:rFonts w:ascii="CongressT" w:hAnsi="CongressT"/>
        </w:rPr>
        <w:t xml:space="preserve"> qui du reste est en révision</w:t>
      </w:r>
      <w:r w:rsidR="00C139CD" w:rsidRPr="00B52043">
        <w:rPr>
          <w:rFonts w:ascii="CongressT" w:hAnsi="CongressT"/>
        </w:rPr>
        <w:t xml:space="preserve"> depuis plusieurs années sans que le travail ne termine</w:t>
      </w:r>
      <w:r w:rsidRPr="00B52043">
        <w:rPr>
          <w:rFonts w:ascii="CongressT" w:hAnsi="CongressT"/>
        </w:rPr>
        <w:t>.</w:t>
      </w:r>
    </w:p>
    <w:p w:rsidR="00DA3A5A" w:rsidRPr="00B52043" w:rsidRDefault="00DA3A5A" w:rsidP="00B23357">
      <w:pPr>
        <w:pStyle w:val="ListParagraph"/>
        <w:spacing w:line="288" w:lineRule="auto"/>
        <w:ind w:left="567"/>
        <w:jc w:val="both"/>
        <w:rPr>
          <w:rFonts w:ascii="CongressT" w:hAnsi="CongressT"/>
        </w:rPr>
      </w:pPr>
      <w:r w:rsidRPr="00B52043">
        <w:rPr>
          <w:rFonts w:ascii="CongressT" w:hAnsi="CongressT"/>
        </w:rPr>
        <w:t xml:space="preserve">Malheureusement, </w:t>
      </w:r>
      <w:r w:rsidR="00100FC6" w:rsidRPr="00B52043">
        <w:rPr>
          <w:rFonts w:ascii="CongressT" w:hAnsi="CongressT"/>
        </w:rPr>
        <w:t xml:space="preserve">la </w:t>
      </w:r>
      <w:r w:rsidRPr="00B52043">
        <w:rPr>
          <w:rFonts w:ascii="CongressT" w:hAnsi="CongressT"/>
        </w:rPr>
        <w:t xml:space="preserve">loi </w:t>
      </w:r>
      <w:r w:rsidR="00100FC6" w:rsidRPr="00B52043">
        <w:rPr>
          <w:rFonts w:ascii="CongressT" w:hAnsi="CongressT"/>
        </w:rPr>
        <w:t xml:space="preserve">portant protection de l’enfant </w:t>
      </w:r>
      <w:r w:rsidRPr="00B52043">
        <w:rPr>
          <w:rFonts w:ascii="CongressT" w:hAnsi="CongressT"/>
        </w:rPr>
        <w:t>n’est pas suffisamment connu</w:t>
      </w:r>
      <w:r w:rsidR="00100FC6" w:rsidRPr="00B52043">
        <w:rPr>
          <w:rFonts w:ascii="CongressT" w:hAnsi="CongressT"/>
        </w:rPr>
        <w:t>e</w:t>
      </w:r>
      <w:r w:rsidRPr="00B52043">
        <w:rPr>
          <w:rFonts w:ascii="CongressT" w:hAnsi="CongressT"/>
        </w:rPr>
        <w:t xml:space="preserve"> tant</w:t>
      </w:r>
      <w:r w:rsidR="00100FC6" w:rsidRPr="00B52043">
        <w:rPr>
          <w:rFonts w:ascii="CongressT" w:hAnsi="CongressT"/>
        </w:rPr>
        <w:t xml:space="preserve"> par les </w:t>
      </w:r>
      <w:proofErr w:type="spellStart"/>
      <w:r w:rsidR="00100FC6" w:rsidRPr="00B52043">
        <w:rPr>
          <w:rFonts w:ascii="CongressT" w:hAnsi="CongressT"/>
        </w:rPr>
        <w:t>administrant</w:t>
      </w:r>
      <w:r w:rsidR="00C139CD" w:rsidRPr="00B52043">
        <w:rPr>
          <w:rFonts w:ascii="CongressT" w:hAnsi="CongressT"/>
        </w:rPr>
        <w:t>s</w:t>
      </w:r>
      <w:proofErr w:type="spellEnd"/>
      <w:r w:rsidRPr="00B52043">
        <w:rPr>
          <w:rFonts w:ascii="CongressT" w:hAnsi="CongressT"/>
        </w:rPr>
        <w:t xml:space="preserve"> que les administrés. Le processus de modification du Code de la famille est lent en dépit du fait que l’UNICEF avait engagé un Consultant pour accompagner </w:t>
      </w:r>
      <w:r w:rsidR="00100FC6" w:rsidRPr="00B52043">
        <w:rPr>
          <w:rFonts w:ascii="CongressT" w:hAnsi="CongressT"/>
        </w:rPr>
        <w:t xml:space="preserve">l’Etat partie dans </w:t>
      </w:r>
      <w:r w:rsidRPr="00B52043">
        <w:rPr>
          <w:rFonts w:ascii="CongressT" w:hAnsi="CongressT"/>
        </w:rPr>
        <w:t>ce processus.</w:t>
      </w:r>
    </w:p>
    <w:p w:rsidR="00100FC6" w:rsidRPr="00B52043" w:rsidRDefault="00100FC6" w:rsidP="00B23357">
      <w:pPr>
        <w:pStyle w:val="ListParagraph"/>
        <w:spacing w:line="288" w:lineRule="auto"/>
        <w:jc w:val="both"/>
        <w:rPr>
          <w:rFonts w:ascii="CongressT" w:hAnsi="CongressT"/>
        </w:rPr>
      </w:pPr>
    </w:p>
    <w:p w:rsidR="00DA3A5A" w:rsidRPr="00B52043" w:rsidRDefault="00DA3A5A" w:rsidP="00A24B40">
      <w:pPr>
        <w:pStyle w:val="ListParagraph"/>
        <w:numPr>
          <w:ilvl w:val="1"/>
          <w:numId w:val="27"/>
        </w:numPr>
        <w:spacing w:line="288" w:lineRule="auto"/>
        <w:ind w:left="567" w:hanging="567"/>
        <w:jc w:val="both"/>
        <w:rPr>
          <w:rFonts w:ascii="CongressT" w:hAnsi="CongressT"/>
          <w:b/>
          <w:u w:val="single"/>
        </w:rPr>
      </w:pPr>
      <w:r w:rsidRPr="00B52043">
        <w:rPr>
          <w:rFonts w:ascii="CongressT" w:hAnsi="CongressT"/>
          <w:b/>
          <w:u w:val="single"/>
        </w:rPr>
        <w:t>Recommandation au Comité</w:t>
      </w:r>
    </w:p>
    <w:p w:rsidR="00EB7A0D" w:rsidRPr="00B52043" w:rsidRDefault="00EB7A0D" w:rsidP="00B23357">
      <w:pPr>
        <w:pStyle w:val="ListParagraph"/>
        <w:spacing w:line="288" w:lineRule="auto"/>
        <w:ind w:left="567"/>
        <w:jc w:val="both"/>
        <w:rPr>
          <w:rFonts w:ascii="CongressT" w:hAnsi="CongressT"/>
        </w:rPr>
      </w:pPr>
      <w:r w:rsidRPr="00B52043">
        <w:rPr>
          <w:rFonts w:ascii="CongressT" w:hAnsi="CongressT"/>
        </w:rPr>
        <w:t>Puisse le Comité recommander à l’Etat partie d’accélérer le processus de modification et d’adoption de la révision du Code de la famille.</w:t>
      </w:r>
    </w:p>
    <w:p w:rsidR="00EB7A0D" w:rsidRDefault="00EB7A0D" w:rsidP="00B23357">
      <w:pPr>
        <w:spacing w:line="288" w:lineRule="auto"/>
        <w:jc w:val="both"/>
        <w:rPr>
          <w:rFonts w:ascii="CongressT" w:hAnsi="CongressT"/>
        </w:rPr>
      </w:pPr>
    </w:p>
    <w:p w:rsidR="00C160AA" w:rsidRDefault="00C160AA" w:rsidP="00B23357">
      <w:pPr>
        <w:spacing w:line="288" w:lineRule="auto"/>
        <w:jc w:val="both"/>
        <w:rPr>
          <w:rFonts w:ascii="CongressT" w:hAnsi="CongressT"/>
        </w:rPr>
      </w:pPr>
    </w:p>
    <w:p w:rsidR="00C160AA" w:rsidRDefault="00C160AA" w:rsidP="00B23357">
      <w:pPr>
        <w:spacing w:line="288" w:lineRule="auto"/>
        <w:jc w:val="both"/>
        <w:rPr>
          <w:rFonts w:ascii="CongressT" w:hAnsi="CongressT"/>
        </w:rPr>
      </w:pPr>
    </w:p>
    <w:p w:rsidR="00C160AA" w:rsidRDefault="00C160AA" w:rsidP="00B23357">
      <w:pPr>
        <w:spacing w:line="288" w:lineRule="auto"/>
        <w:jc w:val="both"/>
        <w:rPr>
          <w:rFonts w:ascii="CongressT" w:hAnsi="CongressT"/>
        </w:rPr>
      </w:pPr>
    </w:p>
    <w:p w:rsidR="00C160AA" w:rsidRPr="00B52043" w:rsidRDefault="00C160AA" w:rsidP="00B23357">
      <w:pPr>
        <w:spacing w:line="288" w:lineRule="auto"/>
        <w:jc w:val="both"/>
        <w:rPr>
          <w:rFonts w:ascii="CongressT" w:hAnsi="CongressT"/>
        </w:rPr>
      </w:pPr>
    </w:p>
    <w:p w:rsidR="00C139CD" w:rsidRPr="00B52043" w:rsidRDefault="00C139CD" w:rsidP="00B23357">
      <w:pPr>
        <w:spacing w:line="288" w:lineRule="auto"/>
        <w:jc w:val="both"/>
        <w:rPr>
          <w:rFonts w:ascii="CongressT" w:hAnsi="CongressT"/>
        </w:rPr>
      </w:pPr>
    </w:p>
    <w:p w:rsidR="00C139CD" w:rsidRDefault="00C139CD" w:rsidP="00B23357">
      <w:pPr>
        <w:spacing w:line="288" w:lineRule="auto"/>
        <w:jc w:val="both"/>
        <w:rPr>
          <w:rFonts w:ascii="CongressT" w:hAnsi="CongressT"/>
        </w:rPr>
      </w:pPr>
    </w:p>
    <w:p w:rsidR="00C160AA" w:rsidRDefault="00C160AA" w:rsidP="00B23357">
      <w:pPr>
        <w:spacing w:line="288" w:lineRule="auto"/>
        <w:jc w:val="both"/>
        <w:rPr>
          <w:rFonts w:ascii="CongressT" w:hAnsi="CongressT"/>
        </w:rPr>
      </w:pPr>
    </w:p>
    <w:p w:rsidR="00C160AA" w:rsidRDefault="00C160AA" w:rsidP="00B23357">
      <w:pPr>
        <w:spacing w:line="288" w:lineRule="auto"/>
        <w:jc w:val="both"/>
        <w:rPr>
          <w:rFonts w:ascii="CongressT" w:hAnsi="CongressT"/>
        </w:rPr>
      </w:pPr>
    </w:p>
    <w:p w:rsidR="00C160AA" w:rsidRDefault="00C160AA" w:rsidP="00B23357">
      <w:pPr>
        <w:spacing w:line="288" w:lineRule="auto"/>
        <w:jc w:val="both"/>
        <w:rPr>
          <w:rFonts w:ascii="CongressT" w:hAnsi="CongressT"/>
        </w:rPr>
      </w:pPr>
    </w:p>
    <w:p w:rsidR="00A66BAE" w:rsidRDefault="00A66BAE" w:rsidP="00B23357">
      <w:pPr>
        <w:spacing w:line="288" w:lineRule="auto"/>
        <w:jc w:val="both"/>
        <w:rPr>
          <w:rFonts w:ascii="CongressT" w:hAnsi="CongressT"/>
        </w:rPr>
      </w:pPr>
    </w:p>
    <w:p w:rsidR="00C160AA" w:rsidRDefault="00C160AA" w:rsidP="00B23357">
      <w:pPr>
        <w:spacing w:line="288" w:lineRule="auto"/>
        <w:jc w:val="both"/>
        <w:rPr>
          <w:rFonts w:ascii="CongressT" w:hAnsi="CongressT"/>
        </w:rPr>
      </w:pPr>
    </w:p>
    <w:p w:rsidR="00EB7A0D" w:rsidRPr="00B52043" w:rsidRDefault="009A042D" w:rsidP="00B23357">
      <w:pPr>
        <w:spacing w:line="288" w:lineRule="auto"/>
        <w:jc w:val="both"/>
        <w:rPr>
          <w:rFonts w:ascii="CongressT" w:hAnsi="CongressT"/>
          <w:b/>
        </w:rPr>
      </w:pPr>
      <w:r w:rsidRPr="00B52043">
        <w:rPr>
          <w:rFonts w:ascii="CongressT" w:hAnsi="CongressT"/>
          <w:b/>
        </w:rPr>
        <w:t xml:space="preserve">CHAPITRE </w:t>
      </w:r>
      <w:r w:rsidR="00C139CD" w:rsidRPr="00B52043">
        <w:rPr>
          <w:rFonts w:ascii="CongressT" w:hAnsi="CongressT"/>
          <w:b/>
        </w:rPr>
        <w:t>3</w:t>
      </w:r>
      <w:r w:rsidRPr="00B52043">
        <w:rPr>
          <w:rFonts w:ascii="CongressT" w:hAnsi="CongressT"/>
          <w:b/>
        </w:rPr>
        <w:t xml:space="preserve"> : </w:t>
      </w:r>
      <w:r w:rsidRPr="00B52043">
        <w:rPr>
          <w:rFonts w:ascii="CongressT" w:hAnsi="CongressT"/>
          <w:b/>
          <w:u w:val="single"/>
        </w:rPr>
        <w:t>LES PRINCIPES GENERAUX</w:t>
      </w:r>
      <w:r w:rsidR="00C139CD" w:rsidRPr="00B52043">
        <w:rPr>
          <w:rFonts w:ascii="CongressT" w:hAnsi="CongressT"/>
          <w:b/>
        </w:rPr>
        <w:t xml:space="preserve"> (articles 2, 3, 6 et 12 de la Convention)</w:t>
      </w:r>
    </w:p>
    <w:p w:rsidR="00EB7A0D" w:rsidRPr="00B52043" w:rsidRDefault="00EB7A0D" w:rsidP="00B23357">
      <w:pPr>
        <w:spacing w:line="288" w:lineRule="auto"/>
        <w:jc w:val="both"/>
        <w:rPr>
          <w:rFonts w:ascii="CongressT" w:hAnsi="CongressT"/>
          <w:b/>
        </w:rPr>
      </w:pPr>
    </w:p>
    <w:p w:rsidR="00D9587B" w:rsidRPr="00B52043" w:rsidRDefault="00D9587B" w:rsidP="00B23357">
      <w:pPr>
        <w:spacing w:line="288" w:lineRule="auto"/>
        <w:jc w:val="both"/>
        <w:rPr>
          <w:rFonts w:ascii="CongressT" w:hAnsi="CongressT"/>
          <w:b/>
        </w:rPr>
      </w:pPr>
      <w:r w:rsidRPr="00B52043">
        <w:rPr>
          <w:rFonts w:ascii="CongressT" w:hAnsi="CongressT"/>
          <w:b/>
        </w:rPr>
        <w:t xml:space="preserve">3.1. </w:t>
      </w:r>
      <w:r w:rsidRPr="00B52043">
        <w:rPr>
          <w:rFonts w:ascii="CongressT" w:hAnsi="CongressT"/>
          <w:b/>
          <w:u w:val="single"/>
        </w:rPr>
        <w:t>Non discrimination</w:t>
      </w:r>
    </w:p>
    <w:p w:rsidR="00D9587B" w:rsidRPr="00B52043" w:rsidRDefault="00D9587B" w:rsidP="00B23357">
      <w:pPr>
        <w:spacing w:line="288" w:lineRule="auto"/>
        <w:jc w:val="both"/>
        <w:rPr>
          <w:rFonts w:ascii="CongressT" w:hAnsi="CongressT"/>
          <w:b/>
        </w:rPr>
      </w:pPr>
    </w:p>
    <w:p w:rsidR="00EB7A0D" w:rsidRPr="00B52043" w:rsidRDefault="00EB7A0D" w:rsidP="00B23357">
      <w:pPr>
        <w:spacing w:line="288" w:lineRule="auto"/>
        <w:jc w:val="both"/>
        <w:rPr>
          <w:rFonts w:ascii="CongressT" w:hAnsi="CongressT"/>
          <w:b/>
        </w:rPr>
      </w:pPr>
      <w:r w:rsidRPr="00B52043">
        <w:rPr>
          <w:rFonts w:ascii="CongressT" w:hAnsi="CongressT"/>
          <w:b/>
        </w:rPr>
        <w:t xml:space="preserve">Article 2 : </w:t>
      </w:r>
      <w:r w:rsidRPr="00B52043">
        <w:rPr>
          <w:rFonts w:ascii="CongressT" w:hAnsi="CongressT"/>
          <w:b/>
          <w:u w:val="single"/>
        </w:rPr>
        <w:t>Principe de non discrimination</w:t>
      </w:r>
    </w:p>
    <w:p w:rsidR="00EB7A0D" w:rsidRPr="00B52043" w:rsidRDefault="00EB7A0D" w:rsidP="00B23357">
      <w:pPr>
        <w:spacing w:line="288" w:lineRule="auto"/>
        <w:jc w:val="both"/>
        <w:rPr>
          <w:rFonts w:ascii="CongressT" w:hAnsi="CongressT"/>
          <w:b/>
        </w:rPr>
      </w:pPr>
    </w:p>
    <w:p w:rsidR="00EB7A0D" w:rsidRPr="00B52043" w:rsidRDefault="00D9587B" w:rsidP="00B23357">
      <w:pPr>
        <w:spacing w:line="288" w:lineRule="auto"/>
        <w:jc w:val="both"/>
        <w:rPr>
          <w:rFonts w:ascii="CongressT" w:hAnsi="CongressT"/>
          <w:b/>
          <w:u w:val="single"/>
        </w:rPr>
      </w:pPr>
      <w:r w:rsidRPr="00B52043">
        <w:rPr>
          <w:rFonts w:ascii="CongressT" w:hAnsi="CongressT"/>
          <w:b/>
        </w:rPr>
        <w:t xml:space="preserve">3.1.1. </w:t>
      </w:r>
      <w:r w:rsidR="00EB7A0D" w:rsidRPr="00B52043">
        <w:rPr>
          <w:rFonts w:ascii="CongressT" w:hAnsi="CongressT"/>
          <w:b/>
          <w:u w:val="single"/>
        </w:rPr>
        <w:t>Recommandation précédente</w:t>
      </w:r>
    </w:p>
    <w:p w:rsidR="00EB7A0D" w:rsidRPr="00B52043" w:rsidRDefault="00EB7A0D" w:rsidP="00B23357">
      <w:pPr>
        <w:pStyle w:val="ListParagraph"/>
        <w:spacing w:line="288" w:lineRule="auto"/>
        <w:ind w:left="714"/>
        <w:jc w:val="both"/>
        <w:rPr>
          <w:rFonts w:ascii="CongressT" w:hAnsi="CongressT"/>
          <w:b/>
        </w:rPr>
      </w:pPr>
      <w:r w:rsidRPr="00B52043">
        <w:rPr>
          <w:rFonts w:ascii="CongressT" w:hAnsi="CongressT"/>
          <w:b/>
        </w:rPr>
        <w:t>Le Comité avait prié l’Etat partie à prendre toutes les mesures nécessaires y compris des mesures administratives pour appliquer la législation protégeant les enfants contre la discrimination.</w:t>
      </w:r>
    </w:p>
    <w:p w:rsidR="00EB7A0D" w:rsidRDefault="00EB7A0D" w:rsidP="00B23357">
      <w:pPr>
        <w:pStyle w:val="ListParagraph"/>
        <w:spacing w:line="288" w:lineRule="auto"/>
        <w:ind w:left="714"/>
        <w:jc w:val="both"/>
        <w:rPr>
          <w:rFonts w:ascii="CongressT" w:hAnsi="CongressT"/>
          <w:b/>
        </w:rPr>
      </w:pPr>
      <w:r w:rsidRPr="00B52043">
        <w:rPr>
          <w:rFonts w:ascii="CongressT" w:hAnsi="CongressT"/>
          <w:b/>
        </w:rPr>
        <w:t xml:space="preserve">Il avait par ailleurs encouragé l’Etat partie </w:t>
      </w:r>
      <w:proofErr w:type="gramStart"/>
      <w:r w:rsidRPr="00B52043">
        <w:rPr>
          <w:rFonts w:ascii="CongressT" w:hAnsi="CongressT"/>
          <w:b/>
        </w:rPr>
        <w:t>a</w:t>
      </w:r>
      <w:proofErr w:type="gramEnd"/>
      <w:r w:rsidRPr="00B52043">
        <w:rPr>
          <w:rFonts w:ascii="CongressT" w:hAnsi="CongressT"/>
          <w:b/>
        </w:rPr>
        <w:t xml:space="preserve"> adopter une stratégie globale pour éliminer la discrimination dont sont victimes tous les groupes vulnérables pour quelques motifs que ce soit et l’a encouragé également à mener des études pour définir les causes de discrimination et les éliminer et à conduire des activités de sensibilisation pour lutter contre ce phénomène et pour former les professionnels travaillant pour et avec les enfants.</w:t>
      </w:r>
    </w:p>
    <w:p w:rsidR="00C46925" w:rsidRPr="00B52043" w:rsidRDefault="00C46925" w:rsidP="00B23357">
      <w:pPr>
        <w:pStyle w:val="ListParagraph"/>
        <w:spacing w:line="288" w:lineRule="auto"/>
        <w:ind w:left="714"/>
        <w:jc w:val="both"/>
        <w:rPr>
          <w:rFonts w:ascii="CongressT" w:hAnsi="CongressT"/>
          <w:b/>
        </w:rPr>
      </w:pPr>
      <w:r w:rsidRPr="00B52043">
        <w:rPr>
          <w:rFonts w:ascii="CongressT" w:hAnsi="CongressT"/>
          <w:b/>
        </w:rPr>
        <w:t xml:space="preserve">Le Comité </w:t>
      </w:r>
      <w:r w:rsidR="00FD2C4D" w:rsidRPr="00B52043">
        <w:rPr>
          <w:rFonts w:ascii="CongressT" w:hAnsi="CongressT"/>
          <w:b/>
        </w:rPr>
        <w:t xml:space="preserve">a </w:t>
      </w:r>
      <w:r w:rsidRPr="00B52043">
        <w:rPr>
          <w:rFonts w:ascii="CongressT" w:hAnsi="CongressT"/>
          <w:b/>
        </w:rPr>
        <w:t>demand</w:t>
      </w:r>
      <w:r w:rsidR="00FD2C4D" w:rsidRPr="00B52043">
        <w:rPr>
          <w:rFonts w:ascii="CongressT" w:hAnsi="CongressT"/>
          <w:b/>
        </w:rPr>
        <w:t>é</w:t>
      </w:r>
      <w:r w:rsidRPr="00B52043">
        <w:rPr>
          <w:rFonts w:ascii="CongressT" w:hAnsi="CongressT"/>
          <w:b/>
        </w:rPr>
        <w:t xml:space="preserve"> que dans son prochain rapport périodique, l’Etat partie rende compte en détail des mesures et programmes ayant trait à la Convention relative aux droits de l’enfant qu’il aura entrepris pour donner suite à la Déclaration et au Programme d’action adoptés à la Conférence de 2001 contre le racisme, la discrimination sociale, le xénophobie et l’intolérance qui y associée, compte tenu de l’Observation générale n°1 (2001) du Comité relative aux buts de l’éducation.</w:t>
      </w:r>
    </w:p>
    <w:p w:rsidR="00EB7A0D" w:rsidRPr="00B52043" w:rsidRDefault="00EB7A0D" w:rsidP="00B23357">
      <w:pPr>
        <w:pStyle w:val="ListParagraph"/>
        <w:spacing w:line="288" w:lineRule="auto"/>
        <w:jc w:val="both"/>
        <w:rPr>
          <w:rFonts w:ascii="CongressT" w:hAnsi="CongressT"/>
          <w:i/>
        </w:rPr>
      </w:pPr>
    </w:p>
    <w:p w:rsidR="00EB7A0D" w:rsidRPr="00B52043" w:rsidRDefault="00C139CD" w:rsidP="00B23357">
      <w:pPr>
        <w:spacing w:line="288" w:lineRule="auto"/>
        <w:jc w:val="both"/>
        <w:rPr>
          <w:rFonts w:ascii="CongressT" w:hAnsi="CongressT"/>
          <w:b/>
          <w:u w:val="single"/>
        </w:rPr>
      </w:pPr>
      <w:r w:rsidRPr="00B52043">
        <w:rPr>
          <w:rFonts w:ascii="CongressT" w:hAnsi="CongressT"/>
          <w:b/>
        </w:rPr>
        <w:t>3.</w:t>
      </w:r>
      <w:r w:rsidR="00D9587B" w:rsidRPr="00B52043">
        <w:rPr>
          <w:rFonts w:ascii="CongressT" w:hAnsi="CongressT"/>
          <w:b/>
        </w:rPr>
        <w:t xml:space="preserve">1.2. </w:t>
      </w:r>
      <w:r w:rsidR="00EB7A0D" w:rsidRPr="00B52043">
        <w:rPr>
          <w:rFonts w:ascii="CongressT" w:hAnsi="CongressT"/>
          <w:b/>
          <w:u w:val="single"/>
        </w:rPr>
        <w:t>An</w:t>
      </w:r>
      <w:r w:rsidRPr="00B52043">
        <w:rPr>
          <w:rFonts w:ascii="CongressT" w:hAnsi="CongressT"/>
          <w:b/>
          <w:u w:val="single"/>
        </w:rPr>
        <w:t>alyse du rapport de l’Etat partie</w:t>
      </w:r>
    </w:p>
    <w:p w:rsidR="00EB7A0D" w:rsidRPr="00B52043" w:rsidRDefault="00EB7A0D" w:rsidP="00B23357">
      <w:pPr>
        <w:pStyle w:val="ListParagraph"/>
        <w:spacing w:line="288" w:lineRule="auto"/>
        <w:ind w:left="709"/>
        <w:jc w:val="both"/>
        <w:rPr>
          <w:rFonts w:ascii="CongressT" w:hAnsi="CongressT"/>
        </w:rPr>
      </w:pPr>
      <w:r w:rsidRPr="00B52043">
        <w:rPr>
          <w:rFonts w:ascii="CongressT" w:hAnsi="CongressT"/>
        </w:rPr>
        <w:t>Le rapport du Gouvernement indique dans sa stratégie globale de lutte contre l</w:t>
      </w:r>
      <w:r w:rsidR="00C139CD" w:rsidRPr="00B52043">
        <w:rPr>
          <w:rFonts w:ascii="CongressT" w:hAnsi="CongressT"/>
        </w:rPr>
        <w:t>es violences basée sur le genre avoir</w:t>
      </w:r>
      <w:r w:rsidRPr="00B52043">
        <w:rPr>
          <w:rFonts w:ascii="CongressT" w:hAnsi="CongressT"/>
        </w:rPr>
        <w:t xml:space="preserve"> </w:t>
      </w:r>
      <w:r w:rsidR="001F3CCB" w:rsidRPr="00B52043">
        <w:rPr>
          <w:rFonts w:ascii="CongressT" w:hAnsi="CongressT"/>
        </w:rPr>
        <w:t>pris des mesures mais sans les indiquer visant à éliminer la discrimination dont sont victimes les enfants et a créé 73 écoles spécialisées portant sur l’éducation de</w:t>
      </w:r>
      <w:r w:rsidR="00C139CD" w:rsidRPr="00B52043">
        <w:rPr>
          <w:rFonts w:ascii="CongressT" w:hAnsi="CongressT"/>
        </w:rPr>
        <w:t>s enfants vivant avec handicape</w:t>
      </w:r>
      <w:r w:rsidR="001F3CCB" w:rsidRPr="00B52043">
        <w:rPr>
          <w:rFonts w:ascii="CongressT" w:hAnsi="CongressT"/>
        </w:rPr>
        <w:t xml:space="preserve"> et qui fonctionnent sur l’ensemble du pays.</w:t>
      </w:r>
    </w:p>
    <w:p w:rsidR="00C139CD" w:rsidRDefault="00C139CD" w:rsidP="00B23357">
      <w:pPr>
        <w:pStyle w:val="ListParagraph"/>
        <w:spacing w:line="288" w:lineRule="auto"/>
        <w:ind w:left="709"/>
        <w:jc w:val="both"/>
        <w:rPr>
          <w:rFonts w:ascii="CongressT" w:hAnsi="CongressT"/>
        </w:rPr>
      </w:pPr>
      <w:r w:rsidRPr="00B52043">
        <w:rPr>
          <w:rFonts w:ascii="CongressT" w:hAnsi="CongressT"/>
        </w:rPr>
        <w:t>L’Etat partie n’a pas répondu à l’attente du Comité de rendre compte en détail des mesures et programmes ayant trait à la Convention aux droits de l’enfant pour donner suite à la Déclaration et au Programme d’action adoptés à</w:t>
      </w:r>
      <w:r w:rsidR="00C46925" w:rsidRPr="00B52043">
        <w:rPr>
          <w:rFonts w:ascii="CongressT" w:hAnsi="CongressT"/>
        </w:rPr>
        <w:t xml:space="preserve"> la Conférence de 2001 contre le racisme, la discrimination sociale, le xénophobie et l’intolérance qui y associée, compte tenu de l’Observation générale n°1 (2001) du Comité relative aux buts de l’éducation.</w:t>
      </w:r>
    </w:p>
    <w:p w:rsidR="00C160AA" w:rsidRPr="00B52043" w:rsidRDefault="00C160AA" w:rsidP="00B23357">
      <w:pPr>
        <w:pStyle w:val="ListParagraph"/>
        <w:spacing w:line="288" w:lineRule="auto"/>
        <w:ind w:left="709"/>
        <w:jc w:val="both"/>
        <w:rPr>
          <w:rFonts w:ascii="CongressT" w:hAnsi="CongressT"/>
        </w:rPr>
      </w:pPr>
    </w:p>
    <w:p w:rsidR="00EB7A0D" w:rsidRPr="00B52043" w:rsidRDefault="001F3CCB" w:rsidP="00A24B40">
      <w:pPr>
        <w:pStyle w:val="ListParagraph"/>
        <w:numPr>
          <w:ilvl w:val="2"/>
          <w:numId w:val="28"/>
        </w:numPr>
        <w:spacing w:line="288" w:lineRule="auto"/>
        <w:jc w:val="both"/>
        <w:rPr>
          <w:rFonts w:ascii="CongressT" w:hAnsi="CongressT"/>
          <w:b/>
          <w:u w:val="single"/>
        </w:rPr>
      </w:pPr>
      <w:r w:rsidRPr="00B52043">
        <w:rPr>
          <w:rFonts w:ascii="CongressT" w:hAnsi="CongressT"/>
          <w:b/>
          <w:u w:val="single"/>
        </w:rPr>
        <w:t>Ana</w:t>
      </w:r>
      <w:r w:rsidR="00FD2C4D" w:rsidRPr="00B52043">
        <w:rPr>
          <w:rFonts w:ascii="CongressT" w:hAnsi="CongressT"/>
          <w:b/>
          <w:u w:val="single"/>
        </w:rPr>
        <w:t>lyse de la situation dans le territoire de l’Etat partie</w:t>
      </w:r>
    </w:p>
    <w:p w:rsidR="00100FC6" w:rsidRPr="00B52043" w:rsidRDefault="001F3CCB" w:rsidP="00B23357">
      <w:pPr>
        <w:pStyle w:val="ListParagraph"/>
        <w:numPr>
          <w:ilvl w:val="0"/>
          <w:numId w:val="1"/>
        </w:numPr>
        <w:spacing w:line="288" w:lineRule="auto"/>
        <w:ind w:left="1120"/>
        <w:jc w:val="both"/>
        <w:rPr>
          <w:rFonts w:ascii="CongressT" w:hAnsi="CongressT"/>
        </w:rPr>
      </w:pPr>
      <w:r w:rsidRPr="00B52043">
        <w:rPr>
          <w:rFonts w:ascii="CongressT" w:hAnsi="CongressT"/>
        </w:rPr>
        <w:t xml:space="preserve">L’Etat partie </w:t>
      </w:r>
      <w:r w:rsidR="00100FC6" w:rsidRPr="00B52043">
        <w:rPr>
          <w:rFonts w:ascii="CongressT" w:hAnsi="CongressT"/>
        </w:rPr>
        <w:t>a pris deux textes de loi pour protéger contre la discrimination certains groupes vulnér</w:t>
      </w:r>
      <w:r w:rsidR="00FD2C4D" w:rsidRPr="00B52043">
        <w:rPr>
          <w:rFonts w:ascii="CongressT" w:hAnsi="CongressT"/>
        </w:rPr>
        <w:t>ables dont les personnes vivant</w:t>
      </w:r>
      <w:r w:rsidR="00100FC6" w:rsidRPr="00B52043">
        <w:rPr>
          <w:rFonts w:ascii="CongressT" w:hAnsi="CongressT"/>
        </w:rPr>
        <w:t xml:space="preserve"> avec ha</w:t>
      </w:r>
      <w:r w:rsidR="00FD2C4D" w:rsidRPr="00B52043">
        <w:rPr>
          <w:rFonts w:ascii="CongressT" w:hAnsi="CongressT"/>
        </w:rPr>
        <w:t>ndicaps et les personnes vivant</w:t>
      </w:r>
      <w:r w:rsidR="00100FC6" w:rsidRPr="00B52043">
        <w:rPr>
          <w:rFonts w:ascii="CongressT" w:hAnsi="CongressT"/>
        </w:rPr>
        <w:t xml:space="preserve"> avec le VIH-SISA</w:t>
      </w:r>
      <w:r w:rsidRPr="00B52043">
        <w:rPr>
          <w:rFonts w:ascii="CongressT" w:hAnsi="CongressT"/>
        </w:rPr>
        <w:t> ;</w:t>
      </w:r>
    </w:p>
    <w:p w:rsidR="001F3CCB" w:rsidRPr="00B52043" w:rsidRDefault="00100FC6" w:rsidP="00B23357">
      <w:pPr>
        <w:pStyle w:val="ListParagraph"/>
        <w:numPr>
          <w:ilvl w:val="0"/>
          <w:numId w:val="1"/>
        </w:numPr>
        <w:spacing w:line="288" w:lineRule="auto"/>
        <w:ind w:left="1120"/>
        <w:jc w:val="both"/>
        <w:rPr>
          <w:rFonts w:ascii="CongressT" w:hAnsi="CongressT"/>
        </w:rPr>
      </w:pPr>
      <w:r w:rsidRPr="00B52043">
        <w:rPr>
          <w:rFonts w:ascii="CongressT" w:hAnsi="CongressT"/>
        </w:rPr>
        <w:t>Cependant, outre le fait que l’Etat partie n’indique pas en quoi consiste sa stratégie globale du lutte contre la violence basée sur le genre, il ne donne pas non plus la répartition géographique des écoles créées en faveur des enfan</w:t>
      </w:r>
      <w:r w:rsidR="00FD2C4D" w:rsidRPr="00B52043">
        <w:rPr>
          <w:rFonts w:ascii="CongressT" w:hAnsi="CongressT"/>
        </w:rPr>
        <w:t>ts vivant avec handicap ni le n</w:t>
      </w:r>
      <w:r w:rsidRPr="00B52043">
        <w:rPr>
          <w:rFonts w:ascii="CongressT" w:hAnsi="CongressT"/>
        </w:rPr>
        <w:t>ombre des campagnes menées et les résultats obtenus</w:t>
      </w:r>
      <w:r w:rsidR="00FD2C4D" w:rsidRPr="00B52043">
        <w:rPr>
          <w:rFonts w:ascii="CongressT" w:hAnsi="CongressT"/>
        </w:rPr>
        <w:t> ;</w:t>
      </w:r>
    </w:p>
    <w:p w:rsidR="001F3CCB" w:rsidRPr="00B52043" w:rsidRDefault="001F3CCB" w:rsidP="00B23357">
      <w:pPr>
        <w:pStyle w:val="ListParagraph"/>
        <w:numPr>
          <w:ilvl w:val="0"/>
          <w:numId w:val="1"/>
        </w:numPr>
        <w:spacing w:line="288" w:lineRule="auto"/>
        <w:ind w:left="1120"/>
        <w:jc w:val="both"/>
        <w:rPr>
          <w:rFonts w:ascii="CongressT" w:hAnsi="CongressT"/>
        </w:rPr>
      </w:pPr>
      <w:r w:rsidRPr="00B52043">
        <w:rPr>
          <w:rFonts w:ascii="CongressT" w:hAnsi="CongressT"/>
        </w:rPr>
        <w:t>Trois catégories de discrimination sont perceptibles dans la société :</w:t>
      </w:r>
    </w:p>
    <w:p w:rsidR="001F3CCB" w:rsidRPr="00B52043" w:rsidRDefault="001F3CCB" w:rsidP="00B23357">
      <w:pPr>
        <w:pStyle w:val="ListParagraph"/>
        <w:numPr>
          <w:ilvl w:val="0"/>
          <w:numId w:val="2"/>
        </w:numPr>
        <w:spacing w:line="288" w:lineRule="auto"/>
        <w:ind w:left="1418"/>
        <w:jc w:val="both"/>
        <w:rPr>
          <w:rFonts w:ascii="CongressT" w:hAnsi="CongressT"/>
        </w:rPr>
      </w:pPr>
      <w:r w:rsidRPr="00B52043">
        <w:rPr>
          <w:rFonts w:ascii="CongressT" w:hAnsi="CongressT"/>
        </w:rPr>
        <w:t>La discrimination fondée sur le sexe et sur les travaux domestiques en ce que les garçons sont privilégiés par rapport aux filles en matière de scolarisation et certains travaux domestiques sont exclusivement réservés aux filles ou aux garçons ;</w:t>
      </w:r>
    </w:p>
    <w:p w:rsidR="001F3CCB" w:rsidRPr="00B52043" w:rsidRDefault="001F3CCB" w:rsidP="00B23357">
      <w:pPr>
        <w:pStyle w:val="ListParagraph"/>
        <w:numPr>
          <w:ilvl w:val="0"/>
          <w:numId w:val="2"/>
        </w:numPr>
        <w:spacing w:line="288" w:lineRule="auto"/>
        <w:ind w:left="1418"/>
        <w:jc w:val="both"/>
        <w:rPr>
          <w:rFonts w:ascii="CongressT" w:hAnsi="CongressT"/>
        </w:rPr>
      </w:pPr>
      <w:r w:rsidRPr="00B52043">
        <w:rPr>
          <w:rFonts w:ascii="CongressT" w:hAnsi="CongressT"/>
        </w:rPr>
        <w:t xml:space="preserve">Les enfants vivant avec handicap en particulier, les enfants mal voyants, mal </w:t>
      </w:r>
      <w:proofErr w:type="spellStart"/>
      <w:r w:rsidRPr="00B52043">
        <w:rPr>
          <w:rFonts w:ascii="CongressT" w:hAnsi="CongressT"/>
        </w:rPr>
        <w:t>entendant</w:t>
      </w:r>
      <w:r w:rsidR="00100FC6" w:rsidRPr="00B52043">
        <w:rPr>
          <w:rFonts w:ascii="CongressT" w:hAnsi="CongressT"/>
        </w:rPr>
        <w:t>s</w:t>
      </w:r>
      <w:proofErr w:type="spellEnd"/>
      <w:r w:rsidRPr="00B52043">
        <w:rPr>
          <w:rFonts w:ascii="CongressT" w:hAnsi="CongressT"/>
        </w:rPr>
        <w:t xml:space="preserve"> ou sourds, mal </w:t>
      </w:r>
      <w:r w:rsidR="00100FC6" w:rsidRPr="00B52043">
        <w:rPr>
          <w:rFonts w:ascii="CongressT" w:hAnsi="CongressT"/>
        </w:rPr>
        <w:t>voyant ou</w:t>
      </w:r>
      <w:r w:rsidRPr="00B52043">
        <w:rPr>
          <w:rFonts w:ascii="CongressT" w:hAnsi="CongressT"/>
        </w:rPr>
        <w:t xml:space="preserve"> muets sont mal </w:t>
      </w:r>
      <w:r w:rsidR="00100FC6" w:rsidRPr="00B52043">
        <w:rPr>
          <w:rFonts w:ascii="CongressT" w:hAnsi="CongressT"/>
        </w:rPr>
        <w:t>vus</w:t>
      </w:r>
      <w:r w:rsidRPr="00B52043">
        <w:rPr>
          <w:rFonts w:ascii="CongressT" w:hAnsi="CongressT"/>
        </w:rPr>
        <w:t xml:space="preserve"> dans leurs communautés. Par ailleurs</w:t>
      </w:r>
      <w:r w:rsidR="004535C6" w:rsidRPr="00B52043">
        <w:rPr>
          <w:rFonts w:ascii="CongressT" w:hAnsi="CongressT"/>
        </w:rPr>
        <w:t>, les écoles pour leur formation sont en nombre limité, les parents n’ont pas dans la plupart des cas de moyens pour les y amener et eux-mêmes ne sont formés ou préparés à vivre et à promouvoir la vie de ces enfants ;</w:t>
      </w:r>
    </w:p>
    <w:p w:rsidR="004535C6" w:rsidRPr="00B52043" w:rsidRDefault="004535C6" w:rsidP="00B23357">
      <w:pPr>
        <w:pStyle w:val="ListParagraph"/>
        <w:numPr>
          <w:ilvl w:val="0"/>
          <w:numId w:val="2"/>
        </w:numPr>
        <w:spacing w:line="288" w:lineRule="auto"/>
        <w:ind w:left="1418"/>
        <w:jc w:val="both"/>
        <w:rPr>
          <w:rFonts w:ascii="CongressT" w:hAnsi="CongressT"/>
        </w:rPr>
      </w:pPr>
      <w:r w:rsidRPr="00B52043">
        <w:rPr>
          <w:rFonts w:ascii="CongressT" w:hAnsi="CongressT"/>
        </w:rPr>
        <w:t>Le système de transport public ne facilite pas le déplacement et le plein épanouissement de ces enfants. Il en est de même des médias visuels qui n’ont pas dans la plupart des cas des journalistes formés pour leur accès à l’information.</w:t>
      </w:r>
    </w:p>
    <w:p w:rsidR="004535C6" w:rsidRPr="00B52043" w:rsidRDefault="004535C6" w:rsidP="00B23357">
      <w:pPr>
        <w:pStyle w:val="ListParagraph"/>
        <w:spacing w:line="288" w:lineRule="auto"/>
        <w:ind w:left="1418"/>
        <w:jc w:val="both"/>
        <w:rPr>
          <w:rFonts w:ascii="CongressT" w:hAnsi="CongressT"/>
        </w:rPr>
      </w:pPr>
    </w:p>
    <w:p w:rsidR="001F3CCB" w:rsidRPr="00B52043" w:rsidRDefault="004535C6" w:rsidP="00A24B40">
      <w:pPr>
        <w:pStyle w:val="ListParagraph"/>
        <w:numPr>
          <w:ilvl w:val="2"/>
          <w:numId w:val="28"/>
        </w:numPr>
        <w:spacing w:line="288" w:lineRule="auto"/>
        <w:jc w:val="both"/>
        <w:rPr>
          <w:rFonts w:ascii="CongressT" w:hAnsi="CongressT"/>
          <w:b/>
          <w:u w:val="single"/>
        </w:rPr>
      </w:pPr>
      <w:r w:rsidRPr="00B52043">
        <w:rPr>
          <w:rFonts w:ascii="CongressT" w:hAnsi="CongressT"/>
          <w:b/>
          <w:u w:val="single"/>
        </w:rPr>
        <w:t>Recommandation au Comité</w:t>
      </w:r>
    </w:p>
    <w:p w:rsidR="004535C6" w:rsidRPr="00B52043" w:rsidRDefault="004535C6" w:rsidP="00B23357">
      <w:pPr>
        <w:pStyle w:val="ListParagraph"/>
        <w:spacing w:line="288" w:lineRule="auto"/>
        <w:ind w:left="709"/>
        <w:jc w:val="both"/>
        <w:rPr>
          <w:rFonts w:ascii="CongressT" w:hAnsi="CongressT"/>
        </w:rPr>
      </w:pPr>
      <w:r w:rsidRPr="00B52043">
        <w:rPr>
          <w:rFonts w:ascii="CongressT" w:hAnsi="CongressT"/>
        </w:rPr>
        <w:t>Puisse le Comité</w:t>
      </w:r>
      <w:r w:rsidR="00DA1531" w:rsidRPr="00B52043">
        <w:rPr>
          <w:rFonts w:ascii="CongressT" w:hAnsi="CongressT"/>
        </w:rPr>
        <w:t xml:space="preserve"> reconduire sa recommandation antérieure en insistant sur la </w:t>
      </w:r>
      <w:r w:rsidR="00100FC6" w:rsidRPr="00B52043">
        <w:rPr>
          <w:rFonts w:ascii="CongressT" w:hAnsi="CongressT"/>
        </w:rPr>
        <w:t>collecte</w:t>
      </w:r>
      <w:r w:rsidR="00DA1531" w:rsidRPr="00B52043">
        <w:rPr>
          <w:rFonts w:ascii="CongressT" w:hAnsi="CongressT"/>
        </w:rPr>
        <w:t xml:space="preserve"> des données statistiques afin de connaître l’ampleur du phénomène </w:t>
      </w:r>
      <w:r w:rsidR="00FD2C4D" w:rsidRPr="00B52043">
        <w:rPr>
          <w:rFonts w:ascii="CongressT" w:hAnsi="CongressT"/>
        </w:rPr>
        <w:t xml:space="preserve">d’enfant vivant avec handicap </w:t>
      </w:r>
      <w:r w:rsidR="00DA1531" w:rsidRPr="00B52043">
        <w:rPr>
          <w:rFonts w:ascii="CongressT" w:hAnsi="CongressT"/>
        </w:rPr>
        <w:t>en multipliant le nombre d’écoles, du personnel enseignant et en lui accordant une rémunération motivante, de former les parents aux moyens de communication adaptés aux besoins spécifiques de chaque catégorie d’enfant et de multiplier des campagnes de sensibilisation des communautés locales et nationales</w:t>
      </w:r>
      <w:r w:rsidR="00100FC6" w:rsidRPr="00B52043">
        <w:rPr>
          <w:rFonts w:ascii="CongressT" w:hAnsi="CongressT"/>
        </w:rPr>
        <w:t xml:space="preserve"> pour l’acceptation de cette catégorie d’enfant</w:t>
      </w:r>
      <w:r w:rsidR="00DA1531" w:rsidRPr="00B52043">
        <w:rPr>
          <w:rFonts w:ascii="CongressT" w:hAnsi="CongressT"/>
        </w:rPr>
        <w:t>.</w:t>
      </w:r>
    </w:p>
    <w:p w:rsidR="00DA1531" w:rsidRPr="00B52043" w:rsidRDefault="00DA1531" w:rsidP="00B23357">
      <w:pPr>
        <w:spacing w:line="288" w:lineRule="auto"/>
        <w:jc w:val="both"/>
        <w:rPr>
          <w:rFonts w:ascii="CongressT" w:hAnsi="CongressT"/>
        </w:rPr>
      </w:pPr>
    </w:p>
    <w:p w:rsidR="00D9587B" w:rsidRPr="00B52043" w:rsidRDefault="00D9587B" w:rsidP="00B23357">
      <w:pPr>
        <w:spacing w:line="288" w:lineRule="auto"/>
        <w:jc w:val="both"/>
        <w:rPr>
          <w:rFonts w:ascii="CongressT" w:hAnsi="CongressT"/>
          <w:b/>
        </w:rPr>
      </w:pPr>
      <w:r w:rsidRPr="00B52043">
        <w:rPr>
          <w:rFonts w:ascii="CongressT" w:hAnsi="CongressT"/>
          <w:b/>
        </w:rPr>
        <w:t xml:space="preserve">3.2. </w:t>
      </w:r>
      <w:r w:rsidRPr="00C160AA">
        <w:rPr>
          <w:rFonts w:ascii="CongressT" w:hAnsi="CongressT"/>
          <w:b/>
          <w:u w:val="single"/>
        </w:rPr>
        <w:t>Intérêt supérieur de l’enfant</w:t>
      </w:r>
    </w:p>
    <w:p w:rsidR="00D9587B" w:rsidRPr="00B52043" w:rsidRDefault="00D9587B" w:rsidP="00B23357">
      <w:pPr>
        <w:spacing w:line="288" w:lineRule="auto"/>
        <w:jc w:val="both"/>
        <w:rPr>
          <w:rFonts w:ascii="CongressT" w:hAnsi="CongressT"/>
          <w:b/>
        </w:rPr>
      </w:pPr>
    </w:p>
    <w:p w:rsidR="00DA1531" w:rsidRPr="00B52043" w:rsidRDefault="00DA1531" w:rsidP="00B23357">
      <w:pPr>
        <w:spacing w:line="288" w:lineRule="auto"/>
        <w:jc w:val="both"/>
        <w:rPr>
          <w:rFonts w:ascii="CongressT" w:hAnsi="CongressT"/>
          <w:b/>
        </w:rPr>
      </w:pPr>
      <w:r w:rsidRPr="00B52043">
        <w:rPr>
          <w:rFonts w:ascii="CongressT" w:hAnsi="CongressT"/>
          <w:b/>
        </w:rPr>
        <w:t xml:space="preserve">Article 3 : </w:t>
      </w:r>
      <w:r w:rsidRPr="00B52043">
        <w:rPr>
          <w:rFonts w:ascii="CongressT" w:hAnsi="CongressT"/>
          <w:b/>
          <w:u w:val="single"/>
        </w:rPr>
        <w:t>Intérêt supérieur de l’enfant</w:t>
      </w:r>
    </w:p>
    <w:p w:rsidR="00DA1531" w:rsidRPr="00C160AA" w:rsidRDefault="00DA1531" w:rsidP="00B23357">
      <w:pPr>
        <w:spacing w:line="288" w:lineRule="auto"/>
        <w:jc w:val="both"/>
        <w:rPr>
          <w:rFonts w:ascii="CongressT" w:hAnsi="CongressT"/>
          <w:b/>
          <w:sz w:val="16"/>
        </w:rPr>
      </w:pPr>
    </w:p>
    <w:p w:rsidR="00DA1531" w:rsidRPr="00B52043" w:rsidRDefault="00D9587B" w:rsidP="00B23357">
      <w:pPr>
        <w:spacing w:line="288" w:lineRule="auto"/>
        <w:jc w:val="both"/>
        <w:rPr>
          <w:rFonts w:ascii="CongressT" w:hAnsi="CongressT"/>
          <w:b/>
          <w:u w:val="single"/>
        </w:rPr>
      </w:pPr>
      <w:r w:rsidRPr="00B52043">
        <w:rPr>
          <w:rFonts w:ascii="CongressT" w:hAnsi="CongressT"/>
          <w:b/>
        </w:rPr>
        <w:lastRenderedPageBreak/>
        <w:t xml:space="preserve">3.2.1. </w:t>
      </w:r>
      <w:r w:rsidR="00DA1531" w:rsidRPr="00B52043">
        <w:rPr>
          <w:rFonts w:ascii="CongressT" w:hAnsi="CongressT"/>
          <w:b/>
          <w:u w:val="single"/>
        </w:rPr>
        <w:t>Recommandation antérieure</w:t>
      </w:r>
    </w:p>
    <w:p w:rsidR="00DA1531" w:rsidRPr="00B52043" w:rsidRDefault="00DA1531" w:rsidP="00B23357">
      <w:pPr>
        <w:pStyle w:val="ListParagraph"/>
        <w:spacing w:line="288" w:lineRule="auto"/>
        <w:ind w:left="709"/>
        <w:jc w:val="both"/>
        <w:rPr>
          <w:rFonts w:ascii="CongressT" w:hAnsi="CongressT"/>
          <w:b/>
        </w:rPr>
      </w:pPr>
      <w:r w:rsidRPr="00B52043">
        <w:rPr>
          <w:rFonts w:ascii="CongressT" w:hAnsi="CongressT"/>
          <w:b/>
        </w:rPr>
        <w:t>Le Comité avait recommandé à l’Etat partie à prendre toutes les mesures qui s’imposent pour veiller à ce que ; conformément à l’article 3 de la Convention, le principe de l’intérêt supérieur de l’enfant soit la considération première dans toutes les mesures prises par les entités publiques ou privées concernant les enfants et à ce que ce principe soit intégré dans toutes les dispositions juridiques et décisions judiciaires et administratives et dans les projets, programmes et services ayant des répercussions sur les enfants.</w:t>
      </w:r>
    </w:p>
    <w:p w:rsidR="00FD2C4D" w:rsidRPr="00C160AA" w:rsidRDefault="00FD2C4D" w:rsidP="00B23357">
      <w:pPr>
        <w:spacing w:line="288" w:lineRule="auto"/>
        <w:jc w:val="both"/>
        <w:rPr>
          <w:rFonts w:ascii="CongressT" w:hAnsi="CongressT"/>
          <w:i/>
          <w:sz w:val="14"/>
        </w:rPr>
      </w:pPr>
    </w:p>
    <w:p w:rsidR="009A042D" w:rsidRPr="00B52043" w:rsidRDefault="00DA1531" w:rsidP="00A24B40">
      <w:pPr>
        <w:pStyle w:val="ListParagraph"/>
        <w:numPr>
          <w:ilvl w:val="2"/>
          <w:numId w:val="29"/>
        </w:numPr>
        <w:spacing w:line="288" w:lineRule="auto"/>
        <w:jc w:val="both"/>
        <w:rPr>
          <w:rFonts w:ascii="CongressT" w:hAnsi="CongressT"/>
          <w:b/>
          <w:u w:val="single"/>
        </w:rPr>
      </w:pPr>
      <w:r w:rsidRPr="00B52043">
        <w:rPr>
          <w:rFonts w:ascii="CongressT" w:hAnsi="CongressT"/>
          <w:b/>
          <w:u w:val="single"/>
        </w:rPr>
        <w:t>An</w:t>
      </w:r>
      <w:r w:rsidR="00FD2C4D" w:rsidRPr="00B52043">
        <w:rPr>
          <w:rFonts w:ascii="CongressT" w:hAnsi="CongressT"/>
          <w:b/>
          <w:u w:val="single"/>
        </w:rPr>
        <w:t>alyse du rapport de l’Etat partie</w:t>
      </w:r>
    </w:p>
    <w:p w:rsidR="00DA1531" w:rsidRPr="00B52043" w:rsidRDefault="00DA1531" w:rsidP="00B23357">
      <w:pPr>
        <w:spacing w:line="288" w:lineRule="auto"/>
        <w:ind w:left="709"/>
        <w:jc w:val="both"/>
        <w:rPr>
          <w:rFonts w:ascii="CongressT" w:hAnsi="CongressT"/>
        </w:rPr>
      </w:pPr>
      <w:r w:rsidRPr="00B52043">
        <w:rPr>
          <w:rFonts w:ascii="CongressT" w:hAnsi="CongressT"/>
        </w:rPr>
        <w:t xml:space="preserve">Le rapport </w:t>
      </w:r>
      <w:r w:rsidR="00FD2C4D" w:rsidRPr="00B52043">
        <w:rPr>
          <w:rFonts w:ascii="CongressT" w:hAnsi="CongressT"/>
        </w:rPr>
        <w:t>de l’Etat partie</w:t>
      </w:r>
      <w:r w:rsidRPr="00B52043">
        <w:rPr>
          <w:rFonts w:ascii="CongressT" w:hAnsi="CongressT"/>
        </w:rPr>
        <w:t xml:space="preserve"> s’est limité à énumérer les objectifs poursuivis par la loi portant protection de l’enfant et n’a pas indiqué comment ce principe est appliqué sur son territoire.</w:t>
      </w:r>
    </w:p>
    <w:p w:rsidR="00FD2C4D" w:rsidRPr="00C160AA" w:rsidRDefault="00FD2C4D" w:rsidP="00B23357">
      <w:pPr>
        <w:spacing w:line="288" w:lineRule="auto"/>
        <w:ind w:left="709"/>
        <w:jc w:val="both"/>
        <w:rPr>
          <w:rFonts w:ascii="CongressT" w:hAnsi="CongressT"/>
          <w:sz w:val="16"/>
        </w:rPr>
      </w:pPr>
    </w:p>
    <w:p w:rsidR="00DA1531" w:rsidRPr="00B52043" w:rsidRDefault="00FD2C4D" w:rsidP="00A24B40">
      <w:pPr>
        <w:pStyle w:val="ListParagraph"/>
        <w:numPr>
          <w:ilvl w:val="2"/>
          <w:numId w:val="29"/>
        </w:numPr>
        <w:spacing w:line="288" w:lineRule="auto"/>
        <w:jc w:val="both"/>
        <w:rPr>
          <w:rFonts w:ascii="CongressT" w:hAnsi="CongressT"/>
          <w:b/>
          <w:u w:val="single"/>
        </w:rPr>
      </w:pPr>
      <w:r w:rsidRPr="00B52043">
        <w:rPr>
          <w:rFonts w:ascii="CongressT" w:hAnsi="CongressT"/>
          <w:b/>
          <w:u w:val="single"/>
        </w:rPr>
        <w:t>Analyse de la situation dans le territoire de l’Etat partie</w:t>
      </w:r>
    </w:p>
    <w:p w:rsidR="00937055" w:rsidRDefault="00937055" w:rsidP="00B23357">
      <w:pPr>
        <w:pStyle w:val="ListParagraph"/>
        <w:spacing w:line="288" w:lineRule="auto"/>
        <w:jc w:val="both"/>
        <w:rPr>
          <w:rFonts w:ascii="CongressT" w:hAnsi="CongressT"/>
        </w:rPr>
      </w:pPr>
      <w:r w:rsidRPr="00B52043">
        <w:rPr>
          <w:rFonts w:ascii="CongressT" w:hAnsi="CongressT"/>
        </w:rPr>
        <w:t>Le principe de l’intérêt supérieur de l’enfant n’est pas encore bien compris et appliqué dans les décisions prises ou à prendre par les familles, les institutions publiques ou privées, des tribunaux, des autorités administratives ou des organes législatifs.</w:t>
      </w:r>
    </w:p>
    <w:p w:rsidR="002A6428" w:rsidRDefault="002A6428" w:rsidP="00B23357">
      <w:pPr>
        <w:pStyle w:val="ListParagraph"/>
        <w:spacing w:line="288" w:lineRule="auto"/>
        <w:jc w:val="both"/>
        <w:rPr>
          <w:rFonts w:ascii="CongressT" w:hAnsi="CongressT"/>
        </w:rPr>
      </w:pPr>
    </w:p>
    <w:p w:rsidR="001A0BAB" w:rsidRPr="001A0BAB" w:rsidRDefault="001A0BAB" w:rsidP="00B23357">
      <w:pPr>
        <w:pStyle w:val="ListParagraph"/>
        <w:spacing w:line="288" w:lineRule="auto"/>
        <w:jc w:val="both"/>
        <w:rPr>
          <w:rFonts w:ascii="CongressT" w:hAnsi="CongressT"/>
          <w:sz w:val="12"/>
        </w:rPr>
      </w:pPr>
    </w:p>
    <w:p w:rsidR="00937055" w:rsidRPr="00B52043" w:rsidRDefault="00937055" w:rsidP="00B23357">
      <w:pPr>
        <w:pStyle w:val="ListParagraph"/>
        <w:spacing w:line="288" w:lineRule="auto"/>
        <w:jc w:val="both"/>
        <w:rPr>
          <w:rFonts w:ascii="CongressT" w:hAnsi="CongressT"/>
        </w:rPr>
      </w:pPr>
      <w:r w:rsidRPr="00B52043">
        <w:rPr>
          <w:rFonts w:ascii="CongressT" w:hAnsi="CongressT"/>
          <w:b/>
          <w:u w:val="single"/>
        </w:rPr>
        <w:t>A titre indicatif</w:t>
      </w:r>
      <w:r w:rsidRPr="00B52043">
        <w:rPr>
          <w:rFonts w:ascii="CongressT" w:hAnsi="CongressT"/>
        </w:rPr>
        <w:t> :</w:t>
      </w:r>
    </w:p>
    <w:p w:rsidR="00937055" w:rsidRPr="00C160AA" w:rsidRDefault="00937055" w:rsidP="00B23357">
      <w:pPr>
        <w:pStyle w:val="ListParagraph"/>
        <w:spacing w:line="288" w:lineRule="auto"/>
        <w:jc w:val="both"/>
        <w:rPr>
          <w:rFonts w:ascii="CongressT" w:hAnsi="CongressT"/>
          <w:sz w:val="14"/>
        </w:rPr>
      </w:pPr>
    </w:p>
    <w:p w:rsidR="00937055" w:rsidRPr="00B52043" w:rsidRDefault="00937055" w:rsidP="00B23357">
      <w:pPr>
        <w:pStyle w:val="ListParagraph"/>
        <w:numPr>
          <w:ilvl w:val="0"/>
          <w:numId w:val="3"/>
        </w:numPr>
        <w:spacing w:line="288" w:lineRule="auto"/>
        <w:jc w:val="both"/>
        <w:rPr>
          <w:rFonts w:ascii="CongressT" w:hAnsi="CongressT"/>
        </w:rPr>
      </w:pPr>
      <w:r w:rsidRPr="00B52043">
        <w:rPr>
          <w:rFonts w:ascii="CongressT" w:hAnsi="CongressT"/>
        </w:rPr>
        <w:t xml:space="preserve">Dans beaucoup de ménages, </w:t>
      </w:r>
      <w:r w:rsidR="003E4318" w:rsidRPr="00B52043">
        <w:rPr>
          <w:rFonts w:ascii="CongressT" w:hAnsi="CongressT"/>
        </w:rPr>
        <w:t>des enfants ne sont pas co</w:t>
      </w:r>
      <w:r w:rsidR="00716DA9" w:rsidRPr="00B52043">
        <w:rPr>
          <w:rFonts w:ascii="CongressT" w:hAnsi="CongressT"/>
        </w:rPr>
        <w:t>nsidérés comme des êtres humain</w:t>
      </w:r>
      <w:r w:rsidR="003E4318" w:rsidRPr="00B52043">
        <w:rPr>
          <w:rFonts w:ascii="CongressT" w:hAnsi="CongressT"/>
        </w:rPr>
        <w:t xml:space="preserve">s à part entière mais plutôt comme des objets et par conséquent n’ont pas des droits ou n’ont des droits que ceux que leurs proches pensent </w:t>
      </w:r>
      <w:r w:rsidR="00FD2C4D" w:rsidRPr="00B52043">
        <w:rPr>
          <w:rFonts w:ascii="CongressT" w:hAnsi="CongressT"/>
        </w:rPr>
        <w:t>ou veulent leur donner : on peut leur donner à manger à souhait, les taper comme on veut, etc.</w:t>
      </w:r>
    </w:p>
    <w:p w:rsidR="003E4318" w:rsidRPr="00B52043" w:rsidRDefault="003E4318" w:rsidP="00B23357">
      <w:pPr>
        <w:pStyle w:val="ListParagraph"/>
        <w:numPr>
          <w:ilvl w:val="0"/>
          <w:numId w:val="3"/>
        </w:numPr>
        <w:spacing w:line="288" w:lineRule="auto"/>
        <w:jc w:val="both"/>
        <w:rPr>
          <w:rFonts w:ascii="CongressT" w:hAnsi="CongressT"/>
        </w:rPr>
      </w:pPr>
      <w:r w:rsidRPr="00B52043">
        <w:rPr>
          <w:rFonts w:ascii="CongressT" w:hAnsi="CongressT"/>
        </w:rPr>
        <w:t>En matière de séparation des conjoints ou des personnes en union de</w:t>
      </w:r>
      <w:r w:rsidR="006E560A" w:rsidRPr="00B52043">
        <w:rPr>
          <w:rFonts w:ascii="CongressT" w:hAnsi="CongressT"/>
        </w:rPr>
        <w:t xml:space="preserve"> fait, l’enfant est attribué souvent aux pères au seul motif que ce sont</w:t>
      </w:r>
      <w:r w:rsidRPr="00B52043">
        <w:rPr>
          <w:rFonts w:ascii="CongressT" w:hAnsi="CongressT"/>
        </w:rPr>
        <w:t xml:space="preserve"> </w:t>
      </w:r>
      <w:r w:rsidR="00D9587B" w:rsidRPr="00B52043">
        <w:rPr>
          <w:rFonts w:ascii="CongressT" w:hAnsi="CongressT"/>
        </w:rPr>
        <w:t>les pères qui</w:t>
      </w:r>
      <w:r w:rsidR="00E92511" w:rsidRPr="00B52043">
        <w:rPr>
          <w:rFonts w:ascii="CongressT" w:hAnsi="CongressT"/>
        </w:rPr>
        <w:t xml:space="preserve"> travaillent et sont sensés avoir des moyens matériels et financiers pour subvenir à ses besoins et ce, dans certains cas au détriment de l’élément affectif qui v</w:t>
      </w:r>
      <w:r w:rsidR="005005A7" w:rsidRPr="00B52043">
        <w:rPr>
          <w:rFonts w:ascii="CongressT" w:hAnsi="CongressT"/>
        </w:rPr>
        <w:t>oudrait que l’enfant soit avec l</w:t>
      </w:r>
      <w:r w:rsidR="00E92511" w:rsidRPr="00B52043">
        <w:rPr>
          <w:rFonts w:ascii="CongressT" w:hAnsi="CongressT"/>
        </w:rPr>
        <w:t>a mère</w:t>
      </w:r>
      <w:r w:rsidR="005005A7" w:rsidRPr="00B52043">
        <w:rPr>
          <w:rFonts w:ascii="CongressT" w:hAnsi="CongressT"/>
        </w:rPr>
        <w:t xml:space="preserve"> au détriment du père</w:t>
      </w:r>
      <w:r w:rsidR="00E92511" w:rsidRPr="00B52043">
        <w:rPr>
          <w:rFonts w:ascii="CongressT" w:hAnsi="CongressT"/>
        </w:rPr>
        <w:t>.</w:t>
      </w:r>
    </w:p>
    <w:p w:rsidR="005005A7" w:rsidRPr="00B52043" w:rsidRDefault="005005A7" w:rsidP="00B23357">
      <w:pPr>
        <w:pStyle w:val="ListParagraph"/>
        <w:numPr>
          <w:ilvl w:val="0"/>
          <w:numId w:val="3"/>
        </w:numPr>
        <w:spacing w:line="288" w:lineRule="auto"/>
        <w:jc w:val="both"/>
        <w:rPr>
          <w:rFonts w:ascii="CongressT" w:hAnsi="CongressT"/>
        </w:rPr>
      </w:pPr>
      <w:r w:rsidRPr="00B52043">
        <w:rPr>
          <w:rFonts w:ascii="CongressT" w:hAnsi="CongressT"/>
        </w:rPr>
        <w:t>En matière d’attribution d’autorisation de fonctionnement et création de nouveaux quartiers (lotissement) d’agrément des projets de développement, l’intérêt supérieur de l’enfant n’est pas souvent pris en compte.</w:t>
      </w:r>
    </w:p>
    <w:p w:rsidR="005005A7" w:rsidRPr="00B52043" w:rsidRDefault="005005A7" w:rsidP="00B23357">
      <w:pPr>
        <w:pStyle w:val="ListParagraph"/>
        <w:spacing w:line="288" w:lineRule="auto"/>
        <w:ind w:left="1080"/>
        <w:jc w:val="both"/>
        <w:rPr>
          <w:rFonts w:ascii="CongressT" w:hAnsi="CongressT"/>
        </w:rPr>
      </w:pPr>
      <w:r w:rsidRPr="00B52043">
        <w:rPr>
          <w:rFonts w:ascii="CongressT" w:hAnsi="CongressT"/>
        </w:rPr>
        <w:t xml:space="preserve">Au contraire, on retire même des avantages qui étaient déjà accordés aux enfants (cas des spoliations des terrains des écoles, des ventes des lieux récréatifs pour les enfants et les jeunes, </w:t>
      </w:r>
      <w:proofErr w:type="spellStart"/>
      <w:r w:rsidRPr="00B52043">
        <w:rPr>
          <w:rFonts w:ascii="CongressT" w:hAnsi="CongressT"/>
        </w:rPr>
        <w:t>etc</w:t>
      </w:r>
      <w:proofErr w:type="spellEnd"/>
      <w:r w:rsidR="00D9587B" w:rsidRPr="00B52043">
        <w:rPr>
          <w:rFonts w:ascii="CongressT" w:hAnsi="CongressT"/>
        </w:rPr>
        <w:t>)</w:t>
      </w:r>
      <w:r w:rsidRPr="00B52043">
        <w:rPr>
          <w:rFonts w:ascii="CongressT" w:hAnsi="CongressT"/>
        </w:rPr>
        <w:t>.</w:t>
      </w:r>
    </w:p>
    <w:p w:rsidR="005005A7" w:rsidRPr="00B52043" w:rsidRDefault="005005A7" w:rsidP="00B23357">
      <w:pPr>
        <w:spacing w:line="288" w:lineRule="auto"/>
        <w:jc w:val="both"/>
        <w:rPr>
          <w:rFonts w:ascii="CongressT" w:hAnsi="CongressT"/>
        </w:rPr>
      </w:pPr>
    </w:p>
    <w:p w:rsidR="005005A7" w:rsidRPr="00B52043" w:rsidRDefault="005005A7" w:rsidP="00A24B40">
      <w:pPr>
        <w:pStyle w:val="ListParagraph"/>
        <w:numPr>
          <w:ilvl w:val="2"/>
          <w:numId w:val="29"/>
        </w:numPr>
        <w:spacing w:line="288" w:lineRule="auto"/>
        <w:jc w:val="both"/>
        <w:rPr>
          <w:rFonts w:ascii="CongressT" w:hAnsi="CongressT"/>
          <w:b/>
        </w:rPr>
      </w:pPr>
      <w:r w:rsidRPr="00B52043">
        <w:rPr>
          <w:rFonts w:ascii="CongressT" w:hAnsi="CongressT"/>
          <w:b/>
          <w:u w:val="single"/>
        </w:rPr>
        <w:t>Recommandation au Comité</w:t>
      </w:r>
    </w:p>
    <w:p w:rsidR="005005A7" w:rsidRPr="00B52043" w:rsidRDefault="005005A7" w:rsidP="00B23357">
      <w:pPr>
        <w:pStyle w:val="ListParagraph"/>
        <w:spacing w:line="288" w:lineRule="auto"/>
        <w:jc w:val="both"/>
        <w:rPr>
          <w:rFonts w:ascii="CongressT" w:hAnsi="CongressT"/>
        </w:rPr>
      </w:pPr>
      <w:r w:rsidRPr="00B52043">
        <w:rPr>
          <w:rFonts w:ascii="CongressT" w:hAnsi="CongressT"/>
        </w:rPr>
        <w:t xml:space="preserve">Puisse le Comité inviter l’Etat partie à faire de l’intérêt supérieur de l’enfant une épine dorsale de sa politique en matière de protection de l’enfant en particulier en intégrant ce principe dans tous ses projets </w:t>
      </w:r>
      <w:r w:rsidR="00732EB3" w:rsidRPr="00B52043">
        <w:rPr>
          <w:rFonts w:ascii="CongressT" w:hAnsi="CongressT"/>
        </w:rPr>
        <w:t>encours ou avenir et à former tout le personnel administratif à intégrer ce principe dans toute l’action administrative.</w:t>
      </w:r>
    </w:p>
    <w:p w:rsidR="00937055" w:rsidRDefault="00937055" w:rsidP="00B23357">
      <w:pPr>
        <w:spacing w:line="288" w:lineRule="auto"/>
        <w:jc w:val="both"/>
        <w:rPr>
          <w:rFonts w:ascii="CongressT" w:hAnsi="CongressT"/>
          <w:b/>
        </w:rPr>
      </w:pPr>
    </w:p>
    <w:p w:rsidR="00C160AA" w:rsidRDefault="00C160AA" w:rsidP="00B23357">
      <w:pPr>
        <w:spacing w:line="288" w:lineRule="auto"/>
        <w:jc w:val="both"/>
        <w:rPr>
          <w:rFonts w:ascii="CongressT" w:hAnsi="CongressT"/>
          <w:b/>
        </w:rPr>
      </w:pPr>
    </w:p>
    <w:p w:rsidR="00C160AA" w:rsidRDefault="00C160AA" w:rsidP="00B23357">
      <w:pPr>
        <w:spacing w:line="288" w:lineRule="auto"/>
        <w:jc w:val="both"/>
        <w:rPr>
          <w:rFonts w:ascii="CongressT" w:hAnsi="CongressT"/>
          <w:b/>
        </w:rPr>
      </w:pPr>
    </w:p>
    <w:p w:rsidR="00C160AA" w:rsidRDefault="00C160AA" w:rsidP="00B23357">
      <w:pPr>
        <w:spacing w:line="288" w:lineRule="auto"/>
        <w:jc w:val="both"/>
        <w:rPr>
          <w:rFonts w:ascii="CongressT" w:hAnsi="CongressT"/>
          <w:b/>
        </w:rPr>
      </w:pPr>
    </w:p>
    <w:p w:rsidR="00C160AA" w:rsidRDefault="00C160AA" w:rsidP="00B23357">
      <w:pPr>
        <w:spacing w:line="288" w:lineRule="auto"/>
        <w:jc w:val="both"/>
        <w:rPr>
          <w:rFonts w:ascii="CongressT" w:hAnsi="CongressT"/>
          <w:b/>
        </w:rPr>
      </w:pPr>
    </w:p>
    <w:p w:rsidR="00C160AA" w:rsidRDefault="00C160AA" w:rsidP="00B23357">
      <w:pPr>
        <w:spacing w:line="288" w:lineRule="auto"/>
        <w:jc w:val="both"/>
        <w:rPr>
          <w:rFonts w:ascii="CongressT" w:hAnsi="CongressT"/>
          <w:b/>
        </w:rPr>
      </w:pPr>
    </w:p>
    <w:p w:rsidR="00C160AA" w:rsidRDefault="00C160AA" w:rsidP="00B23357">
      <w:pPr>
        <w:spacing w:line="288" w:lineRule="auto"/>
        <w:jc w:val="both"/>
        <w:rPr>
          <w:rFonts w:ascii="CongressT" w:hAnsi="CongressT"/>
          <w:b/>
        </w:rPr>
      </w:pPr>
    </w:p>
    <w:p w:rsidR="00C160AA" w:rsidRDefault="00C160AA" w:rsidP="00B23357">
      <w:pPr>
        <w:spacing w:line="288" w:lineRule="auto"/>
        <w:jc w:val="both"/>
        <w:rPr>
          <w:rFonts w:ascii="CongressT" w:hAnsi="CongressT"/>
          <w:b/>
        </w:rPr>
      </w:pPr>
    </w:p>
    <w:p w:rsidR="00C160AA" w:rsidRDefault="00C160AA" w:rsidP="00B23357">
      <w:pPr>
        <w:spacing w:line="288" w:lineRule="auto"/>
        <w:jc w:val="both"/>
        <w:rPr>
          <w:rFonts w:ascii="CongressT" w:hAnsi="CongressT"/>
          <w:b/>
        </w:rPr>
      </w:pPr>
    </w:p>
    <w:p w:rsidR="00C160AA" w:rsidRDefault="00C160AA" w:rsidP="00B23357">
      <w:pPr>
        <w:spacing w:line="288" w:lineRule="auto"/>
        <w:jc w:val="both"/>
        <w:rPr>
          <w:rFonts w:ascii="CongressT" w:hAnsi="CongressT"/>
          <w:b/>
        </w:rPr>
      </w:pPr>
    </w:p>
    <w:p w:rsidR="00C160AA" w:rsidRDefault="00C160AA" w:rsidP="00B23357">
      <w:pPr>
        <w:spacing w:line="288" w:lineRule="auto"/>
        <w:jc w:val="both"/>
        <w:rPr>
          <w:rFonts w:ascii="CongressT" w:hAnsi="CongressT"/>
          <w:b/>
        </w:rPr>
      </w:pPr>
    </w:p>
    <w:p w:rsidR="00C160AA" w:rsidRDefault="00C160AA" w:rsidP="00B23357">
      <w:pPr>
        <w:spacing w:line="288" w:lineRule="auto"/>
        <w:jc w:val="both"/>
        <w:rPr>
          <w:rFonts w:ascii="CongressT" w:hAnsi="CongressT"/>
          <w:b/>
        </w:rPr>
      </w:pPr>
    </w:p>
    <w:p w:rsidR="00C160AA" w:rsidRDefault="00C160AA" w:rsidP="00B23357">
      <w:pPr>
        <w:spacing w:line="288" w:lineRule="auto"/>
        <w:jc w:val="both"/>
        <w:rPr>
          <w:rFonts w:ascii="CongressT" w:hAnsi="CongressT"/>
          <w:b/>
        </w:rPr>
      </w:pPr>
    </w:p>
    <w:p w:rsidR="00C160AA" w:rsidRDefault="00C160AA" w:rsidP="00B23357">
      <w:pPr>
        <w:spacing w:line="288" w:lineRule="auto"/>
        <w:jc w:val="both"/>
        <w:rPr>
          <w:rFonts w:ascii="CongressT" w:hAnsi="CongressT"/>
          <w:b/>
        </w:rPr>
      </w:pPr>
    </w:p>
    <w:p w:rsidR="00C160AA" w:rsidRDefault="00C160AA" w:rsidP="00B23357">
      <w:pPr>
        <w:spacing w:line="288" w:lineRule="auto"/>
        <w:jc w:val="both"/>
        <w:rPr>
          <w:rFonts w:ascii="CongressT" w:hAnsi="CongressT"/>
          <w:b/>
        </w:rPr>
      </w:pPr>
    </w:p>
    <w:p w:rsidR="00C160AA" w:rsidRDefault="00C160AA" w:rsidP="00B23357">
      <w:pPr>
        <w:spacing w:line="288" w:lineRule="auto"/>
        <w:jc w:val="both"/>
        <w:rPr>
          <w:rFonts w:ascii="CongressT" w:hAnsi="CongressT"/>
          <w:b/>
        </w:rPr>
      </w:pPr>
    </w:p>
    <w:p w:rsidR="00A66BAE" w:rsidRDefault="00A66BAE" w:rsidP="00B23357">
      <w:pPr>
        <w:spacing w:line="288" w:lineRule="auto"/>
        <w:jc w:val="both"/>
        <w:rPr>
          <w:rFonts w:ascii="CongressT" w:hAnsi="CongressT"/>
          <w:b/>
        </w:rPr>
      </w:pPr>
    </w:p>
    <w:p w:rsidR="00A66BAE" w:rsidRDefault="00A66BAE" w:rsidP="00B23357">
      <w:pPr>
        <w:spacing w:line="288" w:lineRule="auto"/>
        <w:jc w:val="both"/>
        <w:rPr>
          <w:rFonts w:ascii="CongressT" w:hAnsi="CongressT"/>
          <w:b/>
        </w:rPr>
      </w:pPr>
    </w:p>
    <w:p w:rsidR="00A66BAE" w:rsidRDefault="00A66BAE" w:rsidP="00B23357">
      <w:pPr>
        <w:spacing w:line="288" w:lineRule="auto"/>
        <w:jc w:val="both"/>
        <w:rPr>
          <w:rFonts w:ascii="CongressT" w:hAnsi="CongressT"/>
          <w:b/>
        </w:rPr>
      </w:pPr>
    </w:p>
    <w:p w:rsidR="00A66BAE" w:rsidRDefault="00A66BAE" w:rsidP="00B23357">
      <w:pPr>
        <w:spacing w:line="288" w:lineRule="auto"/>
        <w:jc w:val="both"/>
        <w:rPr>
          <w:rFonts w:ascii="CongressT" w:hAnsi="CongressT"/>
          <w:b/>
        </w:rPr>
      </w:pPr>
    </w:p>
    <w:p w:rsidR="00A66BAE" w:rsidRDefault="00A66BAE" w:rsidP="00B23357">
      <w:pPr>
        <w:spacing w:line="288" w:lineRule="auto"/>
        <w:jc w:val="both"/>
        <w:rPr>
          <w:rFonts w:ascii="CongressT" w:hAnsi="CongressT"/>
          <w:b/>
        </w:rPr>
      </w:pPr>
    </w:p>
    <w:p w:rsidR="00A66BAE" w:rsidRDefault="00A66BAE" w:rsidP="00B23357">
      <w:pPr>
        <w:spacing w:line="288" w:lineRule="auto"/>
        <w:jc w:val="both"/>
        <w:rPr>
          <w:rFonts w:ascii="CongressT" w:hAnsi="CongressT"/>
          <w:b/>
        </w:rPr>
      </w:pPr>
    </w:p>
    <w:p w:rsidR="002E1B83" w:rsidRPr="00B52043" w:rsidRDefault="002E1B83" w:rsidP="00B23357">
      <w:pPr>
        <w:spacing w:line="288" w:lineRule="auto"/>
        <w:jc w:val="both"/>
        <w:rPr>
          <w:rFonts w:ascii="CongressT" w:hAnsi="CongressT"/>
          <w:b/>
        </w:rPr>
      </w:pPr>
      <w:r w:rsidRPr="00B52043">
        <w:rPr>
          <w:rFonts w:ascii="CongressT" w:hAnsi="CongressT"/>
          <w:b/>
        </w:rPr>
        <w:t xml:space="preserve">CHAPITRE 4 : </w:t>
      </w:r>
      <w:r w:rsidRPr="00B52043">
        <w:rPr>
          <w:rFonts w:ascii="CongressT" w:hAnsi="CongressT"/>
          <w:b/>
          <w:u w:val="single"/>
        </w:rPr>
        <w:t>DROITS ET LIBERTES CIVILS</w:t>
      </w:r>
    </w:p>
    <w:p w:rsidR="002E1B83" w:rsidRPr="00B52043" w:rsidRDefault="002E1B83" w:rsidP="00B23357">
      <w:pPr>
        <w:spacing w:line="288" w:lineRule="auto"/>
        <w:jc w:val="both"/>
        <w:rPr>
          <w:rFonts w:ascii="CongressT" w:hAnsi="CongressT"/>
          <w:b/>
        </w:rPr>
      </w:pPr>
    </w:p>
    <w:p w:rsidR="00C50D52" w:rsidRPr="00B52043" w:rsidRDefault="002E1B83" w:rsidP="00B23357">
      <w:pPr>
        <w:spacing w:line="288" w:lineRule="auto"/>
        <w:jc w:val="both"/>
        <w:rPr>
          <w:rFonts w:ascii="CongressT" w:hAnsi="CongressT"/>
          <w:b/>
        </w:rPr>
      </w:pPr>
      <w:r w:rsidRPr="00B52043">
        <w:rPr>
          <w:rFonts w:ascii="CongressT" w:hAnsi="CongressT"/>
          <w:b/>
        </w:rPr>
        <w:t>4</w:t>
      </w:r>
      <w:r w:rsidR="00732EB3" w:rsidRPr="00B52043">
        <w:rPr>
          <w:rFonts w:ascii="CongressT" w:hAnsi="CongressT"/>
          <w:b/>
        </w:rPr>
        <w:t>.</w:t>
      </w:r>
      <w:r w:rsidRPr="00B52043">
        <w:rPr>
          <w:rFonts w:ascii="CongressT" w:hAnsi="CongressT"/>
          <w:b/>
        </w:rPr>
        <w:t>1</w:t>
      </w:r>
      <w:r w:rsidR="00732EB3" w:rsidRPr="00B52043">
        <w:rPr>
          <w:rFonts w:ascii="CongressT" w:hAnsi="CongressT"/>
          <w:b/>
        </w:rPr>
        <w:t xml:space="preserve">. </w:t>
      </w:r>
      <w:r w:rsidR="00732EB3" w:rsidRPr="00B52043">
        <w:rPr>
          <w:rFonts w:ascii="CongressT" w:hAnsi="CongressT"/>
          <w:b/>
          <w:u w:val="single"/>
        </w:rPr>
        <w:t>Droit à la vie, à la survie et au développement</w:t>
      </w:r>
    </w:p>
    <w:p w:rsidR="0086647F" w:rsidRPr="00B52043" w:rsidRDefault="0086647F" w:rsidP="00B23357">
      <w:pPr>
        <w:spacing w:line="288" w:lineRule="auto"/>
        <w:jc w:val="both"/>
        <w:rPr>
          <w:rFonts w:ascii="CongressT" w:hAnsi="CongressT"/>
        </w:rPr>
      </w:pPr>
    </w:p>
    <w:p w:rsidR="0086647F" w:rsidRPr="00B52043" w:rsidRDefault="0086647F" w:rsidP="00B23357">
      <w:pPr>
        <w:spacing w:line="288" w:lineRule="auto"/>
        <w:jc w:val="both"/>
        <w:rPr>
          <w:rFonts w:ascii="CongressT" w:hAnsi="CongressT"/>
          <w:b/>
          <w:u w:val="single"/>
        </w:rPr>
      </w:pPr>
      <w:r w:rsidRPr="00B52043">
        <w:rPr>
          <w:rFonts w:ascii="CongressT" w:hAnsi="CongressT"/>
          <w:b/>
        </w:rPr>
        <w:t xml:space="preserve">Article 6 : </w:t>
      </w:r>
      <w:r w:rsidR="00732EB3" w:rsidRPr="00B52043">
        <w:rPr>
          <w:rFonts w:ascii="CongressT" w:hAnsi="CongressT"/>
          <w:b/>
          <w:u w:val="single"/>
        </w:rPr>
        <w:t xml:space="preserve">Droit à la vie, à la survie et </w:t>
      </w:r>
      <w:r w:rsidRPr="00B52043">
        <w:rPr>
          <w:rFonts w:ascii="CongressT" w:hAnsi="CongressT"/>
          <w:b/>
          <w:u w:val="single"/>
        </w:rPr>
        <w:t>au développement</w:t>
      </w:r>
    </w:p>
    <w:p w:rsidR="0086647F" w:rsidRPr="00B52043" w:rsidRDefault="0086647F" w:rsidP="00B23357">
      <w:pPr>
        <w:spacing w:line="288" w:lineRule="auto"/>
        <w:jc w:val="both"/>
        <w:rPr>
          <w:rFonts w:ascii="CongressT" w:hAnsi="CongressT"/>
          <w:b/>
          <w:u w:val="single"/>
        </w:rPr>
      </w:pPr>
    </w:p>
    <w:p w:rsidR="0086647F" w:rsidRPr="00B52043" w:rsidRDefault="0086647F" w:rsidP="00A24B40">
      <w:pPr>
        <w:pStyle w:val="ListParagraph"/>
        <w:numPr>
          <w:ilvl w:val="2"/>
          <w:numId w:val="17"/>
        </w:numPr>
        <w:spacing w:line="288" w:lineRule="auto"/>
        <w:ind w:left="709"/>
        <w:jc w:val="both"/>
        <w:rPr>
          <w:rFonts w:ascii="CongressT" w:hAnsi="CongressT"/>
          <w:b/>
          <w:u w:val="single"/>
        </w:rPr>
      </w:pPr>
      <w:r w:rsidRPr="00B52043">
        <w:rPr>
          <w:rFonts w:ascii="CongressT" w:hAnsi="CongressT"/>
          <w:b/>
          <w:u w:val="single"/>
        </w:rPr>
        <w:t>Recommandation précédente</w:t>
      </w:r>
    </w:p>
    <w:p w:rsidR="0086647F" w:rsidRPr="00B52043" w:rsidRDefault="0086647F" w:rsidP="00B23357">
      <w:pPr>
        <w:pStyle w:val="ListParagraph"/>
        <w:spacing w:line="288" w:lineRule="auto"/>
        <w:ind w:left="709"/>
        <w:jc w:val="both"/>
        <w:rPr>
          <w:rFonts w:ascii="CongressT" w:hAnsi="CongressT"/>
          <w:b/>
        </w:rPr>
      </w:pPr>
      <w:r w:rsidRPr="00B52043">
        <w:rPr>
          <w:rFonts w:ascii="CongressT" w:hAnsi="CongressT"/>
          <w:b/>
        </w:rPr>
        <w:t>Le Comité avait invité l’Etat partie à intensifier de manière significative ses efforts pour protéger les enfants et garantir leur droit à la vie, à la survie et au développement notamment en faisant tout son possible pour mettre fin au conflit armé.</w:t>
      </w:r>
    </w:p>
    <w:p w:rsidR="0086647F" w:rsidRPr="00B52043" w:rsidRDefault="0086647F" w:rsidP="00B23357">
      <w:pPr>
        <w:pStyle w:val="ListParagraph"/>
        <w:spacing w:line="288" w:lineRule="auto"/>
        <w:ind w:left="709"/>
        <w:jc w:val="both"/>
        <w:rPr>
          <w:rFonts w:ascii="CongressT" w:hAnsi="CongressT"/>
          <w:b/>
        </w:rPr>
      </w:pPr>
      <w:r w:rsidRPr="00B52043">
        <w:rPr>
          <w:rFonts w:ascii="CongressT" w:hAnsi="CongressT"/>
          <w:b/>
        </w:rPr>
        <w:t>Le Comité avait recommandé en autre à l’Etat partie de s’attaquer aux taux élevés de mortalité infantile, juvénile et maternelle, aux décès causés par des maladies évitables et au VIH-SIDA.</w:t>
      </w:r>
    </w:p>
    <w:p w:rsidR="0086647F" w:rsidRPr="00B52043" w:rsidRDefault="0086647F" w:rsidP="00B23357">
      <w:pPr>
        <w:pStyle w:val="ListParagraph"/>
        <w:spacing w:line="288" w:lineRule="auto"/>
        <w:ind w:left="851"/>
        <w:jc w:val="both"/>
        <w:rPr>
          <w:rFonts w:ascii="CongressT" w:hAnsi="CongressT"/>
          <w:b/>
        </w:rPr>
      </w:pPr>
    </w:p>
    <w:p w:rsidR="0086647F" w:rsidRPr="00B52043" w:rsidRDefault="0086647F" w:rsidP="00A24B40">
      <w:pPr>
        <w:pStyle w:val="ListParagraph"/>
        <w:numPr>
          <w:ilvl w:val="2"/>
          <w:numId w:val="17"/>
        </w:numPr>
        <w:spacing w:line="288" w:lineRule="auto"/>
        <w:ind w:left="709"/>
        <w:jc w:val="both"/>
        <w:rPr>
          <w:rFonts w:ascii="CongressT" w:hAnsi="CongressT"/>
          <w:b/>
          <w:u w:val="single"/>
        </w:rPr>
      </w:pPr>
      <w:r w:rsidRPr="00B52043">
        <w:rPr>
          <w:rFonts w:ascii="CongressT" w:hAnsi="CongressT"/>
          <w:b/>
          <w:u w:val="single"/>
        </w:rPr>
        <w:t>An</w:t>
      </w:r>
      <w:r w:rsidR="00732EB3" w:rsidRPr="00B52043">
        <w:rPr>
          <w:rFonts w:ascii="CongressT" w:hAnsi="CongressT"/>
          <w:b/>
          <w:u w:val="single"/>
        </w:rPr>
        <w:t>alyse du rapport de l’Etat partie</w:t>
      </w:r>
    </w:p>
    <w:p w:rsidR="0086647F" w:rsidRPr="00B52043" w:rsidRDefault="0086647F" w:rsidP="00B23357">
      <w:pPr>
        <w:pStyle w:val="ListParagraph"/>
        <w:numPr>
          <w:ilvl w:val="0"/>
          <w:numId w:val="1"/>
        </w:numPr>
        <w:spacing w:line="288" w:lineRule="auto"/>
        <w:jc w:val="both"/>
        <w:rPr>
          <w:rFonts w:ascii="CongressT" w:hAnsi="CongressT"/>
        </w:rPr>
      </w:pPr>
      <w:r w:rsidRPr="00B52043">
        <w:rPr>
          <w:rFonts w:ascii="CongressT" w:hAnsi="CongressT"/>
        </w:rPr>
        <w:t>Par rapport à la cessation de conflit armé, les informations fournies par le Gouvernement sont vraies en ce que des efforts tant diplomatiques et autres ont été fournis en vue du rétablissement d’un climat de paix sur le territoire national,</w:t>
      </w:r>
    </w:p>
    <w:p w:rsidR="0086647F" w:rsidRPr="00B52043" w:rsidRDefault="0086647F" w:rsidP="00B23357">
      <w:pPr>
        <w:pStyle w:val="ListParagraph"/>
        <w:numPr>
          <w:ilvl w:val="0"/>
          <w:numId w:val="1"/>
        </w:numPr>
        <w:spacing w:line="288" w:lineRule="auto"/>
        <w:jc w:val="both"/>
        <w:rPr>
          <w:rFonts w:ascii="CongressT" w:hAnsi="CongressT"/>
        </w:rPr>
      </w:pPr>
      <w:r w:rsidRPr="00B52043">
        <w:rPr>
          <w:rFonts w:ascii="CongressT" w:hAnsi="CongressT"/>
        </w:rPr>
        <w:t>Il en est de même des informations sur la baisse de taux de mortalité infanto-juvénile et maternelle qui est passée entre 2001 et 2010 de 126 à 97 pour mille chez les enfants d’un an et de 213 à 152 pour mille chez les enfants de moins de cinq ans</w:t>
      </w:r>
      <w:r w:rsidR="00A727DE" w:rsidRPr="00B52043">
        <w:rPr>
          <w:rFonts w:ascii="CongressT" w:hAnsi="CongressT"/>
        </w:rPr>
        <w:t>,</w:t>
      </w:r>
    </w:p>
    <w:p w:rsidR="00A727DE" w:rsidRPr="00B52043" w:rsidRDefault="00A727DE" w:rsidP="00B23357">
      <w:pPr>
        <w:pStyle w:val="ListParagraph"/>
        <w:numPr>
          <w:ilvl w:val="0"/>
          <w:numId w:val="1"/>
        </w:numPr>
        <w:spacing w:line="288" w:lineRule="auto"/>
        <w:jc w:val="both"/>
        <w:rPr>
          <w:rFonts w:ascii="CongressT" w:hAnsi="CongressT"/>
        </w:rPr>
      </w:pPr>
      <w:r w:rsidRPr="00B52043">
        <w:rPr>
          <w:rFonts w:ascii="CongressT" w:hAnsi="CongressT"/>
        </w:rPr>
        <w:t>Comme indiqué précédemment, il existe un plan national d’accélération de réduction de la mortalité de la mère et de l’enfant qui n’est pas suffisamment connu et appliqué.</w:t>
      </w:r>
    </w:p>
    <w:p w:rsidR="00A727DE" w:rsidRPr="00B52043" w:rsidRDefault="00A727DE" w:rsidP="00B23357">
      <w:pPr>
        <w:pStyle w:val="ListParagraph"/>
        <w:spacing w:line="288" w:lineRule="auto"/>
        <w:ind w:left="1080"/>
        <w:jc w:val="both"/>
        <w:rPr>
          <w:rFonts w:ascii="CongressT" w:hAnsi="CongressT"/>
        </w:rPr>
      </w:pPr>
      <w:r w:rsidRPr="00B52043">
        <w:rPr>
          <w:rFonts w:ascii="CongressT" w:hAnsi="CongressT"/>
        </w:rPr>
        <w:t xml:space="preserve"> </w:t>
      </w:r>
    </w:p>
    <w:p w:rsidR="0086647F" w:rsidRPr="00B52043" w:rsidRDefault="00A727DE" w:rsidP="00A24B40">
      <w:pPr>
        <w:pStyle w:val="ListParagraph"/>
        <w:numPr>
          <w:ilvl w:val="2"/>
          <w:numId w:val="17"/>
        </w:numPr>
        <w:spacing w:line="288" w:lineRule="auto"/>
        <w:ind w:left="709"/>
        <w:jc w:val="both"/>
        <w:rPr>
          <w:rFonts w:ascii="CongressT" w:hAnsi="CongressT"/>
          <w:b/>
          <w:u w:val="single"/>
        </w:rPr>
      </w:pPr>
      <w:r w:rsidRPr="00B52043">
        <w:rPr>
          <w:rFonts w:ascii="CongressT" w:hAnsi="CongressT"/>
          <w:b/>
          <w:u w:val="single"/>
        </w:rPr>
        <w:t>Ana</w:t>
      </w:r>
      <w:r w:rsidR="00CB24BC" w:rsidRPr="00B52043">
        <w:rPr>
          <w:rFonts w:ascii="CongressT" w:hAnsi="CongressT"/>
          <w:b/>
          <w:u w:val="single"/>
        </w:rPr>
        <w:t>lyse de la situation dans le territoire de l’Etat partie</w:t>
      </w:r>
    </w:p>
    <w:p w:rsidR="00403F5B" w:rsidRPr="00B52043" w:rsidRDefault="00403F5B" w:rsidP="00B23357">
      <w:pPr>
        <w:pStyle w:val="ListParagraph"/>
        <w:numPr>
          <w:ilvl w:val="0"/>
          <w:numId w:val="1"/>
        </w:numPr>
        <w:spacing w:line="288" w:lineRule="auto"/>
        <w:jc w:val="both"/>
        <w:rPr>
          <w:rFonts w:ascii="CongressT" w:hAnsi="CongressT"/>
        </w:rPr>
      </w:pPr>
      <w:r w:rsidRPr="00B52043">
        <w:rPr>
          <w:rFonts w:ascii="CongressT" w:hAnsi="CongressT"/>
        </w:rPr>
        <w:t>La mortalité infanto-juvénile et maternelle demeure une préoccupation majeure sur le territoire de l’Etat partie,</w:t>
      </w:r>
    </w:p>
    <w:p w:rsidR="00403F5B" w:rsidRPr="00B52043" w:rsidRDefault="00403F5B" w:rsidP="00B23357">
      <w:pPr>
        <w:pStyle w:val="ListParagraph"/>
        <w:numPr>
          <w:ilvl w:val="0"/>
          <w:numId w:val="1"/>
        </w:numPr>
        <w:spacing w:line="288" w:lineRule="auto"/>
        <w:jc w:val="both"/>
        <w:rPr>
          <w:rFonts w:ascii="CongressT" w:hAnsi="CongressT"/>
        </w:rPr>
      </w:pPr>
      <w:r w:rsidRPr="00B52043">
        <w:rPr>
          <w:rFonts w:ascii="CongressT" w:hAnsi="CongressT"/>
        </w:rPr>
        <w:t>Le paludisme continue à constituer l’une des causes majeure de décès infanto-juvénile en dépit de la distribution des moustiquaires imprégnés dans beaucoup des ménages,</w:t>
      </w:r>
    </w:p>
    <w:p w:rsidR="00403F5B" w:rsidRPr="00B52043" w:rsidRDefault="00403F5B" w:rsidP="00B23357">
      <w:pPr>
        <w:pStyle w:val="ListParagraph"/>
        <w:numPr>
          <w:ilvl w:val="0"/>
          <w:numId w:val="1"/>
        </w:numPr>
        <w:spacing w:line="288" w:lineRule="auto"/>
        <w:jc w:val="both"/>
        <w:rPr>
          <w:rFonts w:ascii="CongressT" w:hAnsi="CongressT"/>
        </w:rPr>
      </w:pPr>
      <w:r w:rsidRPr="00B52043">
        <w:rPr>
          <w:rFonts w:ascii="CongressT" w:hAnsi="CongressT"/>
        </w:rPr>
        <w:lastRenderedPageBreak/>
        <w:t>La non vulgarisation du programme national de naissances désirables est à la base des plusieurs grossesses rapprochées qui sont à la base de beaucoup de décès maternels,</w:t>
      </w:r>
    </w:p>
    <w:p w:rsidR="00403F5B" w:rsidRPr="00B52043" w:rsidRDefault="00403F5B" w:rsidP="00B23357">
      <w:pPr>
        <w:pStyle w:val="ListParagraph"/>
        <w:numPr>
          <w:ilvl w:val="0"/>
          <w:numId w:val="1"/>
        </w:numPr>
        <w:spacing w:line="288" w:lineRule="auto"/>
        <w:jc w:val="both"/>
        <w:rPr>
          <w:rFonts w:ascii="CongressT" w:hAnsi="CongressT"/>
        </w:rPr>
      </w:pPr>
      <w:r w:rsidRPr="00B52043">
        <w:rPr>
          <w:rFonts w:ascii="CongressT" w:hAnsi="CongressT"/>
        </w:rPr>
        <w:t>L’inexistence voire le manque de personnel qualifié à l’accouchement (sage femme) dans beaucoup</w:t>
      </w:r>
      <w:r w:rsidR="001E4E6E" w:rsidRPr="00B52043">
        <w:rPr>
          <w:rFonts w:ascii="CongressT" w:hAnsi="CongressT"/>
        </w:rPr>
        <w:t xml:space="preserve"> de centres médicaux contribue également à l’accroissement des décès mat</w:t>
      </w:r>
      <w:r w:rsidR="00CB24BC" w:rsidRPr="00B52043">
        <w:rPr>
          <w:rFonts w:ascii="CongressT" w:hAnsi="CongressT"/>
        </w:rPr>
        <w:t>ernels et infantiles,</w:t>
      </w:r>
    </w:p>
    <w:p w:rsidR="00CB24BC" w:rsidRPr="00B52043" w:rsidRDefault="00CB24BC" w:rsidP="00B23357">
      <w:pPr>
        <w:pStyle w:val="ListParagraph"/>
        <w:numPr>
          <w:ilvl w:val="0"/>
          <w:numId w:val="1"/>
        </w:numPr>
        <w:spacing w:line="288" w:lineRule="auto"/>
        <w:jc w:val="both"/>
        <w:rPr>
          <w:rFonts w:ascii="CongressT" w:hAnsi="CongressT"/>
        </w:rPr>
      </w:pPr>
      <w:r w:rsidRPr="00B52043">
        <w:rPr>
          <w:rFonts w:ascii="CongressT" w:hAnsi="CongressT"/>
        </w:rPr>
        <w:t>La mortalité infanto-juvénile et maternelle est encore due à la persistance de conflits armés notamment à l’Est du pays.</w:t>
      </w:r>
    </w:p>
    <w:p w:rsidR="001E4E6E" w:rsidRPr="00B52043" w:rsidRDefault="001E4E6E" w:rsidP="00B23357">
      <w:pPr>
        <w:pStyle w:val="ListParagraph"/>
        <w:spacing w:line="288" w:lineRule="auto"/>
        <w:ind w:left="1080"/>
        <w:jc w:val="both"/>
        <w:rPr>
          <w:rFonts w:ascii="CongressT" w:hAnsi="CongressT"/>
        </w:rPr>
      </w:pPr>
    </w:p>
    <w:p w:rsidR="00403F5B" w:rsidRPr="00B52043" w:rsidRDefault="001E4E6E" w:rsidP="00A24B40">
      <w:pPr>
        <w:pStyle w:val="ListParagraph"/>
        <w:numPr>
          <w:ilvl w:val="2"/>
          <w:numId w:val="17"/>
        </w:numPr>
        <w:spacing w:line="288" w:lineRule="auto"/>
        <w:ind w:left="709"/>
        <w:jc w:val="both"/>
        <w:rPr>
          <w:rFonts w:ascii="CongressT" w:hAnsi="CongressT"/>
          <w:b/>
          <w:u w:val="single"/>
        </w:rPr>
      </w:pPr>
      <w:r w:rsidRPr="00B52043">
        <w:rPr>
          <w:rFonts w:ascii="CongressT" w:hAnsi="CongressT"/>
          <w:b/>
          <w:u w:val="single"/>
        </w:rPr>
        <w:t>Recommandation au Comité</w:t>
      </w:r>
    </w:p>
    <w:p w:rsidR="009D45D8" w:rsidRPr="00B52043" w:rsidRDefault="00411CF2" w:rsidP="00B23357">
      <w:pPr>
        <w:pStyle w:val="ListParagraph"/>
        <w:spacing w:line="288" w:lineRule="auto"/>
        <w:jc w:val="both"/>
        <w:rPr>
          <w:rFonts w:ascii="CongressT" w:hAnsi="CongressT"/>
        </w:rPr>
      </w:pPr>
      <w:r w:rsidRPr="00B52043">
        <w:rPr>
          <w:rFonts w:ascii="CongressT" w:hAnsi="CongressT"/>
        </w:rPr>
        <w:t>Puisse le Comité inviter l’Etat partie</w:t>
      </w:r>
      <w:r w:rsidR="009875AF" w:rsidRPr="00B52043">
        <w:rPr>
          <w:rFonts w:ascii="CongressT" w:hAnsi="CongressT"/>
        </w:rPr>
        <w:t xml:space="preserve"> à intensifier ses efforts pour :</w:t>
      </w:r>
    </w:p>
    <w:p w:rsidR="009875AF" w:rsidRPr="00B52043" w:rsidRDefault="009875AF" w:rsidP="00B23357">
      <w:pPr>
        <w:pStyle w:val="ListParagraph"/>
        <w:numPr>
          <w:ilvl w:val="0"/>
          <w:numId w:val="1"/>
        </w:numPr>
        <w:spacing w:line="288" w:lineRule="auto"/>
        <w:jc w:val="both"/>
        <w:rPr>
          <w:rFonts w:ascii="CongressT" w:hAnsi="CongressT"/>
        </w:rPr>
      </w:pPr>
      <w:r w:rsidRPr="00B52043">
        <w:rPr>
          <w:rFonts w:ascii="CongressT" w:hAnsi="CongressT"/>
        </w:rPr>
        <w:t>Améliorer son système de santé publique ainsi que l’accès à ce dernier,</w:t>
      </w:r>
    </w:p>
    <w:p w:rsidR="009875AF" w:rsidRPr="00B52043" w:rsidRDefault="009875AF" w:rsidP="00B23357">
      <w:pPr>
        <w:pStyle w:val="ListParagraph"/>
        <w:numPr>
          <w:ilvl w:val="0"/>
          <w:numId w:val="1"/>
        </w:numPr>
        <w:spacing w:line="288" w:lineRule="auto"/>
        <w:jc w:val="both"/>
        <w:rPr>
          <w:rFonts w:ascii="CongressT" w:hAnsi="CongressT"/>
        </w:rPr>
      </w:pPr>
      <w:r w:rsidRPr="00B52043">
        <w:rPr>
          <w:rFonts w:ascii="CongressT" w:hAnsi="CongressT"/>
        </w:rPr>
        <w:t>Eradiquer le paludisme et réduire les causes de mortalité infanto-juvénile et maternelle,</w:t>
      </w:r>
    </w:p>
    <w:p w:rsidR="009875AF" w:rsidRPr="00B52043" w:rsidRDefault="009875AF" w:rsidP="00B23357">
      <w:pPr>
        <w:pStyle w:val="ListParagraph"/>
        <w:numPr>
          <w:ilvl w:val="0"/>
          <w:numId w:val="1"/>
        </w:numPr>
        <w:spacing w:line="288" w:lineRule="auto"/>
        <w:jc w:val="both"/>
        <w:rPr>
          <w:rFonts w:ascii="CongressT" w:hAnsi="CongressT"/>
        </w:rPr>
      </w:pPr>
      <w:r w:rsidRPr="00B52043">
        <w:rPr>
          <w:rFonts w:ascii="CongressT" w:hAnsi="CongressT"/>
        </w:rPr>
        <w:t>Améliorer la qualité de l’enseignement médical et augmenter le nombre du personnel médical en particulier les sages femmes.</w:t>
      </w:r>
    </w:p>
    <w:p w:rsidR="009875AF" w:rsidRPr="00B52043" w:rsidRDefault="009875AF" w:rsidP="00B23357">
      <w:pPr>
        <w:spacing w:line="288" w:lineRule="auto"/>
        <w:jc w:val="both"/>
        <w:rPr>
          <w:rFonts w:ascii="CongressT" w:hAnsi="CongressT"/>
        </w:rPr>
      </w:pPr>
    </w:p>
    <w:p w:rsidR="00CB24BC" w:rsidRPr="00B52043" w:rsidRDefault="002E1B83" w:rsidP="00B23357">
      <w:pPr>
        <w:spacing w:line="288" w:lineRule="auto"/>
        <w:jc w:val="both"/>
        <w:rPr>
          <w:rFonts w:ascii="CongressT" w:hAnsi="CongressT"/>
          <w:b/>
        </w:rPr>
      </w:pPr>
      <w:r w:rsidRPr="00B52043">
        <w:rPr>
          <w:rFonts w:ascii="CongressT" w:hAnsi="CongressT"/>
          <w:b/>
        </w:rPr>
        <w:t>4</w:t>
      </w:r>
      <w:r w:rsidR="00CB24BC" w:rsidRPr="00B52043">
        <w:rPr>
          <w:rFonts w:ascii="CongressT" w:hAnsi="CongressT"/>
          <w:b/>
        </w:rPr>
        <w:t>.</w:t>
      </w:r>
      <w:r w:rsidRPr="00B52043">
        <w:rPr>
          <w:rFonts w:ascii="CongressT" w:hAnsi="CongressT"/>
          <w:b/>
        </w:rPr>
        <w:t>2</w:t>
      </w:r>
      <w:r w:rsidR="00CB24BC" w:rsidRPr="00B52043">
        <w:rPr>
          <w:rFonts w:ascii="CongressT" w:hAnsi="CongressT"/>
          <w:b/>
        </w:rPr>
        <w:t xml:space="preserve">. </w:t>
      </w:r>
      <w:r w:rsidRPr="00B52043">
        <w:rPr>
          <w:rFonts w:ascii="CongressT" w:hAnsi="CongressT"/>
          <w:b/>
          <w:u w:val="single"/>
        </w:rPr>
        <w:t>Droit à l’e</w:t>
      </w:r>
      <w:r w:rsidR="00CB24BC" w:rsidRPr="00B52043">
        <w:rPr>
          <w:rFonts w:ascii="CongressT" w:hAnsi="CongressT"/>
          <w:b/>
          <w:u w:val="single"/>
        </w:rPr>
        <w:t xml:space="preserve">nregistrement </w:t>
      </w:r>
      <w:r w:rsidRPr="00B52043">
        <w:rPr>
          <w:rFonts w:ascii="CongressT" w:hAnsi="CongressT"/>
          <w:b/>
          <w:u w:val="single"/>
        </w:rPr>
        <w:t>à la</w:t>
      </w:r>
      <w:r w:rsidR="00CB24BC" w:rsidRPr="00B52043">
        <w:rPr>
          <w:rFonts w:ascii="CongressT" w:hAnsi="CongressT"/>
          <w:b/>
          <w:u w:val="single"/>
        </w:rPr>
        <w:t xml:space="preserve"> naissance</w:t>
      </w:r>
    </w:p>
    <w:p w:rsidR="00CB24BC" w:rsidRPr="00B52043" w:rsidRDefault="00CB24BC" w:rsidP="00B23357">
      <w:pPr>
        <w:spacing w:line="288" w:lineRule="auto"/>
        <w:jc w:val="both"/>
        <w:rPr>
          <w:rFonts w:ascii="CongressT" w:hAnsi="CongressT"/>
          <w:b/>
        </w:rPr>
      </w:pPr>
    </w:p>
    <w:p w:rsidR="009875AF" w:rsidRPr="00B52043" w:rsidRDefault="009875AF" w:rsidP="00B23357">
      <w:pPr>
        <w:spacing w:line="288" w:lineRule="auto"/>
        <w:jc w:val="both"/>
        <w:rPr>
          <w:rFonts w:ascii="CongressT" w:hAnsi="CongressT"/>
          <w:b/>
          <w:u w:val="single"/>
        </w:rPr>
      </w:pPr>
      <w:r w:rsidRPr="00B52043">
        <w:rPr>
          <w:rFonts w:ascii="CongressT" w:hAnsi="CongressT"/>
          <w:b/>
        </w:rPr>
        <w:t xml:space="preserve">Article 7 : </w:t>
      </w:r>
      <w:r w:rsidR="00CB24BC" w:rsidRPr="00B52043">
        <w:rPr>
          <w:rFonts w:ascii="CongressT" w:hAnsi="CongressT"/>
          <w:b/>
          <w:u w:val="single"/>
        </w:rPr>
        <w:t>Enregistrement des naissances</w:t>
      </w:r>
    </w:p>
    <w:p w:rsidR="009875AF" w:rsidRPr="00B52043" w:rsidRDefault="009875AF" w:rsidP="00B23357">
      <w:pPr>
        <w:spacing w:line="288" w:lineRule="auto"/>
        <w:jc w:val="both"/>
        <w:rPr>
          <w:rFonts w:ascii="CongressT" w:hAnsi="CongressT"/>
          <w:b/>
          <w:u w:val="single"/>
        </w:rPr>
      </w:pPr>
    </w:p>
    <w:p w:rsidR="009875AF" w:rsidRPr="00B52043" w:rsidRDefault="002E1B83" w:rsidP="00B23357">
      <w:pPr>
        <w:spacing w:line="288" w:lineRule="auto"/>
        <w:jc w:val="both"/>
        <w:rPr>
          <w:rFonts w:ascii="CongressT" w:hAnsi="CongressT"/>
          <w:b/>
          <w:u w:val="single"/>
        </w:rPr>
      </w:pPr>
      <w:r w:rsidRPr="00B52043">
        <w:rPr>
          <w:rFonts w:ascii="CongressT" w:hAnsi="CongressT"/>
          <w:b/>
        </w:rPr>
        <w:t xml:space="preserve">4.2.1. </w:t>
      </w:r>
      <w:r w:rsidR="009875AF" w:rsidRPr="00B52043">
        <w:rPr>
          <w:rFonts w:ascii="CongressT" w:hAnsi="CongressT"/>
          <w:b/>
          <w:u w:val="single"/>
        </w:rPr>
        <w:t>Recommandation précédente</w:t>
      </w:r>
    </w:p>
    <w:p w:rsidR="009875AF" w:rsidRPr="00B52043" w:rsidRDefault="009875AF" w:rsidP="001A0BAB">
      <w:pPr>
        <w:pStyle w:val="ListParagraph"/>
        <w:spacing w:line="288" w:lineRule="auto"/>
        <w:ind w:left="709"/>
        <w:jc w:val="both"/>
        <w:rPr>
          <w:rFonts w:ascii="CongressT" w:hAnsi="CongressT"/>
          <w:b/>
        </w:rPr>
      </w:pPr>
      <w:r w:rsidRPr="00B52043">
        <w:rPr>
          <w:rFonts w:ascii="CongressT" w:hAnsi="CongressT"/>
          <w:b/>
        </w:rPr>
        <w:t>Le Comité avait recommandé à l’Etat partie de poursuivre et d’intensifier ses efforts pour encourager l’enregistrement de toutes les naissances et à veiller à ce que des ressources notamment financières et humaines suffisantes soient allouées aux centres d’enregistrement et à prendre des mesures, y compris la mise en place d’antennes mobiles pour permettre aux habitants de toutes les régions du pays d’accéder facilement aux services</w:t>
      </w:r>
      <w:r w:rsidR="001B3AC9" w:rsidRPr="00B52043">
        <w:rPr>
          <w:rFonts w:ascii="CongressT" w:hAnsi="CongressT"/>
          <w:b/>
        </w:rPr>
        <w:t xml:space="preserve"> d’enregistrement ? </w:t>
      </w:r>
      <w:r w:rsidR="00CB24BC" w:rsidRPr="00B52043">
        <w:rPr>
          <w:rFonts w:ascii="CongressT" w:hAnsi="CongressT"/>
          <w:b/>
        </w:rPr>
        <w:t>Il</w:t>
      </w:r>
      <w:r w:rsidR="001B3AC9" w:rsidRPr="00B52043">
        <w:rPr>
          <w:rFonts w:ascii="CongressT" w:hAnsi="CongressT"/>
          <w:b/>
        </w:rPr>
        <w:t xml:space="preserve"> avait également invité l’Etat partie à mettre en place un mécanisme permettant l’enregistrement tardif de naissances sans frais.</w:t>
      </w:r>
    </w:p>
    <w:p w:rsidR="001B3AC9" w:rsidRPr="00B52043" w:rsidRDefault="001B3AC9" w:rsidP="00B23357">
      <w:pPr>
        <w:pStyle w:val="ListParagraph"/>
        <w:spacing w:line="288" w:lineRule="auto"/>
        <w:ind w:left="851"/>
        <w:jc w:val="both"/>
        <w:rPr>
          <w:rFonts w:ascii="CongressT" w:hAnsi="CongressT"/>
          <w:b/>
        </w:rPr>
      </w:pPr>
    </w:p>
    <w:p w:rsidR="009875AF" w:rsidRPr="00B52043" w:rsidRDefault="001B3AC9" w:rsidP="00A24B40">
      <w:pPr>
        <w:pStyle w:val="ListParagraph"/>
        <w:numPr>
          <w:ilvl w:val="2"/>
          <w:numId w:val="31"/>
        </w:numPr>
        <w:spacing w:line="288" w:lineRule="auto"/>
        <w:jc w:val="both"/>
        <w:rPr>
          <w:rFonts w:ascii="CongressT" w:hAnsi="CongressT"/>
          <w:b/>
          <w:u w:val="single"/>
        </w:rPr>
      </w:pPr>
      <w:r w:rsidRPr="00B52043">
        <w:rPr>
          <w:rFonts w:ascii="CongressT" w:hAnsi="CongressT"/>
          <w:b/>
          <w:u w:val="single"/>
        </w:rPr>
        <w:t>An</w:t>
      </w:r>
      <w:r w:rsidR="00CB24BC" w:rsidRPr="00B52043">
        <w:rPr>
          <w:rFonts w:ascii="CongressT" w:hAnsi="CongressT"/>
          <w:b/>
          <w:u w:val="single"/>
        </w:rPr>
        <w:t>alyse du rapport de l’Etat partie</w:t>
      </w:r>
    </w:p>
    <w:p w:rsidR="001B3AC9" w:rsidRPr="00B52043" w:rsidRDefault="00E42C16" w:rsidP="00B23357">
      <w:pPr>
        <w:pStyle w:val="ListParagraph"/>
        <w:spacing w:line="288" w:lineRule="auto"/>
        <w:jc w:val="both"/>
        <w:rPr>
          <w:rFonts w:ascii="CongressT" w:hAnsi="CongressT"/>
        </w:rPr>
      </w:pPr>
      <w:r w:rsidRPr="00B52043">
        <w:rPr>
          <w:rFonts w:ascii="CongressT" w:hAnsi="CongressT"/>
        </w:rPr>
        <w:t>Les informations fournies</w:t>
      </w:r>
      <w:r w:rsidR="001B3AC9" w:rsidRPr="00B52043">
        <w:rPr>
          <w:rFonts w:ascii="CongressT" w:hAnsi="CongressT"/>
        </w:rPr>
        <w:t xml:space="preserve"> par l’Etat partie se limitent à indiquer </w:t>
      </w:r>
      <w:r w:rsidRPr="00B52043">
        <w:rPr>
          <w:rFonts w:ascii="CongressT" w:hAnsi="CongressT"/>
        </w:rPr>
        <w:t xml:space="preserve">les mesures </w:t>
      </w:r>
      <w:r w:rsidR="002E1B83" w:rsidRPr="00B52043">
        <w:rPr>
          <w:rFonts w:ascii="CongressT" w:hAnsi="CongressT"/>
        </w:rPr>
        <w:t xml:space="preserve">prises sans donner les résultats obtenus et </w:t>
      </w:r>
      <w:r w:rsidR="001B3AC9" w:rsidRPr="00B52043">
        <w:rPr>
          <w:rFonts w:ascii="CongressT" w:hAnsi="CongressT"/>
        </w:rPr>
        <w:t>les perspectives d’avenir.</w:t>
      </w:r>
    </w:p>
    <w:p w:rsidR="001B3AC9" w:rsidRPr="00B52043" w:rsidRDefault="001B3AC9" w:rsidP="00B23357">
      <w:pPr>
        <w:pStyle w:val="ListParagraph"/>
        <w:spacing w:line="288" w:lineRule="auto"/>
        <w:jc w:val="both"/>
        <w:rPr>
          <w:rFonts w:ascii="CongressT" w:hAnsi="CongressT"/>
        </w:rPr>
      </w:pPr>
    </w:p>
    <w:p w:rsidR="001B3AC9" w:rsidRPr="00B52043" w:rsidRDefault="001B3AC9" w:rsidP="00A24B40">
      <w:pPr>
        <w:pStyle w:val="ListParagraph"/>
        <w:numPr>
          <w:ilvl w:val="2"/>
          <w:numId w:val="31"/>
        </w:numPr>
        <w:spacing w:line="288" w:lineRule="auto"/>
        <w:jc w:val="both"/>
        <w:rPr>
          <w:rFonts w:ascii="CongressT" w:hAnsi="CongressT"/>
          <w:b/>
          <w:u w:val="single"/>
        </w:rPr>
      </w:pPr>
      <w:r w:rsidRPr="00B52043">
        <w:rPr>
          <w:rFonts w:ascii="CongressT" w:hAnsi="CongressT"/>
          <w:b/>
          <w:u w:val="single"/>
        </w:rPr>
        <w:t xml:space="preserve">Analyse de la situation </w:t>
      </w:r>
      <w:r w:rsidR="002E1B83" w:rsidRPr="00B52043">
        <w:rPr>
          <w:rFonts w:ascii="CongressT" w:hAnsi="CongressT"/>
          <w:b/>
          <w:u w:val="single"/>
        </w:rPr>
        <w:t>dans le territoire de l’Etat partie</w:t>
      </w:r>
    </w:p>
    <w:p w:rsidR="001B3AC9" w:rsidRPr="00B52043" w:rsidRDefault="001B3AC9" w:rsidP="00B23357">
      <w:pPr>
        <w:pStyle w:val="ListParagraph"/>
        <w:spacing w:line="288" w:lineRule="auto"/>
        <w:jc w:val="both"/>
        <w:rPr>
          <w:rFonts w:ascii="CongressT" w:hAnsi="CongressT"/>
        </w:rPr>
      </w:pPr>
      <w:r w:rsidRPr="00B52043">
        <w:rPr>
          <w:rFonts w:ascii="CongressT" w:hAnsi="CongressT"/>
        </w:rPr>
        <w:t>L’enregistrement des naissances reste dominer par les facteurs ci-après :</w:t>
      </w:r>
    </w:p>
    <w:p w:rsidR="00172F0A" w:rsidRPr="00C160AA" w:rsidRDefault="00172F0A" w:rsidP="00B23357">
      <w:pPr>
        <w:pStyle w:val="ListParagraph"/>
        <w:spacing w:line="288" w:lineRule="auto"/>
        <w:jc w:val="both"/>
        <w:rPr>
          <w:rFonts w:ascii="CongressT" w:hAnsi="CongressT"/>
          <w:sz w:val="8"/>
        </w:rPr>
      </w:pPr>
    </w:p>
    <w:p w:rsidR="00172F0A" w:rsidRPr="00B52043" w:rsidRDefault="00172F0A" w:rsidP="00A24B40">
      <w:pPr>
        <w:pStyle w:val="ListParagraph"/>
        <w:numPr>
          <w:ilvl w:val="0"/>
          <w:numId w:val="30"/>
        </w:numPr>
        <w:spacing w:line="288" w:lineRule="auto"/>
        <w:ind w:left="1134"/>
        <w:jc w:val="both"/>
        <w:rPr>
          <w:rFonts w:ascii="CongressT" w:hAnsi="CongressT"/>
        </w:rPr>
      </w:pPr>
      <w:r w:rsidRPr="00B52043">
        <w:rPr>
          <w:rFonts w:ascii="CongressT" w:hAnsi="CongressT"/>
        </w:rPr>
        <w:t>En dépit de l’amélioration du délai légal de l’enregistrement des naissances (de 1 mois dans le Code de la famille à 3 mois dans la Loi portant protection de l’enfant) les taux d’enregistreme</w:t>
      </w:r>
      <w:r w:rsidR="002E1B83" w:rsidRPr="00B52043">
        <w:rPr>
          <w:rFonts w:ascii="CongressT" w:hAnsi="CongressT"/>
        </w:rPr>
        <w:t>nt demeurent encore faibles 25%.</w:t>
      </w:r>
    </w:p>
    <w:p w:rsidR="00172F0A" w:rsidRPr="00B52043" w:rsidRDefault="00172F0A" w:rsidP="00A24B40">
      <w:pPr>
        <w:pStyle w:val="ListParagraph"/>
        <w:numPr>
          <w:ilvl w:val="0"/>
          <w:numId w:val="30"/>
        </w:numPr>
        <w:spacing w:line="288" w:lineRule="auto"/>
        <w:ind w:left="1134"/>
        <w:jc w:val="both"/>
        <w:rPr>
          <w:rFonts w:ascii="CongressT" w:hAnsi="CongressT"/>
        </w:rPr>
      </w:pPr>
      <w:r w:rsidRPr="00B52043">
        <w:rPr>
          <w:rFonts w:ascii="CongressT" w:hAnsi="CongressT"/>
        </w:rPr>
        <w:t>Par ailleurs, en raison de l’exigüité des bureaux de l’Etat et leur non informatisation systématique il se pose un véritable problème de conservation d’archives.</w:t>
      </w:r>
    </w:p>
    <w:p w:rsidR="00172F0A" w:rsidRPr="00B52043" w:rsidRDefault="00172F0A" w:rsidP="00A24B40">
      <w:pPr>
        <w:pStyle w:val="ListParagraph"/>
        <w:numPr>
          <w:ilvl w:val="0"/>
          <w:numId w:val="30"/>
        </w:numPr>
        <w:spacing w:line="288" w:lineRule="auto"/>
        <w:ind w:left="1134"/>
        <w:jc w:val="both"/>
        <w:rPr>
          <w:rFonts w:ascii="CongressT" w:hAnsi="CongressT"/>
        </w:rPr>
      </w:pPr>
      <w:r w:rsidRPr="00B52043">
        <w:rPr>
          <w:rFonts w:ascii="CongressT" w:hAnsi="CongressT"/>
        </w:rPr>
        <w:t>La politique nationale en matière</w:t>
      </w:r>
      <w:r w:rsidR="008F02C1" w:rsidRPr="00B52043">
        <w:rPr>
          <w:rFonts w:ascii="CongressT" w:hAnsi="CongressT"/>
        </w:rPr>
        <w:t xml:space="preserve"> d’enregistrement tardif des</w:t>
      </w:r>
      <w:r w:rsidRPr="00B52043">
        <w:rPr>
          <w:rFonts w:ascii="CongressT" w:hAnsi="CongressT"/>
        </w:rPr>
        <w:t xml:space="preserve"> </w:t>
      </w:r>
      <w:r w:rsidR="008F02C1" w:rsidRPr="00B52043">
        <w:rPr>
          <w:rFonts w:ascii="CongressT" w:hAnsi="CongressT"/>
        </w:rPr>
        <w:t>naissances n’a pas chang</w:t>
      </w:r>
      <w:r w:rsidR="002E1B83" w:rsidRPr="00B52043">
        <w:rPr>
          <w:rFonts w:ascii="CongressT" w:hAnsi="CongressT"/>
        </w:rPr>
        <w:t>é car au-delà de 3 mois, il va falloir recourir au jugement dont la procédure coûte chère</w:t>
      </w:r>
      <w:r w:rsidR="008F02C1" w:rsidRPr="00B52043">
        <w:rPr>
          <w:rFonts w:ascii="CongressT" w:hAnsi="CongressT"/>
        </w:rPr>
        <w:t>.</w:t>
      </w:r>
    </w:p>
    <w:p w:rsidR="008F02C1" w:rsidRPr="00B52043" w:rsidRDefault="008F02C1" w:rsidP="00A24B40">
      <w:pPr>
        <w:pStyle w:val="ListParagraph"/>
        <w:numPr>
          <w:ilvl w:val="0"/>
          <w:numId w:val="30"/>
        </w:numPr>
        <w:spacing w:line="288" w:lineRule="auto"/>
        <w:ind w:left="1134"/>
        <w:jc w:val="both"/>
        <w:rPr>
          <w:rFonts w:ascii="CongressT" w:hAnsi="CongressT"/>
        </w:rPr>
      </w:pPr>
      <w:r w:rsidRPr="00B52043">
        <w:rPr>
          <w:rFonts w:ascii="CongressT" w:hAnsi="CongressT"/>
        </w:rPr>
        <w:t>L’indisponibilité</w:t>
      </w:r>
      <w:r w:rsidR="002044DB" w:rsidRPr="00B52043">
        <w:rPr>
          <w:rFonts w:ascii="CongressT" w:hAnsi="CongressT"/>
        </w:rPr>
        <w:t xml:space="preserve"> des registres dans certains bureaux de l’Etat civil ajoutée parfois à la distance entre le bureau et la résidence des parents sans oublier le manque d’informations appropriée et ciblée sont autant des facteurs qui réduisent les taux d’enregistrement.</w:t>
      </w:r>
    </w:p>
    <w:p w:rsidR="002E1B83" w:rsidRPr="00B52043" w:rsidRDefault="002E1B83" w:rsidP="00A24B40">
      <w:pPr>
        <w:pStyle w:val="ListParagraph"/>
        <w:numPr>
          <w:ilvl w:val="0"/>
          <w:numId w:val="30"/>
        </w:numPr>
        <w:spacing w:line="288" w:lineRule="auto"/>
        <w:ind w:left="1134"/>
        <w:jc w:val="both"/>
        <w:rPr>
          <w:rFonts w:ascii="CongressT" w:hAnsi="CongressT"/>
        </w:rPr>
      </w:pPr>
      <w:r w:rsidRPr="00B52043">
        <w:rPr>
          <w:rFonts w:ascii="CongressT" w:hAnsi="CongressT"/>
        </w:rPr>
        <w:lastRenderedPageBreak/>
        <w:t>Les pratiques culturelles néfastes sont à la base du faible taux d’enregistrement des naissances.</w:t>
      </w:r>
    </w:p>
    <w:p w:rsidR="001A0BAB" w:rsidRPr="00B52043" w:rsidRDefault="001A0BAB" w:rsidP="00B23357">
      <w:pPr>
        <w:pStyle w:val="ListParagraph"/>
        <w:spacing w:line="288" w:lineRule="auto"/>
        <w:jc w:val="both"/>
        <w:rPr>
          <w:rFonts w:ascii="CongressT" w:hAnsi="CongressT"/>
        </w:rPr>
      </w:pPr>
    </w:p>
    <w:p w:rsidR="001B3AC9" w:rsidRPr="00B52043" w:rsidRDefault="002044DB" w:rsidP="00A24B40">
      <w:pPr>
        <w:pStyle w:val="ListParagraph"/>
        <w:numPr>
          <w:ilvl w:val="2"/>
          <w:numId w:val="31"/>
        </w:numPr>
        <w:spacing w:line="288" w:lineRule="auto"/>
        <w:jc w:val="both"/>
        <w:rPr>
          <w:rFonts w:ascii="CongressT" w:hAnsi="CongressT"/>
          <w:b/>
          <w:u w:val="single"/>
        </w:rPr>
      </w:pPr>
      <w:r w:rsidRPr="00B52043">
        <w:rPr>
          <w:rFonts w:ascii="CongressT" w:hAnsi="CongressT"/>
          <w:b/>
          <w:u w:val="single"/>
        </w:rPr>
        <w:t>Recommandations au Comité</w:t>
      </w:r>
    </w:p>
    <w:p w:rsidR="002044DB" w:rsidRPr="00B52043" w:rsidRDefault="002044DB" w:rsidP="00B23357">
      <w:pPr>
        <w:pStyle w:val="ListParagraph"/>
        <w:spacing w:line="288" w:lineRule="auto"/>
        <w:jc w:val="both"/>
        <w:rPr>
          <w:rFonts w:ascii="CongressT" w:hAnsi="CongressT"/>
        </w:rPr>
      </w:pPr>
      <w:r w:rsidRPr="00B52043">
        <w:rPr>
          <w:rFonts w:ascii="CongressT" w:hAnsi="CongressT"/>
        </w:rPr>
        <w:t xml:space="preserve">Puisse le Comité recommander à l’Etat partie d’intensifier ses efforts pour améliorer son système d’enregistrement des naissances en particulier en </w:t>
      </w:r>
      <w:proofErr w:type="spellStart"/>
      <w:r w:rsidRPr="00B52043">
        <w:rPr>
          <w:rFonts w:ascii="CongressT" w:hAnsi="CongressT"/>
        </w:rPr>
        <w:t>disponibilisant</w:t>
      </w:r>
      <w:proofErr w:type="spellEnd"/>
      <w:r w:rsidRPr="00B52043">
        <w:rPr>
          <w:rFonts w:ascii="CongressT" w:hAnsi="CongressT"/>
        </w:rPr>
        <w:t xml:space="preserve"> les registres dans les bureaux de l’Etat civil, en organisant des campagnes de sensibilisation ciblées avec des canaux d’information diversifiés, en organisant le système d’archivage notamment par la centralisation, en organisant un système d’enregistrement tardif et en mu</w:t>
      </w:r>
      <w:r w:rsidR="002E1B83" w:rsidRPr="00B52043">
        <w:rPr>
          <w:rFonts w:ascii="CongressT" w:hAnsi="CongressT"/>
        </w:rPr>
        <w:t xml:space="preserve">ltipliant le nombre des bureaux </w:t>
      </w:r>
      <w:r w:rsidRPr="00B52043">
        <w:rPr>
          <w:rFonts w:ascii="CongressT" w:hAnsi="CongressT"/>
        </w:rPr>
        <w:t>secondaires et mobiles.</w:t>
      </w:r>
    </w:p>
    <w:p w:rsidR="002044DB" w:rsidRPr="00B52043" w:rsidRDefault="002044DB" w:rsidP="00B23357">
      <w:pPr>
        <w:spacing w:line="288" w:lineRule="auto"/>
        <w:jc w:val="both"/>
        <w:rPr>
          <w:rFonts w:ascii="CongressT" w:hAnsi="CongressT"/>
        </w:rPr>
      </w:pPr>
    </w:p>
    <w:p w:rsidR="00E82450" w:rsidRPr="00B52043" w:rsidRDefault="00E82450" w:rsidP="00B23357">
      <w:pPr>
        <w:spacing w:line="288" w:lineRule="auto"/>
        <w:jc w:val="both"/>
        <w:rPr>
          <w:rFonts w:ascii="CongressT" w:hAnsi="CongressT"/>
          <w:b/>
          <w:u w:val="single"/>
        </w:rPr>
      </w:pPr>
      <w:r w:rsidRPr="00B52043">
        <w:rPr>
          <w:rFonts w:ascii="CongressT" w:hAnsi="CongressT"/>
          <w:b/>
        </w:rPr>
        <w:t xml:space="preserve">4.3. </w:t>
      </w:r>
      <w:r w:rsidRPr="00B52043">
        <w:rPr>
          <w:rFonts w:ascii="CongressT" w:hAnsi="CongressT"/>
          <w:b/>
          <w:u w:val="single"/>
        </w:rPr>
        <w:t>Tortures et traitements dégradants</w:t>
      </w:r>
    </w:p>
    <w:p w:rsidR="00E82450" w:rsidRPr="00B52043" w:rsidRDefault="00E82450" w:rsidP="00B23357">
      <w:pPr>
        <w:spacing w:line="288" w:lineRule="auto"/>
        <w:jc w:val="both"/>
        <w:rPr>
          <w:rFonts w:ascii="CongressT" w:hAnsi="CongressT"/>
          <w:b/>
          <w:u w:val="single"/>
        </w:rPr>
      </w:pPr>
    </w:p>
    <w:p w:rsidR="002044DB" w:rsidRPr="00B52043" w:rsidRDefault="002044DB" w:rsidP="00B23357">
      <w:pPr>
        <w:spacing w:line="288" w:lineRule="auto"/>
        <w:jc w:val="both"/>
        <w:rPr>
          <w:rFonts w:ascii="CongressT" w:hAnsi="CongressT"/>
          <w:b/>
          <w:u w:val="single"/>
        </w:rPr>
      </w:pPr>
      <w:r w:rsidRPr="00B52043">
        <w:rPr>
          <w:rFonts w:ascii="CongressT" w:hAnsi="CongressT"/>
          <w:b/>
        </w:rPr>
        <w:t xml:space="preserve">Article 18 : </w:t>
      </w:r>
      <w:r w:rsidR="00E82450" w:rsidRPr="00B52043">
        <w:rPr>
          <w:rFonts w:ascii="CongressT" w:hAnsi="CongressT"/>
          <w:b/>
          <w:u w:val="single"/>
        </w:rPr>
        <w:t>Tortures et traitements dégradants</w:t>
      </w:r>
    </w:p>
    <w:p w:rsidR="002044DB" w:rsidRPr="00B52043" w:rsidRDefault="002044DB" w:rsidP="00B23357">
      <w:pPr>
        <w:spacing w:line="288" w:lineRule="auto"/>
        <w:jc w:val="both"/>
        <w:rPr>
          <w:rFonts w:ascii="CongressT" w:hAnsi="CongressT"/>
          <w:b/>
          <w:u w:val="single"/>
        </w:rPr>
      </w:pPr>
    </w:p>
    <w:p w:rsidR="002044DB" w:rsidRPr="00B52043" w:rsidRDefault="00E82450" w:rsidP="00B23357">
      <w:pPr>
        <w:spacing w:line="288" w:lineRule="auto"/>
        <w:jc w:val="both"/>
        <w:rPr>
          <w:rFonts w:ascii="CongressT" w:hAnsi="CongressT"/>
          <w:b/>
          <w:u w:val="single"/>
        </w:rPr>
      </w:pPr>
      <w:r w:rsidRPr="00B52043">
        <w:rPr>
          <w:rFonts w:ascii="CongressT" w:hAnsi="CongressT"/>
          <w:b/>
        </w:rPr>
        <w:t xml:space="preserve">4.3.1. </w:t>
      </w:r>
      <w:r w:rsidR="002044DB" w:rsidRPr="00B52043">
        <w:rPr>
          <w:rFonts w:ascii="CongressT" w:hAnsi="CongressT"/>
          <w:b/>
          <w:u w:val="single"/>
        </w:rPr>
        <w:t>Recommandation précédente</w:t>
      </w:r>
    </w:p>
    <w:p w:rsidR="002044DB" w:rsidRPr="00B52043" w:rsidRDefault="002044DB" w:rsidP="001A0BAB">
      <w:pPr>
        <w:pStyle w:val="ListParagraph"/>
        <w:spacing w:line="288" w:lineRule="auto"/>
        <w:ind w:left="709"/>
        <w:jc w:val="both"/>
        <w:rPr>
          <w:rFonts w:ascii="CongressT" w:hAnsi="CongressT"/>
          <w:b/>
        </w:rPr>
      </w:pPr>
      <w:r w:rsidRPr="00B52043">
        <w:rPr>
          <w:rFonts w:ascii="CongressT" w:hAnsi="CongressT"/>
          <w:b/>
        </w:rPr>
        <w:t>Le Comité avait recommandé à l’Etat partie de veiller à ce que le crime de torture soit explicitement défini dans sa législation et à ce que cette définition soit conforme à la Convention contre la torture ou autres peines aux traitements cruels, inhumains ou dégradants.</w:t>
      </w:r>
    </w:p>
    <w:p w:rsidR="002044DB" w:rsidRPr="00B52043" w:rsidRDefault="002044DB" w:rsidP="001A0BAB">
      <w:pPr>
        <w:pStyle w:val="ListParagraph"/>
        <w:spacing w:line="288" w:lineRule="auto"/>
        <w:ind w:left="709"/>
        <w:jc w:val="both"/>
        <w:rPr>
          <w:rFonts w:ascii="CongressT" w:hAnsi="CongressT"/>
          <w:i/>
        </w:rPr>
      </w:pPr>
      <w:r w:rsidRPr="00B52043">
        <w:rPr>
          <w:rFonts w:ascii="CongressT" w:hAnsi="CongressT"/>
          <w:b/>
        </w:rPr>
        <w:t>Le Comité avait en outre recommandé à l’Etat partie de sensibiliser tous les secteurs de la société et la définition de la torture</w:t>
      </w:r>
      <w:r w:rsidR="003D72B8" w:rsidRPr="00B52043">
        <w:rPr>
          <w:rFonts w:ascii="CongressT" w:hAnsi="CongressT"/>
          <w:b/>
        </w:rPr>
        <w:t xml:space="preserve"> en tant que crime et aux peines</w:t>
      </w:r>
      <w:r w:rsidR="003D72B8" w:rsidRPr="00B52043">
        <w:rPr>
          <w:rFonts w:ascii="CongressT" w:hAnsi="CongressT"/>
          <w:i/>
        </w:rPr>
        <w:t xml:space="preserve"> </w:t>
      </w:r>
      <w:r w:rsidR="003D72B8" w:rsidRPr="00B52043">
        <w:rPr>
          <w:rFonts w:ascii="CongressT" w:hAnsi="CongressT"/>
          <w:b/>
        </w:rPr>
        <w:t>encourues.</w:t>
      </w:r>
    </w:p>
    <w:p w:rsidR="003D72B8" w:rsidRPr="00B52043" w:rsidRDefault="003D72B8" w:rsidP="001A0BAB">
      <w:pPr>
        <w:pStyle w:val="ListParagraph"/>
        <w:spacing w:line="288" w:lineRule="auto"/>
        <w:ind w:left="709"/>
        <w:jc w:val="both"/>
        <w:rPr>
          <w:rFonts w:ascii="CongressT" w:hAnsi="CongressT"/>
          <w:i/>
        </w:rPr>
      </w:pPr>
    </w:p>
    <w:p w:rsidR="002044DB" w:rsidRPr="00B52043" w:rsidRDefault="003D72B8" w:rsidP="00A24B40">
      <w:pPr>
        <w:pStyle w:val="ListParagraph"/>
        <w:numPr>
          <w:ilvl w:val="2"/>
          <w:numId w:val="32"/>
        </w:numPr>
        <w:spacing w:line="288" w:lineRule="auto"/>
        <w:jc w:val="both"/>
        <w:rPr>
          <w:rFonts w:ascii="CongressT" w:hAnsi="CongressT"/>
          <w:b/>
          <w:u w:val="single"/>
        </w:rPr>
      </w:pPr>
      <w:r w:rsidRPr="00B52043">
        <w:rPr>
          <w:rFonts w:ascii="CongressT" w:hAnsi="CongressT"/>
          <w:b/>
          <w:u w:val="single"/>
        </w:rPr>
        <w:t>An</w:t>
      </w:r>
      <w:r w:rsidR="00E82450" w:rsidRPr="00B52043">
        <w:rPr>
          <w:rFonts w:ascii="CongressT" w:hAnsi="CongressT"/>
          <w:b/>
          <w:u w:val="single"/>
        </w:rPr>
        <w:t>alyse du rapport de l’Etat partie</w:t>
      </w:r>
    </w:p>
    <w:p w:rsidR="003D72B8" w:rsidRPr="00B52043" w:rsidRDefault="003D72B8" w:rsidP="00B23357">
      <w:pPr>
        <w:pStyle w:val="ListParagraph"/>
        <w:spacing w:line="288" w:lineRule="auto"/>
        <w:jc w:val="both"/>
        <w:rPr>
          <w:rFonts w:ascii="CongressT" w:hAnsi="CongressT"/>
        </w:rPr>
      </w:pPr>
      <w:r w:rsidRPr="00B52043">
        <w:rPr>
          <w:rFonts w:ascii="CongressT" w:hAnsi="CongressT"/>
        </w:rPr>
        <w:t xml:space="preserve">Les informations fournies par l’Etat partie sont </w:t>
      </w:r>
      <w:r w:rsidR="00E82450" w:rsidRPr="00B52043">
        <w:rPr>
          <w:rFonts w:ascii="CongressT" w:hAnsi="CongressT"/>
        </w:rPr>
        <w:t>exactes</w:t>
      </w:r>
      <w:r w:rsidRPr="00B52043">
        <w:rPr>
          <w:rFonts w:ascii="CongressT" w:hAnsi="CongressT"/>
        </w:rPr>
        <w:t xml:space="preserve"> en ce qu’une loi contre la torture fut promulguée en 2011 et que des campagnes ont été menées.</w:t>
      </w:r>
    </w:p>
    <w:p w:rsidR="003D72B8" w:rsidRPr="001A0BAB" w:rsidRDefault="003D72B8" w:rsidP="00B23357">
      <w:pPr>
        <w:pStyle w:val="ListParagraph"/>
        <w:spacing w:line="288" w:lineRule="auto"/>
        <w:jc w:val="both"/>
        <w:rPr>
          <w:rFonts w:ascii="CongressT" w:hAnsi="CongressT"/>
          <w:sz w:val="20"/>
        </w:rPr>
      </w:pPr>
    </w:p>
    <w:p w:rsidR="003D72B8" w:rsidRPr="00B52043" w:rsidRDefault="003D72B8" w:rsidP="00A24B40">
      <w:pPr>
        <w:pStyle w:val="ListParagraph"/>
        <w:numPr>
          <w:ilvl w:val="2"/>
          <w:numId w:val="32"/>
        </w:numPr>
        <w:spacing w:line="288" w:lineRule="auto"/>
        <w:jc w:val="both"/>
        <w:rPr>
          <w:rFonts w:ascii="CongressT" w:hAnsi="CongressT"/>
          <w:b/>
          <w:u w:val="single"/>
        </w:rPr>
      </w:pPr>
      <w:r w:rsidRPr="00B52043">
        <w:rPr>
          <w:rFonts w:ascii="CongressT" w:hAnsi="CongressT"/>
          <w:b/>
          <w:u w:val="single"/>
        </w:rPr>
        <w:t xml:space="preserve">Analyse de la situation </w:t>
      </w:r>
      <w:r w:rsidR="00E82450" w:rsidRPr="00B52043">
        <w:rPr>
          <w:rFonts w:ascii="CongressT" w:hAnsi="CongressT"/>
          <w:b/>
          <w:u w:val="single"/>
        </w:rPr>
        <w:t>dans le territoire de l’Etat partie</w:t>
      </w:r>
    </w:p>
    <w:p w:rsidR="003D72B8" w:rsidRPr="00B52043" w:rsidRDefault="003D72B8" w:rsidP="00B23357">
      <w:pPr>
        <w:pStyle w:val="ListParagraph"/>
        <w:spacing w:line="288" w:lineRule="auto"/>
        <w:jc w:val="both"/>
        <w:rPr>
          <w:rFonts w:ascii="CongressT" w:hAnsi="CongressT"/>
        </w:rPr>
      </w:pPr>
      <w:r w:rsidRPr="00B52043">
        <w:rPr>
          <w:rFonts w:ascii="CongressT" w:hAnsi="CongressT"/>
        </w:rPr>
        <w:t>La torture est une réalité vécue par les enfants tant du fait de la police, des administrations judiciaires que des parents et écoles. En effet, les enfants soupçonnés de comm</w:t>
      </w:r>
      <w:r w:rsidR="00077BDB" w:rsidRPr="00B52043">
        <w:rPr>
          <w:rFonts w:ascii="CongressT" w:hAnsi="CongressT"/>
        </w:rPr>
        <w:t>iss</w:t>
      </w:r>
      <w:r w:rsidRPr="00B52043">
        <w:rPr>
          <w:rFonts w:ascii="CongressT" w:hAnsi="CongressT"/>
        </w:rPr>
        <w:t>ion des faits répréhensibles sont souvent menottés par les policières et placés en détention préventive dans les milieux carcéraux avec les adultes en dépit du fait que la Loi portant protections de l’enfant oblige que l’enfant soit déféré directement devant  le juge pour enfant.</w:t>
      </w:r>
    </w:p>
    <w:p w:rsidR="003D72B8" w:rsidRPr="00B52043" w:rsidRDefault="003D72B8" w:rsidP="00B23357">
      <w:pPr>
        <w:pStyle w:val="ListParagraph"/>
        <w:spacing w:line="288" w:lineRule="auto"/>
        <w:jc w:val="both"/>
        <w:rPr>
          <w:rFonts w:ascii="CongressT" w:hAnsi="CongressT"/>
        </w:rPr>
      </w:pPr>
    </w:p>
    <w:p w:rsidR="00230367" w:rsidRPr="00B52043" w:rsidRDefault="003D72B8" w:rsidP="00B23357">
      <w:pPr>
        <w:pStyle w:val="ListParagraph"/>
        <w:spacing w:line="288" w:lineRule="auto"/>
        <w:jc w:val="both"/>
        <w:rPr>
          <w:rFonts w:ascii="CongressT" w:hAnsi="CongressT"/>
        </w:rPr>
      </w:pPr>
      <w:r w:rsidRPr="00B52043">
        <w:rPr>
          <w:rFonts w:ascii="CongressT" w:hAnsi="CongressT"/>
        </w:rPr>
        <w:t>En outre, les enfants soupçonnés de sorcellerie ou ayant commis des faits jugés incompatibles avec la morale sont souvent torturés de manière exagérée (cas de privation de nourriture pendant longtemps, des coups et blessures, d’éloignement, de meurtres</w:t>
      </w:r>
      <w:r w:rsidR="00230367" w:rsidRPr="00B52043">
        <w:rPr>
          <w:rFonts w:ascii="CongressT" w:hAnsi="CongressT"/>
        </w:rPr>
        <w:t>, etc.</w:t>
      </w:r>
    </w:p>
    <w:p w:rsidR="00230367" w:rsidRPr="00B52043" w:rsidRDefault="00230367" w:rsidP="00B23357">
      <w:pPr>
        <w:spacing w:line="288" w:lineRule="auto"/>
        <w:jc w:val="both"/>
        <w:rPr>
          <w:rFonts w:ascii="CongressT" w:hAnsi="CongressT"/>
        </w:rPr>
      </w:pPr>
    </w:p>
    <w:p w:rsidR="003D72B8" w:rsidRPr="00B52043" w:rsidRDefault="004241B5" w:rsidP="00B23357">
      <w:pPr>
        <w:spacing w:line="288" w:lineRule="auto"/>
        <w:jc w:val="both"/>
        <w:rPr>
          <w:rFonts w:ascii="CongressT" w:hAnsi="CongressT"/>
          <w:b/>
        </w:rPr>
      </w:pPr>
      <w:r w:rsidRPr="00B52043">
        <w:rPr>
          <w:rFonts w:ascii="CongressT" w:hAnsi="CongressT"/>
          <w:b/>
        </w:rPr>
        <w:t xml:space="preserve">4.4. </w:t>
      </w:r>
      <w:r w:rsidR="00230367" w:rsidRPr="00B52043">
        <w:rPr>
          <w:rFonts w:ascii="CongressT" w:hAnsi="CongressT"/>
          <w:b/>
          <w:u w:val="single"/>
        </w:rPr>
        <w:t>Châtiments corporels</w:t>
      </w:r>
    </w:p>
    <w:p w:rsidR="00230367" w:rsidRPr="00B52043" w:rsidRDefault="00230367" w:rsidP="00B23357">
      <w:pPr>
        <w:spacing w:line="288" w:lineRule="auto"/>
        <w:jc w:val="both"/>
        <w:rPr>
          <w:rFonts w:ascii="CongressT" w:hAnsi="CongressT"/>
          <w:b/>
        </w:rPr>
      </w:pPr>
    </w:p>
    <w:p w:rsidR="003D72B8" w:rsidRPr="00B52043" w:rsidRDefault="00230367" w:rsidP="00A24B40">
      <w:pPr>
        <w:pStyle w:val="ListParagraph"/>
        <w:numPr>
          <w:ilvl w:val="2"/>
          <w:numId w:val="33"/>
        </w:numPr>
        <w:spacing w:line="288" w:lineRule="auto"/>
        <w:jc w:val="both"/>
        <w:rPr>
          <w:rFonts w:ascii="CongressT" w:hAnsi="CongressT"/>
          <w:b/>
          <w:u w:val="single"/>
        </w:rPr>
      </w:pPr>
      <w:r w:rsidRPr="00B52043">
        <w:rPr>
          <w:rFonts w:ascii="CongressT" w:hAnsi="CongressT"/>
          <w:b/>
          <w:u w:val="single"/>
        </w:rPr>
        <w:t>Recommandation précédente</w:t>
      </w:r>
    </w:p>
    <w:p w:rsidR="00230367" w:rsidRPr="00B52043" w:rsidRDefault="004241B5" w:rsidP="00B23357">
      <w:pPr>
        <w:pStyle w:val="ListParagraph"/>
        <w:spacing w:line="288" w:lineRule="auto"/>
        <w:jc w:val="both"/>
        <w:rPr>
          <w:rFonts w:ascii="CongressT" w:hAnsi="CongressT"/>
          <w:b/>
        </w:rPr>
      </w:pPr>
      <w:r w:rsidRPr="00B52043">
        <w:rPr>
          <w:rFonts w:ascii="CongressT" w:hAnsi="CongressT"/>
          <w:b/>
        </w:rPr>
        <w:t>Le Comité avait recommandé à l’Etat partie d’interdire expressément, en adoptant des lois à cet effet, les châtiments corporels dans tous les contextes, notamment au sein de la famille, dans les institutions pour enfant, sur le lieu de travail et dans les lieux de détention, et de veiller à ce que ces lois soient réellement appliquées.</w:t>
      </w:r>
    </w:p>
    <w:p w:rsidR="004241B5" w:rsidRPr="00B52043" w:rsidRDefault="004241B5" w:rsidP="00B23357">
      <w:pPr>
        <w:pStyle w:val="ListParagraph"/>
        <w:spacing w:line="288" w:lineRule="auto"/>
        <w:jc w:val="both"/>
        <w:rPr>
          <w:rFonts w:ascii="CongressT" w:hAnsi="CongressT"/>
          <w:b/>
        </w:rPr>
      </w:pPr>
      <w:r w:rsidRPr="00B52043">
        <w:rPr>
          <w:rFonts w:ascii="CongressT" w:hAnsi="CongressT"/>
          <w:b/>
        </w:rPr>
        <w:lastRenderedPageBreak/>
        <w:t>Il lui recommandé également d’intensifier ses campagnes de sensibilisation afin de promouvoir le recours à des formes de sanctions respectueuses de la dignité humaine de l’enfant</w:t>
      </w:r>
      <w:r w:rsidR="00EF0ED3" w:rsidRPr="00B52043">
        <w:rPr>
          <w:rFonts w:ascii="CongressT" w:hAnsi="CongressT"/>
          <w:b/>
        </w:rPr>
        <w:t xml:space="preserve"> et conformes à la Convention, en particulier le paragraphe 2 de l’article 28, en tenant compte de l’Observation générale n°8 (2006) du Comité sur le droit de l’enfant à une protection contre les châtiments corporels et les autres formes cruelles ou dégradantes de châtiment.</w:t>
      </w:r>
    </w:p>
    <w:p w:rsidR="004F41F6" w:rsidRDefault="004F41F6" w:rsidP="00B23357">
      <w:pPr>
        <w:pStyle w:val="ListParagraph"/>
        <w:spacing w:line="288" w:lineRule="auto"/>
        <w:jc w:val="both"/>
        <w:rPr>
          <w:rFonts w:ascii="CongressT" w:hAnsi="CongressT"/>
          <w:i/>
        </w:rPr>
      </w:pPr>
    </w:p>
    <w:p w:rsidR="002A6428" w:rsidRDefault="002A6428" w:rsidP="00B23357">
      <w:pPr>
        <w:pStyle w:val="ListParagraph"/>
        <w:spacing w:line="288" w:lineRule="auto"/>
        <w:jc w:val="both"/>
        <w:rPr>
          <w:rFonts w:ascii="CongressT" w:hAnsi="CongressT"/>
          <w:i/>
        </w:rPr>
      </w:pPr>
    </w:p>
    <w:p w:rsidR="002A6428" w:rsidRPr="00B52043" w:rsidRDefault="002A6428" w:rsidP="00B23357">
      <w:pPr>
        <w:pStyle w:val="ListParagraph"/>
        <w:spacing w:line="288" w:lineRule="auto"/>
        <w:jc w:val="both"/>
        <w:rPr>
          <w:rFonts w:ascii="CongressT" w:hAnsi="CongressT"/>
          <w:i/>
        </w:rPr>
      </w:pPr>
    </w:p>
    <w:p w:rsidR="00230367" w:rsidRPr="00B52043" w:rsidRDefault="004F41F6" w:rsidP="00A24B40">
      <w:pPr>
        <w:pStyle w:val="ListParagraph"/>
        <w:numPr>
          <w:ilvl w:val="2"/>
          <w:numId w:val="33"/>
        </w:numPr>
        <w:spacing w:line="288" w:lineRule="auto"/>
        <w:jc w:val="both"/>
        <w:rPr>
          <w:rFonts w:ascii="CongressT" w:hAnsi="CongressT"/>
          <w:b/>
          <w:u w:val="single"/>
        </w:rPr>
      </w:pPr>
      <w:r w:rsidRPr="00B52043">
        <w:rPr>
          <w:rFonts w:ascii="CongressT" w:hAnsi="CongressT"/>
          <w:b/>
          <w:u w:val="single"/>
        </w:rPr>
        <w:t>Analyse du rapport de l’Etat partie</w:t>
      </w:r>
    </w:p>
    <w:p w:rsidR="004F41F6" w:rsidRPr="00B52043" w:rsidRDefault="004F41F6" w:rsidP="00B23357">
      <w:pPr>
        <w:pStyle w:val="ListParagraph"/>
        <w:spacing w:line="288" w:lineRule="auto"/>
        <w:jc w:val="both"/>
        <w:rPr>
          <w:rFonts w:ascii="CongressT" w:hAnsi="CongressT"/>
        </w:rPr>
      </w:pPr>
      <w:r w:rsidRPr="00B52043">
        <w:rPr>
          <w:rFonts w:ascii="CongressT" w:hAnsi="CongressT"/>
        </w:rPr>
        <w:t xml:space="preserve">Les informations fournies par l’Etat partie sont </w:t>
      </w:r>
      <w:r w:rsidR="007F7442" w:rsidRPr="00B52043">
        <w:rPr>
          <w:rFonts w:ascii="CongressT" w:hAnsi="CongressT"/>
        </w:rPr>
        <w:t>exactes</w:t>
      </w:r>
      <w:r w:rsidRPr="00B52043">
        <w:rPr>
          <w:rFonts w:ascii="CongressT" w:hAnsi="CongressT"/>
        </w:rPr>
        <w:t xml:space="preserve"> en ce que les dispositions du Code pénal ordinaire et de la Loi portant protection de l’enfant répriment les coups et blessures portés sur l’enfant que des campagnes été menées.</w:t>
      </w:r>
    </w:p>
    <w:p w:rsidR="004F41F6" w:rsidRPr="00B52043" w:rsidRDefault="004F41F6" w:rsidP="00B23357">
      <w:pPr>
        <w:pStyle w:val="ListParagraph"/>
        <w:spacing w:line="288" w:lineRule="auto"/>
        <w:jc w:val="both"/>
        <w:rPr>
          <w:rFonts w:ascii="CongressT" w:hAnsi="CongressT"/>
        </w:rPr>
      </w:pPr>
    </w:p>
    <w:p w:rsidR="004F41F6" w:rsidRPr="00B52043" w:rsidRDefault="004F41F6" w:rsidP="00A24B40">
      <w:pPr>
        <w:pStyle w:val="ListParagraph"/>
        <w:numPr>
          <w:ilvl w:val="2"/>
          <w:numId w:val="33"/>
        </w:numPr>
        <w:spacing w:line="288" w:lineRule="auto"/>
        <w:jc w:val="both"/>
        <w:rPr>
          <w:rFonts w:ascii="CongressT" w:hAnsi="CongressT"/>
          <w:b/>
          <w:u w:val="single"/>
        </w:rPr>
      </w:pPr>
      <w:r w:rsidRPr="00B52043">
        <w:rPr>
          <w:rFonts w:ascii="CongressT" w:hAnsi="CongressT"/>
          <w:b/>
          <w:u w:val="single"/>
        </w:rPr>
        <w:t>Analyse de la situation sur terrain</w:t>
      </w:r>
    </w:p>
    <w:p w:rsidR="004F41F6" w:rsidRPr="00B52043" w:rsidRDefault="004F41F6" w:rsidP="00B23357">
      <w:pPr>
        <w:pStyle w:val="ListParagraph"/>
        <w:spacing w:line="288" w:lineRule="auto"/>
        <w:jc w:val="both"/>
        <w:rPr>
          <w:rFonts w:ascii="CongressT" w:hAnsi="CongressT"/>
        </w:rPr>
      </w:pPr>
      <w:r w:rsidRPr="00B52043">
        <w:rPr>
          <w:rFonts w:ascii="CongressT" w:hAnsi="CongressT"/>
        </w:rPr>
        <w:t>Il existe sur terrain trois textes de lois :</w:t>
      </w:r>
    </w:p>
    <w:p w:rsidR="004F41F6" w:rsidRPr="00B52043" w:rsidRDefault="004F41F6" w:rsidP="00B23357">
      <w:pPr>
        <w:pStyle w:val="ListParagraph"/>
        <w:numPr>
          <w:ilvl w:val="0"/>
          <w:numId w:val="1"/>
        </w:numPr>
        <w:spacing w:line="288" w:lineRule="auto"/>
        <w:jc w:val="both"/>
        <w:rPr>
          <w:rFonts w:ascii="CongressT" w:hAnsi="CongressT"/>
        </w:rPr>
      </w:pPr>
      <w:r w:rsidRPr="00B52043">
        <w:rPr>
          <w:rFonts w:ascii="CongressT" w:hAnsi="CongressT"/>
        </w:rPr>
        <w:t>Le Code pénal qui pose le principe de sanction (art. 46) prévoyant et punissant les coups et blessures portés ou causés par quiconque sur la personne d’autrui y compris la personne de l’enfant ;</w:t>
      </w:r>
    </w:p>
    <w:p w:rsidR="004F41F6" w:rsidRPr="00B52043" w:rsidRDefault="004F41F6" w:rsidP="00B23357">
      <w:pPr>
        <w:pStyle w:val="ListParagraph"/>
        <w:numPr>
          <w:ilvl w:val="0"/>
          <w:numId w:val="1"/>
        </w:numPr>
        <w:spacing w:line="288" w:lineRule="auto"/>
        <w:jc w:val="both"/>
        <w:rPr>
          <w:rFonts w:ascii="CongressT" w:hAnsi="CongressT"/>
        </w:rPr>
      </w:pPr>
      <w:r w:rsidRPr="00B52043">
        <w:rPr>
          <w:rFonts w:ascii="CongressT" w:hAnsi="CongressT"/>
        </w:rPr>
        <w:t>Le Code de la famille qui vient en exception au principe de sanction en indiquant en son article 325 que les coups portés sur l’enfant (banalisés, sous forme de châtiment corporels) peuvent être tolérés lorsque ceux-ci sont compatibles ave</w:t>
      </w:r>
      <w:r w:rsidR="007F7442" w:rsidRPr="00B52043">
        <w:rPr>
          <w:rFonts w:ascii="CongressT" w:hAnsi="CongressT"/>
        </w:rPr>
        <w:t>c l’âge et l’amendement attendu</w:t>
      </w:r>
      <w:r w:rsidRPr="00B52043">
        <w:rPr>
          <w:rFonts w:ascii="CongressT" w:hAnsi="CongressT"/>
        </w:rPr>
        <w:t xml:space="preserve"> de la conduite de l’enfant.</w:t>
      </w:r>
    </w:p>
    <w:p w:rsidR="004F41F6" w:rsidRPr="00B52043" w:rsidRDefault="004F41F6" w:rsidP="00B23357">
      <w:pPr>
        <w:pStyle w:val="ListParagraph"/>
        <w:spacing w:line="288" w:lineRule="auto"/>
        <w:ind w:left="1080"/>
        <w:jc w:val="both"/>
        <w:rPr>
          <w:rFonts w:ascii="CongressT" w:hAnsi="CongressT"/>
        </w:rPr>
      </w:pPr>
      <w:r w:rsidRPr="00B52043">
        <w:rPr>
          <w:rFonts w:ascii="CongressT" w:hAnsi="CongressT"/>
        </w:rPr>
        <w:t>Ainsi donc l’appréciation de la compatibilité du châtiment corporel est laissée au pouvoir discrétionnaire du parent, de l’enseignant, du policier ou de toute autre personne ayant ou non l’autorité</w:t>
      </w:r>
      <w:r w:rsidR="004B6716" w:rsidRPr="00B52043">
        <w:rPr>
          <w:rFonts w:ascii="CongressT" w:hAnsi="CongressT"/>
        </w:rPr>
        <w:t xml:space="preserve"> sur l’enfant ;</w:t>
      </w:r>
    </w:p>
    <w:p w:rsidR="004F41F6" w:rsidRPr="00B52043" w:rsidRDefault="004B6716" w:rsidP="00B23357">
      <w:pPr>
        <w:pStyle w:val="ListParagraph"/>
        <w:numPr>
          <w:ilvl w:val="0"/>
          <w:numId w:val="1"/>
        </w:numPr>
        <w:spacing w:line="288" w:lineRule="auto"/>
        <w:jc w:val="both"/>
        <w:rPr>
          <w:rFonts w:ascii="CongressT" w:hAnsi="CongressT"/>
        </w:rPr>
      </w:pPr>
      <w:r w:rsidRPr="00B52043">
        <w:rPr>
          <w:rFonts w:ascii="CongressT" w:hAnsi="CongressT"/>
        </w:rPr>
        <w:t>La Loi portant protection de l’enfant de 2009 est une tentative malheureuse de concilier les deux</w:t>
      </w:r>
      <w:r w:rsidR="007F7442" w:rsidRPr="00B52043">
        <w:rPr>
          <w:rFonts w:ascii="CongressT" w:hAnsi="CongressT"/>
        </w:rPr>
        <w:t xml:space="preserve"> tendances en ce que l’article 57 tout en instituant deux autorités distinctes chargées d’apprécier la comptabilité du châtiment corporel infligé avec la discipline famille à savoir les parents et l’Etat lui-même.</w:t>
      </w:r>
    </w:p>
    <w:p w:rsidR="007F7442" w:rsidRPr="00B52043" w:rsidRDefault="007F7442" w:rsidP="00B23357">
      <w:pPr>
        <w:pStyle w:val="ListParagraph"/>
        <w:spacing w:line="288" w:lineRule="auto"/>
        <w:ind w:left="1080"/>
        <w:jc w:val="both"/>
        <w:rPr>
          <w:rFonts w:ascii="CongressT" w:hAnsi="CongressT"/>
        </w:rPr>
      </w:pPr>
      <w:r w:rsidRPr="00B52043">
        <w:rPr>
          <w:rFonts w:ascii="CongressT" w:hAnsi="CongressT"/>
        </w:rPr>
        <w:t xml:space="preserve">Les alinéas 2 et 3 de l’article 57 de cette loi disposent : « les parents ont le devoir de veiller à ce que la discipline familiale soit administrée de telle sorte que l’enfant soit traité avec humanité » </w:t>
      </w:r>
      <w:r w:rsidR="00111B9B" w:rsidRPr="00B52043">
        <w:rPr>
          <w:rFonts w:ascii="CongressT" w:hAnsi="CongressT"/>
        </w:rPr>
        <w:t>(</w:t>
      </w:r>
      <w:r w:rsidRPr="00B52043">
        <w:rPr>
          <w:rFonts w:ascii="CongressT" w:hAnsi="CongressT"/>
        </w:rPr>
        <w:t>al.2</w:t>
      </w:r>
      <w:r w:rsidR="00111B9B" w:rsidRPr="00B52043">
        <w:rPr>
          <w:rFonts w:ascii="CongressT" w:hAnsi="CongressT"/>
        </w:rPr>
        <w:t>)</w:t>
      </w:r>
      <w:r w:rsidRPr="00B52043">
        <w:rPr>
          <w:rFonts w:ascii="CongressT" w:hAnsi="CongressT"/>
        </w:rPr>
        <w:t xml:space="preserve"> ; « l’Etat veille à ce que la </w:t>
      </w:r>
      <w:r w:rsidR="00111B9B" w:rsidRPr="00B52043">
        <w:rPr>
          <w:rFonts w:ascii="CongressT" w:hAnsi="CongressT"/>
        </w:rPr>
        <w:t>discipline</w:t>
      </w:r>
      <w:r w:rsidRPr="00B52043">
        <w:rPr>
          <w:rFonts w:ascii="CongressT" w:hAnsi="CongressT"/>
        </w:rPr>
        <w:t xml:space="preserve"> soit, dans les établissements scolaires, les</w:t>
      </w:r>
      <w:r w:rsidR="00111B9B" w:rsidRPr="00B52043">
        <w:rPr>
          <w:rFonts w:ascii="CongressT" w:hAnsi="CongressT"/>
        </w:rPr>
        <w:t xml:space="preserve"> </w:t>
      </w:r>
      <w:r w:rsidRPr="00B52043">
        <w:rPr>
          <w:rFonts w:ascii="CongressT" w:hAnsi="CongressT"/>
        </w:rPr>
        <w:t>institutions de garde privées et publiques administrée de telle manière que l’enfant soit traité avec humanité</w:t>
      </w:r>
      <w:r w:rsidR="00111B9B" w:rsidRPr="00B52043">
        <w:rPr>
          <w:rFonts w:ascii="CongressT" w:hAnsi="CongressT"/>
        </w:rPr>
        <w:t> » (al.3).</w:t>
      </w:r>
    </w:p>
    <w:p w:rsidR="008F36E0" w:rsidRPr="00B52043" w:rsidRDefault="008F36E0" w:rsidP="00B23357">
      <w:pPr>
        <w:pStyle w:val="ListParagraph"/>
        <w:spacing w:line="288" w:lineRule="auto"/>
        <w:ind w:left="1080"/>
        <w:jc w:val="both"/>
        <w:rPr>
          <w:rFonts w:ascii="CongressT" w:hAnsi="CongressT"/>
        </w:rPr>
      </w:pPr>
      <w:r w:rsidRPr="00B52043">
        <w:rPr>
          <w:rFonts w:ascii="CongressT" w:hAnsi="CongressT"/>
        </w:rPr>
        <w:t xml:space="preserve">Comme indiqué précédemment, les </w:t>
      </w:r>
      <w:r w:rsidR="0040405F" w:rsidRPr="00B52043">
        <w:rPr>
          <w:rFonts w:ascii="CongressT" w:hAnsi="CongressT"/>
        </w:rPr>
        <w:t>enfants dans leur majorité ne sont pas considérés comme des êtres humains à part entière. Ce qui fait que les coups portés ou les blessures causées ne sont pas considérés comme infractionnels (crime). Ils sont au contraire banalisés tant au niveau de la famille, de la communauté que des instances judiciaires.</w:t>
      </w:r>
    </w:p>
    <w:p w:rsidR="0040405F" w:rsidRPr="00B52043" w:rsidRDefault="0040405F" w:rsidP="00B23357">
      <w:pPr>
        <w:pStyle w:val="ListParagraph"/>
        <w:spacing w:line="288" w:lineRule="auto"/>
        <w:ind w:left="1080"/>
        <w:jc w:val="both"/>
        <w:rPr>
          <w:rFonts w:ascii="CongressT" w:hAnsi="CongressT"/>
        </w:rPr>
      </w:pPr>
    </w:p>
    <w:p w:rsidR="004F41F6" w:rsidRPr="00B52043" w:rsidRDefault="0040405F" w:rsidP="00A24B40">
      <w:pPr>
        <w:pStyle w:val="ListParagraph"/>
        <w:numPr>
          <w:ilvl w:val="2"/>
          <w:numId w:val="33"/>
        </w:numPr>
        <w:spacing w:line="288" w:lineRule="auto"/>
        <w:jc w:val="both"/>
        <w:rPr>
          <w:rFonts w:ascii="CongressT" w:hAnsi="CongressT"/>
          <w:b/>
          <w:u w:val="single"/>
        </w:rPr>
      </w:pPr>
      <w:r w:rsidRPr="00B52043">
        <w:rPr>
          <w:rFonts w:ascii="CongressT" w:hAnsi="CongressT"/>
          <w:b/>
          <w:u w:val="single"/>
        </w:rPr>
        <w:t>Recommandations au Comité</w:t>
      </w:r>
    </w:p>
    <w:p w:rsidR="0040405F" w:rsidRPr="00B52043" w:rsidRDefault="0040405F" w:rsidP="00B23357">
      <w:pPr>
        <w:pStyle w:val="ListParagraph"/>
        <w:spacing w:line="288" w:lineRule="auto"/>
        <w:jc w:val="both"/>
        <w:rPr>
          <w:rFonts w:ascii="CongressT" w:hAnsi="CongressT"/>
        </w:rPr>
      </w:pPr>
      <w:r w:rsidRPr="00B52043">
        <w:rPr>
          <w:rFonts w:ascii="CongressT" w:hAnsi="CongressT"/>
        </w:rPr>
        <w:t xml:space="preserve">Puisse le Comité inviter l’Etat partie à mettre en œuvre sa recommandation précédente en particulier en accélérant le processus de modification du Code de la famille et </w:t>
      </w:r>
      <w:r w:rsidR="00111B9B" w:rsidRPr="00B52043">
        <w:rPr>
          <w:rFonts w:ascii="CongressT" w:hAnsi="CongressT"/>
        </w:rPr>
        <w:t>de supprimer l’article 57 de la loi portant protection de l’enfant</w:t>
      </w:r>
      <w:r w:rsidRPr="00B52043">
        <w:rPr>
          <w:rFonts w:ascii="CongressT" w:hAnsi="CongressT"/>
        </w:rPr>
        <w:t>.</w:t>
      </w:r>
    </w:p>
    <w:p w:rsidR="0040405F" w:rsidRPr="00B52043" w:rsidRDefault="0040405F" w:rsidP="00B23357">
      <w:pPr>
        <w:pStyle w:val="ListParagraph"/>
        <w:spacing w:line="288" w:lineRule="auto"/>
        <w:jc w:val="both"/>
        <w:rPr>
          <w:rFonts w:ascii="CongressT" w:hAnsi="CongressT"/>
        </w:rPr>
      </w:pPr>
    </w:p>
    <w:p w:rsidR="00681BD3" w:rsidRPr="00B52043" w:rsidRDefault="0040405F" w:rsidP="00B23357">
      <w:pPr>
        <w:pStyle w:val="ListParagraph"/>
        <w:spacing w:line="288" w:lineRule="auto"/>
        <w:jc w:val="both"/>
        <w:rPr>
          <w:rFonts w:ascii="CongressT" w:hAnsi="CongressT"/>
        </w:rPr>
      </w:pPr>
      <w:r w:rsidRPr="00B52043">
        <w:rPr>
          <w:rFonts w:ascii="CongressT" w:hAnsi="CongressT"/>
        </w:rPr>
        <w:lastRenderedPageBreak/>
        <w:t xml:space="preserve">Par ailleurs, plaise au Comité d’inviter l’Etat partie à prendre des mesures </w:t>
      </w:r>
      <w:r w:rsidR="00681BD3" w:rsidRPr="00B52043">
        <w:rPr>
          <w:rFonts w:ascii="CongressT" w:hAnsi="CongressT"/>
        </w:rPr>
        <w:t>réglementaire en direction de la police, des écoles et des administrations judiciaires pour mettre en œuvre le principe de non châtiment corporel</w:t>
      </w:r>
      <w:r w:rsidR="00111B9B" w:rsidRPr="00B52043">
        <w:rPr>
          <w:rFonts w:ascii="CongressT" w:hAnsi="CongressT"/>
        </w:rPr>
        <w:t xml:space="preserve"> en déterminant le pourcentage de châtiment corporel par le législateur</w:t>
      </w:r>
      <w:r w:rsidR="00681BD3" w:rsidRPr="00B52043">
        <w:rPr>
          <w:rFonts w:ascii="CongressT" w:hAnsi="CongressT"/>
        </w:rPr>
        <w:t>.</w:t>
      </w:r>
    </w:p>
    <w:p w:rsidR="00681BD3" w:rsidRPr="0081280A" w:rsidRDefault="00681BD3" w:rsidP="00B23357">
      <w:pPr>
        <w:pStyle w:val="ListParagraph"/>
        <w:spacing w:line="288" w:lineRule="auto"/>
        <w:jc w:val="both"/>
        <w:rPr>
          <w:rFonts w:ascii="CongressT" w:hAnsi="CongressT"/>
          <w:sz w:val="14"/>
        </w:rPr>
      </w:pPr>
    </w:p>
    <w:p w:rsidR="00121D44" w:rsidRPr="00B52043" w:rsidRDefault="00681BD3" w:rsidP="00B23357">
      <w:pPr>
        <w:pStyle w:val="ListParagraph"/>
        <w:spacing w:line="288" w:lineRule="auto"/>
        <w:jc w:val="both"/>
        <w:rPr>
          <w:rFonts w:ascii="CongressT" w:hAnsi="CongressT"/>
        </w:rPr>
      </w:pPr>
      <w:r w:rsidRPr="00B52043">
        <w:rPr>
          <w:rFonts w:ascii="CongressT" w:hAnsi="CongressT"/>
        </w:rPr>
        <w:t>Enfin, plaise au Comité de recommandé à l’Etat partie d’intensifier les campagnes de sensibilisation et de solliciter le concours des agences de Nations Unies, des ONG internationales et des partenaires privés</w:t>
      </w:r>
      <w:r w:rsidR="00111B9B" w:rsidRPr="00B52043">
        <w:rPr>
          <w:rFonts w:ascii="CongressT" w:hAnsi="CongressT"/>
        </w:rPr>
        <w:t xml:space="preserve"> pour mettre fin aux châtiments corporels</w:t>
      </w:r>
      <w:r w:rsidRPr="00B52043">
        <w:rPr>
          <w:rFonts w:ascii="CongressT" w:hAnsi="CongressT"/>
        </w:rPr>
        <w:t>.</w:t>
      </w:r>
    </w:p>
    <w:p w:rsidR="00121D44" w:rsidRPr="00B52043" w:rsidRDefault="00121D44" w:rsidP="00B23357">
      <w:pPr>
        <w:spacing w:line="288" w:lineRule="auto"/>
        <w:jc w:val="both"/>
        <w:rPr>
          <w:rFonts w:ascii="CongressT" w:hAnsi="CongressT"/>
        </w:rPr>
      </w:pPr>
    </w:p>
    <w:p w:rsidR="00121D44" w:rsidRPr="00B52043" w:rsidRDefault="00111B9B" w:rsidP="00B23357">
      <w:pPr>
        <w:spacing w:line="288" w:lineRule="auto"/>
        <w:ind w:left="504" w:hanging="490"/>
        <w:jc w:val="both"/>
        <w:rPr>
          <w:rFonts w:ascii="CongressT" w:hAnsi="CongressT"/>
          <w:b/>
        </w:rPr>
      </w:pPr>
      <w:r w:rsidRPr="00B52043">
        <w:rPr>
          <w:rFonts w:ascii="CongressT" w:hAnsi="CongressT"/>
          <w:b/>
        </w:rPr>
        <w:t xml:space="preserve">4.5. </w:t>
      </w:r>
      <w:r w:rsidRPr="00BF5BDD">
        <w:rPr>
          <w:rFonts w:ascii="CongressT" w:hAnsi="CongressT"/>
          <w:b/>
          <w:u w:val="single"/>
        </w:rPr>
        <w:t>Suite donnée à l’étude des Nations Unies sur la violence à l’encontre de l’enfant</w:t>
      </w:r>
      <w:r w:rsidRPr="00B52043">
        <w:rPr>
          <w:rFonts w:ascii="CongressT" w:hAnsi="CongressT"/>
          <w:b/>
        </w:rPr>
        <w:t xml:space="preserve"> </w:t>
      </w:r>
    </w:p>
    <w:p w:rsidR="00121D44" w:rsidRPr="00B52043" w:rsidRDefault="00121D44" w:rsidP="00B23357">
      <w:pPr>
        <w:spacing w:line="288" w:lineRule="auto"/>
        <w:jc w:val="both"/>
        <w:rPr>
          <w:rFonts w:ascii="CongressT" w:hAnsi="CongressT"/>
          <w:b/>
        </w:rPr>
      </w:pPr>
    </w:p>
    <w:p w:rsidR="00121D44" w:rsidRPr="00B52043" w:rsidRDefault="00121D44" w:rsidP="00A24B40">
      <w:pPr>
        <w:pStyle w:val="ListParagraph"/>
        <w:numPr>
          <w:ilvl w:val="2"/>
          <w:numId w:val="34"/>
        </w:numPr>
        <w:spacing w:line="288" w:lineRule="auto"/>
        <w:jc w:val="both"/>
        <w:rPr>
          <w:rFonts w:ascii="CongressT" w:hAnsi="CongressT"/>
        </w:rPr>
      </w:pPr>
      <w:r w:rsidRPr="00B52043">
        <w:rPr>
          <w:rFonts w:ascii="CongressT" w:hAnsi="CongressT"/>
          <w:b/>
          <w:u w:val="single"/>
        </w:rPr>
        <w:t>Recommandation précédente</w:t>
      </w:r>
    </w:p>
    <w:p w:rsidR="00121D44" w:rsidRPr="00B52043" w:rsidRDefault="00111B9B" w:rsidP="00B23357">
      <w:pPr>
        <w:pStyle w:val="ListParagraph"/>
        <w:spacing w:line="288" w:lineRule="auto"/>
        <w:jc w:val="both"/>
        <w:rPr>
          <w:rFonts w:ascii="CongressT" w:hAnsi="CongressT"/>
          <w:b/>
        </w:rPr>
      </w:pPr>
      <w:r w:rsidRPr="00B52043">
        <w:rPr>
          <w:rFonts w:ascii="CongressT" w:hAnsi="CongressT"/>
          <w:b/>
        </w:rPr>
        <w:t>Le Comité a encouragé l’Etat partie à faire de l’élimination de toutes formes de violence contre les enfants et de leurs causes profondes une priorité. En ce qui concerne l’Etude des Nations Unies sur la violence à l’encontre des enfants, le Comité avait recommandé à l’Etat partie :</w:t>
      </w:r>
    </w:p>
    <w:p w:rsidR="00111B9B" w:rsidRPr="00B52043" w:rsidRDefault="00111B9B" w:rsidP="00A24B40">
      <w:pPr>
        <w:pStyle w:val="ListParagraph"/>
        <w:numPr>
          <w:ilvl w:val="0"/>
          <w:numId w:val="35"/>
        </w:numPr>
        <w:spacing w:line="288" w:lineRule="auto"/>
        <w:jc w:val="both"/>
        <w:rPr>
          <w:rFonts w:ascii="CongressT" w:hAnsi="CongressT"/>
          <w:b/>
        </w:rPr>
      </w:pPr>
      <w:r w:rsidRPr="00B52043">
        <w:rPr>
          <w:rFonts w:ascii="CongressT" w:hAnsi="CongressT"/>
          <w:b/>
        </w:rPr>
        <w:t>De prendre toutes les mesures nécessaires pour mettre en œuvre les recommandations contenues dans l’Etude des Nations Unies sur la violence à l’encontre des enfants (A/61/299), tout en tenant compte des résultats et recommandations de la consultation régionale pour l’Afrique de l’Ouest et l’Afrique centrale (Bamako, 23-25 mai 2005</w:t>
      </w:r>
      <w:r w:rsidR="00CF407E" w:rsidRPr="00B52043">
        <w:rPr>
          <w:rFonts w:ascii="CongressT" w:hAnsi="CongressT"/>
          <w:b/>
        </w:rPr>
        <w:t>). En particulier, le Comité recommande avait recommandé à l’Etat partie d’accorder une attention particulière aux recommandations suivantes :</w:t>
      </w:r>
    </w:p>
    <w:p w:rsidR="00CF407E" w:rsidRPr="00B52043" w:rsidRDefault="00CF407E" w:rsidP="00B23357">
      <w:pPr>
        <w:pStyle w:val="ListParagraph"/>
        <w:numPr>
          <w:ilvl w:val="0"/>
          <w:numId w:val="1"/>
        </w:numPr>
        <w:spacing w:line="288" w:lineRule="auto"/>
        <w:ind w:left="1442"/>
        <w:jc w:val="both"/>
        <w:rPr>
          <w:rFonts w:ascii="CongressT" w:hAnsi="CongressT"/>
          <w:b/>
        </w:rPr>
      </w:pPr>
      <w:r w:rsidRPr="00B52043">
        <w:rPr>
          <w:rFonts w:ascii="CongressT" w:hAnsi="CongressT"/>
          <w:b/>
        </w:rPr>
        <w:t>Interdire toutes les formes de violence contre les enfants ;</w:t>
      </w:r>
    </w:p>
    <w:p w:rsidR="00CF407E" w:rsidRPr="00B52043" w:rsidRDefault="00CF407E" w:rsidP="00B23357">
      <w:pPr>
        <w:pStyle w:val="ListParagraph"/>
        <w:numPr>
          <w:ilvl w:val="0"/>
          <w:numId w:val="1"/>
        </w:numPr>
        <w:spacing w:line="288" w:lineRule="auto"/>
        <w:ind w:left="1442"/>
        <w:jc w:val="both"/>
        <w:rPr>
          <w:rFonts w:ascii="CongressT" w:hAnsi="CongressT"/>
          <w:b/>
        </w:rPr>
      </w:pPr>
      <w:r w:rsidRPr="00B52043">
        <w:rPr>
          <w:rFonts w:ascii="CongressT" w:hAnsi="CongressT"/>
          <w:b/>
        </w:rPr>
        <w:t>Renforcer l’engagement et l’action aux niveaux national et local ;</w:t>
      </w:r>
    </w:p>
    <w:p w:rsidR="00CF407E" w:rsidRPr="00B52043" w:rsidRDefault="00CF407E" w:rsidP="00B23357">
      <w:pPr>
        <w:pStyle w:val="ListParagraph"/>
        <w:numPr>
          <w:ilvl w:val="0"/>
          <w:numId w:val="1"/>
        </w:numPr>
        <w:spacing w:line="288" w:lineRule="auto"/>
        <w:ind w:left="1442"/>
        <w:jc w:val="both"/>
        <w:rPr>
          <w:rFonts w:ascii="CongressT" w:hAnsi="CongressT"/>
          <w:b/>
        </w:rPr>
      </w:pPr>
      <w:r w:rsidRPr="00B52043">
        <w:rPr>
          <w:rFonts w:ascii="CongressT" w:hAnsi="CongressT"/>
          <w:b/>
        </w:rPr>
        <w:t>Promouvoir les valeurs non violentes et sensibiliser ;</w:t>
      </w:r>
    </w:p>
    <w:p w:rsidR="00CF407E" w:rsidRPr="00B52043" w:rsidRDefault="00CF407E" w:rsidP="00B23357">
      <w:pPr>
        <w:pStyle w:val="ListParagraph"/>
        <w:numPr>
          <w:ilvl w:val="0"/>
          <w:numId w:val="1"/>
        </w:numPr>
        <w:spacing w:line="288" w:lineRule="auto"/>
        <w:ind w:left="1442"/>
        <w:jc w:val="both"/>
        <w:rPr>
          <w:rFonts w:ascii="CongressT" w:hAnsi="CongressT"/>
          <w:b/>
        </w:rPr>
      </w:pPr>
      <w:r w:rsidRPr="00B52043">
        <w:rPr>
          <w:rFonts w:ascii="CongressT" w:hAnsi="CongressT"/>
          <w:b/>
        </w:rPr>
        <w:t>Renforcer les capacités de toux ceux qui travaillent avec et pour les enfants ;</w:t>
      </w:r>
    </w:p>
    <w:p w:rsidR="00CF407E" w:rsidRPr="00B52043" w:rsidRDefault="00CF407E" w:rsidP="00B23357">
      <w:pPr>
        <w:pStyle w:val="ListParagraph"/>
        <w:numPr>
          <w:ilvl w:val="0"/>
          <w:numId w:val="1"/>
        </w:numPr>
        <w:spacing w:line="288" w:lineRule="auto"/>
        <w:ind w:left="1442"/>
        <w:jc w:val="both"/>
        <w:rPr>
          <w:rFonts w:ascii="CongressT" w:hAnsi="CongressT"/>
          <w:b/>
        </w:rPr>
      </w:pPr>
      <w:r w:rsidRPr="00B52043">
        <w:rPr>
          <w:rFonts w:ascii="CongressT" w:hAnsi="CongressT"/>
          <w:b/>
        </w:rPr>
        <w:t>Etablir l’obligation de répondre de ses actes et mettre fin à l’impunité.</w:t>
      </w:r>
    </w:p>
    <w:p w:rsidR="00CF407E" w:rsidRPr="00B52043" w:rsidRDefault="00CF407E" w:rsidP="00A24B40">
      <w:pPr>
        <w:pStyle w:val="ListParagraph"/>
        <w:numPr>
          <w:ilvl w:val="0"/>
          <w:numId w:val="35"/>
        </w:numPr>
        <w:spacing w:line="288" w:lineRule="auto"/>
        <w:jc w:val="both"/>
        <w:rPr>
          <w:rFonts w:ascii="CongressT" w:hAnsi="CongressT"/>
          <w:b/>
        </w:rPr>
      </w:pPr>
      <w:r w:rsidRPr="00B52043">
        <w:rPr>
          <w:rFonts w:ascii="CongressT" w:hAnsi="CongressT"/>
          <w:b/>
        </w:rPr>
        <w:t>De faire de ces recommandations un instrument d’action en partenariat avec la société civile, et notamment avec la participation des enfants, pour faire en sorte que chaque enfant soit protégé contre les formes de violence physique, sexuelle et psychologique et de donner l’impulsion nécessaire à des actions concrètes s’inscrivant dans un calendrier précis pour prévenir les violences et les sévices de ce type et les combattre ;</w:t>
      </w:r>
    </w:p>
    <w:p w:rsidR="00CF407E" w:rsidRPr="00B52043" w:rsidRDefault="00CF407E" w:rsidP="00A24B40">
      <w:pPr>
        <w:pStyle w:val="ListParagraph"/>
        <w:numPr>
          <w:ilvl w:val="0"/>
          <w:numId w:val="35"/>
        </w:numPr>
        <w:spacing w:line="288" w:lineRule="auto"/>
        <w:jc w:val="both"/>
        <w:rPr>
          <w:rFonts w:ascii="CongressT" w:hAnsi="CongressT"/>
          <w:b/>
        </w:rPr>
      </w:pPr>
      <w:r w:rsidRPr="00B52043">
        <w:rPr>
          <w:rFonts w:ascii="CongressT" w:hAnsi="CongressT"/>
          <w:b/>
        </w:rPr>
        <w:t>De solliciter la coopération technique de HCDH, de l’UNICEF et de l’OMS, d’autres organismes internationaux tels que l’OIT, l’UNESCO, le HCR, l’ONUDC, et d’ONG partenaires.</w:t>
      </w:r>
    </w:p>
    <w:p w:rsidR="00121D44" w:rsidRPr="00B52043" w:rsidRDefault="00121D44" w:rsidP="00B23357">
      <w:pPr>
        <w:pStyle w:val="ListParagraph"/>
        <w:spacing w:line="288" w:lineRule="auto"/>
        <w:jc w:val="both"/>
        <w:rPr>
          <w:rFonts w:ascii="CongressT" w:hAnsi="CongressT"/>
          <w:i/>
        </w:rPr>
      </w:pPr>
    </w:p>
    <w:p w:rsidR="00121D44" w:rsidRPr="00B52043" w:rsidRDefault="00121D44" w:rsidP="00A24B40">
      <w:pPr>
        <w:pStyle w:val="ListParagraph"/>
        <w:numPr>
          <w:ilvl w:val="2"/>
          <w:numId w:val="34"/>
        </w:numPr>
        <w:spacing w:line="288" w:lineRule="auto"/>
        <w:jc w:val="both"/>
        <w:rPr>
          <w:rFonts w:ascii="CongressT" w:hAnsi="CongressT"/>
        </w:rPr>
      </w:pPr>
      <w:r w:rsidRPr="00B52043">
        <w:rPr>
          <w:rFonts w:ascii="CongressT" w:hAnsi="CongressT"/>
          <w:b/>
          <w:u w:val="single"/>
        </w:rPr>
        <w:t>analyse du rapport de l’Etat partie</w:t>
      </w:r>
    </w:p>
    <w:p w:rsidR="00121D44" w:rsidRPr="00B52043" w:rsidRDefault="00121D44" w:rsidP="00B23357">
      <w:pPr>
        <w:pStyle w:val="ListParagraph"/>
        <w:spacing w:line="288" w:lineRule="auto"/>
        <w:jc w:val="both"/>
        <w:rPr>
          <w:rFonts w:ascii="CongressT" w:hAnsi="CongressT"/>
        </w:rPr>
      </w:pPr>
      <w:r w:rsidRPr="00B52043">
        <w:rPr>
          <w:rFonts w:ascii="CongressT" w:hAnsi="CongressT"/>
        </w:rPr>
        <w:t>Les informations fournies par l’Etat partie sont vraies en ce qui concerne les projets de réforme de la police, de la justice et de l’armée.</w:t>
      </w:r>
    </w:p>
    <w:p w:rsidR="00121D44" w:rsidRPr="00B52043" w:rsidRDefault="00121D44" w:rsidP="00B23357">
      <w:pPr>
        <w:pStyle w:val="ListParagraph"/>
        <w:spacing w:line="288" w:lineRule="auto"/>
        <w:jc w:val="both"/>
        <w:rPr>
          <w:rFonts w:ascii="CongressT" w:hAnsi="CongressT"/>
        </w:rPr>
      </w:pPr>
      <w:r w:rsidRPr="00B52043">
        <w:rPr>
          <w:rFonts w:ascii="CongressT" w:hAnsi="CongressT"/>
        </w:rPr>
        <w:t xml:space="preserve">Cependant, s’agissant ses émissions radio, celles-ci sont sans impact d’une part en raison que ces émissions se passent </w:t>
      </w:r>
      <w:r w:rsidR="00C85D98" w:rsidRPr="00B52043">
        <w:rPr>
          <w:rFonts w:ascii="CongressT" w:hAnsi="CongressT"/>
        </w:rPr>
        <w:t>généralement</w:t>
      </w:r>
      <w:r w:rsidRPr="00B52043">
        <w:rPr>
          <w:rFonts w:ascii="CongressT" w:hAnsi="CongressT"/>
        </w:rPr>
        <w:t xml:space="preserve"> en français et ne couvrent que la ville de Kinshasa (capitale du pays) et ce à des heures creuses et uniquement sur la radio nationale non relayés par les stations provinciales.</w:t>
      </w:r>
    </w:p>
    <w:p w:rsidR="0081280A" w:rsidRPr="00B52043" w:rsidRDefault="0081280A" w:rsidP="00B23357">
      <w:pPr>
        <w:pStyle w:val="ListParagraph"/>
        <w:spacing w:line="288" w:lineRule="auto"/>
        <w:jc w:val="both"/>
        <w:rPr>
          <w:rFonts w:ascii="CongressT" w:hAnsi="CongressT"/>
        </w:rPr>
      </w:pPr>
    </w:p>
    <w:p w:rsidR="00121D44" w:rsidRPr="00B52043" w:rsidRDefault="00C85D98" w:rsidP="00A24B40">
      <w:pPr>
        <w:pStyle w:val="ListParagraph"/>
        <w:numPr>
          <w:ilvl w:val="2"/>
          <w:numId w:val="34"/>
        </w:numPr>
        <w:spacing w:line="288" w:lineRule="auto"/>
        <w:jc w:val="both"/>
        <w:rPr>
          <w:rFonts w:ascii="CongressT" w:hAnsi="CongressT"/>
        </w:rPr>
      </w:pPr>
      <w:r w:rsidRPr="00B52043">
        <w:rPr>
          <w:rFonts w:ascii="CongressT" w:hAnsi="CongressT"/>
          <w:b/>
          <w:u w:val="single"/>
        </w:rPr>
        <w:lastRenderedPageBreak/>
        <w:t>Analyse de la situation dans le territoire de l’Etat partie</w:t>
      </w:r>
    </w:p>
    <w:p w:rsidR="00C85D98" w:rsidRPr="00B52043" w:rsidRDefault="00C85D98" w:rsidP="00B23357">
      <w:pPr>
        <w:pStyle w:val="ListParagraph"/>
        <w:spacing w:line="288" w:lineRule="auto"/>
        <w:jc w:val="both"/>
        <w:rPr>
          <w:rFonts w:ascii="CongressT" w:hAnsi="CongressT"/>
        </w:rPr>
      </w:pPr>
      <w:r w:rsidRPr="00B52043">
        <w:rPr>
          <w:rFonts w:ascii="CongressT" w:hAnsi="CongressT"/>
        </w:rPr>
        <w:t>La violence à l’égard de l’enfant est bien présente dans le territoire de l’Etat partie et prend la forme verbale comme des injures, des propos moqueurs ou dégradants ou la forme physique comme des coups et blessures volontaires.</w:t>
      </w:r>
    </w:p>
    <w:p w:rsidR="00161B90" w:rsidRPr="00B52043" w:rsidRDefault="00161B90" w:rsidP="00B23357">
      <w:pPr>
        <w:pStyle w:val="ListParagraph"/>
        <w:spacing w:line="288" w:lineRule="auto"/>
        <w:jc w:val="both"/>
        <w:rPr>
          <w:rFonts w:ascii="CongressT" w:hAnsi="CongressT"/>
        </w:rPr>
      </w:pPr>
      <w:r w:rsidRPr="00B52043">
        <w:rPr>
          <w:rFonts w:ascii="CongressT" w:hAnsi="CongressT"/>
        </w:rPr>
        <w:t>Les campagnes de sensibilisation sont très faibles voire inexistantes sur l’ensemble du territoire national.</w:t>
      </w:r>
    </w:p>
    <w:p w:rsidR="00161B90" w:rsidRDefault="00161B90" w:rsidP="00B23357">
      <w:pPr>
        <w:pStyle w:val="ListParagraph"/>
        <w:spacing w:line="288" w:lineRule="auto"/>
        <w:jc w:val="both"/>
        <w:rPr>
          <w:rFonts w:ascii="CongressT" w:hAnsi="CongressT"/>
        </w:rPr>
      </w:pPr>
    </w:p>
    <w:p w:rsidR="00BF5BDD" w:rsidRPr="00B52043" w:rsidRDefault="00BF5BDD" w:rsidP="00B23357">
      <w:pPr>
        <w:pStyle w:val="ListParagraph"/>
        <w:spacing w:line="288" w:lineRule="auto"/>
        <w:jc w:val="both"/>
        <w:rPr>
          <w:rFonts w:ascii="CongressT" w:hAnsi="CongressT"/>
        </w:rPr>
      </w:pPr>
    </w:p>
    <w:p w:rsidR="00C85D98" w:rsidRPr="00B52043" w:rsidRDefault="00161B90" w:rsidP="00A24B40">
      <w:pPr>
        <w:pStyle w:val="ListParagraph"/>
        <w:numPr>
          <w:ilvl w:val="2"/>
          <w:numId w:val="34"/>
        </w:numPr>
        <w:spacing w:line="288" w:lineRule="auto"/>
        <w:jc w:val="both"/>
        <w:rPr>
          <w:rFonts w:ascii="CongressT" w:hAnsi="CongressT"/>
          <w:b/>
          <w:u w:val="single"/>
        </w:rPr>
      </w:pPr>
      <w:r w:rsidRPr="00B52043">
        <w:rPr>
          <w:rFonts w:ascii="CongressT" w:hAnsi="CongressT"/>
          <w:b/>
          <w:u w:val="single"/>
        </w:rPr>
        <w:t>Recommandation au Comité</w:t>
      </w:r>
    </w:p>
    <w:p w:rsidR="00121D44" w:rsidRPr="00B52043" w:rsidRDefault="00121D44" w:rsidP="00B23357">
      <w:pPr>
        <w:pStyle w:val="ListParagraph"/>
        <w:spacing w:line="288" w:lineRule="auto"/>
        <w:jc w:val="both"/>
        <w:rPr>
          <w:rFonts w:ascii="CongressT" w:hAnsi="CongressT"/>
        </w:rPr>
      </w:pPr>
      <w:r w:rsidRPr="00B52043">
        <w:rPr>
          <w:rFonts w:ascii="CongressT" w:hAnsi="CongressT"/>
        </w:rPr>
        <w:t>Puisse le Comité réitér</w:t>
      </w:r>
      <w:r w:rsidR="00161B90" w:rsidRPr="00B52043">
        <w:rPr>
          <w:rFonts w:ascii="CongressT" w:hAnsi="CongressT"/>
        </w:rPr>
        <w:t>er</w:t>
      </w:r>
      <w:r w:rsidRPr="00B52043">
        <w:rPr>
          <w:rFonts w:ascii="CongressT" w:hAnsi="CongressT"/>
        </w:rPr>
        <w:t xml:space="preserve"> sa recommandation précédente dans toutes ses dispositions.</w:t>
      </w:r>
    </w:p>
    <w:p w:rsidR="00121D44" w:rsidRDefault="00121D44" w:rsidP="00B23357">
      <w:pPr>
        <w:pStyle w:val="ListParagraph"/>
        <w:spacing w:line="288" w:lineRule="auto"/>
        <w:jc w:val="both"/>
        <w:rPr>
          <w:rFonts w:ascii="CongressT" w:hAnsi="CongressT"/>
        </w:rPr>
      </w:pPr>
    </w:p>
    <w:p w:rsidR="0081280A" w:rsidRDefault="0081280A" w:rsidP="00B23357">
      <w:pPr>
        <w:pStyle w:val="ListParagraph"/>
        <w:spacing w:line="288" w:lineRule="auto"/>
        <w:jc w:val="both"/>
        <w:rPr>
          <w:rFonts w:ascii="CongressT" w:hAnsi="CongressT"/>
        </w:rPr>
      </w:pPr>
    </w:p>
    <w:p w:rsidR="0081280A" w:rsidRDefault="0081280A" w:rsidP="00B23357">
      <w:pPr>
        <w:pStyle w:val="ListParagraph"/>
        <w:spacing w:line="288" w:lineRule="auto"/>
        <w:jc w:val="both"/>
        <w:rPr>
          <w:rFonts w:ascii="CongressT" w:hAnsi="CongressT"/>
        </w:rPr>
      </w:pPr>
    </w:p>
    <w:p w:rsidR="0081280A" w:rsidRDefault="0081280A" w:rsidP="00B23357">
      <w:pPr>
        <w:pStyle w:val="ListParagraph"/>
        <w:spacing w:line="288" w:lineRule="auto"/>
        <w:jc w:val="both"/>
        <w:rPr>
          <w:rFonts w:ascii="CongressT" w:hAnsi="CongressT"/>
        </w:rPr>
      </w:pPr>
    </w:p>
    <w:p w:rsidR="0081280A" w:rsidRDefault="0081280A" w:rsidP="00B23357">
      <w:pPr>
        <w:pStyle w:val="ListParagraph"/>
        <w:spacing w:line="288" w:lineRule="auto"/>
        <w:jc w:val="both"/>
        <w:rPr>
          <w:rFonts w:ascii="CongressT" w:hAnsi="CongressT"/>
        </w:rPr>
      </w:pPr>
    </w:p>
    <w:p w:rsidR="0081280A" w:rsidRDefault="0081280A" w:rsidP="00B23357">
      <w:pPr>
        <w:pStyle w:val="ListParagraph"/>
        <w:spacing w:line="288" w:lineRule="auto"/>
        <w:jc w:val="both"/>
        <w:rPr>
          <w:rFonts w:ascii="CongressT" w:hAnsi="CongressT"/>
        </w:rPr>
      </w:pPr>
    </w:p>
    <w:p w:rsidR="0081280A" w:rsidRDefault="0081280A" w:rsidP="00B23357">
      <w:pPr>
        <w:pStyle w:val="ListParagraph"/>
        <w:spacing w:line="288" w:lineRule="auto"/>
        <w:jc w:val="both"/>
        <w:rPr>
          <w:rFonts w:ascii="CongressT" w:hAnsi="CongressT"/>
        </w:rPr>
      </w:pPr>
    </w:p>
    <w:p w:rsidR="0081280A" w:rsidRDefault="0081280A" w:rsidP="00B23357">
      <w:pPr>
        <w:pStyle w:val="ListParagraph"/>
        <w:spacing w:line="288" w:lineRule="auto"/>
        <w:jc w:val="both"/>
        <w:rPr>
          <w:rFonts w:ascii="CongressT" w:hAnsi="CongressT"/>
        </w:rPr>
      </w:pPr>
    </w:p>
    <w:p w:rsidR="0081280A" w:rsidRDefault="0081280A" w:rsidP="00B23357">
      <w:pPr>
        <w:pStyle w:val="ListParagraph"/>
        <w:spacing w:line="288" w:lineRule="auto"/>
        <w:jc w:val="both"/>
        <w:rPr>
          <w:rFonts w:ascii="CongressT" w:hAnsi="CongressT"/>
        </w:rPr>
      </w:pPr>
    </w:p>
    <w:p w:rsidR="0081280A" w:rsidRDefault="0081280A" w:rsidP="00B23357">
      <w:pPr>
        <w:pStyle w:val="ListParagraph"/>
        <w:spacing w:line="288" w:lineRule="auto"/>
        <w:jc w:val="both"/>
        <w:rPr>
          <w:rFonts w:ascii="CongressT" w:hAnsi="CongressT"/>
        </w:rPr>
      </w:pPr>
    </w:p>
    <w:p w:rsidR="0081280A" w:rsidRDefault="0081280A" w:rsidP="00B23357">
      <w:pPr>
        <w:pStyle w:val="ListParagraph"/>
        <w:spacing w:line="288" w:lineRule="auto"/>
        <w:jc w:val="both"/>
        <w:rPr>
          <w:rFonts w:ascii="CongressT" w:hAnsi="CongressT"/>
        </w:rPr>
      </w:pPr>
    </w:p>
    <w:p w:rsidR="0081280A" w:rsidRDefault="0081280A" w:rsidP="00B23357">
      <w:pPr>
        <w:pStyle w:val="ListParagraph"/>
        <w:spacing w:line="288" w:lineRule="auto"/>
        <w:jc w:val="both"/>
        <w:rPr>
          <w:rFonts w:ascii="CongressT" w:hAnsi="CongressT"/>
        </w:rPr>
      </w:pPr>
    </w:p>
    <w:p w:rsidR="0081280A" w:rsidRDefault="0081280A" w:rsidP="00B23357">
      <w:pPr>
        <w:pStyle w:val="ListParagraph"/>
        <w:spacing w:line="288" w:lineRule="auto"/>
        <w:jc w:val="both"/>
        <w:rPr>
          <w:rFonts w:ascii="CongressT" w:hAnsi="CongressT"/>
        </w:rPr>
      </w:pPr>
    </w:p>
    <w:p w:rsidR="0081280A" w:rsidRDefault="0081280A" w:rsidP="00B23357">
      <w:pPr>
        <w:pStyle w:val="ListParagraph"/>
        <w:spacing w:line="288" w:lineRule="auto"/>
        <w:jc w:val="both"/>
        <w:rPr>
          <w:rFonts w:ascii="CongressT" w:hAnsi="CongressT"/>
        </w:rPr>
      </w:pPr>
    </w:p>
    <w:p w:rsidR="0081280A" w:rsidRDefault="0081280A" w:rsidP="00B23357">
      <w:pPr>
        <w:pStyle w:val="ListParagraph"/>
        <w:spacing w:line="288" w:lineRule="auto"/>
        <w:jc w:val="both"/>
        <w:rPr>
          <w:rFonts w:ascii="CongressT" w:hAnsi="CongressT"/>
        </w:rPr>
      </w:pPr>
    </w:p>
    <w:p w:rsidR="0081280A" w:rsidRDefault="0081280A" w:rsidP="00B23357">
      <w:pPr>
        <w:pStyle w:val="ListParagraph"/>
        <w:spacing w:line="288" w:lineRule="auto"/>
        <w:jc w:val="both"/>
        <w:rPr>
          <w:rFonts w:ascii="CongressT" w:hAnsi="CongressT"/>
        </w:rPr>
      </w:pPr>
    </w:p>
    <w:p w:rsidR="0081280A" w:rsidRDefault="0081280A" w:rsidP="00B23357">
      <w:pPr>
        <w:pStyle w:val="ListParagraph"/>
        <w:spacing w:line="288" w:lineRule="auto"/>
        <w:jc w:val="both"/>
        <w:rPr>
          <w:rFonts w:ascii="CongressT" w:hAnsi="CongressT"/>
        </w:rPr>
      </w:pPr>
    </w:p>
    <w:p w:rsidR="0081280A" w:rsidRDefault="0081280A" w:rsidP="00B23357">
      <w:pPr>
        <w:pStyle w:val="ListParagraph"/>
        <w:spacing w:line="288" w:lineRule="auto"/>
        <w:jc w:val="both"/>
        <w:rPr>
          <w:rFonts w:ascii="CongressT" w:hAnsi="CongressT"/>
        </w:rPr>
      </w:pPr>
    </w:p>
    <w:p w:rsidR="0081280A" w:rsidRDefault="0081280A" w:rsidP="00B23357">
      <w:pPr>
        <w:pStyle w:val="ListParagraph"/>
        <w:spacing w:line="288" w:lineRule="auto"/>
        <w:jc w:val="both"/>
        <w:rPr>
          <w:rFonts w:ascii="CongressT" w:hAnsi="CongressT"/>
        </w:rPr>
      </w:pPr>
    </w:p>
    <w:p w:rsidR="0081280A" w:rsidRDefault="0081280A" w:rsidP="00B23357">
      <w:pPr>
        <w:pStyle w:val="ListParagraph"/>
        <w:spacing w:line="288" w:lineRule="auto"/>
        <w:jc w:val="both"/>
        <w:rPr>
          <w:rFonts w:ascii="CongressT" w:hAnsi="CongressT"/>
        </w:rPr>
      </w:pPr>
    </w:p>
    <w:p w:rsidR="0081280A" w:rsidRDefault="0081280A" w:rsidP="00B23357">
      <w:pPr>
        <w:pStyle w:val="ListParagraph"/>
        <w:spacing w:line="288" w:lineRule="auto"/>
        <w:jc w:val="both"/>
        <w:rPr>
          <w:rFonts w:ascii="CongressT" w:hAnsi="CongressT"/>
        </w:rPr>
      </w:pPr>
    </w:p>
    <w:p w:rsidR="0081280A" w:rsidRDefault="0081280A" w:rsidP="00B23357">
      <w:pPr>
        <w:pStyle w:val="ListParagraph"/>
        <w:spacing w:line="288" w:lineRule="auto"/>
        <w:jc w:val="both"/>
        <w:rPr>
          <w:rFonts w:ascii="CongressT" w:hAnsi="CongressT"/>
        </w:rPr>
      </w:pPr>
    </w:p>
    <w:p w:rsidR="00A66BAE" w:rsidRDefault="00A66BAE" w:rsidP="00B23357">
      <w:pPr>
        <w:pStyle w:val="ListParagraph"/>
        <w:spacing w:line="288" w:lineRule="auto"/>
        <w:jc w:val="both"/>
        <w:rPr>
          <w:rFonts w:ascii="CongressT" w:hAnsi="CongressT"/>
        </w:rPr>
      </w:pPr>
    </w:p>
    <w:p w:rsidR="00A66BAE" w:rsidRDefault="00A66BAE" w:rsidP="00B23357">
      <w:pPr>
        <w:pStyle w:val="ListParagraph"/>
        <w:spacing w:line="288" w:lineRule="auto"/>
        <w:jc w:val="both"/>
        <w:rPr>
          <w:rFonts w:ascii="CongressT" w:hAnsi="CongressT"/>
        </w:rPr>
      </w:pPr>
    </w:p>
    <w:p w:rsidR="00A66BAE" w:rsidRDefault="00A66BAE" w:rsidP="00B23357">
      <w:pPr>
        <w:pStyle w:val="ListParagraph"/>
        <w:spacing w:line="288" w:lineRule="auto"/>
        <w:jc w:val="both"/>
        <w:rPr>
          <w:rFonts w:ascii="CongressT" w:hAnsi="CongressT"/>
        </w:rPr>
      </w:pPr>
    </w:p>
    <w:p w:rsidR="00A66BAE" w:rsidRDefault="00A66BAE" w:rsidP="00B23357">
      <w:pPr>
        <w:pStyle w:val="ListParagraph"/>
        <w:spacing w:line="288" w:lineRule="auto"/>
        <w:jc w:val="both"/>
        <w:rPr>
          <w:rFonts w:ascii="CongressT" w:hAnsi="CongressT"/>
        </w:rPr>
      </w:pPr>
    </w:p>
    <w:p w:rsidR="00A66BAE" w:rsidRDefault="00A66BAE" w:rsidP="00B23357">
      <w:pPr>
        <w:pStyle w:val="ListParagraph"/>
        <w:spacing w:line="288" w:lineRule="auto"/>
        <w:jc w:val="both"/>
        <w:rPr>
          <w:rFonts w:ascii="CongressT" w:hAnsi="CongressT"/>
        </w:rPr>
      </w:pPr>
    </w:p>
    <w:p w:rsidR="00A66BAE" w:rsidRDefault="00A66BAE" w:rsidP="00B23357">
      <w:pPr>
        <w:pStyle w:val="ListParagraph"/>
        <w:spacing w:line="288" w:lineRule="auto"/>
        <w:jc w:val="both"/>
        <w:rPr>
          <w:rFonts w:ascii="CongressT" w:hAnsi="CongressT"/>
        </w:rPr>
      </w:pPr>
    </w:p>
    <w:p w:rsidR="00A66BAE" w:rsidRDefault="00A66BAE" w:rsidP="00B23357">
      <w:pPr>
        <w:pStyle w:val="ListParagraph"/>
        <w:spacing w:line="288" w:lineRule="auto"/>
        <w:jc w:val="both"/>
        <w:rPr>
          <w:rFonts w:ascii="CongressT" w:hAnsi="CongressT"/>
        </w:rPr>
      </w:pPr>
    </w:p>
    <w:p w:rsidR="00A66BAE" w:rsidRDefault="00A66BAE" w:rsidP="00B23357">
      <w:pPr>
        <w:pStyle w:val="ListParagraph"/>
        <w:spacing w:line="288" w:lineRule="auto"/>
        <w:jc w:val="both"/>
        <w:rPr>
          <w:rFonts w:ascii="CongressT" w:hAnsi="CongressT"/>
        </w:rPr>
      </w:pPr>
    </w:p>
    <w:p w:rsidR="00A66BAE" w:rsidRDefault="00A66BAE" w:rsidP="00B23357">
      <w:pPr>
        <w:pStyle w:val="ListParagraph"/>
        <w:spacing w:line="288" w:lineRule="auto"/>
        <w:jc w:val="both"/>
        <w:rPr>
          <w:rFonts w:ascii="CongressT" w:hAnsi="CongressT"/>
        </w:rPr>
      </w:pPr>
    </w:p>
    <w:p w:rsidR="00A66BAE" w:rsidRDefault="00A66BAE" w:rsidP="00B23357">
      <w:pPr>
        <w:pStyle w:val="ListParagraph"/>
        <w:spacing w:line="288" w:lineRule="auto"/>
        <w:jc w:val="both"/>
        <w:rPr>
          <w:rFonts w:ascii="CongressT" w:hAnsi="CongressT"/>
        </w:rPr>
      </w:pPr>
    </w:p>
    <w:p w:rsidR="00A66BAE" w:rsidRDefault="00A66BAE" w:rsidP="00B23357">
      <w:pPr>
        <w:pStyle w:val="ListParagraph"/>
        <w:spacing w:line="288" w:lineRule="auto"/>
        <w:jc w:val="both"/>
        <w:rPr>
          <w:rFonts w:ascii="CongressT" w:hAnsi="CongressT"/>
        </w:rPr>
      </w:pPr>
    </w:p>
    <w:p w:rsidR="00A66BAE" w:rsidRDefault="00A66BAE" w:rsidP="00B23357">
      <w:pPr>
        <w:pStyle w:val="ListParagraph"/>
        <w:spacing w:line="288" w:lineRule="auto"/>
        <w:jc w:val="both"/>
        <w:rPr>
          <w:rFonts w:ascii="CongressT" w:hAnsi="CongressT"/>
        </w:rPr>
      </w:pPr>
    </w:p>
    <w:p w:rsidR="00A66BAE" w:rsidRDefault="00A66BAE" w:rsidP="00B23357">
      <w:pPr>
        <w:pStyle w:val="ListParagraph"/>
        <w:spacing w:line="288" w:lineRule="auto"/>
        <w:jc w:val="both"/>
        <w:rPr>
          <w:rFonts w:ascii="CongressT" w:hAnsi="CongressT"/>
        </w:rPr>
      </w:pPr>
    </w:p>
    <w:p w:rsidR="00A66BAE" w:rsidRDefault="00A66BAE" w:rsidP="00B23357">
      <w:pPr>
        <w:pStyle w:val="ListParagraph"/>
        <w:spacing w:line="288" w:lineRule="auto"/>
        <w:jc w:val="both"/>
        <w:rPr>
          <w:rFonts w:ascii="CongressT" w:hAnsi="CongressT"/>
        </w:rPr>
      </w:pPr>
    </w:p>
    <w:p w:rsidR="00A66BAE" w:rsidRDefault="00A66BAE" w:rsidP="00B23357">
      <w:pPr>
        <w:pStyle w:val="ListParagraph"/>
        <w:spacing w:line="288" w:lineRule="auto"/>
        <w:jc w:val="both"/>
        <w:rPr>
          <w:rFonts w:ascii="CongressT" w:hAnsi="CongressT"/>
        </w:rPr>
      </w:pPr>
    </w:p>
    <w:p w:rsidR="00A66BAE" w:rsidRDefault="00A66BAE" w:rsidP="00B23357">
      <w:pPr>
        <w:pStyle w:val="ListParagraph"/>
        <w:spacing w:line="288" w:lineRule="auto"/>
        <w:jc w:val="both"/>
        <w:rPr>
          <w:rFonts w:ascii="CongressT" w:hAnsi="CongressT"/>
        </w:rPr>
      </w:pPr>
    </w:p>
    <w:p w:rsidR="00A66BAE" w:rsidRDefault="00A66BAE" w:rsidP="00B23357">
      <w:pPr>
        <w:pStyle w:val="ListParagraph"/>
        <w:spacing w:line="288" w:lineRule="auto"/>
        <w:jc w:val="both"/>
        <w:rPr>
          <w:rFonts w:ascii="CongressT" w:hAnsi="CongressT"/>
        </w:rPr>
      </w:pPr>
    </w:p>
    <w:p w:rsidR="0081280A" w:rsidRDefault="0081280A" w:rsidP="00B23357">
      <w:pPr>
        <w:pStyle w:val="ListParagraph"/>
        <w:spacing w:line="288" w:lineRule="auto"/>
        <w:jc w:val="both"/>
        <w:rPr>
          <w:rFonts w:ascii="CongressT" w:hAnsi="CongressT"/>
        </w:rPr>
      </w:pPr>
    </w:p>
    <w:p w:rsidR="00BF5BDD" w:rsidRDefault="00BF5BDD" w:rsidP="00B23357">
      <w:pPr>
        <w:pStyle w:val="ListParagraph"/>
        <w:spacing w:line="288" w:lineRule="auto"/>
        <w:jc w:val="both"/>
        <w:rPr>
          <w:rFonts w:ascii="CongressT" w:hAnsi="CongressT"/>
        </w:rPr>
      </w:pPr>
    </w:p>
    <w:p w:rsidR="00BF5BDD" w:rsidRDefault="00BF5BDD" w:rsidP="00B23357">
      <w:pPr>
        <w:pStyle w:val="ListParagraph"/>
        <w:spacing w:line="288" w:lineRule="auto"/>
        <w:jc w:val="both"/>
        <w:rPr>
          <w:rFonts w:ascii="CongressT" w:hAnsi="CongressT"/>
        </w:rPr>
      </w:pPr>
    </w:p>
    <w:p w:rsidR="00BF5BDD" w:rsidRDefault="00BF5BDD" w:rsidP="00B23357">
      <w:pPr>
        <w:pStyle w:val="ListParagraph"/>
        <w:spacing w:line="288" w:lineRule="auto"/>
        <w:jc w:val="both"/>
        <w:rPr>
          <w:rFonts w:ascii="CongressT" w:hAnsi="CongressT"/>
        </w:rPr>
      </w:pPr>
    </w:p>
    <w:p w:rsidR="00CA3BAC" w:rsidRPr="00B52043" w:rsidRDefault="00F447E6" w:rsidP="00B23357">
      <w:pPr>
        <w:spacing w:line="288" w:lineRule="auto"/>
        <w:jc w:val="both"/>
        <w:rPr>
          <w:rFonts w:ascii="CongressT" w:hAnsi="CongressT"/>
          <w:b/>
        </w:rPr>
      </w:pPr>
      <w:r w:rsidRPr="00B52043">
        <w:rPr>
          <w:rFonts w:ascii="CongressT" w:hAnsi="CongressT"/>
          <w:b/>
        </w:rPr>
        <w:t xml:space="preserve">CHAPITRE 5 : </w:t>
      </w:r>
      <w:r w:rsidRPr="00B52043">
        <w:rPr>
          <w:rFonts w:ascii="CongressT" w:hAnsi="CongressT"/>
          <w:b/>
          <w:u w:val="single"/>
        </w:rPr>
        <w:t>MILIEU FAMILIAL ET PROTECTION DE REMPLACEMENT</w:t>
      </w:r>
    </w:p>
    <w:p w:rsidR="00161B90" w:rsidRPr="00B52043" w:rsidRDefault="00161B90" w:rsidP="00B23357">
      <w:pPr>
        <w:spacing w:line="288" w:lineRule="auto"/>
        <w:ind w:left="1560"/>
        <w:jc w:val="both"/>
        <w:rPr>
          <w:rFonts w:ascii="CongressT" w:hAnsi="CongressT"/>
        </w:rPr>
      </w:pPr>
      <w:r w:rsidRPr="00B52043">
        <w:rPr>
          <w:rFonts w:ascii="CongressT" w:hAnsi="CongressT"/>
        </w:rPr>
        <w:t xml:space="preserve">(articles 5, 18 (§ 1et 2), 9 à 11, 25, 27 </w:t>
      </w:r>
      <w:proofErr w:type="gramStart"/>
      <w:r w:rsidRPr="00B52043">
        <w:rPr>
          <w:rFonts w:ascii="CongressT" w:hAnsi="CongressT"/>
        </w:rPr>
        <w:t>( §</w:t>
      </w:r>
      <w:proofErr w:type="gramEnd"/>
      <w:r w:rsidRPr="00B52043">
        <w:rPr>
          <w:rFonts w:ascii="CongressT" w:hAnsi="CongressT"/>
        </w:rPr>
        <w:t xml:space="preserve"> 4) et 39 de la Convention</w:t>
      </w:r>
    </w:p>
    <w:p w:rsidR="00F447E6" w:rsidRPr="00B52043" w:rsidRDefault="00F447E6" w:rsidP="00B23357">
      <w:pPr>
        <w:spacing w:line="288" w:lineRule="auto"/>
        <w:jc w:val="both"/>
        <w:rPr>
          <w:rFonts w:ascii="CongressT" w:hAnsi="CongressT"/>
          <w:b/>
        </w:rPr>
      </w:pPr>
    </w:p>
    <w:p w:rsidR="00161B90" w:rsidRPr="0081280A" w:rsidRDefault="00161B90" w:rsidP="00A24B40">
      <w:pPr>
        <w:pStyle w:val="ListParagraph"/>
        <w:numPr>
          <w:ilvl w:val="1"/>
          <w:numId w:val="36"/>
        </w:numPr>
        <w:spacing w:line="288" w:lineRule="auto"/>
        <w:jc w:val="both"/>
        <w:rPr>
          <w:rFonts w:ascii="CongressT" w:hAnsi="CongressT"/>
          <w:b/>
          <w:u w:val="single"/>
        </w:rPr>
      </w:pPr>
      <w:r w:rsidRPr="0081280A">
        <w:rPr>
          <w:rFonts w:ascii="CongressT" w:hAnsi="CongressT"/>
          <w:b/>
          <w:u w:val="single"/>
        </w:rPr>
        <w:t>Environnement familial</w:t>
      </w:r>
    </w:p>
    <w:p w:rsidR="00F447E6" w:rsidRPr="00B52043" w:rsidRDefault="00F447E6" w:rsidP="00B23357">
      <w:pPr>
        <w:spacing w:line="288" w:lineRule="auto"/>
        <w:jc w:val="both"/>
        <w:rPr>
          <w:rFonts w:ascii="CongressT" w:hAnsi="CongressT"/>
          <w:b/>
          <w:u w:val="single"/>
        </w:rPr>
      </w:pPr>
    </w:p>
    <w:p w:rsidR="00F447E6" w:rsidRPr="00B52043" w:rsidRDefault="00161B90" w:rsidP="00B23357">
      <w:pPr>
        <w:spacing w:line="288" w:lineRule="auto"/>
        <w:jc w:val="both"/>
        <w:rPr>
          <w:rFonts w:ascii="CongressT" w:hAnsi="CongressT"/>
          <w:b/>
          <w:u w:val="single"/>
        </w:rPr>
      </w:pPr>
      <w:r w:rsidRPr="00B52043">
        <w:rPr>
          <w:rFonts w:ascii="CongressT" w:hAnsi="CongressT"/>
          <w:b/>
        </w:rPr>
        <w:t xml:space="preserve">5.1.1. </w:t>
      </w:r>
      <w:r w:rsidR="00F447E6" w:rsidRPr="00B52043">
        <w:rPr>
          <w:rFonts w:ascii="CongressT" w:hAnsi="CongressT"/>
          <w:b/>
          <w:u w:val="single"/>
        </w:rPr>
        <w:t>Recommandation précédente</w:t>
      </w:r>
    </w:p>
    <w:p w:rsidR="00F447E6" w:rsidRPr="00B52043" w:rsidRDefault="00161B90" w:rsidP="00B23357">
      <w:pPr>
        <w:pStyle w:val="ListParagraph"/>
        <w:spacing w:line="288" w:lineRule="auto"/>
        <w:ind w:left="709"/>
        <w:jc w:val="both"/>
        <w:rPr>
          <w:rFonts w:ascii="CongressT" w:hAnsi="CongressT"/>
          <w:b/>
        </w:rPr>
      </w:pPr>
      <w:r w:rsidRPr="00B52043">
        <w:rPr>
          <w:rFonts w:ascii="CongressT" w:hAnsi="CongressT"/>
          <w:b/>
        </w:rPr>
        <w:t>Le Comité avait recommandé à l’Etat partie de prendre toutes les mesures nécessaires pour offrir une assistance adaptée aux familles, en particulier aux</w:t>
      </w:r>
      <w:r w:rsidR="00A26718" w:rsidRPr="00B52043">
        <w:rPr>
          <w:rFonts w:ascii="CongressT" w:hAnsi="CongressT"/>
          <w:b/>
        </w:rPr>
        <w:t xml:space="preserve"> familles qui vivent dans la pauvreté, pour leur permettre de s’occuper de leurs enfants, y compris en mettant en place des services de médiation au niveau local et en proposant une aide financière.</w:t>
      </w:r>
    </w:p>
    <w:p w:rsidR="00A26718" w:rsidRPr="00B52043" w:rsidRDefault="00A26718" w:rsidP="00B23357">
      <w:pPr>
        <w:pStyle w:val="ListParagraph"/>
        <w:spacing w:line="288" w:lineRule="auto"/>
        <w:ind w:left="709"/>
        <w:jc w:val="both"/>
        <w:rPr>
          <w:rFonts w:ascii="CongressT" w:hAnsi="CongressT"/>
          <w:b/>
        </w:rPr>
      </w:pPr>
      <w:r w:rsidRPr="00B52043">
        <w:rPr>
          <w:rFonts w:ascii="CongressT" w:hAnsi="CongressT"/>
          <w:b/>
        </w:rPr>
        <w:t>Le Comité avait recommandé aussi à l’Etat partie de mener de nouvelles activités pour sensibiliser les parents, les communautés et chefs traditionnels à la protection des droits de l’enfant dans la famille comme dans la communauté.</w:t>
      </w:r>
    </w:p>
    <w:p w:rsidR="00F447E6" w:rsidRPr="00B52043" w:rsidRDefault="00F447E6" w:rsidP="00B23357">
      <w:pPr>
        <w:pStyle w:val="ListParagraph"/>
        <w:spacing w:line="288" w:lineRule="auto"/>
        <w:jc w:val="both"/>
        <w:rPr>
          <w:rFonts w:ascii="CongressT" w:hAnsi="CongressT"/>
        </w:rPr>
      </w:pPr>
    </w:p>
    <w:p w:rsidR="00F447E6" w:rsidRPr="00B52043" w:rsidRDefault="00F447E6" w:rsidP="00A24B40">
      <w:pPr>
        <w:pStyle w:val="ListParagraph"/>
        <w:numPr>
          <w:ilvl w:val="2"/>
          <w:numId w:val="37"/>
        </w:numPr>
        <w:spacing w:line="288" w:lineRule="auto"/>
        <w:jc w:val="both"/>
        <w:rPr>
          <w:rFonts w:ascii="CongressT" w:hAnsi="CongressT"/>
          <w:b/>
          <w:u w:val="single"/>
        </w:rPr>
      </w:pPr>
      <w:r w:rsidRPr="00B52043">
        <w:rPr>
          <w:rFonts w:ascii="CongressT" w:hAnsi="CongressT"/>
          <w:b/>
          <w:u w:val="single"/>
        </w:rPr>
        <w:t>Analyse du rapport de l’Etat partie</w:t>
      </w:r>
    </w:p>
    <w:p w:rsidR="00F447E6" w:rsidRPr="00B52043" w:rsidRDefault="009E17BB" w:rsidP="00B23357">
      <w:pPr>
        <w:pStyle w:val="ListParagraph"/>
        <w:spacing w:line="288" w:lineRule="auto"/>
        <w:jc w:val="both"/>
        <w:rPr>
          <w:rFonts w:ascii="CongressT" w:hAnsi="CongressT"/>
        </w:rPr>
      </w:pPr>
      <w:r w:rsidRPr="00B52043">
        <w:rPr>
          <w:rFonts w:ascii="CongressT" w:hAnsi="CongressT"/>
        </w:rPr>
        <w:t>Les informations fournies par l’Etat partie sont exactes en termes des politiques mais n’ont pas d’impact sur les familles et les enfants en ce qu’il n’y a pas d’assistance aux familles qui vivent dans la pauvreté.</w:t>
      </w:r>
    </w:p>
    <w:p w:rsidR="00F447E6" w:rsidRPr="00B52043" w:rsidRDefault="00F447E6" w:rsidP="00B23357">
      <w:pPr>
        <w:pStyle w:val="ListParagraph"/>
        <w:spacing w:line="288" w:lineRule="auto"/>
        <w:jc w:val="both"/>
        <w:rPr>
          <w:rFonts w:ascii="CongressT" w:hAnsi="CongressT"/>
        </w:rPr>
      </w:pPr>
    </w:p>
    <w:p w:rsidR="00F447E6" w:rsidRPr="00B52043" w:rsidRDefault="00F447E6" w:rsidP="00A24B40">
      <w:pPr>
        <w:pStyle w:val="ListParagraph"/>
        <w:numPr>
          <w:ilvl w:val="2"/>
          <w:numId w:val="37"/>
        </w:numPr>
        <w:spacing w:line="288" w:lineRule="auto"/>
        <w:jc w:val="both"/>
        <w:rPr>
          <w:rFonts w:ascii="CongressT" w:hAnsi="CongressT"/>
          <w:b/>
          <w:u w:val="single"/>
        </w:rPr>
      </w:pPr>
      <w:r w:rsidRPr="00B52043">
        <w:rPr>
          <w:rFonts w:ascii="CongressT" w:hAnsi="CongressT"/>
          <w:b/>
          <w:u w:val="single"/>
        </w:rPr>
        <w:t>Anal</w:t>
      </w:r>
      <w:r w:rsidR="009E17BB" w:rsidRPr="00B52043">
        <w:rPr>
          <w:rFonts w:ascii="CongressT" w:hAnsi="CongressT"/>
          <w:b/>
          <w:u w:val="single"/>
        </w:rPr>
        <w:t>yse de la situation dans le territoire de l’Etat partie</w:t>
      </w:r>
    </w:p>
    <w:p w:rsidR="00F447E6" w:rsidRPr="00B52043" w:rsidRDefault="00F447E6" w:rsidP="00A24B40">
      <w:pPr>
        <w:pStyle w:val="ListParagraph"/>
        <w:numPr>
          <w:ilvl w:val="0"/>
          <w:numId w:val="38"/>
        </w:numPr>
        <w:spacing w:line="288" w:lineRule="auto"/>
        <w:ind w:left="1092"/>
        <w:jc w:val="both"/>
        <w:rPr>
          <w:rFonts w:ascii="CongressT" w:hAnsi="CongressT"/>
        </w:rPr>
      </w:pPr>
      <w:r w:rsidRPr="00B52043">
        <w:rPr>
          <w:rFonts w:ascii="CongressT" w:hAnsi="CongressT"/>
        </w:rPr>
        <w:t>D’une manière générale, les parents sont attachés à leurs enfants sur l’</w:t>
      </w:r>
      <w:r w:rsidR="009E17BB" w:rsidRPr="00B52043">
        <w:rPr>
          <w:rFonts w:ascii="CongressT" w:hAnsi="CongressT"/>
        </w:rPr>
        <w:t>ensemble du territoire national, même lorsque les parents vivent dans la précarité ;</w:t>
      </w:r>
    </w:p>
    <w:p w:rsidR="006B1A8A" w:rsidRPr="00B52043" w:rsidRDefault="006B1A8A" w:rsidP="00B23357">
      <w:pPr>
        <w:pStyle w:val="ListParagraph"/>
        <w:numPr>
          <w:ilvl w:val="0"/>
          <w:numId w:val="1"/>
        </w:numPr>
        <w:spacing w:line="288" w:lineRule="auto"/>
        <w:jc w:val="both"/>
        <w:rPr>
          <w:rFonts w:ascii="CongressT" w:hAnsi="CongressT"/>
        </w:rPr>
      </w:pPr>
      <w:r w:rsidRPr="00B52043">
        <w:rPr>
          <w:rFonts w:ascii="CongressT" w:hAnsi="CongressT"/>
        </w:rPr>
        <w:t>Des enfants déplacés de conflits armés dont le nombre n’est pas connu en raison de plusieurs vagues de déplacement ;</w:t>
      </w:r>
    </w:p>
    <w:p w:rsidR="006B1A8A" w:rsidRPr="00B52043" w:rsidRDefault="006B1A8A" w:rsidP="00B23357">
      <w:pPr>
        <w:pStyle w:val="ListParagraph"/>
        <w:numPr>
          <w:ilvl w:val="0"/>
          <w:numId w:val="1"/>
        </w:numPr>
        <w:spacing w:line="288" w:lineRule="auto"/>
        <w:jc w:val="both"/>
        <w:rPr>
          <w:rFonts w:ascii="CongressT" w:hAnsi="CongressT"/>
        </w:rPr>
      </w:pPr>
      <w:r w:rsidRPr="00B52043">
        <w:rPr>
          <w:rFonts w:ascii="CongressT" w:hAnsi="CongressT"/>
        </w:rPr>
        <w:t>Des enfants dits de la rue, c'est-à-dire des enfants qui n’ont plus d’attaches avec les parents ou la communauté, travaillent et vivent dans la rue. Dans cette catégorie figurent les enfants orphelins rejetés par les membres de la communauté et les enfants dits sorciers ;</w:t>
      </w:r>
    </w:p>
    <w:p w:rsidR="006B1A8A" w:rsidRPr="00B52043" w:rsidRDefault="009E17BB" w:rsidP="00B23357">
      <w:pPr>
        <w:pStyle w:val="ListParagraph"/>
        <w:numPr>
          <w:ilvl w:val="0"/>
          <w:numId w:val="1"/>
        </w:numPr>
        <w:spacing w:line="288" w:lineRule="auto"/>
        <w:jc w:val="both"/>
        <w:rPr>
          <w:rFonts w:ascii="CongressT" w:hAnsi="CongressT"/>
        </w:rPr>
      </w:pPr>
      <w:r w:rsidRPr="00B52043">
        <w:rPr>
          <w:rFonts w:ascii="CongressT" w:hAnsi="CongressT"/>
        </w:rPr>
        <w:t>La politique de soutien aux familles démunies est trop faible</w:t>
      </w:r>
      <w:r w:rsidR="00BB5D7C" w:rsidRPr="00B52043">
        <w:rPr>
          <w:rFonts w:ascii="CongressT" w:hAnsi="CongressT"/>
        </w:rPr>
        <w:t> ;</w:t>
      </w:r>
    </w:p>
    <w:p w:rsidR="00BB5D7C" w:rsidRPr="00B52043" w:rsidRDefault="00BB5D7C" w:rsidP="00B23357">
      <w:pPr>
        <w:pStyle w:val="ListParagraph"/>
        <w:numPr>
          <w:ilvl w:val="0"/>
          <w:numId w:val="1"/>
        </w:numPr>
        <w:spacing w:line="288" w:lineRule="auto"/>
        <w:jc w:val="both"/>
        <w:rPr>
          <w:rFonts w:ascii="CongressT" w:hAnsi="CongressT"/>
        </w:rPr>
      </w:pPr>
      <w:r w:rsidRPr="00B52043">
        <w:rPr>
          <w:rFonts w:ascii="CongressT" w:hAnsi="CongressT"/>
        </w:rPr>
        <w:t>Les informations fournies par l’Etat partie n’ont rien à avoir avec la recommandation qui lui est faite principalement pour offrir une assistance adaptée aux familles, en particulier aux familles qui vivent dans la pauvreté pour leur permettre de s’occuper de leurs enfants et subsidiairement pour mener des nouvelles activités pour sensibiliser les parents, les communautés et les chefs traditionnels à la protection des droits de l’enfant dans la famille comme dans la communauté.</w:t>
      </w:r>
    </w:p>
    <w:p w:rsidR="006B1A8A" w:rsidRPr="00B52043" w:rsidRDefault="006B1A8A" w:rsidP="00B23357">
      <w:pPr>
        <w:pStyle w:val="ListParagraph"/>
        <w:spacing w:line="288" w:lineRule="auto"/>
        <w:ind w:left="1080"/>
        <w:jc w:val="both"/>
        <w:rPr>
          <w:rFonts w:ascii="CongressT" w:hAnsi="CongressT"/>
        </w:rPr>
      </w:pPr>
    </w:p>
    <w:p w:rsidR="00F447E6" w:rsidRPr="00B52043" w:rsidRDefault="006B1A8A" w:rsidP="00A24B40">
      <w:pPr>
        <w:pStyle w:val="ListParagraph"/>
        <w:numPr>
          <w:ilvl w:val="2"/>
          <w:numId w:val="37"/>
        </w:numPr>
        <w:spacing w:line="288" w:lineRule="auto"/>
        <w:jc w:val="both"/>
        <w:rPr>
          <w:rFonts w:ascii="CongressT" w:hAnsi="CongressT"/>
          <w:b/>
          <w:u w:val="single"/>
        </w:rPr>
      </w:pPr>
      <w:r w:rsidRPr="00B52043">
        <w:rPr>
          <w:rFonts w:ascii="CongressT" w:hAnsi="CongressT"/>
          <w:b/>
          <w:u w:val="single"/>
        </w:rPr>
        <w:t>Recommandation au Comité</w:t>
      </w:r>
    </w:p>
    <w:p w:rsidR="006B1A8A" w:rsidRPr="00B52043" w:rsidRDefault="006B1A8A" w:rsidP="00B23357">
      <w:pPr>
        <w:pStyle w:val="ListParagraph"/>
        <w:spacing w:line="288" w:lineRule="auto"/>
        <w:jc w:val="both"/>
        <w:rPr>
          <w:rFonts w:ascii="CongressT" w:hAnsi="CongressT"/>
        </w:rPr>
      </w:pPr>
      <w:r w:rsidRPr="00B52043">
        <w:rPr>
          <w:rFonts w:ascii="CongressT" w:hAnsi="CongressT"/>
        </w:rPr>
        <w:lastRenderedPageBreak/>
        <w:t xml:space="preserve">Plaise au Comité d’inviter l’Etat partie </w:t>
      </w:r>
      <w:r w:rsidR="009E17BB" w:rsidRPr="00B52043">
        <w:rPr>
          <w:rFonts w:ascii="CongressT" w:hAnsi="CongressT"/>
        </w:rPr>
        <w:t>à élaborer une véritable politique de soutien aux familles démunies et d’apporter une assistance réelle et consistante aux familles qui en raison de la pauvreté risquent d’abandonner voire délaisser les enfants.</w:t>
      </w:r>
    </w:p>
    <w:p w:rsidR="001A0BAB" w:rsidRPr="00BF5BDD" w:rsidRDefault="001A0BAB" w:rsidP="00B23357">
      <w:pPr>
        <w:spacing w:line="288" w:lineRule="auto"/>
        <w:jc w:val="both"/>
        <w:rPr>
          <w:rFonts w:ascii="CongressT" w:hAnsi="CongressT"/>
          <w:sz w:val="14"/>
        </w:rPr>
      </w:pPr>
    </w:p>
    <w:p w:rsidR="00B80B33" w:rsidRDefault="009E17BB" w:rsidP="00B23357">
      <w:pPr>
        <w:spacing w:line="288" w:lineRule="auto"/>
        <w:jc w:val="both"/>
        <w:rPr>
          <w:rFonts w:ascii="CongressT" w:hAnsi="CongressT"/>
          <w:b/>
          <w:u w:val="single"/>
        </w:rPr>
      </w:pPr>
      <w:r w:rsidRPr="00B52043">
        <w:rPr>
          <w:rFonts w:ascii="CongressT" w:hAnsi="CongressT"/>
          <w:b/>
        </w:rPr>
        <w:t xml:space="preserve">5.2. </w:t>
      </w:r>
      <w:r w:rsidRPr="001A0BAB">
        <w:rPr>
          <w:rFonts w:ascii="CongressT" w:hAnsi="CongressT"/>
          <w:b/>
          <w:u w:val="single"/>
        </w:rPr>
        <w:t xml:space="preserve">Enfant privés </w:t>
      </w:r>
      <w:r w:rsidR="00BB5D7C" w:rsidRPr="001A0BAB">
        <w:rPr>
          <w:rFonts w:ascii="CongressT" w:hAnsi="CongressT"/>
          <w:b/>
          <w:u w:val="single"/>
        </w:rPr>
        <w:t>de protection parentale</w:t>
      </w:r>
    </w:p>
    <w:p w:rsidR="001A0BAB" w:rsidRPr="00BF5BDD" w:rsidRDefault="001A0BAB" w:rsidP="00B23357">
      <w:pPr>
        <w:spacing w:line="288" w:lineRule="auto"/>
        <w:jc w:val="both"/>
        <w:rPr>
          <w:rFonts w:ascii="CongressT" w:hAnsi="CongressT"/>
          <w:b/>
          <w:sz w:val="16"/>
        </w:rPr>
      </w:pPr>
    </w:p>
    <w:p w:rsidR="00B80B33" w:rsidRPr="00B52043" w:rsidRDefault="00B80B33" w:rsidP="00A24B40">
      <w:pPr>
        <w:pStyle w:val="ListParagraph"/>
        <w:numPr>
          <w:ilvl w:val="2"/>
          <w:numId w:val="39"/>
        </w:numPr>
        <w:spacing w:line="288" w:lineRule="auto"/>
        <w:jc w:val="both"/>
        <w:rPr>
          <w:rFonts w:ascii="CongressT" w:hAnsi="CongressT"/>
          <w:b/>
        </w:rPr>
      </w:pPr>
      <w:r w:rsidRPr="00B52043">
        <w:rPr>
          <w:rFonts w:ascii="CongressT" w:hAnsi="CongressT"/>
          <w:b/>
          <w:u w:val="single"/>
        </w:rPr>
        <w:t>Recommandation précédente</w:t>
      </w:r>
    </w:p>
    <w:p w:rsidR="00BB5D7C" w:rsidRPr="00B52043" w:rsidRDefault="00BB5D7C" w:rsidP="00B23357">
      <w:pPr>
        <w:pStyle w:val="ListParagraph"/>
        <w:spacing w:line="288" w:lineRule="auto"/>
        <w:ind w:left="675"/>
        <w:jc w:val="both"/>
        <w:rPr>
          <w:rFonts w:ascii="CongressT" w:hAnsi="CongressT"/>
          <w:b/>
        </w:rPr>
      </w:pPr>
      <w:r w:rsidRPr="00B52043">
        <w:rPr>
          <w:rFonts w:ascii="CongressT" w:hAnsi="CongressT"/>
          <w:b/>
        </w:rPr>
        <w:t>Le Comité avait recommandé à l’Etat partie d’élaborer une stratégie de protection de remplacement pour les enfants privés de soins parentaux ou qui ne peuvent plus vivre avec leur famille. Cette stratégie devait prévoir un plan d’action, de réglementation adaptée, des cours de formation pour le personnel et la direction des établissements d’accueil, et de mener de substitutions comme le placement en famille d’accueil dans d’autres structures familiales accueillant de petits groupes d’enfants.</w:t>
      </w:r>
    </w:p>
    <w:p w:rsidR="00BB5D7C" w:rsidRPr="00B52043" w:rsidRDefault="00BB5D7C" w:rsidP="00B23357">
      <w:pPr>
        <w:pStyle w:val="ListParagraph"/>
        <w:spacing w:line="288" w:lineRule="auto"/>
        <w:ind w:left="675"/>
        <w:jc w:val="both"/>
        <w:rPr>
          <w:rFonts w:ascii="CongressT" w:hAnsi="CongressT"/>
          <w:b/>
        </w:rPr>
      </w:pPr>
      <w:r w:rsidRPr="00B52043">
        <w:rPr>
          <w:rFonts w:ascii="CongressT" w:hAnsi="CongressT"/>
          <w:b/>
        </w:rPr>
        <w:t>Le Comité avait appelé l’attention de l’Etat partie sur les recommandations formulées au cours de sa journée de débat général consacrée en 2005 aux enfants sans protection parentale. Le Comité avait recommandé à l’Etat partie de continuer de solliciter l’assistance technique de l’UNICEF pour traiter la question des enfants sans protection parentale.</w:t>
      </w:r>
    </w:p>
    <w:p w:rsidR="00B80B33" w:rsidRPr="00B52043" w:rsidRDefault="00B80B33" w:rsidP="00B23357">
      <w:pPr>
        <w:pStyle w:val="ListParagraph"/>
        <w:spacing w:line="288" w:lineRule="auto"/>
        <w:jc w:val="both"/>
        <w:rPr>
          <w:rFonts w:ascii="CongressT" w:hAnsi="CongressT"/>
          <w:i/>
        </w:rPr>
      </w:pPr>
    </w:p>
    <w:p w:rsidR="00B80B33" w:rsidRPr="00B52043" w:rsidRDefault="00B80B33" w:rsidP="00A24B40">
      <w:pPr>
        <w:pStyle w:val="ListParagraph"/>
        <w:numPr>
          <w:ilvl w:val="2"/>
          <w:numId w:val="40"/>
        </w:numPr>
        <w:spacing w:line="288" w:lineRule="auto"/>
        <w:jc w:val="both"/>
        <w:rPr>
          <w:rFonts w:ascii="CongressT" w:hAnsi="CongressT"/>
          <w:b/>
        </w:rPr>
      </w:pPr>
      <w:r w:rsidRPr="00B52043">
        <w:rPr>
          <w:rFonts w:ascii="CongressT" w:hAnsi="CongressT"/>
          <w:b/>
          <w:u w:val="single"/>
        </w:rPr>
        <w:t>Analyse du rapport de l’Etat partie</w:t>
      </w:r>
    </w:p>
    <w:p w:rsidR="00E273AE" w:rsidRPr="00B52043" w:rsidRDefault="00E273AE" w:rsidP="00B23357">
      <w:pPr>
        <w:pStyle w:val="ListParagraph"/>
        <w:spacing w:line="288" w:lineRule="auto"/>
        <w:ind w:left="675"/>
        <w:jc w:val="both"/>
        <w:rPr>
          <w:rFonts w:ascii="CongressT" w:hAnsi="CongressT"/>
        </w:rPr>
      </w:pPr>
      <w:r w:rsidRPr="00B52043">
        <w:rPr>
          <w:rFonts w:ascii="CongressT" w:hAnsi="CongressT"/>
        </w:rPr>
        <w:t>Les informations fournies par l’Etat partie sont vraies dans une certaine mesure en particulier en ce qui concerne l’UEN PNDR.</w:t>
      </w:r>
    </w:p>
    <w:p w:rsidR="00B80B33" w:rsidRPr="00B52043" w:rsidRDefault="00B80B33" w:rsidP="00B23357">
      <w:pPr>
        <w:pStyle w:val="ListParagraph"/>
        <w:spacing w:line="288" w:lineRule="auto"/>
        <w:jc w:val="both"/>
        <w:rPr>
          <w:rFonts w:ascii="CongressT" w:hAnsi="CongressT"/>
        </w:rPr>
      </w:pPr>
    </w:p>
    <w:p w:rsidR="00B80B33" w:rsidRPr="00B52043" w:rsidRDefault="00B80B33" w:rsidP="00A24B40">
      <w:pPr>
        <w:pStyle w:val="ListParagraph"/>
        <w:numPr>
          <w:ilvl w:val="2"/>
          <w:numId w:val="40"/>
        </w:numPr>
        <w:spacing w:line="288" w:lineRule="auto"/>
        <w:jc w:val="both"/>
        <w:rPr>
          <w:rFonts w:ascii="CongressT" w:hAnsi="CongressT"/>
          <w:b/>
        </w:rPr>
      </w:pPr>
      <w:r w:rsidRPr="00B52043">
        <w:rPr>
          <w:rFonts w:ascii="CongressT" w:hAnsi="CongressT"/>
          <w:b/>
          <w:u w:val="single"/>
        </w:rPr>
        <w:t>Analyse de la situation dans le pays</w:t>
      </w:r>
    </w:p>
    <w:p w:rsidR="009115CC" w:rsidRPr="00B52043" w:rsidRDefault="009115CC" w:rsidP="00B23357">
      <w:pPr>
        <w:pStyle w:val="ListParagraph"/>
        <w:spacing w:line="288" w:lineRule="auto"/>
        <w:ind w:left="675"/>
        <w:jc w:val="both"/>
        <w:rPr>
          <w:rFonts w:ascii="CongressT" w:hAnsi="CongressT"/>
        </w:rPr>
      </w:pPr>
      <w:r w:rsidRPr="00B52043">
        <w:rPr>
          <w:rFonts w:ascii="CongressT" w:hAnsi="CongressT"/>
        </w:rPr>
        <w:t>La stratégie globale ainsi que le plan d’actions élaborés existent certes mais ne sont ni connues, ni vulgarisés encore moins mis en œuvre.</w:t>
      </w:r>
    </w:p>
    <w:p w:rsidR="009115CC" w:rsidRPr="00B52043" w:rsidRDefault="009115CC" w:rsidP="00B23357">
      <w:pPr>
        <w:pStyle w:val="ListParagraph"/>
        <w:spacing w:line="288" w:lineRule="auto"/>
        <w:ind w:left="675"/>
        <w:jc w:val="both"/>
        <w:rPr>
          <w:rFonts w:ascii="CongressT" w:hAnsi="CongressT"/>
        </w:rPr>
      </w:pPr>
      <w:r w:rsidRPr="00B52043">
        <w:rPr>
          <w:rFonts w:ascii="CongressT" w:hAnsi="CongressT"/>
        </w:rPr>
        <w:t xml:space="preserve">Il n’existe pas de centres de placement publics des enfants n’ayant pas de cadre familial qui </w:t>
      </w:r>
      <w:proofErr w:type="gramStart"/>
      <w:r w:rsidRPr="00B52043">
        <w:rPr>
          <w:rFonts w:ascii="CongressT" w:hAnsi="CongressT"/>
        </w:rPr>
        <w:t>seraient</w:t>
      </w:r>
      <w:proofErr w:type="gramEnd"/>
      <w:r w:rsidRPr="00B52043">
        <w:rPr>
          <w:rFonts w:ascii="CongressT" w:hAnsi="CongressT"/>
        </w:rPr>
        <w:t xml:space="preserve"> gérés par les agents publics.</w:t>
      </w:r>
    </w:p>
    <w:p w:rsidR="009115CC" w:rsidRPr="00B52043" w:rsidRDefault="009115CC" w:rsidP="00B23357">
      <w:pPr>
        <w:pStyle w:val="ListParagraph"/>
        <w:spacing w:line="288" w:lineRule="auto"/>
        <w:ind w:left="675"/>
        <w:jc w:val="both"/>
        <w:rPr>
          <w:rFonts w:ascii="CongressT" w:hAnsi="CongressT"/>
        </w:rPr>
      </w:pPr>
      <w:r w:rsidRPr="00B52043">
        <w:rPr>
          <w:rFonts w:ascii="CongressT" w:hAnsi="CongressT"/>
        </w:rPr>
        <w:t>Néanmoins, il existe des établissements de garde dont la gestion est concédée aux particuliers et ce avec des standards de gestion différents les cas des autres.</w:t>
      </w:r>
    </w:p>
    <w:p w:rsidR="009115CC" w:rsidRPr="00B52043" w:rsidRDefault="009115CC" w:rsidP="00B23357">
      <w:pPr>
        <w:pStyle w:val="ListParagraph"/>
        <w:spacing w:line="288" w:lineRule="auto"/>
        <w:ind w:left="675"/>
        <w:jc w:val="both"/>
        <w:rPr>
          <w:rFonts w:ascii="CongressT" w:hAnsi="CongressT"/>
        </w:rPr>
      </w:pPr>
      <w:r w:rsidRPr="00B52043">
        <w:rPr>
          <w:rFonts w:ascii="CongressT" w:hAnsi="CongressT"/>
        </w:rPr>
        <w:t>Il existe des établissements privés de garde des enfants où des enfants y sont placés souvent comme des animaux dans une ferme que comme des êtres humains à part entière en l’absence de formation et d’un plan de suivi pouvant les amener à une auto-prise en charge.</w:t>
      </w:r>
    </w:p>
    <w:p w:rsidR="009115CC" w:rsidRPr="00B52043" w:rsidRDefault="009115CC" w:rsidP="00B23357">
      <w:pPr>
        <w:pStyle w:val="ListParagraph"/>
        <w:spacing w:line="288" w:lineRule="auto"/>
        <w:ind w:left="675"/>
        <w:jc w:val="both"/>
        <w:rPr>
          <w:rFonts w:ascii="CongressT" w:hAnsi="CongressT"/>
        </w:rPr>
      </w:pPr>
      <w:r w:rsidRPr="00B52043">
        <w:rPr>
          <w:rFonts w:ascii="CongressT" w:hAnsi="CongressT"/>
        </w:rPr>
        <w:t xml:space="preserve">Tous ces établissements ont en commun le manque d’appui de l’Etat partie pour leurs fonctionnements et l’autonomie de gestion qui fait qu’ils ont des règles différentes les uns des autres. </w:t>
      </w:r>
    </w:p>
    <w:p w:rsidR="00217FFA" w:rsidRPr="00B52043" w:rsidRDefault="00217FFA" w:rsidP="00B23357">
      <w:pPr>
        <w:pStyle w:val="ListParagraph"/>
        <w:spacing w:line="288" w:lineRule="auto"/>
        <w:ind w:left="675"/>
        <w:jc w:val="both"/>
        <w:rPr>
          <w:rFonts w:ascii="CongressT" w:hAnsi="CongressT"/>
        </w:rPr>
      </w:pPr>
      <w:r w:rsidRPr="00B52043">
        <w:rPr>
          <w:rFonts w:ascii="CongressT" w:hAnsi="CongressT"/>
        </w:rPr>
        <w:t>L’Etat partie n’apporte pas d’appui aux familles acceptant de vivre avec des enfants séparés de leurs parents.</w:t>
      </w:r>
    </w:p>
    <w:p w:rsidR="009115CC" w:rsidRPr="001A0BAB" w:rsidRDefault="009115CC" w:rsidP="00B23357">
      <w:pPr>
        <w:pStyle w:val="ListParagraph"/>
        <w:spacing w:line="288" w:lineRule="auto"/>
        <w:jc w:val="both"/>
        <w:rPr>
          <w:rFonts w:ascii="CongressT" w:hAnsi="CongressT"/>
          <w:b/>
          <w:sz w:val="8"/>
        </w:rPr>
      </w:pPr>
    </w:p>
    <w:p w:rsidR="00B80B33" w:rsidRPr="00B52043" w:rsidRDefault="00B80B33" w:rsidP="00A24B40">
      <w:pPr>
        <w:pStyle w:val="ListParagraph"/>
        <w:numPr>
          <w:ilvl w:val="0"/>
          <w:numId w:val="41"/>
        </w:numPr>
        <w:spacing w:line="288" w:lineRule="auto"/>
        <w:ind w:left="1134"/>
        <w:jc w:val="both"/>
        <w:rPr>
          <w:rFonts w:ascii="CongressT" w:hAnsi="CongressT"/>
        </w:rPr>
      </w:pPr>
      <w:r w:rsidRPr="00B52043">
        <w:rPr>
          <w:rFonts w:ascii="CongressT" w:hAnsi="CongressT"/>
        </w:rPr>
        <w:t>De manière générale, l’Etat partie n’apporte pas d’assistance adaptée aux familles en particulier aux familles qui vivent dans la pauvreté.</w:t>
      </w:r>
    </w:p>
    <w:p w:rsidR="00B80B33" w:rsidRPr="00B52043" w:rsidRDefault="00B80B33" w:rsidP="00A24B40">
      <w:pPr>
        <w:pStyle w:val="ListParagraph"/>
        <w:numPr>
          <w:ilvl w:val="0"/>
          <w:numId w:val="41"/>
        </w:numPr>
        <w:spacing w:line="288" w:lineRule="auto"/>
        <w:ind w:left="1134"/>
        <w:jc w:val="both"/>
        <w:rPr>
          <w:rFonts w:ascii="CongressT" w:hAnsi="CongressT"/>
        </w:rPr>
      </w:pPr>
      <w:r w:rsidRPr="00B52043">
        <w:rPr>
          <w:rFonts w:ascii="CongressT" w:hAnsi="CongressT"/>
        </w:rPr>
        <w:t>L’Etat partie n’a pas une disposition légale ou réglementaire qui définit une famille pauvre ou la taille d’une famille idéale.</w:t>
      </w:r>
    </w:p>
    <w:p w:rsidR="001F14BB" w:rsidRPr="00B52043" w:rsidRDefault="001F14BB" w:rsidP="00A24B40">
      <w:pPr>
        <w:pStyle w:val="ListParagraph"/>
        <w:numPr>
          <w:ilvl w:val="0"/>
          <w:numId w:val="41"/>
        </w:numPr>
        <w:spacing w:line="288" w:lineRule="auto"/>
        <w:ind w:left="1134"/>
        <w:jc w:val="both"/>
        <w:rPr>
          <w:rFonts w:ascii="CongressT" w:hAnsi="CongressT"/>
        </w:rPr>
      </w:pPr>
      <w:r w:rsidRPr="00B52043">
        <w:rPr>
          <w:rFonts w:ascii="CongressT" w:hAnsi="CongressT"/>
        </w:rPr>
        <w:t>Il existe des familles dont un même père et une même mère ont plus ou moins 10 voire plus d’enfants au côté d’un même père avec plusieurs maitresses avec 20, 30, voir 50 enfants et ce, sans ressources suffisantes.</w:t>
      </w:r>
    </w:p>
    <w:p w:rsidR="001F14BB" w:rsidRDefault="001F14BB" w:rsidP="00A24B40">
      <w:pPr>
        <w:pStyle w:val="ListParagraph"/>
        <w:numPr>
          <w:ilvl w:val="0"/>
          <w:numId w:val="41"/>
        </w:numPr>
        <w:spacing w:line="288" w:lineRule="auto"/>
        <w:ind w:left="1134"/>
        <w:jc w:val="both"/>
        <w:rPr>
          <w:rFonts w:ascii="CongressT" w:hAnsi="CongressT"/>
        </w:rPr>
      </w:pPr>
      <w:r w:rsidRPr="00B52043">
        <w:rPr>
          <w:rFonts w:ascii="CongressT" w:hAnsi="CongressT"/>
        </w:rPr>
        <w:lastRenderedPageBreak/>
        <w:t>En cas de décès ou de perte de l’activité économique ou du travail rémunéré, ces familles inondent la rue des enfants sans personne pour les prendre en charge.</w:t>
      </w:r>
    </w:p>
    <w:p w:rsidR="00BF5BDD" w:rsidRPr="00B52043" w:rsidRDefault="00BF5BDD" w:rsidP="00BF5BDD">
      <w:pPr>
        <w:pStyle w:val="ListParagraph"/>
        <w:spacing w:line="288" w:lineRule="auto"/>
        <w:ind w:left="1134"/>
        <w:jc w:val="both"/>
        <w:rPr>
          <w:rFonts w:ascii="CongressT" w:hAnsi="CongressT"/>
        </w:rPr>
      </w:pPr>
    </w:p>
    <w:p w:rsidR="00B80B33" w:rsidRPr="00B52043" w:rsidRDefault="001F14BB" w:rsidP="00A24B40">
      <w:pPr>
        <w:pStyle w:val="ListParagraph"/>
        <w:numPr>
          <w:ilvl w:val="2"/>
          <w:numId w:val="40"/>
        </w:numPr>
        <w:spacing w:line="288" w:lineRule="auto"/>
        <w:ind w:left="709"/>
        <w:jc w:val="both"/>
        <w:rPr>
          <w:rFonts w:ascii="CongressT" w:hAnsi="CongressT"/>
          <w:b/>
        </w:rPr>
      </w:pPr>
      <w:r w:rsidRPr="00B52043">
        <w:rPr>
          <w:rFonts w:ascii="CongressT" w:hAnsi="CongressT"/>
          <w:b/>
          <w:u w:val="single"/>
        </w:rPr>
        <w:t>Recommandation au Comité</w:t>
      </w:r>
    </w:p>
    <w:p w:rsidR="00217FFA" w:rsidRPr="00B52043" w:rsidRDefault="00217FFA" w:rsidP="001A0BAB">
      <w:pPr>
        <w:pStyle w:val="ListParagraph"/>
        <w:spacing w:line="288" w:lineRule="auto"/>
        <w:ind w:left="709"/>
        <w:jc w:val="both"/>
        <w:rPr>
          <w:rFonts w:ascii="CongressT" w:hAnsi="CongressT"/>
        </w:rPr>
      </w:pPr>
      <w:r w:rsidRPr="00B52043">
        <w:rPr>
          <w:rFonts w:ascii="CongressT" w:hAnsi="CongressT"/>
        </w:rPr>
        <w:t>Puisse le Comité réitère à l’Etat partie sa recommandation précédente dans toutes ses dispositions.</w:t>
      </w:r>
    </w:p>
    <w:p w:rsidR="00217FFA" w:rsidRPr="00B52043" w:rsidRDefault="00217FFA" w:rsidP="001A0BAB">
      <w:pPr>
        <w:pStyle w:val="ListParagraph"/>
        <w:spacing w:line="288" w:lineRule="auto"/>
        <w:ind w:left="709"/>
        <w:jc w:val="both"/>
        <w:rPr>
          <w:rFonts w:ascii="CongressT" w:hAnsi="CongressT"/>
        </w:rPr>
      </w:pPr>
    </w:p>
    <w:p w:rsidR="001F14BB" w:rsidRPr="00B52043" w:rsidRDefault="001F14BB" w:rsidP="001A0BAB">
      <w:pPr>
        <w:pStyle w:val="ListParagraph"/>
        <w:spacing w:line="288" w:lineRule="auto"/>
        <w:ind w:left="709"/>
        <w:jc w:val="both"/>
        <w:rPr>
          <w:rFonts w:ascii="CongressT" w:hAnsi="CongressT"/>
        </w:rPr>
      </w:pPr>
      <w:r w:rsidRPr="00B52043">
        <w:rPr>
          <w:rFonts w:ascii="CongressT" w:hAnsi="CongressT"/>
        </w:rPr>
        <w:t>Puisse le Comité recommander à l’Etat partie de prendre une disposition légale ou réglementaire définissant la taille d’une famille ordinaire et d’une famille nombreu</w:t>
      </w:r>
      <w:r w:rsidR="00217FFA" w:rsidRPr="00B52043">
        <w:rPr>
          <w:rFonts w:ascii="CongressT" w:hAnsi="CongressT"/>
        </w:rPr>
        <w:t>se</w:t>
      </w:r>
      <w:r w:rsidRPr="00B52043">
        <w:rPr>
          <w:rFonts w:ascii="CongressT" w:hAnsi="CongressT"/>
        </w:rPr>
        <w:t xml:space="preserve"> et de fournir une assistance aux familles à risque de dislocation en raison de la pauvreté, de calamité ou de toute autre circonstance à même de causer la séparation ou l’éloignement des uns par rapport aux autres.</w:t>
      </w:r>
    </w:p>
    <w:p w:rsidR="00217FFA" w:rsidRPr="00B52043" w:rsidRDefault="00217FFA" w:rsidP="00B23357">
      <w:pPr>
        <w:spacing w:line="288" w:lineRule="auto"/>
        <w:jc w:val="both"/>
        <w:rPr>
          <w:rFonts w:ascii="CongressT" w:hAnsi="CongressT"/>
        </w:rPr>
      </w:pPr>
    </w:p>
    <w:p w:rsidR="00245751" w:rsidRPr="00B52043" w:rsidRDefault="00217FFA" w:rsidP="00B23357">
      <w:pPr>
        <w:spacing w:line="288" w:lineRule="auto"/>
        <w:jc w:val="both"/>
        <w:rPr>
          <w:rFonts w:ascii="CongressT" w:hAnsi="CongressT"/>
          <w:b/>
        </w:rPr>
      </w:pPr>
      <w:r w:rsidRPr="00B52043">
        <w:rPr>
          <w:rFonts w:ascii="CongressT" w:hAnsi="CongressT"/>
          <w:b/>
        </w:rPr>
        <w:t xml:space="preserve">5.3. </w:t>
      </w:r>
      <w:r w:rsidR="00245751" w:rsidRPr="001A0BAB">
        <w:rPr>
          <w:rFonts w:ascii="CongressT" w:hAnsi="CongressT"/>
          <w:b/>
          <w:u w:val="single"/>
        </w:rPr>
        <w:t>L’Adoption</w:t>
      </w:r>
      <w:r w:rsidR="00245751" w:rsidRPr="00B52043">
        <w:rPr>
          <w:rFonts w:ascii="CongressT" w:hAnsi="CongressT"/>
          <w:b/>
        </w:rPr>
        <w:t xml:space="preserve"> </w:t>
      </w:r>
    </w:p>
    <w:p w:rsidR="00245751" w:rsidRPr="00B52043" w:rsidRDefault="00245751" w:rsidP="00B23357">
      <w:pPr>
        <w:spacing w:line="288" w:lineRule="auto"/>
        <w:jc w:val="both"/>
        <w:rPr>
          <w:rFonts w:ascii="CongressT" w:hAnsi="CongressT"/>
          <w:b/>
        </w:rPr>
      </w:pPr>
    </w:p>
    <w:p w:rsidR="00245751" w:rsidRPr="00B52043" w:rsidRDefault="00245751" w:rsidP="00A24B40">
      <w:pPr>
        <w:pStyle w:val="ListParagraph"/>
        <w:numPr>
          <w:ilvl w:val="2"/>
          <w:numId w:val="42"/>
        </w:numPr>
        <w:spacing w:line="288" w:lineRule="auto"/>
        <w:jc w:val="both"/>
        <w:rPr>
          <w:rFonts w:ascii="CongressT" w:hAnsi="CongressT"/>
          <w:b/>
          <w:u w:val="single"/>
        </w:rPr>
      </w:pPr>
      <w:r w:rsidRPr="00B52043">
        <w:rPr>
          <w:rFonts w:ascii="CongressT" w:hAnsi="CongressT"/>
          <w:b/>
          <w:u w:val="single"/>
        </w:rPr>
        <w:t>Recommandation précédente</w:t>
      </w:r>
    </w:p>
    <w:p w:rsidR="00217FFA" w:rsidRPr="00B52043" w:rsidRDefault="00217FFA" w:rsidP="00B23357">
      <w:pPr>
        <w:pStyle w:val="ListParagraph"/>
        <w:spacing w:line="288" w:lineRule="auto"/>
        <w:jc w:val="both"/>
        <w:rPr>
          <w:rFonts w:ascii="CongressT" w:hAnsi="CongressT"/>
          <w:b/>
        </w:rPr>
      </w:pPr>
      <w:r w:rsidRPr="00B52043">
        <w:rPr>
          <w:rFonts w:ascii="CongressT" w:hAnsi="CongressT"/>
          <w:b/>
        </w:rPr>
        <w:t>Le Comité avait recommandé à l’Etat partie :</w:t>
      </w:r>
    </w:p>
    <w:p w:rsidR="00217FFA" w:rsidRPr="00B52043" w:rsidRDefault="00217FFA" w:rsidP="00B23357">
      <w:pPr>
        <w:pStyle w:val="ListParagraph"/>
        <w:numPr>
          <w:ilvl w:val="0"/>
          <w:numId w:val="10"/>
        </w:numPr>
        <w:spacing w:line="288" w:lineRule="auto"/>
        <w:jc w:val="both"/>
        <w:rPr>
          <w:rFonts w:ascii="CongressT" w:hAnsi="CongressT"/>
          <w:b/>
        </w:rPr>
      </w:pPr>
      <w:r w:rsidRPr="00B52043">
        <w:rPr>
          <w:rFonts w:ascii="CongressT" w:hAnsi="CongressT"/>
          <w:b/>
        </w:rPr>
        <w:t>D’établir une autorité chargée des adoptions, qui aurait pour mission de diriger, former, et surveiller tous les acteurs et de coordonner son action avec les autorités légales pertinentes ;</w:t>
      </w:r>
    </w:p>
    <w:p w:rsidR="00217FFA" w:rsidRPr="00B52043" w:rsidRDefault="00217FFA" w:rsidP="00B23357">
      <w:pPr>
        <w:pStyle w:val="ListParagraph"/>
        <w:numPr>
          <w:ilvl w:val="0"/>
          <w:numId w:val="10"/>
        </w:numPr>
        <w:spacing w:line="288" w:lineRule="auto"/>
        <w:jc w:val="both"/>
        <w:rPr>
          <w:rFonts w:ascii="CongressT" w:hAnsi="CongressT"/>
          <w:b/>
        </w:rPr>
      </w:pPr>
      <w:r w:rsidRPr="00B52043">
        <w:rPr>
          <w:rFonts w:ascii="CongressT" w:hAnsi="CongressT"/>
          <w:b/>
        </w:rPr>
        <w:t>D’établir, en attendant l’adoption d’une nouvelle législation sur l’adoption, une procédure administrative qui faciliterait les adoptions, tout en respectant les droits de l’enfant à toute les étapes ;</w:t>
      </w:r>
    </w:p>
    <w:p w:rsidR="00217FFA" w:rsidRPr="00B52043" w:rsidRDefault="00217FFA" w:rsidP="00B23357">
      <w:pPr>
        <w:pStyle w:val="ListParagraph"/>
        <w:numPr>
          <w:ilvl w:val="0"/>
          <w:numId w:val="10"/>
        </w:numPr>
        <w:spacing w:line="288" w:lineRule="auto"/>
        <w:jc w:val="both"/>
        <w:rPr>
          <w:rFonts w:ascii="CongressT" w:hAnsi="CongressT"/>
          <w:b/>
        </w:rPr>
      </w:pPr>
      <w:r w:rsidRPr="00B52043">
        <w:rPr>
          <w:rFonts w:ascii="CongressT" w:hAnsi="CongressT"/>
          <w:b/>
        </w:rPr>
        <w:t>De veiller, en particulier, à ce que le consentement à l’adoption soit libre et informé de la part des parents biologiques et des enfants adoptés et à ce que des efforts aient été au préalable pour maintenir les liens familiaux ;</w:t>
      </w:r>
    </w:p>
    <w:p w:rsidR="00217FFA" w:rsidRPr="00B52043" w:rsidRDefault="00217FFA" w:rsidP="00B23357">
      <w:pPr>
        <w:pStyle w:val="ListParagraph"/>
        <w:numPr>
          <w:ilvl w:val="0"/>
          <w:numId w:val="10"/>
        </w:numPr>
        <w:spacing w:line="288" w:lineRule="auto"/>
        <w:jc w:val="both"/>
        <w:rPr>
          <w:rFonts w:ascii="CongressT" w:hAnsi="CongressT"/>
          <w:b/>
        </w:rPr>
      </w:pPr>
      <w:r w:rsidRPr="00B52043">
        <w:rPr>
          <w:rFonts w:ascii="CongressT" w:hAnsi="CongressT"/>
          <w:b/>
        </w:rPr>
        <w:t>De promouvoir l’adoption nationale par des campagnes de sensibilisation et des réglementations qui facilitent l’accès à l’adoption, comme la fourniture gratuite ou à un coût modique des documents nécessaires au processus d’adoption ;</w:t>
      </w:r>
    </w:p>
    <w:p w:rsidR="00217FFA" w:rsidRPr="00B52043" w:rsidRDefault="00217FFA" w:rsidP="00B23357">
      <w:pPr>
        <w:pStyle w:val="ListParagraph"/>
        <w:numPr>
          <w:ilvl w:val="0"/>
          <w:numId w:val="10"/>
        </w:numPr>
        <w:spacing w:line="288" w:lineRule="auto"/>
        <w:jc w:val="both"/>
        <w:rPr>
          <w:rFonts w:ascii="CongressT" w:hAnsi="CongressT"/>
          <w:b/>
        </w:rPr>
      </w:pPr>
      <w:r w:rsidRPr="00B52043">
        <w:rPr>
          <w:rFonts w:ascii="CongressT" w:hAnsi="CongressT"/>
          <w:b/>
        </w:rPr>
        <w:t>De fournir des informations et des formations sur les droits de l’enfant, les réglementations juridiques et les procédures administratives relatives à l’adoption aux professionnels concernés, dont les juges, les avocats, les médecins, les infirmiers et les agents de l’état civil, ainsi qu’à la direction et au personnel des orphelinat, des couvents et d’autres institutions qui s’occupent d’enfants ;</w:t>
      </w:r>
    </w:p>
    <w:p w:rsidR="00217FFA" w:rsidRPr="00B52043" w:rsidRDefault="00217FFA" w:rsidP="00B23357">
      <w:pPr>
        <w:pStyle w:val="ListParagraph"/>
        <w:numPr>
          <w:ilvl w:val="0"/>
          <w:numId w:val="10"/>
        </w:numPr>
        <w:spacing w:line="288" w:lineRule="auto"/>
        <w:jc w:val="both"/>
        <w:rPr>
          <w:rFonts w:ascii="CongressT" w:hAnsi="CongressT"/>
          <w:b/>
        </w:rPr>
      </w:pPr>
      <w:r w:rsidRPr="00B52043">
        <w:rPr>
          <w:rFonts w:ascii="CongressT" w:hAnsi="CongressT"/>
          <w:b/>
        </w:rPr>
        <w:t>De prendre des mesures appropriées pour prévenir les adoptions illégales au niveau national comme au niveau international et, à cet égard, d’envisager de ratifier la Convention de la Haye de 1993 sur la protection  des enfants et la coopération en matière d’adoption internationale ;</w:t>
      </w:r>
    </w:p>
    <w:p w:rsidR="00217FFA" w:rsidRPr="00B52043" w:rsidRDefault="00217FFA" w:rsidP="00B23357">
      <w:pPr>
        <w:pStyle w:val="ListParagraph"/>
        <w:numPr>
          <w:ilvl w:val="0"/>
          <w:numId w:val="10"/>
        </w:numPr>
        <w:spacing w:line="288" w:lineRule="auto"/>
        <w:jc w:val="both"/>
        <w:rPr>
          <w:rFonts w:ascii="CongressT" w:hAnsi="CongressT"/>
          <w:b/>
        </w:rPr>
      </w:pPr>
      <w:r w:rsidRPr="00B52043">
        <w:rPr>
          <w:rFonts w:ascii="CongressT" w:hAnsi="CongressT"/>
          <w:b/>
        </w:rPr>
        <w:t>De réorienter les adoptions traditionnelles vers des mesures de protection des enfants comme l’adoption légale ou d’autres types de tutelle ;</w:t>
      </w:r>
    </w:p>
    <w:p w:rsidR="00217FFA" w:rsidRPr="00B52043" w:rsidRDefault="00217FFA" w:rsidP="00B23357">
      <w:pPr>
        <w:pStyle w:val="ListParagraph"/>
        <w:numPr>
          <w:ilvl w:val="0"/>
          <w:numId w:val="10"/>
        </w:numPr>
        <w:spacing w:line="288" w:lineRule="auto"/>
        <w:jc w:val="both"/>
        <w:rPr>
          <w:rFonts w:ascii="CongressT" w:hAnsi="CongressT"/>
          <w:b/>
        </w:rPr>
      </w:pPr>
      <w:r w:rsidRPr="00B52043">
        <w:rPr>
          <w:rFonts w:ascii="CongressT" w:hAnsi="CongressT"/>
          <w:b/>
        </w:rPr>
        <w:t xml:space="preserve">De demander </w:t>
      </w:r>
      <w:r w:rsidR="002A4EEF" w:rsidRPr="00B52043">
        <w:rPr>
          <w:rFonts w:ascii="CongressT" w:hAnsi="CongressT"/>
          <w:b/>
        </w:rPr>
        <w:t>à</w:t>
      </w:r>
      <w:r w:rsidRPr="00B52043">
        <w:rPr>
          <w:rFonts w:ascii="CongressT" w:hAnsi="CongressT"/>
          <w:b/>
        </w:rPr>
        <w:t xml:space="preserve"> cet égard l’assistance technique de l’UNICEF ou de la Conférence de la Haye.</w:t>
      </w:r>
    </w:p>
    <w:p w:rsidR="00245751" w:rsidRPr="00B52043" w:rsidRDefault="00245751" w:rsidP="00B23357">
      <w:pPr>
        <w:pStyle w:val="ListParagraph"/>
        <w:spacing w:line="288" w:lineRule="auto"/>
        <w:jc w:val="both"/>
        <w:rPr>
          <w:rFonts w:ascii="CongressT" w:hAnsi="CongressT"/>
          <w:i/>
        </w:rPr>
      </w:pPr>
    </w:p>
    <w:p w:rsidR="00245751" w:rsidRPr="00B52043" w:rsidRDefault="00245751" w:rsidP="00A24B40">
      <w:pPr>
        <w:pStyle w:val="ListParagraph"/>
        <w:numPr>
          <w:ilvl w:val="2"/>
          <w:numId w:val="42"/>
        </w:numPr>
        <w:spacing w:line="288" w:lineRule="auto"/>
        <w:jc w:val="both"/>
        <w:rPr>
          <w:rFonts w:ascii="CongressT" w:hAnsi="CongressT"/>
          <w:b/>
          <w:u w:val="single"/>
        </w:rPr>
      </w:pPr>
      <w:r w:rsidRPr="00B52043">
        <w:rPr>
          <w:rFonts w:ascii="CongressT" w:hAnsi="CongressT"/>
          <w:b/>
          <w:u w:val="single"/>
        </w:rPr>
        <w:t>Analyse du rapport de l’Etat partie</w:t>
      </w:r>
    </w:p>
    <w:p w:rsidR="00245751" w:rsidRPr="00B52043" w:rsidRDefault="00245751" w:rsidP="00B23357">
      <w:pPr>
        <w:pStyle w:val="ListParagraph"/>
        <w:spacing w:line="288" w:lineRule="auto"/>
        <w:jc w:val="both"/>
        <w:rPr>
          <w:rFonts w:ascii="CongressT" w:hAnsi="CongressT"/>
        </w:rPr>
      </w:pPr>
      <w:r w:rsidRPr="00B52043">
        <w:rPr>
          <w:rFonts w:ascii="CongressT" w:hAnsi="CongressT"/>
        </w:rPr>
        <w:t xml:space="preserve">Les informations fournies par l’Etat partie sont </w:t>
      </w:r>
      <w:r w:rsidR="00217FFA" w:rsidRPr="00B52043">
        <w:rPr>
          <w:rFonts w:ascii="CongressT" w:hAnsi="CongressT"/>
        </w:rPr>
        <w:t>exactes</w:t>
      </w:r>
      <w:r w:rsidRPr="00B52043">
        <w:rPr>
          <w:rFonts w:ascii="CongressT" w:hAnsi="CongressT"/>
        </w:rPr>
        <w:t xml:space="preserve"> mais insuffisantes pour donner plein effet à la recommandation.</w:t>
      </w:r>
    </w:p>
    <w:p w:rsidR="00245751" w:rsidRPr="00B52043" w:rsidRDefault="00245751" w:rsidP="00B23357">
      <w:pPr>
        <w:pStyle w:val="ListParagraph"/>
        <w:spacing w:line="288" w:lineRule="auto"/>
        <w:jc w:val="both"/>
        <w:rPr>
          <w:rFonts w:ascii="CongressT" w:hAnsi="CongressT"/>
        </w:rPr>
      </w:pPr>
    </w:p>
    <w:p w:rsidR="00245751" w:rsidRPr="00B52043" w:rsidRDefault="00245751" w:rsidP="00A24B40">
      <w:pPr>
        <w:pStyle w:val="ListParagraph"/>
        <w:numPr>
          <w:ilvl w:val="2"/>
          <w:numId w:val="42"/>
        </w:numPr>
        <w:spacing w:line="288" w:lineRule="auto"/>
        <w:jc w:val="both"/>
        <w:rPr>
          <w:rFonts w:ascii="CongressT" w:hAnsi="CongressT"/>
          <w:b/>
          <w:u w:val="single"/>
        </w:rPr>
      </w:pPr>
      <w:r w:rsidRPr="00B52043">
        <w:rPr>
          <w:rFonts w:ascii="CongressT" w:hAnsi="CongressT"/>
          <w:b/>
          <w:u w:val="single"/>
        </w:rPr>
        <w:t>Analyse de la situation dans le</w:t>
      </w:r>
      <w:r w:rsidR="00217FFA" w:rsidRPr="00B52043">
        <w:rPr>
          <w:rFonts w:ascii="CongressT" w:hAnsi="CongressT"/>
          <w:b/>
          <w:u w:val="single"/>
        </w:rPr>
        <w:t xml:space="preserve"> territoire de l’Etat partie </w:t>
      </w:r>
    </w:p>
    <w:p w:rsidR="00245751" w:rsidRPr="00B52043" w:rsidRDefault="00245751" w:rsidP="00B23357">
      <w:pPr>
        <w:pStyle w:val="ListParagraph"/>
        <w:spacing w:line="288" w:lineRule="auto"/>
        <w:jc w:val="both"/>
        <w:rPr>
          <w:rFonts w:ascii="CongressT" w:hAnsi="CongressT"/>
        </w:rPr>
      </w:pPr>
      <w:r w:rsidRPr="00B52043">
        <w:rPr>
          <w:rFonts w:ascii="CongressT" w:hAnsi="CongressT"/>
        </w:rPr>
        <w:t>La Convention de la Haye n’est pas encore ratifiée.</w:t>
      </w:r>
    </w:p>
    <w:p w:rsidR="00245751" w:rsidRPr="00B52043" w:rsidRDefault="00245751" w:rsidP="00B23357">
      <w:pPr>
        <w:pStyle w:val="ListParagraph"/>
        <w:spacing w:line="288" w:lineRule="auto"/>
        <w:jc w:val="both"/>
        <w:rPr>
          <w:rFonts w:ascii="CongressT" w:hAnsi="CongressT"/>
        </w:rPr>
      </w:pPr>
      <w:r w:rsidRPr="00B52043">
        <w:rPr>
          <w:rFonts w:ascii="CongressT" w:hAnsi="CongressT"/>
        </w:rPr>
        <w:t>Il n’existe pas encore une autorité centrale chargée des adoptions.</w:t>
      </w:r>
    </w:p>
    <w:p w:rsidR="00245751" w:rsidRPr="00B52043" w:rsidRDefault="001E13CF" w:rsidP="00B23357">
      <w:pPr>
        <w:pStyle w:val="ListParagraph"/>
        <w:spacing w:line="288" w:lineRule="auto"/>
        <w:jc w:val="both"/>
        <w:rPr>
          <w:rFonts w:ascii="CongressT" w:hAnsi="CongressT"/>
        </w:rPr>
      </w:pPr>
      <w:r w:rsidRPr="00B52043">
        <w:rPr>
          <w:rFonts w:ascii="CongressT" w:hAnsi="CongressT"/>
        </w:rPr>
        <w:t>L’Etat partie a élaboré un guide d’adoption qui définit les différentes étapes à suivre pour aboutir à l’adoption.</w:t>
      </w:r>
    </w:p>
    <w:p w:rsidR="001E13CF" w:rsidRPr="00B52043" w:rsidRDefault="001E13CF" w:rsidP="00B23357">
      <w:pPr>
        <w:pStyle w:val="ListParagraph"/>
        <w:spacing w:line="288" w:lineRule="auto"/>
        <w:jc w:val="both"/>
        <w:rPr>
          <w:rFonts w:ascii="CongressT" w:hAnsi="CongressT"/>
        </w:rPr>
      </w:pPr>
      <w:r w:rsidRPr="00B52043">
        <w:rPr>
          <w:rFonts w:ascii="CongressT" w:hAnsi="CongressT"/>
        </w:rPr>
        <w:t xml:space="preserve">A ce jour, il existe près de 1.200 enfants adoptés mais qui ne savent pas rejoindre les familles adoptives en raison d’une décision politique des autorités du pays qui estiment qu’il faut au préalable élaborer une loi précisant et complétant les dispositions existantes avant de </w:t>
      </w:r>
      <w:r w:rsidR="002A4EEF" w:rsidRPr="00B52043">
        <w:rPr>
          <w:rFonts w:ascii="CongressT" w:hAnsi="CongressT"/>
        </w:rPr>
        <w:t>confier les enfants adoptés aux familles adoptives.</w:t>
      </w:r>
    </w:p>
    <w:p w:rsidR="002A4EEF" w:rsidRPr="00B52043" w:rsidRDefault="002A4EEF" w:rsidP="00B23357">
      <w:pPr>
        <w:pStyle w:val="ListParagraph"/>
        <w:spacing w:line="288" w:lineRule="auto"/>
        <w:jc w:val="both"/>
        <w:rPr>
          <w:rFonts w:ascii="CongressT" w:hAnsi="CongressT"/>
        </w:rPr>
      </w:pPr>
      <w:r w:rsidRPr="00B52043">
        <w:rPr>
          <w:rFonts w:ascii="CongressT" w:hAnsi="CongressT"/>
        </w:rPr>
        <w:t>Des conflits réels existent entre les familles d’origine d’enfants adoptés et les familles adoptives sur les relations devant exister ou non entre elles.</w:t>
      </w:r>
    </w:p>
    <w:p w:rsidR="002A4EEF" w:rsidRPr="00B52043" w:rsidRDefault="002A4EEF" w:rsidP="00B23357">
      <w:pPr>
        <w:pStyle w:val="ListParagraph"/>
        <w:spacing w:line="288" w:lineRule="auto"/>
        <w:jc w:val="both"/>
        <w:rPr>
          <w:rFonts w:ascii="CongressT" w:hAnsi="CongressT"/>
        </w:rPr>
      </w:pPr>
      <w:r w:rsidRPr="00B52043">
        <w:rPr>
          <w:rFonts w:ascii="CongressT" w:hAnsi="CongressT"/>
        </w:rPr>
        <w:t>Des cas de vols et/ou adoptions illicites sont rapportés. Il en est des même des procédures viciées et de trafics des documents.</w:t>
      </w:r>
    </w:p>
    <w:p w:rsidR="002A4EEF" w:rsidRPr="00B52043" w:rsidRDefault="002A4EEF" w:rsidP="00B23357">
      <w:pPr>
        <w:pStyle w:val="ListParagraph"/>
        <w:spacing w:line="288" w:lineRule="auto"/>
        <w:jc w:val="both"/>
        <w:rPr>
          <w:rFonts w:ascii="CongressT" w:hAnsi="CongressT"/>
        </w:rPr>
      </w:pPr>
      <w:r w:rsidRPr="00B52043">
        <w:rPr>
          <w:rFonts w:ascii="CongressT" w:hAnsi="CongressT"/>
        </w:rPr>
        <w:t>L’adoption nationale n’est pas suffisamment connue par l’Etat partie.</w:t>
      </w:r>
    </w:p>
    <w:p w:rsidR="002A4EEF" w:rsidRPr="00B52043" w:rsidRDefault="002A4EEF" w:rsidP="00B23357">
      <w:pPr>
        <w:pStyle w:val="ListParagraph"/>
        <w:spacing w:line="288" w:lineRule="auto"/>
        <w:jc w:val="both"/>
        <w:rPr>
          <w:rFonts w:ascii="CongressT" w:hAnsi="CongressT"/>
        </w:rPr>
      </w:pPr>
    </w:p>
    <w:p w:rsidR="00513539" w:rsidRPr="00B52043" w:rsidRDefault="00513539" w:rsidP="00A24B40">
      <w:pPr>
        <w:pStyle w:val="ListParagraph"/>
        <w:numPr>
          <w:ilvl w:val="2"/>
          <w:numId w:val="42"/>
        </w:numPr>
        <w:spacing w:line="288" w:lineRule="auto"/>
        <w:jc w:val="both"/>
        <w:rPr>
          <w:rFonts w:ascii="CongressT" w:hAnsi="CongressT"/>
          <w:b/>
          <w:u w:val="single"/>
        </w:rPr>
      </w:pPr>
      <w:r w:rsidRPr="00B52043">
        <w:rPr>
          <w:rFonts w:ascii="CongressT" w:hAnsi="CongressT"/>
          <w:b/>
          <w:u w:val="single"/>
        </w:rPr>
        <w:t>Recommandation au Comité</w:t>
      </w:r>
    </w:p>
    <w:p w:rsidR="00513539" w:rsidRPr="00B52043" w:rsidRDefault="00513539" w:rsidP="00B23357">
      <w:pPr>
        <w:pStyle w:val="ListParagraph"/>
        <w:spacing w:line="288" w:lineRule="auto"/>
        <w:jc w:val="both"/>
        <w:rPr>
          <w:rFonts w:ascii="CongressT" w:hAnsi="CongressT"/>
        </w:rPr>
      </w:pPr>
      <w:r w:rsidRPr="00B52043">
        <w:rPr>
          <w:rFonts w:ascii="CongressT" w:hAnsi="CongressT"/>
        </w:rPr>
        <w:t xml:space="preserve">Puisse le Comité réitère sa recommandation précédente en insistant sur la création d’une autorité centrale chargée des adoptions, sur la formation </w:t>
      </w:r>
      <w:r w:rsidR="00E30EFD" w:rsidRPr="00B52043">
        <w:rPr>
          <w:rFonts w:ascii="CongressT" w:hAnsi="CongressT"/>
        </w:rPr>
        <w:t xml:space="preserve">et/ou les recyclages </w:t>
      </w:r>
      <w:r w:rsidRPr="00B52043">
        <w:rPr>
          <w:rFonts w:ascii="CongressT" w:hAnsi="CongressT"/>
        </w:rPr>
        <w:t>d</w:t>
      </w:r>
      <w:r w:rsidR="00E30EFD" w:rsidRPr="00B52043">
        <w:rPr>
          <w:rFonts w:ascii="CongressT" w:hAnsi="CongressT"/>
        </w:rPr>
        <w:t>es acteurs intervenants dans l’adoption dont les juges, les magistrats, le personnel administratif et judiciaire et sur la ratification de la Convention de la Haye en matière d’adoption internationale</w:t>
      </w:r>
      <w:r w:rsidR="002A4EEF" w:rsidRPr="00B52043">
        <w:rPr>
          <w:rFonts w:ascii="CongressT" w:hAnsi="CongressT"/>
        </w:rPr>
        <w:t xml:space="preserve"> et en menant des campagnes de sensibilisation pour les adoptions nationales</w:t>
      </w:r>
      <w:r w:rsidR="00E30EFD" w:rsidRPr="00B52043">
        <w:rPr>
          <w:rFonts w:ascii="CongressT" w:hAnsi="CongressT"/>
        </w:rPr>
        <w:t>.</w:t>
      </w:r>
    </w:p>
    <w:p w:rsidR="002A4EEF" w:rsidRPr="00B52043" w:rsidRDefault="002A4EEF" w:rsidP="00B23357">
      <w:pPr>
        <w:pStyle w:val="ListParagraph"/>
        <w:spacing w:line="288" w:lineRule="auto"/>
        <w:jc w:val="both"/>
        <w:rPr>
          <w:rFonts w:ascii="CongressT" w:hAnsi="CongressT"/>
        </w:rPr>
      </w:pPr>
      <w:r w:rsidRPr="00B52043">
        <w:rPr>
          <w:rFonts w:ascii="CongressT" w:hAnsi="CongressT"/>
        </w:rPr>
        <w:t>Puisse également le Comité inviter l’Etat partie à libérer les dossiers des enfants déjà adoptés et de ne pas conditionner cela à la loi à prendre ultérieurement.</w:t>
      </w:r>
    </w:p>
    <w:p w:rsidR="00E30EFD" w:rsidRPr="00B52043" w:rsidRDefault="00E30EFD" w:rsidP="00B23357">
      <w:pPr>
        <w:spacing w:line="288" w:lineRule="auto"/>
        <w:jc w:val="both"/>
        <w:rPr>
          <w:rFonts w:ascii="CongressT" w:hAnsi="CongressT"/>
        </w:rPr>
      </w:pPr>
    </w:p>
    <w:p w:rsidR="001A0BAB" w:rsidRDefault="001A0BAB" w:rsidP="00B23357">
      <w:pPr>
        <w:spacing w:line="288" w:lineRule="auto"/>
        <w:jc w:val="both"/>
        <w:rPr>
          <w:rFonts w:ascii="CongressT" w:hAnsi="CongressT"/>
          <w:b/>
          <w:u w:val="single"/>
        </w:rPr>
      </w:pPr>
    </w:p>
    <w:p w:rsidR="00536BDC" w:rsidRDefault="00536BDC" w:rsidP="00B23357">
      <w:pPr>
        <w:spacing w:line="288" w:lineRule="auto"/>
        <w:jc w:val="both"/>
        <w:rPr>
          <w:rFonts w:ascii="CongressT" w:hAnsi="CongressT"/>
          <w:b/>
        </w:rPr>
      </w:pPr>
    </w:p>
    <w:p w:rsidR="00536BDC" w:rsidRDefault="00536BDC" w:rsidP="00B23357">
      <w:pPr>
        <w:spacing w:line="288" w:lineRule="auto"/>
        <w:jc w:val="both"/>
        <w:rPr>
          <w:rFonts w:ascii="CongressT" w:hAnsi="CongressT"/>
          <w:b/>
        </w:rPr>
      </w:pPr>
    </w:p>
    <w:p w:rsidR="00536BDC" w:rsidRDefault="00536BDC" w:rsidP="00B23357">
      <w:pPr>
        <w:spacing w:line="288" w:lineRule="auto"/>
        <w:jc w:val="both"/>
        <w:rPr>
          <w:rFonts w:ascii="CongressT" w:hAnsi="CongressT"/>
          <w:b/>
        </w:rPr>
      </w:pPr>
    </w:p>
    <w:p w:rsidR="00536BDC" w:rsidRDefault="00536BDC" w:rsidP="00B23357">
      <w:pPr>
        <w:spacing w:line="288" w:lineRule="auto"/>
        <w:jc w:val="both"/>
        <w:rPr>
          <w:rFonts w:ascii="CongressT" w:hAnsi="CongressT"/>
          <w:b/>
        </w:rPr>
      </w:pPr>
    </w:p>
    <w:p w:rsidR="00536BDC" w:rsidRDefault="00536BDC" w:rsidP="00B23357">
      <w:pPr>
        <w:spacing w:line="288" w:lineRule="auto"/>
        <w:jc w:val="both"/>
        <w:rPr>
          <w:rFonts w:ascii="CongressT" w:hAnsi="CongressT"/>
          <w:b/>
        </w:rPr>
      </w:pPr>
    </w:p>
    <w:p w:rsidR="00536BDC" w:rsidRDefault="00536BDC" w:rsidP="00B23357">
      <w:pPr>
        <w:spacing w:line="288" w:lineRule="auto"/>
        <w:jc w:val="both"/>
        <w:rPr>
          <w:rFonts w:ascii="CongressT" w:hAnsi="CongressT"/>
          <w:b/>
        </w:rPr>
      </w:pPr>
    </w:p>
    <w:p w:rsidR="00536BDC" w:rsidRDefault="00536BDC" w:rsidP="00B23357">
      <w:pPr>
        <w:spacing w:line="288" w:lineRule="auto"/>
        <w:jc w:val="both"/>
        <w:rPr>
          <w:rFonts w:ascii="CongressT" w:hAnsi="CongressT"/>
          <w:b/>
        </w:rPr>
      </w:pPr>
    </w:p>
    <w:p w:rsidR="00536BDC" w:rsidRDefault="00536BDC" w:rsidP="00B23357">
      <w:pPr>
        <w:spacing w:line="288" w:lineRule="auto"/>
        <w:jc w:val="both"/>
        <w:rPr>
          <w:rFonts w:ascii="CongressT" w:hAnsi="CongressT"/>
          <w:b/>
        </w:rPr>
      </w:pPr>
    </w:p>
    <w:p w:rsidR="00536BDC" w:rsidRDefault="00536BDC" w:rsidP="00B23357">
      <w:pPr>
        <w:spacing w:line="288" w:lineRule="auto"/>
        <w:jc w:val="both"/>
        <w:rPr>
          <w:rFonts w:ascii="CongressT" w:hAnsi="CongressT"/>
          <w:b/>
        </w:rPr>
      </w:pPr>
    </w:p>
    <w:p w:rsidR="00536BDC" w:rsidRDefault="00536BDC" w:rsidP="00B23357">
      <w:pPr>
        <w:spacing w:line="288" w:lineRule="auto"/>
        <w:jc w:val="both"/>
        <w:rPr>
          <w:rFonts w:ascii="CongressT" w:hAnsi="CongressT"/>
          <w:b/>
        </w:rPr>
      </w:pPr>
    </w:p>
    <w:p w:rsidR="00536BDC" w:rsidRDefault="00536BDC" w:rsidP="00B23357">
      <w:pPr>
        <w:spacing w:line="288" w:lineRule="auto"/>
        <w:jc w:val="both"/>
        <w:rPr>
          <w:rFonts w:ascii="CongressT" w:hAnsi="CongressT"/>
          <w:b/>
        </w:rPr>
      </w:pPr>
    </w:p>
    <w:p w:rsidR="00536BDC" w:rsidRDefault="00536BDC" w:rsidP="00B23357">
      <w:pPr>
        <w:spacing w:line="288" w:lineRule="auto"/>
        <w:jc w:val="both"/>
        <w:rPr>
          <w:rFonts w:ascii="CongressT" w:hAnsi="CongressT"/>
          <w:b/>
        </w:rPr>
      </w:pPr>
    </w:p>
    <w:p w:rsidR="00536BDC" w:rsidRDefault="00536BDC" w:rsidP="00B23357">
      <w:pPr>
        <w:spacing w:line="288" w:lineRule="auto"/>
        <w:jc w:val="both"/>
        <w:rPr>
          <w:rFonts w:ascii="CongressT" w:hAnsi="CongressT"/>
          <w:b/>
        </w:rPr>
      </w:pPr>
    </w:p>
    <w:p w:rsidR="00536BDC" w:rsidRDefault="00536BDC" w:rsidP="00B23357">
      <w:pPr>
        <w:spacing w:line="288" w:lineRule="auto"/>
        <w:jc w:val="both"/>
        <w:rPr>
          <w:rFonts w:ascii="CongressT" w:hAnsi="CongressT"/>
          <w:b/>
        </w:rPr>
      </w:pPr>
    </w:p>
    <w:p w:rsidR="00536BDC" w:rsidRDefault="00536BDC" w:rsidP="00B23357">
      <w:pPr>
        <w:spacing w:line="288" w:lineRule="auto"/>
        <w:jc w:val="both"/>
        <w:rPr>
          <w:rFonts w:ascii="CongressT" w:hAnsi="CongressT"/>
          <w:b/>
        </w:rPr>
      </w:pPr>
    </w:p>
    <w:p w:rsidR="00536BDC" w:rsidRDefault="00536BDC" w:rsidP="00B23357">
      <w:pPr>
        <w:spacing w:line="288" w:lineRule="auto"/>
        <w:jc w:val="both"/>
        <w:rPr>
          <w:rFonts w:ascii="CongressT" w:hAnsi="CongressT"/>
          <w:b/>
        </w:rPr>
      </w:pPr>
    </w:p>
    <w:p w:rsidR="00536BDC" w:rsidRDefault="00536BDC" w:rsidP="00B23357">
      <w:pPr>
        <w:spacing w:line="288" w:lineRule="auto"/>
        <w:jc w:val="both"/>
        <w:rPr>
          <w:rFonts w:ascii="CongressT" w:hAnsi="CongressT"/>
          <w:b/>
        </w:rPr>
      </w:pPr>
    </w:p>
    <w:p w:rsidR="00A66BAE" w:rsidRDefault="00A66BAE" w:rsidP="00B23357">
      <w:pPr>
        <w:spacing w:line="288" w:lineRule="auto"/>
        <w:jc w:val="both"/>
        <w:rPr>
          <w:rFonts w:ascii="CongressT" w:hAnsi="CongressT"/>
          <w:b/>
        </w:rPr>
      </w:pPr>
    </w:p>
    <w:p w:rsidR="00A66BAE" w:rsidRDefault="00A66BAE" w:rsidP="00B23357">
      <w:pPr>
        <w:spacing w:line="288" w:lineRule="auto"/>
        <w:jc w:val="both"/>
        <w:rPr>
          <w:rFonts w:ascii="CongressT" w:hAnsi="CongressT"/>
          <w:b/>
        </w:rPr>
      </w:pPr>
    </w:p>
    <w:p w:rsidR="00A66BAE" w:rsidRDefault="00A66BAE" w:rsidP="00B23357">
      <w:pPr>
        <w:spacing w:line="288" w:lineRule="auto"/>
        <w:jc w:val="both"/>
        <w:rPr>
          <w:rFonts w:ascii="CongressT" w:hAnsi="CongressT"/>
          <w:b/>
        </w:rPr>
      </w:pPr>
    </w:p>
    <w:p w:rsidR="00A66BAE" w:rsidRDefault="00A66BAE" w:rsidP="00B23357">
      <w:pPr>
        <w:spacing w:line="288" w:lineRule="auto"/>
        <w:jc w:val="both"/>
        <w:rPr>
          <w:rFonts w:ascii="CongressT" w:hAnsi="CongressT"/>
          <w:b/>
        </w:rPr>
      </w:pPr>
    </w:p>
    <w:p w:rsidR="00A66BAE" w:rsidRDefault="00A66BAE" w:rsidP="00B23357">
      <w:pPr>
        <w:spacing w:line="288" w:lineRule="auto"/>
        <w:jc w:val="both"/>
        <w:rPr>
          <w:rFonts w:ascii="CongressT" w:hAnsi="CongressT"/>
          <w:b/>
        </w:rPr>
      </w:pPr>
    </w:p>
    <w:p w:rsidR="00A66BAE" w:rsidRDefault="00A66BAE" w:rsidP="00B23357">
      <w:pPr>
        <w:spacing w:line="288" w:lineRule="auto"/>
        <w:jc w:val="both"/>
        <w:rPr>
          <w:rFonts w:ascii="CongressT" w:hAnsi="CongressT"/>
          <w:b/>
        </w:rPr>
      </w:pPr>
    </w:p>
    <w:p w:rsidR="00536BDC" w:rsidRDefault="00536BDC" w:rsidP="00B23357">
      <w:pPr>
        <w:spacing w:line="288" w:lineRule="auto"/>
        <w:jc w:val="both"/>
        <w:rPr>
          <w:rFonts w:ascii="CongressT" w:hAnsi="CongressT"/>
          <w:b/>
        </w:rPr>
      </w:pPr>
    </w:p>
    <w:p w:rsidR="00BF5BDD" w:rsidRDefault="00BF5BDD" w:rsidP="00B23357">
      <w:pPr>
        <w:spacing w:line="288" w:lineRule="auto"/>
        <w:jc w:val="both"/>
        <w:rPr>
          <w:rFonts w:ascii="CongressT" w:hAnsi="CongressT"/>
          <w:b/>
        </w:rPr>
      </w:pPr>
    </w:p>
    <w:p w:rsidR="00BF5BDD" w:rsidRDefault="00BF5BDD" w:rsidP="00B23357">
      <w:pPr>
        <w:spacing w:line="288" w:lineRule="auto"/>
        <w:jc w:val="both"/>
        <w:rPr>
          <w:rFonts w:ascii="CongressT" w:hAnsi="CongressT"/>
          <w:b/>
        </w:rPr>
      </w:pPr>
    </w:p>
    <w:p w:rsidR="00E30EFD" w:rsidRPr="00B52043" w:rsidRDefault="00E30EFD" w:rsidP="00B23357">
      <w:pPr>
        <w:spacing w:line="288" w:lineRule="auto"/>
        <w:jc w:val="both"/>
        <w:rPr>
          <w:rFonts w:ascii="CongressT" w:hAnsi="CongressT"/>
          <w:b/>
        </w:rPr>
      </w:pPr>
      <w:r w:rsidRPr="00B52043">
        <w:rPr>
          <w:rFonts w:ascii="CongressT" w:hAnsi="CongressT"/>
          <w:b/>
        </w:rPr>
        <w:t xml:space="preserve">CHAPITRE </w:t>
      </w:r>
      <w:r w:rsidR="0060086E" w:rsidRPr="00B52043">
        <w:rPr>
          <w:rFonts w:ascii="CongressT" w:hAnsi="CongressT"/>
          <w:b/>
        </w:rPr>
        <w:t>6</w:t>
      </w:r>
      <w:r w:rsidRPr="00B52043">
        <w:rPr>
          <w:rFonts w:ascii="CongressT" w:hAnsi="CongressT"/>
          <w:b/>
        </w:rPr>
        <w:t> : SANTE ET BIEN ETRE</w:t>
      </w:r>
    </w:p>
    <w:p w:rsidR="00E30EFD" w:rsidRPr="00B52043" w:rsidRDefault="00E30EFD" w:rsidP="00B23357">
      <w:pPr>
        <w:spacing w:line="288" w:lineRule="auto"/>
        <w:jc w:val="both"/>
        <w:rPr>
          <w:rFonts w:ascii="CongressT" w:hAnsi="CongressT"/>
          <w:b/>
        </w:rPr>
      </w:pPr>
    </w:p>
    <w:p w:rsidR="00E30EFD" w:rsidRPr="00536BDC" w:rsidRDefault="00E30EFD" w:rsidP="00B23357">
      <w:pPr>
        <w:spacing w:line="288" w:lineRule="auto"/>
        <w:jc w:val="both"/>
        <w:rPr>
          <w:rFonts w:ascii="CongressT" w:hAnsi="CongressT"/>
          <w:b/>
          <w:u w:val="single"/>
        </w:rPr>
      </w:pPr>
      <w:r w:rsidRPr="00B52043">
        <w:rPr>
          <w:rFonts w:ascii="CongressT" w:hAnsi="CongressT"/>
          <w:b/>
        </w:rPr>
        <w:t xml:space="preserve">Section 1 : </w:t>
      </w:r>
      <w:r w:rsidR="0060086E" w:rsidRPr="00536BDC">
        <w:rPr>
          <w:rFonts w:ascii="CongressT" w:hAnsi="CongressT"/>
          <w:b/>
          <w:u w:val="single"/>
        </w:rPr>
        <w:t>Enfant avec handicap</w:t>
      </w:r>
    </w:p>
    <w:p w:rsidR="00E30EFD" w:rsidRPr="00B52043" w:rsidRDefault="00E30EFD" w:rsidP="00B23357">
      <w:pPr>
        <w:spacing w:line="288" w:lineRule="auto"/>
        <w:jc w:val="both"/>
        <w:rPr>
          <w:rFonts w:ascii="CongressT" w:hAnsi="CongressT"/>
          <w:b/>
        </w:rPr>
      </w:pPr>
    </w:p>
    <w:p w:rsidR="008805C6" w:rsidRPr="00B52043" w:rsidRDefault="008805C6" w:rsidP="00B23357">
      <w:pPr>
        <w:spacing w:line="288" w:lineRule="auto"/>
        <w:jc w:val="both"/>
        <w:rPr>
          <w:rFonts w:ascii="CongressT" w:hAnsi="CongressT"/>
          <w:b/>
          <w:u w:val="single"/>
        </w:rPr>
      </w:pPr>
      <w:r w:rsidRPr="00B52043">
        <w:rPr>
          <w:rFonts w:ascii="CongressT" w:hAnsi="CongressT"/>
          <w:b/>
        </w:rPr>
        <w:t xml:space="preserve">6.1.1. </w:t>
      </w:r>
      <w:r w:rsidRPr="00B52043">
        <w:rPr>
          <w:rFonts w:ascii="CongressT" w:hAnsi="CongressT"/>
          <w:b/>
          <w:u w:val="single"/>
        </w:rPr>
        <w:t>Recommandation précédente</w:t>
      </w:r>
    </w:p>
    <w:p w:rsidR="008805C6" w:rsidRDefault="008805C6" w:rsidP="00536BDC">
      <w:pPr>
        <w:pStyle w:val="ListParagraph"/>
        <w:spacing w:line="288" w:lineRule="auto"/>
        <w:ind w:left="709"/>
        <w:jc w:val="both"/>
        <w:rPr>
          <w:rFonts w:ascii="CongressT" w:hAnsi="CongressT"/>
          <w:b/>
        </w:rPr>
      </w:pPr>
      <w:r w:rsidRPr="00B52043">
        <w:rPr>
          <w:rFonts w:ascii="CongressT" w:hAnsi="CongressT"/>
          <w:b/>
        </w:rPr>
        <w:t>A la lumière des Règles des Nations Unies pour l’égalisa</w:t>
      </w:r>
      <w:r w:rsidR="00430841" w:rsidRPr="00B52043">
        <w:rPr>
          <w:rFonts w:ascii="CongressT" w:hAnsi="CongressT"/>
          <w:b/>
        </w:rPr>
        <w:t>tion des chances des handicapés (résolution 48/96</w:t>
      </w:r>
      <w:r w:rsidR="00430841" w:rsidRPr="00B52043">
        <w:rPr>
          <w:rFonts w:ascii="CongressT" w:hAnsi="CongressT"/>
          <w:b/>
        </w:rPr>
        <w:tab/>
        <w:t xml:space="preserve"> de l’Assemblée générale) et de l’Observation générale n°9) du Comité sur les droits des enfants handicapés, le Comité avait recommandé à l’Etat partie :</w:t>
      </w:r>
    </w:p>
    <w:p w:rsidR="00536BDC" w:rsidRPr="00536BDC" w:rsidRDefault="00536BDC" w:rsidP="00536BDC">
      <w:pPr>
        <w:pStyle w:val="ListParagraph"/>
        <w:spacing w:line="288" w:lineRule="auto"/>
        <w:ind w:left="709"/>
        <w:jc w:val="both"/>
        <w:rPr>
          <w:rFonts w:ascii="CongressT" w:hAnsi="CongressT"/>
          <w:b/>
          <w:sz w:val="6"/>
        </w:rPr>
      </w:pPr>
    </w:p>
    <w:p w:rsidR="00430841" w:rsidRPr="00B52043" w:rsidRDefault="00430841" w:rsidP="00A24B40">
      <w:pPr>
        <w:pStyle w:val="ListParagraph"/>
        <w:numPr>
          <w:ilvl w:val="0"/>
          <w:numId w:val="43"/>
        </w:numPr>
        <w:spacing w:line="288" w:lineRule="auto"/>
        <w:ind w:left="1120"/>
        <w:jc w:val="both"/>
        <w:rPr>
          <w:rFonts w:ascii="CongressT" w:hAnsi="CongressT"/>
          <w:b/>
        </w:rPr>
      </w:pPr>
      <w:r w:rsidRPr="00B52043">
        <w:rPr>
          <w:rFonts w:ascii="CongressT" w:hAnsi="CongressT"/>
          <w:b/>
        </w:rPr>
        <w:t>De prendre toutes les mesures nécessaires pour assurer l’application de la législation protégeant les enfants handicapés et d’envisager d’adopter une législation spécifique sur la question ;</w:t>
      </w:r>
    </w:p>
    <w:p w:rsidR="00430841" w:rsidRPr="00B52043" w:rsidRDefault="00430841" w:rsidP="00A24B40">
      <w:pPr>
        <w:pStyle w:val="ListParagraph"/>
        <w:numPr>
          <w:ilvl w:val="0"/>
          <w:numId w:val="43"/>
        </w:numPr>
        <w:spacing w:line="288" w:lineRule="auto"/>
        <w:ind w:left="1120"/>
        <w:jc w:val="both"/>
        <w:rPr>
          <w:rFonts w:ascii="CongressT" w:hAnsi="CongressT"/>
          <w:b/>
        </w:rPr>
      </w:pPr>
      <w:r w:rsidRPr="00B52043">
        <w:rPr>
          <w:rFonts w:ascii="CongressT" w:hAnsi="CongressT"/>
          <w:b/>
        </w:rPr>
        <w:t>De faire tout son possible pour fournir des programmes et des services à tous les enfants handicapés et de veiller à ce que des ressources humaines et financières suffisantes soient allouées à ces services ;</w:t>
      </w:r>
    </w:p>
    <w:p w:rsidR="00430841" w:rsidRPr="00B52043" w:rsidRDefault="00430841" w:rsidP="00A24B40">
      <w:pPr>
        <w:pStyle w:val="ListParagraph"/>
        <w:numPr>
          <w:ilvl w:val="0"/>
          <w:numId w:val="43"/>
        </w:numPr>
        <w:spacing w:line="288" w:lineRule="auto"/>
        <w:ind w:left="1120"/>
        <w:jc w:val="both"/>
        <w:rPr>
          <w:rFonts w:ascii="CongressT" w:hAnsi="CongressT"/>
          <w:b/>
        </w:rPr>
      </w:pPr>
      <w:r w:rsidRPr="00B52043">
        <w:rPr>
          <w:rFonts w:ascii="CongressT" w:hAnsi="CongressT"/>
          <w:b/>
        </w:rPr>
        <w:t>De mener des campagnes de sensibilisation pour informer le public des droits et des besoins particuliers des enfants handicapés et encourager l’intégration de ceux-ci dans la société ;</w:t>
      </w:r>
    </w:p>
    <w:p w:rsidR="00430841" w:rsidRPr="00B52043" w:rsidRDefault="00430841" w:rsidP="00A24B40">
      <w:pPr>
        <w:pStyle w:val="ListParagraph"/>
        <w:numPr>
          <w:ilvl w:val="0"/>
          <w:numId w:val="43"/>
        </w:numPr>
        <w:spacing w:line="288" w:lineRule="auto"/>
        <w:ind w:left="1120"/>
        <w:jc w:val="both"/>
        <w:rPr>
          <w:rFonts w:ascii="CongressT" w:hAnsi="CongressT"/>
          <w:b/>
        </w:rPr>
      </w:pPr>
      <w:r w:rsidRPr="00B52043">
        <w:rPr>
          <w:rFonts w:ascii="CongressT" w:hAnsi="CongressT"/>
          <w:b/>
        </w:rPr>
        <w:t>D’offrir une assistance aux ONG qui travaillent pour les enfants handicapés ;</w:t>
      </w:r>
    </w:p>
    <w:p w:rsidR="00430841" w:rsidRPr="00B52043" w:rsidRDefault="00430841" w:rsidP="00A24B40">
      <w:pPr>
        <w:pStyle w:val="ListParagraph"/>
        <w:numPr>
          <w:ilvl w:val="0"/>
          <w:numId w:val="43"/>
        </w:numPr>
        <w:spacing w:line="288" w:lineRule="auto"/>
        <w:ind w:left="1120"/>
        <w:jc w:val="both"/>
        <w:rPr>
          <w:rFonts w:ascii="CongressT" w:hAnsi="CongressT"/>
          <w:b/>
        </w:rPr>
      </w:pPr>
      <w:r w:rsidRPr="00B52043">
        <w:rPr>
          <w:rFonts w:ascii="CongressT" w:hAnsi="CongressT"/>
          <w:b/>
        </w:rPr>
        <w:t>De mettre sur pied des activités de formation à l’intention des professionnels qui travaillent avec des enfants handicapés, tels que le personnel médical, paramédical et assimilé, les enseignants et les travailleurs sociaux ;</w:t>
      </w:r>
    </w:p>
    <w:p w:rsidR="00430841" w:rsidRPr="00B52043" w:rsidRDefault="00430841" w:rsidP="00A24B40">
      <w:pPr>
        <w:pStyle w:val="ListParagraph"/>
        <w:numPr>
          <w:ilvl w:val="0"/>
          <w:numId w:val="43"/>
        </w:numPr>
        <w:spacing w:line="288" w:lineRule="auto"/>
        <w:ind w:left="1120"/>
        <w:jc w:val="both"/>
        <w:rPr>
          <w:rFonts w:ascii="CongressT" w:hAnsi="CongressT"/>
          <w:b/>
        </w:rPr>
      </w:pPr>
      <w:r w:rsidRPr="00B52043">
        <w:rPr>
          <w:rFonts w:ascii="CongressT" w:hAnsi="CongressT"/>
          <w:b/>
        </w:rPr>
        <w:t>D’envisager de signer et de ratifier la Convention relative aux droits des personnes handicapées et le Protocole facultatif s’y rapportant.</w:t>
      </w:r>
    </w:p>
    <w:p w:rsidR="008805C6" w:rsidRPr="00B52043" w:rsidRDefault="008805C6" w:rsidP="00B23357">
      <w:pPr>
        <w:pStyle w:val="ListParagraph"/>
        <w:spacing w:line="288" w:lineRule="auto"/>
        <w:jc w:val="both"/>
        <w:rPr>
          <w:rFonts w:ascii="CongressT" w:hAnsi="CongressT"/>
          <w:i/>
        </w:rPr>
      </w:pPr>
    </w:p>
    <w:p w:rsidR="008805C6" w:rsidRPr="00B52043" w:rsidRDefault="008805C6" w:rsidP="00A24B40">
      <w:pPr>
        <w:pStyle w:val="ListParagraph"/>
        <w:numPr>
          <w:ilvl w:val="2"/>
          <w:numId w:val="44"/>
        </w:numPr>
        <w:spacing w:line="288" w:lineRule="auto"/>
        <w:jc w:val="both"/>
        <w:rPr>
          <w:rFonts w:ascii="CongressT" w:hAnsi="CongressT"/>
          <w:b/>
          <w:u w:val="single"/>
        </w:rPr>
      </w:pPr>
      <w:r w:rsidRPr="00B52043">
        <w:rPr>
          <w:rFonts w:ascii="CongressT" w:hAnsi="CongressT"/>
          <w:b/>
          <w:u w:val="single"/>
        </w:rPr>
        <w:t>Analyse du rapport de l’Etat partie</w:t>
      </w:r>
    </w:p>
    <w:p w:rsidR="008805C6" w:rsidRPr="00B52043" w:rsidRDefault="008805C6" w:rsidP="00B23357">
      <w:pPr>
        <w:pStyle w:val="ListParagraph"/>
        <w:spacing w:line="288" w:lineRule="auto"/>
        <w:jc w:val="both"/>
        <w:rPr>
          <w:rFonts w:ascii="CongressT" w:hAnsi="CongressT"/>
        </w:rPr>
      </w:pPr>
      <w:r w:rsidRPr="00B52043">
        <w:rPr>
          <w:rFonts w:ascii="CongressT" w:hAnsi="CongressT"/>
        </w:rPr>
        <w:t>Les informations fournies par l’Etat partie sont relativement vraies en ce que ce qui concerne la référence à la Constitution (Page 22).</w:t>
      </w:r>
    </w:p>
    <w:p w:rsidR="008805C6" w:rsidRPr="00B52043" w:rsidRDefault="008805C6" w:rsidP="00B23357">
      <w:pPr>
        <w:pStyle w:val="ListParagraph"/>
        <w:spacing w:line="288" w:lineRule="auto"/>
        <w:jc w:val="both"/>
        <w:rPr>
          <w:rFonts w:ascii="CongressT" w:hAnsi="CongressT"/>
        </w:rPr>
      </w:pPr>
      <w:r w:rsidRPr="00B52043">
        <w:rPr>
          <w:rFonts w:ascii="CongressT" w:hAnsi="CongressT"/>
        </w:rPr>
        <w:t>Quant au document de politique national de prise en charge des personnes vulnérables dont les enfants vivant avec handicap, il est difficile de confirmer son existence en raison des difficultés d’acquisition.</w:t>
      </w:r>
    </w:p>
    <w:p w:rsidR="008805C6" w:rsidRPr="00B52043" w:rsidRDefault="008805C6" w:rsidP="00B23357">
      <w:pPr>
        <w:pStyle w:val="ListParagraph"/>
        <w:spacing w:line="288" w:lineRule="auto"/>
        <w:jc w:val="both"/>
        <w:rPr>
          <w:rFonts w:ascii="CongressT" w:hAnsi="CongressT"/>
        </w:rPr>
      </w:pPr>
    </w:p>
    <w:p w:rsidR="008805C6" w:rsidRPr="00B52043" w:rsidRDefault="008805C6" w:rsidP="00A24B40">
      <w:pPr>
        <w:pStyle w:val="ListParagraph"/>
        <w:numPr>
          <w:ilvl w:val="2"/>
          <w:numId w:val="44"/>
        </w:numPr>
        <w:spacing w:line="288" w:lineRule="auto"/>
        <w:jc w:val="both"/>
        <w:rPr>
          <w:rFonts w:ascii="CongressT" w:hAnsi="CongressT"/>
          <w:b/>
          <w:u w:val="single"/>
        </w:rPr>
      </w:pPr>
      <w:r w:rsidRPr="00B52043">
        <w:rPr>
          <w:rFonts w:ascii="CongressT" w:hAnsi="CongressT"/>
          <w:b/>
          <w:u w:val="single"/>
        </w:rPr>
        <w:t>Analyse de la situation dans le pays</w:t>
      </w:r>
    </w:p>
    <w:p w:rsidR="008805C6" w:rsidRPr="00B52043" w:rsidRDefault="008805C6" w:rsidP="00B23357">
      <w:pPr>
        <w:pStyle w:val="ListParagraph"/>
        <w:spacing w:line="288" w:lineRule="auto"/>
        <w:jc w:val="both"/>
        <w:rPr>
          <w:rFonts w:ascii="CongressT" w:hAnsi="CongressT"/>
        </w:rPr>
      </w:pPr>
      <w:r w:rsidRPr="00B52043">
        <w:rPr>
          <w:rFonts w:ascii="CongressT" w:hAnsi="CongressT"/>
        </w:rPr>
        <w:t>Les informations relatives à cette thématique ont été fourni</w:t>
      </w:r>
      <w:r w:rsidR="00FB074F" w:rsidRPr="00B52043">
        <w:rPr>
          <w:rFonts w:ascii="CongressT" w:hAnsi="CongressT"/>
        </w:rPr>
        <w:t>e</w:t>
      </w:r>
      <w:r w:rsidRPr="00B52043">
        <w:rPr>
          <w:rFonts w:ascii="CongressT" w:hAnsi="CongressT"/>
        </w:rPr>
        <w:t>s dans la partie relative à la discrimination.</w:t>
      </w:r>
    </w:p>
    <w:p w:rsidR="008805C6" w:rsidRPr="00B52043" w:rsidRDefault="008805C6" w:rsidP="00B23357">
      <w:pPr>
        <w:pStyle w:val="ListParagraph"/>
        <w:spacing w:line="288" w:lineRule="auto"/>
        <w:jc w:val="both"/>
        <w:rPr>
          <w:rFonts w:ascii="CongressT" w:hAnsi="CongressT"/>
        </w:rPr>
      </w:pPr>
    </w:p>
    <w:p w:rsidR="008805C6" w:rsidRPr="00B52043" w:rsidRDefault="008805C6" w:rsidP="00A24B40">
      <w:pPr>
        <w:pStyle w:val="ListParagraph"/>
        <w:numPr>
          <w:ilvl w:val="2"/>
          <w:numId w:val="44"/>
        </w:numPr>
        <w:spacing w:line="288" w:lineRule="auto"/>
        <w:jc w:val="both"/>
        <w:rPr>
          <w:rFonts w:ascii="CongressT" w:hAnsi="CongressT"/>
          <w:b/>
          <w:u w:val="single"/>
        </w:rPr>
      </w:pPr>
      <w:r w:rsidRPr="00B52043">
        <w:rPr>
          <w:rFonts w:ascii="CongressT" w:hAnsi="CongressT"/>
          <w:b/>
          <w:u w:val="single"/>
        </w:rPr>
        <w:t>Recommandation au Comité</w:t>
      </w:r>
    </w:p>
    <w:p w:rsidR="008805C6" w:rsidRPr="00B52043" w:rsidRDefault="008805C6" w:rsidP="00B23357">
      <w:pPr>
        <w:pStyle w:val="ListParagraph"/>
        <w:spacing w:line="288" w:lineRule="auto"/>
        <w:jc w:val="both"/>
        <w:rPr>
          <w:rFonts w:ascii="CongressT" w:hAnsi="CongressT"/>
        </w:rPr>
      </w:pPr>
      <w:r w:rsidRPr="00B52043">
        <w:rPr>
          <w:rFonts w:ascii="CongressT" w:hAnsi="CongressT"/>
        </w:rPr>
        <w:t>Plaise au Comité de réitérer sa recommandation précédente dans toutes ses dispositions.</w:t>
      </w:r>
    </w:p>
    <w:p w:rsidR="008805C6" w:rsidRPr="00B52043" w:rsidRDefault="008805C6" w:rsidP="00B23357">
      <w:pPr>
        <w:spacing w:line="288" w:lineRule="auto"/>
        <w:jc w:val="both"/>
        <w:rPr>
          <w:rFonts w:ascii="CongressT" w:hAnsi="CongressT"/>
          <w:b/>
        </w:rPr>
      </w:pPr>
    </w:p>
    <w:p w:rsidR="003E48DC" w:rsidRPr="00B52043" w:rsidRDefault="00FB074F" w:rsidP="00B23357">
      <w:pPr>
        <w:spacing w:line="288" w:lineRule="auto"/>
        <w:jc w:val="both"/>
        <w:rPr>
          <w:rFonts w:ascii="CongressT" w:hAnsi="CongressT"/>
          <w:b/>
        </w:rPr>
      </w:pPr>
      <w:r w:rsidRPr="00B52043">
        <w:rPr>
          <w:rFonts w:ascii="CongressT" w:hAnsi="CongressT"/>
          <w:b/>
        </w:rPr>
        <w:t>Section 2 :</w:t>
      </w:r>
      <w:r w:rsidR="003E48DC" w:rsidRPr="00B52043">
        <w:rPr>
          <w:rFonts w:ascii="CongressT" w:hAnsi="CongressT"/>
          <w:b/>
        </w:rPr>
        <w:t xml:space="preserve"> </w:t>
      </w:r>
      <w:r w:rsidRPr="00B52043">
        <w:rPr>
          <w:rFonts w:ascii="CongressT" w:hAnsi="CongressT"/>
          <w:b/>
          <w:u w:val="single"/>
        </w:rPr>
        <w:t>Bien être</w:t>
      </w:r>
      <w:r w:rsidR="003E48DC" w:rsidRPr="00B52043">
        <w:rPr>
          <w:rFonts w:ascii="CongressT" w:hAnsi="CongressT"/>
          <w:b/>
        </w:rPr>
        <w:t xml:space="preserve"> </w:t>
      </w:r>
    </w:p>
    <w:p w:rsidR="003E48DC" w:rsidRPr="00B52043" w:rsidRDefault="003E48DC" w:rsidP="00B23357">
      <w:pPr>
        <w:spacing w:line="288" w:lineRule="auto"/>
        <w:jc w:val="both"/>
        <w:rPr>
          <w:rFonts w:ascii="CongressT" w:hAnsi="CongressT"/>
          <w:b/>
        </w:rPr>
      </w:pPr>
    </w:p>
    <w:p w:rsidR="00E30EFD" w:rsidRPr="00B52043" w:rsidRDefault="00E30EFD" w:rsidP="00A24B40">
      <w:pPr>
        <w:pStyle w:val="ListParagraph"/>
        <w:numPr>
          <w:ilvl w:val="2"/>
          <w:numId w:val="45"/>
        </w:numPr>
        <w:spacing w:line="288" w:lineRule="auto"/>
        <w:jc w:val="both"/>
        <w:rPr>
          <w:rFonts w:ascii="CongressT" w:hAnsi="CongressT"/>
          <w:b/>
          <w:u w:val="single"/>
        </w:rPr>
      </w:pPr>
      <w:r w:rsidRPr="00B52043">
        <w:rPr>
          <w:rFonts w:ascii="CongressT" w:hAnsi="CongressT"/>
          <w:b/>
          <w:u w:val="single"/>
        </w:rPr>
        <w:t>Recommandation précédente</w:t>
      </w:r>
    </w:p>
    <w:p w:rsidR="00E30EFD" w:rsidRPr="00B52043" w:rsidRDefault="00E30EFD" w:rsidP="00B23357">
      <w:pPr>
        <w:pStyle w:val="ListParagraph"/>
        <w:spacing w:line="288" w:lineRule="auto"/>
        <w:jc w:val="both"/>
        <w:rPr>
          <w:rFonts w:ascii="CongressT" w:hAnsi="CongressT"/>
        </w:rPr>
      </w:pPr>
      <w:r w:rsidRPr="00B52043">
        <w:rPr>
          <w:rFonts w:ascii="CongressT" w:hAnsi="CongressT"/>
        </w:rPr>
        <w:t>Pas de recommandation spécifique.</w:t>
      </w:r>
    </w:p>
    <w:p w:rsidR="00E30EFD" w:rsidRPr="00B52043" w:rsidRDefault="00E30EFD" w:rsidP="00A24B40">
      <w:pPr>
        <w:pStyle w:val="ListParagraph"/>
        <w:numPr>
          <w:ilvl w:val="2"/>
          <w:numId w:val="45"/>
        </w:numPr>
        <w:spacing w:line="288" w:lineRule="auto"/>
        <w:jc w:val="both"/>
        <w:rPr>
          <w:rFonts w:ascii="CongressT" w:hAnsi="CongressT"/>
          <w:b/>
          <w:u w:val="single"/>
        </w:rPr>
      </w:pPr>
      <w:r w:rsidRPr="00B52043">
        <w:rPr>
          <w:rFonts w:ascii="CongressT" w:hAnsi="CongressT"/>
          <w:b/>
          <w:u w:val="single"/>
        </w:rPr>
        <w:t>Analyse du rapport de l’Etat partie</w:t>
      </w:r>
    </w:p>
    <w:p w:rsidR="00E30EFD" w:rsidRPr="00B52043" w:rsidRDefault="00E30EFD" w:rsidP="00B23357">
      <w:pPr>
        <w:pStyle w:val="ListParagraph"/>
        <w:spacing w:line="288" w:lineRule="auto"/>
        <w:jc w:val="both"/>
        <w:rPr>
          <w:rFonts w:ascii="CongressT" w:hAnsi="CongressT"/>
        </w:rPr>
      </w:pPr>
      <w:r w:rsidRPr="00B52043">
        <w:rPr>
          <w:rFonts w:ascii="CongressT" w:hAnsi="CongressT"/>
        </w:rPr>
        <w:t>Les informations fournies par l’Etat partie sont certes vraies mais manquent leur source à partir de laquelle on peut vérifier leur certitude.</w:t>
      </w:r>
    </w:p>
    <w:p w:rsidR="00E30EFD" w:rsidRPr="00B52043" w:rsidRDefault="0091783F" w:rsidP="00A24B40">
      <w:pPr>
        <w:pStyle w:val="ListParagraph"/>
        <w:numPr>
          <w:ilvl w:val="2"/>
          <w:numId w:val="45"/>
        </w:numPr>
        <w:spacing w:line="288" w:lineRule="auto"/>
        <w:jc w:val="both"/>
        <w:rPr>
          <w:rFonts w:ascii="CongressT" w:hAnsi="CongressT"/>
          <w:b/>
          <w:u w:val="single"/>
        </w:rPr>
      </w:pPr>
      <w:r w:rsidRPr="00B52043">
        <w:rPr>
          <w:rFonts w:ascii="CongressT" w:hAnsi="CongressT"/>
          <w:b/>
          <w:u w:val="single"/>
        </w:rPr>
        <w:t>Analyse de la situation dans le territoire de l’Etat partie</w:t>
      </w:r>
    </w:p>
    <w:p w:rsidR="003E48DC" w:rsidRPr="00536BDC" w:rsidRDefault="003E48DC" w:rsidP="00B23357">
      <w:pPr>
        <w:spacing w:line="288" w:lineRule="auto"/>
        <w:jc w:val="both"/>
        <w:rPr>
          <w:rFonts w:ascii="CongressT" w:hAnsi="CongressT"/>
          <w:sz w:val="14"/>
        </w:rPr>
      </w:pPr>
    </w:p>
    <w:p w:rsidR="0091783F" w:rsidRPr="00B52043" w:rsidRDefault="003E48DC" w:rsidP="00B23357">
      <w:pPr>
        <w:spacing w:line="288" w:lineRule="auto"/>
        <w:jc w:val="both"/>
        <w:rPr>
          <w:rFonts w:ascii="CongressT" w:hAnsi="CongressT"/>
        </w:rPr>
      </w:pPr>
      <w:r w:rsidRPr="00B52043">
        <w:rPr>
          <w:rFonts w:ascii="CongressT" w:hAnsi="CongressT"/>
        </w:rPr>
        <w:t xml:space="preserve">6.2.3.1. </w:t>
      </w:r>
      <w:r w:rsidRPr="00B52043">
        <w:rPr>
          <w:rFonts w:ascii="CongressT" w:hAnsi="CongressT"/>
          <w:u w:val="single"/>
        </w:rPr>
        <w:t>V</w:t>
      </w:r>
      <w:r w:rsidR="0091783F" w:rsidRPr="00B52043">
        <w:rPr>
          <w:rFonts w:ascii="CongressT" w:hAnsi="CongressT"/>
          <w:u w:val="single"/>
        </w:rPr>
        <w:t>accination antitétanique</w:t>
      </w:r>
    </w:p>
    <w:p w:rsidR="0091783F" w:rsidRPr="00B52043" w:rsidRDefault="0091783F" w:rsidP="00536BDC">
      <w:pPr>
        <w:pStyle w:val="ListParagraph"/>
        <w:spacing w:line="288" w:lineRule="auto"/>
        <w:ind w:left="742"/>
        <w:jc w:val="both"/>
        <w:rPr>
          <w:rFonts w:ascii="CongressT" w:hAnsi="CongressT"/>
        </w:rPr>
      </w:pPr>
      <w:r w:rsidRPr="00B52043">
        <w:rPr>
          <w:rFonts w:ascii="CongressT" w:hAnsi="CongressT"/>
        </w:rPr>
        <w:t>43% des femmes auraient reçu au moins deux doses de vaccin antitétanique au cours de leur dernière grossesse et que 66% des cas, la dernière grossesse a été protégée contre le tétanos néonatal, soit du fait des vaccins reçu au cours de cette grossesse, soit des vaccinations reçues avant cette grossesse. Page 128 EDS</w:t>
      </w:r>
    </w:p>
    <w:p w:rsidR="003E48DC" w:rsidRPr="00536BDC" w:rsidRDefault="003E48DC" w:rsidP="00B23357">
      <w:pPr>
        <w:spacing w:line="288" w:lineRule="auto"/>
        <w:jc w:val="both"/>
        <w:rPr>
          <w:rFonts w:ascii="CongressT" w:hAnsi="CongressT"/>
          <w:sz w:val="14"/>
        </w:rPr>
      </w:pPr>
    </w:p>
    <w:p w:rsidR="0091783F" w:rsidRPr="00B52043" w:rsidRDefault="003E48DC" w:rsidP="00B23357">
      <w:pPr>
        <w:spacing w:line="288" w:lineRule="auto"/>
        <w:jc w:val="both"/>
        <w:rPr>
          <w:rFonts w:ascii="CongressT" w:hAnsi="CongressT"/>
        </w:rPr>
      </w:pPr>
      <w:r w:rsidRPr="00B52043">
        <w:rPr>
          <w:rFonts w:ascii="CongressT" w:hAnsi="CongressT"/>
        </w:rPr>
        <w:t xml:space="preserve">6.2.3.2. </w:t>
      </w:r>
      <w:r w:rsidR="0091783F" w:rsidRPr="00536BDC">
        <w:rPr>
          <w:rFonts w:ascii="CongressT" w:hAnsi="CongressT"/>
          <w:u w:val="single"/>
        </w:rPr>
        <w:t>Soins postnataux dispensés à la mère</w:t>
      </w:r>
    </w:p>
    <w:p w:rsidR="0091783F" w:rsidRPr="00B52043" w:rsidRDefault="0091783F" w:rsidP="00536BDC">
      <w:pPr>
        <w:pStyle w:val="ListParagraph"/>
        <w:spacing w:line="288" w:lineRule="auto"/>
        <w:ind w:left="756"/>
        <w:jc w:val="both"/>
        <w:rPr>
          <w:rFonts w:ascii="CongressT" w:hAnsi="CongressT"/>
        </w:rPr>
      </w:pPr>
      <w:r w:rsidRPr="00B52043">
        <w:rPr>
          <w:rFonts w:ascii="CongressT" w:hAnsi="CongressT"/>
        </w:rPr>
        <w:t>« 52% de femmes ont reçu aucun soins post natal ou des soins tardifs c'est-à-dire 41 jours après l’accouchement. Dans certain</w:t>
      </w:r>
      <w:r w:rsidR="003645FD" w:rsidRPr="00B52043">
        <w:rPr>
          <w:rFonts w:ascii="CongressT" w:hAnsi="CongressT"/>
        </w:rPr>
        <w:t>e</w:t>
      </w:r>
      <w:r w:rsidRPr="00B52043">
        <w:rPr>
          <w:rFonts w:ascii="CongressT" w:hAnsi="CongressT"/>
        </w:rPr>
        <w:t>s</w:t>
      </w:r>
      <w:r w:rsidR="003645FD" w:rsidRPr="00B52043">
        <w:rPr>
          <w:rFonts w:ascii="CongressT" w:hAnsi="CongressT"/>
        </w:rPr>
        <w:t xml:space="preserve"> catégories des femmes, cette proportion est nettement plus élevée. Il en est ainsi des femmes sans niveau d’instruction parmi lesquelles 60% n’ont reçu aucun soin après l’accouchement, de celles de ménage dans le quintile le plus bas (61%) et des femmes ayant six enfants ou plus (53%) ». Page 133-134 EDS.</w:t>
      </w:r>
    </w:p>
    <w:p w:rsidR="003E48DC" w:rsidRPr="00536BDC" w:rsidRDefault="003E48DC" w:rsidP="00B23357">
      <w:pPr>
        <w:spacing w:line="288" w:lineRule="auto"/>
        <w:jc w:val="both"/>
        <w:rPr>
          <w:rFonts w:ascii="CongressT" w:hAnsi="CongressT"/>
          <w:sz w:val="14"/>
        </w:rPr>
      </w:pPr>
    </w:p>
    <w:p w:rsidR="003645FD" w:rsidRPr="00B52043" w:rsidRDefault="003E48DC" w:rsidP="00B23357">
      <w:pPr>
        <w:spacing w:line="288" w:lineRule="auto"/>
        <w:jc w:val="both"/>
        <w:rPr>
          <w:rFonts w:ascii="CongressT" w:hAnsi="CongressT"/>
        </w:rPr>
      </w:pPr>
      <w:r w:rsidRPr="00B52043">
        <w:rPr>
          <w:rFonts w:ascii="CongressT" w:hAnsi="CongressT"/>
        </w:rPr>
        <w:t xml:space="preserve">6.2.3.3. </w:t>
      </w:r>
      <w:r w:rsidR="003645FD" w:rsidRPr="00536BDC">
        <w:rPr>
          <w:rFonts w:ascii="CongressT" w:hAnsi="CongressT"/>
          <w:u w:val="single"/>
        </w:rPr>
        <w:t>Soins post natals dispensés au nouveau né</w:t>
      </w:r>
    </w:p>
    <w:p w:rsidR="003645FD" w:rsidRPr="00B52043" w:rsidRDefault="003645FD" w:rsidP="00536BDC">
      <w:pPr>
        <w:pStyle w:val="ListParagraph"/>
        <w:spacing w:line="288" w:lineRule="auto"/>
        <w:ind w:left="756"/>
        <w:jc w:val="both"/>
        <w:rPr>
          <w:rFonts w:ascii="CongressT" w:hAnsi="CongressT"/>
        </w:rPr>
      </w:pPr>
      <w:r w:rsidRPr="00B52043">
        <w:rPr>
          <w:rFonts w:ascii="CongressT" w:hAnsi="CongressT"/>
        </w:rPr>
        <w:t>Dans l’ensemble 90% des nouveaux nés n’ont reçu aucun soin post-natal et dans certaines catégories, cette proportion atteint 93% et parmi les naissances dont la mère n’a aucun niveau d’instruction, elle atteint 93%. Dans certaines provinces comme le Bas-Congo actuelle Congo centrale, l’Etat de santé du nouveau-né a été examiné dans seulement 1% des cas et dans 2% des cas dans les provinces</w:t>
      </w:r>
      <w:r w:rsidR="009A3FE6" w:rsidRPr="00B52043">
        <w:rPr>
          <w:rFonts w:ascii="CongressT" w:hAnsi="CongressT"/>
        </w:rPr>
        <w:t xml:space="preserve"> Orientale et au Maniema ». Page 137, EDS.</w:t>
      </w:r>
    </w:p>
    <w:p w:rsidR="003E48DC" w:rsidRPr="00536BDC" w:rsidRDefault="003E48DC" w:rsidP="00B23357">
      <w:pPr>
        <w:pStyle w:val="ListParagraph"/>
        <w:spacing w:line="288" w:lineRule="auto"/>
        <w:ind w:left="966"/>
        <w:jc w:val="both"/>
        <w:rPr>
          <w:rFonts w:ascii="CongressT" w:hAnsi="CongressT"/>
          <w:sz w:val="16"/>
        </w:rPr>
      </w:pPr>
    </w:p>
    <w:p w:rsidR="009A3FE6" w:rsidRPr="00B52043" w:rsidRDefault="003E48DC" w:rsidP="00B23357">
      <w:pPr>
        <w:spacing w:line="288" w:lineRule="auto"/>
        <w:jc w:val="both"/>
        <w:rPr>
          <w:rFonts w:ascii="CongressT" w:hAnsi="CongressT"/>
        </w:rPr>
      </w:pPr>
      <w:r w:rsidRPr="00B52043">
        <w:rPr>
          <w:rFonts w:ascii="CongressT" w:hAnsi="CongressT"/>
        </w:rPr>
        <w:t xml:space="preserve">6.2.3.4. </w:t>
      </w:r>
      <w:r w:rsidR="009A3FE6" w:rsidRPr="00536BDC">
        <w:rPr>
          <w:rFonts w:ascii="CongressT" w:hAnsi="CongressT"/>
          <w:u w:val="single"/>
        </w:rPr>
        <w:t>Poids et grosseur à la naissance</w:t>
      </w:r>
    </w:p>
    <w:p w:rsidR="009A3FE6" w:rsidRPr="00B52043" w:rsidRDefault="009A3FE6" w:rsidP="00536BDC">
      <w:pPr>
        <w:pStyle w:val="ListParagraph"/>
        <w:spacing w:line="288" w:lineRule="auto"/>
        <w:ind w:left="770"/>
        <w:jc w:val="both"/>
        <w:rPr>
          <w:rFonts w:ascii="CongressT" w:hAnsi="CongressT"/>
        </w:rPr>
      </w:pPr>
      <w:r w:rsidRPr="00B52043">
        <w:rPr>
          <w:rFonts w:ascii="CongressT" w:hAnsi="CongressT"/>
        </w:rPr>
        <w:t xml:space="preserve">La proportion d’enfants dont le poids a été déclaré à la naissance varie selon les caractéristiques </w:t>
      </w:r>
      <w:proofErr w:type="spellStart"/>
      <w:r w:rsidRPr="00B52043">
        <w:rPr>
          <w:rFonts w:ascii="CongressT" w:hAnsi="CongressT"/>
        </w:rPr>
        <w:t>socio-démographiques</w:t>
      </w:r>
      <w:proofErr w:type="spellEnd"/>
      <w:r w:rsidRPr="00B52043">
        <w:rPr>
          <w:rFonts w:ascii="CongressT" w:hAnsi="CongressT"/>
        </w:rPr>
        <w:t>. En milieu urbain (94%) dans la ville province de Kinshasa (98%), au Bas-Congo (94%) et au Sud-Kivu (93%) pour les enfants dont la mère a un niveau d’instruction secondaire (87%) et supérieur (98%), Page 140 ; EDS.</w:t>
      </w:r>
    </w:p>
    <w:p w:rsidR="003E48DC" w:rsidRPr="00536BDC" w:rsidRDefault="003E48DC" w:rsidP="00B23357">
      <w:pPr>
        <w:pStyle w:val="ListParagraph"/>
        <w:spacing w:line="288" w:lineRule="auto"/>
        <w:ind w:left="993"/>
        <w:jc w:val="both"/>
        <w:rPr>
          <w:rFonts w:ascii="CongressT" w:hAnsi="CongressT"/>
          <w:sz w:val="16"/>
        </w:rPr>
      </w:pPr>
    </w:p>
    <w:p w:rsidR="009A3FE6" w:rsidRPr="00B52043" w:rsidRDefault="003E48DC" w:rsidP="00B23357">
      <w:pPr>
        <w:spacing w:line="288" w:lineRule="auto"/>
        <w:jc w:val="both"/>
        <w:rPr>
          <w:rFonts w:ascii="CongressT" w:hAnsi="CongressT"/>
        </w:rPr>
      </w:pPr>
      <w:r w:rsidRPr="00B52043">
        <w:rPr>
          <w:rFonts w:ascii="CongressT" w:hAnsi="CongressT"/>
        </w:rPr>
        <w:t xml:space="preserve">6.2.3.5. </w:t>
      </w:r>
      <w:r w:rsidR="009A3FE6" w:rsidRPr="00536BDC">
        <w:rPr>
          <w:rFonts w:ascii="CongressT" w:hAnsi="CongressT"/>
          <w:u w:val="single"/>
        </w:rPr>
        <w:t>Vaccination des enfants</w:t>
      </w:r>
    </w:p>
    <w:p w:rsidR="009A3FE6" w:rsidRPr="00B52043" w:rsidRDefault="005A3130" w:rsidP="00536BDC">
      <w:pPr>
        <w:pStyle w:val="ListParagraph"/>
        <w:spacing w:line="288" w:lineRule="auto"/>
        <w:ind w:left="756"/>
        <w:jc w:val="both"/>
        <w:rPr>
          <w:rFonts w:ascii="CongressT" w:hAnsi="CongressT"/>
        </w:rPr>
      </w:pPr>
      <w:r w:rsidRPr="00B52043">
        <w:rPr>
          <w:rFonts w:ascii="CongressT" w:hAnsi="CongressT"/>
        </w:rPr>
        <w:t>« </w:t>
      </w:r>
      <w:r w:rsidR="009A3FE6" w:rsidRPr="00B52043">
        <w:rPr>
          <w:rFonts w:ascii="CongressT" w:hAnsi="CongressT"/>
        </w:rPr>
        <w:t>22% des enfants de 12-23 mois avaient été complètement vaccinés d’après les informations tirées du Carnet de vaccination. Quant on y ajoute les renseignements fournis par la mère, ce pourcentage passe à 45% contre un taux de vaccination de 31% selon le résultat de l’EDC-RDC de 2007.</w:t>
      </w:r>
    </w:p>
    <w:p w:rsidR="009A3FE6" w:rsidRPr="00B52043" w:rsidRDefault="009A3FE6" w:rsidP="00536BDC">
      <w:pPr>
        <w:pStyle w:val="ListParagraph"/>
        <w:spacing w:line="288" w:lineRule="auto"/>
        <w:ind w:left="756"/>
        <w:jc w:val="both"/>
        <w:rPr>
          <w:rFonts w:ascii="CongressT" w:hAnsi="CongressT"/>
        </w:rPr>
      </w:pPr>
      <w:r w:rsidRPr="00B52043">
        <w:rPr>
          <w:rFonts w:ascii="CongressT" w:hAnsi="CongressT"/>
        </w:rPr>
        <w:t>A l’inverse, 6% de l’ensemble des enfants de 12-23 mois n’ont reçu aucun des vaccins du PEV (Programme Elargie de Vaccination) contre 18% en 2007 et le reste des enfants (48%) soit un enfant sur deux ont donc été partiellement vacciné</w:t>
      </w:r>
      <w:r w:rsidR="005A3130" w:rsidRPr="00B52043">
        <w:rPr>
          <w:rFonts w:ascii="CongressT" w:hAnsi="CongressT"/>
        </w:rPr>
        <w:t xml:space="preserve">s. Par ailleurs, 41% d’enfants ont été complètement vaccinés selon le calendrier recommandé, c'est-à-dire avant l’âge de 12 mois contre seulement 28% en 2007 ». </w:t>
      </w:r>
      <w:r w:rsidR="00536BDC" w:rsidRPr="00B52043">
        <w:rPr>
          <w:rFonts w:ascii="CongressT" w:hAnsi="CongressT"/>
        </w:rPr>
        <w:t>Page</w:t>
      </w:r>
      <w:r w:rsidR="005A3130" w:rsidRPr="00B52043">
        <w:rPr>
          <w:rFonts w:ascii="CongressT" w:hAnsi="CongressT"/>
        </w:rPr>
        <w:t xml:space="preserve"> 142, EDS.</w:t>
      </w:r>
    </w:p>
    <w:p w:rsidR="003E48DC" w:rsidRPr="00B52043" w:rsidRDefault="003E48DC" w:rsidP="00B23357">
      <w:pPr>
        <w:spacing w:line="288" w:lineRule="auto"/>
        <w:jc w:val="both"/>
        <w:rPr>
          <w:rFonts w:ascii="CongressT" w:hAnsi="CongressT"/>
        </w:rPr>
      </w:pPr>
    </w:p>
    <w:p w:rsidR="005A3130" w:rsidRPr="00B52043" w:rsidRDefault="003E48DC" w:rsidP="00B23357">
      <w:pPr>
        <w:spacing w:line="288" w:lineRule="auto"/>
        <w:jc w:val="both"/>
        <w:rPr>
          <w:rFonts w:ascii="CongressT" w:hAnsi="CongressT"/>
        </w:rPr>
      </w:pPr>
      <w:r w:rsidRPr="00B52043">
        <w:rPr>
          <w:rFonts w:ascii="CongressT" w:hAnsi="CongressT"/>
        </w:rPr>
        <w:t xml:space="preserve">6.2.3.5. </w:t>
      </w:r>
      <w:r w:rsidR="005A3130" w:rsidRPr="00536BDC">
        <w:rPr>
          <w:rFonts w:ascii="CongressT" w:hAnsi="CongressT"/>
          <w:u w:val="single"/>
        </w:rPr>
        <w:t>Maladies des enfants</w:t>
      </w:r>
    </w:p>
    <w:p w:rsidR="005A3130" w:rsidRPr="00B52043" w:rsidRDefault="005A3130" w:rsidP="00536BDC">
      <w:pPr>
        <w:pStyle w:val="ListParagraph"/>
        <w:spacing w:line="288" w:lineRule="auto"/>
        <w:ind w:left="756"/>
        <w:jc w:val="both"/>
        <w:rPr>
          <w:rFonts w:ascii="CongressT" w:hAnsi="CongressT"/>
        </w:rPr>
      </w:pPr>
      <w:r w:rsidRPr="00B52043">
        <w:rPr>
          <w:rFonts w:ascii="CongressT" w:hAnsi="CongressT"/>
        </w:rPr>
        <w:t>Infection respiratoire et fièvre</w:t>
      </w:r>
    </w:p>
    <w:p w:rsidR="005A3130" w:rsidRPr="00B52043" w:rsidRDefault="005A3130" w:rsidP="00536BDC">
      <w:pPr>
        <w:pStyle w:val="ListParagraph"/>
        <w:spacing w:line="288" w:lineRule="auto"/>
        <w:ind w:left="756"/>
        <w:jc w:val="both"/>
        <w:rPr>
          <w:rFonts w:ascii="CongressT" w:hAnsi="CongressT"/>
        </w:rPr>
      </w:pPr>
      <w:r w:rsidRPr="00B52043">
        <w:rPr>
          <w:rFonts w:ascii="CongressT" w:hAnsi="CongressT"/>
        </w:rPr>
        <w:lastRenderedPageBreak/>
        <w:t>Parmi les enfants de moins de cinq ans on constate que 7% avaient souffert de toux accompagner de respiration courte et rapide. Ces infections sont plus fréquentes chez les enfants de 6 à …..</w:t>
      </w:r>
    </w:p>
    <w:p w:rsidR="003E48DC" w:rsidRPr="00B52043" w:rsidRDefault="003E48DC" w:rsidP="00B23357">
      <w:pPr>
        <w:spacing w:line="288" w:lineRule="auto"/>
        <w:jc w:val="both"/>
        <w:rPr>
          <w:rFonts w:ascii="CongressT" w:hAnsi="CongressT"/>
          <w:b/>
          <w:u w:val="single"/>
        </w:rPr>
      </w:pPr>
    </w:p>
    <w:p w:rsidR="0091783F" w:rsidRPr="00B52043" w:rsidRDefault="003E48DC" w:rsidP="00A24B40">
      <w:pPr>
        <w:pStyle w:val="ListParagraph"/>
        <w:numPr>
          <w:ilvl w:val="2"/>
          <w:numId w:val="45"/>
        </w:numPr>
        <w:spacing w:line="288" w:lineRule="auto"/>
        <w:jc w:val="both"/>
        <w:rPr>
          <w:rFonts w:ascii="CongressT" w:hAnsi="CongressT"/>
          <w:b/>
          <w:u w:val="single"/>
        </w:rPr>
      </w:pPr>
      <w:r w:rsidRPr="00B52043">
        <w:rPr>
          <w:rFonts w:ascii="CongressT" w:hAnsi="CongressT"/>
          <w:b/>
          <w:u w:val="single"/>
        </w:rPr>
        <w:t>Recommandation au Comité</w:t>
      </w:r>
    </w:p>
    <w:p w:rsidR="0000542B" w:rsidRPr="00B52043" w:rsidRDefault="0000542B" w:rsidP="00B23357">
      <w:pPr>
        <w:spacing w:line="288" w:lineRule="auto"/>
        <w:jc w:val="both"/>
        <w:rPr>
          <w:rFonts w:ascii="CongressT" w:hAnsi="CongressT"/>
          <w:b/>
          <w:u w:val="single"/>
        </w:rPr>
      </w:pPr>
    </w:p>
    <w:p w:rsidR="0000542B" w:rsidRPr="00B52043" w:rsidRDefault="0000542B" w:rsidP="00B23357">
      <w:pPr>
        <w:spacing w:line="288" w:lineRule="auto"/>
        <w:jc w:val="both"/>
        <w:rPr>
          <w:rFonts w:ascii="CongressT" w:hAnsi="CongressT"/>
          <w:b/>
        </w:rPr>
      </w:pPr>
      <w:r w:rsidRPr="00B52043">
        <w:rPr>
          <w:rFonts w:ascii="CongressT" w:hAnsi="CongressT"/>
          <w:b/>
        </w:rPr>
        <w:t xml:space="preserve">Section </w:t>
      </w:r>
      <w:r w:rsidR="00FB074F" w:rsidRPr="00B52043">
        <w:rPr>
          <w:rFonts w:ascii="CongressT" w:hAnsi="CongressT"/>
          <w:b/>
        </w:rPr>
        <w:t>3</w:t>
      </w:r>
      <w:r w:rsidRPr="00B52043">
        <w:rPr>
          <w:rFonts w:ascii="CongressT" w:hAnsi="CongressT"/>
          <w:b/>
        </w:rPr>
        <w:t xml:space="preserve"> : </w:t>
      </w:r>
      <w:r w:rsidRPr="00B52043">
        <w:rPr>
          <w:rFonts w:ascii="CongressT" w:hAnsi="CongressT"/>
          <w:b/>
          <w:u w:val="single"/>
        </w:rPr>
        <w:t>S</w:t>
      </w:r>
      <w:r w:rsidR="00FB074F" w:rsidRPr="00B52043">
        <w:rPr>
          <w:rFonts w:ascii="CongressT" w:hAnsi="CongressT"/>
          <w:b/>
          <w:u w:val="single"/>
        </w:rPr>
        <w:t>anté et accès aux services de santé</w:t>
      </w:r>
    </w:p>
    <w:p w:rsidR="0000542B" w:rsidRPr="00B52043" w:rsidRDefault="0000542B" w:rsidP="00B23357">
      <w:pPr>
        <w:spacing w:line="288" w:lineRule="auto"/>
        <w:jc w:val="both"/>
        <w:rPr>
          <w:rFonts w:ascii="CongressT" w:hAnsi="CongressT"/>
          <w:b/>
        </w:rPr>
      </w:pPr>
    </w:p>
    <w:p w:rsidR="0000542B" w:rsidRPr="00B52043" w:rsidRDefault="0046017A" w:rsidP="00B23357">
      <w:pPr>
        <w:spacing w:line="288" w:lineRule="auto"/>
        <w:jc w:val="both"/>
        <w:rPr>
          <w:rFonts w:ascii="CongressT" w:hAnsi="CongressT"/>
          <w:b/>
          <w:u w:val="single"/>
        </w:rPr>
      </w:pPr>
      <w:r w:rsidRPr="00B52043">
        <w:rPr>
          <w:rFonts w:ascii="CongressT" w:hAnsi="CongressT"/>
          <w:b/>
        </w:rPr>
        <w:t xml:space="preserve">6.3.1. </w:t>
      </w:r>
      <w:r w:rsidR="0000542B" w:rsidRPr="00B52043">
        <w:rPr>
          <w:rFonts w:ascii="CongressT" w:hAnsi="CongressT"/>
          <w:b/>
          <w:u w:val="single"/>
        </w:rPr>
        <w:t>Recommandation précédente</w:t>
      </w:r>
    </w:p>
    <w:p w:rsidR="0000542B" w:rsidRPr="00B52043" w:rsidRDefault="0000542B" w:rsidP="0006483B">
      <w:pPr>
        <w:pStyle w:val="ListParagraph"/>
        <w:spacing w:line="288" w:lineRule="auto"/>
        <w:ind w:left="700"/>
        <w:jc w:val="both"/>
        <w:rPr>
          <w:rFonts w:ascii="CongressT" w:hAnsi="CongressT"/>
          <w:b/>
        </w:rPr>
      </w:pPr>
      <w:r w:rsidRPr="00B52043">
        <w:rPr>
          <w:rFonts w:ascii="CongressT" w:hAnsi="CongressT"/>
          <w:b/>
        </w:rPr>
        <w:t>Le Comité avait invité l’Etat partie à allouer des ressources suffisantes pour rendre les soins de santé primaires à la fois accessibles et abondantes et pour doter les centres de santé et les hôpitaux de ressources humaines, médicales et financières suffisantes. Le Comité avait recommandé en outre à l’Etat partie, de mettre en place des formations pour les professionnels de la santé et de s’attaquer au problème que posent les taux élevés de malnutrition et de mortalité infantile, juvénile et maternelle, en particulier dans les zones rurales, notamment en prenant des mesures préventives comme le lancement des campagnes de sensibilisation et la lutte contre la pauvreté.</w:t>
      </w:r>
    </w:p>
    <w:p w:rsidR="0000542B" w:rsidRPr="00B52043" w:rsidRDefault="0000542B" w:rsidP="0006483B">
      <w:pPr>
        <w:pStyle w:val="ListParagraph"/>
        <w:spacing w:line="288" w:lineRule="auto"/>
        <w:ind w:left="700"/>
        <w:jc w:val="both"/>
        <w:rPr>
          <w:rFonts w:ascii="CongressT" w:hAnsi="CongressT"/>
          <w:b/>
        </w:rPr>
      </w:pPr>
      <w:r w:rsidRPr="00B52043">
        <w:rPr>
          <w:rFonts w:ascii="CongressT" w:hAnsi="CongressT"/>
          <w:b/>
        </w:rPr>
        <w:t>Le Comité avait invité aussi l’Etat partie à redoubler d’efforts pour accroître les taux de vaccination, en particulier en intensifiant et en améliorant la diffusion d’information sur les campagnes de vaccination.</w:t>
      </w:r>
    </w:p>
    <w:p w:rsidR="0000542B" w:rsidRDefault="0000542B" w:rsidP="0006483B">
      <w:pPr>
        <w:pStyle w:val="ListParagraph"/>
        <w:spacing w:line="288" w:lineRule="auto"/>
        <w:ind w:left="700"/>
        <w:jc w:val="both"/>
        <w:rPr>
          <w:rFonts w:ascii="CongressT" w:hAnsi="CongressT"/>
          <w:b/>
        </w:rPr>
      </w:pPr>
      <w:r w:rsidRPr="00B52043">
        <w:rPr>
          <w:rFonts w:ascii="CongressT" w:hAnsi="CongressT"/>
          <w:b/>
        </w:rPr>
        <w:t>Le Comité a encouragé l’Etat partie à envisager de solliciter l’assistance technique de l’UNICEF et de l’OMS, entre autres.</w:t>
      </w:r>
    </w:p>
    <w:p w:rsidR="0006483B" w:rsidRPr="00B52043" w:rsidRDefault="0006483B" w:rsidP="0006483B">
      <w:pPr>
        <w:pStyle w:val="ListParagraph"/>
        <w:spacing w:line="288" w:lineRule="auto"/>
        <w:ind w:left="700"/>
        <w:jc w:val="both"/>
        <w:rPr>
          <w:rFonts w:ascii="CongressT" w:hAnsi="CongressT"/>
          <w:b/>
        </w:rPr>
      </w:pPr>
    </w:p>
    <w:p w:rsidR="0000542B" w:rsidRPr="00B52043" w:rsidRDefault="0000542B" w:rsidP="00A24B40">
      <w:pPr>
        <w:pStyle w:val="ListParagraph"/>
        <w:numPr>
          <w:ilvl w:val="2"/>
          <w:numId w:val="46"/>
        </w:numPr>
        <w:spacing w:line="288" w:lineRule="auto"/>
        <w:jc w:val="both"/>
        <w:rPr>
          <w:rFonts w:ascii="CongressT" w:hAnsi="CongressT"/>
          <w:b/>
          <w:u w:val="single"/>
        </w:rPr>
      </w:pPr>
      <w:r w:rsidRPr="00B52043">
        <w:rPr>
          <w:rFonts w:ascii="CongressT" w:hAnsi="CongressT"/>
          <w:b/>
          <w:u w:val="single"/>
        </w:rPr>
        <w:t>Analyse du rapport de l’Etat partie</w:t>
      </w:r>
    </w:p>
    <w:p w:rsidR="0000542B" w:rsidRPr="00B52043" w:rsidRDefault="0000542B" w:rsidP="00B23357">
      <w:pPr>
        <w:pStyle w:val="ListParagraph"/>
        <w:spacing w:line="288" w:lineRule="auto"/>
        <w:jc w:val="both"/>
        <w:rPr>
          <w:rFonts w:ascii="CongressT" w:hAnsi="CongressT"/>
        </w:rPr>
      </w:pPr>
      <w:r w:rsidRPr="00B52043">
        <w:rPr>
          <w:rFonts w:ascii="CongressT" w:hAnsi="CongressT"/>
        </w:rPr>
        <w:t>Les informations fournies par l’Etat partie sont vraies. Il en est de même des informations relatives à l’allaitement maternel.</w:t>
      </w:r>
    </w:p>
    <w:p w:rsidR="0000542B" w:rsidRPr="00B52043" w:rsidRDefault="0000542B" w:rsidP="00B23357">
      <w:pPr>
        <w:pStyle w:val="ListParagraph"/>
        <w:spacing w:line="288" w:lineRule="auto"/>
        <w:jc w:val="both"/>
        <w:rPr>
          <w:rFonts w:ascii="CongressT" w:hAnsi="CongressT"/>
        </w:rPr>
      </w:pPr>
      <w:r w:rsidRPr="00B52043">
        <w:rPr>
          <w:rFonts w:ascii="CongressT" w:hAnsi="CongressT"/>
        </w:rPr>
        <w:t xml:space="preserve">Cependant, la Coalition déplore le fait que l’Etat partie n’a pas indiqué si les </w:t>
      </w:r>
      <w:r w:rsidR="008E5538" w:rsidRPr="00B52043">
        <w:rPr>
          <w:rFonts w:ascii="CongressT" w:hAnsi="CongressT"/>
        </w:rPr>
        <w:t>informations fournies émanent de ses services ou émanent des sources indépendantes, et datent de quelle année.</w:t>
      </w:r>
    </w:p>
    <w:p w:rsidR="008E5538" w:rsidRPr="00B52043" w:rsidRDefault="008E5538" w:rsidP="00B23357">
      <w:pPr>
        <w:pStyle w:val="ListParagraph"/>
        <w:spacing w:line="288" w:lineRule="auto"/>
        <w:jc w:val="both"/>
        <w:rPr>
          <w:rFonts w:ascii="CongressT" w:hAnsi="CongressT"/>
        </w:rPr>
      </w:pPr>
    </w:p>
    <w:p w:rsidR="0000542B" w:rsidRPr="00B52043" w:rsidRDefault="008E5538" w:rsidP="00A24B40">
      <w:pPr>
        <w:pStyle w:val="ListParagraph"/>
        <w:numPr>
          <w:ilvl w:val="2"/>
          <w:numId w:val="46"/>
        </w:numPr>
        <w:spacing w:line="288" w:lineRule="auto"/>
        <w:jc w:val="both"/>
        <w:rPr>
          <w:rFonts w:ascii="CongressT" w:hAnsi="CongressT"/>
          <w:b/>
          <w:u w:val="single"/>
        </w:rPr>
      </w:pPr>
      <w:r w:rsidRPr="00B52043">
        <w:rPr>
          <w:rFonts w:ascii="CongressT" w:hAnsi="CongressT"/>
          <w:b/>
          <w:u w:val="single"/>
        </w:rPr>
        <w:t>Analyse de la situation dans le pays</w:t>
      </w:r>
    </w:p>
    <w:p w:rsidR="008E5538" w:rsidRPr="00B52043" w:rsidRDefault="008E5538" w:rsidP="00B23357">
      <w:pPr>
        <w:pStyle w:val="ListParagraph"/>
        <w:spacing w:line="288" w:lineRule="auto"/>
        <w:jc w:val="both"/>
        <w:rPr>
          <w:rFonts w:ascii="CongressT" w:hAnsi="CongressT"/>
        </w:rPr>
      </w:pPr>
      <w:r w:rsidRPr="00B52043">
        <w:rPr>
          <w:rFonts w:ascii="CongressT" w:hAnsi="CongressT"/>
        </w:rPr>
        <w:t>Il existe des informations plus récentes, datant de 2014 et émanant de l’Enquête démographique et de santé en République Démocratique du Congo (EDS-RDC II).</w:t>
      </w:r>
    </w:p>
    <w:p w:rsidR="008E5538" w:rsidRPr="00B52043" w:rsidRDefault="008E5538" w:rsidP="00B23357">
      <w:pPr>
        <w:pStyle w:val="ListParagraph"/>
        <w:spacing w:line="288" w:lineRule="auto"/>
        <w:jc w:val="both"/>
        <w:rPr>
          <w:rFonts w:ascii="CongressT" w:hAnsi="CongressT"/>
        </w:rPr>
      </w:pPr>
    </w:p>
    <w:p w:rsidR="008E5538" w:rsidRPr="0006483B" w:rsidRDefault="008E5538" w:rsidP="00A24B40">
      <w:pPr>
        <w:pStyle w:val="ListParagraph"/>
        <w:numPr>
          <w:ilvl w:val="2"/>
          <w:numId w:val="46"/>
        </w:numPr>
        <w:spacing w:line="288" w:lineRule="auto"/>
        <w:jc w:val="both"/>
        <w:rPr>
          <w:rFonts w:ascii="CongressT" w:hAnsi="CongressT"/>
          <w:b/>
          <w:u w:val="single"/>
        </w:rPr>
      </w:pPr>
      <w:r w:rsidRPr="0006483B">
        <w:rPr>
          <w:rFonts w:ascii="CongressT" w:hAnsi="CongressT"/>
          <w:b/>
          <w:u w:val="single"/>
        </w:rPr>
        <w:t>Recommandation au Comité</w:t>
      </w:r>
    </w:p>
    <w:p w:rsidR="008E5538" w:rsidRPr="00B52043" w:rsidRDefault="008E5538" w:rsidP="00B23357">
      <w:pPr>
        <w:pStyle w:val="ListParagraph"/>
        <w:spacing w:line="288" w:lineRule="auto"/>
        <w:jc w:val="both"/>
        <w:rPr>
          <w:rFonts w:ascii="CongressT" w:hAnsi="CongressT"/>
        </w:rPr>
      </w:pPr>
      <w:r w:rsidRPr="00B52043">
        <w:rPr>
          <w:rFonts w:ascii="CongressT" w:hAnsi="CongressT"/>
        </w:rPr>
        <w:t>Puisse le Comité inviter l’Etat partie à intensifier ses efforts pour relever le niveau de vie de sa population afin de permettre et d’améliorer l’accès aux soins de santé de qualité, à l’eau potable, à l’énergie électrique permanente, à un environnement sain et aux produits pharmaceutiques de qualité, la rémunération et la motivation des agents et médecins publics.</w:t>
      </w:r>
    </w:p>
    <w:p w:rsidR="0006483B" w:rsidRPr="00B52043" w:rsidRDefault="0006483B" w:rsidP="00B23357">
      <w:pPr>
        <w:spacing w:line="288" w:lineRule="auto"/>
        <w:jc w:val="both"/>
        <w:rPr>
          <w:rFonts w:ascii="CongressT" w:hAnsi="CongressT"/>
        </w:rPr>
      </w:pPr>
    </w:p>
    <w:p w:rsidR="0046017A" w:rsidRPr="00B52043" w:rsidRDefault="0046017A" w:rsidP="00B23357">
      <w:pPr>
        <w:spacing w:line="288" w:lineRule="auto"/>
        <w:jc w:val="both"/>
        <w:rPr>
          <w:rFonts w:ascii="CongressT" w:hAnsi="CongressT"/>
          <w:b/>
        </w:rPr>
      </w:pPr>
      <w:r w:rsidRPr="00B52043">
        <w:rPr>
          <w:rFonts w:ascii="CongressT" w:hAnsi="CongressT"/>
          <w:b/>
        </w:rPr>
        <w:t xml:space="preserve">Section 4 : </w:t>
      </w:r>
      <w:r w:rsidRPr="0006483B">
        <w:rPr>
          <w:rFonts w:ascii="CongressT" w:hAnsi="CongressT"/>
          <w:b/>
          <w:u w:val="single"/>
        </w:rPr>
        <w:t>Allaitement maternel</w:t>
      </w:r>
    </w:p>
    <w:p w:rsidR="0046017A" w:rsidRPr="00B52043" w:rsidRDefault="0046017A" w:rsidP="00B23357">
      <w:pPr>
        <w:spacing w:line="288" w:lineRule="auto"/>
        <w:jc w:val="both"/>
        <w:rPr>
          <w:rFonts w:ascii="CongressT" w:hAnsi="CongressT"/>
          <w:b/>
        </w:rPr>
      </w:pPr>
    </w:p>
    <w:p w:rsidR="0046017A" w:rsidRPr="00B52043" w:rsidRDefault="0046017A" w:rsidP="00B23357">
      <w:pPr>
        <w:spacing w:line="288" w:lineRule="auto"/>
        <w:jc w:val="both"/>
        <w:rPr>
          <w:rFonts w:ascii="CongressT" w:hAnsi="CongressT"/>
          <w:b/>
        </w:rPr>
      </w:pPr>
      <w:r w:rsidRPr="00B52043">
        <w:rPr>
          <w:rFonts w:ascii="CongressT" w:hAnsi="CongressT"/>
          <w:b/>
        </w:rPr>
        <w:t xml:space="preserve">6.4.1. </w:t>
      </w:r>
      <w:r w:rsidRPr="00B52043">
        <w:rPr>
          <w:rFonts w:ascii="CongressT" w:hAnsi="CongressT"/>
          <w:b/>
          <w:u w:val="single"/>
        </w:rPr>
        <w:t>Recommandation précédente</w:t>
      </w:r>
    </w:p>
    <w:p w:rsidR="0046017A" w:rsidRPr="00B52043" w:rsidRDefault="0046017A" w:rsidP="0006483B">
      <w:pPr>
        <w:spacing w:line="288" w:lineRule="auto"/>
        <w:ind w:left="709"/>
        <w:jc w:val="both"/>
        <w:rPr>
          <w:rFonts w:ascii="CongressT" w:hAnsi="CongressT"/>
          <w:b/>
        </w:rPr>
      </w:pPr>
      <w:r w:rsidRPr="00B52043">
        <w:rPr>
          <w:rFonts w:ascii="CongressT" w:hAnsi="CongressT"/>
          <w:b/>
        </w:rPr>
        <w:t>Le Comité avait engagé l’Etat partie à encourager l’allaitement exclusif des enfants de moins de 6 ans.</w:t>
      </w:r>
    </w:p>
    <w:p w:rsidR="0046017A" w:rsidRPr="00B52043" w:rsidRDefault="0046017A" w:rsidP="0006483B">
      <w:pPr>
        <w:spacing w:line="288" w:lineRule="auto"/>
        <w:ind w:left="709"/>
        <w:jc w:val="both"/>
        <w:rPr>
          <w:rFonts w:ascii="CongressT" w:hAnsi="CongressT"/>
          <w:b/>
        </w:rPr>
      </w:pPr>
      <w:r w:rsidRPr="00B52043">
        <w:rPr>
          <w:rFonts w:ascii="CongressT" w:hAnsi="CongressT"/>
          <w:b/>
        </w:rPr>
        <w:lastRenderedPageBreak/>
        <w:t>Il avait engagé aussi à adopter une loi sur le Code international de commercialisation du lait maternel de l’OMS de 1981.</w:t>
      </w:r>
    </w:p>
    <w:p w:rsidR="0046017A" w:rsidRPr="00B52043" w:rsidRDefault="0046017A" w:rsidP="00B23357">
      <w:pPr>
        <w:spacing w:line="288" w:lineRule="auto"/>
        <w:jc w:val="both"/>
        <w:rPr>
          <w:rFonts w:ascii="CongressT" w:hAnsi="CongressT"/>
          <w:b/>
        </w:rPr>
      </w:pPr>
    </w:p>
    <w:p w:rsidR="0046017A" w:rsidRPr="00B52043" w:rsidRDefault="0046017A" w:rsidP="00B23357">
      <w:pPr>
        <w:spacing w:line="288" w:lineRule="auto"/>
        <w:jc w:val="both"/>
        <w:rPr>
          <w:rFonts w:ascii="CongressT" w:hAnsi="CongressT"/>
          <w:b/>
          <w:u w:val="single"/>
        </w:rPr>
      </w:pPr>
      <w:r w:rsidRPr="00B52043">
        <w:rPr>
          <w:rFonts w:ascii="CongressT" w:hAnsi="CongressT"/>
          <w:b/>
        </w:rPr>
        <w:t xml:space="preserve">6.4.2. </w:t>
      </w:r>
      <w:r w:rsidRPr="00B52043">
        <w:rPr>
          <w:rFonts w:ascii="CongressT" w:hAnsi="CongressT"/>
          <w:b/>
          <w:u w:val="single"/>
        </w:rPr>
        <w:t>Analyse</w:t>
      </w:r>
      <w:r w:rsidR="00BD474D" w:rsidRPr="00B52043">
        <w:rPr>
          <w:rFonts w:ascii="CongressT" w:hAnsi="CongressT"/>
          <w:b/>
          <w:u w:val="single"/>
        </w:rPr>
        <w:t xml:space="preserve"> de la situation dans le territoire de l’Etat partie</w:t>
      </w:r>
    </w:p>
    <w:p w:rsidR="00BD474D" w:rsidRPr="00B52043" w:rsidRDefault="0046017A" w:rsidP="0006483B">
      <w:pPr>
        <w:spacing w:line="288" w:lineRule="auto"/>
        <w:ind w:left="709"/>
        <w:jc w:val="both"/>
        <w:rPr>
          <w:rFonts w:ascii="CongressT" w:hAnsi="CongressT"/>
        </w:rPr>
      </w:pPr>
      <w:r w:rsidRPr="00B52043">
        <w:rPr>
          <w:rFonts w:ascii="CongressT" w:hAnsi="CongressT"/>
        </w:rPr>
        <w:t>« La pratique de l’allaitement exclusif est très peu courante. Seulement 48% des enfants de 18 à 23 mois ont été</w:t>
      </w:r>
      <w:r w:rsidR="00BD474D" w:rsidRPr="00B52043">
        <w:rPr>
          <w:rFonts w:ascii="CongressT" w:hAnsi="CongressT"/>
        </w:rPr>
        <w:t xml:space="preserve"> allaités exclusivement au sein. Par conséquent plus de la moitié des enfants (52%) n’ont pas été allaités conformément aux recommandations en la matière. </w:t>
      </w:r>
    </w:p>
    <w:p w:rsidR="0046017A" w:rsidRPr="00B52043" w:rsidRDefault="00BD474D" w:rsidP="0006483B">
      <w:pPr>
        <w:spacing w:line="288" w:lineRule="auto"/>
        <w:ind w:left="709"/>
        <w:jc w:val="both"/>
        <w:rPr>
          <w:rFonts w:ascii="CongressT" w:hAnsi="CongressT"/>
        </w:rPr>
      </w:pPr>
      <w:r w:rsidRPr="00B52043">
        <w:rPr>
          <w:rFonts w:ascii="CongressT" w:hAnsi="CongressT"/>
        </w:rPr>
        <w:t>Néanmoins, on note que la pratique de l’allaitement exclusif au cours de six premiers mois continue à augmenter puis qu’elle était estimée à 24% en 2001 (MICS2) à 36% en 2007 (EDS-RDC) à 37% en 2010 (MICS3) et enfin à 48% lors de l’EDS-RDC II de 2013 à 2014 (EDS-RDC II, page 168).</w:t>
      </w:r>
    </w:p>
    <w:p w:rsidR="00BD474D" w:rsidRPr="00B52043" w:rsidRDefault="00BD474D" w:rsidP="00B23357">
      <w:pPr>
        <w:spacing w:line="288" w:lineRule="auto"/>
        <w:jc w:val="both"/>
        <w:rPr>
          <w:rFonts w:ascii="CongressT" w:hAnsi="CongressT"/>
        </w:rPr>
      </w:pPr>
    </w:p>
    <w:p w:rsidR="00BD474D" w:rsidRPr="00B52043" w:rsidRDefault="00BD474D" w:rsidP="00B23357">
      <w:pPr>
        <w:spacing w:line="288" w:lineRule="auto"/>
        <w:jc w:val="both"/>
        <w:rPr>
          <w:rFonts w:ascii="CongressT" w:hAnsi="CongressT"/>
          <w:b/>
        </w:rPr>
      </w:pPr>
      <w:r w:rsidRPr="00B52043">
        <w:rPr>
          <w:rFonts w:ascii="CongressT" w:hAnsi="CongressT"/>
          <w:b/>
        </w:rPr>
        <w:t xml:space="preserve">6.4.3. </w:t>
      </w:r>
      <w:r w:rsidRPr="00B52043">
        <w:rPr>
          <w:rFonts w:ascii="CongressT" w:hAnsi="CongressT"/>
          <w:b/>
          <w:u w:val="single"/>
        </w:rPr>
        <w:t>Recommandation au Comite</w:t>
      </w:r>
    </w:p>
    <w:p w:rsidR="00BD474D" w:rsidRPr="00B52043" w:rsidRDefault="00BD474D" w:rsidP="0006483B">
      <w:pPr>
        <w:spacing w:line="288" w:lineRule="auto"/>
        <w:ind w:left="709"/>
        <w:jc w:val="both"/>
        <w:rPr>
          <w:rFonts w:ascii="CongressT" w:hAnsi="CongressT"/>
        </w:rPr>
      </w:pPr>
      <w:r w:rsidRPr="00B52043">
        <w:rPr>
          <w:rFonts w:ascii="CongressT" w:hAnsi="CongressT"/>
        </w:rPr>
        <w:t>Plaise au Comité d’inviter l’Etat partie à intensifier ses efforts à travers des campagnes de sensibilisation pour accroître davantage le taux d’allaitement exclusif au sein.</w:t>
      </w:r>
    </w:p>
    <w:p w:rsidR="00BD474D" w:rsidRPr="00B52043" w:rsidRDefault="00BD474D" w:rsidP="00B23357">
      <w:pPr>
        <w:spacing w:line="288" w:lineRule="auto"/>
        <w:ind w:left="851"/>
        <w:jc w:val="both"/>
        <w:rPr>
          <w:rFonts w:ascii="CongressT" w:hAnsi="CongressT"/>
        </w:rPr>
      </w:pPr>
    </w:p>
    <w:p w:rsidR="0046017A" w:rsidRPr="00B52043" w:rsidRDefault="0046017A" w:rsidP="00B23357">
      <w:pPr>
        <w:spacing w:line="288" w:lineRule="auto"/>
        <w:jc w:val="both"/>
        <w:rPr>
          <w:rFonts w:ascii="CongressT" w:hAnsi="CongressT"/>
          <w:b/>
        </w:rPr>
      </w:pPr>
      <w:r w:rsidRPr="00B52043">
        <w:rPr>
          <w:rFonts w:ascii="CongressT" w:hAnsi="CongressT"/>
          <w:b/>
        </w:rPr>
        <w:t xml:space="preserve">Section 5 : </w:t>
      </w:r>
      <w:r w:rsidRPr="00B52043">
        <w:rPr>
          <w:rFonts w:ascii="CongressT" w:hAnsi="CongressT"/>
          <w:b/>
          <w:u w:val="single"/>
        </w:rPr>
        <w:t>Santé de l’adolescent</w:t>
      </w:r>
    </w:p>
    <w:p w:rsidR="0046017A" w:rsidRPr="0006483B" w:rsidRDefault="0046017A" w:rsidP="00B23357">
      <w:pPr>
        <w:spacing w:line="288" w:lineRule="auto"/>
        <w:jc w:val="both"/>
        <w:rPr>
          <w:rFonts w:ascii="CongressT" w:hAnsi="CongressT"/>
          <w:b/>
          <w:sz w:val="16"/>
        </w:rPr>
      </w:pPr>
    </w:p>
    <w:p w:rsidR="0046017A" w:rsidRPr="00B52043" w:rsidRDefault="00CE1B61" w:rsidP="00B23357">
      <w:pPr>
        <w:spacing w:line="288" w:lineRule="auto"/>
        <w:jc w:val="both"/>
        <w:rPr>
          <w:rFonts w:ascii="CongressT" w:hAnsi="CongressT"/>
          <w:b/>
          <w:u w:val="single"/>
        </w:rPr>
      </w:pPr>
      <w:r w:rsidRPr="00B52043">
        <w:rPr>
          <w:rFonts w:ascii="CongressT" w:hAnsi="CongressT"/>
          <w:b/>
        </w:rPr>
        <w:t xml:space="preserve">6.5.1. </w:t>
      </w:r>
      <w:r w:rsidR="0046017A" w:rsidRPr="00B52043">
        <w:rPr>
          <w:rFonts w:ascii="CongressT" w:hAnsi="CongressT"/>
          <w:b/>
          <w:u w:val="single"/>
        </w:rPr>
        <w:t>Recommandation précédente</w:t>
      </w:r>
    </w:p>
    <w:p w:rsidR="00CE1B61" w:rsidRPr="00B52043" w:rsidRDefault="00BD474D" w:rsidP="0006483B">
      <w:pPr>
        <w:pStyle w:val="ListParagraph"/>
        <w:spacing w:line="288" w:lineRule="auto"/>
        <w:ind w:left="709"/>
        <w:jc w:val="both"/>
        <w:rPr>
          <w:rFonts w:ascii="CongressT" w:hAnsi="CongressT"/>
          <w:b/>
        </w:rPr>
      </w:pPr>
      <w:r w:rsidRPr="00B52043">
        <w:rPr>
          <w:rFonts w:ascii="CongressT" w:hAnsi="CongressT"/>
          <w:b/>
        </w:rPr>
        <w:t>Le Comité avait recommandé à l’Etat partie, compte tenu de son Observation générale n°4 (2003) sur la santé et le développement de l’adolescent dans le contexte de la Convention relative aux droits de l’enfant, de poursuivre et de renforcer ses activités et ses services dans le cadre de son Programme national de santé de l’adolescent et de donner la priorité à la collecte d’information cohérentes, systématique et valides sur les problèmes de santé des adolescents,</w:t>
      </w:r>
      <w:r w:rsidR="00CE1B61" w:rsidRPr="00B52043">
        <w:rPr>
          <w:rFonts w:ascii="CongressT" w:hAnsi="CongressT"/>
          <w:b/>
        </w:rPr>
        <w:t xml:space="preserve"> </w:t>
      </w:r>
      <w:r w:rsidRPr="00B52043">
        <w:rPr>
          <w:rFonts w:ascii="CongressT" w:hAnsi="CongressT"/>
          <w:b/>
        </w:rPr>
        <w:t>notamment en conduisant des études sur cette question et en mettant en place un mécanisme de suivi plus efficace</w:t>
      </w:r>
      <w:r w:rsidR="00CE1B61" w:rsidRPr="00B52043">
        <w:rPr>
          <w:rFonts w:ascii="CongressT" w:hAnsi="CongressT"/>
          <w:b/>
        </w:rPr>
        <w:t>. Le Comité avait recommandé aussi l’Etat partie d’élaborer des politiques claires et, si possibles, des lois pour prévenir certain problèmes liés à la santé des adolescents, en particulier les grossesses précoces et la consommation de drogue et d’alcool.</w:t>
      </w:r>
    </w:p>
    <w:p w:rsidR="0046017A" w:rsidRPr="0006483B" w:rsidRDefault="0046017A" w:rsidP="00B23357">
      <w:pPr>
        <w:pStyle w:val="ListParagraph"/>
        <w:spacing w:line="288" w:lineRule="auto"/>
        <w:ind w:left="851"/>
        <w:jc w:val="both"/>
        <w:rPr>
          <w:rFonts w:ascii="CongressT" w:hAnsi="CongressT"/>
          <w:i/>
          <w:sz w:val="16"/>
        </w:rPr>
      </w:pPr>
    </w:p>
    <w:p w:rsidR="0046017A" w:rsidRPr="00B52043" w:rsidRDefault="0046017A" w:rsidP="00A24B40">
      <w:pPr>
        <w:pStyle w:val="ListParagraph"/>
        <w:numPr>
          <w:ilvl w:val="2"/>
          <w:numId w:val="47"/>
        </w:numPr>
        <w:spacing w:line="288" w:lineRule="auto"/>
        <w:jc w:val="both"/>
        <w:rPr>
          <w:rFonts w:ascii="CongressT" w:hAnsi="CongressT"/>
          <w:b/>
          <w:u w:val="single"/>
        </w:rPr>
      </w:pPr>
      <w:r w:rsidRPr="00B52043">
        <w:rPr>
          <w:rFonts w:ascii="CongressT" w:hAnsi="CongressT"/>
          <w:b/>
          <w:u w:val="single"/>
        </w:rPr>
        <w:t>Analyse du rapport de l’Etat partie</w:t>
      </w:r>
    </w:p>
    <w:p w:rsidR="0046017A" w:rsidRPr="00B52043" w:rsidRDefault="0046017A" w:rsidP="00B23357">
      <w:pPr>
        <w:pStyle w:val="ListParagraph"/>
        <w:spacing w:line="288" w:lineRule="auto"/>
        <w:jc w:val="both"/>
        <w:rPr>
          <w:rFonts w:ascii="CongressT" w:hAnsi="CongressT"/>
        </w:rPr>
      </w:pPr>
      <w:r w:rsidRPr="00B52043">
        <w:rPr>
          <w:rFonts w:ascii="CongressT" w:hAnsi="CongressT"/>
        </w:rPr>
        <w:t>Les informations fournies par l’Etat partie sont exactes même si elles ne se limitent qu’à présenter les données chiffrées.</w:t>
      </w:r>
    </w:p>
    <w:p w:rsidR="0046017A" w:rsidRPr="0006483B" w:rsidRDefault="0046017A" w:rsidP="00B23357">
      <w:pPr>
        <w:pStyle w:val="ListParagraph"/>
        <w:spacing w:line="288" w:lineRule="auto"/>
        <w:jc w:val="both"/>
        <w:rPr>
          <w:rFonts w:ascii="CongressT" w:hAnsi="CongressT"/>
          <w:sz w:val="18"/>
        </w:rPr>
      </w:pPr>
    </w:p>
    <w:p w:rsidR="0046017A" w:rsidRPr="00B52043" w:rsidRDefault="0046017A" w:rsidP="00A24B40">
      <w:pPr>
        <w:pStyle w:val="ListParagraph"/>
        <w:numPr>
          <w:ilvl w:val="2"/>
          <w:numId w:val="47"/>
        </w:numPr>
        <w:spacing w:line="288" w:lineRule="auto"/>
        <w:jc w:val="both"/>
        <w:rPr>
          <w:rFonts w:ascii="CongressT" w:hAnsi="CongressT"/>
          <w:b/>
          <w:u w:val="single"/>
        </w:rPr>
      </w:pPr>
      <w:r w:rsidRPr="00B52043">
        <w:rPr>
          <w:rFonts w:ascii="CongressT" w:hAnsi="CongressT"/>
          <w:b/>
          <w:u w:val="single"/>
        </w:rPr>
        <w:t>Analyse de la situation dans le pays</w:t>
      </w:r>
    </w:p>
    <w:p w:rsidR="0046017A" w:rsidRPr="00B52043" w:rsidRDefault="0046017A" w:rsidP="00B23357">
      <w:pPr>
        <w:pStyle w:val="ListParagraph"/>
        <w:spacing w:line="288" w:lineRule="auto"/>
        <w:jc w:val="both"/>
        <w:rPr>
          <w:rFonts w:ascii="CongressT" w:hAnsi="CongressT"/>
        </w:rPr>
      </w:pPr>
      <w:r w:rsidRPr="00B52043">
        <w:rPr>
          <w:rFonts w:ascii="CongressT" w:hAnsi="CongressT"/>
        </w:rPr>
        <w:t>Le Programme national de santé de l’adolescent existe mais travaille dans des conditions difficiles en raison de son implantation insuffisante sur l’ensemble du territoire national, de manque des ressources susceptibles de conduire des études sur le plan national et de mettre en place un mécanisme de suivi.</w:t>
      </w:r>
    </w:p>
    <w:p w:rsidR="0046017A" w:rsidRPr="00B52043" w:rsidRDefault="0046017A" w:rsidP="00A24B40">
      <w:pPr>
        <w:pStyle w:val="ListParagraph"/>
        <w:numPr>
          <w:ilvl w:val="2"/>
          <w:numId w:val="47"/>
        </w:numPr>
        <w:spacing w:line="288" w:lineRule="auto"/>
        <w:jc w:val="both"/>
        <w:rPr>
          <w:rFonts w:ascii="CongressT" w:hAnsi="CongressT"/>
          <w:b/>
          <w:u w:val="single"/>
        </w:rPr>
      </w:pPr>
      <w:r w:rsidRPr="00B52043">
        <w:rPr>
          <w:rFonts w:ascii="CongressT" w:hAnsi="CongressT"/>
          <w:b/>
          <w:u w:val="single"/>
        </w:rPr>
        <w:t>Recommandation au Comité</w:t>
      </w:r>
    </w:p>
    <w:p w:rsidR="0046017A" w:rsidRPr="00B52043" w:rsidRDefault="0046017A" w:rsidP="00B23357">
      <w:pPr>
        <w:pStyle w:val="ListParagraph"/>
        <w:spacing w:line="288" w:lineRule="auto"/>
        <w:jc w:val="both"/>
        <w:rPr>
          <w:rFonts w:ascii="CongressT" w:hAnsi="CongressT"/>
        </w:rPr>
      </w:pPr>
      <w:r w:rsidRPr="00B52043">
        <w:rPr>
          <w:rFonts w:ascii="CongressT" w:hAnsi="CongressT"/>
        </w:rPr>
        <w:t xml:space="preserve">Puisse le Comité Réitère sa recommandation précédente dans toutes ses dispositions. Aussi que le Comité recommande à l’Etat partie, compte tenu de son Observation n°4 (2003) sur la santé et le développement de l’adolescent dans le contexte de la Convention relative aux droits de l’enfant, de poursuivre et de renforcer ses activités dans le cadre de son Programme national de santé de l’adolescent et de donner la priorité à la collecte d’informations cohérentes, systématiques et valides sur les problèmes de santé des adolescents, notamment en </w:t>
      </w:r>
      <w:r w:rsidRPr="00B52043">
        <w:rPr>
          <w:rFonts w:ascii="CongressT" w:hAnsi="CongressT"/>
        </w:rPr>
        <w:lastRenderedPageBreak/>
        <w:t>conduisant des études sur cette question et en mettant en place un mécanisme de suivi plus efficace.</w:t>
      </w:r>
    </w:p>
    <w:p w:rsidR="0046017A" w:rsidRPr="00B52043" w:rsidRDefault="00833F96" w:rsidP="00B23357">
      <w:pPr>
        <w:pStyle w:val="ListParagraph"/>
        <w:spacing w:line="288" w:lineRule="auto"/>
        <w:jc w:val="both"/>
        <w:rPr>
          <w:rFonts w:ascii="CongressT" w:hAnsi="CongressT"/>
        </w:rPr>
      </w:pPr>
      <w:r w:rsidRPr="00B52043">
        <w:rPr>
          <w:rFonts w:ascii="CongressT" w:hAnsi="CongressT"/>
        </w:rPr>
        <w:t>Puisse le</w:t>
      </w:r>
      <w:r w:rsidR="0046017A" w:rsidRPr="00B52043">
        <w:rPr>
          <w:rFonts w:ascii="CongressT" w:hAnsi="CongressT"/>
        </w:rPr>
        <w:t xml:space="preserve"> Comité recommande</w:t>
      </w:r>
      <w:r w:rsidRPr="00B52043">
        <w:rPr>
          <w:rFonts w:ascii="CongressT" w:hAnsi="CongressT"/>
        </w:rPr>
        <w:t>r</w:t>
      </w:r>
      <w:r w:rsidR="0046017A" w:rsidRPr="00B52043">
        <w:rPr>
          <w:rFonts w:ascii="CongressT" w:hAnsi="CongressT"/>
        </w:rPr>
        <w:t xml:space="preserve"> aussi à l’Etat partie d’élaborer des politiques claires et, si possible, des lois, pour prévenir certains problèmes liés à la santé des adolescents, en particuliers les grossesses précoces et la consommation de drogues et d’alcool.</w:t>
      </w:r>
    </w:p>
    <w:p w:rsidR="0046017A" w:rsidRPr="00B52043" w:rsidRDefault="0046017A" w:rsidP="00B23357">
      <w:pPr>
        <w:spacing w:line="288" w:lineRule="auto"/>
        <w:jc w:val="both"/>
        <w:rPr>
          <w:rFonts w:ascii="CongressT" w:hAnsi="CongressT"/>
          <w:b/>
        </w:rPr>
      </w:pPr>
    </w:p>
    <w:p w:rsidR="008E5538" w:rsidRPr="00B52043" w:rsidRDefault="00BC2A35" w:rsidP="00B23357">
      <w:pPr>
        <w:spacing w:line="288" w:lineRule="auto"/>
        <w:jc w:val="both"/>
        <w:rPr>
          <w:rFonts w:ascii="CongressT" w:hAnsi="CongressT"/>
          <w:b/>
        </w:rPr>
      </w:pPr>
      <w:r w:rsidRPr="00B52043">
        <w:rPr>
          <w:rFonts w:ascii="CongressT" w:hAnsi="CongressT"/>
          <w:b/>
        </w:rPr>
        <w:t xml:space="preserve">Section 6 : </w:t>
      </w:r>
      <w:r w:rsidR="008E5538" w:rsidRPr="0006483B">
        <w:rPr>
          <w:rFonts w:ascii="CongressT" w:hAnsi="CongressT"/>
          <w:b/>
          <w:u w:val="single"/>
        </w:rPr>
        <w:t xml:space="preserve">Pratiques traditionnelles </w:t>
      </w:r>
      <w:r w:rsidRPr="0006483B">
        <w:rPr>
          <w:rFonts w:ascii="CongressT" w:hAnsi="CongressT"/>
          <w:b/>
          <w:u w:val="single"/>
        </w:rPr>
        <w:t>préjudiciables</w:t>
      </w:r>
    </w:p>
    <w:p w:rsidR="008E5538" w:rsidRPr="00B52043" w:rsidRDefault="008E5538" w:rsidP="00B23357">
      <w:pPr>
        <w:spacing w:line="288" w:lineRule="auto"/>
        <w:jc w:val="both"/>
        <w:rPr>
          <w:rFonts w:ascii="CongressT" w:hAnsi="CongressT"/>
          <w:b/>
        </w:rPr>
      </w:pPr>
    </w:p>
    <w:p w:rsidR="008E5538" w:rsidRPr="00B52043" w:rsidRDefault="00BC2A35" w:rsidP="00B23357">
      <w:pPr>
        <w:spacing w:line="288" w:lineRule="auto"/>
        <w:jc w:val="both"/>
        <w:rPr>
          <w:rFonts w:ascii="CongressT" w:hAnsi="CongressT"/>
          <w:b/>
          <w:u w:val="single"/>
        </w:rPr>
      </w:pPr>
      <w:r w:rsidRPr="00B52043">
        <w:rPr>
          <w:rFonts w:ascii="CongressT" w:hAnsi="CongressT"/>
          <w:b/>
        </w:rPr>
        <w:t xml:space="preserve">6.6.1. </w:t>
      </w:r>
      <w:r w:rsidR="008E5538" w:rsidRPr="00B52043">
        <w:rPr>
          <w:rFonts w:ascii="CongressT" w:hAnsi="CongressT"/>
          <w:b/>
          <w:u w:val="single"/>
        </w:rPr>
        <w:t>Recommandation précédente</w:t>
      </w:r>
    </w:p>
    <w:p w:rsidR="008E5538" w:rsidRPr="00B52043" w:rsidRDefault="008E5538" w:rsidP="0006483B">
      <w:pPr>
        <w:pStyle w:val="ListParagraph"/>
        <w:spacing w:line="288" w:lineRule="auto"/>
        <w:ind w:left="709"/>
        <w:jc w:val="both"/>
        <w:rPr>
          <w:rFonts w:ascii="CongressT" w:hAnsi="CongressT"/>
          <w:b/>
        </w:rPr>
      </w:pPr>
      <w:r w:rsidRPr="00B52043">
        <w:rPr>
          <w:rFonts w:ascii="CongressT" w:hAnsi="CongressT"/>
          <w:b/>
        </w:rPr>
        <w:t>Le Comité avait demandé à l’Etat partie :</w:t>
      </w:r>
    </w:p>
    <w:p w:rsidR="008E5538" w:rsidRPr="00B52043" w:rsidRDefault="008E5538" w:rsidP="0006483B">
      <w:pPr>
        <w:pStyle w:val="ListParagraph"/>
        <w:numPr>
          <w:ilvl w:val="0"/>
          <w:numId w:val="11"/>
        </w:numPr>
        <w:spacing w:line="288" w:lineRule="auto"/>
        <w:ind w:left="1050"/>
        <w:jc w:val="both"/>
        <w:rPr>
          <w:rFonts w:ascii="CongressT" w:hAnsi="CongressT"/>
          <w:b/>
        </w:rPr>
      </w:pPr>
      <w:r w:rsidRPr="00B52043">
        <w:rPr>
          <w:rFonts w:ascii="CongressT" w:hAnsi="CongressT"/>
          <w:b/>
        </w:rPr>
        <w:t>De mettre en œuvre des mesures législatives et autres interdisant les pratiques traditionnelles qui sont préjudiciables aux enfants, notamment les mutilation</w:t>
      </w:r>
      <w:r w:rsidR="00FC59CD" w:rsidRPr="00B52043">
        <w:rPr>
          <w:rFonts w:ascii="CongressT" w:hAnsi="CongressT"/>
          <w:b/>
        </w:rPr>
        <w:t>s génitales fé</w:t>
      </w:r>
      <w:r w:rsidRPr="00B52043">
        <w:rPr>
          <w:rFonts w:ascii="CongressT" w:hAnsi="CongressT"/>
          <w:b/>
        </w:rPr>
        <w:t>mini</w:t>
      </w:r>
      <w:r w:rsidR="00FC59CD" w:rsidRPr="00B52043">
        <w:rPr>
          <w:rFonts w:ascii="CongressT" w:hAnsi="CongressT"/>
          <w:b/>
        </w:rPr>
        <w:t>nes et les mariages précoces et forcés ;</w:t>
      </w:r>
    </w:p>
    <w:p w:rsidR="00FC59CD" w:rsidRPr="00B52043" w:rsidRDefault="00FC59CD" w:rsidP="0006483B">
      <w:pPr>
        <w:pStyle w:val="ListParagraph"/>
        <w:numPr>
          <w:ilvl w:val="0"/>
          <w:numId w:val="11"/>
        </w:numPr>
        <w:spacing w:line="288" w:lineRule="auto"/>
        <w:ind w:left="1050"/>
        <w:jc w:val="both"/>
        <w:rPr>
          <w:rFonts w:ascii="CongressT" w:hAnsi="CongressT"/>
          <w:b/>
        </w:rPr>
      </w:pPr>
      <w:r w:rsidRPr="00B52043">
        <w:rPr>
          <w:rFonts w:ascii="CongressT" w:hAnsi="CongressT"/>
          <w:b/>
        </w:rPr>
        <w:t>De veiller à ce que la loi interdisant les mariages précoces et forcés prévoie des sanctions appropriées et à ce que les auteurs de tels actes soient traduits en justices ;</w:t>
      </w:r>
    </w:p>
    <w:p w:rsidR="00FC59CD" w:rsidRPr="00B52043" w:rsidRDefault="00FC59CD" w:rsidP="0006483B">
      <w:pPr>
        <w:pStyle w:val="ListParagraph"/>
        <w:numPr>
          <w:ilvl w:val="0"/>
          <w:numId w:val="11"/>
        </w:numPr>
        <w:spacing w:line="288" w:lineRule="auto"/>
        <w:ind w:left="1050"/>
        <w:jc w:val="both"/>
        <w:rPr>
          <w:rFonts w:ascii="CongressT" w:hAnsi="CongressT"/>
          <w:b/>
        </w:rPr>
      </w:pPr>
      <w:r w:rsidRPr="00B52043">
        <w:rPr>
          <w:rFonts w:ascii="CongressT" w:hAnsi="CongressT"/>
          <w:b/>
        </w:rPr>
        <w:t>De poursuivre et de renforcer les activités de sensibilisation sur les incidences négatives de mariages précoces et forcés pour les familles, en coopération avec les chefs traditionnels ou religieux le grand public afin d’encourager une évolution des mentalités propice à la suppression de pratiques traditionnelles préjudiciables.</w:t>
      </w:r>
    </w:p>
    <w:p w:rsidR="00FC59CD" w:rsidRPr="00B52043" w:rsidRDefault="00FC59CD" w:rsidP="00B23357">
      <w:pPr>
        <w:spacing w:line="288" w:lineRule="auto"/>
        <w:ind w:left="720"/>
        <w:jc w:val="both"/>
        <w:rPr>
          <w:rFonts w:ascii="CongressT" w:hAnsi="CongressT"/>
          <w:i/>
        </w:rPr>
      </w:pPr>
    </w:p>
    <w:p w:rsidR="008E5538" w:rsidRPr="00B52043" w:rsidRDefault="00FC59CD" w:rsidP="00A24B40">
      <w:pPr>
        <w:pStyle w:val="ListParagraph"/>
        <w:numPr>
          <w:ilvl w:val="2"/>
          <w:numId w:val="48"/>
        </w:numPr>
        <w:spacing w:line="288" w:lineRule="auto"/>
        <w:jc w:val="both"/>
        <w:rPr>
          <w:rFonts w:ascii="CongressT" w:hAnsi="CongressT"/>
          <w:b/>
          <w:u w:val="single"/>
        </w:rPr>
      </w:pPr>
      <w:r w:rsidRPr="00B52043">
        <w:rPr>
          <w:rFonts w:ascii="CongressT" w:hAnsi="CongressT"/>
          <w:b/>
          <w:u w:val="single"/>
        </w:rPr>
        <w:t>Analyse du rapport de l’Etat partie</w:t>
      </w:r>
    </w:p>
    <w:p w:rsidR="00FC59CD" w:rsidRPr="00B52043" w:rsidRDefault="00FC59CD" w:rsidP="00B23357">
      <w:pPr>
        <w:pStyle w:val="ListParagraph"/>
        <w:spacing w:line="288" w:lineRule="auto"/>
        <w:jc w:val="both"/>
        <w:rPr>
          <w:rFonts w:ascii="CongressT" w:hAnsi="CongressT"/>
        </w:rPr>
      </w:pPr>
      <w:r w:rsidRPr="00B52043">
        <w:rPr>
          <w:rFonts w:ascii="CongressT" w:hAnsi="CongressT"/>
        </w:rPr>
        <w:t>Les informations fournies par l’Etat partie sont vraies mais se limitent aux aspects légaux alors que le problème de la précocité de mariage demeure du domaine des pratiques traditionnelles.</w:t>
      </w:r>
    </w:p>
    <w:p w:rsidR="00FC59CD" w:rsidRPr="00B52043" w:rsidRDefault="00FC59CD" w:rsidP="00B23357">
      <w:pPr>
        <w:pStyle w:val="ListParagraph"/>
        <w:spacing w:line="288" w:lineRule="auto"/>
        <w:jc w:val="both"/>
        <w:rPr>
          <w:rFonts w:ascii="CongressT" w:hAnsi="CongressT"/>
        </w:rPr>
      </w:pPr>
    </w:p>
    <w:p w:rsidR="00FC59CD" w:rsidRPr="00B52043" w:rsidRDefault="00FC59CD" w:rsidP="00A24B40">
      <w:pPr>
        <w:pStyle w:val="ListParagraph"/>
        <w:numPr>
          <w:ilvl w:val="2"/>
          <w:numId w:val="48"/>
        </w:numPr>
        <w:spacing w:line="288" w:lineRule="auto"/>
        <w:jc w:val="both"/>
        <w:rPr>
          <w:rFonts w:ascii="CongressT" w:hAnsi="CongressT"/>
          <w:b/>
          <w:u w:val="single"/>
        </w:rPr>
      </w:pPr>
      <w:r w:rsidRPr="00B52043">
        <w:rPr>
          <w:rFonts w:ascii="CongressT" w:hAnsi="CongressT"/>
          <w:b/>
          <w:u w:val="single"/>
        </w:rPr>
        <w:t>Analyse de la situation dans le pays</w:t>
      </w:r>
    </w:p>
    <w:p w:rsidR="00FC59CD" w:rsidRPr="00B52043" w:rsidRDefault="00FC59CD" w:rsidP="00B23357">
      <w:pPr>
        <w:pStyle w:val="ListParagraph"/>
        <w:numPr>
          <w:ilvl w:val="0"/>
          <w:numId w:val="1"/>
        </w:numPr>
        <w:spacing w:line="288" w:lineRule="auto"/>
        <w:jc w:val="both"/>
        <w:rPr>
          <w:rFonts w:ascii="CongressT" w:hAnsi="CongressT"/>
        </w:rPr>
      </w:pPr>
      <w:r w:rsidRPr="00B52043">
        <w:rPr>
          <w:rFonts w:ascii="CongressT" w:hAnsi="CongressT"/>
        </w:rPr>
        <w:t xml:space="preserve">En termes de pratiques traditionnelles préjudiciables à l’enfant et en l’absence d’études </w:t>
      </w:r>
      <w:proofErr w:type="spellStart"/>
      <w:r w:rsidRPr="00B52043">
        <w:rPr>
          <w:rFonts w:ascii="CongressT" w:hAnsi="CongressT"/>
        </w:rPr>
        <w:t>socio-démographiques</w:t>
      </w:r>
      <w:proofErr w:type="spellEnd"/>
      <w:r w:rsidRPr="00B52043">
        <w:rPr>
          <w:rFonts w:ascii="CongressT" w:hAnsi="CongressT"/>
        </w:rPr>
        <w:t>, la mutilation sexuelle féminine n’est pas pratiquée en République Démocratique du Congo ;</w:t>
      </w:r>
    </w:p>
    <w:p w:rsidR="00FC59CD" w:rsidRPr="00B52043" w:rsidRDefault="00FC59CD" w:rsidP="00B23357">
      <w:pPr>
        <w:pStyle w:val="ListParagraph"/>
        <w:numPr>
          <w:ilvl w:val="0"/>
          <w:numId w:val="1"/>
        </w:numPr>
        <w:spacing w:line="288" w:lineRule="auto"/>
        <w:jc w:val="both"/>
        <w:rPr>
          <w:rFonts w:ascii="CongressT" w:hAnsi="CongressT"/>
        </w:rPr>
      </w:pPr>
      <w:r w:rsidRPr="00B52043">
        <w:rPr>
          <w:rFonts w:ascii="CongressT" w:hAnsi="CongressT"/>
        </w:rPr>
        <w:t>Cependant, il existe deux types de mariage précoces : les mariages précoces forcés et les mariages précoces consentis par les enfants ;</w:t>
      </w:r>
    </w:p>
    <w:p w:rsidR="00FC59CD" w:rsidRPr="00B52043" w:rsidRDefault="00FC59CD" w:rsidP="00B23357">
      <w:pPr>
        <w:pStyle w:val="ListParagraph"/>
        <w:numPr>
          <w:ilvl w:val="0"/>
          <w:numId w:val="1"/>
        </w:numPr>
        <w:spacing w:line="288" w:lineRule="auto"/>
        <w:jc w:val="both"/>
        <w:rPr>
          <w:rFonts w:ascii="CongressT" w:hAnsi="CongressT"/>
        </w:rPr>
      </w:pPr>
      <w:r w:rsidRPr="00B52043">
        <w:rPr>
          <w:rFonts w:ascii="CongressT" w:hAnsi="CongressT"/>
        </w:rPr>
        <w:t>La loi portant protection de l’enfant interdit les fiançailles et les mariages d’enfants et les auteurs de ces mariages sont punis par cette loi ;</w:t>
      </w:r>
    </w:p>
    <w:p w:rsidR="00FC59CD" w:rsidRPr="00B52043" w:rsidRDefault="00FC59CD" w:rsidP="00B23357">
      <w:pPr>
        <w:pStyle w:val="ListParagraph"/>
        <w:numPr>
          <w:ilvl w:val="0"/>
          <w:numId w:val="1"/>
        </w:numPr>
        <w:spacing w:line="288" w:lineRule="auto"/>
        <w:jc w:val="both"/>
        <w:rPr>
          <w:rFonts w:ascii="CongressT" w:hAnsi="CongressT"/>
        </w:rPr>
      </w:pPr>
      <w:r w:rsidRPr="00B52043">
        <w:rPr>
          <w:rFonts w:ascii="CongressT" w:hAnsi="CongressT"/>
        </w:rPr>
        <w:t>Les mariages précoces d’enfants demeurent un fait social évident.  Cependant, il est en net recul avec les campagnes de sensibilisation des populations ;</w:t>
      </w:r>
    </w:p>
    <w:p w:rsidR="00FC59CD" w:rsidRPr="00B52043" w:rsidRDefault="00532344" w:rsidP="00B23357">
      <w:pPr>
        <w:pStyle w:val="ListParagraph"/>
        <w:numPr>
          <w:ilvl w:val="0"/>
          <w:numId w:val="1"/>
        </w:numPr>
        <w:spacing w:line="288" w:lineRule="auto"/>
        <w:jc w:val="both"/>
        <w:rPr>
          <w:rFonts w:ascii="CongressT" w:hAnsi="CongressT"/>
        </w:rPr>
      </w:pPr>
      <w:r w:rsidRPr="00B52043">
        <w:rPr>
          <w:rFonts w:ascii="CongressT" w:hAnsi="CongressT"/>
        </w:rPr>
        <w:t>Les tribunaux peinent pour sanctionner les auteurs des mariages précoces en raison des pratiques culturelles et des conséquences socio-économique sur la fille d’une part et en raison de crainte de représailles de la famille d</w:t>
      </w:r>
      <w:r w:rsidR="00BC2A35" w:rsidRPr="00B52043">
        <w:rPr>
          <w:rFonts w:ascii="CongressT" w:hAnsi="CongressT"/>
        </w:rPr>
        <w:t>u</w:t>
      </w:r>
      <w:r w:rsidRPr="00B52043">
        <w:rPr>
          <w:rFonts w:ascii="CongressT" w:hAnsi="CongressT"/>
        </w:rPr>
        <w:t xml:space="preserve"> coupable sur celle de la fille d’autre part ;</w:t>
      </w:r>
    </w:p>
    <w:p w:rsidR="00532344" w:rsidRPr="00B52043" w:rsidRDefault="00532344" w:rsidP="00B23357">
      <w:pPr>
        <w:pStyle w:val="ListParagraph"/>
        <w:numPr>
          <w:ilvl w:val="0"/>
          <w:numId w:val="1"/>
        </w:numPr>
        <w:spacing w:line="288" w:lineRule="auto"/>
        <w:jc w:val="both"/>
        <w:rPr>
          <w:rFonts w:ascii="CongressT" w:hAnsi="CongressT"/>
        </w:rPr>
      </w:pPr>
      <w:r w:rsidRPr="00B52043">
        <w:rPr>
          <w:rFonts w:ascii="CongressT" w:hAnsi="CongressT"/>
        </w:rPr>
        <w:t>S</w:t>
      </w:r>
      <w:r w:rsidR="00BC2A35" w:rsidRPr="00B52043">
        <w:rPr>
          <w:rFonts w:ascii="CongressT" w:hAnsi="CongressT"/>
        </w:rPr>
        <w:t xml:space="preserve">i </w:t>
      </w:r>
      <w:r w:rsidRPr="00B52043">
        <w:rPr>
          <w:rFonts w:ascii="CongressT" w:hAnsi="CongressT"/>
        </w:rPr>
        <w:t xml:space="preserve">les mariages précoces sont en net recul, les rapports sexuels </w:t>
      </w:r>
      <w:r w:rsidR="00BC2A35" w:rsidRPr="00B52043">
        <w:rPr>
          <w:rFonts w:ascii="CongressT" w:hAnsi="CongressT"/>
        </w:rPr>
        <w:t xml:space="preserve">forcés </w:t>
      </w:r>
      <w:r w:rsidRPr="00B52043">
        <w:rPr>
          <w:rFonts w:ascii="CongressT" w:hAnsi="CongressT"/>
        </w:rPr>
        <w:t>et/ou consentis avec les enfants sont en forte augmentation tant entre enfants qu’entre adultes et enfants.</w:t>
      </w:r>
    </w:p>
    <w:p w:rsidR="00BC2A35" w:rsidRPr="00B52043" w:rsidRDefault="00BC2A35" w:rsidP="00B23357">
      <w:pPr>
        <w:pStyle w:val="ListParagraph"/>
        <w:spacing w:line="288" w:lineRule="auto"/>
        <w:ind w:left="1080"/>
        <w:jc w:val="both"/>
        <w:rPr>
          <w:rFonts w:ascii="CongressT" w:hAnsi="CongressT"/>
        </w:rPr>
      </w:pPr>
    </w:p>
    <w:p w:rsidR="00FC59CD" w:rsidRPr="00B52043" w:rsidRDefault="00BC2A35" w:rsidP="00A24B40">
      <w:pPr>
        <w:pStyle w:val="ListParagraph"/>
        <w:numPr>
          <w:ilvl w:val="2"/>
          <w:numId w:val="48"/>
        </w:numPr>
        <w:spacing w:line="288" w:lineRule="auto"/>
        <w:jc w:val="both"/>
        <w:rPr>
          <w:rFonts w:ascii="CongressT" w:hAnsi="CongressT"/>
          <w:b/>
          <w:u w:val="single"/>
        </w:rPr>
      </w:pPr>
      <w:r w:rsidRPr="00B52043">
        <w:rPr>
          <w:rFonts w:ascii="CongressT" w:hAnsi="CongressT"/>
          <w:b/>
          <w:u w:val="single"/>
        </w:rPr>
        <w:t>Recommandation au Comité</w:t>
      </w:r>
    </w:p>
    <w:p w:rsidR="00BC2A35" w:rsidRPr="00B52043" w:rsidRDefault="00BC2A35" w:rsidP="00B23357">
      <w:pPr>
        <w:pStyle w:val="ListParagraph"/>
        <w:spacing w:line="288" w:lineRule="auto"/>
        <w:jc w:val="both"/>
        <w:rPr>
          <w:rFonts w:ascii="CongressT" w:hAnsi="CongressT"/>
        </w:rPr>
      </w:pPr>
      <w:r w:rsidRPr="00B52043">
        <w:rPr>
          <w:rFonts w:ascii="CongressT" w:hAnsi="CongressT"/>
        </w:rPr>
        <w:t>Puisse le Comité inviter l’Etat partie à intensifier les campagnes de sensibilisation afin d’en rayer le fléau et de faire appliquer la loi pour lutter contre les rapports sexuels précoces préjudiciables aux enfants.</w:t>
      </w:r>
    </w:p>
    <w:p w:rsidR="00532344" w:rsidRPr="00B52043" w:rsidRDefault="00532344" w:rsidP="00B23357">
      <w:pPr>
        <w:spacing w:line="288" w:lineRule="auto"/>
        <w:jc w:val="both"/>
        <w:rPr>
          <w:rFonts w:ascii="CongressT" w:hAnsi="CongressT"/>
          <w:b/>
          <w:u w:val="single"/>
        </w:rPr>
      </w:pPr>
    </w:p>
    <w:p w:rsidR="00532344" w:rsidRPr="00B52043" w:rsidRDefault="00F027E9" w:rsidP="00B23357">
      <w:pPr>
        <w:spacing w:line="288" w:lineRule="auto"/>
        <w:jc w:val="both"/>
        <w:rPr>
          <w:rFonts w:ascii="CongressT" w:hAnsi="CongressT"/>
          <w:b/>
          <w:u w:val="single"/>
        </w:rPr>
      </w:pPr>
      <w:r w:rsidRPr="00B52043">
        <w:rPr>
          <w:rFonts w:ascii="CongressT" w:hAnsi="CongressT"/>
          <w:b/>
        </w:rPr>
        <w:t xml:space="preserve">Section 7 : </w:t>
      </w:r>
      <w:r w:rsidR="00532344" w:rsidRPr="00B52043">
        <w:rPr>
          <w:rFonts w:ascii="CongressT" w:hAnsi="CongressT"/>
          <w:b/>
          <w:u w:val="single"/>
        </w:rPr>
        <w:t>Les enfants et le VIH-SIDA</w:t>
      </w:r>
    </w:p>
    <w:p w:rsidR="00532344" w:rsidRPr="00B52043" w:rsidRDefault="00532344" w:rsidP="00B23357">
      <w:pPr>
        <w:spacing w:line="288" w:lineRule="auto"/>
        <w:jc w:val="both"/>
        <w:rPr>
          <w:rFonts w:ascii="CongressT" w:hAnsi="CongressT"/>
          <w:b/>
          <w:u w:val="single"/>
        </w:rPr>
      </w:pPr>
    </w:p>
    <w:p w:rsidR="00532344" w:rsidRPr="00B52043" w:rsidRDefault="00F027E9" w:rsidP="00B23357">
      <w:pPr>
        <w:spacing w:line="288" w:lineRule="auto"/>
        <w:jc w:val="both"/>
        <w:rPr>
          <w:rFonts w:ascii="CongressT" w:hAnsi="CongressT"/>
          <w:b/>
          <w:u w:val="single"/>
        </w:rPr>
      </w:pPr>
      <w:r w:rsidRPr="00B52043">
        <w:rPr>
          <w:rFonts w:ascii="CongressT" w:hAnsi="CongressT"/>
          <w:b/>
        </w:rPr>
        <w:t xml:space="preserve">6.7.1. </w:t>
      </w:r>
      <w:r w:rsidR="00532344" w:rsidRPr="00B52043">
        <w:rPr>
          <w:rFonts w:ascii="CongressT" w:hAnsi="CongressT"/>
          <w:b/>
          <w:u w:val="single"/>
        </w:rPr>
        <w:t>Recommandation précédente</w:t>
      </w:r>
    </w:p>
    <w:p w:rsidR="00532344" w:rsidRDefault="00F027E9" w:rsidP="0006483B">
      <w:pPr>
        <w:pStyle w:val="ListParagraph"/>
        <w:spacing w:line="288" w:lineRule="auto"/>
        <w:ind w:left="709"/>
        <w:jc w:val="both"/>
        <w:rPr>
          <w:rFonts w:ascii="CongressT" w:hAnsi="CongressT"/>
          <w:b/>
        </w:rPr>
      </w:pPr>
      <w:r w:rsidRPr="00B52043">
        <w:rPr>
          <w:rFonts w:ascii="CongressT" w:hAnsi="CongressT"/>
          <w:b/>
        </w:rPr>
        <w:t>Le Comité avait invité instamment l’Etat partie à prendre des mesures, en tenant compte de son Observation générale n°3 (2003) sur le VIH/SIDA et les droits de l’enfant ainsi que des Directives internationales concernant le VIH/SIDA et les droits de l’Homme, pour faire reculer l’infection à VIH, en particulier chez les jeunes, notamment :</w:t>
      </w:r>
    </w:p>
    <w:p w:rsidR="0006483B" w:rsidRPr="0006483B" w:rsidRDefault="0006483B" w:rsidP="0006483B">
      <w:pPr>
        <w:pStyle w:val="ListParagraph"/>
        <w:spacing w:line="288" w:lineRule="auto"/>
        <w:ind w:left="709"/>
        <w:jc w:val="both"/>
        <w:rPr>
          <w:rFonts w:ascii="CongressT" w:hAnsi="CongressT"/>
          <w:b/>
          <w:sz w:val="8"/>
        </w:rPr>
      </w:pPr>
    </w:p>
    <w:p w:rsidR="00F027E9" w:rsidRPr="00B52043" w:rsidRDefault="00F027E9" w:rsidP="00A24B40">
      <w:pPr>
        <w:pStyle w:val="ListParagraph"/>
        <w:numPr>
          <w:ilvl w:val="0"/>
          <w:numId w:val="49"/>
        </w:numPr>
        <w:spacing w:line="288" w:lineRule="auto"/>
        <w:ind w:left="1092"/>
        <w:jc w:val="both"/>
        <w:rPr>
          <w:rFonts w:ascii="CongressT" w:hAnsi="CongressT"/>
          <w:b/>
        </w:rPr>
      </w:pPr>
      <w:r w:rsidRPr="00B52043">
        <w:rPr>
          <w:rFonts w:ascii="CongressT" w:hAnsi="CongressT"/>
          <w:b/>
        </w:rPr>
        <w:t>En élaborant, en renforçant et en poursuivant des politiques et des programmes visant à apporter soins et soutien aux enfants infectés ou touchés par le VIH/SIDA, notamment des politiques et des programmes de nature à renforcer la capacité des familles et de la communauté de s’occuper de ces enfants ;</w:t>
      </w:r>
    </w:p>
    <w:p w:rsidR="00F027E9" w:rsidRPr="00B52043" w:rsidRDefault="00F027E9" w:rsidP="00A24B40">
      <w:pPr>
        <w:pStyle w:val="ListParagraph"/>
        <w:numPr>
          <w:ilvl w:val="0"/>
          <w:numId w:val="49"/>
        </w:numPr>
        <w:spacing w:line="288" w:lineRule="auto"/>
        <w:ind w:left="1092"/>
        <w:jc w:val="both"/>
        <w:rPr>
          <w:rFonts w:ascii="CongressT" w:hAnsi="CongressT"/>
          <w:b/>
        </w:rPr>
      </w:pPr>
      <w:r w:rsidRPr="00B52043">
        <w:rPr>
          <w:rFonts w:ascii="CongressT" w:hAnsi="CongressT"/>
          <w:b/>
        </w:rPr>
        <w:t>En poursuivant les activités visant à réduire la stigmatisation et la discrimination liées au VIH/SIDA en en sensibilisant la population aux droits de l’Homme dans le contexte du VIH/SIDA ;</w:t>
      </w:r>
    </w:p>
    <w:p w:rsidR="00F027E9" w:rsidRPr="00B52043" w:rsidRDefault="00F027E9" w:rsidP="00A24B40">
      <w:pPr>
        <w:pStyle w:val="ListParagraph"/>
        <w:numPr>
          <w:ilvl w:val="0"/>
          <w:numId w:val="49"/>
        </w:numPr>
        <w:spacing w:line="288" w:lineRule="auto"/>
        <w:ind w:left="1092"/>
        <w:jc w:val="both"/>
        <w:rPr>
          <w:rFonts w:ascii="CongressT" w:hAnsi="CongressT"/>
          <w:b/>
        </w:rPr>
      </w:pPr>
      <w:r w:rsidRPr="00B52043">
        <w:rPr>
          <w:rFonts w:ascii="CongressT" w:hAnsi="CongressT"/>
          <w:b/>
        </w:rPr>
        <w:t>En poursuivant et renforçant les efforts entrepris pour diffuser des informations et des documents auprès du public, en particulier auprès des adolescents, sur les méthodes de prévention et de protection, y compris les pratiques sexuelles sans risques.</w:t>
      </w:r>
    </w:p>
    <w:p w:rsidR="00532344" w:rsidRPr="00B52043" w:rsidRDefault="00532344" w:rsidP="00B23357">
      <w:pPr>
        <w:pStyle w:val="ListParagraph"/>
        <w:spacing w:line="288" w:lineRule="auto"/>
        <w:jc w:val="both"/>
        <w:rPr>
          <w:rFonts w:ascii="CongressT" w:hAnsi="CongressT"/>
          <w:i/>
        </w:rPr>
      </w:pPr>
    </w:p>
    <w:p w:rsidR="00532344" w:rsidRPr="00B52043" w:rsidRDefault="00532344" w:rsidP="00A24B40">
      <w:pPr>
        <w:pStyle w:val="ListParagraph"/>
        <w:numPr>
          <w:ilvl w:val="2"/>
          <w:numId w:val="50"/>
        </w:numPr>
        <w:spacing w:line="288" w:lineRule="auto"/>
        <w:jc w:val="both"/>
        <w:rPr>
          <w:rFonts w:ascii="CongressT" w:hAnsi="CongressT"/>
          <w:b/>
          <w:u w:val="single"/>
        </w:rPr>
      </w:pPr>
      <w:r w:rsidRPr="00B52043">
        <w:rPr>
          <w:rFonts w:ascii="CongressT" w:hAnsi="CongressT"/>
          <w:b/>
          <w:u w:val="single"/>
        </w:rPr>
        <w:t>Analyse du rapport de l’Etat partie</w:t>
      </w:r>
    </w:p>
    <w:p w:rsidR="00532344" w:rsidRPr="00B52043" w:rsidRDefault="00532344" w:rsidP="00B23357">
      <w:pPr>
        <w:pStyle w:val="ListParagraph"/>
        <w:spacing w:line="288" w:lineRule="auto"/>
        <w:jc w:val="both"/>
        <w:rPr>
          <w:rFonts w:ascii="CongressT" w:hAnsi="CongressT"/>
        </w:rPr>
      </w:pPr>
      <w:r w:rsidRPr="00B52043">
        <w:rPr>
          <w:rFonts w:ascii="CongressT" w:hAnsi="CongressT"/>
        </w:rPr>
        <w:t>Les informations fournies par l’Etat partie sont exactes mais dépassées à ce jour en ce qu’elles datent de 2010 et n’indiquent pas le travail qui reste à faire pour réduire davantage le risque et l’infection au VIH-SIDA auprès des enfants et des adolescents.</w:t>
      </w:r>
    </w:p>
    <w:p w:rsidR="00532344" w:rsidRPr="00B52043" w:rsidRDefault="00532344" w:rsidP="00B23357">
      <w:pPr>
        <w:pStyle w:val="ListParagraph"/>
        <w:spacing w:line="288" w:lineRule="auto"/>
        <w:jc w:val="both"/>
        <w:rPr>
          <w:rFonts w:ascii="CongressT" w:hAnsi="CongressT"/>
        </w:rPr>
      </w:pPr>
    </w:p>
    <w:p w:rsidR="00532344" w:rsidRPr="00B52043" w:rsidRDefault="00532344" w:rsidP="00A24B40">
      <w:pPr>
        <w:pStyle w:val="ListParagraph"/>
        <w:numPr>
          <w:ilvl w:val="2"/>
          <w:numId w:val="50"/>
        </w:numPr>
        <w:spacing w:line="288" w:lineRule="auto"/>
        <w:jc w:val="both"/>
        <w:rPr>
          <w:rFonts w:ascii="CongressT" w:hAnsi="CongressT"/>
          <w:b/>
          <w:u w:val="single"/>
        </w:rPr>
      </w:pPr>
      <w:r w:rsidRPr="00B52043">
        <w:rPr>
          <w:rFonts w:ascii="CongressT" w:hAnsi="CongressT"/>
          <w:b/>
          <w:u w:val="single"/>
        </w:rPr>
        <w:t>Analyse de la situation dans le</w:t>
      </w:r>
      <w:r w:rsidR="007206F1" w:rsidRPr="00B52043">
        <w:rPr>
          <w:rFonts w:ascii="CongressT" w:hAnsi="CongressT"/>
          <w:b/>
          <w:u w:val="single"/>
        </w:rPr>
        <w:t xml:space="preserve"> territoire de l’Etat partie</w:t>
      </w:r>
    </w:p>
    <w:p w:rsidR="00532344" w:rsidRPr="00B52043" w:rsidRDefault="00532344" w:rsidP="00B23357">
      <w:pPr>
        <w:pStyle w:val="ListParagraph"/>
        <w:numPr>
          <w:ilvl w:val="0"/>
          <w:numId w:val="1"/>
        </w:numPr>
        <w:spacing w:line="288" w:lineRule="auto"/>
        <w:jc w:val="both"/>
        <w:rPr>
          <w:rFonts w:ascii="CongressT" w:hAnsi="CongressT"/>
        </w:rPr>
      </w:pPr>
      <w:r w:rsidRPr="00B52043">
        <w:rPr>
          <w:rFonts w:ascii="CongressT" w:hAnsi="CongressT"/>
        </w:rPr>
        <w:t>Le Ministère de la santé dispose d’une direction chargée de sensibiliser les enfants et les adolescents sur le VIH-SIDA laquelle dispose des centres de dépistages volontaires ;</w:t>
      </w:r>
    </w:p>
    <w:p w:rsidR="00532344" w:rsidRPr="00B52043" w:rsidRDefault="00532344" w:rsidP="00B23357">
      <w:pPr>
        <w:pStyle w:val="ListParagraph"/>
        <w:numPr>
          <w:ilvl w:val="0"/>
          <w:numId w:val="1"/>
        </w:numPr>
        <w:spacing w:line="288" w:lineRule="auto"/>
        <w:jc w:val="both"/>
        <w:rPr>
          <w:rFonts w:ascii="CongressT" w:hAnsi="CongressT"/>
        </w:rPr>
      </w:pPr>
      <w:r w:rsidRPr="00B52043">
        <w:rPr>
          <w:rFonts w:ascii="CongressT" w:hAnsi="CongressT"/>
        </w:rPr>
        <w:t>On retrouve la prévalence du VIH chez les jeunes de 15 à 24 ans selon certaines caractéristiques du comportement sexuel. Chez les jeunes femmes les variations sont assez irrégulières de 0,3% quand elles n’ont eu aucun partenaire sexuel, la prévalence passe à 1,4% quand elles déclarent en avoir eu un et à 0,2% quand ce nombre de partenaire est de deux ou plus. EDS, page 267 ;</w:t>
      </w:r>
    </w:p>
    <w:p w:rsidR="00532344" w:rsidRPr="00B52043" w:rsidRDefault="00532344" w:rsidP="00B23357">
      <w:pPr>
        <w:pStyle w:val="ListParagraph"/>
        <w:numPr>
          <w:ilvl w:val="0"/>
          <w:numId w:val="1"/>
        </w:numPr>
        <w:spacing w:line="288" w:lineRule="auto"/>
        <w:jc w:val="both"/>
        <w:rPr>
          <w:rFonts w:ascii="CongressT" w:hAnsi="CongressT"/>
        </w:rPr>
      </w:pPr>
      <w:r w:rsidRPr="00B52043">
        <w:rPr>
          <w:rFonts w:ascii="CongressT" w:hAnsi="CongressT"/>
        </w:rPr>
        <w:t xml:space="preserve">L’utilisation des préservatifs est en forte augmentation mais la pauvreté de la population </w:t>
      </w:r>
      <w:r w:rsidR="00D341CA" w:rsidRPr="00B52043">
        <w:rPr>
          <w:rFonts w:ascii="CongressT" w:hAnsi="CongressT"/>
        </w:rPr>
        <w:t>fait qu’en l’absence de préservatif on soit amené à utiliser les sachets plastiques ;</w:t>
      </w:r>
    </w:p>
    <w:p w:rsidR="00D341CA" w:rsidRPr="00B52043" w:rsidRDefault="00D341CA" w:rsidP="00B23357">
      <w:pPr>
        <w:pStyle w:val="ListParagraph"/>
        <w:numPr>
          <w:ilvl w:val="0"/>
          <w:numId w:val="1"/>
        </w:numPr>
        <w:spacing w:line="288" w:lineRule="auto"/>
        <w:jc w:val="both"/>
        <w:rPr>
          <w:rFonts w:ascii="CongressT" w:hAnsi="CongressT"/>
        </w:rPr>
      </w:pPr>
      <w:r w:rsidRPr="00B52043">
        <w:rPr>
          <w:rFonts w:ascii="CongressT" w:hAnsi="CongressT"/>
        </w:rPr>
        <w:t xml:space="preserve">La croyance dans l’origine maléfique </w:t>
      </w:r>
      <w:r w:rsidR="007206F1" w:rsidRPr="00B52043">
        <w:rPr>
          <w:rFonts w:ascii="CongressT" w:hAnsi="CongressT"/>
        </w:rPr>
        <w:t xml:space="preserve">ou démoniaque du VIH/SIDA </w:t>
      </w:r>
      <w:r w:rsidRPr="00B52043">
        <w:rPr>
          <w:rFonts w:ascii="CongressT" w:hAnsi="CongressT"/>
        </w:rPr>
        <w:t>demeure une évidence surtout chez les jeunes croyants.</w:t>
      </w:r>
    </w:p>
    <w:p w:rsidR="00D341CA" w:rsidRPr="00B52043" w:rsidRDefault="00D341CA" w:rsidP="00B23357">
      <w:pPr>
        <w:pStyle w:val="ListParagraph"/>
        <w:spacing w:line="288" w:lineRule="auto"/>
        <w:ind w:left="1080"/>
        <w:jc w:val="both"/>
        <w:rPr>
          <w:rFonts w:ascii="CongressT" w:hAnsi="CongressT"/>
        </w:rPr>
      </w:pPr>
    </w:p>
    <w:p w:rsidR="00532344" w:rsidRPr="00B52043" w:rsidRDefault="00D341CA" w:rsidP="00A24B40">
      <w:pPr>
        <w:pStyle w:val="ListParagraph"/>
        <w:numPr>
          <w:ilvl w:val="2"/>
          <w:numId w:val="50"/>
        </w:numPr>
        <w:spacing w:line="288" w:lineRule="auto"/>
        <w:jc w:val="both"/>
        <w:rPr>
          <w:rFonts w:ascii="CongressT" w:hAnsi="CongressT"/>
          <w:b/>
          <w:u w:val="single"/>
        </w:rPr>
      </w:pPr>
      <w:r w:rsidRPr="00B52043">
        <w:rPr>
          <w:rFonts w:ascii="CongressT" w:hAnsi="CongressT"/>
          <w:b/>
          <w:u w:val="single"/>
        </w:rPr>
        <w:t>Recommandation au Comité</w:t>
      </w:r>
    </w:p>
    <w:p w:rsidR="00D341CA" w:rsidRPr="00B52043" w:rsidRDefault="00D341CA" w:rsidP="00B23357">
      <w:pPr>
        <w:pStyle w:val="ListParagraph"/>
        <w:spacing w:line="288" w:lineRule="auto"/>
        <w:jc w:val="both"/>
        <w:rPr>
          <w:rFonts w:ascii="CongressT" w:hAnsi="CongressT"/>
        </w:rPr>
      </w:pPr>
      <w:r w:rsidRPr="00B52043">
        <w:rPr>
          <w:rFonts w:ascii="CongressT" w:hAnsi="CongressT"/>
        </w:rPr>
        <w:t>Puisse le Comité invite</w:t>
      </w:r>
      <w:r w:rsidR="007206F1" w:rsidRPr="00B52043">
        <w:rPr>
          <w:rFonts w:ascii="CongressT" w:hAnsi="CongressT"/>
        </w:rPr>
        <w:t>r</w:t>
      </w:r>
      <w:r w:rsidRPr="00B52043">
        <w:rPr>
          <w:rFonts w:ascii="CongressT" w:hAnsi="CongressT"/>
        </w:rPr>
        <w:t xml:space="preserve"> l’Etat partie à prendre des mesures, en tenant compte de son Observation générale n°3 (2003) sur le VIH-SIDA et les droits de l’enfant ainsi que des Directives internationales concernant le VIH-SIDA et les droits de l’homme, pour faire reculer l’infection à VIH, en particulier chez les jeunes, notamment :</w:t>
      </w:r>
    </w:p>
    <w:p w:rsidR="00D341CA" w:rsidRPr="00B52043" w:rsidRDefault="00D341CA" w:rsidP="00B23357">
      <w:pPr>
        <w:pStyle w:val="ListParagraph"/>
        <w:numPr>
          <w:ilvl w:val="0"/>
          <w:numId w:val="1"/>
        </w:numPr>
        <w:spacing w:line="288" w:lineRule="auto"/>
        <w:jc w:val="both"/>
        <w:rPr>
          <w:rFonts w:ascii="CongressT" w:hAnsi="CongressT"/>
        </w:rPr>
      </w:pPr>
      <w:r w:rsidRPr="00B52043">
        <w:rPr>
          <w:rFonts w:ascii="CongressT" w:hAnsi="CongressT"/>
        </w:rPr>
        <w:t>En élaborant, en renforçant et en poursuivant des politiques et des programmes visant à apporter soins et soutien aux enfants infectés ou touchés par le VIH-SIDA.</w:t>
      </w:r>
    </w:p>
    <w:p w:rsidR="00D341CA" w:rsidRPr="00B52043" w:rsidRDefault="00D341CA" w:rsidP="00B23357">
      <w:pPr>
        <w:pStyle w:val="ListParagraph"/>
        <w:spacing w:line="288" w:lineRule="auto"/>
        <w:ind w:left="1080"/>
        <w:jc w:val="both"/>
        <w:rPr>
          <w:rFonts w:ascii="CongressT" w:hAnsi="CongressT"/>
        </w:rPr>
      </w:pPr>
      <w:r w:rsidRPr="00B52043">
        <w:rPr>
          <w:rFonts w:ascii="CongressT" w:hAnsi="CongressT"/>
        </w:rPr>
        <w:lastRenderedPageBreak/>
        <w:t>En poursuivant les activités visant à réduire la stigmatisation et la discrimination liées en VIH-SIDA</w:t>
      </w:r>
      <w:r w:rsidR="000C0F53" w:rsidRPr="00B52043">
        <w:rPr>
          <w:rFonts w:ascii="CongressT" w:hAnsi="CongressT"/>
        </w:rPr>
        <w:t xml:space="preserve"> et en sensibilisant la population aux droits de l’homme dans le contexte du VIH-SIDA ;</w:t>
      </w:r>
    </w:p>
    <w:p w:rsidR="00D341CA" w:rsidRPr="00B52043" w:rsidRDefault="000C0F53" w:rsidP="00B23357">
      <w:pPr>
        <w:pStyle w:val="ListParagraph"/>
        <w:numPr>
          <w:ilvl w:val="0"/>
          <w:numId w:val="1"/>
        </w:numPr>
        <w:spacing w:line="288" w:lineRule="auto"/>
        <w:jc w:val="both"/>
        <w:rPr>
          <w:rFonts w:ascii="CongressT" w:hAnsi="CongressT"/>
        </w:rPr>
      </w:pPr>
      <w:r w:rsidRPr="00B52043">
        <w:rPr>
          <w:rFonts w:ascii="CongressT" w:hAnsi="CongressT"/>
        </w:rPr>
        <w:t>En poursuivant et en renforçant les efforts entrepris pour diffuser des informations et des documents auprès du public, en particulier auprès des adolescents, sur les méthodes de prévention et de protection, y compris les pratiques sexuelles sans risque ;</w:t>
      </w:r>
    </w:p>
    <w:p w:rsidR="000C0F53" w:rsidRPr="00B52043" w:rsidRDefault="000C0F53" w:rsidP="00B23357">
      <w:pPr>
        <w:pStyle w:val="ListParagraph"/>
        <w:numPr>
          <w:ilvl w:val="0"/>
          <w:numId w:val="1"/>
        </w:numPr>
        <w:spacing w:line="288" w:lineRule="auto"/>
        <w:jc w:val="both"/>
        <w:rPr>
          <w:rFonts w:ascii="CongressT" w:hAnsi="CongressT"/>
        </w:rPr>
      </w:pPr>
      <w:r w:rsidRPr="00B52043">
        <w:rPr>
          <w:rFonts w:ascii="CongressT" w:hAnsi="CongressT"/>
        </w:rPr>
        <w:t>Le coût de traitement du VIH-SIDA demeure élevé et inaccessible pour certaines couches sociales ;</w:t>
      </w:r>
    </w:p>
    <w:p w:rsidR="000C0F53" w:rsidRPr="00B52043" w:rsidRDefault="000C0F53" w:rsidP="00B23357">
      <w:pPr>
        <w:spacing w:line="288" w:lineRule="auto"/>
        <w:jc w:val="both"/>
        <w:rPr>
          <w:rFonts w:ascii="CongressT" w:hAnsi="CongressT"/>
        </w:rPr>
      </w:pPr>
    </w:p>
    <w:p w:rsidR="0006483B" w:rsidRDefault="0006483B" w:rsidP="00B23357">
      <w:pPr>
        <w:spacing w:line="288" w:lineRule="auto"/>
        <w:jc w:val="both"/>
        <w:rPr>
          <w:rFonts w:ascii="CongressT" w:hAnsi="CongressT"/>
          <w:b/>
          <w:u w:val="single"/>
        </w:rPr>
      </w:pPr>
    </w:p>
    <w:p w:rsidR="00BF5BDD" w:rsidRDefault="00BF5BDD" w:rsidP="00B23357">
      <w:pPr>
        <w:spacing w:line="288" w:lineRule="auto"/>
        <w:jc w:val="both"/>
        <w:rPr>
          <w:rFonts w:ascii="CongressT" w:hAnsi="CongressT"/>
          <w:b/>
          <w:u w:val="single"/>
        </w:rPr>
      </w:pPr>
    </w:p>
    <w:p w:rsidR="00BF5BDD" w:rsidRDefault="00BF5BDD" w:rsidP="00B23357">
      <w:pPr>
        <w:spacing w:line="288" w:lineRule="auto"/>
        <w:jc w:val="both"/>
        <w:rPr>
          <w:rFonts w:ascii="CongressT" w:hAnsi="CongressT"/>
          <w:b/>
          <w:u w:val="single"/>
        </w:rPr>
      </w:pPr>
    </w:p>
    <w:p w:rsidR="00BF5BDD" w:rsidRDefault="00BF5BDD" w:rsidP="00B23357">
      <w:pPr>
        <w:spacing w:line="288" w:lineRule="auto"/>
        <w:jc w:val="both"/>
        <w:rPr>
          <w:rFonts w:ascii="CongressT" w:hAnsi="CongressT"/>
          <w:b/>
          <w:u w:val="single"/>
        </w:rPr>
      </w:pPr>
    </w:p>
    <w:p w:rsidR="00BF5BDD" w:rsidRDefault="00BF5BDD" w:rsidP="00B23357">
      <w:pPr>
        <w:spacing w:line="288" w:lineRule="auto"/>
        <w:jc w:val="both"/>
        <w:rPr>
          <w:rFonts w:ascii="CongressT" w:hAnsi="CongressT"/>
          <w:b/>
          <w:u w:val="single"/>
        </w:rPr>
      </w:pPr>
    </w:p>
    <w:p w:rsidR="00BF5BDD" w:rsidRDefault="00BF5BDD" w:rsidP="00B23357">
      <w:pPr>
        <w:spacing w:line="288" w:lineRule="auto"/>
        <w:jc w:val="both"/>
        <w:rPr>
          <w:rFonts w:ascii="CongressT" w:hAnsi="CongressT"/>
          <w:b/>
          <w:u w:val="single"/>
        </w:rPr>
      </w:pPr>
    </w:p>
    <w:p w:rsidR="00BF5BDD" w:rsidRDefault="00BF5BDD" w:rsidP="00B23357">
      <w:pPr>
        <w:spacing w:line="288" w:lineRule="auto"/>
        <w:jc w:val="both"/>
        <w:rPr>
          <w:rFonts w:ascii="CongressT" w:hAnsi="CongressT"/>
          <w:b/>
          <w:u w:val="single"/>
        </w:rPr>
      </w:pPr>
    </w:p>
    <w:p w:rsidR="00BF5BDD" w:rsidRDefault="00BF5BDD" w:rsidP="00B23357">
      <w:pPr>
        <w:spacing w:line="288" w:lineRule="auto"/>
        <w:jc w:val="both"/>
        <w:rPr>
          <w:rFonts w:ascii="CongressT" w:hAnsi="CongressT"/>
          <w:b/>
          <w:u w:val="single"/>
        </w:rPr>
      </w:pPr>
    </w:p>
    <w:p w:rsidR="00BF5BDD" w:rsidRDefault="00BF5BDD" w:rsidP="00B23357">
      <w:pPr>
        <w:spacing w:line="288" w:lineRule="auto"/>
        <w:jc w:val="both"/>
        <w:rPr>
          <w:rFonts w:ascii="CongressT" w:hAnsi="CongressT"/>
          <w:b/>
          <w:u w:val="single"/>
        </w:rPr>
      </w:pPr>
    </w:p>
    <w:p w:rsidR="00BF5BDD" w:rsidRDefault="00BF5BDD" w:rsidP="00B23357">
      <w:pPr>
        <w:spacing w:line="288" w:lineRule="auto"/>
        <w:jc w:val="both"/>
        <w:rPr>
          <w:rFonts w:ascii="CongressT" w:hAnsi="CongressT"/>
          <w:b/>
          <w:u w:val="single"/>
        </w:rPr>
      </w:pPr>
    </w:p>
    <w:p w:rsidR="00BF5BDD" w:rsidRDefault="00BF5BDD" w:rsidP="00B23357">
      <w:pPr>
        <w:spacing w:line="288" w:lineRule="auto"/>
        <w:jc w:val="both"/>
        <w:rPr>
          <w:rFonts w:ascii="CongressT" w:hAnsi="CongressT"/>
          <w:b/>
          <w:u w:val="single"/>
        </w:rPr>
      </w:pPr>
    </w:p>
    <w:p w:rsidR="00BF5BDD" w:rsidRDefault="00BF5BDD" w:rsidP="00B23357">
      <w:pPr>
        <w:spacing w:line="288" w:lineRule="auto"/>
        <w:jc w:val="both"/>
        <w:rPr>
          <w:rFonts w:ascii="CongressT" w:hAnsi="CongressT"/>
          <w:b/>
          <w:u w:val="single"/>
        </w:rPr>
      </w:pPr>
    </w:p>
    <w:p w:rsidR="0006483B" w:rsidRDefault="0006483B" w:rsidP="00B23357">
      <w:pPr>
        <w:spacing w:line="288" w:lineRule="auto"/>
        <w:jc w:val="both"/>
        <w:rPr>
          <w:rFonts w:ascii="CongressT" w:hAnsi="CongressT"/>
          <w:b/>
          <w:u w:val="single"/>
        </w:rPr>
      </w:pPr>
    </w:p>
    <w:p w:rsidR="0006483B" w:rsidRDefault="0006483B" w:rsidP="00B23357">
      <w:pPr>
        <w:spacing w:line="288" w:lineRule="auto"/>
        <w:jc w:val="both"/>
        <w:rPr>
          <w:rFonts w:ascii="CongressT" w:hAnsi="CongressT"/>
          <w:b/>
          <w:u w:val="single"/>
        </w:rPr>
      </w:pPr>
    </w:p>
    <w:p w:rsidR="0006483B" w:rsidRDefault="0006483B" w:rsidP="00B23357">
      <w:pPr>
        <w:spacing w:line="288" w:lineRule="auto"/>
        <w:jc w:val="both"/>
        <w:rPr>
          <w:rFonts w:ascii="CongressT" w:hAnsi="CongressT"/>
          <w:b/>
          <w:u w:val="single"/>
        </w:rPr>
      </w:pPr>
    </w:p>
    <w:p w:rsidR="0006483B" w:rsidRDefault="0006483B" w:rsidP="00B23357">
      <w:pPr>
        <w:spacing w:line="288" w:lineRule="auto"/>
        <w:jc w:val="both"/>
        <w:rPr>
          <w:rFonts w:ascii="CongressT" w:hAnsi="CongressT"/>
          <w:b/>
          <w:u w:val="single"/>
        </w:rPr>
      </w:pPr>
    </w:p>
    <w:p w:rsidR="0006483B" w:rsidRDefault="0006483B" w:rsidP="00B23357">
      <w:pPr>
        <w:spacing w:line="288" w:lineRule="auto"/>
        <w:jc w:val="both"/>
        <w:rPr>
          <w:rFonts w:ascii="CongressT" w:hAnsi="CongressT"/>
          <w:b/>
          <w:u w:val="single"/>
        </w:rPr>
      </w:pPr>
    </w:p>
    <w:p w:rsidR="0006483B" w:rsidRDefault="0006483B" w:rsidP="00B23357">
      <w:pPr>
        <w:spacing w:line="288" w:lineRule="auto"/>
        <w:jc w:val="both"/>
        <w:rPr>
          <w:rFonts w:ascii="CongressT" w:hAnsi="CongressT"/>
          <w:b/>
          <w:u w:val="single"/>
        </w:rPr>
      </w:pPr>
    </w:p>
    <w:p w:rsidR="0006483B" w:rsidRDefault="0006483B" w:rsidP="00B23357">
      <w:pPr>
        <w:spacing w:line="288" w:lineRule="auto"/>
        <w:jc w:val="both"/>
        <w:rPr>
          <w:rFonts w:ascii="CongressT" w:hAnsi="CongressT"/>
          <w:b/>
          <w:u w:val="single"/>
        </w:rPr>
      </w:pPr>
    </w:p>
    <w:p w:rsidR="0006483B" w:rsidRDefault="0006483B" w:rsidP="00B23357">
      <w:pPr>
        <w:spacing w:line="288" w:lineRule="auto"/>
        <w:jc w:val="both"/>
        <w:rPr>
          <w:rFonts w:ascii="CongressT" w:hAnsi="CongressT"/>
          <w:b/>
          <w:u w:val="single"/>
        </w:rPr>
      </w:pPr>
    </w:p>
    <w:p w:rsidR="0006483B" w:rsidRDefault="0006483B" w:rsidP="00B23357">
      <w:pPr>
        <w:spacing w:line="288" w:lineRule="auto"/>
        <w:jc w:val="both"/>
        <w:rPr>
          <w:rFonts w:ascii="CongressT" w:hAnsi="CongressT"/>
          <w:b/>
          <w:u w:val="single"/>
        </w:rPr>
      </w:pPr>
    </w:p>
    <w:p w:rsidR="0006483B" w:rsidRDefault="0006483B" w:rsidP="00B23357">
      <w:pPr>
        <w:spacing w:line="288" w:lineRule="auto"/>
        <w:jc w:val="both"/>
        <w:rPr>
          <w:rFonts w:ascii="CongressT" w:hAnsi="CongressT"/>
          <w:b/>
          <w:u w:val="single"/>
        </w:rPr>
      </w:pPr>
    </w:p>
    <w:p w:rsidR="00A66BAE" w:rsidRDefault="00A66BAE" w:rsidP="00B23357">
      <w:pPr>
        <w:spacing w:line="288" w:lineRule="auto"/>
        <w:jc w:val="both"/>
        <w:rPr>
          <w:rFonts w:ascii="CongressT" w:hAnsi="CongressT"/>
          <w:b/>
          <w:u w:val="single"/>
        </w:rPr>
      </w:pPr>
    </w:p>
    <w:p w:rsidR="00A66BAE" w:rsidRDefault="00A66BAE" w:rsidP="00B23357">
      <w:pPr>
        <w:spacing w:line="288" w:lineRule="auto"/>
        <w:jc w:val="both"/>
        <w:rPr>
          <w:rFonts w:ascii="CongressT" w:hAnsi="CongressT"/>
          <w:b/>
          <w:u w:val="single"/>
        </w:rPr>
      </w:pPr>
    </w:p>
    <w:p w:rsidR="00A66BAE" w:rsidRDefault="00A66BAE" w:rsidP="00B23357">
      <w:pPr>
        <w:spacing w:line="288" w:lineRule="auto"/>
        <w:jc w:val="both"/>
        <w:rPr>
          <w:rFonts w:ascii="CongressT" w:hAnsi="CongressT"/>
          <w:b/>
          <w:u w:val="single"/>
        </w:rPr>
      </w:pPr>
    </w:p>
    <w:p w:rsidR="00A66BAE" w:rsidRDefault="00A66BAE" w:rsidP="00B23357">
      <w:pPr>
        <w:spacing w:line="288" w:lineRule="auto"/>
        <w:jc w:val="both"/>
        <w:rPr>
          <w:rFonts w:ascii="CongressT" w:hAnsi="CongressT"/>
          <w:b/>
          <w:u w:val="single"/>
        </w:rPr>
      </w:pPr>
    </w:p>
    <w:p w:rsidR="00A66BAE" w:rsidRDefault="00A66BAE" w:rsidP="00B23357">
      <w:pPr>
        <w:spacing w:line="288" w:lineRule="auto"/>
        <w:jc w:val="both"/>
        <w:rPr>
          <w:rFonts w:ascii="CongressT" w:hAnsi="CongressT"/>
          <w:b/>
          <w:u w:val="single"/>
        </w:rPr>
      </w:pPr>
    </w:p>
    <w:p w:rsidR="00A66BAE" w:rsidRDefault="00A66BAE" w:rsidP="00B23357">
      <w:pPr>
        <w:spacing w:line="288" w:lineRule="auto"/>
        <w:jc w:val="both"/>
        <w:rPr>
          <w:rFonts w:ascii="CongressT" w:hAnsi="CongressT"/>
          <w:b/>
          <w:u w:val="single"/>
        </w:rPr>
      </w:pPr>
    </w:p>
    <w:p w:rsidR="00A66BAE" w:rsidRDefault="00A66BAE" w:rsidP="00B23357">
      <w:pPr>
        <w:spacing w:line="288" w:lineRule="auto"/>
        <w:jc w:val="both"/>
        <w:rPr>
          <w:rFonts w:ascii="CongressT" w:hAnsi="CongressT"/>
          <w:b/>
          <w:u w:val="single"/>
        </w:rPr>
      </w:pPr>
    </w:p>
    <w:p w:rsidR="00A66BAE" w:rsidRDefault="00A66BAE" w:rsidP="00B23357">
      <w:pPr>
        <w:spacing w:line="288" w:lineRule="auto"/>
        <w:jc w:val="both"/>
        <w:rPr>
          <w:rFonts w:ascii="CongressT" w:hAnsi="CongressT"/>
          <w:b/>
          <w:u w:val="single"/>
        </w:rPr>
      </w:pPr>
    </w:p>
    <w:p w:rsidR="00A66BAE" w:rsidRDefault="00A66BAE" w:rsidP="00B23357">
      <w:pPr>
        <w:spacing w:line="288" w:lineRule="auto"/>
        <w:jc w:val="both"/>
        <w:rPr>
          <w:rFonts w:ascii="CongressT" w:hAnsi="CongressT"/>
          <w:b/>
          <w:u w:val="single"/>
        </w:rPr>
      </w:pPr>
    </w:p>
    <w:p w:rsidR="00A66BAE" w:rsidRDefault="00A66BAE" w:rsidP="00B23357">
      <w:pPr>
        <w:spacing w:line="288" w:lineRule="auto"/>
        <w:jc w:val="both"/>
        <w:rPr>
          <w:rFonts w:ascii="CongressT" w:hAnsi="CongressT"/>
          <w:b/>
          <w:u w:val="single"/>
        </w:rPr>
      </w:pPr>
    </w:p>
    <w:p w:rsidR="00A66BAE" w:rsidRDefault="00A66BAE" w:rsidP="00B23357">
      <w:pPr>
        <w:spacing w:line="288" w:lineRule="auto"/>
        <w:jc w:val="both"/>
        <w:rPr>
          <w:rFonts w:ascii="CongressT" w:hAnsi="CongressT"/>
          <w:b/>
          <w:u w:val="single"/>
        </w:rPr>
      </w:pPr>
    </w:p>
    <w:p w:rsidR="005E2676" w:rsidRPr="00B52043" w:rsidRDefault="005E2676" w:rsidP="00B23357">
      <w:pPr>
        <w:spacing w:line="288" w:lineRule="auto"/>
        <w:jc w:val="both"/>
        <w:rPr>
          <w:rFonts w:ascii="CongressT" w:hAnsi="CongressT"/>
          <w:b/>
          <w:u w:val="single"/>
        </w:rPr>
      </w:pPr>
      <w:r w:rsidRPr="00B52043">
        <w:rPr>
          <w:rFonts w:ascii="CongressT" w:hAnsi="CongressT"/>
          <w:b/>
        </w:rPr>
        <w:t xml:space="preserve">CHAPITRE 7 : </w:t>
      </w:r>
      <w:r w:rsidRPr="00B52043">
        <w:rPr>
          <w:rFonts w:ascii="CongressT" w:hAnsi="CongressT"/>
          <w:b/>
          <w:u w:val="single"/>
        </w:rPr>
        <w:t>EDUCATION, LOISIRS ET ACTIVTES CULTURELLES</w:t>
      </w:r>
    </w:p>
    <w:p w:rsidR="005E2676" w:rsidRPr="00B52043" w:rsidRDefault="005E2676" w:rsidP="00B23357">
      <w:pPr>
        <w:spacing w:line="288" w:lineRule="auto"/>
        <w:jc w:val="both"/>
        <w:rPr>
          <w:rFonts w:ascii="CongressT" w:hAnsi="CongressT"/>
          <w:b/>
          <w:u w:val="single"/>
        </w:rPr>
      </w:pPr>
    </w:p>
    <w:p w:rsidR="005E2676" w:rsidRPr="00B52043" w:rsidRDefault="005E2676" w:rsidP="00B23357">
      <w:pPr>
        <w:spacing w:line="288" w:lineRule="auto"/>
        <w:jc w:val="both"/>
        <w:rPr>
          <w:rFonts w:ascii="CongressT" w:hAnsi="CongressT"/>
          <w:b/>
        </w:rPr>
      </w:pPr>
      <w:r w:rsidRPr="00B52043">
        <w:rPr>
          <w:rFonts w:ascii="CongressT" w:hAnsi="CongressT"/>
          <w:b/>
        </w:rPr>
        <w:t>S</w:t>
      </w:r>
      <w:r w:rsidR="009D47A9" w:rsidRPr="00B52043">
        <w:rPr>
          <w:rFonts w:ascii="CongressT" w:hAnsi="CongressT"/>
          <w:b/>
        </w:rPr>
        <w:t>ection</w:t>
      </w:r>
      <w:r w:rsidRPr="00B52043">
        <w:rPr>
          <w:rFonts w:ascii="CongressT" w:hAnsi="CongressT"/>
          <w:b/>
        </w:rPr>
        <w:t xml:space="preserve"> 1 : </w:t>
      </w:r>
      <w:r w:rsidRPr="00B52043">
        <w:rPr>
          <w:rFonts w:ascii="CongressT" w:hAnsi="CongressT"/>
          <w:b/>
          <w:u w:val="single"/>
        </w:rPr>
        <w:t>E</w:t>
      </w:r>
      <w:r w:rsidR="009D47A9" w:rsidRPr="00B52043">
        <w:rPr>
          <w:rFonts w:ascii="CongressT" w:hAnsi="CongressT"/>
          <w:b/>
          <w:u w:val="single"/>
        </w:rPr>
        <w:t>ducation</w:t>
      </w:r>
    </w:p>
    <w:p w:rsidR="005E2676" w:rsidRPr="00B52043" w:rsidRDefault="005E2676" w:rsidP="00B23357">
      <w:pPr>
        <w:spacing w:line="288" w:lineRule="auto"/>
        <w:jc w:val="both"/>
        <w:rPr>
          <w:rFonts w:ascii="CongressT" w:hAnsi="CongressT"/>
          <w:b/>
        </w:rPr>
      </w:pPr>
    </w:p>
    <w:p w:rsidR="005E2676" w:rsidRPr="00B52043" w:rsidRDefault="005E2676" w:rsidP="00B23357">
      <w:pPr>
        <w:pStyle w:val="ListParagraph"/>
        <w:numPr>
          <w:ilvl w:val="2"/>
          <w:numId w:val="6"/>
        </w:numPr>
        <w:spacing w:line="288" w:lineRule="auto"/>
        <w:ind w:left="709"/>
        <w:jc w:val="both"/>
        <w:rPr>
          <w:rFonts w:ascii="CongressT" w:hAnsi="CongressT"/>
          <w:b/>
          <w:u w:val="single"/>
        </w:rPr>
      </w:pPr>
      <w:r w:rsidRPr="00B52043">
        <w:rPr>
          <w:rFonts w:ascii="CongressT" w:hAnsi="CongressT"/>
          <w:b/>
          <w:u w:val="single"/>
        </w:rPr>
        <w:lastRenderedPageBreak/>
        <w:t>Recommandation précédente</w:t>
      </w:r>
    </w:p>
    <w:p w:rsidR="005E2676" w:rsidRPr="00B52043" w:rsidRDefault="009D47A9" w:rsidP="00B23357">
      <w:pPr>
        <w:pStyle w:val="ListParagraph"/>
        <w:spacing w:line="288" w:lineRule="auto"/>
        <w:jc w:val="both"/>
        <w:rPr>
          <w:rFonts w:ascii="CongressT" w:hAnsi="CongressT"/>
          <w:b/>
        </w:rPr>
      </w:pPr>
      <w:r w:rsidRPr="00B52043">
        <w:rPr>
          <w:rFonts w:ascii="CongressT" w:hAnsi="CongressT"/>
          <w:b/>
        </w:rPr>
        <w:t>Le Comité avait recommandé à l’Etat partie de tenir compte de son Observation générale n°1 (2001) sur les buts de l’éducation et :</w:t>
      </w:r>
    </w:p>
    <w:p w:rsidR="009D47A9" w:rsidRPr="00B52043" w:rsidRDefault="009D47A9" w:rsidP="00A24B40">
      <w:pPr>
        <w:pStyle w:val="ListParagraph"/>
        <w:numPr>
          <w:ilvl w:val="0"/>
          <w:numId w:val="51"/>
        </w:numPr>
        <w:spacing w:line="288" w:lineRule="auto"/>
        <w:jc w:val="both"/>
        <w:rPr>
          <w:rFonts w:ascii="CongressT" w:hAnsi="CongressT"/>
          <w:b/>
        </w:rPr>
      </w:pPr>
      <w:r w:rsidRPr="00B52043">
        <w:rPr>
          <w:rFonts w:ascii="CongressT" w:hAnsi="CongressT"/>
          <w:b/>
        </w:rPr>
        <w:t>De garantir à tous les enfants, sans discrimination, l’accès à un enseignement primaire gratuit, sans frais supplémentaire (frais autres que les frais d’inscription) ;</w:t>
      </w:r>
    </w:p>
    <w:p w:rsidR="009D47A9" w:rsidRPr="00B52043" w:rsidRDefault="009D47A9" w:rsidP="00A24B40">
      <w:pPr>
        <w:pStyle w:val="ListParagraph"/>
        <w:numPr>
          <w:ilvl w:val="0"/>
          <w:numId w:val="51"/>
        </w:numPr>
        <w:spacing w:line="288" w:lineRule="auto"/>
        <w:jc w:val="both"/>
        <w:rPr>
          <w:rFonts w:ascii="CongressT" w:hAnsi="CongressT"/>
          <w:b/>
        </w:rPr>
      </w:pPr>
      <w:r w:rsidRPr="00B52043">
        <w:rPr>
          <w:rFonts w:ascii="CongressT" w:hAnsi="CongressT"/>
          <w:b/>
        </w:rPr>
        <w:t>De prendre toutes les mesures nécessaires pour que les enfants terminent leur scolarité obligatoire, en adoptant des mesures concrètes pour s’attaquer aux facteurs qui expliquent l’abandon scolaire, notamment les zones d’insécurité, le déplacement des familles, le manque de moyens de transport, la destruction des infrastructures scolaires et la pauvreté ;</w:t>
      </w:r>
    </w:p>
    <w:p w:rsidR="009D47A9" w:rsidRPr="00B52043" w:rsidRDefault="009D47A9" w:rsidP="00A24B40">
      <w:pPr>
        <w:pStyle w:val="ListParagraph"/>
        <w:numPr>
          <w:ilvl w:val="0"/>
          <w:numId w:val="51"/>
        </w:numPr>
        <w:spacing w:line="288" w:lineRule="auto"/>
        <w:jc w:val="both"/>
        <w:rPr>
          <w:rFonts w:ascii="CongressT" w:hAnsi="CongressT"/>
          <w:b/>
        </w:rPr>
      </w:pPr>
      <w:r w:rsidRPr="00B52043">
        <w:rPr>
          <w:rFonts w:ascii="CongressT" w:hAnsi="CongressT"/>
          <w:b/>
        </w:rPr>
        <w:t>De poursuivre ses efforts pour réduire les disparités entre garçons et filles en ce qui concerne l’accès à l’éducation et le plein exercice du droit à l’éducation ;</w:t>
      </w:r>
    </w:p>
    <w:p w:rsidR="009D47A9" w:rsidRPr="00B52043" w:rsidRDefault="009D47A9" w:rsidP="00A24B40">
      <w:pPr>
        <w:pStyle w:val="ListParagraph"/>
        <w:numPr>
          <w:ilvl w:val="0"/>
          <w:numId w:val="51"/>
        </w:numPr>
        <w:spacing w:line="288" w:lineRule="auto"/>
        <w:jc w:val="both"/>
        <w:rPr>
          <w:rFonts w:ascii="CongressT" w:hAnsi="CongressT"/>
          <w:b/>
        </w:rPr>
      </w:pPr>
      <w:r w:rsidRPr="00B52043">
        <w:rPr>
          <w:rFonts w:ascii="CongressT" w:hAnsi="CongressT"/>
          <w:b/>
        </w:rPr>
        <w:t>D’accroître les dépenses dans le secteur de l’éducation pour permettre au système éducatif de fonctionner correctement ;</w:t>
      </w:r>
    </w:p>
    <w:p w:rsidR="009D47A9" w:rsidRPr="00B52043" w:rsidRDefault="009D47A9" w:rsidP="00A24B40">
      <w:pPr>
        <w:pStyle w:val="ListParagraph"/>
        <w:numPr>
          <w:ilvl w:val="0"/>
          <w:numId w:val="51"/>
        </w:numPr>
        <w:spacing w:line="288" w:lineRule="auto"/>
        <w:jc w:val="both"/>
        <w:rPr>
          <w:rFonts w:ascii="CongressT" w:hAnsi="CongressT"/>
          <w:b/>
        </w:rPr>
      </w:pPr>
      <w:r w:rsidRPr="00B52043">
        <w:rPr>
          <w:rFonts w:ascii="CongressT" w:hAnsi="CongressT"/>
          <w:b/>
        </w:rPr>
        <w:t>D’améliorer la qualité de l’enseignement, notamment en veillant à ce que les enseignants suivent une formation appropriée et bénéficient ensuite d’une formation en cours d’emploi et en veillant à ce qu’ils reçoivent des salaires suffisant</w:t>
      </w:r>
      <w:r w:rsidR="00C35780" w:rsidRPr="00B52043">
        <w:rPr>
          <w:rFonts w:ascii="CongressT" w:hAnsi="CongressT"/>
          <w:b/>
        </w:rPr>
        <w:t>s payés sans retards ;</w:t>
      </w:r>
    </w:p>
    <w:p w:rsidR="00C35780" w:rsidRPr="00B52043" w:rsidRDefault="00C35780" w:rsidP="00A24B40">
      <w:pPr>
        <w:pStyle w:val="ListParagraph"/>
        <w:numPr>
          <w:ilvl w:val="0"/>
          <w:numId w:val="51"/>
        </w:numPr>
        <w:spacing w:line="288" w:lineRule="auto"/>
        <w:jc w:val="both"/>
        <w:rPr>
          <w:rFonts w:ascii="CongressT" w:hAnsi="CongressT"/>
          <w:b/>
        </w:rPr>
      </w:pPr>
      <w:r w:rsidRPr="00B52043">
        <w:rPr>
          <w:rFonts w:ascii="CongressT" w:hAnsi="CongressT"/>
          <w:b/>
        </w:rPr>
        <w:t>De prendre des mesures pour veiller à ce que les écoles soient en bon état, notamment qu’elles soient dotées d’installations d’assainissement adaptées, et à ce qu’elles disposent de ressources matérielles suffisantes ;</w:t>
      </w:r>
    </w:p>
    <w:p w:rsidR="00C35780" w:rsidRPr="00B52043" w:rsidRDefault="00C35780" w:rsidP="00A24B40">
      <w:pPr>
        <w:pStyle w:val="ListParagraph"/>
        <w:numPr>
          <w:ilvl w:val="0"/>
          <w:numId w:val="51"/>
        </w:numPr>
        <w:spacing w:line="288" w:lineRule="auto"/>
        <w:jc w:val="both"/>
        <w:rPr>
          <w:rFonts w:ascii="CongressT" w:hAnsi="CongressT"/>
          <w:b/>
        </w:rPr>
      </w:pPr>
      <w:r w:rsidRPr="00B52043">
        <w:rPr>
          <w:rFonts w:ascii="CongressT" w:hAnsi="CongressT"/>
          <w:b/>
        </w:rPr>
        <w:t>De promouvoir l’éducation préscolaire et prendre des mesures pour permettre aux enfants de toutes les régions d’en bénéficier ;</w:t>
      </w:r>
    </w:p>
    <w:p w:rsidR="00C35780" w:rsidRPr="00B52043" w:rsidRDefault="00C35780" w:rsidP="00A24B40">
      <w:pPr>
        <w:pStyle w:val="ListParagraph"/>
        <w:numPr>
          <w:ilvl w:val="0"/>
          <w:numId w:val="51"/>
        </w:numPr>
        <w:spacing w:line="288" w:lineRule="auto"/>
        <w:jc w:val="both"/>
        <w:rPr>
          <w:rFonts w:ascii="CongressT" w:hAnsi="CongressT"/>
          <w:b/>
        </w:rPr>
      </w:pPr>
      <w:r w:rsidRPr="00B52043">
        <w:rPr>
          <w:rFonts w:ascii="CongressT" w:hAnsi="CongressT"/>
          <w:b/>
        </w:rPr>
        <w:t>De mettre en place des cours de formation professionnelle pour les enfants, notamment ceux qui ont abandonné l’école en primaire ou en secondaire ;</w:t>
      </w:r>
    </w:p>
    <w:p w:rsidR="00C35780" w:rsidRPr="00B52043" w:rsidRDefault="00C35780" w:rsidP="00A24B40">
      <w:pPr>
        <w:pStyle w:val="ListParagraph"/>
        <w:numPr>
          <w:ilvl w:val="0"/>
          <w:numId w:val="51"/>
        </w:numPr>
        <w:spacing w:line="288" w:lineRule="auto"/>
        <w:jc w:val="both"/>
        <w:rPr>
          <w:rFonts w:ascii="CongressT" w:hAnsi="CongressT"/>
          <w:b/>
        </w:rPr>
      </w:pPr>
      <w:r w:rsidRPr="00B52043">
        <w:rPr>
          <w:rFonts w:ascii="CongressT" w:hAnsi="CongressT"/>
          <w:b/>
        </w:rPr>
        <w:t>De prendre des mesures législatives pour supprimer le décalage entre l’âge de la scolarité et l’âge minimum d’admission à l’emploi ;</w:t>
      </w:r>
    </w:p>
    <w:p w:rsidR="00C35780" w:rsidRPr="00B52043" w:rsidRDefault="00C35780" w:rsidP="00A24B40">
      <w:pPr>
        <w:pStyle w:val="ListParagraph"/>
        <w:numPr>
          <w:ilvl w:val="0"/>
          <w:numId w:val="51"/>
        </w:numPr>
        <w:spacing w:line="288" w:lineRule="auto"/>
        <w:jc w:val="both"/>
        <w:rPr>
          <w:rFonts w:ascii="CongressT" w:hAnsi="CongressT"/>
          <w:b/>
        </w:rPr>
      </w:pPr>
      <w:r w:rsidRPr="00B52043">
        <w:rPr>
          <w:rFonts w:ascii="CongressT" w:hAnsi="CongressT"/>
          <w:b/>
        </w:rPr>
        <w:t>D’intégrer les droits de l’Homme et les droits de l’enfant dans les programmes scolaires.</w:t>
      </w:r>
    </w:p>
    <w:p w:rsidR="005E2676" w:rsidRPr="00B52043" w:rsidRDefault="005E2676" w:rsidP="00B23357">
      <w:pPr>
        <w:pStyle w:val="ListParagraph"/>
        <w:spacing w:line="288" w:lineRule="auto"/>
        <w:jc w:val="both"/>
        <w:rPr>
          <w:rFonts w:ascii="CongressT" w:hAnsi="CongressT"/>
          <w:i/>
        </w:rPr>
      </w:pPr>
    </w:p>
    <w:p w:rsidR="005E2676" w:rsidRPr="00B52043" w:rsidRDefault="005E2676" w:rsidP="00B23357">
      <w:pPr>
        <w:pStyle w:val="ListParagraph"/>
        <w:numPr>
          <w:ilvl w:val="2"/>
          <w:numId w:val="6"/>
        </w:numPr>
        <w:spacing w:line="288" w:lineRule="auto"/>
        <w:ind w:left="709"/>
        <w:jc w:val="both"/>
        <w:rPr>
          <w:rFonts w:ascii="CongressT" w:hAnsi="CongressT"/>
          <w:b/>
          <w:u w:val="single"/>
        </w:rPr>
      </w:pPr>
      <w:r w:rsidRPr="00B52043">
        <w:rPr>
          <w:rFonts w:ascii="CongressT" w:hAnsi="CongressT"/>
          <w:b/>
          <w:u w:val="single"/>
        </w:rPr>
        <w:t>Analyse du rapport de l’Etat partie</w:t>
      </w:r>
    </w:p>
    <w:p w:rsidR="005E2676" w:rsidRPr="00B52043" w:rsidRDefault="005E2676" w:rsidP="00B23357">
      <w:pPr>
        <w:pStyle w:val="ListParagraph"/>
        <w:spacing w:line="288" w:lineRule="auto"/>
        <w:jc w:val="both"/>
        <w:rPr>
          <w:rFonts w:ascii="CongressT" w:hAnsi="CongressT"/>
        </w:rPr>
      </w:pPr>
      <w:r w:rsidRPr="00B52043">
        <w:rPr>
          <w:rFonts w:ascii="CongressT" w:hAnsi="CongressT"/>
        </w:rPr>
        <w:t>Les informations fournies par l’Etat partie sont exactes même s’il n’est pas indiqué le niveau d’exécution des recommandations du Comité et les projections pour les années futures.</w:t>
      </w:r>
    </w:p>
    <w:p w:rsidR="005E2676" w:rsidRPr="00B52043" w:rsidRDefault="005E2676" w:rsidP="00B23357">
      <w:pPr>
        <w:pStyle w:val="ListParagraph"/>
        <w:spacing w:line="288" w:lineRule="auto"/>
        <w:jc w:val="both"/>
        <w:rPr>
          <w:rFonts w:ascii="CongressT" w:hAnsi="CongressT"/>
        </w:rPr>
      </w:pPr>
    </w:p>
    <w:p w:rsidR="005E2676" w:rsidRPr="00B52043" w:rsidRDefault="005E2676" w:rsidP="00B23357">
      <w:pPr>
        <w:pStyle w:val="ListParagraph"/>
        <w:numPr>
          <w:ilvl w:val="2"/>
          <w:numId w:val="6"/>
        </w:numPr>
        <w:spacing w:line="288" w:lineRule="auto"/>
        <w:ind w:left="709"/>
        <w:jc w:val="both"/>
        <w:rPr>
          <w:rFonts w:ascii="CongressT" w:hAnsi="CongressT"/>
          <w:b/>
          <w:u w:val="single"/>
        </w:rPr>
      </w:pPr>
      <w:r w:rsidRPr="00B52043">
        <w:rPr>
          <w:rFonts w:ascii="CongressT" w:hAnsi="CongressT"/>
          <w:b/>
          <w:u w:val="single"/>
        </w:rPr>
        <w:t>Analyse de la situation dans le territoire de l’Etat partie</w:t>
      </w:r>
    </w:p>
    <w:p w:rsidR="005E2676" w:rsidRPr="00B52043" w:rsidRDefault="005E2676" w:rsidP="00A24B40">
      <w:pPr>
        <w:pStyle w:val="ListParagraph"/>
        <w:numPr>
          <w:ilvl w:val="0"/>
          <w:numId w:val="52"/>
        </w:numPr>
        <w:spacing w:line="288" w:lineRule="auto"/>
        <w:ind w:left="1078"/>
        <w:jc w:val="both"/>
        <w:rPr>
          <w:rFonts w:ascii="CongressT" w:hAnsi="CongressT"/>
        </w:rPr>
      </w:pPr>
      <w:r w:rsidRPr="00B52043">
        <w:rPr>
          <w:rFonts w:ascii="CongressT" w:hAnsi="CongressT"/>
        </w:rPr>
        <w:t>La Coalition salue les efforts de l’Etat partie pour la réhabilitation et la construction des écoles à travers son territoire national.</w:t>
      </w:r>
    </w:p>
    <w:p w:rsidR="005E2676" w:rsidRPr="00B52043" w:rsidRDefault="005E2676" w:rsidP="00A24B40">
      <w:pPr>
        <w:pStyle w:val="ListParagraph"/>
        <w:numPr>
          <w:ilvl w:val="0"/>
          <w:numId w:val="52"/>
        </w:numPr>
        <w:spacing w:line="288" w:lineRule="auto"/>
        <w:ind w:left="1078"/>
        <w:jc w:val="both"/>
        <w:rPr>
          <w:rFonts w:ascii="CongressT" w:hAnsi="CongressT"/>
        </w:rPr>
      </w:pPr>
      <w:r w:rsidRPr="00B52043">
        <w:rPr>
          <w:rFonts w:ascii="CongressT" w:hAnsi="CongressT"/>
        </w:rPr>
        <w:t>D’une manière générale le système éducatif dans le territoire de l’Etat partie reste affecté par des problèmes ci-après :</w:t>
      </w:r>
    </w:p>
    <w:p w:rsidR="005E2676" w:rsidRPr="00B52043" w:rsidRDefault="005E2676" w:rsidP="00A24B40">
      <w:pPr>
        <w:pStyle w:val="ListParagraph"/>
        <w:numPr>
          <w:ilvl w:val="0"/>
          <w:numId w:val="52"/>
        </w:numPr>
        <w:spacing w:line="288" w:lineRule="auto"/>
        <w:ind w:left="1078"/>
        <w:jc w:val="both"/>
        <w:rPr>
          <w:rFonts w:ascii="CongressT" w:hAnsi="CongressT"/>
        </w:rPr>
      </w:pPr>
      <w:r w:rsidRPr="00B52043">
        <w:rPr>
          <w:rFonts w:ascii="CongressT" w:hAnsi="CongressT"/>
          <w:b/>
        </w:rPr>
        <w:t>L’accès</w:t>
      </w:r>
      <w:r w:rsidRPr="00B52043">
        <w:rPr>
          <w:rFonts w:ascii="CongressT" w:hAnsi="CongressT"/>
        </w:rPr>
        <w:t> : comme l’indique l’Etat partie dans son rapport à la page 31, les taux de fréquentation scolaire augmente avec l’âge des enfants allant de 55% chez les enfants de 6 ans à 83% chez les plus âgés (11ans). Les taux de fréquentation augmentent avec le niveau d’instruction de la mère et avec le niveau socio-économique du ménage.</w:t>
      </w:r>
    </w:p>
    <w:p w:rsidR="005E2676" w:rsidRPr="00B52043" w:rsidRDefault="005E2676" w:rsidP="00A24B40">
      <w:pPr>
        <w:pStyle w:val="ListParagraph"/>
        <w:numPr>
          <w:ilvl w:val="0"/>
          <w:numId w:val="52"/>
        </w:numPr>
        <w:spacing w:line="288" w:lineRule="auto"/>
        <w:ind w:left="1078"/>
        <w:jc w:val="both"/>
        <w:rPr>
          <w:rFonts w:ascii="CongressT" w:hAnsi="CongressT"/>
        </w:rPr>
      </w:pPr>
      <w:r w:rsidRPr="00B52043">
        <w:rPr>
          <w:rFonts w:ascii="CongressT" w:hAnsi="CongressT"/>
          <w:b/>
        </w:rPr>
        <w:t>L’enseignement </w:t>
      </w:r>
      <w:proofErr w:type="spellStart"/>
      <w:r w:rsidRPr="00B52043">
        <w:rPr>
          <w:rFonts w:ascii="CongressT" w:hAnsi="CongressT"/>
          <w:b/>
        </w:rPr>
        <w:t>pré-scolaire</w:t>
      </w:r>
      <w:proofErr w:type="spellEnd"/>
      <w:r w:rsidRPr="00B52043">
        <w:rPr>
          <w:rFonts w:ascii="CongressT" w:hAnsi="CongressT"/>
        </w:rPr>
        <w:t> : demeure faible, urbain et réservé aux enfants des ménages nantis. Il est privé car l’Etat partie</w:t>
      </w:r>
      <w:r w:rsidR="00E82A4D" w:rsidRPr="00B52043">
        <w:rPr>
          <w:rFonts w:ascii="CongressT" w:hAnsi="CongressT"/>
        </w:rPr>
        <w:t xml:space="preserve"> n’y a pas encore investi. Comme l’indique l’Etat partie, seulement 8% d’enfants inscrits en première année du cycle primaire (élémentaire) avaient </w:t>
      </w:r>
      <w:r w:rsidR="00E82A4D" w:rsidRPr="00B52043">
        <w:rPr>
          <w:rFonts w:ascii="CongressT" w:hAnsi="CongressT"/>
        </w:rPr>
        <w:lastRenderedPageBreak/>
        <w:t xml:space="preserve">suivi un programme d’éducation </w:t>
      </w:r>
      <w:proofErr w:type="spellStart"/>
      <w:r w:rsidR="00E82A4D" w:rsidRPr="00B52043">
        <w:rPr>
          <w:rFonts w:ascii="CongressT" w:hAnsi="CongressT"/>
        </w:rPr>
        <w:t>pré-scolaire</w:t>
      </w:r>
      <w:proofErr w:type="spellEnd"/>
      <w:r w:rsidR="00E82A4D" w:rsidRPr="00B52043">
        <w:rPr>
          <w:rFonts w:ascii="CongressT" w:hAnsi="CongressT"/>
        </w:rPr>
        <w:t xml:space="preserve"> l’année précédente. Il existe une différence liée au genre (9% chez les filles contre 7% chez les garçons). Aussi une grande disparité s’observe selon le milieu de résidence, car la proportion d’enfants urbains qui sont en première</w:t>
      </w:r>
      <w:r w:rsidR="00B11917" w:rsidRPr="00B52043">
        <w:rPr>
          <w:rFonts w:ascii="CongressT" w:hAnsi="CongressT"/>
        </w:rPr>
        <w:t xml:space="preserve"> et ayant suivi un enseignement préscolaire est 10 fois plus élevée que celle d’enfants ruraux soit respectivement 23 et 2%. (Rapport de l’Etat partie, page 31).</w:t>
      </w:r>
    </w:p>
    <w:p w:rsidR="00B11917" w:rsidRPr="00B52043" w:rsidRDefault="00B11917" w:rsidP="00A24B40">
      <w:pPr>
        <w:pStyle w:val="ListParagraph"/>
        <w:numPr>
          <w:ilvl w:val="0"/>
          <w:numId w:val="52"/>
        </w:numPr>
        <w:spacing w:line="288" w:lineRule="auto"/>
        <w:ind w:left="1078"/>
        <w:jc w:val="both"/>
        <w:rPr>
          <w:rFonts w:ascii="CongressT" w:hAnsi="CongressT"/>
        </w:rPr>
      </w:pPr>
      <w:r w:rsidRPr="00B52043">
        <w:rPr>
          <w:rFonts w:ascii="CongressT" w:hAnsi="CongressT"/>
          <w:b/>
        </w:rPr>
        <w:t>Le maintien</w:t>
      </w:r>
      <w:r w:rsidRPr="00B52043">
        <w:rPr>
          <w:rFonts w:ascii="CongressT" w:hAnsi="CongressT"/>
        </w:rPr>
        <w:t> : les enfants ayant accès à l’école ne terminent pas tous l’année scolaire soit le cycle élémentaire à cause de l’abandon scolaire, qui lui-même, est tributaire de plusieurs facteurs dont principalement la précarité de la vie et la pauvreté des parents, et le taux élevé des frais scolaires.</w:t>
      </w:r>
    </w:p>
    <w:p w:rsidR="00B11917" w:rsidRPr="00B52043" w:rsidRDefault="00B11917" w:rsidP="00A24B40">
      <w:pPr>
        <w:pStyle w:val="ListParagraph"/>
        <w:numPr>
          <w:ilvl w:val="0"/>
          <w:numId w:val="52"/>
        </w:numPr>
        <w:spacing w:line="288" w:lineRule="auto"/>
        <w:ind w:left="1078"/>
        <w:jc w:val="both"/>
        <w:rPr>
          <w:rFonts w:ascii="CongressT" w:hAnsi="CongressT"/>
        </w:rPr>
      </w:pPr>
      <w:r w:rsidRPr="00B52043">
        <w:rPr>
          <w:rFonts w:ascii="CongressT" w:hAnsi="CongressT"/>
        </w:rPr>
        <w:t>La non planification familiale fait que certains parents ont plus d’enfants que les moyens dont ils disposent et par conséquent n’arrivent plus à supporter le poids de la scolarité de leurs enfants.</w:t>
      </w:r>
    </w:p>
    <w:p w:rsidR="00B11917" w:rsidRPr="00B52043" w:rsidRDefault="00B11917" w:rsidP="00A24B40">
      <w:pPr>
        <w:pStyle w:val="ListParagraph"/>
        <w:numPr>
          <w:ilvl w:val="0"/>
          <w:numId w:val="52"/>
        </w:numPr>
        <w:spacing w:line="288" w:lineRule="auto"/>
        <w:ind w:left="1078"/>
        <w:jc w:val="both"/>
        <w:rPr>
          <w:rFonts w:ascii="CongressT" w:hAnsi="CongressT"/>
        </w:rPr>
      </w:pPr>
      <w:r w:rsidRPr="00B52043">
        <w:rPr>
          <w:rFonts w:ascii="CongressT" w:hAnsi="CongressT"/>
          <w:b/>
        </w:rPr>
        <w:t>Les frais scolaires</w:t>
      </w:r>
      <w:r w:rsidRPr="00B52043">
        <w:rPr>
          <w:rFonts w:ascii="CongressT" w:hAnsi="CongressT"/>
        </w:rPr>
        <w:t xml:space="preserve"> : le système éducatif dans le territoire de l’Etat partie demeure supporté par le phénomène « contribution des parents » qui consiste à ce que chaque responsable d’un enfant fréquentant l’école publique contribue non seulement au salaire des enseignants mais aussi aux frais de fonctionnement de l’école dans un contexte social de </w:t>
      </w:r>
      <w:r w:rsidR="006223EF" w:rsidRPr="00B52043">
        <w:rPr>
          <w:rFonts w:ascii="CongressT" w:hAnsi="CongressT"/>
        </w:rPr>
        <w:t>pauvreté</w:t>
      </w:r>
      <w:r w:rsidRPr="00B52043">
        <w:rPr>
          <w:rFonts w:ascii="CongressT" w:hAnsi="CongressT"/>
        </w:rPr>
        <w:t xml:space="preserve"> et de chômage des parents</w:t>
      </w:r>
      <w:r w:rsidR="006223EF" w:rsidRPr="00B52043">
        <w:rPr>
          <w:rFonts w:ascii="CongressT" w:hAnsi="CongressT"/>
        </w:rPr>
        <w:t>.</w:t>
      </w:r>
    </w:p>
    <w:p w:rsidR="006223EF" w:rsidRPr="00B52043" w:rsidRDefault="006223EF" w:rsidP="00A24B40">
      <w:pPr>
        <w:pStyle w:val="ListParagraph"/>
        <w:numPr>
          <w:ilvl w:val="0"/>
          <w:numId w:val="52"/>
        </w:numPr>
        <w:spacing w:line="288" w:lineRule="auto"/>
        <w:ind w:left="1078"/>
        <w:jc w:val="both"/>
        <w:rPr>
          <w:rFonts w:ascii="CongressT" w:hAnsi="CongressT"/>
        </w:rPr>
      </w:pPr>
      <w:r w:rsidRPr="00B52043">
        <w:rPr>
          <w:rFonts w:ascii="CongressT" w:hAnsi="CongressT"/>
          <w:b/>
        </w:rPr>
        <w:t>Baisse de la qualité de l’enseignement</w:t>
      </w:r>
      <w:r w:rsidRPr="00B52043">
        <w:rPr>
          <w:rFonts w:ascii="CongressT" w:hAnsi="CongressT"/>
        </w:rPr>
        <w:t> : outre que le fait que la majorité</w:t>
      </w:r>
      <w:r w:rsidR="00CE6D44" w:rsidRPr="00B52043">
        <w:rPr>
          <w:rFonts w:ascii="CongressT" w:hAnsi="CongressT"/>
        </w:rPr>
        <w:t xml:space="preserve"> des écoles tant publiques que privées n’ont pas encore l’outil informatique pour elles-mêmes que pour les élèves, la qualité de l’enseignement a baissé d’une manière générale, car :</w:t>
      </w:r>
    </w:p>
    <w:p w:rsidR="00CE6D44" w:rsidRPr="00B52043" w:rsidRDefault="00CE6D44" w:rsidP="00A24B40">
      <w:pPr>
        <w:pStyle w:val="ListParagraph"/>
        <w:numPr>
          <w:ilvl w:val="0"/>
          <w:numId w:val="13"/>
        </w:numPr>
        <w:spacing w:line="288" w:lineRule="auto"/>
        <w:ind w:left="1092"/>
        <w:jc w:val="both"/>
        <w:rPr>
          <w:rFonts w:ascii="CongressT" w:hAnsi="CongressT"/>
        </w:rPr>
      </w:pPr>
      <w:r w:rsidRPr="00B52043">
        <w:rPr>
          <w:rFonts w:ascii="CongressT" w:hAnsi="CongressT"/>
        </w:rPr>
        <w:t>beaucoup d’enfants terminent le cycle élémentaire voire secondaire sans savoir lire, écrire et calculer ;</w:t>
      </w:r>
    </w:p>
    <w:p w:rsidR="00CE6D44" w:rsidRPr="00B52043" w:rsidRDefault="00CE6D44" w:rsidP="00A24B40">
      <w:pPr>
        <w:pStyle w:val="ListParagraph"/>
        <w:numPr>
          <w:ilvl w:val="0"/>
          <w:numId w:val="13"/>
        </w:numPr>
        <w:spacing w:line="288" w:lineRule="auto"/>
        <w:ind w:left="1092"/>
        <w:jc w:val="both"/>
        <w:rPr>
          <w:rFonts w:ascii="CongressT" w:hAnsi="CongressT"/>
        </w:rPr>
      </w:pPr>
      <w:r w:rsidRPr="00B52043">
        <w:rPr>
          <w:rFonts w:ascii="CongressT" w:hAnsi="CongressT"/>
        </w:rPr>
        <w:t>bon nombre d’écoles n’ont pas des fournitures scolaires en ce compris le matériel didactique ;</w:t>
      </w:r>
    </w:p>
    <w:p w:rsidR="00CE6D44" w:rsidRPr="00B52043" w:rsidRDefault="00CE6D44" w:rsidP="00A24B40">
      <w:pPr>
        <w:pStyle w:val="ListParagraph"/>
        <w:numPr>
          <w:ilvl w:val="0"/>
          <w:numId w:val="13"/>
        </w:numPr>
        <w:spacing w:line="288" w:lineRule="auto"/>
        <w:ind w:left="1092"/>
        <w:jc w:val="both"/>
        <w:rPr>
          <w:rFonts w:ascii="CongressT" w:hAnsi="CongressT"/>
        </w:rPr>
      </w:pPr>
      <w:r w:rsidRPr="00B52043">
        <w:rPr>
          <w:rFonts w:ascii="CongressT" w:hAnsi="CongressT"/>
        </w:rPr>
        <w:t>bon nombre d’enseignants a vieilli et il n’y a pas un programme de rajeunissement ;</w:t>
      </w:r>
    </w:p>
    <w:p w:rsidR="00CE6D44" w:rsidRPr="00B52043" w:rsidRDefault="00CE6D44" w:rsidP="00A24B40">
      <w:pPr>
        <w:pStyle w:val="ListParagraph"/>
        <w:numPr>
          <w:ilvl w:val="0"/>
          <w:numId w:val="13"/>
        </w:numPr>
        <w:spacing w:line="288" w:lineRule="auto"/>
        <w:ind w:left="1092"/>
        <w:jc w:val="both"/>
        <w:rPr>
          <w:rFonts w:ascii="CongressT" w:hAnsi="CongressT"/>
        </w:rPr>
      </w:pPr>
      <w:r w:rsidRPr="00B52043">
        <w:rPr>
          <w:rFonts w:ascii="CongressT" w:hAnsi="CongressT"/>
        </w:rPr>
        <w:t>la corruption a élu domicile dans les écoles particulièrement le cycle secondaire à côté des points sexuellement transmissibles,</w:t>
      </w:r>
    </w:p>
    <w:p w:rsidR="00CE6D44" w:rsidRPr="00B52043" w:rsidRDefault="00CE6D44" w:rsidP="00A24B40">
      <w:pPr>
        <w:pStyle w:val="ListParagraph"/>
        <w:numPr>
          <w:ilvl w:val="0"/>
          <w:numId w:val="13"/>
        </w:numPr>
        <w:spacing w:line="288" w:lineRule="auto"/>
        <w:ind w:left="1092"/>
        <w:jc w:val="both"/>
        <w:rPr>
          <w:rFonts w:ascii="CongressT" w:hAnsi="CongressT"/>
        </w:rPr>
      </w:pPr>
      <w:r w:rsidRPr="00B52043">
        <w:rPr>
          <w:rFonts w:ascii="CongressT" w:hAnsi="CongressT"/>
        </w:rPr>
        <w:t>la discipline scolaire qui consistait à faire faire des travaux manuels aux enfants et remplacée par une sanction en espèce, l’enfant devant amener l’argent en lieu et place d’une sanction physique ou morale ;</w:t>
      </w:r>
    </w:p>
    <w:p w:rsidR="00CE6D44" w:rsidRPr="00B52043" w:rsidRDefault="00CE6D44" w:rsidP="00A24B40">
      <w:pPr>
        <w:pStyle w:val="ListParagraph"/>
        <w:numPr>
          <w:ilvl w:val="0"/>
          <w:numId w:val="13"/>
        </w:numPr>
        <w:spacing w:line="288" w:lineRule="auto"/>
        <w:ind w:left="1092"/>
        <w:jc w:val="both"/>
        <w:rPr>
          <w:rFonts w:ascii="CongressT" w:hAnsi="CongressT"/>
        </w:rPr>
      </w:pPr>
      <w:r w:rsidRPr="00B52043">
        <w:rPr>
          <w:rFonts w:ascii="CongressT" w:hAnsi="CongressT"/>
        </w:rPr>
        <w:t>la complicité de certaines écoles avec le corps des inspecteurs de l’enseignement fait que ces écoles sont garanties de la réussite à 100% de leurs élèves aux épreuves d’Etat pour la fin du cycle secondaire ;</w:t>
      </w:r>
    </w:p>
    <w:p w:rsidR="00CE6D44" w:rsidRPr="00B52043" w:rsidRDefault="00CE6D44" w:rsidP="00A24B40">
      <w:pPr>
        <w:pStyle w:val="ListParagraph"/>
        <w:numPr>
          <w:ilvl w:val="0"/>
          <w:numId w:val="13"/>
        </w:numPr>
        <w:spacing w:line="288" w:lineRule="auto"/>
        <w:ind w:left="1092"/>
        <w:jc w:val="both"/>
        <w:rPr>
          <w:rFonts w:ascii="CongressT" w:hAnsi="CongressT"/>
        </w:rPr>
      </w:pPr>
      <w:r w:rsidRPr="00B52043">
        <w:rPr>
          <w:rFonts w:ascii="CongressT" w:hAnsi="CongressT"/>
        </w:rPr>
        <w:t>la diminution progressive des écoles techniques (électricité, menuiserie, maçonnerie etc.) et l’accroissement des écoles à caractère littéraire et scientifique (philosophie-latin, mathématique et physique essentiellement ;</w:t>
      </w:r>
    </w:p>
    <w:p w:rsidR="00166F96" w:rsidRPr="00B52043" w:rsidRDefault="00166F96" w:rsidP="00A24B40">
      <w:pPr>
        <w:pStyle w:val="ListParagraph"/>
        <w:numPr>
          <w:ilvl w:val="0"/>
          <w:numId w:val="13"/>
        </w:numPr>
        <w:spacing w:line="288" w:lineRule="auto"/>
        <w:ind w:left="1092"/>
        <w:jc w:val="both"/>
        <w:rPr>
          <w:rFonts w:ascii="CongressT" w:hAnsi="CongressT"/>
        </w:rPr>
      </w:pPr>
      <w:r w:rsidRPr="00B52043">
        <w:rPr>
          <w:rFonts w:ascii="CongressT" w:hAnsi="CongressT"/>
        </w:rPr>
        <w:t>la dévalorisation de la profession d’enseignant dans l’opinion du fait de mauvaises conditions de travail qui fait que la plupart d’enseignant sont recrutés beaucoup plus sur la base autre que la vocation et la compétence ;</w:t>
      </w:r>
    </w:p>
    <w:p w:rsidR="00166F96" w:rsidRPr="00B52043" w:rsidRDefault="00166F96" w:rsidP="00A24B40">
      <w:pPr>
        <w:pStyle w:val="ListParagraph"/>
        <w:numPr>
          <w:ilvl w:val="0"/>
          <w:numId w:val="13"/>
        </w:numPr>
        <w:spacing w:line="288" w:lineRule="auto"/>
        <w:ind w:left="1092"/>
        <w:jc w:val="both"/>
        <w:rPr>
          <w:rFonts w:ascii="CongressT" w:hAnsi="CongressT"/>
        </w:rPr>
      </w:pPr>
      <w:r w:rsidRPr="00B52043">
        <w:rPr>
          <w:rFonts w:ascii="CongressT" w:hAnsi="CongressT"/>
        </w:rPr>
        <w:t>la diminution progressive du nombre des établissements académique de pédagogie et l’accroissement de structures d’enseignement</w:t>
      </w:r>
      <w:r w:rsidR="00710065" w:rsidRPr="00B52043">
        <w:rPr>
          <w:rFonts w:ascii="CongressT" w:hAnsi="CongressT"/>
        </w:rPr>
        <w:t xml:space="preserve"> de doit, d’économie, de communication ;</w:t>
      </w:r>
    </w:p>
    <w:p w:rsidR="00710065" w:rsidRPr="00B52043" w:rsidRDefault="00710065" w:rsidP="00A24B40">
      <w:pPr>
        <w:pStyle w:val="ListParagraph"/>
        <w:numPr>
          <w:ilvl w:val="0"/>
          <w:numId w:val="13"/>
        </w:numPr>
        <w:spacing w:line="288" w:lineRule="auto"/>
        <w:ind w:left="1092"/>
        <w:jc w:val="both"/>
        <w:rPr>
          <w:rFonts w:ascii="CongressT" w:hAnsi="CongressT"/>
        </w:rPr>
      </w:pPr>
      <w:r w:rsidRPr="00B52043">
        <w:rPr>
          <w:rFonts w:ascii="CongressT" w:hAnsi="CongressT"/>
        </w:rPr>
        <w:t>bon nombre d’écoles n’ont pas des latrines et celles qui en ont sont dans certains cas dans un état soit de délabrement soit d’insalubrité ;</w:t>
      </w:r>
    </w:p>
    <w:p w:rsidR="00710065" w:rsidRPr="00B52043" w:rsidRDefault="00710065" w:rsidP="00A24B40">
      <w:pPr>
        <w:pStyle w:val="ListParagraph"/>
        <w:numPr>
          <w:ilvl w:val="0"/>
          <w:numId w:val="13"/>
        </w:numPr>
        <w:spacing w:line="288" w:lineRule="auto"/>
        <w:ind w:left="1092"/>
        <w:jc w:val="both"/>
        <w:rPr>
          <w:rFonts w:ascii="CongressT" w:hAnsi="CongressT"/>
        </w:rPr>
      </w:pPr>
      <w:r w:rsidRPr="00B52043">
        <w:rPr>
          <w:rFonts w:ascii="CongressT" w:hAnsi="CongressT"/>
        </w:rPr>
        <w:t xml:space="preserve">beaucoup d’écoles n’ont pas ou n’ont plus accès à l’eau potable qui permettait aux enfants de la boire, de laver les mains ou de l’utiliser dans les latrines. Ceci est à la base de </w:t>
      </w:r>
      <w:r w:rsidRPr="00B52043">
        <w:rPr>
          <w:rFonts w:ascii="CongressT" w:hAnsi="CongressT"/>
        </w:rPr>
        <w:lastRenderedPageBreak/>
        <w:t xml:space="preserve">contamination de maladies de mains salles dont la fièvre typhoïde, la </w:t>
      </w:r>
      <w:proofErr w:type="spellStart"/>
      <w:r w:rsidRPr="00B52043">
        <w:rPr>
          <w:rFonts w:ascii="CongressT" w:hAnsi="CongressT"/>
        </w:rPr>
        <w:t>vernunose</w:t>
      </w:r>
      <w:proofErr w:type="spellEnd"/>
      <w:r w:rsidRPr="00B52043">
        <w:rPr>
          <w:rFonts w:ascii="CongressT" w:hAnsi="CongressT"/>
        </w:rPr>
        <w:t xml:space="preserve"> et la diarrhée ;</w:t>
      </w:r>
    </w:p>
    <w:p w:rsidR="00CE6D44" w:rsidRPr="00B52043" w:rsidRDefault="00710065" w:rsidP="00A24B40">
      <w:pPr>
        <w:pStyle w:val="ListParagraph"/>
        <w:numPr>
          <w:ilvl w:val="0"/>
          <w:numId w:val="13"/>
        </w:numPr>
        <w:spacing w:line="288" w:lineRule="auto"/>
        <w:ind w:left="1092"/>
        <w:jc w:val="both"/>
        <w:rPr>
          <w:rFonts w:ascii="CongressT" w:hAnsi="CongressT"/>
        </w:rPr>
      </w:pPr>
      <w:r w:rsidRPr="00B52043">
        <w:rPr>
          <w:rFonts w:ascii="CongressT" w:hAnsi="CongressT"/>
        </w:rPr>
        <w:t>il n’existe pas de transport, de cantine et de médecine scolaire.</w:t>
      </w:r>
    </w:p>
    <w:p w:rsidR="00CE6D44" w:rsidRPr="00B52043" w:rsidRDefault="00CE6D44" w:rsidP="00B23357">
      <w:pPr>
        <w:pStyle w:val="ListParagraph"/>
        <w:spacing w:line="288" w:lineRule="auto"/>
        <w:jc w:val="both"/>
        <w:rPr>
          <w:rFonts w:ascii="CongressT" w:hAnsi="CongressT"/>
        </w:rPr>
      </w:pPr>
    </w:p>
    <w:p w:rsidR="005E2676" w:rsidRPr="00B52043" w:rsidRDefault="00710065" w:rsidP="00B23357">
      <w:pPr>
        <w:pStyle w:val="ListParagraph"/>
        <w:numPr>
          <w:ilvl w:val="2"/>
          <w:numId w:val="6"/>
        </w:numPr>
        <w:spacing w:line="288" w:lineRule="auto"/>
        <w:ind w:left="709"/>
        <w:jc w:val="both"/>
        <w:rPr>
          <w:rFonts w:ascii="CongressT" w:hAnsi="CongressT"/>
          <w:b/>
          <w:u w:val="single"/>
        </w:rPr>
      </w:pPr>
      <w:r w:rsidRPr="00B52043">
        <w:rPr>
          <w:rFonts w:ascii="CongressT" w:hAnsi="CongressT"/>
          <w:b/>
          <w:u w:val="single"/>
        </w:rPr>
        <w:t>Recommandation au Comité</w:t>
      </w:r>
    </w:p>
    <w:p w:rsidR="00710065" w:rsidRPr="00B52043" w:rsidRDefault="00710065" w:rsidP="00B23357">
      <w:pPr>
        <w:pStyle w:val="ListParagraph"/>
        <w:spacing w:line="288" w:lineRule="auto"/>
        <w:jc w:val="both"/>
        <w:rPr>
          <w:rFonts w:ascii="CongressT" w:hAnsi="CongressT"/>
        </w:rPr>
      </w:pPr>
      <w:r w:rsidRPr="00B52043">
        <w:rPr>
          <w:rFonts w:ascii="CongressT" w:hAnsi="CongressT"/>
        </w:rPr>
        <w:t>Puisse le Comité réitère sa recommandation précédente dans toutes ses dispositions.</w:t>
      </w:r>
    </w:p>
    <w:p w:rsidR="00710065" w:rsidRPr="00B52043" w:rsidRDefault="00710065" w:rsidP="00B23357">
      <w:pPr>
        <w:spacing w:line="288" w:lineRule="auto"/>
        <w:jc w:val="both"/>
        <w:rPr>
          <w:rFonts w:ascii="CongressT" w:hAnsi="CongressT"/>
        </w:rPr>
      </w:pPr>
    </w:p>
    <w:p w:rsidR="00710065" w:rsidRPr="00B52043" w:rsidRDefault="00710065" w:rsidP="00B23357">
      <w:pPr>
        <w:spacing w:line="288" w:lineRule="auto"/>
        <w:jc w:val="both"/>
        <w:rPr>
          <w:rFonts w:ascii="CongressT" w:hAnsi="CongressT"/>
          <w:b/>
          <w:u w:val="single"/>
        </w:rPr>
      </w:pPr>
      <w:r w:rsidRPr="00B52043">
        <w:rPr>
          <w:rFonts w:ascii="CongressT" w:hAnsi="CongressT"/>
          <w:b/>
        </w:rPr>
        <w:t>S</w:t>
      </w:r>
      <w:r w:rsidR="004F712E" w:rsidRPr="00B52043">
        <w:rPr>
          <w:rFonts w:ascii="CongressT" w:hAnsi="CongressT"/>
          <w:b/>
        </w:rPr>
        <w:t>ection</w:t>
      </w:r>
      <w:r w:rsidRPr="00B52043">
        <w:rPr>
          <w:rFonts w:ascii="CongressT" w:hAnsi="CongressT"/>
          <w:b/>
        </w:rPr>
        <w:t xml:space="preserve"> 2 : </w:t>
      </w:r>
      <w:r w:rsidR="004F712E" w:rsidRPr="00B52043">
        <w:rPr>
          <w:rFonts w:ascii="CongressT" w:hAnsi="CongressT"/>
          <w:b/>
          <w:u w:val="single"/>
        </w:rPr>
        <w:t>Loisirs et activités culturelles</w:t>
      </w:r>
    </w:p>
    <w:p w:rsidR="00710065" w:rsidRPr="00B52043" w:rsidRDefault="00710065" w:rsidP="00B23357">
      <w:pPr>
        <w:spacing w:line="288" w:lineRule="auto"/>
        <w:jc w:val="both"/>
        <w:rPr>
          <w:rFonts w:ascii="CongressT" w:hAnsi="CongressT"/>
          <w:b/>
          <w:u w:val="single"/>
        </w:rPr>
      </w:pPr>
    </w:p>
    <w:p w:rsidR="00710065" w:rsidRPr="00B52043" w:rsidRDefault="004F712E" w:rsidP="00B23357">
      <w:pPr>
        <w:spacing w:line="288" w:lineRule="auto"/>
        <w:jc w:val="both"/>
        <w:rPr>
          <w:rFonts w:ascii="CongressT" w:hAnsi="CongressT"/>
          <w:b/>
          <w:u w:val="single"/>
        </w:rPr>
      </w:pPr>
      <w:r w:rsidRPr="00B52043">
        <w:rPr>
          <w:rFonts w:ascii="CongressT" w:hAnsi="CongressT"/>
          <w:b/>
        </w:rPr>
        <w:t xml:space="preserve">7.2.1. </w:t>
      </w:r>
      <w:r w:rsidR="00710065" w:rsidRPr="00B52043">
        <w:rPr>
          <w:rFonts w:ascii="CongressT" w:hAnsi="CongressT"/>
          <w:b/>
          <w:u w:val="single"/>
        </w:rPr>
        <w:t>Recommandation précédente</w:t>
      </w:r>
    </w:p>
    <w:p w:rsidR="00710065" w:rsidRPr="00B52043" w:rsidRDefault="00710065" w:rsidP="0030171C">
      <w:pPr>
        <w:pStyle w:val="ListParagraph"/>
        <w:spacing w:line="288" w:lineRule="auto"/>
        <w:ind w:left="709"/>
        <w:jc w:val="both"/>
        <w:rPr>
          <w:rFonts w:ascii="CongressT" w:hAnsi="CongressT"/>
        </w:rPr>
      </w:pPr>
      <w:r w:rsidRPr="00B52043">
        <w:rPr>
          <w:rFonts w:ascii="CongressT" w:hAnsi="CongressT"/>
        </w:rPr>
        <w:t>Pas de recommandation précédente.</w:t>
      </w:r>
    </w:p>
    <w:p w:rsidR="00710065" w:rsidRPr="00B52043" w:rsidRDefault="00710065" w:rsidP="00B23357">
      <w:pPr>
        <w:pStyle w:val="ListParagraph"/>
        <w:spacing w:line="288" w:lineRule="auto"/>
        <w:jc w:val="both"/>
        <w:rPr>
          <w:rFonts w:ascii="CongressT" w:hAnsi="CongressT"/>
        </w:rPr>
      </w:pPr>
    </w:p>
    <w:p w:rsidR="00710065" w:rsidRPr="00B52043" w:rsidRDefault="00710065" w:rsidP="00A24B40">
      <w:pPr>
        <w:pStyle w:val="ListParagraph"/>
        <w:numPr>
          <w:ilvl w:val="2"/>
          <w:numId w:val="53"/>
        </w:numPr>
        <w:spacing w:line="288" w:lineRule="auto"/>
        <w:jc w:val="both"/>
        <w:rPr>
          <w:rFonts w:ascii="CongressT" w:hAnsi="CongressT"/>
          <w:b/>
          <w:u w:val="single"/>
        </w:rPr>
      </w:pPr>
      <w:r w:rsidRPr="00B52043">
        <w:rPr>
          <w:rFonts w:ascii="CongressT" w:hAnsi="CongressT"/>
          <w:b/>
          <w:u w:val="single"/>
        </w:rPr>
        <w:t>Analyse du rapport de l’Etat partie</w:t>
      </w:r>
    </w:p>
    <w:p w:rsidR="00710065" w:rsidRPr="00B52043" w:rsidRDefault="00710065" w:rsidP="00B23357">
      <w:pPr>
        <w:pStyle w:val="ListParagraph"/>
        <w:spacing w:line="288" w:lineRule="auto"/>
        <w:jc w:val="both"/>
        <w:rPr>
          <w:rFonts w:ascii="CongressT" w:hAnsi="CongressT"/>
        </w:rPr>
      </w:pPr>
      <w:r w:rsidRPr="00B52043">
        <w:rPr>
          <w:rFonts w:ascii="CongressT" w:hAnsi="CongressT"/>
        </w:rPr>
        <w:t>Pas d’informations fournies.</w:t>
      </w:r>
    </w:p>
    <w:p w:rsidR="00710065" w:rsidRPr="00B52043" w:rsidRDefault="00710065" w:rsidP="00B23357">
      <w:pPr>
        <w:pStyle w:val="ListParagraph"/>
        <w:spacing w:line="288" w:lineRule="auto"/>
        <w:jc w:val="both"/>
        <w:rPr>
          <w:rFonts w:ascii="CongressT" w:hAnsi="CongressT"/>
        </w:rPr>
      </w:pPr>
    </w:p>
    <w:p w:rsidR="00710065" w:rsidRPr="00B52043" w:rsidRDefault="00710065" w:rsidP="00A24B40">
      <w:pPr>
        <w:pStyle w:val="ListParagraph"/>
        <w:numPr>
          <w:ilvl w:val="2"/>
          <w:numId w:val="53"/>
        </w:numPr>
        <w:spacing w:line="288" w:lineRule="auto"/>
        <w:jc w:val="both"/>
        <w:rPr>
          <w:rFonts w:ascii="CongressT" w:hAnsi="CongressT"/>
          <w:b/>
          <w:u w:val="single"/>
        </w:rPr>
      </w:pPr>
      <w:r w:rsidRPr="00B52043">
        <w:rPr>
          <w:rFonts w:ascii="CongressT" w:hAnsi="CongressT"/>
          <w:b/>
          <w:u w:val="single"/>
        </w:rPr>
        <w:t>Analyse de la situation sur le t</w:t>
      </w:r>
      <w:r w:rsidR="00394DFA" w:rsidRPr="00B52043">
        <w:rPr>
          <w:rFonts w:ascii="CongressT" w:hAnsi="CongressT"/>
          <w:b/>
          <w:u w:val="single"/>
        </w:rPr>
        <w:t>erritoire de l’Etat partie</w:t>
      </w:r>
    </w:p>
    <w:p w:rsidR="00394DFA" w:rsidRPr="00B52043" w:rsidRDefault="00394DFA" w:rsidP="00B23357">
      <w:pPr>
        <w:pStyle w:val="ListParagraph"/>
        <w:spacing w:line="288" w:lineRule="auto"/>
        <w:jc w:val="both"/>
        <w:rPr>
          <w:rFonts w:ascii="CongressT" w:hAnsi="CongressT"/>
        </w:rPr>
      </w:pPr>
      <w:r w:rsidRPr="00B52043">
        <w:rPr>
          <w:rFonts w:ascii="CongressT" w:hAnsi="CongressT"/>
        </w:rPr>
        <w:t>Les loisirs et les activités culturelles pour le</w:t>
      </w:r>
      <w:r w:rsidR="000E780F" w:rsidRPr="00B52043">
        <w:rPr>
          <w:rFonts w:ascii="CongressT" w:hAnsi="CongressT"/>
        </w:rPr>
        <w:t>s enfants ne sont pas développé</w:t>
      </w:r>
      <w:r w:rsidRPr="00B52043">
        <w:rPr>
          <w:rFonts w:ascii="CongressT" w:hAnsi="CongressT"/>
        </w:rPr>
        <w:t xml:space="preserve">s tant en milieu scolaire que dans les </w:t>
      </w:r>
      <w:r w:rsidR="00046079" w:rsidRPr="00B52043">
        <w:rPr>
          <w:rFonts w:ascii="CongressT" w:hAnsi="CongressT"/>
        </w:rPr>
        <w:t>communautés</w:t>
      </w:r>
      <w:r w:rsidRPr="00B52043">
        <w:rPr>
          <w:rFonts w:ascii="CongressT" w:hAnsi="CongressT"/>
        </w:rPr>
        <w:t>.</w:t>
      </w:r>
      <w:r w:rsidR="00046079" w:rsidRPr="00B52043">
        <w:rPr>
          <w:rFonts w:ascii="CongressT" w:hAnsi="CongressT"/>
        </w:rPr>
        <w:t xml:space="preserve"> Cet état des choses est dû particulièrement au manque d’un plan national de promotion des activités culturelles et/ou récréatives et à la spoliation des terrains destinés aux activités des enfants et des jeunes.</w:t>
      </w:r>
    </w:p>
    <w:p w:rsidR="00046079" w:rsidRPr="00B52043" w:rsidRDefault="00046079" w:rsidP="00A24B40">
      <w:pPr>
        <w:pStyle w:val="ListParagraph"/>
        <w:numPr>
          <w:ilvl w:val="0"/>
          <w:numId w:val="14"/>
        </w:numPr>
        <w:spacing w:line="288" w:lineRule="auto"/>
        <w:ind w:left="1106"/>
        <w:jc w:val="both"/>
        <w:rPr>
          <w:rFonts w:ascii="CongressT" w:hAnsi="CongressT"/>
        </w:rPr>
      </w:pPr>
      <w:r w:rsidRPr="00B52043">
        <w:rPr>
          <w:rFonts w:ascii="CongressT" w:hAnsi="CongressT"/>
        </w:rPr>
        <w:t>Beaucoup d’écoles voire des quartiers d’habitations n’ont pas d’espace vert (parc) où peuvent se développer les activités récréatives et culturelles.</w:t>
      </w:r>
    </w:p>
    <w:p w:rsidR="00046079" w:rsidRPr="00B52043" w:rsidRDefault="00046079" w:rsidP="00A24B40">
      <w:pPr>
        <w:pStyle w:val="ListParagraph"/>
        <w:numPr>
          <w:ilvl w:val="0"/>
          <w:numId w:val="14"/>
        </w:numPr>
        <w:spacing w:line="288" w:lineRule="auto"/>
        <w:ind w:left="1106"/>
        <w:jc w:val="both"/>
        <w:rPr>
          <w:rFonts w:ascii="CongressT" w:hAnsi="CongressT"/>
        </w:rPr>
      </w:pPr>
      <w:r w:rsidRPr="00B52043">
        <w:rPr>
          <w:rFonts w:ascii="CongressT" w:hAnsi="CongressT"/>
        </w:rPr>
        <w:t>Les différentes disciplines sportives et récréatives ne sont pas encouragées et développées, ce qui fait que des rues sont transformées en terrains de football.</w:t>
      </w:r>
    </w:p>
    <w:p w:rsidR="00046079" w:rsidRPr="00B52043" w:rsidRDefault="00046079" w:rsidP="00A24B40">
      <w:pPr>
        <w:pStyle w:val="ListParagraph"/>
        <w:numPr>
          <w:ilvl w:val="0"/>
          <w:numId w:val="14"/>
        </w:numPr>
        <w:spacing w:line="288" w:lineRule="auto"/>
        <w:ind w:left="1106"/>
        <w:jc w:val="both"/>
        <w:rPr>
          <w:rFonts w:ascii="CongressT" w:hAnsi="CongressT"/>
        </w:rPr>
      </w:pPr>
      <w:r w:rsidRPr="00B52043">
        <w:rPr>
          <w:rFonts w:ascii="CongressT" w:hAnsi="CongressT"/>
        </w:rPr>
        <w:t>Il existe moins de salles de ciné, de spectacles et de bibliothèques.</w:t>
      </w:r>
    </w:p>
    <w:p w:rsidR="00046079" w:rsidRPr="00B52043" w:rsidRDefault="00046079" w:rsidP="00A24B40">
      <w:pPr>
        <w:pStyle w:val="ListParagraph"/>
        <w:numPr>
          <w:ilvl w:val="0"/>
          <w:numId w:val="14"/>
        </w:numPr>
        <w:spacing w:line="288" w:lineRule="auto"/>
        <w:ind w:left="1106"/>
        <w:jc w:val="both"/>
        <w:rPr>
          <w:rFonts w:ascii="CongressT" w:hAnsi="CongressT"/>
        </w:rPr>
      </w:pPr>
      <w:r w:rsidRPr="00B52043">
        <w:rPr>
          <w:rFonts w:ascii="CongressT" w:hAnsi="CongressT"/>
        </w:rPr>
        <w:t>Les langues locales et nationales sont en perte de vitesse au profit du français.</w:t>
      </w:r>
    </w:p>
    <w:p w:rsidR="005D3CD9" w:rsidRPr="00B52043" w:rsidRDefault="005D3CD9" w:rsidP="00B23357">
      <w:pPr>
        <w:pStyle w:val="ListParagraph"/>
        <w:spacing w:line="288" w:lineRule="auto"/>
        <w:ind w:left="1106"/>
        <w:jc w:val="both"/>
        <w:rPr>
          <w:rFonts w:ascii="CongressT" w:hAnsi="CongressT"/>
        </w:rPr>
      </w:pPr>
    </w:p>
    <w:p w:rsidR="00394DFA" w:rsidRPr="00B52043" w:rsidRDefault="005D3CD9" w:rsidP="00A24B40">
      <w:pPr>
        <w:pStyle w:val="ListParagraph"/>
        <w:numPr>
          <w:ilvl w:val="2"/>
          <w:numId w:val="53"/>
        </w:numPr>
        <w:spacing w:line="288" w:lineRule="auto"/>
        <w:jc w:val="both"/>
        <w:rPr>
          <w:rFonts w:ascii="CongressT" w:hAnsi="CongressT"/>
          <w:b/>
          <w:u w:val="single"/>
        </w:rPr>
      </w:pPr>
      <w:r w:rsidRPr="00B52043">
        <w:rPr>
          <w:rFonts w:ascii="CongressT" w:hAnsi="CongressT"/>
          <w:b/>
          <w:u w:val="single"/>
        </w:rPr>
        <w:t>Recommandation au Comité</w:t>
      </w:r>
    </w:p>
    <w:p w:rsidR="005D3CD9" w:rsidRPr="00B52043" w:rsidRDefault="005D3CD9" w:rsidP="00B23357">
      <w:pPr>
        <w:pStyle w:val="ListParagraph"/>
        <w:spacing w:line="288" w:lineRule="auto"/>
        <w:jc w:val="both"/>
        <w:rPr>
          <w:rFonts w:ascii="CongressT" w:hAnsi="CongressT"/>
        </w:rPr>
      </w:pPr>
      <w:r w:rsidRPr="00B52043">
        <w:rPr>
          <w:rFonts w:ascii="CongressT" w:hAnsi="CongressT"/>
        </w:rPr>
        <w:t>Puisse le Comité inviter l’Etat partie à élaborer et à mettre en œuvre un plan national visant la promotion des activités récréatives et culturelles et des langues locales notamment en aménageant des espaces verts (parc) de salles de spectacles, des terrains des sports, etc.</w:t>
      </w:r>
    </w:p>
    <w:p w:rsidR="002A30CD" w:rsidRPr="00B52043" w:rsidRDefault="002A30CD" w:rsidP="00B23357">
      <w:pPr>
        <w:spacing w:line="288" w:lineRule="auto"/>
        <w:jc w:val="both"/>
        <w:rPr>
          <w:rFonts w:ascii="CongressT" w:hAnsi="CongressT"/>
          <w:b/>
        </w:rPr>
      </w:pPr>
      <w:r w:rsidRPr="00B52043">
        <w:rPr>
          <w:rFonts w:ascii="CongressT" w:hAnsi="CongressT"/>
          <w:b/>
        </w:rPr>
        <w:t xml:space="preserve">CHAPITRE 8 : </w:t>
      </w:r>
      <w:r w:rsidRPr="0006483B">
        <w:rPr>
          <w:rFonts w:ascii="CongressT" w:hAnsi="CongressT"/>
          <w:b/>
          <w:u w:val="single"/>
        </w:rPr>
        <w:t>MESURES SPECIALES DE PROTECTION</w:t>
      </w:r>
    </w:p>
    <w:p w:rsidR="002A30CD" w:rsidRPr="00B52043" w:rsidRDefault="002A30CD" w:rsidP="00B23357">
      <w:pPr>
        <w:spacing w:line="288" w:lineRule="auto"/>
        <w:jc w:val="both"/>
        <w:rPr>
          <w:rFonts w:ascii="CongressT" w:hAnsi="CongressT"/>
          <w:b/>
        </w:rPr>
      </w:pPr>
    </w:p>
    <w:p w:rsidR="002A30CD" w:rsidRPr="00B52043" w:rsidRDefault="000E780F" w:rsidP="00B23357">
      <w:pPr>
        <w:spacing w:line="288" w:lineRule="auto"/>
        <w:jc w:val="both"/>
        <w:rPr>
          <w:rFonts w:ascii="CongressT" w:hAnsi="CongressT"/>
          <w:b/>
        </w:rPr>
      </w:pPr>
      <w:r w:rsidRPr="00B52043">
        <w:rPr>
          <w:rFonts w:ascii="CongressT" w:hAnsi="CongressT"/>
          <w:b/>
        </w:rPr>
        <w:t>Section</w:t>
      </w:r>
      <w:r w:rsidR="002A30CD" w:rsidRPr="00B52043">
        <w:rPr>
          <w:rFonts w:ascii="CongressT" w:hAnsi="CongressT"/>
          <w:b/>
        </w:rPr>
        <w:t xml:space="preserve"> 1 : </w:t>
      </w:r>
      <w:r w:rsidRPr="0006483B">
        <w:rPr>
          <w:rFonts w:ascii="CongressT" w:hAnsi="CongressT"/>
          <w:b/>
          <w:u w:val="single"/>
        </w:rPr>
        <w:t>Enfants touchés par les conflits armés</w:t>
      </w:r>
    </w:p>
    <w:p w:rsidR="002A30CD" w:rsidRPr="00B52043" w:rsidRDefault="002A30CD" w:rsidP="00B23357">
      <w:pPr>
        <w:spacing w:line="288" w:lineRule="auto"/>
        <w:jc w:val="both"/>
        <w:rPr>
          <w:rFonts w:ascii="CongressT" w:hAnsi="CongressT"/>
          <w:b/>
        </w:rPr>
      </w:pPr>
    </w:p>
    <w:p w:rsidR="002A30CD" w:rsidRPr="00B52043" w:rsidRDefault="000E780F" w:rsidP="00B23357">
      <w:pPr>
        <w:spacing w:line="288" w:lineRule="auto"/>
        <w:jc w:val="both"/>
        <w:rPr>
          <w:rFonts w:ascii="CongressT" w:hAnsi="CongressT"/>
          <w:b/>
          <w:u w:val="single"/>
        </w:rPr>
      </w:pPr>
      <w:r w:rsidRPr="00B52043">
        <w:rPr>
          <w:rFonts w:ascii="CongressT" w:hAnsi="CongressT"/>
          <w:b/>
        </w:rPr>
        <w:t xml:space="preserve">8.1.1. </w:t>
      </w:r>
      <w:r w:rsidR="002A30CD" w:rsidRPr="00B52043">
        <w:rPr>
          <w:rFonts w:ascii="CongressT" w:hAnsi="CongressT"/>
          <w:b/>
          <w:u w:val="single"/>
        </w:rPr>
        <w:t>Recommandation précédente</w:t>
      </w:r>
    </w:p>
    <w:p w:rsidR="002A30CD" w:rsidRPr="00B52043" w:rsidRDefault="000E780F" w:rsidP="0006483B">
      <w:pPr>
        <w:pStyle w:val="ListParagraph"/>
        <w:spacing w:line="288" w:lineRule="auto"/>
        <w:ind w:left="709"/>
        <w:jc w:val="both"/>
        <w:rPr>
          <w:rFonts w:ascii="CongressT" w:hAnsi="CongressT"/>
          <w:b/>
        </w:rPr>
      </w:pPr>
      <w:r w:rsidRPr="00B52043">
        <w:rPr>
          <w:rFonts w:ascii="CongressT" w:hAnsi="CongressT"/>
          <w:b/>
        </w:rPr>
        <w:t>Le Comité avait engagé l’Etat partie à prendre toutes les mesures nécessaires pour collaborer et veiller à ce que l’accord de paix de Goma soit pleinement respecté par toutes les parties. L’Etat partie devrait prendre toutes les mesures possibles pour assurer la protection des enfants en veillant à ce que des ressources humaines et financières soient disponibles, y compris via l’assistance internationale, pour leur démobilisation.</w:t>
      </w:r>
    </w:p>
    <w:p w:rsidR="002A30CD" w:rsidRPr="00B52043" w:rsidRDefault="002A30CD" w:rsidP="00B23357">
      <w:pPr>
        <w:pStyle w:val="ListParagraph"/>
        <w:spacing w:line="288" w:lineRule="auto"/>
        <w:jc w:val="both"/>
        <w:rPr>
          <w:rFonts w:ascii="CongressT" w:hAnsi="CongressT"/>
          <w:i/>
        </w:rPr>
      </w:pPr>
    </w:p>
    <w:p w:rsidR="002A30CD" w:rsidRPr="0006483B" w:rsidRDefault="002A30CD" w:rsidP="00A24B40">
      <w:pPr>
        <w:pStyle w:val="ListParagraph"/>
        <w:numPr>
          <w:ilvl w:val="2"/>
          <w:numId w:val="59"/>
        </w:numPr>
        <w:spacing w:line="288" w:lineRule="auto"/>
        <w:jc w:val="both"/>
        <w:rPr>
          <w:rFonts w:ascii="CongressT" w:hAnsi="CongressT"/>
          <w:b/>
          <w:u w:val="single"/>
        </w:rPr>
      </w:pPr>
      <w:r w:rsidRPr="0006483B">
        <w:rPr>
          <w:rFonts w:ascii="CongressT" w:hAnsi="CongressT"/>
          <w:b/>
          <w:u w:val="single"/>
        </w:rPr>
        <w:t>Analyse du rapport de l’Etat partie</w:t>
      </w:r>
    </w:p>
    <w:p w:rsidR="00F47F99" w:rsidRPr="00B52043" w:rsidRDefault="00041F86" w:rsidP="00B23357">
      <w:pPr>
        <w:pStyle w:val="ListParagraph"/>
        <w:spacing w:line="288" w:lineRule="auto"/>
        <w:jc w:val="both"/>
        <w:rPr>
          <w:rFonts w:ascii="CongressT" w:hAnsi="CongressT"/>
        </w:rPr>
      </w:pPr>
      <w:r w:rsidRPr="00B52043">
        <w:rPr>
          <w:rFonts w:ascii="CongressT" w:hAnsi="CongressT"/>
        </w:rPr>
        <w:t xml:space="preserve">Les informations fournies par l’Etat partie sont insuffisantes en ce qu’il n’a pas indiqué le niveau atteint dans la procédure « judiciaire » entamée contre les officiers supérieurs qu’il a </w:t>
      </w:r>
      <w:r w:rsidRPr="00B52043">
        <w:rPr>
          <w:rFonts w:ascii="CongressT" w:hAnsi="CongressT"/>
        </w:rPr>
        <w:lastRenderedPageBreak/>
        <w:t>cités dans son rapport ainsi que les résultats obtenus dans la mise en œuvre des politiques et programmes en faveur des enfants réfugiés ou déplacés.</w:t>
      </w:r>
    </w:p>
    <w:p w:rsidR="00041F86" w:rsidRPr="00B52043" w:rsidRDefault="00041F86" w:rsidP="00B23357">
      <w:pPr>
        <w:pStyle w:val="ListParagraph"/>
        <w:spacing w:line="288" w:lineRule="auto"/>
        <w:jc w:val="both"/>
        <w:rPr>
          <w:rFonts w:ascii="CongressT" w:hAnsi="CongressT"/>
        </w:rPr>
      </w:pPr>
    </w:p>
    <w:p w:rsidR="002A30CD" w:rsidRPr="0006483B" w:rsidRDefault="00F47F99" w:rsidP="00A24B40">
      <w:pPr>
        <w:pStyle w:val="ListParagraph"/>
        <w:numPr>
          <w:ilvl w:val="2"/>
          <w:numId w:val="59"/>
        </w:numPr>
        <w:spacing w:line="288" w:lineRule="auto"/>
        <w:jc w:val="both"/>
        <w:rPr>
          <w:rFonts w:ascii="CongressT" w:hAnsi="CongressT"/>
          <w:b/>
          <w:u w:val="single"/>
        </w:rPr>
      </w:pPr>
      <w:r w:rsidRPr="0006483B">
        <w:rPr>
          <w:rFonts w:ascii="CongressT" w:hAnsi="CongressT"/>
          <w:b/>
          <w:u w:val="single"/>
        </w:rPr>
        <w:t>Analyse de la situation dans le territoire de l’Etat partie</w:t>
      </w:r>
    </w:p>
    <w:p w:rsidR="00F47F99" w:rsidRPr="00B52043" w:rsidRDefault="00F47F99" w:rsidP="00B23357">
      <w:pPr>
        <w:pStyle w:val="ListParagraph"/>
        <w:spacing w:line="288" w:lineRule="auto"/>
        <w:jc w:val="both"/>
        <w:rPr>
          <w:rFonts w:ascii="CongressT" w:hAnsi="CongressT"/>
        </w:rPr>
      </w:pPr>
      <w:r w:rsidRPr="00B52043">
        <w:rPr>
          <w:rFonts w:ascii="CongressT" w:hAnsi="CongressT"/>
        </w:rPr>
        <w:t>Il existe deux catégories de réfugiés : ceux se trouvant dans des camps et ceux se trouvant en dehors des camps.</w:t>
      </w:r>
    </w:p>
    <w:p w:rsidR="00F47F99" w:rsidRPr="00B52043" w:rsidRDefault="00F47F99" w:rsidP="00B23357">
      <w:pPr>
        <w:pStyle w:val="ListParagraph"/>
        <w:spacing w:line="288" w:lineRule="auto"/>
        <w:jc w:val="both"/>
        <w:rPr>
          <w:rFonts w:ascii="CongressT" w:hAnsi="CongressT"/>
        </w:rPr>
      </w:pPr>
      <w:r w:rsidRPr="00B52043">
        <w:rPr>
          <w:rFonts w:ascii="CongressT" w:hAnsi="CongressT"/>
        </w:rPr>
        <w:t>Ceux qui sont dans les camps sont identifiés et pris en charge notamment par le HCR et d’autres organismes d’aide humanitaires ; ceux qui sont en dehors des camps ne sont pas tous identifiés et posent problème de leur suivi.</w:t>
      </w:r>
    </w:p>
    <w:p w:rsidR="007517B7" w:rsidRPr="00B52043" w:rsidRDefault="007517B7" w:rsidP="00B23357">
      <w:pPr>
        <w:pStyle w:val="ListParagraph"/>
        <w:spacing w:line="288" w:lineRule="auto"/>
        <w:jc w:val="both"/>
        <w:rPr>
          <w:rFonts w:ascii="CongressT" w:hAnsi="CongressT"/>
        </w:rPr>
      </w:pPr>
    </w:p>
    <w:p w:rsidR="00F47F99" w:rsidRPr="000858A5" w:rsidRDefault="00F47F99" w:rsidP="00A24B40">
      <w:pPr>
        <w:pStyle w:val="ListParagraph"/>
        <w:numPr>
          <w:ilvl w:val="2"/>
          <w:numId w:val="59"/>
        </w:numPr>
        <w:spacing w:line="288" w:lineRule="auto"/>
        <w:jc w:val="both"/>
        <w:rPr>
          <w:rFonts w:ascii="CongressT" w:hAnsi="CongressT"/>
          <w:b/>
          <w:u w:val="single"/>
        </w:rPr>
      </w:pPr>
      <w:r w:rsidRPr="000858A5">
        <w:rPr>
          <w:rFonts w:ascii="CongressT" w:hAnsi="CongressT"/>
          <w:b/>
          <w:u w:val="single"/>
        </w:rPr>
        <w:t>Recommandation au Comité</w:t>
      </w:r>
    </w:p>
    <w:p w:rsidR="00F47F99" w:rsidRPr="00B52043" w:rsidRDefault="007517B7" w:rsidP="00B23357">
      <w:pPr>
        <w:pStyle w:val="ListParagraph"/>
        <w:spacing w:line="288" w:lineRule="auto"/>
        <w:jc w:val="both"/>
        <w:rPr>
          <w:rFonts w:ascii="CongressT" w:hAnsi="CongressT"/>
        </w:rPr>
      </w:pPr>
      <w:r w:rsidRPr="00B52043">
        <w:rPr>
          <w:rFonts w:ascii="CongressT" w:hAnsi="CongressT"/>
        </w:rPr>
        <w:t>Puisse le Comité recommande à l’Etat partie de tout mettre en œuvre pour la fin des tensions à l’Est de son territoire national, d’appliquer les différents accords conclus sur le plan interne ou sur le plan international, de traduire effectivement en justice les recruteurs d’enfants en vue de les employer dans les forces et groupes armés</w:t>
      </w:r>
      <w:r w:rsidR="00F47F99" w:rsidRPr="00B52043">
        <w:rPr>
          <w:rFonts w:ascii="CongressT" w:hAnsi="CongressT"/>
        </w:rPr>
        <w:t>.</w:t>
      </w:r>
    </w:p>
    <w:p w:rsidR="00FD5139" w:rsidRPr="00B52043" w:rsidRDefault="00FD5139" w:rsidP="00B23357">
      <w:pPr>
        <w:spacing w:line="288" w:lineRule="auto"/>
        <w:jc w:val="both"/>
        <w:rPr>
          <w:rFonts w:ascii="CongressT" w:hAnsi="CongressT"/>
        </w:rPr>
      </w:pPr>
    </w:p>
    <w:p w:rsidR="0092620A" w:rsidRPr="00B52043" w:rsidRDefault="0092620A" w:rsidP="00B23357">
      <w:pPr>
        <w:spacing w:line="288" w:lineRule="auto"/>
        <w:jc w:val="both"/>
        <w:rPr>
          <w:rFonts w:ascii="CongressT" w:hAnsi="CongressT"/>
          <w:b/>
        </w:rPr>
      </w:pPr>
      <w:r w:rsidRPr="00B52043">
        <w:rPr>
          <w:rFonts w:ascii="CongressT" w:hAnsi="CongressT"/>
          <w:b/>
        </w:rPr>
        <w:t xml:space="preserve">Section 2 : </w:t>
      </w:r>
      <w:r w:rsidRPr="00C25237">
        <w:rPr>
          <w:rFonts w:ascii="CongressT" w:hAnsi="CongressT"/>
          <w:b/>
          <w:u w:val="single"/>
        </w:rPr>
        <w:t>Réadaptation et réinsertion</w:t>
      </w:r>
    </w:p>
    <w:p w:rsidR="0092620A" w:rsidRPr="00B52043" w:rsidRDefault="0092620A" w:rsidP="00B23357">
      <w:pPr>
        <w:spacing w:line="288" w:lineRule="auto"/>
        <w:jc w:val="both"/>
        <w:rPr>
          <w:rFonts w:ascii="CongressT" w:hAnsi="CongressT"/>
          <w:b/>
        </w:rPr>
      </w:pPr>
    </w:p>
    <w:p w:rsidR="0092620A" w:rsidRPr="00B52043" w:rsidRDefault="0092620A" w:rsidP="00B23357">
      <w:pPr>
        <w:spacing w:line="288" w:lineRule="auto"/>
        <w:jc w:val="both"/>
        <w:rPr>
          <w:rFonts w:ascii="CongressT" w:hAnsi="CongressT"/>
          <w:b/>
        </w:rPr>
      </w:pPr>
      <w:r w:rsidRPr="00B52043">
        <w:rPr>
          <w:rFonts w:ascii="CongressT" w:hAnsi="CongressT"/>
          <w:b/>
        </w:rPr>
        <w:t xml:space="preserve">8.2.1. </w:t>
      </w:r>
      <w:r w:rsidRPr="00B52043">
        <w:rPr>
          <w:rFonts w:ascii="CongressT" w:hAnsi="CongressT"/>
          <w:b/>
          <w:u w:val="single"/>
        </w:rPr>
        <w:t>Recommandation précédente</w:t>
      </w:r>
    </w:p>
    <w:p w:rsidR="0092620A" w:rsidRPr="00B52043" w:rsidRDefault="0092620A" w:rsidP="00B23357">
      <w:pPr>
        <w:spacing w:line="288" w:lineRule="auto"/>
        <w:ind w:left="851"/>
        <w:jc w:val="both"/>
        <w:rPr>
          <w:rFonts w:ascii="CongressT" w:hAnsi="CongressT"/>
          <w:b/>
        </w:rPr>
      </w:pPr>
      <w:r w:rsidRPr="00B52043">
        <w:rPr>
          <w:rFonts w:ascii="CongressT" w:hAnsi="CongressT"/>
          <w:b/>
        </w:rPr>
        <w:t>Le Comité avait recommandé à l’Etat partie de relancer son Programme de désarmement, démobilisation et réinsertion et de le doter de ressources humaines et financières suffisantes pour qu’il puisse remplir sa mission. Le Comité avait recommandé en outre à l’Etat partie de veiller à ce que tous les enfants qui attendent de bénéficier des mesures officielles de démobilisation et de réinsertion soient toujours traités avant tout comme des victimes et puissent exercer leur droit à l’éducation, à la santé et à la protection</w:t>
      </w:r>
      <w:r w:rsidRPr="00B52043">
        <w:rPr>
          <w:rFonts w:ascii="CongressT" w:hAnsi="CongressT"/>
          <w:b/>
        </w:rPr>
        <w:tab/>
        <w:t>; Le Comité a souligné que les considération de sexe doivent être pris en compte dans tous les programmes et mesures de démobilisation et de réinsertion.</w:t>
      </w:r>
    </w:p>
    <w:p w:rsidR="0092620A" w:rsidRPr="00B52043" w:rsidRDefault="0092620A" w:rsidP="00B23357">
      <w:pPr>
        <w:spacing w:line="288" w:lineRule="auto"/>
        <w:jc w:val="both"/>
        <w:rPr>
          <w:rFonts w:ascii="CongressT" w:hAnsi="CongressT"/>
          <w:b/>
        </w:rPr>
      </w:pPr>
    </w:p>
    <w:p w:rsidR="00615F32" w:rsidRPr="00B52043" w:rsidRDefault="00615F32" w:rsidP="00B23357">
      <w:pPr>
        <w:spacing w:line="288" w:lineRule="auto"/>
        <w:jc w:val="both"/>
        <w:rPr>
          <w:rFonts w:ascii="CongressT" w:hAnsi="CongressT"/>
          <w:b/>
          <w:u w:val="single"/>
        </w:rPr>
      </w:pPr>
      <w:r w:rsidRPr="00B52043">
        <w:rPr>
          <w:rFonts w:ascii="CongressT" w:hAnsi="CongressT"/>
          <w:b/>
        </w:rPr>
        <w:t xml:space="preserve">8.2.2. </w:t>
      </w:r>
      <w:r w:rsidRPr="00B52043">
        <w:rPr>
          <w:rFonts w:ascii="CongressT" w:hAnsi="CongressT"/>
          <w:b/>
          <w:u w:val="single"/>
        </w:rPr>
        <w:t>Analyse du rapport de l’Etat partie</w:t>
      </w:r>
    </w:p>
    <w:p w:rsidR="00615F32" w:rsidRPr="00B52043" w:rsidRDefault="00615F32" w:rsidP="00B23357">
      <w:pPr>
        <w:spacing w:line="288" w:lineRule="auto"/>
        <w:ind w:left="851"/>
        <w:jc w:val="both"/>
        <w:rPr>
          <w:rFonts w:ascii="CongressT" w:hAnsi="CongressT"/>
        </w:rPr>
      </w:pPr>
      <w:r w:rsidRPr="00B52043">
        <w:rPr>
          <w:rFonts w:ascii="CongressT" w:hAnsi="CongressT"/>
        </w:rPr>
        <w:t>Globalement les informations fournies par l’Etat partie sont exactes mais se limitent à des données empiriques sans toutes fois indiquer les résultats objectivement</w:t>
      </w:r>
      <w:r w:rsidR="000F6597" w:rsidRPr="00B52043">
        <w:rPr>
          <w:rFonts w:ascii="CongressT" w:hAnsi="CongressT"/>
        </w:rPr>
        <w:t xml:space="preserve"> atteints.</w:t>
      </w:r>
    </w:p>
    <w:p w:rsidR="000F6597" w:rsidRPr="00B52043" w:rsidRDefault="000F6597" w:rsidP="00B23357">
      <w:pPr>
        <w:spacing w:line="288" w:lineRule="auto"/>
        <w:ind w:left="851"/>
        <w:jc w:val="both"/>
        <w:rPr>
          <w:rFonts w:ascii="CongressT" w:hAnsi="CongressT"/>
        </w:rPr>
      </w:pPr>
      <w:r w:rsidRPr="00B52043">
        <w:rPr>
          <w:rFonts w:ascii="CongressT" w:hAnsi="CongressT"/>
        </w:rPr>
        <w:t>La CODE n’a pas d’information sur l’utilisation des enfants dans les unités et forces armées et les groupes armés.</w:t>
      </w:r>
    </w:p>
    <w:p w:rsidR="000F6597" w:rsidRPr="00B52043" w:rsidRDefault="000F6597" w:rsidP="00B23357">
      <w:pPr>
        <w:spacing w:line="288" w:lineRule="auto"/>
        <w:jc w:val="both"/>
        <w:rPr>
          <w:rFonts w:ascii="CongressT" w:hAnsi="CongressT"/>
        </w:rPr>
      </w:pPr>
    </w:p>
    <w:p w:rsidR="000F6597" w:rsidRPr="00B52043" w:rsidRDefault="000F6597" w:rsidP="00B23357">
      <w:pPr>
        <w:spacing w:line="288" w:lineRule="auto"/>
        <w:jc w:val="both"/>
        <w:rPr>
          <w:rFonts w:ascii="CongressT" w:hAnsi="CongressT"/>
          <w:b/>
          <w:u w:val="single"/>
        </w:rPr>
      </w:pPr>
      <w:r w:rsidRPr="00B52043">
        <w:rPr>
          <w:rFonts w:ascii="CongressT" w:hAnsi="CongressT"/>
          <w:b/>
        </w:rPr>
        <w:t xml:space="preserve">8.2.3. </w:t>
      </w:r>
      <w:r w:rsidRPr="00B52043">
        <w:rPr>
          <w:rFonts w:ascii="CongressT" w:hAnsi="CongressT"/>
          <w:b/>
          <w:u w:val="single"/>
        </w:rPr>
        <w:t>Recommandation au Comité</w:t>
      </w:r>
    </w:p>
    <w:p w:rsidR="000F6597" w:rsidRPr="00B52043" w:rsidRDefault="000F6597" w:rsidP="00B23357">
      <w:pPr>
        <w:spacing w:line="288" w:lineRule="auto"/>
        <w:ind w:left="851"/>
        <w:jc w:val="both"/>
        <w:rPr>
          <w:rFonts w:ascii="CongressT" w:hAnsi="CongressT"/>
        </w:rPr>
      </w:pPr>
      <w:r w:rsidRPr="00B52043">
        <w:rPr>
          <w:rFonts w:ascii="CongressT" w:hAnsi="CongressT"/>
        </w:rPr>
        <w:t>Puisse le Comité inviter l’Etat partie à mettre en œuvre ses engagements en vue de la fin des conflits dans la partie Est de son territoire et déférer devant la justice les auteurs des violations des droits de l’enfant</w:t>
      </w:r>
      <w:r w:rsidRPr="00B52043">
        <w:rPr>
          <w:rFonts w:ascii="CongressT" w:hAnsi="CongressT"/>
        </w:rPr>
        <w:tab/>
        <w:t>.</w:t>
      </w:r>
    </w:p>
    <w:p w:rsidR="000F6597" w:rsidRPr="00B52043" w:rsidRDefault="000F6597" w:rsidP="00B23357">
      <w:pPr>
        <w:spacing w:line="288" w:lineRule="auto"/>
        <w:ind w:left="851"/>
        <w:jc w:val="both"/>
        <w:rPr>
          <w:rFonts w:ascii="CongressT" w:hAnsi="CongressT"/>
        </w:rPr>
      </w:pPr>
    </w:p>
    <w:p w:rsidR="000F6597" w:rsidRDefault="000F6597" w:rsidP="00B23357">
      <w:pPr>
        <w:spacing w:line="288" w:lineRule="auto"/>
        <w:jc w:val="both"/>
        <w:rPr>
          <w:rFonts w:ascii="CongressT" w:hAnsi="CongressT"/>
          <w:b/>
          <w:u w:val="single"/>
        </w:rPr>
      </w:pPr>
      <w:r w:rsidRPr="00B52043">
        <w:rPr>
          <w:rFonts w:ascii="CongressT" w:hAnsi="CongressT"/>
          <w:b/>
        </w:rPr>
        <w:t xml:space="preserve">Section 3 : </w:t>
      </w:r>
      <w:r w:rsidRPr="00C25237">
        <w:rPr>
          <w:rFonts w:ascii="CongressT" w:hAnsi="CongressT"/>
          <w:b/>
          <w:u w:val="single"/>
        </w:rPr>
        <w:t>Enfants réfugiés</w:t>
      </w:r>
    </w:p>
    <w:p w:rsidR="00A24B40" w:rsidRPr="00B52043" w:rsidRDefault="00A24B40" w:rsidP="00B23357">
      <w:pPr>
        <w:spacing w:line="288" w:lineRule="auto"/>
        <w:jc w:val="both"/>
        <w:rPr>
          <w:rFonts w:ascii="CongressT" w:hAnsi="CongressT"/>
          <w:b/>
        </w:rPr>
      </w:pPr>
    </w:p>
    <w:p w:rsidR="00712EEF" w:rsidRPr="00A24B40" w:rsidRDefault="00A24B40" w:rsidP="00A24B40">
      <w:pPr>
        <w:jc w:val="both"/>
        <w:rPr>
          <w:rFonts w:ascii="CongressT" w:hAnsi="CongressT"/>
          <w:b/>
          <w:u w:val="single"/>
        </w:rPr>
      </w:pPr>
      <w:r>
        <w:rPr>
          <w:rFonts w:ascii="CongressT" w:hAnsi="CongressT"/>
          <w:b/>
        </w:rPr>
        <w:t xml:space="preserve">8.3.1. </w:t>
      </w:r>
      <w:r w:rsidR="00712EEF" w:rsidRPr="00A24B40">
        <w:rPr>
          <w:rFonts w:ascii="CongressT" w:hAnsi="CongressT"/>
          <w:b/>
          <w:u w:val="single"/>
        </w:rPr>
        <w:t>Recommandation précédente</w:t>
      </w:r>
    </w:p>
    <w:p w:rsidR="00712EEF" w:rsidRPr="00A24B40" w:rsidRDefault="00A24B40" w:rsidP="00712EEF">
      <w:pPr>
        <w:pStyle w:val="ListParagraph"/>
        <w:jc w:val="both"/>
        <w:rPr>
          <w:rFonts w:ascii="CongressT" w:hAnsi="CongressT"/>
          <w:b/>
        </w:rPr>
      </w:pPr>
      <w:r>
        <w:rPr>
          <w:rFonts w:ascii="CongressT" w:hAnsi="CongressT"/>
          <w:b/>
        </w:rPr>
        <w:t xml:space="preserve">Le Comité avait recommandé à l’Etat partie de relancer son Programme de désarmement, démobilisation et réinsertion et de le doter de ressources humaines et financières suffisantes pour qu’il puisse remplir sa mission. Le Comité avait </w:t>
      </w:r>
      <w:r>
        <w:rPr>
          <w:rFonts w:ascii="CongressT" w:hAnsi="CongressT"/>
          <w:b/>
        </w:rPr>
        <w:lastRenderedPageBreak/>
        <w:t>recommandé également en outre à l’Etat partie de veiller à ce que tous les enfants qui attendent de bénéficier des mesures officielles de démobilisation et de réinsertion soient traités avant tout comme des victimes et puissent exercer leur droit à l’éducation, à la santé et à la protection. Le Comité souligne que les considérations de sexe doivent être prises en compte dans tous les programmes et mesures de démobilisation et de réinsertion.</w:t>
      </w:r>
    </w:p>
    <w:p w:rsidR="00712EEF" w:rsidRPr="00712EEF" w:rsidRDefault="00712EEF" w:rsidP="00712EEF">
      <w:pPr>
        <w:pStyle w:val="ListParagraph"/>
        <w:jc w:val="both"/>
        <w:rPr>
          <w:rFonts w:ascii="CongressT" w:hAnsi="CongressT"/>
          <w:i/>
        </w:rPr>
      </w:pPr>
    </w:p>
    <w:p w:rsidR="00712EEF" w:rsidRPr="00A24B40" w:rsidRDefault="00712EEF" w:rsidP="00A24B40">
      <w:pPr>
        <w:pStyle w:val="ListParagraph"/>
        <w:numPr>
          <w:ilvl w:val="2"/>
          <w:numId w:val="60"/>
        </w:numPr>
        <w:jc w:val="both"/>
        <w:rPr>
          <w:rFonts w:ascii="CongressT" w:hAnsi="CongressT"/>
          <w:b/>
          <w:u w:val="single"/>
        </w:rPr>
      </w:pPr>
      <w:r w:rsidRPr="00A24B40">
        <w:rPr>
          <w:rFonts w:ascii="CongressT" w:hAnsi="CongressT"/>
          <w:b/>
          <w:u w:val="single"/>
        </w:rPr>
        <w:t>Analyse du rapport de l’Etat partie</w:t>
      </w:r>
    </w:p>
    <w:p w:rsidR="00712EEF" w:rsidRPr="00712EEF" w:rsidRDefault="00712EEF" w:rsidP="00712EEF">
      <w:pPr>
        <w:pStyle w:val="ListParagraph"/>
        <w:jc w:val="both"/>
        <w:rPr>
          <w:rFonts w:ascii="CongressT" w:hAnsi="CongressT"/>
        </w:rPr>
      </w:pPr>
      <w:r w:rsidRPr="00712EEF">
        <w:rPr>
          <w:rFonts w:ascii="CongressT" w:hAnsi="CongressT"/>
        </w:rPr>
        <w:t>Les informations fournies par l’Etat partie sont exactes en ce que les efforts sont déployés avec les appuis des Nations à travers la MONUSCO, le HCR, l’UNICEF, le PAM ainsi que les ONG internationales pour apporter une assistance appropriée aux réfugiés et aux personnes déplacées en particulier les enfants.</w:t>
      </w:r>
    </w:p>
    <w:p w:rsidR="00712EEF" w:rsidRPr="00712EEF" w:rsidRDefault="00712EEF" w:rsidP="00712EEF">
      <w:pPr>
        <w:pStyle w:val="ListParagraph"/>
        <w:jc w:val="both"/>
        <w:rPr>
          <w:rFonts w:ascii="CongressT" w:hAnsi="CongressT"/>
        </w:rPr>
      </w:pPr>
    </w:p>
    <w:p w:rsidR="00712EEF" w:rsidRPr="00A24B40" w:rsidRDefault="00712EEF" w:rsidP="00A24B40">
      <w:pPr>
        <w:pStyle w:val="ListParagraph"/>
        <w:numPr>
          <w:ilvl w:val="2"/>
          <w:numId w:val="60"/>
        </w:numPr>
        <w:jc w:val="both"/>
        <w:rPr>
          <w:rFonts w:ascii="CongressT" w:hAnsi="CongressT"/>
          <w:b/>
          <w:u w:val="single"/>
        </w:rPr>
      </w:pPr>
      <w:r w:rsidRPr="00A24B40">
        <w:rPr>
          <w:rFonts w:ascii="CongressT" w:hAnsi="CongressT"/>
          <w:b/>
          <w:u w:val="single"/>
        </w:rPr>
        <w:t>Analyse de la situation dans le territoire de l’Etat partie</w:t>
      </w:r>
    </w:p>
    <w:p w:rsidR="00712EEF" w:rsidRPr="00712EEF" w:rsidRDefault="00712EEF" w:rsidP="00712EEF">
      <w:pPr>
        <w:pStyle w:val="ListParagraph"/>
        <w:jc w:val="both"/>
        <w:rPr>
          <w:rFonts w:ascii="CongressT" w:hAnsi="CongressT"/>
        </w:rPr>
      </w:pPr>
      <w:r w:rsidRPr="00712EEF">
        <w:rPr>
          <w:rFonts w:ascii="CongressT" w:hAnsi="CongressT"/>
        </w:rPr>
        <w:t>Il existe deux catégories de réfugiés : ceux se trouvant dans des camps et ceux se trouvant en dehors des camps.</w:t>
      </w:r>
    </w:p>
    <w:p w:rsidR="00712EEF" w:rsidRPr="00712EEF" w:rsidRDefault="00712EEF" w:rsidP="00712EEF">
      <w:pPr>
        <w:pStyle w:val="ListParagraph"/>
        <w:jc w:val="both"/>
        <w:rPr>
          <w:rFonts w:ascii="CongressT" w:hAnsi="CongressT"/>
        </w:rPr>
      </w:pPr>
      <w:r w:rsidRPr="00712EEF">
        <w:rPr>
          <w:rFonts w:ascii="CongressT" w:hAnsi="CongressT"/>
        </w:rPr>
        <w:t>Ceux qui sont dans les camps sont identifiés et pris en charge notamment par le HCR et d’autres organismes d’aide humanitaires ; ceux qui sont en dehors des camps ne sont pas tous identifiés et posent problème de leur suivi.</w:t>
      </w:r>
    </w:p>
    <w:p w:rsidR="00712EEF" w:rsidRPr="00F47F99" w:rsidRDefault="00712EEF" w:rsidP="00712EEF">
      <w:pPr>
        <w:pStyle w:val="ListParagraph"/>
        <w:jc w:val="both"/>
        <w:rPr>
          <w:rFonts w:ascii="CongressT" w:hAnsi="CongressT"/>
          <w:sz w:val="26"/>
          <w:szCs w:val="26"/>
        </w:rPr>
      </w:pPr>
    </w:p>
    <w:p w:rsidR="00712EEF" w:rsidRPr="00A24B40" w:rsidRDefault="00712EEF" w:rsidP="00A24B40">
      <w:pPr>
        <w:pStyle w:val="ListParagraph"/>
        <w:numPr>
          <w:ilvl w:val="2"/>
          <w:numId w:val="60"/>
        </w:numPr>
        <w:jc w:val="both"/>
        <w:rPr>
          <w:rFonts w:ascii="CongressT" w:hAnsi="CongressT"/>
          <w:b/>
          <w:u w:val="single"/>
        </w:rPr>
      </w:pPr>
      <w:r w:rsidRPr="00A24B40">
        <w:rPr>
          <w:rFonts w:ascii="CongressT" w:hAnsi="CongressT"/>
          <w:b/>
          <w:u w:val="single"/>
        </w:rPr>
        <w:t>Recommandation au Comité</w:t>
      </w:r>
    </w:p>
    <w:p w:rsidR="00712EEF" w:rsidRPr="00712EEF" w:rsidRDefault="00712EEF" w:rsidP="00712EEF">
      <w:pPr>
        <w:pStyle w:val="ListParagraph"/>
        <w:jc w:val="both"/>
        <w:rPr>
          <w:rFonts w:ascii="CongressT" w:hAnsi="CongressT"/>
        </w:rPr>
      </w:pPr>
      <w:r w:rsidRPr="00712EEF">
        <w:rPr>
          <w:rFonts w:ascii="CongressT" w:hAnsi="CongressT"/>
        </w:rPr>
        <w:t>Puisse le Comité réitère sa recommandation précédente à l’Etat partie.</w:t>
      </w:r>
    </w:p>
    <w:p w:rsidR="000F6597" w:rsidRPr="00B52043" w:rsidRDefault="000F6597" w:rsidP="00B23357">
      <w:pPr>
        <w:spacing w:line="288" w:lineRule="auto"/>
        <w:jc w:val="both"/>
        <w:rPr>
          <w:rFonts w:ascii="CongressT" w:hAnsi="CongressT"/>
          <w:b/>
        </w:rPr>
      </w:pPr>
    </w:p>
    <w:p w:rsidR="000F6597" w:rsidRPr="00B52043" w:rsidRDefault="000F6597" w:rsidP="00B23357">
      <w:pPr>
        <w:spacing w:line="288" w:lineRule="auto"/>
        <w:jc w:val="both"/>
        <w:rPr>
          <w:rFonts w:ascii="CongressT" w:hAnsi="CongressT"/>
          <w:b/>
        </w:rPr>
      </w:pPr>
      <w:r w:rsidRPr="00B52043">
        <w:rPr>
          <w:rFonts w:ascii="CongressT" w:hAnsi="CongressT"/>
          <w:b/>
        </w:rPr>
        <w:t xml:space="preserve">Section 4 : </w:t>
      </w:r>
      <w:r w:rsidRPr="00C25237">
        <w:rPr>
          <w:rFonts w:ascii="CongressT" w:hAnsi="CongressT"/>
          <w:b/>
          <w:u w:val="single"/>
        </w:rPr>
        <w:t>Enfants des rues</w:t>
      </w:r>
    </w:p>
    <w:p w:rsidR="000F6597" w:rsidRPr="00B52043" w:rsidRDefault="000F6597" w:rsidP="00B23357">
      <w:pPr>
        <w:spacing w:line="288" w:lineRule="auto"/>
        <w:jc w:val="both"/>
        <w:rPr>
          <w:rFonts w:ascii="CongressT" w:hAnsi="CongressT"/>
          <w:b/>
        </w:rPr>
      </w:pPr>
    </w:p>
    <w:p w:rsidR="000F6597" w:rsidRPr="00B52043" w:rsidRDefault="000F6597" w:rsidP="00B23357">
      <w:pPr>
        <w:spacing w:line="288" w:lineRule="auto"/>
        <w:jc w:val="both"/>
        <w:rPr>
          <w:rFonts w:ascii="CongressT" w:hAnsi="CongressT"/>
          <w:b/>
        </w:rPr>
      </w:pPr>
      <w:r w:rsidRPr="00B52043">
        <w:rPr>
          <w:rFonts w:ascii="CongressT" w:hAnsi="CongressT"/>
          <w:b/>
        </w:rPr>
        <w:t xml:space="preserve">8.4.1. </w:t>
      </w:r>
      <w:r w:rsidRPr="00C25237">
        <w:rPr>
          <w:rFonts w:ascii="CongressT" w:hAnsi="CongressT"/>
          <w:b/>
          <w:u w:val="single"/>
        </w:rPr>
        <w:t>Recommandation précédente</w:t>
      </w:r>
    </w:p>
    <w:p w:rsidR="000F6597" w:rsidRPr="00B52043" w:rsidRDefault="000F6597" w:rsidP="00C25237">
      <w:pPr>
        <w:spacing w:line="288" w:lineRule="auto"/>
        <w:ind w:left="709"/>
        <w:jc w:val="both"/>
        <w:rPr>
          <w:rFonts w:ascii="CongressT" w:hAnsi="CongressT"/>
          <w:b/>
        </w:rPr>
      </w:pPr>
      <w:r w:rsidRPr="00B52043">
        <w:rPr>
          <w:rFonts w:ascii="CongressT" w:hAnsi="CongressT"/>
          <w:b/>
        </w:rPr>
        <w:t>Le Comité avait encouragé l’Etat partie à renforcer les programmes qu’il a mis en place pour soutenir les familles pauvres et vulnérables, pour empêcher que les enfants soient séparés de leurs parents et pour réintégrer les enfants des rues dans leur famille et dans leur communauté. Il avait engagé instamment l’Etat partie à veiller à ce que les droits des enfants des rues soient pleinement respectés par les agents de l’Etat, comme les militaires et les policiers. En outre, il a recommandé à l’Etat partie de prendre des mesures supplémentaires pour protéger les enfants des rues de la violence et des agressions sexuelles et pour leur fournir de la nourriture et un hébergement et leur assurer à l’accès à l’éducation et aux soins de santé. Le Comité avait recommandé à l’Etat partie d’associer les enfants des rues à la planification, à l’application et à l’évaluation des programmes conçus à leur intention.</w:t>
      </w:r>
    </w:p>
    <w:p w:rsidR="00B65840" w:rsidRPr="00B52043" w:rsidRDefault="00B65840" w:rsidP="00B23357">
      <w:pPr>
        <w:spacing w:line="288" w:lineRule="auto"/>
        <w:jc w:val="both"/>
        <w:rPr>
          <w:rFonts w:ascii="CongressT" w:hAnsi="CongressT"/>
          <w:b/>
        </w:rPr>
      </w:pPr>
    </w:p>
    <w:p w:rsidR="00B65840" w:rsidRPr="00B52043" w:rsidRDefault="00B65840" w:rsidP="00B23357">
      <w:pPr>
        <w:spacing w:line="288" w:lineRule="auto"/>
        <w:jc w:val="both"/>
        <w:rPr>
          <w:rFonts w:ascii="CongressT" w:hAnsi="CongressT"/>
          <w:b/>
          <w:u w:val="single"/>
        </w:rPr>
      </w:pPr>
      <w:r w:rsidRPr="00B52043">
        <w:rPr>
          <w:rFonts w:ascii="CongressT" w:hAnsi="CongressT"/>
          <w:b/>
        </w:rPr>
        <w:t xml:space="preserve">8.4.2. </w:t>
      </w:r>
      <w:r w:rsidRPr="00B52043">
        <w:rPr>
          <w:rFonts w:ascii="CongressT" w:hAnsi="CongressT"/>
          <w:b/>
          <w:u w:val="single"/>
        </w:rPr>
        <w:t>Analyse du rapport de l’Etat partie</w:t>
      </w:r>
    </w:p>
    <w:p w:rsidR="00B65840" w:rsidRPr="00B52043" w:rsidRDefault="00B65840" w:rsidP="00C25237">
      <w:pPr>
        <w:spacing w:line="288" w:lineRule="auto"/>
        <w:ind w:left="709"/>
        <w:jc w:val="both"/>
        <w:rPr>
          <w:rFonts w:ascii="CongressT" w:hAnsi="CongressT"/>
        </w:rPr>
      </w:pPr>
      <w:r w:rsidRPr="00B52043">
        <w:rPr>
          <w:rFonts w:ascii="CongressT" w:hAnsi="CongressT"/>
        </w:rPr>
        <w:t>Pas d’informations fournies.</w:t>
      </w:r>
    </w:p>
    <w:p w:rsidR="00B65840" w:rsidRPr="00B52043" w:rsidRDefault="00B65840" w:rsidP="00B23357">
      <w:pPr>
        <w:spacing w:line="288" w:lineRule="auto"/>
        <w:jc w:val="both"/>
        <w:rPr>
          <w:rFonts w:ascii="CongressT" w:hAnsi="CongressT"/>
        </w:rPr>
      </w:pPr>
    </w:p>
    <w:p w:rsidR="00B65840" w:rsidRPr="00B52043" w:rsidRDefault="00B65840" w:rsidP="00B23357">
      <w:pPr>
        <w:spacing w:line="288" w:lineRule="auto"/>
        <w:jc w:val="both"/>
        <w:rPr>
          <w:rFonts w:ascii="CongressT" w:hAnsi="CongressT"/>
          <w:b/>
          <w:u w:val="single"/>
        </w:rPr>
      </w:pPr>
      <w:r w:rsidRPr="00B52043">
        <w:rPr>
          <w:rFonts w:ascii="CongressT" w:hAnsi="CongressT"/>
          <w:b/>
        </w:rPr>
        <w:t xml:space="preserve">8.4.3. </w:t>
      </w:r>
      <w:r w:rsidRPr="00B52043">
        <w:rPr>
          <w:rFonts w:ascii="CongressT" w:hAnsi="CongressT"/>
          <w:b/>
          <w:u w:val="single"/>
        </w:rPr>
        <w:t>Analyse de la situation dans le territoire de l’Etat partie</w:t>
      </w:r>
    </w:p>
    <w:p w:rsidR="00B65840" w:rsidRPr="00B52043" w:rsidRDefault="00B65840" w:rsidP="00C25237">
      <w:pPr>
        <w:spacing w:line="288" w:lineRule="auto"/>
        <w:ind w:left="709"/>
        <w:jc w:val="both"/>
        <w:rPr>
          <w:rFonts w:ascii="CongressT" w:hAnsi="CongressT"/>
        </w:rPr>
      </w:pPr>
      <w:r w:rsidRPr="00B52043">
        <w:rPr>
          <w:rFonts w:ascii="CongressT" w:hAnsi="CongressT"/>
        </w:rPr>
        <w:t xml:space="preserve">Les enfants des rues sont en augmentation constant en raison de l’accroissement de la pauvreté, de l’impunité des auteurs de délaissement d’enfants et d’exploitation des biens </w:t>
      </w:r>
      <w:proofErr w:type="spellStart"/>
      <w:r w:rsidRPr="00B52043">
        <w:rPr>
          <w:rFonts w:ascii="CongressT" w:hAnsi="CongressT"/>
        </w:rPr>
        <w:t>succeraux</w:t>
      </w:r>
      <w:proofErr w:type="spellEnd"/>
      <w:r w:rsidRPr="00B52043">
        <w:rPr>
          <w:rFonts w:ascii="CongressT" w:hAnsi="CongressT"/>
        </w:rPr>
        <w:t xml:space="preserve"> des enfants par les proches parents des parents décédés.</w:t>
      </w:r>
    </w:p>
    <w:p w:rsidR="00B65840" w:rsidRPr="00B52043" w:rsidRDefault="00B65840" w:rsidP="00C25237">
      <w:pPr>
        <w:spacing w:line="288" w:lineRule="auto"/>
        <w:ind w:left="709"/>
        <w:jc w:val="both"/>
        <w:rPr>
          <w:rFonts w:ascii="CongressT" w:hAnsi="CongressT"/>
        </w:rPr>
      </w:pPr>
      <w:r w:rsidRPr="00B52043">
        <w:rPr>
          <w:rFonts w:ascii="CongressT" w:hAnsi="CongressT"/>
        </w:rPr>
        <w:lastRenderedPageBreak/>
        <w:t>L’Etat partie ne dispose pas des établissements de garde et d’éducation car depuis plusieurs décennies ceux qui existaient sont tombé de désuétude et n’ont pas fait l’objet de réhabilitation tant comme des nouveaux n’ont pas été construits.</w:t>
      </w:r>
    </w:p>
    <w:p w:rsidR="00B65840" w:rsidRPr="00B52043" w:rsidRDefault="00B65840" w:rsidP="00C25237">
      <w:pPr>
        <w:spacing w:line="288" w:lineRule="auto"/>
        <w:ind w:left="709"/>
        <w:jc w:val="both"/>
        <w:rPr>
          <w:rFonts w:ascii="CongressT" w:hAnsi="CongressT"/>
        </w:rPr>
      </w:pPr>
      <w:r w:rsidRPr="00B52043">
        <w:rPr>
          <w:rFonts w:ascii="CongressT" w:hAnsi="CongressT"/>
        </w:rPr>
        <w:t>Il n’existe pas des données actualisées sur le nombre des enfants des rues mais le phénomène est omniprésent car même dans les milieux les plus reculés on les retrouve.</w:t>
      </w:r>
    </w:p>
    <w:p w:rsidR="00C25237" w:rsidRPr="00B52043" w:rsidRDefault="00C25237" w:rsidP="00B23357">
      <w:pPr>
        <w:spacing w:line="288" w:lineRule="auto"/>
        <w:jc w:val="both"/>
        <w:rPr>
          <w:rFonts w:ascii="CongressT" w:hAnsi="CongressT"/>
        </w:rPr>
      </w:pPr>
    </w:p>
    <w:p w:rsidR="00B65840" w:rsidRPr="00B52043" w:rsidRDefault="00B65840" w:rsidP="00B23357">
      <w:pPr>
        <w:spacing w:line="288" w:lineRule="auto"/>
        <w:jc w:val="both"/>
        <w:rPr>
          <w:rFonts w:ascii="CongressT" w:hAnsi="CongressT"/>
          <w:b/>
          <w:u w:val="single"/>
        </w:rPr>
      </w:pPr>
      <w:r w:rsidRPr="00B52043">
        <w:rPr>
          <w:rFonts w:ascii="CongressT" w:hAnsi="CongressT"/>
          <w:b/>
        </w:rPr>
        <w:t xml:space="preserve">8.4.4. </w:t>
      </w:r>
      <w:r w:rsidRPr="00B52043">
        <w:rPr>
          <w:rFonts w:ascii="CongressT" w:hAnsi="CongressT"/>
          <w:b/>
          <w:u w:val="single"/>
        </w:rPr>
        <w:t>Recommandation au Comité</w:t>
      </w:r>
    </w:p>
    <w:p w:rsidR="00B65840" w:rsidRPr="00B52043" w:rsidRDefault="00B65840" w:rsidP="00C25237">
      <w:pPr>
        <w:spacing w:line="288" w:lineRule="auto"/>
        <w:ind w:left="709"/>
        <w:jc w:val="both"/>
        <w:rPr>
          <w:rFonts w:ascii="CongressT" w:hAnsi="CongressT"/>
        </w:rPr>
      </w:pPr>
      <w:r w:rsidRPr="00B52043">
        <w:rPr>
          <w:rFonts w:ascii="CongressT" w:hAnsi="CongressT"/>
        </w:rPr>
        <w:t>Puisse le Comité inviter l’Etat partie à dégager et à mettre en œuvre une véritable politique sociale visant à réduire le nombre d’enfants des rues et à faire tout son possible pour que d’autres vagues ne viennent s’ajouter à ceux qui existent déjà.</w:t>
      </w:r>
    </w:p>
    <w:p w:rsidR="00B71224" w:rsidRPr="00B52043" w:rsidRDefault="00B71224" w:rsidP="00B23357">
      <w:pPr>
        <w:spacing w:line="288" w:lineRule="auto"/>
        <w:jc w:val="both"/>
        <w:rPr>
          <w:rFonts w:ascii="CongressT" w:hAnsi="CongressT"/>
        </w:rPr>
      </w:pPr>
    </w:p>
    <w:p w:rsidR="00B71224" w:rsidRDefault="00B71224" w:rsidP="00B23357">
      <w:pPr>
        <w:spacing w:line="288" w:lineRule="auto"/>
        <w:jc w:val="both"/>
        <w:rPr>
          <w:rFonts w:ascii="CongressT" w:hAnsi="CongressT"/>
          <w:b/>
          <w:u w:val="single"/>
        </w:rPr>
      </w:pPr>
      <w:r w:rsidRPr="00B52043">
        <w:rPr>
          <w:rFonts w:ascii="CongressT" w:hAnsi="CongressT"/>
          <w:b/>
        </w:rPr>
        <w:t xml:space="preserve">Section 5 : </w:t>
      </w:r>
      <w:r w:rsidRPr="00C25237">
        <w:rPr>
          <w:rFonts w:ascii="CongressT" w:hAnsi="CongressT"/>
          <w:b/>
          <w:u w:val="single"/>
        </w:rPr>
        <w:t>Enfants accusés de sorcellerie</w:t>
      </w:r>
    </w:p>
    <w:p w:rsidR="00B05BFC" w:rsidRDefault="00B05BFC" w:rsidP="00B23357">
      <w:pPr>
        <w:spacing w:line="288" w:lineRule="auto"/>
        <w:jc w:val="both"/>
        <w:rPr>
          <w:rFonts w:ascii="CongressT" w:hAnsi="CongressT"/>
          <w:b/>
          <w:u w:val="single"/>
        </w:rPr>
      </w:pPr>
    </w:p>
    <w:p w:rsidR="00B05BFC" w:rsidRDefault="00B05BFC" w:rsidP="00B23357">
      <w:pPr>
        <w:spacing w:line="288" w:lineRule="auto"/>
        <w:jc w:val="both"/>
        <w:rPr>
          <w:rFonts w:ascii="CongressT" w:hAnsi="CongressT"/>
          <w:b/>
          <w:u w:val="single"/>
        </w:rPr>
      </w:pPr>
      <w:r>
        <w:rPr>
          <w:rFonts w:ascii="CongressT" w:hAnsi="CongressT"/>
          <w:b/>
        </w:rPr>
        <w:t xml:space="preserve">8.5.1. </w:t>
      </w:r>
      <w:r>
        <w:rPr>
          <w:rFonts w:ascii="CongressT" w:hAnsi="CongressT"/>
          <w:b/>
          <w:u w:val="single"/>
        </w:rPr>
        <w:t>Recommandation précédente</w:t>
      </w:r>
    </w:p>
    <w:p w:rsidR="00B05BFC" w:rsidRDefault="00B05BFC" w:rsidP="00B05BFC">
      <w:pPr>
        <w:spacing w:line="288" w:lineRule="auto"/>
        <w:ind w:left="686"/>
        <w:jc w:val="both"/>
        <w:rPr>
          <w:rFonts w:ascii="CongressT" w:hAnsi="CongressT"/>
          <w:b/>
        </w:rPr>
      </w:pPr>
      <w:r>
        <w:rPr>
          <w:rFonts w:ascii="CongressT" w:hAnsi="CongressT"/>
          <w:b/>
        </w:rPr>
        <w:t>Le Comité avait engagé l’Etat partie prendre des mesures efficaces pour empêcher les enfants d’être accusés de sorcellerie, notamment de poursuivre et de renforcer les activités de sensibilisation de la population, en particulier celles qui sont destinées aux parents et aux chefs religieux, et de s’attaquer aux causes profondes, en particulier la pauvreté.</w:t>
      </w:r>
    </w:p>
    <w:p w:rsidR="00B05BFC" w:rsidRDefault="00B05BFC" w:rsidP="00B05BFC">
      <w:pPr>
        <w:spacing w:line="288" w:lineRule="auto"/>
        <w:ind w:left="686"/>
        <w:jc w:val="both"/>
        <w:rPr>
          <w:rFonts w:ascii="CongressT" w:hAnsi="CongressT"/>
          <w:b/>
        </w:rPr>
      </w:pPr>
      <w:r>
        <w:rPr>
          <w:rFonts w:ascii="CongressT" w:hAnsi="CongressT"/>
          <w:b/>
        </w:rPr>
        <w:t>Le Comité engage également l’Etat partie à adopter des mesures législatives et autres pour incriminer les accusations de sorcellerie à l’égard d’enfants et pour traduire en justice les personnes responsables d’actes de violence et de mauvais traitements sur des enfants accu</w:t>
      </w:r>
      <w:r w:rsidR="009F0D31">
        <w:rPr>
          <w:rFonts w:ascii="CongressT" w:hAnsi="CongressT"/>
          <w:b/>
        </w:rPr>
        <w:t>sés de sorcellerie. Enfin, le Comité a recommandé à l’Etat partie de prévoir des mesures de réadaptation et de réinsertion pour les enfants qui ont été victimes de telles pratiques.</w:t>
      </w:r>
    </w:p>
    <w:p w:rsidR="002709C8" w:rsidRDefault="002709C8" w:rsidP="002709C8">
      <w:pPr>
        <w:spacing w:line="288" w:lineRule="auto"/>
        <w:jc w:val="both"/>
        <w:rPr>
          <w:rFonts w:ascii="CongressT" w:hAnsi="CongressT"/>
          <w:b/>
        </w:rPr>
      </w:pPr>
    </w:p>
    <w:p w:rsidR="002709C8" w:rsidRDefault="002709C8" w:rsidP="002709C8">
      <w:pPr>
        <w:spacing w:line="288" w:lineRule="auto"/>
        <w:jc w:val="both"/>
        <w:rPr>
          <w:rFonts w:ascii="CongressT" w:hAnsi="CongressT"/>
          <w:b/>
          <w:u w:val="single"/>
        </w:rPr>
      </w:pPr>
      <w:r>
        <w:rPr>
          <w:rFonts w:ascii="CongressT" w:hAnsi="CongressT"/>
          <w:b/>
        </w:rPr>
        <w:t xml:space="preserve">8.5.2. </w:t>
      </w:r>
      <w:r>
        <w:rPr>
          <w:rFonts w:ascii="CongressT" w:hAnsi="CongressT"/>
          <w:b/>
          <w:u w:val="single"/>
        </w:rPr>
        <w:t>Analyse du rapport de l’Etat partie</w:t>
      </w:r>
    </w:p>
    <w:p w:rsidR="002709C8" w:rsidRDefault="002709C8" w:rsidP="002709C8">
      <w:pPr>
        <w:spacing w:line="288" w:lineRule="auto"/>
        <w:ind w:left="709"/>
        <w:jc w:val="both"/>
        <w:rPr>
          <w:rFonts w:ascii="CongressT" w:hAnsi="CongressT"/>
        </w:rPr>
      </w:pPr>
      <w:r>
        <w:rPr>
          <w:rFonts w:ascii="CongressT" w:hAnsi="CongressT"/>
        </w:rPr>
        <w:t>Pas d’informations fournies.</w:t>
      </w:r>
    </w:p>
    <w:p w:rsidR="002709C8" w:rsidRDefault="002709C8" w:rsidP="002709C8">
      <w:pPr>
        <w:spacing w:line="288" w:lineRule="auto"/>
        <w:jc w:val="both"/>
        <w:rPr>
          <w:rFonts w:ascii="CongressT" w:hAnsi="CongressT"/>
        </w:rPr>
      </w:pPr>
    </w:p>
    <w:p w:rsidR="002709C8" w:rsidRDefault="002709C8" w:rsidP="002709C8">
      <w:pPr>
        <w:spacing w:line="288" w:lineRule="auto"/>
        <w:jc w:val="both"/>
        <w:rPr>
          <w:rFonts w:ascii="CongressT" w:hAnsi="CongressT"/>
          <w:b/>
          <w:u w:val="single"/>
        </w:rPr>
      </w:pPr>
      <w:r>
        <w:rPr>
          <w:rFonts w:ascii="CongressT" w:hAnsi="CongressT"/>
          <w:b/>
        </w:rPr>
        <w:t xml:space="preserve">8.5.3. </w:t>
      </w:r>
      <w:r>
        <w:rPr>
          <w:rFonts w:ascii="CongressT" w:hAnsi="CongressT"/>
          <w:b/>
          <w:u w:val="single"/>
        </w:rPr>
        <w:t>Analyse de la situation dans le territoire de l’Etat partie</w:t>
      </w:r>
    </w:p>
    <w:p w:rsidR="002709C8" w:rsidRDefault="002709C8" w:rsidP="002709C8">
      <w:pPr>
        <w:spacing w:line="288" w:lineRule="auto"/>
        <w:ind w:left="709"/>
        <w:jc w:val="both"/>
        <w:rPr>
          <w:rFonts w:ascii="CongressT" w:hAnsi="CongressT"/>
        </w:rPr>
      </w:pPr>
      <w:r>
        <w:rPr>
          <w:rFonts w:ascii="CongressT" w:hAnsi="CongressT"/>
        </w:rPr>
        <w:t>Les enfants accusés de sorcellerie augmentent chaque jour un peu plus surtout à cause de la pauvreté de parents qui leur est attribué alors que le taux élevé de chômage est à la base de manque de travail des parents.</w:t>
      </w:r>
    </w:p>
    <w:p w:rsidR="002709C8" w:rsidRDefault="002709C8" w:rsidP="002709C8">
      <w:pPr>
        <w:spacing w:line="288" w:lineRule="auto"/>
        <w:ind w:left="709"/>
        <w:jc w:val="both"/>
        <w:rPr>
          <w:rFonts w:ascii="CongressT" w:hAnsi="CongressT"/>
        </w:rPr>
      </w:pPr>
      <w:r>
        <w:rPr>
          <w:rFonts w:ascii="CongressT" w:hAnsi="CongressT"/>
        </w:rPr>
        <w:t>Les églises prophétiques sont plus en plus nombreuses et sont à la b ase du phénomène « Enfants accusés de sorcellerie ».</w:t>
      </w:r>
    </w:p>
    <w:p w:rsidR="002709C8" w:rsidRDefault="002709C8" w:rsidP="002709C8">
      <w:pPr>
        <w:spacing w:line="288" w:lineRule="auto"/>
        <w:ind w:left="709"/>
        <w:jc w:val="both"/>
        <w:rPr>
          <w:rFonts w:ascii="CongressT" w:hAnsi="CongressT"/>
        </w:rPr>
      </w:pPr>
      <w:r>
        <w:rPr>
          <w:rFonts w:ascii="CongressT" w:hAnsi="CongressT"/>
        </w:rPr>
        <w:t>L’impunité des auteurs d’accusation à la sorcellerie est également à la base du phénomène.</w:t>
      </w:r>
    </w:p>
    <w:p w:rsidR="00712EEF" w:rsidRDefault="00712EEF" w:rsidP="00712EEF">
      <w:pPr>
        <w:spacing w:line="288" w:lineRule="auto"/>
        <w:jc w:val="both"/>
        <w:rPr>
          <w:rFonts w:ascii="CongressT" w:hAnsi="CongressT"/>
        </w:rPr>
      </w:pPr>
    </w:p>
    <w:p w:rsidR="00712EEF" w:rsidRDefault="00712EEF" w:rsidP="00712EEF">
      <w:pPr>
        <w:spacing w:line="288" w:lineRule="auto"/>
        <w:jc w:val="both"/>
        <w:rPr>
          <w:rFonts w:ascii="CongressT" w:hAnsi="CongressT"/>
          <w:b/>
          <w:u w:val="single"/>
        </w:rPr>
      </w:pPr>
      <w:r>
        <w:rPr>
          <w:rFonts w:ascii="CongressT" w:hAnsi="CongressT"/>
          <w:b/>
        </w:rPr>
        <w:t xml:space="preserve">8.5.4. </w:t>
      </w:r>
      <w:r>
        <w:rPr>
          <w:rFonts w:ascii="CongressT" w:hAnsi="CongressT"/>
          <w:b/>
          <w:u w:val="single"/>
        </w:rPr>
        <w:t>Recommandation au Comité</w:t>
      </w:r>
    </w:p>
    <w:p w:rsidR="00712EEF" w:rsidRPr="00712EEF" w:rsidRDefault="00712EEF" w:rsidP="00712EEF">
      <w:pPr>
        <w:spacing w:line="288" w:lineRule="auto"/>
        <w:ind w:left="709"/>
        <w:jc w:val="both"/>
        <w:rPr>
          <w:rFonts w:ascii="CongressT" w:hAnsi="CongressT"/>
        </w:rPr>
      </w:pPr>
      <w:r>
        <w:rPr>
          <w:rFonts w:ascii="CongressT" w:hAnsi="CongressT"/>
        </w:rPr>
        <w:t>Puisse le Comité réitère sa recommandation précédente dans toutes ses dispositions.</w:t>
      </w:r>
    </w:p>
    <w:p w:rsidR="00B71224" w:rsidRPr="00B52043" w:rsidRDefault="00B71224" w:rsidP="00B23357">
      <w:pPr>
        <w:spacing w:line="288" w:lineRule="auto"/>
        <w:jc w:val="both"/>
        <w:rPr>
          <w:rFonts w:ascii="CongressT" w:hAnsi="CongressT"/>
          <w:b/>
        </w:rPr>
      </w:pPr>
    </w:p>
    <w:p w:rsidR="00B71224" w:rsidRPr="00B52043" w:rsidRDefault="00B71224" w:rsidP="00B23357">
      <w:pPr>
        <w:spacing w:line="288" w:lineRule="auto"/>
        <w:jc w:val="both"/>
        <w:rPr>
          <w:rFonts w:ascii="CongressT" w:hAnsi="CongressT"/>
          <w:b/>
        </w:rPr>
      </w:pPr>
      <w:r w:rsidRPr="00B52043">
        <w:rPr>
          <w:rFonts w:ascii="CongressT" w:hAnsi="CongressT"/>
          <w:b/>
        </w:rPr>
        <w:t xml:space="preserve">Section 6 : </w:t>
      </w:r>
      <w:r w:rsidRPr="00C25237">
        <w:rPr>
          <w:rFonts w:ascii="CongressT" w:hAnsi="CongressT"/>
          <w:b/>
          <w:u w:val="single"/>
        </w:rPr>
        <w:t>Exploitation économique y compris le travail des enfants</w:t>
      </w:r>
    </w:p>
    <w:p w:rsidR="00B71224" w:rsidRPr="00B52043" w:rsidRDefault="00B71224" w:rsidP="00B23357">
      <w:pPr>
        <w:spacing w:line="288" w:lineRule="auto"/>
        <w:jc w:val="both"/>
        <w:rPr>
          <w:rFonts w:ascii="CongressT" w:hAnsi="CongressT"/>
          <w:b/>
        </w:rPr>
      </w:pPr>
    </w:p>
    <w:p w:rsidR="00B71224" w:rsidRPr="00B52043" w:rsidRDefault="00B71224" w:rsidP="00B23357">
      <w:pPr>
        <w:spacing w:line="288" w:lineRule="auto"/>
        <w:jc w:val="both"/>
        <w:rPr>
          <w:rFonts w:ascii="CongressT" w:hAnsi="CongressT"/>
          <w:b/>
          <w:u w:val="single"/>
        </w:rPr>
      </w:pPr>
      <w:r w:rsidRPr="00B52043">
        <w:rPr>
          <w:rFonts w:ascii="CongressT" w:hAnsi="CongressT"/>
          <w:b/>
        </w:rPr>
        <w:t xml:space="preserve">8.6.1. </w:t>
      </w:r>
      <w:r w:rsidRPr="00B52043">
        <w:rPr>
          <w:rFonts w:ascii="CongressT" w:hAnsi="CongressT"/>
          <w:b/>
          <w:u w:val="single"/>
        </w:rPr>
        <w:t>Recommandation précédente</w:t>
      </w:r>
    </w:p>
    <w:p w:rsidR="00B71224" w:rsidRPr="00B52043" w:rsidRDefault="00B71224" w:rsidP="00C25237">
      <w:pPr>
        <w:spacing w:line="288" w:lineRule="auto"/>
        <w:ind w:left="709"/>
        <w:jc w:val="both"/>
        <w:rPr>
          <w:rFonts w:ascii="CongressT" w:hAnsi="CongressT"/>
        </w:rPr>
      </w:pPr>
      <w:r w:rsidRPr="00B52043">
        <w:rPr>
          <w:rFonts w:ascii="CongressT" w:hAnsi="CongressT"/>
        </w:rPr>
        <w:t xml:space="preserve">Le Comité a engagé l’Etat partie à prendre les mesures nécessaires pour éliminer l’exploitation des enfants par le travail, en particulier sous ses pires formes, y compris en appliquant des lois qui réglementent le travail des enfants et en prenant des sanctions appropriées contre les </w:t>
      </w:r>
      <w:r w:rsidRPr="00B52043">
        <w:rPr>
          <w:rFonts w:ascii="CongressT" w:hAnsi="CongressT"/>
        </w:rPr>
        <w:lastRenderedPageBreak/>
        <w:t>personnes qui enfreignent ces lois. Le Comité a recommandé à l’Etat partie de donner la priorité à l’amélioration du taux de scolarisation en primaire et à la prévention de l’abandon scolaire, afin d’éliminer les pires formes de travail des enfants. Le Comité a encouragé l’Etat partie à demander l’assistance technique de l’IPEC à cet égard.</w:t>
      </w:r>
    </w:p>
    <w:p w:rsidR="00B65840" w:rsidRPr="00B52043" w:rsidRDefault="00B65840" w:rsidP="00B23357">
      <w:pPr>
        <w:spacing w:line="288" w:lineRule="auto"/>
        <w:ind w:left="851"/>
        <w:jc w:val="both"/>
        <w:rPr>
          <w:rFonts w:ascii="CongressT" w:hAnsi="CongressT"/>
        </w:rPr>
      </w:pPr>
    </w:p>
    <w:p w:rsidR="0009248F" w:rsidRPr="00B52043" w:rsidRDefault="0009248F" w:rsidP="00A24B40">
      <w:pPr>
        <w:pStyle w:val="ListParagraph"/>
        <w:numPr>
          <w:ilvl w:val="2"/>
          <w:numId w:val="54"/>
        </w:numPr>
        <w:spacing w:line="288" w:lineRule="auto"/>
        <w:jc w:val="both"/>
        <w:rPr>
          <w:rFonts w:ascii="CongressT" w:hAnsi="CongressT"/>
          <w:b/>
          <w:u w:val="single"/>
        </w:rPr>
      </w:pPr>
      <w:r w:rsidRPr="00B52043">
        <w:rPr>
          <w:rFonts w:ascii="CongressT" w:hAnsi="CongressT"/>
          <w:b/>
          <w:u w:val="single"/>
        </w:rPr>
        <w:t>Analyse du rapport de l’Etat partie</w:t>
      </w:r>
    </w:p>
    <w:p w:rsidR="0009248F" w:rsidRPr="00B52043" w:rsidRDefault="0009248F" w:rsidP="00B23357">
      <w:pPr>
        <w:pStyle w:val="ListParagraph"/>
        <w:spacing w:line="288" w:lineRule="auto"/>
        <w:jc w:val="both"/>
        <w:rPr>
          <w:rFonts w:ascii="CongressT" w:hAnsi="CongressT"/>
        </w:rPr>
      </w:pPr>
      <w:r w:rsidRPr="00B52043">
        <w:rPr>
          <w:rFonts w:ascii="CongressT" w:hAnsi="CongressT"/>
        </w:rPr>
        <w:t>Les informations fournies par l’Etat partie sont exactes en particulier en ce qui concerne les mesures légales et autres prises en vie de protéger l’enfant contre l’exploitation économique.</w:t>
      </w:r>
    </w:p>
    <w:p w:rsidR="0009248F" w:rsidRPr="00B52043" w:rsidRDefault="0009248F" w:rsidP="00A24B40">
      <w:pPr>
        <w:pStyle w:val="ListParagraph"/>
        <w:numPr>
          <w:ilvl w:val="0"/>
          <w:numId w:val="16"/>
        </w:numPr>
        <w:spacing w:line="288" w:lineRule="auto"/>
        <w:ind w:left="1134"/>
        <w:jc w:val="both"/>
        <w:rPr>
          <w:rFonts w:ascii="CongressT" w:hAnsi="CongressT"/>
        </w:rPr>
      </w:pPr>
      <w:r w:rsidRPr="00B52043">
        <w:rPr>
          <w:rFonts w:ascii="CongressT" w:hAnsi="CongressT"/>
        </w:rPr>
        <w:t xml:space="preserve">Néanmoins, il y a lieu d’indiquer le Code du travail et la loi portant protection de l’enfant </w:t>
      </w:r>
      <w:proofErr w:type="gramStart"/>
      <w:r w:rsidRPr="00B52043">
        <w:rPr>
          <w:rFonts w:ascii="CongressT" w:hAnsi="CongressT"/>
        </w:rPr>
        <w:t>n’ont</w:t>
      </w:r>
      <w:proofErr w:type="gramEnd"/>
      <w:r w:rsidRPr="00B52043">
        <w:rPr>
          <w:rFonts w:ascii="CongressT" w:hAnsi="CongressT"/>
        </w:rPr>
        <w:t xml:space="preserve"> pas la même lecture de l’âge à l’emploi qui est à 15 ans dans le Code du travail et à 18 ans dans la loi.</w:t>
      </w:r>
    </w:p>
    <w:p w:rsidR="0009248F" w:rsidRPr="00B52043" w:rsidRDefault="0009248F" w:rsidP="00A24B40">
      <w:pPr>
        <w:pStyle w:val="ListParagraph"/>
        <w:numPr>
          <w:ilvl w:val="0"/>
          <w:numId w:val="16"/>
        </w:numPr>
        <w:spacing w:line="288" w:lineRule="auto"/>
        <w:ind w:left="1134"/>
        <w:jc w:val="both"/>
        <w:rPr>
          <w:rFonts w:ascii="CongressT" w:hAnsi="CongressT"/>
        </w:rPr>
      </w:pPr>
      <w:r w:rsidRPr="00B52043">
        <w:rPr>
          <w:rFonts w:ascii="CongressT" w:hAnsi="CongressT"/>
        </w:rPr>
        <w:t>Deux types de travail existent dans le territoire de l’Etat partie : le travail formel et le travail en informel.</w:t>
      </w:r>
    </w:p>
    <w:p w:rsidR="0009248F" w:rsidRPr="00B52043" w:rsidRDefault="0009248F" w:rsidP="00A24B40">
      <w:pPr>
        <w:pStyle w:val="ListParagraph"/>
        <w:numPr>
          <w:ilvl w:val="0"/>
          <w:numId w:val="15"/>
        </w:numPr>
        <w:spacing w:line="288" w:lineRule="auto"/>
        <w:ind w:left="1134"/>
        <w:jc w:val="both"/>
        <w:rPr>
          <w:rFonts w:ascii="CongressT" w:hAnsi="CongressT"/>
        </w:rPr>
      </w:pPr>
      <w:r w:rsidRPr="00B52043">
        <w:rPr>
          <w:rFonts w:ascii="CongressT" w:hAnsi="CongressT"/>
        </w:rPr>
        <w:t>Par rapport au travail formel, rares sont les cas rapportés d’exploitation économique des enfants,</w:t>
      </w:r>
    </w:p>
    <w:p w:rsidR="0009248F" w:rsidRPr="00B52043" w:rsidRDefault="0009248F" w:rsidP="00A24B40">
      <w:pPr>
        <w:pStyle w:val="ListParagraph"/>
        <w:numPr>
          <w:ilvl w:val="0"/>
          <w:numId w:val="15"/>
        </w:numPr>
        <w:spacing w:line="288" w:lineRule="auto"/>
        <w:ind w:left="1134"/>
        <w:jc w:val="both"/>
        <w:rPr>
          <w:rFonts w:ascii="CongressT" w:hAnsi="CongressT"/>
        </w:rPr>
      </w:pPr>
      <w:r w:rsidRPr="00B52043">
        <w:rPr>
          <w:rFonts w:ascii="CongressT" w:hAnsi="CongressT"/>
        </w:rPr>
        <w:t>C’est dans l’informel que les enfants sont exploités soit par les parents, soit par des particuliers (privés) soit par des petites et moyennes entreprises.</w:t>
      </w:r>
    </w:p>
    <w:p w:rsidR="0009248F" w:rsidRPr="00B52043" w:rsidRDefault="0009248F" w:rsidP="00B23357">
      <w:pPr>
        <w:spacing w:line="288" w:lineRule="auto"/>
        <w:jc w:val="both"/>
        <w:rPr>
          <w:rFonts w:ascii="CongressT" w:hAnsi="CongressT"/>
          <w:b/>
        </w:rPr>
      </w:pPr>
    </w:p>
    <w:p w:rsidR="0009248F" w:rsidRPr="00B52043" w:rsidRDefault="0009248F" w:rsidP="00A24B40">
      <w:pPr>
        <w:pStyle w:val="ListParagraph"/>
        <w:numPr>
          <w:ilvl w:val="2"/>
          <w:numId w:val="54"/>
        </w:numPr>
        <w:spacing w:line="288" w:lineRule="auto"/>
        <w:jc w:val="both"/>
        <w:rPr>
          <w:rFonts w:ascii="CongressT" w:hAnsi="CongressT"/>
          <w:b/>
        </w:rPr>
      </w:pPr>
      <w:r w:rsidRPr="00B52043">
        <w:rPr>
          <w:rFonts w:ascii="CongressT" w:hAnsi="CongressT"/>
          <w:b/>
          <w:u w:val="single"/>
        </w:rPr>
        <w:t>Analyse de la situation dans le territoire de l’Etat partie</w:t>
      </w:r>
    </w:p>
    <w:p w:rsidR="0009248F" w:rsidRPr="00B52043" w:rsidRDefault="0009248F" w:rsidP="00B23357">
      <w:pPr>
        <w:pStyle w:val="ListParagraph"/>
        <w:spacing w:line="288" w:lineRule="auto"/>
        <w:jc w:val="both"/>
        <w:rPr>
          <w:rFonts w:ascii="CongressT" w:hAnsi="CongressT"/>
        </w:rPr>
      </w:pPr>
      <w:r w:rsidRPr="00B52043">
        <w:rPr>
          <w:rFonts w:ascii="CongressT" w:hAnsi="CongressT"/>
        </w:rPr>
        <w:t>L’exploitation économique des enfants est une réalité palpable dans le territoire de l’Etat partie particulièrement dans les zones minières mais aussi dans les familles et les communautés sur l’ensemble du territoire national.</w:t>
      </w:r>
    </w:p>
    <w:p w:rsidR="0009248F" w:rsidRPr="00B52043" w:rsidRDefault="0009248F" w:rsidP="00B23357">
      <w:pPr>
        <w:pStyle w:val="ListParagraph"/>
        <w:spacing w:line="288" w:lineRule="auto"/>
        <w:jc w:val="both"/>
        <w:rPr>
          <w:rFonts w:ascii="CongressT" w:hAnsi="CongressT"/>
        </w:rPr>
      </w:pPr>
      <w:r w:rsidRPr="00B52043">
        <w:rPr>
          <w:rFonts w:ascii="CongressT" w:hAnsi="CongressT"/>
        </w:rPr>
        <w:t>L’accroissement de la pauvreté et l’augmentation du taux de chômage, entrainent l’exploitation économique</w:t>
      </w:r>
      <w:r w:rsidR="00EC4A88" w:rsidRPr="00B52043">
        <w:rPr>
          <w:rFonts w:ascii="CongressT" w:hAnsi="CongressT"/>
        </w:rPr>
        <w:t xml:space="preserve"> des enfants.</w:t>
      </w:r>
    </w:p>
    <w:p w:rsidR="00EC4A88" w:rsidRPr="00B52043" w:rsidRDefault="00EC4A88" w:rsidP="00B23357">
      <w:pPr>
        <w:pStyle w:val="ListParagraph"/>
        <w:spacing w:line="288" w:lineRule="auto"/>
        <w:jc w:val="both"/>
        <w:rPr>
          <w:rFonts w:ascii="CongressT" w:hAnsi="CongressT"/>
        </w:rPr>
      </w:pPr>
      <w:r w:rsidRPr="00B52043">
        <w:rPr>
          <w:rFonts w:ascii="CongressT" w:hAnsi="CongressT"/>
        </w:rPr>
        <w:t>Par ailleurs, l’abandon scolaire a une incidence certaine avec l’accroissement de l’exploitation économique et le travail des enfants.</w:t>
      </w:r>
    </w:p>
    <w:p w:rsidR="00EC4A88" w:rsidRPr="00B52043" w:rsidRDefault="00EC4A88" w:rsidP="00B23357">
      <w:pPr>
        <w:pStyle w:val="ListParagraph"/>
        <w:spacing w:line="288" w:lineRule="auto"/>
        <w:jc w:val="both"/>
        <w:rPr>
          <w:rFonts w:ascii="CongressT" w:hAnsi="CongressT"/>
        </w:rPr>
      </w:pPr>
      <w:r w:rsidRPr="00B52043">
        <w:rPr>
          <w:rFonts w:ascii="CongressT" w:hAnsi="CongressT"/>
        </w:rPr>
        <w:t>Il existe un Comité de lutte contre les pires formes de travail. Mais malheureusement ce Comité existe sur le plan formel et n’est pas opérationnel.</w:t>
      </w:r>
    </w:p>
    <w:p w:rsidR="00EC4A88" w:rsidRPr="00B52043" w:rsidRDefault="00EC4A88" w:rsidP="00B23357">
      <w:pPr>
        <w:pStyle w:val="ListParagraph"/>
        <w:spacing w:line="288" w:lineRule="auto"/>
        <w:jc w:val="both"/>
        <w:rPr>
          <w:rFonts w:ascii="CongressT" w:hAnsi="CongressT"/>
        </w:rPr>
      </w:pPr>
    </w:p>
    <w:p w:rsidR="0009248F" w:rsidRPr="00B52043" w:rsidRDefault="00EC4A88" w:rsidP="00A24B40">
      <w:pPr>
        <w:pStyle w:val="ListParagraph"/>
        <w:numPr>
          <w:ilvl w:val="2"/>
          <w:numId w:val="54"/>
        </w:numPr>
        <w:spacing w:line="288" w:lineRule="auto"/>
        <w:jc w:val="both"/>
        <w:rPr>
          <w:rFonts w:ascii="CongressT" w:hAnsi="CongressT"/>
          <w:b/>
        </w:rPr>
      </w:pPr>
      <w:r w:rsidRPr="00B52043">
        <w:rPr>
          <w:rFonts w:ascii="CongressT" w:hAnsi="CongressT"/>
          <w:b/>
          <w:u w:val="single"/>
        </w:rPr>
        <w:t>Recommandation au Comité</w:t>
      </w:r>
    </w:p>
    <w:p w:rsidR="00EC4A88" w:rsidRPr="00B52043" w:rsidRDefault="00EC4A88" w:rsidP="00B23357">
      <w:pPr>
        <w:pStyle w:val="ListParagraph"/>
        <w:spacing w:line="288" w:lineRule="auto"/>
        <w:jc w:val="both"/>
        <w:rPr>
          <w:rFonts w:ascii="CongressT" w:hAnsi="CongressT"/>
        </w:rPr>
      </w:pPr>
      <w:r w:rsidRPr="00B52043">
        <w:rPr>
          <w:rFonts w:ascii="CongressT" w:hAnsi="CongressT"/>
        </w:rPr>
        <w:t>Puisse le Comité inviter l’Etat partie à prendre toutes les mesures nécessaires pour mettre fin à l’exploitation des enfants.</w:t>
      </w:r>
    </w:p>
    <w:p w:rsidR="00EC4A88" w:rsidRPr="00B52043" w:rsidRDefault="00EC4A88" w:rsidP="00B23357">
      <w:pPr>
        <w:spacing w:line="288" w:lineRule="auto"/>
        <w:jc w:val="both"/>
        <w:rPr>
          <w:rFonts w:ascii="CongressT" w:hAnsi="CongressT"/>
        </w:rPr>
      </w:pPr>
    </w:p>
    <w:p w:rsidR="00EC4A88" w:rsidRPr="00B52043" w:rsidRDefault="00EC4A88" w:rsidP="00B23357">
      <w:pPr>
        <w:spacing w:line="288" w:lineRule="auto"/>
        <w:jc w:val="both"/>
        <w:rPr>
          <w:rFonts w:ascii="CongressT" w:hAnsi="CongressT"/>
          <w:b/>
        </w:rPr>
      </w:pPr>
      <w:r w:rsidRPr="00B52043">
        <w:rPr>
          <w:rFonts w:ascii="CongressT" w:hAnsi="CongressT"/>
          <w:b/>
        </w:rPr>
        <w:t xml:space="preserve">Section 7 : </w:t>
      </w:r>
      <w:r w:rsidRPr="00C25237">
        <w:rPr>
          <w:rFonts w:ascii="CongressT" w:hAnsi="CongressT"/>
          <w:b/>
          <w:u w:val="single"/>
        </w:rPr>
        <w:t>Traite et vente</w:t>
      </w:r>
    </w:p>
    <w:p w:rsidR="00EC4A88" w:rsidRPr="00B52043" w:rsidRDefault="00EC4A88" w:rsidP="00B23357">
      <w:pPr>
        <w:spacing w:line="288" w:lineRule="auto"/>
        <w:jc w:val="both"/>
        <w:rPr>
          <w:rFonts w:ascii="CongressT" w:hAnsi="CongressT"/>
          <w:b/>
        </w:rPr>
      </w:pPr>
    </w:p>
    <w:p w:rsidR="00EC4A88" w:rsidRPr="00B52043" w:rsidRDefault="00EC4A88" w:rsidP="00B23357">
      <w:pPr>
        <w:spacing w:line="288" w:lineRule="auto"/>
        <w:jc w:val="both"/>
        <w:rPr>
          <w:rFonts w:ascii="CongressT" w:hAnsi="CongressT"/>
          <w:b/>
        </w:rPr>
      </w:pPr>
      <w:r w:rsidRPr="00B52043">
        <w:rPr>
          <w:rFonts w:ascii="CongressT" w:hAnsi="CongressT"/>
          <w:b/>
        </w:rPr>
        <w:t xml:space="preserve">Section 8 : </w:t>
      </w:r>
      <w:r w:rsidRPr="00C25237">
        <w:rPr>
          <w:rFonts w:ascii="CongressT" w:hAnsi="CongressT"/>
          <w:b/>
          <w:u w:val="single"/>
        </w:rPr>
        <w:t>Exploitation sexuelle</w:t>
      </w:r>
    </w:p>
    <w:p w:rsidR="00EC4A88" w:rsidRPr="00B52043" w:rsidRDefault="00EC4A88" w:rsidP="00B23357">
      <w:pPr>
        <w:spacing w:line="288" w:lineRule="auto"/>
        <w:jc w:val="both"/>
        <w:rPr>
          <w:rFonts w:ascii="CongressT" w:hAnsi="CongressT"/>
          <w:b/>
        </w:rPr>
      </w:pPr>
    </w:p>
    <w:p w:rsidR="00EC4A88" w:rsidRPr="00B52043" w:rsidRDefault="00EC4A88" w:rsidP="00B23357">
      <w:pPr>
        <w:spacing w:line="288" w:lineRule="auto"/>
        <w:jc w:val="both"/>
        <w:rPr>
          <w:rFonts w:ascii="CongressT" w:hAnsi="CongressT"/>
          <w:b/>
          <w:u w:val="single"/>
        </w:rPr>
      </w:pPr>
      <w:r w:rsidRPr="00B52043">
        <w:rPr>
          <w:rFonts w:ascii="CongressT" w:hAnsi="CongressT"/>
          <w:b/>
        </w:rPr>
        <w:t xml:space="preserve">8.8.1. </w:t>
      </w:r>
      <w:r w:rsidRPr="00B52043">
        <w:rPr>
          <w:rFonts w:ascii="CongressT" w:hAnsi="CongressT"/>
          <w:b/>
          <w:u w:val="single"/>
        </w:rPr>
        <w:t>Recommandation précédente</w:t>
      </w:r>
    </w:p>
    <w:p w:rsidR="00EC4A88" w:rsidRDefault="00DA0499" w:rsidP="00C25237">
      <w:pPr>
        <w:spacing w:line="288" w:lineRule="auto"/>
        <w:ind w:left="709"/>
        <w:jc w:val="both"/>
        <w:rPr>
          <w:rFonts w:ascii="CongressT" w:hAnsi="CongressT"/>
        </w:rPr>
      </w:pPr>
      <w:r w:rsidRPr="00B52043">
        <w:rPr>
          <w:rFonts w:ascii="CongressT" w:hAnsi="CongressT"/>
        </w:rPr>
        <w:t>Le Comité avait recommandé à l’Etat partie :</w:t>
      </w:r>
    </w:p>
    <w:p w:rsidR="00C25237" w:rsidRPr="00C25237" w:rsidRDefault="00C25237" w:rsidP="00C25237">
      <w:pPr>
        <w:spacing w:line="288" w:lineRule="auto"/>
        <w:ind w:left="709"/>
        <w:jc w:val="both"/>
        <w:rPr>
          <w:rFonts w:ascii="CongressT" w:hAnsi="CongressT"/>
          <w:sz w:val="8"/>
        </w:rPr>
      </w:pPr>
    </w:p>
    <w:p w:rsidR="00DA0499" w:rsidRPr="00B52043" w:rsidRDefault="00DA0499" w:rsidP="00A24B40">
      <w:pPr>
        <w:pStyle w:val="ListParagraph"/>
        <w:numPr>
          <w:ilvl w:val="0"/>
          <w:numId w:val="55"/>
        </w:numPr>
        <w:spacing w:line="288" w:lineRule="auto"/>
        <w:ind w:left="1078"/>
        <w:jc w:val="both"/>
        <w:rPr>
          <w:rFonts w:ascii="CongressT" w:hAnsi="CongressT"/>
        </w:rPr>
      </w:pPr>
      <w:r w:rsidRPr="00B52043">
        <w:rPr>
          <w:rFonts w:ascii="CongressT" w:hAnsi="CongressT"/>
        </w:rPr>
        <w:t>D’élaborer des mesures législatives appropriées et de renforcer les mesures existantes pour remédier au problème des violences sexuelles et de l’exploitation sexuelle ;</w:t>
      </w:r>
    </w:p>
    <w:p w:rsidR="00DA0499" w:rsidRPr="00B52043" w:rsidRDefault="00DA0499" w:rsidP="00A24B40">
      <w:pPr>
        <w:pStyle w:val="ListParagraph"/>
        <w:numPr>
          <w:ilvl w:val="0"/>
          <w:numId w:val="55"/>
        </w:numPr>
        <w:spacing w:line="288" w:lineRule="auto"/>
        <w:ind w:left="1078"/>
        <w:jc w:val="both"/>
        <w:rPr>
          <w:rFonts w:ascii="CongressT" w:hAnsi="CongressT"/>
        </w:rPr>
      </w:pPr>
      <w:r w:rsidRPr="00B52043">
        <w:rPr>
          <w:rFonts w:ascii="CongressT" w:hAnsi="CongressT"/>
        </w:rPr>
        <w:t>De prendre des mesures pour s’attaquer aux causes profondes des violences</w:t>
      </w:r>
      <w:r w:rsidR="00F76031" w:rsidRPr="00B52043">
        <w:rPr>
          <w:rFonts w:ascii="CongressT" w:hAnsi="CongressT"/>
        </w:rPr>
        <w:t xml:space="preserve"> sexuelles et de l’exploitation sexuelle, notamment la pauvreté et la séparation des enfants d’avec leur famille ;</w:t>
      </w:r>
    </w:p>
    <w:p w:rsidR="00F76031" w:rsidRPr="00B52043" w:rsidRDefault="00F76031" w:rsidP="00A24B40">
      <w:pPr>
        <w:pStyle w:val="ListParagraph"/>
        <w:numPr>
          <w:ilvl w:val="0"/>
          <w:numId w:val="55"/>
        </w:numPr>
        <w:spacing w:line="288" w:lineRule="auto"/>
        <w:ind w:left="1078"/>
        <w:jc w:val="both"/>
        <w:rPr>
          <w:rFonts w:ascii="CongressT" w:hAnsi="CongressT"/>
        </w:rPr>
      </w:pPr>
      <w:r w:rsidRPr="00B52043">
        <w:rPr>
          <w:rFonts w:ascii="CongressT" w:hAnsi="CongressT"/>
        </w:rPr>
        <w:lastRenderedPageBreak/>
        <w:t>De prendre des mesures adaptées pour mettre fin à l’impunité pour les auteurs d’infractions à caractère sexuel commises sur des enfants et pour veiller à ce qu’ils soient poursuivis ;</w:t>
      </w:r>
    </w:p>
    <w:p w:rsidR="00F76031" w:rsidRPr="00B52043" w:rsidRDefault="00F76031" w:rsidP="00A24B40">
      <w:pPr>
        <w:pStyle w:val="ListParagraph"/>
        <w:numPr>
          <w:ilvl w:val="0"/>
          <w:numId w:val="55"/>
        </w:numPr>
        <w:spacing w:line="288" w:lineRule="auto"/>
        <w:ind w:left="1078"/>
        <w:jc w:val="both"/>
        <w:rPr>
          <w:rFonts w:ascii="CongressT" w:hAnsi="CongressT"/>
        </w:rPr>
      </w:pPr>
      <w:r w:rsidRPr="00B52043">
        <w:rPr>
          <w:rFonts w:ascii="CongressT" w:hAnsi="CongressT"/>
        </w:rPr>
        <w:t>De veiller à ce que les enfants victimes d’exploitation sexuelle ou de violences sexuelles</w:t>
      </w:r>
      <w:r w:rsidR="008079C9" w:rsidRPr="00B52043">
        <w:rPr>
          <w:rFonts w:ascii="CongressT" w:hAnsi="CongressT"/>
        </w:rPr>
        <w:t xml:space="preserve"> ne soient ni poursuivis ni sanctionnés ;</w:t>
      </w:r>
    </w:p>
    <w:p w:rsidR="008079C9" w:rsidRPr="00B52043" w:rsidRDefault="008079C9" w:rsidP="00A24B40">
      <w:pPr>
        <w:pStyle w:val="ListParagraph"/>
        <w:numPr>
          <w:ilvl w:val="0"/>
          <w:numId w:val="55"/>
        </w:numPr>
        <w:spacing w:line="288" w:lineRule="auto"/>
        <w:ind w:left="1078"/>
        <w:jc w:val="both"/>
        <w:rPr>
          <w:rFonts w:ascii="CongressT" w:hAnsi="CongressT"/>
        </w:rPr>
      </w:pPr>
      <w:r w:rsidRPr="00B52043">
        <w:rPr>
          <w:rFonts w:ascii="CongressT" w:hAnsi="CongressT"/>
        </w:rPr>
        <w:t xml:space="preserve">D’élaborer et de mettre en œuvre des politiques et des programmes appropriés de prévention, de </w:t>
      </w:r>
      <w:proofErr w:type="spellStart"/>
      <w:r w:rsidRPr="00B52043">
        <w:rPr>
          <w:rFonts w:ascii="CongressT" w:hAnsi="CongressT"/>
        </w:rPr>
        <w:t>réadaption</w:t>
      </w:r>
      <w:proofErr w:type="spellEnd"/>
      <w:r w:rsidRPr="00B52043">
        <w:rPr>
          <w:rFonts w:ascii="CongressT" w:hAnsi="CongressT"/>
        </w:rPr>
        <w:t xml:space="preserve"> et de réinsertion sociale des enfants victimes, conformément à la Déclaration et au Programme d’action et à l’Engagement global adoptés par le Congrès mondial contre l’exploitation sexuelle des enfants à des fins commerciales en 1996, 2001 et 2008, ainsi qu’aux documents finaux des autres conférences internationales portant sur cette question.</w:t>
      </w:r>
    </w:p>
    <w:p w:rsidR="0009248F" w:rsidRPr="00B52043" w:rsidRDefault="0009248F" w:rsidP="00B23357">
      <w:pPr>
        <w:spacing w:line="288" w:lineRule="auto"/>
        <w:jc w:val="both"/>
        <w:rPr>
          <w:rFonts w:ascii="CongressT" w:hAnsi="CongressT"/>
          <w:b/>
        </w:rPr>
      </w:pPr>
    </w:p>
    <w:p w:rsidR="00C47A8C" w:rsidRPr="00B52043" w:rsidRDefault="00C47A8C" w:rsidP="00B23357">
      <w:pPr>
        <w:spacing w:line="288" w:lineRule="auto"/>
        <w:jc w:val="both"/>
        <w:rPr>
          <w:rFonts w:ascii="CongressT" w:hAnsi="CongressT"/>
          <w:b/>
          <w:u w:val="single"/>
        </w:rPr>
      </w:pPr>
      <w:r w:rsidRPr="00B52043">
        <w:rPr>
          <w:rFonts w:ascii="CongressT" w:hAnsi="CongressT"/>
          <w:b/>
        </w:rPr>
        <w:t xml:space="preserve">8.8.2. </w:t>
      </w:r>
      <w:r w:rsidRPr="00B52043">
        <w:rPr>
          <w:rFonts w:ascii="CongressT" w:hAnsi="CongressT"/>
          <w:b/>
          <w:u w:val="single"/>
        </w:rPr>
        <w:t>Analyse du rapport de l’Etat partie</w:t>
      </w:r>
    </w:p>
    <w:p w:rsidR="00C47A8C" w:rsidRPr="00B52043" w:rsidRDefault="00C47A8C" w:rsidP="00C25237">
      <w:pPr>
        <w:spacing w:line="288" w:lineRule="auto"/>
        <w:ind w:left="709"/>
        <w:jc w:val="both"/>
        <w:rPr>
          <w:rFonts w:ascii="CongressT" w:hAnsi="CongressT"/>
        </w:rPr>
      </w:pPr>
      <w:r w:rsidRPr="00B52043">
        <w:rPr>
          <w:rFonts w:ascii="CongressT" w:hAnsi="CongressT"/>
        </w:rPr>
        <w:t>L’Etat partie s’est limité à énumérer les dispositions légales et réglementaires.</w:t>
      </w:r>
    </w:p>
    <w:p w:rsidR="00C47A8C" w:rsidRPr="00B52043" w:rsidRDefault="00C47A8C" w:rsidP="00B23357">
      <w:pPr>
        <w:spacing w:line="288" w:lineRule="auto"/>
        <w:jc w:val="both"/>
        <w:rPr>
          <w:rFonts w:ascii="CongressT" w:hAnsi="CongressT"/>
        </w:rPr>
      </w:pPr>
    </w:p>
    <w:p w:rsidR="00C47A8C" w:rsidRPr="00B52043" w:rsidRDefault="00C47A8C" w:rsidP="00B23357">
      <w:pPr>
        <w:spacing w:line="288" w:lineRule="auto"/>
        <w:jc w:val="both"/>
        <w:rPr>
          <w:rFonts w:ascii="CongressT" w:hAnsi="CongressT"/>
          <w:b/>
          <w:u w:val="single"/>
        </w:rPr>
      </w:pPr>
      <w:r w:rsidRPr="00B52043">
        <w:rPr>
          <w:rFonts w:ascii="CongressT" w:hAnsi="CongressT"/>
          <w:b/>
        </w:rPr>
        <w:t xml:space="preserve">8.8.3. </w:t>
      </w:r>
      <w:r w:rsidRPr="00B52043">
        <w:rPr>
          <w:rFonts w:ascii="CongressT" w:hAnsi="CongressT"/>
          <w:b/>
          <w:u w:val="single"/>
        </w:rPr>
        <w:t>Analyse de la situation sur le territoire de l’Etat partie*</w:t>
      </w:r>
    </w:p>
    <w:p w:rsidR="00C47A8C" w:rsidRPr="00B52043" w:rsidRDefault="00C47A8C" w:rsidP="00A24B40">
      <w:pPr>
        <w:pStyle w:val="ListParagraph"/>
        <w:numPr>
          <w:ilvl w:val="0"/>
          <w:numId w:val="56"/>
        </w:numPr>
        <w:spacing w:line="288" w:lineRule="auto"/>
        <w:ind w:left="1106"/>
        <w:jc w:val="both"/>
        <w:rPr>
          <w:rFonts w:ascii="CongressT" w:hAnsi="CongressT"/>
        </w:rPr>
      </w:pPr>
      <w:r w:rsidRPr="00B52043">
        <w:rPr>
          <w:rFonts w:ascii="CongressT" w:hAnsi="CongressT"/>
        </w:rPr>
        <w:t xml:space="preserve">L’exploitation sexuelle des enfants a atteint des proportions </w:t>
      </w:r>
      <w:proofErr w:type="gramStart"/>
      <w:r w:rsidRPr="00B52043">
        <w:rPr>
          <w:rFonts w:ascii="CongressT" w:hAnsi="CongressT"/>
        </w:rPr>
        <w:t>fort</w:t>
      </w:r>
      <w:proofErr w:type="gramEnd"/>
      <w:r w:rsidRPr="00B52043">
        <w:rPr>
          <w:rFonts w:ascii="CongressT" w:hAnsi="CongressT"/>
        </w:rPr>
        <w:t xml:space="preserve"> inquiétantes à ce qu’en dépit de sanctions judiciaires sévères, le phénomène ne fait que prendre de l’ampleur.</w:t>
      </w:r>
    </w:p>
    <w:p w:rsidR="00C47A8C" w:rsidRPr="00B52043" w:rsidRDefault="00C47A8C" w:rsidP="00A24B40">
      <w:pPr>
        <w:pStyle w:val="ListParagraph"/>
        <w:numPr>
          <w:ilvl w:val="0"/>
          <w:numId w:val="56"/>
        </w:numPr>
        <w:spacing w:line="288" w:lineRule="auto"/>
        <w:ind w:left="1106"/>
        <w:jc w:val="both"/>
        <w:rPr>
          <w:rFonts w:ascii="CongressT" w:hAnsi="CongressT"/>
        </w:rPr>
      </w:pPr>
      <w:r w:rsidRPr="00B52043">
        <w:rPr>
          <w:rFonts w:ascii="CongressT" w:hAnsi="CongressT"/>
        </w:rPr>
        <w:t>L’exploitation sexuelle en ce compris le viol des enfants fait partit des faits qui tiennent le hit parade des infractions commises au côté de vol simple ou aggravé, d’abus de confiance et d’escroquerie.</w:t>
      </w:r>
    </w:p>
    <w:p w:rsidR="00C47A8C" w:rsidRPr="00B52043" w:rsidRDefault="00C47A8C" w:rsidP="00A24B40">
      <w:pPr>
        <w:pStyle w:val="ListParagraph"/>
        <w:numPr>
          <w:ilvl w:val="0"/>
          <w:numId w:val="56"/>
        </w:numPr>
        <w:spacing w:line="288" w:lineRule="auto"/>
        <w:ind w:left="1106"/>
        <w:jc w:val="both"/>
        <w:rPr>
          <w:rFonts w:ascii="CongressT" w:hAnsi="CongressT"/>
        </w:rPr>
      </w:pPr>
      <w:r w:rsidRPr="00B52043">
        <w:rPr>
          <w:rFonts w:ascii="CongressT" w:hAnsi="CongressT"/>
        </w:rPr>
        <w:t>L’exploitation sexuelle est devenue un fait anodin même entre mineurs au regard de données statistiques prélevés dans les cours et tribunaux et même en prison.</w:t>
      </w:r>
    </w:p>
    <w:p w:rsidR="00C47A8C" w:rsidRPr="00B52043" w:rsidRDefault="00C47A8C" w:rsidP="00A24B40">
      <w:pPr>
        <w:pStyle w:val="ListParagraph"/>
        <w:numPr>
          <w:ilvl w:val="0"/>
          <w:numId w:val="56"/>
        </w:numPr>
        <w:spacing w:line="288" w:lineRule="auto"/>
        <w:ind w:left="1106"/>
        <w:jc w:val="both"/>
        <w:rPr>
          <w:rFonts w:ascii="CongressT" w:hAnsi="CongressT"/>
        </w:rPr>
      </w:pPr>
      <w:r w:rsidRPr="00B52043">
        <w:rPr>
          <w:rFonts w:ascii="CongressT" w:hAnsi="CongressT"/>
        </w:rPr>
        <w:t>Deux catégories des familles se trouvent dans le cas d’enfants victimes. Celles qui cherchent à régler la question de viol à l’amiable motivée par le fait que si l’auteur de viol fait la prison, la victime n’aura pas de possibilité de suivie et l’autre de celles qui cherchent un châtiment exemplaire.</w:t>
      </w:r>
    </w:p>
    <w:p w:rsidR="00C47A8C" w:rsidRPr="00B52043" w:rsidRDefault="00C47A8C" w:rsidP="00A24B40">
      <w:pPr>
        <w:pStyle w:val="ListParagraph"/>
        <w:numPr>
          <w:ilvl w:val="0"/>
          <w:numId w:val="56"/>
        </w:numPr>
        <w:spacing w:line="288" w:lineRule="auto"/>
        <w:ind w:left="1106"/>
        <w:jc w:val="both"/>
        <w:rPr>
          <w:rFonts w:ascii="CongressT" w:hAnsi="CongressT"/>
        </w:rPr>
      </w:pPr>
      <w:r w:rsidRPr="00B52043">
        <w:rPr>
          <w:rFonts w:ascii="CongressT" w:hAnsi="CongressT"/>
        </w:rPr>
        <w:t>Les familles des victimes sont souvent victimes de menaces de représailles de la part des familles des auteurs de viol. Ce qui fait que certaines procédures judiciaires amorcées sont suspendues voire abandonnées.</w:t>
      </w:r>
    </w:p>
    <w:p w:rsidR="00C47A8C" w:rsidRPr="00B52043" w:rsidRDefault="00C47A8C" w:rsidP="00B23357">
      <w:pPr>
        <w:spacing w:line="288" w:lineRule="auto"/>
        <w:jc w:val="both"/>
        <w:rPr>
          <w:rFonts w:ascii="CongressT" w:hAnsi="CongressT"/>
        </w:rPr>
      </w:pPr>
    </w:p>
    <w:p w:rsidR="004C0093" w:rsidRPr="00B52043" w:rsidRDefault="004C0093" w:rsidP="00B23357">
      <w:pPr>
        <w:spacing w:line="288" w:lineRule="auto"/>
        <w:jc w:val="both"/>
        <w:rPr>
          <w:rFonts w:ascii="CongressT" w:hAnsi="CongressT"/>
          <w:b/>
          <w:u w:val="single"/>
        </w:rPr>
      </w:pPr>
      <w:r w:rsidRPr="00B52043">
        <w:rPr>
          <w:rFonts w:ascii="CongressT" w:hAnsi="CongressT"/>
          <w:b/>
        </w:rPr>
        <w:t xml:space="preserve">8.8.4. </w:t>
      </w:r>
      <w:r w:rsidRPr="00B52043">
        <w:rPr>
          <w:rFonts w:ascii="CongressT" w:hAnsi="CongressT"/>
          <w:b/>
          <w:u w:val="single"/>
        </w:rPr>
        <w:t>Recommandation au Comité</w:t>
      </w:r>
    </w:p>
    <w:p w:rsidR="004C0093" w:rsidRPr="00B52043" w:rsidRDefault="004C0093" w:rsidP="00B23357">
      <w:pPr>
        <w:spacing w:line="288" w:lineRule="auto"/>
        <w:jc w:val="both"/>
        <w:rPr>
          <w:rFonts w:ascii="CongressT" w:hAnsi="CongressT"/>
          <w:b/>
          <w:u w:val="single"/>
        </w:rPr>
      </w:pPr>
    </w:p>
    <w:p w:rsidR="004C0093" w:rsidRPr="00B52043" w:rsidRDefault="004C0093" w:rsidP="00B23357">
      <w:pPr>
        <w:spacing w:line="288" w:lineRule="auto"/>
        <w:jc w:val="both"/>
        <w:rPr>
          <w:rFonts w:ascii="CongressT" w:hAnsi="CongressT"/>
          <w:b/>
          <w:u w:val="single"/>
        </w:rPr>
      </w:pPr>
      <w:r w:rsidRPr="00B52043">
        <w:rPr>
          <w:rFonts w:ascii="CongressT" w:hAnsi="CongressT"/>
          <w:b/>
        </w:rPr>
        <w:t xml:space="preserve">Section 9 : </w:t>
      </w:r>
      <w:r w:rsidRPr="00B52043">
        <w:rPr>
          <w:rFonts w:ascii="CongressT" w:hAnsi="CongressT"/>
          <w:b/>
          <w:u w:val="single"/>
        </w:rPr>
        <w:t>Permanence téléphonique</w:t>
      </w:r>
    </w:p>
    <w:p w:rsidR="004C0093" w:rsidRPr="00B52043" w:rsidRDefault="004C0093" w:rsidP="00B23357">
      <w:pPr>
        <w:spacing w:line="288" w:lineRule="auto"/>
        <w:jc w:val="both"/>
        <w:rPr>
          <w:rFonts w:ascii="CongressT" w:hAnsi="CongressT"/>
          <w:b/>
          <w:u w:val="single"/>
        </w:rPr>
      </w:pPr>
    </w:p>
    <w:p w:rsidR="004C0093" w:rsidRPr="00B52043" w:rsidRDefault="004C0093" w:rsidP="00B23357">
      <w:pPr>
        <w:spacing w:line="288" w:lineRule="auto"/>
        <w:jc w:val="both"/>
        <w:rPr>
          <w:rFonts w:ascii="CongressT" w:hAnsi="CongressT"/>
          <w:b/>
          <w:u w:val="single"/>
        </w:rPr>
      </w:pPr>
      <w:r w:rsidRPr="00B52043">
        <w:rPr>
          <w:rFonts w:ascii="CongressT" w:hAnsi="CongressT"/>
          <w:b/>
        </w:rPr>
        <w:t xml:space="preserve">8.9.1. </w:t>
      </w:r>
      <w:r w:rsidRPr="00B52043">
        <w:rPr>
          <w:rFonts w:ascii="CongressT" w:hAnsi="CongressT"/>
          <w:b/>
          <w:u w:val="single"/>
        </w:rPr>
        <w:t>Recommandation précédente</w:t>
      </w:r>
    </w:p>
    <w:p w:rsidR="004C0093" w:rsidRPr="00B52043" w:rsidRDefault="004C0093" w:rsidP="00C25237">
      <w:pPr>
        <w:spacing w:line="288" w:lineRule="auto"/>
        <w:ind w:left="709"/>
        <w:jc w:val="both"/>
        <w:rPr>
          <w:rFonts w:ascii="CongressT" w:hAnsi="CongressT"/>
          <w:b/>
        </w:rPr>
      </w:pPr>
      <w:r w:rsidRPr="00B52043">
        <w:rPr>
          <w:rFonts w:ascii="CongressT" w:hAnsi="CongressT"/>
          <w:b/>
        </w:rPr>
        <w:t>Le Comité avait recommandé à l’Etat partie de mettre en place une permanence téléphonique gratuite avec un numéro à trois chiffres, fonctionnant vingt-quatre heures sur vingt-quatre et accessibles aux enfants au niveau national, et de faire savoir de quelle manière les enfants peuvent l’utiliser.</w:t>
      </w:r>
    </w:p>
    <w:p w:rsidR="004C0093" w:rsidRPr="00B52043" w:rsidRDefault="004C0093" w:rsidP="00B23357">
      <w:pPr>
        <w:spacing w:line="288" w:lineRule="auto"/>
        <w:jc w:val="both"/>
        <w:rPr>
          <w:rFonts w:ascii="CongressT" w:hAnsi="CongressT"/>
          <w:b/>
        </w:rPr>
      </w:pPr>
    </w:p>
    <w:p w:rsidR="004C0093" w:rsidRPr="00B52043" w:rsidRDefault="004C0093" w:rsidP="00B23357">
      <w:pPr>
        <w:spacing w:line="288" w:lineRule="auto"/>
        <w:jc w:val="both"/>
        <w:rPr>
          <w:rFonts w:ascii="CongressT" w:hAnsi="CongressT"/>
          <w:b/>
          <w:u w:val="single"/>
        </w:rPr>
      </w:pPr>
      <w:r w:rsidRPr="00B52043">
        <w:rPr>
          <w:rFonts w:ascii="CongressT" w:hAnsi="CongressT"/>
          <w:b/>
        </w:rPr>
        <w:t xml:space="preserve">8.9.2. </w:t>
      </w:r>
      <w:r w:rsidRPr="00B52043">
        <w:rPr>
          <w:rFonts w:ascii="CongressT" w:hAnsi="CongressT"/>
          <w:b/>
          <w:u w:val="single"/>
        </w:rPr>
        <w:t>Analyse du rapport de l’Etat partie</w:t>
      </w:r>
    </w:p>
    <w:p w:rsidR="004C0093" w:rsidRPr="00B52043" w:rsidRDefault="007803B6" w:rsidP="00C25237">
      <w:pPr>
        <w:spacing w:line="288" w:lineRule="auto"/>
        <w:ind w:left="709"/>
        <w:jc w:val="both"/>
        <w:rPr>
          <w:rFonts w:ascii="CongressT" w:hAnsi="CongressT"/>
        </w:rPr>
      </w:pPr>
      <w:r w:rsidRPr="00B52043">
        <w:rPr>
          <w:rFonts w:ascii="CongressT" w:hAnsi="CongressT"/>
        </w:rPr>
        <w:t>L’Etat partie indique qu’il y a des avancées en ce que qu’il y a une alerte téléphonique mise en place par le réseau des ONG de droits de l’enfant avec le numéro +243 810800012.</w:t>
      </w:r>
    </w:p>
    <w:p w:rsidR="007803B6" w:rsidRPr="00B52043" w:rsidRDefault="007803B6" w:rsidP="00B23357">
      <w:pPr>
        <w:spacing w:line="288" w:lineRule="auto"/>
        <w:jc w:val="both"/>
        <w:rPr>
          <w:rFonts w:ascii="CongressT" w:hAnsi="CongressT"/>
        </w:rPr>
      </w:pPr>
    </w:p>
    <w:p w:rsidR="007803B6" w:rsidRPr="00B52043" w:rsidRDefault="007803B6" w:rsidP="00B23357">
      <w:pPr>
        <w:spacing w:line="288" w:lineRule="auto"/>
        <w:jc w:val="both"/>
        <w:rPr>
          <w:rFonts w:ascii="CongressT" w:hAnsi="CongressT"/>
          <w:b/>
          <w:u w:val="single"/>
        </w:rPr>
      </w:pPr>
      <w:r w:rsidRPr="00B52043">
        <w:rPr>
          <w:rFonts w:ascii="CongressT" w:hAnsi="CongressT"/>
          <w:b/>
        </w:rPr>
        <w:t xml:space="preserve">8.9.3. </w:t>
      </w:r>
      <w:r w:rsidRPr="00B52043">
        <w:rPr>
          <w:rFonts w:ascii="CongressT" w:hAnsi="CongressT"/>
          <w:b/>
          <w:u w:val="single"/>
        </w:rPr>
        <w:t>Analyse de la situation dans le territoire de l’Etat partie</w:t>
      </w:r>
    </w:p>
    <w:p w:rsidR="007803B6" w:rsidRPr="00B52043" w:rsidRDefault="007803B6" w:rsidP="00C25237">
      <w:pPr>
        <w:spacing w:line="288" w:lineRule="auto"/>
        <w:ind w:left="709"/>
        <w:jc w:val="both"/>
        <w:rPr>
          <w:rFonts w:ascii="CongressT" w:hAnsi="CongressT"/>
        </w:rPr>
      </w:pPr>
      <w:r w:rsidRPr="00B52043">
        <w:rPr>
          <w:rFonts w:ascii="CongressT" w:hAnsi="CongressT"/>
        </w:rPr>
        <w:lastRenderedPageBreak/>
        <w:t>Il existe un numéro vert à trois chiffres (le 117) qui a été attribué à la Coalition des ONG des Droits de l’Enfant par l’Autorité de régulation de la téléphonie cellulaire.</w:t>
      </w:r>
    </w:p>
    <w:p w:rsidR="007803B6" w:rsidRPr="00B52043" w:rsidRDefault="007803B6" w:rsidP="00C25237">
      <w:pPr>
        <w:spacing w:line="288" w:lineRule="auto"/>
        <w:ind w:left="709"/>
        <w:jc w:val="both"/>
        <w:rPr>
          <w:rFonts w:ascii="CongressT" w:hAnsi="CongressT"/>
        </w:rPr>
      </w:pPr>
      <w:r w:rsidRPr="00B52043">
        <w:rPr>
          <w:rFonts w:ascii="CongressT" w:hAnsi="CongressT"/>
        </w:rPr>
        <w:t xml:space="preserve">La gestion de ce numéro a été rendu difficile par manque de ressources appropriées d’une part et la volonté de leadership du Ministère des affaires sociales et l’ONG </w:t>
      </w:r>
      <w:proofErr w:type="spellStart"/>
      <w:r w:rsidRPr="00B52043">
        <w:rPr>
          <w:rFonts w:ascii="CongressT" w:hAnsi="CongressT"/>
        </w:rPr>
        <w:t>War</w:t>
      </w:r>
      <w:proofErr w:type="spellEnd"/>
      <w:r w:rsidRPr="00B52043">
        <w:rPr>
          <w:rFonts w:ascii="CongressT" w:hAnsi="CongressT"/>
        </w:rPr>
        <w:t xml:space="preserve"> Child d’autre part.</w:t>
      </w:r>
    </w:p>
    <w:p w:rsidR="007803B6" w:rsidRPr="00B52043" w:rsidRDefault="007803B6" w:rsidP="00C25237">
      <w:pPr>
        <w:spacing w:line="288" w:lineRule="auto"/>
        <w:ind w:left="709"/>
        <w:jc w:val="both"/>
        <w:rPr>
          <w:rFonts w:ascii="CongressT" w:hAnsi="CongressT"/>
        </w:rPr>
      </w:pPr>
      <w:r w:rsidRPr="00B52043">
        <w:rPr>
          <w:rFonts w:ascii="CongressT" w:hAnsi="CongressT"/>
        </w:rPr>
        <w:t>A ce jour ; ce numéro ne serait opérationnel que dans une seule province : le Nord-Kivu.</w:t>
      </w:r>
    </w:p>
    <w:p w:rsidR="007803B6" w:rsidRPr="00B52043" w:rsidRDefault="007803B6" w:rsidP="00B23357">
      <w:pPr>
        <w:spacing w:line="288" w:lineRule="auto"/>
        <w:jc w:val="both"/>
        <w:rPr>
          <w:rFonts w:ascii="CongressT" w:hAnsi="CongressT"/>
        </w:rPr>
      </w:pPr>
    </w:p>
    <w:p w:rsidR="007803B6" w:rsidRPr="00B52043" w:rsidRDefault="007803B6" w:rsidP="00B23357">
      <w:pPr>
        <w:spacing w:line="288" w:lineRule="auto"/>
        <w:jc w:val="both"/>
        <w:rPr>
          <w:rFonts w:ascii="CongressT" w:hAnsi="CongressT"/>
          <w:b/>
          <w:u w:val="single"/>
        </w:rPr>
      </w:pPr>
      <w:r w:rsidRPr="00B52043">
        <w:rPr>
          <w:rFonts w:ascii="CongressT" w:hAnsi="CongressT"/>
          <w:b/>
        </w:rPr>
        <w:t xml:space="preserve">8.9.4. </w:t>
      </w:r>
      <w:r w:rsidRPr="00B52043">
        <w:rPr>
          <w:rFonts w:ascii="CongressT" w:hAnsi="CongressT"/>
          <w:b/>
          <w:u w:val="single"/>
        </w:rPr>
        <w:t>Recommandation au Comité</w:t>
      </w:r>
    </w:p>
    <w:p w:rsidR="007803B6" w:rsidRPr="00B52043" w:rsidRDefault="00980D5F" w:rsidP="00C25237">
      <w:pPr>
        <w:spacing w:line="288" w:lineRule="auto"/>
        <w:ind w:left="709"/>
        <w:jc w:val="both"/>
        <w:rPr>
          <w:rFonts w:ascii="CongressT" w:hAnsi="CongressT"/>
        </w:rPr>
      </w:pPr>
      <w:r w:rsidRPr="00B52043">
        <w:rPr>
          <w:rFonts w:ascii="CongressT" w:hAnsi="CongressT"/>
        </w:rPr>
        <w:t>Puisse le Comité inviter l’Etat partie à rendre le numéro 117 opérationnel et gratuit sur l’ensemble de son territoire, former le personnel devant entrer en contact avec les enfants ainsi que les différentes autorités politico-administratives devant répondre aux préoccupations des enfants.</w:t>
      </w:r>
    </w:p>
    <w:p w:rsidR="00980D5F" w:rsidRPr="00B52043" w:rsidRDefault="00980D5F" w:rsidP="00B23357">
      <w:pPr>
        <w:spacing w:line="288" w:lineRule="auto"/>
        <w:jc w:val="both"/>
        <w:rPr>
          <w:rFonts w:ascii="CongressT" w:hAnsi="CongressT"/>
        </w:rPr>
      </w:pPr>
    </w:p>
    <w:p w:rsidR="00980D5F" w:rsidRPr="00B52043" w:rsidRDefault="00980D5F" w:rsidP="00B23357">
      <w:pPr>
        <w:spacing w:line="288" w:lineRule="auto"/>
        <w:jc w:val="both"/>
        <w:rPr>
          <w:rFonts w:ascii="CongressT" w:hAnsi="CongressT"/>
          <w:b/>
          <w:u w:val="single"/>
        </w:rPr>
      </w:pPr>
      <w:r w:rsidRPr="00B52043">
        <w:rPr>
          <w:rFonts w:ascii="CongressT" w:hAnsi="CongressT"/>
          <w:b/>
        </w:rPr>
        <w:t xml:space="preserve">Section 10 : </w:t>
      </w:r>
      <w:r w:rsidRPr="00B52043">
        <w:rPr>
          <w:rFonts w:ascii="CongressT" w:hAnsi="CongressT"/>
          <w:b/>
          <w:u w:val="single"/>
        </w:rPr>
        <w:t>Justice pour mineur</w:t>
      </w:r>
    </w:p>
    <w:p w:rsidR="00980D5F" w:rsidRPr="00B52043" w:rsidRDefault="00980D5F" w:rsidP="00B23357">
      <w:pPr>
        <w:spacing w:line="288" w:lineRule="auto"/>
        <w:jc w:val="both"/>
        <w:rPr>
          <w:rFonts w:ascii="CongressT" w:hAnsi="CongressT"/>
          <w:b/>
          <w:u w:val="single"/>
        </w:rPr>
      </w:pPr>
    </w:p>
    <w:p w:rsidR="00980D5F" w:rsidRPr="00B52043" w:rsidRDefault="00980D5F" w:rsidP="00B23357">
      <w:pPr>
        <w:spacing w:line="288" w:lineRule="auto"/>
        <w:jc w:val="both"/>
        <w:rPr>
          <w:rFonts w:ascii="CongressT" w:hAnsi="CongressT"/>
          <w:b/>
        </w:rPr>
      </w:pPr>
      <w:r w:rsidRPr="00B52043">
        <w:rPr>
          <w:rFonts w:ascii="CongressT" w:hAnsi="CongressT"/>
          <w:b/>
        </w:rPr>
        <w:t xml:space="preserve">8.10.1. </w:t>
      </w:r>
      <w:r w:rsidRPr="00B52043">
        <w:rPr>
          <w:rFonts w:ascii="CongressT" w:hAnsi="CongressT"/>
          <w:b/>
          <w:u w:val="single"/>
        </w:rPr>
        <w:t>Recommandation précédente</w:t>
      </w:r>
    </w:p>
    <w:p w:rsidR="00980D5F" w:rsidRDefault="00980D5F" w:rsidP="00C25237">
      <w:pPr>
        <w:spacing w:line="288" w:lineRule="auto"/>
        <w:ind w:left="851"/>
        <w:jc w:val="both"/>
        <w:rPr>
          <w:rFonts w:ascii="CongressT" w:hAnsi="CongressT"/>
          <w:b/>
        </w:rPr>
      </w:pPr>
      <w:r w:rsidRPr="00B52043">
        <w:rPr>
          <w:rFonts w:ascii="CongressT" w:hAnsi="CongressT"/>
          <w:b/>
        </w:rPr>
        <w:t>Le Comité avait invité l’Etat partie à veiller à ce que les normes en matière de justice pour mineur soient pleinement appliquées, en particulier les articles 37b, 40 et 39 de la Convention, ainsi que l’ensemble de règles minima des Nations Unies concernant l’administration de la justice pour mineur (Règles de Beijing), les principes directeurs des Nations Unies pour la prévention de la délinquance juvénile (Principes directeurs de Riyad) et les Règles des Nations Unies pour la protection des mineurs privés de liberté (Règle de La Havane). Le Comité avait recommandé en particulier à l’Etat partie de prendre des mesures nécessaires pour :</w:t>
      </w:r>
    </w:p>
    <w:p w:rsidR="00C25237" w:rsidRPr="00C25237" w:rsidRDefault="00C25237" w:rsidP="00C25237">
      <w:pPr>
        <w:spacing w:line="288" w:lineRule="auto"/>
        <w:ind w:left="851"/>
        <w:jc w:val="both"/>
        <w:rPr>
          <w:rFonts w:ascii="CongressT" w:hAnsi="CongressT"/>
          <w:b/>
          <w:sz w:val="10"/>
        </w:rPr>
      </w:pPr>
    </w:p>
    <w:p w:rsidR="00980D5F" w:rsidRPr="00B52043" w:rsidRDefault="00980D5F" w:rsidP="00A24B40">
      <w:pPr>
        <w:pStyle w:val="ListParagraph"/>
        <w:numPr>
          <w:ilvl w:val="0"/>
          <w:numId w:val="57"/>
        </w:numPr>
        <w:spacing w:line="288" w:lineRule="auto"/>
        <w:ind w:left="1204"/>
        <w:jc w:val="both"/>
        <w:rPr>
          <w:rFonts w:ascii="CongressT" w:hAnsi="CongressT"/>
          <w:b/>
        </w:rPr>
      </w:pPr>
      <w:r w:rsidRPr="00B52043">
        <w:rPr>
          <w:rFonts w:ascii="CongressT" w:hAnsi="CongressT"/>
          <w:b/>
        </w:rPr>
        <w:t>Mettre rapidement en place le système de justice pénale pour mineur qui, une fois créé, doit être doté de ressources humaines et financières suffisantes ;</w:t>
      </w:r>
    </w:p>
    <w:p w:rsidR="00980D5F" w:rsidRPr="00B52043" w:rsidRDefault="00980D5F" w:rsidP="00A24B40">
      <w:pPr>
        <w:pStyle w:val="ListParagraph"/>
        <w:numPr>
          <w:ilvl w:val="0"/>
          <w:numId w:val="57"/>
        </w:numPr>
        <w:spacing w:line="288" w:lineRule="auto"/>
        <w:ind w:left="1232"/>
        <w:jc w:val="both"/>
        <w:rPr>
          <w:rFonts w:ascii="CongressT" w:hAnsi="CongressT"/>
          <w:b/>
        </w:rPr>
      </w:pPr>
      <w:r w:rsidRPr="00B52043">
        <w:rPr>
          <w:rFonts w:ascii="CongressT" w:hAnsi="CongressT"/>
          <w:b/>
        </w:rPr>
        <w:t>Veiller à ce que tous les professionnels qui travaillent auprès des enfants en conflit avec la loi reçoivent une formation adaptée sur les droits de l’enfant ;</w:t>
      </w:r>
    </w:p>
    <w:p w:rsidR="00980D5F" w:rsidRPr="00B52043" w:rsidRDefault="00980D5F" w:rsidP="00A24B40">
      <w:pPr>
        <w:pStyle w:val="ListParagraph"/>
        <w:numPr>
          <w:ilvl w:val="0"/>
          <w:numId w:val="57"/>
        </w:numPr>
        <w:spacing w:line="288" w:lineRule="auto"/>
        <w:ind w:left="1232"/>
        <w:jc w:val="both"/>
        <w:rPr>
          <w:rFonts w:ascii="CongressT" w:hAnsi="CongressT"/>
          <w:b/>
        </w:rPr>
      </w:pPr>
      <w:r w:rsidRPr="00B52043">
        <w:rPr>
          <w:rFonts w:ascii="CongressT" w:hAnsi="CongressT"/>
          <w:b/>
        </w:rPr>
        <w:t xml:space="preserve">Solliciter l’assistance technique et d’autres formes de coopération du groupe </w:t>
      </w:r>
      <w:proofErr w:type="spellStart"/>
      <w:r w:rsidRPr="00B52043">
        <w:rPr>
          <w:rFonts w:ascii="CongressT" w:hAnsi="CongressT"/>
          <w:b/>
        </w:rPr>
        <w:t>interorganisations</w:t>
      </w:r>
      <w:proofErr w:type="spellEnd"/>
      <w:r w:rsidRPr="00B52043">
        <w:rPr>
          <w:rFonts w:ascii="CongressT" w:hAnsi="CongressT"/>
          <w:b/>
        </w:rPr>
        <w:t xml:space="preserve"> </w:t>
      </w:r>
      <w:r w:rsidR="00F611BA" w:rsidRPr="00B52043">
        <w:rPr>
          <w:rFonts w:ascii="CongressT" w:hAnsi="CongressT"/>
          <w:b/>
        </w:rPr>
        <w:t>des Nations Unies sur la justice pour mineur, qui comprend l’ONUDC, l’UNICEF, le HCDH et des ONG.</w:t>
      </w:r>
    </w:p>
    <w:p w:rsidR="00F611BA" w:rsidRPr="00B52043" w:rsidRDefault="00F611BA" w:rsidP="00B23357">
      <w:pPr>
        <w:spacing w:line="288" w:lineRule="auto"/>
        <w:jc w:val="both"/>
        <w:rPr>
          <w:rFonts w:ascii="CongressT" w:hAnsi="CongressT"/>
          <w:b/>
        </w:rPr>
      </w:pPr>
    </w:p>
    <w:p w:rsidR="00CF2565" w:rsidRPr="00B52043" w:rsidRDefault="00CF2565" w:rsidP="00B23357">
      <w:pPr>
        <w:spacing w:line="288" w:lineRule="auto"/>
        <w:jc w:val="both"/>
        <w:rPr>
          <w:rFonts w:ascii="CongressT" w:hAnsi="CongressT"/>
          <w:b/>
          <w:u w:val="single"/>
        </w:rPr>
      </w:pPr>
      <w:r w:rsidRPr="00B52043">
        <w:rPr>
          <w:rFonts w:ascii="CongressT" w:hAnsi="CongressT"/>
          <w:b/>
        </w:rPr>
        <w:t xml:space="preserve">8.10.2. </w:t>
      </w:r>
      <w:r w:rsidRPr="00B52043">
        <w:rPr>
          <w:rFonts w:ascii="CongressT" w:hAnsi="CongressT"/>
          <w:b/>
          <w:u w:val="single"/>
        </w:rPr>
        <w:t>Analyse du rapport de l’Etat partie</w:t>
      </w:r>
    </w:p>
    <w:p w:rsidR="00CF2565" w:rsidRPr="00B52043" w:rsidRDefault="00CF2565" w:rsidP="00C25237">
      <w:pPr>
        <w:spacing w:line="288" w:lineRule="auto"/>
        <w:ind w:left="851"/>
        <w:jc w:val="both"/>
        <w:rPr>
          <w:rFonts w:ascii="CongressT" w:hAnsi="CongressT"/>
        </w:rPr>
      </w:pPr>
      <w:r w:rsidRPr="00B52043">
        <w:rPr>
          <w:rFonts w:ascii="CongressT" w:hAnsi="CongressT"/>
        </w:rPr>
        <w:t>Les informations fournies par l’Etat partie sont exactes mais ne couvrent pas l’ensemble de la problématique de la justice pour mineurs.</w:t>
      </w:r>
    </w:p>
    <w:p w:rsidR="00CF2565" w:rsidRPr="00B52043" w:rsidRDefault="00CF2565" w:rsidP="00B23357">
      <w:pPr>
        <w:spacing w:line="288" w:lineRule="auto"/>
        <w:jc w:val="both"/>
        <w:rPr>
          <w:rFonts w:ascii="CongressT" w:hAnsi="CongressT"/>
        </w:rPr>
      </w:pPr>
    </w:p>
    <w:p w:rsidR="00CF2565" w:rsidRPr="00B52043" w:rsidRDefault="00CF2565" w:rsidP="00B23357">
      <w:pPr>
        <w:spacing w:line="288" w:lineRule="auto"/>
        <w:jc w:val="both"/>
        <w:rPr>
          <w:rFonts w:ascii="CongressT" w:hAnsi="CongressT"/>
          <w:b/>
          <w:u w:val="single"/>
        </w:rPr>
      </w:pPr>
      <w:r w:rsidRPr="00B52043">
        <w:rPr>
          <w:rFonts w:ascii="CongressT" w:hAnsi="CongressT"/>
          <w:b/>
        </w:rPr>
        <w:t xml:space="preserve">8.10.3. </w:t>
      </w:r>
      <w:r w:rsidRPr="00B52043">
        <w:rPr>
          <w:rFonts w:ascii="CongressT" w:hAnsi="CongressT"/>
          <w:b/>
          <w:u w:val="single"/>
        </w:rPr>
        <w:t>Analyse de la situation dans le territoire de l’Etat partie</w:t>
      </w:r>
    </w:p>
    <w:p w:rsidR="00CF2565" w:rsidRPr="00B52043" w:rsidRDefault="00CF2565" w:rsidP="00C25237">
      <w:pPr>
        <w:spacing w:line="288" w:lineRule="auto"/>
        <w:ind w:left="851"/>
        <w:jc w:val="both"/>
        <w:rPr>
          <w:rFonts w:ascii="CongressT" w:hAnsi="CongressT"/>
        </w:rPr>
      </w:pPr>
      <w:r w:rsidRPr="00B52043">
        <w:rPr>
          <w:rFonts w:ascii="CongressT" w:hAnsi="CongressT"/>
        </w:rPr>
        <w:t>La Coalition des ONG des droits de l’enfant note avec satisfaction l’implantation des tribunaux pour enfant à titre expérimentale dans quelques provinces du pays. Cependant, ces tribunaux travaillent dans des conditions infrahumaines (cas de Kinshasa), sans personnel engagé et rémunéré (greffiers et assistants sociaux), sans personnel formé.</w:t>
      </w:r>
    </w:p>
    <w:p w:rsidR="00CF2565" w:rsidRPr="00B52043" w:rsidRDefault="00CF2565" w:rsidP="00C25237">
      <w:pPr>
        <w:spacing w:line="288" w:lineRule="auto"/>
        <w:ind w:left="851"/>
        <w:jc w:val="both"/>
        <w:rPr>
          <w:rFonts w:ascii="CongressT" w:hAnsi="CongressT"/>
        </w:rPr>
      </w:pPr>
      <w:r w:rsidRPr="00B52043">
        <w:rPr>
          <w:rFonts w:ascii="CongressT" w:hAnsi="CongressT"/>
        </w:rPr>
        <w:t>Ces tribunaux n’ont pas des frais de fonctionnement, les chefs de juridiction sont obligés de se débrouiller pour trouver de quoi payer le transport des enfants qui doivent être acheminés à la prison ou dans d’autres centres de placement.</w:t>
      </w:r>
    </w:p>
    <w:p w:rsidR="00CF2565" w:rsidRPr="00B52043" w:rsidRDefault="00CF2565" w:rsidP="00C25237">
      <w:pPr>
        <w:spacing w:line="288" w:lineRule="auto"/>
        <w:ind w:left="851"/>
        <w:jc w:val="both"/>
        <w:rPr>
          <w:rFonts w:ascii="CongressT" w:hAnsi="CongressT"/>
        </w:rPr>
      </w:pPr>
      <w:r w:rsidRPr="00B52043">
        <w:rPr>
          <w:rFonts w:ascii="CongressT" w:hAnsi="CongressT"/>
        </w:rPr>
        <w:t>Les juges y affectés sont en nombre insuffisant et réclament la prime de motivation qui ne vient jamais.</w:t>
      </w:r>
    </w:p>
    <w:p w:rsidR="004F5ECD" w:rsidRPr="00B52043" w:rsidRDefault="004F5ECD" w:rsidP="00B23357">
      <w:pPr>
        <w:spacing w:line="288" w:lineRule="auto"/>
        <w:jc w:val="both"/>
        <w:rPr>
          <w:rFonts w:ascii="CongressT" w:hAnsi="CongressT"/>
        </w:rPr>
      </w:pPr>
    </w:p>
    <w:p w:rsidR="004F5ECD" w:rsidRPr="00B52043" w:rsidRDefault="004F5ECD" w:rsidP="00B23357">
      <w:pPr>
        <w:spacing w:line="288" w:lineRule="auto"/>
        <w:jc w:val="both"/>
        <w:rPr>
          <w:rFonts w:ascii="CongressT" w:hAnsi="CongressT"/>
          <w:b/>
          <w:u w:val="single"/>
        </w:rPr>
      </w:pPr>
      <w:r w:rsidRPr="00B52043">
        <w:rPr>
          <w:rFonts w:ascii="CongressT" w:hAnsi="CongressT"/>
          <w:b/>
        </w:rPr>
        <w:t xml:space="preserve">8.10.4. </w:t>
      </w:r>
      <w:r w:rsidRPr="00B52043">
        <w:rPr>
          <w:rFonts w:ascii="CongressT" w:hAnsi="CongressT"/>
          <w:b/>
          <w:u w:val="single"/>
        </w:rPr>
        <w:t>Recommandation au Comité</w:t>
      </w:r>
    </w:p>
    <w:p w:rsidR="004F5ECD" w:rsidRPr="00B52043" w:rsidRDefault="004F5ECD" w:rsidP="00C25237">
      <w:pPr>
        <w:spacing w:line="288" w:lineRule="auto"/>
        <w:ind w:left="851"/>
        <w:jc w:val="both"/>
        <w:rPr>
          <w:rFonts w:ascii="CongressT" w:hAnsi="CongressT"/>
        </w:rPr>
      </w:pPr>
      <w:r w:rsidRPr="00B52043">
        <w:rPr>
          <w:rFonts w:ascii="CongressT" w:hAnsi="CongressT"/>
        </w:rPr>
        <w:t xml:space="preserve">Puisse le Comité inviter l’Etat partie à doter les tribunaux pour enfant des moyens humains et financiers adéquats, de former le personnel administratif et judiciaires, de réhabiliter ses établissements </w:t>
      </w:r>
      <w:r w:rsidR="00962379" w:rsidRPr="00B52043">
        <w:rPr>
          <w:rFonts w:ascii="CongressT" w:hAnsi="CongressT"/>
        </w:rPr>
        <w:t xml:space="preserve">de garde, de fermer le pavillon 10 destiné aux enfants à la prison de </w:t>
      </w:r>
      <w:proofErr w:type="spellStart"/>
      <w:r w:rsidR="00962379" w:rsidRPr="00B52043">
        <w:rPr>
          <w:rFonts w:ascii="CongressT" w:hAnsi="CongressT"/>
        </w:rPr>
        <w:t>Makala</w:t>
      </w:r>
      <w:proofErr w:type="spellEnd"/>
      <w:r w:rsidR="00962379" w:rsidRPr="00B52043">
        <w:rPr>
          <w:rFonts w:ascii="CongressT" w:hAnsi="CongressT"/>
        </w:rPr>
        <w:t>.</w:t>
      </w:r>
    </w:p>
    <w:p w:rsidR="00962379" w:rsidRPr="00B52043" w:rsidRDefault="00962379" w:rsidP="00B23357">
      <w:pPr>
        <w:spacing w:line="288" w:lineRule="auto"/>
        <w:ind w:left="993"/>
        <w:jc w:val="both"/>
        <w:rPr>
          <w:rFonts w:ascii="CongressT" w:hAnsi="CongressT"/>
        </w:rPr>
      </w:pPr>
    </w:p>
    <w:p w:rsidR="00962379" w:rsidRPr="00B52043" w:rsidRDefault="00962379" w:rsidP="00B23357">
      <w:pPr>
        <w:spacing w:line="288" w:lineRule="auto"/>
        <w:jc w:val="both"/>
        <w:rPr>
          <w:rFonts w:ascii="CongressT" w:hAnsi="CongressT"/>
          <w:b/>
        </w:rPr>
      </w:pPr>
      <w:r w:rsidRPr="00B52043">
        <w:rPr>
          <w:rFonts w:ascii="CongressT" w:hAnsi="CongressT"/>
          <w:b/>
        </w:rPr>
        <w:t xml:space="preserve">Section 11 : </w:t>
      </w:r>
      <w:r w:rsidRPr="00B52043">
        <w:rPr>
          <w:rFonts w:ascii="CongressT" w:hAnsi="CongressT"/>
          <w:b/>
          <w:u w:val="single"/>
        </w:rPr>
        <w:t>Privation de liberté</w:t>
      </w:r>
    </w:p>
    <w:p w:rsidR="00962379" w:rsidRPr="00B52043" w:rsidRDefault="00962379" w:rsidP="00B23357">
      <w:pPr>
        <w:spacing w:line="288" w:lineRule="auto"/>
        <w:jc w:val="both"/>
        <w:rPr>
          <w:rFonts w:ascii="CongressT" w:hAnsi="CongressT"/>
          <w:b/>
        </w:rPr>
      </w:pPr>
    </w:p>
    <w:p w:rsidR="00962379" w:rsidRPr="00B52043" w:rsidRDefault="00962379" w:rsidP="00B23357">
      <w:pPr>
        <w:spacing w:line="288" w:lineRule="auto"/>
        <w:jc w:val="both"/>
        <w:rPr>
          <w:rFonts w:ascii="CongressT" w:hAnsi="CongressT"/>
          <w:b/>
          <w:u w:val="single"/>
        </w:rPr>
      </w:pPr>
      <w:r w:rsidRPr="00B52043">
        <w:rPr>
          <w:rFonts w:ascii="CongressT" w:hAnsi="CongressT"/>
          <w:b/>
        </w:rPr>
        <w:t xml:space="preserve">8.11.1. </w:t>
      </w:r>
      <w:r w:rsidRPr="00B52043">
        <w:rPr>
          <w:rFonts w:ascii="CongressT" w:hAnsi="CongressT"/>
          <w:b/>
          <w:u w:val="single"/>
        </w:rPr>
        <w:t>Recommandation précédente</w:t>
      </w:r>
    </w:p>
    <w:p w:rsidR="00962379" w:rsidRPr="00B52043" w:rsidRDefault="00962379" w:rsidP="00C25237">
      <w:pPr>
        <w:spacing w:line="288" w:lineRule="auto"/>
        <w:ind w:left="851"/>
        <w:jc w:val="both"/>
        <w:rPr>
          <w:rFonts w:ascii="CongressT" w:hAnsi="CongressT"/>
          <w:b/>
        </w:rPr>
      </w:pPr>
      <w:r w:rsidRPr="00B52043">
        <w:rPr>
          <w:rFonts w:ascii="CongressT" w:hAnsi="CongressT"/>
          <w:b/>
        </w:rPr>
        <w:t>Pas de recommandation précédente</w:t>
      </w:r>
    </w:p>
    <w:p w:rsidR="00962379" w:rsidRPr="00B52043" w:rsidRDefault="00962379" w:rsidP="00B23357">
      <w:pPr>
        <w:spacing w:line="288" w:lineRule="auto"/>
        <w:jc w:val="both"/>
        <w:rPr>
          <w:rFonts w:ascii="CongressT" w:hAnsi="CongressT"/>
          <w:b/>
        </w:rPr>
      </w:pPr>
    </w:p>
    <w:p w:rsidR="00962379" w:rsidRPr="00B52043" w:rsidRDefault="00962379" w:rsidP="00B23357">
      <w:pPr>
        <w:spacing w:line="288" w:lineRule="auto"/>
        <w:jc w:val="both"/>
        <w:rPr>
          <w:rFonts w:ascii="CongressT" w:hAnsi="CongressT"/>
          <w:b/>
          <w:u w:val="single"/>
        </w:rPr>
      </w:pPr>
      <w:r w:rsidRPr="00B52043">
        <w:rPr>
          <w:rFonts w:ascii="CongressT" w:hAnsi="CongressT"/>
          <w:b/>
        </w:rPr>
        <w:t xml:space="preserve">8.11.2. </w:t>
      </w:r>
      <w:r w:rsidRPr="00B52043">
        <w:rPr>
          <w:rFonts w:ascii="CongressT" w:hAnsi="CongressT"/>
          <w:b/>
          <w:u w:val="single"/>
        </w:rPr>
        <w:t>Analyse du rapport de l’Etat partie</w:t>
      </w:r>
    </w:p>
    <w:p w:rsidR="00962379" w:rsidRPr="00B52043" w:rsidRDefault="00962379" w:rsidP="00C25237">
      <w:pPr>
        <w:spacing w:line="288" w:lineRule="auto"/>
        <w:ind w:left="851"/>
        <w:jc w:val="both"/>
        <w:rPr>
          <w:rFonts w:ascii="CongressT" w:hAnsi="CongressT"/>
        </w:rPr>
      </w:pPr>
      <w:r w:rsidRPr="00B52043">
        <w:rPr>
          <w:rFonts w:ascii="CongressT" w:hAnsi="CongressT"/>
        </w:rPr>
        <w:t>Pas d’informations fournies.</w:t>
      </w:r>
    </w:p>
    <w:p w:rsidR="00962379" w:rsidRPr="00B52043" w:rsidRDefault="00962379" w:rsidP="00B23357">
      <w:pPr>
        <w:spacing w:line="288" w:lineRule="auto"/>
        <w:jc w:val="both"/>
        <w:rPr>
          <w:rFonts w:ascii="CongressT" w:hAnsi="CongressT"/>
        </w:rPr>
      </w:pPr>
    </w:p>
    <w:p w:rsidR="00962379" w:rsidRPr="00B52043" w:rsidRDefault="00962379" w:rsidP="00B23357">
      <w:pPr>
        <w:spacing w:line="288" w:lineRule="auto"/>
        <w:jc w:val="both"/>
        <w:rPr>
          <w:rFonts w:ascii="CongressT" w:hAnsi="CongressT"/>
          <w:b/>
          <w:u w:val="single"/>
        </w:rPr>
      </w:pPr>
      <w:r w:rsidRPr="00B52043">
        <w:rPr>
          <w:rFonts w:ascii="CongressT" w:hAnsi="CongressT"/>
          <w:b/>
        </w:rPr>
        <w:t xml:space="preserve">8.11.3. </w:t>
      </w:r>
      <w:r w:rsidRPr="00B52043">
        <w:rPr>
          <w:rFonts w:ascii="CongressT" w:hAnsi="CongressT"/>
          <w:b/>
          <w:u w:val="single"/>
        </w:rPr>
        <w:t>Analyse de la situation dans le territoire de l’Etat partie</w:t>
      </w:r>
    </w:p>
    <w:p w:rsidR="00007EC6" w:rsidRPr="00B52043" w:rsidRDefault="00007EC6" w:rsidP="00A24B40">
      <w:pPr>
        <w:pStyle w:val="ListParagraph"/>
        <w:numPr>
          <w:ilvl w:val="0"/>
          <w:numId w:val="58"/>
        </w:numPr>
        <w:spacing w:line="288" w:lineRule="auto"/>
        <w:ind w:left="1218"/>
        <w:jc w:val="both"/>
        <w:rPr>
          <w:rFonts w:ascii="CongressT" w:hAnsi="CongressT"/>
        </w:rPr>
      </w:pPr>
      <w:r w:rsidRPr="00B52043">
        <w:rPr>
          <w:rFonts w:ascii="CongressT" w:hAnsi="CongressT"/>
        </w:rPr>
        <w:t>Les enfants privés de liberté sont placés les mêmes lieux de détention avec les adultes sauf à Kinshasa où les garçons sont séparés des adultes ;</w:t>
      </w:r>
    </w:p>
    <w:p w:rsidR="00007EC6" w:rsidRPr="00B52043" w:rsidRDefault="00007EC6" w:rsidP="00A24B40">
      <w:pPr>
        <w:pStyle w:val="ListParagraph"/>
        <w:numPr>
          <w:ilvl w:val="0"/>
          <w:numId w:val="58"/>
        </w:numPr>
        <w:spacing w:line="288" w:lineRule="auto"/>
        <w:ind w:left="1218"/>
        <w:jc w:val="both"/>
        <w:rPr>
          <w:rFonts w:ascii="CongressT" w:hAnsi="CongressT"/>
        </w:rPr>
      </w:pPr>
      <w:r w:rsidRPr="00B52043">
        <w:rPr>
          <w:rFonts w:ascii="CongressT" w:hAnsi="CongressT"/>
        </w:rPr>
        <w:t>Les filles sont placées ensemble avec des adultes et sont exposées à l’homosexualité qui est répandue dans les milieux carcéraux ;</w:t>
      </w:r>
    </w:p>
    <w:p w:rsidR="00007EC6" w:rsidRPr="00B52043" w:rsidRDefault="00007EC6" w:rsidP="00A24B40">
      <w:pPr>
        <w:pStyle w:val="ListParagraph"/>
        <w:numPr>
          <w:ilvl w:val="0"/>
          <w:numId w:val="58"/>
        </w:numPr>
        <w:spacing w:line="288" w:lineRule="auto"/>
        <w:ind w:left="1218"/>
        <w:jc w:val="both"/>
        <w:rPr>
          <w:rFonts w:ascii="CongressT" w:hAnsi="CongressT"/>
        </w:rPr>
      </w:pPr>
      <w:r w:rsidRPr="00B52043">
        <w:rPr>
          <w:rFonts w:ascii="CongressT" w:hAnsi="CongressT"/>
        </w:rPr>
        <w:t>Il n’y a pas d’autres alternatives par rapport à l’emprisonnement faute d’existence d’autres cadres de placement ;</w:t>
      </w:r>
    </w:p>
    <w:p w:rsidR="00007EC6" w:rsidRPr="00B52043" w:rsidRDefault="00007EC6" w:rsidP="00A24B40">
      <w:pPr>
        <w:pStyle w:val="ListParagraph"/>
        <w:numPr>
          <w:ilvl w:val="0"/>
          <w:numId w:val="58"/>
        </w:numPr>
        <w:spacing w:line="288" w:lineRule="auto"/>
        <w:ind w:left="1218"/>
        <w:jc w:val="both"/>
        <w:rPr>
          <w:rFonts w:ascii="CongressT" w:hAnsi="CongressT"/>
        </w:rPr>
      </w:pPr>
      <w:r w:rsidRPr="00B52043">
        <w:rPr>
          <w:rFonts w:ascii="CongressT" w:hAnsi="CongressT"/>
        </w:rPr>
        <w:t>Les enfants en détention préventives sont placés dans les mêmes lieux que ceux ayant déjà eu une mesure définitive ;</w:t>
      </w:r>
    </w:p>
    <w:p w:rsidR="00007EC6" w:rsidRPr="00B52043" w:rsidRDefault="00007EC6" w:rsidP="00A24B40">
      <w:pPr>
        <w:pStyle w:val="ListParagraph"/>
        <w:numPr>
          <w:ilvl w:val="0"/>
          <w:numId w:val="58"/>
        </w:numPr>
        <w:spacing w:line="288" w:lineRule="auto"/>
        <w:ind w:left="1218"/>
        <w:jc w:val="both"/>
        <w:rPr>
          <w:rFonts w:ascii="CongressT" w:hAnsi="CongressT"/>
        </w:rPr>
      </w:pPr>
      <w:r w:rsidRPr="00B52043">
        <w:rPr>
          <w:rFonts w:ascii="CongressT" w:hAnsi="CongressT"/>
        </w:rPr>
        <w:t>Faute de transport (moyen de déplacement) les juges comme les assistants sociaux ne sont pas en contact avec les enfants une fois condamnés ;</w:t>
      </w:r>
    </w:p>
    <w:p w:rsidR="00007EC6" w:rsidRPr="00B52043" w:rsidRDefault="00007EC6" w:rsidP="00A24B40">
      <w:pPr>
        <w:pStyle w:val="ListParagraph"/>
        <w:numPr>
          <w:ilvl w:val="0"/>
          <w:numId w:val="58"/>
        </w:numPr>
        <w:spacing w:line="288" w:lineRule="auto"/>
        <w:ind w:left="1218"/>
        <w:jc w:val="both"/>
        <w:rPr>
          <w:rFonts w:ascii="CongressT" w:hAnsi="CongressT"/>
        </w:rPr>
      </w:pPr>
      <w:r w:rsidRPr="00B52043">
        <w:rPr>
          <w:rFonts w:ascii="CongressT" w:hAnsi="CongressT"/>
        </w:rPr>
        <w:t>Les conditions de détention ne peuvent pas favoriser ni l’amendement ni le plein développement de l’enfant incarcéré car les enfants dorment à même le sol</w:t>
      </w:r>
      <w:r w:rsidR="00683E7C" w:rsidRPr="00B52043">
        <w:rPr>
          <w:rFonts w:ascii="CongressT" w:hAnsi="CongressT"/>
        </w:rPr>
        <w:t>, piqués par les moustiques, etc.</w:t>
      </w:r>
    </w:p>
    <w:p w:rsidR="00683E7C" w:rsidRPr="00B52043" w:rsidRDefault="00683E7C" w:rsidP="00A24B40">
      <w:pPr>
        <w:pStyle w:val="ListParagraph"/>
        <w:numPr>
          <w:ilvl w:val="0"/>
          <w:numId w:val="58"/>
        </w:numPr>
        <w:spacing w:line="288" w:lineRule="auto"/>
        <w:ind w:left="1218"/>
        <w:jc w:val="both"/>
        <w:rPr>
          <w:rFonts w:ascii="CongressT" w:hAnsi="CongressT"/>
        </w:rPr>
      </w:pPr>
      <w:r w:rsidRPr="00B52043">
        <w:rPr>
          <w:rFonts w:ascii="CongressT" w:hAnsi="CongressT"/>
        </w:rPr>
        <w:t xml:space="preserve">Les audiences se passent en plein air à la prison de </w:t>
      </w:r>
      <w:proofErr w:type="spellStart"/>
      <w:r w:rsidRPr="00B52043">
        <w:rPr>
          <w:rFonts w:ascii="CongressT" w:hAnsi="CongressT"/>
        </w:rPr>
        <w:t>Makala</w:t>
      </w:r>
      <w:proofErr w:type="spellEnd"/>
      <w:r w:rsidRPr="00B52043">
        <w:rPr>
          <w:rFonts w:ascii="CongressT" w:hAnsi="CongressT"/>
        </w:rPr>
        <w:t xml:space="preserve"> et il n’y a pas moyen de décréter la confidentialité ;</w:t>
      </w:r>
    </w:p>
    <w:p w:rsidR="00683E7C" w:rsidRPr="00B52043" w:rsidRDefault="00683E7C" w:rsidP="00A24B40">
      <w:pPr>
        <w:pStyle w:val="ListParagraph"/>
        <w:numPr>
          <w:ilvl w:val="0"/>
          <w:numId w:val="58"/>
        </w:numPr>
        <w:spacing w:line="288" w:lineRule="auto"/>
        <w:ind w:left="1218"/>
        <w:jc w:val="both"/>
        <w:rPr>
          <w:rFonts w:ascii="CongressT" w:hAnsi="CongressT"/>
        </w:rPr>
      </w:pPr>
      <w:r w:rsidRPr="00B52043">
        <w:rPr>
          <w:rFonts w:ascii="CongressT" w:hAnsi="CongressT"/>
        </w:rPr>
        <w:t>Les Comités de médiation ne sont pas opérationnels.</w:t>
      </w:r>
    </w:p>
    <w:p w:rsidR="00C25237" w:rsidRPr="00B52043" w:rsidRDefault="00C25237" w:rsidP="00B23357">
      <w:pPr>
        <w:spacing w:line="288" w:lineRule="auto"/>
        <w:jc w:val="both"/>
        <w:rPr>
          <w:rFonts w:ascii="CongressT" w:hAnsi="CongressT"/>
        </w:rPr>
      </w:pPr>
    </w:p>
    <w:p w:rsidR="00683E7C" w:rsidRPr="00B52043" w:rsidRDefault="001F5AA0" w:rsidP="00B23357">
      <w:pPr>
        <w:spacing w:line="288" w:lineRule="auto"/>
        <w:jc w:val="both"/>
        <w:rPr>
          <w:rFonts w:ascii="CongressT" w:hAnsi="CongressT"/>
          <w:b/>
        </w:rPr>
      </w:pPr>
      <w:r w:rsidRPr="00B52043">
        <w:rPr>
          <w:rFonts w:ascii="CongressT" w:hAnsi="CongressT"/>
          <w:b/>
        </w:rPr>
        <w:t>9</w:t>
      </w:r>
      <w:r w:rsidR="00C25237">
        <w:rPr>
          <w:rFonts w:ascii="CongressT" w:hAnsi="CongressT"/>
          <w:b/>
        </w:rPr>
        <w:t xml:space="preserve">. </w:t>
      </w:r>
      <w:r w:rsidRPr="00B52043">
        <w:rPr>
          <w:rFonts w:ascii="CongressT" w:hAnsi="CongressT"/>
          <w:b/>
          <w:u w:val="single"/>
        </w:rPr>
        <w:t>RATIFICATION DES INSTRUMENTS INTERNATIONAUX</w:t>
      </w:r>
    </w:p>
    <w:p w:rsidR="00FD5139" w:rsidRPr="00B52043" w:rsidRDefault="00FD5139" w:rsidP="00B23357">
      <w:pPr>
        <w:spacing w:line="288" w:lineRule="auto"/>
        <w:jc w:val="both"/>
        <w:rPr>
          <w:rFonts w:ascii="CongressT" w:hAnsi="CongressT"/>
          <w:b/>
        </w:rPr>
      </w:pPr>
    </w:p>
    <w:p w:rsidR="00683E7C" w:rsidRPr="00B52043" w:rsidRDefault="00DE554B" w:rsidP="00B23357">
      <w:pPr>
        <w:spacing w:line="288" w:lineRule="auto"/>
        <w:jc w:val="both"/>
        <w:rPr>
          <w:rFonts w:ascii="CongressT" w:hAnsi="CongressT"/>
          <w:b/>
          <w:u w:val="single"/>
        </w:rPr>
      </w:pPr>
      <w:r w:rsidRPr="00B52043">
        <w:rPr>
          <w:rFonts w:ascii="CongressT" w:hAnsi="CongressT"/>
          <w:b/>
        </w:rPr>
        <w:t>9</w:t>
      </w:r>
      <w:r w:rsidR="00683E7C" w:rsidRPr="00B52043">
        <w:rPr>
          <w:rFonts w:ascii="CongressT" w:hAnsi="CongressT"/>
          <w:b/>
        </w:rPr>
        <w:t xml:space="preserve">.1. </w:t>
      </w:r>
      <w:r w:rsidR="00683E7C" w:rsidRPr="00B52043">
        <w:rPr>
          <w:rFonts w:ascii="CongressT" w:hAnsi="CongressT"/>
          <w:b/>
          <w:u w:val="single"/>
        </w:rPr>
        <w:t>Recommandation précédente</w:t>
      </w:r>
    </w:p>
    <w:p w:rsidR="00683E7C" w:rsidRPr="00B52043" w:rsidRDefault="00683E7C" w:rsidP="00B23357">
      <w:pPr>
        <w:spacing w:line="288" w:lineRule="auto"/>
        <w:ind w:left="567"/>
        <w:jc w:val="both"/>
        <w:rPr>
          <w:rFonts w:ascii="CongressT" w:hAnsi="CongressT"/>
          <w:b/>
        </w:rPr>
      </w:pPr>
      <w:r w:rsidRPr="00B52043">
        <w:rPr>
          <w:rFonts w:ascii="CongressT" w:hAnsi="CongressT"/>
          <w:b/>
        </w:rPr>
        <w:t>le Comité avait encouragé l’Etat partie à ratifier le Protocole facultatif se rapportant au Pacte international relatif aux droits civils et politiques, le Protocole facultatif se rapportant à la Convention contre la torture et autres peines ou traitement cruels, inhumains ou dégradants, la Convention internationale sur la protection des droits de tous les travailleurs migrants et des membres de leur famille, la Convention relative aux droits des personnes handicapées et la Convention internationale pour la protection de toutes les personnes contre les disparitions forcées.</w:t>
      </w:r>
    </w:p>
    <w:p w:rsidR="009B5D23" w:rsidRPr="00B52043" w:rsidRDefault="009B5D23" w:rsidP="00B23357">
      <w:pPr>
        <w:spacing w:line="288" w:lineRule="auto"/>
        <w:jc w:val="both"/>
        <w:rPr>
          <w:rFonts w:ascii="CongressT" w:hAnsi="CongressT"/>
          <w:b/>
        </w:rPr>
      </w:pPr>
    </w:p>
    <w:p w:rsidR="009B5D23" w:rsidRPr="00B52043" w:rsidRDefault="00DE554B" w:rsidP="00B23357">
      <w:pPr>
        <w:spacing w:line="288" w:lineRule="auto"/>
        <w:jc w:val="both"/>
        <w:rPr>
          <w:rFonts w:ascii="CongressT" w:hAnsi="CongressT"/>
          <w:b/>
          <w:u w:val="single"/>
        </w:rPr>
      </w:pPr>
      <w:r w:rsidRPr="00B52043">
        <w:rPr>
          <w:rFonts w:ascii="CongressT" w:hAnsi="CongressT"/>
          <w:b/>
        </w:rPr>
        <w:t>9</w:t>
      </w:r>
      <w:r w:rsidR="009B5D23" w:rsidRPr="00B52043">
        <w:rPr>
          <w:rFonts w:ascii="CongressT" w:hAnsi="CongressT"/>
          <w:b/>
        </w:rPr>
        <w:t xml:space="preserve">.2. </w:t>
      </w:r>
      <w:r w:rsidR="009B5D23" w:rsidRPr="00B52043">
        <w:rPr>
          <w:rFonts w:ascii="CongressT" w:hAnsi="CongressT"/>
          <w:b/>
          <w:u w:val="single"/>
        </w:rPr>
        <w:t>Analyse du rapport de l’Etat partie</w:t>
      </w:r>
    </w:p>
    <w:p w:rsidR="009B5D23" w:rsidRPr="00B52043" w:rsidRDefault="009B5D23" w:rsidP="00C25237">
      <w:pPr>
        <w:spacing w:line="288" w:lineRule="auto"/>
        <w:ind w:left="518"/>
        <w:jc w:val="both"/>
        <w:rPr>
          <w:rFonts w:ascii="CongressT" w:hAnsi="CongressT"/>
        </w:rPr>
      </w:pPr>
      <w:r w:rsidRPr="00B52043">
        <w:rPr>
          <w:rFonts w:ascii="CongressT" w:hAnsi="CongressT"/>
        </w:rPr>
        <w:t>Pas d’informations fournies.</w:t>
      </w:r>
    </w:p>
    <w:p w:rsidR="009B5D23" w:rsidRPr="00B52043" w:rsidRDefault="009B5D23" w:rsidP="00B23357">
      <w:pPr>
        <w:spacing w:line="288" w:lineRule="auto"/>
        <w:jc w:val="both"/>
        <w:rPr>
          <w:rFonts w:ascii="CongressT" w:hAnsi="CongressT"/>
        </w:rPr>
      </w:pPr>
    </w:p>
    <w:p w:rsidR="009B5D23" w:rsidRPr="00B52043" w:rsidRDefault="00DE554B" w:rsidP="00B23357">
      <w:pPr>
        <w:spacing w:line="288" w:lineRule="auto"/>
        <w:jc w:val="both"/>
        <w:rPr>
          <w:rFonts w:ascii="CongressT" w:hAnsi="CongressT"/>
          <w:b/>
          <w:u w:val="single"/>
        </w:rPr>
      </w:pPr>
      <w:r w:rsidRPr="00B52043">
        <w:rPr>
          <w:rFonts w:ascii="CongressT" w:hAnsi="CongressT"/>
          <w:b/>
        </w:rPr>
        <w:lastRenderedPageBreak/>
        <w:t>9</w:t>
      </w:r>
      <w:r w:rsidR="009B5D23" w:rsidRPr="00B52043">
        <w:rPr>
          <w:rFonts w:ascii="CongressT" w:hAnsi="CongressT"/>
          <w:b/>
        </w:rPr>
        <w:t xml:space="preserve">.3. </w:t>
      </w:r>
      <w:r w:rsidR="009B5D23" w:rsidRPr="00B52043">
        <w:rPr>
          <w:rFonts w:ascii="CongressT" w:hAnsi="CongressT"/>
          <w:b/>
          <w:u w:val="single"/>
        </w:rPr>
        <w:t>Analyse de la situation dans le territoire de l’Etat partie</w:t>
      </w:r>
    </w:p>
    <w:p w:rsidR="004D0899" w:rsidRPr="00B52043" w:rsidRDefault="009B5D23" w:rsidP="00C25237">
      <w:pPr>
        <w:spacing w:line="288" w:lineRule="auto"/>
        <w:ind w:left="504"/>
        <w:jc w:val="both"/>
        <w:rPr>
          <w:rFonts w:ascii="CongressT" w:hAnsi="CongressT"/>
        </w:rPr>
      </w:pPr>
      <w:r w:rsidRPr="00B52043">
        <w:rPr>
          <w:rFonts w:ascii="CongressT" w:hAnsi="CongressT"/>
        </w:rPr>
        <w:t>Ces instruments ne sont pas encore ratifiés. Il e</w:t>
      </w:r>
      <w:r w:rsidR="004D0899" w:rsidRPr="00B52043">
        <w:rPr>
          <w:rFonts w:ascii="CongressT" w:hAnsi="CongressT"/>
        </w:rPr>
        <w:t>n est de même de la Charte Africaine des Droits et du Bien Etre de l’Enfant dont les instruments de ratifications ne sont jamais parvenus au bureau de l’Union Africaine.</w:t>
      </w:r>
    </w:p>
    <w:p w:rsidR="004D0899" w:rsidRPr="00B52043" w:rsidRDefault="004D0899" w:rsidP="00B23357">
      <w:pPr>
        <w:spacing w:line="288" w:lineRule="auto"/>
        <w:ind w:left="567"/>
        <w:jc w:val="both"/>
        <w:rPr>
          <w:rFonts w:ascii="CongressT" w:hAnsi="CongressT"/>
        </w:rPr>
      </w:pPr>
    </w:p>
    <w:p w:rsidR="004D0899" w:rsidRDefault="00DE554B" w:rsidP="00B23357">
      <w:pPr>
        <w:spacing w:line="288" w:lineRule="auto"/>
        <w:jc w:val="both"/>
        <w:rPr>
          <w:rFonts w:ascii="CongressT" w:hAnsi="CongressT"/>
          <w:b/>
          <w:u w:val="single"/>
        </w:rPr>
      </w:pPr>
      <w:r w:rsidRPr="00B52043">
        <w:rPr>
          <w:rFonts w:ascii="CongressT" w:hAnsi="CongressT"/>
          <w:b/>
        </w:rPr>
        <w:t>9</w:t>
      </w:r>
      <w:r w:rsidR="004D0899" w:rsidRPr="00B52043">
        <w:rPr>
          <w:rFonts w:ascii="CongressT" w:hAnsi="CongressT"/>
          <w:b/>
        </w:rPr>
        <w:t xml:space="preserve">.4. </w:t>
      </w:r>
      <w:r w:rsidR="004D0899" w:rsidRPr="00B52043">
        <w:rPr>
          <w:rFonts w:ascii="CongressT" w:hAnsi="CongressT"/>
          <w:b/>
          <w:u w:val="single"/>
        </w:rPr>
        <w:t>Recommandation au Comité</w:t>
      </w:r>
    </w:p>
    <w:p w:rsidR="001F5DCE" w:rsidRPr="001F5DCE" w:rsidRDefault="001F5DCE" w:rsidP="001F5DCE">
      <w:pPr>
        <w:spacing w:line="288" w:lineRule="auto"/>
        <w:ind w:left="490"/>
        <w:jc w:val="both"/>
        <w:rPr>
          <w:rFonts w:ascii="CongressT" w:hAnsi="CongressT"/>
        </w:rPr>
      </w:pPr>
      <w:r>
        <w:rPr>
          <w:rFonts w:ascii="CongressT" w:hAnsi="CongressT"/>
        </w:rPr>
        <w:t xml:space="preserve">Puisse le Comité réitérer sa recommandation précédente dans toute ses dispositions. </w:t>
      </w:r>
    </w:p>
    <w:p w:rsidR="00401564" w:rsidRPr="00B52043" w:rsidRDefault="00401564" w:rsidP="00B23357">
      <w:pPr>
        <w:spacing w:line="288" w:lineRule="auto"/>
        <w:jc w:val="both"/>
        <w:rPr>
          <w:rFonts w:ascii="CongressT" w:hAnsi="CongressT"/>
          <w:b/>
          <w:u w:val="single"/>
        </w:rPr>
      </w:pPr>
    </w:p>
    <w:p w:rsidR="00401564" w:rsidRPr="00B52043" w:rsidRDefault="00C25237" w:rsidP="00B23357">
      <w:pPr>
        <w:spacing w:line="288" w:lineRule="auto"/>
        <w:jc w:val="both"/>
        <w:rPr>
          <w:rFonts w:ascii="CongressT" w:hAnsi="CongressT"/>
          <w:b/>
        </w:rPr>
      </w:pPr>
      <w:r>
        <w:rPr>
          <w:rFonts w:ascii="CongressT" w:hAnsi="CongressT"/>
          <w:b/>
        </w:rPr>
        <w:t xml:space="preserve">10. </w:t>
      </w:r>
      <w:r w:rsidR="00401564" w:rsidRPr="00C25237">
        <w:rPr>
          <w:rFonts w:ascii="CongressT" w:hAnsi="CongressT"/>
          <w:b/>
          <w:u w:val="single"/>
        </w:rPr>
        <w:t>SUIVI ET DIFFUSION</w:t>
      </w:r>
    </w:p>
    <w:p w:rsidR="00401564" w:rsidRPr="00B52043" w:rsidRDefault="00401564" w:rsidP="00B23357">
      <w:pPr>
        <w:spacing w:line="288" w:lineRule="auto"/>
        <w:jc w:val="both"/>
        <w:rPr>
          <w:rFonts w:ascii="CongressT" w:hAnsi="CongressT"/>
          <w:b/>
        </w:rPr>
      </w:pPr>
    </w:p>
    <w:p w:rsidR="004D0899" w:rsidRPr="00B52043" w:rsidRDefault="00AF42F6" w:rsidP="00B23357">
      <w:pPr>
        <w:spacing w:line="288" w:lineRule="auto"/>
        <w:jc w:val="both"/>
        <w:rPr>
          <w:rFonts w:ascii="CongressT" w:hAnsi="CongressT"/>
          <w:b/>
        </w:rPr>
      </w:pPr>
      <w:r>
        <w:rPr>
          <w:rFonts w:ascii="CongressT" w:hAnsi="CongressT"/>
          <w:b/>
        </w:rPr>
        <w:t>a)</w:t>
      </w:r>
      <w:r w:rsidR="00401564" w:rsidRPr="00B52043">
        <w:rPr>
          <w:rFonts w:ascii="CongressT" w:hAnsi="CongressT"/>
          <w:b/>
        </w:rPr>
        <w:t xml:space="preserve"> </w:t>
      </w:r>
      <w:r w:rsidR="00401564" w:rsidRPr="00C25237">
        <w:rPr>
          <w:rFonts w:ascii="CongressT" w:hAnsi="CongressT"/>
          <w:b/>
          <w:u w:val="single"/>
        </w:rPr>
        <w:t>Suivi</w:t>
      </w:r>
    </w:p>
    <w:p w:rsidR="004D0899" w:rsidRPr="00B52043" w:rsidRDefault="004D0899" w:rsidP="00B23357">
      <w:pPr>
        <w:spacing w:line="288" w:lineRule="auto"/>
        <w:jc w:val="both"/>
        <w:rPr>
          <w:rFonts w:ascii="CongressT" w:hAnsi="CongressT"/>
          <w:b/>
        </w:rPr>
      </w:pPr>
    </w:p>
    <w:p w:rsidR="004D0899" w:rsidRPr="00B52043" w:rsidRDefault="00401564" w:rsidP="00B23357">
      <w:pPr>
        <w:spacing w:line="288" w:lineRule="auto"/>
        <w:jc w:val="both"/>
        <w:rPr>
          <w:rFonts w:ascii="CongressT" w:hAnsi="CongressT"/>
          <w:b/>
          <w:u w:val="single"/>
        </w:rPr>
      </w:pPr>
      <w:r w:rsidRPr="00B52043">
        <w:rPr>
          <w:rFonts w:ascii="CongressT" w:hAnsi="CongressT"/>
          <w:b/>
        </w:rPr>
        <w:t>10</w:t>
      </w:r>
      <w:r w:rsidR="004D0899" w:rsidRPr="00B52043">
        <w:rPr>
          <w:rFonts w:ascii="CongressT" w:hAnsi="CongressT"/>
          <w:b/>
        </w:rPr>
        <w:t>.1.</w:t>
      </w:r>
      <w:r w:rsidR="000F74A4" w:rsidRPr="00B52043">
        <w:rPr>
          <w:rFonts w:ascii="CongressT" w:hAnsi="CongressT"/>
          <w:b/>
        </w:rPr>
        <w:t>1.</w:t>
      </w:r>
      <w:r w:rsidR="004D0899" w:rsidRPr="00B52043">
        <w:rPr>
          <w:rFonts w:ascii="CongressT" w:hAnsi="CongressT"/>
          <w:b/>
        </w:rPr>
        <w:t xml:space="preserve"> </w:t>
      </w:r>
      <w:r w:rsidR="004D0899" w:rsidRPr="00B52043">
        <w:rPr>
          <w:rFonts w:ascii="CongressT" w:hAnsi="CongressT"/>
          <w:b/>
          <w:u w:val="single"/>
        </w:rPr>
        <w:t>Recommandation précédente</w:t>
      </w:r>
    </w:p>
    <w:p w:rsidR="004D0899" w:rsidRDefault="004D0899" w:rsidP="00C25237">
      <w:pPr>
        <w:spacing w:line="288" w:lineRule="auto"/>
        <w:ind w:left="854"/>
        <w:jc w:val="both"/>
        <w:rPr>
          <w:rFonts w:ascii="CongressT" w:hAnsi="CongressT"/>
          <w:b/>
        </w:rPr>
      </w:pPr>
      <w:r w:rsidRPr="00B52043">
        <w:rPr>
          <w:rFonts w:ascii="CongressT" w:hAnsi="CongressT"/>
          <w:b/>
        </w:rPr>
        <w:t>Le Comité avait recommandé à l’Etat partie de prendre toutes les mesures voulues pour assurer la pleine application des présentes recommandations, notamment en les communiquant aux membres du Parlement ainsi qu’aux gouvernements provinciaux, le cas échéant, afin qu’elles soient dûment examinés et suivies d’effet</w:t>
      </w:r>
      <w:r w:rsidRPr="00B52043">
        <w:rPr>
          <w:rFonts w:ascii="CongressT" w:hAnsi="CongressT"/>
          <w:b/>
        </w:rPr>
        <w:tab/>
        <w:t>.</w:t>
      </w:r>
    </w:p>
    <w:p w:rsidR="00A66BAE" w:rsidRPr="00B52043" w:rsidRDefault="00A66BAE" w:rsidP="00C25237">
      <w:pPr>
        <w:spacing w:line="288" w:lineRule="auto"/>
        <w:ind w:left="854"/>
        <w:jc w:val="both"/>
        <w:rPr>
          <w:rFonts w:ascii="CongressT" w:hAnsi="CongressT"/>
          <w:b/>
        </w:rPr>
      </w:pPr>
    </w:p>
    <w:p w:rsidR="004D0899" w:rsidRPr="00B52043" w:rsidRDefault="000F74A4" w:rsidP="00B23357">
      <w:pPr>
        <w:spacing w:line="288" w:lineRule="auto"/>
        <w:jc w:val="both"/>
        <w:rPr>
          <w:rFonts w:ascii="CongressT" w:hAnsi="CongressT"/>
          <w:b/>
          <w:u w:val="single"/>
        </w:rPr>
      </w:pPr>
      <w:r w:rsidRPr="00B52043">
        <w:rPr>
          <w:rFonts w:ascii="CongressT" w:hAnsi="CongressT"/>
          <w:b/>
        </w:rPr>
        <w:t>10.1</w:t>
      </w:r>
      <w:r w:rsidR="004D0899" w:rsidRPr="00B52043">
        <w:rPr>
          <w:rFonts w:ascii="CongressT" w:hAnsi="CongressT"/>
          <w:b/>
        </w:rPr>
        <w:t>.</w:t>
      </w:r>
      <w:r w:rsidRPr="00B52043">
        <w:rPr>
          <w:rFonts w:ascii="CongressT" w:hAnsi="CongressT"/>
          <w:b/>
        </w:rPr>
        <w:t xml:space="preserve">2. </w:t>
      </w:r>
      <w:r w:rsidR="004D0899" w:rsidRPr="00B52043">
        <w:rPr>
          <w:rFonts w:ascii="CongressT" w:hAnsi="CongressT"/>
          <w:b/>
          <w:u w:val="single"/>
        </w:rPr>
        <w:t>Analyse du rapport de l’Etat partie</w:t>
      </w:r>
    </w:p>
    <w:p w:rsidR="004D0899" w:rsidRPr="00B52043" w:rsidRDefault="004D0899" w:rsidP="00C25237">
      <w:pPr>
        <w:spacing w:line="288" w:lineRule="auto"/>
        <w:ind w:left="851"/>
        <w:jc w:val="both"/>
        <w:rPr>
          <w:rFonts w:ascii="CongressT" w:hAnsi="CongressT"/>
        </w:rPr>
      </w:pPr>
      <w:r w:rsidRPr="00B52043">
        <w:rPr>
          <w:rFonts w:ascii="CongressT" w:hAnsi="CongressT"/>
        </w:rPr>
        <w:t>Pas d’informations fournies.</w:t>
      </w:r>
    </w:p>
    <w:p w:rsidR="004D0899" w:rsidRPr="00B52043" w:rsidRDefault="000F74A4" w:rsidP="00B23357">
      <w:pPr>
        <w:spacing w:line="288" w:lineRule="auto"/>
        <w:jc w:val="both"/>
        <w:rPr>
          <w:rFonts w:ascii="CongressT" w:hAnsi="CongressT"/>
          <w:b/>
          <w:u w:val="single"/>
        </w:rPr>
      </w:pPr>
      <w:r w:rsidRPr="00B52043">
        <w:rPr>
          <w:rFonts w:ascii="CongressT" w:hAnsi="CongressT"/>
          <w:b/>
        </w:rPr>
        <w:t xml:space="preserve">10.1.3. </w:t>
      </w:r>
      <w:r w:rsidR="004D0899" w:rsidRPr="00B52043">
        <w:rPr>
          <w:rFonts w:ascii="CongressT" w:hAnsi="CongressT"/>
          <w:b/>
          <w:u w:val="single"/>
        </w:rPr>
        <w:t>Analyse de la situation dans le territoire de l’Etat partie</w:t>
      </w:r>
    </w:p>
    <w:p w:rsidR="004D0899" w:rsidRPr="00B52043" w:rsidRDefault="004D0899" w:rsidP="001073C6">
      <w:pPr>
        <w:spacing w:line="288" w:lineRule="auto"/>
        <w:ind w:left="851"/>
        <w:jc w:val="both"/>
        <w:rPr>
          <w:rFonts w:ascii="CongressT" w:hAnsi="CongressT"/>
        </w:rPr>
      </w:pPr>
      <w:r w:rsidRPr="00B52043">
        <w:rPr>
          <w:rFonts w:ascii="CongressT" w:hAnsi="CongressT"/>
        </w:rPr>
        <w:t>La CODE n’a pas l’information de la transmission de ces recommandations aux membres du Parlement national, des parlements provinciaux et des gouvernements provinciaux.</w:t>
      </w:r>
    </w:p>
    <w:p w:rsidR="004D0899" w:rsidRPr="00B52043" w:rsidRDefault="004D0899" w:rsidP="00B23357">
      <w:pPr>
        <w:spacing w:line="288" w:lineRule="auto"/>
        <w:jc w:val="both"/>
        <w:rPr>
          <w:rFonts w:ascii="CongressT" w:hAnsi="CongressT"/>
        </w:rPr>
      </w:pPr>
    </w:p>
    <w:p w:rsidR="004D0899" w:rsidRPr="00B52043" w:rsidRDefault="000F74A4" w:rsidP="00B23357">
      <w:pPr>
        <w:spacing w:line="288" w:lineRule="auto"/>
        <w:jc w:val="both"/>
        <w:rPr>
          <w:rFonts w:ascii="CongressT" w:hAnsi="CongressT"/>
          <w:b/>
          <w:u w:val="single"/>
        </w:rPr>
      </w:pPr>
      <w:r w:rsidRPr="00B52043">
        <w:rPr>
          <w:rFonts w:ascii="CongressT" w:hAnsi="CongressT"/>
          <w:b/>
        </w:rPr>
        <w:t>10.1.4.</w:t>
      </w:r>
      <w:r w:rsidR="004D0899" w:rsidRPr="00B52043">
        <w:rPr>
          <w:rFonts w:ascii="CongressT" w:hAnsi="CongressT"/>
          <w:b/>
        </w:rPr>
        <w:t xml:space="preserve"> </w:t>
      </w:r>
      <w:r w:rsidR="004D0899" w:rsidRPr="00B52043">
        <w:rPr>
          <w:rFonts w:ascii="CongressT" w:hAnsi="CongressT"/>
          <w:b/>
          <w:u w:val="single"/>
        </w:rPr>
        <w:t>Recommandation au Comité</w:t>
      </w:r>
    </w:p>
    <w:p w:rsidR="004D0899" w:rsidRPr="00B52043" w:rsidRDefault="004D0899" w:rsidP="001073C6">
      <w:pPr>
        <w:spacing w:line="288" w:lineRule="auto"/>
        <w:ind w:left="854"/>
        <w:jc w:val="both"/>
        <w:rPr>
          <w:rFonts w:ascii="CongressT" w:hAnsi="CongressT"/>
        </w:rPr>
      </w:pPr>
      <w:r w:rsidRPr="00B52043">
        <w:rPr>
          <w:rFonts w:ascii="CongressT" w:hAnsi="CongressT"/>
        </w:rPr>
        <w:t>Puisse le Comité inviter l’Etat partie non seulement de transmettre les recommandations à toutes les instances politico-administratives mais aussi d’organiser des journées de sensibilisation sur les questions touchant les enfants notamment le 16 juin (Journée de l’enfant africain) et 20 novembre (journée internationale de l’enfant)</w:t>
      </w:r>
      <w:r w:rsidR="00FD6D08" w:rsidRPr="00B52043">
        <w:rPr>
          <w:rFonts w:ascii="CongressT" w:hAnsi="CongressT"/>
        </w:rPr>
        <w:t>.</w:t>
      </w:r>
    </w:p>
    <w:p w:rsidR="00FD6D08" w:rsidRPr="00B52043" w:rsidRDefault="00FD6D08" w:rsidP="00B23357">
      <w:pPr>
        <w:spacing w:line="288" w:lineRule="auto"/>
        <w:jc w:val="both"/>
        <w:rPr>
          <w:rFonts w:ascii="CongressT" w:hAnsi="CongressT"/>
        </w:rPr>
      </w:pPr>
    </w:p>
    <w:p w:rsidR="00FD6D08" w:rsidRPr="00B52043" w:rsidRDefault="00AF42F6" w:rsidP="00B23357">
      <w:pPr>
        <w:spacing w:line="288" w:lineRule="auto"/>
        <w:jc w:val="both"/>
        <w:rPr>
          <w:rFonts w:ascii="CongressT" w:hAnsi="CongressT"/>
          <w:b/>
          <w:u w:val="single"/>
        </w:rPr>
      </w:pPr>
      <w:r>
        <w:rPr>
          <w:rFonts w:ascii="CongressT" w:hAnsi="CongressT"/>
          <w:b/>
        </w:rPr>
        <w:t>b)</w:t>
      </w:r>
      <w:r w:rsidR="00FD6D08" w:rsidRPr="00B52043">
        <w:rPr>
          <w:rFonts w:ascii="CongressT" w:hAnsi="CongressT"/>
          <w:b/>
        </w:rPr>
        <w:t xml:space="preserve"> </w:t>
      </w:r>
      <w:r w:rsidR="00FD6D08" w:rsidRPr="00B52043">
        <w:rPr>
          <w:rFonts w:ascii="CongressT" w:hAnsi="CongressT"/>
          <w:b/>
          <w:u w:val="single"/>
        </w:rPr>
        <w:t xml:space="preserve">Diffusion </w:t>
      </w:r>
    </w:p>
    <w:p w:rsidR="00FD6D08" w:rsidRPr="00B52043" w:rsidRDefault="00FD6D08" w:rsidP="00B23357">
      <w:pPr>
        <w:spacing w:line="288" w:lineRule="auto"/>
        <w:jc w:val="both"/>
        <w:rPr>
          <w:rFonts w:ascii="CongressT" w:hAnsi="CongressT"/>
          <w:b/>
          <w:u w:val="single"/>
        </w:rPr>
      </w:pPr>
    </w:p>
    <w:p w:rsidR="00FD6D08" w:rsidRPr="00B52043" w:rsidRDefault="000F74A4" w:rsidP="00B23357">
      <w:pPr>
        <w:spacing w:line="288" w:lineRule="auto"/>
        <w:jc w:val="both"/>
        <w:rPr>
          <w:rFonts w:ascii="CongressT" w:hAnsi="CongressT"/>
          <w:b/>
          <w:u w:val="single"/>
        </w:rPr>
      </w:pPr>
      <w:r w:rsidRPr="00B52043">
        <w:rPr>
          <w:rFonts w:ascii="CongressT" w:hAnsi="CongressT"/>
          <w:b/>
        </w:rPr>
        <w:t>10.2.1.</w:t>
      </w:r>
      <w:r w:rsidR="00FD6D08" w:rsidRPr="00B52043">
        <w:rPr>
          <w:rFonts w:ascii="CongressT" w:hAnsi="CongressT"/>
          <w:b/>
        </w:rPr>
        <w:t xml:space="preserve"> </w:t>
      </w:r>
      <w:r w:rsidR="00FD6D08" w:rsidRPr="00B52043">
        <w:rPr>
          <w:rFonts w:ascii="CongressT" w:hAnsi="CongressT"/>
          <w:b/>
          <w:u w:val="single"/>
        </w:rPr>
        <w:t>Recommandation précédente</w:t>
      </w:r>
    </w:p>
    <w:p w:rsidR="00FD6D08" w:rsidRPr="00B52043" w:rsidRDefault="00FD6D08" w:rsidP="001073C6">
      <w:pPr>
        <w:spacing w:line="288" w:lineRule="auto"/>
        <w:ind w:left="868"/>
        <w:jc w:val="both"/>
        <w:rPr>
          <w:rFonts w:ascii="CongressT" w:hAnsi="CongressT"/>
          <w:b/>
        </w:rPr>
      </w:pPr>
      <w:r w:rsidRPr="00B52043">
        <w:rPr>
          <w:rFonts w:ascii="CongressT" w:hAnsi="CongressT"/>
          <w:b/>
        </w:rPr>
        <w:t>Le Comité avait recommandé en outre que le deuxième rapport périodique et les réponses écrites de l’Etat partie ainsi que les recommandations connexes (Observations finales) du Comité soient largement diffusés dans les langues du pays, y compris, mais non exclusivement, sur Internet, auprès du grand public, des organisations de la société civile, des associations de jeunes, des associations professionnelles et des enfants, afin de susciter un débat et de faire connaitre la Convention, son application et son suivi.</w:t>
      </w:r>
    </w:p>
    <w:p w:rsidR="000F74A4" w:rsidRPr="00B52043" w:rsidRDefault="000F74A4" w:rsidP="00B23357">
      <w:pPr>
        <w:spacing w:line="288" w:lineRule="auto"/>
        <w:jc w:val="both"/>
        <w:rPr>
          <w:rFonts w:ascii="CongressT" w:hAnsi="CongressT"/>
          <w:b/>
        </w:rPr>
      </w:pPr>
    </w:p>
    <w:p w:rsidR="00F87369" w:rsidRPr="00B52043" w:rsidRDefault="000F74A4" w:rsidP="00B23357">
      <w:pPr>
        <w:spacing w:line="288" w:lineRule="auto"/>
        <w:jc w:val="both"/>
        <w:rPr>
          <w:rFonts w:ascii="CongressT" w:hAnsi="CongressT"/>
          <w:b/>
          <w:u w:val="single"/>
        </w:rPr>
      </w:pPr>
      <w:r w:rsidRPr="00B52043">
        <w:rPr>
          <w:rFonts w:ascii="CongressT" w:hAnsi="CongressT"/>
          <w:b/>
        </w:rPr>
        <w:t>10.2.2.</w:t>
      </w:r>
      <w:r w:rsidR="00F87369" w:rsidRPr="00B52043">
        <w:rPr>
          <w:rFonts w:ascii="CongressT" w:hAnsi="CongressT"/>
          <w:b/>
        </w:rPr>
        <w:t xml:space="preserve"> </w:t>
      </w:r>
      <w:r w:rsidR="00F87369" w:rsidRPr="00B52043">
        <w:rPr>
          <w:rFonts w:ascii="CongressT" w:hAnsi="CongressT"/>
          <w:b/>
          <w:u w:val="single"/>
        </w:rPr>
        <w:t>Analyse du rapport de l’Etat partie</w:t>
      </w:r>
    </w:p>
    <w:p w:rsidR="00F87369" w:rsidRPr="00B52043" w:rsidRDefault="00F87369" w:rsidP="001073C6">
      <w:pPr>
        <w:spacing w:line="288" w:lineRule="auto"/>
        <w:ind w:left="854"/>
        <w:jc w:val="both"/>
        <w:rPr>
          <w:rFonts w:ascii="CongressT" w:hAnsi="CongressT"/>
        </w:rPr>
      </w:pPr>
      <w:r w:rsidRPr="00B52043">
        <w:rPr>
          <w:rFonts w:ascii="CongressT" w:hAnsi="CongressT"/>
        </w:rPr>
        <w:t>Pas d’informations fournies.</w:t>
      </w:r>
    </w:p>
    <w:p w:rsidR="00F87369" w:rsidRPr="00B52043" w:rsidRDefault="00F87369" w:rsidP="00B23357">
      <w:pPr>
        <w:spacing w:line="288" w:lineRule="auto"/>
        <w:jc w:val="both"/>
        <w:rPr>
          <w:rFonts w:ascii="CongressT" w:hAnsi="CongressT"/>
        </w:rPr>
      </w:pPr>
    </w:p>
    <w:p w:rsidR="00F87369" w:rsidRPr="00B52043" w:rsidRDefault="000F74A4" w:rsidP="00B23357">
      <w:pPr>
        <w:spacing w:line="288" w:lineRule="auto"/>
        <w:jc w:val="both"/>
        <w:rPr>
          <w:rFonts w:ascii="CongressT" w:hAnsi="CongressT"/>
          <w:b/>
          <w:u w:val="single"/>
        </w:rPr>
      </w:pPr>
      <w:r w:rsidRPr="00B52043">
        <w:rPr>
          <w:rFonts w:ascii="CongressT" w:hAnsi="CongressT"/>
          <w:b/>
        </w:rPr>
        <w:t>10.2.3.</w:t>
      </w:r>
      <w:r w:rsidR="00F87369" w:rsidRPr="00B52043">
        <w:rPr>
          <w:rFonts w:ascii="CongressT" w:hAnsi="CongressT"/>
          <w:b/>
        </w:rPr>
        <w:t xml:space="preserve"> </w:t>
      </w:r>
      <w:r w:rsidR="00F87369" w:rsidRPr="00B52043">
        <w:rPr>
          <w:rFonts w:ascii="CongressT" w:hAnsi="CongressT"/>
          <w:b/>
          <w:u w:val="single"/>
        </w:rPr>
        <w:t>Analyse de la situation dans le territoire de l’Etat partie</w:t>
      </w:r>
    </w:p>
    <w:p w:rsidR="00F87369" w:rsidRPr="00B52043" w:rsidRDefault="00F87369" w:rsidP="001073C6">
      <w:pPr>
        <w:spacing w:line="288" w:lineRule="auto"/>
        <w:ind w:left="854"/>
        <w:jc w:val="both"/>
        <w:rPr>
          <w:rFonts w:ascii="CongressT" w:hAnsi="CongressT"/>
        </w:rPr>
      </w:pPr>
      <w:r w:rsidRPr="00B52043">
        <w:rPr>
          <w:rFonts w:ascii="CongressT" w:hAnsi="CongressT"/>
        </w:rPr>
        <w:t>Cette recommandation n’a pas été mise en œuvre.</w:t>
      </w:r>
    </w:p>
    <w:p w:rsidR="00F87369" w:rsidRPr="00B52043" w:rsidRDefault="00F87369" w:rsidP="00B23357">
      <w:pPr>
        <w:spacing w:line="288" w:lineRule="auto"/>
        <w:jc w:val="both"/>
        <w:rPr>
          <w:rFonts w:ascii="CongressT" w:hAnsi="CongressT"/>
        </w:rPr>
      </w:pPr>
    </w:p>
    <w:p w:rsidR="00F87369" w:rsidRPr="00B52043" w:rsidRDefault="000F74A4" w:rsidP="00B23357">
      <w:pPr>
        <w:spacing w:line="288" w:lineRule="auto"/>
        <w:jc w:val="both"/>
        <w:rPr>
          <w:rFonts w:ascii="CongressT" w:hAnsi="CongressT"/>
          <w:b/>
          <w:u w:val="single"/>
        </w:rPr>
      </w:pPr>
      <w:r w:rsidRPr="00B52043">
        <w:rPr>
          <w:rFonts w:ascii="CongressT" w:hAnsi="CongressT"/>
          <w:b/>
        </w:rPr>
        <w:lastRenderedPageBreak/>
        <w:t>10.2.4.</w:t>
      </w:r>
      <w:r w:rsidR="00F87369" w:rsidRPr="00B52043">
        <w:rPr>
          <w:rFonts w:ascii="CongressT" w:hAnsi="CongressT"/>
          <w:b/>
        </w:rPr>
        <w:t xml:space="preserve"> </w:t>
      </w:r>
      <w:r w:rsidR="00F87369" w:rsidRPr="00B52043">
        <w:rPr>
          <w:rFonts w:ascii="CongressT" w:hAnsi="CongressT"/>
          <w:b/>
          <w:u w:val="single"/>
        </w:rPr>
        <w:t>Recommandation au Comité</w:t>
      </w:r>
    </w:p>
    <w:p w:rsidR="00F87369" w:rsidRPr="00B52043" w:rsidRDefault="00F87369" w:rsidP="001073C6">
      <w:pPr>
        <w:spacing w:line="288" w:lineRule="auto"/>
        <w:ind w:left="826"/>
        <w:jc w:val="both"/>
        <w:rPr>
          <w:rFonts w:ascii="CongressT" w:hAnsi="CongressT"/>
        </w:rPr>
      </w:pPr>
      <w:r w:rsidRPr="00B52043">
        <w:rPr>
          <w:rFonts w:ascii="CongressT" w:hAnsi="CongressT"/>
        </w:rPr>
        <w:t>Puisse le Comité réitère sa recommandation précédente dans toutes ses dispositions.</w:t>
      </w:r>
    </w:p>
    <w:p w:rsidR="00F87369" w:rsidRPr="00B52043" w:rsidRDefault="00F87369" w:rsidP="00B23357">
      <w:pPr>
        <w:spacing w:line="288" w:lineRule="auto"/>
        <w:jc w:val="both"/>
        <w:rPr>
          <w:rFonts w:ascii="CongressT" w:hAnsi="CongressT"/>
        </w:rPr>
      </w:pPr>
    </w:p>
    <w:p w:rsidR="00F87369" w:rsidRPr="00B52043" w:rsidRDefault="00AF42F6" w:rsidP="00B23357">
      <w:pPr>
        <w:spacing w:line="288" w:lineRule="auto"/>
        <w:jc w:val="both"/>
        <w:rPr>
          <w:rFonts w:ascii="CongressT" w:hAnsi="CongressT"/>
          <w:b/>
        </w:rPr>
      </w:pPr>
      <w:r>
        <w:rPr>
          <w:rFonts w:ascii="CongressT" w:hAnsi="CongressT"/>
          <w:b/>
        </w:rPr>
        <w:t>11.</w:t>
      </w:r>
      <w:r w:rsidR="00F87369" w:rsidRPr="00B52043">
        <w:rPr>
          <w:rFonts w:ascii="CongressT" w:hAnsi="CongressT"/>
          <w:b/>
        </w:rPr>
        <w:t xml:space="preserve"> </w:t>
      </w:r>
      <w:r w:rsidRPr="00AF42F6">
        <w:rPr>
          <w:rFonts w:ascii="CongressT" w:hAnsi="CongressT"/>
          <w:b/>
          <w:u w:val="single"/>
        </w:rPr>
        <w:t>Prochain rapport</w:t>
      </w:r>
    </w:p>
    <w:p w:rsidR="00F87369" w:rsidRPr="00B52043" w:rsidRDefault="00F87369" w:rsidP="00B23357">
      <w:pPr>
        <w:spacing w:line="288" w:lineRule="auto"/>
        <w:jc w:val="both"/>
        <w:rPr>
          <w:rFonts w:ascii="CongressT" w:hAnsi="CongressT"/>
          <w:b/>
        </w:rPr>
      </w:pPr>
    </w:p>
    <w:p w:rsidR="00F87369" w:rsidRPr="00B52043" w:rsidRDefault="00F87369" w:rsidP="00B23357">
      <w:pPr>
        <w:spacing w:line="288" w:lineRule="auto"/>
        <w:jc w:val="both"/>
        <w:rPr>
          <w:rFonts w:ascii="CongressT" w:hAnsi="CongressT"/>
          <w:b/>
          <w:u w:val="single"/>
        </w:rPr>
      </w:pPr>
      <w:r w:rsidRPr="00B52043">
        <w:rPr>
          <w:rFonts w:ascii="CongressT" w:hAnsi="CongressT"/>
          <w:b/>
        </w:rPr>
        <w:t xml:space="preserve">11.1. </w:t>
      </w:r>
      <w:r w:rsidRPr="00B52043">
        <w:rPr>
          <w:rFonts w:ascii="CongressT" w:hAnsi="CongressT"/>
          <w:b/>
          <w:u w:val="single"/>
        </w:rPr>
        <w:t>Recommandation précédente</w:t>
      </w:r>
    </w:p>
    <w:p w:rsidR="00F87369" w:rsidRPr="00B52043" w:rsidRDefault="00F87369" w:rsidP="001073C6">
      <w:pPr>
        <w:spacing w:line="288" w:lineRule="auto"/>
        <w:ind w:left="630" w:firstLine="14"/>
        <w:jc w:val="both"/>
        <w:rPr>
          <w:rFonts w:ascii="CongressT" w:hAnsi="CongressT"/>
          <w:b/>
        </w:rPr>
      </w:pPr>
      <w:r w:rsidRPr="00B52043">
        <w:rPr>
          <w:rFonts w:ascii="CongressT" w:hAnsi="CongressT"/>
          <w:b/>
        </w:rPr>
        <w:t xml:space="preserve">Le Comité avait invité l’Etat partie à présenter ses troisième, quatrième et cinquième rapports périodiques en un document avant le 26 octobre 2012. Ce rapport ne devrait pas excéder 120 pages (voir CRC/C/118). Le Comité compte que l’Etat partie présentera ensuite un rapport tous les cinq ans, comme le prévoit la Convention. Le Comité a invité également l’Etat partie à présenter dès que possible ses rapports </w:t>
      </w:r>
      <w:r w:rsidR="00EC31F1" w:rsidRPr="00B52043">
        <w:rPr>
          <w:rFonts w:ascii="CongressT" w:hAnsi="CongressT"/>
          <w:b/>
        </w:rPr>
        <w:t>initiaux au titre du Protocole facultatif à la Convention relative aux droits de l’enfant, concernant la vente d’enfants, la prostitution des enfants et la pornographie mettant en scène des enfants et l’implication d’enfants dans les conflits armés, qui étaient respectivement attendus le 18 janvier 2004 et le 11 janvier 2004.</w:t>
      </w:r>
    </w:p>
    <w:p w:rsidR="00EC31F1" w:rsidRPr="00B52043" w:rsidRDefault="00EC31F1" w:rsidP="001073C6">
      <w:pPr>
        <w:spacing w:line="288" w:lineRule="auto"/>
        <w:ind w:left="630" w:firstLine="14"/>
        <w:jc w:val="both"/>
        <w:rPr>
          <w:rFonts w:ascii="CongressT" w:hAnsi="CongressT"/>
          <w:b/>
        </w:rPr>
      </w:pPr>
    </w:p>
    <w:p w:rsidR="00EC31F1" w:rsidRPr="00B52043" w:rsidRDefault="00EC31F1" w:rsidP="001073C6">
      <w:pPr>
        <w:spacing w:line="288" w:lineRule="auto"/>
        <w:ind w:left="630" w:firstLine="14"/>
        <w:jc w:val="both"/>
        <w:rPr>
          <w:rFonts w:ascii="CongressT" w:hAnsi="CongressT"/>
          <w:b/>
        </w:rPr>
      </w:pPr>
      <w:r w:rsidRPr="00B52043">
        <w:rPr>
          <w:rFonts w:ascii="CongressT" w:hAnsi="CongressT"/>
          <w:b/>
        </w:rPr>
        <w:t xml:space="preserve">Le Comité a invité également l’Etat partie à présenter un document de base conformément aux Directives harmonisées pour l’établissement de rapports qui s’appliquent aux documents de base communs, telles qu’elles ont été approuvées en juin 2006 à la cinquième réunion </w:t>
      </w:r>
      <w:proofErr w:type="spellStart"/>
      <w:r w:rsidRPr="00B52043">
        <w:rPr>
          <w:rFonts w:ascii="CongressT" w:hAnsi="CongressT"/>
          <w:b/>
        </w:rPr>
        <w:t>intercomités</w:t>
      </w:r>
      <w:proofErr w:type="spellEnd"/>
      <w:r w:rsidRPr="00B52043">
        <w:rPr>
          <w:rFonts w:ascii="CongressT" w:hAnsi="CongressT"/>
          <w:b/>
        </w:rPr>
        <w:t xml:space="preserve"> des organes créés en vertu d’instruments internationaux relatifs aux droits de l’homme (HRI/MC/2006/3).</w:t>
      </w:r>
    </w:p>
    <w:p w:rsidR="00CE28AE" w:rsidRPr="00B52043" w:rsidRDefault="00CE28AE" w:rsidP="001073C6">
      <w:pPr>
        <w:spacing w:line="288" w:lineRule="auto"/>
        <w:ind w:left="630" w:firstLine="14"/>
        <w:jc w:val="both"/>
        <w:rPr>
          <w:rFonts w:ascii="CongressT" w:hAnsi="CongressT"/>
          <w:b/>
        </w:rPr>
      </w:pPr>
    </w:p>
    <w:p w:rsidR="00CE28AE" w:rsidRPr="00B52043" w:rsidRDefault="00CE28AE" w:rsidP="00B23357">
      <w:pPr>
        <w:spacing w:line="288" w:lineRule="auto"/>
        <w:jc w:val="both"/>
        <w:rPr>
          <w:rFonts w:ascii="CongressT" w:hAnsi="CongressT"/>
          <w:b/>
          <w:u w:val="single"/>
        </w:rPr>
      </w:pPr>
      <w:r w:rsidRPr="00B52043">
        <w:rPr>
          <w:rFonts w:ascii="CongressT" w:hAnsi="CongressT"/>
          <w:b/>
        </w:rPr>
        <w:t xml:space="preserve">11.2. </w:t>
      </w:r>
      <w:r w:rsidRPr="00B52043">
        <w:rPr>
          <w:rFonts w:ascii="CongressT" w:hAnsi="CongressT"/>
          <w:b/>
          <w:u w:val="single"/>
        </w:rPr>
        <w:t>Analyse du rapport de l’Etat partie</w:t>
      </w:r>
    </w:p>
    <w:p w:rsidR="00CE28AE" w:rsidRPr="00B52043" w:rsidRDefault="00CE28AE" w:rsidP="001073C6">
      <w:pPr>
        <w:spacing w:line="288" w:lineRule="auto"/>
        <w:ind w:left="630"/>
        <w:jc w:val="both"/>
        <w:rPr>
          <w:rFonts w:ascii="CongressT" w:hAnsi="CongressT"/>
        </w:rPr>
      </w:pPr>
      <w:r w:rsidRPr="00B52043">
        <w:rPr>
          <w:rFonts w:ascii="CongressT" w:hAnsi="CongressT"/>
        </w:rPr>
        <w:t>Pas d’informations fournies.</w:t>
      </w:r>
    </w:p>
    <w:p w:rsidR="00CE28AE" w:rsidRPr="00B52043" w:rsidRDefault="00CE28AE" w:rsidP="00B23357">
      <w:pPr>
        <w:spacing w:line="288" w:lineRule="auto"/>
        <w:jc w:val="both"/>
        <w:rPr>
          <w:rFonts w:ascii="CongressT" w:hAnsi="CongressT"/>
        </w:rPr>
      </w:pPr>
    </w:p>
    <w:p w:rsidR="00CE28AE" w:rsidRPr="00B52043" w:rsidRDefault="00CE28AE" w:rsidP="00B23357">
      <w:pPr>
        <w:spacing w:line="288" w:lineRule="auto"/>
        <w:jc w:val="both"/>
        <w:rPr>
          <w:rFonts w:ascii="CongressT" w:hAnsi="CongressT"/>
          <w:b/>
          <w:u w:val="single"/>
        </w:rPr>
      </w:pPr>
      <w:r w:rsidRPr="00B52043">
        <w:rPr>
          <w:rFonts w:ascii="CongressT" w:hAnsi="CongressT"/>
          <w:b/>
        </w:rPr>
        <w:t xml:space="preserve">11.3. </w:t>
      </w:r>
      <w:r w:rsidRPr="00B52043">
        <w:rPr>
          <w:rFonts w:ascii="CongressT" w:hAnsi="CongressT"/>
          <w:b/>
          <w:u w:val="single"/>
        </w:rPr>
        <w:t>Analyse de la situation dans le territoire de l’Etat partie</w:t>
      </w:r>
    </w:p>
    <w:p w:rsidR="00CE28AE" w:rsidRPr="00B52043" w:rsidRDefault="00CE28AE" w:rsidP="001073C6">
      <w:pPr>
        <w:spacing w:line="288" w:lineRule="auto"/>
        <w:ind w:left="630"/>
        <w:jc w:val="both"/>
        <w:rPr>
          <w:rFonts w:ascii="CongressT" w:hAnsi="CongressT"/>
        </w:rPr>
      </w:pPr>
      <w:r w:rsidRPr="00B52043">
        <w:rPr>
          <w:rFonts w:ascii="CongressT" w:hAnsi="CongressT"/>
        </w:rPr>
        <w:t>CODE n’a pas d’information quant à ce.</w:t>
      </w:r>
    </w:p>
    <w:p w:rsidR="00CE28AE" w:rsidRPr="00B52043" w:rsidRDefault="00CE28AE" w:rsidP="00B23357">
      <w:pPr>
        <w:spacing w:line="288" w:lineRule="auto"/>
        <w:ind w:left="728"/>
        <w:jc w:val="both"/>
        <w:rPr>
          <w:rFonts w:ascii="CongressT" w:hAnsi="CongressT"/>
        </w:rPr>
      </w:pPr>
    </w:p>
    <w:p w:rsidR="00CE28AE" w:rsidRPr="00B52043" w:rsidRDefault="00CE28AE" w:rsidP="00B23357">
      <w:pPr>
        <w:spacing w:line="288" w:lineRule="auto"/>
        <w:ind w:left="728"/>
        <w:jc w:val="both"/>
        <w:rPr>
          <w:rFonts w:ascii="CongressT" w:hAnsi="CongressT"/>
        </w:rPr>
      </w:pPr>
    </w:p>
    <w:p w:rsidR="00CE28AE" w:rsidRPr="00B52043" w:rsidRDefault="00CE28AE" w:rsidP="00B23357">
      <w:pPr>
        <w:spacing w:line="288" w:lineRule="auto"/>
        <w:ind w:left="2127"/>
        <w:jc w:val="center"/>
        <w:rPr>
          <w:rFonts w:ascii="CongressT" w:hAnsi="CongressT"/>
        </w:rPr>
      </w:pPr>
      <w:r w:rsidRPr="00B52043">
        <w:rPr>
          <w:rFonts w:ascii="CongressT" w:hAnsi="CongressT"/>
        </w:rPr>
        <w:t>Fait à Kinshasa, le 29 février 2016</w:t>
      </w:r>
    </w:p>
    <w:p w:rsidR="00CE28AE" w:rsidRPr="00B52043" w:rsidRDefault="00CE28AE" w:rsidP="00B23357">
      <w:pPr>
        <w:spacing w:line="288" w:lineRule="auto"/>
        <w:ind w:left="2127"/>
        <w:jc w:val="center"/>
        <w:rPr>
          <w:rFonts w:ascii="CongressT" w:hAnsi="CongressT"/>
        </w:rPr>
      </w:pPr>
    </w:p>
    <w:p w:rsidR="00CE28AE" w:rsidRDefault="009A163C" w:rsidP="00B23357">
      <w:pPr>
        <w:spacing w:line="288" w:lineRule="auto"/>
        <w:ind w:left="2127"/>
        <w:jc w:val="center"/>
        <w:rPr>
          <w:rFonts w:ascii="CongressT" w:hAnsi="CongressT"/>
          <w:u w:val="single"/>
        </w:rPr>
      </w:pPr>
      <w:r>
        <w:rPr>
          <w:rFonts w:ascii="CongressT" w:hAnsi="CongressT"/>
          <w:u w:val="single"/>
        </w:rPr>
        <w:t>LA</w:t>
      </w:r>
      <w:r w:rsidR="00CE28AE" w:rsidRPr="00B52043">
        <w:rPr>
          <w:rFonts w:ascii="CongressT" w:hAnsi="CongressT"/>
          <w:u w:val="single"/>
        </w:rPr>
        <w:t xml:space="preserve"> CODE</w:t>
      </w:r>
    </w:p>
    <w:p w:rsidR="00952F4D" w:rsidRDefault="00952F4D" w:rsidP="00B23357">
      <w:pPr>
        <w:spacing w:line="288" w:lineRule="auto"/>
        <w:ind w:left="2127"/>
        <w:jc w:val="center"/>
        <w:rPr>
          <w:rFonts w:ascii="CongressT" w:hAnsi="CongressT"/>
          <w:u w:val="single"/>
        </w:rPr>
      </w:pPr>
    </w:p>
    <w:p w:rsidR="00952F4D" w:rsidRPr="00B52043" w:rsidRDefault="00952F4D" w:rsidP="00B23357">
      <w:pPr>
        <w:spacing w:line="288" w:lineRule="auto"/>
        <w:ind w:left="2127"/>
        <w:jc w:val="center"/>
        <w:rPr>
          <w:rFonts w:ascii="CongressT" w:hAnsi="CongressT"/>
          <w:u w:val="single"/>
        </w:rPr>
      </w:pPr>
    </w:p>
    <w:p w:rsidR="00FD6D08" w:rsidRPr="00B52043" w:rsidRDefault="00FD6D08" w:rsidP="00B23357">
      <w:pPr>
        <w:spacing w:line="288" w:lineRule="auto"/>
        <w:jc w:val="both"/>
        <w:rPr>
          <w:rFonts w:ascii="CongressT" w:hAnsi="CongressT"/>
          <w:b/>
          <w:u w:val="single"/>
        </w:rPr>
      </w:pPr>
    </w:p>
    <w:p w:rsidR="00FD6D08" w:rsidRPr="00B52043" w:rsidRDefault="00FD6D08" w:rsidP="00B23357">
      <w:pPr>
        <w:spacing w:line="288" w:lineRule="auto"/>
        <w:jc w:val="both"/>
        <w:rPr>
          <w:rFonts w:ascii="CongressT" w:hAnsi="CongressT"/>
        </w:rPr>
      </w:pPr>
    </w:p>
    <w:sectPr w:rsidR="00FD6D08" w:rsidRPr="00B52043" w:rsidSect="00D56AE4">
      <w:headerReference w:type="default" r:id="rId12"/>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6428" w:rsidRDefault="002A6428" w:rsidP="00D56AE4">
      <w:pPr>
        <w:spacing w:line="240" w:lineRule="auto"/>
      </w:pPr>
      <w:r>
        <w:separator/>
      </w:r>
    </w:p>
  </w:endnote>
  <w:endnote w:type="continuationSeparator" w:id="0">
    <w:p w:rsidR="002A6428" w:rsidRDefault="002A6428" w:rsidP="00D56AE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ngressT">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Goudy Stout">
    <w:panose1 w:val="0202090407030B020401"/>
    <w:charset w:val="00"/>
    <w:family w:val="roman"/>
    <w:pitch w:val="variable"/>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6428" w:rsidRDefault="002A6428" w:rsidP="00D56AE4">
      <w:pPr>
        <w:spacing w:line="240" w:lineRule="auto"/>
      </w:pPr>
      <w:r>
        <w:separator/>
      </w:r>
    </w:p>
  </w:footnote>
  <w:footnote w:type="continuationSeparator" w:id="0">
    <w:p w:rsidR="002A6428" w:rsidRDefault="002A6428" w:rsidP="00D56AE4">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50751"/>
      <w:docPartObj>
        <w:docPartGallery w:val="Page Numbers (Top of Page)"/>
        <w:docPartUnique/>
      </w:docPartObj>
    </w:sdtPr>
    <w:sdtEndPr/>
    <w:sdtContent>
      <w:p w:rsidR="002A6428" w:rsidRDefault="002A6428">
        <w:pPr>
          <w:pStyle w:val="Header"/>
          <w:jc w:val="center"/>
        </w:pPr>
        <w:r>
          <w:fldChar w:fldCharType="begin"/>
        </w:r>
        <w:r>
          <w:instrText xml:space="preserve"> PAGE   \* MERGEFORMAT </w:instrText>
        </w:r>
        <w:r>
          <w:fldChar w:fldCharType="separate"/>
        </w:r>
        <w:r w:rsidR="00221706">
          <w:rPr>
            <w:noProof/>
          </w:rPr>
          <w:t>47</w:t>
        </w:r>
        <w:r>
          <w:rPr>
            <w:noProof/>
          </w:rPr>
          <w:fldChar w:fldCharType="end"/>
        </w:r>
      </w:p>
    </w:sdtContent>
  </w:sdt>
  <w:p w:rsidR="002A6428" w:rsidRDefault="002A642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F61B4"/>
    <w:multiLevelType w:val="multilevel"/>
    <w:tmpl w:val="06DEC1D4"/>
    <w:lvl w:ilvl="0">
      <w:start w:val="8"/>
      <w:numFmt w:val="decimal"/>
      <w:lvlText w:val="%1."/>
      <w:lvlJc w:val="left"/>
      <w:pPr>
        <w:ind w:left="675" w:hanging="675"/>
      </w:pPr>
      <w:rPr>
        <w:rFonts w:hint="default"/>
        <w:u w:val="none"/>
      </w:rPr>
    </w:lvl>
    <w:lvl w:ilvl="1">
      <w:start w:val="6"/>
      <w:numFmt w:val="decimal"/>
      <w:lvlText w:val="%1.%2."/>
      <w:lvlJc w:val="left"/>
      <w:pPr>
        <w:ind w:left="720" w:hanging="720"/>
      </w:pPr>
      <w:rPr>
        <w:rFonts w:hint="default"/>
        <w:u w:val="none"/>
      </w:rPr>
    </w:lvl>
    <w:lvl w:ilvl="2">
      <w:start w:val="2"/>
      <w:numFmt w:val="decimal"/>
      <w:lvlText w:val="%1.%2.%3."/>
      <w:lvlJc w:val="left"/>
      <w:pPr>
        <w:ind w:left="720" w:hanging="720"/>
      </w:pPr>
      <w:rPr>
        <w:rFonts w:hint="default"/>
        <w:u w:val="none"/>
      </w:rPr>
    </w:lvl>
    <w:lvl w:ilvl="3">
      <w:start w:val="1"/>
      <w:numFmt w:val="decimal"/>
      <w:lvlText w:val="%1.%2.%3.%4."/>
      <w:lvlJc w:val="left"/>
      <w:pPr>
        <w:ind w:left="1080" w:hanging="108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440" w:hanging="1440"/>
      </w:pPr>
      <w:rPr>
        <w:rFonts w:hint="default"/>
        <w:u w:val="none"/>
      </w:rPr>
    </w:lvl>
    <w:lvl w:ilvl="6">
      <w:start w:val="1"/>
      <w:numFmt w:val="decimal"/>
      <w:lvlText w:val="%1.%2.%3.%4.%5.%6.%7."/>
      <w:lvlJc w:val="left"/>
      <w:pPr>
        <w:ind w:left="1800" w:hanging="1800"/>
      </w:pPr>
      <w:rPr>
        <w:rFonts w:hint="default"/>
        <w:u w:val="none"/>
      </w:rPr>
    </w:lvl>
    <w:lvl w:ilvl="7">
      <w:start w:val="1"/>
      <w:numFmt w:val="decimal"/>
      <w:lvlText w:val="%1.%2.%3.%4.%5.%6.%7.%8."/>
      <w:lvlJc w:val="left"/>
      <w:pPr>
        <w:ind w:left="1800" w:hanging="1800"/>
      </w:pPr>
      <w:rPr>
        <w:rFonts w:hint="default"/>
        <w:u w:val="none"/>
      </w:rPr>
    </w:lvl>
    <w:lvl w:ilvl="8">
      <w:start w:val="1"/>
      <w:numFmt w:val="decimal"/>
      <w:lvlText w:val="%1.%2.%3.%4.%5.%6.%7.%8.%9."/>
      <w:lvlJc w:val="left"/>
      <w:pPr>
        <w:ind w:left="2160" w:hanging="2160"/>
      </w:pPr>
      <w:rPr>
        <w:rFonts w:hint="default"/>
        <w:u w:val="none"/>
      </w:rPr>
    </w:lvl>
  </w:abstractNum>
  <w:abstractNum w:abstractNumId="1">
    <w:nsid w:val="0F9D3BE7"/>
    <w:multiLevelType w:val="multilevel"/>
    <w:tmpl w:val="947E1D7C"/>
    <w:lvl w:ilvl="0">
      <w:start w:val="6"/>
      <w:numFmt w:val="decimal"/>
      <w:lvlText w:val="%1."/>
      <w:lvlJc w:val="left"/>
      <w:pPr>
        <w:ind w:left="675" w:hanging="675"/>
      </w:pPr>
      <w:rPr>
        <w:rFonts w:hint="default"/>
        <w:u w:val="none"/>
      </w:rPr>
    </w:lvl>
    <w:lvl w:ilvl="1">
      <w:start w:val="3"/>
      <w:numFmt w:val="decimal"/>
      <w:lvlText w:val="%1.%2."/>
      <w:lvlJc w:val="left"/>
      <w:pPr>
        <w:ind w:left="720" w:hanging="720"/>
      </w:pPr>
      <w:rPr>
        <w:rFonts w:hint="default"/>
        <w:u w:val="none"/>
      </w:rPr>
    </w:lvl>
    <w:lvl w:ilvl="2">
      <w:start w:val="2"/>
      <w:numFmt w:val="decimal"/>
      <w:lvlText w:val="%1.%2.%3."/>
      <w:lvlJc w:val="left"/>
      <w:pPr>
        <w:ind w:left="720" w:hanging="720"/>
      </w:pPr>
      <w:rPr>
        <w:rFonts w:hint="default"/>
        <w:u w:val="none"/>
      </w:rPr>
    </w:lvl>
    <w:lvl w:ilvl="3">
      <w:start w:val="1"/>
      <w:numFmt w:val="decimal"/>
      <w:lvlText w:val="%1.%2.%3.%4."/>
      <w:lvlJc w:val="left"/>
      <w:pPr>
        <w:ind w:left="1080" w:hanging="108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440" w:hanging="1440"/>
      </w:pPr>
      <w:rPr>
        <w:rFonts w:hint="default"/>
        <w:u w:val="none"/>
      </w:rPr>
    </w:lvl>
    <w:lvl w:ilvl="6">
      <w:start w:val="1"/>
      <w:numFmt w:val="decimal"/>
      <w:lvlText w:val="%1.%2.%3.%4.%5.%6.%7."/>
      <w:lvlJc w:val="left"/>
      <w:pPr>
        <w:ind w:left="1800" w:hanging="1800"/>
      </w:pPr>
      <w:rPr>
        <w:rFonts w:hint="default"/>
        <w:u w:val="none"/>
      </w:rPr>
    </w:lvl>
    <w:lvl w:ilvl="7">
      <w:start w:val="1"/>
      <w:numFmt w:val="decimal"/>
      <w:lvlText w:val="%1.%2.%3.%4.%5.%6.%7.%8."/>
      <w:lvlJc w:val="left"/>
      <w:pPr>
        <w:ind w:left="1800" w:hanging="1800"/>
      </w:pPr>
      <w:rPr>
        <w:rFonts w:hint="default"/>
        <w:u w:val="none"/>
      </w:rPr>
    </w:lvl>
    <w:lvl w:ilvl="8">
      <w:start w:val="1"/>
      <w:numFmt w:val="decimal"/>
      <w:lvlText w:val="%1.%2.%3.%4.%5.%6.%7.%8.%9."/>
      <w:lvlJc w:val="left"/>
      <w:pPr>
        <w:ind w:left="2160" w:hanging="2160"/>
      </w:pPr>
      <w:rPr>
        <w:rFonts w:hint="default"/>
        <w:u w:val="none"/>
      </w:rPr>
    </w:lvl>
  </w:abstractNum>
  <w:abstractNum w:abstractNumId="2">
    <w:nsid w:val="10605D18"/>
    <w:multiLevelType w:val="multilevel"/>
    <w:tmpl w:val="4356BFF6"/>
    <w:lvl w:ilvl="0">
      <w:start w:val="6"/>
      <w:numFmt w:val="decimal"/>
      <w:lvlText w:val="%1."/>
      <w:lvlJc w:val="left"/>
      <w:pPr>
        <w:ind w:left="675" w:hanging="675"/>
      </w:pPr>
      <w:rPr>
        <w:rFonts w:hint="default"/>
        <w:u w:val="none"/>
      </w:rPr>
    </w:lvl>
    <w:lvl w:ilvl="1">
      <w:start w:val="7"/>
      <w:numFmt w:val="decimal"/>
      <w:lvlText w:val="%1.%2."/>
      <w:lvlJc w:val="left"/>
      <w:pPr>
        <w:ind w:left="720" w:hanging="720"/>
      </w:pPr>
      <w:rPr>
        <w:rFonts w:hint="default"/>
        <w:u w:val="none"/>
      </w:rPr>
    </w:lvl>
    <w:lvl w:ilvl="2">
      <w:start w:val="2"/>
      <w:numFmt w:val="decimal"/>
      <w:lvlText w:val="%1.%2.%3."/>
      <w:lvlJc w:val="left"/>
      <w:pPr>
        <w:ind w:left="720" w:hanging="720"/>
      </w:pPr>
      <w:rPr>
        <w:rFonts w:hint="default"/>
        <w:u w:val="none"/>
      </w:rPr>
    </w:lvl>
    <w:lvl w:ilvl="3">
      <w:start w:val="1"/>
      <w:numFmt w:val="decimal"/>
      <w:lvlText w:val="%1.%2.%3.%4."/>
      <w:lvlJc w:val="left"/>
      <w:pPr>
        <w:ind w:left="1080" w:hanging="108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440" w:hanging="1440"/>
      </w:pPr>
      <w:rPr>
        <w:rFonts w:hint="default"/>
        <w:u w:val="none"/>
      </w:rPr>
    </w:lvl>
    <w:lvl w:ilvl="6">
      <w:start w:val="1"/>
      <w:numFmt w:val="decimal"/>
      <w:lvlText w:val="%1.%2.%3.%4.%5.%6.%7."/>
      <w:lvlJc w:val="left"/>
      <w:pPr>
        <w:ind w:left="1800" w:hanging="1800"/>
      </w:pPr>
      <w:rPr>
        <w:rFonts w:hint="default"/>
        <w:u w:val="none"/>
      </w:rPr>
    </w:lvl>
    <w:lvl w:ilvl="7">
      <w:start w:val="1"/>
      <w:numFmt w:val="decimal"/>
      <w:lvlText w:val="%1.%2.%3.%4.%5.%6.%7.%8."/>
      <w:lvlJc w:val="left"/>
      <w:pPr>
        <w:ind w:left="1800" w:hanging="1800"/>
      </w:pPr>
      <w:rPr>
        <w:rFonts w:hint="default"/>
        <w:u w:val="none"/>
      </w:rPr>
    </w:lvl>
    <w:lvl w:ilvl="8">
      <w:start w:val="1"/>
      <w:numFmt w:val="decimal"/>
      <w:lvlText w:val="%1.%2.%3.%4.%5.%6.%7.%8.%9."/>
      <w:lvlJc w:val="left"/>
      <w:pPr>
        <w:ind w:left="2160" w:hanging="2160"/>
      </w:pPr>
      <w:rPr>
        <w:rFonts w:hint="default"/>
        <w:u w:val="none"/>
      </w:rPr>
    </w:lvl>
  </w:abstractNum>
  <w:abstractNum w:abstractNumId="3">
    <w:nsid w:val="10A41476"/>
    <w:multiLevelType w:val="hybridMultilevel"/>
    <w:tmpl w:val="8A30E202"/>
    <w:lvl w:ilvl="0" w:tplc="4DBCBA6E">
      <w:start w:val="1"/>
      <w:numFmt w:val="lowerLetter"/>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4">
    <w:nsid w:val="11337405"/>
    <w:multiLevelType w:val="multilevel"/>
    <w:tmpl w:val="79040CEE"/>
    <w:lvl w:ilvl="0">
      <w:start w:val="6"/>
      <w:numFmt w:val="decimal"/>
      <w:lvlText w:val="%1."/>
      <w:lvlJc w:val="left"/>
      <w:pPr>
        <w:ind w:left="675" w:hanging="675"/>
      </w:pPr>
      <w:rPr>
        <w:rFonts w:hint="default"/>
        <w:u w:val="none"/>
      </w:rPr>
    </w:lvl>
    <w:lvl w:ilvl="1">
      <w:start w:val="5"/>
      <w:numFmt w:val="decimal"/>
      <w:lvlText w:val="%1.%2."/>
      <w:lvlJc w:val="left"/>
      <w:pPr>
        <w:ind w:left="720" w:hanging="720"/>
      </w:pPr>
      <w:rPr>
        <w:rFonts w:hint="default"/>
        <w:u w:val="none"/>
      </w:rPr>
    </w:lvl>
    <w:lvl w:ilvl="2">
      <w:start w:val="2"/>
      <w:numFmt w:val="decimal"/>
      <w:lvlText w:val="%1.%2.%3."/>
      <w:lvlJc w:val="left"/>
      <w:pPr>
        <w:ind w:left="720" w:hanging="720"/>
      </w:pPr>
      <w:rPr>
        <w:rFonts w:hint="default"/>
        <w:u w:val="none"/>
      </w:rPr>
    </w:lvl>
    <w:lvl w:ilvl="3">
      <w:start w:val="1"/>
      <w:numFmt w:val="decimal"/>
      <w:lvlText w:val="%1.%2.%3.%4."/>
      <w:lvlJc w:val="left"/>
      <w:pPr>
        <w:ind w:left="1080" w:hanging="108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440" w:hanging="1440"/>
      </w:pPr>
      <w:rPr>
        <w:rFonts w:hint="default"/>
        <w:u w:val="none"/>
      </w:rPr>
    </w:lvl>
    <w:lvl w:ilvl="6">
      <w:start w:val="1"/>
      <w:numFmt w:val="decimal"/>
      <w:lvlText w:val="%1.%2.%3.%4.%5.%6.%7."/>
      <w:lvlJc w:val="left"/>
      <w:pPr>
        <w:ind w:left="1800" w:hanging="1800"/>
      </w:pPr>
      <w:rPr>
        <w:rFonts w:hint="default"/>
        <w:u w:val="none"/>
      </w:rPr>
    </w:lvl>
    <w:lvl w:ilvl="7">
      <w:start w:val="1"/>
      <w:numFmt w:val="decimal"/>
      <w:lvlText w:val="%1.%2.%3.%4.%5.%6.%7.%8."/>
      <w:lvlJc w:val="left"/>
      <w:pPr>
        <w:ind w:left="1800" w:hanging="1800"/>
      </w:pPr>
      <w:rPr>
        <w:rFonts w:hint="default"/>
        <w:u w:val="none"/>
      </w:rPr>
    </w:lvl>
    <w:lvl w:ilvl="8">
      <w:start w:val="1"/>
      <w:numFmt w:val="decimal"/>
      <w:lvlText w:val="%1.%2.%3.%4.%5.%6.%7.%8.%9."/>
      <w:lvlJc w:val="left"/>
      <w:pPr>
        <w:ind w:left="2160" w:hanging="2160"/>
      </w:pPr>
      <w:rPr>
        <w:rFonts w:hint="default"/>
        <w:u w:val="none"/>
      </w:rPr>
    </w:lvl>
  </w:abstractNum>
  <w:abstractNum w:abstractNumId="5">
    <w:nsid w:val="13B81F1F"/>
    <w:multiLevelType w:val="multilevel"/>
    <w:tmpl w:val="60784652"/>
    <w:lvl w:ilvl="0">
      <w:start w:val="1"/>
      <w:numFmt w:val="decimal"/>
      <w:lvlText w:val="%1."/>
      <w:lvlJc w:val="left"/>
      <w:pPr>
        <w:ind w:left="675" w:hanging="675"/>
      </w:pPr>
      <w:rPr>
        <w:rFonts w:hint="default"/>
        <w:u w:val="none"/>
      </w:rPr>
    </w:lvl>
    <w:lvl w:ilvl="1">
      <w:start w:val="6"/>
      <w:numFmt w:val="decimal"/>
      <w:lvlText w:val="%1.%2."/>
      <w:lvlJc w:val="left"/>
      <w:pPr>
        <w:ind w:left="720" w:hanging="72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1080" w:hanging="108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440" w:hanging="1440"/>
      </w:pPr>
      <w:rPr>
        <w:rFonts w:hint="default"/>
        <w:u w:val="none"/>
      </w:rPr>
    </w:lvl>
    <w:lvl w:ilvl="6">
      <w:start w:val="1"/>
      <w:numFmt w:val="decimal"/>
      <w:lvlText w:val="%1.%2.%3.%4.%5.%6.%7."/>
      <w:lvlJc w:val="left"/>
      <w:pPr>
        <w:ind w:left="1800" w:hanging="1800"/>
      </w:pPr>
      <w:rPr>
        <w:rFonts w:hint="default"/>
        <w:u w:val="none"/>
      </w:rPr>
    </w:lvl>
    <w:lvl w:ilvl="7">
      <w:start w:val="1"/>
      <w:numFmt w:val="decimal"/>
      <w:lvlText w:val="%1.%2.%3.%4.%5.%6.%7.%8."/>
      <w:lvlJc w:val="left"/>
      <w:pPr>
        <w:ind w:left="1800" w:hanging="1800"/>
      </w:pPr>
      <w:rPr>
        <w:rFonts w:hint="default"/>
        <w:u w:val="none"/>
      </w:rPr>
    </w:lvl>
    <w:lvl w:ilvl="8">
      <w:start w:val="1"/>
      <w:numFmt w:val="decimal"/>
      <w:lvlText w:val="%1.%2.%3.%4.%5.%6.%7.%8.%9."/>
      <w:lvlJc w:val="left"/>
      <w:pPr>
        <w:ind w:left="2160" w:hanging="2160"/>
      </w:pPr>
      <w:rPr>
        <w:rFonts w:hint="default"/>
        <w:u w:val="none"/>
      </w:rPr>
    </w:lvl>
  </w:abstractNum>
  <w:abstractNum w:abstractNumId="6">
    <w:nsid w:val="17990D68"/>
    <w:multiLevelType w:val="hybridMultilevel"/>
    <w:tmpl w:val="308CD76E"/>
    <w:lvl w:ilvl="0" w:tplc="68424728">
      <w:start w:val="1"/>
      <w:numFmt w:val="lowerLetter"/>
      <w:lvlText w:val="%1)"/>
      <w:lvlJc w:val="left"/>
      <w:pPr>
        <w:ind w:left="1211" w:hanging="360"/>
      </w:pPr>
      <w:rPr>
        <w:rFonts w:hint="default"/>
      </w:rPr>
    </w:lvl>
    <w:lvl w:ilvl="1" w:tplc="040C0019" w:tentative="1">
      <w:start w:val="1"/>
      <w:numFmt w:val="lowerLetter"/>
      <w:lvlText w:val="%2."/>
      <w:lvlJc w:val="left"/>
      <w:pPr>
        <w:ind w:left="1931" w:hanging="360"/>
      </w:pPr>
    </w:lvl>
    <w:lvl w:ilvl="2" w:tplc="040C001B" w:tentative="1">
      <w:start w:val="1"/>
      <w:numFmt w:val="lowerRoman"/>
      <w:lvlText w:val="%3."/>
      <w:lvlJc w:val="right"/>
      <w:pPr>
        <w:ind w:left="2651" w:hanging="180"/>
      </w:pPr>
    </w:lvl>
    <w:lvl w:ilvl="3" w:tplc="040C000F" w:tentative="1">
      <w:start w:val="1"/>
      <w:numFmt w:val="decimal"/>
      <w:lvlText w:val="%4."/>
      <w:lvlJc w:val="left"/>
      <w:pPr>
        <w:ind w:left="3371" w:hanging="360"/>
      </w:pPr>
    </w:lvl>
    <w:lvl w:ilvl="4" w:tplc="040C0019" w:tentative="1">
      <w:start w:val="1"/>
      <w:numFmt w:val="lowerLetter"/>
      <w:lvlText w:val="%5."/>
      <w:lvlJc w:val="left"/>
      <w:pPr>
        <w:ind w:left="4091" w:hanging="360"/>
      </w:pPr>
    </w:lvl>
    <w:lvl w:ilvl="5" w:tplc="040C001B" w:tentative="1">
      <w:start w:val="1"/>
      <w:numFmt w:val="lowerRoman"/>
      <w:lvlText w:val="%6."/>
      <w:lvlJc w:val="right"/>
      <w:pPr>
        <w:ind w:left="4811" w:hanging="180"/>
      </w:pPr>
    </w:lvl>
    <w:lvl w:ilvl="6" w:tplc="040C000F" w:tentative="1">
      <w:start w:val="1"/>
      <w:numFmt w:val="decimal"/>
      <w:lvlText w:val="%7."/>
      <w:lvlJc w:val="left"/>
      <w:pPr>
        <w:ind w:left="5531" w:hanging="360"/>
      </w:pPr>
    </w:lvl>
    <w:lvl w:ilvl="7" w:tplc="040C0019" w:tentative="1">
      <w:start w:val="1"/>
      <w:numFmt w:val="lowerLetter"/>
      <w:lvlText w:val="%8."/>
      <w:lvlJc w:val="left"/>
      <w:pPr>
        <w:ind w:left="6251" w:hanging="360"/>
      </w:pPr>
    </w:lvl>
    <w:lvl w:ilvl="8" w:tplc="040C001B" w:tentative="1">
      <w:start w:val="1"/>
      <w:numFmt w:val="lowerRoman"/>
      <w:lvlText w:val="%9."/>
      <w:lvlJc w:val="right"/>
      <w:pPr>
        <w:ind w:left="6971" w:hanging="180"/>
      </w:pPr>
    </w:lvl>
  </w:abstractNum>
  <w:abstractNum w:abstractNumId="7">
    <w:nsid w:val="19DA07C6"/>
    <w:multiLevelType w:val="multilevel"/>
    <w:tmpl w:val="EA00A4C6"/>
    <w:lvl w:ilvl="0">
      <w:start w:val="7"/>
      <w:numFmt w:val="decimal"/>
      <w:lvlText w:val="%1."/>
      <w:lvlJc w:val="left"/>
      <w:pPr>
        <w:ind w:left="675" w:hanging="675"/>
      </w:pPr>
      <w:rPr>
        <w:rFonts w:hint="default"/>
        <w:u w:val="none"/>
      </w:rPr>
    </w:lvl>
    <w:lvl w:ilvl="1">
      <w:start w:val="2"/>
      <w:numFmt w:val="decimal"/>
      <w:lvlText w:val="%1.%2."/>
      <w:lvlJc w:val="left"/>
      <w:pPr>
        <w:ind w:left="720" w:hanging="720"/>
      </w:pPr>
      <w:rPr>
        <w:rFonts w:hint="default"/>
        <w:u w:val="none"/>
      </w:rPr>
    </w:lvl>
    <w:lvl w:ilvl="2">
      <w:start w:val="2"/>
      <w:numFmt w:val="decimal"/>
      <w:lvlText w:val="%1.%2.%3."/>
      <w:lvlJc w:val="left"/>
      <w:pPr>
        <w:ind w:left="720" w:hanging="720"/>
      </w:pPr>
      <w:rPr>
        <w:rFonts w:hint="default"/>
        <w:u w:val="none"/>
      </w:rPr>
    </w:lvl>
    <w:lvl w:ilvl="3">
      <w:start w:val="1"/>
      <w:numFmt w:val="decimal"/>
      <w:lvlText w:val="%1.%2.%3.%4."/>
      <w:lvlJc w:val="left"/>
      <w:pPr>
        <w:ind w:left="1080" w:hanging="108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440" w:hanging="1440"/>
      </w:pPr>
      <w:rPr>
        <w:rFonts w:hint="default"/>
        <w:u w:val="none"/>
      </w:rPr>
    </w:lvl>
    <w:lvl w:ilvl="6">
      <w:start w:val="1"/>
      <w:numFmt w:val="decimal"/>
      <w:lvlText w:val="%1.%2.%3.%4.%5.%6.%7."/>
      <w:lvlJc w:val="left"/>
      <w:pPr>
        <w:ind w:left="1800" w:hanging="1800"/>
      </w:pPr>
      <w:rPr>
        <w:rFonts w:hint="default"/>
        <w:u w:val="none"/>
      </w:rPr>
    </w:lvl>
    <w:lvl w:ilvl="7">
      <w:start w:val="1"/>
      <w:numFmt w:val="decimal"/>
      <w:lvlText w:val="%1.%2.%3.%4.%5.%6.%7.%8."/>
      <w:lvlJc w:val="left"/>
      <w:pPr>
        <w:ind w:left="1800" w:hanging="1800"/>
      </w:pPr>
      <w:rPr>
        <w:rFonts w:hint="default"/>
        <w:u w:val="none"/>
      </w:rPr>
    </w:lvl>
    <w:lvl w:ilvl="8">
      <w:start w:val="1"/>
      <w:numFmt w:val="decimal"/>
      <w:lvlText w:val="%1.%2.%3.%4.%5.%6.%7.%8.%9."/>
      <w:lvlJc w:val="left"/>
      <w:pPr>
        <w:ind w:left="2160" w:hanging="2160"/>
      </w:pPr>
      <w:rPr>
        <w:rFonts w:hint="default"/>
        <w:u w:val="none"/>
      </w:rPr>
    </w:lvl>
  </w:abstractNum>
  <w:abstractNum w:abstractNumId="8">
    <w:nsid w:val="1A8639E1"/>
    <w:multiLevelType w:val="multilevel"/>
    <w:tmpl w:val="614C3094"/>
    <w:lvl w:ilvl="0">
      <w:start w:val="1"/>
      <w:numFmt w:val="decimal"/>
      <w:lvlText w:val="%1."/>
      <w:lvlJc w:val="left"/>
      <w:pPr>
        <w:ind w:left="675" w:hanging="675"/>
      </w:pPr>
      <w:rPr>
        <w:rFonts w:hint="default"/>
        <w:u w:val="none"/>
      </w:rPr>
    </w:lvl>
    <w:lvl w:ilvl="1">
      <w:start w:val="5"/>
      <w:numFmt w:val="decimal"/>
      <w:lvlText w:val="%1.%2."/>
      <w:lvlJc w:val="left"/>
      <w:pPr>
        <w:ind w:left="720" w:hanging="72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1080" w:hanging="108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440" w:hanging="1440"/>
      </w:pPr>
      <w:rPr>
        <w:rFonts w:hint="default"/>
        <w:u w:val="none"/>
      </w:rPr>
    </w:lvl>
    <w:lvl w:ilvl="6">
      <w:start w:val="1"/>
      <w:numFmt w:val="decimal"/>
      <w:lvlText w:val="%1.%2.%3.%4.%5.%6.%7."/>
      <w:lvlJc w:val="left"/>
      <w:pPr>
        <w:ind w:left="1800" w:hanging="1800"/>
      </w:pPr>
      <w:rPr>
        <w:rFonts w:hint="default"/>
        <w:u w:val="none"/>
      </w:rPr>
    </w:lvl>
    <w:lvl w:ilvl="7">
      <w:start w:val="1"/>
      <w:numFmt w:val="decimal"/>
      <w:lvlText w:val="%1.%2.%3.%4.%5.%6.%7.%8."/>
      <w:lvlJc w:val="left"/>
      <w:pPr>
        <w:ind w:left="1800" w:hanging="1800"/>
      </w:pPr>
      <w:rPr>
        <w:rFonts w:hint="default"/>
        <w:u w:val="none"/>
      </w:rPr>
    </w:lvl>
    <w:lvl w:ilvl="8">
      <w:start w:val="1"/>
      <w:numFmt w:val="decimal"/>
      <w:lvlText w:val="%1.%2.%3.%4.%5.%6.%7.%8.%9."/>
      <w:lvlJc w:val="left"/>
      <w:pPr>
        <w:ind w:left="2160" w:hanging="2160"/>
      </w:pPr>
      <w:rPr>
        <w:rFonts w:hint="default"/>
        <w:u w:val="none"/>
      </w:rPr>
    </w:lvl>
  </w:abstractNum>
  <w:abstractNum w:abstractNumId="9">
    <w:nsid w:val="1BC4662C"/>
    <w:multiLevelType w:val="hybridMultilevel"/>
    <w:tmpl w:val="FE580DCC"/>
    <w:lvl w:ilvl="0" w:tplc="5410398C">
      <w:start w:val="3"/>
      <w:numFmt w:val="bullet"/>
      <w:lvlText w:val="-"/>
      <w:lvlJc w:val="left"/>
      <w:pPr>
        <w:ind w:left="1440" w:hanging="360"/>
      </w:pPr>
      <w:rPr>
        <w:rFonts w:ascii="CongressT" w:eastAsiaTheme="minorHAnsi" w:hAnsi="CongressT" w:cstheme="minorBidi"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0">
    <w:nsid w:val="1C633723"/>
    <w:multiLevelType w:val="hybridMultilevel"/>
    <w:tmpl w:val="F2765492"/>
    <w:lvl w:ilvl="0" w:tplc="040C0009">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1">
    <w:nsid w:val="1CA80DB7"/>
    <w:multiLevelType w:val="multilevel"/>
    <w:tmpl w:val="8F52B116"/>
    <w:lvl w:ilvl="0">
      <w:start w:val="4"/>
      <w:numFmt w:val="decimal"/>
      <w:lvlText w:val="%1."/>
      <w:lvlJc w:val="left"/>
      <w:pPr>
        <w:ind w:left="675" w:hanging="675"/>
      </w:pPr>
      <w:rPr>
        <w:rFonts w:hint="default"/>
        <w:b/>
      </w:rPr>
    </w:lvl>
    <w:lvl w:ilvl="1">
      <w:start w:val="5"/>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2">
    <w:nsid w:val="1DE63686"/>
    <w:multiLevelType w:val="hybridMultilevel"/>
    <w:tmpl w:val="0098372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20895D0A"/>
    <w:multiLevelType w:val="hybridMultilevel"/>
    <w:tmpl w:val="4260B73A"/>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nsid w:val="22263F1C"/>
    <w:multiLevelType w:val="hybridMultilevel"/>
    <w:tmpl w:val="C2AA8F62"/>
    <w:lvl w:ilvl="0" w:tplc="5410398C">
      <w:start w:val="3"/>
      <w:numFmt w:val="bullet"/>
      <w:lvlText w:val="-"/>
      <w:lvlJc w:val="left"/>
      <w:pPr>
        <w:ind w:left="1440" w:hanging="360"/>
      </w:pPr>
      <w:rPr>
        <w:rFonts w:ascii="CongressT" w:eastAsiaTheme="minorHAnsi" w:hAnsi="CongressT" w:cstheme="minorBidi"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5">
    <w:nsid w:val="223A4847"/>
    <w:multiLevelType w:val="hybridMultilevel"/>
    <w:tmpl w:val="35F44DE0"/>
    <w:lvl w:ilvl="0" w:tplc="5410398C">
      <w:start w:val="3"/>
      <w:numFmt w:val="bullet"/>
      <w:lvlText w:val="-"/>
      <w:lvlJc w:val="left"/>
      <w:pPr>
        <w:ind w:left="1571" w:hanging="360"/>
      </w:pPr>
      <w:rPr>
        <w:rFonts w:ascii="CongressT" w:eastAsiaTheme="minorHAnsi" w:hAnsi="CongressT" w:cstheme="minorBidi" w:hint="default"/>
      </w:rPr>
    </w:lvl>
    <w:lvl w:ilvl="1" w:tplc="040C0003" w:tentative="1">
      <w:start w:val="1"/>
      <w:numFmt w:val="bullet"/>
      <w:lvlText w:val="o"/>
      <w:lvlJc w:val="left"/>
      <w:pPr>
        <w:ind w:left="2291" w:hanging="360"/>
      </w:pPr>
      <w:rPr>
        <w:rFonts w:ascii="Courier New" w:hAnsi="Courier New" w:cs="Courier New" w:hint="default"/>
      </w:rPr>
    </w:lvl>
    <w:lvl w:ilvl="2" w:tplc="040C0005" w:tentative="1">
      <w:start w:val="1"/>
      <w:numFmt w:val="bullet"/>
      <w:lvlText w:val=""/>
      <w:lvlJc w:val="left"/>
      <w:pPr>
        <w:ind w:left="3011" w:hanging="360"/>
      </w:pPr>
      <w:rPr>
        <w:rFonts w:ascii="Wingdings" w:hAnsi="Wingdings" w:hint="default"/>
      </w:rPr>
    </w:lvl>
    <w:lvl w:ilvl="3" w:tplc="040C0001" w:tentative="1">
      <w:start w:val="1"/>
      <w:numFmt w:val="bullet"/>
      <w:lvlText w:val=""/>
      <w:lvlJc w:val="left"/>
      <w:pPr>
        <w:ind w:left="3731" w:hanging="360"/>
      </w:pPr>
      <w:rPr>
        <w:rFonts w:ascii="Symbol" w:hAnsi="Symbol" w:hint="default"/>
      </w:rPr>
    </w:lvl>
    <w:lvl w:ilvl="4" w:tplc="040C0003" w:tentative="1">
      <w:start w:val="1"/>
      <w:numFmt w:val="bullet"/>
      <w:lvlText w:val="o"/>
      <w:lvlJc w:val="left"/>
      <w:pPr>
        <w:ind w:left="4451" w:hanging="360"/>
      </w:pPr>
      <w:rPr>
        <w:rFonts w:ascii="Courier New" w:hAnsi="Courier New" w:cs="Courier New" w:hint="default"/>
      </w:rPr>
    </w:lvl>
    <w:lvl w:ilvl="5" w:tplc="040C0005" w:tentative="1">
      <w:start w:val="1"/>
      <w:numFmt w:val="bullet"/>
      <w:lvlText w:val=""/>
      <w:lvlJc w:val="left"/>
      <w:pPr>
        <w:ind w:left="5171" w:hanging="360"/>
      </w:pPr>
      <w:rPr>
        <w:rFonts w:ascii="Wingdings" w:hAnsi="Wingdings" w:hint="default"/>
      </w:rPr>
    </w:lvl>
    <w:lvl w:ilvl="6" w:tplc="040C0001" w:tentative="1">
      <w:start w:val="1"/>
      <w:numFmt w:val="bullet"/>
      <w:lvlText w:val=""/>
      <w:lvlJc w:val="left"/>
      <w:pPr>
        <w:ind w:left="5891" w:hanging="360"/>
      </w:pPr>
      <w:rPr>
        <w:rFonts w:ascii="Symbol" w:hAnsi="Symbol" w:hint="default"/>
      </w:rPr>
    </w:lvl>
    <w:lvl w:ilvl="7" w:tplc="040C0003" w:tentative="1">
      <w:start w:val="1"/>
      <w:numFmt w:val="bullet"/>
      <w:lvlText w:val="o"/>
      <w:lvlJc w:val="left"/>
      <w:pPr>
        <w:ind w:left="6611" w:hanging="360"/>
      </w:pPr>
      <w:rPr>
        <w:rFonts w:ascii="Courier New" w:hAnsi="Courier New" w:cs="Courier New" w:hint="default"/>
      </w:rPr>
    </w:lvl>
    <w:lvl w:ilvl="8" w:tplc="040C0005" w:tentative="1">
      <w:start w:val="1"/>
      <w:numFmt w:val="bullet"/>
      <w:lvlText w:val=""/>
      <w:lvlJc w:val="left"/>
      <w:pPr>
        <w:ind w:left="7331" w:hanging="360"/>
      </w:pPr>
      <w:rPr>
        <w:rFonts w:ascii="Wingdings" w:hAnsi="Wingdings" w:hint="default"/>
      </w:rPr>
    </w:lvl>
  </w:abstractNum>
  <w:abstractNum w:abstractNumId="16">
    <w:nsid w:val="22C637E9"/>
    <w:multiLevelType w:val="multilevel"/>
    <w:tmpl w:val="3152952A"/>
    <w:lvl w:ilvl="0">
      <w:start w:val="3"/>
      <w:numFmt w:val="decimal"/>
      <w:lvlText w:val="%1."/>
      <w:lvlJc w:val="left"/>
      <w:pPr>
        <w:ind w:left="675" w:hanging="675"/>
      </w:pPr>
      <w:rPr>
        <w:rFonts w:hint="default"/>
        <w:u w:val="none"/>
      </w:rPr>
    </w:lvl>
    <w:lvl w:ilvl="1">
      <w:start w:val="2"/>
      <w:numFmt w:val="decimal"/>
      <w:lvlText w:val="%1.%2."/>
      <w:lvlJc w:val="left"/>
      <w:pPr>
        <w:ind w:left="720" w:hanging="720"/>
      </w:pPr>
      <w:rPr>
        <w:rFonts w:hint="default"/>
        <w:u w:val="none"/>
      </w:rPr>
    </w:lvl>
    <w:lvl w:ilvl="2">
      <w:start w:val="2"/>
      <w:numFmt w:val="decimal"/>
      <w:lvlText w:val="%1.%2.%3."/>
      <w:lvlJc w:val="left"/>
      <w:pPr>
        <w:ind w:left="720" w:hanging="720"/>
      </w:pPr>
      <w:rPr>
        <w:rFonts w:hint="default"/>
        <w:u w:val="none"/>
      </w:rPr>
    </w:lvl>
    <w:lvl w:ilvl="3">
      <w:start w:val="1"/>
      <w:numFmt w:val="decimal"/>
      <w:lvlText w:val="%1.%2.%3.%4."/>
      <w:lvlJc w:val="left"/>
      <w:pPr>
        <w:ind w:left="1080" w:hanging="108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440" w:hanging="1440"/>
      </w:pPr>
      <w:rPr>
        <w:rFonts w:hint="default"/>
        <w:u w:val="none"/>
      </w:rPr>
    </w:lvl>
    <w:lvl w:ilvl="6">
      <w:start w:val="1"/>
      <w:numFmt w:val="decimal"/>
      <w:lvlText w:val="%1.%2.%3.%4.%5.%6.%7."/>
      <w:lvlJc w:val="left"/>
      <w:pPr>
        <w:ind w:left="1800" w:hanging="1800"/>
      </w:pPr>
      <w:rPr>
        <w:rFonts w:hint="default"/>
        <w:u w:val="none"/>
      </w:rPr>
    </w:lvl>
    <w:lvl w:ilvl="7">
      <w:start w:val="1"/>
      <w:numFmt w:val="decimal"/>
      <w:lvlText w:val="%1.%2.%3.%4.%5.%6.%7.%8."/>
      <w:lvlJc w:val="left"/>
      <w:pPr>
        <w:ind w:left="1800" w:hanging="1800"/>
      </w:pPr>
      <w:rPr>
        <w:rFonts w:hint="default"/>
        <w:u w:val="none"/>
      </w:rPr>
    </w:lvl>
    <w:lvl w:ilvl="8">
      <w:start w:val="1"/>
      <w:numFmt w:val="decimal"/>
      <w:lvlText w:val="%1.%2.%3.%4.%5.%6.%7.%8.%9."/>
      <w:lvlJc w:val="left"/>
      <w:pPr>
        <w:ind w:left="2160" w:hanging="2160"/>
      </w:pPr>
      <w:rPr>
        <w:rFonts w:hint="default"/>
        <w:u w:val="none"/>
      </w:rPr>
    </w:lvl>
  </w:abstractNum>
  <w:abstractNum w:abstractNumId="17">
    <w:nsid w:val="22D86B5B"/>
    <w:multiLevelType w:val="multilevel"/>
    <w:tmpl w:val="940055C0"/>
    <w:lvl w:ilvl="0">
      <w:start w:val="1"/>
      <w:numFmt w:val="decimal"/>
      <w:lvlText w:val="%1."/>
      <w:lvlJc w:val="left"/>
      <w:pPr>
        <w:ind w:left="675" w:hanging="675"/>
      </w:pPr>
      <w:rPr>
        <w:rFonts w:hint="default"/>
        <w:u w:val="none"/>
      </w:rPr>
    </w:lvl>
    <w:lvl w:ilvl="1">
      <w:start w:val="7"/>
      <w:numFmt w:val="decimal"/>
      <w:lvlText w:val="%1.%2."/>
      <w:lvlJc w:val="left"/>
      <w:pPr>
        <w:ind w:left="720" w:hanging="72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1080" w:hanging="108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440" w:hanging="1440"/>
      </w:pPr>
      <w:rPr>
        <w:rFonts w:hint="default"/>
        <w:u w:val="none"/>
      </w:rPr>
    </w:lvl>
    <w:lvl w:ilvl="6">
      <w:start w:val="1"/>
      <w:numFmt w:val="decimal"/>
      <w:lvlText w:val="%1.%2.%3.%4.%5.%6.%7."/>
      <w:lvlJc w:val="left"/>
      <w:pPr>
        <w:ind w:left="1800" w:hanging="1800"/>
      </w:pPr>
      <w:rPr>
        <w:rFonts w:hint="default"/>
        <w:u w:val="none"/>
      </w:rPr>
    </w:lvl>
    <w:lvl w:ilvl="7">
      <w:start w:val="1"/>
      <w:numFmt w:val="decimal"/>
      <w:lvlText w:val="%1.%2.%3.%4.%5.%6.%7.%8."/>
      <w:lvlJc w:val="left"/>
      <w:pPr>
        <w:ind w:left="1800" w:hanging="1800"/>
      </w:pPr>
      <w:rPr>
        <w:rFonts w:hint="default"/>
        <w:u w:val="none"/>
      </w:rPr>
    </w:lvl>
    <w:lvl w:ilvl="8">
      <w:start w:val="1"/>
      <w:numFmt w:val="decimal"/>
      <w:lvlText w:val="%1.%2.%3.%4.%5.%6.%7.%8.%9."/>
      <w:lvlJc w:val="left"/>
      <w:pPr>
        <w:ind w:left="2160" w:hanging="2160"/>
      </w:pPr>
      <w:rPr>
        <w:rFonts w:hint="default"/>
        <w:u w:val="none"/>
      </w:rPr>
    </w:lvl>
  </w:abstractNum>
  <w:abstractNum w:abstractNumId="18">
    <w:nsid w:val="27C60E5B"/>
    <w:multiLevelType w:val="multilevel"/>
    <w:tmpl w:val="F8600B7A"/>
    <w:lvl w:ilvl="0">
      <w:start w:val="6"/>
      <w:numFmt w:val="decimal"/>
      <w:lvlText w:val="%1."/>
      <w:lvlJc w:val="left"/>
      <w:pPr>
        <w:ind w:left="675" w:hanging="675"/>
      </w:pPr>
      <w:rPr>
        <w:rFonts w:hint="default"/>
        <w:u w:val="none"/>
      </w:rPr>
    </w:lvl>
    <w:lvl w:ilvl="1">
      <w:start w:val="6"/>
      <w:numFmt w:val="decimal"/>
      <w:lvlText w:val="%1.%2."/>
      <w:lvlJc w:val="left"/>
      <w:pPr>
        <w:ind w:left="720" w:hanging="720"/>
      </w:pPr>
      <w:rPr>
        <w:rFonts w:hint="default"/>
        <w:u w:val="none"/>
      </w:rPr>
    </w:lvl>
    <w:lvl w:ilvl="2">
      <w:start w:val="2"/>
      <w:numFmt w:val="decimal"/>
      <w:lvlText w:val="%1.%2.%3."/>
      <w:lvlJc w:val="left"/>
      <w:pPr>
        <w:ind w:left="720" w:hanging="720"/>
      </w:pPr>
      <w:rPr>
        <w:rFonts w:hint="default"/>
        <w:u w:val="none"/>
      </w:rPr>
    </w:lvl>
    <w:lvl w:ilvl="3">
      <w:start w:val="1"/>
      <w:numFmt w:val="decimal"/>
      <w:lvlText w:val="%1.%2.%3.%4."/>
      <w:lvlJc w:val="left"/>
      <w:pPr>
        <w:ind w:left="1080" w:hanging="108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440" w:hanging="1440"/>
      </w:pPr>
      <w:rPr>
        <w:rFonts w:hint="default"/>
        <w:u w:val="none"/>
      </w:rPr>
    </w:lvl>
    <w:lvl w:ilvl="6">
      <w:start w:val="1"/>
      <w:numFmt w:val="decimal"/>
      <w:lvlText w:val="%1.%2.%3.%4.%5.%6.%7."/>
      <w:lvlJc w:val="left"/>
      <w:pPr>
        <w:ind w:left="1800" w:hanging="1800"/>
      </w:pPr>
      <w:rPr>
        <w:rFonts w:hint="default"/>
        <w:u w:val="none"/>
      </w:rPr>
    </w:lvl>
    <w:lvl w:ilvl="7">
      <w:start w:val="1"/>
      <w:numFmt w:val="decimal"/>
      <w:lvlText w:val="%1.%2.%3.%4.%5.%6.%7.%8."/>
      <w:lvlJc w:val="left"/>
      <w:pPr>
        <w:ind w:left="1800" w:hanging="1800"/>
      </w:pPr>
      <w:rPr>
        <w:rFonts w:hint="default"/>
        <w:u w:val="none"/>
      </w:rPr>
    </w:lvl>
    <w:lvl w:ilvl="8">
      <w:start w:val="1"/>
      <w:numFmt w:val="decimal"/>
      <w:lvlText w:val="%1.%2.%3.%4.%5.%6.%7.%8.%9."/>
      <w:lvlJc w:val="left"/>
      <w:pPr>
        <w:ind w:left="2160" w:hanging="2160"/>
      </w:pPr>
      <w:rPr>
        <w:rFonts w:hint="default"/>
        <w:u w:val="none"/>
      </w:rPr>
    </w:lvl>
  </w:abstractNum>
  <w:abstractNum w:abstractNumId="19">
    <w:nsid w:val="2960142E"/>
    <w:multiLevelType w:val="hybridMultilevel"/>
    <w:tmpl w:val="9F4C967A"/>
    <w:lvl w:ilvl="0" w:tplc="5410398C">
      <w:start w:val="3"/>
      <w:numFmt w:val="bullet"/>
      <w:lvlText w:val="-"/>
      <w:lvlJc w:val="left"/>
      <w:pPr>
        <w:ind w:left="1713" w:hanging="360"/>
      </w:pPr>
      <w:rPr>
        <w:rFonts w:ascii="CongressT" w:eastAsiaTheme="minorHAnsi" w:hAnsi="CongressT" w:cstheme="minorBidi" w:hint="default"/>
      </w:rPr>
    </w:lvl>
    <w:lvl w:ilvl="1" w:tplc="040C0003" w:tentative="1">
      <w:start w:val="1"/>
      <w:numFmt w:val="bullet"/>
      <w:lvlText w:val="o"/>
      <w:lvlJc w:val="left"/>
      <w:pPr>
        <w:ind w:left="2433" w:hanging="360"/>
      </w:pPr>
      <w:rPr>
        <w:rFonts w:ascii="Courier New" w:hAnsi="Courier New" w:cs="Courier New" w:hint="default"/>
      </w:rPr>
    </w:lvl>
    <w:lvl w:ilvl="2" w:tplc="040C0005" w:tentative="1">
      <w:start w:val="1"/>
      <w:numFmt w:val="bullet"/>
      <w:lvlText w:val=""/>
      <w:lvlJc w:val="left"/>
      <w:pPr>
        <w:ind w:left="3153" w:hanging="360"/>
      </w:pPr>
      <w:rPr>
        <w:rFonts w:ascii="Wingdings" w:hAnsi="Wingdings" w:hint="default"/>
      </w:rPr>
    </w:lvl>
    <w:lvl w:ilvl="3" w:tplc="040C0001" w:tentative="1">
      <w:start w:val="1"/>
      <w:numFmt w:val="bullet"/>
      <w:lvlText w:val=""/>
      <w:lvlJc w:val="left"/>
      <w:pPr>
        <w:ind w:left="3873" w:hanging="360"/>
      </w:pPr>
      <w:rPr>
        <w:rFonts w:ascii="Symbol" w:hAnsi="Symbol" w:hint="default"/>
      </w:rPr>
    </w:lvl>
    <w:lvl w:ilvl="4" w:tplc="040C0003" w:tentative="1">
      <w:start w:val="1"/>
      <w:numFmt w:val="bullet"/>
      <w:lvlText w:val="o"/>
      <w:lvlJc w:val="left"/>
      <w:pPr>
        <w:ind w:left="4593" w:hanging="360"/>
      </w:pPr>
      <w:rPr>
        <w:rFonts w:ascii="Courier New" w:hAnsi="Courier New" w:cs="Courier New" w:hint="default"/>
      </w:rPr>
    </w:lvl>
    <w:lvl w:ilvl="5" w:tplc="040C0005" w:tentative="1">
      <w:start w:val="1"/>
      <w:numFmt w:val="bullet"/>
      <w:lvlText w:val=""/>
      <w:lvlJc w:val="left"/>
      <w:pPr>
        <w:ind w:left="5313" w:hanging="360"/>
      </w:pPr>
      <w:rPr>
        <w:rFonts w:ascii="Wingdings" w:hAnsi="Wingdings" w:hint="default"/>
      </w:rPr>
    </w:lvl>
    <w:lvl w:ilvl="6" w:tplc="040C0001" w:tentative="1">
      <w:start w:val="1"/>
      <w:numFmt w:val="bullet"/>
      <w:lvlText w:val=""/>
      <w:lvlJc w:val="left"/>
      <w:pPr>
        <w:ind w:left="6033" w:hanging="360"/>
      </w:pPr>
      <w:rPr>
        <w:rFonts w:ascii="Symbol" w:hAnsi="Symbol" w:hint="default"/>
      </w:rPr>
    </w:lvl>
    <w:lvl w:ilvl="7" w:tplc="040C0003" w:tentative="1">
      <w:start w:val="1"/>
      <w:numFmt w:val="bullet"/>
      <w:lvlText w:val="o"/>
      <w:lvlJc w:val="left"/>
      <w:pPr>
        <w:ind w:left="6753" w:hanging="360"/>
      </w:pPr>
      <w:rPr>
        <w:rFonts w:ascii="Courier New" w:hAnsi="Courier New" w:cs="Courier New" w:hint="default"/>
      </w:rPr>
    </w:lvl>
    <w:lvl w:ilvl="8" w:tplc="040C0005" w:tentative="1">
      <w:start w:val="1"/>
      <w:numFmt w:val="bullet"/>
      <w:lvlText w:val=""/>
      <w:lvlJc w:val="left"/>
      <w:pPr>
        <w:ind w:left="7473" w:hanging="360"/>
      </w:pPr>
      <w:rPr>
        <w:rFonts w:ascii="Wingdings" w:hAnsi="Wingdings" w:hint="default"/>
      </w:rPr>
    </w:lvl>
  </w:abstractNum>
  <w:abstractNum w:abstractNumId="20">
    <w:nsid w:val="2FD7097A"/>
    <w:multiLevelType w:val="hybridMultilevel"/>
    <w:tmpl w:val="E938A4C2"/>
    <w:lvl w:ilvl="0" w:tplc="383CC256">
      <w:start w:val="1"/>
      <w:numFmt w:val="lowerLetter"/>
      <w:lvlText w:val="%1)"/>
      <w:lvlJc w:val="left"/>
      <w:pPr>
        <w:ind w:left="1353" w:hanging="360"/>
      </w:pPr>
      <w:rPr>
        <w:rFonts w:hint="default"/>
      </w:rPr>
    </w:lvl>
    <w:lvl w:ilvl="1" w:tplc="040C0019" w:tentative="1">
      <w:start w:val="1"/>
      <w:numFmt w:val="lowerLetter"/>
      <w:lvlText w:val="%2."/>
      <w:lvlJc w:val="left"/>
      <w:pPr>
        <w:ind w:left="2073" w:hanging="360"/>
      </w:pPr>
    </w:lvl>
    <w:lvl w:ilvl="2" w:tplc="040C001B" w:tentative="1">
      <w:start w:val="1"/>
      <w:numFmt w:val="lowerRoman"/>
      <w:lvlText w:val="%3."/>
      <w:lvlJc w:val="right"/>
      <w:pPr>
        <w:ind w:left="2793" w:hanging="180"/>
      </w:pPr>
    </w:lvl>
    <w:lvl w:ilvl="3" w:tplc="040C000F" w:tentative="1">
      <w:start w:val="1"/>
      <w:numFmt w:val="decimal"/>
      <w:lvlText w:val="%4."/>
      <w:lvlJc w:val="left"/>
      <w:pPr>
        <w:ind w:left="3513" w:hanging="360"/>
      </w:pPr>
    </w:lvl>
    <w:lvl w:ilvl="4" w:tplc="040C0019" w:tentative="1">
      <w:start w:val="1"/>
      <w:numFmt w:val="lowerLetter"/>
      <w:lvlText w:val="%5."/>
      <w:lvlJc w:val="left"/>
      <w:pPr>
        <w:ind w:left="4233" w:hanging="360"/>
      </w:pPr>
    </w:lvl>
    <w:lvl w:ilvl="5" w:tplc="040C001B" w:tentative="1">
      <w:start w:val="1"/>
      <w:numFmt w:val="lowerRoman"/>
      <w:lvlText w:val="%6."/>
      <w:lvlJc w:val="right"/>
      <w:pPr>
        <w:ind w:left="4953" w:hanging="180"/>
      </w:pPr>
    </w:lvl>
    <w:lvl w:ilvl="6" w:tplc="040C000F" w:tentative="1">
      <w:start w:val="1"/>
      <w:numFmt w:val="decimal"/>
      <w:lvlText w:val="%7."/>
      <w:lvlJc w:val="left"/>
      <w:pPr>
        <w:ind w:left="5673" w:hanging="360"/>
      </w:pPr>
    </w:lvl>
    <w:lvl w:ilvl="7" w:tplc="040C0019" w:tentative="1">
      <w:start w:val="1"/>
      <w:numFmt w:val="lowerLetter"/>
      <w:lvlText w:val="%8."/>
      <w:lvlJc w:val="left"/>
      <w:pPr>
        <w:ind w:left="6393" w:hanging="360"/>
      </w:pPr>
    </w:lvl>
    <w:lvl w:ilvl="8" w:tplc="040C001B" w:tentative="1">
      <w:start w:val="1"/>
      <w:numFmt w:val="lowerRoman"/>
      <w:lvlText w:val="%9."/>
      <w:lvlJc w:val="right"/>
      <w:pPr>
        <w:ind w:left="7113" w:hanging="180"/>
      </w:pPr>
    </w:lvl>
  </w:abstractNum>
  <w:abstractNum w:abstractNumId="21">
    <w:nsid w:val="32453DBB"/>
    <w:multiLevelType w:val="multilevel"/>
    <w:tmpl w:val="CD54AFB2"/>
    <w:lvl w:ilvl="0">
      <w:start w:val="5"/>
      <w:numFmt w:val="decimal"/>
      <w:lvlText w:val="%1."/>
      <w:lvlJc w:val="left"/>
      <w:pPr>
        <w:ind w:left="675" w:hanging="675"/>
      </w:pPr>
      <w:rPr>
        <w:rFonts w:hint="default"/>
        <w:u w:val="none"/>
      </w:rPr>
    </w:lvl>
    <w:lvl w:ilvl="1">
      <w:start w:val="1"/>
      <w:numFmt w:val="decimal"/>
      <w:lvlText w:val="%1.%2."/>
      <w:lvlJc w:val="left"/>
      <w:pPr>
        <w:ind w:left="720" w:hanging="720"/>
      </w:pPr>
      <w:rPr>
        <w:rFonts w:hint="default"/>
        <w:u w:val="none"/>
      </w:rPr>
    </w:lvl>
    <w:lvl w:ilvl="2">
      <w:start w:val="2"/>
      <w:numFmt w:val="decimal"/>
      <w:lvlText w:val="%1.%2.%3."/>
      <w:lvlJc w:val="left"/>
      <w:pPr>
        <w:ind w:left="720" w:hanging="720"/>
      </w:pPr>
      <w:rPr>
        <w:rFonts w:hint="default"/>
        <w:u w:val="none"/>
      </w:rPr>
    </w:lvl>
    <w:lvl w:ilvl="3">
      <w:start w:val="1"/>
      <w:numFmt w:val="decimal"/>
      <w:lvlText w:val="%1.%2.%3.%4."/>
      <w:lvlJc w:val="left"/>
      <w:pPr>
        <w:ind w:left="1080" w:hanging="108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440" w:hanging="1440"/>
      </w:pPr>
      <w:rPr>
        <w:rFonts w:hint="default"/>
        <w:u w:val="none"/>
      </w:rPr>
    </w:lvl>
    <w:lvl w:ilvl="6">
      <w:start w:val="1"/>
      <w:numFmt w:val="decimal"/>
      <w:lvlText w:val="%1.%2.%3.%4.%5.%6.%7."/>
      <w:lvlJc w:val="left"/>
      <w:pPr>
        <w:ind w:left="1800" w:hanging="1800"/>
      </w:pPr>
      <w:rPr>
        <w:rFonts w:hint="default"/>
        <w:u w:val="none"/>
      </w:rPr>
    </w:lvl>
    <w:lvl w:ilvl="7">
      <w:start w:val="1"/>
      <w:numFmt w:val="decimal"/>
      <w:lvlText w:val="%1.%2.%3.%4.%5.%6.%7.%8."/>
      <w:lvlJc w:val="left"/>
      <w:pPr>
        <w:ind w:left="1800" w:hanging="1800"/>
      </w:pPr>
      <w:rPr>
        <w:rFonts w:hint="default"/>
        <w:u w:val="none"/>
      </w:rPr>
    </w:lvl>
    <w:lvl w:ilvl="8">
      <w:start w:val="1"/>
      <w:numFmt w:val="decimal"/>
      <w:lvlText w:val="%1.%2.%3.%4.%5.%6.%7.%8.%9."/>
      <w:lvlJc w:val="left"/>
      <w:pPr>
        <w:ind w:left="2160" w:hanging="2160"/>
      </w:pPr>
      <w:rPr>
        <w:rFonts w:hint="default"/>
        <w:u w:val="none"/>
      </w:rPr>
    </w:lvl>
  </w:abstractNum>
  <w:abstractNum w:abstractNumId="22">
    <w:nsid w:val="349C780A"/>
    <w:multiLevelType w:val="multilevel"/>
    <w:tmpl w:val="C354079A"/>
    <w:lvl w:ilvl="0">
      <w:start w:val="1"/>
      <w:numFmt w:val="decimal"/>
      <w:lvlText w:val="%1."/>
      <w:lvlJc w:val="left"/>
      <w:pPr>
        <w:ind w:left="675" w:hanging="675"/>
      </w:pPr>
      <w:rPr>
        <w:rFonts w:hint="default"/>
        <w:u w:val="none"/>
      </w:rPr>
    </w:lvl>
    <w:lvl w:ilvl="1">
      <w:start w:val="8"/>
      <w:numFmt w:val="decimal"/>
      <w:lvlText w:val="%1.%2."/>
      <w:lvlJc w:val="left"/>
      <w:pPr>
        <w:ind w:left="720" w:hanging="72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1080" w:hanging="108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440" w:hanging="1440"/>
      </w:pPr>
      <w:rPr>
        <w:rFonts w:hint="default"/>
        <w:u w:val="none"/>
      </w:rPr>
    </w:lvl>
    <w:lvl w:ilvl="6">
      <w:start w:val="1"/>
      <w:numFmt w:val="decimal"/>
      <w:lvlText w:val="%1.%2.%3.%4.%5.%6.%7."/>
      <w:lvlJc w:val="left"/>
      <w:pPr>
        <w:ind w:left="1800" w:hanging="1800"/>
      </w:pPr>
      <w:rPr>
        <w:rFonts w:hint="default"/>
        <w:u w:val="none"/>
      </w:rPr>
    </w:lvl>
    <w:lvl w:ilvl="7">
      <w:start w:val="1"/>
      <w:numFmt w:val="decimal"/>
      <w:lvlText w:val="%1.%2.%3.%4.%5.%6.%7.%8."/>
      <w:lvlJc w:val="left"/>
      <w:pPr>
        <w:ind w:left="1800" w:hanging="1800"/>
      </w:pPr>
      <w:rPr>
        <w:rFonts w:hint="default"/>
        <w:u w:val="none"/>
      </w:rPr>
    </w:lvl>
    <w:lvl w:ilvl="8">
      <w:start w:val="1"/>
      <w:numFmt w:val="decimal"/>
      <w:lvlText w:val="%1.%2.%3.%4.%5.%6.%7.%8.%9."/>
      <w:lvlJc w:val="left"/>
      <w:pPr>
        <w:ind w:left="2160" w:hanging="2160"/>
      </w:pPr>
      <w:rPr>
        <w:rFonts w:hint="default"/>
        <w:u w:val="none"/>
      </w:rPr>
    </w:lvl>
  </w:abstractNum>
  <w:abstractNum w:abstractNumId="23">
    <w:nsid w:val="39FC2755"/>
    <w:multiLevelType w:val="multilevel"/>
    <w:tmpl w:val="63ECA906"/>
    <w:lvl w:ilvl="0">
      <w:start w:val="8"/>
      <w:numFmt w:val="decimal"/>
      <w:lvlText w:val="%1."/>
      <w:lvlJc w:val="left"/>
      <w:pPr>
        <w:ind w:left="630" w:hanging="630"/>
      </w:pPr>
      <w:rPr>
        <w:rFonts w:hint="default"/>
        <w:u w:val="none"/>
      </w:rPr>
    </w:lvl>
    <w:lvl w:ilvl="1">
      <w:start w:val="3"/>
      <w:numFmt w:val="decimal"/>
      <w:lvlText w:val="%1.%2."/>
      <w:lvlJc w:val="left"/>
      <w:pPr>
        <w:ind w:left="630" w:hanging="630"/>
      </w:pPr>
      <w:rPr>
        <w:rFonts w:hint="default"/>
        <w:u w:val="none"/>
      </w:rPr>
    </w:lvl>
    <w:lvl w:ilvl="2">
      <w:start w:val="2"/>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24">
    <w:nsid w:val="3AA342B6"/>
    <w:multiLevelType w:val="hybridMultilevel"/>
    <w:tmpl w:val="F53EEA80"/>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5">
    <w:nsid w:val="3DD72715"/>
    <w:multiLevelType w:val="multilevel"/>
    <w:tmpl w:val="1C60F2D4"/>
    <w:lvl w:ilvl="0">
      <w:start w:val="2"/>
      <w:numFmt w:val="decimal"/>
      <w:lvlText w:val="%1."/>
      <w:lvlJc w:val="left"/>
      <w:pPr>
        <w:ind w:left="675" w:hanging="675"/>
      </w:pPr>
      <w:rPr>
        <w:rFonts w:hint="default"/>
      </w:rPr>
    </w:lvl>
    <w:lvl w:ilvl="1">
      <w:start w:val="5"/>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nsid w:val="3FD16768"/>
    <w:multiLevelType w:val="hybridMultilevel"/>
    <w:tmpl w:val="B898572A"/>
    <w:lvl w:ilvl="0" w:tplc="5410398C">
      <w:start w:val="3"/>
      <w:numFmt w:val="bullet"/>
      <w:lvlText w:val="-"/>
      <w:lvlJc w:val="left"/>
      <w:pPr>
        <w:ind w:left="1440" w:hanging="360"/>
      </w:pPr>
      <w:rPr>
        <w:rFonts w:ascii="CongressT" w:eastAsiaTheme="minorHAnsi" w:hAnsi="CongressT" w:cstheme="minorBidi"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7">
    <w:nsid w:val="41146A8F"/>
    <w:multiLevelType w:val="multilevel"/>
    <w:tmpl w:val="954E7242"/>
    <w:lvl w:ilvl="0">
      <w:start w:val="1"/>
      <w:numFmt w:val="decimal"/>
      <w:lvlText w:val="%1."/>
      <w:lvlJc w:val="left"/>
      <w:pPr>
        <w:ind w:left="675" w:hanging="675"/>
      </w:pPr>
      <w:rPr>
        <w:rFonts w:hint="default"/>
        <w:u w:val="none"/>
      </w:rPr>
    </w:lvl>
    <w:lvl w:ilvl="1">
      <w:start w:val="2"/>
      <w:numFmt w:val="decimal"/>
      <w:lvlText w:val="%1.%2."/>
      <w:lvlJc w:val="left"/>
      <w:pPr>
        <w:ind w:left="720" w:hanging="72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1080" w:hanging="108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440" w:hanging="1440"/>
      </w:pPr>
      <w:rPr>
        <w:rFonts w:hint="default"/>
        <w:u w:val="none"/>
      </w:rPr>
    </w:lvl>
    <w:lvl w:ilvl="6">
      <w:start w:val="1"/>
      <w:numFmt w:val="decimal"/>
      <w:lvlText w:val="%1.%2.%3.%4.%5.%6.%7."/>
      <w:lvlJc w:val="left"/>
      <w:pPr>
        <w:ind w:left="1800" w:hanging="1800"/>
      </w:pPr>
      <w:rPr>
        <w:rFonts w:hint="default"/>
        <w:u w:val="none"/>
      </w:rPr>
    </w:lvl>
    <w:lvl w:ilvl="7">
      <w:start w:val="1"/>
      <w:numFmt w:val="decimal"/>
      <w:lvlText w:val="%1.%2.%3.%4.%5.%6.%7.%8."/>
      <w:lvlJc w:val="left"/>
      <w:pPr>
        <w:ind w:left="1800" w:hanging="1800"/>
      </w:pPr>
      <w:rPr>
        <w:rFonts w:hint="default"/>
        <w:u w:val="none"/>
      </w:rPr>
    </w:lvl>
    <w:lvl w:ilvl="8">
      <w:start w:val="1"/>
      <w:numFmt w:val="decimal"/>
      <w:lvlText w:val="%1.%2.%3.%4.%5.%6.%7.%8.%9."/>
      <w:lvlJc w:val="left"/>
      <w:pPr>
        <w:ind w:left="2160" w:hanging="2160"/>
      </w:pPr>
      <w:rPr>
        <w:rFonts w:hint="default"/>
        <w:u w:val="none"/>
      </w:rPr>
    </w:lvl>
  </w:abstractNum>
  <w:abstractNum w:abstractNumId="28">
    <w:nsid w:val="41AE62C2"/>
    <w:multiLevelType w:val="multilevel"/>
    <w:tmpl w:val="D206CF56"/>
    <w:lvl w:ilvl="0">
      <w:start w:val="5"/>
      <w:numFmt w:val="decimal"/>
      <w:lvlText w:val="%1."/>
      <w:lvlJc w:val="left"/>
      <w:pPr>
        <w:ind w:left="675" w:hanging="675"/>
      </w:pPr>
      <w:rPr>
        <w:rFonts w:hint="default"/>
        <w:u w:val="none"/>
      </w:rPr>
    </w:lvl>
    <w:lvl w:ilvl="1">
      <w:start w:val="3"/>
      <w:numFmt w:val="decimal"/>
      <w:lvlText w:val="%1.%2."/>
      <w:lvlJc w:val="left"/>
      <w:pPr>
        <w:ind w:left="720" w:hanging="72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1080" w:hanging="108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440" w:hanging="1440"/>
      </w:pPr>
      <w:rPr>
        <w:rFonts w:hint="default"/>
        <w:u w:val="none"/>
      </w:rPr>
    </w:lvl>
    <w:lvl w:ilvl="6">
      <w:start w:val="1"/>
      <w:numFmt w:val="decimal"/>
      <w:lvlText w:val="%1.%2.%3.%4.%5.%6.%7."/>
      <w:lvlJc w:val="left"/>
      <w:pPr>
        <w:ind w:left="1800" w:hanging="1800"/>
      </w:pPr>
      <w:rPr>
        <w:rFonts w:hint="default"/>
        <w:u w:val="none"/>
      </w:rPr>
    </w:lvl>
    <w:lvl w:ilvl="7">
      <w:start w:val="1"/>
      <w:numFmt w:val="decimal"/>
      <w:lvlText w:val="%1.%2.%3.%4.%5.%6.%7.%8."/>
      <w:lvlJc w:val="left"/>
      <w:pPr>
        <w:ind w:left="1800" w:hanging="1800"/>
      </w:pPr>
      <w:rPr>
        <w:rFonts w:hint="default"/>
        <w:u w:val="none"/>
      </w:rPr>
    </w:lvl>
    <w:lvl w:ilvl="8">
      <w:start w:val="1"/>
      <w:numFmt w:val="decimal"/>
      <w:lvlText w:val="%1.%2.%3.%4.%5.%6.%7.%8.%9."/>
      <w:lvlJc w:val="left"/>
      <w:pPr>
        <w:ind w:left="2160" w:hanging="2160"/>
      </w:pPr>
      <w:rPr>
        <w:rFonts w:hint="default"/>
        <w:u w:val="none"/>
      </w:rPr>
    </w:lvl>
  </w:abstractNum>
  <w:abstractNum w:abstractNumId="29">
    <w:nsid w:val="43E57735"/>
    <w:multiLevelType w:val="hybridMultilevel"/>
    <w:tmpl w:val="DB247504"/>
    <w:lvl w:ilvl="0" w:tplc="040C000B">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0">
    <w:nsid w:val="453A14FE"/>
    <w:multiLevelType w:val="hybridMultilevel"/>
    <w:tmpl w:val="24568144"/>
    <w:lvl w:ilvl="0" w:tplc="5410398C">
      <w:start w:val="3"/>
      <w:numFmt w:val="bullet"/>
      <w:lvlText w:val="-"/>
      <w:lvlJc w:val="left"/>
      <w:pPr>
        <w:ind w:left="1080" w:hanging="360"/>
      </w:pPr>
      <w:rPr>
        <w:rFonts w:ascii="CongressT" w:eastAsiaTheme="minorHAnsi" w:hAnsi="CongressT" w:cstheme="minorBid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1">
    <w:nsid w:val="462D6487"/>
    <w:multiLevelType w:val="hybridMultilevel"/>
    <w:tmpl w:val="20BC3BF4"/>
    <w:lvl w:ilvl="0" w:tplc="E23A87DA">
      <w:start w:val="1"/>
      <w:numFmt w:val="lowerLetter"/>
      <w:lvlText w:val="%1)"/>
      <w:lvlJc w:val="left"/>
      <w:pPr>
        <w:ind w:left="1211" w:hanging="360"/>
      </w:pPr>
      <w:rPr>
        <w:rFonts w:hint="default"/>
      </w:rPr>
    </w:lvl>
    <w:lvl w:ilvl="1" w:tplc="040C0019" w:tentative="1">
      <w:start w:val="1"/>
      <w:numFmt w:val="lowerLetter"/>
      <w:lvlText w:val="%2."/>
      <w:lvlJc w:val="left"/>
      <w:pPr>
        <w:ind w:left="1931" w:hanging="360"/>
      </w:pPr>
    </w:lvl>
    <w:lvl w:ilvl="2" w:tplc="040C001B" w:tentative="1">
      <w:start w:val="1"/>
      <w:numFmt w:val="lowerRoman"/>
      <w:lvlText w:val="%3."/>
      <w:lvlJc w:val="right"/>
      <w:pPr>
        <w:ind w:left="2651" w:hanging="180"/>
      </w:pPr>
    </w:lvl>
    <w:lvl w:ilvl="3" w:tplc="040C000F" w:tentative="1">
      <w:start w:val="1"/>
      <w:numFmt w:val="decimal"/>
      <w:lvlText w:val="%4."/>
      <w:lvlJc w:val="left"/>
      <w:pPr>
        <w:ind w:left="3371" w:hanging="360"/>
      </w:pPr>
    </w:lvl>
    <w:lvl w:ilvl="4" w:tplc="040C0019" w:tentative="1">
      <w:start w:val="1"/>
      <w:numFmt w:val="lowerLetter"/>
      <w:lvlText w:val="%5."/>
      <w:lvlJc w:val="left"/>
      <w:pPr>
        <w:ind w:left="4091" w:hanging="360"/>
      </w:pPr>
    </w:lvl>
    <w:lvl w:ilvl="5" w:tplc="040C001B" w:tentative="1">
      <w:start w:val="1"/>
      <w:numFmt w:val="lowerRoman"/>
      <w:lvlText w:val="%6."/>
      <w:lvlJc w:val="right"/>
      <w:pPr>
        <w:ind w:left="4811" w:hanging="180"/>
      </w:pPr>
    </w:lvl>
    <w:lvl w:ilvl="6" w:tplc="040C000F" w:tentative="1">
      <w:start w:val="1"/>
      <w:numFmt w:val="decimal"/>
      <w:lvlText w:val="%7."/>
      <w:lvlJc w:val="left"/>
      <w:pPr>
        <w:ind w:left="5531" w:hanging="360"/>
      </w:pPr>
    </w:lvl>
    <w:lvl w:ilvl="7" w:tplc="040C0019" w:tentative="1">
      <w:start w:val="1"/>
      <w:numFmt w:val="lowerLetter"/>
      <w:lvlText w:val="%8."/>
      <w:lvlJc w:val="left"/>
      <w:pPr>
        <w:ind w:left="6251" w:hanging="360"/>
      </w:pPr>
    </w:lvl>
    <w:lvl w:ilvl="8" w:tplc="040C001B" w:tentative="1">
      <w:start w:val="1"/>
      <w:numFmt w:val="lowerRoman"/>
      <w:lvlText w:val="%9."/>
      <w:lvlJc w:val="right"/>
      <w:pPr>
        <w:ind w:left="6971" w:hanging="180"/>
      </w:pPr>
    </w:lvl>
  </w:abstractNum>
  <w:abstractNum w:abstractNumId="32">
    <w:nsid w:val="463405EA"/>
    <w:multiLevelType w:val="multilevel"/>
    <w:tmpl w:val="FE4A252C"/>
    <w:lvl w:ilvl="0">
      <w:start w:val="1"/>
      <w:numFmt w:val="decimal"/>
      <w:lvlText w:val="%1."/>
      <w:lvlJc w:val="left"/>
      <w:pPr>
        <w:ind w:left="675" w:hanging="675"/>
      </w:pPr>
      <w:rPr>
        <w:rFonts w:hint="default"/>
        <w:u w:val="none"/>
      </w:rPr>
    </w:lvl>
    <w:lvl w:ilvl="1">
      <w:start w:val="4"/>
      <w:numFmt w:val="decimal"/>
      <w:lvlText w:val="%1.%2."/>
      <w:lvlJc w:val="left"/>
      <w:pPr>
        <w:ind w:left="720" w:hanging="72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1080" w:hanging="108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440" w:hanging="1440"/>
      </w:pPr>
      <w:rPr>
        <w:rFonts w:hint="default"/>
        <w:u w:val="none"/>
      </w:rPr>
    </w:lvl>
    <w:lvl w:ilvl="6">
      <w:start w:val="1"/>
      <w:numFmt w:val="decimal"/>
      <w:lvlText w:val="%1.%2.%3.%4.%5.%6.%7."/>
      <w:lvlJc w:val="left"/>
      <w:pPr>
        <w:ind w:left="1800" w:hanging="1800"/>
      </w:pPr>
      <w:rPr>
        <w:rFonts w:hint="default"/>
        <w:u w:val="none"/>
      </w:rPr>
    </w:lvl>
    <w:lvl w:ilvl="7">
      <w:start w:val="1"/>
      <w:numFmt w:val="decimal"/>
      <w:lvlText w:val="%1.%2.%3.%4.%5.%6.%7.%8."/>
      <w:lvlJc w:val="left"/>
      <w:pPr>
        <w:ind w:left="1800" w:hanging="1800"/>
      </w:pPr>
      <w:rPr>
        <w:rFonts w:hint="default"/>
        <w:u w:val="none"/>
      </w:rPr>
    </w:lvl>
    <w:lvl w:ilvl="8">
      <w:start w:val="1"/>
      <w:numFmt w:val="decimal"/>
      <w:lvlText w:val="%1.%2.%3.%4.%5.%6.%7.%8.%9."/>
      <w:lvlJc w:val="left"/>
      <w:pPr>
        <w:ind w:left="2160" w:hanging="2160"/>
      </w:pPr>
      <w:rPr>
        <w:rFonts w:hint="default"/>
        <w:u w:val="none"/>
      </w:rPr>
    </w:lvl>
  </w:abstractNum>
  <w:abstractNum w:abstractNumId="33">
    <w:nsid w:val="47EE3FF4"/>
    <w:multiLevelType w:val="hybridMultilevel"/>
    <w:tmpl w:val="320E9D60"/>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4">
    <w:nsid w:val="48F6488D"/>
    <w:multiLevelType w:val="multilevel"/>
    <w:tmpl w:val="1F788A4C"/>
    <w:lvl w:ilvl="0">
      <w:start w:val="5"/>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nsid w:val="49CC6E0F"/>
    <w:multiLevelType w:val="hybridMultilevel"/>
    <w:tmpl w:val="153A9E22"/>
    <w:lvl w:ilvl="0" w:tplc="867A8E00">
      <w:start w:val="1"/>
      <w:numFmt w:val="lowerLetter"/>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36">
    <w:nsid w:val="49FF033D"/>
    <w:multiLevelType w:val="hybridMultilevel"/>
    <w:tmpl w:val="A5788438"/>
    <w:lvl w:ilvl="0" w:tplc="2BAE17FC">
      <w:start w:val="1"/>
      <w:numFmt w:val="lowerLetter"/>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37">
    <w:nsid w:val="4AFD146C"/>
    <w:multiLevelType w:val="hybridMultilevel"/>
    <w:tmpl w:val="5AF847F2"/>
    <w:lvl w:ilvl="0" w:tplc="5410398C">
      <w:start w:val="3"/>
      <w:numFmt w:val="bullet"/>
      <w:lvlText w:val="-"/>
      <w:lvlJc w:val="left"/>
      <w:pPr>
        <w:ind w:left="1440" w:hanging="360"/>
      </w:pPr>
      <w:rPr>
        <w:rFonts w:ascii="CongressT" w:eastAsiaTheme="minorHAnsi" w:hAnsi="CongressT" w:cstheme="minorBidi"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38">
    <w:nsid w:val="50E64BEE"/>
    <w:multiLevelType w:val="hybridMultilevel"/>
    <w:tmpl w:val="42C4DCBC"/>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nsid w:val="51600DEE"/>
    <w:multiLevelType w:val="hybridMultilevel"/>
    <w:tmpl w:val="267A58CC"/>
    <w:lvl w:ilvl="0" w:tplc="5410398C">
      <w:start w:val="3"/>
      <w:numFmt w:val="bullet"/>
      <w:lvlText w:val="-"/>
      <w:lvlJc w:val="left"/>
      <w:pPr>
        <w:ind w:left="1440" w:hanging="360"/>
      </w:pPr>
      <w:rPr>
        <w:rFonts w:ascii="CongressT" w:eastAsiaTheme="minorHAnsi" w:hAnsi="CongressT" w:cstheme="minorBidi"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40">
    <w:nsid w:val="524E43D6"/>
    <w:multiLevelType w:val="multilevel"/>
    <w:tmpl w:val="6D20FC06"/>
    <w:lvl w:ilvl="0">
      <w:start w:val="4"/>
      <w:numFmt w:val="decimal"/>
      <w:lvlText w:val="%1."/>
      <w:lvlJc w:val="left"/>
      <w:pPr>
        <w:ind w:left="675" w:hanging="675"/>
      </w:pPr>
      <w:rPr>
        <w:rFonts w:hint="default"/>
        <w:u w:val="none"/>
      </w:rPr>
    </w:lvl>
    <w:lvl w:ilvl="1">
      <w:start w:val="2"/>
      <w:numFmt w:val="decimal"/>
      <w:lvlText w:val="%1.%2."/>
      <w:lvlJc w:val="left"/>
      <w:pPr>
        <w:ind w:left="720" w:hanging="720"/>
      </w:pPr>
      <w:rPr>
        <w:rFonts w:hint="default"/>
        <w:u w:val="none"/>
      </w:rPr>
    </w:lvl>
    <w:lvl w:ilvl="2">
      <w:start w:val="2"/>
      <w:numFmt w:val="decimal"/>
      <w:lvlText w:val="%1.%2.%3."/>
      <w:lvlJc w:val="left"/>
      <w:pPr>
        <w:ind w:left="720" w:hanging="720"/>
      </w:pPr>
      <w:rPr>
        <w:rFonts w:hint="default"/>
        <w:u w:val="none"/>
      </w:rPr>
    </w:lvl>
    <w:lvl w:ilvl="3">
      <w:start w:val="1"/>
      <w:numFmt w:val="decimal"/>
      <w:lvlText w:val="%1.%2.%3.%4."/>
      <w:lvlJc w:val="left"/>
      <w:pPr>
        <w:ind w:left="1080" w:hanging="108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440" w:hanging="1440"/>
      </w:pPr>
      <w:rPr>
        <w:rFonts w:hint="default"/>
        <w:u w:val="none"/>
      </w:rPr>
    </w:lvl>
    <w:lvl w:ilvl="6">
      <w:start w:val="1"/>
      <w:numFmt w:val="decimal"/>
      <w:lvlText w:val="%1.%2.%3.%4.%5.%6.%7."/>
      <w:lvlJc w:val="left"/>
      <w:pPr>
        <w:ind w:left="1800" w:hanging="1800"/>
      </w:pPr>
      <w:rPr>
        <w:rFonts w:hint="default"/>
        <w:u w:val="none"/>
      </w:rPr>
    </w:lvl>
    <w:lvl w:ilvl="7">
      <w:start w:val="1"/>
      <w:numFmt w:val="decimal"/>
      <w:lvlText w:val="%1.%2.%3.%4.%5.%6.%7.%8."/>
      <w:lvlJc w:val="left"/>
      <w:pPr>
        <w:ind w:left="1800" w:hanging="1800"/>
      </w:pPr>
      <w:rPr>
        <w:rFonts w:hint="default"/>
        <w:u w:val="none"/>
      </w:rPr>
    </w:lvl>
    <w:lvl w:ilvl="8">
      <w:start w:val="1"/>
      <w:numFmt w:val="decimal"/>
      <w:lvlText w:val="%1.%2.%3.%4.%5.%6.%7.%8.%9."/>
      <w:lvlJc w:val="left"/>
      <w:pPr>
        <w:ind w:left="2160" w:hanging="2160"/>
      </w:pPr>
      <w:rPr>
        <w:rFonts w:hint="default"/>
        <w:u w:val="none"/>
      </w:rPr>
    </w:lvl>
  </w:abstractNum>
  <w:abstractNum w:abstractNumId="41">
    <w:nsid w:val="5B46517D"/>
    <w:multiLevelType w:val="hybridMultilevel"/>
    <w:tmpl w:val="5BA8B5FC"/>
    <w:lvl w:ilvl="0" w:tplc="0E2CEBC4">
      <w:start w:val="1"/>
      <w:numFmt w:val="lowerLetter"/>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42">
    <w:nsid w:val="5B7848B0"/>
    <w:multiLevelType w:val="multilevel"/>
    <w:tmpl w:val="94121272"/>
    <w:lvl w:ilvl="0">
      <w:start w:val="4"/>
      <w:numFmt w:val="decimal"/>
      <w:lvlText w:val="%1."/>
      <w:lvlJc w:val="left"/>
      <w:pPr>
        <w:ind w:left="675" w:hanging="675"/>
      </w:pPr>
      <w:rPr>
        <w:rFonts w:hint="default"/>
        <w:u w:val="none"/>
      </w:rPr>
    </w:lvl>
    <w:lvl w:ilvl="1">
      <w:start w:val="3"/>
      <w:numFmt w:val="decimal"/>
      <w:lvlText w:val="%1.%2."/>
      <w:lvlJc w:val="left"/>
      <w:pPr>
        <w:ind w:left="720" w:hanging="720"/>
      </w:pPr>
      <w:rPr>
        <w:rFonts w:hint="default"/>
        <w:u w:val="none"/>
      </w:rPr>
    </w:lvl>
    <w:lvl w:ilvl="2">
      <w:start w:val="2"/>
      <w:numFmt w:val="decimal"/>
      <w:lvlText w:val="%1.%2.%3."/>
      <w:lvlJc w:val="left"/>
      <w:pPr>
        <w:ind w:left="720" w:hanging="720"/>
      </w:pPr>
      <w:rPr>
        <w:rFonts w:hint="default"/>
        <w:u w:val="none"/>
      </w:rPr>
    </w:lvl>
    <w:lvl w:ilvl="3">
      <w:start w:val="1"/>
      <w:numFmt w:val="decimal"/>
      <w:lvlText w:val="%1.%2.%3.%4."/>
      <w:lvlJc w:val="left"/>
      <w:pPr>
        <w:ind w:left="1080" w:hanging="108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440" w:hanging="1440"/>
      </w:pPr>
      <w:rPr>
        <w:rFonts w:hint="default"/>
        <w:u w:val="none"/>
      </w:rPr>
    </w:lvl>
    <w:lvl w:ilvl="6">
      <w:start w:val="1"/>
      <w:numFmt w:val="decimal"/>
      <w:lvlText w:val="%1.%2.%3.%4.%5.%6.%7."/>
      <w:lvlJc w:val="left"/>
      <w:pPr>
        <w:ind w:left="1800" w:hanging="1800"/>
      </w:pPr>
      <w:rPr>
        <w:rFonts w:hint="default"/>
        <w:u w:val="none"/>
      </w:rPr>
    </w:lvl>
    <w:lvl w:ilvl="7">
      <w:start w:val="1"/>
      <w:numFmt w:val="decimal"/>
      <w:lvlText w:val="%1.%2.%3.%4.%5.%6.%7.%8."/>
      <w:lvlJc w:val="left"/>
      <w:pPr>
        <w:ind w:left="1800" w:hanging="1800"/>
      </w:pPr>
      <w:rPr>
        <w:rFonts w:hint="default"/>
        <w:u w:val="none"/>
      </w:rPr>
    </w:lvl>
    <w:lvl w:ilvl="8">
      <w:start w:val="1"/>
      <w:numFmt w:val="decimal"/>
      <w:lvlText w:val="%1.%2.%3.%4.%5.%6.%7.%8.%9."/>
      <w:lvlJc w:val="left"/>
      <w:pPr>
        <w:ind w:left="2160" w:hanging="2160"/>
      </w:pPr>
      <w:rPr>
        <w:rFonts w:hint="default"/>
        <w:u w:val="none"/>
      </w:rPr>
    </w:lvl>
  </w:abstractNum>
  <w:abstractNum w:abstractNumId="43">
    <w:nsid w:val="5B8E2A3B"/>
    <w:multiLevelType w:val="multilevel"/>
    <w:tmpl w:val="C9183234"/>
    <w:lvl w:ilvl="0">
      <w:start w:val="1"/>
      <w:numFmt w:val="decimal"/>
      <w:lvlText w:val="%1."/>
      <w:lvlJc w:val="left"/>
      <w:pPr>
        <w:ind w:left="675" w:hanging="675"/>
      </w:pPr>
      <w:rPr>
        <w:rFonts w:hint="default"/>
        <w:u w:val="none"/>
      </w:rPr>
    </w:lvl>
    <w:lvl w:ilvl="1">
      <w:start w:val="3"/>
      <w:numFmt w:val="decimal"/>
      <w:lvlText w:val="%1.%2."/>
      <w:lvlJc w:val="left"/>
      <w:pPr>
        <w:ind w:left="720" w:hanging="72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1080" w:hanging="108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440" w:hanging="1440"/>
      </w:pPr>
      <w:rPr>
        <w:rFonts w:hint="default"/>
        <w:u w:val="none"/>
      </w:rPr>
    </w:lvl>
    <w:lvl w:ilvl="6">
      <w:start w:val="1"/>
      <w:numFmt w:val="decimal"/>
      <w:lvlText w:val="%1.%2.%3.%4.%5.%6.%7."/>
      <w:lvlJc w:val="left"/>
      <w:pPr>
        <w:ind w:left="1800" w:hanging="1800"/>
      </w:pPr>
      <w:rPr>
        <w:rFonts w:hint="default"/>
        <w:u w:val="none"/>
      </w:rPr>
    </w:lvl>
    <w:lvl w:ilvl="7">
      <w:start w:val="1"/>
      <w:numFmt w:val="decimal"/>
      <w:lvlText w:val="%1.%2.%3.%4.%5.%6.%7.%8."/>
      <w:lvlJc w:val="left"/>
      <w:pPr>
        <w:ind w:left="1800" w:hanging="1800"/>
      </w:pPr>
      <w:rPr>
        <w:rFonts w:hint="default"/>
        <w:u w:val="none"/>
      </w:rPr>
    </w:lvl>
    <w:lvl w:ilvl="8">
      <w:start w:val="1"/>
      <w:numFmt w:val="decimal"/>
      <w:lvlText w:val="%1.%2.%3.%4.%5.%6.%7.%8.%9."/>
      <w:lvlJc w:val="left"/>
      <w:pPr>
        <w:ind w:left="2160" w:hanging="2160"/>
      </w:pPr>
      <w:rPr>
        <w:rFonts w:hint="default"/>
        <w:u w:val="none"/>
      </w:rPr>
    </w:lvl>
  </w:abstractNum>
  <w:abstractNum w:abstractNumId="44">
    <w:nsid w:val="5D321178"/>
    <w:multiLevelType w:val="multilevel"/>
    <w:tmpl w:val="DD2808F0"/>
    <w:lvl w:ilvl="0">
      <w:start w:val="3"/>
      <w:numFmt w:val="decimal"/>
      <w:lvlText w:val="%1."/>
      <w:lvlJc w:val="left"/>
      <w:pPr>
        <w:ind w:left="675" w:hanging="675"/>
      </w:pPr>
      <w:rPr>
        <w:rFonts w:hint="default"/>
        <w:u w:val="none"/>
      </w:rPr>
    </w:lvl>
    <w:lvl w:ilvl="1">
      <w:start w:val="1"/>
      <w:numFmt w:val="decimal"/>
      <w:lvlText w:val="%1.%2."/>
      <w:lvlJc w:val="left"/>
      <w:pPr>
        <w:ind w:left="720" w:hanging="720"/>
      </w:pPr>
      <w:rPr>
        <w:rFonts w:hint="default"/>
        <w:u w:val="none"/>
      </w:rPr>
    </w:lvl>
    <w:lvl w:ilvl="2">
      <w:start w:val="3"/>
      <w:numFmt w:val="decimal"/>
      <w:lvlText w:val="%1.%2.%3."/>
      <w:lvlJc w:val="left"/>
      <w:pPr>
        <w:ind w:left="720" w:hanging="720"/>
      </w:pPr>
      <w:rPr>
        <w:rFonts w:hint="default"/>
        <w:u w:val="none"/>
      </w:rPr>
    </w:lvl>
    <w:lvl w:ilvl="3">
      <w:start w:val="1"/>
      <w:numFmt w:val="decimal"/>
      <w:lvlText w:val="%1.%2.%3.%4."/>
      <w:lvlJc w:val="left"/>
      <w:pPr>
        <w:ind w:left="1080" w:hanging="108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440" w:hanging="1440"/>
      </w:pPr>
      <w:rPr>
        <w:rFonts w:hint="default"/>
        <w:u w:val="none"/>
      </w:rPr>
    </w:lvl>
    <w:lvl w:ilvl="6">
      <w:start w:val="1"/>
      <w:numFmt w:val="decimal"/>
      <w:lvlText w:val="%1.%2.%3.%4.%5.%6.%7."/>
      <w:lvlJc w:val="left"/>
      <w:pPr>
        <w:ind w:left="1800" w:hanging="1800"/>
      </w:pPr>
      <w:rPr>
        <w:rFonts w:hint="default"/>
        <w:u w:val="none"/>
      </w:rPr>
    </w:lvl>
    <w:lvl w:ilvl="7">
      <w:start w:val="1"/>
      <w:numFmt w:val="decimal"/>
      <w:lvlText w:val="%1.%2.%3.%4.%5.%6.%7.%8."/>
      <w:lvlJc w:val="left"/>
      <w:pPr>
        <w:ind w:left="1800" w:hanging="1800"/>
      </w:pPr>
      <w:rPr>
        <w:rFonts w:hint="default"/>
        <w:u w:val="none"/>
      </w:rPr>
    </w:lvl>
    <w:lvl w:ilvl="8">
      <w:start w:val="1"/>
      <w:numFmt w:val="decimal"/>
      <w:lvlText w:val="%1.%2.%3.%4.%5.%6.%7.%8.%9."/>
      <w:lvlJc w:val="left"/>
      <w:pPr>
        <w:ind w:left="2160" w:hanging="2160"/>
      </w:pPr>
      <w:rPr>
        <w:rFonts w:hint="default"/>
        <w:u w:val="none"/>
      </w:rPr>
    </w:lvl>
  </w:abstractNum>
  <w:abstractNum w:abstractNumId="45">
    <w:nsid w:val="5D5A1AB1"/>
    <w:multiLevelType w:val="hybridMultilevel"/>
    <w:tmpl w:val="4FD2898A"/>
    <w:lvl w:ilvl="0" w:tplc="5410398C">
      <w:start w:val="3"/>
      <w:numFmt w:val="bullet"/>
      <w:lvlText w:val="-"/>
      <w:lvlJc w:val="left"/>
      <w:pPr>
        <w:ind w:left="1440" w:hanging="360"/>
      </w:pPr>
      <w:rPr>
        <w:rFonts w:ascii="CongressT" w:eastAsiaTheme="minorHAnsi" w:hAnsi="CongressT" w:cstheme="minorBidi"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46">
    <w:nsid w:val="6509534B"/>
    <w:multiLevelType w:val="multilevel"/>
    <w:tmpl w:val="7C427FFE"/>
    <w:lvl w:ilvl="0">
      <w:start w:val="2"/>
      <w:numFmt w:val="decimal"/>
      <w:lvlText w:val="%1."/>
      <w:lvlJc w:val="left"/>
      <w:pPr>
        <w:ind w:left="450" w:hanging="450"/>
      </w:pPr>
      <w:rPr>
        <w:rFonts w:hint="default"/>
        <w:u w:val="none"/>
      </w:rPr>
    </w:lvl>
    <w:lvl w:ilvl="1">
      <w:start w:val="3"/>
      <w:numFmt w:val="decimal"/>
      <w:lvlText w:val="%1.%2."/>
      <w:lvlJc w:val="left"/>
      <w:pPr>
        <w:ind w:left="720" w:hanging="72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1080" w:hanging="108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440" w:hanging="1440"/>
      </w:pPr>
      <w:rPr>
        <w:rFonts w:hint="default"/>
        <w:u w:val="none"/>
      </w:rPr>
    </w:lvl>
    <w:lvl w:ilvl="6">
      <w:start w:val="1"/>
      <w:numFmt w:val="decimal"/>
      <w:lvlText w:val="%1.%2.%3.%4.%5.%6.%7."/>
      <w:lvlJc w:val="left"/>
      <w:pPr>
        <w:ind w:left="1800" w:hanging="1800"/>
      </w:pPr>
      <w:rPr>
        <w:rFonts w:hint="default"/>
        <w:u w:val="none"/>
      </w:rPr>
    </w:lvl>
    <w:lvl w:ilvl="7">
      <w:start w:val="1"/>
      <w:numFmt w:val="decimal"/>
      <w:lvlText w:val="%1.%2.%3.%4.%5.%6.%7.%8."/>
      <w:lvlJc w:val="left"/>
      <w:pPr>
        <w:ind w:left="1800" w:hanging="1800"/>
      </w:pPr>
      <w:rPr>
        <w:rFonts w:hint="default"/>
        <w:u w:val="none"/>
      </w:rPr>
    </w:lvl>
    <w:lvl w:ilvl="8">
      <w:start w:val="1"/>
      <w:numFmt w:val="decimal"/>
      <w:lvlText w:val="%1.%2.%3.%4.%5.%6.%7.%8.%9."/>
      <w:lvlJc w:val="left"/>
      <w:pPr>
        <w:ind w:left="2160" w:hanging="2160"/>
      </w:pPr>
      <w:rPr>
        <w:rFonts w:hint="default"/>
        <w:u w:val="none"/>
      </w:rPr>
    </w:lvl>
  </w:abstractNum>
  <w:abstractNum w:abstractNumId="47">
    <w:nsid w:val="656A594D"/>
    <w:multiLevelType w:val="hybridMultilevel"/>
    <w:tmpl w:val="D116C8D4"/>
    <w:lvl w:ilvl="0" w:tplc="6BCC13A4">
      <w:start w:val="1"/>
      <w:numFmt w:val="lowerLetter"/>
      <w:lvlText w:val="%1)"/>
      <w:lvlJc w:val="left"/>
      <w:pPr>
        <w:ind w:left="1211" w:hanging="360"/>
      </w:pPr>
      <w:rPr>
        <w:rFonts w:hint="default"/>
      </w:rPr>
    </w:lvl>
    <w:lvl w:ilvl="1" w:tplc="040C0019" w:tentative="1">
      <w:start w:val="1"/>
      <w:numFmt w:val="lowerLetter"/>
      <w:lvlText w:val="%2."/>
      <w:lvlJc w:val="left"/>
      <w:pPr>
        <w:ind w:left="1931" w:hanging="360"/>
      </w:pPr>
    </w:lvl>
    <w:lvl w:ilvl="2" w:tplc="040C001B" w:tentative="1">
      <w:start w:val="1"/>
      <w:numFmt w:val="lowerRoman"/>
      <w:lvlText w:val="%3."/>
      <w:lvlJc w:val="right"/>
      <w:pPr>
        <w:ind w:left="2651" w:hanging="180"/>
      </w:pPr>
    </w:lvl>
    <w:lvl w:ilvl="3" w:tplc="040C000F" w:tentative="1">
      <w:start w:val="1"/>
      <w:numFmt w:val="decimal"/>
      <w:lvlText w:val="%4."/>
      <w:lvlJc w:val="left"/>
      <w:pPr>
        <w:ind w:left="3371" w:hanging="360"/>
      </w:pPr>
    </w:lvl>
    <w:lvl w:ilvl="4" w:tplc="040C0019" w:tentative="1">
      <w:start w:val="1"/>
      <w:numFmt w:val="lowerLetter"/>
      <w:lvlText w:val="%5."/>
      <w:lvlJc w:val="left"/>
      <w:pPr>
        <w:ind w:left="4091" w:hanging="360"/>
      </w:pPr>
    </w:lvl>
    <w:lvl w:ilvl="5" w:tplc="040C001B" w:tentative="1">
      <w:start w:val="1"/>
      <w:numFmt w:val="lowerRoman"/>
      <w:lvlText w:val="%6."/>
      <w:lvlJc w:val="right"/>
      <w:pPr>
        <w:ind w:left="4811" w:hanging="180"/>
      </w:pPr>
    </w:lvl>
    <w:lvl w:ilvl="6" w:tplc="040C000F" w:tentative="1">
      <w:start w:val="1"/>
      <w:numFmt w:val="decimal"/>
      <w:lvlText w:val="%7."/>
      <w:lvlJc w:val="left"/>
      <w:pPr>
        <w:ind w:left="5531" w:hanging="360"/>
      </w:pPr>
    </w:lvl>
    <w:lvl w:ilvl="7" w:tplc="040C0019" w:tentative="1">
      <w:start w:val="1"/>
      <w:numFmt w:val="lowerLetter"/>
      <w:lvlText w:val="%8."/>
      <w:lvlJc w:val="left"/>
      <w:pPr>
        <w:ind w:left="6251" w:hanging="360"/>
      </w:pPr>
    </w:lvl>
    <w:lvl w:ilvl="8" w:tplc="040C001B" w:tentative="1">
      <w:start w:val="1"/>
      <w:numFmt w:val="lowerRoman"/>
      <w:lvlText w:val="%9."/>
      <w:lvlJc w:val="right"/>
      <w:pPr>
        <w:ind w:left="6971" w:hanging="180"/>
      </w:pPr>
    </w:lvl>
  </w:abstractNum>
  <w:abstractNum w:abstractNumId="48">
    <w:nsid w:val="66982522"/>
    <w:multiLevelType w:val="hybridMultilevel"/>
    <w:tmpl w:val="66BCCA24"/>
    <w:lvl w:ilvl="0" w:tplc="040C000B">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49">
    <w:nsid w:val="670C7E8B"/>
    <w:multiLevelType w:val="multilevel"/>
    <w:tmpl w:val="99C46FF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2160" w:hanging="180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520" w:hanging="2160"/>
      </w:pPr>
      <w:rPr>
        <w:rFonts w:hint="default"/>
        <w:u w:val="none"/>
      </w:rPr>
    </w:lvl>
  </w:abstractNum>
  <w:abstractNum w:abstractNumId="50">
    <w:nsid w:val="69B22599"/>
    <w:multiLevelType w:val="multilevel"/>
    <w:tmpl w:val="24BEF75C"/>
    <w:lvl w:ilvl="0">
      <w:start w:val="1"/>
      <w:numFmt w:val="decimal"/>
      <w:lvlText w:val="%1."/>
      <w:lvlJc w:val="left"/>
      <w:pPr>
        <w:ind w:left="675" w:hanging="675"/>
      </w:pPr>
      <w:rPr>
        <w:rFonts w:hint="default"/>
        <w:u w:val="none"/>
      </w:rPr>
    </w:lvl>
    <w:lvl w:ilvl="1">
      <w:start w:val="1"/>
      <w:numFmt w:val="decimal"/>
      <w:lvlText w:val="%1.%2."/>
      <w:lvlJc w:val="left"/>
      <w:pPr>
        <w:ind w:left="720" w:hanging="720"/>
      </w:pPr>
      <w:rPr>
        <w:rFonts w:hint="default"/>
        <w:u w:val="none"/>
      </w:rPr>
    </w:lvl>
    <w:lvl w:ilvl="2">
      <w:start w:val="2"/>
      <w:numFmt w:val="decimal"/>
      <w:lvlText w:val="%1.%2.%3."/>
      <w:lvlJc w:val="left"/>
      <w:pPr>
        <w:ind w:left="720" w:hanging="720"/>
      </w:pPr>
      <w:rPr>
        <w:rFonts w:hint="default"/>
        <w:u w:val="none"/>
      </w:rPr>
    </w:lvl>
    <w:lvl w:ilvl="3">
      <w:start w:val="1"/>
      <w:numFmt w:val="decimal"/>
      <w:lvlText w:val="%1.%2.%3.%4."/>
      <w:lvlJc w:val="left"/>
      <w:pPr>
        <w:ind w:left="1080" w:hanging="108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440" w:hanging="1440"/>
      </w:pPr>
      <w:rPr>
        <w:rFonts w:hint="default"/>
        <w:u w:val="none"/>
      </w:rPr>
    </w:lvl>
    <w:lvl w:ilvl="6">
      <w:start w:val="1"/>
      <w:numFmt w:val="decimal"/>
      <w:lvlText w:val="%1.%2.%3.%4.%5.%6.%7."/>
      <w:lvlJc w:val="left"/>
      <w:pPr>
        <w:ind w:left="1800" w:hanging="1800"/>
      </w:pPr>
      <w:rPr>
        <w:rFonts w:hint="default"/>
        <w:u w:val="none"/>
      </w:rPr>
    </w:lvl>
    <w:lvl w:ilvl="7">
      <w:start w:val="1"/>
      <w:numFmt w:val="decimal"/>
      <w:lvlText w:val="%1.%2.%3.%4.%5.%6.%7.%8."/>
      <w:lvlJc w:val="left"/>
      <w:pPr>
        <w:ind w:left="1800" w:hanging="1800"/>
      </w:pPr>
      <w:rPr>
        <w:rFonts w:hint="default"/>
        <w:u w:val="none"/>
      </w:rPr>
    </w:lvl>
    <w:lvl w:ilvl="8">
      <w:start w:val="1"/>
      <w:numFmt w:val="decimal"/>
      <w:lvlText w:val="%1.%2.%3.%4.%5.%6.%7.%8.%9."/>
      <w:lvlJc w:val="left"/>
      <w:pPr>
        <w:ind w:left="2160" w:hanging="2160"/>
      </w:pPr>
      <w:rPr>
        <w:rFonts w:hint="default"/>
        <w:u w:val="none"/>
      </w:rPr>
    </w:lvl>
  </w:abstractNum>
  <w:abstractNum w:abstractNumId="51">
    <w:nsid w:val="6CA6678A"/>
    <w:multiLevelType w:val="multilevel"/>
    <w:tmpl w:val="C7906774"/>
    <w:lvl w:ilvl="0">
      <w:start w:val="5"/>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2">
    <w:nsid w:val="72267C8F"/>
    <w:multiLevelType w:val="hybridMultilevel"/>
    <w:tmpl w:val="AA66B928"/>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3">
    <w:nsid w:val="7263015A"/>
    <w:multiLevelType w:val="multilevel"/>
    <w:tmpl w:val="DBDC42C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2160" w:hanging="180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520" w:hanging="2160"/>
      </w:pPr>
      <w:rPr>
        <w:rFonts w:hint="default"/>
        <w:u w:val="none"/>
      </w:rPr>
    </w:lvl>
  </w:abstractNum>
  <w:abstractNum w:abstractNumId="54">
    <w:nsid w:val="756B49EC"/>
    <w:multiLevelType w:val="multilevel"/>
    <w:tmpl w:val="5A4A53BC"/>
    <w:lvl w:ilvl="0">
      <w:start w:val="8"/>
      <w:numFmt w:val="decimal"/>
      <w:lvlText w:val="%1."/>
      <w:lvlJc w:val="left"/>
      <w:pPr>
        <w:ind w:left="630" w:hanging="630"/>
      </w:pPr>
      <w:rPr>
        <w:rFonts w:hint="default"/>
        <w:u w:val="none"/>
      </w:rPr>
    </w:lvl>
    <w:lvl w:ilvl="1">
      <w:start w:val="1"/>
      <w:numFmt w:val="decimal"/>
      <w:lvlText w:val="%1.%2."/>
      <w:lvlJc w:val="left"/>
      <w:pPr>
        <w:ind w:left="630" w:hanging="630"/>
      </w:pPr>
      <w:rPr>
        <w:rFonts w:hint="default"/>
        <w:u w:val="none"/>
      </w:rPr>
    </w:lvl>
    <w:lvl w:ilvl="2">
      <w:start w:val="2"/>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55">
    <w:nsid w:val="775F5A17"/>
    <w:multiLevelType w:val="multilevel"/>
    <w:tmpl w:val="F600DF68"/>
    <w:lvl w:ilvl="0">
      <w:start w:val="4"/>
      <w:numFmt w:val="decimal"/>
      <w:lvlText w:val="%1."/>
      <w:lvlJc w:val="left"/>
      <w:pPr>
        <w:ind w:left="675" w:hanging="675"/>
      </w:pPr>
      <w:rPr>
        <w:rFonts w:hint="default"/>
        <w:u w:val="none"/>
      </w:rPr>
    </w:lvl>
    <w:lvl w:ilvl="1">
      <w:start w:val="4"/>
      <w:numFmt w:val="decimal"/>
      <w:lvlText w:val="%1.%2."/>
      <w:lvlJc w:val="left"/>
      <w:pPr>
        <w:ind w:left="720" w:hanging="72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1080" w:hanging="108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440" w:hanging="1440"/>
      </w:pPr>
      <w:rPr>
        <w:rFonts w:hint="default"/>
        <w:u w:val="none"/>
      </w:rPr>
    </w:lvl>
    <w:lvl w:ilvl="6">
      <w:start w:val="1"/>
      <w:numFmt w:val="decimal"/>
      <w:lvlText w:val="%1.%2.%3.%4.%5.%6.%7."/>
      <w:lvlJc w:val="left"/>
      <w:pPr>
        <w:ind w:left="1800" w:hanging="1800"/>
      </w:pPr>
      <w:rPr>
        <w:rFonts w:hint="default"/>
        <w:u w:val="none"/>
      </w:rPr>
    </w:lvl>
    <w:lvl w:ilvl="7">
      <w:start w:val="1"/>
      <w:numFmt w:val="decimal"/>
      <w:lvlText w:val="%1.%2.%3.%4.%5.%6.%7.%8."/>
      <w:lvlJc w:val="left"/>
      <w:pPr>
        <w:ind w:left="1800" w:hanging="1800"/>
      </w:pPr>
      <w:rPr>
        <w:rFonts w:hint="default"/>
        <w:u w:val="none"/>
      </w:rPr>
    </w:lvl>
    <w:lvl w:ilvl="8">
      <w:start w:val="1"/>
      <w:numFmt w:val="decimal"/>
      <w:lvlText w:val="%1.%2.%3.%4.%5.%6.%7.%8.%9."/>
      <w:lvlJc w:val="left"/>
      <w:pPr>
        <w:ind w:left="2160" w:hanging="2160"/>
      </w:pPr>
      <w:rPr>
        <w:rFonts w:hint="default"/>
        <w:u w:val="none"/>
      </w:rPr>
    </w:lvl>
  </w:abstractNum>
  <w:abstractNum w:abstractNumId="56">
    <w:nsid w:val="7C29793C"/>
    <w:multiLevelType w:val="hybridMultilevel"/>
    <w:tmpl w:val="8BA497B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7">
    <w:nsid w:val="7C5A5BA6"/>
    <w:multiLevelType w:val="multilevel"/>
    <w:tmpl w:val="51A8054A"/>
    <w:lvl w:ilvl="0">
      <w:start w:val="6"/>
      <w:numFmt w:val="decimal"/>
      <w:lvlText w:val="%1."/>
      <w:lvlJc w:val="left"/>
      <w:pPr>
        <w:ind w:left="675" w:hanging="675"/>
      </w:pPr>
      <w:rPr>
        <w:rFonts w:hint="default"/>
        <w:u w:val="none"/>
      </w:rPr>
    </w:lvl>
    <w:lvl w:ilvl="1">
      <w:start w:val="1"/>
      <w:numFmt w:val="decimal"/>
      <w:lvlText w:val="%1.%2."/>
      <w:lvlJc w:val="left"/>
      <w:pPr>
        <w:ind w:left="720" w:hanging="720"/>
      </w:pPr>
      <w:rPr>
        <w:rFonts w:hint="default"/>
        <w:u w:val="none"/>
      </w:rPr>
    </w:lvl>
    <w:lvl w:ilvl="2">
      <w:start w:val="2"/>
      <w:numFmt w:val="decimal"/>
      <w:lvlText w:val="%1.%2.%3."/>
      <w:lvlJc w:val="left"/>
      <w:pPr>
        <w:ind w:left="720" w:hanging="720"/>
      </w:pPr>
      <w:rPr>
        <w:rFonts w:hint="default"/>
        <w:u w:val="none"/>
      </w:rPr>
    </w:lvl>
    <w:lvl w:ilvl="3">
      <w:start w:val="1"/>
      <w:numFmt w:val="decimal"/>
      <w:lvlText w:val="%1.%2.%3.%4."/>
      <w:lvlJc w:val="left"/>
      <w:pPr>
        <w:ind w:left="1080" w:hanging="108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440" w:hanging="1440"/>
      </w:pPr>
      <w:rPr>
        <w:rFonts w:hint="default"/>
        <w:u w:val="none"/>
      </w:rPr>
    </w:lvl>
    <w:lvl w:ilvl="6">
      <w:start w:val="1"/>
      <w:numFmt w:val="decimal"/>
      <w:lvlText w:val="%1.%2.%3.%4.%5.%6.%7."/>
      <w:lvlJc w:val="left"/>
      <w:pPr>
        <w:ind w:left="1800" w:hanging="1800"/>
      </w:pPr>
      <w:rPr>
        <w:rFonts w:hint="default"/>
        <w:u w:val="none"/>
      </w:rPr>
    </w:lvl>
    <w:lvl w:ilvl="7">
      <w:start w:val="1"/>
      <w:numFmt w:val="decimal"/>
      <w:lvlText w:val="%1.%2.%3.%4.%5.%6.%7.%8."/>
      <w:lvlJc w:val="left"/>
      <w:pPr>
        <w:ind w:left="1800" w:hanging="1800"/>
      </w:pPr>
      <w:rPr>
        <w:rFonts w:hint="default"/>
        <w:u w:val="none"/>
      </w:rPr>
    </w:lvl>
    <w:lvl w:ilvl="8">
      <w:start w:val="1"/>
      <w:numFmt w:val="decimal"/>
      <w:lvlText w:val="%1.%2.%3.%4.%5.%6.%7.%8.%9."/>
      <w:lvlJc w:val="left"/>
      <w:pPr>
        <w:ind w:left="2160" w:hanging="2160"/>
      </w:pPr>
      <w:rPr>
        <w:rFonts w:hint="default"/>
        <w:u w:val="none"/>
      </w:rPr>
    </w:lvl>
  </w:abstractNum>
  <w:abstractNum w:abstractNumId="58">
    <w:nsid w:val="7DD23D3A"/>
    <w:multiLevelType w:val="multilevel"/>
    <w:tmpl w:val="45205A78"/>
    <w:lvl w:ilvl="0">
      <w:start w:val="6"/>
      <w:numFmt w:val="decimal"/>
      <w:lvlText w:val="%1."/>
      <w:lvlJc w:val="left"/>
      <w:pPr>
        <w:ind w:left="675" w:hanging="675"/>
      </w:pPr>
      <w:rPr>
        <w:rFonts w:hint="default"/>
        <w:u w:val="none"/>
      </w:rPr>
    </w:lvl>
    <w:lvl w:ilvl="1">
      <w:start w:val="2"/>
      <w:numFmt w:val="decimal"/>
      <w:lvlText w:val="%1.%2."/>
      <w:lvlJc w:val="left"/>
      <w:pPr>
        <w:ind w:left="720" w:hanging="72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1080" w:hanging="108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440" w:hanging="1440"/>
      </w:pPr>
      <w:rPr>
        <w:rFonts w:hint="default"/>
        <w:u w:val="none"/>
      </w:rPr>
    </w:lvl>
    <w:lvl w:ilvl="6">
      <w:start w:val="1"/>
      <w:numFmt w:val="decimal"/>
      <w:lvlText w:val="%1.%2.%3.%4.%5.%6.%7."/>
      <w:lvlJc w:val="left"/>
      <w:pPr>
        <w:ind w:left="1800" w:hanging="1800"/>
      </w:pPr>
      <w:rPr>
        <w:rFonts w:hint="default"/>
        <w:u w:val="none"/>
      </w:rPr>
    </w:lvl>
    <w:lvl w:ilvl="7">
      <w:start w:val="1"/>
      <w:numFmt w:val="decimal"/>
      <w:lvlText w:val="%1.%2.%3.%4.%5.%6.%7.%8."/>
      <w:lvlJc w:val="left"/>
      <w:pPr>
        <w:ind w:left="1800" w:hanging="1800"/>
      </w:pPr>
      <w:rPr>
        <w:rFonts w:hint="default"/>
        <w:u w:val="none"/>
      </w:rPr>
    </w:lvl>
    <w:lvl w:ilvl="8">
      <w:start w:val="1"/>
      <w:numFmt w:val="decimal"/>
      <w:lvlText w:val="%1.%2.%3.%4.%5.%6.%7.%8.%9."/>
      <w:lvlJc w:val="left"/>
      <w:pPr>
        <w:ind w:left="2160" w:hanging="2160"/>
      </w:pPr>
      <w:rPr>
        <w:rFonts w:hint="default"/>
        <w:u w:val="none"/>
      </w:rPr>
    </w:lvl>
  </w:abstractNum>
  <w:abstractNum w:abstractNumId="59">
    <w:nsid w:val="7F897287"/>
    <w:multiLevelType w:val="hybridMultilevel"/>
    <w:tmpl w:val="D20CBFEE"/>
    <w:lvl w:ilvl="0" w:tplc="040C0009">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num w:numId="1">
    <w:abstractNumId w:val="30"/>
  </w:num>
  <w:num w:numId="2">
    <w:abstractNumId w:val="48"/>
  </w:num>
  <w:num w:numId="3">
    <w:abstractNumId w:val="29"/>
  </w:num>
  <w:num w:numId="4">
    <w:abstractNumId w:val="12"/>
  </w:num>
  <w:num w:numId="5">
    <w:abstractNumId w:val="38"/>
  </w:num>
  <w:num w:numId="6">
    <w:abstractNumId w:val="49"/>
  </w:num>
  <w:num w:numId="7">
    <w:abstractNumId w:val="56"/>
  </w:num>
  <w:num w:numId="8">
    <w:abstractNumId w:val="13"/>
  </w:num>
  <w:num w:numId="9">
    <w:abstractNumId w:val="52"/>
  </w:num>
  <w:num w:numId="10">
    <w:abstractNumId w:val="36"/>
  </w:num>
  <w:num w:numId="11">
    <w:abstractNumId w:val="35"/>
  </w:num>
  <w:num w:numId="12">
    <w:abstractNumId w:val="33"/>
  </w:num>
  <w:num w:numId="13">
    <w:abstractNumId w:val="9"/>
  </w:num>
  <w:num w:numId="14">
    <w:abstractNumId w:val="45"/>
  </w:num>
  <w:num w:numId="15">
    <w:abstractNumId w:val="37"/>
  </w:num>
  <w:num w:numId="16">
    <w:abstractNumId w:val="24"/>
  </w:num>
  <w:num w:numId="17">
    <w:abstractNumId w:val="53"/>
  </w:num>
  <w:num w:numId="18">
    <w:abstractNumId w:val="10"/>
  </w:num>
  <w:num w:numId="19">
    <w:abstractNumId w:val="50"/>
  </w:num>
  <w:num w:numId="20">
    <w:abstractNumId w:val="27"/>
  </w:num>
  <w:num w:numId="21">
    <w:abstractNumId w:val="43"/>
  </w:num>
  <w:num w:numId="22">
    <w:abstractNumId w:val="32"/>
  </w:num>
  <w:num w:numId="23">
    <w:abstractNumId w:val="8"/>
  </w:num>
  <w:num w:numId="24">
    <w:abstractNumId w:val="5"/>
  </w:num>
  <w:num w:numId="25">
    <w:abstractNumId w:val="17"/>
  </w:num>
  <w:num w:numId="26">
    <w:abstractNumId w:val="22"/>
  </w:num>
  <w:num w:numId="27">
    <w:abstractNumId w:val="46"/>
  </w:num>
  <w:num w:numId="28">
    <w:abstractNumId w:val="44"/>
  </w:num>
  <w:num w:numId="29">
    <w:abstractNumId w:val="16"/>
  </w:num>
  <w:num w:numId="30">
    <w:abstractNumId w:val="39"/>
  </w:num>
  <w:num w:numId="31">
    <w:abstractNumId w:val="40"/>
  </w:num>
  <w:num w:numId="32">
    <w:abstractNumId w:val="42"/>
  </w:num>
  <w:num w:numId="33">
    <w:abstractNumId w:val="55"/>
  </w:num>
  <w:num w:numId="34">
    <w:abstractNumId w:val="11"/>
  </w:num>
  <w:num w:numId="35">
    <w:abstractNumId w:val="41"/>
  </w:num>
  <w:num w:numId="36">
    <w:abstractNumId w:val="51"/>
  </w:num>
  <w:num w:numId="37">
    <w:abstractNumId w:val="21"/>
  </w:num>
  <w:num w:numId="38">
    <w:abstractNumId w:val="26"/>
  </w:num>
  <w:num w:numId="39">
    <w:abstractNumId w:val="34"/>
  </w:num>
  <w:num w:numId="40">
    <w:abstractNumId w:val="25"/>
  </w:num>
  <w:num w:numId="41">
    <w:abstractNumId w:val="14"/>
  </w:num>
  <w:num w:numId="42">
    <w:abstractNumId w:val="28"/>
  </w:num>
  <w:num w:numId="43">
    <w:abstractNumId w:val="31"/>
  </w:num>
  <w:num w:numId="44">
    <w:abstractNumId w:val="57"/>
  </w:num>
  <w:num w:numId="45">
    <w:abstractNumId w:val="58"/>
  </w:num>
  <w:num w:numId="46">
    <w:abstractNumId w:val="1"/>
  </w:num>
  <w:num w:numId="47">
    <w:abstractNumId w:val="4"/>
  </w:num>
  <w:num w:numId="48">
    <w:abstractNumId w:val="18"/>
  </w:num>
  <w:num w:numId="49">
    <w:abstractNumId w:val="47"/>
  </w:num>
  <w:num w:numId="50">
    <w:abstractNumId w:val="2"/>
  </w:num>
  <w:num w:numId="51">
    <w:abstractNumId w:val="3"/>
  </w:num>
  <w:num w:numId="52">
    <w:abstractNumId w:val="59"/>
  </w:num>
  <w:num w:numId="53">
    <w:abstractNumId w:val="7"/>
  </w:num>
  <w:num w:numId="54">
    <w:abstractNumId w:val="0"/>
  </w:num>
  <w:num w:numId="55">
    <w:abstractNumId w:val="6"/>
  </w:num>
  <w:num w:numId="56">
    <w:abstractNumId w:val="15"/>
  </w:num>
  <w:num w:numId="57">
    <w:abstractNumId w:val="20"/>
  </w:num>
  <w:num w:numId="58">
    <w:abstractNumId w:val="19"/>
  </w:num>
  <w:num w:numId="59">
    <w:abstractNumId w:val="54"/>
  </w:num>
  <w:num w:numId="60">
    <w:abstractNumId w:val="23"/>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09"/>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2F3157"/>
    <w:rsid w:val="0000542B"/>
    <w:rsid w:val="00007EC6"/>
    <w:rsid w:val="00041F86"/>
    <w:rsid w:val="00046079"/>
    <w:rsid w:val="0006483B"/>
    <w:rsid w:val="00077BDB"/>
    <w:rsid w:val="00083E8B"/>
    <w:rsid w:val="000858A5"/>
    <w:rsid w:val="000866EF"/>
    <w:rsid w:val="0009156D"/>
    <w:rsid w:val="0009248F"/>
    <w:rsid w:val="000A3187"/>
    <w:rsid w:val="000B1854"/>
    <w:rsid w:val="000C0F53"/>
    <w:rsid w:val="000D20CC"/>
    <w:rsid w:val="000E780F"/>
    <w:rsid w:val="000F6597"/>
    <w:rsid w:val="000F74A4"/>
    <w:rsid w:val="00100FC6"/>
    <w:rsid w:val="001073C6"/>
    <w:rsid w:val="00107B89"/>
    <w:rsid w:val="00111B9B"/>
    <w:rsid w:val="00121D44"/>
    <w:rsid w:val="00140404"/>
    <w:rsid w:val="00154467"/>
    <w:rsid w:val="00161B90"/>
    <w:rsid w:val="00166F96"/>
    <w:rsid w:val="00170BD1"/>
    <w:rsid w:val="00172F0A"/>
    <w:rsid w:val="00173062"/>
    <w:rsid w:val="001850C3"/>
    <w:rsid w:val="0019244B"/>
    <w:rsid w:val="00193193"/>
    <w:rsid w:val="001A0BAB"/>
    <w:rsid w:val="001A38B2"/>
    <w:rsid w:val="001A5222"/>
    <w:rsid w:val="001B3AC9"/>
    <w:rsid w:val="001C4070"/>
    <w:rsid w:val="001E10DF"/>
    <w:rsid w:val="001E13CF"/>
    <w:rsid w:val="001E4E6E"/>
    <w:rsid w:val="001F14BB"/>
    <w:rsid w:val="001F3CCB"/>
    <w:rsid w:val="001F5AA0"/>
    <w:rsid w:val="001F5DCE"/>
    <w:rsid w:val="00201134"/>
    <w:rsid w:val="002044DB"/>
    <w:rsid w:val="002170CA"/>
    <w:rsid w:val="00217FFA"/>
    <w:rsid w:val="00221706"/>
    <w:rsid w:val="00227E23"/>
    <w:rsid w:val="00230367"/>
    <w:rsid w:val="00237C1A"/>
    <w:rsid w:val="00245751"/>
    <w:rsid w:val="002537F2"/>
    <w:rsid w:val="002709C8"/>
    <w:rsid w:val="002755CB"/>
    <w:rsid w:val="002A30CD"/>
    <w:rsid w:val="002A4EEF"/>
    <w:rsid w:val="002A6428"/>
    <w:rsid w:val="002C3168"/>
    <w:rsid w:val="002D227F"/>
    <w:rsid w:val="002E1B83"/>
    <w:rsid w:val="002F0D76"/>
    <w:rsid w:val="002F3157"/>
    <w:rsid w:val="0030171C"/>
    <w:rsid w:val="0034200D"/>
    <w:rsid w:val="00352FD2"/>
    <w:rsid w:val="003645FD"/>
    <w:rsid w:val="00394DFA"/>
    <w:rsid w:val="00395D53"/>
    <w:rsid w:val="003B4F10"/>
    <w:rsid w:val="003D10DD"/>
    <w:rsid w:val="003D72B8"/>
    <w:rsid w:val="003E4318"/>
    <w:rsid w:val="003E48DC"/>
    <w:rsid w:val="003F7A4E"/>
    <w:rsid w:val="00401564"/>
    <w:rsid w:val="00403F5B"/>
    <w:rsid w:val="0040405F"/>
    <w:rsid w:val="004113DB"/>
    <w:rsid w:val="00411CF2"/>
    <w:rsid w:val="00412978"/>
    <w:rsid w:val="004241B5"/>
    <w:rsid w:val="00430841"/>
    <w:rsid w:val="004535C6"/>
    <w:rsid w:val="0046017A"/>
    <w:rsid w:val="0046355B"/>
    <w:rsid w:val="00472208"/>
    <w:rsid w:val="004726D1"/>
    <w:rsid w:val="00487E75"/>
    <w:rsid w:val="00496393"/>
    <w:rsid w:val="004A3905"/>
    <w:rsid w:val="004B38D5"/>
    <w:rsid w:val="004B6716"/>
    <w:rsid w:val="004C0093"/>
    <w:rsid w:val="004C059D"/>
    <w:rsid w:val="004D0899"/>
    <w:rsid w:val="004D65EB"/>
    <w:rsid w:val="004E52B0"/>
    <w:rsid w:val="004F41F6"/>
    <w:rsid w:val="004F5ECD"/>
    <w:rsid w:val="004F712E"/>
    <w:rsid w:val="005005A7"/>
    <w:rsid w:val="00513539"/>
    <w:rsid w:val="00532344"/>
    <w:rsid w:val="00536BDC"/>
    <w:rsid w:val="00542181"/>
    <w:rsid w:val="005439AF"/>
    <w:rsid w:val="00547FFD"/>
    <w:rsid w:val="005535B8"/>
    <w:rsid w:val="00556941"/>
    <w:rsid w:val="005619EB"/>
    <w:rsid w:val="00597CCA"/>
    <w:rsid w:val="005A3130"/>
    <w:rsid w:val="005A6B2E"/>
    <w:rsid w:val="005D3CD9"/>
    <w:rsid w:val="005E2676"/>
    <w:rsid w:val="005E5564"/>
    <w:rsid w:val="0060086E"/>
    <w:rsid w:val="006129DE"/>
    <w:rsid w:val="00615F32"/>
    <w:rsid w:val="006223EF"/>
    <w:rsid w:val="00667A26"/>
    <w:rsid w:val="00677A2D"/>
    <w:rsid w:val="00681BD3"/>
    <w:rsid w:val="006838A6"/>
    <w:rsid w:val="00683E7C"/>
    <w:rsid w:val="006A308B"/>
    <w:rsid w:val="006B1A8A"/>
    <w:rsid w:val="006D3077"/>
    <w:rsid w:val="006D3625"/>
    <w:rsid w:val="006E560A"/>
    <w:rsid w:val="006F337B"/>
    <w:rsid w:val="00700E0E"/>
    <w:rsid w:val="00710065"/>
    <w:rsid w:val="00711207"/>
    <w:rsid w:val="00712EEF"/>
    <w:rsid w:val="00716DA9"/>
    <w:rsid w:val="007206F1"/>
    <w:rsid w:val="00732EB3"/>
    <w:rsid w:val="00733956"/>
    <w:rsid w:val="007346CE"/>
    <w:rsid w:val="007372BC"/>
    <w:rsid w:val="007517B7"/>
    <w:rsid w:val="007803B6"/>
    <w:rsid w:val="007B12A3"/>
    <w:rsid w:val="007B29E7"/>
    <w:rsid w:val="007B6877"/>
    <w:rsid w:val="007C672B"/>
    <w:rsid w:val="007C6BA9"/>
    <w:rsid w:val="007E09CA"/>
    <w:rsid w:val="007E48C0"/>
    <w:rsid w:val="007F7442"/>
    <w:rsid w:val="008079C9"/>
    <w:rsid w:val="0081280A"/>
    <w:rsid w:val="008261D8"/>
    <w:rsid w:val="00833F96"/>
    <w:rsid w:val="00840A14"/>
    <w:rsid w:val="0086647F"/>
    <w:rsid w:val="008805C6"/>
    <w:rsid w:val="008836C7"/>
    <w:rsid w:val="008C7030"/>
    <w:rsid w:val="008E3364"/>
    <w:rsid w:val="008E42D7"/>
    <w:rsid w:val="008E5538"/>
    <w:rsid w:val="008F01D4"/>
    <w:rsid w:val="008F02C1"/>
    <w:rsid w:val="008F0854"/>
    <w:rsid w:val="008F36E0"/>
    <w:rsid w:val="00907A3A"/>
    <w:rsid w:val="009115CC"/>
    <w:rsid w:val="0091783F"/>
    <w:rsid w:val="0092620A"/>
    <w:rsid w:val="00937055"/>
    <w:rsid w:val="0095045B"/>
    <w:rsid w:val="00952F4D"/>
    <w:rsid w:val="00962379"/>
    <w:rsid w:val="00980D5F"/>
    <w:rsid w:val="00986ECC"/>
    <w:rsid w:val="009875AF"/>
    <w:rsid w:val="009943A2"/>
    <w:rsid w:val="009A042D"/>
    <w:rsid w:val="009A163C"/>
    <w:rsid w:val="009A1F2A"/>
    <w:rsid w:val="009A3F02"/>
    <w:rsid w:val="009A3FE6"/>
    <w:rsid w:val="009B5D23"/>
    <w:rsid w:val="009D3DF6"/>
    <w:rsid w:val="009D45D8"/>
    <w:rsid w:val="009D47A9"/>
    <w:rsid w:val="009E17BB"/>
    <w:rsid w:val="009E7C97"/>
    <w:rsid w:val="009F0D31"/>
    <w:rsid w:val="009F39E3"/>
    <w:rsid w:val="00A10E7E"/>
    <w:rsid w:val="00A12EAF"/>
    <w:rsid w:val="00A24B40"/>
    <w:rsid w:val="00A26718"/>
    <w:rsid w:val="00A43371"/>
    <w:rsid w:val="00A5620D"/>
    <w:rsid w:val="00A66BAE"/>
    <w:rsid w:val="00A727DE"/>
    <w:rsid w:val="00A73EA7"/>
    <w:rsid w:val="00A93D0D"/>
    <w:rsid w:val="00AA4B3D"/>
    <w:rsid w:val="00AA58DD"/>
    <w:rsid w:val="00AA5A1D"/>
    <w:rsid w:val="00AA704B"/>
    <w:rsid w:val="00AB0613"/>
    <w:rsid w:val="00AE1E69"/>
    <w:rsid w:val="00AE5C0B"/>
    <w:rsid w:val="00AF42F6"/>
    <w:rsid w:val="00B0143A"/>
    <w:rsid w:val="00B05BFC"/>
    <w:rsid w:val="00B06B2B"/>
    <w:rsid w:val="00B11917"/>
    <w:rsid w:val="00B23357"/>
    <w:rsid w:val="00B25743"/>
    <w:rsid w:val="00B3648F"/>
    <w:rsid w:val="00B50ABE"/>
    <w:rsid w:val="00B52043"/>
    <w:rsid w:val="00B65840"/>
    <w:rsid w:val="00B71224"/>
    <w:rsid w:val="00B80B33"/>
    <w:rsid w:val="00B90361"/>
    <w:rsid w:val="00B939D9"/>
    <w:rsid w:val="00BB5D7C"/>
    <w:rsid w:val="00BC14B5"/>
    <w:rsid w:val="00BC2A35"/>
    <w:rsid w:val="00BC4545"/>
    <w:rsid w:val="00BD474D"/>
    <w:rsid w:val="00BF5BDD"/>
    <w:rsid w:val="00C139CD"/>
    <w:rsid w:val="00C160AA"/>
    <w:rsid w:val="00C20FA5"/>
    <w:rsid w:val="00C25237"/>
    <w:rsid w:val="00C3321A"/>
    <w:rsid w:val="00C35780"/>
    <w:rsid w:val="00C46925"/>
    <w:rsid w:val="00C47A8C"/>
    <w:rsid w:val="00C50D52"/>
    <w:rsid w:val="00C64AC3"/>
    <w:rsid w:val="00C733E4"/>
    <w:rsid w:val="00C85D98"/>
    <w:rsid w:val="00C94C7A"/>
    <w:rsid w:val="00CA3BAC"/>
    <w:rsid w:val="00CB24BC"/>
    <w:rsid w:val="00CE1B61"/>
    <w:rsid w:val="00CE28AE"/>
    <w:rsid w:val="00CE4162"/>
    <w:rsid w:val="00CE6D44"/>
    <w:rsid w:val="00CE7081"/>
    <w:rsid w:val="00CF2565"/>
    <w:rsid w:val="00CF407E"/>
    <w:rsid w:val="00D003EF"/>
    <w:rsid w:val="00D04E37"/>
    <w:rsid w:val="00D341CA"/>
    <w:rsid w:val="00D4399E"/>
    <w:rsid w:val="00D43F8B"/>
    <w:rsid w:val="00D47196"/>
    <w:rsid w:val="00D56AE4"/>
    <w:rsid w:val="00D61025"/>
    <w:rsid w:val="00D9587B"/>
    <w:rsid w:val="00DA0499"/>
    <w:rsid w:val="00DA1531"/>
    <w:rsid w:val="00DA3A5A"/>
    <w:rsid w:val="00DA3CAC"/>
    <w:rsid w:val="00DE554B"/>
    <w:rsid w:val="00E07700"/>
    <w:rsid w:val="00E273AE"/>
    <w:rsid w:val="00E30325"/>
    <w:rsid w:val="00E30EFD"/>
    <w:rsid w:val="00E3439D"/>
    <w:rsid w:val="00E42C16"/>
    <w:rsid w:val="00E52EE9"/>
    <w:rsid w:val="00E82450"/>
    <w:rsid w:val="00E82A4D"/>
    <w:rsid w:val="00E83192"/>
    <w:rsid w:val="00E92511"/>
    <w:rsid w:val="00EB503E"/>
    <w:rsid w:val="00EB7A0D"/>
    <w:rsid w:val="00EC2D68"/>
    <w:rsid w:val="00EC31F1"/>
    <w:rsid w:val="00EC4A88"/>
    <w:rsid w:val="00ED1DEC"/>
    <w:rsid w:val="00ED3BF8"/>
    <w:rsid w:val="00EE3F61"/>
    <w:rsid w:val="00EF0ED3"/>
    <w:rsid w:val="00F012C4"/>
    <w:rsid w:val="00F027E9"/>
    <w:rsid w:val="00F06CD4"/>
    <w:rsid w:val="00F32818"/>
    <w:rsid w:val="00F447E6"/>
    <w:rsid w:val="00F45FA0"/>
    <w:rsid w:val="00F47F99"/>
    <w:rsid w:val="00F611BA"/>
    <w:rsid w:val="00F76031"/>
    <w:rsid w:val="00F87369"/>
    <w:rsid w:val="00F94534"/>
    <w:rsid w:val="00FA2ACF"/>
    <w:rsid w:val="00FB074F"/>
    <w:rsid w:val="00FC59CD"/>
    <w:rsid w:val="00FD2C4D"/>
    <w:rsid w:val="00FD5139"/>
    <w:rsid w:val="00FD6D08"/>
    <w:rsid w:val="00FF404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61"/>
    <o:shapelayout v:ext="edit">
      <o:idmap v:ext="edit" data="1"/>
      <o:rules v:ext="edit">
        <o:r id="V:Rule4" type="connector" idref="#_x0000_s1055"/>
        <o:r id="V:Rule5" type="connector" idref="#_x0000_s1056"/>
        <o:r id="V:Rule6" type="connector" idref="#_x0000_s105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390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3157"/>
    <w:pPr>
      <w:ind w:left="720"/>
      <w:contextualSpacing/>
    </w:pPr>
  </w:style>
  <w:style w:type="paragraph" w:styleId="Header">
    <w:name w:val="header"/>
    <w:basedOn w:val="Normal"/>
    <w:link w:val="HeaderChar"/>
    <w:uiPriority w:val="99"/>
    <w:unhideWhenUsed/>
    <w:rsid w:val="00D56AE4"/>
    <w:pPr>
      <w:tabs>
        <w:tab w:val="center" w:pos="4536"/>
        <w:tab w:val="right" w:pos="9072"/>
      </w:tabs>
      <w:spacing w:line="240" w:lineRule="auto"/>
    </w:pPr>
  </w:style>
  <w:style w:type="character" w:customStyle="1" w:styleId="HeaderChar">
    <w:name w:val="Header Char"/>
    <w:basedOn w:val="DefaultParagraphFont"/>
    <w:link w:val="Header"/>
    <w:uiPriority w:val="99"/>
    <w:rsid w:val="00D56AE4"/>
  </w:style>
  <w:style w:type="paragraph" w:styleId="Footer">
    <w:name w:val="footer"/>
    <w:basedOn w:val="Normal"/>
    <w:link w:val="FooterChar"/>
    <w:uiPriority w:val="99"/>
    <w:unhideWhenUsed/>
    <w:rsid w:val="00D56AE4"/>
    <w:pPr>
      <w:tabs>
        <w:tab w:val="center" w:pos="4536"/>
        <w:tab w:val="right" w:pos="9072"/>
      </w:tabs>
      <w:spacing w:line="240" w:lineRule="auto"/>
    </w:pPr>
  </w:style>
  <w:style w:type="character" w:customStyle="1" w:styleId="FooterChar">
    <w:name w:val="Footer Char"/>
    <w:basedOn w:val="DefaultParagraphFont"/>
    <w:link w:val="Footer"/>
    <w:uiPriority w:val="99"/>
    <w:rsid w:val="00D56AE4"/>
  </w:style>
  <w:style w:type="table" w:styleId="TableGrid">
    <w:name w:val="Table Grid"/>
    <w:basedOn w:val="TableNormal"/>
    <w:uiPriority w:val="59"/>
    <w:rsid w:val="0095045B"/>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2C3168"/>
    <w:rPr>
      <w:color w:val="0000FF" w:themeColor="hyperlink"/>
      <w:u w:val="single"/>
    </w:rPr>
  </w:style>
  <w:style w:type="paragraph" w:styleId="BalloonText">
    <w:name w:val="Balloon Text"/>
    <w:basedOn w:val="Normal"/>
    <w:link w:val="BalloonTextChar"/>
    <w:uiPriority w:val="99"/>
    <w:semiHidden/>
    <w:unhideWhenUsed/>
    <w:rsid w:val="002A642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642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code-rdcongo.org" TargetMode="External"/><Relationship Id="rId5" Type="http://schemas.openxmlformats.org/officeDocument/2006/relationships/webSettings" Target="webSettings.xml"/><Relationship Id="rId15" Type="http://schemas.openxmlformats.org/officeDocument/2006/relationships/customXml" Target="../customXml/item1.xml"/><Relationship Id="rId10" Type="http://schemas.openxmlformats.org/officeDocument/2006/relationships/hyperlink" Target="mailto:code_rdc2002@yahoo.fr" TargetMode="External"/><Relationship Id="rId4" Type="http://schemas.openxmlformats.org/officeDocument/2006/relationships/settings" Target="settings.xml"/><Relationship Id="rId9" Type="http://schemas.openxmlformats.org/officeDocument/2006/relationships/image" Target="media/image2.tiff"/><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832C486-815A-41CE-AD3E-4DF8466DE44E}"/>
</file>

<file path=customXml/itemProps2.xml><?xml version="1.0" encoding="utf-8"?>
<ds:datastoreItem xmlns:ds="http://schemas.openxmlformats.org/officeDocument/2006/customXml" ds:itemID="{4F3E34C6-23AD-4DE7-B83F-01FBEC35EA73}"/>
</file>

<file path=customXml/itemProps3.xml><?xml version="1.0" encoding="utf-8"?>
<ds:datastoreItem xmlns:ds="http://schemas.openxmlformats.org/officeDocument/2006/customXml" ds:itemID="{A13E8FE6-628C-4D80-A923-726C386B510C}"/>
</file>

<file path=docProps/app.xml><?xml version="1.0" encoding="utf-8"?>
<Properties xmlns="http://schemas.openxmlformats.org/officeDocument/2006/extended-properties" xmlns:vt="http://schemas.openxmlformats.org/officeDocument/2006/docPropsVTypes">
  <Template>Normal</Template>
  <TotalTime>1</TotalTime>
  <Pages>47</Pages>
  <Words>16041</Words>
  <Characters>91439</Characters>
  <Application>Microsoft Office Word</Application>
  <DocSecurity>0</DocSecurity>
  <Lines>761</Lines>
  <Paragraphs>214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OHCHR</Company>
  <LinksUpToDate>false</LinksUpToDate>
  <CharactersWithSpaces>107266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SWEET</dc:creator>
  <cp:lastModifiedBy>CRC Intern</cp:lastModifiedBy>
  <cp:revision>2</cp:revision>
  <cp:lastPrinted>2016-02-29T16:36:00Z</cp:lastPrinted>
  <dcterms:created xsi:type="dcterms:W3CDTF">2016-05-06T08:43:00Z</dcterms:created>
  <dcterms:modified xsi:type="dcterms:W3CDTF">2016-05-06T08:43:00Z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