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CF6" w:rsidRDefault="00D929D2" w:rsidP="009E03FB">
      <w:pPr>
        <w:rPr>
          <w:rFonts w:ascii="Times New Roman" w:hAnsi="Times New Roman" w:cs="Times New Roman"/>
          <w:b/>
          <w:sz w:val="28"/>
          <w:szCs w:val="28"/>
          <w:lang w:val="hy-AM"/>
        </w:rPr>
      </w:pPr>
      <w:bookmarkStart w:id="0" w:name="_GoBack"/>
      <w:bookmarkEnd w:id="0"/>
      <w:r w:rsidRPr="00824792">
        <w:rPr>
          <w:rFonts w:ascii="Times New Roman" w:hAnsi="Times New Roman" w:cs="Times New Roman"/>
          <w:b/>
          <w:sz w:val="28"/>
          <w:szCs w:val="28"/>
          <w:lang w:val="hy-AM"/>
        </w:rPr>
        <w:t xml:space="preserve">Consideration of Armenia's 7th country report </w:t>
      </w:r>
    </w:p>
    <w:p w:rsidR="0043121A" w:rsidRPr="00824792" w:rsidRDefault="00D929D2" w:rsidP="009E03FB">
      <w:pPr>
        <w:rPr>
          <w:rFonts w:ascii="Times New Roman" w:hAnsi="Times New Roman" w:cs="Times New Roman"/>
          <w:b/>
          <w:sz w:val="28"/>
          <w:szCs w:val="28"/>
          <w:lang w:val="hy-AM"/>
        </w:rPr>
      </w:pPr>
      <w:r w:rsidRPr="00824792">
        <w:rPr>
          <w:rFonts w:ascii="Times New Roman" w:hAnsi="Times New Roman" w:cs="Times New Roman"/>
          <w:b/>
          <w:sz w:val="28"/>
          <w:szCs w:val="28"/>
          <w:lang w:val="hy-AM"/>
        </w:rPr>
        <w:t>on the implementation of the UN CEDAW</w:t>
      </w:r>
    </w:p>
    <w:p w:rsidR="00053FD3" w:rsidRPr="00824792" w:rsidRDefault="006A2CF6" w:rsidP="009E03FB">
      <w:pPr>
        <w:rPr>
          <w:rFonts w:ascii="Times New Roman" w:hAnsi="Times New Roman" w:cs="Times New Roman"/>
          <w:b/>
          <w:sz w:val="28"/>
          <w:szCs w:val="28"/>
          <w:lang w:val="hy-AM"/>
        </w:rPr>
      </w:pPr>
      <w:r>
        <w:rPr>
          <w:rFonts w:ascii="Times New Roman" w:hAnsi="Times New Roman" w:cs="Times New Roman"/>
          <w:b/>
          <w:sz w:val="28"/>
          <w:szCs w:val="28"/>
          <w:lang w:val="hy-AM"/>
        </w:rPr>
        <w:t xml:space="preserve">Day one: </w:t>
      </w:r>
      <w:r w:rsidR="00053FD3" w:rsidRPr="00824792">
        <w:rPr>
          <w:rFonts w:ascii="Times New Roman" w:hAnsi="Times New Roman" w:cs="Times New Roman"/>
          <w:b/>
          <w:sz w:val="28"/>
          <w:szCs w:val="28"/>
          <w:lang w:val="hy-AM"/>
        </w:rPr>
        <w:t>12 October, 2022</w:t>
      </w:r>
    </w:p>
    <w:p w:rsidR="00D929D2" w:rsidRPr="00824792" w:rsidRDefault="00D929D2">
      <w:pPr>
        <w:rPr>
          <w:rFonts w:ascii="Times New Roman" w:hAnsi="Times New Roman" w:cs="Times New Roman"/>
          <w:sz w:val="24"/>
          <w:szCs w:val="24"/>
          <w:lang w:val="hy-AM"/>
        </w:rPr>
      </w:pPr>
    </w:p>
    <w:p w:rsidR="00EC7C7D" w:rsidRDefault="00AD6765" w:rsidP="009E03FB">
      <w:pPr>
        <w:rPr>
          <w:rFonts w:ascii="Times New Roman" w:hAnsi="Times New Roman" w:cs="Times New Roman"/>
          <w:b/>
          <w:sz w:val="24"/>
          <w:szCs w:val="24"/>
          <w:lang w:val="hy-AM"/>
        </w:rPr>
      </w:pPr>
      <w:r w:rsidRPr="00824792">
        <w:rPr>
          <w:rFonts w:ascii="Times New Roman" w:hAnsi="Times New Roman" w:cs="Times New Roman"/>
          <w:b/>
          <w:sz w:val="24"/>
          <w:szCs w:val="24"/>
          <w:lang w:val="hy-AM"/>
        </w:rPr>
        <w:t xml:space="preserve">Answer </w:t>
      </w:r>
      <w:r w:rsidR="006152FE">
        <w:rPr>
          <w:rFonts w:ascii="Times New Roman" w:hAnsi="Times New Roman" w:cs="Times New Roman"/>
          <w:b/>
          <w:sz w:val="24"/>
          <w:szCs w:val="24"/>
          <w:lang w:val="hy-AM"/>
        </w:rPr>
        <w:t xml:space="preserve">(by Ms. Lilit Shakaryan, Ministry of Foreign Affairs) </w:t>
      </w:r>
      <w:r w:rsidRPr="00824792">
        <w:rPr>
          <w:rFonts w:ascii="Times New Roman" w:hAnsi="Times New Roman" w:cs="Times New Roman"/>
          <w:b/>
          <w:sz w:val="24"/>
          <w:szCs w:val="24"/>
          <w:lang w:val="hy-AM"/>
        </w:rPr>
        <w:t>to the q</w:t>
      </w:r>
      <w:r w:rsidR="00D929D2" w:rsidRPr="00824792">
        <w:rPr>
          <w:rFonts w:ascii="Times New Roman" w:hAnsi="Times New Roman" w:cs="Times New Roman"/>
          <w:b/>
          <w:sz w:val="24"/>
          <w:szCs w:val="24"/>
          <w:lang w:val="hy-AM"/>
        </w:rPr>
        <w:t xml:space="preserve">uestion </w:t>
      </w:r>
      <w:r w:rsidRPr="00824792">
        <w:rPr>
          <w:rFonts w:ascii="Times New Roman" w:hAnsi="Times New Roman" w:cs="Times New Roman"/>
          <w:b/>
          <w:sz w:val="24"/>
          <w:szCs w:val="24"/>
          <w:lang w:val="hy-AM"/>
        </w:rPr>
        <w:t>raised by Ms. Rosario Manalo, Member of the CEDAW Committee</w:t>
      </w:r>
      <w:r w:rsidR="00EC7C7D">
        <w:rPr>
          <w:rFonts w:ascii="Times New Roman" w:hAnsi="Times New Roman" w:cs="Times New Roman"/>
          <w:b/>
          <w:sz w:val="24"/>
          <w:szCs w:val="24"/>
          <w:lang w:val="hy-AM"/>
        </w:rPr>
        <w:t xml:space="preserve"> </w:t>
      </w:r>
    </w:p>
    <w:p w:rsidR="00D929D2" w:rsidRPr="00824792" w:rsidRDefault="00AD6765" w:rsidP="009E03FB">
      <w:pPr>
        <w:rPr>
          <w:rFonts w:ascii="Times New Roman" w:hAnsi="Times New Roman" w:cs="Times New Roman"/>
          <w:b/>
          <w:sz w:val="24"/>
          <w:szCs w:val="24"/>
          <w:lang w:val="hy-AM"/>
        </w:rPr>
      </w:pPr>
      <w:r w:rsidRPr="00824792">
        <w:rPr>
          <w:rFonts w:ascii="Times New Roman" w:hAnsi="Times New Roman" w:cs="Times New Roman"/>
          <w:b/>
          <w:sz w:val="24"/>
          <w:szCs w:val="24"/>
          <w:lang w:val="hy-AM"/>
        </w:rPr>
        <w:t xml:space="preserve">Article </w:t>
      </w:r>
      <w:r w:rsidR="00053FD3" w:rsidRPr="00824792">
        <w:rPr>
          <w:rFonts w:ascii="Times New Roman" w:hAnsi="Times New Roman" w:cs="Times New Roman"/>
          <w:b/>
          <w:sz w:val="24"/>
          <w:szCs w:val="24"/>
          <w:lang w:val="hy-AM"/>
        </w:rPr>
        <w:t xml:space="preserve">8 of the CEDAW – Women </w:t>
      </w:r>
      <w:r w:rsidR="007D27C3">
        <w:rPr>
          <w:rFonts w:ascii="Times New Roman" w:hAnsi="Times New Roman" w:cs="Times New Roman"/>
          <w:b/>
          <w:sz w:val="24"/>
          <w:szCs w:val="24"/>
          <w:lang w:val="hy-AM"/>
        </w:rPr>
        <w:t>in d</w:t>
      </w:r>
      <w:r w:rsidR="00053FD3" w:rsidRPr="00824792">
        <w:rPr>
          <w:rFonts w:ascii="Times New Roman" w:hAnsi="Times New Roman" w:cs="Times New Roman"/>
          <w:b/>
          <w:sz w:val="24"/>
          <w:szCs w:val="24"/>
          <w:lang w:val="hy-AM"/>
        </w:rPr>
        <w:t>iplomacy</w:t>
      </w:r>
      <w:r w:rsidR="007D27C3">
        <w:rPr>
          <w:rFonts w:ascii="Times New Roman" w:hAnsi="Times New Roman" w:cs="Times New Roman"/>
          <w:b/>
          <w:sz w:val="24"/>
          <w:szCs w:val="24"/>
          <w:lang w:val="hy-AM"/>
        </w:rPr>
        <w:t xml:space="preserve"> and international affairs</w:t>
      </w:r>
    </w:p>
    <w:p w:rsidR="0088275E" w:rsidRPr="00824792" w:rsidRDefault="0088275E">
      <w:pPr>
        <w:rPr>
          <w:rFonts w:ascii="Times New Roman" w:hAnsi="Times New Roman" w:cs="Times New Roman"/>
          <w:b/>
          <w:sz w:val="24"/>
          <w:szCs w:val="24"/>
          <w:lang w:val="hy-AM"/>
        </w:rPr>
      </w:pPr>
    </w:p>
    <w:p w:rsidR="0088275E" w:rsidRPr="00824792" w:rsidRDefault="0088275E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  <w:r w:rsidRPr="00824792">
        <w:rPr>
          <w:rFonts w:ascii="Times New Roman" w:hAnsi="Times New Roman" w:cs="Times New Roman"/>
          <w:sz w:val="24"/>
          <w:szCs w:val="24"/>
          <w:lang w:val="hy-AM"/>
        </w:rPr>
        <w:t>An</w:t>
      </w:r>
      <w:r w:rsidR="00824792">
        <w:rPr>
          <w:rFonts w:ascii="Times New Roman" w:hAnsi="Times New Roman" w:cs="Times New Roman"/>
          <w:sz w:val="24"/>
          <w:szCs w:val="24"/>
          <w:lang w:val="hy-AM"/>
        </w:rPr>
        <w:t>s</w:t>
      </w:r>
      <w:r w:rsidRPr="00824792">
        <w:rPr>
          <w:rFonts w:ascii="Times New Roman" w:hAnsi="Times New Roman" w:cs="Times New Roman"/>
          <w:sz w:val="24"/>
          <w:szCs w:val="24"/>
          <w:lang w:val="hy-AM"/>
        </w:rPr>
        <w:t>wering the question</w:t>
      </w:r>
      <w:r w:rsidR="00AC0734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 of the distinguished member of the CEDAW Committee, Ms. Rosario Manolo</w:t>
      </w:r>
      <w:r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, I would like to repeat </w:t>
      </w:r>
      <w:r w:rsidR="00356BDC" w:rsidRPr="00824792">
        <w:rPr>
          <w:rFonts w:ascii="Times New Roman" w:hAnsi="Times New Roman" w:cs="Times New Roman"/>
          <w:sz w:val="24"/>
          <w:szCs w:val="24"/>
          <w:lang w:val="hy-AM"/>
        </w:rPr>
        <w:t>what was mentioned by the Head of my Delegation, Ms. Tatevik Stepanyan</w:t>
      </w:r>
      <w:r w:rsidR="00E075C1" w:rsidRPr="00824792">
        <w:rPr>
          <w:rFonts w:ascii="Times New Roman" w:hAnsi="Times New Roman" w:cs="Times New Roman"/>
          <w:sz w:val="24"/>
          <w:szCs w:val="24"/>
          <w:lang w:val="hy-AM"/>
        </w:rPr>
        <w:t>, in her opening speech</w:t>
      </w:r>
      <w:r w:rsidR="00356BDC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 about co-sponsoring </w:t>
      </w:r>
      <w:r w:rsidR="00E075C1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by Armenia </w:t>
      </w:r>
      <w:r w:rsidR="00356BDC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of the UN GA </w:t>
      </w:r>
      <w:r w:rsidR="00E075C1" w:rsidRPr="00824792">
        <w:rPr>
          <w:rFonts w:ascii="Times New Roman" w:hAnsi="Times New Roman" w:cs="Times New Roman"/>
          <w:sz w:val="24"/>
          <w:szCs w:val="24"/>
          <w:lang w:val="hy-AM"/>
        </w:rPr>
        <w:t>Res</w:t>
      </w:r>
      <w:r w:rsidR="004C70DA" w:rsidRPr="00824792">
        <w:rPr>
          <w:rFonts w:ascii="Times New Roman" w:hAnsi="Times New Roman" w:cs="Times New Roman"/>
          <w:sz w:val="24"/>
          <w:szCs w:val="24"/>
          <w:lang w:val="hy-AM"/>
        </w:rPr>
        <w:t>o</w:t>
      </w:r>
      <w:r w:rsidR="00E075C1" w:rsidRPr="00824792">
        <w:rPr>
          <w:rFonts w:ascii="Times New Roman" w:hAnsi="Times New Roman" w:cs="Times New Roman"/>
          <w:sz w:val="24"/>
          <w:szCs w:val="24"/>
          <w:lang w:val="hy-AM"/>
        </w:rPr>
        <w:t>lution</w:t>
      </w:r>
      <w:r w:rsidR="004C70DA" w:rsidRPr="00824792">
        <w:rPr>
          <w:rFonts w:ascii="Times New Roman" w:hAnsi="Times New Roman" w:cs="Times New Roman"/>
          <w:sz w:val="24"/>
          <w:szCs w:val="24"/>
          <w:lang w:val="hy-AM"/>
        </w:rPr>
        <w:t>,</w:t>
      </w:r>
      <w:r w:rsidR="00E075C1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 </w:t>
      </w:r>
      <w:r w:rsidR="004C70DA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adobted this </w:t>
      </w:r>
      <w:r w:rsidR="0000442E" w:rsidRPr="00824792">
        <w:rPr>
          <w:rFonts w:ascii="Times New Roman" w:hAnsi="Times New Roman" w:cs="Times New Roman"/>
          <w:sz w:val="24"/>
          <w:szCs w:val="24"/>
          <w:lang w:val="hy-AM"/>
        </w:rPr>
        <w:t>Summer</w:t>
      </w:r>
      <w:r w:rsidR="004C70DA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, </w:t>
      </w:r>
      <w:r w:rsidR="00E075C1" w:rsidRPr="00824792">
        <w:rPr>
          <w:rFonts w:ascii="Times New Roman" w:hAnsi="Times New Roman" w:cs="Times New Roman"/>
          <w:sz w:val="24"/>
          <w:szCs w:val="24"/>
          <w:lang w:val="hy-AM"/>
        </w:rPr>
        <w:t>on the establishment of International Day of Women in Diplomacy (</w:t>
      </w:r>
      <w:r w:rsidR="00137752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June 24), honoring the contribution of women to the peacemaking </w:t>
      </w:r>
      <w:r w:rsidR="00707C2B" w:rsidRPr="00824792">
        <w:rPr>
          <w:rFonts w:ascii="Times New Roman" w:hAnsi="Times New Roman" w:cs="Times New Roman"/>
          <w:sz w:val="24"/>
          <w:szCs w:val="24"/>
          <w:lang w:val="hy-AM"/>
        </w:rPr>
        <w:t>efforts at international level.</w:t>
      </w:r>
      <w:r w:rsidR="00CF67A3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 </w:t>
      </w:r>
    </w:p>
    <w:p w:rsidR="00CF67A3" w:rsidRPr="00824792" w:rsidRDefault="00CF67A3" w:rsidP="00993710">
      <w:pPr>
        <w:jc w:val="both"/>
        <w:rPr>
          <w:rFonts w:ascii="Times New Roman" w:hAnsi="Times New Roman" w:cs="Times New Roman"/>
          <w:sz w:val="24"/>
          <w:szCs w:val="24"/>
        </w:rPr>
      </w:pPr>
      <w:r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I would like to </w:t>
      </w:r>
      <w:r w:rsidR="002C2B6E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proudly </w:t>
      </w:r>
      <w:r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mention with this regard, that the first ever female Ambassador was the Armenian Ambassador to Japan, appointed by the Government of the First </w:t>
      </w:r>
      <w:r w:rsidR="00B14244">
        <w:rPr>
          <w:rFonts w:ascii="Times New Roman" w:hAnsi="Times New Roman" w:cs="Times New Roman"/>
          <w:sz w:val="24"/>
          <w:szCs w:val="24"/>
          <w:lang w:val="hy-AM"/>
        </w:rPr>
        <w:t xml:space="preserve">Armenian republic in 1918-1920, and in this contexts we in Armenia attach particular importance of women's engagement </w:t>
      </w:r>
      <w:r w:rsidR="008C1670">
        <w:rPr>
          <w:rFonts w:ascii="Times New Roman" w:hAnsi="Times New Roman" w:cs="Times New Roman"/>
          <w:sz w:val="24"/>
          <w:szCs w:val="24"/>
          <w:lang w:val="hy-AM"/>
        </w:rPr>
        <w:t xml:space="preserve">in international affairs. </w:t>
      </w:r>
    </w:p>
    <w:p w:rsidR="00707C2B" w:rsidRPr="00824792" w:rsidRDefault="00707C2B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  <w:r w:rsidRPr="00824792">
        <w:rPr>
          <w:rFonts w:ascii="Times New Roman" w:hAnsi="Times New Roman" w:cs="Times New Roman"/>
          <w:sz w:val="24"/>
          <w:szCs w:val="24"/>
          <w:lang w:val="hy-AM"/>
        </w:rPr>
        <w:t>Regarding the figures mentioned by Ms. Manolo, I would like to note that they are not relevant</w:t>
      </w:r>
      <w:r w:rsidR="00E44D7E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 anymore</w:t>
      </w:r>
      <w:r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, which </w:t>
      </w:r>
      <w:r w:rsidR="00E44D7E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is </w:t>
      </w:r>
      <w:r w:rsidRPr="00824792">
        <w:rPr>
          <w:rFonts w:ascii="Times New Roman" w:hAnsi="Times New Roman" w:cs="Times New Roman"/>
          <w:sz w:val="24"/>
          <w:szCs w:val="24"/>
          <w:lang w:val="hy-AM"/>
        </w:rPr>
        <w:t>understandable, since the we have the rotation system within the Ministry of Foreign Affairs</w:t>
      </w:r>
      <w:r w:rsidR="00B15B8A" w:rsidRPr="00824792">
        <w:rPr>
          <w:rFonts w:ascii="Times New Roman" w:hAnsi="Times New Roman" w:cs="Times New Roman"/>
          <w:sz w:val="24"/>
          <w:szCs w:val="24"/>
          <w:lang w:val="hy-AM"/>
        </w:rPr>
        <w:t>, and the figures are changing constantly</w:t>
      </w:r>
      <w:r w:rsidR="00E44D7E" w:rsidRPr="00824792">
        <w:rPr>
          <w:rFonts w:ascii="Times New Roman" w:hAnsi="Times New Roman" w:cs="Times New Roman"/>
          <w:sz w:val="24"/>
          <w:szCs w:val="24"/>
          <w:lang w:val="hy-AM"/>
        </w:rPr>
        <w:t>. S</w:t>
      </w:r>
      <w:r w:rsidR="00B15B8A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ome diplomats are posted for long term assignments at the Armenian Embassies and Representations to </w:t>
      </w:r>
      <w:r w:rsidR="00993710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various international organizations, some return to the Ministry and being usually offered new positions. </w:t>
      </w:r>
      <w:r w:rsidR="003B59BA" w:rsidRPr="00824792">
        <w:rPr>
          <w:rFonts w:ascii="Times New Roman" w:hAnsi="Times New Roman" w:cs="Times New Roman"/>
          <w:sz w:val="24"/>
          <w:szCs w:val="24"/>
          <w:lang w:val="hy-AM"/>
        </w:rPr>
        <w:t>At the moment, I have with me figures for the beginning of this year</w:t>
      </w:r>
      <w:r w:rsidR="00E44D7E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 (please </w:t>
      </w:r>
      <w:r w:rsidR="005D1AFB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see </w:t>
      </w:r>
      <w:r w:rsidR="00E44D7E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the </w:t>
      </w:r>
      <w:r w:rsidR="00346EF5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table </w:t>
      </w:r>
      <w:r w:rsidR="00085F4F">
        <w:rPr>
          <w:rFonts w:ascii="Times New Roman" w:hAnsi="Times New Roman" w:cs="Times New Roman"/>
          <w:sz w:val="24"/>
          <w:szCs w:val="24"/>
          <w:lang w:val="hy-AM"/>
        </w:rPr>
        <w:t>below</w:t>
      </w:r>
      <w:r w:rsidR="00E44D7E" w:rsidRPr="00824792">
        <w:rPr>
          <w:rFonts w:ascii="Times New Roman" w:hAnsi="Times New Roman" w:cs="Times New Roman"/>
          <w:sz w:val="24"/>
          <w:szCs w:val="24"/>
          <w:lang w:val="hy-AM"/>
        </w:rPr>
        <w:t>)</w:t>
      </w:r>
      <w:r w:rsidR="00346EF5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 in comparison with the </w:t>
      </w:r>
      <w:r w:rsidR="00B62C7D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data </w:t>
      </w:r>
      <w:r w:rsidR="00346EF5" w:rsidRPr="00824792">
        <w:rPr>
          <w:rFonts w:ascii="Times New Roman" w:hAnsi="Times New Roman" w:cs="Times New Roman"/>
          <w:sz w:val="24"/>
          <w:szCs w:val="24"/>
          <w:lang w:val="hy-AM"/>
        </w:rPr>
        <w:t>of 2020.</w:t>
      </w:r>
    </w:p>
    <w:p w:rsidR="00346EF5" w:rsidRPr="00824792" w:rsidRDefault="00B62C7D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  <w:r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Regarding the recqruitment of diploamts into the Ministry of Foreign Affairs, I would like to inform that we have a Diplomatic Academy </w:t>
      </w:r>
      <w:r w:rsidR="00FA7037" w:rsidRPr="00824792">
        <w:rPr>
          <w:rFonts w:ascii="Times New Roman" w:hAnsi="Times New Roman" w:cs="Times New Roman"/>
          <w:sz w:val="24"/>
          <w:szCs w:val="24"/>
          <w:lang w:val="hy-AM"/>
        </w:rPr>
        <w:t>and we offer the best graduates the positions at the MFA. Announcement on the admission</w:t>
      </w:r>
      <w:r w:rsidR="00615B22" w:rsidRPr="00824792">
        <w:rPr>
          <w:rFonts w:ascii="Times New Roman" w:hAnsi="Times New Roman" w:cs="Times New Roman"/>
          <w:sz w:val="24"/>
          <w:szCs w:val="24"/>
          <w:lang w:val="hy-AM"/>
        </w:rPr>
        <w:t>/ call for the applications</w:t>
      </w:r>
      <w:r w:rsidR="00FA7037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 to the Diplomatic Academy are disseminated through the </w:t>
      </w:r>
      <w:r w:rsidR="00615B22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printed media and through the official electronic media of the MFA such as Twitter and Facebook, webpage of the Ministry. The potential students pass </w:t>
      </w:r>
      <w:r w:rsidR="008652BC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the placement examination and the successful candidates are being admitted to the Diplomatic Academy. </w:t>
      </w:r>
    </w:p>
    <w:p w:rsidR="008652BC" w:rsidRPr="00824792" w:rsidRDefault="00621B70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  <w:r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Another way of recruitment to the vacant positions of the MFA is the External Foreign </w:t>
      </w:r>
      <w:r w:rsidR="005E3B02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Service Exam. Again, the annoucment is disseminated via media to the general public, and everyone can apply. </w:t>
      </w:r>
      <w:r w:rsidR="00C515D6" w:rsidRPr="00824792">
        <w:rPr>
          <w:rFonts w:ascii="Times New Roman" w:hAnsi="Times New Roman" w:cs="Times New Roman"/>
          <w:sz w:val="24"/>
          <w:szCs w:val="24"/>
          <w:lang w:val="hy-AM"/>
        </w:rPr>
        <w:t>The candidates pass the examination and the successful ones are offered relevant positions at the MFA on merit basis.</w:t>
      </w:r>
    </w:p>
    <w:p w:rsidR="006856C2" w:rsidRPr="00824792" w:rsidRDefault="004542AC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  <w:r w:rsidRPr="00824792">
        <w:rPr>
          <w:rFonts w:ascii="Times New Roman" w:hAnsi="Times New Roman" w:cs="Times New Roman"/>
          <w:sz w:val="24"/>
          <w:szCs w:val="24"/>
          <w:lang w:val="hy-AM"/>
        </w:rPr>
        <w:t>Postings – long term and short term assigments are based on merit criteria of the diplomats, upon their eligibility for curtain openings at the diplomatic re</w:t>
      </w:r>
      <w:r w:rsidR="006856C2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presentations of Armenia abroad, with no discrimination on the basis of sex. </w:t>
      </w:r>
    </w:p>
    <w:p w:rsidR="00E30794" w:rsidRDefault="00E30794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  <w:r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International visits of </w:t>
      </w:r>
      <w:r w:rsidR="00582596" w:rsidRPr="00824792">
        <w:rPr>
          <w:rFonts w:ascii="Times New Roman" w:hAnsi="Times New Roman" w:cs="Times New Roman"/>
          <w:sz w:val="24"/>
          <w:szCs w:val="24"/>
          <w:lang w:val="hy-AM"/>
        </w:rPr>
        <w:t>the female high ranking officilas are fulfilled on the same merit basis.</w:t>
      </w:r>
    </w:p>
    <w:p w:rsidR="007D27C3" w:rsidRPr="00824792" w:rsidRDefault="007D27C3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  <w:r>
        <w:rPr>
          <w:rFonts w:ascii="Times New Roman" w:hAnsi="Times New Roman" w:cs="Times New Roman"/>
          <w:sz w:val="24"/>
          <w:szCs w:val="24"/>
          <w:lang w:val="hy-AM"/>
        </w:rPr>
        <w:lastRenderedPageBreak/>
        <w:t>There many Armenian women working at various international organizations. I don't have figures with me a</w:t>
      </w:r>
      <w:r w:rsidR="00E02E16">
        <w:rPr>
          <w:rFonts w:ascii="Times New Roman" w:hAnsi="Times New Roman" w:cs="Times New Roman"/>
          <w:sz w:val="24"/>
          <w:szCs w:val="24"/>
          <w:lang w:val="hy-AM"/>
        </w:rPr>
        <w:t xml:space="preserve">t the moment, but the Ministry can request the information and collect the data, and I will forward it to you, if scu an interest is expressed. </w:t>
      </w:r>
    </w:p>
    <w:p w:rsidR="00A35CE1" w:rsidRPr="00824792" w:rsidRDefault="0065424F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  <w:r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Talking </w:t>
      </w:r>
      <w:r w:rsidR="006041CE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about </w:t>
      </w:r>
      <w:r w:rsidR="00EB74A2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women in </w:t>
      </w:r>
      <w:r w:rsidR="006041CE" w:rsidRPr="00824792">
        <w:rPr>
          <w:rFonts w:ascii="Times New Roman" w:hAnsi="Times New Roman" w:cs="Times New Roman"/>
          <w:sz w:val="24"/>
          <w:szCs w:val="24"/>
          <w:lang w:val="hy-AM"/>
        </w:rPr>
        <w:t>Armenian diplomacy in a broader sense, I would like to mention the parliamentary diplomacy</w:t>
      </w:r>
      <w:r w:rsidR="00EB74A2" w:rsidRPr="00824792">
        <w:rPr>
          <w:rFonts w:ascii="Times New Roman" w:hAnsi="Times New Roman" w:cs="Times New Roman"/>
          <w:sz w:val="24"/>
          <w:szCs w:val="24"/>
          <w:lang w:val="hy-AM"/>
        </w:rPr>
        <w:t>, as well.</w:t>
      </w:r>
      <w:r w:rsidR="006041CE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 Our female MPs are actively engaged in the work of the Armenian National Assembly at the international level. They are envolved </w:t>
      </w:r>
      <w:r w:rsidR="00222236" w:rsidRPr="00824792">
        <w:rPr>
          <w:rFonts w:ascii="Times New Roman" w:hAnsi="Times New Roman" w:cs="Times New Roman"/>
          <w:sz w:val="24"/>
          <w:szCs w:val="24"/>
          <w:lang w:val="hy-AM"/>
        </w:rPr>
        <w:t>in various parliamentary friendship groups</w:t>
      </w:r>
      <w:r w:rsidRPr="00824792">
        <w:rPr>
          <w:rFonts w:ascii="Times New Roman" w:hAnsi="Times New Roman" w:cs="Times New Roman"/>
          <w:sz w:val="24"/>
          <w:szCs w:val="24"/>
          <w:lang w:val="hy-AM"/>
        </w:rPr>
        <w:t>, in the parliamentary delegations of Armenia to various international organiz</w:t>
      </w:r>
      <w:r w:rsidR="00EB74A2" w:rsidRPr="00824792">
        <w:rPr>
          <w:rFonts w:ascii="Times New Roman" w:hAnsi="Times New Roman" w:cs="Times New Roman"/>
          <w:sz w:val="24"/>
          <w:szCs w:val="24"/>
          <w:lang w:val="hy-AM"/>
        </w:rPr>
        <w:t>ations (PACE, O</w:t>
      </w:r>
      <w:r w:rsidR="00A35CE1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SCE PA, IPU etc). </w:t>
      </w:r>
    </w:p>
    <w:p w:rsidR="00E30794" w:rsidRPr="00824792" w:rsidRDefault="00A35CE1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  <w:r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And, of course, we have to mention Track Two Diplomacy and active engagement of female representatives of the CSOs at </w:t>
      </w:r>
      <w:r w:rsidR="00E30794"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international level – especially young women. </w:t>
      </w:r>
    </w:p>
    <w:p w:rsidR="00D86CA5" w:rsidRPr="00824792" w:rsidRDefault="00D86CA5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  <w:r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This is, in general, what refers to the Armenian women in diplomacy and international </w:t>
      </w:r>
      <w:r w:rsidR="00887191" w:rsidRPr="00824792">
        <w:rPr>
          <w:rFonts w:ascii="Times New Roman" w:hAnsi="Times New Roman" w:cs="Times New Roman"/>
          <w:sz w:val="24"/>
          <w:szCs w:val="24"/>
          <w:lang w:val="hy-AM"/>
        </w:rPr>
        <w:t>affairs, and I hope I've answered your questions, Mme Manolo.</w:t>
      </w:r>
    </w:p>
    <w:p w:rsidR="00887191" w:rsidRPr="00824792" w:rsidRDefault="00887191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  <w:r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Thank you for your attention. </w:t>
      </w:r>
    </w:p>
    <w:p w:rsidR="00887191" w:rsidRPr="00824792" w:rsidRDefault="00887191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</w:p>
    <w:p w:rsidR="00036D02" w:rsidRDefault="0065424F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  <w:r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 </w:t>
      </w:r>
    </w:p>
    <w:p w:rsidR="00714128" w:rsidRPr="00A04046" w:rsidRDefault="00714128" w:rsidP="00714128">
      <w:pPr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A04046">
        <w:rPr>
          <w:rFonts w:ascii="GHEA Grapalat" w:hAnsi="GHEA Grapalat"/>
          <w:b/>
          <w:lang w:val="hy-AM"/>
        </w:rPr>
        <w:t>Information</w:t>
      </w:r>
    </w:p>
    <w:p w:rsidR="00714128" w:rsidRPr="00A04046" w:rsidRDefault="00714128" w:rsidP="00714128">
      <w:pPr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A04046">
        <w:rPr>
          <w:rFonts w:ascii="GHEA Grapalat" w:hAnsi="GHEA Grapalat"/>
          <w:b/>
          <w:lang w:val="hy-AM"/>
        </w:rPr>
        <w:t xml:space="preserve">on the female/male ratio of diplomatic staff at the </w:t>
      </w:r>
    </w:p>
    <w:p w:rsidR="00714128" w:rsidRPr="00A04046" w:rsidRDefault="00714128" w:rsidP="00714128">
      <w:pPr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A04046">
        <w:rPr>
          <w:rFonts w:ascii="GHEA Grapalat" w:hAnsi="GHEA Grapalat"/>
          <w:b/>
          <w:lang w:val="hy-AM"/>
        </w:rPr>
        <w:t>Ministry of Foreign Affairs of Armenia</w:t>
      </w:r>
    </w:p>
    <w:p w:rsidR="00714128" w:rsidRPr="00A04046" w:rsidRDefault="00714128" w:rsidP="00714128">
      <w:pPr>
        <w:tabs>
          <w:tab w:val="left" w:pos="0"/>
        </w:tabs>
        <w:spacing w:after="0" w:line="24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9919" w:type="dxa"/>
        <w:tblLook w:val="04A0" w:firstRow="1" w:lastRow="0" w:firstColumn="1" w:lastColumn="0" w:noHBand="0" w:noVBand="1"/>
      </w:tblPr>
      <w:tblGrid>
        <w:gridCol w:w="559"/>
        <w:gridCol w:w="2130"/>
        <w:gridCol w:w="4253"/>
        <w:gridCol w:w="2977"/>
      </w:tblGrid>
      <w:tr w:rsidR="00714128" w:rsidRPr="00C20181" w:rsidTr="000C674D">
        <w:tc>
          <w:tcPr>
            <w:tcW w:w="559" w:type="dxa"/>
          </w:tcPr>
          <w:p w:rsidR="00714128" w:rsidRPr="00C20181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C20181">
              <w:rPr>
                <w:rFonts w:ascii="GHEA Grapalat" w:hAnsi="GHEA Grapalat"/>
              </w:rPr>
              <w:t>N</w:t>
            </w:r>
          </w:p>
        </w:tc>
        <w:tc>
          <w:tcPr>
            <w:tcW w:w="2130" w:type="dxa"/>
          </w:tcPr>
          <w:p w:rsidR="00714128" w:rsidRPr="00C20181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C20181">
              <w:rPr>
                <w:rFonts w:ascii="GHEA Grapalat" w:hAnsi="GHEA Grapalat"/>
              </w:rPr>
              <w:t>Date</w:t>
            </w:r>
          </w:p>
        </w:tc>
        <w:tc>
          <w:tcPr>
            <w:tcW w:w="4253" w:type="dxa"/>
          </w:tcPr>
          <w:p w:rsidR="00714128" w:rsidRPr="00C20181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C20181">
              <w:rPr>
                <w:rFonts w:ascii="GHEA Grapalat" w:hAnsi="GHEA Grapalat"/>
              </w:rPr>
              <w:t>Position</w:t>
            </w:r>
          </w:p>
        </w:tc>
        <w:tc>
          <w:tcPr>
            <w:tcW w:w="2977" w:type="dxa"/>
          </w:tcPr>
          <w:p w:rsidR="00714128" w:rsidRPr="00C20181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C20181">
              <w:rPr>
                <w:rFonts w:ascii="GHEA Grapalat" w:hAnsi="GHEA Grapalat"/>
              </w:rPr>
              <w:t>Quantity</w:t>
            </w:r>
          </w:p>
          <w:p w:rsidR="00714128" w:rsidRPr="00C20181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</w:p>
        </w:tc>
      </w:tr>
      <w:tr w:rsidR="00714128" w:rsidRPr="00A04046" w:rsidTr="000C674D">
        <w:tc>
          <w:tcPr>
            <w:tcW w:w="559" w:type="dxa"/>
            <w:vMerge w:val="restart"/>
          </w:tcPr>
          <w:p w:rsidR="00714128" w:rsidRPr="00A04046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1</w:t>
            </w:r>
          </w:p>
        </w:tc>
        <w:tc>
          <w:tcPr>
            <w:tcW w:w="2130" w:type="dxa"/>
            <w:vMerge w:val="restart"/>
          </w:tcPr>
          <w:p w:rsidR="00714128" w:rsidRPr="00A04046" w:rsidRDefault="00714128" w:rsidP="000C674D">
            <w:pPr>
              <w:tabs>
                <w:tab w:val="left" w:pos="0"/>
              </w:tabs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as of 31.12.2020</w:t>
            </w:r>
          </w:p>
        </w:tc>
        <w:tc>
          <w:tcPr>
            <w:tcW w:w="4253" w:type="dxa"/>
          </w:tcPr>
          <w:p w:rsidR="00714128" w:rsidRPr="00A04046" w:rsidRDefault="00714128" w:rsidP="000C674D">
            <w:pPr>
              <w:tabs>
                <w:tab w:val="left" w:pos="0"/>
              </w:tabs>
              <w:spacing w:after="240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 xml:space="preserve">Head of department </w:t>
            </w:r>
          </w:p>
        </w:tc>
        <w:tc>
          <w:tcPr>
            <w:tcW w:w="2977" w:type="dxa"/>
          </w:tcPr>
          <w:p w:rsidR="00714128" w:rsidRPr="00A04046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2 women, 12 men</w:t>
            </w:r>
          </w:p>
        </w:tc>
      </w:tr>
      <w:tr w:rsidR="00714128" w:rsidRPr="00A04046" w:rsidTr="000C674D">
        <w:tc>
          <w:tcPr>
            <w:tcW w:w="559" w:type="dxa"/>
            <w:vMerge/>
          </w:tcPr>
          <w:p w:rsidR="00714128" w:rsidRPr="00A04046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</w:p>
        </w:tc>
        <w:tc>
          <w:tcPr>
            <w:tcW w:w="2130" w:type="dxa"/>
            <w:vMerge/>
          </w:tcPr>
          <w:p w:rsidR="00714128" w:rsidRPr="00A04046" w:rsidRDefault="00714128" w:rsidP="000C674D">
            <w:pPr>
              <w:tabs>
                <w:tab w:val="left" w:pos="0"/>
              </w:tabs>
              <w:rPr>
                <w:rFonts w:ascii="GHEA Grapalat" w:hAnsi="GHEA Grapalat"/>
              </w:rPr>
            </w:pPr>
          </w:p>
        </w:tc>
        <w:tc>
          <w:tcPr>
            <w:tcW w:w="4253" w:type="dxa"/>
          </w:tcPr>
          <w:p w:rsidR="00714128" w:rsidRPr="00A04046" w:rsidRDefault="00714128" w:rsidP="000C674D">
            <w:pPr>
              <w:tabs>
                <w:tab w:val="left" w:pos="0"/>
              </w:tabs>
              <w:spacing w:after="240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Head of division</w:t>
            </w:r>
          </w:p>
        </w:tc>
        <w:tc>
          <w:tcPr>
            <w:tcW w:w="2977" w:type="dxa"/>
          </w:tcPr>
          <w:p w:rsidR="00714128" w:rsidRPr="00A04046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8 women, 15 men</w:t>
            </w:r>
          </w:p>
        </w:tc>
      </w:tr>
      <w:tr w:rsidR="00714128" w:rsidRPr="00A04046" w:rsidTr="000C674D">
        <w:tc>
          <w:tcPr>
            <w:tcW w:w="559" w:type="dxa"/>
            <w:vMerge/>
          </w:tcPr>
          <w:p w:rsidR="00714128" w:rsidRPr="00A04046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</w:p>
        </w:tc>
        <w:tc>
          <w:tcPr>
            <w:tcW w:w="2130" w:type="dxa"/>
            <w:vMerge/>
          </w:tcPr>
          <w:p w:rsidR="00714128" w:rsidRPr="00A04046" w:rsidRDefault="00714128" w:rsidP="000C674D">
            <w:pPr>
              <w:tabs>
                <w:tab w:val="left" w:pos="0"/>
              </w:tabs>
              <w:rPr>
                <w:rFonts w:ascii="GHEA Grapalat" w:hAnsi="GHEA Grapalat"/>
              </w:rPr>
            </w:pPr>
          </w:p>
        </w:tc>
        <w:tc>
          <w:tcPr>
            <w:tcW w:w="4253" w:type="dxa"/>
          </w:tcPr>
          <w:p w:rsidR="00714128" w:rsidRPr="00A04046" w:rsidRDefault="00714128" w:rsidP="000C674D">
            <w:pPr>
              <w:tabs>
                <w:tab w:val="left" w:pos="0"/>
              </w:tabs>
              <w:spacing w:after="240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Diplomatic staff (including heads of department heads and heads of division)</w:t>
            </w:r>
          </w:p>
        </w:tc>
        <w:tc>
          <w:tcPr>
            <w:tcW w:w="2977" w:type="dxa"/>
          </w:tcPr>
          <w:p w:rsidR="00714128" w:rsidRPr="00A04046" w:rsidRDefault="00714128" w:rsidP="000C674D">
            <w:pPr>
              <w:tabs>
                <w:tab w:val="left" w:pos="0"/>
              </w:tabs>
              <w:spacing w:after="240"/>
              <w:jc w:val="center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91 women, 86 men</w:t>
            </w:r>
          </w:p>
        </w:tc>
      </w:tr>
      <w:tr w:rsidR="00714128" w:rsidRPr="00A04046" w:rsidTr="000C674D">
        <w:tc>
          <w:tcPr>
            <w:tcW w:w="559" w:type="dxa"/>
            <w:vMerge w:val="restart"/>
          </w:tcPr>
          <w:p w:rsidR="00714128" w:rsidRPr="00A04046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2</w:t>
            </w:r>
          </w:p>
        </w:tc>
        <w:tc>
          <w:tcPr>
            <w:tcW w:w="2130" w:type="dxa"/>
            <w:vMerge w:val="restart"/>
          </w:tcPr>
          <w:p w:rsidR="00714128" w:rsidRPr="00A04046" w:rsidRDefault="00714128" w:rsidP="000C674D">
            <w:pPr>
              <w:tabs>
                <w:tab w:val="left" w:pos="0"/>
              </w:tabs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as of 31.12.2021</w:t>
            </w:r>
          </w:p>
        </w:tc>
        <w:tc>
          <w:tcPr>
            <w:tcW w:w="4253" w:type="dxa"/>
          </w:tcPr>
          <w:p w:rsidR="00714128" w:rsidRPr="00A04046" w:rsidRDefault="00714128" w:rsidP="000C674D">
            <w:pPr>
              <w:tabs>
                <w:tab w:val="left" w:pos="0"/>
              </w:tabs>
              <w:spacing w:after="240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Head of department</w:t>
            </w:r>
          </w:p>
        </w:tc>
        <w:tc>
          <w:tcPr>
            <w:tcW w:w="2977" w:type="dxa"/>
          </w:tcPr>
          <w:p w:rsidR="00714128" w:rsidRPr="00A04046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3 women, 12 men</w:t>
            </w:r>
          </w:p>
        </w:tc>
      </w:tr>
      <w:tr w:rsidR="00714128" w:rsidRPr="00A04046" w:rsidTr="000C674D">
        <w:tc>
          <w:tcPr>
            <w:tcW w:w="559" w:type="dxa"/>
            <w:vMerge/>
          </w:tcPr>
          <w:p w:rsidR="00714128" w:rsidRPr="00A04046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</w:p>
        </w:tc>
        <w:tc>
          <w:tcPr>
            <w:tcW w:w="2130" w:type="dxa"/>
            <w:vMerge/>
          </w:tcPr>
          <w:p w:rsidR="00714128" w:rsidRPr="00A04046" w:rsidRDefault="00714128" w:rsidP="000C674D">
            <w:pPr>
              <w:tabs>
                <w:tab w:val="left" w:pos="0"/>
              </w:tabs>
              <w:rPr>
                <w:rFonts w:ascii="GHEA Grapalat" w:hAnsi="GHEA Grapalat"/>
              </w:rPr>
            </w:pPr>
          </w:p>
        </w:tc>
        <w:tc>
          <w:tcPr>
            <w:tcW w:w="4253" w:type="dxa"/>
          </w:tcPr>
          <w:p w:rsidR="00714128" w:rsidRPr="00A04046" w:rsidRDefault="00714128" w:rsidP="000C674D">
            <w:pPr>
              <w:tabs>
                <w:tab w:val="left" w:pos="0"/>
              </w:tabs>
              <w:spacing w:after="240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Head of division</w:t>
            </w:r>
          </w:p>
        </w:tc>
        <w:tc>
          <w:tcPr>
            <w:tcW w:w="2977" w:type="dxa"/>
          </w:tcPr>
          <w:p w:rsidR="00714128" w:rsidRPr="00A04046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13 women, 14 men</w:t>
            </w:r>
          </w:p>
        </w:tc>
      </w:tr>
      <w:tr w:rsidR="00714128" w:rsidRPr="00A04046" w:rsidTr="000C674D">
        <w:tc>
          <w:tcPr>
            <w:tcW w:w="559" w:type="dxa"/>
            <w:vMerge/>
          </w:tcPr>
          <w:p w:rsidR="00714128" w:rsidRPr="00A04046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</w:p>
        </w:tc>
        <w:tc>
          <w:tcPr>
            <w:tcW w:w="2130" w:type="dxa"/>
            <w:vMerge/>
          </w:tcPr>
          <w:p w:rsidR="00714128" w:rsidRPr="00A04046" w:rsidRDefault="00714128" w:rsidP="000C674D">
            <w:pPr>
              <w:tabs>
                <w:tab w:val="left" w:pos="0"/>
              </w:tabs>
              <w:rPr>
                <w:rFonts w:ascii="GHEA Grapalat" w:hAnsi="GHEA Grapalat"/>
              </w:rPr>
            </w:pPr>
          </w:p>
        </w:tc>
        <w:tc>
          <w:tcPr>
            <w:tcW w:w="4253" w:type="dxa"/>
          </w:tcPr>
          <w:p w:rsidR="00714128" w:rsidRPr="00A04046" w:rsidRDefault="00714128" w:rsidP="000C674D">
            <w:pPr>
              <w:tabs>
                <w:tab w:val="left" w:pos="0"/>
              </w:tabs>
              <w:spacing w:after="120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Diplomatic staff (including heads of department heads and heads of division)</w:t>
            </w:r>
          </w:p>
        </w:tc>
        <w:tc>
          <w:tcPr>
            <w:tcW w:w="2977" w:type="dxa"/>
          </w:tcPr>
          <w:p w:rsidR="00714128" w:rsidRPr="00A04046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84 women, 81 men</w:t>
            </w:r>
          </w:p>
        </w:tc>
      </w:tr>
    </w:tbl>
    <w:p w:rsidR="00714128" w:rsidRPr="00A04046" w:rsidRDefault="00714128" w:rsidP="00714128">
      <w:pPr>
        <w:tabs>
          <w:tab w:val="left" w:pos="0"/>
        </w:tabs>
        <w:spacing w:after="0" w:line="240" w:lineRule="auto"/>
        <w:jc w:val="center"/>
        <w:rPr>
          <w:rFonts w:ascii="GHEA Grapalat" w:hAnsi="GHEA Grapalat"/>
          <w:lang w:val="hy-AM"/>
        </w:rPr>
      </w:pPr>
    </w:p>
    <w:p w:rsidR="00714128" w:rsidRPr="00A04046" w:rsidRDefault="00714128" w:rsidP="00714128">
      <w:pPr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A04046">
        <w:rPr>
          <w:rFonts w:ascii="GHEA Grapalat" w:hAnsi="GHEA Grapalat"/>
          <w:b/>
          <w:lang w:val="hy-AM"/>
        </w:rPr>
        <w:t>Information</w:t>
      </w:r>
    </w:p>
    <w:p w:rsidR="00714128" w:rsidRPr="00A04046" w:rsidRDefault="00714128" w:rsidP="00714128">
      <w:pPr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A04046">
        <w:rPr>
          <w:rFonts w:ascii="GHEA Grapalat" w:hAnsi="GHEA Grapalat"/>
          <w:b/>
          <w:lang w:val="hy-AM"/>
        </w:rPr>
        <w:t xml:space="preserve">on the female/male ratio of diplomatic staff at the bodies of diplomatic service </w:t>
      </w:r>
      <w:r w:rsidRPr="00A04046">
        <w:rPr>
          <w:rFonts w:ascii="GHEA Grapalat" w:hAnsi="GHEA Grapalat"/>
          <w:b/>
        </w:rPr>
        <w:t xml:space="preserve">of Armenia </w:t>
      </w:r>
      <w:r w:rsidRPr="00A04046">
        <w:rPr>
          <w:rFonts w:ascii="GHEA Grapalat" w:hAnsi="GHEA Grapalat"/>
          <w:b/>
          <w:lang w:val="hy-AM"/>
        </w:rPr>
        <w:t>in foreign countries,</w:t>
      </w:r>
    </w:p>
    <w:p w:rsidR="00714128" w:rsidRPr="00A04046" w:rsidRDefault="00714128" w:rsidP="00714128">
      <w:pPr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A04046">
        <w:rPr>
          <w:rFonts w:ascii="GHEA Grapalat" w:hAnsi="GHEA Grapalat"/>
          <w:b/>
          <w:lang w:val="hy-AM"/>
        </w:rPr>
        <w:t xml:space="preserve">including Ambassadors Extraordinary and Plenipotentiary </w:t>
      </w:r>
    </w:p>
    <w:p w:rsidR="00714128" w:rsidRPr="00A04046" w:rsidRDefault="00714128" w:rsidP="00714128">
      <w:pPr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</w:rPr>
      </w:pPr>
    </w:p>
    <w:p w:rsidR="00714128" w:rsidRPr="00A04046" w:rsidRDefault="00714128" w:rsidP="00714128">
      <w:pPr>
        <w:tabs>
          <w:tab w:val="left" w:pos="0"/>
        </w:tabs>
        <w:spacing w:after="0" w:line="24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9919" w:type="dxa"/>
        <w:tblLook w:val="04A0" w:firstRow="1" w:lastRow="0" w:firstColumn="1" w:lastColumn="0" w:noHBand="0" w:noVBand="1"/>
      </w:tblPr>
      <w:tblGrid>
        <w:gridCol w:w="559"/>
        <w:gridCol w:w="2130"/>
        <w:gridCol w:w="4253"/>
        <w:gridCol w:w="2977"/>
      </w:tblGrid>
      <w:tr w:rsidR="00714128" w:rsidRPr="00C20181" w:rsidTr="000C674D">
        <w:tc>
          <w:tcPr>
            <w:tcW w:w="559" w:type="dxa"/>
          </w:tcPr>
          <w:p w:rsidR="00714128" w:rsidRPr="00C20181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C20181">
              <w:rPr>
                <w:rFonts w:ascii="GHEA Grapalat" w:hAnsi="GHEA Grapalat"/>
              </w:rPr>
              <w:lastRenderedPageBreak/>
              <w:t>N</w:t>
            </w:r>
          </w:p>
        </w:tc>
        <w:tc>
          <w:tcPr>
            <w:tcW w:w="2130" w:type="dxa"/>
          </w:tcPr>
          <w:p w:rsidR="00714128" w:rsidRPr="00C20181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C20181">
              <w:rPr>
                <w:rFonts w:ascii="GHEA Grapalat" w:hAnsi="GHEA Grapalat"/>
              </w:rPr>
              <w:t>Date</w:t>
            </w:r>
          </w:p>
        </w:tc>
        <w:tc>
          <w:tcPr>
            <w:tcW w:w="4253" w:type="dxa"/>
          </w:tcPr>
          <w:p w:rsidR="00714128" w:rsidRPr="00C20181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C20181">
              <w:rPr>
                <w:rFonts w:ascii="GHEA Grapalat" w:hAnsi="GHEA Grapalat"/>
              </w:rPr>
              <w:t>Position</w:t>
            </w:r>
          </w:p>
        </w:tc>
        <w:tc>
          <w:tcPr>
            <w:tcW w:w="2977" w:type="dxa"/>
          </w:tcPr>
          <w:p w:rsidR="00714128" w:rsidRPr="00C20181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C20181">
              <w:rPr>
                <w:rFonts w:ascii="GHEA Grapalat" w:hAnsi="GHEA Grapalat"/>
              </w:rPr>
              <w:t>Quantity</w:t>
            </w:r>
          </w:p>
          <w:p w:rsidR="00714128" w:rsidRPr="00C20181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</w:p>
        </w:tc>
      </w:tr>
      <w:tr w:rsidR="00714128" w:rsidRPr="00A04046" w:rsidTr="000C674D">
        <w:tc>
          <w:tcPr>
            <w:tcW w:w="559" w:type="dxa"/>
            <w:vMerge w:val="restart"/>
          </w:tcPr>
          <w:p w:rsidR="00714128" w:rsidRPr="00A04046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1</w:t>
            </w:r>
          </w:p>
        </w:tc>
        <w:tc>
          <w:tcPr>
            <w:tcW w:w="2130" w:type="dxa"/>
            <w:vMerge w:val="restart"/>
          </w:tcPr>
          <w:p w:rsidR="00714128" w:rsidRPr="00A04046" w:rsidRDefault="00714128" w:rsidP="000C674D">
            <w:pPr>
              <w:tabs>
                <w:tab w:val="left" w:pos="0"/>
              </w:tabs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as of 31.12.2020</w:t>
            </w:r>
          </w:p>
        </w:tc>
        <w:tc>
          <w:tcPr>
            <w:tcW w:w="4253" w:type="dxa"/>
          </w:tcPr>
          <w:p w:rsidR="00714128" w:rsidRPr="00A04046" w:rsidRDefault="00714128" w:rsidP="000C674D">
            <w:pPr>
              <w:tabs>
                <w:tab w:val="left" w:pos="0"/>
              </w:tabs>
              <w:spacing w:after="240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  <w:lang w:val="hy-AM"/>
              </w:rPr>
              <w:t>Ambassadors Extraordinary and Plenipotentiary</w:t>
            </w:r>
          </w:p>
        </w:tc>
        <w:tc>
          <w:tcPr>
            <w:tcW w:w="2977" w:type="dxa"/>
          </w:tcPr>
          <w:p w:rsidR="00714128" w:rsidRPr="00A04046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6 women, 36 men</w:t>
            </w:r>
          </w:p>
        </w:tc>
      </w:tr>
      <w:tr w:rsidR="00714128" w:rsidRPr="00A04046" w:rsidTr="000C674D">
        <w:tc>
          <w:tcPr>
            <w:tcW w:w="559" w:type="dxa"/>
            <w:vMerge/>
          </w:tcPr>
          <w:p w:rsidR="00714128" w:rsidRPr="00A04046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</w:p>
        </w:tc>
        <w:tc>
          <w:tcPr>
            <w:tcW w:w="2130" w:type="dxa"/>
            <w:vMerge/>
          </w:tcPr>
          <w:p w:rsidR="00714128" w:rsidRPr="00A04046" w:rsidRDefault="00714128" w:rsidP="000C674D">
            <w:pPr>
              <w:tabs>
                <w:tab w:val="left" w:pos="0"/>
              </w:tabs>
              <w:rPr>
                <w:rFonts w:ascii="GHEA Grapalat" w:hAnsi="GHEA Grapalat"/>
              </w:rPr>
            </w:pPr>
          </w:p>
        </w:tc>
        <w:tc>
          <w:tcPr>
            <w:tcW w:w="4253" w:type="dxa"/>
          </w:tcPr>
          <w:p w:rsidR="00714128" w:rsidRPr="00A04046" w:rsidRDefault="00714128" w:rsidP="000C674D">
            <w:pPr>
              <w:tabs>
                <w:tab w:val="left" w:pos="0"/>
              </w:tabs>
              <w:spacing w:after="240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 xml:space="preserve">Diplomatic staff (including Ambassadors </w:t>
            </w:r>
            <w:r w:rsidRPr="00A04046">
              <w:rPr>
                <w:rFonts w:ascii="GHEA Grapalat" w:hAnsi="GHEA Grapalat"/>
                <w:lang w:val="hy-AM"/>
              </w:rPr>
              <w:t>Extraordinary and Plenipotentiary</w:t>
            </w:r>
            <w:r w:rsidRPr="00A04046">
              <w:rPr>
                <w:rFonts w:ascii="GHEA Grapalat" w:hAnsi="GHEA Grapalat"/>
              </w:rPr>
              <w:t>)</w:t>
            </w:r>
          </w:p>
        </w:tc>
        <w:tc>
          <w:tcPr>
            <w:tcW w:w="2977" w:type="dxa"/>
          </w:tcPr>
          <w:p w:rsidR="00714128" w:rsidRPr="00A04046" w:rsidRDefault="00714128" w:rsidP="000C674D">
            <w:pPr>
              <w:tabs>
                <w:tab w:val="left" w:pos="0"/>
              </w:tabs>
              <w:spacing w:after="240"/>
              <w:jc w:val="center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48 women, 381 men</w:t>
            </w:r>
          </w:p>
        </w:tc>
      </w:tr>
      <w:tr w:rsidR="00714128" w:rsidRPr="00A04046" w:rsidTr="000C674D">
        <w:tc>
          <w:tcPr>
            <w:tcW w:w="559" w:type="dxa"/>
            <w:vMerge w:val="restart"/>
          </w:tcPr>
          <w:p w:rsidR="00714128" w:rsidRPr="00A04046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2</w:t>
            </w:r>
          </w:p>
        </w:tc>
        <w:tc>
          <w:tcPr>
            <w:tcW w:w="2130" w:type="dxa"/>
            <w:vMerge w:val="restart"/>
          </w:tcPr>
          <w:p w:rsidR="00714128" w:rsidRPr="00A04046" w:rsidRDefault="00714128" w:rsidP="000C674D">
            <w:pPr>
              <w:tabs>
                <w:tab w:val="left" w:pos="0"/>
              </w:tabs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as of 31.12.2021</w:t>
            </w:r>
          </w:p>
        </w:tc>
        <w:tc>
          <w:tcPr>
            <w:tcW w:w="4253" w:type="dxa"/>
          </w:tcPr>
          <w:p w:rsidR="00714128" w:rsidRPr="00A04046" w:rsidRDefault="00714128" w:rsidP="000C674D">
            <w:pPr>
              <w:tabs>
                <w:tab w:val="left" w:pos="0"/>
              </w:tabs>
              <w:spacing w:after="240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  <w:lang w:val="hy-AM"/>
              </w:rPr>
              <w:t>Ambassadors Extraordinary and Plenipotentiary</w:t>
            </w:r>
          </w:p>
        </w:tc>
        <w:tc>
          <w:tcPr>
            <w:tcW w:w="2977" w:type="dxa"/>
          </w:tcPr>
          <w:p w:rsidR="00714128" w:rsidRPr="00A04046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6 women, 33 men</w:t>
            </w:r>
          </w:p>
        </w:tc>
      </w:tr>
      <w:tr w:rsidR="00714128" w:rsidRPr="00A04046" w:rsidTr="000C674D">
        <w:tc>
          <w:tcPr>
            <w:tcW w:w="559" w:type="dxa"/>
            <w:vMerge/>
          </w:tcPr>
          <w:p w:rsidR="00714128" w:rsidRPr="00A04046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</w:p>
        </w:tc>
        <w:tc>
          <w:tcPr>
            <w:tcW w:w="2130" w:type="dxa"/>
            <w:vMerge/>
          </w:tcPr>
          <w:p w:rsidR="00714128" w:rsidRPr="00A04046" w:rsidRDefault="00714128" w:rsidP="000C674D">
            <w:pPr>
              <w:tabs>
                <w:tab w:val="left" w:pos="0"/>
              </w:tabs>
              <w:rPr>
                <w:rFonts w:ascii="GHEA Grapalat" w:hAnsi="GHEA Grapalat"/>
              </w:rPr>
            </w:pPr>
          </w:p>
        </w:tc>
        <w:tc>
          <w:tcPr>
            <w:tcW w:w="4253" w:type="dxa"/>
          </w:tcPr>
          <w:p w:rsidR="00714128" w:rsidRPr="00A04046" w:rsidRDefault="00714128" w:rsidP="000C674D">
            <w:pPr>
              <w:tabs>
                <w:tab w:val="left" w:pos="0"/>
              </w:tabs>
              <w:spacing w:after="120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 xml:space="preserve">Diplomatic staff (including Ambassadors </w:t>
            </w:r>
            <w:r w:rsidRPr="00A04046">
              <w:rPr>
                <w:rFonts w:ascii="GHEA Grapalat" w:hAnsi="GHEA Grapalat"/>
                <w:lang w:val="hy-AM"/>
              </w:rPr>
              <w:t>Extraordinary and Plenipotentiary</w:t>
            </w:r>
            <w:r w:rsidRPr="00A04046">
              <w:rPr>
                <w:rFonts w:ascii="GHEA Grapalat" w:hAnsi="GHEA Grapalat"/>
              </w:rPr>
              <w:t>)</w:t>
            </w:r>
          </w:p>
        </w:tc>
        <w:tc>
          <w:tcPr>
            <w:tcW w:w="2977" w:type="dxa"/>
          </w:tcPr>
          <w:p w:rsidR="00714128" w:rsidRPr="00A04046" w:rsidRDefault="00714128" w:rsidP="000C674D">
            <w:pPr>
              <w:tabs>
                <w:tab w:val="left" w:pos="0"/>
              </w:tabs>
              <w:jc w:val="center"/>
              <w:rPr>
                <w:rFonts w:ascii="GHEA Grapalat" w:hAnsi="GHEA Grapalat"/>
              </w:rPr>
            </w:pPr>
            <w:r w:rsidRPr="00A04046">
              <w:rPr>
                <w:rFonts w:ascii="GHEA Grapalat" w:hAnsi="GHEA Grapalat"/>
              </w:rPr>
              <w:t>52 women, 372 men</w:t>
            </w:r>
          </w:p>
        </w:tc>
      </w:tr>
    </w:tbl>
    <w:p w:rsidR="00036D02" w:rsidRDefault="00036D02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</w:p>
    <w:p w:rsidR="00036D02" w:rsidRDefault="00036D02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</w:p>
    <w:p w:rsidR="00036D02" w:rsidRDefault="00036D02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</w:p>
    <w:p w:rsidR="00036D02" w:rsidRDefault="00036D02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</w:p>
    <w:p w:rsidR="00036D02" w:rsidRDefault="00036D02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</w:p>
    <w:p w:rsidR="00036D02" w:rsidRDefault="00036D02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</w:p>
    <w:p w:rsidR="00036D02" w:rsidRDefault="00036D02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</w:p>
    <w:p w:rsidR="00036D02" w:rsidRDefault="00036D02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</w:p>
    <w:p w:rsidR="00036D02" w:rsidRPr="00824792" w:rsidRDefault="00036D02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</w:p>
    <w:p w:rsidR="00C515D6" w:rsidRPr="00824792" w:rsidRDefault="004542AC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  <w:r w:rsidRPr="00824792">
        <w:rPr>
          <w:rFonts w:ascii="Times New Roman" w:hAnsi="Times New Roman" w:cs="Times New Roman"/>
          <w:sz w:val="24"/>
          <w:szCs w:val="24"/>
          <w:lang w:val="hy-AM"/>
        </w:rPr>
        <w:t xml:space="preserve"> </w:t>
      </w:r>
    </w:p>
    <w:p w:rsidR="006856C2" w:rsidRPr="00824792" w:rsidRDefault="006856C2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</w:p>
    <w:p w:rsidR="00B56453" w:rsidRPr="00824792" w:rsidRDefault="00B56453" w:rsidP="00993710">
      <w:pPr>
        <w:jc w:val="both"/>
        <w:rPr>
          <w:rFonts w:ascii="Times New Roman" w:hAnsi="Times New Roman" w:cs="Times New Roman"/>
          <w:sz w:val="24"/>
          <w:szCs w:val="24"/>
          <w:lang w:val="hy-AM"/>
        </w:rPr>
      </w:pPr>
    </w:p>
    <w:p w:rsidR="00E44D7E" w:rsidRPr="00824792" w:rsidRDefault="00E44D7E" w:rsidP="00993710">
      <w:pPr>
        <w:jc w:val="both"/>
        <w:rPr>
          <w:rFonts w:ascii="Times New Roman" w:hAnsi="Times New Roman" w:cs="Times New Roman"/>
          <w:b/>
          <w:sz w:val="24"/>
          <w:szCs w:val="24"/>
          <w:lang w:val="hy-AM"/>
        </w:rPr>
      </w:pPr>
    </w:p>
    <w:p w:rsidR="00053FD3" w:rsidRPr="00824792" w:rsidRDefault="00053FD3">
      <w:pPr>
        <w:rPr>
          <w:rFonts w:ascii="Times New Roman" w:hAnsi="Times New Roman" w:cs="Times New Roman"/>
          <w:b/>
          <w:sz w:val="24"/>
          <w:szCs w:val="24"/>
          <w:lang w:val="hy-AM"/>
        </w:rPr>
      </w:pPr>
    </w:p>
    <w:p w:rsidR="00053FD3" w:rsidRPr="00824792" w:rsidRDefault="00053FD3">
      <w:pPr>
        <w:rPr>
          <w:rFonts w:ascii="Times New Roman" w:hAnsi="Times New Roman" w:cs="Times New Roman"/>
          <w:b/>
          <w:sz w:val="24"/>
          <w:szCs w:val="24"/>
          <w:lang w:val="hy-AM"/>
        </w:rPr>
      </w:pPr>
    </w:p>
    <w:sectPr w:rsidR="00053FD3" w:rsidRPr="0082479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9D2"/>
    <w:rsid w:val="0000442E"/>
    <w:rsid w:val="00036D02"/>
    <w:rsid w:val="00053FD3"/>
    <w:rsid w:val="00085F4F"/>
    <w:rsid w:val="00091407"/>
    <w:rsid w:val="00137752"/>
    <w:rsid w:val="001C2BCF"/>
    <w:rsid w:val="00222236"/>
    <w:rsid w:val="002C2B6E"/>
    <w:rsid w:val="00346EF5"/>
    <w:rsid w:val="00356BDC"/>
    <w:rsid w:val="003B59BA"/>
    <w:rsid w:val="0043121A"/>
    <w:rsid w:val="004542AC"/>
    <w:rsid w:val="004C70DA"/>
    <w:rsid w:val="00582596"/>
    <w:rsid w:val="005D1AFB"/>
    <w:rsid w:val="005E3B02"/>
    <w:rsid w:val="005E3C7F"/>
    <w:rsid w:val="006041CE"/>
    <w:rsid w:val="006152FE"/>
    <w:rsid w:val="00615B22"/>
    <w:rsid w:val="00621B70"/>
    <w:rsid w:val="0065424F"/>
    <w:rsid w:val="006856C2"/>
    <w:rsid w:val="006A2CF6"/>
    <w:rsid w:val="00707C2B"/>
    <w:rsid w:val="00714128"/>
    <w:rsid w:val="007D27C3"/>
    <w:rsid w:val="00824792"/>
    <w:rsid w:val="008652BC"/>
    <w:rsid w:val="0088275E"/>
    <w:rsid w:val="00887191"/>
    <w:rsid w:val="008C1670"/>
    <w:rsid w:val="00993710"/>
    <w:rsid w:val="009E03FB"/>
    <w:rsid w:val="00A35CE1"/>
    <w:rsid w:val="00AC0734"/>
    <w:rsid w:val="00AD6765"/>
    <w:rsid w:val="00B14244"/>
    <w:rsid w:val="00B15B8A"/>
    <w:rsid w:val="00B56453"/>
    <w:rsid w:val="00B62C7D"/>
    <w:rsid w:val="00C515D6"/>
    <w:rsid w:val="00CF67A3"/>
    <w:rsid w:val="00D86CA5"/>
    <w:rsid w:val="00D929D2"/>
    <w:rsid w:val="00E02E16"/>
    <w:rsid w:val="00E075C1"/>
    <w:rsid w:val="00E30794"/>
    <w:rsid w:val="00E44D7E"/>
    <w:rsid w:val="00EB74A2"/>
    <w:rsid w:val="00EC7C7D"/>
    <w:rsid w:val="00EE4295"/>
    <w:rsid w:val="00EE7172"/>
    <w:rsid w:val="00FA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6122E2-F810-4EFF-8922-DBDF98BD0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4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6D9D7F-9346-4E48-9D34-39D243E2A1BB}"/>
</file>

<file path=customXml/itemProps2.xml><?xml version="1.0" encoding="utf-8"?>
<ds:datastoreItem xmlns:ds="http://schemas.openxmlformats.org/officeDocument/2006/customXml" ds:itemID="{813C4FC5-9CAC-4E99-8CD8-1E9CB1C62A26}"/>
</file>

<file path=customXml/itemProps3.xml><?xml version="1.0" encoding="utf-8"?>
<ds:datastoreItem xmlns:ds="http://schemas.openxmlformats.org/officeDocument/2006/customXml" ds:itemID="{F2297BC1-957F-4C6B-8E8D-95CFC6FA1E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Zoya Stepanyan</cp:lastModifiedBy>
  <cp:revision>2</cp:revision>
  <dcterms:created xsi:type="dcterms:W3CDTF">2022-10-14T09:56:00Z</dcterms:created>
  <dcterms:modified xsi:type="dcterms:W3CDTF">2022-10-14T09:56:00Z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