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33B" w:rsidRDefault="00E4370E" w:rsidP="003E533B">
      <w:bookmarkStart w:id="0" w:name="_GoBack"/>
      <w:bookmarkEnd w:id="0"/>
      <w:r>
        <w:rPr>
          <w:rFonts w:hint="eastAsia"/>
        </w:rPr>
        <w:t>Attn</w:t>
      </w:r>
      <w:proofErr w:type="gramStart"/>
      <w:r>
        <w:rPr>
          <w:rFonts w:hint="eastAsia"/>
        </w:rPr>
        <w:t>:</w:t>
      </w:r>
      <w:proofErr w:type="gramEnd"/>
      <w:r>
        <w:br/>
        <w:t>United Nations Human Rights Office of the High Commissioner</w:t>
      </w:r>
      <w:r>
        <w:br/>
        <w:t>Committee on the Elimination</w:t>
      </w:r>
      <w:r w:rsidR="003E533B">
        <w:t xml:space="preserve"> of Discrimination Against Women</w:t>
      </w:r>
    </w:p>
    <w:p w:rsidR="00016DA0" w:rsidRPr="0074667C" w:rsidRDefault="00385EFA" w:rsidP="003E533B">
      <w:pPr>
        <w:rPr>
          <w:color w:val="0070C0"/>
        </w:rPr>
      </w:pPr>
      <w:r w:rsidRPr="00BE6DB7">
        <w:rPr>
          <w:color w:val="0070C0"/>
        </w:rPr>
        <w:t>From</w:t>
      </w:r>
      <w:proofErr w:type="gramStart"/>
      <w:r w:rsidRPr="00BE6DB7">
        <w:rPr>
          <w:color w:val="0070C0"/>
        </w:rPr>
        <w:t>:</w:t>
      </w:r>
      <w:proofErr w:type="gramEnd"/>
      <w:r w:rsidRPr="00BE6DB7">
        <w:rPr>
          <w:color w:val="0070C0"/>
        </w:rPr>
        <w:br/>
        <w:t xml:space="preserve">NGO Name:  </w:t>
      </w:r>
      <w:r w:rsidR="003E533B" w:rsidRPr="00BE6DB7">
        <w:rPr>
          <w:color w:val="0070C0"/>
        </w:rPr>
        <w:t>Happiness Realization Research Institute</w:t>
      </w:r>
      <w:r w:rsidRPr="00BE6DB7">
        <w:rPr>
          <w:color w:val="0070C0"/>
        </w:rPr>
        <w:br/>
        <w:t>Relevant State party:  Japan</w:t>
      </w:r>
      <w:r w:rsidRPr="00BE6DB7">
        <w:rPr>
          <w:color w:val="0070C0"/>
        </w:rPr>
        <w:br/>
      </w:r>
      <w:r w:rsidR="008D66BE" w:rsidRPr="00BE6DB7">
        <w:rPr>
          <w:color w:val="0070C0"/>
        </w:rPr>
        <w:t>Submission CAN be posted on the CEDAW Website</w:t>
      </w:r>
      <w:r w:rsidR="001E58B0">
        <w:rPr>
          <w:color w:val="0070C0"/>
        </w:rPr>
        <w:br/>
      </w:r>
      <w:r w:rsidR="001E58B0">
        <w:rPr>
          <w:rFonts w:hint="eastAsia"/>
          <w:color w:val="0070C0"/>
        </w:rPr>
        <w:t>Contact:</w:t>
      </w:r>
      <w:r w:rsidR="001E58B0">
        <w:rPr>
          <w:color w:val="0070C0"/>
        </w:rPr>
        <w:t xml:space="preserve"> hrri2016@gmail.com</w:t>
      </w:r>
    </w:p>
    <w:p w:rsidR="00E4370E" w:rsidRPr="00883722" w:rsidRDefault="00B90582" w:rsidP="00E55810">
      <w:pPr>
        <w:jc w:val="center"/>
        <w:rPr>
          <w:b/>
          <w:sz w:val="28"/>
          <w:szCs w:val="28"/>
        </w:rPr>
      </w:pPr>
      <w:r>
        <w:rPr>
          <w:b/>
          <w:sz w:val="28"/>
          <w:szCs w:val="28"/>
        </w:rPr>
        <w:t>Report</w:t>
      </w:r>
      <w:r w:rsidR="001B24DC">
        <w:rPr>
          <w:b/>
          <w:sz w:val="28"/>
          <w:szCs w:val="28"/>
        </w:rPr>
        <w:t xml:space="preserve"> Submitted</w:t>
      </w:r>
      <w:r w:rsidR="00E55810" w:rsidRPr="00883722">
        <w:rPr>
          <w:b/>
          <w:sz w:val="28"/>
          <w:szCs w:val="28"/>
        </w:rPr>
        <w:t xml:space="preserve"> to the </w:t>
      </w:r>
      <w:r w:rsidR="007B30B2">
        <w:rPr>
          <w:b/>
          <w:sz w:val="28"/>
          <w:szCs w:val="28"/>
        </w:rPr>
        <w:br/>
      </w:r>
      <w:r w:rsidR="00E55810" w:rsidRPr="00883722">
        <w:rPr>
          <w:b/>
          <w:sz w:val="28"/>
          <w:szCs w:val="28"/>
        </w:rPr>
        <w:t xml:space="preserve">Committee on the Elimination of Discrimination </w:t>
      </w:r>
      <w:proofErr w:type="gramStart"/>
      <w:r w:rsidR="00E55810" w:rsidRPr="00883722">
        <w:rPr>
          <w:b/>
          <w:sz w:val="28"/>
          <w:szCs w:val="28"/>
        </w:rPr>
        <w:t>Against</w:t>
      </w:r>
      <w:proofErr w:type="gramEnd"/>
      <w:r w:rsidR="00E55810" w:rsidRPr="00883722">
        <w:rPr>
          <w:b/>
          <w:sz w:val="28"/>
          <w:szCs w:val="28"/>
        </w:rPr>
        <w:t xml:space="preserve"> Women</w:t>
      </w:r>
    </w:p>
    <w:p w:rsidR="00B04955" w:rsidRPr="00A470AE" w:rsidRDefault="00F02C3A" w:rsidP="00A470AE">
      <w:pPr>
        <w:jc w:val="center"/>
        <w:rPr>
          <w:b/>
          <w:sz w:val="28"/>
          <w:szCs w:val="28"/>
        </w:rPr>
      </w:pPr>
      <w:r w:rsidRPr="00365CD8">
        <w:rPr>
          <w:rFonts w:hint="eastAsia"/>
          <w:b/>
          <w:color w:val="FF0000"/>
          <w:sz w:val="28"/>
          <w:szCs w:val="28"/>
        </w:rPr>
        <w:t>63</w:t>
      </w:r>
      <w:r w:rsidRPr="00365CD8">
        <w:rPr>
          <w:rFonts w:hint="eastAsia"/>
          <w:b/>
          <w:color w:val="FF0000"/>
          <w:sz w:val="28"/>
          <w:szCs w:val="28"/>
          <w:vertAlign w:val="superscript"/>
        </w:rPr>
        <w:t>rd</w:t>
      </w:r>
      <w:r w:rsidRPr="00365CD8">
        <w:rPr>
          <w:b/>
          <w:color w:val="FF0000"/>
          <w:sz w:val="28"/>
          <w:szCs w:val="28"/>
        </w:rPr>
        <w:t xml:space="preserve"> Session (15 February – 4 March 2016) </w:t>
      </w:r>
    </w:p>
    <w:p w:rsidR="00E55810" w:rsidRDefault="00E62797">
      <w:r>
        <w:t xml:space="preserve">The Happiness Realization Research Institute is a Japanese </w:t>
      </w:r>
      <w:r w:rsidR="00676301">
        <w:t xml:space="preserve">organization </w:t>
      </w:r>
      <w:r w:rsidR="009B75FD">
        <w:t>working to</w:t>
      </w:r>
      <w:r w:rsidR="00822460">
        <w:t xml:space="preserve"> create a peaceful, prosperous world without war, terrorism, discrimination, and poverty</w:t>
      </w:r>
      <w:r w:rsidR="009B75FD">
        <w:t>.</w:t>
      </w:r>
    </w:p>
    <w:p w:rsidR="00C34C88" w:rsidRDefault="009B75FD">
      <w:r>
        <w:t xml:space="preserve">It has come to our attention that the Committee on the Elimination of Discrimination </w:t>
      </w:r>
      <w:proofErr w:type="gramStart"/>
      <w:r>
        <w:t>Against</w:t>
      </w:r>
      <w:proofErr w:type="gramEnd"/>
      <w:r>
        <w:t xml:space="preserve"> Women (CEDAW) has taken </w:t>
      </w:r>
      <w:r w:rsidR="00695F37">
        <w:t xml:space="preserve">interest in the issue regarding the treatment of </w:t>
      </w:r>
      <w:r w:rsidR="00612213">
        <w:t>“comfort women”</w:t>
      </w:r>
      <w:r w:rsidR="00695F37">
        <w:t xml:space="preserve"> during the Sino-Japanese War and World War II</w:t>
      </w:r>
      <w:r>
        <w:t xml:space="preserve">. </w:t>
      </w:r>
      <w:r w:rsidRPr="00754517">
        <w:t xml:space="preserve"> </w:t>
      </w:r>
      <w:r w:rsidRPr="00966899">
        <w:t xml:space="preserve">Through this report, we wish to convey the truth behind </w:t>
      </w:r>
      <w:r w:rsidR="00BD3BF5" w:rsidRPr="00966899">
        <w:t>this issue</w:t>
      </w:r>
      <w:r w:rsidR="00BD3BF5" w:rsidRPr="00966899">
        <w:rPr>
          <w:rFonts w:hint="eastAsia"/>
        </w:rPr>
        <w:t>.</w:t>
      </w:r>
      <w:r w:rsidR="00BD3BF5" w:rsidRPr="00754517">
        <w:t xml:space="preserve">  </w:t>
      </w:r>
      <w:r w:rsidR="00DE5D47" w:rsidRPr="00754517">
        <w:t xml:space="preserve"> </w:t>
      </w:r>
      <w:r w:rsidR="00BD3BF5" w:rsidRPr="007E1027">
        <w:rPr>
          <w:b/>
          <w:u w:val="single"/>
        </w:rPr>
        <w:t xml:space="preserve">On February 15, 2016, a meeting will take place between CEDAW committee members and various NGOs regarding women’s rights in Japan. </w:t>
      </w:r>
      <w:r w:rsidR="00BD3BF5">
        <w:rPr>
          <w:b/>
          <w:u w:val="single"/>
        </w:rPr>
        <w:t xml:space="preserve"> </w:t>
      </w:r>
      <w:r w:rsidR="00966899">
        <w:rPr>
          <w:b/>
          <w:u w:val="single"/>
        </w:rPr>
        <w:t>We</w:t>
      </w:r>
      <w:r w:rsidR="00DE5D47" w:rsidRPr="00477093">
        <w:rPr>
          <w:b/>
          <w:u w:val="single"/>
        </w:rPr>
        <w:t xml:space="preserve"> ask that one of our representatives be allowed to </w:t>
      </w:r>
      <w:r w:rsidR="004E3E4F">
        <w:rPr>
          <w:b/>
          <w:u w:val="single"/>
        </w:rPr>
        <w:t>speak at that</w:t>
      </w:r>
      <w:r w:rsidR="00C307EF">
        <w:rPr>
          <w:b/>
          <w:u w:val="single"/>
        </w:rPr>
        <w:t xml:space="preserve"> meeting</w:t>
      </w:r>
      <w:r w:rsidR="00A41E51">
        <w:rPr>
          <w:b/>
          <w:u w:val="single"/>
        </w:rPr>
        <w:t xml:space="preserve"> </w:t>
      </w:r>
      <w:r w:rsidR="00DE5D47" w:rsidRPr="007E1027">
        <w:rPr>
          <w:b/>
          <w:u w:val="single"/>
        </w:rPr>
        <w:t>to clarify the historical facts</w:t>
      </w:r>
      <w:r w:rsidR="00DE5D47">
        <w:rPr>
          <w:b/>
          <w:u w:val="single"/>
        </w:rPr>
        <w:t xml:space="preserve"> behind the “comfort women”. </w:t>
      </w:r>
    </w:p>
    <w:p w:rsidR="009B75FD" w:rsidRDefault="00C34C88">
      <w:r>
        <w:t>In mid-2015, CEDAW submitted a list of issues that it wished to have addressed</w:t>
      </w:r>
      <w:r w:rsidR="009B75FD">
        <w:t xml:space="preserve"> </w:t>
      </w:r>
      <w:r>
        <w:t>by the Japanese government.  One of the items listed was the fol</w:t>
      </w:r>
      <w:r w:rsidR="00100894">
        <w:t>lowing.</w:t>
      </w:r>
    </w:p>
    <w:p w:rsidR="00C34C88" w:rsidRPr="00C34C88" w:rsidRDefault="00C34C88" w:rsidP="00C34C88">
      <w:pPr>
        <w:ind w:left="720"/>
        <w:rPr>
          <w:i/>
        </w:rPr>
      </w:pPr>
      <w:r w:rsidRPr="00C34C88">
        <w:rPr>
          <w:i/>
        </w:rPr>
        <w:t>9.</w:t>
      </w:r>
      <w:r w:rsidRPr="00C34C88">
        <w:rPr>
          <w:i/>
        </w:rPr>
        <w:tab/>
        <w:t xml:space="preserve">The Committee has been informed of recent public statements that there was no evidence that proved the forcible removal of “comfort women”.  Please comment on this information.  Please also indicate whether the State party intends to take compensatory measures on behalf of “comfort women” in countries other than those covered by the Asian Women’s Fund, including in China and Timor-Leste, and prosecute the perpetrators.  Please indicate whether the State party intends to reintegrate into school textbooks references to the issue of “comfort women”, and raise awareness among the population of the issue.  </w:t>
      </w:r>
    </w:p>
    <w:p w:rsidR="00B445A8" w:rsidRDefault="00257859">
      <w:r>
        <w:t xml:space="preserve">It is our understanding, from the wording found in the above passage that CEDAW is under the </w:t>
      </w:r>
      <w:proofErr w:type="gramStart"/>
      <w:r>
        <w:t>impression</w:t>
      </w:r>
      <w:proofErr w:type="gramEnd"/>
      <w:r>
        <w:t xml:space="preserve"> the Japanese government and military engaged in the forced abduction and prostitution of Korean women</w:t>
      </w:r>
      <w:r w:rsidR="00BE2EA8">
        <w:t xml:space="preserve"> during the war</w:t>
      </w:r>
      <w:r>
        <w:t xml:space="preserve">.  </w:t>
      </w:r>
      <w:r w:rsidR="00FD713F">
        <w:t xml:space="preserve">However, it must be stated that there is no evidence that Japanese authorities participated in “forced prostitution” and “sexual slavery” during the war.  </w:t>
      </w:r>
      <w:r w:rsidR="00D02A6E">
        <w:t xml:space="preserve">While there are statements by alleged former “comfort women” attesting to such acts, there </w:t>
      </w:r>
      <w:proofErr w:type="gramStart"/>
      <w:r w:rsidR="00D02A6E">
        <w:t>have</w:t>
      </w:r>
      <w:proofErr w:type="gramEnd"/>
      <w:r w:rsidR="00D02A6E">
        <w:t xml:space="preserve"> been no material evidence to support such claims.  </w:t>
      </w:r>
    </w:p>
    <w:p w:rsidR="00E55810" w:rsidRDefault="008D42F0">
      <w:r>
        <w:t>I</w:t>
      </w:r>
      <w:r w:rsidR="00A94692">
        <w:t xml:space="preserve">t must be acknowledged that there were women who, due to destitution and poverty, were sold into prostitution during the war by family </w:t>
      </w:r>
      <w:r>
        <w:t xml:space="preserve">members and unscrupulous </w:t>
      </w:r>
      <w:r w:rsidR="00C038BD">
        <w:t>civilian contractors</w:t>
      </w:r>
      <w:r w:rsidR="006E254E">
        <w:t>.   While such women deserve our sympathies, it is known that the Japanese military did not engage in</w:t>
      </w:r>
      <w:r w:rsidR="000C05EC">
        <w:t xml:space="preserve"> the systematic application</w:t>
      </w:r>
      <w:r w:rsidR="00B40C5A">
        <w:t xml:space="preserve"> of</w:t>
      </w:r>
      <w:r w:rsidR="006E254E">
        <w:t xml:space="preserve"> violence against, and abduction of</w:t>
      </w:r>
      <w:r w:rsidR="00635DC6">
        <w:t>, “comfort</w:t>
      </w:r>
      <w:r w:rsidR="006E254E">
        <w:t xml:space="preserve"> women</w:t>
      </w:r>
      <w:r w:rsidR="00635DC6">
        <w:t>”</w:t>
      </w:r>
      <w:r w:rsidR="006E254E">
        <w:t xml:space="preserve">.  </w:t>
      </w:r>
    </w:p>
    <w:p w:rsidR="00A41D67" w:rsidRDefault="007E1027">
      <w:r>
        <w:t>This report will give a brief explanation that the “forced abduction and sexual slavery of comfort women”</w:t>
      </w:r>
      <w:r w:rsidR="00816BEE">
        <w:t xml:space="preserve"> is a false historical narrative.  </w:t>
      </w:r>
    </w:p>
    <w:p w:rsidR="005F6970" w:rsidRDefault="005F6970"/>
    <w:p w:rsidR="00816BEE" w:rsidRPr="001F23F5" w:rsidRDefault="00816BEE">
      <w:pPr>
        <w:rPr>
          <w:b/>
        </w:rPr>
      </w:pPr>
      <w:r w:rsidRPr="001F23F5">
        <w:rPr>
          <w:b/>
        </w:rPr>
        <w:t xml:space="preserve">A.  </w:t>
      </w:r>
      <w:r w:rsidR="00CD41BF" w:rsidRPr="001F23F5">
        <w:rPr>
          <w:b/>
        </w:rPr>
        <w:t xml:space="preserve">The </w:t>
      </w:r>
      <w:r w:rsidR="002707FA" w:rsidRPr="001F23F5">
        <w:rPr>
          <w:b/>
        </w:rPr>
        <w:t>Coomaraswarmy Report</w:t>
      </w:r>
    </w:p>
    <w:p w:rsidR="002C6052" w:rsidRDefault="00721228">
      <w:r>
        <w:t xml:space="preserve">The “comfort women” </w:t>
      </w:r>
      <w:r w:rsidR="001471E4">
        <w:t xml:space="preserve">issue </w:t>
      </w:r>
      <w:r>
        <w:t xml:space="preserve">was first brought to light by the confessions of a Japanese national by the name of Seiji </w:t>
      </w:r>
      <w:r w:rsidR="00813CF0">
        <w:t>Mr. Yoshida</w:t>
      </w:r>
      <w:r>
        <w:t xml:space="preserve"> (an alias used by Yuto </w:t>
      </w:r>
      <w:r w:rsidR="00813CF0">
        <w:t>Mr. Yoshida</w:t>
      </w:r>
      <w:r>
        <w:t xml:space="preserve">).  </w:t>
      </w:r>
      <w:r w:rsidR="00157D00">
        <w:t>His confessions have been used extensively, including</w:t>
      </w:r>
      <w:r w:rsidR="001967D6">
        <w:t xml:space="preserve"> in</w:t>
      </w:r>
      <w:r w:rsidR="00157D00">
        <w:t xml:space="preserve"> the Coomaraswarmy Report (February, 1996) which demanded </w:t>
      </w:r>
      <w:r w:rsidR="001967D6">
        <w:t xml:space="preserve">that the Japanese government pay </w:t>
      </w:r>
      <w:r w:rsidR="00157D00">
        <w:t xml:space="preserve">reparations to the “comfort women”.  </w:t>
      </w:r>
    </w:p>
    <w:p w:rsidR="008D107B" w:rsidRDefault="00DC523E">
      <w:r>
        <w:t>Mr.</w:t>
      </w:r>
      <w:r w:rsidR="00813CF0">
        <w:t xml:space="preserve"> Yoshida</w:t>
      </w:r>
      <w:r w:rsidR="003A31E5">
        <w:t xml:space="preserve">’s name became known to the public through the </w:t>
      </w:r>
      <w:r w:rsidR="00504CD5">
        <w:t xml:space="preserve">September 2, 1982 </w:t>
      </w:r>
      <w:r w:rsidR="003A31E5">
        <w:t>morning edition of the Asahi Shinbun newspaper</w:t>
      </w:r>
      <w:r w:rsidR="007A6066">
        <w:t xml:space="preserve"> published in Osaka</w:t>
      </w:r>
      <w:r w:rsidR="003A31E5">
        <w:t xml:space="preserve">.  </w:t>
      </w:r>
      <w:r w:rsidR="008D107B">
        <w:t xml:space="preserve"> Asahi Shinbun ran an article of his confession, titled “We hunted up 200 young Korean women in Jeju Island”. </w:t>
      </w:r>
      <w:r w:rsidR="000856CA">
        <w:t xml:space="preserve"> With the newly found fame a</w:t>
      </w:r>
      <w:r w:rsidR="008D107B">
        <w:t xml:space="preserve">fter the article was published, </w:t>
      </w:r>
      <w:r>
        <w:t>Mr.</w:t>
      </w:r>
      <w:r w:rsidR="00813CF0">
        <w:t xml:space="preserve"> Yoshida</w:t>
      </w:r>
      <w:r w:rsidR="008D107B">
        <w:t xml:space="preserve"> began giving speeches around the country.  </w:t>
      </w:r>
      <w:r w:rsidR="00722E9E">
        <w:br/>
      </w:r>
      <w:r w:rsidR="007B5964">
        <w:t xml:space="preserve">Soon, foreign media began to take notice of </w:t>
      </w:r>
      <w:r>
        <w:t>Mr.</w:t>
      </w:r>
      <w:r w:rsidR="00813CF0">
        <w:t xml:space="preserve"> Yoshida</w:t>
      </w:r>
      <w:r w:rsidR="007B5964">
        <w:t xml:space="preserve">.  </w:t>
      </w:r>
      <w:r w:rsidR="00AA0A0F">
        <w:t xml:space="preserve">In June 1992, the Associated Press ran a piece </w:t>
      </w:r>
      <w:r w:rsidR="00EE4D99">
        <w:t xml:space="preserve">introducing </w:t>
      </w:r>
      <w:r>
        <w:t>Mr.</w:t>
      </w:r>
      <w:r w:rsidR="00813CF0">
        <w:t xml:space="preserve"> Yoshida</w:t>
      </w:r>
      <w:r w:rsidR="00EE4D99">
        <w:t xml:space="preserve"> as the only Japanese who admitted to forcibly abducting women from a Korean village to have raped repeatedly.  In August of the same year, The New York Times published an article claiming that </w:t>
      </w:r>
      <w:r>
        <w:t>Mr.</w:t>
      </w:r>
      <w:r w:rsidR="00813CF0">
        <w:t xml:space="preserve"> Yoshida</w:t>
      </w:r>
      <w:r w:rsidR="00EE4D99">
        <w:t xml:space="preserve"> abducted approximately 2000 women from the Korean Peninsula between 1943 and 1944.  </w:t>
      </w:r>
      <w:r w:rsidR="00722E9E">
        <w:br/>
      </w:r>
      <w:r w:rsidR="00E244B6">
        <w:t xml:space="preserve">Partly due to the high level of interest in the issue, the South Korean government, in July 1992, published a report that concluded that “comfort women” were abducted.  </w:t>
      </w:r>
      <w:r w:rsidR="00F77243">
        <w:t xml:space="preserve">The report alluded to </w:t>
      </w:r>
      <w:r>
        <w:t>Mr.</w:t>
      </w:r>
      <w:r w:rsidR="00813CF0">
        <w:t xml:space="preserve"> Yoshida</w:t>
      </w:r>
      <w:r w:rsidR="00F77243">
        <w:t xml:space="preserve">’s confessions as evidence.  </w:t>
      </w:r>
    </w:p>
    <w:p w:rsidR="00B445A8" w:rsidRDefault="00C44C5E">
      <w:r>
        <w:t xml:space="preserve">While the South Korean government officially accepted </w:t>
      </w:r>
      <w:r w:rsidR="00DC523E">
        <w:t>Mr.</w:t>
      </w:r>
      <w:r w:rsidR="00813CF0">
        <w:t xml:space="preserve"> Yoshida</w:t>
      </w:r>
      <w:r>
        <w:t>’s confession, an investigation that was later</w:t>
      </w:r>
      <w:r w:rsidR="00C3443F">
        <w:t xml:space="preserve"> </w:t>
      </w:r>
      <w:r w:rsidR="00CC1F98">
        <w:t>conducted by Ms. Heo Yeong-seon</w:t>
      </w:r>
      <w:r>
        <w:t xml:space="preserve">, a reporter from Jeju Ilbo newspaper, found that there was no truth to his </w:t>
      </w:r>
      <w:r w:rsidR="00CA2445">
        <w:t>statements</w:t>
      </w:r>
      <w:r>
        <w:t xml:space="preserve">.  </w:t>
      </w:r>
      <w:r w:rsidR="00CC1F98">
        <w:t>Ms.</w:t>
      </w:r>
      <w:r w:rsidR="00343A0D">
        <w:t xml:space="preserve"> Heo</w:t>
      </w:r>
      <w:r w:rsidR="00021753">
        <w:t xml:space="preserve"> wrote an article that</w:t>
      </w:r>
      <w:r w:rsidR="00C3443F">
        <w:t xml:space="preserve"> concluded that </w:t>
      </w:r>
      <w:r w:rsidR="00DC523E">
        <w:t>Mr.</w:t>
      </w:r>
      <w:r w:rsidR="00813CF0">
        <w:t xml:space="preserve"> Yoshida</w:t>
      </w:r>
      <w:r w:rsidR="00C3443F">
        <w:t>’s confessions were false, and</w:t>
      </w:r>
      <w:r w:rsidR="00021753">
        <w:t xml:space="preserve"> introduced the voices of the local population angry at what they described as a shameless marketing gimmick by Japan.  </w:t>
      </w:r>
      <w:r w:rsidR="00343A0D">
        <w:t>Ms. Heo later</w:t>
      </w:r>
      <w:r w:rsidR="002B0AD0">
        <w:t xml:space="preserve"> indignantly</w:t>
      </w:r>
      <w:r w:rsidR="00343A0D">
        <w:t xml:space="preserve"> asked </w:t>
      </w:r>
      <w:r w:rsidR="00343A0D">
        <w:rPr>
          <w:rFonts w:hint="eastAsia"/>
        </w:rPr>
        <w:t>Ikuhiko Hata</w:t>
      </w:r>
      <w:r w:rsidR="00343A0D">
        <w:t xml:space="preserve">, a Japanese legal scholar, why the Japanese people write such articles.  </w:t>
      </w:r>
      <w:r w:rsidR="00AD3CE5">
        <w:t xml:space="preserve">The South Korean government accepted </w:t>
      </w:r>
      <w:r w:rsidR="00DC523E">
        <w:t>Mr.</w:t>
      </w:r>
      <w:r w:rsidR="00813CF0">
        <w:t xml:space="preserve"> Yoshida</w:t>
      </w:r>
      <w:r w:rsidR="00AD3CE5">
        <w:t xml:space="preserve">’s statements as true without due diligence, and went on to portray the “abduction of comfort women” as </w:t>
      </w:r>
      <w:r w:rsidR="00305923">
        <w:t xml:space="preserve">a </w:t>
      </w:r>
      <w:r w:rsidR="005B4C74">
        <w:t xml:space="preserve">historical </w:t>
      </w:r>
      <w:r w:rsidR="00AD3CE5">
        <w:t xml:space="preserve">fact.  </w:t>
      </w:r>
    </w:p>
    <w:p w:rsidR="00FF5649" w:rsidRDefault="00B66698">
      <w:r>
        <w:t xml:space="preserve">As his confessions came under </w:t>
      </w:r>
      <w:r w:rsidR="0033058F">
        <w:t>increasing scrutiny</w:t>
      </w:r>
      <w:r>
        <w:t xml:space="preserve">, </w:t>
      </w:r>
      <w:r w:rsidR="00DC523E">
        <w:t>Mr.</w:t>
      </w:r>
      <w:r w:rsidR="00813CF0">
        <w:t xml:space="preserve"> Yoshida</w:t>
      </w:r>
      <w:r>
        <w:t xml:space="preserve"> finally admitted in the May 2</w:t>
      </w:r>
      <w:r w:rsidRPr="00B66698">
        <w:rPr>
          <w:vertAlign w:val="superscript"/>
        </w:rPr>
        <w:t>nd</w:t>
      </w:r>
      <w:r>
        <w:t>/9</w:t>
      </w:r>
      <w:r w:rsidRPr="00B66698">
        <w:rPr>
          <w:vertAlign w:val="superscript"/>
        </w:rPr>
        <w:t>th</w:t>
      </w:r>
      <w:r>
        <w:t xml:space="preserve"> 1996 </w:t>
      </w:r>
      <w:r w:rsidR="00E3418B">
        <w:t xml:space="preserve">issue of the weekly magazine Shukan Shincho that </w:t>
      </w:r>
      <w:r w:rsidR="009A223D">
        <w:t>"t</w:t>
      </w:r>
      <w:r w:rsidR="00E3418B" w:rsidRPr="00E3418B">
        <w:t>here is no profit in writing the truth in books. Hiding the facts and mixing your own assertions into the story is something that newspapers do too".</w:t>
      </w:r>
      <w:r w:rsidR="00E15AAD">
        <w:t xml:space="preserve"> </w:t>
      </w:r>
      <w:r w:rsidR="005128B3">
        <w:br/>
        <w:t>In 2014, the Asahi Shinbun, which has long advocated the “forced abduction” narrative, reported in its August 5</w:t>
      </w:r>
      <w:r w:rsidR="005128B3" w:rsidRPr="005128B3">
        <w:rPr>
          <w:vertAlign w:val="superscript"/>
        </w:rPr>
        <w:t>th</w:t>
      </w:r>
      <w:r w:rsidR="005128B3">
        <w:t xml:space="preserve"> morning edition that Mr. Yoshida’s confessions were false, and decided to retract the original article that reported his statements.  </w:t>
      </w:r>
      <w:r w:rsidR="00AA6E3F">
        <w:t>On September 11</w:t>
      </w:r>
      <w:r w:rsidR="00AA6E3F" w:rsidRPr="00AA6E3F">
        <w:rPr>
          <w:vertAlign w:val="superscript"/>
        </w:rPr>
        <w:t>th</w:t>
      </w:r>
      <w:r w:rsidR="006A405F">
        <w:t xml:space="preserve"> of that year, the Asahi Shinbun leadership </w:t>
      </w:r>
      <w:r w:rsidR="00F72556">
        <w:t xml:space="preserve">opened a press conference apologized to the public after admitting that the Mr. Yoshida’s statements included in the </w:t>
      </w:r>
      <w:r w:rsidR="00CC20D3">
        <w:t xml:space="preserve">article in question were false.  </w:t>
      </w:r>
      <w:r w:rsidR="002D1F41">
        <w:br/>
      </w:r>
      <w:r w:rsidR="00ED5E58">
        <w:br/>
      </w:r>
      <w:r w:rsidR="00A76E2F">
        <w:t>However, the Coomaraswarmy Report, published based on a resolution by the United Nations Commission on Human Rights</w:t>
      </w:r>
      <w:r w:rsidR="00FB6E14">
        <w:t xml:space="preserve"> (UNCHR)</w:t>
      </w:r>
      <w:r w:rsidR="00A76E2F">
        <w:t xml:space="preserve">, included </w:t>
      </w:r>
      <w:r w:rsidR="00DC523E">
        <w:t>Mr.</w:t>
      </w:r>
      <w:r w:rsidR="00813CF0">
        <w:t xml:space="preserve"> Yoshida</w:t>
      </w:r>
      <w:r w:rsidR="00A76E2F">
        <w:t xml:space="preserve">’s publication “My War Crime” (1983), and demanded reparations against the Japanese government.  </w:t>
      </w:r>
      <w:r w:rsidR="00A76E2F">
        <w:br/>
      </w:r>
      <w:r w:rsidR="00E64760">
        <w:t xml:space="preserve">Furthermore, the Coomaraswarmy Report included an uncorroborated statement by a North Korean woman without interviewing her in person.  The statement, obtained by the authors of the report by word-of-mouth, </w:t>
      </w:r>
      <w:r w:rsidR="001D7652">
        <w:t xml:space="preserve">lacks any indication of how the women was forced into prostitution, who the perpetrators were, as well as when and where the incident </w:t>
      </w:r>
      <w:r w:rsidR="00C73810">
        <w:t xml:space="preserve">occurred.  </w:t>
      </w:r>
      <w:r w:rsidR="00935F0E">
        <w:t xml:space="preserve">The committee simply accepted the words of a witness that was prepared by </w:t>
      </w:r>
      <w:r w:rsidR="00A50965">
        <w:t xml:space="preserve">North Korea, </w:t>
      </w:r>
      <w:r w:rsidR="00935F0E">
        <w:t xml:space="preserve">a nation known for its pervasive human rights violations.  </w:t>
      </w:r>
      <w:r w:rsidR="003110B6">
        <w:br/>
      </w:r>
      <w:r w:rsidR="002A68E0">
        <w:lastRenderedPageBreak/>
        <w:t>The Coomaraswarmy Report</w:t>
      </w:r>
      <w:r w:rsidR="0095298E">
        <w:t xml:space="preserve">, whose contents were without evidence, resulted in the 2007 U.S House of Representatives Resolution 121, and became </w:t>
      </w:r>
      <w:r w:rsidR="00C13869">
        <w:t>accepted</w:t>
      </w:r>
      <w:r w:rsidR="0095298E">
        <w:t xml:space="preserve"> as “fact”.  </w:t>
      </w:r>
      <w:r w:rsidR="00FF5649">
        <w:t xml:space="preserve">In more recent years, these reports and resolutions have resulted in many comfort women statues being </w:t>
      </w:r>
      <w:r w:rsidR="00884E1A">
        <w:t>built</w:t>
      </w:r>
      <w:r w:rsidR="00FF5649">
        <w:t xml:space="preserve"> across the United States.  </w:t>
      </w:r>
      <w:r w:rsidR="00575BFC">
        <w:br/>
      </w:r>
      <w:r w:rsidR="00810AA2">
        <w:t xml:space="preserve">In 2014, Kuni Sato, who specializes in human rights issues at the Japanese Foreign Ministry, met with Mr. Coomaraswarmy in New York to request the </w:t>
      </w:r>
      <w:r w:rsidR="00D37603">
        <w:t xml:space="preserve">retraction of the contents of the report.  However, Mr. Coomaraswarmy rebuffed the request </w:t>
      </w:r>
      <w:r w:rsidR="009C4293">
        <w:t>claiming</w:t>
      </w:r>
      <w:r w:rsidR="00D37603">
        <w:t xml:space="preserve"> that </w:t>
      </w:r>
      <w:r w:rsidR="00DC523E">
        <w:t>Mr.</w:t>
      </w:r>
      <w:r w:rsidR="00813CF0">
        <w:t xml:space="preserve"> Yoshida</w:t>
      </w:r>
      <w:r w:rsidR="00D37603">
        <w:t xml:space="preserve">’s confession was merely one of many items in the report.  </w:t>
      </w:r>
      <w:r w:rsidR="009C4293">
        <w:t xml:space="preserve">Regardless of his claim, it is puzzling why a confession that was admitted by the original witness to be false should continue to be included in a U.N. report.  </w:t>
      </w:r>
    </w:p>
    <w:p w:rsidR="009C4293" w:rsidRDefault="00801A6B">
      <w:r>
        <w:t>Since there is doubt cast on the Coomaraswarmy</w:t>
      </w:r>
      <w:r w:rsidR="00FB6E14">
        <w:t xml:space="preserve"> Report, the UNCHR should conduct a review of the “comfort women” issue.  </w:t>
      </w:r>
    </w:p>
    <w:p w:rsidR="001F23F5" w:rsidRDefault="001F23F5"/>
    <w:p w:rsidR="00C55F05" w:rsidRPr="001F23F5" w:rsidRDefault="00C55F05">
      <w:pPr>
        <w:rPr>
          <w:b/>
        </w:rPr>
      </w:pPr>
      <w:r w:rsidRPr="001F23F5">
        <w:rPr>
          <w:b/>
        </w:rPr>
        <w:t>B.  The McDougall Report</w:t>
      </w:r>
    </w:p>
    <w:p w:rsidR="00C55F05" w:rsidRDefault="002A65C3">
      <w:r>
        <w:t xml:space="preserve">Following the Coomaraswarmy Report, the McDougall Report was submitted to the UNCHR in August 1998.  </w:t>
      </w:r>
      <w:r w:rsidR="004A5B28">
        <w:t>This report also has its problems.</w:t>
      </w:r>
    </w:p>
    <w:p w:rsidR="00A53C75" w:rsidRDefault="003240FD">
      <w:r>
        <w:t>The report states that “Between 1932 and the end of the Second World War, the Japanese Government and the Japanese Imperial Army forced over 200,000 women into sexual slavery in</w:t>
      </w:r>
      <w:r w:rsidR="007F2E1E">
        <w:t xml:space="preserve"> rape centres throughout Asia”, and “Only about 25 per cent of these women are said to have survived these daily abuses.”  It also cites the 1975 statement by Seijuro Arahune, a member of the Japanese Diet, that “145,000 Korean sex slaves had died during the Second World War” (the actual statement by Mr. Arahune was made in 1965).  </w:t>
      </w:r>
      <w:r w:rsidR="00A53C75">
        <w:br/>
        <w:t xml:space="preserve">However, there are no Japanese historians who believe Mr. Arahune’s words to be credible.  Even Haruki Wada, a Professor Emeritus of Tokyo University, and former executive director of the Asian Women’s Fund mentioned that “it is disappointing that Ms McDougall, who was appointed by a U.N. organization, would rely on such documents that carry little credibility”.  </w:t>
      </w:r>
      <w:r w:rsidR="004B3180">
        <w:br/>
        <w:t xml:space="preserve">The </w:t>
      </w:r>
      <w:r w:rsidR="004B3180" w:rsidRPr="004B3180">
        <w:t>McDougall Report</w:t>
      </w:r>
      <w:r w:rsidR="007260D0">
        <w:t xml:space="preserve"> </w:t>
      </w:r>
      <w:r w:rsidR="009B73FF">
        <w:t xml:space="preserve">provides no evidence to support its allegations that “comfort women” were forcibly abducted to become sex slaves.  Its one-sided report is neither fair nor objective, and serves only to harm Japan’s reputation in the international stage.  </w:t>
      </w:r>
    </w:p>
    <w:p w:rsidR="003D14B5" w:rsidRDefault="003D14B5"/>
    <w:p w:rsidR="009B73FF" w:rsidRPr="001F23F5" w:rsidRDefault="00C332FC">
      <w:pPr>
        <w:rPr>
          <w:b/>
        </w:rPr>
      </w:pPr>
      <w:r w:rsidRPr="001F23F5">
        <w:rPr>
          <w:b/>
        </w:rPr>
        <w:t>C.  The Kono Statement</w:t>
      </w:r>
    </w:p>
    <w:p w:rsidR="00C332FC" w:rsidRDefault="00BA61F2">
      <w:r>
        <w:t xml:space="preserve">The Japanese government’s official position </w:t>
      </w:r>
      <w:r w:rsidR="00521FD7">
        <w:t>regarding the “comfort women” was</w:t>
      </w:r>
      <w:r>
        <w:t xml:space="preserve"> given in the </w:t>
      </w:r>
      <w:r w:rsidR="00815202">
        <w:t xml:space="preserve">1993 </w:t>
      </w:r>
      <w:r>
        <w:t xml:space="preserve">“Kono Statement”.  </w:t>
      </w:r>
      <w:r w:rsidR="00310962">
        <w:t xml:space="preserve">The statement is as follows, giving the impression that the Japanese government admitted to “forced abduction”.  </w:t>
      </w:r>
    </w:p>
    <w:p w:rsidR="00E53597" w:rsidRDefault="00E53597" w:rsidP="00E53597">
      <w:pPr>
        <w:ind w:left="720"/>
        <w:rPr>
          <w:i/>
        </w:rPr>
      </w:pPr>
      <w:r w:rsidRPr="00E53597">
        <w:rPr>
          <w:i/>
        </w:rPr>
        <w:t>The then Japanese military was, directly or indirectly, involved in the establishment and management of the comfort stations and the transfer of comfort women. The recruitment of the comfort women was conducted mainly by private recruiters who acted in response to the request of the military. The Government study has revealed that in many cases they were recruited against their own will, through coaxing, coercion, etc., and that, at times, administrative/military personnel directly took part in the recruitments.</w:t>
      </w:r>
    </w:p>
    <w:p w:rsidR="00E53597" w:rsidRDefault="00F1552E" w:rsidP="00E53597">
      <w:r>
        <w:t xml:space="preserve">However, if one were to follow the </w:t>
      </w:r>
      <w:r w:rsidR="006E289B">
        <w:t xml:space="preserve">series of events that led to the statement, it is clear that both the Japanese and the South Korean governments ignored vital </w:t>
      </w:r>
      <w:r w:rsidR="00B27482">
        <w:t>facts.</w:t>
      </w:r>
      <w:r w:rsidR="00B27482">
        <w:br/>
      </w:r>
      <w:r w:rsidR="0054786E">
        <w:t xml:space="preserve">In 1993, the Japanese government created the statement based on a hearing of 16 alleged former “comfort women” provided by the South Korean government.  </w:t>
      </w:r>
      <w:r w:rsidR="009578FA">
        <w:t>However, during Japan’s inquiry into their statements, the South Korean government insisted that th</w:t>
      </w:r>
      <w:r w:rsidR="008923BE">
        <w:t xml:space="preserve">e women not be cross-examined, preventing the Japanese government from verifying the authenticity of their claims.  </w:t>
      </w:r>
    </w:p>
    <w:p w:rsidR="009125D9" w:rsidRDefault="000E3954" w:rsidP="00E53597">
      <w:r>
        <w:t>In February 2014,</w:t>
      </w:r>
      <w:r w:rsidRPr="000E3954">
        <w:t xml:space="preserve"> </w:t>
      </w:r>
      <w:r>
        <w:t>Nobuo Ishida, the former Deputy Chief Cabinet Secretary and the one who led the formulation of the Kono Statement, was called before the Japanese Diet as a witness.  There, he mentioned that “we did not research the facts behind the issue”, and that “considering the situation at the time, the atmosphere was such that we were not in a position to d</w:t>
      </w:r>
      <w:r w:rsidR="009125D9">
        <w:t xml:space="preserve">emand background information”. </w:t>
      </w:r>
    </w:p>
    <w:p w:rsidR="00B445A8" w:rsidRDefault="00326CD2" w:rsidP="00E53597">
      <w:r>
        <w:t xml:space="preserve">For unknown reasons, the documents that detail the hearing of the 16 women have never been made public.  </w:t>
      </w:r>
      <w:r w:rsidR="003A580F">
        <w:t xml:space="preserve">The Sankei newspaper, which obtained the documents through their own means, reported on October 16 2013 that “the facts behind the statements were ambiguous, and contradicted statements made under different circumstances.  The names and dates of birth were inaccurate, and lacked any </w:t>
      </w:r>
      <w:r w:rsidR="00D55A29">
        <w:t xml:space="preserve">historical value”.  </w:t>
      </w:r>
      <w:r w:rsidR="00C37608">
        <w:t>The paper further reported that “in 1992 before Japan’s hearing, Professor An Byeong-jik of Seoul National University investigated</w:t>
      </w:r>
      <w:r w:rsidR="00FD52DA">
        <w:t xml:space="preserve"> the</w:t>
      </w:r>
      <w:r w:rsidR="00C37608">
        <w:t xml:space="preserve"> </w:t>
      </w:r>
      <w:r w:rsidR="00FD52DA">
        <w:t xml:space="preserve">former comfort women.  After meeting the 40 or so women 5 or 6 times each, only 19 were deemed credible, since he came to the conclusion that several of the witnesses were intentionally twisting the facts”, showing that the </w:t>
      </w:r>
      <w:r w:rsidR="00BD6E06">
        <w:t xml:space="preserve">credibility of their statements were under question in South Korea as well.  </w:t>
      </w:r>
      <w:r w:rsidR="009D05AB">
        <w:br/>
      </w:r>
      <w:r w:rsidR="009B3A83">
        <w:rPr>
          <w:rFonts w:hint="eastAsia"/>
        </w:rPr>
        <w:t xml:space="preserve">One </w:t>
      </w:r>
      <w:r w:rsidR="009B3A83">
        <w:t xml:space="preserve">of the women that participated in the hearing stated that she was forced to work at comfort stations in Osaka and Yamaguchi Prefecture.  However, Japan at the time did not have any comfort stations.  </w:t>
      </w:r>
      <w:r w:rsidR="009B3A83">
        <w:br/>
      </w:r>
      <w:r w:rsidR="00426E69">
        <w:t xml:space="preserve">In other words, the witness statements, which South Korea presented as the most persuasive evidence, lacked any verification to ascertain their authenticity.  </w:t>
      </w:r>
    </w:p>
    <w:p w:rsidR="009B3A83" w:rsidRDefault="00914664" w:rsidP="00E53597">
      <w:r>
        <w:t>Furthermore, the portion of the Kono Statement that says “</w:t>
      </w:r>
      <w:r w:rsidRPr="00E53597">
        <w:rPr>
          <w:i/>
        </w:rPr>
        <w:t>administrative/military personnel directl</w:t>
      </w:r>
      <w:r>
        <w:rPr>
          <w:i/>
        </w:rPr>
        <w:t>y took part in the recruitments”</w:t>
      </w:r>
      <w:r>
        <w:t xml:space="preserve"> was explained by Yohei Kono himself as meaning, “in Semarang, Indonesia, Dutch women were </w:t>
      </w:r>
      <w:r w:rsidR="00B91D70">
        <w:t xml:space="preserve">imprisoned and raped.  However, beyond that one incident, </w:t>
      </w:r>
      <w:r w:rsidR="00EB4623">
        <w:t xml:space="preserve">we have not found any other incidents </w:t>
      </w:r>
      <w:r w:rsidR="00B91D70">
        <w:t xml:space="preserve">of the sort”.  In other words, there was only one incident in which the rights of comfort women were violated by the Japanese military.  </w:t>
      </w:r>
      <w:r w:rsidR="00B91D70">
        <w:br/>
      </w:r>
      <w:r w:rsidR="006245AB">
        <w:t>T</w:t>
      </w:r>
      <w:r w:rsidR="007F6040">
        <w:t xml:space="preserve">he </w:t>
      </w:r>
      <w:r w:rsidR="00F30F05">
        <w:t xml:space="preserve">Indonesian incident </w:t>
      </w:r>
      <w:r w:rsidR="006245AB">
        <w:t xml:space="preserve">itself </w:t>
      </w:r>
      <w:r w:rsidR="00F30F05">
        <w:t>was one where the perpetrators clearly v</w:t>
      </w:r>
      <w:r w:rsidR="00A6717A">
        <w:t>iolated Japanese military law, and the Japanese 16</w:t>
      </w:r>
      <w:r w:rsidR="00A6717A" w:rsidRPr="00A6717A">
        <w:rPr>
          <w:vertAlign w:val="superscript"/>
        </w:rPr>
        <w:t>th</w:t>
      </w:r>
      <w:r w:rsidR="00A6717A">
        <w:t xml:space="preserve"> Army </w:t>
      </w:r>
      <w:r w:rsidR="00DF2E96">
        <w:t>Headquarters ordered the comfort station</w:t>
      </w:r>
      <w:r w:rsidR="00336E56">
        <w:t xml:space="preserve"> in question</w:t>
      </w:r>
      <w:r w:rsidR="00DF2E96">
        <w:t xml:space="preserve"> to shut</w:t>
      </w:r>
      <w:r w:rsidR="00F30662">
        <w:t xml:space="preserve"> </w:t>
      </w:r>
      <w:r w:rsidR="00DF2E96">
        <w:t xml:space="preserve">down.  </w:t>
      </w:r>
      <w:r w:rsidR="00336E56">
        <w:t xml:space="preserve">If the “comfort women” were “sex slaves”, then the Japanese military would have no reason to shut it down.  </w:t>
      </w:r>
      <w:r w:rsidR="002A216C">
        <w:t xml:space="preserve">The 11 Japanese soldiers who were involved in the incident were tried </w:t>
      </w:r>
      <w:r w:rsidR="008317E1">
        <w:t xml:space="preserve">and convicted </w:t>
      </w:r>
      <w:r w:rsidR="002A216C">
        <w:t xml:space="preserve">at the Batavia Military Tribunal in 1948.  </w:t>
      </w:r>
      <w:r w:rsidR="008317E1">
        <w:t>The Semarang incident shows a crime committed by individuals</w:t>
      </w:r>
      <w:r w:rsidR="00E869D6">
        <w:t>,</w:t>
      </w:r>
      <w:r w:rsidR="008317E1">
        <w:t xml:space="preserve"> instead of systemic sexual slavery by the Japanese government or military.  </w:t>
      </w:r>
      <w:r w:rsidR="008317E1">
        <w:br/>
      </w:r>
      <w:r w:rsidR="00C6089D">
        <w:t xml:space="preserve">There are no archival documents from the Japanese military that show that comfort women were forcibly abducted and treated as slaves.  The Kono Statement is a product of political convenience </w:t>
      </w:r>
      <w:r w:rsidR="008C380B">
        <w:t>to settle</w:t>
      </w:r>
      <w:r w:rsidR="00C6089D">
        <w:t xml:space="preserve"> a diplomatic spat between Japan and South Korea.</w:t>
      </w:r>
    </w:p>
    <w:p w:rsidR="00C6089D" w:rsidRDefault="00C6089D" w:rsidP="00E53597"/>
    <w:p w:rsidR="00C6089D" w:rsidRPr="001F23F5" w:rsidRDefault="00C6089D" w:rsidP="00E53597">
      <w:pPr>
        <w:rPr>
          <w:b/>
        </w:rPr>
      </w:pPr>
      <w:r w:rsidRPr="001F23F5">
        <w:rPr>
          <w:b/>
        </w:rPr>
        <w:t>D.  The Truth about the Comfort Women</w:t>
      </w:r>
    </w:p>
    <w:p w:rsidR="00C6089D" w:rsidRDefault="00C6089D" w:rsidP="00E53597">
      <w:r>
        <w:t xml:space="preserve">This section will detail the true nature of the Comfort Women system.  </w:t>
      </w:r>
    </w:p>
    <w:p w:rsidR="00C6089D" w:rsidRPr="001F23F5" w:rsidRDefault="00C6089D" w:rsidP="00E53597">
      <w:pPr>
        <w:rPr>
          <w:b/>
        </w:rPr>
      </w:pPr>
      <w:r w:rsidRPr="001F23F5">
        <w:rPr>
          <w:b/>
        </w:rPr>
        <w:t xml:space="preserve">D-1.  </w:t>
      </w:r>
      <w:r w:rsidR="00F715E7" w:rsidRPr="001F23F5">
        <w:rPr>
          <w:b/>
        </w:rPr>
        <w:t>Korean Comfort Women</w:t>
      </w:r>
    </w:p>
    <w:p w:rsidR="008F01B7" w:rsidRDefault="003234A7" w:rsidP="00E53597">
      <w:r>
        <w:t xml:space="preserve">One of the more famous former “comfort women” is Ms. Mun Ok-Ju of South Korea.  </w:t>
      </w:r>
      <w:r w:rsidR="00333018">
        <w:t xml:space="preserve">She was born 1924 in Daegu, and worked as a “comfort woman” in Burma during the 1940’s.  </w:t>
      </w:r>
      <w:r w:rsidR="00B219D5">
        <w:br/>
        <w:t xml:space="preserve">It was later revealed that as a “comfort woman”, she accumulated 26,000 yen.  Considering a full General in the Japanese military at the time made 6600 yen per annum, it would mean that she made close to four times that of a senior military officer.  </w:t>
      </w:r>
      <w:r w:rsidR="00584C40">
        <w:br/>
        <w:t xml:space="preserve">Ms. Mun would say that “if you have 1000 yen, you can buy a small house.  I can finally give my mother a break.  I was really glad.  My </w:t>
      </w:r>
      <w:r w:rsidR="00A61198">
        <w:t xml:space="preserve">savings became my treasure”, and that “I was allowed to go out once or twice a week with permission.  </w:t>
      </w:r>
      <w:r w:rsidR="00805580">
        <w:t>I always looked forward to going shopping on the Riksha” (Mun Ok-Ju, “</w:t>
      </w:r>
      <w:r w:rsidR="0013380E">
        <w:t>The Burma Front, I was a ‘Comfort Woman’”</w:t>
      </w:r>
      <w:r w:rsidR="000A0FAB">
        <w:t xml:space="preserve">.  Her words </w:t>
      </w:r>
      <w:r w:rsidR="00A7034D">
        <w:t>are far from those of a “sex slave”.</w:t>
      </w:r>
      <w:r w:rsidR="00A15378">
        <w:br/>
        <w:t xml:space="preserve">In one incident, </w:t>
      </w:r>
      <w:r w:rsidR="009038A0">
        <w:t xml:space="preserve">when </w:t>
      </w:r>
      <w:r w:rsidR="00A15378">
        <w:t xml:space="preserve">Ms. Mun was </w:t>
      </w:r>
      <w:r w:rsidR="009038A0">
        <w:t xml:space="preserve">with a drunk Japanese soldier, the soldier drew his sword, at which point she ended up killing him in self-defense.  During the military trial, her claims to self-defense was accepted, and she was acquitted.  This episode shows that the legal rights of the “comfort women” were protected.  </w:t>
      </w:r>
    </w:p>
    <w:p w:rsidR="00A7034D" w:rsidRPr="001F23F5" w:rsidRDefault="008F01B7" w:rsidP="00E53597">
      <w:pPr>
        <w:rPr>
          <w:b/>
        </w:rPr>
      </w:pPr>
      <w:r w:rsidRPr="001F23F5">
        <w:rPr>
          <w:b/>
        </w:rPr>
        <w:t>D-2</w:t>
      </w:r>
      <w:r w:rsidR="00721A75" w:rsidRPr="001F23F5">
        <w:rPr>
          <w:b/>
        </w:rPr>
        <w:t>.</w:t>
      </w:r>
      <w:r w:rsidRPr="001F23F5">
        <w:rPr>
          <w:b/>
        </w:rPr>
        <w:t xml:space="preserve">  </w:t>
      </w:r>
      <w:r w:rsidR="00005528" w:rsidRPr="001F23F5">
        <w:rPr>
          <w:b/>
        </w:rPr>
        <w:t>Chinese Comfort Women</w:t>
      </w:r>
      <w:r w:rsidR="009038A0" w:rsidRPr="001F23F5">
        <w:rPr>
          <w:b/>
        </w:rPr>
        <w:t xml:space="preserve"> </w:t>
      </w:r>
    </w:p>
    <w:p w:rsidR="00B445A8" w:rsidRDefault="00005528" w:rsidP="00E53597">
      <w:r>
        <w:t xml:space="preserve">Last year, the Chinese nomination of the “comfort women” to the United Nations Educational, Scientific, and Cultural Organization’s Memory of the World </w:t>
      </w:r>
      <w:r w:rsidR="00387363">
        <w:t xml:space="preserve">(MOW) </w:t>
      </w:r>
      <w:r>
        <w:t xml:space="preserve">Program was rejected.  The reason </w:t>
      </w:r>
      <w:r w:rsidR="00387363">
        <w:t xml:space="preserve">the nomination was not inscribed at the MOW program </w:t>
      </w:r>
      <w:r>
        <w:t xml:space="preserve">was that the materials submitted by China actually showed that the “comfort women” were not “sex slaves”.  </w:t>
      </w:r>
      <w:r>
        <w:br/>
      </w:r>
      <w:r w:rsidR="00387363">
        <w:t xml:space="preserve">For example, one of the materials submitted for </w:t>
      </w:r>
      <w:r w:rsidR="00B03005">
        <w:t xml:space="preserve">inscription was the “Japanese Military Monthly Crime Report”, written by the Japanese military police in 1943.  </w:t>
      </w:r>
      <w:r w:rsidR="0099623B">
        <w:t>In the</w:t>
      </w:r>
      <w:r w:rsidR="005A43EE">
        <w:t xml:space="preserve"> report, a drunk Japanese soldier </w:t>
      </w:r>
      <w:r w:rsidR="0099623B">
        <w:t>became violent against a “comfort woman”</w:t>
      </w:r>
      <w:r w:rsidR="00813DB9">
        <w:t xml:space="preserve">, and was apprehended by the military police.  While China submitted this as “evidence of sex slavery”, a closer look shows that the comfort women’s rights were being protected.  </w:t>
      </w:r>
    </w:p>
    <w:p w:rsidR="006B7D36" w:rsidRDefault="00263F30" w:rsidP="00E53597">
      <w:r>
        <w:t xml:space="preserve">Another document submitted for inscription was the “Post Review Monthly” published by the Japanese military in 1941.  The document reported how Japanese soldiers and “comfort women” would fall in love, and how as the soldiers were assigned to new locations, the “comfort women” would follow him.  Without the freedom of movement, as well as the freedom to quit their jobs as “comfort women”, they would not be able to follow the Japanese soldiers around the country.  </w:t>
      </w:r>
      <w:r w:rsidR="00710652">
        <w:br/>
        <w:t xml:space="preserve">None of the Chinese documents showed evidence of “forced abduction” or “sex slavery”, resulting in the rejection of the nomination.  </w:t>
      </w:r>
    </w:p>
    <w:p w:rsidR="009125D9" w:rsidRDefault="009125D9" w:rsidP="00E53597"/>
    <w:p w:rsidR="00721A75" w:rsidRPr="001F23F5" w:rsidRDefault="00710652" w:rsidP="00E53597">
      <w:pPr>
        <w:rPr>
          <w:b/>
        </w:rPr>
      </w:pPr>
      <w:r w:rsidRPr="001F23F5">
        <w:rPr>
          <w:b/>
        </w:rPr>
        <w:t xml:space="preserve">E.  </w:t>
      </w:r>
      <w:r w:rsidR="00194AE8" w:rsidRPr="001F23F5">
        <w:rPr>
          <w:b/>
        </w:rPr>
        <w:t>Overseas Documents</w:t>
      </w:r>
    </w:p>
    <w:p w:rsidR="00710652" w:rsidRDefault="0008300B" w:rsidP="000A1A35">
      <w:r>
        <w:t>In addition to those found in Japan and China, documents obtained by the United States during its occupation of Japan also show no evidence of “sexual slavery” of the “comfort women”.</w:t>
      </w:r>
      <w:r>
        <w:br/>
        <w:t>In 2014, independent journalist Michael Yon found the Inter Working Group (IWG) Report at the United States National Archives.</w:t>
      </w:r>
      <w:r w:rsidR="00E725DC">
        <w:t xml:space="preserve">  C</w:t>
      </w:r>
      <w:r>
        <w:t>ommissioned by the Clin</w:t>
      </w:r>
      <w:r w:rsidR="00E725DC">
        <w:t xml:space="preserve">ton Administration in 1999, the group </w:t>
      </w:r>
      <w:r>
        <w:t>spent $30 million and 7 years to look through 8.5 million pages of newly declassified material</w:t>
      </w:r>
      <w:r w:rsidR="00E725DC">
        <w:t xml:space="preserve"> in order to find evidence of Nazi and Japanese war crimes</w:t>
      </w:r>
      <w:r>
        <w:t xml:space="preserve">.  Completed in 2007, the investigation found no evidence of “forced abduction” or “sexual slavery”.  </w:t>
      </w:r>
      <w:r>
        <w:br/>
      </w:r>
      <w:r w:rsidR="00A93DCE">
        <w:t xml:space="preserve">In fact, much of the evidence found </w:t>
      </w:r>
      <w:r w:rsidR="00F970A7">
        <w:t xml:space="preserve">by </w:t>
      </w:r>
      <w:r w:rsidR="00A93DCE">
        <w:t xml:space="preserve">the U.S. military shows that the rights of the “comfort women” were being protected by the Japanese military.  </w:t>
      </w:r>
    </w:p>
    <w:p w:rsidR="00A93DCE" w:rsidRPr="001F23F5" w:rsidRDefault="00A93DCE" w:rsidP="000A1A35">
      <w:pPr>
        <w:rPr>
          <w:b/>
        </w:rPr>
      </w:pPr>
      <w:r w:rsidRPr="001F23F5">
        <w:rPr>
          <w:b/>
        </w:rPr>
        <w:t>E-1. Report</w:t>
      </w:r>
      <w:r w:rsidR="00494506" w:rsidRPr="001F23F5">
        <w:rPr>
          <w:b/>
        </w:rPr>
        <w:t xml:space="preserve"> No.</w:t>
      </w:r>
      <w:r w:rsidRPr="001F23F5">
        <w:rPr>
          <w:b/>
        </w:rPr>
        <w:t xml:space="preserve"> 49</w:t>
      </w:r>
    </w:p>
    <w:p w:rsidR="00A93DCE" w:rsidRDefault="00A93DCE" w:rsidP="000A1A35">
      <w:r>
        <w:t xml:space="preserve">For example, in 1944, the U.S. military </w:t>
      </w:r>
      <w:r w:rsidR="00F970A7">
        <w:t>captured</w:t>
      </w:r>
      <w:r>
        <w:t xml:space="preserve"> 20 Korean “comfort women” </w:t>
      </w:r>
      <w:r w:rsidR="000C796E">
        <w:t xml:space="preserve">and 2 civilian </w:t>
      </w:r>
      <w:r w:rsidR="00380929">
        <w:t>contractors</w:t>
      </w:r>
      <w:r>
        <w:t xml:space="preserve"> in Myitkyina, Burma.  </w:t>
      </w:r>
      <w:r w:rsidR="00494506">
        <w:t xml:space="preserve">The report </w:t>
      </w:r>
      <w:r w:rsidR="003337D0">
        <w:t>gave</w:t>
      </w:r>
      <w:r w:rsidR="00494506">
        <w:t xml:space="preserve"> valuable insight into their status during the war.  Below</w:t>
      </w:r>
      <w:r w:rsidR="008E5B3E">
        <w:t xml:space="preserve"> shows excerpts from the report.</w:t>
      </w:r>
    </w:p>
    <w:p w:rsidR="00494506" w:rsidRPr="00D04F43" w:rsidRDefault="00E9312C" w:rsidP="00E9312C">
      <w:pPr>
        <w:pStyle w:val="ListParagraph"/>
        <w:numPr>
          <w:ilvl w:val="0"/>
          <w:numId w:val="2"/>
        </w:numPr>
        <w:rPr>
          <w:i/>
        </w:rPr>
      </w:pPr>
      <w:r w:rsidRPr="00D04F43">
        <w:rPr>
          <w:i/>
        </w:rPr>
        <w:t>In Myitkina their food was prepared by</w:t>
      </w:r>
      <w:r w:rsidR="00907B1B" w:rsidRPr="00D04F43">
        <w:rPr>
          <w:i/>
        </w:rPr>
        <w:t>,</w:t>
      </w:r>
      <w:r w:rsidRPr="00D04F43">
        <w:rPr>
          <w:i/>
        </w:rPr>
        <w:t xml:space="preserve"> and purchased from</w:t>
      </w:r>
      <w:r w:rsidR="00907B1B" w:rsidRPr="00D04F43">
        <w:rPr>
          <w:i/>
        </w:rPr>
        <w:t>,</w:t>
      </w:r>
      <w:r w:rsidRPr="00D04F43">
        <w:rPr>
          <w:i/>
        </w:rPr>
        <w:t xml:space="preserve"> the "house master" as they received no regular ration from the Japanese Army. They lived in near-luxury in Burma in comparison to other places.</w:t>
      </w:r>
    </w:p>
    <w:p w:rsidR="00E9312C" w:rsidRPr="00D04F43" w:rsidRDefault="00E9312C" w:rsidP="00E9312C">
      <w:pPr>
        <w:pStyle w:val="ListParagraph"/>
        <w:numPr>
          <w:ilvl w:val="0"/>
          <w:numId w:val="2"/>
        </w:numPr>
        <w:rPr>
          <w:i/>
        </w:rPr>
      </w:pPr>
      <w:r w:rsidRPr="00D04F43">
        <w:rPr>
          <w:i/>
        </w:rPr>
        <w:t>While in Burma they amused themselves by participating in sports events with both officers and men, and attended picnics, entertainments, and social dinners.</w:t>
      </w:r>
    </w:p>
    <w:p w:rsidR="00E9312C" w:rsidRPr="00D04F43" w:rsidRDefault="00E9312C" w:rsidP="00E9312C">
      <w:pPr>
        <w:pStyle w:val="ListParagraph"/>
        <w:numPr>
          <w:ilvl w:val="0"/>
          <w:numId w:val="2"/>
        </w:numPr>
        <w:rPr>
          <w:i/>
        </w:rPr>
      </w:pPr>
      <w:r w:rsidRPr="00D04F43">
        <w:rPr>
          <w:i/>
        </w:rPr>
        <w:t>The girls were allowed the prerogative of refusing a customer. This was often done if the person were too drunk.</w:t>
      </w:r>
    </w:p>
    <w:p w:rsidR="00E9312C" w:rsidRPr="00D04F43" w:rsidRDefault="00E9312C" w:rsidP="00E9312C">
      <w:pPr>
        <w:pStyle w:val="ListParagraph"/>
        <w:numPr>
          <w:ilvl w:val="0"/>
          <w:numId w:val="2"/>
        </w:numPr>
        <w:rPr>
          <w:i/>
        </w:rPr>
      </w:pPr>
      <w:r w:rsidRPr="00D04F43">
        <w:rPr>
          <w:i/>
        </w:rPr>
        <w:t>However there were numerous instances of proposals of marriage and in certain cases marriages actually took place.</w:t>
      </w:r>
    </w:p>
    <w:p w:rsidR="001F23F5" w:rsidRDefault="001F23F5" w:rsidP="00E9312C"/>
    <w:p w:rsidR="00E9312C" w:rsidRPr="001F23F5" w:rsidRDefault="00E9312C" w:rsidP="00E9312C">
      <w:pPr>
        <w:rPr>
          <w:b/>
        </w:rPr>
      </w:pPr>
      <w:r w:rsidRPr="001F23F5">
        <w:rPr>
          <w:b/>
        </w:rPr>
        <w:t xml:space="preserve">E-2. </w:t>
      </w:r>
      <w:r w:rsidR="008E5B3E" w:rsidRPr="001F23F5">
        <w:rPr>
          <w:b/>
        </w:rPr>
        <w:t>Report by the Allied Translator and Interpreter Section</w:t>
      </w:r>
    </w:p>
    <w:p w:rsidR="008E5B3E" w:rsidRDefault="008E5B3E" w:rsidP="00E9312C">
      <w:r>
        <w:t>Another example concerns a report created soon after the end of the war, in November 15, 1945, by the Allied Translator and Interpreter Section (ATIS).  Titled “Amenities in the Japanese Armed Forces”, the report details rules and regulations that the Japanese military created for a comfort station in Manila, Philippines.  Below shows excerpts from the report.</w:t>
      </w:r>
    </w:p>
    <w:p w:rsidR="008E5B3E" w:rsidRPr="00D04F43" w:rsidRDefault="008E5B3E" w:rsidP="0027768A">
      <w:pPr>
        <w:pStyle w:val="ListParagraph"/>
        <w:numPr>
          <w:ilvl w:val="0"/>
          <w:numId w:val="4"/>
        </w:numPr>
        <w:rPr>
          <w:i/>
        </w:rPr>
      </w:pPr>
      <w:r w:rsidRPr="00D04F43">
        <w:rPr>
          <w:i/>
        </w:rPr>
        <w:t>Expenses of food, light, firewood, charcoal and bedding for the hostesses (geisha and waitresses are the responsibility of the managers.  The hostesses will take care of their own expenses for clothing, hairdressing, cosmetics and the like.  However, medical expenses (or illnesses arising from overwork</w:t>
      </w:r>
      <w:r w:rsidR="003510AA" w:rsidRPr="00D04F43">
        <w:rPr>
          <w:i/>
        </w:rPr>
        <w:t>) will be met seventy percent by the managers and thirty percent by the h</w:t>
      </w:r>
      <w:r w:rsidR="0027768A" w:rsidRPr="00D04F43">
        <w:rPr>
          <w:i/>
        </w:rPr>
        <w:t xml:space="preserve">ostesses.  The diagnosis of an </w:t>
      </w:r>
      <w:r w:rsidR="003510AA" w:rsidRPr="00D04F43">
        <w:rPr>
          <w:i/>
        </w:rPr>
        <w:t xml:space="preserve">army physician will be the basis for determining whether any particular illness </w:t>
      </w:r>
      <w:r w:rsidR="0027768A" w:rsidRPr="00D04F43">
        <w:rPr>
          <w:i/>
        </w:rPr>
        <w:t xml:space="preserve">is due to overwork. </w:t>
      </w:r>
    </w:p>
    <w:p w:rsidR="0027768A" w:rsidRPr="00D04F43" w:rsidRDefault="00954971" w:rsidP="0027768A">
      <w:pPr>
        <w:pStyle w:val="ListParagraph"/>
        <w:numPr>
          <w:ilvl w:val="0"/>
          <w:numId w:val="4"/>
        </w:numPr>
        <w:rPr>
          <w:i/>
        </w:rPr>
      </w:pPr>
      <w:r w:rsidRPr="00D04F43">
        <w:rPr>
          <w:i/>
        </w:rPr>
        <w:t xml:space="preserve">As far as possible, managers will encourage the hostesses (geisha and waitresses) to save money.  The amount should be limited to 30 yen per month.  This amount should not be increased except for persons who can present special reason.  </w:t>
      </w:r>
    </w:p>
    <w:p w:rsidR="00954971" w:rsidRPr="00D04F43" w:rsidRDefault="00954971" w:rsidP="0027768A">
      <w:pPr>
        <w:pStyle w:val="ListParagraph"/>
        <w:numPr>
          <w:ilvl w:val="0"/>
          <w:numId w:val="4"/>
        </w:numPr>
        <w:rPr>
          <w:i/>
        </w:rPr>
      </w:pPr>
      <w:r w:rsidRPr="00D04F43">
        <w:rPr>
          <w:i/>
        </w:rPr>
        <w:t>Managers of houses of relaxation will not supp</w:t>
      </w:r>
      <w:r w:rsidR="004703AE">
        <w:rPr>
          <w:i/>
        </w:rPr>
        <w:t>ly food or liquor to guests ex</w:t>
      </w:r>
      <w:r w:rsidRPr="00D04F43">
        <w:rPr>
          <w:i/>
        </w:rPr>
        <w:t xml:space="preserve">cept for specially designated individuals.  </w:t>
      </w:r>
    </w:p>
    <w:p w:rsidR="00954971" w:rsidRPr="00D04F43" w:rsidRDefault="00954971" w:rsidP="0027768A">
      <w:pPr>
        <w:pStyle w:val="ListParagraph"/>
        <w:numPr>
          <w:ilvl w:val="0"/>
          <w:numId w:val="4"/>
        </w:numPr>
        <w:rPr>
          <w:i/>
        </w:rPr>
      </w:pPr>
      <w:r w:rsidRPr="00D04F43">
        <w:rPr>
          <w:i/>
        </w:rPr>
        <w:t>Persons about to use the facilities of the houses of relaxation will not be allowed to bring in any liquor.</w:t>
      </w:r>
    </w:p>
    <w:p w:rsidR="00954971" w:rsidRPr="00D04F43" w:rsidRDefault="00954971" w:rsidP="0027768A">
      <w:pPr>
        <w:pStyle w:val="ListParagraph"/>
        <w:numPr>
          <w:ilvl w:val="0"/>
          <w:numId w:val="4"/>
        </w:numPr>
        <w:rPr>
          <w:i/>
        </w:rPr>
      </w:pPr>
      <w:r w:rsidRPr="00D04F43">
        <w:rPr>
          <w:i/>
        </w:rPr>
        <w:t>Entrance to or permission to use the facilities of the houses of relaxation may be refused the following persons:</w:t>
      </w:r>
    </w:p>
    <w:p w:rsidR="00954971" w:rsidRPr="00D04F43" w:rsidRDefault="00954971" w:rsidP="00954971">
      <w:pPr>
        <w:pStyle w:val="ListParagraph"/>
        <w:ind w:left="1440"/>
        <w:rPr>
          <w:i/>
        </w:rPr>
      </w:pPr>
      <w:r w:rsidRPr="00D04F43">
        <w:rPr>
          <w:i/>
        </w:rPr>
        <w:t>a.  Intoxicated persons.</w:t>
      </w:r>
    </w:p>
    <w:p w:rsidR="00954971" w:rsidRPr="00D04F43" w:rsidRDefault="00954971" w:rsidP="00954971">
      <w:pPr>
        <w:pStyle w:val="ListParagraph"/>
        <w:ind w:left="1440"/>
        <w:rPr>
          <w:i/>
        </w:rPr>
      </w:pPr>
      <w:r w:rsidRPr="00D04F43">
        <w:rPr>
          <w:i/>
        </w:rPr>
        <w:t>b.  Persons carrying liquor.</w:t>
      </w:r>
    </w:p>
    <w:p w:rsidR="00954971" w:rsidRPr="00D04F43" w:rsidRDefault="00954971" w:rsidP="00954971">
      <w:pPr>
        <w:pStyle w:val="ListParagraph"/>
        <w:ind w:left="1440"/>
        <w:rPr>
          <w:i/>
        </w:rPr>
      </w:pPr>
      <w:r w:rsidRPr="00D04F43">
        <w:rPr>
          <w:i/>
        </w:rPr>
        <w:t xml:space="preserve">c.  Other persons who may exert bad influence.  </w:t>
      </w:r>
    </w:p>
    <w:p w:rsidR="00185689" w:rsidRPr="00D04F43" w:rsidRDefault="00954971" w:rsidP="00954971">
      <w:pPr>
        <w:pStyle w:val="ListParagraph"/>
        <w:numPr>
          <w:ilvl w:val="0"/>
          <w:numId w:val="5"/>
        </w:numPr>
        <w:rPr>
          <w:i/>
        </w:rPr>
      </w:pPr>
      <w:r w:rsidRPr="00D04F43">
        <w:rPr>
          <w:i/>
        </w:rPr>
        <w:t>The Officer in Charge of MANILA Sector Line of Communications Duties, will, as a general rule, not permit the employment of minors as geisha or waitresses.  In certain circumstances however, minors may be employed as maids.</w:t>
      </w:r>
    </w:p>
    <w:p w:rsidR="006C469B" w:rsidRDefault="00185689" w:rsidP="00185689">
      <w:r>
        <w:t xml:space="preserve">As can be seen, the regulations put forth by the Japanese military were designed to protect the rights of the “comfort women” to the degree possible in a war zone.  Instances where violence was committed against “comfort women” were cases of individual crime, and not a systematic effort by the Japanese military to enslave the women.  </w:t>
      </w:r>
    </w:p>
    <w:p w:rsidR="006C469B" w:rsidRDefault="006C469B" w:rsidP="00185689"/>
    <w:p w:rsidR="004B713E" w:rsidRPr="001F23F5" w:rsidRDefault="004B713E" w:rsidP="00185689">
      <w:pPr>
        <w:rPr>
          <w:b/>
        </w:rPr>
      </w:pPr>
      <w:r w:rsidRPr="001F23F5">
        <w:rPr>
          <w:b/>
        </w:rPr>
        <w:t xml:space="preserve">F.  </w:t>
      </w:r>
      <w:r w:rsidR="00EF790C">
        <w:rPr>
          <w:b/>
        </w:rPr>
        <w:t>History Based on Facts</w:t>
      </w:r>
    </w:p>
    <w:p w:rsidR="008B0DCE" w:rsidRDefault="00257F6E" w:rsidP="00185689">
      <w:r>
        <w:t>T</w:t>
      </w:r>
      <w:r w:rsidR="004B713E">
        <w:t xml:space="preserve">he narrative that the “comfort women were sex slaves” stems from statements given by </w:t>
      </w:r>
      <w:r w:rsidR="00906EFF">
        <w:t xml:space="preserve">Seiji </w:t>
      </w:r>
      <w:r w:rsidR="00813CF0">
        <w:t>Mr. Yoshida</w:t>
      </w:r>
      <w:r w:rsidR="00906EFF">
        <w:t xml:space="preserve">, who fabricated his account of the war to sell his story, and by </w:t>
      </w:r>
      <w:r w:rsidR="004B713E">
        <w:t>alleged former “comfort women” from South Korea</w:t>
      </w:r>
      <w:r w:rsidR="00906EFF">
        <w:t xml:space="preserve"> decades after the war</w:t>
      </w:r>
      <w:r w:rsidR="004B713E">
        <w:t xml:space="preserve">.  The statements are full of contradictions, and do </w:t>
      </w:r>
      <w:r w:rsidR="009A10E1">
        <w:t xml:space="preserve">not stand up to serious historical scrutiny.  </w:t>
      </w:r>
      <w:r w:rsidR="008751C0">
        <w:t>As such, there is nothing to justify the payment of reparations or the inclusion of “comfort women” in textbooks</w:t>
      </w:r>
      <w:r w:rsidR="009A60B5">
        <w:t xml:space="preserve"> as </w:t>
      </w:r>
      <w:r w:rsidR="00A31C27">
        <w:t>inquired by the C</w:t>
      </w:r>
      <w:r w:rsidR="0038095E">
        <w:rPr>
          <w:rFonts w:hint="eastAsia"/>
        </w:rPr>
        <w:t>EDAW</w:t>
      </w:r>
      <w:r w:rsidR="008751C0">
        <w:t xml:space="preserve">.  </w:t>
      </w:r>
      <w:r w:rsidR="00613C9B">
        <w:br/>
      </w:r>
      <w:r w:rsidR="006C469B">
        <w:br/>
        <w:t xml:space="preserve">If there are </w:t>
      </w:r>
      <w:r w:rsidR="00916905">
        <w:t xml:space="preserve">further </w:t>
      </w:r>
      <w:r w:rsidR="006C469B">
        <w:t>claims that “comfort women” were “sex slaves”, then concrete evidence showing that the Japanese government and military, or high ranking civilian and military officials actively e</w:t>
      </w:r>
      <w:r w:rsidR="008B0DCE">
        <w:t xml:space="preserve">ngaged in </w:t>
      </w:r>
      <w:r w:rsidR="006C1E32">
        <w:t>or order</w:t>
      </w:r>
      <w:r w:rsidR="00724EB9">
        <w:t>e</w:t>
      </w:r>
      <w:r w:rsidR="006C1E32">
        <w:t xml:space="preserve">d </w:t>
      </w:r>
      <w:r w:rsidR="008B0DCE">
        <w:t xml:space="preserve">forced prostitution should be given and included in any final report.  </w:t>
      </w:r>
    </w:p>
    <w:p w:rsidR="00BE3456" w:rsidRDefault="00651540" w:rsidP="00185689">
      <w:r>
        <w:t xml:space="preserve">Without a doubt, there were women who became “comfort women” </w:t>
      </w:r>
      <w:r w:rsidR="000C2970">
        <w:t>in order to live through</w:t>
      </w:r>
      <w:r>
        <w:t xml:space="preserve"> harsh economic conditions, or due to unscrupulous contractors.  </w:t>
      </w:r>
      <w:r w:rsidR="00CF6405">
        <w:t xml:space="preserve">Such examples exist to this day, and </w:t>
      </w:r>
      <w:r w:rsidR="00E96EEE">
        <w:t xml:space="preserve">these women deserve our sympathies.  </w:t>
      </w:r>
      <w:r w:rsidR="007F6133">
        <w:t>And it</w:t>
      </w:r>
      <w:r w:rsidR="00CF6405">
        <w:t xml:space="preserve"> is understandable that </w:t>
      </w:r>
      <w:r w:rsidR="0038095E">
        <w:t xml:space="preserve">CEDAW </w:t>
      </w:r>
      <w:r w:rsidR="00CF6405">
        <w:t xml:space="preserve">wishes to address these issues.  But if </w:t>
      </w:r>
      <w:r w:rsidR="00B30D11">
        <w:t xml:space="preserve">the Japanese “comfort women” system is to be criticized, then the same </w:t>
      </w:r>
      <w:r w:rsidR="00BF5EA1">
        <w:t xml:space="preserve">standard </w:t>
      </w:r>
      <w:r w:rsidR="00B30D11">
        <w:t xml:space="preserve">should be </w:t>
      </w:r>
      <w:r w:rsidR="00003BEF">
        <w:t>upheld</w:t>
      </w:r>
      <w:r w:rsidR="00B30D11">
        <w:t xml:space="preserve"> for “comfort women” that served the U.S. military or the various na</w:t>
      </w:r>
      <w:r w:rsidR="00A64448">
        <w:t xml:space="preserve">tions in the European theatre during and after the war.  </w:t>
      </w:r>
    </w:p>
    <w:p w:rsidR="002B46A6" w:rsidRDefault="002B46A6" w:rsidP="00185689">
      <w:r>
        <w:t xml:space="preserve">Furthermore, as the false narrative of the “comfort women” is disseminated, Japanese citizens living abroad have come under harassment and bullying.  For example, there are reports that Japanese children living in California, where </w:t>
      </w:r>
      <w:r w:rsidR="008A78B5">
        <w:t xml:space="preserve">South </w:t>
      </w:r>
      <w:r>
        <w:t xml:space="preserve">Korean groups have installed comfort women statues, have been bullied and </w:t>
      </w:r>
      <w:r w:rsidR="007A7E51">
        <w:t>shouted down for “</w:t>
      </w:r>
      <w:r w:rsidR="00CD438E">
        <w:t xml:space="preserve">having blood of a filthy Japanese”.  </w:t>
      </w:r>
      <w:r w:rsidR="007143AB">
        <w:t xml:space="preserve">On the international stage, the issue is creating conflict between Japan, South Korea, and China.  </w:t>
      </w:r>
    </w:p>
    <w:p w:rsidR="00914B72" w:rsidRDefault="00914B72" w:rsidP="00185689">
      <w:r>
        <w:t xml:space="preserve">In late December 2015, the Japanese and South Korean governments came to an agreement regarding the issue of “comfort women”.  </w:t>
      </w:r>
      <w:r w:rsidR="003E1F2E">
        <w:t>This agreement, like the Kono Statement, was a product of political convenience in order to resolve a diplomat</w:t>
      </w:r>
      <w:r w:rsidR="00CF5584">
        <w:t xml:space="preserve">ic row between the two nations, and contained no evidence regarding the “forced prostitution” of “comfort women”. </w:t>
      </w:r>
      <w:r w:rsidR="00FC06F4">
        <w:br/>
      </w:r>
      <w:r w:rsidR="00FC06F4">
        <w:rPr>
          <w:rFonts w:hint="eastAsia"/>
        </w:rPr>
        <w:t>Prime Minister</w:t>
      </w:r>
      <w:r w:rsidR="00FC06F4">
        <w:t xml:space="preserve"> Shinzo Abe himself stated during the January 18</w:t>
      </w:r>
      <w:r w:rsidR="00FC06F4" w:rsidRPr="00FC06F4">
        <w:rPr>
          <w:vertAlign w:val="superscript"/>
        </w:rPr>
        <w:t>th</w:t>
      </w:r>
      <w:r w:rsidR="00FC06F4">
        <w:t xml:space="preserve"> session of the Japanese Parliament that “it is a fact that there are foreign press reporting erroneous information.  The government will continue to stress that there is no </w:t>
      </w:r>
      <w:r w:rsidR="003C0520">
        <w:t>truth</w:t>
      </w:r>
      <w:r w:rsidR="00FC06F4">
        <w:t xml:space="preserve"> behind the ‘sex slavery’ narrative regarding the ‘comfort women’”.  </w:t>
      </w:r>
      <w:r w:rsidR="00581C6B">
        <w:t xml:space="preserve">The </w:t>
      </w:r>
      <w:r w:rsidR="00B03B22">
        <w:t xml:space="preserve">agreement includes a passage explaining the </w:t>
      </w:r>
      <w:r w:rsidR="00581C6B">
        <w:t>extent to which the Japanese military was involved with “comfort women”</w:t>
      </w:r>
      <w:r w:rsidR="00B03B22">
        <w:t xml:space="preserve"> as “hygiene, management, and installation”.  </w:t>
      </w:r>
      <w:r w:rsidR="008726ED">
        <w:br/>
      </w:r>
      <w:r w:rsidR="009D13D8">
        <w:t>Worldwide, however, this agreement has been wrongly interpreted as an admission of g</w:t>
      </w:r>
      <w:r w:rsidR="001E5CB8">
        <w:t xml:space="preserve">uilt by the Japanese government, and has been met with dismay by the Japanese public.  </w:t>
      </w:r>
      <w:r w:rsidR="00BA56A1">
        <w:t xml:space="preserve">We protest the Japanese government’s dissemination of faulty impression, and will continue to spread the truth behind the “comfort women” to the rest of the world.  </w:t>
      </w:r>
    </w:p>
    <w:p w:rsidR="0032499D" w:rsidRDefault="0032499D" w:rsidP="00185689">
      <w:r>
        <w:t>The narrative that the “comfort women” were “forcibly abducted” or turned into “sex slave</w:t>
      </w:r>
      <w:r w:rsidR="00E94195">
        <w:rPr>
          <w:rFonts w:hint="eastAsia"/>
        </w:rPr>
        <w:t>s</w:t>
      </w:r>
      <w:r>
        <w:t xml:space="preserve">” is wrong.  This issue has </w:t>
      </w:r>
      <w:r w:rsidR="00A357AC">
        <w:t xml:space="preserve">wrongly </w:t>
      </w:r>
      <w:r>
        <w:t>damaged Japan’s reputation</w:t>
      </w:r>
      <w:r w:rsidR="004944BC">
        <w:t xml:space="preserve"> abroad, and has </w:t>
      </w:r>
      <w:r w:rsidR="005073EA">
        <w:t xml:space="preserve">caused enormous consternation among the Japanese public.  We trust that if </w:t>
      </w:r>
      <w:r w:rsidR="00A2075F">
        <w:t xml:space="preserve">CEDAW </w:t>
      </w:r>
      <w:r w:rsidR="005073EA">
        <w:t xml:space="preserve">were to investigate the issue without bias, and listen to the Japanese view of the issue, the truth being the “comfort women” will become clear.   </w:t>
      </w:r>
    </w:p>
    <w:p w:rsidR="00C307EF" w:rsidRPr="00EC4878" w:rsidRDefault="00C307EF" w:rsidP="00185689">
      <w:pPr>
        <w:rPr>
          <w:b/>
          <w:u w:val="single"/>
        </w:rPr>
      </w:pPr>
      <w:r w:rsidRPr="00EC4878">
        <w:rPr>
          <w:b/>
          <w:u w:val="single"/>
        </w:rPr>
        <w:t xml:space="preserve">Again, we ask that one of our representatives be allowed to speak at the </w:t>
      </w:r>
      <w:r w:rsidR="00EC4878" w:rsidRPr="00EC4878">
        <w:rPr>
          <w:b/>
          <w:u w:val="single"/>
        </w:rPr>
        <w:t xml:space="preserve">NGO portion of the Committee meeting in February to clarify the facts behind this issue.  </w:t>
      </w:r>
    </w:p>
    <w:sectPr w:rsidR="00C307EF" w:rsidRPr="00EC4878" w:rsidSect="007C213F">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9B2" w:rsidRDefault="00AE39B2" w:rsidP="00267005">
      <w:pPr>
        <w:spacing w:after="0" w:line="240" w:lineRule="auto"/>
      </w:pPr>
      <w:r>
        <w:separator/>
      </w:r>
    </w:p>
  </w:endnote>
  <w:endnote w:type="continuationSeparator" w:id="0">
    <w:p w:rsidR="00AE39B2" w:rsidRDefault="00AE39B2" w:rsidP="00267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5433456"/>
      <w:docPartObj>
        <w:docPartGallery w:val="Page Numbers (Bottom of Page)"/>
        <w:docPartUnique/>
      </w:docPartObj>
    </w:sdtPr>
    <w:sdtEndPr>
      <w:rPr>
        <w:noProof/>
      </w:rPr>
    </w:sdtEndPr>
    <w:sdtContent>
      <w:p w:rsidR="00267005" w:rsidRDefault="00267005">
        <w:pPr>
          <w:pStyle w:val="Footer"/>
          <w:jc w:val="center"/>
        </w:pPr>
        <w:r>
          <w:fldChar w:fldCharType="begin"/>
        </w:r>
        <w:r>
          <w:instrText xml:space="preserve"> PAGE   \* MERGEFORMAT </w:instrText>
        </w:r>
        <w:r>
          <w:fldChar w:fldCharType="separate"/>
        </w:r>
        <w:r w:rsidR="00CA20DC">
          <w:rPr>
            <w:noProof/>
          </w:rPr>
          <w:t>1</w:t>
        </w:r>
        <w:r>
          <w:rPr>
            <w:noProof/>
          </w:rPr>
          <w:fldChar w:fldCharType="end"/>
        </w:r>
      </w:p>
    </w:sdtContent>
  </w:sdt>
  <w:p w:rsidR="00267005" w:rsidRDefault="002670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9B2" w:rsidRDefault="00AE39B2" w:rsidP="00267005">
      <w:pPr>
        <w:spacing w:after="0" w:line="240" w:lineRule="auto"/>
      </w:pPr>
      <w:r>
        <w:separator/>
      </w:r>
    </w:p>
  </w:footnote>
  <w:footnote w:type="continuationSeparator" w:id="0">
    <w:p w:rsidR="00AE39B2" w:rsidRDefault="00AE39B2" w:rsidP="002670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C7D08"/>
    <w:multiLevelType w:val="hybridMultilevel"/>
    <w:tmpl w:val="0E58A888"/>
    <w:lvl w:ilvl="0" w:tplc="F2E6E580">
      <w:start w:val="5"/>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8D1284"/>
    <w:multiLevelType w:val="hybridMultilevel"/>
    <w:tmpl w:val="10EEB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4F2BEC"/>
    <w:multiLevelType w:val="hybridMultilevel"/>
    <w:tmpl w:val="6E367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092FFC"/>
    <w:multiLevelType w:val="hybridMultilevel"/>
    <w:tmpl w:val="0D4A3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166465"/>
    <w:multiLevelType w:val="hybridMultilevel"/>
    <w:tmpl w:val="A9FCB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EvYZuhNF8Nfn1L+xm9x4gLF2E2E=" w:salt="N3hz6z1uV/hC1c8Rj7M15Q=="/>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70E"/>
    <w:rsid w:val="00001B93"/>
    <w:rsid w:val="00003BEF"/>
    <w:rsid w:val="00005528"/>
    <w:rsid w:val="000168AA"/>
    <w:rsid w:val="00016DA0"/>
    <w:rsid w:val="00021753"/>
    <w:rsid w:val="00065C86"/>
    <w:rsid w:val="0008300B"/>
    <w:rsid w:val="000856CA"/>
    <w:rsid w:val="00091052"/>
    <w:rsid w:val="000A0FAB"/>
    <w:rsid w:val="000A1A35"/>
    <w:rsid w:val="000C05EC"/>
    <w:rsid w:val="000C2970"/>
    <w:rsid w:val="000C796E"/>
    <w:rsid w:val="000D2AF4"/>
    <w:rsid w:val="000E3954"/>
    <w:rsid w:val="000F097F"/>
    <w:rsid w:val="00100894"/>
    <w:rsid w:val="0013380E"/>
    <w:rsid w:val="00146EA7"/>
    <w:rsid w:val="001471E4"/>
    <w:rsid w:val="00157D00"/>
    <w:rsid w:val="001745DA"/>
    <w:rsid w:val="0017774F"/>
    <w:rsid w:val="00185689"/>
    <w:rsid w:val="00194AE8"/>
    <w:rsid w:val="001967D6"/>
    <w:rsid w:val="001B24DC"/>
    <w:rsid w:val="001C3301"/>
    <w:rsid w:val="001D7652"/>
    <w:rsid w:val="001E58B0"/>
    <w:rsid w:val="001E5CB8"/>
    <w:rsid w:val="001F00AF"/>
    <w:rsid w:val="001F23F5"/>
    <w:rsid w:val="0023663C"/>
    <w:rsid w:val="00257859"/>
    <w:rsid w:val="00257F6E"/>
    <w:rsid w:val="00263F30"/>
    <w:rsid w:val="00267005"/>
    <w:rsid w:val="002707FA"/>
    <w:rsid w:val="0027768A"/>
    <w:rsid w:val="002965BF"/>
    <w:rsid w:val="002A216C"/>
    <w:rsid w:val="002A65C3"/>
    <w:rsid w:val="002A68E0"/>
    <w:rsid w:val="002B0AD0"/>
    <w:rsid w:val="002B46A6"/>
    <w:rsid w:val="002C6052"/>
    <w:rsid w:val="002D15D1"/>
    <w:rsid w:val="002D1F41"/>
    <w:rsid w:val="002D762D"/>
    <w:rsid w:val="00305923"/>
    <w:rsid w:val="00310962"/>
    <w:rsid w:val="003110B6"/>
    <w:rsid w:val="00313566"/>
    <w:rsid w:val="00321456"/>
    <w:rsid w:val="003234A7"/>
    <w:rsid w:val="003240FD"/>
    <w:rsid w:val="0032499D"/>
    <w:rsid w:val="00326CD2"/>
    <w:rsid w:val="0033058F"/>
    <w:rsid w:val="00333018"/>
    <w:rsid w:val="003337D0"/>
    <w:rsid w:val="00334213"/>
    <w:rsid w:val="00336E56"/>
    <w:rsid w:val="00343A0D"/>
    <w:rsid w:val="003510AA"/>
    <w:rsid w:val="00365CD8"/>
    <w:rsid w:val="003669EC"/>
    <w:rsid w:val="00380929"/>
    <w:rsid w:val="0038095E"/>
    <w:rsid w:val="00385EFA"/>
    <w:rsid w:val="00387363"/>
    <w:rsid w:val="003A31E5"/>
    <w:rsid w:val="003A580F"/>
    <w:rsid w:val="003A7858"/>
    <w:rsid w:val="003C0520"/>
    <w:rsid w:val="003C5D45"/>
    <w:rsid w:val="003D14B5"/>
    <w:rsid w:val="003D6FE7"/>
    <w:rsid w:val="003E1F2E"/>
    <w:rsid w:val="003E3CEA"/>
    <w:rsid w:val="003E533B"/>
    <w:rsid w:val="003F55AB"/>
    <w:rsid w:val="00420D2D"/>
    <w:rsid w:val="00426E69"/>
    <w:rsid w:val="00456752"/>
    <w:rsid w:val="004703AE"/>
    <w:rsid w:val="00477093"/>
    <w:rsid w:val="00482D93"/>
    <w:rsid w:val="00482E74"/>
    <w:rsid w:val="004924CA"/>
    <w:rsid w:val="004944BC"/>
    <w:rsid w:val="00494506"/>
    <w:rsid w:val="004958E4"/>
    <w:rsid w:val="004A5B28"/>
    <w:rsid w:val="004B3180"/>
    <w:rsid w:val="004B713E"/>
    <w:rsid w:val="004D38A0"/>
    <w:rsid w:val="004D5624"/>
    <w:rsid w:val="004E3E4F"/>
    <w:rsid w:val="004E6537"/>
    <w:rsid w:val="00504CD5"/>
    <w:rsid w:val="005073EA"/>
    <w:rsid w:val="005128B3"/>
    <w:rsid w:val="00521FD7"/>
    <w:rsid w:val="00522269"/>
    <w:rsid w:val="0054786E"/>
    <w:rsid w:val="00575BFC"/>
    <w:rsid w:val="00581C6B"/>
    <w:rsid w:val="00584C40"/>
    <w:rsid w:val="005A43EE"/>
    <w:rsid w:val="005B4C74"/>
    <w:rsid w:val="005E4E68"/>
    <w:rsid w:val="005F6970"/>
    <w:rsid w:val="00610E70"/>
    <w:rsid w:val="00612213"/>
    <w:rsid w:val="00613C9B"/>
    <w:rsid w:val="00620243"/>
    <w:rsid w:val="006245AB"/>
    <w:rsid w:val="00635DC6"/>
    <w:rsid w:val="00645295"/>
    <w:rsid w:val="00651540"/>
    <w:rsid w:val="00676301"/>
    <w:rsid w:val="00695F37"/>
    <w:rsid w:val="006A405F"/>
    <w:rsid w:val="006A70D7"/>
    <w:rsid w:val="006B7D36"/>
    <w:rsid w:val="006C1E32"/>
    <w:rsid w:val="006C469B"/>
    <w:rsid w:val="006E254E"/>
    <w:rsid w:val="006E289B"/>
    <w:rsid w:val="00700C30"/>
    <w:rsid w:val="00710652"/>
    <w:rsid w:val="007143AB"/>
    <w:rsid w:val="00721228"/>
    <w:rsid w:val="00721A75"/>
    <w:rsid w:val="0072258C"/>
    <w:rsid w:val="00722E9E"/>
    <w:rsid w:val="00724EB9"/>
    <w:rsid w:val="007260D0"/>
    <w:rsid w:val="0073616E"/>
    <w:rsid w:val="0074667C"/>
    <w:rsid w:val="00754517"/>
    <w:rsid w:val="007A6066"/>
    <w:rsid w:val="007A7E51"/>
    <w:rsid w:val="007B30B2"/>
    <w:rsid w:val="007B5964"/>
    <w:rsid w:val="007C213F"/>
    <w:rsid w:val="007D5676"/>
    <w:rsid w:val="007D760F"/>
    <w:rsid w:val="007E1027"/>
    <w:rsid w:val="007F2E1E"/>
    <w:rsid w:val="007F6040"/>
    <w:rsid w:val="007F6133"/>
    <w:rsid w:val="00801A6B"/>
    <w:rsid w:val="00805580"/>
    <w:rsid w:val="00810AA2"/>
    <w:rsid w:val="00813CF0"/>
    <w:rsid w:val="00813DB9"/>
    <w:rsid w:val="00815202"/>
    <w:rsid w:val="0081637D"/>
    <w:rsid w:val="00816BEE"/>
    <w:rsid w:val="00822460"/>
    <w:rsid w:val="008317E1"/>
    <w:rsid w:val="008520C6"/>
    <w:rsid w:val="008726ED"/>
    <w:rsid w:val="00873F6A"/>
    <w:rsid w:val="008751C0"/>
    <w:rsid w:val="00883722"/>
    <w:rsid w:val="00884E1A"/>
    <w:rsid w:val="0088606C"/>
    <w:rsid w:val="008923BE"/>
    <w:rsid w:val="008A78B5"/>
    <w:rsid w:val="008B0DCE"/>
    <w:rsid w:val="008C380B"/>
    <w:rsid w:val="008D107B"/>
    <w:rsid w:val="008D42F0"/>
    <w:rsid w:val="008D66BE"/>
    <w:rsid w:val="008E5B3E"/>
    <w:rsid w:val="008F01B7"/>
    <w:rsid w:val="008F58F5"/>
    <w:rsid w:val="008F7A11"/>
    <w:rsid w:val="009038A0"/>
    <w:rsid w:val="00906EFF"/>
    <w:rsid w:val="00907B1B"/>
    <w:rsid w:val="009125D9"/>
    <w:rsid w:val="00914664"/>
    <w:rsid w:val="00914B72"/>
    <w:rsid w:val="00916905"/>
    <w:rsid w:val="0092201C"/>
    <w:rsid w:val="00933957"/>
    <w:rsid w:val="00935F0E"/>
    <w:rsid w:val="0095298E"/>
    <w:rsid w:val="00954971"/>
    <w:rsid w:val="009578FA"/>
    <w:rsid w:val="00966899"/>
    <w:rsid w:val="00990CAA"/>
    <w:rsid w:val="0099623B"/>
    <w:rsid w:val="009A10E1"/>
    <w:rsid w:val="009A223D"/>
    <w:rsid w:val="009A60B5"/>
    <w:rsid w:val="009B3A83"/>
    <w:rsid w:val="009B73FF"/>
    <w:rsid w:val="009B75FD"/>
    <w:rsid w:val="009C4293"/>
    <w:rsid w:val="009C785C"/>
    <w:rsid w:val="009D05AB"/>
    <w:rsid w:val="009D13D8"/>
    <w:rsid w:val="009D7917"/>
    <w:rsid w:val="009E7BAA"/>
    <w:rsid w:val="009E7D5A"/>
    <w:rsid w:val="00A072B3"/>
    <w:rsid w:val="00A15378"/>
    <w:rsid w:val="00A2075F"/>
    <w:rsid w:val="00A20B11"/>
    <w:rsid w:val="00A31C27"/>
    <w:rsid w:val="00A357AC"/>
    <w:rsid w:val="00A41D67"/>
    <w:rsid w:val="00A41E51"/>
    <w:rsid w:val="00A470AE"/>
    <w:rsid w:val="00A50965"/>
    <w:rsid w:val="00A53C75"/>
    <w:rsid w:val="00A61198"/>
    <w:rsid w:val="00A64448"/>
    <w:rsid w:val="00A6717A"/>
    <w:rsid w:val="00A7034D"/>
    <w:rsid w:val="00A76E2F"/>
    <w:rsid w:val="00A93DCE"/>
    <w:rsid w:val="00A94692"/>
    <w:rsid w:val="00AA0A0F"/>
    <w:rsid w:val="00AA4A1E"/>
    <w:rsid w:val="00AA6E3F"/>
    <w:rsid w:val="00AB6975"/>
    <w:rsid w:val="00AC1D31"/>
    <w:rsid w:val="00AD1321"/>
    <w:rsid w:val="00AD3CE5"/>
    <w:rsid w:val="00AE39B2"/>
    <w:rsid w:val="00B03005"/>
    <w:rsid w:val="00B03B22"/>
    <w:rsid w:val="00B04955"/>
    <w:rsid w:val="00B219D5"/>
    <w:rsid w:val="00B25F1C"/>
    <w:rsid w:val="00B27482"/>
    <w:rsid w:val="00B30D11"/>
    <w:rsid w:val="00B40C5A"/>
    <w:rsid w:val="00B445A8"/>
    <w:rsid w:val="00B5082D"/>
    <w:rsid w:val="00B52CFC"/>
    <w:rsid w:val="00B53C15"/>
    <w:rsid w:val="00B66698"/>
    <w:rsid w:val="00B74BDA"/>
    <w:rsid w:val="00B90582"/>
    <w:rsid w:val="00B91D70"/>
    <w:rsid w:val="00BA56A1"/>
    <w:rsid w:val="00BA61F2"/>
    <w:rsid w:val="00BB69AD"/>
    <w:rsid w:val="00BD3BF5"/>
    <w:rsid w:val="00BD6E06"/>
    <w:rsid w:val="00BE2EA8"/>
    <w:rsid w:val="00BE3456"/>
    <w:rsid w:val="00BE6DB7"/>
    <w:rsid w:val="00BF5EA1"/>
    <w:rsid w:val="00C038BD"/>
    <w:rsid w:val="00C13869"/>
    <w:rsid w:val="00C20246"/>
    <w:rsid w:val="00C307EF"/>
    <w:rsid w:val="00C332FC"/>
    <w:rsid w:val="00C3443F"/>
    <w:rsid w:val="00C34C88"/>
    <w:rsid w:val="00C37608"/>
    <w:rsid w:val="00C44C5E"/>
    <w:rsid w:val="00C55F05"/>
    <w:rsid w:val="00C6089D"/>
    <w:rsid w:val="00C73810"/>
    <w:rsid w:val="00CA20DC"/>
    <w:rsid w:val="00CA2445"/>
    <w:rsid w:val="00CC1F98"/>
    <w:rsid w:val="00CC20D3"/>
    <w:rsid w:val="00CD41BF"/>
    <w:rsid w:val="00CD438E"/>
    <w:rsid w:val="00CF5584"/>
    <w:rsid w:val="00CF60AC"/>
    <w:rsid w:val="00CF6405"/>
    <w:rsid w:val="00D02A6E"/>
    <w:rsid w:val="00D04F43"/>
    <w:rsid w:val="00D17D4B"/>
    <w:rsid w:val="00D23988"/>
    <w:rsid w:val="00D37603"/>
    <w:rsid w:val="00D55A29"/>
    <w:rsid w:val="00D5673E"/>
    <w:rsid w:val="00D91585"/>
    <w:rsid w:val="00D94F8A"/>
    <w:rsid w:val="00DC523E"/>
    <w:rsid w:val="00DE0ED7"/>
    <w:rsid w:val="00DE5D47"/>
    <w:rsid w:val="00DF2E96"/>
    <w:rsid w:val="00DF6B50"/>
    <w:rsid w:val="00E15AAD"/>
    <w:rsid w:val="00E244B6"/>
    <w:rsid w:val="00E3418B"/>
    <w:rsid w:val="00E4370E"/>
    <w:rsid w:val="00E53597"/>
    <w:rsid w:val="00E55810"/>
    <w:rsid w:val="00E62797"/>
    <w:rsid w:val="00E64760"/>
    <w:rsid w:val="00E725DC"/>
    <w:rsid w:val="00E869D6"/>
    <w:rsid w:val="00E9312C"/>
    <w:rsid w:val="00E94195"/>
    <w:rsid w:val="00E96EEE"/>
    <w:rsid w:val="00EB4623"/>
    <w:rsid w:val="00EC19B3"/>
    <w:rsid w:val="00EC4878"/>
    <w:rsid w:val="00ED5E58"/>
    <w:rsid w:val="00EE4957"/>
    <w:rsid w:val="00EE4D99"/>
    <w:rsid w:val="00EF790C"/>
    <w:rsid w:val="00F02C3A"/>
    <w:rsid w:val="00F1552E"/>
    <w:rsid w:val="00F1583F"/>
    <w:rsid w:val="00F30662"/>
    <w:rsid w:val="00F30F05"/>
    <w:rsid w:val="00F33564"/>
    <w:rsid w:val="00F47DC6"/>
    <w:rsid w:val="00F65999"/>
    <w:rsid w:val="00F715E7"/>
    <w:rsid w:val="00F72556"/>
    <w:rsid w:val="00F77243"/>
    <w:rsid w:val="00F87554"/>
    <w:rsid w:val="00F970A7"/>
    <w:rsid w:val="00FB6E14"/>
    <w:rsid w:val="00FC06F4"/>
    <w:rsid w:val="00FD52DA"/>
    <w:rsid w:val="00FD713F"/>
    <w:rsid w:val="00FE14D2"/>
    <w:rsid w:val="00FF56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506"/>
    <w:pPr>
      <w:ind w:left="720"/>
      <w:contextualSpacing/>
    </w:pPr>
  </w:style>
  <w:style w:type="paragraph" w:styleId="BalloonText">
    <w:name w:val="Balloon Text"/>
    <w:basedOn w:val="Normal"/>
    <w:link w:val="BalloonTextChar"/>
    <w:uiPriority w:val="99"/>
    <w:semiHidden/>
    <w:unhideWhenUsed/>
    <w:rsid w:val="007C21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13F"/>
    <w:rPr>
      <w:rFonts w:ascii="Segoe UI" w:hAnsi="Segoe UI" w:cs="Segoe UI"/>
      <w:sz w:val="18"/>
      <w:szCs w:val="18"/>
    </w:rPr>
  </w:style>
  <w:style w:type="paragraph" w:styleId="Header">
    <w:name w:val="header"/>
    <w:basedOn w:val="Normal"/>
    <w:link w:val="HeaderChar"/>
    <w:uiPriority w:val="99"/>
    <w:unhideWhenUsed/>
    <w:rsid w:val="002670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7005"/>
  </w:style>
  <w:style w:type="paragraph" w:styleId="Footer">
    <w:name w:val="footer"/>
    <w:basedOn w:val="Normal"/>
    <w:link w:val="FooterChar"/>
    <w:uiPriority w:val="99"/>
    <w:unhideWhenUsed/>
    <w:rsid w:val="002670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0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506"/>
    <w:pPr>
      <w:ind w:left="720"/>
      <w:contextualSpacing/>
    </w:pPr>
  </w:style>
  <w:style w:type="paragraph" w:styleId="BalloonText">
    <w:name w:val="Balloon Text"/>
    <w:basedOn w:val="Normal"/>
    <w:link w:val="BalloonTextChar"/>
    <w:uiPriority w:val="99"/>
    <w:semiHidden/>
    <w:unhideWhenUsed/>
    <w:rsid w:val="007C21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13F"/>
    <w:rPr>
      <w:rFonts w:ascii="Segoe UI" w:hAnsi="Segoe UI" w:cs="Segoe UI"/>
      <w:sz w:val="18"/>
      <w:szCs w:val="18"/>
    </w:rPr>
  </w:style>
  <w:style w:type="paragraph" w:styleId="Header">
    <w:name w:val="header"/>
    <w:basedOn w:val="Normal"/>
    <w:link w:val="HeaderChar"/>
    <w:uiPriority w:val="99"/>
    <w:unhideWhenUsed/>
    <w:rsid w:val="002670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7005"/>
  </w:style>
  <w:style w:type="paragraph" w:styleId="Footer">
    <w:name w:val="footer"/>
    <w:basedOn w:val="Normal"/>
    <w:link w:val="FooterChar"/>
    <w:uiPriority w:val="99"/>
    <w:unhideWhenUsed/>
    <w:rsid w:val="002670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4724EE-37A5-41E4-B7B5-DCB1C6C8EEF7}"/>
</file>

<file path=customXml/itemProps2.xml><?xml version="1.0" encoding="utf-8"?>
<ds:datastoreItem xmlns:ds="http://schemas.openxmlformats.org/officeDocument/2006/customXml" ds:itemID="{5A6610D7-DB6B-4F1C-86C9-B7DCB18D6617}"/>
</file>

<file path=customXml/itemProps3.xml><?xml version="1.0" encoding="utf-8"?>
<ds:datastoreItem xmlns:ds="http://schemas.openxmlformats.org/officeDocument/2006/customXml" ds:itemID="{B5E0BCDF-186D-450C-9EFC-A7D1B227A085}"/>
</file>

<file path=customXml/itemProps4.xml><?xml version="1.0" encoding="utf-8"?>
<ds:datastoreItem xmlns:ds="http://schemas.openxmlformats.org/officeDocument/2006/customXml" ds:itemID="{BE5DF675-4D1E-47FE-9BE3-C40D7E6E64F4}"/>
</file>

<file path=docProps/app.xml><?xml version="1.0" encoding="utf-8"?>
<Properties xmlns="http://schemas.openxmlformats.org/officeDocument/2006/extended-properties" xmlns:vt="http://schemas.openxmlformats.org/officeDocument/2006/docPropsVTypes">
  <Template>Normal</Template>
  <TotalTime>1</TotalTime>
  <Pages>7</Pages>
  <Words>3436</Words>
  <Characters>19589</Characters>
  <Application>Microsoft Office Word</Application>
  <DocSecurity>8</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dc:creator>
  <cp:keywords/>
  <dc:description/>
  <cp:lastModifiedBy>Fleche Isabelle</cp:lastModifiedBy>
  <cp:revision>3</cp:revision>
  <cp:lastPrinted>2016-01-17T09:19:00Z</cp:lastPrinted>
  <dcterms:created xsi:type="dcterms:W3CDTF">2016-01-21T05:31:00Z</dcterms:created>
  <dcterms:modified xsi:type="dcterms:W3CDTF">2016-01-25T09:43:00Z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