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687D" w:rsidRPr="008066E2" w:rsidRDefault="0056687D" w:rsidP="006F5A2B">
      <w:pPr>
        <w:jc w:val="both"/>
        <w:rPr>
          <w:color w:val="auto"/>
          <w:sz w:val="28"/>
          <w:szCs w:val="28"/>
        </w:rPr>
      </w:pPr>
    </w:p>
    <w:p w:rsidR="0056687D" w:rsidRPr="008066E2" w:rsidRDefault="0056687D" w:rsidP="006F5A2B">
      <w:pPr>
        <w:jc w:val="both"/>
        <w:rPr>
          <w:color w:val="auto"/>
          <w:sz w:val="28"/>
          <w:szCs w:val="28"/>
        </w:rPr>
      </w:pPr>
    </w:p>
    <w:p w:rsidR="0056687D" w:rsidRPr="008066E2" w:rsidRDefault="009B0D1A" w:rsidP="006F5A2B">
      <w:pPr>
        <w:jc w:val="both"/>
        <w:rPr>
          <w:b/>
          <w:color w:val="auto"/>
          <w:sz w:val="28"/>
          <w:szCs w:val="28"/>
        </w:rPr>
      </w:pPr>
      <w:r w:rsidRPr="008066E2">
        <w:rPr>
          <w:b/>
          <w:color w:val="auto"/>
          <w:sz w:val="28"/>
          <w:szCs w:val="28"/>
        </w:rPr>
        <w:t>Alternative report on cultural and educational rights of the Gagauz community of the Republic of Moldova to the UN Committee on Social, Economic and Cultural Rights</w:t>
      </w:r>
    </w:p>
    <w:p w:rsidR="0056687D" w:rsidRPr="008066E2" w:rsidRDefault="0056687D" w:rsidP="006F5A2B">
      <w:pPr>
        <w:jc w:val="both"/>
        <w:rPr>
          <w:color w:val="auto"/>
          <w:sz w:val="28"/>
          <w:szCs w:val="28"/>
        </w:rPr>
      </w:pPr>
    </w:p>
    <w:p w:rsidR="0056687D" w:rsidRPr="008066E2" w:rsidRDefault="0056687D" w:rsidP="006F5A2B">
      <w:pPr>
        <w:jc w:val="both"/>
        <w:rPr>
          <w:color w:val="auto"/>
          <w:sz w:val="28"/>
          <w:szCs w:val="28"/>
        </w:rPr>
      </w:pPr>
    </w:p>
    <w:p w:rsidR="0056687D" w:rsidRPr="008066E2" w:rsidRDefault="0056687D" w:rsidP="006F5A2B">
      <w:pPr>
        <w:jc w:val="both"/>
        <w:rPr>
          <w:color w:val="auto"/>
          <w:sz w:val="28"/>
          <w:szCs w:val="28"/>
        </w:rPr>
      </w:pPr>
    </w:p>
    <w:p w:rsidR="0056687D" w:rsidRPr="008066E2" w:rsidRDefault="0056687D" w:rsidP="006F5A2B">
      <w:pPr>
        <w:jc w:val="both"/>
        <w:rPr>
          <w:color w:val="auto"/>
          <w:sz w:val="28"/>
          <w:szCs w:val="28"/>
        </w:rPr>
      </w:pPr>
    </w:p>
    <w:p w:rsidR="0005469D" w:rsidRPr="008066E2" w:rsidRDefault="009B0D1A" w:rsidP="006F5A2B">
      <w:pPr>
        <w:jc w:val="both"/>
        <w:rPr>
          <w:color w:val="auto"/>
          <w:sz w:val="28"/>
          <w:szCs w:val="28"/>
        </w:rPr>
      </w:pPr>
      <w:r w:rsidRPr="008066E2">
        <w:rPr>
          <w:color w:val="auto"/>
          <w:sz w:val="28"/>
          <w:szCs w:val="28"/>
        </w:rPr>
        <w:t>Author</w:t>
      </w:r>
      <w:r w:rsidR="0056687D" w:rsidRPr="008066E2">
        <w:rPr>
          <w:color w:val="auto"/>
          <w:sz w:val="28"/>
          <w:szCs w:val="28"/>
        </w:rPr>
        <w:t xml:space="preserve">: </w:t>
      </w:r>
      <w:r w:rsidRPr="008066E2">
        <w:rPr>
          <w:color w:val="auto"/>
          <w:sz w:val="28"/>
          <w:szCs w:val="28"/>
        </w:rPr>
        <w:t>Non-governmental organization for protection and development of the Gagauz language “</w:t>
      </w:r>
      <w:r w:rsidR="00EC7233" w:rsidRPr="008066E2">
        <w:rPr>
          <w:color w:val="auto"/>
          <w:sz w:val="28"/>
          <w:szCs w:val="28"/>
        </w:rPr>
        <w:t>Meras</w:t>
      </w:r>
      <w:r w:rsidRPr="008066E2">
        <w:rPr>
          <w:color w:val="auto"/>
          <w:sz w:val="28"/>
          <w:szCs w:val="28"/>
        </w:rPr>
        <w:t>”</w:t>
      </w:r>
      <w:r w:rsidR="0056687D" w:rsidRPr="008066E2">
        <w:rPr>
          <w:color w:val="auto"/>
          <w:sz w:val="28"/>
          <w:szCs w:val="28"/>
        </w:rPr>
        <w:t xml:space="preserve"> (</w:t>
      </w:r>
      <w:r w:rsidRPr="008066E2">
        <w:rPr>
          <w:color w:val="auto"/>
          <w:sz w:val="28"/>
          <w:szCs w:val="28"/>
        </w:rPr>
        <w:t>Moldova)</w:t>
      </w:r>
    </w:p>
    <w:p w:rsidR="0005469D" w:rsidRPr="008066E2" w:rsidRDefault="0005469D" w:rsidP="006F5A2B">
      <w:pPr>
        <w:jc w:val="both"/>
        <w:rPr>
          <w:color w:val="auto"/>
          <w:sz w:val="28"/>
          <w:szCs w:val="28"/>
        </w:rPr>
      </w:pPr>
    </w:p>
    <w:p w:rsidR="0005469D" w:rsidRPr="008066E2" w:rsidRDefault="0005469D" w:rsidP="006F5A2B">
      <w:pPr>
        <w:jc w:val="both"/>
        <w:rPr>
          <w:color w:val="auto"/>
          <w:sz w:val="28"/>
          <w:szCs w:val="28"/>
        </w:rPr>
      </w:pPr>
    </w:p>
    <w:p w:rsidR="0005469D" w:rsidRPr="008066E2" w:rsidRDefault="0005469D" w:rsidP="006F5A2B">
      <w:pPr>
        <w:jc w:val="both"/>
        <w:rPr>
          <w:color w:val="auto"/>
          <w:sz w:val="28"/>
          <w:szCs w:val="28"/>
        </w:rPr>
      </w:pPr>
    </w:p>
    <w:p w:rsidR="0005469D" w:rsidRPr="008066E2" w:rsidRDefault="0005469D" w:rsidP="006F5A2B">
      <w:pPr>
        <w:jc w:val="both"/>
        <w:rPr>
          <w:color w:val="auto"/>
          <w:sz w:val="28"/>
          <w:szCs w:val="28"/>
        </w:rPr>
      </w:pPr>
    </w:p>
    <w:p w:rsidR="0005469D" w:rsidRPr="008066E2" w:rsidRDefault="0005469D" w:rsidP="006F5A2B">
      <w:pPr>
        <w:jc w:val="both"/>
        <w:rPr>
          <w:color w:val="auto"/>
          <w:sz w:val="28"/>
          <w:szCs w:val="28"/>
        </w:rPr>
      </w:pPr>
    </w:p>
    <w:p w:rsidR="0005469D" w:rsidRPr="008066E2" w:rsidRDefault="0005469D" w:rsidP="006F5A2B">
      <w:pPr>
        <w:jc w:val="both"/>
        <w:rPr>
          <w:color w:val="auto"/>
          <w:sz w:val="28"/>
          <w:szCs w:val="28"/>
        </w:rPr>
      </w:pPr>
    </w:p>
    <w:p w:rsidR="0005469D" w:rsidRPr="008066E2" w:rsidRDefault="0005469D" w:rsidP="006F5A2B">
      <w:pPr>
        <w:jc w:val="both"/>
        <w:rPr>
          <w:color w:val="auto"/>
          <w:sz w:val="28"/>
          <w:szCs w:val="28"/>
        </w:rPr>
      </w:pPr>
    </w:p>
    <w:p w:rsidR="0005469D" w:rsidRPr="008066E2" w:rsidRDefault="0005469D" w:rsidP="006F5A2B">
      <w:pPr>
        <w:jc w:val="both"/>
        <w:rPr>
          <w:color w:val="auto"/>
          <w:sz w:val="28"/>
          <w:szCs w:val="28"/>
        </w:rPr>
      </w:pPr>
    </w:p>
    <w:p w:rsidR="0005469D" w:rsidRPr="008066E2" w:rsidRDefault="0005469D" w:rsidP="006F5A2B">
      <w:pPr>
        <w:jc w:val="both"/>
        <w:rPr>
          <w:color w:val="auto"/>
          <w:sz w:val="28"/>
          <w:szCs w:val="28"/>
        </w:rPr>
      </w:pPr>
    </w:p>
    <w:p w:rsidR="0005469D" w:rsidRPr="008066E2" w:rsidRDefault="0005469D" w:rsidP="006F5A2B">
      <w:pPr>
        <w:jc w:val="both"/>
        <w:rPr>
          <w:color w:val="auto"/>
          <w:sz w:val="28"/>
          <w:szCs w:val="28"/>
        </w:rPr>
      </w:pPr>
    </w:p>
    <w:p w:rsidR="0005469D" w:rsidRPr="008066E2" w:rsidRDefault="0005469D" w:rsidP="006F5A2B">
      <w:pPr>
        <w:jc w:val="both"/>
        <w:rPr>
          <w:color w:val="auto"/>
          <w:sz w:val="28"/>
          <w:szCs w:val="28"/>
        </w:rPr>
      </w:pPr>
    </w:p>
    <w:p w:rsidR="0005469D" w:rsidRPr="008066E2" w:rsidRDefault="0005469D" w:rsidP="006F5A2B">
      <w:pPr>
        <w:jc w:val="both"/>
        <w:rPr>
          <w:color w:val="auto"/>
          <w:sz w:val="28"/>
          <w:szCs w:val="28"/>
        </w:rPr>
      </w:pPr>
    </w:p>
    <w:p w:rsidR="0005469D" w:rsidRPr="008066E2" w:rsidRDefault="009B0D1A" w:rsidP="006F5A2B">
      <w:pPr>
        <w:jc w:val="both"/>
        <w:rPr>
          <w:color w:val="auto"/>
          <w:sz w:val="28"/>
          <w:szCs w:val="28"/>
        </w:rPr>
      </w:pPr>
      <w:r w:rsidRPr="008066E2">
        <w:rPr>
          <w:color w:val="auto"/>
          <w:sz w:val="28"/>
          <w:szCs w:val="28"/>
        </w:rPr>
        <w:t>Contact person</w:t>
      </w:r>
      <w:r w:rsidR="004F745D" w:rsidRPr="008066E2">
        <w:rPr>
          <w:color w:val="auto"/>
          <w:sz w:val="28"/>
          <w:szCs w:val="28"/>
        </w:rPr>
        <w:t>:</w:t>
      </w:r>
    </w:p>
    <w:p w:rsidR="004F745D" w:rsidRPr="008066E2" w:rsidRDefault="004F745D" w:rsidP="006F5A2B">
      <w:pPr>
        <w:jc w:val="both"/>
        <w:rPr>
          <w:color w:val="auto"/>
          <w:sz w:val="28"/>
          <w:szCs w:val="28"/>
        </w:rPr>
      </w:pPr>
    </w:p>
    <w:p w:rsidR="00D95F8F" w:rsidRPr="008066E2" w:rsidRDefault="004B10F8" w:rsidP="006F5A2B">
      <w:pPr>
        <w:jc w:val="both"/>
        <w:rPr>
          <w:color w:val="auto"/>
        </w:rPr>
      </w:pPr>
      <w:r w:rsidRPr="008066E2">
        <w:rPr>
          <w:color w:val="auto"/>
          <w:sz w:val="28"/>
          <w:szCs w:val="28"/>
        </w:rPr>
        <w:t>E</w:t>
      </w:r>
      <w:r w:rsidR="00943928" w:rsidRPr="008066E2">
        <w:rPr>
          <w:color w:val="auto"/>
          <w:sz w:val="28"/>
          <w:szCs w:val="28"/>
        </w:rPr>
        <w:t>-</w:t>
      </w:r>
      <w:r w:rsidRPr="008066E2">
        <w:rPr>
          <w:color w:val="auto"/>
          <w:sz w:val="28"/>
          <w:szCs w:val="28"/>
        </w:rPr>
        <w:t xml:space="preserve">mail: </w:t>
      </w:r>
      <w:hyperlink r:id="rId5" w:history="1">
        <w:r w:rsidR="00D95F8F" w:rsidRPr="008066E2">
          <w:rPr>
            <w:rStyle w:val="Hyperlink"/>
            <w:color w:val="auto"/>
          </w:rPr>
          <w:t>gullukaranfil@hotmail.com</w:t>
        </w:r>
      </w:hyperlink>
    </w:p>
    <w:p w:rsidR="0056687D" w:rsidRPr="008066E2" w:rsidRDefault="004B10F8" w:rsidP="0056687D">
      <w:pPr>
        <w:jc w:val="both"/>
        <w:rPr>
          <w:color w:val="auto"/>
          <w:sz w:val="28"/>
          <w:szCs w:val="28"/>
        </w:rPr>
      </w:pPr>
      <w:r w:rsidRPr="008066E2">
        <w:rPr>
          <w:color w:val="auto"/>
          <w:sz w:val="28"/>
          <w:szCs w:val="28"/>
        </w:rPr>
        <w:t>Mob</w:t>
      </w:r>
      <w:r w:rsidR="00D95F8F" w:rsidRPr="008066E2">
        <w:rPr>
          <w:color w:val="auto"/>
          <w:sz w:val="28"/>
          <w:szCs w:val="28"/>
        </w:rPr>
        <w:t>.: +905346637800</w:t>
      </w:r>
      <w:r w:rsidRPr="008066E2">
        <w:rPr>
          <w:color w:val="auto"/>
          <w:sz w:val="28"/>
          <w:szCs w:val="28"/>
        </w:rPr>
        <w:t xml:space="preserve">, </w:t>
      </w:r>
      <w:r w:rsidR="009B0D1A" w:rsidRPr="008066E2">
        <w:rPr>
          <w:color w:val="auto"/>
          <w:sz w:val="28"/>
          <w:szCs w:val="28"/>
        </w:rPr>
        <w:t>Gullu Caranfil, Doctor of Turkish Studies</w:t>
      </w:r>
    </w:p>
    <w:p w:rsidR="004B10F8" w:rsidRPr="008066E2" w:rsidRDefault="004B10F8" w:rsidP="006F5A2B">
      <w:pPr>
        <w:jc w:val="both"/>
        <w:rPr>
          <w:color w:val="auto"/>
          <w:sz w:val="28"/>
          <w:szCs w:val="28"/>
        </w:rPr>
      </w:pPr>
    </w:p>
    <w:p w:rsidR="0005469D" w:rsidRPr="008066E2" w:rsidRDefault="0005469D" w:rsidP="006F5A2B">
      <w:pPr>
        <w:jc w:val="both"/>
        <w:rPr>
          <w:color w:val="auto"/>
          <w:sz w:val="28"/>
          <w:szCs w:val="28"/>
        </w:rPr>
      </w:pPr>
    </w:p>
    <w:p w:rsidR="0005469D" w:rsidRPr="008066E2" w:rsidRDefault="0005469D" w:rsidP="006F5A2B">
      <w:pPr>
        <w:jc w:val="both"/>
        <w:rPr>
          <w:color w:val="auto"/>
          <w:sz w:val="28"/>
          <w:szCs w:val="28"/>
        </w:rPr>
      </w:pPr>
    </w:p>
    <w:p w:rsidR="0077421C" w:rsidRPr="008066E2" w:rsidRDefault="0077421C" w:rsidP="006F5A2B">
      <w:pPr>
        <w:jc w:val="both"/>
        <w:rPr>
          <w:color w:val="auto"/>
          <w:sz w:val="28"/>
          <w:szCs w:val="28"/>
        </w:rPr>
      </w:pPr>
    </w:p>
    <w:p w:rsidR="0005469D" w:rsidRPr="008066E2" w:rsidRDefault="0005469D" w:rsidP="006F5A2B">
      <w:pPr>
        <w:jc w:val="both"/>
        <w:rPr>
          <w:color w:val="auto"/>
          <w:sz w:val="28"/>
          <w:szCs w:val="28"/>
        </w:rPr>
      </w:pPr>
    </w:p>
    <w:p w:rsidR="0005469D" w:rsidRPr="008066E2" w:rsidRDefault="009B0D1A" w:rsidP="006F5A2B">
      <w:pPr>
        <w:jc w:val="center"/>
        <w:rPr>
          <w:color w:val="auto"/>
          <w:sz w:val="28"/>
          <w:szCs w:val="28"/>
        </w:rPr>
      </w:pPr>
      <w:r w:rsidRPr="008066E2">
        <w:rPr>
          <w:color w:val="auto"/>
          <w:sz w:val="28"/>
          <w:szCs w:val="28"/>
        </w:rPr>
        <w:t xml:space="preserve">August </w:t>
      </w:r>
      <w:r w:rsidR="002B145D" w:rsidRPr="008066E2">
        <w:rPr>
          <w:color w:val="auto"/>
          <w:sz w:val="28"/>
          <w:szCs w:val="28"/>
        </w:rPr>
        <w:t>2017</w:t>
      </w:r>
    </w:p>
    <w:p w:rsidR="006753CF" w:rsidRPr="008066E2" w:rsidRDefault="006753CF" w:rsidP="006F5A2B">
      <w:pPr>
        <w:jc w:val="both"/>
        <w:rPr>
          <w:b/>
          <w:color w:val="auto"/>
          <w:sz w:val="28"/>
          <w:szCs w:val="28"/>
        </w:rPr>
      </w:pPr>
    </w:p>
    <w:p w:rsidR="006753CF" w:rsidRPr="008066E2" w:rsidRDefault="006753CF" w:rsidP="006F5A2B">
      <w:pPr>
        <w:jc w:val="both"/>
        <w:rPr>
          <w:b/>
          <w:color w:val="auto"/>
          <w:sz w:val="28"/>
          <w:szCs w:val="28"/>
        </w:rPr>
      </w:pPr>
    </w:p>
    <w:p w:rsidR="009B0D1A" w:rsidRPr="008066E2" w:rsidRDefault="009B0D1A" w:rsidP="006F5A2B">
      <w:pPr>
        <w:jc w:val="both"/>
        <w:rPr>
          <w:b/>
          <w:color w:val="auto"/>
          <w:sz w:val="28"/>
          <w:szCs w:val="28"/>
        </w:rPr>
      </w:pPr>
    </w:p>
    <w:p w:rsidR="0005469D" w:rsidRPr="008066E2" w:rsidRDefault="009B0D1A" w:rsidP="006F5A2B">
      <w:pPr>
        <w:jc w:val="both"/>
        <w:rPr>
          <w:b/>
          <w:color w:val="auto"/>
          <w:sz w:val="28"/>
          <w:szCs w:val="28"/>
        </w:rPr>
      </w:pPr>
      <w:r w:rsidRPr="008066E2">
        <w:rPr>
          <w:b/>
          <w:color w:val="auto"/>
          <w:sz w:val="28"/>
          <w:szCs w:val="28"/>
        </w:rPr>
        <w:t>Contents</w:t>
      </w:r>
      <w:r w:rsidR="002B145D" w:rsidRPr="008066E2">
        <w:rPr>
          <w:b/>
          <w:color w:val="auto"/>
          <w:sz w:val="28"/>
          <w:szCs w:val="28"/>
        </w:rPr>
        <w:t>:</w:t>
      </w:r>
    </w:p>
    <w:p w:rsidR="0005469D" w:rsidRPr="008066E2" w:rsidRDefault="0005469D" w:rsidP="006F5A2B">
      <w:pPr>
        <w:jc w:val="both"/>
        <w:rPr>
          <w:color w:val="auto"/>
          <w:sz w:val="28"/>
          <w:szCs w:val="28"/>
        </w:rPr>
      </w:pPr>
    </w:p>
    <w:p w:rsidR="0005469D" w:rsidRPr="008066E2" w:rsidRDefault="002B145D" w:rsidP="006F5A2B">
      <w:pPr>
        <w:jc w:val="both"/>
        <w:rPr>
          <w:color w:val="auto"/>
          <w:sz w:val="28"/>
          <w:szCs w:val="28"/>
        </w:rPr>
      </w:pPr>
      <w:r w:rsidRPr="008066E2">
        <w:rPr>
          <w:color w:val="auto"/>
          <w:sz w:val="28"/>
          <w:szCs w:val="28"/>
        </w:rPr>
        <w:t xml:space="preserve">I </w:t>
      </w:r>
      <w:r w:rsidR="00F40872" w:rsidRPr="008066E2">
        <w:rPr>
          <w:color w:val="auto"/>
          <w:sz w:val="28"/>
          <w:szCs w:val="28"/>
        </w:rPr>
        <w:t>Presentation of the author of the report</w:t>
      </w:r>
    </w:p>
    <w:p w:rsidR="0005469D" w:rsidRPr="008066E2" w:rsidRDefault="002B145D" w:rsidP="006F5A2B">
      <w:pPr>
        <w:jc w:val="both"/>
        <w:rPr>
          <w:color w:val="auto"/>
          <w:sz w:val="28"/>
          <w:szCs w:val="28"/>
        </w:rPr>
      </w:pPr>
      <w:r w:rsidRPr="008066E2">
        <w:rPr>
          <w:color w:val="auto"/>
          <w:sz w:val="28"/>
          <w:szCs w:val="28"/>
        </w:rPr>
        <w:t xml:space="preserve">II </w:t>
      </w:r>
      <w:r w:rsidR="00F40872" w:rsidRPr="008066E2">
        <w:rPr>
          <w:color w:val="auto"/>
          <w:sz w:val="28"/>
          <w:szCs w:val="28"/>
        </w:rPr>
        <w:t>Summary of the report</w:t>
      </w:r>
    </w:p>
    <w:p w:rsidR="00F95E44" w:rsidRPr="008066E2" w:rsidRDefault="00F95E44" w:rsidP="006F5A2B">
      <w:pPr>
        <w:jc w:val="both"/>
        <w:rPr>
          <w:color w:val="auto"/>
          <w:sz w:val="28"/>
          <w:szCs w:val="28"/>
        </w:rPr>
      </w:pPr>
      <w:r w:rsidRPr="008066E2">
        <w:rPr>
          <w:color w:val="auto"/>
          <w:sz w:val="28"/>
          <w:szCs w:val="28"/>
        </w:rPr>
        <w:t xml:space="preserve">III </w:t>
      </w:r>
      <w:r w:rsidR="00F40872" w:rsidRPr="008066E2">
        <w:rPr>
          <w:color w:val="auto"/>
          <w:sz w:val="28"/>
          <w:szCs w:val="28"/>
        </w:rPr>
        <w:t>Policy for preserving the Gagauz language</w:t>
      </w:r>
      <w:r w:rsidRPr="008066E2">
        <w:rPr>
          <w:color w:val="auto"/>
          <w:sz w:val="28"/>
          <w:szCs w:val="28"/>
        </w:rPr>
        <w:t xml:space="preserve"> </w:t>
      </w:r>
    </w:p>
    <w:p w:rsidR="00F95E44" w:rsidRPr="008066E2" w:rsidRDefault="00F95E44" w:rsidP="006F5A2B">
      <w:pPr>
        <w:jc w:val="both"/>
        <w:rPr>
          <w:color w:val="auto"/>
          <w:sz w:val="28"/>
          <w:szCs w:val="28"/>
        </w:rPr>
      </w:pPr>
      <w:r w:rsidRPr="008066E2">
        <w:rPr>
          <w:color w:val="auto"/>
          <w:sz w:val="28"/>
          <w:szCs w:val="28"/>
        </w:rPr>
        <w:t xml:space="preserve">IV </w:t>
      </w:r>
      <w:r w:rsidR="00F40872" w:rsidRPr="008066E2">
        <w:rPr>
          <w:color w:val="auto"/>
          <w:sz w:val="28"/>
          <w:szCs w:val="28"/>
        </w:rPr>
        <w:t>Access of Gagauz people to education in their native language</w:t>
      </w:r>
      <w:r w:rsidRPr="008066E2">
        <w:rPr>
          <w:color w:val="auto"/>
          <w:sz w:val="28"/>
          <w:szCs w:val="28"/>
        </w:rPr>
        <w:t xml:space="preserve"> </w:t>
      </w:r>
    </w:p>
    <w:p w:rsidR="0005469D" w:rsidRPr="008066E2" w:rsidRDefault="00943928" w:rsidP="006F5A2B">
      <w:pPr>
        <w:jc w:val="both"/>
        <w:rPr>
          <w:color w:val="auto"/>
          <w:sz w:val="28"/>
          <w:szCs w:val="28"/>
        </w:rPr>
      </w:pPr>
      <w:r w:rsidRPr="008066E2">
        <w:rPr>
          <w:color w:val="auto"/>
          <w:sz w:val="28"/>
          <w:szCs w:val="28"/>
        </w:rPr>
        <w:t>III</w:t>
      </w:r>
      <w:r w:rsidR="002B145D" w:rsidRPr="008066E2">
        <w:rPr>
          <w:color w:val="auto"/>
          <w:sz w:val="28"/>
          <w:szCs w:val="28"/>
        </w:rPr>
        <w:t xml:space="preserve"> </w:t>
      </w:r>
      <w:r w:rsidR="00F40872" w:rsidRPr="008066E2">
        <w:rPr>
          <w:color w:val="auto"/>
          <w:sz w:val="28"/>
          <w:szCs w:val="28"/>
        </w:rPr>
        <w:t>Recommendations</w:t>
      </w:r>
    </w:p>
    <w:p w:rsidR="0005469D" w:rsidRPr="008066E2" w:rsidRDefault="0005469D" w:rsidP="006F5A2B">
      <w:pPr>
        <w:jc w:val="both"/>
        <w:rPr>
          <w:color w:val="auto"/>
          <w:sz w:val="28"/>
          <w:szCs w:val="28"/>
        </w:rPr>
      </w:pPr>
    </w:p>
    <w:p w:rsidR="0005469D" w:rsidRPr="008066E2" w:rsidRDefault="0005469D" w:rsidP="006F5A2B">
      <w:pPr>
        <w:jc w:val="both"/>
        <w:rPr>
          <w:color w:val="auto"/>
          <w:sz w:val="28"/>
          <w:szCs w:val="28"/>
        </w:rPr>
      </w:pPr>
    </w:p>
    <w:p w:rsidR="0005469D" w:rsidRPr="008066E2" w:rsidRDefault="0005469D" w:rsidP="006F5A2B">
      <w:pPr>
        <w:jc w:val="both"/>
        <w:rPr>
          <w:color w:val="auto"/>
          <w:sz w:val="28"/>
          <w:szCs w:val="28"/>
        </w:rPr>
      </w:pPr>
    </w:p>
    <w:p w:rsidR="0005469D" w:rsidRPr="008066E2" w:rsidRDefault="0005469D" w:rsidP="006F5A2B">
      <w:pPr>
        <w:jc w:val="both"/>
        <w:rPr>
          <w:color w:val="auto"/>
          <w:sz w:val="28"/>
          <w:szCs w:val="28"/>
        </w:rPr>
      </w:pPr>
    </w:p>
    <w:p w:rsidR="0005469D" w:rsidRPr="008066E2" w:rsidRDefault="0005469D" w:rsidP="006F5A2B">
      <w:pPr>
        <w:jc w:val="both"/>
        <w:rPr>
          <w:color w:val="auto"/>
          <w:sz w:val="28"/>
          <w:szCs w:val="28"/>
        </w:rPr>
      </w:pPr>
    </w:p>
    <w:p w:rsidR="0005469D" w:rsidRPr="008066E2" w:rsidRDefault="0005469D" w:rsidP="006F5A2B">
      <w:pPr>
        <w:jc w:val="both"/>
        <w:rPr>
          <w:color w:val="auto"/>
          <w:sz w:val="28"/>
          <w:szCs w:val="28"/>
        </w:rPr>
      </w:pPr>
    </w:p>
    <w:p w:rsidR="0005469D" w:rsidRPr="008066E2" w:rsidRDefault="0005469D" w:rsidP="006F5A2B">
      <w:pPr>
        <w:jc w:val="both"/>
        <w:rPr>
          <w:color w:val="auto"/>
          <w:sz w:val="28"/>
          <w:szCs w:val="28"/>
        </w:rPr>
      </w:pPr>
    </w:p>
    <w:p w:rsidR="0005469D" w:rsidRPr="008066E2" w:rsidRDefault="0005469D" w:rsidP="006F5A2B">
      <w:pPr>
        <w:jc w:val="both"/>
        <w:rPr>
          <w:color w:val="auto"/>
          <w:sz w:val="28"/>
          <w:szCs w:val="28"/>
        </w:rPr>
      </w:pPr>
    </w:p>
    <w:p w:rsidR="0005469D" w:rsidRPr="008066E2" w:rsidRDefault="0005469D" w:rsidP="006F5A2B">
      <w:pPr>
        <w:jc w:val="both"/>
        <w:rPr>
          <w:color w:val="auto"/>
          <w:sz w:val="28"/>
          <w:szCs w:val="28"/>
        </w:rPr>
      </w:pPr>
    </w:p>
    <w:p w:rsidR="0005469D" w:rsidRPr="008066E2" w:rsidRDefault="0005469D" w:rsidP="006F5A2B">
      <w:pPr>
        <w:jc w:val="both"/>
        <w:rPr>
          <w:color w:val="auto"/>
          <w:sz w:val="28"/>
          <w:szCs w:val="28"/>
        </w:rPr>
      </w:pPr>
    </w:p>
    <w:p w:rsidR="0005469D" w:rsidRPr="008066E2" w:rsidRDefault="0005469D" w:rsidP="006F5A2B">
      <w:pPr>
        <w:jc w:val="both"/>
        <w:rPr>
          <w:color w:val="auto"/>
          <w:sz w:val="28"/>
          <w:szCs w:val="28"/>
        </w:rPr>
      </w:pPr>
    </w:p>
    <w:p w:rsidR="0005469D" w:rsidRPr="008066E2" w:rsidRDefault="0005469D" w:rsidP="006F5A2B">
      <w:pPr>
        <w:jc w:val="both"/>
        <w:rPr>
          <w:color w:val="auto"/>
          <w:sz w:val="28"/>
          <w:szCs w:val="28"/>
        </w:rPr>
      </w:pPr>
    </w:p>
    <w:p w:rsidR="0005469D" w:rsidRPr="008066E2" w:rsidRDefault="0005469D" w:rsidP="006F5A2B">
      <w:pPr>
        <w:jc w:val="both"/>
        <w:rPr>
          <w:color w:val="auto"/>
          <w:sz w:val="28"/>
          <w:szCs w:val="28"/>
        </w:rPr>
      </w:pPr>
    </w:p>
    <w:p w:rsidR="0005469D" w:rsidRPr="008066E2" w:rsidRDefault="0005469D" w:rsidP="006F5A2B">
      <w:pPr>
        <w:jc w:val="both"/>
        <w:rPr>
          <w:color w:val="auto"/>
          <w:sz w:val="28"/>
          <w:szCs w:val="28"/>
        </w:rPr>
      </w:pPr>
    </w:p>
    <w:p w:rsidR="0005469D" w:rsidRPr="008066E2" w:rsidRDefault="0005469D" w:rsidP="006F5A2B">
      <w:pPr>
        <w:jc w:val="both"/>
        <w:rPr>
          <w:color w:val="auto"/>
          <w:sz w:val="28"/>
          <w:szCs w:val="28"/>
        </w:rPr>
      </w:pPr>
    </w:p>
    <w:p w:rsidR="0005469D" w:rsidRPr="008066E2" w:rsidRDefault="0005469D" w:rsidP="006F5A2B">
      <w:pPr>
        <w:jc w:val="both"/>
        <w:rPr>
          <w:color w:val="auto"/>
          <w:sz w:val="28"/>
          <w:szCs w:val="28"/>
        </w:rPr>
      </w:pPr>
    </w:p>
    <w:p w:rsidR="0005469D" w:rsidRPr="008066E2" w:rsidRDefault="0005469D" w:rsidP="006F5A2B">
      <w:pPr>
        <w:jc w:val="both"/>
        <w:rPr>
          <w:color w:val="auto"/>
          <w:sz w:val="28"/>
          <w:szCs w:val="28"/>
        </w:rPr>
      </w:pPr>
    </w:p>
    <w:p w:rsidR="00652F1F" w:rsidRPr="008066E2" w:rsidRDefault="00652F1F" w:rsidP="006F5A2B">
      <w:pPr>
        <w:jc w:val="both"/>
        <w:rPr>
          <w:color w:val="auto"/>
          <w:sz w:val="28"/>
          <w:szCs w:val="28"/>
        </w:rPr>
      </w:pPr>
    </w:p>
    <w:p w:rsidR="00652F1F" w:rsidRPr="008066E2" w:rsidRDefault="00652F1F" w:rsidP="006F5A2B">
      <w:pPr>
        <w:jc w:val="both"/>
        <w:rPr>
          <w:color w:val="auto"/>
          <w:sz w:val="28"/>
          <w:szCs w:val="28"/>
        </w:rPr>
      </w:pPr>
    </w:p>
    <w:p w:rsidR="006F5A2B" w:rsidRPr="008066E2" w:rsidRDefault="006F5A2B" w:rsidP="006F5A2B">
      <w:pPr>
        <w:jc w:val="both"/>
        <w:rPr>
          <w:color w:val="auto"/>
          <w:sz w:val="28"/>
          <w:szCs w:val="28"/>
        </w:rPr>
      </w:pPr>
    </w:p>
    <w:p w:rsidR="006F5A2B" w:rsidRPr="008066E2" w:rsidRDefault="006F5A2B" w:rsidP="006F5A2B">
      <w:pPr>
        <w:jc w:val="both"/>
        <w:rPr>
          <w:color w:val="auto"/>
          <w:sz w:val="28"/>
          <w:szCs w:val="28"/>
        </w:rPr>
      </w:pPr>
    </w:p>
    <w:p w:rsidR="0005469D" w:rsidRPr="008066E2" w:rsidRDefault="0005469D" w:rsidP="006F5A2B">
      <w:pPr>
        <w:jc w:val="both"/>
        <w:rPr>
          <w:color w:val="auto"/>
          <w:sz w:val="28"/>
          <w:szCs w:val="28"/>
        </w:rPr>
      </w:pPr>
    </w:p>
    <w:p w:rsidR="00943928" w:rsidRPr="008066E2" w:rsidRDefault="00943928" w:rsidP="006F5A2B">
      <w:pPr>
        <w:jc w:val="both"/>
        <w:rPr>
          <w:color w:val="auto"/>
          <w:sz w:val="28"/>
          <w:szCs w:val="28"/>
        </w:rPr>
      </w:pPr>
    </w:p>
    <w:p w:rsidR="00943928" w:rsidRPr="008066E2" w:rsidRDefault="00943928" w:rsidP="006F5A2B">
      <w:pPr>
        <w:jc w:val="both"/>
        <w:rPr>
          <w:color w:val="auto"/>
          <w:sz w:val="28"/>
          <w:szCs w:val="28"/>
        </w:rPr>
      </w:pPr>
    </w:p>
    <w:p w:rsidR="00943928" w:rsidRPr="008066E2" w:rsidRDefault="00943928" w:rsidP="006F5A2B">
      <w:pPr>
        <w:jc w:val="both"/>
        <w:rPr>
          <w:color w:val="auto"/>
          <w:sz w:val="28"/>
          <w:szCs w:val="28"/>
        </w:rPr>
      </w:pPr>
    </w:p>
    <w:p w:rsidR="009B0D1A" w:rsidRPr="008066E2" w:rsidRDefault="009B0D1A">
      <w:pPr>
        <w:rPr>
          <w:rFonts w:ascii="Times New Roman" w:hAnsi="Times New Roman" w:cs="Times New Roman"/>
          <w:b/>
          <w:color w:val="auto"/>
          <w:sz w:val="28"/>
          <w:szCs w:val="28"/>
        </w:rPr>
      </w:pPr>
      <w:r w:rsidRPr="008066E2">
        <w:rPr>
          <w:rFonts w:ascii="Times New Roman" w:hAnsi="Times New Roman" w:cs="Times New Roman"/>
          <w:b/>
          <w:color w:val="auto"/>
          <w:sz w:val="28"/>
          <w:szCs w:val="28"/>
        </w:rPr>
        <w:br w:type="page"/>
      </w:r>
    </w:p>
    <w:p w:rsidR="0005469D" w:rsidRPr="008066E2" w:rsidRDefault="002B145D" w:rsidP="006F5A2B">
      <w:pPr>
        <w:jc w:val="both"/>
        <w:rPr>
          <w:rFonts w:ascii="Times New Roman" w:hAnsi="Times New Roman" w:cs="Times New Roman"/>
          <w:b/>
          <w:color w:val="auto"/>
          <w:sz w:val="28"/>
          <w:szCs w:val="28"/>
        </w:rPr>
      </w:pPr>
      <w:r w:rsidRPr="008066E2">
        <w:rPr>
          <w:rFonts w:ascii="Times New Roman" w:hAnsi="Times New Roman" w:cs="Times New Roman"/>
          <w:b/>
          <w:color w:val="auto"/>
          <w:sz w:val="28"/>
          <w:szCs w:val="28"/>
        </w:rPr>
        <w:lastRenderedPageBreak/>
        <w:t xml:space="preserve">I </w:t>
      </w:r>
      <w:r w:rsidR="00F40872" w:rsidRPr="008066E2">
        <w:rPr>
          <w:rFonts w:ascii="Times New Roman" w:hAnsi="Times New Roman" w:cs="Times New Roman"/>
          <w:b/>
          <w:color w:val="auto"/>
          <w:sz w:val="28"/>
          <w:szCs w:val="28"/>
        </w:rPr>
        <w:t>Presentation of the author of the report</w:t>
      </w:r>
    </w:p>
    <w:p w:rsidR="00CA1538" w:rsidRPr="008066E2" w:rsidRDefault="00CA1538" w:rsidP="006F5A2B">
      <w:pPr>
        <w:jc w:val="both"/>
        <w:rPr>
          <w:rFonts w:ascii="Times New Roman" w:hAnsi="Times New Roman" w:cs="Times New Roman"/>
          <w:b/>
          <w:color w:val="auto"/>
          <w:sz w:val="28"/>
          <w:szCs w:val="28"/>
        </w:rPr>
      </w:pPr>
    </w:p>
    <w:p w:rsidR="00CA1538" w:rsidRPr="008066E2" w:rsidRDefault="00E162CF" w:rsidP="006F5A2B">
      <w:pPr>
        <w:jc w:val="both"/>
        <w:rPr>
          <w:rFonts w:ascii="Times New Roman" w:hAnsi="Times New Roman" w:cs="Times New Roman"/>
          <w:b/>
          <w:color w:val="auto"/>
          <w:sz w:val="28"/>
          <w:szCs w:val="28"/>
        </w:rPr>
      </w:pPr>
      <w:r w:rsidRPr="008066E2">
        <w:rPr>
          <w:rFonts w:ascii="Times New Roman" w:hAnsi="Times New Roman" w:cs="Times New Roman"/>
          <w:b/>
          <w:color w:val="auto"/>
          <w:sz w:val="28"/>
          <w:szCs w:val="28"/>
        </w:rPr>
        <w:t>An NGO for protection and development of the Gagauz language and culture “</w:t>
      </w:r>
      <w:r w:rsidR="00CA1538" w:rsidRPr="008066E2">
        <w:rPr>
          <w:rFonts w:ascii="Times New Roman" w:hAnsi="Times New Roman" w:cs="Times New Roman"/>
          <w:b/>
          <w:color w:val="auto"/>
          <w:sz w:val="28"/>
          <w:szCs w:val="28"/>
        </w:rPr>
        <w:t>Meras</w:t>
      </w:r>
      <w:r w:rsidRPr="008066E2">
        <w:rPr>
          <w:rFonts w:ascii="Times New Roman" w:hAnsi="Times New Roman" w:cs="Times New Roman"/>
          <w:b/>
          <w:color w:val="auto"/>
          <w:sz w:val="28"/>
          <w:szCs w:val="28"/>
        </w:rPr>
        <w:t xml:space="preserve">” </w:t>
      </w:r>
      <w:r w:rsidRPr="008066E2">
        <w:rPr>
          <w:rFonts w:ascii="Times New Roman" w:hAnsi="Times New Roman" w:cs="Times New Roman"/>
          <w:color w:val="auto"/>
          <w:sz w:val="28"/>
          <w:szCs w:val="28"/>
        </w:rPr>
        <w:t xml:space="preserve">is a group </w:t>
      </w:r>
      <w:r w:rsidR="00CC31E2" w:rsidRPr="008066E2">
        <w:rPr>
          <w:rFonts w:ascii="Times New Roman" w:hAnsi="Times New Roman" w:cs="Times New Roman"/>
          <w:color w:val="auto"/>
          <w:sz w:val="28"/>
          <w:szCs w:val="28"/>
        </w:rPr>
        <w:t>of patriots and enthusiasts who foster functioning of the Gagauz language both in establishment of Gagauzia and among urban and rural population</w:t>
      </w:r>
      <w:r w:rsidR="00CA1538" w:rsidRPr="008066E2">
        <w:rPr>
          <w:rFonts w:ascii="Times New Roman" w:hAnsi="Times New Roman" w:cs="Times New Roman"/>
          <w:color w:val="auto"/>
          <w:sz w:val="28"/>
          <w:szCs w:val="28"/>
        </w:rPr>
        <w:t xml:space="preserve">. </w:t>
      </w:r>
    </w:p>
    <w:p w:rsidR="0077421C" w:rsidRPr="008066E2" w:rsidRDefault="0077421C" w:rsidP="006F5A2B">
      <w:pPr>
        <w:jc w:val="both"/>
        <w:rPr>
          <w:rFonts w:ascii="Times New Roman" w:hAnsi="Times New Roman" w:cs="Times New Roman"/>
          <w:color w:val="auto"/>
          <w:sz w:val="28"/>
          <w:szCs w:val="28"/>
        </w:rPr>
      </w:pPr>
    </w:p>
    <w:p w:rsidR="0005469D" w:rsidRPr="008066E2" w:rsidRDefault="00CC31E2" w:rsidP="006F5A2B">
      <w:pPr>
        <w:jc w:val="both"/>
        <w:rPr>
          <w:rFonts w:ascii="Times New Roman" w:hAnsi="Times New Roman" w:cs="Times New Roman"/>
          <w:color w:val="auto"/>
          <w:sz w:val="28"/>
          <w:szCs w:val="28"/>
        </w:rPr>
      </w:pPr>
      <w:r w:rsidRPr="008066E2">
        <w:rPr>
          <w:rFonts w:ascii="Times New Roman" w:hAnsi="Times New Roman" w:cs="Times New Roman"/>
          <w:color w:val="auto"/>
          <w:sz w:val="28"/>
          <w:szCs w:val="28"/>
        </w:rPr>
        <w:t xml:space="preserve">The goal of the NGO is to protection, develop and </w:t>
      </w:r>
      <w:r w:rsidR="00FC7681" w:rsidRPr="008066E2">
        <w:rPr>
          <w:rFonts w:ascii="Times New Roman" w:hAnsi="Times New Roman" w:cs="Times New Roman"/>
          <w:color w:val="auto"/>
          <w:sz w:val="28"/>
          <w:szCs w:val="28"/>
        </w:rPr>
        <w:t xml:space="preserve">disseminate widely the language and culture among the Gagauz </w:t>
      </w:r>
      <w:r w:rsidR="008066E2" w:rsidRPr="008066E2">
        <w:rPr>
          <w:rFonts w:ascii="Times New Roman" w:hAnsi="Times New Roman" w:cs="Times New Roman"/>
          <w:color w:val="auto"/>
          <w:sz w:val="28"/>
          <w:szCs w:val="28"/>
        </w:rPr>
        <w:t>population</w:t>
      </w:r>
      <w:r w:rsidR="00FC7681" w:rsidRPr="008066E2">
        <w:rPr>
          <w:rFonts w:ascii="Times New Roman" w:hAnsi="Times New Roman" w:cs="Times New Roman"/>
          <w:color w:val="auto"/>
          <w:sz w:val="28"/>
          <w:szCs w:val="28"/>
        </w:rPr>
        <w:t xml:space="preserve"> of Moldova and of other countries where </w:t>
      </w:r>
      <w:r w:rsidR="00430713" w:rsidRPr="008066E2">
        <w:rPr>
          <w:rFonts w:ascii="Times New Roman" w:hAnsi="Times New Roman" w:cs="Times New Roman"/>
          <w:color w:val="auto"/>
          <w:sz w:val="28"/>
          <w:szCs w:val="28"/>
        </w:rPr>
        <w:t>Gagauz</w:t>
      </w:r>
      <w:r w:rsidR="00FC7681" w:rsidRPr="008066E2">
        <w:rPr>
          <w:rFonts w:ascii="Times New Roman" w:hAnsi="Times New Roman" w:cs="Times New Roman"/>
          <w:color w:val="auto"/>
          <w:sz w:val="28"/>
          <w:szCs w:val="28"/>
        </w:rPr>
        <w:t xml:space="preserve"> live</w:t>
      </w:r>
      <w:r w:rsidR="007526FA" w:rsidRPr="008066E2">
        <w:rPr>
          <w:rFonts w:ascii="Times New Roman" w:hAnsi="Times New Roman" w:cs="Times New Roman"/>
          <w:color w:val="auto"/>
          <w:sz w:val="28"/>
          <w:szCs w:val="28"/>
        </w:rPr>
        <w:t>.</w:t>
      </w:r>
    </w:p>
    <w:p w:rsidR="0077421C" w:rsidRPr="008066E2" w:rsidRDefault="0077421C" w:rsidP="006F5A2B">
      <w:pPr>
        <w:jc w:val="both"/>
        <w:rPr>
          <w:rFonts w:ascii="Times New Roman" w:hAnsi="Times New Roman" w:cs="Times New Roman"/>
          <w:color w:val="auto"/>
          <w:sz w:val="28"/>
          <w:szCs w:val="28"/>
        </w:rPr>
      </w:pPr>
    </w:p>
    <w:p w:rsidR="0005469D" w:rsidRPr="008066E2" w:rsidRDefault="002B145D" w:rsidP="006F5A2B">
      <w:pPr>
        <w:jc w:val="both"/>
        <w:rPr>
          <w:rFonts w:ascii="Times New Roman" w:hAnsi="Times New Roman" w:cs="Times New Roman"/>
          <w:b/>
          <w:color w:val="auto"/>
          <w:sz w:val="28"/>
          <w:szCs w:val="28"/>
        </w:rPr>
      </w:pPr>
      <w:r w:rsidRPr="008066E2">
        <w:rPr>
          <w:rFonts w:ascii="Times New Roman" w:hAnsi="Times New Roman" w:cs="Times New Roman"/>
          <w:b/>
          <w:color w:val="auto"/>
          <w:sz w:val="28"/>
          <w:szCs w:val="28"/>
        </w:rPr>
        <w:t xml:space="preserve">II </w:t>
      </w:r>
      <w:r w:rsidR="00F40872" w:rsidRPr="008066E2">
        <w:rPr>
          <w:rFonts w:ascii="Times New Roman" w:hAnsi="Times New Roman" w:cs="Times New Roman"/>
          <w:b/>
          <w:color w:val="auto"/>
          <w:sz w:val="28"/>
          <w:szCs w:val="28"/>
        </w:rPr>
        <w:t>Summary of the report</w:t>
      </w:r>
    </w:p>
    <w:p w:rsidR="00027B66" w:rsidRPr="008066E2" w:rsidRDefault="00FC7681" w:rsidP="006F5A2B">
      <w:pPr>
        <w:jc w:val="both"/>
        <w:rPr>
          <w:rFonts w:ascii="Times New Roman" w:hAnsi="Times New Roman" w:cs="Times New Roman"/>
          <w:color w:val="auto"/>
          <w:sz w:val="28"/>
          <w:szCs w:val="28"/>
        </w:rPr>
      </w:pPr>
      <w:r w:rsidRPr="008066E2">
        <w:rPr>
          <w:rFonts w:ascii="Times New Roman" w:hAnsi="Times New Roman" w:cs="Times New Roman"/>
          <w:color w:val="auto"/>
          <w:sz w:val="28"/>
          <w:szCs w:val="28"/>
          <w:highlight w:val="white"/>
        </w:rPr>
        <w:t>Gagauzia is an administrative-territorial entity of the Republic of Moldova</w:t>
      </w:r>
      <w:r w:rsidR="00027B66" w:rsidRPr="008066E2">
        <w:rPr>
          <w:rFonts w:ascii="Times New Roman" w:hAnsi="Times New Roman" w:cs="Times New Roman"/>
          <w:color w:val="auto"/>
          <w:sz w:val="28"/>
          <w:szCs w:val="28"/>
          <w:highlight w:val="white"/>
        </w:rPr>
        <w:t xml:space="preserve">. </w:t>
      </w:r>
      <w:r w:rsidRPr="008066E2">
        <w:rPr>
          <w:rFonts w:ascii="Times New Roman" w:hAnsi="Times New Roman" w:cs="Times New Roman"/>
          <w:color w:val="auto"/>
          <w:sz w:val="28"/>
          <w:szCs w:val="28"/>
          <w:highlight w:val="white"/>
        </w:rPr>
        <w:t xml:space="preserve"> The administrative center is the city of Comrat</w:t>
      </w:r>
      <w:r w:rsidR="0056687D" w:rsidRPr="008066E2">
        <w:rPr>
          <w:rFonts w:ascii="Times New Roman" w:hAnsi="Times New Roman" w:cs="Times New Roman"/>
          <w:color w:val="auto"/>
          <w:sz w:val="28"/>
          <w:szCs w:val="28"/>
          <w:highlight w:val="white"/>
        </w:rPr>
        <w:t>.</w:t>
      </w:r>
      <w:r w:rsidR="00027B66" w:rsidRPr="008066E2">
        <w:rPr>
          <w:rFonts w:ascii="Times New Roman" w:hAnsi="Times New Roman" w:cs="Times New Roman"/>
          <w:color w:val="auto"/>
          <w:sz w:val="28"/>
          <w:szCs w:val="28"/>
          <w:highlight w:val="white"/>
        </w:rPr>
        <w:t xml:space="preserve"> </w:t>
      </w:r>
      <w:r w:rsidRPr="008066E2">
        <w:rPr>
          <w:rFonts w:ascii="Times New Roman" w:hAnsi="Times New Roman" w:cs="Times New Roman"/>
          <w:color w:val="auto"/>
          <w:sz w:val="28"/>
          <w:szCs w:val="28"/>
          <w:highlight w:val="white"/>
        </w:rPr>
        <w:t xml:space="preserve"> </w:t>
      </w:r>
      <w:r w:rsidR="00C31B2C" w:rsidRPr="008066E2">
        <w:rPr>
          <w:rFonts w:ascii="Times New Roman" w:hAnsi="Times New Roman" w:cs="Times New Roman"/>
          <w:color w:val="auto"/>
          <w:sz w:val="28"/>
          <w:szCs w:val="28"/>
          <w:highlight w:val="white"/>
        </w:rPr>
        <w:t>The district is comprised of 28 localities, including 3 towns</w:t>
      </w:r>
      <w:r w:rsidR="00027B66" w:rsidRPr="008066E2">
        <w:rPr>
          <w:rFonts w:ascii="Times New Roman" w:hAnsi="Times New Roman" w:cs="Times New Roman"/>
          <w:color w:val="auto"/>
          <w:sz w:val="28"/>
          <w:szCs w:val="28"/>
          <w:highlight w:val="white"/>
        </w:rPr>
        <w:t xml:space="preserve">. </w:t>
      </w:r>
      <w:r w:rsidR="00C31B2C" w:rsidRPr="008066E2">
        <w:rPr>
          <w:rFonts w:ascii="Times New Roman" w:hAnsi="Times New Roman" w:cs="Times New Roman"/>
          <w:color w:val="auto"/>
          <w:sz w:val="28"/>
          <w:szCs w:val="28"/>
          <w:highlight w:val="white"/>
        </w:rPr>
        <w:t xml:space="preserve"> Majority of the population </w:t>
      </w:r>
      <w:r w:rsidR="00027B66" w:rsidRPr="008066E2">
        <w:rPr>
          <w:rFonts w:ascii="Times New Roman" w:hAnsi="Times New Roman" w:cs="Times New Roman"/>
          <w:color w:val="auto"/>
          <w:sz w:val="28"/>
          <w:szCs w:val="28"/>
          <w:highlight w:val="white"/>
        </w:rPr>
        <w:t>(82</w:t>
      </w:r>
      <w:r w:rsidR="00C31B2C" w:rsidRPr="008066E2">
        <w:rPr>
          <w:rFonts w:ascii="Times New Roman" w:hAnsi="Times New Roman" w:cs="Times New Roman"/>
          <w:color w:val="auto"/>
          <w:sz w:val="28"/>
          <w:szCs w:val="28"/>
          <w:highlight w:val="white"/>
        </w:rPr>
        <w:t>.</w:t>
      </w:r>
      <w:r w:rsidR="00027B66" w:rsidRPr="008066E2">
        <w:rPr>
          <w:rFonts w:ascii="Times New Roman" w:hAnsi="Times New Roman" w:cs="Times New Roman"/>
          <w:color w:val="auto"/>
          <w:sz w:val="28"/>
          <w:szCs w:val="28"/>
          <w:highlight w:val="white"/>
        </w:rPr>
        <w:t xml:space="preserve">1 %) </w:t>
      </w:r>
      <w:r w:rsidR="00C31B2C" w:rsidRPr="008066E2">
        <w:rPr>
          <w:rFonts w:ascii="Times New Roman" w:hAnsi="Times New Roman" w:cs="Times New Roman"/>
          <w:color w:val="auto"/>
          <w:sz w:val="28"/>
          <w:szCs w:val="28"/>
          <w:highlight w:val="white"/>
        </w:rPr>
        <w:t>are Gagauz</w:t>
      </w:r>
      <w:r w:rsidR="00027B66" w:rsidRPr="008066E2">
        <w:rPr>
          <w:rFonts w:ascii="Times New Roman" w:hAnsi="Times New Roman" w:cs="Times New Roman"/>
          <w:color w:val="auto"/>
          <w:sz w:val="28"/>
          <w:szCs w:val="28"/>
          <w:highlight w:val="white"/>
        </w:rPr>
        <w:t>.</w:t>
      </w:r>
      <w:r w:rsidR="0056687D" w:rsidRPr="008066E2">
        <w:rPr>
          <w:rFonts w:ascii="Times New Roman" w:hAnsi="Times New Roman" w:cs="Times New Roman"/>
          <w:color w:val="auto"/>
          <w:sz w:val="28"/>
          <w:szCs w:val="28"/>
        </w:rPr>
        <w:t xml:space="preserve"> </w:t>
      </w:r>
      <w:r w:rsidR="00C31B2C" w:rsidRPr="008066E2">
        <w:rPr>
          <w:rFonts w:ascii="Times New Roman" w:hAnsi="Times New Roman" w:cs="Times New Roman"/>
          <w:color w:val="auto"/>
          <w:sz w:val="28"/>
          <w:szCs w:val="28"/>
        </w:rPr>
        <w:t xml:space="preserve"> According to the population census carried out by authorities of Moldova in </w:t>
      </w:r>
      <w:r w:rsidR="0056687D" w:rsidRPr="008066E2">
        <w:rPr>
          <w:rFonts w:ascii="Times New Roman" w:hAnsi="Times New Roman" w:cs="Times New Roman"/>
          <w:color w:val="auto"/>
          <w:sz w:val="28"/>
          <w:szCs w:val="28"/>
        </w:rPr>
        <w:t>2014</w:t>
      </w:r>
      <w:r w:rsidR="00C31B2C" w:rsidRPr="008066E2">
        <w:rPr>
          <w:rFonts w:ascii="Times New Roman" w:hAnsi="Times New Roman" w:cs="Times New Roman"/>
          <w:color w:val="auto"/>
          <w:sz w:val="28"/>
          <w:szCs w:val="28"/>
        </w:rPr>
        <w:t>, 4.</w:t>
      </w:r>
      <w:r w:rsidR="0056687D" w:rsidRPr="008066E2">
        <w:rPr>
          <w:rFonts w:ascii="Times New Roman" w:hAnsi="Times New Roman" w:cs="Times New Roman"/>
          <w:color w:val="auto"/>
          <w:sz w:val="28"/>
          <w:szCs w:val="28"/>
        </w:rPr>
        <w:t xml:space="preserve">6% </w:t>
      </w:r>
      <w:r w:rsidR="00C31B2C" w:rsidRPr="008066E2">
        <w:rPr>
          <w:rFonts w:ascii="Times New Roman" w:hAnsi="Times New Roman" w:cs="Times New Roman"/>
          <w:color w:val="auto"/>
          <w:sz w:val="28"/>
          <w:szCs w:val="28"/>
        </w:rPr>
        <w:t>of the population of the Republic of Moldova are Gagauz</w:t>
      </w:r>
      <w:r w:rsidR="0056687D" w:rsidRPr="008066E2">
        <w:rPr>
          <w:rFonts w:ascii="Times New Roman" w:hAnsi="Times New Roman" w:cs="Times New Roman"/>
          <w:color w:val="auto"/>
          <w:sz w:val="28"/>
          <w:szCs w:val="28"/>
        </w:rPr>
        <w:t xml:space="preserve">. </w:t>
      </w:r>
    </w:p>
    <w:p w:rsidR="0056687D" w:rsidRPr="008066E2" w:rsidRDefault="0056687D" w:rsidP="006F5A2B">
      <w:pPr>
        <w:jc w:val="both"/>
        <w:rPr>
          <w:rFonts w:ascii="Times New Roman" w:hAnsi="Times New Roman" w:cs="Times New Roman"/>
          <w:b/>
          <w:color w:val="auto"/>
          <w:sz w:val="28"/>
          <w:szCs w:val="28"/>
        </w:rPr>
      </w:pPr>
    </w:p>
    <w:p w:rsidR="0056687D" w:rsidRPr="008066E2" w:rsidRDefault="00C31B2C" w:rsidP="006F5A2B">
      <w:pPr>
        <w:jc w:val="both"/>
        <w:rPr>
          <w:rFonts w:ascii="Times New Roman" w:hAnsi="Times New Roman" w:cs="Times New Roman"/>
          <w:color w:val="auto"/>
          <w:sz w:val="28"/>
          <w:szCs w:val="28"/>
        </w:rPr>
      </w:pPr>
      <w:r w:rsidRPr="008066E2">
        <w:rPr>
          <w:rFonts w:ascii="Times New Roman" w:hAnsi="Times New Roman" w:cs="Times New Roman"/>
          <w:color w:val="auto"/>
          <w:sz w:val="28"/>
          <w:szCs w:val="28"/>
        </w:rPr>
        <w:t>At all times, the Gagauz people lived under the rule of other countries</w:t>
      </w:r>
      <w:r w:rsidR="00DF7FB8" w:rsidRPr="008066E2">
        <w:rPr>
          <w:rFonts w:ascii="Times New Roman" w:hAnsi="Times New Roman" w:cs="Times New Roman"/>
          <w:color w:val="auto"/>
          <w:sz w:val="28"/>
          <w:szCs w:val="28"/>
        </w:rPr>
        <w:t>:</w:t>
      </w:r>
      <w:r w:rsidR="001C0071" w:rsidRPr="008066E2">
        <w:rPr>
          <w:rFonts w:ascii="Times New Roman" w:hAnsi="Times New Roman" w:cs="Times New Roman"/>
          <w:color w:val="auto"/>
          <w:sz w:val="28"/>
          <w:szCs w:val="28"/>
        </w:rPr>
        <w:t xml:space="preserve"> </w:t>
      </w:r>
      <w:r w:rsidRPr="008066E2">
        <w:rPr>
          <w:rFonts w:ascii="Times New Roman" w:hAnsi="Times New Roman" w:cs="Times New Roman"/>
          <w:color w:val="auto"/>
          <w:sz w:val="28"/>
          <w:szCs w:val="28"/>
        </w:rPr>
        <w:t xml:space="preserve">approximately until </w:t>
      </w:r>
      <w:r w:rsidR="001C0071" w:rsidRPr="008066E2">
        <w:rPr>
          <w:rFonts w:ascii="Times New Roman" w:hAnsi="Times New Roman" w:cs="Times New Roman"/>
          <w:color w:val="auto"/>
          <w:sz w:val="28"/>
          <w:szCs w:val="28"/>
        </w:rPr>
        <w:t>1800</w:t>
      </w:r>
      <w:r w:rsidRPr="008066E2">
        <w:rPr>
          <w:rFonts w:ascii="Times New Roman" w:hAnsi="Times New Roman" w:cs="Times New Roman"/>
          <w:color w:val="auto"/>
          <w:sz w:val="28"/>
          <w:szCs w:val="28"/>
        </w:rPr>
        <w:t>-s in the Ottoman Empire, then as a part of the Tsarist Russia</w:t>
      </w:r>
      <w:r w:rsidR="001C0071" w:rsidRPr="008066E2">
        <w:rPr>
          <w:rFonts w:ascii="Times New Roman" w:hAnsi="Times New Roman" w:cs="Times New Roman"/>
          <w:color w:val="auto"/>
          <w:sz w:val="28"/>
          <w:szCs w:val="28"/>
        </w:rPr>
        <w:t xml:space="preserve">, </w:t>
      </w:r>
      <w:r w:rsidRPr="008066E2">
        <w:rPr>
          <w:rFonts w:ascii="Times New Roman" w:hAnsi="Times New Roman" w:cs="Times New Roman"/>
          <w:color w:val="auto"/>
          <w:sz w:val="28"/>
          <w:szCs w:val="28"/>
        </w:rPr>
        <w:t xml:space="preserve">in </w:t>
      </w:r>
      <w:r w:rsidR="001C0071" w:rsidRPr="008066E2">
        <w:rPr>
          <w:rFonts w:ascii="Times New Roman" w:hAnsi="Times New Roman" w:cs="Times New Roman"/>
          <w:color w:val="auto"/>
          <w:sz w:val="28"/>
          <w:szCs w:val="28"/>
        </w:rPr>
        <w:t>1922</w:t>
      </w:r>
      <w:r w:rsidR="00A37061" w:rsidRPr="008066E2">
        <w:rPr>
          <w:rFonts w:ascii="Times New Roman" w:hAnsi="Times New Roman" w:cs="Times New Roman"/>
          <w:color w:val="auto"/>
          <w:sz w:val="28"/>
          <w:szCs w:val="28"/>
        </w:rPr>
        <w:t xml:space="preserve">-1940 </w:t>
      </w:r>
      <w:r w:rsidRPr="008066E2">
        <w:rPr>
          <w:rFonts w:ascii="Times New Roman" w:hAnsi="Times New Roman" w:cs="Times New Roman"/>
          <w:color w:val="auto"/>
          <w:sz w:val="28"/>
          <w:szCs w:val="28"/>
        </w:rPr>
        <w:t xml:space="preserve">they lived in the Royal Romania, then in the USSR, from </w:t>
      </w:r>
      <w:r w:rsidR="00DF7FB8" w:rsidRPr="008066E2">
        <w:rPr>
          <w:rFonts w:ascii="Times New Roman" w:hAnsi="Times New Roman" w:cs="Times New Roman"/>
          <w:color w:val="auto"/>
          <w:sz w:val="28"/>
          <w:szCs w:val="28"/>
        </w:rPr>
        <w:t xml:space="preserve">1991 </w:t>
      </w:r>
      <w:r w:rsidRPr="008066E2">
        <w:rPr>
          <w:rFonts w:ascii="Times New Roman" w:hAnsi="Times New Roman" w:cs="Times New Roman"/>
          <w:color w:val="auto"/>
          <w:sz w:val="28"/>
          <w:szCs w:val="28"/>
        </w:rPr>
        <w:t xml:space="preserve">in independent Moldova, where in </w:t>
      </w:r>
      <w:r w:rsidR="00DF7FB8" w:rsidRPr="008066E2">
        <w:rPr>
          <w:rFonts w:ascii="Times New Roman" w:hAnsi="Times New Roman" w:cs="Times New Roman"/>
          <w:color w:val="auto"/>
          <w:sz w:val="28"/>
          <w:szCs w:val="28"/>
        </w:rPr>
        <w:t>1994</w:t>
      </w:r>
      <w:r w:rsidRPr="008066E2">
        <w:rPr>
          <w:rFonts w:ascii="Times New Roman" w:hAnsi="Times New Roman" w:cs="Times New Roman"/>
          <w:color w:val="auto"/>
          <w:sz w:val="28"/>
          <w:szCs w:val="28"/>
        </w:rPr>
        <w:t>, Moldova recognized the Autonomous-Territorial Entity of Gagauzia</w:t>
      </w:r>
      <w:r w:rsidR="00DF7FB8" w:rsidRPr="008066E2">
        <w:rPr>
          <w:rFonts w:ascii="Times New Roman" w:hAnsi="Times New Roman" w:cs="Times New Roman"/>
          <w:color w:val="auto"/>
          <w:sz w:val="28"/>
          <w:szCs w:val="28"/>
        </w:rPr>
        <w:t xml:space="preserve">. </w:t>
      </w:r>
      <w:r w:rsidRPr="008066E2">
        <w:rPr>
          <w:rFonts w:ascii="Times New Roman" w:hAnsi="Times New Roman" w:cs="Times New Roman"/>
          <w:color w:val="auto"/>
          <w:sz w:val="28"/>
          <w:szCs w:val="28"/>
        </w:rPr>
        <w:t xml:space="preserve"> And the language always suffered, since in addition to the native language some other language always dominated</w:t>
      </w:r>
      <w:r w:rsidR="00DF7FB8" w:rsidRPr="008066E2">
        <w:rPr>
          <w:rFonts w:ascii="Times New Roman" w:hAnsi="Times New Roman" w:cs="Times New Roman"/>
          <w:color w:val="auto"/>
          <w:sz w:val="28"/>
          <w:szCs w:val="28"/>
        </w:rPr>
        <w:t xml:space="preserve">. </w:t>
      </w:r>
      <w:r w:rsidRPr="008066E2">
        <w:rPr>
          <w:rFonts w:ascii="Times New Roman" w:hAnsi="Times New Roman" w:cs="Times New Roman"/>
          <w:color w:val="auto"/>
          <w:sz w:val="28"/>
          <w:szCs w:val="28"/>
        </w:rPr>
        <w:t xml:space="preserve"> But it is necessary to note that </w:t>
      </w:r>
      <w:r w:rsidRPr="008066E2">
        <w:rPr>
          <w:rFonts w:ascii="Times New Roman" w:hAnsi="Times New Roman" w:cs="Times New Roman"/>
          <w:color w:val="auto"/>
          <w:sz w:val="28"/>
          <w:szCs w:val="28"/>
        </w:rPr>
        <w:t xml:space="preserve">as of now </w:t>
      </w:r>
      <w:r w:rsidRPr="008066E2">
        <w:rPr>
          <w:rFonts w:ascii="Times New Roman" w:hAnsi="Times New Roman" w:cs="Times New Roman"/>
          <w:color w:val="auto"/>
          <w:sz w:val="28"/>
          <w:szCs w:val="28"/>
        </w:rPr>
        <w:t>despite the self-determination, the situation with the language is the most difficult in the history of existence of the Gagauz language</w:t>
      </w:r>
      <w:r w:rsidR="00DF7FB8" w:rsidRPr="008066E2">
        <w:rPr>
          <w:rFonts w:ascii="Times New Roman" w:hAnsi="Times New Roman" w:cs="Times New Roman"/>
          <w:color w:val="auto"/>
          <w:sz w:val="28"/>
          <w:szCs w:val="28"/>
        </w:rPr>
        <w:t xml:space="preserve">. </w:t>
      </w:r>
      <w:r w:rsidRPr="008066E2">
        <w:rPr>
          <w:rFonts w:ascii="Times New Roman" w:hAnsi="Times New Roman" w:cs="Times New Roman"/>
          <w:color w:val="auto"/>
          <w:sz w:val="28"/>
          <w:szCs w:val="28"/>
        </w:rPr>
        <w:t xml:space="preserve"> The reasons for that are different</w:t>
      </w:r>
      <w:r w:rsidR="00DF7FB8" w:rsidRPr="008066E2">
        <w:rPr>
          <w:rFonts w:ascii="Times New Roman" w:hAnsi="Times New Roman" w:cs="Times New Roman"/>
          <w:color w:val="auto"/>
          <w:sz w:val="28"/>
          <w:szCs w:val="28"/>
        </w:rPr>
        <w:t xml:space="preserve">. </w:t>
      </w:r>
    </w:p>
    <w:p w:rsidR="00C94938" w:rsidRPr="008066E2" w:rsidRDefault="00C94938" w:rsidP="006F5A2B">
      <w:pPr>
        <w:jc w:val="both"/>
        <w:rPr>
          <w:rFonts w:ascii="Times New Roman" w:hAnsi="Times New Roman" w:cs="Times New Roman"/>
          <w:color w:val="auto"/>
          <w:sz w:val="28"/>
          <w:szCs w:val="28"/>
        </w:rPr>
      </w:pPr>
    </w:p>
    <w:p w:rsidR="00C94938" w:rsidRPr="008066E2" w:rsidRDefault="00C94938" w:rsidP="006F5A2B">
      <w:pPr>
        <w:jc w:val="both"/>
        <w:rPr>
          <w:rFonts w:ascii="Times New Roman" w:hAnsi="Times New Roman" w:cs="Times New Roman"/>
          <w:color w:val="auto"/>
          <w:sz w:val="28"/>
          <w:szCs w:val="28"/>
        </w:rPr>
      </w:pPr>
    </w:p>
    <w:p w:rsidR="00C94938" w:rsidRPr="008066E2" w:rsidRDefault="00C94938" w:rsidP="006F5A2B">
      <w:pPr>
        <w:jc w:val="both"/>
        <w:rPr>
          <w:rFonts w:ascii="Times New Roman" w:hAnsi="Times New Roman" w:cs="Times New Roman"/>
          <w:color w:val="auto"/>
          <w:sz w:val="28"/>
          <w:szCs w:val="28"/>
        </w:rPr>
      </w:pPr>
    </w:p>
    <w:p w:rsidR="00C94938" w:rsidRPr="008066E2" w:rsidRDefault="00C94938" w:rsidP="006F5A2B">
      <w:pPr>
        <w:jc w:val="both"/>
        <w:rPr>
          <w:rFonts w:ascii="Times New Roman" w:hAnsi="Times New Roman" w:cs="Times New Roman"/>
          <w:color w:val="auto"/>
          <w:sz w:val="28"/>
          <w:szCs w:val="28"/>
        </w:rPr>
      </w:pPr>
    </w:p>
    <w:p w:rsidR="00C94938" w:rsidRPr="008066E2" w:rsidRDefault="00C94938" w:rsidP="006F5A2B">
      <w:pPr>
        <w:jc w:val="both"/>
        <w:rPr>
          <w:rFonts w:ascii="Times New Roman" w:hAnsi="Times New Roman" w:cs="Times New Roman"/>
          <w:color w:val="auto"/>
          <w:sz w:val="28"/>
          <w:szCs w:val="28"/>
        </w:rPr>
      </w:pPr>
    </w:p>
    <w:p w:rsidR="00C94938" w:rsidRPr="008066E2" w:rsidRDefault="00C94938" w:rsidP="006F5A2B">
      <w:pPr>
        <w:jc w:val="both"/>
        <w:rPr>
          <w:rFonts w:ascii="Times New Roman" w:hAnsi="Times New Roman" w:cs="Times New Roman"/>
          <w:color w:val="auto"/>
          <w:sz w:val="28"/>
          <w:szCs w:val="28"/>
        </w:rPr>
      </w:pPr>
    </w:p>
    <w:p w:rsidR="00C94938" w:rsidRPr="008066E2" w:rsidRDefault="00C94938" w:rsidP="006F5A2B">
      <w:pPr>
        <w:jc w:val="both"/>
        <w:rPr>
          <w:rFonts w:ascii="Times New Roman" w:hAnsi="Times New Roman" w:cs="Times New Roman"/>
          <w:color w:val="auto"/>
          <w:sz w:val="28"/>
          <w:szCs w:val="28"/>
        </w:rPr>
      </w:pPr>
    </w:p>
    <w:p w:rsidR="00C94938" w:rsidRPr="008066E2" w:rsidRDefault="00C94938" w:rsidP="006F5A2B">
      <w:pPr>
        <w:jc w:val="both"/>
        <w:rPr>
          <w:rFonts w:ascii="Times New Roman" w:hAnsi="Times New Roman" w:cs="Times New Roman"/>
          <w:color w:val="auto"/>
          <w:sz w:val="28"/>
          <w:szCs w:val="28"/>
        </w:rPr>
      </w:pPr>
    </w:p>
    <w:p w:rsidR="00C31B2C" w:rsidRPr="008066E2" w:rsidRDefault="00C31B2C">
      <w:pPr>
        <w:rPr>
          <w:rFonts w:ascii="Times New Roman" w:hAnsi="Times New Roman" w:cs="Times New Roman"/>
          <w:color w:val="auto"/>
          <w:sz w:val="28"/>
          <w:szCs w:val="28"/>
        </w:rPr>
      </w:pPr>
      <w:r w:rsidRPr="008066E2">
        <w:rPr>
          <w:rFonts w:ascii="Times New Roman" w:hAnsi="Times New Roman" w:cs="Times New Roman"/>
          <w:color w:val="auto"/>
          <w:sz w:val="28"/>
          <w:szCs w:val="28"/>
        </w:rPr>
        <w:br w:type="page"/>
      </w:r>
    </w:p>
    <w:p w:rsidR="00F95E44" w:rsidRPr="008066E2" w:rsidRDefault="00F95E44" w:rsidP="006F5A2B">
      <w:pPr>
        <w:jc w:val="both"/>
        <w:rPr>
          <w:rFonts w:ascii="Times New Roman" w:hAnsi="Times New Roman" w:cs="Times New Roman"/>
          <w:color w:val="auto"/>
          <w:sz w:val="28"/>
          <w:szCs w:val="28"/>
        </w:rPr>
      </w:pPr>
    </w:p>
    <w:p w:rsidR="00F95E44" w:rsidRPr="008066E2" w:rsidRDefault="00F40872" w:rsidP="00C94938">
      <w:pPr>
        <w:pStyle w:val="ListParagraph"/>
        <w:numPr>
          <w:ilvl w:val="0"/>
          <w:numId w:val="11"/>
        </w:numPr>
        <w:jc w:val="both"/>
        <w:rPr>
          <w:rFonts w:ascii="Times New Roman" w:hAnsi="Times New Roman" w:cs="Times New Roman"/>
          <w:b/>
          <w:sz w:val="28"/>
          <w:szCs w:val="28"/>
        </w:rPr>
      </w:pPr>
      <w:r w:rsidRPr="008066E2">
        <w:rPr>
          <w:rFonts w:ascii="Times New Roman" w:hAnsi="Times New Roman" w:cs="Times New Roman"/>
          <w:b/>
          <w:sz w:val="28"/>
          <w:szCs w:val="28"/>
        </w:rPr>
        <w:t>Policy for preservation and promotion of the Gagauz language in Moldova</w:t>
      </w:r>
      <w:r w:rsidR="00F95E44" w:rsidRPr="008066E2">
        <w:rPr>
          <w:rFonts w:ascii="Times New Roman" w:hAnsi="Times New Roman" w:cs="Times New Roman"/>
          <w:b/>
          <w:sz w:val="28"/>
          <w:szCs w:val="28"/>
        </w:rPr>
        <w:t xml:space="preserve"> </w:t>
      </w:r>
    </w:p>
    <w:p w:rsidR="00F95E44" w:rsidRPr="008066E2" w:rsidRDefault="001A215E" w:rsidP="006F5A2B">
      <w:pPr>
        <w:jc w:val="both"/>
        <w:rPr>
          <w:rFonts w:ascii="Times New Roman" w:hAnsi="Times New Roman" w:cs="Times New Roman"/>
          <w:color w:val="auto"/>
          <w:sz w:val="28"/>
          <w:szCs w:val="28"/>
        </w:rPr>
      </w:pPr>
      <w:r w:rsidRPr="008066E2">
        <w:rPr>
          <w:rFonts w:ascii="Times New Roman" w:hAnsi="Times New Roman" w:cs="Times New Roman"/>
          <w:color w:val="auto"/>
          <w:sz w:val="28"/>
          <w:szCs w:val="28"/>
        </w:rPr>
        <w:t xml:space="preserve">There are fewer and fewer people speaking the Gagauz language with every passing day.  In spite of the fact that </w:t>
      </w:r>
      <w:r w:rsidR="0056687D" w:rsidRPr="008066E2">
        <w:rPr>
          <w:rFonts w:ascii="Times New Roman" w:hAnsi="Times New Roman" w:cs="Times New Roman"/>
          <w:color w:val="auto"/>
          <w:sz w:val="28"/>
          <w:szCs w:val="28"/>
        </w:rPr>
        <w:t>4</w:t>
      </w:r>
      <w:r w:rsidRPr="008066E2">
        <w:rPr>
          <w:rFonts w:ascii="Times New Roman" w:hAnsi="Times New Roman" w:cs="Times New Roman"/>
          <w:color w:val="auto"/>
          <w:sz w:val="28"/>
          <w:szCs w:val="28"/>
        </w:rPr>
        <w:t>.</w:t>
      </w:r>
      <w:r w:rsidR="0056687D" w:rsidRPr="008066E2">
        <w:rPr>
          <w:rFonts w:ascii="Times New Roman" w:hAnsi="Times New Roman" w:cs="Times New Roman"/>
          <w:color w:val="auto"/>
          <w:sz w:val="28"/>
          <w:szCs w:val="28"/>
        </w:rPr>
        <w:t xml:space="preserve">6% </w:t>
      </w:r>
      <w:r w:rsidRPr="008066E2">
        <w:rPr>
          <w:rFonts w:ascii="Times New Roman" w:hAnsi="Times New Roman" w:cs="Times New Roman"/>
          <w:color w:val="auto"/>
          <w:sz w:val="28"/>
          <w:szCs w:val="28"/>
        </w:rPr>
        <w:t>of the population of Moldova are Gagauz, the Gagauz language is the mother tongue for less than 1% of the population</w:t>
      </w:r>
      <w:r w:rsidR="0056687D" w:rsidRPr="008066E2">
        <w:rPr>
          <w:rFonts w:ascii="Times New Roman" w:hAnsi="Times New Roman" w:cs="Times New Roman"/>
          <w:color w:val="auto"/>
          <w:sz w:val="28"/>
          <w:szCs w:val="28"/>
        </w:rPr>
        <w:t xml:space="preserve">. </w:t>
      </w:r>
      <w:r w:rsidR="00A37061" w:rsidRPr="008066E2">
        <w:rPr>
          <w:rFonts w:ascii="Times New Roman" w:hAnsi="Times New Roman" w:cs="Times New Roman"/>
          <w:color w:val="auto"/>
          <w:sz w:val="28"/>
          <w:szCs w:val="28"/>
        </w:rPr>
        <w:t xml:space="preserve"> </w:t>
      </w:r>
      <w:r w:rsidRPr="008066E2">
        <w:rPr>
          <w:rFonts w:ascii="Times New Roman" w:hAnsi="Times New Roman" w:cs="Times New Roman"/>
          <w:color w:val="auto"/>
          <w:sz w:val="28"/>
          <w:szCs w:val="28"/>
        </w:rPr>
        <w:t>There were always non-Gagauz speaking specialists in the ruling elite of the ATE of Gagauzia</w:t>
      </w:r>
      <w:r w:rsidR="00A37061" w:rsidRPr="008066E2">
        <w:rPr>
          <w:rFonts w:ascii="Times New Roman" w:hAnsi="Times New Roman" w:cs="Times New Roman"/>
          <w:color w:val="auto"/>
          <w:sz w:val="28"/>
          <w:szCs w:val="28"/>
        </w:rPr>
        <w:t xml:space="preserve">. </w:t>
      </w:r>
      <w:r w:rsidRPr="008066E2">
        <w:rPr>
          <w:rFonts w:ascii="Times New Roman" w:hAnsi="Times New Roman" w:cs="Times New Roman"/>
          <w:color w:val="auto"/>
          <w:sz w:val="28"/>
          <w:szCs w:val="28"/>
        </w:rPr>
        <w:t xml:space="preserve"> The language of the autonomy was always in the background</w:t>
      </w:r>
      <w:r w:rsidR="00A37061" w:rsidRPr="008066E2">
        <w:rPr>
          <w:rFonts w:ascii="Times New Roman" w:hAnsi="Times New Roman" w:cs="Times New Roman"/>
          <w:color w:val="auto"/>
          <w:sz w:val="28"/>
          <w:szCs w:val="28"/>
        </w:rPr>
        <w:t xml:space="preserve">. </w:t>
      </w:r>
      <w:r w:rsidRPr="008066E2">
        <w:rPr>
          <w:rFonts w:ascii="Times New Roman" w:hAnsi="Times New Roman" w:cs="Times New Roman"/>
          <w:color w:val="auto"/>
          <w:sz w:val="28"/>
          <w:szCs w:val="28"/>
        </w:rPr>
        <w:t xml:space="preserve"> From </w:t>
      </w:r>
      <w:r w:rsidR="00027B66" w:rsidRPr="008066E2">
        <w:rPr>
          <w:rFonts w:ascii="Times New Roman" w:hAnsi="Times New Roman" w:cs="Times New Roman"/>
          <w:color w:val="auto"/>
          <w:sz w:val="28"/>
          <w:szCs w:val="28"/>
        </w:rPr>
        <w:t>1987</w:t>
      </w:r>
      <w:r w:rsidRPr="008066E2">
        <w:rPr>
          <w:rFonts w:ascii="Times New Roman" w:hAnsi="Times New Roman" w:cs="Times New Roman"/>
          <w:color w:val="auto"/>
          <w:sz w:val="28"/>
          <w:szCs w:val="28"/>
        </w:rPr>
        <w:t>,</w:t>
      </w:r>
      <w:r w:rsidR="00027B66" w:rsidRPr="008066E2">
        <w:rPr>
          <w:rFonts w:ascii="Times New Roman" w:hAnsi="Times New Roman" w:cs="Times New Roman"/>
          <w:color w:val="auto"/>
          <w:sz w:val="28"/>
          <w:szCs w:val="28"/>
        </w:rPr>
        <w:t xml:space="preserve"> </w:t>
      </w:r>
      <w:r w:rsidRPr="008066E2">
        <w:rPr>
          <w:rFonts w:ascii="Times New Roman" w:hAnsi="Times New Roman" w:cs="Times New Roman"/>
          <w:color w:val="auto"/>
          <w:sz w:val="28"/>
          <w:szCs w:val="28"/>
        </w:rPr>
        <w:t>the Gagauz language could be heard only at schools during the lessons of the Gagauz language and literature</w:t>
      </w:r>
      <w:r w:rsidR="00442BEA" w:rsidRPr="008066E2">
        <w:rPr>
          <w:rFonts w:ascii="Times New Roman" w:hAnsi="Times New Roman" w:cs="Times New Roman"/>
          <w:color w:val="auto"/>
          <w:sz w:val="28"/>
          <w:szCs w:val="28"/>
        </w:rPr>
        <w:t xml:space="preserve">. </w:t>
      </w:r>
      <w:r w:rsidRPr="008066E2">
        <w:rPr>
          <w:rFonts w:ascii="Times New Roman" w:hAnsi="Times New Roman" w:cs="Times New Roman"/>
          <w:color w:val="auto"/>
          <w:sz w:val="28"/>
          <w:szCs w:val="28"/>
        </w:rPr>
        <w:t xml:space="preserve"> Education in Gagauzia is provided in Russian.  The Russian language penetrated deeply in villages, since education and workflow management are in Russian.  In Gagauz villages where 100</w:t>
      </w:r>
      <w:r w:rsidR="002C07F1" w:rsidRPr="008066E2">
        <w:rPr>
          <w:rFonts w:ascii="Times New Roman" w:hAnsi="Times New Roman" w:cs="Times New Roman"/>
          <w:color w:val="auto"/>
          <w:sz w:val="28"/>
          <w:szCs w:val="28"/>
        </w:rPr>
        <w:t xml:space="preserve">% </w:t>
      </w:r>
      <w:r w:rsidRPr="008066E2">
        <w:rPr>
          <w:rFonts w:ascii="Times New Roman" w:hAnsi="Times New Roman" w:cs="Times New Roman"/>
          <w:color w:val="auto"/>
          <w:sz w:val="28"/>
          <w:szCs w:val="28"/>
        </w:rPr>
        <w:t>of the population are Gagauz, concerts and all entertainment events are held exclusively in Russian</w:t>
      </w:r>
      <w:r w:rsidR="002C07F1" w:rsidRPr="008066E2">
        <w:rPr>
          <w:rFonts w:ascii="Times New Roman" w:hAnsi="Times New Roman" w:cs="Times New Roman"/>
          <w:color w:val="auto"/>
          <w:sz w:val="28"/>
          <w:szCs w:val="28"/>
        </w:rPr>
        <w:t xml:space="preserve">. </w:t>
      </w:r>
    </w:p>
    <w:p w:rsidR="00F95E44" w:rsidRPr="008066E2" w:rsidRDefault="00F95E44" w:rsidP="006F5A2B">
      <w:pPr>
        <w:jc w:val="both"/>
        <w:rPr>
          <w:rFonts w:ascii="Times New Roman" w:hAnsi="Times New Roman" w:cs="Times New Roman"/>
          <w:color w:val="auto"/>
          <w:sz w:val="28"/>
          <w:szCs w:val="28"/>
        </w:rPr>
      </w:pPr>
    </w:p>
    <w:p w:rsidR="0005469D" w:rsidRPr="008066E2" w:rsidRDefault="001A215E" w:rsidP="006F5A2B">
      <w:pPr>
        <w:jc w:val="both"/>
        <w:rPr>
          <w:rFonts w:ascii="Times New Roman" w:hAnsi="Times New Roman" w:cs="Times New Roman"/>
          <w:color w:val="auto"/>
          <w:sz w:val="28"/>
          <w:szCs w:val="28"/>
        </w:rPr>
      </w:pPr>
      <w:r w:rsidRPr="008066E2">
        <w:rPr>
          <w:rFonts w:ascii="Times New Roman" w:hAnsi="Times New Roman" w:cs="Times New Roman"/>
          <w:color w:val="auto"/>
          <w:sz w:val="28"/>
          <w:szCs w:val="28"/>
        </w:rPr>
        <w:t>This is very detrimental for the national identity of children and young people.  Children and young people are ashamed to speak their native language, and even more than that, majority of children in rural areas do not speak the Gagauz language</w:t>
      </w:r>
      <w:r w:rsidR="00027B66" w:rsidRPr="008066E2">
        <w:rPr>
          <w:rFonts w:ascii="Times New Roman" w:hAnsi="Times New Roman" w:cs="Times New Roman"/>
          <w:color w:val="auto"/>
          <w:sz w:val="28"/>
          <w:szCs w:val="28"/>
        </w:rPr>
        <w:t xml:space="preserve">. </w:t>
      </w:r>
      <w:r w:rsidRPr="008066E2">
        <w:rPr>
          <w:rFonts w:ascii="Times New Roman" w:hAnsi="Times New Roman" w:cs="Times New Roman"/>
          <w:color w:val="auto"/>
          <w:sz w:val="28"/>
          <w:szCs w:val="28"/>
        </w:rPr>
        <w:t xml:space="preserve"> Regional and national authorities do not take measures to preserve and promote the Gagauz language</w:t>
      </w:r>
      <w:r w:rsidR="0056687D" w:rsidRPr="008066E2">
        <w:rPr>
          <w:rFonts w:ascii="Times New Roman" w:hAnsi="Times New Roman" w:cs="Times New Roman"/>
          <w:color w:val="auto"/>
          <w:sz w:val="28"/>
          <w:szCs w:val="28"/>
        </w:rPr>
        <w:t xml:space="preserve">. </w:t>
      </w:r>
      <w:r w:rsidR="002C07F1" w:rsidRPr="008066E2">
        <w:rPr>
          <w:rFonts w:ascii="Times New Roman" w:hAnsi="Times New Roman" w:cs="Times New Roman"/>
          <w:color w:val="auto"/>
          <w:sz w:val="28"/>
          <w:szCs w:val="28"/>
        </w:rPr>
        <w:t xml:space="preserve"> </w:t>
      </w:r>
    </w:p>
    <w:p w:rsidR="003D4811" w:rsidRPr="008066E2" w:rsidRDefault="003D4811" w:rsidP="006F5A2B">
      <w:pPr>
        <w:jc w:val="both"/>
        <w:rPr>
          <w:rFonts w:ascii="Times New Roman" w:hAnsi="Times New Roman" w:cs="Times New Roman"/>
          <w:color w:val="auto"/>
          <w:sz w:val="28"/>
          <w:szCs w:val="28"/>
          <w:shd w:val="clear" w:color="auto" w:fill="FFFFFF"/>
        </w:rPr>
      </w:pPr>
    </w:p>
    <w:p w:rsidR="0056687D" w:rsidRPr="008066E2" w:rsidRDefault="001A215E" w:rsidP="002F0FBE">
      <w:pPr>
        <w:rPr>
          <w:rFonts w:ascii="Times New Roman" w:hAnsi="Times New Roman" w:cs="Times New Roman"/>
          <w:color w:val="auto"/>
          <w:sz w:val="28"/>
          <w:szCs w:val="28"/>
          <w:shd w:val="clear" w:color="auto" w:fill="FFFFFF"/>
        </w:rPr>
      </w:pPr>
      <w:r w:rsidRPr="008066E2">
        <w:rPr>
          <w:rFonts w:ascii="Times New Roman" w:hAnsi="Times New Roman" w:cs="Times New Roman"/>
          <w:b/>
          <w:color w:val="auto"/>
          <w:sz w:val="28"/>
          <w:szCs w:val="28"/>
          <w:u w:val="single"/>
          <w:shd w:val="clear" w:color="auto" w:fill="FFFFFF"/>
        </w:rPr>
        <w:t xml:space="preserve">In </w:t>
      </w:r>
      <w:r w:rsidR="003D4811" w:rsidRPr="008066E2">
        <w:rPr>
          <w:rFonts w:ascii="Times New Roman" w:hAnsi="Times New Roman" w:cs="Times New Roman"/>
          <w:b/>
          <w:color w:val="auto"/>
          <w:sz w:val="28"/>
          <w:szCs w:val="28"/>
          <w:u w:val="single"/>
          <w:shd w:val="clear" w:color="auto" w:fill="FFFFFF"/>
        </w:rPr>
        <w:t>2010</w:t>
      </w:r>
      <w:r w:rsidRPr="008066E2">
        <w:rPr>
          <w:rFonts w:ascii="Times New Roman" w:hAnsi="Times New Roman" w:cs="Times New Roman"/>
          <w:b/>
          <w:color w:val="auto"/>
          <w:sz w:val="28"/>
          <w:szCs w:val="28"/>
          <w:u w:val="single"/>
          <w:shd w:val="clear" w:color="auto" w:fill="FFFFFF"/>
        </w:rPr>
        <w:t>,</w:t>
      </w:r>
      <w:r w:rsidR="003D4811" w:rsidRPr="008066E2">
        <w:rPr>
          <w:rFonts w:ascii="Times New Roman" w:hAnsi="Times New Roman" w:cs="Times New Roman"/>
          <w:b/>
          <w:color w:val="auto"/>
          <w:sz w:val="28"/>
          <w:szCs w:val="28"/>
          <w:u w:val="single"/>
          <w:shd w:val="clear" w:color="auto" w:fill="FFFFFF"/>
        </w:rPr>
        <w:t xml:space="preserve"> UNESCO </w:t>
      </w:r>
      <w:r w:rsidRPr="008066E2">
        <w:rPr>
          <w:rFonts w:ascii="Times New Roman" w:hAnsi="Times New Roman" w:cs="Times New Roman"/>
          <w:b/>
          <w:color w:val="auto"/>
          <w:sz w:val="28"/>
          <w:szCs w:val="28"/>
          <w:u w:val="single"/>
          <w:shd w:val="clear" w:color="auto" w:fill="FFFFFF"/>
        </w:rPr>
        <w:t>stated that the Gagauz language is a language in danger.</w:t>
      </w:r>
      <w:r w:rsidR="003D4811" w:rsidRPr="008066E2">
        <w:rPr>
          <w:rFonts w:ascii="Times New Roman" w:hAnsi="Times New Roman" w:cs="Times New Roman"/>
          <w:color w:val="auto"/>
          <w:sz w:val="28"/>
          <w:szCs w:val="28"/>
          <w:shd w:val="clear" w:color="auto" w:fill="FFFFFF"/>
        </w:rPr>
        <w:t xml:space="preserve"> </w:t>
      </w:r>
      <w:r w:rsidRPr="008066E2">
        <w:rPr>
          <w:rFonts w:ascii="Times New Roman" w:hAnsi="Times New Roman" w:cs="Times New Roman"/>
          <w:color w:val="auto"/>
          <w:sz w:val="28"/>
          <w:szCs w:val="28"/>
          <w:shd w:val="clear" w:color="auto" w:fill="FFFFFF"/>
        </w:rPr>
        <w:t xml:space="preserve"> In </w:t>
      </w:r>
      <w:r w:rsidR="003D4811" w:rsidRPr="008066E2">
        <w:rPr>
          <w:rFonts w:ascii="Times New Roman" w:hAnsi="Times New Roman" w:cs="Times New Roman"/>
          <w:color w:val="auto"/>
          <w:sz w:val="28"/>
          <w:szCs w:val="28"/>
          <w:shd w:val="clear" w:color="auto" w:fill="FFFFFF"/>
        </w:rPr>
        <w:t>2010</w:t>
      </w:r>
      <w:r w:rsidRPr="008066E2">
        <w:rPr>
          <w:rFonts w:ascii="Times New Roman" w:hAnsi="Times New Roman" w:cs="Times New Roman"/>
          <w:color w:val="auto"/>
          <w:sz w:val="28"/>
          <w:szCs w:val="28"/>
          <w:shd w:val="clear" w:color="auto" w:fill="FFFFFF"/>
        </w:rPr>
        <w:t>, UNESCO published the Atlas of World Languages in Danger, and included there 2500 languages and dialects</w:t>
      </w:r>
      <w:r w:rsidR="003D4811" w:rsidRPr="008066E2">
        <w:rPr>
          <w:rFonts w:ascii="Times New Roman" w:hAnsi="Times New Roman" w:cs="Times New Roman"/>
          <w:color w:val="auto"/>
          <w:sz w:val="28"/>
          <w:szCs w:val="28"/>
          <w:shd w:val="clear" w:color="auto" w:fill="FFFFFF"/>
        </w:rPr>
        <w:t xml:space="preserve">. </w:t>
      </w:r>
      <w:r w:rsidRPr="008066E2">
        <w:rPr>
          <w:rFonts w:ascii="Times New Roman" w:hAnsi="Times New Roman" w:cs="Times New Roman"/>
          <w:color w:val="auto"/>
          <w:sz w:val="28"/>
          <w:szCs w:val="28"/>
          <w:shd w:val="clear" w:color="auto" w:fill="FFFFFF"/>
        </w:rPr>
        <w:t xml:space="preserve"> Just in Europe, specialists identified </w:t>
      </w:r>
      <w:r w:rsidR="003D4811" w:rsidRPr="008066E2">
        <w:rPr>
          <w:rFonts w:ascii="Times New Roman" w:hAnsi="Times New Roman" w:cs="Times New Roman"/>
          <w:color w:val="auto"/>
          <w:sz w:val="28"/>
          <w:szCs w:val="28"/>
          <w:shd w:val="clear" w:color="auto" w:fill="FFFFFF"/>
        </w:rPr>
        <w:t xml:space="preserve">212 </w:t>
      </w:r>
      <w:r w:rsidRPr="008066E2">
        <w:rPr>
          <w:rFonts w:ascii="Times New Roman" w:hAnsi="Times New Roman" w:cs="Times New Roman"/>
          <w:color w:val="auto"/>
          <w:sz w:val="28"/>
          <w:szCs w:val="28"/>
          <w:shd w:val="clear" w:color="auto" w:fill="FFFFFF"/>
        </w:rPr>
        <w:t>languages that are in danger of extinction, 13 are in critical state and would disappear in the near future</w:t>
      </w:r>
      <w:r w:rsidR="003D4811" w:rsidRPr="008066E2">
        <w:rPr>
          <w:rFonts w:ascii="Times New Roman" w:hAnsi="Times New Roman" w:cs="Times New Roman"/>
          <w:color w:val="auto"/>
          <w:sz w:val="28"/>
          <w:szCs w:val="28"/>
          <w:shd w:val="clear" w:color="auto" w:fill="FFFFFF"/>
        </w:rPr>
        <w:t>. </w:t>
      </w:r>
      <w:r w:rsidR="003D4811" w:rsidRPr="008066E2">
        <w:rPr>
          <w:rFonts w:ascii="Times New Roman" w:hAnsi="Times New Roman" w:cs="Times New Roman"/>
          <w:color w:val="auto"/>
          <w:sz w:val="28"/>
          <w:szCs w:val="28"/>
        </w:rPr>
        <w:br/>
      </w:r>
      <w:r w:rsidR="003D4811" w:rsidRPr="008066E2">
        <w:rPr>
          <w:rFonts w:ascii="Times New Roman" w:hAnsi="Times New Roman" w:cs="Times New Roman"/>
          <w:color w:val="auto"/>
          <w:sz w:val="28"/>
          <w:szCs w:val="28"/>
        </w:rPr>
        <w:br/>
      </w:r>
      <w:r w:rsidR="002F0FBE" w:rsidRPr="008066E2">
        <w:rPr>
          <w:rFonts w:ascii="Times New Roman" w:hAnsi="Times New Roman" w:cs="Times New Roman"/>
          <w:color w:val="auto"/>
          <w:sz w:val="28"/>
          <w:szCs w:val="28"/>
          <w:shd w:val="clear" w:color="auto" w:fill="FFFFFF"/>
        </w:rPr>
        <w:t>The language is considered to be a language in danger of extinction if only a few representatives of the older generation speak it, and meanwhile their children can understand them, but grandchildren cannot</w:t>
      </w:r>
      <w:r w:rsidR="003D4811" w:rsidRPr="008066E2">
        <w:rPr>
          <w:rFonts w:ascii="Times New Roman" w:hAnsi="Times New Roman" w:cs="Times New Roman"/>
          <w:color w:val="auto"/>
          <w:sz w:val="28"/>
          <w:szCs w:val="28"/>
          <w:shd w:val="clear" w:color="auto" w:fill="FFFFFF"/>
        </w:rPr>
        <w:t>. </w:t>
      </w:r>
      <w:r w:rsidR="002F0FBE" w:rsidRPr="008066E2">
        <w:rPr>
          <w:rFonts w:ascii="Times New Roman" w:hAnsi="Times New Roman" w:cs="Times New Roman"/>
          <w:color w:val="auto"/>
          <w:sz w:val="28"/>
          <w:szCs w:val="28"/>
          <w:shd w:val="clear" w:color="auto" w:fill="FFFFFF"/>
        </w:rPr>
        <w:t>T</w:t>
      </w:r>
      <w:r w:rsidRPr="008066E2">
        <w:rPr>
          <w:rFonts w:ascii="Times New Roman" w:hAnsi="Times New Roman" w:cs="Times New Roman"/>
          <w:color w:val="auto"/>
          <w:sz w:val="28"/>
          <w:szCs w:val="28"/>
          <w:shd w:val="clear" w:color="auto" w:fill="FFFFFF"/>
        </w:rPr>
        <w:t>he Gagauz language</w:t>
      </w:r>
      <w:r w:rsidR="002F0FBE" w:rsidRPr="008066E2">
        <w:rPr>
          <w:rFonts w:ascii="Times New Roman" w:hAnsi="Times New Roman" w:cs="Times New Roman"/>
          <w:color w:val="auto"/>
          <w:sz w:val="28"/>
          <w:szCs w:val="28"/>
          <w:shd w:val="clear" w:color="auto" w:fill="FFFFFF"/>
        </w:rPr>
        <w:t xml:space="preserve"> is exactly in such a state</w:t>
      </w:r>
      <w:r w:rsidR="003D4811" w:rsidRPr="008066E2">
        <w:rPr>
          <w:rFonts w:ascii="Times New Roman" w:hAnsi="Times New Roman" w:cs="Times New Roman"/>
          <w:color w:val="auto"/>
          <w:sz w:val="28"/>
          <w:szCs w:val="28"/>
          <w:shd w:val="clear" w:color="auto" w:fill="FFFFFF"/>
        </w:rPr>
        <w:t xml:space="preserve">. </w:t>
      </w:r>
      <w:r w:rsidR="002F0FBE" w:rsidRPr="008066E2">
        <w:rPr>
          <w:rFonts w:ascii="Times New Roman" w:hAnsi="Times New Roman" w:cs="Times New Roman"/>
          <w:color w:val="auto"/>
          <w:sz w:val="28"/>
          <w:szCs w:val="28"/>
          <w:shd w:val="clear" w:color="auto" w:fill="FFFFFF"/>
        </w:rPr>
        <w:t xml:space="preserve"> If before in towns (Comrat, Ciadir and Vulcanesti) Gagauz young people could not speak the language, now this situation spread to villages</w:t>
      </w:r>
      <w:r w:rsidR="003D4811" w:rsidRPr="008066E2">
        <w:rPr>
          <w:rFonts w:ascii="Times New Roman" w:hAnsi="Times New Roman" w:cs="Times New Roman"/>
          <w:color w:val="auto"/>
          <w:sz w:val="28"/>
          <w:szCs w:val="28"/>
          <w:shd w:val="clear" w:color="auto" w:fill="FFFFFF"/>
        </w:rPr>
        <w:t xml:space="preserve">.  </w:t>
      </w:r>
    </w:p>
    <w:p w:rsidR="0056687D" w:rsidRPr="008066E2" w:rsidRDefault="0056687D" w:rsidP="006F5A2B">
      <w:pPr>
        <w:jc w:val="both"/>
        <w:rPr>
          <w:rFonts w:ascii="Times New Roman" w:hAnsi="Times New Roman" w:cs="Times New Roman"/>
          <w:color w:val="auto"/>
          <w:sz w:val="28"/>
          <w:szCs w:val="28"/>
          <w:shd w:val="clear" w:color="auto" w:fill="FFFFFF"/>
        </w:rPr>
      </w:pPr>
    </w:p>
    <w:p w:rsidR="00B5198B" w:rsidRPr="008066E2" w:rsidRDefault="002F0FBE" w:rsidP="006F5A2B">
      <w:pPr>
        <w:jc w:val="both"/>
        <w:rPr>
          <w:rFonts w:ascii="Times New Roman" w:hAnsi="Times New Roman" w:cs="Times New Roman"/>
          <w:color w:val="auto"/>
          <w:sz w:val="28"/>
          <w:szCs w:val="28"/>
          <w:shd w:val="clear" w:color="auto" w:fill="FFFFFF"/>
        </w:rPr>
      </w:pPr>
      <w:r w:rsidRPr="008066E2">
        <w:rPr>
          <w:rFonts w:ascii="Times New Roman" w:hAnsi="Times New Roman" w:cs="Times New Roman"/>
          <w:color w:val="auto"/>
          <w:sz w:val="28"/>
          <w:szCs w:val="28"/>
          <w:shd w:val="clear" w:color="auto" w:fill="FFFFFF"/>
        </w:rPr>
        <w:t xml:space="preserve">Thus, in </w:t>
      </w:r>
      <w:r w:rsidR="00B5198B" w:rsidRPr="008066E2">
        <w:rPr>
          <w:rFonts w:ascii="Times New Roman" w:hAnsi="Times New Roman" w:cs="Times New Roman"/>
          <w:color w:val="auto"/>
          <w:sz w:val="28"/>
          <w:szCs w:val="28"/>
          <w:shd w:val="clear" w:color="auto" w:fill="FFFFFF"/>
        </w:rPr>
        <w:t>2016</w:t>
      </w:r>
      <w:r w:rsidRPr="008066E2">
        <w:rPr>
          <w:rFonts w:ascii="Times New Roman" w:hAnsi="Times New Roman" w:cs="Times New Roman"/>
          <w:color w:val="auto"/>
          <w:sz w:val="28"/>
          <w:szCs w:val="28"/>
          <w:shd w:val="clear" w:color="auto" w:fill="FFFFFF"/>
        </w:rPr>
        <w:t>, in one of the villages of Gagauzia, out of 29 first-grade pupils only 2 understood and could speak Gagauz</w:t>
      </w:r>
      <w:r w:rsidR="003D4811" w:rsidRPr="008066E2">
        <w:rPr>
          <w:rFonts w:ascii="Times New Roman" w:hAnsi="Times New Roman" w:cs="Times New Roman"/>
          <w:color w:val="auto"/>
          <w:sz w:val="28"/>
          <w:szCs w:val="28"/>
          <w:shd w:val="clear" w:color="auto" w:fill="FFFFFF"/>
        </w:rPr>
        <w:t xml:space="preserve">. </w:t>
      </w:r>
      <w:r w:rsidRPr="008066E2">
        <w:rPr>
          <w:rFonts w:ascii="Times New Roman" w:hAnsi="Times New Roman" w:cs="Times New Roman"/>
          <w:color w:val="auto"/>
          <w:sz w:val="28"/>
          <w:szCs w:val="28"/>
          <w:shd w:val="clear" w:color="auto" w:fill="FFFFFF"/>
        </w:rPr>
        <w:t xml:space="preserve"> Already for rural Gagauz children Russian is </w:t>
      </w:r>
      <w:r w:rsidRPr="008066E2">
        <w:rPr>
          <w:rFonts w:ascii="Times New Roman" w:hAnsi="Times New Roman" w:cs="Times New Roman"/>
          <w:color w:val="auto"/>
          <w:sz w:val="28"/>
          <w:szCs w:val="28"/>
          <w:shd w:val="clear" w:color="auto" w:fill="FFFFFF"/>
        </w:rPr>
        <w:lastRenderedPageBreak/>
        <w:t>their mother tongue</w:t>
      </w:r>
      <w:r w:rsidR="00B5198B" w:rsidRPr="008066E2">
        <w:rPr>
          <w:rFonts w:ascii="Times New Roman" w:hAnsi="Times New Roman" w:cs="Times New Roman"/>
          <w:color w:val="auto"/>
          <w:sz w:val="28"/>
          <w:szCs w:val="28"/>
          <w:shd w:val="clear" w:color="auto" w:fill="FFFFFF"/>
        </w:rPr>
        <w:t xml:space="preserve">. </w:t>
      </w:r>
      <w:r w:rsidRPr="008066E2">
        <w:rPr>
          <w:rFonts w:ascii="Times New Roman" w:hAnsi="Times New Roman" w:cs="Times New Roman"/>
          <w:color w:val="auto"/>
          <w:sz w:val="28"/>
          <w:szCs w:val="28"/>
          <w:shd w:val="clear" w:color="auto" w:fill="FFFFFF"/>
        </w:rPr>
        <w:t xml:space="preserve"> And that means that in Gagauzia, which we built for the sake of preserving the language and culture, in 20-30 years the language would stop existing, unless we start acting today</w:t>
      </w:r>
      <w:r w:rsidR="00B5198B" w:rsidRPr="008066E2">
        <w:rPr>
          <w:rFonts w:ascii="Times New Roman" w:hAnsi="Times New Roman" w:cs="Times New Roman"/>
          <w:color w:val="auto"/>
          <w:sz w:val="28"/>
          <w:szCs w:val="28"/>
          <w:shd w:val="clear" w:color="auto" w:fill="FFFFFF"/>
        </w:rPr>
        <w:t xml:space="preserve">. </w:t>
      </w:r>
      <w:r w:rsidR="00F42A3F" w:rsidRPr="008066E2">
        <w:rPr>
          <w:rFonts w:ascii="Times New Roman" w:hAnsi="Times New Roman" w:cs="Times New Roman"/>
          <w:color w:val="auto"/>
          <w:sz w:val="28"/>
          <w:szCs w:val="28"/>
          <w:shd w:val="clear" w:color="auto" w:fill="FFFFFF"/>
        </w:rPr>
        <w:t xml:space="preserve"> </w:t>
      </w:r>
      <w:r w:rsidR="00F42A3F" w:rsidRPr="008066E2">
        <w:rPr>
          <w:rFonts w:ascii="Times New Roman" w:hAnsi="Times New Roman" w:cs="Times New Roman"/>
          <w:b/>
          <w:color w:val="auto"/>
          <w:sz w:val="28"/>
          <w:szCs w:val="28"/>
          <w:u w:val="single"/>
          <w:shd w:val="clear" w:color="auto" w:fill="FFFFFF"/>
        </w:rPr>
        <w:t>There is no language policy in the autonomy</w:t>
      </w:r>
      <w:r w:rsidR="00B5198B" w:rsidRPr="008066E2">
        <w:rPr>
          <w:rFonts w:ascii="Times New Roman" w:hAnsi="Times New Roman" w:cs="Times New Roman"/>
          <w:b/>
          <w:color w:val="auto"/>
          <w:sz w:val="28"/>
          <w:szCs w:val="28"/>
          <w:u w:val="single"/>
          <w:shd w:val="clear" w:color="auto" w:fill="FFFFFF"/>
        </w:rPr>
        <w:t xml:space="preserve">. </w:t>
      </w:r>
      <w:r w:rsidR="00F42A3F" w:rsidRPr="008066E2">
        <w:rPr>
          <w:rFonts w:ascii="Times New Roman" w:hAnsi="Times New Roman" w:cs="Times New Roman"/>
          <w:b/>
          <w:color w:val="auto"/>
          <w:sz w:val="28"/>
          <w:szCs w:val="28"/>
          <w:u w:val="single"/>
          <w:shd w:val="clear" w:color="auto" w:fill="FFFFFF"/>
        </w:rPr>
        <w:t xml:space="preserve"> Authorities of Moldova always stood on the sidelines</w:t>
      </w:r>
      <w:r w:rsidR="00B5198B" w:rsidRPr="008066E2">
        <w:rPr>
          <w:rFonts w:ascii="Times New Roman" w:hAnsi="Times New Roman" w:cs="Times New Roman"/>
          <w:b/>
          <w:color w:val="auto"/>
          <w:sz w:val="28"/>
          <w:szCs w:val="28"/>
          <w:u w:val="single"/>
          <w:shd w:val="clear" w:color="auto" w:fill="FFFFFF"/>
        </w:rPr>
        <w:t xml:space="preserve">. </w:t>
      </w:r>
      <w:r w:rsidR="00F42A3F" w:rsidRPr="008066E2">
        <w:rPr>
          <w:rFonts w:ascii="Times New Roman" w:hAnsi="Times New Roman" w:cs="Times New Roman"/>
          <w:b/>
          <w:color w:val="auto"/>
          <w:sz w:val="28"/>
          <w:szCs w:val="28"/>
          <w:u w:val="single"/>
          <w:shd w:val="clear" w:color="auto" w:fill="FFFFFF"/>
        </w:rPr>
        <w:t xml:space="preserve"> Books and all materials, and everything that is related to the Gagauz language was funded by Turkey and from the scarce budget of Gagauzia, and also by some private persons but not from the state budget</w:t>
      </w:r>
      <w:r w:rsidR="00F95E44" w:rsidRPr="008066E2">
        <w:rPr>
          <w:rFonts w:ascii="Times New Roman" w:hAnsi="Times New Roman" w:cs="Times New Roman"/>
          <w:b/>
          <w:color w:val="auto"/>
          <w:sz w:val="28"/>
          <w:szCs w:val="28"/>
          <w:u w:val="single"/>
          <w:shd w:val="clear" w:color="auto" w:fill="FFFFFF"/>
        </w:rPr>
        <w:t>.</w:t>
      </w:r>
      <w:r w:rsidR="00E13185" w:rsidRPr="008066E2">
        <w:rPr>
          <w:rFonts w:ascii="Times New Roman" w:hAnsi="Times New Roman" w:cs="Times New Roman"/>
          <w:b/>
          <w:color w:val="auto"/>
          <w:sz w:val="28"/>
          <w:szCs w:val="28"/>
          <w:u w:val="single"/>
          <w:shd w:val="clear" w:color="auto" w:fill="FFFFFF"/>
        </w:rPr>
        <w:t xml:space="preserve"> </w:t>
      </w:r>
    </w:p>
    <w:p w:rsidR="00E13185" w:rsidRPr="008066E2" w:rsidRDefault="00E13185" w:rsidP="006F5A2B">
      <w:pPr>
        <w:jc w:val="both"/>
        <w:rPr>
          <w:rFonts w:ascii="Times New Roman" w:hAnsi="Times New Roman" w:cs="Times New Roman"/>
          <w:color w:val="auto"/>
          <w:sz w:val="28"/>
          <w:szCs w:val="28"/>
          <w:shd w:val="clear" w:color="auto" w:fill="FFFFFF"/>
        </w:rPr>
      </w:pPr>
    </w:p>
    <w:p w:rsidR="00E13185" w:rsidRPr="008066E2" w:rsidRDefault="00F42A3F" w:rsidP="006F5A2B">
      <w:pPr>
        <w:jc w:val="both"/>
        <w:rPr>
          <w:rFonts w:ascii="Times New Roman" w:hAnsi="Times New Roman" w:cs="Times New Roman"/>
          <w:color w:val="auto"/>
          <w:sz w:val="28"/>
          <w:szCs w:val="28"/>
          <w:shd w:val="clear" w:color="auto" w:fill="FFFFFF"/>
        </w:rPr>
      </w:pPr>
      <w:r w:rsidRPr="008066E2">
        <w:rPr>
          <w:rFonts w:ascii="Times New Roman" w:hAnsi="Times New Roman" w:cs="Times New Roman"/>
          <w:color w:val="auto"/>
          <w:sz w:val="28"/>
          <w:szCs w:val="28"/>
          <w:shd w:val="clear" w:color="auto" w:fill="FFFFFF"/>
        </w:rPr>
        <w:t>And this despite the fact that according to Article 15, para 2 of the Covenant on Social, Economic and Cultural Rights, the state has to take necessary measures to protect, develop and disseminate achievements of science and culture</w:t>
      </w:r>
      <w:r w:rsidR="00E13185" w:rsidRPr="008066E2">
        <w:rPr>
          <w:rFonts w:ascii="Times New Roman" w:hAnsi="Times New Roman" w:cs="Times New Roman"/>
          <w:sz w:val="28"/>
          <w:szCs w:val="28"/>
        </w:rPr>
        <w:t xml:space="preserve">. </w:t>
      </w:r>
    </w:p>
    <w:p w:rsidR="00E13185" w:rsidRPr="008066E2" w:rsidRDefault="00F42A3F" w:rsidP="006F5A2B">
      <w:pPr>
        <w:jc w:val="both"/>
        <w:rPr>
          <w:rFonts w:ascii="Times New Roman" w:hAnsi="Times New Roman" w:cs="Times New Roman"/>
          <w:color w:val="auto"/>
          <w:sz w:val="28"/>
          <w:szCs w:val="28"/>
          <w:shd w:val="clear" w:color="auto" w:fill="FFFFFF"/>
        </w:rPr>
      </w:pPr>
      <w:r w:rsidRPr="008066E2">
        <w:rPr>
          <w:rFonts w:ascii="Times New Roman" w:hAnsi="Times New Roman" w:cs="Times New Roman"/>
          <w:color w:val="auto"/>
          <w:sz w:val="28"/>
          <w:szCs w:val="28"/>
          <w:shd w:val="clear" w:color="auto" w:fill="FFFFFF"/>
        </w:rPr>
        <w:t xml:space="preserve"> </w:t>
      </w:r>
    </w:p>
    <w:p w:rsidR="00F95E44" w:rsidRPr="008066E2" w:rsidRDefault="007445FF" w:rsidP="006F5A2B">
      <w:pPr>
        <w:jc w:val="both"/>
        <w:rPr>
          <w:rFonts w:ascii="Times New Roman" w:hAnsi="Times New Roman" w:cs="Times New Roman"/>
          <w:color w:val="auto"/>
          <w:sz w:val="28"/>
          <w:szCs w:val="28"/>
          <w:shd w:val="clear" w:color="auto" w:fill="FFFFFF"/>
        </w:rPr>
      </w:pPr>
      <w:r w:rsidRPr="008066E2">
        <w:rPr>
          <w:rFonts w:ascii="Times New Roman" w:hAnsi="Times New Roman" w:cs="Times New Roman"/>
          <w:color w:val="auto"/>
          <w:sz w:val="28"/>
          <w:szCs w:val="28"/>
          <w:shd w:val="clear" w:color="auto" w:fill="FFFFFF"/>
        </w:rPr>
        <w:t>On behalf of the director of ”Meras” we sent to the Bashkan of Gagauzia – Irina Vlah – two open letters, where we described the situation with the language and proposed to create conditions in kindergartens for the Gagauz language, so that children could hear the language often, so that by the time they leave the kindergarten they could understand and speak the Gagauz language</w:t>
      </w:r>
      <w:r w:rsidR="004F63ED" w:rsidRPr="008066E2">
        <w:rPr>
          <w:rFonts w:ascii="Times New Roman" w:hAnsi="Times New Roman" w:cs="Times New Roman"/>
          <w:color w:val="auto"/>
          <w:sz w:val="28"/>
          <w:szCs w:val="28"/>
          <w:shd w:val="clear" w:color="auto" w:fill="FFFFFF"/>
        </w:rPr>
        <w:t xml:space="preserve">. </w:t>
      </w:r>
      <w:r w:rsidRPr="008066E2">
        <w:rPr>
          <w:rFonts w:ascii="Times New Roman" w:hAnsi="Times New Roman" w:cs="Times New Roman"/>
          <w:color w:val="auto"/>
          <w:sz w:val="28"/>
          <w:szCs w:val="28"/>
          <w:shd w:val="clear" w:color="auto" w:fill="FFFFFF"/>
        </w:rPr>
        <w:t>There was no answer.  The second appeal was related to changing the working language of children’s annual summer camps from Russian into Gagauz, this proposal was not approved by the authorities either</w:t>
      </w:r>
      <w:r w:rsidR="004D7F42" w:rsidRPr="008066E2">
        <w:rPr>
          <w:rFonts w:ascii="Times New Roman" w:hAnsi="Times New Roman" w:cs="Times New Roman"/>
          <w:color w:val="auto"/>
          <w:sz w:val="28"/>
          <w:szCs w:val="28"/>
          <w:shd w:val="clear" w:color="auto" w:fill="FFFFFF"/>
        </w:rPr>
        <w:t xml:space="preserve">. </w:t>
      </w:r>
      <w:r w:rsidR="006753CF" w:rsidRPr="008066E2">
        <w:rPr>
          <w:rFonts w:ascii="Times New Roman" w:hAnsi="Times New Roman" w:cs="Times New Roman"/>
          <w:color w:val="auto"/>
          <w:sz w:val="28"/>
          <w:szCs w:val="28"/>
          <w:shd w:val="clear" w:color="auto" w:fill="FFFFFF"/>
        </w:rPr>
        <w:t>/</w:t>
      </w:r>
      <w:hyperlink r:id="rId6" w:history="1">
        <w:r w:rsidR="006753CF" w:rsidRPr="008066E2">
          <w:rPr>
            <w:rStyle w:val="Hyperlink"/>
            <w:rFonts w:ascii="Times New Roman" w:hAnsi="Times New Roman" w:cs="Times New Roman"/>
            <w:color w:val="auto"/>
            <w:sz w:val="28"/>
            <w:szCs w:val="28"/>
            <w:shd w:val="clear" w:color="auto" w:fill="FFFFFF"/>
          </w:rPr>
          <w:t>http://budjakonline.md/novosti/kultura/6847-gyullyu-karanfil-napravila-v-adres-bashkana-predlozheniya-po-prodvizheniyu-gagauzskogo-yazyka.html</w:t>
        </w:r>
      </w:hyperlink>
      <w:r w:rsidR="006753CF" w:rsidRPr="008066E2">
        <w:rPr>
          <w:rFonts w:ascii="Times New Roman" w:hAnsi="Times New Roman" w:cs="Times New Roman"/>
          <w:color w:val="auto"/>
          <w:sz w:val="28"/>
          <w:szCs w:val="28"/>
          <w:shd w:val="clear" w:color="auto" w:fill="FFFFFF"/>
        </w:rPr>
        <w:t xml:space="preserve">/ </w:t>
      </w:r>
    </w:p>
    <w:p w:rsidR="00F95E44" w:rsidRPr="008066E2" w:rsidRDefault="00F95E44" w:rsidP="006F5A2B">
      <w:pPr>
        <w:jc w:val="both"/>
        <w:rPr>
          <w:rFonts w:ascii="Times New Roman" w:hAnsi="Times New Roman" w:cs="Times New Roman"/>
          <w:color w:val="auto"/>
          <w:sz w:val="28"/>
          <w:szCs w:val="28"/>
          <w:shd w:val="clear" w:color="auto" w:fill="FFFFFF"/>
        </w:rPr>
      </w:pPr>
    </w:p>
    <w:p w:rsidR="00E13185" w:rsidRPr="008066E2" w:rsidRDefault="007445FF" w:rsidP="006F5A2B">
      <w:pPr>
        <w:jc w:val="both"/>
        <w:rPr>
          <w:rFonts w:ascii="Times New Roman" w:hAnsi="Times New Roman" w:cs="Times New Roman"/>
          <w:color w:val="auto"/>
          <w:sz w:val="28"/>
          <w:szCs w:val="28"/>
          <w:shd w:val="clear" w:color="auto" w:fill="FFFFFF"/>
        </w:rPr>
      </w:pPr>
      <w:r w:rsidRPr="008066E2">
        <w:rPr>
          <w:rFonts w:ascii="Times New Roman" w:hAnsi="Times New Roman" w:cs="Times New Roman"/>
          <w:color w:val="auto"/>
          <w:sz w:val="28"/>
          <w:szCs w:val="28"/>
          <w:shd w:val="clear" w:color="auto" w:fill="FFFFFF"/>
        </w:rPr>
        <w:t xml:space="preserve">In addition, it was proposed to start teaching such lessons as “Singing”, “Physical Culture”, “Industrial Arts” and “Drawing” in </w:t>
      </w:r>
      <w:r w:rsidR="001A215E" w:rsidRPr="008066E2">
        <w:rPr>
          <w:rFonts w:ascii="Times New Roman" w:hAnsi="Times New Roman" w:cs="Times New Roman"/>
          <w:color w:val="auto"/>
          <w:sz w:val="28"/>
          <w:szCs w:val="28"/>
          <w:shd w:val="clear" w:color="auto" w:fill="FFFFFF"/>
        </w:rPr>
        <w:t>the Gagauz language</w:t>
      </w:r>
      <w:r w:rsidR="00F95E44" w:rsidRPr="008066E2">
        <w:rPr>
          <w:rFonts w:ascii="Times New Roman" w:hAnsi="Times New Roman" w:cs="Times New Roman"/>
          <w:color w:val="auto"/>
          <w:sz w:val="28"/>
          <w:szCs w:val="28"/>
          <w:shd w:val="clear" w:color="auto" w:fill="FFFFFF"/>
        </w:rPr>
        <w:t xml:space="preserve"> </w:t>
      </w:r>
      <w:r w:rsidRPr="008066E2">
        <w:rPr>
          <w:rFonts w:ascii="Times New Roman" w:hAnsi="Times New Roman" w:cs="Times New Roman"/>
          <w:color w:val="auto"/>
          <w:sz w:val="28"/>
          <w:szCs w:val="28"/>
          <w:shd w:val="clear" w:color="auto" w:fill="FFFFFF"/>
        </w:rPr>
        <w:t>at schools in the Gagauz region</w:t>
      </w:r>
      <w:r w:rsidR="004D7F42" w:rsidRPr="008066E2">
        <w:rPr>
          <w:rFonts w:ascii="Times New Roman" w:hAnsi="Times New Roman" w:cs="Times New Roman"/>
          <w:color w:val="auto"/>
          <w:sz w:val="28"/>
          <w:szCs w:val="28"/>
          <w:shd w:val="clear" w:color="auto" w:fill="FFFFFF"/>
        </w:rPr>
        <w:t xml:space="preserve">. </w:t>
      </w:r>
    </w:p>
    <w:p w:rsidR="00E13185" w:rsidRPr="008066E2" w:rsidRDefault="00E13185" w:rsidP="006F5A2B">
      <w:pPr>
        <w:jc w:val="both"/>
        <w:rPr>
          <w:rFonts w:ascii="Times New Roman" w:hAnsi="Times New Roman" w:cs="Times New Roman"/>
          <w:color w:val="auto"/>
          <w:sz w:val="28"/>
          <w:szCs w:val="28"/>
          <w:shd w:val="clear" w:color="auto" w:fill="FFFFFF"/>
        </w:rPr>
      </w:pPr>
    </w:p>
    <w:p w:rsidR="004F63ED" w:rsidRPr="008066E2" w:rsidRDefault="007445FF" w:rsidP="006F5A2B">
      <w:pPr>
        <w:jc w:val="both"/>
        <w:rPr>
          <w:rFonts w:ascii="Times New Roman" w:hAnsi="Times New Roman" w:cs="Times New Roman"/>
          <w:color w:val="auto"/>
          <w:sz w:val="28"/>
          <w:szCs w:val="28"/>
          <w:shd w:val="clear" w:color="auto" w:fill="FFFFFF"/>
        </w:rPr>
      </w:pPr>
      <w:r w:rsidRPr="008066E2">
        <w:rPr>
          <w:rFonts w:ascii="Times New Roman" w:hAnsi="Times New Roman" w:cs="Times New Roman"/>
          <w:color w:val="auto"/>
          <w:sz w:val="28"/>
          <w:szCs w:val="28"/>
          <w:shd w:val="clear" w:color="auto" w:fill="FFFFFF"/>
        </w:rPr>
        <w:t xml:space="preserve">Three members of the People’s Assembly of Gagauzia – Ecaterina Jecova, Elena Caramit and Mikhail Jelezoglo </w:t>
      </w:r>
      <w:r w:rsidR="003E027C" w:rsidRPr="008066E2">
        <w:rPr>
          <w:rFonts w:ascii="Times New Roman" w:hAnsi="Times New Roman" w:cs="Times New Roman"/>
          <w:color w:val="auto"/>
          <w:sz w:val="28"/>
          <w:szCs w:val="28"/>
          <w:shd w:val="clear" w:color="auto" w:fill="FFFFFF"/>
        </w:rPr>
        <w:t xml:space="preserve">proposed to prepare a draft law on “Saving the </w:t>
      </w:r>
      <w:r w:rsidR="001A215E" w:rsidRPr="008066E2">
        <w:rPr>
          <w:rFonts w:ascii="Times New Roman" w:hAnsi="Times New Roman" w:cs="Times New Roman"/>
          <w:color w:val="auto"/>
          <w:sz w:val="28"/>
          <w:szCs w:val="28"/>
          <w:shd w:val="clear" w:color="auto" w:fill="FFFFFF"/>
        </w:rPr>
        <w:t>Gagauz language</w:t>
      </w:r>
      <w:r w:rsidR="003E027C" w:rsidRPr="008066E2">
        <w:rPr>
          <w:rFonts w:ascii="Times New Roman" w:hAnsi="Times New Roman" w:cs="Times New Roman"/>
          <w:color w:val="auto"/>
          <w:sz w:val="28"/>
          <w:szCs w:val="28"/>
          <w:shd w:val="clear" w:color="auto" w:fill="FFFFFF"/>
        </w:rPr>
        <w:t>”</w:t>
      </w:r>
      <w:r w:rsidR="00F95E44" w:rsidRPr="008066E2">
        <w:rPr>
          <w:rFonts w:ascii="Times New Roman" w:hAnsi="Times New Roman" w:cs="Times New Roman"/>
          <w:color w:val="auto"/>
          <w:sz w:val="28"/>
          <w:szCs w:val="28"/>
          <w:shd w:val="clear" w:color="auto" w:fill="FFFFFF"/>
        </w:rPr>
        <w:t xml:space="preserve">, </w:t>
      </w:r>
      <w:r w:rsidR="003E027C" w:rsidRPr="008066E2">
        <w:rPr>
          <w:rFonts w:ascii="Times New Roman" w:hAnsi="Times New Roman" w:cs="Times New Roman"/>
          <w:color w:val="auto"/>
          <w:sz w:val="28"/>
          <w:szCs w:val="28"/>
          <w:shd w:val="clear" w:color="auto" w:fill="FFFFFF"/>
        </w:rPr>
        <w:t>but it was not developed</w:t>
      </w:r>
      <w:r w:rsidR="00F95E44" w:rsidRPr="008066E2">
        <w:rPr>
          <w:rFonts w:ascii="Times New Roman" w:hAnsi="Times New Roman" w:cs="Times New Roman"/>
          <w:color w:val="auto"/>
          <w:sz w:val="28"/>
          <w:szCs w:val="28"/>
          <w:shd w:val="clear" w:color="auto" w:fill="FFFFFF"/>
        </w:rPr>
        <w:t>.</w:t>
      </w:r>
      <w:r w:rsidR="00886817" w:rsidRPr="008066E2">
        <w:rPr>
          <w:rFonts w:ascii="Times New Roman" w:hAnsi="Times New Roman" w:cs="Times New Roman"/>
          <w:color w:val="auto"/>
          <w:sz w:val="28"/>
          <w:szCs w:val="28"/>
          <w:shd w:val="clear" w:color="auto" w:fill="FFFFFF"/>
        </w:rPr>
        <w:t xml:space="preserve"> </w:t>
      </w:r>
      <w:r w:rsidR="006753CF" w:rsidRPr="008066E2">
        <w:rPr>
          <w:rFonts w:ascii="Times New Roman" w:hAnsi="Times New Roman" w:cs="Times New Roman"/>
          <w:color w:val="auto"/>
          <w:sz w:val="28"/>
          <w:szCs w:val="28"/>
          <w:shd w:val="clear" w:color="auto" w:fill="FFFFFF"/>
        </w:rPr>
        <w:t>/</w:t>
      </w:r>
      <w:hyperlink r:id="rId7" w:history="1">
        <w:r w:rsidR="006753CF" w:rsidRPr="008066E2">
          <w:rPr>
            <w:rStyle w:val="Hyperlink"/>
            <w:rFonts w:ascii="Times New Roman" w:hAnsi="Times New Roman" w:cs="Times New Roman"/>
            <w:color w:val="auto"/>
            <w:sz w:val="28"/>
            <w:szCs w:val="28"/>
            <w:shd w:val="clear" w:color="auto" w:fill="FFFFFF"/>
          </w:rPr>
          <w:t>http://gagauzia24.com/index.php?newsid=675</w:t>
        </w:r>
      </w:hyperlink>
      <w:r w:rsidR="006753CF" w:rsidRPr="008066E2">
        <w:rPr>
          <w:rFonts w:ascii="Times New Roman" w:hAnsi="Times New Roman" w:cs="Times New Roman"/>
          <w:color w:val="auto"/>
          <w:sz w:val="28"/>
          <w:szCs w:val="28"/>
          <w:shd w:val="clear" w:color="auto" w:fill="FFFFFF"/>
        </w:rPr>
        <w:t xml:space="preserve"> / </w:t>
      </w:r>
      <w:r w:rsidR="003E027C" w:rsidRPr="008066E2">
        <w:rPr>
          <w:rFonts w:ascii="Times New Roman" w:hAnsi="Times New Roman" w:cs="Times New Roman"/>
          <w:color w:val="auto"/>
          <w:sz w:val="28"/>
          <w:szCs w:val="28"/>
          <w:shd w:val="clear" w:color="auto" w:fill="FFFFFF"/>
        </w:rPr>
        <w:t xml:space="preserve"> The Law 15 “On Functioning of Languages in Gagauzia does not work</w:t>
      </w:r>
      <w:r w:rsidR="00E7293A" w:rsidRPr="008066E2">
        <w:rPr>
          <w:rFonts w:ascii="Times New Roman" w:hAnsi="Times New Roman" w:cs="Times New Roman"/>
          <w:color w:val="auto"/>
          <w:sz w:val="28"/>
          <w:szCs w:val="28"/>
          <w:shd w:val="clear" w:color="auto" w:fill="FFFFFF"/>
        </w:rPr>
        <w:t>.</w:t>
      </w:r>
      <w:r w:rsidR="00934E02" w:rsidRPr="008066E2">
        <w:rPr>
          <w:rFonts w:ascii="Times New Roman" w:hAnsi="Times New Roman" w:cs="Times New Roman"/>
          <w:color w:val="auto"/>
          <w:sz w:val="28"/>
          <w:szCs w:val="28"/>
          <w:shd w:val="clear" w:color="auto" w:fill="FFFFFF"/>
        </w:rPr>
        <w:t xml:space="preserve"> </w:t>
      </w:r>
    </w:p>
    <w:p w:rsidR="00F95E44" w:rsidRPr="008066E2" w:rsidRDefault="00F95E44" w:rsidP="005A1314">
      <w:pPr>
        <w:rPr>
          <w:rFonts w:ascii="Times New Roman" w:hAnsi="Times New Roman" w:cs="Times New Roman"/>
          <w:color w:val="auto"/>
          <w:sz w:val="28"/>
          <w:szCs w:val="28"/>
          <w:shd w:val="clear" w:color="auto" w:fill="FFFFFF"/>
        </w:rPr>
      </w:pPr>
    </w:p>
    <w:p w:rsidR="005A1314" w:rsidRPr="008066E2" w:rsidRDefault="00107386" w:rsidP="005A1314">
      <w:pPr>
        <w:rPr>
          <w:rFonts w:ascii="Times New Roman" w:hAnsi="Times New Roman" w:cs="Times New Roman"/>
          <w:color w:val="auto"/>
          <w:sz w:val="28"/>
          <w:szCs w:val="28"/>
          <w:shd w:val="clear" w:color="auto" w:fill="FFFFFF"/>
        </w:rPr>
      </w:pPr>
      <w:r w:rsidRPr="008066E2">
        <w:rPr>
          <w:rFonts w:ascii="Times New Roman" w:hAnsi="Times New Roman" w:cs="Times New Roman"/>
          <w:color w:val="auto"/>
          <w:sz w:val="28"/>
          <w:szCs w:val="28"/>
          <w:shd w:val="clear" w:color="auto" w:fill="FFFFFF"/>
        </w:rPr>
        <w:t>Our rights are</w:t>
      </w:r>
      <w:r w:rsidR="00786B7E" w:rsidRPr="008066E2">
        <w:rPr>
          <w:rFonts w:ascii="Times New Roman" w:hAnsi="Times New Roman" w:cs="Times New Roman"/>
          <w:color w:val="auto"/>
          <w:sz w:val="28"/>
          <w:szCs w:val="28"/>
          <w:shd w:val="clear" w:color="auto" w:fill="FFFFFF"/>
        </w:rPr>
        <w:t xml:space="preserve"> </w:t>
      </w:r>
      <w:r w:rsidRPr="008066E2">
        <w:rPr>
          <w:rFonts w:ascii="Times New Roman" w:hAnsi="Times New Roman" w:cs="Times New Roman"/>
          <w:color w:val="auto"/>
          <w:sz w:val="28"/>
          <w:szCs w:val="28"/>
          <w:shd w:val="clear" w:color="auto" w:fill="FFFFFF"/>
        </w:rPr>
        <w:t xml:space="preserve">infringed by the fact that names of villages, stores and other administrative institutions are not written in the Gagauz language, even though the </w:t>
      </w:r>
      <w:r w:rsidRPr="008066E2">
        <w:rPr>
          <w:rFonts w:ascii="Times New Roman" w:hAnsi="Times New Roman" w:cs="Times New Roman"/>
          <w:color w:val="auto"/>
          <w:sz w:val="28"/>
          <w:szCs w:val="28"/>
          <w:shd w:val="clear" w:color="auto" w:fill="FFFFFF"/>
        </w:rPr>
        <w:lastRenderedPageBreak/>
        <w:t xml:space="preserve">UN special rapporteur on minorities, in her report on the situation in Moldova recommended to translate names also in minority languages.  There is </w:t>
      </w:r>
      <w:r w:rsidR="00786B7E" w:rsidRPr="008066E2">
        <w:rPr>
          <w:rFonts w:ascii="Times New Roman" w:hAnsi="Times New Roman" w:cs="Times New Roman"/>
          <w:color w:val="auto"/>
          <w:sz w:val="28"/>
          <w:szCs w:val="28"/>
          <w:shd w:val="clear" w:color="auto" w:fill="FFFFFF"/>
        </w:rPr>
        <w:t>a pitiful number of publications in the Gagauz language, but they are published without any control and that is why there are a lot of mistakes in the text.  It is necessary to establish a terminology center in Gagauzia, which would work in this area</w:t>
      </w:r>
      <w:r w:rsidR="005A1314" w:rsidRPr="008066E2">
        <w:rPr>
          <w:rFonts w:ascii="Times New Roman" w:hAnsi="Times New Roman" w:cs="Times New Roman"/>
          <w:color w:val="auto"/>
          <w:sz w:val="28"/>
          <w:szCs w:val="28"/>
          <w:shd w:val="clear" w:color="auto" w:fill="FFFFFF"/>
        </w:rPr>
        <w:t xml:space="preserve">. / </w:t>
      </w:r>
      <w:hyperlink r:id="rId8" w:history="1">
        <w:r w:rsidR="005A1314" w:rsidRPr="008066E2">
          <w:rPr>
            <w:rStyle w:val="Hyperlink"/>
            <w:rFonts w:ascii="Times New Roman" w:hAnsi="Times New Roman" w:cs="Times New Roman"/>
            <w:color w:val="auto"/>
            <w:sz w:val="28"/>
            <w:szCs w:val="28"/>
            <w:shd w:val="clear" w:color="auto" w:fill="FFFFFF"/>
          </w:rPr>
          <w:t>http://gagauzia24.com/index.php?newsid=618</w:t>
        </w:r>
      </w:hyperlink>
      <w:r w:rsidR="005A1314" w:rsidRPr="008066E2">
        <w:rPr>
          <w:rFonts w:ascii="Times New Roman" w:hAnsi="Times New Roman" w:cs="Times New Roman"/>
          <w:color w:val="auto"/>
          <w:sz w:val="28"/>
          <w:szCs w:val="28"/>
          <w:shd w:val="clear" w:color="auto" w:fill="FFFFFF"/>
        </w:rPr>
        <w:t xml:space="preserve"> /</w:t>
      </w:r>
    </w:p>
    <w:p w:rsidR="00F95E44" w:rsidRPr="008066E2" w:rsidRDefault="00F95E44" w:rsidP="005A1314">
      <w:pPr>
        <w:rPr>
          <w:rFonts w:ascii="Times New Roman" w:hAnsi="Times New Roman" w:cs="Times New Roman"/>
          <w:color w:val="auto"/>
          <w:sz w:val="28"/>
          <w:szCs w:val="28"/>
          <w:shd w:val="clear" w:color="auto" w:fill="FFFFFF"/>
        </w:rPr>
      </w:pPr>
    </w:p>
    <w:p w:rsidR="00C94938" w:rsidRPr="008066E2" w:rsidRDefault="008066E2" w:rsidP="00C94938">
      <w:pPr>
        <w:pStyle w:val="Heading4"/>
        <w:rPr>
          <w:rFonts w:ascii="Times New Roman" w:hAnsi="Times New Roman" w:cs="Times New Roman"/>
          <w:color w:val="auto"/>
          <w:sz w:val="28"/>
          <w:szCs w:val="28"/>
          <w:shd w:val="clear" w:color="auto" w:fill="FFFFFF"/>
        </w:rPr>
      </w:pPr>
      <w:r w:rsidRPr="008066E2">
        <w:rPr>
          <w:rFonts w:ascii="Times New Roman" w:hAnsi="Times New Roman" w:cs="Times New Roman"/>
          <w:color w:val="auto"/>
          <w:sz w:val="28"/>
          <w:szCs w:val="28"/>
          <w:shd w:val="clear" w:color="auto" w:fill="FFFFFF"/>
        </w:rPr>
        <w:t>Gagauz surnames are mostly of Turkic origin.  Distorted surnames that we inherited from the USSR, i.e. written Russian spelling later were written in Moldovan</w:t>
      </w:r>
      <w:r w:rsidR="006A678D" w:rsidRPr="008066E2">
        <w:rPr>
          <w:rFonts w:ascii="Times New Roman" w:hAnsi="Times New Roman" w:cs="Times New Roman"/>
          <w:color w:val="auto"/>
          <w:sz w:val="28"/>
          <w:szCs w:val="28"/>
          <w:shd w:val="clear" w:color="auto" w:fill="FFFFFF"/>
        </w:rPr>
        <w:t xml:space="preserve">. </w:t>
      </w:r>
      <w:r w:rsidRPr="008066E2">
        <w:rPr>
          <w:rFonts w:ascii="Times New Roman" w:hAnsi="Times New Roman" w:cs="Times New Roman"/>
          <w:color w:val="auto"/>
          <w:sz w:val="28"/>
          <w:szCs w:val="28"/>
          <w:shd w:val="clear" w:color="auto" w:fill="FFFFFF"/>
        </w:rPr>
        <w:t xml:space="preserve"> And all that made Gagauz names non-recognizable</w:t>
      </w:r>
      <w:r w:rsidR="006A678D" w:rsidRPr="008066E2">
        <w:rPr>
          <w:rFonts w:ascii="Times New Roman" w:hAnsi="Times New Roman" w:cs="Times New Roman"/>
          <w:color w:val="auto"/>
          <w:sz w:val="28"/>
          <w:szCs w:val="28"/>
          <w:shd w:val="clear" w:color="auto" w:fill="FFFFFF"/>
        </w:rPr>
        <w:t xml:space="preserve">. </w:t>
      </w:r>
      <w:r w:rsidRPr="008066E2">
        <w:rPr>
          <w:rFonts w:ascii="Times New Roman" w:hAnsi="Times New Roman" w:cs="Times New Roman"/>
          <w:color w:val="auto"/>
          <w:sz w:val="28"/>
          <w:szCs w:val="28"/>
          <w:shd w:val="clear" w:color="auto" w:fill="FFFFFF"/>
        </w:rPr>
        <w:t xml:space="preserve"> Thus, the name “</w:t>
      </w:r>
      <w:r w:rsidR="00EE07DE" w:rsidRPr="008066E2">
        <w:rPr>
          <w:rFonts w:ascii="Times New Roman" w:hAnsi="Times New Roman" w:cs="Times New Roman"/>
          <w:color w:val="auto"/>
          <w:sz w:val="28"/>
          <w:szCs w:val="28"/>
          <w:shd w:val="clear" w:color="auto" w:fill="FFFFFF"/>
        </w:rPr>
        <w:t>Kuyucuklu</w:t>
      </w:r>
      <w:r w:rsidRPr="008066E2">
        <w:rPr>
          <w:rFonts w:ascii="Times New Roman" w:hAnsi="Times New Roman" w:cs="Times New Roman"/>
          <w:color w:val="auto"/>
          <w:sz w:val="28"/>
          <w:szCs w:val="28"/>
          <w:shd w:val="clear" w:color="auto" w:fill="FFFFFF"/>
        </w:rPr>
        <w:t>” in Russian was spelled “</w:t>
      </w:r>
      <w:r w:rsidR="00EE07DE" w:rsidRPr="008066E2">
        <w:rPr>
          <w:rFonts w:ascii="Times New Roman" w:hAnsi="Times New Roman" w:cs="Times New Roman"/>
          <w:color w:val="auto"/>
          <w:sz w:val="28"/>
          <w:szCs w:val="28"/>
          <w:shd w:val="clear" w:color="auto" w:fill="FFFFFF"/>
        </w:rPr>
        <w:t>Куйжуклу</w:t>
      </w:r>
      <w:r w:rsidRPr="008066E2">
        <w:rPr>
          <w:rFonts w:ascii="Times New Roman" w:hAnsi="Times New Roman" w:cs="Times New Roman"/>
          <w:color w:val="auto"/>
          <w:sz w:val="28"/>
          <w:szCs w:val="28"/>
          <w:shd w:val="clear" w:color="auto" w:fill="FFFFFF"/>
        </w:rPr>
        <w:t>” and now it is spelled</w:t>
      </w:r>
      <w:r w:rsidR="00EE07DE" w:rsidRPr="008066E2">
        <w:rPr>
          <w:rFonts w:ascii="Times New Roman" w:hAnsi="Times New Roman" w:cs="Times New Roman"/>
          <w:color w:val="auto"/>
          <w:sz w:val="28"/>
          <w:szCs w:val="28"/>
          <w:shd w:val="clear" w:color="auto" w:fill="FFFFFF"/>
        </w:rPr>
        <w:t xml:space="preserve"> </w:t>
      </w:r>
      <w:r w:rsidRPr="008066E2">
        <w:rPr>
          <w:rFonts w:ascii="Times New Roman" w:hAnsi="Times New Roman" w:cs="Times New Roman"/>
          <w:color w:val="auto"/>
          <w:sz w:val="28"/>
          <w:szCs w:val="28"/>
          <w:shd w:val="clear" w:color="auto" w:fill="FFFFFF"/>
        </w:rPr>
        <w:t>“</w:t>
      </w:r>
      <w:r w:rsidR="009072E1" w:rsidRPr="008066E2">
        <w:rPr>
          <w:rFonts w:ascii="Times New Roman" w:hAnsi="Times New Roman" w:cs="Times New Roman"/>
          <w:color w:val="auto"/>
          <w:sz w:val="28"/>
          <w:szCs w:val="28"/>
          <w:shd w:val="clear" w:color="auto" w:fill="FFFFFF"/>
        </w:rPr>
        <w:t>С</w:t>
      </w:r>
      <w:r w:rsidR="00EE07DE" w:rsidRPr="008066E2">
        <w:rPr>
          <w:rFonts w:ascii="Times New Roman" w:hAnsi="Times New Roman" w:cs="Times New Roman"/>
          <w:color w:val="auto"/>
          <w:sz w:val="28"/>
          <w:szCs w:val="28"/>
          <w:shd w:val="clear" w:color="auto" w:fill="FFFFFF"/>
        </w:rPr>
        <w:t>uijuklu</w:t>
      </w:r>
      <w:r w:rsidRPr="008066E2">
        <w:rPr>
          <w:rFonts w:ascii="Times New Roman" w:hAnsi="Times New Roman" w:cs="Times New Roman"/>
          <w:color w:val="auto"/>
          <w:sz w:val="28"/>
          <w:szCs w:val="28"/>
          <w:shd w:val="clear" w:color="auto" w:fill="FFFFFF"/>
        </w:rPr>
        <w:t>”</w:t>
      </w:r>
      <w:r w:rsidR="00EE07DE" w:rsidRPr="008066E2">
        <w:rPr>
          <w:rFonts w:ascii="Times New Roman" w:hAnsi="Times New Roman" w:cs="Times New Roman"/>
          <w:color w:val="auto"/>
          <w:sz w:val="28"/>
          <w:szCs w:val="28"/>
          <w:shd w:val="clear" w:color="auto" w:fill="FFFFFF"/>
        </w:rPr>
        <w:t xml:space="preserve">, </w:t>
      </w:r>
      <w:r w:rsidRPr="008066E2">
        <w:rPr>
          <w:rFonts w:ascii="Times New Roman" w:hAnsi="Times New Roman" w:cs="Times New Roman"/>
          <w:color w:val="auto"/>
          <w:sz w:val="28"/>
          <w:szCs w:val="28"/>
          <w:shd w:val="clear" w:color="auto" w:fill="FFFFFF"/>
        </w:rPr>
        <w:t>while in Moldovan it would be spelled “</w:t>
      </w:r>
      <w:r w:rsidR="00C458AE" w:rsidRPr="008066E2">
        <w:rPr>
          <w:rFonts w:ascii="Times New Roman" w:hAnsi="Times New Roman" w:cs="Times New Roman"/>
          <w:color w:val="auto"/>
          <w:sz w:val="28"/>
          <w:szCs w:val="28"/>
          <w:shd w:val="clear" w:color="auto" w:fill="FFFFFF"/>
        </w:rPr>
        <w:t>Сuiuguklu</w:t>
      </w:r>
      <w:r w:rsidRPr="008066E2">
        <w:rPr>
          <w:rFonts w:ascii="Times New Roman" w:hAnsi="Times New Roman" w:cs="Times New Roman"/>
          <w:color w:val="auto"/>
          <w:sz w:val="28"/>
          <w:szCs w:val="28"/>
          <w:shd w:val="clear" w:color="auto" w:fill="FFFFFF"/>
        </w:rPr>
        <w:t>”</w:t>
      </w:r>
      <w:r w:rsidR="00C458AE" w:rsidRPr="008066E2">
        <w:rPr>
          <w:rFonts w:ascii="Times New Roman" w:hAnsi="Times New Roman" w:cs="Times New Roman"/>
          <w:color w:val="auto"/>
          <w:sz w:val="28"/>
          <w:szCs w:val="28"/>
          <w:shd w:val="clear" w:color="auto" w:fill="FFFFFF"/>
        </w:rPr>
        <w:t xml:space="preserve">. </w:t>
      </w:r>
      <w:r w:rsidRPr="008066E2">
        <w:rPr>
          <w:rFonts w:ascii="Times New Roman" w:hAnsi="Times New Roman" w:cs="Times New Roman"/>
          <w:color w:val="auto"/>
          <w:sz w:val="28"/>
          <w:szCs w:val="28"/>
          <w:shd w:val="clear" w:color="auto" w:fill="FFFFFF"/>
        </w:rPr>
        <w:t xml:space="preserve"> It would be desirable to use Gagauz spelling – “</w:t>
      </w:r>
      <w:r w:rsidR="00C458AE" w:rsidRPr="008066E2">
        <w:rPr>
          <w:rFonts w:ascii="Times New Roman" w:hAnsi="Times New Roman" w:cs="Times New Roman"/>
          <w:color w:val="auto"/>
          <w:sz w:val="28"/>
          <w:szCs w:val="28"/>
          <w:shd w:val="clear" w:color="auto" w:fill="FFFFFF"/>
        </w:rPr>
        <w:t>Kuyucuklu</w:t>
      </w:r>
      <w:r w:rsidRPr="008066E2">
        <w:rPr>
          <w:rFonts w:ascii="Times New Roman" w:hAnsi="Times New Roman" w:cs="Times New Roman"/>
          <w:color w:val="auto"/>
          <w:sz w:val="28"/>
          <w:szCs w:val="28"/>
          <w:shd w:val="clear" w:color="auto" w:fill="FFFFFF"/>
        </w:rPr>
        <w:t>”</w:t>
      </w:r>
      <w:r w:rsidR="00C458AE" w:rsidRPr="008066E2">
        <w:rPr>
          <w:rFonts w:ascii="Times New Roman" w:hAnsi="Times New Roman" w:cs="Times New Roman"/>
          <w:color w:val="auto"/>
          <w:sz w:val="28"/>
          <w:szCs w:val="28"/>
          <w:shd w:val="clear" w:color="auto" w:fill="FFFFFF"/>
        </w:rPr>
        <w:t>.</w:t>
      </w:r>
      <w:r w:rsidR="00F95E44" w:rsidRPr="008066E2">
        <w:rPr>
          <w:rFonts w:ascii="Times New Roman" w:hAnsi="Times New Roman" w:cs="Times New Roman"/>
          <w:color w:val="auto"/>
          <w:sz w:val="28"/>
          <w:szCs w:val="28"/>
          <w:shd w:val="clear" w:color="auto" w:fill="FFFFFF"/>
        </w:rPr>
        <w:t xml:space="preserve"> </w:t>
      </w:r>
      <w:r w:rsidRPr="008066E2">
        <w:rPr>
          <w:rFonts w:ascii="Times New Roman" w:hAnsi="Times New Roman" w:cs="Times New Roman"/>
          <w:color w:val="auto"/>
          <w:sz w:val="28"/>
          <w:szCs w:val="28"/>
          <w:shd w:val="clear" w:color="auto" w:fill="FFFFFF"/>
        </w:rPr>
        <w:t xml:space="preserve"> And the UN special rapporteur on minorities mentioned it in her report on the situation in Moldova</w:t>
      </w:r>
      <w:r w:rsidR="00F95E44" w:rsidRPr="008066E2">
        <w:rPr>
          <w:rFonts w:ascii="Times New Roman" w:hAnsi="Times New Roman" w:cs="Times New Roman"/>
          <w:color w:val="auto"/>
          <w:sz w:val="28"/>
          <w:szCs w:val="28"/>
          <w:shd w:val="clear" w:color="auto" w:fill="FFFFFF"/>
        </w:rPr>
        <w:t xml:space="preserve">. </w:t>
      </w:r>
    </w:p>
    <w:p w:rsidR="00C94938" w:rsidRPr="008066E2" w:rsidRDefault="00C94938" w:rsidP="00C94938">
      <w:pPr>
        <w:pStyle w:val="Heading4"/>
        <w:rPr>
          <w:rFonts w:ascii="Times New Roman" w:hAnsi="Times New Roman" w:cs="Times New Roman"/>
          <w:color w:val="auto"/>
          <w:sz w:val="28"/>
          <w:szCs w:val="28"/>
          <w:shd w:val="clear" w:color="auto" w:fill="FFFFFF"/>
        </w:rPr>
      </w:pPr>
    </w:p>
    <w:p w:rsidR="006A678D" w:rsidRPr="008066E2" w:rsidRDefault="008066E2" w:rsidP="00C94938">
      <w:pPr>
        <w:pStyle w:val="Heading4"/>
        <w:rPr>
          <w:rFonts w:ascii="Times New Roman" w:hAnsi="Times New Roman" w:cs="Times New Roman"/>
          <w:color w:val="auto"/>
          <w:sz w:val="28"/>
          <w:szCs w:val="28"/>
          <w:shd w:val="clear" w:color="auto" w:fill="FFFFFF"/>
        </w:rPr>
      </w:pPr>
      <w:r w:rsidRPr="008066E2">
        <w:rPr>
          <w:rFonts w:ascii="Times New Roman" w:hAnsi="Times New Roman" w:cs="Times New Roman"/>
          <w:color w:val="auto"/>
          <w:sz w:val="28"/>
          <w:szCs w:val="28"/>
          <w:shd w:val="clear" w:color="auto" w:fill="FFFFFF"/>
        </w:rPr>
        <w:t xml:space="preserve">However, a year passed since her recommendations were published, but authorities of Moldova did not take any measures to change the situation.  This situation contradicts Article 1, para 1, of the </w:t>
      </w:r>
      <w:r w:rsidRPr="008066E2">
        <w:rPr>
          <w:rFonts w:ascii="Times New Roman" w:hAnsi="Times New Roman" w:cs="Times New Roman"/>
          <w:color w:val="auto"/>
          <w:sz w:val="28"/>
          <w:szCs w:val="28"/>
          <w:shd w:val="clear" w:color="auto" w:fill="FFFFFF"/>
        </w:rPr>
        <w:t>Covenant on Social, Economic and Cultural Rights</w:t>
      </w:r>
      <w:r w:rsidR="00C94938" w:rsidRPr="008066E2">
        <w:rPr>
          <w:rFonts w:ascii="Times New Roman" w:hAnsi="Times New Roman" w:cs="Times New Roman"/>
          <w:color w:val="auto"/>
          <w:sz w:val="28"/>
          <w:szCs w:val="28"/>
          <w:shd w:val="clear" w:color="auto" w:fill="FFFFFF"/>
        </w:rPr>
        <w:t xml:space="preserve">, </w:t>
      </w:r>
      <w:r w:rsidRPr="008066E2">
        <w:rPr>
          <w:rFonts w:ascii="Times New Roman" w:hAnsi="Times New Roman" w:cs="Times New Roman"/>
          <w:color w:val="auto"/>
          <w:sz w:val="28"/>
          <w:szCs w:val="28"/>
          <w:shd w:val="clear" w:color="auto" w:fill="FFFFFF"/>
        </w:rPr>
        <w:t>which states that “all peoples have the right to self-determination”</w:t>
      </w:r>
      <w:r w:rsidR="00C94938" w:rsidRPr="008066E2">
        <w:rPr>
          <w:rFonts w:ascii="Times New Roman" w:hAnsi="Times New Roman" w:cs="Times New Roman"/>
          <w:color w:val="auto"/>
          <w:sz w:val="28"/>
          <w:szCs w:val="28"/>
          <w:shd w:val="clear" w:color="auto" w:fill="FFFFFF"/>
        </w:rPr>
        <w:t xml:space="preserve">. </w:t>
      </w:r>
    </w:p>
    <w:p w:rsidR="00C94938" w:rsidRPr="008066E2" w:rsidRDefault="00C94938" w:rsidP="00C94938"/>
    <w:p w:rsidR="00C94938" w:rsidRPr="008066E2" w:rsidRDefault="00C94938" w:rsidP="00C94938"/>
    <w:p w:rsidR="00C94938" w:rsidRPr="008066E2" w:rsidRDefault="00C94938" w:rsidP="00C94938"/>
    <w:p w:rsidR="00F95E44" w:rsidRPr="008066E2" w:rsidRDefault="00F95E44" w:rsidP="0077421C">
      <w:pPr>
        <w:pStyle w:val="NormalWeb"/>
        <w:spacing w:before="0" w:beforeAutospacing="0" w:after="0" w:afterAutospacing="0"/>
        <w:jc w:val="both"/>
        <w:rPr>
          <w:rFonts w:eastAsia="Arial"/>
          <w:sz w:val="28"/>
          <w:szCs w:val="28"/>
          <w:shd w:val="clear" w:color="auto" w:fill="FFFFFF"/>
        </w:rPr>
      </w:pPr>
    </w:p>
    <w:p w:rsidR="0077421C" w:rsidRPr="008066E2" w:rsidRDefault="00F40872" w:rsidP="00F95E44">
      <w:pPr>
        <w:pStyle w:val="NormalWeb"/>
        <w:numPr>
          <w:ilvl w:val="0"/>
          <w:numId w:val="11"/>
        </w:numPr>
        <w:spacing w:before="0" w:beforeAutospacing="0" w:after="0" w:afterAutospacing="0"/>
        <w:jc w:val="both"/>
        <w:rPr>
          <w:b/>
          <w:sz w:val="28"/>
          <w:szCs w:val="28"/>
        </w:rPr>
      </w:pPr>
      <w:r w:rsidRPr="008066E2">
        <w:rPr>
          <w:b/>
          <w:sz w:val="28"/>
          <w:szCs w:val="28"/>
        </w:rPr>
        <w:t>Access of Gagauz people to education in their native language</w:t>
      </w:r>
    </w:p>
    <w:p w:rsidR="0077421C" w:rsidRPr="008066E2" w:rsidRDefault="0077421C" w:rsidP="0077421C">
      <w:pPr>
        <w:pStyle w:val="NormalWeb"/>
        <w:spacing w:before="0" w:beforeAutospacing="0" w:after="0" w:afterAutospacing="0"/>
        <w:jc w:val="both"/>
        <w:rPr>
          <w:sz w:val="28"/>
          <w:szCs w:val="28"/>
        </w:rPr>
      </w:pPr>
    </w:p>
    <w:p w:rsidR="0077421C" w:rsidRPr="008066E2" w:rsidRDefault="00786B7E" w:rsidP="0077421C">
      <w:pPr>
        <w:pStyle w:val="NormalWeb"/>
        <w:spacing w:before="0" w:beforeAutospacing="0" w:after="0" w:afterAutospacing="0"/>
        <w:jc w:val="both"/>
        <w:rPr>
          <w:sz w:val="28"/>
          <w:szCs w:val="28"/>
        </w:rPr>
      </w:pPr>
      <w:r w:rsidRPr="008066E2">
        <w:rPr>
          <w:sz w:val="28"/>
          <w:szCs w:val="28"/>
        </w:rPr>
        <w:t>The educational process still remains one of the most vulnerable places for representatives of minorities</w:t>
      </w:r>
      <w:r w:rsidR="0077421C" w:rsidRPr="008066E2">
        <w:rPr>
          <w:sz w:val="28"/>
          <w:szCs w:val="28"/>
        </w:rPr>
        <w:t xml:space="preserve">.  </w:t>
      </w:r>
    </w:p>
    <w:p w:rsidR="00F95E44" w:rsidRPr="008066E2" w:rsidRDefault="00F95E44" w:rsidP="0077421C">
      <w:pPr>
        <w:pStyle w:val="NormalWeb"/>
        <w:spacing w:before="0" w:beforeAutospacing="0" w:after="0" w:afterAutospacing="0"/>
        <w:jc w:val="both"/>
        <w:rPr>
          <w:sz w:val="28"/>
          <w:szCs w:val="28"/>
        </w:rPr>
      </w:pPr>
    </w:p>
    <w:p w:rsidR="0077421C" w:rsidRPr="008066E2" w:rsidRDefault="00786B7E" w:rsidP="0077421C">
      <w:pPr>
        <w:pStyle w:val="NormalWeb"/>
        <w:spacing w:before="0" w:beforeAutospacing="0" w:after="0" w:afterAutospacing="0"/>
        <w:jc w:val="both"/>
        <w:rPr>
          <w:sz w:val="28"/>
          <w:szCs w:val="28"/>
        </w:rPr>
      </w:pPr>
      <w:r w:rsidRPr="008066E2">
        <w:rPr>
          <w:sz w:val="28"/>
          <w:szCs w:val="28"/>
        </w:rPr>
        <w:t xml:space="preserve">At the same time, members of our group </w:t>
      </w:r>
      <w:r w:rsidR="008066E2" w:rsidRPr="008066E2">
        <w:rPr>
          <w:sz w:val="28"/>
          <w:szCs w:val="28"/>
        </w:rPr>
        <w:t>noted with regret that they did not have an opportunity to study the native language well at school.  For example, in the ATE of Gagauzia there are no schools where all subjects are taught in the native language</w:t>
      </w:r>
      <w:r w:rsidR="0077421C" w:rsidRPr="008066E2">
        <w:rPr>
          <w:sz w:val="28"/>
          <w:szCs w:val="28"/>
        </w:rPr>
        <w:t xml:space="preserve">. </w:t>
      </w:r>
      <w:r w:rsidR="008066E2" w:rsidRPr="008066E2">
        <w:rPr>
          <w:sz w:val="28"/>
          <w:szCs w:val="28"/>
        </w:rPr>
        <w:t xml:space="preserve"> There are only 3 hours a week of </w:t>
      </w:r>
      <w:r w:rsidR="001A215E" w:rsidRPr="008066E2">
        <w:rPr>
          <w:sz w:val="28"/>
          <w:szCs w:val="28"/>
        </w:rPr>
        <w:t>the Gagauz language</w:t>
      </w:r>
      <w:r w:rsidR="00BC672D" w:rsidRPr="008066E2">
        <w:rPr>
          <w:sz w:val="28"/>
          <w:szCs w:val="28"/>
        </w:rPr>
        <w:t xml:space="preserve"> </w:t>
      </w:r>
      <w:r w:rsidR="008066E2" w:rsidRPr="008066E2">
        <w:rPr>
          <w:sz w:val="28"/>
          <w:szCs w:val="28"/>
        </w:rPr>
        <w:t>and literature</w:t>
      </w:r>
      <w:r w:rsidR="00BC672D" w:rsidRPr="008066E2">
        <w:rPr>
          <w:sz w:val="28"/>
          <w:szCs w:val="28"/>
        </w:rPr>
        <w:t>.</w:t>
      </w:r>
      <w:r w:rsidR="0077421C" w:rsidRPr="008066E2">
        <w:rPr>
          <w:sz w:val="28"/>
          <w:szCs w:val="28"/>
        </w:rPr>
        <w:t xml:space="preserve"> </w:t>
      </w:r>
    </w:p>
    <w:p w:rsidR="00F95E44" w:rsidRPr="008066E2" w:rsidRDefault="00F95E44" w:rsidP="0077421C">
      <w:pPr>
        <w:pStyle w:val="NormalWeb"/>
        <w:spacing w:before="0" w:beforeAutospacing="0" w:after="0" w:afterAutospacing="0"/>
        <w:jc w:val="both"/>
        <w:rPr>
          <w:sz w:val="28"/>
          <w:szCs w:val="28"/>
        </w:rPr>
      </w:pPr>
    </w:p>
    <w:p w:rsidR="0077421C" w:rsidRPr="008066E2" w:rsidRDefault="00786B7E" w:rsidP="0077421C">
      <w:pPr>
        <w:pStyle w:val="NormalWeb"/>
        <w:spacing w:before="0" w:beforeAutospacing="0" w:after="0" w:afterAutospacing="0"/>
        <w:jc w:val="both"/>
        <w:rPr>
          <w:sz w:val="28"/>
          <w:szCs w:val="28"/>
        </w:rPr>
      </w:pPr>
      <w:r w:rsidRPr="008066E2">
        <w:rPr>
          <w:sz w:val="28"/>
          <w:szCs w:val="28"/>
        </w:rPr>
        <w:t>Second, in the history textbooks there is no information about history and culture of minorities, as a consequence, it leads to appearance and dissemination of stereotypes and hostile attitude to minorities</w:t>
      </w:r>
      <w:r w:rsidR="0077421C" w:rsidRPr="008066E2">
        <w:rPr>
          <w:sz w:val="28"/>
          <w:szCs w:val="28"/>
        </w:rPr>
        <w:t xml:space="preserve">. </w:t>
      </w:r>
    </w:p>
    <w:p w:rsidR="00C94938" w:rsidRPr="008066E2" w:rsidRDefault="00C94938" w:rsidP="0077421C">
      <w:pPr>
        <w:pStyle w:val="NormalWeb"/>
        <w:spacing w:before="0" w:beforeAutospacing="0" w:after="0" w:afterAutospacing="0"/>
        <w:jc w:val="both"/>
        <w:rPr>
          <w:sz w:val="28"/>
          <w:szCs w:val="28"/>
        </w:rPr>
      </w:pPr>
    </w:p>
    <w:p w:rsidR="00C94938" w:rsidRPr="008066E2" w:rsidRDefault="00786B7E" w:rsidP="0077421C">
      <w:pPr>
        <w:pStyle w:val="NormalWeb"/>
        <w:spacing w:before="0" w:beforeAutospacing="0" w:after="0" w:afterAutospacing="0"/>
        <w:jc w:val="both"/>
        <w:rPr>
          <w:sz w:val="28"/>
          <w:szCs w:val="28"/>
        </w:rPr>
      </w:pPr>
      <w:r w:rsidRPr="008066E2">
        <w:rPr>
          <w:sz w:val="28"/>
          <w:szCs w:val="28"/>
        </w:rPr>
        <w:t>It has to be noted, that the Ministry of Education of Moldova fails to find resources to publish a textbook of the Gagauz language for pupils of 12</w:t>
      </w:r>
      <w:r w:rsidRPr="008066E2">
        <w:rPr>
          <w:sz w:val="28"/>
          <w:szCs w:val="28"/>
          <w:vertAlign w:val="superscript"/>
        </w:rPr>
        <w:t>th</w:t>
      </w:r>
      <w:r w:rsidRPr="008066E2">
        <w:rPr>
          <w:sz w:val="28"/>
          <w:szCs w:val="28"/>
        </w:rPr>
        <w:t xml:space="preserve"> grade, and it is despite the fact that pupils of the 12</w:t>
      </w:r>
      <w:r w:rsidRPr="008066E2">
        <w:rPr>
          <w:sz w:val="28"/>
          <w:szCs w:val="28"/>
          <w:vertAlign w:val="superscript"/>
        </w:rPr>
        <w:t>th</w:t>
      </w:r>
      <w:r w:rsidRPr="008066E2">
        <w:rPr>
          <w:sz w:val="28"/>
          <w:szCs w:val="28"/>
        </w:rPr>
        <w:t xml:space="preserve"> grade have to pass a bachelor’s exam on the Gagauz language</w:t>
      </w:r>
      <w:r w:rsidR="00C94938" w:rsidRPr="008066E2">
        <w:rPr>
          <w:sz w:val="28"/>
          <w:szCs w:val="28"/>
        </w:rPr>
        <w:t xml:space="preserve">. </w:t>
      </w:r>
    </w:p>
    <w:p w:rsidR="00C94938" w:rsidRPr="008066E2" w:rsidRDefault="00C94938" w:rsidP="0077421C">
      <w:pPr>
        <w:pStyle w:val="NormalWeb"/>
        <w:spacing w:before="0" w:beforeAutospacing="0" w:after="0" w:afterAutospacing="0"/>
        <w:jc w:val="both"/>
        <w:rPr>
          <w:sz w:val="28"/>
          <w:szCs w:val="28"/>
        </w:rPr>
      </w:pPr>
    </w:p>
    <w:p w:rsidR="00C94938" w:rsidRPr="008066E2" w:rsidRDefault="00786B7E" w:rsidP="0077421C">
      <w:pPr>
        <w:pStyle w:val="NormalWeb"/>
        <w:spacing w:before="0" w:beforeAutospacing="0" w:after="0" w:afterAutospacing="0"/>
        <w:jc w:val="both"/>
        <w:rPr>
          <w:sz w:val="28"/>
          <w:szCs w:val="28"/>
        </w:rPr>
      </w:pPr>
      <w:r w:rsidRPr="008066E2">
        <w:rPr>
          <w:sz w:val="28"/>
          <w:szCs w:val="28"/>
        </w:rPr>
        <w:t>The existing situation with access of Gagauz people to education in their native language in Moldova contradicts Article 13, para 1, of the Covenant</w:t>
      </w:r>
      <w:r w:rsidR="00C94938" w:rsidRPr="008066E2">
        <w:rPr>
          <w:sz w:val="28"/>
          <w:szCs w:val="28"/>
        </w:rPr>
        <w:t xml:space="preserve">. </w:t>
      </w:r>
    </w:p>
    <w:p w:rsidR="00F95E44" w:rsidRPr="008066E2" w:rsidRDefault="00F95E44" w:rsidP="006F5A2B">
      <w:pPr>
        <w:jc w:val="both"/>
        <w:rPr>
          <w:rFonts w:ascii="Times New Roman" w:hAnsi="Times New Roman" w:cs="Times New Roman"/>
          <w:b/>
          <w:color w:val="auto"/>
          <w:sz w:val="28"/>
          <w:szCs w:val="28"/>
        </w:rPr>
      </w:pPr>
    </w:p>
    <w:p w:rsidR="00F95E44" w:rsidRPr="008066E2" w:rsidRDefault="00F95E44" w:rsidP="006F5A2B">
      <w:pPr>
        <w:jc w:val="both"/>
        <w:rPr>
          <w:rFonts w:ascii="Times New Roman" w:hAnsi="Times New Roman" w:cs="Times New Roman"/>
          <w:b/>
          <w:color w:val="auto"/>
          <w:sz w:val="28"/>
          <w:szCs w:val="28"/>
        </w:rPr>
      </w:pPr>
    </w:p>
    <w:p w:rsidR="0005469D" w:rsidRPr="008066E2" w:rsidRDefault="00F40872" w:rsidP="00F95E44">
      <w:pPr>
        <w:pStyle w:val="ListParagraph"/>
        <w:numPr>
          <w:ilvl w:val="0"/>
          <w:numId w:val="11"/>
        </w:numPr>
        <w:jc w:val="both"/>
        <w:rPr>
          <w:rFonts w:ascii="Times New Roman" w:hAnsi="Times New Roman" w:cs="Times New Roman"/>
          <w:b/>
          <w:sz w:val="28"/>
          <w:szCs w:val="28"/>
        </w:rPr>
      </w:pPr>
      <w:r w:rsidRPr="008066E2">
        <w:rPr>
          <w:rFonts w:ascii="Times New Roman" w:hAnsi="Times New Roman" w:cs="Times New Roman"/>
          <w:b/>
          <w:sz w:val="28"/>
          <w:szCs w:val="28"/>
        </w:rPr>
        <w:t>Recommendations</w:t>
      </w:r>
    </w:p>
    <w:p w:rsidR="006F5A2B" w:rsidRPr="008066E2" w:rsidRDefault="002B145D" w:rsidP="006F5A2B">
      <w:pPr>
        <w:jc w:val="both"/>
        <w:rPr>
          <w:rFonts w:ascii="Times New Roman" w:hAnsi="Times New Roman" w:cs="Times New Roman"/>
          <w:color w:val="auto"/>
          <w:sz w:val="28"/>
          <w:szCs w:val="28"/>
        </w:rPr>
      </w:pPr>
      <w:r w:rsidRPr="008066E2">
        <w:rPr>
          <w:rFonts w:ascii="Times New Roman" w:hAnsi="Times New Roman" w:cs="Times New Roman"/>
          <w:color w:val="auto"/>
          <w:sz w:val="28"/>
          <w:szCs w:val="28"/>
        </w:rPr>
        <w:t xml:space="preserve">          </w:t>
      </w:r>
    </w:p>
    <w:p w:rsidR="006F5A2B" w:rsidRPr="008066E2" w:rsidRDefault="00786B7E" w:rsidP="006F5A2B">
      <w:pPr>
        <w:pStyle w:val="ListParagraph"/>
        <w:numPr>
          <w:ilvl w:val="1"/>
          <w:numId w:val="5"/>
        </w:numPr>
        <w:jc w:val="both"/>
        <w:rPr>
          <w:rFonts w:ascii="Times New Roman" w:hAnsi="Times New Roman" w:cs="Times New Roman"/>
          <w:sz w:val="28"/>
          <w:szCs w:val="28"/>
        </w:rPr>
      </w:pPr>
      <w:r w:rsidRPr="008066E2">
        <w:rPr>
          <w:rFonts w:ascii="Times New Roman" w:hAnsi="Times New Roman" w:cs="Times New Roman"/>
          <w:sz w:val="28"/>
          <w:szCs w:val="28"/>
        </w:rPr>
        <w:t>Changes in the legislation, in particular, Law No. </w:t>
      </w:r>
      <w:r w:rsidR="006F5A2B" w:rsidRPr="008066E2">
        <w:rPr>
          <w:rFonts w:ascii="Times New Roman" w:hAnsi="Times New Roman" w:cs="Times New Roman"/>
          <w:sz w:val="28"/>
          <w:szCs w:val="28"/>
        </w:rPr>
        <w:t>273</w:t>
      </w:r>
      <w:r w:rsidRPr="008066E2">
        <w:rPr>
          <w:rFonts w:ascii="Times New Roman" w:hAnsi="Times New Roman" w:cs="Times New Roman"/>
          <w:sz w:val="28"/>
          <w:szCs w:val="28"/>
        </w:rPr>
        <w:t xml:space="preserve">, as of </w:t>
      </w:r>
      <w:r w:rsidR="006F5A2B" w:rsidRPr="008066E2">
        <w:rPr>
          <w:rFonts w:ascii="Times New Roman" w:hAnsi="Times New Roman" w:cs="Times New Roman"/>
          <w:sz w:val="28"/>
          <w:szCs w:val="28"/>
        </w:rPr>
        <w:t>09.11.1994</w:t>
      </w:r>
      <w:r w:rsidRPr="008066E2">
        <w:rPr>
          <w:rFonts w:ascii="Times New Roman" w:hAnsi="Times New Roman" w:cs="Times New Roman"/>
          <w:sz w:val="28"/>
          <w:szCs w:val="28"/>
        </w:rPr>
        <w:t>,</w:t>
      </w:r>
      <w:r w:rsidR="006F5A2B" w:rsidRPr="008066E2">
        <w:rPr>
          <w:rFonts w:ascii="Times New Roman" w:hAnsi="Times New Roman" w:cs="Times New Roman"/>
          <w:sz w:val="28"/>
          <w:szCs w:val="28"/>
        </w:rPr>
        <w:t xml:space="preserve"> </w:t>
      </w:r>
      <w:r w:rsidRPr="008066E2">
        <w:rPr>
          <w:rFonts w:ascii="Times New Roman" w:hAnsi="Times New Roman" w:cs="Times New Roman"/>
          <w:sz w:val="28"/>
          <w:szCs w:val="28"/>
        </w:rPr>
        <w:t>on the identity documents of the national passport system, in order to ensure a possibility to use personal names, geographical names and names of organizations in the Gagauz language and use of own alphabet</w:t>
      </w:r>
      <w:r w:rsidR="006F5A2B" w:rsidRPr="008066E2">
        <w:rPr>
          <w:rFonts w:ascii="Times New Roman" w:hAnsi="Times New Roman" w:cs="Times New Roman"/>
          <w:sz w:val="28"/>
          <w:szCs w:val="28"/>
        </w:rPr>
        <w:t xml:space="preserve">. </w:t>
      </w:r>
    </w:p>
    <w:p w:rsidR="0077421C" w:rsidRPr="008066E2" w:rsidRDefault="0077421C" w:rsidP="0077421C">
      <w:pPr>
        <w:pStyle w:val="ListParagraph"/>
        <w:ind w:left="1440"/>
        <w:jc w:val="both"/>
        <w:rPr>
          <w:rFonts w:ascii="Times New Roman" w:hAnsi="Times New Roman" w:cs="Times New Roman"/>
          <w:sz w:val="28"/>
          <w:szCs w:val="28"/>
        </w:rPr>
      </w:pPr>
    </w:p>
    <w:p w:rsidR="00641508" w:rsidRPr="008066E2" w:rsidRDefault="00786B7E" w:rsidP="006F5A2B">
      <w:pPr>
        <w:pStyle w:val="ListParagraph"/>
        <w:numPr>
          <w:ilvl w:val="1"/>
          <w:numId w:val="5"/>
        </w:numPr>
        <w:jc w:val="both"/>
        <w:rPr>
          <w:rFonts w:ascii="Times New Roman" w:hAnsi="Times New Roman" w:cs="Times New Roman"/>
          <w:sz w:val="28"/>
          <w:szCs w:val="28"/>
          <w:highlight w:val="white"/>
        </w:rPr>
      </w:pPr>
      <w:r w:rsidRPr="008066E2">
        <w:rPr>
          <w:rFonts w:ascii="Times New Roman" w:hAnsi="Times New Roman" w:cs="Times New Roman"/>
          <w:sz w:val="28"/>
          <w:szCs w:val="28"/>
        </w:rPr>
        <w:t>Making amendments in Article 10 of the Education Code of the Republic of Moldova in such a way that the state would get back guarantees of education in the native language and would not provide education in the native language “within the compass”, as it is done now</w:t>
      </w:r>
      <w:r w:rsidR="006F5A2B" w:rsidRPr="008066E2">
        <w:rPr>
          <w:rFonts w:ascii="Times New Roman" w:hAnsi="Times New Roman" w:cs="Times New Roman"/>
          <w:sz w:val="28"/>
          <w:szCs w:val="28"/>
        </w:rPr>
        <w:t>.</w:t>
      </w:r>
    </w:p>
    <w:p w:rsidR="00641508" w:rsidRPr="008066E2" w:rsidRDefault="006F5A2B" w:rsidP="00641508">
      <w:pPr>
        <w:pStyle w:val="ListParagraph"/>
        <w:numPr>
          <w:ilvl w:val="1"/>
          <w:numId w:val="5"/>
        </w:numPr>
        <w:jc w:val="both"/>
        <w:rPr>
          <w:rFonts w:ascii="Times New Roman" w:hAnsi="Times New Roman" w:cs="Times New Roman"/>
          <w:sz w:val="28"/>
          <w:szCs w:val="28"/>
          <w:highlight w:val="white"/>
        </w:rPr>
      </w:pPr>
      <w:r w:rsidRPr="008066E2">
        <w:rPr>
          <w:rFonts w:ascii="Times New Roman" w:hAnsi="Times New Roman" w:cs="Times New Roman"/>
          <w:sz w:val="28"/>
          <w:szCs w:val="28"/>
        </w:rPr>
        <w:t xml:space="preserve"> </w:t>
      </w:r>
      <w:r w:rsidR="00F42A3F" w:rsidRPr="008066E2">
        <w:rPr>
          <w:rFonts w:ascii="Times New Roman" w:hAnsi="Times New Roman" w:cs="Times New Roman"/>
          <w:sz w:val="28"/>
          <w:szCs w:val="28"/>
        </w:rPr>
        <w:t>It is necessary to find resources in the state budget to publish interactive books and materials in the Gagauz language for kindergartens of Gagauzia</w:t>
      </w:r>
      <w:r w:rsidR="00641508" w:rsidRPr="008066E2">
        <w:rPr>
          <w:rFonts w:ascii="Times New Roman" w:hAnsi="Times New Roman" w:cs="Times New Roman"/>
          <w:sz w:val="28"/>
          <w:szCs w:val="28"/>
          <w:shd w:val="clear" w:color="auto" w:fill="FFFFFF"/>
        </w:rPr>
        <w:t xml:space="preserve">. </w:t>
      </w:r>
    </w:p>
    <w:p w:rsidR="00641508" w:rsidRPr="008066E2" w:rsidRDefault="002F0FBE" w:rsidP="00641508">
      <w:pPr>
        <w:pStyle w:val="ListParagraph"/>
        <w:numPr>
          <w:ilvl w:val="1"/>
          <w:numId w:val="5"/>
        </w:numPr>
        <w:jc w:val="both"/>
        <w:rPr>
          <w:rFonts w:ascii="Times New Roman" w:hAnsi="Times New Roman" w:cs="Times New Roman"/>
          <w:sz w:val="28"/>
          <w:szCs w:val="28"/>
          <w:highlight w:val="white"/>
        </w:rPr>
      </w:pPr>
      <w:r w:rsidRPr="008066E2">
        <w:rPr>
          <w:rFonts w:ascii="Times New Roman" w:hAnsi="Times New Roman" w:cs="Times New Roman"/>
          <w:sz w:val="28"/>
          <w:szCs w:val="28"/>
          <w:shd w:val="clear" w:color="auto" w:fill="FFFFFF"/>
        </w:rPr>
        <w:t xml:space="preserve">To resolve the problem of converting all communications into </w:t>
      </w:r>
      <w:r w:rsidR="001A215E" w:rsidRPr="008066E2">
        <w:rPr>
          <w:rFonts w:ascii="Times New Roman" w:hAnsi="Times New Roman" w:cs="Times New Roman"/>
          <w:sz w:val="28"/>
          <w:szCs w:val="28"/>
          <w:shd w:val="clear" w:color="auto" w:fill="FFFFFF"/>
        </w:rPr>
        <w:t>the Gagauz language</w:t>
      </w:r>
      <w:r w:rsidR="00641508" w:rsidRPr="008066E2">
        <w:rPr>
          <w:rFonts w:ascii="Times New Roman" w:hAnsi="Times New Roman" w:cs="Times New Roman"/>
          <w:sz w:val="28"/>
          <w:szCs w:val="28"/>
          <w:shd w:val="clear" w:color="auto" w:fill="FFFFFF"/>
        </w:rPr>
        <w:t xml:space="preserve"> </w:t>
      </w:r>
      <w:r w:rsidRPr="008066E2">
        <w:rPr>
          <w:rFonts w:ascii="Times New Roman" w:hAnsi="Times New Roman" w:cs="Times New Roman"/>
          <w:sz w:val="28"/>
          <w:szCs w:val="28"/>
          <w:shd w:val="clear" w:color="auto" w:fill="FFFFFF"/>
        </w:rPr>
        <w:t>in kindergartens, in all children’s and administrative institutions</w:t>
      </w:r>
      <w:r w:rsidR="00641508" w:rsidRPr="008066E2">
        <w:rPr>
          <w:rFonts w:ascii="Times New Roman" w:hAnsi="Times New Roman" w:cs="Times New Roman"/>
          <w:sz w:val="28"/>
          <w:szCs w:val="28"/>
          <w:shd w:val="clear" w:color="auto" w:fill="FFFFFF"/>
        </w:rPr>
        <w:t xml:space="preserve">.  </w:t>
      </w:r>
    </w:p>
    <w:p w:rsidR="00641508" w:rsidRPr="008066E2" w:rsidRDefault="002F0FBE" w:rsidP="00641508">
      <w:pPr>
        <w:pStyle w:val="ListParagraph"/>
        <w:numPr>
          <w:ilvl w:val="1"/>
          <w:numId w:val="5"/>
        </w:numPr>
        <w:jc w:val="both"/>
        <w:rPr>
          <w:rFonts w:ascii="Times New Roman" w:hAnsi="Times New Roman" w:cs="Times New Roman"/>
          <w:sz w:val="28"/>
          <w:szCs w:val="28"/>
          <w:highlight w:val="white"/>
        </w:rPr>
      </w:pPr>
      <w:r w:rsidRPr="008066E2">
        <w:rPr>
          <w:rFonts w:ascii="Times New Roman" w:hAnsi="Times New Roman" w:cs="Times New Roman"/>
          <w:sz w:val="28"/>
          <w:szCs w:val="28"/>
          <w:shd w:val="clear" w:color="auto" w:fill="FFFFFF"/>
        </w:rPr>
        <w:t>To launch free of charge on-line courses of the Moldovan language for the purpose of integrating Gagauz people into the Moldovan society</w:t>
      </w:r>
      <w:r w:rsidR="00641508" w:rsidRPr="008066E2">
        <w:rPr>
          <w:rFonts w:ascii="Times New Roman" w:hAnsi="Times New Roman" w:cs="Times New Roman"/>
          <w:sz w:val="28"/>
          <w:szCs w:val="28"/>
          <w:shd w:val="clear" w:color="auto" w:fill="FFFFFF"/>
        </w:rPr>
        <w:t xml:space="preserve">. </w:t>
      </w:r>
    </w:p>
    <w:p w:rsidR="006F5A2B" w:rsidRPr="008066E2" w:rsidRDefault="002F0FBE" w:rsidP="00641508">
      <w:pPr>
        <w:pStyle w:val="ListParagraph"/>
        <w:numPr>
          <w:ilvl w:val="1"/>
          <w:numId w:val="5"/>
        </w:numPr>
        <w:jc w:val="both"/>
        <w:rPr>
          <w:rFonts w:ascii="Times New Roman" w:hAnsi="Times New Roman" w:cs="Times New Roman"/>
          <w:sz w:val="28"/>
          <w:szCs w:val="28"/>
          <w:highlight w:val="white"/>
        </w:rPr>
      </w:pPr>
      <w:r w:rsidRPr="008066E2">
        <w:rPr>
          <w:rFonts w:ascii="Times New Roman" w:hAnsi="Times New Roman" w:cs="Times New Roman"/>
          <w:sz w:val="28"/>
          <w:szCs w:val="28"/>
          <w:highlight w:val="white"/>
        </w:rPr>
        <w:t xml:space="preserve">Revision and change of school curricula, manuals and </w:t>
      </w:r>
      <w:r w:rsidR="00F42A3F" w:rsidRPr="008066E2">
        <w:rPr>
          <w:rFonts w:ascii="Times New Roman" w:hAnsi="Times New Roman" w:cs="Times New Roman"/>
          <w:sz w:val="28"/>
          <w:szCs w:val="28"/>
          <w:highlight w:val="white"/>
        </w:rPr>
        <w:t xml:space="preserve">teaching </w:t>
      </w:r>
      <w:r w:rsidRPr="008066E2">
        <w:rPr>
          <w:rFonts w:ascii="Times New Roman" w:hAnsi="Times New Roman" w:cs="Times New Roman"/>
          <w:sz w:val="28"/>
          <w:szCs w:val="28"/>
          <w:highlight w:val="white"/>
        </w:rPr>
        <w:t>methodologies</w:t>
      </w:r>
      <w:r w:rsidR="00F42A3F" w:rsidRPr="008066E2">
        <w:rPr>
          <w:rFonts w:ascii="Times New Roman" w:hAnsi="Times New Roman" w:cs="Times New Roman"/>
          <w:sz w:val="28"/>
          <w:szCs w:val="28"/>
          <w:highlight w:val="white"/>
        </w:rPr>
        <w:t xml:space="preserve"> through the prism of promotion and observance of rights of Gagauz and intercultural dialogue</w:t>
      </w:r>
      <w:r w:rsidR="00641508" w:rsidRPr="008066E2">
        <w:rPr>
          <w:rFonts w:ascii="Times New Roman" w:hAnsi="Times New Roman" w:cs="Times New Roman"/>
          <w:sz w:val="28"/>
          <w:szCs w:val="28"/>
          <w:highlight w:val="white"/>
        </w:rPr>
        <w:t>;</w:t>
      </w:r>
    </w:p>
    <w:p w:rsidR="006F5A2B" w:rsidRPr="008066E2" w:rsidRDefault="006F5A2B" w:rsidP="006F5A2B">
      <w:pPr>
        <w:jc w:val="both"/>
        <w:rPr>
          <w:rFonts w:ascii="Times New Roman" w:hAnsi="Times New Roman" w:cs="Times New Roman"/>
          <w:color w:val="auto"/>
          <w:sz w:val="28"/>
          <w:szCs w:val="28"/>
        </w:rPr>
      </w:pPr>
    </w:p>
    <w:p w:rsidR="006F5A2B" w:rsidRPr="008066E2" w:rsidRDefault="00F42A3F" w:rsidP="00641508">
      <w:pPr>
        <w:pStyle w:val="ListParagraph"/>
        <w:numPr>
          <w:ilvl w:val="0"/>
          <w:numId w:val="7"/>
        </w:numPr>
        <w:jc w:val="both"/>
        <w:rPr>
          <w:rFonts w:ascii="Times New Roman" w:hAnsi="Times New Roman" w:cs="Times New Roman"/>
          <w:sz w:val="28"/>
          <w:szCs w:val="28"/>
        </w:rPr>
      </w:pPr>
      <w:r w:rsidRPr="008066E2">
        <w:rPr>
          <w:rFonts w:ascii="Times New Roman" w:hAnsi="Times New Roman" w:cs="Times New Roman"/>
          <w:sz w:val="28"/>
          <w:szCs w:val="28"/>
        </w:rPr>
        <w:lastRenderedPageBreak/>
        <w:t>Establishment at the expense of the state budget of bilingual schools</w:t>
      </w:r>
      <w:r w:rsidR="00027B66" w:rsidRPr="008066E2">
        <w:rPr>
          <w:rFonts w:ascii="Times New Roman" w:hAnsi="Times New Roman" w:cs="Times New Roman"/>
          <w:sz w:val="28"/>
          <w:szCs w:val="28"/>
        </w:rPr>
        <w:t xml:space="preserve">: </w:t>
      </w:r>
      <w:r w:rsidRPr="008066E2">
        <w:rPr>
          <w:rFonts w:ascii="Times New Roman" w:hAnsi="Times New Roman" w:cs="Times New Roman"/>
          <w:sz w:val="28"/>
          <w:szCs w:val="28"/>
        </w:rPr>
        <w:t>Gagauz – Moldovan, Gagauz – Russian, Gagauz – English in the territory of Gagauzia</w:t>
      </w:r>
      <w:r w:rsidR="00F95E44" w:rsidRPr="008066E2">
        <w:rPr>
          <w:rFonts w:ascii="Times New Roman" w:hAnsi="Times New Roman" w:cs="Times New Roman"/>
          <w:sz w:val="28"/>
          <w:szCs w:val="28"/>
        </w:rPr>
        <w:t>.</w:t>
      </w:r>
    </w:p>
    <w:p w:rsidR="006F5A2B" w:rsidRPr="008066E2" w:rsidRDefault="006F5A2B" w:rsidP="006F5A2B">
      <w:pPr>
        <w:jc w:val="both"/>
        <w:rPr>
          <w:rFonts w:ascii="Times New Roman" w:hAnsi="Times New Roman" w:cs="Times New Roman"/>
          <w:color w:val="auto"/>
          <w:sz w:val="28"/>
          <w:szCs w:val="28"/>
        </w:rPr>
      </w:pPr>
    </w:p>
    <w:p w:rsidR="0005469D" w:rsidRPr="008066E2" w:rsidRDefault="0005469D" w:rsidP="00641508">
      <w:pPr>
        <w:pStyle w:val="ListParagraph"/>
        <w:ind w:left="1440"/>
        <w:jc w:val="both"/>
        <w:rPr>
          <w:rFonts w:ascii="Arial" w:hAnsi="Arial" w:cs="Arial"/>
          <w:sz w:val="28"/>
          <w:szCs w:val="28"/>
        </w:rPr>
      </w:pPr>
      <w:bookmarkStart w:id="0" w:name="_GoBack"/>
      <w:bookmarkEnd w:id="0"/>
    </w:p>
    <w:sectPr w:rsidR="0005469D" w:rsidRPr="008066E2">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194FB6"/>
    <w:multiLevelType w:val="hybridMultilevel"/>
    <w:tmpl w:val="A0CC614A"/>
    <w:lvl w:ilvl="0" w:tplc="33661E3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CB86B62"/>
    <w:multiLevelType w:val="hybridMultilevel"/>
    <w:tmpl w:val="B694C2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DED08AF"/>
    <w:multiLevelType w:val="hybridMultilevel"/>
    <w:tmpl w:val="4C860A8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D024609"/>
    <w:multiLevelType w:val="multilevel"/>
    <w:tmpl w:val="43F20FFC"/>
    <w:lvl w:ilvl="0">
      <w:start w:val="1"/>
      <w:numFmt w:val="lowerLetter"/>
      <w:lvlText w:val="%1."/>
      <w:lvlJc w:val="left"/>
      <w:pPr>
        <w:ind w:left="720" w:firstLine="360"/>
      </w:pPr>
      <w:rPr>
        <w:u w:val="none"/>
      </w:rPr>
    </w:lvl>
    <w:lvl w:ilvl="1">
      <w:start w:val="1"/>
      <w:numFmt w:val="lowerRoman"/>
      <w:lvlText w:val="%2."/>
      <w:lvlJc w:val="right"/>
      <w:pPr>
        <w:ind w:left="1440" w:firstLine="1080"/>
      </w:pPr>
      <w:rPr>
        <w:u w:val="none"/>
      </w:rPr>
    </w:lvl>
    <w:lvl w:ilvl="2">
      <w:start w:val="1"/>
      <w:numFmt w:val="decimal"/>
      <w:lvlText w:val="%3."/>
      <w:lvlJc w:val="left"/>
      <w:pPr>
        <w:ind w:left="2160" w:firstLine="1800"/>
      </w:pPr>
      <w:rPr>
        <w:u w:val="none"/>
      </w:rPr>
    </w:lvl>
    <w:lvl w:ilvl="3">
      <w:start w:val="1"/>
      <w:numFmt w:val="lowerLetter"/>
      <w:lvlText w:val="%4."/>
      <w:lvlJc w:val="left"/>
      <w:pPr>
        <w:ind w:left="2880" w:firstLine="2520"/>
      </w:pPr>
      <w:rPr>
        <w:u w:val="none"/>
      </w:rPr>
    </w:lvl>
    <w:lvl w:ilvl="4">
      <w:start w:val="1"/>
      <w:numFmt w:val="lowerRoman"/>
      <w:lvlText w:val="%5."/>
      <w:lvlJc w:val="right"/>
      <w:pPr>
        <w:ind w:left="3600" w:firstLine="3240"/>
      </w:pPr>
      <w:rPr>
        <w:u w:val="none"/>
      </w:rPr>
    </w:lvl>
    <w:lvl w:ilvl="5">
      <w:start w:val="1"/>
      <w:numFmt w:val="decimal"/>
      <w:lvlText w:val="%6."/>
      <w:lvlJc w:val="left"/>
      <w:pPr>
        <w:ind w:left="4320" w:firstLine="3960"/>
      </w:pPr>
      <w:rPr>
        <w:u w:val="none"/>
      </w:rPr>
    </w:lvl>
    <w:lvl w:ilvl="6">
      <w:start w:val="1"/>
      <w:numFmt w:val="lowerLetter"/>
      <w:lvlText w:val="%7."/>
      <w:lvlJc w:val="left"/>
      <w:pPr>
        <w:ind w:left="5040" w:firstLine="4680"/>
      </w:pPr>
      <w:rPr>
        <w:u w:val="none"/>
      </w:rPr>
    </w:lvl>
    <w:lvl w:ilvl="7">
      <w:start w:val="1"/>
      <w:numFmt w:val="lowerRoman"/>
      <w:lvlText w:val="%8."/>
      <w:lvlJc w:val="right"/>
      <w:pPr>
        <w:ind w:left="5760" w:firstLine="5400"/>
      </w:pPr>
      <w:rPr>
        <w:u w:val="none"/>
      </w:rPr>
    </w:lvl>
    <w:lvl w:ilvl="8">
      <w:start w:val="1"/>
      <w:numFmt w:val="decimal"/>
      <w:lvlText w:val="%9."/>
      <w:lvlJc w:val="left"/>
      <w:pPr>
        <w:ind w:left="6480" w:firstLine="6120"/>
      </w:pPr>
      <w:rPr>
        <w:u w:val="none"/>
      </w:rPr>
    </w:lvl>
  </w:abstractNum>
  <w:abstractNum w:abstractNumId="4">
    <w:nsid w:val="522179A3"/>
    <w:multiLevelType w:val="multilevel"/>
    <w:tmpl w:val="43F20FFC"/>
    <w:lvl w:ilvl="0">
      <w:start w:val="1"/>
      <w:numFmt w:val="lowerLetter"/>
      <w:lvlText w:val="%1."/>
      <w:lvlJc w:val="left"/>
      <w:pPr>
        <w:ind w:left="720" w:firstLine="360"/>
      </w:pPr>
      <w:rPr>
        <w:u w:val="none"/>
      </w:rPr>
    </w:lvl>
    <w:lvl w:ilvl="1">
      <w:start w:val="1"/>
      <w:numFmt w:val="lowerRoman"/>
      <w:lvlText w:val="%2."/>
      <w:lvlJc w:val="right"/>
      <w:pPr>
        <w:ind w:left="1440" w:firstLine="1080"/>
      </w:pPr>
      <w:rPr>
        <w:u w:val="none"/>
      </w:rPr>
    </w:lvl>
    <w:lvl w:ilvl="2">
      <w:start w:val="1"/>
      <w:numFmt w:val="decimal"/>
      <w:lvlText w:val="%3."/>
      <w:lvlJc w:val="left"/>
      <w:pPr>
        <w:ind w:left="2160" w:firstLine="1800"/>
      </w:pPr>
      <w:rPr>
        <w:u w:val="none"/>
      </w:rPr>
    </w:lvl>
    <w:lvl w:ilvl="3">
      <w:start w:val="1"/>
      <w:numFmt w:val="lowerLetter"/>
      <w:lvlText w:val="%4."/>
      <w:lvlJc w:val="left"/>
      <w:pPr>
        <w:ind w:left="2880" w:firstLine="2520"/>
      </w:pPr>
      <w:rPr>
        <w:u w:val="none"/>
      </w:rPr>
    </w:lvl>
    <w:lvl w:ilvl="4">
      <w:start w:val="1"/>
      <w:numFmt w:val="lowerRoman"/>
      <w:lvlText w:val="%5."/>
      <w:lvlJc w:val="right"/>
      <w:pPr>
        <w:ind w:left="3600" w:firstLine="3240"/>
      </w:pPr>
      <w:rPr>
        <w:u w:val="none"/>
      </w:rPr>
    </w:lvl>
    <w:lvl w:ilvl="5">
      <w:start w:val="1"/>
      <w:numFmt w:val="decimal"/>
      <w:lvlText w:val="%6."/>
      <w:lvlJc w:val="left"/>
      <w:pPr>
        <w:ind w:left="4320" w:firstLine="3960"/>
      </w:pPr>
      <w:rPr>
        <w:u w:val="none"/>
      </w:rPr>
    </w:lvl>
    <w:lvl w:ilvl="6">
      <w:start w:val="1"/>
      <w:numFmt w:val="lowerLetter"/>
      <w:lvlText w:val="%7."/>
      <w:lvlJc w:val="left"/>
      <w:pPr>
        <w:ind w:left="5040" w:firstLine="4680"/>
      </w:pPr>
      <w:rPr>
        <w:u w:val="none"/>
      </w:rPr>
    </w:lvl>
    <w:lvl w:ilvl="7">
      <w:start w:val="1"/>
      <w:numFmt w:val="lowerRoman"/>
      <w:lvlText w:val="%8."/>
      <w:lvlJc w:val="right"/>
      <w:pPr>
        <w:ind w:left="5760" w:firstLine="5400"/>
      </w:pPr>
      <w:rPr>
        <w:u w:val="none"/>
      </w:rPr>
    </w:lvl>
    <w:lvl w:ilvl="8">
      <w:start w:val="1"/>
      <w:numFmt w:val="decimal"/>
      <w:lvlText w:val="%9."/>
      <w:lvlJc w:val="left"/>
      <w:pPr>
        <w:ind w:left="6480" w:firstLine="6120"/>
      </w:pPr>
      <w:rPr>
        <w:u w:val="none"/>
      </w:rPr>
    </w:lvl>
  </w:abstractNum>
  <w:abstractNum w:abstractNumId="5">
    <w:nsid w:val="563448B1"/>
    <w:multiLevelType w:val="hybridMultilevel"/>
    <w:tmpl w:val="BF165A62"/>
    <w:lvl w:ilvl="0" w:tplc="F5EAD18E">
      <w:start w:val="3"/>
      <w:numFmt w:val="upperRoman"/>
      <w:lvlText w:val="%1."/>
      <w:lvlJc w:val="left"/>
      <w:pPr>
        <w:ind w:left="1080" w:hanging="72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6AC5289"/>
    <w:multiLevelType w:val="hybridMultilevel"/>
    <w:tmpl w:val="820A5B44"/>
    <w:lvl w:ilvl="0" w:tplc="1AAEE35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75F1BB8"/>
    <w:multiLevelType w:val="hybridMultilevel"/>
    <w:tmpl w:val="216EDFB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581B4D9B"/>
    <w:multiLevelType w:val="hybridMultilevel"/>
    <w:tmpl w:val="CD9A41C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B516F58"/>
    <w:multiLevelType w:val="hybridMultilevel"/>
    <w:tmpl w:val="7632FD1C"/>
    <w:lvl w:ilvl="0" w:tplc="0D3AE3D8">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0D1639F"/>
    <w:multiLevelType w:val="multilevel"/>
    <w:tmpl w:val="43F20FFC"/>
    <w:lvl w:ilvl="0">
      <w:start w:val="1"/>
      <w:numFmt w:val="lowerLetter"/>
      <w:lvlText w:val="%1."/>
      <w:lvlJc w:val="left"/>
      <w:pPr>
        <w:ind w:left="720" w:firstLine="360"/>
      </w:pPr>
      <w:rPr>
        <w:u w:val="none"/>
      </w:rPr>
    </w:lvl>
    <w:lvl w:ilvl="1">
      <w:start w:val="1"/>
      <w:numFmt w:val="lowerRoman"/>
      <w:lvlText w:val="%2."/>
      <w:lvlJc w:val="right"/>
      <w:pPr>
        <w:ind w:left="1440" w:firstLine="1080"/>
      </w:pPr>
      <w:rPr>
        <w:u w:val="none"/>
      </w:rPr>
    </w:lvl>
    <w:lvl w:ilvl="2">
      <w:start w:val="1"/>
      <w:numFmt w:val="decimal"/>
      <w:lvlText w:val="%3."/>
      <w:lvlJc w:val="left"/>
      <w:pPr>
        <w:ind w:left="2160" w:firstLine="1800"/>
      </w:pPr>
      <w:rPr>
        <w:u w:val="none"/>
      </w:rPr>
    </w:lvl>
    <w:lvl w:ilvl="3">
      <w:start w:val="1"/>
      <w:numFmt w:val="lowerLetter"/>
      <w:lvlText w:val="%4."/>
      <w:lvlJc w:val="left"/>
      <w:pPr>
        <w:ind w:left="2880" w:firstLine="2520"/>
      </w:pPr>
      <w:rPr>
        <w:u w:val="none"/>
      </w:rPr>
    </w:lvl>
    <w:lvl w:ilvl="4">
      <w:start w:val="1"/>
      <w:numFmt w:val="lowerRoman"/>
      <w:lvlText w:val="%5."/>
      <w:lvlJc w:val="right"/>
      <w:pPr>
        <w:ind w:left="3600" w:firstLine="3240"/>
      </w:pPr>
      <w:rPr>
        <w:u w:val="none"/>
      </w:rPr>
    </w:lvl>
    <w:lvl w:ilvl="5">
      <w:start w:val="1"/>
      <w:numFmt w:val="decimal"/>
      <w:lvlText w:val="%6."/>
      <w:lvlJc w:val="left"/>
      <w:pPr>
        <w:ind w:left="4320" w:firstLine="3960"/>
      </w:pPr>
      <w:rPr>
        <w:u w:val="none"/>
      </w:rPr>
    </w:lvl>
    <w:lvl w:ilvl="6">
      <w:start w:val="1"/>
      <w:numFmt w:val="lowerLetter"/>
      <w:lvlText w:val="%7."/>
      <w:lvlJc w:val="left"/>
      <w:pPr>
        <w:ind w:left="5040" w:firstLine="4680"/>
      </w:pPr>
      <w:rPr>
        <w:u w:val="none"/>
      </w:rPr>
    </w:lvl>
    <w:lvl w:ilvl="7">
      <w:start w:val="1"/>
      <w:numFmt w:val="lowerRoman"/>
      <w:lvlText w:val="%8."/>
      <w:lvlJc w:val="right"/>
      <w:pPr>
        <w:ind w:left="5760" w:firstLine="5400"/>
      </w:pPr>
      <w:rPr>
        <w:u w:val="none"/>
      </w:rPr>
    </w:lvl>
    <w:lvl w:ilvl="8">
      <w:start w:val="1"/>
      <w:numFmt w:val="decimal"/>
      <w:lvlText w:val="%9."/>
      <w:lvlJc w:val="left"/>
      <w:pPr>
        <w:ind w:left="6480" w:firstLine="6120"/>
      </w:pPr>
      <w:rPr>
        <w:u w:val="none"/>
      </w:rPr>
    </w:lvl>
  </w:abstractNum>
  <w:num w:numId="1">
    <w:abstractNumId w:val="4"/>
  </w:num>
  <w:num w:numId="2">
    <w:abstractNumId w:val="1"/>
  </w:num>
  <w:num w:numId="3">
    <w:abstractNumId w:val="10"/>
  </w:num>
  <w:num w:numId="4">
    <w:abstractNumId w:val="3"/>
  </w:num>
  <w:num w:numId="5">
    <w:abstractNumId w:val="8"/>
  </w:num>
  <w:num w:numId="6">
    <w:abstractNumId w:val="2"/>
  </w:num>
  <w:num w:numId="7">
    <w:abstractNumId w:val="7"/>
  </w:num>
  <w:num w:numId="8">
    <w:abstractNumId w:val="0"/>
  </w:num>
  <w:num w:numId="9">
    <w:abstractNumId w:val="9"/>
  </w:num>
  <w:num w:numId="10">
    <w:abstractNumId w:val="6"/>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69D"/>
    <w:rsid w:val="00027B66"/>
    <w:rsid w:val="0005469D"/>
    <w:rsid w:val="000B5E83"/>
    <w:rsid w:val="00107386"/>
    <w:rsid w:val="001A215E"/>
    <w:rsid w:val="001C0071"/>
    <w:rsid w:val="00283E6E"/>
    <w:rsid w:val="00285746"/>
    <w:rsid w:val="002B145D"/>
    <w:rsid w:val="002C07F1"/>
    <w:rsid w:val="002F0FBE"/>
    <w:rsid w:val="0034197E"/>
    <w:rsid w:val="003D4811"/>
    <w:rsid w:val="003E027C"/>
    <w:rsid w:val="00430713"/>
    <w:rsid w:val="00442BEA"/>
    <w:rsid w:val="0044457C"/>
    <w:rsid w:val="00485BD4"/>
    <w:rsid w:val="004B10F8"/>
    <w:rsid w:val="004D7F42"/>
    <w:rsid w:val="004F63ED"/>
    <w:rsid w:val="004F745D"/>
    <w:rsid w:val="0056687D"/>
    <w:rsid w:val="00582DB3"/>
    <w:rsid w:val="005A1314"/>
    <w:rsid w:val="005B6CBF"/>
    <w:rsid w:val="00641508"/>
    <w:rsid w:val="00652F1F"/>
    <w:rsid w:val="006753CF"/>
    <w:rsid w:val="006A678D"/>
    <w:rsid w:val="006F5A2B"/>
    <w:rsid w:val="0072305D"/>
    <w:rsid w:val="007445FF"/>
    <w:rsid w:val="007526FA"/>
    <w:rsid w:val="0077421C"/>
    <w:rsid w:val="00786B7E"/>
    <w:rsid w:val="008066E2"/>
    <w:rsid w:val="00870C0B"/>
    <w:rsid w:val="00886817"/>
    <w:rsid w:val="009072E1"/>
    <w:rsid w:val="00917A1E"/>
    <w:rsid w:val="00934E02"/>
    <w:rsid w:val="00942F48"/>
    <w:rsid w:val="00943928"/>
    <w:rsid w:val="00950A87"/>
    <w:rsid w:val="009619B3"/>
    <w:rsid w:val="009B0D1A"/>
    <w:rsid w:val="009B7F7E"/>
    <w:rsid w:val="00A37061"/>
    <w:rsid w:val="00A75B9D"/>
    <w:rsid w:val="00B45A7D"/>
    <w:rsid w:val="00B5198B"/>
    <w:rsid w:val="00B6757F"/>
    <w:rsid w:val="00BC672D"/>
    <w:rsid w:val="00C31B2C"/>
    <w:rsid w:val="00C458AE"/>
    <w:rsid w:val="00C51249"/>
    <w:rsid w:val="00C820EE"/>
    <w:rsid w:val="00C94938"/>
    <w:rsid w:val="00CA1538"/>
    <w:rsid w:val="00CC31E2"/>
    <w:rsid w:val="00D367BF"/>
    <w:rsid w:val="00D72BDD"/>
    <w:rsid w:val="00D95F8F"/>
    <w:rsid w:val="00DA43DF"/>
    <w:rsid w:val="00DB1050"/>
    <w:rsid w:val="00DC17DE"/>
    <w:rsid w:val="00DF7FB8"/>
    <w:rsid w:val="00E13185"/>
    <w:rsid w:val="00E162CF"/>
    <w:rsid w:val="00E7293A"/>
    <w:rsid w:val="00E90BCF"/>
    <w:rsid w:val="00EC7233"/>
    <w:rsid w:val="00EE07DE"/>
    <w:rsid w:val="00F315F4"/>
    <w:rsid w:val="00F33EE1"/>
    <w:rsid w:val="00F40872"/>
    <w:rsid w:val="00F42A3F"/>
    <w:rsid w:val="00F95E44"/>
    <w:rsid w:val="00FC76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07CF282-F94F-48F7-B5A6-B1F07B769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character" w:customStyle="1" w:styleId="5yl5">
    <w:name w:val="_5yl5"/>
    <w:basedOn w:val="DefaultParagraphFont"/>
    <w:rsid w:val="004B10F8"/>
  </w:style>
  <w:style w:type="character" w:styleId="Hyperlink">
    <w:name w:val="Hyperlink"/>
    <w:basedOn w:val="DefaultParagraphFont"/>
    <w:uiPriority w:val="99"/>
    <w:unhideWhenUsed/>
    <w:rsid w:val="004B10F8"/>
    <w:rPr>
      <w:color w:val="0563C1" w:themeColor="hyperlink"/>
      <w:u w:val="single"/>
    </w:rPr>
  </w:style>
  <w:style w:type="paragraph" w:styleId="NormalWeb">
    <w:name w:val="Normal (Web)"/>
    <w:basedOn w:val="Normal"/>
    <w:uiPriority w:val="99"/>
    <w:unhideWhenUsed/>
    <w:rsid w:val="00E90BCF"/>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ListParagraph">
    <w:name w:val="List Paragraph"/>
    <w:basedOn w:val="Normal"/>
    <w:uiPriority w:val="34"/>
    <w:qFormat/>
    <w:rsid w:val="006F5A2B"/>
    <w:pPr>
      <w:spacing w:after="160" w:line="259" w:lineRule="auto"/>
      <w:ind w:left="720"/>
      <w:contextualSpacing/>
    </w:pPr>
    <w:rPr>
      <w:rFonts w:asciiTheme="minorHAnsi" w:eastAsiaTheme="minorHAnsi" w:hAnsiTheme="minorHAnsi"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702907">
      <w:bodyDiv w:val="1"/>
      <w:marLeft w:val="0"/>
      <w:marRight w:val="0"/>
      <w:marTop w:val="0"/>
      <w:marBottom w:val="0"/>
      <w:divBdr>
        <w:top w:val="none" w:sz="0" w:space="0" w:color="auto"/>
        <w:left w:val="none" w:sz="0" w:space="0" w:color="auto"/>
        <w:bottom w:val="none" w:sz="0" w:space="0" w:color="auto"/>
        <w:right w:val="none" w:sz="0" w:space="0" w:color="auto"/>
      </w:divBdr>
    </w:div>
    <w:div w:id="18660144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gagauzia24.com/index.php?newsid=618"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gagauzia24.com/index.php?newsid=675"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budjakonline.md/novosti/kultura/6847-gyullyu-karanfil-napravila-v-adres-bashkana-predlozheniya-po-prodvizheniyu-gagauzskogo-yazyka.html" TargetMode="External"/><Relationship Id="rId11" Type="http://schemas.openxmlformats.org/officeDocument/2006/relationships/customXml" Target="../customXml/item1.xml"/><Relationship Id="rId5" Type="http://schemas.openxmlformats.org/officeDocument/2006/relationships/hyperlink" Target="mailto:gullukaranfil@hotmail.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57CFE9-AA76-4AF8-9BA2-7F5089876625}"/>
</file>

<file path=customXml/itemProps2.xml><?xml version="1.0" encoding="utf-8"?>
<ds:datastoreItem xmlns:ds="http://schemas.openxmlformats.org/officeDocument/2006/customXml" ds:itemID="{D51AC591-44F6-450E-8E60-1B2815D7EBE9}"/>
</file>

<file path=customXml/itemProps3.xml><?xml version="1.0" encoding="utf-8"?>
<ds:datastoreItem xmlns:ds="http://schemas.openxmlformats.org/officeDocument/2006/customXml" ds:itemID="{4DD539A3-64DD-4FCE-867C-CE563F8ED1E8}"/>
</file>

<file path=docProps/app.xml><?xml version="1.0" encoding="utf-8"?>
<Properties xmlns="http://schemas.openxmlformats.org/officeDocument/2006/extended-properties" xmlns:vt="http://schemas.openxmlformats.org/officeDocument/2006/docPropsVTypes">
  <Template>Normal</Template>
  <TotalTime>1475</TotalTime>
  <Pages>8</Pages>
  <Words>1556</Words>
  <Characters>9042</Characters>
  <Application>Microsoft Office Word</Application>
  <DocSecurity>0</DocSecurity>
  <Lines>282</Lines>
  <Paragraphs>80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10518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Valentina</dc:creator>
  <cp:lastModifiedBy>Marina Lazo</cp:lastModifiedBy>
  <cp:revision>10</cp:revision>
  <dcterms:created xsi:type="dcterms:W3CDTF">2017-08-23T10:03:00Z</dcterms:created>
  <dcterms:modified xsi:type="dcterms:W3CDTF">2017-08-24T10:13:00Z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