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Default="003E3C3C" w:rsidP="003E3C3C">
      <w:pPr>
        <w:rPr>
          <w:rFonts w:eastAsia="Times New Roman Bold" w:hAnsi="Times New Roman" w:cs="Times New Roman"/>
          <w:lang w:val="fr-FR"/>
        </w:rPr>
      </w:pPr>
    </w:p>
    <w:p w14:paraId="5B3817A7" w14:textId="77777777" w:rsidR="00173197" w:rsidRPr="00CF7154" w:rsidRDefault="00173197" w:rsidP="002D156B">
      <w:pPr>
        <w:jc w:val="both"/>
        <w:rPr>
          <w:rFonts w:hAnsi="Times New Roman" w:cs="Times New Roman"/>
          <w:b/>
          <w:lang w:val="fr-FR"/>
        </w:rPr>
      </w:pPr>
    </w:p>
    <w:p w14:paraId="00B095B8" w14:textId="0E26F73D" w:rsidR="001B761B" w:rsidRDefault="00304442" w:rsidP="001B761B">
      <w:pPr>
        <w:spacing w:after="120"/>
        <w:jc w:val="center"/>
        <w:rPr>
          <w:rFonts w:hAnsi="Times New Roman" w:cs="Times New Roman"/>
          <w:b/>
          <w:lang w:val="fr-FR"/>
        </w:rPr>
      </w:pPr>
      <w:r>
        <w:rPr>
          <w:rFonts w:hAnsi="Times New Roman" w:cs="Times New Roman"/>
          <w:b/>
          <w:lang w:val="fr-FR"/>
        </w:rPr>
        <w:t>9</w:t>
      </w:r>
      <w:r w:rsidR="00EE3FFE">
        <w:rPr>
          <w:rFonts w:hAnsi="Times New Roman" w:cs="Times New Roman"/>
          <w:b/>
          <w:lang w:val="fr-FR"/>
        </w:rPr>
        <w:t>3</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6474C6">
        <w:rPr>
          <w:rFonts w:hAnsi="Times New Roman" w:cs="Times New Roman"/>
          <w:b/>
          <w:lang w:val="fr-FR"/>
        </w:rPr>
        <w:t>5</w:t>
      </w:r>
      <w:r w:rsidR="00E56196" w:rsidRPr="00CF7154">
        <w:rPr>
          <w:rFonts w:hAnsi="Times New Roman" w:cs="Times New Roman"/>
          <w:b/>
          <w:lang w:val="fr-FR"/>
        </w:rPr>
        <w:t xml:space="preserve"> au </w:t>
      </w:r>
      <w:r w:rsidR="006474C6">
        <w:rPr>
          <w:rFonts w:hAnsi="Times New Roman" w:cs="Times New Roman"/>
          <w:b/>
          <w:lang w:val="fr-FR"/>
        </w:rPr>
        <w:t>3</w:t>
      </w:r>
      <w:r w:rsidR="0065419D">
        <w:rPr>
          <w:rFonts w:hAnsi="Times New Roman" w:cs="Times New Roman"/>
          <w:b/>
          <w:lang w:val="fr-FR"/>
        </w:rPr>
        <w:t>0</w:t>
      </w:r>
      <w:r>
        <w:rPr>
          <w:rFonts w:hAnsi="Times New Roman" w:cs="Times New Roman"/>
          <w:b/>
          <w:lang w:val="fr-FR"/>
        </w:rPr>
        <w:t xml:space="preserve"> </w:t>
      </w:r>
      <w:r w:rsidR="006474C6">
        <w:rPr>
          <w:rFonts w:hAnsi="Times New Roman" w:cs="Times New Roman"/>
          <w:b/>
          <w:lang w:val="fr-FR"/>
        </w:rPr>
        <w:t>octobre</w:t>
      </w:r>
      <w:r w:rsidR="006474C6" w:rsidRPr="00CF7154">
        <w:rPr>
          <w:rFonts w:hAnsi="Times New Roman" w:cs="Times New Roman"/>
          <w:b/>
          <w:lang w:val="fr-FR"/>
        </w:rPr>
        <w:t xml:space="preserve"> </w:t>
      </w:r>
      <w:r w:rsidR="00E56196" w:rsidRPr="00CF7154">
        <w:rPr>
          <w:rFonts w:hAnsi="Times New Roman" w:cs="Times New Roman"/>
          <w:b/>
          <w:lang w:val="fr-FR"/>
        </w:rPr>
        <w:t>202</w:t>
      </w:r>
      <w:r w:rsidR="0065419D">
        <w:rPr>
          <w:rFonts w:hAnsi="Times New Roman" w:cs="Times New Roman"/>
          <w:b/>
          <w:lang w:val="fr-FR"/>
        </w:rPr>
        <w:t>6</w:t>
      </w:r>
      <w:r w:rsidR="00E56196" w:rsidRPr="00CF7154">
        <w:rPr>
          <w:rFonts w:hAnsi="Times New Roman" w:cs="Times New Roman"/>
          <w:b/>
          <w:lang w:val="fr-FR"/>
        </w:rPr>
        <w:t xml:space="preserve">) </w:t>
      </w:r>
      <w:r w:rsidR="00631EC0" w:rsidRPr="00A5272E">
        <w:rPr>
          <w:rFonts w:hAnsi="Times New Roman" w:cs="Times New Roman"/>
          <w:b/>
          <w:i/>
          <w:iCs/>
          <w:highlight w:val="green"/>
          <w:lang w:val="fr-FR"/>
        </w:rPr>
        <w:t>(</w:t>
      </w:r>
      <w:r w:rsidR="006474C6" w:rsidRPr="00A5272E">
        <w:rPr>
          <w:rFonts w:hAnsi="Times New Roman" w:cs="Times New Roman"/>
          <w:b/>
          <w:i/>
          <w:iCs/>
          <w:highlight w:val="green"/>
          <w:lang w:val="fr-FR"/>
        </w:rPr>
        <w:t xml:space="preserve">session </w:t>
      </w:r>
      <w:r w:rsidR="0024440F" w:rsidRPr="00A5272E">
        <w:rPr>
          <w:rFonts w:hAnsi="Times New Roman" w:cs="Times New Roman"/>
          <w:b/>
          <w:i/>
          <w:iCs/>
          <w:highlight w:val="green"/>
          <w:lang w:val="fr-FR"/>
        </w:rPr>
        <w:t>c</w:t>
      </w:r>
      <w:r w:rsidR="00631EC0" w:rsidRPr="00A5272E">
        <w:rPr>
          <w:rFonts w:hAnsi="Times New Roman" w:cs="Times New Roman"/>
          <w:b/>
          <w:i/>
          <w:iCs/>
          <w:highlight w:val="green"/>
          <w:lang w:val="fr-FR"/>
        </w:rPr>
        <w:t>onfirm</w:t>
      </w:r>
      <w:r w:rsidR="00A5272E" w:rsidRPr="00A5272E">
        <w:rPr>
          <w:rFonts w:hAnsi="Times New Roman" w:cs="Times New Roman"/>
          <w:b/>
          <w:i/>
          <w:iCs/>
          <w:highlight w:val="green"/>
          <w:lang w:val="fr-FR"/>
        </w:rPr>
        <w:t>ée</w:t>
      </w:r>
      <w:r w:rsidR="00631EC0" w:rsidRPr="00A5272E">
        <w:rPr>
          <w:rFonts w:hAnsi="Times New Roman" w:cs="Times New Roman"/>
          <w:b/>
          <w:i/>
          <w:iCs/>
          <w:highlight w:val="green"/>
          <w:lang w:val="fr-FR"/>
        </w:rPr>
        <w:t>)</w:t>
      </w:r>
      <w:r w:rsidR="00631EC0">
        <w:rPr>
          <w:rFonts w:hAnsi="Times New Roman" w:cs="Times New Roman"/>
          <w:b/>
          <w:i/>
          <w:iCs/>
          <w:lang w:val="fr-FR"/>
        </w:rPr>
        <w:t xml:space="preserve"> </w:t>
      </w:r>
      <w:r w:rsidR="00E56196" w:rsidRPr="00CF7154">
        <w:rPr>
          <w:rFonts w:hAnsi="Times New Roman" w:cs="Times New Roman"/>
          <w:b/>
          <w:lang w:val="fr-FR"/>
        </w:rPr>
        <w:t>et</w:t>
      </w:r>
    </w:p>
    <w:p w14:paraId="79B0767B" w14:textId="7FEE811B" w:rsidR="001B761B" w:rsidRPr="00173197" w:rsidRDefault="001B761B" w:rsidP="002C03C5">
      <w:pPr>
        <w:spacing w:after="120"/>
        <w:jc w:val="center"/>
        <w:rPr>
          <w:rFonts w:hAnsi="Times New Roman" w:cs="Times New Roman"/>
          <w:b/>
          <w:i/>
          <w:iCs/>
          <w:highlight w:val="green"/>
          <w:lang w:val="fr-FR"/>
        </w:rPr>
      </w:pPr>
      <w:r>
        <w:rPr>
          <w:rFonts w:hAnsi="Times New Roman" w:cs="Times New Roman"/>
          <w:b/>
          <w:lang w:val="fr-FR"/>
        </w:rPr>
        <w:t>R</w:t>
      </w:r>
      <w:r w:rsidR="00E56196" w:rsidRPr="00CF7154">
        <w:rPr>
          <w:rFonts w:hAnsi="Times New Roman" w:cs="Times New Roman"/>
          <w:b/>
          <w:lang w:val="fr-FR"/>
        </w:rPr>
        <w:t xml:space="preserve">éunion du </w:t>
      </w:r>
      <w:r w:rsidR="00263430">
        <w:rPr>
          <w:rFonts w:hAnsi="Times New Roman" w:cs="Times New Roman"/>
          <w:b/>
          <w:lang w:val="fr-FR"/>
        </w:rPr>
        <w:t>G</w:t>
      </w:r>
      <w:r w:rsidR="00E56196" w:rsidRPr="00CF7154">
        <w:rPr>
          <w:rFonts w:hAnsi="Times New Roman" w:cs="Times New Roman"/>
          <w:b/>
          <w:lang w:val="fr-FR"/>
        </w:rPr>
        <w:t xml:space="preserve">roupe de travail de pré-session pour la </w:t>
      </w:r>
      <w:r w:rsidR="00EA5DCB" w:rsidRPr="00CF7154">
        <w:rPr>
          <w:rFonts w:hAnsi="Times New Roman" w:cs="Times New Roman"/>
          <w:b/>
          <w:lang w:val="fr-FR"/>
        </w:rPr>
        <w:t>9</w:t>
      </w:r>
      <w:r w:rsidR="006474C6">
        <w:rPr>
          <w:rFonts w:hAnsi="Times New Roman" w:cs="Times New Roman"/>
          <w:b/>
          <w:lang w:val="fr-FR"/>
        </w:rPr>
        <w:t>5</w:t>
      </w:r>
      <w:r w:rsidR="00EA5DCB" w:rsidRPr="00CF7154">
        <w:rPr>
          <w:rFonts w:hAnsi="Times New Roman" w:cs="Times New Roman"/>
          <w:b/>
          <w:lang w:val="fr-FR"/>
        </w:rPr>
        <w:t xml:space="preserve">ème </w:t>
      </w:r>
      <w:r w:rsidR="00E56196" w:rsidRPr="00CF7154">
        <w:rPr>
          <w:rFonts w:hAnsi="Times New Roman" w:cs="Times New Roman"/>
          <w:b/>
          <w:lang w:val="fr-FR"/>
        </w:rPr>
        <w:t>session</w:t>
      </w:r>
      <w:r w:rsidR="00631EC0">
        <w:rPr>
          <w:rFonts w:hAnsi="Times New Roman" w:cs="Times New Roman"/>
          <w:b/>
          <w:lang w:val="fr-FR"/>
        </w:rPr>
        <w:t xml:space="preserve"> </w:t>
      </w:r>
      <w:r w:rsidR="004517D0" w:rsidRPr="00173197">
        <w:rPr>
          <w:rFonts w:hAnsi="Times New Roman" w:cs="Times New Roman"/>
          <w:b/>
          <w:i/>
          <w:iCs/>
          <w:highlight w:val="red"/>
          <w:lang w:val="fr-FR"/>
        </w:rPr>
        <w:t>(</w:t>
      </w:r>
      <w:r w:rsidR="000B6F0F">
        <w:rPr>
          <w:rFonts w:hAnsi="Times New Roman" w:cs="Times New Roman"/>
          <w:b/>
          <w:i/>
          <w:iCs/>
          <w:highlight w:val="red"/>
          <w:lang w:val="fr-FR"/>
        </w:rPr>
        <w:t>annulée</w:t>
      </w:r>
      <w:r w:rsidR="004517D0" w:rsidRPr="00173197">
        <w:rPr>
          <w:rFonts w:hAnsi="Times New Roman" w:cs="Times New Roman"/>
          <w:b/>
          <w:i/>
          <w:iCs/>
          <w:highlight w:val="red"/>
          <w:lang w:val="fr-FR"/>
        </w:rPr>
        <w:t>)</w:t>
      </w:r>
    </w:p>
    <w:p w14:paraId="10F708DB" w14:textId="5E3D5151" w:rsidR="003E3C3C" w:rsidRDefault="00E56196" w:rsidP="001B761B">
      <w:pPr>
        <w:jc w:val="center"/>
        <w:rPr>
          <w:rFonts w:hAnsi="Times New Roman" w:cs="Times New Roman"/>
          <w:b/>
          <w:lang w:val="fr-FR"/>
        </w:rPr>
      </w:pPr>
      <w:r w:rsidRPr="00CF7154">
        <w:rPr>
          <w:rFonts w:hAnsi="Times New Roman" w:cs="Times New Roman"/>
          <w:b/>
          <w:lang w:val="fr-FR"/>
        </w:rPr>
        <w:t>Genève, Palais des Nations</w:t>
      </w:r>
      <w:r w:rsidR="00FB4F13">
        <w:rPr>
          <w:rFonts w:hAnsi="Times New Roman" w:cs="Times New Roman"/>
          <w:b/>
          <w:lang w:val="fr-FR"/>
        </w:rPr>
        <w:t xml:space="preserve">, Salle </w:t>
      </w:r>
      <w:r w:rsidR="00FE34BF">
        <w:rPr>
          <w:rFonts w:hAnsi="Times New Roman" w:cs="Times New Roman"/>
          <w:b/>
          <w:lang w:val="fr-FR"/>
        </w:rPr>
        <w:t>X</w:t>
      </w:r>
      <w:r w:rsidR="00FB4F13">
        <w:rPr>
          <w:rFonts w:hAnsi="Times New Roman" w:cs="Times New Roman"/>
          <w:b/>
          <w:lang w:val="fr-FR"/>
        </w:rPr>
        <w:t>V</w:t>
      </w:r>
      <w:r w:rsidR="00FE34BF">
        <w:rPr>
          <w:rFonts w:hAnsi="Times New Roman" w:cs="Times New Roman"/>
          <w:b/>
          <w:lang w:val="fr-FR"/>
        </w:rPr>
        <w:t>I</w:t>
      </w:r>
    </w:p>
    <w:p w14:paraId="01F43D4D" w14:textId="77777777" w:rsidR="00304442" w:rsidRDefault="00304442" w:rsidP="00173197">
      <w:pPr>
        <w:jc w:val="both"/>
        <w:rPr>
          <w:rFonts w:hAnsi="Times New Roman" w:cs="Times New Roman"/>
          <w:b/>
          <w:lang w:val="fr-FR"/>
        </w:rPr>
      </w:pPr>
    </w:p>
    <w:p w14:paraId="0B402D82" w14:textId="77777777" w:rsidR="00304442" w:rsidRDefault="00304442" w:rsidP="00304442">
      <w:pPr>
        <w:jc w:val="center"/>
        <w:rPr>
          <w:rFonts w:hAnsi="Times New Roman" w:cs="Times New Roman"/>
          <w:b/>
          <w:lang w:val="fr-FR"/>
        </w:rPr>
      </w:pPr>
    </w:p>
    <w:p w14:paraId="4F28B5AE" w14:textId="77777777" w:rsidR="008B5959" w:rsidRDefault="008B5959" w:rsidP="00304442">
      <w:pPr>
        <w:jc w:val="center"/>
        <w:rPr>
          <w:rFonts w:hAnsi="Times New Roman" w:cs="Times New Roman"/>
          <w:b/>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BCCB31E" w14:textId="5BE5273D" w:rsidR="003E3C3C" w:rsidRPr="00173197" w:rsidRDefault="00E56196"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 xml:space="preserve">Lors de sa </w:t>
      </w:r>
      <w:r w:rsidR="00304442">
        <w:rPr>
          <w:rFonts w:eastAsia="Calibri" w:hAnsi="Times New Roman" w:cs="Times New Roman"/>
          <w:bCs/>
          <w:lang w:val="fr-FR"/>
        </w:rPr>
        <w:t>9</w:t>
      </w:r>
      <w:r w:rsidR="006D4E59">
        <w:rPr>
          <w:rFonts w:eastAsia="Calibri" w:hAnsi="Times New Roman" w:cs="Times New Roman"/>
          <w:bCs/>
          <w:lang w:val="fr-FR"/>
        </w:rPr>
        <w:t>3</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suivants</w:t>
      </w:r>
      <w:r w:rsidR="002C03C5">
        <w:rPr>
          <w:rFonts w:hAnsi="Times New Roman" w:cs="Times New Roman"/>
          <w:lang w:val="fr-FR"/>
        </w:rPr>
        <w:t xml:space="preserve"> </w:t>
      </w:r>
      <w:r w:rsidRPr="00CF7154">
        <w:rPr>
          <w:rFonts w:hAnsi="Times New Roman" w:cs="Times New Roman"/>
          <w:lang w:val="fr-FR"/>
        </w:rPr>
        <w:t>:</w:t>
      </w:r>
      <w:r w:rsidR="00741189" w:rsidRPr="001B761B">
        <w:rPr>
          <w:lang w:val="fr-FR"/>
        </w:rPr>
        <w:t xml:space="preserve"> </w:t>
      </w:r>
      <w:r w:rsidR="00950798" w:rsidRPr="005B723D">
        <w:rPr>
          <w:rFonts w:hAnsi="Times New Roman" w:cs="Times New Roman"/>
          <w:b/>
          <w:bCs/>
          <w:lang w:val="fr-FR"/>
        </w:rPr>
        <w:t>Angola, Cabo Verde, Îles Cook, Kazakhstan, Kenya, République de Moldova, Paraguay et Togo.</w:t>
      </w:r>
      <w:r w:rsidR="002C03C5">
        <w:rPr>
          <w:rFonts w:hAnsi="Times New Roman" w:cs="Times New Roman"/>
          <w:b/>
          <w:bCs/>
          <w:lang w:val="fr-FR"/>
        </w:rPr>
        <w:t xml:space="preserve"> </w:t>
      </w:r>
      <w:r w:rsidR="002C03C5" w:rsidRPr="00173197">
        <w:rPr>
          <w:rFonts w:hAnsi="Times New Roman" w:cs="Times New Roman"/>
          <w:lang w:val="fr-FR"/>
        </w:rPr>
        <w:t xml:space="preserve">En outre, le Comité adoptera </w:t>
      </w:r>
      <w:r w:rsidR="00DC737A">
        <w:rPr>
          <w:rFonts w:hAnsi="Times New Roman" w:cs="Times New Roman"/>
          <w:lang w:val="fr-FR"/>
        </w:rPr>
        <w:t xml:space="preserve">la liste de points et de questions concernant le rapport </w:t>
      </w:r>
      <w:r w:rsidR="007413FD">
        <w:rPr>
          <w:rFonts w:hAnsi="Times New Roman" w:cs="Times New Roman"/>
          <w:lang w:val="fr-FR"/>
        </w:rPr>
        <w:t xml:space="preserve">du </w:t>
      </w:r>
      <w:r w:rsidR="007413FD" w:rsidRPr="007413FD">
        <w:rPr>
          <w:rFonts w:hAnsi="Times New Roman" w:cs="Times New Roman"/>
          <w:b/>
          <w:bCs/>
          <w:lang w:val="fr-FR"/>
        </w:rPr>
        <w:t>Bangladesh</w:t>
      </w:r>
      <w:r w:rsidR="007413FD">
        <w:rPr>
          <w:rFonts w:hAnsi="Times New Roman" w:cs="Times New Roman"/>
          <w:lang w:val="fr-FR"/>
        </w:rPr>
        <w:t xml:space="preserve"> </w:t>
      </w:r>
      <w:r w:rsidR="00DC737A">
        <w:rPr>
          <w:rFonts w:hAnsi="Times New Roman" w:cs="Times New Roman"/>
          <w:lang w:val="fr-FR"/>
        </w:rPr>
        <w:t xml:space="preserve">valant </w:t>
      </w:r>
      <w:proofErr w:type="gramStart"/>
      <w:r w:rsidR="00595045">
        <w:rPr>
          <w:rFonts w:hAnsi="Times New Roman" w:cs="Times New Roman"/>
          <w:lang w:val="fr-FR"/>
        </w:rPr>
        <w:t xml:space="preserve">neuvième </w:t>
      </w:r>
      <w:r w:rsidR="00DC737A">
        <w:rPr>
          <w:rFonts w:hAnsi="Times New Roman" w:cs="Times New Roman"/>
          <w:lang w:val="fr-FR"/>
        </w:rPr>
        <w:t xml:space="preserve">et </w:t>
      </w:r>
      <w:r w:rsidR="00595045">
        <w:rPr>
          <w:rFonts w:hAnsi="Times New Roman" w:cs="Times New Roman"/>
          <w:lang w:val="fr-FR"/>
        </w:rPr>
        <w:t>dix</w:t>
      </w:r>
      <w:r w:rsidR="00DC737A">
        <w:rPr>
          <w:rFonts w:hAnsi="Times New Roman" w:cs="Times New Roman"/>
          <w:lang w:val="fr-FR"/>
        </w:rPr>
        <w:t>ième rapports</w:t>
      </w:r>
      <w:r w:rsidR="00DC737A" w:rsidRPr="0025683B">
        <w:rPr>
          <w:rFonts w:hAnsi="Times New Roman" w:cs="Times New Roman"/>
          <w:lang w:val="fr-FR"/>
        </w:rPr>
        <w:t xml:space="preserve"> </w:t>
      </w:r>
      <w:r w:rsidR="00DC737A">
        <w:rPr>
          <w:rFonts w:hAnsi="Times New Roman" w:cs="Times New Roman"/>
          <w:lang w:val="fr-FR"/>
        </w:rPr>
        <w:t>périodiques</w:t>
      </w:r>
      <w:proofErr w:type="gramEnd"/>
      <w:r w:rsidR="00FE4F74">
        <w:rPr>
          <w:rFonts w:hAnsi="Times New Roman" w:cs="Times New Roman"/>
          <w:lang w:val="fr-FR"/>
        </w:rPr>
        <w:t xml:space="preserve"> et</w:t>
      </w:r>
      <w:r w:rsidR="00254022" w:rsidRPr="0096122B">
        <w:rPr>
          <w:rFonts w:hAnsi="Times New Roman" w:cs="Times New Roman"/>
          <w:lang w:val="fr-FR"/>
        </w:rPr>
        <w:t xml:space="preserve"> le dixième rapport périodique de la </w:t>
      </w:r>
      <w:r w:rsidR="00254022" w:rsidRPr="0096122B">
        <w:rPr>
          <w:rFonts w:hAnsi="Times New Roman" w:cs="Times New Roman"/>
          <w:b/>
          <w:bCs/>
          <w:lang w:val="fr-FR"/>
        </w:rPr>
        <w:t>Fédération de Russie</w:t>
      </w:r>
      <w:r w:rsidR="00254022">
        <w:rPr>
          <w:rFonts w:hAnsi="Times New Roman" w:cs="Times New Roman"/>
          <w:lang w:val="fr-FR"/>
        </w:rPr>
        <w:t xml:space="preserve"> </w:t>
      </w:r>
      <w:r w:rsidR="00DC737A">
        <w:rPr>
          <w:rFonts w:hAnsi="Times New Roman" w:cs="Times New Roman"/>
          <w:lang w:val="fr-FR"/>
        </w:rPr>
        <w:t>ainsi que les listes des points et questions établies avant la soumission des rapports des États parties suivants</w:t>
      </w:r>
      <w:r w:rsidR="004640BD">
        <w:rPr>
          <w:rFonts w:hAnsi="Times New Roman" w:cs="Times New Roman"/>
          <w:lang w:val="fr-FR"/>
        </w:rPr>
        <w:t xml:space="preserve"> : </w:t>
      </w:r>
      <w:r w:rsidR="004640BD" w:rsidRPr="004661CC">
        <w:rPr>
          <w:rFonts w:hAnsi="Times New Roman" w:cs="Times New Roman"/>
          <w:b/>
          <w:bCs/>
          <w:lang w:val="fr-FR"/>
        </w:rPr>
        <w:t>Barbade, Burundi, Guinée, Haïti, Jordanie, Mali, Micronésie et Nigéria.</w:t>
      </w:r>
      <w:r w:rsidR="00DC737A">
        <w:rPr>
          <w:rFonts w:hAnsi="Times New Roman" w:cs="Times New Roman"/>
          <w:lang w:val="fr-FR"/>
        </w:rPr>
        <w:t xml:space="preserve"> </w:t>
      </w:r>
    </w:p>
    <w:p w14:paraId="063BBF1C" w14:textId="77777777" w:rsidR="004956C8" w:rsidRPr="00CF7154" w:rsidRDefault="004956C8" w:rsidP="003044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1D6C16" w14:textId="56130198" w:rsidR="00E56196" w:rsidRPr="00CF7154" w:rsidRDefault="00F351E0" w:rsidP="002C03C5">
      <w:pPr>
        <w:ind w:firstLine="567"/>
        <w:jc w:val="both"/>
        <w:rPr>
          <w:rFonts w:hAnsi="Times New Roman" w:cs="Times New Roman"/>
          <w:b/>
          <w:lang w:val="fr-FR"/>
        </w:rPr>
      </w:pPr>
      <w:r>
        <w:rPr>
          <w:rFonts w:hAnsi="Times New Roman" w:cs="Times New Roman"/>
          <w:lang w:val="fr-FR"/>
        </w:rPr>
        <w:t>L</w:t>
      </w:r>
      <w:r w:rsidR="00C71CFE">
        <w:rPr>
          <w:rFonts w:hAnsi="Times New Roman" w:cs="Times New Roman"/>
          <w:lang w:val="fr-FR"/>
        </w:rPr>
        <w:t>a</w:t>
      </w:r>
      <w:r w:rsidR="00E56196" w:rsidRPr="00CF7154">
        <w:rPr>
          <w:rFonts w:hAnsi="Times New Roman" w:cs="Times New Roman"/>
          <w:lang w:val="fr-FR"/>
        </w:rPr>
        <w:t xml:space="preserve"> </w:t>
      </w:r>
      <w:r w:rsidR="00C71CFE">
        <w:rPr>
          <w:rFonts w:hAnsi="Times New Roman" w:cs="Times New Roman"/>
          <w:lang w:val="fr-FR"/>
        </w:rPr>
        <w:t xml:space="preserve">réunion du </w:t>
      </w:r>
      <w:r w:rsidR="00587056">
        <w:rPr>
          <w:rFonts w:hAnsi="Times New Roman" w:cs="Times New Roman"/>
          <w:b/>
          <w:lang w:val="fr-FR"/>
        </w:rPr>
        <w:t>G</w:t>
      </w:r>
      <w:r w:rsidR="00E56196" w:rsidRPr="00CF7154">
        <w:rPr>
          <w:rFonts w:hAnsi="Times New Roman" w:cs="Times New Roman"/>
          <w:b/>
          <w:lang w:val="fr-FR"/>
        </w:rPr>
        <w:t xml:space="preserve">roupe de travail de pré-session </w:t>
      </w:r>
      <w:r w:rsidR="00630D8D">
        <w:rPr>
          <w:rFonts w:hAnsi="Times New Roman" w:cs="Times New Roman"/>
          <w:b/>
          <w:lang w:val="fr-FR"/>
        </w:rPr>
        <w:t>pour</w:t>
      </w:r>
      <w:r w:rsidR="00E56196" w:rsidRPr="00CF7154">
        <w:rPr>
          <w:rFonts w:hAnsi="Times New Roman" w:cs="Times New Roman"/>
          <w:b/>
          <w:lang w:val="fr-FR"/>
        </w:rPr>
        <w:t xml:space="preserve"> la </w:t>
      </w:r>
      <w:r w:rsidR="008E3A9C" w:rsidRPr="00CF7154">
        <w:rPr>
          <w:rFonts w:hAnsi="Times New Roman" w:cs="Times New Roman"/>
          <w:b/>
          <w:lang w:val="fr-FR"/>
        </w:rPr>
        <w:t>9</w:t>
      </w:r>
      <w:r w:rsidR="004A3A4C">
        <w:rPr>
          <w:rFonts w:hAnsi="Times New Roman" w:cs="Times New Roman"/>
          <w:b/>
          <w:lang w:val="fr-FR"/>
        </w:rPr>
        <w:t>5</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00E56196" w:rsidRPr="00CF7154">
        <w:rPr>
          <w:rFonts w:hAnsi="Times New Roman" w:cs="Times New Roman"/>
          <w:b/>
          <w:lang w:val="fr-FR"/>
        </w:rPr>
        <w:t>session</w:t>
      </w:r>
      <w:r w:rsidR="00C71CFE">
        <w:rPr>
          <w:rFonts w:hAnsi="Times New Roman" w:cs="Times New Roman"/>
          <w:bCs/>
          <w:lang w:val="fr-FR"/>
        </w:rPr>
        <w:t>, initialement</w:t>
      </w:r>
      <w:r w:rsidR="00E56196" w:rsidRPr="00CF7154">
        <w:rPr>
          <w:rFonts w:hAnsi="Times New Roman" w:cs="Times New Roman"/>
          <w:lang w:val="fr-FR"/>
        </w:rPr>
        <w:t xml:space="preserve"> </w:t>
      </w:r>
      <w:r w:rsidR="00C71CFE">
        <w:rPr>
          <w:rFonts w:hAnsi="Times New Roman" w:cs="Times New Roman"/>
          <w:lang w:val="fr-FR"/>
        </w:rPr>
        <w:t>prévue d’avoir lieu</w:t>
      </w:r>
      <w:r w:rsidR="002C03C5">
        <w:rPr>
          <w:rFonts w:hAnsi="Times New Roman" w:cs="Times New Roman"/>
          <w:lang w:val="fr-FR"/>
        </w:rPr>
        <w:t xml:space="preserve"> du </w:t>
      </w:r>
      <w:r w:rsidR="002A443A">
        <w:rPr>
          <w:rFonts w:hAnsi="Times New Roman" w:cs="Times New Roman"/>
          <w:lang w:val="fr-FR"/>
        </w:rPr>
        <w:t>2</w:t>
      </w:r>
      <w:r w:rsidR="002E2522">
        <w:rPr>
          <w:rFonts w:hAnsi="Times New Roman" w:cs="Times New Roman"/>
          <w:lang w:val="fr-FR"/>
        </w:rPr>
        <w:t>6</w:t>
      </w:r>
      <w:r w:rsidR="002C03C5">
        <w:rPr>
          <w:rFonts w:hAnsi="Times New Roman" w:cs="Times New Roman"/>
          <w:lang w:val="fr-FR"/>
        </w:rPr>
        <w:t xml:space="preserve"> au </w:t>
      </w:r>
      <w:r w:rsidR="00994A90">
        <w:rPr>
          <w:rFonts w:hAnsi="Times New Roman" w:cs="Times New Roman"/>
          <w:lang w:val="fr-FR"/>
        </w:rPr>
        <w:t>30</w:t>
      </w:r>
      <w:r w:rsidR="002C03C5">
        <w:rPr>
          <w:rFonts w:hAnsi="Times New Roman" w:cs="Times New Roman"/>
          <w:lang w:val="fr-FR"/>
        </w:rPr>
        <w:t xml:space="preserve"> </w:t>
      </w:r>
      <w:r w:rsidR="00994A90">
        <w:rPr>
          <w:rFonts w:hAnsi="Times New Roman" w:cs="Times New Roman"/>
          <w:lang w:val="fr-FR"/>
        </w:rPr>
        <w:t xml:space="preserve">octobre </w:t>
      </w:r>
      <w:r w:rsidR="002C03C5">
        <w:rPr>
          <w:rFonts w:hAnsi="Times New Roman" w:cs="Times New Roman"/>
          <w:lang w:val="fr-FR"/>
        </w:rPr>
        <w:t>202</w:t>
      </w:r>
      <w:r w:rsidR="00E70CC2">
        <w:rPr>
          <w:rFonts w:hAnsi="Times New Roman" w:cs="Times New Roman"/>
          <w:lang w:val="fr-FR"/>
        </w:rPr>
        <w:t>6</w:t>
      </w:r>
      <w:r w:rsidR="0002337E">
        <w:rPr>
          <w:rFonts w:hAnsi="Times New Roman" w:cs="Times New Roman"/>
          <w:lang w:val="fr-FR"/>
        </w:rPr>
        <w:t xml:space="preserve">, </w:t>
      </w:r>
      <w:r w:rsidR="0002337E" w:rsidRPr="008E58AC">
        <w:rPr>
          <w:rFonts w:hAnsi="Times New Roman" w:cs="Times New Roman"/>
          <w:lang w:val="fr-FR"/>
        </w:rPr>
        <w:t xml:space="preserve">sera </w:t>
      </w:r>
      <w:r w:rsidR="0002337E" w:rsidRPr="00EF57BF">
        <w:rPr>
          <w:rFonts w:hAnsi="Times New Roman" w:cs="Times New Roman"/>
          <w:b/>
          <w:bCs/>
          <w:lang w:val="fr-FR"/>
        </w:rPr>
        <w:t xml:space="preserve">converti </w:t>
      </w:r>
      <w:r w:rsidR="0002337E" w:rsidRPr="008E58AC">
        <w:rPr>
          <w:rFonts w:hAnsi="Times New Roman" w:cs="Times New Roman"/>
          <w:lang w:val="fr-FR"/>
        </w:rPr>
        <w:t xml:space="preserve">en une semaine supplémentaire de réunions plénières, </w:t>
      </w:r>
      <w:r w:rsidR="0002337E" w:rsidRPr="00EF57BF">
        <w:rPr>
          <w:rFonts w:hAnsi="Times New Roman" w:cs="Times New Roman"/>
          <w:b/>
          <w:bCs/>
          <w:lang w:val="fr-FR"/>
        </w:rPr>
        <w:t xml:space="preserve">sous réserve des ressources disponibles, </w:t>
      </w:r>
      <w:r w:rsidR="0002337E" w:rsidRPr="008E58AC">
        <w:rPr>
          <w:rFonts w:hAnsi="Times New Roman" w:cs="Times New Roman"/>
          <w:lang w:val="fr-FR"/>
        </w:rPr>
        <w:t>compte tenu de la crise de liquidité actuelle des Nations Unies</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6975DC0" w14:textId="7515BDB3" w:rsidR="00FA1FBA" w:rsidRDefault="003E3C3C" w:rsidP="00B01C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B82114">
        <w:rPr>
          <w:rFonts w:eastAsia="Calibri" w:hAnsi="Times New Roman" w:cs="Times New Roman"/>
          <w:lang w:val="fr-FR" w:eastAsia="en-GB"/>
        </w:rPr>
        <w:t>9</w:t>
      </w:r>
      <w:r w:rsidR="00787EA0">
        <w:rPr>
          <w:rFonts w:eastAsia="Calibri" w:hAnsi="Times New Roman" w:cs="Times New Roman"/>
          <w:lang w:val="fr-FR" w:eastAsia="en-GB"/>
        </w:rPr>
        <w:t>3</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B82114">
        <w:rPr>
          <w:rFonts w:hAnsi="Times New Roman" w:cs="Times New Roman"/>
          <w:lang w:val="fr-FR"/>
        </w:rPr>
        <w:t>9</w:t>
      </w:r>
      <w:r w:rsidR="00F77653">
        <w:rPr>
          <w:rFonts w:hAnsi="Times New Roman" w:cs="Times New Roman"/>
          <w:lang w:val="fr-FR"/>
        </w:rPr>
        <w:t>2</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r w:rsidR="00EB6436" w:rsidRPr="00EB6436">
        <w:rPr>
          <w:lang w:val="fr-FR"/>
        </w:rPr>
        <w:t xml:space="preserve"> </w:t>
      </w:r>
    </w:p>
    <w:p w14:paraId="3B413E76" w14:textId="27793292" w:rsidR="005B54A4" w:rsidRPr="00173197" w:rsidRDefault="006F6F97" w:rsidP="006F6F9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hyperlink r:id="rId10" w:history="1">
        <w:r w:rsidRPr="0043384D">
          <w:rPr>
            <w:rStyle w:val="Hyperlink"/>
            <w:lang w:val="fr-FR"/>
          </w:rPr>
          <w:t>https://tbinternet.ohchr.org/_layouts/15/treatybodyexternal/SessionDetails1.aspx?SessionID=2862&amp;Lang=en</w:t>
        </w:r>
      </w:hyperlink>
      <w:r>
        <w:rPr>
          <w:lang w:val="fr-FR"/>
        </w:rPr>
        <w:t xml:space="preserve"> </w:t>
      </w:r>
    </w:p>
    <w:p w14:paraId="32254FE2"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55AD0FD6" w:rsidR="003E3C3C" w:rsidRPr="00B01C54" w:rsidRDefault="003E3C3C"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B82114">
        <w:rPr>
          <w:rFonts w:eastAsia="Calibri" w:hAnsi="Times New Roman" w:cs="Times New Roman"/>
          <w:lang w:val="fr-FR" w:eastAsia="en-GB"/>
        </w:rPr>
        <w:t>9</w:t>
      </w:r>
      <w:r w:rsidR="0033517E">
        <w:rPr>
          <w:rFonts w:eastAsia="Calibri" w:hAnsi="Times New Roman" w:cs="Times New Roman"/>
          <w:lang w:val="fr-FR" w:eastAsia="en-GB"/>
        </w:rPr>
        <w:t>3</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l</w:t>
      </w:r>
      <w:r w:rsidR="001334B5">
        <w:rPr>
          <w:rFonts w:eastAsia="Calibri" w:hAnsi="Times New Roman" w:cs="Times New Roman"/>
          <w:b/>
          <w:lang w:val="fr-FR" w:eastAsia="en-GB"/>
        </w:rPr>
        <w:t>a</w:t>
      </w:r>
      <w:r w:rsidR="00233908" w:rsidRPr="00CF7154">
        <w:rPr>
          <w:rFonts w:eastAsia="Calibri" w:hAnsi="Times New Roman" w:cs="Times New Roman"/>
          <w:b/>
          <w:lang w:val="fr-FR" w:eastAsia="en-GB"/>
        </w:rPr>
        <w:t xml:space="preserve"> </w:t>
      </w:r>
      <w:r w:rsidRPr="00CF7154">
        <w:rPr>
          <w:rFonts w:eastAsia="Calibri" w:hAnsi="Times New Roman" w:cs="Times New Roman"/>
          <w:b/>
          <w:lang w:val="fr-FR" w:eastAsia="en-GB"/>
        </w:rPr>
        <w:t>salle de conférence</w:t>
      </w:r>
      <w:r w:rsidR="004B373E" w:rsidRPr="00CF7154">
        <w:rPr>
          <w:rFonts w:eastAsia="Calibri" w:hAnsi="Times New Roman" w:cs="Times New Roman"/>
          <w:b/>
          <w:lang w:val="fr-FR" w:eastAsia="en-GB"/>
        </w:rPr>
        <w:t xml:space="preserve"> </w:t>
      </w:r>
      <w:r w:rsidR="002B3999">
        <w:rPr>
          <w:rFonts w:eastAsia="Calibri" w:hAnsi="Times New Roman" w:cs="Times New Roman"/>
          <w:b/>
          <w:lang w:val="fr-FR" w:eastAsia="en-GB"/>
        </w:rPr>
        <w:t>X</w:t>
      </w:r>
      <w:r w:rsidR="00EB6436">
        <w:rPr>
          <w:rFonts w:eastAsia="Calibri" w:hAnsi="Times New Roman" w:cs="Times New Roman"/>
          <w:b/>
          <w:lang w:val="fr-FR" w:eastAsia="en-GB"/>
        </w:rPr>
        <w:t>V</w:t>
      </w:r>
      <w:r w:rsidR="002B3999">
        <w:rPr>
          <w:rFonts w:eastAsia="Calibri" w:hAnsi="Times New Roman" w:cs="Times New Roman"/>
          <w:b/>
          <w:lang w:val="fr-FR" w:eastAsia="en-GB"/>
        </w:rPr>
        <w:t>I</w:t>
      </w:r>
      <w:r w:rsidRPr="00CF7154">
        <w:rPr>
          <w:rFonts w:eastAsia="Calibri" w:hAnsi="Times New Roman" w:cs="Times New Roman"/>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w:t>
      </w:r>
      <w:r w:rsidR="00ED00D0">
        <w:rPr>
          <w:rFonts w:hAnsi="Times New Roman" w:cs="Times New Roman"/>
          <w:b/>
          <w:lang w:val="fr-FR"/>
        </w:rPr>
        <w:t xml:space="preserve">en personne </w:t>
      </w:r>
      <w:r w:rsidR="004B373E" w:rsidRPr="00CF7154">
        <w:rPr>
          <w:rFonts w:hAnsi="Times New Roman" w:cs="Times New Roman"/>
          <w:lang w:val="fr-FR"/>
        </w:rPr>
        <w:t xml:space="preserve">aux réunions pertinentes </w:t>
      </w:r>
      <w:r w:rsidR="005C63EA">
        <w:rPr>
          <w:rFonts w:hAnsi="Times New Roman" w:cs="Times New Roman"/>
          <w:lang w:val="fr-FR"/>
        </w:rPr>
        <w:t>de la 93</w:t>
      </w:r>
      <w:r w:rsidR="005C63EA" w:rsidRPr="00E62B0F">
        <w:rPr>
          <w:rFonts w:hAnsi="Times New Roman" w:cs="Times New Roman"/>
          <w:vertAlign w:val="superscript"/>
          <w:lang w:val="fr-FR"/>
        </w:rPr>
        <w:t>ème</w:t>
      </w:r>
      <w:r w:rsidR="005C63EA">
        <w:rPr>
          <w:rFonts w:hAnsi="Times New Roman" w:cs="Times New Roman"/>
          <w:lang w:val="fr-FR"/>
        </w:rPr>
        <w:t xml:space="preserve"> session </w:t>
      </w:r>
      <w:r w:rsidR="004B373E" w:rsidRPr="00CF7154">
        <w:rPr>
          <w:rFonts w:hAnsi="Times New Roman" w:cs="Times New Roman"/>
          <w:lang w:val="fr-FR"/>
        </w:rPr>
        <w:t xml:space="preserve">du Comité </w:t>
      </w:r>
      <w:r w:rsidR="009A7570" w:rsidRPr="00CF7154">
        <w:rPr>
          <w:rFonts w:hAnsi="Times New Roman" w:cs="Times New Roman"/>
          <w:lang w:val="fr-FR"/>
        </w:rPr>
        <w:t xml:space="preserve">ou peuvent soumettre </w:t>
      </w:r>
      <w:r w:rsidR="009A7570" w:rsidRPr="0010367E">
        <w:rPr>
          <w:rFonts w:hAnsi="Times New Roman" w:cs="Times New Roman"/>
          <w:b/>
          <w:bCs/>
          <w:lang w:val="fr-FR"/>
        </w:rPr>
        <w:t>une déclaration vidéo pré-enregistrée</w:t>
      </w:r>
      <w:r w:rsidR="003F6C2C">
        <w:rPr>
          <w:rFonts w:hAnsi="Times New Roman" w:cs="Times New Roman"/>
          <w:b/>
          <w:bCs/>
          <w:lang w:val="fr-FR"/>
        </w:rPr>
        <w:t xml:space="preserve"> </w:t>
      </w:r>
      <w:r w:rsidR="00B358A5" w:rsidRPr="006F1EE6">
        <w:rPr>
          <w:rFonts w:eastAsia="Calibri" w:hAnsi="Times New Roman" w:cs="Times New Roman"/>
          <w:color w:val="auto"/>
          <w:lang w:val="fr-FR"/>
        </w:rPr>
        <w:t xml:space="preserve">(voir </w:t>
      </w:r>
      <w:hyperlink r:id="rId11" w:history="1">
        <w:r w:rsidR="00B358A5" w:rsidRPr="006F1EE6">
          <w:rPr>
            <w:rStyle w:val="Hyperlink"/>
            <w:rFonts w:eastAsia="Calibri" w:hAnsi="Times New Roman" w:cs="Times New Roman"/>
            <w:lang w:val="fr-FR"/>
          </w:rPr>
          <w:t>le guide rapide pour enregistrer des messages vidéo</w:t>
        </w:r>
      </w:hyperlink>
      <w:r w:rsidR="00B358A5" w:rsidRPr="006F1EE6">
        <w:rPr>
          <w:rFonts w:eastAsia="Calibri" w:hAnsi="Times New Roman" w:cs="Times New Roman"/>
          <w:color w:val="auto"/>
          <w:lang w:val="fr-FR"/>
        </w:rPr>
        <w:t>)</w:t>
      </w:r>
      <w:r w:rsidR="004B373E" w:rsidRPr="00CF7154">
        <w:rPr>
          <w:rFonts w:hAnsi="Times New Roman" w:cs="Times New Roman"/>
          <w:lang w:val="fr-FR"/>
        </w:rPr>
        <w:t xml:space="preserve">. Les INDH pourront également suivre </w:t>
      </w:r>
      <w:r w:rsidR="00CC38AE">
        <w:rPr>
          <w:rFonts w:hAnsi="Times New Roman" w:cs="Times New Roman"/>
          <w:lang w:val="fr-FR"/>
        </w:rPr>
        <w:t xml:space="preserve">l’ensemble des réunions publiques, y compris </w:t>
      </w:r>
      <w:r w:rsidR="004B373E" w:rsidRPr="00CF7154">
        <w:rPr>
          <w:rFonts w:hAnsi="Times New Roman" w:cs="Times New Roman"/>
          <w:lang w:val="fr-FR"/>
        </w:rPr>
        <w:t xml:space="preserve">les dialogues du Comité avec les États parties </w:t>
      </w:r>
      <w:r w:rsidR="00B82114" w:rsidRPr="00B82114">
        <w:rPr>
          <w:rFonts w:hAnsi="Times New Roman" w:cs="Times New Roman"/>
          <w:lang w:val="fr-FR"/>
        </w:rPr>
        <w:t>lors de sa 9</w:t>
      </w:r>
      <w:r w:rsidR="00672473">
        <w:rPr>
          <w:rFonts w:hAnsi="Times New Roman" w:cs="Times New Roman"/>
          <w:lang w:val="fr-FR"/>
        </w:rPr>
        <w:t>3</w:t>
      </w:r>
      <w:r w:rsidR="00B82114" w:rsidRPr="001225D2">
        <w:rPr>
          <w:rFonts w:hAnsi="Times New Roman" w:cs="Times New Roman"/>
          <w:vertAlign w:val="superscript"/>
          <w:lang w:val="fr-FR"/>
        </w:rPr>
        <w:t>ème</w:t>
      </w:r>
      <w:r w:rsidR="00B82114">
        <w:rPr>
          <w:rFonts w:hAnsi="Times New Roman" w:cs="Times New Roman"/>
          <w:lang w:val="fr-FR"/>
        </w:rPr>
        <w:t xml:space="preserve"> </w:t>
      </w:r>
      <w:r w:rsidR="00B82114" w:rsidRPr="00B82114">
        <w:rPr>
          <w:rFonts w:hAnsi="Times New Roman" w:cs="Times New Roman"/>
          <w:lang w:val="fr-FR"/>
        </w:rPr>
        <w:t>session</w:t>
      </w:r>
      <w:r w:rsidR="009E05E2">
        <w:rPr>
          <w:rFonts w:hAnsi="Times New Roman" w:cs="Times New Roman"/>
          <w:lang w:val="fr-FR"/>
        </w:rPr>
        <w:t>,</w:t>
      </w:r>
      <w:r w:rsidR="00B82114" w:rsidRPr="00B82114" w:rsidDel="0070211B">
        <w:rPr>
          <w:rFonts w:hAnsi="Times New Roman" w:cs="Times New Roman"/>
          <w:lang w:val="fr-FR"/>
        </w:rPr>
        <w:t xml:space="preserve"> </w:t>
      </w:r>
      <w:r w:rsidR="004B373E" w:rsidRPr="00CF7154">
        <w:rPr>
          <w:rFonts w:hAnsi="Times New Roman" w:cs="Times New Roman"/>
          <w:lang w:val="fr-FR"/>
        </w:rPr>
        <w:t>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UN Web TV</w:t>
      </w:r>
      <w:r w:rsidR="004B373E" w:rsidRPr="00CF7154">
        <w:rPr>
          <w:b/>
          <w:lang w:val="fr-FR"/>
        </w:rPr>
        <w:t xml:space="preserve">: </w:t>
      </w:r>
      <w:hyperlink r:id="rId12" w:history="1">
        <w:r w:rsidR="006C4DAA" w:rsidRPr="00CF7154">
          <w:rPr>
            <w:rStyle w:val="Hyperlink"/>
            <w:b/>
            <w:u w:val="none"/>
            <w:lang w:val="fr-FR" w:eastAsia="fr-FR"/>
          </w:rPr>
          <w:t>http://webtv.un.org/meetings-events/</w:t>
        </w:r>
      </w:hyperlink>
    </w:p>
    <w:p w14:paraId="7D90AA8F" w14:textId="77777777" w:rsidR="008B5959" w:rsidRDefault="008B5959"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4EC9E104" w14:textId="77777777" w:rsidR="007C437F" w:rsidRDefault="007C437F"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356096C5" w14:textId="77777777" w:rsidR="007C437F" w:rsidRPr="00CF7154" w:rsidRDefault="007C437F"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622B1AC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adoptée en 2008 (</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3"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B82114">
        <w:rPr>
          <w:rFonts w:eastAsia="Calibri" w:hAnsi="Times New Roman" w:cs="Times New Roman"/>
          <w:lang w:val="fr-FR" w:eastAsia="en-GB"/>
        </w:rPr>
        <w:t>9</w:t>
      </w:r>
      <w:r w:rsidR="005B2B56">
        <w:rPr>
          <w:rFonts w:eastAsia="Calibri" w:hAnsi="Times New Roman" w:cs="Times New Roman"/>
          <w:lang w:val="fr-FR" w:eastAsia="en-GB"/>
        </w:rPr>
        <w:t>3</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B82114"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w:t>
      </w:r>
      <w:r w:rsidR="00625B42">
        <w:rPr>
          <w:rFonts w:eastAsia="Calibri" w:hAnsi="Times New Roman" w:cs="Times New Roman"/>
          <w:lang w:val="fr-FR" w:eastAsia="en-GB"/>
        </w:rPr>
        <w:t xml:space="preserve">et les titres </w:t>
      </w:r>
      <w:r w:rsidR="0058344C">
        <w:rPr>
          <w:rFonts w:eastAsia="Calibri" w:hAnsi="Times New Roman" w:cs="Times New Roman"/>
          <w:lang w:val="fr-FR" w:eastAsia="en-GB"/>
        </w:rPr>
        <w:t xml:space="preserve">sont comptabilisés dans </w:t>
      </w:r>
      <w:r w:rsidR="0058344C" w:rsidRPr="004956C8">
        <w:rPr>
          <w:rFonts w:eastAsia="Calibri" w:hAnsi="Times New Roman" w:cs="Times New Roman"/>
          <w:lang w:val="fr-FR" w:eastAsia="en-GB"/>
        </w:rPr>
        <w:t>la limite de mots</w:t>
      </w:r>
      <w:r w:rsidR="00B82114" w:rsidRPr="004956C8">
        <w:rPr>
          <w:rFonts w:eastAsia="Calibri" w:hAnsi="Times New Roman" w:cs="Times New Roman"/>
          <w:lang w:val="fr-FR" w:eastAsia="en-GB"/>
        </w:rPr>
        <w:t xml:space="preserv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4" w:history="1">
        <w:r w:rsidR="008340A8" w:rsidRPr="00606BF9">
          <w:rPr>
            <w:rStyle w:val="Hyperlink"/>
            <w:rFonts w:eastAsia="SimSun" w:hAnsi="Times New Roman" w:cs="Times New Roman"/>
            <w:color w:val="4F81BD" w:themeColor="accent1"/>
            <w:lang w:val="fr-FR" w:eastAsia="zh-CN"/>
          </w:rPr>
          <w:t>https://events.ohchr.org/</w:t>
        </w:r>
      </w:hyperlink>
      <w:r w:rsidR="00C1190C" w:rsidRPr="00606BF9">
        <w:rPr>
          <w:rFonts w:eastAsia="Calibri" w:hAnsi="Times New Roman" w:cs="Times New Roman"/>
          <w:color w:val="4F81BD" w:themeColor="accent1"/>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CC38AE" w:rsidRPr="00CF7154">
        <w:rPr>
          <w:rFonts w:eastAsia="Calibri" w:hAnsi="Times New Roman" w:cs="Times New Roman"/>
          <w:b/>
          <w:lang w:val="fr-FR" w:eastAsia="en-GB"/>
        </w:rPr>
        <w:t xml:space="preserve">français, </w:t>
      </w:r>
      <w:r w:rsidR="009F500A" w:rsidRPr="00CF7154">
        <w:rPr>
          <w:rFonts w:eastAsia="Calibri" w:hAnsi="Times New Roman" w:cs="Times New Roman"/>
          <w:b/>
          <w:lang w:val="fr-FR" w:eastAsia="en-GB"/>
        </w:rPr>
        <w:t>anglais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10113CCB"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B82114">
        <w:rPr>
          <w:rFonts w:eastAsia="Calibri" w:hAnsi="Times New Roman" w:cs="Times New Roman"/>
          <w:b/>
          <w:bCs/>
          <w:noProof/>
          <w:color w:val="0000CC"/>
          <w:lang w:val="fr-FR"/>
        </w:rPr>
        <w:t>9</w:t>
      </w:r>
      <w:r w:rsidR="00E33977">
        <w:rPr>
          <w:rFonts w:eastAsia="Calibri" w:hAnsi="Times New Roman" w:cs="Times New Roman"/>
          <w:b/>
          <w:bCs/>
          <w:noProof/>
          <w:color w:val="0000CC"/>
          <w:lang w:val="fr-FR"/>
        </w:rPr>
        <w:t>3</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9D03B5">
        <w:rPr>
          <w:rFonts w:eastAsia="Calibri" w:hAnsi="Times New Roman" w:cs="Times New Roman"/>
          <w:b/>
          <w:bCs/>
          <w:noProof/>
          <w:color w:val="0000CC"/>
          <w:lang w:val="fr-FR"/>
        </w:rPr>
        <w:t>5</w:t>
      </w:r>
      <w:r w:rsidR="00CC38AE">
        <w:rPr>
          <w:rFonts w:eastAsia="Calibri" w:hAnsi="Times New Roman" w:cs="Times New Roman"/>
          <w:b/>
          <w:bCs/>
          <w:noProof/>
          <w:color w:val="0000CC"/>
          <w:lang w:val="fr-FR"/>
        </w:rPr>
        <w:t xml:space="preserve"> – </w:t>
      </w:r>
      <w:r w:rsidR="009D03B5">
        <w:rPr>
          <w:rFonts w:eastAsia="Calibri" w:hAnsi="Times New Roman" w:cs="Times New Roman"/>
          <w:b/>
          <w:bCs/>
          <w:noProof/>
          <w:color w:val="0000CC"/>
          <w:lang w:val="fr-FR"/>
        </w:rPr>
        <w:t>3</w:t>
      </w:r>
      <w:r w:rsidR="00F94B34">
        <w:rPr>
          <w:rFonts w:eastAsia="Calibri" w:hAnsi="Times New Roman" w:cs="Times New Roman"/>
          <w:b/>
          <w:bCs/>
          <w:noProof/>
          <w:color w:val="0000CC"/>
          <w:lang w:val="fr-FR"/>
        </w:rPr>
        <w:t>0</w:t>
      </w:r>
      <w:r w:rsidR="00CC38AE">
        <w:rPr>
          <w:rFonts w:eastAsia="Calibri" w:hAnsi="Times New Roman" w:cs="Times New Roman"/>
          <w:b/>
          <w:bCs/>
          <w:noProof/>
          <w:color w:val="0000CC"/>
          <w:lang w:val="fr-FR"/>
        </w:rPr>
        <w:t xml:space="preserve"> </w:t>
      </w:r>
      <w:r w:rsidR="009D03B5">
        <w:rPr>
          <w:rFonts w:eastAsia="Calibri" w:hAnsi="Times New Roman" w:cs="Times New Roman"/>
          <w:b/>
          <w:bCs/>
          <w:noProof/>
          <w:color w:val="0000CC"/>
          <w:lang w:val="fr-FR"/>
        </w:rPr>
        <w:t>octobre</w:t>
      </w:r>
      <w:r w:rsidR="009D03B5" w:rsidRPr="00CF7154">
        <w:rPr>
          <w:rFonts w:eastAsia="Calibri" w:hAnsi="Times New Roman" w:cs="Times New Roman"/>
          <w:b/>
          <w:bCs/>
          <w:noProof/>
          <w:color w:val="0000CC"/>
          <w:lang w:val="fr-FR"/>
        </w:rPr>
        <w:t xml:space="preserve"> </w:t>
      </w:r>
      <w:r w:rsidR="00831590" w:rsidRPr="00CF7154">
        <w:rPr>
          <w:rFonts w:eastAsia="Calibri" w:hAnsi="Times New Roman" w:cs="Times New Roman"/>
          <w:b/>
          <w:bCs/>
          <w:noProof/>
          <w:color w:val="0000CC"/>
          <w:lang w:val="fr-FR"/>
        </w:rPr>
        <w:t>202</w:t>
      </w:r>
      <w:r w:rsidR="00F94B34">
        <w:rPr>
          <w:rFonts w:eastAsia="Calibri" w:hAnsi="Times New Roman" w:cs="Times New Roman"/>
          <w:b/>
          <w:bCs/>
          <w:noProof/>
          <w:color w:val="0000CC"/>
          <w:lang w:val="fr-FR"/>
        </w:rPr>
        <w:t>6</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65A74DB2"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eastAsia="Calibri" w:hAnsi="Times New Roman" w:cs="Times New Roman"/>
          <w:bCs/>
          <w:lang w:val="fr-FR"/>
        </w:rPr>
        <w:t>Les INDH sont encouragées à soumettre des rapports qui contiennent</w:t>
      </w:r>
      <w:r w:rsidR="00CC38AE">
        <w:rPr>
          <w:rFonts w:eastAsia="Calibri" w:hAnsi="Times New Roman" w:cs="Times New Roman"/>
          <w:bCs/>
          <w:lang w:val="fr-FR"/>
        </w:rPr>
        <w:t xml:space="preserve"> </w:t>
      </w:r>
      <w:r w:rsidRPr="00CF7154">
        <w:rPr>
          <w:rFonts w:hAnsi="Times New Roman" w:cs="Times New Roman"/>
          <w:lang w:val="fr-FR"/>
        </w:rPr>
        <w:t>:</w:t>
      </w:r>
    </w:p>
    <w:p w14:paraId="2A6A8730" w14:textId="64F917C2"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r w:rsidR="00CC38AE">
        <w:rPr>
          <w:rFonts w:hAnsi="Times New Roman" w:cs="Times New Roman"/>
          <w:lang w:val="fr-FR"/>
        </w:rPr>
        <w:t xml:space="preserve"> </w:t>
      </w:r>
      <w:r w:rsidRPr="00CF7154">
        <w:rPr>
          <w:rFonts w:hAnsi="Times New Roman" w:cs="Times New Roman"/>
          <w:lang w:val="fr-FR"/>
        </w:rPr>
        <w:t>;</w:t>
      </w:r>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6F3E2D0F"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r w:rsidR="00C63452">
        <w:rPr>
          <w:rFonts w:hAnsi="Times New Roman" w:cs="Times New Roman"/>
          <w:lang w:val="fr-FR"/>
        </w:rPr>
        <w:t xml:space="preserve"> et</w:t>
      </w:r>
    </w:p>
    <w:p w14:paraId="2D4E8431" w14:textId="07FB9C56" w:rsidR="00B82114" w:rsidRDefault="00A93948" w:rsidP="0042014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42014E">
        <w:rPr>
          <w:rFonts w:hAnsi="Times New Roman" w:cs="Times New Roman"/>
          <w:lang w:val="fr-FR"/>
        </w:rPr>
        <w:t>Des informations mettant en évidence les préoccupations prioritaires et suggérant des recommandations spécifiques à chaque pays pour faciliter le travail du Comité</w:t>
      </w:r>
      <w:r w:rsidR="0042014E">
        <w:rPr>
          <w:rFonts w:hAnsi="Times New Roman" w:cs="Times New Roman"/>
          <w:lang w:val="fr-FR"/>
        </w:rPr>
        <w:t>.</w:t>
      </w:r>
    </w:p>
    <w:p w14:paraId="2A743E63" w14:textId="77777777" w:rsidR="0042014E" w:rsidRPr="0042014E" w:rsidRDefault="0042014E" w:rsidP="0042014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rPr>
          <w:rFonts w:hAnsi="Times New Roman" w:cs="Times New Roman"/>
          <w:lang w:val="fr-FR"/>
        </w:rPr>
      </w:pPr>
    </w:p>
    <w:p w14:paraId="36F06B23" w14:textId="5E5C8FE9" w:rsidR="003E3C3C" w:rsidRPr="00CF7154" w:rsidRDefault="00823485"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bookmarkStart w:id="1" w:name="_Hlk172280896"/>
      <w:r w:rsidRPr="00823485">
        <w:rPr>
          <w:rFonts w:hAnsi="Times New Roman" w:cs="Times New Roman"/>
          <w:lang w:val="fr-FR"/>
        </w:rPr>
        <w:t>Toute soumission à la CEDEF doit :</w:t>
      </w:r>
      <w:bookmarkEnd w:id="1"/>
    </w:p>
    <w:p w14:paraId="493B068F" w14:textId="6D74ED0E"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5"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6" w:history="1">
        <w:r w:rsidR="00057399" w:rsidRPr="00B51A08">
          <w:rPr>
            <w:rStyle w:val="Hyperlink"/>
            <w:rFonts w:eastAsia="SimSun" w:hAnsi="Times New Roman" w:cs="Times New Roman"/>
            <w:lang w:val="fr-FR" w:eastAsia="zh-CN"/>
          </w:rPr>
          <w:t>https://events.ohchr.org/</w:t>
        </w:r>
      </w:hyperlink>
      <w:r w:rsidR="00606BF9" w:rsidRPr="00606BF9">
        <w:rPr>
          <w:lang w:val="fr-FR"/>
        </w:rPr>
        <w:t xml:space="preserve"> ;</w:t>
      </w:r>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1668DFB9"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t xml:space="preserve">Indiquer le pays </w:t>
      </w:r>
      <w:r w:rsidR="00D567E8">
        <w:rPr>
          <w:rFonts w:eastAsia="Calibri" w:hAnsi="Times New Roman" w:cs="Times New Roman"/>
          <w:lang w:val="fr-FR" w:eastAsia="en-GB"/>
        </w:rPr>
        <w:t xml:space="preserve">examiné </w:t>
      </w:r>
      <w:r w:rsidRPr="00810DB2">
        <w:rPr>
          <w:rFonts w:eastAsia="Calibri" w:hAnsi="Times New Roman" w:cs="Times New Roman"/>
          <w:lang w:val="fr-FR" w:eastAsia="en-GB"/>
        </w:rPr>
        <w:t>auquel les informations se rapportent</w:t>
      </w:r>
      <w:r w:rsidRPr="00810DB2">
        <w:rPr>
          <w:rFonts w:hAnsi="Times New Roman" w:cs="Times New Roman"/>
          <w:lang w:val="fr-FR"/>
        </w:rPr>
        <w:t>;</w:t>
      </w:r>
    </w:p>
    <w:p w14:paraId="6D783940" w14:textId="07B8679D"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w:t>
      </w:r>
    </w:p>
    <w:p w14:paraId="383937A0" w14:textId="486B952D"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p>
    <w:p w14:paraId="2C000663" w14:textId="6246C074"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sidR="004956C8">
        <w:rPr>
          <w:rFonts w:hAnsi="Times New Roman" w:cs="Times New Roman"/>
          <w:lang w:val="fr-FR"/>
        </w:rPr>
        <w:t xml:space="preserve">. </w:t>
      </w:r>
      <w:r w:rsidR="004956C8"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Pr>
          <w:rFonts w:hAnsi="Times New Roman" w:cs="Times New Roman"/>
          <w:lang w:val="fr-FR"/>
        </w:rPr>
        <w:t> ;</w:t>
      </w:r>
    </w:p>
    <w:p w14:paraId="635C01D0" w14:textId="08CB77D2"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sidR="00F62815">
        <w:rPr>
          <w:rFonts w:hAnsi="Times New Roman" w:cs="Times New Roman"/>
          <w:b/>
          <w:bCs/>
          <w:lang w:val="fr-FR"/>
        </w:rPr>
        <w:t> </w:t>
      </w:r>
      <w:r w:rsidR="00F62815" w:rsidRPr="00173197">
        <w:rPr>
          <w:rFonts w:hAnsi="Times New Roman" w:cs="Times New Roman"/>
          <w:lang w:val="fr-FR"/>
        </w:rPr>
        <w:t xml:space="preserve">(seuls les documents transmis en format Word pourront être acceptés) </w:t>
      </w:r>
      <w:r w:rsidR="00F62815" w:rsidRPr="00606BF9">
        <w:rPr>
          <w:rFonts w:hAnsi="Times New Roman" w:cs="Times New Roman"/>
          <w:lang w:val="fr-FR"/>
        </w:rPr>
        <w:t>;</w:t>
      </w:r>
      <w:r>
        <w:rPr>
          <w:rFonts w:hAnsi="Times New Roman" w:cs="Times New Roman"/>
          <w:b/>
          <w:bCs/>
          <w:lang w:val="fr-FR"/>
        </w:rPr>
        <w:t xml:space="preserve"> </w:t>
      </w:r>
      <w:r w:rsidR="00975DF1" w:rsidRPr="00975DF1">
        <w:rPr>
          <w:rFonts w:hAnsi="Times New Roman" w:cs="Times New Roman"/>
          <w:lang w:val="fr-FR"/>
        </w:rPr>
        <w:t>et</w:t>
      </w:r>
    </w:p>
    <w:p w14:paraId="4FF48F14" w14:textId="24B6BD35"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t>Être</w:t>
      </w:r>
      <w:r w:rsidR="00ED088B" w:rsidRPr="00CF7154">
        <w:rPr>
          <w:rFonts w:hAnsi="Times New Roman" w:cs="Times New Roman"/>
          <w:lang w:val="fr-FR"/>
        </w:rPr>
        <w:t xml:space="preserve"> </w:t>
      </w:r>
      <w:r w:rsidR="009C5C95">
        <w:rPr>
          <w:rFonts w:hAnsi="Times New Roman" w:cs="Times New Roman"/>
          <w:lang w:val="fr-FR"/>
        </w:rPr>
        <w:t>rédigée</w:t>
      </w:r>
      <w:r w:rsidR="009C5C95" w:rsidRPr="00CF7154">
        <w:rPr>
          <w:rFonts w:hAnsi="Times New Roman" w:cs="Times New Roman"/>
          <w:lang w:val="fr-FR"/>
        </w:rPr>
        <w:t xml:space="preserve"> </w:t>
      </w:r>
      <w:r w:rsidR="00ED088B" w:rsidRPr="00CF7154">
        <w:rPr>
          <w:rFonts w:hAnsi="Times New Roman" w:cs="Times New Roman"/>
          <w:lang w:val="fr-FR"/>
        </w:rPr>
        <w:t>dans l'une des langues de travail du Comité (</w:t>
      </w:r>
      <w:r w:rsidR="00F62815" w:rsidRPr="00CF7154">
        <w:rPr>
          <w:rFonts w:hAnsi="Times New Roman" w:cs="Times New Roman"/>
          <w:b/>
          <w:lang w:val="fr-FR"/>
        </w:rPr>
        <w:t xml:space="preserve">français, </w:t>
      </w:r>
      <w:r w:rsidR="00ED088B" w:rsidRPr="00CF7154">
        <w:rPr>
          <w:rFonts w:hAnsi="Times New Roman" w:cs="Times New Roman"/>
          <w:b/>
          <w:lang w:val="fr-FR"/>
        </w:rPr>
        <w:t>anglais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DE159F7" w:rsidR="003E3C3C" w:rsidRPr="00CF7154" w:rsidRDefault="003E3C3C" w:rsidP="00B01C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lang w:val="fr-FR" w:eastAsia="en-GB"/>
        </w:rPr>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 session</w:t>
      </w:r>
      <w:r w:rsidRPr="00CF7154">
        <w:rPr>
          <w:rFonts w:hAnsi="Times New Roman" w:cs="Times New Roman"/>
          <w:lang w:val="fr-FR"/>
        </w:rPr>
        <w:t xml:space="preserve">, soit </w:t>
      </w:r>
      <w:r w:rsidRPr="00173197">
        <w:rPr>
          <w:rFonts w:hAnsi="Times New Roman" w:cs="Times New Roman"/>
          <w:b/>
          <w:bCs/>
          <w:lang w:val="fr-FR"/>
        </w:rPr>
        <w:t>au plus tard le</w:t>
      </w:r>
      <w:r w:rsidRPr="00CF7154">
        <w:rPr>
          <w:rFonts w:hAnsi="Times New Roman" w:cs="Times New Roman"/>
          <w:lang w:val="fr-FR"/>
        </w:rPr>
        <w:t xml:space="preserve"> </w:t>
      </w:r>
      <w:r w:rsidR="00E63176" w:rsidRPr="00E63176">
        <w:rPr>
          <w:rFonts w:hAnsi="Times New Roman" w:cs="Times New Roman"/>
          <w:b/>
          <w:bCs/>
          <w:lang w:val="fr-FR"/>
        </w:rPr>
        <w:t>4</w:t>
      </w:r>
      <w:r w:rsidR="00C64627" w:rsidRPr="00C64627">
        <w:rPr>
          <w:rFonts w:hAnsi="Times New Roman" w:cs="Times New Roman"/>
          <w:b/>
          <w:lang w:val="fr-FR"/>
        </w:rPr>
        <w:t xml:space="preserve"> </w:t>
      </w:r>
      <w:r w:rsidR="00E63176">
        <w:rPr>
          <w:rFonts w:hAnsi="Times New Roman" w:cs="Times New Roman"/>
          <w:b/>
          <w:lang w:val="fr-FR"/>
        </w:rPr>
        <w:t xml:space="preserve">septembre </w:t>
      </w:r>
      <w:r w:rsidR="00C64627" w:rsidRPr="00C64627">
        <w:rPr>
          <w:rFonts w:hAnsi="Times New Roman" w:cs="Times New Roman"/>
          <w:b/>
          <w:lang w:val="fr-FR"/>
        </w:rPr>
        <w:t>202</w:t>
      </w:r>
      <w:r w:rsidR="00F326E5">
        <w:rPr>
          <w:rFonts w:hAnsi="Times New Roman" w:cs="Times New Roman"/>
          <w:b/>
          <w:lang w:val="fr-FR"/>
        </w:rPr>
        <w:t>6</w:t>
      </w:r>
      <w:r w:rsidR="00C64627" w:rsidRPr="00C64627">
        <w:rPr>
          <w:rFonts w:hAnsi="Times New Roman" w:cs="Times New Roman"/>
          <w:lang w:val="fr-FR"/>
        </w:rPr>
        <w:t xml:space="preserve">. Veuillez noter </w:t>
      </w:r>
      <w:r w:rsidR="00C64627" w:rsidRPr="00C64627">
        <w:rPr>
          <w:rFonts w:hAnsi="Times New Roman" w:cs="Times New Roman"/>
          <w:lang w:val="fr-FR"/>
        </w:rPr>
        <w:lastRenderedPageBreak/>
        <w:t>que le système de soumission en ligne pour la 9</w:t>
      </w:r>
      <w:r w:rsidR="00D414E7">
        <w:rPr>
          <w:rFonts w:hAnsi="Times New Roman" w:cs="Times New Roman"/>
          <w:lang w:val="fr-FR"/>
        </w:rPr>
        <w:t>3</w:t>
      </w:r>
      <w:r w:rsidR="00C64627" w:rsidRPr="00C64627">
        <w:rPr>
          <w:rFonts w:hAnsi="Times New Roman" w:cs="Times New Roman"/>
          <w:vertAlign w:val="superscript"/>
          <w:lang w:val="fr-FR"/>
        </w:rPr>
        <w:t>ème</w:t>
      </w:r>
      <w:r w:rsidR="00C64627" w:rsidRPr="00C64627">
        <w:rPr>
          <w:rFonts w:hAnsi="Times New Roman" w:cs="Times New Roman"/>
          <w:lang w:val="fr-FR"/>
        </w:rPr>
        <w:t xml:space="preserve"> session fermera à minuit (heure de Genève) le </w:t>
      </w:r>
      <w:r w:rsidR="004616F4">
        <w:rPr>
          <w:rFonts w:hAnsi="Times New Roman" w:cs="Times New Roman"/>
          <w:lang w:val="fr-FR"/>
        </w:rPr>
        <w:t>4</w:t>
      </w:r>
      <w:r w:rsidR="00C64627" w:rsidRPr="00C64627">
        <w:rPr>
          <w:rFonts w:hAnsi="Times New Roman" w:cs="Times New Roman"/>
          <w:lang w:val="fr-FR"/>
        </w:rPr>
        <w:t xml:space="preserve"> </w:t>
      </w:r>
      <w:r w:rsidR="004616F4">
        <w:rPr>
          <w:rFonts w:hAnsi="Times New Roman" w:cs="Times New Roman"/>
          <w:lang w:val="fr-FR"/>
        </w:rPr>
        <w:t xml:space="preserve">septembre </w:t>
      </w:r>
      <w:r w:rsidR="00C64627" w:rsidRPr="00C64627">
        <w:rPr>
          <w:rFonts w:hAnsi="Times New Roman" w:cs="Times New Roman"/>
          <w:lang w:val="fr-FR"/>
        </w:rPr>
        <w:t>202</w:t>
      </w:r>
      <w:r w:rsidR="004E4A77">
        <w:rPr>
          <w:rFonts w:hAnsi="Times New Roman" w:cs="Times New Roman"/>
          <w:lang w:val="fr-FR"/>
        </w:rPr>
        <w:t>6</w:t>
      </w:r>
      <w:r w:rsidR="00F62815">
        <w:rPr>
          <w:rFonts w:hAnsi="Times New Roman" w:cs="Times New Roman"/>
          <w:lang w:val="fr-FR"/>
        </w:rPr>
        <w:t>.</w:t>
      </w:r>
      <w:r w:rsidR="00B01C54">
        <w:rPr>
          <w:rFonts w:hAnsi="Times New Roman" w:cs="Times New Roman"/>
          <w:lang w:val="fr-FR"/>
        </w:rPr>
        <w:t xml:space="preserve"> </w:t>
      </w:r>
      <w:r w:rsidRPr="00CF7154">
        <w:rPr>
          <w:rFonts w:eastAsia="Calibri" w:hAnsi="Times New Roman" w:cs="Times New Roman"/>
          <w:bCs/>
          <w:lang w:val="fr-FR"/>
        </w:rPr>
        <w:t xml:space="preserve">Conformément à la politique écologique de l’ONU, les copies papier des soumissions ne sont plus </w:t>
      </w:r>
      <w:r w:rsidR="00761FE1">
        <w:rPr>
          <w:rFonts w:eastAsia="Calibri" w:hAnsi="Times New Roman" w:cs="Times New Roman"/>
          <w:bCs/>
          <w:lang w:val="fr-FR"/>
        </w:rPr>
        <w:t>nécessaires</w:t>
      </w:r>
      <w:r w:rsidRPr="00CF7154">
        <w:rPr>
          <w:rFonts w:eastAsia="Calibri" w:hAnsi="Times New Roman" w:cs="Times New Roman"/>
          <w:bCs/>
          <w:lang w:val="fr-FR"/>
        </w:rPr>
        <w:t>.</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1AE58B15"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w:t>
      </w:r>
      <w:r w:rsidRPr="00CF7154">
        <w:rPr>
          <w:rFonts w:eastAsia="Calibri" w:hAnsi="Times New Roman" w:cs="Times New Roman"/>
          <w:b/>
          <w:bCs/>
          <w:noProof/>
          <w:color w:val="0000CC"/>
          <w:lang w:val="fr-FR"/>
        </w:rPr>
        <w:tab/>
        <w:t xml:space="preserve">Rapports </w:t>
      </w:r>
      <w:r w:rsidR="00CF1E91">
        <w:rPr>
          <w:rFonts w:eastAsia="Calibri" w:hAnsi="Times New Roman" w:cs="Times New Roman"/>
          <w:b/>
          <w:bCs/>
          <w:noProof/>
          <w:color w:val="0000CC"/>
          <w:lang w:val="fr-FR"/>
        </w:rPr>
        <w:t xml:space="preserve">écrits </w:t>
      </w:r>
      <w:r w:rsidRPr="00CF7154">
        <w:rPr>
          <w:rFonts w:eastAsia="Calibri" w:hAnsi="Times New Roman" w:cs="Times New Roman"/>
          <w:b/>
          <w:bCs/>
          <w:noProof/>
          <w:color w:val="0000CC"/>
          <w:lang w:val="fr-FR"/>
        </w:rPr>
        <w:t xml:space="preserve">pour la réunion de </w:t>
      </w:r>
      <w:r w:rsidR="00F62815">
        <w:rPr>
          <w:rFonts w:eastAsia="Calibri" w:hAnsi="Times New Roman" w:cs="Times New Roman"/>
          <w:b/>
          <w:bCs/>
          <w:noProof/>
          <w:color w:val="0000CC"/>
          <w:lang w:val="fr-FR"/>
        </w:rPr>
        <w:t>G</w:t>
      </w:r>
      <w:r w:rsidRPr="00CF7154">
        <w:rPr>
          <w:rFonts w:eastAsia="Calibri" w:hAnsi="Times New Roman" w:cs="Times New Roman"/>
          <w:b/>
          <w:bCs/>
          <w:noProof/>
          <w:color w:val="0000CC"/>
          <w:lang w:val="fr-FR"/>
        </w:rPr>
        <w:t>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w:t>
      </w:r>
      <w:r w:rsidR="006054DF">
        <w:rPr>
          <w:rFonts w:eastAsia="Calibri" w:hAnsi="Times New Roman" w:cs="Times New Roman"/>
          <w:b/>
          <w:bCs/>
          <w:noProof/>
          <w:color w:val="0000CC"/>
          <w:lang w:val="fr-FR"/>
        </w:rPr>
        <w:t xml:space="preserve"> </w:t>
      </w:r>
      <w:r w:rsidR="00607925">
        <w:rPr>
          <w:rFonts w:eastAsia="Calibri" w:hAnsi="Times New Roman" w:cs="Times New Roman"/>
          <w:b/>
          <w:bCs/>
          <w:color w:val="0000CC"/>
          <w:lang w:val="fr-FR"/>
        </w:rPr>
        <w:t>(</w:t>
      </w:r>
      <w:r w:rsidR="00607925" w:rsidRPr="00330341">
        <w:rPr>
          <w:rFonts w:eastAsia="Calibri" w:hAnsi="Times New Roman" w:cs="Times New Roman"/>
          <w:b/>
          <w:bCs/>
          <w:color w:val="0000CC"/>
          <w:lang w:val="fr-FR"/>
        </w:rPr>
        <w:t>converti en temps de séances plénières ; les listes de points et de questions / listes de points et de questions préalables à la soumission de</w:t>
      </w:r>
      <w:r w:rsidR="00607925">
        <w:rPr>
          <w:rFonts w:eastAsia="Calibri" w:hAnsi="Times New Roman" w:cs="Times New Roman"/>
          <w:b/>
          <w:bCs/>
          <w:color w:val="0000CC"/>
          <w:lang w:val="fr-FR"/>
        </w:rPr>
        <w:t>s</w:t>
      </w:r>
      <w:r w:rsidR="00607925" w:rsidRPr="00330341">
        <w:rPr>
          <w:rFonts w:eastAsia="Calibri" w:hAnsi="Times New Roman" w:cs="Times New Roman"/>
          <w:b/>
          <w:bCs/>
          <w:color w:val="0000CC"/>
          <w:lang w:val="fr-FR"/>
        </w:rPr>
        <w:t xml:space="preserve"> rapports </w:t>
      </w:r>
      <w:r w:rsidR="00B172DA">
        <w:rPr>
          <w:rFonts w:eastAsia="Calibri" w:hAnsi="Times New Roman" w:cs="Times New Roman"/>
          <w:b/>
          <w:bCs/>
          <w:color w:val="0000CC"/>
          <w:lang w:val="fr-FR"/>
        </w:rPr>
        <w:t>des</w:t>
      </w:r>
      <w:r w:rsidR="0042014E">
        <w:rPr>
          <w:rFonts w:eastAsia="Calibri" w:hAnsi="Times New Roman" w:cs="Times New Roman"/>
          <w:b/>
          <w:bCs/>
          <w:color w:val="0000CC"/>
          <w:lang w:val="fr-FR"/>
        </w:rPr>
        <w:t xml:space="preserve"> États parties</w:t>
      </w:r>
      <w:r w:rsidR="00B172DA">
        <w:rPr>
          <w:rFonts w:eastAsia="Calibri" w:hAnsi="Times New Roman" w:cs="Times New Roman"/>
          <w:b/>
          <w:bCs/>
          <w:color w:val="0000CC"/>
          <w:lang w:val="fr-FR"/>
        </w:rPr>
        <w:t xml:space="preserve"> </w:t>
      </w:r>
      <w:r w:rsidR="00607925" w:rsidRPr="00330341">
        <w:rPr>
          <w:rFonts w:eastAsia="Calibri" w:hAnsi="Times New Roman" w:cs="Times New Roman"/>
          <w:b/>
          <w:bCs/>
          <w:color w:val="0000CC"/>
          <w:lang w:val="fr-FR"/>
        </w:rPr>
        <w:t>seront examinées et adoptées lors de la 93ème session plénière)</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034228B3" w:rsidR="0060099D" w:rsidRPr="00CF7154" w:rsidRDefault="00A816B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tab/>
      </w:r>
      <w:r w:rsidR="000E7D0E" w:rsidRPr="000E7D0E">
        <w:rPr>
          <w:rFonts w:eastAsia="Calibri" w:hAnsi="Times New Roman" w:cs="Times New Roman"/>
          <w:lang w:val="fr-FR"/>
        </w:rPr>
        <w:t xml:space="preserve"> </w:t>
      </w:r>
      <w:r w:rsidR="000E7D0E" w:rsidRPr="00607107">
        <w:rPr>
          <w:rFonts w:eastAsia="Calibri" w:hAnsi="Times New Roman" w:cs="Times New Roman"/>
          <w:lang w:val="fr-FR"/>
        </w:rPr>
        <w:t xml:space="preserve">Le </w:t>
      </w:r>
      <w:r w:rsidR="000E7D0E">
        <w:rPr>
          <w:rFonts w:eastAsia="Calibri" w:hAnsi="Times New Roman" w:cs="Times New Roman"/>
          <w:lang w:val="fr-FR"/>
        </w:rPr>
        <w:t>G</w:t>
      </w:r>
      <w:r w:rsidR="000E7D0E" w:rsidRPr="00607107">
        <w:rPr>
          <w:rFonts w:eastAsia="Calibri" w:hAnsi="Times New Roman" w:cs="Times New Roman"/>
          <w:lang w:val="fr-FR"/>
        </w:rPr>
        <w:t xml:space="preserve">roupe de travail de pré-session </w:t>
      </w:r>
      <w:r w:rsidR="00117678" w:rsidRPr="00673A95">
        <w:rPr>
          <w:rFonts w:eastAsia="Calibri" w:hAnsi="Times New Roman" w:cs="Times New Roman"/>
          <w:lang w:val="fr-FR"/>
        </w:rPr>
        <w:t xml:space="preserve">sera </w:t>
      </w:r>
      <w:r w:rsidR="00117678" w:rsidRPr="00502E82">
        <w:rPr>
          <w:rFonts w:eastAsia="Calibri" w:hAnsi="Times New Roman" w:cs="Times New Roman"/>
          <w:b/>
          <w:bCs/>
          <w:lang w:val="fr-FR"/>
        </w:rPr>
        <w:t xml:space="preserve">converti </w:t>
      </w:r>
      <w:r w:rsidR="00117678" w:rsidRPr="00673A95">
        <w:rPr>
          <w:rFonts w:eastAsia="Calibri" w:hAnsi="Times New Roman" w:cs="Times New Roman"/>
          <w:lang w:val="fr-FR"/>
        </w:rPr>
        <w:t>en une quatrième semaine supplémentaire de séances plénières, sous réserve des ressources disponibles compte tenu de la crise de liquidités actuelle des Nations Unies</w:t>
      </w:r>
      <w:r w:rsidR="00117678">
        <w:rPr>
          <w:rFonts w:eastAsia="Calibri" w:hAnsi="Times New Roman" w:cs="Times New Roman"/>
          <w:lang w:val="fr-FR"/>
        </w:rPr>
        <w:t xml:space="preserve">. Dans ce cas, </w:t>
      </w:r>
      <w:r w:rsidR="007756FB">
        <w:rPr>
          <w:rFonts w:eastAsia="Calibri" w:hAnsi="Times New Roman" w:cs="Times New Roman"/>
          <w:lang w:val="fr-FR"/>
        </w:rPr>
        <w:t>les</w:t>
      </w:r>
      <w:r w:rsidR="00E8481A">
        <w:rPr>
          <w:rFonts w:eastAsia="Calibri" w:hAnsi="Times New Roman" w:cs="Times New Roman"/>
          <w:lang w:val="fr-FR"/>
        </w:rPr>
        <w:t xml:space="preserve"> </w:t>
      </w:r>
      <w:r w:rsidR="000E7D0E" w:rsidRPr="00607107">
        <w:rPr>
          <w:rFonts w:eastAsia="Calibri" w:hAnsi="Times New Roman" w:cs="Times New Roman"/>
          <w:lang w:val="fr-FR"/>
        </w:rPr>
        <w:t>liste</w:t>
      </w:r>
      <w:r w:rsidR="00E8481A">
        <w:rPr>
          <w:rFonts w:eastAsia="Calibri" w:hAnsi="Times New Roman" w:cs="Times New Roman"/>
          <w:lang w:val="fr-FR"/>
        </w:rPr>
        <w:t>s</w:t>
      </w:r>
      <w:r w:rsidR="000E7D0E" w:rsidRPr="00607107">
        <w:rPr>
          <w:rFonts w:eastAsia="Calibri" w:hAnsi="Times New Roman" w:cs="Times New Roman"/>
          <w:lang w:val="fr-FR"/>
        </w:rPr>
        <w:t xml:space="preserve"> de </w:t>
      </w:r>
      <w:r w:rsidR="000E7D0E">
        <w:rPr>
          <w:rFonts w:eastAsia="Calibri" w:hAnsi="Times New Roman" w:cs="Times New Roman"/>
          <w:lang w:val="fr-FR"/>
        </w:rPr>
        <w:t xml:space="preserve">points et de </w:t>
      </w:r>
      <w:r w:rsidR="000E7D0E" w:rsidRPr="00607107">
        <w:rPr>
          <w:rFonts w:eastAsia="Calibri" w:hAnsi="Times New Roman" w:cs="Times New Roman"/>
          <w:lang w:val="fr-FR"/>
        </w:rPr>
        <w:t xml:space="preserve">questions </w:t>
      </w:r>
      <w:r w:rsidR="000E7D0E">
        <w:rPr>
          <w:rFonts w:eastAsia="Calibri" w:hAnsi="Times New Roman" w:cs="Times New Roman"/>
          <w:lang w:val="fr-FR"/>
        </w:rPr>
        <w:t>concernant le</w:t>
      </w:r>
      <w:r w:rsidR="00E8481A">
        <w:rPr>
          <w:rFonts w:eastAsia="Calibri" w:hAnsi="Times New Roman" w:cs="Times New Roman"/>
          <w:lang w:val="fr-FR"/>
        </w:rPr>
        <w:t>s</w:t>
      </w:r>
      <w:r w:rsidR="000E7D0E">
        <w:rPr>
          <w:rFonts w:eastAsia="Calibri" w:hAnsi="Times New Roman" w:cs="Times New Roman"/>
          <w:lang w:val="fr-FR"/>
        </w:rPr>
        <w:t xml:space="preserve"> rapport</w:t>
      </w:r>
      <w:r w:rsidR="00E8481A">
        <w:rPr>
          <w:rFonts w:eastAsia="Calibri" w:hAnsi="Times New Roman" w:cs="Times New Roman"/>
          <w:lang w:val="fr-FR"/>
        </w:rPr>
        <w:t>s</w:t>
      </w:r>
      <w:r w:rsidR="000E7D0E">
        <w:rPr>
          <w:rFonts w:eastAsia="Calibri" w:hAnsi="Times New Roman" w:cs="Times New Roman"/>
          <w:lang w:val="fr-FR"/>
        </w:rPr>
        <w:t xml:space="preserve"> du </w:t>
      </w:r>
      <w:r w:rsidR="000E7D0E" w:rsidRPr="00185F1B">
        <w:rPr>
          <w:rFonts w:eastAsia="Calibri" w:hAnsi="Times New Roman" w:cs="Times New Roman"/>
          <w:b/>
          <w:bCs/>
          <w:lang w:val="fr-FR"/>
        </w:rPr>
        <w:t>Bangladesh</w:t>
      </w:r>
      <w:r w:rsidR="000E7D0E">
        <w:rPr>
          <w:rFonts w:eastAsia="Calibri" w:hAnsi="Times New Roman" w:cs="Times New Roman"/>
          <w:lang w:val="fr-FR"/>
        </w:rPr>
        <w:t xml:space="preserve"> </w:t>
      </w:r>
      <w:r w:rsidR="00E8481A">
        <w:rPr>
          <w:rFonts w:eastAsia="Calibri" w:hAnsi="Times New Roman" w:cs="Times New Roman"/>
          <w:lang w:val="fr-FR"/>
        </w:rPr>
        <w:t xml:space="preserve">et de la </w:t>
      </w:r>
      <w:r w:rsidR="00E8481A" w:rsidRPr="008B5959">
        <w:rPr>
          <w:rFonts w:eastAsia="Calibri" w:hAnsi="Times New Roman" w:cs="Times New Roman"/>
          <w:b/>
          <w:bCs/>
          <w:lang w:val="fr-FR"/>
        </w:rPr>
        <w:t>Fédération de Russie</w:t>
      </w:r>
      <w:r w:rsidR="000E7D0E">
        <w:rPr>
          <w:rFonts w:eastAsia="Calibri" w:hAnsi="Times New Roman" w:cs="Times New Roman"/>
          <w:lang w:val="fr-FR"/>
        </w:rPr>
        <w:t xml:space="preserve"> ainsi que des </w:t>
      </w:r>
      <w:r w:rsidR="008D25B5">
        <w:rPr>
          <w:rFonts w:eastAsia="Calibri" w:hAnsi="Times New Roman" w:cs="Times New Roman"/>
          <w:lang w:val="fr-FR"/>
        </w:rPr>
        <w:t>listes de questions préalable</w:t>
      </w:r>
      <w:r w:rsidR="007F4F42">
        <w:rPr>
          <w:rFonts w:eastAsia="Calibri" w:hAnsi="Times New Roman" w:cs="Times New Roman"/>
          <w:lang w:val="fr-FR"/>
        </w:rPr>
        <w:t>s</w:t>
      </w:r>
      <w:r w:rsidR="008D25B5">
        <w:rPr>
          <w:rFonts w:eastAsia="Calibri" w:hAnsi="Times New Roman" w:cs="Times New Roman"/>
          <w:lang w:val="fr-FR"/>
        </w:rPr>
        <w:t xml:space="preserve"> à la </w:t>
      </w:r>
      <w:r w:rsidR="007F4F42">
        <w:rPr>
          <w:rFonts w:eastAsia="Calibri" w:hAnsi="Times New Roman" w:cs="Times New Roman"/>
          <w:lang w:val="fr-FR"/>
        </w:rPr>
        <w:t>soumission de</w:t>
      </w:r>
      <w:r w:rsidR="00F71646">
        <w:rPr>
          <w:rFonts w:eastAsia="Calibri" w:hAnsi="Times New Roman" w:cs="Times New Roman"/>
          <w:lang w:val="fr-FR"/>
        </w:rPr>
        <w:t>s</w:t>
      </w:r>
      <w:r w:rsidR="007F4F42">
        <w:rPr>
          <w:rFonts w:eastAsia="Calibri" w:hAnsi="Times New Roman" w:cs="Times New Roman"/>
          <w:lang w:val="fr-FR"/>
        </w:rPr>
        <w:t xml:space="preserve"> rapports des</w:t>
      </w:r>
      <w:r w:rsidR="000E7D0E" w:rsidRPr="00607107">
        <w:rPr>
          <w:rFonts w:eastAsia="Calibri" w:hAnsi="Times New Roman" w:cs="Times New Roman"/>
          <w:lang w:val="fr-FR"/>
        </w:rPr>
        <w:t xml:space="preserve"> États parties suivants, seront examiné</w:t>
      </w:r>
      <w:r w:rsidR="00417D90">
        <w:rPr>
          <w:rFonts w:eastAsia="Calibri" w:hAnsi="Times New Roman" w:cs="Times New Roman"/>
          <w:lang w:val="fr-FR"/>
        </w:rPr>
        <w:t>e</w:t>
      </w:r>
      <w:r w:rsidR="000E7D0E" w:rsidRPr="00607107">
        <w:rPr>
          <w:rFonts w:eastAsia="Calibri" w:hAnsi="Times New Roman" w:cs="Times New Roman"/>
          <w:lang w:val="fr-FR"/>
        </w:rPr>
        <w:t>s</w:t>
      </w:r>
      <w:r w:rsidR="00417D90">
        <w:rPr>
          <w:rFonts w:eastAsia="Calibri" w:hAnsi="Times New Roman" w:cs="Times New Roman"/>
          <w:lang w:val="fr-FR"/>
        </w:rPr>
        <w:t xml:space="preserve"> et adoptées</w:t>
      </w:r>
      <w:r w:rsidR="00B50134">
        <w:rPr>
          <w:rFonts w:eastAsia="Calibri" w:hAnsi="Times New Roman" w:cs="Times New Roman"/>
          <w:lang w:val="fr-FR"/>
        </w:rPr>
        <w:t xml:space="preserve"> lors de la 93</w:t>
      </w:r>
      <w:r w:rsidR="00B50134" w:rsidRPr="0046543A">
        <w:rPr>
          <w:rFonts w:eastAsia="Calibri" w:hAnsi="Times New Roman" w:cs="Times New Roman"/>
          <w:vertAlign w:val="superscript"/>
          <w:lang w:val="fr-FR"/>
        </w:rPr>
        <w:t>ème</w:t>
      </w:r>
      <w:r w:rsidR="00B50134">
        <w:rPr>
          <w:rFonts w:eastAsia="Calibri" w:hAnsi="Times New Roman" w:cs="Times New Roman"/>
          <w:lang w:val="fr-FR"/>
        </w:rPr>
        <w:t xml:space="preserve"> session du Comité (5 au 30 octobre 2026</w:t>
      </w:r>
      <w:r w:rsidR="00F14C5D">
        <w:rPr>
          <w:rFonts w:eastAsia="Calibri" w:hAnsi="Times New Roman" w:cs="Times New Roman"/>
          <w:lang w:val="fr-FR"/>
        </w:rPr>
        <w:t>)</w:t>
      </w:r>
      <w:r w:rsidR="00B50134">
        <w:rPr>
          <w:rFonts w:eastAsia="Calibri" w:hAnsi="Times New Roman" w:cs="Times New Roman"/>
          <w:lang w:val="fr-FR"/>
        </w:rPr>
        <w:t> </w:t>
      </w:r>
      <w:r w:rsidR="000E7D0E">
        <w:rPr>
          <w:rFonts w:eastAsia="Calibri" w:hAnsi="Times New Roman" w:cs="Times New Roman"/>
          <w:lang w:val="fr-FR"/>
        </w:rPr>
        <w:t> :</w:t>
      </w:r>
      <w:r w:rsidR="000E7D0E">
        <w:rPr>
          <w:rFonts w:eastAsia="Calibri" w:hAnsi="Times New Roman" w:cs="Times New Roman"/>
          <w:b/>
          <w:lang w:val="fr-FR" w:eastAsia="en-GB"/>
        </w:rPr>
        <w:t xml:space="preserve"> </w:t>
      </w:r>
      <w:r w:rsidR="000E7D0E">
        <w:rPr>
          <w:rFonts w:eastAsia="Calibri" w:hAnsi="Times New Roman" w:cs="Times New Roman"/>
          <w:b/>
          <w:bCs/>
          <w:lang w:val="fr-FR"/>
        </w:rPr>
        <w:t>Barbade</w:t>
      </w:r>
      <w:r w:rsidR="000E7D0E" w:rsidRPr="0025683B">
        <w:rPr>
          <w:rFonts w:eastAsia="Calibri" w:hAnsi="Times New Roman" w:cs="Times New Roman"/>
          <w:b/>
          <w:bCs/>
          <w:lang w:val="fr-FR"/>
        </w:rPr>
        <w:t xml:space="preserve">, </w:t>
      </w:r>
      <w:r w:rsidR="000E7D0E">
        <w:rPr>
          <w:rFonts w:eastAsia="Calibri" w:hAnsi="Times New Roman" w:cs="Times New Roman"/>
          <w:b/>
          <w:bCs/>
          <w:lang w:val="fr-FR"/>
        </w:rPr>
        <w:t xml:space="preserve">Burundi, </w:t>
      </w:r>
      <w:r w:rsidR="00C9788B">
        <w:rPr>
          <w:rFonts w:eastAsia="Calibri" w:hAnsi="Times New Roman" w:cs="Times New Roman"/>
          <w:b/>
          <w:bCs/>
          <w:lang w:val="fr-FR"/>
        </w:rPr>
        <w:t xml:space="preserve">Guinée, </w:t>
      </w:r>
      <w:r w:rsidR="000E7D0E">
        <w:rPr>
          <w:rFonts w:eastAsia="Calibri" w:hAnsi="Times New Roman" w:cs="Times New Roman"/>
          <w:b/>
          <w:bCs/>
          <w:lang w:val="fr-FR"/>
        </w:rPr>
        <w:t>Haïti, Jordanie, Mali, Micronésie</w:t>
      </w:r>
      <w:r w:rsidR="007F4F42">
        <w:rPr>
          <w:rFonts w:eastAsia="Calibri" w:hAnsi="Times New Roman" w:cs="Times New Roman"/>
          <w:b/>
          <w:bCs/>
          <w:lang w:val="fr-FR"/>
        </w:rPr>
        <w:t xml:space="preserve"> et</w:t>
      </w:r>
      <w:r w:rsidR="000E7D0E">
        <w:rPr>
          <w:rFonts w:eastAsia="Calibri" w:hAnsi="Times New Roman" w:cs="Times New Roman"/>
          <w:b/>
          <w:bCs/>
          <w:lang w:val="fr-FR"/>
        </w:rPr>
        <w:t xml:space="preserve"> Nigéria.</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6C632C6C" w:rsidR="003E3C3C" w:rsidRPr="00CF7154" w:rsidRDefault="003E3C3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196EA9">
        <w:rPr>
          <w:rFonts w:eastAsia="Calibri" w:hAnsi="Times New Roman" w:cs="Times New Roman"/>
          <w:lang w:val="fr-FR" w:eastAsia="en-GB"/>
        </w:rPr>
        <w:t xml:space="preserve"> </w:t>
      </w:r>
      <w:bookmarkStart w:id="3" w:name="_Hlk172281876"/>
      <w:r w:rsidR="00880DDD">
        <w:rPr>
          <w:rFonts w:eastAsia="Calibri" w:hAnsi="Times New Roman" w:cs="Times New Roman"/>
          <w:lang w:val="fr-FR" w:eastAsia="en-GB"/>
        </w:rPr>
        <w:t xml:space="preserve">transmises </w:t>
      </w:r>
      <w:r w:rsidR="00196EA9">
        <w:rPr>
          <w:rFonts w:eastAsia="Calibri" w:hAnsi="Times New Roman" w:cs="Times New Roman"/>
          <w:lang w:val="fr-FR" w:eastAsia="en-GB"/>
        </w:rPr>
        <w:t xml:space="preserve">via le système de soumission en ligne de la CEDEF </w:t>
      </w:r>
      <w:r w:rsidR="00196EA9" w:rsidRPr="00C1190C">
        <w:rPr>
          <w:rFonts w:eastAsia="Calibri" w:hAnsi="Times New Roman" w:cs="Times New Roman"/>
          <w:lang w:val="fr-FR" w:eastAsia="en-GB"/>
        </w:rPr>
        <w:t>(</w:t>
      </w:r>
      <w:hyperlink r:id="rId17" w:history="1">
        <w:r w:rsidR="00F62815" w:rsidRPr="00606BF9">
          <w:rPr>
            <w:rStyle w:val="Hyperlink"/>
            <w:rFonts w:eastAsia="Calibri" w:hAnsi="Times New Roman" w:cs="Times New Roman"/>
            <w:color w:val="4F81BD" w:themeColor="accent1"/>
            <w:lang w:val="fr-FR" w:eastAsia="en-GB"/>
          </w:rPr>
          <w:t>https://events.ohchr.org/</w:t>
        </w:r>
      </w:hyperlink>
      <w:r w:rsidR="00F62815">
        <w:rPr>
          <w:rFonts w:eastAsia="Calibri" w:hAnsi="Times New Roman" w:cs="Times New Roman"/>
          <w:lang w:val="fr-FR" w:eastAsia="en-GB"/>
        </w:rPr>
        <w:t xml:space="preserve">), </w:t>
      </w:r>
      <w:bookmarkEnd w:id="3"/>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l'une des langues de travail du Comité (</w:t>
      </w:r>
      <w:r w:rsidR="00F62815" w:rsidRPr="00CF7154">
        <w:rPr>
          <w:rFonts w:eastAsia="Calibri" w:hAnsi="Times New Roman" w:cs="Times New Roman"/>
          <w:b/>
          <w:lang w:val="fr-FR" w:eastAsia="en-GB"/>
        </w:rPr>
        <w:t>français</w:t>
      </w:r>
      <w:r w:rsidR="00F62815">
        <w:rPr>
          <w:rFonts w:eastAsia="Calibri" w:hAnsi="Times New Roman" w:cs="Times New Roman"/>
          <w:b/>
          <w:lang w:val="fr-FR" w:eastAsia="en-GB"/>
        </w:rPr>
        <w:t>,</w:t>
      </w:r>
      <w:r w:rsidR="00F62815" w:rsidRPr="00CF7154">
        <w:rPr>
          <w:rFonts w:eastAsia="Calibri" w:hAnsi="Times New Roman" w:cs="Times New Roman"/>
          <w:b/>
          <w:lang w:val="fr-FR" w:eastAsia="en-GB"/>
        </w:rPr>
        <w:t xml:space="preserve"> </w:t>
      </w:r>
      <w:r w:rsidR="009A0197" w:rsidRPr="00CF7154">
        <w:rPr>
          <w:rFonts w:eastAsia="Calibri" w:hAnsi="Times New Roman" w:cs="Times New Roman"/>
          <w:b/>
          <w:lang w:val="fr-FR" w:eastAsia="en-GB"/>
        </w:rPr>
        <w:t xml:space="preserve">anglais ou espagnol), </w:t>
      </w:r>
      <w:r w:rsidR="009E05E2">
        <w:rPr>
          <w:rFonts w:eastAsia="Calibri" w:hAnsi="Times New Roman" w:cs="Times New Roman"/>
          <w:b/>
          <w:lang w:val="fr-FR" w:eastAsia="en-GB"/>
        </w:rPr>
        <w:t xml:space="preserve">et </w:t>
      </w:r>
      <w:r w:rsidR="009A0197" w:rsidRPr="00CF7154">
        <w:rPr>
          <w:rFonts w:eastAsia="Calibri" w:hAnsi="Times New Roman" w:cs="Times New Roman"/>
          <w:b/>
          <w:lang w:val="fr-FR" w:eastAsia="en-GB"/>
        </w:rPr>
        <w:t>ne doivent pas dépasser 3 300 mots</w:t>
      </w:r>
      <w:r w:rsidR="00774AC6">
        <w:rPr>
          <w:rFonts w:eastAsia="Calibri" w:hAnsi="Times New Roman" w:cs="Times New Roman"/>
          <w:b/>
          <w:lang w:val="fr-FR" w:eastAsia="en-GB"/>
        </w:rPr>
        <w:t xml:space="preserve">. </w:t>
      </w:r>
      <w:r w:rsidR="00774AC6" w:rsidRPr="00B82114">
        <w:rPr>
          <w:rFonts w:eastAsia="Calibri" w:hAnsi="Times New Roman" w:cs="Times New Roman"/>
          <w:lang w:val="fr-FR" w:eastAsia="en-GB"/>
        </w:rPr>
        <w:t xml:space="preserve">Veuillez noter que </w:t>
      </w:r>
      <w:proofErr w:type="spellStart"/>
      <w:r w:rsidR="00774AC6" w:rsidRPr="00B82114">
        <w:rPr>
          <w:rFonts w:eastAsia="Calibri" w:hAnsi="Times New Roman" w:cs="Times New Roman"/>
          <w:lang w:val="fr-FR" w:eastAsia="en-GB"/>
        </w:rPr>
        <w:t>la</w:t>
      </w:r>
      <w:proofErr w:type="spellEnd"/>
      <w:r w:rsidR="00774AC6" w:rsidRPr="00B82114">
        <w:rPr>
          <w:rFonts w:eastAsia="Calibri" w:hAnsi="Times New Roman" w:cs="Times New Roman"/>
          <w:lang w:val="fr-FR" w:eastAsia="en-GB"/>
        </w:rPr>
        <w:t xml:space="preserve"> les notes de bas de page</w:t>
      </w:r>
      <w:r w:rsidR="00F62815">
        <w:rPr>
          <w:rFonts w:eastAsia="Calibri" w:hAnsi="Times New Roman" w:cs="Times New Roman"/>
          <w:lang w:val="fr-FR" w:eastAsia="en-GB"/>
        </w:rPr>
        <w:t xml:space="preserve"> </w:t>
      </w:r>
      <w:r w:rsidR="00625B42">
        <w:rPr>
          <w:rFonts w:eastAsia="Calibri" w:hAnsi="Times New Roman" w:cs="Times New Roman"/>
          <w:lang w:val="fr-FR" w:eastAsia="en-GB"/>
        </w:rPr>
        <w:t xml:space="preserve">et les titres </w:t>
      </w:r>
      <w:r w:rsidR="00F62815">
        <w:rPr>
          <w:rFonts w:eastAsia="Calibri" w:hAnsi="Times New Roman" w:cs="Times New Roman"/>
          <w:lang w:val="fr-FR" w:eastAsia="en-GB"/>
        </w:rPr>
        <w:t xml:space="preserve">sont comptabilisés dans la </w:t>
      </w:r>
      <w:r w:rsidR="00F62815" w:rsidRPr="00B82114">
        <w:rPr>
          <w:rFonts w:eastAsia="Calibri" w:hAnsi="Times New Roman" w:cs="Times New Roman"/>
          <w:lang w:val="fr-FR" w:eastAsia="en-GB"/>
        </w:rPr>
        <w:t>limite de mots</w:t>
      </w:r>
      <w:r w:rsidR="00774AC6" w:rsidRPr="00B82114">
        <w:rPr>
          <w:rFonts w:eastAsia="Calibri" w:hAnsi="Times New Roman" w:cs="Times New Roman"/>
          <w:lang w:val="fr-FR" w:eastAsia="en-GB"/>
        </w:rPr>
        <w:t>.</w:t>
      </w:r>
      <w:r w:rsidR="009A0197" w:rsidRPr="00CF7154">
        <w:rPr>
          <w:rFonts w:eastAsia="Calibri" w:hAnsi="Times New Roman" w:cs="Times New Roman"/>
          <w:b/>
          <w:lang w:val="fr-FR" w:eastAsia="en-GB"/>
        </w:rPr>
        <w:t xml:space="preserve"> </w:t>
      </w:r>
      <w:r w:rsidR="00774AC6">
        <w:rPr>
          <w:rFonts w:eastAsia="Calibri" w:hAnsi="Times New Roman" w:cs="Times New Roman"/>
          <w:lang w:val="fr-FR" w:eastAsia="en-GB"/>
        </w:rPr>
        <w:t>Elles</w:t>
      </w:r>
      <w:r w:rsidR="009A0197" w:rsidRPr="00CF7154">
        <w:rPr>
          <w:rFonts w:eastAsia="Calibri" w:hAnsi="Times New Roman" w:cs="Times New Roman"/>
          <w:lang w:val="fr-FR" w:eastAsia="en-GB"/>
        </w:rPr>
        <w:t xml:space="preserve"> doivent être </w:t>
      </w:r>
      <w:r w:rsidR="002B7026">
        <w:rPr>
          <w:rFonts w:eastAsia="Calibri" w:hAnsi="Times New Roman" w:cs="Times New Roman"/>
          <w:lang w:val="fr-FR" w:eastAsia="en-GB"/>
        </w:rPr>
        <w:t>soumises</w:t>
      </w:r>
      <w:r w:rsidR="009A0197" w:rsidRPr="00CF7154">
        <w:rPr>
          <w:rFonts w:eastAsia="Calibri" w:hAnsi="Times New Roman" w:cs="Times New Roman"/>
          <w:lang w:val="fr-FR" w:eastAsia="en-GB"/>
        </w:rPr>
        <w:t xml:space="preserve"> au plus tard </w:t>
      </w:r>
      <w:r w:rsidR="009A0197" w:rsidRPr="00CF7154">
        <w:rPr>
          <w:rFonts w:eastAsia="Calibri" w:hAnsi="Times New Roman" w:cs="Times New Roman"/>
          <w:b/>
          <w:lang w:val="fr-FR" w:eastAsia="en-GB"/>
        </w:rPr>
        <w:t xml:space="preserve">le </w:t>
      </w:r>
      <w:r w:rsidR="00AB3481">
        <w:rPr>
          <w:rFonts w:eastAsia="Calibri" w:hAnsi="Times New Roman" w:cs="Times New Roman"/>
          <w:b/>
          <w:lang w:val="fr-FR" w:eastAsia="en-GB"/>
        </w:rPr>
        <w:t>4</w:t>
      </w:r>
      <w:r w:rsidR="00C64627">
        <w:rPr>
          <w:rFonts w:eastAsia="Calibri" w:hAnsi="Times New Roman" w:cs="Times New Roman"/>
          <w:b/>
          <w:lang w:val="fr-FR" w:eastAsia="en-GB"/>
        </w:rPr>
        <w:t xml:space="preserve"> </w:t>
      </w:r>
      <w:r w:rsidR="00A4658F">
        <w:rPr>
          <w:rFonts w:eastAsia="Calibri" w:hAnsi="Times New Roman" w:cs="Times New Roman"/>
          <w:b/>
          <w:lang w:val="fr-FR" w:eastAsia="en-GB"/>
        </w:rPr>
        <w:t>septembre</w:t>
      </w:r>
      <w:r w:rsidR="00F62815">
        <w:rPr>
          <w:rFonts w:eastAsia="Calibri" w:hAnsi="Times New Roman" w:cs="Times New Roman"/>
          <w:b/>
          <w:lang w:val="fr-FR" w:eastAsia="en-GB"/>
        </w:rPr>
        <w:t xml:space="preserve"> </w:t>
      </w:r>
      <w:r w:rsidR="00C64627">
        <w:rPr>
          <w:rFonts w:eastAsia="Calibri" w:hAnsi="Times New Roman" w:cs="Times New Roman"/>
          <w:b/>
          <w:lang w:val="fr-FR" w:eastAsia="en-GB"/>
        </w:rPr>
        <w:t>202</w:t>
      </w:r>
      <w:r w:rsidR="00E83B5B">
        <w:rPr>
          <w:rFonts w:eastAsia="Calibri" w:hAnsi="Times New Roman" w:cs="Times New Roman"/>
          <w:b/>
          <w:lang w:val="fr-FR" w:eastAsia="en-GB"/>
        </w:rPr>
        <w:t>6</w:t>
      </w:r>
      <w:r w:rsidR="009A0197" w:rsidRPr="00CF7154">
        <w:rPr>
          <w:rFonts w:eastAsia="Calibri" w:hAnsi="Times New Roman" w:cs="Times New Roman"/>
          <w:lang w:val="fr-FR" w:eastAsia="en-GB"/>
        </w:rPr>
        <w:t xml:space="preserv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w:t>
      </w:r>
      <w:bookmarkStart w:id="4" w:name="_Hlk172281961"/>
      <w:r w:rsidR="00196EA9">
        <w:rPr>
          <w:rFonts w:hAnsi="Times New Roman" w:cs="Times New Roman"/>
          <w:b/>
          <w:bCs/>
          <w:lang w:val="fr-FR"/>
        </w:rPr>
        <w:t>(</w:t>
      </w:r>
      <w:r w:rsidR="00196EA9" w:rsidRPr="002D68B5">
        <w:rPr>
          <w:rFonts w:hAnsi="Times New Roman" w:cs="Times New Roman"/>
          <w:lang w:val="fr-FR"/>
        </w:rPr>
        <w:t>veuillez noter que</w:t>
      </w:r>
      <w:r w:rsidR="00196EA9">
        <w:rPr>
          <w:rFonts w:hAnsi="Times New Roman" w:cs="Times New Roman"/>
          <w:b/>
          <w:bCs/>
          <w:lang w:val="fr-FR"/>
        </w:rPr>
        <w:t xml:space="preserve"> seuls les documents soumis en format </w:t>
      </w:r>
      <w:r w:rsidR="002B7026">
        <w:rPr>
          <w:rFonts w:hAnsi="Times New Roman" w:cs="Times New Roman"/>
          <w:b/>
          <w:bCs/>
          <w:lang w:val="fr-FR"/>
        </w:rPr>
        <w:t>W</w:t>
      </w:r>
      <w:r w:rsidR="00196EA9">
        <w:rPr>
          <w:rFonts w:hAnsi="Times New Roman" w:cs="Times New Roman"/>
          <w:b/>
          <w:bCs/>
          <w:lang w:val="fr-FR"/>
        </w:rPr>
        <w:t>ord peuvent être acceptés)</w:t>
      </w:r>
      <w:r w:rsidR="00196EA9">
        <w:rPr>
          <w:rFonts w:hAnsi="Times New Roman" w:cs="Times New Roman"/>
          <w:lang w:val="fr-FR"/>
        </w:rPr>
        <w:t>.</w:t>
      </w:r>
      <w:bookmarkEnd w:id="4"/>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4E322123" w:rsidR="003E3C3C" w:rsidRPr="00CF7154"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00774AC6">
        <w:rPr>
          <w:rFonts w:hAnsi="Times New Roman" w:cs="Times New Roman"/>
          <w:b/>
          <w:lang w:val="fr-FR"/>
        </w:rPr>
        <w:t xml:space="preserve">. </w:t>
      </w:r>
      <w:r w:rsidR="00774AC6" w:rsidRPr="00B82114">
        <w:rPr>
          <w:rFonts w:eastAsia="Calibri" w:hAnsi="Times New Roman" w:cs="Times New Roman"/>
          <w:lang w:val="fr-FR" w:eastAsia="en-GB"/>
        </w:rPr>
        <w:t>Veuillez noter que les notes de bas de page</w:t>
      </w:r>
      <w:r w:rsidR="00F62815">
        <w:rPr>
          <w:rFonts w:eastAsia="Calibri" w:hAnsi="Times New Roman" w:cs="Times New Roman"/>
          <w:lang w:val="fr-FR" w:eastAsia="en-GB"/>
        </w:rPr>
        <w:t xml:space="preserve"> sont comptabilisés dans </w:t>
      </w:r>
      <w:r w:rsidR="00F62815" w:rsidRPr="00B82114">
        <w:rPr>
          <w:rFonts w:eastAsia="Calibri" w:hAnsi="Times New Roman" w:cs="Times New Roman"/>
          <w:lang w:val="fr-FR" w:eastAsia="en-GB"/>
        </w:rPr>
        <w:t>la limite de mots</w:t>
      </w:r>
      <w:r w:rsidR="00774AC6" w:rsidRPr="00B82114">
        <w:rPr>
          <w:rFonts w:eastAsia="Calibri" w:hAnsi="Times New Roman" w:cs="Times New Roman"/>
          <w:lang w:val="fr-FR" w:eastAsia="en-GB"/>
        </w:rPr>
        <w:t>.</w:t>
      </w:r>
      <w:r w:rsidRPr="00CF7154">
        <w:rPr>
          <w:rFonts w:hAnsi="Times New Roman" w:cs="Times New Roman"/>
          <w:lang w:val="fr-FR"/>
        </w:rPr>
        <w:t xml:space="preserve"> </w:t>
      </w:r>
      <w:r w:rsidR="00774AC6">
        <w:rPr>
          <w:rFonts w:hAnsi="Times New Roman" w:cs="Times New Roman"/>
          <w:lang w:val="fr-FR"/>
        </w:rPr>
        <w:t>Elles</w:t>
      </w:r>
      <w:r w:rsidR="006B4788">
        <w:rPr>
          <w:rFonts w:hAnsi="Times New Roman" w:cs="Times New Roman"/>
          <w:lang w:val="fr-FR"/>
        </w:rPr>
        <w:t xml:space="preserve"> </w:t>
      </w:r>
      <w:bookmarkStart w:id="5"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8" w:history="1">
        <w:r w:rsidR="00BD75A7" w:rsidRPr="00606BF9">
          <w:rPr>
            <w:rStyle w:val="Hyperlink"/>
            <w:rFonts w:hAnsi="Times New Roman" w:cs="Times New Roman"/>
            <w:color w:val="4F81BD" w:themeColor="accent1"/>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5"/>
      <w:r w:rsidRPr="00CF7154">
        <w:rPr>
          <w:rFonts w:hAnsi="Times New Roman" w:cs="Times New Roman"/>
          <w:lang w:val="fr-FR"/>
        </w:rPr>
        <w:t>en format Word</w:t>
      </w:r>
      <w:r w:rsidR="006B4788">
        <w:rPr>
          <w:rFonts w:hAnsi="Times New Roman" w:cs="Times New Roman"/>
          <w:lang w:val="fr-FR"/>
        </w:rPr>
        <w:t>.</w:t>
      </w:r>
      <w:r w:rsidRPr="00CF7154">
        <w:rPr>
          <w:rFonts w:hAnsi="Times New Roman" w:cs="Times New Roman"/>
          <w:lang w:val="fr-FR"/>
        </w:rPr>
        <w:t xml:space="preserve"> La date limite </w:t>
      </w:r>
      <w:r w:rsidR="00F62815">
        <w:rPr>
          <w:rFonts w:hAnsi="Times New Roman" w:cs="Times New Roman"/>
          <w:lang w:val="fr-FR"/>
        </w:rPr>
        <w:t>de soumission d</w:t>
      </w:r>
      <w:r w:rsidRPr="00CF7154">
        <w:rPr>
          <w:rFonts w:hAnsi="Times New Roman" w:cs="Times New Roman"/>
          <w:lang w:val="fr-FR"/>
        </w:rPr>
        <w:t xml:space="preserve">es informations écrites est </w:t>
      </w:r>
      <w:r w:rsidR="00F62815">
        <w:rPr>
          <w:rFonts w:hAnsi="Times New Roman" w:cs="Times New Roman"/>
          <w:lang w:val="fr-FR"/>
        </w:rPr>
        <w:t>de quatre semaines</w:t>
      </w:r>
      <w:r w:rsidRPr="00CF7154">
        <w:rPr>
          <w:rFonts w:hAnsi="Times New Roman" w:cs="Times New Roman"/>
          <w:lang w:val="fr-FR"/>
        </w:rPr>
        <w:t xml:space="preserve"> avant le début de la session à laquelle le rapport de suivi de l’Etat partie </w:t>
      </w:r>
      <w:r w:rsidR="007A7DE7">
        <w:rPr>
          <w:rFonts w:hAnsi="Times New Roman" w:cs="Times New Roman"/>
          <w:lang w:val="fr-FR"/>
        </w:rPr>
        <w:t>sera examiné</w:t>
      </w:r>
      <w:r w:rsidR="00B17E97" w:rsidRPr="00CF7154">
        <w:rPr>
          <w:rFonts w:hAnsi="Times New Roman" w:cs="Times New Roman"/>
          <w:lang w:val="fr-FR"/>
        </w:rPr>
        <w:t xml:space="preserve"> (</w:t>
      </w:r>
      <w:bookmarkStart w:id="6" w:name="_Hlk172282048"/>
      <w:r w:rsidR="00786985">
        <w:rPr>
          <w:rFonts w:hAnsi="Times New Roman" w:cs="Times New Roman"/>
          <w:lang w:val="fr-FR"/>
        </w:rPr>
        <w:t xml:space="preserve">soit au plus tard le </w:t>
      </w:r>
      <w:r w:rsidR="007072A9">
        <w:rPr>
          <w:rFonts w:hAnsi="Times New Roman" w:cs="Times New Roman"/>
          <w:lang w:val="fr-FR"/>
        </w:rPr>
        <w:t>4</w:t>
      </w:r>
      <w:r w:rsidR="00D15BB3">
        <w:rPr>
          <w:rFonts w:hAnsi="Times New Roman" w:cs="Times New Roman"/>
          <w:lang w:val="fr-FR"/>
        </w:rPr>
        <w:t xml:space="preserve"> </w:t>
      </w:r>
      <w:r w:rsidR="007072A9">
        <w:rPr>
          <w:rFonts w:hAnsi="Times New Roman" w:cs="Times New Roman"/>
          <w:lang w:val="fr-FR"/>
        </w:rPr>
        <w:t xml:space="preserve">septembre </w:t>
      </w:r>
      <w:r w:rsidR="00786985">
        <w:rPr>
          <w:rFonts w:hAnsi="Times New Roman" w:cs="Times New Roman"/>
          <w:lang w:val="fr-FR"/>
        </w:rPr>
        <w:t>202</w:t>
      </w:r>
      <w:r w:rsidR="00D15BB3">
        <w:rPr>
          <w:rFonts w:hAnsi="Times New Roman" w:cs="Times New Roman"/>
          <w:lang w:val="fr-FR"/>
        </w:rPr>
        <w:t>6</w:t>
      </w:r>
      <w:r w:rsidR="00786985">
        <w:rPr>
          <w:rFonts w:hAnsi="Times New Roman" w:cs="Times New Roman"/>
          <w:lang w:val="fr-FR"/>
        </w:rPr>
        <w:t xml:space="preserve"> pour la </w:t>
      </w:r>
      <w:r w:rsidR="00774AC6">
        <w:rPr>
          <w:rFonts w:hAnsi="Times New Roman" w:cs="Times New Roman"/>
          <w:lang w:val="fr-FR"/>
        </w:rPr>
        <w:t>9</w:t>
      </w:r>
      <w:r w:rsidR="00E32132">
        <w:rPr>
          <w:rFonts w:hAnsi="Times New Roman" w:cs="Times New Roman"/>
          <w:lang w:val="fr-FR"/>
        </w:rPr>
        <w:t>3</w:t>
      </w:r>
      <w:r w:rsidR="00786985" w:rsidRPr="001B761B">
        <w:rPr>
          <w:rFonts w:hAnsi="Times New Roman" w:cs="Times New Roman"/>
          <w:vertAlign w:val="superscript"/>
          <w:lang w:val="fr-FR"/>
        </w:rPr>
        <w:t>ème</w:t>
      </w:r>
      <w:r w:rsidR="00786985">
        <w:rPr>
          <w:rFonts w:hAnsi="Times New Roman" w:cs="Times New Roman"/>
          <w:lang w:val="fr-FR"/>
        </w:rPr>
        <w:t xml:space="preserve"> session).</w:t>
      </w:r>
      <w:r w:rsidR="006504EB" w:rsidRPr="00CF7154">
        <w:rPr>
          <w:rFonts w:hAnsi="Times New Roman" w:cs="Times New Roman"/>
          <w:lang w:val="fr-FR"/>
        </w:rPr>
        <w:t xml:space="preserve"> </w:t>
      </w:r>
      <w:bookmarkEnd w:id="6"/>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38C28B52"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 xml:space="preserve">Des informations </w:t>
      </w:r>
      <w:r w:rsidR="0002293B">
        <w:rPr>
          <w:rFonts w:hAnsi="Times New Roman" w:cs="Times New Roman"/>
          <w:lang w:val="fr-FR"/>
        </w:rPr>
        <w:t xml:space="preserve">complémentaires </w:t>
      </w:r>
      <w:r w:rsidRPr="00CF7154">
        <w:rPr>
          <w:rFonts w:hAnsi="Times New Roman" w:cs="Times New Roman"/>
          <w:lang w:val="fr-FR"/>
        </w:rPr>
        <w:t xml:space="preserve">sur cette procédure sont disponibles </w:t>
      </w:r>
      <w:r w:rsidR="0002293B">
        <w:rPr>
          <w:rFonts w:hAnsi="Times New Roman" w:cs="Times New Roman"/>
          <w:lang w:val="fr-FR"/>
        </w:rPr>
        <w:t>à l’adresse suivante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9"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Default="003E3C3C" w:rsidP="003E3C3C">
      <w:pPr>
        <w:ind w:firstLine="720"/>
        <w:jc w:val="both"/>
        <w:rPr>
          <w:rFonts w:hAnsi="Times New Roman" w:cs="Times New Roman"/>
          <w:color w:val="0000FF"/>
          <w:u w:val="single"/>
          <w:shd w:val="clear" w:color="auto" w:fill="00FFFF"/>
          <w:lang w:val="fr-FR"/>
        </w:rPr>
      </w:pPr>
    </w:p>
    <w:p w14:paraId="57D367CF" w14:textId="77777777" w:rsidR="00D64EA4" w:rsidRDefault="00D64EA4" w:rsidP="003E3C3C">
      <w:pPr>
        <w:ind w:firstLine="720"/>
        <w:jc w:val="both"/>
        <w:rPr>
          <w:rFonts w:hAnsi="Times New Roman" w:cs="Times New Roman"/>
          <w:color w:val="0000FF"/>
          <w:u w:val="single"/>
          <w:shd w:val="clear" w:color="auto" w:fill="00FFFF"/>
          <w:lang w:val="fr-FR"/>
        </w:rPr>
      </w:pPr>
    </w:p>
    <w:p w14:paraId="5D6A1B73" w14:textId="77777777" w:rsidR="00D64EA4" w:rsidRPr="00CF7154" w:rsidRDefault="00D64EA4" w:rsidP="003E3C3C">
      <w:pPr>
        <w:ind w:firstLine="720"/>
        <w:jc w:val="both"/>
        <w:rPr>
          <w:rFonts w:hAnsi="Times New Roman" w:cs="Times New Roman"/>
          <w:color w:val="0000FF"/>
          <w:u w:val="single"/>
          <w:shd w:val="clear" w:color="auto" w:fill="00FFFF"/>
          <w:lang w:val="fr-FR"/>
        </w:rPr>
      </w:pPr>
    </w:p>
    <w:p w14:paraId="3446CD63" w14:textId="742E0A3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774AC6">
        <w:rPr>
          <w:rFonts w:eastAsia="Calibri" w:hAnsi="Times New Roman" w:cs="Times New Roman"/>
          <w:b/>
          <w:bCs/>
          <w:noProof/>
          <w:color w:val="0000CC"/>
          <w:lang w:val="fr-FR"/>
        </w:rPr>
        <w:t>9</w:t>
      </w:r>
      <w:r w:rsidR="0081103B">
        <w:rPr>
          <w:rFonts w:eastAsia="Calibri" w:hAnsi="Times New Roman" w:cs="Times New Roman"/>
          <w:b/>
          <w:bCs/>
          <w:noProof/>
          <w:color w:val="0000CC"/>
          <w:lang w:val="fr-FR"/>
        </w:rPr>
        <w:t>3</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7462A3D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Les INDH ont la possibilité de faire des présentations </w:t>
      </w:r>
      <w:r w:rsidR="00774AC6">
        <w:rPr>
          <w:rFonts w:hAnsi="Times New Roman" w:cs="Times New Roman"/>
          <w:lang w:val="fr-FR"/>
        </w:rPr>
        <w:t>au</w:t>
      </w:r>
      <w:r w:rsidRPr="00CF7154">
        <w:rPr>
          <w:rFonts w:hAnsi="Times New Roman" w:cs="Times New Roman"/>
          <w:lang w:val="fr-FR"/>
        </w:rPr>
        <w:t xml:space="preserve"> Comité lors de </w:t>
      </w:r>
      <w:r w:rsidR="0002293B">
        <w:rPr>
          <w:rFonts w:hAnsi="Times New Roman" w:cs="Times New Roman"/>
          <w:lang w:val="fr-FR"/>
        </w:rPr>
        <w:t>réunions</w:t>
      </w:r>
      <w:r w:rsidR="0002293B" w:rsidRPr="00CF7154">
        <w:rPr>
          <w:rFonts w:hAnsi="Times New Roman" w:cs="Times New Roman"/>
          <w:lang w:val="fr-FR"/>
        </w:rPr>
        <w:t xml:space="preserve"> </w:t>
      </w:r>
      <w:r w:rsidRPr="00CF7154">
        <w:rPr>
          <w:rFonts w:hAnsi="Times New Roman" w:cs="Times New Roman"/>
          <w:lang w:val="fr-FR"/>
        </w:rPr>
        <w:t xml:space="preserve">publiques </w:t>
      </w:r>
      <w:r w:rsidR="0002293B">
        <w:rPr>
          <w:rFonts w:hAnsi="Times New Roman" w:cs="Times New Roman"/>
          <w:lang w:val="fr-FR"/>
        </w:rPr>
        <w:t>informelles</w:t>
      </w:r>
      <w:r w:rsidR="0002293B" w:rsidRPr="00CF7154">
        <w:rPr>
          <w:rFonts w:hAnsi="Times New Roman" w:cs="Times New Roman"/>
          <w:lang w:val="fr-FR"/>
        </w:rPr>
        <w:t xml:space="preserve"> </w:t>
      </w:r>
      <w:r w:rsidRPr="00CF7154">
        <w:rPr>
          <w:rFonts w:hAnsi="Times New Roman" w:cs="Times New Roman"/>
          <w:lang w:val="fr-FR"/>
        </w:rPr>
        <w:t>avec une interprétation dans les langues de travail du Comité (français</w:t>
      </w:r>
      <w:r w:rsidR="0002293B">
        <w:rPr>
          <w:rFonts w:hAnsi="Times New Roman" w:cs="Times New Roman"/>
          <w:lang w:val="fr-FR"/>
        </w:rPr>
        <w:t>,</w:t>
      </w:r>
      <w:r w:rsidRPr="00CF7154">
        <w:rPr>
          <w:rFonts w:hAnsi="Times New Roman" w:cs="Times New Roman"/>
          <w:lang w:val="fr-FR"/>
        </w:rPr>
        <w:t xml:space="preserve"> </w:t>
      </w:r>
      <w:r w:rsidR="0002293B" w:rsidRPr="00CF7154">
        <w:rPr>
          <w:rFonts w:hAnsi="Times New Roman" w:cs="Times New Roman"/>
          <w:lang w:val="fr-FR"/>
        </w:rPr>
        <w:t xml:space="preserve">anglais </w:t>
      </w:r>
      <w:r w:rsidRPr="00CF7154">
        <w:rPr>
          <w:rFonts w:hAnsi="Times New Roman" w:cs="Times New Roman"/>
          <w:lang w:val="fr-FR"/>
        </w:rPr>
        <w:t>et espagnol</w:t>
      </w:r>
      <w:r w:rsidR="004A2A27" w:rsidRPr="00CF7154">
        <w:rPr>
          <w:rFonts w:hAnsi="Times New Roman" w:cs="Times New Roman"/>
          <w:lang w:val="fr-FR"/>
        </w:rPr>
        <w:t> ;</w:t>
      </w:r>
      <w:r w:rsidRPr="00CF7154">
        <w:rPr>
          <w:rFonts w:hAnsi="Times New Roman" w:cs="Times New Roman"/>
          <w:lang w:val="fr-FR"/>
        </w:rPr>
        <w:t xml:space="preserve"> </w:t>
      </w:r>
      <w:r w:rsidR="00C9788B">
        <w:rPr>
          <w:rFonts w:hAnsi="Times New Roman" w:cs="Times New Roman"/>
          <w:lang w:val="fr-FR"/>
        </w:rPr>
        <w:t xml:space="preserve">et </w:t>
      </w:r>
      <w:r w:rsidRPr="00CF7154">
        <w:rPr>
          <w:rFonts w:hAnsi="Times New Roman" w:cs="Times New Roman"/>
          <w:lang w:val="fr-FR"/>
        </w:rPr>
        <w:t xml:space="preserve">exceptionnellement </w:t>
      </w:r>
      <w:r w:rsidR="00C9788B">
        <w:rPr>
          <w:rFonts w:hAnsi="Times New Roman" w:cs="Times New Roman"/>
          <w:lang w:val="fr-FR"/>
        </w:rPr>
        <w:t xml:space="preserve">en </w:t>
      </w:r>
      <w:r w:rsidRPr="00CF7154">
        <w:rPr>
          <w:rFonts w:hAnsi="Times New Roman" w:cs="Times New Roman"/>
          <w:lang w:val="fr-FR"/>
        </w:rPr>
        <w:t>arabe, chinois et russe).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9A56C49" w14:textId="2DA9F260" w:rsidR="007F00E7" w:rsidRDefault="003E3C3C" w:rsidP="009C0F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CF7154">
        <w:rPr>
          <w:rFonts w:hAnsi="Times New Roman" w:cs="Times New Roman"/>
          <w:lang w:val="fr-FR"/>
        </w:rPr>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F46DBD">
        <w:rPr>
          <w:rFonts w:hAnsi="Times New Roman" w:cs="Times New Roman"/>
          <w:b/>
          <w:color w:val="auto"/>
          <w:lang w:val="fr-FR"/>
        </w:rPr>
        <w:t>5 octobre</w:t>
      </w:r>
      <w:r w:rsidR="00F46DBD" w:rsidRPr="00607107">
        <w:rPr>
          <w:rStyle w:val="rynqvb"/>
          <w:rFonts w:hAnsi="Times New Roman" w:cs="Times New Roman"/>
          <w:b/>
          <w:shd w:val="clear" w:color="auto" w:fill="FFFFFF" w:themeFill="background1"/>
          <w:lang w:val="fr-FR"/>
        </w:rPr>
        <w:t xml:space="preserve"> 202</w:t>
      </w:r>
      <w:r w:rsidR="00F46DBD">
        <w:rPr>
          <w:rStyle w:val="rynqvb"/>
          <w:rFonts w:hAnsi="Times New Roman" w:cs="Times New Roman"/>
          <w:b/>
          <w:shd w:val="clear" w:color="auto" w:fill="FFFFFF" w:themeFill="background1"/>
          <w:lang w:val="fr-FR"/>
        </w:rPr>
        <w:t>6</w:t>
      </w:r>
      <w:r w:rsidR="00774AC6">
        <w:rPr>
          <w:rFonts w:hAnsi="Times New Roman" w:cs="Times New Roman"/>
          <w:b/>
          <w:lang w:val="fr-FR"/>
        </w:rPr>
        <w:t xml:space="preserve"> </w:t>
      </w:r>
      <w:r w:rsidRPr="00CF7154">
        <w:rPr>
          <w:rFonts w:hAnsi="Times New Roman" w:cs="Times New Roman"/>
          <w:lang w:val="fr-FR"/>
        </w:rPr>
        <w:t xml:space="preserve">de </w:t>
      </w:r>
      <w:r w:rsidR="00B520F0" w:rsidRPr="00CF7154">
        <w:rPr>
          <w:rFonts w:hAnsi="Times New Roman" w:cs="Times New Roman"/>
          <w:b/>
          <w:lang w:val="fr-FR"/>
        </w:rPr>
        <w:t>1</w:t>
      </w:r>
      <w:r w:rsidR="00516C02">
        <w:rPr>
          <w:rFonts w:hAnsi="Times New Roman" w:cs="Times New Roman"/>
          <w:b/>
          <w:lang w:val="fr-FR"/>
        </w:rPr>
        <w:t>6</w:t>
      </w:r>
      <w:r w:rsidR="00B520F0" w:rsidRPr="00CF7154">
        <w:rPr>
          <w:rFonts w:hAnsi="Times New Roman" w:cs="Times New Roman"/>
          <w:b/>
          <w:lang w:val="fr-FR"/>
        </w:rPr>
        <w:t>h</w:t>
      </w:r>
      <w:r w:rsidR="00C67A97">
        <w:rPr>
          <w:rFonts w:hAnsi="Times New Roman" w:cs="Times New Roman"/>
          <w:b/>
          <w:lang w:val="fr-FR"/>
        </w:rPr>
        <w:t>3</w:t>
      </w:r>
      <w:r w:rsidR="00B520F0" w:rsidRPr="00CF7154">
        <w:rPr>
          <w:rFonts w:hAnsi="Times New Roman" w:cs="Times New Roman"/>
          <w:b/>
          <w:lang w:val="fr-FR"/>
        </w:rPr>
        <w:t xml:space="preserve">0 </w:t>
      </w:r>
      <w:r w:rsidR="00960B6C" w:rsidRPr="00CF7154">
        <w:rPr>
          <w:rFonts w:hAnsi="Times New Roman" w:cs="Times New Roman"/>
          <w:b/>
          <w:lang w:val="fr-FR"/>
        </w:rPr>
        <w:t xml:space="preserve">à </w:t>
      </w:r>
      <w:r w:rsidR="00B520F0" w:rsidRPr="00CF7154">
        <w:rPr>
          <w:rFonts w:hAnsi="Times New Roman" w:cs="Times New Roman"/>
          <w:b/>
          <w:lang w:val="fr-FR"/>
        </w:rPr>
        <w:t>17h</w:t>
      </w:r>
      <w:r w:rsidR="00C67A97">
        <w:rPr>
          <w:rFonts w:hAnsi="Times New Roman" w:cs="Times New Roman"/>
          <w:b/>
          <w:lang w:val="fr-FR"/>
        </w:rPr>
        <w:t>0</w:t>
      </w:r>
      <w:r w:rsidR="00B520F0" w:rsidRPr="00CF7154">
        <w:rPr>
          <w:rFonts w:hAnsi="Times New Roman" w:cs="Times New Roman"/>
          <w:b/>
          <w:lang w:val="fr-FR"/>
        </w:rPr>
        <w:t>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F46DBD" w:rsidRPr="006D3A61">
        <w:rPr>
          <w:rStyle w:val="rynqvb"/>
          <w:rFonts w:hAnsi="Times New Roman" w:cs="Times New Roman"/>
          <w:b/>
          <w:bCs/>
          <w:shd w:val="clear" w:color="auto" w:fill="FFFFFF" w:themeFill="background1"/>
          <w:lang w:val="fr-FR"/>
        </w:rPr>
        <w:t>(</w:t>
      </w:r>
      <w:r w:rsidR="00F46DBD" w:rsidRPr="00605B9E">
        <w:rPr>
          <w:rStyle w:val="rynqvb"/>
          <w:rFonts w:hAnsi="Times New Roman" w:cs="Times New Roman"/>
          <w:b/>
          <w:bCs/>
          <w:shd w:val="clear" w:color="auto" w:fill="FFFFFF" w:themeFill="background1"/>
          <w:lang w:val="fr-FR"/>
        </w:rPr>
        <w:t>Kazakhstan, Îles Cook, Kenya et République de Moldova</w:t>
      </w:r>
      <w:r w:rsidR="00F46DBD">
        <w:rPr>
          <w:rStyle w:val="rynqvb"/>
          <w:rFonts w:hAnsi="Times New Roman" w:cs="Times New Roman"/>
          <w:b/>
          <w:bCs/>
          <w:shd w:val="clear" w:color="auto" w:fill="FFFFFF" w:themeFill="background1"/>
          <w:lang w:val="fr-FR"/>
        </w:rPr>
        <w:t>)</w:t>
      </w:r>
      <w:r w:rsidR="00F46DBD" w:rsidRPr="00607107" w:rsidDel="006D3A61">
        <w:rPr>
          <w:rStyle w:val="rynqvb"/>
          <w:rFonts w:hAnsi="Times New Roman" w:cs="Times New Roman"/>
          <w:shd w:val="clear" w:color="auto" w:fill="FFFFFF" w:themeFill="background1"/>
          <w:lang w:val="fr-FR"/>
        </w:rPr>
        <w:t xml:space="preserve"> </w:t>
      </w:r>
      <w:r w:rsidR="004559C1">
        <w:rPr>
          <w:rFonts w:hAnsi="Times New Roman" w:cs="Times New Roman"/>
          <w:lang w:val="fr-FR"/>
        </w:rPr>
        <w:t>,</w:t>
      </w:r>
      <w:r w:rsidRPr="00CF7154">
        <w:rPr>
          <w:rFonts w:hAnsi="Times New Roman" w:cs="Times New Roman"/>
          <w:lang w:val="fr-FR"/>
        </w:rPr>
        <w:t xml:space="preserve"> le </w:t>
      </w:r>
      <w:r w:rsidR="004A7769" w:rsidRPr="00CF7154">
        <w:rPr>
          <w:rFonts w:hAnsi="Times New Roman" w:cs="Times New Roman"/>
          <w:b/>
          <w:lang w:val="fr-FR"/>
        </w:rPr>
        <w:t xml:space="preserve">lundi, </w:t>
      </w:r>
      <w:r w:rsidR="00F46DBD">
        <w:rPr>
          <w:rFonts w:hAnsi="Times New Roman" w:cs="Times New Roman"/>
          <w:b/>
          <w:lang w:val="fr-FR"/>
        </w:rPr>
        <w:t>12</w:t>
      </w:r>
      <w:r w:rsidR="00774AC6">
        <w:rPr>
          <w:rFonts w:hAnsi="Times New Roman" w:cs="Times New Roman"/>
          <w:b/>
          <w:lang w:val="fr-FR"/>
        </w:rPr>
        <w:t xml:space="preserve"> </w:t>
      </w:r>
      <w:r w:rsidR="00F46DBD">
        <w:rPr>
          <w:rFonts w:hAnsi="Times New Roman" w:cs="Times New Roman"/>
          <w:b/>
          <w:lang w:val="fr-FR"/>
        </w:rPr>
        <w:t xml:space="preserve">octobre </w:t>
      </w:r>
      <w:r w:rsidR="00774AC6">
        <w:rPr>
          <w:rFonts w:hAnsi="Times New Roman" w:cs="Times New Roman"/>
          <w:b/>
          <w:lang w:val="fr-FR"/>
        </w:rPr>
        <w:t>202</w:t>
      </w:r>
      <w:r w:rsidR="00B75135">
        <w:rPr>
          <w:rFonts w:hAnsi="Times New Roman" w:cs="Times New Roman"/>
          <w:b/>
          <w:lang w:val="fr-FR"/>
        </w:rPr>
        <w:t>6</w:t>
      </w:r>
      <w:r w:rsidR="00F47F96" w:rsidRPr="00CF7154">
        <w:rPr>
          <w:rFonts w:hAnsi="Times New Roman" w:cs="Times New Roman"/>
          <w:lang w:val="fr-FR"/>
        </w:rPr>
        <w:t xml:space="preserve"> </w:t>
      </w:r>
      <w:r w:rsidRPr="00CF7154">
        <w:rPr>
          <w:rFonts w:hAnsi="Times New Roman" w:cs="Times New Roman"/>
          <w:lang w:val="fr-FR"/>
        </w:rPr>
        <w:t xml:space="preserve">de </w:t>
      </w:r>
      <w:r w:rsidR="00B635A2">
        <w:rPr>
          <w:rFonts w:hAnsi="Times New Roman" w:cs="Times New Roman"/>
          <w:b/>
          <w:lang w:val="fr-FR"/>
        </w:rPr>
        <w:t>16</w:t>
      </w:r>
      <w:r w:rsidR="00F47F96" w:rsidRPr="00CF7154">
        <w:rPr>
          <w:rFonts w:hAnsi="Times New Roman" w:cs="Times New Roman"/>
          <w:b/>
          <w:lang w:val="fr-FR"/>
        </w:rPr>
        <w:t>h</w:t>
      </w:r>
      <w:r w:rsidR="00B635A2">
        <w:rPr>
          <w:rFonts w:hAnsi="Times New Roman" w:cs="Times New Roman"/>
          <w:b/>
          <w:lang w:val="fr-FR"/>
        </w:rPr>
        <w:t>30</w:t>
      </w:r>
      <w:r w:rsidR="004A7769" w:rsidRPr="00CF7154">
        <w:rPr>
          <w:rFonts w:hAnsi="Times New Roman" w:cs="Times New Roman"/>
          <w:b/>
          <w:lang w:val="fr-FR"/>
        </w:rPr>
        <w:t xml:space="preserve"> à </w:t>
      </w:r>
      <w:r w:rsidR="00F47F96" w:rsidRPr="00CF7154">
        <w:rPr>
          <w:rFonts w:hAnsi="Times New Roman" w:cs="Times New Roman"/>
          <w:b/>
          <w:lang w:val="fr-FR"/>
        </w:rPr>
        <w:t>1</w:t>
      </w:r>
      <w:r w:rsidR="00F92D0E">
        <w:rPr>
          <w:rFonts w:hAnsi="Times New Roman" w:cs="Times New Roman"/>
          <w:b/>
          <w:lang w:val="fr-FR"/>
        </w:rPr>
        <w:t>7</w:t>
      </w:r>
      <w:r w:rsidR="00F47F96" w:rsidRPr="00CF7154">
        <w:rPr>
          <w:rFonts w:hAnsi="Times New Roman" w:cs="Times New Roman"/>
          <w:b/>
          <w:lang w:val="fr-FR"/>
        </w:rPr>
        <w:t>h</w:t>
      </w:r>
      <w:r w:rsidR="004559C1">
        <w:rPr>
          <w:rFonts w:hAnsi="Times New Roman" w:cs="Times New Roman"/>
          <w:b/>
          <w:lang w:val="fr-FR"/>
        </w:rPr>
        <w:t>0</w:t>
      </w:r>
      <w:r w:rsidR="00BF2BD0">
        <w:rPr>
          <w:rFonts w:hAnsi="Times New Roman" w:cs="Times New Roman"/>
          <w:b/>
          <w:lang w:val="fr-FR"/>
        </w:rPr>
        <w:t>0</w:t>
      </w:r>
      <w:r w:rsidR="00F47F96" w:rsidRPr="00CF7154">
        <w:rPr>
          <w:rFonts w:hAnsi="Times New Roman" w:cs="Times New Roman"/>
          <w:lang w:val="fr-FR"/>
        </w:rPr>
        <w:t xml:space="preserve"> </w:t>
      </w:r>
      <w:r w:rsidRPr="00CF7154">
        <w:rPr>
          <w:rFonts w:hAnsi="Times New Roman" w:cs="Times New Roman"/>
          <w:lang w:val="fr-FR"/>
        </w:rPr>
        <w:t>pour les pays qui seront examinés lors de la deuxième</w:t>
      </w:r>
      <w:r w:rsidR="00EB18FF">
        <w:rPr>
          <w:rFonts w:hAnsi="Times New Roman" w:cs="Times New Roman"/>
          <w:lang w:val="fr-FR"/>
        </w:rPr>
        <w:t xml:space="preserve"> </w:t>
      </w:r>
      <w:r w:rsidRPr="00CF7154">
        <w:rPr>
          <w:rFonts w:hAnsi="Times New Roman" w:cs="Times New Roman"/>
          <w:lang w:val="fr-FR"/>
        </w:rPr>
        <w:t>semaine</w:t>
      </w:r>
      <w:r w:rsidR="00EB18FF">
        <w:rPr>
          <w:rFonts w:hAnsi="Times New Roman" w:cs="Times New Roman"/>
          <w:lang w:val="fr-FR"/>
        </w:rPr>
        <w:t xml:space="preserve"> (</w:t>
      </w:r>
      <w:bookmarkStart w:id="7" w:name="_Hlk172282202"/>
      <w:r w:rsidR="00A76C5A" w:rsidRPr="006D3A61">
        <w:rPr>
          <w:rStyle w:val="rynqvb"/>
          <w:rFonts w:hAnsi="Times New Roman" w:cs="Times New Roman"/>
          <w:b/>
          <w:bCs/>
          <w:shd w:val="clear" w:color="auto" w:fill="FFFFFF" w:themeFill="background1"/>
          <w:lang w:val="fr-FR"/>
        </w:rPr>
        <w:t>Paraguay, Togo, Angola et Cabo Verde</w:t>
      </w:r>
      <w:bookmarkEnd w:id="7"/>
      <w:r w:rsidR="00EB18FF">
        <w:rPr>
          <w:rFonts w:hAnsi="Times New Roman" w:cs="Times New Roman"/>
          <w:b/>
          <w:bCs/>
          <w:lang w:val="fr-FR"/>
        </w:rPr>
        <w:t xml:space="preserve">) </w:t>
      </w:r>
      <w:r w:rsidR="004C244F" w:rsidRPr="005A6C56">
        <w:rPr>
          <w:rFonts w:hAnsi="Times New Roman" w:cs="Times New Roman"/>
          <w:lang w:val="fr-FR"/>
        </w:rPr>
        <w:t xml:space="preserve">et le </w:t>
      </w:r>
      <w:r w:rsidR="004C244F" w:rsidRPr="00150515">
        <w:rPr>
          <w:rFonts w:hAnsi="Times New Roman" w:cs="Times New Roman"/>
          <w:b/>
          <w:bCs/>
          <w:lang w:val="fr-FR"/>
        </w:rPr>
        <w:t>lundi 26 octobre 2026 de 1</w:t>
      </w:r>
      <w:r w:rsidR="00EC4C33">
        <w:rPr>
          <w:rFonts w:hAnsi="Times New Roman" w:cs="Times New Roman"/>
          <w:b/>
          <w:bCs/>
          <w:lang w:val="fr-FR"/>
        </w:rPr>
        <w:t>6</w:t>
      </w:r>
      <w:r w:rsidR="004C244F" w:rsidRPr="00150515">
        <w:rPr>
          <w:rFonts w:hAnsi="Times New Roman" w:cs="Times New Roman"/>
          <w:b/>
          <w:bCs/>
          <w:lang w:val="fr-FR"/>
        </w:rPr>
        <w:t>h</w:t>
      </w:r>
      <w:r w:rsidR="00EC4C33">
        <w:rPr>
          <w:rFonts w:hAnsi="Times New Roman" w:cs="Times New Roman"/>
          <w:b/>
          <w:bCs/>
          <w:lang w:val="fr-FR"/>
        </w:rPr>
        <w:t>3</w:t>
      </w:r>
      <w:r w:rsidR="004C244F" w:rsidRPr="00150515">
        <w:rPr>
          <w:rFonts w:hAnsi="Times New Roman" w:cs="Times New Roman"/>
          <w:b/>
          <w:bCs/>
          <w:lang w:val="fr-FR"/>
        </w:rPr>
        <w:t>0 à 1</w:t>
      </w:r>
      <w:r w:rsidR="00EC4C33">
        <w:rPr>
          <w:rFonts w:hAnsi="Times New Roman" w:cs="Times New Roman"/>
          <w:b/>
          <w:bCs/>
          <w:lang w:val="fr-FR"/>
        </w:rPr>
        <w:t>7</w:t>
      </w:r>
      <w:r w:rsidR="004C244F" w:rsidRPr="00150515">
        <w:rPr>
          <w:rFonts w:hAnsi="Times New Roman" w:cs="Times New Roman"/>
          <w:b/>
          <w:bCs/>
          <w:lang w:val="fr-FR"/>
        </w:rPr>
        <w:t>h00</w:t>
      </w:r>
      <w:r w:rsidR="004C244F" w:rsidRPr="005A6C56">
        <w:rPr>
          <w:rFonts w:hAnsi="Times New Roman" w:cs="Times New Roman"/>
          <w:lang w:val="fr-FR"/>
        </w:rPr>
        <w:t xml:space="preserve"> pour les </w:t>
      </w:r>
      <w:r w:rsidR="004C244F" w:rsidRPr="00150515">
        <w:rPr>
          <w:rFonts w:hAnsi="Times New Roman" w:cs="Times New Roman"/>
          <w:b/>
          <w:bCs/>
          <w:lang w:val="fr-FR"/>
        </w:rPr>
        <w:t>listes de points et de questions (Bangladesh, Fédération de Russie)</w:t>
      </w:r>
      <w:r w:rsidR="004C244F" w:rsidRPr="005A6C56">
        <w:rPr>
          <w:rFonts w:hAnsi="Times New Roman" w:cs="Times New Roman"/>
          <w:lang w:val="fr-FR"/>
        </w:rPr>
        <w:t xml:space="preserve"> ainsi que </w:t>
      </w:r>
      <w:r w:rsidR="004C244F" w:rsidRPr="00150515">
        <w:rPr>
          <w:rFonts w:hAnsi="Times New Roman" w:cs="Times New Roman"/>
          <w:b/>
          <w:bCs/>
          <w:lang w:val="fr-FR"/>
        </w:rPr>
        <w:t>les listes de points et de questions préalables à la soumission des rapports (Barbade, Burundi, Guinée, Haïti, Jordanie, Mali, Micronésie et Nigéria)</w:t>
      </w:r>
      <w:r w:rsidR="004C244F" w:rsidRPr="005A6C56">
        <w:rPr>
          <w:rFonts w:hAnsi="Times New Roman" w:cs="Times New Roman"/>
          <w:lang w:val="fr-FR"/>
        </w:rPr>
        <w:t xml:space="preserve"> dont l’adoption est prévue au cours de la quatrième semaine</w:t>
      </w:r>
      <w:r w:rsidR="00A6371E">
        <w:rPr>
          <w:rFonts w:hAnsi="Times New Roman" w:cs="Times New Roman"/>
          <w:lang w:val="fr-FR"/>
        </w:rPr>
        <w:t xml:space="preserve"> </w:t>
      </w:r>
      <w:r w:rsidR="004A7769" w:rsidRPr="00CF7154">
        <w:rPr>
          <w:rFonts w:hAnsi="Times New Roman" w:cs="Times New Roman"/>
          <w:lang w:val="fr-FR"/>
        </w:rPr>
        <w:t xml:space="preserve">de la </w:t>
      </w:r>
      <w:r w:rsidR="00774AC6">
        <w:rPr>
          <w:rFonts w:hAnsi="Times New Roman" w:cs="Times New Roman"/>
          <w:lang w:val="fr-FR"/>
        </w:rPr>
        <w:t>9</w:t>
      </w:r>
      <w:r w:rsidR="00A76C5A">
        <w:rPr>
          <w:rFonts w:hAnsi="Times New Roman" w:cs="Times New Roman"/>
          <w:lang w:val="fr-FR"/>
        </w:rPr>
        <w:t>3</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 xml:space="preserve">salle de conférence </w:t>
      </w:r>
      <w:r w:rsidR="001C52DF">
        <w:rPr>
          <w:rFonts w:hAnsi="Times New Roman" w:cs="Times New Roman"/>
          <w:b/>
          <w:lang w:val="fr-FR"/>
        </w:rPr>
        <w:t>X</w:t>
      </w:r>
      <w:r w:rsidR="00C4243D">
        <w:rPr>
          <w:rFonts w:hAnsi="Times New Roman" w:cs="Times New Roman"/>
          <w:b/>
          <w:lang w:val="fr-FR"/>
        </w:rPr>
        <w:t>V</w:t>
      </w:r>
      <w:r w:rsidR="001C52DF">
        <w:rPr>
          <w:rFonts w:hAnsi="Times New Roman" w:cs="Times New Roman"/>
          <w:b/>
          <w:lang w:val="fr-FR"/>
        </w:rPr>
        <w:t>I</w:t>
      </w:r>
      <w:r w:rsidRPr="00CF7154">
        <w:rPr>
          <w:rFonts w:hAnsi="Times New Roman" w:cs="Times New Roman"/>
          <w:b/>
          <w:lang w:val="fr-FR"/>
        </w:rPr>
        <w:t xml:space="preserve"> </w:t>
      </w:r>
      <w:r w:rsidRPr="00CF7154">
        <w:rPr>
          <w:rFonts w:hAnsi="Times New Roman" w:cs="Times New Roman"/>
          <w:lang w:val="fr-FR"/>
        </w:rPr>
        <w:t>au Palais des Nations, à Gen</w:t>
      </w:r>
      <w:r w:rsidR="00923C53" w:rsidRPr="00CF7154">
        <w:rPr>
          <w:rFonts w:hAnsi="Times New Roman" w:cs="Times New Roman"/>
          <w:lang w:val="fr-FR"/>
        </w:rPr>
        <w:t>ève et sont ouvertes au public. Pour le calendrier d'examen des rapports des États parties, veuillez consulter l</w:t>
      </w:r>
      <w:r w:rsidR="00150E2B">
        <w:rPr>
          <w:rFonts w:hAnsi="Times New Roman" w:cs="Times New Roman"/>
          <w:lang w:val="fr-FR"/>
        </w:rPr>
        <w:t xml:space="preserve">a page web de </w:t>
      </w:r>
      <w:r w:rsidR="00923C53" w:rsidRPr="00CF7154">
        <w:rPr>
          <w:rFonts w:hAnsi="Times New Roman" w:cs="Times New Roman"/>
          <w:lang w:val="fr-FR"/>
        </w:rPr>
        <w:t xml:space="preserve">la </w:t>
      </w:r>
      <w:r w:rsidR="00774AC6">
        <w:rPr>
          <w:rFonts w:hAnsi="Times New Roman" w:cs="Times New Roman"/>
          <w:lang w:val="fr-FR"/>
        </w:rPr>
        <w:t>9</w:t>
      </w:r>
      <w:r w:rsidR="004559C1">
        <w:rPr>
          <w:rFonts w:hAnsi="Times New Roman" w:cs="Times New Roman"/>
          <w:lang w:val="fr-FR"/>
        </w:rPr>
        <w:t>3</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150E2B">
        <w:rPr>
          <w:rFonts w:hAnsi="Times New Roman" w:cs="Times New Roman"/>
          <w:lang w:val="fr-FR"/>
        </w:rPr>
        <w:t xml:space="preserve"> du Comité</w:t>
      </w:r>
      <w:r w:rsidR="00581D3E" w:rsidRPr="00CF7154">
        <w:rPr>
          <w:rFonts w:hAnsi="Times New Roman" w:cs="Times New Roman"/>
          <w:lang w:val="fr-FR"/>
        </w:rPr>
        <w:t> :</w:t>
      </w:r>
      <w:r w:rsidR="00123CE4" w:rsidRPr="00123CE4">
        <w:rPr>
          <w:lang w:val="fr-FR"/>
        </w:rPr>
        <w:t xml:space="preserve"> </w:t>
      </w:r>
    </w:p>
    <w:p w14:paraId="54EB2585" w14:textId="114EEF7B" w:rsidR="0002293B" w:rsidRPr="00173197" w:rsidRDefault="007F00E7" w:rsidP="009C0F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hyperlink r:id="rId20" w:history="1">
        <w:r w:rsidRPr="0043384D">
          <w:rPr>
            <w:rStyle w:val="Hyperlink"/>
            <w:lang w:val="fr-FR"/>
          </w:rPr>
          <w:t>https://tbinternet.ohchr.org/_layouts/15/treatybodyexternal/SessionDetails1.aspx?SessionID=2862&amp;Lang=en</w:t>
        </w:r>
      </w:hyperlink>
      <w:r>
        <w:rPr>
          <w:lang w:val="fr-FR"/>
        </w:rPr>
        <w:t xml:space="preserve"> </w:t>
      </w:r>
    </w:p>
    <w:p w14:paraId="226F1716"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3B629C50"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EB18FF">
        <w:rPr>
          <w:rFonts w:hAnsi="Times New Roman" w:cs="Times New Roman"/>
          <w:lang w:val="fr-FR"/>
        </w:rPr>
        <w:t xml:space="preserve">peuvent participer </w:t>
      </w:r>
      <w:r w:rsidR="00810161" w:rsidRPr="00CF7154">
        <w:rPr>
          <w:rFonts w:hAnsi="Times New Roman" w:cs="Times New Roman"/>
          <w:lang w:val="fr-FR"/>
        </w:rPr>
        <w:t xml:space="preserve">à ces réunions </w:t>
      </w:r>
      <w:r w:rsidR="00EB18FF">
        <w:rPr>
          <w:rFonts w:hAnsi="Times New Roman" w:cs="Times New Roman"/>
          <w:b/>
          <w:lang w:val="fr-FR"/>
        </w:rPr>
        <w:t xml:space="preserve">en personne </w:t>
      </w:r>
      <w:r w:rsidR="00840636" w:rsidRPr="0010367E">
        <w:rPr>
          <w:rFonts w:eastAsia="Calibri" w:hAnsi="Times New Roman" w:cs="Times New Roman"/>
          <w:color w:val="auto"/>
          <w:lang w:val="fr-FR"/>
        </w:rPr>
        <w:t xml:space="preserve">ou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02293B">
        <w:rPr>
          <w:rFonts w:eastAsia="Calibri" w:hAnsi="Times New Roman" w:cs="Times New Roman"/>
          <w:b/>
          <w:bCs/>
          <w:color w:val="auto"/>
          <w:lang w:val="fr-FR"/>
        </w:rPr>
        <w:t xml:space="preserve"> </w:t>
      </w:r>
      <w:r w:rsidR="00B608E2" w:rsidRPr="00B358A5">
        <w:rPr>
          <w:rFonts w:eastAsia="Calibri" w:hAnsi="Times New Roman" w:cs="Times New Roman"/>
          <w:color w:val="auto"/>
          <w:lang w:val="fr-FR"/>
        </w:rPr>
        <w:t xml:space="preserve">(voir </w:t>
      </w:r>
      <w:hyperlink r:id="rId21" w:history="1">
        <w:r w:rsidR="00B608E2" w:rsidRPr="00B358A5">
          <w:rPr>
            <w:rStyle w:val="Hyperlink"/>
            <w:rFonts w:eastAsia="Calibri" w:hAnsi="Times New Roman" w:cs="Times New Roman"/>
            <w:lang w:val="fr-FR"/>
          </w:rPr>
          <w:t>le guide rapide pour enregistrer des messages vidéo</w:t>
        </w:r>
      </w:hyperlink>
      <w:r w:rsidR="00B608E2" w:rsidRPr="00B358A5">
        <w:rPr>
          <w:rFonts w:eastAsia="Calibri" w:hAnsi="Times New Roman" w:cs="Times New Roman"/>
          <w:color w:val="auto"/>
          <w:lang w:val="fr-FR"/>
        </w:rPr>
        <w:t>)</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iquement sur la Web TV de l'ONU</w:t>
      </w:r>
      <w:r w:rsidR="0002293B">
        <w:rPr>
          <w:rFonts w:hAnsi="Times New Roman" w:cs="Times New Roman"/>
          <w:lang w:val="fr-FR"/>
        </w:rPr>
        <w:t xml:space="preserve"> </w:t>
      </w:r>
      <w:r w:rsidR="00810161" w:rsidRPr="00CF7154">
        <w:rPr>
          <w:rFonts w:hAnsi="Times New Roman" w:cs="Times New Roman"/>
          <w:lang w:val="fr-FR"/>
        </w:rPr>
        <w:t xml:space="preserve">: </w:t>
      </w:r>
      <w:hyperlink r:id="rId22" w:history="1">
        <w:r w:rsidR="0002293B" w:rsidRPr="00173197">
          <w:rPr>
            <w:rStyle w:val="Hyperlink"/>
            <w:rFonts w:hAnsi="Times New Roman" w:cs="Times New Roman"/>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60F4007B" w14:textId="42C2DD81" w:rsidR="003E3C3C" w:rsidRDefault="00EB18F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bookmarkStart w:id="8" w:name="_Hlk172282332"/>
      <w:r w:rsidRPr="001B761B">
        <w:rPr>
          <w:rFonts w:hAnsi="Times New Roman" w:cs="Times New Roman"/>
          <w:b/>
          <w:bCs/>
          <w:lang w:val="fr-FR"/>
        </w:rPr>
        <w:t>Veuillez indiquer</w:t>
      </w:r>
      <w:r w:rsidR="0002293B">
        <w:rPr>
          <w:rFonts w:hAnsi="Times New Roman" w:cs="Times New Roman"/>
          <w:b/>
          <w:bCs/>
          <w:lang w:val="fr-FR"/>
        </w:rPr>
        <w:t>,</w:t>
      </w:r>
      <w:r w:rsidRPr="001B761B">
        <w:rPr>
          <w:rFonts w:hAnsi="Times New Roman" w:cs="Times New Roman"/>
          <w:b/>
          <w:bCs/>
          <w:lang w:val="fr-FR"/>
        </w:rPr>
        <w:t xml:space="preserve"> via le système de soumission en ligne de la CEDEF</w:t>
      </w:r>
      <w:r w:rsidR="0002293B">
        <w:rPr>
          <w:rFonts w:hAnsi="Times New Roman" w:cs="Times New Roman"/>
          <w:b/>
          <w:bCs/>
          <w:lang w:val="fr-FR"/>
        </w:rPr>
        <w:t>,</w:t>
      </w:r>
      <w:r w:rsidRPr="001B761B">
        <w:rPr>
          <w:rFonts w:hAnsi="Times New Roman" w:cs="Times New Roman"/>
          <w:b/>
          <w:bCs/>
          <w:lang w:val="fr-FR"/>
        </w:rPr>
        <w:t xml:space="preserve"> votre intention de participer </w:t>
      </w:r>
      <w:r w:rsidR="007D16E5">
        <w:rPr>
          <w:rFonts w:hAnsi="Times New Roman" w:cs="Times New Roman"/>
          <w:b/>
          <w:bCs/>
          <w:lang w:val="fr-FR"/>
        </w:rPr>
        <w:t>aux/</w:t>
      </w:r>
      <w:r w:rsidRPr="001B761B">
        <w:rPr>
          <w:rFonts w:hAnsi="Times New Roman" w:cs="Times New Roman"/>
          <w:b/>
          <w:bCs/>
          <w:lang w:val="fr-FR"/>
        </w:rPr>
        <w:t>à la réunion</w:t>
      </w:r>
      <w:r w:rsidR="007D16E5">
        <w:rPr>
          <w:rFonts w:hAnsi="Times New Roman" w:cs="Times New Roman"/>
          <w:b/>
          <w:bCs/>
          <w:lang w:val="fr-FR"/>
        </w:rPr>
        <w:t>(s)</w:t>
      </w:r>
      <w:r w:rsidRPr="001B761B">
        <w:rPr>
          <w:rFonts w:hAnsi="Times New Roman" w:cs="Times New Roman"/>
          <w:b/>
          <w:bCs/>
          <w:lang w:val="fr-FR"/>
        </w:rPr>
        <w:t xml:space="preserve"> publique informelle</w:t>
      </w:r>
      <w:r w:rsidR="007D16E5">
        <w:rPr>
          <w:rFonts w:hAnsi="Times New Roman" w:cs="Times New Roman"/>
          <w:b/>
          <w:bCs/>
          <w:lang w:val="fr-FR"/>
        </w:rPr>
        <w:t>(s)</w:t>
      </w:r>
      <w:r w:rsidRPr="001B761B">
        <w:rPr>
          <w:rFonts w:hAnsi="Times New Roman" w:cs="Times New Roman"/>
          <w:b/>
          <w:bCs/>
          <w:lang w:val="fr-FR"/>
        </w:rPr>
        <w:t xml:space="preserve"> au moment de la soumission des informations écrites, en ajoutant vos coordonnées.</w:t>
      </w:r>
      <w:bookmarkEnd w:id="8"/>
    </w:p>
    <w:p w14:paraId="611EF1F3" w14:textId="77777777" w:rsidR="00335D36" w:rsidRPr="00CF7154"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06276C07"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w:t>
      </w:r>
      <w:r w:rsidR="0002293B">
        <w:rPr>
          <w:rFonts w:hAnsi="Times New Roman" w:cs="Times New Roman"/>
          <w:lang w:val="fr-FR"/>
        </w:rPr>
        <w:t xml:space="preserve">Un </w:t>
      </w:r>
      <w:r w:rsidRPr="00CF7154">
        <w:rPr>
          <w:rFonts w:hAnsi="Times New Roman" w:cs="Times New Roman"/>
          <w:lang w:val="fr-FR"/>
        </w:rPr>
        <w:t xml:space="preserve">maximum </w:t>
      </w:r>
      <w:r w:rsidR="0002293B">
        <w:rPr>
          <w:rFonts w:hAnsi="Times New Roman" w:cs="Times New Roman"/>
          <w:lang w:val="fr-FR"/>
        </w:rPr>
        <w:t xml:space="preserve">de 5 à 10 minutes est alloué </w:t>
      </w:r>
      <w:r w:rsidRPr="00CF7154">
        <w:rPr>
          <w:rFonts w:hAnsi="Times New Roman" w:cs="Times New Roman"/>
          <w:lang w:val="fr-FR"/>
        </w:rPr>
        <w:t>par pays</w:t>
      </w:r>
      <w:r w:rsidR="008D2F8C" w:rsidRPr="00CF7154">
        <w:rPr>
          <w:rFonts w:hAnsi="Times New Roman" w:cs="Times New Roman"/>
          <w:lang w:val="fr-FR"/>
        </w:rPr>
        <w:t xml:space="preserve"> </w:t>
      </w:r>
      <w:r w:rsidR="0002293B">
        <w:rPr>
          <w:rFonts w:hAnsi="Times New Roman" w:cs="Times New Roman"/>
          <w:lang w:val="fr-FR"/>
        </w:rPr>
        <w:t>aux</w:t>
      </w:r>
      <w:r w:rsidR="008D2F8C" w:rsidRPr="00CF7154">
        <w:rPr>
          <w:rFonts w:hAnsi="Times New Roman" w:cs="Times New Roman"/>
          <w:lang w:val="fr-FR"/>
        </w:rPr>
        <w:t xml:space="preserve"> interventions</w:t>
      </w:r>
      <w:r w:rsidR="0002293B">
        <w:rPr>
          <w:rFonts w:hAnsi="Times New Roman" w:cs="Times New Roman"/>
          <w:lang w:val="fr-FR"/>
        </w:rPr>
        <w:t xml:space="preserve"> des INDH</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 xml:space="preserve">en fonction du nombre d'INDH </w:t>
      </w:r>
      <w:r w:rsidR="0002293B">
        <w:rPr>
          <w:rStyle w:val="Hyperlink1"/>
          <w:rFonts w:hAnsi="Times New Roman" w:cs="Times New Roman"/>
          <w:color w:val="auto"/>
          <w:lang w:val="fr-FR"/>
        </w:rPr>
        <w:t>intervenants</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w:t>
      </w:r>
      <w:r w:rsidR="006C1B72">
        <w:rPr>
          <w:rStyle w:val="Hyperlink1"/>
          <w:rFonts w:hAnsi="Times New Roman" w:cs="Times New Roman"/>
          <w:color w:val="auto"/>
          <w:lang w:val="fr-FR"/>
        </w:rPr>
        <w:t xml:space="preserve">de soumettre </w:t>
      </w:r>
      <w:r w:rsidRPr="00CF7154">
        <w:rPr>
          <w:rStyle w:val="Hyperlink1"/>
          <w:rFonts w:hAnsi="Times New Roman" w:cs="Times New Roman"/>
          <w:color w:val="auto"/>
          <w:lang w:val="fr-FR"/>
        </w:rPr>
        <w:t xml:space="preserve">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206C41">
        <w:rPr>
          <w:rStyle w:val="Hyperlink1"/>
          <w:rFonts w:hAnsi="Times New Roman" w:cs="Times New Roman"/>
          <w:color w:val="auto"/>
          <w:lang w:val="fr-FR"/>
        </w:rPr>
        <w:t>au plus tard le vendredi précédent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r w:rsidR="00B608E2" w:rsidRPr="00B608E2">
        <w:rPr>
          <w:rFonts w:hAnsi="Times New Roman" w:cs="Times New Roman"/>
          <w:b/>
          <w:bCs/>
          <w:color w:val="auto"/>
          <w:lang w:val="fr-FR"/>
        </w:rPr>
        <w:t>Les déclarations vidéo pré-enregistrées doivent être reçues une semaine avant la réunion publique informelle.</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02712A19" w:rsidR="00DC209F" w:rsidRPr="0002293B" w:rsidRDefault="00DC209F" w:rsidP="0002293B">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r w:rsidR="0002293B" w:rsidRPr="00173197">
        <w:rPr>
          <w:rFonts w:hAnsi="Times New Roman" w:cs="Times New Roman"/>
          <w:lang w:val="fr-FR" w:eastAsia="fr-FR"/>
        </w:rPr>
        <w:t>La déclaration de l’INDH devra être transmise au Comité la veille du dialogue.</w:t>
      </w:r>
    </w:p>
    <w:p w14:paraId="3B4A13D6" w14:textId="77777777" w:rsidR="00DC209F" w:rsidRPr="00CF7154" w:rsidRDefault="00DC209F" w:rsidP="00DC209F">
      <w:pPr>
        <w:ind w:firstLine="567"/>
        <w:jc w:val="both"/>
        <w:rPr>
          <w:rFonts w:hAnsi="Times New Roman" w:cs="Times New Roman"/>
          <w:lang w:val="fr-FR" w:eastAsia="fr-FR"/>
        </w:rPr>
      </w:pPr>
    </w:p>
    <w:p w14:paraId="02AAC1BF" w14:textId="61D57A38" w:rsidR="00EC0D61" w:rsidRPr="00AF5DEF" w:rsidRDefault="00DC209F" w:rsidP="009C0F38">
      <w:pPr>
        <w:ind w:firstLine="567"/>
        <w:jc w:val="both"/>
        <w:rPr>
          <w:rFonts w:hAnsi="Times New Roman" w:cs="Times New Roman"/>
          <w:bCs/>
          <w:color w:val="0000FF"/>
          <w:u w:val="single"/>
          <w:lang w:val="fr-FR" w:eastAsia="fr-FR"/>
        </w:rPr>
      </w:pPr>
      <w:r w:rsidRPr="00AF5DEF">
        <w:rPr>
          <w:rFonts w:hAnsi="Times New Roman" w:cs="Times New Roman"/>
          <w:bCs/>
          <w:lang w:val="fr-FR" w:eastAsia="fr-FR"/>
        </w:rPr>
        <w:t xml:space="preserve">Veuillez noter que toutes les séances publiques du Comité, y compris les </w:t>
      </w:r>
      <w:r w:rsidR="0002293B">
        <w:rPr>
          <w:rFonts w:hAnsi="Times New Roman" w:cs="Times New Roman"/>
          <w:bCs/>
          <w:lang w:val="fr-FR" w:eastAsia="fr-FR"/>
        </w:rPr>
        <w:t>réunions</w:t>
      </w:r>
      <w:r w:rsidR="0002293B" w:rsidRPr="00AF5DEF">
        <w:rPr>
          <w:rFonts w:hAnsi="Times New Roman" w:cs="Times New Roman"/>
          <w:bCs/>
          <w:lang w:val="fr-FR" w:eastAsia="fr-FR"/>
        </w:rPr>
        <w:t xml:space="preserve"> </w:t>
      </w:r>
      <w:r w:rsidRPr="00AF5DEF">
        <w:rPr>
          <w:rFonts w:hAnsi="Times New Roman" w:cs="Times New Roman"/>
          <w:bCs/>
          <w:lang w:val="fr-FR" w:eastAsia="fr-FR"/>
        </w:rPr>
        <w:t xml:space="preserve">d'information publiques informelles </w:t>
      </w:r>
      <w:r w:rsidR="0002293B">
        <w:rPr>
          <w:rFonts w:hAnsi="Times New Roman" w:cs="Times New Roman"/>
          <w:bCs/>
          <w:lang w:val="fr-FR" w:eastAsia="fr-FR"/>
        </w:rPr>
        <w:t>avec les</w:t>
      </w:r>
      <w:r w:rsidRPr="00AF5DEF">
        <w:rPr>
          <w:rFonts w:hAnsi="Times New Roman" w:cs="Times New Roman"/>
          <w:bCs/>
          <w:lang w:val="fr-FR" w:eastAsia="fr-FR"/>
        </w:rPr>
        <w:t xml:space="preserve"> INDH les lundis</w:t>
      </w:r>
      <w:r w:rsidR="0002293B">
        <w:rPr>
          <w:rFonts w:hAnsi="Times New Roman" w:cs="Times New Roman"/>
          <w:bCs/>
          <w:lang w:val="fr-FR" w:eastAsia="fr-FR"/>
        </w:rPr>
        <w:t xml:space="preserve"> </w:t>
      </w:r>
      <w:r w:rsidR="00D558C5">
        <w:rPr>
          <w:rFonts w:hAnsi="Times New Roman" w:cs="Times New Roman"/>
          <w:bCs/>
          <w:lang w:val="fr-FR" w:eastAsia="fr-FR"/>
        </w:rPr>
        <w:t xml:space="preserve">5, 12 </w:t>
      </w:r>
      <w:r w:rsidR="001937D1">
        <w:rPr>
          <w:rFonts w:hAnsi="Times New Roman" w:cs="Times New Roman"/>
          <w:bCs/>
          <w:lang w:val="fr-FR" w:eastAsia="fr-FR"/>
        </w:rPr>
        <w:t xml:space="preserve">et 26 octobre </w:t>
      </w:r>
      <w:r w:rsidR="00184127" w:rsidRPr="00AF5DEF">
        <w:rPr>
          <w:rFonts w:hAnsi="Times New Roman" w:cs="Times New Roman"/>
          <w:bCs/>
          <w:lang w:val="fr-FR" w:eastAsia="fr-FR"/>
        </w:rPr>
        <w:t>202</w:t>
      </w:r>
      <w:r w:rsidR="00462CEA">
        <w:rPr>
          <w:rFonts w:hAnsi="Times New Roman" w:cs="Times New Roman"/>
          <w:bCs/>
          <w:lang w:val="fr-FR" w:eastAsia="fr-FR"/>
        </w:rPr>
        <w:t>6</w:t>
      </w:r>
      <w:r w:rsidRPr="00AF5DEF">
        <w:rPr>
          <w:rFonts w:hAnsi="Times New Roman" w:cs="Times New Roman"/>
          <w:bCs/>
          <w:lang w:val="fr-FR" w:eastAsia="fr-FR"/>
        </w:rPr>
        <w:t>, ainsi que les dialogues du Comité avec les États parties p</w:t>
      </w:r>
      <w:r w:rsidR="002435E7" w:rsidRPr="00AF5DEF">
        <w:rPr>
          <w:rFonts w:hAnsi="Times New Roman" w:cs="Times New Roman"/>
          <w:bCs/>
          <w:lang w:val="fr-FR" w:eastAsia="fr-FR"/>
        </w:rPr>
        <w:t xml:space="preserve">révus pour examen lors de la </w:t>
      </w:r>
      <w:r w:rsidR="00B608E2">
        <w:rPr>
          <w:rFonts w:hAnsi="Times New Roman" w:cs="Times New Roman"/>
          <w:bCs/>
          <w:lang w:val="fr-FR" w:eastAsia="fr-FR"/>
        </w:rPr>
        <w:t>9</w:t>
      </w:r>
      <w:r w:rsidR="00284083">
        <w:rPr>
          <w:rFonts w:hAnsi="Times New Roman" w:cs="Times New Roman"/>
          <w:bCs/>
          <w:lang w:val="fr-FR" w:eastAsia="fr-FR"/>
        </w:rPr>
        <w:t>3</w:t>
      </w:r>
      <w:r w:rsidR="00EC5325" w:rsidRPr="00AF5DEF">
        <w:rPr>
          <w:rFonts w:hAnsi="Times New Roman" w:cs="Times New Roman"/>
          <w:bCs/>
          <w:vertAlign w:val="superscript"/>
          <w:lang w:val="fr-FR" w:eastAsia="fr-FR"/>
        </w:rPr>
        <w:t>ème</w:t>
      </w:r>
      <w:r w:rsidR="00EC5325" w:rsidRPr="00AF5DEF">
        <w:rPr>
          <w:rFonts w:hAnsi="Times New Roman" w:cs="Times New Roman"/>
          <w:bCs/>
          <w:lang w:val="fr-FR" w:eastAsia="fr-FR"/>
        </w:rPr>
        <w:t xml:space="preserve"> </w:t>
      </w:r>
      <w:r w:rsidRPr="00AF5DEF">
        <w:rPr>
          <w:rFonts w:hAnsi="Times New Roman" w:cs="Times New Roman"/>
          <w:bCs/>
          <w:lang w:val="fr-FR" w:eastAsia="fr-FR"/>
        </w:rPr>
        <w:t>session, diffusées publi</w:t>
      </w:r>
      <w:r w:rsidR="006C341A" w:rsidRPr="00AF5DEF">
        <w:rPr>
          <w:rFonts w:hAnsi="Times New Roman" w:cs="Times New Roman"/>
          <w:bCs/>
          <w:lang w:val="fr-FR" w:eastAsia="fr-FR"/>
        </w:rPr>
        <w:t xml:space="preserve">quement sur le site Web </w:t>
      </w:r>
      <w:r w:rsidR="002411E5" w:rsidRPr="00AF5DEF">
        <w:rPr>
          <w:rFonts w:hAnsi="Times New Roman" w:cs="Times New Roman"/>
          <w:bCs/>
          <w:lang w:val="fr-FR" w:eastAsia="fr-FR"/>
        </w:rPr>
        <w:t>suivant:</w:t>
      </w:r>
      <w:r w:rsidRPr="00AF5DEF">
        <w:rPr>
          <w:rFonts w:hAnsi="Times New Roman" w:cs="Times New Roman"/>
          <w:bCs/>
          <w:lang w:val="fr-FR" w:eastAsia="fr-FR"/>
        </w:rPr>
        <w:t xml:space="preserve"> </w:t>
      </w:r>
      <w:hyperlink r:id="rId23" w:history="1">
        <w:r w:rsidRPr="00AF5DEF">
          <w:rPr>
            <w:rStyle w:val="Hyperlink"/>
            <w:rFonts w:hAnsi="Times New Roman" w:cs="Times New Roman"/>
            <w:bCs/>
            <w:color w:val="0000FF"/>
            <w:u w:val="none"/>
            <w:lang w:val="fr-FR" w:eastAsia="fr-FR"/>
          </w:rPr>
          <w:t>http://webtv.un.org/meetings-events/</w:t>
        </w:r>
      </w:hyperlink>
    </w:p>
    <w:p w14:paraId="7989D3AE" w14:textId="77777777" w:rsidR="00DC209F" w:rsidRDefault="00DC209F" w:rsidP="00DC209F">
      <w:pPr>
        <w:ind w:firstLine="567"/>
        <w:jc w:val="both"/>
        <w:rPr>
          <w:rFonts w:hAnsi="Times New Roman" w:cs="Times New Roman"/>
          <w:b/>
          <w:color w:val="0000FF"/>
          <w:u w:val="single"/>
          <w:lang w:val="fr-FR" w:eastAsia="fr-FR"/>
        </w:rPr>
      </w:pPr>
    </w:p>
    <w:p w14:paraId="5C7FADA2" w14:textId="75009BD5"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X.</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6EDC6CB5"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 </w:t>
      </w:r>
      <w:r w:rsidR="00191394">
        <w:rPr>
          <w:rStyle w:val="Hyperlink1"/>
          <w:rFonts w:hAnsi="Times New Roman" w:cs="Times New Roman"/>
          <w:lang w:val="fr-FR"/>
        </w:rPr>
        <w:t>genre</w:t>
      </w:r>
      <w:r w:rsidRPr="00CF7154">
        <w:rPr>
          <w:rStyle w:val="Hyperlink1"/>
          <w:rFonts w:hAnsi="Times New Roman" w:cs="Times New Roman"/>
          <w:lang w:val="fr-FR"/>
        </w:rPr>
        <w:t xml:space="preserve">,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des informations écrites et peuvent, sur demande, </w:t>
      </w:r>
      <w:r w:rsidR="00F66345">
        <w:rPr>
          <w:rStyle w:val="Hyperlink1"/>
          <w:rFonts w:hAnsi="Times New Roman" w:cs="Times New Roman"/>
          <w:lang w:val="fr-FR"/>
        </w:rPr>
        <w:t>intervenir</w:t>
      </w:r>
      <w:r w:rsidR="00587056">
        <w:rPr>
          <w:rStyle w:val="Hyperlink1"/>
          <w:rFonts w:hAnsi="Times New Roman" w:cs="Times New Roman"/>
          <w:lang w:val="fr-FR"/>
        </w:rPr>
        <w:t xml:space="preserve"> </w:t>
      </w:r>
      <w:r w:rsidRPr="00CF7154">
        <w:rPr>
          <w:rStyle w:val="Hyperlink1"/>
          <w:rFonts w:hAnsi="Times New Roman" w:cs="Times New Roman"/>
          <w:lang w:val="fr-FR"/>
        </w:rPr>
        <w:t>si le temps le permet. L</w:t>
      </w:r>
      <w:r w:rsidR="00F66345">
        <w:rPr>
          <w:rStyle w:val="Hyperlink1"/>
          <w:rFonts w:hAnsi="Times New Roman" w:cs="Times New Roman"/>
          <w:lang w:val="fr-FR"/>
        </w:rPr>
        <w:t xml:space="preserve">es dispositions relatives aux </w:t>
      </w:r>
      <w:r w:rsidRPr="00CF7154">
        <w:rPr>
          <w:rStyle w:val="Hyperlink1"/>
          <w:rFonts w:hAnsi="Times New Roman" w:cs="Times New Roman"/>
          <w:lang w:val="fr-FR"/>
        </w:rPr>
        <w:t xml:space="preserve">soumissions écrites et les </w:t>
      </w:r>
      <w:r w:rsidR="006D50F9">
        <w:rPr>
          <w:rStyle w:val="Hyperlink1"/>
          <w:rFonts w:hAnsi="Times New Roman" w:cs="Times New Roman"/>
          <w:lang w:val="fr-FR"/>
        </w:rPr>
        <w:t xml:space="preserve">séances d’information </w:t>
      </w:r>
      <w:r w:rsidR="00F66345">
        <w:rPr>
          <w:rStyle w:val="Hyperlink1"/>
          <w:rFonts w:hAnsi="Times New Roman" w:cs="Times New Roman"/>
          <w:lang w:val="fr-FR"/>
        </w:rPr>
        <w:t>publiques</w:t>
      </w:r>
      <w:r w:rsidR="00F66345" w:rsidRPr="00CF7154">
        <w:rPr>
          <w:rStyle w:val="Hyperlink1"/>
          <w:rFonts w:hAnsi="Times New Roman" w:cs="Times New Roman"/>
          <w:lang w:val="fr-FR"/>
        </w:rPr>
        <w:t xml:space="preserve"> </w:t>
      </w:r>
      <w:r w:rsidRPr="00CF7154">
        <w:rPr>
          <w:rStyle w:val="Hyperlink1"/>
          <w:rFonts w:hAnsi="Times New Roman" w:cs="Times New Roman"/>
          <w:lang w:val="fr-FR"/>
        </w:rPr>
        <w:t>informel</w:t>
      </w:r>
      <w:r w:rsidR="006D50F9">
        <w:rPr>
          <w:rStyle w:val="Hyperlink1"/>
          <w:rFonts w:hAnsi="Times New Roman" w:cs="Times New Roman"/>
          <w:lang w:val="fr-FR"/>
        </w:rPr>
        <w:t>le</w:t>
      </w:r>
      <w:r w:rsidRPr="00CF7154">
        <w:rPr>
          <w:rStyle w:val="Hyperlink1"/>
          <w:rFonts w:hAnsi="Times New Roman" w:cs="Times New Roman"/>
          <w:lang w:val="fr-FR"/>
        </w:rPr>
        <w:t xml:space="preserve">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19435A29"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0DD8F6E9"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 xml:space="preserve">ont le droit d'accéder sans entrave au Comité et à ses membres et de communiquer avec eux pour la mise en œuvre effective du mandat du Comité. Les personnes ou groupes de personnes </w:t>
      </w:r>
      <w:r w:rsidR="00F66345">
        <w:rPr>
          <w:rFonts w:eastAsia="Calibri" w:hAnsi="Times New Roman" w:cs="Times New Roman"/>
          <w:bCs/>
          <w:color w:val="auto"/>
          <w:lang w:val="fr-FR"/>
        </w:rPr>
        <w:t>qui font</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 xml:space="preserve">pour avoir voulu coopérer ou </w:t>
      </w:r>
      <w:r w:rsidR="00F66345">
        <w:rPr>
          <w:rFonts w:eastAsia="Calibri" w:hAnsi="Times New Roman" w:cs="Times New Roman"/>
          <w:bCs/>
          <w:color w:val="auto"/>
          <w:lang w:val="fr-FR"/>
        </w:rPr>
        <w:t>pour avoir coopéré</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avec le Comité, ou leurs représentants, peuvent informer le rapporteur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w:t>
      </w:r>
      <w:r w:rsidR="00CF2D12">
        <w:rPr>
          <w:rFonts w:eastAsia="Calibri" w:hAnsi="Times New Roman" w:cs="Times New Roman"/>
          <w:bCs/>
          <w:color w:val="0000FF"/>
          <w:lang w:val="fr-FR"/>
        </w:rPr>
        <w:t>un</w:t>
      </w:r>
      <w:r w:rsidR="00242ABD" w:rsidRPr="00CF7154">
        <w:rPr>
          <w:rFonts w:eastAsia="Calibri" w:hAnsi="Times New Roman" w:cs="Times New Roman"/>
          <w:bCs/>
          <w:color w:val="0000FF"/>
          <w:lang w:val="fr-FR"/>
        </w:rPr>
        <w:t>.org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7E69ADB"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42AAE703" w14:textId="77777777" w:rsidR="00606BF9" w:rsidRDefault="00570F3C" w:rsidP="00606B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w:t>
      </w:r>
      <w:r w:rsidR="00F66345">
        <w:rPr>
          <w:rFonts w:eastAsia="Calibri" w:hAnsi="Times New Roman" w:cs="Times New Roman"/>
          <w:bCs/>
          <w:noProof/>
          <w:color w:val="auto"/>
          <w:lang w:val="fr-FR"/>
        </w:rPr>
        <w:t>à l’aide du</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w:t>
      </w:r>
    </w:p>
    <w:p w14:paraId="2A1E7090" w14:textId="62DBDDEE" w:rsidR="00C61239" w:rsidRPr="001C52DF" w:rsidRDefault="00826883" w:rsidP="00C61239">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1C52DF">
        <w:rPr>
          <w:rFonts w:eastAsia="Calibri" w:hAnsi="Times New Roman" w:cs="Times New Roman"/>
          <w:bCs/>
          <w:noProof/>
          <w:color w:val="auto"/>
          <w:lang w:val="fr-FR"/>
        </w:rPr>
        <w:t xml:space="preserve">Pour la </w:t>
      </w:r>
      <w:r w:rsidR="00B608E2" w:rsidRPr="001C52DF">
        <w:rPr>
          <w:rFonts w:eastAsia="Calibri" w:hAnsi="Times New Roman" w:cs="Times New Roman"/>
          <w:bCs/>
          <w:noProof/>
          <w:color w:val="auto"/>
          <w:lang w:val="fr-FR"/>
        </w:rPr>
        <w:t>9</w:t>
      </w:r>
      <w:r w:rsidR="00F059EC" w:rsidRPr="001C52DF">
        <w:rPr>
          <w:rFonts w:eastAsia="Calibri" w:hAnsi="Times New Roman" w:cs="Times New Roman"/>
          <w:bCs/>
          <w:noProof/>
          <w:color w:val="auto"/>
          <w:lang w:val="fr-FR"/>
        </w:rPr>
        <w:t>3</w:t>
      </w:r>
      <w:r w:rsidR="00526556" w:rsidRPr="001C52DF">
        <w:rPr>
          <w:rFonts w:eastAsia="Calibri" w:hAnsi="Times New Roman" w:cs="Times New Roman"/>
          <w:bCs/>
          <w:noProof/>
          <w:color w:val="auto"/>
          <w:vertAlign w:val="superscript"/>
          <w:lang w:val="fr-FR"/>
        </w:rPr>
        <w:t>ème</w:t>
      </w:r>
      <w:r w:rsidR="00526556" w:rsidRPr="001C52DF">
        <w:rPr>
          <w:rFonts w:eastAsia="Calibri" w:hAnsi="Times New Roman" w:cs="Times New Roman"/>
          <w:bCs/>
          <w:noProof/>
          <w:color w:val="auto"/>
          <w:lang w:val="fr-FR"/>
        </w:rPr>
        <w:t xml:space="preserve"> </w:t>
      </w:r>
      <w:r w:rsidR="00570F3C" w:rsidRPr="001C52DF">
        <w:rPr>
          <w:rFonts w:eastAsia="Calibri" w:hAnsi="Times New Roman" w:cs="Times New Roman"/>
          <w:bCs/>
          <w:noProof/>
          <w:color w:val="auto"/>
          <w:lang w:val="fr-FR"/>
        </w:rPr>
        <w:t>session plénière</w:t>
      </w:r>
      <w:r w:rsidR="00DE07BE" w:rsidRPr="001C52DF">
        <w:rPr>
          <w:rFonts w:eastAsia="Calibri" w:hAnsi="Times New Roman" w:cs="Times New Roman"/>
          <w:bCs/>
          <w:noProof/>
          <w:color w:val="auto"/>
          <w:lang w:val="fr-FR"/>
        </w:rPr>
        <w:t> :</w:t>
      </w:r>
      <w:r w:rsidR="001C52DF">
        <w:rPr>
          <w:rFonts w:eastAsia="Calibri" w:hAnsi="Times New Roman" w:cs="Times New Roman"/>
          <w:bCs/>
          <w:noProof/>
          <w:color w:val="auto"/>
          <w:lang w:val="fr-FR"/>
        </w:rPr>
        <w:t xml:space="preserve"> </w:t>
      </w:r>
      <w:hyperlink r:id="rId24" w:history="1">
        <w:r w:rsidR="001C52DF" w:rsidRPr="001C52DF">
          <w:rPr>
            <w:rStyle w:val="Hyperlink"/>
            <w:rFonts w:eastAsia="Calibri" w:hAnsi="Times New Roman" w:cs="Times New Roman"/>
            <w:bCs/>
            <w:noProof/>
            <w:lang w:val="fr-FR"/>
          </w:rPr>
          <w:t>https://indico.un.org/event/1017962/</w:t>
        </w:r>
      </w:hyperlink>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73017754"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 xml:space="preserve">Les représentants qui ont besoin d'un visa sont priés d'en faire la demande dès que possible, en </w:t>
      </w:r>
      <w:r w:rsidR="00F66345">
        <w:rPr>
          <w:rFonts w:hAnsi="Times New Roman" w:cs="Times New Roman"/>
          <w:lang w:val="fr-FR"/>
        </w:rPr>
        <w:t>raison des</w:t>
      </w:r>
      <w:r w:rsidRPr="00CF7154">
        <w:rPr>
          <w:rFonts w:hAnsi="Times New Roman" w:cs="Times New Roman"/>
          <w:lang w:val="fr-FR"/>
        </w:rPr>
        <w:t xml:space="preserve"> délais</w:t>
      </w:r>
      <w:r w:rsidR="00F66345">
        <w:rPr>
          <w:rFonts w:hAnsi="Times New Roman" w:cs="Times New Roman"/>
          <w:lang w:val="fr-FR"/>
        </w:rPr>
        <w:t xml:space="preserve"> potentiels</w:t>
      </w:r>
      <w:r w:rsidRPr="00CF7154">
        <w:rPr>
          <w:rFonts w:hAnsi="Times New Roman" w:cs="Times New Roman"/>
          <w:lang w:val="fr-FR"/>
        </w:rPr>
        <w:t xml:space="preserve">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2FAA1424"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20209C" w:rsidRPr="00CF7154">
        <w:rPr>
          <w:rFonts w:eastAsia="Calibri" w:hAnsi="Times New Roman" w:cs="Times New Roman"/>
          <w:b/>
          <w:bCs/>
          <w:noProof/>
          <w:color w:val="0000CC"/>
          <w:lang w:val="fr-FR"/>
        </w:rPr>
        <w:t>I</w:t>
      </w:r>
      <w:r w:rsidR="004E790C">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1A4BBDCA" w:rsidR="00611B9C" w:rsidRDefault="00F352C9" w:rsidP="00173197">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Dans le cadre du </w:t>
      </w:r>
      <w:r w:rsidRPr="00CF7154">
        <w:rPr>
          <w:rFonts w:hAnsi="Times New Roman" w:cs="Times New Roman"/>
          <w:b/>
          <w:bCs/>
          <w:bdr w:val="none" w:sz="0" w:space="0" w:color="auto" w:frame="1"/>
          <w:lang w:val="fr-FR"/>
        </w:rPr>
        <w:t>nouveau système de badges numériques de l'ONUG</w:t>
      </w:r>
      <w:r w:rsidRPr="00CF7154">
        <w:rPr>
          <w:rFonts w:hAnsi="Times New Roman" w:cs="Times New Roman"/>
          <w:bdr w:val="none" w:sz="0" w:space="0" w:color="auto" w:frame="1"/>
          <w:lang w:val="fr-FR"/>
        </w:rPr>
        <w:t xml:space="preserve">, les participants à la conférence recevront un badge numérique composé de leur photo, d'un code QR ainsi que du nom et de la date de la conférence. Le badge numérique sera envoyé à chaque participant par </w:t>
      </w:r>
      <w:proofErr w:type="gramStart"/>
      <w:r w:rsidRPr="00CF7154">
        <w:rPr>
          <w:rFonts w:hAnsi="Times New Roman" w:cs="Times New Roman"/>
          <w:bdr w:val="none" w:sz="0" w:space="0" w:color="auto" w:frame="1"/>
          <w:lang w:val="fr-FR"/>
        </w:rPr>
        <w:t>email</w:t>
      </w:r>
      <w:proofErr w:type="gramEnd"/>
      <w:r w:rsidRPr="00CF7154">
        <w:rPr>
          <w:rFonts w:hAnsi="Times New Roman" w:cs="Times New Roman"/>
          <w:bdr w:val="none" w:sz="0" w:space="0" w:color="auto" w:frame="1"/>
          <w:lang w:val="fr-FR"/>
        </w:rPr>
        <w:t xml:space="preserve">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1ADA4212" w14:textId="77777777" w:rsidR="00D22E51" w:rsidRPr="00CF7154" w:rsidRDefault="00D22E51" w:rsidP="00F352C9">
      <w:pPr>
        <w:jc w:val="both"/>
        <w:rPr>
          <w:rFonts w:hAnsi="Times New Roman" w:cs="Times New Roman"/>
          <w:bdr w:val="none" w:sz="0" w:space="0" w:color="auto" w:frame="1"/>
          <w:lang w:val="fr-FR"/>
        </w:rPr>
      </w:pPr>
    </w:p>
    <w:p w14:paraId="3D9CA29D" w14:textId="66BCB3FD"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lastRenderedPageBreak/>
        <w:t>Veuillez noter que les participants à la conférence doivent toujours se présenter en personne à l'Unité des cartes d'identité et des laissez-passer des Nations Unies</w:t>
      </w:r>
      <w:r w:rsidR="00D22E51">
        <w:rPr>
          <w:rFonts w:hAnsi="Times New Roman" w:cs="Times New Roman"/>
          <w:bdr w:val="none" w:sz="0" w:space="0" w:color="auto" w:frame="1"/>
          <w:lang w:val="fr-FR"/>
        </w:rPr>
        <w:t>, P</w:t>
      </w:r>
      <w:bookmarkStart w:id="9" w:name="_Hlk172282940"/>
      <w:r w:rsidR="00D22E51">
        <w:rPr>
          <w:rFonts w:hAnsi="Times New Roman" w:cs="Times New Roman"/>
          <w:bdr w:val="none" w:sz="0" w:space="0" w:color="auto" w:frame="1"/>
          <w:lang w:val="fr-FR"/>
        </w:rPr>
        <w:t xml:space="preserve">avillon de </w:t>
      </w:r>
      <w:proofErr w:type="spellStart"/>
      <w:r w:rsidR="00D22E51" w:rsidRPr="001B761B">
        <w:rPr>
          <w:bdr w:val="none" w:sz="0" w:space="0" w:color="auto" w:frame="1"/>
          <w:lang w:val="fr-FR"/>
        </w:rPr>
        <w:t>Pr</w:t>
      </w:r>
      <w:r w:rsidR="00D22E51" w:rsidRPr="001B761B">
        <w:rPr>
          <w:rFonts w:hAnsi="Times New Roman" w:cs="Times New Roman"/>
          <w:bdr w:val="none" w:sz="0" w:space="0" w:color="auto" w:frame="1"/>
          <w:lang w:val="fr-FR"/>
        </w:rPr>
        <w:t>é</w:t>
      </w:r>
      <w:r w:rsidR="00D22E51" w:rsidRPr="001B761B">
        <w:rPr>
          <w:bdr w:val="none" w:sz="0" w:space="0" w:color="auto" w:frame="1"/>
          <w:lang w:val="fr-FR"/>
        </w:rPr>
        <w:t>gny</w:t>
      </w:r>
      <w:proofErr w:type="spellEnd"/>
      <w:r w:rsidR="00D22E51">
        <w:rPr>
          <w:bdr w:val="none" w:sz="0" w:space="0" w:color="auto" w:frame="1"/>
          <w:lang w:val="fr-FR"/>
        </w:rPr>
        <w:t xml:space="preserve">, Porte de </w:t>
      </w:r>
      <w:proofErr w:type="spellStart"/>
      <w:r w:rsidR="00D22E51" w:rsidRPr="002D68B5">
        <w:rPr>
          <w:bdr w:val="none" w:sz="0" w:space="0" w:color="auto" w:frame="1"/>
          <w:lang w:val="fr-FR"/>
        </w:rPr>
        <w:t>Pr</w:t>
      </w:r>
      <w:r w:rsidR="00D22E51" w:rsidRPr="002D68B5">
        <w:rPr>
          <w:rFonts w:hAnsi="Times New Roman" w:cs="Times New Roman"/>
          <w:bdr w:val="none" w:sz="0" w:space="0" w:color="auto" w:frame="1"/>
          <w:lang w:val="fr-FR"/>
        </w:rPr>
        <w:t>é</w:t>
      </w:r>
      <w:r w:rsidR="00D22E51" w:rsidRPr="002D68B5">
        <w:rPr>
          <w:bdr w:val="none" w:sz="0" w:space="0" w:color="auto" w:frame="1"/>
          <w:lang w:val="fr-FR"/>
        </w:rPr>
        <w:t>gny</w:t>
      </w:r>
      <w:proofErr w:type="spellEnd"/>
      <w:r w:rsidR="00D22E51">
        <w:rPr>
          <w:bdr w:val="none" w:sz="0" w:space="0" w:color="auto" w:frame="1"/>
          <w:lang w:val="fr-FR"/>
        </w:rPr>
        <w:t>,</w:t>
      </w:r>
      <w:r w:rsidR="00095391">
        <w:rPr>
          <w:rFonts w:hAnsi="Times New Roman" w:cs="Times New Roman"/>
          <w:bdr w:val="none" w:sz="0" w:space="0" w:color="auto" w:frame="1"/>
          <w:lang w:val="fr-FR"/>
        </w:rPr>
        <w:t xml:space="preserve"> </w:t>
      </w:r>
      <w:r w:rsidR="00800828">
        <w:rPr>
          <w:rFonts w:hAnsi="Times New Roman" w:cs="Times New Roman"/>
          <w:bdr w:val="none" w:sz="0" w:space="0" w:color="auto" w:frame="1"/>
          <w:lang w:val="fr-FR"/>
        </w:rPr>
        <w:t xml:space="preserve">au Palais </w:t>
      </w:r>
      <w:r w:rsidR="00F352C9" w:rsidRPr="00CF7154">
        <w:rPr>
          <w:rFonts w:hAnsi="Times New Roman" w:cs="Times New Roman"/>
          <w:bdr w:val="none" w:sz="0" w:space="0" w:color="auto" w:frame="1"/>
          <w:lang w:val="fr-FR"/>
        </w:rPr>
        <w:t>des Nations</w:t>
      </w:r>
      <w:bookmarkEnd w:id="9"/>
      <w:r w:rsidR="00F352C9" w:rsidRPr="00CF7154">
        <w:rPr>
          <w:rFonts w:hAnsi="Times New Roman" w:cs="Times New Roman"/>
          <w:bdr w:val="none" w:sz="0" w:space="0" w:color="auto" w:frame="1"/>
          <w:lang w:val="fr-FR"/>
        </w:rPr>
        <w:t xml:space="preserve">,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w:t>
      </w: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D56899B" w14:textId="42363AED" w:rsidR="00B608E2" w:rsidRDefault="003E3C3C"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4E790C">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r>
      <w:r w:rsidR="00B608E2">
        <w:rPr>
          <w:rFonts w:eastAsia="Calibri" w:hAnsi="Times New Roman" w:cs="Times New Roman"/>
          <w:b/>
          <w:bCs/>
          <w:color w:val="0000CC"/>
          <w:lang w:val="fr-FR"/>
        </w:rPr>
        <w:t>Accessibilité</w:t>
      </w:r>
    </w:p>
    <w:p w14:paraId="0BE9CAB1" w14:textId="77777777"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3119170" w14:textId="0F3DFDFC"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0000CC"/>
          <w:lang w:val="fr-FR"/>
        </w:rPr>
        <w:tab/>
      </w:r>
      <w:r w:rsidR="00B608E2" w:rsidRPr="004956C8">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740544CF"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092DB236" w14:textId="5C7A163A"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un usage régulier au Palais, les visiteurs ayant des besoins en matière de mobilité sont encouragés à apporter leur propre équipement. De plus, des dispositifs d'assistance, tels que des fauteuils roulants, peuvent être loués auprès de fournisseurs à Genève. Des informations sur les options de location sont disponibles ici : </w:t>
      </w:r>
      <w:hyperlink r:id="rId25" w:history="1">
        <w:r w:rsidR="00B608E2" w:rsidRPr="004956C8">
          <w:rPr>
            <w:rStyle w:val="Hyperlink"/>
            <w:rFonts w:eastAsia="Calibri" w:hAnsi="Times New Roman" w:cs="Times New Roman"/>
            <w:color w:val="auto"/>
            <w:lang w:val="fr-FR"/>
          </w:rPr>
          <w:t>Informations sur l'accessibilité des droits de l'homme des Nations Unies.</w:t>
        </w:r>
      </w:hyperlink>
    </w:p>
    <w:p w14:paraId="391A829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4910541D" w14:textId="77A46EED"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Des détails supplémentaires sur l'accessibilité au Palais des Nations sont disponibles ici : </w:t>
      </w:r>
      <w:hyperlink r:id="rId26" w:history="1">
        <w:r w:rsidR="00B608E2" w:rsidRPr="004956C8">
          <w:rPr>
            <w:rStyle w:val="Hyperlink"/>
            <w:rFonts w:eastAsia="Calibri" w:hAnsi="Times New Roman" w:cs="Times New Roman"/>
            <w:color w:val="auto"/>
            <w:lang w:val="fr-FR"/>
          </w:rPr>
          <w:t>Accessibilité à l'ONU Genève.</w:t>
        </w:r>
      </w:hyperlink>
    </w:p>
    <w:p w14:paraId="1277A90A"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39CA992" w14:textId="19D8C24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C21FDB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3F0F0762" w14:textId="1123282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B608E2" w:rsidRPr="004956C8">
        <w:rPr>
          <w:rFonts w:eastAsia="Calibri" w:hAnsi="Times New Roman" w:cs="Times New Roman"/>
          <w:color w:val="auto"/>
          <w:lang w:val="fr-FR"/>
        </w:rPr>
        <w:t>Indico</w:t>
      </w:r>
      <w:proofErr w:type="spellEnd"/>
      <w:r w:rsidR="00B608E2" w:rsidRPr="004956C8">
        <w:rPr>
          <w:rFonts w:eastAsia="Calibri" w:hAnsi="Times New Roman" w:cs="Times New Roman"/>
          <w:color w:val="auto"/>
          <w:lang w:val="fr-FR"/>
        </w:rPr>
        <w:t xml:space="preserve"> qu'ils ont besoin d'accéder aux locaux de l'ONU en voiture. Le secrétariat du CEDEF informera le Service de la sécurité et de la sûreté de l'ONUG en conséquence.</w:t>
      </w:r>
      <w:r w:rsidR="00B608E2" w:rsidRPr="004956C8">
        <w:rPr>
          <w:rFonts w:eastAsia="Calibri" w:hAnsi="Times New Roman" w:cs="Times New Roman"/>
          <w:color w:val="auto"/>
          <w:lang w:val="fr-FR"/>
        </w:rPr>
        <w:br/>
        <w:t>Alternativement, les représentants des INDH à mobilité réduite peuvent entrer au Palais des Nations pour un dépôt soit par taxi officiel, soit par véhicule privé. Les informations sur le type</w:t>
      </w:r>
      <w:r w:rsidR="00F66345">
        <w:rPr>
          <w:rFonts w:eastAsia="Calibri" w:hAnsi="Times New Roman" w:cs="Times New Roman"/>
          <w:color w:val="auto"/>
          <w:lang w:val="fr-FR"/>
        </w:rPr>
        <w:t>,</w:t>
      </w:r>
      <w:r w:rsidR="00B608E2" w:rsidRPr="004956C8">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27" w:history="1">
        <w:r w:rsidR="00B608E2" w:rsidRPr="004956C8">
          <w:rPr>
            <w:rStyle w:val="Hyperlink"/>
            <w:rFonts w:eastAsia="Calibri" w:hAnsi="Times New Roman" w:cs="Times New Roman"/>
            <w:color w:val="auto"/>
            <w:lang w:val="fr-FR"/>
          </w:rPr>
          <w:t>controlcenter.security-unog@un.org</w:t>
        </w:r>
      </w:hyperlink>
      <w:r w:rsidR="00B608E2" w:rsidRPr="004956C8">
        <w:rPr>
          <w:rFonts w:eastAsia="Calibri" w:hAnsi="Times New Roman" w:cs="Times New Roman"/>
          <w:color w:val="auto"/>
          <w:lang w:val="fr-FR"/>
        </w:rPr>
        <w:t xml:space="preserve"> au moins 24 heures avant l'heure d'accès.</w:t>
      </w:r>
    </w:p>
    <w:p w14:paraId="3E9B138B"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E498646" w14:textId="3792E6A3"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de plus amples informations sur l'accessibilité, veuillez consulter : </w:t>
      </w:r>
      <w:r w:rsidR="00B608E2" w:rsidRPr="004956C8">
        <w:rPr>
          <w:rFonts w:eastAsia="Calibri" w:hAnsi="Times New Roman" w:cs="Times New Roman"/>
          <w:color w:val="auto"/>
          <w:lang w:val="fr-FR"/>
        </w:rPr>
        <w:fldChar w:fldCharType="begin"/>
      </w:r>
      <w:r w:rsidR="00B608E2" w:rsidRPr="004956C8">
        <w:rPr>
          <w:rFonts w:eastAsia="Calibri" w:hAnsi="Times New Roman" w:cs="Times New Roman"/>
          <w:color w:val="auto"/>
          <w:lang w:val="fr-FR"/>
        </w:rPr>
        <w:instrText>HYPERLINK "https://www.ungeneva.org/en/meetings-events/official-meetings/organizers/un-entities/coordination/accessibility" \l "faq-76619" \t "_new"</w:instrText>
      </w:r>
      <w:r w:rsidR="00B608E2" w:rsidRPr="004956C8">
        <w:rPr>
          <w:rFonts w:eastAsia="Calibri" w:hAnsi="Times New Roman" w:cs="Times New Roman"/>
          <w:color w:val="auto"/>
          <w:lang w:val="fr-FR"/>
        </w:rPr>
      </w:r>
      <w:r w:rsidR="00B608E2" w:rsidRPr="004956C8">
        <w:rPr>
          <w:rFonts w:eastAsia="Calibri" w:hAnsi="Times New Roman" w:cs="Times New Roman"/>
          <w:color w:val="auto"/>
          <w:lang w:val="fr-FR"/>
        </w:rPr>
        <w:fldChar w:fldCharType="separate"/>
      </w:r>
      <w:r w:rsidR="00B608E2" w:rsidRPr="004956C8">
        <w:rPr>
          <w:rStyle w:val="Hyperlink"/>
          <w:rFonts w:eastAsia="Calibri" w:hAnsi="Times New Roman" w:cs="Times New Roman"/>
          <w:color w:val="auto"/>
          <w:lang w:val="fr-FR"/>
        </w:rPr>
        <w:t>ONU : Organiser une réunion accessible | L'Office des Nations Unies à Genève</w:t>
      </w:r>
    </w:p>
    <w:p w14:paraId="343F7FD6" w14:textId="3EA27AB6" w:rsidR="00782058" w:rsidRDefault="00B608E2" w:rsidP="00DE07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4956C8">
        <w:rPr>
          <w:rFonts w:eastAsia="Calibri" w:hAnsi="Times New Roman" w:cs="Times New Roman"/>
          <w:color w:val="auto"/>
          <w:lang w:val="fr-FR"/>
        </w:rPr>
        <w:fldChar w:fldCharType="end"/>
      </w:r>
    </w:p>
    <w:p w14:paraId="0E36DCEB" w14:textId="73BE1AB1" w:rsidR="003E3C3C" w:rsidRPr="00CF7154" w:rsidRDefault="005F506B"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 xml:space="preserve">XV. </w:t>
      </w:r>
      <w:r w:rsidR="003E3C3C" w:rsidRPr="00CF7154">
        <w:rPr>
          <w:rFonts w:eastAsia="Calibri" w:hAnsi="Times New Roman" w:cs="Times New Roman"/>
          <w:b/>
          <w:bCs/>
          <w:noProof/>
          <w:color w:val="0000CC"/>
          <w:lang w:val="fr-FR"/>
        </w:rPr>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4956C8">
      <w:pPr>
        <w:spacing w:after="120"/>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455867F3" w14:textId="2EAC7E85" w:rsidR="00DE729D" w:rsidRPr="00CF7154" w:rsidRDefault="00DE729D" w:rsidP="00DE729D">
      <w:pPr>
        <w:pStyle w:val="ListParagraph"/>
        <w:numPr>
          <w:ilvl w:val="0"/>
          <w:numId w:val="10"/>
        </w:numPr>
        <w:jc w:val="both"/>
        <w:rPr>
          <w:color w:val="0000FF"/>
          <w:lang w:val="fr-FR"/>
        </w:rPr>
      </w:pPr>
      <w:hyperlink r:id="rId28" w:history="1">
        <w:r w:rsidRPr="00CF7154">
          <w:rPr>
            <w:rStyle w:val="Hyperlink"/>
            <w:color w:val="0000FF"/>
            <w:lang w:val="fr-FR"/>
          </w:rPr>
          <w:t>https://www.ohchr.org/fr/treaty-bodies</w:t>
        </w:r>
      </w:hyperlink>
    </w:p>
    <w:p w14:paraId="526A00D2" w14:textId="77777777" w:rsidR="00DE729D" w:rsidRPr="00CF7154" w:rsidRDefault="00DE729D" w:rsidP="00D0325C">
      <w:pPr>
        <w:pStyle w:val="ListParagraph"/>
        <w:numPr>
          <w:ilvl w:val="0"/>
          <w:numId w:val="10"/>
        </w:numPr>
        <w:tabs>
          <w:tab w:val="num" w:pos="720"/>
        </w:tabs>
        <w:jc w:val="both"/>
        <w:rPr>
          <w:rStyle w:val="Hyperlink"/>
          <w:color w:val="0000FF"/>
          <w:lang w:val="fr-FR"/>
        </w:rPr>
      </w:pPr>
      <w:hyperlink r:id="rId29" w:history="1">
        <w:r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1B8D4FDD" w14:textId="6128F21C" w:rsidR="00C16D28" w:rsidRPr="00CF7154" w:rsidRDefault="003E3C3C" w:rsidP="00DE07BE">
      <w:pPr>
        <w:suppressAutoHyphens/>
        <w:spacing w:before="240" w:line="240" w:lineRule="atLeast"/>
        <w:ind w:left="1134" w:right="1134"/>
        <w:jc w:val="center"/>
        <w:rPr>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sectPr w:rsidR="00C16D28" w:rsidRPr="00CF7154" w:rsidSect="00A25E0A">
      <w:footerReference w:type="default" r:id="rId30"/>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B516C" w14:textId="77777777" w:rsidR="00A018B3" w:rsidRDefault="00A018B3">
      <w:r>
        <w:separator/>
      </w:r>
    </w:p>
  </w:endnote>
  <w:endnote w:type="continuationSeparator" w:id="0">
    <w:p w14:paraId="519E115E" w14:textId="77777777" w:rsidR="00A018B3" w:rsidRDefault="00A01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5BFAF" w14:textId="77777777" w:rsidR="00A018B3" w:rsidRDefault="00A018B3">
      <w:r>
        <w:separator/>
      </w:r>
    </w:p>
  </w:footnote>
  <w:footnote w:type="continuationSeparator" w:id="0">
    <w:p w14:paraId="0419EE6F" w14:textId="77777777" w:rsidR="00A018B3" w:rsidRDefault="00A01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2293B"/>
    <w:rsid w:val="0002337E"/>
    <w:rsid w:val="00030B62"/>
    <w:rsid w:val="00041863"/>
    <w:rsid w:val="00046431"/>
    <w:rsid w:val="00057399"/>
    <w:rsid w:val="00072B5D"/>
    <w:rsid w:val="0007652B"/>
    <w:rsid w:val="000779F5"/>
    <w:rsid w:val="00077E6C"/>
    <w:rsid w:val="00080278"/>
    <w:rsid w:val="000873A3"/>
    <w:rsid w:val="00094060"/>
    <w:rsid w:val="000944F1"/>
    <w:rsid w:val="00094C5A"/>
    <w:rsid w:val="00095391"/>
    <w:rsid w:val="00097791"/>
    <w:rsid w:val="00097F65"/>
    <w:rsid w:val="000B6F0F"/>
    <w:rsid w:val="000C22BF"/>
    <w:rsid w:val="000D275B"/>
    <w:rsid w:val="000D719F"/>
    <w:rsid w:val="000E1E6F"/>
    <w:rsid w:val="000E3231"/>
    <w:rsid w:val="000E7D0E"/>
    <w:rsid w:val="000F0C08"/>
    <w:rsid w:val="00102C09"/>
    <w:rsid w:val="0010367E"/>
    <w:rsid w:val="00103758"/>
    <w:rsid w:val="00107B42"/>
    <w:rsid w:val="0011008F"/>
    <w:rsid w:val="001112F3"/>
    <w:rsid w:val="001114A1"/>
    <w:rsid w:val="00113CF6"/>
    <w:rsid w:val="001143F3"/>
    <w:rsid w:val="00117678"/>
    <w:rsid w:val="001225D2"/>
    <w:rsid w:val="00123CE4"/>
    <w:rsid w:val="00125EC9"/>
    <w:rsid w:val="00127248"/>
    <w:rsid w:val="00130660"/>
    <w:rsid w:val="001329BF"/>
    <w:rsid w:val="001334B5"/>
    <w:rsid w:val="00137910"/>
    <w:rsid w:val="00140DB6"/>
    <w:rsid w:val="00147845"/>
    <w:rsid w:val="001500C3"/>
    <w:rsid w:val="00150E2B"/>
    <w:rsid w:val="00150FE3"/>
    <w:rsid w:val="0015658E"/>
    <w:rsid w:val="00173197"/>
    <w:rsid w:val="00174261"/>
    <w:rsid w:val="00177D74"/>
    <w:rsid w:val="00184127"/>
    <w:rsid w:val="00185B57"/>
    <w:rsid w:val="00191394"/>
    <w:rsid w:val="00191CE7"/>
    <w:rsid w:val="001937D1"/>
    <w:rsid w:val="00196EA9"/>
    <w:rsid w:val="001A2C3E"/>
    <w:rsid w:val="001B0ABC"/>
    <w:rsid w:val="001B761B"/>
    <w:rsid w:val="001C52DF"/>
    <w:rsid w:val="001D07F4"/>
    <w:rsid w:val="001D6C23"/>
    <w:rsid w:val="001E101F"/>
    <w:rsid w:val="001F2963"/>
    <w:rsid w:val="001F56D0"/>
    <w:rsid w:val="002011FC"/>
    <w:rsid w:val="0020209C"/>
    <w:rsid w:val="00202DBF"/>
    <w:rsid w:val="00206C41"/>
    <w:rsid w:val="00207685"/>
    <w:rsid w:val="002133F6"/>
    <w:rsid w:val="00214DA0"/>
    <w:rsid w:val="00224634"/>
    <w:rsid w:val="0022736D"/>
    <w:rsid w:val="002318B8"/>
    <w:rsid w:val="00232727"/>
    <w:rsid w:val="00233908"/>
    <w:rsid w:val="002378C1"/>
    <w:rsid w:val="002411E5"/>
    <w:rsid w:val="00241210"/>
    <w:rsid w:val="0024172F"/>
    <w:rsid w:val="00242ABD"/>
    <w:rsid w:val="002435E7"/>
    <w:rsid w:val="0024440F"/>
    <w:rsid w:val="002451E5"/>
    <w:rsid w:val="00245C3E"/>
    <w:rsid w:val="00251E5F"/>
    <w:rsid w:val="00254022"/>
    <w:rsid w:val="002550AB"/>
    <w:rsid w:val="00263430"/>
    <w:rsid w:val="00265C33"/>
    <w:rsid w:val="0026647C"/>
    <w:rsid w:val="00277C53"/>
    <w:rsid w:val="00284083"/>
    <w:rsid w:val="00293BCD"/>
    <w:rsid w:val="0029446A"/>
    <w:rsid w:val="0029494A"/>
    <w:rsid w:val="002A2857"/>
    <w:rsid w:val="002A443A"/>
    <w:rsid w:val="002A7497"/>
    <w:rsid w:val="002A781E"/>
    <w:rsid w:val="002A7F2A"/>
    <w:rsid w:val="002B3999"/>
    <w:rsid w:val="002B7026"/>
    <w:rsid w:val="002C03C5"/>
    <w:rsid w:val="002D156B"/>
    <w:rsid w:val="002D6B4B"/>
    <w:rsid w:val="002E2522"/>
    <w:rsid w:val="002E360C"/>
    <w:rsid w:val="002F4A88"/>
    <w:rsid w:val="00301474"/>
    <w:rsid w:val="00304371"/>
    <w:rsid w:val="00304442"/>
    <w:rsid w:val="00305960"/>
    <w:rsid w:val="003059AF"/>
    <w:rsid w:val="00305DA9"/>
    <w:rsid w:val="0031358E"/>
    <w:rsid w:val="00314BD3"/>
    <w:rsid w:val="00317B1B"/>
    <w:rsid w:val="00321DBA"/>
    <w:rsid w:val="00332EAB"/>
    <w:rsid w:val="0033517E"/>
    <w:rsid w:val="00335D36"/>
    <w:rsid w:val="00336553"/>
    <w:rsid w:val="00336EDF"/>
    <w:rsid w:val="00343660"/>
    <w:rsid w:val="00347CE9"/>
    <w:rsid w:val="00351276"/>
    <w:rsid w:val="00351D14"/>
    <w:rsid w:val="00355289"/>
    <w:rsid w:val="0035637F"/>
    <w:rsid w:val="0036225B"/>
    <w:rsid w:val="00362C91"/>
    <w:rsid w:val="0036371B"/>
    <w:rsid w:val="00367ACD"/>
    <w:rsid w:val="0037228B"/>
    <w:rsid w:val="00374EE5"/>
    <w:rsid w:val="003A0A34"/>
    <w:rsid w:val="003A2CA5"/>
    <w:rsid w:val="003A48E8"/>
    <w:rsid w:val="003C1442"/>
    <w:rsid w:val="003C771F"/>
    <w:rsid w:val="003C7C66"/>
    <w:rsid w:val="003D2E91"/>
    <w:rsid w:val="003D4A8C"/>
    <w:rsid w:val="003D799A"/>
    <w:rsid w:val="003E1514"/>
    <w:rsid w:val="003E3BA7"/>
    <w:rsid w:val="003E3C3C"/>
    <w:rsid w:val="003F3CE4"/>
    <w:rsid w:val="003F4FAF"/>
    <w:rsid w:val="003F6C2C"/>
    <w:rsid w:val="004029A9"/>
    <w:rsid w:val="00402B23"/>
    <w:rsid w:val="00417D90"/>
    <w:rsid w:val="0042014E"/>
    <w:rsid w:val="0042185E"/>
    <w:rsid w:val="00424D35"/>
    <w:rsid w:val="004251C0"/>
    <w:rsid w:val="00436CC4"/>
    <w:rsid w:val="00436E42"/>
    <w:rsid w:val="0044122C"/>
    <w:rsid w:val="00445E24"/>
    <w:rsid w:val="0044642C"/>
    <w:rsid w:val="004517D0"/>
    <w:rsid w:val="00454821"/>
    <w:rsid w:val="004552B0"/>
    <w:rsid w:val="004559C1"/>
    <w:rsid w:val="00456D81"/>
    <w:rsid w:val="00461638"/>
    <w:rsid w:val="004616F4"/>
    <w:rsid w:val="00462CEA"/>
    <w:rsid w:val="004640BD"/>
    <w:rsid w:val="00466815"/>
    <w:rsid w:val="00471518"/>
    <w:rsid w:val="00475A7D"/>
    <w:rsid w:val="00476E60"/>
    <w:rsid w:val="00482BA8"/>
    <w:rsid w:val="004841F2"/>
    <w:rsid w:val="004956C8"/>
    <w:rsid w:val="004A1FFF"/>
    <w:rsid w:val="004A2A27"/>
    <w:rsid w:val="004A33FF"/>
    <w:rsid w:val="004A3A4C"/>
    <w:rsid w:val="004A7769"/>
    <w:rsid w:val="004B373E"/>
    <w:rsid w:val="004B5BFF"/>
    <w:rsid w:val="004B78E8"/>
    <w:rsid w:val="004C244F"/>
    <w:rsid w:val="004D1B7D"/>
    <w:rsid w:val="004D1F35"/>
    <w:rsid w:val="004E0FD5"/>
    <w:rsid w:val="004E1D0C"/>
    <w:rsid w:val="004E3B8F"/>
    <w:rsid w:val="004E4A77"/>
    <w:rsid w:val="004E790C"/>
    <w:rsid w:val="004F3A81"/>
    <w:rsid w:val="0050463C"/>
    <w:rsid w:val="005124CD"/>
    <w:rsid w:val="005152CE"/>
    <w:rsid w:val="0051630D"/>
    <w:rsid w:val="00516C02"/>
    <w:rsid w:val="00516F3A"/>
    <w:rsid w:val="00526556"/>
    <w:rsid w:val="005273E2"/>
    <w:rsid w:val="0053164B"/>
    <w:rsid w:val="00534BB0"/>
    <w:rsid w:val="00544B82"/>
    <w:rsid w:val="005472A6"/>
    <w:rsid w:val="005473A7"/>
    <w:rsid w:val="005531B4"/>
    <w:rsid w:val="0055469D"/>
    <w:rsid w:val="00557D72"/>
    <w:rsid w:val="00570F3C"/>
    <w:rsid w:val="00581B4D"/>
    <w:rsid w:val="00581D3E"/>
    <w:rsid w:val="0058344C"/>
    <w:rsid w:val="00586733"/>
    <w:rsid w:val="00587056"/>
    <w:rsid w:val="0059337E"/>
    <w:rsid w:val="00593545"/>
    <w:rsid w:val="00595045"/>
    <w:rsid w:val="00595488"/>
    <w:rsid w:val="005969E9"/>
    <w:rsid w:val="005A70B9"/>
    <w:rsid w:val="005B2B56"/>
    <w:rsid w:val="005B54A4"/>
    <w:rsid w:val="005B6A57"/>
    <w:rsid w:val="005B7689"/>
    <w:rsid w:val="005B7B6F"/>
    <w:rsid w:val="005C3815"/>
    <w:rsid w:val="005C63EA"/>
    <w:rsid w:val="005D0318"/>
    <w:rsid w:val="005D39DA"/>
    <w:rsid w:val="005D5EF5"/>
    <w:rsid w:val="005E2A35"/>
    <w:rsid w:val="005F2611"/>
    <w:rsid w:val="005F3916"/>
    <w:rsid w:val="005F3BD4"/>
    <w:rsid w:val="005F4A7F"/>
    <w:rsid w:val="005F506B"/>
    <w:rsid w:val="00600751"/>
    <w:rsid w:val="0060099D"/>
    <w:rsid w:val="006054DF"/>
    <w:rsid w:val="00606BF9"/>
    <w:rsid w:val="00607925"/>
    <w:rsid w:val="00610015"/>
    <w:rsid w:val="00611B9C"/>
    <w:rsid w:val="0062231E"/>
    <w:rsid w:val="00623834"/>
    <w:rsid w:val="00625B42"/>
    <w:rsid w:val="00627251"/>
    <w:rsid w:val="006307BC"/>
    <w:rsid w:val="00630947"/>
    <w:rsid w:val="00630D8D"/>
    <w:rsid w:val="00631EC0"/>
    <w:rsid w:val="00635211"/>
    <w:rsid w:val="006405C4"/>
    <w:rsid w:val="006474C6"/>
    <w:rsid w:val="006504EB"/>
    <w:rsid w:val="0065419D"/>
    <w:rsid w:val="00654F20"/>
    <w:rsid w:val="00656310"/>
    <w:rsid w:val="00657528"/>
    <w:rsid w:val="00662F7C"/>
    <w:rsid w:val="00664D1A"/>
    <w:rsid w:val="006653C8"/>
    <w:rsid w:val="006711DF"/>
    <w:rsid w:val="00671D1F"/>
    <w:rsid w:val="00672473"/>
    <w:rsid w:val="00676BE6"/>
    <w:rsid w:val="006773F7"/>
    <w:rsid w:val="00683752"/>
    <w:rsid w:val="006909AC"/>
    <w:rsid w:val="006960D2"/>
    <w:rsid w:val="006B3646"/>
    <w:rsid w:val="006B4788"/>
    <w:rsid w:val="006B4D34"/>
    <w:rsid w:val="006B5864"/>
    <w:rsid w:val="006B5A72"/>
    <w:rsid w:val="006C15BA"/>
    <w:rsid w:val="006C1B72"/>
    <w:rsid w:val="006C2EBB"/>
    <w:rsid w:val="006C341A"/>
    <w:rsid w:val="006C4DAA"/>
    <w:rsid w:val="006C7D85"/>
    <w:rsid w:val="006D29B8"/>
    <w:rsid w:val="006D4E59"/>
    <w:rsid w:val="006D50F9"/>
    <w:rsid w:val="006E236A"/>
    <w:rsid w:val="006E5E30"/>
    <w:rsid w:val="006F0FBD"/>
    <w:rsid w:val="006F1EE6"/>
    <w:rsid w:val="006F6F97"/>
    <w:rsid w:val="007045DF"/>
    <w:rsid w:val="007072A9"/>
    <w:rsid w:val="00707BC0"/>
    <w:rsid w:val="00717A84"/>
    <w:rsid w:val="00741189"/>
    <w:rsid w:val="007413FD"/>
    <w:rsid w:val="00744DE2"/>
    <w:rsid w:val="007517F8"/>
    <w:rsid w:val="0075329F"/>
    <w:rsid w:val="00756033"/>
    <w:rsid w:val="00760007"/>
    <w:rsid w:val="00760BC5"/>
    <w:rsid w:val="00761FE1"/>
    <w:rsid w:val="0076746F"/>
    <w:rsid w:val="00771745"/>
    <w:rsid w:val="00774AC6"/>
    <w:rsid w:val="00774B1A"/>
    <w:rsid w:val="007756FB"/>
    <w:rsid w:val="00782058"/>
    <w:rsid w:val="00782C8A"/>
    <w:rsid w:val="00786092"/>
    <w:rsid w:val="00786985"/>
    <w:rsid w:val="00787EA0"/>
    <w:rsid w:val="00790E4F"/>
    <w:rsid w:val="0079768A"/>
    <w:rsid w:val="007A1C5D"/>
    <w:rsid w:val="007A580C"/>
    <w:rsid w:val="007A5C27"/>
    <w:rsid w:val="007A604B"/>
    <w:rsid w:val="007A7DE7"/>
    <w:rsid w:val="007B19D4"/>
    <w:rsid w:val="007B44CA"/>
    <w:rsid w:val="007C437F"/>
    <w:rsid w:val="007C56C2"/>
    <w:rsid w:val="007D16E5"/>
    <w:rsid w:val="007F00E7"/>
    <w:rsid w:val="007F48A4"/>
    <w:rsid w:val="007F4F42"/>
    <w:rsid w:val="00800828"/>
    <w:rsid w:val="008033FE"/>
    <w:rsid w:val="00804A05"/>
    <w:rsid w:val="00810161"/>
    <w:rsid w:val="00810DB2"/>
    <w:rsid w:val="0081103B"/>
    <w:rsid w:val="00823485"/>
    <w:rsid w:val="00826883"/>
    <w:rsid w:val="0082708B"/>
    <w:rsid w:val="00831590"/>
    <w:rsid w:val="0083284E"/>
    <w:rsid w:val="00832AB8"/>
    <w:rsid w:val="008340A8"/>
    <w:rsid w:val="00840636"/>
    <w:rsid w:val="00850DCF"/>
    <w:rsid w:val="0085142E"/>
    <w:rsid w:val="00852043"/>
    <w:rsid w:val="008602E0"/>
    <w:rsid w:val="00872053"/>
    <w:rsid w:val="00875F57"/>
    <w:rsid w:val="00880DDD"/>
    <w:rsid w:val="00882924"/>
    <w:rsid w:val="00882F7F"/>
    <w:rsid w:val="0089095C"/>
    <w:rsid w:val="0089297C"/>
    <w:rsid w:val="00893883"/>
    <w:rsid w:val="008A2A5F"/>
    <w:rsid w:val="008B07B7"/>
    <w:rsid w:val="008B5959"/>
    <w:rsid w:val="008D25B5"/>
    <w:rsid w:val="008D2F8C"/>
    <w:rsid w:val="008D4C41"/>
    <w:rsid w:val="008D56C3"/>
    <w:rsid w:val="008D617D"/>
    <w:rsid w:val="008E1720"/>
    <w:rsid w:val="008E3A9C"/>
    <w:rsid w:val="008E7AB4"/>
    <w:rsid w:val="00902ACD"/>
    <w:rsid w:val="00902C89"/>
    <w:rsid w:val="009072A0"/>
    <w:rsid w:val="009076E2"/>
    <w:rsid w:val="009108A4"/>
    <w:rsid w:val="00911551"/>
    <w:rsid w:val="00914FC5"/>
    <w:rsid w:val="00923C53"/>
    <w:rsid w:val="00924DF2"/>
    <w:rsid w:val="009250CD"/>
    <w:rsid w:val="00935A48"/>
    <w:rsid w:val="00940625"/>
    <w:rsid w:val="0094102E"/>
    <w:rsid w:val="00944227"/>
    <w:rsid w:val="00950798"/>
    <w:rsid w:val="00954752"/>
    <w:rsid w:val="00960B6C"/>
    <w:rsid w:val="00964CD2"/>
    <w:rsid w:val="00973DB1"/>
    <w:rsid w:val="0097567B"/>
    <w:rsid w:val="00975DF1"/>
    <w:rsid w:val="009817C6"/>
    <w:rsid w:val="0099013F"/>
    <w:rsid w:val="009915F9"/>
    <w:rsid w:val="0099300E"/>
    <w:rsid w:val="00994A90"/>
    <w:rsid w:val="00995FD8"/>
    <w:rsid w:val="009961E2"/>
    <w:rsid w:val="009A0197"/>
    <w:rsid w:val="009A7570"/>
    <w:rsid w:val="009B0B45"/>
    <w:rsid w:val="009B1C37"/>
    <w:rsid w:val="009C0F38"/>
    <w:rsid w:val="009C5C95"/>
    <w:rsid w:val="009D03B5"/>
    <w:rsid w:val="009E05E2"/>
    <w:rsid w:val="009E4077"/>
    <w:rsid w:val="009E6B5A"/>
    <w:rsid w:val="009F15B9"/>
    <w:rsid w:val="009F2A79"/>
    <w:rsid w:val="009F500A"/>
    <w:rsid w:val="00A018B3"/>
    <w:rsid w:val="00A03368"/>
    <w:rsid w:val="00A07CEE"/>
    <w:rsid w:val="00A25E0A"/>
    <w:rsid w:val="00A31B1A"/>
    <w:rsid w:val="00A33D63"/>
    <w:rsid w:val="00A347EE"/>
    <w:rsid w:val="00A37A82"/>
    <w:rsid w:val="00A42BC0"/>
    <w:rsid w:val="00A4658F"/>
    <w:rsid w:val="00A470D4"/>
    <w:rsid w:val="00A5272E"/>
    <w:rsid w:val="00A6371E"/>
    <w:rsid w:val="00A7014F"/>
    <w:rsid w:val="00A733AE"/>
    <w:rsid w:val="00A74342"/>
    <w:rsid w:val="00A75DFD"/>
    <w:rsid w:val="00A76C5A"/>
    <w:rsid w:val="00A77F17"/>
    <w:rsid w:val="00A80859"/>
    <w:rsid w:val="00A816BC"/>
    <w:rsid w:val="00A91510"/>
    <w:rsid w:val="00A923CC"/>
    <w:rsid w:val="00A93948"/>
    <w:rsid w:val="00A94D6D"/>
    <w:rsid w:val="00A973CA"/>
    <w:rsid w:val="00AA79A5"/>
    <w:rsid w:val="00AB12BE"/>
    <w:rsid w:val="00AB3481"/>
    <w:rsid w:val="00AC7C6E"/>
    <w:rsid w:val="00AD1EEF"/>
    <w:rsid w:val="00AD4C4D"/>
    <w:rsid w:val="00AE00BE"/>
    <w:rsid w:val="00AE7A1A"/>
    <w:rsid w:val="00AF1DB5"/>
    <w:rsid w:val="00AF5DEF"/>
    <w:rsid w:val="00B01C54"/>
    <w:rsid w:val="00B0299F"/>
    <w:rsid w:val="00B1349F"/>
    <w:rsid w:val="00B13DEF"/>
    <w:rsid w:val="00B15E65"/>
    <w:rsid w:val="00B172DA"/>
    <w:rsid w:val="00B17E97"/>
    <w:rsid w:val="00B256A8"/>
    <w:rsid w:val="00B358A5"/>
    <w:rsid w:val="00B44424"/>
    <w:rsid w:val="00B469E7"/>
    <w:rsid w:val="00B50134"/>
    <w:rsid w:val="00B51511"/>
    <w:rsid w:val="00B51A08"/>
    <w:rsid w:val="00B520F0"/>
    <w:rsid w:val="00B55237"/>
    <w:rsid w:val="00B606D7"/>
    <w:rsid w:val="00B608E2"/>
    <w:rsid w:val="00B60B9A"/>
    <w:rsid w:val="00B635A2"/>
    <w:rsid w:val="00B75135"/>
    <w:rsid w:val="00B754E1"/>
    <w:rsid w:val="00B80A45"/>
    <w:rsid w:val="00B82114"/>
    <w:rsid w:val="00B83D9F"/>
    <w:rsid w:val="00B8739A"/>
    <w:rsid w:val="00B91175"/>
    <w:rsid w:val="00BA38E7"/>
    <w:rsid w:val="00BA4BA2"/>
    <w:rsid w:val="00BA6203"/>
    <w:rsid w:val="00BA7140"/>
    <w:rsid w:val="00BA7295"/>
    <w:rsid w:val="00BB1B3C"/>
    <w:rsid w:val="00BB2606"/>
    <w:rsid w:val="00BB4AD9"/>
    <w:rsid w:val="00BC41E5"/>
    <w:rsid w:val="00BC5D39"/>
    <w:rsid w:val="00BC7A72"/>
    <w:rsid w:val="00BD3621"/>
    <w:rsid w:val="00BD75A7"/>
    <w:rsid w:val="00BE6685"/>
    <w:rsid w:val="00BF07C3"/>
    <w:rsid w:val="00BF2BD0"/>
    <w:rsid w:val="00BF6C71"/>
    <w:rsid w:val="00C01F08"/>
    <w:rsid w:val="00C10F90"/>
    <w:rsid w:val="00C1190C"/>
    <w:rsid w:val="00C16D28"/>
    <w:rsid w:val="00C177B6"/>
    <w:rsid w:val="00C2712F"/>
    <w:rsid w:val="00C35AD7"/>
    <w:rsid w:val="00C37461"/>
    <w:rsid w:val="00C4243D"/>
    <w:rsid w:val="00C47754"/>
    <w:rsid w:val="00C60119"/>
    <w:rsid w:val="00C61239"/>
    <w:rsid w:val="00C63452"/>
    <w:rsid w:val="00C64627"/>
    <w:rsid w:val="00C67A97"/>
    <w:rsid w:val="00C70919"/>
    <w:rsid w:val="00C71CFE"/>
    <w:rsid w:val="00C755F9"/>
    <w:rsid w:val="00C75FBD"/>
    <w:rsid w:val="00C91C8E"/>
    <w:rsid w:val="00C93007"/>
    <w:rsid w:val="00C95D33"/>
    <w:rsid w:val="00C9788B"/>
    <w:rsid w:val="00CA0C45"/>
    <w:rsid w:val="00CA41FC"/>
    <w:rsid w:val="00CC38AE"/>
    <w:rsid w:val="00CC3E96"/>
    <w:rsid w:val="00CD3DF9"/>
    <w:rsid w:val="00CD44D9"/>
    <w:rsid w:val="00CE4748"/>
    <w:rsid w:val="00CF1E91"/>
    <w:rsid w:val="00CF21BE"/>
    <w:rsid w:val="00CF2D12"/>
    <w:rsid w:val="00CF389F"/>
    <w:rsid w:val="00CF7154"/>
    <w:rsid w:val="00D0163B"/>
    <w:rsid w:val="00D0325C"/>
    <w:rsid w:val="00D043A4"/>
    <w:rsid w:val="00D0743D"/>
    <w:rsid w:val="00D12DBF"/>
    <w:rsid w:val="00D1399B"/>
    <w:rsid w:val="00D15BB3"/>
    <w:rsid w:val="00D1610A"/>
    <w:rsid w:val="00D22BCD"/>
    <w:rsid w:val="00D22E51"/>
    <w:rsid w:val="00D250F0"/>
    <w:rsid w:val="00D414E7"/>
    <w:rsid w:val="00D558C5"/>
    <w:rsid w:val="00D567E8"/>
    <w:rsid w:val="00D56A1E"/>
    <w:rsid w:val="00D60EA9"/>
    <w:rsid w:val="00D6312C"/>
    <w:rsid w:val="00D6315D"/>
    <w:rsid w:val="00D641D3"/>
    <w:rsid w:val="00D64EA4"/>
    <w:rsid w:val="00D77244"/>
    <w:rsid w:val="00D8252F"/>
    <w:rsid w:val="00D83EC1"/>
    <w:rsid w:val="00DA339D"/>
    <w:rsid w:val="00DA6256"/>
    <w:rsid w:val="00DB0237"/>
    <w:rsid w:val="00DB0516"/>
    <w:rsid w:val="00DB1E54"/>
    <w:rsid w:val="00DB32BB"/>
    <w:rsid w:val="00DB7194"/>
    <w:rsid w:val="00DC209F"/>
    <w:rsid w:val="00DC5F86"/>
    <w:rsid w:val="00DC737A"/>
    <w:rsid w:val="00DD1264"/>
    <w:rsid w:val="00DD2A9C"/>
    <w:rsid w:val="00DE07BE"/>
    <w:rsid w:val="00DE729D"/>
    <w:rsid w:val="00DF2CB8"/>
    <w:rsid w:val="00E05BAE"/>
    <w:rsid w:val="00E2520B"/>
    <w:rsid w:val="00E27E25"/>
    <w:rsid w:val="00E31DF3"/>
    <w:rsid w:val="00E32132"/>
    <w:rsid w:val="00E33977"/>
    <w:rsid w:val="00E34D0F"/>
    <w:rsid w:val="00E3586C"/>
    <w:rsid w:val="00E37404"/>
    <w:rsid w:val="00E37CEE"/>
    <w:rsid w:val="00E41E9B"/>
    <w:rsid w:val="00E45472"/>
    <w:rsid w:val="00E536AC"/>
    <w:rsid w:val="00E53F87"/>
    <w:rsid w:val="00E55357"/>
    <w:rsid w:val="00E56196"/>
    <w:rsid w:val="00E57CB9"/>
    <w:rsid w:val="00E61040"/>
    <w:rsid w:val="00E62B0F"/>
    <w:rsid w:val="00E63176"/>
    <w:rsid w:val="00E63F50"/>
    <w:rsid w:val="00E70CC2"/>
    <w:rsid w:val="00E71F35"/>
    <w:rsid w:val="00E72151"/>
    <w:rsid w:val="00E76602"/>
    <w:rsid w:val="00E82027"/>
    <w:rsid w:val="00E83B5B"/>
    <w:rsid w:val="00E8481A"/>
    <w:rsid w:val="00E858A4"/>
    <w:rsid w:val="00E86FAF"/>
    <w:rsid w:val="00E8721A"/>
    <w:rsid w:val="00E90657"/>
    <w:rsid w:val="00EA1660"/>
    <w:rsid w:val="00EA5DCB"/>
    <w:rsid w:val="00EB18FF"/>
    <w:rsid w:val="00EB3F9A"/>
    <w:rsid w:val="00EB6436"/>
    <w:rsid w:val="00EC0D61"/>
    <w:rsid w:val="00EC159D"/>
    <w:rsid w:val="00EC4C33"/>
    <w:rsid w:val="00EC5325"/>
    <w:rsid w:val="00ED00D0"/>
    <w:rsid w:val="00ED088B"/>
    <w:rsid w:val="00ED3431"/>
    <w:rsid w:val="00EE18ED"/>
    <w:rsid w:val="00EE3F54"/>
    <w:rsid w:val="00EE3FFE"/>
    <w:rsid w:val="00EE7133"/>
    <w:rsid w:val="00EF06B2"/>
    <w:rsid w:val="00EF7C1B"/>
    <w:rsid w:val="00F023AF"/>
    <w:rsid w:val="00F03610"/>
    <w:rsid w:val="00F059EC"/>
    <w:rsid w:val="00F14C5D"/>
    <w:rsid w:val="00F15659"/>
    <w:rsid w:val="00F15D59"/>
    <w:rsid w:val="00F2526E"/>
    <w:rsid w:val="00F2672A"/>
    <w:rsid w:val="00F326E5"/>
    <w:rsid w:val="00F351E0"/>
    <w:rsid w:val="00F352C9"/>
    <w:rsid w:val="00F40464"/>
    <w:rsid w:val="00F4185C"/>
    <w:rsid w:val="00F46DBD"/>
    <w:rsid w:val="00F47F96"/>
    <w:rsid w:val="00F50D0F"/>
    <w:rsid w:val="00F51DFB"/>
    <w:rsid w:val="00F574DA"/>
    <w:rsid w:val="00F57E06"/>
    <w:rsid w:val="00F62815"/>
    <w:rsid w:val="00F66345"/>
    <w:rsid w:val="00F71646"/>
    <w:rsid w:val="00F77653"/>
    <w:rsid w:val="00F848C2"/>
    <w:rsid w:val="00F86137"/>
    <w:rsid w:val="00F87C7F"/>
    <w:rsid w:val="00F92D0E"/>
    <w:rsid w:val="00F94B34"/>
    <w:rsid w:val="00F9592F"/>
    <w:rsid w:val="00F976F5"/>
    <w:rsid w:val="00F97856"/>
    <w:rsid w:val="00F978E0"/>
    <w:rsid w:val="00F97E42"/>
    <w:rsid w:val="00FA1FBA"/>
    <w:rsid w:val="00FB0A32"/>
    <w:rsid w:val="00FB1756"/>
    <w:rsid w:val="00FB4F13"/>
    <w:rsid w:val="00FC137D"/>
    <w:rsid w:val="00FC1AB1"/>
    <w:rsid w:val="00FC39C4"/>
    <w:rsid w:val="00FC3CD5"/>
    <w:rsid w:val="00FC74FE"/>
    <w:rsid w:val="00FD003A"/>
    <w:rsid w:val="00FD307F"/>
    <w:rsid w:val="00FD35EF"/>
    <w:rsid w:val="00FE1A25"/>
    <w:rsid w:val="00FE2331"/>
    <w:rsid w:val="00FE34BF"/>
    <w:rsid w:val="00FE3E94"/>
    <w:rsid w:val="00FE4F7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 w:type="character" w:styleId="CommentReference">
    <w:name w:val="annotation reference"/>
    <w:basedOn w:val="DefaultParagraphFont"/>
    <w:uiPriority w:val="99"/>
    <w:semiHidden/>
    <w:unhideWhenUsed/>
    <w:rsid w:val="00B82114"/>
    <w:rPr>
      <w:sz w:val="16"/>
      <w:szCs w:val="16"/>
    </w:rPr>
  </w:style>
  <w:style w:type="paragraph" w:styleId="CommentText">
    <w:name w:val="annotation text"/>
    <w:basedOn w:val="Normal"/>
    <w:link w:val="CommentTextChar"/>
    <w:uiPriority w:val="99"/>
    <w:unhideWhenUsed/>
    <w:rsid w:val="00B82114"/>
    <w:rPr>
      <w:sz w:val="20"/>
      <w:szCs w:val="20"/>
    </w:rPr>
  </w:style>
  <w:style w:type="character" w:customStyle="1" w:styleId="CommentTextChar">
    <w:name w:val="Comment Text Char"/>
    <w:basedOn w:val="DefaultParagraphFont"/>
    <w:link w:val="CommentText"/>
    <w:uiPriority w:val="99"/>
    <w:rsid w:val="00B82114"/>
    <w:rPr>
      <w:rFonts w:ascii="Times New Roman" w:eastAsia="Arial Unicode MS" w:hAnsi="Arial Unicode MS" w:cs="Arial Unicode MS"/>
      <w:color w:val="000000"/>
      <w:sz w:val="20"/>
      <w:szCs w:val="20"/>
      <w:u w:color="000000"/>
      <w:bdr w:val="nil"/>
      <w:lang w:val="en-US" w:eastAsia="en-US"/>
    </w:rPr>
  </w:style>
  <w:style w:type="character" w:styleId="FollowedHyperlink">
    <w:name w:val="FollowedHyperlink"/>
    <w:basedOn w:val="DefaultParagraphFont"/>
    <w:uiPriority w:val="99"/>
    <w:semiHidden/>
    <w:unhideWhenUsed/>
    <w:rsid w:val="00E86FAF"/>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A80859"/>
    <w:rPr>
      <w:b/>
      <w:bCs/>
    </w:rPr>
  </w:style>
  <w:style w:type="character" w:customStyle="1" w:styleId="CommentSubjectChar">
    <w:name w:val="Comment Subject Char"/>
    <w:basedOn w:val="CommentTextChar"/>
    <w:link w:val="CommentSubject"/>
    <w:uiPriority w:val="99"/>
    <w:semiHidden/>
    <w:rsid w:val="00A80859"/>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it.ly/2teZHtA" TargetMode="External"/><Relationship Id="rId18" Type="http://schemas.openxmlformats.org/officeDocument/2006/relationships/hyperlink" Target="https://events.ohchr.org/" TargetMode="External"/><Relationship Id="rId26" Type="http://schemas.openxmlformats.org/officeDocument/2006/relationships/hyperlink" Target="https://www.ungeneva.org/en/about/accessibility"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INT%2FCEDAW%2FINF%2F90%2F37546&amp;Lang=en" TargetMode="External"/><Relationship Id="rId7" Type="http://schemas.openxmlformats.org/officeDocument/2006/relationships/webSettings" Target="web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https://www.ohchr.org/en/hr-bodies/hrc/info-about-accessibility"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62&amp;Lang=en" TargetMode="External"/><Relationship Id="rId29" Type="http://schemas.openxmlformats.org/officeDocument/2006/relationships/hyperlink" Target="https://www.ohchr.org/EN/NewsEvents/Pages/DisplayNews.aspx?NewsID=25818&amp;LangI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INT%2FCEDAW%2FINF%2F90%2F37546&amp;Lang=en" TargetMode="External"/><Relationship Id="rId24" Type="http://schemas.openxmlformats.org/officeDocument/2006/relationships/hyperlink" Target="https://indico.un.org/event/1017962/"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file:///C:\Users\jakob.schneider\AppData\Local\Microsoft\Windows\INetCache\Content.Outlook\IYQOMZTE\" TargetMode="External"/><Relationship Id="rId23" Type="http://schemas.openxmlformats.org/officeDocument/2006/relationships/hyperlink" Target="http://webtv.un.org/meetings-events/" TargetMode="External"/><Relationship Id="rId28" Type="http://schemas.openxmlformats.org/officeDocument/2006/relationships/hyperlink" Target="https://www.ohchr.org/fr/treaty-bodies" TargetMode="External"/><Relationship Id="rId10" Type="http://schemas.openxmlformats.org/officeDocument/2006/relationships/hyperlink" Target="https://tbinternet.ohchr.org/_layouts/15/treatybodyexternal/SessionDetails1.aspx?SessionID=2862&amp;Lang=en" TargetMode="External"/><Relationship Id="rId19" Type="http://schemas.openxmlformats.org/officeDocument/2006/relationships/hyperlink" Target="https://bit.ly/34og44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http://webtv.un.org/meetings-events/" TargetMode="External"/><Relationship Id="rId27" Type="http://schemas.openxmlformats.org/officeDocument/2006/relationships/hyperlink" Target="mailto:controlcenter.security-unog@un.org" TargetMode="External"/><Relationship Id="rId30"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A8D34F-B0BB-4A0B-A97D-8FD3E45D290B}">
  <ds:schemaRefs>
    <ds:schemaRef ds:uri="http://schemas.microsoft.com/sharepoint/v3/contenttype/forms"/>
  </ds:schemaRefs>
</ds:datastoreItem>
</file>

<file path=customXml/itemProps2.xml><?xml version="1.0" encoding="utf-8"?>
<ds:datastoreItem xmlns:ds="http://schemas.openxmlformats.org/officeDocument/2006/customXml" ds:itemID="{C5236239-7248-4B0A-805D-84EE1F619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2900</Words>
  <Characters>16531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2026-06-25T17:21:00Z</dcterms:created>
  <dcterms:modified xsi:type="dcterms:W3CDTF">2026-06-25T17:21:00Z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